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19" w:type="dxa"/>
        <w:tblInd w:w="-172" w:type="dxa"/>
        <w:tblLook w:val="0000" w:firstRow="0" w:lastRow="0" w:firstColumn="0" w:lastColumn="0" w:noHBand="0" w:noVBand="0"/>
      </w:tblPr>
      <w:tblGrid>
        <w:gridCol w:w="3399"/>
        <w:gridCol w:w="6520"/>
      </w:tblGrid>
      <w:tr w:rsidR="00DE1C48" w14:paraId="424AC06F" w14:textId="77777777">
        <w:trPr>
          <w:trHeight w:val="1276"/>
        </w:trPr>
        <w:tc>
          <w:tcPr>
            <w:tcW w:w="3399" w:type="dxa"/>
          </w:tcPr>
          <w:p w14:paraId="72ED3B69" w14:textId="77777777" w:rsidR="00DE1C48" w:rsidRDefault="00B913AB">
            <w:pPr>
              <w:jc w:val="center"/>
              <w:rPr>
                <w:b/>
                <w:sz w:val="26"/>
                <w:szCs w:val="28"/>
              </w:rPr>
            </w:pPr>
            <w:r>
              <w:rPr>
                <w:b/>
                <w:sz w:val="26"/>
                <w:szCs w:val="28"/>
              </w:rPr>
              <w:t>ỦY BAN NHÂN DÂN</w:t>
            </w:r>
          </w:p>
          <w:p w14:paraId="120D23B5" w14:textId="77777777" w:rsidR="00DE1C48" w:rsidRDefault="00B913AB">
            <w:pPr>
              <w:jc w:val="center"/>
              <w:rPr>
                <w:b/>
                <w:sz w:val="28"/>
                <w:szCs w:val="28"/>
              </w:rPr>
            </w:pPr>
            <w:r>
              <w:rPr>
                <w:b/>
                <w:sz w:val="26"/>
                <w:szCs w:val="28"/>
              </w:rPr>
              <w:t>TỈNH HÀ TĨNH</w:t>
            </w:r>
          </w:p>
          <w:p w14:paraId="1D1F9446" w14:textId="77777777" w:rsidR="00DE1C48" w:rsidRDefault="00B913AB">
            <w:pPr>
              <w:jc w:val="center"/>
              <w:rPr>
                <w:sz w:val="46"/>
                <w:szCs w:val="46"/>
              </w:rPr>
            </w:pPr>
            <w:r>
              <w:rPr>
                <w:noProof/>
                <w:sz w:val="52"/>
                <w:szCs w:val="52"/>
              </w:rPr>
              <mc:AlternateContent>
                <mc:Choice Requires="wps">
                  <w:drawing>
                    <wp:anchor distT="0" distB="0" distL="114300" distR="114300" simplePos="0" relativeHeight="251666432" behindDoc="0" locked="0" layoutInCell="1" allowOverlap="1" wp14:anchorId="78F7820E" wp14:editId="4A455683">
                      <wp:simplePos x="0" y="0"/>
                      <wp:positionH relativeFrom="column">
                        <wp:posOffset>733054</wp:posOffset>
                      </wp:positionH>
                      <wp:positionV relativeFrom="paragraph">
                        <wp:posOffset>53784</wp:posOffset>
                      </wp:positionV>
                      <wp:extent cx="482600" cy="0"/>
                      <wp:effectExtent l="0" t="0" r="0" b="0"/>
                      <wp:wrapNone/>
                      <wp:docPr id="2039805269" name="Straight Connector 9"/>
                      <wp:cNvGraphicFramePr/>
                      <a:graphic xmlns:a="http://schemas.openxmlformats.org/drawingml/2006/main">
                        <a:graphicData uri="http://schemas.microsoft.com/office/word/2010/wordprocessingShape">
                          <wps:wsp>
                            <wps:cNvCnPr/>
                            <wps:spPr>
                              <a:xfrm>
                                <a:off x="0" y="0"/>
                                <a:ext cx="48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48F3ECC" id="Straight Connector 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7.7pt,4.25pt" to="95.7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" strokecolor="black [3200]" strokeweight=".5pt">
                      <v:stroke joinstyle="miter"/>
                    </v:line>
                  </w:pict>
                </mc:Fallback>
              </mc:AlternateContent>
            </w:r>
          </w:p>
          <w:p w14:paraId="5F87F9C6" w14:textId="2150B06C" w:rsidR="00DE1C48" w:rsidRDefault="00B913AB">
            <w:pPr>
              <w:jc w:val="center"/>
              <w:rPr>
                <w:sz w:val="26"/>
                <w:szCs w:val="26"/>
              </w:rPr>
            </w:pPr>
            <w:r>
              <w:rPr>
                <w:b/>
                <w:noProof/>
                <w:sz w:val="26"/>
                <w:szCs w:val="26"/>
              </w:rPr>
              <mc:AlternateContent>
                <mc:Choice Requires="wps">
                  <w:drawing>
                    <wp:anchor distT="0" distB="0" distL="114300" distR="114300" simplePos="0" relativeHeight="251662336" behindDoc="0" locked="0" layoutInCell="0" allowOverlap="1" wp14:anchorId="6114AA24" wp14:editId="70D01D03">
                      <wp:simplePos x="0" y="0"/>
                      <wp:positionH relativeFrom="column">
                        <wp:posOffset>2880360</wp:posOffset>
                      </wp:positionH>
                      <wp:positionV relativeFrom="paragraph">
                        <wp:posOffset>21590</wp:posOffset>
                      </wp:positionV>
                      <wp:extent cx="0" cy="0"/>
                      <wp:effectExtent l="13335" t="12065" r="5715" b="6985"/>
                      <wp:wrapNone/>
                      <wp:docPr id="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384B3E8" id="Line 1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8pt,1.7pt" to="226.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" o:allowincell="f"/>
                  </w:pict>
                </mc:Fallback>
              </mc:AlternateContent>
            </w:r>
            <w:r>
              <w:rPr>
                <w:b/>
                <w:noProof/>
                <w:sz w:val="26"/>
                <w:szCs w:val="26"/>
              </w:rPr>
              <mc:AlternateContent>
                <mc:Choice Requires="wps">
                  <w:drawing>
                    <wp:anchor distT="0" distB="0" distL="114300" distR="114300" simplePos="0" relativeHeight="251658240" behindDoc="0" locked="0" layoutInCell="0" allowOverlap="1" wp14:anchorId="7AF5F88B" wp14:editId="494CE175">
                      <wp:simplePos x="0" y="0"/>
                      <wp:positionH relativeFrom="column">
                        <wp:posOffset>45720</wp:posOffset>
                      </wp:positionH>
                      <wp:positionV relativeFrom="paragraph">
                        <wp:posOffset>155575</wp:posOffset>
                      </wp:positionV>
                      <wp:extent cx="0" cy="0"/>
                      <wp:effectExtent l="7620" t="12700" r="11430" b="6350"/>
                      <wp:wrapNone/>
                      <wp:docPr id="10"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AF925D6" id="Line 1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2.25pt" to="3.6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" o:allowincell="f"/>
                  </w:pict>
                </mc:Fallback>
              </mc:AlternateContent>
            </w:r>
            <w:r>
              <w:rPr>
                <w:b/>
                <w:noProof/>
                <w:sz w:val="26"/>
                <w:szCs w:val="26"/>
              </w:rPr>
              <mc:AlternateContent>
                <mc:Choice Requires="wps">
                  <w:drawing>
                    <wp:anchor distT="0" distB="0" distL="114300" distR="114300" simplePos="0" relativeHeight="251652096" behindDoc="0" locked="0" layoutInCell="0" allowOverlap="1" wp14:anchorId="2572342D" wp14:editId="294860B1">
                      <wp:simplePos x="0" y="0"/>
                      <wp:positionH relativeFrom="column">
                        <wp:posOffset>228600</wp:posOffset>
                      </wp:positionH>
                      <wp:positionV relativeFrom="paragraph">
                        <wp:posOffset>155575</wp:posOffset>
                      </wp:positionV>
                      <wp:extent cx="0" cy="0"/>
                      <wp:effectExtent l="9525" t="12700" r="9525" b="6350"/>
                      <wp:wrapNone/>
                      <wp:docPr id="1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AAFB182" id="Line 9" o:spid="_x0000_s1026" style="position:absolute;flip: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2.25pt" to="18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" o:allowincell="f"/>
                  </w:pict>
                </mc:Fallback>
              </mc:AlternateContent>
            </w:r>
            <w:r>
              <w:rPr>
                <w:b/>
                <w:noProof/>
                <w:sz w:val="26"/>
                <w:szCs w:val="26"/>
              </w:rPr>
              <mc:AlternateContent>
                <mc:Choice Requires="wps">
                  <w:drawing>
                    <wp:anchor distT="0" distB="0" distL="114300" distR="114300" simplePos="0" relativeHeight="251655168" behindDoc="0" locked="0" layoutInCell="0" allowOverlap="1" wp14:anchorId="58B21E92" wp14:editId="444BB0B0">
                      <wp:simplePos x="0" y="0"/>
                      <wp:positionH relativeFrom="column">
                        <wp:posOffset>3063240</wp:posOffset>
                      </wp:positionH>
                      <wp:positionV relativeFrom="paragraph">
                        <wp:posOffset>155575</wp:posOffset>
                      </wp:positionV>
                      <wp:extent cx="0" cy="0"/>
                      <wp:effectExtent l="5715" t="12700" r="13335" b="6350"/>
                      <wp:wrapNone/>
                      <wp:docPr id="1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11682EF" id="Line 10"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1.2pt,12.25pt" to="241.2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" o:allowincell="f"/>
                  </w:pict>
                </mc:Fallback>
              </mc:AlternateContent>
            </w:r>
            <w:r>
              <w:rPr>
                <w:sz w:val="26"/>
                <w:szCs w:val="26"/>
              </w:rPr>
              <w:t xml:space="preserve">Số: </w:t>
            </w:r>
            <w:r w:rsidR="00BD3866">
              <w:rPr>
                <w:sz w:val="26"/>
                <w:szCs w:val="26"/>
              </w:rPr>
              <w:t>14</w:t>
            </w:r>
            <w:r>
              <w:rPr>
                <w:sz w:val="26"/>
                <w:szCs w:val="26"/>
              </w:rPr>
              <w:t>/2026/QĐ-UBND</w:t>
            </w:r>
          </w:p>
        </w:tc>
        <w:tc>
          <w:tcPr>
            <w:tcW w:w="6520" w:type="dxa"/>
          </w:tcPr>
          <w:p w14:paraId="7E86118B" w14:textId="77777777" w:rsidR="00DE1C48" w:rsidRDefault="00B913AB">
            <w:pPr>
              <w:tabs>
                <w:tab w:val="left" w:pos="3915"/>
              </w:tabs>
              <w:jc w:val="center"/>
              <w:rPr>
                <w:b/>
                <w:sz w:val="26"/>
                <w:szCs w:val="28"/>
              </w:rPr>
            </w:pPr>
            <w:r>
              <w:rPr>
                <w:b/>
                <w:sz w:val="26"/>
                <w:szCs w:val="28"/>
              </w:rPr>
              <w:t>CỘNG HÒA XÃ HỘI CHỦ NGHĨA VIỆT NAM</w:t>
            </w:r>
          </w:p>
          <w:p w14:paraId="785C01EC" w14:textId="77777777" w:rsidR="00DE1C48" w:rsidRDefault="00B913AB">
            <w:pPr>
              <w:tabs>
                <w:tab w:val="left" w:pos="3915"/>
              </w:tabs>
              <w:jc w:val="center"/>
              <w:rPr>
                <w:b/>
                <w:sz w:val="28"/>
                <w:szCs w:val="28"/>
              </w:rPr>
            </w:pPr>
            <w:r>
              <w:rPr>
                <w:b/>
                <w:sz w:val="28"/>
                <w:szCs w:val="28"/>
              </w:rPr>
              <w:t>Độc lập - Tự do - Hạnh phúc</w:t>
            </w:r>
          </w:p>
          <w:p w14:paraId="7CC2A175" w14:textId="77777777" w:rsidR="00DE1C48" w:rsidRDefault="00B913AB">
            <w:pPr>
              <w:tabs>
                <w:tab w:val="left" w:pos="3915"/>
              </w:tabs>
              <w:jc w:val="center"/>
              <w:rPr>
                <w:i/>
                <w:sz w:val="44"/>
                <w:szCs w:val="44"/>
              </w:rPr>
            </w:pPr>
            <w:r>
              <w:rPr>
                <w:i/>
                <w:noProof/>
                <w:sz w:val="44"/>
                <w:szCs w:val="44"/>
              </w:rPr>
              <mc:AlternateContent>
                <mc:Choice Requires="wps">
                  <w:drawing>
                    <wp:anchor distT="0" distB="0" distL="114300" distR="114300" simplePos="0" relativeHeight="251667456" behindDoc="0" locked="0" layoutInCell="1" allowOverlap="1" wp14:anchorId="26C62E20" wp14:editId="1BE44177">
                      <wp:simplePos x="0" y="0"/>
                      <wp:positionH relativeFrom="column">
                        <wp:posOffset>941070</wp:posOffset>
                      </wp:positionH>
                      <wp:positionV relativeFrom="paragraph">
                        <wp:posOffset>41275</wp:posOffset>
                      </wp:positionV>
                      <wp:extent cx="2114550" cy="0"/>
                      <wp:effectExtent l="0" t="0" r="0" b="0"/>
                      <wp:wrapNone/>
                      <wp:docPr id="1637748231" name="Straight Connector 10"/>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3A6C92A" id="Straight Connector 10"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4.1pt,3.25pt" to="240.6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" strokecolor="black [3200]" strokeweight=".5pt">
                      <v:stroke joinstyle="miter"/>
                    </v:line>
                  </w:pict>
                </mc:Fallback>
              </mc:AlternateContent>
            </w:r>
          </w:p>
          <w:p w14:paraId="51B906E8" w14:textId="33BF2C61" w:rsidR="00DE1C48" w:rsidRDefault="00B913AB">
            <w:pPr>
              <w:tabs>
                <w:tab w:val="left" w:pos="3915"/>
              </w:tabs>
              <w:jc w:val="center"/>
              <w:rPr>
                <w:b/>
                <w:sz w:val="28"/>
                <w:szCs w:val="28"/>
              </w:rPr>
            </w:pPr>
            <w:r>
              <w:rPr>
                <w:i/>
                <w:sz w:val="28"/>
                <w:szCs w:val="28"/>
              </w:rPr>
              <w:t xml:space="preserve">             Hà Tĩnh, ngày </w:t>
            </w:r>
            <w:r w:rsidR="00BD3866">
              <w:rPr>
                <w:i/>
                <w:sz w:val="28"/>
                <w:szCs w:val="28"/>
              </w:rPr>
              <w:t>26</w:t>
            </w:r>
            <w:r>
              <w:rPr>
                <w:i/>
                <w:sz w:val="28"/>
                <w:szCs w:val="28"/>
              </w:rPr>
              <w:t xml:space="preserve">  tháng </w:t>
            </w:r>
            <w:r w:rsidR="00BD3866">
              <w:rPr>
                <w:i/>
                <w:sz w:val="28"/>
                <w:szCs w:val="28"/>
              </w:rPr>
              <w:t>02</w:t>
            </w:r>
            <w:r>
              <w:rPr>
                <w:i/>
                <w:sz w:val="28"/>
                <w:szCs w:val="28"/>
              </w:rPr>
              <w:t xml:space="preserve"> năm 2026</w:t>
            </w:r>
          </w:p>
        </w:tc>
      </w:tr>
    </w:tbl>
    <w:p w14:paraId="48C5271C" w14:textId="77777777" w:rsidR="00DE1C48" w:rsidRDefault="00DE1C48">
      <w:pPr>
        <w:rPr>
          <w:sz w:val="16"/>
          <w:szCs w:val="16"/>
        </w:rPr>
      </w:pPr>
    </w:p>
    <w:p w14:paraId="4E7A2D45" w14:textId="77777777" w:rsidR="00DE1C48" w:rsidRDefault="00B913AB">
      <w:pPr>
        <w:jc w:val="both"/>
        <w:rPr>
          <w:b/>
          <w:sz w:val="12"/>
          <w:szCs w:val="12"/>
        </w:rPr>
      </w:pPr>
      <w:r>
        <w:rPr>
          <w:b/>
          <w:sz w:val="28"/>
          <w:szCs w:val="28"/>
        </w:rPr>
        <w:t xml:space="preserve">                   </w:t>
      </w:r>
    </w:p>
    <w:p w14:paraId="40279093" w14:textId="77777777" w:rsidR="00DE1C48" w:rsidRDefault="00B913AB">
      <w:pPr>
        <w:jc w:val="center"/>
        <w:rPr>
          <w:b/>
          <w:sz w:val="26"/>
          <w:szCs w:val="26"/>
        </w:rPr>
      </w:pPr>
      <w:r>
        <w:rPr>
          <w:b/>
          <w:sz w:val="26"/>
          <w:szCs w:val="26"/>
        </w:rPr>
        <w:t>QUYẾT ĐỊNH</w:t>
      </w:r>
    </w:p>
    <w:p w14:paraId="48E22F71" w14:textId="77777777" w:rsidR="00DE1C48" w:rsidRDefault="00B913AB">
      <w:pPr>
        <w:jc w:val="center"/>
        <w:rPr>
          <w:b/>
          <w:spacing w:val="-2"/>
          <w:sz w:val="28"/>
          <w:szCs w:val="28"/>
        </w:rPr>
      </w:pPr>
      <w:r>
        <w:rPr>
          <w:b/>
          <w:spacing w:val="-2"/>
          <w:sz w:val="28"/>
          <w:szCs w:val="28"/>
        </w:rPr>
        <w:t xml:space="preserve">Sửa đổi, bổ sung Quyết định số 39/2020/QĐ-UBND ngày 08/12/2020 </w:t>
      </w:r>
    </w:p>
    <w:p w14:paraId="2842EC4D" w14:textId="77777777" w:rsidR="00DE1C48" w:rsidRDefault="00B913AB">
      <w:pPr>
        <w:jc w:val="center"/>
        <w:rPr>
          <w:b/>
          <w:spacing w:val="-2"/>
          <w:sz w:val="28"/>
          <w:szCs w:val="28"/>
        </w:rPr>
      </w:pPr>
      <w:r>
        <w:rPr>
          <w:b/>
          <w:spacing w:val="-2"/>
          <w:sz w:val="28"/>
          <w:szCs w:val="28"/>
        </w:rPr>
        <w:t>của Ủy ban nhân dân tỉnh ban hành Quy chế phối hợp xử lý các vấn đề về lãnh sự liên quan đến người nước ngoài trên địa bàn tỉnh Hà Tĩnh; Quyết định số 46/2021/QĐ-UBND ngày 29/10/2021 của Ủy ba</w:t>
      </w:r>
      <w:r>
        <w:rPr>
          <w:b/>
          <w:spacing w:val="-2"/>
          <w:sz w:val="28"/>
          <w:szCs w:val="28"/>
        </w:rPr>
        <w:t>n nhân dân tỉnh ban hành Quy chế phối hợp trong công tác quản lý hoạt động thông tin, báo chí của báo chí nước ngoài, cơ quan đại diện nước ngoài, tổ chức nước ngoài trên địa bàn tỉnh Hà Tĩnh và Quyết định số 32/2022/QĐ-UBND ngày 24/11/2022 của Ủy ban nhân</w:t>
      </w:r>
      <w:r>
        <w:rPr>
          <w:b/>
          <w:spacing w:val="-2"/>
          <w:sz w:val="28"/>
          <w:szCs w:val="28"/>
        </w:rPr>
        <w:t xml:space="preserve"> dân tỉnh ban hành Quy chế phối hợp quản lý các đoàn khách nước ngoài đến thăm, làm việc trên địa bàn tỉnh</w:t>
      </w:r>
    </w:p>
    <w:p w14:paraId="2A700F2E" w14:textId="77777777" w:rsidR="00DE1C48" w:rsidRDefault="00B913AB">
      <w:pPr>
        <w:shd w:val="clear" w:color="auto" w:fill="FFFFFF"/>
        <w:jc w:val="center"/>
        <w:rPr>
          <w:b/>
          <w:sz w:val="28"/>
          <w:szCs w:val="28"/>
        </w:rPr>
      </w:pPr>
      <w:r>
        <w:rPr>
          <w:b/>
          <w:noProof/>
          <w:sz w:val="28"/>
          <w:szCs w:val="28"/>
        </w:rPr>
        <mc:AlternateContent>
          <mc:Choice Requires="wps">
            <w:drawing>
              <wp:anchor distT="0" distB="0" distL="114300" distR="114300" simplePos="0" relativeHeight="251668480" behindDoc="0" locked="0" layoutInCell="1" allowOverlap="1" wp14:anchorId="1EB042C8" wp14:editId="6AFEB03F">
                <wp:simplePos x="0" y="0"/>
                <wp:positionH relativeFrom="column">
                  <wp:posOffset>2077720</wp:posOffset>
                </wp:positionH>
                <wp:positionV relativeFrom="paragraph">
                  <wp:posOffset>46528</wp:posOffset>
                </wp:positionV>
                <wp:extent cx="1766769" cy="0"/>
                <wp:effectExtent l="0" t="0" r="24130" b="19050"/>
                <wp:wrapNone/>
                <wp:docPr id="535639591" name="Straight Connector 11"/>
                <wp:cNvGraphicFramePr/>
                <a:graphic xmlns:a="http://schemas.openxmlformats.org/drawingml/2006/main">
                  <a:graphicData uri="http://schemas.microsoft.com/office/word/2010/wordprocessingShape">
                    <wps:wsp>
                      <wps:cNvCnPr/>
                      <wps:spPr>
                        <a:xfrm>
                          <a:off x="0" y="0"/>
                          <a:ext cx="17667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id="Straight Connector 11"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3.6pt,3.65pt" to="302.7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" strokecolor="black [3200]" strokeweight=".5pt">
                <v:stroke joinstyle="miter"/>
              </v:line>
            </w:pict>
          </mc:Fallback>
        </mc:AlternateContent>
      </w:r>
    </w:p>
    <w:p w14:paraId="28031CF2" w14:textId="77777777" w:rsidR="00DE1C48" w:rsidRDefault="00DE1C48">
      <w:pPr>
        <w:shd w:val="clear" w:color="auto" w:fill="FFFFFF"/>
        <w:spacing w:before="60"/>
        <w:jc w:val="center"/>
        <w:rPr>
          <w:b/>
          <w:sz w:val="2"/>
          <w:szCs w:val="28"/>
        </w:rPr>
      </w:pPr>
    </w:p>
    <w:p w14:paraId="1A7A4376" w14:textId="77777777" w:rsidR="00DE1C48" w:rsidRDefault="00DE1C48">
      <w:pPr>
        <w:shd w:val="clear" w:color="auto" w:fill="FFFFFF"/>
        <w:spacing w:before="60"/>
        <w:jc w:val="center"/>
        <w:rPr>
          <w:bCs/>
          <w:sz w:val="2"/>
          <w:szCs w:val="28"/>
        </w:rPr>
      </w:pPr>
    </w:p>
    <w:p w14:paraId="5F7ACDA6" w14:textId="77777777" w:rsidR="00DE1C48" w:rsidRDefault="00B913AB">
      <w:pPr>
        <w:widowControl w:val="0"/>
        <w:shd w:val="clear" w:color="auto" w:fill="FFFFFF"/>
        <w:spacing w:before="120"/>
        <w:ind w:firstLine="720"/>
        <w:jc w:val="both"/>
        <w:rPr>
          <w:i/>
          <w:iCs/>
          <w:sz w:val="28"/>
          <w:szCs w:val="28"/>
        </w:rPr>
      </w:pPr>
      <w:r>
        <w:rPr>
          <w:i/>
          <w:iCs/>
          <w:sz w:val="28"/>
          <w:szCs w:val="28"/>
        </w:rPr>
        <w:t>Căn cứ Luật Tổ chức chính quyền địa phương số 72/2025/QH15;</w:t>
      </w:r>
    </w:p>
    <w:p w14:paraId="05303399" w14:textId="77777777" w:rsidR="00DE1C48" w:rsidRDefault="00B913AB">
      <w:pPr>
        <w:widowControl w:val="0"/>
        <w:shd w:val="clear" w:color="auto" w:fill="FFFFFF"/>
        <w:spacing w:before="120"/>
        <w:ind w:firstLine="720"/>
        <w:jc w:val="both"/>
        <w:rPr>
          <w:i/>
          <w:sz w:val="28"/>
          <w:szCs w:val="28"/>
        </w:rPr>
      </w:pPr>
      <w:r>
        <w:rPr>
          <w:i/>
          <w:sz w:val="28"/>
          <w:szCs w:val="28"/>
        </w:rPr>
        <w:t xml:space="preserve">Căn cứ Luật Ban hành văn bản quy phạm pháp luật số 64/2025/QH15; Luật sửa đổi, bổ sung một số điều của Luật Ban hành văn bản quy phạm pháp luật số </w:t>
      </w:r>
      <w:r>
        <w:rPr>
          <w:i/>
          <w:sz w:val="28"/>
          <w:szCs w:val="28"/>
          <w:shd w:val="clear" w:color="auto" w:fill="FFFFFF"/>
        </w:rPr>
        <w:t>87/2025/QH15</w:t>
      </w:r>
      <w:r>
        <w:rPr>
          <w:i/>
          <w:sz w:val="28"/>
          <w:szCs w:val="28"/>
        </w:rPr>
        <w:t xml:space="preserve">; </w:t>
      </w:r>
      <w:r>
        <w:rPr>
          <w:i/>
          <w:iCs/>
          <w:sz w:val="28"/>
          <w:szCs w:val="28"/>
        </w:rPr>
        <w:t xml:space="preserve"> </w:t>
      </w:r>
    </w:p>
    <w:p w14:paraId="25382357" w14:textId="77777777" w:rsidR="00DE1C48" w:rsidRDefault="00B913AB">
      <w:pPr>
        <w:widowControl w:val="0"/>
        <w:shd w:val="clear" w:color="auto" w:fill="FFFFFF"/>
        <w:spacing w:before="120"/>
        <w:ind w:firstLine="720"/>
        <w:jc w:val="both"/>
        <w:rPr>
          <w:i/>
          <w:iCs/>
          <w:sz w:val="28"/>
          <w:szCs w:val="28"/>
        </w:rPr>
      </w:pPr>
      <w:r>
        <w:rPr>
          <w:i/>
          <w:iCs/>
          <w:sz w:val="28"/>
          <w:szCs w:val="28"/>
        </w:rPr>
        <w:t>Căn cứ Bộ luật Dân sự số 91/2015/QH13;</w:t>
      </w:r>
      <w:r>
        <w:rPr>
          <w:bCs/>
          <w:sz w:val="28"/>
          <w:szCs w:val="28"/>
        </w:rPr>
        <w:t xml:space="preserve"> </w:t>
      </w:r>
      <w:r>
        <w:rPr>
          <w:i/>
          <w:iCs/>
          <w:sz w:val="28"/>
          <w:szCs w:val="28"/>
        </w:rPr>
        <w:t xml:space="preserve">Luật Nhập cảnh, xuất cảnh, quá cảnh, cư trú của người </w:t>
      </w:r>
      <w:r>
        <w:rPr>
          <w:i/>
          <w:iCs/>
          <w:sz w:val="28"/>
          <w:szCs w:val="28"/>
        </w:rPr>
        <w:t>nước ngoài tại Việt Nam số 47/2014/QH13; Luật Hộ tịch số 60/2014/QH13</w:t>
      </w:r>
      <w:r>
        <w:rPr>
          <w:i/>
          <w:sz w:val="28"/>
          <w:szCs w:val="28"/>
          <w:shd w:val="clear" w:color="auto" w:fill="FFFFFF"/>
        </w:rPr>
        <w:t>;</w:t>
      </w:r>
      <w:r>
        <w:rPr>
          <w:bCs/>
          <w:sz w:val="28"/>
          <w:szCs w:val="28"/>
        </w:rPr>
        <w:t xml:space="preserve"> </w:t>
      </w:r>
      <w:r>
        <w:rPr>
          <w:i/>
          <w:sz w:val="28"/>
          <w:szCs w:val="28"/>
          <w:shd w:val="clear" w:color="auto" w:fill="FFFFFF"/>
        </w:rPr>
        <w:t>Luật Thi hành tạm giữ, tạm giam số 94/2015/QH13;</w:t>
      </w:r>
      <w:r>
        <w:rPr>
          <w:i/>
          <w:sz w:val="28"/>
          <w:szCs w:val="28"/>
        </w:rPr>
        <w:t xml:space="preserve"> Luật Báo chí số 103/2016/QH13; </w:t>
      </w:r>
      <w:r>
        <w:rPr>
          <w:i/>
          <w:sz w:val="28"/>
          <w:szCs w:val="28"/>
          <w:shd w:val="clear" w:color="auto" w:fill="FFFFFF"/>
        </w:rPr>
        <w:t>Luật Điều ước quốc tế số 108/2016/QH13;</w:t>
      </w:r>
      <w:r>
        <w:rPr>
          <w:bCs/>
          <w:sz w:val="28"/>
          <w:szCs w:val="28"/>
        </w:rPr>
        <w:t xml:space="preserve"> </w:t>
      </w:r>
      <w:r>
        <w:rPr>
          <w:i/>
          <w:iCs/>
          <w:sz w:val="28"/>
          <w:szCs w:val="28"/>
        </w:rPr>
        <w:t xml:space="preserve">Luật Thi hành án hình sự số 41/2019/QH14; </w:t>
      </w:r>
      <w:r>
        <w:rPr>
          <w:i/>
          <w:iCs/>
          <w:sz w:val="28"/>
          <w:szCs w:val="28"/>
          <w:shd w:val="clear" w:color="auto" w:fill="FFFFFF"/>
        </w:rPr>
        <w:t>Luật số 51/2019/QH14 sử</w:t>
      </w:r>
      <w:r>
        <w:rPr>
          <w:i/>
          <w:iCs/>
          <w:sz w:val="28"/>
          <w:szCs w:val="28"/>
          <w:shd w:val="clear" w:color="auto" w:fill="FFFFFF"/>
        </w:rPr>
        <w:t>a đổi, bổ sung một số điều của Luật Nhập cảnh, xuất cảnh, quá cảnh, cư trú của người nước ngoài tại Việt Nam;</w:t>
      </w:r>
    </w:p>
    <w:p w14:paraId="75B08144" w14:textId="77777777" w:rsidR="00DE1C48" w:rsidRDefault="00B913AB">
      <w:pPr>
        <w:widowControl w:val="0"/>
        <w:shd w:val="clear" w:color="auto" w:fill="FFFFFF"/>
        <w:spacing w:before="120"/>
        <w:ind w:firstLine="720"/>
        <w:jc w:val="both"/>
        <w:rPr>
          <w:i/>
          <w:sz w:val="28"/>
          <w:szCs w:val="28"/>
        </w:rPr>
      </w:pPr>
      <w:r>
        <w:rPr>
          <w:rStyle w:val="fontstyle01"/>
          <w:i/>
        </w:rPr>
        <w:t xml:space="preserve">Căn cứ các </w:t>
      </w:r>
      <w:r>
        <w:rPr>
          <w:i/>
          <w:iCs/>
          <w:sz w:val="28"/>
          <w:szCs w:val="28"/>
        </w:rPr>
        <w:t xml:space="preserve">Nghị định của Chính phủ: số 88/2012/NĐ-CP ngày 23/10/2012 quy định về hoạt động thông tin, báo chí của báo chí nước ngoài, cơ quan đại </w:t>
      </w:r>
      <w:r>
        <w:rPr>
          <w:i/>
          <w:iCs/>
          <w:sz w:val="28"/>
          <w:szCs w:val="28"/>
        </w:rPr>
        <w:t>diện nước ngoài, tổ chức nước ngoài tại Việt Nam;</w:t>
      </w:r>
      <w:r>
        <w:rPr>
          <w:i/>
          <w:sz w:val="28"/>
          <w:szCs w:val="28"/>
        </w:rPr>
        <w:t xml:space="preserve"> </w:t>
      </w:r>
      <w:r>
        <w:rPr>
          <w:i/>
          <w:iCs/>
          <w:sz w:val="28"/>
          <w:szCs w:val="28"/>
        </w:rPr>
        <w:t xml:space="preserve">số 72/2015/NĐ-CP ngày 07/9/2015 về quản lý hoạt động thông tin đối ngoại; </w:t>
      </w:r>
      <w:r>
        <w:rPr>
          <w:i/>
          <w:sz w:val="28"/>
          <w:szCs w:val="28"/>
          <w:shd w:val="clear" w:color="auto" w:fill="FFFFFF"/>
        </w:rPr>
        <w:t>số 09/2017/NĐ-CP ngày 09/02/2017 quy định chi tiết việc phát ngôn và cung cấp thông tin cho báo chí của các cơ quan hành chính Nhà n</w:t>
      </w:r>
      <w:r>
        <w:rPr>
          <w:i/>
          <w:sz w:val="28"/>
          <w:szCs w:val="28"/>
          <w:shd w:val="clear" w:color="auto" w:fill="FFFFFF"/>
        </w:rPr>
        <w:t>ước; số 120/2017/NĐ-CP ngày 06/11/2017 quy định chi tiết một số điều của Luật Thi hành tạm giữ, tạm giam;</w:t>
      </w:r>
      <w:r>
        <w:rPr>
          <w:rStyle w:val="fontstyle01"/>
          <w:i/>
        </w:rPr>
        <w:t xml:space="preserve"> số 75/2020/NĐ-CP</w:t>
      </w:r>
      <w:r>
        <w:rPr>
          <w:i/>
          <w:sz w:val="28"/>
          <w:szCs w:val="28"/>
        </w:rPr>
        <w:t xml:space="preserve"> ngày 01/7/2020 </w:t>
      </w:r>
      <w:r>
        <w:rPr>
          <w:rStyle w:val="fontstyle01"/>
          <w:i/>
        </w:rPr>
        <w:t>quy định chi tiết một số điều của Luật sửa đổi, bổ sung một số</w:t>
      </w:r>
      <w:r>
        <w:rPr>
          <w:i/>
          <w:sz w:val="28"/>
          <w:szCs w:val="28"/>
        </w:rPr>
        <w:t xml:space="preserve"> </w:t>
      </w:r>
      <w:r>
        <w:rPr>
          <w:rStyle w:val="fontstyle01"/>
          <w:i/>
        </w:rPr>
        <w:t>điều của Luật Nhập cảnh, xuất cảnh, quá cảnh, cư trú củ</w:t>
      </w:r>
      <w:r>
        <w:rPr>
          <w:rStyle w:val="fontstyle01"/>
          <w:i/>
        </w:rPr>
        <w:t>a người nước ngoài tại</w:t>
      </w:r>
      <w:r>
        <w:rPr>
          <w:i/>
          <w:sz w:val="28"/>
          <w:szCs w:val="28"/>
        </w:rPr>
        <w:t xml:space="preserve"> </w:t>
      </w:r>
      <w:r>
        <w:rPr>
          <w:rStyle w:val="fontstyle01"/>
          <w:i/>
        </w:rPr>
        <w:t>Việt Nam;</w:t>
      </w:r>
      <w:r>
        <w:rPr>
          <w:i/>
          <w:iCs/>
          <w:sz w:val="28"/>
          <w:szCs w:val="28"/>
          <w:shd w:val="clear" w:color="auto" w:fill="FFFFFF"/>
        </w:rPr>
        <w:t xml:space="preserve"> số 78/2025/NĐ-CP ngày 01/4/2025 quy định chi tiết một số điều và biện pháp để tổ chức, hướng dẫn thi hành </w:t>
      </w:r>
      <w:hyperlink r:id="rId7" w:tgtFrame="_blank" w:history="1">
        <w:r>
          <w:rPr>
            <w:rStyle w:val="Hyperlink"/>
            <w:i/>
            <w:iCs/>
            <w:color w:val="auto"/>
            <w:sz w:val="28"/>
            <w:szCs w:val="28"/>
            <w:u w:val="none"/>
            <w:shd w:val="clear" w:color="auto" w:fill="FFFFFF"/>
          </w:rPr>
          <w:t>Luật Ban hành văn bản quy phạm pháp luật</w:t>
        </w:r>
      </w:hyperlink>
      <w:r>
        <w:rPr>
          <w:i/>
          <w:sz w:val="28"/>
          <w:szCs w:val="28"/>
        </w:rPr>
        <w:t>;</w:t>
      </w:r>
    </w:p>
    <w:p w14:paraId="0F5C048B" w14:textId="055D96C1" w:rsidR="00DE1C48" w:rsidRDefault="00B913AB">
      <w:pPr>
        <w:widowControl w:val="0"/>
        <w:spacing w:before="120"/>
        <w:ind w:firstLine="720"/>
        <w:jc w:val="both"/>
        <w:rPr>
          <w:i/>
          <w:sz w:val="28"/>
          <w:szCs w:val="28"/>
        </w:rPr>
      </w:pPr>
      <w:r>
        <w:rPr>
          <w:i/>
          <w:sz w:val="28"/>
          <w:szCs w:val="28"/>
        </w:rPr>
        <w:t xml:space="preserve">Căn cứ Thông tư số 04/2014/TT-BTTTT </w:t>
      </w:r>
      <w:r w:rsidR="00E45488">
        <w:rPr>
          <w:i/>
          <w:sz w:val="28"/>
          <w:szCs w:val="28"/>
        </w:rPr>
        <w:t>ngày 19/3/2014</w:t>
      </w:r>
      <w:r>
        <w:rPr>
          <w:i/>
          <w:sz w:val="28"/>
          <w:szCs w:val="28"/>
        </w:rPr>
        <w:t xml:space="preserve"> của Bộ trưởng Bộ Thông tin và Truyền thông quy định chi tiết và hướng dẫn thực hiện một số điều của Nghị định số 88/2012/NĐ-C</w:t>
      </w:r>
      <w:r>
        <w:rPr>
          <w:i/>
          <w:sz w:val="28"/>
          <w:szCs w:val="28"/>
        </w:rPr>
        <w:t>P của Chính phủ về hoạt động thông tin, báo chí của báo chí nước ngoài, cơ quan đại diện nước ngoài, tổ chức nước ngoài tại Việt Nam;</w:t>
      </w:r>
    </w:p>
    <w:p w14:paraId="5826FF44" w14:textId="77777777" w:rsidR="00DE1C48" w:rsidRDefault="00B913AB">
      <w:pPr>
        <w:widowControl w:val="0"/>
        <w:shd w:val="clear" w:color="auto" w:fill="FFFFFF"/>
        <w:spacing w:before="120"/>
        <w:ind w:firstLine="720"/>
        <w:jc w:val="both"/>
        <w:rPr>
          <w:i/>
          <w:sz w:val="28"/>
          <w:szCs w:val="28"/>
        </w:rPr>
      </w:pPr>
      <w:r>
        <w:rPr>
          <w:i/>
          <w:sz w:val="28"/>
          <w:szCs w:val="28"/>
          <w:lang w:val="nl-NL"/>
        </w:rPr>
        <w:t xml:space="preserve">Theo đề nghị của Sở Ngoại vụ tại </w:t>
      </w:r>
      <w:r>
        <w:rPr>
          <w:i/>
          <w:iCs/>
          <w:sz w:val="28"/>
          <w:szCs w:val="28"/>
        </w:rPr>
        <w:t>văn bản số 212/TTr-SNgV ngày 13/02/2025</w:t>
      </w:r>
      <w:r>
        <w:rPr>
          <w:i/>
          <w:sz w:val="28"/>
          <w:szCs w:val="28"/>
          <w:lang w:val="nl-NL"/>
        </w:rPr>
        <w:t xml:space="preserve">; ý kiến thẩm định của Sở Tư pháp tại văn bản số 52/BC-STP ngày 04/02/2025; </w:t>
      </w:r>
      <w:r>
        <w:rPr>
          <w:i/>
          <w:sz w:val="28"/>
          <w:szCs w:val="28"/>
        </w:rPr>
        <w:t xml:space="preserve">ý kiến </w:t>
      </w:r>
      <w:r>
        <w:rPr>
          <w:i/>
          <w:sz w:val="28"/>
          <w:szCs w:val="28"/>
        </w:rPr>
        <w:lastRenderedPageBreak/>
        <w:t>thống nhất đồng ý (bằng phiếu biểu quyết) của thành viên UBND tỉnh;</w:t>
      </w:r>
    </w:p>
    <w:p w14:paraId="6B1BCB70" w14:textId="77777777" w:rsidR="00DE1C48" w:rsidRDefault="00B913AB">
      <w:pPr>
        <w:widowControl w:val="0"/>
        <w:spacing w:before="120"/>
        <w:ind w:firstLine="720"/>
        <w:jc w:val="both"/>
        <w:rPr>
          <w:i/>
          <w:spacing w:val="-4"/>
          <w:sz w:val="28"/>
          <w:szCs w:val="28"/>
        </w:rPr>
      </w:pPr>
      <w:r>
        <w:rPr>
          <w:i/>
          <w:spacing w:val="-4"/>
          <w:sz w:val="28"/>
          <w:szCs w:val="28"/>
        </w:rPr>
        <w:t>Ủy ban nhân dân tỉnh ban hành Quyết định sửa đổi, bổ sung Quyết định số 39/2020/QĐ-UBND ngày 08/12/2020 c</w:t>
      </w:r>
      <w:r>
        <w:rPr>
          <w:i/>
          <w:spacing w:val="-4"/>
          <w:sz w:val="28"/>
          <w:szCs w:val="28"/>
        </w:rPr>
        <w:t>ủa UBND tỉnh ban hành Quy chế phối hợp xử lý các vấn đề về lãnh sự liên quan đến người nước ngoài trên địa bàn tỉnh Hà Tĩnh; Quyết định số 46/2021/QĐ-UBND ngày 29/10/2021 của UBND tỉnh ban hành Quy chế phối hợp trong công tác quản lý hoạt động thông tin, b</w:t>
      </w:r>
      <w:r>
        <w:rPr>
          <w:i/>
          <w:spacing w:val="-4"/>
          <w:sz w:val="28"/>
          <w:szCs w:val="28"/>
        </w:rPr>
        <w:t>áo chí của báo chí nước ngoài, cơ quan đại diện nước ngoài, tổ chức nước ngoài trên địa bàn tỉnh Hà Tĩnh và Quyết định số 32/2022/QĐ-UBND ngày 24/11/2022 của UBND tỉnh ban hành Quy chế phối hợp quản lý các đoàn khách nước ngoài đến thăm, làm việc</w:t>
      </w:r>
      <w:r>
        <w:rPr>
          <w:i/>
          <w:spacing w:val="-4"/>
          <w:sz w:val="28"/>
          <w:szCs w:val="28"/>
        </w:rPr>
        <w:t xml:space="preserve"> trên địa bàn tỉnh.</w:t>
      </w:r>
    </w:p>
    <w:p w14:paraId="24586B92" w14:textId="77777777" w:rsidR="00DE1C48" w:rsidRDefault="00DE1C48">
      <w:pPr>
        <w:widowControl w:val="0"/>
        <w:autoSpaceDE w:val="0"/>
        <w:autoSpaceDN w:val="0"/>
        <w:adjustRightInd w:val="0"/>
        <w:jc w:val="center"/>
        <w:rPr>
          <w:b/>
          <w:bCs/>
          <w:sz w:val="28"/>
          <w:szCs w:val="28"/>
        </w:rPr>
      </w:pPr>
    </w:p>
    <w:p w14:paraId="6F237875" w14:textId="77777777" w:rsidR="00DE1C48" w:rsidRDefault="00B913AB">
      <w:pPr>
        <w:widowControl w:val="0"/>
        <w:autoSpaceDE w:val="0"/>
        <w:autoSpaceDN w:val="0"/>
        <w:adjustRightInd w:val="0"/>
        <w:jc w:val="center"/>
        <w:rPr>
          <w:b/>
          <w:bCs/>
          <w:sz w:val="28"/>
          <w:szCs w:val="28"/>
          <w:lang w:val="vi-VN"/>
        </w:rPr>
      </w:pPr>
      <w:r>
        <w:rPr>
          <w:b/>
          <w:bCs/>
          <w:sz w:val="28"/>
          <w:szCs w:val="28"/>
          <w:lang w:val="vi-VN"/>
        </w:rPr>
        <w:t>Chương I</w:t>
      </w:r>
    </w:p>
    <w:p w14:paraId="3ED11817" w14:textId="77777777" w:rsidR="00DE1C48" w:rsidRDefault="00B913AB">
      <w:pPr>
        <w:widowControl w:val="0"/>
        <w:autoSpaceDE w:val="0"/>
        <w:autoSpaceDN w:val="0"/>
        <w:adjustRightInd w:val="0"/>
        <w:jc w:val="center"/>
        <w:rPr>
          <w:rFonts w:ascii="Times New Roman Bold" w:hAnsi="Times New Roman Bold"/>
          <w:b/>
          <w:bCs/>
          <w:spacing w:val="-4"/>
          <w:sz w:val="26"/>
          <w:szCs w:val="26"/>
        </w:rPr>
      </w:pPr>
      <w:r>
        <w:rPr>
          <w:rFonts w:ascii="Times New Roman Bold" w:hAnsi="Times New Roman Bold"/>
          <w:b/>
          <w:bCs/>
          <w:spacing w:val="-4"/>
          <w:sz w:val="26"/>
          <w:szCs w:val="26"/>
          <w:lang w:val="vi-VN"/>
        </w:rPr>
        <w:t>SỬA ĐỔI</w:t>
      </w:r>
      <w:r>
        <w:rPr>
          <w:rFonts w:ascii="Times New Roman Bold" w:hAnsi="Times New Roman Bold"/>
          <w:b/>
          <w:bCs/>
          <w:spacing w:val="-4"/>
          <w:sz w:val="26"/>
          <w:szCs w:val="26"/>
        </w:rPr>
        <w:t>, BỔ SUNG</w:t>
      </w:r>
      <w:r>
        <w:rPr>
          <w:rFonts w:ascii="Times New Roman Bold" w:hAnsi="Times New Roman Bold"/>
          <w:b/>
          <w:bCs/>
          <w:spacing w:val="-4"/>
          <w:sz w:val="26"/>
          <w:szCs w:val="26"/>
          <w:lang w:val="vi-VN"/>
        </w:rPr>
        <w:t xml:space="preserve"> MỘT SỐ ĐIỀU CỦA QUYẾT ĐỊNH SỐ</w:t>
      </w:r>
      <w:r>
        <w:rPr>
          <w:rFonts w:ascii="Times New Roman Bold" w:hAnsi="Times New Roman Bold"/>
          <w:b/>
          <w:bCs/>
          <w:spacing w:val="-4"/>
          <w:sz w:val="26"/>
          <w:szCs w:val="26"/>
        </w:rPr>
        <w:t xml:space="preserve"> 39</w:t>
      </w:r>
      <w:r>
        <w:rPr>
          <w:rFonts w:ascii="Times New Roman Bold" w:hAnsi="Times New Roman Bold"/>
          <w:b/>
          <w:bCs/>
          <w:spacing w:val="-4"/>
          <w:sz w:val="26"/>
          <w:szCs w:val="26"/>
          <w:lang w:val="vi-VN"/>
        </w:rPr>
        <w:t>/20</w:t>
      </w:r>
      <w:r>
        <w:rPr>
          <w:rFonts w:ascii="Times New Roman Bold" w:hAnsi="Times New Roman Bold"/>
          <w:b/>
          <w:bCs/>
          <w:spacing w:val="-4"/>
          <w:sz w:val="26"/>
          <w:szCs w:val="26"/>
        </w:rPr>
        <w:t>20</w:t>
      </w:r>
      <w:r>
        <w:rPr>
          <w:rFonts w:ascii="Times New Roman Bold" w:hAnsi="Times New Roman Bold"/>
          <w:b/>
          <w:bCs/>
          <w:spacing w:val="-4"/>
          <w:sz w:val="26"/>
          <w:szCs w:val="26"/>
          <w:lang w:val="vi-VN"/>
        </w:rPr>
        <w:t>/QĐ-UBND</w:t>
      </w:r>
      <w:r>
        <w:rPr>
          <w:rFonts w:ascii="Times New Roman Bold" w:hAnsi="Times New Roman Bold"/>
          <w:b/>
          <w:bCs/>
          <w:spacing w:val="-4"/>
          <w:sz w:val="26"/>
          <w:szCs w:val="26"/>
        </w:rPr>
        <w:t xml:space="preserve"> </w:t>
      </w:r>
      <w:r>
        <w:rPr>
          <w:rFonts w:ascii="Times New Roman Bold" w:hAnsi="Times New Roman Bold"/>
          <w:b/>
          <w:bCs/>
          <w:spacing w:val="-4"/>
          <w:sz w:val="26"/>
          <w:szCs w:val="26"/>
          <w:lang w:val="vi-VN"/>
        </w:rPr>
        <w:t xml:space="preserve">NGÀY </w:t>
      </w:r>
      <w:r>
        <w:rPr>
          <w:rFonts w:ascii="Times New Roman Bold" w:hAnsi="Times New Roman Bold"/>
          <w:b/>
          <w:bCs/>
          <w:spacing w:val="-4"/>
          <w:sz w:val="26"/>
          <w:szCs w:val="26"/>
        </w:rPr>
        <w:t>08</w:t>
      </w:r>
      <w:r>
        <w:rPr>
          <w:rFonts w:ascii="Times New Roman Bold" w:hAnsi="Times New Roman Bold"/>
          <w:b/>
          <w:bCs/>
          <w:spacing w:val="-4"/>
          <w:sz w:val="26"/>
          <w:szCs w:val="26"/>
          <w:lang w:val="vi-VN"/>
        </w:rPr>
        <w:t>/</w:t>
      </w:r>
      <w:r>
        <w:rPr>
          <w:rFonts w:ascii="Times New Roman Bold" w:hAnsi="Times New Roman Bold"/>
          <w:b/>
          <w:bCs/>
          <w:spacing w:val="-4"/>
          <w:sz w:val="26"/>
          <w:szCs w:val="26"/>
        </w:rPr>
        <w:t>12</w:t>
      </w:r>
      <w:r>
        <w:rPr>
          <w:rFonts w:ascii="Times New Roman Bold" w:hAnsi="Times New Roman Bold"/>
          <w:b/>
          <w:bCs/>
          <w:spacing w:val="-4"/>
          <w:sz w:val="26"/>
          <w:szCs w:val="26"/>
          <w:lang w:val="vi-VN"/>
        </w:rPr>
        <w:t>/20</w:t>
      </w:r>
      <w:r>
        <w:rPr>
          <w:rFonts w:ascii="Times New Roman Bold" w:hAnsi="Times New Roman Bold"/>
          <w:b/>
          <w:bCs/>
          <w:spacing w:val="-4"/>
          <w:sz w:val="26"/>
          <w:szCs w:val="26"/>
        </w:rPr>
        <w:t>20</w:t>
      </w:r>
      <w:r>
        <w:rPr>
          <w:rFonts w:ascii="Times New Roman Bold" w:hAnsi="Times New Roman Bold"/>
          <w:b/>
          <w:bCs/>
          <w:spacing w:val="-4"/>
          <w:sz w:val="26"/>
          <w:szCs w:val="26"/>
          <w:lang w:val="vi-VN"/>
        </w:rPr>
        <w:t xml:space="preserve"> CỦA</w:t>
      </w:r>
      <w:r>
        <w:rPr>
          <w:rFonts w:ascii="Times New Roman Bold" w:hAnsi="Times New Roman Bold"/>
          <w:b/>
          <w:bCs/>
          <w:spacing w:val="-4"/>
          <w:sz w:val="26"/>
          <w:szCs w:val="26"/>
        </w:rPr>
        <w:t xml:space="preserve"> UBND</w:t>
      </w:r>
      <w:r>
        <w:rPr>
          <w:rFonts w:ascii="Times New Roman Bold" w:hAnsi="Times New Roman Bold"/>
          <w:b/>
          <w:bCs/>
          <w:spacing w:val="-4"/>
          <w:sz w:val="26"/>
          <w:szCs w:val="26"/>
          <w:lang w:val="vi-VN"/>
        </w:rPr>
        <w:t xml:space="preserve"> TỈNH</w:t>
      </w:r>
      <w:r>
        <w:rPr>
          <w:rFonts w:ascii="Times New Roman Bold" w:hAnsi="Times New Roman Bold"/>
          <w:b/>
          <w:bCs/>
          <w:spacing w:val="-4"/>
          <w:sz w:val="26"/>
          <w:szCs w:val="26"/>
        </w:rPr>
        <w:t xml:space="preserve"> </w:t>
      </w:r>
      <w:r>
        <w:rPr>
          <w:rFonts w:ascii="Times New Roman Bold" w:hAnsi="Times New Roman Bold"/>
          <w:b/>
          <w:bCs/>
          <w:spacing w:val="-4"/>
          <w:sz w:val="26"/>
          <w:szCs w:val="26"/>
          <w:lang w:val="vi-VN"/>
        </w:rPr>
        <w:t xml:space="preserve">BAN HÀNH </w:t>
      </w:r>
      <w:r>
        <w:rPr>
          <w:rFonts w:ascii="Times New Roman Bold" w:hAnsi="Times New Roman Bold"/>
          <w:b/>
          <w:bCs/>
          <w:spacing w:val="-4"/>
          <w:sz w:val="26"/>
          <w:szCs w:val="26"/>
        </w:rPr>
        <w:t>QUY CHẾ PHỐI HỢP XỬ LÝ CÁC VẤN ĐỀ VỀ LÃNH SỰ LIÊN QUAN ĐẾN NGƯỜI NƯỚC NGOÀI TRÊN ĐỊA BÀN TỈNH HÀ TĨNH</w:t>
      </w:r>
    </w:p>
    <w:p w14:paraId="7696004C" w14:textId="77777777" w:rsidR="00DE1C48" w:rsidRDefault="00DE1C48">
      <w:pPr>
        <w:widowControl w:val="0"/>
        <w:autoSpaceDE w:val="0"/>
        <w:autoSpaceDN w:val="0"/>
        <w:adjustRightInd w:val="0"/>
        <w:spacing w:before="120"/>
        <w:ind w:firstLine="720"/>
        <w:jc w:val="both"/>
        <w:rPr>
          <w:b/>
          <w:bCs/>
          <w:sz w:val="28"/>
          <w:szCs w:val="28"/>
        </w:rPr>
      </w:pPr>
    </w:p>
    <w:p w14:paraId="73964A8F" w14:textId="77777777" w:rsidR="00DE1C48" w:rsidRDefault="00B913AB">
      <w:pPr>
        <w:widowControl w:val="0"/>
        <w:autoSpaceDE w:val="0"/>
        <w:autoSpaceDN w:val="0"/>
        <w:adjustRightInd w:val="0"/>
        <w:spacing w:before="120"/>
        <w:ind w:firstLine="720"/>
        <w:jc w:val="both"/>
        <w:rPr>
          <w:b/>
          <w:bCs/>
          <w:sz w:val="28"/>
          <w:szCs w:val="28"/>
        </w:rPr>
      </w:pPr>
      <w:r>
        <w:rPr>
          <w:b/>
          <w:bCs/>
          <w:sz w:val="28"/>
          <w:szCs w:val="28"/>
          <w:lang w:val="vi-VN"/>
        </w:rPr>
        <w:t>Điều 1. Sửa đổi Đi</w:t>
      </w:r>
      <w:r>
        <w:rPr>
          <w:b/>
          <w:bCs/>
          <w:sz w:val="28"/>
          <w:szCs w:val="28"/>
          <w:lang w:val="vi-VN"/>
        </w:rPr>
        <w:t xml:space="preserve">ều </w:t>
      </w:r>
      <w:r>
        <w:rPr>
          <w:b/>
          <w:bCs/>
          <w:sz w:val="28"/>
          <w:szCs w:val="28"/>
        </w:rPr>
        <w:t xml:space="preserve">3 </w:t>
      </w:r>
      <w:r>
        <w:rPr>
          <w:b/>
          <w:bCs/>
          <w:sz w:val="28"/>
          <w:szCs w:val="28"/>
          <w:lang w:val="vi-VN"/>
        </w:rPr>
        <w:t xml:space="preserve">Quyết định số </w:t>
      </w:r>
      <w:r>
        <w:rPr>
          <w:b/>
          <w:bCs/>
          <w:sz w:val="28"/>
          <w:szCs w:val="28"/>
        </w:rPr>
        <w:t>39</w:t>
      </w:r>
      <w:r>
        <w:rPr>
          <w:b/>
          <w:bCs/>
          <w:sz w:val="28"/>
          <w:szCs w:val="28"/>
          <w:lang w:val="vi-VN"/>
        </w:rPr>
        <w:t>/20</w:t>
      </w:r>
      <w:r>
        <w:rPr>
          <w:b/>
          <w:bCs/>
          <w:sz w:val="28"/>
          <w:szCs w:val="28"/>
        </w:rPr>
        <w:t>20</w:t>
      </w:r>
      <w:r>
        <w:rPr>
          <w:b/>
          <w:bCs/>
          <w:sz w:val="28"/>
          <w:szCs w:val="28"/>
          <w:lang w:val="vi-VN"/>
        </w:rPr>
        <w:t xml:space="preserve">/QĐ-UBND ngày </w:t>
      </w:r>
      <w:r>
        <w:rPr>
          <w:b/>
          <w:bCs/>
          <w:sz w:val="28"/>
          <w:szCs w:val="28"/>
        </w:rPr>
        <w:t>08</w:t>
      </w:r>
      <w:r>
        <w:rPr>
          <w:b/>
          <w:bCs/>
          <w:sz w:val="28"/>
          <w:szCs w:val="28"/>
          <w:lang w:val="vi-VN"/>
        </w:rPr>
        <w:t>/</w:t>
      </w:r>
      <w:r>
        <w:rPr>
          <w:b/>
          <w:bCs/>
          <w:sz w:val="28"/>
          <w:szCs w:val="28"/>
        </w:rPr>
        <w:t>12</w:t>
      </w:r>
      <w:r>
        <w:rPr>
          <w:b/>
          <w:bCs/>
          <w:sz w:val="28"/>
          <w:szCs w:val="28"/>
          <w:lang w:val="vi-VN"/>
        </w:rPr>
        <w:t>/20</w:t>
      </w:r>
      <w:r>
        <w:rPr>
          <w:b/>
          <w:bCs/>
          <w:sz w:val="28"/>
          <w:szCs w:val="28"/>
        </w:rPr>
        <w:t>20</w:t>
      </w:r>
      <w:r>
        <w:rPr>
          <w:b/>
          <w:bCs/>
          <w:sz w:val="28"/>
          <w:szCs w:val="28"/>
          <w:lang w:val="vi-VN"/>
        </w:rPr>
        <w:t xml:space="preserve"> của </w:t>
      </w:r>
      <w:r>
        <w:rPr>
          <w:b/>
          <w:bCs/>
          <w:sz w:val="28"/>
          <w:szCs w:val="28"/>
        </w:rPr>
        <w:t>UBND</w:t>
      </w:r>
      <w:r>
        <w:rPr>
          <w:b/>
          <w:bCs/>
          <w:sz w:val="28"/>
          <w:szCs w:val="28"/>
          <w:lang w:val="vi-VN"/>
        </w:rPr>
        <w:t xml:space="preserve"> tỉnh</w:t>
      </w:r>
    </w:p>
    <w:p w14:paraId="67B73FF7" w14:textId="77777777" w:rsidR="00DE1C48" w:rsidRDefault="00B913AB">
      <w:pPr>
        <w:widowControl w:val="0"/>
        <w:autoSpaceDE w:val="0"/>
        <w:autoSpaceDN w:val="0"/>
        <w:adjustRightInd w:val="0"/>
        <w:spacing w:before="120"/>
        <w:ind w:firstLine="720"/>
        <w:jc w:val="both"/>
        <w:rPr>
          <w:bCs/>
          <w:sz w:val="28"/>
          <w:szCs w:val="28"/>
        </w:rPr>
      </w:pPr>
      <w:r>
        <w:rPr>
          <w:bCs/>
          <w:sz w:val="28"/>
          <w:szCs w:val="28"/>
        </w:rPr>
        <w:t xml:space="preserve">1. </w:t>
      </w:r>
      <w:r>
        <w:rPr>
          <w:bCs/>
          <w:sz w:val="28"/>
          <w:szCs w:val="28"/>
          <w:lang w:val="vi-VN"/>
        </w:rPr>
        <w:t>Thay thế cụm từ “</w:t>
      </w:r>
      <w:r>
        <w:rPr>
          <w:bCs/>
          <w:sz w:val="28"/>
          <w:szCs w:val="28"/>
        </w:rPr>
        <w:t>Chánh Văn phòng Đoàn ĐBQH, HĐND và UBND tỉnh</w:t>
      </w:r>
      <w:r>
        <w:rPr>
          <w:bCs/>
          <w:sz w:val="28"/>
          <w:szCs w:val="28"/>
          <w:lang w:val="vi-VN"/>
        </w:rPr>
        <w:t>” thành “</w:t>
      </w:r>
      <w:r>
        <w:rPr>
          <w:bCs/>
          <w:sz w:val="28"/>
          <w:szCs w:val="28"/>
        </w:rPr>
        <w:t>Chánh Văn phòng Ủy ban nhân dân tỉnh</w:t>
      </w:r>
      <w:r>
        <w:rPr>
          <w:bCs/>
          <w:sz w:val="28"/>
          <w:szCs w:val="28"/>
          <w:lang w:val="vi-VN"/>
        </w:rPr>
        <w:t>”.</w:t>
      </w:r>
    </w:p>
    <w:p w14:paraId="7C1DD5D9" w14:textId="77777777" w:rsidR="00DE1C48" w:rsidRDefault="00B913AB">
      <w:pPr>
        <w:widowControl w:val="0"/>
        <w:autoSpaceDE w:val="0"/>
        <w:autoSpaceDN w:val="0"/>
        <w:adjustRightInd w:val="0"/>
        <w:spacing w:before="120"/>
        <w:ind w:firstLine="720"/>
        <w:jc w:val="both"/>
        <w:rPr>
          <w:bCs/>
          <w:sz w:val="28"/>
          <w:szCs w:val="28"/>
        </w:rPr>
      </w:pPr>
      <w:r>
        <w:rPr>
          <w:bCs/>
          <w:sz w:val="28"/>
          <w:szCs w:val="28"/>
        </w:rPr>
        <w:t xml:space="preserve">2. </w:t>
      </w:r>
      <w:r>
        <w:rPr>
          <w:bCs/>
          <w:sz w:val="28"/>
          <w:szCs w:val="28"/>
          <w:lang w:val="vi-VN"/>
        </w:rPr>
        <w:t>Thay thế cụm từ “</w:t>
      </w:r>
      <w:r>
        <w:rPr>
          <w:bCs/>
          <w:sz w:val="28"/>
          <w:szCs w:val="28"/>
        </w:rPr>
        <w:t>Chủ tịch UBND các huyện, thành phố, thị xã</w:t>
      </w:r>
      <w:r>
        <w:rPr>
          <w:bCs/>
          <w:sz w:val="28"/>
          <w:szCs w:val="28"/>
          <w:lang w:val="vi-VN"/>
        </w:rPr>
        <w:t>” thành “Ch</w:t>
      </w:r>
      <w:r>
        <w:rPr>
          <w:bCs/>
          <w:sz w:val="28"/>
          <w:szCs w:val="28"/>
        </w:rPr>
        <w:t xml:space="preserve">ủ tịch </w:t>
      </w:r>
      <w:r>
        <w:rPr>
          <w:sz w:val="28"/>
          <w:szCs w:val="28"/>
        </w:rPr>
        <w:t>Ủy ban nhân dân</w:t>
      </w:r>
      <w:r>
        <w:rPr>
          <w:bCs/>
          <w:sz w:val="28"/>
          <w:szCs w:val="28"/>
        </w:rPr>
        <w:t xml:space="preserve"> các xã, phường</w:t>
      </w:r>
      <w:r>
        <w:rPr>
          <w:bCs/>
          <w:sz w:val="28"/>
          <w:szCs w:val="28"/>
          <w:lang w:val="vi-VN"/>
        </w:rPr>
        <w:t>”.</w:t>
      </w:r>
    </w:p>
    <w:p w14:paraId="1FA1CDFC" w14:textId="77777777" w:rsidR="00DE1C48" w:rsidRDefault="00B913AB">
      <w:pPr>
        <w:widowControl w:val="0"/>
        <w:shd w:val="clear" w:color="auto" w:fill="FFFFFF"/>
        <w:spacing w:before="120"/>
        <w:ind w:firstLine="720"/>
        <w:jc w:val="both"/>
        <w:rPr>
          <w:rFonts w:ascii="Times New Roman Bold" w:hAnsi="Times New Roman Bold"/>
          <w:b/>
          <w:spacing w:val="-4"/>
          <w:sz w:val="28"/>
          <w:szCs w:val="28"/>
        </w:rPr>
      </w:pPr>
      <w:r>
        <w:rPr>
          <w:rFonts w:ascii="Times New Roman Bold" w:hAnsi="Times New Roman Bold"/>
          <w:b/>
          <w:spacing w:val="-4"/>
          <w:sz w:val="28"/>
          <w:szCs w:val="28"/>
        </w:rPr>
        <w:t xml:space="preserve">Điều 2. Sửa đổi, bổ sung một số điều của Quy chế phối hợp xử lý các vấn đề về lãnh sự liên quan đến người nước ngoài trên địa bàn tỉnh Hà Tĩnh ban hành kèm theo Quyết định số 39/2020/QĐ-UBND ngày 08/12/2020 của UBND </w:t>
      </w:r>
      <w:r>
        <w:rPr>
          <w:rFonts w:ascii="Times New Roman Bold" w:hAnsi="Times New Roman Bold"/>
          <w:b/>
          <w:spacing w:val="-4"/>
          <w:sz w:val="28"/>
          <w:szCs w:val="28"/>
        </w:rPr>
        <w:t>tỉnh</w:t>
      </w:r>
    </w:p>
    <w:p w14:paraId="1D68029B" w14:textId="77777777" w:rsidR="00DE1C48" w:rsidRDefault="00B913AB">
      <w:pPr>
        <w:widowControl w:val="0"/>
        <w:shd w:val="clear" w:color="auto" w:fill="FFFFFF"/>
        <w:spacing w:before="120"/>
        <w:ind w:firstLine="720"/>
        <w:jc w:val="both"/>
        <w:rPr>
          <w:bCs/>
          <w:sz w:val="28"/>
          <w:szCs w:val="28"/>
        </w:rPr>
      </w:pPr>
      <w:r>
        <w:rPr>
          <w:bCs/>
          <w:sz w:val="28"/>
          <w:szCs w:val="28"/>
        </w:rPr>
        <w:t>1. Thay thế cụm từ “UBND các huyện, thành phố, thị xã” thành “</w:t>
      </w:r>
      <w:r>
        <w:rPr>
          <w:sz w:val="28"/>
          <w:szCs w:val="28"/>
        </w:rPr>
        <w:t>Ủy ban nhân dân các xã, phường” tại</w:t>
      </w:r>
      <w:r>
        <w:rPr>
          <w:bCs/>
          <w:sz w:val="28"/>
          <w:szCs w:val="28"/>
        </w:rPr>
        <w:t xml:space="preserve"> khoản 1 Điều 2 và Điều 24.</w:t>
      </w:r>
    </w:p>
    <w:p w14:paraId="3A38C7C8" w14:textId="77777777" w:rsidR="00DE1C48" w:rsidRDefault="00B913AB">
      <w:pPr>
        <w:widowControl w:val="0"/>
        <w:shd w:val="clear" w:color="auto" w:fill="FFFFFF"/>
        <w:spacing w:before="120"/>
        <w:ind w:firstLine="720"/>
        <w:jc w:val="both"/>
        <w:rPr>
          <w:sz w:val="28"/>
          <w:szCs w:val="28"/>
        </w:rPr>
      </w:pPr>
      <w:r>
        <w:rPr>
          <w:sz w:val="28"/>
          <w:szCs w:val="28"/>
        </w:rPr>
        <w:t>2. Thay thế cụm từ “Ủy ban nhân dân cấp huyện” và cụm từ “UBND cấp huyện” thành “Ủy ban nhân dân các xã, phường” tại khoản 3 Đ</w:t>
      </w:r>
      <w:r>
        <w:rPr>
          <w:sz w:val="28"/>
          <w:szCs w:val="28"/>
        </w:rPr>
        <w:t xml:space="preserve">iều 7. </w:t>
      </w:r>
    </w:p>
    <w:p w14:paraId="2F550478" w14:textId="77777777" w:rsidR="00DE1C48" w:rsidRDefault="00B913AB">
      <w:pPr>
        <w:widowControl w:val="0"/>
        <w:shd w:val="clear" w:color="auto" w:fill="FFFFFF"/>
        <w:spacing w:before="120"/>
        <w:ind w:firstLine="720"/>
        <w:jc w:val="both"/>
        <w:rPr>
          <w:sz w:val="28"/>
          <w:szCs w:val="28"/>
        </w:rPr>
      </w:pPr>
      <w:r>
        <w:rPr>
          <w:sz w:val="28"/>
          <w:szCs w:val="28"/>
        </w:rPr>
        <w:t>3. Thay thế cụm từ “Ủy ban nhân dân cấp huyện” và cụm từ “UBND cấp huyện” thành “Ủy ban nhân dân các xã, phường” tại điểm a, điểm d khoản 1; điểm a, điểm b khoản 2; điểm a, điểm b khoản 4 Điều 8.</w:t>
      </w:r>
    </w:p>
    <w:p w14:paraId="6B994E00" w14:textId="77777777" w:rsidR="00DE1C48" w:rsidRDefault="00B913AB">
      <w:pPr>
        <w:widowControl w:val="0"/>
        <w:shd w:val="clear" w:color="auto" w:fill="FFFFFF"/>
        <w:spacing w:before="120"/>
        <w:ind w:firstLine="720"/>
        <w:jc w:val="both"/>
        <w:rPr>
          <w:b/>
          <w:sz w:val="28"/>
          <w:szCs w:val="28"/>
        </w:rPr>
      </w:pPr>
      <w:r>
        <w:rPr>
          <w:sz w:val="28"/>
          <w:szCs w:val="28"/>
        </w:rPr>
        <w:t>4. Thay thế cụm từ “Sở Lao động, Thương binh và Xã h</w:t>
      </w:r>
      <w:r>
        <w:rPr>
          <w:sz w:val="28"/>
          <w:szCs w:val="28"/>
        </w:rPr>
        <w:t>ội” thành “Sở Y tế” tại khoản 2 Điều 10.</w:t>
      </w:r>
    </w:p>
    <w:p w14:paraId="7352511B" w14:textId="77777777" w:rsidR="00DE1C48" w:rsidRDefault="00B913AB">
      <w:pPr>
        <w:widowControl w:val="0"/>
        <w:shd w:val="clear" w:color="auto" w:fill="FFFFFF"/>
        <w:spacing w:before="120"/>
        <w:ind w:firstLine="720"/>
        <w:jc w:val="both"/>
        <w:rPr>
          <w:sz w:val="28"/>
          <w:szCs w:val="28"/>
        </w:rPr>
      </w:pPr>
      <w:r>
        <w:rPr>
          <w:sz w:val="28"/>
          <w:szCs w:val="28"/>
        </w:rPr>
        <w:t>5. Thay thế cụm từ “Sở Lao động - Thương binh và Xã hội” thành “Sở Nội vụ” tại Điều 14.</w:t>
      </w:r>
    </w:p>
    <w:p w14:paraId="37FE636F" w14:textId="77777777" w:rsidR="00DE1C48" w:rsidRDefault="00B913AB">
      <w:pPr>
        <w:widowControl w:val="0"/>
        <w:shd w:val="clear" w:color="auto" w:fill="FFFFFF"/>
        <w:spacing w:before="120"/>
        <w:ind w:firstLine="720"/>
        <w:jc w:val="both"/>
        <w:rPr>
          <w:bCs/>
          <w:spacing w:val="-4"/>
          <w:sz w:val="28"/>
          <w:szCs w:val="28"/>
        </w:rPr>
      </w:pPr>
      <w:r>
        <w:rPr>
          <w:bCs/>
          <w:spacing w:val="-4"/>
          <w:sz w:val="28"/>
          <w:szCs w:val="28"/>
        </w:rPr>
        <w:t>6. Thay thế cụm từ “Sở Giao thông Vận tải” thành “Sở Xây dựng” tại Điều 17.</w:t>
      </w:r>
    </w:p>
    <w:p w14:paraId="35395F15" w14:textId="77777777" w:rsidR="00DE1C48" w:rsidRDefault="00B913AB">
      <w:pPr>
        <w:widowControl w:val="0"/>
        <w:shd w:val="clear" w:color="auto" w:fill="FFFFFF"/>
        <w:spacing w:before="120"/>
        <w:ind w:firstLine="720"/>
        <w:jc w:val="both"/>
        <w:rPr>
          <w:bCs/>
          <w:sz w:val="28"/>
          <w:szCs w:val="28"/>
        </w:rPr>
      </w:pPr>
      <w:r>
        <w:rPr>
          <w:bCs/>
          <w:sz w:val="28"/>
          <w:szCs w:val="28"/>
        </w:rPr>
        <w:t xml:space="preserve">7. Thay thế cụm từ “Bộ Chỉ huy Bộ đội Biên </w:t>
      </w:r>
      <w:r>
        <w:rPr>
          <w:bCs/>
          <w:sz w:val="28"/>
          <w:szCs w:val="28"/>
        </w:rPr>
        <w:t>phòng tỉnh” thành “Bộ Chỉ huy Quân sự tỉnh” tại Điều 19.</w:t>
      </w:r>
    </w:p>
    <w:p w14:paraId="75018696" w14:textId="77777777" w:rsidR="00DE1C48" w:rsidRDefault="00B913AB">
      <w:pPr>
        <w:pStyle w:val="Default"/>
        <w:widowControl w:val="0"/>
        <w:spacing w:before="120"/>
        <w:ind w:firstLine="720"/>
        <w:jc w:val="both"/>
        <w:rPr>
          <w:bCs/>
          <w:color w:val="auto"/>
          <w:sz w:val="28"/>
          <w:szCs w:val="28"/>
        </w:rPr>
      </w:pPr>
      <w:r>
        <w:rPr>
          <w:bCs/>
          <w:color w:val="auto"/>
          <w:sz w:val="28"/>
          <w:szCs w:val="28"/>
        </w:rPr>
        <w:t xml:space="preserve">8. Sửa đổi, bổ sung Điều 20 như sau: </w:t>
      </w:r>
    </w:p>
    <w:p w14:paraId="56952027" w14:textId="77777777" w:rsidR="00DE1C48" w:rsidRDefault="00B913AB">
      <w:pPr>
        <w:pStyle w:val="Default"/>
        <w:widowControl w:val="0"/>
        <w:spacing w:before="120"/>
        <w:ind w:firstLine="720"/>
        <w:jc w:val="both"/>
        <w:rPr>
          <w:b/>
          <w:bCs/>
          <w:color w:val="auto"/>
          <w:sz w:val="28"/>
          <w:szCs w:val="28"/>
        </w:rPr>
      </w:pPr>
      <w:r>
        <w:rPr>
          <w:color w:val="auto"/>
          <w:sz w:val="28"/>
          <w:szCs w:val="28"/>
        </w:rPr>
        <w:lastRenderedPageBreak/>
        <w:t>“</w:t>
      </w:r>
      <w:r>
        <w:rPr>
          <w:b/>
          <w:bCs/>
          <w:color w:val="auto"/>
          <w:sz w:val="28"/>
          <w:szCs w:val="28"/>
        </w:rPr>
        <w:t>Điều 20. Ban Quản lý Khu kinh tế tỉnh</w:t>
      </w:r>
    </w:p>
    <w:p w14:paraId="31FF5528" w14:textId="77777777" w:rsidR="00DE1C48" w:rsidRDefault="00B913AB">
      <w:pPr>
        <w:pStyle w:val="NormalWeb"/>
        <w:widowControl w:val="0"/>
        <w:spacing w:before="120" w:beforeAutospacing="0" w:after="0" w:afterAutospacing="0"/>
        <w:ind w:firstLine="720"/>
        <w:jc w:val="both"/>
        <w:rPr>
          <w:sz w:val="28"/>
          <w:szCs w:val="28"/>
          <w:lang w:val="en-US"/>
        </w:rPr>
      </w:pPr>
      <w:r>
        <w:rPr>
          <w:sz w:val="28"/>
          <w:szCs w:val="28"/>
          <w:lang w:val="en-US"/>
        </w:rPr>
        <w:t xml:space="preserve"> </w:t>
      </w:r>
      <w:r>
        <w:rPr>
          <w:iCs/>
          <w:sz w:val="28"/>
          <w:szCs w:val="28"/>
          <w:lang w:val="en-US"/>
        </w:rPr>
        <w:t xml:space="preserve">Phối hợp với các sở, ban, ngành, địa phương, cơ quan, đơn vị liên quan trong việc giám sát, đánh giá, kiểm tra, quản lý </w:t>
      </w:r>
      <w:r>
        <w:rPr>
          <w:iCs/>
          <w:sz w:val="28"/>
          <w:szCs w:val="28"/>
          <w:lang w:val="en-US"/>
        </w:rPr>
        <w:t>người lao động nước ngoài làm việc tại các doanh nghiệp có trụ sở, chi nhánh, văn phòng đại diện hoặc địa điểm kinh doanh trong khu kinh tế, khu công nghiệp; đồng thời phối hợp với cơ quan chức năng giải quyết các vụ việc lãnh sự liên quan đến người nước n</w:t>
      </w:r>
      <w:r>
        <w:rPr>
          <w:iCs/>
          <w:sz w:val="28"/>
          <w:szCs w:val="28"/>
          <w:lang w:val="en-US"/>
        </w:rPr>
        <w:t>goài xảy ra trên địa bàn các khu kinh tế, khu công nghiệp</w:t>
      </w:r>
      <w:r>
        <w:rPr>
          <w:sz w:val="28"/>
          <w:szCs w:val="28"/>
          <w:lang w:val="en-US"/>
        </w:rPr>
        <w:t>”.</w:t>
      </w:r>
    </w:p>
    <w:p w14:paraId="2B72A2F8" w14:textId="77777777" w:rsidR="00DE1C48" w:rsidRDefault="00DE1C48">
      <w:pPr>
        <w:widowControl w:val="0"/>
        <w:autoSpaceDE w:val="0"/>
        <w:autoSpaceDN w:val="0"/>
        <w:adjustRightInd w:val="0"/>
        <w:jc w:val="center"/>
        <w:rPr>
          <w:b/>
          <w:bCs/>
          <w:sz w:val="28"/>
          <w:szCs w:val="28"/>
        </w:rPr>
      </w:pPr>
    </w:p>
    <w:p w14:paraId="67E2C9DA" w14:textId="77777777" w:rsidR="00DE1C48" w:rsidRDefault="00B913AB">
      <w:pPr>
        <w:widowControl w:val="0"/>
        <w:autoSpaceDE w:val="0"/>
        <w:autoSpaceDN w:val="0"/>
        <w:adjustRightInd w:val="0"/>
        <w:jc w:val="center"/>
        <w:rPr>
          <w:b/>
          <w:bCs/>
          <w:sz w:val="28"/>
          <w:szCs w:val="28"/>
        </w:rPr>
      </w:pPr>
      <w:r>
        <w:rPr>
          <w:b/>
          <w:bCs/>
          <w:sz w:val="28"/>
          <w:szCs w:val="28"/>
          <w:lang w:val="vi-VN"/>
        </w:rPr>
        <w:t>Chương I</w:t>
      </w:r>
      <w:r>
        <w:rPr>
          <w:b/>
          <w:bCs/>
          <w:sz w:val="28"/>
          <w:szCs w:val="28"/>
        </w:rPr>
        <w:t>I</w:t>
      </w:r>
    </w:p>
    <w:p w14:paraId="02668E29" w14:textId="77777777" w:rsidR="00DE1C48" w:rsidRDefault="00B913AB">
      <w:pPr>
        <w:widowControl w:val="0"/>
        <w:autoSpaceDE w:val="0"/>
        <w:autoSpaceDN w:val="0"/>
        <w:adjustRightInd w:val="0"/>
        <w:jc w:val="center"/>
        <w:rPr>
          <w:b/>
          <w:bCs/>
          <w:sz w:val="26"/>
          <w:szCs w:val="26"/>
        </w:rPr>
      </w:pPr>
      <w:r>
        <w:rPr>
          <w:b/>
          <w:bCs/>
          <w:sz w:val="26"/>
          <w:szCs w:val="26"/>
          <w:lang w:val="vi-VN"/>
        </w:rPr>
        <w:t>SỬA ĐỔI</w:t>
      </w:r>
      <w:r>
        <w:rPr>
          <w:b/>
          <w:bCs/>
          <w:sz w:val="26"/>
          <w:szCs w:val="26"/>
        </w:rPr>
        <w:t>, BỔ SUNG</w:t>
      </w:r>
      <w:r>
        <w:rPr>
          <w:b/>
          <w:bCs/>
          <w:sz w:val="26"/>
          <w:szCs w:val="26"/>
          <w:lang w:val="vi-VN"/>
        </w:rPr>
        <w:t xml:space="preserve"> MỘT SỐ ĐIỀU CỦA</w:t>
      </w:r>
      <w:r>
        <w:rPr>
          <w:bCs/>
          <w:sz w:val="26"/>
          <w:szCs w:val="26"/>
        </w:rPr>
        <w:t xml:space="preserve"> </w:t>
      </w:r>
      <w:r>
        <w:rPr>
          <w:b/>
          <w:bCs/>
          <w:sz w:val="26"/>
          <w:szCs w:val="26"/>
          <w:lang w:val="vi-VN"/>
        </w:rPr>
        <w:t xml:space="preserve">QUYẾT ĐỊNH SỐ </w:t>
      </w:r>
      <w:r>
        <w:rPr>
          <w:b/>
          <w:bCs/>
          <w:sz w:val="26"/>
          <w:szCs w:val="26"/>
        </w:rPr>
        <w:t>46</w:t>
      </w:r>
      <w:r>
        <w:rPr>
          <w:b/>
          <w:bCs/>
          <w:sz w:val="26"/>
          <w:szCs w:val="26"/>
          <w:lang w:val="vi-VN"/>
        </w:rPr>
        <w:t>/20</w:t>
      </w:r>
      <w:r>
        <w:rPr>
          <w:b/>
          <w:bCs/>
          <w:sz w:val="26"/>
          <w:szCs w:val="26"/>
        </w:rPr>
        <w:t>21</w:t>
      </w:r>
      <w:r>
        <w:rPr>
          <w:b/>
          <w:bCs/>
          <w:sz w:val="26"/>
          <w:szCs w:val="26"/>
          <w:lang w:val="vi-VN"/>
        </w:rPr>
        <w:t xml:space="preserve">/QĐ-UBND NGÀY </w:t>
      </w:r>
      <w:r>
        <w:rPr>
          <w:b/>
          <w:bCs/>
          <w:sz w:val="26"/>
          <w:szCs w:val="26"/>
        </w:rPr>
        <w:t>29</w:t>
      </w:r>
      <w:r>
        <w:rPr>
          <w:b/>
          <w:bCs/>
          <w:sz w:val="26"/>
          <w:szCs w:val="26"/>
          <w:lang w:val="vi-VN"/>
        </w:rPr>
        <w:t>/</w:t>
      </w:r>
      <w:r>
        <w:rPr>
          <w:b/>
          <w:bCs/>
          <w:sz w:val="26"/>
          <w:szCs w:val="26"/>
        </w:rPr>
        <w:t>10</w:t>
      </w:r>
      <w:r>
        <w:rPr>
          <w:b/>
          <w:bCs/>
          <w:sz w:val="26"/>
          <w:szCs w:val="26"/>
          <w:lang w:val="vi-VN"/>
        </w:rPr>
        <w:t>/20</w:t>
      </w:r>
      <w:r>
        <w:rPr>
          <w:b/>
          <w:bCs/>
          <w:sz w:val="26"/>
          <w:szCs w:val="26"/>
        </w:rPr>
        <w:t>21</w:t>
      </w:r>
      <w:r>
        <w:rPr>
          <w:b/>
          <w:bCs/>
          <w:sz w:val="26"/>
          <w:szCs w:val="26"/>
          <w:lang w:val="vi-VN"/>
        </w:rPr>
        <w:t xml:space="preserve"> CỦA </w:t>
      </w:r>
      <w:r>
        <w:rPr>
          <w:b/>
          <w:bCs/>
          <w:sz w:val="26"/>
          <w:szCs w:val="26"/>
        </w:rPr>
        <w:t>UBND</w:t>
      </w:r>
      <w:r>
        <w:rPr>
          <w:b/>
          <w:bCs/>
          <w:sz w:val="26"/>
          <w:szCs w:val="26"/>
          <w:lang w:val="vi-VN"/>
        </w:rPr>
        <w:t xml:space="preserve"> TỈNH BAN HÀNH </w:t>
      </w:r>
      <w:r>
        <w:rPr>
          <w:b/>
          <w:bCs/>
          <w:sz w:val="26"/>
          <w:szCs w:val="26"/>
        </w:rPr>
        <w:t>QUY CHẾ PHỐI HỢP TRONG CÔNG TÁC QUẢN LÝ HOẠT ĐỘNG THÔNG TIN, BÁO CHÍ CỦA BÁO CHÍ NƯ</w:t>
      </w:r>
      <w:r>
        <w:rPr>
          <w:b/>
          <w:bCs/>
          <w:sz w:val="26"/>
          <w:szCs w:val="26"/>
        </w:rPr>
        <w:t>ỚC NGOÀI, CƠ QUAN ĐẠI DIỆN NƯỚC NGOÀI, TỔ CHỨC NƯỚC NGOÀI TRÊN ĐỊA BÀN TỈNH HÀ TĨNH</w:t>
      </w:r>
    </w:p>
    <w:p w14:paraId="336865D4" w14:textId="77777777" w:rsidR="00DE1C48" w:rsidRDefault="00DE1C48">
      <w:pPr>
        <w:widowControl w:val="0"/>
        <w:autoSpaceDE w:val="0"/>
        <w:autoSpaceDN w:val="0"/>
        <w:adjustRightInd w:val="0"/>
        <w:spacing w:before="120"/>
        <w:ind w:firstLine="720"/>
        <w:jc w:val="center"/>
        <w:rPr>
          <w:b/>
          <w:bCs/>
          <w:sz w:val="28"/>
          <w:szCs w:val="28"/>
        </w:rPr>
      </w:pPr>
    </w:p>
    <w:p w14:paraId="471752EE" w14:textId="77777777" w:rsidR="00DE1C48" w:rsidRDefault="00B913AB">
      <w:pPr>
        <w:widowControl w:val="0"/>
        <w:autoSpaceDE w:val="0"/>
        <w:autoSpaceDN w:val="0"/>
        <w:adjustRightInd w:val="0"/>
        <w:spacing w:before="120"/>
        <w:ind w:firstLine="720"/>
        <w:jc w:val="both"/>
        <w:rPr>
          <w:b/>
          <w:bCs/>
          <w:sz w:val="28"/>
          <w:szCs w:val="28"/>
        </w:rPr>
      </w:pPr>
      <w:r>
        <w:rPr>
          <w:b/>
          <w:bCs/>
          <w:sz w:val="28"/>
          <w:szCs w:val="28"/>
          <w:lang w:val="vi-VN"/>
        </w:rPr>
        <w:t xml:space="preserve">Điều </w:t>
      </w:r>
      <w:r>
        <w:rPr>
          <w:b/>
          <w:bCs/>
          <w:sz w:val="28"/>
          <w:szCs w:val="28"/>
        </w:rPr>
        <w:t>3</w:t>
      </w:r>
      <w:r>
        <w:rPr>
          <w:b/>
          <w:bCs/>
          <w:sz w:val="28"/>
          <w:szCs w:val="28"/>
          <w:lang w:val="vi-VN"/>
        </w:rPr>
        <w:t xml:space="preserve">. Sửa đổi Điều </w:t>
      </w:r>
      <w:r>
        <w:rPr>
          <w:b/>
          <w:bCs/>
          <w:sz w:val="28"/>
          <w:szCs w:val="28"/>
        </w:rPr>
        <w:t>3</w:t>
      </w:r>
      <w:r>
        <w:rPr>
          <w:b/>
          <w:bCs/>
          <w:sz w:val="28"/>
          <w:szCs w:val="28"/>
          <w:lang w:val="vi-VN"/>
        </w:rPr>
        <w:t xml:space="preserve"> Quyết định số </w:t>
      </w:r>
      <w:r>
        <w:rPr>
          <w:b/>
          <w:bCs/>
          <w:sz w:val="28"/>
          <w:szCs w:val="28"/>
        </w:rPr>
        <w:t>46</w:t>
      </w:r>
      <w:r>
        <w:rPr>
          <w:b/>
          <w:bCs/>
          <w:sz w:val="28"/>
          <w:szCs w:val="28"/>
          <w:lang w:val="vi-VN"/>
        </w:rPr>
        <w:t>/20</w:t>
      </w:r>
      <w:r>
        <w:rPr>
          <w:b/>
          <w:bCs/>
          <w:sz w:val="28"/>
          <w:szCs w:val="28"/>
        </w:rPr>
        <w:t>21</w:t>
      </w:r>
      <w:r>
        <w:rPr>
          <w:b/>
          <w:bCs/>
          <w:sz w:val="28"/>
          <w:szCs w:val="28"/>
          <w:lang w:val="vi-VN"/>
        </w:rPr>
        <w:t xml:space="preserve">/QĐ-UBND ngày </w:t>
      </w:r>
      <w:r>
        <w:rPr>
          <w:b/>
          <w:bCs/>
          <w:sz w:val="28"/>
          <w:szCs w:val="28"/>
        </w:rPr>
        <w:t>29</w:t>
      </w:r>
      <w:r>
        <w:rPr>
          <w:b/>
          <w:bCs/>
          <w:sz w:val="28"/>
          <w:szCs w:val="28"/>
          <w:lang w:val="vi-VN"/>
        </w:rPr>
        <w:t>/</w:t>
      </w:r>
      <w:r>
        <w:rPr>
          <w:b/>
          <w:bCs/>
          <w:sz w:val="28"/>
          <w:szCs w:val="28"/>
        </w:rPr>
        <w:t>10</w:t>
      </w:r>
      <w:r>
        <w:rPr>
          <w:b/>
          <w:bCs/>
          <w:sz w:val="28"/>
          <w:szCs w:val="28"/>
          <w:lang w:val="vi-VN"/>
        </w:rPr>
        <w:t>/20</w:t>
      </w:r>
      <w:r>
        <w:rPr>
          <w:b/>
          <w:bCs/>
          <w:sz w:val="28"/>
          <w:szCs w:val="28"/>
        </w:rPr>
        <w:t>21</w:t>
      </w:r>
      <w:r>
        <w:rPr>
          <w:b/>
          <w:bCs/>
          <w:sz w:val="28"/>
          <w:szCs w:val="28"/>
          <w:lang w:val="vi-VN"/>
        </w:rPr>
        <w:t xml:space="preserve"> của </w:t>
      </w:r>
      <w:r>
        <w:rPr>
          <w:b/>
          <w:bCs/>
          <w:sz w:val="28"/>
          <w:szCs w:val="28"/>
        </w:rPr>
        <w:t>UBND</w:t>
      </w:r>
      <w:r>
        <w:rPr>
          <w:b/>
          <w:bCs/>
          <w:sz w:val="28"/>
          <w:szCs w:val="28"/>
          <w:lang w:val="vi-VN"/>
        </w:rPr>
        <w:t xml:space="preserve"> tỉnh</w:t>
      </w:r>
    </w:p>
    <w:p w14:paraId="64D547EE" w14:textId="77777777" w:rsidR="00DE1C48" w:rsidRDefault="00B913AB">
      <w:pPr>
        <w:widowControl w:val="0"/>
        <w:autoSpaceDE w:val="0"/>
        <w:autoSpaceDN w:val="0"/>
        <w:adjustRightInd w:val="0"/>
        <w:spacing w:before="120"/>
        <w:ind w:firstLine="720"/>
        <w:jc w:val="both"/>
        <w:rPr>
          <w:bCs/>
          <w:sz w:val="28"/>
          <w:szCs w:val="28"/>
          <w:lang w:val="vi-VN"/>
        </w:rPr>
      </w:pPr>
      <w:r>
        <w:rPr>
          <w:bCs/>
          <w:sz w:val="28"/>
          <w:szCs w:val="28"/>
          <w:lang w:val="vi-VN"/>
        </w:rPr>
        <w:t>Thay thế cụm từ “</w:t>
      </w:r>
      <w:r>
        <w:rPr>
          <w:bCs/>
          <w:sz w:val="28"/>
          <w:szCs w:val="28"/>
        </w:rPr>
        <w:t>Chủ tịch Ủy ban nhân dân các huyện, thành phố, thị xã</w:t>
      </w:r>
      <w:r>
        <w:rPr>
          <w:bCs/>
          <w:sz w:val="28"/>
          <w:szCs w:val="28"/>
          <w:lang w:val="vi-VN"/>
        </w:rPr>
        <w:t>” thành “Ch</w:t>
      </w:r>
      <w:r>
        <w:rPr>
          <w:bCs/>
          <w:sz w:val="28"/>
          <w:szCs w:val="28"/>
        </w:rPr>
        <w:t xml:space="preserve">ủ </w:t>
      </w:r>
      <w:r>
        <w:rPr>
          <w:bCs/>
          <w:sz w:val="28"/>
          <w:szCs w:val="28"/>
        </w:rPr>
        <w:t>tịch Ủy ban nhân dân các xã, phường</w:t>
      </w:r>
      <w:r>
        <w:rPr>
          <w:bCs/>
          <w:sz w:val="28"/>
          <w:szCs w:val="28"/>
          <w:lang w:val="vi-VN"/>
        </w:rPr>
        <w:t>”.</w:t>
      </w:r>
    </w:p>
    <w:p w14:paraId="65355CA3" w14:textId="77777777" w:rsidR="00DE1C48" w:rsidRDefault="00B913AB">
      <w:pPr>
        <w:widowControl w:val="0"/>
        <w:shd w:val="clear" w:color="auto" w:fill="FFFFFF"/>
        <w:spacing w:before="120"/>
        <w:ind w:firstLine="720"/>
        <w:jc w:val="both"/>
        <w:rPr>
          <w:b/>
          <w:spacing w:val="-6"/>
          <w:sz w:val="28"/>
          <w:szCs w:val="28"/>
        </w:rPr>
      </w:pPr>
      <w:r>
        <w:rPr>
          <w:b/>
          <w:bCs/>
          <w:sz w:val="28"/>
          <w:szCs w:val="28"/>
        </w:rPr>
        <w:t xml:space="preserve">Điều 4. </w:t>
      </w:r>
      <w:r>
        <w:rPr>
          <w:b/>
          <w:sz w:val="28"/>
          <w:szCs w:val="28"/>
        </w:rPr>
        <w:t>Sửa đổi, bổ sung một số điều của Quy chế phối hợp trong công tác quản lý hoạt động thông tin, báo chí của báo chí nước ngoài, cơ quan đại diện nước ngoài, tổ chức nước ngoài trên địa bàn tỉnh Hà Tĩnh ban hành k</w:t>
      </w:r>
      <w:r>
        <w:rPr>
          <w:b/>
          <w:sz w:val="28"/>
          <w:szCs w:val="28"/>
        </w:rPr>
        <w:t xml:space="preserve">èm theo Quyết định số </w:t>
      </w:r>
      <w:r>
        <w:rPr>
          <w:b/>
          <w:spacing w:val="-6"/>
          <w:sz w:val="28"/>
          <w:szCs w:val="28"/>
        </w:rPr>
        <w:t>46/2021/QĐ-UBND ngày 29/10/2021 của UBND tỉnh</w:t>
      </w:r>
    </w:p>
    <w:p w14:paraId="4B2FB7A0" w14:textId="77777777" w:rsidR="00DE1C48" w:rsidRDefault="00B913AB">
      <w:pPr>
        <w:widowControl w:val="0"/>
        <w:shd w:val="clear" w:color="auto" w:fill="FFFFFF"/>
        <w:spacing w:before="120"/>
        <w:ind w:firstLine="720"/>
        <w:jc w:val="both"/>
        <w:rPr>
          <w:sz w:val="28"/>
          <w:szCs w:val="28"/>
        </w:rPr>
      </w:pPr>
      <w:r>
        <w:rPr>
          <w:bCs/>
          <w:sz w:val="28"/>
          <w:szCs w:val="28"/>
        </w:rPr>
        <w:t>1. Thay thế cụm từ “Ủy ban nhân dân các huyện, thành phố, thị xã” thành “</w:t>
      </w:r>
      <w:r>
        <w:rPr>
          <w:sz w:val="28"/>
          <w:szCs w:val="28"/>
        </w:rPr>
        <w:t xml:space="preserve">Ủy ban nhân dân xã, phường” tại </w:t>
      </w:r>
      <w:r>
        <w:rPr>
          <w:bCs/>
          <w:sz w:val="28"/>
          <w:szCs w:val="28"/>
        </w:rPr>
        <w:t>khoản 2 Điều 1.</w:t>
      </w:r>
    </w:p>
    <w:p w14:paraId="00A449E0" w14:textId="77777777" w:rsidR="00DE1C48" w:rsidRDefault="00B913AB">
      <w:pPr>
        <w:widowControl w:val="0"/>
        <w:shd w:val="clear" w:color="auto" w:fill="FFFFFF"/>
        <w:spacing w:before="120"/>
        <w:ind w:firstLine="720"/>
        <w:rPr>
          <w:bCs/>
          <w:sz w:val="28"/>
          <w:szCs w:val="28"/>
        </w:rPr>
      </w:pPr>
      <w:r>
        <w:rPr>
          <w:bCs/>
          <w:sz w:val="28"/>
          <w:szCs w:val="28"/>
        </w:rPr>
        <w:t>2. Thay thế cụm từ “Sở Thông tin và Truyền thông” thành “</w:t>
      </w:r>
      <w:r>
        <w:rPr>
          <w:sz w:val="28"/>
          <w:szCs w:val="28"/>
        </w:rPr>
        <w:t>Sở Văn hóa</w:t>
      </w:r>
      <w:r>
        <w:rPr>
          <w:sz w:val="28"/>
          <w:szCs w:val="28"/>
        </w:rPr>
        <w:t xml:space="preserve">, Thể thao và Du lịch” tại </w:t>
      </w:r>
      <w:r>
        <w:rPr>
          <w:bCs/>
          <w:sz w:val="28"/>
          <w:szCs w:val="28"/>
        </w:rPr>
        <w:t>điểm b khoản 2 Điều 4 và khoản 1, khoản 2 Điều 5.</w:t>
      </w:r>
    </w:p>
    <w:p w14:paraId="39B2B432" w14:textId="77777777" w:rsidR="00DE1C48" w:rsidRDefault="00B913AB">
      <w:pPr>
        <w:widowControl w:val="0"/>
        <w:shd w:val="clear" w:color="auto" w:fill="FFFFFF"/>
        <w:spacing w:before="120"/>
        <w:ind w:firstLine="720"/>
        <w:rPr>
          <w:bCs/>
          <w:sz w:val="28"/>
          <w:szCs w:val="28"/>
        </w:rPr>
      </w:pPr>
      <w:r>
        <w:rPr>
          <w:bCs/>
          <w:sz w:val="28"/>
          <w:szCs w:val="28"/>
        </w:rPr>
        <w:t>3. Bỏ cụm từ “</w:t>
      </w:r>
      <w:r>
        <w:rPr>
          <w:sz w:val="28"/>
          <w:szCs w:val="28"/>
        </w:rPr>
        <w:t>Sở Thông tin và Truyền thông” tại</w:t>
      </w:r>
      <w:r>
        <w:rPr>
          <w:bCs/>
          <w:sz w:val="28"/>
          <w:szCs w:val="28"/>
        </w:rPr>
        <w:t xml:space="preserve"> khoản 5 Điều 5.</w:t>
      </w:r>
    </w:p>
    <w:p w14:paraId="17B7C73F" w14:textId="77777777" w:rsidR="00DE1C48" w:rsidRDefault="00B913AB">
      <w:pPr>
        <w:widowControl w:val="0"/>
        <w:shd w:val="clear" w:color="auto" w:fill="FFFFFF"/>
        <w:spacing w:before="120"/>
        <w:ind w:firstLine="720"/>
        <w:rPr>
          <w:bCs/>
          <w:sz w:val="28"/>
          <w:szCs w:val="28"/>
        </w:rPr>
      </w:pPr>
      <w:r>
        <w:rPr>
          <w:bCs/>
          <w:sz w:val="28"/>
          <w:szCs w:val="28"/>
        </w:rPr>
        <w:t>4. Bãi bỏ Điều 6.</w:t>
      </w:r>
    </w:p>
    <w:p w14:paraId="00637C1B" w14:textId="77777777" w:rsidR="00DE1C48" w:rsidRDefault="00B913AB">
      <w:pPr>
        <w:widowControl w:val="0"/>
        <w:shd w:val="clear" w:color="auto" w:fill="FFFFFF"/>
        <w:spacing w:before="120"/>
        <w:ind w:firstLine="720"/>
        <w:rPr>
          <w:bCs/>
          <w:sz w:val="28"/>
          <w:szCs w:val="28"/>
        </w:rPr>
      </w:pPr>
      <w:r>
        <w:rPr>
          <w:sz w:val="28"/>
          <w:szCs w:val="28"/>
        </w:rPr>
        <w:t xml:space="preserve">5. </w:t>
      </w:r>
      <w:r>
        <w:rPr>
          <w:bCs/>
          <w:sz w:val="28"/>
          <w:szCs w:val="28"/>
        </w:rPr>
        <w:t>Bổ sung khoản 3, 4, 5, 6, 7, 8 vào Điều 7 như sau:</w:t>
      </w:r>
    </w:p>
    <w:p w14:paraId="039CBE7A" w14:textId="77777777" w:rsidR="00DE1C48" w:rsidRDefault="00B913AB">
      <w:pPr>
        <w:pStyle w:val="NormalWeb"/>
        <w:widowControl w:val="0"/>
        <w:shd w:val="clear" w:color="auto" w:fill="FFFFFF"/>
        <w:spacing w:before="120" w:beforeAutospacing="0" w:after="0" w:afterAutospacing="0"/>
        <w:ind w:firstLine="720"/>
        <w:jc w:val="both"/>
        <w:rPr>
          <w:sz w:val="28"/>
          <w:szCs w:val="28"/>
        </w:rPr>
      </w:pPr>
      <w:r>
        <w:rPr>
          <w:sz w:val="28"/>
          <w:szCs w:val="28"/>
          <w:lang w:val="en-US"/>
        </w:rPr>
        <w:t>“3</w:t>
      </w:r>
      <w:r>
        <w:rPr>
          <w:sz w:val="28"/>
          <w:szCs w:val="28"/>
        </w:rPr>
        <w:t xml:space="preserve">. Chủ trì, phối hợp với Sở Ngoại vụ, Công an tỉnh và các cơ quan, đơn vị có liên quan tham mưu Ủy ban nhân dân tỉnh: </w:t>
      </w:r>
    </w:p>
    <w:p w14:paraId="2F43F74F" w14:textId="77777777" w:rsidR="00DE1C48" w:rsidRDefault="00B913AB">
      <w:pPr>
        <w:pStyle w:val="NormalWeb"/>
        <w:widowControl w:val="0"/>
        <w:shd w:val="clear" w:color="auto" w:fill="FFFFFF"/>
        <w:spacing w:before="120" w:beforeAutospacing="0" w:after="0" w:afterAutospacing="0"/>
        <w:ind w:firstLine="720"/>
        <w:jc w:val="both"/>
        <w:rPr>
          <w:sz w:val="28"/>
          <w:szCs w:val="28"/>
        </w:rPr>
      </w:pPr>
      <w:r>
        <w:rPr>
          <w:sz w:val="28"/>
          <w:szCs w:val="28"/>
        </w:rPr>
        <w:t xml:space="preserve">a) Phát hành thông cáo báo chí. </w:t>
      </w:r>
    </w:p>
    <w:p w14:paraId="5D736142" w14:textId="77777777" w:rsidR="00DE1C48" w:rsidRDefault="00B913AB">
      <w:pPr>
        <w:pStyle w:val="NormalWeb"/>
        <w:widowControl w:val="0"/>
        <w:shd w:val="clear" w:color="auto" w:fill="FFFFFF"/>
        <w:spacing w:before="120" w:beforeAutospacing="0" w:after="0" w:afterAutospacing="0"/>
        <w:ind w:firstLine="720"/>
        <w:jc w:val="both"/>
        <w:rPr>
          <w:sz w:val="28"/>
          <w:szCs w:val="28"/>
        </w:rPr>
      </w:pPr>
      <w:r>
        <w:rPr>
          <w:sz w:val="28"/>
          <w:szCs w:val="28"/>
        </w:rPr>
        <w:t>b) Tổ chức họp báo trên địa bàn tỉnh.</w:t>
      </w:r>
    </w:p>
    <w:p w14:paraId="2E67068B" w14:textId="77777777" w:rsidR="00DE1C48" w:rsidRDefault="00B913AB">
      <w:pPr>
        <w:pStyle w:val="NormalWeb"/>
        <w:widowControl w:val="0"/>
        <w:shd w:val="clear" w:color="auto" w:fill="FFFFFF"/>
        <w:spacing w:before="120" w:beforeAutospacing="0" w:after="0" w:afterAutospacing="0"/>
        <w:ind w:firstLine="720"/>
        <w:jc w:val="both"/>
        <w:rPr>
          <w:spacing w:val="-4"/>
          <w:sz w:val="28"/>
          <w:szCs w:val="28"/>
        </w:rPr>
      </w:pPr>
      <w:r>
        <w:rPr>
          <w:spacing w:val="-4"/>
          <w:sz w:val="28"/>
          <w:szCs w:val="28"/>
        </w:rPr>
        <w:t>c) Đăng tin, bài, phát biểu trên các phương tiện thông tin đại chún</w:t>
      </w:r>
      <w:r>
        <w:rPr>
          <w:spacing w:val="-4"/>
          <w:sz w:val="28"/>
          <w:szCs w:val="28"/>
        </w:rPr>
        <w:t>g của Tỉnh.</w:t>
      </w:r>
    </w:p>
    <w:p w14:paraId="4172D152" w14:textId="77777777" w:rsidR="00DE1C48" w:rsidRDefault="00B913AB">
      <w:pPr>
        <w:pStyle w:val="NormalWeb"/>
        <w:widowControl w:val="0"/>
        <w:shd w:val="clear" w:color="auto" w:fill="FFFFFF"/>
        <w:spacing w:before="120" w:beforeAutospacing="0" w:after="0" w:afterAutospacing="0"/>
        <w:ind w:firstLine="720"/>
        <w:jc w:val="both"/>
        <w:rPr>
          <w:sz w:val="28"/>
          <w:szCs w:val="28"/>
        </w:rPr>
      </w:pPr>
      <w:r>
        <w:rPr>
          <w:sz w:val="28"/>
          <w:szCs w:val="28"/>
          <w:lang w:val="en-US"/>
        </w:rPr>
        <w:t>4</w:t>
      </w:r>
      <w:r>
        <w:rPr>
          <w:sz w:val="28"/>
          <w:szCs w:val="28"/>
        </w:rPr>
        <w:t>. Xem xét, cho phép trưng bày tranh, ảnh và các hình thức thông tin khác  bên ngoài trụ sở của cơ quan đại diện nước ngoài, tổ chức nước ngoài.</w:t>
      </w:r>
    </w:p>
    <w:p w14:paraId="6CD513EC" w14:textId="77777777" w:rsidR="00DE1C48" w:rsidRDefault="00B913AB">
      <w:pPr>
        <w:pStyle w:val="NormalWeb"/>
        <w:widowControl w:val="0"/>
        <w:shd w:val="clear" w:color="auto" w:fill="FFFFFF"/>
        <w:spacing w:before="120" w:beforeAutospacing="0" w:after="0" w:afterAutospacing="0"/>
        <w:ind w:firstLine="720"/>
        <w:jc w:val="both"/>
        <w:rPr>
          <w:spacing w:val="-6"/>
          <w:sz w:val="28"/>
          <w:szCs w:val="28"/>
        </w:rPr>
      </w:pPr>
      <w:r>
        <w:rPr>
          <w:spacing w:val="-6"/>
          <w:sz w:val="28"/>
          <w:szCs w:val="28"/>
          <w:lang w:val="en-US"/>
        </w:rPr>
        <w:t>5</w:t>
      </w:r>
      <w:r>
        <w:rPr>
          <w:spacing w:val="-6"/>
          <w:sz w:val="28"/>
          <w:szCs w:val="28"/>
        </w:rPr>
        <w:t xml:space="preserve">. Phối hợp với Sở Ngoại vụ, Công an tỉnh và các cơ quan, đơn vị có liên quan </w:t>
      </w:r>
      <w:r>
        <w:rPr>
          <w:spacing w:val="-6"/>
          <w:sz w:val="28"/>
          <w:szCs w:val="28"/>
          <w:shd w:val="clear" w:color="auto" w:fill="FFFFFF"/>
        </w:rPr>
        <w:t>thẩm tra nội dung, ch</w:t>
      </w:r>
      <w:r>
        <w:rPr>
          <w:spacing w:val="-6"/>
          <w:sz w:val="28"/>
          <w:szCs w:val="28"/>
          <w:shd w:val="clear" w:color="auto" w:fill="FFFFFF"/>
        </w:rPr>
        <w:t xml:space="preserve">ương trình hoạt động của phóng viên nước ngoài và quản lý, </w:t>
      </w:r>
      <w:r>
        <w:rPr>
          <w:spacing w:val="-6"/>
          <w:sz w:val="28"/>
          <w:szCs w:val="28"/>
        </w:rPr>
        <w:t>hướng dẫn phóng viên báo chí nước ngoài đến hoạt động trên địa bàn tỉnh.</w:t>
      </w:r>
    </w:p>
    <w:p w14:paraId="456A3C78" w14:textId="77777777" w:rsidR="00DE1C48" w:rsidRDefault="00B913AB">
      <w:pPr>
        <w:pStyle w:val="NormalWeb"/>
        <w:widowControl w:val="0"/>
        <w:shd w:val="clear" w:color="auto" w:fill="FFFFFF"/>
        <w:spacing w:before="120" w:beforeAutospacing="0" w:after="0" w:afterAutospacing="0"/>
        <w:ind w:firstLine="720"/>
        <w:jc w:val="both"/>
        <w:rPr>
          <w:sz w:val="28"/>
          <w:szCs w:val="28"/>
          <w:shd w:val="clear" w:color="auto" w:fill="FFFFFF"/>
        </w:rPr>
      </w:pPr>
      <w:r>
        <w:rPr>
          <w:sz w:val="28"/>
          <w:szCs w:val="28"/>
          <w:lang w:val="en-US"/>
        </w:rPr>
        <w:lastRenderedPageBreak/>
        <w:t>6</w:t>
      </w:r>
      <w:r>
        <w:rPr>
          <w:sz w:val="28"/>
          <w:szCs w:val="28"/>
        </w:rPr>
        <w:t xml:space="preserve">. Chủ trì hướng dẫn các cơ quan, đơn vị cung cấp thông tin, trả lời phỏng vấn của phóng viên nước ngoài </w:t>
      </w:r>
      <w:r>
        <w:rPr>
          <w:sz w:val="28"/>
          <w:szCs w:val="28"/>
          <w:shd w:val="clear" w:color="auto" w:fill="FFFFFF"/>
        </w:rPr>
        <w:t>theo Nghị định số 09/2017/NĐ-CP của Chính phủ quy định chi tiết việc phát ngôn và cung cấp thông tin cho báo chí của các cơ quan hành chính nhà nước.</w:t>
      </w:r>
    </w:p>
    <w:p w14:paraId="179EABA0" w14:textId="77777777" w:rsidR="00DE1C48" w:rsidRDefault="00B913AB">
      <w:pPr>
        <w:widowControl w:val="0"/>
        <w:shd w:val="clear" w:color="auto" w:fill="FFFFFF"/>
        <w:spacing w:before="120"/>
        <w:ind w:firstLine="720"/>
        <w:jc w:val="both"/>
        <w:rPr>
          <w:spacing w:val="-2"/>
          <w:sz w:val="28"/>
          <w:szCs w:val="28"/>
        </w:rPr>
      </w:pPr>
      <w:r>
        <w:rPr>
          <w:spacing w:val="-2"/>
          <w:sz w:val="28"/>
          <w:szCs w:val="28"/>
        </w:rPr>
        <w:t>7.</w:t>
      </w:r>
      <w:r>
        <w:rPr>
          <w:spacing w:val="-2"/>
          <w:sz w:val="28"/>
          <w:szCs w:val="28"/>
        </w:rPr>
        <w:t xml:space="preserve"> Chủ trì, phối hợp với Công an tỉnh, Sở Ngoại vụ và các cơ quan, đơn vị liên quan tham mưu Ủy ban nhân dân tỉnh về việc kiểm tra, xử lý đối với các hoạt động sai mục đích, ngoài chương trình đã xin phép; các hành vi vi phạm về thông tin, báo chí nước ngoài</w:t>
      </w:r>
      <w:r>
        <w:rPr>
          <w:spacing w:val="-2"/>
          <w:sz w:val="28"/>
          <w:szCs w:val="28"/>
        </w:rPr>
        <w:t xml:space="preserve"> được quy định tại Nghị định số 88/2012/NĐ-CP</w:t>
      </w:r>
      <w:r>
        <w:rPr>
          <w:iCs/>
          <w:spacing w:val="-2"/>
          <w:sz w:val="28"/>
          <w:szCs w:val="28"/>
        </w:rPr>
        <w:t xml:space="preserve"> của Chính phủ quy định về hoạt động thông tin, báo chí của báo chí nước ngoài, cơ quan đại diện nước ngoài, tổ chức nước ngoài tại Việt Nam</w:t>
      </w:r>
      <w:r>
        <w:rPr>
          <w:spacing w:val="-2"/>
          <w:sz w:val="28"/>
          <w:szCs w:val="28"/>
        </w:rPr>
        <w:t xml:space="preserve"> và các văn bản pháp luật khác có liên quan của phóng viên, báo chí nướ</w:t>
      </w:r>
      <w:r>
        <w:rPr>
          <w:spacing w:val="-2"/>
          <w:sz w:val="28"/>
          <w:szCs w:val="28"/>
        </w:rPr>
        <w:t>c ngoài, cơ quan đại diện nước ngoài, tổ chức nước ngoài.</w:t>
      </w:r>
    </w:p>
    <w:p w14:paraId="3D2ADF69" w14:textId="77777777" w:rsidR="00DE1C48" w:rsidRDefault="00B913AB">
      <w:pPr>
        <w:widowControl w:val="0"/>
        <w:shd w:val="clear" w:color="auto" w:fill="FFFFFF"/>
        <w:spacing w:before="120"/>
        <w:ind w:firstLine="720"/>
        <w:jc w:val="both"/>
        <w:rPr>
          <w:sz w:val="28"/>
          <w:szCs w:val="28"/>
        </w:rPr>
      </w:pPr>
      <w:r>
        <w:rPr>
          <w:sz w:val="28"/>
          <w:szCs w:val="28"/>
        </w:rPr>
        <w:t>8. Phối hợp với Sở Ngoại vụ, Công an tỉnh và cơ quan, đơn vị liên quan tổ chức họp đánh giá, rút kinh nghiệm về hoạt động của phóng viên, báo chí nước ngoài trong trường hợp cần thiết”.</w:t>
      </w:r>
    </w:p>
    <w:p w14:paraId="30C98128" w14:textId="77777777" w:rsidR="00DE1C48" w:rsidRDefault="00B913AB">
      <w:pPr>
        <w:widowControl w:val="0"/>
        <w:shd w:val="clear" w:color="auto" w:fill="FFFFFF"/>
        <w:spacing w:before="120"/>
        <w:ind w:firstLine="720"/>
        <w:jc w:val="both"/>
        <w:rPr>
          <w:bCs/>
          <w:sz w:val="28"/>
          <w:szCs w:val="28"/>
        </w:rPr>
      </w:pPr>
      <w:r>
        <w:rPr>
          <w:bCs/>
          <w:sz w:val="28"/>
          <w:szCs w:val="28"/>
        </w:rPr>
        <w:t xml:space="preserve">6. Thay thế </w:t>
      </w:r>
      <w:r>
        <w:rPr>
          <w:bCs/>
          <w:sz w:val="28"/>
          <w:szCs w:val="28"/>
        </w:rPr>
        <w:t>cụm từ “Sở Thông tin và Truyền thông” thành “</w:t>
      </w:r>
      <w:r>
        <w:rPr>
          <w:sz w:val="28"/>
          <w:szCs w:val="28"/>
        </w:rPr>
        <w:t>Sở Văn hóa, Thể thao và Du lịch” tại</w:t>
      </w:r>
      <w:r>
        <w:rPr>
          <w:bCs/>
          <w:sz w:val="28"/>
          <w:szCs w:val="28"/>
        </w:rPr>
        <w:t xml:space="preserve"> khoản 1, khoản 2, khoản 3 Điều 8.</w:t>
      </w:r>
    </w:p>
    <w:p w14:paraId="3D6CB658" w14:textId="77777777" w:rsidR="00DE1C48" w:rsidRDefault="00B913AB">
      <w:pPr>
        <w:widowControl w:val="0"/>
        <w:shd w:val="clear" w:color="auto" w:fill="FFFFFF"/>
        <w:spacing w:before="120"/>
        <w:ind w:firstLine="720"/>
        <w:rPr>
          <w:bCs/>
          <w:sz w:val="28"/>
          <w:szCs w:val="28"/>
        </w:rPr>
      </w:pPr>
      <w:r>
        <w:rPr>
          <w:bCs/>
          <w:sz w:val="28"/>
          <w:szCs w:val="28"/>
        </w:rPr>
        <w:t>7. Bãi bỏ Điều 9.</w:t>
      </w:r>
    </w:p>
    <w:p w14:paraId="0E9C2D81" w14:textId="77777777" w:rsidR="00DE1C48" w:rsidRDefault="00B913AB">
      <w:pPr>
        <w:widowControl w:val="0"/>
        <w:shd w:val="clear" w:color="auto" w:fill="FFFFFF"/>
        <w:spacing w:before="120"/>
        <w:ind w:firstLine="720"/>
        <w:rPr>
          <w:bCs/>
          <w:sz w:val="28"/>
          <w:szCs w:val="28"/>
        </w:rPr>
      </w:pPr>
      <w:r>
        <w:rPr>
          <w:sz w:val="28"/>
          <w:szCs w:val="28"/>
        </w:rPr>
        <w:t xml:space="preserve">8. Sửa đổi, </w:t>
      </w:r>
      <w:r>
        <w:rPr>
          <w:bCs/>
          <w:sz w:val="28"/>
          <w:szCs w:val="28"/>
        </w:rPr>
        <w:t>bổ sung Điều 10 như sau:</w:t>
      </w:r>
    </w:p>
    <w:p w14:paraId="188A780C" w14:textId="77777777" w:rsidR="00DE1C48" w:rsidRDefault="00B913AB">
      <w:pPr>
        <w:widowControl w:val="0"/>
        <w:shd w:val="clear" w:color="auto" w:fill="FFFFFF"/>
        <w:spacing w:before="120"/>
        <w:ind w:firstLine="720"/>
        <w:rPr>
          <w:bCs/>
          <w:sz w:val="28"/>
          <w:szCs w:val="28"/>
        </w:rPr>
      </w:pPr>
      <w:r>
        <w:rPr>
          <w:bCs/>
          <w:sz w:val="28"/>
          <w:szCs w:val="28"/>
        </w:rPr>
        <w:t>“</w:t>
      </w:r>
      <w:r>
        <w:rPr>
          <w:b/>
          <w:bCs/>
          <w:sz w:val="28"/>
          <w:szCs w:val="28"/>
        </w:rPr>
        <w:t>Điều 10. Trách nhiệm của Bộ Chỉ huy Quân sự tỉnh</w:t>
      </w:r>
    </w:p>
    <w:p w14:paraId="132C1118" w14:textId="77777777" w:rsidR="00DE1C48" w:rsidRDefault="00B913AB">
      <w:pPr>
        <w:widowControl w:val="0"/>
        <w:shd w:val="clear" w:color="auto" w:fill="FFFFFF"/>
        <w:spacing w:before="120"/>
        <w:ind w:firstLine="720"/>
        <w:jc w:val="both"/>
        <w:rPr>
          <w:sz w:val="28"/>
          <w:szCs w:val="28"/>
        </w:rPr>
      </w:pPr>
      <w:r>
        <w:rPr>
          <w:sz w:val="28"/>
          <w:szCs w:val="28"/>
        </w:rPr>
        <w:t>Bộ Chỉ huy Quân sự tỉnh chủ trì, ph</w:t>
      </w:r>
      <w:r>
        <w:rPr>
          <w:sz w:val="28"/>
          <w:szCs w:val="28"/>
        </w:rPr>
        <w:t>ối hợp với Sở Ngoại vụ, Sở Văn hóa, Thể thao và Du lịch, Công an tỉnh và các cơ quan, đơn vị có liên quan quản lý phóng viên nước ngoài hoạt động trong khu vực biên giới và cửa khẩu, cảng biển; phát hiện và xử lý theo quy định các trường hợp phóng viên nướ</w:t>
      </w:r>
      <w:r>
        <w:rPr>
          <w:sz w:val="28"/>
          <w:szCs w:val="28"/>
        </w:rPr>
        <w:t xml:space="preserve">c ngoài vi phạm pháp luật trong khu vực biên giới và cửa khẩu cảng biển. </w:t>
      </w:r>
    </w:p>
    <w:p w14:paraId="1C988A0E" w14:textId="77777777" w:rsidR="00DE1C48" w:rsidRDefault="00B913AB">
      <w:pPr>
        <w:widowControl w:val="0"/>
        <w:shd w:val="clear" w:color="auto" w:fill="FFFFFF"/>
        <w:spacing w:before="120"/>
        <w:ind w:firstLine="720"/>
        <w:jc w:val="both"/>
        <w:rPr>
          <w:sz w:val="28"/>
          <w:szCs w:val="28"/>
        </w:rPr>
      </w:pPr>
      <w:r>
        <w:rPr>
          <w:sz w:val="28"/>
          <w:szCs w:val="28"/>
        </w:rPr>
        <w:t>Thông báo khu vực không được phép quay phim, chụp ảnh và tác nghiệp theo quy định về bảo vệ bí mật nhà nước thuộc thẩm quyền khi có đề nghị của Sở Ngoại vụ, Sở Văn hóa, Thể thao và D</w:t>
      </w:r>
      <w:r>
        <w:rPr>
          <w:sz w:val="28"/>
          <w:szCs w:val="28"/>
        </w:rPr>
        <w:t>u lịch và các cơ quan, đơn vị có liên quan”.</w:t>
      </w:r>
    </w:p>
    <w:p w14:paraId="22F507BD" w14:textId="77777777" w:rsidR="00DE1C48" w:rsidRDefault="00B913AB">
      <w:pPr>
        <w:widowControl w:val="0"/>
        <w:shd w:val="clear" w:color="auto" w:fill="FFFFFF"/>
        <w:spacing w:before="120"/>
        <w:ind w:firstLine="720"/>
        <w:jc w:val="both"/>
        <w:rPr>
          <w:sz w:val="28"/>
          <w:szCs w:val="28"/>
        </w:rPr>
      </w:pPr>
      <w:r>
        <w:rPr>
          <w:bCs/>
          <w:sz w:val="28"/>
          <w:szCs w:val="28"/>
        </w:rPr>
        <w:t>9. Thay thế cụm từ “Sở Thông tin và Truyền thông” thành “</w:t>
      </w:r>
      <w:r>
        <w:rPr>
          <w:sz w:val="28"/>
          <w:szCs w:val="28"/>
        </w:rPr>
        <w:t>Sở Văn hóa, Thể thao và Du lịch” tại</w:t>
      </w:r>
      <w:r>
        <w:rPr>
          <w:bCs/>
          <w:sz w:val="28"/>
          <w:szCs w:val="28"/>
        </w:rPr>
        <w:t xml:space="preserve"> khoản 3, khoản 4, khoản 5 </w:t>
      </w:r>
      <w:r>
        <w:rPr>
          <w:sz w:val="28"/>
          <w:szCs w:val="28"/>
        </w:rPr>
        <w:t>Điều 11 và</w:t>
      </w:r>
      <w:r>
        <w:rPr>
          <w:bCs/>
          <w:sz w:val="28"/>
          <w:szCs w:val="28"/>
        </w:rPr>
        <w:t xml:space="preserve"> cụm từ “Ủy ban nhân dân các huyện, thành phố, thị xã” thành “</w:t>
      </w:r>
      <w:r>
        <w:rPr>
          <w:sz w:val="28"/>
          <w:szCs w:val="28"/>
        </w:rPr>
        <w:t>Ủy ban nhân dân các</w:t>
      </w:r>
      <w:r>
        <w:rPr>
          <w:sz w:val="28"/>
          <w:szCs w:val="28"/>
        </w:rPr>
        <w:t xml:space="preserve"> xã, phường” tại Điều 11.</w:t>
      </w:r>
    </w:p>
    <w:p w14:paraId="2D36B088" w14:textId="77777777" w:rsidR="00DE1C48" w:rsidRDefault="00DE1C48">
      <w:pPr>
        <w:widowControl w:val="0"/>
        <w:autoSpaceDE w:val="0"/>
        <w:autoSpaceDN w:val="0"/>
        <w:adjustRightInd w:val="0"/>
        <w:jc w:val="center"/>
        <w:rPr>
          <w:b/>
          <w:bCs/>
          <w:sz w:val="28"/>
          <w:szCs w:val="28"/>
        </w:rPr>
      </w:pPr>
    </w:p>
    <w:p w14:paraId="261F2733" w14:textId="77777777" w:rsidR="00DE1C48" w:rsidRDefault="00B913AB">
      <w:pPr>
        <w:widowControl w:val="0"/>
        <w:autoSpaceDE w:val="0"/>
        <w:autoSpaceDN w:val="0"/>
        <w:adjustRightInd w:val="0"/>
        <w:jc w:val="center"/>
        <w:rPr>
          <w:b/>
          <w:bCs/>
          <w:sz w:val="28"/>
          <w:szCs w:val="28"/>
        </w:rPr>
      </w:pPr>
      <w:r>
        <w:rPr>
          <w:b/>
          <w:bCs/>
          <w:sz w:val="28"/>
          <w:szCs w:val="28"/>
        </w:rPr>
        <w:t>Chương III</w:t>
      </w:r>
    </w:p>
    <w:p w14:paraId="142FA88C" w14:textId="77777777" w:rsidR="00DE1C48" w:rsidRDefault="00B913AB">
      <w:pPr>
        <w:widowControl w:val="0"/>
        <w:autoSpaceDE w:val="0"/>
        <w:autoSpaceDN w:val="0"/>
        <w:adjustRightInd w:val="0"/>
        <w:jc w:val="center"/>
        <w:rPr>
          <w:b/>
          <w:bCs/>
          <w:sz w:val="26"/>
          <w:szCs w:val="26"/>
        </w:rPr>
      </w:pPr>
      <w:r>
        <w:rPr>
          <w:b/>
          <w:bCs/>
          <w:sz w:val="26"/>
          <w:szCs w:val="26"/>
          <w:lang w:val="vi-VN"/>
        </w:rPr>
        <w:t>SỬA ĐỔI MỘT SỐ ĐIỀU CỦA</w:t>
      </w:r>
      <w:r>
        <w:rPr>
          <w:bCs/>
          <w:sz w:val="26"/>
          <w:szCs w:val="26"/>
        </w:rPr>
        <w:t xml:space="preserve"> </w:t>
      </w:r>
      <w:r>
        <w:rPr>
          <w:b/>
          <w:bCs/>
          <w:sz w:val="26"/>
          <w:szCs w:val="26"/>
          <w:lang w:val="vi-VN"/>
        </w:rPr>
        <w:t xml:space="preserve">QUYẾT ĐỊNH SỐ </w:t>
      </w:r>
      <w:r>
        <w:rPr>
          <w:b/>
          <w:bCs/>
          <w:sz w:val="26"/>
          <w:szCs w:val="26"/>
        </w:rPr>
        <w:t>32</w:t>
      </w:r>
      <w:r>
        <w:rPr>
          <w:b/>
          <w:bCs/>
          <w:sz w:val="26"/>
          <w:szCs w:val="26"/>
          <w:lang w:val="vi-VN"/>
        </w:rPr>
        <w:t>/20</w:t>
      </w:r>
      <w:r>
        <w:rPr>
          <w:b/>
          <w:bCs/>
          <w:sz w:val="26"/>
          <w:szCs w:val="26"/>
        </w:rPr>
        <w:t>22</w:t>
      </w:r>
      <w:r>
        <w:rPr>
          <w:b/>
          <w:bCs/>
          <w:sz w:val="26"/>
          <w:szCs w:val="26"/>
          <w:lang w:val="vi-VN"/>
        </w:rPr>
        <w:t>/QĐ-UBND</w:t>
      </w:r>
      <w:r>
        <w:rPr>
          <w:b/>
          <w:bCs/>
          <w:sz w:val="26"/>
          <w:szCs w:val="26"/>
        </w:rPr>
        <w:t xml:space="preserve"> </w:t>
      </w:r>
      <w:r>
        <w:rPr>
          <w:b/>
          <w:bCs/>
          <w:sz w:val="26"/>
          <w:szCs w:val="26"/>
          <w:lang w:val="vi-VN"/>
        </w:rPr>
        <w:t xml:space="preserve">NGÀY </w:t>
      </w:r>
      <w:r>
        <w:rPr>
          <w:b/>
          <w:bCs/>
          <w:sz w:val="26"/>
          <w:szCs w:val="26"/>
        </w:rPr>
        <w:t>24</w:t>
      </w:r>
      <w:r>
        <w:rPr>
          <w:b/>
          <w:bCs/>
          <w:sz w:val="26"/>
          <w:szCs w:val="26"/>
          <w:lang w:val="vi-VN"/>
        </w:rPr>
        <w:t>/</w:t>
      </w:r>
      <w:r>
        <w:rPr>
          <w:b/>
          <w:bCs/>
          <w:sz w:val="26"/>
          <w:szCs w:val="26"/>
        </w:rPr>
        <w:t>11</w:t>
      </w:r>
      <w:r>
        <w:rPr>
          <w:b/>
          <w:bCs/>
          <w:sz w:val="26"/>
          <w:szCs w:val="26"/>
          <w:lang w:val="vi-VN"/>
        </w:rPr>
        <w:t>/20</w:t>
      </w:r>
      <w:r>
        <w:rPr>
          <w:b/>
          <w:bCs/>
          <w:sz w:val="26"/>
          <w:szCs w:val="26"/>
        </w:rPr>
        <w:t>22</w:t>
      </w:r>
      <w:r>
        <w:rPr>
          <w:b/>
          <w:bCs/>
          <w:sz w:val="26"/>
          <w:szCs w:val="26"/>
          <w:lang w:val="vi-VN"/>
        </w:rPr>
        <w:t xml:space="preserve"> CỦA </w:t>
      </w:r>
      <w:r>
        <w:rPr>
          <w:b/>
          <w:bCs/>
          <w:sz w:val="26"/>
          <w:szCs w:val="26"/>
        </w:rPr>
        <w:t>UBND</w:t>
      </w:r>
      <w:r>
        <w:rPr>
          <w:b/>
          <w:bCs/>
          <w:sz w:val="26"/>
          <w:szCs w:val="26"/>
          <w:lang w:val="vi-VN"/>
        </w:rPr>
        <w:t xml:space="preserve"> TỈNH BAN HÀNH </w:t>
      </w:r>
      <w:r>
        <w:rPr>
          <w:b/>
          <w:bCs/>
          <w:sz w:val="26"/>
          <w:szCs w:val="26"/>
        </w:rPr>
        <w:t xml:space="preserve">QUY CHẾ PHỐI HỢP QUẢN LÝ CÁC ĐOÀN KHÁCH NƯỚC NGOÀI ĐẾN THĂM, LÀM VIỆC TRÊN ĐỊA BÀN </w:t>
      </w:r>
      <w:r>
        <w:rPr>
          <w:b/>
          <w:bCs/>
          <w:sz w:val="26"/>
          <w:szCs w:val="26"/>
        </w:rPr>
        <w:br/>
        <w:t>TỈNH HÀ TĨNH</w:t>
      </w:r>
    </w:p>
    <w:p w14:paraId="0361AE3F" w14:textId="77777777" w:rsidR="00DE1C48" w:rsidRDefault="00DE1C48">
      <w:pPr>
        <w:widowControl w:val="0"/>
        <w:autoSpaceDE w:val="0"/>
        <w:autoSpaceDN w:val="0"/>
        <w:adjustRightInd w:val="0"/>
        <w:spacing w:before="120"/>
        <w:ind w:firstLine="720"/>
        <w:jc w:val="both"/>
        <w:rPr>
          <w:b/>
          <w:bCs/>
          <w:sz w:val="28"/>
          <w:szCs w:val="28"/>
        </w:rPr>
      </w:pPr>
    </w:p>
    <w:p w14:paraId="556660E1" w14:textId="77777777" w:rsidR="00DE1C48" w:rsidRDefault="00B913AB">
      <w:pPr>
        <w:widowControl w:val="0"/>
        <w:autoSpaceDE w:val="0"/>
        <w:autoSpaceDN w:val="0"/>
        <w:adjustRightInd w:val="0"/>
        <w:spacing w:before="120"/>
        <w:ind w:firstLine="720"/>
        <w:jc w:val="both"/>
        <w:rPr>
          <w:b/>
          <w:bCs/>
          <w:sz w:val="28"/>
          <w:szCs w:val="28"/>
        </w:rPr>
      </w:pPr>
      <w:r>
        <w:rPr>
          <w:b/>
          <w:bCs/>
          <w:sz w:val="28"/>
          <w:szCs w:val="28"/>
          <w:lang w:val="vi-VN"/>
        </w:rPr>
        <w:t xml:space="preserve">Điều </w:t>
      </w:r>
      <w:r>
        <w:rPr>
          <w:b/>
          <w:bCs/>
          <w:sz w:val="28"/>
          <w:szCs w:val="28"/>
        </w:rPr>
        <w:t>5</w:t>
      </w:r>
      <w:r>
        <w:rPr>
          <w:b/>
          <w:bCs/>
          <w:sz w:val="28"/>
          <w:szCs w:val="28"/>
          <w:lang w:val="vi-VN"/>
        </w:rPr>
        <w:t xml:space="preserve">. Sửa đổi Điều </w:t>
      </w:r>
      <w:r>
        <w:rPr>
          <w:b/>
          <w:bCs/>
          <w:sz w:val="28"/>
          <w:szCs w:val="28"/>
        </w:rPr>
        <w:t>3</w:t>
      </w:r>
      <w:r>
        <w:rPr>
          <w:b/>
          <w:bCs/>
          <w:sz w:val="28"/>
          <w:szCs w:val="28"/>
          <w:lang w:val="vi-VN"/>
        </w:rPr>
        <w:t xml:space="preserve"> Quyết định số </w:t>
      </w:r>
      <w:r>
        <w:rPr>
          <w:b/>
          <w:bCs/>
          <w:sz w:val="28"/>
          <w:szCs w:val="28"/>
        </w:rPr>
        <w:t>32</w:t>
      </w:r>
      <w:r>
        <w:rPr>
          <w:b/>
          <w:bCs/>
          <w:sz w:val="28"/>
          <w:szCs w:val="28"/>
          <w:lang w:val="vi-VN"/>
        </w:rPr>
        <w:t>/20</w:t>
      </w:r>
      <w:r>
        <w:rPr>
          <w:b/>
          <w:bCs/>
          <w:sz w:val="28"/>
          <w:szCs w:val="28"/>
        </w:rPr>
        <w:t>22</w:t>
      </w:r>
      <w:r>
        <w:rPr>
          <w:b/>
          <w:bCs/>
          <w:sz w:val="28"/>
          <w:szCs w:val="28"/>
          <w:lang w:val="vi-VN"/>
        </w:rPr>
        <w:t xml:space="preserve">/QĐ-UBND ngày </w:t>
      </w:r>
      <w:r>
        <w:rPr>
          <w:b/>
          <w:bCs/>
          <w:sz w:val="28"/>
          <w:szCs w:val="28"/>
        </w:rPr>
        <w:t>24</w:t>
      </w:r>
      <w:r>
        <w:rPr>
          <w:b/>
          <w:bCs/>
          <w:sz w:val="28"/>
          <w:szCs w:val="28"/>
          <w:lang w:val="vi-VN"/>
        </w:rPr>
        <w:t>/</w:t>
      </w:r>
      <w:r>
        <w:rPr>
          <w:b/>
          <w:bCs/>
          <w:sz w:val="28"/>
          <w:szCs w:val="28"/>
        </w:rPr>
        <w:t>11</w:t>
      </w:r>
      <w:r>
        <w:rPr>
          <w:b/>
          <w:bCs/>
          <w:sz w:val="28"/>
          <w:szCs w:val="28"/>
          <w:lang w:val="vi-VN"/>
        </w:rPr>
        <w:t>/20</w:t>
      </w:r>
      <w:r>
        <w:rPr>
          <w:b/>
          <w:bCs/>
          <w:sz w:val="28"/>
          <w:szCs w:val="28"/>
        </w:rPr>
        <w:t>22</w:t>
      </w:r>
      <w:r>
        <w:rPr>
          <w:b/>
          <w:bCs/>
          <w:sz w:val="28"/>
          <w:szCs w:val="28"/>
          <w:lang w:val="vi-VN"/>
        </w:rPr>
        <w:t xml:space="preserve"> của </w:t>
      </w:r>
      <w:r>
        <w:rPr>
          <w:b/>
          <w:bCs/>
          <w:sz w:val="28"/>
          <w:szCs w:val="28"/>
        </w:rPr>
        <w:t>UBND</w:t>
      </w:r>
      <w:r>
        <w:rPr>
          <w:b/>
          <w:bCs/>
          <w:sz w:val="28"/>
          <w:szCs w:val="28"/>
          <w:lang w:val="vi-VN"/>
        </w:rPr>
        <w:t xml:space="preserve"> tỉnh</w:t>
      </w:r>
    </w:p>
    <w:p w14:paraId="539F8834" w14:textId="77777777" w:rsidR="00DE1C48" w:rsidRDefault="00B913AB">
      <w:pPr>
        <w:widowControl w:val="0"/>
        <w:autoSpaceDE w:val="0"/>
        <w:autoSpaceDN w:val="0"/>
        <w:adjustRightInd w:val="0"/>
        <w:spacing w:before="120"/>
        <w:ind w:firstLine="720"/>
        <w:jc w:val="both"/>
        <w:rPr>
          <w:bCs/>
          <w:sz w:val="28"/>
          <w:szCs w:val="28"/>
        </w:rPr>
      </w:pPr>
      <w:r>
        <w:rPr>
          <w:bCs/>
          <w:sz w:val="28"/>
          <w:szCs w:val="28"/>
          <w:lang w:val="vi-VN"/>
        </w:rPr>
        <w:t>Thay thế cụm từ “</w:t>
      </w:r>
      <w:r>
        <w:rPr>
          <w:bCs/>
          <w:sz w:val="28"/>
          <w:szCs w:val="28"/>
        </w:rPr>
        <w:t>Chủ tịch UBND các huyện, thành phố, thị xã</w:t>
      </w:r>
      <w:r>
        <w:rPr>
          <w:bCs/>
          <w:sz w:val="28"/>
          <w:szCs w:val="28"/>
          <w:lang w:val="vi-VN"/>
        </w:rPr>
        <w:t>” thành “Ch</w:t>
      </w:r>
      <w:r>
        <w:rPr>
          <w:bCs/>
          <w:sz w:val="28"/>
          <w:szCs w:val="28"/>
        </w:rPr>
        <w:t>ủ tịc</w:t>
      </w:r>
      <w:r>
        <w:rPr>
          <w:bCs/>
          <w:sz w:val="28"/>
          <w:szCs w:val="28"/>
        </w:rPr>
        <w:t>h Ủy ban nhân dân các xã, phường</w:t>
      </w:r>
      <w:r>
        <w:rPr>
          <w:bCs/>
          <w:sz w:val="28"/>
          <w:szCs w:val="28"/>
          <w:lang w:val="vi-VN"/>
        </w:rPr>
        <w:t>”.</w:t>
      </w:r>
    </w:p>
    <w:p w14:paraId="2A392562" w14:textId="77777777" w:rsidR="00DE1C48" w:rsidRDefault="00B913AB">
      <w:pPr>
        <w:widowControl w:val="0"/>
        <w:spacing w:before="120"/>
        <w:ind w:firstLine="720"/>
        <w:jc w:val="both"/>
        <w:rPr>
          <w:b/>
          <w:sz w:val="28"/>
          <w:szCs w:val="28"/>
        </w:rPr>
      </w:pPr>
      <w:r>
        <w:rPr>
          <w:b/>
          <w:spacing w:val="-6"/>
          <w:sz w:val="28"/>
          <w:szCs w:val="28"/>
        </w:rPr>
        <w:lastRenderedPageBreak/>
        <w:t xml:space="preserve">Điều 6. </w:t>
      </w:r>
      <w:r>
        <w:rPr>
          <w:b/>
          <w:sz w:val="28"/>
          <w:szCs w:val="28"/>
        </w:rPr>
        <w:t xml:space="preserve">Sửa đổi một số điều của </w:t>
      </w:r>
      <w:r>
        <w:rPr>
          <w:b/>
          <w:spacing w:val="-6"/>
          <w:sz w:val="28"/>
          <w:szCs w:val="28"/>
        </w:rPr>
        <w:t>Quy chế phối hợp quản lý các đoàn khách nước ngoài đến thăm, làm việc trên địa bàn tỉnh ban hành kèm theo Quyết định số 32/2022/QĐ-UBND ngày 24/11/2022 của UBND tỉnh</w:t>
      </w:r>
    </w:p>
    <w:p w14:paraId="6D5BE90E" w14:textId="77777777" w:rsidR="00DE1C48" w:rsidRDefault="00B913AB">
      <w:pPr>
        <w:widowControl w:val="0"/>
        <w:shd w:val="clear" w:color="auto" w:fill="FFFFFF"/>
        <w:spacing w:before="120"/>
        <w:ind w:firstLine="720"/>
        <w:rPr>
          <w:bCs/>
          <w:sz w:val="28"/>
          <w:szCs w:val="28"/>
        </w:rPr>
      </w:pPr>
      <w:r>
        <w:rPr>
          <w:bCs/>
          <w:sz w:val="28"/>
          <w:szCs w:val="28"/>
        </w:rPr>
        <w:t>1. Thay</w:t>
      </w:r>
      <w:r>
        <w:rPr>
          <w:bCs/>
          <w:sz w:val="28"/>
          <w:szCs w:val="28"/>
        </w:rPr>
        <w:t xml:space="preserve"> thế cụm từ “Ủy ban nhân dân các huyện, thành phố, thị xã” và cụm từ “UBND các huyện, thành phố, thị xã” thành “</w:t>
      </w:r>
      <w:r>
        <w:rPr>
          <w:sz w:val="28"/>
          <w:szCs w:val="28"/>
        </w:rPr>
        <w:t>Ủy ban nhân dân các xã, phường”</w:t>
      </w:r>
      <w:r>
        <w:rPr>
          <w:bCs/>
          <w:sz w:val="28"/>
          <w:szCs w:val="28"/>
        </w:rPr>
        <w:t xml:space="preserve"> tại khoản 1 Điều 2 và Điều 11.</w:t>
      </w:r>
    </w:p>
    <w:p w14:paraId="7A08B0B9" w14:textId="77777777" w:rsidR="00DE1C48" w:rsidRDefault="00B913AB" w:rsidP="00E45488">
      <w:pPr>
        <w:widowControl w:val="0"/>
        <w:shd w:val="clear" w:color="auto" w:fill="FFFFFF"/>
        <w:spacing w:before="120"/>
        <w:ind w:firstLine="720"/>
        <w:jc w:val="both"/>
        <w:rPr>
          <w:bCs/>
          <w:sz w:val="28"/>
          <w:szCs w:val="28"/>
        </w:rPr>
      </w:pPr>
      <w:r>
        <w:rPr>
          <w:bCs/>
          <w:sz w:val="28"/>
          <w:szCs w:val="28"/>
        </w:rPr>
        <w:t>2. Thay thế cụm từ “Ban Cán sự Đảng Ủy ban nhân dân tỉnh” thành “Ban Thường vụ Đả</w:t>
      </w:r>
      <w:r>
        <w:rPr>
          <w:bCs/>
          <w:sz w:val="28"/>
          <w:szCs w:val="28"/>
        </w:rPr>
        <w:t>ng ủy Ủy ban nhân dân tỉnh” tại khoản 1 Điều 7.</w:t>
      </w:r>
    </w:p>
    <w:p w14:paraId="3A70A61D" w14:textId="77777777" w:rsidR="00DE1C48" w:rsidRDefault="00B913AB">
      <w:pPr>
        <w:widowControl w:val="0"/>
        <w:spacing w:before="120"/>
        <w:ind w:firstLine="720"/>
        <w:jc w:val="both"/>
        <w:rPr>
          <w:bCs/>
          <w:sz w:val="28"/>
          <w:szCs w:val="28"/>
        </w:rPr>
      </w:pPr>
      <w:r>
        <w:rPr>
          <w:sz w:val="28"/>
          <w:szCs w:val="28"/>
        </w:rPr>
        <w:t>3. Thay thế cụm từ “Bộ Chỉ huy Bộ đội Biên phòng tỉnh” thành “</w:t>
      </w:r>
      <w:r>
        <w:rPr>
          <w:bCs/>
          <w:sz w:val="28"/>
          <w:szCs w:val="28"/>
        </w:rPr>
        <w:t>Bộ Chỉ huy Quân sự tỉnh” tại Điều 9.</w:t>
      </w:r>
    </w:p>
    <w:p w14:paraId="0EA17896" w14:textId="77777777" w:rsidR="00DE1C48" w:rsidRDefault="00DE1C48">
      <w:pPr>
        <w:widowControl w:val="0"/>
        <w:autoSpaceDE w:val="0"/>
        <w:autoSpaceDN w:val="0"/>
        <w:adjustRightInd w:val="0"/>
        <w:jc w:val="center"/>
        <w:rPr>
          <w:b/>
          <w:bCs/>
          <w:sz w:val="28"/>
          <w:szCs w:val="28"/>
        </w:rPr>
      </w:pPr>
    </w:p>
    <w:p w14:paraId="639BC1FF" w14:textId="77777777" w:rsidR="00DE1C48" w:rsidRDefault="00B913AB">
      <w:pPr>
        <w:widowControl w:val="0"/>
        <w:autoSpaceDE w:val="0"/>
        <w:autoSpaceDN w:val="0"/>
        <w:adjustRightInd w:val="0"/>
        <w:jc w:val="center"/>
        <w:rPr>
          <w:b/>
          <w:bCs/>
          <w:sz w:val="28"/>
          <w:szCs w:val="28"/>
        </w:rPr>
      </w:pPr>
      <w:r>
        <w:rPr>
          <w:b/>
          <w:bCs/>
          <w:sz w:val="28"/>
          <w:szCs w:val="28"/>
          <w:lang w:val="vi-VN"/>
        </w:rPr>
        <w:t xml:space="preserve">Chương </w:t>
      </w:r>
      <w:r>
        <w:rPr>
          <w:b/>
          <w:bCs/>
          <w:sz w:val="28"/>
          <w:szCs w:val="28"/>
        </w:rPr>
        <w:t>IV</w:t>
      </w:r>
    </w:p>
    <w:p w14:paraId="696E339E" w14:textId="77777777" w:rsidR="00DE1C48" w:rsidRDefault="00B913AB">
      <w:pPr>
        <w:widowControl w:val="0"/>
        <w:autoSpaceDE w:val="0"/>
        <w:autoSpaceDN w:val="0"/>
        <w:adjustRightInd w:val="0"/>
        <w:jc w:val="center"/>
        <w:rPr>
          <w:b/>
          <w:bCs/>
          <w:sz w:val="26"/>
          <w:szCs w:val="26"/>
        </w:rPr>
      </w:pPr>
      <w:r>
        <w:rPr>
          <w:b/>
          <w:bCs/>
          <w:sz w:val="26"/>
          <w:szCs w:val="26"/>
        </w:rPr>
        <w:t>ĐIỀU KHOẢN THI HÀNH</w:t>
      </w:r>
    </w:p>
    <w:p w14:paraId="43BF2863" w14:textId="77777777" w:rsidR="00DE1C48" w:rsidRDefault="00DE1C48">
      <w:pPr>
        <w:widowControl w:val="0"/>
        <w:autoSpaceDE w:val="0"/>
        <w:autoSpaceDN w:val="0"/>
        <w:adjustRightInd w:val="0"/>
        <w:jc w:val="center"/>
        <w:rPr>
          <w:b/>
          <w:bCs/>
          <w:sz w:val="28"/>
          <w:szCs w:val="28"/>
        </w:rPr>
      </w:pPr>
    </w:p>
    <w:p w14:paraId="177D3EB3" w14:textId="77777777" w:rsidR="00DE1C48" w:rsidRDefault="00B913AB">
      <w:pPr>
        <w:widowControl w:val="0"/>
        <w:shd w:val="clear" w:color="auto" w:fill="FFFFFF"/>
        <w:spacing w:before="120"/>
        <w:ind w:firstLine="720"/>
        <w:jc w:val="both"/>
        <w:rPr>
          <w:b/>
          <w:bCs/>
          <w:sz w:val="28"/>
          <w:szCs w:val="28"/>
        </w:rPr>
      </w:pPr>
      <w:r>
        <w:rPr>
          <w:b/>
          <w:bCs/>
          <w:sz w:val="28"/>
          <w:szCs w:val="28"/>
        </w:rPr>
        <w:t>Điều 7. Quy định chuyển tiếp</w:t>
      </w:r>
    </w:p>
    <w:p w14:paraId="3ADB1F9C" w14:textId="77777777" w:rsidR="00DE1C48" w:rsidRDefault="00B913AB">
      <w:pPr>
        <w:widowControl w:val="0"/>
        <w:shd w:val="clear" w:color="auto" w:fill="FFFFFF"/>
        <w:spacing w:before="120"/>
        <w:ind w:firstLine="720"/>
        <w:jc w:val="both"/>
        <w:rPr>
          <w:bCs/>
          <w:sz w:val="28"/>
          <w:szCs w:val="28"/>
        </w:rPr>
      </w:pPr>
      <w:r>
        <w:rPr>
          <w:bCs/>
          <w:sz w:val="28"/>
          <w:szCs w:val="28"/>
        </w:rPr>
        <w:t>Trường hợp các văn bản được dẫn chiếu để áp dụng</w:t>
      </w:r>
      <w:r>
        <w:rPr>
          <w:bCs/>
          <w:sz w:val="28"/>
          <w:szCs w:val="28"/>
        </w:rPr>
        <w:t xml:space="preserve"> tại Quyết định này được sửa đổi, bổ sung, thay thế thì áp dụng theo các văn bản mới được sửa đổi, bổ sung, thay thế đó. </w:t>
      </w:r>
    </w:p>
    <w:p w14:paraId="03588190" w14:textId="77777777" w:rsidR="00DE1C48" w:rsidRDefault="00B913AB">
      <w:pPr>
        <w:widowControl w:val="0"/>
        <w:shd w:val="clear" w:color="auto" w:fill="FFFFFF"/>
        <w:spacing w:before="120"/>
        <w:ind w:firstLine="720"/>
        <w:jc w:val="both"/>
        <w:rPr>
          <w:b/>
          <w:bCs/>
          <w:sz w:val="28"/>
          <w:szCs w:val="28"/>
        </w:rPr>
      </w:pPr>
      <w:r>
        <w:rPr>
          <w:b/>
          <w:bCs/>
          <w:sz w:val="28"/>
          <w:szCs w:val="28"/>
        </w:rPr>
        <w:t>Điều 8. Điều khoản thi hành</w:t>
      </w:r>
    </w:p>
    <w:p w14:paraId="756F1546" w14:textId="77777777" w:rsidR="00DE1C48" w:rsidRDefault="00B913AB">
      <w:pPr>
        <w:widowControl w:val="0"/>
        <w:spacing w:before="120"/>
        <w:ind w:firstLine="720"/>
        <w:jc w:val="both"/>
        <w:rPr>
          <w:sz w:val="28"/>
          <w:szCs w:val="28"/>
        </w:rPr>
      </w:pPr>
      <w:r>
        <w:rPr>
          <w:sz w:val="28"/>
          <w:szCs w:val="28"/>
        </w:rPr>
        <w:t>1. Quyết định này có hiệu lực kể từ ngày 16 tháng 3 năm 2026.</w:t>
      </w:r>
    </w:p>
    <w:p w14:paraId="419025D3" w14:textId="77777777" w:rsidR="00DE1C48" w:rsidRDefault="00B913AB">
      <w:pPr>
        <w:widowControl w:val="0"/>
        <w:spacing w:before="120"/>
        <w:ind w:firstLine="720"/>
        <w:jc w:val="both"/>
        <w:rPr>
          <w:sz w:val="28"/>
          <w:szCs w:val="28"/>
        </w:rPr>
      </w:pPr>
      <w:r>
        <w:rPr>
          <w:sz w:val="28"/>
          <w:szCs w:val="28"/>
        </w:rPr>
        <w:t xml:space="preserve">2. Chánh Văn phòng Ủy ban nhân dân </w:t>
      </w:r>
      <w:r>
        <w:rPr>
          <w:sz w:val="28"/>
          <w:szCs w:val="28"/>
        </w:rPr>
        <w:t>tỉnh; Giám đốc các sở, Thủ trưởng các ban, ngành cấp tỉnh; Chủ tịch Ủy ban nhân dân các xã, phường và các tổ chức, cá nhân có liên quan chịu trách nhiệm thi hành Quyết định này./.</w:t>
      </w:r>
    </w:p>
    <w:p w14:paraId="5207F22F" w14:textId="77777777" w:rsidR="00DE1C48" w:rsidRDefault="00DE1C48">
      <w:pPr>
        <w:spacing w:before="80" w:after="80"/>
        <w:ind w:firstLine="720"/>
        <w:jc w:val="both"/>
        <w:rPr>
          <w:sz w:val="2"/>
          <w:szCs w:val="18"/>
        </w:rPr>
      </w:pPr>
    </w:p>
    <w:tbl>
      <w:tblPr>
        <w:tblW w:w="9356"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820"/>
        <w:gridCol w:w="4536"/>
      </w:tblGrid>
      <w:tr w:rsidR="00DE1C48" w14:paraId="2252A0AA" w14:textId="77777777">
        <w:trPr>
          <w:trHeight w:val="2058"/>
          <w:jc w:val="center"/>
        </w:trPr>
        <w:tc>
          <w:tcPr>
            <w:tcW w:w="4820" w:type="dxa"/>
            <w:tcBorders>
              <w:top w:val="nil"/>
              <w:left w:val="nil"/>
              <w:bottom w:val="nil"/>
              <w:right w:val="nil"/>
              <w:tl2br w:val="nil"/>
              <w:tr2bl w:val="nil"/>
            </w:tcBorders>
            <w:tcMar>
              <w:top w:w="0" w:type="dxa"/>
              <w:left w:w="108" w:type="dxa"/>
              <w:bottom w:w="0" w:type="dxa"/>
              <w:right w:w="108" w:type="dxa"/>
            </w:tcMar>
          </w:tcPr>
          <w:p w14:paraId="15E2C972" w14:textId="77777777" w:rsidR="00DE1C48" w:rsidRDefault="00B913AB">
            <w:pPr>
              <w:tabs>
                <w:tab w:val="num" w:pos="720"/>
              </w:tabs>
              <w:rPr>
                <w:b/>
                <w:bCs/>
                <w:i/>
                <w:iCs/>
              </w:rPr>
            </w:pPr>
            <w:r>
              <w:rPr>
                <w:b/>
                <w:bCs/>
                <w:i/>
                <w:iCs/>
              </w:rPr>
              <w:t>Nơi nhận:</w:t>
            </w:r>
          </w:p>
          <w:p w14:paraId="3856E21F" w14:textId="77777777" w:rsidR="00DE1C48" w:rsidRDefault="00B913AB">
            <w:pPr>
              <w:rPr>
                <w:sz w:val="22"/>
              </w:rPr>
            </w:pPr>
            <w:r>
              <w:rPr>
                <w:sz w:val="22"/>
              </w:rPr>
              <w:t>- Như Điều 8;</w:t>
            </w:r>
          </w:p>
          <w:p w14:paraId="782D9294" w14:textId="77777777" w:rsidR="00DE1C48" w:rsidRDefault="00B913AB">
            <w:pPr>
              <w:rPr>
                <w:sz w:val="22"/>
              </w:rPr>
            </w:pPr>
            <w:r>
              <w:rPr>
                <w:sz w:val="22"/>
              </w:rPr>
              <w:t>- Cục Lãnh sự - Bộ Ngoại giao;</w:t>
            </w:r>
          </w:p>
          <w:p w14:paraId="075D375F" w14:textId="77777777" w:rsidR="00DE1C48" w:rsidRDefault="00B913AB">
            <w:pPr>
              <w:rPr>
                <w:sz w:val="22"/>
              </w:rPr>
            </w:pPr>
            <w:r>
              <w:rPr>
                <w:sz w:val="22"/>
              </w:rPr>
              <w:t xml:space="preserve">- Cục KTVB và QLXLVPHC, Bộ Tư pháp; </w:t>
            </w:r>
          </w:p>
          <w:p w14:paraId="1E21F7E1" w14:textId="77777777" w:rsidR="00DE1C48" w:rsidRDefault="00B913AB">
            <w:pPr>
              <w:rPr>
                <w:sz w:val="22"/>
              </w:rPr>
            </w:pPr>
            <w:r>
              <w:rPr>
                <w:sz w:val="22"/>
              </w:rPr>
              <w:t>- TTr Tỉnh ủy, TTr HĐND tỉnh;</w:t>
            </w:r>
          </w:p>
          <w:p w14:paraId="182F2757" w14:textId="77777777" w:rsidR="00DE1C48" w:rsidRDefault="00B913AB">
            <w:pPr>
              <w:rPr>
                <w:sz w:val="22"/>
              </w:rPr>
            </w:pPr>
            <w:r>
              <w:rPr>
                <w:sz w:val="22"/>
              </w:rPr>
              <w:t>- Chủ tịch, các PCT UBND tỉnh;</w:t>
            </w:r>
          </w:p>
          <w:p w14:paraId="6404FBB6" w14:textId="77777777" w:rsidR="00DE1C48" w:rsidRDefault="00B913AB">
            <w:pPr>
              <w:jc w:val="both"/>
              <w:rPr>
                <w:sz w:val="22"/>
              </w:rPr>
            </w:pPr>
            <w:r>
              <w:rPr>
                <w:sz w:val="22"/>
              </w:rPr>
              <w:t>- Các PCVP UBND tỉnh;</w:t>
            </w:r>
          </w:p>
          <w:p w14:paraId="2E395D6B" w14:textId="77777777" w:rsidR="00DE1C48" w:rsidRDefault="00B913AB">
            <w:pPr>
              <w:rPr>
                <w:sz w:val="22"/>
              </w:rPr>
            </w:pPr>
            <w:r>
              <w:rPr>
                <w:sz w:val="22"/>
              </w:rPr>
              <w:t>- Trung tâm CB-TH tỉnh;</w:t>
            </w:r>
          </w:p>
          <w:p w14:paraId="69C1A5B7" w14:textId="77777777" w:rsidR="00DE1C48" w:rsidRDefault="00B913AB">
            <w:pPr>
              <w:rPr>
                <w:sz w:val="22"/>
              </w:rPr>
            </w:pPr>
            <w:r>
              <w:rPr>
                <w:sz w:val="22"/>
              </w:rPr>
              <w:t>- Lưu: VT, NC</w:t>
            </w:r>
            <w:r>
              <w:rPr>
                <w:sz w:val="22"/>
                <w:vertAlign w:val="subscript"/>
              </w:rPr>
              <w:t>3</w:t>
            </w:r>
            <w:r>
              <w:rPr>
                <w:sz w:val="22"/>
              </w:rPr>
              <w:t>.</w:t>
            </w:r>
          </w:p>
          <w:p w14:paraId="44FF4123" w14:textId="77777777" w:rsidR="00DE1C48" w:rsidRDefault="00DE1C48">
            <w:pPr>
              <w:spacing w:after="120"/>
            </w:pPr>
          </w:p>
        </w:tc>
        <w:tc>
          <w:tcPr>
            <w:tcW w:w="4536" w:type="dxa"/>
            <w:tcBorders>
              <w:top w:val="nil"/>
              <w:left w:val="nil"/>
              <w:bottom w:val="nil"/>
              <w:right w:val="nil"/>
              <w:tl2br w:val="nil"/>
              <w:tr2bl w:val="nil"/>
            </w:tcBorders>
            <w:tcMar>
              <w:top w:w="0" w:type="dxa"/>
              <w:left w:w="108" w:type="dxa"/>
              <w:bottom w:w="0" w:type="dxa"/>
              <w:right w:w="108" w:type="dxa"/>
            </w:tcMar>
          </w:tcPr>
          <w:p w14:paraId="0F72A586" w14:textId="77777777" w:rsidR="00DE1C48" w:rsidRDefault="00B913AB">
            <w:pPr>
              <w:jc w:val="center"/>
              <w:rPr>
                <w:sz w:val="38"/>
                <w:szCs w:val="38"/>
              </w:rPr>
            </w:pPr>
            <w:r>
              <w:rPr>
                <w:b/>
                <w:bCs/>
                <w:sz w:val="26"/>
                <w:szCs w:val="26"/>
              </w:rPr>
              <w:t>TM. ỦY BAN NHÂN DÂN</w:t>
            </w:r>
            <w:r>
              <w:rPr>
                <w:b/>
                <w:bCs/>
                <w:sz w:val="26"/>
                <w:szCs w:val="26"/>
              </w:rPr>
              <w:br/>
              <w:t>KT. CHỦ TỊCH</w:t>
            </w:r>
            <w:r>
              <w:rPr>
                <w:b/>
                <w:bCs/>
                <w:sz w:val="26"/>
                <w:szCs w:val="26"/>
              </w:rPr>
              <w:br/>
              <w:t>PHÓ CHỦ TỊCH</w:t>
            </w:r>
            <w:r>
              <w:rPr>
                <w:b/>
                <w:bCs/>
                <w:sz w:val="26"/>
                <w:szCs w:val="26"/>
              </w:rPr>
              <w:br/>
            </w:r>
            <w:r>
              <w:rPr>
                <w:sz w:val="26"/>
                <w:szCs w:val="26"/>
              </w:rPr>
              <w:br/>
            </w:r>
          </w:p>
          <w:p w14:paraId="3C44B5EF" w14:textId="77777777" w:rsidR="00DE1C48" w:rsidRDefault="00DE1C48">
            <w:pPr>
              <w:rPr>
                <w:sz w:val="38"/>
                <w:szCs w:val="38"/>
              </w:rPr>
            </w:pPr>
          </w:p>
          <w:p w14:paraId="33046AC4" w14:textId="77777777" w:rsidR="00DE1C48" w:rsidRDefault="00B913AB">
            <w:pPr>
              <w:jc w:val="center"/>
              <w:rPr>
                <w:b/>
                <w:bCs/>
                <w:sz w:val="34"/>
                <w:szCs w:val="34"/>
              </w:rPr>
            </w:pPr>
            <w:r>
              <w:br/>
            </w:r>
          </w:p>
          <w:p w14:paraId="4B80ABFB" w14:textId="77777777" w:rsidR="00DE1C48" w:rsidRDefault="00B913AB">
            <w:pPr>
              <w:jc w:val="center"/>
              <w:rPr>
                <w:sz w:val="28"/>
                <w:szCs w:val="28"/>
              </w:rPr>
            </w:pPr>
            <w:r>
              <w:rPr>
                <w:b/>
                <w:bCs/>
                <w:sz w:val="28"/>
                <w:szCs w:val="28"/>
              </w:rPr>
              <w:t xml:space="preserve">      Nguyễn Thị Nguyệt</w:t>
            </w:r>
          </w:p>
        </w:tc>
      </w:tr>
    </w:tbl>
    <w:p w14:paraId="56EA637C" w14:textId="77777777" w:rsidR="00DE1C48" w:rsidRDefault="00DE1C48"/>
    <w:sectPr w:rsidR="00DE1C48">
      <w:headerReference w:type="default" r:id="rId8"/>
      <w:pgSz w:w="11907" w:h="16840" w:code="9"/>
      <w:pgMar w:top="907" w:right="964" w:bottom="907" w:left="1588"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FFBEB0" w14:textId="77777777" w:rsidR="00B913AB" w:rsidRDefault="00B913AB">
      <w:r>
        <w:separator/>
      </w:r>
    </w:p>
  </w:endnote>
  <w:endnote w:type="continuationSeparator" w:id="0">
    <w:p w14:paraId="3DDB0578" w14:textId="77777777" w:rsidR="00B913AB" w:rsidRDefault="00B91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75CD5" w14:textId="77777777" w:rsidR="00B913AB" w:rsidRDefault="00B913AB">
      <w:r>
        <w:separator/>
      </w:r>
    </w:p>
  </w:footnote>
  <w:footnote w:type="continuationSeparator" w:id="0">
    <w:p w14:paraId="1F751086" w14:textId="77777777" w:rsidR="00B913AB" w:rsidRDefault="00B91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8907801"/>
      <w:docPartObj>
        <w:docPartGallery w:val="Page Numbers (Top of Page)"/>
        <w:docPartUnique/>
      </w:docPartObj>
    </w:sdtPr>
    <w:sdtEndPr>
      <w:rPr>
        <w:noProof/>
        <w:sz w:val="26"/>
        <w:szCs w:val="26"/>
      </w:rPr>
    </w:sdtEndPr>
    <w:sdtContent>
      <w:p w14:paraId="3AA6049D" w14:textId="77777777" w:rsidR="00DE1C48" w:rsidRDefault="00B913AB">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3</w:t>
        </w:r>
        <w:r>
          <w:rPr>
            <w:noProof/>
            <w:sz w:val="26"/>
            <w:szCs w:val="26"/>
          </w:rPr>
          <w:fldChar w:fldCharType="end"/>
        </w:r>
      </w:p>
    </w:sdtContent>
  </w:sdt>
  <w:p w14:paraId="0E0BCE95" w14:textId="77777777" w:rsidR="00DE1C48" w:rsidRDefault="00DE1C48">
    <w:pPr>
      <w:pStyle w:val="Header"/>
      <w:rPr>
        <w:sz w:val="18"/>
        <w:szCs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C48"/>
    <w:rsid w:val="00322C36"/>
    <w:rsid w:val="00B913AB"/>
    <w:rsid w:val="00BD3866"/>
    <w:rsid w:val="00D8353F"/>
    <w:rsid w:val="00DE1C48"/>
    <w:rsid w:val="00E45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E1559"/>
  <w15:docId w15:val="{9BA786C7-FD78-4229-9310-65E367982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Char Char Char,Char Char,Char Char Char Char Char Char Char Char Char Char Char Char Char Char Char,Char Cha,Geneva 9,webb"/>
    <w:basedOn w:val="Normal"/>
    <w:link w:val="NormalWebChar"/>
    <w:uiPriority w:val="99"/>
    <w:unhideWhenUsed/>
    <w:qFormat/>
    <w:pPr>
      <w:spacing w:before="100" w:beforeAutospacing="1" w:after="100" w:afterAutospacing="1"/>
    </w:pPr>
    <w:rPr>
      <w:lang w:val="vi-VN" w:eastAsia="vi-VN"/>
    </w:rPr>
  </w:style>
  <w:style w:type="character" w:styleId="Emphasis">
    <w:name w:val="Emphasis"/>
    <w:basedOn w:val="DefaultParagraphFont"/>
    <w:qFormat/>
    <w:rPr>
      <w:i/>
      <w:iCs/>
    </w:rPr>
  </w:style>
  <w:style w:type="paragraph" w:customStyle="1" w:styleId="Default">
    <w:name w:val="Default"/>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styleId="Hyperlink">
    <w:name w:val="Hyperlink"/>
    <w:basedOn w:val="DefaultParagraphFont"/>
    <w:uiPriority w:val="99"/>
    <w:unhideWhenUsed/>
    <w:rPr>
      <w:color w:val="0000FF"/>
      <w:u w:val="single"/>
    </w:rPr>
  </w:style>
  <w:style w:type="character" w:customStyle="1" w:styleId="NormalWebChar">
    <w:name w:val="Normal (Web) Char"/>
    <w:aliases w:val="Обычный (веб)1 Char,Обычный (веб) Знак Char,Обычный (веб) Знак1 Char,Обычный (веб) Знак Знак Char,Char Char Char Char,Char Char Char1,Char Char Char Char Char Char Char Char Char Char Char Char Char Char Char Char,Char Cha Char"/>
    <w:link w:val="NormalWeb"/>
    <w:uiPriority w:val="99"/>
    <w:locked/>
    <w:rPr>
      <w:rFonts w:ascii="Times New Roman" w:eastAsia="Times New Roman" w:hAnsi="Times New Roman" w:cs="Times New Roman"/>
      <w:sz w:val="24"/>
      <w:szCs w:val="24"/>
      <w:lang w:val="vi-VN" w:eastAsia="vi-VN"/>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paragraph" w:styleId="Revision">
    <w:name w:val="Revision"/>
    <w:hidden/>
    <w:uiPriority w:val="99"/>
    <w:semiHidden/>
    <w:rsid w:val="00E45488"/>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yperlink" Target="https://thuvienphapluat.vn/van-ban/Bo-may-hanh-chinh/Luat-ban-hanh-van-ban-quy-pham-phap-luat-2025-so-64-2025-QH15-639239.aspx"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AE0F4B-6E23-4C5A-8B3C-609637361C0C}">
  <ds:schemaRefs>
    <ds:schemaRef ds:uri="http://schemas.openxmlformats.org/officeDocument/2006/bibliography"/>
  </ds:schemaRefs>
</ds:datastoreItem>
</file>

<file path=customXml/itemProps2.xml><?xml version="1.0" encoding="utf-8"?>
<ds:datastoreItem xmlns:ds="http://schemas.openxmlformats.org/officeDocument/2006/customXml" ds:itemID="{DF98B5BA-B48B-4895-AB5A-362A527F6137}"/>
</file>

<file path=customXml/itemProps3.xml><?xml version="1.0" encoding="utf-8"?>
<ds:datastoreItem xmlns:ds="http://schemas.openxmlformats.org/officeDocument/2006/customXml" ds:itemID="{1A4E9E71-A271-4208-B301-5E6BCB224773}"/>
</file>

<file path=customXml/itemProps4.xml><?xml version="1.0" encoding="utf-8"?>
<ds:datastoreItem xmlns:ds="http://schemas.openxmlformats.org/officeDocument/2006/customXml" ds:itemID="{2194A60B-00C9-4C21-A66A-4069930D5969}"/>
</file>

<file path=docProps/app.xml><?xml version="1.0" encoding="utf-8"?>
<Properties xmlns="http://schemas.openxmlformats.org/officeDocument/2006/extended-properties" xmlns:vt="http://schemas.openxmlformats.org/officeDocument/2006/docPropsVTypes">
  <Template>Normal</Template>
  <TotalTime>66</TotalTime>
  <Pages>1</Pages>
  <Words>1716</Words>
  <Characters>9784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13</cp:revision>
  <cp:lastPrinted>2026-02-11T08:48:00Z</cp:lastPrinted>
  <dcterms:created xsi:type="dcterms:W3CDTF">2026-02-23T07:11:00Z</dcterms:created>
  <dcterms:modified xsi:type="dcterms:W3CDTF">2026-02-27T01:35:00Z</dcterms:modified>
</cp:coreProperties>
</file>