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8" w:type="dxa"/>
        <w:tblInd w:w="-2" w:type="dxa"/>
        <w:tblCellMar>
          <w:left w:w="0" w:type="dxa"/>
          <w:right w:w="0" w:type="dxa"/>
        </w:tblCellMar>
        <w:tblLook w:val="01E0" w:firstRow="1" w:lastRow="1" w:firstColumn="1" w:lastColumn="1" w:noHBand="0" w:noVBand="0"/>
      </w:tblPr>
      <w:tblGrid>
        <w:gridCol w:w="3263"/>
        <w:gridCol w:w="6095"/>
      </w:tblGrid>
      <w:tr w:rsidR="00F13255" w:rsidRPr="0086109F" w14:paraId="7E41B415" w14:textId="77777777" w:rsidTr="00FE7F8D">
        <w:trPr>
          <w:trHeight w:val="613"/>
        </w:trPr>
        <w:tc>
          <w:tcPr>
            <w:tcW w:w="3263" w:type="dxa"/>
          </w:tcPr>
          <w:p w14:paraId="19B4D22C" w14:textId="77777777" w:rsidR="00F13255" w:rsidRPr="0086109F" w:rsidRDefault="00F13255" w:rsidP="00FE7F8D">
            <w:pPr>
              <w:widowControl w:val="0"/>
              <w:autoSpaceDE w:val="0"/>
              <w:autoSpaceDN w:val="0"/>
              <w:jc w:val="center"/>
              <w:rPr>
                <w:rFonts w:ascii="Times  New Roman" w:hAnsi="Times  New Roman"/>
                <w:b/>
                <w:color w:val="000000" w:themeColor="text1"/>
                <w:sz w:val="26"/>
                <w:szCs w:val="26"/>
              </w:rPr>
            </w:pPr>
            <w:r w:rsidRPr="0086109F">
              <w:rPr>
                <w:rFonts w:ascii="Times  New Roman" w:eastAsia="Arial" w:hAnsi="Times  New Roman"/>
                <w:color w:val="000000" w:themeColor="text1"/>
                <w:sz w:val="22"/>
                <w:lang w:val="vi-VN"/>
              </w:rPr>
              <w:br w:type="page"/>
            </w:r>
            <w:r w:rsidRPr="0086109F">
              <w:rPr>
                <w:rFonts w:ascii="Times  New Roman" w:eastAsia="Arial" w:hAnsi="Times  New Roman"/>
                <w:color w:val="000000" w:themeColor="text1"/>
                <w:szCs w:val="28"/>
                <w:lang w:val="vi-VN"/>
              </w:rPr>
              <w:br w:type="page"/>
            </w:r>
            <w:r w:rsidRPr="0086109F">
              <w:rPr>
                <w:rFonts w:ascii="Times  New Roman" w:hAnsi="Times  New Roman"/>
                <w:b/>
                <w:color w:val="000000" w:themeColor="text1"/>
                <w:sz w:val="26"/>
                <w:szCs w:val="26"/>
              </w:rPr>
              <w:t>ỦY</w:t>
            </w:r>
            <w:r w:rsidRPr="0086109F">
              <w:rPr>
                <w:rFonts w:ascii="Times  New Roman" w:hAnsi="Times  New Roman"/>
                <w:b/>
                <w:color w:val="000000" w:themeColor="text1"/>
                <w:spacing w:val="-16"/>
                <w:sz w:val="26"/>
                <w:szCs w:val="26"/>
              </w:rPr>
              <w:t xml:space="preserve"> </w:t>
            </w:r>
            <w:r w:rsidRPr="0086109F">
              <w:rPr>
                <w:rFonts w:ascii="Times  New Roman" w:hAnsi="Times  New Roman"/>
                <w:b/>
                <w:color w:val="000000" w:themeColor="text1"/>
                <w:sz w:val="26"/>
                <w:szCs w:val="26"/>
              </w:rPr>
              <w:t>BAN</w:t>
            </w:r>
            <w:r w:rsidRPr="0086109F">
              <w:rPr>
                <w:rFonts w:ascii="Times  New Roman" w:hAnsi="Times  New Roman"/>
                <w:b/>
                <w:color w:val="000000" w:themeColor="text1"/>
                <w:spacing w:val="-13"/>
                <w:sz w:val="26"/>
                <w:szCs w:val="26"/>
              </w:rPr>
              <w:t xml:space="preserve"> </w:t>
            </w:r>
            <w:r w:rsidRPr="0086109F">
              <w:rPr>
                <w:rFonts w:ascii="Times  New Roman" w:hAnsi="Times  New Roman"/>
                <w:b/>
                <w:color w:val="000000" w:themeColor="text1"/>
                <w:sz w:val="26"/>
                <w:szCs w:val="26"/>
              </w:rPr>
              <w:t>NHÂN</w:t>
            </w:r>
            <w:r w:rsidRPr="0086109F">
              <w:rPr>
                <w:rFonts w:ascii="Times  New Roman" w:hAnsi="Times  New Roman"/>
                <w:b/>
                <w:color w:val="000000" w:themeColor="text1"/>
                <w:spacing w:val="-13"/>
                <w:sz w:val="26"/>
                <w:szCs w:val="26"/>
              </w:rPr>
              <w:t xml:space="preserve"> </w:t>
            </w:r>
            <w:r w:rsidRPr="0086109F">
              <w:rPr>
                <w:rFonts w:ascii="Times  New Roman" w:hAnsi="Times  New Roman"/>
                <w:b/>
                <w:color w:val="000000" w:themeColor="text1"/>
                <w:sz w:val="26"/>
                <w:szCs w:val="26"/>
              </w:rPr>
              <w:t>DÂN</w:t>
            </w:r>
          </w:p>
          <w:p w14:paraId="48EF9A55" w14:textId="77777777" w:rsidR="00F13255" w:rsidRPr="0086109F" w:rsidRDefault="00F13255" w:rsidP="00FE7F8D">
            <w:pPr>
              <w:widowControl w:val="0"/>
              <w:autoSpaceDE w:val="0"/>
              <w:autoSpaceDN w:val="0"/>
              <w:jc w:val="center"/>
              <w:rPr>
                <w:rFonts w:ascii="Times  New Roman" w:hAnsi="Times  New Roman"/>
                <w:b/>
                <w:color w:val="000000" w:themeColor="text1"/>
                <w:szCs w:val="28"/>
              </w:rPr>
            </w:pPr>
            <w:r w:rsidRPr="0086109F">
              <w:rPr>
                <w:rFonts w:ascii="Times  New Roman" w:hAnsi="Times  New Roman"/>
                <w:b/>
                <w:color w:val="000000" w:themeColor="text1"/>
                <w:sz w:val="26"/>
                <w:szCs w:val="26"/>
              </w:rPr>
              <w:t>TỈNH NINH BÌNH</w:t>
            </w:r>
          </w:p>
        </w:tc>
        <w:tc>
          <w:tcPr>
            <w:tcW w:w="6095" w:type="dxa"/>
          </w:tcPr>
          <w:p w14:paraId="2B007922" w14:textId="77777777" w:rsidR="00F13255" w:rsidRPr="0086109F" w:rsidRDefault="00F13255" w:rsidP="00FE7F8D">
            <w:pPr>
              <w:widowControl w:val="0"/>
              <w:autoSpaceDE w:val="0"/>
              <w:autoSpaceDN w:val="0"/>
              <w:jc w:val="center"/>
              <w:rPr>
                <w:rFonts w:ascii="Times  New Roman" w:hAnsi="Times  New Roman"/>
                <w:b/>
                <w:color w:val="000000" w:themeColor="text1"/>
                <w:sz w:val="26"/>
                <w:szCs w:val="26"/>
              </w:rPr>
            </w:pPr>
            <w:r w:rsidRPr="0086109F">
              <w:rPr>
                <w:rFonts w:ascii="Times  New Roman" w:hAnsi="Times  New Roman"/>
                <w:b/>
                <w:color w:val="000000" w:themeColor="text1"/>
                <w:sz w:val="26"/>
                <w:szCs w:val="26"/>
              </w:rPr>
              <w:t>CỘNG</w:t>
            </w:r>
            <w:r w:rsidRPr="0086109F">
              <w:rPr>
                <w:rFonts w:ascii="Times  New Roman" w:hAnsi="Times  New Roman"/>
                <w:b/>
                <w:color w:val="000000" w:themeColor="text1"/>
                <w:spacing w:val="-8"/>
                <w:sz w:val="26"/>
                <w:szCs w:val="26"/>
              </w:rPr>
              <w:t xml:space="preserve"> </w:t>
            </w:r>
            <w:r w:rsidRPr="0086109F">
              <w:rPr>
                <w:rFonts w:ascii="Times  New Roman" w:hAnsi="Times  New Roman"/>
                <w:b/>
                <w:color w:val="000000" w:themeColor="text1"/>
                <w:sz w:val="26"/>
                <w:szCs w:val="26"/>
              </w:rPr>
              <w:t>HÒA</w:t>
            </w:r>
            <w:r w:rsidRPr="0086109F">
              <w:rPr>
                <w:rFonts w:ascii="Times  New Roman" w:hAnsi="Times  New Roman"/>
                <w:b/>
                <w:color w:val="000000" w:themeColor="text1"/>
                <w:spacing w:val="-7"/>
                <w:sz w:val="26"/>
                <w:szCs w:val="26"/>
              </w:rPr>
              <w:t xml:space="preserve"> </w:t>
            </w:r>
            <w:r w:rsidRPr="0086109F">
              <w:rPr>
                <w:rFonts w:ascii="Times  New Roman" w:hAnsi="Times  New Roman"/>
                <w:b/>
                <w:color w:val="000000" w:themeColor="text1"/>
                <w:sz w:val="26"/>
                <w:szCs w:val="26"/>
              </w:rPr>
              <w:t>XÃ</w:t>
            </w:r>
            <w:r w:rsidRPr="0086109F">
              <w:rPr>
                <w:rFonts w:ascii="Times  New Roman" w:hAnsi="Times  New Roman"/>
                <w:b/>
                <w:color w:val="000000" w:themeColor="text1"/>
                <w:spacing w:val="-5"/>
                <w:sz w:val="26"/>
                <w:szCs w:val="26"/>
              </w:rPr>
              <w:t xml:space="preserve"> </w:t>
            </w:r>
            <w:r w:rsidRPr="0086109F">
              <w:rPr>
                <w:rFonts w:ascii="Times  New Roman" w:hAnsi="Times  New Roman"/>
                <w:b/>
                <w:color w:val="000000" w:themeColor="text1"/>
                <w:sz w:val="26"/>
                <w:szCs w:val="26"/>
              </w:rPr>
              <w:t>HỘI</w:t>
            </w:r>
            <w:r w:rsidRPr="0086109F">
              <w:rPr>
                <w:rFonts w:ascii="Times  New Roman" w:hAnsi="Times  New Roman"/>
                <w:b/>
                <w:color w:val="000000" w:themeColor="text1"/>
                <w:spacing w:val="-6"/>
                <w:sz w:val="26"/>
                <w:szCs w:val="26"/>
              </w:rPr>
              <w:t xml:space="preserve"> </w:t>
            </w:r>
            <w:r w:rsidRPr="0086109F">
              <w:rPr>
                <w:rFonts w:ascii="Times  New Roman" w:hAnsi="Times  New Roman"/>
                <w:b/>
                <w:color w:val="000000" w:themeColor="text1"/>
                <w:sz w:val="26"/>
                <w:szCs w:val="26"/>
              </w:rPr>
              <w:t>CHỦ</w:t>
            </w:r>
            <w:r w:rsidRPr="0086109F">
              <w:rPr>
                <w:rFonts w:ascii="Times  New Roman" w:hAnsi="Times  New Roman"/>
                <w:b/>
                <w:color w:val="000000" w:themeColor="text1"/>
                <w:spacing w:val="-7"/>
                <w:sz w:val="26"/>
                <w:szCs w:val="26"/>
              </w:rPr>
              <w:t xml:space="preserve"> </w:t>
            </w:r>
            <w:r w:rsidRPr="0086109F">
              <w:rPr>
                <w:rFonts w:ascii="Times  New Roman" w:hAnsi="Times  New Roman"/>
                <w:b/>
                <w:color w:val="000000" w:themeColor="text1"/>
                <w:sz w:val="26"/>
                <w:szCs w:val="26"/>
              </w:rPr>
              <w:t>NGHĨA</w:t>
            </w:r>
            <w:r w:rsidRPr="0086109F">
              <w:rPr>
                <w:rFonts w:ascii="Times  New Roman" w:hAnsi="Times  New Roman"/>
                <w:b/>
                <w:color w:val="000000" w:themeColor="text1"/>
                <w:spacing w:val="-7"/>
                <w:sz w:val="26"/>
                <w:szCs w:val="26"/>
              </w:rPr>
              <w:t xml:space="preserve"> </w:t>
            </w:r>
            <w:r w:rsidRPr="0086109F">
              <w:rPr>
                <w:rFonts w:ascii="Times  New Roman" w:hAnsi="Times  New Roman"/>
                <w:b/>
                <w:color w:val="000000" w:themeColor="text1"/>
                <w:sz w:val="26"/>
                <w:szCs w:val="26"/>
              </w:rPr>
              <w:t>VIỆT</w:t>
            </w:r>
            <w:r w:rsidRPr="0086109F">
              <w:rPr>
                <w:rFonts w:ascii="Times  New Roman" w:hAnsi="Times  New Roman"/>
                <w:b/>
                <w:color w:val="000000" w:themeColor="text1"/>
                <w:spacing w:val="-6"/>
                <w:sz w:val="26"/>
                <w:szCs w:val="26"/>
              </w:rPr>
              <w:t xml:space="preserve"> </w:t>
            </w:r>
            <w:r w:rsidRPr="0086109F">
              <w:rPr>
                <w:rFonts w:ascii="Times  New Roman" w:hAnsi="Times  New Roman"/>
                <w:b/>
                <w:color w:val="000000" w:themeColor="text1"/>
                <w:spacing w:val="-5"/>
                <w:sz w:val="26"/>
                <w:szCs w:val="26"/>
              </w:rPr>
              <w:t>NAM</w:t>
            </w:r>
          </w:p>
          <w:p w14:paraId="4C33E76A" w14:textId="77777777" w:rsidR="00F13255" w:rsidRPr="0086109F" w:rsidRDefault="00F13255" w:rsidP="00FE7F8D">
            <w:pPr>
              <w:widowControl w:val="0"/>
              <w:autoSpaceDE w:val="0"/>
              <w:autoSpaceDN w:val="0"/>
              <w:jc w:val="center"/>
              <w:rPr>
                <w:rFonts w:ascii="Times  New Roman" w:hAnsi="Times  New Roman"/>
                <w:b/>
                <w:color w:val="000000" w:themeColor="text1"/>
                <w:szCs w:val="28"/>
              </w:rPr>
            </w:pPr>
            <w:r w:rsidRPr="0086109F">
              <w:rPr>
                <w:rFonts w:ascii="Times  New Roman" w:hAnsi="Times  New Roman"/>
                <w:b/>
                <w:color w:val="000000" w:themeColor="text1"/>
                <w:sz w:val="28"/>
                <w:szCs w:val="28"/>
              </w:rPr>
              <w:t>Độc</w:t>
            </w:r>
            <w:r w:rsidRPr="0086109F">
              <w:rPr>
                <w:rFonts w:ascii="Times  New Roman" w:hAnsi="Times  New Roman"/>
                <w:b/>
                <w:color w:val="000000" w:themeColor="text1"/>
                <w:spacing w:val="-2"/>
                <w:sz w:val="28"/>
                <w:szCs w:val="28"/>
              </w:rPr>
              <w:t xml:space="preserve"> </w:t>
            </w:r>
            <w:r w:rsidRPr="0086109F">
              <w:rPr>
                <w:rFonts w:ascii="Times  New Roman" w:hAnsi="Times  New Roman"/>
                <w:b/>
                <w:color w:val="000000" w:themeColor="text1"/>
                <w:sz w:val="28"/>
                <w:szCs w:val="28"/>
              </w:rPr>
              <w:t>lập</w:t>
            </w:r>
            <w:r w:rsidRPr="0086109F">
              <w:rPr>
                <w:rFonts w:ascii="Times  New Roman" w:hAnsi="Times  New Roman"/>
                <w:b/>
                <w:color w:val="000000" w:themeColor="text1"/>
                <w:spacing w:val="-2"/>
                <w:sz w:val="28"/>
                <w:szCs w:val="28"/>
              </w:rPr>
              <w:t xml:space="preserve"> </w:t>
            </w:r>
            <w:r w:rsidRPr="0086109F">
              <w:rPr>
                <w:rFonts w:ascii="Times  New Roman" w:hAnsi="Times  New Roman"/>
                <w:color w:val="000000" w:themeColor="text1"/>
                <w:sz w:val="28"/>
                <w:szCs w:val="28"/>
              </w:rPr>
              <w:t>-</w:t>
            </w:r>
            <w:r w:rsidRPr="0086109F">
              <w:rPr>
                <w:rFonts w:ascii="Times  New Roman" w:hAnsi="Times  New Roman"/>
                <w:color w:val="000000" w:themeColor="text1"/>
                <w:spacing w:val="-2"/>
                <w:sz w:val="28"/>
                <w:szCs w:val="28"/>
              </w:rPr>
              <w:t xml:space="preserve"> </w:t>
            </w:r>
            <w:r w:rsidRPr="0086109F">
              <w:rPr>
                <w:rFonts w:ascii="Times  New Roman" w:hAnsi="Times  New Roman"/>
                <w:b/>
                <w:color w:val="000000" w:themeColor="text1"/>
                <w:sz w:val="28"/>
                <w:szCs w:val="28"/>
              </w:rPr>
              <w:t>Tự</w:t>
            </w:r>
            <w:r w:rsidRPr="0086109F">
              <w:rPr>
                <w:rFonts w:ascii="Times  New Roman" w:hAnsi="Times  New Roman"/>
                <w:b/>
                <w:color w:val="000000" w:themeColor="text1"/>
                <w:spacing w:val="-3"/>
                <w:sz w:val="28"/>
                <w:szCs w:val="28"/>
              </w:rPr>
              <w:t xml:space="preserve"> </w:t>
            </w:r>
            <w:r w:rsidRPr="0086109F">
              <w:rPr>
                <w:rFonts w:ascii="Times  New Roman" w:hAnsi="Times  New Roman"/>
                <w:b/>
                <w:color w:val="000000" w:themeColor="text1"/>
                <w:sz w:val="28"/>
                <w:szCs w:val="28"/>
              </w:rPr>
              <w:t>do</w:t>
            </w:r>
            <w:r w:rsidRPr="0086109F">
              <w:rPr>
                <w:rFonts w:ascii="Times  New Roman" w:hAnsi="Times  New Roman"/>
                <w:b/>
                <w:color w:val="000000" w:themeColor="text1"/>
                <w:spacing w:val="-1"/>
                <w:sz w:val="28"/>
                <w:szCs w:val="28"/>
              </w:rPr>
              <w:t xml:space="preserve"> </w:t>
            </w:r>
            <w:r w:rsidRPr="0086109F">
              <w:rPr>
                <w:rFonts w:ascii="Times  New Roman" w:hAnsi="Times  New Roman"/>
                <w:color w:val="000000" w:themeColor="text1"/>
                <w:sz w:val="28"/>
                <w:szCs w:val="28"/>
              </w:rPr>
              <w:t>-</w:t>
            </w:r>
            <w:r w:rsidRPr="0086109F">
              <w:rPr>
                <w:rFonts w:ascii="Times  New Roman" w:hAnsi="Times  New Roman"/>
                <w:color w:val="000000" w:themeColor="text1"/>
                <w:spacing w:val="-3"/>
                <w:sz w:val="28"/>
                <w:szCs w:val="28"/>
              </w:rPr>
              <w:t xml:space="preserve"> </w:t>
            </w:r>
            <w:r w:rsidRPr="0086109F">
              <w:rPr>
                <w:rFonts w:ascii="Times  New Roman" w:hAnsi="Times  New Roman"/>
                <w:b/>
                <w:color w:val="000000" w:themeColor="text1"/>
                <w:sz w:val="28"/>
                <w:szCs w:val="28"/>
              </w:rPr>
              <w:t>Hạnh</w:t>
            </w:r>
            <w:r w:rsidRPr="0086109F">
              <w:rPr>
                <w:rFonts w:ascii="Times  New Roman" w:hAnsi="Times  New Roman"/>
                <w:b/>
                <w:color w:val="000000" w:themeColor="text1"/>
                <w:spacing w:val="-2"/>
                <w:sz w:val="28"/>
                <w:szCs w:val="28"/>
              </w:rPr>
              <w:t xml:space="preserve"> </w:t>
            </w:r>
            <w:r w:rsidRPr="0086109F">
              <w:rPr>
                <w:rFonts w:ascii="Times  New Roman" w:hAnsi="Times  New Roman"/>
                <w:b/>
                <w:color w:val="000000" w:themeColor="text1"/>
                <w:spacing w:val="-4"/>
                <w:sz w:val="28"/>
                <w:szCs w:val="28"/>
              </w:rPr>
              <w:t>phúc</w:t>
            </w:r>
          </w:p>
        </w:tc>
      </w:tr>
      <w:tr w:rsidR="00F13255" w:rsidRPr="0086109F" w14:paraId="626FAC7E" w14:textId="77777777" w:rsidTr="00FE7F8D">
        <w:trPr>
          <w:trHeight w:val="519"/>
        </w:trPr>
        <w:tc>
          <w:tcPr>
            <w:tcW w:w="3263" w:type="dxa"/>
          </w:tcPr>
          <w:p w14:paraId="39A67D05" w14:textId="77777777" w:rsidR="00F13255" w:rsidRPr="0086109F" w:rsidRDefault="00F13255" w:rsidP="00FE7F8D">
            <w:pPr>
              <w:widowControl w:val="0"/>
              <w:tabs>
                <w:tab w:val="left" w:pos="1100"/>
              </w:tabs>
              <w:autoSpaceDE w:val="0"/>
              <w:autoSpaceDN w:val="0"/>
              <w:spacing w:line="120" w:lineRule="auto"/>
              <w:jc w:val="center"/>
              <w:rPr>
                <w:rFonts w:ascii="Times  New Roman" w:hAnsi="Times  New Roman"/>
                <w:color w:val="000000" w:themeColor="text1"/>
                <w:spacing w:val="-5"/>
                <w:szCs w:val="28"/>
              </w:rPr>
            </w:pPr>
            <w:r w:rsidRPr="0086109F">
              <w:rPr>
                <w:rFonts w:ascii="Times  New Roman" w:hAnsi="Times  New Roman"/>
                <w:noProof/>
                <w:color w:val="000000" w:themeColor="text1"/>
                <w:sz w:val="26"/>
                <w:szCs w:val="26"/>
              </w:rPr>
              <mc:AlternateContent>
                <mc:Choice Requires="wps">
                  <w:drawing>
                    <wp:anchor distT="4294967294" distB="4294967294" distL="114300" distR="114300" simplePos="0" relativeHeight="251659264" behindDoc="0" locked="0" layoutInCell="1" allowOverlap="1" wp14:anchorId="42043763" wp14:editId="36CDAD21">
                      <wp:simplePos x="0" y="0"/>
                      <wp:positionH relativeFrom="column">
                        <wp:posOffset>649605</wp:posOffset>
                      </wp:positionH>
                      <wp:positionV relativeFrom="paragraph">
                        <wp:posOffset>-2541</wp:posOffset>
                      </wp:positionV>
                      <wp:extent cx="723265" cy="0"/>
                      <wp:effectExtent l="0" t="0" r="0" b="0"/>
                      <wp:wrapNone/>
                      <wp:docPr id="4"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326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065CA011" id="Straight Connector 49"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from="51.15pt,-.2pt" to="108.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" strokecolor="windowText" strokeweight=".5pt">
                      <v:stroke joinstyle="miter"/>
                      <o:lock v:ext="edit" shapetype="f"/>
                    </v:line>
                  </w:pict>
                </mc:Fallback>
              </mc:AlternateContent>
            </w:r>
          </w:p>
          <w:p w14:paraId="4316F82A" w14:textId="4425267B" w:rsidR="00F13255" w:rsidRPr="0086109F" w:rsidRDefault="00F13255" w:rsidP="00FE7F8D">
            <w:pPr>
              <w:widowControl w:val="0"/>
              <w:tabs>
                <w:tab w:val="left" w:pos="1100"/>
              </w:tabs>
              <w:autoSpaceDE w:val="0"/>
              <w:autoSpaceDN w:val="0"/>
              <w:jc w:val="center"/>
              <w:rPr>
                <w:rFonts w:ascii="Times  New Roman" w:hAnsi="Times  New Roman"/>
                <w:color w:val="000000" w:themeColor="text1"/>
                <w:sz w:val="26"/>
                <w:szCs w:val="26"/>
              </w:rPr>
            </w:pPr>
            <w:r w:rsidRPr="0086109F">
              <w:rPr>
                <w:rFonts w:ascii="Times  New Roman" w:hAnsi="Times  New Roman"/>
                <w:color w:val="000000" w:themeColor="text1"/>
                <w:spacing w:val="-5"/>
                <w:sz w:val="26"/>
                <w:szCs w:val="26"/>
              </w:rPr>
              <w:t>Số:</w:t>
            </w:r>
            <w:r w:rsidRPr="0086109F">
              <w:rPr>
                <w:rFonts w:ascii="Times  New Roman" w:hAnsi="Times  New Roman"/>
                <w:color w:val="000000" w:themeColor="text1"/>
                <w:sz w:val="26"/>
                <w:szCs w:val="26"/>
              </w:rPr>
              <w:t xml:space="preserve"> </w:t>
            </w:r>
            <w:r w:rsidR="00717599">
              <w:rPr>
                <w:rFonts w:ascii="Times  New Roman" w:hAnsi="Times  New Roman"/>
                <w:color w:val="000000" w:themeColor="text1"/>
                <w:sz w:val="26"/>
                <w:szCs w:val="26"/>
              </w:rPr>
              <w:t>64</w:t>
            </w:r>
            <w:r w:rsidRPr="0086109F">
              <w:rPr>
                <w:rFonts w:ascii="Times  New Roman" w:hAnsi="Times  New Roman"/>
                <w:color w:val="000000" w:themeColor="text1"/>
                <w:sz w:val="26"/>
                <w:szCs w:val="26"/>
              </w:rPr>
              <w:t xml:space="preserve"> /2026</w:t>
            </w:r>
            <w:r w:rsidRPr="0086109F">
              <w:rPr>
                <w:rFonts w:ascii="Times  New Roman" w:hAnsi="Times  New Roman"/>
                <w:color w:val="000000" w:themeColor="text1"/>
                <w:spacing w:val="-2"/>
                <w:sz w:val="26"/>
                <w:szCs w:val="26"/>
              </w:rPr>
              <w:t>/QĐ-</w:t>
            </w:r>
            <w:r w:rsidRPr="0086109F">
              <w:rPr>
                <w:rFonts w:ascii="Times  New Roman" w:hAnsi="Times  New Roman"/>
                <w:color w:val="000000" w:themeColor="text1"/>
                <w:spacing w:val="-4"/>
                <w:sz w:val="26"/>
                <w:szCs w:val="26"/>
              </w:rPr>
              <w:t>UBND</w:t>
            </w:r>
          </w:p>
        </w:tc>
        <w:tc>
          <w:tcPr>
            <w:tcW w:w="6095" w:type="dxa"/>
          </w:tcPr>
          <w:p w14:paraId="633B4ACF" w14:textId="77777777" w:rsidR="00F13255" w:rsidRPr="0086109F" w:rsidRDefault="00F13255" w:rsidP="00FE7F8D">
            <w:pPr>
              <w:widowControl w:val="0"/>
              <w:autoSpaceDE w:val="0"/>
              <w:autoSpaceDN w:val="0"/>
              <w:spacing w:line="120" w:lineRule="auto"/>
              <w:rPr>
                <w:rFonts w:ascii="Times  New Roman" w:hAnsi="Times  New Roman"/>
                <w:color w:val="000000" w:themeColor="text1"/>
                <w:szCs w:val="28"/>
              </w:rPr>
            </w:pPr>
            <w:r w:rsidRPr="0086109F">
              <w:rPr>
                <w:rFonts w:ascii="Times  New Roman" w:hAnsi="Times  New Roman"/>
                <w:noProof/>
                <w:color w:val="000000" w:themeColor="text1"/>
                <w:szCs w:val="28"/>
              </w:rPr>
              <mc:AlternateContent>
                <mc:Choice Requires="wps">
                  <w:drawing>
                    <wp:anchor distT="4294967294" distB="4294967294" distL="114300" distR="114300" simplePos="0" relativeHeight="251660288" behindDoc="0" locked="0" layoutInCell="1" allowOverlap="1" wp14:anchorId="0B778E81" wp14:editId="04A2913B">
                      <wp:simplePos x="0" y="0"/>
                      <wp:positionH relativeFrom="column">
                        <wp:posOffset>854075</wp:posOffset>
                      </wp:positionH>
                      <wp:positionV relativeFrom="paragraph">
                        <wp:posOffset>10159</wp:posOffset>
                      </wp:positionV>
                      <wp:extent cx="2138680" cy="0"/>
                      <wp:effectExtent l="0" t="0" r="0" b="0"/>
                      <wp:wrapNone/>
                      <wp:docPr id="1"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868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C23B5F4" id="Straight Connector 4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7.25pt,.8pt" to="235.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" strokecolor="windowText" strokeweight=".5pt">
                      <v:stroke joinstyle="miter"/>
                      <o:lock v:ext="edit" shapetype="f"/>
                    </v:line>
                  </w:pict>
                </mc:Fallback>
              </mc:AlternateContent>
            </w:r>
          </w:p>
          <w:p w14:paraId="74B1C216" w14:textId="643ED7FB" w:rsidR="00F13255" w:rsidRPr="0086109F" w:rsidRDefault="00F13255" w:rsidP="00FE7F8D">
            <w:pPr>
              <w:widowControl w:val="0"/>
              <w:tabs>
                <w:tab w:val="left" w:pos="2481"/>
                <w:tab w:val="left" w:pos="3397"/>
              </w:tabs>
              <w:autoSpaceDE w:val="0"/>
              <w:autoSpaceDN w:val="0"/>
              <w:jc w:val="center"/>
              <w:rPr>
                <w:rFonts w:ascii="Times  New Roman" w:hAnsi="Times  New Roman"/>
                <w:i/>
                <w:color w:val="000000" w:themeColor="text1"/>
                <w:szCs w:val="28"/>
              </w:rPr>
            </w:pPr>
            <w:r w:rsidRPr="0086109F">
              <w:rPr>
                <w:rFonts w:ascii="Times  New Roman" w:hAnsi="Times  New Roman"/>
                <w:i/>
                <w:color w:val="000000" w:themeColor="text1"/>
                <w:sz w:val="26"/>
                <w:szCs w:val="28"/>
              </w:rPr>
              <w:t>Ninh</w:t>
            </w:r>
            <w:r w:rsidRPr="0086109F">
              <w:rPr>
                <w:rFonts w:ascii="Times  New Roman" w:hAnsi="Times  New Roman"/>
                <w:i/>
                <w:color w:val="000000" w:themeColor="text1"/>
                <w:spacing w:val="-10"/>
                <w:sz w:val="26"/>
                <w:szCs w:val="28"/>
              </w:rPr>
              <w:t xml:space="preserve"> </w:t>
            </w:r>
            <w:r w:rsidRPr="0086109F">
              <w:rPr>
                <w:rFonts w:ascii="Times  New Roman" w:hAnsi="Times  New Roman"/>
                <w:i/>
                <w:color w:val="000000" w:themeColor="text1"/>
                <w:sz w:val="26"/>
                <w:szCs w:val="28"/>
              </w:rPr>
              <w:t>Bình,</w:t>
            </w:r>
            <w:r w:rsidRPr="0086109F">
              <w:rPr>
                <w:rFonts w:ascii="Times  New Roman" w:hAnsi="Times  New Roman"/>
                <w:i/>
                <w:color w:val="000000" w:themeColor="text1"/>
                <w:spacing w:val="-7"/>
                <w:sz w:val="26"/>
                <w:szCs w:val="28"/>
              </w:rPr>
              <w:t xml:space="preserve"> </w:t>
            </w:r>
            <w:r w:rsidRPr="0086109F">
              <w:rPr>
                <w:rFonts w:ascii="Times  New Roman" w:hAnsi="Times  New Roman"/>
                <w:i/>
                <w:color w:val="000000" w:themeColor="text1"/>
                <w:spacing w:val="-4"/>
                <w:sz w:val="26"/>
                <w:szCs w:val="28"/>
              </w:rPr>
              <w:t>ngày</w:t>
            </w:r>
            <w:r w:rsidRPr="0086109F">
              <w:rPr>
                <w:rFonts w:ascii="Times  New Roman" w:hAnsi="Times  New Roman"/>
                <w:i/>
                <w:color w:val="000000" w:themeColor="text1"/>
                <w:sz w:val="26"/>
                <w:szCs w:val="28"/>
              </w:rPr>
              <w:t xml:space="preserve"> </w:t>
            </w:r>
            <w:r w:rsidR="00717599">
              <w:rPr>
                <w:rFonts w:ascii="Times  New Roman" w:hAnsi="Times  New Roman"/>
                <w:i/>
                <w:color w:val="000000" w:themeColor="text1"/>
                <w:sz w:val="26"/>
                <w:szCs w:val="28"/>
              </w:rPr>
              <w:t>10</w:t>
            </w:r>
            <w:r w:rsidRPr="0086109F">
              <w:rPr>
                <w:rFonts w:ascii="Times  New Roman" w:hAnsi="Times  New Roman"/>
                <w:i/>
                <w:color w:val="000000" w:themeColor="text1"/>
                <w:sz w:val="26"/>
                <w:szCs w:val="28"/>
              </w:rPr>
              <w:t xml:space="preserve"> </w:t>
            </w:r>
            <w:r w:rsidRPr="0086109F">
              <w:rPr>
                <w:rFonts w:ascii="Times  New Roman" w:hAnsi="Times  New Roman"/>
                <w:i/>
                <w:color w:val="000000" w:themeColor="text1"/>
                <w:spacing w:val="-4"/>
                <w:sz w:val="26"/>
                <w:szCs w:val="28"/>
              </w:rPr>
              <w:t>tháng</w:t>
            </w:r>
            <w:r w:rsidR="00717599">
              <w:rPr>
                <w:rFonts w:ascii="Times  New Roman" w:hAnsi="Times  New Roman"/>
                <w:i/>
                <w:color w:val="000000" w:themeColor="text1"/>
                <w:spacing w:val="-4"/>
                <w:sz w:val="26"/>
                <w:szCs w:val="28"/>
              </w:rPr>
              <w:t xml:space="preserve"> 06 </w:t>
            </w:r>
            <w:r w:rsidRPr="0086109F">
              <w:rPr>
                <w:rFonts w:ascii="Times  New Roman" w:hAnsi="Times  New Roman"/>
                <w:i/>
                <w:color w:val="000000" w:themeColor="text1"/>
                <w:spacing w:val="-4"/>
                <w:sz w:val="26"/>
                <w:szCs w:val="28"/>
              </w:rPr>
              <w:t xml:space="preserve"> </w:t>
            </w:r>
            <w:r w:rsidRPr="0086109F">
              <w:rPr>
                <w:rFonts w:ascii="Times  New Roman" w:hAnsi="Times  New Roman"/>
                <w:i/>
                <w:color w:val="000000" w:themeColor="text1"/>
                <w:sz w:val="26"/>
                <w:szCs w:val="28"/>
              </w:rPr>
              <w:t>năm</w:t>
            </w:r>
            <w:r w:rsidRPr="0086109F">
              <w:rPr>
                <w:rFonts w:ascii="Times  New Roman" w:hAnsi="Times  New Roman"/>
                <w:i/>
                <w:color w:val="000000" w:themeColor="text1"/>
                <w:spacing w:val="-4"/>
                <w:sz w:val="26"/>
                <w:szCs w:val="28"/>
              </w:rPr>
              <w:t xml:space="preserve"> 2026</w:t>
            </w:r>
          </w:p>
        </w:tc>
      </w:tr>
      <w:tr w:rsidR="00F13255" w:rsidRPr="0086109F" w14:paraId="5D29B52D" w14:textId="77777777" w:rsidTr="00FE7F8D">
        <w:trPr>
          <w:trHeight w:val="519"/>
        </w:trPr>
        <w:tc>
          <w:tcPr>
            <w:tcW w:w="3263" w:type="dxa"/>
          </w:tcPr>
          <w:p w14:paraId="71394A31" w14:textId="3B55BAF3" w:rsidR="00F13255" w:rsidRPr="0086109F" w:rsidRDefault="00F13255" w:rsidP="00FE7F8D">
            <w:pPr>
              <w:widowControl w:val="0"/>
              <w:tabs>
                <w:tab w:val="left" w:pos="1100"/>
              </w:tabs>
              <w:autoSpaceDE w:val="0"/>
              <w:autoSpaceDN w:val="0"/>
              <w:spacing w:line="120" w:lineRule="auto"/>
              <w:jc w:val="center"/>
              <w:rPr>
                <w:rFonts w:ascii="Times  New Roman" w:hAnsi="Times  New Roman"/>
                <w:noProof/>
                <w:color w:val="000000" w:themeColor="text1"/>
                <w:sz w:val="26"/>
                <w:szCs w:val="26"/>
              </w:rPr>
            </w:pPr>
          </w:p>
        </w:tc>
        <w:tc>
          <w:tcPr>
            <w:tcW w:w="6095" w:type="dxa"/>
          </w:tcPr>
          <w:p w14:paraId="3DE033A2" w14:textId="77777777" w:rsidR="00F13255" w:rsidRPr="0086109F" w:rsidRDefault="00F13255" w:rsidP="00FE7F8D">
            <w:pPr>
              <w:widowControl w:val="0"/>
              <w:autoSpaceDE w:val="0"/>
              <w:autoSpaceDN w:val="0"/>
              <w:spacing w:line="120" w:lineRule="auto"/>
              <w:rPr>
                <w:rFonts w:ascii="Times  New Roman" w:hAnsi="Times  New Roman"/>
                <w:noProof/>
                <w:color w:val="000000" w:themeColor="text1"/>
                <w:szCs w:val="28"/>
              </w:rPr>
            </w:pPr>
          </w:p>
        </w:tc>
      </w:tr>
    </w:tbl>
    <w:p w14:paraId="24186BB2" w14:textId="77777777" w:rsidR="00F13255" w:rsidRPr="0086109F" w:rsidRDefault="00F13255" w:rsidP="00F13255">
      <w:pPr>
        <w:keepNext/>
        <w:tabs>
          <w:tab w:val="left" w:pos="265"/>
        </w:tabs>
        <w:spacing w:line="120" w:lineRule="auto"/>
        <w:outlineLvl w:val="0"/>
        <w:rPr>
          <w:rFonts w:ascii="Times  New Roman" w:hAnsi="Times  New Roman"/>
          <w:b/>
          <w:color w:val="000000" w:themeColor="text1"/>
          <w:szCs w:val="28"/>
        </w:rPr>
      </w:pPr>
    </w:p>
    <w:p w14:paraId="57E8582A" w14:textId="77777777" w:rsidR="00F13255" w:rsidRPr="0086109F" w:rsidRDefault="00F13255" w:rsidP="00F13255">
      <w:pPr>
        <w:spacing w:line="322" w:lineRule="exact"/>
        <w:jc w:val="center"/>
        <w:outlineLvl w:val="0"/>
        <w:rPr>
          <w:b/>
          <w:color w:val="000000" w:themeColor="text1"/>
          <w:spacing w:val="-4"/>
          <w:sz w:val="28"/>
          <w:szCs w:val="28"/>
        </w:rPr>
      </w:pPr>
      <w:r w:rsidRPr="0086109F">
        <w:rPr>
          <w:b/>
          <w:color w:val="000000" w:themeColor="text1"/>
          <w:sz w:val="28"/>
          <w:szCs w:val="28"/>
        </w:rPr>
        <w:t>QUYẾT</w:t>
      </w:r>
      <w:r w:rsidRPr="0086109F">
        <w:rPr>
          <w:b/>
          <w:color w:val="000000" w:themeColor="text1"/>
          <w:spacing w:val="-13"/>
          <w:sz w:val="28"/>
          <w:szCs w:val="28"/>
        </w:rPr>
        <w:t xml:space="preserve"> </w:t>
      </w:r>
      <w:r w:rsidRPr="0086109F">
        <w:rPr>
          <w:b/>
          <w:color w:val="000000" w:themeColor="text1"/>
          <w:spacing w:val="-4"/>
          <w:sz w:val="28"/>
          <w:szCs w:val="28"/>
        </w:rPr>
        <w:t>ĐỊNH</w:t>
      </w:r>
    </w:p>
    <w:p w14:paraId="078B2E8F" w14:textId="21962CC8" w:rsidR="00F13255" w:rsidRPr="0086109F" w:rsidRDefault="00F13255" w:rsidP="00F13255">
      <w:pPr>
        <w:spacing w:line="322" w:lineRule="exact"/>
        <w:jc w:val="center"/>
        <w:rPr>
          <w:b/>
          <w:color w:val="000000" w:themeColor="text1"/>
          <w:spacing w:val="-4"/>
          <w:sz w:val="28"/>
          <w:szCs w:val="28"/>
        </w:rPr>
      </w:pPr>
      <w:r w:rsidRPr="0086109F">
        <w:rPr>
          <w:b/>
          <w:color w:val="000000" w:themeColor="text1"/>
          <w:spacing w:val="-4"/>
          <w:sz w:val="28"/>
          <w:szCs w:val="28"/>
        </w:rPr>
        <w:t>Quy định về trình tự</w:t>
      </w:r>
      <w:r w:rsidRPr="0086109F">
        <w:rPr>
          <w:b/>
          <w:color w:val="000000" w:themeColor="text1"/>
          <w:spacing w:val="-4"/>
          <w:sz w:val="28"/>
          <w:szCs w:val="28"/>
          <w:lang w:val="vi-VN"/>
        </w:rPr>
        <w:t xml:space="preserve">, thủ tục hành chính </w:t>
      </w:r>
      <w:r w:rsidRPr="0086109F">
        <w:rPr>
          <w:b/>
          <w:color w:val="000000" w:themeColor="text1"/>
          <w:spacing w:val="-4"/>
          <w:sz w:val="28"/>
          <w:szCs w:val="28"/>
        </w:rPr>
        <w:t xml:space="preserve">lĩnh vực </w:t>
      </w:r>
      <w:r w:rsidR="00717599">
        <w:rPr>
          <w:b/>
          <w:color w:val="000000" w:themeColor="text1"/>
          <w:spacing w:val="-4"/>
          <w:sz w:val="28"/>
          <w:szCs w:val="28"/>
        </w:rPr>
        <w:t>đ</w:t>
      </w:r>
      <w:r w:rsidRPr="0086109F">
        <w:rPr>
          <w:b/>
          <w:color w:val="000000" w:themeColor="text1"/>
          <w:spacing w:val="-4"/>
          <w:sz w:val="28"/>
          <w:szCs w:val="28"/>
        </w:rPr>
        <w:t xml:space="preserve">ất đai </w:t>
      </w:r>
    </w:p>
    <w:p w14:paraId="0185DBA0" w14:textId="77777777" w:rsidR="00F13255" w:rsidRPr="0086109F" w:rsidRDefault="00F13255" w:rsidP="00F13255">
      <w:pPr>
        <w:spacing w:line="322" w:lineRule="exact"/>
        <w:jc w:val="center"/>
        <w:rPr>
          <w:b/>
          <w:color w:val="000000" w:themeColor="text1"/>
          <w:spacing w:val="-4"/>
          <w:sz w:val="28"/>
          <w:szCs w:val="28"/>
        </w:rPr>
      </w:pPr>
      <w:r w:rsidRPr="0086109F">
        <w:rPr>
          <w:b/>
          <w:color w:val="000000" w:themeColor="text1"/>
          <w:spacing w:val="-4"/>
          <w:sz w:val="28"/>
          <w:szCs w:val="28"/>
        </w:rPr>
        <w:t xml:space="preserve">trên địa bàn tỉnh Ninh Bình </w:t>
      </w:r>
    </w:p>
    <w:p w14:paraId="07473B08" w14:textId="77777777" w:rsidR="00F13255" w:rsidRPr="0086109F" w:rsidRDefault="00F13255" w:rsidP="00F13255">
      <w:pPr>
        <w:spacing w:line="322" w:lineRule="exact"/>
        <w:jc w:val="center"/>
        <w:rPr>
          <w:b/>
          <w:color w:val="000000" w:themeColor="text1"/>
          <w:sz w:val="28"/>
          <w:szCs w:val="28"/>
        </w:rPr>
      </w:pPr>
    </w:p>
    <w:p w14:paraId="52B05455" w14:textId="77777777" w:rsidR="00F13255" w:rsidRPr="0086109F" w:rsidRDefault="00F13255" w:rsidP="00F13255">
      <w:pPr>
        <w:spacing w:before="120" w:after="120"/>
        <w:ind w:firstLine="720"/>
        <w:jc w:val="both"/>
        <w:rPr>
          <w:color w:val="000000" w:themeColor="text1"/>
          <w:sz w:val="28"/>
          <w:szCs w:val="28"/>
        </w:rPr>
      </w:pPr>
      <w:r w:rsidRPr="0086109F">
        <w:rPr>
          <w:i/>
          <w:iCs/>
          <w:color w:val="000000" w:themeColor="text1"/>
          <w:sz w:val="28"/>
          <w:szCs w:val="28"/>
        </w:rPr>
        <w:t>Căn cứ Luật Tổ chức chính quyền địa phương số 72/2025/QH15;</w:t>
      </w:r>
    </w:p>
    <w:p w14:paraId="51A02F96" w14:textId="77777777" w:rsidR="00F13255" w:rsidRPr="0086109F" w:rsidRDefault="00F13255" w:rsidP="00F13255">
      <w:pPr>
        <w:spacing w:before="120" w:after="120"/>
        <w:ind w:firstLine="720"/>
        <w:jc w:val="both"/>
        <w:rPr>
          <w:color w:val="000000" w:themeColor="text1"/>
          <w:sz w:val="28"/>
          <w:szCs w:val="28"/>
        </w:rPr>
      </w:pPr>
      <w:r w:rsidRPr="0086109F">
        <w:rPr>
          <w:i/>
          <w:iCs/>
          <w:color w:val="000000" w:themeColor="text1"/>
          <w:sz w:val="28"/>
          <w:szCs w:val="28"/>
        </w:rPr>
        <w:t>Căn cứ Luật Ban hành văn bản quy phạm pháp luật số 64/2025/QH15 được sửa đổi, bổ sung bởi Luật số 87/2025/QH15;</w:t>
      </w:r>
    </w:p>
    <w:p w14:paraId="094E6277" w14:textId="77777777" w:rsidR="00F13255" w:rsidRPr="0086109F" w:rsidRDefault="00F13255" w:rsidP="00F13255">
      <w:pPr>
        <w:tabs>
          <w:tab w:val="left" w:pos="709"/>
        </w:tabs>
        <w:spacing w:before="120" w:after="120"/>
        <w:ind w:firstLine="720"/>
        <w:jc w:val="both"/>
        <w:rPr>
          <w:i/>
          <w:iCs/>
          <w:color w:val="000000" w:themeColor="text1"/>
          <w:sz w:val="28"/>
          <w:szCs w:val="28"/>
          <w:lang w:eastAsia="en-GB"/>
        </w:rPr>
      </w:pPr>
      <w:r w:rsidRPr="0086109F">
        <w:rPr>
          <w:i/>
          <w:iCs/>
          <w:color w:val="000000" w:themeColor="text1"/>
          <w:sz w:val="28"/>
          <w:szCs w:val="28"/>
          <w:lang w:eastAsia="en-GB"/>
        </w:rPr>
        <w:t>Căn cứ Luật Đất đai số 31/2024/QH15 được sửa đổi, bổ sung bởi Luật số 43/2024/QH15, số 47/2024/QH15, số 58/2024/QH15, số 71/2025/QH15, số 84/2025/QH15, số 93/2025/QH15, số 95/2025/QH15, số 146/2025/QH15 và số 147/2025/QH15;</w:t>
      </w:r>
    </w:p>
    <w:p w14:paraId="1F2421F6" w14:textId="77777777" w:rsidR="00F13255" w:rsidRPr="0086109F" w:rsidRDefault="00F13255" w:rsidP="00F13255">
      <w:pPr>
        <w:spacing w:before="120" w:after="120"/>
        <w:ind w:firstLine="720"/>
        <w:jc w:val="both"/>
        <w:rPr>
          <w:i/>
          <w:iCs/>
          <w:color w:val="000000" w:themeColor="text1"/>
          <w:spacing w:val="-4"/>
          <w:sz w:val="28"/>
          <w:szCs w:val="28"/>
        </w:rPr>
      </w:pPr>
      <w:r w:rsidRPr="0086109F">
        <w:rPr>
          <w:i/>
          <w:iCs/>
          <w:color w:val="000000" w:themeColor="text1"/>
          <w:spacing w:val="-4"/>
          <w:sz w:val="28"/>
          <w:szCs w:val="28"/>
        </w:rPr>
        <w:t>Căn cứ Nghị quyết số 190/2025/QH15 quy định về xử lý một số vấn đề liên quan đến sắp xếp tổ chức bộ máy nhà nước;</w:t>
      </w:r>
    </w:p>
    <w:p w14:paraId="48378CB8" w14:textId="77777777" w:rsidR="00F13255" w:rsidRPr="0086109F" w:rsidRDefault="00F13255" w:rsidP="00F13255">
      <w:pPr>
        <w:spacing w:before="120" w:after="120"/>
        <w:ind w:firstLine="720"/>
        <w:jc w:val="both"/>
        <w:rPr>
          <w:i/>
          <w:iCs/>
          <w:color w:val="000000" w:themeColor="text1"/>
          <w:spacing w:val="-4"/>
          <w:sz w:val="28"/>
          <w:szCs w:val="28"/>
        </w:rPr>
      </w:pPr>
      <w:r w:rsidRPr="0086109F">
        <w:rPr>
          <w:i/>
          <w:iCs/>
          <w:color w:val="000000" w:themeColor="text1"/>
          <w:spacing w:val="-4"/>
          <w:sz w:val="28"/>
          <w:szCs w:val="28"/>
        </w:rPr>
        <w:t>Căn cứ Nghị quyết số 254/2025/QH15 quy định một số cơ chế, chính sách tháo gỡ khó khăn, vướng mắc trong tổ chức thi hành Luật Đất đai;</w:t>
      </w:r>
    </w:p>
    <w:p w14:paraId="161E4B15" w14:textId="77777777" w:rsidR="00F13255" w:rsidRPr="0086109F" w:rsidRDefault="00F13255" w:rsidP="00F13255">
      <w:pPr>
        <w:spacing w:before="120" w:after="120"/>
        <w:ind w:firstLine="720"/>
        <w:jc w:val="both"/>
        <w:rPr>
          <w:i/>
          <w:iCs/>
          <w:color w:val="000000" w:themeColor="text1"/>
          <w:spacing w:val="-4"/>
          <w:sz w:val="28"/>
          <w:szCs w:val="28"/>
        </w:rPr>
      </w:pPr>
      <w:r w:rsidRPr="0086109F">
        <w:rPr>
          <w:i/>
          <w:iCs/>
          <w:color w:val="000000" w:themeColor="text1"/>
          <w:spacing w:val="-4"/>
          <w:sz w:val="28"/>
          <w:szCs w:val="28"/>
        </w:rPr>
        <w:t xml:space="preserve">Căn cứ Nghị định số 101/2024/NĐ-CP quy định về điều tra cơ bản đất đai; đăng ký, cấp Giấy chứng nhận quyền sử dụng đất, quyền sở hữu tài sản gắn liền với đất và Hệ thống thông tin đất đai; </w:t>
      </w:r>
    </w:p>
    <w:p w14:paraId="23332F1C" w14:textId="77777777" w:rsidR="00F13255" w:rsidRPr="0086109F" w:rsidRDefault="00F13255" w:rsidP="00F13255">
      <w:pPr>
        <w:spacing w:before="120" w:after="120"/>
        <w:ind w:firstLine="720"/>
        <w:jc w:val="both"/>
        <w:rPr>
          <w:i/>
          <w:iCs/>
          <w:color w:val="000000" w:themeColor="text1"/>
          <w:spacing w:val="-4"/>
          <w:sz w:val="28"/>
          <w:szCs w:val="28"/>
        </w:rPr>
      </w:pPr>
      <w:r w:rsidRPr="0086109F">
        <w:rPr>
          <w:i/>
          <w:iCs/>
          <w:color w:val="000000" w:themeColor="text1"/>
          <w:spacing w:val="-4"/>
          <w:sz w:val="28"/>
          <w:szCs w:val="28"/>
        </w:rPr>
        <w:t xml:space="preserve">Căn cứ Nghị định số 102/2024/NĐ-CP quy định chi tiết thi hành một số điều của Luật Đất đai; </w:t>
      </w:r>
    </w:p>
    <w:p w14:paraId="7DA30DC6" w14:textId="77777777" w:rsidR="00F13255" w:rsidRPr="0086109F" w:rsidRDefault="00F13255" w:rsidP="00F13255">
      <w:pPr>
        <w:spacing w:before="120" w:after="120"/>
        <w:ind w:firstLine="720"/>
        <w:jc w:val="both"/>
        <w:rPr>
          <w:i/>
          <w:iCs/>
          <w:color w:val="000000" w:themeColor="text1"/>
          <w:spacing w:val="-4"/>
          <w:sz w:val="28"/>
          <w:szCs w:val="28"/>
        </w:rPr>
      </w:pPr>
      <w:r w:rsidRPr="0086109F">
        <w:rPr>
          <w:i/>
          <w:iCs/>
          <w:color w:val="000000" w:themeColor="text1"/>
          <w:spacing w:val="-4"/>
          <w:sz w:val="28"/>
          <w:szCs w:val="28"/>
        </w:rPr>
        <w:t xml:space="preserve">Căn cứ Nghị định số 151/2025/NĐ-CP quy định về phân định thẩm quyền của chính quyền địa phương 02 cấp, phân quyền, phân cấp trong lĩnh vực đất đai; </w:t>
      </w:r>
    </w:p>
    <w:p w14:paraId="73546581" w14:textId="77777777" w:rsidR="00F13255" w:rsidRPr="0086109F" w:rsidRDefault="00F13255" w:rsidP="00F13255">
      <w:pPr>
        <w:spacing w:before="120" w:after="120"/>
        <w:ind w:firstLine="720"/>
        <w:jc w:val="both"/>
        <w:rPr>
          <w:i/>
          <w:iCs/>
          <w:color w:val="000000" w:themeColor="text1"/>
          <w:spacing w:val="-4"/>
          <w:sz w:val="28"/>
          <w:szCs w:val="28"/>
        </w:rPr>
      </w:pPr>
      <w:r w:rsidRPr="0086109F">
        <w:rPr>
          <w:i/>
          <w:iCs/>
          <w:color w:val="000000" w:themeColor="text1"/>
          <w:spacing w:val="-4"/>
          <w:sz w:val="28"/>
          <w:szCs w:val="28"/>
        </w:rPr>
        <w:t>Căn cứ Nghị định số 226/2025/NĐ-CP sửa đổi, bổ sung một số điều của các nghị định quy định chi tiết thi hành Luật Đất đai;</w:t>
      </w:r>
    </w:p>
    <w:p w14:paraId="07C6FA61" w14:textId="77777777" w:rsidR="00F13255" w:rsidRPr="0086109F" w:rsidRDefault="00F13255" w:rsidP="00F13255">
      <w:pPr>
        <w:spacing w:before="120" w:after="120"/>
        <w:ind w:firstLine="720"/>
        <w:jc w:val="both"/>
        <w:rPr>
          <w:i/>
          <w:iCs/>
          <w:color w:val="000000" w:themeColor="text1"/>
          <w:spacing w:val="-4"/>
          <w:sz w:val="28"/>
          <w:szCs w:val="28"/>
        </w:rPr>
      </w:pPr>
      <w:r w:rsidRPr="0086109F">
        <w:rPr>
          <w:i/>
          <w:iCs/>
          <w:color w:val="000000" w:themeColor="text1"/>
          <w:spacing w:val="-4"/>
          <w:sz w:val="28"/>
          <w:szCs w:val="28"/>
        </w:rPr>
        <w:t>Căn cứ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w:t>
      </w:r>
    </w:p>
    <w:p w14:paraId="77802018" w14:textId="77777777" w:rsidR="00F13255" w:rsidRPr="0086109F" w:rsidRDefault="00F13255" w:rsidP="00F13255">
      <w:pPr>
        <w:shd w:val="clear" w:color="auto" w:fill="FFFFFF"/>
        <w:spacing w:before="120" w:after="120"/>
        <w:ind w:firstLine="720"/>
        <w:jc w:val="both"/>
        <w:rPr>
          <w:i/>
          <w:color w:val="000000" w:themeColor="text1"/>
          <w:sz w:val="28"/>
          <w:szCs w:val="28"/>
        </w:rPr>
      </w:pPr>
      <w:r w:rsidRPr="0086109F">
        <w:rPr>
          <w:i/>
          <w:iCs/>
          <w:color w:val="000000" w:themeColor="text1"/>
          <w:spacing w:val="-4"/>
          <w:sz w:val="28"/>
          <w:szCs w:val="28"/>
        </w:rPr>
        <w:t>Căn cứ Nghị định số 50/2026/NĐ-CP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14:paraId="095C3627" w14:textId="65A3AF2A" w:rsidR="00F13255" w:rsidRPr="0086109F" w:rsidRDefault="00F13255" w:rsidP="00F13255">
      <w:pPr>
        <w:spacing w:before="120" w:after="120"/>
        <w:ind w:firstLine="709"/>
        <w:jc w:val="both"/>
        <w:rPr>
          <w:i/>
          <w:color w:val="000000" w:themeColor="text1"/>
          <w:spacing w:val="-2"/>
          <w:sz w:val="28"/>
          <w:szCs w:val="28"/>
        </w:rPr>
      </w:pPr>
      <w:r w:rsidRPr="0086109F">
        <w:rPr>
          <w:i/>
          <w:color w:val="000000" w:themeColor="text1"/>
          <w:sz w:val="28"/>
          <w:szCs w:val="28"/>
        </w:rPr>
        <w:t>Theo</w:t>
      </w:r>
      <w:r w:rsidRPr="0086109F">
        <w:rPr>
          <w:i/>
          <w:color w:val="000000" w:themeColor="text1"/>
          <w:spacing w:val="-7"/>
          <w:sz w:val="28"/>
          <w:szCs w:val="28"/>
        </w:rPr>
        <w:t xml:space="preserve"> </w:t>
      </w:r>
      <w:r w:rsidRPr="0086109F">
        <w:rPr>
          <w:i/>
          <w:color w:val="000000" w:themeColor="text1"/>
          <w:sz w:val="28"/>
          <w:szCs w:val="28"/>
        </w:rPr>
        <w:t>đề</w:t>
      </w:r>
      <w:r w:rsidRPr="0086109F">
        <w:rPr>
          <w:i/>
          <w:color w:val="000000" w:themeColor="text1"/>
          <w:spacing w:val="-9"/>
          <w:sz w:val="28"/>
          <w:szCs w:val="28"/>
        </w:rPr>
        <w:t xml:space="preserve"> </w:t>
      </w:r>
      <w:r w:rsidRPr="0086109F">
        <w:rPr>
          <w:i/>
          <w:color w:val="000000" w:themeColor="text1"/>
          <w:sz w:val="28"/>
          <w:szCs w:val="28"/>
        </w:rPr>
        <w:t>nghị</w:t>
      </w:r>
      <w:r w:rsidRPr="0086109F">
        <w:rPr>
          <w:i/>
          <w:color w:val="000000" w:themeColor="text1"/>
          <w:spacing w:val="-4"/>
          <w:sz w:val="28"/>
          <w:szCs w:val="28"/>
        </w:rPr>
        <w:t xml:space="preserve"> </w:t>
      </w:r>
      <w:r w:rsidRPr="0086109F">
        <w:rPr>
          <w:i/>
          <w:color w:val="000000" w:themeColor="text1"/>
          <w:sz w:val="28"/>
          <w:szCs w:val="28"/>
        </w:rPr>
        <w:t>của</w:t>
      </w:r>
      <w:r w:rsidRPr="0086109F">
        <w:rPr>
          <w:i/>
          <w:color w:val="000000" w:themeColor="text1"/>
          <w:spacing w:val="-9"/>
          <w:sz w:val="28"/>
          <w:szCs w:val="28"/>
        </w:rPr>
        <w:t xml:space="preserve"> </w:t>
      </w:r>
      <w:r w:rsidRPr="0086109F">
        <w:rPr>
          <w:i/>
          <w:color w:val="000000" w:themeColor="text1"/>
          <w:sz w:val="28"/>
          <w:szCs w:val="28"/>
        </w:rPr>
        <w:t>Giám</w:t>
      </w:r>
      <w:r w:rsidRPr="0086109F">
        <w:rPr>
          <w:i/>
          <w:color w:val="000000" w:themeColor="text1"/>
          <w:spacing w:val="-4"/>
          <w:sz w:val="28"/>
          <w:szCs w:val="28"/>
        </w:rPr>
        <w:t xml:space="preserve"> </w:t>
      </w:r>
      <w:r w:rsidRPr="0086109F">
        <w:rPr>
          <w:i/>
          <w:color w:val="000000" w:themeColor="text1"/>
          <w:sz w:val="28"/>
          <w:szCs w:val="28"/>
        </w:rPr>
        <w:t>đốc Sở</w:t>
      </w:r>
      <w:r w:rsidRPr="0086109F">
        <w:rPr>
          <w:i/>
          <w:color w:val="000000" w:themeColor="text1"/>
          <w:spacing w:val="-10"/>
          <w:sz w:val="28"/>
          <w:szCs w:val="28"/>
        </w:rPr>
        <w:t xml:space="preserve"> </w:t>
      </w:r>
      <w:r w:rsidRPr="0086109F">
        <w:rPr>
          <w:i/>
          <w:color w:val="000000" w:themeColor="text1"/>
          <w:sz w:val="28"/>
          <w:szCs w:val="28"/>
        </w:rPr>
        <w:t>Nông nghiệp và Môi trường tại Tờ trình số</w:t>
      </w:r>
      <w:r w:rsidR="00717599">
        <w:rPr>
          <w:i/>
          <w:color w:val="000000" w:themeColor="text1"/>
          <w:sz w:val="28"/>
          <w:szCs w:val="28"/>
        </w:rPr>
        <w:t xml:space="preserve"> 546</w:t>
      </w:r>
      <w:r w:rsidRPr="0086109F">
        <w:rPr>
          <w:i/>
          <w:color w:val="000000" w:themeColor="text1"/>
          <w:sz w:val="28"/>
          <w:szCs w:val="28"/>
        </w:rPr>
        <w:t xml:space="preserve">/TTr-SNNMT ngày </w:t>
      </w:r>
      <w:r w:rsidR="00717599">
        <w:rPr>
          <w:i/>
          <w:color w:val="000000" w:themeColor="text1"/>
          <w:sz w:val="28"/>
          <w:szCs w:val="28"/>
        </w:rPr>
        <w:t xml:space="preserve">28 </w:t>
      </w:r>
      <w:r w:rsidRPr="0086109F">
        <w:rPr>
          <w:i/>
          <w:color w:val="000000" w:themeColor="text1"/>
          <w:sz w:val="28"/>
          <w:szCs w:val="28"/>
        </w:rPr>
        <w:t>tháng</w:t>
      </w:r>
      <w:r w:rsidR="00717599">
        <w:rPr>
          <w:i/>
          <w:color w:val="000000" w:themeColor="text1"/>
          <w:sz w:val="28"/>
          <w:szCs w:val="28"/>
        </w:rPr>
        <w:t xml:space="preserve"> 05 </w:t>
      </w:r>
      <w:r w:rsidRPr="0086109F">
        <w:rPr>
          <w:i/>
          <w:color w:val="000000" w:themeColor="text1"/>
          <w:sz w:val="28"/>
          <w:szCs w:val="28"/>
        </w:rPr>
        <w:t>năm 2026</w:t>
      </w:r>
      <w:r w:rsidRPr="0086109F">
        <w:rPr>
          <w:i/>
          <w:color w:val="000000" w:themeColor="text1"/>
          <w:spacing w:val="-2"/>
          <w:sz w:val="28"/>
          <w:szCs w:val="28"/>
        </w:rPr>
        <w:t>;</w:t>
      </w:r>
    </w:p>
    <w:p w14:paraId="31962C58" w14:textId="77777777" w:rsidR="00F13255" w:rsidRPr="0086109F" w:rsidRDefault="00F13255" w:rsidP="00F13255">
      <w:pPr>
        <w:spacing w:before="120" w:after="120"/>
        <w:ind w:firstLine="709"/>
        <w:jc w:val="both"/>
        <w:rPr>
          <w:i/>
          <w:color w:val="000000" w:themeColor="text1"/>
          <w:spacing w:val="-2"/>
          <w:sz w:val="28"/>
          <w:szCs w:val="28"/>
        </w:rPr>
      </w:pPr>
      <w:r w:rsidRPr="0086109F">
        <w:rPr>
          <w:i/>
          <w:color w:val="000000" w:themeColor="text1"/>
          <w:spacing w:val="-2"/>
          <w:sz w:val="28"/>
          <w:szCs w:val="28"/>
        </w:rPr>
        <w:lastRenderedPageBreak/>
        <w:t>Uỷ ban nhân dân ban hành Quyết định quy định về trình tự, thủ tục hành chính lĩnh vực Đất đai trên địa bàn tỉnh Ninh Bình.</w:t>
      </w:r>
    </w:p>
    <w:p w14:paraId="692FEBF5" w14:textId="77777777" w:rsidR="00F13255" w:rsidRPr="0086109F" w:rsidRDefault="00F13255" w:rsidP="00F13255">
      <w:pPr>
        <w:pStyle w:val="Heading1"/>
        <w:spacing w:line="240" w:lineRule="auto"/>
        <w:rPr>
          <w:b w:val="0"/>
          <w:color w:val="000000" w:themeColor="text1"/>
          <w:szCs w:val="28"/>
        </w:rPr>
      </w:pPr>
      <w:bookmarkStart w:id="0" w:name="_Hlk226623010"/>
      <w:r w:rsidRPr="0086109F">
        <w:rPr>
          <w:color w:val="000000" w:themeColor="text1"/>
          <w:szCs w:val="28"/>
        </w:rPr>
        <w:t>Điều 1. Phạm vi điều chỉnh và đối tượng áp dụng</w:t>
      </w:r>
    </w:p>
    <w:p w14:paraId="6E7BF47C" w14:textId="77777777" w:rsidR="00F13255" w:rsidRPr="0086109F" w:rsidRDefault="00F13255" w:rsidP="00F13255">
      <w:pPr>
        <w:tabs>
          <w:tab w:val="right" w:leader="dot" w:pos="8789"/>
        </w:tabs>
        <w:spacing w:before="120" w:after="120"/>
        <w:ind w:firstLine="720"/>
        <w:rPr>
          <w:color w:val="000000" w:themeColor="text1"/>
          <w:sz w:val="28"/>
          <w:szCs w:val="28"/>
        </w:rPr>
      </w:pPr>
      <w:r w:rsidRPr="0086109F">
        <w:rPr>
          <w:color w:val="000000" w:themeColor="text1"/>
          <w:sz w:val="28"/>
          <w:szCs w:val="28"/>
        </w:rPr>
        <w:t>1. Phạm vi điều chỉnh</w:t>
      </w:r>
    </w:p>
    <w:p w14:paraId="245F3B20" w14:textId="77777777" w:rsidR="00F13255" w:rsidRPr="0086109F" w:rsidRDefault="00F13255" w:rsidP="00F13255">
      <w:pPr>
        <w:tabs>
          <w:tab w:val="right" w:leader="dot" w:pos="8789"/>
        </w:tabs>
        <w:spacing w:before="120" w:after="120"/>
        <w:ind w:firstLine="720"/>
        <w:jc w:val="both"/>
        <w:rPr>
          <w:color w:val="000000" w:themeColor="text1"/>
          <w:sz w:val="28"/>
          <w:szCs w:val="28"/>
        </w:rPr>
      </w:pPr>
      <w:bookmarkStart w:id="1" w:name="_Hlk226623075"/>
      <w:r w:rsidRPr="0086109F">
        <w:rPr>
          <w:color w:val="000000" w:themeColor="text1"/>
          <w:sz w:val="28"/>
          <w:szCs w:val="28"/>
        </w:rPr>
        <w:t>Quyết định này quy định trình tự, thủ tục hành chính lĩnh vực đất đai áp dụng trên địa bàn tỉnh Ninh Bình theo quy định tại khoản 1 Điều 15 Nghị định số 49/2026/NĐ-CP ngày 31 tháng 01 năm 2026 của Chính phủ.</w:t>
      </w:r>
    </w:p>
    <w:bookmarkEnd w:id="1"/>
    <w:p w14:paraId="746BFAB0" w14:textId="77777777" w:rsidR="00F13255" w:rsidRPr="0086109F" w:rsidRDefault="00F13255" w:rsidP="00F13255">
      <w:pPr>
        <w:tabs>
          <w:tab w:val="right" w:leader="dot" w:pos="8789"/>
        </w:tabs>
        <w:spacing w:before="120" w:after="120"/>
        <w:ind w:firstLine="720"/>
        <w:rPr>
          <w:color w:val="000000" w:themeColor="text1"/>
          <w:sz w:val="28"/>
          <w:szCs w:val="28"/>
        </w:rPr>
      </w:pPr>
      <w:r w:rsidRPr="0086109F">
        <w:rPr>
          <w:color w:val="000000" w:themeColor="text1"/>
          <w:sz w:val="28"/>
          <w:szCs w:val="28"/>
        </w:rPr>
        <w:t>2. Đối tượng áp dụng</w:t>
      </w:r>
    </w:p>
    <w:p w14:paraId="1A669D34" w14:textId="2452D8FF" w:rsidR="00C21E07" w:rsidRPr="0086109F" w:rsidRDefault="00C21E07" w:rsidP="00C21E07">
      <w:pPr>
        <w:tabs>
          <w:tab w:val="right" w:leader="dot" w:pos="8789"/>
        </w:tabs>
        <w:spacing w:before="120" w:after="120"/>
        <w:ind w:firstLine="720"/>
        <w:jc w:val="both"/>
        <w:rPr>
          <w:color w:val="000000" w:themeColor="text1"/>
          <w:sz w:val="28"/>
          <w:szCs w:val="28"/>
        </w:rPr>
      </w:pPr>
      <w:bookmarkStart w:id="2" w:name="_Hlk226623440"/>
      <w:r w:rsidRPr="0086109F">
        <w:rPr>
          <w:color w:val="000000" w:themeColor="text1"/>
          <w:sz w:val="28"/>
          <w:szCs w:val="28"/>
        </w:rPr>
        <w:t>a) Ủy ban nhân dân tỉnh;</w:t>
      </w:r>
      <w:r w:rsidR="00F13255" w:rsidRPr="0086109F">
        <w:rPr>
          <w:color w:val="000000" w:themeColor="text1"/>
          <w:sz w:val="28"/>
          <w:szCs w:val="28"/>
        </w:rPr>
        <w:t xml:space="preserve"> </w:t>
      </w:r>
      <w:r w:rsidRPr="0086109F">
        <w:rPr>
          <w:color w:val="000000" w:themeColor="text1"/>
          <w:sz w:val="28"/>
          <w:szCs w:val="28"/>
        </w:rPr>
        <w:t xml:space="preserve">các sở, ban, ngành thuộc Ủy ban nhân dân tỉnh; </w:t>
      </w:r>
      <w:r w:rsidR="00F13255" w:rsidRPr="0086109F">
        <w:rPr>
          <w:color w:val="000000" w:themeColor="text1"/>
          <w:sz w:val="28"/>
          <w:szCs w:val="28"/>
        </w:rPr>
        <w:t xml:space="preserve">Ủy ban nhân dân xã, phường; </w:t>
      </w:r>
    </w:p>
    <w:p w14:paraId="72F72F11" w14:textId="379641C9" w:rsidR="00F13255" w:rsidRPr="0086109F" w:rsidRDefault="00F13255" w:rsidP="00F13255">
      <w:pPr>
        <w:tabs>
          <w:tab w:val="right" w:leader="dot" w:pos="8789"/>
        </w:tabs>
        <w:spacing w:before="120" w:after="120"/>
        <w:ind w:firstLine="720"/>
        <w:jc w:val="both"/>
        <w:rPr>
          <w:color w:val="000000" w:themeColor="text1"/>
          <w:sz w:val="28"/>
          <w:szCs w:val="28"/>
        </w:rPr>
      </w:pPr>
      <w:r w:rsidRPr="0086109F">
        <w:rPr>
          <w:color w:val="000000" w:themeColor="text1"/>
          <w:sz w:val="28"/>
          <w:szCs w:val="28"/>
        </w:rPr>
        <w:t>b) Người sử dụng đất theo quy định tại Điều 4 Luật Đất đai năm 2024;</w:t>
      </w:r>
    </w:p>
    <w:p w14:paraId="0FD593FE" w14:textId="77777777" w:rsidR="00F13255" w:rsidRPr="0086109F" w:rsidRDefault="00F13255" w:rsidP="00F13255">
      <w:pPr>
        <w:tabs>
          <w:tab w:val="right" w:leader="dot" w:pos="8789"/>
        </w:tabs>
        <w:spacing w:before="120" w:after="120"/>
        <w:ind w:firstLine="720"/>
        <w:jc w:val="both"/>
        <w:rPr>
          <w:color w:val="000000" w:themeColor="text1"/>
          <w:sz w:val="28"/>
          <w:szCs w:val="28"/>
        </w:rPr>
      </w:pPr>
      <w:r w:rsidRPr="0086109F">
        <w:rPr>
          <w:color w:val="000000" w:themeColor="text1"/>
          <w:sz w:val="28"/>
          <w:szCs w:val="28"/>
        </w:rPr>
        <w:t>c) Cơ quan, tổ chức, cá nhân khác có liên quan.</w:t>
      </w:r>
    </w:p>
    <w:p w14:paraId="0F9B31A5" w14:textId="77777777" w:rsidR="00F13255" w:rsidRPr="0086109F" w:rsidRDefault="00F13255" w:rsidP="00F13255">
      <w:pPr>
        <w:pStyle w:val="Heading1"/>
        <w:spacing w:line="240" w:lineRule="auto"/>
        <w:rPr>
          <w:b w:val="0"/>
          <w:bCs w:val="0"/>
          <w:color w:val="000000" w:themeColor="text1"/>
          <w:szCs w:val="28"/>
        </w:rPr>
      </w:pPr>
      <w:r w:rsidRPr="0086109F">
        <w:rPr>
          <w:color w:val="000000" w:themeColor="text1"/>
          <w:szCs w:val="28"/>
        </w:rPr>
        <w:t>Điều 2. Nguyên tắc thực hiện</w:t>
      </w:r>
    </w:p>
    <w:p w14:paraId="4FCC4D86" w14:textId="77777777" w:rsidR="00F13255" w:rsidRPr="0086109F" w:rsidRDefault="00F13255" w:rsidP="00F13255">
      <w:pPr>
        <w:tabs>
          <w:tab w:val="right" w:leader="dot" w:pos="8789"/>
        </w:tabs>
        <w:spacing w:before="120" w:after="120"/>
        <w:ind w:firstLine="720"/>
        <w:jc w:val="both"/>
        <w:rPr>
          <w:color w:val="000000" w:themeColor="text1"/>
          <w:sz w:val="28"/>
          <w:szCs w:val="28"/>
        </w:rPr>
      </w:pPr>
      <w:r w:rsidRPr="0086109F">
        <w:rPr>
          <w:color w:val="000000" w:themeColor="text1"/>
          <w:sz w:val="28"/>
          <w:szCs w:val="28"/>
        </w:rPr>
        <w:t>1. Bảo đảm phù hợp với quy định của pháp luật về đất đai, pháp luật về kiểm soát thủ tục hành chính và các quy định pháp luật có liên quan.</w:t>
      </w:r>
    </w:p>
    <w:p w14:paraId="6BC6EB90" w14:textId="77777777" w:rsidR="00F13255" w:rsidRPr="0086109F" w:rsidRDefault="00F13255" w:rsidP="00F13255">
      <w:pPr>
        <w:tabs>
          <w:tab w:val="right" w:leader="dot" w:pos="8789"/>
        </w:tabs>
        <w:spacing w:before="120" w:after="120"/>
        <w:ind w:firstLine="720"/>
        <w:jc w:val="both"/>
        <w:rPr>
          <w:color w:val="000000" w:themeColor="text1"/>
          <w:sz w:val="28"/>
          <w:szCs w:val="28"/>
        </w:rPr>
      </w:pPr>
      <w:r w:rsidRPr="0086109F">
        <w:rPr>
          <w:color w:val="000000" w:themeColor="text1"/>
          <w:sz w:val="28"/>
          <w:szCs w:val="28"/>
        </w:rPr>
        <w:t>2. Bảo đảm công khai, minh bạch, đơn giản hóa, rút ngắn thời gian giải quyết, tạo thuận lợi cho người sử dụng đất.</w:t>
      </w:r>
    </w:p>
    <w:p w14:paraId="4947E401" w14:textId="77777777" w:rsidR="00F13255" w:rsidRPr="0086109F" w:rsidRDefault="00F13255" w:rsidP="00F13255">
      <w:pPr>
        <w:tabs>
          <w:tab w:val="right" w:leader="dot" w:pos="8789"/>
        </w:tabs>
        <w:spacing w:before="120" w:after="120"/>
        <w:ind w:firstLine="720"/>
        <w:jc w:val="both"/>
        <w:rPr>
          <w:color w:val="000000" w:themeColor="text1"/>
          <w:sz w:val="28"/>
          <w:szCs w:val="28"/>
        </w:rPr>
      </w:pPr>
      <w:r w:rsidRPr="0086109F">
        <w:rPr>
          <w:color w:val="000000" w:themeColor="text1"/>
          <w:sz w:val="28"/>
          <w:szCs w:val="28"/>
        </w:rPr>
        <w:t>3. Bảo đảm thống nhất trong tổ chức thực hiện trên địa bàn tỉnh; đẩy mạnh ứng dụng công nghệ thông tin, thực hiện dịch vụ công trực tuyến.</w:t>
      </w:r>
    </w:p>
    <w:p w14:paraId="6602DB65" w14:textId="77777777" w:rsidR="00F13255" w:rsidRPr="0086109F" w:rsidRDefault="00F13255" w:rsidP="00F13255">
      <w:pPr>
        <w:tabs>
          <w:tab w:val="right" w:leader="dot" w:pos="8789"/>
        </w:tabs>
        <w:spacing w:before="120" w:after="120"/>
        <w:ind w:firstLine="720"/>
        <w:jc w:val="both"/>
        <w:rPr>
          <w:color w:val="000000" w:themeColor="text1"/>
          <w:sz w:val="28"/>
          <w:szCs w:val="28"/>
        </w:rPr>
      </w:pPr>
      <w:r w:rsidRPr="0086109F">
        <w:rPr>
          <w:color w:val="000000" w:themeColor="text1"/>
          <w:sz w:val="28"/>
          <w:szCs w:val="28"/>
        </w:rPr>
        <w:t>4. Trường hợp pháp luật có quy định mới khác với Quyết định này thì thực hiện theo quy định của pháp luật hiện hành.</w:t>
      </w:r>
    </w:p>
    <w:p w14:paraId="16A79426" w14:textId="77777777" w:rsidR="00F13255" w:rsidRPr="0086109F" w:rsidRDefault="00F13255" w:rsidP="00F13255">
      <w:pPr>
        <w:keepNext/>
        <w:spacing w:before="120" w:after="120"/>
        <w:ind w:firstLine="720"/>
        <w:jc w:val="both"/>
        <w:outlineLvl w:val="0"/>
        <w:rPr>
          <w:b/>
          <w:bCs/>
          <w:iCs/>
          <w:color w:val="000000" w:themeColor="text1"/>
          <w:sz w:val="28"/>
          <w:szCs w:val="28"/>
        </w:rPr>
      </w:pPr>
      <w:r w:rsidRPr="0086109F">
        <w:rPr>
          <w:b/>
          <w:bCs/>
          <w:iCs/>
          <w:color w:val="000000" w:themeColor="text1"/>
          <w:sz w:val="28"/>
          <w:szCs w:val="28"/>
        </w:rPr>
        <w:t>Điều 3. Quy định chung</w:t>
      </w:r>
    </w:p>
    <w:p w14:paraId="35EB4335" w14:textId="77777777" w:rsidR="00F13255" w:rsidRPr="0086109F" w:rsidRDefault="00F13255" w:rsidP="00F13255">
      <w:pPr>
        <w:spacing w:before="120" w:after="120"/>
        <w:ind w:firstLine="720"/>
        <w:jc w:val="both"/>
        <w:rPr>
          <w:color w:val="000000" w:themeColor="text1"/>
          <w:sz w:val="28"/>
          <w:szCs w:val="28"/>
          <w:lang w:val="zu-ZA"/>
        </w:rPr>
      </w:pPr>
      <w:r w:rsidRPr="0086109F">
        <w:rPr>
          <w:color w:val="000000" w:themeColor="text1"/>
          <w:sz w:val="28"/>
          <w:szCs w:val="28"/>
        </w:rPr>
        <w:t xml:space="preserve">1. </w:t>
      </w:r>
      <w:r w:rsidRPr="0086109F">
        <w:rPr>
          <w:color w:val="000000" w:themeColor="text1"/>
          <w:sz w:val="28"/>
          <w:szCs w:val="28"/>
          <w:lang w:val="zu-ZA"/>
        </w:rPr>
        <w:t xml:space="preserve">Thời gian thực hiện thủ tục hành chính về đất đai đối với trường hợp quy định tại Quyết định này được tính kể từ ngày nhận đủ hồ sơ hợp lệ (không tính ngày nghỉ, ngày lễ;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lấy ý kiến của các đơn vị, cơ quan liên quan; thời gian niêm yết công khai, đăng tin trên phương tiện thông tin đại chúng; </w:t>
      </w:r>
      <w:r w:rsidRPr="0086109F">
        <w:rPr>
          <w:color w:val="000000" w:themeColor="text1"/>
          <w:sz w:val="28"/>
          <w:szCs w:val="28"/>
        </w:rPr>
        <w:t xml:space="preserve">thời gian thực hiện trích đo thửa đất; </w:t>
      </w:r>
      <w:r w:rsidRPr="0086109F">
        <w:rPr>
          <w:color w:val="000000" w:themeColor="text1"/>
          <w:sz w:val="28"/>
          <w:szCs w:val="28"/>
          <w:lang w:val="zu-ZA"/>
        </w:rPr>
        <w:t>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1D7E1415" w14:textId="77777777" w:rsidR="00F13255" w:rsidRPr="0086109F" w:rsidRDefault="00F13255" w:rsidP="00F13255">
      <w:pPr>
        <w:spacing w:before="120" w:after="120"/>
        <w:ind w:firstLine="720"/>
        <w:jc w:val="both"/>
        <w:rPr>
          <w:color w:val="000000" w:themeColor="text1"/>
          <w:sz w:val="28"/>
          <w:szCs w:val="28"/>
          <w:lang w:val="zu-ZA"/>
        </w:rPr>
      </w:pPr>
      <w:r w:rsidRPr="0086109F">
        <w:rPr>
          <w:color w:val="000000" w:themeColor="text1"/>
          <w:sz w:val="28"/>
          <w:szCs w:val="28"/>
          <w:lang w:val="zu-ZA"/>
        </w:rPr>
        <w:t>Đối với các xã miền núi, xã có điều kiện kinh tế - xã hội khó khăn, xã có điều kiện kinh tế - xã hội đặc biệt khó khăn thì thời gian thực hiện đối với từng loại thủ tục quy định tại Phụ lục I, II, V Điều 4 Quyết định này được tăng thêm 10 ngày làm việc.</w:t>
      </w:r>
    </w:p>
    <w:p w14:paraId="08D53C94" w14:textId="77777777" w:rsidR="00F13255" w:rsidRPr="0086109F" w:rsidRDefault="00F13255" w:rsidP="00F13255">
      <w:pPr>
        <w:spacing w:before="120" w:after="120"/>
        <w:ind w:firstLine="720"/>
        <w:jc w:val="both"/>
        <w:rPr>
          <w:color w:val="000000" w:themeColor="text1"/>
          <w:sz w:val="28"/>
          <w:szCs w:val="28"/>
        </w:rPr>
      </w:pPr>
      <w:r w:rsidRPr="0086109F">
        <w:rPr>
          <w:color w:val="000000" w:themeColor="text1"/>
          <w:sz w:val="28"/>
          <w:szCs w:val="28"/>
          <w:lang w:val="zu-ZA"/>
        </w:rPr>
        <w:lastRenderedPageBreak/>
        <w:t xml:space="preserve">2. Cơ quan giải quyết thủ tục hành chính quy định tại Quyết định này chịu trách nhiệm giải quyết không quá thời gian quy định do cơ quan mình thực hiện; không chịu trách nhiệm về thời gian giải quyết thủ tục hành chính tại các cơ quan khác; không chịu trách nhiệm về những nội dung trong các văn bản, giấy tờ có trong hồ sơ đã được cơ quan, người có thẩm quyền khác chấp thuận, thẩm định, phê duyệt hoặc giải quyết trước đó. </w:t>
      </w:r>
      <w:r w:rsidRPr="0086109F">
        <w:rPr>
          <w:rFonts w:eastAsia="Calibri"/>
          <w:color w:val="000000" w:themeColor="text1"/>
          <w:sz w:val="28"/>
          <w:szCs w:val="28"/>
          <w:lang w:val="vi-VN"/>
        </w:rPr>
        <w:t>Các cơ quan liên quan đến quá trình thực hiện trình tự, thủ tục không được quy định thêm thủ tục và không được thực hiện thêm bất kỳ thủ tục nào khác ngoài thủ tục quy định</w:t>
      </w:r>
      <w:r w:rsidRPr="0086109F">
        <w:rPr>
          <w:rFonts w:eastAsia="Calibri"/>
          <w:color w:val="000000" w:themeColor="text1"/>
          <w:sz w:val="28"/>
          <w:szCs w:val="28"/>
        </w:rPr>
        <w:t>.</w:t>
      </w:r>
    </w:p>
    <w:p w14:paraId="7781B029" w14:textId="77777777" w:rsidR="00F13255" w:rsidRPr="0086109F" w:rsidRDefault="00F13255" w:rsidP="00F13255">
      <w:pPr>
        <w:spacing w:before="120" w:after="120"/>
        <w:ind w:firstLine="720"/>
        <w:jc w:val="both"/>
        <w:rPr>
          <w:color w:val="000000" w:themeColor="text1"/>
          <w:sz w:val="28"/>
          <w:szCs w:val="28"/>
        </w:rPr>
      </w:pPr>
      <w:r w:rsidRPr="0086109F">
        <w:rPr>
          <w:color w:val="000000" w:themeColor="text1"/>
          <w:sz w:val="28"/>
          <w:szCs w:val="28"/>
        </w:rPr>
        <w:t xml:space="preserve">3. </w:t>
      </w:r>
      <w:r w:rsidRPr="0086109F">
        <w:rPr>
          <w:color w:val="000000" w:themeColor="text1"/>
          <w:sz w:val="28"/>
          <w:szCs w:val="28"/>
          <w:lang w:val="pt-BR"/>
        </w:rPr>
        <w:t>Về phí, lệ phí:</w:t>
      </w:r>
      <w:r w:rsidRPr="0086109F">
        <w:rPr>
          <w:color w:val="000000" w:themeColor="text1"/>
          <w:sz w:val="28"/>
          <w:szCs w:val="28"/>
        </w:rPr>
        <w:t xml:space="preserve"> </w:t>
      </w:r>
      <w:r w:rsidRPr="0086109F">
        <w:rPr>
          <w:color w:val="000000" w:themeColor="text1"/>
          <w:sz w:val="28"/>
          <w:szCs w:val="28"/>
          <w:lang w:val="pt-BR"/>
        </w:rPr>
        <w:t>Các thủ tục hành chính khi giải quyết mà phải nộp phí, lệ phí theo quy định của pháp luật về phí, lệ phí và Nghị quyết của Hội đồng nhân dân tỉnh Ninh Bình thì người sử dụng đất đề nghị giải quyết thủ tục hành chính phải nộp phí, lệ phí cho cơ quan tiếp nhận hồ sơ và trả kết quả theo quy định của Ủy ban nhân dân tỉnh. Mức thu phí, lệ phí, việc quản lý, sử dụng phí, lệ phí thực hiện theo quy định của Chính phủ, Bộ trưởng Bộ Tài chính hoặc Hội đồng nhân dân cấp tỉnh đối với phí, lệ phí tương ứng.</w:t>
      </w:r>
    </w:p>
    <w:bookmarkEnd w:id="0"/>
    <w:bookmarkEnd w:id="2"/>
    <w:p w14:paraId="45501027" w14:textId="77777777" w:rsidR="00F13255" w:rsidRPr="0086109F" w:rsidRDefault="00F13255" w:rsidP="00F13255">
      <w:pPr>
        <w:pStyle w:val="Heading1"/>
        <w:spacing w:line="240" w:lineRule="auto"/>
        <w:rPr>
          <w:color w:val="000000" w:themeColor="text1"/>
          <w:szCs w:val="28"/>
        </w:rPr>
      </w:pPr>
      <w:r w:rsidRPr="0086109F">
        <w:rPr>
          <w:color w:val="000000" w:themeColor="text1"/>
          <w:szCs w:val="28"/>
        </w:rPr>
        <w:t xml:space="preserve">Điều 4. Trình tự, thủ tục hành chính trong lĩnh vực đất đai được thực hiện theo Phụ lục kèm theo Quyết định này, trong đó: </w:t>
      </w:r>
      <w:r w:rsidRPr="0086109F">
        <w:rPr>
          <w:color w:val="000000" w:themeColor="text1"/>
          <w:szCs w:val="28"/>
        </w:rPr>
        <w:tab/>
      </w:r>
    </w:p>
    <w:p w14:paraId="2B887A5E" w14:textId="77777777" w:rsidR="00F13255" w:rsidRPr="0086109F" w:rsidRDefault="00F13255" w:rsidP="00F13255">
      <w:pPr>
        <w:pStyle w:val="ListParagraph"/>
        <w:numPr>
          <w:ilvl w:val="0"/>
          <w:numId w:val="1"/>
        </w:numPr>
        <w:tabs>
          <w:tab w:val="left" w:pos="993"/>
        </w:tabs>
        <w:spacing w:after="160" w:line="259" w:lineRule="auto"/>
        <w:ind w:left="0" w:firstLine="709"/>
        <w:jc w:val="both"/>
        <w:rPr>
          <w:color w:val="000000" w:themeColor="text1"/>
          <w:sz w:val="28"/>
          <w:szCs w:val="28"/>
          <w:lang w:eastAsia="vi-VN"/>
        </w:rPr>
      </w:pPr>
      <w:r w:rsidRPr="0086109F">
        <w:rPr>
          <w:color w:val="000000" w:themeColor="text1"/>
          <w:sz w:val="28"/>
          <w:szCs w:val="28"/>
          <w:lang w:eastAsia="vi-VN"/>
        </w:rPr>
        <w:t>Phụ lục I:  Trình tự, thủ tục giao đất; cho thuê đất; cho phép chuyển mục đích sử dụng đất; giao đất và giao rừng; cho thuê đất và cho thuê rừng; chuyển hình thức giao đất, cho thuê đất; điều chỉnh quyết định giao đất, cho thuê đất, cho phép chuyển mục đích sử dụng đất</w:t>
      </w:r>
    </w:p>
    <w:p w14:paraId="2DCB2597" w14:textId="77777777" w:rsidR="00F13255" w:rsidRPr="0086109F" w:rsidRDefault="00F13255" w:rsidP="00F13255">
      <w:pPr>
        <w:pStyle w:val="ListParagraph"/>
        <w:numPr>
          <w:ilvl w:val="0"/>
          <w:numId w:val="1"/>
        </w:numPr>
        <w:tabs>
          <w:tab w:val="left" w:pos="993"/>
        </w:tabs>
        <w:spacing w:after="160" w:line="259" w:lineRule="auto"/>
        <w:ind w:left="0" w:firstLine="709"/>
        <w:jc w:val="both"/>
        <w:rPr>
          <w:color w:val="000000" w:themeColor="text1"/>
          <w:sz w:val="28"/>
          <w:szCs w:val="28"/>
          <w:lang w:eastAsia="vi-VN"/>
        </w:rPr>
      </w:pPr>
      <w:r w:rsidRPr="0086109F">
        <w:rPr>
          <w:color w:val="000000" w:themeColor="text1"/>
          <w:sz w:val="28"/>
          <w:szCs w:val="28"/>
          <w:lang w:eastAsia="vi-VN"/>
        </w:rPr>
        <w:t>Phụ lục II: 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 góp quyền sử dụng đất, điều chỉnh lại đất đai.</w:t>
      </w:r>
    </w:p>
    <w:p w14:paraId="656DE998" w14:textId="77777777" w:rsidR="00F13255" w:rsidRPr="0086109F" w:rsidRDefault="00F13255" w:rsidP="00F13255">
      <w:pPr>
        <w:pStyle w:val="ListParagraph"/>
        <w:numPr>
          <w:ilvl w:val="0"/>
          <w:numId w:val="1"/>
        </w:numPr>
        <w:tabs>
          <w:tab w:val="left" w:pos="993"/>
        </w:tabs>
        <w:spacing w:after="160" w:line="259" w:lineRule="auto"/>
        <w:ind w:left="0" w:firstLine="709"/>
        <w:jc w:val="both"/>
        <w:rPr>
          <w:color w:val="000000" w:themeColor="text1"/>
          <w:sz w:val="28"/>
          <w:szCs w:val="28"/>
          <w:lang w:eastAsia="vi-VN"/>
        </w:rPr>
      </w:pPr>
      <w:r w:rsidRPr="0086109F">
        <w:rPr>
          <w:color w:val="000000" w:themeColor="text1"/>
          <w:sz w:val="28"/>
          <w:szCs w:val="28"/>
          <w:lang w:eastAsia="vi-VN"/>
        </w:rPr>
        <w:t>Phụ lục III: Trình tự, thủ tục giải quyết tranh chấp đất đai.</w:t>
      </w:r>
    </w:p>
    <w:p w14:paraId="44A760F5" w14:textId="77777777" w:rsidR="00F13255" w:rsidRPr="0086109F" w:rsidRDefault="00F13255" w:rsidP="00F13255">
      <w:pPr>
        <w:pStyle w:val="ListParagraph"/>
        <w:numPr>
          <w:ilvl w:val="0"/>
          <w:numId w:val="1"/>
        </w:numPr>
        <w:tabs>
          <w:tab w:val="left" w:pos="993"/>
        </w:tabs>
        <w:spacing w:after="160" w:line="259" w:lineRule="auto"/>
        <w:ind w:left="0" w:firstLine="709"/>
        <w:jc w:val="both"/>
        <w:rPr>
          <w:color w:val="000000" w:themeColor="text1"/>
          <w:sz w:val="28"/>
          <w:szCs w:val="28"/>
          <w:lang w:eastAsia="vi-VN"/>
        </w:rPr>
      </w:pPr>
      <w:r w:rsidRPr="0086109F">
        <w:rPr>
          <w:color w:val="000000" w:themeColor="text1"/>
          <w:sz w:val="28"/>
          <w:szCs w:val="28"/>
          <w:lang w:eastAsia="vi-VN"/>
        </w:rPr>
        <w:t>Phụ lục IV: Trình tự, thủ tục cung cấp dữ liệu thông tin, dữ liệu đất đai.</w:t>
      </w:r>
    </w:p>
    <w:p w14:paraId="643F70B1" w14:textId="77777777" w:rsidR="00F13255" w:rsidRPr="0086109F" w:rsidRDefault="00F13255" w:rsidP="00F13255">
      <w:pPr>
        <w:pStyle w:val="ListParagraph"/>
        <w:numPr>
          <w:ilvl w:val="0"/>
          <w:numId w:val="1"/>
        </w:numPr>
        <w:tabs>
          <w:tab w:val="left" w:pos="993"/>
        </w:tabs>
        <w:spacing w:after="160" w:line="259" w:lineRule="auto"/>
        <w:ind w:left="0" w:firstLine="709"/>
        <w:jc w:val="both"/>
        <w:rPr>
          <w:color w:val="000000" w:themeColor="text1"/>
          <w:sz w:val="28"/>
          <w:szCs w:val="28"/>
          <w:lang w:eastAsia="vi-VN"/>
        </w:rPr>
      </w:pPr>
      <w:r w:rsidRPr="0086109F">
        <w:rPr>
          <w:color w:val="000000" w:themeColor="text1"/>
          <w:sz w:val="28"/>
          <w:szCs w:val="28"/>
          <w:lang w:eastAsia="vi-VN"/>
        </w:rPr>
        <w:t>Phụ lục V: Trình tự, thủ tục đăng ký đất đai, tài sản gắn liền với đất, cấp giấy chứng nhận quyền sử dụng đất, quyền sở hữu tài sản gắn liền với đất.</w:t>
      </w:r>
    </w:p>
    <w:p w14:paraId="70D32066" w14:textId="77777777" w:rsidR="00F13255" w:rsidRPr="0086109F" w:rsidRDefault="00F13255" w:rsidP="00F13255">
      <w:pPr>
        <w:pStyle w:val="ListParagraph"/>
        <w:numPr>
          <w:ilvl w:val="0"/>
          <w:numId w:val="1"/>
        </w:numPr>
        <w:tabs>
          <w:tab w:val="left" w:pos="993"/>
        </w:tabs>
        <w:spacing w:after="160" w:line="259" w:lineRule="auto"/>
        <w:ind w:left="0" w:firstLine="709"/>
        <w:jc w:val="both"/>
        <w:rPr>
          <w:color w:val="000000" w:themeColor="text1"/>
          <w:sz w:val="28"/>
          <w:szCs w:val="28"/>
          <w:lang w:eastAsia="vi-VN"/>
        </w:rPr>
      </w:pPr>
      <w:r w:rsidRPr="0086109F">
        <w:rPr>
          <w:color w:val="000000" w:themeColor="text1"/>
          <w:sz w:val="28"/>
          <w:szCs w:val="28"/>
          <w:lang w:eastAsia="vi-VN"/>
        </w:rPr>
        <w:t>Phụ lục VI: Trình tự, thủ tục thu hồi, bồi thường, hỗ trợ tái định cư.</w:t>
      </w:r>
    </w:p>
    <w:p w14:paraId="6E8ECAAF" w14:textId="70F95424" w:rsidR="00F13255" w:rsidRPr="0086109F" w:rsidRDefault="00F13255" w:rsidP="00F13255">
      <w:pPr>
        <w:pStyle w:val="ListParagraph"/>
        <w:numPr>
          <w:ilvl w:val="0"/>
          <w:numId w:val="1"/>
        </w:numPr>
        <w:tabs>
          <w:tab w:val="left" w:pos="993"/>
        </w:tabs>
        <w:spacing w:after="160" w:line="259" w:lineRule="auto"/>
        <w:ind w:left="0" w:firstLine="709"/>
        <w:jc w:val="both"/>
        <w:rPr>
          <w:color w:val="000000" w:themeColor="text1"/>
          <w:sz w:val="28"/>
          <w:szCs w:val="28"/>
          <w:lang w:eastAsia="vi-VN"/>
        </w:rPr>
      </w:pPr>
      <w:r w:rsidRPr="0086109F">
        <w:rPr>
          <w:color w:val="000000" w:themeColor="text1"/>
          <w:sz w:val="28"/>
          <w:szCs w:val="28"/>
          <w:lang w:eastAsia="vi-VN"/>
        </w:rPr>
        <w:t xml:space="preserve">Phụ lục VII: </w:t>
      </w:r>
      <w:r w:rsidR="00067B8C" w:rsidRPr="0086109F">
        <w:rPr>
          <w:color w:val="000000" w:themeColor="text1"/>
          <w:sz w:val="28"/>
          <w:szCs w:val="28"/>
          <w:lang w:eastAsia="vi-VN"/>
        </w:rPr>
        <w:t>Biểu mẫu kèm theo.</w:t>
      </w:r>
    </w:p>
    <w:p w14:paraId="77028F7C" w14:textId="77777777" w:rsidR="00F13255" w:rsidRPr="0086109F" w:rsidRDefault="00F13255" w:rsidP="00F13255">
      <w:pPr>
        <w:pStyle w:val="Heading1"/>
        <w:spacing w:line="240" w:lineRule="auto"/>
        <w:rPr>
          <w:b w:val="0"/>
          <w:color w:val="000000" w:themeColor="text1"/>
          <w:szCs w:val="28"/>
        </w:rPr>
      </w:pPr>
      <w:r w:rsidRPr="0086109F">
        <w:rPr>
          <w:color w:val="000000" w:themeColor="text1"/>
          <w:szCs w:val="28"/>
        </w:rPr>
        <w:t>Đ</w:t>
      </w:r>
      <w:r w:rsidRPr="0086109F">
        <w:rPr>
          <w:color w:val="000000" w:themeColor="text1"/>
          <w:szCs w:val="28"/>
          <w:lang w:val="vi"/>
        </w:rPr>
        <w:t>iều</w:t>
      </w:r>
      <w:r w:rsidRPr="0086109F">
        <w:rPr>
          <w:color w:val="000000" w:themeColor="text1"/>
          <w:spacing w:val="-3"/>
          <w:szCs w:val="28"/>
          <w:lang w:val="vi"/>
        </w:rPr>
        <w:t xml:space="preserve"> </w:t>
      </w:r>
      <w:r w:rsidRPr="0086109F">
        <w:rPr>
          <w:color w:val="000000" w:themeColor="text1"/>
          <w:spacing w:val="-3"/>
          <w:szCs w:val="28"/>
        </w:rPr>
        <w:t>5</w:t>
      </w:r>
      <w:r w:rsidRPr="0086109F">
        <w:rPr>
          <w:color w:val="000000" w:themeColor="text1"/>
          <w:szCs w:val="28"/>
          <w:lang w:val="vi"/>
        </w:rPr>
        <w:t>.</w:t>
      </w:r>
      <w:r w:rsidRPr="0086109F">
        <w:rPr>
          <w:color w:val="000000" w:themeColor="text1"/>
          <w:spacing w:val="-2"/>
          <w:szCs w:val="28"/>
          <w:lang w:val="vi"/>
        </w:rPr>
        <w:t xml:space="preserve"> </w:t>
      </w:r>
      <w:r w:rsidRPr="0086109F">
        <w:rPr>
          <w:color w:val="000000" w:themeColor="text1"/>
          <w:szCs w:val="28"/>
          <w:lang w:val="vi"/>
        </w:rPr>
        <w:t>Điều</w:t>
      </w:r>
      <w:r w:rsidRPr="0086109F">
        <w:rPr>
          <w:color w:val="000000" w:themeColor="text1"/>
          <w:spacing w:val="-2"/>
          <w:szCs w:val="28"/>
          <w:lang w:val="vi"/>
        </w:rPr>
        <w:t xml:space="preserve"> </w:t>
      </w:r>
      <w:r w:rsidRPr="0086109F">
        <w:rPr>
          <w:color w:val="000000" w:themeColor="text1"/>
          <w:szCs w:val="28"/>
          <w:lang w:val="vi"/>
        </w:rPr>
        <w:t>khoản</w:t>
      </w:r>
      <w:r w:rsidRPr="0086109F">
        <w:rPr>
          <w:color w:val="000000" w:themeColor="text1"/>
          <w:spacing w:val="-5"/>
          <w:szCs w:val="28"/>
          <w:lang w:val="vi"/>
        </w:rPr>
        <w:t xml:space="preserve"> </w:t>
      </w:r>
      <w:r w:rsidRPr="0086109F">
        <w:rPr>
          <w:color w:val="000000" w:themeColor="text1"/>
          <w:szCs w:val="28"/>
          <w:lang w:val="vi"/>
        </w:rPr>
        <w:t>chuyển</w:t>
      </w:r>
      <w:r w:rsidRPr="0086109F">
        <w:rPr>
          <w:color w:val="000000" w:themeColor="text1"/>
          <w:spacing w:val="-2"/>
          <w:szCs w:val="28"/>
          <w:lang w:val="vi"/>
        </w:rPr>
        <w:t xml:space="preserve"> </w:t>
      </w:r>
      <w:r w:rsidRPr="0086109F">
        <w:rPr>
          <w:color w:val="000000" w:themeColor="text1"/>
          <w:spacing w:val="-4"/>
          <w:szCs w:val="28"/>
          <w:lang w:val="vi"/>
        </w:rPr>
        <w:t>tiếp</w:t>
      </w:r>
    </w:p>
    <w:p w14:paraId="6C7EA3C9" w14:textId="5373C6FC" w:rsidR="00027FDF" w:rsidRPr="0086109F" w:rsidRDefault="00027FDF" w:rsidP="00027FDF">
      <w:pPr>
        <w:tabs>
          <w:tab w:val="right" w:leader="dot" w:pos="8789"/>
        </w:tabs>
        <w:spacing w:before="120" w:after="120"/>
        <w:ind w:firstLine="720"/>
        <w:jc w:val="both"/>
        <w:rPr>
          <w:bCs/>
          <w:color w:val="000000" w:themeColor="text1"/>
          <w:sz w:val="28"/>
          <w:szCs w:val="28"/>
        </w:rPr>
      </w:pPr>
      <w:r w:rsidRPr="0086109F">
        <w:rPr>
          <w:color w:val="000000" w:themeColor="text1"/>
          <w:sz w:val="28"/>
          <w:szCs w:val="28"/>
        </w:rPr>
        <w:t>N</w:t>
      </w:r>
      <w:r w:rsidR="00F13255" w:rsidRPr="0086109F">
        <w:rPr>
          <w:color w:val="000000" w:themeColor="text1"/>
          <w:sz w:val="28"/>
          <w:szCs w:val="28"/>
        </w:rPr>
        <w:t>gười sử dụng đất đã nộp hồ sơ trước ngày Quyết định này có hiệu lực thi hành</w:t>
      </w:r>
      <w:r w:rsidRPr="0086109F">
        <w:rPr>
          <w:color w:val="000000" w:themeColor="text1"/>
          <w:sz w:val="28"/>
          <w:szCs w:val="28"/>
        </w:rPr>
        <w:t xml:space="preserve"> thì</w:t>
      </w:r>
      <w:r w:rsidR="00F13255" w:rsidRPr="0086109F">
        <w:rPr>
          <w:color w:val="000000" w:themeColor="text1"/>
          <w:sz w:val="28"/>
          <w:szCs w:val="28"/>
        </w:rPr>
        <w:t xml:space="preserve"> tiếp tục thực hiện theo trình tự, t</w:t>
      </w:r>
      <w:r w:rsidRPr="0086109F">
        <w:rPr>
          <w:color w:val="000000" w:themeColor="text1"/>
          <w:sz w:val="28"/>
          <w:szCs w:val="28"/>
        </w:rPr>
        <w:t>hủ tục hành chính trước ngày Quyết</w:t>
      </w:r>
      <w:bookmarkStart w:id="3" w:name="khoan_2_256_name"/>
      <w:r w:rsidRPr="0086109F">
        <w:rPr>
          <w:color w:val="000000" w:themeColor="text1"/>
          <w:sz w:val="28"/>
          <w:szCs w:val="28"/>
        </w:rPr>
        <w:t xml:space="preserve"> định này có hiệu lực.</w:t>
      </w:r>
      <w:r w:rsidRPr="0086109F">
        <w:rPr>
          <w:color w:val="000000" w:themeColor="text1"/>
          <w:sz w:val="28"/>
          <w:szCs w:val="28"/>
          <w:shd w:val="clear" w:color="auto" w:fill="FFFFFF"/>
        </w:rPr>
        <w:t xml:space="preserve"> Trường hợp người sử dụng đất đề nghị thực hiện theo quy định của Quyết định này thì </w:t>
      </w:r>
      <w:bookmarkEnd w:id="3"/>
      <w:r w:rsidRPr="0086109F">
        <w:rPr>
          <w:color w:val="000000" w:themeColor="text1"/>
          <w:sz w:val="28"/>
          <w:szCs w:val="28"/>
          <w:shd w:val="clear" w:color="auto" w:fill="FFFFFF"/>
        </w:rPr>
        <w:t xml:space="preserve">người sử dụng đất </w:t>
      </w:r>
      <w:r w:rsidR="00F13255" w:rsidRPr="0086109F">
        <w:rPr>
          <w:color w:val="000000" w:themeColor="text1"/>
          <w:sz w:val="28"/>
          <w:szCs w:val="28"/>
        </w:rPr>
        <w:t>rút hồ sơ và nộp tại cơ quan có thẩm quyền để giải quyết hồ sơ theo quy định tại Quyết định này</w:t>
      </w:r>
      <w:r w:rsidRPr="0086109F">
        <w:rPr>
          <w:bCs/>
          <w:color w:val="000000" w:themeColor="text1"/>
          <w:sz w:val="28"/>
          <w:szCs w:val="28"/>
        </w:rPr>
        <w:t>.</w:t>
      </w:r>
    </w:p>
    <w:p w14:paraId="3D58A6FF" w14:textId="152CA33A" w:rsidR="00F13255" w:rsidRPr="0086109F" w:rsidRDefault="00F13255" w:rsidP="00027FDF">
      <w:pPr>
        <w:tabs>
          <w:tab w:val="right" w:leader="dot" w:pos="8789"/>
        </w:tabs>
        <w:spacing w:before="120" w:after="120"/>
        <w:ind w:firstLine="720"/>
        <w:jc w:val="both"/>
        <w:rPr>
          <w:b/>
          <w:bCs/>
          <w:color w:val="000000" w:themeColor="text1"/>
          <w:sz w:val="28"/>
          <w:szCs w:val="28"/>
        </w:rPr>
      </w:pPr>
      <w:r w:rsidRPr="0086109F">
        <w:rPr>
          <w:b/>
          <w:bCs/>
          <w:color w:val="000000" w:themeColor="text1"/>
          <w:sz w:val="28"/>
          <w:szCs w:val="28"/>
        </w:rPr>
        <w:t>Điều 6. Tổ chức thực hiện</w:t>
      </w:r>
    </w:p>
    <w:p w14:paraId="0D0B4EBF" w14:textId="77777777" w:rsidR="00F13255" w:rsidRPr="0086109F" w:rsidRDefault="00F13255" w:rsidP="00F13255">
      <w:pPr>
        <w:tabs>
          <w:tab w:val="right" w:leader="dot" w:pos="8789"/>
        </w:tabs>
        <w:spacing w:before="120" w:after="120"/>
        <w:ind w:firstLine="720"/>
        <w:jc w:val="both"/>
        <w:rPr>
          <w:bCs/>
          <w:color w:val="000000" w:themeColor="text1"/>
          <w:sz w:val="28"/>
          <w:szCs w:val="28"/>
        </w:rPr>
      </w:pPr>
      <w:r w:rsidRPr="0086109F">
        <w:rPr>
          <w:bCs/>
          <w:color w:val="000000" w:themeColor="text1"/>
          <w:sz w:val="28"/>
          <w:szCs w:val="28"/>
        </w:rPr>
        <w:t>1. Trách nhiệm của các sở, ban, ngành liên quan</w:t>
      </w:r>
    </w:p>
    <w:p w14:paraId="05D89B28" w14:textId="77777777" w:rsidR="00F13255" w:rsidRPr="0086109F" w:rsidRDefault="00F13255" w:rsidP="00F13255">
      <w:pPr>
        <w:tabs>
          <w:tab w:val="right" w:leader="dot" w:pos="8789"/>
        </w:tabs>
        <w:spacing w:before="120" w:after="120"/>
        <w:ind w:firstLine="720"/>
        <w:jc w:val="both"/>
        <w:rPr>
          <w:bCs/>
          <w:color w:val="000000" w:themeColor="text1"/>
          <w:sz w:val="28"/>
          <w:szCs w:val="28"/>
        </w:rPr>
      </w:pPr>
      <w:r w:rsidRPr="0086109F">
        <w:rPr>
          <w:bCs/>
          <w:color w:val="000000" w:themeColor="text1"/>
          <w:sz w:val="28"/>
          <w:szCs w:val="28"/>
        </w:rPr>
        <w:lastRenderedPageBreak/>
        <w:t>a) Văn phòng Ủy ban nhân dân tỉnh công bố quyết định và đăng công khai trên Cổng thông tin điện tử của Ủy ban nhân dân cấp tỉnh và gửi đăng tải trên Cổng thông tin điện tử của Bộ Nông nghiệp và Môi trường.</w:t>
      </w:r>
    </w:p>
    <w:p w14:paraId="7C2070F7" w14:textId="77777777" w:rsidR="00F3494F" w:rsidRDefault="00F13255" w:rsidP="00F13255">
      <w:pPr>
        <w:tabs>
          <w:tab w:val="right" w:leader="dot" w:pos="8789"/>
        </w:tabs>
        <w:spacing w:before="120" w:after="120"/>
        <w:ind w:firstLine="720"/>
        <w:jc w:val="both"/>
        <w:rPr>
          <w:bCs/>
          <w:color w:val="000000" w:themeColor="text1"/>
          <w:sz w:val="28"/>
          <w:szCs w:val="28"/>
        </w:rPr>
      </w:pPr>
      <w:r w:rsidRPr="0086109F">
        <w:rPr>
          <w:bCs/>
          <w:color w:val="000000" w:themeColor="text1"/>
          <w:sz w:val="28"/>
          <w:szCs w:val="28"/>
        </w:rPr>
        <w:t>b) Sở Nông nghiệp và Môi trường</w:t>
      </w:r>
      <w:r w:rsidR="00F3494F">
        <w:rPr>
          <w:bCs/>
          <w:color w:val="000000" w:themeColor="text1"/>
          <w:sz w:val="28"/>
          <w:szCs w:val="28"/>
        </w:rPr>
        <w:t>:</w:t>
      </w:r>
    </w:p>
    <w:p w14:paraId="61C4EF9F" w14:textId="419A3AA1" w:rsidR="00F13255" w:rsidRDefault="00F3494F" w:rsidP="00F13255">
      <w:pPr>
        <w:tabs>
          <w:tab w:val="right" w:leader="dot" w:pos="8789"/>
        </w:tabs>
        <w:spacing w:before="120" w:after="120"/>
        <w:ind w:firstLine="720"/>
        <w:jc w:val="both"/>
        <w:rPr>
          <w:bCs/>
          <w:color w:val="000000" w:themeColor="text1"/>
          <w:sz w:val="28"/>
          <w:szCs w:val="28"/>
        </w:rPr>
      </w:pPr>
      <w:r>
        <w:rPr>
          <w:bCs/>
          <w:color w:val="000000" w:themeColor="text1"/>
          <w:sz w:val="28"/>
          <w:szCs w:val="28"/>
        </w:rPr>
        <w:t>T</w:t>
      </w:r>
      <w:r w:rsidR="00F13255" w:rsidRPr="0086109F">
        <w:rPr>
          <w:bCs/>
          <w:color w:val="000000" w:themeColor="text1"/>
          <w:sz w:val="28"/>
          <w:szCs w:val="28"/>
        </w:rPr>
        <w:t>ham mưu công bố danh mục thủ tục hành chính lĩnh vực đất đai cấp tỉnh và cấp xã trên địa bàn tỉnh.</w:t>
      </w:r>
    </w:p>
    <w:p w14:paraId="176B9CC3" w14:textId="11400D33" w:rsidR="00F3494F" w:rsidRDefault="00F3494F" w:rsidP="00F13255">
      <w:pPr>
        <w:tabs>
          <w:tab w:val="right" w:leader="dot" w:pos="8789"/>
        </w:tabs>
        <w:spacing w:before="120" w:after="120"/>
        <w:ind w:firstLine="720"/>
        <w:jc w:val="both"/>
        <w:rPr>
          <w:bCs/>
          <w:color w:val="000000" w:themeColor="text1"/>
          <w:sz w:val="28"/>
          <w:szCs w:val="28"/>
        </w:rPr>
      </w:pPr>
      <w:r>
        <w:rPr>
          <w:bCs/>
          <w:color w:val="000000" w:themeColor="text1"/>
          <w:sz w:val="28"/>
          <w:szCs w:val="28"/>
        </w:rPr>
        <w:t>Chủ trì, hướng dẫn, theo dõi, kiểm tra việc tổ chức thực hiện Quyết định này trên địa bàn tỉnh.</w:t>
      </w:r>
    </w:p>
    <w:p w14:paraId="7F97B732" w14:textId="0065ED96" w:rsidR="00F3494F" w:rsidRDefault="00F3494F" w:rsidP="00F13255">
      <w:pPr>
        <w:tabs>
          <w:tab w:val="right" w:leader="dot" w:pos="8789"/>
        </w:tabs>
        <w:spacing w:before="120" w:after="120"/>
        <w:ind w:firstLine="720"/>
        <w:jc w:val="both"/>
        <w:rPr>
          <w:bCs/>
          <w:color w:val="000000" w:themeColor="text1"/>
          <w:sz w:val="28"/>
          <w:szCs w:val="28"/>
        </w:rPr>
      </w:pPr>
      <w:r>
        <w:rPr>
          <w:bCs/>
          <w:color w:val="000000" w:themeColor="text1"/>
          <w:sz w:val="28"/>
          <w:szCs w:val="28"/>
        </w:rPr>
        <w:t>Tổng hợp những khó khăn, vướng mắc phát sinh trong quá trình thực hiện, tham mưu, báo cáo UBND tỉnh chỉ đạo thực hiện theo quy định.</w:t>
      </w:r>
    </w:p>
    <w:p w14:paraId="130EE51D" w14:textId="65824D2C" w:rsidR="00F3494F" w:rsidRPr="0086109F" w:rsidRDefault="00F3494F" w:rsidP="00F13255">
      <w:pPr>
        <w:tabs>
          <w:tab w:val="right" w:leader="dot" w:pos="8789"/>
        </w:tabs>
        <w:spacing w:before="120" w:after="120"/>
        <w:ind w:firstLine="720"/>
        <w:jc w:val="both"/>
        <w:rPr>
          <w:bCs/>
          <w:color w:val="000000" w:themeColor="text1"/>
          <w:sz w:val="28"/>
          <w:szCs w:val="28"/>
        </w:rPr>
      </w:pPr>
      <w:r>
        <w:rPr>
          <w:bCs/>
          <w:color w:val="000000" w:themeColor="text1"/>
          <w:sz w:val="28"/>
          <w:szCs w:val="28"/>
        </w:rPr>
        <w:t>c) Trung tâm Phục vụ hành chính công tỉnh phối hợp với Sở Nông nghiệp và Môi trường và các cơ quan, đơn vị liên quan trong việc hướng dẫn, tiếp nhận, giải quyết thủ tục hành chính theo quy định; kịp thời phản ánh những khó khăn, vướng mắc phát sinh trong quá trình thực hiện.</w:t>
      </w:r>
    </w:p>
    <w:p w14:paraId="5B299967" w14:textId="729060C5" w:rsidR="00F13255" w:rsidRPr="0086109F" w:rsidRDefault="00F3494F" w:rsidP="00F13255">
      <w:pPr>
        <w:tabs>
          <w:tab w:val="right" w:leader="dot" w:pos="8789"/>
        </w:tabs>
        <w:spacing w:before="120" w:after="120"/>
        <w:ind w:firstLine="720"/>
        <w:jc w:val="both"/>
        <w:rPr>
          <w:bCs/>
          <w:color w:val="000000" w:themeColor="text1"/>
          <w:sz w:val="28"/>
          <w:szCs w:val="28"/>
        </w:rPr>
      </w:pPr>
      <w:r>
        <w:rPr>
          <w:bCs/>
          <w:color w:val="000000" w:themeColor="text1"/>
          <w:sz w:val="28"/>
          <w:szCs w:val="28"/>
        </w:rPr>
        <w:t>d</w:t>
      </w:r>
      <w:r w:rsidR="00F13255" w:rsidRPr="0086109F">
        <w:rPr>
          <w:bCs/>
          <w:color w:val="000000" w:themeColor="text1"/>
          <w:sz w:val="28"/>
          <w:szCs w:val="28"/>
        </w:rPr>
        <w:t xml:space="preserve">) Các sở, ban, ngành liên quan trong phạm vi, nhiệm vụ, quyền hạn </w:t>
      </w:r>
      <w:r>
        <w:rPr>
          <w:bCs/>
          <w:color w:val="000000" w:themeColor="text1"/>
          <w:sz w:val="28"/>
          <w:szCs w:val="28"/>
        </w:rPr>
        <w:t>được giao có</w:t>
      </w:r>
      <w:r w:rsidR="00F13255" w:rsidRPr="0086109F">
        <w:rPr>
          <w:bCs/>
          <w:color w:val="000000" w:themeColor="text1"/>
          <w:sz w:val="28"/>
          <w:szCs w:val="28"/>
        </w:rPr>
        <w:t xml:space="preserve"> trách nhiệm phối hợp với Sở Nông nghiệp và Môi trường </w:t>
      </w:r>
      <w:r>
        <w:rPr>
          <w:bCs/>
          <w:color w:val="000000" w:themeColor="text1"/>
          <w:sz w:val="28"/>
          <w:szCs w:val="28"/>
        </w:rPr>
        <w:t xml:space="preserve">và UBND cấp xã tổ chức </w:t>
      </w:r>
      <w:r w:rsidR="00F13255" w:rsidRPr="0086109F">
        <w:rPr>
          <w:bCs/>
          <w:color w:val="000000" w:themeColor="text1"/>
          <w:sz w:val="28"/>
          <w:szCs w:val="28"/>
        </w:rPr>
        <w:t>triển khai</w:t>
      </w:r>
      <w:r>
        <w:rPr>
          <w:bCs/>
          <w:color w:val="000000" w:themeColor="text1"/>
          <w:sz w:val="28"/>
          <w:szCs w:val="28"/>
        </w:rPr>
        <w:t xml:space="preserve"> </w:t>
      </w:r>
      <w:r w:rsidRPr="0086109F">
        <w:rPr>
          <w:bCs/>
          <w:color w:val="000000" w:themeColor="text1"/>
          <w:sz w:val="28"/>
          <w:szCs w:val="28"/>
        </w:rPr>
        <w:t>thực hiện</w:t>
      </w:r>
      <w:r w:rsidR="00F13255" w:rsidRPr="0086109F">
        <w:rPr>
          <w:bCs/>
          <w:color w:val="000000" w:themeColor="text1"/>
          <w:sz w:val="28"/>
          <w:szCs w:val="28"/>
        </w:rPr>
        <w:t xml:space="preserve"> Quyết định </w:t>
      </w:r>
      <w:r>
        <w:rPr>
          <w:bCs/>
          <w:color w:val="000000" w:themeColor="text1"/>
          <w:sz w:val="28"/>
          <w:szCs w:val="28"/>
        </w:rPr>
        <w:t>này</w:t>
      </w:r>
      <w:r w:rsidR="00F13255" w:rsidRPr="0086109F">
        <w:rPr>
          <w:bCs/>
          <w:color w:val="000000" w:themeColor="text1"/>
          <w:sz w:val="28"/>
          <w:szCs w:val="28"/>
        </w:rPr>
        <w:t>.</w:t>
      </w:r>
    </w:p>
    <w:p w14:paraId="65EEDACF" w14:textId="77777777" w:rsidR="00F13255" w:rsidRPr="0086109F" w:rsidRDefault="00F13255" w:rsidP="00F13255">
      <w:pPr>
        <w:tabs>
          <w:tab w:val="right" w:leader="dot" w:pos="8789"/>
        </w:tabs>
        <w:spacing w:before="120" w:after="120"/>
        <w:ind w:firstLine="720"/>
        <w:jc w:val="both"/>
        <w:rPr>
          <w:bCs/>
          <w:color w:val="000000" w:themeColor="text1"/>
          <w:sz w:val="28"/>
          <w:szCs w:val="28"/>
        </w:rPr>
      </w:pPr>
      <w:r w:rsidRPr="0086109F">
        <w:rPr>
          <w:bCs/>
          <w:color w:val="000000" w:themeColor="text1"/>
          <w:sz w:val="28"/>
          <w:szCs w:val="28"/>
        </w:rPr>
        <w:t>2. Trách nhiệm của Ủy ban nhân dân cấp xã</w:t>
      </w:r>
    </w:p>
    <w:p w14:paraId="174D219A" w14:textId="77777777" w:rsidR="00F13255" w:rsidRPr="0086109F" w:rsidRDefault="00F13255" w:rsidP="00F13255">
      <w:pPr>
        <w:tabs>
          <w:tab w:val="right" w:leader="dot" w:pos="8789"/>
        </w:tabs>
        <w:spacing w:before="120" w:after="120"/>
        <w:ind w:firstLine="720"/>
        <w:jc w:val="both"/>
        <w:rPr>
          <w:bCs/>
          <w:color w:val="000000" w:themeColor="text1"/>
          <w:sz w:val="28"/>
          <w:szCs w:val="28"/>
        </w:rPr>
      </w:pPr>
      <w:r w:rsidRPr="0086109F">
        <w:rPr>
          <w:bCs/>
          <w:color w:val="000000" w:themeColor="text1"/>
          <w:sz w:val="28"/>
          <w:szCs w:val="28"/>
        </w:rPr>
        <w:t>a) Tổ chức tuyên truyền, phổ biến Quyết định này đến các tổ chức, cá nhân thực hiện thủ tục hành chính lĩnh vực đất đai tại địa phương.</w:t>
      </w:r>
    </w:p>
    <w:p w14:paraId="050EC1BA" w14:textId="481F7095" w:rsidR="00F13255" w:rsidRPr="0086109F" w:rsidRDefault="00F13255" w:rsidP="00F13255">
      <w:pPr>
        <w:tabs>
          <w:tab w:val="right" w:leader="dot" w:pos="8789"/>
        </w:tabs>
        <w:spacing w:before="120" w:after="120"/>
        <w:ind w:firstLine="720"/>
        <w:jc w:val="both"/>
        <w:rPr>
          <w:bCs/>
          <w:color w:val="000000" w:themeColor="text1"/>
          <w:sz w:val="28"/>
          <w:szCs w:val="28"/>
        </w:rPr>
      </w:pPr>
      <w:r w:rsidRPr="0086109F">
        <w:rPr>
          <w:bCs/>
          <w:color w:val="000000" w:themeColor="text1"/>
          <w:sz w:val="28"/>
          <w:szCs w:val="28"/>
        </w:rPr>
        <w:t>b) Trong quá trình triển khai có vướng mắc thì kịp thời báo cáo về Sở Nông nghiệp và Môi trường hoặc Trung tâm phục vụ hành chính công để được hướng dẫn hoặc tổng hợp báo cáo cấp có thẩm quyền xem xét, chỉ đạo, xử lý</w:t>
      </w:r>
      <w:r w:rsidR="00F3494F">
        <w:rPr>
          <w:bCs/>
          <w:color w:val="000000" w:themeColor="text1"/>
          <w:sz w:val="28"/>
          <w:szCs w:val="28"/>
        </w:rPr>
        <w:t xml:space="preserve"> theo quy định.</w:t>
      </w:r>
    </w:p>
    <w:p w14:paraId="222AB990" w14:textId="77777777" w:rsidR="00F13255" w:rsidRPr="0086109F" w:rsidRDefault="00F13255" w:rsidP="00F13255">
      <w:pPr>
        <w:pStyle w:val="Heading1"/>
        <w:spacing w:line="240" w:lineRule="auto"/>
        <w:rPr>
          <w:bCs w:val="0"/>
          <w:color w:val="000000" w:themeColor="text1"/>
          <w:szCs w:val="28"/>
        </w:rPr>
      </w:pPr>
      <w:r w:rsidRPr="0086109F">
        <w:rPr>
          <w:color w:val="000000" w:themeColor="text1"/>
          <w:szCs w:val="28"/>
        </w:rPr>
        <w:t>Điều 7. Điều khoản thi hành</w:t>
      </w:r>
    </w:p>
    <w:p w14:paraId="5C1D9D9B" w14:textId="59CA0781" w:rsidR="00F13255" w:rsidRPr="0086109F" w:rsidRDefault="00F13255" w:rsidP="00F13255">
      <w:pPr>
        <w:tabs>
          <w:tab w:val="right" w:leader="dot" w:pos="8789"/>
        </w:tabs>
        <w:spacing w:before="120" w:after="120"/>
        <w:ind w:firstLine="720"/>
        <w:jc w:val="both"/>
        <w:rPr>
          <w:bCs/>
          <w:color w:val="000000" w:themeColor="text1"/>
          <w:sz w:val="28"/>
          <w:szCs w:val="28"/>
        </w:rPr>
      </w:pPr>
      <w:r w:rsidRPr="0086109F">
        <w:rPr>
          <w:bCs/>
          <w:color w:val="000000" w:themeColor="text1"/>
          <w:sz w:val="28"/>
          <w:szCs w:val="28"/>
        </w:rPr>
        <w:t>1. Quyết định này có hiệu lực kể từ ngày</w:t>
      </w:r>
      <w:r w:rsidR="00F3494F">
        <w:rPr>
          <w:bCs/>
          <w:color w:val="000000" w:themeColor="text1"/>
          <w:sz w:val="28"/>
          <w:szCs w:val="28"/>
        </w:rPr>
        <w:t xml:space="preserve"> 20 </w:t>
      </w:r>
      <w:r w:rsidRPr="0086109F">
        <w:rPr>
          <w:bCs/>
          <w:color w:val="000000" w:themeColor="text1"/>
          <w:sz w:val="28"/>
          <w:szCs w:val="28"/>
        </w:rPr>
        <w:t>tháng</w:t>
      </w:r>
      <w:r w:rsidR="00F3494F">
        <w:rPr>
          <w:bCs/>
          <w:color w:val="000000" w:themeColor="text1"/>
          <w:sz w:val="28"/>
          <w:szCs w:val="28"/>
        </w:rPr>
        <w:t xml:space="preserve"> 06 nă</w:t>
      </w:r>
      <w:r w:rsidRPr="0086109F">
        <w:rPr>
          <w:bCs/>
          <w:color w:val="000000" w:themeColor="text1"/>
          <w:sz w:val="28"/>
          <w:szCs w:val="28"/>
        </w:rPr>
        <w:t>m 2026.</w:t>
      </w:r>
    </w:p>
    <w:p w14:paraId="77342A68" w14:textId="4810D8E0" w:rsidR="00F13255" w:rsidRPr="0086109F" w:rsidRDefault="00F13255" w:rsidP="00F13255">
      <w:pPr>
        <w:tabs>
          <w:tab w:val="right" w:leader="dot" w:pos="8789"/>
        </w:tabs>
        <w:spacing w:before="120" w:after="120"/>
        <w:ind w:firstLine="720"/>
        <w:jc w:val="both"/>
        <w:rPr>
          <w:color w:val="000000" w:themeColor="text1"/>
          <w:sz w:val="28"/>
          <w:szCs w:val="28"/>
        </w:rPr>
      </w:pPr>
      <w:r w:rsidRPr="0086109F">
        <w:rPr>
          <w:bCs/>
          <w:color w:val="000000" w:themeColor="text1"/>
          <w:sz w:val="28"/>
          <w:szCs w:val="28"/>
        </w:rPr>
        <w:t xml:space="preserve">2. </w:t>
      </w:r>
      <w:r w:rsidRPr="0086109F">
        <w:rPr>
          <w:color w:val="000000" w:themeColor="text1"/>
          <w:sz w:val="28"/>
          <w:szCs w:val="28"/>
        </w:rPr>
        <w:t xml:space="preserve">Chánh Văn phòng Ủy ban nhân dân tỉnh, Giám đốc </w:t>
      </w:r>
      <w:r w:rsidR="00566D89" w:rsidRPr="0086109F">
        <w:rPr>
          <w:color w:val="000000" w:themeColor="text1"/>
          <w:sz w:val="28"/>
          <w:szCs w:val="28"/>
        </w:rPr>
        <w:t>Sở</w:t>
      </w:r>
      <w:r w:rsidRPr="0086109F">
        <w:rPr>
          <w:color w:val="000000" w:themeColor="text1"/>
          <w:sz w:val="28"/>
          <w:szCs w:val="28"/>
        </w:rPr>
        <w:t xml:space="preserve"> Nông nghiệp và Môi trường; Thủ trưởng các sở, ban, ngành, đơn vị thuộc tỉnh; Chủ tịch Ủy ban nhân dân các xã, phường; người sử dụng đất và chủ sở hữu tài sản gắn liền với đất có liên quan chịu trách nhiệm thi hành Quyết định này./.</w:t>
      </w:r>
    </w:p>
    <w:tbl>
      <w:tblPr>
        <w:tblW w:w="9546" w:type="dxa"/>
        <w:tblInd w:w="119" w:type="dxa"/>
        <w:tblLayout w:type="fixed"/>
        <w:tblCellMar>
          <w:left w:w="0" w:type="dxa"/>
          <w:right w:w="0" w:type="dxa"/>
        </w:tblCellMar>
        <w:tblLook w:val="01E0" w:firstRow="1" w:lastRow="1" w:firstColumn="1" w:lastColumn="1" w:noHBand="0" w:noVBand="0"/>
      </w:tblPr>
      <w:tblGrid>
        <w:gridCol w:w="4417"/>
        <w:gridCol w:w="5129"/>
      </w:tblGrid>
      <w:tr w:rsidR="00F13255" w:rsidRPr="0086109F" w14:paraId="58ACA5A2" w14:textId="77777777" w:rsidTr="00FE7F8D">
        <w:trPr>
          <w:trHeight w:val="2728"/>
        </w:trPr>
        <w:tc>
          <w:tcPr>
            <w:tcW w:w="4417" w:type="dxa"/>
          </w:tcPr>
          <w:p w14:paraId="274BD596" w14:textId="77777777" w:rsidR="00F13255" w:rsidRPr="0086109F" w:rsidRDefault="00F13255" w:rsidP="00FE7F8D">
            <w:pPr>
              <w:spacing w:line="266" w:lineRule="exact"/>
              <w:rPr>
                <w:rFonts w:ascii="Times  New Roman" w:hAnsi="Times  New Roman"/>
                <w:b/>
                <w:i/>
                <w:color w:val="000000" w:themeColor="text1"/>
              </w:rPr>
            </w:pPr>
            <w:r w:rsidRPr="0086109F">
              <w:rPr>
                <w:rFonts w:ascii="Times  New Roman" w:hAnsi="Times  New Roman"/>
                <w:b/>
                <w:i/>
                <w:color w:val="000000" w:themeColor="text1"/>
              </w:rPr>
              <w:t>Nơi</w:t>
            </w:r>
            <w:r w:rsidRPr="0086109F">
              <w:rPr>
                <w:rFonts w:ascii="Times  New Roman" w:hAnsi="Times  New Roman"/>
                <w:b/>
                <w:i/>
                <w:color w:val="000000" w:themeColor="text1"/>
                <w:spacing w:val="-2"/>
              </w:rPr>
              <w:t xml:space="preserve"> nhận:</w:t>
            </w:r>
          </w:p>
          <w:p w14:paraId="234DB46F" w14:textId="77777777" w:rsidR="00F13255" w:rsidRPr="00677993" w:rsidRDefault="00F13255" w:rsidP="00FE7F8D">
            <w:pPr>
              <w:pStyle w:val="Bodytext20"/>
              <w:shd w:val="clear" w:color="auto" w:fill="auto"/>
              <w:tabs>
                <w:tab w:val="left" w:pos="258"/>
              </w:tabs>
              <w:rPr>
                <w:rFonts w:ascii="Times  New Roman" w:hAnsi="Times  New Roman" w:cs="Times New Roman"/>
                <w:color w:val="000000" w:themeColor="text1"/>
                <w:spacing w:val="-10"/>
                <w:szCs w:val="24"/>
                <w:lang w:val="nl-NL"/>
              </w:rPr>
            </w:pPr>
            <w:r w:rsidRPr="00677993">
              <w:rPr>
                <w:rFonts w:ascii="Times  New Roman" w:eastAsia="Times New Roman" w:hAnsi="Times  New Roman" w:cs="Times New Roman"/>
                <w:color w:val="000000" w:themeColor="text1"/>
                <w:spacing w:val="-10"/>
                <w:sz w:val="20"/>
                <w:szCs w:val="18"/>
              </w:rPr>
              <w:t xml:space="preserve">- </w:t>
            </w:r>
            <w:r w:rsidRPr="00677993">
              <w:rPr>
                <w:rFonts w:ascii="Times  New Roman" w:hAnsi="Times  New Roman" w:cs="Times New Roman"/>
                <w:color w:val="000000" w:themeColor="text1"/>
                <w:spacing w:val="-10"/>
                <w:szCs w:val="24"/>
                <w:lang w:val="nl-NL"/>
              </w:rPr>
              <w:t>Như Điều 7;</w:t>
            </w:r>
          </w:p>
          <w:p w14:paraId="1BD6074F" w14:textId="03C600AA" w:rsidR="00F3494F" w:rsidRPr="00677993" w:rsidRDefault="00F3494F" w:rsidP="00FE7F8D">
            <w:pPr>
              <w:pStyle w:val="Bodytext20"/>
              <w:shd w:val="clear" w:color="auto" w:fill="auto"/>
              <w:tabs>
                <w:tab w:val="left" w:pos="258"/>
              </w:tabs>
              <w:rPr>
                <w:rFonts w:ascii="Times  New Roman" w:hAnsi="Times  New Roman" w:cs="Times New Roman"/>
                <w:color w:val="000000" w:themeColor="text1"/>
                <w:spacing w:val="-10"/>
                <w:szCs w:val="24"/>
                <w:lang w:val="nl-NL"/>
              </w:rPr>
            </w:pPr>
            <w:r w:rsidRPr="00677993">
              <w:rPr>
                <w:rFonts w:ascii="Times  New Roman" w:hAnsi="Times  New Roman" w:cs="Times New Roman"/>
                <w:color w:val="000000" w:themeColor="text1"/>
                <w:spacing w:val="-10"/>
                <w:szCs w:val="24"/>
                <w:lang w:val="nl-NL"/>
              </w:rPr>
              <w:t>- Văn phòng Chính phủ;</w:t>
            </w:r>
          </w:p>
          <w:p w14:paraId="770FD11A" w14:textId="77777777" w:rsidR="00F13255" w:rsidRPr="00677993" w:rsidRDefault="00F13255" w:rsidP="00FE7F8D">
            <w:pPr>
              <w:pStyle w:val="Bodytext20"/>
              <w:shd w:val="clear" w:color="auto" w:fill="auto"/>
              <w:tabs>
                <w:tab w:val="left" w:pos="258"/>
              </w:tabs>
              <w:rPr>
                <w:rFonts w:ascii="Times  New Roman" w:hAnsi="Times  New Roman" w:cs="Times New Roman"/>
                <w:color w:val="000000" w:themeColor="text1"/>
                <w:spacing w:val="-10"/>
                <w:szCs w:val="24"/>
                <w:lang w:val="nl-NL"/>
              </w:rPr>
            </w:pPr>
            <w:r w:rsidRPr="00677993">
              <w:rPr>
                <w:rFonts w:ascii="Times  New Roman" w:hAnsi="Times  New Roman" w:cs="Times New Roman"/>
                <w:color w:val="000000" w:themeColor="text1"/>
                <w:spacing w:val="-10"/>
                <w:szCs w:val="24"/>
                <w:lang w:val="nl-NL"/>
              </w:rPr>
              <w:t>- Vụ Pháp chế - Bộ Nông nghiệp và Môi trường;</w:t>
            </w:r>
          </w:p>
          <w:p w14:paraId="34D5B6ED" w14:textId="6329D794" w:rsidR="00F13255" w:rsidRPr="00677993" w:rsidRDefault="00F13255" w:rsidP="00FE7F8D">
            <w:pPr>
              <w:pStyle w:val="Bodytext20"/>
              <w:shd w:val="clear" w:color="auto" w:fill="auto"/>
              <w:tabs>
                <w:tab w:val="left" w:pos="258"/>
              </w:tabs>
              <w:rPr>
                <w:rFonts w:ascii="Times  New Roman" w:hAnsi="Times  New Roman" w:cs="Times New Roman"/>
                <w:color w:val="000000" w:themeColor="text1"/>
                <w:spacing w:val="-10"/>
                <w:szCs w:val="24"/>
                <w:lang w:val="nl-NL"/>
              </w:rPr>
            </w:pPr>
            <w:r w:rsidRPr="00677993">
              <w:rPr>
                <w:rFonts w:ascii="Times  New Roman" w:hAnsi="Times  New Roman" w:cs="Times New Roman"/>
                <w:color w:val="000000" w:themeColor="text1"/>
                <w:spacing w:val="-10"/>
                <w:szCs w:val="24"/>
                <w:lang w:val="nl-NL"/>
              </w:rPr>
              <w:t xml:space="preserve">- </w:t>
            </w:r>
            <w:r w:rsidRPr="00677993">
              <w:rPr>
                <w:color w:val="000000" w:themeColor="text1"/>
                <w:szCs w:val="22"/>
              </w:rPr>
              <w:t>Cục K</w:t>
            </w:r>
            <w:r w:rsidR="00F3494F" w:rsidRPr="00677993">
              <w:rPr>
                <w:color w:val="000000" w:themeColor="text1"/>
                <w:szCs w:val="22"/>
              </w:rPr>
              <w:t>TVB và QLXLVPHC -</w:t>
            </w:r>
            <w:r w:rsidRPr="00677993">
              <w:rPr>
                <w:color w:val="000000" w:themeColor="text1"/>
                <w:szCs w:val="22"/>
              </w:rPr>
              <w:t xml:space="preserve"> Bộ Tư pháp</w:t>
            </w:r>
            <w:r w:rsidRPr="00677993">
              <w:rPr>
                <w:rFonts w:ascii="Times  New Roman" w:hAnsi="Times  New Roman" w:cs="Times New Roman"/>
                <w:color w:val="000000" w:themeColor="text1"/>
                <w:spacing w:val="-10"/>
                <w:szCs w:val="24"/>
                <w:lang w:val="nl-NL"/>
              </w:rPr>
              <w:t>;</w:t>
            </w:r>
          </w:p>
          <w:p w14:paraId="05D76BE8" w14:textId="4A6DBA78" w:rsidR="00F13255" w:rsidRPr="00677993" w:rsidRDefault="00F13255" w:rsidP="00FE7F8D">
            <w:pPr>
              <w:pStyle w:val="Bodytext20"/>
              <w:shd w:val="clear" w:color="auto" w:fill="auto"/>
              <w:tabs>
                <w:tab w:val="left" w:pos="258"/>
              </w:tabs>
              <w:rPr>
                <w:rFonts w:ascii="Times  New Roman" w:hAnsi="Times  New Roman" w:cs="Times New Roman"/>
                <w:color w:val="000000" w:themeColor="text1"/>
                <w:spacing w:val="-10"/>
                <w:szCs w:val="24"/>
                <w:lang w:val="nl-NL"/>
              </w:rPr>
            </w:pPr>
            <w:r w:rsidRPr="00677993">
              <w:rPr>
                <w:rFonts w:ascii="Times  New Roman" w:hAnsi="Times  New Roman" w:cs="Times New Roman"/>
                <w:color w:val="000000" w:themeColor="text1"/>
                <w:spacing w:val="-10"/>
                <w:szCs w:val="24"/>
                <w:lang w:val="nl-NL"/>
              </w:rPr>
              <w:t xml:space="preserve">- </w:t>
            </w:r>
            <w:r w:rsidR="00F3494F" w:rsidRPr="00677993">
              <w:rPr>
                <w:rFonts w:ascii="Times  New Roman" w:hAnsi="Times  New Roman" w:cs="Times New Roman"/>
                <w:color w:val="000000" w:themeColor="text1"/>
                <w:spacing w:val="-10"/>
                <w:szCs w:val="24"/>
                <w:lang w:val="nl-NL"/>
              </w:rPr>
              <w:t>Cổng Thông tin điện tử</w:t>
            </w:r>
            <w:r w:rsidRPr="00677993">
              <w:rPr>
                <w:rFonts w:ascii="Times  New Roman" w:hAnsi="Times  New Roman" w:cs="Times New Roman"/>
                <w:color w:val="000000" w:themeColor="text1"/>
                <w:spacing w:val="-10"/>
                <w:szCs w:val="24"/>
                <w:lang w:val="nl-NL"/>
              </w:rPr>
              <w:t xml:space="preserve"> Chính phủ;</w:t>
            </w:r>
          </w:p>
          <w:p w14:paraId="34535389" w14:textId="77777777" w:rsidR="00F13255" w:rsidRPr="00677993" w:rsidRDefault="00F13255" w:rsidP="00FE7F8D">
            <w:pPr>
              <w:pStyle w:val="Bodytext20"/>
              <w:shd w:val="clear" w:color="auto" w:fill="auto"/>
              <w:tabs>
                <w:tab w:val="left" w:pos="258"/>
              </w:tabs>
              <w:rPr>
                <w:rFonts w:ascii="Times  New Roman" w:hAnsi="Times  New Roman" w:cs="Times New Roman"/>
                <w:color w:val="000000" w:themeColor="text1"/>
                <w:spacing w:val="-10"/>
                <w:szCs w:val="24"/>
                <w:lang w:val="nl-NL"/>
              </w:rPr>
            </w:pPr>
            <w:r w:rsidRPr="00677993">
              <w:rPr>
                <w:rFonts w:ascii="Times  New Roman" w:hAnsi="Times  New Roman" w:cs="Times New Roman"/>
                <w:color w:val="000000" w:themeColor="text1"/>
                <w:spacing w:val="-10"/>
                <w:szCs w:val="24"/>
                <w:lang w:val="nl-NL"/>
              </w:rPr>
              <w:t>- TT Tỉnh ủy, TT HĐND tỉnh;</w:t>
            </w:r>
          </w:p>
          <w:p w14:paraId="7BB887B5" w14:textId="77777777" w:rsidR="00F13255" w:rsidRPr="00677993" w:rsidRDefault="00F13255" w:rsidP="00FE7F8D">
            <w:pPr>
              <w:pStyle w:val="Bodytext20"/>
              <w:shd w:val="clear" w:color="auto" w:fill="auto"/>
              <w:tabs>
                <w:tab w:val="left" w:pos="258"/>
              </w:tabs>
              <w:rPr>
                <w:rFonts w:ascii="Times  New Roman" w:hAnsi="Times  New Roman" w:cs="Times New Roman"/>
                <w:color w:val="000000" w:themeColor="text1"/>
                <w:spacing w:val="-10"/>
                <w:szCs w:val="24"/>
                <w:lang w:val="nl-NL"/>
              </w:rPr>
            </w:pPr>
            <w:r w:rsidRPr="00677993">
              <w:rPr>
                <w:rFonts w:ascii="Times  New Roman" w:hAnsi="Times  New Roman" w:cs="Times New Roman"/>
                <w:color w:val="000000" w:themeColor="text1"/>
                <w:spacing w:val="-10"/>
                <w:szCs w:val="24"/>
                <w:lang w:val="nl-NL"/>
              </w:rPr>
              <w:t>- Chủ tịch, các PCT UBND tỉnh;</w:t>
            </w:r>
          </w:p>
          <w:p w14:paraId="4F1C95E9" w14:textId="304700C0" w:rsidR="00F3494F" w:rsidRPr="00677993" w:rsidRDefault="00F13255" w:rsidP="00FE7F8D">
            <w:pPr>
              <w:pStyle w:val="Bodytext20"/>
              <w:shd w:val="clear" w:color="auto" w:fill="auto"/>
              <w:tabs>
                <w:tab w:val="left" w:pos="258"/>
              </w:tabs>
              <w:rPr>
                <w:rFonts w:ascii="Times  New Roman" w:hAnsi="Times  New Roman" w:cs="Times New Roman"/>
                <w:color w:val="000000" w:themeColor="text1"/>
                <w:spacing w:val="-10"/>
                <w:szCs w:val="24"/>
                <w:lang w:val="nl-NL"/>
              </w:rPr>
            </w:pPr>
            <w:r w:rsidRPr="00677993">
              <w:rPr>
                <w:rFonts w:ascii="Times  New Roman" w:hAnsi="Times  New Roman" w:cs="Times New Roman"/>
                <w:color w:val="000000" w:themeColor="text1"/>
                <w:spacing w:val="-10"/>
                <w:szCs w:val="24"/>
                <w:lang w:val="nl-NL"/>
              </w:rPr>
              <w:t xml:space="preserve">- </w:t>
            </w:r>
            <w:r w:rsidR="00F3494F" w:rsidRPr="00677993">
              <w:rPr>
                <w:rFonts w:ascii="Times  New Roman" w:hAnsi="Times  New Roman" w:cs="Times New Roman"/>
                <w:color w:val="000000" w:themeColor="text1"/>
                <w:spacing w:val="-10"/>
                <w:szCs w:val="24"/>
                <w:lang w:val="nl-NL"/>
              </w:rPr>
              <w:t xml:space="preserve">Uỷ ban </w:t>
            </w:r>
            <w:r w:rsidRPr="00677993">
              <w:rPr>
                <w:rFonts w:ascii="Times  New Roman" w:hAnsi="Times  New Roman" w:cs="Times New Roman"/>
                <w:color w:val="000000" w:themeColor="text1"/>
                <w:spacing w:val="-10"/>
                <w:szCs w:val="24"/>
                <w:lang w:val="nl-NL"/>
              </w:rPr>
              <w:t xml:space="preserve">MTTQ </w:t>
            </w:r>
            <w:r w:rsidR="00F3494F" w:rsidRPr="00677993">
              <w:rPr>
                <w:rFonts w:ascii="Times  New Roman" w:hAnsi="Times  New Roman" w:cs="Times New Roman"/>
                <w:color w:val="000000" w:themeColor="text1"/>
                <w:spacing w:val="-10"/>
                <w:szCs w:val="24"/>
                <w:lang w:val="nl-NL"/>
              </w:rPr>
              <w:t xml:space="preserve">Việt Nam </w:t>
            </w:r>
            <w:r w:rsidRPr="00677993">
              <w:rPr>
                <w:rFonts w:ascii="Times  New Roman" w:hAnsi="Times  New Roman" w:cs="Times New Roman"/>
                <w:color w:val="000000" w:themeColor="text1"/>
                <w:spacing w:val="-10"/>
                <w:szCs w:val="24"/>
                <w:lang w:val="nl-NL"/>
              </w:rPr>
              <w:t>tỉnh</w:t>
            </w:r>
            <w:r w:rsidR="00F3494F" w:rsidRPr="00677993">
              <w:rPr>
                <w:rFonts w:ascii="Times  New Roman" w:hAnsi="Times  New Roman" w:cs="Times New Roman"/>
                <w:color w:val="000000" w:themeColor="text1"/>
                <w:spacing w:val="-10"/>
                <w:szCs w:val="24"/>
                <w:lang w:val="nl-NL"/>
              </w:rPr>
              <w:t xml:space="preserve"> Ninh Bình</w:t>
            </w:r>
            <w:r w:rsidR="00677993" w:rsidRPr="00677993">
              <w:rPr>
                <w:rFonts w:ascii="Times  New Roman" w:hAnsi="Times  New Roman" w:cs="Times New Roman"/>
                <w:color w:val="000000" w:themeColor="text1"/>
                <w:spacing w:val="-10"/>
                <w:szCs w:val="24"/>
                <w:lang w:val="nl-NL"/>
              </w:rPr>
              <w:t>;</w:t>
            </w:r>
          </w:p>
          <w:p w14:paraId="7739D0F1" w14:textId="39C17B68" w:rsidR="00677993" w:rsidRPr="00677993" w:rsidRDefault="00677993" w:rsidP="00FE7F8D">
            <w:pPr>
              <w:pStyle w:val="Bodytext20"/>
              <w:shd w:val="clear" w:color="auto" w:fill="auto"/>
              <w:tabs>
                <w:tab w:val="left" w:pos="258"/>
              </w:tabs>
              <w:rPr>
                <w:rFonts w:ascii="Times  New Roman" w:hAnsi="Times  New Roman" w:cs="Times New Roman"/>
                <w:color w:val="000000" w:themeColor="text1"/>
                <w:spacing w:val="-10"/>
                <w:szCs w:val="24"/>
                <w:lang w:val="nl-NL"/>
              </w:rPr>
            </w:pPr>
            <w:r w:rsidRPr="00677993">
              <w:rPr>
                <w:rFonts w:ascii="Times  New Roman" w:hAnsi="Times  New Roman" w:cs="Times New Roman"/>
                <w:color w:val="000000" w:themeColor="text1"/>
                <w:spacing w:val="-10"/>
                <w:szCs w:val="24"/>
                <w:lang w:val="nl-NL"/>
              </w:rPr>
              <w:t>- Văn phòng: Tỉnh Uỷ, Đoàn ĐBQH và HĐND tỉnh;</w:t>
            </w:r>
          </w:p>
          <w:p w14:paraId="713B1BE5" w14:textId="4534A194" w:rsidR="00F13255" w:rsidRPr="00677993" w:rsidRDefault="00F3494F" w:rsidP="00FE7F8D">
            <w:pPr>
              <w:pStyle w:val="Bodytext20"/>
              <w:shd w:val="clear" w:color="auto" w:fill="auto"/>
              <w:tabs>
                <w:tab w:val="left" w:pos="258"/>
              </w:tabs>
              <w:rPr>
                <w:rFonts w:ascii="Times  New Roman" w:hAnsi="Times  New Roman" w:cs="Times New Roman"/>
                <w:color w:val="000000" w:themeColor="text1"/>
                <w:spacing w:val="-10"/>
                <w:szCs w:val="24"/>
                <w:lang w:val="nl-NL"/>
              </w:rPr>
            </w:pPr>
            <w:r w:rsidRPr="00677993">
              <w:rPr>
                <w:rFonts w:ascii="Times  New Roman" w:hAnsi="Times  New Roman" w:cs="Times New Roman"/>
                <w:color w:val="000000" w:themeColor="text1"/>
                <w:spacing w:val="-10"/>
                <w:szCs w:val="24"/>
                <w:lang w:val="nl-NL"/>
              </w:rPr>
              <w:t>- Báo và Phát thanh, Truyền hình Ninh Bình</w:t>
            </w:r>
            <w:r w:rsidR="00F13255" w:rsidRPr="00677993">
              <w:rPr>
                <w:rFonts w:ascii="Times  New Roman" w:hAnsi="Times  New Roman" w:cs="Times New Roman"/>
                <w:color w:val="000000" w:themeColor="text1"/>
                <w:spacing w:val="-10"/>
                <w:szCs w:val="24"/>
                <w:lang w:val="nl-NL"/>
              </w:rPr>
              <w:t>;</w:t>
            </w:r>
          </w:p>
          <w:p w14:paraId="79732759" w14:textId="65B46C93" w:rsidR="00F3494F" w:rsidRPr="00677993" w:rsidRDefault="00F3494F" w:rsidP="00FE7F8D">
            <w:pPr>
              <w:pStyle w:val="Bodytext20"/>
              <w:shd w:val="clear" w:color="auto" w:fill="auto"/>
              <w:tabs>
                <w:tab w:val="left" w:pos="258"/>
              </w:tabs>
              <w:rPr>
                <w:rFonts w:ascii="Times  New Roman" w:hAnsi="Times  New Roman" w:cs="Times New Roman"/>
                <w:color w:val="000000" w:themeColor="text1"/>
                <w:spacing w:val="-10"/>
                <w:szCs w:val="24"/>
                <w:lang w:val="nl-NL"/>
              </w:rPr>
            </w:pPr>
            <w:r w:rsidRPr="00677993">
              <w:rPr>
                <w:rFonts w:ascii="Times  New Roman" w:hAnsi="Times  New Roman" w:cs="Times New Roman"/>
                <w:color w:val="000000" w:themeColor="text1"/>
                <w:spacing w:val="-10"/>
                <w:szCs w:val="24"/>
                <w:lang w:val="nl-NL"/>
              </w:rPr>
              <w:t>- Lãnh đạo VP UBND tỉnh;</w:t>
            </w:r>
          </w:p>
          <w:p w14:paraId="71A0E4D8" w14:textId="43409A3A" w:rsidR="00F13255" w:rsidRPr="00677993" w:rsidRDefault="00F13255" w:rsidP="00FE7F8D">
            <w:pPr>
              <w:pStyle w:val="Bodytext20"/>
              <w:shd w:val="clear" w:color="auto" w:fill="auto"/>
              <w:tabs>
                <w:tab w:val="left" w:pos="267"/>
              </w:tabs>
              <w:rPr>
                <w:rFonts w:ascii="Times  New Roman" w:hAnsi="Times  New Roman" w:cs="Times New Roman"/>
                <w:color w:val="000000" w:themeColor="text1"/>
                <w:spacing w:val="-10"/>
                <w:szCs w:val="24"/>
                <w:lang w:val="nl-NL"/>
              </w:rPr>
            </w:pPr>
            <w:r w:rsidRPr="00677993">
              <w:rPr>
                <w:rFonts w:ascii="Times  New Roman" w:hAnsi="Times  New Roman" w:cs="Times New Roman"/>
                <w:color w:val="000000" w:themeColor="text1"/>
                <w:spacing w:val="-10"/>
                <w:szCs w:val="24"/>
                <w:lang w:val="nl-NL"/>
              </w:rPr>
              <w:lastRenderedPageBreak/>
              <w:t>-</w:t>
            </w:r>
            <w:r w:rsidR="00F3494F" w:rsidRPr="00677993">
              <w:rPr>
                <w:rFonts w:ascii="Times  New Roman" w:hAnsi="Times  New Roman" w:cs="Times New Roman"/>
                <w:color w:val="000000" w:themeColor="text1"/>
                <w:spacing w:val="-10"/>
                <w:szCs w:val="24"/>
                <w:lang w:val="nl-NL"/>
              </w:rPr>
              <w:t xml:space="preserve"> Cổng Thông tin điện tử tỉnh</w:t>
            </w:r>
            <w:r w:rsidRPr="00677993">
              <w:rPr>
                <w:rFonts w:ascii="Times  New Roman" w:hAnsi="Times  New Roman" w:cs="Times New Roman"/>
                <w:color w:val="000000" w:themeColor="text1"/>
                <w:spacing w:val="-10"/>
                <w:szCs w:val="24"/>
                <w:lang w:val="nl-NL"/>
              </w:rPr>
              <w:t xml:space="preserve">; </w:t>
            </w:r>
          </w:p>
          <w:p w14:paraId="4EEFA841" w14:textId="1C2771D7" w:rsidR="00F13255" w:rsidRPr="00677993" w:rsidRDefault="00F13255" w:rsidP="00FE7F8D">
            <w:pPr>
              <w:widowControl w:val="0"/>
              <w:tabs>
                <w:tab w:val="left" w:pos="176"/>
              </w:tabs>
              <w:autoSpaceDE w:val="0"/>
              <w:autoSpaceDN w:val="0"/>
              <w:rPr>
                <w:rFonts w:ascii="Times  New Roman" w:hAnsi="Times  New Roman"/>
                <w:color w:val="000000" w:themeColor="text1"/>
                <w:spacing w:val="-10"/>
                <w:sz w:val="20"/>
                <w:szCs w:val="22"/>
              </w:rPr>
            </w:pPr>
            <w:r w:rsidRPr="00677993">
              <w:rPr>
                <w:rFonts w:ascii="Times  New Roman" w:hAnsi="Times  New Roman"/>
                <w:color w:val="000000" w:themeColor="text1"/>
                <w:spacing w:val="-10"/>
                <w:sz w:val="22"/>
              </w:rPr>
              <w:t>- Lưu: VT, VP3</w:t>
            </w:r>
            <w:r w:rsidR="00F3494F" w:rsidRPr="00677993">
              <w:rPr>
                <w:rFonts w:ascii="Times  New Roman" w:hAnsi="Times  New Roman"/>
                <w:color w:val="000000" w:themeColor="text1"/>
                <w:spacing w:val="-10"/>
                <w:sz w:val="22"/>
              </w:rPr>
              <w:t>, 4,</w:t>
            </w:r>
            <w:r w:rsidR="00677993" w:rsidRPr="00677993">
              <w:rPr>
                <w:rFonts w:ascii="Times  New Roman" w:hAnsi="Times  New Roman"/>
                <w:color w:val="000000" w:themeColor="text1"/>
                <w:spacing w:val="-10"/>
                <w:sz w:val="22"/>
              </w:rPr>
              <w:t xml:space="preserve"> </w:t>
            </w:r>
            <w:r w:rsidR="00F3494F" w:rsidRPr="00677993">
              <w:rPr>
                <w:rFonts w:ascii="Times  New Roman" w:hAnsi="Times  New Roman"/>
                <w:color w:val="000000" w:themeColor="text1"/>
                <w:spacing w:val="-10"/>
                <w:sz w:val="22"/>
              </w:rPr>
              <w:t>5, 8, 10, HCC, TT-CB.</w:t>
            </w:r>
          </w:p>
          <w:p w14:paraId="5B1695EF" w14:textId="3980C58D" w:rsidR="00F13255" w:rsidRPr="0086109F" w:rsidRDefault="00677993" w:rsidP="00FE7F8D">
            <w:pPr>
              <w:rPr>
                <w:rFonts w:ascii="Times  New Roman" w:hAnsi="Times  New Roman"/>
                <w:color w:val="000000" w:themeColor="text1"/>
                <w:sz w:val="22"/>
                <w:vertAlign w:val="superscript"/>
              </w:rPr>
            </w:pPr>
            <w:r w:rsidRPr="00677993">
              <w:rPr>
                <w:rFonts w:ascii="Times  New Roman" w:hAnsi="Times  New Roman"/>
                <w:color w:val="000000" w:themeColor="text1"/>
                <w:sz w:val="20"/>
                <w:szCs w:val="22"/>
                <w:vertAlign w:val="superscript"/>
              </w:rPr>
              <w:t xml:space="preserve"> </w:t>
            </w:r>
          </w:p>
        </w:tc>
        <w:tc>
          <w:tcPr>
            <w:tcW w:w="5129" w:type="dxa"/>
          </w:tcPr>
          <w:p w14:paraId="0C82E73E" w14:textId="77777777" w:rsidR="00F13255" w:rsidRPr="0086109F" w:rsidRDefault="00F13255" w:rsidP="00FE7F8D">
            <w:pPr>
              <w:spacing w:line="313" w:lineRule="exact"/>
              <w:jc w:val="center"/>
              <w:rPr>
                <w:rFonts w:ascii="Times  New Roman" w:hAnsi="Times  New Roman"/>
                <w:b/>
                <w:color w:val="000000" w:themeColor="text1"/>
                <w:sz w:val="26"/>
                <w:szCs w:val="26"/>
              </w:rPr>
            </w:pPr>
            <w:r w:rsidRPr="0086109F">
              <w:rPr>
                <w:rFonts w:ascii="Times  New Roman" w:hAnsi="Times  New Roman"/>
                <w:b/>
                <w:color w:val="000000" w:themeColor="text1"/>
                <w:sz w:val="26"/>
                <w:szCs w:val="26"/>
              </w:rPr>
              <w:lastRenderedPageBreak/>
              <w:t>TM.</w:t>
            </w:r>
            <w:r w:rsidRPr="0086109F">
              <w:rPr>
                <w:rFonts w:ascii="Times  New Roman" w:hAnsi="Times  New Roman"/>
                <w:b/>
                <w:color w:val="000000" w:themeColor="text1"/>
                <w:spacing w:val="-6"/>
                <w:sz w:val="26"/>
                <w:szCs w:val="26"/>
              </w:rPr>
              <w:t xml:space="preserve"> </w:t>
            </w:r>
            <w:r w:rsidRPr="0086109F">
              <w:rPr>
                <w:rFonts w:ascii="Times  New Roman" w:hAnsi="Times  New Roman"/>
                <w:b/>
                <w:color w:val="000000" w:themeColor="text1"/>
                <w:sz w:val="26"/>
                <w:szCs w:val="26"/>
              </w:rPr>
              <w:t>UỶ BAN NHÂN DÂN</w:t>
            </w:r>
          </w:p>
          <w:p w14:paraId="14EDDAD7" w14:textId="77777777" w:rsidR="00F13255" w:rsidRPr="0086109F" w:rsidRDefault="00F13255" w:rsidP="00FE7F8D">
            <w:pPr>
              <w:spacing w:line="313" w:lineRule="exact"/>
              <w:jc w:val="center"/>
              <w:rPr>
                <w:rFonts w:ascii="Times  New Roman" w:hAnsi="Times  New Roman"/>
                <w:b/>
                <w:color w:val="000000" w:themeColor="text1"/>
                <w:sz w:val="26"/>
                <w:szCs w:val="26"/>
              </w:rPr>
            </w:pPr>
            <w:r w:rsidRPr="0086109F">
              <w:rPr>
                <w:rFonts w:ascii="Times  New Roman" w:hAnsi="Times  New Roman"/>
                <w:b/>
                <w:color w:val="000000" w:themeColor="text1"/>
                <w:sz w:val="26"/>
                <w:szCs w:val="26"/>
              </w:rPr>
              <w:t>KT.CHỦ TỊCH</w:t>
            </w:r>
          </w:p>
          <w:p w14:paraId="03F12F1E" w14:textId="77777777" w:rsidR="00F13255" w:rsidRPr="0086109F" w:rsidRDefault="00F13255" w:rsidP="00FE7F8D">
            <w:pPr>
              <w:spacing w:line="313" w:lineRule="exact"/>
              <w:jc w:val="center"/>
              <w:rPr>
                <w:rFonts w:ascii="Times  New Roman" w:hAnsi="Times  New Roman"/>
                <w:b/>
                <w:color w:val="000000" w:themeColor="text1"/>
                <w:sz w:val="26"/>
                <w:szCs w:val="26"/>
              </w:rPr>
            </w:pPr>
            <w:r w:rsidRPr="0086109F">
              <w:rPr>
                <w:rFonts w:ascii="Times  New Roman" w:hAnsi="Times  New Roman"/>
                <w:b/>
                <w:color w:val="000000" w:themeColor="text1"/>
                <w:sz w:val="26"/>
                <w:szCs w:val="26"/>
              </w:rPr>
              <w:t>PHÓ</w:t>
            </w:r>
            <w:r w:rsidRPr="0086109F">
              <w:rPr>
                <w:rFonts w:ascii="Times  New Roman" w:hAnsi="Times  New Roman"/>
                <w:b/>
                <w:color w:val="000000" w:themeColor="text1"/>
                <w:spacing w:val="-11"/>
                <w:sz w:val="26"/>
                <w:szCs w:val="26"/>
              </w:rPr>
              <w:t xml:space="preserve"> </w:t>
            </w:r>
            <w:r w:rsidRPr="0086109F">
              <w:rPr>
                <w:rFonts w:ascii="Times  New Roman" w:hAnsi="Times  New Roman"/>
                <w:b/>
                <w:color w:val="000000" w:themeColor="text1"/>
                <w:sz w:val="26"/>
                <w:szCs w:val="26"/>
              </w:rPr>
              <w:t xml:space="preserve">CHỦ </w:t>
            </w:r>
            <w:r w:rsidRPr="0086109F">
              <w:rPr>
                <w:rFonts w:ascii="Times  New Roman" w:hAnsi="Times  New Roman"/>
                <w:b/>
                <w:color w:val="000000" w:themeColor="text1"/>
                <w:spacing w:val="-4"/>
                <w:sz w:val="26"/>
                <w:szCs w:val="26"/>
              </w:rPr>
              <w:t>TỊCH</w:t>
            </w:r>
          </w:p>
          <w:p w14:paraId="56A9508A" w14:textId="77777777" w:rsidR="00F13255" w:rsidRPr="0086109F" w:rsidRDefault="00F13255" w:rsidP="00FE7F8D">
            <w:pPr>
              <w:jc w:val="center"/>
              <w:rPr>
                <w:rFonts w:ascii="Times  New Roman" w:hAnsi="Times  New Roman"/>
                <w:color w:val="000000" w:themeColor="text1"/>
                <w:sz w:val="26"/>
                <w:szCs w:val="26"/>
              </w:rPr>
            </w:pPr>
          </w:p>
          <w:p w14:paraId="38839247" w14:textId="77777777" w:rsidR="00F13255" w:rsidRPr="0086109F" w:rsidRDefault="00F13255" w:rsidP="00FE7F8D">
            <w:pPr>
              <w:jc w:val="center"/>
              <w:rPr>
                <w:rFonts w:ascii="Times  New Roman" w:hAnsi="Times  New Roman"/>
                <w:color w:val="000000" w:themeColor="text1"/>
                <w:szCs w:val="28"/>
              </w:rPr>
            </w:pPr>
          </w:p>
          <w:p w14:paraId="2A8F86F6" w14:textId="77777777" w:rsidR="00F13255" w:rsidRPr="0086109F" w:rsidRDefault="00F13255" w:rsidP="00FE7F8D">
            <w:pPr>
              <w:jc w:val="center"/>
              <w:rPr>
                <w:rFonts w:ascii="Times  New Roman" w:hAnsi="Times  New Roman"/>
                <w:color w:val="000000" w:themeColor="text1"/>
                <w:szCs w:val="28"/>
              </w:rPr>
            </w:pPr>
          </w:p>
          <w:p w14:paraId="5F3944B0" w14:textId="77777777" w:rsidR="00F13255" w:rsidRPr="0086109F" w:rsidRDefault="00F13255" w:rsidP="00FE7F8D">
            <w:pPr>
              <w:jc w:val="center"/>
              <w:rPr>
                <w:rFonts w:ascii="Times  New Roman" w:hAnsi="Times  New Roman"/>
                <w:color w:val="000000" w:themeColor="text1"/>
                <w:szCs w:val="28"/>
              </w:rPr>
            </w:pPr>
          </w:p>
          <w:p w14:paraId="330CEC0E" w14:textId="77777777" w:rsidR="00F13255" w:rsidRPr="0086109F" w:rsidRDefault="00F13255" w:rsidP="00FE7F8D">
            <w:pPr>
              <w:jc w:val="center"/>
              <w:rPr>
                <w:rFonts w:ascii="Times  New Roman" w:hAnsi="Times  New Roman"/>
                <w:color w:val="000000" w:themeColor="text1"/>
                <w:szCs w:val="28"/>
              </w:rPr>
            </w:pPr>
          </w:p>
          <w:p w14:paraId="11C89FF1" w14:textId="49E6E234" w:rsidR="00F13255" w:rsidRPr="0086109F" w:rsidRDefault="00677993" w:rsidP="00FE7F8D">
            <w:pPr>
              <w:jc w:val="center"/>
              <w:rPr>
                <w:rFonts w:ascii="Times  New Roman" w:hAnsi="Times  New Roman"/>
                <w:b/>
                <w:color w:val="000000" w:themeColor="text1"/>
                <w:szCs w:val="28"/>
              </w:rPr>
            </w:pPr>
            <w:r>
              <w:rPr>
                <w:rFonts w:ascii="Times  New Roman" w:hAnsi="Times  New Roman"/>
                <w:b/>
                <w:color w:val="000000" w:themeColor="text1"/>
                <w:szCs w:val="28"/>
              </w:rPr>
              <w:t>Nguyễn Anh Chức</w:t>
            </w:r>
          </w:p>
        </w:tc>
      </w:tr>
    </w:tbl>
    <w:p w14:paraId="08D7CE8C" w14:textId="05FCD610" w:rsidR="00B65D6B" w:rsidRPr="0086109F" w:rsidRDefault="00B65D6B" w:rsidP="00F13255">
      <w:pPr>
        <w:rPr>
          <w:color w:val="000000" w:themeColor="text1"/>
        </w:rPr>
      </w:pPr>
    </w:p>
    <w:sectPr w:rsidR="00B65D6B" w:rsidRPr="0086109F" w:rsidSect="00FC3204">
      <w:headerReference w:type="default" r:id="rId8"/>
      <w:pgSz w:w="11907" w:h="16840" w:code="9"/>
      <w:pgMar w:top="1134" w:right="1134" w:bottom="1134" w:left="1701" w:header="706" w:footer="706" w:gutter="0"/>
      <w:cols w:space="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3E818" w14:textId="77777777" w:rsidR="00502B0A" w:rsidRDefault="00502B0A">
      <w:r>
        <w:separator/>
      </w:r>
    </w:p>
  </w:endnote>
  <w:endnote w:type="continuationSeparator" w:id="0">
    <w:p w14:paraId="4E1FB7C1" w14:textId="77777777" w:rsidR="00502B0A" w:rsidRDefault="00502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6CE39" w14:textId="77777777" w:rsidR="00502B0A" w:rsidRDefault="00502B0A">
      <w:r>
        <w:separator/>
      </w:r>
    </w:p>
  </w:footnote>
  <w:footnote w:type="continuationSeparator" w:id="0">
    <w:p w14:paraId="13535AF8" w14:textId="77777777" w:rsidR="00502B0A" w:rsidRDefault="00502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793823"/>
      <w:docPartObj>
        <w:docPartGallery w:val="Page Numbers (Top of Page)"/>
        <w:docPartUnique/>
      </w:docPartObj>
    </w:sdtPr>
    <w:sdtEndPr>
      <w:rPr>
        <w:noProof/>
      </w:rPr>
    </w:sdtEndPr>
    <w:sdtContent>
      <w:p w14:paraId="53E3BB65" w14:textId="12F66442" w:rsidR="00A10BE6" w:rsidRDefault="00A10BE6">
        <w:pPr>
          <w:pStyle w:val="Header"/>
          <w:jc w:val="center"/>
        </w:pPr>
        <w:r>
          <w:fldChar w:fldCharType="begin"/>
        </w:r>
        <w:r>
          <w:instrText xml:space="preserve"> PAGE   \* MERGEFORMAT </w:instrText>
        </w:r>
        <w:r>
          <w:fldChar w:fldCharType="separate"/>
        </w:r>
        <w:r w:rsidR="00027FDF">
          <w:rPr>
            <w:noProof/>
          </w:rPr>
          <w:t>4</w:t>
        </w:r>
        <w:r>
          <w:rPr>
            <w:noProof/>
          </w:rPr>
          <w:fldChar w:fldCharType="end"/>
        </w:r>
      </w:p>
    </w:sdtContent>
  </w:sdt>
  <w:p w14:paraId="0507BA68" w14:textId="77777777" w:rsidR="00A10BE6" w:rsidRDefault="00A10B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4A3"/>
    <w:multiLevelType w:val="hybridMultilevel"/>
    <w:tmpl w:val="C96CC242"/>
    <w:lvl w:ilvl="0" w:tplc="A888E7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14923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0A9"/>
    <w:rsid w:val="00004117"/>
    <w:rsid w:val="00005320"/>
    <w:rsid w:val="000061DC"/>
    <w:rsid w:val="00006D23"/>
    <w:rsid w:val="00015536"/>
    <w:rsid w:val="0002033C"/>
    <w:rsid w:val="0002680F"/>
    <w:rsid w:val="00027421"/>
    <w:rsid w:val="00027FDF"/>
    <w:rsid w:val="00035ABB"/>
    <w:rsid w:val="00041966"/>
    <w:rsid w:val="00043480"/>
    <w:rsid w:val="00044716"/>
    <w:rsid w:val="00047129"/>
    <w:rsid w:val="00047AC0"/>
    <w:rsid w:val="00056B45"/>
    <w:rsid w:val="00063566"/>
    <w:rsid w:val="0006598B"/>
    <w:rsid w:val="000679D3"/>
    <w:rsid w:val="00067B8C"/>
    <w:rsid w:val="00076B31"/>
    <w:rsid w:val="00080CF5"/>
    <w:rsid w:val="00085F09"/>
    <w:rsid w:val="00091DEB"/>
    <w:rsid w:val="000922D5"/>
    <w:rsid w:val="00095C8D"/>
    <w:rsid w:val="000A061C"/>
    <w:rsid w:val="000A11E2"/>
    <w:rsid w:val="000A7F8D"/>
    <w:rsid w:val="000B233B"/>
    <w:rsid w:val="000B2EFF"/>
    <w:rsid w:val="000B3956"/>
    <w:rsid w:val="000B520E"/>
    <w:rsid w:val="000C6819"/>
    <w:rsid w:val="000E48F3"/>
    <w:rsid w:val="000E71DC"/>
    <w:rsid w:val="0010585E"/>
    <w:rsid w:val="001224F6"/>
    <w:rsid w:val="00126BB8"/>
    <w:rsid w:val="00135C8E"/>
    <w:rsid w:val="0014150D"/>
    <w:rsid w:val="00145313"/>
    <w:rsid w:val="001542DA"/>
    <w:rsid w:val="00166BF8"/>
    <w:rsid w:val="00170C8D"/>
    <w:rsid w:val="00172B46"/>
    <w:rsid w:val="00172B76"/>
    <w:rsid w:val="00176262"/>
    <w:rsid w:val="001802E9"/>
    <w:rsid w:val="0018048A"/>
    <w:rsid w:val="00184836"/>
    <w:rsid w:val="00187B31"/>
    <w:rsid w:val="001956E2"/>
    <w:rsid w:val="001960BD"/>
    <w:rsid w:val="00197C34"/>
    <w:rsid w:val="001A07BB"/>
    <w:rsid w:val="001A22FE"/>
    <w:rsid w:val="001A389C"/>
    <w:rsid w:val="001B0495"/>
    <w:rsid w:val="001B04B0"/>
    <w:rsid w:val="001B1A78"/>
    <w:rsid w:val="001B39F2"/>
    <w:rsid w:val="001B5AE8"/>
    <w:rsid w:val="001C184B"/>
    <w:rsid w:val="001C3D58"/>
    <w:rsid w:val="001D012E"/>
    <w:rsid w:val="001D1B42"/>
    <w:rsid w:val="001D1E67"/>
    <w:rsid w:val="001D1FF7"/>
    <w:rsid w:val="001D3BEE"/>
    <w:rsid w:val="001D6C1C"/>
    <w:rsid w:val="001E3BB9"/>
    <w:rsid w:val="001F3799"/>
    <w:rsid w:val="001F6F31"/>
    <w:rsid w:val="00200C93"/>
    <w:rsid w:val="00202906"/>
    <w:rsid w:val="00207C51"/>
    <w:rsid w:val="00211CD5"/>
    <w:rsid w:val="002135B3"/>
    <w:rsid w:val="00215E06"/>
    <w:rsid w:val="00220DC6"/>
    <w:rsid w:val="00224328"/>
    <w:rsid w:val="0022729E"/>
    <w:rsid w:val="002303E7"/>
    <w:rsid w:val="00237061"/>
    <w:rsid w:val="00240C6B"/>
    <w:rsid w:val="00244237"/>
    <w:rsid w:val="00260E47"/>
    <w:rsid w:val="00263BD6"/>
    <w:rsid w:val="00265D4C"/>
    <w:rsid w:val="002707CF"/>
    <w:rsid w:val="00274737"/>
    <w:rsid w:val="00274D6D"/>
    <w:rsid w:val="0027542A"/>
    <w:rsid w:val="00281E8A"/>
    <w:rsid w:val="002820D7"/>
    <w:rsid w:val="00283764"/>
    <w:rsid w:val="002837E1"/>
    <w:rsid w:val="00285DB6"/>
    <w:rsid w:val="00286C8A"/>
    <w:rsid w:val="002878F0"/>
    <w:rsid w:val="002A01CF"/>
    <w:rsid w:val="002A086A"/>
    <w:rsid w:val="002A1058"/>
    <w:rsid w:val="002A155A"/>
    <w:rsid w:val="002A2681"/>
    <w:rsid w:val="002A74AB"/>
    <w:rsid w:val="002B5EAC"/>
    <w:rsid w:val="002C0037"/>
    <w:rsid w:val="002C1912"/>
    <w:rsid w:val="002C1D5F"/>
    <w:rsid w:val="002C3412"/>
    <w:rsid w:val="002C4B78"/>
    <w:rsid w:val="002C6639"/>
    <w:rsid w:val="002D1712"/>
    <w:rsid w:val="002D1936"/>
    <w:rsid w:val="002D7B77"/>
    <w:rsid w:val="002E0A15"/>
    <w:rsid w:val="002E43CC"/>
    <w:rsid w:val="00300843"/>
    <w:rsid w:val="0030085D"/>
    <w:rsid w:val="0030459A"/>
    <w:rsid w:val="00306F9F"/>
    <w:rsid w:val="00311076"/>
    <w:rsid w:val="003114AC"/>
    <w:rsid w:val="0031243C"/>
    <w:rsid w:val="00312F0C"/>
    <w:rsid w:val="00314461"/>
    <w:rsid w:val="00316B7A"/>
    <w:rsid w:val="00316FA4"/>
    <w:rsid w:val="0032272F"/>
    <w:rsid w:val="0032311A"/>
    <w:rsid w:val="00324C04"/>
    <w:rsid w:val="0032643F"/>
    <w:rsid w:val="00332A1F"/>
    <w:rsid w:val="00333386"/>
    <w:rsid w:val="00334A13"/>
    <w:rsid w:val="00336442"/>
    <w:rsid w:val="00336611"/>
    <w:rsid w:val="0035411D"/>
    <w:rsid w:val="00355588"/>
    <w:rsid w:val="00356B05"/>
    <w:rsid w:val="00360382"/>
    <w:rsid w:val="00375AEB"/>
    <w:rsid w:val="003823E6"/>
    <w:rsid w:val="00385B10"/>
    <w:rsid w:val="00387B53"/>
    <w:rsid w:val="00391C3F"/>
    <w:rsid w:val="003A0243"/>
    <w:rsid w:val="003A2A5D"/>
    <w:rsid w:val="003A77E5"/>
    <w:rsid w:val="003B0430"/>
    <w:rsid w:val="003B6904"/>
    <w:rsid w:val="003B7423"/>
    <w:rsid w:val="003C3270"/>
    <w:rsid w:val="003D1CF1"/>
    <w:rsid w:val="003D4123"/>
    <w:rsid w:val="003E0700"/>
    <w:rsid w:val="003E0791"/>
    <w:rsid w:val="003E2618"/>
    <w:rsid w:val="003E4E3A"/>
    <w:rsid w:val="003F5F94"/>
    <w:rsid w:val="003F7731"/>
    <w:rsid w:val="00400689"/>
    <w:rsid w:val="00405D8E"/>
    <w:rsid w:val="00411DB5"/>
    <w:rsid w:val="00423632"/>
    <w:rsid w:val="00431038"/>
    <w:rsid w:val="004311F0"/>
    <w:rsid w:val="004320E7"/>
    <w:rsid w:val="00432B54"/>
    <w:rsid w:val="00432BA7"/>
    <w:rsid w:val="00437077"/>
    <w:rsid w:val="00440FFB"/>
    <w:rsid w:val="0044171D"/>
    <w:rsid w:val="00443477"/>
    <w:rsid w:val="004453BC"/>
    <w:rsid w:val="004467D7"/>
    <w:rsid w:val="00450EBD"/>
    <w:rsid w:val="00451D02"/>
    <w:rsid w:val="0045417A"/>
    <w:rsid w:val="004636BA"/>
    <w:rsid w:val="0046374D"/>
    <w:rsid w:val="00464C54"/>
    <w:rsid w:val="00467854"/>
    <w:rsid w:val="00473A19"/>
    <w:rsid w:val="0047457E"/>
    <w:rsid w:val="00476174"/>
    <w:rsid w:val="00476829"/>
    <w:rsid w:val="00477740"/>
    <w:rsid w:val="00485A8B"/>
    <w:rsid w:val="00486F9A"/>
    <w:rsid w:val="0049175A"/>
    <w:rsid w:val="004A40B6"/>
    <w:rsid w:val="004A518A"/>
    <w:rsid w:val="004B14D1"/>
    <w:rsid w:val="004B5071"/>
    <w:rsid w:val="004B650F"/>
    <w:rsid w:val="004B65CB"/>
    <w:rsid w:val="004C29DF"/>
    <w:rsid w:val="004D030B"/>
    <w:rsid w:val="004D4FF7"/>
    <w:rsid w:val="004D63B7"/>
    <w:rsid w:val="004E1056"/>
    <w:rsid w:val="00502B0A"/>
    <w:rsid w:val="0050506F"/>
    <w:rsid w:val="00507045"/>
    <w:rsid w:val="0051221B"/>
    <w:rsid w:val="0051569C"/>
    <w:rsid w:val="005159B3"/>
    <w:rsid w:val="005238AD"/>
    <w:rsid w:val="0053712E"/>
    <w:rsid w:val="0053793B"/>
    <w:rsid w:val="00541206"/>
    <w:rsid w:val="005438CB"/>
    <w:rsid w:val="00546224"/>
    <w:rsid w:val="0055151D"/>
    <w:rsid w:val="00566D89"/>
    <w:rsid w:val="00573C6D"/>
    <w:rsid w:val="005755BB"/>
    <w:rsid w:val="005769E5"/>
    <w:rsid w:val="005807A3"/>
    <w:rsid w:val="00584FA5"/>
    <w:rsid w:val="0059255C"/>
    <w:rsid w:val="005950A9"/>
    <w:rsid w:val="005A2664"/>
    <w:rsid w:val="005A58BC"/>
    <w:rsid w:val="005B308E"/>
    <w:rsid w:val="005B3BBC"/>
    <w:rsid w:val="005B7DF8"/>
    <w:rsid w:val="005B7E4C"/>
    <w:rsid w:val="005C458E"/>
    <w:rsid w:val="005C591E"/>
    <w:rsid w:val="005D3BE6"/>
    <w:rsid w:val="005D45E5"/>
    <w:rsid w:val="005D4B6A"/>
    <w:rsid w:val="005E184B"/>
    <w:rsid w:val="005E2E43"/>
    <w:rsid w:val="005E62A0"/>
    <w:rsid w:val="005F2BFB"/>
    <w:rsid w:val="005F4DF2"/>
    <w:rsid w:val="005F7A16"/>
    <w:rsid w:val="0060147D"/>
    <w:rsid w:val="00611743"/>
    <w:rsid w:val="00612C20"/>
    <w:rsid w:val="00614351"/>
    <w:rsid w:val="00617A02"/>
    <w:rsid w:val="00617D09"/>
    <w:rsid w:val="00622940"/>
    <w:rsid w:val="006307F4"/>
    <w:rsid w:val="006464A1"/>
    <w:rsid w:val="0064713F"/>
    <w:rsid w:val="006500FA"/>
    <w:rsid w:val="00651191"/>
    <w:rsid w:val="00654BFC"/>
    <w:rsid w:val="0066727E"/>
    <w:rsid w:val="006713DA"/>
    <w:rsid w:val="00677993"/>
    <w:rsid w:val="00677A41"/>
    <w:rsid w:val="00677B15"/>
    <w:rsid w:val="00697079"/>
    <w:rsid w:val="006A36C1"/>
    <w:rsid w:val="006A7184"/>
    <w:rsid w:val="006B030F"/>
    <w:rsid w:val="006B03FE"/>
    <w:rsid w:val="006B3760"/>
    <w:rsid w:val="006B450D"/>
    <w:rsid w:val="006D04A9"/>
    <w:rsid w:val="006D36F4"/>
    <w:rsid w:val="006D5E5B"/>
    <w:rsid w:val="006E3C73"/>
    <w:rsid w:val="006E488E"/>
    <w:rsid w:val="006E5C2B"/>
    <w:rsid w:val="006E7E62"/>
    <w:rsid w:val="006F2AFF"/>
    <w:rsid w:val="006F4AE4"/>
    <w:rsid w:val="006F5178"/>
    <w:rsid w:val="006F5947"/>
    <w:rsid w:val="006F6F24"/>
    <w:rsid w:val="00701162"/>
    <w:rsid w:val="007114FF"/>
    <w:rsid w:val="00715D72"/>
    <w:rsid w:val="00717599"/>
    <w:rsid w:val="00722D09"/>
    <w:rsid w:val="0072658A"/>
    <w:rsid w:val="007269CC"/>
    <w:rsid w:val="007323A9"/>
    <w:rsid w:val="00735334"/>
    <w:rsid w:val="00736F4B"/>
    <w:rsid w:val="007444C5"/>
    <w:rsid w:val="00750997"/>
    <w:rsid w:val="00760CA8"/>
    <w:rsid w:val="00763788"/>
    <w:rsid w:val="0076417E"/>
    <w:rsid w:val="00771D2D"/>
    <w:rsid w:val="007750D5"/>
    <w:rsid w:val="00775486"/>
    <w:rsid w:val="00780C69"/>
    <w:rsid w:val="0078548C"/>
    <w:rsid w:val="007926DA"/>
    <w:rsid w:val="007944B2"/>
    <w:rsid w:val="007958B4"/>
    <w:rsid w:val="00795B53"/>
    <w:rsid w:val="007A204B"/>
    <w:rsid w:val="007B34EB"/>
    <w:rsid w:val="007B3598"/>
    <w:rsid w:val="007B58EF"/>
    <w:rsid w:val="007C0A79"/>
    <w:rsid w:val="007D1424"/>
    <w:rsid w:val="007D19D5"/>
    <w:rsid w:val="007D22D3"/>
    <w:rsid w:val="007D3AC9"/>
    <w:rsid w:val="007D42BC"/>
    <w:rsid w:val="007E34EA"/>
    <w:rsid w:val="007E3CF3"/>
    <w:rsid w:val="007E3F34"/>
    <w:rsid w:val="00807848"/>
    <w:rsid w:val="00821AFC"/>
    <w:rsid w:val="0082374E"/>
    <w:rsid w:val="0083241E"/>
    <w:rsid w:val="00832434"/>
    <w:rsid w:val="00840A6C"/>
    <w:rsid w:val="008516BB"/>
    <w:rsid w:val="00852330"/>
    <w:rsid w:val="0085260E"/>
    <w:rsid w:val="0085506D"/>
    <w:rsid w:val="00855500"/>
    <w:rsid w:val="00857CE9"/>
    <w:rsid w:val="0086059C"/>
    <w:rsid w:val="00860845"/>
    <w:rsid w:val="00860A56"/>
    <w:rsid w:val="0086109F"/>
    <w:rsid w:val="00862F7E"/>
    <w:rsid w:val="0087099F"/>
    <w:rsid w:val="00872ABD"/>
    <w:rsid w:val="00877396"/>
    <w:rsid w:val="008817FF"/>
    <w:rsid w:val="008846B9"/>
    <w:rsid w:val="00886570"/>
    <w:rsid w:val="00893EE8"/>
    <w:rsid w:val="008A5060"/>
    <w:rsid w:val="008A64DF"/>
    <w:rsid w:val="008B3DD6"/>
    <w:rsid w:val="008C0A6E"/>
    <w:rsid w:val="008D393A"/>
    <w:rsid w:val="008D74D3"/>
    <w:rsid w:val="008E1870"/>
    <w:rsid w:val="008E39A6"/>
    <w:rsid w:val="008E469C"/>
    <w:rsid w:val="008E469E"/>
    <w:rsid w:val="008E673D"/>
    <w:rsid w:val="008E749B"/>
    <w:rsid w:val="008F1157"/>
    <w:rsid w:val="008F1315"/>
    <w:rsid w:val="008F42CF"/>
    <w:rsid w:val="009018B8"/>
    <w:rsid w:val="00915100"/>
    <w:rsid w:val="00922CF2"/>
    <w:rsid w:val="00925EC0"/>
    <w:rsid w:val="009269F8"/>
    <w:rsid w:val="009323C5"/>
    <w:rsid w:val="00934ACC"/>
    <w:rsid w:val="00935622"/>
    <w:rsid w:val="00936AF3"/>
    <w:rsid w:val="00937212"/>
    <w:rsid w:val="00942997"/>
    <w:rsid w:val="00946F6F"/>
    <w:rsid w:val="00951197"/>
    <w:rsid w:val="009515D7"/>
    <w:rsid w:val="00951FCB"/>
    <w:rsid w:val="0096056A"/>
    <w:rsid w:val="00960C4C"/>
    <w:rsid w:val="009732E9"/>
    <w:rsid w:val="009806A6"/>
    <w:rsid w:val="00984EEB"/>
    <w:rsid w:val="0098594D"/>
    <w:rsid w:val="00986669"/>
    <w:rsid w:val="0099622D"/>
    <w:rsid w:val="009A226A"/>
    <w:rsid w:val="009A3FBB"/>
    <w:rsid w:val="009A412B"/>
    <w:rsid w:val="009A48B8"/>
    <w:rsid w:val="009B2284"/>
    <w:rsid w:val="009B78FA"/>
    <w:rsid w:val="009C2D92"/>
    <w:rsid w:val="009C7265"/>
    <w:rsid w:val="009D466E"/>
    <w:rsid w:val="009D5E3D"/>
    <w:rsid w:val="009D6ADD"/>
    <w:rsid w:val="009E16F8"/>
    <w:rsid w:val="009E315E"/>
    <w:rsid w:val="009E49B7"/>
    <w:rsid w:val="009E681A"/>
    <w:rsid w:val="009F5490"/>
    <w:rsid w:val="009F54AB"/>
    <w:rsid w:val="00A00F9E"/>
    <w:rsid w:val="00A01B0C"/>
    <w:rsid w:val="00A10BE6"/>
    <w:rsid w:val="00A10E40"/>
    <w:rsid w:val="00A2016F"/>
    <w:rsid w:val="00A24DD3"/>
    <w:rsid w:val="00A27B08"/>
    <w:rsid w:val="00A312D4"/>
    <w:rsid w:val="00A33A7F"/>
    <w:rsid w:val="00A34BCE"/>
    <w:rsid w:val="00A37153"/>
    <w:rsid w:val="00A47F7B"/>
    <w:rsid w:val="00A47FEE"/>
    <w:rsid w:val="00A50C8F"/>
    <w:rsid w:val="00A52F36"/>
    <w:rsid w:val="00A5334F"/>
    <w:rsid w:val="00A6696A"/>
    <w:rsid w:val="00A70431"/>
    <w:rsid w:val="00A71D55"/>
    <w:rsid w:val="00A74FAB"/>
    <w:rsid w:val="00A7773B"/>
    <w:rsid w:val="00A84557"/>
    <w:rsid w:val="00A86AAB"/>
    <w:rsid w:val="00A909F4"/>
    <w:rsid w:val="00A91933"/>
    <w:rsid w:val="00A95468"/>
    <w:rsid w:val="00A969B4"/>
    <w:rsid w:val="00AA119C"/>
    <w:rsid w:val="00AA1B32"/>
    <w:rsid w:val="00AA7382"/>
    <w:rsid w:val="00AB0989"/>
    <w:rsid w:val="00AB2DFD"/>
    <w:rsid w:val="00AB34B6"/>
    <w:rsid w:val="00AB5DE0"/>
    <w:rsid w:val="00AD38B0"/>
    <w:rsid w:val="00AD3E02"/>
    <w:rsid w:val="00AE1980"/>
    <w:rsid w:val="00AE3FCB"/>
    <w:rsid w:val="00AE6AF0"/>
    <w:rsid w:val="00AF44E4"/>
    <w:rsid w:val="00AF5479"/>
    <w:rsid w:val="00B00DCF"/>
    <w:rsid w:val="00B13D34"/>
    <w:rsid w:val="00B13D92"/>
    <w:rsid w:val="00B14734"/>
    <w:rsid w:val="00B15B65"/>
    <w:rsid w:val="00B4551A"/>
    <w:rsid w:val="00B516ED"/>
    <w:rsid w:val="00B527AD"/>
    <w:rsid w:val="00B53365"/>
    <w:rsid w:val="00B63EF7"/>
    <w:rsid w:val="00B6555C"/>
    <w:rsid w:val="00B656E9"/>
    <w:rsid w:val="00B65D6B"/>
    <w:rsid w:val="00B65F0D"/>
    <w:rsid w:val="00B8313B"/>
    <w:rsid w:val="00B8543A"/>
    <w:rsid w:val="00B909ED"/>
    <w:rsid w:val="00B909F0"/>
    <w:rsid w:val="00B978CC"/>
    <w:rsid w:val="00BA0510"/>
    <w:rsid w:val="00BA1131"/>
    <w:rsid w:val="00BA1521"/>
    <w:rsid w:val="00BC1239"/>
    <w:rsid w:val="00BC3DE3"/>
    <w:rsid w:val="00BC560B"/>
    <w:rsid w:val="00BD30B1"/>
    <w:rsid w:val="00BD5992"/>
    <w:rsid w:val="00BE6F27"/>
    <w:rsid w:val="00BE7493"/>
    <w:rsid w:val="00BE7781"/>
    <w:rsid w:val="00BF7733"/>
    <w:rsid w:val="00C03B3C"/>
    <w:rsid w:val="00C057D5"/>
    <w:rsid w:val="00C05858"/>
    <w:rsid w:val="00C0650A"/>
    <w:rsid w:val="00C06B32"/>
    <w:rsid w:val="00C130E6"/>
    <w:rsid w:val="00C1313B"/>
    <w:rsid w:val="00C1790E"/>
    <w:rsid w:val="00C21885"/>
    <w:rsid w:val="00C21941"/>
    <w:rsid w:val="00C21E07"/>
    <w:rsid w:val="00C2266B"/>
    <w:rsid w:val="00C22D92"/>
    <w:rsid w:val="00C24D66"/>
    <w:rsid w:val="00C25F7D"/>
    <w:rsid w:val="00C31CA5"/>
    <w:rsid w:val="00C31CD5"/>
    <w:rsid w:val="00C3497C"/>
    <w:rsid w:val="00C35023"/>
    <w:rsid w:val="00C364C5"/>
    <w:rsid w:val="00C51A73"/>
    <w:rsid w:val="00C51DB5"/>
    <w:rsid w:val="00C52901"/>
    <w:rsid w:val="00C643D6"/>
    <w:rsid w:val="00C64711"/>
    <w:rsid w:val="00C65133"/>
    <w:rsid w:val="00C66072"/>
    <w:rsid w:val="00C7252A"/>
    <w:rsid w:val="00C80723"/>
    <w:rsid w:val="00C80F8D"/>
    <w:rsid w:val="00C858D3"/>
    <w:rsid w:val="00C86166"/>
    <w:rsid w:val="00C961DB"/>
    <w:rsid w:val="00CA1F76"/>
    <w:rsid w:val="00CB106A"/>
    <w:rsid w:val="00CB491B"/>
    <w:rsid w:val="00CC1263"/>
    <w:rsid w:val="00CC41B7"/>
    <w:rsid w:val="00CD3386"/>
    <w:rsid w:val="00CD426E"/>
    <w:rsid w:val="00CD64F7"/>
    <w:rsid w:val="00CD7ED5"/>
    <w:rsid w:val="00CE18D0"/>
    <w:rsid w:val="00CE5D5B"/>
    <w:rsid w:val="00CE5E9B"/>
    <w:rsid w:val="00CF0669"/>
    <w:rsid w:val="00CF4119"/>
    <w:rsid w:val="00D01A2D"/>
    <w:rsid w:val="00D02547"/>
    <w:rsid w:val="00D03171"/>
    <w:rsid w:val="00D04330"/>
    <w:rsid w:val="00D0578C"/>
    <w:rsid w:val="00D118C6"/>
    <w:rsid w:val="00D11C50"/>
    <w:rsid w:val="00D14EEA"/>
    <w:rsid w:val="00D160A3"/>
    <w:rsid w:val="00D17785"/>
    <w:rsid w:val="00D2216A"/>
    <w:rsid w:val="00D253F2"/>
    <w:rsid w:val="00D26877"/>
    <w:rsid w:val="00D30F3B"/>
    <w:rsid w:val="00D33AD1"/>
    <w:rsid w:val="00D361F4"/>
    <w:rsid w:val="00D43B7C"/>
    <w:rsid w:val="00D6209B"/>
    <w:rsid w:val="00D63DAD"/>
    <w:rsid w:val="00D6507E"/>
    <w:rsid w:val="00D65852"/>
    <w:rsid w:val="00D669DF"/>
    <w:rsid w:val="00D70139"/>
    <w:rsid w:val="00D726A0"/>
    <w:rsid w:val="00D7429C"/>
    <w:rsid w:val="00D9280C"/>
    <w:rsid w:val="00DB45E2"/>
    <w:rsid w:val="00DC1256"/>
    <w:rsid w:val="00DD146A"/>
    <w:rsid w:val="00DD3D6F"/>
    <w:rsid w:val="00DD4132"/>
    <w:rsid w:val="00DD4305"/>
    <w:rsid w:val="00DD519E"/>
    <w:rsid w:val="00DE3CC6"/>
    <w:rsid w:val="00DE7DB4"/>
    <w:rsid w:val="00DF21D3"/>
    <w:rsid w:val="00E00795"/>
    <w:rsid w:val="00E02660"/>
    <w:rsid w:val="00E0282A"/>
    <w:rsid w:val="00E04B30"/>
    <w:rsid w:val="00E05ED8"/>
    <w:rsid w:val="00E149CF"/>
    <w:rsid w:val="00E15803"/>
    <w:rsid w:val="00E228E4"/>
    <w:rsid w:val="00E2480E"/>
    <w:rsid w:val="00E271BC"/>
    <w:rsid w:val="00E3301D"/>
    <w:rsid w:val="00E3303B"/>
    <w:rsid w:val="00E341FF"/>
    <w:rsid w:val="00E43028"/>
    <w:rsid w:val="00E452CA"/>
    <w:rsid w:val="00E46787"/>
    <w:rsid w:val="00E50E7C"/>
    <w:rsid w:val="00E54BAF"/>
    <w:rsid w:val="00E5568A"/>
    <w:rsid w:val="00E6006E"/>
    <w:rsid w:val="00E619BC"/>
    <w:rsid w:val="00E65AA9"/>
    <w:rsid w:val="00E66379"/>
    <w:rsid w:val="00E7432B"/>
    <w:rsid w:val="00E7715C"/>
    <w:rsid w:val="00E77BE4"/>
    <w:rsid w:val="00E80BE7"/>
    <w:rsid w:val="00E8392C"/>
    <w:rsid w:val="00E86419"/>
    <w:rsid w:val="00EA6E36"/>
    <w:rsid w:val="00EC0725"/>
    <w:rsid w:val="00EC230A"/>
    <w:rsid w:val="00EC59B0"/>
    <w:rsid w:val="00EC5F07"/>
    <w:rsid w:val="00ED44D5"/>
    <w:rsid w:val="00ED5C29"/>
    <w:rsid w:val="00ED72C6"/>
    <w:rsid w:val="00EE68EB"/>
    <w:rsid w:val="00EE7D71"/>
    <w:rsid w:val="00EF16EA"/>
    <w:rsid w:val="00F077F5"/>
    <w:rsid w:val="00F13255"/>
    <w:rsid w:val="00F134BE"/>
    <w:rsid w:val="00F16FF6"/>
    <w:rsid w:val="00F241E9"/>
    <w:rsid w:val="00F3494F"/>
    <w:rsid w:val="00F414FE"/>
    <w:rsid w:val="00F42709"/>
    <w:rsid w:val="00F468A6"/>
    <w:rsid w:val="00F55B33"/>
    <w:rsid w:val="00F57ADB"/>
    <w:rsid w:val="00F62810"/>
    <w:rsid w:val="00F6569D"/>
    <w:rsid w:val="00F6684B"/>
    <w:rsid w:val="00F67BD5"/>
    <w:rsid w:val="00F67DE9"/>
    <w:rsid w:val="00F835B2"/>
    <w:rsid w:val="00F92BEB"/>
    <w:rsid w:val="00FA28C4"/>
    <w:rsid w:val="00FA342C"/>
    <w:rsid w:val="00FA41B4"/>
    <w:rsid w:val="00FB03F8"/>
    <w:rsid w:val="00FC1097"/>
    <w:rsid w:val="00FC3204"/>
    <w:rsid w:val="00FC36F8"/>
    <w:rsid w:val="00FC676A"/>
    <w:rsid w:val="00FD257D"/>
    <w:rsid w:val="00FD42CA"/>
    <w:rsid w:val="00FE0FB5"/>
    <w:rsid w:val="00FE1F18"/>
    <w:rsid w:val="00FE409E"/>
    <w:rsid w:val="00FE6B65"/>
    <w:rsid w:val="00FE6CAC"/>
    <w:rsid w:val="00FE794B"/>
    <w:rsid w:val="00FF2759"/>
    <w:rsid w:val="00FF68BA"/>
    <w:rsid w:val="00FF7540"/>
    <w:rsid w:val="02CD2724"/>
    <w:rsid w:val="0CA6624D"/>
    <w:rsid w:val="13C83E9D"/>
    <w:rsid w:val="343557D8"/>
    <w:rsid w:val="3AC91A82"/>
    <w:rsid w:val="417340EF"/>
    <w:rsid w:val="439B2163"/>
    <w:rsid w:val="579372AD"/>
    <w:rsid w:val="58D160F7"/>
    <w:rsid w:val="7D5D6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57A1BB"/>
  <w15:docId w15:val="{BF4D827A-2B63-4BCE-80DF-7DAC0CD7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cs="Times New Roman"/>
      <w:sz w:val="24"/>
      <w:szCs w:val="24"/>
    </w:rPr>
  </w:style>
  <w:style w:type="paragraph" w:styleId="Heading1">
    <w:name w:val="heading 1"/>
    <w:basedOn w:val="Normal"/>
    <w:next w:val="Normal"/>
    <w:link w:val="Heading1Char"/>
    <w:qFormat/>
    <w:rsid w:val="00F13255"/>
    <w:pPr>
      <w:keepNext/>
      <w:spacing w:before="120" w:after="120" w:line="360" w:lineRule="exact"/>
      <w:ind w:firstLine="720"/>
      <w:jc w:val="both"/>
      <w:outlineLvl w:val="0"/>
    </w:pPr>
    <w:rPr>
      <w:b/>
      <w:bCs/>
      <w:kern w:val="32"/>
      <w:sz w:val="28"/>
      <w:szCs w:val="32"/>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NormalWeb">
    <w:name w:val="Normal (Web)"/>
    <w:aliases w:val="Char Char,webb,Char8,Char Char Char Char Char Char Char Char Char Char Char Char Char Char Char,Char Char Char Char Char Char Char Char Char Char Char Char Char,Char Char Char Char Char Char Char Char Char Char Char Char,Char Char Cha"/>
    <w:basedOn w:val="Normal"/>
    <w:link w:val="NormalWebChar"/>
    <w:unhideWhenUsed/>
    <w:qFormat/>
    <w:pPr>
      <w:spacing w:before="100" w:beforeAutospacing="1" w:after="100" w:afterAutospacing="1"/>
    </w:pPr>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NormalWebChar">
    <w:name w:val="Normal (Web) Char"/>
    <w:aliases w:val="Char Char Char,webb Char,Char8 Char,Char Char Char Char Char Char Char Char Char Char Char Char Char Char Char Char,Char Char Char Char Char Char Char Char Char Char Char Char Char Char,Char Char Cha Char"/>
    <w:link w:val="NormalWeb"/>
    <w:qFormat/>
    <w:locked/>
    <w:rsid w:val="00FE409E"/>
    <w:rPr>
      <w:rFonts w:eastAsia="Times New Roman" w:cs="Times New Roman"/>
      <w:sz w:val="24"/>
      <w:szCs w:val="24"/>
    </w:rPr>
  </w:style>
  <w:style w:type="paragraph" w:styleId="Header">
    <w:name w:val="header"/>
    <w:basedOn w:val="Normal"/>
    <w:link w:val="HeaderChar"/>
    <w:uiPriority w:val="99"/>
    <w:unhideWhenUsed/>
    <w:rsid w:val="00A10BE6"/>
    <w:pPr>
      <w:tabs>
        <w:tab w:val="center" w:pos="4680"/>
        <w:tab w:val="right" w:pos="9360"/>
      </w:tabs>
    </w:pPr>
  </w:style>
  <w:style w:type="character" w:customStyle="1" w:styleId="HeaderChar">
    <w:name w:val="Header Char"/>
    <w:basedOn w:val="DefaultParagraphFont"/>
    <w:link w:val="Header"/>
    <w:uiPriority w:val="99"/>
    <w:rsid w:val="00A10BE6"/>
    <w:rPr>
      <w:rFonts w:eastAsia="Times New Roman" w:cs="Times New Roman"/>
      <w:sz w:val="24"/>
      <w:szCs w:val="24"/>
    </w:rPr>
  </w:style>
  <w:style w:type="paragraph" w:styleId="Footer">
    <w:name w:val="footer"/>
    <w:basedOn w:val="Normal"/>
    <w:link w:val="FooterChar"/>
    <w:uiPriority w:val="99"/>
    <w:unhideWhenUsed/>
    <w:rsid w:val="00A10BE6"/>
    <w:pPr>
      <w:tabs>
        <w:tab w:val="center" w:pos="4680"/>
        <w:tab w:val="right" w:pos="9360"/>
      </w:tabs>
    </w:pPr>
  </w:style>
  <w:style w:type="character" w:customStyle="1" w:styleId="FooterChar">
    <w:name w:val="Footer Char"/>
    <w:basedOn w:val="DefaultParagraphFont"/>
    <w:link w:val="Footer"/>
    <w:uiPriority w:val="99"/>
    <w:rsid w:val="00A10BE6"/>
    <w:rPr>
      <w:rFonts w:eastAsia="Times New Roman" w:cs="Times New Roman"/>
      <w:sz w:val="24"/>
      <w:szCs w:val="24"/>
    </w:rPr>
  </w:style>
  <w:style w:type="character" w:customStyle="1" w:styleId="Heading1Char">
    <w:name w:val="Heading 1 Char"/>
    <w:basedOn w:val="DefaultParagraphFont"/>
    <w:link w:val="Heading1"/>
    <w:rsid w:val="00F13255"/>
    <w:rPr>
      <w:rFonts w:eastAsia="Times New Roman" w:cs="Times New Roman"/>
      <w:b/>
      <w:bCs/>
      <w:kern w:val="32"/>
      <w:sz w:val="28"/>
      <w:szCs w:val="32"/>
      <w:lang w:eastAsia="vi-VN"/>
    </w:rPr>
  </w:style>
  <w:style w:type="character" w:customStyle="1" w:styleId="Bodytext2">
    <w:name w:val="Body text (2)_"/>
    <w:link w:val="Bodytext20"/>
    <w:rsid w:val="00F13255"/>
    <w:rPr>
      <w:sz w:val="22"/>
      <w:shd w:val="clear" w:color="auto" w:fill="FFFFFF"/>
    </w:rPr>
  </w:style>
  <w:style w:type="paragraph" w:customStyle="1" w:styleId="Bodytext20">
    <w:name w:val="Body text (2)"/>
    <w:basedOn w:val="Normal"/>
    <w:link w:val="Bodytext2"/>
    <w:rsid w:val="00F13255"/>
    <w:pPr>
      <w:widowControl w:val="0"/>
      <w:shd w:val="clear" w:color="auto" w:fill="FFFFFF"/>
    </w:pPr>
    <w:rPr>
      <w:rFonts w:eastAsiaTheme="minorHAnsi" w:cstheme="minorBidi"/>
      <w:sz w:val="22"/>
      <w:szCs w:val="20"/>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34"/>
    <w:rsid w:val="00F13255"/>
    <w:rPr>
      <w:rFonts w:eastAsia="Times New Roman" w:cs="Times New Roman"/>
      <w:sz w:val="24"/>
      <w:szCs w:val="24"/>
    </w:rPr>
  </w:style>
  <w:style w:type="character" w:styleId="Hyperlink">
    <w:name w:val="Hyperlink"/>
    <w:basedOn w:val="DefaultParagraphFont"/>
    <w:uiPriority w:val="99"/>
    <w:semiHidden/>
    <w:unhideWhenUsed/>
    <w:rsid w:val="00027F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Pages>
  <Words>1410</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7</cp:revision>
  <cp:lastPrinted>2022-04-04T08:41:00Z</cp:lastPrinted>
  <dcterms:created xsi:type="dcterms:W3CDTF">2026-05-27T03:42:00Z</dcterms:created>
  <dcterms:modified xsi:type="dcterms:W3CDTF">2026-07-20T03:11:00Z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D7B82D8FD56645AB96ACC976DB4F5F44_12</vt:lpwstr>
  </property>
</Properties>
</file>