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C03D63" w:rsidRPr="00E604B0" w:rsidTr="00C4789A">
        <w:trPr>
          <w:trHeight w:val="983"/>
        </w:trPr>
        <w:tc>
          <w:tcPr>
            <w:tcW w:w="3119" w:type="dxa"/>
            <w:shd w:val="clear" w:color="auto" w:fill="auto"/>
          </w:tcPr>
          <w:p w:rsidR="00C03D63" w:rsidRPr="00C03D63" w:rsidRDefault="00C03D63" w:rsidP="00C03D63">
            <w:pPr>
              <w:ind w:right="-103"/>
              <w:jc w:val="center"/>
              <w:rPr>
                <w:rFonts w:ascii="Times New Roman" w:hAnsi="Times New Roman"/>
                <w:b/>
                <w:sz w:val="26"/>
                <w:szCs w:val="26"/>
              </w:rPr>
            </w:pPr>
            <w:bookmarkStart w:id="0" w:name="_GoBack"/>
            <w:bookmarkEnd w:id="0"/>
            <w:r w:rsidRPr="00C03D63">
              <w:rPr>
                <w:rFonts w:ascii="Times New Roman" w:hAnsi="Times New Roman"/>
                <w:b/>
                <w:bCs/>
                <w:sz w:val="26"/>
                <w:szCs w:val="26"/>
              </w:rPr>
              <w:t>ỦY BAN NHÂN DÂN</w:t>
            </w:r>
          </w:p>
          <w:p w:rsidR="00C03D63" w:rsidRPr="00C03D63" w:rsidRDefault="00C03D63" w:rsidP="00C03D63">
            <w:pPr>
              <w:ind w:right="-103"/>
              <w:jc w:val="center"/>
              <w:rPr>
                <w:rFonts w:ascii="Times New Roman" w:hAnsi="Times New Roman"/>
                <w:b/>
              </w:rPr>
            </w:pPr>
            <w:r w:rsidRPr="00C03D63">
              <w:rPr>
                <w:rFonts w:ascii="Times New Roman" w:hAnsi="Times New Roman"/>
                <w:b/>
                <w:bCs/>
                <w:sz w:val="26"/>
                <w:szCs w:val="26"/>
              </w:rPr>
              <w:t>TỈNH CÀ MAU</w:t>
            </w:r>
          </w:p>
          <w:p w:rsidR="00C03D63" w:rsidRPr="00C03D63" w:rsidRDefault="00C03D63" w:rsidP="00C03D63">
            <w:pPr>
              <w:ind w:right="-103"/>
              <w:jc w:val="center"/>
              <w:rPr>
                <w:rFonts w:ascii="Times New Roman" w:hAnsi="Times New Roman"/>
                <w:bCs/>
                <w:sz w:val="2"/>
              </w:rPr>
            </w:pPr>
          </w:p>
          <w:p w:rsidR="00C03D63" w:rsidRPr="00C03D63" w:rsidRDefault="00C03D63" w:rsidP="00C03D63">
            <w:pPr>
              <w:ind w:right="-103"/>
              <w:jc w:val="center"/>
              <w:rPr>
                <w:rFonts w:ascii="Times New Roman" w:hAnsi="Times New Roman"/>
                <w:bCs/>
                <w:sz w:val="2"/>
              </w:rPr>
            </w:pPr>
          </w:p>
          <w:p w:rsidR="00C03D63" w:rsidRPr="00C03D63" w:rsidRDefault="00C03D63" w:rsidP="00C03D63">
            <w:pPr>
              <w:ind w:right="-103"/>
              <w:jc w:val="center"/>
              <w:rPr>
                <w:rFonts w:ascii="Times New Roman" w:hAnsi="Times New Roman"/>
                <w:bCs/>
                <w:sz w:val="12"/>
              </w:rPr>
            </w:pPr>
            <w:r w:rsidRPr="00C03D63">
              <w:rPr>
                <w:rFonts w:ascii="Times New Roman" w:hAnsi="Times New Roman"/>
                <w:noProof/>
              </w:rPr>
              <mc:AlternateContent>
                <mc:Choice Requires="wps">
                  <w:drawing>
                    <wp:anchor distT="4294967285" distB="4294967285" distL="114300" distR="114300" simplePos="0" relativeHeight="251660288" behindDoc="0" locked="0" layoutInCell="1" allowOverlap="1">
                      <wp:simplePos x="0" y="0"/>
                      <wp:positionH relativeFrom="column">
                        <wp:posOffset>588645</wp:posOffset>
                      </wp:positionH>
                      <wp:positionV relativeFrom="paragraph">
                        <wp:posOffset>30176</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088BC" id="Straight Connector 3" o:spid="_x0000_s1026" style="position:absolute;z-index:251660288;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6.35pt,2.4pt" to="103.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"/>
                  </w:pict>
                </mc:Fallback>
              </mc:AlternateContent>
            </w:r>
          </w:p>
          <w:p w:rsidR="00C03D63" w:rsidRPr="00C03D63" w:rsidRDefault="00C03D63" w:rsidP="00C03D63">
            <w:pPr>
              <w:ind w:right="-103"/>
              <w:jc w:val="center"/>
              <w:rPr>
                <w:rFonts w:ascii="Times New Roman" w:hAnsi="Times New Roman"/>
                <w:bCs/>
                <w:sz w:val="2"/>
              </w:rPr>
            </w:pPr>
          </w:p>
          <w:p w:rsidR="00C03D63" w:rsidRPr="00C03D63" w:rsidRDefault="00C03D63" w:rsidP="00C03D63">
            <w:pPr>
              <w:ind w:right="-103"/>
              <w:jc w:val="center"/>
              <w:rPr>
                <w:rFonts w:ascii="Times New Roman" w:hAnsi="Times New Roman"/>
                <w:bCs/>
                <w:sz w:val="2"/>
              </w:rPr>
            </w:pPr>
          </w:p>
          <w:p w:rsidR="00C03D63" w:rsidRPr="00C03D63" w:rsidRDefault="00C03D63" w:rsidP="00C03D63">
            <w:pPr>
              <w:ind w:right="-103"/>
              <w:jc w:val="center"/>
              <w:rPr>
                <w:rFonts w:ascii="Times New Roman" w:hAnsi="Times New Roman"/>
                <w:bCs/>
                <w:sz w:val="2"/>
              </w:rPr>
            </w:pPr>
          </w:p>
          <w:p w:rsidR="00C03D63" w:rsidRPr="00C03D63" w:rsidRDefault="00C03D63" w:rsidP="00C03D63">
            <w:pPr>
              <w:ind w:right="-103"/>
              <w:jc w:val="center"/>
              <w:rPr>
                <w:rFonts w:ascii="Times New Roman" w:hAnsi="Times New Roman"/>
                <w:bCs/>
                <w:sz w:val="28"/>
                <w:szCs w:val="28"/>
              </w:rPr>
            </w:pPr>
            <w:r w:rsidRPr="00C03D63">
              <w:rPr>
                <w:rFonts w:ascii="Times New Roman" w:hAnsi="Times New Roman"/>
                <w:sz w:val="28"/>
                <w:szCs w:val="28"/>
              </w:rPr>
              <w:t>Số: 137/2026/QĐ-UBND</w:t>
            </w:r>
          </w:p>
        </w:tc>
        <w:tc>
          <w:tcPr>
            <w:tcW w:w="425" w:type="dxa"/>
            <w:shd w:val="clear" w:color="auto" w:fill="auto"/>
          </w:tcPr>
          <w:p w:rsidR="00C03D63" w:rsidRPr="00C03D63" w:rsidRDefault="00C03D63" w:rsidP="00713168">
            <w:pPr>
              <w:jc w:val="center"/>
              <w:rPr>
                <w:rFonts w:ascii="Times New Roman" w:hAnsi="Times New Roman"/>
              </w:rPr>
            </w:pPr>
          </w:p>
        </w:tc>
        <w:tc>
          <w:tcPr>
            <w:tcW w:w="5812" w:type="dxa"/>
            <w:shd w:val="clear" w:color="auto" w:fill="auto"/>
          </w:tcPr>
          <w:p w:rsidR="00C03D63" w:rsidRPr="00C03D63" w:rsidRDefault="00C03D63" w:rsidP="00713168">
            <w:pPr>
              <w:jc w:val="center"/>
              <w:rPr>
                <w:rFonts w:ascii="Times New Roman" w:hAnsi="Times New Roman"/>
                <w:b/>
                <w:bCs/>
                <w:sz w:val="26"/>
                <w:szCs w:val="26"/>
              </w:rPr>
            </w:pPr>
            <w:r w:rsidRPr="00C03D63">
              <w:rPr>
                <w:rFonts w:ascii="Times New Roman" w:hAnsi="Times New Roman"/>
                <w:b/>
                <w:bCs/>
                <w:sz w:val="26"/>
                <w:szCs w:val="26"/>
              </w:rPr>
              <w:t>CỘNG HÒA XÃ HỘI CHỦ NGHĨA VIỆT NAM</w:t>
            </w:r>
          </w:p>
          <w:p w:rsidR="00C03D63" w:rsidRPr="00C03D63" w:rsidRDefault="00C03D63" w:rsidP="00713168">
            <w:pPr>
              <w:jc w:val="center"/>
              <w:rPr>
                <w:rFonts w:ascii="Times New Roman" w:hAnsi="Times New Roman"/>
                <w:b/>
                <w:bCs/>
                <w:sz w:val="28"/>
                <w:szCs w:val="28"/>
              </w:rPr>
            </w:pPr>
            <w:r w:rsidRPr="00C03D63">
              <w:rPr>
                <w:rFonts w:ascii="Times New Roman" w:hAnsi="Times New Roman"/>
                <w:b/>
                <w:bCs/>
                <w:sz w:val="28"/>
                <w:szCs w:val="28"/>
              </w:rPr>
              <w:t>Độc lập - Tự do - Hạnh phúc</w:t>
            </w:r>
          </w:p>
          <w:p w:rsidR="00C03D63" w:rsidRPr="00C03D63" w:rsidRDefault="00C03D63" w:rsidP="00713168">
            <w:pPr>
              <w:jc w:val="center"/>
              <w:rPr>
                <w:rFonts w:ascii="Times New Roman" w:hAnsi="Times New Roman"/>
                <w:bCs/>
                <w:sz w:val="6"/>
              </w:rPr>
            </w:pPr>
            <w:r w:rsidRPr="00C03D63">
              <w:rPr>
                <w:rFonts w:ascii="Times New Roman" w:hAnsi="Times New Roman"/>
                <w:noProof/>
              </w:rPr>
              <mc:AlternateContent>
                <mc:Choice Requires="wps">
                  <w:drawing>
                    <wp:anchor distT="4294967293" distB="4294967293" distL="114300" distR="114300" simplePos="0" relativeHeight="251661312" behindDoc="0" locked="0" layoutInCell="1" allowOverlap="1">
                      <wp:simplePos x="0" y="0"/>
                      <wp:positionH relativeFrom="column">
                        <wp:posOffset>695656</wp:posOffset>
                      </wp:positionH>
                      <wp:positionV relativeFrom="paragraph">
                        <wp:posOffset>48260</wp:posOffset>
                      </wp:positionV>
                      <wp:extent cx="218249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731E60D"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8pt,3.8pt" to="226.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" strokecolor="windowText" strokeweight=".5pt">
                      <v:stroke joinstyle="miter"/>
                      <o:lock v:ext="edit" shapetype="f"/>
                    </v:line>
                  </w:pict>
                </mc:Fallback>
              </mc:AlternateContent>
            </w:r>
          </w:p>
          <w:p w:rsidR="00C03D63" w:rsidRPr="00C03D63" w:rsidRDefault="00C03D63" w:rsidP="00713168">
            <w:pPr>
              <w:jc w:val="center"/>
              <w:rPr>
                <w:rFonts w:ascii="Times New Roman" w:hAnsi="Times New Roman"/>
                <w:bCs/>
                <w:i/>
                <w:sz w:val="8"/>
              </w:rPr>
            </w:pPr>
          </w:p>
          <w:p w:rsidR="00C03D63" w:rsidRPr="00C03D63" w:rsidRDefault="00C03D63" w:rsidP="00713168">
            <w:pPr>
              <w:jc w:val="center"/>
              <w:rPr>
                <w:rFonts w:ascii="Times New Roman" w:hAnsi="Times New Roman"/>
                <w:bCs/>
                <w:i/>
                <w:sz w:val="2"/>
              </w:rPr>
            </w:pPr>
          </w:p>
          <w:p w:rsidR="00C03D63" w:rsidRPr="00C03D63" w:rsidRDefault="00C03D63" w:rsidP="00713168">
            <w:pPr>
              <w:jc w:val="center"/>
              <w:rPr>
                <w:rFonts w:ascii="Times New Roman" w:hAnsi="Times New Roman"/>
                <w:bCs/>
                <w:i/>
                <w:sz w:val="2"/>
              </w:rPr>
            </w:pPr>
          </w:p>
          <w:p w:rsidR="00C03D63" w:rsidRPr="00C03D63" w:rsidRDefault="00C03D63" w:rsidP="00713168">
            <w:pPr>
              <w:jc w:val="center"/>
              <w:rPr>
                <w:rFonts w:ascii="Times New Roman" w:hAnsi="Times New Roman"/>
                <w:bCs/>
                <w:i/>
                <w:sz w:val="2"/>
              </w:rPr>
            </w:pPr>
          </w:p>
          <w:p w:rsidR="00C03D63" w:rsidRPr="00C03D63" w:rsidRDefault="00C03D63" w:rsidP="00713168">
            <w:pPr>
              <w:jc w:val="center"/>
              <w:rPr>
                <w:rFonts w:ascii="Times New Roman" w:hAnsi="Times New Roman"/>
                <w:i/>
                <w:sz w:val="28"/>
                <w:szCs w:val="28"/>
              </w:rPr>
            </w:pPr>
            <w:r w:rsidRPr="00C03D63">
              <w:rPr>
                <w:rFonts w:ascii="Times New Roman Italic" w:hAnsi="Times New Roman Italic"/>
                <w:i/>
                <w:sz w:val="28"/>
                <w:szCs w:val="28"/>
              </w:rPr>
              <w:t>Cà Mau, ngày 08 tháng</w:t>
            </w:r>
            <w:r w:rsidRPr="00C03D63">
              <w:rPr>
                <w:rFonts w:ascii="Times New Roman Italic" w:hAnsi="Times New Roman Italic"/>
                <w:i/>
                <w:sz w:val="28"/>
                <w:szCs w:val="28"/>
                <w:lang w:val="vi-VN"/>
              </w:rPr>
              <w:t xml:space="preserve"> </w:t>
            </w:r>
            <w:r w:rsidRPr="00C03D63">
              <w:rPr>
                <w:rFonts w:ascii="Times New Roman Italic" w:hAnsi="Times New Roman Italic"/>
                <w:i/>
                <w:sz w:val="28"/>
                <w:szCs w:val="28"/>
              </w:rPr>
              <w:t>6</w:t>
            </w:r>
            <w:r w:rsidRPr="00C03D63">
              <w:rPr>
                <w:rFonts w:ascii="Times New Roman Italic" w:hAnsi="Times New Roman Italic"/>
                <w:i/>
                <w:sz w:val="28"/>
                <w:szCs w:val="28"/>
                <w:lang w:val="vi-VN"/>
              </w:rPr>
              <w:t xml:space="preserve"> </w:t>
            </w:r>
            <w:r w:rsidRPr="00C03D63">
              <w:rPr>
                <w:rFonts w:ascii="Times New Roman Italic" w:hAnsi="Times New Roman Italic"/>
                <w:i/>
                <w:sz w:val="28"/>
                <w:szCs w:val="28"/>
              </w:rPr>
              <w:t>năm 2026</w:t>
            </w:r>
          </w:p>
        </w:tc>
      </w:tr>
    </w:tbl>
    <w:p w:rsidR="00C03D63" w:rsidRPr="00C03D63" w:rsidRDefault="00C03D63">
      <w:pPr>
        <w:rPr>
          <w:sz w:val="32"/>
        </w:rPr>
      </w:pPr>
    </w:p>
    <w:p w:rsidR="005A3B55" w:rsidRDefault="005415E4" w:rsidP="009A4852">
      <w:pPr>
        <w:spacing w:line="240" w:lineRule="atLeast"/>
        <w:jc w:val="center"/>
        <w:rPr>
          <w:rFonts w:ascii="Times New Roman" w:hAnsi="Times New Roman"/>
          <w:b/>
          <w:spacing w:val="-6"/>
          <w:sz w:val="28"/>
          <w:szCs w:val="28"/>
        </w:rPr>
      </w:pPr>
      <w:r w:rsidRPr="00913FBF">
        <w:rPr>
          <w:rFonts w:ascii="Times New Roman" w:hAnsi="Times New Roman"/>
          <w:b/>
          <w:sz w:val="28"/>
          <w:szCs w:val="28"/>
        </w:rPr>
        <w:t>QUYẾT ĐỊNH</w:t>
      </w:r>
      <w:r w:rsidR="001F6FB9" w:rsidRPr="00913FBF">
        <w:rPr>
          <w:rFonts w:ascii="Times New Roman" w:hAnsi="Times New Roman"/>
          <w:b/>
          <w:sz w:val="28"/>
          <w:szCs w:val="28"/>
        </w:rPr>
        <w:br/>
      </w:r>
      <w:bookmarkStart w:id="1" w:name="_Hlk227182245"/>
      <w:r w:rsidR="00913FBF">
        <w:rPr>
          <w:rFonts w:ascii="Times New Roman" w:hAnsi="Times New Roman"/>
          <w:b/>
          <w:spacing w:val="-6"/>
          <w:sz w:val="28"/>
          <w:szCs w:val="28"/>
        </w:rPr>
        <w:t>Quy định</w:t>
      </w:r>
      <w:r w:rsidR="007A3783" w:rsidRPr="001F6FB9">
        <w:rPr>
          <w:rFonts w:ascii="Times New Roman" w:hAnsi="Times New Roman"/>
          <w:b/>
          <w:spacing w:val="-6"/>
          <w:sz w:val="28"/>
          <w:szCs w:val="28"/>
        </w:rPr>
        <w:t xml:space="preserve"> </w:t>
      </w:r>
      <w:r w:rsidR="007A3783" w:rsidRPr="00DC17F6">
        <w:rPr>
          <w:rFonts w:ascii="Times New Roman" w:hAnsi="Times New Roman"/>
          <w:b/>
          <w:spacing w:val="-6"/>
          <w:sz w:val="28"/>
          <w:szCs w:val="28"/>
        </w:rPr>
        <w:t xml:space="preserve">mức tỷ lệ (%) </w:t>
      </w:r>
      <w:r w:rsidR="007A3783" w:rsidRPr="00DC17F6">
        <w:rPr>
          <w:rFonts w:ascii="Times New Roman" w:hAnsi="Times New Roman" w:hint="eastAsia"/>
          <w:b/>
          <w:spacing w:val="-6"/>
          <w:sz w:val="28"/>
          <w:szCs w:val="28"/>
        </w:rPr>
        <w:t>đ</w:t>
      </w:r>
      <w:r w:rsidR="007A3783" w:rsidRPr="00DC17F6">
        <w:rPr>
          <w:rFonts w:ascii="Times New Roman" w:hAnsi="Times New Roman"/>
          <w:b/>
          <w:spacing w:val="-6"/>
          <w:sz w:val="28"/>
          <w:szCs w:val="28"/>
        </w:rPr>
        <w:t xml:space="preserve">ể tính </w:t>
      </w:r>
      <w:r w:rsidR="007A3783" w:rsidRPr="00DC17F6">
        <w:rPr>
          <w:rFonts w:ascii="Times New Roman" w:hAnsi="Times New Roman" w:hint="eastAsia"/>
          <w:b/>
          <w:spacing w:val="-6"/>
          <w:sz w:val="28"/>
          <w:szCs w:val="28"/>
        </w:rPr>
        <w:t>đơ</w:t>
      </w:r>
      <w:r w:rsidR="007A3783" w:rsidRPr="00DC17F6">
        <w:rPr>
          <w:rFonts w:ascii="Times New Roman" w:hAnsi="Times New Roman"/>
          <w:b/>
          <w:spacing w:val="-6"/>
          <w:sz w:val="28"/>
          <w:szCs w:val="28"/>
        </w:rPr>
        <w:t xml:space="preserve">n giá thuê </w:t>
      </w:r>
      <w:r w:rsidR="007A3783" w:rsidRPr="00DC17F6">
        <w:rPr>
          <w:rFonts w:ascii="Times New Roman" w:hAnsi="Times New Roman" w:hint="eastAsia"/>
          <w:b/>
          <w:spacing w:val="-6"/>
          <w:sz w:val="28"/>
          <w:szCs w:val="28"/>
        </w:rPr>
        <w:t>đ</w:t>
      </w:r>
      <w:r w:rsidR="007A3783" w:rsidRPr="00DC17F6">
        <w:rPr>
          <w:rFonts w:ascii="Times New Roman" w:hAnsi="Times New Roman"/>
          <w:b/>
          <w:spacing w:val="-6"/>
          <w:sz w:val="28"/>
          <w:szCs w:val="28"/>
        </w:rPr>
        <w:t xml:space="preserve">ất, </w:t>
      </w:r>
    </w:p>
    <w:p w:rsidR="005A3B55" w:rsidRDefault="007A3783" w:rsidP="005A3B55">
      <w:pPr>
        <w:spacing w:line="240" w:lineRule="atLeast"/>
        <w:jc w:val="center"/>
        <w:rPr>
          <w:rFonts w:ascii="Times New Roman" w:hAnsi="Times New Roman"/>
          <w:b/>
          <w:spacing w:val="-6"/>
          <w:sz w:val="28"/>
          <w:szCs w:val="28"/>
        </w:rPr>
      </w:pPr>
      <w:r w:rsidRPr="00DC17F6">
        <w:rPr>
          <w:rFonts w:ascii="Times New Roman" w:hAnsi="Times New Roman"/>
          <w:b/>
          <w:spacing w:val="-6"/>
          <w:sz w:val="28"/>
          <w:szCs w:val="28"/>
        </w:rPr>
        <w:t xml:space="preserve">mức tỷ lệ (%) thu </w:t>
      </w:r>
      <w:r w:rsidRPr="00DC17F6">
        <w:rPr>
          <w:rFonts w:ascii="Times New Roman" w:hAnsi="Times New Roman" w:hint="eastAsia"/>
          <w:b/>
          <w:spacing w:val="-6"/>
          <w:sz w:val="28"/>
          <w:szCs w:val="28"/>
        </w:rPr>
        <w:t>đ</w:t>
      </w:r>
      <w:r w:rsidRPr="00DC17F6">
        <w:rPr>
          <w:rFonts w:ascii="Times New Roman" w:hAnsi="Times New Roman"/>
          <w:b/>
          <w:spacing w:val="-6"/>
          <w:sz w:val="28"/>
          <w:szCs w:val="28"/>
        </w:rPr>
        <w:t xml:space="preserve">ối với </w:t>
      </w:r>
      <w:r w:rsidRPr="00DC17F6">
        <w:rPr>
          <w:rFonts w:ascii="Times New Roman" w:hAnsi="Times New Roman" w:hint="eastAsia"/>
          <w:b/>
          <w:spacing w:val="-6"/>
          <w:sz w:val="28"/>
          <w:szCs w:val="28"/>
        </w:rPr>
        <w:t>đ</w:t>
      </w:r>
      <w:r w:rsidRPr="00DC17F6">
        <w:rPr>
          <w:rFonts w:ascii="Times New Roman" w:hAnsi="Times New Roman"/>
          <w:b/>
          <w:spacing w:val="-6"/>
          <w:sz w:val="28"/>
          <w:szCs w:val="28"/>
        </w:rPr>
        <w:t xml:space="preserve">ất xây dựng công trình ngầm, </w:t>
      </w:r>
    </w:p>
    <w:p w:rsidR="007A3783" w:rsidRPr="001F6FB9" w:rsidRDefault="007A3783" w:rsidP="005A3B55">
      <w:pPr>
        <w:spacing w:line="240" w:lineRule="atLeast"/>
        <w:jc w:val="center"/>
        <w:rPr>
          <w:rFonts w:ascii="Times New Roman" w:hAnsi="Times New Roman"/>
          <w:b/>
          <w:spacing w:val="-6"/>
          <w:szCs w:val="28"/>
        </w:rPr>
      </w:pPr>
      <w:r w:rsidRPr="00DC17F6">
        <w:rPr>
          <w:rFonts w:ascii="Times New Roman" w:hAnsi="Times New Roman"/>
          <w:b/>
          <w:spacing w:val="-6"/>
          <w:sz w:val="28"/>
          <w:szCs w:val="28"/>
        </w:rPr>
        <w:t xml:space="preserve">mức tỷ lệ (%) thu </w:t>
      </w:r>
      <w:r w:rsidRPr="00DC17F6">
        <w:rPr>
          <w:rFonts w:ascii="Times New Roman" w:hAnsi="Times New Roman" w:hint="eastAsia"/>
          <w:b/>
          <w:spacing w:val="-6"/>
          <w:sz w:val="28"/>
          <w:szCs w:val="28"/>
        </w:rPr>
        <w:t>đ</w:t>
      </w:r>
      <w:r w:rsidRPr="00DC17F6">
        <w:rPr>
          <w:rFonts w:ascii="Times New Roman" w:hAnsi="Times New Roman"/>
          <w:b/>
          <w:spacing w:val="-6"/>
          <w:sz w:val="28"/>
          <w:szCs w:val="28"/>
        </w:rPr>
        <w:t xml:space="preserve">ối với </w:t>
      </w:r>
      <w:r w:rsidRPr="00DC17F6">
        <w:rPr>
          <w:rFonts w:ascii="Times New Roman" w:hAnsi="Times New Roman" w:hint="eastAsia"/>
          <w:b/>
          <w:spacing w:val="-6"/>
          <w:sz w:val="28"/>
          <w:szCs w:val="28"/>
        </w:rPr>
        <w:t>đ</w:t>
      </w:r>
      <w:r w:rsidRPr="00DC17F6">
        <w:rPr>
          <w:rFonts w:ascii="Times New Roman" w:hAnsi="Times New Roman"/>
          <w:b/>
          <w:spacing w:val="-6"/>
          <w:sz w:val="28"/>
          <w:szCs w:val="28"/>
        </w:rPr>
        <w:t>ất có mặt n</w:t>
      </w:r>
      <w:r w:rsidRPr="00DC17F6">
        <w:rPr>
          <w:rFonts w:ascii="Times New Roman" w:hAnsi="Times New Roman" w:hint="eastAsia"/>
          <w:b/>
          <w:spacing w:val="-6"/>
          <w:sz w:val="28"/>
          <w:szCs w:val="28"/>
        </w:rPr>
        <w:t>ư</w:t>
      </w:r>
      <w:r w:rsidRPr="00DC17F6">
        <w:rPr>
          <w:rFonts w:ascii="Times New Roman" w:hAnsi="Times New Roman"/>
          <w:b/>
          <w:spacing w:val="-6"/>
          <w:sz w:val="28"/>
          <w:szCs w:val="28"/>
        </w:rPr>
        <w:t xml:space="preserve">ớc trên </w:t>
      </w:r>
      <w:r w:rsidRPr="00DC17F6">
        <w:rPr>
          <w:rFonts w:ascii="Times New Roman" w:hAnsi="Times New Roman" w:hint="eastAsia"/>
          <w:b/>
          <w:spacing w:val="-6"/>
          <w:sz w:val="28"/>
          <w:szCs w:val="28"/>
        </w:rPr>
        <w:t>đ</w:t>
      </w:r>
      <w:r w:rsidRPr="00DC17F6">
        <w:rPr>
          <w:rFonts w:ascii="Times New Roman" w:hAnsi="Times New Roman"/>
          <w:b/>
          <w:spacing w:val="-6"/>
          <w:sz w:val="28"/>
          <w:szCs w:val="28"/>
        </w:rPr>
        <w:t xml:space="preserve">ịa bàn tỉnh </w:t>
      </w:r>
      <w:r w:rsidR="005A3B55">
        <w:rPr>
          <w:rFonts w:ascii="Times New Roman" w:hAnsi="Times New Roman"/>
          <w:b/>
          <w:spacing w:val="-6"/>
          <w:sz w:val="28"/>
          <w:szCs w:val="28"/>
        </w:rPr>
        <w:t>Cà Mau</w:t>
      </w:r>
    </w:p>
    <w:p w:rsidR="006A4D17" w:rsidRDefault="006A4D17" w:rsidP="00071BAE">
      <w:pPr>
        <w:spacing w:before="120"/>
        <w:ind w:firstLine="720"/>
        <w:jc w:val="both"/>
        <w:rPr>
          <w:rFonts w:ascii="Times New Roman" w:hAnsi="Times New Roman"/>
          <w:i/>
          <w:iCs/>
          <w:color w:val="000000"/>
          <w:sz w:val="28"/>
          <w:szCs w:val="28"/>
          <w:lang w:val="vi-VN"/>
        </w:rPr>
      </w:pPr>
      <w:bookmarkStart w:id="2" w:name="_Hlk227187385"/>
      <w:bookmarkEnd w:id="1"/>
    </w:p>
    <w:p w:rsidR="009F0AF1" w:rsidRPr="00E60759" w:rsidRDefault="009F0AF1" w:rsidP="002C46AF">
      <w:pPr>
        <w:ind w:firstLine="720"/>
        <w:jc w:val="both"/>
        <w:rPr>
          <w:rFonts w:ascii="Times New Roman" w:hAnsi="Times New Roman"/>
          <w:i/>
          <w:iCs/>
          <w:color w:val="000000"/>
          <w:sz w:val="28"/>
          <w:szCs w:val="28"/>
          <w:lang w:val="vi-VN"/>
        </w:rPr>
      </w:pPr>
      <w:r w:rsidRPr="00E60759">
        <w:rPr>
          <w:rFonts w:ascii="Times New Roman" w:hAnsi="Times New Roman"/>
          <w:i/>
          <w:iCs/>
          <w:color w:val="000000"/>
          <w:sz w:val="28"/>
          <w:szCs w:val="28"/>
          <w:lang w:val="vi-VN"/>
        </w:rPr>
        <w:t>Căn cứ Luật Tổ chức chính quyền địa phương số 72/2025/QH15;</w:t>
      </w:r>
    </w:p>
    <w:p w:rsidR="009F0AF1" w:rsidRPr="00E60759" w:rsidRDefault="009F0AF1" w:rsidP="008A198F">
      <w:pPr>
        <w:spacing w:before="120"/>
        <w:ind w:firstLine="720"/>
        <w:jc w:val="both"/>
        <w:rPr>
          <w:rFonts w:ascii="Times New Roman" w:hAnsi="Times New Roman"/>
          <w:i/>
          <w:iCs/>
          <w:color w:val="000000"/>
          <w:sz w:val="28"/>
          <w:szCs w:val="28"/>
          <w:lang w:val="vi-VN"/>
        </w:rPr>
      </w:pPr>
      <w:r w:rsidRPr="00E60759">
        <w:rPr>
          <w:rFonts w:ascii="Times New Roman" w:hAnsi="Times New Roman"/>
          <w:i/>
          <w:iCs/>
          <w:color w:val="000000"/>
          <w:sz w:val="28"/>
          <w:szCs w:val="28"/>
          <w:lang w:val="vi-VN"/>
        </w:rPr>
        <w:t>Căn cứ Luật Ban hành văn bản quy phạm pháp luật số 64/2025/QH15 được sửa đổi, bổ sung bởi Luật số 87/2025/QH15;</w:t>
      </w:r>
    </w:p>
    <w:p w:rsidR="00071BAE" w:rsidRPr="00E60759" w:rsidRDefault="00071BAE" w:rsidP="008A198F">
      <w:pPr>
        <w:spacing w:before="120"/>
        <w:ind w:firstLine="720"/>
        <w:jc w:val="both"/>
        <w:rPr>
          <w:rFonts w:ascii="Times New Roman" w:hAnsi="Times New Roman"/>
          <w:i/>
          <w:color w:val="000000"/>
          <w:sz w:val="28"/>
          <w:szCs w:val="28"/>
        </w:rPr>
      </w:pPr>
      <w:r w:rsidRPr="00E60759">
        <w:rPr>
          <w:rFonts w:ascii="Times New Roman" w:hAnsi="Times New Roman"/>
          <w:i/>
          <w:color w:val="000000"/>
          <w:sz w:val="28"/>
          <w:szCs w:val="28"/>
          <w:lang w:val="vi-VN"/>
        </w:rPr>
        <w:t>Căn cứ Luật Đất đai số 31/2024/QH15</w:t>
      </w:r>
      <w:r w:rsidR="009F0AF1" w:rsidRPr="00E60759">
        <w:rPr>
          <w:rFonts w:ascii="Times New Roman" w:hAnsi="Times New Roman"/>
          <w:i/>
          <w:color w:val="000000"/>
          <w:sz w:val="28"/>
          <w:szCs w:val="28"/>
        </w:rPr>
        <w:t xml:space="preserve"> được sửa đổi, bổ sung bởi </w:t>
      </w:r>
      <w:r w:rsidR="00494A87" w:rsidRPr="00E60759">
        <w:rPr>
          <w:rFonts w:ascii="Times New Roman" w:hAnsi="Times New Roman"/>
          <w:i/>
          <w:color w:val="000000"/>
          <w:sz w:val="28"/>
          <w:szCs w:val="28"/>
          <w:lang w:val="vi-VN"/>
        </w:rPr>
        <w:t>Luật số 43/2024/QH15</w:t>
      </w:r>
      <w:r w:rsidRPr="00E60759">
        <w:rPr>
          <w:rFonts w:ascii="Times New Roman" w:hAnsi="Times New Roman"/>
          <w:i/>
          <w:color w:val="000000"/>
          <w:sz w:val="28"/>
          <w:szCs w:val="28"/>
          <w:lang w:val="vi-VN"/>
        </w:rPr>
        <w:t>;</w:t>
      </w:r>
    </w:p>
    <w:p w:rsidR="00CA4411" w:rsidRPr="00E60759" w:rsidRDefault="00CA4411" w:rsidP="008A198F">
      <w:pPr>
        <w:spacing w:before="120"/>
        <w:ind w:firstLine="720"/>
        <w:jc w:val="both"/>
        <w:rPr>
          <w:rFonts w:ascii="Times New Roman" w:hAnsi="Times New Roman"/>
          <w:i/>
          <w:color w:val="000000"/>
          <w:sz w:val="28"/>
          <w:szCs w:val="28"/>
          <w:lang w:val="vi-VN"/>
        </w:rPr>
      </w:pPr>
      <w:r w:rsidRPr="00E60759">
        <w:rPr>
          <w:rFonts w:ascii="Times New Roman" w:hAnsi="Times New Roman"/>
          <w:i/>
          <w:color w:val="000000"/>
          <w:sz w:val="28"/>
          <w:szCs w:val="28"/>
          <w:lang w:val="vi-VN"/>
        </w:rPr>
        <w:t>Căn cứ Nghị quyết số</w:t>
      </w:r>
      <w:r w:rsidR="00826CD4" w:rsidRPr="00E60759">
        <w:rPr>
          <w:rFonts w:ascii="Times New Roman" w:hAnsi="Times New Roman"/>
          <w:i/>
          <w:color w:val="000000"/>
          <w:sz w:val="28"/>
          <w:szCs w:val="28"/>
          <w:lang w:val="vi-VN"/>
        </w:rPr>
        <w:t xml:space="preserve"> </w:t>
      </w:r>
      <w:hyperlink r:id="rId8" w:tgtFrame="_blank" w:history="1">
        <w:r w:rsidRPr="00E60759">
          <w:rPr>
            <w:rStyle w:val="Hyperlink"/>
            <w:rFonts w:ascii="Times New Roman" w:hAnsi="Times New Roman"/>
            <w:i/>
            <w:color w:val="000000"/>
            <w:sz w:val="28"/>
            <w:szCs w:val="28"/>
            <w:u w:val="none"/>
            <w:lang w:val="vi-VN"/>
          </w:rPr>
          <w:t>254/2025/QH15</w:t>
        </w:r>
      </w:hyperlink>
      <w:r w:rsidR="00826CD4" w:rsidRPr="00E60759">
        <w:rPr>
          <w:rFonts w:ascii="Times New Roman" w:hAnsi="Times New Roman"/>
          <w:i/>
          <w:color w:val="000000"/>
          <w:sz w:val="28"/>
          <w:szCs w:val="28"/>
          <w:lang w:val="vi-VN"/>
        </w:rPr>
        <w:t xml:space="preserve"> </w:t>
      </w:r>
      <w:r w:rsidRPr="00E60759">
        <w:rPr>
          <w:rFonts w:ascii="Times New Roman" w:hAnsi="Times New Roman"/>
          <w:i/>
          <w:color w:val="000000"/>
          <w:sz w:val="28"/>
          <w:szCs w:val="28"/>
          <w:lang w:val="vi-VN"/>
        </w:rPr>
        <w:t>ngày 11 tháng 12 năm 2025 của Quốc hội quy định một số cơ chế, chính sách tháo gỡ khó khăn, vướng mắc trong tổ chức thi hành</w:t>
      </w:r>
      <w:r w:rsidR="00826CD4" w:rsidRPr="00E60759">
        <w:rPr>
          <w:rFonts w:ascii="Times New Roman" w:hAnsi="Times New Roman"/>
          <w:i/>
          <w:color w:val="000000"/>
          <w:sz w:val="28"/>
          <w:szCs w:val="28"/>
          <w:lang w:val="vi-VN"/>
        </w:rPr>
        <w:t xml:space="preserve"> </w:t>
      </w:r>
      <w:hyperlink r:id="rId9" w:tgtFrame="_blank" w:history="1">
        <w:r w:rsidRPr="00E60759">
          <w:rPr>
            <w:rStyle w:val="Hyperlink"/>
            <w:rFonts w:ascii="Times New Roman" w:hAnsi="Times New Roman"/>
            <w:i/>
            <w:color w:val="000000"/>
            <w:sz w:val="28"/>
            <w:szCs w:val="28"/>
            <w:u w:val="none"/>
            <w:lang w:val="vi-VN"/>
          </w:rPr>
          <w:t>Luật Đất đai</w:t>
        </w:r>
      </w:hyperlink>
      <w:r w:rsidR="00826CD4" w:rsidRPr="00E60759">
        <w:rPr>
          <w:rFonts w:ascii="Times New Roman" w:hAnsi="Times New Roman"/>
          <w:i/>
          <w:color w:val="000000"/>
          <w:sz w:val="28"/>
          <w:szCs w:val="28"/>
          <w:lang w:val="vi-VN"/>
        </w:rPr>
        <w:t xml:space="preserve"> </w:t>
      </w:r>
      <w:r w:rsidRPr="00E60759">
        <w:rPr>
          <w:rFonts w:ascii="Times New Roman" w:hAnsi="Times New Roman"/>
          <w:i/>
          <w:color w:val="000000"/>
          <w:sz w:val="28"/>
          <w:szCs w:val="28"/>
          <w:lang w:val="vi-VN"/>
        </w:rPr>
        <w:t>về tiền sử dụng đất, tiền thuê đất;</w:t>
      </w:r>
    </w:p>
    <w:p w:rsidR="00071BAE" w:rsidRPr="00E60759" w:rsidRDefault="00071BAE" w:rsidP="008A198F">
      <w:pPr>
        <w:spacing w:before="120"/>
        <w:ind w:firstLine="720"/>
        <w:jc w:val="both"/>
        <w:rPr>
          <w:rFonts w:ascii="Times New Roman" w:hAnsi="Times New Roman"/>
          <w:i/>
          <w:color w:val="000000"/>
          <w:sz w:val="28"/>
          <w:szCs w:val="28"/>
          <w:lang w:val="vi-VN"/>
        </w:rPr>
      </w:pPr>
      <w:r w:rsidRPr="00E60759">
        <w:rPr>
          <w:rFonts w:ascii="Times New Roman" w:hAnsi="Times New Roman"/>
          <w:i/>
          <w:color w:val="000000"/>
          <w:sz w:val="28"/>
          <w:szCs w:val="28"/>
          <w:lang w:val="vi-VN"/>
        </w:rPr>
        <w:t>Căn cứ</w:t>
      </w:r>
      <w:r w:rsidR="00826CD4" w:rsidRPr="00E60759">
        <w:rPr>
          <w:rFonts w:ascii="Times New Roman" w:hAnsi="Times New Roman"/>
          <w:i/>
          <w:color w:val="000000"/>
          <w:sz w:val="28"/>
          <w:szCs w:val="28"/>
          <w:lang w:val="vi-VN"/>
        </w:rPr>
        <w:t xml:space="preserve"> </w:t>
      </w:r>
      <w:hyperlink r:id="rId10" w:tgtFrame="_blank" w:tooltip="Nghị định 103/2024/NĐ-CP quy định về tiền sử dụng đất, tiền thuê đất" w:history="1">
        <w:r w:rsidRPr="00E60759">
          <w:rPr>
            <w:rStyle w:val="Hyperlink"/>
            <w:rFonts w:ascii="Times New Roman" w:hAnsi="Times New Roman"/>
            <w:i/>
            <w:color w:val="000000"/>
            <w:sz w:val="28"/>
            <w:szCs w:val="28"/>
            <w:u w:val="none"/>
            <w:lang w:val="vi-VN"/>
          </w:rPr>
          <w:t>Nghị định số 103/2024/NĐ-CP ngày 30 tháng 7 năm 2024</w:t>
        </w:r>
      </w:hyperlink>
      <w:r w:rsidR="00826CD4" w:rsidRPr="00E60759">
        <w:rPr>
          <w:rFonts w:ascii="Times New Roman" w:hAnsi="Times New Roman"/>
          <w:i/>
          <w:color w:val="000000"/>
          <w:sz w:val="28"/>
          <w:szCs w:val="28"/>
          <w:lang w:val="vi-VN"/>
        </w:rPr>
        <w:t xml:space="preserve"> </w:t>
      </w:r>
      <w:r w:rsidRPr="00E60759">
        <w:rPr>
          <w:rFonts w:ascii="Times New Roman" w:hAnsi="Times New Roman"/>
          <w:i/>
          <w:color w:val="000000"/>
          <w:sz w:val="28"/>
          <w:szCs w:val="28"/>
          <w:lang w:val="vi-VN"/>
        </w:rPr>
        <w:t>của Chính phủ quy định về tiền sử dụng đất, tiền thuê đất</w:t>
      </w:r>
      <w:r w:rsidR="007150B9" w:rsidRPr="00E60759">
        <w:rPr>
          <w:rFonts w:ascii="Times New Roman" w:hAnsi="Times New Roman"/>
          <w:i/>
          <w:color w:val="000000"/>
          <w:sz w:val="28"/>
          <w:szCs w:val="28"/>
        </w:rPr>
        <w:t xml:space="preserve"> được sửa đổi, bổ sung </w:t>
      </w:r>
      <w:r w:rsidR="007150B9" w:rsidRPr="00E60759">
        <w:rPr>
          <w:rFonts w:ascii="Times New Roman" w:hAnsi="Times New Roman"/>
          <w:i/>
          <w:sz w:val="28"/>
          <w:szCs w:val="28"/>
        </w:rPr>
        <w:t>bởi</w:t>
      </w:r>
      <w:r w:rsidRPr="00E60759">
        <w:rPr>
          <w:rFonts w:ascii="Times New Roman" w:hAnsi="Times New Roman"/>
          <w:i/>
          <w:sz w:val="28"/>
          <w:szCs w:val="28"/>
          <w:lang w:val="vi-VN"/>
        </w:rPr>
        <w:t> </w:t>
      </w:r>
      <w:r w:rsidR="007150B9" w:rsidRPr="00E60759">
        <w:rPr>
          <w:rFonts w:ascii="Times New Roman" w:hAnsi="Times New Roman"/>
          <w:i/>
          <w:sz w:val="28"/>
          <w:szCs w:val="28"/>
        </w:rPr>
        <w:t>Nghị định số 291/2025/NĐ-CP</w:t>
      </w:r>
      <w:r w:rsidRPr="00E60759">
        <w:rPr>
          <w:rFonts w:ascii="Times New Roman" w:hAnsi="Times New Roman"/>
          <w:i/>
          <w:color w:val="000000"/>
          <w:sz w:val="28"/>
          <w:szCs w:val="28"/>
          <w:lang w:val="vi-VN"/>
        </w:rPr>
        <w:t>;</w:t>
      </w:r>
    </w:p>
    <w:p w:rsidR="00071BAE" w:rsidRPr="00E60759" w:rsidRDefault="00071BAE" w:rsidP="00564B71">
      <w:pPr>
        <w:spacing w:before="120"/>
        <w:ind w:firstLine="720"/>
        <w:jc w:val="both"/>
        <w:rPr>
          <w:rFonts w:ascii="Times New Roman" w:hAnsi="Times New Roman"/>
          <w:i/>
          <w:color w:val="000000"/>
          <w:sz w:val="28"/>
          <w:szCs w:val="28"/>
          <w:lang w:val="vi-VN"/>
        </w:rPr>
      </w:pPr>
      <w:r w:rsidRPr="00E60759">
        <w:rPr>
          <w:rFonts w:ascii="Times New Roman" w:hAnsi="Times New Roman"/>
          <w:i/>
          <w:color w:val="000000"/>
          <w:sz w:val="28"/>
          <w:szCs w:val="28"/>
          <w:lang w:val="vi-VN"/>
        </w:rPr>
        <w:t>Căn cứ</w:t>
      </w:r>
      <w:r w:rsidR="00826CD4" w:rsidRPr="00E60759">
        <w:rPr>
          <w:rFonts w:ascii="Times New Roman" w:hAnsi="Times New Roman"/>
          <w:i/>
          <w:color w:val="000000"/>
          <w:sz w:val="28"/>
          <w:szCs w:val="28"/>
          <w:lang w:val="vi-VN"/>
        </w:rPr>
        <w:t xml:space="preserve"> </w:t>
      </w:r>
      <w:hyperlink r:id="rId11" w:tgtFrame="_blank" w:tooltip="Nghị định 103/2024/NĐ-CP quy định về tiền sử dụng đất, tiền thuê đất" w:history="1">
        <w:r w:rsidRPr="00E60759">
          <w:rPr>
            <w:rStyle w:val="Hyperlink"/>
            <w:rFonts w:ascii="Times New Roman" w:hAnsi="Times New Roman"/>
            <w:i/>
            <w:color w:val="000000"/>
            <w:sz w:val="28"/>
            <w:szCs w:val="28"/>
            <w:u w:val="none"/>
            <w:lang w:val="vi-VN"/>
          </w:rPr>
          <w:t>Nghị định số 50/2026/NĐ-CP ngày 31 tháng 01 năm 202</w:t>
        </w:r>
      </w:hyperlink>
      <w:r w:rsidR="00826CD4" w:rsidRPr="00E60759">
        <w:rPr>
          <w:rFonts w:ascii="Times New Roman" w:hAnsi="Times New Roman"/>
          <w:i/>
          <w:color w:val="000000"/>
          <w:sz w:val="28"/>
          <w:szCs w:val="28"/>
          <w:lang w:val="vi-VN"/>
        </w:rPr>
        <w:t xml:space="preserve">6 </w:t>
      </w:r>
      <w:r w:rsidRPr="00E60759">
        <w:rPr>
          <w:rFonts w:ascii="Times New Roman" w:hAnsi="Times New Roman"/>
          <w:i/>
          <w:color w:val="000000"/>
          <w:sz w:val="28"/>
          <w:szCs w:val="28"/>
          <w:lang w:val="vi-VN"/>
        </w:rPr>
        <w:t>của Chính phủ quy định chi tiết một số điều của Nghị quyết số</w:t>
      </w:r>
      <w:bookmarkStart w:id="3" w:name="tvpllink_mjyreggxjo_1"/>
      <w:r w:rsidR="00826CD4" w:rsidRPr="00E60759">
        <w:rPr>
          <w:rFonts w:ascii="Times New Roman" w:hAnsi="Times New Roman"/>
          <w:i/>
          <w:color w:val="000000"/>
          <w:sz w:val="28"/>
          <w:szCs w:val="28"/>
          <w:lang w:val="vi-VN"/>
        </w:rPr>
        <w:t xml:space="preserve"> </w:t>
      </w:r>
      <w:hyperlink r:id="rId12" w:tgtFrame="_blank" w:history="1">
        <w:r w:rsidRPr="00E60759">
          <w:rPr>
            <w:rStyle w:val="Hyperlink"/>
            <w:rFonts w:ascii="Times New Roman" w:hAnsi="Times New Roman"/>
            <w:i/>
            <w:color w:val="000000"/>
            <w:sz w:val="28"/>
            <w:szCs w:val="28"/>
            <w:u w:val="none"/>
            <w:lang w:val="vi-VN"/>
          </w:rPr>
          <w:t>254/2025/QH15</w:t>
        </w:r>
      </w:hyperlink>
      <w:bookmarkEnd w:id="3"/>
      <w:r w:rsidR="00826CD4" w:rsidRPr="00E60759">
        <w:rPr>
          <w:rFonts w:ascii="Times New Roman" w:hAnsi="Times New Roman"/>
          <w:i/>
          <w:color w:val="000000"/>
          <w:sz w:val="28"/>
          <w:szCs w:val="28"/>
          <w:lang w:val="vi-VN"/>
        </w:rPr>
        <w:t xml:space="preserve"> </w:t>
      </w:r>
      <w:r w:rsidRPr="00E60759">
        <w:rPr>
          <w:rFonts w:ascii="Times New Roman" w:hAnsi="Times New Roman"/>
          <w:i/>
          <w:color w:val="000000"/>
          <w:sz w:val="28"/>
          <w:szCs w:val="28"/>
          <w:lang w:val="vi-VN"/>
        </w:rPr>
        <w:t>ngày 11 tháng 12 năm 2025 của Quốc hội quy định một số cơ chế, chính sách tháo gỡ khó khăn, vướng mắc trong tổ chức thi hành</w:t>
      </w:r>
      <w:bookmarkStart w:id="4" w:name="tvpllink_spowirtlzs_2"/>
      <w:r w:rsidR="00826CD4" w:rsidRPr="00E60759">
        <w:rPr>
          <w:rFonts w:ascii="Times New Roman" w:hAnsi="Times New Roman"/>
          <w:i/>
          <w:color w:val="000000"/>
          <w:sz w:val="28"/>
          <w:szCs w:val="28"/>
          <w:lang w:val="vi-VN"/>
        </w:rPr>
        <w:t xml:space="preserve"> </w:t>
      </w:r>
      <w:hyperlink r:id="rId13" w:tgtFrame="_blank" w:history="1">
        <w:r w:rsidRPr="00E60759">
          <w:rPr>
            <w:rStyle w:val="Hyperlink"/>
            <w:rFonts w:ascii="Times New Roman" w:hAnsi="Times New Roman"/>
            <w:i/>
            <w:color w:val="000000"/>
            <w:sz w:val="28"/>
            <w:szCs w:val="28"/>
            <w:u w:val="none"/>
            <w:lang w:val="vi-VN"/>
          </w:rPr>
          <w:t>Luật Đất đai</w:t>
        </w:r>
      </w:hyperlink>
      <w:bookmarkEnd w:id="4"/>
      <w:r w:rsidR="00826CD4" w:rsidRPr="00E60759">
        <w:rPr>
          <w:rFonts w:ascii="Times New Roman" w:hAnsi="Times New Roman"/>
          <w:i/>
          <w:color w:val="000000"/>
          <w:sz w:val="28"/>
          <w:szCs w:val="28"/>
          <w:lang w:val="vi-VN"/>
        </w:rPr>
        <w:t xml:space="preserve"> </w:t>
      </w:r>
      <w:r w:rsidRPr="00E60759">
        <w:rPr>
          <w:rFonts w:ascii="Times New Roman" w:hAnsi="Times New Roman"/>
          <w:i/>
          <w:color w:val="000000"/>
          <w:sz w:val="28"/>
          <w:szCs w:val="28"/>
          <w:lang w:val="vi-VN"/>
        </w:rPr>
        <w:t>về tiền sử dụng đất, tiền thuê đất;</w:t>
      </w:r>
    </w:p>
    <w:bookmarkEnd w:id="2"/>
    <w:p w:rsidR="00351958" w:rsidRPr="00E60759" w:rsidRDefault="00874AEC" w:rsidP="008A198F">
      <w:pPr>
        <w:pStyle w:val="BodyText2"/>
        <w:spacing w:before="120"/>
        <w:ind w:firstLine="720"/>
        <w:rPr>
          <w:rFonts w:ascii="Times New Roman" w:hAnsi="Times New Roman"/>
          <w:i/>
          <w:sz w:val="28"/>
          <w:szCs w:val="28"/>
        </w:rPr>
      </w:pPr>
      <w:r w:rsidRPr="00E60759">
        <w:rPr>
          <w:rFonts w:ascii="Times New Roman" w:hAnsi="Times New Roman"/>
          <w:i/>
          <w:sz w:val="28"/>
          <w:szCs w:val="28"/>
          <w:lang w:val="fr-FR"/>
        </w:rPr>
        <w:t>Theo đề nghị của Giám đốc Sở Tài chính tại Tờ trình số</w:t>
      </w:r>
      <w:r w:rsidR="007150B9" w:rsidRPr="00E60759">
        <w:rPr>
          <w:rFonts w:ascii="Times New Roman" w:hAnsi="Times New Roman"/>
          <w:i/>
          <w:sz w:val="28"/>
          <w:szCs w:val="28"/>
          <w:lang w:val="fr-FR"/>
        </w:rPr>
        <w:t xml:space="preserve"> 471</w:t>
      </w:r>
      <w:r w:rsidRPr="00E60759">
        <w:rPr>
          <w:rFonts w:ascii="Times New Roman" w:hAnsi="Times New Roman"/>
          <w:i/>
          <w:sz w:val="28"/>
          <w:szCs w:val="28"/>
          <w:lang w:val="fr-FR"/>
        </w:rPr>
        <w:t>/TTr-STC</w:t>
      </w:r>
      <w:r w:rsidR="001350A0" w:rsidRPr="00E60759">
        <w:rPr>
          <w:rFonts w:ascii="Times New Roman" w:hAnsi="Times New Roman"/>
          <w:i/>
          <w:sz w:val="28"/>
          <w:szCs w:val="28"/>
          <w:lang w:val="fr-FR"/>
        </w:rPr>
        <w:t xml:space="preserve"> </w:t>
      </w:r>
      <w:r w:rsidRPr="00E60759">
        <w:rPr>
          <w:rFonts w:ascii="Times New Roman" w:hAnsi="Times New Roman"/>
          <w:i/>
          <w:sz w:val="28"/>
          <w:szCs w:val="28"/>
          <w:lang w:val="fr-FR"/>
        </w:rPr>
        <w:t>ngày</w:t>
      </w:r>
      <w:r w:rsidR="001A46D9" w:rsidRPr="00E60759">
        <w:rPr>
          <w:rFonts w:ascii="Times New Roman" w:hAnsi="Times New Roman"/>
          <w:i/>
          <w:sz w:val="28"/>
          <w:szCs w:val="28"/>
          <w:lang w:val="fr-FR"/>
        </w:rPr>
        <w:t xml:space="preserve"> </w:t>
      </w:r>
      <w:r w:rsidR="007150B9" w:rsidRPr="00E60759">
        <w:rPr>
          <w:rFonts w:ascii="Times New Roman" w:hAnsi="Times New Roman"/>
          <w:i/>
          <w:sz w:val="28"/>
          <w:szCs w:val="28"/>
          <w:lang w:val="fr-FR"/>
        </w:rPr>
        <w:t>27</w:t>
      </w:r>
      <w:r w:rsidR="00F92149" w:rsidRPr="00E60759">
        <w:rPr>
          <w:rFonts w:ascii="Times New Roman" w:hAnsi="Times New Roman"/>
          <w:i/>
          <w:sz w:val="28"/>
          <w:szCs w:val="28"/>
          <w:lang w:val="fr-FR"/>
        </w:rPr>
        <w:t xml:space="preserve"> </w:t>
      </w:r>
      <w:r w:rsidRPr="00E60759">
        <w:rPr>
          <w:rFonts w:ascii="Times New Roman" w:hAnsi="Times New Roman"/>
          <w:i/>
          <w:sz w:val="28"/>
          <w:szCs w:val="28"/>
          <w:lang w:val="fr-FR"/>
        </w:rPr>
        <w:t xml:space="preserve">tháng </w:t>
      </w:r>
      <w:r w:rsidR="007150B9" w:rsidRPr="00E60759">
        <w:rPr>
          <w:rFonts w:ascii="Times New Roman" w:hAnsi="Times New Roman"/>
          <w:i/>
          <w:sz w:val="28"/>
          <w:szCs w:val="28"/>
          <w:lang w:val="fr-FR"/>
        </w:rPr>
        <w:t xml:space="preserve">5 </w:t>
      </w:r>
      <w:r w:rsidRPr="00E60759">
        <w:rPr>
          <w:rFonts w:ascii="Times New Roman" w:hAnsi="Times New Roman"/>
          <w:i/>
          <w:sz w:val="28"/>
          <w:szCs w:val="28"/>
          <w:lang w:val="fr-FR"/>
        </w:rPr>
        <w:t xml:space="preserve">năm </w:t>
      </w:r>
      <w:r w:rsidR="00C72ED8" w:rsidRPr="00E60759">
        <w:rPr>
          <w:rFonts w:ascii="Times New Roman" w:hAnsi="Times New Roman"/>
          <w:i/>
          <w:sz w:val="28"/>
          <w:szCs w:val="28"/>
          <w:lang w:val="fr-FR"/>
        </w:rPr>
        <w:t>2026</w:t>
      </w:r>
      <w:r w:rsidR="00C72ED8" w:rsidRPr="00E60759">
        <w:rPr>
          <w:rFonts w:ascii="Times New Roman" w:hAnsi="Times New Roman"/>
          <w:i/>
          <w:sz w:val="28"/>
          <w:szCs w:val="28"/>
          <w:lang w:val="vi-VN"/>
        </w:rPr>
        <w:t>.</w:t>
      </w:r>
    </w:p>
    <w:p w:rsidR="00267249" w:rsidRPr="00E60759" w:rsidRDefault="00267249" w:rsidP="008A198F">
      <w:pPr>
        <w:pStyle w:val="BodyText2"/>
        <w:spacing w:before="120"/>
        <w:ind w:firstLine="720"/>
        <w:rPr>
          <w:rFonts w:ascii="Times New Roman" w:hAnsi="Times New Roman"/>
          <w:bCs/>
          <w:i/>
          <w:iCs/>
          <w:spacing w:val="-6"/>
          <w:sz w:val="28"/>
          <w:szCs w:val="28"/>
          <w:lang w:val="vi-VN"/>
        </w:rPr>
      </w:pPr>
      <w:r w:rsidRPr="00E60759">
        <w:rPr>
          <w:rFonts w:ascii="Times New Roman" w:hAnsi="Times New Roman"/>
          <w:bCs/>
          <w:i/>
          <w:iCs/>
          <w:sz w:val="28"/>
          <w:szCs w:val="28"/>
          <w:lang w:val="fr-FR"/>
        </w:rPr>
        <w:t>Ủy</w:t>
      </w:r>
      <w:r w:rsidRPr="00E60759">
        <w:rPr>
          <w:rFonts w:ascii="Times New Roman" w:hAnsi="Times New Roman"/>
          <w:bCs/>
          <w:i/>
          <w:iCs/>
          <w:sz w:val="28"/>
          <w:szCs w:val="28"/>
          <w:lang w:val="vi-VN"/>
        </w:rPr>
        <w:t xml:space="preserve"> ban nhân dân ban hành Quyết định </w:t>
      </w:r>
      <w:bookmarkStart w:id="5" w:name="_Hlk227187237"/>
      <w:r w:rsidR="007150B9" w:rsidRPr="00E60759">
        <w:rPr>
          <w:rFonts w:ascii="Times New Roman" w:hAnsi="Times New Roman"/>
          <w:bCs/>
          <w:i/>
          <w:iCs/>
          <w:sz w:val="28"/>
          <w:szCs w:val="28"/>
          <w:lang w:val="fr-FR"/>
        </w:rPr>
        <w:t>q</w:t>
      </w:r>
      <w:r w:rsidRPr="00E60759">
        <w:rPr>
          <w:rFonts w:ascii="Times New Roman" w:hAnsi="Times New Roman"/>
          <w:bCs/>
          <w:i/>
          <w:iCs/>
          <w:sz w:val="28"/>
          <w:szCs w:val="28"/>
          <w:lang w:val="fr-FR"/>
        </w:rPr>
        <w:t>uy định mức tỷ lệ (%) để tính đơn giá thuê đất, mức tỷ lệ (%) thu đối với đất xây dựng công trình ngầm, mức tỷ lệ (%) thu đối với đất có mặt nước trên địa bàn tỉnh Cà Mau</w:t>
      </w:r>
      <w:bookmarkEnd w:id="5"/>
      <w:r w:rsidRPr="00E60759">
        <w:rPr>
          <w:rFonts w:ascii="Times New Roman" w:hAnsi="Times New Roman"/>
          <w:bCs/>
          <w:i/>
          <w:iCs/>
          <w:sz w:val="28"/>
          <w:szCs w:val="28"/>
          <w:lang w:val="vi-VN"/>
        </w:rPr>
        <w:t>.</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b/>
          <w:bCs/>
          <w:sz w:val="28"/>
          <w:szCs w:val="28"/>
          <w:lang w:val="vi-VN" w:eastAsia="en-GB"/>
        </w:rPr>
        <w:t>Điều 1. Phạm vi điều chỉnh</w:t>
      </w:r>
    </w:p>
    <w:p w:rsidR="00267249" w:rsidRPr="00E60759" w:rsidRDefault="00351958" w:rsidP="008A198F">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 xml:space="preserve">Quyết định này quy định </w:t>
      </w:r>
      <w:r w:rsidR="00267249" w:rsidRPr="00E60759">
        <w:rPr>
          <w:rFonts w:ascii="Times New Roman" w:hAnsi="Times New Roman"/>
          <w:sz w:val="28"/>
          <w:szCs w:val="28"/>
          <w:lang w:val="vi-VN" w:eastAsia="en-GB"/>
        </w:rPr>
        <w:t>mức tỷ lệ (%) để tính đơn giá thuê đất, mức tỷ lệ (%) thu tiền thuê đất đối với đất xây dựng công trình ngầm, mức tỷ lệ (%) thu tiền thuê đất đối với đất có mặt nước trên địa bàn tỉnh Cà Mau theo quy định tại khoản 1 Điều 48 Nghị</w:t>
      </w:r>
      <w:r w:rsidR="00826CD4" w:rsidRPr="00E60759">
        <w:rPr>
          <w:rFonts w:ascii="Times New Roman" w:hAnsi="Times New Roman"/>
          <w:sz w:val="28"/>
          <w:szCs w:val="28"/>
          <w:lang w:val="vi-VN" w:eastAsia="en-GB"/>
        </w:rPr>
        <w:t xml:space="preserve"> định số 103/2024/NĐ-CP ngày 30 tháng 7 năm </w:t>
      </w:r>
      <w:r w:rsidR="00267249" w:rsidRPr="00E60759">
        <w:rPr>
          <w:rFonts w:ascii="Times New Roman" w:hAnsi="Times New Roman"/>
          <w:sz w:val="28"/>
          <w:szCs w:val="28"/>
          <w:lang w:val="vi-VN" w:eastAsia="en-GB"/>
        </w:rPr>
        <w:t>2024 của Chính phủ quy định về tiền sử dụng đất, tiền thuê đất.</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b/>
          <w:bCs/>
          <w:sz w:val="28"/>
          <w:szCs w:val="28"/>
          <w:lang w:val="vi-VN" w:eastAsia="en-GB"/>
        </w:rPr>
        <w:t>Điều 2. Đối tượng áp dụng</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 xml:space="preserve">1. Cơ quan </w:t>
      </w:r>
      <w:r w:rsidR="007150B9" w:rsidRPr="00E60759">
        <w:rPr>
          <w:rFonts w:ascii="Times New Roman" w:hAnsi="Times New Roman"/>
          <w:sz w:val="28"/>
          <w:szCs w:val="28"/>
          <w:lang w:eastAsia="en-GB"/>
        </w:rPr>
        <w:t>n</w:t>
      </w:r>
      <w:r w:rsidRPr="00E60759">
        <w:rPr>
          <w:rFonts w:ascii="Times New Roman" w:hAnsi="Times New Roman"/>
          <w:sz w:val="28"/>
          <w:szCs w:val="28"/>
          <w:lang w:val="vi-VN" w:eastAsia="en-GB"/>
        </w:rPr>
        <w:t>hà nước thực hiện việc quản lý, tính, thu tiền thuê đất.</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 xml:space="preserve">2. Người sử dụng đất theo quy định tại Điều 4 Luật Đất đai năm 2024 được Nhà nước cho thuê đất, cho phép chuyển mục đích sử dụng đất, gia hạn sử dụng đất, điều chỉnh thời hạn sử dụng đất, điều chỉnh quyết định cho thuê đất, điều chỉnh quy </w:t>
      </w:r>
      <w:r w:rsidRPr="00E60759">
        <w:rPr>
          <w:rFonts w:ascii="Times New Roman" w:hAnsi="Times New Roman"/>
          <w:sz w:val="28"/>
          <w:szCs w:val="28"/>
          <w:lang w:val="vi-VN" w:eastAsia="en-GB"/>
        </w:rPr>
        <w:lastRenderedPageBreak/>
        <w:t>hoạch chi tiết, cho phép chuyển hình thức sử dụng đất, công nhận quyền sử dụng đất mà thuộc trường hợp phải nộp tiền thuê đất.</w:t>
      </w:r>
    </w:p>
    <w:p w:rsidR="00267249" w:rsidRPr="00E60759" w:rsidRDefault="00267249" w:rsidP="008A198F">
      <w:pPr>
        <w:spacing w:before="120"/>
        <w:ind w:firstLine="720"/>
        <w:jc w:val="both"/>
        <w:rPr>
          <w:rFonts w:ascii="Times New Roman" w:hAnsi="Times New Roman"/>
          <w:spacing w:val="-4"/>
          <w:sz w:val="28"/>
          <w:szCs w:val="28"/>
          <w:lang w:val="vi-VN" w:eastAsia="en-GB"/>
        </w:rPr>
      </w:pPr>
      <w:r w:rsidRPr="00E60759">
        <w:rPr>
          <w:rFonts w:ascii="Times New Roman" w:hAnsi="Times New Roman"/>
          <w:spacing w:val="-4"/>
          <w:sz w:val="28"/>
          <w:szCs w:val="28"/>
          <w:lang w:val="vi-VN" w:eastAsia="en-GB"/>
        </w:rPr>
        <w:t>3. Các đối tượng khác liên quan đến việc tính, thu, nộp, quản lý tiền thuê đất.</w:t>
      </w:r>
    </w:p>
    <w:p w:rsidR="00267249" w:rsidRPr="00E60759" w:rsidRDefault="00267249" w:rsidP="008A198F">
      <w:pPr>
        <w:spacing w:before="120"/>
        <w:ind w:firstLine="720"/>
        <w:jc w:val="both"/>
        <w:rPr>
          <w:rFonts w:ascii="Times New Roman" w:hAnsi="Times New Roman"/>
          <w:spacing w:val="-4"/>
          <w:sz w:val="28"/>
          <w:szCs w:val="28"/>
          <w:lang w:val="vi-VN" w:eastAsia="en-GB"/>
        </w:rPr>
      </w:pPr>
      <w:r w:rsidRPr="00E60759">
        <w:rPr>
          <w:rFonts w:ascii="Times New Roman" w:hAnsi="Times New Roman"/>
          <w:b/>
          <w:bCs/>
          <w:spacing w:val="-4"/>
          <w:sz w:val="28"/>
          <w:szCs w:val="28"/>
          <w:lang w:val="vi-VN" w:eastAsia="en-GB"/>
        </w:rPr>
        <w:t>Điều 3. Mức tỷ lệ phần trăm (%) để tính đơn giá thuê đất, mức tỷ lệ (%) thu đối với đất xây dựng công trình ngầm, mức tỷ lệ (%) thu đối với đất có mặt nước</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1. Mức tỷ lệ phần trăm (%) tính đơn giá thuê đất đối với trường hợp thuê đất trả tiền thuê đất hằng năm không thông qua hình thức đấu giá như sau:</w:t>
      </w:r>
    </w:p>
    <w:p w:rsidR="0017254C" w:rsidRPr="00E60759" w:rsidRDefault="0017254C" w:rsidP="008A198F">
      <w:pPr>
        <w:spacing w:before="120"/>
        <w:ind w:firstLine="720"/>
        <w:jc w:val="both"/>
        <w:rPr>
          <w:rFonts w:ascii="Times New Roman" w:hAnsi="Times New Roman"/>
          <w:color w:val="000000"/>
          <w:spacing w:val="-2"/>
          <w:sz w:val="28"/>
          <w:szCs w:val="28"/>
          <w:lang w:val="vi-VN"/>
        </w:rPr>
      </w:pPr>
      <w:r w:rsidRPr="00E60759">
        <w:rPr>
          <w:rFonts w:ascii="Times New Roman" w:hAnsi="Times New Roman"/>
          <w:sz w:val="28"/>
          <w:szCs w:val="28"/>
          <w:lang w:val="vi-VN" w:eastAsia="en-GB"/>
        </w:rPr>
        <w:t xml:space="preserve">a) </w:t>
      </w:r>
      <w:r w:rsidRPr="00E60759">
        <w:rPr>
          <w:rFonts w:ascii="Times New Roman" w:hAnsi="Times New Roman"/>
          <w:color w:val="000000"/>
          <w:spacing w:val="-2"/>
          <w:sz w:val="28"/>
          <w:szCs w:val="28"/>
          <w:lang w:val="vi-VN"/>
        </w:rPr>
        <w:t xml:space="preserve">Khu vực, tuyến đường thuộc địa giới hành chính các phường tương ứng với từng mục đích sử dụng đất </w:t>
      </w:r>
      <w:bookmarkStart w:id="6" w:name="diem_i_22_1"/>
      <w:r w:rsidRPr="00E60759">
        <w:rPr>
          <w:rFonts w:ascii="Times New Roman" w:hAnsi="Times New Roman"/>
          <w:color w:val="000000"/>
          <w:spacing w:val="-2"/>
          <w:sz w:val="28"/>
          <w:szCs w:val="28"/>
          <w:lang w:val="vi-VN"/>
        </w:rPr>
        <w:t>(có xem xét đến yếu tố diện tích đất được phép xây dựng, diện tích không được phép xây dựng mà chỉ sử dụng vào mục đích làm cảnh quan, phụ trợ</w:t>
      </w:r>
      <w:bookmarkEnd w:id="6"/>
      <w:r w:rsidRPr="00E60759">
        <w:rPr>
          <w:rFonts w:ascii="Times New Roman" w:hAnsi="Times New Roman"/>
          <w:color w:val="000000"/>
          <w:spacing w:val="-2"/>
          <w:sz w:val="28"/>
          <w:szCs w:val="28"/>
          <w:lang w:val="vi-VN"/>
        </w:rPr>
        <w:t>) là 1,75%.</w:t>
      </w:r>
    </w:p>
    <w:p w:rsidR="0017254C" w:rsidRPr="00E60759" w:rsidRDefault="0017254C" w:rsidP="008A198F">
      <w:pPr>
        <w:spacing w:before="120"/>
        <w:ind w:firstLine="720"/>
        <w:jc w:val="both"/>
        <w:rPr>
          <w:rFonts w:ascii="Times New Roman" w:hAnsi="Times New Roman"/>
          <w:sz w:val="28"/>
          <w:szCs w:val="28"/>
          <w:lang w:val="vi-VN" w:eastAsia="en-GB"/>
        </w:rPr>
      </w:pPr>
      <w:r w:rsidRPr="00E60759">
        <w:rPr>
          <w:rFonts w:ascii="Times New Roman" w:hAnsi="Times New Roman"/>
          <w:color w:val="000000"/>
          <w:sz w:val="28"/>
          <w:szCs w:val="28"/>
          <w:lang w:val="vi-VN"/>
        </w:rPr>
        <w:t>b) Khu vực, tuyến đường thuộc địa giới hành chính các xã tương ứng với từng mục đích sử dụng đất (có xem xét đến yếu tố diện tích đất được phép xây dựng, diện tích không được phép xây dựng mà chỉ sử dụng vào mục đích làm cảnh quan, phụ trợ) là 1,5%.</w:t>
      </w:r>
    </w:p>
    <w:p w:rsidR="00267249" w:rsidRPr="00E60759" w:rsidRDefault="00267249" w:rsidP="008A198F">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2. Mức tỷ lệ (%) thu đối với đất được Nhà nước cho thuê để xây dựng công trình ngầm theo quy định tại khoản 1 Điều 120 Luật Đất đai năm 2024, như sau:</w:t>
      </w:r>
    </w:p>
    <w:p w:rsidR="00267249" w:rsidRPr="00E60759" w:rsidRDefault="00267249" w:rsidP="008A198F">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lang w:val="en-GB" w:eastAsia="en-GB"/>
        </w:rPr>
        <w:t xml:space="preserve">a) Trường hợp thuê đất trả tiền thuê đất hằng năm, đơn giá thuê đất được tính theo mức </w:t>
      </w:r>
      <w:r w:rsidR="00250EAE" w:rsidRPr="00E60759">
        <w:rPr>
          <w:rFonts w:ascii="Times New Roman" w:hAnsi="Times New Roman"/>
          <w:sz w:val="28"/>
          <w:szCs w:val="28"/>
          <w:lang w:val="en-GB" w:eastAsia="en-GB"/>
        </w:rPr>
        <w:t>15</w:t>
      </w:r>
      <w:r w:rsidRPr="00E60759">
        <w:rPr>
          <w:rFonts w:ascii="Times New Roman" w:hAnsi="Times New Roman"/>
          <w:sz w:val="28"/>
          <w:szCs w:val="28"/>
          <w:lang w:val="en-GB" w:eastAsia="en-GB"/>
        </w:rPr>
        <w:t>% của đơn giá thuê đất trên bề mặt với hình thức thuê đất trả tiền thuê đất hằng năm có cùng mục đích sử dụng đất.</w:t>
      </w:r>
    </w:p>
    <w:p w:rsidR="00267249" w:rsidRPr="00E60759" w:rsidRDefault="00267249" w:rsidP="008A198F">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lang w:val="en-GB" w:eastAsia="en-GB"/>
        </w:rPr>
        <w:t xml:space="preserve">b) Trường hợp thuê đất trả tiền thuê đất một lần cho cả thời gian thuê, đơn giá thuê đất được tính theo mức </w:t>
      </w:r>
      <w:r w:rsidR="00250EAE" w:rsidRPr="00E60759">
        <w:rPr>
          <w:rFonts w:ascii="Times New Roman" w:hAnsi="Times New Roman"/>
          <w:sz w:val="28"/>
          <w:szCs w:val="28"/>
          <w:lang w:val="en-GB" w:eastAsia="en-GB"/>
        </w:rPr>
        <w:t>15</w:t>
      </w:r>
      <w:r w:rsidRPr="00E60759">
        <w:rPr>
          <w:rFonts w:ascii="Times New Roman" w:hAnsi="Times New Roman"/>
          <w:sz w:val="28"/>
          <w:szCs w:val="28"/>
          <w:lang w:val="en-GB" w:eastAsia="en-GB"/>
        </w:rPr>
        <w:t>% của đơn giá thuê đất trên bề mặt với hình thức thuê đất trả tiền thuê đất một lần cho cả thời gian thuê có cùng mục đích sử dụng và thời hạn sử dụng đất.</w:t>
      </w:r>
    </w:p>
    <w:p w:rsidR="00250EAE" w:rsidRPr="00E60759" w:rsidRDefault="00250EAE" w:rsidP="008A198F">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lang w:val="en-GB" w:eastAsia="en-GB"/>
        </w:rPr>
        <w:t xml:space="preserve">c)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w:t>
      </w:r>
      <w:r w:rsidR="006E5608" w:rsidRPr="00E60759">
        <w:rPr>
          <w:rFonts w:ascii="Times New Roman" w:hAnsi="Times New Roman"/>
          <w:sz w:val="28"/>
          <w:szCs w:val="28"/>
          <w:lang w:val="en-GB" w:eastAsia="en-GB"/>
        </w:rPr>
        <w:t>điểm</w:t>
      </w:r>
      <w:r w:rsidR="006E5608" w:rsidRPr="00E60759">
        <w:rPr>
          <w:rFonts w:ascii="Times New Roman" w:hAnsi="Times New Roman"/>
          <w:sz w:val="28"/>
          <w:szCs w:val="28"/>
          <w:lang w:val="vi-VN" w:eastAsia="en-GB"/>
        </w:rPr>
        <w:t xml:space="preserve"> a, điểm b </w:t>
      </w:r>
      <w:r w:rsidRPr="00E60759">
        <w:rPr>
          <w:rFonts w:ascii="Times New Roman" w:hAnsi="Times New Roman"/>
          <w:sz w:val="28"/>
          <w:szCs w:val="28"/>
          <w:lang w:val="en-GB" w:eastAsia="en-GB"/>
        </w:rPr>
        <w:t>khoản 2 Điều này.</w:t>
      </w:r>
    </w:p>
    <w:p w:rsidR="00267249" w:rsidRPr="00E60759" w:rsidRDefault="00267249" w:rsidP="008A198F">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lang w:val="en-GB" w:eastAsia="en-GB"/>
        </w:rPr>
        <w:t>3. Mức tỷ lệ (%) thu đối với đất có mặt nước</w:t>
      </w:r>
    </w:p>
    <w:p w:rsidR="00267249" w:rsidRPr="00E60759" w:rsidRDefault="00267249" w:rsidP="008A198F">
      <w:pPr>
        <w:spacing w:before="120"/>
        <w:ind w:firstLine="720"/>
        <w:jc w:val="both"/>
        <w:rPr>
          <w:rFonts w:ascii="Times New Roman" w:hAnsi="Times New Roman"/>
          <w:spacing w:val="-2"/>
          <w:sz w:val="28"/>
          <w:szCs w:val="28"/>
          <w:lang w:val="en-GB" w:eastAsia="en-GB"/>
        </w:rPr>
      </w:pPr>
      <w:r w:rsidRPr="00E60759">
        <w:rPr>
          <w:rFonts w:ascii="Times New Roman" w:hAnsi="Times New Roman"/>
          <w:spacing w:val="-2"/>
          <w:sz w:val="28"/>
          <w:szCs w:val="28"/>
          <w:lang w:val="en-GB" w:eastAsia="en-GB"/>
        </w:rPr>
        <w:t>Đối với phần diện tích đất có mặt nước, đơn giá thuê đất trả tiền thuê đất hằng năm, đơn giá thuê đất trả tiền thuê đất một lần cho cả thời gian thuê được tính theo mức 50%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sidR="00286184" w:rsidRPr="00E60759" w:rsidRDefault="00286184" w:rsidP="008A198F">
      <w:pPr>
        <w:spacing w:before="120"/>
        <w:ind w:firstLine="720"/>
        <w:jc w:val="both"/>
        <w:rPr>
          <w:rFonts w:ascii="Times New Roman" w:hAnsi="Times New Roman"/>
          <w:b/>
          <w:sz w:val="28"/>
          <w:szCs w:val="28"/>
          <w:lang w:eastAsia="en-GB"/>
        </w:rPr>
      </w:pPr>
      <w:r w:rsidRPr="00E60759">
        <w:rPr>
          <w:rFonts w:ascii="Times New Roman" w:hAnsi="Times New Roman"/>
          <w:b/>
          <w:sz w:val="28"/>
          <w:szCs w:val="28"/>
          <w:lang w:eastAsia="en-GB"/>
        </w:rPr>
        <w:t>Điều 4</w:t>
      </w:r>
      <w:r w:rsidR="00351958" w:rsidRPr="00E60759">
        <w:rPr>
          <w:rFonts w:ascii="Times New Roman" w:hAnsi="Times New Roman"/>
          <w:b/>
          <w:sz w:val="28"/>
          <w:szCs w:val="28"/>
          <w:lang w:eastAsia="en-GB"/>
        </w:rPr>
        <w:t>.</w:t>
      </w:r>
      <w:r w:rsidRPr="00E60759">
        <w:rPr>
          <w:rFonts w:ascii="Times New Roman" w:hAnsi="Times New Roman"/>
          <w:b/>
          <w:sz w:val="28"/>
          <w:szCs w:val="28"/>
          <w:lang w:eastAsia="en-GB"/>
        </w:rPr>
        <w:t xml:space="preserve"> Điều khoản chuyển tiếp</w:t>
      </w:r>
    </w:p>
    <w:p w:rsidR="00667760" w:rsidRPr="00E60759" w:rsidRDefault="00286184" w:rsidP="008A198F">
      <w:pPr>
        <w:spacing w:before="120"/>
        <w:ind w:firstLine="720"/>
        <w:jc w:val="both"/>
        <w:rPr>
          <w:rFonts w:ascii="Times New Roman" w:hAnsi="Times New Roman"/>
          <w:color w:val="000000"/>
          <w:sz w:val="28"/>
          <w:szCs w:val="28"/>
          <w:shd w:val="clear" w:color="auto" w:fill="FFFFFF"/>
        </w:rPr>
      </w:pPr>
      <w:r w:rsidRPr="00E60759">
        <w:rPr>
          <w:rFonts w:ascii="Times New Roman" w:hAnsi="Times New Roman"/>
          <w:sz w:val="28"/>
          <w:szCs w:val="28"/>
          <w:lang w:val="en-GB" w:eastAsia="en-GB"/>
        </w:rPr>
        <w:t xml:space="preserve">Đối với các trường hợp </w:t>
      </w:r>
      <w:r w:rsidR="008628AC" w:rsidRPr="00E60759">
        <w:rPr>
          <w:rFonts w:ascii="Times New Roman" w:hAnsi="Times New Roman"/>
          <w:sz w:val="28"/>
          <w:szCs w:val="28"/>
          <w:lang w:val="en-GB" w:eastAsia="en-GB"/>
        </w:rPr>
        <w:t xml:space="preserve">chưa được cơ quan có thẩm quyền xác định đơn giá thuê đất </w:t>
      </w:r>
      <w:bookmarkStart w:id="7" w:name="khoan_2_257"/>
      <w:r w:rsidR="00667760" w:rsidRPr="00E60759">
        <w:rPr>
          <w:rFonts w:ascii="Times New Roman" w:hAnsi="Times New Roman"/>
          <w:color w:val="000000"/>
          <w:sz w:val="28"/>
          <w:szCs w:val="28"/>
          <w:shd w:val="clear" w:color="auto" w:fill="FFFFFF"/>
        </w:rPr>
        <w:t>trước ngày Quyết định này có hiệu lực thi hành </w:t>
      </w:r>
      <w:bookmarkEnd w:id="7"/>
      <w:r w:rsidR="00667760" w:rsidRPr="00E60759">
        <w:rPr>
          <w:rFonts w:ascii="Times New Roman" w:hAnsi="Times New Roman"/>
          <w:color w:val="000000"/>
          <w:sz w:val="28"/>
          <w:szCs w:val="28"/>
          <w:shd w:val="clear" w:color="auto" w:fill="FFFFFF"/>
        </w:rPr>
        <w:t xml:space="preserve">thì </w:t>
      </w:r>
      <w:r w:rsidR="00667760" w:rsidRPr="00E60759">
        <w:rPr>
          <w:rFonts w:ascii="Times New Roman" w:hAnsi="Times New Roman"/>
          <w:sz w:val="28"/>
          <w:szCs w:val="28"/>
        </w:rPr>
        <w:t xml:space="preserve">thực hiện áp dụng </w:t>
      </w:r>
      <w:r w:rsidR="00667760" w:rsidRPr="00E60759">
        <w:rPr>
          <w:rFonts w:ascii="Times New Roman" w:hAnsi="Times New Roman"/>
          <w:bCs/>
          <w:iCs/>
          <w:spacing w:val="-6"/>
          <w:sz w:val="28"/>
          <w:szCs w:val="28"/>
          <w:lang w:val="fr-FR"/>
        </w:rPr>
        <w:t>mức tỷ lệ (%) để tính đơn giá thuê đất, mức tỷ lệ (%) thu đối với đất xây dựng công trình ngầm, mức tỷ lệ (%) thu đối với đất có mặt nước trên địa bàn tỉnh Cà Mau</w:t>
      </w:r>
      <w:r w:rsidR="00667760" w:rsidRPr="00E60759">
        <w:rPr>
          <w:rFonts w:ascii="Times New Roman" w:hAnsi="Times New Roman"/>
          <w:sz w:val="28"/>
          <w:szCs w:val="28"/>
        </w:rPr>
        <w:t xml:space="preserve"> tại Quyết định này. </w:t>
      </w:r>
      <w:r w:rsidR="00667760" w:rsidRPr="00E60759">
        <w:rPr>
          <w:rFonts w:ascii="Times New Roman" w:hAnsi="Times New Roman"/>
          <w:color w:val="000000"/>
          <w:sz w:val="28"/>
          <w:szCs w:val="28"/>
          <w:shd w:val="clear" w:color="auto" w:fill="FFFFFF"/>
        </w:rPr>
        <w:t xml:space="preserve">  </w:t>
      </w:r>
    </w:p>
    <w:p w:rsidR="00267249" w:rsidRPr="00E60759" w:rsidRDefault="00267249" w:rsidP="00A213D7">
      <w:pPr>
        <w:spacing w:before="120"/>
        <w:ind w:firstLine="720"/>
        <w:jc w:val="both"/>
        <w:rPr>
          <w:rFonts w:ascii="Times New Roman" w:hAnsi="Times New Roman"/>
          <w:sz w:val="28"/>
          <w:szCs w:val="28"/>
          <w:lang w:val="en-GB" w:eastAsia="en-GB"/>
        </w:rPr>
      </w:pPr>
      <w:r w:rsidRPr="00E60759">
        <w:rPr>
          <w:rFonts w:ascii="Times New Roman" w:hAnsi="Times New Roman"/>
          <w:b/>
          <w:bCs/>
          <w:sz w:val="28"/>
          <w:szCs w:val="28"/>
          <w:lang w:val="en-GB" w:eastAsia="en-GB"/>
        </w:rPr>
        <w:lastRenderedPageBreak/>
        <w:t xml:space="preserve">Điều </w:t>
      </w:r>
      <w:r w:rsidR="00286184" w:rsidRPr="00E60759">
        <w:rPr>
          <w:rFonts w:ascii="Times New Roman" w:hAnsi="Times New Roman"/>
          <w:b/>
          <w:bCs/>
          <w:sz w:val="28"/>
          <w:szCs w:val="28"/>
          <w:lang w:val="en-GB" w:eastAsia="en-GB"/>
        </w:rPr>
        <w:t>5</w:t>
      </w:r>
      <w:r w:rsidRPr="00E60759">
        <w:rPr>
          <w:rFonts w:ascii="Times New Roman" w:hAnsi="Times New Roman"/>
          <w:b/>
          <w:bCs/>
          <w:sz w:val="28"/>
          <w:szCs w:val="28"/>
          <w:lang w:val="en-GB" w:eastAsia="en-GB"/>
        </w:rPr>
        <w:t>. Hiệu lực thi hành</w:t>
      </w:r>
    </w:p>
    <w:p w:rsidR="00267249" w:rsidRPr="00E60759" w:rsidRDefault="00267249" w:rsidP="00A213D7">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lang w:val="en-GB" w:eastAsia="en-GB"/>
        </w:rPr>
        <w:t>1. Quyết định này có hiệu lực thi hành kể từ ngày</w:t>
      </w:r>
      <w:r w:rsidR="00884343" w:rsidRPr="00E60759">
        <w:rPr>
          <w:rFonts w:ascii="Times New Roman" w:hAnsi="Times New Roman"/>
          <w:sz w:val="28"/>
          <w:szCs w:val="28"/>
          <w:lang w:val="en-GB" w:eastAsia="en-GB"/>
        </w:rPr>
        <w:t xml:space="preserve"> 18 </w:t>
      </w:r>
      <w:r w:rsidRPr="00E60759">
        <w:rPr>
          <w:rFonts w:ascii="Times New Roman" w:hAnsi="Times New Roman"/>
          <w:sz w:val="28"/>
          <w:szCs w:val="28"/>
          <w:lang w:val="en-GB" w:eastAsia="en-GB"/>
        </w:rPr>
        <w:t>tháng</w:t>
      </w:r>
      <w:r w:rsidR="007150B9" w:rsidRPr="00E60759">
        <w:rPr>
          <w:rFonts w:ascii="Times New Roman" w:hAnsi="Times New Roman"/>
          <w:sz w:val="28"/>
          <w:szCs w:val="28"/>
          <w:lang w:val="en-GB" w:eastAsia="en-GB"/>
        </w:rPr>
        <w:t xml:space="preserve"> 6 </w:t>
      </w:r>
      <w:r w:rsidRPr="00E60759">
        <w:rPr>
          <w:rFonts w:ascii="Times New Roman" w:hAnsi="Times New Roman"/>
          <w:sz w:val="28"/>
          <w:szCs w:val="28"/>
          <w:lang w:val="en-GB" w:eastAsia="en-GB"/>
        </w:rPr>
        <w:t xml:space="preserve">năm </w:t>
      </w:r>
      <w:r w:rsidR="00141785" w:rsidRPr="00E60759">
        <w:rPr>
          <w:rFonts w:ascii="Times New Roman" w:hAnsi="Times New Roman"/>
          <w:sz w:val="28"/>
          <w:szCs w:val="28"/>
          <w:lang w:val="en-GB" w:eastAsia="en-GB"/>
        </w:rPr>
        <w:t>2026</w:t>
      </w:r>
      <w:r w:rsidRPr="00E60759">
        <w:rPr>
          <w:rFonts w:ascii="Times New Roman" w:hAnsi="Times New Roman"/>
          <w:sz w:val="28"/>
          <w:szCs w:val="28"/>
          <w:lang w:val="en-GB" w:eastAsia="en-GB"/>
        </w:rPr>
        <w:t>.</w:t>
      </w:r>
    </w:p>
    <w:p w:rsidR="007150B9" w:rsidRPr="00E60759" w:rsidRDefault="00267249" w:rsidP="00A213D7">
      <w:pPr>
        <w:spacing w:before="120"/>
        <w:ind w:firstLine="720"/>
        <w:jc w:val="both"/>
        <w:rPr>
          <w:rFonts w:ascii="Times New Roman" w:hAnsi="Times New Roman"/>
          <w:spacing w:val="-8"/>
          <w:sz w:val="28"/>
          <w:szCs w:val="28"/>
          <w:lang w:val="en-GB" w:eastAsia="en-GB"/>
        </w:rPr>
      </w:pPr>
      <w:r w:rsidRPr="00E60759">
        <w:rPr>
          <w:rFonts w:ascii="Times New Roman" w:hAnsi="Times New Roman"/>
          <w:spacing w:val="-8"/>
          <w:sz w:val="28"/>
          <w:szCs w:val="28"/>
          <w:lang w:val="en-GB" w:eastAsia="en-GB"/>
        </w:rPr>
        <w:t xml:space="preserve">2. </w:t>
      </w:r>
      <w:bookmarkStart w:id="8" w:name="_Hlk227187468"/>
      <w:r w:rsidR="007150B9" w:rsidRPr="00E60759">
        <w:rPr>
          <w:rFonts w:ascii="Times New Roman" w:hAnsi="Times New Roman"/>
          <w:spacing w:val="-8"/>
          <w:sz w:val="28"/>
          <w:szCs w:val="28"/>
          <w:lang w:val="en-GB" w:eastAsia="en-GB"/>
        </w:rPr>
        <w:t xml:space="preserve">Các văn bản sau đây hết hiệu lực kể từ ngày Quyết định này có hiệu lực thi hành: </w:t>
      </w:r>
    </w:p>
    <w:p w:rsidR="007150B9" w:rsidRPr="00E60759" w:rsidRDefault="007150B9" w:rsidP="00A213D7">
      <w:pPr>
        <w:spacing w:before="120"/>
        <w:ind w:firstLine="720"/>
        <w:jc w:val="both"/>
        <w:rPr>
          <w:rFonts w:ascii="Times New Roman" w:hAnsi="Times New Roman"/>
          <w:sz w:val="28"/>
          <w:szCs w:val="28"/>
        </w:rPr>
      </w:pPr>
      <w:r w:rsidRPr="00E60759">
        <w:rPr>
          <w:rFonts w:ascii="Times New Roman" w:hAnsi="Times New Roman"/>
          <w:sz w:val="28"/>
          <w:szCs w:val="28"/>
          <w:lang w:val="en-GB" w:eastAsia="en-GB"/>
        </w:rPr>
        <w:t xml:space="preserve">a) </w:t>
      </w:r>
      <w:r w:rsidR="00267249" w:rsidRPr="00E60759">
        <w:rPr>
          <w:rFonts w:ascii="Times New Roman" w:hAnsi="Times New Roman"/>
          <w:sz w:val="28"/>
          <w:szCs w:val="28"/>
          <w:lang w:val="en-GB" w:eastAsia="en-GB"/>
        </w:rPr>
        <w:t xml:space="preserve">Quyết định số </w:t>
      </w:r>
      <w:r w:rsidR="00B06EB5" w:rsidRPr="00E60759">
        <w:rPr>
          <w:rFonts w:ascii="Times New Roman" w:hAnsi="Times New Roman"/>
          <w:sz w:val="28"/>
          <w:szCs w:val="28"/>
          <w:lang w:val="en-GB" w:eastAsia="en-GB"/>
        </w:rPr>
        <w:t>56</w:t>
      </w:r>
      <w:r w:rsidR="00267249" w:rsidRPr="00E60759">
        <w:rPr>
          <w:rFonts w:ascii="Times New Roman" w:hAnsi="Times New Roman"/>
          <w:sz w:val="28"/>
          <w:szCs w:val="28"/>
          <w:lang w:val="en-GB" w:eastAsia="en-GB"/>
        </w:rPr>
        <w:t>/</w:t>
      </w:r>
      <w:r w:rsidR="00B06EB5" w:rsidRPr="00E60759">
        <w:rPr>
          <w:rFonts w:ascii="Times New Roman" w:hAnsi="Times New Roman"/>
          <w:sz w:val="28"/>
          <w:szCs w:val="28"/>
          <w:lang w:val="en-GB" w:eastAsia="en-GB"/>
        </w:rPr>
        <w:t>2024</w:t>
      </w:r>
      <w:r w:rsidR="00267249" w:rsidRPr="00E60759">
        <w:rPr>
          <w:rFonts w:ascii="Times New Roman" w:hAnsi="Times New Roman"/>
          <w:sz w:val="28"/>
          <w:szCs w:val="28"/>
          <w:lang w:val="en-GB" w:eastAsia="en-GB"/>
        </w:rPr>
        <w:t xml:space="preserve">/QĐ-UBND ngày </w:t>
      </w:r>
      <w:r w:rsidR="00B06EB5" w:rsidRPr="00E60759">
        <w:rPr>
          <w:rFonts w:ascii="Times New Roman" w:hAnsi="Times New Roman"/>
          <w:sz w:val="28"/>
          <w:szCs w:val="28"/>
          <w:lang w:val="en-GB" w:eastAsia="en-GB"/>
        </w:rPr>
        <w:t>18</w:t>
      </w:r>
      <w:r w:rsidR="00267249" w:rsidRPr="00E60759">
        <w:rPr>
          <w:rFonts w:ascii="Times New Roman" w:hAnsi="Times New Roman"/>
          <w:sz w:val="28"/>
          <w:szCs w:val="28"/>
          <w:lang w:val="en-GB" w:eastAsia="en-GB"/>
        </w:rPr>
        <w:t xml:space="preserve"> tháng </w:t>
      </w:r>
      <w:r w:rsidR="00B06EB5" w:rsidRPr="00E60759">
        <w:rPr>
          <w:rFonts w:ascii="Times New Roman" w:hAnsi="Times New Roman"/>
          <w:sz w:val="28"/>
          <w:szCs w:val="28"/>
          <w:lang w:val="en-GB" w:eastAsia="en-GB"/>
        </w:rPr>
        <w:t>11</w:t>
      </w:r>
      <w:r w:rsidR="00267249" w:rsidRPr="00E60759">
        <w:rPr>
          <w:rFonts w:ascii="Times New Roman" w:hAnsi="Times New Roman"/>
          <w:sz w:val="28"/>
          <w:szCs w:val="28"/>
          <w:lang w:val="en-GB" w:eastAsia="en-GB"/>
        </w:rPr>
        <w:t xml:space="preserve"> năm </w:t>
      </w:r>
      <w:r w:rsidR="00B06EB5" w:rsidRPr="00E60759">
        <w:rPr>
          <w:rFonts w:ascii="Times New Roman" w:hAnsi="Times New Roman"/>
          <w:sz w:val="28"/>
          <w:szCs w:val="28"/>
          <w:lang w:val="en-GB" w:eastAsia="en-GB"/>
        </w:rPr>
        <w:t>2024</w:t>
      </w:r>
      <w:r w:rsidR="00267249" w:rsidRPr="00E60759">
        <w:rPr>
          <w:rFonts w:ascii="Times New Roman" w:hAnsi="Times New Roman"/>
          <w:sz w:val="28"/>
          <w:szCs w:val="28"/>
          <w:lang w:val="en-GB" w:eastAsia="en-GB"/>
        </w:rPr>
        <w:t xml:space="preserve"> của Ủy ban nhân dân tỉnh Cà Mau </w:t>
      </w:r>
      <w:r w:rsidRPr="00E60759">
        <w:rPr>
          <w:rFonts w:ascii="Times New Roman" w:hAnsi="Times New Roman"/>
          <w:sz w:val="28"/>
          <w:szCs w:val="28"/>
        </w:rPr>
        <w:t>q</w:t>
      </w:r>
      <w:r w:rsidR="00B06EB5" w:rsidRPr="00E60759">
        <w:rPr>
          <w:rFonts w:ascii="Times New Roman" w:hAnsi="Times New Roman"/>
          <w:sz w:val="28"/>
          <w:szCs w:val="28"/>
        </w:rPr>
        <w:t>uy định mức tỷ lệ (%) để tính đơn giá thuê đất, mức tỷ lệ (%) thu đối với đất xây dựng công trình ngầm, mức tỷ lệ (%) thu đối với đất có mặt nước trên địa bàn tỉnh Cà Mau</w:t>
      </w:r>
      <w:r w:rsidRPr="00E60759">
        <w:rPr>
          <w:rFonts w:ascii="Times New Roman" w:hAnsi="Times New Roman"/>
          <w:sz w:val="28"/>
          <w:szCs w:val="28"/>
        </w:rPr>
        <w:t>.</w:t>
      </w:r>
    </w:p>
    <w:p w:rsidR="00267249" w:rsidRPr="00E60759" w:rsidRDefault="007150B9" w:rsidP="00A213D7">
      <w:pPr>
        <w:spacing w:before="120"/>
        <w:ind w:firstLine="720"/>
        <w:jc w:val="both"/>
        <w:rPr>
          <w:rFonts w:ascii="Times New Roman" w:hAnsi="Times New Roman"/>
          <w:sz w:val="28"/>
          <w:szCs w:val="28"/>
          <w:lang w:val="en-GB" w:eastAsia="en-GB"/>
        </w:rPr>
      </w:pPr>
      <w:r w:rsidRPr="00E60759">
        <w:rPr>
          <w:rFonts w:ascii="Times New Roman" w:hAnsi="Times New Roman"/>
          <w:sz w:val="28"/>
          <w:szCs w:val="28"/>
        </w:rPr>
        <w:t xml:space="preserve">b) </w:t>
      </w:r>
      <w:r w:rsidR="00267249" w:rsidRPr="00E60759">
        <w:rPr>
          <w:rFonts w:ascii="Times New Roman" w:hAnsi="Times New Roman"/>
          <w:sz w:val="28"/>
          <w:szCs w:val="28"/>
          <w:lang w:val="en-GB" w:eastAsia="en-GB"/>
        </w:rPr>
        <w:t xml:space="preserve">Quyết định số </w:t>
      </w:r>
      <w:r w:rsidR="00B06EB5" w:rsidRPr="00E60759">
        <w:rPr>
          <w:rFonts w:ascii="Times New Roman" w:hAnsi="Times New Roman"/>
          <w:sz w:val="28"/>
          <w:szCs w:val="28"/>
          <w:lang w:val="en-GB" w:eastAsia="en-GB"/>
        </w:rPr>
        <w:t>56</w:t>
      </w:r>
      <w:r w:rsidR="00267249" w:rsidRPr="00E60759">
        <w:rPr>
          <w:rFonts w:ascii="Times New Roman" w:hAnsi="Times New Roman"/>
          <w:sz w:val="28"/>
          <w:szCs w:val="28"/>
          <w:lang w:val="en-GB" w:eastAsia="en-GB"/>
        </w:rPr>
        <w:t>/</w:t>
      </w:r>
      <w:r w:rsidR="00B06EB5" w:rsidRPr="00E60759">
        <w:rPr>
          <w:rFonts w:ascii="Times New Roman" w:hAnsi="Times New Roman"/>
          <w:sz w:val="28"/>
          <w:szCs w:val="28"/>
          <w:lang w:val="en-GB" w:eastAsia="en-GB"/>
        </w:rPr>
        <w:t>2024</w:t>
      </w:r>
      <w:r w:rsidR="00267249" w:rsidRPr="00E60759">
        <w:rPr>
          <w:rFonts w:ascii="Times New Roman" w:hAnsi="Times New Roman"/>
          <w:sz w:val="28"/>
          <w:szCs w:val="28"/>
          <w:lang w:val="en-GB" w:eastAsia="en-GB"/>
        </w:rPr>
        <w:t xml:space="preserve">/QĐ-UBND ngày </w:t>
      </w:r>
      <w:r w:rsidR="00B06EB5" w:rsidRPr="00E60759">
        <w:rPr>
          <w:rFonts w:ascii="Times New Roman" w:hAnsi="Times New Roman"/>
          <w:sz w:val="28"/>
          <w:szCs w:val="28"/>
          <w:lang w:val="en-GB" w:eastAsia="en-GB"/>
        </w:rPr>
        <w:t>18</w:t>
      </w:r>
      <w:r w:rsidR="00267249" w:rsidRPr="00E60759">
        <w:rPr>
          <w:rFonts w:ascii="Times New Roman" w:hAnsi="Times New Roman"/>
          <w:sz w:val="28"/>
          <w:szCs w:val="28"/>
          <w:lang w:val="en-GB" w:eastAsia="en-GB"/>
        </w:rPr>
        <w:t xml:space="preserve"> tháng </w:t>
      </w:r>
      <w:r w:rsidR="00B06EB5" w:rsidRPr="00E60759">
        <w:rPr>
          <w:rFonts w:ascii="Times New Roman" w:hAnsi="Times New Roman"/>
          <w:sz w:val="28"/>
          <w:szCs w:val="28"/>
          <w:lang w:val="en-GB" w:eastAsia="en-GB"/>
        </w:rPr>
        <w:t>11</w:t>
      </w:r>
      <w:r w:rsidR="00267249" w:rsidRPr="00E60759">
        <w:rPr>
          <w:rFonts w:ascii="Times New Roman" w:hAnsi="Times New Roman"/>
          <w:sz w:val="28"/>
          <w:szCs w:val="28"/>
          <w:lang w:val="en-GB" w:eastAsia="en-GB"/>
        </w:rPr>
        <w:t xml:space="preserve"> năm </w:t>
      </w:r>
      <w:r w:rsidR="00B06EB5" w:rsidRPr="00E60759">
        <w:rPr>
          <w:rFonts w:ascii="Times New Roman" w:hAnsi="Times New Roman"/>
          <w:sz w:val="28"/>
          <w:szCs w:val="28"/>
          <w:lang w:val="en-GB" w:eastAsia="en-GB"/>
        </w:rPr>
        <w:t>2024</w:t>
      </w:r>
      <w:r w:rsidR="00267249" w:rsidRPr="00E60759">
        <w:rPr>
          <w:rFonts w:ascii="Times New Roman" w:hAnsi="Times New Roman"/>
          <w:sz w:val="28"/>
          <w:szCs w:val="28"/>
          <w:lang w:val="en-GB" w:eastAsia="en-GB"/>
        </w:rPr>
        <w:t xml:space="preserve"> của Ủy ban nhân dân tỉnh </w:t>
      </w:r>
      <w:r w:rsidR="00B06EB5" w:rsidRPr="00E60759">
        <w:rPr>
          <w:rFonts w:ascii="Times New Roman" w:hAnsi="Times New Roman"/>
          <w:sz w:val="28"/>
          <w:szCs w:val="28"/>
          <w:lang w:val="en-GB" w:eastAsia="en-GB"/>
        </w:rPr>
        <w:t>Bạc</w:t>
      </w:r>
      <w:r w:rsidR="00B06EB5" w:rsidRPr="00E60759">
        <w:rPr>
          <w:rFonts w:ascii="Times New Roman" w:hAnsi="Times New Roman"/>
          <w:sz w:val="28"/>
          <w:szCs w:val="28"/>
          <w:lang w:val="vi-VN" w:eastAsia="en-GB"/>
        </w:rPr>
        <w:t xml:space="preserve"> Liêu </w:t>
      </w:r>
      <w:r w:rsidR="00B06EB5" w:rsidRPr="00E60759">
        <w:rPr>
          <w:rFonts w:ascii="Times New Roman" w:hAnsi="Times New Roman"/>
          <w:sz w:val="28"/>
          <w:szCs w:val="28"/>
        </w:rPr>
        <w:t>ban hành mức tỷ lệ phần trăm (%) để tính đơn giá thuê đất, mức tỷ lệ phần trăm (%) thu đối với đất xây dựng công trình ngầm và mức tỷ lệ phần trăm (%) thu đối với đất có mặt nước trên địa bàn tỉnh Bạc Liêu</w:t>
      </w:r>
      <w:r w:rsidR="00267249" w:rsidRPr="00E60759">
        <w:rPr>
          <w:rFonts w:ascii="Times New Roman" w:hAnsi="Times New Roman"/>
          <w:sz w:val="28"/>
          <w:szCs w:val="28"/>
          <w:lang w:val="en-GB" w:eastAsia="en-GB"/>
        </w:rPr>
        <w:t>.</w:t>
      </w:r>
    </w:p>
    <w:bookmarkEnd w:id="8"/>
    <w:p w:rsidR="00267249" w:rsidRPr="00E60759" w:rsidRDefault="00267249" w:rsidP="00A213D7">
      <w:pPr>
        <w:spacing w:before="120"/>
        <w:ind w:firstLine="720"/>
        <w:jc w:val="both"/>
        <w:rPr>
          <w:rFonts w:ascii="Times New Roman" w:hAnsi="Times New Roman"/>
          <w:b/>
          <w:bCs/>
          <w:sz w:val="28"/>
          <w:szCs w:val="28"/>
          <w:lang w:val="vi-VN" w:eastAsia="en-GB"/>
        </w:rPr>
      </w:pPr>
      <w:r w:rsidRPr="00E60759">
        <w:rPr>
          <w:rFonts w:ascii="Times New Roman" w:hAnsi="Times New Roman"/>
          <w:b/>
          <w:bCs/>
          <w:sz w:val="28"/>
          <w:szCs w:val="28"/>
          <w:lang w:val="en-GB" w:eastAsia="en-GB"/>
        </w:rPr>
        <w:t xml:space="preserve">Điều </w:t>
      </w:r>
      <w:r w:rsidR="00286184" w:rsidRPr="00E60759">
        <w:rPr>
          <w:rFonts w:ascii="Times New Roman" w:hAnsi="Times New Roman"/>
          <w:b/>
          <w:bCs/>
          <w:sz w:val="28"/>
          <w:szCs w:val="28"/>
          <w:lang w:val="en-GB" w:eastAsia="en-GB"/>
        </w:rPr>
        <w:t>6</w:t>
      </w:r>
      <w:r w:rsidRPr="00E60759">
        <w:rPr>
          <w:rFonts w:ascii="Times New Roman" w:hAnsi="Times New Roman"/>
          <w:b/>
          <w:bCs/>
          <w:sz w:val="28"/>
          <w:szCs w:val="28"/>
          <w:lang w:val="en-GB" w:eastAsia="en-GB"/>
        </w:rPr>
        <w:t xml:space="preserve">. </w:t>
      </w:r>
      <w:r w:rsidR="00141785" w:rsidRPr="00E60759">
        <w:rPr>
          <w:rFonts w:ascii="Times New Roman" w:hAnsi="Times New Roman"/>
          <w:b/>
          <w:bCs/>
          <w:sz w:val="28"/>
          <w:szCs w:val="28"/>
          <w:lang w:val="en-GB" w:eastAsia="en-GB"/>
        </w:rPr>
        <w:t>Tổ</w:t>
      </w:r>
      <w:r w:rsidR="00141785" w:rsidRPr="00E60759">
        <w:rPr>
          <w:rFonts w:ascii="Times New Roman" w:hAnsi="Times New Roman"/>
          <w:b/>
          <w:bCs/>
          <w:sz w:val="28"/>
          <w:szCs w:val="28"/>
          <w:lang w:val="vi-VN" w:eastAsia="en-GB"/>
        </w:rPr>
        <w:t xml:space="preserve"> chức thực hiện</w:t>
      </w:r>
    </w:p>
    <w:p w:rsidR="007150B9" w:rsidRPr="00E60759" w:rsidRDefault="00704E4A" w:rsidP="00A213D7">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val="vi-VN" w:eastAsia="en-GB"/>
        </w:rPr>
        <w:t xml:space="preserve">1. </w:t>
      </w:r>
      <w:r w:rsidR="007150B9" w:rsidRPr="00E60759">
        <w:rPr>
          <w:rFonts w:ascii="Times New Roman" w:hAnsi="Times New Roman"/>
          <w:sz w:val="28"/>
          <w:szCs w:val="28"/>
          <w:lang w:val="vi-VN" w:eastAsia="en-GB"/>
        </w:rPr>
        <w:t xml:space="preserve">Sở Tài chính chủ trì, phối hợp với cơ quan, đơn vị có liên quan triển khai, đôn đốc, hướng dẫn thực hiện các nội dung </w:t>
      </w:r>
      <w:r w:rsidR="008A198F" w:rsidRPr="00E60759">
        <w:rPr>
          <w:rFonts w:ascii="Times New Roman" w:hAnsi="Times New Roman"/>
          <w:sz w:val="28"/>
          <w:szCs w:val="28"/>
          <w:lang w:val="vi-VN" w:eastAsia="en-GB"/>
        </w:rPr>
        <w:t>quy định mức tỷ lệ (%) để tính đơn giá thuê đất, mức tỷ lệ (%) thu tiền thuê đất đối với đất xây dựng công trình ngầm, mức tỷ lệ (%) thu tiền thuê đất đối với đất có mặt nước trên địa bàn tỉnh Cà Mau</w:t>
      </w:r>
      <w:r w:rsidR="007150B9" w:rsidRPr="00E60759">
        <w:rPr>
          <w:rFonts w:ascii="Times New Roman" w:hAnsi="Times New Roman"/>
          <w:sz w:val="28"/>
          <w:szCs w:val="28"/>
          <w:lang w:val="vi-VN" w:eastAsia="en-GB"/>
        </w:rPr>
        <w:t>.</w:t>
      </w:r>
    </w:p>
    <w:p w:rsidR="00704E4A" w:rsidRPr="00E60759" w:rsidRDefault="008A198F" w:rsidP="00A213D7">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eastAsia="en-GB"/>
        </w:rPr>
        <w:t xml:space="preserve">2. </w:t>
      </w:r>
      <w:r w:rsidR="00704E4A" w:rsidRPr="00E60759">
        <w:rPr>
          <w:rFonts w:ascii="Times New Roman" w:hAnsi="Times New Roman"/>
          <w:sz w:val="28"/>
          <w:szCs w:val="28"/>
          <w:lang w:val="vi-VN" w:eastAsia="en-GB"/>
        </w:rPr>
        <w:t>Trường hợp các văn bản quy phạm pháp luật được dẫn chiếu để áp dụng tại Quyết định này được sửa đổi, bổ sung, thay thế bằng văn bản mới thì sẽ áp dụng theo các văn bản sửa đổi, bổ sung, thay thế đó.</w:t>
      </w:r>
    </w:p>
    <w:p w:rsidR="00704E4A" w:rsidRPr="00E60759" w:rsidRDefault="008A198F" w:rsidP="00A213D7">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eastAsia="en-GB"/>
        </w:rPr>
        <w:t>3</w:t>
      </w:r>
      <w:r w:rsidR="00704E4A" w:rsidRPr="00E60759">
        <w:rPr>
          <w:rFonts w:ascii="Times New Roman" w:hAnsi="Times New Roman"/>
          <w:sz w:val="28"/>
          <w:szCs w:val="28"/>
          <w:lang w:val="vi-VN" w:eastAsia="en-GB"/>
        </w:rPr>
        <w:t xml:space="preserve">. Trong quá trình thực hiện Quyết định này, nếu có khó khăn, vướng mắc, các đơn vị </w:t>
      </w:r>
      <w:r w:rsidR="00351958" w:rsidRPr="00E60759">
        <w:rPr>
          <w:rFonts w:ascii="Times New Roman" w:hAnsi="Times New Roman"/>
          <w:sz w:val="28"/>
          <w:szCs w:val="28"/>
          <w:lang w:eastAsia="en-GB"/>
        </w:rPr>
        <w:t>gửi văn bản</w:t>
      </w:r>
      <w:r w:rsidR="00704E4A" w:rsidRPr="00E60759">
        <w:rPr>
          <w:rFonts w:ascii="Times New Roman" w:hAnsi="Times New Roman"/>
          <w:sz w:val="28"/>
          <w:szCs w:val="28"/>
          <w:lang w:val="vi-VN" w:eastAsia="en-GB"/>
        </w:rPr>
        <w:t xml:space="preserve"> về Sở Tài chính tổng hợp, báo cáo Ủy ban nhân dân tỉnh </w:t>
      </w:r>
      <w:r w:rsidR="00351958" w:rsidRPr="00E60759">
        <w:rPr>
          <w:rFonts w:ascii="Times New Roman" w:hAnsi="Times New Roman"/>
          <w:sz w:val="28"/>
          <w:szCs w:val="28"/>
          <w:lang w:eastAsia="en-GB"/>
        </w:rPr>
        <w:t>xem xét, quyết định</w:t>
      </w:r>
      <w:r w:rsidR="00704E4A" w:rsidRPr="00E60759">
        <w:rPr>
          <w:rFonts w:ascii="Times New Roman" w:hAnsi="Times New Roman"/>
          <w:sz w:val="28"/>
          <w:szCs w:val="28"/>
          <w:lang w:val="vi-VN" w:eastAsia="en-GB"/>
        </w:rPr>
        <w:t>.</w:t>
      </w:r>
    </w:p>
    <w:p w:rsidR="00286184" w:rsidRPr="00E60759" w:rsidRDefault="008A198F" w:rsidP="00A213D7">
      <w:pPr>
        <w:spacing w:before="120"/>
        <w:ind w:firstLine="720"/>
        <w:jc w:val="both"/>
        <w:rPr>
          <w:rFonts w:ascii="Times New Roman" w:hAnsi="Times New Roman"/>
          <w:sz w:val="28"/>
          <w:szCs w:val="28"/>
          <w:lang w:val="vi-VN" w:eastAsia="en-GB"/>
        </w:rPr>
      </w:pPr>
      <w:r w:rsidRPr="00E60759">
        <w:rPr>
          <w:rFonts w:ascii="Times New Roman" w:hAnsi="Times New Roman"/>
          <w:sz w:val="28"/>
          <w:szCs w:val="28"/>
          <w:lang w:eastAsia="en-GB"/>
        </w:rPr>
        <w:t>4</w:t>
      </w:r>
      <w:r w:rsidR="00267249" w:rsidRPr="00E60759">
        <w:rPr>
          <w:rFonts w:ascii="Times New Roman" w:hAnsi="Times New Roman"/>
          <w:sz w:val="28"/>
          <w:szCs w:val="28"/>
          <w:lang w:val="vi-VN" w:eastAsia="en-GB"/>
        </w:rPr>
        <w:t>. Chánh Văn phòng Ủy ban nhân dân tỉnh</w:t>
      </w:r>
      <w:r w:rsidRPr="00E60759">
        <w:rPr>
          <w:rFonts w:ascii="Times New Roman" w:hAnsi="Times New Roman"/>
          <w:sz w:val="28"/>
          <w:szCs w:val="28"/>
          <w:lang w:eastAsia="en-GB"/>
        </w:rPr>
        <w:t>,</w:t>
      </w:r>
      <w:r w:rsidR="00267249" w:rsidRPr="00E60759">
        <w:rPr>
          <w:rFonts w:ascii="Times New Roman" w:hAnsi="Times New Roman"/>
          <w:sz w:val="28"/>
          <w:szCs w:val="28"/>
          <w:lang w:val="vi-VN" w:eastAsia="en-GB"/>
        </w:rPr>
        <w:t xml:space="preserve"> Giám đốc Sở Tài chính</w:t>
      </w:r>
      <w:r w:rsidRPr="00E60759">
        <w:rPr>
          <w:rFonts w:ascii="Times New Roman" w:hAnsi="Times New Roman"/>
          <w:sz w:val="28"/>
          <w:szCs w:val="28"/>
          <w:lang w:eastAsia="en-GB"/>
        </w:rPr>
        <w:t>,</w:t>
      </w:r>
      <w:r w:rsidR="00267249" w:rsidRPr="00E60759">
        <w:rPr>
          <w:rFonts w:ascii="Times New Roman" w:hAnsi="Times New Roman"/>
          <w:sz w:val="28"/>
          <w:szCs w:val="28"/>
          <w:lang w:val="vi-VN" w:eastAsia="en-GB"/>
        </w:rPr>
        <w:t xml:space="preserve"> Giám đốc Sở </w:t>
      </w:r>
      <w:r w:rsidR="00B06EB5" w:rsidRPr="00E60759">
        <w:rPr>
          <w:rFonts w:ascii="Times New Roman" w:hAnsi="Times New Roman"/>
          <w:sz w:val="28"/>
          <w:szCs w:val="28"/>
          <w:lang w:val="vi-VN" w:eastAsia="en-GB"/>
        </w:rPr>
        <w:t xml:space="preserve">Nông nghiệp </w:t>
      </w:r>
      <w:r w:rsidR="00267249" w:rsidRPr="00E60759">
        <w:rPr>
          <w:rFonts w:ascii="Times New Roman" w:hAnsi="Times New Roman"/>
          <w:sz w:val="28"/>
          <w:szCs w:val="28"/>
          <w:lang w:val="vi-VN" w:eastAsia="en-GB"/>
        </w:rPr>
        <w:t xml:space="preserve">và Môi trường; </w:t>
      </w:r>
      <w:r w:rsidR="00704E4A" w:rsidRPr="00E60759">
        <w:rPr>
          <w:rFonts w:ascii="Times New Roman" w:hAnsi="Times New Roman"/>
          <w:sz w:val="28"/>
          <w:szCs w:val="28"/>
          <w:lang w:val="vi-VN" w:eastAsia="en-GB"/>
        </w:rPr>
        <w:t>Trưởng Thuế tỉnh</w:t>
      </w:r>
      <w:r w:rsidRPr="00E60759">
        <w:rPr>
          <w:rFonts w:ascii="Times New Roman" w:hAnsi="Times New Roman"/>
          <w:sz w:val="28"/>
          <w:szCs w:val="28"/>
          <w:lang w:eastAsia="en-GB"/>
        </w:rPr>
        <w:t xml:space="preserve"> Cà Mau,</w:t>
      </w:r>
      <w:r w:rsidR="00267249" w:rsidRPr="00E60759">
        <w:rPr>
          <w:rFonts w:ascii="Times New Roman" w:hAnsi="Times New Roman"/>
          <w:sz w:val="28"/>
          <w:szCs w:val="28"/>
          <w:lang w:val="vi-VN" w:eastAsia="en-GB"/>
        </w:rPr>
        <w:t xml:space="preserve"> </w:t>
      </w:r>
      <w:r w:rsidR="00704E4A" w:rsidRPr="00E60759">
        <w:rPr>
          <w:rFonts w:ascii="Times New Roman" w:hAnsi="Times New Roman"/>
          <w:sz w:val="28"/>
          <w:szCs w:val="28"/>
          <w:lang w:val="vi-VN" w:eastAsia="en-GB"/>
        </w:rPr>
        <w:t>Thủ trư</w:t>
      </w:r>
      <w:r w:rsidR="00351958" w:rsidRPr="00E60759">
        <w:rPr>
          <w:rFonts w:ascii="Times New Roman" w:hAnsi="Times New Roman"/>
          <w:sz w:val="28"/>
          <w:szCs w:val="28"/>
          <w:lang w:val="vi-VN" w:eastAsia="en-GB"/>
        </w:rPr>
        <w:t xml:space="preserve">ởng các </w:t>
      </w:r>
      <w:r w:rsidRPr="00E60759">
        <w:rPr>
          <w:rFonts w:ascii="Times New Roman" w:hAnsi="Times New Roman"/>
          <w:sz w:val="28"/>
          <w:szCs w:val="28"/>
          <w:lang w:eastAsia="en-GB"/>
        </w:rPr>
        <w:t>s</w:t>
      </w:r>
      <w:r w:rsidR="00704E4A" w:rsidRPr="00E60759">
        <w:rPr>
          <w:rFonts w:ascii="Times New Roman" w:hAnsi="Times New Roman"/>
          <w:sz w:val="28"/>
          <w:szCs w:val="28"/>
          <w:lang w:val="vi-VN" w:eastAsia="en-GB"/>
        </w:rPr>
        <w:t>ở, ban</w:t>
      </w:r>
      <w:r w:rsidR="00A213D7" w:rsidRPr="00E60759">
        <w:rPr>
          <w:rFonts w:ascii="Times New Roman" w:hAnsi="Times New Roman"/>
          <w:sz w:val="28"/>
          <w:szCs w:val="28"/>
          <w:lang w:eastAsia="en-GB"/>
        </w:rPr>
        <w:t>,</w:t>
      </w:r>
      <w:r w:rsidR="00351958" w:rsidRPr="00E60759">
        <w:rPr>
          <w:rFonts w:ascii="Times New Roman" w:hAnsi="Times New Roman"/>
          <w:sz w:val="28"/>
          <w:szCs w:val="28"/>
          <w:lang w:eastAsia="en-GB"/>
        </w:rPr>
        <w:t xml:space="preserve"> </w:t>
      </w:r>
      <w:r w:rsidR="00704E4A" w:rsidRPr="00E60759">
        <w:rPr>
          <w:rFonts w:ascii="Times New Roman" w:hAnsi="Times New Roman"/>
          <w:sz w:val="28"/>
          <w:szCs w:val="28"/>
          <w:lang w:val="vi-VN" w:eastAsia="en-GB"/>
        </w:rPr>
        <w:t>ngành</w:t>
      </w:r>
      <w:r w:rsidRPr="00E60759">
        <w:rPr>
          <w:rFonts w:ascii="Times New Roman" w:hAnsi="Times New Roman"/>
          <w:sz w:val="28"/>
          <w:szCs w:val="28"/>
          <w:lang w:eastAsia="en-GB"/>
        </w:rPr>
        <w:t xml:space="preserve"> cấp tỉnh</w:t>
      </w:r>
      <w:r w:rsidR="00704E4A" w:rsidRPr="00E60759">
        <w:rPr>
          <w:rFonts w:ascii="Times New Roman" w:hAnsi="Times New Roman"/>
          <w:sz w:val="28"/>
          <w:szCs w:val="28"/>
          <w:lang w:val="vi-VN" w:eastAsia="en-GB"/>
        </w:rPr>
        <w:t xml:space="preserve">; Chủ tịch Ủy ban nhân dân các xã, phường và </w:t>
      </w:r>
      <w:r w:rsidR="00267249" w:rsidRPr="00E60759">
        <w:rPr>
          <w:rFonts w:ascii="Times New Roman" w:hAnsi="Times New Roman"/>
          <w:sz w:val="28"/>
          <w:szCs w:val="28"/>
          <w:lang w:val="vi-VN" w:eastAsia="en-GB"/>
        </w:rPr>
        <w:t xml:space="preserve">các tổ chức, hộ gia </w:t>
      </w:r>
      <w:r w:rsidR="00704E4A" w:rsidRPr="00E60759">
        <w:rPr>
          <w:rFonts w:ascii="Times New Roman" w:hAnsi="Times New Roman"/>
          <w:sz w:val="28"/>
          <w:szCs w:val="28"/>
          <w:lang w:val="vi-VN" w:eastAsia="en-GB"/>
        </w:rPr>
        <w:t>đình,</w:t>
      </w:r>
      <w:r w:rsidR="00267249" w:rsidRPr="00E60759">
        <w:rPr>
          <w:rFonts w:ascii="Times New Roman" w:hAnsi="Times New Roman"/>
          <w:sz w:val="28"/>
          <w:szCs w:val="28"/>
          <w:lang w:val="vi-VN" w:eastAsia="en-GB"/>
        </w:rPr>
        <w:t xml:space="preserve"> cá nhân có liên quan chịu trách nhiệm thi hành Quyết định này</w:t>
      </w:r>
      <w:r w:rsidR="00704E4A" w:rsidRPr="00E60759">
        <w:rPr>
          <w:rFonts w:ascii="Times New Roman" w:hAnsi="Times New Roman"/>
          <w:sz w:val="28"/>
          <w:szCs w:val="28"/>
          <w:lang w:val="vi-VN" w:eastAsia="en-GB"/>
        </w:rPr>
        <w:t>.</w:t>
      </w:r>
    </w:p>
    <w:p w:rsidR="00A213D7" w:rsidRPr="00A213D7" w:rsidRDefault="00A213D7" w:rsidP="00A213D7">
      <w:pPr>
        <w:spacing w:before="120"/>
        <w:ind w:firstLine="720"/>
        <w:jc w:val="both"/>
        <w:rPr>
          <w:rFonts w:ascii="Times New Roman" w:hAnsi="Times New Roman"/>
          <w:b/>
          <w:sz w:val="38"/>
          <w:szCs w:val="24"/>
          <w:lang w:eastAsia="en-GB"/>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428"/>
      </w:tblGrid>
      <w:tr w:rsidR="00267249" w:rsidRPr="00267249" w:rsidTr="00A213D7">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954918" w:rsidRDefault="00267249" w:rsidP="00A213D7">
            <w:pPr>
              <w:ind w:left="-113"/>
              <w:rPr>
                <w:rFonts w:ascii="Times New Roman" w:hAnsi="Times New Roman"/>
                <w:b/>
                <w:bCs/>
                <w:i/>
                <w:iCs/>
                <w:szCs w:val="24"/>
                <w:lang w:val="vi-VN" w:eastAsia="en-GB"/>
              </w:rPr>
            </w:pPr>
            <w:r w:rsidRPr="006A4D17">
              <w:rPr>
                <w:rFonts w:ascii="Times New Roman" w:hAnsi="Times New Roman"/>
                <w:b/>
                <w:bCs/>
                <w:i/>
                <w:iCs/>
                <w:szCs w:val="24"/>
                <w:lang w:val="vi-VN" w:eastAsia="en-GB"/>
              </w:rPr>
              <w:t>Nơi nhận:</w:t>
            </w:r>
          </w:p>
          <w:p w:rsidR="008A198F" w:rsidRPr="00F450AA" w:rsidRDefault="00954918" w:rsidP="00A213D7">
            <w:pPr>
              <w:ind w:left="-113"/>
              <w:rPr>
                <w:rFonts w:ascii="Times New Roman" w:hAnsi="Times New Roman"/>
                <w:color w:val="000000"/>
                <w:sz w:val="22"/>
                <w:szCs w:val="22"/>
                <w:shd w:val="clear" w:color="auto" w:fill="FFFFFF"/>
                <w:lang w:val="vi-VN"/>
              </w:rPr>
            </w:pPr>
            <w:r w:rsidRPr="00F450AA">
              <w:rPr>
                <w:rFonts w:ascii="Times New Roman" w:hAnsi="Times New Roman"/>
                <w:bCs/>
                <w:iCs/>
                <w:sz w:val="22"/>
                <w:szCs w:val="22"/>
                <w:lang w:val="vi-VN" w:eastAsia="en-GB"/>
              </w:rPr>
              <w:t xml:space="preserve">- Như </w:t>
            </w:r>
            <w:r w:rsidR="008A198F" w:rsidRPr="00F450AA">
              <w:rPr>
                <w:rFonts w:ascii="Times New Roman" w:hAnsi="Times New Roman"/>
                <w:bCs/>
                <w:iCs/>
                <w:sz w:val="22"/>
                <w:szCs w:val="22"/>
                <w:lang w:eastAsia="en-GB"/>
              </w:rPr>
              <w:t>khoản 4 Đ</w:t>
            </w:r>
            <w:r w:rsidRPr="00F450AA">
              <w:rPr>
                <w:rFonts w:ascii="Times New Roman" w:hAnsi="Times New Roman"/>
                <w:bCs/>
                <w:iCs/>
                <w:sz w:val="22"/>
                <w:szCs w:val="22"/>
                <w:lang w:val="vi-VN" w:eastAsia="en-GB"/>
              </w:rPr>
              <w:t xml:space="preserve">iều </w:t>
            </w:r>
            <w:r w:rsidR="00286184" w:rsidRPr="00F450AA">
              <w:rPr>
                <w:rFonts w:ascii="Times New Roman" w:hAnsi="Times New Roman"/>
                <w:bCs/>
                <w:iCs/>
                <w:sz w:val="22"/>
                <w:szCs w:val="22"/>
                <w:lang w:val="vi-VN" w:eastAsia="en-GB"/>
              </w:rPr>
              <w:t>6</w:t>
            </w:r>
            <w:r w:rsidRPr="00F450AA">
              <w:rPr>
                <w:rFonts w:ascii="Times New Roman" w:hAnsi="Times New Roman"/>
                <w:bCs/>
                <w:iCs/>
                <w:sz w:val="22"/>
                <w:szCs w:val="22"/>
                <w:lang w:val="vi-VN" w:eastAsia="en-GB"/>
              </w:rPr>
              <w:t>;</w:t>
            </w:r>
            <w:r w:rsidR="00267249" w:rsidRPr="00F450AA">
              <w:rPr>
                <w:rFonts w:ascii="Times New Roman" w:hAnsi="Times New Roman"/>
                <w:bCs/>
                <w:i/>
                <w:iCs/>
                <w:sz w:val="22"/>
                <w:szCs w:val="22"/>
                <w:lang w:val="vi-VN" w:eastAsia="en-GB"/>
              </w:rPr>
              <w:br/>
            </w:r>
            <w:r w:rsidR="008A198F" w:rsidRPr="00F450AA">
              <w:rPr>
                <w:rFonts w:ascii="Times New Roman" w:hAnsi="Times New Roman"/>
                <w:color w:val="000000"/>
                <w:sz w:val="22"/>
                <w:szCs w:val="22"/>
                <w:shd w:val="clear" w:color="auto" w:fill="FFFFFF"/>
                <w:lang w:val="vi-VN"/>
              </w:rPr>
              <w:t>- Văn phòng Chính phủ;</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xml:space="preserve">- Vụ Pháp chế, Bộ Tài chính; </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Cục KTVB &amp; TCTHPL, Bộ T</w:t>
            </w:r>
            <w:r w:rsidRPr="00F450AA">
              <w:rPr>
                <w:rFonts w:ascii="Times New Roman" w:hAnsi="Times New Roman" w:hint="eastAsia"/>
                <w:color w:val="000000"/>
                <w:sz w:val="22"/>
                <w:szCs w:val="22"/>
                <w:shd w:val="clear" w:color="auto" w:fill="FFFFFF"/>
                <w:lang w:val="vi-VN"/>
              </w:rPr>
              <w:t>ư</w:t>
            </w:r>
            <w:r w:rsidRPr="00F450AA">
              <w:rPr>
                <w:rFonts w:ascii="Times New Roman" w:hAnsi="Times New Roman"/>
                <w:color w:val="000000"/>
                <w:sz w:val="22"/>
                <w:szCs w:val="22"/>
                <w:shd w:val="clear" w:color="auto" w:fill="FFFFFF"/>
                <w:lang w:val="vi-VN"/>
              </w:rPr>
              <w:t xml:space="preserve"> pháp;</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Th</w:t>
            </w:r>
            <w:r w:rsidRPr="00F450AA">
              <w:rPr>
                <w:rFonts w:ascii="Times New Roman" w:hAnsi="Times New Roman" w:hint="eastAsia"/>
                <w:color w:val="000000"/>
                <w:sz w:val="22"/>
                <w:szCs w:val="22"/>
                <w:shd w:val="clear" w:color="auto" w:fill="FFFFFF"/>
                <w:lang w:val="vi-VN"/>
              </w:rPr>
              <w:t>ư</w:t>
            </w:r>
            <w:r w:rsidRPr="00F450AA">
              <w:rPr>
                <w:rFonts w:ascii="Times New Roman" w:hAnsi="Times New Roman"/>
                <w:color w:val="000000"/>
                <w:sz w:val="22"/>
                <w:szCs w:val="22"/>
                <w:shd w:val="clear" w:color="auto" w:fill="FFFFFF"/>
                <w:lang w:val="vi-VN"/>
              </w:rPr>
              <w:t>ờng trực Tỉnh ủy;</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Th</w:t>
            </w:r>
            <w:r w:rsidRPr="00F450AA">
              <w:rPr>
                <w:rFonts w:ascii="Times New Roman" w:hAnsi="Times New Roman" w:hint="eastAsia"/>
                <w:color w:val="000000"/>
                <w:sz w:val="22"/>
                <w:szCs w:val="22"/>
                <w:shd w:val="clear" w:color="auto" w:fill="FFFFFF"/>
                <w:lang w:val="vi-VN"/>
              </w:rPr>
              <w:t>ư</w:t>
            </w:r>
            <w:r w:rsidRPr="00F450AA">
              <w:rPr>
                <w:rFonts w:ascii="Times New Roman" w:hAnsi="Times New Roman"/>
                <w:color w:val="000000"/>
                <w:sz w:val="22"/>
                <w:szCs w:val="22"/>
                <w:shd w:val="clear" w:color="auto" w:fill="FFFFFF"/>
                <w:lang w:val="vi-VN"/>
              </w:rPr>
              <w:t>ờng trực HĐND tỉnh;</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CT, các PCT UBND tỉnh;</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BTT. UBMTTQ Việt Nam tỉnh;</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Cổng Thông tin điện tử Chính phủ;</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Sở T</w:t>
            </w:r>
            <w:r w:rsidRPr="00F450AA">
              <w:rPr>
                <w:rFonts w:ascii="Times New Roman" w:hAnsi="Times New Roman" w:hint="eastAsia"/>
                <w:color w:val="000000"/>
                <w:sz w:val="22"/>
                <w:szCs w:val="22"/>
                <w:shd w:val="clear" w:color="auto" w:fill="FFFFFF"/>
                <w:lang w:val="vi-VN"/>
              </w:rPr>
              <w:t>ư</w:t>
            </w:r>
            <w:r w:rsidRPr="00F450AA">
              <w:rPr>
                <w:rFonts w:ascii="Times New Roman" w:hAnsi="Times New Roman"/>
                <w:color w:val="000000"/>
                <w:sz w:val="22"/>
                <w:szCs w:val="22"/>
                <w:shd w:val="clear" w:color="auto" w:fill="FFFFFF"/>
                <w:lang w:val="vi-VN"/>
              </w:rPr>
              <w:t xml:space="preserve"> pháp;</w:t>
            </w:r>
          </w:p>
          <w:p w:rsidR="008A198F" w:rsidRPr="00F450AA" w:rsidRDefault="008A198F" w:rsidP="00A213D7">
            <w:pPr>
              <w:ind w:left="-113"/>
              <w:rPr>
                <w:rFonts w:ascii="Times New Roman" w:hAnsi="Times New Roman"/>
                <w:color w:val="000000"/>
                <w:sz w:val="22"/>
                <w:szCs w:val="22"/>
                <w:shd w:val="clear" w:color="auto" w:fill="FFFFFF"/>
                <w:lang w:val="vi-VN"/>
              </w:rPr>
            </w:pPr>
            <w:r w:rsidRPr="00F450AA">
              <w:rPr>
                <w:rFonts w:ascii="Times New Roman" w:hAnsi="Times New Roman"/>
                <w:color w:val="000000"/>
                <w:sz w:val="22"/>
                <w:szCs w:val="22"/>
                <w:shd w:val="clear" w:color="auto" w:fill="FFFFFF"/>
                <w:lang w:val="vi-VN"/>
              </w:rPr>
              <w:t>- Cổng Thông tin điện tử tỉnh;</w:t>
            </w:r>
          </w:p>
          <w:p w:rsidR="00267249" w:rsidRPr="006A4D17" w:rsidRDefault="008A198F" w:rsidP="00A213D7">
            <w:pPr>
              <w:ind w:left="-113"/>
              <w:rPr>
                <w:rFonts w:ascii="Times New Roman" w:hAnsi="Times New Roman"/>
                <w:szCs w:val="24"/>
                <w:lang w:val="vi-VN" w:eastAsia="en-GB"/>
              </w:rPr>
            </w:pPr>
            <w:r w:rsidRPr="00F450AA">
              <w:rPr>
                <w:rFonts w:ascii="Times New Roman" w:hAnsi="Times New Roman"/>
                <w:color w:val="000000"/>
                <w:sz w:val="22"/>
                <w:szCs w:val="22"/>
                <w:shd w:val="clear" w:color="auto" w:fill="FFFFFF"/>
                <w:lang w:val="vi-VN"/>
              </w:rPr>
              <w:t>- L</w:t>
            </w:r>
            <w:r w:rsidRPr="00F450AA">
              <w:rPr>
                <w:rFonts w:ascii="Times New Roman" w:hAnsi="Times New Roman" w:hint="eastAsia"/>
                <w:color w:val="000000"/>
                <w:sz w:val="22"/>
                <w:szCs w:val="22"/>
                <w:shd w:val="clear" w:color="auto" w:fill="FFFFFF"/>
                <w:lang w:val="vi-VN"/>
              </w:rPr>
              <w:t>ư</w:t>
            </w:r>
            <w:r w:rsidRPr="00F450AA">
              <w:rPr>
                <w:rFonts w:ascii="Times New Roman" w:hAnsi="Times New Roman"/>
                <w:color w:val="000000"/>
                <w:sz w:val="22"/>
                <w:szCs w:val="22"/>
                <w:shd w:val="clear" w:color="auto" w:fill="FFFFFF"/>
                <w:lang w:val="vi-VN"/>
              </w:rPr>
              <w:t>u: VT, KTTH (M</w:t>
            </w:r>
            <w:r w:rsidR="0067340F" w:rsidRPr="00F450AA">
              <w:rPr>
                <w:rFonts w:ascii="Times New Roman" w:hAnsi="Times New Roman"/>
                <w:color w:val="000000"/>
                <w:sz w:val="22"/>
                <w:szCs w:val="22"/>
                <w:shd w:val="clear" w:color="auto" w:fill="FFFFFF"/>
              </w:rPr>
              <w:t>12</w:t>
            </w:r>
            <w:r w:rsidRPr="00F450AA">
              <w:rPr>
                <w:rFonts w:ascii="Times New Roman" w:hAnsi="Times New Roman"/>
                <w:color w:val="000000"/>
                <w:sz w:val="22"/>
                <w:szCs w:val="22"/>
                <w:shd w:val="clear" w:color="auto" w:fill="FFFFFF"/>
                <w:lang w:val="vi-VN"/>
              </w:rPr>
              <w:t>)</w:t>
            </w:r>
            <w:r w:rsidR="00A213D7" w:rsidRPr="00F450AA">
              <w:rPr>
                <w:rFonts w:ascii="Times New Roman" w:hAnsi="Times New Roman"/>
                <w:color w:val="000000"/>
                <w:sz w:val="22"/>
                <w:szCs w:val="22"/>
                <w:shd w:val="clear" w:color="auto" w:fill="FFFFFF"/>
              </w:rPr>
              <w:t>, M.A1264/6</w:t>
            </w:r>
            <w:r w:rsidR="00267249" w:rsidRPr="00F450AA">
              <w:rPr>
                <w:rFonts w:ascii="Times New Roman" w:hAnsi="Times New Roman"/>
                <w:sz w:val="22"/>
                <w:szCs w:val="22"/>
                <w:lang w:val="vi-VN" w:eastAsia="en-GB"/>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A198F" w:rsidRPr="008A198F" w:rsidRDefault="008A198F" w:rsidP="00A213D7">
            <w:pPr>
              <w:ind w:left="-214" w:right="-102"/>
              <w:jc w:val="center"/>
              <w:rPr>
                <w:rFonts w:ascii="Times New Roman" w:hAnsi="Times New Roman"/>
                <w:b/>
                <w:sz w:val="28"/>
              </w:rPr>
            </w:pPr>
            <w:r w:rsidRPr="008A198F">
              <w:rPr>
                <w:rFonts w:ascii="Times New Roman" w:hAnsi="Times New Roman"/>
                <w:b/>
                <w:sz w:val="28"/>
              </w:rPr>
              <w:t>TM. ỦY BAN NHÂN DÂN</w:t>
            </w:r>
          </w:p>
          <w:p w:rsidR="008A198F" w:rsidRPr="008A198F" w:rsidRDefault="008A198F" w:rsidP="00A213D7">
            <w:pPr>
              <w:ind w:left="-214" w:right="-102"/>
              <w:jc w:val="center"/>
              <w:rPr>
                <w:rFonts w:ascii="Times New Roman" w:hAnsi="Times New Roman"/>
                <w:b/>
                <w:sz w:val="28"/>
              </w:rPr>
            </w:pPr>
            <w:r w:rsidRPr="008A198F">
              <w:rPr>
                <w:rFonts w:ascii="Times New Roman" w:hAnsi="Times New Roman"/>
                <w:b/>
                <w:sz w:val="28"/>
              </w:rPr>
              <w:t>KT. CHỦ TỊCH</w:t>
            </w:r>
          </w:p>
          <w:p w:rsidR="00A213D7" w:rsidRDefault="008A198F" w:rsidP="00A213D7">
            <w:pPr>
              <w:ind w:left="-214" w:right="-102"/>
              <w:jc w:val="center"/>
              <w:rPr>
                <w:rFonts w:ascii="Times New Roman" w:hAnsi="Times New Roman"/>
                <w:b/>
                <w:sz w:val="28"/>
              </w:rPr>
            </w:pPr>
            <w:r w:rsidRPr="008A198F">
              <w:rPr>
                <w:rFonts w:ascii="Times New Roman" w:hAnsi="Times New Roman"/>
                <w:b/>
                <w:sz w:val="28"/>
              </w:rPr>
              <w:t>PHÓ CHỦ TỊCH</w:t>
            </w:r>
          </w:p>
          <w:p w:rsidR="00A213D7" w:rsidRDefault="00A213D7" w:rsidP="00A213D7">
            <w:pPr>
              <w:ind w:left="-214" w:right="-102"/>
              <w:jc w:val="center"/>
              <w:rPr>
                <w:rFonts w:ascii="Times New Roman" w:hAnsi="Times New Roman"/>
                <w:b/>
                <w:sz w:val="28"/>
              </w:rPr>
            </w:pPr>
          </w:p>
          <w:p w:rsidR="00A213D7" w:rsidRDefault="00A213D7" w:rsidP="00A213D7">
            <w:pPr>
              <w:ind w:left="-214" w:right="-102"/>
              <w:jc w:val="center"/>
              <w:rPr>
                <w:rFonts w:ascii="Times New Roman" w:hAnsi="Times New Roman"/>
                <w:b/>
                <w:sz w:val="28"/>
              </w:rPr>
            </w:pPr>
          </w:p>
          <w:p w:rsidR="00A213D7" w:rsidRPr="00A213D7" w:rsidRDefault="00A213D7" w:rsidP="00A213D7">
            <w:pPr>
              <w:ind w:left="-214" w:right="-102"/>
              <w:jc w:val="center"/>
              <w:rPr>
                <w:rFonts w:ascii="Times New Roman" w:hAnsi="Times New Roman"/>
                <w:b/>
                <w:sz w:val="38"/>
              </w:rPr>
            </w:pPr>
          </w:p>
          <w:p w:rsidR="00A213D7" w:rsidRDefault="00A213D7" w:rsidP="00A213D7">
            <w:pPr>
              <w:ind w:left="-214" w:right="-102"/>
              <w:jc w:val="center"/>
              <w:rPr>
                <w:rFonts w:ascii="Times New Roman" w:hAnsi="Times New Roman"/>
                <w:b/>
                <w:sz w:val="28"/>
              </w:rPr>
            </w:pPr>
          </w:p>
          <w:p w:rsidR="00A213D7" w:rsidRDefault="00A213D7" w:rsidP="00A213D7">
            <w:pPr>
              <w:ind w:left="-214" w:right="-102"/>
              <w:jc w:val="center"/>
              <w:rPr>
                <w:rFonts w:ascii="Times New Roman" w:hAnsi="Times New Roman"/>
                <w:b/>
                <w:sz w:val="28"/>
              </w:rPr>
            </w:pPr>
          </w:p>
          <w:p w:rsidR="00267249" w:rsidRPr="00A213D7" w:rsidRDefault="008A198F" w:rsidP="00A213D7">
            <w:pPr>
              <w:ind w:left="-214" w:right="-102"/>
              <w:jc w:val="center"/>
              <w:rPr>
                <w:rFonts w:ascii="Times New Roman" w:hAnsi="Times New Roman"/>
                <w:b/>
                <w:sz w:val="28"/>
              </w:rPr>
            </w:pPr>
            <w:r w:rsidRPr="008A198F">
              <w:rPr>
                <w:rFonts w:ascii="Times New Roman" w:hAnsi="Times New Roman"/>
                <w:b/>
                <w:sz w:val="28"/>
              </w:rPr>
              <w:t>Lâm Văn Bi</w:t>
            </w:r>
          </w:p>
        </w:tc>
      </w:tr>
    </w:tbl>
    <w:p w:rsidR="00267249" w:rsidRPr="002F4F3F" w:rsidRDefault="00267249" w:rsidP="00A213D7">
      <w:pPr>
        <w:rPr>
          <w:rFonts w:ascii="Times New Roman" w:hAnsi="Times New Roman"/>
          <w:bCs/>
          <w:i/>
          <w:iCs/>
          <w:spacing w:val="-6"/>
          <w:sz w:val="10"/>
          <w:szCs w:val="28"/>
          <w:lang w:val="vi-VN"/>
        </w:rPr>
      </w:pPr>
      <w:r w:rsidRPr="002F4F3F">
        <w:rPr>
          <w:rFonts w:ascii="Times New Roman" w:hAnsi="Times New Roman"/>
          <w:b/>
          <w:bCs/>
          <w:sz w:val="4"/>
          <w:szCs w:val="24"/>
          <w:lang w:val="en-GB" w:eastAsia="en-GB"/>
        </w:rPr>
        <w:t> </w:t>
      </w:r>
    </w:p>
    <w:sectPr w:rsidR="00267249" w:rsidRPr="002F4F3F" w:rsidSect="00A213D7">
      <w:headerReference w:type="even" r:id="rId14"/>
      <w:headerReference w:type="default" r:id="rId15"/>
      <w:footerReference w:type="even" r:id="rId16"/>
      <w:pgSz w:w="11907" w:h="16840" w:code="9"/>
      <w:pgMar w:top="1134" w:right="851" w:bottom="680"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01D4" w:rsidRDefault="00BB01D4">
      <w:r>
        <w:separator/>
      </w:r>
    </w:p>
  </w:endnote>
  <w:endnote w:type="continuationSeparator" w:id="0">
    <w:p w:rsidR="00BB01D4" w:rsidRDefault="00BB0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VNI-Aptim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3FAC" w:rsidRDefault="00723FAC" w:rsidP="009735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23FAC" w:rsidRDefault="00723F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01D4" w:rsidRDefault="00BB01D4">
      <w:r>
        <w:separator/>
      </w:r>
    </w:p>
  </w:footnote>
  <w:footnote w:type="continuationSeparator" w:id="0">
    <w:p w:rsidR="00BB01D4" w:rsidRDefault="00BB01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3FAC" w:rsidRDefault="00723FAC" w:rsidP="000735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rsidR="00723FAC" w:rsidRDefault="00723F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61" w:rsidRPr="006B2A61" w:rsidRDefault="006B2A61">
    <w:pPr>
      <w:pStyle w:val="Header"/>
      <w:jc w:val="center"/>
      <w:rPr>
        <w:rFonts w:ascii="Times New Roman" w:hAnsi="Times New Roman"/>
        <w:sz w:val="28"/>
        <w:szCs w:val="28"/>
      </w:rPr>
    </w:pPr>
    <w:r w:rsidRPr="006B2A61">
      <w:rPr>
        <w:rFonts w:ascii="Times New Roman" w:hAnsi="Times New Roman"/>
        <w:sz w:val="28"/>
        <w:szCs w:val="28"/>
      </w:rPr>
      <w:fldChar w:fldCharType="begin"/>
    </w:r>
    <w:r w:rsidRPr="006B2A61">
      <w:rPr>
        <w:rFonts w:ascii="Times New Roman" w:hAnsi="Times New Roman"/>
        <w:sz w:val="28"/>
        <w:szCs w:val="28"/>
      </w:rPr>
      <w:instrText xml:space="preserve"> PAGE   \* MERGEFORMAT </w:instrText>
    </w:r>
    <w:r w:rsidRPr="006B2A61">
      <w:rPr>
        <w:rFonts w:ascii="Times New Roman" w:hAnsi="Times New Roman"/>
        <w:sz w:val="28"/>
        <w:szCs w:val="28"/>
      </w:rPr>
      <w:fldChar w:fldCharType="separate"/>
    </w:r>
    <w:r w:rsidR="008D011F">
      <w:rPr>
        <w:rFonts w:ascii="Times New Roman" w:hAnsi="Times New Roman"/>
        <w:noProof/>
        <w:sz w:val="28"/>
        <w:szCs w:val="28"/>
      </w:rPr>
      <w:t>2</w:t>
    </w:r>
    <w:r w:rsidRPr="006B2A61">
      <w:rPr>
        <w:rFonts w:ascii="Times New Roman" w:hAnsi="Times New Roman"/>
        <w:noProof/>
        <w:sz w:val="28"/>
        <w:szCs w:val="28"/>
      </w:rPr>
      <w:fldChar w:fldCharType="end"/>
    </w:r>
  </w:p>
  <w:p w:rsidR="00723FAC" w:rsidRDefault="00723FAC" w:rsidP="00B7048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545CA"/>
    <w:multiLevelType w:val="singleLevel"/>
    <w:tmpl w:val="0409000F"/>
    <w:lvl w:ilvl="0">
      <w:start w:val="1"/>
      <w:numFmt w:val="decimal"/>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7FA"/>
    <w:rsid w:val="00011EFA"/>
    <w:rsid w:val="000136CE"/>
    <w:rsid w:val="00013D03"/>
    <w:rsid w:val="00016787"/>
    <w:rsid w:val="00026102"/>
    <w:rsid w:val="0003471B"/>
    <w:rsid w:val="00034C05"/>
    <w:rsid w:val="00042C01"/>
    <w:rsid w:val="00051F24"/>
    <w:rsid w:val="000559CC"/>
    <w:rsid w:val="00062E33"/>
    <w:rsid w:val="00071BAE"/>
    <w:rsid w:val="00072DFE"/>
    <w:rsid w:val="000735C8"/>
    <w:rsid w:val="00074FC9"/>
    <w:rsid w:val="00082D07"/>
    <w:rsid w:val="000838D0"/>
    <w:rsid w:val="000953AC"/>
    <w:rsid w:val="000960FF"/>
    <w:rsid w:val="00096CA7"/>
    <w:rsid w:val="000A1940"/>
    <w:rsid w:val="000A46C5"/>
    <w:rsid w:val="000A6DC0"/>
    <w:rsid w:val="000A799C"/>
    <w:rsid w:val="000B07EE"/>
    <w:rsid w:val="000B0E38"/>
    <w:rsid w:val="000B339E"/>
    <w:rsid w:val="000B35B7"/>
    <w:rsid w:val="000B5F96"/>
    <w:rsid w:val="000B6BE5"/>
    <w:rsid w:val="000C42F0"/>
    <w:rsid w:val="000C4795"/>
    <w:rsid w:val="000D2348"/>
    <w:rsid w:val="000D63AE"/>
    <w:rsid w:val="000E7D75"/>
    <w:rsid w:val="001043EF"/>
    <w:rsid w:val="001056B8"/>
    <w:rsid w:val="001332D5"/>
    <w:rsid w:val="001350A0"/>
    <w:rsid w:val="001410AD"/>
    <w:rsid w:val="00141785"/>
    <w:rsid w:val="00141DD9"/>
    <w:rsid w:val="00144037"/>
    <w:rsid w:val="001512DC"/>
    <w:rsid w:val="00163BC3"/>
    <w:rsid w:val="0017254C"/>
    <w:rsid w:val="00175444"/>
    <w:rsid w:val="0018559A"/>
    <w:rsid w:val="001867B6"/>
    <w:rsid w:val="00191702"/>
    <w:rsid w:val="00196A0A"/>
    <w:rsid w:val="001A31E5"/>
    <w:rsid w:val="001A46D9"/>
    <w:rsid w:val="001A6F71"/>
    <w:rsid w:val="001B7114"/>
    <w:rsid w:val="001C6DD9"/>
    <w:rsid w:val="001D01DF"/>
    <w:rsid w:val="001D1AFC"/>
    <w:rsid w:val="001D237B"/>
    <w:rsid w:val="001E3E4F"/>
    <w:rsid w:val="001E7A5E"/>
    <w:rsid w:val="001F5241"/>
    <w:rsid w:val="001F6FB9"/>
    <w:rsid w:val="00200B19"/>
    <w:rsid w:val="00205CA2"/>
    <w:rsid w:val="0022018C"/>
    <w:rsid w:val="0022196A"/>
    <w:rsid w:val="002305A8"/>
    <w:rsid w:val="00231C10"/>
    <w:rsid w:val="00235F46"/>
    <w:rsid w:val="00240BE2"/>
    <w:rsid w:val="00247C37"/>
    <w:rsid w:val="00250EAE"/>
    <w:rsid w:val="0025109E"/>
    <w:rsid w:val="00254D9A"/>
    <w:rsid w:val="00267249"/>
    <w:rsid w:val="00270F3B"/>
    <w:rsid w:val="00277A51"/>
    <w:rsid w:val="00286184"/>
    <w:rsid w:val="002A069A"/>
    <w:rsid w:val="002A72C5"/>
    <w:rsid w:val="002B6B9C"/>
    <w:rsid w:val="002C0D92"/>
    <w:rsid w:val="002C107A"/>
    <w:rsid w:val="002C33B8"/>
    <w:rsid w:val="002C46AF"/>
    <w:rsid w:val="002D328C"/>
    <w:rsid w:val="002E08B7"/>
    <w:rsid w:val="002E683F"/>
    <w:rsid w:val="002E6AC2"/>
    <w:rsid w:val="002F0B8E"/>
    <w:rsid w:val="002F4F3F"/>
    <w:rsid w:val="002F743D"/>
    <w:rsid w:val="00300585"/>
    <w:rsid w:val="003045ED"/>
    <w:rsid w:val="00310C5E"/>
    <w:rsid w:val="003203F8"/>
    <w:rsid w:val="00321D53"/>
    <w:rsid w:val="00324C50"/>
    <w:rsid w:val="003353EF"/>
    <w:rsid w:val="00335B8B"/>
    <w:rsid w:val="00337379"/>
    <w:rsid w:val="00340780"/>
    <w:rsid w:val="00342396"/>
    <w:rsid w:val="00347D8C"/>
    <w:rsid w:val="00351958"/>
    <w:rsid w:val="00352B0E"/>
    <w:rsid w:val="00352D3F"/>
    <w:rsid w:val="0035464A"/>
    <w:rsid w:val="00360E24"/>
    <w:rsid w:val="0036237C"/>
    <w:rsid w:val="00362D28"/>
    <w:rsid w:val="003652E1"/>
    <w:rsid w:val="00366E22"/>
    <w:rsid w:val="00367F82"/>
    <w:rsid w:val="0037550E"/>
    <w:rsid w:val="00376EB6"/>
    <w:rsid w:val="003820B7"/>
    <w:rsid w:val="00382D94"/>
    <w:rsid w:val="003904ED"/>
    <w:rsid w:val="00390FF5"/>
    <w:rsid w:val="003953E2"/>
    <w:rsid w:val="003A2167"/>
    <w:rsid w:val="003A7717"/>
    <w:rsid w:val="003B15CC"/>
    <w:rsid w:val="003B6EFC"/>
    <w:rsid w:val="003C2D7E"/>
    <w:rsid w:val="003C7FDF"/>
    <w:rsid w:val="003D56A8"/>
    <w:rsid w:val="003D5CBE"/>
    <w:rsid w:val="003E5033"/>
    <w:rsid w:val="003F749E"/>
    <w:rsid w:val="0040155D"/>
    <w:rsid w:val="00402C75"/>
    <w:rsid w:val="00415412"/>
    <w:rsid w:val="00415693"/>
    <w:rsid w:val="00421906"/>
    <w:rsid w:val="00422675"/>
    <w:rsid w:val="00440230"/>
    <w:rsid w:val="00440ACC"/>
    <w:rsid w:val="00446401"/>
    <w:rsid w:val="00446913"/>
    <w:rsid w:val="00447EA6"/>
    <w:rsid w:val="004517FE"/>
    <w:rsid w:val="00462719"/>
    <w:rsid w:val="00465934"/>
    <w:rsid w:val="004668AA"/>
    <w:rsid w:val="0047206D"/>
    <w:rsid w:val="004816AA"/>
    <w:rsid w:val="00486DFB"/>
    <w:rsid w:val="00487F19"/>
    <w:rsid w:val="00494A87"/>
    <w:rsid w:val="004A56E4"/>
    <w:rsid w:val="004A6BB0"/>
    <w:rsid w:val="004C0025"/>
    <w:rsid w:val="004D1F81"/>
    <w:rsid w:val="004D43FB"/>
    <w:rsid w:val="004E3782"/>
    <w:rsid w:val="004E3D66"/>
    <w:rsid w:val="004E5919"/>
    <w:rsid w:val="004E5C84"/>
    <w:rsid w:val="004E6467"/>
    <w:rsid w:val="004E674C"/>
    <w:rsid w:val="004E6F0F"/>
    <w:rsid w:val="004E7D1D"/>
    <w:rsid w:val="004F0380"/>
    <w:rsid w:val="004F5810"/>
    <w:rsid w:val="0050581C"/>
    <w:rsid w:val="00513304"/>
    <w:rsid w:val="00515582"/>
    <w:rsid w:val="00516800"/>
    <w:rsid w:val="00520180"/>
    <w:rsid w:val="005249C9"/>
    <w:rsid w:val="00526094"/>
    <w:rsid w:val="005270A3"/>
    <w:rsid w:val="00531E7A"/>
    <w:rsid w:val="00537CDD"/>
    <w:rsid w:val="005415E4"/>
    <w:rsid w:val="00541E15"/>
    <w:rsid w:val="00542861"/>
    <w:rsid w:val="00556367"/>
    <w:rsid w:val="005575A0"/>
    <w:rsid w:val="00564B71"/>
    <w:rsid w:val="005660B0"/>
    <w:rsid w:val="00567F75"/>
    <w:rsid w:val="00571E9F"/>
    <w:rsid w:val="00571F4F"/>
    <w:rsid w:val="005747FA"/>
    <w:rsid w:val="0057688B"/>
    <w:rsid w:val="00576C34"/>
    <w:rsid w:val="00594A07"/>
    <w:rsid w:val="00597841"/>
    <w:rsid w:val="005A1B3C"/>
    <w:rsid w:val="005A2E42"/>
    <w:rsid w:val="005A3B55"/>
    <w:rsid w:val="005A4CF5"/>
    <w:rsid w:val="005B6A0E"/>
    <w:rsid w:val="005C0521"/>
    <w:rsid w:val="005C0EF1"/>
    <w:rsid w:val="005C7712"/>
    <w:rsid w:val="005E0294"/>
    <w:rsid w:val="005E0E99"/>
    <w:rsid w:val="005E7C23"/>
    <w:rsid w:val="005F140F"/>
    <w:rsid w:val="0060304E"/>
    <w:rsid w:val="006132F9"/>
    <w:rsid w:val="00613A5E"/>
    <w:rsid w:val="00614FEF"/>
    <w:rsid w:val="0061638C"/>
    <w:rsid w:val="00633AFB"/>
    <w:rsid w:val="0063665C"/>
    <w:rsid w:val="006408BB"/>
    <w:rsid w:val="00644F07"/>
    <w:rsid w:val="00646BE8"/>
    <w:rsid w:val="00660E6C"/>
    <w:rsid w:val="00667760"/>
    <w:rsid w:val="0067340F"/>
    <w:rsid w:val="0067418B"/>
    <w:rsid w:val="00677E2B"/>
    <w:rsid w:val="00680C7D"/>
    <w:rsid w:val="006831E0"/>
    <w:rsid w:val="00685443"/>
    <w:rsid w:val="00696A2D"/>
    <w:rsid w:val="00697F75"/>
    <w:rsid w:val="006A09EB"/>
    <w:rsid w:val="006A4D17"/>
    <w:rsid w:val="006B2A61"/>
    <w:rsid w:val="006B3EFD"/>
    <w:rsid w:val="006B6D3D"/>
    <w:rsid w:val="006C55B3"/>
    <w:rsid w:val="006D0F80"/>
    <w:rsid w:val="006D4A44"/>
    <w:rsid w:val="006D6531"/>
    <w:rsid w:val="006E0636"/>
    <w:rsid w:val="006E5608"/>
    <w:rsid w:val="006F6A18"/>
    <w:rsid w:val="00702870"/>
    <w:rsid w:val="007041F2"/>
    <w:rsid w:val="00704E4A"/>
    <w:rsid w:val="007100A5"/>
    <w:rsid w:val="00710B21"/>
    <w:rsid w:val="00713DC0"/>
    <w:rsid w:val="007150B9"/>
    <w:rsid w:val="0071765D"/>
    <w:rsid w:val="00723FAC"/>
    <w:rsid w:val="00726614"/>
    <w:rsid w:val="00731C6F"/>
    <w:rsid w:val="0073482F"/>
    <w:rsid w:val="00737178"/>
    <w:rsid w:val="00744117"/>
    <w:rsid w:val="0074692A"/>
    <w:rsid w:val="007522C9"/>
    <w:rsid w:val="007531CC"/>
    <w:rsid w:val="00766225"/>
    <w:rsid w:val="0077595B"/>
    <w:rsid w:val="00782930"/>
    <w:rsid w:val="007873D5"/>
    <w:rsid w:val="00790D81"/>
    <w:rsid w:val="007959E7"/>
    <w:rsid w:val="007A0B9F"/>
    <w:rsid w:val="007A3783"/>
    <w:rsid w:val="007B610E"/>
    <w:rsid w:val="007C48FD"/>
    <w:rsid w:val="007C5153"/>
    <w:rsid w:val="007C6C35"/>
    <w:rsid w:val="007E1986"/>
    <w:rsid w:val="007E4422"/>
    <w:rsid w:val="007E54C8"/>
    <w:rsid w:val="007F2BB5"/>
    <w:rsid w:val="007F7BC4"/>
    <w:rsid w:val="0081038F"/>
    <w:rsid w:val="0081082E"/>
    <w:rsid w:val="00811FAB"/>
    <w:rsid w:val="0081701E"/>
    <w:rsid w:val="00817114"/>
    <w:rsid w:val="008211C7"/>
    <w:rsid w:val="008252BB"/>
    <w:rsid w:val="00826049"/>
    <w:rsid w:val="00826CD4"/>
    <w:rsid w:val="00827E62"/>
    <w:rsid w:val="00831506"/>
    <w:rsid w:val="008441A4"/>
    <w:rsid w:val="00844FA9"/>
    <w:rsid w:val="008628AC"/>
    <w:rsid w:val="0086421C"/>
    <w:rsid w:val="00865E5B"/>
    <w:rsid w:val="00872414"/>
    <w:rsid w:val="00874AEC"/>
    <w:rsid w:val="008764FE"/>
    <w:rsid w:val="00880324"/>
    <w:rsid w:val="00880524"/>
    <w:rsid w:val="00880609"/>
    <w:rsid w:val="00884343"/>
    <w:rsid w:val="00887658"/>
    <w:rsid w:val="00887706"/>
    <w:rsid w:val="0089166B"/>
    <w:rsid w:val="008A198F"/>
    <w:rsid w:val="008A1B78"/>
    <w:rsid w:val="008A7007"/>
    <w:rsid w:val="008A73F5"/>
    <w:rsid w:val="008B2AD0"/>
    <w:rsid w:val="008C0466"/>
    <w:rsid w:val="008C36AE"/>
    <w:rsid w:val="008C4339"/>
    <w:rsid w:val="008C6136"/>
    <w:rsid w:val="008D011F"/>
    <w:rsid w:val="008F05E0"/>
    <w:rsid w:val="008F3AEC"/>
    <w:rsid w:val="008F55D4"/>
    <w:rsid w:val="008F5C98"/>
    <w:rsid w:val="009041E4"/>
    <w:rsid w:val="00913FBF"/>
    <w:rsid w:val="00914AB1"/>
    <w:rsid w:val="00922EB2"/>
    <w:rsid w:val="00927389"/>
    <w:rsid w:val="00936E46"/>
    <w:rsid w:val="009469F5"/>
    <w:rsid w:val="00947627"/>
    <w:rsid w:val="00954918"/>
    <w:rsid w:val="00960A62"/>
    <w:rsid w:val="009629DE"/>
    <w:rsid w:val="009679C7"/>
    <w:rsid w:val="00970A20"/>
    <w:rsid w:val="00972E73"/>
    <w:rsid w:val="00973501"/>
    <w:rsid w:val="00974B58"/>
    <w:rsid w:val="00975445"/>
    <w:rsid w:val="009A1A6D"/>
    <w:rsid w:val="009A1EA5"/>
    <w:rsid w:val="009A2D34"/>
    <w:rsid w:val="009A4852"/>
    <w:rsid w:val="009A4CCF"/>
    <w:rsid w:val="009A5735"/>
    <w:rsid w:val="009B5515"/>
    <w:rsid w:val="009B7AE3"/>
    <w:rsid w:val="009C43B8"/>
    <w:rsid w:val="009D2730"/>
    <w:rsid w:val="009D2C78"/>
    <w:rsid w:val="009D3AC1"/>
    <w:rsid w:val="009D7232"/>
    <w:rsid w:val="009D778B"/>
    <w:rsid w:val="009E12F9"/>
    <w:rsid w:val="009F0AF1"/>
    <w:rsid w:val="009F2C26"/>
    <w:rsid w:val="00A02339"/>
    <w:rsid w:val="00A13B1E"/>
    <w:rsid w:val="00A176B3"/>
    <w:rsid w:val="00A20C8C"/>
    <w:rsid w:val="00A213D7"/>
    <w:rsid w:val="00A25FA6"/>
    <w:rsid w:val="00A2661C"/>
    <w:rsid w:val="00A50899"/>
    <w:rsid w:val="00A53D76"/>
    <w:rsid w:val="00A6226A"/>
    <w:rsid w:val="00A647CC"/>
    <w:rsid w:val="00A65276"/>
    <w:rsid w:val="00A70CA7"/>
    <w:rsid w:val="00A71C74"/>
    <w:rsid w:val="00A76AAC"/>
    <w:rsid w:val="00A839C3"/>
    <w:rsid w:val="00A84D6A"/>
    <w:rsid w:val="00A91751"/>
    <w:rsid w:val="00A93454"/>
    <w:rsid w:val="00AA2787"/>
    <w:rsid w:val="00AA39C3"/>
    <w:rsid w:val="00AA59D0"/>
    <w:rsid w:val="00AB59F2"/>
    <w:rsid w:val="00AC0F4F"/>
    <w:rsid w:val="00AC14BC"/>
    <w:rsid w:val="00AC278D"/>
    <w:rsid w:val="00AC37C2"/>
    <w:rsid w:val="00AC398D"/>
    <w:rsid w:val="00AC3F2B"/>
    <w:rsid w:val="00AC63FF"/>
    <w:rsid w:val="00AD35DA"/>
    <w:rsid w:val="00AD546F"/>
    <w:rsid w:val="00AE0BA7"/>
    <w:rsid w:val="00AE2AD1"/>
    <w:rsid w:val="00AF447E"/>
    <w:rsid w:val="00AF623E"/>
    <w:rsid w:val="00B06EB5"/>
    <w:rsid w:val="00B103B0"/>
    <w:rsid w:val="00B161DA"/>
    <w:rsid w:val="00B2499A"/>
    <w:rsid w:val="00B31A75"/>
    <w:rsid w:val="00B36F92"/>
    <w:rsid w:val="00B36FAA"/>
    <w:rsid w:val="00B4028B"/>
    <w:rsid w:val="00B44AE2"/>
    <w:rsid w:val="00B57261"/>
    <w:rsid w:val="00B61876"/>
    <w:rsid w:val="00B61C9F"/>
    <w:rsid w:val="00B7048B"/>
    <w:rsid w:val="00B70F51"/>
    <w:rsid w:val="00B71B22"/>
    <w:rsid w:val="00B805CC"/>
    <w:rsid w:val="00B86AF3"/>
    <w:rsid w:val="00B96F7D"/>
    <w:rsid w:val="00BA013C"/>
    <w:rsid w:val="00BA03D8"/>
    <w:rsid w:val="00BA0F94"/>
    <w:rsid w:val="00BA6B0A"/>
    <w:rsid w:val="00BB01D4"/>
    <w:rsid w:val="00BC1809"/>
    <w:rsid w:val="00BC359E"/>
    <w:rsid w:val="00BC3D57"/>
    <w:rsid w:val="00BC4754"/>
    <w:rsid w:val="00BD15BB"/>
    <w:rsid w:val="00BE0154"/>
    <w:rsid w:val="00BE5C1D"/>
    <w:rsid w:val="00BF3863"/>
    <w:rsid w:val="00BF6B04"/>
    <w:rsid w:val="00C01FBE"/>
    <w:rsid w:val="00C03D63"/>
    <w:rsid w:val="00C05A9D"/>
    <w:rsid w:val="00C067D1"/>
    <w:rsid w:val="00C124D9"/>
    <w:rsid w:val="00C12B10"/>
    <w:rsid w:val="00C20878"/>
    <w:rsid w:val="00C257F6"/>
    <w:rsid w:val="00C30326"/>
    <w:rsid w:val="00C314F6"/>
    <w:rsid w:val="00C35EBA"/>
    <w:rsid w:val="00C363C9"/>
    <w:rsid w:val="00C46287"/>
    <w:rsid w:val="00C4789A"/>
    <w:rsid w:val="00C5130E"/>
    <w:rsid w:val="00C71233"/>
    <w:rsid w:val="00C714F4"/>
    <w:rsid w:val="00C72952"/>
    <w:rsid w:val="00C72ED8"/>
    <w:rsid w:val="00C812F3"/>
    <w:rsid w:val="00C9454C"/>
    <w:rsid w:val="00C9466E"/>
    <w:rsid w:val="00C96ABF"/>
    <w:rsid w:val="00CA4411"/>
    <w:rsid w:val="00CA54D6"/>
    <w:rsid w:val="00CB0D29"/>
    <w:rsid w:val="00CB1D18"/>
    <w:rsid w:val="00CB2514"/>
    <w:rsid w:val="00CB46CD"/>
    <w:rsid w:val="00CC25C6"/>
    <w:rsid w:val="00CC528E"/>
    <w:rsid w:val="00CD224E"/>
    <w:rsid w:val="00CD3530"/>
    <w:rsid w:val="00CE1C22"/>
    <w:rsid w:val="00CE1C3C"/>
    <w:rsid w:val="00CE2C2B"/>
    <w:rsid w:val="00CF148D"/>
    <w:rsid w:val="00CF4C91"/>
    <w:rsid w:val="00D02F01"/>
    <w:rsid w:val="00D07629"/>
    <w:rsid w:val="00D13F1D"/>
    <w:rsid w:val="00D1407E"/>
    <w:rsid w:val="00D16C6B"/>
    <w:rsid w:val="00D17289"/>
    <w:rsid w:val="00D20A7B"/>
    <w:rsid w:val="00D235F7"/>
    <w:rsid w:val="00D24FA1"/>
    <w:rsid w:val="00D31ED9"/>
    <w:rsid w:val="00D3386F"/>
    <w:rsid w:val="00D34ECF"/>
    <w:rsid w:val="00D35BDB"/>
    <w:rsid w:val="00D35CAE"/>
    <w:rsid w:val="00D41B2D"/>
    <w:rsid w:val="00D51C20"/>
    <w:rsid w:val="00D54563"/>
    <w:rsid w:val="00D556EC"/>
    <w:rsid w:val="00D61821"/>
    <w:rsid w:val="00D63DC9"/>
    <w:rsid w:val="00D74A70"/>
    <w:rsid w:val="00D75325"/>
    <w:rsid w:val="00D90C2A"/>
    <w:rsid w:val="00D942C9"/>
    <w:rsid w:val="00D97FF2"/>
    <w:rsid w:val="00DA5959"/>
    <w:rsid w:val="00DB0D1C"/>
    <w:rsid w:val="00DB2164"/>
    <w:rsid w:val="00DC0004"/>
    <w:rsid w:val="00DC17F6"/>
    <w:rsid w:val="00DC2B06"/>
    <w:rsid w:val="00DC7648"/>
    <w:rsid w:val="00DD04B2"/>
    <w:rsid w:val="00DD1345"/>
    <w:rsid w:val="00DD576E"/>
    <w:rsid w:val="00DD7586"/>
    <w:rsid w:val="00DE2D73"/>
    <w:rsid w:val="00DF2351"/>
    <w:rsid w:val="00E03E43"/>
    <w:rsid w:val="00E06EDB"/>
    <w:rsid w:val="00E07CC7"/>
    <w:rsid w:val="00E12386"/>
    <w:rsid w:val="00E16185"/>
    <w:rsid w:val="00E17C1E"/>
    <w:rsid w:val="00E27203"/>
    <w:rsid w:val="00E37D78"/>
    <w:rsid w:val="00E4221C"/>
    <w:rsid w:val="00E44D50"/>
    <w:rsid w:val="00E501BA"/>
    <w:rsid w:val="00E542EA"/>
    <w:rsid w:val="00E60121"/>
    <w:rsid w:val="00E60759"/>
    <w:rsid w:val="00E66669"/>
    <w:rsid w:val="00E66D43"/>
    <w:rsid w:val="00E67D13"/>
    <w:rsid w:val="00E712EA"/>
    <w:rsid w:val="00E763DB"/>
    <w:rsid w:val="00E81B8F"/>
    <w:rsid w:val="00E83FF3"/>
    <w:rsid w:val="00E90E0D"/>
    <w:rsid w:val="00E93BF4"/>
    <w:rsid w:val="00E974B2"/>
    <w:rsid w:val="00EA0BC1"/>
    <w:rsid w:val="00EA5C72"/>
    <w:rsid w:val="00EA6C28"/>
    <w:rsid w:val="00EA797C"/>
    <w:rsid w:val="00EB1F4E"/>
    <w:rsid w:val="00EB386F"/>
    <w:rsid w:val="00EB3BDB"/>
    <w:rsid w:val="00EB596E"/>
    <w:rsid w:val="00EC14FE"/>
    <w:rsid w:val="00EC3571"/>
    <w:rsid w:val="00EC3B0D"/>
    <w:rsid w:val="00ED34D1"/>
    <w:rsid w:val="00EE13B0"/>
    <w:rsid w:val="00EE6C33"/>
    <w:rsid w:val="00EF4C31"/>
    <w:rsid w:val="00EF5581"/>
    <w:rsid w:val="00F00DD9"/>
    <w:rsid w:val="00F029BA"/>
    <w:rsid w:val="00F05247"/>
    <w:rsid w:val="00F0690F"/>
    <w:rsid w:val="00F06A68"/>
    <w:rsid w:val="00F079F5"/>
    <w:rsid w:val="00F11AD9"/>
    <w:rsid w:val="00F20BD5"/>
    <w:rsid w:val="00F21047"/>
    <w:rsid w:val="00F22E04"/>
    <w:rsid w:val="00F336A6"/>
    <w:rsid w:val="00F35921"/>
    <w:rsid w:val="00F366D3"/>
    <w:rsid w:val="00F37A70"/>
    <w:rsid w:val="00F41F70"/>
    <w:rsid w:val="00F450AA"/>
    <w:rsid w:val="00F57AFF"/>
    <w:rsid w:val="00F60354"/>
    <w:rsid w:val="00F60F7B"/>
    <w:rsid w:val="00F63298"/>
    <w:rsid w:val="00F7256B"/>
    <w:rsid w:val="00F74556"/>
    <w:rsid w:val="00F74BB0"/>
    <w:rsid w:val="00F92149"/>
    <w:rsid w:val="00F92602"/>
    <w:rsid w:val="00F92F2B"/>
    <w:rsid w:val="00F9540B"/>
    <w:rsid w:val="00F97000"/>
    <w:rsid w:val="00FA0086"/>
    <w:rsid w:val="00FA2727"/>
    <w:rsid w:val="00FA3C60"/>
    <w:rsid w:val="00FA62AF"/>
    <w:rsid w:val="00FB52DD"/>
    <w:rsid w:val="00FC7034"/>
    <w:rsid w:val="00FD177B"/>
    <w:rsid w:val="00FE34D4"/>
    <w:rsid w:val="00FE64B9"/>
    <w:rsid w:val="00FF1624"/>
    <w:rsid w:val="00FF449C"/>
    <w:rsid w:val="00FF528B"/>
    <w:rsid w:val="00FF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AB0844-0AC3-4DAC-A842-AF1C1D96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2D5"/>
    <w:rPr>
      <w:rFonts w:ascii="VNI-Times" w:hAnsi="VNI-Times"/>
      <w:sz w:val="24"/>
    </w:rPr>
  </w:style>
  <w:style w:type="paragraph" w:styleId="Heading1">
    <w:name w:val="heading 1"/>
    <w:basedOn w:val="Normal"/>
    <w:next w:val="Normal"/>
    <w:qFormat/>
    <w:pPr>
      <w:keepNext/>
      <w:jc w:val="right"/>
      <w:outlineLvl w:val="0"/>
    </w:pPr>
    <w:rPr>
      <w:b/>
      <w:sz w:val="26"/>
    </w:rPr>
  </w:style>
  <w:style w:type="paragraph" w:styleId="Heading2">
    <w:name w:val="heading 2"/>
    <w:basedOn w:val="Normal"/>
    <w:next w:val="Normal"/>
    <w:link w:val="Heading2Char"/>
    <w:semiHidden/>
    <w:unhideWhenUsed/>
    <w:qFormat/>
    <w:rsid w:val="00321D53"/>
    <w:pPr>
      <w:keepNext/>
      <w:spacing w:before="240" w:after="60"/>
      <w:outlineLvl w:val="1"/>
    </w:pPr>
    <w:rPr>
      <w:rFonts w:ascii="Times New Roman" w:hAnsi="Times New Roman"/>
      <w:b/>
      <w:bCs/>
      <w:i/>
      <w:iCs/>
      <w:sz w:val="28"/>
      <w:szCs w:val="28"/>
    </w:rPr>
  </w:style>
  <w:style w:type="paragraph" w:styleId="Heading4">
    <w:name w:val="heading 4"/>
    <w:basedOn w:val="Normal"/>
    <w:next w:val="Normal"/>
    <w:qFormat/>
    <w:pPr>
      <w:keepNext/>
      <w:jc w:val="center"/>
      <w:outlineLvl w:val="3"/>
    </w:pPr>
    <w:rPr>
      <w:b/>
      <w:sz w:val="28"/>
    </w:rPr>
  </w:style>
  <w:style w:type="paragraph" w:styleId="Heading6">
    <w:name w:val="heading 6"/>
    <w:basedOn w:val="Normal"/>
    <w:next w:val="Normal"/>
    <w:qFormat/>
    <w:pPr>
      <w:keepNext/>
      <w:ind w:firstLine="1077"/>
      <w:jc w:val="center"/>
      <w:outlineLvl w:val="5"/>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6"/>
    </w:rPr>
  </w:style>
  <w:style w:type="paragraph" w:styleId="BodyTextIndent">
    <w:name w:val="Body Text Indent"/>
    <w:basedOn w:val="Normal"/>
    <w:pPr>
      <w:tabs>
        <w:tab w:val="center" w:pos="1418"/>
        <w:tab w:val="center" w:pos="5812"/>
      </w:tabs>
      <w:ind w:firstLine="567"/>
      <w:jc w:val="both"/>
    </w:pPr>
    <w:rPr>
      <w:sz w:val="26"/>
    </w:rPr>
  </w:style>
  <w:style w:type="paragraph" w:styleId="PlainText">
    <w:name w:val="Plain Text"/>
    <w:basedOn w:val="Normal"/>
    <w:link w:val="PlainTextChar"/>
    <w:rPr>
      <w:rFonts w:ascii="Courier New" w:hAnsi="Courier New"/>
      <w:sz w:val="20"/>
      <w:lang w:val="x-none" w:eastAsia="x-none"/>
    </w:rPr>
  </w:style>
  <w:style w:type="paragraph" w:styleId="BodyText2">
    <w:name w:val="Body Text 2"/>
    <w:basedOn w:val="Normal"/>
    <w:link w:val="BodyText2Char"/>
    <w:pPr>
      <w:jc w:val="both"/>
    </w:pPr>
    <w:rPr>
      <w:rFonts w:ascii="VNI-Aptima" w:hAnsi="VNI-Aptima"/>
      <w:sz w:val="26"/>
    </w:rPr>
  </w:style>
  <w:style w:type="paragraph" w:styleId="BodyTextIndent2">
    <w:name w:val="Body Text Indent 2"/>
    <w:basedOn w:val="Normal"/>
    <w:pPr>
      <w:ind w:firstLine="720"/>
      <w:jc w:val="both"/>
    </w:pPr>
    <w:rPr>
      <w:rFonts w:ascii="Times New Roman" w:hAnsi="Times New Roman"/>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rsid w:val="00D54563"/>
    <w:pPr>
      <w:tabs>
        <w:tab w:val="center" w:pos="4320"/>
        <w:tab w:val="right" w:pos="8640"/>
      </w:tabs>
    </w:pPr>
    <w:rPr>
      <w:lang w:val="x-none" w:eastAsia="x-none"/>
    </w:rPr>
  </w:style>
  <w:style w:type="paragraph" w:styleId="BalloonText">
    <w:name w:val="Balloon Text"/>
    <w:basedOn w:val="Normal"/>
    <w:semiHidden/>
    <w:rsid w:val="007C5153"/>
    <w:rPr>
      <w:rFonts w:ascii="Tahoma" w:hAnsi="Tahoma" w:cs="Tahoma"/>
      <w:sz w:val="16"/>
      <w:szCs w:val="16"/>
    </w:rPr>
  </w:style>
  <w:style w:type="character" w:customStyle="1" w:styleId="BodyText2Char">
    <w:name w:val="Body Text 2 Char"/>
    <w:link w:val="BodyText2"/>
    <w:locked/>
    <w:rsid w:val="00062E33"/>
    <w:rPr>
      <w:rFonts w:ascii="VNI-Aptima" w:hAnsi="VNI-Aptima"/>
      <w:sz w:val="26"/>
      <w:lang w:val="en-US" w:eastAsia="en-US" w:bidi="ar-SA"/>
    </w:rPr>
  </w:style>
  <w:style w:type="character" w:customStyle="1" w:styleId="PlainTextChar">
    <w:name w:val="Plain Text Char"/>
    <w:link w:val="PlainText"/>
    <w:rsid w:val="006D0F80"/>
    <w:rPr>
      <w:rFonts w:ascii="Courier New" w:hAnsi="Courier New"/>
    </w:rPr>
  </w:style>
  <w:style w:type="character" w:customStyle="1" w:styleId="FooterChar">
    <w:name w:val="Footer Char"/>
    <w:link w:val="Footer"/>
    <w:uiPriority w:val="99"/>
    <w:rsid w:val="00B7048B"/>
    <w:rPr>
      <w:rFonts w:ascii="VNI-Times" w:hAnsi="VNI-Times"/>
      <w:sz w:val="24"/>
    </w:rPr>
  </w:style>
  <w:style w:type="paragraph" w:customStyle="1" w:styleId="05NidungVB">
    <w:name w:val="05 Nội dung VB"/>
    <w:basedOn w:val="Normal"/>
    <w:link w:val="05NidungVBChar"/>
    <w:rsid w:val="00972E73"/>
    <w:pPr>
      <w:widowControl w:val="0"/>
      <w:spacing w:after="120" w:line="400" w:lineRule="atLeast"/>
      <w:ind w:firstLine="567"/>
      <w:jc w:val="both"/>
    </w:pPr>
    <w:rPr>
      <w:rFonts w:ascii="Times New Roman" w:hAnsi="Times New Roman"/>
      <w:sz w:val="28"/>
      <w:szCs w:val="28"/>
      <w:lang w:val="x-none" w:eastAsia="x-none"/>
    </w:rPr>
  </w:style>
  <w:style w:type="character" w:customStyle="1" w:styleId="05NidungVBChar">
    <w:name w:val="05 Nội dung VB Char"/>
    <w:link w:val="05NidungVB"/>
    <w:locked/>
    <w:rsid w:val="00972E73"/>
    <w:rPr>
      <w:sz w:val="28"/>
      <w:szCs w:val="28"/>
    </w:rPr>
  </w:style>
  <w:style w:type="character" w:styleId="Emphasis">
    <w:name w:val="Emphasis"/>
    <w:qFormat/>
    <w:rsid w:val="00BC359E"/>
    <w:rPr>
      <w:i/>
      <w:iCs/>
    </w:rPr>
  </w:style>
  <w:style w:type="paragraph" w:styleId="NormalWeb">
    <w:name w:val="Normal (Web)"/>
    <w:basedOn w:val="Normal"/>
    <w:uiPriority w:val="99"/>
    <w:unhideWhenUsed/>
    <w:rsid w:val="002E6AC2"/>
    <w:pPr>
      <w:spacing w:before="100" w:beforeAutospacing="1" w:after="100" w:afterAutospacing="1"/>
    </w:pPr>
    <w:rPr>
      <w:rFonts w:ascii="Times New Roman" w:hAnsi="Times New Roman"/>
      <w:szCs w:val="24"/>
    </w:rPr>
  </w:style>
  <w:style w:type="character" w:customStyle="1" w:styleId="Heading2Char">
    <w:name w:val="Heading 2 Char"/>
    <w:link w:val="Heading2"/>
    <w:semiHidden/>
    <w:rsid w:val="00321D53"/>
    <w:rPr>
      <w:rFonts w:ascii="Times New Roman" w:eastAsia="Times New Roman" w:hAnsi="Times New Roman" w:cs="Times New Roman"/>
      <w:b/>
      <w:bCs/>
      <w:i/>
      <w:iCs/>
      <w:sz w:val="28"/>
      <w:szCs w:val="28"/>
      <w:lang w:val="en-US" w:eastAsia="en-US"/>
    </w:rPr>
  </w:style>
  <w:style w:type="character" w:customStyle="1" w:styleId="HeaderChar">
    <w:name w:val="Header Char"/>
    <w:link w:val="Header"/>
    <w:uiPriority w:val="99"/>
    <w:rsid w:val="006B2A61"/>
    <w:rPr>
      <w:rFonts w:ascii="VNI-Times" w:hAnsi="VNI-Times"/>
      <w:sz w:val="24"/>
    </w:rPr>
  </w:style>
  <w:style w:type="table" w:styleId="TableGrid">
    <w:name w:val="Table Grid"/>
    <w:basedOn w:val="TableNormal"/>
    <w:rsid w:val="006C5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06EDB"/>
    <w:rPr>
      <w:b/>
      <w:bCs/>
    </w:rPr>
  </w:style>
  <w:style w:type="character" w:styleId="Hyperlink">
    <w:name w:val="Hyperlink"/>
    <w:uiPriority w:val="99"/>
    <w:unhideWhenUsed/>
    <w:rsid w:val="00071BAE"/>
    <w:rPr>
      <w:color w:val="0000FF"/>
      <w:u w:val="single"/>
    </w:rPr>
  </w:style>
  <w:style w:type="character" w:styleId="FollowedHyperlink">
    <w:name w:val="FollowedHyperlink"/>
    <w:rsid w:val="007150B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85932">
      <w:bodyDiv w:val="1"/>
      <w:marLeft w:val="0"/>
      <w:marRight w:val="0"/>
      <w:marTop w:val="0"/>
      <w:marBottom w:val="0"/>
      <w:divBdr>
        <w:top w:val="none" w:sz="0" w:space="0" w:color="auto"/>
        <w:left w:val="none" w:sz="0" w:space="0" w:color="auto"/>
        <w:bottom w:val="none" w:sz="0" w:space="0" w:color="auto"/>
        <w:right w:val="none" w:sz="0" w:space="0" w:color="auto"/>
      </w:divBdr>
    </w:div>
    <w:div w:id="533814090">
      <w:bodyDiv w:val="1"/>
      <w:marLeft w:val="0"/>
      <w:marRight w:val="0"/>
      <w:marTop w:val="0"/>
      <w:marBottom w:val="0"/>
      <w:divBdr>
        <w:top w:val="none" w:sz="0" w:space="0" w:color="auto"/>
        <w:left w:val="none" w:sz="0" w:space="0" w:color="auto"/>
        <w:bottom w:val="none" w:sz="0" w:space="0" w:color="auto"/>
        <w:right w:val="none" w:sz="0" w:space="0" w:color="auto"/>
      </w:divBdr>
    </w:div>
    <w:div w:id="79772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quyet-254-2025-QH15-chinh-sach-thao-go-kho-khan-trong-to-chuc-thi-hanh-Luat-Dat-dai-684580.aspx" TargetMode="External"/><Relationship Id="rId13" Type="http://schemas.openxmlformats.org/officeDocument/2006/relationships/hyperlink" Target="https://thuvienphapluat.vn/van-ban/Bat-dong-san/Luat-Dat-dai-2024-31-2024-QH15-523642.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at-dong-san/Nghi-quyet-254-2025-QH15-chinh-sach-thao-go-kho-khan-trong-to-chuc-thi-hanh-Luat-Dat-dai-684580.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thongphapluat.com/nghi-dinh-103-2024-nd-cp-quy-dinh-ve-tien-su-dung-dat-tien-thue-dat.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hethongphapluat.com/nghi-dinh-103-2024-nd-cp-quy-dinh-ve-tien-su-dung-dat-tien-thue-dat.html" TargetMode="Externa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87AB9-4F36-46AE-B936-7310173AE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ÑIEÀU 9: LAÕI SUAÁT CHO VAY</vt:lpstr>
    </vt:vector>
  </TitlesOfParts>
  <Company/>
  <LinksUpToDate>false</LinksUpToDate>
  <CharactersWithSpaces>8297</CharactersWithSpaces>
  <SharedDoc>false</SharedDoc>
  <HLinks>
    <vt:vector size="54" baseType="variant">
      <vt:variant>
        <vt:i4>3801129</vt:i4>
      </vt:variant>
      <vt:variant>
        <vt:i4>24</vt:i4>
      </vt:variant>
      <vt:variant>
        <vt:i4>0</vt:i4>
      </vt:variant>
      <vt:variant>
        <vt:i4>5</vt:i4>
      </vt:variant>
      <vt:variant>
        <vt:lpwstr>https://thuvienphapluat.vn/van-ban/Bat-dong-san/Luat-Dat-dai-2024-31-2024-QH15-523642.aspx</vt:lpwstr>
      </vt:variant>
      <vt:variant>
        <vt:lpwstr/>
      </vt:variant>
      <vt:variant>
        <vt:i4>1245256</vt:i4>
      </vt:variant>
      <vt:variant>
        <vt:i4>21</vt:i4>
      </vt:variant>
      <vt:variant>
        <vt:i4>0</vt:i4>
      </vt:variant>
      <vt:variant>
        <vt:i4>5</vt:i4>
      </vt:variant>
      <vt:variant>
        <vt:lpwstr>https://thuvienphapluat.vn/van-ban/Bat-dong-san/Nghi-quyet-254-2025-QH15-chinh-sach-thao-go-kho-khan-trong-to-chuc-thi-hanh-Luat-Dat-dai-684580.aspx</vt:lpwstr>
      </vt:variant>
      <vt:variant>
        <vt:lpwstr/>
      </vt:variant>
      <vt:variant>
        <vt:i4>1507345</vt:i4>
      </vt:variant>
      <vt:variant>
        <vt:i4>18</vt:i4>
      </vt:variant>
      <vt:variant>
        <vt:i4>0</vt:i4>
      </vt:variant>
      <vt:variant>
        <vt:i4>5</vt:i4>
      </vt:variant>
      <vt:variant>
        <vt:lpwstr>https://hethongphapluat.com/nghi-dinh-103-2024-nd-cp-quy-dinh-ve-tien-su-dung-dat-tien-thue-dat.html</vt:lpwstr>
      </vt:variant>
      <vt:variant>
        <vt:lpwstr/>
      </vt:variant>
      <vt:variant>
        <vt:i4>4063286</vt:i4>
      </vt:variant>
      <vt:variant>
        <vt:i4>15</vt:i4>
      </vt:variant>
      <vt:variant>
        <vt:i4>0</vt:i4>
      </vt:variant>
      <vt:variant>
        <vt:i4>5</vt:i4>
      </vt:variant>
      <vt:variant>
        <vt:lpwstr>https://thuvienphapluat.vn/van-ban/Bat-dong-san/Nghi-dinh-104-2024-ND-CP-Quy-phat-trien-dat-619567.aspx</vt:lpwstr>
      </vt:variant>
      <vt:variant>
        <vt:lpwstr/>
      </vt:variant>
      <vt:variant>
        <vt:i4>4128866</vt:i4>
      </vt:variant>
      <vt:variant>
        <vt:i4>12</vt:i4>
      </vt:variant>
      <vt:variant>
        <vt:i4>0</vt:i4>
      </vt:variant>
      <vt:variant>
        <vt:i4>5</vt:i4>
      </vt:variant>
      <vt:variant>
        <vt:lpwstr>https://thuvienphapluat.vn/van-ban/Bat-dong-san/Nghi-dinh-103-2024-ND-CP-tien-su-dung-dat-tien-thue-dat-550020.aspx</vt:lpwstr>
      </vt:variant>
      <vt:variant>
        <vt:lpwstr/>
      </vt:variant>
      <vt:variant>
        <vt:i4>1507345</vt:i4>
      </vt:variant>
      <vt:variant>
        <vt:i4>9</vt:i4>
      </vt:variant>
      <vt:variant>
        <vt:i4>0</vt:i4>
      </vt:variant>
      <vt:variant>
        <vt:i4>5</vt:i4>
      </vt:variant>
      <vt:variant>
        <vt:lpwstr>https://hethongphapluat.com/nghi-dinh-103-2024-nd-cp-quy-dinh-ve-tien-su-dung-dat-tien-thue-dat.html</vt:lpwstr>
      </vt:variant>
      <vt:variant>
        <vt:lpwstr/>
      </vt:variant>
      <vt:variant>
        <vt:i4>1507345</vt:i4>
      </vt:variant>
      <vt:variant>
        <vt:i4>6</vt:i4>
      </vt:variant>
      <vt:variant>
        <vt:i4>0</vt:i4>
      </vt:variant>
      <vt:variant>
        <vt:i4>5</vt:i4>
      </vt:variant>
      <vt:variant>
        <vt:lpwstr>https://hethongphapluat.com/nghi-dinh-103-2024-nd-cp-quy-dinh-ve-tien-su-dung-dat-tien-thue-dat.html</vt:lpwstr>
      </vt:variant>
      <vt:variant>
        <vt:lpwstr/>
      </vt:variant>
      <vt:variant>
        <vt:i4>3801129</vt:i4>
      </vt:variant>
      <vt:variant>
        <vt:i4>3</vt:i4>
      </vt:variant>
      <vt:variant>
        <vt:i4>0</vt:i4>
      </vt:variant>
      <vt:variant>
        <vt:i4>5</vt:i4>
      </vt:variant>
      <vt:variant>
        <vt:lpwstr>https://thuvienphapluat.vn/van-ban/Bat-dong-san/Luat-Dat-dai-2024-31-2024-QH15-523642.aspx</vt:lpwstr>
      </vt:variant>
      <vt:variant>
        <vt:lpwstr/>
      </vt:variant>
      <vt:variant>
        <vt:i4>1245256</vt:i4>
      </vt:variant>
      <vt:variant>
        <vt:i4>0</vt:i4>
      </vt:variant>
      <vt:variant>
        <vt:i4>0</vt:i4>
      </vt:variant>
      <vt:variant>
        <vt:i4>5</vt:i4>
      </vt:variant>
      <vt:variant>
        <vt:lpwstr>https://thuvienphapluat.vn/van-ban/Bat-dong-san/Nghi-quyet-254-2025-QH15-chinh-sach-thao-go-kho-khan-trong-to-chuc-thi-hanh-Luat-Dat-dai-684580.aspx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ÑIEÀU 9: LAÕI SUAÁT CHO VAY</dc:title>
  <dc:subject/>
  <dc:creator>Phong Kinh te tong hop</dc:creator>
  <cp:keywords/>
  <cp:lastModifiedBy>AA</cp:lastModifiedBy>
  <cp:revision>2</cp:revision>
  <cp:lastPrinted>2026-05-27T02:05:00Z</cp:lastPrinted>
  <dcterms:created xsi:type="dcterms:W3CDTF">2026-07-01T02:24:00Z</dcterms:created>
  <dcterms:modified xsi:type="dcterms:W3CDTF">2026-07-01T02:24:00Z</dcterms:modified>
</cp:coreProperties>
</file>