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3119"/>
        <w:gridCol w:w="425"/>
        <w:gridCol w:w="5812"/>
      </w:tblGrid>
      <w:tr w:rsidR="00127675" w:rsidRPr="00E604B0" w:rsidTr="00127675">
        <w:trPr>
          <w:trHeight w:val="983"/>
        </w:trPr>
        <w:tc>
          <w:tcPr>
            <w:tcW w:w="3119" w:type="dxa"/>
            <w:shd w:val="clear" w:color="auto" w:fill="auto"/>
          </w:tcPr>
          <w:p w:rsidR="00127675" w:rsidRPr="00E604B0" w:rsidRDefault="00127675" w:rsidP="002269BD">
            <w:pPr>
              <w:ind w:left="-109" w:right="-103"/>
              <w:jc w:val="center"/>
              <w:rPr>
                <w:b/>
                <w:sz w:val="26"/>
                <w:szCs w:val="26"/>
              </w:rPr>
            </w:pPr>
            <w:bookmarkStart w:id="0" w:name="_GoBack"/>
            <w:bookmarkEnd w:id="0"/>
            <w:r w:rsidRPr="00E604B0">
              <w:rPr>
                <w:b/>
                <w:bCs/>
                <w:sz w:val="26"/>
                <w:szCs w:val="26"/>
              </w:rPr>
              <w:t>ỦY BAN NHÂN DÂN</w:t>
            </w:r>
          </w:p>
          <w:p w:rsidR="00127675" w:rsidRPr="00E604B0" w:rsidRDefault="00127675" w:rsidP="002269BD">
            <w:pPr>
              <w:ind w:left="-109" w:right="-103"/>
              <w:jc w:val="center"/>
              <w:rPr>
                <w:b/>
              </w:rPr>
            </w:pPr>
            <w:r w:rsidRPr="00E604B0">
              <w:rPr>
                <w:b/>
                <w:bCs/>
                <w:sz w:val="26"/>
                <w:szCs w:val="26"/>
              </w:rPr>
              <w:t>TỈNH CÀ MAU</w:t>
            </w:r>
          </w:p>
          <w:p w:rsidR="00127675" w:rsidRPr="00E604B0" w:rsidRDefault="00127675" w:rsidP="002269BD">
            <w:pPr>
              <w:ind w:left="-109" w:right="-103"/>
              <w:jc w:val="center"/>
              <w:rPr>
                <w:bCs/>
                <w:sz w:val="2"/>
              </w:rPr>
            </w:pPr>
          </w:p>
          <w:p w:rsidR="00127675" w:rsidRPr="00E604B0" w:rsidRDefault="00127675" w:rsidP="002269BD">
            <w:pPr>
              <w:ind w:left="-109" w:right="-103"/>
              <w:jc w:val="center"/>
              <w:rPr>
                <w:bCs/>
                <w:sz w:val="2"/>
              </w:rPr>
            </w:pPr>
          </w:p>
          <w:p w:rsidR="00127675" w:rsidRPr="00E604B0" w:rsidRDefault="00127675" w:rsidP="002269BD">
            <w:pPr>
              <w:ind w:left="-109" w:right="-103"/>
              <w:jc w:val="center"/>
              <w:rPr>
                <w:bCs/>
                <w:sz w:val="12"/>
              </w:rPr>
            </w:pPr>
            <w:r>
              <w:rPr>
                <w:noProof/>
              </w:rPr>
              <mc:AlternateContent>
                <mc:Choice Requires="wps">
                  <w:drawing>
                    <wp:anchor distT="4294967285" distB="4294967285" distL="114300" distR="114300" simplePos="0" relativeHeight="251659776" behindDoc="0" locked="0" layoutInCell="1" allowOverlap="1" wp14:anchorId="7E0954A7" wp14:editId="47018CBE">
                      <wp:simplePos x="0" y="0"/>
                      <wp:positionH relativeFrom="column">
                        <wp:posOffset>570561</wp:posOffset>
                      </wp:positionH>
                      <wp:positionV relativeFrom="paragraph">
                        <wp:posOffset>29845</wp:posOffset>
                      </wp:positionV>
                      <wp:extent cx="721995" cy="0"/>
                      <wp:effectExtent l="0" t="0" r="2095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522E8" id="Straight Connector 3" o:spid="_x0000_s1026" style="position:absolute;z-index:251659776;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4.95pt,2.35pt" to="101.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"/>
                  </w:pict>
                </mc:Fallback>
              </mc:AlternateContent>
            </w:r>
          </w:p>
          <w:p w:rsidR="00127675" w:rsidRPr="00E604B0" w:rsidRDefault="00127675" w:rsidP="002269BD">
            <w:pPr>
              <w:ind w:left="-109" w:right="-103"/>
              <w:jc w:val="center"/>
              <w:rPr>
                <w:bCs/>
                <w:sz w:val="2"/>
              </w:rPr>
            </w:pPr>
          </w:p>
          <w:p w:rsidR="00127675" w:rsidRPr="00E604B0" w:rsidRDefault="00127675" w:rsidP="002269BD">
            <w:pPr>
              <w:ind w:left="-109" w:right="-103"/>
              <w:jc w:val="center"/>
              <w:rPr>
                <w:bCs/>
                <w:sz w:val="2"/>
              </w:rPr>
            </w:pPr>
          </w:p>
          <w:p w:rsidR="00127675" w:rsidRPr="00E604B0" w:rsidRDefault="00127675" w:rsidP="002269BD">
            <w:pPr>
              <w:ind w:left="-109" w:right="-103"/>
              <w:jc w:val="center"/>
              <w:rPr>
                <w:bCs/>
                <w:sz w:val="2"/>
              </w:rPr>
            </w:pPr>
          </w:p>
          <w:p w:rsidR="00127675" w:rsidRPr="00E604B0" w:rsidRDefault="00127675" w:rsidP="002269BD">
            <w:pPr>
              <w:ind w:left="-109" w:right="-103"/>
              <w:jc w:val="center"/>
              <w:rPr>
                <w:bCs/>
              </w:rPr>
            </w:pPr>
            <w:r w:rsidRPr="007C24FD">
              <w:t>Số</w:t>
            </w:r>
            <w:r>
              <w:t xml:space="preserve">: </w:t>
            </w:r>
            <w:r w:rsidRPr="00127675">
              <w:rPr>
                <w:bCs/>
                <w:szCs w:val="28"/>
              </w:rPr>
              <w:t>142</w:t>
            </w:r>
            <w:r w:rsidRPr="00FA24EF">
              <w:rPr>
                <w:rFonts w:eastAsia="Times New Roman"/>
              </w:rPr>
              <w:t>/2026/QĐ-UBND</w:t>
            </w:r>
          </w:p>
        </w:tc>
        <w:tc>
          <w:tcPr>
            <w:tcW w:w="425" w:type="dxa"/>
            <w:shd w:val="clear" w:color="auto" w:fill="auto"/>
          </w:tcPr>
          <w:p w:rsidR="00127675" w:rsidRPr="00E604B0" w:rsidRDefault="00127675" w:rsidP="002269BD">
            <w:pPr>
              <w:jc w:val="center"/>
            </w:pPr>
          </w:p>
        </w:tc>
        <w:tc>
          <w:tcPr>
            <w:tcW w:w="5812" w:type="dxa"/>
            <w:shd w:val="clear" w:color="auto" w:fill="auto"/>
          </w:tcPr>
          <w:p w:rsidR="00127675" w:rsidRPr="00E604B0" w:rsidRDefault="00127675" w:rsidP="002269BD">
            <w:pPr>
              <w:jc w:val="center"/>
              <w:rPr>
                <w:b/>
                <w:bCs/>
                <w:sz w:val="26"/>
                <w:szCs w:val="26"/>
              </w:rPr>
            </w:pPr>
            <w:r w:rsidRPr="00E604B0">
              <w:rPr>
                <w:b/>
                <w:bCs/>
                <w:sz w:val="26"/>
                <w:szCs w:val="26"/>
              </w:rPr>
              <w:t>CỘNG HÒA XÃ HỘI CHỦ NGHĨA VIỆT NAM</w:t>
            </w:r>
          </w:p>
          <w:p w:rsidR="00127675" w:rsidRPr="00E604B0" w:rsidRDefault="00127675" w:rsidP="002269BD">
            <w:pPr>
              <w:jc w:val="center"/>
              <w:rPr>
                <w:b/>
                <w:bCs/>
              </w:rPr>
            </w:pPr>
            <w:r w:rsidRPr="00E604B0">
              <w:rPr>
                <w:b/>
                <w:bCs/>
              </w:rPr>
              <w:t>Độc lập - Tự do - Hạnh phúc</w:t>
            </w:r>
          </w:p>
          <w:p w:rsidR="00127675" w:rsidRPr="00E604B0" w:rsidRDefault="00127675" w:rsidP="002269BD">
            <w:pPr>
              <w:jc w:val="center"/>
              <w:rPr>
                <w:bCs/>
                <w:sz w:val="6"/>
              </w:rPr>
            </w:pPr>
            <w:r>
              <w:rPr>
                <w:noProof/>
              </w:rPr>
              <mc:AlternateContent>
                <mc:Choice Requires="wps">
                  <w:drawing>
                    <wp:anchor distT="4294967293" distB="4294967293" distL="114300" distR="114300" simplePos="0" relativeHeight="251660800" behindDoc="0" locked="0" layoutInCell="1" allowOverlap="1" wp14:anchorId="13A554A2" wp14:editId="48AC8D50">
                      <wp:simplePos x="0" y="0"/>
                      <wp:positionH relativeFrom="column">
                        <wp:posOffset>695021</wp:posOffset>
                      </wp:positionH>
                      <wp:positionV relativeFrom="paragraph">
                        <wp:posOffset>48260</wp:posOffset>
                      </wp:positionV>
                      <wp:extent cx="2182495" cy="0"/>
                      <wp:effectExtent l="0" t="0" r="27305"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9C2A15F" id="Straight Connector 2" o:spid="_x0000_s1026" style="position:absolute;z-index:2516608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4.75pt,3.8pt" to="226.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" strokecolor="windowText" strokeweight=".5pt">
                      <v:stroke joinstyle="miter"/>
                      <o:lock v:ext="edit" shapetype="f"/>
                    </v:line>
                  </w:pict>
                </mc:Fallback>
              </mc:AlternateContent>
            </w:r>
          </w:p>
          <w:p w:rsidR="00127675" w:rsidRPr="00E604B0" w:rsidRDefault="00127675" w:rsidP="002269BD">
            <w:pPr>
              <w:jc w:val="center"/>
              <w:rPr>
                <w:bCs/>
                <w:i/>
                <w:sz w:val="8"/>
              </w:rPr>
            </w:pPr>
          </w:p>
          <w:p w:rsidR="00127675" w:rsidRPr="00E604B0" w:rsidRDefault="00127675" w:rsidP="002269BD">
            <w:pPr>
              <w:jc w:val="center"/>
              <w:rPr>
                <w:bCs/>
                <w:i/>
                <w:sz w:val="2"/>
              </w:rPr>
            </w:pPr>
          </w:p>
          <w:p w:rsidR="00127675" w:rsidRPr="00E604B0" w:rsidRDefault="00127675" w:rsidP="002269BD">
            <w:pPr>
              <w:jc w:val="center"/>
              <w:rPr>
                <w:bCs/>
                <w:i/>
                <w:sz w:val="2"/>
              </w:rPr>
            </w:pPr>
          </w:p>
          <w:p w:rsidR="00127675" w:rsidRPr="00E604B0" w:rsidRDefault="00127675" w:rsidP="002269BD">
            <w:pPr>
              <w:jc w:val="center"/>
              <w:rPr>
                <w:bCs/>
                <w:i/>
                <w:sz w:val="2"/>
              </w:rPr>
            </w:pPr>
          </w:p>
          <w:p w:rsidR="00127675" w:rsidRPr="00127675" w:rsidRDefault="00127675" w:rsidP="002269BD">
            <w:pPr>
              <w:jc w:val="center"/>
              <w:rPr>
                <w:i/>
                <w:szCs w:val="28"/>
              </w:rPr>
            </w:pPr>
            <w:r w:rsidRPr="00127675">
              <w:rPr>
                <w:bCs/>
                <w:i/>
                <w:szCs w:val="28"/>
              </w:rPr>
              <w:t>Cà Mau, ngày 12 tháng 6 năm 2026</w:t>
            </w:r>
          </w:p>
        </w:tc>
      </w:tr>
    </w:tbl>
    <w:p w:rsidR="000C17BB" w:rsidRPr="00127675" w:rsidRDefault="000C17BB" w:rsidP="000C17BB">
      <w:pPr>
        <w:spacing w:before="120"/>
        <w:jc w:val="center"/>
        <w:rPr>
          <w:b/>
          <w:bCs/>
          <w:sz w:val="52"/>
          <w:szCs w:val="30"/>
          <w:lang w:val="vi-VN"/>
        </w:rPr>
      </w:pPr>
    </w:p>
    <w:p w:rsidR="000C17BB" w:rsidRPr="00127675" w:rsidRDefault="000C17BB" w:rsidP="00127675">
      <w:pPr>
        <w:jc w:val="center"/>
        <w:rPr>
          <w:b/>
          <w:szCs w:val="28"/>
        </w:rPr>
      </w:pPr>
      <w:r w:rsidRPr="00127675">
        <w:rPr>
          <w:b/>
          <w:bCs/>
          <w:szCs w:val="28"/>
          <w:lang w:val="vi-VN"/>
        </w:rPr>
        <w:t>QUYẾT ĐỊNH</w:t>
      </w:r>
    </w:p>
    <w:p w:rsidR="000C17BB" w:rsidRPr="00127675" w:rsidRDefault="000C17BB" w:rsidP="000C17BB">
      <w:pPr>
        <w:jc w:val="center"/>
        <w:rPr>
          <w:b/>
          <w:szCs w:val="28"/>
        </w:rPr>
      </w:pPr>
      <w:r w:rsidRPr="00127675">
        <w:rPr>
          <w:b/>
          <w:szCs w:val="28"/>
        </w:rPr>
        <w:t>Ban hành Quy chế quản lý, sử dụng, khai thác Cơ sở dữ liệu</w:t>
      </w:r>
    </w:p>
    <w:p w:rsidR="000C17BB" w:rsidRPr="00127675" w:rsidRDefault="000C17BB" w:rsidP="000C17BB">
      <w:pPr>
        <w:jc w:val="center"/>
        <w:rPr>
          <w:b/>
          <w:szCs w:val="28"/>
        </w:rPr>
      </w:pPr>
      <w:r w:rsidRPr="00127675">
        <w:rPr>
          <w:b/>
          <w:szCs w:val="28"/>
        </w:rPr>
        <w:t>cán bộ, công chức, viên chức, người lao động trên địa bàn tỉnh Cà Mau</w:t>
      </w:r>
    </w:p>
    <w:p w:rsidR="000C17BB" w:rsidRPr="00127675" w:rsidRDefault="000C17BB" w:rsidP="000C17BB">
      <w:pPr>
        <w:jc w:val="center"/>
        <w:rPr>
          <w:sz w:val="56"/>
        </w:rPr>
      </w:pPr>
    </w:p>
    <w:p w:rsidR="000C17BB" w:rsidRDefault="000C17BB" w:rsidP="00127675">
      <w:pPr>
        <w:spacing w:before="280"/>
        <w:ind w:firstLine="720"/>
        <w:rPr>
          <w:i/>
        </w:rPr>
      </w:pPr>
      <w:r>
        <w:rPr>
          <w:i/>
        </w:rPr>
        <w:t>Căn cứ Luật Tổ chức chính quyền địa phương số 72/2025/QH15;</w:t>
      </w:r>
    </w:p>
    <w:p w:rsidR="000C17BB" w:rsidRDefault="000C17BB" w:rsidP="00127675">
      <w:pPr>
        <w:spacing w:before="280"/>
        <w:ind w:firstLine="720"/>
        <w:rPr>
          <w:i/>
        </w:rPr>
      </w:pPr>
      <w:r>
        <w:rPr>
          <w:i/>
        </w:rPr>
        <w:t xml:space="preserve">Căn cứ Luật Ban hành văn bản quy phạm pháp luật số 64/2025/QH15 </w:t>
      </w:r>
      <w:r w:rsidR="00947E0A">
        <w:rPr>
          <w:i/>
        </w:rPr>
        <w:t xml:space="preserve">được </w:t>
      </w:r>
      <w:r>
        <w:rPr>
          <w:i/>
        </w:rPr>
        <w:t xml:space="preserve">sửa đổi, bổ sung </w:t>
      </w:r>
      <w:r w:rsidR="00947E0A">
        <w:rPr>
          <w:i/>
        </w:rPr>
        <w:t xml:space="preserve">bởi Luật </w:t>
      </w:r>
      <w:r>
        <w:rPr>
          <w:i/>
        </w:rPr>
        <w:t>số 87/2025/QH15;</w:t>
      </w:r>
    </w:p>
    <w:p w:rsidR="000C17BB" w:rsidRDefault="000C17BB" w:rsidP="00127675">
      <w:pPr>
        <w:spacing w:before="280"/>
        <w:ind w:firstLine="720"/>
        <w:rPr>
          <w:i/>
        </w:rPr>
      </w:pPr>
      <w:r>
        <w:rPr>
          <w:i/>
        </w:rPr>
        <w:t>Căn cứ Nghị định số 278/2025/NĐ-CP ngày 22 tháng 10 năm 2025 của Chính phủ quy định về kết nối, chia sẻ dữ liệu bắt buộc giữa các cơ quan thuộc hệ thống chính trị;</w:t>
      </w:r>
    </w:p>
    <w:p w:rsidR="000C17BB" w:rsidRPr="00127675" w:rsidRDefault="000C17BB" w:rsidP="00127675">
      <w:pPr>
        <w:spacing w:before="280"/>
        <w:ind w:firstLine="720"/>
        <w:rPr>
          <w:i/>
          <w:spacing w:val="-4"/>
        </w:rPr>
      </w:pPr>
      <w:r w:rsidRPr="00127675">
        <w:rPr>
          <w:i/>
          <w:spacing w:val="-4"/>
        </w:rPr>
        <w:t>Căn cứ Thông tư số 06/2023/TT-BNV ngày 04 tháng 5 năm 2023 của Bộ trưởng Bộ Nội vụ ban hành Quy chế cập nhật, sử dụng, khai thác dữ liệu, thông tin của Cơ sở dữ liệu quốc gia về cán bộ, công chức, viên chức trong các cơ quan nhà nước;</w:t>
      </w:r>
    </w:p>
    <w:p w:rsidR="000C17BB" w:rsidRDefault="000C17BB" w:rsidP="00127675">
      <w:pPr>
        <w:spacing w:before="280"/>
        <w:ind w:firstLine="720"/>
        <w:rPr>
          <w:i/>
        </w:rPr>
      </w:pPr>
      <w:r>
        <w:rPr>
          <w:i/>
        </w:rPr>
        <w:t>Theo đề nghị của Giám đốc Sở Nội vụ tại Tờ trình số 684/TTr-SNV ngày 14 tháng 5 năm 2026.</w:t>
      </w:r>
    </w:p>
    <w:p w:rsidR="000C17BB" w:rsidRDefault="000C17BB" w:rsidP="00127675">
      <w:pPr>
        <w:spacing w:before="280"/>
        <w:ind w:firstLine="720"/>
        <w:rPr>
          <w:i/>
        </w:rPr>
      </w:pPr>
      <w:r>
        <w:rPr>
          <w:i/>
        </w:rPr>
        <w:t>Ủy ban nhân dân ban hành Quyết định ban hành Quy chế quản lý, sử dụng, khai thác Cơ sở dữ liệu cán bộ, công chức, viên chức, người lao động trên địa bàn tỉnh Cà Mau.</w:t>
      </w:r>
    </w:p>
    <w:p w:rsidR="000C17BB" w:rsidRDefault="000C17BB" w:rsidP="00127675">
      <w:pPr>
        <w:spacing w:before="280" w:line="264" w:lineRule="auto"/>
        <w:ind w:firstLine="720"/>
      </w:pPr>
      <w:r>
        <w:rPr>
          <w:b/>
        </w:rPr>
        <w:t>Điều 1</w:t>
      </w:r>
      <w:r w:rsidRPr="00127675">
        <w:rPr>
          <w:b/>
        </w:rPr>
        <w:t>.</w:t>
      </w:r>
      <w:r>
        <w:t xml:space="preserve"> Ban hành kèm theo Quyết định này Quy chế quản lý, sử dụng, khai thác Cơ sở dữ liệu cán bộ, công chức, viên chức, người lao động trên địa bàn tỉnh Cà Mau.</w:t>
      </w:r>
    </w:p>
    <w:p w:rsidR="000C17BB" w:rsidRDefault="000C17BB" w:rsidP="00127675">
      <w:pPr>
        <w:spacing w:before="280" w:line="264" w:lineRule="auto"/>
        <w:ind w:firstLine="720"/>
      </w:pPr>
      <w:r>
        <w:rPr>
          <w:b/>
        </w:rPr>
        <w:t>Điều 2.</w:t>
      </w:r>
      <w:r w:rsidR="00127675">
        <w:t xml:space="preserve"> </w:t>
      </w:r>
      <w:r>
        <w:t>Quyết định này có hiệu lực thi hành kể từ ngày</w:t>
      </w:r>
      <w:r w:rsidR="005122E3">
        <w:t xml:space="preserve"> 26 </w:t>
      </w:r>
      <w:r>
        <w:t>tháng</w:t>
      </w:r>
      <w:r w:rsidR="005122E3">
        <w:t xml:space="preserve"> 6 </w:t>
      </w:r>
      <w:r>
        <w:t>năm 2026 và thay thế Quyết định số 74/2024/QĐ-UBND ngày 31 tháng 12 năm 2024 của Ủy ban nhân dân tỉnh Cà Mau ban hành Quy chế quản lý, sử dụng, khai thác Cơ sở dữ liệu cán bộ, công chức, viên chức, người lao động trên địa bàn tỉnh Cà Mau.</w:t>
      </w:r>
    </w:p>
    <w:p w:rsidR="000C17BB" w:rsidRDefault="000C17BB" w:rsidP="00127675">
      <w:pPr>
        <w:spacing w:before="280" w:line="264" w:lineRule="auto"/>
        <w:ind w:firstLine="720"/>
      </w:pPr>
      <w:r>
        <w:rPr>
          <w:b/>
        </w:rPr>
        <w:t>Điều 3.</w:t>
      </w:r>
      <w:r>
        <w:t xml:space="preserve"> Chánh Văn phòng Ủy ban nhân dân tỉnh, Giám đốc Sở Nội vụ, Giám đốc Sở Khoa học và Công nghệ, Giám đốc Công an tỉnh, Thủ trưởng các sở, ban, ngành, các đơn vị sự nghiệp công lập thuộc Ủy ban nhân dân tỉnh; Chủ tịch Ủy ban </w:t>
      </w:r>
      <w:r w:rsidRPr="00127675">
        <w:rPr>
          <w:spacing w:val="-4"/>
        </w:rPr>
        <w:lastRenderedPageBreak/>
        <w:t xml:space="preserve">nhân dân </w:t>
      </w:r>
      <w:r w:rsidR="0015127E" w:rsidRPr="00127675">
        <w:rPr>
          <w:spacing w:val="-4"/>
        </w:rPr>
        <w:t xml:space="preserve">các </w:t>
      </w:r>
      <w:r w:rsidRPr="00127675">
        <w:rPr>
          <w:spacing w:val="-4"/>
        </w:rPr>
        <w:t>xã</w:t>
      </w:r>
      <w:r w:rsidR="0015127E" w:rsidRPr="00127675">
        <w:rPr>
          <w:spacing w:val="-4"/>
        </w:rPr>
        <w:t>, phường</w:t>
      </w:r>
      <w:r w:rsidRPr="00127675">
        <w:rPr>
          <w:spacing w:val="-4"/>
        </w:rPr>
        <w:t xml:space="preserve"> và các tổ chức, cá nhân có liên quan chịu trách nhiệm thi hành</w:t>
      </w:r>
      <w:r>
        <w:t xml:space="preserve"> Quyết định này.</w:t>
      </w:r>
    </w:p>
    <w:p w:rsidR="000C17BB" w:rsidRPr="00127675" w:rsidRDefault="000C17BB" w:rsidP="000C17BB">
      <w:pPr>
        <w:ind w:firstLine="720"/>
        <w:rPr>
          <w:sz w:val="62"/>
          <w:szCs w:val="28"/>
        </w:rPr>
      </w:pPr>
    </w:p>
    <w:tbl>
      <w:tblPr>
        <w:tblW w:w="9356" w:type="dxa"/>
        <w:tblCellMar>
          <w:left w:w="0" w:type="dxa"/>
          <w:right w:w="0" w:type="dxa"/>
        </w:tblCellMar>
        <w:tblLook w:val="04A0" w:firstRow="1" w:lastRow="0" w:firstColumn="1" w:lastColumn="0" w:noHBand="0" w:noVBand="1"/>
      </w:tblPr>
      <w:tblGrid>
        <w:gridCol w:w="4928"/>
        <w:gridCol w:w="4428"/>
      </w:tblGrid>
      <w:tr w:rsidR="000C17BB" w:rsidTr="009A5141">
        <w:trPr>
          <w:trHeight w:val="3831"/>
        </w:trPr>
        <w:tc>
          <w:tcPr>
            <w:tcW w:w="4928" w:type="dxa"/>
            <w:tcMar>
              <w:top w:w="0" w:type="dxa"/>
              <w:left w:w="108" w:type="dxa"/>
              <w:bottom w:w="0" w:type="dxa"/>
              <w:right w:w="108" w:type="dxa"/>
            </w:tcMar>
            <w:hideMark/>
          </w:tcPr>
          <w:p w:rsidR="000C17BB" w:rsidRDefault="000C17BB" w:rsidP="009A5141">
            <w:pPr>
              <w:ind w:left="-113"/>
              <w:jc w:val="left"/>
              <w:rPr>
                <w:b/>
                <w:i/>
                <w:sz w:val="24"/>
                <w:szCs w:val="24"/>
              </w:rPr>
            </w:pPr>
            <w:r>
              <w:rPr>
                <w:b/>
                <w:i/>
                <w:sz w:val="24"/>
                <w:szCs w:val="24"/>
              </w:rPr>
              <w:t>Nơi nhận:</w:t>
            </w:r>
          </w:p>
          <w:p w:rsidR="000C17BB" w:rsidRDefault="000C17BB" w:rsidP="009A5141">
            <w:pPr>
              <w:spacing w:line="256" w:lineRule="auto"/>
              <w:ind w:hanging="108"/>
              <w:jc w:val="left"/>
              <w:rPr>
                <w:sz w:val="22"/>
              </w:rPr>
            </w:pPr>
            <w:r>
              <w:rPr>
                <w:sz w:val="22"/>
              </w:rPr>
              <w:t>- Như Điều 3;</w:t>
            </w:r>
          </w:p>
          <w:p w:rsidR="000C17BB" w:rsidRDefault="000C17BB" w:rsidP="009A5141">
            <w:pPr>
              <w:spacing w:line="256" w:lineRule="auto"/>
              <w:ind w:hanging="108"/>
              <w:jc w:val="left"/>
              <w:rPr>
                <w:sz w:val="22"/>
                <w:lang w:val="nl-NL"/>
              </w:rPr>
            </w:pPr>
            <w:r>
              <w:rPr>
                <w:sz w:val="22"/>
                <w:lang w:val="nl-NL"/>
              </w:rPr>
              <w:t>- Văn phòng Chính phủ;</w:t>
            </w:r>
          </w:p>
          <w:p w:rsidR="000C17BB" w:rsidRDefault="000C17BB" w:rsidP="009A5141">
            <w:pPr>
              <w:spacing w:line="256" w:lineRule="auto"/>
              <w:ind w:hanging="108"/>
              <w:jc w:val="left"/>
              <w:rPr>
                <w:sz w:val="22"/>
                <w:lang w:val="nl-NL"/>
              </w:rPr>
            </w:pPr>
            <w:r>
              <w:rPr>
                <w:sz w:val="22"/>
                <w:lang w:val="nl-NL"/>
              </w:rPr>
              <w:t>- Bộ Nội vụ;</w:t>
            </w:r>
          </w:p>
          <w:p w:rsidR="000C17BB" w:rsidRDefault="000C17BB" w:rsidP="009A5141">
            <w:pPr>
              <w:spacing w:line="256" w:lineRule="auto"/>
              <w:ind w:hanging="108"/>
              <w:jc w:val="left"/>
              <w:rPr>
                <w:sz w:val="22"/>
                <w:lang w:val="nl-NL"/>
              </w:rPr>
            </w:pPr>
            <w:r>
              <w:rPr>
                <w:sz w:val="22"/>
                <w:lang w:val="nl-NL"/>
              </w:rPr>
              <w:t>- Vụ Pháp chế, Bộ Nội vụ;</w:t>
            </w:r>
          </w:p>
          <w:p w:rsidR="000C17BB" w:rsidRDefault="000C17BB" w:rsidP="009A5141">
            <w:pPr>
              <w:spacing w:line="256" w:lineRule="auto"/>
              <w:ind w:hanging="108"/>
              <w:jc w:val="left"/>
              <w:rPr>
                <w:rFonts w:cs="Times New Roman"/>
                <w:sz w:val="22"/>
                <w:lang w:val="vi-VN"/>
              </w:rPr>
            </w:pPr>
            <w:r>
              <w:rPr>
                <w:sz w:val="22"/>
                <w:lang w:val="nl-NL"/>
              </w:rPr>
              <w:t xml:space="preserve">- </w:t>
            </w:r>
            <w:r>
              <w:rPr>
                <w:rFonts w:cs="Times New Roman"/>
                <w:sz w:val="22"/>
                <w:lang w:val="vi-VN"/>
              </w:rPr>
              <w:t>Cục KTVB&amp;TCTHPL</w:t>
            </w:r>
            <w:r>
              <w:rPr>
                <w:rFonts w:cs="Times New Roman"/>
                <w:sz w:val="22"/>
              </w:rPr>
              <w:t xml:space="preserve">, </w:t>
            </w:r>
            <w:r>
              <w:rPr>
                <w:rFonts w:cs="Times New Roman"/>
                <w:sz w:val="22"/>
                <w:lang w:val="vi-VN"/>
              </w:rPr>
              <w:t>Bộ Tư pháp;</w:t>
            </w:r>
          </w:p>
          <w:p w:rsidR="000C17BB" w:rsidRDefault="000C17BB" w:rsidP="009A5141">
            <w:pPr>
              <w:spacing w:line="256" w:lineRule="auto"/>
              <w:ind w:hanging="108"/>
              <w:jc w:val="left"/>
              <w:rPr>
                <w:sz w:val="22"/>
                <w:lang w:val="nl-NL"/>
              </w:rPr>
            </w:pPr>
            <w:r>
              <w:rPr>
                <w:sz w:val="22"/>
                <w:lang w:val="nl-NL"/>
              </w:rPr>
              <w:t>- Thường trực Tỉnh ủy, HĐND tỉnh;</w:t>
            </w:r>
          </w:p>
          <w:p w:rsidR="000C17BB" w:rsidRDefault="000C17BB" w:rsidP="009A5141">
            <w:pPr>
              <w:spacing w:line="256" w:lineRule="auto"/>
              <w:ind w:hanging="108"/>
              <w:jc w:val="left"/>
              <w:rPr>
                <w:rFonts w:eastAsia="Courier New"/>
                <w:sz w:val="22"/>
                <w:lang w:val="nl-NL"/>
              </w:rPr>
            </w:pPr>
            <w:r>
              <w:rPr>
                <w:rFonts w:eastAsia="Courier New"/>
                <w:sz w:val="22"/>
                <w:lang w:val="nl-NL"/>
              </w:rPr>
              <w:t>- CT, các PCT UBND tỉnh;</w:t>
            </w:r>
          </w:p>
          <w:p w:rsidR="000C17BB" w:rsidRDefault="000C17BB" w:rsidP="009A5141">
            <w:pPr>
              <w:spacing w:line="256" w:lineRule="auto"/>
              <w:ind w:hanging="108"/>
              <w:jc w:val="left"/>
              <w:rPr>
                <w:sz w:val="22"/>
                <w:lang w:val="nl-NL"/>
              </w:rPr>
            </w:pPr>
            <w:r>
              <w:rPr>
                <w:sz w:val="22"/>
                <w:lang w:val="nl-NL"/>
              </w:rPr>
              <w:t>- Sở Nội vụ;</w:t>
            </w:r>
          </w:p>
          <w:p w:rsidR="00B45FBF" w:rsidRDefault="00B45FBF" w:rsidP="009A5141">
            <w:pPr>
              <w:spacing w:line="256" w:lineRule="auto"/>
              <w:ind w:hanging="108"/>
              <w:jc w:val="left"/>
              <w:rPr>
                <w:sz w:val="22"/>
                <w:lang w:val="nl-NL"/>
              </w:rPr>
            </w:pPr>
            <w:r>
              <w:rPr>
                <w:sz w:val="22"/>
                <w:lang w:val="nl-NL"/>
              </w:rPr>
              <w:t>- Sở Tư pháp;</w:t>
            </w:r>
          </w:p>
          <w:p w:rsidR="00B45FBF" w:rsidRDefault="00B45FBF" w:rsidP="009A5141">
            <w:pPr>
              <w:spacing w:line="256" w:lineRule="auto"/>
              <w:ind w:hanging="108"/>
              <w:jc w:val="left"/>
              <w:rPr>
                <w:sz w:val="22"/>
                <w:lang w:val="nl-NL"/>
              </w:rPr>
            </w:pPr>
            <w:r>
              <w:rPr>
                <w:sz w:val="22"/>
                <w:lang w:val="nl-NL"/>
              </w:rPr>
              <w:t>- Lãnh đạo VP UBND tỉnh;</w:t>
            </w:r>
          </w:p>
          <w:p w:rsidR="000C17BB" w:rsidRDefault="000C17BB" w:rsidP="009A5141">
            <w:pPr>
              <w:spacing w:line="256" w:lineRule="auto"/>
              <w:ind w:hanging="108"/>
              <w:jc w:val="left"/>
              <w:rPr>
                <w:sz w:val="22"/>
                <w:lang w:val="nl-NL"/>
              </w:rPr>
            </w:pPr>
            <w:r>
              <w:rPr>
                <w:sz w:val="22"/>
                <w:lang w:val="nl-NL"/>
              </w:rPr>
              <w:t>- Cổng Thông tin điện tử tỉnh;</w:t>
            </w:r>
          </w:p>
          <w:p w:rsidR="00B45FBF" w:rsidRDefault="00B45FBF" w:rsidP="009A5141">
            <w:pPr>
              <w:spacing w:line="256" w:lineRule="auto"/>
              <w:ind w:hanging="108"/>
              <w:jc w:val="left"/>
              <w:rPr>
                <w:sz w:val="22"/>
              </w:rPr>
            </w:pPr>
            <w:r>
              <w:rPr>
                <w:sz w:val="22"/>
                <w:lang w:val="nl-NL"/>
              </w:rPr>
              <w:t>- Phòng HC-TC;</w:t>
            </w:r>
          </w:p>
          <w:p w:rsidR="000C17BB" w:rsidRDefault="000C17BB" w:rsidP="009A5141">
            <w:pPr>
              <w:spacing w:line="256" w:lineRule="auto"/>
              <w:ind w:hanging="108"/>
              <w:jc w:val="left"/>
              <w:rPr>
                <w:sz w:val="22"/>
              </w:rPr>
            </w:pPr>
            <w:r>
              <w:rPr>
                <w:rFonts w:eastAsia="Courier New"/>
                <w:sz w:val="22"/>
              </w:rPr>
              <w:t>- Lưu: VT, NC (LG)</w:t>
            </w:r>
            <w:r w:rsidR="000D52EC">
              <w:rPr>
                <w:rFonts w:eastAsia="Courier New"/>
                <w:sz w:val="22"/>
              </w:rPr>
              <w:t>, M.A</w:t>
            </w:r>
            <w:r w:rsidR="009A5141">
              <w:rPr>
                <w:rFonts w:eastAsia="Courier New"/>
                <w:sz w:val="22"/>
              </w:rPr>
              <w:t>1298/6</w:t>
            </w:r>
            <w:r>
              <w:rPr>
                <w:rFonts w:eastAsia="Courier New"/>
                <w:sz w:val="22"/>
              </w:rPr>
              <w:t>.</w:t>
            </w:r>
          </w:p>
        </w:tc>
        <w:tc>
          <w:tcPr>
            <w:tcW w:w="4428" w:type="dxa"/>
            <w:tcMar>
              <w:top w:w="0" w:type="dxa"/>
              <w:left w:w="108" w:type="dxa"/>
              <w:bottom w:w="0" w:type="dxa"/>
              <w:right w:w="108" w:type="dxa"/>
            </w:tcMar>
          </w:tcPr>
          <w:p w:rsidR="000C17BB" w:rsidRDefault="000C17BB" w:rsidP="009A5141">
            <w:pPr>
              <w:spacing w:line="256" w:lineRule="auto"/>
              <w:ind w:left="-72" w:right="-102"/>
              <w:jc w:val="center"/>
              <w:rPr>
                <w:b/>
                <w:bCs/>
                <w:szCs w:val="28"/>
              </w:rPr>
            </w:pPr>
            <w:r>
              <w:rPr>
                <w:b/>
                <w:bCs/>
                <w:szCs w:val="28"/>
              </w:rPr>
              <w:t>TM. ỦY BAN NHÂN DÂN</w:t>
            </w:r>
          </w:p>
          <w:p w:rsidR="009A5141" w:rsidRDefault="000C17BB" w:rsidP="009A5141">
            <w:pPr>
              <w:spacing w:line="256" w:lineRule="auto"/>
              <w:ind w:left="-72" w:right="-102"/>
              <w:jc w:val="center"/>
              <w:rPr>
                <w:b/>
              </w:rPr>
            </w:pPr>
            <w:r>
              <w:rPr>
                <w:b/>
              </w:rPr>
              <w:t>CHỦ</w:t>
            </w:r>
            <w:r w:rsidR="00B45FBF">
              <w:rPr>
                <w:b/>
              </w:rPr>
              <w:t xml:space="preserve"> </w:t>
            </w:r>
            <w:r>
              <w:rPr>
                <w:b/>
              </w:rPr>
              <w:t>TỊCH</w:t>
            </w:r>
          </w:p>
          <w:p w:rsidR="009A5141" w:rsidRDefault="009A5141" w:rsidP="009A5141">
            <w:pPr>
              <w:spacing w:line="256" w:lineRule="auto"/>
              <w:ind w:left="-72" w:right="-102"/>
              <w:jc w:val="center"/>
              <w:rPr>
                <w:b/>
              </w:rPr>
            </w:pPr>
          </w:p>
          <w:p w:rsidR="009A5141" w:rsidRDefault="009A5141" w:rsidP="009A5141">
            <w:pPr>
              <w:spacing w:line="256" w:lineRule="auto"/>
              <w:ind w:left="-72" w:right="-102"/>
              <w:jc w:val="center"/>
              <w:rPr>
                <w:b/>
              </w:rPr>
            </w:pPr>
          </w:p>
          <w:p w:rsidR="009A5141" w:rsidRDefault="009A5141" w:rsidP="009A5141">
            <w:pPr>
              <w:spacing w:line="256" w:lineRule="auto"/>
              <w:ind w:left="-72" w:right="-102"/>
              <w:jc w:val="center"/>
              <w:rPr>
                <w:b/>
              </w:rPr>
            </w:pPr>
          </w:p>
          <w:p w:rsidR="009A5141" w:rsidRPr="009A5141" w:rsidRDefault="009A5141" w:rsidP="009A5141">
            <w:pPr>
              <w:spacing w:line="256" w:lineRule="auto"/>
              <w:ind w:left="-72" w:right="-102"/>
              <w:jc w:val="center"/>
              <w:rPr>
                <w:b/>
                <w:sz w:val="32"/>
              </w:rPr>
            </w:pPr>
          </w:p>
          <w:p w:rsidR="009A5141" w:rsidRDefault="009A5141" w:rsidP="009A5141">
            <w:pPr>
              <w:spacing w:line="256" w:lineRule="auto"/>
              <w:ind w:left="-72" w:right="-102"/>
              <w:jc w:val="center"/>
              <w:rPr>
                <w:b/>
              </w:rPr>
            </w:pPr>
          </w:p>
          <w:p w:rsidR="009A5141" w:rsidRDefault="009A5141" w:rsidP="009A5141">
            <w:pPr>
              <w:spacing w:line="256" w:lineRule="auto"/>
              <w:ind w:left="-72" w:right="-102"/>
              <w:jc w:val="center"/>
              <w:rPr>
                <w:b/>
              </w:rPr>
            </w:pPr>
          </w:p>
          <w:p w:rsidR="005122E3" w:rsidRDefault="005122E3" w:rsidP="009A5141">
            <w:pPr>
              <w:spacing w:line="256" w:lineRule="auto"/>
              <w:ind w:left="-72" w:right="-102"/>
              <w:jc w:val="center"/>
              <w:rPr>
                <w:b/>
              </w:rPr>
            </w:pPr>
            <w:r>
              <w:rPr>
                <w:b/>
              </w:rPr>
              <w:t>Lữ Quang Ngời</w:t>
            </w:r>
          </w:p>
          <w:p w:rsidR="000C17BB" w:rsidRDefault="000C17BB">
            <w:pPr>
              <w:spacing w:line="256" w:lineRule="auto"/>
              <w:jc w:val="center"/>
              <w:rPr>
                <w:b/>
                <w:bCs/>
                <w:szCs w:val="28"/>
              </w:rPr>
            </w:pPr>
          </w:p>
          <w:p w:rsidR="000C17BB" w:rsidRDefault="000C17BB" w:rsidP="009A5141">
            <w:pPr>
              <w:spacing w:line="256" w:lineRule="auto"/>
              <w:rPr>
                <w:b/>
                <w:bCs/>
                <w:sz w:val="26"/>
                <w:szCs w:val="26"/>
              </w:rPr>
            </w:pPr>
          </w:p>
        </w:tc>
      </w:tr>
    </w:tbl>
    <w:p w:rsidR="003C57B5" w:rsidRDefault="003C57B5" w:rsidP="000C17BB"/>
    <w:sectPr w:rsidR="003C57B5" w:rsidSect="00127675">
      <w:headerReference w:type="default" r:id="rId6"/>
      <w:pgSz w:w="11909" w:h="16834" w:code="9"/>
      <w:pgMar w:top="1134" w:right="851" w:bottom="1021"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2315" w:rsidRDefault="00022315" w:rsidP="000C17BB">
      <w:r>
        <w:separator/>
      </w:r>
    </w:p>
  </w:endnote>
  <w:endnote w:type="continuationSeparator" w:id="0">
    <w:p w:rsidR="00022315" w:rsidRDefault="00022315" w:rsidP="000C1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2315" w:rsidRDefault="00022315" w:rsidP="000C17BB">
      <w:r>
        <w:separator/>
      </w:r>
    </w:p>
  </w:footnote>
  <w:footnote w:type="continuationSeparator" w:id="0">
    <w:p w:rsidR="00022315" w:rsidRDefault="00022315" w:rsidP="000C17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6636804"/>
      <w:docPartObj>
        <w:docPartGallery w:val="Page Numbers (Top of Page)"/>
        <w:docPartUnique/>
      </w:docPartObj>
    </w:sdtPr>
    <w:sdtEndPr>
      <w:rPr>
        <w:noProof/>
      </w:rPr>
    </w:sdtEndPr>
    <w:sdtContent>
      <w:p w:rsidR="000C17BB" w:rsidRDefault="000C17BB">
        <w:pPr>
          <w:pStyle w:val="Header"/>
          <w:jc w:val="center"/>
        </w:pPr>
        <w:r>
          <w:fldChar w:fldCharType="begin"/>
        </w:r>
        <w:r>
          <w:instrText xml:space="preserve"> PAGE   \* MERGEFORMAT </w:instrText>
        </w:r>
        <w:r>
          <w:fldChar w:fldCharType="separate"/>
        </w:r>
        <w:r w:rsidR="00BB1745">
          <w:rPr>
            <w:noProof/>
          </w:rPr>
          <w:t>2</w:t>
        </w:r>
        <w:r>
          <w:rPr>
            <w:noProof/>
          </w:rPr>
          <w:fldChar w:fldCharType="end"/>
        </w:r>
      </w:p>
    </w:sdtContent>
  </w:sdt>
  <w:p w:rsidR="000C17BB" w:rsidRDefault="000C17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7BB"/>
    <w:rsid w:val="00022315"/>
    <w:rsid w:val="000C17BB"/>
    <w:rsid w:val="000D52EC"/>
    <w:rsid w:val="000E3364"/>
    <w:rsid w:val="00127675"/>
    <w:rsid w:val="0015127E"/>
    <w:rsid w:val="00283530"/>
    <w:rsid w:val="002B3234"/>
    <w:rsid w:val="003C57B5"/>
    <w:rsid w:val="00400E0B"/>
    <w:rsid w:val="00452E88"/>
    <w:rsid w:val="00487F5C"/>
    <w:rsid w:val="00505A68"/>
    <w:rsid w:val="005122E3"/>
    <w:rsid w:val="005A197C"/>
    <w:rsid w:val="008E69DE"/>
    <w:rsid w:val="00947E0A"/>
    <w:rsid w:val="009A5141"/>
    <w:rsid w:val="009E103E"/>
    <w:rsid w:val="009E7FF6"/>
    <w:rsid w:val="00B45FBF"/>
    <w:rsid w:val="00BB1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EE73D9-A9EE-44EE-9104-1A3ED6F9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17BB"/>
    <w:pPr>
      <w:spacing w:after="0" w:line="240" w:lineRule="auto"/>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C17BB"/>
    <w:rPr>
      <w:color w:val="0563C1" w:themeColor="hyperlink"/>
      <w:u w:val="single"/>
    </w:rPr>
  </w:style>
  <w:style w:type="paragraph" w:styleId="BodyText">
    <w:name w:val="Body Text"/>
    <w:basedOn w:val="Normal"/>
    <w:link w:val="BodyTextChar"/>
    <w:uiPriority w:val="99"/>
    <w:semiHidden/>
    <w:unhideWhenUsed/>
    <w:qFormat/>
    <w:rsid w:val="000C17BB"/>
    <w:pPr>
      <w:widowControl w:val="0"/>
      <w:shd w:val="clear" w:color="auto" w:fill="FFFFFF"/>
      <w:spacing w:after="100" w:line="292" w:lineRule="auto"/>
      <w:ind w:firstLine="400"/>
      <w:jc w:val="left"/>
    </w:pPr>
    <w:rPr>
      <w:rFonts w:cs="Times New Roman"/>
    </w:rPr>
  </w:style>
  <w:style w:type="character" w:customStyle="1" w:styleId="BodyTextChar">
    <w:name w:val="Body Text Char"/>
    <w:basedOn w:val="DefaultParagraphFont"/>
    <w:link w:val="BodyText"/>
    <w:uiPriority w:val="99"/>
    <w:semiHidden/>
    <w:rsid w:val="000C17BB"/>
    <w:rPr>
      <w:rFonts w:ascii="Times New Roman" w:hAnsi="Times New Roman" w:cs="Times New Roman"/>
      <w:sz w:val="28"/>
      <w:shd w:val="clear" w:color="auto" w:fill="FFFFFF"/>
    </w:rPr>
  </w:style>
  <w:style w:type="character" w:customStyle="1" w:styleId="BodyTextChar1">
    <w:name w:val="Body Text Char1"/>
    <w:uiPriority w:val="99"/>
    <w:locked/>
    <w:rsid w:val="000C17BB"/>
    <w:rPr>
      <w:rFonts w:ascii="Times New Roman" w:hAnsi="Times New Roman" w:cs="Times New Roman" w:hint="default"/>
      <w:shd w:val="clear" w:color="auto" w:fill="FFFFFF"/>
    </w:rPr>
  </w:style>
  <w:style w:type="paragraph" w:styleId="Header">
    <w:name w:val="header"/>
    <w:basedOn w:val="Normal"/>
    <w:link w:val="HeaderChar"/>
    <w:uiPriority w:val="99"/>
    <w:unhideWhenUsed/>
    <w:rsid w:val="000C17BB"/>
    <w:pPr>
      <w:tabs>
        <w:tab w:val="center" w:pos="4680"/>
        <w:tab w:val="right" w:pos="9360"/>
      </w:tabs>
    </w:pPr>
  </w:style>
  <w:style w:type="character" w:customStyle="1" w:styleId="HeaderChar">
    <w:name w:val="Header Char"/>
    <w:basedOn w:val="DefaultParagraphFont"/>
    <w:link w:val="Header"/>
    <w:uiPriority w:val="99"/>
    <w:rsid w:val="000C17BB"/>
    <w:rPr>
      <w:rFonts w:ascii="Times New Roman" w:hAnsi="Times New Roman"/>
      <w:sz w:val="28"/>
    </w:rPr>
  </w:style>
  <w:style w:type="paragraph" w:styleId="Footer">
    <w:name w:val="footer"/>
    <w:basedOn w:val="Normal"/>
    <w:link w:val="FooterChar"/>
    <w:uiPriority w:val="99"/>
    <w:unhideWhenUsed/>
    <w:rsid w:val="000C17BB"/>
    <w:pPr>
      <w:tabs>
        <w:tab w:val="center" w:pos="4680"/>
        <w:tab w:val="right" w:pos="9360"/>
      </w:tabs>
    </w:pPr>
  </w:style>
  <w:style w:type="character" w:customStyle="1" w:styleId="FooterChar">
    <w:name w:val="Footer Char"/>
    <w:basedOn w:val="DefaultParagraphFont"/>
    <w:link w:val="Footer"/>
    <w:uiPriority w:val="99"/>
    <w:rsid w:val="000C17BB"/>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05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AA</cp:lastModifiedBy>
  <cp:revision>2</cp:revision>
  <dcterms:created xsi:type="dcterms:W3CDTF">2026-07-01T03:08:00Z</dcterms:created>
  <dcterms:modified xsi:type="dcterms:W3CDTF">2026-07-01T03:08:00Z</dcterms:modified>
</cp:coreProperties>
</file>