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FF8" w:rsidRDefault="00C34FF8">
      <w:pPr>
        <w:pStyle w:val="BodyText"/>
        <w:spacing w:before="6"/>
        <w:ind w:left="0" w:firstLine="0"/>
        <w:jc w:val="left"/>
        <w:rPr>
          <w:i w:val="0"/>
          <w:sz w:val="2"/>
        </w:rPr>
      </w:pPr>
    </w:p>
    <w:tbl>
      <w:tblPr>
        <w:tblW w:w="0" w:type="auto"/>
        <w:tblInd w:w="405" w:type="dxa"/>
        <w:tblLayout w:type="fixed"/>
        <w:tblCellMar>
          <w:left w:w="0" w:type="dxa"/>
          <w:right w:w="0" w:type="dxa"/>
        </w:tblCellMar>
        <w:tblLook w:val="01E0" w:firstRow="1" w:lastRow="1" w:firstColumn="1" w:lastColumn="1" w:noHBand="0" w:noVBand="0"/>
      </w:tblPr>
      <w:tblGrid>
        <w:gridCol w:w="3049"/>
        <w:gridCol w:w="5674"/>
      </w:tblGrid>
      <w:tr w:rsidR="00C34FF8">
        <w:trPr>
          <w:trHeight w:val="302"/>
        </w:trPr>
        <w:tc>
          <w:tcPr>
            <w:tcW w:w="3049" w:type="dxa"/>
          </w:tcPr>
          <w:p w:rsidR="00C34FF8" w:rsidRDefault="00986F96">
            <w:pPr>
              <w:pStyle w:val="TableParagraph"/>
              <w:spacing w:line="282" w:lineRule="exact"/>
              <w:ind w:left="2" w:right="158"/>
              <w:jc w:val="center"/>
              <w:rPr>
                <w:b/>
                <w:sz w:val="26"/>
              </w:rPr>
            </w:pPr>
            <w:r>
              <w:rPr>
                <w:b/>
                <w:sz w:val="26"/>
              </w:rPr>
              <w:t>ỦY</w:t>
            </w:r>
            <w:r>
              <w:rPr>
                <w:b/>
                <w:spacing w:val="-6"/>
                <w:sz w:val="26"/>
              </w:rPr>
              <w:t xml:space="preserve"> </w:t>
            </w:r>
            <w:r>
              <w:rPr>
                <w:b/>
                <w:sz w:val="26"/>
              </w:rPr>
              <w:t>BAN</w:t>
            </w:r>
            <w:r>
              <w:rPr>
                <w:b/>
                <w:spacing w:val="-9"/>
                <w:sz w:val="26"/>
              </w:rPr>
              <w:t xml:space="preserve"> </w:t>
            </w:r>
            <w:r>
              <w:rPr>
                <w:b/>
                <w:sz w:val="26"/>
              </w:rPr>
              <w:t>NHÂN</w:t>
            </w:r>
            <w:r>
              <w:rPr>
                <w:b/>
                <w:spacing w:val="-5"/>
                <w:sz w:val="26"/>
              </w:rPr>
              <w:t xml:space="preserve"> DÂN</w:t>
            </w:r>
          </w:p>
        </w:tc>
        <w:tc>
          <w:tcPr>
            <w:tcW w:w="5674" w:type="dxa"/>
          </w:tcPr>
          <w:p w:rsidR="00C34FF8" w:rsidRDefault="00986F96">
            <w:pPr>
              <w:pStyle w:val="TableParagraph"/>
              <w:spacing w:line="282" w:lineRule="exact"/>
              <w:ind w:left="156"/>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tc>
      </w:tr>
      <w:tr w:rsidR="00C34FF8">
        <w:trPr>
          <w:trHeight w:val="363"/>
        </w:trPr>
        <w:tc>
          <w:tcPr>
            <w:tcW w:w="3049" w:type="dxa"/>
          </w:tcPr>
          <w:p w:rsidR="00C34FF8" w:rsidRDefault="00986F96">
            <w:pPr>
              <w:pStyle w:val="TableParagraph"/>
              <w:spacing w:before="5" w:line="240" w:lineRule="auto"/>
              <w:ind w:left="0" w:right="158"/>
              <w:jc w:val="center"/>
              <w:rPr>
                <w:b/>
                <w:sz w:val="26"/>
              </w:rPr>
            </w:pPr>
            <w:r>
              <w:rPr>
                <w:b/>
                <w:sz w:val="26"/>
              </w:rPr>
              <w:t>TỈNH</w:t>
            </w:r>
            <w:r>
              <w:rPr>
                <w:b/>
                <w:spacing w:val="-6"/>
                <w:sz w:val="26"/>
              </w:rPr>
              <w:t xml:space="preserve"> </w:t>
            </w:r>
            <w:r>
              <w:rPr>
                <w:b/>
                <w:sz w:val="26"/>
              </w:rPr>
              <w:t>AN</w:t>
            </w:r>
            <w:r>
              <w:rPr>
                <w:b/>
                <w:spacing w:val="-5"/>
                <w:sz w:val="26"/>
              </w:rPr>
              <w:t xml:space="preserve"> </w:t>
            </w:r>
            <w:r>
              <w:rPr>
                <w:b/>
                <w:spacing w:val="-2"/>
                <w:sz w:val="26"/>
              </w:rPr>
              <w:t>GIANG</w:t>
            </w:r>
          </w:p>
        </w:tc>
        <w:tc>
          <w:tcPr>
            <w:tcW w:w="5674" w:type="dxa"/>
          </w:tcPr>
          <w:p w:rsidR="00C34FF8" w:rsidRDefault="00986F96">
            <w:pPr>
              <w:pStyle w:val="TableParagraph"/>
              <w:spacing w:before="4" w:line="240" w:lineRule="auto"/>
              <w:ind w:left="227"/>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r w:rsidR="00C34FF8">
        <w:trPr>
          <w:trHeight w:val="521"/>
        </w:trPr>
        <w:tc>
          <w:tcPr>
            <w:tcW w:w="3049" w:type="dxa"/>
          </w:tcPr>
          <w:p w:rsidR="00C34FF8" w:rsidRDefault="00986F96">
            <w:pPr>
              <w:pStyle w:val="TableParagraph"/>
              <w:spacing w:line="20" w:lineRule="exact"/>
              <w:ind w:left="973"/>
              <w:rPr>
                <w:sz w:val="2"/>
              </w:rPr>
            </w:pPr>
            <w:r>
              <w:rPr>
                <w:noProof/>
                <w:sz w:val="2"/>
                <w:lang w:val="en-US"/>
              </w:rPr>
              <mc:AlternateContent>
                <mc:Choice Requires="wpg">
                  <w:drawing>
                    <wp:inline distT="0" distB="0" distL="0" distR="0">
                      <wp:extent cx="588010" cy="9525"/>
                      <wp:effectExtent l="9525" t="0" r="254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010" cy="9525"/>
                                <a:chOff x="0" y="0"/>
                                <a:chExt cx="588010" cy="9525"/>
                              </a:xfrm>
                            </wpg:grpSpPr>
                            <wps:wsp>
                              <wps:cNvPr id="2" name="Graphic 2"/>
                              <wps:cNvSpPr/>
                              <wps:spPr>
                                <a:xfrm>
                                  <a:off x="0" y="4572"/>
                                  <a:ext cx="588010" cy="1270"/>
                                </a:xfrm>
                                <a:custGeom>
                                  <a:avLst/>
                                  <a:gdLst/>
                                  <a:ahLst/>
                                  <a:cxnLst/>
                                  <a:rect l="l" t="t" r="r" b="b"/>
                                  <a:pathLst>
                                    <a:path w="588010">
                                      <a:moveTo>
                                        <a:pt x="0" y="0"/>
                                      </a:moveTo>
                                      <a:lnTo>
                                        <a:pt x="588009"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1C0027" id="Group 1" o:spid="_x0000_s1026" style="width:46.3pt;height:.75pt;mso-position-horizontal-relative:char;mso-position-vertical-relative:line" coordsize="58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">
                      <v:shape id="Graphic 2" o:spid="_x0000_s1027" style="position:absolute;top:45;width:5880;height:13;visibility:visible;mso-wrap-style:square;v-text-anchor:top" coordsize="588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" path="m,l588009,e" filled="f" strokeweight=".72pt">
                        <v:path arrowok="t"/>
                      </v:shape>
                      <w10:anchorlock/>
                    </v:group>
                  </w:pict>
                </mc:Fallback>
              </mc:AlternateContent>
            </w:r>
          </w:p>
          <w:p w:rsidR="00C34FF8" w:rsidRDefault="00986F96">
            <w:pPr>
              <w:pStyle w:val="TableParagraph"/>
              <w:spacing w:before="174" w:line="240" w:lineRule="auto"/>
              <w:ind w:left="5" w:right="158"/>
              <w:jc w:val="center"/>
              <w:rPr>
                <w:sz w:val="26"/>
              </w:rPr>
            </w:pPr>
            <w:r>
              <w:rPr>
                <w:sz w:val="26"/>
              </w:rPr>
              <w:t>Số:</w:t>
            </w:r>
            <w:r>
              <w:rPr>
                <w:spacing w:val="64"/>
                <w:sz w:val="26"/>
              </w:rPr>
              <w:t xml:space="preserve"> </w:t>
            </w:r>
            <w:r>
              <w:rPr>
                <w:position w:val="1"/>
                <w:sz w:val="26"/>
              </w:rPr>
              <w:t>38</w:t>
            </w:r>
            <w:r>
              <w:rPr>
                <w:spacing w:val="78"/>
                <w:w w:val="150"/>
                <w:position w:val="1"/>
                <w:sz w:val="26"/>
              </w:rPr>
              <w:t xml:space="preserve"> </w:t>
            </w:r>
            <w:r>
              <w:rPr>
                <w:sz w:val="26"/>
              </w:rPr>
              <w:t>/2026/QĐ-</w:t>
            </w:r>
            <w:r>
              <w:rPr>
                <w:spacing w:val="-4"/>
                <w:sz w:val="26"/>
              </w:rPr>
              <w:t>UBND</w:t>
            </w:r>
          </w:p>
        </w:tc>
        <w:tc>
          <w:tcPr>
            <w:tcW w:w="5674" w:type="dxa"/>
          </w:tcPr>
          <w:p w:rsidR="00C34FF8" w:rsidRDefault="00986F96">
            <w:pPr>
              <w:pStyle w:val="TableParagraph"/>
              <w:spacing w:line="20" w:lineRule="exact"/>
              <w:ind w:left="1205"/>
              <w:rPr>
                <w:sz w:val="2"/>
              </w:rPr>
            </w:pPr>
            <w:r>
              <w:rPr>
                <w:noProof/>
                <w:sz w:val="2"/>
                <w:lang w:val="en-US"/>
              </w:rPr>
              <mc:AlternateContent>
                <mc:Choice Requires="wpg">
                  <w:drawing>
                    <wp:inline distT="0" distB="0" distL="0" distR="0">
                      <wp:extent cx="2200275"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0275" cy="9525"/>
                                <a:chOff x="0" y="0"/>
                                <a:chExt cx="2200275" cy="9525"/>
                              </a:xfrm>
                            </wpg:grpSpPr>
                            <wps:wsp>
                              <wps:cNvPr id="4" name="Graphic 4"/>
                              <wps:cNvSpPr/>
                              <wps:spPr>
                                <a:xfrm>
                                  <a:off x="0" y="4572"/>
                                  <a:ext cx="2200275" cy="1270"/>
                                </a:xfrm>
                                <a:custGeom>
                                  <a:avLst/>
                                  <a:gdLst/>
                                  <a:ahLst/>
                                  <a:cxnLst/>
                                  <a:rect l="l" t="t" r="r" b="b"/>
                                  <a:pathLst>
                                    <a:path w="2200275">
                                      <a:moveTo>
                                        <a:pt x="0" y="0"/>
                                      </a:moveTo>
                                      <a:lnTo>
                                        <a:pt x="220027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6B1ABD" id="Group 3" o:spid="_x0000_s1026" style="width:173.25pt;height:.75pt;mso-position-horizontal-relative:char;mso-position-vertical-relative:line" coordsize="220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">
                      <v:shape id="Graphic 4" o:spid="_x0000_s1027" style="position:absolute;top:45;width:22002;height:13;visibility:visible;mso-wrap-style:square;v-text-anchor:top" coordsize="2200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" path="m,l2200275,e" filled="f" strokeweight=".72pt">
                        <v:path arrowok="t"/>
                      </v:shape>
                      <w10:anchorlock/>
                    </v:group>
                  </w:pict>
                </mc:Fallback>
              </mc:AlternateContent>
            </w:r>
          </w:p>
          <w:p w:rsidR="00C34FF8" w:rsidRDefault="00986F96">
            <w:pPr>
              <w:pStyle w:val="TableParagraph"/>
              <w:spacing w:before="168" w:line="313" w:lineRule="exact"/>
              <w:ind w:left="227"/>
              <w:jc w:val="center"/>
              <w:rPr>
                <w:i/>
                <w:sz w:val="28"/>
              </w:rPr>
            </w:pPr>
            <w:r>
              <w:rPr>
                <w:i/>
                <w:sz w:val="28"/>
              </w:rPr>
              <w:t>An</w:t>
            </w:r>
            <w:r>
              <w:rPr>
                <w:i/>
                <w:spacing w:val="-1"/>
                <w:sz w:val="28"/>
              </w:rPr>
              <w:t xml:space="preserve"> </w:t>
            </w:r>
            <w:r>
              <w:rPr>
                <w:i/>
                <w:sz w:val="28"/>
              </w:rPr>
              <w:t>Giang,</w:t>
            </w:r>
            <w:r>
              <w:rPr>
                <w:i/>
                <w:spacing w:val="-3"/>
                <w:sz w:val="28"/>
              </w:rPr>
              <w:t xml:space="preserve"> </w:t>
            </w:r>
            <w:r>
              <w:rPr>
                <w:i/>
                <w:sz w:val="28"/>
              </w:rPr>
              <w:t>ngày</w:t>
            </w:r>
            <w:r>
              <w:rPr>
                <w:i/>
                <w:spacing w:val="15"/>
                <w:sz w:val="28"/>
              </w:rPr>
              <w:t xml:space="preserve"> </w:t>
            </w:r>
            <w:r>
              <w:rPr>
                <w:i/>
                <w:position w:val="3"/>
                <w:sz w:val="26"/>
              </w:rPr>
              <w:t>01</w:t>
            </w:r>
            <w:r>
              <w:rPr>
                <w:i/>
                <w:spacing w:val="70"/>
                <w:position w:val="3"/>
                <w:sz w:val="26"/>
              </w:rPr>
              <w:t xml:space="preserve"> </w:t>
            </w:r>
            <w:r>
              <w:rPr>
                <w:i/>
                <w:sz w:val="28"/>
              </w:rPr>
              <w:t>tháng</w:t>
            </w:r>
            <w:r>
              <w:rPr>
                <w:i/>
                <w:spacing w:val="1"/>
                <w:sz w:val="28"/>
              </w:rPr>
              <w:t xml:space="preserve"> </w:t>
            </w:r>
            <w:r>
              <w:rPr>
                <w:i/>
                <w:sz w:val="28"/>
              </w:rPr>
              <w:t>6</w:t>
            </w:r>
            <w:r>
              <w:rPr>
                <w:i/>
                <w:spacing w:val="-4"/>
                <w:sz w:val="28"/>
              </w:rPr>
              <w:t xml:space="preserve"> </w:t>
            </w:r>
            <w:r>
              <w:rPr>
                <w:i/>
                <w:sz w:val="28"/>
              </w:rPr>
              <w:t>năm</w:t>
            </w:r>
            <w:r>
              <w:rPr>
                <w:i/>
                <w:spacing w:val="-6"/>
                <w:sz w:val="28"/>
              </w:rPr>
              <w:t xml:space="preserve"> </w:t>
            </w:r>
            <w:r>
              <w:rPr>
                <w:i/>
                <w:spacing w:val="-4"/>
                <w:sz w:val="28"/>
              </w:rPr>
              <w:t>2026</w:t>
            </w:r>
          </w:p>
        </w:tc>
      </w:tr>
    </w:tbl>
    <w:p w:rsidR="00C34FF8" w:rsidRDefault="00C34FF8">
      <w:pPr>
        <w:pStyle w:val="BodyText"/>
        <w:spacing w:before="200"/>
        <w:ind w:left="0" w:firstLine="0"/>
        <w:jc w:val="left"/>
        <w:rPr>
          <w:i w:val="0"/>
        </w:rPr>
      </w:pPr>
    </w:p>
    <w:p w:rsidR="00C34FF8" w:rsidRDefault="00986F96">
      <w:pPr>
        <w:pStyle w:val="Heading1"/>
        <w:spacing w:line="322" w:lineRule="exact"/>
        <w:ind w:right="563"/>
      </w:pPr>
      <w:r>
        <w:t>QUYẾT</w:t>
      </w:r>
      <w:r>
        <w:rPr>
          <w:spacing w:val="-7"/>
        </w:rPr>
        <w:t xml:space="preserve"> </w:t>
      </w:r>
      <w:r>
        <w:rPr>
          <w:spacing w:val="-4"/>
        </w:rPr>
        <w:t>ĐỊNH</w:t>
      </w:r>
    </w:p>
    <w:p w:rsidR="00C34FF8" w:rsidRDefault="00986F96">
      <w:pPr>
        <w:ind w:left="423" w:right="989" w:firstLine="3"/>
        <w:jc w:val="center"/>
        <w:rPr>
          <w:b/>
          <w:sz w:val="28"/>
        </w:rPr>
      </w:pPr>
      <w:r>
        <w:rPr>
          <w:b/>
          <w:noProof/>
          <w:sz w:val="28"/>
          <w:lang w:val="en-US"/>
        </w:rPr>
        <mc:AlternateContent>
          <mc:Choice Requires="wps">
            <w:drawing>
              <wp:anchor distT="0" distB="0" distL="0" distR="0" simplePos="0" relativeHeight="487588864" behindDoc="1" locked="0" layoutInCell="1" allowOverlap="1">
                <wp:simplePos x="0" y="0"/>
                <wp:positionH relativeFrom="page">
                  <wp:posOffset>3515867</wp:posOffset>
                </wp:positionH>
                <wp:positionV relativeFrom="paragraph">
                  <wp:posOffset>1052857</wp:posOffset>
                </wp:positionV>
                <wp:extent cx="80835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8355" cy="1270"/>
                        </a:xfrm>
                        <a:custGeom>
                          <a:avLst/>
                          <a:gdLst/>
                          <a:ahLst/>
                          <a:cxnLst/>
                          <a:rect l="l" t="t" r="r" b="b"/>
                          <a:pathLst>
                            <a:path w="808355">
                              <a:moveTo>
                                <a:pt x="0" y="0"/>
                              </a:moveTo>
                              <a:lnTo>
                                <a:pt x="808355"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8A79CA" id="Graphic 5" o:spid="_x0000_s1026" style="position:absolute;margin-left:276.85pt;margin-top:82.9pt;width:63.6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808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" path="m,l808355,e" filled="f" strokeweight=".72pt">
                <v:path arrowok="t"/>
                <w10:wrap type="topAndBottom" anchorx="page"/>
              </v:shape>
            </w:pict>
          </mc:Fallback>
        </mc:AlternateContent>
      </w:r>
      <w:r>
        <w:rPr>
          <w:b/>
          <w:sz w:val="28"/>
        </w:rPr>
        <w:t>Bãi bỏ Quyết định số 05/2018/QĐ-UBND ngày 09 tháng 02 năm 2018 của Ủy ban nhân dân tỉnh ban hành Quy chế quản lý và sử dụng</w:t>
      </w:r>
      <w:r>
        <w:rPr>
          <w:b/>
          <w:spacing w:val="40"/>
          <w:sz w:val="28"/>
        </w:rPr>
        <w:t xml:space="preserve"> </w:t>
      </w:r>
      <w:r>
        <w:rPr>
          <w:b/>
          <w:sz w:val="28"/>
        </w:rPr>
        <w:t>nguồn vốn ngân sách địa phương ủy thác qua Ngân hàng Chính sách xã</w:t>
      </w:r>
      <w:r>
        <w:rPr>
          <w:b/>
          <w:spacing w:val="-2"/>
          <w:sz w:val="28"/>
        </w:rPr>
        <w:t xml:space="preserve"> </w:t>
      </w:r>
      <w:r>
        <w:rPr>
          <w:b/>
          <w:sz w:val="28"/>
        </w:rPr>
        <w:t>hội</w:t>
      </w:r>
      <w:r>
        <w:rPr>
          <w:b/>
          <w:spacing w:val="-2"/>
          <w:sz w:val="28"/>
        </w:rPr>
        <w:t xml:space="preserve"> </w:t>
      </w:r>
      <w:r>
        <w:rPr>
          <w:b/>
          <w:sz w:val="28"/>
        </w:rPr>
        <w:t>để</w:t>
      </w:r>
      <w:r>
        <w:rPr>
          <w:b/>
          <w:spacing w:val="-4"/>
          <w:sz w:val="28"/>
        </w:rPr>
        <w:t xml:space="preserve"> </w:t>
      </w:r>
      <w:r>
        <w:rPr>
          <w:b/>
          <w:sz w:val="28"/>
        </w:rPr>
        <w:t>cho</w:t>
      </w:r>
      <w:r>
        <w:rPr>
          <w:b/>
          <w:spacing w:val="-6"/>
          <w:sz w:val="28"/>
        </w:rPr>
        <w:t xml:space="preserve"> </w:t>
      </w:r>
      <w:r>
        <w:rPr>
          <w:b/>
          <w:sz w:val="28"/>
        </w:rPr>
        <w:t>vay</w:t>
      </w:r>
      <w:r>
        <w:rPr>
          <w:b/>
          <w:spacing w:val="-2"/>
          <w:sz w:val="28"/>
        </w:rPr>
        <w:t xml:space="preserve"> </w:t>
      </w:r>
      <w:r>
        <w:rPr>
          <w:b/>
          <w:sz w:val="28"/>
        </w:rPr>
        <w:t>đối</w:t>
      </w:r>
      <w:r>
        <w:rPr>
          <w:b/>
          <w:spacing w:val="-2"/>
          <w:sz w:val="28"/>
        </w:rPr>
        <w:t xml:space="preserve"> </w:t>
      </w:r>
      <w:r>
        <w:rPr>
          <w:b/>
          <w:sz w:val="28"/>
        </w:rPr>
        <w:t>với người</w:t>
      </w:r>
      <w:r>
        <w:rPr>
          <w:b/>
          <w:spacing w:val="-2"/>
          <w:sz w:val="28"/>
        </w:rPr>
        <w:t xml:space="preserve"> </w:t>
      </w:r>
      <w:r>
        <w:rPr>
          <w:b/>
          <w:sz w:val="28"/>
        </w:rPr>
        <w:t>nghèo</w:t>
      </w:r>
      <w:r>
        <w:rPr>
          <w:b/>
          <w:spacing w:val="-5"/>
          <w:sz w:val="28"/>
        </w:rPr>
        <w:t xml:space="preserve"> </w:t>
      </w:r>
      <w:r>
        <w:rPr>
          <w:b/>
          <w:sz w:val="28"/>
        </w:rPr>
        <w:t>và</w:t>
      </w:r>
      <w:r>
        <w:rPr>
          <w:b/>
          <w:spacing w:val="-4"/>
          <w:sz w:val="28"/>
        </w:rPr>
        <w:t xml:space="preserve"> </w:t>
      </w:r>
      <w:r>
        <w:rPr>
          <w:b/>
          <w:sz w:val="28"/>
        </w:rPr>
        <w:t>các</w:t>
      </w:r>
      <w:r>
        <w:rPr>
          <w:b/>
          <w:spacing w:val="-3"/>
          <w:sz w:val="28"/>
        </w:rPr>
        <w:t xml:space="preserve"> </w:t>
      </w:r>
      <w:r>
        <w:rPr>
          <w:b/>
          <w:sz w:val="28"/>
        </w:rPr>
        <w:t>đối</w:t>
      </w:r>
      <w:r>
        <w:rPr>
          <w:b/>
          <w:spacing w:val="-2"/>
          <w:sz w:val="28"/>
        </w:rPr>
        <w:t xml:space="preserve"> </w:t>
      </w:r>
      <w:r>
        <w:rPr>
          <w:b/>
          <w:sz w:val="28"/>
        </w:rPr>
        <w:t>tượng</w:t>
      </w:r>
      <w:r>
        <w:rPr>
          <w:b/>
          <w:spacing w:val="-2"/>
          <w:sz w:val="28"/>
        </w:rPr>
        <w:t xml:space="preserve"> </w:t>
      </w:r>
      <w:r>
        <w:rPr>
          <w:b/>
          <w:sz w:val="28"/>
        </w:rPr>
        <w:t>chính</w:t>
      </w:r>
      <w:r>
        <w:rPr>
          <w:b/>
          <w:spacing w:val="-6"/>
          <w:sz w:val="28"/>
        </w:rPr>
        <w:t xml:space="preserve"> </w:t>
      </w:r>
      <w:r>
        <w:rPr>
          <w:b/>
          <w:sz w:val="28"/>
        </w:rPr>
        <w:t>sách</w:t>
      </w:r>
      <w:r>
        <w:rPr>
          <w:b/>
          <w:spacing w:val="-3"/>
          <w:sz w:val="28"/>
        </w:rPr>
        <w:t xml:space="preserve"> </w:t>
      </w:r>
      <w:r>
        <w:rPr>
          <w:b/>
          <w:sz w:val="28"/>
        </w:rPr>
        <w:t>khác trên địa bàn tỉnh An Giang</w:t>
      </w:r>
    </w:p>
    <w:p w:rsidR="00C34FF8" w:rsidRDefault="00C34FF8">
      <w:pPr>
        <w:pStyle w:val="BodyText"/>
        <w:spacing w:before="168"/>
        <w:ind w:left="0" w:firstLine="0"/>
        <w:jc w:val="left"/>
        <w:rPr>
          <w:b/>
          <w:i w:val="0"/>
        </w:rPr>
      </w:pPr>
    </w:p>
    <w:p w:rsidR="00C34FF8" w:rsidRDefault="00986F96">
      <w:pPr>
        <w:pStyle w:val="BodyText"/>
        <w:spacing w:before="1"/>
        <w:ind w:left="709" w:firstLine="0"/>
      </w:pPr>
      <w:r>
        <w:t>Căn</w:t>
      </w:r>
      <w:r>
        <w:rPr>
          <w:spacing w:val="-5"/>
        </w:rPr>
        <w:t xml:space="preserve"> </w:t>
      </w:r>
      <w:r>
        <w:t>cứ</w:t>
      </w:r>
      <w:r>
        <w:rPr>
          <w:spacing w:val="-3"/>
        </w:rPr>
        <w:t xml:space="preserve"> </w:t>
      </w:r>
      <w:r>
        <w:t>Luật</w:t>
      </w:r>
      <w:r>
        <w:rPr>
          <w:spacing w:val="-2"/>
        </w:rPr>
        <w:t xml:space="preserve"> </w:t>
      </w:r>
      <w:r>
        <w:t>Tổ</w:t>
      </w:r>
      <w:r>
        <w:rPr>
          <w:spacing w:val="-3"/>
        </w:rPr>
        <w:t xml:space="preserve"> </w:t>
      </w:r>
      <w:r>
        <w:t>chức</w:t>
      </w:r>
      <w:r>
        <w:rPr>
          <w:spacing w:val="-3"/>
        </w:rPr>
        <w:t xml:space="preserve"> </w:t>
      </w:r>
      <w:r>
        <w:t>chính</w:t>
      </w:r>
      <w:r>
        <w:rPr>
          <w:spacing w:val="-2"/>
        </w:rPr>
        <w:t xml:space="preserve"> </w:t>
      </w:r>
      <w:r>
        <w:t>quyền</w:t>
      </w:r>
      <w:r>
        <w:rPr>
          <w:spacing w:val="-2"/>
        </w:rPr>
        <w:t xml:space="preserve"> </w:t>
      </w:r>
      <w:r>
        <w:t>địa</w:t>
      </w:r>
      <w:r>
        <w:rPr>
          <w:spacing w:val="-3"/>
        </w:rPr>
        <w:t xml:space="preserve"> </w:t>
      </w:r>
      <w:r>
        <w:t>phương</w:t>
      </w:r>
      <w:r>
        <w:rPr>
          <w:spacing w:val="-6"/>
        </w:rPr>
        <w:t xml:space="preserve"> </w:t>
      </w:r>
      <w:r>
        <w:t>số</w:t>
      </w:r>
      <w:r>
        <w:rPr>
          <w:spacing w:val="-5"/>
        </w:rPr>
        <w:t xml:space="preserve"> </w:t>
      </w:r>
      <w:r>
        <w:rPr>
          <w:spacing w:val="-2"/>
        </w:rPr>
        <w:t>72/2025/QH15;</w:t>
      </w:r>
    </w:p>
    <w:p w:rsidR="00C34FF8" w:rsidRDefault="00986F96">
      <w:pPr>
        <w:pStyle w:val="BodyText"/>
        <w:spacing w:before="150" w:line="264" w:lineRule="auto"/>
        <w:ind w:right="701"/>
      </w:pPr>
      <w:r>
        <w:t>Căn</w:t>
      </w:r>
      <w:r>
        <w:rPr>
          <w:spacing w:val="-2"/>
        </w:rPr>
        <w:t xml:space="preserve"> </w:t>
      </w:r>
      <w:r>
        <w:t>cứ</w:t>
      </w:r>
      <w:r>
        <w:rPr>
          <w:spacing w:val="-6"/>
        </w:rPr>
        <w:t xml:space="preserve"> </w:t>
      </w:r>
      <w:r>
        <w:t>Luật</w:t>
      </w:r>
      <w:r>
        <w:rPr>
          <w:spacing w:val="-2"/>
        </w:rPr>
        <w:t xml:space="preserve"> </w:t>
      </w:r>
      <w:r>
        <w:t>Ban</w:t>
      </w:r>
      <w:r>
        <w:rPr>
          <w:spacing w:val="-6"/>
        </w:rPr>
        <w:t xml:space="preserve"> </w:t>
      </w:r>
      <w:r>
        <w:t>hành</w:t>
      </w:r>
      <w:r>
        <w:rPr>
          <w:spacing w:val="-2"/>
        </w:rPr>
        <w:t xml:space="preserve"> </w:t>
      </w:r>
      <w:r>
        <w:t>văn</w:t>
      </w:r>
      <w:r>
        <w:rPr>
          <w:spacing w:val="-4"/>
        </w:rPr>
        <w:t xml:space="preserve"> </w:t>
      </w:r>
      <w:r>
        <w:t>bản</w:t>
      </w:r>
      <w:r>
        <w:rPr>
          <w:spacing w:val="-6"/>
        </w:rPr>
        <w:t xml:space="preserve"> </w:t>
      </w:r>
      <w:r>
        <w:t>quy</w:t>
      </w:r>
      <w:r>
        <w:rPr>
          <w:spacing w:val="-5"/>
        </w:rPr>
        <w:t xml:space="preserve"> </w:t>
      </w:r>
      <w:r>
        <w:t>phạm</w:t>
      </w:r>
      <w:r>
        <w:rPr>
          <w:spacing w:val="-8"/>
        </w:rPr>
        <w:t xml:space="preserve"> </w:t>
      </w:r>
      <w:r>
        <w:t>pháp</w:t>
      </w:r>
      <w:r>
        <w:rPr>
          <w:spacing w:val="-2"/>
        </w:rPr>
        <w:t xml:space="preserve"> </w:t>
      </w:r>
      <w:r>
        <w:t>luật</w:t>
      </w:r>
      <w:r>
        <w:rPr>
          <w:spacing w:val="-4"/>
        </w:rPr>
        <w:t xml:space="preserve"> </w:t>
      </w:r>
      <w:r>
        <w:t>số</w:t>
      </w:r>
      <w:r>
        <w:rPr>
          <w:spacing w:val="-6"/>
        </w:rPr>
        <w:t xml:space="preserve"> </w:t>
      </w:r>
      <w:r>
        <w:t>64/2025/QH15 được</w:t>
      </w:r>
      <w:r>
        <w:t xml:space="preserve"> sửa đổi, bổ sung bởi Luật số 87/2025/QH15;</w:t>
      </w:r>
    </w:p>
    <w:p w:rsidR="00C34FF8" w:rsidRDefault="00986F96">
      <w:pPr>
        <w:pStyle w:val="BodyText"/>
        <w:spacing w:line="264" w:lineRule="auto"/>
        <w:ind w:right="705"/>
      </w:pPr>
      <w:r>
        <w:t>Căn cứ Nghị định số 78/2002/NĐ-CP của Chính phủ về tín dụng đối với</w:t>
      </w:r>
      <w:r>
        <w:t xml:space="preserve"> người nghèo và các đối tượng chính sách khác;</w:t>
      </w:r>
    </w:p>
    <w:p w:rsidR="00C34FF8" w:rsidRDefault="00986F96">
      <w:pPr>
        <w:pStyle w:val="BodyText"/>
        <w:spacing w:before="122" w:line="264" w:lineRule="auto"/>
        <w:ind w:right="702"/>
      </w:pPr>
      <w:r>
        <w:t>Căn cứ Nghị định số 78/2025/NĐ-CP của Chính phủ quy định chi tiết một</w:t>
      </w:r>
      <w:r>
        <w:t xml:space="preserve"> số</w:t>
      </w:r>
      <w:r>
        <w:rPr>
          <w:spacing w:val="-4"/>
        </w:rPr>
        <w:t xml:space="preserve"> </w:t>
      </w:r>
      <w:r>
        <w:t>điều</w:t>
      </w:r>
      <w:r>
        <w:rPr>
          <w:spacing w:val="-1"/>
        </w:rPr>
        <w:t xml:space="preserve"> </w:t>
      </w:r>
      <w:r>
        <w:t>và</w:t>
      </w:r>
      <w:r>
        <w:rPr>
          <w:spacing w:val="-1"/>
        </w:rPr>
        <w:t xml:space="preserve"> </w:t>
      </w:r>
      <w:r>
        <w:t>biện</w:t>
      </w:r>
      <w:r>
        <w:rPr>
          <w:spacing w:val="-1"/>
        </w:rPr>
        <w:t xml:space="preserve"> </w:t>
      </w:r>
      <w:r>
        <w:t>pháp</w:t>
      </w:r>
      <w:r>
        <w:rPr>
          <w:spacing w:val="-2"/>
        </w:rPr>
        <w:t xml:space="preserve"> </w:t>
      </w:r>
      <w:r>
        <w:t>để</w:t>
      </w:r>
      <w:r>
        <w:rPr>
          <w:spacing w:val="-2"/>
        </w:rPr>
        <w:t xml:space="preserve"> </w:t>
      </w:r>
      <w:r>
        <w:t>tổ</w:t>
      </w:r>
      <w:r>
        <w:rPr>
          <w:spacing w:val="-1"/>
        </w:rPr>
        <w:t xml:space="preserve"> </w:t>
      </w:r>
      <w:r>
        <w:t>chức,</w:t>
      </w:r>
      <w:r>
        <w:rPr>
          <w:spacing w:val="-2"/>
        </w:rPr>
        <w:t xml:space="preserve"> </w:t>
      </w:r>
      <w:r>
        <w:t>hướng</w:t>
      </w:r>
      <w:r>
        <w:rPr>
          <w:spacing w:val="-1"/>
        </w:rPr>
        <w:t xml:space="preserve"> </w:t>
      </w:r>
      <w:r>
        <w:t>dẫn</w:t>
      </w:r>
      <w:r>
        <w:rPr>
          <w:spacing w:val="-1"/>
        </w:rPr>
        <w:t xml:space="preserve"> </w:t>
      </w:r>
      <w:r>
        <w:t>thi</w:t>
      </w:r>
      <w:r>
        <w:rPr>
          <w:spacing w:val="-4"/>
        </w:rPr>
        <w:t xml:space="preserve"> </w:t>
      </w:r>
      <w:r>
        <w:t>hành</w:t>
      </w:r>
      <w:r>
        <w:rPr>
          <w:spacing w:val="-1"/>
        </w:rPr>
        <w:t xml:space="preserve"> </w:t>
      </w:r>
      <w:r>
        <w:t>Luật</w:t>
      </w:r>
      <w:r>
        <w:rPr>
          <w:spacing w:val="-1"/>
        </w:rPr>
        <w:t xml:space="preserve"> </w:t>
      </w:r>
      <w:r>
        <w:t>Ban</w:t>
      </w:r>
      <w:r>
        <w:rPr>
          <w:spacing w:val="-5"/>
        </w:rPr>
        <w:t xml:space="preserve"> </w:t>
      </w:r>
      <w:r>
        <w:t>hành</w:t>
      </w:r>
      <w:r>
        <w:rPr>
          <w:spacing w:val="-1"/>
        </w:rPr>
        <w:t xml:space="preserve"> </w:t>
      </w:r>
      <w:r>
        <w:t>văn</w:t>
      </w:r>
      <w:r>
        <w:rPr>
          <w:spacing w:val="-5"/>
        </w:rPr>
        <w:t xml:space="preserve"> </w:t>
      </w:r>
      <w:r>
        <w:t>bả</w:t>
      </w:r>
      <w:r>
        <w:t>n</w:t>
      </w:r>
      <w:r>
        <w:rPr>
          <w:spacing w:val="-1"/>
        </w:rPr>
        <w:t xml:space="preserve"> </w:t>
      </w:r>
      <w:r>
        <w:t>quy phạm pháp luật được sửa đổi, bổ sung bởi Nghị định số 187/2025/NĐ-CP;</w:t>
      </w:r>
    </w:p>
    <w:p w:rsidR="00C34FF8" w:rsidRDefault="00986F96">
      <w:pPr>
        <w:pStyle w:val="BodyText"/>
        <w:spacing w:before="119" w:line="264" w:lineRule="auto"/>
        <w:ind w:right="703"/>
      </w:pPr>
      <w:r>
        <w:t>Căn cứ Thông tư số 11/2017/TT-BTC của Bộ trưởng Bộ Tài chính quy định</w:t>
      </w:r>
      <w:r>
        <w:t xml:space="preserve"> về quản lý và sử dụng nguồn vốn ngân sách địa phương ủy thác qua Ngân hàng Chính sách xã hội để cho vay đối vớ</w:t>
      </w:r>
      <w:r>
        <w:t>i người nghèo và các đối tượng chính sách khác được sửa đổi, bổ sung bởi Thông tư số 84/2025/TT-BTC;</w:t>
      </w:r>
    </w:p>
    <w:p w:rsidR="00C34FF8" w:rsidRDefault="00986F96">
      <w:pPr>
        <w:pStyle w:val="BodyText"/>
        <w:spacing w:before="121" w:line="264" w:lineRule="auto"/>
        <w:ind w:right="702"/>
      </w:pPr>
      <w:r>
        <w:t>Theo</w:t>
      </w:r>
      <w:r>
        <w:rPr>
          <w:spacing w:val="-4"/>
        </w:rPr>
        <w:t xml:space="preserve"> </w:t>
      </w:r>
      <w:r>
        <w:t>đề</w:t>
      </w:r>
      <w:r>
        <w:rPr>
          <w:spacing w:val="-5"/>
        </w:rPr>
        <w:t xml:space="preserve"> </w:t>
      </w:r>
      <w:r>
        <w:t>nghị</w:t>
      </w:r>
      <w:r>
        <w:rPr>
          <w:spacing w:val="-7"/>
        </w:rPr>
        <w:t xml:space="preserve"> </w:t>
      </w:r>
      <w:r>
        <w:t>của</w:t>
      </w:r>
      <w:r>
        <w:rPr>
          <w:spacing w:val="-7"/>
        </w:rPr>
        <w:t xml:space="preserve"> </w:t>
      </w:r>
      <w:r>
        <w:t>Sở</w:t>
      </w:r>
      <w:r>
        <w:rPr>
          <w:spacing w:val="-6"/>
        </w:rPr>
        <w:t xml:space="preserve"> </w:t>
      </w:r>
      <w:r>
        <w:t>Tài</w:t>
      </w:r>
      <w:r>
        <w:rPr>
          <w:spacing w:val="-7"/>
        </w:rPr>
        <w:t xml:space="preserve"> </w:t>
      </w:r>
      <w:r>
        <w:t>chính</w:t>
      </w:r>
      <w:r>
        <w:rPr>
          <w:spacing w:val="-7"/>
        </w:rPr>
        <w:t xml:space="preserve"> </w:t>
      </w:r>
      <w:r>
        <w:t>tại</w:t>
      </w:r>
      <w:r>
        <w:rPr>
          <w:spacing w:val="-4"/>
        </w:rPr>
        <w:t xml:space="preserve"> </w:t>
      </w:r>
      <w:r>
        <w:t>Tờ</w:t>
      </w:r>
      <w:r>
        <w:rPr>
          <w:spacing w:val="-9"/>
        </w:rPr>
        <w:t xml:space="preserve"> </w:t>
      </w:r>
      <w:r>
        <w:t>trình</w:t>
      </w:r>
      <w:r>
        <w:rPr>
          <w:spacing w:val="-7"/>
        </w:rPr>
        <w:t xml:space="preserve"> </w:t>
      </w:r>
      <w:r>
        <w:t>số</w:t>
      </w:r>
      <w:r>
        <w:rPr>
          <w:spacing w:val="-2"/>
        </w:rPr>
        <w:t xml:space="preserve"> </w:t>
      </w:r>
      <w:r>
        <w:t>421/TTr-STC</w:t>
      </w:r>
      <w:r>
        <w:rPr>
          <w:spacing w:val="-8"/>
        </w:rPr>
        <w:t xml:space="preserve"> </w:t>
      </w:r>
      <w:r>
        <w:t>ngày</w:t>
      </w:r>
      <w:r>
        <w:rPr>
          <w:spacing w:val="-5"/>
        </w:rPr>
        <w:t xml:space="preserve"> </w:t>
      </w:r>
      <w:r>
        <w:t>22</w:t>
      </w:r>
      <w:r>
        <w:rPr>
          <w:spacing w:val="-4"/>
        </w:rPr>
        <w:t xml:space="preserve"> </w:t>
      </w:r>
      <w:r>
        <w:t>tháng</w:t>
      </w:r>
      <w:r>
        <w:rPr>
          <w:spacing w:val="-6"/>
        </w:rPr>
        <w:t xml:space="preserve"> </w:t>
      </w:r>
      <w:r>
        <w:t>5</w:t>
      </w:r>
      <w:r>
        <w:t xml:space="preserve"> năm 2026;</w:t>
      </w:r>
    </w:p>
    <w:p w:rsidR="00C34FF8" w:rsidRDefault="00986F96">
      <w:pPr>
        <w:pStyle w:val="BodyText"/>
        <w:spacing w:line="264" w:lineRule="auto"/>
        <w:ind w:right="698"/>
      </w:pPr>
      <w:r>
        <w:t>Ủy ban nhân dân ban hành Quyết định bãi bỏ Quyết định số 05/2018/QĐ-</w:t>
      </w:r>
      <w:r>
        <w:t xml:space="preserve"> UB</w:t>
      </w:r>
      <w:r>
        <w:t>ND</w:t>
      </w:r>
      <w:r>
        <w:rPr>
          <w:spacing w:val="-4"/>
        </w:rPr>
        <w:t xml:space="preserve"> </w:t>
      </w:r>
      <w:r>
        <w:t>ngày</w:t>
      </w:r>
      <w:r>
        <w:rPr>
          <w:spacing w:val="-5"/>
        </w:rPr>
        <w:t xml:space="preserve"> </w:t>
      </w:r>
      <w:r>
        <w:t>09</w:t>
      </w:r>
      <w:r>
        <w:rPr>
          <w:spacing w:val="-5"/>
        </w:rPr>
        <w:t xml:space="preserve"> </w:t>
      </w:r>
      <w:r>
        <w:t>tháng</w:t>
      </w:r>
      <w:r>
        <w:rPr>
          <w:spacing w:val="-3"/>
        </w:rPr>
        <w:t xml:space="preserve"> </w:t>
      </w:r>
      <w:r>
        <w:t>02</w:t>
      </w:r>
      <w:r>
        <w:rPr>
          <w:spacing w:val="-1"/>
        </w:rPr>
        <w:t xml:space="preserve"> </w:t>
      </w:r>
      <w:r>
        <w:t>năm</w:t>
      </w:r>
      <w:r>
        <w:rPr>
          <w:spacing w:val="-3"/>
        </w:rPr>
        <w:t xml:space="preserve"> </w:t>
      </w:r>
      <w:r>
        <w:t>2018 của</w:t>
      </w:r>
      <w:r>
        <w:rPr>
          <w:spacing w:val="-1"/>
        </w:rPr>
        <w:t xml:space="preserve"> </w:t>
      </w:r>
      <w:r>
        <w:t>Ủy</w:t>
      </w:r>
      <w:r>
        <w:rPr>
          <w:spacing w:val="-4"/>
        </w:rPr>
        <w:t xml:space="preserve"> </w:t>
      </w:r>
      <w:r>
        <w:t>ban</w:t>
      </w:r>
      <w:r>
        <w:rPr>
          <w:spacing w:val="-2"/>
        </w:rPr>
        <w:t xml:space="preserve"> </w:t>
      </w:r>
      <w:r>
        <w:t>nhân</w:t>
      </w:r>
      <w:r>
        <w:rPr>
          <w:spacing w:val="-1"/>
        </w:rPr>
        <w:t xml:space="preserve"> </w:t>
      </w:r>
      <w:r>
        <w:t>dân</w:t>
      </w:r>
      <w:r>
        <w:rPr>
          <w:spacing w:val="-1"/>
        </w:rPr>
        <w:t xml:space="preserve"> </w:t>
      </w:r>
      <w:r>
        <w:t>tỉnh</w:t>
      </w:r>
      <w:r>
        <w:rPr>
          <w:spacing w:val="-1"/>
        </w:rPr>
        <w:t xml:space="preserve"> </w:t>
      </w:r>
      <w:r>
        <w:t>ban</w:t>
      </w:r>
      <w:r>
        <w:rPr>
          <w:spacing w:val="-5"/>
        </w:rPr>
        <w:t xml:space="preserve"> </w:t>
      </w:r>
      <w:r>
        <w:t>hành</w:t>
      </w:r>
      <w:r>
        <w:rPr>
          <w:spacing w:val="-1"/>
        </w:rPr>
        <w:t xml:space="preserve"> </w:t>
      </w:r>
      <w:r>
        <w:t>Quy</w:t>
      </w:r>
      <w:r>
        <w:rPr>
          <w:spacing w:val="-2"/>
        </w:rPr>
        <w:t xml:space="preserve"> </w:t>
      </w:r>
      <w:r>
        <w:t>chế quản lý và sử dụng nguồn vốn ngân sách địa phương ủy thác qua Ngân hàng Chính sách xã hội để cho vay đối với người nghèo và các đối tượng chính sách khác trên địa bàn tỉnh An Giang.</w:t>
      </w:r>
    </w:p>
    <w:p w:rsidR="00C34FF8" w:rsidRDefault="00986F96">
      <w:pPr>
        <w:spacing w:before="121" w:line="264" w:lineRule="auto"/>
        <w:ind w:left="143" w:right="700" w:firstLine="566"/>
        <w:jc w:val="both"/>
        <w:rPr>
          <w:sz w:val="28"/>
        </w:rPr>
      </w:pPr>
      <w:r>
        <w:rPr>
          <w:b/>
          <w:sz w:val="28"/>
        </w:rPr>
        <w:t>Điều</w:t>
      </w:r>
      <w:r>
        <w:rPr>
          <w:b/>
          <w:spacing w:val="-7"/>
          <w:sz w:val="28"/>
        </w:rPr>
        <w:t xml:space="preserve"> </w:t>
      </w:r>
      <w:r>
        <w:rPr>
          <w:b/>
          <w:sz w:val="28"/>
        </w:rPr>
        <w:t>1.</w:t>
      </w:r>
      <w:r>
        <w:rPr>
          <w:b/>
          <w:spacing w:val="-7"/>
          <w:sz w:val="28"/>
        </w:rPr>
        <w:t xml:space="preserve"> </w:t>
      </w:r>
      <w:r>
        <w:rPr>
          <w:sz w:val="28"/>
        </w:rPr>
        <w:t>Bãi</w:t>
      </w:r>
      <w:r>
        <w:rPr>
          <w:spacing w:val="-6"/>
          <w:sz w:val="28"/>
        </w:rPr>
        <w:t xml:space="preserve"> </w:t>
      </w:r>
      <w:r>
        <w:rPr>
          <w:sz w:val="28"/>
        </w:rPr>
        <w:t>bỏ</w:t>
      </w:r>
      <w:r>
        <w:rPr>
          <w:spacing w:val="-6"/>
          <w:sz w:val="28"/>
        </w:rPr>
        <w:t xml:space="preserve"> </w:t>
      </w:r>
      <w:r>
        <w:rPr>
          <w:sz w:val="28"/>
        </w:rPr>
        <w:t>toàn</w:t>
      </w:r>
      <w:r>
        <w:rPr>
          <w:spacing w:val="-6"/>
          <w:sz w:val="28"/>
        </w:rPr>
        <w:t xml:space="preserve"> </w:t>
      </w:r>
      <w:r>
        <w:rPr>
          <w:sz w:val="28"/>
        </w:rPr>
        <w:t>bộ</w:t>
      </w:r>
      <w:r>
        <w:rPr>
          <w:spacing w:val="-6"/>
          <w:sz w:val="28"/>
        </w:rPr>
        <w:t xml:space="preserve"> </w:t>
      </w:r>
      <w:r>
        <w:rPr>
          <w:sz w:val="28"/>
        </w:rPr>
        <w:t>Quyết</w:t>
      </w:r>
      <w:r>
        <w:rPr>
          <w:spacing w:val="-6"/>
          <w:sz w:val="28"/>
        </w:rPr>
        <w:t xml:space="preserve"> </w:t>
      </w:r>
      <w:r>
        <w:rPr>
          <w:sz w:val="28"/>
        </w:rPr>
        <w:t>định</w:t>
      </w:r>
      <w:r>
        <w:rPr>
          <w:spacing w:val="-6"/>
          <w:sz w:val="28"/>
        </w:rPr>
        <w:t xml:space="preserve"> </w:t>
      </w:r>
      <w:r>
        <w:rPr>
          <w:sz w:val="28"/>
        </w:rPr>
        <w:t>số</w:t>
      </w:r>
      <w:r>
        <w:rPr>
          <w:spacing w:val="-5"/>
          <w:sz w:val="28"/>
        </w:rPr>
        <w:t xml:space="preserve"> </w:t>
      </w:r>
      <w:r>
        <w:rPr>
          <w:sz w:val="28"/>
        </w:rPr>
        <w:t>05/2018/QĐ-UBND</w:t>
      </w:r>
      <w:r>
        <w:rPr>
          <w:spacing w:val="-8"/>
          <w:sz w:val="28"/>
        </w:rPr>
        <w:t xml:space="preserve"> </w:t>
      </w:r>
      <w:r>
        <w:rPr>
          <w:sz w:val="28"/>
        </w:rPr>
        <w:t>ngày</w:t>
      </w:r>
      <w:r>
        <w:rPr>
          <w:spacing w:val="-8"/>
          <w:sz w:val="28"/>
        </w:rPr>
        <w:t xml:space="preserve"> </w:t>
      </w:r>
      <w:r>
        <w:rPr>
          <w:sz w:val="28"/>
        </w:rPr>
        <w:t>09</w:t>
      </w:r>
      <w:r>
        <w:rPr>
          <w:spacing w:val="-6"/>
          <w:sz w:val="28"/>
        </w:rPr>
        <w:t xml:space="preserve"> </w:t>
      </w:r>
      <w:r>
        <w:rPr>
          <w:sz w:val="28"/>
        </w:rPr>
        <w:t>tháng</w:t>
      </w:r>
      <w:r>
        <w:rPr>
          <w:spacing w:val="-6"/>
          <w:sz w:val="28"/>
        </w:rPr>
        <w:t xml:space="preserve"> </w:t>
      </w:r>
      <w:r>
        <w:rPr>
          <w:sz w:val="28"/>
        </w:rPr>
        <w:t>02 năm</w:t>
      </w:r>
      <w:r>
        <w:rPr>
          <w:spacing w:val="-9"/>
          <w:sz w:val="28"/>
        </w:rPr>
        <w:t xml:space="preserve"> </w:t>
      </w:r>
      <w:r>
        <w:rPr>
          <w:sz w:val="28"/>
        </w:rPr>
        <w:t>2018</w:t>
      </w:r>
      <w:r>
        <w:rPr>
          <w:spacing w:val="-2"/>
          <w:sz w:val="28"/>
        </w:rPr>
        <w:t xml:space="preserve"> </w:t>
      </w:r>
      <w:r>
        <w:rPr>
          <w:sz w:val="28"/>
        </w:rPr>
        <w:t>của</w:t>
      </w:r>
      <w:r>
        <w:rPr>
          <w:spacing w:val="-4"/>
          <w:sz w:val="28"/>
        </w:rPr>
        <w:t xml:space="preserve"> </w:t>
      </w:r>
      <w:r>
        <w:rPr>
          <w:sz w:val="28"/>
        </w:rPr>
        <w:t>Ủy</w:t>
      </w:r>
      <w:r>
        <w:rPr>
          <w:spacing w:val="-8"/>
          <w:sz w:val="28"/>
        </w:rPr>
        <w:t xml:space="preserve"> </w:t>
      </w:r>
      <w:r>
        <w:rPr>
          <w:sz w:val="28"/>
        </w:rPr>
        <w:t>ban</w:t>
      </w:r>
      <w:r>
        <w:rPr>
          <w:spacing w:val="-3"/>
          <w:sz w:val="28"/>
        </w:rPr>
        <w:t xml:space="preserve"> </w:t>
      </w:r>
      <w:r>
        <w:rPr>
          <w:sz w:val="28"/>
        </w:rPr>
        <w:t>nhân</w:t>
      </w:r>
      <w:r>
        <w:rPr>
          <w:spacing w:val="-6"/>
          <w:sz w:val="28"/>
        </w:rPr>
        <w:t xml:space="preserve"> </w:t>
      </w:r>
      <w:r>
        <w:rPr>
          <w:sz w:val="28"/>
        </w:rPr>
        <w:t>dân</w:t>
      </w:r>
      <w:r>
        <w:rPr>
          <w:spacing w:val="-4"/>
          <w:sz w:val="28"/>
        </w:rPr>
        <w:t xml:space="preserve"> </w:t>
      </w:r>
      <w:r>
        <w:rPr>
          <w:sz w:val="28"/>
        </w:rPr>
        <w:t>tỉnh ban</w:t>
      </w:r>
      <w:r>
        <w:rPr>
          <w:spacing w:val="-6"/>
          <w:sz w:val="28"/>
        </w:rPr>
        <w:t xml:space="preserve"> </w:t>
      </w:r>
      <w:r>
        <w:rPr>
          <w:sz w:val="28"/>
        </w:rPr>
        <w:t>hành</w:t>
      </w:r>
      <w:r>
        <w:rPr>
          <w:spacing w:val="-4"/>
          <w:sz w:val="28"/>
        </w:rPr>
        <w:t xml:space="preserve"> </w:t>
      </w:r>
      <w:r>
        <w:rPr>
          <w:sz w:val="28"/>
        </w:rPr>
        <w:t>Quy</w:t>
      </w:r>
      <w:r>
        <w:rPr>
          <w:spacing w:val="-8"/>
          <w:sz w:val="28"/>
        </w:rPr>
        <w:t xml:space="preserve"> </w:t>
      </w:r>
      <w:r>
        <w:rPr>
          <w:sz w:val="28"/>
        </w:rPr>
        <w:t>chế</w:t>
      </w:r>
      <w:r>
        <w:rPr>
          <w:spacing w:val="-4"/>
          <w:sz w:val="28"/>
        </w:rPr>
        <w:t xml:space="preserve"> </w:t>
      </w:r>
      <w:r>
        <w:rPr>
          <w:sz w:val="28"/>
        </w:rPr>
        <w:t>quản</w:t>
      </w:r>
      <w:r>
        <w:rPr>
          <w:spacing w:val="-6"/>
          <w:sz w:val="28"/>
        </w:rPr>
        <w:t xml:space="preserve"> </w:t>
      </w:r>
      <w:r>
        <w:rPr>
          <w:sz w:val="28"/>
        </w:rPr>
        <w:t>lý và</w:t>
      </w:r>
      <w:r>
        <w:rPr>
          <w:spacing w:val="-4"/>
          <w:sz w:val="28"/>
        </w:rPr>
        <w:t xml:space="preserve"> </w:t>
      </w:r>
      <w:r>
        <w:rPr>
          <w:sz w:val="28"/>
        </w:rPr>
        <w:t>sử</w:t>
      </w:r>
      <w:r>
        <w:rPr>
          <w:spacing w:val="-5"/>
          <w:sz w:val="28"/>
        </w:rPr>
        <w:t xml:space="preserve"> </w:t>
      </w:r>
      <w:r>
        <w:rPr>
          <w:sz w:val="28"/>
        </w:rPr>
        <w:t>dụng</w:t>
      </w:r>
      <w:r>
        <w:rPr>
          <w:spacing w:val="-6"/>
          <w:sz w:val="28"/>
        </w:rPr>
        <w:t xml:space="preserve"> </w:t>
      </w:r>
      <w:r>
        <w:rPr>
          <w:sz w:val="28"/>
        </w:rPr>
        <w:t>nguồn vốn ngân sách địa phương ủy thác qua Ngân hàng Chính sách xã hội để cho vay đối</w:t>
      </w:r>
      <w:r>
        <w:rPr>
          <w:spacing w:val="-12"/>
          <w:sz w:val="28"/>
        </w:rPr>
        <w:t xml:space="preserve"> </w:t>
      </w:r>
      <w:r>
        <w:rPr>
          <w:sz w:val="28"/>
        </w:rPr>
        <w:t>với</w:t>
      </w:r>
      <w:r>
        <w:rPr>
          <w:spacing w:val="-9"/>
          <w:sz w:val="28"/>
        </w:rPr>
        <w:t xml:space="preserve"> </w:t>
      </w:r>
      <w:r>
        <w:rPr>
          <w:sz w:val="28"/>
        </w:rPr>
        <w:t>người</w:t>
      </w:r>
      <w:r>
        <w:rPr>
          <w:spacing w:val="-9"/>
          <w:sz w:val="28"/>
        </w:rPr>
        <w:t xml:space="preserve"> </w:t>
      </w:r>
      <w:r>
        <w:rPr>
          <w:sz w:val="28"/>
        </w:rPr>
        <w:t>nghèo</w:t>
      </w:r>
      <w:r>
        <w:rPr>
          <w:spacing w:val="-9"/>
          <w:sz w:val="28"/>
        </w:rPr>
        <w:t xml:space="preserve"> </w:t>
      </w:r>
      <w:r>
        <w:rPr>
          <w:sz w:val="28"/>
        </w:rPr>
        <w:t>và</w:t>
      </w:r>
      <w:r>
        <w:rPr>
          <w:spacing w:val="-10"/>
          <w:sz w:val="28"/>
        </w:rPr>
        <w:t xml:space="preserve"> </w:t>
      </w:r>
      <w:r>
        <w:rPr>
          <w:sz w:val="28"/>
        </w:rPr>
        <w:t>các</w:t>
      </w:r>
      <w:r>
        <w:rPr>
          <w:spacing w:val="-11"/>
          <w:sz w:val="28"/>
        </w:rPr>
        <w:t xml:space="preserve"> </w:t>
      </w:r>
      <w:r>
        <w:rPr>
          <w:sz w:val="28"/>
        </w:rPr>
        <w:t>đối</w:t>
      </w:r>
      <w:r>
        <w:rPr>
          <w:spacing w:val="-12"/>
          <w:sz w:val="28"/>
        </w:rPr>
        <w:t xml:space="preserve"> </w:t>
      </w:r>
      <w:r>
        <w:rPr>
          <w:sz w:val="28"/>
        </w:rPr>
        <w:t>tượng</w:t>
      </w:r>
      <w:r>
        <w:rPr>
          <w:spacing w:val="-9"/>
          <w:sz w:val="28"/>
        </w:rPr>
        <w:t xml:space="preserve"> </w:t>
      </w:r>
      <w:r>
        <w:rPr>
          <w:sz w:val="28"/>
        </w:rPr>
        <w:t>chính</w:t>
      </w:r>
      <w:r>
        <w:rPr>
          <w:spacing w:val="-12"/>
          <w:sz w:val="28"/>
        </w:rPr>
        <w:t xml:space="preserve"> </w:t>
      </w:r>
      <w:r>
        <w:rPr>
          <w:sz w:val="28"/>
        </w:rPr>
        <w:t>sách</w:t>
      </w:r>
      <w:r>
        <w:rPr>
          <w:spacing w:val="-9"/>
          <w:sz w:val="28"/>
        </w:rPr>
        <w:t xml:space="preserve"> </w:t>
      </w:r>
      <w:r>
        <w:rPr>
          <w:sz w:val="28"/>
        </w:rPr>
        <w:t>khác</w:t>
      </w:r>
      <w:r>
        <w:rPr>
          <w:spacing w:val="-10"/>
          <w:sz w:val="28"/>
        </w:rPr>
        <w:t xml:space="preserve"> </w:t>
      </w:r>
      <w:r>
        <w:rPr>
          <w:sz w:val="28"/>
        </w:rPr>
        <w:t>trên</w:t>
      </w:r>
      <w:r>
        <w:rPr>
          <w:spacing w:val="-9"/>
          <w:sz w:val="28"/>
        </w:rPr>
        <w:t xml:space="preserve"> </w:t>
      </w:r>
      <w:r>
        <w:rPr>
          <w:sz w:val="28"/>
        </w:rPr>
        <w:t>địa</w:t>
      </w:r>
      <w:r>
        <w:rPr>
          <w:spacing w:val="-12"/>
          <w:sz w:val="28"/>
        </w:rPr>
        <w:t xml:space="preserve"> </w:t>
      </w:r>
      <w:r>
        <w:rPr>
          <w:sz w:val="28"/>
        </w:rPr>
        <w:t>bàn</w:t>
      </w:r>
      <w:r>
        <w:rPr>
          <w:spacing w:val="-8"/>
          <w:sz w:val="28"/>
        </w:rPr>
        <w:t xml:space="preserve"> </w:t>
      </w:r>
      <w:r>
        <w:rPr>
          <w:sz w:val="28"/>
        </w:rPr>
        <w:t>tỉnh</w:t>
      </w:r>
      <w:r>
        <w:rPr>
          <w:spacing w:val="-9"/>
          <w:sz w:val="28"/>
        </w:rPr>
        <w:t xml:space="preserve"> </w:t>
      </w:r>
      <w:r>
        <w:rPr>
          <w:sz w:val="28"/>
        </w:rPr>
        <w:t>An</w:t>
      </w:r>
      <w:r>
        <w:rPr>
          <w:spacing w:val="-9"/>
          <w:sz w:val="28"/>
        </w:rPr>
        <w:t xml:space="preserve"> </w:t>
      </w:r>
      <w:r>
        <w:rPr>
          <w:sz w:val="28"/>
        </w:rPr>
        <w:t>Giang.</w:t>
      </w:r>
    </w:p>
    <w:p w:rsidR="00C34FF8" w:rsidRDefault="00986F96">
      <w:pPr>
        <w:pStyle w:val="Heading1"/>
        <w:spacing w:before="124"/>
        <w:ind w:left="709"/>
        <w:jc w:val="both"/>
      </w:pPr>
      <w:r>
        <w:t>Điều</w:t>
      </w:r>
      <w:r>
        <w:rPr>
          <w:spacing w:val="-4"/>
        </w:rPr>
        <w:t xml:space="preserve"> </w:t>
      </w:r>
      <w:r>
        <w:t>2.</w:t>
      </w:r>
      <w:r>
        <w:rPr>
          <w:spacing w:val="-3"/>
        </w:rPr>
        <w:t xml:space="preserve"> </w:t>
      </w:r>
      <w:r>
        <w:t>Điều</w:t>
      </w:r>
      <w:r>
        <w:rPr>
          <w:spacing w:val="-3"/>
        </w:rPr>
        <w:t xml:space="preserve"> </w:t>
      </w:r>
      <w:r>
        <w:t>khoản</w:t>
      </w:r>
      <w:r>
        <w:rPr>
          <w:spacing w:val="-3"/>
        </w:rPr>
        <w:t xml:space="preserve"> </w:t>
      </w:r>
      <w:r>
        <w:t>thi</w:t>
      </w:r>
      <w:r>
        <w:rPr>
          <w:spacing w:val="-2"/>
        </w:rPr>
        <w:t xml:space="preserve"> </w:t>
      </w:r>
      <w:r>
        <w:rPr>
          <w:spacing w:val="-4"/>
        </w:rPr>
        <w:t>hành</w:t>
      </w:r>
    </w:p>
    <w:p w:rsidR="00C34FF8" w:rsidRDefault="00986F96">
      <w:pPr>
        <w:pStyle w:val="ListParagraph"/>
        <w:numPr>
          <w:ilvl w:val="0"/>
          <w:numId w:val="2"/>
        </w:numPr>
        <w:tabs>
          <w:tab w:val="left" w:pos="989"/>
        </w:tabs>
        <w:ind w:left="989" w:hanging="280"/>
        <w:jc w:val="both"/>
        <w:rPr>
          <w:sz w:val="28"/>
        </w:rPr>
      </w:pPr>
      <w:r>
        <w:rPr>
          <w:sz w:val="28"/>
        </w:rPr>
        <w:t>Quyết</w:t>
      </w:r>
      <w:r>
        <w:rPr>
          <w:spacing w:val="-3"/>
          <w:sz w:val="28"/>
        </w:rPr>
        <w:t xml:space="preserve"> </w:t>
      </w:r>
      <w:r>
        <w:rPr>
          <w:sz w:val="28"/>
        </w:rPr>
        <w:t>định</w:t>
      </w:r>
      <w:r>
        <w:rPr>
          <w:spacing w:val="-1"/>
          <w:sz w:val="28"/>
        </w:rPr>
        <w:t xml:space="preserve"> </w:t>
      </w:r>
      <w:r>
        <w:rPr>
          <w:sz w:val="28"/>
        </w:rPr>
        <w:t>này</w:t>
      </w:r>
      <w:r>
        <w:rPr>
          <w:spacing w:val="-5"/>
          <w:sz w:val="28"/>
        </w:rPr>
        <w:t xml:space="preserve"> </w:t>
      </w:r>
      <w:r>
        <w:rPr>
          <w:sz w:val="28"/>
        </w:rPr>
        <w:t>có</w:t>
      </w:r>
      <w:r>
        <w:rPr>
          <w:spacing w:val="-2"/>
          <w:sz w:val="28"/>
        </w:rPr>
        <w:t xml:space="preserve"> </w:t>
      </w:r>
      <w:r>
        <w:rPr>
          <w:sz w:val="28"/>
        </w:rPr>
        <w:t>hiệu</w:t>
      </w:r>
      <w:r>
        <w:rPr>
          <w:spacing w:val="-4"/>
          <w:sz w:val="28"/>
        </w:rPr>
        <w:t xml:space="preserve"> </w:t>
      </w:r>
      <w:r>
        <w:rPr>
          <w:sz w:val="28"/>
        </w:rPr>
        <w:t>lực</w:t>
      </w:r>
      <w:r>
        <w:rPr>
          <w:spacing w:val="-2"/>
          <w:sz w:val="28"/>
        </w:rPr>
        <w:t xml:space="preserve"> </w:t>
      </w:r>
      <w:r>
        <w:rPr>
          <w:sz w:val="28"/>
        </w:rPr>
        <w:t>thi</w:t>
      </w:r>
      <w:r>
        <w:rPr>
          <w:spacing w:val="-4"/>
          <w:sz w:val="28"/>
        </w:rPr>
        <w:t xml:space="preserve"> </w:t>
      </w:r>
      <w:r>
        <w:rPr>
          <w:sz w:val="28"/>
        </w:rPr>
        <w:t>hành</w:t>
      </w:r>
      <w:r>
        <w:rPr>
          <w:spacing w:val="-5"/>
          <w:sz w:val="28"/>
        </w:rPr>
        <w:t xml:space="preserve"> </w:t>
      </w:r>
      <w:r>
        <w:rPr>
          <w:sz w:val="28"/>
        </w:rPr>
        <w:t>kể</w:t>
      </w:r>
      <w:r>
        <w:rPr>
          <w:spacing w:val="-2"/>
          <w:sz w:val="28"/>
        </w:rPr>
        <w:t xml:space="preserve"> </w:t>
      </w:r>
      <w:r>
        <w:rPr>
          <w:sz w:val="28"/>
        </w:rPr>
        <w:t>từ</w:t>
      </w:r>
      <w:r>
        <w:rPr>
          <w:spacing w:val="-2"/>
          <w:sz w:val="28"/>
        </w:rPr>
        <w:t xml:space="preserve"> </w:t>
      </w:r>
      <w:r>
        <w:rPr>
          <w:sz w:val="28"/>
        </w:rPr>
        <w:t>ngày</w:t>
      </w:r>
      <w:r>
        <w:rPr>
          <w:spacing w:val="-1"/>
          <w:sz w:val="28"/>
        </w:rPr>
        <w:t xml:space="preserve"> </w:t>
      </w:r>
      <w:r>
        <w:rPr>
          <w:sz w:val="28"/>
        </w:rPr>
        <w:t>15</w:t>
      </w:r>
      <w:r>
        <w:rPr>
          <w:spacing w:val="-2"/>
          <w:sz w:val="28"/>
        </w:rPr>
        <w:t xml:space="preserve"> </w:t>
      </w:r>
      <w:r>
        <w:rPr>
          <w:sz w:val="28"/>
        </w:rPr>
        <w:t>tháng</w:t>
      </w:r>
      <w:r>
        <w:rPr>
          <w:spacing w:val="-1"/>
          <w:sz w:val="28"/>
        </w:rPr>
        <w:t xml:space="preserve"> </w:t>
      </w:r>
      <w:r>
        <w:rPr>
          <w:sz w:val="28"/>
        </w:rPr>
        <w:t>6</w:t>
      </w:r>
      <w:r>
        <w:rPr>
          <w:spacing w:val="-4"/>
          <w:sz w:val="28"/>
        </w:rPr>
        <w:t xml:space="preserve"> </w:t>
      </w:r>
      <w:r>
        <w:rPr>
          <w:sz w:val="28"/>
        </w:rPr>
        <w:t>năm</w:t>
      </w:r>
      <w:r>
        <w:rPr>
          <w:spacing w:val="-4"/>
          <w:sz w:val="28"/>
        </w:rPr>
        <w:t xml:space="preserve"> </w:t>
      </w:r>
      <w:r>
        <w:rPr>
          <w:spacing w:val="-2"/>
          <w:sz w:val="28"/>
        </w:rPr>
        <w:t>2026.</w:t>
      </w:r>
    </w:p>
    <w:p w:rsidR="00C34FF8" w:rsidRDefault="00C34FF8">
      <w:pPr>
        <w:pStyle w:val="ListParagraph"/>
        <w:rPr>
          <w:sz w:val="28"/>
        </w:rPr>
        <w:sectPr w:rsidR="00C34FF8">
          <w:type w:val="continuous"/>
          <w:pgSz w:w="11910" w:h="16840"/>
          <w:pgMar w:top="1120" w:right="425" w:bottom="280" w:left="1559" w:header="720" w:footer="720" w:gutter="0"/>
          <w:cols w:space="720"/>
        </w:sectPr>
      </w:pPr>
    </w:p>
    <w:p w:rsidR="00C34FF8" w:rsidRDefault="00986F96">
      <w:pPr>
        <w:spacing w:before="73"/>
        <w:ind w:right="563"/>
        <w:jc w:val="center"/>
        <w:rPr>
          <w:sz w:val="26"/>
        </w:rPr>
      </w:pPr>
      <w:r>
        <w:rPr>
          <w:spacing w:val="-10"/>
          <w:sz w:val="26"/>
        </w:rPr>
        <w:lastRenderedPageBreak/>
        <w:t>2</w:t>
      </w:r>
    </w:p>
    <w:p w:rsidR="00C34FF8" w:rsidRDefault="00986F96">
      <w:pPr>
        <w:pStyle w:val="ListParagraph"/>
        <w:numPr>
          <w:ilvl w:val="0"/>
          <w:numId w:val="2"/>
        </w:numPr>
        <w:tabs>
          <w:tab w:val="left" w:pos="998"/>
        </w:tabs>
        <w:spacing w:before="160" w:line="264" w:lineRule="auto"/>
        <w:ind w:left="143" w:right="715" w:firstLine="566"/>
        <w:jc w:val="both"/>
        <w:rPr>
          <w:sz w:val="28"/>
        </w:rPr>
      </w:pPr>
      <w:r>
        <w:rPr>
          <w:sz w:val="28"/>
        </w:rPr>
        <w:t>Chánh Văn phòng Ủy ban nhân dân tỉnh; Thủ trưởng các sở, ban, ngành cấp</w:t>
      </w:r>
      <w:r>
        <w:rPr>
          <w:spacing w:val="-1"/>
          <w:sz w:val="28"/>
        </w:rPr>
        <w:t xml:space="preserve"> </w:t>
      </w:r>
      <w:r>
        <w:rPr>
          <w:sz w:val="28"/>
        </w:rPr>
        <w:t>tỉnh; Giám</w:t>
      </w:r>
      <w:r>
        <w:rPr>
          <w:spacing w:val="-6"/>
          <w:sz w:val="28"/>
        </w:rPr>
        <w:t xml:space="preserve"> </w:t>
      </w:r>
      <w:r>
        <w:rPr>
          <w:sz w:val="28"/>
        </w:rPr>
        <w:t>đốc</w:t>
      </w:r>
      <w:r>
        <w:rPr>
          <w:spacing w:val="-1"/>
          <w:sz w:val="28"/>
        </w:rPr>
        <w:t xml:space="preserve"> </w:t>
      </w:r>
      <w:r>
        <w:rPr>
          <w:sz w:val="28"/>
        </w:rPr>
        <w:t>Chi</w:t>
      </w:r>
      <w:r>
        <w:rPr>
          <w:spacing w:val="-1"/>
          <w:sz w:val="28"/>
        </w:rPr>
        <w:t xml:space="preserve"> </w:t>
      </w:r>
      <w:r>
        <w:rPr>
          <w:sz w:val="28"/>
        </w:rPr>
        <w:t>nhánh Ngân</w:t>
      </w:r>
      <w:r>
        <w:rPr>
          <w:spacing w:val="-1"/>
          <w:sz w:val="28"/>
        </w:rPr>
        <w:t xml:space="preserve"> </w:t>
      </w:r>
      <w:r>
        <w:rPr>
          <w:sz w:val="28"/>
        </w:rPr>
        <w:t>hàng</w:t>
      </w:r>
      <w:r>
        <w:rPr>
          <w:spacing w:val="-1"/>
          <w:sz w:val="28"/>
        </w:rPr>
        <w:t xml:space="preserve"> </w:t>
      </w:r>
      <w:r>
        <w:rPr>
          <w:sz w:val="28"/>
        </w:rPr>
        <w:t>Chính sách</w:t>
      </w:r>
      <w:r>
        <w:rPr>
          <w:spacing w:val="-1"/>
          <w:sz w:val="28"/>
        </w:rPr>
        <w:t xml:space="preserve"> </w:t>
      </w:r>
      <w:r>
        <w:rPr>
          <w:sz w:val="28"/>
        </w:rPr>
        <w:t>xã</w:t>
      </w:r>
      <w:r>
        <w:rPr>
          <w:spacing w:val="-2"/>
          <w:sz w:val="28"/>
        </w:rPr>
        <w:t xml:space="preserve"> </w:t>
      </w:r>
      <w:r>
        <w:rPr>
          <w:sz w:val="28"/>
        </w:rPr>
        <w:t>hội</w:t>
      </w:r>
      <w:r>
        <w:rPr>
          <w:spacing w:val="-1"/>
          <w:sz w:val="28"/>
        </w:rPr>
        <w:t xml:space="preserve"> </w:t>
      </w:r>
      <w:r>
        <w:rPr>
          <w:sz w:val="28"/>
        </w:rPr>
        <w:t>tỉnh; Giám</w:t>
      </w:r>
      <w:r>
        <w:rPr>
          <w:spacing w:val="-6"/>
          <w:sz w:val="28"/>
        </w:rPr>
        <w:t xml:space="preserve"> </w:t>
      </w:r>
      <w:r>
        <w:rPr>
          <w:sz w:val="28"/>
        </w:rPr>
        <w:t>đốc</w:t>
      </w:r>
      <w:r>
        <w:rPr>
          <w:spacing w:val="-1"/>
          <w:sz w:val="28"/>
        </w:rPr>
        <w:t xml:space="preserve"> </w:t>
      </w:r>
      <w:r>
        <w:rPr>
          <w:sz w:val="28"/>
        </w:rPr>
        <w:t>Kho bạc Nhà nước khu vực XX; Chủ tịch Ủy ban nhân dân các xã, phường, đặc khu và các tổ chức, cá nhân có liên quan chịu trách nhiệm</w:t>
      </w:r>
      <w:r>
        <w:rPr>
          <w:spacing w:val="-2"/>
          <w:sz w:val="28"/>
        </w:rPr>
        <w:t xml:space="preserve"> </w:t>
      </w:r>
      <w:r>
        <w:rPr>
          <w:sz w:val="28"/>
        </w:rPr>
        <w:t>thi hành Quyết định này./.</w:t>
      </w:r>
    </w:p>
    <w:p w:rsidR="00C34FF8" w:rsidRDefault="00C34FF8">
      <w:pPr>
        <w:pStyle w:val="BodyText"/>
        <w:spacing w:before="47" w:after="1"/>
        <w:ind w:left="0" w:firstLine="0"/>
        <w:jc w:val="left"/>
        <w:rPr>
          <w:i w:val="0"/>
          <w:sz w:val="20"/>
        </w:rPr>
      </w:pPr>
    </w:p>
    <w:tbl>
      <w:tblPr>
        <w:tblW w:w="0" w:type="auto"/>
        <w:tblInd w:w="66" w:type="dxa"/>
        <w:tblLayout w:type="fixed"/>
        <w:tblCellMar>
          <w:left w:w="0" w:type="dxa"/>
          <w:right w:w="0" w:type="dxa"/>
        </w:tblCellMar>
        <w:tblLook w:val="01E0" w:firstRow="1" w:lastRow="1" w:firstColumn="1" w:lastColumn="1" w:noHBand="0" w:noVBand="0"/>
      </w:tblPr>
      <w:tblGrid>
        <w:gridCol w:w="4379"/>
        <w:gridCol w:w="3619"/>
      </w:tblGrid>
      <w:tr w:rsidR="00C34FF8">
        <w:trPr>
          <w:trHeight w:val="4056"/>
        </w:trPr>
        <w:tc>
          <w:tcPr>
            <w:tcW w:w="4379" w:type="dxa"/>
          </w:tcPr>
          <w:p w:rsidR="00C34FF8" w:rsidRDefault="00986F96">
            <w:pPr>
              <w:pStyle w:val="TableParagraph"/>
              <w:spacing w:line="263" w:lineRule="exact"/>
              <w:ind w:left="50"/>
              <w:rPr>
                <w:b/>
                <w:i/>
                <w:sz w:val="24"/>
              </w:rPr>
            </w:pPr>
            <w:bookmarkStart w:id="0" w:name="_GoBack"/>
            <w:bookmarkEnd w:id="0"/>
            <w:r>
              <w:rPr>
                <w:b/>
                <w:i/>
                <w:sz w:val="24"/>
              </w:rPr>
              <w:t xml:space="preserve">Nơi </w:t>
            </w:r>
            <w:r>
              <w:rPr>
                <w:b/>
                <w:i/>
                <w:spacing w:val="-2"/>
                <w:sz w:val="24"/>
              </w:rPr>
              <w:t>nhận:</w:t>
            </w:r>
          </w:p>
          <w:p w:rsidR="00C34FF8" w:rsidRDefault="00986F96">
            <w:pPr>
              <w:pStyle w:val="TableParagraph"/>
              <w:numPr>
                <w:ilvl w:val="0"/>
                <w:numId w:val="1"/>
              </w:numPr>
              <w:tabs>
                <w:tab w:val="left" w:pos="176"/>
              </w:tabs>
              <w:spacing w:line="250" w:lineRule="exact"/>
              <w:ind w:left="176" w:hanging="126"/>
            </w:pPr>
            <w:r>
              <w:t>Như</w:t>
            </w:r>
            <w:r>
              <w:rPr>
                <w:spacing w:val="-4"/>
              </w:rPr>
              <w:t xml:space="preserve"> </w:t>
            </w:r>
            <w:r>
              <w:t>Điều</w:t>
            </w:r>
            <w:r>
              <w:rPr>
                <w:spacing w:val="-1"/>
              </w:rPr>
              <w:t xml:space="preserve"> </w:t>
            </w:r>
            <w:r>
              <w:rPr>
                <w:spacing w:val="-5"/>
              </w:rPr>
              <w:t>2;</w:t>
            </w:r>
          </w:p>
          <w:p w:rsidR="00C34FF8" w:rsidRDefault="00986F96">
            <w:pPr>
              <w:pStyle w:val="TableParagraph"/>
              <w:numPr>
                <w:ilvl w:val="0"/>
                <w:numId w:val="1"/>
              </w:numPr>
              <w:tabs>
                <w:tab w:val="left" w:pos="174"/>
              </w:tabs>
              <w:spacing w:before="1"/>
              <w:ind w:left="174" w:hanging="124"/>
            </w:pPr>
            <w:r>
              <w:t>Vụ</w:t>
            </w:r>
            <w:r>
              <w:rPr>
                <w:spacing w:val="-1"/>
              </w:rPr>
              <w:t xml:space="preserve"> </w:t>
            </w:r>
            <w:r>
              <w:t>Pháp chế</w:t>
            </w:r>
            <w:r>
              <w:rPr>
                <w:spacing w:val="1"/>
              </w:rPr>
              <w:t xml:space="preserve"> </w:t>
            </w:r>
            <w:r>
              <w:t>-</w:t>
            </w:r>
            <w:r>
              <w:rPr>
                <w:spacing w:val="-4"/>
              </w:rPr>
              <w:t xml:space="preserve"> </w:t>
            </w:r>
            <w:r>
              <w:t>Bộ Tài</w:t>
            </w:r>
            <w:r>
              <w:rPr>
                <w:spacing w:val="1"/>
              </w:rPr>
              <w:t xml:space="preserve"> </w:t>
            </w:r>
            <w:r>
              <w:rPr>
                <w:spacing w:val="-2"/>
              </w:rPr>
              <w:t>chính;</w:t>
            </w:r>
          </w:p>
          <w:p w:rsidR="00C34FF8" w:rsidRDefault="00986F96">
            <w:pPr>
              <w:pStyle w:val="TableParagraph"/>
              <w:numPr>
                <w:ilvl w:val="0"/>
                <w:numId w:val="1"/>
              </w:numPr>
              <w:tabs>
                <w:tab w:val="left" w:pos="164"/>
              </w:tabs>
              <w:spacing w:line="240" w:lineRule="auto"/>
              <w:ind w:right="573" w:firstLine="0"/>
            </w:pPr>
            <w:r>
              <w:t>Cục</w:t>
            </w:r>
            <w:r>
              <w:rPr>
                <w:spacing w:val="-14"/>
              </w:rPr>
              <w:t xml:space="preserve"> </w:t>
            </w:r>
            <w:r>
              <w:t>Kiểm</w:t>
            </w:r>
            <w:r>
              <w:rPr>
                <w:spacing w:val="-15"/>
              </w:rPr>
              <w:t xml:space="preserve"> </w:t>
            </w:r>
            <w:r>
              <w:t>tra</w:t>
            </w:r>
            <w:r>
              <w:rPr>
                <w:spacing w:val="-14"/>
              </w:rPr>
              <w:t xml:space="preserve"> </w:t>
            </w:r>
            <w:r>
              <w:t>văn</w:t>
            </w:r>
            <w:r>
              <w:rPr>
                <w:spacing w:val="-14"/>
              </w:rPr>
              <w:t xml:space="preserve"> </w:t>
            </w:r>
            <w:r>
              <w:t>bản</w:t>
            </w:r>
            <w:r>
              <w:rPr>
                <w:spacing w:val="-13"/>
              </w:rPr>
              <w:t xml:space="preserve"> </w:t>
            </w:r>
            <w:r>
              <w:t>và</w:t>
            </w:r>
            <w:r>
              <w:rPr>
                <w:spacing w:val="-14"/>
              </w:rPr>
              <w:t xml:space="preserve"> </w:t>
            </w:r>
            <w:r>
              <w:t>Tổ</w:t>
            </w:r>
            <w:r>
              <w:rPr>
                <w:spacing w:val="-14"/>
              </w:rPr>
              <w:t xml:space="preserve"> </w:t>
            </w:r>
            <w:r>
              <w:t>chức</w:t>
            </w:r>
            <w:r>
              <w:rPr>
                <w:spacing w:val="-14"/>
              </w:rPr>
              <w:t xml:space="preserve"> </w:t>
            </w:r>
            <w:r>
              <w:t>thi</w:t>
            </w:r>
            <w:r>
              <w:rPr>
                <w:spacing w:val="-14"/>
              </w:rPr>
              <w:t xml:space="preserve"> </w:t>
            </w:r>
            <w:r>
              <w:t>hành pháp luật - Bộ Tư pháp;</w:t>
            </w:r>
          </w:p>
          <w:p w:rsidR="00C34FF8" w:rsidRDefault="00986F96">
            <w:pPr>
              <w:pStyle w:val="TableParagraph"/>
              <w:numPr>
                <w:ilvl w:val="0"/>
                <w:numId w:val="1"/>
              </w:numPr>
              <w:tabs>
                <w:tab w:val="left" w:pos="174"/>
              </w:tabs>
              <w:ind w:left="174" w:hanging="124"/>
            </w:pPr>
            <w:r>
              <w:t>Thường</w:t>
            </w:r>
            <w:r>
              <w:rPr>
                <w:spacing w:val="-6"/>
              </w:rPr>
              <w:t xml:space="preserve"> </w:t>
            </w:r>
            <w:r>
              <w:t>trực</w:t>
            </w:r>
            <w:r>
              <w:rPr>
                <w:spacing w:val="-3"/>
              </w:rPr>
              <w:t xml:space="preserve"> </w:t>
            </w:r>
            <w:r>
              <w:t>Tỉnh</w:t>
            </w:r>
            <w:r>
              <w:rPr>
                <w:spacing w:val="-1"/>
              </w:rPr>
              <w:t xml:space="preserve"> </w:t>
            </w:r>
            <w:r>
              <w:rPr>
                <w:spacing w:val="-5"/>
              </w:rPr>
              <w:t>ủy;</w:t>
            </w:r>
          </w:p>
          <w:p w:rsidR="00C34FF8" w:rsidRDefault="00986F96">
            <w:pPr>
              <w:pStyle w:val="TableParagraph"/>
              <w:numPr>
                <w:ilvl w:val="0"/>
                <w:numId w:val="1"/>
              </w:numPr>
              <w:tabs>
                <w:tab w:val="left" w:pos="174"/>
              </w:tabs>
              <w:ind w:left="174" w:hanging="124"/>
            </w:pPr>
            <w:r>
              <w:t>Thường</w:t>
            </w:r>
            <w:r>
              <w:rPr>
                <w:spacing w:val="-5"/>
              </w:rPr>
              <w:t xml:space="preserve"> </w:t>
            </w:r>
            <w:r>
              <w:t>trực</w:t>
            </w:r>
            <w:r>
              <w:rPr>
                <w:spacing w:val="-2"/>
              </w:rPr>
              <w:t xml:space="preserve"> </w:t>
            </w:r>
            <w:r>
              <w:t>HĐND</w:t>
            </w:r>
            <w:r>
              <w:rPr>
                <w:spacing w:val="-3"/>
              </w:rPr>
              <w:t xml:space="preserve"> </w:t>
            </w:r>
            <w:r>
              <w:rPr>
                <w:spacing w:val="-4"/>
              </w:rPr>
              <w:t>tỉnh;</w:t>
            </w:r>
          </w:p>
          <w:p w:rsidR="00C34FF8" w:rsidRDefault="00986F96">
            <w:pPr>
              <w:pStyle w:val="TableParagraph"/>
              <w:numPr>
                <w:ilvl w:val="0"/>
                <w:numId w:val="1"/>
              </w:numPr>
              <w:tabs>
                <w:tab w:val="left" w:pos="176"/>
              </w:tabs>
              <w:spacing w:before="1"/>
              <w:ind w:left="176" w:hanging="126"/>
            </w:pPr>
            <w:r>
              <w:t>Đoàn</w:t>
            </w:r>
            <w:r>
              <w:rPr>
                <w:spacing w:val="-3"/>
              </w:rPr>
              <w:t xml:space="preserve"> </w:t>
            </w:r>
            <w:r>
              <w:t>Đại</w:t>
            </w:r>
            <w:r>
              <w:rPr>
                <w:spacing w:val="-1"/>
              </w:rPr>
              <w:t xml:space="preserve"> </w:t>
            </w:r>
            <w:r>
              <w:t>biểu</w:t>
            </w:r>
            <w:r>
              <w:rPr>
                <w:spacing w:val="-1"/>
              </w:rPr>
              <w:t xml:space="preserve"> </w:t>
            </w:r>
            <w:r>
              <w:t>Quốc</w:t>
            </w:r>
            <w:r>
              <w:rPr>
                <w:spacing w:val="-4"/>
              </w:rPr>
              <w:t xml:space="preserve"> </w:t>
            </w:r>
            <w:r>
              <w:t>hội</w:t>
            </w:r>
            <w:r>
              <w:rPr>
                <w:spacing w:val="-1"/>
              </w:rPr>
              <w:t xml:space="preserve"> </w:t>
            </w:r>
            <w:r>
              <w:rPr>
                <w:spacing w:val="-2"/>
              </w:rPr>
              <w:t>tỉnh;</w:t>
            </w:r>
          </w:p>
          <w:p w:rsidR="00C34FF8" w:rsidRDefault="00986F96">
            <w:pPr>
              <w:pStyle w:val="TableParagraph"/>
              <w:numPr>
                <w:ilvl w:val="0"/>
                <w:numId w:val="1"/>
              </w:numPr>
              <w:tabs>
                <w:tab w:val="left" w:pos="176"/>
              </w:tabs>
              <w:ind w:left="176" w:hanging="126"/>
            </w:pPr>
            <w:r>
              <w:t>Ủy</w:t>
            </w:r>
            <w:r>
              <w:rPr>
                <w:spacing w:val="-4"/>
              </w:rPr>
              <w:t xml:space="preserve"> </w:t>
            </w:r>
            <w:r>
              <w:t>ban</w:t>
            </w:r>
            <w:r>
              <w:rPr>
                <w:spacing w:val="-1"/>
              </w:rPr>
              <w:t xml:space="preserve"> </w:t>
            </w:r>
            <w:r>
              <w:t>Mặt trận</w:t>
            </w:r>
            <w:r>
              <w:rPr>
                <w:spacing w:val="-3"/>
              </w:rPr>
              <w:t xml:space="preserve"> </w:t>
            </w:r>
            <w:r>
              <w:t>Tổ</w:t>
            </w:r>
            <w:r>
              <w:rPr>
                <w:spacing w:val="-3"/>
              </w:rPr>
              <w:t xml:space="preserve"> </w:t>
            </w:r>
            <w:r>
              <w:t>quốc</w:t>
            </w:r>
            <w:r>
              <w:rPr>
                <w:spacing w:val="-3"/>
              </w:rPr>
              <w:t xml:space="preserve"> </w:t>
            </w:r>
            <w:r>
              <w:t>Việt Nam</w:t>
            </w:r>
            <w:r>
              <w:rPr>
                <w:spacing w:val="-4"/>
              </w:rPr>
              <w:t xml:space="preserve"> tỉnh;</w:t>
            </w:r>
          </w:p>
          <w:p w:rsidR="00C34FF8" w:rsidRDefault="00986F96">
            <w:pPr>
              <w:pStyle w:val="TableParagraph"/>
              <w:numPr>
                <w:ilvl w:val="0"/>
                <w:numId w:val="1"/>
              </w:numPr>
              <w:tabs>
                <w:tab w:val="left" w:pos="176"/>
              </w:tabs>
              <w:spacing w:line="240" w:lineRule="auto"/>
              <w:ind w:left="176" w:hanging="126"/>
            </w:pPr>
            <w:r>
              <w:t>Chủ</w:t>
            </w:r>
            <w:r>
              <w:rPr>
                <w:spacing w:val="-2"/>
              </w:rPr>
              <w:t xml:space="preserve"> </w:t>
            </w:r>
            <w:r>
              <w:t>tịch,</w:t>
            </w:r>
            <w:r>
              <w:rPr>
                <w:spacing w:val="-4"/>
              </w:rPr>
              <w:t xml:space="preserve"> </w:t>
            </w:r>
            <w:r>
              <w:t>các</w:t>
            </w:r>
            <w:r>
              <w:rPr>
                <w:spacing w:val="-3"/>
              </w:rPr>
              <w:t xml:space="preserve"> </w:t>
            </w:r>
            <w:r>
              <w:t>PCT UBND</w:t>
            </w:r>
            <w:r>
              <w:rPr>
                <w:spacing w:val="-5"/>
              </w:rPr>
              <w:t xml:space="preserve"> </w:t>
            </w:r>
            <w:r>
              <w:rPr>
                <w:spacing w:val="-2"/>
              </w:rPr>
              <w:t>tỉnh;</w:t>
            </w:r>
          </w:p>
          <w:p w:rsidR="00C34FF8" w:rsidRDefault="00986F96">
            <w:pPr>
              <w:pStyle w:val="TableParagraph"/>
              <w:numPr>
                <w:ilvl w:val="0"/>
                <w:numId w:val="1"/>
              </w:numPr>
              <w:tabs>
                <w:tab w:val="left" w:pos="174"/>
              </w:tabs>
              <w:spacing w:before="2"/>
              <w:ind w:left="174" w:hanging="124"/>
            </w:pPr>
            <w:r>
              <w:t>Sở,</w:t>
            </w:r>
            <w:r>
              <w:rPr>
                <w:spacing w:val="-3"/>
              </w:rPr>
              <w:t xml:space="preserve"> </w:t>
            </w:r>
            <w:r>
              <w:t>ban,</w:t>
            </w:r>
            <w:r>
              <w:rPr>
                <w:spacing w:val="-1"/>
              </w:rPr>
              <w:t xml:space="preserve"> </w:t>
            </w:r>
            <w:r>
              <w:t>ngành</w:t>
            </w:r>
            <w:r>
              <w:rPr>
                <w:spacing w:val="-1"/>
              </w:rPr>
              <w:t xml:space="preserve"> </w:t>
            </w:r>
            <w:r>
              <w:rPr>
                <w:spacing w:val="-4"/>
              </w:rPr>
              <w:t>tỉnh;</w:t>
            </w:r>
          </w:p>
          <w:p w:rsidR="00C34FF8" w:rsidRDefault="00986F96">
            <w:pPr>
              <w:pStyle w:val="TableParagraph"/>
              <w:numPr>
                <w:ilvl w:val="0"/>
                <w:numId w:val="1"/>
              </w:numPr>
              <w:tabs>
                <w:tab w:val="left" w:pos="176"/>
              </w:tabs>
              <w:ind w:left="176" w:hanging="126"/>
            </w:pPr>
            <w:r>
              <w:t>Chi</w:t>
            </w:r>
            <w:r>
              <w:rPr>
                <w:spacing w:val="-2"/>
              </w:rPr>
              <w:t xml:space="preserve"> </w:t>
            </w:r>
            <w:r>
              <w:t>nhánh</w:t>
            </w:r>
            <w:r>
              <w:rPr>
                <w:spacing w:val="-2"/>
              </w:rPr>
              <w:t xml:space="preserve"> </w:t>
            </w:r>
            <w:r>
              <w:t>NHCSXH</w:t>
            </w:r>
            <w:r>
              <w:rPr>
                <w:spacing w:val="-5"/>
              </w:rPr>
              <w:t xml:space="preserve"> </w:t>
            </w:r>
            <w:r>
              <w:rPr>
                <w:spacing w:val="-4"/>
              </w:rPr>
              <w:t>tỉnh;</w:t>
            </w:r>
          </w:p>
          <w:p w:rsidR="00C34FF8" w:rsidRDefault="00986F96">
            <w:pPr>
              <w:pStyle w:val="TableParagraph"/>
              <w:numPr>
                <w:ilvl w:val="0"/>
                <w:numId w:val="1"/>
              </w:numPr>
              <w:tabs>
                <w:tab w:val="left" w:pos="176"/>
              </w:tabs>
              <w:spacing w:before="1"/>
              <w:ind w:left="176" w:hanging="126"/>
            </w:pPr>
            <w:r>
              <w:t>UBND</w:t>
            </w:r>
            <w:r>
              <w:rPr>
                <w:spacing w:val="-5"/>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C34FF8" w:rsidRDefault="00986F96">
            <w:pPr>
              <w:pStyle w:val="TableParagraph"/>
              <w:numPr>
                <w:ilvl w:val="0"/>
                <w:numId w:val="1"/>
              </w:numPr>
              <w:tabs>
                <w:tab w:val="left" w:pos="174"/>
              </w:tabs>
              <w:ind w:left="174" w:hanging="124"/>
            </w:pPr>
            <w:r>
              <w:t>LĐVP, P</w:t>
            </w:r>
            <w:r>
              <w:rPr>
                <w:spacing w:val="-1"/>
              </w:rPr>
              <w:t xml:space="preserve"> </w:t>
            </w:r>
            <w:r>
              <w:rPr>
                <w:spacing w:val="-5"/>
              </w:rPr>
              <w:t>KT;</w:t>
            </w:r>
          </w:p>
          <w:p w:rsidR="00C34FF8" w:rsidRDefault="00986F96">
            <w:pPr>
              <w:pStyle w:val="TableParagraph"/>
              <w:numPr>
                <w:ilvl w:val="0"/>
                <w:numId w:val="1"/>
              </w:numPr>
              <w:tabs>
                <w:tab w:val="left" w:pos="174"/>
              </w:tabs>
              <w:ind w:left="174" w:hanging="124"/>
            </w:pPr>
            <w:r>
              <w:t>Trung</w:t>
            </w:r>
            <w:r>
              <w:rPr>
                <w:spacing w:val="-3"/>
              </w:rPr>
              <w:t xml:space="preserve"> </w:t>
            </w:r>
            <w:r>
              <w:t>tâm</w:t>
            </w:r>
            <w:r>
              <w:rPr>
                <w:spacing w:val="-4"/>
              </w:rPr>
              <w:t xml:space="preserve"> </w:t>
            </w:r>
            <w:r>
              <w:t>Công</w:t>
            </w:r>
            <w:r>
              <w:rPr>
                <w:spacing w:val="-3"/>
              </w:rPr>
              <w:t xml:space="preserve"> </w:t>
            </w:r>
            <w:r>
              <w:t>báo</w:t>
            </w:r>
            <w:r>
              <w:rPr>
                <w:spacing w:val="4"/>
              </w:rPr>
              <w:t xml:space="preserve"> </w:t>
            </w:r>
            <w:r>
              <w:t>-</w:t>
            </w:r>
            <w:r>
              <w:rPr>
                <w:spacing w:val="-4"/>
              </w:rPr>
              <w:t xml:space="preserve"> </w:t>
            </w:r>
            <w:r>
              <w:t>Tin</w:t>
            </w:r>
            <w:r>
              <w:rPr>
                <w:spacing w:val="-3"/>
              </w:rPr>
              <w:t xml:space="preserve"> </w:t>
            </w:r>
            <w:r>
              <w:t>học</w:t>
            </w:r>
            <w:r>
              <w:rPr>
                <w:spacing w:val="1"/>
              </w:rPr>
              <w:t xml:space="preserve"> </w:t>
            </w:r>
            <w:r>
              <w:rPr>
                <w:spacing w:val="-4"/>
              </w:rPr>
              <w:t>tỉnh;</w:t>
            </w:r>
          </w:p>
          <w:p w:rsidR="00C34FF8" w:rsidRDefault="00986F96">
            <w:pPr>
              <w:pStyle w:val="TableParagraph"/>
              <w:numPr>
                <w:ilvl w:val="0"/>
                <w:numId w:val="1"/>
              </w:numPr>
              <w:tabs>
                <w:tab w:val="left" w:pos="174"/>
              </w:tabs>
              <w:spacing w:before="2" w:line="233" w:lineRule="exact"/>
              <w:ind w:left="174" w:hanging="124"/>
            </w:pPr>
            <w:r>
              <w:t>Lưu:</w:t>
            </w:r>
            <w:r>
              <w:rPr>
                <w:spacing w:val="-2"/>
              </w:rPr>
              <w:t xml:space="preserve"> </w:t>
            </w:r>
            <w:r>
              <w:t xml:space="preserve">VT, </w:t>
            </w:r>
            <w:r>
              <w:rPr>
                <w:spacing w:val="-2"/>
              </w:rPr>
              <w:t>pthoanh.</w:t>
            </w:r>
          </w:p>
        </w:tc>
        <w:tc>
          <w:tcPr>
            <w:tcW w:w="3619" w:type="dxa"/>
          </w:tcPr>
          <w:p w:rsidR="00C34FF8" w:rsidRDefault="00986F96">
            <w:pPr>
              <w:pStyle w:val="TableParagraph"/>
              <w:spacing w:line="240" w:lineRule="auto"/>
              <w:ind w:left="530" w:right="2"/>
              <w:jc w:val="center"/>
              <w:rPr>
                <w:b/>
                <w:sz w:val="26"/>
              </w:rPr>
            </w:pPr>
            <w:r>
              <w:rPr>
                <w:b/>
                <w:sz w:val="26"/>
              </w:rPr>
              <w:t>TM.</w:t>
            </w:r>
            <w:r>
              <w:rPr>
                <w:b/>
                <w:spacing w:val="-12"/>
                <w:sz w:val="26"/>
              </w:rPr>
              <w:t xml:space="preserve"> </w:t>
            </w:r>
            <w:r>
              <w:rPr>
                <w:b/>
                <w:sz w:val="26"/>
              </w:rPr>
              <w:t>ỦY</w:t>
            </w:r>
            <w:r>
              <w:rPr>
                <w:b/>
                <w:spacing w:val="-9"/>
                <w:sz w:val="26"/>
              </w:rPr>
              <w:t xml:space="preserve"> </w:t>
            </w:r>
            <w:r>
              <w:rPr>
                <w:b/>
                <w:sz w:val="26"/>
              </w:rPr>
              <w:t>BAN</w:t>
            </w:r>
            <w:r>
              <w:rPr>
                <w:b/>
                <w:spacing w:val="-12"/>
                <w:sz w:val="26"/>
              </w:rPr>
              <w:t xml:space="preserve"> </w:t>
            </w:r>
            <w:r>
              <w:rPr>
                <w:b/>
                <w:sz w:val="26"/>
              </w:rPr>
              <w:t>NHÂN</w:t>
            </w:r>
            <w:r>
              <w:rPr>
                <w:b/>
                <w:spacing w:val="-10"/>
                <w:sz w:val="26"/>
              </w:rPr>
              <w:t xml:space="preserve"> </w:t>
            </w:r>
            <w:r>
              <w:rPr>
                <w:b/>
                <w:sz w:val="26"/>
              </w:rPr>
              <w:t>DÂN KT. CHỦ TỊCH</w:t>
            </w:r>
          </w:p>
          <w:p w:rsidR="00C34FF8" w:rsidRDefault="00986F96">
            <w:pPr>
              <w:pStyle w:val="TableParagraph"/>
              <w:spacing w:after="31" w:line="299" w:lineRule="exact"/>
              <w:ind w:left="530" w:right="5"/>
              <w:jc w:val="center"/>
              <w:rPr>
                <w:b/>
                <w:sz w:val="26"/>
              </w:rPr>
            </w:pPr>
            <w:r>
              <w:rPr>
                <w:b/>
                <w:sz w:val="26"/>
              </w:rPr>
              <w:t>PHÓ</w:t>
            </w:r>
            <w:r>
              <w:rPr>
                <w:b/>
                <w:spacing w:val="-6"/>
                <w:sz w:val="26"/>
              </w:rPr>
              <w:t xml:space="preserve"> </w:t>
            </w:r>
            <w:r>
              <w:rPr>
                <w:b/>
                <w:sz w:val="26"/>
              </w:rPr>
              <w:t>CHỦ</w:t>
            </w:r>
            <w:r>
              <w:rPr>
                <w:b/>
                <w:spacing w:val="-6"/>
                <w:sz w:val="26"/>
              </w:rPr>
              <w:t xml:space="preserve"> </w:t>
            </w:r>
            <w:r>
              <w:rPr>
                <w:b/>
                <w:spacing w:val="-4"/>
                <w:sz w:val="26"/>
              </w:rPr>
              <w:t>TỊCH</w:t>
            </w:r>
          </w:p>
          <w:p w:rsidR="00C34FF8" w:rsidRDefault="00C34FF8">
            <w:pPr>
              <w:pStyle w:val="TableParagraph"/>
              <w:spacing w:line="240" w:lineRule="auto"/>
              <w:ind w:left="1487"/>
              <w:rPr>
                <w:noProof/>
                <w:sz w:val="20"/>
                <w:lang w:val="en-US"/>
              </w:rPr>
            </w:pPr>
          </w:p>
          <w:p w:rsidR="00F40E45" w:rsidRDefault="00F40E45">
            <w:pPr>
              <w:pStyle w:val="TableParagraph"/>
              <w:spacing w:line="240" w:lineRule="auto"/>
              <w:ind w:left="1487"/>
              <w:rPr>
                <w:noProof/>
                <w:sz w:val="20"/>
                <w:lang w:val="en-US"/>
              </w:rPr>
            </w:pPr>
          </w:p>
          <w:p w:rsidR="00F40E45" w:rsidRDefault="00F40E45">
            <w:pPr>
              <w:pStyle w:val="TableParagraph"/>
              <w:spacing w:line="240" w:lineRule="auto"/>
              <w:ind w:left="1487"/>
              <w:rPr>
                <w:noProof/>
                <w:sz w:val="20"/>
                <w:lang w:val="en-US"/>
              </w:rPr>
            </w:pPr>
          </w:p>
          <w:p w:rsidR="00F40E45" w:rsidRDefault="00F40E45">
            <w:pPr>
              <w:pStyle w:val="TableParagraph"/>
              <w:spacing w:line="240" w:lineRule="auto"/>
              <w:ind w:left="1487"/>
              <w:rPr>
                <w:noProof/>
                <w:sz w:val="20"/>
                <w:lang w:val="en-US"/>
              </w:rPr>
            </w:pPr>
          </w:p>
          <w:p w:rsidR="00F40E45" w:rsidRDefault="00F40E45">
            <w:pPr>
              <w:pStyle w:val="TableParagraph"/>
              <w:spacing w:line="240" w:lineRule="auto"/>
              <w:ind w:left="1487"/>
              <w:rPr>
                <w:noProof/>
                <w:sz w:val="20"/>
                <w:lang w:val="en-US"/>
              </w:rPr>
            </w:pPr>
          </w:p>
          <w:p w:rsidR="00F40E45" w:rsidRDefault="00F40E45">
            <w:pPr>
              <w:pStyle w:val="TableParagraph"/>
              <w:spacing w:line="240" w:lineRule="auto"/>
              <w:ind w:left="1487"/>
              <w:rPr>
                <w:noProof/>
                <w:sz w:val="20"/>
                <w:lang w:val="en-US"/>
              </w:rPr>
            </w:pPr>
          </w:p>
          <w:p w:rsidR="00F40E45" w:rsidRDefault="00F40E45">
            <w:pPr>
              <w:pStyle w:val="TableParagraph"/>
              <w:spacing w:line="240" w:lineRule="auto"/>
              <w:ind w:left="1487"/>
              <w:rPr>
                <w:noProof/>
                <w:sz w:val="20"/>
                <w:lang w:val="en-US"/>
              </w:rPr>
            </w:pPr>
          </w:p>
          <w:p w:rsidR="00F40E45" w:rsidRDefault="00F40E45">
            <w:pPr>
              <w:pStyle w:val="TableParagraph"/>
              <w:spacing w:line="240" w:lineRule="auto"/>
              <w:ind w:left="1487"/>
              <w:rPr>
                <w:sz w:val="20"/>
              </w:rPr>
            </w:pPr>
          </w:p>
          <w:p w:rsidR="00C34FF8" w:rsidRDefault="00986F96">
            <w:pPr>
              <w:pStyle w:val="TableParagraph"/>
              <w:spacing w:before="253" w:line="240" w:lineRule="auto"/>
              <w:ind w:left="530"/>
              <w:jc w:val="center"/>
              <w:rPr>
                <w:b/>
                <w:sz w:val="26"/>
              </w:rPr>
            </w:pPr>
            <w:r>
              <w:rPr>
                <w:b/>
                <w:sz w:val="26"/>
              </w:rPr>
              <w:t>Lê</w:t>
            </w:r>
            <w:r>
              <w:rPr>
                <w:b/>
                <w:spacing w:val="-6"/>
                <w:sz w:val="26"/>
              </w:rPr>
              <w:t xml:space="preserve"> </w:t>
            </w:r>
            <w:r>
              <w:rPr>
                <w:b/>
                <w:sz w:val="26"/>
              </w:rPr>
              <w:t>Văn</w:t>
            </w:r>
            <w:r>
              <w:rPr>
                <w:b/>
                <w:spacing w:val="-6"/>
                <w:sz w:val="26"/>
              </w:rPr>
              <w:t xml:space="preserve"> </w:t>
            </w:r>
            <w:r>
              <w:rPr>
                <w:b/>
                <w:spacing w:val="-2"/>
                <w:sz w:val="26"/>
              </w:rPr>
              <w:t>Phước</w:t>
            </w:r>
          </w:p>
        </w:tc>
      </w:tr>
    </w:tbl>
    <w:p w:rsidR="00986F96" w:rsidRDefault="00986F96"/>
    <w:sectPr w:rsidR="00986F96">
      <w:pgSz w:w="11910" w:h="16840"/>
      <w:pgMar w:top="580" w:right="425"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585D1E"/>
    <w:multiLevelType w:val="hybridMultilevel"/>
    <w:tmpl w:val="1854CF4A"/>
    <w:lvl w:ilvl="0" w:tplc="BFC44DD2">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A3AA774">
      <w:numFmt w:val="bullet"/>
      <w:lvlText w:val="•"/>
      <w:lvlJc w:val="left"/>
      <w:pPr>
        <w:ind w:left="1892" w:hanging="281"/>
      </w:pPr>
      <w:rPr>
        <w:rFonts w:hint="default"/>
        <w:lang w:val="vi" w:eastAsia="en-US" w:bidi="ar-SA"/>
      </w:rPr>
    </w:lvl>
    <w:lvl w:ilvl="2" w:tplc="7C008578">
      <w:numFmt w:val="bullet"/>
      <w:lvlText w:val="•"/>
      <w:lvlJc w:val="left"/>
      <w:pPr>
        <w:ind w:left="2784" w:hanging="281"/>
      </w:pPr>
      <w:rPr>
        <w:rFonts w:hint="default"/>
        <w:lang w:val="vi" w:eastAsia="en-US" w:bidi="ar-SA"/>
      </w:rPr>
    </w:lvl>
    <w:lvl w:ilvl="3" w:tplc="C5281ACC">
      <w:numFmt w:val="bullet"/>
      <w:lvlText w:val="•"/>
      <w:lvlJc w:val="left"/>
      <w:pPr>
        <w:ind w:left="3677" w:hanging="281"/>
      </w:pPr>
      <w:rPr>
        <w:rFonts w:hint="default"/>
        <w:lang w:val="vi" w:eastAsia="en-US" w:bidi="ar-SA"/>
      </w:rPr>
    </w:lvl>
    <w:lvl w:ilvl="4" w:tplc="62DCF7D8">
      <w:numFmt w:val="bullet"/>
      <w:lvlText w:val="•"/>
      <w:lvlJc w:val="left"/>
      <w:pPr>
        <w:ind w:left="4569" w:hanging="281"/>
      </w:pPr>
      <w:rPr>
        <w:rFonts w:hint="default"/>
        <w:lang w:val="vi" w:eastAsia="en-US" w:bidi="ar-SA"/>
      </w:rPr>
    </w:lvl>
    <w:lvl w:ilvl="5" w:tplc="DA4C3902">
      <w:numFmt w:val="bullet"/>
      <w:lvlText w:val="•"/>
      <w:lvlJc w:val="left"/>
      <w:pPr>
        <w:ind w:left="5462" w:hanging="281"/>
      </w:pPr>
      <w:rPr>
        <w:rFonts w:hint="default"/>
        <w:lang w:val="vi" w:eastAsia="en-US" w:bidi="ar-SA"/>
      </w:rPr>
    </w:lvl>
    <w:lvl w:ilvl="6" w:tplc="86DE5B6E">
      <w:numFmt w:val="bullet"/>
      <w:lvlText w:val="•"/>
      <w:lvlJc w:val="left"/>
      <w:pPr>
        <w:ind w:left="6354" w:hanging="281"/>
      </w:pPr>
      <w:rPr>
        <w:rFonts w:hint="default"/>
        <w:lang w:val="vi" w:eastAsia="en-US" w:bidi="ar-SA"/>
      </w:rPr>
    </w:lvl>
    <w:lvl w:ilvl="7" w:tplc="ED6867F6">
      <w:numFmt w:val="bullet"/>
      <w:lvlText w:val="•"/>
      <w:lvlJc w:val="left"/>
      <w:pPr>
        <w:ind w:left="7247" w:hanging="281"/>
      </w:pPr>
      <w:rPr>
        <w:rFonts w:hint="default"/>
        <w:lang w:val="vi" w:eastAsia="en-US" w:bidi="ar-SA"/>
      </w:rPr>
    </w:lvl>
    <w:lvl w:ilvl="8" w:tplc="B17685B0">
      <w:numFmt w:val="bullet"/>
      <w:lvlText w:val="•"/>
      <w:lvlJc w:val="left"/>
      <w:pPr>
        <w:ind w:left="8139" w:hanging="281"/>
      </w:pPr>
      <w:rPr>
        <w:rFonts w:hint="default"/>
        <w:lang w:val="vi" w:eastAsia="en-US" w:bidi="ar-SA"/>
      </w:rPr>
    </w:lvl>
  </w:abstractNum>
  <w:abstractNum w:abstractNumId="1" w15:restartNumberingAfterBreak="0">
    <w:nsid w:val="57DD0CF8"/>
    <w:multiLevelType w:val="hybridMultilevel"/>
    <w:tmpl w:val="77B4B1EC"/>
    <w:lvl w:ilvl="0" w:tplc="2DA0CB36">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8EC83280">
      <w:numFmt w:val="bullet"/>
      <w:lvlText w:val="•"/>
      <w:lvlJc w:val="left"/>
      <w:pPr>
        <w:ind w:left="491" w:hanging="128"/>
      </w:pPr>
      <w:rPr>
        <w:rFonts w:hint="default"/>
        <w:lang w:val="vi" w:eastAsia="en-US" w:bidi="ar-SA"/>
      </w:rPr>
    </w:lvl>
    <w:lvl w:ilvl="2" w:tplc="D3921E6E">
      <w:numFmt w:val="bullet"/>
      <w:lvlText w:val="•"/>
      <w:lvlJc w:val="left"/>
      <w:pPr>
        <w:ind w:left="923" w:hanging="128"/>
      </w:pPr>
      <w:rPr>
        <w:rFonts w:hint="default"/>
        <w:lang w:val="vi" w:eastAsia="en-US" w:bidi="ar-SA"/>
      </w:rPr>
    </w:lvl>
    <w:lvl w:ilvl="3" w:tplc="AA18F5B0">
      <w:numFmt w:val="bullet"/>
      <w:lvlText w:val="•"/>
      <w:lvlJc w:val="left"/>
      <w:pPr>
        <w:ind w:left="1355" w:hanging="128"/>
      </w:pPr>
      <w:rPr>
        <w:rFonts w:hint="default"/>
        <w:lang w:val="vi" w:eastAsia="en-US" w:bidi="ar-SA"/>
      </w:rPr>
    </w:lvl>
    <w:lvl w:ilvl="4" w:tplc="00424D80">
      <w:numFmt w:val="bullet"/>
      <w:lvlText w:val="•"/>
      <w:lvlJc w:val="left"/>
      <w:pPr>
        <w:ind w:left="1787" w:hanging="128"/>
      </w:pPr>
      <w:rPr>
        <w:rFonts w:hint="default"/>
        <w:lang w:val="vi" w:eastAsia="en-US" w:bidi="ar-SA"/>
      </w:rPr>
    </w:lvl>
    <w:lvl w:ilvl="5" w:tplc="B3FC80A4">
      <w:numFmt w:val="bullet"/>
      <w:lvlText w:val="•"/>
      <w:lvlJc w:val="left"/>
      <w:pPr>
        <w:ind w:left="2219" w:hanging="128"/>
      </w:pPr>
      <w:rPr>
        <w:rFonts w:hint="default"/>
        <w:lang w:val="vi" w:eastAsia="en-US" w:bidi="ar-SA"/>
      </w:rPr>
    </w:lvl>
    <w:lvl w:ilvl="6" w:tplc="76866BBC">
      <w:numFmt w:val="bullet"/>
      <w:lvlText w:val="•"/>
      <w:lvlJc w:val="left"/>
      <w:pPr>
        <w:ind w:left="2651" w:hanging="128"/>
      </w:pPr>
      <w:rPr>
        <w:rFonts w:hint="default"/>
        <w:lang w:val="vi" w:eastAsia="en-US" w:bidi="ar-SA"/>
      </w:rPr>
    </w:lvl>
    <w:lvl w:ilvl="7" w:tplc="7C5C3264">
      <w:numFmt w:val="bullet"/>
      <w:lvlText w:val="•"/>
      <w:lvlJc w:val="left"/>
      <w:pPr>
        <w:ind w:left="3083" w:hanging="128"/>
      </w:pPr>
      <w:rPr>
        <w:rFonts w:hint="default"/>
        <w:lang w:val="vi" w:eastAsia="en-US" w:bidi="ar-SA"/>
      </w:rPr>
    </w:lvl>
    <w:lvl w:ilvl="8" w:tplc="71AA0E0E">
      <w:numFmt w:val="bullet"/>
      <w:lvlText w:val="•"/>
      <w:lvlJc w:val="left"/>
      <w:pPr>
        <w:ind w:left="3515" w:hanging="128"/>
      </w:pPr>
      <w:rPr>
        <w:rFonts w:hint="default"/>
        <w:lang w:val="vi"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C34FF8"/>
    <w:rsid w:val="00986F96"/>
    <w:rsid w:val="00C34FF8"/>
    <w:rsid w:val="00F40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14D29"/>
  <w15:docId w15:val="{AC912C7B-8687-45BE-AC64-41B3DBE8A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43" w:firstLine="566"/>
      <w:jc w:val="both"/>
    </w:pPr>
    <w:rPr>
      <w:i/>
      <w:iCs/>
      <w:sz w:val="28"/>
      <w:szCs w:val="28"/>
    </w:rPr>
  </w:style>
  <w:style w:type="paragraph" w:styleId="ListParagraph">
    <w:name w:val="List Paragraph"/>
    <w:basedOn w:val="Normal"/>
    <w:uiPriority w:val="1"/>
    <w:qFormat/>
    <w:pPr>
      <w:spacing w:before="146"/>
      <w:ind w:left="143" w:hanging="280"/>
      <w:jc w:val="both"/>
    </w:pPr>
  </w:style>
  <w:style w:type="paragraph" w:customStyle="1" w:styleId="TableParagraph">
    <w:name w:val="Table Paragraph"/>
    <w:basedOn w:val="Normal"/>
    <w:uiPriority w:val="1"/>
    <w:qFormat/>
    <w:pPr>
      <w:spacing w:line="252" w:lineRule="exact"/>
      <w:ind w:left="17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420</Words>
  <Characters>2396</Characters>
  <Application>Microsoft Office Word</Application>
  <DocSecurity>0</DocSecurity>
  <Lines>19</Lines>
  <Paragraphs>5</Paragraphs>
  <ScaleCrop>false</ScaleCrop>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dcterms:created xsi:type="dcterms:W3CDTF">2026-06-19T02:58:00Z</dcterms:created>
  <dcterms:modified xsi:type="dcterms:W3CDTF">2026-06-19T02:59:00Z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2026-06-01T00:00:00Z</vt:filetime>
  </property>
  <property fmtid="{D5CDD505-2E9C-101B-9397-08002B2CF9AE}" pid="3" name="Creator">
    <vt:lpwstr>Microsoft® Word 2016</vt:lpwstr>
  </property>
  <property fmtid="{D5CDD505-2E9C-101B-9397-08002B2CF9AE}" pid="4" name="LastSaved">
    <vt:filetime>2026-06-19T00:00:00Z</vt:filetime>
  </property>
  <property fmtid="{D5CDD505-2E9C-101B-9397-08002B2CF9AE}" pid="5" name="Producer">
    <vt:lpwstr>pdf; modified using iTextSharp™ 5.5.9 ©2000-2016 iText Group NV (AGPL-version)</vt:lpwstr>
  </property>
</Properties>
</file>