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345" w:type="dxa"/>
        <w:tblLayout w:type="fixed"/>
        <w:tblCellMar>
          <w:left w:w="0" w:type="dxa"/>
          <w:right w:w="0" w:type="dxa"/>
        </w:tblCellMar>
        <w:tblLook w:val="01E0" w:firstRow="1" w:lastRow="1" w:firstColumn="1" w:lastColumn="1" w:noHBand="0" w:noVBand="0"/>
      </w:tblPr>
      <w:tblGrid>
        <w:gridCol w:w="3132"/>
        <w:gridCol w:w="5681"/>
      </w:tblGrid>
      <w:tr w:rsidR="00647145">
        <w:trPr>
          <w:trHeight w:val="1165"/>
        </w:trPr>
        <w:tc>
          <w:tcPr>
            <w:tcW w:w="3132" w:type="dxa"/>
          </w:tcPr>
          <w:p w:rsidR="00647145" w:rsidRDefault="006D23C8">
            <w:pPr>
              <w:pStyle w:val="TableParagraph"/>
              <w:ind w:left="246" w:right="466"/>
              <w:jc w:val="center"/>
              <w:rPr>
                <w:b/>
                <w:sz w:val="26"/>
              </w:rPr>
            </w:pPr>
            <w:r>
              <w:rPr>
                <w:b/>
                <w:sz w:val="26"/>
              </w:rPr>
              <w:t>ỦY</w:t>
            </w:r>
            <w:r>
              <w:rPr>
                <w:b/>
                <w:spacing w:val="-17"/>
                <w:sz w:val="26"/>
              </w:rPr>
              <w:t xml:space="preserve"> </w:t>
            </w:r>
            <w:r>
              <w:rPr>
                <w:b/>
                <w:sz w:val="26"/>
              </w:rPr>
              <w:t>BAN</w:t>
            </w:r>
            <w:r>
              <w:rPr>
                <w:b/>
                <w:spacing w:val="-16"/>
                <w:sz w:val="26"/>
              </w:rPr>
              <w:t xml:space="preserve"> </w:t>
            </w:r>
            <w:r>
              <w:rPr>
                <w:b/>
                <w:sz w:val="26"/>
              </w:rPr>
              <w:t>NHÂN</w:t>
            </w:r>
            <w:r>
              <w:rPr>
                <w:b/>
                <w:spacing w:val="-16"/>
                <w:sz w:val="26"/>
              </w:rPr>
              <w:t xml:space="preserve"> </w:t>
            </w:r>
            <w:r>
              <w:rPr>
                <w:b/>
                <w:sz w:val="26"/>
              </w:rPr>
              <w:t>DÂN TỈ</w:t>
            </w:r>
            <w:r>
              <w:rPr>
                <w:b/>
                <w:sz w:val="26"/>
                <w:u w:val="single"/>
              </w:rPr>
              <w:t>NH AN GI</w:t>
            </w:r>
            <w:r>
              <w:rPr>
                <w:b/>
                <w:sz w:val="26"/>
              </w:rPr>
              <w:t>ANG</w:t>
            </w:r>
          </w:p>
          <w:p w:rsidR="00647145" w:rsidRDefault="006D23C8">
            <w:pPr>
              <w:pStyle w:val="TableParagraph"/>
              <w:tabs>
                <w:tab w:val="left" w:pos="563"/>
              </w:tabs>
              <w:spacing w:before="226"/>
              <w:ind w:left="0" w:right="221"/>
              <w:jc w:val="center"/>
              <w:rPr>
                <w:sz w:val="26"/>
              </w:rPr>
            </w:pPr>
            <w:r>
              <w:rPr>
                <w:spacing w:val="-5"/>
                <w:sz w:val="26"/>
              </w:rPr>
              <w:t>Số:</w:t>
            </w:r>
            <w:r>
              <w:rPr>
                <w:sz w:val="26"/>
              </w:rPr>
              <w:tab/>
              <w:t>13</w:t>
            </w:r>
            <w:r>
              <w:rPr>
                <w:spacing w:val="51"/>
                <w:sz w:val="26"/>
              </w:rPr>
              <w:t xml:space="preserve"> </w:t>
            </w:r>
            <w:r>
              <w:rPr>
                <w:sz w:val="26"/>
              </w:rPr>
              <w:t>/2026/QĐ-</w:t>
            </w:r>
            <w:r>
              <w:rPr>
                <w:spacing w:val="-4"/>
                <w:sz w:val="26"/>
              </w:rPr>
              <w:t>UBND</w:t>
            </w:r>
          </w:p>
        </w:tc>
        <w:tc>
          <w:tcPr>
            <w:tcW w:w="5681" w:type="dxa"/>
          </w:tcPr>
          <w:p w:rsidR="00647145" w:rsidRDefault="006D23C8">
            <w:pPr>
              <w:pStyle w:val="TableParagraph"/>
              <w:spacing w:line="287" w:lineRule="exact"/>
              <w:ind w:left="230" w:right="7"/>
              <w:jc w:val="center"/>
              <w:rPr>
                <w:b/>
                <w:sz w:val="26"/>
              </w:rPr>
            </w:pPr>
            <w:r>
              <w:rPr>
                <w:b/>
                <w:sz w:val="26"/>
              </w:rPr>
              <w:t>CỘNG</w:t>
            </w:r>
            <w:r>
              <w:rPr>
                <w:b/>
                <w:spacing w:val="-16"/>
                <w:sz w:val="26"/>
              </w:rPr>
              <w:t xml:space="preserve"> </w:t>
            </w:r>
            <w:r>
              <w:rPr>
                <w:b/>
                <w:sz w:val="26"/>
              </w:rPr>
              <w:t>HÒA</w:t>
            </w:r>
            <w:r>
              <w:rPr>
                <w:b/>
                <w:spacing w:val="-14"/>
                <w:sz w:val="26"/>
              </w:rPr>
              <w:t xml:space="preserve"> </w:t>
            </w:r>
            <w:r>
              <w:rPr>
                <w:b/>
                <w:sz w:val="26"/>
              </w:rPr>
              <w:t>XÃ</w:t>
            </w:r>
            <w:r>
              <w:rPr>
                <w:b/>
                <w:spacing w:val="-14"/>
                <w:sz w:val="26"/>
              </w:rPr>
              <w:t xml:space="preserve"> </w:t>
            </w:r>
            <w:r>
              <w:rPr>
                <w:b/>
                <w:sz w:val="26"/>
              </w:rPr>
              <w:t>HỘI</w:t>
            </w:r>
            <w:r>
              <w:rPr>
                <w:b/>
                <w:spacing w:val="-13"/>
                <w:sz w:val="26"/>
              </w:rPr>
              <w:t xml:space="preserve"> </w:t>
            </w:r>
            <w:r>
              <w:rPr>
                <w:b/>
                <w:sz w:val="26"/>
              </w:rPr>
              <w:t>CHỦ</w:t>
            </w:r>
            <w:r>
              <w:rPr>
                <w:b/>
                <w:spacing w:val="-16"/>
                <w:sz w:val="26"/>
              </w:rPr>
              <w:t xml:space="preserve"> </w:t>
            </w:r>
            <w:r>
              <w:rPr>
                <w:b/>
                <w:sz w:val="26"/>
              </w:rPr>
              <w:t>NGHĨA</w:t>
            </w:r>
            <w:r>
              <w:rPr>
                <w:b/>
                <w:spacing w:val="-15"/>
                <w:sz w:val="26"/>
              </w:rPr>
              <w:t xml:space="preserve"> </w:t>
            </w:r>
            <w:r>
              <w:rPr>
                <w:b/>
                <w:sz w:val="26"/>
              </w:rPr>
              <w:t>VIỆT</w:t>
            </w:r>
            <w:r>
              <w:rPr>
                <w:b/>
                <w:spacing w:val="-14"/>
                <w:sz w:val="26"/>
              </w:rPr>
              <w:t xml:space="preserve"> </w:t>
            </w:r>
            <w:r>
              <w:rPr>
                <w:b/>
                <w:spacing w:val="-5"/>
                <w:sz w:val="26"/>
              </w:rPr>
              <w:t>NAM</w:t>
            </w:r>
          </w:p>
          <w:p w:rsidR="00647145" w:rsidRDefault="006D23C8">
            <w:pPr>
              <w:pStyle w:val="TableParagraph"/>
              <w:spacing w:after="38" w:line="322" w:lineRule="exact"/>
              <w:ind w:left="230" w:right="6"/>
              <w:jc w:val="center"/>
              <w:rPr>
                <w:b/>
                <w:sz w:val="28"/>
              </w:rPr>
            </w:pPr>
            <w:r>
              <w:rPr>
                <w:b/>
                <w:sz w:val="28"/>
              </w:rPr>
              <w:t>Độc</w:t>
            </w:r>
            <w:r>
              <w:rPr>
                <w:b/>
                <w:spacing w:val="-10"/>
                <w:sz w:val="28"/>
              </w:rPr>
              <w:t xml:space="preserve"> </w:t>
            </w:r>
            <w:r>
              <w:rPr>
                <w:b/>
                <w:sz w:val="28"/>
              </w:rPr>
              <w:t>lập</w:t>
            </w:r>
            <w:r>
              <w:rPr>
                <w:b/>
                <w:spacing w:val="-9"/>
                <w:sz w:val="28"/>
              </w:rPr>
              <w:t xml:space="preserve"> </w:t>
            </w:r>
            <w:r>
              <w:rPr>
                <w:b/>
                <w:sz w:val="28"/>
              </w:rPr>
              <w:t>-</w:t>
            </w:r>
            <w:r>
              <w:rPr>
                <w:b/>
                <w:spacing w:val="-10"/>
                <w:sz w:val="28"/>
              </w:rPr>
              <w:t xml:space="preserve"> </w:t>
            </w:r>
            <w:r>
              <w:rPr>
                <w:b/>
                <w:sz w:val="28"/>
              </w:rPr>
              <w:t>Tự</w:t>
            </w:r>
            <w:r>
              <w:rPr>
                <w:b/>
                <w:spacing w:val="-9"/>
                <w:sz w:val="28"/>
              </w:rPr>
              <w:t xml:space="preserve"> </w:t>
            </w:r>
            <w:r>
              <w:rPr>
                <w:b/>
                <w:sz w:val="28"/>
              </w:rPr>
              <w:t>do</w:t>
            </w:r>
            <w:r>
              <w:rPr>
                <w:b/>
                <w:spacing w:val="-8"/>
                <w:sz w:val="28"/>
              </w:rPr>
              <w:t xml:space="preserve"> </w:t>
            </w:r>
            <w:r>
              <w:rPr>
                <w:b/>
                <w:sz w:val="28"/>
              </w:rPr>
              <w:t>-</w:t>
            </w:r>
            <w:r>
              <w:rPr>
                <w:b/>
                <w:spacing w:val="-9"/>
                <w:sz w:val="28"/>
              </w:rPr>
              <w:t xml:space="preserve"> </w:t>
            </w:r>
            <w:r>
              <w:rPr>
                <w:b/>
                <w:sz w:val="28"/>
              </w:rPr>
              <w:t>Hạnh</w:t>
            </w:r>
            <w:r>
              <w:rPr>
                <w:b/>
                <w:spacing w:val="-9"/>
                <w:sz w:val="28"/>
              </w:rPr>
              <w:t xml:space="preserve"> </w:t>
            </w:r>
            <w:r>
              <w:rPr>
                <w:b/>
                <w:spacing w:val="-4"/>
                <w:sz w:val="28"/>
              </w:rPr>
              <w:t>phúc</w:t>
            </w:r>
          </w:p>
          <w:p w:rsidR="00647145" w:rsidRDefault="006D23C8">
            <w:pPr>
              <w:pStyle w:val="TableParagraph"/>
              <w:spacing w:line="20" w:lineRule="exact"/>
              <w:ind w:left="1273"/>
              <w:rPr>
                <w:sz w:val="2"/>
              </w:rPr>
            </w:pPr>
            <w:r>
              <w:rPr>
                <w:noProof/>
                <w:sz w:val="2"/>
                <w:lang w:val="en-US"/>
              </w:rPr>
              <mc:AlternateContent>
                <mc:Choice Requires="wpg">
                  <w:drawing>
                    <wp:inline distT="0" distB="0" distL="0" distR="0">
                      <wp:extent cx="2132330" cy="9525"/>
                      <wp:effectExtent l="9525" t="0" r="126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32330" cy="9525"/>
                                <a:chOff x="0" y="0"/>
                                <a:chExt cx="2132330" cy="9525"/>
                              </a:xfrm>
                            </wpg:grpSpPr>
                            <wps:wsp>
                              <wps:cNvPr id="2" name="Graphic 2"/>
                              <wps:cNvSpPr/>
                              <wps:spPr>
                                <a:xfrm>
                                  <a:off x="0" y="4762"/>
                                  <a:ext cx="2132330" cy="1270"/>
                                </a:xfrm>
                                <a:custGeom>
                                  <a:avLst/>
                                  <a:gdLst/>
                                  <a:ahLst/>
                                  <a:cxnLst/>
                                  <a:rect l="l" t="t" r="r" b="b"/>
                                  <a:pathLst>
                                    <a:path w="2132330">
                                      <a:moveTo>
                                        <a:pt x="0" y="0"/>
                                      </a:moveTo>
                                      <a:lnTo>
                                        <a:pt x="213232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332216" id="Group 1" o:spid="_x0000_s1026" style="width:167.9pt;height:.75pt;mso-position-horizontal-relative:char;mso-position-vertical-relative:line" coordsize="213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">
                      <v:shape id="Graphic 2" o:spid="_x0000_s1027" style="position:absolute;top:47;width:21323;height:13;visibility:visible;mso-wrap-style:square;v-text-anchor:top" coordsize="2132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" path="m,l2132329,e" filled="f">
                        <v:path arrowok="t"/>
                      </v:shape>
                      <w10:anchorlock/>
                    </v:group>
                  </w:pict>
                </mc:Fallback>
              </mc:AlternateContent>
            </w:r>
          </w:p>
          <w:p w:rsidR="00647145" w:rsidRDefault="006D23C8">
            <w:pPr>
              <w:pStyle w:val="TableParagraph"/>
              <w:spacing w:before="178" w:line="301" w:lineRule="exact"/>
              <w:ind w:left="230"/>
              <w:jc w:val="center"/>
              <w:rPr>
                <w:i/>
                <w:sz w:val="28"/>
              </w:rPr>
            </w:pPr>
            <w:r>
              <w:rPr>
                <w:i/>
                <w:sz w:val="28"/>
              </w:rPr>
              <w:t>An</w:t>
            </w:r>
            <w:r>
              <w:rPr>
                <w:i/>
                <w:spacing w:val="-9"/>
                <w:sz w:val="28"/>
              </w:rPr>
              <w:t xml:space="preserve"> </w:t>
            </w:r>
            <w:r>
              <w:rPr>
                <w:i/>
                <w:sz w:val="28"/>
              </w:rPr>
              <w:t>Giang,</w:t>
            </w:r>
            <w:r>
              <w:rPr>
                <w:i/>
                <w:spacing w:val="-10"/>
                <w:sz w:val="28"/>
              </w:rPr>
              <w:t xml:space="preserve"> </w:t>
            </w:r>
            <w:r>
              <w:rPr>
                <w:i/>
                <w:sz w:val="28"/>
              </w:rPr>
              <w:t>ngày</w:t>
            </w:r>
            <w:r>
              <w:rPr>
                <w:i/>
                <w:spacing w:val="16"/>
                <w:sz w:val="28"/>
              </w:rPr>
              <w:t xml:space="preserve"> </w:t>
            </w:r>
            <w:r>
              <w:rPr>
                <w:i/>
                <w:sz w:val="26"/>
              </w:rPr>
              <w:t>05</w:t>
            </w:r>
            <w:r>
              <w:rPr>
                <w:i/>
                <w:spacing w:val="44"/>
                <w:sz w:val="26"/>
              </w:rPr>
              <w:t xml:space="preserve"> </w:t>
            </w:r>
            <w:r>
              <w:rPr>
                <w:i/>
                <w:sz w:val="28"/>
              </w:rPr>
              <w:t>tháng</w:t>
            </w:r>
            <w:r>
              <w:rPr>
                <w:i/>
                <w:spacing w:val="13"/>
                <w:sz w:val="28"/>
              </w:rPr>
              <w:t xml:space="preserve"> </w:t>
            </w:r>
            <w:r>
              <w:rPr>
                <w:i/>
                <w:sz w:val="26"/>
              </w:rPr>
              <w:t>03</w:t>
            </w:r>
            <w:r>
              <w:rPr>
                <w:i/>
                <w:spacing w:val="48"/>
                <w:sz w:val="26"/>
              </w:rPr>
              <w:t xml:space="preserve"> </w:t>
            </w:r>
            <w:r>
              <w:rPr>
                <w:i/>
                <w:sz w:val="28"/>
              </w:rPr>
              <w:t>năm</w:t>
            </w:r>
            <w:r>
              <w:rPr>
                <w:i/>
                <w:spacing w:val="-10"/>
                <w:sz w:val="28"/>
              </w:rPr>
              <w:t xml:space="preserve"> </w:t>
            </w:r>
            <w:r>
              <w:rPr>
                <w:i/>
                <w:spacing w:val="-4"/>
                <w:sz w:val="28"/>
              </w:rPr>
              <w:t>2026</w:t>
            </w:r>
          </w:p>
        </w:tc>
      </w:tr>
    </w:tbl>
    <w:p w:rsidR="00647145" w:rsidRDefault="00647145">
      <w:pPr>
        <w:pStyle w:val="BodyText"/>
        <w:spacing w:before="282"/>
        <w:ind w:left="0" w:firstLine="0"/>
        <w:jc w:val="left"/>
      </w:pPr>
    </w:p>
    <w:p w:rsidR="00647145" w:rsidRDefault="006D23C8">
      <w:pPr>
        <w:pStyle w:val="Heading1"/>
        <w:spacing w:line="322" w:lineRule="exact"/>
        <w:ind w:left="0" w:right="277"/>
        <w:jc w:val="center"/>
      </w:pPr>
      <w:r>
        <w:t>QUYẾT</w:t>
      </w:r>
      <w:r>
        <w:rPr>
          <w:spacing w:val="-17"/>
        </w:rPr>
        <w:t xml:space="preserve"> </w:t>
      </w:r>
      <w:r>
        <w:rPr>
          <w:spacing w:val="-4"/>
        </w:rPr>
        <w:t>ĐỊNH</w:t>
      </w:r>
    </w:p>
    <w:p w:rsidR="00647145" w:rsidRDefault="006D23C8">
      <w:pPr>
        <w:ind w:left="2013" w:right="1895" w:firstLine="386"/>
        <w:rPr>
          <w:b/>
          <w:sz w:val="28"/>
        </w:rPr>
      </w:pPr>
      <w:r>
        <w:rPr>
          <w:b/>
          <w:sz w:val="28"/>
        </w:rPr>
        <w:t>Phân cấp phê duyệt nhiệm vụ quy hoạch, quy</w:t>
      </w:r>
      <w:r>
        <w:rPr>
          <w:b/>
          <w:spacing w:val="-13"/>
          <w:sz w:val="28"/>
        </w:rPr>
        <w:t xml:space="preserve"> </w:t>
      </w:r>
      <w:r>
        <w:rPr>
          <w:b/>
          <w:sz w:val="28"/>
        </w:rPr>
        <w:t>hoạch</w:t>
      </w:r>
      <w:r>
        <w:rPr>
          <w:b/>
          <w:spacing w:val="-14"/>
          <w:sz w:val="28"/>
        </w:rPr>
        <w:t xml:space="preserve"> </w:t>
      </w:r>
      <w:r>
        <w:rPr>
          <w:b/>
          <w:sz w:val="28"/>
        </w:rPr>
        <w:t>chung</w:t>
      </w:r>
      <w:r>
        <w:rPr>
          <w:b/>
          <w:spacing w:val="-13"/>
          <w:sz w:val="28"/>
        </w:rPr>
        <w:t xml:space="preserve"> </w:t>
      </w:r>
      <w:r>
        <w:rPr>
          <w:b/>
          <w:sz w:val="28"/>
        </w:rPr>
        <w:t>xã</w:t>
      </w:r>
      <w:r>
        <w:rPr>
          <w:b/>
          <w:spacing w:val="-13"/>
          <w:sz w:val="28"/>
        </w:rPr>
        <w:t xml:space="preserve"> </w:t>
      </w:r>
      <w:r>
        <w:rPr>
          <w:b/>
          <w:sz w:val="28"/>
        </w:rPr>
        <w:t>trên</w:t>
      </w:r>
      <w:r>
        <w:rPr>
          <w:b/>
          <w:spacing w:val="-14"/>
          <w:sz w:val="28"/>
        </w:rPr>
        <w:t xml:space="preserve"> </w:t>
      </w:r>
      <w:r>
        <w:rPr>
          <w:b/>
          <w:sz w:val="28"/>
        </w:rPr>
        <w:t>địa</w:t>
      </w:r>
      <w:r>
        <w:rPr>
          <w:b/>
          <w:spacing w:val="-13"/>
          <w:sz w:val="28"/>
        </w:rPr>
        <w:t xml:space="preserve"> </w:t>
      </w:r>
      <w:r>
        <w:rPr>
          <w:b/>
          <w:sz w:val="28"/>
        </w:rPr>
        <w:t>bàn</w:t>
      </w:r>
      <w:r>
        <w:rPr>
          <w:b/>
          <w:spacing w:val="-14"/>
          <w:sz w:val="28"/>
        </w:rPr>
        <w:t xml:space="preserve"> </w:t>
      </w:r>
      <w:r>
        <w:rPr>
          <w:b/>
          <w:sz w:val="28"/>
        </w:rPr>
        <w:t>tỉnh</w:t>
      </w:r>
      <w:r>
        <w:rPr>
          <w:b/>
          <w:spacing w:val="-14"/>
          <w:sz w:val="28"/>
        </w:rPr>
        <w:t xml:space="preserve"> </w:t>
      </w:r>
      <w:r>
        <w:rPr>
          <w:b/>
          <w:sz w:val="28"/>
        </w:rPr>
        <w:t>An</w:t>
      </w:r>
      <w:r>
        <w:rPr>
          <w:b/>
          <w:spacing w:val="-14"/>
          <w:sz w:val="28"/>
        </w:rPr>
        <w:t xml:space="preserve"> </w:t>
      </w:r>
      <w:r>
        <w:rPr>
          <w:b/>
          <w:sz w:val="28"/>
        </w:rPr>
        <w:t>Giang</w:t>
      </w:r>
    </w:p>
    <w:p w:rsidR="00647145" w:rsidRDefault="006D23C8">
      <w:pPr>
        <w:pStyle w:val="BodyText"/>
        <w:spacing w:before="1"/>
        <w:ind w:left="0" w:firstLine="0"/>
        <w:jc w:val="left"/>
        <w:rPr>
          <w:b/>
          <w:sz w:val="6"/>
        </w:rPr>
      </w:pPr>
      <w:r>
        <w:rPr>
          <w:b/>
          <w:noProof/>
          <w:sz w:val="6"/>
          <w:lang w:val="en-US"/>
        </w:rPr>
        <mc:AlternateContent>
          <mc:Choice Requires="wps">
            <w:drawing>
              <wp:anchor distT="0" distB="0" distL="0" distR="0" simplePos="0" relativeHeight="487588352" behindDoc="1" locked="0" layoutInCell="1" allowOverlap="1">
                <wp:simplePos x="0" y="0"/>
                <wp:positionH relativeFrom="page">
                  <wp:posOffset>3383279</wp:posOffset>
                </wp:positionH>
                <wp:positionV relativeFrom="paragraph">
                  <wp:posOffset>60004</wp:posOffset>
                </wp:positionV>
                <wp:extent cx="11353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5380" cy="1270"/>
                        </a:xfrm>
                        <a:custGeom>
                          <a:avLst/>
                          <a:gdLst/>
                          <a:ahLst/>
                          <a:cxnLst/>
                          <a:rect l="l" t="t" r="r" b="b"/>
                          <a:pathLst>
                            <a:path w="1135380">
                              <a:moveTo>
                                <a:pt x="0" y="0"/>
                              </a:moveTo>
                              <a:lnTo>
                                <a:pt x="113538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7D165" id="Graphic 3" o:spid="_x0000_s1026" style="position:absolute;margin-left:266.4pt;margin-top:4.7pt;width:89.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1135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" path="m,l1135380,e" filled="f">
                <v:path arrowok="t"/>
                <w10:wrap type="topAndBottom" anchorx="page"/>
              </v:shape>
            </w:pict>
          </mc:Fallback>
        </mc:AlternateContent>
      </w:r>
    </w:p>
    <w:p w:rsidR="00647145" w:rsidRDefault="00647145">
      <w:pPr>
        <w:pStyle w:val="BodyText"/>
        <w:spacing w:before="14"/>
        <w:ind w:left="0" w:firstLine="0"/>
        <w:jc w:val="left"/>
        <w:rPr>
          <w:b/>
        </w:rPr>
      </w:pPr>
    </w:p>
    <w:p w:rsidR="00647145" w:rsidRDefault="006D23C8">
      <w:pPr>
        <w:ind w:left="709"/>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2"/>
          <w:sz w:val="28"/>
        </w:rPr>
        <w:t xml:space="preserve"> </w:t>
      </w:r>
      <w:r>
        <w:rPr>
          <w:i/>
          <w:sz w:val="28"/>
        </w:rPr>
        <w:t>phương</w:t>
      </w:r>
      <w:r>
        <w:rPr>
          <w:i/>
          <w:spacing w:val="-1"/>
          <w:sz w:val="28"/>
        </w:rPr>
        <w:t xml:space="preserve"> </w:t>
      </w:r>
      <w:r>
        <w:rPr>
          <w:i/>
          <w:sz w:val="28"/>
        </w:rPr>
        <w:t>số</w:t>
      </w:r>
      <w:r>
        <w:rPr>
          <w:i/>
          <w:spacing w:val="-5"/>
          <w:sz w:val="28"/>
        </w:rPr>
        <w:t xml:space="preserve"> </w:t>
      </w:r>
      <w:r>
        <w:rPr>
          <w:i/>
          <w:spacing w:val="-2"/>
          <w:sz w:val="28"/>
        </w:rPr>
        <w:t>72/2025/QH15;</w:t>
      </w:r>
    </w:p>
    <w:p w:rsidR="00647145" w:rsidRDefault="006D23C8">
      <w:pPr>
        <w:spacing w:before="120"/>
        <w:ind w:left="143"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38"/>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39"/>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số</w:t>
      </w:r>
      <w:r>
        <w:rPr>
          <w:i/>
          <w:spacing w:val="40"/>
          <w:sz w:val="28"/>
        </w:rPr>
        <w:t xml:space="preserve"> </w:t>
      </w:r>
      <w:r>
        <w:rPr>
          <w:i/>
          <w:sz w:val="28"/>
        </w:rPr>
        <w:t>64/2025/QH15; được sửa đổi, bổ sung bởi Luật số 87/2025/QH15;</w:t>
      </w:r>
    </w:p>
    <w:p w:rsidR="00647145" w:rsidRDefault="006D23C8">
      <w:pPr>
        <w:spacing w:before="120"/>
        <w:ind w:left="143" w:right="247" w:firstLine="566"/>
        <w:rPr>
          <w:i/>
          <w:sz w:val="28"/>
        </w:rPr>
      </w:pPr>
      <w:r>
        <w:rPr>
          <w:i/>
          <w:sz w:val="28"/>
        </w:rPr>
        <w:t>Căn</w:t>
      </w:r>
      <w:r>
        <w:rPr>
          <w:i/>
          <w:spacing w:val="28"/>
          <w:sz w:val="28"/>
        </w:rPr>
        <w:t xml:space="preserve"> </w:t>
      </w:r>
      <w:r>
        <w:rPr>
          <w:i/>
          <w:sz w:val="28"/>
        </w:rPr>
        <w:t>cứ Luật</w:t>
      </w:r>
      <w:r>
        <w:rPr>
          <w:i/>
          <w:spacing w:val="28"/>
          <w:sz w:val="28"/>
        </w:rPr>
        <w:t xml:space="preserve"> </w:t>
      </w:r>
      <w:r>
        <w:rPr>
          <w:i/>
          <w:sz w:val="28"/>
        </w:rPr>
        <w:t>Quy hoạch</w:t>
      </w:r>
      <w:r>
        <w:rPr>
          <w:i/>
          <w:spacing w:val="28"/>
          <w:sz w:val="28"/>
        </w:rPr>
        <w:t xml:space="preserve"> </w:t>
      </w:r>
      <w:r>
        <w:rPr>
          <w:i/>
          <w:sz w:val="28"/>
        </w:rPr>
        <w:t>đô thị và</w:t>
      </w:r>
      <w:r>
        <w:rPr>
          <w:i/>
          <w:spacing w:val="27"/>
          <w:sz w:val="28"/>
        </w:rPr>
        <w:t xml:space="preserve"> </w:t>
      </w:r>
      <w:r>
        <w:rPr>
          <w:i/>
          <w:sz w:val="28"/>
        </w:rPr>
        <w:t>nông</w:t>
      </w:r>
      <w:r>
        <w:rPr>
          <w:i/>
          <w:spacing w:val="27"/>
          <w:sz w:val="28"/>
        </w:rPr>
        <w:t xml:space="preserve"> </w:t>
      </w:r>
      <w:r>
        <w:rPr>
          <w:i/>
          <w:sz w:val="28"/>
        </w:rPr>
        <w:t>thôn số</w:t>
      </w:r>
      <w:r>
        <w:rPr>
          <w:i/>
          <w:spacing w:val="28"/>
          <w:sz w:val="28"/>
        </w:rPr>
        <w:t xml:space="preserve"> </w:t>
      </w:r>
      <w:r>
        <w:rPr>
          <w:i/>
          <w:sz w:val="28"/>
        </w:rPr>
        <w:t>47/2025/QH15 được sửa</w:t>
      </w:r>
      <w:r>
        <w:rPr>
          <w:i/>
          <w:sz w:val="28"/>
        </w:rPr>
        <w:t xml:space="preserve"> đổi, bổ sung một số điều bởi Luật số 144/2025/QH15;</w:t>
      </w:r>
    </w:p>
    <w:p w:rsidR="00647145" w:rsidRDefault="006D23C8">
      <w:pPr>
        <w:spacing w:before="119"/>
        <w:ind w:left="143" w:right="425" w:firstLine="566"/>
        <w:jc w:val="both"/>
        <w:rPr>
          <w:i/>
          <w:sz w:val="28"/>
        </w:rPr>
      </w:pPr>
      <w:r>
        <w:rPr>
          <w:i/>
          <w:sz w:val="28"/>
        </w:rPr>
        <w:t>Căn cứ Nghị định số 78/2025/NĐ-CP của Chính phủ quy định chi tiết một số</w:t>
      </w:r>
      <w:r>
        <w:rPr>
          <w:i/>
          <w:spacing w:val="-5"/>
          <w:sz w:val="28"/>
        </w:rPr>
        <w:t xml:space="preserve"> </w:t>
      </w:r>
      <w:r>
        <w:rPr>
          <w:i/>
          <w:sz w:val="28"/>
        </w:rPr>
        <w:t>điều</w:t>
      </w:r>
      <w:r>
        <w:rPr>
          <w:i/>
          <w:spacing w:val="-1"/>
          <w:sz w:val="28"/>
        </w:rPr>
        <w:t xml:space="preserve"> </w:t>
      </w:r>
      <w:r>
        <w:rPr>
          <w:i/>
          <w:sz w:val="28"/>
        </w:rPr>
        <w:t>và</w:t>
      </w:r>
      <w:r>
        <w:rPr>
          <w:i/>
          <w:spacing w:val="-1"/>
          <w:sz w:val="28"/>
        </w:rPr>
        <w:t xml:space="preserve"> </w:t>
      </w:r>
      <w:r>
        <w:rPr>
          <w:i/>
          <w:sz w:val="28"/>
        </w:rPr>
        <w:t>biện</w:t>
      </w:r>
      <w:r>
        <w:rPr>
          <w:i/>
          <w:spacing w:val="-1"/>
          <w:sz w:val="28"/>
        </w:rPr>
        <w:t xml:space="preserve"> </w:t>
      </w:r>
      <w:r>
        <w:rPr>
          <w:i/>
          <w:sz w:val="28"/>
        </w:rPr>
        <w:t>pháp</w:t>
      </w:r>
      <w:r>
        <w:rPr>
          <w:i/>
          <w:spacing w:val="-5"/>
          <w:sz w:val="28"/>
        </w:rPr>
        <w:t xml:space="preserve"> </w:t>
      </w:r>
      <w:r>
        <w:rPr>
          <w:i/>
          <w:sz w:val="28"/>
        </w:rPr>
        <w:t>để</w:t>
      </w:r>
      <w:r>
        <w:rPr>
          <w:i/>
          <w:spacing w:val="-2"/>
          <w:sz w:val="28"/>
        </w:rPr>
        <w:t xml:space="preserve"> </w:t>
      </w:r>
      <w:r>
        <w:rPr>
          <w:i/>
          <w:sz w:val="28"/>
        </w:rPr>
        <w:t>tổ</w:t>
      </w:r>
      <w:r>
        <w:rPr>
          <w:i/>
          <w:spacing w:val="-1"/>
          <w:sz w:val="28"/>
        </w:rPr>
        <w:t xml:space="preserve"> </w:t>
      </w:r>
      <w:r>
        <w:rPr>
          <w:i/>
          <w:sz w:val="28"/>
        </w:rPr>
        <w:t>chức,</w:t>
      </w:r>
      <w:r>
        <w:rPr>
          <w:i/>
          <w:spacing w:val="-5"/>
          <w:sz w:val="28"/>
        </w:rPr>
        <w:t xml:space="preserve"> </w:t>
      </w:r>
      <w:r>
        <w:rPr>
          <w:i/>
          <w:sz w:val="28"/>
        </w:rPr>
        <w:t>hướng</w:t>
      </w:r>
      <w:r>
        <w:rPr>
          <w:i/>
          <w:spacing w:val="-1"/>
          <w:sz w:val="28"/>
        </w:rPr>
        <w:t xml:space="preserve"> </w:t>
      </w:r>
      <w:r>
        <w:rPr>
          <w:i/>
          <w:sz w:val="28"/>
        </w:rPr>
        <w:t>dẫn</w:t>
      </w:r>
      <w:r>
        <w:rPr>
          <w:i/>
          <w:spacing w:val="-1"/>
          <w:sz w:val="28"/>
        </w:rPr>
        <w:t xml:space="preserve"> </w:t>
      </w:r>
      <w:r>
        <w:rPr>
          <w:i/>
          <w:sz w:val="28"/>
        </w:rPr>
        <w:t>thi</w:t>
      </w:r>
      <w:r>
        <w:rPr>
          <w:i/>
          <w:spacing w:val="-4"/>
          <w:sz w:val="28"/>
        </w:rPr>
        <w:t xml:space="preserve"> </w:t>
      </w:r>
      <w:r>
        <w:rPr>
          <w:i/>
          <w:sz w:val="28"/>
        </w:rPr>
        <w:t>hành</w:t>
      </w:r>
      <w:r>
        <w:rPr>
          <w:i/>
          <w:spacing w:val="-1"/>
          <w:sz w:val="28"/>
        </w:rPr>
        <w:t xml:space="preserve"> </w:t>
      </w:r>
      <w:r>
        <w:rPr>
          <w:i/>
          <w:sz w:val="28"/>
        </w:rPr>
        <w:t>Luật</w:t>
      </w:r>
      <w:r>
        <w:rPr>
          <w:i/>
          <w:spacing w:val="-1"/>
          <w:sz w:val="28"/>
        </w:rPr>
        <w:t xml:space="preserve"> </w:t>
      </w:r>
      <w:r>
        <w:rPr>
          <w:i/>
          <w:sz w:val="28"/>
        </w:rPr>
        <w:t>Ban</w:t>
      </w:r>
      <w:r>
        <w:rPr>
          <w:i/>
          <w:spacing w:val="-5"/>
          <w:sz w:val="28"/>
        </w:rPr>
        <w:t xml:space="preserve"> </w:t>
      </w:r>
      <w:r>
        <w:rPr>
          <w:i/>
          <w:sz w:val="28"/>
        </w:rPr>
        <w:t>hành</w:t>
      </w:r>
      <w:r>
        <w:rPr>
          <w:i/>
          <w:spacing w:val="-1"/>
          <w:sz w:val="28"/>
        </w:rPr>
        <w:t xml:space="preserve"> </w:t>
      </w:r>
      <w:r>
        <w:rPr>
          <w:i/>
          <w:sz w:val="28"/>
        </w:rPr>
        <w:t>văn</w:t>
      </w:r>
      <w:r>
        <w:rPr>
          <w:i/>
          <w:spacing w:val="-5"/>
          <w:sz w:val="28"/>
        </w:rPr>
        <w:t xml:space="preserve"> </w:t>
      </w:r>
      <w:r>
        <w:rPr>
          <w:i/>
          <w:sz w:val="28"/>
        </w:rPr>
        <w:t>bản</w:t>
      </w:r>
      <w:r>
        <w:rPr>
          <w:i/>
          <w:spacing w:val="-5"/>
          <w:sz w:val="28"/>
        </w:rPr>
        <w:t xml:space="preserve"> </w:t>
      </w:r>
      <w:r>
        <w:rPr>
          <w:i/>
          <w:sz w:val="28"/>
        </w:rPr>
        <w:t>quy phạm pháp luật được sửa đổi, bổ sung bởi Nghị định số 187/2025/NĐ-CP;</w:t>
      </w:r>
    </w:p>
    <w:p w:rsidR="00647145" w:rsidRDefault="006D23C8">
      <w:pPr>
        <w:spacing w:before="121"/>
        <w:ind w:left="143" w:right="421" w:firstLine="566"/>
        <w:jc w:val="both"/>
        <w:rPr>
          <w:i/>
          <w:sz w:val="28"/>
        </w:rPr>
      </w:pPr>
      <w:r>
        <w:rPr>
          <w:i/>
          <w:sz w:val="28"/>
        </w:rPr>
        <w:t>Căn cứ Nghị định số 145/2025/NĐ-CP của Chính phủ quy định về phân định thẩm quyền của chính quyền địa phương 02 cấp, phân quyền, phân cấp trong lĩnh vực quy hoạch đô thị và nông thôn</w:t>
      </w:r>
      <w:r>
        <w:rPr>
          <w:i/>
          <w:sz w:val="28"/>
        </w:rPr>
        <w:t>;</w:t>
      </w:r>
    </w:p>
    <w:p w:rsidR="00647145" w:rsidRDefault="006D23C8">
      <w:pPr>
        <w:spacing w:before="119"/>
        <w:ind w:left="143" w:right="419" w:firstLine="566"/>
        <w:jc w:val="both"/>
        <w:rPr>
          <w:i/>
          <w:sz w:val="28"/>
        </w:rPr>
      </w:pPr>
      <w:r>
        <w:rPr>
          <w:i/>
          <w:sz w:val="28"/>
        </w:rPr>
        <w:t>Căn cứ Nghị định số 178/2025/NĐ-CP</w:t>
      </w:r>
      <w:r>
        <w:rPr>
          <w:i/>
          <w:spacing w:val="-1"/>
          <w:sz w:val="28"/>
        </w:rPr>
        <w:t xml:space="preserve"> </w:t>
      </w:r>
      <w:r>
        <w:rPr>
          <w:i/>
          <w:sz w:val="28"/>
        </w:rPr>
        <w:t>của Chính phủ quy định chi tiết một số điều của Luật Quy hoạch đô thị và nông thôn;</w:t>
      </w:r>
    </w:p>
    <w:p w:rsidR="00647145" w:rsidRDefault="006D23C8">
      <w:pPr>
        <w:spacing w:before="122"/>
        <w:ind w:left="143" w:right="417" w:firstLine="566"/>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Thông</w:t>
      </w:r>
      <w:r>
        <w:rPr>
          <w:i/>
          <w:spacing w:val="-2"/>
          <w:sz w:val="28"/>
        </w:rPr>
        <w:t xml:space="preserve"> </w:t>
      </w:r>
      <w:r>
        <w:rPr>
          <w:i/>
          <w:sz w:val="28"/>
        </w:rPr>
        <w:t>tư</w:t>
      </w:r>
      <w:r>
        <w:rPr>
          <w:i/>
          <w:spacing w:val="-3"/>
          <w:sz w:val="28"/>
        </w:rPr>
        <w:t xml:space="preserve"> </w:t>
      </w:r>
      <w:r>
        <w:rPr>
          <w:i/>
          <w:sz w:val="28"/>
        </w:rPr>
        <w:t>số</w:t>
      </w:r>
      <w:r>
        <w:rPr>
          <w:i/>
          <w:spacing w:val="-2"/>
          <w:sz w:val="28"/>
        </w:rPr>
        <w:t xml:space="preserve"> </w:t>
      </w:r>
      <w:r>
        <w:rPr>
          <w:i/>
          <w:sz w:val="28"/>
        </w:rPr>
        <w:t>16/2025/TT-BXD</w:t>
      </w:r>
      <w:r>
        <w:rPr>
          <w:i/>
          <w:spacing w:val="-2"/>
          <w:sz w:val="28"/>
        </w:rPr>
        <w:t xml:space="preserve"> </w:t>
      </w:r>
      <w:r>
        <w:rPr>
          <w:i/>
          <w:sz w:val="28"/>
        </w:rPr>
        <w:t>của</w:t>
      </w:r>
      <w:r>
        <w:rPr>
          <w:i/>
          <w:spacing w:val="-1"/>
          <w:sz w:val="28"/>
        </w:rPr>
        <w:t xml:space="preserve"> </w:t>
      </w:r>
      <w:r>
        <w:rPr>
          <w:i/>
          <w:sz w:val="28"/>
        </w:rPr>
        <w:t>Bộ</w:t>
      </w:r>
      <w:r>
        <w:rPr>
          <w:i/>
          <w:spacing w:val="-2"/>
          <w:sz w:val="28"/>
        </w:rPr>
        <w:t xml:space="preserve"> </w:t>
      </w:r>
      <w:r>
        <w:rPr>
          <w:i/>
          <w:sz w:val="28"/>
        </w:rPr>
        <w:t>trưởng</w:t>
      </w:r>
      <w:r>
        <w:rPr>
          <w:i/>
          <w:spacing w:val="-2"/>
          <w:sz w:val="28"/>
        </w:rPr>
        <w:t xml:space="preserve"> </w:t>
      </w:r>
      <w:r>
        <w:rPr>
          <w:i/>
          <w:sz w:val="28"/>
        </w:rPr>
        <w:t>Bộ</w:t>
      </w:r>
      <w:r>
        <w:rPr>
          <w:i/>
          <w:spacing w:val="-1"/>
          <w:sz w:val="28"/>
        </w:rPr>
        <w:t xml:space="preserve"> </w:t>
      </w:r>
      <w:r>
        <w:rPr>
          <w:i/>
          <w:sz w:val="28"/>
        </w:rPr>
        <w:t>Xây</w:t>
      </w:r>
      <w:r>
        <w:rPr>
          <w:i/>
          <w:spacing w:val="-3"/>
          <w:sz w:val="28"/>
        </w:rPr>
        <w:t xml:space="preserve"> </w:t>
      </w:r>
      <w:r>
        <w:rPr>
          <w:i/>
          <w:sz w:val="28"/>
        </w:rPr>
        <w:t>dựng</w:t>
      </w:r>
      <w:r>
        <w:rPr>
          <w:i/>
          <w:spacing w:val="-2"/>
          <w:sz w:val="28"/>
        </w:rPr>
        <w:t xml:space="preserve"> </w:t>
      </w:r>
      <w:r>
        <w:rPr>
          <w:i/>
          <w:sz w:val="28"/>
        </w:rPr>
        <w:t>quy</w:t>
      </w:r>
      <w:r>
        <w:rPr>
          <w:i/>
          <w:spacing w:val="-3"/>
          <w:sz w:val="28"/>
        </w:rPr>
        <w:t xml:space="preserve"> </w:t>
      </w:r>
      <w:r>
        <w:rPr>
          <w:i/>
          <w:sz w:val="28"/>
        </w:rPr>
        <w:t>định chi</w:t>
      </w:r>
      <w:r>
        <w:rPr>
          <w:i/>
          <w:spacing w:val="-13"/>
          <w:sz w:val="28"/>
        </w:rPr>
        <w:t xml:space="preserve"> </w:t>
      </w:r>
      <w:r>
        <w:rPr>
          <w:i/>
          <w:sz w:val="28"/>
        </w:rPr>
        <w:t>tiết</w:t>
      </w:r>
      <w:r>
        <w:rPr>
          <w:i/>
          <w:spacing w:val="-13"/>
          <w:sz w:val="28"/>
        </w:rPr>
        <w:t xml:space="preserve"> </w:t>
      </w:r>
      <w:r>
        <w:rPr>
          <w:i/>
          <w:sz w:val="28"/>
        </w:rPr>
        <w:t>một</w:t>
      </w:r>
      <w:r>
        <w:rPr>
          <w:i/>
          <w:spacing w:val="-13"/>
          <w:sz w:val="28"/>
        </w:rPr>
        <w:t xml:space="preserve"> </w:t>
      </w:r>
      <w:r>
        <w:rPr>
          <w:i/>
          <w:sz w:val="28"/>
        </w:rPr>
        <w:t>số</w:t>
      </w:r>
      <w:r>
        <w:rPr>
          <w:i/>
          <w:spacing w:val="-14"/>
          <w:sz w:val="28"/>
        </w:rPr>
        <w:t xml:space="preserve"> </w:t>
      </w:r>
      <w:r>
        <w:rPr>
          <w:i/>
          <w:sz w:val="28"/>
        </w:rPr>
        <w:t>điều</w:t>
      </w:r>
      <w:r>
        <w:rPr>
          <w:i/>
          <w:spacing w:val="-14"/>
          <w:sz w:val="28"/>
        </w:rPr>
        <w:t xml:space="preserve"> </w:t>
      </w:r>
      <w:r>
        <w:rPr>
          <w:i/>
          <w:sz w:val="28"/>
        </w:rPr>
        <w:t>của</w:t>
      </w:r>
      <w:r>
        <w:rPr>
          <w:i/>
          <w:spacing w:val="-14"/>
          <w:sz w:val="28"/>
        </w:rPr>
        <w:t xml:space="preserve"> </w:t>
      </w:r>
      <w:r>
        <w:rPr>
          <w:i/>
          <w:sz w:val="28"/>
        </w:rPr>
        <w:t>Luật</w:t>
      </w:r>
      <w:r>
        <w:rPr>
          <w:i/>
          <w:spacing w:val="-13"/>
          <w:sz w:val="28"/>
        </w:rPr>
        <w:t xml:space="preserve"> </w:t>
      </w:r>
      <w:r>
        <w:rPr>
          <w:i/>
          <w:sz w:val="28"/>
        </w:rPr>
        <w:t>Quy</w:t>
      </w:r>
      <w:r>
        <w:rPr>
          <w:i/>
          <w:spacing w:val="-15"/>
          <w:sz w:val="28"/>
        </w:rPr>
        <w:t xml:space="preserve"> </w:t>
      </w:r>
      <w:r>
        <w:rPr>
          <w:i/>
          <w:sz w:val="28"/>
        </w:rPr>
        <w:t>hoạch</w:t>
      </w:r>
      <w:r>
        <w:rPr>
          <w:i/>
          <w:spacing w:val="-15"/>
          <w:sz w:val="28"/>
        </w:rPr>
        <w:t xml:space="preserve"> </w:t>
      </w:r>
      <w:r>
        <w:rPr>
          <w:i/>
          <w:sz w:val="28"/>
        </w:rPr>
        <w:t>đô</w:t>
      </w:r>
      <w:r>
        <w:rPr>
          <w:i/>
          <w:spacing w:val="-15"/>
          <w:sz w:val="28"/>
        </w:rPr>
        <w:t xml:space="preserve"> </w:t>
      </w:r>
      <w:r>
        <w:rPr>
          <w:i/>
          <w:sz w:val="28"/>
        </w:rPr>
        <w:t>thị</w:t>
      </w:r>
      <w:r>
        <w:rPr>
          <w:i/>
          <w:spacing w:val="-13"/>
          <w:sz w:val="28"/>
        </w:rPr>
        <w:t xml:space="preserve"> </w:t>
      </w:r>
      <w:r>
        <w:rPr>
          <w:i/>
          <w:sz w:val="28"/>
        </w:rPr>
        <w:t>và</w:t>
      </w:r>
      <w:r>
        <w:rPr>
          <w:i/>
          <w:spacing w:val="-14"/>
          <w:sz w:val="28"/>
        </w:rPr>
        <w:t xml:space="preserve"> </w:t>
      </w:r>
      <w:r>
        <w:rPr>
          <w:i/>
          <w:sz w:val="28"/>
        </w:rPr>
        <w:t>nông</w:t>
      </w:r>
      <w:r>
        <w:rPr>
          <w:i/>
          <w:spacing w:val="-14"/>
          <w:sz w:val="28"/>
        </w:rPr>
        <w:t xml:space="preserve"> </w:t>
      </w:r>
      <w:r>
        <w:rPr>
          <w:i/>
          <w:sz w:val="28"/>
        </w:rPr>
        <w:t>thôn</w:t>
      </w:r>
      <w:r>
        <w:rPr>
          <w:i/>
          <w:spacing w:val="-14"/>
          <w:sz w:val="28"/>
        </w:rPr>
        <w:t xml:space="preserve"> </w:t>
      </w:r>
      <w:r>
        <w:rPr>
          <w:i/>
          <w:sz w:val="28"/>
        </w:rPr>
        <w:t>được</w:t>
      </w:r>
      <w:r>
        <w:rPr>
          <w:i/>
          <w:spacing w:val="-16"/>
          <w:sz w:val="28"/>
        </w:rPr>
        <w:t xml:space="preserve"> </w:t>
      </w:r>
      <w:r>
        <w:rPr>
          <w:i/>
          <w:sz w:val="28"/>
        </w:rPr>
        <w:t>sửa</w:t>
      </w:r>
      <w:r>
        <w:rPr>
          <w:i/>
          <w:spacing w:val="-14"/>
          <w:sz w:val="28"/>
        </w:rPr>
        <w:t xml:space="preserve"> </w:t>
      </w:r>
      <w:r>
        <w:rPr>
          <w:i/>
          <w:sz w:val="28"/>
        </w:rPr>
        <w:t>đổi,</w:t>
      </w:r>
      <w:r>
        <w:rPr>
          <w:i/>
          <w:spacing w:val="-15"/>
          <w:sz w:val="28"/>
        </w:rPr>
        <w:t xml:space="preserve"> </w:t>
      </w:r>
      <w:r>
        <w:rPr>
          <w:i/>
          <w:sz w:val="28"/>
        </w:rPr>
        <w:t>bổ</w:t>
      </w:r>
      <w:r>
        <w:rPr>
          <w:i/>
          <w:spacing w:val="-14"/>
          <w:sz w:val="28"/>
        </w:rPr>
        <w:t xml:space="preserve"> </w:t>
      </w:r>
      <w:r>
        <w:rPr>
          <w:i/>
          <w:sz w:val="28"/>
        </w:rPr>
        <w:t>sung bởi Thông tư số 43/2025/TT-BXD;</w:t>
      </w:r>
    </w:p>
    <w:p w:rsidR="00647145" w:rsidRDefault="006D23C8">
      <w:pPr>
        <w:spacing w:before="119"/>
        <w:ind w:left="143" w:right="421" w:firstLine="566"/>
        <w:jc w:val="both"/>
        <w:rPr>
          <w:i/>
          <w:sz w:val="28"/>
        </w:rPr>
      </w:pPr>
      <w:r>
        <w:rPr>
          <w:i/>
          <w:sz w:val="28"/>
        </w:rPr>
        <w:t>Theo</w:t>
      </w:r>
      <w:r>
        <w:rPr>
          <w:i/>
          <w:spacing w:val="-1"/>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 Giám</w:t>
      </w:r>
      <w:r>
        <w:rPr>
          <w:i/>
          <w:spacing w:val="-3"/>
          <w:sz w:val="28"/>
        </w:rPr>
        <w:t xml:space="preserve"> </w:t>
      </w:r>
      <w:r>
        <w:rPr>
          <w:i/>
          <w:sz w:val="28"/>
        </w:rPr>
        <w:t>đốc</w:t>
      </w:r>
      <w:r>
        <w:rPr>
          <w:i/>
          <w:spacing w:val="-2"/>
          <w:sz w:val="28"/>
        </w:rPr>
        <w:t xml:space="preserve"> </w:t>
      </w:r>
      <w:r>
        <w:rPr>
          <w:i/>
          <w:sz w:val="28"/>
        </w:rPr>
        <w:t>Sở</w:t>
      </w:r>
      <w:r>
        <w:rPr>
          <w:i/>
          <w:spacing w:val="-3"/>
          <w:sz w:val="28"/>
        </w:rPr>
        <w:t xml:space="preserve"> </w:t>
      </w:r>
      <w:r>
        <w:rPr>
          <w:i/>
          <w:sz w:val="28"/>
        </w:rPr>
        <w:t>Xây</w:t>
      </w:r>
      <w:r>
        <w:rPr>
          <w:i/>
          <w:spacing w:val="-2"/>
          <w:sz w:val="28"/>
        </w:rPr>
        <w:t xml:space="preserve"> </w:t>
      </w:r>
      <w:r>
        <w:rPr>
          <w:i/>
          <w:sz w:val="28"/>
        </w:rPr>
        <w:t>dựng</w:t>
      </w:r>
      <w:r>
        <w:rPr>
          <w:i/>
          <w:spacing w:val="-1"/>
          <w:sz w:val="28"/>
        </w:rPr>
        <w:t xml:space="preserve"> </w:t>
      </w:r>
      <w:r>
        <w:rPr>
          <w:i/>
          <w:sz w:val="28"/>
        </w:rPr>
        <w:t>tại</w:t>
      </w:r>
      <w:r>
        <w:rPr>
          <w:i/>
          <w:spacing w:val="-1"/>
          <w:sz w:val="28"/>
        </w:rPr>
        <w:t xml:space="preserve"> </w:t>
      </w:r>
      <w:r>
        <w:rPr>
          <w:i/>
          <w:sz w:val="28"/>
        </w:rPr>
        <w:t>Tờ</w:t>
      </w:r>
      <w:r>
        <w:rPr>
          <w:i/>
          <w:spacing w:val="-4"/>
          <w:sz w:val="28"/>
        </w:rPr>
        <w:t xml:space="preserve"> </w:t>
      </w:r>
      <w:r>
        <w:rPr>
          <w:i/>
          <w:sz w:val="28"/>
        </w:rPr>
        <w:t>trình</w:t>
      </w:r>
      <w:r>
        <w:rPr>
          <w:i/>
          <w:spacing w:val="-2"/>
          <w:sz w:val="28"/>
        </w:rPr>
        <w:t xml:space="preserve"> </w:t>
      </w:r>
      <w:r>
        <w:rPr>
          <w:i/>
          <w:sz w:val="28"/>
        </w:rPr>
        <w:t>số 425/TTr-SXD</w:t>
      </w:r>
      <w:r>
        <w:rPr>
          <w:i/>
          <w:spacing w:val="-3"/>
          <w:sz w:val="28"/>
        </w:rPr>
        <w:t xml:space="preserve"> </w:t>
      </w:r>
      <w:r>
        <w:rPr>
          <w:i/>
          <w:sz w:val="28"/>
        </w:rPr>
        <w:t>ngày 15 tháng 01 năm 2026;</w:t>
      </w:r>
    </w:p>
    <w:p w:rsidR="00647145" w:rsidRDefault="006D23C8">
      <w:pPr>
        <w:spacing w:before="120" w:line="242" w:lineRule="auto"/>
        <w:ind w:left="143" w:right="429" w:firstLine="566"/>
        <w:jc w:val="both"/>
        <w:rPr>
          <w:i/>
          <w:sz w:val="28"/>
        </w:rPr>
      </w:pPr>
      <w:r>
        <w:rPr>
          <w:i/>
          <w:sz w:val="28"/>
        </w:rPr>
        <w:t>Ủy ban nhân dân ban hành Quyết định phân cấp phê duyệt nhiệm vụ quy hoạch, quy hoạch chung xã trên địa bàn tỉnh An</w:t>
      </w:r>
      <w:r>
        <w:rPr>
          <w:i/>
          <w:sz w:val="28"/>
        </w:rPr>
        <w:t xml:space="preserve"> Giang.</w:t>
      </w:r>
    </w:p>
    <w:p w:rsidR="00647145" w:rsidRDefault="006D23C8">
      <w:pPr>
        <w:pStyle w:val="Heading1"/>
        <w:spacing w:before="120"/>
      </w:pPr>
      <w:r>
        <w:t>Điều</w:t>
      </w:r>
      <w:r>
        <w:rPr>
          <w:spacing w:val="-3"/>
        </w:rPr>
        <w:t xml:space="preserve"> </w:t>
      </w:r>
      <w:r>
        <w:t>1.</w:t>
      </w:r>
      <w:r>
        <w:rPr>
          <w:spacing w:val="-3"/>
        </w:rPr>
        <w:t xml:space="preserve"> </w:t>
      </w:r>
      <w:r>
        <w:t>Phạm</w:t>
      </w:r>
      <w:r>
        <w:rPr>
          <w:spacing w:val="-6"/>
        </w:rPr>
        <w:t xml:space="preserve"> </w:t>
      </w:r>
      <w:r>
        <w:t>vi</w:t>
      </w:r>
      <w:r>
        <w:rPr>
          <w:spacing w:val="-2"/>
        </w:rPr>
        <w:t xml:space="preserve"> </w:t>
      </w:r>
      <w:r>
        <w:t>điều</w:t>
      </w:r>
      <w:r>
        <w:rPr>
          <w:spacing w:val="-3"/>
        </w:rPr>
        <w:t xml:space="preserve"> </w:t>
      </w:r>
      <w:r>
        <w:t>chỉnh</w:t>
      </w:r>
      <w:r>
        <w:rPr>
          <w:spacing w:val="-5"/>
        </w:rPr>
        <w:t xml:space="preserve"> </w:t>
      </w:r>
      <w:r>
        <w:t>và</w:t>
      </w:r>
      <w:r>
        <w:rPr>
          <w:spacing w:val="-1"/>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647145" w:rsidRDefault="006D23C8">
      <w:pPr>
        <w:pStyle w:val="ListParagraph"/>
        <w:numPr>
          <w:ilvl w:val="0"/>
          <w:numId w:val="4"/>
        </w:numPr>
        <w:tabs>
          <w:tab w:val="left" w:pos="988"/>
        </w:tabs>
        <w:spacing w:before="114"/>
        <w:ind w:left="988" w:hanging="279"/>
        <w:jc w:val="both"/>
        <w:rPr>
          <w:sz w:val="28"/>
        </w:rPr>
      </w:pPr>
      <w:r>
        <w:rPr>
          <w:sz w:val="28"/>
        </w:rPr>
        <w:t>Phạm</w:t>
      </w:r>
      <w:r>
        <w:rPr>
          <w:spacing w:val="-9"/>
          <w:sz w:val="28"/>
        </w:rPr>
        <w:t xml:space="preserve"> </w:t>
      </w:r>
      <w:r>
        <w:rPr>
          <w:sz w:val="28"/>
        </w:rPr>
        <w:t xml:space="preserve">vi điều </w:t>
      </w:r>
      <w:r>
        <w:rPr>
          <w:spacing w:val="-4"/>
          <w:sz w:val="28"/>
        </w:rPr>
        <w:t>chỉnh</w:t>
      </w:r>
    </w:p>
    <w:p w:rsidR="00647145" w:rsidRDefault="006D23C8">
      <w:pPr>
        <w:pStyle w:val="BodyText"/>
        <w:spacing w:before="120"/>
        <w:ind w:right="430"/>
      </w:pPr>
      <w:r>
        <w:t>Quyết định này quy định phân cấp thẩm quyền phê duyệt nhiệm vụ quy hoạch, quy hoạch chung xã trên địa bàn tỉnh An Giang.</w:t>
      </w:r>
    </w:p>
    <w:p w:rsidR="00647145" w:rsidRDefault="006D23C8">
      <w:pPr>
        <w:pStyle w:val="ListParagraph"/>
        <w:numPr>
          <w:ilvl w:val="0"/>
          <w:numId w:val="4"/>
        </w:numPr>
        <w:tabs>
          <w:tab w:val="left" w:pos="988"/>
        </w:tabs>
        <w:ind w:left="988" w:hanging="279"/>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647145" w:rsidRDefault="006D23C8">
      <w:pPr>
        <w:pStyle w:val="BodyText"/>
        <w:spacing w:before="119"/>
        <w:ind w:right="426"/>
      </w:pPr>
      <w:r>
        <w:t>Quyết</w:t>
      </w:r>
      <w:r>
        <w:rPr>
          <w:spacing w:val="-1"/>
        </w:rPr>
        <w:t xml:space="preserve"> </w:t>
      </w:r>
      <w:r>
        <w:t>định</w:t>
      </w:r>
      <w:r>
        <w:rPr>
          <w:spacing w:val="-1"/>
        </w:rPr>
        <w:t xml:space="preserve"> </w:t>
      </w:r>
      <w:r>
        <w:t>này</w:t>
      </w:r>
      <w:r>
        <w:rPr>
          <w:spacing w:val="-5"/>
        </w:rPr>
        <w:t xml:space="preserve"> </w:t>
      </w:r>
      <w:r>
        <w:t>áp</w:t>
      </w:r>
      <w:r>
        <w:rPr>
          <w:spacing w:val="-2"/>
        </w:rPr>
        <w:t xml:space="preserve"> </w:t>
      </w:r>
      <w:r>
        <w:t>dụng</w:t>
      </w:r>
      <w:r>
        <w:rPr>
          <w:spacing w:val="-1"/>
        </w:rPr>
        <w:t xml:space="preserve"> </w:t>
      </w:r>
      <w:r>
        <w:t>đối</w:t>
      </w:r>
      <w:r>
        <w:rPr>
          <w:spacing w:val="-1"/>
        </w:rPr>
        <w:t xml:space="preserve"> </w:t>
      </w:r>
      <w:r>
        <w:t>với</w:t>
      </w:r>
      <w:r>
        <w:rPr>
          <w:spacing w:val="-1"/>
        </w:rPr>
        <w:t xml:space="preserve"> </w:t>
      </w:r>
      <w:r>
        <w:t>cơ</w:t>
      </w:r>
      <w:r>
        <w:rPr>
          <w:spacing w:val="-2"/>
        </w:rPr>
        <w:t xml:space="preserve"> </w:t>
      </w:r>
      <w:r>
        <w:t>quan</w:t>
      </w:r>
      <w:r>
        <w:rPr>
          <w:spacing w:val="-4"/>
        </w:rPr>
        <w:t xml:space="preserve"> </w:t>
      </w:r>
      <w:r>
        <w:t>quản</w:t>
      </w:r>
      <w:r>
        <w:rPr>
          <w:spacing w:val="-1"/>
        </w:rPr>
        <w:t xml:space="preserve"> </w:t>
      </w:r>
      <w:r>
        <w:t>lý</w:t>
      </w:r>
      <w:r>
        <w:rPr>
          <w:spacing w:val="-1"/>
        </w:rPr>
        <w:t xml:space="preserve"> </w:t>
      </w:r>
      <w:r>
        <w:t>nhà</w:t>
      </w:r>
      <w:r>
        <w:rPr>
          <w:spacing w:val="-3"/>
        </w:rPr>
        <w:t xml:space="preserve"> </w:t>
      </w:r>
      <w:r>
        <w:t>nước,</w:t>
      </w:r>
      <w:r>
        <w:rPr>
          <w:spacing w:val="-2"/>
        </w:rPr>
        <w:t xml:space="preserve"> </w:t>
      </w:r>
      <w:r>
        <w:t>tổ</w:t>
      </w:r>
      <w:r>
        <w:rPr>
          <w:spacing w:val="-1"/>
        </w:rPr>
        <w:t xml:space="preserve"> </w:t>
      </w:r>
      <w:r>
        <w:t>chức,</w:t>
      </w:r>
      <w:r>
        <w:rPr>
          <w:spacing w:val="-3"/>
        </w:rPr>
        <w:t xml:space="preserve"> </w:t>
      </w:r>
      <w:r>
        <w:t>cá</w:t>
      </w:r>
      <w:r>
        <w:rPr>
          <w:spacing w:val="-2"/>
        </w:rPr>
        <w:t xml:space="preserve"> </w:t>
      </w:r>
      <w:r>
        <w:t>nhân có liên quan đến phê duyệt nhiệm vụ quy hoạch, quy hoạch chung xã trên địa bàn tỉnh An Giang.</w:t>
      </w:r>
    </w:p>
    <w:p w:rsidR="00647145" w:rsidRDefault="006D23C8">
      <w:pPr>
        <w:pStyle w:val="Heading1"/>
        <w:spacing w:before="126"/>
      </w:pPr>
      <w:r>
        <w:t>Điều</w:t>
      </w:r>
      <w:r>
        <w:rPr>
          <w:spacing w:val="-3"/>
        </w:rPr>
        <w:t xml:space="preserve"> </w:t>
      </w:r>
      <w:r>
        <w:t>2.</w:t>
      </w:r>
      <w:r>
        <w:rPr>
          <w:spacing w:val="-3"/>
        </w:rPr>
        <w:t xml:space="preserve"> </w:t>
      </w:r>
      <w:r>
        <w:t>Phân</w:t>
      </w:r>
      <w:r>
        <w:rPr>
          <w:spacing w:val="-2"/>
        </w:rPr>
        <w:t xml:space="preserve"> </w:t>
      </w:r>
      <w:r>
        <w:t>cấp</w:t>
      </w:r>
      <w:r>
        <w:rPr>
          <w:spacing w:val="-1"/>
        </w:rPr>
        <w:t xml:space="preserve"> </w:t>
      </w:r>
      <w:r>
        <w:t>phê</w:t>
      </w:r>
      <w:r>
        <w:rPr>
          <w:spacing w:val="-2"/>
        </w:rPr>
        <w:t xml:space="preserve"> </w:t>
      </w:r>
      <w:r>
        <w:t>duyệt</w:t>
      </w:r>
      <w:r>
        <w:rPr>
          <w:spacing w:val="-2"/>
        </w:rPr>
        <w:t xml:space="preserve"> </w:t>
      </w:r>
      <w:r>
        <w:t>nhiệm</w:t>
      </w:r>
      <w:r>
        <w:rPr>
          <w:spacing w:val="-5"/>
        </w:rPr>
        <w:t xml:space="preserve"> </w:t>
      </w:r>
      <w:r>
        <w:t>vụ</w:t>
      </w:r>
      <w:r>
        <w:rPr>
          <w:spacing w:val="-3"/>
        </w:rPr>
        <w:t xml:space="preserve"> </w:t>
      </w:r>
      <w:r>
        <w:t>quy</w:t>
      </w:r>
      <w:r>
        <w:rPr>
          <w:spacing w:val="-1"/>
        </w:rPr>
        <w:t xml:space="preserve"> </w:t>
      </w:r>
      <w:r>
        <w:t>hoạch,</w:t>
      </w:r>
      <w:r>
        <w:rPr>
          <w:spacing w:val="-2"/>
        </w:rPr>
        <w:t xml:space="preserve"> </w:t>
      </w:r>
      <w:r>
        <w:t>quy</w:t>
      </w:r>
      <w:r>
        <w:rPr>
          <w:spacing w:val="-1"/>
        </w:rPr>
        <w:t xml:space="preserve"> </w:t>
      </w:r>
      <w:r>
        <w:t>hoạch</w:t>
      </w:r>
      <w:r>
        <w:rPr>
          <w:spacing w:val="-5"/>
        </w:rPr>
        <w:t xml:space="preserve"> </w:t>
      </w:r>
      <w:r>
        <w:t>chung</w:t>
      </w:r>
      <w:r>
        <w:rPr>
          <w:spacing w:val="-4"/>
        </w:rPr>
        <w:t xml:space="preserve"> </w:t>
      </w:r>
      <w:r>
        <w:rPr>
          <w:spacing w:val="-5"/>
        </w:rPr>
        <w:t>xã</w:t>
      </w:r>
    </w:p>
    <w:p w:rsidR="00647145" w:rsidRDefault="00647145">
      <w:pPr>
        <w:pStyle w:val="Heading1"/>
        <w:sectPr w:rsidR="00647145">
          <w:type w:val="continuous"/>
          <w:pgSz w:w="11910" w:h="16850"/>
          <w:pgMar w:top="1120" w:right="708" w:bottom="280" w:left="1559" w:header="720" w:footer="720" w:gutter="0"/>
          <w:cols w:space="720"/>
        </w:sectPr>
      </w:pPr>
    </w:p>
    <w:p w:rsidR="00647145" w:rsidRDefault="006D23C8">
      <w:pPr>
        <w:pStyle w:val="BodyText"/>
        <w:spacing w:before="79"/>
        <w:ind w:right="419"/>
      </w:pPr>
      <w:r>
        <w:lastRenderedPageBreak/>
        <w:t>Ủy ban nhân dân tỉnh phân cấp cho Ủy ban nhân dân cấp xã phê duyệt nhiệm vụ quy hoạch, quy hoạch chung xã trên địa bàn tỉnh An Giang trong địa giới hành</w:t>
      </w:r>
      <w:r>
        <w:rPr>
          <w:spacing w:val="-1"/>
        </w:rPr>
        <w:t xml:space="preserve"> </w:t>
      </w:r>
      <w:r>
        <w:t>chính do mình quản</w:t>
      </w:r>
      <w:r>
        <w:rPr>
          <w:spacing w:val="-1"/>
        </w:rPr>
        <w:t xml:space="preserve"> </w:t>
      </w:r>
      <w:r>
        <w:t>lý, trừ</w:t>
      </w:r>
      <w:r>
        <w:rPr>
          <w:spacing w:val="-2"/>
        </w:rPr>
        <w:t xml:space="preserve"> </w:t>
      </w:r>
      <w:r>
        <w:t>quy</w:t>
      </w:r>
      <w:r>
        <w:rPr>
          <w:spacing w:val="-4"/>
        </w:rPr>
        <w:t xml:space="preserve"> </w:t>
      </w:r>
      <w:r>
        <w:t>hoạch chung các xã</w:t>
      </w:r>
      <w:r>
        <w:rPr>
          <w:spacing w:val="-2"/>
        </w:rPr>
        <w:t xml:space="preserve"> </w:t>
      </w:r>
      <w:r>
        <w:t>dự</w:t>
      </w:r>
      <w:r>
        <w:rPr>
          <w:spacing w:val="-3"/>
        </w:rPr>
        <w:t xml:space="preserve"> </w:t>
      </w:r>
      <w:r>
        <w:t>kiến hình thành đô thị mới, cụ</w:t>
      </w:r>
      <w:r>
        <w:rPr>
          <w:spacing w:val="-1"/>
        </w:rPr>
        <w:t xml:space="preserve"> </w:t>
      </w:r>
      <w:r>
        <w:t>thể</w:t>
      </w:r>
      <w:r>
        <w:rPr>
          <w:spacing w:val="-1"/>
        </w:rPr>
        <w:t xml:space="preserve"> </w:t>
      </w:r>
      <w:r>
        <w:t>như</w:t>
      </w:r>
      <w:r>
        <w:rPr>
          <w:spacing w:val="-1"/>
        </w:rPr>
        <w:t xml:space="preserve"> </w:t>
      </w:r>
      <w:r>
        <w:t>sau: Xã An Phú,</w:t>
      </w:r>
      <w:r>
        <w:rPr>
          <w:spacing w:val="-2"/>
        </w:rPr>
        <w:t xml:space="preserve"> </w:t>
      </w:r>
      <w:r>
        <w:t>xã</w:t>
      </w:r>
      <w:r>
        <w:rPr>
          <w:spacing w:val="-2"/>
        </w:rPr>
        <w:t xml:space="preserve"> </w:t>
      </w:r>
      <w:r>
        <w:t>Phú Tân,</w:t>
      </w:r>
      <w:r>
        <w:rPr>
          <w:spacing w:val="-2"/>
        </w:rPr>
        <w:t xml:space="preserve"> </w:t>
      </w:r>
      <w:r>
        <w:t>xã</w:t>
      </w:r>
      <w:r>
        <w:rPr>
          <w:spacing w:val="-1"/>
        </w:rPr>
        <w:t xml:space="preserve"> </w:t>
      </w:r>
      <w:r>
        <w:t>Châu Phú, xã Tri Tôn,</w:t>
      </w:r>
      <w:r>
        <w:rPr>
          <w:spacing w:val="-2"/>
        </w:rPr>
        <w:t xml:space="preserve"> </w:t>
      </w:r>
      <w:r>
        <w:t>xã An Châu, xã Chợ Mới, xã Thoại Sơn, xã Kiên Lương, xã Hòn Đất, xã Châu Thành, xã Tân Hiệp, xã Giồng Riềng, xã Gò Quao, xã An Biên, xã An Minh, xã Vĩnh Phong.</w:t>
      </w:r>
    </w:p>
    <w:p w:rsidR="00647145" w:rsidRDefault="006D23C8">
      <w:pPr>
        <w:pStyle w:val="Heading1"/>
        <w:spacing w:before="127"/>
      </w:pPr>
      <w:r>
        <w:t>Điều</w:t>
      </w:r>
      <w:r>
        <w:rPr>
          <w:spacing w:val="-4"/>
        </w:rPr>
        <w:t xml:space="preserve"> </w:t>
      </w:r>
      <w:r>
        <w:t>3.</w:t>
      </w:r>
      <w:r>
        <w:rPr>
          <w:spacing w:val="-3"/>
        </w:rPr>
        <w:t xml:space="preserve"> </w:t>
      </w:r>
      <w:r>
        <w:t>Trách</w:t>
      </w:r>
      <w:r>
        <w:rPr>
          <w:spacing w:val="-3"/>
        </w:rPr>
        <w:t xml:space="preserve"> </w:t>
      </w:r>
      <w:r>
        <w:t>nhiệm</w:t>
      </w:r>
      <w:r>
        <w:rPr>
          <w:spacing w:val="-6"/>
        </w:rPr>
        <w:t xml:space="preserve"> </w:t>
      </w:r>
      <w:r>
        <w:t>thi</w:t>
      </w:r>
      <w:r>
        <w:rPr>
          <w:spacing w:val="-1"/>
        </w:rPr>
        <w:t xml:space="preserve"> </w:t>
      </w:r>
      <w:r>
        <w:rPr>
          <w:spacing w:val="-4"/>
        </w:rPr>
        <w:t>hành</w:t>
      </w:r>
    </w:p>
    <w:p w:rsidR="00647145" w:rsidRDefault="006D23C8">
      <w:pPr>
        <w:pStyle w:val="ListParagraph"/>
        <w:numPr>
          <w:ilvl w:val="0"/>
          <w:numId w:val="3"/>
        </w:numPr>
        <w:tabs>
          <w:tab w:val="left" w:pos="988"/>
        </w:tabs>
        <w:spacing w:before="115"/>
        <w:ind w:left="988" w:hanging="279"/>
        <w:jc w:val="both"/>
        <w:rPr>
          <w:sz w:val="28"/>
        </w:rPr>
      </w:pPr>
      <w:r>
        <w:rPr>
          <w:sz w:val="28"/>
        </w:rPr>
        <w:t>Sở</w:t>
      </w:r>
      <w:r>
        <w:rPr>
          <w:spacing w:val="-2"/>
          <w:sz w:val="28"/>
        </w:rPr>
        <w:t xml:space="preserve"> </w:t>
      </w:r>
      <w:r>
        <w:rPr>
          <w:sz w:val="28"/>
        </w:rPr>
        <w:t>Xây</w:t>
      </w:r>
      <w:r>
        <w:rPr>
          <w:spacing w:val="-4"/>
          <w:sz w:val="28"/>
        </w:rPr>
        <w:t xml:space="preserve"> dựng</w:t>
      </w:r>
    </w:p>
    <w:p w:rsidR="00647145" w:rsidRDefault="006D23C8">
      <w:pPr>
        <w:pStyle w:val="ListParagraph"/>
        <w:numPr>
          <w:ilvl w:val="1"/>
          <w:numId w:val="3"/>
        </w:numPr>
        <w:tabs>
          <w:tab w:val="left" w:pos="1011"/>
        </w:tabs>
        <w:spacing w:before="119"/>
        <w:ind w:right="429" w:firstLine="566"/>
        <w:jc w:val="both"/>
        <w:rPr>
          <w:sz w:val="28"/>
        </w:rPr>
      </w:pPr>
      <w:r>
        <w:rPr>
          <w:sz w:val="28"/>
        </w:rPr>
        <w:t>Có</w:t>
      </w:r>
      <w:r>
        <w:rPr>
          <w:sz w:val="28"/>
        </w:rPr>
        <w:t xml:space="preserve"> ý kiến đối với nhiệm vụ quy hoạch, quy hoạch chung xã thuộc thẩm quyền phê duyệt của Ủy ban nhân dân cấp xã.</w:t>
      </w:r>
    </w:p>
    <w:p w:rsidR="00647145" w:rsidRDefault="006D23C8">
      <w:pPr>
        <w:pStyle w:val="ListParagraph"/>
        <w:numPr>
          <w:ilvl w:val="1"/>
          <w:numId w:val="3"/>
        </w:numPr>
        <w:tabs>
          <w:tab w:val="left" w:pos="1019"/>
        </w:tabs>
        <w:ind w:right="423" w:firstLine="566"/>
        <w:jc w:val="both"/>
        <w:rPr>
          <w:sz w:val="28"/>
        </w:rPr>
      </w:pPr>
      <w:r>
        <w:rPr>
          <w:sz w:val="28"/>
        </w:rPr>
        <w:t>Hướng dẫn công tác lập, thẩm định, phê duyệt nhiệm vụ quy hoạch, quy hoạch chung xã.</w:t>
      </w:r>
    </w:p>
    <w:p w:rsidR="00647145" w:rsidRDefault="006D23C8">
      <w:pPr>
        <w:pStyle w:val="ListParagraph"/>
        <w:numPr>
          <w:ilvl w:val="1"/>
          <w:numId w:val="3"/>
        </w:numPr>
        <w:tabs>
          <w:tab w:val="left" w:pos="1006"/>
        </w:tabs>
        <w:spacing w:before="122"/>
        <w:ind w:right="433" w:firstLine="566"/>
        <w:jc w:val="both"/>
        <w:rPr>
          <w:sz w:val="28"/>
        </w:rPr>
      </w:pPr>
      <w:r>
        <w:rPr>
          <w:sz w:val="28"/>
        </w:rPr>
        <w:t>Kiểm tra, đôn đốc việc triển khai, thực hiện quy hoạch của Ủy</w:t>
      </w:r>
      <w:r>
        <w:rPr>
          <w:sz w:val="28"/>
        </w:rPr>
        <w:t xml:space="preserve"> ban nhân dân cấp xã.</w:t>
      </w:r>
    </w:p>
    <w:p w:rsidR="00647145" w:rsidRDefault="006D23C8">
      <w:pPr>
        <w:pStyle w:val="ListParagraph"/>
        <w:numPr>
          <w:ilvl w:val="0"/>
          <w:numId w:val="3"/>
        </w:numPr>
        <w:tabs>
          <w:tab w:val="left" w:pos="988"/>
        </w:tabs>
        <w:spacing w:before="119"/>
        <w:ind w:left="988" w:hanging="279"/>
        <w:jc w:val="both"/>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1"/>
          <w:sz w:val="28"/>
        </w:rPr>
        <w:t xml:space="preserve"> </w:t>
      </w:r>
      <w:r>
        <w:rPr>
          <w:sz w:val="28"/>
        </w:rPr>
        <w:t>cấp</w:t>
      </w:r>
      <w:r>
        <w:rPr>
          <w:spacing w:val="-1"/>
          <w:sz w:val="28"/>
        </w:rPr>
        <w:t xml:space="preserve"> </w:t>
      </w:r>
      <w:r>
        <w:rPr>
          <w:spacing w:val="-5"/>
          <w:sz w:val="28"/>
        </w:rPr>
        <w:t>xã</w:t>
      </w:r>
    </w:p>
    <w:p w:rsidR="00647145" w:rsidRDefault="006D23C8">
      <w:pPr>
        <w:pStyle w:val="ListParagraph"/>
        <w:numPr>
          <w:ilvl w:val="1"/>
          <w:numId w:val="3"/>
        </w:numPr>
        <w:tabs>
          <w:tab w:val="left" w:pos="1015"/>
        </w:tabs>
        <w:ind w:right="420" w:firstLine="566"/>
        <w:jc w:val="both"/>
        <w:rPr>
          <w:sz w:val="28"/>
        </w:rPr>
      </w:pPr>
      <w:r>
        <w:rPr>
          <w:sz w:val="28"/>
        </w:rPr>
        <w:t>Lấy ý kiến của Sở Xây dựng nhiệm vụ quy hoạch, quy hoạch chung xã bằng văn bản trước</w:t>
      </w:r>
      <w:r>
        <w:rPr>
          <w:spacing w:val="-1"/>
          <w:sz w:val="28"/>
        </w:rPr>
        <w:t xml:space="preserve"> </w:t>
      </w:r>
      <w:r>
        <w:rPr>
          <w:sz w:val="28"/>
        </w:rPr>
        <w:t>khi họp Hội đồng thẩm</w:t>
      </w:r>
      <w:r>
        <w:rPr>
          <w:spacing w:val="-2"/>
          <w:sz w:val="28"/>
        </w:rPr>
        <w:t xml:space="preserve"> </w:t>
      </w:r>
      <w:r>
        <w:rPr>
          <w:sz w:val="28"/>
        </w:rPr>
        <w:t>định</w:t>
      </w:r>
      <w:r>
        <w:rPr>
          <w:spacing w:val="-3"/>
          <w:sz w:val="28"/>
        </w:rPr>
        <w:t xml:space="preserve"> </w:t>
      </w:r>
      <w:r>
        <w:rPr>
          <w:sz w:val="28"/>
        </w:rPr>
        <w:t>nhiệm</w:t>
      </w:r>
      <w:r>
        <w:rPr>
          <w:spacing w:val="-5"/>
          <w:sz w:val="28"/>
        </w:rPr>
        <w:t xml:space="preserve"> </w:t>
      </w:r>
      <w:r>
        <w:rPr>
          <w:sz w:val="28"/>
        </w:rPr>
        <w:t>vụ quy</w:t>
      </w:r>
      <w:r>
        <w:rPr>
          <w:spacing w:val="-1"/>
          <w:sz w:val="28"/>
        </w:rPr>
        <w:t xml:space="preserve"> </w:t>
      </w:r>
      <w:r>
        <w:rPr>
          <w:sz w:val="28"/>
        </w:rPr>
        <w:t>hoạch, quy</w:t>
      </w:r>
      <w:r>
        <w:rPr>
          <w:spacing w:val="-4"/>
          <w:sz w:val="28"/>
        </w:rPr>
        <w:t xml:space="preserve"> </w:t>
      </w:r>
      <w:r>
        <w:rPr>
          <w:sz w:val="28"/>
        </w:rPr>
        <w:t>hoạch chung xã.</w:t>
      </w:r>
    </w:p>
    <w:p w:rsidR="00647145" w:rsidRDefault="006D23C8">
      <w:pPr>
        <w:pStyle w:val="ListParagraph"/>
        <w:numPr>
          <w:ilvl w:val="1"/>
          <w:numId w:val="3"/>
        </w:numPr>
        <w:tabs>
          <w:tab w:val="left" w:pos="1017"/>
        </w:tabs>
        <w:spacing w:before="119" w:line="242" w:lineRule="auto"/>
        <w:ind w:right="425" w:firstLine="566"/>
        <w:jc w:val="both"/>
        <w:rPr>
          <w:sz w:val="28"/>
        </w:rPr>
      </w:pPr>
      <w:r>
        <w:rPr>
          <w:sz w:val="28"/>
        </w:rPr>
        <w:t>Thực</w:t>
      </w:r>
      <w:r>
        <w:rPr>
          <w:spacing w:val="-1"/>
          <w:sz w:val="28"/>
        </w:rPr>
        <w:t xml:space="preserve"> </w:t>
      </w:r>
      <w:r>
        <w:rPr>
          <w:sz w:val="28"/>
        </w:rPr>
        <w:t>hiện công bố, công khai, cắm</w:t>
      </w:r>
      <w:r>
        <w:rPr>
          <w:spacing w:val="-1"/>
          <w:sz w:val="28"/>
        </w:rPr>
        <w:t xml:space="preserve"> </w:t>
      </w:r>
      <w:r>
        <w:rPr>
          <w:sz w:val="28"/>
        </w:rPr>
        <w:t>mốc và quản lý quy</w:t>
      </w:r>
      <w:r>
        <w:rPr>
          <w:spacing w:val="-2"/>
          <w:sz w:val="28"/>
        </w:rPr>
        <w:t xml:space="preserve"> </w:t>
      </w:r>
      <w:r>
        <w:rPr>
          <w:sz w:val="28"/>
        </w:rPr>
        <w:t>hoạch theo đúng quy định pháp luật hiện hành.</w:t>
      </w:r>
    </w:p>
    <w:p w:rsidR="00647145" w:rsidRDefault="006D23C8">
      <w:pPr>
        <w:pStyle w:val="Heading1"/>
        <w:spacing w:before="120"/>
        <w:jc w:val="left"/>
      </w:pPr>
      <w:r>
        <w:t>Điều</w:t>
      </w:r>
      <w:r>
        <w:rPr>
          <w:spacing w:val="-3"/>
        </w:rPr>
        <w:t xml:space="preserve"> </w:t>
      </w:r>
      <w:r>
        <w:t>4.</w:t>
      </w:r>
      <w:r>
        <w:rPr>
          <w:spacing w:val="-3"/>
        </w:rPr>
        <w:t xml:space="preserve"> </w:t>
      </w:r>
      <w:r>
        <w:t>Hiệu</w:t>
      </w:r>
      <w:r>
        <w:rPr>
          <w:spacing w:val="-3"/>
        </w:rPr>
        <w:t xml:space="preserve"> </w:t>
      </w:r>
      <w:r>
        <w:t>lực</w:t>
      </w:r>
      <w:r>
        <w:rPr>
          <w:spacing w:val="-2"/>
        </w:rPr>
        <w:t xml:space="preserve"> </w:t>
      </w:r>
      <w:r>
        <w:t>thi</w:t>
      </w:r>
      <w:r>
        <w:rPr>
          <w:spacing w:val="-3"/>
        </w:rPr>
        <w:t xml:space="preserve"> </w:t>
      </w:r>
      <w:r>
        <w:rPr>
          <w:spacing w:val="-4"/>
        </w:rPr>
        <w:t>hành</w:t>
      </w:r>
    </w:p>
    <w:p w:rsidR="00647145" w:rsidRDefault="006D23C8">
      <w:pPr>
        <w:pStyle w:val="BodyText"/>
        <w:ind w:left="709" w:firstLine="0"/>
        <w:jc w:val="left"/>
      </w:pPr>
      <w:r>
        <w:t>Quyết</w:t>
      </w:r>
      <w:r>
        <w:rPr>
          <w:spacing w:val="-3"/>
        </w:rPr>
        <w:t xml:space="preserve"> </w:t>
      </w:r>
      <w:r>
        <w:t>định</w:t>
      </w:r>
      <w:r>
        <w:rPr>
          <w:spacing w:val="-1"/>
        </w:rPr>
        <w:t xml:space="preserve"> </w:t>
      </w:r>
      <w:r>
        <w:t>này</w:t>
      </w:r>
      <w:r>
        <w:rPr>
          <w:spacing w:val="-5"/>
        </w:rPr>
        <w:t xml:space="preserve"> </w:t>
      </w:r>
      <w:r>
        <w:t>có</w:t>
      </w:r>
      <w:r>
        <w:rPr>
          <w:spacing w:val="-1"/>
        </w:rPr>
        <w:t xml:space="preserve"> </w:t>
      </w:r>
      <w:r>
        <w:t>hiệu lực</w:t>
      </w:r>
      <w:r>
        <w:rPr>
          <w:spacing w:val="-6"/>
        </w:rPr>
        <w:t xml:space="preserve"> </w:t>
      </w:r>
      <w:r>
        <w:t>từ</w:t>
      </w:r>
      <w:r>
        <w:rPr>
          <w:spacing w:val="-2"/>
        </w:rPr>
        <w:t xml:space="preserve"> </w:t>
      </w:r>
      <w:r>
        <w:t>ngày</w:t>
      </w:r>
      <w:r>
        <w:rPr>
          <w:spacing w:val="-5"/>
        </w:rPr>
        <w:t xml:space="preserve"> </w:t>
      </w:r>
      <w:r>
        <w:t>16</w:t>
      </w:r>
      <w:r>
        <w:rPr>
          <w:spacing w:val="-1"/>
        </w:rPr>
        <w:t xml:space="preserve"> </w:t>
      </w:r>
      <w:r>
        <w:t>tháng</w:t>
      </w:r>
      <w:r>
        <w:rPr>
          <w:spacing w:val="-2"/>
        </w:rPr>
        <w:t xml:space="preserve"> </w:t>
      </w:r>
      <w:r>
        <w:t>3</w:t>
      </w:r>
      <w:r>
        <w:rPr>
          <w:spacing w:val="-1"/>
        </w:rPr>
        <w:t xml:space="preserve"> </w:t>
      </w:r>
      <w:r>
        <w:t>năm</w:t>
      </w:r>
      <w:r>
        <w:rPr>
          <w:spacing w:val="-6"/>
        </w:rPr>
        <w:t xml:space="preserve"> </w:t>
      </w:r>
      <w:r>
        <w:rPr>
          <w:spacing w:val="-2"/>
        </w:rPr>
        <w:t>2026.</w:t>
      </w:r>
    </w:p>
    <w:p w:rsidR="00647145" w:rsidRDefault="006D23C8">
      <w:pPr>
        <w:pStyle w:val="Heading1"/>
        <w:spacing w:before="124"/>
        <w:jc w:val="left"/>
      </w:pPr>
      <w:r>
        <w:t>Điều</w:t>
      </w:r>
      <w:r>
        <w:rPr>
          <w:spacing w:val="-4"/>
        </w:rPr>
        <w:t xml:space="preserve"> </w:t>
      </w:r>
      <w:r>
        <w:t>5.</w:t>
      </w:r>
      <w:r>
        <w:rPr>
          <w:spacing w:val="-4"/>
        </w:rPr>
        <w:t xml:space="preserve"> </w:t>
      </w:r>
      <w:r>
        <w:t>Xử</w:t>
      </w:r>
      <w:r>
        <w:rPr>
          <w:spacing w:val="-4"/>
        </w:rPr>
        <w:t xml:space="preserve"> </w:t>
      </w:r>
      <w:r>
        <w:t>lý</w:t>
      </w:r>
      <w:r>
        <w:rPr>
          <w:spacing w:val="-2"/>
        </w:rPr>
        <w:t xml:space="preserve"> </w:t>
      </w:r>
      <w:r>
        <w:t>chuyển</w:t>
      </w:r>
      <w:r>
        <w:rPr>
          <w:spacing w:val="-3"/>
        </w:rPr>
        <w:t xml:space="preserve"> </w:t>
      </w:r>
      <w:r>
        <w:rPr>
          <w:spacing w:val="-4"/>
        </w:rPr>
        <w:t>tiếp</w:t>
      </w:r>
    </w:p>
    <w:p w:rsidR="00647145" w:rsidRDefault="006D23C8">
      <w:pPr>
        <w:pStyle w:val="BodyText"/>
        <w:ind w:right="421" w:firstLine="635"/>
      </w:pPr>
      <w:r>
        <w:t xml:space="preserve">Đối với quy hoạch đô thị và nông thôn đã được phê duyệt trước ngày Luật Quy hoạch đô thị và nông thôn số 47/2025/QH15 được sửa đổi, bổ sung một số điều bởi Luật số 144/2025/QH15 có hiệu lực thi hành, còn hiệu lực thì tiếp tục thực hiện và quản lý xây dựng </w:t>
      </w:r>
      <w:r>
        <w:t>theo quy hoạch được duyệt cho đến khi có quy hoạch mới thay thế.</w:t>
      </w:r>
    </w:p>
    <w:p w:rsidR="00647145" w:rsidRDefault="006D23C8">
      <w:pPr>
        <w:pStyle w:val="Heading1"/>
        <w:spacing w:before="125"/>
      </w:pPr>
      <w:r>
        <w:t>Điều</w:t>
      </w:r>
      <w:r>
        <w:rPr>
          <w:spacing w:val="-4"/>
        </w:rPr>
        <w:t xml:space="preserve"> </w:t>
      </w:r>
      <w:r>
        <w:t>6.</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647145" w:rsidRDefault="006D23C8">
      <w:pPr>
        <w:pStyle w:val="ListParagraph"/>
        <w:numPr>
          <w:ilvl w:val="0"/>
          <w:numId w:val="2"/>
        </w:numPr>
        <w:tabs>
          <w:tab w:val="left" w:pos="1005"/>
        </w:tabs>
        <w:spacing w:before="115"/>
        <w:ind w:right="428" w:firstLine="566"/>
        <w:jc w:val="both"/>
        <w:rPr>
          <w:sz w:val="28"/>
        </w:rPr>
      </w:pPr>
      <w:r>
        <w:rPr>
          <w:sz w:val="28"/>
        </w:rPr>
        <w:t>Ủy ban nhân dân cấp xã tổ chức thực hiện Quyết định này đảm bảo kịp thời, hiệu quả và đúng quy định pháp luật.</w:t>
      </w:r>
    </w:p>
    <w:p w:rsidR="00647145" w:rsidRDefault="006D23C8">
      <w:pPr>
        <w:pStyle w:val="ListParagraph"/>
        <w:numPr>
          <w:ilvl w:val="0"/>
          <w:numId w:val="2"/>
        </w:numPr>
        <w:tabs>
          <w:tab w:val="left" w:pos="1031"/>
        </w:tabs>
        <w:ind w:right="430" w:firstLine="566"/>
        <w:jc w:val="both"/>
        <w:rPr>
          <w:sz w:val="28"/>
        </w:rPr>
      </w:pPr>
      <w:r>
        <w:rPr>
          <w:sz w:val="28"/>
        </w:rPr>
        <w:t>Sở Xây dựng trong phạm vi chức năng, nhiệm vụ của mình</w:t>
      </w:r>
      <w:r>
        <w:rPr>
          <w:sz w:val="28"/>
        </w:rPr>
        <w:t xml:space="preserve"> có trách nhiệm tổ chức và hướng dẫn thực hiện Quyết định này; theo dõi, kiểm tra, giám sát việc thực hiện và tổng hợp, báo cáo đề xuất Ủy ban nhân dân tỉnh xem xét, chỉ đạo.</w:t>
      </w:r>
    </w:p>
    <w:p w:rsidR="00647145" w:rsidRDefault="006D23C8">
      <w:pPr>
        <w:pStyle w:val="ListParagraph"/>
        <w:numPr>
          <w:ilvl w:val="0"/>
          <w:numId w:val="2"/>
        </w:numPr>
        <w:tabs>
          <w:tab w:val="left" w:pos="1011"/>
        </w:tabs>
        <w:spacing w:before="121"/>
        <w:ind w:right="425" w:firstLine="566"/>
        <w:jc w:val="both"/>
        <w:rPr>
          <w:sz w:val="28"/>
        </w:rPr>
      </w:pPr>
      <w:r>
        <w:rPr>
          <w:sz w:val="28"/>
        </w:rPr>
        <w:t>Trong quá trình triển khai thực hiện, nếu có khó khăn, vướng mắc, các</w:t>
      </w:r>
      <w:r>
        <w:rPr>
          <w:spacing w:val="40"/>
          <w:sz w:val="28"/>
        </w:rPr>
        <w:t xml:space="preserve"> </w:t>
      </w:r>
      <w:r>
        <w:rPr>
          <w:sz w:val="28"/>
        </w:rPr>
        <w:t>cơ</w:t>
      </w:r>
      <w:r>
        <w:rPr>
          <w:spacing w:val="-2"/>
          <w:sz w:val="28"/>
        </w:rPr>
        <w:t xml:space="preserve"> </w:t>
      </w:r>
      <w:r>
        <w:rPr>
          <w:sz w:val="28"/>
        </w:rPr>
        <w:t>quan,</w:t>
      </w:r>
      <w:r>
        <w:rPr>
          <w:spacing w:val="-6"/>
          <w:sz w:val="28"/>
        </w:rPr>
        <w:t xml:space="preserve"> </w:t>
      </w:r>
      <w:r>
        <w:rPr>
          <w:sz w:val="28"/>
        </w:rPr>
        <w:t>đơ</w:t>
      </w:r>
      <w:r>
        <w:rPr>
          <w:sz w:val="28"/>
        </w:rPr>
        <w:t>n</w:t>
      </w:r>
      <w:r>
        <w:rPr>
          <w:spacing w:val="-1"/>
          <w:sz w:val="28"/>
        </w:rPr>
        <w:t xml:space="preserve"> </w:t>
      </w:r>
      <w:r>
        <w:rPr>
          <w:sz w:val="28"/>
        </w:rPr>
        <w:t>vị,</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có</w:t>
      </w:r>
      <w:r>
        <w:rPr>
          <w:spacing w:val="-1"/>
          <w:sz w:val="28"/>
        </w:rPr>
        <w:t xml:space="preserve"> </w:t>
      </w:r>
      <w:r>
        <w:rPr>
          <w:sz w:val="28"/>
        </w:rPr>
        <w:t>liên</w:t>
      </w:r>
      <w:r>
        <w:rPr>
          <w:spacing w:val="-5"/>
          <w:sz w:val="28"/>
        </w:rPr>
        <w:t xml:space="preserve"> </w:t>
      </w:r>
      <w:r>
        <w:rPr>
          <w:sz w:val="28"/>
        </w:rPr>
        <w:t>quan</w:t>
      </w:r>
      <w:r>
        <w:rPr>
          <w:spacing w:val="-1"/>
          <w:sz w:val="28"/>
        </w:rPr>
        <w:t xml:space="preserve"> </w:t>
      </w:r>
      <w:r>
        <w:rPr>
          <w:sz w:val="28"/>
        </w:rPr>
        <w:t>kịp</w:t>
      </w:r>
      <w:r>
        <w:rPr>
          <w:spacing w:val="-1"/>
          <w:sz w:val="28"/>
        </w:rPr>
        <w:t xml:space="preserve"> </w:t>
      </w:r>
      <w:r>
        <w:rPr>
          <w:sz w:val="28"/>
        </w:rPr>
        <w:t>thời</w:t>
      </w:r>
      <w:r>
        <w:rPr>
          <w:spacing w:val="-4"/>
          <w:sz w:val="28"/>
        </w:rPr>
        <w:t xml:space="preserve"> </w:t>
      </w:r>
      <w:r>
        <w:rPr>
          <w:sz w:val="28"/>
        </w:rPr>
        <w:t>phản</w:t>
      </w:r>
      <w:r>
        <w:rPr>
          <w:spacing w:val="-1"/>
          <w:sz w:val="28"/>
        </w:rPr>
        <w:t xml:space="preserve"> </w:t>
      </w:r>
      <w:r>
        <w:rPr>
          <w:sz w:val="28"/>
        </w:rPr>
        <w:t>ánh</w:t>
      </w:r>
      <w:r>
        <w:rPr>
          <w:spacing w:val="-1"/>
          <w:sz w:val="28"/>
        </w:rPr>
        <w:t xml:space="preserve"> </w:t>
      </w:r>
      <w:r>
        <w:rPr>
          <w:sz w:val="28"/>
        </w:rPr>
        <w:t>về</w:t>
      </w:r>
      <w:r>
        <w:rPr>
          <w:spacing w:val="-2"/>
          <w:sz w:val="28"/>
        </w:rPr>
        <w:t xml:space="preserve"> </w:t>
      </w:r>
      <w:r>
        <w:rPr>
          <w:sz w:val="28"/>
        </w:rPr>
        <w:t>Sở</w:t>
      </w:r>
      <w:r>
        <w:rPr>
          <w:spacing w:val="-2"/>
          <w:sz w:val="28"/>
        </w:rPr>
        <w:t xml:space="preserve"> </w:t>
      </w:r>
      <w:r>
        <w:rPr>
          <w:sz w:val="28"/>
        </w:rPr>
        <w:t>Xây</w:t>
      </w:r>
      <w:r>
        <w:rPr>
          <w:spacing w:val="-6"/>
          <w:sz w:val="28"/>
        </w:rPr>
        <w:t xml:space="preserve"> </w:t>
      </w:r>
      <w:r>
        <w:rPr>
          <w:sz w:val="28"/>
        </w:rPr>
        <w:t>dựng</w:t>
      </w:r>
    </w:p>
    <w:p w:rsidR="00647145" w:rsidRDefault="00647145">
      <w:pPr>
        <w:pStyle w:val="ListParagraph"/>
        <w:rPr>
          <w:sz w:val="28"/>
        </w:rPr>
        <w:sectPr w:rsidR="00647145">
          <w:headerReference w:type="default" r:id="rId7"/>
          <w:pgSz w:w="11910" w:h="16850"/>
          <w:pgMar w:top="1040" w:right="708" w:bottom="280" w:left="1559" w:header="513" w:footer="0" w:gutter="0"/>
          <w:pgNumType w:start="2"/>
          <w:cols w:space="720"/>
        </w:sectPr>
      </w:pPr>
    </w:p>
    <w:p w:rsidR="00647145" w:rsidRDefault="006D23C8">
      <w:pPr>
        <w:pStyle w:val="BodyText"/>
        <w:spacing w:before="79" w:line="242" w:lineRule="auto"/>
        <w:ind w:right="432" w:firstLine="0"/>
      </w:pPr>
      <w:r>
        <w:lastRenderedPageBreak/>
        <w:t>để hướng dẫn giải quyết. Trường hợp vượt thẩm quyền, Sở Xây dựng tổng hợp, báo cáo đề xuất Ủy ban nhân dân tỉnh xem xét, quyết định.</w:t>
      </w:r>
    </w:p>
    <w:p w:rsidR="00647145" w:rsidRDefault="006D23C8">
      <w:pPr>
        <w:pStyle w:val="BodyText"/>
        <w:ind w:right="418"/>
      </w:pPr>
      <w:r>
        <w:t>Chánh Văn phòng Ủy ban nhân dân tỉnh, Giám đốc (Thủ trưởng) các sở, ban, ngành tỉnh, Chủ tịch Ủy</w:t>
      </w:r>
      <w:r>
        <w:rPr>
          <w:spacing w:val="-1"/>
        </w:rPr>
        <w:t xml:space="preserve"> </w:t>
      </w:r>
      <w:r>
        <w:t>ban nhân dân cấp xã trên</w:t>
      </w:r>
      <w:r>
        <w:t xml:space="preserve"> địa bàn tỉnh An Giang và các tổ chức, cá nhân có liên quan chịu trách nhiệm thi hành Quyết định này./.</w:t>
      </w:r>
    </w:p>
    <w:p w:rsidR="00647145" w:rsidRDefault="00647145">
      <w:pPr>
        <w:pStyle w:val="BodyText"/>
        <w:spacing w:before="8" w:after="1"/>
        <w:ind w:left="0" w:firstLine="0"/>
        <w:jc w:val="left"/>
        <w:rPr>
          <w:sz w:val="11"/>
        </w:rPr>
      </w:pPr>
    </w:p>
    <w:tbl>
      <w:tblPr>
        <w:tblW w:w="0" w:type="auto"/>
        <w:tblInd w:w="100" w:type="dxa"/>
        <w:tblLayout w:type="fixed"/>
        <w:tblCellMar>
          <w:left w:w="0" w:type="dxa"/>
          <w:right w:w="0" w:type="dxa"/>
        </w:tblCellMar>
        <w:tblLook w:val="01E0" w:firstRow="1" w:lastRow="1" w:firstColumn="1" w:lastColumn="1" w:noHBand="0" w:noVBand="0"/>
      </w:tblPr>
      <w:tblGrid>
        <w:gridCol w:w="4850"/>
        <w:gridCol w:w="3720"/>
      </w:tblGrid>
      <w:tr w:rsidR="00647145" w:rsidTr="0092689F">
        <w:trPr>
          <w:trHeight w:val="3591"/>
        </w:trPr>
        <w:tc>
          <w:tcPr>
            <w:tcW w:w="4850" w:type="dxa"/>
          </w:tcPr>
          <w:p w:rsidR="00647145" w:rsidRDefault="006D23C8">
            <w:pPr>
              <w:pStyle w:val="TableParagraph"/>
              <w:spacing w:line="266" w:lineRule="exact"/>
              <w:ind w:left="50"/>
              <w:rPr>
                <w:b/>
                <w:i/>
                <w:sz w:val="24"/>
              </w:rPr>
            </w:pPr>
            <w:r>
              <w:rPr>
                <w:b/>
                <w:i/>
                <w:sz w:val="24"/>
              </w:rPr>
              <w:t xml:space="preserve">Nơi </w:t>
            </w:r>
            <w:r>
              <w:rPr>
                <w:b/>
                <w:i/>
                <w:spacing w:val="-2"/>
                <w:sz w:val="24"/>
              </w:rPr>
              <w:t>nhận:</w:t>
            </w:r>
          </w:p>
          <w:p w:rsidR="00647145" w:rsidRDefault="006D23C8">
            <w:pPr>
              <w:pStyle w:val="TableParagraph"/>
              <w:numPr>
                <w:ilvl w:val="0"/>
                <w:numId w:val="1"/>
              </w:numPr>
              <w:tabs>
                <w:tab w:val="left" w:pos="176"/>
              </w:tabs>
              <w:spacing w:before="38" w:line="252" w:lineRule="exact"/>
              <w:ind w:left="176" w:hanging="126"/>
            </w:pPr>
            <w:r>
              <w:t>Như</w:t>
            </w:r>
            <w:r>
              <w:rPr>
                <w:spacing w:val="-3"/>
              </w:rPr>
              <w:t xml:space="preserve"> </w:t>
            </w:r>
            <w:r>
              <w:t>Điều</w:t>
            </w:r>
            <w:r>
              <w:rPr>
                <w:spacing w:val="-1"/>
              </w:rPr>
              <w:t xml:space="preserve"> </w:t>
            </w:r>
            <w:r>
              <w:rPr>
                <w:spacing w:val="-5"/>
              </w:rPr>
              <w:t>6;</w:t>
            </w:r>
          </w:p>
          <w:p w:rsidR="00647145" w:rsidRDefault="006D23C8">
            <w:pPr>
              <w:pStyle w:val="TableParagraph"/>
              <w:numPr>
                <w:ilvl w:val="0"/>
                <w:numId w:val="1"/>
              </w:numPr>
              <w:tabs>
                <w:tab w:val="left" w:pos="174"/>
              </w:tabs>
              <w:spacing w:line="252" w:lineRule="exact"/>
              <w:ind w:left="174" w:hanging="124"/>
            </w:pPr>
            <w:r>
              <w:t>Vụ</w:t>
            </w:r>
            <w:r>
              <w:rPr>
                <w:spacing w:val="-2"/>
              </w:rPr>
              <w:t xml:space="preserve"> </w:t>
            </w:r>
            <w:r>
              <w:t>Pháp chế -</w:t>
            </w:r>
            <w:r>
              <w:rPr>
                <w:spacing w:val="-4"/>
              </w:rPr>
              <w:t xml:space="preserve"> </w:t>
            </w:r>
            <w:r>
              <w:t>Bộ Xây</w:t>
            </w:r>
            <w:r>
              <w:rPr>
                <w:spacing w:val="-1"/>
              </w:rPr>
              <w:t xml:space="preserve"> </w:t>
            </w:r>
            <w:r>
              <w:rPr>
                <w:spacing w:val="-4"/>
              </w:rPr>
              <w:t>dựng;</w:t>
            </w:r>
          </w:p>
          <w:p w:rsidR="00647145" w:rsidRDefault="006D23C8">
            <w:pPr>
              <w:pStyle w:val="TableParagraph"/>
              <w:numPr>
                <w:ilvl w:val="0"/>
                <w:numId w:val="1"/>
              </w:numPr>
              <w:tabs>
                <w:tab w:val="left" w:pos="176"/>
              </w:tabs>
              <w:ind w:right="442"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2"/>
              </w:rPr>
              <w:t xml:space="preserve"> </w:t>
            </w:r>
            <w:r>
              <w:t>hành</w:t>
            </w:r>
            <w:r>
              <w:rPr>
                <w:spacing w:val="-3"/>
              </w:rPr>
              <w:t xml:space="preserve"> </w:t>
            </w:r>
            <w:r>
              <w:t>pháp luật - Bộ Tư pháp;</w:t>
            </w:r>
          </w:p>
          <w:p w:rsidR="00647145" w:rsidRDefault="006D23C8">
            <w:pPr>
              <w:pStyle w:val="TableParagraph"/>
              <w:numPr>
                <w:ilvl w:val="0"/>
                <w:numId w:val="1"/>
              </w:numPr>
              <w:tabs>
                <w:tab w:val="left" w:pos="174"/>
              </w:tabs>
              <w:ind w:left="174" w:hanging="124"/>
            </w:pPr>
            <w:r>
              <w:t>Thường</w:t>
            </w:r>
            <w:r>
              <w:rPr>
                <w:spacing w:val="-6"/>
              </w:rPr>
              <w:t xml:space="preserve"> </w:t>
            </w:r>
            <w:r>
              <w:t>trực</w:t>
            </w:r>
            <w:r>
              <w:rPr>
                <w:spacing w:val="-3"/>
              </w:rPr>
              <w:t xml:space="preserve"> </w:t>
            </w:r>
            <w:r>
              <w:t xml:space="preserve">Tỉnh </w:t>
            </w:r>
            <w:r>
              <w:rPr>
                <w:spacing w:val="-5"/>
              </w:rPr>
              <w:t>ủy;</w:t>
            </w:r>
          </w:p>
          <w:p w:rsidR="00647145" w:rsidRDefault="006D23C8">
            <w:pPr>
              <w:pStyle w:val="TableParagraph"/>
              <w:numPr>
                <w:ilvl w:val="0"/>
                <w:numId w:val="1"/>
              </w:numPr>
              <w:tabs>
                <w:tab w:val="left" w:pos="176"/>
              </w:tabs>
              <w:spacing w:before="1" w:line="252" w:lineRule="exact"/>
              <w:ind w:left="176" w:hanging="126"/>
            </w:pPr>
            <w:r>
              <w:t>Hội đồng</w:t>
            </w:r>
            <w:r>
              <w:rPr>
                <w:spacing w:val="-4"/>
              </w:rPr>
              <w:t xml:space="preserve"> </w:t>
            </w:r>
            <w:r>
              <w:t>nhân</w:t>
            </w:r>
            <w:r>
              <w:rPr>
                <w:spacing w:val="-1"/>
              </w:rPr>
              <w:t xml:space="preserve"> </w:t>
            </w:r>
            <w:r>
              <w:t>dân</w:t>
            </w:r>
            <w:r>
              <w:rPr>
                <w:spacing w:val="-3"/>
              </w:rPr>
              <w:t xml:space="preserve"> </w:t>
            </w:r>
            <w:r>
              <w:rPr>
                <w:spacing w:val="-4"/>
              </w:rPr>
              <w:t>tỉnh;</w:t>
            </w:r>
          </w:p>
          <w:p w:rsidR="00647145" w:rsidRDefault="006D23C8">
            <w:pPr>
              <w:pStyle w:val="TableParagraph"/>
              <w:numPr>
                <w:ilvl w:val="0"/>
                <w:numId w:val="1"/>
              </w:numPr>
              <w:tabs>
                <w:tab w:val="left" w:pos="176"/>
              </w:tabs>
              <w:spacing w:line="252" w:lineRule="exact"/>
              <w:ind w:left="176" w:hanging="126"/>
            </w:pPr>
            <w:r>
              <w:t>CT</w:t>
            </w:r>
            <w:r>
              <w:rPr>
                <w:spacing w:val="-1"/>
              </w:rPr>
              <w:t xml:space="preserve"> </w:t>
            </w:r>
            <w:r>
              <w:t>và</w:t>
            </w:r>
            <w:r>
              <w:rPr>
                <w:spacing w:val="-2"/>
              </w:rPr>
              <w:t xml:space="preserve"> </w:t>
            </w:r>
            <w:r>
              <w:t>các</w:t>
            </w:r>
            <w:r>
              <w:rPr>
                <w:spacing w:val="-3"/>
              </w:rPr>
              <w:t xml:space="preserve"> </w:t>
            </w:r>
            <w:r>
              <w:t>PCT.</w:t>
            </w:r>
            <w:r>
              <w:rPr>
                <w:spacing w:val="-2"/>
              </w:rPr>
              <w:t xml:space="preserve"> </w:t>
            </w:r>
            <w:r>
              <w:t>UBND</w:t>
            </w:r>
            <w:r>
              <w:rPr>
                <w:spacing w:val="-3"/>
              </w:rPr>
              <w:t xml:space="preserve"> </w:t>
            </w:r>
            <w:r>
              <w:rPr>
                <w:spacing w:val="-2"/>
              </w:rPr>
              <w:t>tỉnh;</w:t>
            </w:r>
          </w:p>
          <w:p w:rsidR="00647145" w:rsidRDefault="006D23C8">
            <w:pPr>
              <w:pStyle w:val="TableParagraph"/>
              <w:numPr>
                <w:ilvl w:val="0"/>
                <w:numId w:val="1"/>
              </w:numPr>
              <w:tabs>
                <w:tab w:val="left" w:pos="176"/>
              </w:tabs>
              <w:spacing w:line="252" w:lineRule="exact"/>
              <w:ind w:left="176"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t>cấp</w:t>
            </w:r>
            <w:r>
              <w:rPr>
                <w:spacing w:val="-1"/>
              </w:rPr>
              <w:t xml:space="preserve"> </w:t>
            </w:r>
            <w:r>
              <w:rPr>
                <w:spacing w:val="-4"/>
              </w:rPr>
              <w:t>tỉnh;</w:t>
            </w:r>
          </w:p>
          <w:p w:rsidR="00647145" w:rsidRDefault="006D23C8">
            <w:pPr>
              <w:pStyle w:val="TableParagraph"/>
              <w:numPr>
                <w:ilvl w:val="0"/>
                <w:numId w:val="1"/>
              </w:numPr>
              <w:tabs>
                <w:tab w:val="left" w:pos="176"/>
              </w:tabs>
              <w:spacing w:before="1" w:line="253" w:lineRule="exact"/>
              <w:ind w:left="176" w:hanging="126"/>
            </w:pPr>
            <w:r>
              <w:t>UBND</w:t>
            </w:r>
            <w:r>
              <w:rPr>
                <w:spacing w:val="-5"/>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647145" w:rsidRDefault="006D23C8">
            <w:pPr>
              <w:pStyle w:val="TableParagraph"/>
              <w:numPr>
                <w:ilvl w:val="0"/>
                <w:numId w:val="1"/>
              </w:numPr>
              <w:tabs>
                <w:tab w:val="left" w:pos="174"/>
              </w:tabs>
              <w:ind w:left="174" w:hanging="124"/>
            </w:pPr>
            <w:r>
              <w:t>LĐVP,</w:t>
            </w:r>
            <w:r>
              <w:rPr>
                <w:spacing w:val="-2"/>
              </w:rPr>
              <w:t xml:space="preserve"> </w:t>
            </w:r>
            <w:r>
              <w:t>P.</w:t>
            </w:r>
            <w:r>
              <w:rPr>
                <w:spacing w:val="-1"/>
              </w:rPr>
              <w:t xml:space="preserve"> </w:t>
            </w:r>
            <w:r>
              <w:t>KT,</w:t>
            </w:r>
            <w:r>
              <w:rPr>
                <w:spacing w:val="-1"/>
              </w:rPr>
              <w:t xml:space="preserve"> </w:t>
            </w:r>
            <w:r>
              <w:t>P.</w:t>
            </w:r>
            <w:r>
              <w:rPr>
                <w:spacing w:val="-4"/>
              </w:rPr>
              <w:t xml:space="preserve"> </w:t>
            </w:r>
            <w:r>
              <w:t>TH,</w:t>
            </w:r>
            <w:r>
              <w:rPr>
                <w:spacing w:val="-1"/>
              </w:rPr>
              <w:t xml:space="preserve"> </w:t>
            </w:r>
            <w:r>
              <w:t>P.</w:t>
            </w:r>
            <w:r>
              <w:rPr>
                <w:spacing w:val="-3"/>
              </w:rPr>
              <w:t xml:space="preserve"> </w:t>
            </w:r>
            <w:r>
              <w:rPr>
                <w:spacing w:val="-5"/>
              </w:rPr>
              <w:t>NC;</w:t>
            </w:r>
          </w:p>
          <w:p w:rsidR="00647145" w:rsidRDefault="006D23C8">
            <w:pPr>
              <w:pStyle w:val="TableParagraph"/>
              <w:numPr>
                <w:ilvl w:val="0"/>
                <w:numId w:val="1"/>
              </w:numPr>
              <w:tabs>
                <w:tab w:val="left" w:pos="176"/>
              </w:tabs>
              <w:spacing w:before="2" w:line="252" w:lineRule="exact"/>
              <w:ind w:left="176" w:hanging="126"/>
            </w:pPr>
            <w:r>
              <w:t>Cổng</w:t>
            </w:r>
            <w:r>
              <w:rPr>
                <w:spacing w:val="-6"/>
              </w:rPr>
              <w:t xml:space="preserve"> </w:t>
            </w:r>
            <w:r>
              <w:t>Thông</w:t>
            </w:r>
            <w:r>
              <w:rPr>
                <w:spacing w:val="-3"/>
              </w:rPr>
              <w:t xml:space="preserve"> </w:t>
            </w:r>
            <w:r>
              <w:t>tin điện</w:t>
            </w:r>
            <w:r>
              <w:rPr>
                <w:spacing w:val="-3"/>
              </w:rPr>
              <w:t xml:space="preserve"> </w:t>
            </w:r>
            <w:r>
              <w:t>tử</w:t>
            </w:r>
            <w:r>
              <w:rPr>
                <w:spacing w:val="-2"/>
              </w:rPr>
              <w:t xml:space="preserve"> </w:t>
            </w:r>
            <w:r>
              <w:rPr>
                <w:spacing w:val="-4"/>
              </w:rPr>
              <w:t>tỉnh;</w:t>
            </w:r>
          </w:p>
          <w:p w:rsidR="00647145" w:rsidRDefault="006D23C8">
            <w:pPr>
              <w:pStyle w:val="TableParagraph"/>
              <w:numPr>
                <w:ilvl w:val="0"/>
                <w:numId w:val="1"/>
              </w:numPr>
              <w:tabs>
                <w:tab w:val="left" w:pos="174"/>
              </w:tabs>
              <w:spacing w:line="252" w:lineRule="exact"/>
              <w:ind w:left="174" w:hanging="124"/>
            </w:pPr>
            <w:r>
              <w:t>Trung</w:t>
            </w:r>
            <w:r>
              <w:rPr>
                <w:spacing w:val="-3"/>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3"/>
              </w:rPr>
              <w:t xml:space="preserve"> </w:t>
            </w:r>
            <w:r>
              <w:t>học</w:t>
            </w:r>
            <w:r>
              <w:rPr>
                <w:spacing w:val="1"/>
              </w:rPr>
              <w:t xml:space="preserve"> </w:t>
            </w:r>
            <w:r>
              <w:rPr>
                <w:spacing w:val="-4"/>
              </w:rPr>
              <w:t>tỉnh;</w:t>
            </w:r>
          </w:p>
          <w:p w:rsidR="00647145" w:rsidRDefault="006D23C8">
            <w:pPr>
              <w:pStyle w:val="TableParagraph"/>
              <w:numPr>
                <w:ilvl w:val="0"/>
                <w:numId w:val="1"/>
              </w:numPr>
              <w:tabs>
                <w:tab w:val="left" w:pos="174"/>
              </w:tabs>
              <w:spacing w:line="233" w:lineRule="exact"/>
              <w:ind w:left="174" w:hanging="124"/>
            </w:pPr>
            <w:r>
              <w:t>Lưu: VT,</w:t>
            </w:r>
            <w:r>
              <w:rPr>
                <w:spacing w:val="1"/>
              </w:rPr>
              <w:t xml:space="preserve"> </w:t>
            </w:r>
            <w:r>
              <w:rPr>
                <w:spacing w:val="-2"/>
              </w:rPr>
              <w:t>cvquoc.</w:t>
            </w:r>
          </w:p>
        </w:tc>
        <w:tc>
          <w:tcPr>
            <w:tcW w:w="3720" w:type="dxa"/>
          </w:tcPr>
          <w:p w:rsidR="00647145" w:rsidRDefault="006D23C8">
            <w:pPr>
              <w:pStyle w:val="TableParagraph"/>
              <w:ind w:left="398" w:right="1"/>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647145" w:rsidRDefault="006D23C8">
            <w:pPr>
              <w:pStyle w:val="TableParagraph"/>
              <w:ind w:left="398"/>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647145" w:rsidRDefault="00647145">
            <w:pPr>
              <w:pStyle w:val="TableParagraph"/>
              <w:ind w:left="0"/>
              <w:rPr>
                <w:sz w:val="20"/>
              </w:rPr>
            </w:pPr>
          </w:p>
          <w:p w:rsidR="00647145" w:rsidRDefault="00647145">
            <w:pPr>
              <w:pStyle w:val="TableParagraph"/>
              <w:ind w:left="0"/>
              <w:rPr>
                <w:sz w:val="20"/>
              </w:rPr>
            </w:pPr>
          </w:p>
          <w:p w:rsidR="00647145" w:rsidRDefault="00647145">
            <w:pPr>
              <w:pStyle w:val="TableParagraph"/>
              <w:spacing w:before="161"/>
              <w:ind w:left="0"/>
              <w:rPr>
                <w:sz w:val="20"/>
              </w:rPr>
            </w:pPr>
          </w:p>
          <w:p w:rsidR="00647145" w:rsidRDefault="00647145">
            <w:pPr>
              <w:pStyle w:val="TableParagraph"/>
              <w:ind w:left="882"/>
              <w:rPr>
                <w:noProof/>
                <w:sz w:val="20"/>
                <w:lang w:val="en-US"/>
              </w:rPr>
            </w:pPr>
          </w:p>
          <w:p w:rsidR="0092689F" w:rsidRDefault="0092689F">
            <w:pPr>
              <w:pStyle w:val="TableParagraph"/>
              <w:ind w:left="882"/>
              <w:rPr>
                <w:noProof/>
                <w:sz w:val="20"/>
                <w:lang w:val="en-US"/>
              </w:rPr>
            </w:pPr>
          </w:p>
          <w:p w:rsidR="0092689F" w:rsidRDefault="0092689F">
            <w:pPr>
              <w:pStyle w:val="TableParagraph"/>
              <w:ind w:left="882"/>
              <w:rPr>
                <w:noProof/>
                <w:sz w:val="20"/>
                <w:lang w:val="en-US"/>
              </w:rPr>
            </w:pPr>
          </w:p>
          <w:p w:rsidR="0092689F" w:rsidRDefault="0092689F">
            <w:pPr>
              <w:pStyle w:val="TableParagraph"/>
              <w:ind w:left="882"/>
              <w:rPr>
                <w:noProof/>
                <w:sz w:val="20"/>
                <w:lang w:val="en-US"/>
              </w:rPr>
            </w:pPr>
          </w:p>
          <w:p w:rsidR="0092689F" w:rsidRDefault="0092689F">
            <w:pPr>
              <w:pStyle w:val="TableParagraph"/>
              <w:ind w:left="882"/>
              <w:rPr>
                <w:noProof/>
                <w:sz w:val="20"/>
                <w:lang w:val="en-US"/>
              </w:rPr>
            </w:pPr>
          </w:p>
          <w:p w:rsidR="00647145" w:rsidRDefault="006D23C8">
            <w:pPr>
              <w:pStyle w:val="TableParagraph"/>
              <w:spacing w:before="275"/>
              <w:ind w:left="398" w:right="2"/>
              <w:jc w:val="center"/>
              <w:rPr>
                <w:b/>
                <w:sz w:val="28"/>
              </w:rPr>
            </w:pPr>
            <w:bookmarkStart w:id="0" w:name="_GoBack"/>
            <w:bookmarkEnd w:id="0"/>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6D23C8" w:rsidRDefault="006D23C8"/>
    <w:sectPr w:rsidR="006D23C8">
      <w:pgSz w:w="11910" w:h="16850"/>
      <w:pgMar w:top="1040" w:right="708" w:bottom="280" w:left="1559" w:header="51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23C8" w:rsidRDefault="006D23C8">
      <w:r>
        <w:separator/>
      </w:r>
    </w:p>
  </w:endnote>
  <w:endnote w:type="continuationSeparator" w:id="0">
    <w:p w:rsidR="006D23C8" w:rsidRDefault="006D2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23C8" w:rsidRDefault="006D23C8">
      <w:r>
        <w:separator/>
      </w:r>
    </w:p>
  </w:footnote>
  <w:footnote w:type="continuationSeparator" w:id="0">
    <w:p w:rsidR="006D23C8" w:rsidRDefault="006D2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7145" w:rsidRDefault="006D23C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20256" behindDoc="1" locked="0" layoutInCell="1" allowOverlap="1">
              <wp:simplePos x="0" y="0"/>
              <wp:positionH relativeFrom="page">
                <wp:posOffset>3885565</wp:posOffset>
              </wp:positionH>
              <wp:positionV relativeFrom="page">
                <wp:posOffset>313266</wp:posOffset>
              </wp:positionV>
              <wp:extent cx="1651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647145" w:rsidRDefault="006D23C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2689F">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5.95pt;margin-top:24.65pt;width:13pt;height:15.3pt;z-index:-1579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" filled="f" stroked="f">
              <v:path arrowok="t"/>
              <v:textbox inset="0,0,0,0">
                <w:txbxContent>
                  <w:p w:rsidR="00647145" w:rsidRDefault="006D23C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92689F">
                      <w:rPr>
                        <w:noProof/>
                        <w:spacing w:val="-10"/>
                        <w:sz w:val="24"/>
                      </w:rPr>
                      <w:t>3</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4F87"/>
    <w:multiLevelType w:val="hybridMultilevel"/>
    <w:tmpl w:val="5672A38C"/>
    <w:lvl w:ilvl="0" w:tplc="A1F81054">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BEEE4C54">
      <w:numFmt w:val="bullet"/>
      <w:lvlText w:val="•"/>
      <w:lvlJc w:val="left"/>
      <w:pPr>
        <w:ind w:left="539" w:hanging="128"/>
      </w:pPr>
      <w:rPr>
        <w:rFonts w:hint="default"/>
        <w:lang w:val="vi" w:eastAsia="en-US" w:bidi="ar-SA"/>
      </w:rPr>
    </w:lvl>
    <w:lvl w:ilvl="2" w:tplc="B57E2142">
      <w:numFmt w:val="bullet"/>
      <w:lvlText w:val="•"/>
      <w:lvlJc w:val="left"/>
      <w:pPr>
        <w:ind w:left="1018" w:hanging="128"/>
      </w:pPr>
      <w:rPr>
        <w:rFonts w:hint="default"/>
        <w:lang w:val="vi" w:eastAsia="en-US" w:bidi="ar-SA"/>
      </w:rPr>
    </w:lvl>
    <w:lvl w:ilvl="3" w:tplc="25B4CB9E">
      <w:numFmt w:val="bullet"/>
      <w:lvlText w:val="•"/>
      <w:lvlJc w:val="left"/>
      <w:pPr>
        <w:ind w:left="1497" w:hanging="128"/>
      </w:pPr>
      <w:rPr>
        <w:rFonts w:hint="default"/>
        <w:lang w:val="vi" w:eastAsia="en-US" w:bidi="ar-SA"/>
      </w:rPr>
    </w:lvl>
    <w:lvl w:ilvl="4" w:tplc="087E0F2A">
      <w:numFmt w:val="bullet"/>
      <w:lvlText w:val="•"/>
      <w:lvlJc w:val="left"/>
      <w:pPr>
        <w:ind w:left="1976" w:hanging="128"/>
      </w:pPr>
      <w:rPr>
        <w:rFonts w:hint="default"/>
        <w:lang w:val="vi" w:eastAsia="en-US" w:bidi="ar-SA"/>
      </w:rPr>
    </w:lvl>
    <w:lvl w:ilvl="5" w:tplc="3968A078">
      <w:numFmt w:val="bullet"/>
      <w:lvlText w:val="•"/>
      <w:lvlJc w:val="left"/>
      <w:pPr>
        <w:ind w:left="2455" w:hanging="128"/>
      </w:pPr>
      <w:rPr>
        <w:rFonts w:hint="default"/>
        <w:lang w:val="vi" w:eastAsia="en-US" w:bidi="ar-SA"/>
      </w:rPr>
    </w:lvl>
    <w:lvl w:ilvl="6" w:tplc="8F809C86">
      <w:numFmt w:val="bullet"/>
      <w:lvlText w:val="•"/>
      <w:lvlJc w:val="left"/>
      <w:pPr>
        <w:ind w:left="2934" w:hanging="128"/>
      </w:pPr>
      <w:rPr>
        <w:rFonts w:hint="default"/>
        <w:lang w:val="vi" w:eastAsia="en-US" w:bidi="ar-SA"/>
      </w:rPr>
    </w:lvl>
    <w:lvl w:ilvl="7" w:tplc="2D846C38">
      <w:numFmt w:val="bullet"/>
      <w:lvlText w:val="•"/>
      <w:lvlJc w:val="left"/>
      <w:pPr>
        <w:ind w:left="3413" w:hanging="128"/>
      </w:pPr>
      <w:rPr>
        <w:rFonts w:hint="default"/>
        <w:lang w:val="vi" w:eastAsia="en-US" w:bidi="ar-SA"/>
      </w:rPr>
    </w:lvl>
    <w:lvl w:ilvl="8" w:tplc="01AEBCDC">
      <w:numFmt w:val="bullet"/>
      <w:lvlText w:val="•"/>
      <w:lvlJc w:val="left"/>
      <w:pPr>
        <w:ind w:left="3892" w:hanging="128"/>
      </w:pPr>
      <w:rPr>
        <w:rFonts w:hint="default"/>
        <w:lang w:val="vi" w:eastAsia="en-US" w:bidi="ar-SA"/>
      </w:rPr>
    </w:lvl>
  </w:abstractNum>
  <w:abstractNum w:abstractNumId="1" w15:restartNumberingAfterBreak="0">
    <w:nsid w:val="5DD46424"/>
    <w:multiLevelType w:val="hybridMultilevel"/>
    <w:tmpl w:val="0600A948"/>
    <w:lvl w:ilvl="0" w:tplc="DF22C8F2">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DCA3F76">
      <w:start w:val="1"/>
      <w:numFmt w:val="lowerLetter"/>
      <w:lvlText w:val="%2)"/>
      <w:lvlJc w:val="left"/>
      <w:pPr>
        <w:ind w:left="143"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EBD4A55C">
      <w:numFmt w:val="bullet"/>
      <w:lvlText w:val="•"/>
      <w:lvlJc w:val="left"/>
      <w:pPr>
        <w:ind w:left="1942" w:hanging="303"/>
      </w:pPr>
      <w:rPr>
        <w:rFonts w:hint="default"/>
        <w:lang w:val="vi" w:eastAsia="en-US" w:bidi="ar-SA"/>
      </w:rPr>
    </w:lvl>
    <w:lvl w:ilvl="3" w:tplc="6B647DDE">
      <w:numFmt w:val="bullet"/>
      <w:lvlText w:val="•"/>
      <w:lvlJc w:val="left"/>
      <w:pPr>
        <w:ind w:left="2904" w:hanging="303"/>
      </w:pPr>
      <w:rPr>
        <w:rFonts w:hint="default"/>
        <w:lang w:val="vi" w:eastAsia="en-US" w:bidi="ar-SA"/>
      </w:rPr>
    </w:lvl>
    <w:lvl w:ilvl="4" w:tplc="2C422C76">
      <w:numFmt w:val="bullet"/>
      <w:lvlText w:val="•"/>
      <w:lvlJc w:val="left"/>
      <w:pPr>
        <w:ind w:left="3866" w:hanging="303"/>
      </w:pPr>
      <w:rPr>
        <w:rFonts w:hint="default"/>
        <w:lang w:val="vi" w:eastAsia="en-US" w:bidi="ar-SA"/>
      </w:rPr>
    </w:lvl>
    <w:lvl w:ilvl="5" w:tplc="FF66AE4A">
      <w:numFmt w:val="bullet"/>
      <w:lvlText w:val="•"/>
      <w:lvlJc w:val="left"/>
      <w:pPr>
        <w:ind w:left="4828" w:hanging="303"/>
      </w:pPr>
      <w:rPr>
        <w:rFonts w:hint="default"/>
        <w:lang w:val="vi" w:eastAsia="en-US" w:bidi="ar-SA"/>
      </w:rPr>
    </w:lvl>
    <w:lvl w:ilvl="6" w:tplc="B95A280A">
      <w:numFmt w:val="bullet"/>
      <w:lvlText w:val="•"/>
      <w:lvlJc w:val="left"/>
      <w:pPr>
        <w:ind w:left="5790" w:hanging="303"/>
      </w:pPr>
      <w:rPr>
        <w:rFonts w:hint="default"/>
        <w:lang w:val="vi" w:eastAsia="en-US" w:bidi="ar-SA"/>
      </w:rPr>
    </w:lvl>
    <w:lvl w:ilvl="7" w:tplc="6180F3F8">
      <w:numFmt w:val="bullet"/>
      <w:lvlText w:val="•"/>
      <w:lvlJc w:val="left"/>
      <w:pPr>
        <w:ind w:left="6752" w:hanging="303"/>
      </w:pPr>
      <w:rPr>
        <w:rFonts w:hint="default"/>
        <w:lang w:val="vi" w:eastAsia="en-US" w:bidi="ar-SA"/>
      </w:rPr>
    </w:lvl>
    <w:lvl w:ilvl="8" w:tplc="12DAB024">
      <w:numFmt w:val="bullet"/>
      <w:lvlText w:val="•"/>
      <w:lvlJc w:val="left"/>
      <w:pPr>
        <w:ind w:left="7715" w:hanging="303"/>
      </w:pPr>
      <w:rPr>
        <w:rFonts w:hint="default"/>
        <w:lang w:val="vi" w:eastAsia="en-US" w:bidi="ar-SA"/>
      </w:rPr>
    </w:lvl>
  </w:abstractNum>
  <w:abstractNum w:abstractNumId="2" w15:restartNumberingAfterBreak="0">
    <w:nsid w:val="615B1CDF"/>
    <w:multiLevelType w:val="hybridMultilevel"/>
    <w:tmpl w:val="9BFCAE94"/>
    <w:lvl w:ilvl="0" w:tplc="D9681D5C">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926106">
      <w:numFmt w:val="bullet"/>
      <w:lvlText w:val="•"/>
      <w:lvlJc w:val="left"/>
      <w:pPr>
        <w:ind w:left="1089" w:hanging="298"/>
      </w:pPr>
      <w:rPr>
        <w:rFonts w:hint="default"/>
        <w:lang w:val="vi" w:eastAsia="en-US" w:bidi="ar-SA"/>
      </w:rPr>
    </w:lvl>
    <w:lvl w:ilvl="2" w:tplc="9A541B24">
      <w:numFmt w:val="bullet"/>
      <w:lvlText w:val="•"/>
      <w:lvlJc w:val="left"/>
      <w:pPr>
        <w:ind w:left="2039" w:hanging="298"/>
      </w:pPr>
      <w:rPr>
        <w:rFonts w:hint="default"/>
        <w:lang w:val="vi" w:eastAsia="en-US" w:bidi="ar-SA"/>
      </w:rPr>
    </w:lvl>
    <w:lvl w:ilvl="3" w:tplc="8870BAC2">
      <w:numFmt w:val="bullet"/>
      <w:lvlText w:val="•"/>
      <w:lvlJc w:val="left"/>
      <w:pPr>
        <w:ind w:left="2989" w:hanging="298"/>
      </w:pPr>
      <w:rPr>
        <w:rFonts w:hint="default"/>
        <w:lang w:val="vi" w:eastAsia="en-US" w:bidi="ar-SA"/>
      </w:rPr>
    </w:lvl>
    <w:lvl w:ilvl="4" w:tplc="362ED9C2">
      <w:numFmt w:val="bullet"/>
      <w:lvlText w:val="•"/>
      <w:lvlJc w:val="left"/>
      <w:pPr>
        <w:ind w:left="3939" w:hanging="298"/>
      </w:pPr>
      <w:rPr>
        <w:rFonts w:hint="default"/>
        <w:lang w:val="vi" w:eastAsia="en-US" w:bidi="ar-SA"/>
      </w:rPr>
    </w:lvl>
    <w:lvl w:ilvl="5" w:tplc="9686151A">
      <w:numFmt w:val="bullet"/>
      <w:lvlText w:val="•"/>
      <w:lvlJc w:val="left"/>
      <w:pPr>
        <w:ind w:left="4889" w:hanging="298"/>
      </w:pPr>
      <w:rPr>
        <w:rFonts w:hint="default"/>
        <w:lang w:val="vi" w:eastAsia="en-US" w:bidi="ar-SA"/>
      </w:rPr>
    </w:lvl>
    <w:lvl w:ilvl="6" w:tplc="E3E0C32E">
      <w:numFmt w:val="bullet"/>
      <w:lvlText w:val="•"/>
      <w:lvlJc w:val="left"/>
      <w:pPr>
        <w:ind w:left="5839" w:hanging="298"/>
      </w:pPr>
      <w:rPr>
        <w:rFonts w:hint="default"/>
        <w:lang w:val="vi" w:eastAsia="en-US" w:bidi="ar-SA"/>
      </w:rPr>
    </w:lvl>
    <w:lvl w:ilvl="7" w:tplc="326CAE44">
      <w:numFmt w:val="bullet"/>
      <w:lvlText w:val="•"/>
      <w:lvlJc w:val="left"/>
      <w:pPr>
        <w:ind w:left="6789" w:hanging="298"/>
      </w:pPr>
      <w:rPr>
        <w:rFonts w:hint="default"/>
        <w:lang w:val="vi" w:eastAsia="en-US" w:bidi="ar-SA"/>
      </w:rPr>
    </w:lvl>
    <w:lvl w:ilvl="8" w:tplc="0AF46C28">
      <w:numFmt w:val="bullet"/>
      <w:lvlText w:val="•"/>
      <w:lvlJc w:val="left"/>
      <w:pPr>
        <w:ind w:left="7739" w:hanging="298"/>
      </w:pPr>
      <w:rPr>
        <w:rFonts w:hint="default"/>
        <w:lang w:val="vi" w:eastAsia="en-US" w:bidi="ar-SA"/>
      </w:rPr>
    </w:lvl>
  </w:abstractNum>
  <w:abstractNum w:abstractNumId="3" w15:restartNumberingAfterBreak="0">
    <w:nsid w:val="66272E5E"/>
    <w:multiLevelType w:val="hybridMultilevel"/>
    <w:tmpl w:val="0C822CEA"/>
    <w:lvl w:ilvl="0" w:tplc="989AF464">
      <w:start w:val="1"/>
      <w:numFmt w:val="decimal"/>
      <w:lvlText w:val="%1."/>
      <w:lvlJc w:val="left"/>
      <w:pPr>
        <w:ind w:left="98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ABA94F8">
      <w:numFmt w:val="bullet"/>
      <w:lvlText w:val="•"/>
      <w:lvlJc w:val="left"/>
      <w:pPr>
        <w:ind w:left="1845" w:hanging="281"/>
      </w:pPr>
      <w:rPr>
        <w:rFonts w:hint="default"/>
        <w:lang w:val="vi" w:eastAsia="en-US" w:bidi="ar-SA"/>
      </w:rPr>
    </w:lvl>
    <w:lvl w:ilvl="2" w:tplc="7A128906">
      <w:numFmt w:val="bullet"/>
      <w:lvlText w:val="•"/>
      <w:lvlJc w:val="left"/>
      <w:pPr>
        <w:ind w:left="2711" w:hanging="281"/>
      </w:pPr>
      <w:rPr>
        <w:rFonts w:hint="default"/>
        <w:lang w:val="vi" w:eastAsia="en-US" w:bidi="ar-SA"/>
      </w:rPr>
    </w:lvl>
    <w:lvl w:ilvl="3" w:tplc="21448B1E">
      <w:numFmt w:val="bullet"/>
      <w:lvlText w:val="•"/>
      <w:lvlJc w:val="left"/>
      <w:pPr>
        <w:ind w:left="3577" w:hanging="281"/>
      </w:pPr>
      <w:rPr>
        <w:rFonts w:hint="default"/>
        <w:lang w:val="vi" w:eastAsia="en-US" w:bidi="ar-SA"/>
      </w:rPr>
    </w:lvl>
    <w:lvl w:ilvl="4" w:tplc="69D6C862">
      <w:numFmt w:val="bullet"/>
      <w:lvlText w:val="•"/>
      <w:lvlJc w:val="left"/>
      <w:pPr>
        <w:ind w:left="4443" w:hanging="281"/>
      </w:pPr>
      <w:rPr>
        <w:rFonts w:hint="default"/>
        <w:lang w:val="vi" w:eastAsia="en-US" w:bidi="ar-SA"/>
      </w:rPr>
    </w:lvl>
    <w:lvl w:ilvl="5" w:tplc="F4DE9608">
      <w:numFmt w:val="bullet"/>
      <w:lvlText w:val="•"/>
      <w:lvlJc w:val="left"/>
      <w:pPr>
        <w:ind w:left="5309" w:hanging="281"/>
      </w:pPr>
      <w:rPr>
        <w:rFonts w:hint="default"/>
        <w:lang w:val="vi" w:eastAsia="en-US" w:bidi="ar-SA"/>
      </w:rPr>
    </w:lvl>
    <w:lvl w:ilvl="6" w:tplc="5CDE30CE">
      <w:numFmt w:val="bullet"/>
      <w:lvlText w:val="•"/>
      <w:lvlJc w:val="left"/>
      <w:pPr>
        <w:ind w:left="6175" w:hanging="281"/>
      </w:pPr>
      <w:rPr>
        <w:rFonts w:hint="default"/>
        <w:lang w:val="vi" w:eastAsia="en-US" w:bidi="ar-SA"/>
      </w:rPr>
    </w:lvl>
    <w:lvl w:ilvl="7" w:tplc="B18CF2EC">
      <w:numFmt w:val="bullet"/>
      <w:lvlText w:val="•"/>
      <w:lvlJc w:val="left"/>
      <w:pPr>
        <w:ind w:left="7041" w:hanging="281"/>
      </w:pPr>
      <w:rPr>
        <w:rFonts w:hint="default"/>
        <w:lang w:val="vi" w:eastAsia="en-US" w:bidi="ar-SA"/>
      </w:rPr>
    </w:lvl>
    <w:lvl w:ilvl="8" w:tplc="E1704B58">
      <w:numFmt w:val="bullet"/>
      <w:lvlText w:val="•"/>
      <w:lvlJc w:val="left"/>
      <w:pPr>
        <w:ind w:left="7907" w:hanging="281"/>
      </w:pPr>
      <w:rPr>
        <w:rFonts w:hint="default"/>
        <w:lang w:val="vi" w:eastAsia="en-US" w:bidi="ar-SA"/>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47145"/>
    <w:rsid w:val="00647145"/>
    <w:rsid w:val="006D23C8"/>
    <w:rsid w:val="00926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8CF9"/>
  <w15:docId w15:val="{B16721A7-7252-42EE-8E27-0C2A015AF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143" w:firstLine="566"/>
      <w:jc w:val="both"/>
    </w:pPr>
    <w:rPr>
      <w:sz w:val="28"/>
      <w:szCs w:val="28"/>
    </w:rPr>
  </w:style>
  <w:style w:type="paragraph" w:styleId="ListParagraph">
    <w:name w:val="List Paragraph"/>
    <w:basedOn w:val="Normal"/>
    <w:uiPriority w:val="1"/>
    <w:qFormat/>
    <w:pPr>
      <w:spacing w:before="120"/>
      <w:ind w:left="143" w:firstLine="566"/>
      <w:jc w:val="both"/>
    </w:pPr>
  </w:style>
  <w:style w:type="paragraph" w:customStyle="1" w:styleId="TableParagraph">
    <w:name w:val="Table Paragraph"/>
    <w:basedOn w:val="Normal"/>
    <w:uiPriority w:val="1"/>
    <w:qFormat/>
    <w:pPr>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D1521E5-3E8C-4DD6-AFE2-BAD5B3E18D81}"/>
</file>

<file path=customXml/itemProps2.xml><?xml version="1.0" encoding="utf-8"?>
<ds:datastoreItem xmlns:ds="http://schemas.openxmlformats.org/officeDocument/2006/customXml" ds:itemID="{2595CBBA-21ED-45D9-BF56-269D08829CEB}"/>
</file>

<file path=customXml/itemProps3.xml><?xml version="1.0" encoding="utf-8"?>
<ds:datastoreItem xmlns:ds="http://schemas.openxmlformats.org/officeDocument/2006/customXml" ds:itemID="{95EB4653-3800-418F-864F-9DECEE17BFA6}"/>
</file>

<file path=docProps/app.xml><?xml version="1.0" encoding="utf-8"?>
<Properties xmlns="http://schemas.openxmlformats.org/officeDocument/2006/extended-properties" xmlns:vt="http://schemas.openxmlformats.org/officeDocument/2006/docPropsVTypes">
  <Template>Normal.dotm</Template>
  <TotalTime>1</TotalTime>
  <Pages>3</Pages>
  <Words>699</Words>
  <Characters>3986</Characters>
  <Application>Microsoft Office Word</Application>
  <DocSecurity>0</DocSecurity>
  <Lines>33</Lines>
  <Paragraphs>9</Paragraphs>
  <ScaleCrop>false</ScaleCrop>
  <Company/>
  <LinksUpToDate>false</LinksUpToDate>
  <CharactersWithSpaces>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HoangDung</dc:creator>
  <cp:lastModifiedBy>Administrator</cp:lastModifiedBy>
  <cp:revision>2</cp:revision>
  <dcterms:created xsi:type="dcterms:W3CDTF">2026-03-11T07:23:00Z</dcterms:created>
  <dcterms:modified xsi:type="dcterms:W3CDTF">2026-03-11T07:24:00Z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2016</vt:lpwstr>
  </property>
  <property fmtid="{D5CDD505-2E9C-101B-9397-08002B2CF9AE}" pid="4" name="LastSaved">
    <vt:filetime>2026-03-11T00:00:00Z</vt:filetime>
  </property>
  <property fmtid="{D5CDD505-2E9C-101B-9397-08002B2CF9AE}" pid="5" name="Producer">
    <vt:lpwstr>Microsoft® Word 2016; modified using iTextSharp™ 5.5.9 ©2000-2016 iText Group NV (AGPL-version)</vt:lpwstr>
  </property>
</Properties>
</file>