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42"/>
      </w:tblGrid>
      <w:tr w:rsidR="00A34894">
        <w:trPr>
          <w:jc w:val="center"/>
        </w:trPr>
        <w:tc>
          <w:tcPr>
            <w:tcW w:w="3686" w:type="dxa"/>
          </w:tcPr>
          <w:p w:rsidR="00A34894" w:rsidRPr="00CC00AA" w:rsidRDefault="00E604DC">
            <w:pPr>
              <w:spacing w:after="0" w:line="240" w:lineRule="auto"/>
              <w:jc w:val="center"/>
              <w:rPr>
                <w:rFonts w:ascii="Times New Roman" w:hAnsi="Times New Roman" w:cs="Times New Roman"/>
                <w:b/>
                <w:bCs/>
                <w:sz w:val="26"/>
                <w:szCs w:val="26"/>
                <w:lang w:val="vi-VN"/>
              </w:rPr>
            </w:pPr>
            <w:r w:rsidRPr="00CC00AA">
              <w:rPr>
                <w:rFonts w:ascii="Times New Roman" w:hAnsi="Times New Roman" w:cs="Times New Roman"/>
                <w:b/>
                <w:bCs/>
                <w:sz w:val="26"/>
                <w:szCs w:val="26"/>
              </w:rPr>
              <w:t>HỘI</w:t>
            </w:r>
            <w:r w:rsidRPr="00CC00AA">
              <w:rPr>
                <w:rFonts w:ascii="Times New Roman" w:hAnsi="Times New Roman" w:cs="Times New Roman"/>
                <w:b/>
                <w:bCs/>
                <w:sz w:val="26"/>
                <w:szCs w:val="26"/>
                <w:lang w:val="vi-VN"/>
              </w:rPr>
              <w:t xml:space="preserve"> ĐỒNG NHÂN DÂN</w:t>
            </w:r>
          </w:p>
        </w:tc>
        <w:tc>
          <w:tcPr>
            <w:tcW w:w="6242" w:type="dxa"/>
          </w:tcPr>
          <w:p w:rsidR="00A34894" w:rsidRPr="00CC00AA" w:rsidRDefault="00E604DC">
            <w:pPr>
              <w:spacing w:after="0" w:line="240" w:lineRule="auto"/>
              <w:jc w:val="center"/>
              <w:rPr>
                <w:rFonts w:ascii="Times New Roman" w:hAnsi="Times New Roman" w:cs="Times New Roman"/>
                <w:b/>
                <w:bCs/>
                <w:sz w:val="26"/>
                <w:szCs w:val="26"/>
                <w:lang w:val="vi-VN"/>
              </w:rPr>
            </w:pPr>
            <w:r w:rsidRPr="00CC00AA">
              <w:rPr>
                <w:rFonts w:ascii="Times New Roman" w:hAnsi="Times New Roman" w:cs="Times New Roman"/>
                <w:b/>
                <w:bCs/>
                <w:sz w:val="26"/>
                <w:szCs w:val="26"/>
                <w:lang w:val="vi-VN"/>
              </w:rPr>
              <w:t>CỘNG HÒA XÃ HỘI CHỦ NGHĨA VIỆT NAM</w:t>
            </w:r>
          </w:p>
        </w:tc>
      </w:tr>
      <w:tr w:rsidR="00A34894">
        <w:trPr>
          <w:jc w:val="center"/>
        </w:trPr>
        <w:tc>
          <w:tcPr>
            <w:tcW w:w="3686" w:type="dxa"/>
          </w:tcPr>
          <w:p w:rsidR="00A34894" w:rsidRPr="00CC00AA" w:rsidRDefault="00E604DC">
            <w:pPr>
              <w:spacing w:after="0" w:line="240" w:lineRule="auto"/>
              <w:jc w:val="center"/>
              <w:rPr>
                <w:rFonts w:ascii="Times New Roman" w:hAnsi="Times New Roman" w:cs="Times New Roman"/>
                <w:b/>
                <w:bCs/>
                <w:sz w:val="26"/>
                <w:szCs w:val="26"/>
                <w:lang w:val="vi-VN"/>
              </w:rPr>
            </w:pPr>
            <w:r w:rsidRPr="00CC00AA">
              <w:rPr>
                <w:rFonts w:ascii="Times New Roman" w:hAnsi="Times New Roman" w:cs="Times New Roman"/>
                <w:b/>
                <w:bCs/>
                <w:sz w:val="26"/>
                <w:szCs w:val="26"/>
              </w:rPr>
              <w:t>TỈNH</w:t>
            </w:r>
            <w:r w:rsidRPr="00CC00AA">
              <w:rPr>
                <w:rFonts w:ascii="Times New Roman" w:hAnsi="Times New Roman" w:cs="Times New Roman"/>
                <w:b/>
                <w:bCs/>
                <w:sz w:val="26"/>
                <w:szCs w:val="26"/>
                <w:lang w:val="vi-VN"/>
              </w:rPr>
              <w:t xml:space="preserve"> CÀ MAU</w:t>
            </w:r>
          </w:p>
        </w:tc>
        <w:tc>
          <w:tcPr>
            <w:tcW w:w="6242" w:type="dxa"/>
          </w:tcPr>
          <w:p w:rsidR="00A34894" w:rsidRDefault="00E604DC">
            <w:pPr>
              <w:spacing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Độc</w:t>
            </w:r>
            <w:r>
              <w:rPr>
                <w:rFonts w:ascii="Times New Roman" w:hAnsi="Times New Roman" w:cs="Times New Roman"/>
                <w:b/>
                <w:bCs/>
                <w:sz w:val="28"/>
                <w:szCs w:val="28"/>
                <w:lang w:val="vi-VN"/>
              </w:rPr>
              <w:t xml:space="preserve"> lập – Tự do – Hạnh phúc</w:t>
            </w:r>
          </w:p>
        </w:tc>
      </w:tr>
    </w:tbl>
    <w:p w:rsidR="0094238E" w:rsidRPr="0094238E" w:rsidRDefault="005C4D90" w:rsidP="0094238E">
      <w:pPr>
        <w:tabs>
          <w:tab w:val="left" w:pos="1380"/>
          <w:tab w:val="left" w:pos="6255"/>
        </w:tabs>
        <w:spacing w:before="120" w:after="0" w:line="240" w:lineRule="auto"/>
        <w:rPr>
          <w:rFonts w:ascii="Times New Roman" w:hAnsi="Times New Roman" w:cs="Times New Roman"/>
          <w:sz w:val="6"/>
          <w:szCs w:val="6"/>
        </w:rPr>
      </w:pPr>
      <w:r>
        <w:rPr>
          <w:rFonts w:ascii="Times New Roman" w:hAnsi="Times New Roman" w:cs="Times New Roman"/>
          <w:noProof/>
          <w:sz w:val="28"/>
          <w:szCs w:val="28"/>
        </w:rPr>
        <mc:AlternateContent>
          <mc:Choice Requires="wps">
            <w:drawing>
              <wp:anchor distT="0" distB="0" distL="114300" distR="114300" simplePos="0" relativeHeight="251659264" behindDoc="1" locked="0" layoutInCell="1" allowOverlap="1">
                <wp:simplePos x="0" y="0"/>
                <wp:positionH relativeFrom="column">
                  <wp:posOffset>523240</wp:posOffset>
                </wp:positionH>
                <wp:positionV relativeFrom="paragraph">
                  <wp:posOffset>9525</wp:posOffset>
                </wp:positionV>
                <wp:extent cx="676564" cy="0"/>
                <wp:effectExtent l="0" t="0" r="0" b="0"/>
                <wp:wrapTight wrapText="bothSides">
                  <wp:wrapPolygon edited="0">
                    <wp:start x="0" y="0"/>
                    <wp:lineTo x="0" y="21600"/>
                    <wp:lineTo x="21600" y="21600"/>
                    <wp:lineTo x="21600" y="0"/>
                  </wp:wrapPolygon>
                </wp:wrapTight>
                <wp:docPr id="432132815" name="Straight Connector 1"/>
                <wp:cNvGraphicFramePr/>
                <a:graphic xmlns:a="http://schemas.openxmlformats.org/drawingml/2006/main">
                  <a:graphicData uri="http://schemas.microsoft.com/office/word/2010/wordprocessingShape">
                    <wps:wsp>
                      <wps:cNvCnPr/>
                      <wps:spPr>
                        <a:xfrm flipV="1">
                          <a:off x="0" y="0"/>
                          <a:ext cx="6765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8E95C5"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pt,.75pt" to="94.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" strokecolor="black [3200]" strokeweight=".5pt">
                <v:stroke joinstyle="miter"/>
                <w10:wrap type="tight"/>
              </v:line>
            </w:pict>
          </mc:Fallback>
        </mc:AlternateContent>
      </w:r>
      <w:r w:rsidR="00CC00AA">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simplePos x="0" y="0"/>
                <wp:positionH relativeFrom="column">
                  <wp:posOffset>2962646</wp:posOffset>
                </wp:positionH>
                <wp:positionV relativeFrom="paragraph">
                  <wp:posOffset>6985</wp:posOffset>
                </wp:positionV>
                <wp:extent cx="2200275" cy="0"/>
                <wp:effectExtent l="0" t="0" r="0" b="0"/>
                <wp:wrapNone/>
                <wp:docPr id="1407320753" name="Straight Connector 1"/>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935BF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3.3pt,.55pt" to="406.5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" strokecolor="black [3200]" strokeweight=".5pt">
                <v:stroke joinstyle="miter"/>
              </v:line>
            </w:pict>
          </mc:Fallback>
        </mc:AlternateContent>
      </w:r>
    </w:p>
    <w:p w:rsidR="00A34894" w:rsidRPr="00CC00AA" w:rsidRDefault="00E604DC" w:rsidP="0094238E">
      <w:pPr>
        <w:tabs>
          <w:tab w:val="left" w:pos="1380"/>
          <w:tab w:val="left" w:pos="6255"/>
        </w:tabs>
        <w:spacing w:before="120" w:after="0" w:line="240" w:lineRule="auto"/>
        <w:rPr>
          <w:rFonts w:ascii="Times New Roman" w:hAnsi="Times New Roman" w:cs="Times New Roman"/>
          <w:i/>
          <w:iCs/>
          <w:sz w:val="26"/>
          <w:szCs w:val="26"/>
        </w:rPr>
      </w:pPr>
      <w:r w:rsidRPr="0019335F">
        <w:rPr>
          <w:rFonts w:ascii="Times New Roman" w:hAnsi="Times New Roman" w:cs="Times New Roman"/>
          <w:sz w:val="26"/>
          <w:szCs w:val="26"/>
        </w:rPr>
        <w:t>Số</w:t>
      </w:r>
      <w:r w:rsidRPr="0019335F">
        <w:rPr>
          <w:rFonts w:ascii="Times New Roman" w:hAnsi="Times New Roman" w:cs="Times New Roman"/>
          <w:sz w:val="26"/>
          <w:szCs w:val="26"/>
          <w:lang w:val="vi-VN"/>
        </w:rPr>
        <w:t xml:space="preserve">: </w:t>
      </w:r>
      <w:r w:rsidR="006B4C20">
        <w:rPr>
          <w:rFonts w:ascii="Times New Roman" w:hAnsi="Times New Roman" w:cs="Times New Roman"/>
          <w:sz w:val="26"/>
          <w:szCs w:val="26"/>
        </w:rPr>
        <w:t>26</w:t>
      </w:r>
      <w:r w:rsidRPr="00CC00AA">
        <w:rPr>
          <w:rFonts w:ascii="Times New Roman" w:hAnsi="Times New Roman" w:cs="Times New Roman"/>
          <w:sz w:val="26"/>
          <w:szCs w:val="26"/>
          <w:lang w:val="vi-VN"/>
        </w:rPr>
        <w:t>/20</w:t>
      </w:r>
      <w:r w:rsidR="0094238E" w:rsidRPr="00CC00AA">
        <w:rPr>
          <w:rFonts w:ascii="Times New Roman" w:hAnsi="Times New Roman" w:cs="Times New Roman"/>
          <w:sz w:val="26"/>
          <w:szCs w:val="26"/>
        </w:rPr>
        <w:t>25</w:t>
      </w:r>
      <w:r w:rsidRPr="00CC00AA">
        <w:rPr>
          <w:rFonts w:ascii="Times New Roman" w:hAnsi="Times New Roman" w:cs="Times New Roman"/>
          <w:sz w:val="26"/>
          <w:szCs w:val="26"/>
          <w:lang w:val="vi-VN"/>
        </w:rPr>
        <w:t xml:space="preserve">/NQ-HĐND </w:t>
      </w:r>
      <w:r w:rsidR="00CC00AA">
        <w:rPr>
          <w:rFonts w:ascii="Times New Roman" w:hAnsi="Times New Roman" w:cs="Times New Roman"/>
          <w:sz w:val="26"/>
          <w:szCs w:val="26"/>
        </w:rPr>
        <w:t xml:space="preserve"> </w:t>
      </w:r>
      <w:r w:rsidRPr="00CC00AA">
        <w:rPr>
          <w:rFonts w:ascii="Times New Roman" w:hAnsi="Times New Roman" w:cs="Times New Roman"/>
          <w:sz w:val="26"/>
          <w:szCs w:val="26"/>
          <w:lang w:val="vi-VN"/>
        </w:rPr>
        <w:t xml:space="preserve">    </w:t>
      </w:r>
      <w:r w:rsidR="0094238E" w:rsidRPr="00CC00AA">
        <w:rPr>
          <w:rFonts w:ascii="Times New Roman" w:hAnsi="Times New Roman" w:cs="Times New Roman"/>
          <w:sz w:val="26"/>
          <w:szCs w:val="26"/>
        </w:rPr>
        <w:t xml:space="preserve">     </w:t>
      </w:r>
      <w:r w:rsidR="00CC00AA">
        <w:rPr>
          <w:rFonts w:ascii="Times New Roman" w:hAnsi="Times New Roman" w:cs="Times New Roman"/>
          <w:sz w:val="26"/>
          <w:szCs w:val="26"/>
        </w:rPr>
        <w:t xml:space="preserve">    </w:t>
      </w:r>
      <w:r w:rsidRPr="00CC00AA">
        <w:rPr>
          <w:rFonts w:ascii="Times New Roman" w:hAnsi="Times New Roman" w:cs="Times New Roman"/>
          <w:i/>
          <w:iCs/>
          <w:sz w:val="26"/>
          <w:szCs w:val="26"/>
          <w:lang w:val="vi-VN"/>
        </w:rPr>
        <w:t>C</w:t>
      </w:r>
      <w:r w:rsidRPr="00CC00AA">
        <w:rPr>
          <w:rFonts w:ascii="Times New Roman" w:hAnsi="Times New Roman" w:cs="Times New Roman"/>
          <w:i/>
          <w:iCs/>
          <w:sz w:val="26"/>
          <w:szCs w:val="26"/>
        </w:rPr>
        <w:t>à Mau, ngày</w:t>
      </w:r>
      <w:r w:rsidR="0094238E" w:rsidRPr="00CC00AA">
        <w:rPr>
          <w:rFonts w:ascii="Times New Roman" w:hAnsi="Times New Roman" w:cs="Times New Roman"/>
          <w:i/>
          <w:iCs/>
          <w:sz w:val="26"/>
          <w:szCs w:val="26"/>
        </w:rPr>
        <w:t xml:space="preserve"> </w:t>
      </w:r>
      <w:r w:rsidR="001B1550">
        <w:rPr>
          <w:rFonts w:ascii="Times New Roman" w:hAnsi="Times New Roman" w:cs="Times New Roman"/>
          <w:i/>
          <w:iCs/>
          <w:sz w:val="26"/>
          <w:szCs w:val="26"/>
        </w:rPr>
        <w:t xml:space="preserve">  </w:t>
      </w:r>
      <w:r w:rsidR="0094238E" w:rsidRPr="00CC00AA">
        <w:rPr>
          <w:rFonts w:ascii="Times New Roman" w:hAnsi="Times New Roman" w:cs="Times New Roman"/>
          <w:i/>
          <w:iCs/>
          <w:sz w:val="26"/>
          <w:szCs w:val="26"/>
        </w:rPr>
        <w:t xml:space="preserve"> </w:t>
      </w:r>
      <w:r w:rsidRPr="00CC00AA">
        <w:rPr>
          <w:rFonts w:ascii="Times New Roman" w:hAnsi="Times New Roman" w:cs="Times New Roman"/>
          <w:i/>
          <w:iCs/>
          <w:sz w:val="26"/>
          <w:szCs w:val="26"/>
        </w:rPr>
        <w:t>tháng 1</w:t>
      </w:r>
      <w:r w:rsidR="0094238E" w:rsidRPr="00CC00AA">
        <w:rPr>
          <w:rFonts w:ascii="Times New Roman" w:hAnsi="Times New Roman" w:cs="Times New Roman"/>
          <w:i/>
          <w:iCs/>
          <w:sz w:val="26"/>
          <w:szCs w:val="26"/>
        </w:rPr>
        <w:t>2</w:t>
      </w:r>
      <w:r w:rsidRPr="00CC00AA">
        <w:rPr>
          <w:rFonts w:ascii="Times New Roman" w:hAnsi="Times New Roman" w:cs="Times New Roman"/>
          <w:i/>
          <w:iCs/>
          <w:sz w:val="26"/>
          <w:szCs w:val="26"/>
        </w:rPr>
        <w:t xml:space="preserve"> năm 2025</w:t>
      </w:r>
    </w:p>
    <w:p w:rsidR="00A34894" w:rsidRPr="001B1550" w:rsidRDefault="00A34894">
      <w:pPr>
        <w:tabs>
          <w:tab w:val="left" w:pos="1380"/>
          <w:tab w:val="left" w:pos="6255"/>
        </w:tabs>
        <w:spacing w:before="120" w:after="0" w:line="240" w:lineRule="auto"/>
        <w:ind w:firstLine="709"/>
        <w:rPr>
          <w:rFonts w:ascii="Times New Roman" w:hAnsi="Times New Roman" w:cs="Times New Roman"/>
          <w:sz w:val="2"/>
          <w:szCs w:val="2"/>
          <w:lang w:val="vi-VN"/>
        </w:rPr>
      </w:pPr>
    </w:p>
    <w:p w:rsidR="00A34894" w:rsidRPr="001B1550" w:rsidRDefault="00A34894">
      <w:pPr>
        <w:tabs>
          <w:tab w:val="left" w:pos="1380"/>
        </w:tabs>
        <w:spacing w:before="120" w:after="0" w:line="240" w:lineRule="auto"/>
        <w:rPr>
          <w:rFonts w:ascii="Times New Roman" w:hAnsi="Times New Roman" w:cs="Times New Roman"/>
          <w:sz w:val="2"/>
          <w:szCs w:val="2"/>
        </w:rPr>
      </w:pPr>
    </w:p>
    <w:p w:rsidR="00CC00AA" w:rsidRPr="00CC00AA" w:rsidRDefault="00CC00AA" w:rsidP="00CC00AA">
      <w:pPr>
        <w:tabs>
          <w:tab w:val="left" w:pos="1380"/>
        </w:tabs>
        <w:spacing w:before="120" w:after="0" w:line="240" w:lineRule="auto"/>
        <w:jc w:val="center"/>
        <w:rPr>
          <w:rFonts w:ascii="Times New Roman" w:hAnsi="Times New Roman" w:cs="Times New Roman"/>
          <w:b/>
          <w:bCs/>
          <w:sz w:val="2"/>
          <w:szCs w:val="2"/>
          <w:lang w:val="vi-VN"/>
        </w:rPr>
      </w:pPr>
    </w:p>
    <w:p w:rsidR="00A34894" w:rsidRDefault="00E604DC" w:rsidP="00CC00AA">
      <w:pPr>
        <w:tabs>
          <w:tab w:val="left" w:pos="1380"/>
        </w:tabs>
        <w:spacing w:before="120"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NGHỊ QUYẾT</w:t>
      </w:r>
    </w:p>
    <w:p w:rsidR="00A34894" w:rsidRDefault="00E604DC">
      <w:pPr>
        <w:tabs>
          <w:tab w:val="left" w:pos="1380"/>
        </w:tabs>
        <w:spacing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Quy định số lượng, mức chi bồi dưỡng</w:t>
      </w:r>
      <w:r>
        <w:rPr>
          <w:rFonts w:ascii="Times New Roman" w:hAnsi="Times New Roman" w:cs="Times New Roman"/>
          <w:b/>
          <w:bCs/>
          <w:sz w:val="28"/>
          <w:szCs w:val="28"/>
          <w:lang w:val="vi-VN"/>
        </w:rPr>
        <w:t xml:space="preserve"> hằng tháng</w:t>
      </w:r>
      <w:r>
        <w:rPr>
          <w:rFonts w:ascii="Times New Roman" w:hAnsi="Times New Roman" w:cs="Times New Roman"/>
          <w:b/>
          <w:bCs/>
          <w:sz w:val="28"/>
          <w:szCs w:val="28"/>
        </w:rPr>
        <w:t xml:space="preserve"> cho </w:t>
      </w:r>
    </w:p>
    <w:p w:rsidR="00A34894" w:rsidRDefault="00E604DC">
      <w:pPr>
        <w:tabs>
          <w:tab w:val="left" w:pos="1380"/>
        </w:tabs>
        <w:spacing w:after="0" w:line="24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cộng tác viên dân số ấp, khóm trên địa bàn tỉnh Cà Mau</w:t>
      </w:r>
    </w:p>
    <w:p w:rsidR="00A34894" w:rsidRDefault="00A34894">
      <w:pPr>
        <w:shd w:val="clear" w:color="auto" w:fill="FFFFFF"/>
        <w:spacing w:before="120" w:after="120" w:line="240" w:lineRule="auto"/>
        <w:ind w:firstLineChars="202" w:firstLine="566"/>
        <w:jc w:val="both"/>
        <w:rPr>
          <w:rFonts w:ascii="Times New Roman" w:eastAsia="Calibri" w:hAnsi="Times New Roman" w:cs="Times New Roman"/>
          <w:i/>
          <w:iCs/>
          <w:color w:val="000000"/>
          <w:kern w:val="0"/>
          <w:sz w:val="28"/>
          <w:szCs w:val="28"/>
          <w:shd w:val="clear" w:color="auto" w:fill="FFFFFF"/>
          <w:lang w:val="vi-VN" w:eastAsia="zh-CN" w:bidi="ar"/>
        </w:rPr>
      </w:pPr>
    </w:p>
    <w:p w:rsidR="00A34894" w:rsidRDefault="00E604DC" w:rsidP="003E654F">
      <w:pPr>
        <w:shd w:val="clear" w:color="auto" w:fill="FFFFFF"/>
        <w:spacing w:before="120" w:after="120" w:line="240" w:lineRule="auto"/>
        <w:ind w:firstLine="720"/>
        <w:jc w:val="both"/>
        <w:rPr>
          <w:rFonts w:ascii="Times New Roman" w:eastAsia="Calibri" w:hAnsi="Times New Roman" w:cs="Times New Roman"/>
          <w:i/>
          <w:iCs/>
          <w:color w:val="000000"/>
          <w:sz w:val="28"/>
          <w:szCs w:val="28"/>
          <w:shd w:val="clear" w:color="auto" w:fill="FFFFFF"/>
          <w:lang w:val="vi-VN"/>
        </w:rPr>
      </w:pPr>
      <w:r>
        <w:rPr>
          <w:rFonts w:ascii="Times New Roman" w:eastAsia="Calibri" w:hAnsi="Times New Roman" w:cs="Times New Roman"/>
          <w:i/>
          <w:iCs/>
          <w:color w:val="000000"/>
          <w:kern w:val="0"/>
          <w:sz w:val="28"/>
          <w:szCs w:val="28"/>
          <w:shd w:val="clear" w:color="auto" w:fill="FFFFFF"/>
          <w:lang w:val="vi-VN" w:eastAsia="zh-CN" w:bidi="ar"/>
        </w:rPr>
        <w:t>Căn cứ Luật Tổ chức chính quyền địa phương số 72/2025/QH15;</w:t>
      </w:r>
    </w:p>
    <w:p w:rsidR="00A34894" w:rsidRPr="00724856" w:rsidRDefault="00E604DC" w:rsidP="003E654F">
      <w:pPr>
        <w:shd w:val="clear" w:color="auto" w:fill="FFFFFF"/>
        <w:spacing w:before="120" w:after="120" w:line="240" w:lineRule="auto"/>
        <w:ind w:firstLine="720"/>
        <w:jc w:val="both"/>
        <w:rPr>
          <w:rFonts w:ascii="Times New Roman" w:hAnsi="Times New Roman" w:cs="Times New Roman"/>
          <w:i/>
          <w:iCs/>
          <w:sz w:val="28"/>
          <w:szCs w:val="28"/>
          <w:shd w:val="clear" w:color="auto" w:fill="FFFFFF"/>
          <w:lang w:val="vi-VN"/>
        </w:rPr>
      </w:pPr>
      <w:r w:rsidRPr="00724856">
        <w:rPr>
          <w:rFonts w:ascii="Times New Roman" w:eastAsia="Calibri" w:hAnsi="Times New Roman" w:cs="Times New Roman"/>
          <w:i/>
          <w:iCs/>
          <w:kern w:val="0"/>
          <w:sz w:val="28"/>
          <w:szCs w:val="28"/>
          <w:shd w:val="clear" w:color="auto" w:fill="FFFFFF"/>
          <w:lang w:val="vi-VN" w:eastAsia="zh-CN" w:bidi="ar"/>
        </w:rPr>
        <w:t xml:space="preserve">Căn cứ Luật Ban hành văn bản quy phạm pháp luật số 64/2025/QH15 được sửa đổi, bổ sung bởi Luật số </w:t>
      </w:r>
      <w:r w:rsidRPr="00724856">
        <w:rPr>
          <w:rFonts w:ascii="Times New Roman" w:hAnsi="Times New Roman" w:cs="Times New Roman"/>
          <w:i/>
          <w:iCs/>
          <w:sz w:val="28"/>
          <w:szCs w:val="28"/>
          <w:shd w:val="clear" w:color="auto" w:fill="FFFFFF"/>
          <w:lang w:val="vi-VN"/>
        </w:rPr>
        <w:t>87/2025/QH15;</w:t>
      </w:r>
    </w:p>
    <w:p w:rsidR="00A34894" w:rsidRDefault="00E604DC" w:rsidP="003E654F">
      <w:pPr>
        <w:shd w:val="clear" w:color="auto" w:fill="FFFFFF"/>
        <w:spacing w:before="120" w:after="120" w:line="240" w:lineRule="auto"/>
        <w:ind w:firstLine="720"/>
        <w:jc w:val="both"/>
        <w:rPr>
          <w:rFonts w:ascii="Times New Roman" w:eastAsia="Calibri" w:hAnsi="Times New Roman" w:cs="Times New Roman"/>
          <w:i/>
          <w:iCs/>
          <w:color w:val="000000"/>
          <w:kern w:val="0"/>
          <w:sz w:val="28"/>
          <w:szCs w:val="28"/>
          <w:shd w:val="clear" w:color="auto" w:fill="FFFFFF"/>
          <w:lang w:val="vi-VN" w:eastAsia="zh-CN" w:bidi="ar"/>
        </w:rPr>
      </w:pPr>
      <w:r>
        <w:rPr>
          <w:rFonts w:ascii="Times New Roman" w:eastAsia="Calibri" w:hAnsi="Times New Roman" w:cs="Times New Roman"/>
          <w:i/>
          <w:iCs/>
          <w:color w:val="000000"/>
          <w:kern w:val="0"/>
          <w:sz w:val="28"/>
          <w:szCs w:val="28"/>
          <w:shd w:val="clear" w:color="auto" w:fill="FFFFFF"/>
          <w:lang w:val="vi-VN" w:eastAsia="zh-CN" w:bidi="ar"/>
        </w:rPr>
        <w:t xml:space="preserve">Căn cứ Luật </w:t>
      </w:r>
      <w:r w:rsidR="00604291">
        <w:rPr>
          <w:rFonts w:ascii="Times New Roman" w:eastAsia="Calibri" w:hAnsi="Times New Roman" w:cs="Times New Roman"/>
          <w:i/>
          <w:iCs/>
          <w:color w:val="000000"/>
          <w:kern w:val="0"/>
          <w:sz w:val="28"/>
          <w:szCs w:val="28"/>
          <w:shd w:val="clear" w:color="auto" w:fill="FFFFFF"/>
          <w:lang w:eastAsia="zh-CN" w:bidi="ar"/>
        </w:rPr>
        <w:t>Ng</w:t>
      </w:r>
      <w:r>
        <w:rPr>
          <w:rFonts w:ascii="Times New Roman" w:eastAsia="Calibri" w:hAnsi="Times New Roman" w:cs="Times New Roman"/>
          <w:i/>
          <w:iCs/>
          <w:color w:val="000000"/>
          <w:kern w:val="0"/>
          <w:sz w:val="28"/>
          <w:szCs w:val="28"/>
          <w:shd w:val="clear" w:color="auto" w:fill="FFFFFF"/>
          <w:lang w:val="vi-VN" w:eastAsia="zh-CN" w:bidi="ar"/>
        </w:rPr>
        <w:t>ân sách nhà nước số 89/2025/QH15;</w:t>
      </w:r>
    </w:p>
    <w:p w:rsidR="00A34894" w:rsidRDefault="00E604DC" w:rsidP="003E654F">
      <w:pPr>
        <w:shd w:val="clear" w:color="auto" w:fill="FFFFFF"/>
        <w:spacing w:before="120" w:after="120" w:line="240" w:lineRule="auto"/>
        <w:ind w:firstLine="720"/>
        <w:jc w:val="both"/>
        <w:rPr>
          <w:rFonts w:ascii="Times New Roman" w:eastAsia="Calibri" w:hAnsi="Times New Roman" w:cs="Times New Roman"/>
          <w:i/>
          <w:iCs/>
          <w:kern w:val="0"/>
          <w:sz w:val="28"/>
          <w:szCs w:val="28"/>
          <w:shd w:val="clear" w:color="auto" w:fill="FFFFFF"/>
          <w:lang w:val="vi-VN" w:eastAsia="zh-CN" w:bidi="ar"/>
        </w:rPr>
      </w:pPr>
      <w:r>
        <w:rPr>
          <w:rFonts w:ascii="Times New Roman" w:eastAsia="Calibri" w:hAnsi="Times New Roman" w:cs="Times New Roman"/>
          <w:i/>
          <w:iCs/>
          <w:kern w:val="0"/>
          <w:sz w:val="28"/>
          <w:szCs w:val="28"/>
          <w:shd w:val="clear" w:color="auto" w:fill="FFFFFF"/>
          <w:lang w:val="vi-VN" w:eastAsia="zh-CN" w:bidi="ar"/>
        </w:rPr>
        <w:t xml:space="preserve">Căn cứ Thông tư số 02/2021/TT-BYT ngày 25 tháng 01 năm 2021 của Bộ </w:t>
      </w:r>
      <w:r w:rsidR="00913CCB">
        <w:rPr>
          <w:rFonts w:ascii="Times New Roman" w:eastAsia="Calibri" w:hAnsi="Times New Roman" w:cs="Times New Roman"/>
          <w:i/>
          <w:iCs/>
          <w:kern w:val="0"/>
          <w:sz w:val="28"/>
          <w:szCs w:val="28"/>
          <w:shd w:val="clear" w:color="auto" w:fill="FFFFFF"/>
          <w:lang w:eastAsia="zh-CN" w:bidi="ar"/>
        </w:rPr>
        <w:t xml:space="preserve">trưởng Bộ </w:t>
      </w:r>
      <w:r>
        <w:rPr>
          <w:rFonts w:ascii="Times New Roman" w:eastAsia="Calibri" w:hAnsi="Times New Roman" w:cs="Times New Roman"/>
          <w:i/>
          <w:iCs/>
          <w:kern w:val="0"/>
          <w:sz w:val="28"/>
          <w:szCs w:val="28"/>
          <w:shd w:val="clear" w:color="auto" w:fill="FFFFFF"/>
          <w:lang w:val="vi-VN" w:eastAsia="zh-CN" w:bidi="ar"/>
        </w:rPr>
        <w:t>Y tế quy định tiêu chuẩn, nhiệm vụ của c</w:t>
      </w:r>
      <w:r w:rsidR="00342620">
        <w:rPr>
          <w:rFonts w:ascii="Times New Roman" w:eastAsia="Calibri" w:hAnsi="Times New Roman" w:cs="Times New Roman"/>
          <w:i/>
          <w:iCs/>
          <w:kern w:val="0"/>
          <w:sz w:val="28"/>
          <w:szCs w:val="28"/>
          <w:shd w:val="clear" w:color="auto" w:fill="FFFFFF"/>
          <w:lang w:eastAsia="zh-CN" w:bidi="ar"/>
        </w:rPr>
        <w:t>ộ</w:t>
      </w:r>
      <w:r>
        <w:rPr>
          <w:rFonts w:ascii="Times New Roman" w:eastAsia="Calibri" w:hAnsi="Times New Roman" w:cs="Times New Roman"/>
          <w:i/>
          <w:iCs/>
          <w:kern w:val="0"/>
          <w:sz w:val="28"/>
          <w:szCs w:val="28"/>
          <w:shd w:val="clear" w:color="auto" w:fill="FFFFFF"/>
          <w:lang w:val="vi-VN" w:eastAsia="zh-CN" w:bidi="ar"/>
        </w:rPr>
        <w:t>ng tác viên dân số;</w:t>
      </w:r>
    </w:p>
    <w:p w:rsidR="00A34894" w:rsidRPr="00887964" w:rsidRDefault="00E604DC" w:rsidP="003E654F">
      <w:pPr>
        <w:spacing w:before="120" w:after="120" w:line="240" w:lineRule="auto"/>
        <w:ind w:firstLine="720"/>
        <w:jc w:val="both"/>
        <w:rPr>
          <w:rFonts w:ascii="Times New Roman Italic" w:eastAsia="SimSun" w:hAnsi="Times New Roman Italic" w:cs="Times New Roman" w:hint="eastAsia"/>
          <w:i/>
          <w:iCs/>
          <w:color w:val="000000"/>
          <w:spacing w:val="-4"/>
          <w:kern w:val="0"/>
          <w:sz w:val="28"/>
          <w:szCs w:val="28"/>
          <w:lang w:val="vi-VN" w:eastAsia="zh-CN" w:bidi="ar"/>
        </w:rPr>
      </w:pPr>
      <w:r w:rsidRPr="00887964">
        <w:rPr>
          <w:rFonts w:ascii="Times New Roman Italic" w:eastAsia="SimSun" w:hAnsi="Times New Roman Italic" w:cs="Times New Roman"/>
          <w:i/>
          <w:iCs/>
          <w:color w:val="000000"/>
          <w:spacing w:val="-4"/>
          <w:kern w:val="0"/>
          <w:sz w:val="28"/>
          <w:szCs w:val="28"/>
          <w:lang w:eastAsia="zh-CN" w:bidi="ar"/>
        </w:rPr>
        <w:t>Căn cứ Thông tư số 04/2012/TT-BNV ngày 31 tháng 8 năm 2012 của Bộ trưởng Bộ Nội vụ hướng dẫn về tổ chức và hoạt động của thôn, tổ dân phố được sửa đổi, bổ sung bởi Thông tư số 14/2018/TT-BNV và Thông tư số 05/2022/TT-BNV</w:t>
      </w:r>
      <w:r w:rsidRPr="00887964">
        <w:rPr>
          <w:rFonts w:ascii="Times New Roman Italic" w:eastAsia="SimSun" w:hAnsi="Times New Roman Italic" w:cs="Times New Roman"/>
          <w:i/>
          <w:iCs/>
          <w:color w:val="000000"/>
          <w:spacing w:val="-4"/>
          <w:kern w:val="0"/>
          <w:sz w:val="28"/>
          <w:szCs w:val="28"/>
          <w:lang w:val="vi-VN" w:eastAsia="zh-CN" w:bidi="ar"/>
        </w:rPr>
        <w:t>;</w:t>
      </w:r>
    </w:p>
    <w:p w:rsidR="00A34894" w:rsidRDefault="00E604DC" w:rsidP="003E654F">
      <w:pPr>
        <w:spacing w:before="120" w:after="120" w:line="240" w:lineRule="auto"/>
        <w:ind w:firstLine="720"/>
        <w:jc w:val="both"/>
        <w:rPr>
          <w:rFonts w:ascii="Times New Roman" w:hAnsi="Times New Roman" w:cs="Times New Roman"/>
          <w:i/>
          <w:iCs/>
          <w:sz w:val="28"/>
          <w:szCs w:val="28"/>
          <w:lang w:val="vi-VN"/>
        </w:rPr>
      </w:pPr>
      <w:r>
        <w:rPr>
          <w:rFonts w:ascii="Times New Roman" w:hAnsi="Times New Roman" w:cs="Times New Roman"/>
          <w:i/>
          <w:iCs/>
          <w:sz w:val="28"/>
          <w:szCs w:val="28"/>
          <w:lang w:val="vi-VN"/>
        </w:rPr>
        <w:t>Xét Tờ trình số</w:t>
      </w:r>
      <w:r w:rsidR="000B6476">
        <w:rPr>
          <w:rFonts w:ascii="Times New Roman" w:hAnsi="Times New Roman" w:cs="Times New Roman"/>
          <w:i/>
          <w:iCs/>
          <w:sz w:val="28"/>
          <w:szCs w:val="28"/>
        </w:rPr>
        <w:t xml:space="preserve"> 0412</w:t>
      </w:r>
      <w:r>
        <w:rPr>
          <w:rFonts w:ascii="Times New Roman" w:hAnsi="Times New Roman" w:cs="Times New Roman"/>
          <w:i/>
          <w:iCs/>
          <w:sz w:val="28"/>
          <w:szCs w:val="28"/>
          <w:lang w:val="vi-VN"/>
        </w:rPr>
        <w:t>/TTr-UBND ngày</w:t>
      </w:r>
      <w:r w:rsidR="000B6476">
        <w:rPr>
          <w:rFonts w:ascii="Times New Roman" w:hAnsi="Times New Roman" w:cs="Times New Roman"/>
          <w:i/>
          <w:iCs/>
          <w:sz w:val="28"/>
          <w:szCs w:val="28"/>
        </w:rPr>
        <w:t xml:space="preserve"> 28</w:t>
      </w:r>
      <w:r>
        <w:rPr>
          <w:rFonts w:ascii="Times New Roman" w:hAnsi="Times New Roman" w:cs="Times New Roman"/>
          <w:i/>
          <w:iCs/>
          <w:sz w:val="28"/>
          <w:szCs w:val="28"/>
          <w:lang w:val="vi-VN"/>
        </w:rPr>
        <w:t xml:space="preserve"> tháng </w:t>
      </w:r>
      <w:r w:rsidR="000B6476">
        <w:rPr>
          <w:rFonts w:ascii="Times New Roman" w:hAnsi="Times New Roman" w:cs="Times New Roman"/>
          <w:i/>
          <w:iCs/>
          <w:sz w:val="28"/>
          <w:szCs w:val="28"/>
        </w:rPr>
        <w:t>11</w:t>
      </w:r>
      <w:r>
        <w:rPr>
          <w:rFonts w:ascii="Times New Roman" w:hAnsi="Times New Roman" w:cs="Times New Roman"/>
          <w:i/>
          <w:iCs/>
          <w:sz w:val="28"/>
          <w:szCs w:val="28"/>
          <w:lang w:val="vi-VN"/>
        </w:rPr>
        <w:t xml:space="preserve"> năm 2025 của Ủy ban nhân dân tỉnh Cà Mau dự thảo Nghị quyết q</w:t>
      </w:r>
      <w:r>
        <w:rPr>
          <w:rFonts w:ascii="Times New Roman" w:hAnsi="Times New Roman" w:cs="Times New Roman"/>
          <w:bCs/>
          <w:i/>
          <w:sz w:val="28"/>
          <w:szCs w:val="28"/>
          <w:lang w:val="vi-VN"/>
        </w:rPr>
        <w:t>uy định số lượng, mức chi bồi dưỡng hằng tháng cho cộng tác viên dân số ấp, khóm trên địa bàn tỉnh Cà Mau</w:t>
      </w:r>
      <w:r>
        <w:rPr>
          <w:rFonts w:ascii="Times New Roman" w:hAnsi="Times New Roman" w:cs="Times New Roman"/>
          <w:i/>
          <w:iCs/>
          <w:sz w:val="28"/>
          <w:szCs w:val="28"/>
          <w:lang w:val="vi-VN"/>
        </w:rPr>
        <w:t xml:space="preserve">; Báo cáo thẩm tra số </w:t>
      </w:r>
      <w:r w:rsidR="000B6476">
        <w:rPr>
          <w:rFonts w:ascii="Times New Roman" w:hAnsi="Times New Roman" w:cs="Times New Roman"/>
          <w:i/>
          <w:iCs/>
          <w:sz w:val="28"/>
          <w:szCs w:val="28"/>
        </w:rPr>
        <w:t xml:space="preserve">172/BC-HĐND </w:t>
      </w:r>
      <w:r>
        <w:rPr>
          <w:rFonts w:ascii="Times New Roman" w:hAnsi="Times New Roman" w:cs="Times New Roman"/>
          <w:i/>
          <w:iCs/>
          <w:sz w:val="28"/>
          <w:szCs w:val="28"/>
          <w:lang w:val="vi-VN"/>
        </w:rPr>
        <w:t xml:space="preserve">ngày </w:t>
      </w:r>
      <w:r w:rsidR="000B6476">
        <w:rPr>
          <w:rFonts w:ascii="Times New Roman" w:hAnsi="Times New Roman" w:cs="Times New Roman"/>
          <w:i/>
          <w:iCs/>
          <w:sz w:val="28"/>
          <w:szCs w:val="28"/>
        </w:rPr>
        <w:t>29</w:t>
      </w:r>
      <w:r>
        <w:rPr>
          <w:rFonts w:ascii="Times New Roman" w:hAnsi="Times New Roman" w:cs="Times New Roman"/>
          <w:i/>
          <w:iCs/>
          <w:sz w:val="28"/>
          <w:szCs w:val="28"/>
          <w:lang w:val="vi-VN"/>
        </w:rPr>
        <w:t xml:space="preserve"> tháng </w:t>
      </w:r>
      <w:r w:rsidR="000B6476">
        <w:rPr>
          <w:rFonts w:ascii="Times New Roman" w:hAnsi="Times New Roman" w:cs="Times New Roman"/>
          <w:i/>
          <w:iCs/>
          <w:sz w:val="28"/>
          <w:szCs w:val="28"/>
        </w:rPr>
        <w:t>11</w:t>
      </w:r>
      <w:r>
        <w:rPr>
          <w:rFonts w:ascii="Times New Roman" w:hAnsi="Times New Roman" w:cs="Times New Roman"/>
          <w:i/>
          <w:iCs/>
          <w:sz w:val="28"/>
          <w:szCs w:val="28"/>
          <w:lang w:val="vi-VN"/>
        </w:rPr>
        <w:t xml:space="preserve"> năm 202</w:t>
      </w:r>
      <w:r w:rsidR="000B6476">
        <w:rPr>
          <w:rFonts w:ascii="Times New Roman" w:hAnsi="Times New Roman" w:cs="Times New Roman"/>
          <w:i/>
          <w:iCs/>
          <w:sz w:val="28"/>
          <w:szCs w:val="28"/>
        </w:rPr>
        <w:t>5</w:t>
      </w:r>
      <w:r>
        <w:rPr>
          <w:rFonts w:ascii="Times New Roman" w:hAnsi="Times New Roman" w:cs="Times New Roman"/>
          <w:i/>
          <w:iCs/>
          <w:sz w:val="28"/>
          <w:szCs w:val="28"/>
          <w:lang w:val="vi-VN"/>
        </w:rPr>
        <w:t xml:space="preserve"> của Ban Văn hóa - Xã hộ</w:t>
      </w:r>
      <w:r w:rsidR="000B6476">
        <w:rPr>
          <w:rFonts w:ascii="Times New Roman" w:hAnsi="Times New Roman" w:cs="Times New Roman"/>
          <w:i/>
          <w:iCs/>
          <w:sz w:val="28"/>
          <w:szCs w:val="28"/>
        </w:rPr>
        <w:t>i</w:t>
      </w:r>
      <w:r>
        <w:rPr>
          <w:rFonts w:ascii="Times New Roman" w:hAnsi="Times New Roman" w:cs="Times New Roman"/>
          <w:i/>
          <w:iCs/>
          <w:sz w:val="28"/>
          <w:szCs w:val="28"/>
          <w:lang w:val="vi-VN"/>
        </w:rPr>
        <w:t xml:space="preserve"> Hội đồng nhân dân tỉnh; ý kiến thảo luận của đại biểu Hội đồng nhân dân tỉnh tại kỳ họp;</w:t>
      </w:r>
    </w:p>
    <w:p w:rsidR="00A34894" w:rsidRDefault="00E604DC" w:rsidP="003E654F">
      <w:pPr>
        <w:spacing w:before="120" w:after="120" w:line="240" w:lineRule="auto"/>
        <w:ind w:firstLine="720"/>
        <w:jc w:val="both"/>
        <w:rPr>
          <w:rFonts w:ascii="Times New Roman" w:hAnsi="Times New Roman" w:cs="Times New Roman"/>
          <w:b/>
          <w:bCs/>
          <w:sz w:val="28"/>
          <w:szCs w:val="28"/>
          <w:lang w:val="vi-VN"/>
        </w:rPr>
      </w:pPr>
      <w:r>
        <w:rPr>
          <w:rFonts w:ascii="Times New Roman" w:hAnsi="Times New Roman" w:cs="Times New Roman"/>
          <w:i/>
          <w:iCs/>
          <w:sz w:val="28"/>
          <w:szCs w:val="28"/>
          <w:lang w:val="vi-VN"/>
        </w:rPr>
        <w:t>Hội đồng nhân dân</w:t>
      </w:r>
      <w:r w:rsidR="000B6476">
        <w:rPr>
          <w:rFonts w:ascii="Times New Roman" w:hAnsi="Times New Roman" w:cs="Times New Roman"/>
          <w:i/>
          <w:iCs/>
          <w:sz w:val="28"/>
          <w:szCs w:val="28"/>
        </w:rPr>
        <w:t xml:space="preserve"> </w:t>
      </w:r>
      <w:r>
        <w:rPr>
          <w:rFonts w:ascii="Times New Roman" w:hAnsi="Times New Roman" w:cs="Times New Roman"/>
          <w:i/>
          <w:iCs/>
          <w:sz w:val="28"/>
          <w:szCs w:val="28"/>
          <w:lang w:val="vi-VN"/>
        </w:rPr>
        <w:t>ban hành Nghị quyết quy định số lượng, mức chi bồi dưỡng hằng tháng cho cộng tác viên dân số ấp, khóm trên địa bàn tỉnh Cà Mau</w:t>
      </w:r>
      <w:r>
        <w:rPr>
          <w:rFonts w:ascii="Times New Roman" w:hAnsi="Times New Roman" w:cs="Times New Roman"/>
          <w:bCs/>
          <w:sz w:val="28"/>
          <w:szCs w:val="28"/>
          <w:lang w:val="vi-VN"/>
        </w:rPr>
        <w:t>.</w:t>
      </w:r>
    </w:p>
    <w:p w:rsidR="00A34894" w:rsidRDefault="00E604DC">
      <w:pPr>
        <w:tabs>
          <w:tab w:val="left" w:pos="1380"/>
        </w:tabs>
        <w:spacing w:before="120" w:after="120" w:line="240" w:lineRule="auto"/>
        <w:ind w:firstLine="72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Điều 1. Phạm vi điều chỉnh</w:t>
      </w:r>
    </w:p>
    <w:p w:rsidR="00462142" w:rsidRPr="00462142" w:rsidRDefault="00E604DC" w:rsidP="00A80A6E">
      <w:pPr>
        <w:spacing w:after="0" w:line="240" w:lineRule="auto"/>
        <w:ind w:firstLine="720"/>
        <w:jc w:val="both"/>
        <w:rPr>
          <w:rFonts w:ascii="Times New Roman" w:hAnsi="Times New Roman" w:cs="Times New Roman"/>
          <w:b/>
          <w:bCs/>
          <w:sz w:val="28"/>
          <w:szCs w:val="28"/>
          <w:lang w:val="vi-VN"/>
        </w:rPr>
      </w:pPr>
      <w:r w:rsidRPr="00462142">
        <w:rPr>
          <w:rFonts w:ascii="Times New Roman" w:hAnsi="Times New Roman" w:cs="Times New Roman"/>
          <w:sz w:val="28"/>
          <w:szCs w:val="28"/>
          <w:lang w:val="vi-VN"/>
        </w:rPr>
        <w:t xml:space="preserve">Nghị quyết này quy </w:t>
      </w:r>
      <w:r w:rsidRPr="00A80A6E">
        <w:rPr>
          <w:rFonts w:ascii="Times New Roman" w:hAnsi="Times New Roman" w:cs="Times New Roman"/>
          <w:sz w:val="28"/>
          <w:szCs w:val="28"/>
          <w:lang w:val="vi-VN"/>
        </w:rPr>
        <w:t>định</w:t>
      </w:r>
      <w:r w:rsidR="00462142" w:rsidRPr="00A80A6E">
        <w:rPr>
          <w:rFonts w:ascii="Times New Roman" w:hAnsi="Times New Roman" w:cs="Times New Roman"/>
          <w:sz w:val="28"/>
          <w:szCs w:val="28"/>
        </w:rPr>
        <w:t xml:space="preserve"> </w:t>
      </w:r>
      <w:r w:rsidR="00A80A6E" w:rsidRPr="00A80A6E">
        <w:rPr>
          <w:rFonts w:ascii="Times New Roman" w:hAnsi="Times New Roman" w:cs="Times New Roman"/>
          <w:sz w:val="28"/>
          <w:szCs w:val="28"/>
        </w:rPr>
        <w:t>số lượng, mức chi bồi dưỡng</w:t>
      </w:r>
      <w:r w:rsidR="00A80A6E" w:rsidRPr="00A80A6E">
        <w:rPr>
          <w:rFonts w:ascii="Times New Roman" w:hAnsi="Times New Roman" w:cs="Times New Roman"/>
          <w:sz w:val="28"/>
          <w:szCs w:val="28"/>
          <w:lang w:val="vi-VN"/>
        </w:rPr>
        <w:t xml:space="preserve"> hằng tháng</w:t>
      </w:r>
      <w:r w:rsidR="00A80A6E" w:rsidRPr="00A80A6E">
        <w:rPr>
          <w:rFonts w:ascii="Times New Roman" w:hAnsi="Times New Roman" w:cs="Times New Roman"/>
          <w:sz w:val="28"/>
          <w:szCs w:val="28"/>
        </w:rPr>
        <w:t xml:space="preserve"> cho </w:t>
      </w:r>
      <w:r w:rsidR="00A80A6E" w:rsidRPr="00A80A6E">
        <w:rPr>
          <w:rFonts w:ascii="Times New Roman" w:hAnsi="Times New Roman" w:cs="Times New Roman"/>
          <w:sz w:val="28"/>
          <w:szCs w:val="28"/>
          <w:lang w:val="vi-VN"/>
        </w:rPr>
        <w:t>cộng tác viên dân số ấp, khóm trên địa bàn tỉnh Cà Mau</w:t>
      </w:r>
      <w:r w:rsidR="00A80A6E">
        <w:rPr>
          <w:rFonts w:ascii="Times New Roman" w:hAnsi="Times New Roman" w:cs="Times New Roman"/>
          <w:sz w:val="28"/>
          <w:szCs w:val="28"/>
        </w:rPr>
        <w:t xml:space="preserve"> theo quy </w:t>
      </w:r>
      <w:r w:rsidR="00462142">
        <w:rPr>
          <w:rFonts w:ascii="Times New Roman" w:hAnsi="Times New Roman" w:cs="Times New Roman"/>
          <w:sz w:val="28"/>
          <w:szCs w:val="28"/>
        </w:rPr>
        <w:t>tại</w:t>
      </w:r>
      <w:r w:rsidRPr="00462142">
        <w:rPr>
          <w:rFonts w:ascii="Times New Roman" w:hAnsi="Times New Roman" w:cs="Times New Roman"/>
          <w:sz w:val="28"/>
          <w:szCs w:val="28"/>
          <w:lang w:val="vi-VN"/>
        </w:rPr>
        <w:t xml:space="preserve"> </w:t>
      </w:r>
      <w:r w:rsidR="00462142" w:rsidRPr="00462142">
        <w:rPr>
          <w:rFonts w:ascii="Times New Roman" w:hAnsi="Times New Roman" w:cs="Times New Roman"/>
          <w:bCs/>
          <w:iCs/>
          <w:sz w:val="28"/>
          <w:szCs w:val="28"/>
        </w:rPr>
        <w:t>điểm a khoản 2 Điều 8 Thông tư số 02/2021/TT-BYT ngày 25 tháng 01 năm 2021 của Bộ Trưởng Bộ Y tế quy định tiêu chuẩn, nhiệm vụ của cộng tác viên dân số</w:t>
      </w:r>
      <w:r w:rsidR="00462142">
        <w:rPr>
          <w:rFonts w:ascii="Times New Roman" w:hAnsi="Times New Roman" w:cs="Times New Roman"/>
          <w:bCs/>
          <w:iCs/>
          <w:sz w:val="28"/>
          <w:szCs w:val="28"/>
        </w:rPr>
        <w:t>.</w:t>
      </w:r>
      <w:r w:rsidR="00462142" w:rsidRPr="00462142">
        <w:rPr>
          <w:rFonts w:ascii="Times New Roman" w:hAnsi="Times New Roman" w:cs="Times New Roman"/>
          <w:b/>
          <w:bCs/>
          <w:sz w:val="28"/>
          <w:szCs w:val="28"/>
          <w:lang w:val="vi-VN"/>
        </w:rPr>
        <w:t xml:space="preserve"> </w:t>
      </w:r>
    </w:p>
    <w:p w:rsidR="00A34894" w:rsidRDefault="00E604DC">
      <w:p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b/>
          <w:bCs/>
          <w:sz w:val="28"/>
          <w:szCs w:val="28"/>
          <w:lang w:val="vi-VN"/>
        </w:rPr>
        <w:t>Điều 2. Đối tượng áp dụng</w:t>
      </w:r>
    </w:p>
    <w:p w:rsidR="00A34894" w:rsidRDefault="00E604DC">
      <w:p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1. Cộng tác viên dân số ấp, khóm.</w:t>
      </w:r>
    </w:p>
    <w:p w:rsidR="00A34894" w:rsidRDefault="00E604DC" w:rsidP="00887964">
      <w:pPr>
        <w:tabs>
          <w:tab w:val="left" w:pos="1380"/>
        </w:tabs>
        <w:spacing w:before="120" w:after="120" w:line="240" w:lineRule="auto"/>
        <w:ind w:firstLine="72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2. </w:t>
      </w:r>
      <w:r w:rsidRPr="000B6476">
        <w:rPr>
          <w:rFonts w:ascii="Times New Roman" w:hAnsi="Times New Roman" w:cs="Times New Roman"/>
          <w:spacing w:val="4"/>
          <w:sz w:val="28"/>
          <w:szCs w:val="28"/>
          <w:lang w:val="vi-VN"/>
        </w:rPr>
        <w:t>Các cơ quan, tổ chức, đơn vị, cá nhân có liên quan đến số lượng, mức chi bồi dưỡng hằng tháng cho cộng tác viên dân số ấp, khóm trên địa bàn tỉnh Cà Mau.</w:t>
      </w:r>
      <w:r>
        <w:rPr>
          <w:rFonts w:ascii="Times New Roman" w:hAnsi="Times New Roman" w:cs="Times New Roman"/>
          <w:b/>
          <w:bCs/>
          <w:sz w:val="28"/>
          <w:szCs w:val="28"/>
          <w:lang w:val="vi-VN"/>
        </w:rPr>
        <w:br w:type="page"/>
      </w:r>
    </w:p>
    <w:p w:rsidR="00A34894" w:rsidRDefault="00E604DC">
      <w:pPr>
        <w:spacing w:before="120" w:after="120" w:line="240" w:lineRule="auto"/>
        <w:ind w:firstLine="720"/>
        <w:rPr>
          <w:rFonts w:ascii="Times New Roman" w:hAnsi="Times New Roman" w:cs="Times New Roman"/>
          <w:sz w:val="28"/>
          <w:szCs w:val="28"/>
          <w:lang w:val="vi-VN"/>
        </w:rPr>
      </w:pPr>
      <w:r>
        <w:rPr>
          <w:rFonts w:ascii="Times New Roman" w:hAnsi="Times New Roman" w:cs="Times New Roman"/>
          <w:b/>
          <w:bCs/>
          <w:sz w:val="28"/>
          <w:szCs w:val="28"/>
          <w:lang w:val="vi-VN"/>
        </w:rPr>
        <w:lastRenderedPageBreak/>
        <w:t>Điều 3. Số lượng, mức chi</w:t>
      </w:r>
    </w:p>
    <w:p w:rsidR="00A34894" w:rsidRDefault="00E604DC">
      <w:pPr>
        <w:pStyle w:val="ListParagraph"/>
        <w:spacing w:before="120" w:after="120" w:line="240" w:lineRule="auto"/>
        <w:ind w:left="0" w:firstLine="720"/>
        <w:jc w:val="both"/>
        <w:rPr>
          <w:rFonts w:ascii="Times New Roman" w:hAnsi="Times New Roman" w:cs="Times New Roman"/>
          <w:sz w:val="28"/>
          <w:szCs w:val="28"/>
          <w:lang w:val="vi-VN"/>
        </w:rPr>
      </w:pPr>
      <w:r>
        <w:rPr>
          <w:rFonts w:ascii="Times New Roman" w:hAnsi="Times New Roman" w:cs="Times New Roman"/>
          <w:sz w:val="28"/>
          <w:szCs w:val="28"/>
          <w:lang w:val="vi-VN"/>
        </w:rPr>
        <w:t>1. Số lượng: Mỗi ấp, khóm bố trí 01 cộng tác viên dân số</w:t>
      </w:r>
      <w:r w:rsidR="000B6476">
        <w:rPr>
          <w:rFonts w:ascii="Times New Roman" w:hAnsi="Times New Roman" w:cs="Times New Roman"/>
          <w:sz w:val="28"/>
          <w:szCs w:val="28"/>
        </w:rPr>
        <w:t>; ấp</w:t>
      </w:r>
      <w:r>
        <w:rPr>
          <w:rFonts w:ascii="Times New Roman" w:hAnsi="Times New Roman" w:cs="Times New Roman"/>
          <w:sz w:val="28"/>
          <w:szCs w:val="28"/>
          <w:lang w:val="vi-VN"/>
        </w:rPr>
        <w:t xml:space="preserve"> có trên 450 hộ</w:t>
      </w:r>
      <w:r w:rsidR="000B6476">
        <w:rPr>
          <w:rFonts w:ascii="Times New Roman" w:hAnsi="Times New Roman" w:cs="Times New Roman"/>
          <w:sz w:val="28"/>
          <w:szCs w:val="28"/>
        </w:rPr>
        <w:t>, khóm có trên 500 hộ</w:t>
      </w:r>
      <w:r>
        <w:rPr>
          <w:rFonts w:ascii="Times New Roman" w:hAnsi="Times New Roman" w:cs="Times New Roman"/>
          <w:sz w:val="28"/>
          <w:szCs w:val="28"/>
          <w:lang w:val="vi-VN"/>
        </w:rPr>
        <w:t xml:space="preserve"> </w:t>
      </w:r>
      <w:r w:rsidR="000B6476">
        <w:rPr>
          <w:rFonts w:ascii="Times New Roman" w:hAnsi="Times New Roman" w:cs="Times New Roman"/>
          <w:sz w:val="28"/>
          <w:szCs w:val="28"/>
        </w:rPr>
        <w:t>thì được bố trí thêm 01</w:t>
      </w:r>
      <w:r w:rsidR="00BA190E">
        <w:rPr>
          <w:rFonts w:ascii="Times New Roman" w:hAnsi="Times New Roman" w:cs="Times New Roman"/>
          <w:sz w:val="28"/>
          <w:szCs w:val="28"/>
        </w:rPr>
        <w:t xml:space="preserve"> cộng</w:t>
      </w:r>
      <w:r>
        <w:rPr>
          <w:rFonts w:ascii="Times New Roman" w:hAnsi="Times New Roman" w:cs="Times New Roman"/>
          <w:sz w:val="28"/>
          <w:szCs w:val="28"/>
          <w:lang w:val="vi-VN"/>
        </w:rPr>
        <w:t xml:space="preserve"> tác viên dân số.</w:t>
      </w:r>
    </w:p>
    <w:p w:rsidR="00A34894" w:rsidRDefault="00E604DC">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2. Mức chi: 0,25 lần mức lương cơ sở/người/tháng.</w:t>
      </w:r>
    </w:p>
    <w:p w:rsidR="00A34894" w:rsidRDefault="00E604DC">
      <w:p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b/>
          <w:bCs/>
          <w:sz w:val="28"/>
          <w:szCs w:val="28"/>
          <w:lang w:val="vi-VN"/>
        </w:rPr>
        <w:t>Điều 4. Nguồn kinh phí thực hiện</w:t>
      </w:r>
    </w:p>
    <w:p w:rsidR="00A34894" w:rsidRPr="00EB0A80" w:rsidRDefault="00E604DC">
      <w:pPr>
        <w:tabs>
          <w:tab w:val="left" w:pos="1380"/>
        </w:tabs>
        <w:spacing w:before="120" w:after="120" w:line="240" w:lineRule="auto"/>
        <w:ind w:firstLine="720"/>
        <w:jc w:val="both"/>
        <w:rPr>
          <w:rFonts w:ascii="Times New Roman" w:hAnsi="Times New Roman" w:cs="Times New Roman"/>
          <w:spacing w:val="-4"/>
          <w:sz w:val="28"/>
          <w:szCs w:val="28"/>
          <w:lang w:val="vi-VN"/>
        </w:rPr>
      </w:pPr>
      <w:r w:rsidRPr="00EB0A80">
        <w:rPr>
          <w:rFonts w:ascii="Times New Roman" w:hAnsi="Times New Roman" w:cs="Times New Roman"/>
          <w:spacing w:val="-4"/>
          <w:sz w:val="28"/>
          <w:szCs w:val="28"/>
          <w:lang w:val="vi-VN"/>
        </w:rPr>
        <w:t>Nguồn kinh phí thực hiện được đảm bảo từ ngân sách nhà nước theo quy định phân cấp ngân sách nhà nước hiện hành và được bố trí trong dự toán hàng năm.</w:t>
      </w:r>
    </w:p>
    <w:p w:rsidR="00A34894" w:rsidRDefault="00E604DC">
      <w:pPr>
        <w:tabs>
          <w:tab w:val="left" w:pos="1380"/>
        </w:tabs>
        <w:spacing w:before="120" w:after="120" w:line="240" w:lineRule="auto"/>
        <w:ind w:firstLine="72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Điều 5. Hiệu lực thi hành</w:t>
      </w:r>
    </w:p>
    <w:p w:rsidR="00A34894" w:rsidRDefault="00E604DC">
      <w:pPr>
        <w:numPr>
          <w:ilvl w:val="0"/>
          <w:numId w:val="1"/>
        </w:num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Nghị quyết này có hi</w:t>
      </w:r>
      <w:r w:rsidR="004076BE">
        <w:rPr>
          <w:rFonts w:ascii="Times New Roman" w:hAnsi="Times New Roman" w:cs="Times New Roman"/>
          <w:sz w:val="28"/>
          <w:szCs w:val="28"/>
        </w:rPr>
        <w:t>ệ</w:t>
      </w:r>
      <w:r>
        <w:rPr>
          <w:rFonts w:ascii="Times New Roman" w:hAnsi="Times New Roman" w:cs="Times New Roman"/>
          <w:sz w:val="28"/>
          <w:szCs w:val="28"/>
          <w:lang w:val="vi-VN"/>
        </w:rPr>
        <w:t>u lực thi hành từ ngày 01 tháng 01 năm 2026.</w:t>
      </w:r>
    </w:p>
    <w:p w:rsidR="00A34894" w:rsidRDefault="00E604DC">
      <w:pPr>
        <w:numPr>
          <w:ilvl w:val="0"/>
          <w:numId w:val="1"/>
        </w:num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Nghị quyết số 12/2023/NQ-HĐND ngày 07 tháng 7 năm 2023 của Hội đồng nhân dân </w:t>
      </w:r>
      <w:r w:rsidR="00020973">
        <w:rPr>
          <w:rFonts w:ascii="Times New Roman" w:hAnsi="Times New Roman" w:cs="Times New Roman"/>
          <w:sz w:val="28"/>
          <w:szCs w:val="28"/>
        </w:rPr>
        <w:t>tỉnh</w:t>
      </w:r>
      <w:r w:rsidR="0019335F">
        <w:rPr>
          <w:rFonts w:ascii="Times New Roman" w:hAnsi="Times New Roman" w:cs="Times New Roman"/>
          <w:sz w:val="28"/>
          <w:szCs w:val="28"/>
        </w:rPr>
        <w:t xml:space="preserve"> Cà Mau</w:t>
      </w:r>
      <w:r>
        <w:rPr>
          <w:rFonts w:ascii="Times New Roman" w:hAnsi="Times New Roman" w:cs="Times New Roman"/>
          <w:sz w:val="28"/>
          <w:szCs w:val="28"/>
          <w:lang w:val="vi-VN"/>
        </w:rPr>
        <w:t xml:space="preserve"> quy định số lượng</w:t>
      </w:r>
      <w:r w:rsidR="00C10F4A">
        <w:rPr>
          <w:rFonts w:ascii="Times New Roman" w:hAnsi="Times New Roman" w:cs="Times New Roman"/>
          <w:sz w:val="28"/>
          <w:szCs w:val="28"/>
        </w:rPr>
        <w:t xml:space="preserve">, </w:t>
      </w:r>
      <w:r>
        <w:rPr>
          <w:rFonts w:ascii="Times New Roman" w:hAnsi="Times New Roman" w:cs="Times New Roman"/>
          <w:sz w:val="28"/>
          <w:szCs w:val="28"/>
          <w:lang w:val="vi-VN"/>
        </w:rPr>
        <w:t xml:space="preserve">mức chi bồi dưỡng </w:t>
      </w:r>
      <w:r w:rsidR="0019335F">
        <w:rPr>
          <w:rFonts w:ascii="Times New Roman" w:hAnsi="Times New Roman" w:cs="Times New Roman"/>
          <w:sz w:val="28"/>
          <w:szCs w:val="28"/>
        </w:rPr>
        <w:t>cho</w:t>
      </w:r>
      <w:r>
        <w:rPr>
          <w:rFonts w:ascii="Times New Roman" w:hAnsi="Times New Roman" w:cs="Times New Roman"/>
          <w:sz w:val="28"/>
          <w:szCs w:val="28"/>
          <w:lang w:val="vi-VN"/>
        </w:rPr>
        <w:t xml:space="preserve"> cộng tác viên dân số ấp, khóm trên địa bàn tỉnh Cà Mau hết hiệu lực</w:t>
      </w:r>
      <w:r w:rsidR="001B1550">
        <w:rPr>
          <w:rFonts w:ascii="Times New Roman" w:hAnsi="Times New Roman" w:cs="Times New Roman"/>
          <w:sz w:val="28"/>
          <w:szCs w:val="28"/>
        </w:rPr>
        <w:t xml:space="preserve"> kể</w:t>
      </w:r>
      <w:r>
        <w:rPr>
          <w:rFonts w:ascii="Times New Roman" w:hAnsi="Times New Roman" w:cs="Times New Roman"/>
          <w:sz w:val="28"/>
          <w:szCs w:val="28"/>
          <w:lang w:val="vi-VN"/>
        </w:rPr>
        <w:t xml:space="preserve"> từ ngày Nghị quyết này có hiệu lực.</w:t>
      </w:r>
    </w:p>
    <w:p w:rsidR="00A34894" w:rsidRDefault="00E604DC">
      <w:pPr>
        <w:tabs>
          <w:tab w:val="left" w:pos="1380"/>
        </w:tabs>
        <w:spacing w:before="120" w:after="120" w:line="240" w:lineRule="auto"/>
        <w:ind w:firstLine="72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Điều 6. Tổ chức thực hiện</w:t>
      </w:r>
    </w:p>
    <w:p w:rsidR="00A34894" w:rsidRDefault="00E604DC">
      <w:p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1. Ủy ban nhân dân tỉnh triển khai thực hiện Nghị quyết này và ban hành quy trình xét chọn, hợp đồng trách nhiệm đối với cộng tác viên dân số ấp, khóm trên địa bàn tỉnh Cà Mau.</w:t>
      </w:r>
    </w:p>
    <w:p w:rsidR="00914F51" w:rsidRDefault="00914F51" w:rsidP="00914F51">
      <w:pPr>
        <w:tabs>
          <w:tab w:val="left" w:pos="1380"/>
        </w:tabs>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2. Thường trực Hội đồng nhân dân, các Ban</w:t>
      </w:r>
      <w:r>
        <w:rPr>
          <w:rFonts w:ascii="Times New Roman" w:hAnsi="Times New Roman" w:cs="Times New Roman"/>
          <w:sz w:val="28"/>
          <w:szCs w:val="28"/>
        </w:rPr>
        <w:t xml:space="preserve"> của</w:t>
      </w:r>
      <w:r>
        <w:rPr>
          <w:rFonts w:ascii="Times New Roman" w:hAnsi="Times New Roman" w:cs="Times New Roman"/>
          <w:sz w:val="28"/>
          <w:szCs w:val="28"/>
          <w:lang w:val="vi-VN"/>
        </w:rPr>
        <w:t xml:space="preserve"> Hội đồng nhân dân, các Tổ đại biểu Hội đồng nhân dân và đại biểu Hội đồng nhân dân tỉnh giám sát việc thực hiện Nghị quyết. </w:t>
      </w:r>
    </w:p>
    <w:p w:rsidR="00914F51" w:rsidRDefault="00914F51" w:rsidP="00914F51">
      <w:pPr>
        <w:tabs>
          <w:tab w:val="left" w:pos="1380"/>
        </w:tabs>
        <w:spacing w:before="120" w:after="120" w:line="240" w:lineRule="auto"/>
        <w:ind w:firstLine="720"/>
        <w:jc w:val="both"/>
        <w:rPr>
          <w:rFonts w:ascii="Times New Roman" w:hAnsi="Times New Roman" w:cs="Times New Roman"/>
          <w:i/>
          <w:iCs/>
          <w:sz w:val="28"/>
          <w:szCs w:val="28"/>
          <w:lang w:val="vi-VN"/>
        </w:rPr>
      </w:pPr>
      <w:r>
        <w:rPr>
          <w:rFonts w:ascii="Times New Roman" w:hAnsi="Times New Roman" w:cs="Times New Roman"/>
          <w:i/>
          <w:iCs/>
          <w:sz w:val="28"/>
          <w:szCs w:val="28"/>
        </w:rPr>
        <w:t>Nghị quyết này đã được Hội đồng nhân dân tỉnh Cà Mau khóa X, Kỳ họp thứ 6 thông</w:t>
      </w:r>
      <w:r>
        <w:rPr>
          <w:rFonts w:ascii="Times New Roman" w:hAnsi="Times New Roman" w:cs="Times New Roman"/>
          <w:i/>
          <w:iCs/>
          <w:sz w:val="28"/>
          <w:szCs w:val="28"/>
          <w:lang w:val="vi-VN"/>
        </w:rPr>
        <w:t xml:space="preserve"> </w:t>
      </w:r>
      <w:r>
        <w:rPr>
          <w:rFonts w:ascii="Times New Roman" w:hAnsi="Times New Roman" w:cs="Times New Roman"/>
          <w:i/>
          <w:iCs/>
          <w:sz w:val="28"/>
          <w:szCs w:val="28"/>
        </w:rPr>
        <w:t>qua ngày 09 tháng 12 năm 2025</w:t>
      </w:r>
      <w:r>
        <w:rPr>
          <w:rFonts w:ascii="Times New Roman" w:hAnsi="Times New Roman" w:cs="Times New Roman"/>
          <w:i/>
          <w:iCs/>
          <w:sz w:val="28"/>
          <w:szCs w:val="28"/>
          <w:lang w:val="vi-VN"/>
        </w:rPr>
        <w:t>.</w:t>
      </w:r>
    </w:p>
    <w:p w:rsidR="00914F51" w:rsidRDefault="00914F51" w:rsidP="00914F51">
      <w:pPr>
        <w:tabs>
          <w:tab w:val="left" w:pos="1380"/>
        </w:tabs>
        <w:spacing w:before="120" w:after="120" w:line="240" w:lineRule="auto"/>
        <w:ind w:firstLine="720"/>
        <w:jc w:val="both"/>
        <w:rPr>
          <w:rFonts w:ascii="Times New Roman" w:hAnsi="Times New Roman" w:cs="Times New Roman"/>
          <w:i/>
          <w:iCs/>
          <w:sz w:val="28"/>
          <w:szCs w:val="28"/>
          <w:lang w:val="vi-VN"/>
        </w:rPr>
      </w:pPr>
    </w:p>
    <w:tbl>
      <w:tblPr>
        <w:tblStyle w:val="TableGrid"/>
        <w:tblW w:w="0" w:type="auto"/>
        <w:tblLook w:val="04A0" w:firstRow="1" w:lastRow="0" w:firstColumn="1" w:lastColumn="0" w:noHBand="0" w:noVBand="1"/>
      </w:tblPr>
      <w:tblGrid>
        <w:gridCol w:w="4530"/>
        <w:gridCol w:w="4531"/>
      </w:tblGrid>
      <w:tr w:rsidR="00B374D4" w:rsidTr="00B374D4">
        <w:tc>
          <w:tcPr>
            <w:tcW w:w="4530" w:type="dxa"/>
          </w:tcPr>
          <w:p w:rsidR="00B374D4" w:rsidRPr="00604AEB" w:rsidRDefault="00B374D4" w:rsidP="00B374D4">
            <w:pPr>
              <w:spacing w:after="0" w:line="240" w:lineRule="auto"/>
              <w:jc w:val="both"/>
              <w:rPr>
                <w:rFonts w:ascii="Times New Roman" w:hAnsi="Times New Roman" w:cs="Times New Roman"/>
                <w:sz w:val="22"/>
                <w:szCs w:val="22"/>
              </w:rPr>
            </w:pPr>
            <w:r>
              <w:rPr>
                <w:rFonts w:ascii="Times New Roman" w:hAnsi="Times New Roman" w:cs="Times New Roman"/>
                <w:b/>
                <w:bCs/>
                <w:i/>
                <w:iCs/>
                <w:lang w:val="vi-VN"/>
              </w:rPr>
              <w:t>Nơi nhận:</w:t>
            </w:r>
            <w:r>
              <w:rPr>
                <w:rFonts w:ascii="Times New Roman" w:hAnsi="Times New Roman" w:cs="Times New Roman"/>
                <w:b/>
                <w:bCs/>
                <w:i/>
                <w:iCs/>
                <w:lang w:val="vi-VN"/>
              </w:rPr>
              <w:br/>
            </w:r>
            <w:r>
              <w:rPr>
                <w:rFonts w:ascii="Times New Roman" w:hAnsi="Times New Roman" w:cs="Times New Roman"/>
                <w:sz w:val="22"/>
                <w:szCs w:val="22"/>
                <w:lang w:val="vi-VN"/>
              </w:rPr>
              <w:t>- Ủy ban Thường vụ Quốc hội;</w:t>
            </w:r>
            <w:r>
              <w:rPr>
                <w:rFonts w:ascii="Times New Roman" w:hAnsi="Times New Roman" w:cs="Times New Roman"/>
                <w:sz w:val="22"/>
                <w:szCs w:val="22"/>
                <w:lang w:val="vi-VN"/>
              </w:rPr>
              <w:br/>
            </w:r>
            <w:r w:rsidRPr="00604AEB">
              <w:rPr>
                <w:rFonts w:ascii="Times New Roman" w:hAnsi="Times New Roman" w:cs="Times New Roman"/>
                <w:sz w:val="22"/>
                <w:szCs w:val="22"/>
                <w:lang w:val="vi-VN"/>
              </w:rPr>
              <w:t>- Chính phủ;</w:t>
            </w:r>
            <w:r w:rsidRPr="00604AEB">
              <w:rPr>
                <w:rFonts w:ascii="Times New Roman" w:hAnsi="Times New Roman" w:cs="Times New Roman"/>
                <w:sz w:val="22"/>
                <w:szCs w:val="22"/>
                <w:lang w:val="vi-VN"/>
              </w:rPr>
              <w:br/>
              <w:t xml:space="preserve">- Bộ Tư pháp </w:t>
            </w:r>
            <w:r w:rsidRPr="00604AEB">
              <w:rPr>
                <w:rFonts w:ascii="Times New Roman" w:hAnsi="Times New Roman" w:cs="Times New Roman"/>
                <w:sz w:val="22"/>
                <w:szCs w:val="22"/>
              </w:rPr>
              <w:t xml:space="preserve">(Cục Kiểm tra văn bản </w:t>
            </w:r>
          </w:p>
          <w:p w:rsidR="00B374D4" w:rsidRPr="00604AEB" w:rsidRDefault="00B374D4" w:rsidP="00B374D4">
            <w:pPr>
              <w:spacing w:after="0" w:line="240" w:lineRule="auto"/>
              <w:jc w:val="both"/>
              <w:rPr>
                <w:rFonts w:ascii="Times New Roman" w:eastAsia="Calibri" w:hAnsi="Times New Roman" w:cs="Times New Roman"/>
                <w:bCs/>
                <w:sz w:val="22"/>
                <w:szCs w:val="22"/>
              </w:rPr>
            </w:pPr>
            <w:r w:rsidRPr="00604AEB">
              <w:rPr>
                <w:rFonts w:ascii="Times New Roman" w:hAnsi="Times New Roman" w:cs="Times New Roman"/>
                <w:sz w:val="22"/>
                <w:szCs w:val="22"/>
              </w:rPr>
              <w:t>và Quản lý xử lý vi phạm hành chính)</w:t>
            </w:r>
            <w:r w:rsidRPr="00604AEB">
              <w:rPr>
                <w:rFonts w:ascii="Times New Roman" w:eastAsia="Calibri" w:hAnsi="Times New Roman" w:cs="Times New Roman"/>
                <w:bCs/>
                <w:sz w:val="22"/>
                <w:szCs w:val="22"/>
                <w:lang w:val="vi-VN"/>
              </w:rPr>
              <w:t>;</w:t>
            </w:r>
          </w:p>
          <w:p w:rsidR="00B374D4" w:rsidRDefault="00B374D4" w:rsidP="00B374D4">
            <w:pPr>
              <w:tabs>
                <w:tab w:val="left" w:pos="1380"/>
              </w:tabs>
              <w:spacing w:after="0" w:line="240" w:lineRule="auto"/>
              <w:rPr>
                <w:rFonts w:ascii="Times New Roman" w:hAnsi="Times New Roman" w:cs="Times New Roman"/>
                <w:sz w:val="22"/>
                <w:szCs w:val="22"/>
                <w:lang w:val="vi-VN"/>
              </w:rPr>
            </w:pPr>
            <w:r w:rsidRPr="00604AEB">
              <w:rPr>
                <w:rFonts w:ascii="Times New Roman" w:hAnsi="Times New Roman" w:cs="Times New Roman"/>
                <w:sz w:val="22"/>
                <w:szCs w:val="22"/>
                <w:lang w:val="vi-VN"/>
              </w:rPr>
              <w:t>- Bộ Y tế; (Cục Dân số; Vụ Pháp chế);</w:t>
            </w:r>
          </w:p>
          <w:p w:rsidR="00B374D4" w:rsidRPr="00604AEB" w:rsidRDefault="00B374D4" w:rsidP="00B374D4">
            <w:pPr>
              <w:spacing w:after="0" w:line="240" w:lineRule="auto"/>
              <w:jc w:val="both"/>
              <w:rPr>
                <w:rFonts w:ascii="Times New Roman" w:eastAsia="Calibri" w:hAnsi="Times New Roman" w:cs="Times New Roman"/>
                <w:bCs/>
                <w:sz w:val="22"/>
                <w:szCs w:val="22"/>
              </w:rPr>
            </w:pPr>
            <w:r w:rsidRPr="00604AEB">
              <w:rPr>
                <w:rFonts w:ascii="Times New Roman" w:eastAsia="Calibri" w:hAnsi="Times New Roman" w:cs="Times New Roman"/>
                <w:bCs/>
                <w:sz w:val="22"/>
                <w:szCs w:val="22"/>
              </w:rPr>
              <w:t>- Kiểm toán Nhà nước Khu vực V;</w:t>
            </w:r>
          </w:p>
          <w:p w:rsidR="00B374D4" w:rsidRDefault="00B374D4" w:rsidP="00B374D4">
            <w:pPr>
              <w:tabs>
                <w:tab w:val="left" w:pos="1380"/>
              </w:tabs>
              <w:spacing w:after="0" w:line="240" w:lineRule="auto"/>
              <w:jc w:val="both"/>
              <w:rPr>
                <w:rFonts w:ascii="Times New Roman" w:hAnsi="Times New Roman" w:cs="Times New Roman"/>
                <w:sz w:val="22"/>
                <w:szCs w:val="22"/>
                <w:lang w:val="vi-VN"/>
              </w:rPr>
            </w:pPr>
            <w:r w:rsidRPr="00604AEB">
              <w:rPr>
                <w:rFonts w:ascii="Times New Roman" w:hAnsi="Times New Roman" w:cs="Times New Roman"/>
                <w:sz w:val="22"/>
                <w:szCs w:val="22"/>
                <w:lang w:val="vi-VN"/>
              </w:rPr>
              <w:t>- Thường trực Tỉnh ủy;</w:t>
            </w:r>
            <w:r w:rsidRPr="00604AEB">
              <w:rPr>
                <w:rFonts w:ascii="Times New Roman" w:hAnsi="Times New Roman" w:cs="Times New Roman"/>
                <w:sz w:val="22"/>
                <w:szCs w:val="22"/>
                <w:lang w:val="vi-VN"/>
              </w:rPr>
              <w:br/>
            </w:r>
            <w:r>
              <w:rPr>
                <w:rFonts w:ascii="Times New Roman" w:hAnsi="Times New Roman" w:cs="Times New Roman"/>
                <w:sz w:val="22"/>
                <w:szCs w:val="22"/>
                <w:lang w:val="vi-VN"/>
              </w:rPr>
              <w:t>- Ủy ban nhân dân tỉnh;</w:t>
            </w:r>
          </w:p>
          <w:p w:rsidR="00B374D4" w:rsidRDefault="00B374D4" w:rsidP="00B374D4">
            <w:pPr>
              <w:tabs>
                <w:tab w:val="left" w:pos="1380"/>
              </w:tabs>
              <w:spacing w:after="0" w:line="240" w:lineRule="auto"/>
              <w:jc w:val="both"/>
              <w:rPr>
                <w:rFonts w:ascii="Times New Roman" w:hAnsi="Times New Roman" w:cs="Times New Roman"/>
                <w:i/>
                <w:iCs/>
                <w:sz w:val="28"/>
                <w:szCs w:val="28"/>
                <w:lang w:val="vi-VN"/>
              </w:rPr>
            </w:pPr>
            <w:r>
              <w:rPr>
                <w:rFonts w:ascii="Times New Roman" w:hAnsi="Times New Roman" w:cs="Times New Roman"/>
                <w:sz w:val="22"/>
                <w:szCs w:val="22"/>
                <w:lang w:val="vi-VN"/>
              </w:rPr>
              <w:t>- BTT. Ủy ban MTTQ Việt Nam tỉnh;</w:t>
            </w:r>
            <w:r>
              <w:rPr>
                <w:rFonts w:ascii="Times New Roman" w:hAnsi="Times New Roman" w:cs="Times New Roman"/>
                <w:sz w:val="22"/>
                <w:szCs w:val="22"/>
                <w:lang w:val="vi-VN"/>
              </w:rPr>
              <w:br/>
              <w:t>- Đại biểu HĐND tỉnh;</w:t>
            </w:r>
            <w:r>
              <w:rPr>
                <w:rFonts w:ascii="Times New Roman" w:hAnsi="Times New Roman" w:cs="Times New Roman"/>
                <w:sz w:val="22"/>
                <w:szCs w:val="22"/>
                <w:lang w:val="vi-VN"/>
              </w:rPr>
              <w:br/>
              <w:t>- Các sở, ban, ngành cấp tỉnh;</w:t>
            </w:r>
            <w:r>
              <w:rPr>
                <w:rFonts w:ascii="Times New Roman" w:hAnsi="Times New Roman" w:cs="Times New Roman"/>
                <w:sz w:val="22"/>
                <w:szCs w:val="22"/>
                <w:lang w:val="vi-VN"/>
              </w:rPr>
              <w:br/>
              <w:t>- Các tổ chức chính trị - xã hội cấp tỉnh;</w:t>
            </w:r>
            <w:r>
              <w:rPr>
                <w:rFonts w:ascii="Times New Roman" w:hAnsi="Times New Roman" w:cs="Times New Roman"/>
                <w:sz w:val="22"/>
                <w:szCs w:val="22"/>
                <w:lang w:val="vi-VN"/>
              </w:rPr>
              <w:br/>
              <w:t>- TT. HĐND, UBND các xã</w:t>
            </w:r>
            <w:r>
              <w:rPr>
                <w:rFonts w:ascii="Times New Roman" w:hAnsi="Times New Roman" w:cs="Times New Roman"/>
                <w:sz w:val="22"/>
                <w:szCs w:val="22"/>
              </w:rPr>
              <w:t xml:space="preserve">, </w:t>
            </w:r>
            <w:r>
              <w:rPr>
                <w:rFonts w:ascii="Times New Roman" w:hAnsi="Times New Roman" w:cs="Times New Roman"/>
                <w:sz w:val="22"/>
                <w:szCs w:val="22"/>
                <w:lang w:val="vi-VN"/>
              </w:rPr>
              <w:t>phường;</w:t>
            </w:r>
            <w:r>
              <w:rPr>
                <w:rFonts w:ascii="Times New Roman" w:hAnsi="Times New Roman" w:cs="Times New Roman"/>
                <w:sz w:val="22"/>
                <w:szCs w:val="22"/>
                <w:lang w:val="vi-VN"/>
              </w:rPr>
              <w:br/>
              <w:t>- Cổng Thông tin điện tử tỉnh</w:t>
            </w:r>
            <w:r>
              <w:rPr>
                <w:rFonts w:ascii="Times New Roman" w:hAnsi="Times New Roman" w:cs="Times New Roman"/>
                <w:sz w:val="22"/>
                <w:szCs w:val="22"/>
              </w:rPr>
              <w:t xml:space="preserve"> (đăng Công báo)</w:t>
            </w:r>
            <w:r>
              <w:rPr>
                <w:rFonts w:ascii="Times New Roman" w:hAnsi="Times New Roman" w:cs="Times New Roman"/>
                <w:sz w:val="22"/>
                <w:szCs w:val="22"/>
                <w:lang w:val="vi-VN"/>
              </w:rPr>
              <w:t>;</w:t>
            </w:r>
            <w:r>
              <w:rPr>
                <w:rFonts w:ascii="Times New Roman" w:hAnsi="Times New Roman" w:cs="Times New Roman"/>
                <w:sz w:val="22"/>
                <w:szCs w:val="22"/>
                <w:lang w:val="vi-VN"/>
              </w:rPr>
              <w:br/>
              <w:t>- Lưu: VT</w:t>
            </w:r>
            <w:r>
              <w:rPr>
                <w:rFonts w:ascii="Times New Roman" w:hAnsi="Times New Roman" w:cs="Times New Roman"/>
                <w:sz w:val="22"/>
                <w:szCs w:val="22"/>
              </w:rPr>
              <w:t>.</w:t>
            </w:r>
          </w:p>
        </w:tc>
        <w:tc>
          <w:tcPr>
            <w:tcW w:w="4531" w:type="dxa"/>
          </w:tcPr>
          <w:p w:rsidR="005013BB" w:rsidRDefault="005013BB" w:rsidP="00B374D4">
            <w:pPr>
              <w:spacing w:after="0" w:line="240" w:lineRule="auto"/>
              <w:ind w:firstLine="16"/>
              <w:jc w:val="center"/>
              <w:rPr>
                <w:rFonts w:ascii="Times New Roman" w:hAnsi="Times New Roman" w:cs="Times New Roman"/>
                <w:b/>
                <w:bCs/>
                <w:sz w:val="26"/>
                <w:szCs w:val="26"/>
                <w:lang w:val="vi-VN"/>
              </w:rPr>
            </w:pPr>
          </w:p>
          <w:p w:rsidR="00B374D4" w:rsidRDefault="00B374D4" w:rsidP="00B374D4">
            <w:pPr>
              <w:spacing w:after="0" w:line="240" w:lineRule="auto"/>
              <w:ind w:firstLine="16"/>
              <w:jc w:val="center"/>
              <w:rPr>
                <w:rFonts w:ascii="Times New Roman" w:hAnsi="Times New Roman" w:cs="Times New Roman"/>
                <w:b/>
                <w:bCs/>
                <w:sz w:val="26"/>
                <w:szCs w:val="26"/>
                <w:lang w:val="vi-VN"/>
              </w:rPr>
            </w:pPr>
            <w:r w:rsidRPr="00F56309">
              <w:rPr>
                <w:rFonts w:ascii="Times New Roman" w:hAnsi="Times New Roman" w:cs="Times New Roman"/>
                <w:b/>
                <w:bCs/>
                <w:sz w:val="26"/>
                <w:szCs w:val="26"/>
                <w:lang w:val="vi-VN"/>
              </w:rPr>
              <w:t>CHỦ TỊCH</w:t>
            </w:r>
          </w:p>
          <w:p w:rsidR="00B374D4" w:rsidRDefault="00B374D4" w:rsidP="00B374D4">
            <w:pPr>
              <w:spacing w:after="0" w:line="240" w:lineRule="auto"/>
              <w:ind w:firstLine="16"/>
              <w:jc w:val="center"/>
              <w:rPr>
                <w:rFonts w:ascii="Times New Roman" w:hAnsi="Times New Roman" w:cs="Times New Roman"/>
                <w:b/>
                <w:bCs/>
                <w:sz w:val="26"/>
                <w:szCs w:val="26"/>
                <w:lang w:val="vi-VN"/>
              </w:rPr>
            </w:pPr>
          </w:p>
          <w:p w:rsidR="00B374D4" w:rsidRDefault="00B374D4" w:rsidP="00B374D4">
            <w:pPr>
              <w:spacing w:after="0" w:line="240" w:lineRule="auto"/>
              <w:ind w:firstLine="16"/>
              <w:jc w:val="center"/>
              <w:rPr>
                <w:rFonts w:ascii="Times New Roman" w:hAnsi="Times New Roman" w:cs="Times New Roman"/>
                <w:b/>
                <w:bCs/>
                <w:sz w:val="26"/>
                <w:szCs w:val="26"/>
                <w:lang w:val="vi-VN"/>
              </w:rPr>
            </w:pPr>
          </w:p>
          <w:p w:rsidR="00B374D4" w:rsidRPr="00B6667C" w:rsidRDefault="00B374D4" w:rsidP="00B374D4">
            <w:pPr>
              <w:spacing w:after="0" w:line="240" w:lineRule="auto"/>
              <w:ind w:firstLine="16"/>
              <w:jc w:val="center"/>
              <w:rPr>
                <w:rFonts w:ascii="Times New Roman" w:hAnsi="Times New Roman" w:cs="Times New Roman"/>
                <w:b/>
                <w:bCs/>
                <w:sz w:val="32"/>
                <w:szCs w:val="32"/>
                <w:lang w:val="vi-VN"/>
              </w:rPr>
            </w:pPr>
          </w:p>
          <w:p w:rsidR="00B374D4" w:rsidRPr="00B6667C" w:rsidRDefault="00B374D4" w:rsidP="00B374D4">
            <w:pPr>
              <w:spacing w:after="0" w:line="240" w:lineRule="auto"/>
              <w:ind w:firstLine="16"/>
              <w:jc w:val="center"/>
              <w:rPr>
                <w:rFonts w:ascii="Times New Roman" w:hAnsi="Times New Roman" w:cs="Times New Roman"/>
                <w:b/>
                <w:bCs/>
                <w:sz w:val="30"/>
                <w:szCs w:val="30"/>
                <w:lang w:val="vi-VN"/>
              </w:rPr>
            </w:pPr>
          </w:p>
          <w:p w:rsidR="00B374D4" w:rsidRPr="005C4D90" w:rsidRDefault="00B374D4" w:rsidP="00B374D4">
            <w:pPr>
              <w:spacing w:after="0" w:line="240" w:lineRule="auto"/>
              <w:ind w:firstLine="16"/>
              <w:jc w:val="center"/>
              <w:rPr>
                <w:rFonts w:ascii="Times New Roman" w:hAnsi="Times New Roman" w:cs="Times New Roman"/>
                <w:b/>
                <w:bCs/>
                <w:sz w:val="34"/>
                <w:szCs w:val="34"/>
                <w:lang w:val="vi-VN"/>
              </w:rPr>
            </w:pPr>
          </w:p>
          <w:p w:rsidR="00B374D4" w:rsidRDefault="00B374D4" w:rsidP="00B374D4">
            <w:pPr>
              <w:spacing w:after="0" w:line="240" w:lineRule="auto"/>
              <w:ind w:firstLine="16"/>
              <w:jc w:val="center"/>
              <w:rPr>
                <w:rFonts w:ascii="Times New Roman" w:hAnsi="Times New Roman" w:cs="Times New Roman"/>
                <w:b/>
                <w:bCs/>
                <w:sz w:val="26"/>
                <w:szCs w:val="26"/>
                <w:lang w:val="vi-VN"/>
              </w:rPr>
            </w:pPr>
          </w:p>
          <w:p w:rsidR="00B374D4" w:rsidRDefault="00B374D4" w:rsidP="00B374D4">
            <w:pPr>
              <w:tabs>
                <w:tab w:val="left" w:pos="1380"/>
              </w:tabs>
              <w:spacing w:before="120" w:after="120" w:line="240" w:lineRule="auto"/>
              <w:jc w:val="center"/>
              <w:rPr>
                <w:rFonts w:ascii="Times New Roman" w:hAnsi="Times New Roman" w:cs="Times New Roman"/>
                <w:i/>
                <w:iCs/>
                <w:sz w:val="28"/>
                <w:szCs w:val="28"/>
                <w:lang w:val="vi-VN"/>
              </w:rPr>
            </w:pPr>
            <w:r w:rsidRPr="00F56309">
              <w:rPr>
                <w:rFonts w:ascii="Times New Roman" w:hAnsi="Times New Roman" w:cs="Times New Roman"/>
                <w:b/>
                <w:bCs/>
                <w:sz w:val="28"/>
                <w:szCs w:val="28"/>
              </w:rPr>
              <w:t>Phạm Văn Thiều</w:t>
            </w:r>
          </w:p>
        </w:tc>
      </w:tr>
    </w:tbl>
    <w:p w:rsidR="00B374D4" w:rsidRDefault="00B374D4" w:rsidP="00914F51">
      <w:pPr>
        <w:tabs>
          <w:tab w:val="left" w:pos="1380"/>
        </w:tabs>
        <w:spacing w:before="120" w:after="120" w:line="240" w:lineRule="auto"/>
        <w:ind w:firstLine="720"/>
        <w:jc w:val="both"/>
        <w:rPr>
          <w:rFonts w:ascii="Times New Roman" w:hAnsi="Times New Roman" w:cs="Times New Roman"/>
          <w:i/>
          <w:iCs/>
          <w:sz w:val="28"/>
          <w:szCs w:val="28"/>
          <w:lang w:val="vi-VN"/>
        </w:rPr>
      </w:pPr>
    </w:p>
    <w:p w:rsidR="00914F51" w:rsidRDefault="00914F51">
      <w:pPr>
        <w:spacing w:before="120" w:after="120" w:line="240" w:lineRule="auto"/>
        <w:rPr>
          <w:rFonts w:ascii="Times New Roman" w:hAnsi="Times New Roman" w:cs="Times New Roman"/>
          <w:i/>
          <w:iCs/>
          <w:sz w:val="28"/>
          <w:szCs w:val="28"/>
          <w:lang w:val="vi-VN"/>
        </w:rPr>
      </w:pPr>
      <w:bookmarkStart w:id="0" w:name="_GoBack"/>
      <w:bookmarkEnd w:id="0"/>
    </w:p>
    <w:sectPr w:rsidR="00914F51" w:rsidSect="000B6476">
      <w:headerReference w:type="default" r:id="rId8"/>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28A8" w:rsidRDefault="008228A8">
      <w:pPr>
        <w:spacing w:line="240" w:lineRule="auto"/>
      </w:pPr>
      <w:r>
        <w:separator/>
      </w:r>
    </w:p>
  </w:endnote>
  <w:endnote w:type="continuationSeparator" w:id="0">
    <w:p w:rsidR="008228A8" w:rsidRDefault="00822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Times New Roman Italic">
    <w:panose1 w:val="0202050305040509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28A8" w:rsidRDefault="008228A8">
      <w:pPr>
        <w:spacing w:after="0"/>
      </w:pPr>
      <w:r>
        <w:separator/>
      </w:r>
    </w:p>
  </w:footnote>
  <w:footnote w:type="continuationSeparator" w:id="0">
    <w:p w:rsidR="008228A8" w:rsidRDefault="008228A8">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480074"/>
    </w:sdtPr>
    <w:sdtEndPr/>
    <w:sdtContent>
      <w:p w:rsidR="00A34894" w:rsidRDefault="00E604DC">
        <w:pPr>
          <w:pStyle w:val="Header"/>
          <w:jc w:val="center"/>
        </w:pPr>
        <w:r>
          <w:fldChar w:fldCharType="begin"/>
        </w:r>
        <w:r>
          <w:instrText xml:space="preserve"> PAGE   \* MERGEFORMAT </w:instrText>
        </w:r>
        <w:r>
          <w:fldChar w:fldCharType="separate"/>
        </w:r>
        <w:r w:rsidR="005013BB">
          <w:rPr>
            <w:noProof/>
          </w:rPr>
          <w:t>2</w:t>
        </w:r>
        <w:r>
          <w:fldChar w:fldCharType="end"/>
        </w:r>
      </w:p>
    </w:sdtContent>
  </w:sdt>
  <w:p w:rsidR="00A34894" w:rsidRDefault="00A348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3ED6B9"/>
    <w:multiLevelType w:val="singleLevel"/>
    <w:tmpl w:val="3A3ED6B9"/>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A94"/>
    <w:rsid w:val="000006A3"/>
    <w:rsid w:val="00002518"/>
    <w:rsid w:val="0001176C"/>
    <w:rsid w:val="00020973"/>
    <w:rsid w:val="00023479"/>
    <w:rsid w:val="0002760D"/>
    <w:rsid w:val="00041E3F"/>
    <w:rsid w:val="000642F3"/>
    <w:rsid w:val="0007213C"/>
    <w:rsid w:val="000A48CC"/>
    <w:rsid w:val="000B083F"/>
    <w:rsid w:val="000B6476"/>
    <w:rsid w:val="000C1FE1"/>
    <w:rsid w:val="000C24D9"/>
    <w:rsid w:val="000E17D3"/>
    <w:rsid w:val="000F0972"/>
    <w:rsid w:val="001139E2"/>
    <w:rsid w:val="00113F49"/>
    <w:rsid w:val="001227BF"/>
    <w:rsid w:val="001248DA"/>
    <w:rsid w:val="00125A3B"/>
    <w:rsid w:val="00163B3E"/>
    <w:rsid w:val="0019335F"/>
    <w:rsid w:val="001B1550"/>
    <w:rsid w:val="001C771C"/>
    <w:rsid w:val="001D58EA"/>
    <w:rsid w:val="001E2D5F"/>
    <w:rsid w:val="001F4634"/>
    <w:rsid w:val="0022155C"/>
    <w:rsid w:val="0023107E"/>
    <w:rsid w:val="00276C6C"/>
    <w:rsid w:val="002847E0"/>
    <w:rsid w:val="00294950"/>
    <w:rsid w:val="00296268"/>
    <w:rsid w:val="002A6BD7"/>
    <w:rsid w:val="002B0924"/>
    <w:rsid w:val="002E66E8"/>
    <w:rsid w:val="0030513D"/>
    <w:rsid w:val="00342620"/>
    <w:rsid w:val="00356225"/>
    <w:rsid w:val="0036127C"/>
    <w:rsid w:val="0037172B"/>
    <w:rsid w:val="00375847"/>
    <w:rsid w:val="0038043F"/>
    <w:rsid w:val="00393E0A"/>
    <w:rsid w:val="003A132C"/>
    <w:rsid w:val="003B1961"/>
    <w:rsid w:val="003C671B"/>
    <w:rsid w:val="003D24CE"/>
    <w:rsid w:val="003E4816"/>
    <w:rsid w:val="003E654F"/>
    <w:rsid w:val="004007CE"/>
    <w:rsid w:val="004076BE"/>
    <w:rsid w:val="00421D93"/>
    <w:rsid w:val="004431A9"/>
    <w:rsid w:val="00452754"/>
    <w:rsid w:val="00453006"/>
    <w:rsid w:val="00462142"/>
    <w:rsid w:val="00485CBD"/>
    <w:rsid w:val="004B39C3"/>
    <w:rsid w:val="004D5339"/>
    <w:rsid w:val="004E2A31"/>
    <w:rsid w:val="005013BB"/>
    <w:rsid w:val="00510946"/>
    <w:rsid w:val="0051756D"/>
    <w:rsid w:val="00532D40"/>
    <w:rsid w:val="005629A2"/>
    <w:rsid w:val="00562B66"/>
    <w:rsid w:val="005816DC"/>
    <w:rsid w:val="005850BA"/>
    <w:rsid w:val="0058623D"/>
    <w:rsid w:val="005C4D90"/>
    <w:rsid w:val="005E503F"/>
    <w:rsid w:val="005F02F2"/>
    <w:rsid w:val="00604291"/>
    <w:rsid w:val="00604AEB"/>
    <w:rsid w:val="00611122"/>
    <w:rsid w:val="006272CC"/>
    <w:rsid w:val="00630096"/>
    <w:rsid w:val="00654F83"/>
    <w:rsid w:val="006553CA"/>
    <w:rsid w:val="0069036E"/>
    <w:rsid w:val="006B4C20"/>
    <w:rsid w:val="006B4C75"/>
    <w:rsid w:val="006D3CE5"/>
    <w:rsid w:val="006D57FE"/>
    <w:rsid w:val="006F19B6"/>
    <w:rsid w:val="00724856"/>
    <w:rsid w:val="007726CB"/>
    <w:rsid w:val="0078301E"/>
    <w:rsid w:val="00791517"/>
    <w:rsid w:val="00797E26"/>
    <w:rsid w:val="007A1F8A"/>
    <w:rsid w:val="007A7BDB"/>
    <w:rsid w:val="00811A94"/>
    <w:rsid w:val="008228A8"/>
    <w:rsid w:val="0085450B"/>
    <w:rsid w:val="00862337"/>
    <w:rsid w:val="00865DBF"/>
    <w:rsid w:val="00871C21"/>
    <w:rsid w:val="00874002"/>
    <w:rsid w:val="00887964"/>
    <w:rsid w:val="008905E2"/>
    <w:rsid w:val="008A2E1D"/>
    <w:rsid w:val="008E7F04"/>
    <w:rsid w:val="00913CCB"/>
    <w:rsid w:val="00914F51"/>
    <w:rsid w:val="009251FD"/>
    <w:rsid w:val="0094238E"/>
    <w:rsid w:val="009912CD"/>
    <w:rsid w:val="009A3D5A"/>
    <w:rsid w:val="009A5969"/>
    <w:rsid w:val="009B5A47"/>
    <w:rsid w:val="009F0801"/>
    <w:rsid w:val="009F63F3"/>
    <w:rsid w:val="00A00CF0"/>
    <w:rsid w:val="00A34894"/>
    <w:rsid w:val="00A4250A"/>
    <w:rsid w:val="00A80A6E"/>
    <w:rsid w:val="00A83CC2"/>
    <w:rsid w:val="00AB7471"/>
    <w:rsid w:val="00B07957"/>
    <w:rsid w:val="00B1635A"/>
    <w:rsid w:val="00B211B7"/>
    <w:rsid w:val="00B21D32"/>
    <w:rsid w:val="00B23494"/>
    <w:rsid w:val="00B24A0B"/>
    <w:rsid w:val="00B374D4"/>
    <w:rsid w:val="00B60A4E"/>
    <w:rsid w:val="00B6667C"/>
    <w:rsid w:val="00B70C7A"/>
    <w:rsid w:val="00B77D08"/>
    <w:rsid w:val="00B9264A"/>
    <w:rsid w:val="00BA190E"/>
    <w:rsid w:val="00BC417B"/>
    <w:rsid w:val="00C00743"/>
    <w:rsid w:val="00C072DE"/>
    <w:rsid w:val="00C10F4A"/>
    <w:rsid w:val="00C25F9E"/>
    <w:rsid w:val="00C34D04"/>
    <w:rsid w:val="00C41FDA"/>
    <w:rsid w:val="00C70F40"/>
    <w:rsid w:val="00C869C2"/>
    <w:rsid w:val="00CC00AA"/>
    <w:rsid w:val="00D23372"/>
    <w:rsid w:val="00D26729"/>
    <w:rsid w:val="00D51FA8"/>
    <w:rsid w:val="00D7299D"/>
    <w:rsid w:val="00DA68DC"/>
    <w:rsid w:val="00E1654E"/>
    <w:rsid w:val="00E604DC"/>
    <w:rsid w:val="00E75553"/>
    <w:rsid w:val="00E872A5"/>
    <w:rsid w:val="00E95A4C"/>
    <w:rsid w:val="00EA3438"/>
    <w:rsid w:val="00EB0A80"/>
    <w:rsid w:val="00ED399E"/>
    <w:rsid w:val="00ED74F0"/>
    <w:rsid w:val="00EF1196"/>
    <w:rsid w:val="00F02B2A"/>
    <w:rsid w:val="00F56309"/>
    <w:rsid w:val="00F77D7D"/>
    <w:rsid w:val="00F822CC"/>
    <w:rsid w:val="00F97F69"/>
    <w:rsid w:val="00FA745F"/>
    <w:rsid w:val="00FF73AE"/>
    <w:rsid w:val="02402D0F"/>
    <w:rsid w:val="04AE7027"/>
    <w:rsid w:val="128F5DAA"/>
    <w:rsid w:val="1FBC00B0"/>
    <w:rsid w:val="5F3D0BF5"/>
    <w:rsid w:val="77726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345891"/>
  <w15:docId w15:val="{19E555E3-D514-4CE6-8A23-5C928A566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qFormat/>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BD5131-CDFE-4D71-ADEE-740D2B612D56}"/>
</file>

<file path=customXml/itemProps3.xml><?xml version="1.0" encoding="utf-8"?>
<ds:datastoreItem xmlns:ds="http://schemas.openxmlformats.org/officeDocument/2006/customXml" ds:itemID="{440AE124-82F9-401E-9F90-DE0ADEB7C606}"/>
</file>

<file path=customXml/itemProps4.xml><?xml version="1.0" encoding="utf-8"?>
<ds:datastoreItem xmlns:ds="http://schemas.openxmlformats.org/officeDocument/2006/customXml" ds:itemID="{4C243BCE-E427-49B7-A0E0-A7A23E3AB08B}"/>
</file>

<file path=docProps/app.xml><?xml version="1.0" encoding="utf-8"?>
<Properties xmlns="http://schemas.openxmlformats.org/officeDocument/2006/extended-properties" xmlns:vt="http://schemas.openxmlformats.org/officeDocument/2006/docPropsVTypes">
  <Template>Normal</Template>
  <TotalTime>24</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Cafe Robusta</dc:creator>
  <cp:lastModifiedBy>Windows User</cp:lastModifiedBy>
  <cp:revision>3</cp:revision>
  <cp:lastPrinted>2025-10-10T01:20:00Z</cp:lastPrinted>
  <dcterms:created xsi:type="dcterms:W3CDTF">2025-12-22T08:11:00Z</dcterms:created>
  <dcterms:modified xsi:type="dcterms:W3CDTF">2025-12-22T08:36:00Z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ECC787AE7BB6400B8BF4D3B1E323EAD2_12</vt:lpwstr>
  </property>
</Properties>
</file>