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238"/>
        <w:tblW w:w="0" w:type="auto"/>
        <w:tblLook w:val="01E0" w:firstRow="1" w:lastRow="1" w:firstColumn="1" w:lastColumn="1" w:noHBand="0" w:noVBand="0"/>
      </w:tblPr>
      <w:tblGrid>
        <w:gridCol w:w="3456"/>
        <w:gridCol w:w="5616"/>
      </w:tblGrid>
      <w:tr w:rsidR="006E0E12" w:rsidRPr="00C90906" w:rsidTr="00B57CCE">
        <w:trPr>
          <w:trHeight w:val="993"/>
        </w:trPr>
        <w:tc>
          <w:tcPr>
            <w:tcW w:w="3528" w:type="dxa"/>
          </w:tcPr>
          <w:p w:rsidR="006E0E12" w:rsidRPr="00C90906" w:rsidRDefault="006E0E12" w:rsidP="00B57CCE">
            <w:pPr>
              <w:jc w:val="center"/>
              <w:rPr>
                <w:b/>
                <w:bCs/>
                <w:sz w:val="26"/>
                <w:szCs w:val="26"/>
              </w:rPr>
            </w:pPr>
            <w:r w:rsidRPr="00C90906">
              <w:rPr>
                <w:b/>
                <w:bCs/>
                <w:sz w:val="26"/>
                <w:szCs w:val="26"/>
              </w:rPr>
              <w:t xml:space="preserve">ỦY BAN NHÂN DÂN </w:t>
            </w:r>
          </w:p>
          <w:p w:rsidR="006E0E12" w:rsidRPr="00C90906" w:rsidRDefault="006E0E12" w:rsidP="00B57CCE">
            <w:pPr>
              <w:jc w:val="center"/>
              <w:rPr>
                <w:b/>
                <w:bCs/>
                <w:sz w:val="26"/>
                <w:szCs w:val="26"/>
              </w:rPr>
            </w:pPr>
            <w:r w:rsidRPr="00C90906">
              <w:rPr>
                <w:b/>
                <w:bCs/>
                <w:sz w:val="26"/>
                <w:szCs w:val="26"/>
              </w:rPr>
              <w:t>THÀNH PHỐ CẦN THƠ</w:t>
            </w:r>
          </w:p>
          <w:p w:rsidR="006E0E12" w:rsidRPr="00C90906" w:rsidRDefault="006E0E12" w:rsidP="00B57CCE">
            <w:pPr>
              <w:pStyle w:val="NormalWeb"/>
              <w:shd w:val="clear" w:color="auto" w:fill="FFFFFF"/>
              <w:tabs>
                <w:tab w:val="left" w:pos="960"/>
              </w:tabs>
              <w:spacing w:before="0" w:beforeAutospacing="0" w:after="0" w:afterAutospacing="0" w:line="234" w:lineRule="atLeast"/>
              <w:jc w:val="center"/>
              <w:rPr>
                <w:b/>
                <w:sz w:val="28"/>
                <w:szCs w:val="28"/>
              </w:rPr>
            </w:pPr>
            <w:r w:rsidRPr="00C90906">
              <w:rPr>
                <w:noProof/>
              </w:rPr>
              <mc:AlternateContent>
                <mc:Choice Requires="wps">
                  <w:drawing>
                    <wp:anchor distT="4294967295" distB="4294967295" distL="114300" distR="114300" simplePos="0" relativeHeight="251660288" behindDoc="0" locked="0" layoutInCell="1" allowOverlap="1" wp14:anchorId="2D584AD2" wp14:editId="2F3B351A">
                      <wp:simplePos x="0" y="0"/>
                      <wp:positionH relativeFrom="column">
                        <wp:posOffset>748665</wp:posOffset>
                      </wp:positionH>
                      <wp:positionV relativeFrom="paragraph">
                        <wp:posOffset>45084</wp:posOffset>
                      </wp:positionV>
                      <wp:extent cx="542925" cy="0"/>
                      <wp:effectExtent l="0" t="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11AC0F" id="Line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95pt,3.55pt" to="101.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"/>
                  </w:pict>
                </mc:Fallback>
              </mc:AlternateContent>
            </w:r>
          </w:p>
        </w:tc>
        <w:tc>
          <w:tcPr>
            <w:tcW w:w="5759" w:type="dxa"/>
          </w:tcPr>
          <w:p w:rsidR="006E0E12" w:rsidRPr="00C90906" w:rsidRDefault="006E0E12" w:rsidP="00B57CCE">
            <w:pPr>
              <w:ind w:right="-105"/>
              <w:jc w:val="center"/>
              <w:rPr>
                <w:b/>
                <w:bCs/>
                <w:sz w:val="26"/>
                <w:szCs w:val="26"/>
              </w:rPr>
            </w:pPr>
            <w:r w:rsidRPr="00C90906">
              <w:rPr>
                <w:b/>
                <w:bCs/>
                <w:sz w:val="26"/>
                <w:szCs w:val="26"/>
              </w:rPr>
              <w:t>CỘNG HÒA XÃ HỘI CHỦ NGHĨA VIỆT NAM</w:t>
            </w:r>
          </w:p>
          <w:p w:rsidR="006E0E12" w:rsidRPr="00C90906" w:rsidRDefault="006E0E12" w:rsidP="00B57CCE">
            <w:pPr>
              <w:jc w:val="center"/>
              <w:rPr>
                <w:b/>
                <w:bCs/>
                <w:sz w:val="28"/>
                <w:szCs w:val="28"/>
              </w:rPr>
            </w:pPr>
            <w:r>
              <w:rPr>
                <w:b/>
                <w:bCs/>
                <w:sz w:val="28"/>
                <w:szCs w:val="28"/>
              </w:rPr>
              <w:t xml:space="preserve"> </w:t>
            </w:r>
            <w:r w:rsidRPr="00C90906">
              <w:rPr>
                <w:b/>
                <w:bCs/>
                <w:sz w:val="28"/>
                <w:szCs w:val="28"/>
              </w:rPr>
              <w:t>Độc lập - Tự do - Hạnh phúc</w:t>
            </w:r>
          </w:p>
          <w:p w:rsidR="006E0E12" w:rsidRPr="00C90906" w:rsidRDefault="006E0E12" w:rsidP="00B57CCE">
            <w:pPr>
              <w:tabs>
                <w:tab w:val="left" w:pos="1985"/>
                <w:tab w:val="left" w:pos="3261"/>
              </w:tabs>
              <w:spacing w:before="120"/>
              <w:rPr>
                <w:i/>
                <w:sz w:val="26"/>
                <w:szCs w:val="26"/>
              </w:rPr>
            </w:pPr>
            <w:r w:rsidRPr="00C90906">
              <w:rPr>
                <w:noProof/>
              </w:rPr>
              <mc:AlternateContent>
                <mc:Choice Requires="wps">
                  <w:drawing>
                    <wp:anchor distT="4294967295" distB="4294967295" distL="114300" distR="114300" simplePos="0" relativeHeight="251659264" behindDoc="0" locked="0" layoutInCell="1" allowOverlap="1" wp14:anchorId="0D7105FB" wp14:editId="43FF385D">
                      <wp:simplePos x="0" y="0"/>
                      <wp:positionH relativeFrom="column">
                        <wp:posOffset>653719</wp:posOffset>
                      </wp:positionH>
                      <wp:positionV relativeFrom="paragraph">
                        <wp:posOffset>38100</wp:posOffset>
                      </wp:positionV>
                      <wp:extent cx="2186609" cy="0"/>
                      <wp:effectExtent l="0" t="0" r="23495"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6609"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AFC8186" id="Line 2"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1.45pt,3pt" to="223.6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2ZgEgIAACgEAAAOAAAAZHJzL2Uyb0RvYy54bWysU02P2jAQvVfqf7B8h3wsU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"/>
                  </w:pict>
                </mc:Fallback>
              </mc:AlternateContent>
            </w:r>
            <w:r w:rsidRPr="00C90906">
              <w:rPr>
                <w:b/>
                <w:bCs/>
                <w:i/>
                <w:sz w:val="26"/>
                <w:szCs w:val="26"/>
              </w:rPr>
              <w:t xml:space="preserve">           </w:t>
            </w:r>
          </w:p>
        </w:tc>
      </w:tr>
    </w:tbl>
    <w:p w:rsidR="006E0E12" w:rsidRPr="00C90906" w:rsidRDefault="006E0E12" w:rsidP="006E0E12">
      <w:pPr>
        <w:pStyle w:val="NormalWeb"/>
        <w:shd w:val="clear" w:color="auto" w:fill="FFFFFF"/>
        <w:spacing w:before="120" w:beforeAutospacing="0" w:after="120" w:afterAutospacing="0" w:line="234" w:lineRule="atLeast"/>
        <w:jc w:val="center"/>
        <w:rPr>
          <w:sz w:val="28"/>
          <w:szCs w:val="28"/>
        </w:rPr>
      </w:pPr>
      <w:r w:rsidRPr="00C90906">
        <w:rPr>
          <w:b/>
          <w:bCs/>
          <w:sz w:val="28"/>
          <w:szCs w:val="28"/>
          <w:lang w:val="vi-VN"/>
        </w:rPr>
        <w:t>QUY ĐỊNH</w:t>
      </w:r>
    </w:p>
    <w:p w:rsidR="006E0E12" w:rsidRDefault="006E0E12" w:rsidP="006E0E12">
      <w:pPr>
        <w:jc w:val="center"/>
        <w:rPr>
          <w:b/>
          <w:sz w:val="28"/>
          <w:szCs w:val="28"/>
        </w:rPr>
      </w:pPr>
      <w:r w:rsidRPr="00C90906">
        <w:rPr>
          <w:b/>
          <w:sz w:val="28"/>
          <w:szCs w:val="28"/>
        </w:rPr>
        <w:t xml:space="preserve">Về </w:t>
      </w:r>
      <w:r w:rsidRPr="00A30EE0">
        <w:rPr>
          <w:b/>
          <w:sz w:val="28"/>
          <w:szCs w:val="28"/>
        </w:rPr>
        <w:t xml:space="preserve">tuyến đường và thời gian vận chuyển chất thải rắn sinh hoạt, </w:t>
      </w:r>
    </w:p>
    <w:p w:rsidR="006E0E12" w:rsidRDefault="006E0E12" w:rsidP="006E0E12">
      <w:pPr>
        <w:jc w:val="center"/>
        <w:rPr>
          <w:b/>
          <w:sz w:val="28"/>
          <w:szCs w:val="28"/>
        </w:rPr>
      </w:pPr>
      <w:r w:rsidRPr="00A30EE0">
        <w:rPr>
          <w:b/>
          <w:sz w:val="28"/>
          <w:szCs w:val="28"/>
        </w:rPr>
        <w:t xml:space="preserve">chất thải rắn công nghiệp thông thường, chất thải nguy hại </w:t>
      </w:r>
    </w:p>
    <w:p w:rsidR="006E0E12" w:rsidRPr="00FF3F6C" w:rsidRDefault="006E0E12" w:rsidP="006E0E12">
      <w:pPr>
        <w:jc w:val="center"/>
        <w:rPr>
          <w:b/>
          <w:sz w:val="28"/>
          <w:szCs w:val="28"/>
        </w:rPr>
      </w:pPr>
      <w:r w:rsidRPr="00A30EE0">
        <w:rPr>
          <w:b/>
          <w:sz w:val="28"/>
          <w:szCs w:val="28"/>
        </w:rPr>
        <w:t>trên địa bàn thành phố Cần Thơ</w:t>
      </w:r>
      <w:r w:rsidRPr="00C90906">
        <w:rPr>
          <w:b/>
          <w:bCs/>
          <w:sz w:val="28"/>
          <w:szCs w:val="28"/>
          <w:lang w:val="vi-VN"/>
        </w:rPr>
        <w:br/>
      </w:r>
      <w:bookmarkStart w:id="0" w:name="chuong_1"/>
      <w:r w:rsidRPr="00C90906">
        <w:rPr>
          <w:i/>
          <w:iCs/>
          <w:sz w:val="28"/>
          <w:szCs w:val="28"/>
          <w:lang w:val="vi-VN"/>
        </w:rPr>
        <w:t>(</w:t>
      </w:r>
      <w:r w:rsidRPr="00C90906">
        <w:rPr>
          <w:i/>
          <w:iCs/>
          <w:sz w:val="28"/>
          <w:szCs w:val="28"/>
        </w:rPr>
        <w:t>Ban hành k</w:t>
      </w:r>
      <w:r w:rsidRPr="00C90906">
        <w:rPr>
          <w:i/>
          <w:iCs/>
          <w:sz w:val="28"/>
          <w:szCs w:val="28"/>
          <w:lang w:val="vi-VN"/>
        </w:rPr>
        <w:t>èm theo Quyết định số</w:t>
      </w:r>
      <w:r w:rsidR="006206C9">
        <w:rPr>
          <w:rStyle w:val="apple-converted-space"/>
          <w:i/>
          <w:iCs/>
          <w:sz w:val="28"/>
          <w:szCs w:val="28"/>
        </w:rPr>
        <w:t xml:space="preserve"> 09</w:t>
      </w:r>
      <w:r w:rsidRPr="00C90906">
        <w:rPr>
          <w:i/>
          <w:iCs/>
          <w:sz w:val="28"/>
          <w:szCs w:val="28"/>
        </w:rPr>
        <w:t>/2</w:t>
      </w:r>
      <w:r w:rsidRPr="00C90906">
        <w:rPr>
          <w:i/>
          <w:iCs/>
          <w:sz w:val="28"/>
          <w:szCs w:val="28"/>
          <w:lang w:val="vi-VN"/>
        </w:rPr>
        <w:t>0</w:t>
      </w:r>
      <w:r>
        <w:rPr>
          <w:i/>
          <w:iCs/>
          <w:sz w:val="28"/>
          <w:szCs w:val="28"/>
        </w:rPr>
        <w:t>26</w:t>
      </w:r>
      <w:r w:rsidRPr="00C90906">
        <w:rPr>
          <w:i/>
          <w:iCs/>
          <w:sz w:val="28"/>
          <w:szCs w:val="28"/>
          <w:lang w:val="vi-VN"/>
        </w:rPr>
        <w:t>/QĐ-UBND</w:t>
      </w:r>
      <w:r w:rsidRPr="00C90906">
        <w:rPr>
          <w:i/>
          <w:iCs/>
          <w:sz w:val="28"/>
          <w:szCs w:val="28"/>
        </w:rPr>
        <w:t>)</w:t>
      </w:r>
    </w:p>
    <w:p w:rsidR="006E0E12" w:rsidRPr="00C90906" w:rsidRDefault="006E0E12" w:rsidP="006E0E12">
      <w:pPr>
        <w:pStyle w:val="NormalWeb"/>
        <w:shd w:val="clear" w:color="auto" w:fill="FFFFFF"/>
        <w:spacing w:before="0" w:beforeAutospacing="0" w:after="0" w:afterAutospacing="0" w:line="234" w:lineRule="atLeast"/>
        <w:jc w:val="center"/>
        <w:rPr>
          <w:b/>
          <w:bCs/>
          <w:sz w:val="28"/>
          <w:szCs w:val="28"/>
        </w:rPr>
      </w:pPr>
    </w:p>
    <w:p w:rsidR="006E0E12" w:rsidRPr="00C90906" w:rsidRDefault="006E0E12" w:rsidP="006E0E12">
      <w:pPr>
        <w:spacing w:before="120" w:after="120"/>
        <w:jc w:val="center"/>
        <w:rPr>
          <w:sz w:val="27"/>
          <w:szCs w:val="27"/>
        </w:rPr>
      </w:pPr>
      <w:bookmarkStart w:id="1" w:name="dieu_1_1"/>
      <w:bookmarkEnd w:id="0"/>
      <w:r w:rsidRPr="00C90906">
        <w:rPr>
          <w:b/>
          <w:bCs/>
          <w:sz w:val="28"/>
          <w:szCs w:val="28"/>
        </w:rPr>
        <w:t>Chương I</w:t>
      </w:r>
    </w:p>
    <w:p w:rsidR="006E0E12" w:rsidRPr="002E1C3B" w:rsidRDefault="006E0E12" w:rsidP="006E0E12">
      <w:pPr>
        <w:spacing w:before="120" w:after="120"/>
        <w:jc w:val="center"/>
        <w:rPr>
          <w:b/>
          <w:bCs/>
          <w:sz w:val="28"/>
          <w:szCs w:val="28"/>
        </w:rPr>
      </w:pPr>
      <w:r w:rsidRPr="00C90906">
        <w:rPr>
          <w:b/>
          <w:bCs/>
          <w:sz w:val="28"/>
          <w:szCs w:val="28"/>
        </w:rPr>
        <w:t>QUY ĐỊNH CHUNG</w:t>
      </w:r>
    </w:p>
    <w:p w:rsidR="006E0E12" w:rsidRPr="00C90906" w:rsidRDefault="006E0E12" w:rsidP="006E0E12">
      <w:pPr>
        <w:pStyle w:val="NormalWeb"/>
        <w:shd w:val="clear" w:color="auto" w:fill="FFFFFF"/>
        <w:spacing w:before="0" w:beforeAutospacing="0" w:after="80" w:afterAutospacing="0"/>
        <w:ind w:firstLine="720"/>
        <w:jc w:val="both"/>
        <w:rPr>
          <w:sz w:val="28"/>
          <w:szCs w:val="28"/>
          <w:lang w:val="vi-VN"/>
        </w:rPr>
      </w:pPr>
      <w:r w:rsidRPr="00C90906">
        <w:rPr>
          <w:b/>
          <w:bCs/>
          <w:sz w:val="28"/>
          <w:szCs w:val="28"/>
          <w:lang w:val="vi-VN"/>
        </w:rPr>
        <w:t xml:space="preserve">Điều 1. Phạm vi điều chỉnh </w:t>
      </w:r>
      <w:bookmarkEnd w:id="1"/>
    </w:p>
    <w:p w:rsidR="006E0E12" w:rsidRPr="00C90906" w:rsidRDefault="006E0E12" w:rsidP="006E0E12">
      <w:pPr>
        <w:widowControl w:val="0"/>
        <w:spacing w:before="60" w:after="60" w:line="264" w:lineRule="auto"/>
        <w:ind w:firstLine="709"/>
        <w:jc w:val="both"/>
        <w:rPr>
          <w:sz w:val="28"/>
          <w:szCs w:val="28"/>
        </w:rPr>
      </w:pPr>
      <w:r w:rsidRPr="00C90906">
        <w:rPr>
          <w:sz w:val="28"/>
          <w:szCs w:val="28"/>
        </w:rPr>
        <w:t>Quy định về tuyến đường và thời gian vận chuyể</w:t>
      </w:r>
      <w:bookmarkStart w:id="2" w:name="_GoBack"/>
      <w:bookmarkEnd w:id="2"/>
      <w:r w:rsidRPr="00C90906">
        <w:rPr>
          <w:sz w:val="28"/>
          <w:szCs w:val="28"/>
        </w:rPr>
        <w:t>n chất thải rắn sinh hoạt, chất thải rắn công nghiệp thông thường, chất thải nguy hại trên địa bàn thành phố Cần Thơ.</w:t>
      </w:r>
    </w:p>
    <w:p w:rsidR="006E0E12" w:rsidRPr="00C90906" w:rsidRDefault="006E0E12" w:rsidP="006E0E12">
      <w:pPr>
        <w:pStyle w:val="ListParagraph"/>
        <w:spacing w:before="120" w:after="120"/>
        <w:ind w:left="0" w:firstLine="709"/>
        <w:contextualSpacing w:val="0"/>
        <w:jc w:val="both"/>
        <w:rPr>
          <w:b/>
          <w:sz w:val="28"/>
          <w:szCs w:val="28"/>
          <w:lang w:val="vi-VN"/>
        </w:rPr>
      </w:pPr>
      <w:r w:rsidRPr="00C90906">
        <w:rPr>
          <w:b/>
          <w:sz w:val="28"/>
          <w:szCs w:val="28"/>
          <w:lang w:val="vi-VN"/>
        </w:rPr>
        <w:t>Điều 2. Đối tượng áp dụng</w:t>
      </w:r>
    </w:p>
    <w:p w:rsidR="006E0E12" w:rsidRPr="00C90906" w:rsidRDefault="006E0E12" w:rsidP="006E0E12">
      <w:pPr>
        <w:spacing w:after="120"/>
        <w:ind w:firstLine="720"/>
        <w:jc w:val="both"/>
        <w:rPr>
          <w:sz w:val="28"/>
          <w:szCs w:val="28"/>
          <w:lang w:val="vi-VN"/>
        </w:rPr>
      </w:pPr>
      <w:r w:rsidRPr="00C90906">
        <w:rPr>
          <w:sz w:val="28"/>
          <w:szCs w:val="28"/>
        </w:rPr>
        <w:t>Các cơ quan, tổ chức, hộ gia đình và cá nhân có liên quan đến hoạt động vận chuyển chất thải rắn sinh hoạt, chất thải rắn công nghiệp thông thường, chất thải nguy hại trên địa bàn thành phố Cần Thơ.</w:t>
      </w:r>
    </w:p>
    <w:p w:rsidR="006E0E12" w:rsidRPr="00C90906" w:rsidRDefault="006E0E12" w:rsidP="006E0E12">
      <w:pPr>
        <w:spacing w:before="120" w:after="120"/>
        <w:jc w:val="center"/>
        <w:rPr>
          <w:b/>
          <w:bCs/>
          <w:sz w:val="28"/>
          <w:szCs w:val="28"/>
        </w:rPr>
      </w:pPr>
      <w:r w:rsidRPr="00C90906">
        <w:rPr>
          <w:b/>
          <w:bCs/>
          <w:sz w:val="28"/>
          <w:szCs w:val="28"/>
        </w:rPr>
        <w:t>C</w:t>
      </w:r>
      <w:r w:rsidR="004536FB">
        <w:rPr>
          <w:b/>
          <w:bCs/>
          <w:sz w:val="28"/>
          <w:szCs w:val="28"/>
        </w:rPr>
        <w:t>hương</w:t>
      </w:r>
      <w:r w:rsidRPr="00C90906">
        <w:rPr>
          <w:b/>
          <w:bCs/>
          <w:sz w:val="28"/>
          <w:szCs w:val="28"/>
        </w:rPr>
        <w:t xml:space="preserve"> II </w:t>
      </w:r>
    </w:p>
    <w:p w:rsidR="006E0E12" w:rsidRPr="00C90906" w:rsidRDefault="006E0E12" w:rsidP="006E0E12">
      <w:pPr>
        <w:spacing w:after="120"/>
        <w:ind w:firstLine="720"/>
        <w:jc w:val="both"/>
        <w:rPr>
          <w:b/>
          <w:sz w:val="28"/>
          <w:szCs w:val="28"/>
        </w:rPr>
      </w:pPr>
      <w:r w:rsidRPr="00C90906">
        <w:rPr>
          <w:b/>
          <w:sz w:val="28"/>
          <w:szCs w:val="28"/>
        </w:rPr>
        <w:t xml:space="preserve">QUY ĐỊNH VỀ TUYẾN ĐƯỜNG VÀ THỜI GIAN VẬN CHUYỂN CHẤT THẢI RẮN SINH HOẠT, CHẤT THẢI RẮN CÔNG NGHIỆP THÔNG THƯỜNG, CHẤT THẢI NGUY HẠI </w:t>
      </w:r>
    </w:p>
    <w:p w:rsidR="006E0E12" w:rsidRPr="00C90906" w:rsidRDefault="006E0E12" w:rsidP="006E0E12">
      <w:pPr>
        <w:spacing w:after="120"/>
        <w:ind w:firstLine="720"/>
        <w:jc w:val="both"/>
        <w:rPr>
          <w:b/>
          <w:bCs/>
          <w:sz w:val="28"/>
          <w:szCs w:val="28"/>
        </w:rPr>
      </w:pPr>
      <w:r w:rsidRPr="00C90906">
        <w:rPr>
          <w:b/>
          <w:bCs/>
          <w:sz w:val="28"/>
          <w:szCs w:val="28"/>
        </w:rPr>
        <w:t xml:space="preserve">Điều 3. </w:t>
      </w:r>
      <w:bookmarkStart w:id="3" w:name="dieu_4"/>
      <w:r w:rsidRPr="00C90906">
        <w:rPr>
          <w:b/>
          <w:bCs/>
          <w:sz w:val="28"/>
          <w:szCs w:val="28"/>
        </w:rPr>
        <w:t>Các tuyến đường vận chuyển chất thải rắn sinh hoạt, chất thải rắn công nghiệp thông thường và chất thải nguy hại</w:t>
      </w:r>
    </w:p>
    <w:p w:rsidR="006E0E12" w:rsidRPr="00C90906" w:rsidRDefault="006E0E12" w:rsidP="006E0E12">
      <w:pPr>
        <w:spacing w:before="120" w:after="120"/>
        <w:ind w:firstLine="720"/>
        <w:jc w:val="both"/>
        <w:rPr>
          <w:sz w:val="28"/>
          <w:szCs w:val="28"/>
        </w:rPr>
      </w:pPr>
      <w:r w:rsidRPr="002E1C3B">
        <w:rPr>
          <w:sz w:val="28"/>
          <w:szCs w:val="28"/>
        </w:rPr>
        <w:t>1.</w:t>
      </w:r>
      <w:r w:rsidRPr="00C90906">
        <w:rPr>
          <w:sz w:val="28"/>
          <w:szCs w:val="28"/>
        </w:rPr>
        <w:t xml:space="preserve"> Các tuyến đường vận chuyển chất thải rắn sinh hoạt</w:t>
      </w:r>
      <w:r>
        <w:rPr>
          <w:sz w:val="28"/>
          <w:szCs w:val="28"/>
        </w:rPr>
        <w:t>:</w:t>
      </w:r>
    </w:p>
    <w:p w:rsidR="006E0E12" w:rsidRPr="00C90906" w:rsidRDefault="006E0E12" w:rsidP="006E0E12">
      <w:pPr>
        <w:spacing w:before="120" w:after="120"/>
        <w:ind w:firstLine="720"/>
        <w:jc w:val="both"/>
        <w:rPr>
          <w:sz w:val="28"/>
          <w:szCs w:val="28"/>
        </w:rPr>
      </w:pPr>
      <w:r w:rsidRPr="00C90906">
        <w:rPr>
          <w:sz w:val="28"/>
          <w:szCs w:val="28"/>
        </w:rPr>
        <w:t xml:space="preserve">Phương tiện vận chuyển chất thải rắn sinh hoạt theo quy định tại khoản 4 Điều 77 của Luật Bảo vệ môi trường số 72/2020/QH14: Được phép di chuyển trên các tuyến đường trên địa bàn thành phố Cần Thơ; đồng thời phải tuân thủ theo các quy định pháp luật có liên quan. </w:t>
      </w:r>
    </w:p>
    <w:p w:rsidR="006E0E12" w:rsidRPr="00C90906" w:rsidRDefault="006E0E12" w:rsidP="006E0E12">
      <w:pPr>
        <w:spacing w:after="120"/>
        <w:ind w:firstLine="720"/>
        <w:jc w:val="both"/>
        <w:rPr>
          <w:sz w:val="28"/>
          <w:szCs w:val="28"/>
        </w:rPr>
      </w:pPr>
      <w:r w:rsidRPr="00C90906">
        <w:rPr>
          <w:sz w:val="28"/>
          <w:szCs w:val="28"/>
        </w:rPr>
        <w:t>2. Các tuyến đường vận chuyển chất thải rắn công nghiệp thông thường</w:t>
      </w:r>
      <w:r>
        <w:rPr>
          <w:sz w:val="28"/>
          <w:szCs w:val="28"/>
        </w:rPr>
        <w:t>:</w:t>
      </w:r>
    </w:p>
    <w:p w:rsidR="006E0E12" w:rsidRPr="00C90906" w:rsidRDefault="006E0E12" w:rsidP="006E0E12">
      <w:pPr>
        <w:spacing w:after="120"/>
        <w:ind w:firstLine="720"/>
        <w:jc w:val="both"/>
        <w:rPr>
          <w:sz w:val="28"/>
          <w:szCs w:val="28"/>
        </w:rPr>
      </w:pPr>
      <w:r w:rsidRPr="00C90906">
        <w:rPr>
          <w:sz w:val="28"/>
          <w:szCs w:val="28"/>
        </w:rPr>
        <w:t xml:space="preserve">Phương tiện vận chuyển chất thải rắn công nghiệp theo </w:t>
      </w:r>
      <w:r>
        <w:rPr>
          <w:sz w:val="28"/>
          <w:szCs w:val="28"/>
        </w:rPr>
        <w:t>quy định tại điểm a, điểm b</w:t>
      </w:r>
      <w:r w:rsidRPr="00C90906">
        <w:rPr>
          <w:sz w:val="28"/>
          <w:szCs w:val="28"/>
        </w:rPr>
        <w:t xml:space="preserve"> khoản 1 Điều 81 của Luật Bảo vệ môi trường số 72/2020/QH14: Được phép di chuyển trên các tuyến đường trên địa bàn thành phố Cần Thơ; đồng thời phải tuân thủ theo các quy định pháp luật có liên quan.</w:t>
      </w:r>
    </w:p>
    <w:p w:rsidR="006E0E12" w:rsidRPr="004A4BA2" w:rsidRDefault="006E0E12" w:rsidP="006E0E12">
      <w:pPr>
        <w:spacing w:after="120"/>
        <w:ind w:firstLine="720"/>
        <w:jc w:val="both"/>
        <w:rPr>
          <w:sz w:val="28"/>
          <w:szCs w:val="28"/>
        </w:rPr>
      </w:pPr>
      <w:r w:rsidRPr="00C90906">
        <w:rPr>
          <w:sz w:val="28"/>
          <w:szCs w:val="28"/>
        </w:rPr>
        <w:t xml:space="preserve">3. </w:t>
      </w:r>
      <w:r w:rsidRPr="004A4BA2">
        <w:rPr>
          <w:sz w:val="28"/>
          <w:szCs w:val="28"/>
        </w:rPr>
        <w:t>Các tuyến đường vận chuyển chất thải rắn công nghiệp thông thường phải xử lý và chất thải nguy hại</w:t>
      </w:r>
      <w:r>
        <w:rPr>
          <w:sz w:val="28"/>
          <w:szCs w:val="28"/>
        </w:rPr>
        <w:t>:</w:t>
      </w:r>
    </w:p>
    <w:p w:rsidR="006E0E12" w:rsidRPr="00C90906" w:rsidRDefault="006E0E12" w:rsidP="006E0E12">
      <w:pPr>
        <w:spacing w:after="120"/>
        <w:ind w:firstLine="720"/>
        <w:jc w:val="both"/>
        <w:rPr>
          <w:sz w:val="28"/>
          <w:szCs w:val="28"/>
        </w:rPr>
      </w:pPr>
      <w:r w:rsidRPr="004A4BA2">
        <w:rPr>
          <w:sz w:val="28"/>
          <w:szCs w:val="28"/>
        </w:rPr>
        <w:t>Phương tiện vận chuyển chất thải rắn công nghiệp thông thường phải xử lý</w:t>
      </w:r>
      <w:r w:rsidRPr="004A4BA2">
        <w:rPr>
          <w:sz w:val="28"/>
          <w:szCs w:val="28"/>
          <w:u w:val="single"/>
        </w:rPr>
        <w:t xml:space="preserve"> </w:t>
      </w:r>
      <w:r w:rsidRPr="00C90906">
        <w:rPr>
          <w:sz w:val="28"/>
          <w:szCs w:val="28"/>
        </w:rPr>
        <w:t xml:space="preserve">theo quy định tại điểm c, khoản 1 </w:t>
      </w:r>
      <w:r>
        <w:rPr>
          <w:sz w:val="28"/>
          <w:szCs w:val="28"/>
        </w:rPr>
        <w:t>Đ</w:t>
      </w:r>
      <w:r w:rsidRPr="00C90906">
        <w:rPr>
          <w:sz w:val="28"/>
          <w:szCs w:val="28"/>
        </w:rPr>
        <w:t xml:space="preserve">iều 81 của Luật Bảo vệ môi trường số </w:t>
      </w:r>
      <w:r w:rsidRPr="00C90906">
        <w:rPr>
          <w:sz w:val="28"/>
          <w:szCs w:val="28"/>
        </w:rPr>
        <w:lastRenderedPageBreak/>
        <w:t xml:space="preserve">72/2020/QH14 và chất thải nguy hại theo quy định tại khoản 3 </w:t>
      </w:r>
      <w:r>
        <w:rPr>
          <w:sz w:val="28"/>
          <w:szCs w:val="28"/>
        </w:rPr>
        <w:t>Đ</w:t>
      </w:r>
      <w:r w:rsidRPr="00C90906">
        <w:rPr>
          <w:sz w:val="28"/>
          <w:szCs w:val="28"/>
        </w:rPr>
        <w:t xml:space="preserve">iều 83 của Luật Bảo vệ môi trường số 72/2020/QH14: Phương tiện vận chuyển phải đi theo lộ trình từ nơi phát sinh chất thải đến nơi xử lý chất thải; đồng thời phải tuân thủ theo các quy định pháp luật có liên quan. </w:t>
      </w:r>
    </w:p>
    <w:p w:rsidR="006E0E12" w:rsidRPr="00C90906" w:rsidRDefault="006E0E12" w:rsidP="006E0E12">
      <w:pPr>
        <w:spacing w:after="120"/>
        <w:ind w:firstLine="720"/>
        <w:jc w:val="both"/>
        <w:rPr>
          <w:b/>
          <w:bCs/>
          <w:sz w:val="28"/>
          <w:szCs w:val="28"/>
        </w:rPr>
      </w:pPr>
      <w:r w:rsidRPr="00C90906">
        <w:rPr>
          <w:b/>
          <w:bCs/>
          <w:sz w:val="28"/>
          <w:szCs w:val="28"/>
        </w:rPr>
        <w:t xml:space="preserve">Điều 4. </w:t>
      </w:r>
      <w:bookmarkEnd w:id="3"/>
      <w:r w:rsidRPr="00C90906">
        <w:rPr>
          <w:b/>
          <w:bCs/>
          <w:sz w:val="28"/>
          <w:szCs w:val="28"/>
        </w:rPr>
        <w:t>Thời gian vận chuyển chất thải rắn sinh hoạt, chất thải rắn công nghiệp thông thường và chất thải nguy hại</w:t>
      </w:r>
    </w:p>
    <w:p w:rsidR="006E0E12" w:rsidRPr="00C90906" w:rsidRDefault="006E0E12" w:rsidP="006E0E12">
      <w:pPr>
        <w:spacing w:before="120"/>
        <w:ind w:firstLine="709"/>
        <w:jc w:val="both"/>
        <w:rPr>
          <w:sz w:val="28"/>
          <w:szCs w:val="28"/>
        </w:rPr>
      </w:pPr>
      <w:bookmarkStart w:id="4" w:name="dieu_5"/>
      <w:r w:rsidRPr="00C90906">
        <w:rPr>
          <w:sz w:val="28"/>
          <w:szCs w:val="28"/>
        </w:rPr>
        <w:t xml:space="preserve">1. Đối với </w:t>
      </w:r>
      <w:r w:rsidRPr="00C90906">
        <w:rPr>
          <w:sz w:val="28"/>
          <w:szCs w:val="28"/>
          <w:lang w:val="vi-VN"/>
        </w:rPr>
        <w:t xml:space="preserve">các tuyến </w:t>
      </w:r>
      <w:r w:rsidRPr="00C90906">
        <w:rPr>
          <w:sz w:val="28"/>
          <w:szCs w:val="28"/>
        </w:rPr>
        <w:t xml:space="preserve">đường trong khu vực đô thị: </w:t>
      </w:r>
    </w:p>
    <w:p w:rsidR="006E0E12" w:rsidRPr="00C90906" w:rsidRDefault="006E0E12" w:rsidP="006E0E12">
      <w:pPr>
        <w:spacing w:before="120"/>
        <w:ind w:firstLine="709"/>
        <w:jc w:val="both"/>
        <w:rPr>
          <w:bCs/>
          <w:sz w:val="28"/>
          <w:szCs w:val="28"/>
        </w:rPr>
      </w:pPr>
      <w:r w:rsidRPr="00C90906">
        <w:rPr>
          <w:sz w:val="28"/>
          <w:szCs w:val="28"/>
        </w:rPr>
        <w:t>Các phương tiện vận chuyển chất thải rắn sinh hoạt, chất thải rắn công nghiệp thông thường và chất thải nguy hại được</w:t>
      </w:r>
      <w:r w:rsidRPr="00C90906">
        <w:rPr>
          <w:bCs/>
          <w:sz w:val="28"/>
          <w:szCs w:val="28"/>
        </w:rPr>
        <w:t xml:space="preserve"> phép hoạt động trong khoảng thời gian từ </w:t>
      </w:r>
      <w:r w:rsidRPr="00E102D9">
        <w:rPr>
          <w:bCs/>
          <w:sz w:val="28"/>
          <w:szCs w:val="28"/>
        </w:rPr>
        <w:t xml:space="preserve">19 giờ ngày hôm trước đến </w:t>
      </w:r>
      <w:r w:rsidRPr="00E102D9">
        <w:rPr>
          <w:sz w:val="28"/>
          <w:szCs w:val="28"/>
        </w:rPr>
        <w:t xml:space="preserve">06 </w:t>
      </w:r>
      <w:r w:rsidRPr="00E102D9">
        <w:rPr>
          <w:bCs/>
          <w:sz w:val="28"/>
          <w:szCs w:val="28"/>
        </w:rPr>
        <w:t>giờ ngày hôm sau (Trừ các xe vận chuyển rác thải sinh hoạt để vận chuyển rác từ</w:t>
      </w:r>
      <w:r w:rsidRPr="00C90906">
        <w:rPr>
          <w:bCs/>
          <w:sz w:val="28"/>
          <w:szCs w:val="28"/>
        </w:rPr>
        <w:t xml:space="preserve"> hộ dân đến điểm tập kết, trung chuyển rác).</w:t>
      </w:r>
    </w:p>
    <w:p w:rsidR="006E0E12" w:rsidRPr="00C90906" w:rsidRDefault="006E0E12" w:rsidP="006E0E12">
      <w:pPr>
        <w:spacing w:before="120"/>
        <w:ind w:firstLine="709"/>
        <w:jc w:val="both"/>
        <w:rPr>
          <w:sz w:val="28"/>
          <w:szCs w:val="28"/>
        </w:rPr>
      </w:pPr>
      <w:r w:rsidRPr="00C90906">
        <w:rPr>
          <w:sz w:val="28"/>
          <w:szCs w:val="28"/>
        </w:rPr>
        <w:t xml:space="preserve">2. Đối với </w:t>
      </w:r>
      <w:r w:rsidRPr="00C90906">
        <w:rPr>
          <w:sz w:val="28"/>
          <w:szCs w:val="28"/>
          <w:lang w:val="vi-VN"/>
        </w:rPr>
        <w:t xml:space="preserve">các tuyến </w:t>
      </w:r>
      <w:r w:rsidRPr="00C90906">
        <w:rPr>
          <w:bCs/>
          <w:sz w:val="28"/>
          <w:szCs w:val="28"/>
        </w:rPr>
        <w:t>đường ngoài khu vực đô thị</w:t>
      </w:r>
      <w:r w:rsidRPr="00C90906">
        <w:rPr>
          <w:sz w:val="28"/>
          <w:szCs w:val="28"/>
        </w:rPr>
        <w:t>:</w:t>
      </w:r>
    </w:p>
    <w:p w:rsidR="006E0E12" w:rsidRPr="00C90906" w:rsidRDefault="006E0E12" w:rsidP="006E0E12">
      <w:pPr>
        <w:spacing w:before="120"/>
        <w:ind w:firstLine="709"/>
        <w:jc w:val="both"/>
        <w:rPr>
          <w:sz w:val="28"/>
          <w:szCs w:val="28"/>
        </w:rPr>
      </w:pPr>
      <w:r w:rsidRPr="00C90906">
        <w:rPr>
          <w:bCs/>
          <w:sz w:val="28"/>
          <w:szCs w:val="28"/>
          <w:lang w:val="vi-VN"/>
        </w:rPr>
        <w:t>K</w:t>
      </w:r>
      <w:r w:rsidRPr="00C90906">
        <w:rPr>
          <w:sz w:val="28"/>
          <w:szCs w:val="28"/>
        </w:rPr>
        <w:t xml:space="preserve">hông giới hạn thời gian vận chuyển </w:t>
      </w:r>
      <w:r w:rsidRPr="00C90906">
        <w:rPr>
          <w:sz w:val="28"/>
          <w:szCs w:val="28"/>
          <w:lang w:val="vi-VN"/>
        </w:rPr>
        <w:t>của c</w:t>
      </w:r>
      <w:r w:rsidRPr="00C90906">
        <w:rPr>
          <w:sz w:val="28"/>
          <w:szCs w:val="28"/>
        </w:rPr>
        <w:t xml:space="preserve">ác phương tiện vận chuyển chất thải </w:t>
      </w:r>
      <w:r w:rsidRPr="00C90906">
        <w:rPr>
          <w:bCs/>
          <w:sz w:val="28"/>
          <w:szCs w:val="28"/>
        </w:rPr>
        <w:t>rắn sinh hoạt, chất thải rắn công nghiệp thông thường và chất thải nguy hại</w:t>
      </w:r>
      <w:r w:rsidRPr="00C90906">
        <w:rPr>
          <w:sz w:val="28"/>
          <w:szCs w:val="28"/>
        </w:rPr>
        <w:t>.</w:t>
      </w:r>
    </w:p>
    <w:p w:rsidR="006E0E12" w:rsidRPr="00C90906" w:rsidRDefault="006E0E12" w:rsidP="006E0E12">
      <w:pPr>
        <w:spacing w:before="120"/>
        <w:jc w:val="center"/>
        <w:rPr>
          <w:b/>
          <w:sz w:val="28"/>
          <w:szCs w:val="28"/>
        </w:rPr>
      </w:pPr>
      <w:bookmarkStart w:id="5" w:name="dieu_6"/>
      <w:bookmarkEnd w:id="4"/>
      <w:r w:rsidRPr="00C90906">
        <w:rPr>
          <w:b/>
          <w:sz w:val="28"/>
          <w:szCs w:val="28"/>
        </w:rPr>
        <w:t>Chương III</w:t>
      </w:r>
    </w:p>
    <w:p w:rsidR="006E0E12" w:rsidRPr="00C90906" w:rsidRDefault="006E0E12" w:rsidP="006E0E12">
      <w:pPr>
        <w:spacing w:before="120"/>
        <w:jc w:val="center"/>
        <w:rPr>
          <w:b/>
          <w:sz w:val="28"/>
          <w:szCs w:val="28"/>
        </w:rPr>
      </w:pPr>
      <w:r w:rsidRPr="00C90906">
        <w:rPr>
          <w:b/>
          <w:sz w:val="28"/>
          <w:szCs w:val="28"/>
        </w:rPr>
        <w:t>TỔ CHỨC THỰC HIỆN</w:t>
      </w:r>
    </w:p>
    <w:p w:rsidR="006E0E12" w:rsidRPr="00C90906" w:rsidRDefault="006E0E12" w:rsidP="006E0E12">
      <w:pPr>
        <w:spacing w:before="120" w:after="120"/>
        <w:ind w:firstLine="720"/>
        <w:jc w:val="both"/>
        <w:rPr>
          <w:b/>
          <w:sz w:val="28"/>
          <w:szCs w:val="28"/>
        </w:rPr>
      </w:pPr>
      <w:r>
        <w:rPr>
          <w:b/>
          <w:sz w:val="28"/>
          <w:szCs w:val="28"/>
        </w:rPr>
        <w:t>Điều 5.  Tổ chức thực hiện</w:t>
      </w:r>
    </w:p>
    <w:bookmarkEnd w:id="5"/>
    <w:p w:rsidR="006E0E12" w:rsidRPr="00E21499" w:rsidRDefault="006E0E12" w:rsidP="006E0E12">
      <w:pPr>
        <w:spacing w:before="120" w:after="120"/>
        <w:ind w:firstLine="720"/>
        <w:jc w:val="both"/>
        <w:rPr>
          <w:sz w:val="28"/>
          <w:szCs w:val="28"/>
        </w:rPr>
      </w:pPr>
      <w:r w:rsidRPr="00E21499">
        <w:rPr>
          <w:sz w:val="28"/>
          <w:szCs w:val="28"/>
        </w:rPr>
        <w:t>1. Trách nhiệm của Sở Xây dựng:</w:t>
      </w:r>
    </w:p>
    <w:p w:rsidR="006E0E12" w:rsidRPr="00C90906" w:rsidRDefault="006E0E12" w:rsidP="006E0E12">
      <w:pPr>
        <w:spacing w:after="120"/>
        <w:ind w:firstLine="720"/>
        <w:jc w:val="both"/>
        <w:rPr>
          <w:sz w:val="28"/>
          <w:szCs w:val="28"/>
        </w:rPr>
      </w:pPr>
      <w:r w:rsidRPr="00C90906">
        <w:rPr>
          <w:sz w:val="28"/>
          <w:szCs w:val="28"/>
        </w:rPr>
        <w:t xml:space="preserve">a) Phối hợp tuyên truyền, phổ biến quy định pháp luật về bảo vệ môi trường, quản lý chất thải quy định tại Quyết định này. </w:t>
      </w:r>
    </w:p>
    <w:p w:rsidR="006E0E12" w:rsidRPr="00C90906" w:rsidRDefault="006E0E12" w:rsidP="006E0E12">
      <w:pPr>
        <w:spacing w:after="120"/>
        <w:ind w:firstLine="720"/>
        <w:jc w:val="both"/>
        <w:rPr>
          <w:sz w:val="28"/>
          <w:szCs w:val="28"/>
        </w:rPr>
      </w:pPr>
      <w:r w:rsidRPr="00C90906">
        <w:rPr>
          <w:sz w:val="28"/>
          <w:szCs w:val="28"/>
        </w:rPr>
        <w:t>b) Phối hợp với các cơ quan, đơn vị liên quan giám sát, kiểm tra các phương tiện vận chuyển chất thải rắn sinh hoạt, chất thải rắn công nghiệp thông thường phải xử lý, chất thải nguy hại lưu thông trên các tuyến đường và xử lý vi phạm pháp luật theo quy định.</w:t>
      </w:r>
    </w:p>
    <w:p w:rsidR="006E0E12" w:rsidRPr="00C90906" w:rsidRDefault="006E0E12" w:rsidP="006E0E12">
      <w:pPr>
        <w:spacing w:before="120" w:after="120" w:line="252" w:lineRule="auto"/>
        <w:ind w:firstLine="709"/>
        <w:jc w:val="both"/>
        <w:rPr>
          <w:i/>
          <w:iCs/>
          <w:spacing w:val="-4"/>
          <w:sz w:val="28"/>
          <w:szCs w:val="28"/>
        </w:rPr>
      </w:pPr>
      <w:r w:rsidRPr="00C90906">
        <w:rPr>
          <w:spacing w:val="-4"/>
          <w:sz w:val="28"/>
          <w:szCs w:val="28"/>
        </w:rPr>
        <w:t xml:space="preserve">c) Là cơ quan đầu mối theo dõi, đôn đốc, hướng dẫn các đơn vị triển khai thực hiện Quy định này; tổng hợp, báo cáo Ủy ban nhân dân thành phố những khó khăn, vướng mắc phát sinh trong quá trình thực hiện; tham mưu sửa đổi, bổ sung, thay thế </w:t>
      </w:r>
      <w:r w:rsidRPr="00C90906">
        <w:rPr>
          <w:i/>
          <w:iCs/>
          <w:spacing w:val="-4"/>
          <w:sz w:val="28"/>
          <w:szCs w:val="28"/>
        </w:rPr>
        <w:t>(nếu có).</w:t>
      </w:r>
    </w:p>
    <w:p w:rsidR="006E0E12" w:rsidRPr="00E21499" w:rsidRDefault="006E0E12" w:rsidP="006E0E12">
      <w:pPr>
        <w:spacing w:before="120" w:after="120" w:line="252" w:lineRule="auto"/>
        <w:ind w:firstLine="709"/>
        <w:jc w:val="both"/>
        <w:rPr>
          <w:bCs/>
          <w:sz w:val="28"/>
          <w:szCs w:val="28"/>
        </w:rPr>
      </w:pPr>
      <w:r w:rsidRPr="00E21499">
        <w:rPr>
          <w:bCs/>
          <w:sz w:val="28"/>
          <w:szCs w:val="28"/>
        </w:rPr>
        <w:t xml:space="preserve">2. </w:t>
      </w:r>
      <w:r w:rsidRPr="005A4A95">
        <w:rPr>
          <w:bCs/>
          <w:sz w:val="28"/>
          <w:szCs w:val="28"/>
        </w:rPr>
        <w:t xml:space="preserve">Trách nhiệm của </w:t>
      </w:r>
      <w:r w:rsidRPr="00E21499">
        <w:rPr>
          <w:bCs/>
          <w:sz w:val="28"/>
          <w:szCs w:val="28"/>
        </w:rPr>
        <w:t>Ủy ban nhân dân cấp xã:</w:t>
      </w:r>
    </w:p>
    <w:p w:rsidR="006E0E12" w:rsidRPr="00C90906" w:rsidRDefault="006E0E12" w:rsidP="006E0E12">
      <w:pPr>
        <w:spacing w:before="120" w:after="120" w:line="252" w:lineRule="auto"/>
        <w:ind w:firstLine="709"/>
        <w:jc w:val="both"/>
        <w:rPr>
          <w:iCs/>
          <w:sz w:val="28"/>
          <w:szCs w:val="28"/>
        </w:rPr>
      </w:pPr>
      <w:r w:rsidRPr="00C90906">
        <w:rPr>
          <w:sz w:val="28"/>
          <w:szCs w:val="28"/>
        </w:rPr>
        <w:t xml:space="preserve">a) </w:t>
      </w:r>
      <w:r w:rsidRPr="00C90906">
        <w:rPr>
          <w:iCs/>
          <w:sz w:val="28"/>
          <w:szCs w:val="28"/>
        </w:rPr>
        <w:t>Chủ trì, phối hợp với cơ sở thu gom, vận chuyển chất thải rắn sinh hoạt, cộng đồng dân cư, tổ chức chính trị - xã hội ở cơ sở để xác định thời gian, địa điểm, tần suất và tuyến thu gom chất thải rắn sinh hoạt.</w:t>
      </w:r>
    </w:p>
    <w:p w:rsidR="006E0E12" w:rsidRPr="00C90906" w:rsidRDefault="006E0E12" w:rsidP="006E0E12">
      <w:pPr>
        <w:spacing w:after="120"/>
        <w:ind w:firstLine="720"/>
        <w:jc w:val="both"/>
        <w:rPr>
          <w:sz w:val="28"/>
          <w:szCs w:val="28"/>
        </w:rPr>
      </w:pPr>
      <w:r w:rsidRPr="00C90906">
        <w:rPr>
          <w:sz w:val="28"/>
          <w:szCs w:val="28"/>
        </w:rPr>
        <w:t>b) Tổ chức kiểm tra và xử lý vi phạm pháp luật theo quy định.</w:t>
      </w:r>
    </w:p>
    <w:p w:rsidR="006E0E12" w:rsidRPr="00C90906" w:rsidRDefault="006E0E12" w:rsidP="006E0E12">
      <w:pPr>
        <w:spacing w:after="120"/>
        <w:ind w:firstLine="720"/>
        <w:jc w:val="both"/>
        <w:rPr>
          <w:sz w:val="28"/>
          <w:szCs w:val="28"/>
        </w:rPr>
      </w:pPr>
      <w:r w:rsidRPr="00C90906">
        <w:rPr>
          <w:sz w:val="28"/>
          <w:szCs w:val="28"/>
        </w:rPr>
        <w:t>c) Tuyên truyền, phổ biến Quyết định này đến tổ chức, hộ gia đình và cá nhân thuộc địa bàn quản lý.</w:t>
      </w:r>
    </w:p>
    <w:p w:rsidR="006E0E12" w:rsidRPr="00E21499" w:rsidRDefault="006E0E12" w:rsidP="006E0E12">
      <w:pPr>
        <w:spacing w:before="120"/>
        <w:ind w:firstLine="709"/>
        <w:jc w:val="both"/>
        <w:rPr>
          <w:bCs/>
          <w:sz w:val="28"/>
          <w:szCs w:val="28"/>
        </w:rPr>
      </w:pPr>
      <w:r w:rsidRPr="00E21499">
        <w:rPr>
          <w:sz w:val="28"/>
          <w:szCs w:val="28"/>
        </w:rPr>
        <w:t>3. Trách nhiệm của cơ sở thu gom, vận chuyển, xử l</w:t>
      </w:r>
      <w:r w:rsidRPr="00E21499">
        <w:rPr>
          <w:bCs/>
          <w:sz w:val="28"/>
          <w:szCs w:val="28"/>
        </w:rPr>
        <w:t>ý</w:t>
      </w:r>
      <w:r>
        <w:rPr>
          <w:bCs/>
          <w:sz w:val="28"/>
          <w:szCs w:val="28"/>
        </w:rPr>
        <w:t>:</w:t>
      </w:r>
    </w:p>
    <w:p w:rsidR="006E0E12" w:rsidRPr="00C90906" w:rsidRDefault="006E0E12" w:rsidP="006E0E12">
      <w:pPr>
        <w:spacing w:before="120"/>
        <w:ind w:firstLine="709"/>
        <w:jc w:val="both"/>
        <w:rPr>
          <w:bCs/>
          <w:sz w:val="28"/>
          <w:szCs w:val="28"/>
        </w:rPr>
      </w:pPr>
      <w:r w:rsidRPr="00C90906">
        <w:rPr>
          <w:bCs/>
          <w:sz w:val="28"/>
          <w:szCs w:val="28"/>
        </w:rPr>
        <w:t>Tuân thủ quy định của pháp luật về bảo vệ môi trường và Quy định này.</w:t>
      </w:r>
    </w:p>
    <w:p w:rsidR="006E0E12" w:rsidRPr="00E21499" w:rsidRDefault="006E0E12" w:rsidP="006E0E12">
      <w:pPr>
        <w:spacing w:before="120"/>
        <w:ind w:firstLine="709"/>
        <w:jc w:val="both"/>
        <w:rPr>
          <w:sz w:val="28"/>
          <w:szCs w:val="28"/>
        </w:rPr>
      </w:pPr>
      <w:r w:rsidRPr="00E21499">
        <w:rPr>
          <w:sz w:val="28"/>
          <w:szCs w:val="28"/>
        </w:rPr>
        <w:lastRenderedPageBreak/>
        <w:t xml:space="preserve">4. </w:t>
      </w:r>
      <w:r w:rsidRPr="00E21499">
        <w:rPr>
          <w:bCs/>
          <w:sz w:val="28"/>
          <w:szCs w:val="28"/>
        </w:rPr>
        <w:t>Trách nhiệm và quyền hạn của tổ chức, hộ gia đình,</w:t>
      </w:r>
      <w:r w:rsidRPr="00E21499">
        <w:rPr>
          <w:sz w:val="28"/>
          <w:szCs w:val="28"/>
        </w:rPr>
        <w:t xml:space="preserve"> cá nhân</w:t>
      </w:r>
      <w:r>
        <w:rPr>
          <w:sz w:val="28"/>
          <w:szCs w:val="28"/>
        </w:rPr>
        <w:t>:</w:t>
      </w:r>
    </w:p>
    <w:p w:rsidR="006E0E12" w:rsidRPr="00C90906" w:rsidRDefault="006E0E12" w:rsidP="006E0E12">
      <w:pPr>
        <w:spacing w:before="120"/>
        <w:ind w:firstLine="709"/>
        <w:jc w:val="both"/>
        <w:rPr>
          <w:bCs/>
          <w:sz w:val="28"/>
          <w:szCs w:val="28"/>
        </w:rPr>
      </w:pPr>
      <w:r w:rsidRPr="00C90906">
        <w:rPr>
          <w:bCs/>
          <w:sz w:val="28"/>
          <w:szCs w:val="28"/>
        </w:rPr>
        <w:t>a) Tuân thủ quy định của pháp luật về bảo vệ môi trường và Quy định này.</w:t>
      </w:r>
    </w:p>
    <w:p w:rsidR="006E0E12" w:rsidRPr="00C90906" w:rsidRDefault="006E0E12" w:rsidP="006E0E12">
      <w:pPr>
        <w:spacing w:before="120"/>
        <w:ind w:firstLine="709"/>
        <w:jc w:val="both"/>
        <w:rPr>
          <w:bCs/>
          <w:sz w:val="28"/>
          <w:szCs w:val="28"/>
        </w:rPr>
      </w:pPr>
      <w:r w:rsidRPr="00C90906">
        <w:rPr>
          <w:bCs/>
          <w:sz w:val="28"/>
          <w:szCs w:val="28"/>
        </w:rPr>
        <w:t>b) Tham gia đánh giá chất lượng phục vụ của các cơ sở thu gom, vận chuyển chất thải rắn sinh hoạt; có ý kiến về giá dịch vụ thu gom, vận chuyển, xử lý chất thải rắn sinh hoạt và kiến nghị, phản ánh đến Ủy ban nhân dân cấp xã để xử lý.</w:t>
      </w:r>
    </w:p>
    <w:p w:rsidR="006E0E12" w:rsidRPr="00C90906" w:rsidRDefault="006E0E12" w:rsidP="006E0E12">
      <w:pPr>
        <w:spacing w:before="120"/>
        <w:ind w:firstLine="709"/>
        <w:jc w:val="both"/>
        <w:rPr>
          <w:sz w:val="28"/>
          <w:szCs w:val="28"/>
        </w:rPr>
      </w:pPr>
      <w:r w:rsidRPr="00C90906">
        <w:rPr>
          <w:bCs/>
          <w:sz w:val="28"/>
          <w:szCs w:val="28"/>
        </w:rPr>
        <w:t>c) Thông báo kịp thời cho Ủy ban nhân dân cấp xã khi phát hiện các hành vi vi phạm pháp luật về bảo vệ môi trường và Quy định này./.</w:t>
      </w:r>
    </w:p>
    <w:p w:rsidR="007A556E" w:rsidRDefault="007A556E"/>
    <w:sectPr w:rsidR="007A556E" w:rsidSect="00CE796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E12"/>
    <w:rsid w:val="001D2E5E"/>
    <w:rsid w:val="004536FB"/>
    <w:rsid w:val="006206C9"/>
    <w:rsid w:val="006E0E12"/>
    <w:rsid w:val="007A556E"/>
    <w:rsid w:val="00CE7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09C52"/>
  <w15:chartTrackingRefBased/>
  <w15:docId w15:val="{CE1446A9-EC4C-453C-B7B4-2098F5346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0E1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표준 (웹)"/>
    <w:basedOn w:val="Normal"/>
    <w:link w:val="NormalWebChar"/>
    <w:uiPriority w:val="99"/>
    <w:qFormat/>
    <w:rsid w:val="006E0E12"/>
    <w:pPr>
      <w:spacing w:before="100" w:beforeAutospacing="1" w:after="100" w:afterAutospacing="1"/>
    </w:pPr>
  </w:style>
  <w:style w:type="character" w:customStyle="1" w:styleId="apple-converted-space">
    <w:name w:val="apple-converted-space"/>
    <w:uiPriority w:val="99"/>
    <w:rsid w:val="006E0E12"/>
  </w:style>
  <w:style w:type="paragraph" w:styleId="ListParagraph">
    <w:name w:val="List Paragraph"/>
    <w:basedOn w:val="Normal"/>
    <w:uiPriority w:val="34"/>
    <w:qFormat/>
    <w:rsid w:val="006E0E12"/>
    <w:pPr>
      <w:ind w:left="720"/>
      <w:contextualSpacing/>
    </w:p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표준 (웹) Char"/>
    <w:link w:val="NormalWeb"/>
    <w:uiPriority w:val="99"/>
    <w:qFormat/>
    <w:rsid w:val="006E0E1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07182EE-A45E-4CC1-9E35-6D5BBE0B3F37}"/>
</file>

<file path=customXml/itemProps2.xml><?xml version="1.0" encoding="utf-8"?>
<ds:datastoreItem xmlns:ds="http://schemas.openxmlformats.org/officeDocument/2006/customXml" ds:itemID="{B231DC95-BB89-41C9-A615-932CEFDEDF75}"/>
</file>

<file path=customXml/itemProps3.xml><?xml version="1.0" encoding="utf-8"?>
<ds:datastoreItem xmlns:ds="http://schemas.openxmlformats.org/officeDocument/2006/customXml" ds:itemID="{AE8F5F28-F95C-4F4F-91D1-FF046CDBBE84}"/>
</file>

<file path=docProps/app.xml><?xml version="1.0" encoding="utf-8"?>
<Properties xmlns="http://schemas.openxmlformats.org/officeDocument/2006/extended-properties" xmlns:vt="http://schemas.openxmlformats.org/officeDocument/2006/docPropsVTypes">
  <Template>Normal.dotm</Template>
  <TotalTime>1</TotalTime>
  <Pages>3</Pages>
  <Words>698</Words>
  <Characters>3983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Huu</cp:lastModifiedBy>
  <cp:revision>2</cp:revision>
  <dcterms:created xsi:type="dcterms:W3CDTF">2026-01-26T01:39:00Z</dcterms:created>
  <dcterms:modified xsi:type="dcterms:W3CDTF">2026-01-26T01:39:00Z</dcterms:modified>
</cp:coreProperties>
</file>