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000" w:type="pct"/>
        <w:tblCellSpacing w:w="30" w:type="dxa"/>
        <w:tblBorders>
          <w:top w:val="nil"/>
          <w:bottom w:val="nil"/>
          <w:insideH w:val="nil"/>
          <w:insideV w:val="nil"/>
        </w:tblBorders>
        <w:tblCellMar>
          <w:left w:w="0" w:type="dxa"/>
          <w:right w:w="0" w:type="dxa"/>
        </w:tblCellMar>
        <w:tblLook w:val="04A0"/>
      </w:tblPr>
      <w:tblGrid>
        <w:gridCol w:w="3714"/>
        <w:gridCol w:w="5982"/>
      </w:tblGrid>
      <w:tr w:rsidR="00000000">
        <w:trPr>
          <w:tblCellSpacing w:w="30" w:type="dxa"/>
        </w:trPr>
        <w:tc>
          <w:tcPr>
            <w:tcW w:w="1858"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Pr="00C91BF6" w:rsidRDefault="00CE3CDE" w:rsidP="00C91BF6">
            <w:pPr>
              <w:jc w:val="center"/>
              <w:rPr>
                <w:lang w:val="en-US"/>
              </w:rPr>
            </w:pPr>
            <w:r>
              <w:rPr>
                <w:b/>
                <w:bCs/>
              </w:rPr>
              <w:t>NGÂN HÀNG NHÀ NƯỚC</w:t>
            </w:r>
            <w:r>
              <w:rPr>
                <w:b/>
                <w:bCs/>
              </w:rPr>
              <w:br/>
            </w:r>
            <w:r w:rsidR="00C91BF6">
              <w:rPr>
                <w:b/>
                <w:bCs/>
                <w:lang w:val="en-US"/>
              </w:rPr>
              <w:t>--------------------</w:t>
            </w:r>
          </w:p>
        </w:tc>
        <w:tc>
          <w:tcPr>
            <w:tcW w:w="3022"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Pr="00C91BF6" w:rsidRDefault="00CE3CDE" w:rsidP="00C91BF6">
            <w:pPr>
              <w:jc w:val="center"/>
              <w:rPr>
                <w:lang w:val="en-US"/>
              </w:rPr>
            </w:pPr>
            <w:r>
              <w:rPr>
                <w:b/>
                <w:bCs/>
              </w:rPr>
              <w:t>CỘNG HOÀ XÃ HỘI CHỦ NGHĨA VIỆT NAM</w:t>
            </w:r>
            <w:r>
              <w:rPr>
                <w:b/>
                <w:bCs/>
              </w:rPr>
              <w:br/>
              <w:t>Độc lập - Tự do - Hạnh phúc</w:t>
            </w:r>
            <w:r>
              <w:rPr>
                <w:b/>
                <w:bCs/>
              </w:rPr>
              <w:br/>
            </w:r>
            <w:r w:rsidR="00C91BF6">
              <w:rPr>
                <w:b/>
                <w:bCs/>
                <w:lang w:val="en-US"/>
              </w:rPr>
              <w:t>----------------------</w:t>
            </w:r>
          </w:p>
        </w:tc>
      </w:tr>
      <w:tr w:rsidR="00000000">
        <w:tblPrEx>
          <w:tblBorders>
            <w:top w:val="none" w:sz="0" w:space="0" w:color="auto"/>
            <w:bottom w:val="none" w:sz="0" w:space="0" w:color="auto"/>
            <w:insideH w:val="none" w:sz="0" w:space="0" w:color="auto"/>
            <w:insideV w:val="none" w:sz="0" w:space="0" w:color="auto"/>
          </w:tblBorders>
        </w:tblPrEx>
        <w:trPr>
          <w:tblCellSpacing w:w="30" w:type="dxa"/>
        </w:trPr>
        <w:tc>
          <w:tcPr>
            <w:tcW w:w="1858"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Default="00CE3CDE">
            <w:pPr>
              <w:jc w:val="center"/>
            </w:pPr>
            <w:r>
              <w:t>Số: 236/2002/QĐ-NHNN</w:t>
            </w:r>
          </w:p>
        </w:tc>
        <w:tc>
          <w:tcPr>
            <w:tcW w:w="3022"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Default="00CE3CDE">
            <w:pPr>
              <w:jc w:val="right"/>
            </w:pPr>
            <w:r>
              <w:rPr>
                <w:i/>
                <w:iCs/>
              </w:rPr>
              <w:t>Hà Nội, ngày 27 tháng 3 năm 2002</w:t>
            </w:r>
          </w:p>
        </w:tc>
      </w:tr>
    </w:tbl>
    <w:p w:rsidR="00000000" w:rsidRDefault="00CE3CDE">
      <w:pPr>
        <w:spacing w:after="120"/>
        <w:jc w:val="center"/>
      </w:pPr>
      <w:r>
        <w:rPr>
          <w:b/>
          <w:bCs/>
        </w:rPr>
        <w:t> </w:t>
      </w:r>
    </w:p>
    <w:p w:rsidR="00000000" w:rsidRPr="00C91BF6" w:rsidRDefault="00CE3CDE">
      <w:pPr>
        <w:spacing w:after="120"/>
        <w:jc w:val="center"/>
      </w:pPr>
      <w:r>
        <w:rPr>
          <w:b/>
          <w:bCs/>
        </w:rPr>
        <w:t>QUYẾT ĐỊNH</w:t>
      </w:r>
      <w:r w:rsidR="00C91BF6" w:rsidRPr="00C91BF6">
        <w:rPr>
          <w:b/>
          <w:bCs/>
        </w:rPr>
        <w:t xml:space="preserve"> CỦA </w:t>
      </w:r>
      <w:r w:rsidR="00C91BF6">
        <w:rPr>
          <w:b/>
          <w:bCs/>
        </w:rPr>
        <w:t>THỐNG ĐỐC NGÂN HÀNG NHÀ NƯỚC</w:t>
      </w:r>
    </w:p>
    <w:p w:rsidR="00EC5666" w:rsidRPr="00EC5666" w:rsidRDefault="00C91BF6">
      <w:pPr>
        <w:spacing w:after="120"/>
        <w:jc w:val="center"/>
        <w:rPr>
          <w:b/>
        </w:rPr>
      </w:pPr>
      <w:r w:rsidRPr="00EC5666">
        <w:rPr>
          <w:b/>
        </w:rPr>
        <w:t xml:space="preserve">Về việc sửa đổi Điều 13, khoản 1 Quy chế quản lý hoạt động </w:t>
      </w:r>
    </w:p>
    <w:p w:rsidR="00EC5666" w:rsidRPr="00EC5666" w:rsidRDefault="00EC5666">
      <w:pPr>
        <w:spacing w:after="120"/>
        <w:jc w:val="center"/>
        <w:rPr>
          <w:b/>
        </w:rPr>
      </w:pPr>
      <w:r>
        <w:rPr>
          <w:b/>
        </w:rPr>
        <w:t xml:space="preserve">     </w:t>
      </w:r>
      <w:r w:rsidR="00C91BF6" w:rsidRPr="00EC5666">
        <w:rPr>
          <w:b/>
        </w:rPr>
        <w:t xml:space="preserve">đối ngoại của Ngân hàng Nhà nước ban hành kèm theo </w:t>
      </w:r>
    </w:p>
    <w:p w:rsidR="00C91BF6" w:rsidRPr="00EC5666" w:rsidRDefault="00EC5666">
      <w:pPr>
        <w:spacing w:after="120"/>
        <w:jc w:val="center"/>
        <w:rPr>
          <w:b/>
        </w:rPr>
      </w:pPr>
      <w:r w:rsidRPr="00EC5666">
        <w:rPr>
          <w:b/>
        </w:rPr>
        <w:t xml:space="preserve">         </w:t>
      </w:r>
      <w:r w:rsidR="00C91BF6" w:rsidRPr="00EC5666">
        <w:rPr>
          <w:b/>
        </w:rPr>
        <w:t>Quyết định số 237/1999/QĐ-NHNN8 ngày 8/7/1999</w:t>
      </w:r>
    </w:p>
    <w:p w:rsidR="00EC5666" w:rsidRDefault="00EC5666">
      <w:pPr>
        <w:spacing w:after="120"/>
        <w:jc w:val="center"/>
        <w:rPr>
          <w:b/>
          <w:bCs/>
          <w:lang w:val="en-US"/>
        </w:rPr>
      </w:pPr>
      <w:r>
        <w:rPr>
          <w:b/>
          <w:bCs/>
          <w:lang w:val="en-US"/>
        </w:rPr>
        <w:t>---------------------------</w:t>
      </w:r>
    </w:p>
    <w:p w:rsidR="00000000" w:rsidRDefault="00CE3CDE">
      <w:pPr>
        <w:spacing w:after="120"/>
        <w:jc w:val="center"/>
      </w:pPr>
      <w:r>
        <w:rPr>
          <w:b/>
          <w:bCs/>
        </w:rPr>
        <w:t>THỐNG ĐỐC NGÂN HÀNG NHÀ NƯỚC</w:t>
      </w:r>
    </w:p>
    <w:p w:rsidR="00000000" w:rsidRDefault="00CE3CDE">
      <w:pPr>
        <w:spacing w:after="120"/>
      </w:pPr>
      <w:r>
        <w:rPr>
          <w:i/>
          <w:iCs/>
        </w:rPr>
        <w:t>Căn cứ Luật Ngân hàng Nhà nước V</w:t>
      </w:r>
      <w:r w:rsidR="00BF5F5C">
        <w:rPr>
          <w:i/>
          <w:iCs/>
        </w:rPr>
        <w:t>iệt Nam số 01/1997/QH10 ngày 12</w:t>
      </w:r>
      <w:r w:rsidR="00BF5F5C" w:rsidRPr="00BF5F5C">
        <w:rPr>
          <w:i/>
          <w:iCs/>
        </w:rPr>
        <w:t>/</w:t>
      </w:r>
      <w:r w:rsidR="00BF5F5C">
        <w:rPr>
          <w:i/>
          <w:iCs/>
        </w:rPr>
        <w:t>12</w:t>
      </w:r>
      <w:r w:rsidR="00BF5F5C" w:rsidRPr="00BF5F5C">
        <w:rPr>
          <w:i/>
          <w:iCs/>
        </w:rPr>
        <w:t>/</w:t>
      </w:r>
      <w:r>
        <w:rPr>
          <w:i/>
          <w:iCs/>
        </w:rPr>
        <w:t>1997.</w:t>
      </w:r>
      <w:r>
        <w:br/>
      </w:r>
      <w:r>
        <w:rPr>
          <w:i/>
          <w:iCs/>
        </w:rPr>
        <w:t xml:space="preserve">Căn cứ </w:t>
      </w:r>
      <w:r>
        <w:rPr>
          <w:i/>
          <w:iCs/>
        </w:rPr>
        <w:t>Nghị định 15/CP ngày 2/3/1993 của Chính phủ quy định tổ chức, nhiệm vụ, quyền hạn và trách nhiệm quản lý Nhà nước của Bộ, cơ quan ngang Bộ;</w:t>
      </w:r>
      <w:r>
        <w:br/>
      </w:r>
      <w:r>
        <w:rPr>
          <w:i/>
          <w:iCs/>
        </w:rPr>
        <w:t>Theo đề nghị của Vụ trưởng Vụ Quan hệ quốc tế;</w:t>
      </w:r>
    </w:p>
    <w:p w:rsidR="00000000" w:rsidRDefault="00CE3CDE">
      <w:pPr>
        <w:spacing w:after="120"/>
        <w:jc w:val="center"/>
      </w:pPr>
      <w:r>
        <w:rPr>
          <w:b/>
          <w:bCs/>
        </w:rPr>
        <w:t>QUYẾT ĐỊNH:</w:t>
      </w:r>
    </w:p>
    <w:p w:rsidR="00000000" w:rsidRDefault="00CE3CDE" w:rsidP="00BF5F5C">
      <w:pPr>
        <w:spacing w:after="120"/>
        <w:jc w:val="both"/>
      </w:pPr>
      <w:r>
        <w:rPr>
          <w:b/>
          <w:bCs/>
        </w:rPr>
        <w:t xml:space="preserve">Điều 1. </w:t>
      </w:r>
      <w:r>
        <w:t xml:space="preserve">Sửa đổi </w:t>
      </w:r>
      <w:bookmarkStart w:id="0" w:name="dc_1"/>
      <w:r>
        <w:t xml:space="preserve">Điều 13, khoản 1, </w:t>
      </w:r>
      <w:r w:rsidR="00BF5F5C" w:rsidRPr="00BF5F5C">
        <w:t>“</w:t>
      </w:r>
      <w:r>
        <w:t>Quy chế quản lý hoạt độ</w:t>
      </w:r>
      <w:r>
        <w:t>ng đối ngoại của Ngân hàng Nhà nước</w:t>
      </w:r>
      <w:r w:rsidR="00BF5F5C" w:rsidRPr="00BF5F5C">
        <w:t>”</w:t>
      </w:r>
      <w:r>
        <w:t xml:space="preserve"> ban hành kèm theo Quyết định số 237/1999/QĐ-NHNN8 </w:t>
      </w:r>
      <w:bookmarkEnd w:id="0"/>
      <w:r>
        <w:t>của Thống đốc Ngân hàng Nhà nước như sau:</w:t>
      </w:r>
    </w:p>
    <w:p w:rsidR="00000000" w:rsidRDefault="00CE3CDE" w:rsidP="00BF5F5C">
      <w:pPr>
        <w:spacing w:after="120"/>
        <w:jc w:val="both"/>
      </w:pPr>
      <w:r>
        <w:t>"1- Báo cáo định kỳ:</w:t>
      </w:r>
    </w:p>
    <w:p w:rsidR="00000000" w:rsidRDefault="00CE3CDE" w:rsidP="00BF5F5C">
      <w:pPr>
        <w:spacing w:after="120"/>
        <w:jc w:val="both"/>
      </w:pPr>
      <w:r>
        <w:t>a) Trước ngày 25 tháng 6 hàng năm các đơn vị làm báo cáo sơ kết hoạt động đối ngoại 6 tháng đầu năm của đơn</w:t>
      </w:r>
      <w:r>
        <w:t xml:space="preserve"> vị mình gửi Vụ Quan hệ Quốc tế để tổng hợp thành báo cáo sơ kết 6 tháng đầu năm về hoạt động đối ngoại của Ngân hàng Nhà nước trình Thống đốc.</w:t>
      </w:r>
    </w:p>
    <w:p w:rsidR="00000000" w:rsidRDefault="00CE3CDE" w:rsidP="00BF5F5C">
      <w:pPr>
        <w:spacing w:after="120"/>
        <w:jc w:val="both"/>
      </w:pPr>
      <w:r>
        <w:t>b) Trước ngày 30 tháng 11 hàng năm các đơn vị làm báo cáo tổng kết hoạt động đối ngoại trong năm của đơn vị mình</w:t>
      </w:r>
      <w:r>
        <w:t xml:space="preserve"> gửi Vụ Quan hệ quốc tế để tổng hợp thành báo cáo tổng kết năm về hoạt động đối ngoại của Ngân hàng Nhà nước trình Thống đốc trước ngày 31 tháng 12".</w:t>
      </w:r>
    </w:p>
    <w:p w:rsidR="00000000" w:rsidRDefault="00CE3CDE" w:rsidP="00BF5F5C">
      <w:pPr>
        <w:spacing w:after="120"/>
        <w:jc w:val="both"/>
      </w:pPr>
      <w:r>
        <w:rPr>
          <w:b/>
          <w:bCs/>
        </w:rPr>
        <w:t xml:space="preserve">Điều 2. </w:t>
      </w:r>
      <w:r>
        <w:t>Quyết định này có hiệu lực thi hành sau 15 ngày kể từ ngày ký.</w:t>
      </w:r>
    </w:p>
    <w:p w:rsidR="00000000" w:rsidRDefault="00CE3CDE" w:rsidP="00BF5F5C">
      <w:pPr>
        <w:spacing w:after="120"/>
        <w:jc w:val="both"/>
      </w:pPr>
      <w:r>
        <w:rPr>
          <w:b/>
          <w:bCs/>
        </w:rPr>
        <w:t xml:space="preserve">Điều 3. </w:t>
      </w:r>
      <w:r>
        <w:t xml:space="preserve">Chánh Văn phòng, Vụ trưởng </w:t>
      </w:r>
      <w:r>
        <w:t>Vụ quan hệ quốc tế, Thủ trưởng các đơn vị thuộc Ngân hàng Nhà nước, Giám đốc chi nhánh Ngân hàng Nhà nước tỉnh, thành phố trực thuộc Trung ương chịu trách nhiệm thi hành quyết định này.</w:t>
      </w:r>
    </w:p>
    <w:p w:rsidR="00000000" w:rsidRDefault="00CE3CDE">
      <w:pPr>
        <w:spacing w:after="120"/>
      </w:pPr>
      <w:r>
        <w:t> </w:t>
      </w:r>
    </w:p>
    <w:tbl>
      <w:tblPr>
        <w:tblW w:w="0" w:type="auto"/>
        <w:tblBorders>
          <w:top w:val="nil"/>
          <w:bottom w:val="nil"/>
          <w:insideH w:val="nil"/>
          <w:insideV w:val="nil"/>
        </w:tblBorders>
        <w:tblCellMar>
          <w:left w:w="0" w:type="dxa"/>
          <w:right w:w="0" w:type="dxa"/>
        </w:tblCellMar>
        <w:tblLook w:val="04A0"/>
      </w:tblPr>
      <w:tblGrid>
        <w:gridCol w:w="4643"/>
        <w:gridCol w:w="4644"/>
      </w:tblGrid>
      <w:tr w:rsidR="00000000">
        <w:tc>
          <w:tcPr>
            <w:tcW w:w="4643"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CE3CDE">
            <w:r>
              <w:t> </w:t>
            </w:r>
          </w:p>
        </w:tc>
        <w:tc>
          <w:tcPr>
            <w:tcW w:w="4644" w:type="dxa"/>
            <w:tcBorders>
              <w:top w:val="nil"/>
              <w:left w:val="nil"/>
              <w:bottom w:val="nil"/>
              <w:right w:val="nil"/>
              <w:tl2br w:val="nil"/>
              <w:tr2bl w:val="nil"/>
            </w:tcBorders>
            <w:shd w:val="clear" w:color="auto" w:fill="auto"/>
            <w:tcMar>
              <w:top w:w="0" w:type="dxa"/>
              <w:left w:w="108" w:type="dxa"/>
              <w:bottom w:w="0" w:type="dxa"/>
              <w:right w:w="108" w:type="dxa"/>
            </w:tcMar>
          </w:tcPr>
          <w:p w:rsidR="00040D32" w:rsidRPr="00AF6497" w:rsidRDefault="00040D32">
            <w:pPr>
              <w:spacing w:after="120"/>
              <w:jc w:val="center"/>
              <w:rPr>
                <w:b/>
                <w:bCs/>
              </w:rPr>
            </w:pPr>
            <w:r w:rsidRPr="00AF6497">
              <w:rPr>
                <w:b/>
                <w:bCs/>
              </w:rPr>
              <w:t xml:space="preserve">THỐNG ĐÓC </w:t>
            </w:r>
            <w:r w:rsidR="00AF6497" w:rsidRPr="00AF6497">
              <w:rPr>
                <w:b/>
                <w:bCs/>
              </w:rPr>
              <w:t>NGÂN HÀNG NHÀ NƯỚC</w:t>
            </w:r>
          </w:p>
          <w:p w:rsidR="00040D32" w:rsidRPr="00AF6497" w:rsidRDefault="00040D32">
            <w:pPr>
              <w:spacing w:after="120"/>
              <w:jc w:val="center"/>
              <w:rPr>
                <w:b/>
                <w:bCs/>
              </w:rPr>
            </w:pPr>
          </w:p>
          <w:p w:rsidR="00AF6497" w:rsidRPr="00AF6497" w:rsidRDefault="00AF6497" w:rsidP="00AF6497">
            <w:pPr>
              <w:spacing w:after="120"/>
              <w:jc w:val="center"/>
              <w:rPr>
                <w:b/>
                <w:bCs/>
                <w:i/>
              </w:rPr>
            </w:pPr>
            <w:r w:rsidRPr="00AF6497">
              <w:rPr>
                <w:i/>
              </w:rPr>
              <w:t>(Đã ký)</w:t>
            </w:r>
          </w:p>
          <w:p w:rsidR="00040D32" w:rsidRPr="00AF6497" w:rsidRDefault="00040D32">
            <w:pPr>
              <w:spacing w:after="120"/>
              <w:jc w:val="center"/>
              <w:rPr>
                <w:b/>
                <w:bCs/>
              </w:rPr>
            </w:pPr>
          </w:p>
          <w:p w:rsidR="00000000" w:rsidRDefault="00CE3CDE">
            <w:pPr>
              <w:spacing w:after="120"/>
              <w:jc w:val="center"/>
            </w:pPr>
            <w:r>
              <w:rPr>
                <w:b/>
                <w:bCs/>
              </w:rPr>
              <w:t>Lê Đức Thuý</w:t>
            </w:r>
          </w:p>
          <w:p w:rsidR="00000000" w:rsidRDefault="00CE3CDE">
            <w:pPr>
              <w:jc w:val="center"/>
            </w:pPr>
          </w:p>
        </w:tc>
      </w:tr>
    </w:tbl>
    <w:p w:rsidR="00CE3CDE" w:rsidRDefault="00CE3CDE">
      <w:pPr>
        <w:spacing w:after="120"/>
      </w:pPr>
      <w:r>
        <w:lastRenderedPageBreak/>
        <w:t> </w:t>
      </w:r>
    </w:p>
    <w:sectPr w:rsidR="00CE3CDE">
      <w:pgSz w:w="12240" w:h="15840"/>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A3"/>
    <w:family w:val="roman"/>
    <w:pitch w:val="variable"/>
    <w:sig w:usb0="E0002AFF" w:usb1="C0007841" w:usb2="00000009" w:usb3="00000000" w:csb0="000001FF" w:csb1="00000000"/>
  </w:font>
  <w:font w:name="Arial">
    <w:panose1 w:val="020B0604020202020204"/>
    <w:charset w:val="A3"/>
    <w:family w:val="swiss"/>
    <w:pitch w:val="variable"/>
    <w:sig w:usb0="E0002AFF" w:usb1="C0007843"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stylePaneSortMethod w:val="0000"/>
  <w:defaultTabStop w:val="720"/>
  <w:noPunctuationKerning/>
  <w:characterSpacingControl w:val="doNotCompress"/>
  <w:compat/>
  <w:rsids>
    <w:rsidRoot w:val="00C91BF6"/>
    <w:rsid w:val="00040D32"/>
    <w:rsid w:val="00AF6497"/>
    <w:rsid w:val="00BF5F5C"/>
    <w:rsid w:val="00C91BF6"/>
    <w:rsid w:val="00CE3CDE"/>
    <w:rsid w:val="00EC5666"/>
  </w:rsids>
  <m:mathPr>
    <m:mathFont m:val="Cambria Math"/>
    <m:brkBin m:val="before"/>
    <m:brkBinSub m:val="--"/>
    <m:smallFrac m:val="off"/>
    <m:dispDef/>
    <m:lMargin m:val="0"/>
    <m:rMargin m:val="0"/>
    <m:defJc m:val="centerGroup"/>
    <m:wrapRight/>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vi-VN" w:eastAsia="vi-VN"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No Spacing" w:semiHidden="0" w:unhideWhenUsed="0" w:qFormat="1"/>
    <w:lsdException w:name="List Paragraph" w:semiHidden="0" w:unhideWhenUsed="0" w:qFormat="1"/>
    <w:lsdException w:name="Quote" w:semiHidden="0" w:unhideWhenUsed="0" w:qFormat="1"/>
    <w:lsdException w:name="Intense Quote" w:semiHidden="0" w:unhideWhenUsed="0" w:qFormat="1"/>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0118796-DDD0-4C16-9A5F-6870EB295AE4}"/>
</file>

<file path=customXml/itemProps2.xml><?xml version="1.0" encoding="utf-8"?>
<ds:datastoreItem xmlns:ds="http://schemas.openxmlformats.org/officeDocument/2006/customXml" ds:itemID="{55386518-739A-4874-9630-963040CCD73E}"/>
</file>

<file path=customXml/itemProps3.xml><?xml version="1.0" encoding="utf-8"?>
<ds:datastoreItem xmlns:ds="http://schemas.openxmlformats.org/officeDocument/2006/customXml" ds:itemID="{2D895D7C-A06F-4400-A7A2-6472C99B6067}"/>
</file>

<file path=docProps/app.xml><?xml version="1.0" encoding="utf-8"?>
<Properties xmlns="http://schemas.openxmlformats.org/officeDocument/2006/extended-properties" xmlns:vt="http://schemas.openxmlformats.org/officeDocument/2006/docPropsVTypes">
  <Template>Normal</Template>
  <TotalTime>1</TotalTime>
  <Pages>2</Pages>
  <Words>269</Words>
  <Characters>1539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1805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cp:lastPrinted>1601-01-01T00:00:00Z</cp:lastPrinted>
  <dcterms:created xsi:type="dcterms:W3CDTF">2016-05-21T03:06:00Z</dcterms:created>
  <dcterms:modified xsi:type="dcterms:W3CDTF">2016-05-21T03:06:00Z</dcterms:modified>
</cp:coreProperties>
</file>