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82" w:type="pct"/>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5954"/>
      </w:tblGrid>
      <w:tr w:rsidR="007F7D6A" w:rsidRPr="003F0AAB" w14:paraId="676F9438" w14:textId="77777777" w:rsidTr="00834DD6">
        <w:trPr>
          <w:trHeight w:val="1265"/>
        </w:trPr>
        <w:tc>
          <w:tcPr>
            <w:tcW w:w="2977" w:type="dxa"/>
            <w:tcBorders>
              <w:top w:val="nil"/>
              <w:left w:val="nil"/>
              <w:right w:val="nil"/>
              <w:tl2br w:val="nil"/>
              <w:tr2bl w:val="nil"/>
            </w:tcBorders>
            <w:tcMar>
              <w:top w:w="0" w:type="dxa"/>
              <w:left w:w="108" w:type="dxa"/>
              <w:bottom w:w="0" w:type="dxa"/>
              <w:right w:w="108" w:type="dxa"/>
            </w:tcMar>
          </w:tcPr>
          <w:p w14:paraId="752B463D" w14:textId="147096D7" w:rsidR="007F7D6A" w:rsidRPr="003F0AAB" w:rsidRDefault="007F7D6A" w:rsidP="003F0AAB">
            <w:pPr>
              <w:jc w:val="center"/>
              <w:rPr>
                <w:b/>
                <w:bCs/>
                <w:sz w:val="26"/>
                <w:szCs w:val="28"/>
              </w:rPr>
            </w:pPr>
            <w:r w:rsidRPr="003F0AAB">
              <w:rPr>
                <w:b/>
                <w:bCs/>
                <w:sz w:val="26"/>
                <w:szCs w:val="28"/>
              </w:rPr>
              <w:t>CHÍNH PHỦ</w:t>
            </w:r>
          </w:p>
          <w:p w14:paraId="3E576A2E" w14:textId="2DBAC68A" w:rsidR="00D45C23" w:rsidRPr="00834DD6" w:rsidRDefault="00D45C23">
            <w:pPr>
              <w:jc w:val="center"/>
              <w:rPr>
                <w:b/>
                <w:bCs/>
                <w:sz w:val="26"/>
                <w:szCs w:val="28"/>
                <w:vertAlign w:val="superscript"/>
              </w:rPr>
            </w:pPr>
            <w:r w:rsidRPr="00834DD6">
              <w:rPr>
                <w:b/>
                <w:bCs/>
                <w:sz w:val="26"/>
                <w:szCs w:val="28"/>
                <w:vertAlign w:val="superscript"/>
              </w:rPr>
              <w:t>________</w:t>
            </w:r>
          </w:p>
          <w:p w14:paraId="13BE74E4" w14:textId="21E62044" w:rsidR="007F7D6A" w:rsidRPr="00834DD6" w:rsidRDefault="007F7D6A">
            <w:pPr>
              <w:jc w:val="center"/>
              <w:rPr>
                <w:sz w:val="28"/>
                <w:szCs w:val="28"/>
              </w:rPr>
            </w:pPr>
          </w:p>
          <w:p w14:paraId="18328A93" w14:textId="52FAD44F" w:rsidR="007F7D6A" w:rsidRPr="00834DD6" w:rsidRDefault="007F7D6A" w:rsidP="00834DD6">
            <w:pPr>
              <w:jc w:val="center"/>
              <w:rPr>
                <w:sz w:val="28"/>
                <w:szCs w:val="28"/>
                <w:vertAlign w:val="superscript"/>
              </w:rPr>
            </w:pPr>
            <w:r w:rsidRPr="003F0AAB">
              <w:rPr>
                <w:sz w:val="26"/>
                <w:szCs w:val="28"/>
              </w:rPr>
              <w:t xml:space="preserve">Số:    </w:t>
            </w:r>
            <w:r w:rsidR="00930A63">
              <w:rPr>
                <w:sz w:val="26"/>
                <w:szCs w:val="28"/>
              </w:rPr>
              <w:t>30</w:t>
            </w:r>
            <w:r w:rsidRPr="003F0AAB">
              <w:rPr>
                <w:sz w:val="26"/>
                <w:szCs w:val="28"/>
              </w:rPr>
              <w:t xml:space="preserve">     /</w:t>
            </w:r>
            <w:r w:rsidR="00EE6A36" w:rsidRPr="003F0AAB">
              <w:rPr>
                <w:sz w:val="26"/>
                <w:szCs w:val="28"/>
              </w:rPr>
              <w:t>2026/</w:t>
            </w:r>
            <w:r w:rsidRPr="003F0AAB">
              <w:rPr>
                <w:sz w:val="26"/>
                <w:szCs w:val="28"/>
              </w:rPr>
              <w:t>NQ-CP</w:t>
            </w:r>
          </w:p>
        </w:tc>
        <w:tc>
          <w:tcPr>
            <w:tcW w:w="5954" w:type="dxa"/>
            <w:tcBorders>
              <w:top w:val="nil"/>
              <w:left w:val="nil"/>
              <w:right w:val="nil"/>
              <w:tl2br w:val="nil"/>
              <w:tr2bl w:val="nil"/>
            </w:tcBorders>
            <w:tcMar>
              <w:top w:w="0" w:type="dxa"/>
              <w:left w:w="108" w:type="dxa"/>
              <w:bottom w:w="0" w:type="dxa"/>
              <w:right w:w="108" w:type="dxa"/>
            </w:tcMar>
          </w:tcPr>
          <w:p w14:paraId="65FAD8FB" w14:textId="14129EDF" w:rsidR="007F7D6A" w:rsidRPr="003F0AAB" w:rsidRDefault="007F7D6A">
            <w:pPr>
              <w:jc w:val="center"/>
              <w:rPr>
                <w:b/>
                <w:bCs/>
                <w:sz w:val="28"/>
                <w:szCs w:val="28"/>
              </w:rPr>
            </w:pPr>
            <w:r w:rsidRPr="00834DD6">
              <w:rPr>
                <w:b/>
                <w:bCs/>
                <w:sz w:val="26"/>
                <w:szCs w:val="28"/>
              </w:rPr>
              <w:t>CỘNG HÒA XÃ HỘI CHỦ NGHĨA VIỆT NAM</w:t>
            </w:r>
            <w:r w:rsidRPr="003F0AAB">
              <w:rPr>
                <w:b/>
                <w:bCs/>
                <w:sz w:val="28"/>
                <w:szCs w:val="28"/>
              </w:rPr>
              <w:br/>
              <w:t>Độc lập - Tự do - Hạnh phúc</w:t>
            </w:r>
          </w:p>
          <w:p w14:paraId="29657D72" w14:textId="715F602A" w:rsidR="00D45C23" w:rsidRPr="00834DD6" w:rsidRDefault="00D45C23">
            <w:pPr>
              <w:jc w:val="center"/>
              <w:rPr>
                <w:b/>
                <w:bCs/>
                <w:sz w:val="28"/>
                <w:szCs w:val="28"/>
                <w:vertAlign w:val="superscript"/>
              </w:rPr>
            </w:pPr>
            <w:r w:rsidRPr="00834DD6">
              <w:rPr>
                <w:b/>
                <w:bCs/>
                <w:sz w:val="28"/>
                <w:szCs w:val="28"/>
                <w:vertAlign w:val="superscript"/>
              </w:rPr>
              <w:t>____________________________________</w:t>
            </w:r>
            <w:r w:rsidR="003F0AAB">
              <w:rPr>
                <w:b/>
                <w:bCs/>
                <w:sz w:val="28"/>
                <w:szCs w:val="28"/>
                <w:vertAlign w:val="superscript"/>
              </w:rPr>
              <w:t>__</w:t>
            </w:r>
            <w:r w:rsidRPr="00834DD6">
              <w:rPr>
                <w:b/>
                <w:bCs/>
                <w:sz w:val="28"/>
                <w:szCs w:val="28"/>
                <w:vertAlign w:val="superscript"/>
              </w:rPr>
              <w:t>_</w:t>
            </w:r>
          </w:p>
          <w:p w14:paraId="6362FC22" w14:textId="214589EC" w:rsidR="007F7D6A" w:rsidRPr="003F0AAB" w:rsidRDefault="007F7D6A" w:rsidP="00834DD6">
            <w:pPr>
              <w:jc w:val="center"/>
              <w:rPr>
                <w:sz w:val="28"/>
                <w:szCs w:val="28"/>
              </w:rPr>
            </w:pPr>
            <w:r w:rsidRPr="003F0AAB">
              <w:rPr>
                <w:i/>
                <w:iCs/>
                <w:sz w:val="28"/>
                <w:szCs w:val="28"/>
              </w:rPr>
              <w:t xml:space="preserve">Hà Nội, ngày  </w:t>
            </w:r>
            <w:r w:rsidR="00930A63">
              <w:rPr>
                <w:i/>
                <w:iCs/>
                <w:sz w:val="28"/>
                <w:szCs w:val="28"/>
              </w:rPr>
              <w:t>16</w:t>
            </w:r>
            <w:r w:rsidRPr="003F0AAB">
              <w:rPr>
                <w:i/>
                <w:iCs/>
                <w:sz w:val="28"/>
                <w:szCs w:val="28"/>
              </w:rPr>
              <w:t xml:space="preserve">     tháng </w:t>
            </w:r>
            <w:r w:rsidR="002525E3">
              <w:rPr>
                <w:i/>
                <w:iCs/>
                <w:sz w:val="28"/>
                <w:szCs w:val="28"/>
              </w:rPr>
              <w:t>6</w:t>
            </w:r>
            <w:r w:rsidRPr="003F0AAB">
              <w:rPr>
                <w:i/>
                <w:iCs/>
                <w:sz w:val="28"/>
                <w:szCs w:val="28"/>
              </w:rPr>
              <w:t xml:space="preserve"> năm 2026</w:t>
            </w:r>
          </w:p>
        </w:tc>
      </w:tr>
    </w:tbl>
    <w:p w14:paraId="1E7A4F18" w14:textId="77777777" w:rsidR="007F7D6A" w:rsidRPr="00834DD6" w:rsidRDefault="007F7D6A">
      <w:pPr>
        <w:rPr>
          <w:sz w:val="28"/>
          <w:szCs w:val="28"/>
        </w:rPr>
      </w:pPr>
    </w:p>
    <w:p w14:paraId="5BFE9ADC" w14:textId="4916BB16" w:rsidR="00BD7F2E" w:rsidRPr="003F0AAB" w:rsidRDefault="00711F07" w:rsidP="00834DD6">
      <w:pPr>
        <w:jc w:val="center"/>
        <w:rPr>
          <w:sz w:val="28"/>
          <w:szCs w:val="28"/>
        </w:rPr>
      </w:pPr>
      <w:r w:rsidRPr="003F0AAB">
        <w:rPr>
          <w:b/>
          <w:bCs/>
          <w:sz w:val="28"/>
          <w:szCs w:val="28"/>
        </w:rPr>
        <w:t>NGHỊ QUYẾT</w:t>
      </w:r>
    </w:p>
    <w:p w14:paraId="6E0E3CCD" w14:textId="3F3523CE" w:rsidR="007F7D6A" w:rsidRPr="003F0AAB" w:rsidRDefault="00820D61">
      <w:pPr>
        <w:jc w:val="center"/>
        <w:rPr>
          <w:b/>
          <w:sz w:val="28"/>
          <w:szCs w:val="28"/>
          <w:lang w:val="pt-BR"/>
        </w:rPr>
      </w:pPr>
      <w:r w:rsidRPr="003F0AAB">
        <w:rPr>
          <w:b/>
          <w:sz w:val="28"/>
          <w:szCs w:val="28"/>
          <w:lang w:val="pt-BR"/>
        </w:rPr>
        <w:t xml:space="preserve">Về việc </w:t>
      </w:r>
      <w:r w:rsidR="00344F2F" w:rsidRPr="003F0AAB">
        <w:rPr>
          <w:b/>
          <w:sz w:val="28"/>
          <w:szCs w:val="28"/>
          <w:lang w:val="pt-BR"/>
        </w:rPr>
        <w:t xml:space="preserve">tiếp tục </w:t>
      </w:r>
      <w:r w:rsidR="00EE6A36" w:rsidRPr="003F0AAB">
        <w:rPr>
          <w:b/>
          <w:sz w:val="28"/>
          <w:szCs w:val="28"/>
          <w:lang w:val="pt-BR"/>
        </w:rPr>
        <w:t>hiệu lực của</w:t>
      </w:r>
      <w:r w:rsidR="000C54C0" w:rsidRPr="003F0AAB">
        <w:rPr>
          <w:b/>
          <w:sz w:val="28"/>
          <w:szCs w:val="28"/>
          <w:lang w:val="pt-BR"/>
        </w:rPr>
        <w:t xml:space="preserve"> </w:t>
      </w:r>
      <w:r w:rsidR="00805D02" w:rsidRPr="003F0AAB">
        <w:rPr>
          <w:b/>
          <w:sz w:val="28"/>
          <w:szCs w:val="28"/>
          <w:lang w:val="pt-BR"/>
        </w:rPr>
        <w:t>một số</w:t>
      </w:r>
      <w:r w:rsidR="001269B6" w:rsidRPr="003F0AAB">
        <w:rPr>
          <w:b/>
          <w:sz w:val="28"/>
          <w:szCs w:val="28"/>
          <w:lang w:val="pt-BR"/>
        </w:rPr>
        <w:t xml:space="preserve"> </w:t>
      </w:r>
      <w:r w:rsidR="00390470" w:rsidRPr="003F0AAB">
        <w:rPr>
          <w:b/>
          <w:sz w:val="28"/>
          <w:szCs w:val="28"/>
          <w:lang w:val="pt-BR"/>
        </w:rPr>
        <w:t xml:space="preserve">nghị định quy định </w:t>
      </w:r>
    </w:p>
    <w:p w14:paraId="0F9DF697" w14:textId="77777777" w:rsidR="003F0AAB" w:rsidRDefault="00390470" w:rsidP="003F0AAB">
      <w:pPr>
        <w:jc w:val="center"/>
        <w:rPr>
          <w:b/>
          <w:sz w:val="28"/>
          <w:szCs w:val="28"/>
          <w:lang w:val="pt-BR"/>
        </w:rPr>
      </w:pPr>
      <w:r w:rsidRPr="00834DD6">
        <w:rPr>
          <w:b/>
          <w:sz w:val="28"/>
          <w:szCs w:val="28"/>
          <w:lang w:val="pt-BR"/>
        </w:rPr>
        <w:t>chi tiết v</w:t>
      </w:r>
      <w:r w:rsidRPr="00834DD6">
        <w:rPr>
          <w:rFonts w:hint="eastAsia"/>
          <w:b/>
          <w:sz w:val="28"/>
          <w:szCs w:val="28"/>
          <w:lang w:val="pt-BR"/>
        </w:rPr>
        <w:t>à</w:t>
      </w:r>
      <w:r w:rsidRPr="00834DD6">
        <w:rPr>
          <w:b/>
          <w:sz w:val="28"/>
          <w:szCs w:val="28"/>
          <w:lang w:val="pt-BR"/>
        </w:rPr>
        <w:t xml:space="preserve"> biện ph</w:t>
      </w:r>
      <w:r w:rsidRPr="00834DD6">
        <w:rPr>
          <w:rFonts w:hint="eastAsia"/>
          <w:b/>
          <w:sz w:val="28"/>
          <w:szCs w:val="28"/>
          <w:lang w:val="pt-BR"/>
        </w:rPr>
        <w:t>á</w:t>
      </w:r>
      <w:r w:rsidRPr="00834DD6">
        <w:rPr>
          <w:b/>
          <w:sz w:val="28"/>
          <w:szCs w:val="28"/>
          <w:lang w:val="pt-BR"/>
        </w:rPr>
        <w:t xml:space="preserve">p cụ thể </w:t>
      </w:r>
      <w:r w:rsidRPr="00834DD6">
        <w:rPr>
          <w:rFonts w:hint="eastAsia"/>
          <w:b/>
          <w:sz w:val="28"/>
          <w:szCs w:val="28"/>
          <w:lang w:val="pt-BR"/>
        </w:rPr>
        <w:t>đ</w:t>
      </w:r>
      <w:r w:rsidRPr="00834DD6">
        <w:rPr>
          <w:b/>
          <w:sz w:val="28"/>
          <w:szCs w:val="28"/>
          <w:lang w:val="pt-BR"/>
        </w:rPr>
        <w:t>ể tổ chức, h</w:t>
      </w:r>
      <w:r w:rsidRPr="00834DD6">
        <w:rPr>
          <w:rFonts w:hint="eastAsia"/>
          <w:b/>
          <w:sz w:val="28"/>
          <w:szCs w:val="28"/>
          <w:lang w:val="pt-BR"/>
        </w:rPr>
        <w:t>ư</w:t>
      </w:r>
      <w:r w:rsidRPr="00834DD6">
        <w:rPr>
          <w:b/>
          <w:sz w:val="28"/>
          <w:szCs w:val="28"/>
          <w:lang w:val="pt-BR"/>
        </w:rPr>
        <w:t>ớng dẫn thi h</w:t>
      </w:r>
      <w:r w:rsidRPr="00834DD6">
        <w:rPr>
          <w:rFonts w:hint="eastAsia"/>
          <w:b/>
          <w:sz w:val="28"/>
          <w:szCs w:val="28"/>
          <w:lang w:val="pt-BR"/>
        </w:rPr>
        <w:t>à</w:t>
      </w:r>
      <w:r w:rsidRPr="00834DD6">
        <w:rPr>
          <w:b/>
          <w:sz w:val="28"/>
          <w:szCs w:val="28"/>
          <w:lang w:val="pt-BR"/>
        </w:rPr>
        <w:t xml:space="preserve">nh </w:t>
      </w:r>
      <w:r w:rsidR="00805D02" w:rsidRPr="00834DD6">
        <w:rPr>
          <w:b/>
          <w:sz w:val="28"/>
          <w:szCs w:val="28"/>
          <w:lang w:val="pt-BR"/>
        </w:rPr>
        <w:t>c</w:t>
      </w:r>
      <w:r w:rsidR="00805D02" w:rsidRPr="00834DD6">
        <w:rPr>
          <w:rFonts w:hint="eastAsia"/>
          <w:b/>
          <w:sz w:val="28"/>
          <w:szCs w:val="28"/>
          <w:lang w:val="pt-BR"/>
        </w:rPr>
        <w:t>á</w:t>
      </w:r>
      <w:r w:rsidR="00805D02" w:rsidRPr="00834DD6">
        <w:rPr>
          <w:b/>
          <w:sz w:val="28"/>
          <w:szCs w:val="28"/>
          <w:lang w:val="pt-BR"/>
        </w:rPr>
        <w:t>c luật</w:t>
      </w:r>
      <w:r w:rsidRPr="003F0AAB">
        <w:rPr>
          <w:b/>
          <w:sz w:val="28"/>
          <w:szCs w:val="28"/>
          <w:lang w:val="pt-BR"/>
        </w:rPr>
        <w:t xml:space="preserve"> </w:t>
      </w:r>
    </w:p>
    <w:p w14:paraId="52CD3658" w14:textId="72F928C3" w:rsidR="00390470" w:rsidRPr="00634486" w:rsidRDefault="00390470">
      <w:pPr>
        <w:jc w:val="center"/>
        <w:rPr>
          <w:b/>
          <w:sz w:val="28"/>
          <w:szCs w:val="28"/>
          <w:lang w:val="pt-BR"/>
        </w:rPr>
      </w:pPr>
      <w:r w:rsidRPr="003F0AAB">
        <w:rPr>
          <w:b/>
          <w:sz w:val="28"/>
          <w:szCs w:val="28"/>
          <w:lang w:val="pt-BR"/>
        </w:rPr>
        <w:t xml:space="preserve">đã được sửa đổi, bổ </w:t>
      </w:r>
      <w:r w:rsidRPr="00634486">
        <w:rPr>
          <w:b/>
          <w:sz w:val="28"/>
          <w:szCs w:val="28"/>
          <w:lang w:val="pt-BR"/>
        </w:rPr>
        <w:t xml:space="preserve">sung, thay thế thuộc trách nhiệm quản lý nhà nước của Bộ Giáo dục và Đào tạo </w:t>
      </w:r>
      <w:r w:rsidR="00C51928" w:rsidRPr="00634486">
        <w:rPr>
          <w:b/>
          <w:sz w:val="28"/>
          <w:szCs w:val="28"/>
          <w:lang w:val="pt-BR"/>
        </w:rPr>
        <w:t>từ ngày 01 tháng 01 năm 2026</w:t>
      </w:r>
    </w:p>
    <w:p w14:paraId="1CBED1C2" w14:textId="77777777" w:rsidR="003F0AAB" w:rsidRPr="00634486" w:rsidRDefault="003F0AAB">
      <w:pPr>
        <w:jc w:val="center"/>
        <w:rPr>
          <w:b/>
          <w:sz w:val="20"/>
          <w:szCs w:val="28"/>
          <w:lang w:val="pt-BR"/>
        </w:rPr>
      </w:pPr>
    </w:p>
    <w:p w14:paraId="0FD2B6C4" w14:textId="47F9A366" w:rsidR="00BD7F2E" w:rsidRPr="00634486" w:rsidRDefault="00BD7F2E" w:rsidP="00834DD6">
      <w:pPr>
        <w:spacing w:before="120"/>
        <w:ind w:firstLine="567"/>
        <w:jc w:val="both"/>
        <w:rPr>
          <w:i/>
          <w:iCs/>
          <w:sz w:val="28"/>
          <w:szCs w:val="28"/>
        </w:rPr>
      </w:pPr>
      <w:r w:rsidRPr="00634486">
        <w:rPr>
          <w:i/>
          <w:iCs/>
          <w:sz w:val="28"/>
          <w:szCs w:val="28"/>
        </w:rPr>
        <w:t xml:space="preserve">Căn cứ </w:t>
      </w:r>
      <w:bookmarkStart w:id="0" w:name="tvpllink_oztzitmbya"/>
      <w:r w:rsidRPr="00634486">
        <w:rPr>
          <w:i/>
          <w:iCs/>
          <w:sz w:val="28"/>
          <w:szCs w:val="28"/>
        </w:rPr>
        <w:t>Luật Tổ chức Chính phủ</w:t>
      </w:r>
      <w:bookmarkEnd w:id="0"/>
      <w:r w:rsidR="003F0AAB" w:rsidRPr="00634486">
        <w:rPr>
          <w:i/>
          <w:iCs/>
          <w:sz w:val="28"/>
          <w:szCs w:val="28"/>
        </w:rPr>
        <w:t xml:space="preserve"> số</w:t>
      </w:r>
      <w:r w:rsidR="00634486" w:rsidRPr="00634486">
        <w:rPr>
          <w:i/>
          <w:iCs/>
          <w:sz w:val="28"/>
          <w:szCs w:val="28"/>
        </w:rPr>
        <w:t xml:space="preserve"> 63</w:t>
      </w:r>
      <w:r w:rsidR="00634486">
        <w:rPr>
          <w:i/>
          <w:iCs/>
          <w:sz w:val="28"/>
          <w:szCs w:val="28"/>
        </w:rPr>
        <w:t>/2025/QH15</w:t>
      </w:r>
      <w:r w:rsidRPr="00634486">
        <w:rPr>
          <w:i/>
          <w:iCs/>
          <w:sz w:val="28"/>
          <w:szCs w:val="28"/>
        </w:rPr>
        <w:t>;</w:t>
      </w:r>
    </w:p>
    <w:p w14:paraId="21BA3E2B" w14:textId="57E3C03A" w:rsidR="00BD7F2E" w:rsidRPr="00634486" w:rsidRDefault="00BD7F2E" w:rsidP="00834DD6">
      <w:pPr>
        <w:spacing w:before="120"/>
        <w:ind w:firstLine="567"/>
        <w:jc w:val="both"/>
        <w:rPr>
          <w:i/>
          <w:iCs/>
          <w:sz w:val="28"/>
          <w:szCs w:val="28"/>
        </w:rPr>
      </w:pPr>
      <w:r w:rsidRPr="00634486">
        <w:rPr>
          <w:i/>
          <w:iCs/>
          <w:sz w:val="28"/>
          <w:szCs w:val="28"/>
        </w:rPr>
        <w:t xml:space="preserve">Căn cứ </w:t>
      </w:r>
      <w:bookmarkStart w:id="1" w:name="tvpllink_wmctndtokn"/>
      <w:r w:rsidR="005472A1">
        <w:rPr>
          <w:i/>
          <w:iCs/>
          <w:sz w:val="28"/>
          <w:szCs w:val="28"/>
        </w:rPr>
        <w:t xml:space="preserve">Luật </w:t>
      </w:r>
      <w:r w:rsidRPr="00634486">
        <w:rPr>
          <w:i/>
          <w:iCs/>
          <w:sz w:val="28"/>
          <w:szCs w:val="28"/>
        </w:rPr>
        <w:t xml:space="preserve">Ban hành văn bản quy phạm pháp luật </w:t>
      </w:r>
      <w:bookmarkEnd w:id="1"/>
      <w:r w:rsidR="003F0AAB" w:rsidRPr="00634486">
        <w:rPr>
          <w:i/>
          <w:iCs/>
          <w:sz w:val="28"/>
          <w:szCs w:val="28"/>
        </w:rPr>
        <w:t xml:space="preserve">số </w:t>
      </w:r>
      <w:r w:rsidR="00634486">
        <w:rPr>
          <w:i/>
          <w:iCs/>
          <w:sz w:val="28"/>
          <w:szCs w:val="28"/>
        </w:rPr>
        <w:t>64/2025/QH15</w:t>
      </w:r>
      <w:r w:rsidR="003F0AAB" w:rsidRPr="00634486">
        <w:rPr>
          <w:i/>
          <w:iCs/>
          <w:sz w:val="28"/>
          <w:szCs w:val="28"/>
        </w:rPr>
        <w:t xml:space="preserve"> </w:t>
      </w:r>
      <w:r w:rsidR="00820D61" w:rsidRPr="00634486">
        <w:rPr>
          <w:bCs/>
          <w:i/>
          <w:iCs/>
          <w:sz w:val="28"/>
          <w:szCs w:val="28"/>
        </w:rPr>
        <w:t>được</w:t>
      </w:r>
      <w:r w:rsidR="002A1049" w:rsidRPr="00634486">
        <w:rPr>
          <w:bCs/>
          <w:i/>
          <w:iCs/>
          <w:sz w:val="28"/>
          <w:szCs w:val="28"/>
        </w:rPr>
        <w:t xml:space="preserve"> sửa đổi, bổ sung </w:t>
      </w:r>
      <w:r w:rsidR="00820D61" w:rsidRPr="00634486">
        <w:rPr>
          <w:bCs/>
          <w:i/>
          <w:iCs/>
          <w:sz w:val="28"/>
          <w:szCs w:val="28"/>
        </w:rPr>
        <w:t>bởi</w:t>
      </w:r>
      <w:r w:rsidR="002A1049" w:rsidRPr="00634486">
        <w:rPr>
          <w:bCs/>
          <w:i/>
          <w:iCs/>
          <w:sz w:val="28"/>
          <w:szCs w:val="28"/>
        </w:rPr>
        <w:t xml:space="preserve"> Luật</w:t>
      </w:r>
      <w:r w:rsidR="003F0AAB" w:rsidRPr="00634486">
        <w:rPr>
          <w:bCs/>
          <w:i/>
          <w:iCs/>
          <w:sz w:val="28"/>
          <w:szCs w:val="28"/>
        </w:rPr>
        <w:t xml:space="preserve"> số</w:t>
      </w:r>
      <w:r w:rsidR="00634486">
        <w:rPr>
          <w:bCs/>
          <w:i/>
          <w:iCs/>
          <w:sz w:val="28"/>
          <w:szCs w:val="28"/>
        </w:rPr>
        <w:t xml:space="preserve"> 87/2025/QH15</w:t>
      </w:r>
      <w:r w:rsidRPr="00634486">
        <w:rPr>
          <w:i/>
          <w:iCs/>
          <w:sz w:val="28"/>
          <w:szCs w:val="28"/>
        </w:rPr>
        <w:t>;</w:t>
      </w:r>
    </w:p>
    <w:p w14:paraId="5E951D81" w14:textId="77777777" w:rsidR="00EE6A36" w:rsidRPr="00634486" w:rsidRDefault="00BD7F2E" w:rsidP="00834DD6">
      <w:pPr>
        <w:spacing w:before="120"/>
        <w:ind w:firstLine="567"/>
        <w:jc w:val="both"/>
        <w:rPr>
          <w:i/>
          <w:iCs/>
          <w:sz w:val="28"/>
          <w:szCs w:val="28"/>
        </w:rPr>
      </w:pPr>
      <w:r w:rsidRPr="00634486">
        <w:rPr>
          <w:i/>
          <w:iCs/>
          <w:sz w:val="28"/>
          <w:szCs w:val="28"/>
        </w:rPr>
        <w:t xml:space="preserve">Theo đề nghị của Bộ trưởng Bộ </w:t>
      </w:r>
      <w:r w:rsidR="00FA1841" w:rsidRPr="00634486">
        <w:rPr>
          <w:i/>
          <w:iCs/>
          <w:sz w:val="28"/>
          <w:szCs w:val="28"/>
        </w:rPr>
        <w:t>Giáo dục và Đào tạo</w:t>
      </w:r>
      <w:r w:rsidR="00C4490B" w:rsidRPr="00634486">
        <w:rPr>
          <w:i/>
          <w:iCs/>
          <w:sz w:val="28"/>
          <w:szCs w:val="28"/>
        </w:rPr>
        <w:t>;</w:t>
      </w:r>
    </w:p>
    <w:p w14:paraId="017370A2" w14:textId="7CF58057" w:rsidR="001269B6" w:rsidRDefault="00EE6A36" w:rsidP="003F0AAB">
      <w:pPr>
        <w:spacing w:before="120"/>
        <w:ind w:firstLine="567"/>
        <w:jc w:val="both"/>
        <w:rPr>
          <w:bCs/>
          <w:i/>
          <w:iCs/>
          <w:sz w:val="28"/>
          <w:szCs w:val="28"/>
          <w:lang w:val="pt-BR"/>
        </w:rPr>
      </w:pPr>
      <w:r w:rsidRPr="00634486">
        <w:rPr>
          <w:i/>
          <w:iCs/>
          <w:sz w:val="28"/>
          <w:szCs w:val="28"/>
        </w:rPr>
        <w:t xml:space="preserve">Chính phủ ban hành Nghị quyết về việc </w:t>
      </w:r>
      <w:bookmarkStart w:id="2" w:name="dieu_1"/>
      <w:r w:rsidR="001269B6" w:rsidRPr="00634486">
        <w:rPr>
          <w:i/>
          <w:iCs/>
          <w:sz w:val="28"/>
          <w:szCs w:val="28"/>
        </w:rPr>
        <w:t xml:space="preserve">tiếp tục hiệu lực của </w:t>
      </w:r>
      <w:r w:rsidR="00805D02" w:rsidRPr="00634486">
        <w:rPr>
          <w:i/>
          <w:iCs/>
          <w:sz w:val="28"/>
          <w:szCs w:val="28"/>
        </w:rPr>
        <w:t>một số</w:t>
      </w:r>
      <w:r w:rsidR="001269B6" w:rsidRPr="00634486">
        <w:rPr>
          <w:i/>
          <w:iCs/>
          <w:sz w:val="28"/>
          <w:szCs w:val="28"/>
        </w:rPr>
        <w:t xml:space="preserve"> nghị định quy định chi tiết và biện pháp cụ thể để tổ chức, hướng dẫn thi hành </w:t>
      </w:r>
      <w:r w:rsidR="00805D02" w:rsidRPr="00634486">
        <w:rPr>
          <w:i/>
          <w:iCs/>
          <w:sz w:val="28"/>
          <w:szCs w:val="28"/>
        </w:rPr>
        <w:t>các</w:t>
      </w:r>
      <w:r w:rsidR="001269B6" w:rsidRPr="00634486">
        <w:rPr>
          <w:i/>
          <w:iCs/>
          <w:sz w:val="28"/>
          <w:szCs w:val="28"/>
        </w:rPr>
        <w:t xml:space="preserve"> </w:t>
      </w:r>
      <w:r w:rsidR="00805D02" w:rsidRPr="00634486">
        <w:rPr>
          <w:i/>
          <w:iCs/>
          <w:sz w:val="28"/>
          <w:szCs w:val="28"/>
        </w:rPr>
        <w:t xml:space="preserve">luật </w:t>
      </w:r>
      <w:r w:rsidR="001269B6" w:rsidRPr="00634486">
        <w:rPr>
          <w:i/>
          <w:iCs/>
          <w:sz w:val="28"/>
          <w:szCs w:val="28"/>
        </w:rPr>
        <w:t>đã được sửa đổi</w:t>
      </w:r>
      <w:r w:rsidR="001269B6" w:rsidRPr="00634486">
        <w:rPr>
          <w:bCs/>
          <w:i/>
          <w:iCs/>
          <w:sz w:val="28"/>
          <w:szCs w:val="28"/>
          <w:lang w:val="pt-BR"/>
        </w:rPr>
        <w:t>, bổ sung, thay thế thuộc trách nhiệm quản lý nhà nước của Bộ Giáo dục và Đào tạo</w:t>
      </w:r>
      <w:r w:rsidR="00634486" w:rsidRPr="00634486">
        <w:rPr>
          <w:bCs/>
          <w:i/>
          <w:iCs/>
          <w:sz w:val="28"/>
          <w:szCs w:val="28"/>
          <w:lang w:val="pt-BR"/>
        </w:rPr>
        <w:t xml:space="preserve"> từ ngày 01 tháng 01 năm 2026</w:t>
      </w:r>
      <w:r w:rsidR="001269B6" w:rsidRPr="00634486">
        <w:rPr>
          <w:bCs/>
          <w:i/>
          <w:iCs/>
          <w:sz w:val="28"/>
          <w:szCs w:val="28"/>
          <w:lang w:val="pt-BR"/>
        </w:rPr>
        <w:t>.</w:t>
      </w:r>
      <w:r w:rsidR="001269B6" w:rsidRPr="003F0AAB">
        <w:rPr>
          <w:bCs/>
          <w:i/>
          <w:iCs/>
          <w:sz w:val="28"/>
          <w:szCs w:val="28"/>
          <w:lang w:val="pt-BR"/>
        </w:rPr>
        <w:t xml:space="preserve"> </w:t>
      </w:r>
    </w:p>
    <w:p w14:paraId="00430E04" w14:textId="77777777" w:rsidR="003F0AAB" w:rsidRPr="00834DD6" w:rsidRDefault="003F0AAB" w:rsidP="00834DD6">
      <w:pPr>
        <w:spacing w:before="120"/>
        <w:ind w:firstLine="567"/>
        <w:jc w:val="both"/>
        <w:rPr>
          <w:bCs/>
          <w:i/>
          <w:iCs/>
          <w:sz w:val="8"/>
          <w:szCs w:val="28"/>
          <w:lang w:val="pt-BR"/>
        </w:rPr>
      </w:pPr>
    </w:p>
    <w:p w14:paraId="0CE08B56" w14:textId="44B4A755" w:rsidR="00EE6A36" w:rsidRPr="003F0AAB" w:rsidRDefault="00BD7F2E" w:rsidP="00834DD6">
      <w:pPr>
        <w:spacing w:before="120"/>
        <w:ind w:firstLine="567"/>
        <w:jc w:val="both"/>
        <w:rPr>
          <w:b/>
          <w:bCs/>
          <w:sz w:val="28"/>
          <w:szCs w:val="28"/>
        </w:rPr>
      </w:pPr>
      <w:r w:rsidRPr="003F0AAB">
        <w:rPr>
          <w:b/>
          <w:bCs/>
          <w:sz w:val="28"/>
          <w:szCs w:val="28"/>
        </w:rPr>
        <w:t>Điều 1.</w:t>
      </w:r>
      <w:bookmarkEnd w:id="2"/>
      <w:r w:rsidRPr="003F0AAB">
        <w:rPr>
          <w:b/>
          <w:bCs/>
          <w:sz w:val="28"/>
          <w:szCs w:val="28"/>
        </w:rPr>
        <w:t xml:space="preserve"> </w:t>
      </w:r>
      <w:r w:rsidR="00EE6A36" w:rsidRPr="003F0AAB">
        <w:rPr>
          <w:b/>
          <w:bCs/>
          <w:sz w:val="28"/>
          <w:szCs w:val="28"/>
        </w:rPr>
        <w:t>Phạm vi điều chỉnh</w:t>
      </w:r>
    </w:p>
    <w:p w14:paraId="7C2C3000" w14:textId="7CF5B8A7" w:rsidR="001269B6" w:rsidRPr="003F0AAB" w:rsidRDefault="001269B6" w:rsidP="00834DD6">
      <w:pPr>
        <w:widowControl w:val="0"/>
        <w:spacing w:before="120"/>
        <w:ind w:firstLine="567"/>
        <w:jc w:val="both"/>
        <w:rPr>
          <w:sz w:val="28"/>
          <w:szCs w:val="28"/>
        </w:rPr>
      </w:pPr>
      <w:r w:rsidRPr="003F0AAB">
        <w:rPr>
          <w:bCs/>
          <w:sz w:val="28"/>
          <w:szCs w:val="28"/>
          <w:lang w:val="pt-BR"/>
        </w:rPr>
        <w:t>1. Nghị quyết này quy định về việc t</w:t>
      </w:r>
      <w:r w:rsidR="00EE6A36" w:rsidRPr="003F0AAB">
        <w:rPr>
          <w:bCs/>
          <w:sz w:val="28"/>
          <w:szCs w:val="28"/>
          <w:lang w:val="pt-BR"/>
        </w:rPr>
        <w:t xml:space="preserve">iếp tục hiệu lực của </w:t>
      </w:r>
      <w:r w:rsidR="00805D02" w:rsidRPr="003F0AAB">
        <w:rPr>
          <w:bCs/>
          <w:sz w:val="28"/>
          <w:szCs w:val="28"/>
          <w:lang w:val="pt-BR"/>
        </w:rPr>
        <w:t xml:space="preserve">một số </w:t>
      </w:r>
      <w:r w:rsidR="00EE6A36" w:rsidRPr="003F0AAB">
        <w:rPr>
          <w:bCs/>
          <w:sz w:val="28"/>
          <w:szCs w:val="28"/>
          <w:lang w:val="pt-BR"/>
        </w:rPr>
        <w:t xml:space="preserve">nghị định quy định chi tiết và biện pháp cụ thể để tổ chức, hướng dẫn thi hành </w:t>
      </w:r>
      <w:r w:rsidR="00805D02" w:rsidRPr="003F0AAB">
        <w:rPr>
          <w:bCs/>
          <w:sz w:val="28"/>
          <w:szCs w:val="28"/>
          <w:lang w:val="pt-BR"/>
        </w:rPr>
        <w:t xml:space="preserve">các luật </w:t>
      </w:r>
      <w:r w:rsidR="00EE6A36" w:rsidRPr="003F0AAB">
        <w:rPr>
          <w:bCs/>
          <w:sz w:val="28"/>
          <w:szCs w:val="28"/>
          <w:lang w:val="pt-BR"/>
        </w:rPr>
        <w:t xml:space="preserve">đã được sửa đổi, bổ sung, thay thế thuộc trách nhiệm quản lý nhà nước của Bộ Giáo dục và Đào tạo </w:t>
      </w:r>
      <w:r w:rsidR="00EE6A36" w:rsidRPr="003F0AAB">
        <w:rPr>
          <w:sz w:val="28"/>
          <w:szCs w:val="28"/>
        </w:rPr>
        <w:t>từ ngày 01 tháng 01 năm 2026 cho đến khi có văn bản</w:t>
      </w:r>
      <w:r w:rsidR="00C51928" w:rsidRPr="003F0AAB">
        <w:rPr>
          <w:sz w:val="28"/>
          <w:szCs w:val="28"/>
        </w:rPr>
        <w:t xml:space="preserve"> của cơ quan nhà nước có thẩm quyền</w:t>
      </w:r>
      <w:r w:rsidR="00EE6A36" w:rsidRPr="003F0AAB">
        <w:rPr>
          <w:sz w:val="28"/>
          <w:szCs w:val="28"/>
        </w:rPr>
        <w:t xml:space="preserve"> </w:t>
      </w:r>
      <w:r w:rsidR="00D357A0">
        <w:rPr>
          <w:sz w:val="28"/>
          <w:szCs w:val="28"/>
        </w:rPr>
        <w:t xml:space="preserve">sửa đổi, bổ sung, </w:t>
      </w:r>
      <w:r w:rsidR="00EE6A36" w:rsidRPr="003F0AAB">
        <w:rPr>
          <w:sz w:val="28"/>
          <w:szCs w:val="28"/>
        </w:rPr>
        <w:t>thay thế</w:t>
      </w:r>
      <w:r w:rsidRPr="003F0AAB">
        <w:rPr>
          <w:sz w:val="28"/>
          <w:szCs w:val="28"/>
        </w:rPr>
        <w:t xml:space="preserve"> hoặc bãi bỏ.</w:t>
      </w:r>
    </w:p>
    <w:p w14:paraId="103F175C" w14:textId="68AB3F14" w:rsidR="00EE6A36" w:rsidRPr="003F0AAB" w:rsidRDefault="001269B6" w:rsidP="00834DD6">
      <w:pPr>
        <w:widowControl w:val="0"/>
        <w:spacing w:before="120"/>
        <w:ind w:firstLine="567"/>
        <w:jc w:val="both"/>
        <w:rPr>
          <w:bCs/>
          <w:sz w:val="28"/>
          <w:szCs w:val="28"/>
        </w:rPr>
      </w:pPr>
      <w:r w:rsidRPr="003F0AAB">
        <w:rPr>
          <w:sz w:val="28"/>
          <w:szCs w:val="28"/>
        </w:rPr>
        <w:t>2. Ban hành kèm theo Nghị quyết này</w:t>
      </w:r>
      <w:r w:rsidR="00EE6A36" w:rsidRPr="003F0AAB">
        <w:rPr>
          <w:sz w:val="28"/>
          <w:szCs w:val="28"/>
        </w:rPr>
        <w:t xml:space="preserve"> </w:t>
      </w:r>
      <w:r w:rsidRPr="003F0AAB">
        <w:rPr>
          <w:sz w:val="28"/>
          <w:szCs w:val="28"/>
        </w:rPr>
        <w:t>Danh mục nghị định của Chính phủ tiếp tục có hiệu lực toàn bộ hoặc một phần.</w:t>
      </w:r>
    </w:p>
    <w:p w14:paraId="700B8023" w14:textId="77777777" w:rsidR="00EE6A36" w:rsidRPr="003F0AAB" w:rsidRDefault="00EE6A36" w:rsidP="00834DD6">
      <w:pPr>
        <w:widowControl w:val="0"/>
        <w:spacing w:before="120"/>
        <w:ind w:firstLine="567"/>
        <w:jc w:val="both"/>
        <w:rPr>
          <w:b/>
          <w:sz w:val="28"/>
          <w:szCs w:val="28"/>
          <w:lang w:val="pt-BR"/>
        </w:rPr>
      </w:pPr>
      <w:r w:rsidRPr="003F0AAB">
        <w:rPr>
          <w:b/>
          <w:sz w:val="28"/>
          <w:szCs w:val="28"/>
          <w:lang w:val="pt-BR"/>
        </w:rPr>
        <w:t>Điều 2. Nguyên tắc áp dụng pháp luật</w:t>
      </w:r>
    </w:p>
    <w:p w14:paraId="16DF8585" w14:textId="2F614345" w:rsidR="001269B6" w:rsidRPr="00834DD6" w:rsidRDefault="001269B6" w:rsidP="00834DD6">
      <w:pPr>
        <w:widowControl w:val="0"/>
        <w:spacing w:before="120"/>
        <w:ind w:firstLine="567"/>
        <w:jc w:val="both"/>
        <w:rPr>
          <w:spacing w:val="-2"/>
          <w:sz w:val="28"/>
          <w:szCs w:val="28"/>
        </w:rPr>
      </w:pPr>
      <w:r w:rsidRPr="00834DD6">
        <w:rPr>
          <w:spacing w:val="-2"/>
          <w:sz w:val="28"/>
          <w:szCs w:val="28"/>
        </w:rPr>
        <w:t xml:space="preserve">1. Việc áp dụng các nghị định </w:t>
      </w:r>
      <w:r w:rsidR="005472A1">
        <w:rPr>
          <w:spacing w:val="-2"/>
          <w:sz w:val="28"/>
          <w:szCs w:val="28"/>
        </w:rPr>
        <w:t xml:space="preserve">quy định tại </w:t>
      </w:r>
      <w:r w:rsidRPr="00834DD6">
        <w:rPr>
          <w:spacing w:val="-2"/>
          <w:sz w:val="28"/>
          <w:szCs w:val="28"/>
        </w:rPr>
        <w:t>Điều 1 của Nghị quyết này phải bảo đảm phù hợp với quy định của luật sửa đổi, bổ sung hoặc thay thế đã có hiệu lực</w:t>
      </w:r>
      <w:r w:rsidR="005472A1">
        <w:rPr>
          <w:spacing w:val="-2"/>
          <w:sz w:val="28"/>
          <w:szCs w:val="28"/>
        </w:rPr>
        <w:t>;</w:t>
      </w:r>
      <w:r w:rsidRPr="00834DD6">
        <w:rPr>
          <w:spacing w:val="-2"/>
          <w:sz w:val="28"/>
          <w:szCs w:val="28"/>
        </w:rPr>
        <w:t xml:space="preserve"> bảo đảm hoạt động quản lý nhà nước không bị gián đoạn</w:t>
      </w:r>
      <w:r w:rsidR="005472A1">
        <w:rPr>
          <w:spacing w:val="-2"/>
          <w:sz w:val="28"/>
          <w:szCs w:val="28"/>
        </w:rPr>
        <w:t>;</w:t>
      </w:r>
      <w:r w:rsidRPr="00834DD6">
        <w:rPr>
          <w:spacing w:val="-2"/>
          <w:sz w:val="28"/>
          <w:szCs w:val="28"/>
        </w:rPr>
        <w:t xml:space="preserve"> bảo đảm quyền và lợi ích hợp pháp của tổ chức, cá nhân trong thời gian chưa có văn bản quy định chi tiết, quy định cụ thể biện pháp thi hành để tổ chức, hướng dẫn thi hành luật sửa đổi, bổ sung hoặc thay thế.</w:t>
      </w:r>
    </w:p>
    <w:p w14:paraId="17BD3C1A" w14:textId="7E6C1870" w:rsidR="00052634" w:rsidRDefault="001269B6" w:rsidP="00834DD6">
      <w:pPr>
        <w:widowControl w:val="0"/>
        <w:spacing w:before="120"/>
        <w:ind w:firstLine="567"/>
        <w:jc w:val="both"/>
        <w:rPr>
          <w:sz w:val="28"/>
          <w:szCs w:val="28"/>
        </w:rPr>
      </w:pPr>
      <w:r w:rsidRPr="003F0AAB">
        <w:rPr>
          <w:sz w:val="28"/>
          <w:szCs w:val="28"/>
        </w:rPr>
        <w:t xml:space="preserve">2. </w:t>
      </w:r>
      <w:r w:rsidR="00052634" w:rsidRPr="00052634">
        <w:rPr>
          <w:sz w:val="28"/>
          <w:szCs w:val="28"/>
        </w:rPr>
        <w:t>Các quyết định, hành vi áp dụng pháp luật đã được cơ quan, người có thẩm quyền</w:t>
      </w:r>
      <w:r w:rsidR="00930A63">
        <w:rPr>
          <w:sz w:val="28"/>
          <w:szCs w:val="28"/>
        </w:rPr>
        <w:t xml:space="preserve"> thực hiện</w:t>
      </w:r>
      <w:r w:rsidR="00052634" w:rsidRPr="00052634">
        <w:rPr>
          <w:sz w:val="28"/>
          <w:szCs w:val="28"/>
        </w:rPr>
        <w:t xml:space="preserve"> trên cơ sở áp dụng các văn bản nêu tại Điều 1 của Nghị quyết này có giá trị pháp lý và có hiệu lực thi hành.</w:t>
      </w:r>
    </w:p>
    <w:p w14:paraId="4AEBE9F1" w14:textId="6C446AAC" w:rsidR="001269B6" w:rsidRPr="003F0AAB" w:rsidRDefault="00EE6A36" w:rsidP="00834DD6">
      <w:pPr>
        <w:widowControl w:val="0"/>
        <w:spacing w:before="120"/>
        <w:ind w:firstLine="567"/>
        <w:jc w:val="both"/>
        <w:rPr>
          <w:b/>
          <w:sz w:val="28"/>
          <w:szCs w:val="28"/>
          <w:lang w:val="pt-BR"/>
        </w:rPr>
      </w:pPr>
      <w:r w:rsidRPr="003F0AAB">
        <w:rPr>
          <w:b/>
          <w:sz w:val="28"/>
          <w:szCs w:val="28"/>
          <w:lang w:val="pt-BR"/>
        </w:rPr>
        <w:t xml:space="preserve">Điều 3. </w:t>
      </w:r>
      <w:bookmarkStart w:id="3" w:name="dieu_2"/>
      <w:r w:rsidR="001269B6" w:rsidRPr="003F0AAB">
        <w:rPr>
          <w:b/>
          <w:bCs/>
          <w:sz w:val="28"/>
          <w:szCs w:val="28"/>
        </w:rPr>
        <w:t>Hiệu lực thi hành</w:t>
      </w:r>
      <w:bookmarkEnd w:id="3"/>
      <w:r w:rsidR="00BD7F2E" w:rsidRPr="003F0AAB">
        <w:rPr>
          <w:sz w:val="28"/>
          <w:szCs w:val="28"/>
        </w:rPr>
        <w:t xml:space="preserve"> </w:t>
      </w:r>
      <w:bookmarkStart w:id="4" w:name="dieu_3"/>
    </w:p>
    <w:p w14:paraId="6EE17884" w14:textId="39020634" w:rsidR="001269B6" w:rsidRPr="003F0AAB" w:rsidRDefault="00303C9A" w:rsidP="00834DD6">
      <w:pPr>
        <w:spacing w:before="120"/>
        <w:ind w:firstLine="567"/>
        <w:jc w:val="both"/>
        <w:rPr>
          <w:sz w:val="28"/>
          <w:szCs w:val="28"/>
        </w:rPr>
      </w:pPr>
      <w:r w:rsidRPr="003F0AAB">
        <w:rPr>
          <w:sz w:val="28"/>
          <w:szCs w:val="28"/>
        </w:rPr>
        <w:t>Nghị quyết này có hiệu lực thi hành kể từ ngày</w:t>
      </w:r>
      <w:r w:rsidR="001269B6" w:rsidRPr="003F0AAB">
        <w:rPr>
          <w:sz w:val="28"/>
          <w:szCs w:val="28"/>
        </w:rPr>
        <w:t xml:space="preserve">  tháng </w:t>
      </w:r>
      <w:r w:rsidR="002525E3">
        <w:rPr>
          <w:sz w:val="28"/>
          <w:szCs w:val="28"/>
        </w:rPr>
        <w:t>6</w:t>
      </w:r>
      <w:r w:rsidR="002525E3" w:rsidRPr="003F0AAB">
        <w:rPr>
          <w:sz w:val="28"/>
          <w:szCs w:val="28"/>
        </w:rPr>
        <w:t xml:space="preserve"> </w:t>
      </w:r>
      <w:r w:rsidR="001269B6" w:rsidRPr="003F0AAB">
        <w:rPr>
          <w:sz w:val="28"/>
          <w:szCs w:val="28"/>
        </w:rPr>
        <w:t>năm 2026</w:t>
      </w:r>
      <w:r w:rsidRPr="003F0AAB">
        <w:rPr>
          <w:sz w:val="28"/>
          <w:szCs w:val="28"/>
        </w:rPr>
        <w:t>.</w:t>
      </w:r>
    </w:p>
    <w:p w14:paraId="66676372" w14:textId="77777777" w:rsidR="004C32A1" w:rsidRPr="003F0AAB" w:rsidRDefault="004C32A1" w:rsidP="00834DD6">
      <w:pPr>
        <w:spacing w:before="120"/>
        <w:ind w:firstLine="567"/>
        <w:jc w:val="both"/>
        <w:rPr>
          <w:b/>
          <w:bCs/>
          <w:sz w:val="28"/>
          <w:szCs w:val="28"/>
        </w:rPr>
      </w:pPr>
      <w:r w:rsidRPr="003F0AAB">
        <w:rPr>
          <w:b/>
          <w:bCs/>
          <w:sz w:val="28"/>
          <w:szCs w:val="28"/>
        </w:rPr>
        <w:lastRenderedPageBreak/>
        <w:t>Điều 4. Trách nhiệm thi hành</w:t>
      </w:r>
    </w:p>
    <w:p w14:paraId="588EED13" w14:textId="17109D7A" w:rsidR="004C32A1" w:rsidRPr="008C2A29" w:rsidRDefault="004C32A1" w:rsidP="008C2A29">
      <w:pPr>
        <w:spacing w:before="120" w:after="120" w:line="360" w:lineRule="exact"/>
        <w:ind w:firstLine="540"/>
        <w:jc w:val="both"/>
        <w:rPr>
          <w:rFonts w:eastAsiaTheme="minorHAnsi"/>
          <w:spacing w:val="-4"/>
          <w:sz w:val="28"/>
          <w:szCs w:val="28"/>
          <w:lang w:val="en-GB"/>
          <w14:ligatures w14:val="standardContextual"/>
        </w:rPr>
      </w:pPr>
      <w:r w:rsidRPr="00834DD6">
        <w:rPr>
          <w:spacing w:val="-8"/>
          <w:sz w:val="28"/>
          <w:szCs w:val="28"/>
        </w:rPr>
        <w:t xml:space="preserve">1. </w:t>
      </w:r>
      <w:r w:rsidRPr="008C2A29">
        <w:rPr>
          <w:sz w:val="28"/>
          <w:szCs w:val="28"/>
        </w:rPr>
        <w:t>Bộ Giáo dục và Đào tạo có trách nhiệm hướng dẫn thi hành Nghị quyết này</w:t>
      </w:r>
      <w:r w:rsidR="007B2A08">
        <w:rPr>
          <w:sz w:val="28"/>
          <w:szCs w:val="28"/>
        </w:rPr>
        <w:t xml:space="preserve">; </w:t>
      </w:r>
      <w:r w:rsidR="00052634">
        <w:rPr>
          <w:sz w:val="28"/>
          <w:szCs w:val="28"/>
        </w:rPr>
        <w:t xml:space="preserve">đồng thời, chủ trì </w:t>
      </w:r>
      <w:r w:rsidR="00E532FF" w:rsidRPr="00130343">
        <w:rPr>
          <w:rFonts w:eastAsiaTheme="minorHAnsi"/>
          <w:spacing w:val="-4"/>
          <w:sz w:val="28"/>
          <w:szCs w:val="28"/>
          <w14:ligatures w14:val="standardContextual"/>
        </w:rPr>
        <w:t>xây dựng, trình Chính phủ, Thủ tướng Chính phủ ban hành văn bản quy phạm pháp luật để sửa đổi, bổ sung, thay thế hoặc bãi bỏ các văn bản trong Danh mục ban hành kèm theo Nghị quyết trong trường hợp cần thiết</w:t>
      </w:r>
      <w:r w:rsidRPr="00834DD6">
        <w:rPr>
          <w:spacing w:val="-8"/>
          <w:sz w:val="28"/>
          <w:szCs w:val="28"/>
        </w:rPr>
        <w:t>.</w:t>
      </w:r>
    </w:p>
    <w:p w14:paraId="5B823BF0" w14:textId="71497F3D" w:rsidR="00303C9A" w:rsidRPr="003F0AAB" w:rsidRDefault="00303C9A" w:rsidP="00834DD6">
      <w:pPr>
        <w:spacing w:before="120"/>
        <w:ind w:firstLine="567"/>
        <w:jc w:val="both"/>
        <w:rPr>
          <w:sz w:val="28"/>
          <w:szCs w:val="28"/>
        </w:rPr>
      </w:pPr>
      <w:r w:rsidRPr="003F0AAB">
        <w:rPr>
          <w:sz w:val="28"/>
          <w:szCs w:val="28"/>
        </w:rPr>
        <w:t>Trong quá trình thực hiện, trường hợp có khó khăn, vướng mắc, các cơ quan, đơn vị liên quan gửi thông tin, báo cáo</w:t>
      </w:r>
      <w:r w:rsidR="00D1061C">
        <w:rPr>
          <w:sz w:val="28"/>
          <w:szCs w:val="28"/>
        </w:rPr>
        <w:t xml:space="preserve">, đề xuất, kiến nghị tới </w:t>
      </w:r>
      <w:r w:rsidRPr="003F0AAB">
        <w:rPr>
          <w:sz w:val="28"/>
          <w:szCs w:val="28"/>
        </w:rPr>
        <w:t>Bộ Giáo dục và Đào tạo để tổng hợp, chủ trì, phối hợp với các bộ, cơ quan liên quan hướng dẫn, xử lý các vấn đề thuộc chức năng, nhiệm vụ, thẩm quyền. Trường hợp vượt thẩm quyền, Bộ Giáo dục và Đào tạo có trách nhiệm báo cáo cấp có thẩm quyền xem xét, quyết định.</w:t>
      </w:r>
    </w:p>
    <w:bookmarkEnd w:id="4"/>
    <w:p w14:paraId="6E945C9E" w14:textId="0C45B5F3" w:rsidR="0030678B" w:rsidRDefault="00D13FC3" w:rsidP="003F0AAB">
      <w:pPr>
        <w:spacing w:before="120"/>
        <w:ind w:firstLine="567"/>
        <w:jc w:val="both"/>
        <w:rPr>
          <w:sz w:val="28"/>
          <w:szCs w:val="28"/>
        </w:rPr>
      </w:pPr>
      <w:r w:rsidRPr="003F0AAB">
        <w:rPr>
          <w:sz w:val="28"/>
          <w:szCs w:val="28"/>
        </w:rPr>
        <w:t>2</w:t>
      </w:r>
      <w:r w:rsidR="00805D02" w:rsidRPr="003F0AAB">
        <w:rPr>
          <w:sz w:val="28"/>
          <w:szCs w:val="28"/>
        </w:rPr>
        <w:t>.</w:t>
      </w:r>
      <w:r w:rsidR="00BD7F2E" w:rsidRPr="003F0AAB">
        <w:rPr>
          <w:sz w:val="28"/>
          <w:szCs w:val="28"/>
        </w:rPr>
        <w:t xml:space="preserve"> </w:t>
      </w:r>
      <w:bookmarkStart w:id="5" w:name="dieu_3_name"/>
      <w:r w:rsidR="00C4490B" w:rsidRPr="003F0AAB">
        <w:rPr>
          <w:bCs/>
          <w:sz w:val="28"/>
          <w:szCs w:val="28"/>
          <w:lang w:val="vi-VN"/>
        </w:rPr>
        <w:t xml:space="preserve">Bộ trưởng các </w:t>
      </w:r>
      <w:r w:rsidR="007F7D6A" w:rsidRPr="003F0AAB">
        <w:rPr>
          <w:bCs/>
          <w:sz w:val="28"/>
          <w:szCs w:val="28"/>
        </w:rPr>
        <w:t>b</w:t>
      </w:r>
      <w:r w:rsidR="00C4490B" w:rsidRPr="003F0AAB">
        <w:rPr>
          <w:bCs/>
          <w:sz w:val="28"/>
          <w:szCs w:val="28"/>
          <w:lang w:val="vi-VN"/>
        </w:rPr>
        <w:t xml:space="preserve">ộ, Thủ trưởng cơ quan ngang </w:t>
      </w:r>
      <w:r w:rsidR="007F7D6A" w:rsidRPr="003F0AAB">
        <w:rPr>
          <w:bCs/>
          <w:sz w:val="28"/>
          <w:szCs w:val="28"/>
        </w:rPr>
        <w:t>b</w:t>
      </w:r>
      <w:r w:rsidR="00C4490B" w:rsidRPr="003F0AAB">
        <w:rPr>
          <w:bCs/>
          <w:sz w:val="28"/>
          <w:szCs w:val="28"/>
          <w:lang w:val="vi-VN"/>
        </w:rPr>
        <w:t>ộ</w:t>
      </w:r>
      <w:r w:rsidR="007F7D6A" w:rsidRPr="003F0AAB">
        <w:rPr>
          <w:bCs/>
          <w:sz w:val="28"/>
          <w:szCs w:val="28"/>
        </w:rPr>
        <w:t xml:space="preserve"> </w:t>
      </w:r>
      <w:r w:rsidR="00C4490B" w:rsidRPr="003F0AAB">
        <w:rPr>
          <w:bCs/>
          <w:sz w:val="28"/>
          <w:szCs w:val="28"/>
          <w:lang w:val="vi-VN"/>
        </w:rPr>
        <w:t xml:space="preserve">và Chủ tịch Ủy ban nhân dân các tỉnh, thành phố trực thuộc </w:t>
      </w:r>
      <w:r w:rsidR="007F7D6A" w:rsidRPr="003F0AAB">
        <w:rPr>
          <w:bCs/>
          <w:sz w:val="28"/>
          <w:szCs w:val="28"/>
        </w:rPr>
        <w:t>t</w:t>
      </w:r>
      <w:r w:rsidR="00C4490B" w:rsidRPr="003F0AAB">
        <w:rPr>
          <w:bCs/>
          <w:sz w:val="28"/>
          <w:szCs w:val="28"/>
          <w:lang w:val="vi-VN"/>
        </w:rPr>
        <w:t>rung ương chịu trách nhiệm thi hành Nghị quyết này</w:t>
      </w:r>
      <w:r w:rsidR="00BD7F2E" w:rsidRPr="003F0AAB">
        <w:rPr>
          <w:sz w:val="28"/>
          <w:szCs w:val="28"/>
        </w:rPr>
        <w:t>.</w:t>
      </w:r>
      <w:bookmarkEnd w:id="5"/>
    </w:p>
    <w:p w14:paraId="6961E9EA" w14:textId="77777777" w:rsidR="003F0AAB" w:rsidRPr="003F0AAB" w:rsidRDefault="003F0AAB" w:rsidP="00834DD6">
      <w:pPr>
        <w:spacing w:before="120"/>
        <w:ind w:firstLine="567"/>
        <w:jc w:val="both"/>
        <w:rPr>
          <w:sz w:val="28"/>
          <w:szCs w:val="28"/>
        </w:rPr>
      </w:pPr>
    </w:p>
    <w:tbl>
      <w:tblPr>
        <w:tblW w:w="5121" w:type="pct"/>
        <w:tblBorders>
          <w:top w:val="nil"/>
          <w:bottom w:val="nil"/>
          <w:insideH w:val="nil"/>
          <w:insideV w:val="nil"/>
        </w:tblBorders>
        <w:tblCellMar>
          <w:left w:w="0" w:type="dxa"/>
          <w:right w:w="0" w:type="dxa"/>
        </w:tblCellMar>
        <w:tblLook w:val="04A0" w:firstRow="1" w:lastRow="0" w:firstColumn="1" w:lastColumn="0" w:noHBand="0" w:noVBand="1"/>
      </w:tblPr>
      <w:tblGrid>
        <w:gridCol w:w="5812"/>
        <w:gridCol w:w="3188"/>
      </w:tblGrid>
      <w:tr w:rsidR="00BD7F2E" w:rsidRPr="003F0AAB" w14:paraId="25A067C7" w14:textId="77777777" w:rsidTr="00834DD6">
        <w:tc>
          <w:tcPr>
            <w:tcW w:w="3229" w:type="pct"/>
            <w:tcBorders>
              <w:top w:val="nil"/>
              <w:left w:val="nil"/>
              <w:bottom w:val="nil"/>
              <w:right w:val="nil"/>
              <w:tl2br w:val="nil"/>
              <w:tr2bl w:val="nil"/>
            </w:tcBorders>
            <w:tcMar>
              <w:top w:w="0" w:type="dxa"/>
              <w:left w:w="108" w:type="dxa"/>
              <w:bottom w:w="0" w:type="dxa"/>
              <w:right w:w="108" w:type="dxa"/>
            </w:tcMar>
          </w:tcPr>
          <w:p w14:paraId="46E9F9AE" w14:textId="77777777" w:rsidR="00225159" w:rsidRPr="003F0AAB" w:rsidRDefault="00BD7F2E" w:rsidP="003B0886">
            <w:pPr>
              <w:ind w:left="-108"/>
              <w:rPr>
                <w:b/>
                <w:bCs/>
                <w:i/>
                <w:iCs/>
                <w:szCs w:val="22"/>
              </w:rPr>
            </w:pPr>
            <w:r w:rsidRPr="003F0AAB">
              <w:rPr>
                <w:b/>
                <w:bCs/>
                <w:i/>
                <w:iCs/>
                <w:szCs w:val="22"/>
              </w:rPr>
              <w:t>Nơi nhận:</w:t>
            </w:r>
          </w:p>
          <w:p w14:paraId="7AABF33A" w14:textId="77777777" w:rsidR="003F0AAB" w:rsidRDefault="00225159" w:rsidP="00225159">
            <w:pPr>
              <w:ind w:left="-108"/>
              <w:rPr>
                <w:sz w:val="22"/>
                <w:szCs w:val="22"/>
              </w:rPr>
            </w:pPr>
            <w:r w:rsidRPr="00834DD6">
              <w:rPr>
                <w:sz w:val="22"/>
                <w:szCs w:val="22"/>
              </w:rPr>
              <w:t>- Ban Bí thư Trung ương Đảng;</w:t>
            </w:r>
            <w:r w:rsidRPr="00834DD6">
              <w:rPr>
                <w:sz w:val="22"/>
                <w:szCs w:val="22"/>
              </w:rPr>
              <w:br/>
              <w:t>- Thủ tướng, các Phó Thủ tướng Chính phủ;</w:t>
            </w:r>
            <w:r w:rsidRPr="00834DD6">
              <w:rPr>
                <w:sz w:val="22"/>
                <w:szCs w:val="22"/>
              </w:rPr>
              <w:br/>
              <w:t>- Các bộ, cơ quan ngang bộ;</w:t>
            </w:r>
            <w:r w:rsidRPr="00834DD6">
              <w:rPr>
                <w:sz w:val="22"/>
                <w:szCs w:val="22"/>
              </w:rPr>
              <w:br/>
              <w:t>- HĐND, UBND các tỉnh, thành phố trực thuộc trung ương;</w:t>
            </w:r>
            <w:r w:rsidRPr="00834DD6">
              <w:rPr>
                <w:sz w:val="22"/>
                <w:szCs w:val="22"/>
              </w:rPr>
              <w:br/>
              <w:t>- Văn phòng Trung ương và các Ban của Đảng;</w:t>
            </w:r>
            <w:r w:rsidRPr="00834DD6">
              <w:rPr>
                <w:sz w:val="22"/>
                <w:szCs w:val="22"/>
              </w:rPr>
              <w:br/>
              <w:t>- Văn phòng Tổng Bí thư;</w:t>
            </w:r>
            <w:r w:rsidRPr="00834DD6">
              <w:rPr>
                <w:sz w:val="22"/>
                <w:szCs w:val="22"/>
              </w:rPr>
              <w:br/>
              <w:t>- Văn phòng Chủ tịch nước;</w:t>
            </w:r>
            <w:r w:rsidRPr="00834DD6">
              <w:rPr>
                <w:sz w:val="22"/>
                <w:szCs w:val="22"/>
              </w:rPr>
              <w:br/>
              <w:t>- Hội đồng Dân tộc và các Ủy ban của Quốc hội;</w:t>
            </w:r>
            <w:r w:rsidRPr="00834DD6">
              <w:rPr>
                <w:sz w:val="22"/>
                <w:szCs w:val="22"/>
              </w:rPr>
              <w:br/>
              <w:t>- Văn phòng Quốc hội;</w:t>
            </w:r>
            <w:r w:rsidRPr="00834DD6">
              <w:rPr>
                <w:sz w:val="22"/>
                <w:szCs w:val="22"/>
              </w:rPr>
              <w:br/>
              <w:t>- Tòa án nhân dân tối cao;</w:t>
            </w:r>
            <w:r w:rsidRPr="00834DD6">
              <w:rPr>
                <w:sz w:val="22"/>
                <w:szCs w:val="22"/>
              </w:rPr>
              <w:br/>
              <w:t>- Viện kiểm sát nhân dân tối cao;</w:t>
            </w:r>
            <w:r w:rsidRPr="00834DD6">
              <w:rPr>
                <w:sz w:val="22"/>
                <w:szCs w:val="22"/>
              </w:rPr>
              <w:br/>
              <w:t>- Kiểm toán nhà nước;</w:t>
            </w:r>
            <w:r w:rsidRPr="00834DD6">
              <w:rPr>
                <w:sz w:val="22"/>
                <w:szCs w:val="22"/>
              </w:rPr>
              <w:br/>
              <w:t>- Ủy ban Trung ương Mặt trận Tổ quốc Việt Nam;</w:t>
            </w:r>
            <w:r w:rsidRPr="00834DD6">
              <w:rPr>
                <w:sz w:val="22"/>
                <w:szCs w:val="22"/>
              </w:rPr>
              <w:br/>
              <w:t>- Cơ quan trung ương của các tổ chức chính trị - xã hội;</w:t>
            </w:r>
            <w:r w:rsidRPr="00834DD6">
              <w:rPr>
                <w:sz w:val="22"/>
                <w:szCs w:val="22"/>
              </w:rPr>
              <w:br/>
              <w:t xml:space="preserve">- VPCP: BTCN, các PCN, Trợ lý, Thư ký TTg và các PTTg, </w:t>
            </w:r>
          </w:p>
          <w:p w14:paraId="06831ABD" w14:textId="0AFE4C2C" w:rsidR="00BD7F2E" w:rsidRPr="00834DD6" w:rsidRDefault="003F0AAB" w:rsidP="00225159">
            <w:pPr>
              <w:ind w:left="-108"/>
              <w:rPr>
                <w:sz w:val="22"/>
                <w:szCs w:val="22"/>
              </w:rPr>
            </w:pPr>
            <w:r>
              <w:rPr>
                <w:sz w:val="22"/>
                <w:szCs w:val="22"/>
              </w:rPr>
              <w:t xml:space="preserve">  </w:t>
            </w:r>
            <w:r w:rsidR="00225159" w:rsidRPr="00834DD6">
              <w:rPr>
                <w:sz w:val="22"/>
                <w:szCs w:val="22"/>
              </w:rPr>
              <w:t>TGĐ Cổng TTĐT, các Vụ, Cục, đơn vị trực thuộc, Công báo;</w:t>
            </w:r>
            <w:r w:rsidR="00225159" w:rsidRPr="00834DD6">
              <w:rPr>
                <w:sz w:val="22"/>
                <w:szCs w:val="22"/>
              </w:rPr>
              <w:br/>
              <w:t>- Lưu: VT, KGVX (2)</w:t>
            </w:r>
            <w:r>
              <w:rPr>
                <w:sz w:val="22"/>
                <w:szCs w:val="22"/>
              </w:rPr>
              <w:t xml:space="preserve">. </w:t>
            </w:r>
            <w:r w:rsidR="00225159" w:rsidRPr="00834DD6">
              <w:rPr>
                <w:sz w:val="16"/>
                <w:szCs w:val="16"/>
              </w:rPr>
              <w:t>DNam.</w:t>
            </w:r>
          </w:p>
        </w:tc>
        <w:tc>
          <w:tcPr>
            <w:tcW w:w="1771" w:type="pct"/>
            <w:tcBorders>
              <w:top w:val="nil"/>
              <w:left w:val="nil"/>
              <w:bottom w:val="nil"/>
              <w:right w:val="nil"/>
              <w:tl2br w:val="nil"/>
              <w:tr2bl w:val="nil"/>
            </w:tcBorders>
            <w:tcMar>
              <w:top w:w="0" w:type="dxa"/>
              <w:left w:w="108" w:type="dxa"/>
              <w:bottom w:w="0" w:type="dxa"/>
              <w:right w:w="108" w:type="dxa"/>
            </w:tcMar>
          </w:tcPr>
          <w:p w14:paraId="3479C0C3" w14:textId="77777777" w:rsidR="00B80088" w:rsidRPr="003F0AAB" w:rsidRDefault="00711F07" w:rsidP="007F7D6A">
            <w:pPr>
              <w:widowControl w:val="0"/>
              <w:autoSpaceDE w:val="0"/>
              <w:autoSpaceDN w:val="0"/>
              <w:adjustRightInd w:val="0"/>
              <w:jc w:val="center"/>
              <w:textAlignment w:val="center"/>
              <w:rPr>
                <w:b/>
                <w:bCs/>
                <w:sz w:val="28"/>
                <w:szCs w:val="28"/>
              </w:rPr>
            </w:pPr>
            <w:r w:rsidRPr="003F0AAB">
              <w:rPr>
                <w:b/>
                <w:bCs/>
                <w:sz w:val="28"/>
                <w:szCs w:val="28"/>
              </w:rPr>
              <w:t>TM.</w:t>
            </w:r>
            <w:r w:rsidR="009B59C9" w:rsidRPr="003F0AAB">
              <w:rPr>
                <w:b/>
                <w:bCs/>
                <w:sz w:val="28"/>
                <w:szCs w:val="28"/>
              </w:rPr>
              <w:t xml:space="preserve"> </w:t>
            </w:r>
            <w:r w:rsidRPr="003F0AAB">
              <w:rPr>
                <w:b/>
                <w:bCs/>
                <w:sz w:val="28"/>
                <w:szCs w:val="28"/>
              </w:rPr>
              <w:t>CHÍNH PHỦ</w:t>
            </w:r>
            <w:r w:rsidR="00BD7F2E" w:rsidRPr="003F0AAB">
              <w:rPr>
                <w:b/>
                <w:bCs/>
                <w:sz w:val="28"/>
                <w:szCs w:val="28"/>
              </w:rPr>
              <w:br/>
            </w:r>
            <w:r w:rsidR="00B80088" w:rsidRPr="003F0AAB">
              <w:rPr>
                <w:b/>
                <w:bCs/>
                <w:sz w:val="28"/>
                <w:szCs w:val="28"/>
              </w:rPr>
              <w:t xml:space="preserve">KT. </w:t>
            </w:r>
            <w:r w:rsidR="00BD7F2E" w:rsidRPr="003F0AAB">
              <w:rPr>
                <w:b/>
                <w:bCs/>
                <w:sz w:val="28"/>
                <w:szCs w:val="28"/>
              </w:rPr>
              <w:t>THỦ T</w:t>
            </w:r>
            <w:r w:rsidR="00BD7F2E" w:rsidRPr="003F0AAB">
              <w:rPr>
                <w:rFonts w:hint="eastAsia"/>
                <w:b/>
                <w:bCs/>
                <w:sz w:val="28"/>
                <w:szCs w:val="28"/>
              </w:rPr>
              <w:t>Ư</w:t>
            </w:r>
            <w:r w:rsidR="00BD7F2E" w:rsidRPr="003F0AAB">
              <w:rPr>
                <w:b/>
                <w:bCs/>
                <w:sz w:val="28"/>
                <w:szCs w:val="28"/>
              </w:rPr>
              <w:t>ỚNG</w:t>
            </w:r>
          </w:p>
          <w:p w14:paraId="0A4061BD" w14:textId="77777777" w:rsidR="003F0AAB" w:rsidRPr="005E2260" w:rsidRDefault="00B80088" w:rsidP="003F0AAB">
            <w:pPr>
              <w:widowControl w:val="0"/>
              <w:autoSpaceDE w:val="0"/>
              <w:autoSpaceDN w:val="0"/>
              <w:adjustRightInd w:val="0"/>
              <w:jc w:val="center"/>
              <w:textAlignment w:val="center"/>
              <w:rPr>
                <w:b/>
                <w:sz w:val="18"/>
                <w:szCs w:val="26"/>
              </w:rPr>
            </w:pPr>
            <w:r w:rsidRPr="003F0AAB">
              <w:rPr>
                <w:b/>
                <w:bCs/>
                <w:sz w:val="28"/>
                <w:szCs w:val="28"/>
              </w:rPr>
              <w:t>PHÓ THỦ TƯỚNG</w:t>
            </w:r>
            <w:r w:rsidR="00711F07" w:rsidRPr="003F0AAB">
              <w:rPr>
                <w:b/>
                <w:bCs/>
                <w:sz w:val="28"/>
                <w:szCs w:val="28"/>
              </w:rPr>
              <w:t xml:space="preserve"> </w:t>
            </w:r>
            <w:r w:rsidR="00BD7F2E" w:rsidRPr="003F0AAB">
              <w:rPr>
                <w:b/>
                <w:bCs/>
                <w:sz w:val="28"/>
                <w:szCs w:val="28"/>
              </w:rPr>
              <w:br/>
            </w:r>
          </w:p>
          <w:p w14:paraId="62F23D24" w14:textId="6F454A4D" w:rsidR="003F0AAB" w:rsidRDefault="003F0AAB" w:rsidP="003F0AAB">
            <w:pPr>
              <w:widowControl w:val="0"/>
              <w:autoSpaceDE w:val="0"/>
              <w:autoSpaceDN w:val="0"/>
              <w:adjustRightInd w:val="0"/>
              <w:jc w:val="center"/>
              <w:textAlignment w:val="center"/>
              <w:rPr>
                <w:b/>
                <w:sz w:val="96"/>
                <w:szCs w:val="26"/>
              </w:rPr>
            </w:pPr>
            <w:r w:rsidRPr="005E2260">
              <w:rPr>
                <w:b/>
                <w:szCs w:val="26"/>
              </w:rPr>
              <w:t xml:space="preserve"> </w:t>
            </w:r>
          </w:p>
          <w:p w14:paraId="504051A6" w14:textId="4E8939E0" w:rsidR="0096369B" w:rsidRDefault="0096369B" w:rsidP="003F0AAB">
            <w:pPr>
              <w:widowControl w:val="0"/>
              <w:autoSpaceDE w:val="0"/>
              <w:autoSpaceDN w:val="0"/>
              <w:adjustRightInd w:val="0"/>
              <w:jc w:val="center"/>
              <w:textAlignment w:val="center"/>
              <w:rPr>
                <w:b/>
                <w:color w:val="FFFFFF" w:themeColor="background1"/>
                <w:szCs w:val="26"/>
              </w:rPr>
            </w:pPr>
          </w:p>
          <w:p w14:paraId="017E27C9" w14:textId="77777777" w:rsidR="0096369B" w:rsidRPr="005E2260" w:rsidRDefault="0096369B" w:rsidP="003F0AAB">
            <w:pPr>
              <w:widowControl w:val="0"/>
              <w:autoSpaceDE w:val="0"/>
              <w:autoSpaceDN w:val="0"/>
              <w:adjustRightInd w:val="0"/>
              <w:jc w:val="center"/>
              <w:textAlignment w:val="center"/>
              <w:rPr>
                <w:b/>
                <w:color w:val="FFFFFF" w:themeColor="background1"/>
                <w:szCs w:val="26"/>
              </w:rPr>
            </w:pPr>
            <w:bookmarkStart w:id="6" w:name="_GoBack"/>
            <w:bookmarkEnd w:id="6"/>
          </w:p>
          <w:p w14:paraId="022071BD" w14:textId="77777777" w:rsidR="003F0AAB" w:rsidRPr="005E2260" w:rsidRDefault="003F0AAB" w:rsidP="003F0AAB">
            <w:pPr>
              <w:widowControl w:val="0"/>
              <w:autoSpaceDE w:val="0"/>
              <w:autoSpaceDN w:val="0"/>
              <w:adjustRightInd w:val="0"/>
              <w:jc w:val="center"/>
              <w:textAlignment w:val="center"/>
              <w:rPr>
                <w:b/>
                <w:bCs/>
                <w:sz w:val="18"/>
                <w:szCs w:val="26"/>
              </w:rPr>
            </w:pPr>
          </w:p>
          <w:p w14:paraId="452D37D8" w14:textId="7897B807" w:rsidR="00EE1658" w:rsidRPr="003F0AAB" w:rsidRDefault="00B80088" w:rsidP="00DD27E9">
            <w:pPr>
              <w:jc w:val="center"/>
              <w:rPr>
                <w:b/>
                <w:bCs/>
                <w:sz w:val="28"/>
                <w:szCs w:val="28"/>
              </w:rPr>
            </w:pPr>
            <w:r w:rsidRPr="003F0AAB">
              <w:rPr>
                <w:b/>
                <w:bCs/>
                <w:sz w:val="28"/>
                <w:szCs w:val="28"/>
              </w:rPr>
              <w:t>Lê Tiến Châu</w:t>
            </w:r>
          </w:p>
          <w:p w14:paraId="58754337" w14:textId="0976E273" w:rsidR="00BD7F2E" w:rsidRPr="003F0AAB" w:rsidRDefault="00BD7F2E" w:rsidP="0030678B">
            <w:pPr>
              <w:jc w:val="center"/>
              <w:rPr>
                <w:sz w:val="28"/>
                <w:szCs w:val="28"/>
              </w:rPr>
            </w:pPr>
          </w:p>
        </w:tc>
      </w:tr>
    </w:tbl>
    <w:p w14:paraId="053D1535" w14:textId="77777777" w:rsidR="002409C5" w:rsidRPr="003F0AAB" w:rsidRDefault="002409C5" w:rsidP="00C15B0F">
      <w:pPr>
        <w:rPr>
          <w:b/>
          <w:sz w:val="28"/>
          <w:szCs w:val="28"/>
        </w:rPr>
      </w:pPr>
      <w:bookmarkStart w:id="7" w:name="loai_2"/>
      <w:bookmarkEnd w:id="7"/>
    </w:p>
    <w:sectPr w:rsidR="002409C5" w:rsidRPr="003F0AAB" w:rsidSect="00834DD6">
      <w:headerReference w:type="default" r:id="rId8"/>
      <w:pgSz w:w="11906" w:h="16838" w:code="9"/>
      <w:pgMar w:top="1418" w:right="1134" w:bottom="1134" w:left="1985" w:header="567" w:footer="56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0EC799" w14:textId="77777777" w:rsidR="009763AE" w:rsidRDefault="009763AE" w:rsidP="008D7747">
      <w:r>
        <w:separator/>
      </w:r>
    </w:p>
  </w:endnote>
  <w:endnote w:type="continuationSeparator" w:id="0">
    <w:p w14:paraId="053ED088" w14:textId="77777777" w:rsidR="009763AE" w:rsidRDefault="009763AE" w:rsidP="008D7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09C71B" w14:textId="77777777" w:rsidR="009763AE" w:rsidRDefault="009763AE" w:rsidP="008D7747">
      <w:r>
        <w:separator/>
      </w:r>
    </w:p>
  </w:footnote>
  <w:footnote w:type="continuationSeparator" w:id="0">
    <w:p w14:paraId="6AC74975" w14:textId="77777777" w:rsidR="009763AE" w:rsidRDefault="009763AE" w:rsidP="008D7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516656"/>
      <w:docPartObj>
        <w:docPartGallery w:val="Page Numbers (Top of Page)"/>
        <w:docPartUnique/>
      </w:docPartObj>
    </w:sdtPr>
    <w:sdtEndPr>
      <w:rPr>
        <w:sz w:val="28"/>
        <w:szCs w:val="28"/>
      </w:rPr>
    </w:sdtEndPr>
    <w:sdtContent>
      <w:p w14:paraId="6CA21DC6" w14:textId="68C71965" w:rsidR="007F7D6A" w:rsidRPr="003B0886" w:rsidRDefault="007F7D6A">
        <w:pPr>
          <w:pStyle w:val="Header"/>
          <w:jc w:val="center"/>
          <w:rPr>
            <w:sz w:val="28"/>
            <w:szCs w:val="28"/>
          </w:rPr>
        </w:pPr>
        <w:r w:rsidRPr="003B0886">
          <w:rPr>
            <w:sz w:val="28"/>
            <w:szCs w:val="28"/>
          </w:rPr>
          <w:fldChar w:fldCharType="begin"/>
        </w:r>
        <w:r w:rsidRPr="003B0886">
          <w:rPr>
            <w:sz w:val="28"/>
            <w:szCs w:val="28"/>
          </w:rPr>
          <w:instrText>PAGE   \* MERGEFORMAT</w:instrText>
        </w:r>
        <w:r w:rsidRPr="003B0886">
          <w:rPr>
            <w:sz w:val="28"/>
            <w:szCs w:val="28"/>
          </w:rPr>
          <w:fldChar w:fldCharType="separate"/>
        </w:r>
        <w:r w:rsidRPr="003B0886">
          <w:rPr>
            <w:sz w:val="28"/>
            <w:szCs w:val="28"/>
            <w:lang w:val="vi-VN"/>
          </w:rPr>
          <w:t>2</w:t>
        </w:r>
        <w:r w:rsidRPr="003B0886">
          <w:rPr>
            <w:sz w:val="28"/>
            <w:szCs w:val="28"/>
          </w:rPr>
          <w:fldChar w:fldCharType="end"/>
        </w:r>
      </w:p>
    </w:sdtContent>
  </w:sdt>
  <w:p w14:paraId="7E9FCDE8" w14:textId="77777777" w:rsidR="007F7D6A" w:rsidRDefault="007F7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B6664"/>
    <w:multiLevelType w:val="hybridMultilevel"/>
    <w:tmpl w:val="882C6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1E02BE"/>
    <w:multiLevelType w:val="hybridMultilevel"/>
    <w:tmpl w:val="B128F882"/>
    <w:lvl w:ilvl="0" w:tplc="19F05540">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F914151"/>
    <w:multiLevelType w:val="hybridMultilevel"/>
    <w:tmpl w:val="7716E318"/>
    <w:lvl w:ilvl="0" w:tplc="322658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BC669C"/>
    <w:multiLevelType w:val="hybridMultilevel"/>
    <w:tmpl w:val="6C580082"/>
    <w:lvl w:ilvl="0" w:tplc="17C68640">
      <w:start w:val="1"/>
      <w:numFmt w:val="decimal"/>
      <w:lvlText w:val="%1."/>
      <w:lvlJc w:val="lef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3D3F54E9"/>
    <w:multiLevelType w:val="hybridMultilevel"/>
    <w:tmpl w:val="78305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832B8"/>
    <w:multiLevelType w:val="hybridMultilevel"/>
    <w:tmpl w:val="17D23704"/>
    <w:lvl w:ilvl="0" w:tplc="FFFFFFFF">
      <w:start w:val="1"/>
      <w:numFmt w:val="decimal"/>
      <w:lvlText w:val="%1."/>
      <w:lvlJc w:val="left"/>
      <w:pPr>
        <w:ind w:left="825" w:hanging="360"/>
      </w:pPr>
      <w:rPr>
        <w:b w:val="0"/>
        <w:bCs w:val="0"/>
      </w:r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6" w15:restartNumberingAfterBreak="0">
    <w:nsid w:val="784A05B3"/>
    <w:multiLevelType w:val="hybridMultilevel"/>
    <w:tmpl w:val="8DEC1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F64"/>
    <w:rsid w:val="00001E15"/>
    <w:rsid w:val="000030BE"/>
    <w:rsid w:val="00027ABB"/>
    <w:rsid w:val="00037598"/>
    <w:rsid w:val="00052634"/>
    <w:rsid w:val="0007669D"/>
    <w:rsid w:val="0008507D"/>
    <w:rsid w:val="000B212F"/>
    <w:rsid w:val="000C3C9D"/>
    <w:rsid w:val="000C49BD"/>
    <w:rsid w:val="000C54C0"/>
    <w:rsid w:val="000E50AF"/>
    <w:rsid w:val="0010100F"/>
    <w:rsid w:val="00124C31"/>
    <w:rsid w:val="001269B6"/>
    <w:rsid w:val="00134C7C"/>
    <w:rsid w:val="001512E1"/>
    <w:rsid w:val="00151DBE"/>
    <w:rsid w:val="00157500"/>
    <w:rsid w:val="00173A39"/>
    <w:rsid w:val="00180D03"/>
    <w:rsid w:val="00185C8E"/>
    <w:rsid w:val="00191645"/>
    <w:rsid w:val="001A5767"/>
    <w:rsid w:val="001B3024"/>
    <w:rsid w:val="001C0A58"/>
    <w:rsid w:val="001C5EE0"/>
    <w:rsid w:val="001C677B"/>
    <w:rsid w:val="001D26DD"/>
    <w:rsid w:val="00222D7D"/>
    <w:rsid w:val="00225159"/>
    <w:rsid w:val="002409C5"/>
    <w:rsid w:val="00242B3A"/>
    <w:rsid w:val="002525E3"/>
    <w:rsid w:val="00273871"/>
    <w:rsid w:val="002739E8"/>
    <w:rsid w:val="00276CBD"/>
    <w:rsid w:val="00287F95"/>
    <w:rsid w:val="002A1049"/>
    <w:rsid w:val="002B6598"/>
    <w:rsid w:val="002D4C27"/>
    <w:rsid w:val="002E79DD"/>
    <w:rsid w:val="00303B71"/>
    <w:rsid w:val="00303C9A"/>
    <w:rsid w:val="0030678B"/>
    <w:rsid w:val="00326CE1"/>
    <w:rsid w:val="00344F2F"/>
    <w:rsid w:val="00353B6A"/>
    <w:rsid w:val="00357167"/>
    <w:rsid w:val="00367511"/>
    <w:rsid w:val="00373FF2"/>
    <w:rsid w:val="003834BF"/>
    <w:rsid w:val="00390470"/>
    <w:rsid w:val="003945C5"/>
    <w:rsid w:val="003B0886"/>
    <w:rsid w:val="003C51C6"/>
    <w:rsid w:val="003C7BD5"/>
    <w:rsid w:val="003D6C31"/>
    <w:rsid w:val="003F0AAB"/>
    <w:rsid w:val="00401B32"/>
    <w:rsid w:val="00415E0A"/>
    <w:rsid w:val="00430E9C"/>
    <w:rsid w:val="0045127B"/>
    <w:rsid w:val="00472C88"/>
    <w:rsid w:val="004775CA"/>
    <w:rsid w:val="00482609"/>
    <w:rsid w:val="004A4D88"/>
    <w:rsid w:val="004A64AF"/>
    <w:rsid w:val="004B282B"/>
    <w:rsid w:val="004C106D"/>
    <w:rsid w:val="004C32A1"/>
    <w:rsid w:val="004C7781"/>
    <w:rsid w:val="004D2F58"/>
    <w:rsid w:val="004E62C7"/>
    <w:rsid w:val="00516EC6"/>
    <w:rsid w:val="005203B3"/>
    <w:rsid w:val="00526B59"/>
    <w:rsid w:val="00530910"/>
    <w:rsid w:val="0054337B"/>
    <w:rsid w:val="005472A1"/>
    <w:rsid w:val="00571913"/>
    <w:rsid w:val="0057473F"/>
    <w:rsid w:val="00584D7B"/>
    <w:rsid w:val="00586002"/>
    <w:rsid w:val="005908A1"/>
    <w:rsid w:val="00592EE1"/>
    <w:rsid w:val="005C50C0"/>
    <w:rsid w:val="00612E3B"/>
    <w:rsid w:val="00626196"/>
    <w:rsid w:val="00634486"/>
    <w:rsid w:val="0064757E"/>
    <w:rsid w:val="0065005B"/>
    <w:rsid w:val="006633B3"/>
    <w:rsid w:val="006647E3"/>
    <w:rsid w:val="006725E1"/>
    <w:rsid w:val="0068796B"/>
    <w:rsid w:val="00690918"/>
    <w:rsid w:val="006C3182"/>
    <w:rsid w:val="006C58AD"/>
    <w:rsid w:val="006E5847"/>
    <w:rsid w:val="006F08E1"/>
    <w:rsid w:val="006F1593"/>
    <w:rsid w:val="00711F07"/>
    <w:rsid w:val="007572B7"/>
    <w:rsid w:val="0076663E"/>
    <w:rsid w:val="00777F8F"/>
    <w:rsid w:val="007819DD"/>
    <w:rsid w:val="0078265F"/>
    <w:rsid w:val="0078728D"/>
    <w:rsid w:val="007927D8"/>
    <w:rsid w:val="007B2A08"/>
    <w:rsid w:val="007B6C9E"/>
    <w:rsid w:val="007D0D26"/>
    <w:rsid w:val="007E0EF6"/>
    <w:rsid w:val="007F7D6A"/>
    <w:rsid w:val="00805D02"/>
    <w:rsid w:val="008109EA"/>
    <w:rsid w:val="00810AE5"/>
    <w:rsid w:val="00820D61"/>
    <w:rsid w:val="00834DD6"/>
    <w:rsid w:val="00836D93"/>
    <w:rsid w:val="00840FD3"/>
    <w:rsid w:val="008556BF"/>
    <w:rsid w:val="008765C5"/>
    <w:rsid w:val="0087797F"/>
    <w:rsid w:val="008913F6"/>
    <w:rsid w:val="008979B1"/>
    <w:rsid w:val="008C2A29"/>
    <w:rsid w:val="008D093D"/>
    <w:rsid w:val="008D215A"/>
    <w:rsid w:val="008D3413"/>
    <w:rsid w:val="008D7747"/>
    <w:rsid w:val="008E428D"/>
    <w:rsid w:val="009028E0"/>
    <w:rsid w:val="00904329"/>
    <w:rsid w:val="00911854"/>
    <w:rsid w:val="009139A3"/>
    <w:rsid w:val="00914168"/>
    <w:rsid w:val="00923FBE"/>
    <w:rsid w:val="00926F64"/>
    <w:rsid w:val="00930A63"/>
    <w:rsid w:val="00934CB9"/>
    <w:rsid w:val="00935AFA"/>
    <w:rsid w:val="0096369B"/>
    <w:rsid w:val="009755EF"/>
    <w:rsid w:val="009763AE"/>
    <w:rsid w:val="00987D8B"/>
    <w:rsid w:val="009A0E6E"/>
    <w:rsid w:val="009A1E9F"/>
    <w:rsid w:val="009A5559"/>
    <w:rsid w:val="009A74DD"/>
    <w:rsid w:val="009B59C9"/>
    <w:rsid w:val="009C22DC"/>
    <w:rsid w:val="009D3AC1"/>
    <w:rsid w:val="009E13D1"/>
    <w:rsid w:val="00A27DCE"/>
    <w:rsid w:val="00A42705"/>
    <w:rsid w:val="00A66947"/>
    <w:rsid w:val="00A7257D"/>
    <w:rsid w:val="00A77D78"/>
    <w:rsid w:val="00A80E75"/>
    <w:rsid w:val="00A834FC"/>
    <w:rsid w:val="00A85505"/>
    <w:rsid w:val="00A961A6"/>
    <w:rsid w:val="00AA22AE"/>
    <w:rsid w:val="00AB1585"/>
    <w:rsid w:val="00AB658B"/>
    <w:rsid w:val="00AB69FA"/>
    <w:rsid w:val="00AC3C11"/>
    <w:rsid w:val="00AF3161"/>
    <w:rsid w:val="00AF5958"/>
    <w:rsid w:val="00B10232"/>
    <w:rsid w:val="00B4502F"/>
    <w:rsid w:val="00B50BF7"/>
    <w:rsid w:val="00B53A60"/>
    <w:rsid w:val="00B80088"/>
    <w:rsid w:val="00BD7F2E"/>
    <w:rsid w:val="00C15B0F"/>
    <w:rsid w:val="00C16153"/>
    <w:rsid w:val="00C23273"/>
    <w:rsid w:val="00C244DB"/>
    <w:rsid w:val="00C37A6F"/>
    <w:rsid w:val="00C4490B"/>
    <w:rsid w:val="00C51928"/>
    <w:rsid w:val="00C74346"/>
    <w:rsid w:val="00C756F1"/>
    <w:rsid w:val="00C83C72"/>
    <w:rsid w:val="00C91B35"/>
    <w:rsid w:val="00CC2C41"/>
    <w:rsid w:val="00CC47CE"/>
    <w:rsid w:val="00CC6684"/>
    <w:rsid w:val="00CE270D"/>
    <w:rsid w:val="00CF2FE9"/>
    <w:rsid w:val="00D02625"/>
    <w:rsid w:val="00D04E02"/>
    <w:rsid w:val="00D1061C"/>
    <w:rsid w:val="00D13FC3"/>
    <w:rsid w:val="00D16FA3"/>
    <w:rsid w:val="00D2339D"/>
    <w:rsid w:val="00D30887"/>
    <w:rsid w:val="00D357A0"/>
    <w:rsid w:val="00D45C23"/>
    <w:rsid w:val="00D521E0"/>
    <w:rsid w:val="00D54870"/>
    <w:rsid w:val="00D5529A"/>
    <w:rsid w:val="00D72853"/>
    <w:rsid w:val="00D744FD"/>
    <w:rsid w:val="00D90A0A"/>
    <w:rsid w:val="00D95F44"/>
    <w:rsid w:val="00DA6748"/>
    <w:rsid w:val="00DD27E9"/>
    <w:rsid w:val="00DD3529"/>
    <w:rsid w:val="00DD3E5E"/>
    <w:rsid w:val="00DE4369"/>
    <w:rsid w:val="00DF523E"/>
    <w:rsid w:val="00E058BE"/>
    <w:rsid w:val="00E14D3F"/>
    <w:rsid w:val="00E25FF2"/>
    <w:rsid w:val="00E2627C"/>
    <w:rsid w:val="00E33290"/>
    <w:rsid w:val="00E46026"/>
    <w:rsid w:val="00E532FF"/>
    <w:rsid w:val="00E548EB"/>
    <w:rsid w:val="00E60AB2"/>
    <w:rsid w:val="00E616FA"/>
    <w:rsid w:val="00E658FA"/>
    <w:rsid w:val="00E71674"/>
    <w:rsid w:val="00E9218E"/>
    <w:rsid w:val="00EA0160"/>
    <w:rsid w:val="00EB6044"/>
    <w:rsid w:val="00ED658C"/>
    <w:rsid w:val="00ED7E5C"/>
    <w:rsid w:val="00EE1658"/>
    <w:rsid w:val="00EE6A36"/>
    <w:rsid w:val="00EF4BBE"/>
    <w:rsid w:val="00EF5171"/>
    <w:rsid w:val="00F01FEE"/>
    <w:rsid w:val="00F17957"/>
    <w:rsid w:val="00F27F5A"/>
    <w:rsid w:val="00F329EB"/>
    <w:rsid w:val="00F447AD"/>
    <w:rsid w:val="00F50266"/>
    <w:rsid w:val="00F8078C"/>
    <w:rsid w:val="00F80FBE"/>
    <w:rsid w:val="00FA1841"/>
    <w:rsid w:val="00FB31F8"/>
    <w:rsid w:val="00FB32DF"/>
    <w:rsid w:val="00FD136F"/>
    <w:rsid w:val="00FD3903"/>
    <w:rsid w:val="00FD77AD"/>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FC90C1"/>
  <w15:chartTrackingRefBased/>
  <w15:docId w15:val="{07BFE890-21E3-4E10-ACAE-C6E7E4F4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7747"/>
    <w:pPr>
      <w:tabs>
        <w:tab w:val="center" w:pos="4680"/>
        <w:tab w:val="right" w:pos="9360"/>
      </w:tabs>
    </w:pPr>
  </w:style>
  <w:style w:type="character" w:customStyle="1" w:styleId="HeaderChar">
    <w:name w:val="Header Char"/>
    <w:link w:val="Header"/>
    <w:uiPriority w:val="99"/>
    <w:rsid w:val="008D7747"/>
    <w:rPr>
      <w:sz w:val="24"/>
      <w:szCs w:val="24"/>
      <w:lang w:eastAsia="en-US" w:bidi="ar-SA"/>
    </w:rPr>
  </w:style>
  <w:style w:type="paragraph" w:styleId="Footer">
    <w:name w:val="footer"/>
    <w:basedOn w:val="Normal"/>
    <w:link w:val="FooterChar"/>
    <w:uiPriority w:val="99"/>
    <w:unhideWhenUsed/>
    <w:rsid w:val="008D7747"/>
    <w:pPr>
      <w:tabs>
        <w:tab w:val="center" w:pos="4680"/>
        <w:tab w:val="right" w:pos="9360"/>
      </w:tabs>
    </w:pPr>
  </w:style>
  <w:style w:type="character" w:customStyle="1" w:styleId="FooterChar">
    <w:name w:val="Footer Char"/>
    <w:link w:val="Footer"/>
    <w:uiPriority w:val="99"/>
    <w:rsid w:val="008D7747"/>
    <w:rPr>
      <w:sz w:val="24"/>
      <w:szCs w:val="24"/>
      <w:lang w:eastAsia="en-US" w:bidi="ar-SA"/>
    </w:rPr>
  </w:style>
  <w:style w:type="table" w:styleId="TableGrid">
    <w:name w:val="Table Grid"/>
    <w:basedOn w:val="TableNormal"/>
    <w:uiPriority w:val="59"/>
    <w:unhideWhenUsed/>
    <w:rsid w:val="002A1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6647E3"/>
    <w:rPr>
      <w:sz w:val="16"/>
      <w:szCs w:val="16"/>
    </w:rPr>
  </w:style>
  <w:style w:type="paragraph" w:styleId="CommentText">
    <w:name w:val="annotation text"/>
    <w:basedOn w:val="Normal"/>
    <w:link w:val="CommentTextChar"/>
    <w:uiPriority w:val="99"/>
    <w:semiHidden/>
    <w:unhideWhenUsed/>
    <w:rsid w:val="006647E3"/>
    <w:rPr>
      <w:sz w:val="20"/>
      <w:szCs w:val="20"/>
    </w:rPr>
  </w:style>
  <w:style w:type="character" w:customStyle="1" w:styleId="CommentTextChar">
    <w:name w:val="Comment Text Char"/>
    <w:basedOn w:val="DefaultParagraphFont"/>
    <w:link w:val="CommentText"/>
    <w:uiPriority w:val="99"/>
    <w:semiHidden/>
    <w:rsid w:val="006647E3"/>
  </w:style>
  <w:style w:type="paragraph" w:styleId="CommentSubject">
    <w:name w:val="annotation subject"/>
    <w:basedOn w:val="CommentText"/>
    <w:next w:val="CommentText"/>
    <w:link w:val="CommentSubjectChar"/>
    <w:uiPriority w:val="99"/>
    <w:semiHidden/>
    <w:unhideWhenUsed/>
    <w:rsid w:val="006647E3"/>
    <w:rPr>
      <w:b/>
      <w:bCs/>
    </w:rPr>
  </w:style>
  <w:style w:type="character" w:customStyle="1" w:styleId="CommentSubjectChar">
    <w:name w:val="Comment Subject Char"/>
    <w:link w:val="CommentSubject"/>
    <w:uiPriority w:val="99"/>
    <w:semiHidden/>
    <w:rsid w:val="006647E3"/>
    <w:rPr>
      <w:b/>
      <w:bCs/>
    </w:rPr>
  </w:style>
  <w:style w:type="paragraph" w:styleId="BalloonText">
    <w:name w:val="Balloon Text"/>
    <w:basedOn w:val="Normal"/>
    <w:link w:val="BalloonTextChar"/>
    <w:uiPriority w:val="99"/>
    <w:semiHidden/>
    <w:unhideWhenUsed/>
    <w:rsid w:val="006647E3"/>
    <w:rPr>
      <w:rFonts w:ascii="Segoe UI" w:hAnsi="Segoe UI" w:cs="Segoe UI"/>
      <w:sz w:val="18"/>
      <w:szCs w:val="18"/>
    </w:rPr>
  </w:style>
  <w:style w:type="character" w:customStyle="1" w:styleId="BalloonTextChar">
    <w:name w:val="Balloon Text Char"/>
    <w:link w:val="BalloonText"/>
    <w:uiPriority w:val="99"/>
    <w:semiHidden/>
    <w:rsid w:val="006647E3"/>
    <w:rPr>
      <w:rFonts w:ascii="Segoe UI" w:hAnsi="Segoe UI" w:cs="Segoe UI"/>
      <w:sz w:val="18"/>
      <w:szCs w:val="18"/>
    </w:rPr>
  </w:style>
  <w:style w:type="paragraph" w:styleId="Revision">
    <w:name w:val="Revision"/>
    <w:hidden/>
    <w:uiPriority w:val="99"/>
    <w:unhideWhenUsed/>
    <w:rsid w:val="00A27DCE"/>
    <w:rPr>
      <w:sz w:val="24"/>
      <w:szCs w:val="24"/>
      <w:lang w:val="en-US" w:eastAsia="en-US"/>
    </w:rPr>
  </w:style>
  <w:style w:type="character" w:styleId="Hyperlink">
    <w:name w:val="Hyperlink"/>
    <w:basedOn w:val="DefaultParagraphFont"/>
    <w:uiPriority w:val="99"/>
    <w:unhideWhenUsed/>
    <w:rsid w:val="00D5529A"/>
    <w:rPr>
      <w:color w:val="0563C1" w:themeColor="hyperlink"/>
      <w:u w:val="single"/>
    </w:rPr>
  </w:style>
  <w:style w:type="character" w:styleId="UnresolvedMention">
    <w:name w:val="Unresolved Mention"/>
    <w:basedOn w:val="DefaultParagraphFont"/>
    <w:uiPriority w:val="99"/>
    <w:semiHidden/>
    <w:unhideWhenUsed/>
    <w:rsid w:val="00D5529A"/>
    <w:rPr>
      <w:color w:val="605E5C"/>
      <w:shd w:val="clear" w:color="auto" w:fill="E1DFDD"/>
    </w:rPr>
  </w:style>
  <w:style w:type="paragraph" w:styleId="ListParagraph">
    <w:name w:val="List Paragraph"/>
    <w:basedOn w:val="Normal"/>
    <w:uiPriority w:val="34"/>
    <w:qFormat/>
    <w:rsid w:val="004D2F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C8B88-B3EA-4C34-98C3-B0A621C15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PC</dc:creator>
  <cp:keywords/>
  <cp:lastModifiedBy>BGD</cp:lastModifiedBy>
  <cp:revision>8</cp:revision>
  <cp:lastPrinted>2026-05-20T01:04:00Z</cp:lastPrinted>
  <dcterms:created xsi:type="dcterms:W3CDTF">2026-06-03T10:09:00Z</dcterms:created>
  <dcterms:modified xsi:type="dcterms:W3CDTF">2026-06-23T01:31:00Z</dcterms:modified>
</cp:coreProperties>
</file>