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Look w:val="01E0" w:firstRow="1" w:lastRow="1" w:firstColumn="1" w:lastColumn="1" w:noHBand="0" w:noVBand="0"/>
      </w:tblPr>
      <w:tblGrid>
        <w:gridCol w:w="2943"/>
        <w:gridCol w:w="6237"/>
      </w:tblGrid>
      <w:tr w:rsidR="00974A15" w:rsidRPr="001C69E4" w14:paraId="5EC60E8D" w14:textId="77777777" w:rsidTr="004E7F87">
        <w:tc>
          <w:tcPr>
            <w:tcW w:w="2943" w:type="dxa"/>
          </w:tcPr>
          <w:p w14:paraId="7FED5338" w14:textId="77777777" w:rsidR="000A3CD4" w:rsidRPr="001C69E4" w:rsidRDefault="000A3CD4" w:rsidP="001C69E4">
            <w:pPr>
              <w:pStyle w:val="Header"/>
              <w:tabs>
                <w:tab w:val="clear" w:pos="4320"/>
                <w:tab w:val="clear" w:pos="8640"/>
              </w:tabs>
              <w:jc w:val="center"/>
              <w:rPr>
                <w:b/>
                <w:bCs/>
                <w:w w:val="90"/>
                <w:sz w:val="24"/>
                <w:szCs w:val="24"/>
              </w:rPr>
            </w:pPr>
            <w:r w:rsidRPr="001C69E4">
              <w:rPr>
                <w:b/>
                <w:bCs/>
                <w:w w:val="90"/>
                <w:sz w:val="24"/>
                <w:szCs w:val="24"/>
              </w:rPr>
              <w:t>BỘ NGOẠI GIAO</w:t>
            </w:r>
          </w:p>
          <w:p w14:paraId="4E9E8254" w14:textId="77777777" w:rsidR="000A3CD4" w:rsidRPr="001C69E4" w:rsidRDefault="000A3CD4" w:rsidP="001C69E4">
            <w:pPr>
              <w:spacing w:after="240" w:line="14" w:lineRule="auto"/>
              <w:jc w:val="center"/>
              <w:rPr>
                <w:b/>
                <w:bCs/>
                <w:w w:val="90"/>
              </w:rPr>
            </w:pPr>
            <w:r w:rsidRPr="001C69E4">
              <w:rPr>
                <w:b/>
                <w:bCs/>
                <w:w w:val="90"/>
              </w:rPr>
              <w:t>_____</w:t>
            </w:r>
          </w:p>
          <w:p w14:paraId="31FABB71" w14:textId="77777777" w:rsidR="00E66C47" w:rsidRPr="003E592F" w:rsidRDefault="00E66C47" w:rsidP="00105C9D">
            <w:pPr>
              <w:pStyle w:val="Style1"/>
              <w:rPr>
                <w:w w:val="90"/>
                <w:sz w:val="10"/>
                <w:szCs w:val="10"/>
              </w:rPr>
            </w:pPr>
          </w:p>
          <w:p w14:paraId="7AF5993E" w14:textId="69AEE96F" w:rsidR="00974A15" w:rsidRPr="001C69E4" w:rsidRDefault="000A3CD4" w:rsidP="00635432">
            <w:pPr>
              <w:pStyle w:val="Style1"/>
              <w:spacing w:before="120"/>
              <w:jc w:val="center"/>
              <w:rPr>
                <w:sz w:val="24"/>
                <w:szCs w:val="24"/>
              </w:rPr>
            </w:pPr>
            <w:proofErr w:type="spellStart"/>
            <w:r w:rsidRPr="001C69E4">
              <w:rPr>
                <w:w w:val="90"/>
              </w:rPr>
              <w:t>Số</w:t>
            </w:r>
            <w:proofErr w:type="spellEnd"/>
            <w:r w:rsidRPr="001C69E4">
              <w:rPr>
                <w:w w:val="90"/>
              </w:rPr>
              <w:t xml:space="preserve">: </w:t>
            </w:r>
            <w:r w:rsidR="00635432">
              <w:rPr>
                <w:w w:val="90"/>
              </w:rPr>
              <w:t>07</w:t>
            </w:r>
            <w:r w:rsidR="00623337" w:rsidRPr="001C69E4">
              <w:rPr>
                <w:w w:val="90"/>
              </w:rPr>
              <w:t>/</w:t>
            </w:r>
            <w:r w:rsidR="00A951BE">
              <w:rPr>
                <w:w w:val="90"/>
                <w:lang w:val="vi-VN"/>
              </w:rPr>
              <w:t>2026</w:t>
            </w:r>
            <w:r w:rsidRPr="001C69E4">
              <w:rPr>
                <w:w w:val="90"/>
              </w:rPr>
              <w:t>/TT-BNG</w:t>
            </w:r>
          </w:p>
        </w:tc>
        <w:tc>
          <w:tcPr>
            <w:tcW w:w="6237" w:type="dxa"/>
          </w:tcPr>
          <w:p w14:paraId="3B04CC65" w14:textId="77777777" w:rsidR="000A3CD4" w:rsidRPr="001C69E4" w:rsidRDefault="000A3CD4" w:rsidP="001C69E4">
            <w:pPr>
              <w:pStyle w:val="Heading2"/>
              <w:spacing w:before="0" w:after="0"/>
              <w:jc w:val="center"/>
              <w:rPr>
                <w:rFonts w:ascii="Times New Roman" w:hAnsi="Times New Roman" w:cs="Times New Roman"/>
                <w:i w:val="0"/>
                <w:iCs w:val="0"/>
                <w:w w:val="90"/>
                <w:sz w:val="24"/>
                <w:szCs w:val="24"/>
              </w:rPr>
            </w:pPr>
            <w:r w:rsidRPr="001C69E4">
              <w:rPr>
                <w:rFonts w:ascii="Times New Roman" w:hAnsi="Times New Roman" w:cs="Times New Roman"/>
                <w:i w:val="0"/>
                <w:iCs w:val="0"/>
                <w:w w:val="90"/>
                <w:sz w:val="24"/>
                <w:szCs w:val="24"/>
              </w:rPr>
              <w:t>CỘNG HÒA XÃ HỘI CHỦ NGHĨA VIỆT NAM</w:t>
            </w:r>
          </w:p>
          <w:p w14:paraId="422215AF" w14:textId="77777777" w:rsidR="000A3CD4" w:rsidRPr="001C69E4" w:rsidRDefault="000A3CD4" w:rsidP="001C69E4">
            <w:pPr>
              <w:jc w:val="center"/>
              <w:rPr>
                <w:b/>
                <w:bCs/>
                <w:w w:val="90"/>
                <w:sz w:val="28"/>
                <w:szCs w:val="28"/>
              </w:rPr>
            </w:pPr>
            <w:proofErr w:type="spellStart"/>
            <w:r w:rsidRPr="001C69E4">
              <w:rPr>
                <w:b/>
                <w:bCs/>
                <w:w w:val="90"/>
                <w:sz w:val="28"/>
                <w:szCs w:val="28"/>
              </w:rPr>
              <w:t>Độc</w:t>
            </w:r>
            <w:proofErr w:type="spellEnd"/>
            <w:r w:rsidRPr="001C69E4">
              <w:rPr>
                <w:b/>
                <w:bCs/>
                <w:w w:val="90"/>
                <w:sz w:val="28"/>
                <w:szCs w:val="28"/>
              </w:rPr>
              <w:t xml:space="preserve"> </w:t>
            </w:r>
            <w:proofErr w:type="spellStart"/>
            <w:r w:rsidRPr="001C69E4">
              <w:rPr>
                <w:b/>
                <w:bCs/>
                <w:w w:val="90"/>
                <w:sz w:val="28"/>
                <w:szCs w:val="28"/>
              </w:rPr>
              <w:t>lập</w:t>
            </w:r>
            <w:proofErr w:type="spellEnd"/>
            <w:r w:rsidRPr="001C69E4">
              <w:rPr>
                <w:b/>
                <w:bCs/>
                <w:w w:val="90"/>
                <w:sz w:val="28"/>
                <w:szCs w:val="28"/>
              </w:rPr>
              <w:t xml:space="preserve"> - </w:t>
            </w:r>
            <w:proofErr w:type="spellStart"/>
            <w:r w:rsidRPr="001C69E4">
              <w:rPr>
                <w:b/>
                <w:bCs/>
                <w:w w:val="90"/>
                <w:sz w:val="28"/>
                <w:szCs w:val="28"/>
              </w:rPr>
              <w:t>Tự</w:t>
            </w:r>
            <w:proofErr w:type="spellEnd"/>
            <w:r w:rsidRPr="001C69E4">
              <w:rPr>
                <w:b/>
                <w:bCs/>
                <w:w w:val="90"/>
                <w:sz w:val="28"/>
                <w:szCs w:val="28"/>
              </w:rPr>
              <w:t xml:space="preserve"> do - </w:t>
            </w:r>
            <w:proofErr w:type="spellStart"/>
            <w:r w:rsidRPr="001C69E4">
              <w:rPr>
                <w:b/>
                <w:bCs/>
                <w:w w:val="90"/>
                <w:sz w:val="28"/>
                <w:szCs w:val="28"/>
              </w:rPr>
              <w:t>Hạnh</w:t>
            </w:r>
            <w:proofErr w:type="spellEnd"/>
            <w:r w:rsidRPr="001C69E4">
              <w:rPr>
                <w:b/>
                <w:bCs/>
                <w:w w:val="90"/>
                <w:sz w:val="28"/>
                <w:szCs w:val="28"/>
              </w:rPr>
              <w:t xml:space="preserve"> </w:t>
            </w:r>
            <w:proofErr w:type="spellStart"/>
            <w:r w:rsidRPr="001C69E4">
              <w:rPr>
                <w:b/>
                <w:bCs/>
                <w:w w:val="90"/>
                <w:sz w:val="28"/>
                <w:szCs w:val="28"/>
              </w:rPr>
              <w:t>phúc</w:t>
            </w:r>
            <w:proofErr w:type="spellEnd"/>
          </w:p>
          <w:p w14:paraId="30A6AFFE" w14:textId="77777777" w:rsidR="000A3CD4" w:rsidRPr="001C69E4" w:rsidRDefault="000A3CD4" w:rsidP="003E592F">
            <w:pPr>
              <w:spacing w:after="180" w:line="14" w:lineRule="auto"/>
              <w:jc w:val="center"/>
              <w:rPr>
                <w:w w:val="90"/>
                <w:sz w:val="28"/>
                <w:szCs w:val="28"/>
              </w:rPr>
            </w:pPr>
            <w:r w:rsidRPr="001C69E4">
              <w:rPr>
                <w:w w:val="90"/>
                <w:sz w:val="28"/>
                <w:szCs w:val="28"/>
              </w:rPr>
              <w:t>________________________</w:t>
            </w:r>
          </w:p>
          <w:p w14:paraId="05BA7FD0" w14:textId="6CD303C2" w:rsidR="00974A15" w:rsidRPr="001C69E4" w:rsidRDefault="000A3CD4" w:rsidP="00635432">
            <w:pPr>
              <w:pStyle w:val="Style1"/>
              <w:jc w:val="center"/>
              <w:rPr>
                <w:i/>
                <w:iCs/>
              </w:rPr>
            </w:pPr>
            <w:proofErr w:type="spellStart"/>
            <w:r w:rsidRPr="001C69E4">
              <w:rPr>
                <w:i/>
                <w:iCs/>
                <w:w w:val="90"/>
              </w:rPr>
              <w:t>Hà</w:t>
            </w:r>
            <w:proofErr w:type="spellEnd"/>
            <w:r w:rsidRPr="001C69E4">
              <w:rPr>
                <w:i/>
                <w:iCs/>
                <w:w w:val="90"/>
              </w:rPr>
              <w:t xml:space="preserve"> </w:t>
            </w:r>
            <w:proofErr w:type="spellStart"/>
            <w:r w:rsidRPr="001C69E4">
              <w:rPr>
                <w:i/>
                <w:iCs/>
                <w:w w:val="90"/>
              </w:rPr>
              <w:t>Nội</w:t>
            </w:r>
            <w:proofErr w:type="spellEnd"/>
            <w:r w:rsidRPr="001C69E4">
              <w:rPr>
                <w:i/>
                <w:iCs/>
                <w:w w:val="90"/>
              </w:rPr>
              <w:t xml:space="preserve">, </w:t>
            </w:r>
            <w:proofErr w:type="spellStart"/>
            <w:r w:rsidRPr="001C69E4">
              <w:rPr>
                <w:i/>
                <w:iCs/>
                <w:w w:val="90"/>
              </w:rPr>
              <w:t>ngày</w:t>
            </w:r>
            <w:proofErr w:type="spellEnd"/>
            <w:r w:rsidRPr="001C69E4">
              <w:rPr>
                <w:i/>
                <w:iCs/>
                <w:w w:val="90"/>
              </w:rPr>
              <w:t xml:space="preserve"> </w:t>
            </w:r>
            <w:r w:rsidR="00635432">
              <w:rPr>
                <w:i/>
                <w:iCs/>
                <w:w w:val="90"/>
              </w:rPr>
              <w:t>30</w:t>
            </w:r>
            <w:r w:rsidRPr="001C69E4">
              <w:rPr>
                <w:i/>
                <w:iCs/>
                <w:w w:val="90"/>
              </w:rPr>
              <w:t xml:space="preserve"> </w:t>
            </w:r>
            <w:proofErr w:type="spellStart"/>
            <w:r w:rsidRPr="001C69E4">
              <w:rPr>
                <w:i/>
                <w:iCs/>
                <w:w w:val="90"/>
              </w:rPr>
              <w:t>tháng</w:t>
            </w:r>
            <w:proofErr w:type="spellEnd"/>
            <w:r w:rsidR="00623337" w:rsidRPr="001C69E4">
              <w:rPr>
                <w:i/>
                <w:iCs/>
                <w:w w:val="90"/>
              </w:rPr>
              <w:t xml:space="preserve"> </w:t>
            </w:r>
            <w:r w:rsidR="00635432">
              <w:rPr>
                <w:i/>
                <w:iCs/>
                <w:w w:val="90"/>
              </w:rPr>
              <w:t>6</w:t>
            </w:r>
            <w:r w:rsidRPr="001C69E4">
              <w:rPr>
                <w:i/>
                <w:iCs/>
                <w:w w:val="90"/>
              </w:rPr>
              <w:t xml:space="preserve"> </w:t>
            </w:r>
            <w:proofErr w:type="spellStart"/>
            <w:r w:rsidRPr="001C69E4">
              <w:rPr>
                <w:i/>
                <w:iCs/>
                <w:w w:val="90"/>
              </w:rPr>
              <w:t>năm</w:t>
            </w:r>
            <w:proofErr w:type="spellEnd"/>
            <w:r w:rsidRPr="001C69E4">
              <w:rPr>
                <w:i/>
                <w:iCs/>
                <w:w w:val="90"/>
              </w:rPr>
              <w:t xml:space="preserve"> </w:t>
            </w:r>
            <w:r w:rsidR="00A951BE">
              <w:rPr>
                <w:i/>
                <w:iCs/>
                <w:w w:val="90"/>
                <w:lang w:val="vi-VN"/>
              </w:rPr>
              <w:t>2026</w:t>
            </w:r>
          </w:p>
        </w:tc>
      </w:tr>
    </w:tbl>
    <w:p w14:paraId="6F2915B4" w14:textId="77777777" w:rsidR="00E66C47" w:rsidRDefault="00E66C47" w:rsidP="00974A15"/>
    <w:p w14:paraId="16329C78" w14:textId="09181677" w:rsidR="00974A15" w:rsidRDefault="00974A15" w:rsidP="00974A15">
      <w:pPr>
        <w:rPr>
          <w:i/>
          <w:iCs/>
          <w:sz w:val="28"/>
          <w:szCs w:val="28"/>
        </w:rPr>
      </w:pPr>
      <w:r>
        <w:tab/>
      </w:r>
      <w:r>
        <w:tab/>
      </w:r>
      <w:r>
        <w:tab/>
      </w:r>
      <w:r>
        <w:tab/>
      </w:r>
      <w:r>
        <w:tab/>
      </w:r>
      <w:r>
        <w:tab/>
      </w:r>
    </w:p>
    <w:p w14:paraId="2EA967A9" w14:textId="77777777" w:rsidR="003118DE" w:rsidRDefault="003118DE" w:rsidP="00BD6B8E">
      <w:pPr>
        <w:jc w:val="center"/>
        <w:rPr>
          <w:b/>
          <w:bCs/>
          <w:sz w:val="28"/>
          <w:szCs w:val="28"/>
        </w:rPr>
      </w:pPr>
      <w:r w:rsidRPr="003118DE">
        <w:rPr>
          <w:b/>
          <w:bCs/>
          <w:sz w:val="28"/>
          <w:szCs w:val="28"/>
        </w:rPr>
        <w:t>THÔNG TƯ</w:t>
      </w:r>
    </w:p>
    <w:p w14:paraId="19FE2973" w14:textId="77777777" w:rsidR="0085029D" w:rsidRDefault="00B0511A" w:rsidP="00B0511A">
      <w:pPr>
        <w:jc w:val="center"/>
        <w:rPr>
          <w:b/>
          <w:bCs/>
          <w:sz w:val="28"/>
          <w:szCs w:val="28"/>
        </w:rPr>
      </w:pPr>
      <w:r w:rsidRPr="00B0511A">
        <w:rPr>
          <w:b/>
          <w:bCs/>
          <w:sz w:val="28"/>
          <w:szCs w:val="28"/>
          <w:lang w:val="vi-VN"/>
        </w:rPr>
        <w:t xml:space="preserve">Bãi bỏ một số văn bản quy phạm pháp luật </w:t>
      </w:r>
    </w:p>
    <w:p w14:paraId="33FA7D7C" w14:textId="4688EBEE" w:rsidR="00623337" w:rsidRPr="0068544A" w:rsidRDefault="00B0511A" w:rsidP="00B0511A">
      <w:pPr>
        <w:jc w:val="center"/>
        <w:rPr>
          <w:b/>
          <w:bCs/>
          <w:sz w:val="28"/>
          <w:szCs w:val="28"/>
          <w:lang w:val="vi-VN"/>
        </w:rPr>
      </w:pPr>
      <w:r w:rsidRPr="00B0511A">
        <w:rPr>
          <w:b/>
          <w:bCs/>
          <w:sz w:val="28"/>
          <w:szCs w:val="28"/>
          <w:lang w:val="vi-VN"/>
        </w:rPr>
        <w:t>do Bộ trưởng Bộ Ngoại giao ban hành</w:t>
      </w:r>
    </w:p>
    <w:p w14:paraId="2BACD5A4" w14:textId="77777777" w:rsidR="00B70FCF" w:rsidRPr="00CE5FA5" w:rsidRDefault="00623337" w:rsidP="00BD6B8E">
      <w:pPr>
        <w:jc w:val="center"/>
        <w:rPr>
          <w:b/>
          <w:bCs/>
          <w:sz w:val="28"/>
          <w:szCs w:val="28"/>
          <w:lang w:val="vi-VN"/>
        </w:rPr>
      </w:pPr>
      <w:r w:rsidRPr="00CE5FA5">
        <w:rPr>
          <w:b/>
          <w:bCs/>
          <w:sz w:val="28"/>
          <w:szCs w:val="28"/>
          <w:lang w:val="vi-VN"/>
        </w:rPr>
        <w:t>_____________</w:t>
      </w:r>
    </w:p>
    <w:p w14:paraId="590ACEBC" w14:textId="77777777" w:rsidR="003E592F" w:rsidRPr="008638DE" w:rsidRDefault="003E592F" w:rsidP="00BD6B8E">
      <w:pPr>
        <w:jc w:val="center"/>
        <w:rPr>
          <w:b/>
          <w:bCs/>
          <w:sz w:val="28"/>
          <w:szCs w:val="28"/>
          <w:lang w:val="vi-VN"/>
        </w:rPr>
      </w:pPr>
    </w:p>
    <w:p w14:paraId="51093C62" w14:textId="26B45F12" w:rsidR="00FB77EE" w:rsidRDefault="00B0511A" w:rsidP="009636AF">
      <w:pPr>
        <w:adjustRightInd w:val="0"/>
        <w:snapToGrid w:val="0"/>
        <w:spacing w:before="120" w:after="120" w:line="252" w:lineRule="auto"/>
        <w:ind w:firstLine="720"/>
        <w:jc w:val="both"/>
        <w:rPr>
          <w:i/>
          <w:sz w:val="28"/>
          <w:szCs w:val="28"/>
          <w:lang w:val="vi-VN"/>
        </w:rPr>
      </w:pPr>
      <w:r w:rsidRPr="00B0511A">
        <w:rPr>
          <w:i/>
          <w:sz w:val="28"/>
          <w:szCs w:val="28"/>
          <w:lang w:val="vi-VN"/>
        </w:rPr>
        <w:t>Căn cứ Luật Ban hành văn bản quy phạm pháp luật số 64/2025/Q</w:t>
      </w:r>
      <w:r>
        <w:rPr>
          <w:i/>
          <w:sz w:val="28"/>
          <w:szCs w:val="28"/>
          <w:lang w:val="vi-VN"/>
        </w:rPr>
        <w:t>H15</w:t>
      </w:r>
      <w:r w:rsidRPr="0085029D">
        <w:rPr>
          <w:i/>
          <w:sz w:val="28"/>
          <w:szCs w:val="28"/>
          <w:lang w:val="vi-VN"/>
        </w:rPr>
        <w:t xml:space="preserve"> được sửa đổi, bổ sung bởi L</w:t>
      </w:r>
      <w:r>
        <w:rPr>
          <w:i/>
          <w:sz w:val="28"/>
          <w:szCs w:val="28"/>
          <w:lang w:val="vi-VN"/>
        </w:rPr>
        <w:t>uật số 87/2025/QH15</w:t>
      </w:r>
      <w:r w:rsidRPr="0085029D">
        <w:rPr>
          <w:i/>
          <w:sz w:val="28"/>
          <w:szCs w:val="28"/>
          <w:lang w:val="vi-VN"/>
        </w:rPr>
        <w:t>;</w:t>
      </w:r>
    </w:p>
    <w:p w14:paraId="70B008DB" w14:textId="449AFEDE" w:rsidR="00092755" w:rsidRPr="00092755" w:rsidRDefault="00092755" w:rsidP="009636AF">
      <w:pPr>
        <w:adjustRightInd w:val="0"/>
        <w:snapToGrid w:val="0"/>
        <w:spacing w:before="120" w:after="120" w:line="252" w:lineRule="auto"/>
        <w:ind w:firstLine="720"/>
        <w:jc w:val="both"/>
        <w:rPr>
          <w:i/>
          <w:sz w:val="28"/>
          <w:szCs w:val="28"/>
        </w:rPr>
      </w:pPr>
      <w:proofErr w:type="spellStart"/>
      <w:r>
        <w:rPr>
          <w:i/>
          <w:sz w:val="28"/>
          <w:szCs w:val="28"/>
        </w:rPr>
        <w:t>Căn</w:t>
      </w:r>
      <w:proofErr w:type="spellEnd"/>
      <w:r>
        <w:rPr>
          <w:i/>
          <w:sz w:val="28"/>
          <w:szCs w:val="28"/>
        </w:rPr>
        <w:t xml:space="preserve"> </w:t>
      </w:r>
      <w:proofErr w:type="spellStart"/>
      <w:r>
        <w:rPr>
          <w:i/>
          <w:sz w:val="28"/>
          <w:szCs w:val="28"/>
        </w:rPr>
        <w:t>cứ</w:t>
      </w:r>
      <w:proofErr w:type="spellEnd"/>
      <w:r>
        <w:rPr>
          <w:i/>
          <w:sz w:val="28"/>
          <w:szCs w:val="28"/>
        </w:rPr>
        <w:t xml:space="preserve"> </w:t>
      </w:r>
      <w:proofErr w:type="spellStart"/>
      <w:r w:rsidRPr="00092755">
        <w:rPr>
          <w:i/>
          <w:sz w:val="28"/>
          <w:szCs w:val="28"/>
        </w:rPr>
        <w:t>Luật</w:t>
      </w:r>
      <w:proofErr w:type="spellEnd"/>
      <w:r w:rsidRPr="00092755">
        <w:rPr>
          <w:i/>
          <w:sz w:val="28"/>
          <w:szCs w:val="28"/>
        </w:rPr>
        <w:t xml:space="preserve"> </w:t>
      </w:r>
      <w:proofErr w:type="spellStart"/>
      <w:r w:rsidRPr="00092755">
        <w:rPr>
          <w:i/>
          <w:sz w:val="28"/>
          <w:szCs w:val="28"/>
        </w:rPr>
        <w:t>Nhập</w:t>
      </w:r>
      <w:proofErr w:type="spellEnd"/>
      <w:r w:rsidRPr="00092755">
        <w:rPr>
          <w:i/>
          <w:sz w:val="28"/>
          <w:szCs w:val="28"/>
        </w:rPr>
        <w:t xml:space="preserve"> </w:t>
      </w:r>
      <w:proofErr w:type="spellStart"/>
      <w:r w:rsidRPr="00092755">
        <w:rPr>
          <w:i/>
          <w:sz w:val="28"/>
          <w:szCs w:val="28"/>
        </w:rPr>
        <w:t>cảnh</w:t>
      </w:r>
      <w:proofErr w:type="spellEnd"/>
      <w:r w:rsidRPr="00092755">
        <w:rPr>
          <w:i/>
          <w:sz w:val="28"/>
          <w:szCs w:val="28"/>
        </w:rPr>
        <w:t xml:space="preserve">, </w:t>
      </w:r>
      <w:proofErr w:type="spellStart"/>
      <w:r w:rsidRPr="00092755">
        <w:rPr>
          <w:i/>
          <w:sz w:val="28"/>
          <w:szCs w:val="28"/>
        </w:rPr>
        <w:t>xuất</w:t>
      </w:r>
      <w:proofErr w:type="spellEnd"/>
      <w:r w:rsidRPr="00092755">
        <w:rPr>
          <w:i/>
          <w:sz w:val="28"/>
          <w:szCs w:val="28"/>
        </w:rPr>
        <w:t xml:space="preserve"> </w:t>
      </w:r>
      <w:proofErr w:type="spellStart"/>
      <w:r w:rsidRPr="00092755">
        <w:rPr>
          <w:i/>
          <w:sz w:val="28"/>
          <w:szCs w:val="28"/>
        </w:rPr>
        <w:t>cảnh</w:t>
      </w:r>
      <w:proofErr w:type="spellEnd"/>
      <w:r w:rsidRPr="00092755">
        <w:rPr>
          <w:i/>
          <w:sz w:val="28"/>
          <w:szCs w:val="28"/>
        </w:rPr>
        <w:t xml:space="preserve">, </w:t>
      </w:r>
      <w:proofErr w:type="spellStart"/>
      <w:r w:rsidRPr="00092755">
        <w:rPr>
          <w:i/>
          <w:sz w:val="28"/>
          <w:szCs w:val="28"/>
        </w:rPr>
        <w:t>quá</w:t>
      </w:r>
      <w:proofErr w:type="spellEnd"/>
      <w:r w:rsidRPr="00092755">
        <w:rPr>
          <w:i/>
          <w:sz w:val="28"/>
          <w:szCs w:val="28"/>
        </w:rPr>
        <w:t xml:space="preserve"> </w:t>
      </w:r>
      <w:proofErr w:type="spellStart"/>
      <w:r w:rsidRPr="00092755">
        <w:rPr>
          <w:i/>
          <w:sz w:val="28"/>
          <w:szCs w:val="28"/>
        </w:rPr>
        <w:t>cảnh</w:t>
      </w:r>
      <w:proofErr w:type="spellEnd"/>
      <w:r w:rsidRPr="00092755">
        <w:rPr>
          <w:i/>
          <w:sz w:val="28"/>
          <w:szCs w:val="28"/>
        </w:rPr>
        <w:t xml:space="preserve">, </w:t>
      </w:r>
      <w:proofErr w:type="spellStart"/>
      <w:r w:rsidRPr="00092755">
        <w:rPr>
          <w:i/>
          <w:sz w:val="28"/>
          <w:szCs w:val="28"/>
        </w:rPr>
        <w:t>cư</w:t>
      </w:r>
      <w:proofErr w:type="spellEnd"/>
      <w:r w:rsidRPr="00092755">
        <w:rPr>
          <w:i/>
          <w:sz w:val="28"/>
          <w:szCs w:val="28"/>
        </w:rPr>
        <w:t xml:space="preserve"> </w:t>
      </w:r>
      <w:proofErr w:type="spellStart"/>
      <w:r w:rsidRPr="00092755">
        <w:rPr>
          <w:i/>
          <w:sz w:val="28"/>
          <w:szCs w:val="28"/>
        </w:rPr>
        <w:t>trú</w:t>
      </w:r>
      <w:proofErr w:type="spellEnd"/>
      <w:r w:rsidRPr="00092755">
        <w:rPr>
          <w:i/>
          <w:sz w:val="28"/>
          <w:szCs w:val="28"/>
        </w:rPr>
        <w:t xml:space="preserve"> </w:t>
      </w:r>
      <w:proofErr w:type="spellStart"/>
      <w:r w:rsidRPr="00092755">
        <w:rPr>
          <w:i/>
          <w:sz w:val="28"/>
          <w:szCs w:val="28"/>
        </w:rPr>
        <w:t>của</w:t>
      </w:r>
      <w:proofErr w:type="spellEnd"/>
      <w:r w:rsidRPr="00092755">
        <w:rPr>
          <w:i/>
          <w:sz w:val="28"/>
          <w:szCs w:val="28"/>
        </w:rPr>
        <w:t xml:space="preserve"> </w:t>
      </w:r>
      <w:proofErr w:type="spellStart"/>
      <w:r w:rsidRPr="00092755">
        <w:rPr>
          <w:i/>
          <w:sz w:val="28"/>
          <w:szCs w:val="28"/>
        </w:rPr>
        <w:t>người</w:t>
      </w:r>
      <w:proofErr w:type="spellEnd"/>
      <w:r w:rsidRPr="00092755">
        <w:rPr>
          <w:i/>
          <w:sz w:val="28"/>
          <w:szCs w:val="28"/>
        </w:rPr>
        <w:t xml:space="preserve"> </w:t>
      </w:r>
      <w:proofErr w:type="spellStart"/>
      <w:r w:rsidRPr="00092755">
        <w:rPr>
          <w:i/>
          <w:sz w:val="28"/>
          <w:szCs w:val="28"/>
        </w:rPr>
        <w:t>nước</w:t>
      </w:r>
      <w:proofErr w:type="spellEnd"/>
      <w:r w:rsidRPr="00092755">
        <w:rPr>
          <w:i/>
          <w:sz w:val="28"/>
          <w:szCs w:val="28"/>
        </w:rPr>
        <w:t xml:space="preserve"> </w:t>
      </w:r>
      <w:proofErr w:type="spellStart"/>
      <w:r w:rsidRPr="00092755">
        <w:rPr>
          <w:i/>
          <w:sz w:val="28"/>
          <w:szCs w:val="28"/>
        </w:rPr>
        <w:t>ngoà</w:t>
      </w:r>
      <w:r>
        <w:rPr>
          <w:i/>
          <w:sz w:val="28"/>
          <w:szCs w:val="28"/>
        </w:rPr>
        <w:t>i</w:t>
      </w:r>
      <w:proofErr w:type="spellEnd"/>
      <w:r>
        <w:rPr>
          <w:i/>
          <w:sz w:val="28"/>
          <w:szCs w:val="28"/>
        </w:rPr>
        <w:t xml:space="preserve"> </w:t>
      </w:r>
      <w:proofErr w:type="spellStart"/>
      <w:r>
        <w:rPr>
          <w:i/>
          <w:sz w:val="28"/>
          <w:szCs w:val="28"/>
        </w:rPr>
        <w:t>tại</w:t>
      </w:r>
      <w:proofErr w:type="spellEnd"/>
      <w:r>
        <w:rPr>
          <w:i/>
          <w:sz w:val="28"/>
          <w:szCs w:val="28"/>
        </w:rPr>
        <w:t xml:space="preserve"> </w:t>
      </w:r>
      <w:proofErr w:type="spellStart"/>
      <w:r>
        <w:rPr>
          <w:i/>
          <w:sz w:val="28"/>
          <w:szCs w:val="28"/>
        </w:rPr>
        <w:t>Việt</w:t>
      </w:r>
      <w:proofErr w:type="spellEnd"/>
      <w:r>
        <w:rPr>
          <w:i/>
          <w:sz w:val="28"/>
          <w:szCs w:val="28"/>
        </w:rPr>
        <w:t xml:space="preserve"> Nam </w:t>
      </w:r>
      <w:proofErr w:type="spellStart"/>
      <w:r>
        <w:rPr>
          <w:i/>
          <w:sz w:val="28"/>
          <w:szCs w:val="28"/>
        </w:rPr>
        <w:t>số</w:t>
      </w:r>
      <w:proofErr w:type="spellEnd"/>
      <w:r>
        <w:rPr>
          <w:i/>
          <w:sz w:val="28"/>
          <w:szCs w:val="28"/>
        </w:rPr>
        <w:t xml:space="preserve"> 47/2014/QH13 </w:t>
      </w:r>
      <w:proofErr w:type="spellStart"/>
      <w:r w:rsidRPr="00092755">
        <w:rPr>
          <w:i/>
          <w:sz w:val="28"/>
          <w:szCs w:val="28"/>
        </w:rPr>
        <w:t>được</w:t>
      </w:r>
      <w:proofErr w:type="spellEnd"/>
      <w:r w:rsidRPr="00092755">
        <w:rPr>
          <w:i/>
          <w:sz w:val="28"/>
          <w:szCs w:val="28"/>
        </w:rPr>
        <w:t xml:space="preserve"> </w:t>
      </w:r>
      <w:proofErr w:type="spellStart"/>
      <w:r w:rsidRPr="00092755">
        <w:rPr>
          <w:i/>
          <w:sz w:val="28"/>
          <w:szCs w:val="28"/>
        </w:rPr>
        <w:t>sửa</w:t>
      </w:r>
      <w:proofErr w:type="spellEnd"/>
      <w:r w:rsidRPr="00092755">
        <w:rPr>
          <w:i/>
          <w:sz w:val="28"/>
          <w:szCs w:val="28"/>
        </w:rPr>
        <w:t xml:space="preserve"> </w:t>
      </w:r>
      <w:proofErr w:type="spellStart"/>
      <w:r w:rsidRPr="00092755">
        <w:rPr>
          <w:i/>
          <w:sz w:val="28"/>
          <w:szCs w:val="28"/>
        </w:rPr>
        <w:t>đổi</w:t>
      </w:r>
      <w:proofErr w:type="spellEnd"/>
      <w:r w:rsidRPr="00092755">
        <w:rPr>
          <w:i/>
          <w:sz w:val="28"/>
          <w:szCs w:val="28"/>
        </w:rPr>
        <w:t xml:space="preserve">, </w:t>
      </w:r>
      <w:proofErr w:type="spellStart"/>
      <w:r w:rsidRPr="00092755">
        <w:rPr>
          <w:i/>
          <w:sz w:val="28"/>
          <w:szCs w:val="28"/>
        </w:rPr>
        <w:t>bổ</w:t>
      </w:r>
      <w:proofErr w:type="spellEnd"/>
      <w:r w:rsidRPr="00092755">
        <w:rPr>
          <w:i/>
          <w:sz w:val="28"/>
          <w:szCs w:val="28"/>
        </w:rPr>
        <w:t xml:space="preserve"> sung </w:t>
      </w:r>
      <w:proofErr w:type="spellStart"/>
      <w:r>
        <w:rPr>
          <w:i/>
          <w:sz w:val="28"/>
          <w:szCs w:val="28"/>
        </w:rPr>
        <w:t>bởi</w:t>
      </w:r>
      <w:proofErr w:type="spellEnd"/>
      <w:r>
        <w:rPr>
          <w:i/>
          <w:sz w:val="28"/>
          <w:szCs w:val="28"/>
        </w:rPr>
        <w:t xml:space="preserve"> </w:t>
      </w:r>
      <w:proofErr w:type="spellStart"/>
      <w:r w:rsidRPr="00092755">
        <w:rPr>
          <w:i/>
          <w:sz w:val="28"/>
          <w:szCs w:val="28"/>
        </w:rPr>
        <w:t>Luật</w:t>
      </w:r>
      <w:proofErr w:type="spellEnd"/>
      <w:r w:rsidRPr="00092755">
        <w:rPr>
          <w:i/>
          <w:sz w:val="28"/>
          <w:szCs w:val="28"/>
        </w:rPr>
        <w:t xml:space="preserve"> </w:t>
      </w:r>
      <w:proofErr w:type="spellStart"/>
      <w:r w:rsidRPr="00092755">
        <w:rPr>
          <w:i/>
          <w:sz w:val="28"/>
          <w:szCs w:val="28"/>
        </w:rPr>
        <w:t>số</w:t>
      </w:r>
      <w:proofErr w:type="spellEnd"/>
      <w:r w:rsidRPr="00092755">
        <w:rPr>
          <w:i/>
          <w:sz w:val="28"/>
          <w:szCs w:val="28"/>
        </w:rPr>
        <w:t xml:space="preserve"> 51/2019/QH14</w:t>
      </w:r>
      <w:r>
        <w:rPr>
          <w:i/>
          <w:sz w:val="28"/>
          <w:szCs w:val="28"/>
        </w:rPr>
        <w:t xml:space="preserve"> </w:t>
      </w:r>
      <w:proofErr w:type="spellStart"/>
      <w:r>
        <w:rPr>
          <w:i/>
          <w:sz w:val="28"/>
          <w:szCs w:val="28"/>
        </w:rPr>
        <w:t>và</w:t>
      </w:r>
      <w:proofErr w:type="spellEnd"/>
      <w:r>
        <w:rPr>
          <w:i/>
          <w:sz w:val="28"/>
          <w:szCs w:val="28"/>
        </w:rPr>
        <w:t xml:space="preserve"> </w:t>
      </w:r>
      <w:proofErr w:type="spellStart"/>
      <w:r w:rsidRPr="00092755">
        <w:rPr>
          <w:i/>
          <w:sz w:val="28"/>
          <w:szCs w:val="28"/>
        </w:rPr>
        <w:t>Luật</w:t>
      </w:r>
      <w:proofErr w:type="spellEnd"/>
      <w:r w:rsidRPr="00092755">
        <w:rPr>
          <w:i/>
          <w:sz w:val="28"/>
          <w:szCs w:val="28"/>
        </w:rPr>
        <w:t xml:space="preserve"> </w:t>
      </w:r>
      <w:proofErr w:type="spellStart"/>
      <w:r w:rsidRPr="00092755">
        <w:rPr>
          <w:i/>
          <w:sz w:val="28"/>
          <w:szCs w:val="28"/>
        </w:rPr>
        <w:t>số</w:t>
      </w:r>
      <w:proofErr w:type="spellEnd"/>
      <w:r w:rsidRPr="00092755">
        <w:rPr>
          <w:i/>
          <w:sz w:val="28"/>
          <w:szCs w:val="28"/>
        </w:rPr>
        <w:t xml:space="preserve"> 23/2023/QH15</w:t>
      </w:r>
      <w:r>
        <w:rPr>
          <w:i/>
          <w:sz w:val="28"/>
          <w:szCs w:val="28"/>
        </w:rPr>
        <w:t>;</w:t>
      </w:r>
    </w:p>
    <w:p w14:paraId="0369F102" w14:textId="77777777" w:rsidR="002E21C1" w:rsidRDefault="002E21C1" w:rsidP="009636AF">
      <w:pPr>
        <w:pStyle w:val="BodyTextIndent"/>
        <w:tabs>
          <w:tab w:val="left" w:pos="567"/>
        </w:tabs>
        <w:adjustRightInd w:val="0"/>
        <w:snapToGrid w:val="0"/>
        <w:spacing w:before="120" w:after="120" w:line="252" w:lineRule="auto"/>
        <w:ind w:left="0" w:firstLine="720"/>
        <w:rPr>
          <w:i/>
          <w:lang w:val="vi-VN"/>
        </w:rPr>
      </w:pPr>
      <w:r w:rsidRPr="00B0511A">
        <w:rPr>
          <w:i/>
          <w:lang w:val="vi-VN"/>
        </w:rPr>
        <w:t>Căn cứ Nghị định số 79/2025/NĐ-CP của Chính phủ về kiểm tra, rà soát, hệ thống hóa và xử lý văn bản quy phạm pháp luật được sửa đổi, bổ sung bởi Nghị định số 187/2025/NĐ-CP;</w:t>
      </w:r>
    </w:p>
    <w:p w14:paraId="65154AD3" w14:textId="77777777" w:rsidR="00E95869" w:rsidRDefault="00E95869" w:rsidP="009636AF">
      <w:pPr>
        <w:pStyle w:val="BodyTextIndent"/>
        <w:tabs>
          <w:tab w:val="left" w:pos="567"/>
        </w:tabs>
        <w:adjustRightInd w:val="0"/>
        <w:snapToGrid w:val="0"/>
        <w:spacing w:before="120" w:after="120" w:line="252" w:lineRule="auto"/>
        <w:ind w:left="0" w:firstLine="720"/>
        <w:rPr>
          <w:i/>
          <w:lang w:val="vi-VN"/>
        </w:rPr>
      </w:pPr>
      <w:r w:rsidRPr="00CE5FA5">
        <w:rPr>
          <w:i/>
          <w:lang w:val="vi-VN"/>
        </w:rPr>
        <w:t>Căn cứ Nghị định số 28/2025/NĐ-CP của Chính phủ quy định chức năng, nhiệm vụ, quyền hạn và cơ cấu tổ chức của Bộ Ngoại giao</w:t>
      </w:r>
      <w:r>
        <w:rPr>
          <w:i/>
          <w:lang w:val="vi-VN"/>
        </w:rPr>
        <w:t xml:space="preserve"> được sửa đổi, bổ sung bởi Nghị định số 109/2025/NĐ-CP</w:t>
      </w:r>
      <w:r w:rsidRPr="00CE5FA5">
        <w:rPr>
          <w:i/>
          <w:lang w:val="vi-VN"/>
        </w:rPr>
        <w:t>;</w:t>
      </w:r>
    </w:p>
    <w:p w14:paraId="29AC6C73" w14:textId="269D3278" w:rsidR="00803E7E" w:rsidRPr="0085029D" w:rsidRDefault="00803E7E" w:rsidP="009636AF">
      <w:pPr>
        <w:pStyle w:val="BodyTextIndent"/>
        <w:tabs>
          <w:tab w:val="left" w:pos="567"/>
        </w:tabs>
        <w:adjustRightInd w:val="0"/>
        <w:snapToGrid w:val="0"/>
        <w:spacing w:before="120" w:after="120" w:line="252" w:lineRule="auto"/>
        <w:ind w:left="0" w:firstLine="720"/>
        <w:rPr>
          <w:i/>
          <w:lang w:val="vi-VN"/>
        </w:rPr>
      </w:pPr>
      <w:r w:rsidRPr="0085029D">
        <w:rPr>
          <w:i/>
          <w:lang w:val="vi-VN"/>
        </w:rPr>
        <w:t>Căn cứ Nghị định số 361/2025/NĐ-CP của Chính phủ quy định về vị trí việc làm công chức;</w:t>
      </w:r>
    </w:p>
    <w:p w14:paraId="08DF6BE7" w14:textId="77777777" w:rsidR="002E21C1" w:rsidRPr="0085029D" w:rsidRDefault="002E21C1" w:rsidP="009636AF">
      <w:pPr>
        <w:pStyle w:val="BodyTextIndent"/>
        <w:tabs>
          <w:tab w:val="left" w:pos="567"/>
        </w:tabs>
        <w:adjustRightInd w:val="0"/>
        <w:snapToGrid w:val="0"/>
        <w:spacing w:before="120" w:after="120" w:line="252" w:lineRule="auto"/>
        <w:ind w:left="0" w:firstLine="720"/>
        <w:rPr>
          <w:i/>
          <w:lang w:val="vi-VN"/>
        </w:rPr>
      </w:pPr>
      <w:r w:rsidRPr="0085029D">
        <w:rPr>
          <w:i/>
          <w:lang w:val="vi-VN"/>
        </w:rPr>
        <w:t>Căn cứ Nghị định số 06/2005/NĐ-CP của Chính phủ về việc lập và hoạt động của Văn phòng đại diện của các tổ chức hợp tác, nghiên cứu của nước ngoài tại Việt Nam được sửa đổi, bổ sung bởi Nghị định số 62/2026/NĐ-CP;</w:t>
      </w:r>
    </w:p>
    <w:p w14:paraId="382A793A" w14:textId="51568C75" w:rsidR="00803E7E" w:rsidRPr="0085029D" w:rsidRDefault="00803E7E" w:rsidP="009636AF">
      <w:pPr>
        <w:pStyle w:val="BodyTextIndent"/>
        <w:tabs>
          <w:tab w:val="left" w:pos="567"/>
        </w:tabs>
        <w:adjustRightInd w:val="0"/>
        <w:snapToGrid w:val="0"/>
        <w:spacing w:before="120" w:after="120" w:line="252" w:lineRule="auto"/>
        <w:ind w:left="0" w:firstLine="720"/>
        <w:rPr>
          <w:i/>
          <w:lang w:val="vi-VN"/>
        </w:rPr>
      </w:pPr>
      <w:r w:rsidRPr="0085029D">
        <w:rPr>
          <w:i/>
          <w:lang w:val="vi-VN"/>
        </w:rPr>
        <w:t>Căn cứ Quyết định số 49/2025/QĐ-TTg của Thủ tướng Chính phủ về giải thể và chấm dứt hoạt động của Quỹ Bảo hộ công dân và pháp nhân Việt Nam ở nước ngoài;</w:t>
      </w:r>
    </w:p>
    <w:p w14:paraId="4F6E398F" w14:textId="77777777" w:rsidR="00C44E21" w:rsidRPr="00CE5FA5" w:rsidRDefault="00C44E21" w:rsidP="009636AF">
      <w:pPr>
        <w:pStyle w:val="BodyTextIndent"/>
        <w:tabs>
          <w:tab w:val="left" w:pos="567"/>
        </w:tabs>
        <w:adjustRightInd w:val="0"/>
        <w:snapToGrid w:val="0"/>
        <w:spacing w:before="120" w:after="120" w:line="252" w:lineRule="auto"/>
        <w:ind w:left="0" w:firstLine="720"/>
        <w:rPr>
          <w:i/>
          <w:lang w:val="vi-VN"/>
        </w:rPr>
      </w:pPr>
      <w:r w:rsidRPr="00CE5FA5">
        <w:rPr>
          <w:i/>
          <w:lang w:val="vi-VN"/>
        </w:rPr>
        <w:t xml:space="preserve">Theo đề nghị của </w:t>
      </w:r>
      <w:r w:rsidR="00C91940">
        <w:rPr>
          <w:i/>
          <w:lang w:val="vi-VN"/>
        </w:rPr>
        <w:t>Vụ trưởng Vụ Luật pháp và Điều ước quốc tế</w:t>
      </w:r>
      <w:r w:rsidRPr="00CE5FA5">
        <w:rPr>
          <w:i/>
          <w:lang w:val="vi-VN"/>
        </w:rPr>
        <w:t xml:space="preserve">; </w:t>
      </w:r>
    </w:p>
    <w:p w14:paraId="76ADA4F8" w14:textId="45EE9105" w:rsidR="006C3131" w:rsidRDefault="00C44E21" w:rsidP="009636AF">
      <w:pPr>
        <w:adjustRightInd w:val="0"/>
        <w:snapToGrid w:val="0"/>
        <w:spacing w:before="120" w:after="120" w:line="252" w:lineRule="auto"/>
        <w:ind w:firstLine="720"/>
        <w:jc w:val="both"/>
        <w:rPr>
          <w:i/>
          <w:sz w:val="28"/>
          <w:szCs w:val="28"/>
          <w:lang w:val="vi-VN"/>
        </w:rPr>
      </w:pPr>
      <w:r w:rsidRPr="00CE5FA5">
        <w:rPr>
          <w:i/>
          <w:sz w:val="28"/>
          <w:szCs w:val="28"/>
          <w:lang w:val="vi-VN"/>
        </w:rPr>
        <w:t xml:space="preserve">Bộ trưởng Bộ Ngoại giao ban hành Thông tư </w:t>
      </w:r>
      <w:r w:rsidR="00B0511A" w:rsidRPr="0085029D">
        <w:rPr>
          <w:i/>
          <w:sz w:val="28"/>
          <w:szCs w:val="28"/>
          <w:lang w:val="vi-VN"/>
        </w:rPr>
        <w:t>b</w:t>
      </w:r>
      <w:r w:rsidR="00B0511A" w:rsidRPr="00B0511A">
        <w:rPr>
          <w:i/>
          <w:sz w:val="28"/>
          <w:szCs w:val="28"/>
          <w:lang w:val="vi-VN"/>
        </w:rPr>
        <w:t>ãi bỏ một số văn bản quy phạm pháp luật do Bộ trưởng Bộ Ngoại giao ban hành</w:t>
      </w:r>
      <w:r w:rsidR="00E74927" w:rsidRPr="00CE5FA5">
        <w:rPr>
          <w:i/>
          <w:sz w:val="28"/>
          <w:szCs w:val="28"/>
          <w:lang w:val="vi-VN"/>
        </w:rPr>
        <w:t>.</w:t>
      </w:r>
    </w:p>
    <w:p w14:paraId="29F48BB0" w14:textId="77777777" w:rsidR="00B0511A" w:rsidRPr="00B0511A" w:rsidRDefault="0068544A" w:rsidP="009636AF">
      <w:pPr>
        <w:overflowPunct w:val="0"/>
        <w:autoSpaceDE w:val="0"/>
        <w:autoSpaceDN w:val="0"/>
        <w:adjustRightInd w:val="0"/>
        <w:snapToGrid w:val="0"/>
        <w:spacing w:before="120" w:after="120" w:line="252" w:lineRule="auto"/>
        <w:ind w:left="720"/>
        <w:jc w:val="both"/>
        <w:textAlignment w:val="baseline"/>
        <w:rPr>
          <w:b/>
          <w:bCs/>
          <w:sz w:val="28"/>
          <w:szCs w:val="28"/>
          <w:lang w:val="vi-VN"/>
        </w:rPr>
      </w:pPr>
      <w:r>
        <w:rPr>
          <w:i/>
          <w:sz w:val="28"/>
          <w:szCs w:val="28"/>
          <w:lang w:val="vi-VN"/>
        </w:rPr>
        <w:br/>
      </w:r>
      <w:r w:rsidR="00B0511A" w:rsidRPr="00B0511A">
        <w:rPr>
          <w:b/>
          <w:bCs/>
          <w:sz w:val="28"/>
          <w:szCs w:val="28"/>
          <w:lang w:val="vi-VN"/>
        </w:rPr>
        <w:t xml:space="preserve">Điều 1. Bãi bỏ toàn bộ văn bản quy phạm pháp luật </w:t>
      </w:r>
    </w:p>
    <w:p w14:paraId="259FA6DF" w14:textId="77777777" w:rsidR="00B0511A" w:rsidRPr="00B0511A" w:rsidRDefault="00B0511A" w:rsidP="009636AF">
      <w:pPr>
        <w:overflowPunct w:val="0"/>
        <w:autoSpaceDE w:val="0"/>
        <w:autoSpaceDN w:val="0"/>
        <w:adjustRightInd w:val="0"/>
        <w:snapToGrid w:val="0"/>
        <w:spacing w:before="120" w:after="120" w:line="252" w:lineRule="auto"/>
        <w:ind w:firstLine="720"/>
        <w:jc w:val="both"/>
        <w:textAlignment w:val="baseline"/>
        <w:rPr>
          <w:bCs/>
          <w:sz w:val="28"/>
          <w:szCs w:val="28"/>
          <w:lang w:val="vi-VN"/>
        </w:rPr>
      </w:pPr>
      <w:r w:rsidRPr="00B0511A">
        <w:rPr>
          <w:bCs/>
          <w:sz w:val="28"/>
          <w:szCs w:val="28"/>
          <w:lang w:val="vi-VN"/>
        </w:rPr>
        <w:t xml:space="preserve">Bãi bỏ toàn bộ các văn bản quy phạm pháp luật do Bộ trưởng </w:t>
      </w:r>
      <w:r w:rsidRPr="00B0511A">
        <w:rPr>
          <w:bCs/>
          <w:sz w:val="28"/>
          <w:szCs w:val="28"/>
          <w:lang w:val="vi-VN"/>
        </w:rPr>
        <w:br/>
        <w:t>Bộ Ngoại giao ban hành sau đây:</w:t>
      </w:r>
    </w:p>
    <w:p w14:paraId="6AE4C4E6" w14:textId="0D96E383" w:rsidR="00053600" w:rsidRPr="0085029D" w:rsidRDefault="00B0511A" w:rsidP="009636AF">
      <w:pPr>
        <w:overflowPunct w:val="0"/>
        <w:autoSpaceDE w:val="0"/>
        <w:autoSpaceDN w:val="0"/>
        <w:adjustRightInd w:val="0"/>
        <w:snapToGrid w:val="0"/>
        <w:spacing w:before="120" w:after="120" w:line="252" w:lineRule="auto"/>
        <w:ind w:firstLine="720"/>
        <w:jc w:val="both"/>
        <w:textAlignment w:val="baseline"/>
        <w:rPr>
          <w:bCs/>
          <w:sz w:val="28"/>
          <w:szCs w:val="28"/>
          <w:lang w:val="vi-VN"/>
        </w:rPr>
      </w:pPr>
      <w:r w:rsidRPr="0085029D">
        <w:rPr>
          <w:bCs/>
          <w:sz w:val="28"/>
          <w:szCs w:val="28"/>
          <w:lang w:val="vi-VN"/>
        </w:rPr>
        <w:t xml:space="preserve">1. Thông tư số 769-NG/TT ngày 17 tháng 4 năm 1993 của </w:t>
      </w:r>
      <w:r w:rsidR="006A33B0" w:rsidRPr="0085029D">
        <w:rPr>
          <w:bCs/>
          <w:sz w:val="28"/>
          <w:szCs w:val="28"/>
          <w:lang w:val="vi-VN"/>
        </w:rPr>
        <w:t xml:space="preserve">Bộ trưởng </w:t>
      </w:r>
      <w:r w:rsidRPr="0085029D">
        <w:rPr>
          <w:bCs/>
          <w:sz w:val="28"/>
          <w:szCs w:val="28"/>
          <w:lang w:val="vi-VN"/>
        </w:rPr>
        <w:t>Bộ Ngoại giao hướng dẫn thực hiện Nghị định số 4-</w:t>
      </w:r>
      <w:r w:rsidR="00AE59F2">
        <w:rPr>
          <w:bCs/>
          <w:sz w:val="28"/>
          <w:szCs w:val="28"/>
          <w:lang w:val="vi-VN"/>
        </w:rPr>
        <w:t>CP ngày 18</w:t>
      </w:r>
      <w:r w:rsidR="00AE59F2">
        <w:rPr>
          <w:bCs/>
          <w:sz w:val="28"/>
          <w:szCs w:val="28"/>
        </w:rPr>
        <w:t xml:space="preserve"> </w:t>
      </w:r>
      <w:proofErr w:type="spellStart"/>
      <w:r w:rsidR="00AE59F2">
        <w:rPr>
          <w:bCs/>
          <w:sz w:val="28"/>
          <w:szCs w:val="28"/>
        </w:rPr>
        <w:t>tháng</w:t>
      </w:r>
      <w:proofErr w:type="spellEnd"/>
      <w:r w:rsidR="00AE59F2">
        <w:rPr>
          <w:bCs/>
          <w:sz w:val="28"/>
          <w:szCs w:val="28"/>
        </w:rPr>
        <w:t xml:space="preserve"> </w:t>
      </w:r>
      <w:r w:rsidRPr="0085029D">
        <w:rPr>
          <w:bCs/>
          <w:sz w:val="28"/>
          <w:szCs w:val="28"/>
          <w:lang w:val="vi-VN"/>
        </w:rPr>
        <w:t>01</w:t>
      </w:r>
      <w:r w:rsidR="00AE59F2">
        <w:rPr>
          <w:bCs/>
          <w:sz w:val="28"/>
          <w:szCs w:val="28"/>
        </w:rPr>
        <w:t xml:space="preserve"> </w:t>
      </w:r>
      <w:proofErr w:type="spellStart"/>
      <w:r w:rsidR="00AE59F2">
        <w:rPr>
          <w:bCs/>
          <w:sz w:val="28"/>
          <w:szCs w:val="28"/>
        </w:rPr>
        <w:t>năm</w:t>
      </w:r>
      <w:proofErr w:type="spellEnd"/>
      <w:r w:rsidR="00AE59F2">
        <w:rPr>
          <w:bCs/>
          <w:sz w:val="28"/>
          <w:szCs w:val="28"/>
        </w:rPr>
        <w:t xml:space="preserve"> </w:t>
      </w:r>
      <w:r w:rsidRPr="0085029D">
        <w:rPr>
          <w:bCs/>
          <w:sz w:val="28"/>
          <w:szCs w:val="28"/>
          <w:lang w:val="vi-VN"/>
        </w:rPr>
        <w:t xml:space="preserve">1993 </w:t>
      </w:r>
      <w:r w:rsidRPr="0085029D">
        <w:rPr>
          <w:bCs/>
          <w:sz w:val="28"/>
          <w:szCs w:val="28"/>
          <w:lang w:val="vi-VN"/>
        </w:rPr>
        <w:lastRenderedPageBreak/>
        <w:t>của Chính phủ quy định chi tiết thi hành Pháp lệnh nhập cảnh, xuất cảnh, cư trú, đi lại của người nước ngoài tại Việt Nam.</w:t>
      </w:r>
    </w:p>
    <w:p w14:paraId="7A0A2475" w14:textId="324C9234" w:rsidR="001607B1" w:rsidRPr="0085029D" w:rsidRDefault="001607B1" w:rsidP="009636AF">
      <w:pPr>
        <w:overflowPunct w:val="0"/>
        <w:autoSpaceDE w:val="0"/>
        <w:autoSpaceDN w:val="0"/>
        <w:adjustRightInd w:val="0"/>
        <w:snapToGrid w:val="0"/>
        <w:spacing w:before="120" w:after="120" w:line="252" w:lineRule="auto"/>
        <w:ind w:firstLine="720"/>
        <w:jc w:val="both"/>
        <w:textAlignment w:val="baseline"/>
        <w:rPr>
          <w:bCs/>
          <w:sz w:val="28"/>
          <w:szCs w:val="28"/>
          <w:lang w:val="vi-VN"/>
        </w:rPr>
      </w:pPr>
      <w:r w:rsidRPr="0085029D">
        <w:rPr>
          <w:bCs/>
          <w:sz w:val="28"/>
          <w:szCs w:val="28"/>
          <w:lang w:val="vi-VN"/>
        </w:rPr>
        <w:t>2. Thông tư số 10/2005/TT-BNG ngày 19 tháng 5 năm 2005 của Bộ trưởng Bộ Ngoại giao hướng dẫn Nghị định số 06/2005/NĐ-CP về việc lập và hoạt động của văn phòng đại diện của các tổ chức hợp tác, nghiên cứu của nước ngoài tại Việt Nam.</w:t>
      </w:r>
    </w:p>
    <w:p w14:paraId="1343E020" w14:textId="77777777" w:rsidR="002E21C1" w:rsidRDefault="001607B1" w:rsidP="009636AF">
      <w:pPr>
        <w:overflowPunct w:val="0"/>
        <w:autoSpaceDE w:val="0"/>
        <w:autoSpaceDN w:val="0"/>
        <w:adjustRightInd w:val="0"/>
        <w:snapToGrid w:val="0"/>
        <w:spacing w:before="120" w:after="120" w:line="252" w:lineRule="auto"/>
        <w:ind w:firstLine="720"/>
        <w:jc w:val="both"/>
        <w:textAlignment w:val="baseline"/>
        <w:rPr>
          <w:bCs/>
          <w:sz w:val="28"/>
          <w:szCs w:val="28"/>
        </w:rPr>
      </w:pPr>
      <w:r w:rsidRPr="0085029D">
        <w:rPr>
          <w:bCs/>
          <w:sz w:val="28"/>
          <w:szCs w:val="28"/>
          <w:lang w:val="vi-VN"/>
        </w:rPr>
        <w:t>3</w:t>
      </w:r>
      <w:r w:rsidR="00B0511A" w:rsidRPr="0085029D">
        <w:rPr>
          <w:bCs/>
          <w:sz w:val="28"/>
          <w:szCs w:val="28"/>
          <w:lang w:val="vi-VN"/>
        </w:rPr>
        <w:t xml:space="preserve">. </w:t>
      </w:r>
      <w:r w:rsidR="002E21C1" w:rsidRPr="0085029D">
        <w:rPr>
          <w:bCs/>
          <w:sz w:val="28"/>
          <w:szCs w:val="28"/>
          <w:lang w:val="vi-VN"/>
        </w:rPr>
        <w:t>Thông tư số 03/2025/TT-BNG ngày 13 tháng 6 năm 2025 của Bộ trưởng Bộ Ngoại giao sửa đổi, bổ sung, bãi bỏ một số điều của Thông tư số 10/2005/TT-BNG ngày 19 tháng 5 năm 2005 của Bộ trưởng Bộ Ngoại giao hướng dẫn một số điều của Nghị định số 06/2005/NĐ-CP ngày 19 tháng 01 năm 2005 của Chính phủ quy định về việc lập và hoạt động của Văn phòng đại diện của các tổ chức hợp tác, nghiên cứu của nước ngoài tại Việt Nam.</w:t>
      </w:r>
    </w:p>
    <w:p w14:paraId="4D42A3D5" w14:textId="5E9F9459" w:rsidR="002E21C1" w:rsidRDefault="002E21C1" w:rsidP="009636AF">
      <w:pPr>
        <w:overflowPunct w:val="0"/>
        <w:autoSpaceDE w:val="0"/>
        <w:autoSpaceDN w:val="0"/>
        <w:adjustRightInd w:val="0"/>
        <w:snapToGrid w:val="0"/>
        <w:spacing w:before="120" w:after="120" w:line="252" w:lineRule="auto"/>
        <w:ind w:firstLine="720"/>
        <w:jc w:val="both"/>
        <w:textAlignment w:val="baseline"/>
        <w:rPr>
          <w:bCs/>
          <w:sz w:val="28"/>
          <w:szCs w:val="28"/>
        </w:rPr>
      </w:pPr>
      <w:r>
        <w:rPr>
          <w:bCs/>
          <w:sz w:val="28"/>
          <w:szCs w:val="28"/>
        </w:rPr>
        <w:t xml:space="preserve">4. </w:t>
      </w:r>
      <w:r w:rsidRPr="0085029D">
        <w:rPr>
          <w:bCs/>
          <w:sz w:val="28"/>
          <w:szCs w:val="28"/>
          <w:lang w:val="vi-VN"/>
        </w:rPr>
        <w:t>Thông tư số 01/2023/TT-BNG ngày 30 tháng 3 năm 2023 của Bộ trưởng Bộ Ngoại giao hướng dẫn về vị trí việc làm công chức nghiệp vụ chuyên ngành đối ngoại trong cơ quan, tổ chức thuộc ngành, lĩnh vực đối ngoại.</w:t>
      </w:r>
    </w:p>
    <w:p w14:paraId="00ACB65C" w14:textId="11A22221" w:rsidR="002E21C1" w:rsidRDefault="002E21C1" w:rsidP="009636AF">
      <w:pPr>
        <w:overflowPunct w:val="0"/>
        <w:autoSpaceDE w:val="0"/>
        <w:autoSpaceDN w:val="0"/>
        <w:adjustRightInd w:val="0"/>
        <w:snapToGrid w:val="0"/>
        <w:spacing w:before="120" w:after="120" w:line="252" w:lineRule="auto"/>
        <w:ind w:firstLine="720"/>
        <w:jc w:val="both"/>
        <w:textAlignment w:val="baseline"/>
        <w:rPr>
          <w:bCs/>
          <w:sz w:val="28"/>
          <w:szCs w:val="28"/>
        </w:rPr>
      </w:pPr>
      <w:r>
        <w:rPr>
          <w:bCs/>
          <w:sz w:val="28"/>
          <w:szCs w:val="28"/>
        </w:rPr>
        <w:t xml:space="preserve">5. </w:t>
      </w:r>
      <w:r w:rsidRPr="0085029D">
        <w:rPr>
          <w:bCs/>
          <w:sz w:val="28"/>
          <w:szCs w:val="28"/>
          <w:lang w:val="vi-VN"/>
        </w:rPr>
        <w:t>Thông tư số 02/2025/TT-BNG ngày 13 tháng 6 năm 2025 của Bộ trưởng Bộ Ngoại giao sửa đổi, bổ sung một số điều của Thông tư số 01/2023/TT-BNG ngày 30 tháng 3 năm 2023 của Bộ trưởng Bộ Ngoại giao hướng dẫn về vị trí việc làm công chức nghiệp vụ chuyên ngành đối ngoại trong cơ quan, tổ chức thuộc ngành, lĩnh vực đối ngoại.</w:t>
      </w:r>
    </w:p>
    <w:p w14:paraId="0ED918F8" w14:textId="7ACB55DC" w:rsidR="00B0511A" w:rsidRPr="0085029D" w:rsidRDefault="002E21C1" w:rsidP="009636AF">
      <w:pPr>
        <w:overflowPunct w:val="0"/>
        <w:autoSpaceDE w:val="0"/>
        <w:autoSpaceDN w:val="0"/>
        <w:adjustRightInd w:val="0"/>
        <w:snapToGrid w:val="0"/>
        <w:spacing w:before="120" w:after="120" w:line="252" w:lineRule="auto"/>
        <w:ind w:firstLine="720"/>
        <w:jc w:val="both"/>
        <w:textAlignment w:val="baseline"/>
        <w:rPr>
          <w:bCs/>
          <w:sz w:val="28"/>
          <w:szCs w:val="28"/>
          <w:lang w:val="vi-VN"/>
        </w:rPr>
      </w:pPr>
      <w:r>
        <w:rPr>
          <w:bCs/>
          <w:sz w:val="28"/>
          <w:szCs w:val="28"/>
        </w:rPr>
        <w:t xml:space="preserve">6. </w:t>
      </w:r>
      <w:r w:rsidR="001607B1" w:rsidRPr="0085029D">
        <w:rPr>
          <w:bCs/>
          <w:sz w:val="28"/>
          <w:szCs w:val="28"/>
          <w:lang w:val="vi-VN"/>
        </w:rPr>
        <w:t>Quyết định số 1658/2006/QĐ-BNG ngày 10 tháng 8 năm 2006 của Bộ trưởng Bộ Ngoại giao ban hành Quy định hướng dẫn thực hiện khen thưởng bằng hình thức Giấy khen tại Bộ Ngoại giao.</w:t>
      </w:r>
    </w:p>
    <w:p w14:paraId="430971A4" w14:textId="60125996" w:rsidR="002E21C1" w:rsidRPr="0085029D" w:rsidRDefault="002E21C1" w:rsidP="009636AF">
      <w:pPr>
        <w:overflowPunct w:val="0"/>
        <w:autoSpaceDE w:val="0"/>
        <w:autoSpaceDN w:val="0"/>
        <w:adjustRightInd w:val="0"/>
        <w:snapToGrid w:val="0"/>
        <w:spacing w:before="120" w:after="120" w:line="252" w:lineRule="auto"/>
        <w:ind w:firstLine="720"/>
        <w:jc w:val="both"/>
        <w:textAlignment w:val="baseline"/>
        <w:rPr>
          <w:bCs/>
          <w:sz w:val="28"/>
          <w:szCs w:val="28"/>
          <w:lang w:val="vi-VN"/>
        </w:rPr>
      </w:pPr>
      <w:r w:rsidRPr="002E21C1">
        <w:rPr>
          <w:bCs/>
          <w:sz w:val="28"/>
          <w:szCs w:val="28"/>
          <w:lang w:val="vi-VN"/>
        </w:rPr>
        <w:t xml:space="preserve">7. </w:t>
      </w:r>
      <w:r w:rsidRPr="0085029D">
        <w:rPr>
          <w:bCs/>
          <w:sz w:val="28"/>
          <w:szCs w:val="28"/>
          <w:lang w:val="vi-VN"/>
        </w:rPr>
        <w:t>Quyết định 1801/2008/QĐ-BNG ngày 17 tháng 7 năm 2008 của Bộ trưởng Bộ Ngoại giao ban hành Quy định hướng dẫn thực hiện hình thức khen thưởng bằng khen của Bộ trưởng Ngoại giao.</w:t>
      </w:r>
    </w:p>
    <w:p w14:paraId="31F34B6E" w14:textId="1BB9B78C" w:rsidR="001607B1" w:rsidRPr="0085029D" w:rsidRDefault="002E21C1" w:rsidP="009636AF">
      <w:pPr>
        <w:overflowPunct w:val="0"/>
        <w:autoSpaceDE w:val="0"/>
        <w:autoSpaceDN w:val="0"/>
        <w:adjustRightInd w:val="0"/>
        <w:snapToGrid w:val="0"/>
        <w:spacing w:before="120" w:after="120" w:line="252" w:lineRule="auto"/>
        <w:ind w:firstLine="720"/>
        <w:jc w:val="both"/>
        <w:textAlignment w:val="baseline"/>
        <w:rPr>
          <w:bCs/>
          <w:sz w:val="28"/>
          <w:szCs w:val="28"/>
          <w:lang w:val="vi-VN"/>
        </w:rPr>
      </w:pPr>
      <w:r w:rsidRPr="002E21C1">
        <w:rPr>
          <w:bCs/>
          <w:sz w:val="28"/>
          <w:szCs w:val="28"/>
          <w:lang w:val="vi-VN"/>
        </w:rPr>
        <w:t>8</w:t>
      </w:r>
      <w:r w:rsidR="001607B1" w:rsidRPr="0085029D">
        <w:rPr>
          <w:bCs/>
          <w:sz w:val="28"/>
          <w:szCs w:val="28"/>
          <w:lang w:val="vi-VN"/>
        </w:rPr>
        <w:t>. Quyết định số 2985/2007/QĐ-BNG ngày 29 tháng 11 năm 2007 của Bộ trưởng Bộ Ngoại giao về tổ chức và hoạt động Quỹ bảo hộ công dân và pháp nhân Việt Nam ở nước ngoài</w:t>
      </w:r>
      <w:r w:rsidR="00803E7E" w:rsidRPr="0085029D">
        <w:rPr>
          <w:bCs/>
          <w:sz w:val="28"/>
          <w:szCs w:val="28"/>
          <w:lang w:val="vi-VN"/>
        </w:rPr>
        <w:t>.</w:t>
      </w:r>
    </w:p>
    <w:p w14:paraId="1CA29FE3" w14:textId="60EA5058" w:rsidR="001607B1" w:rsidRPr="0085029D" w:rsidRDefault="002E21C1" w:rsidP="009636AF">
      <w:pPr>
        <w:overflowPunct w:val="0"/>
        <w:autoSpaceDE w:val="0"/>
        <w:autoSpaceDN w:val="0"/>
        <w:adjustRightInd w:val="0"/>
        <w:snapToGrid w:val="0"/>
        <w:spacing w:before="120" w:after="120" w:line="252" w:lineRule="auto"/>
        <w:ind w:firstLine="720"/>
        <w:jc w:val="both"/>
        <w:textAlignment w:val="baseline"/>
        <w:rPr>
          <w:bCs/>
          <w:sz w:val="28"/>
          <w:szCs w:val="28"/>
          <w:lang w:val="vi-VN"/>
        </w:rPr>
      </w:pPr>
      <w:r w:rsidRPr="002E21C1">
        <w:rPr>
          <w:bCs/>
          <w:sz w:val="28"/>
          <w:szCs w:val="28"/>
          <w:lang w:val="vi-VN"/>
        </w:rPr>
        <w:t>9</w:t>
      </w:r>
      <w:r w:rsidR="001607B1" w:rsidRPr="0085029D">
        <w:rPr>
          <w:bCs/>
          <w:sz w:val="28"/>
          <w:szCs w:val="28"/>
          <w:lang w:val="vi-VN"/>
        </w:rPr>
        <w:t>. Quyết định số 3266/2007/QĐ-BNG ngày 17 tháng 12 năm 2007 của Bộ trưởng Bộ Ngoại giao về việc đính chính Quyết định số 2985/2007/QĐ-BNG ngày 29 tháng 11 năm 2007 của Bộ trưởng Bộ Ngoại giao</w:t>
      </w:r>
      <w:r w:rsidR="00683699" w:rsidRPr="0085029D">
        <w:rPr>
          <w:bCs/>
          <w:sz w:val="28"/>
          <w:szCs w:val="28"/>
          <w:lang w:val="vi-VN"/>
        </w:rPr>
        <w:t>.</w:t>
      </w:r>
    </w:p>
    <w:p w14:paraId="6F06FA71" w14:textId="76D94028" w:rsidR="001607B1" w:rsidRPr="0085029D" w:rsidRDefault="002E21C1" w:rsidP="009636AF">
      <w:pPr>
        <w:overflowPunct w:val="0"/>
        <w:autoSpaceDE w:val="0"/>
        <w:autoSpaceDN w:val="0"/>
        <w:adjustRightInd w:val="0"/>
        <w:snapToGrid w:val="0"/>
        <w:spacing w:before="120" w:after="120" w:line="252" w:lineRule="auto"/>
        <w:ind w:firstLine="720"/>
        <w:jc w:val="both"/>
        <w:textAlignment w:val="baseline"/>
        <w:rPr>
          <w:bCs/>
          <w:sz w:val="28"/>
          <w:szCs w:val="28"/>
          <w:lang w:val="vi-VN"/>
        </w:rPr>
      </w:pPr>
      <w:r w:rsidRPr="002E21C1">
        <w:rPr>
          <w:bCs/>
          <w:sz w:val="28"/>
          <w:szCs w:val="28"/>
          <w:lang w:val="vi-VN"/>
        </w:rPr>
        <w:t>10</w:t>
      </w:r>
      <w:r w:rsidR="001607B1" w:rsidRPr="0085029D">
        <w:rPr>
          <w:bCs/>
          <w:sz w:val="28"/>
          <w:szCs w:val="28"/>
          <w:lang w:val="vi-VN"/>
        </w:rPr>
        <w:t>. Quyết định số 76/2009/QĐ-BNG ngày 14 tháng 01 năm 2009 của Bộ trưởng Bộ Ngoại giao ban hành Quy chế làm việc của Bộ Ngoại giao.</w:t>
      </w:r>
    </w:p>
    <w:p w14:paraId="4E6C4D01" w14:textId="34C1B00E" w:rsidR="001607B1" w:rsidRPr="00B0511A" w:rsidRDefault="001607B1" w:rsidP="009636AF">
      <w:pPr>
        <w:overflowPunct w:val="0"/>
        <w:autoSpaceDE w:val="0"/>
        <w:autoSpaceDN w:val="0"/>
        <w:adjustRightInd w:val="0"/>
        <w:snapToGrid w:val="0"/>
        <w:spacing w:before="120" w:after="120" w:line="252" w:lineRule="auto"/>
        <w:ind w:firstLine="720"/>
        <w:jc w:val="both"/>
        <w:textAlignment w:val="baseline"/>
        <w:rPr>
          <w:b/>
          <w:bCs/>
          <w:sz w:val="28"/>
          <w:szCs w:val="28"/>
          <w:lang w:val="vi-VN"/>
        </w:rPr>
      </w:pPr>
      <w:r w:rsidRPr="00B0511A">
        <w:rPr>
          <w:b/>
          <w:bCs/>
          <w:sz w:val="28"/>
          <w:szCs w:val="28"/>
          <w:lang w:val="vi-VN"/>
        </w:rPr>
        <w:t xml:space="preserve">Điều </w:t>
      </w:r>
      <w:r w:rsidRPr="0085029D">
        <w:rPr>
          <w:b/>
          <w:bCs/>
          <w:sz w:val="28"/>
          <w:szCs w:val="28"/>
          <w:lang w:val="vi-VN"/>
        </w:rPr>
        <w:t>2</w:t>
      </w:r>
      <w:r w:rsidRPr="00B0511A">
        <w:rPr>
          <w:b/>
          <w:bCs/>
          <w:sz w:val="28"/>
          <w:szCs w:val="28"/>
          <w:lang w:val="vi-VN"/>
        </w:rPr>
        <w:t xml:space="preserve">. </w:t>
      </w:r>
      <w:r w:rsidRPr="00803E7E">
        <w:rPr>
          <w:bCs/>
          <w:sz w:val="28"/>
          <w:szCs w:val="28"/>
          <w:lang w:val="vi-VN"/>
        </w:rPr>
        <w:t xml:space="preserve">Bãi bỏ </w:t>
      </w:r>
      <w:r w:rsidRPr="0085029D">
        <w:rPr>
          <w:bCs/>
          <w:sz w:val="28"/>
          <w:szCs w:val="28"/>
          <w:lang w:val="vi-VN"/>
        </w:rPr>
        <w:t>Điều 2 Thông tư số 04/2025/TT-BNG ngày 13 tháng 6 năm 2025 của Bộ trưởng Bộ Ngoại giao sửa đổi, bổ sung một số điều của Thông tư số 04/2016/TT-BNG ngày 30 tháng 6 năm 2016 của Bộ trưởng Bộ Ngoại giao hướng dẫn thủ tục cấp thị thực, gia hạn tạm trú, cấp thẻ tạm trú cho người nước ngoài tại Việt Nam thuộc thẩm quyền của Bộ Ngoại giao và Quyết định số 2985/2007/QĐ-</w:t>
      </w:r>
      <w:r w:rsidRPr="0085029D">
        <w:rPr>
          <w:bCs/>
          <w:sz w:val="28"/>
          <w:szCs w:val="28"/>
          <w:lang w:val="vi-VN"/>
        </w:rPr>
        <w:lastRenderedPageBreak/>
        <w:t>BNG ngày 29 tháng 11 năm 2007 của Bộ trưởng Bộ Ngoại giao ban hành Quy chế tổ chức và hoạt động Quỹ Bảo hộ công dân và pháp nhân Việt Nam ở nước ngoài.</w:t>
      </w:r>
      <w:r w:rsidRPr="0085029D">
        <w:rPr>
          <w:b/>
          <w:bCs/>
          <w:sz w:val="28"/>
          <w:szCs w:val="28"/>
          <w:lang w:val="vi-VN"/>
        </w:rPr>
        <w:t xml:space="preserve"> </w:t>
      </w:r>
    </w:p>
    <w:p w14:paraId="394F4CBB" w14:textId="0DFC3774" w:rsidR="001607B1" w:rsidRPr="001607B1" w:rsidRDefault="001607B1" w:rsidP="009636AF">
      <w:pPr>
        <w:overflowPunct w:val="0"/>
        <w:autoSpaceDE w:val="0"/>
        <w:autoSpaceDN w:val="0"/>
        <w:adjustRightInd w:val="0"/>
        <w:snapToGrid w:val="0"/>
        <w:spacing w:before="120" w:after="120" w:line="252" w:lineRule="auto"/>
        <w:ind w:firstLine="720"/>
        <w:jc w:val="both"/>
        <w:textAlignment w:val="baseline"/>
        <w:rPr>
          <w:b/>
          <w:bCs/>
          <w:sz w:val="28"/>
          <w:szCs w:val="28"/>
          <w:lang w:val="vi-VN"/>
        </w:rPr>
      </w:pPr>
      <w:r w:rsidRPr="001607B1">
        <w:rPr>
          <w:b/>
          <w:bCs/>
          <w:sz w:val="28"/>
          <w:szCs w:val="28"/>
          <w:lang w:val="vi-VN"/>
        </w:rPr>
        <w:t xml:space="preserve">Điều </w:t>
      </w:r>
      <w:r w:rsidR="00803E7E" w:rsidRPr="0085029D">
        <w:rPr>
          <w:b/>
          <w:bCs/>
          <w:sz w:val="28"/>
          <w:szCs w:val="28"/>
          <w:lang w:val="vi-VN"/>
        </w:rPr>
        <w:t>3</w:t>
      </w:r>
      <w:r w:rsidRPr="001607B1">
        <w:rPr>
          <w:b/>
          <w:bCs/>
          <w:sz w:val="28"/>
          <w:szCs w:val="28"/>
          <w:lang w:val="vi-VN"/>
        </w:rPr>
        <w:t>. Hiệu lực thi hành</w:t>
      </w:r>
    </w:p>
    <w:p w14:paraId="323F81B1" w14:textId="043BDD99" w:rsidR="001607B1" w:rsidRPr="001607B1" w:rsidRDefault="001607B1" w:rsidP="009636AF">
      <w:pPr>
        <w:overflowPunct w:val="0"/>
        <w:autoSpaceDE w:val="0"/>
        <w:autoSpaceDN w:val="0"/>
        <w:adjustRightInd w:val="0"/>
        <w:snapToGrid w:val="0"/>
        <w:spacing w:before="120" w:after="120" w:line="252" w:lineRule="auto"/>
        <w:ind w:firstLine="720"/>
        <w:jc w:val="both"/>
        <w:textAlignment w:val="baseline"/>
        <w:rPr>
          <w:bCs/>
          <w:sz w:val="28"/>
          <w:szCs w:val="28"/>
          <w:lang w:val="vi-VN"/>
        </w:rPr>
      </w:pPr>
      <w:r w:rsidRPr="001607B1">
        <w:rPr>
          <w:bCs/>
          <w:sz w:val="28"/>
          <w:szCs w:val="28"/>
          <w:lang w:val="vi-VN"/>
        </w:rPr>
        <w:t>Thông tư này có hiệu lực thi hà</w:t>
      </w:r>
      <w:r>
        <w:rPr>
          <w:bCs/>
          <w:sz w:val="28"/>
          <w:szCs w:val="28"/>
          <w:lang w:val="vi-VN"/>
        </w:rPr>
        <w:t xml:space="preserve">nh kể từ ngày </w:t>
      </w:r>
      <w:r w:rsidR="00635432">
        <w:rPr>
          <w:bCs/>
          <w:sz w:val="28"/>
          <w:szCs w:val="28"/>
        </w:rPr>
        <w:t>01</w:t>
      </w:r>
      <w:r>
        <w:rPr>
          <w:bCs/>
          <w:sz w:val="28"/>
          <w:szCs w:val="28"/>
          <w:lang w:val="vi-VN"/>
        </w:rPr>
        <w:t xml:space="preserve"> tháng </w:t>
      </w:r>
      <w:r w:rsidR="00635432">
        <w:rPr>
          <w:bCs/>
          <w:sz w:val="28"/>
          <w:szCs w:val="28"/>
        </w:rPr>
        <w:t>7</w:t>
      </w:r>
      <w:r>
        <w:rPr>
          <w:bCs/>
          <w:sz w:val="28"/>
          <w:szCs w:val="28"/>
          <w:lang w:val="vi-VN"/>
        </w:rPr>
        <w:t xml:space="preserve"> năm 202</w:t>
      </w:r>
      <w:r w:rsidRPr="0085029D">
        <w:rPr>
          <w:bCs/>
          <w:sz w:val="28"/>
          <w:szCs w:val="28"/>
          <w:lang w:val="vi-VN"/>
        </w:rPr>
        <w:t>6</w:t>
      </w:r>
      <w:r w:rsidRPr="001607B1">
        <w:rPr>
          <w:bCs/>
          <w:sz w:val="28"/>
          <w:szCs w:val="28"/>
          <w:lang w:val="vi-VN"/>
        </w:rPr>
        <w:t>.</w:t>
      </w:r>
    </w:p>
    <w:p w14:paraId="495F4262" w14:textId="51334B0C" w:rsidR="001607B1" w:rsidRPr="001607B1" w:rsidRDefault="00803E7E" w:rsidP="009636AF">
      <w:pPr>
        <w:overflowPunct w:val="0"/>
        <w:autoSpaceDE w:val="0"/>
        <w:autoSpaceDN w:val="0"/>
        <w:adjustRightInd w:val="0"/>
        <w:snapToGrid w:val="0"/>
        <w:spacing w:before="120" w:after="120" w:line="252" w:lineRule="auto"/>
        <w:ind w:firstLine="720"/>
        <w:jc w:val="both"/>
        <w:textAlignment w:val="baseline"/>
        <w:rPr>
          <w:b/>
          <w:bCs/>
          <w:sz w:val="28"/>
          <w:szCs w:val="28"/>
          <w:lang w:val="vi-VN"/>
        </w:rPr>
      </w:pPr>
      <w:r>
        <w:rPr>
          <w:b/>
          <w:bCs/>
          <w:sz w:val="28"/>
          <w:szCs w:val="28"/>
          <w:lang w:val="vi-VN"/>
        </w:rPr>
        <w:t xml:space="preserve">Điều </w:t>
      </w:r>
      <w:r w:rsidRPr="0085029D">
        <w:rPr>
          <w:b/>
          <w:bCs/>
          <w:sz w:val="28"/>
          <w:szCs w:val="28"/>
          <w:lang w:val="vi-VN"/>
        </w:rPr>
        <w:t>4</w:t>
      </w:r>
      <w:r w:rsidR="001607B1" w:rsidRPr="001607B1">
        <w:rPr>
          <w:b/>
          <w:bCs/>
          <w:sz w:val="28"/>
          <w:szCs w:val="28"/>
          <w:lang w:val="vi-VN"/>
        </w:rPr>
        <w:t>. Trách nhiệm thi hành</w:t>
      </w:r>
    </w:p>
    <w:p w14:paraId="368053CB" w14:textId="27A5D5CA" w:rsidR="00500D31" w:rsidRDefault="001607B1" w:rsidP="009636AF">
      <w:pPr>
        <w:overflowPunct w:val="0"/>
        <w:autoSpaceDE w:val="0"/>
        <w:autoSpaceDN w:val="0"/>
        <w:adjustRightInd w:val="0"/>
        <w:snapToGrid w:val="0"/>
        <w:spacing w:before="120" w:after="120" w:line="252" w:lineRule="auto"/>
        <w:ind w:firstLine="720"/>
        <w:jc w:val="both"/>
        <w:textAlignment w:val="baseline"/>
        <w:rPr>
          <w:bCs/>
          <w:sz w:val="28"/>
          <w:szCs w:val="28"/>
          <w:lang w:val="vi-VN"/>
        </w:rPr>
      </w:pPr>
      <w:r w:rsidRPr="001607B1">
        <w:rPr>
          <w:bCs/>
          <w:sz w:val="28"/>
          <w:szCs w:val="28"/>
          <w:lang w:val="vi-VN"/>
        </w:rPr>
        <w:t>Vụ trưởng Vụ Luật pháp và Điều ước quốc tế, Thủ trưởng các đơn vị thuộc Bộ Ngoại giao và các cơ quan, tổ chức, cá nhân có liên quan chịu trách nhiệm thi hành Thông tư này./.</w:t>
      </w:r>
    </w:p>
    <w:p w14:paraId="2007683F" w14:textId="77777777" w:rsidR="00E95869" w:rsidRPr="0085029D" w:rsidRDefault="00E95869" w:rsidP="001607B1">
      <w:pPr>
        <w:overflowPunct w:val="0"/>
        <w:autoSpaceDE w:val="0"/>
        <w:autoSpaceDN w:val="0"/>
        <w:adjustRightInd w:val="0"/>
        <w:snapToGrid w:val="0"/>
        <w:spacing w:before="80" w:after="80" w:line="247" w:lineRule="auto"/>
        <w:ind w:firstLine="562"/>
        <w:jc w:val="both"/>
        <w:textAlignment w:val="baseline"/>
        <w:rPr>
          <w:sz w:val="28"/>
          <w:szCs w:val="28"/>
          <w:lang w:val="vi-VN"/>
        </w:rPr>
      </w:pPr>
    </w:p>
    <w:tbl>
      <w:tblPr>
        <w:tblW w:w="9882" w:type="dxa"/>
        <w:tblInd w:w="-252" w:type="dxa"/>
        <w:tblLayout w:type="fixed"/>
        <w:tblLook w:val="01E0" w:firstRow="1" w:lastRow="1" w:firstColumn="1" w:lastColumn="1" w:noHBand="0" w:noVBand="0"/>
      </w:tblPr>
      <w:tblGrid>
        <w:gridCol w:w="5562"/>
        <w:gridCol w:w="4320"/>
      </w:tblGrid>
      <w:tr w:rsidR="00E962E4" w:rsidRPr="00413448" w14:paraId="1FA975B6" w14:textId="77777777" w:rsidTr="008638DE">
        <w:trPr>
          <w:trHeight w:val="54"/>
        </w:trPr>
        <w:tc>
          <w:tcPr>
            <w:tcW w:w="5562" w:type="dxa"/>
          </w:tcPr>
          <w:p w14:paraId="75BECEE8" w14:textId="77777777" w:rsidR="00797D2A" w:rsidRPr="00A73727" w:rsidRDefault="00797D2A" w:rsidP="001C69E4">
            <w:pPr>
              <w:spacing w:before="240"/>
              <w:rPr>
                <w:b/>
                <w:bCs/>
                <w:i/>
                <w:iCs/>
                <w:w w:val="90"/>
              </w:rPr>
            </w:pPr>
            <w:proofErr w:type="spellStart"/>
            <w:r w:rsidRPr="00A73727">
              <w:rPr>
                <w:b/>
                <w:bCs/>
                <w:i/>
                <w:iCs/>
                <w:w w:val="90"/>
              </w:rPr>
              <w:t>Nơi</w:t>
            </w:r>
            <w:proofErr w:type="spellEnd"/>
            <w:r w:rsidRPr="00A73727">
              <w:rPr>
                <w:b/>
                <w:bCs/>
                <w:i/>
                <w:iCs/>
                <w:w w:val="90"/>
              </w:rPr>
              <w:t xml:space="preserve"> </w:t>
            </w:r>
            <w:proofErr w:type="spellStart"/>
            <w:r w:rsidRPr="00A73727">
              <w:rPr>
                <w:b/>
                <w:bCs/>
                <w:i/>
                <w:iCs/>
                <w:w w:val="90"/>
              </w:rPr>
              <w:t>nhận</w:t>
            </w:r>
            <w:proofErr w:type="spellEnd"/>
            <w:r w:rsidRPr="00A73727">
              <w:rPr>
                <w:b/>
                <w:bCs/>
                <w:i/>
                <w:iCs/>
                <w:w w:val="90"/>
              </w:rPr>
              <w:t>:</w:t>
            </w:r>
          </w:p>
          <w:p w14:paraId="34148EDF" w14:textId="77777777" w:rsidR="00025B07" w:rsidRPr="00A73727" w:rsidRDefault="00025B07" w:rsidP="00025B07">
            <w:pPr>
              <w:numPr>
                <w:ilvl w:val="0"/>
                <w:numId w:val="2"/>
              </w:numPr>
              <w:tabs>
                <w:tab w:val="left" w:pos="162"/>
              </w:tabs>
              <w:ind w:left="-18" w:firstLine="0"/>
              <w:jc w:val="both"/>
              <w:rPr>
                <w:sz w:val="22"/>
                <w:szCs w:val="22"/>
              </w:rPr>
            </w:pPr>
            <w:proofErr w:type="spellStart"/>
            <w:r w:rsidRPr="00A73727">
              <w:rPr>
                <w:sz w:val="22"/>
                <w:szCs w:val="22"/>
              </w:rPr>
              <w:t>Thủ</w:t>
            </w:r>
            <w:proofErr w:type="spellEnd"/>
            <w:r w:rsidRPr="00A73727">
              <w:rPr>
                <w:sz w:val="22"/>
                <w:szCs w:val="22"/>
              </w:rPr>
              <w:t xml:space="preserve"> </w:t>
            </w:r>
            <w:proofErr w:type="spellStart"/>
            <w:r w:rsidRPr="00A73727">
              <w:rPr>
                <w:sz w:val="22"/>
                <w:szCs w:val="22"/>
              </w:rPr>
              <w:t>tướng</w:t>
            </w:r>
            <w:proofErr w:type="spellEnd"/>
            <w:r w:rsidRPr="00A73727">
              <w:rPr>
                <w:sz w:val="22"/>
                <w:szCs w:val="22"/>
              </w:rPr>
              <w:t xml:space="preserve"> </w:t>
            </w:r>
            <w:proofErr w:type="spellStart"/>
            <w:r w:rsidRPr="00A73727">
              <w:rPr>
                <w:sz w:val="22"/>
                <w:szCs w:val="22"/>
              </w:rPr>
              <w:t>Chính</w:t>
            </w:r>
            <w:proofErr w:type="spellEnd"/>
            <w:r w:rsidRPr="00A73727">
              <w:rPr>
                <w:sz w:val="22"/>
                <w:szCs w:val="22"/>
              </w:rPr>
              <w:t xml:space="preserve"> </w:t>
            </w:r>
            <w:proofErr w:type="spellStart"/>
            <w:r w:rsidRPr="00A73727">
              <w:rPr>
                <w:sz w:val="22"/>
                <w:szCs w:val="22"/>
              </w:rPr>
              <w:t>phủ</w:t>
            </w:r>
            <w:proofErr w:type="spellEnd"/>
            <w:r w:rsidRPr="00A73727">
              <w:rPr>
                <w:sz w:val="22"/>
                <w:szCs w:val="22"/>
              </w:rPr>
              <w:t>;</w:t>
            </w:r>
          </w:p>
          <w:p w14:paraId="13B9CCC4" w14:textId="77777777" w:rsidR="00025B07" w:rsidRPr="00A73727" w:rsidRDefault="00025B07" w:rsidP="00025B07">
            <w:pPr>
              <w:numPr>
                <w:ilvl w:val="0"/>
                <w:numId w:val="2"/>
              </w:numPr>
              <w:tabs>
                <w:tab w:val="left" w:pos="162"/>
              </w:tabs>
              <w:ind w:left="-18" w:firstLine="0"/>
              <w:jc w:val="both"/>
              <w:rPr>
                <w:sz w:val="22"/>
                <w:szCs w:val="22"/>
              </w:rPr>
            </w:pPr>
            <w:proofErr w:type="spellStart"/>
            <w:r w:rsidRPr="00A73727">
              <w:rPr>
                <w:sz w:val="22"/>
                <w:szCs w:val="22"/>
              </w:rPr>
              <w:t>Các</w:t>
            </w:r>
            <w:proofErr w:type="spellEnd"/>
            <w:r w:rsidRPr="00A73727">
              <w:rPr>
                <w:sz w:val="22"/>
                <w:szCs w:val="22"/>
              </w:rPr>
              <w:t xml:space="preserve"> </w:t>
            </w:r>
            <w:proofErr w:type="spellStart"/>
            <w:r w:rsidRPr="00A73727">
              <w:rPr>
                <w:sz w:val="22"/>
                <w:szCs w:val="22"/>
              </w:rPr>
              <w:t>Phó</w:t>
            </w:r>
            <w:proofErr w:type="spellEnd"/>
            <w:r w:rsidRPr="00A73727">
              <w:rPr>
                <w:sz w:val="22"/>
                <w:szCs w:val="22"/>
              </w:rPr>
              <w:t xml:space="preserve"> </w:t>
            </w:r>
            <w:proofErr w:type="spellStart"/>
            <w:r w:rsidRPr="00A73727">
              <w:rPr>
                <w:sz w:val="22"/>
                <w:szCs w:val="22"/>
              </w:rPr>
              <w:t>Thủ</w:t>
            </w:r>
            <w:proofErr w:type="spellEnd"/>
            <w:r w:rsidRPr="00A73727">
              <w:rPr>
                <w:sz w:val="22"/>
                <w:szCs w:val="22"/>
              </w:rPr>
              <w:t xml:space="preserve"> </w:t>
            </w:r>
            <w:proofErr w:type="spellStart"/>
            <w:r w:rsidRPr="00A73727">
              <w:rPr>
                <w:sz w:val="22"/>
                <w:szCs w:val="22"/>
              </w:rPr>
              <w:t>tướng</w:t>
            </w:r>
            <w:proofErr w:type="spellEnd"/>
            <w:r w:rsidRPr="00A73727">
              <w:rPr>
                <w:sz w:val="22"/>
                <w:szCs w:val="22"/>
              </w:rPr>
              <w:t xml:space="preserve"> </w:t>
            </w:r>
            <w:proofErr w:type="spellStart"/>
            <w:r w:rsidRPr="00A73727">
              <w:rPr>
                <w:sz w:val="22"/>
                <w:szCs w:val="22"/>
              </w:rPr>
              <w:t>Chính</w:t>
            </w:r>
            <w:proofErr w:type="spellEnd"/>
            <w:r w:rsidRPr="00A73727">
              <w:rPr>
                <w:sz w:val="22"/>
                <w:szCs w:val="22"/>
              </w:rPr>
              <w:t xml:space="preserve"> </w:t>
            </w:r>
            <w:proofErr w:type="spellStart"/>
            <w:r w:rsidRPr="00A73727">
              <w:rPr>
                <w:sz w:val="22"/>
                <w:szCs w:val="22"/>
              </w:rPr>
              <w:t>phủ</w:t>
            </w:r>
            <w:proofErr w:type="spellEnd"/>
            <w:r w:rsidRPr="00A73727">
              <w:rPr>
                <w:sz w:val="22"/>
                <w:szCs w:val="22"/>
              </w:rPr>
              <w:t>;</w:t>
            </w:r>
          </w:p>
          <w:p w14:paraId="66A27BAA" w14:textId="77777777" w:rsidR="008706DF" w:rsidRPr="00A73727" w:rsidRDefault="008706DF" w:rsidP="008706DF">
            <w:pPr>
              <w:numPr>
                <w:ilvl w:val="0"/>
                <w:numId w:val="2"/>
              </w:numPr>
              <w:tabs>
                <w:tab w:val="left" w:pos="162"/>
              </w:tabs>
              <w:ind w:left="-18" w:firstLine="0"/>
              <w:jc w:val="both"/>
              <w:rPr>
                <w:sz w:val="22"/>
                <w:szCs w:val="22"/>
              </w:rPr>
            </w:pPr>
            <w:proofErr w:type="spellStart"/>
            <w:r w:rsidRPr="00A73727">
              <w:rPr>
                <w:sz w:val="22"/>
                <w:szCs w:val="22"/>
              </w:rPr>
              <w:t>Văn</w:t>
            </w:r>
            <w:proofErr w:type="spellEnd"/>
            <w:r w:rsidRPr="00A73727">
              <w:rPr>
                <w:sz w:val="22"/>
                <w:szCs w:val="22"/>
              </w:rPr>
              <w:t xml:space="preserve"> </w:t>
            </w:r>
            <w:proofErr w:type="spellStart"/>
            <w:r w:rsidRPr="00A73727">
              <w:rPr>
                <w:sz w:val="22"/>
                <w:szCs w:val="22"/>
              </w:rPr>
              <w:t>phòng</w:t>
            </w:r>
            <w:proofErr w:type="spellEnd"/>
            <w:r w:rsidRPr="00A73727">
              <w:rPr>
                <w:sz w:val="22"/>
                <w:szCs w:val="22"/>
              </w:rPr>
              <w:t xml:space="preserve"> </w:t>
            </w:r>
            <w:proofErr w:type="spellStart"/>
            <w:r w:rsidRPr="00A73727">
              <w:rPr>
                <w:sz w:val="22"/>
                <w:szCs w:val="22"/>
              </w:rPr>
              <w:t>Trung</w:t>
            </w:r>
            <w:proofErr w:type="spellEnd"/>
            <w:r w:rsidRPr="00A73727">
              <w:rPr>
                <w:sz w:val="22"/>
                <w:szCs w:val="22"/>
              </w:rPr>
              <w:t xml:space="preserve"> </w:t>
            </w:r>
            <w:proofErr w:type="spellStart"/>
            <w:r w:rsidRPr="00A73727">
              <w:rPr>
                <w:sz w:val="22"/>
                <w:szCs w:val="22"/>
              </w:rPr>
              <w:t>ương</w:t>
            </w:r>
            <w:proofErr w:type="spellEnd"/>
            <w:r w:rsidRPr="00A73727">
              <w:rPr>
                <w:sz w:val="22"/>
                <w:szCs w:val="22"/>
              </w:rPr>
              <w:t xml:space="preserve"> </w:t>
            </w:r>
            <w:proofErr w:type="spellStart"/>
            <w:r w:rsidRPr="00A73727">
              <w:rPr>
                <w:sz w:val="22"/>
                <w:szCs w:val="22"/>
              </w:rPr>
              <w:t>Đảng</w:t>
            </w:r>
            <w:proofErr w:type="spellEnd"/>
            <w:r w:rsidRPr="00A73727">
              <w:rPr>
                <w:sz w:val="22"/>
                <w:szCs w:val="22"/>
              </w:rPr>
              <w:t xml:space="preserve"> </w:t>
            </w:r>
            <w:proofErr w:type="spellStart"/>
            <w:r w:rsidRPr="00A73727">
              <w:rPr>
                <w:sz w:val="22"/>
                <w:szCs w:val="22"/>
              </w:rPr>
              <w:t>và</w:t>
            </w:r>
            <w:proofErr w:type="spellEnd"/>
            <w:r w:rsidRPr="00A73727">
              <w:rPr>
                <w:sz w:val="22"/>
                <w:szCs w:val="22"/>
              </w:rPr>
              <w:t xml:space="preserve"> </w:t>
            </w:r>
            <w:proofErr w:type="spellStart"/>
            <w:r w:rsidRPr="00A73727">
              <w:rPr>
                <w:sz w:val="22"/>
                <w:szCs w:val="22"/>
              </w:rPr>
              <w:t>các</w:t>
            </w:r>
            <w:proofErr w:type="spellEnd"/>
            <w:r w:rsidRPr="00A73727">
              <w:rPr>
                <w:sz w:val="22"/>
                <w:szCs w:val="22"/>
              </w:rPr>
              <w:t xml:space="preserve"> Ban </w:t>
            </w:r>
            <w:proofErr w:type="spellStart"/>
            <w:r w:rsidRPr="00A73727">
              <w:rPr>
                <w:sz w:val="22"/>
                <w:szCs w:val="22"/>
              </w:rPr>
              <w:t>của</w:t>
            </w:r>
            <w:proofErr w:type="spellEnd"/>
            <w:r w:rsidRPr="00A73727">
              <w:rPr>
                <w:sz w:val="22"/>
                <w:szCs w:val="22"/>
              </w:rPr>
              <w:t xml:space="preserve"> </w:t>
            </w:r>
            <w:proofErr w:type="spellStart"/>
            <w:r w:rsidRPr="00A73727">
              <w:rPr>
                <w:sz w:val="22"/>
                <w:szCs w:val="22"/>
              </w:rPr>
              <w:t>Đảng</w:t>
            </w:r>
            <w:proofErr w:type="spellEnd"/>
            <w:r w:rsidRPr="00A73727">
              <w:rPr>
                <w:sz w:val="22"/>
                <w:szCs w:val="22"/>
              </w:rPr>
              <w:t>;</w:t>
            </w:r>
          </w:p>
          <w:p w14:paraId="026F255E" w14:textId="77777777" w:rsidR="008706DF" w:rsidRPr="00A73727" w:rsidRDefault="008706DF" w:rsidP="008706DF">
            <w:pPr>
              <w:numPr>
                <w:ilvl w:val="0"/>
                <w:numId w:val="2"/>
              </w:numPr>
              <w:tabs>
                <w:tab w:val="clear" w:pos="720"/>
                <w:tab w:val="left" w:pos="162"/>
              </w:tabs>
              <w:ind w:left="-18" w:firstLine="0"/>
              <w:jc w:val="both"/>
              <w:rPr>
                <w:sz w:val="22"/>
                <w:szCs w:val="22"/>
              </w:rPr>
            </w:pPr>
            <w:proofErr w:type="spellStart"/>
            <w:r w:rsidRPr="00A73727">
              <w:rPr>
                <w:sz w:val="22"/>
                <w:szCs w:val="22"/>
              </w:rPr>
              <w:t>Văn</w:t>
            </w:r>
            <w:proofErr w:type="spellEnd"/>
            <w:r w:rsidRPr="00A73727">
              <w:rPr>
                <w:sz w:val="22"/>
                <w:szCs w:val="22"/>
              </w:rPr>
              <w:t xml:space="preserve"> </w:t>
            </w:r>
            <w:proofErr w:type="spellStart"/>
            <w:r w:rsidRPr="00A73727">
              <w:rPr>
                <w:sz w:val="22"/>
                <w:szCs w:val="22"/>
              </w:rPr>
              <w:t>phòng</w:t>
            </w:r>
            <w:proofErr w:type="spellEnd"/>
            <w:r w:rsidRPr="00A73727">
              <w:rPr>
                <w:sz w:val="22"/>
                <w:szCs w:val="22"/>
              </w:rPr>
              <w:t xml:space="preserve"> </w:t>
            </w:r>
            <w:proofErr w:type="spellStart"/>
            <w:r w:rsidRPr="00A73727">
              <w:rPr>
                <w:sz w:val="22"/>
                <w:szCs w:val="22"/>
              </w:rPr>
              <w:t>Chủ</w:t>
            </w:r>
            <w:proofErr w:type="spellEnd"/>
            <w:r w:rsidRPr="00A73727">
              <w:rPr>
                <w:sz w:val="22"/>
                <w:szCs w:val="22"/>
              </w:rPr>
              <w:t xml:space="preserve"> </w:t>
            </w:r>
            <w:proofErr w:type="spellStart"/>
            <w:r w:rsidRPr="00A73727">
              <w:rPr>
                <w:sz w:val="22"/>
                <w:szCs w:val="22"/>
              </w:rPr>
              <w:t>tịch</w:t>
            </w:r>
            <w:proofErr w:type="spellEnd"/>
            <w:r w:rsidRPr="00A73727">
              <w:rPr>
                <w:sz w:val="22"/>
                <w:szCs w:val="22"/>
              </w:rPr>
              <w:t xml:space="preserve"> </w:t>
            </w:r>
            <w:proofErr w:type="spellStart"/>
            <w:r w:rsidRPr="00A73727">
              <w:rPr>
                <w:sz w:val="22"/>
                <w:szCs w:val="22"/>
              </w:rPr>
              <w:t>nước</w:t>
            </w:r>
            <w:proofErr w:type="spellEnd"/>
            <w:r w:rsidRPr="00A73727">
              <w:rPr>
                <w:sz w:val="22"/>
                <w:szCs w:val="22"/>
              </w:rPr>
              <w:t>;</w:t>
            </w:r>
          </w:p>
          <w:p w14:paraId="7CF93D3E" w14:textId="77777777" w:rsidR="008706DF" w:rsidRPr="00A73727" w:rsidRDefault="008706DF" w:rsidP="008706DF">
            <w:pPr>
              <w:numPr>
                <w:ilvl w:val="0"/>
                <w:numId w:val="2"/>
              </w:numPr>
              <w:tabs>
                <w:tab w:val="left" w:pos="162"/>
              </w:tabs>
              <w:ind w:left="-18" w:firstLine="0"/>
              <w:jc w:val="both"/>
              <w:rPr>
                <w:sz w:val="22"/>
                <w:szCs w:val="22"/>
              </w:rPr>
            </w:pPr>
            <w:proofErr w:type="spellStart"/>
            <w:r w:rsidRPr="00A73727">
              <w:rPr>
                <w:sz w:val="22"/>
                <w:szCs w:val="22"/>
              </w:rPr>
              <w:t>Văn</w:t>
            </w:r>
            <w:proofErr w:type="spellEnd"/>
            <w:r w:rsidRPr="00A73727">
              <w:rPr>
                <w:sz w:val="22"/>
                <w:szCs w:val="22"/>
              </w:rPr>
              <w:t xml:space="preserve"> </w:t>
            </w:r>
            <w:proofErr w:type="spellStart"/>
            <w:r w:rsidRPr="00A73727">
              <w:rPr>
                <w:sz w:val="22"/>
                <w:szCs w:val="22"/>
              </w:rPr>
              <w:t>phòng</w:t>
            </w:r>
            <w:proofErr w:type="spellEnd"/>
            <w:r w:rsidRPr="00A73727">
              <w:rPr>
                <w:sz w:val="22"/>
                <w:szCs w:val="22"/>
              </w:rPr>
              <w:t xml:space="preserve"> </w:t>
            </w:r>
            <w:proofErr w:type="spellStart"/>
            <w:r w:rsidRPr="00A73727">
              <w:rPr>
                <w:sz w:val="22"/>
                <w:szCs w:val="22"/>
              </w:rPr>
              <w:t>Chính</w:t>
            </w:r>
            <w:proofErr w:type="spellEnd"/>
            <w:r w:rsidRPr="00A73727">
              <w:rPr>
                <w:sz w:val="22"/>
                <w:szCs w:val="22"/>
              </w:rPr>
              <w:t xml:space="preserve"> </w:t>
            </w:r>
            <w:proofErr w:type="spellStart"/>
            <w:r w:rsidRPr="00A73727">
              <w:rPr>
                <w:sz w:val="22"/>
                <w:szCs w:val="22"/>
              </w:rPr>
              <w:t>phủ</w:t>
            </w:r>
            <w:proofErr w:type="spellEnd"/>
            <w:r w:rsidRPr="00A73727">
              <w:rPr>
                <w:sz w:val="22"/>
                <w:szCs w:val="22"/>
              </w:rPr>
              <w:t>;</w:t>
            </w:r>
          </w:p>
          <w:p w14:paraId="00AF7947" w14:textId="77777777" w:rsidR="008706DF" w:rsidRPr="00A73727" w:rsidRDefault="008706DF" w:rsidP="008706DF">
            <w:pPr>
              <w:numPr>
                <w:ilvl w:val="0"/>
                <w:numId w:val="2"/>
              </w:numPr>
              <w:tabs>
                <w:tab w:val="left" w:pos="162"/>
              </w:tabs>
              <w:ind w:left="-18" w:firstLine="0"/>
              <w:jc w:val="both"/>
              <w:rPr>
                <w:sz w:val="22"/>
                <w:szCs w:val="22"/>
              </w:rPr>
            </w:pPr>
            <w:proofErr w:type="spellStart"/>
            <w:r w:rsidRPr="00A73727">
              <w:rPr>
                <w:sz w:val="22"/>
                <w:szCs w:val="22"/>
              </w:rPr>
              <w:t>Văn</w:t>
            </w:r>
            <w:proofErr w:type="spellEnd"/>
            <w:r w:rsidRPr="00A73727">
              <w:rPr>
                <w:sz w:val="22"/>
                <w:szCs w:val="22"/>
              </w:rPr>
              <w:t xml:space="preserve"> </w:t>
            </w:r>
            <w:proofErr w:type="spellStart"/>
            <w:r w:rsidRPr="00A73727">
              <w:rPr>
                <w:sz w:val="22"/>
                <w:szCs w:val="22"/>
              </w:rPr>
              <w:t>phòng</w:t>
            </w:r>
            <w:proofErr w:type="spellEnd"/>
            <w:r w:rsidRPr="00A73727">
              <w:rPr>
                <w:sz w:val="22"/>
                <w:szCs w:val="22"/>
              </w:rPr>
              <w:t xml:space="preserve"> </w:t>
            </w:r>
            <w:proofErr w:type="spellStart"/>
            <w:r w:rsidRPr="00A73727">
              <w:rPr>
                <w:sz w:val="22"/>
                <w:szCs w:val="22"/>
              </w:rPr>
              <w:t>Quốc</w:t>
            </w:r>
            <w:proofErr w:type="spellEnd"/>
            <w:r w:rsidRPr="00A73727">
              <w:rPr>
                <w:sz w:val="22"/>
                <w:szCs w:val="22"/>
              </w:rPr>
              <w:t xml:space="preserve"> </w:t>
            </w:r>
            <w:proofErr w:type="spellStart"/>
            <w:r w:rsidRPr="00A73727">
              <w:rPr>
                <w:sz w:val="22"/>
                <w:szCs w:val="22"/>
              </w:rPr>
              <w:t>hội</w:t>
            </w:r>
            <w:proofErr w:type="spellEnd"/>
            <w:r w:rsidRPr="00A73727">
              <w:rPr>
                <w:sz w:val="22"/>
                <w:szCs w:val="22"/>
              </w:rPr>
              <w:t>;</w:t>
            </w:r>
          </w:p>
          <w:p w14:paraId="0C36866B" w14:textId="77777777" w:rsidR="00025B07" w:rsidRPr="00A73727" w:rsidRDefault="00025B07" w:rsidP="00025B07">
            <w:pPr>
              <w:numPr>
                <w:ilvl w:val="0"/>
                <w:numId w:val="2"/>
              </w:numPr>
              <w:tabs>
                <w:tab w:val="left" w:pos="162"/>
              </w:tabs>
              <w:ind w:left="-18" w:firstLine="0"/>
              <w:jc w:val="both"/>
              <w:rPr>
                <w:sz w:val="22"/>
                <w:szCs w:val="22"/>
              </w:rPr>
            </w:pPr>
            <w:proofErr w:type="spellStart"/>
            <w:r w:rsidRPr="00A73727">
              <w:rPr>
                <w:sz w:val="22"/>
                <w:szCs w:val="22"/>
              </w:rPr>
              <w:t>Ủy</w:t>
            </w:r>
            <w:proofErr w:type="spellEnd"/>
            <w:r w:rsidRPr="00A73727">
              <w:rPr>
                <w:sz w:val="22"/>
                <w:szCs w:val="22"/>
              </w:rPr>
              <w:t xml:space="preserve"> ban </w:t>
            </w:r>
            <w:proofErr w:type="spellStart"/>
            <w:r w:rsidRPr="00A73727">
              <w:rPr>
                <w:sz w:val="22"/>
                <w:szCs w:val="22"/>
              </w:rPr>
              <w:t>Quốc</w:t>
            </w:r>
            <w:proofErr w:type="spellEnd"/>
            <w:r w:rsidRPr="00A73727">
              <w:rPr>
                <w:sz w:val="22"/>
                <w:szCs w:val="22"/>
              </w:rPr>
              <w:t xml:space="preserve"> </w:t>
            </w:r>
            <w:proofErr w:type="spellStart"/>
            <w:r w:rsidRPr="00A73727">
              <w:rPr>
                <w:sz w:val="22"/>
                <w:szCs w:val="22"/>
              </w:rPr>
              <w:t>phòng</w:t>
            </w:r>
            <w:proofErr w:type="spellEnd"/>
            <w:r w:rsidRPr="00A73727">
              <w:rPr>
                <w:sz w:val="22"/>
                <w:szCs w:val="22"/>
              </w:rPr>
              <w:t xml:space="preserve">, An </w:t>
            </w:r>
            <w:proofErr w:type="spellStart"/>
            <w:r w:rsidRPr="00A73727">
              <w:rPr>
                <w:sz w:val="22"/>
                <w:szCs w:val="22"/>
              </w:rPr>
              <w:t>ninh</w:t>
            </w:r>
            <w:proofErr w:type="spellEnd"/>
            <w:r w:rsidRPr="00A73727">
              <w:rPr>
                <w:sz w:val="22"/>
                <w:szCs w:val="22"/>
              </w:rPr>
              <w:t xml:space="preserve"> </w:t>
            </w:r>
            <w:proofErr w:type="spellStart"/>
            <w:r w:rsidRPr="00A73727">
              <w:rPr>
                <w:sz w:val="22"/>
                <w:szCs w:val="22"/>
              </w:rPr>
              <w:t>và</w:t>
            </w:r>
            <w:proofErr w:type="spellEnd"/>
            <w:r w:rsidRPr="00A73727">
              <w:rPr>
                <w:sz w:val="22"/>
                <w:szCs w:val="22"/>
              </w:rPr>
              <w:t xml:space="preserve"> </w:t>
            </w:r>
            <w:proofErr w:type="spellStart"/>
            <w:r w:rsidRPr="00A73727">
              <w:rPr>
                <w:sz w:val="22"/>
                <w:szCs w:val="22"/>
              </w:rPr>
              <w:t>Đối</w:t>
            </w:r>
            <w:proofErr w:type="spellEnd"/>
            <w:r w:rsidRPr="00A73727">
              <w:rPr>
                <w:sz w:val="22"/>
                <w:szCs w:val="22"/>
              </w:rPr>
              <w:t xml:space="preserve"> </w:t>
            </w:r>
            <w:proofErr w:type="spellStart"/>
            <w:r w:rsidRPr="00A73727">
              <w:rPr>
                <w:sz w:val="22"/>
                <w:szCs w:val="22"/>
              </w:rPr>
              <w:t>ngoại</w:t>
            </w:r>
            <w:proofErr w:type="spellEnd"/>
            <w:r w:rsidRPr="00A73727">
              <w:rPr>
                <w:sz w:val="22"/>
                <w:szCs w:val="22"/>
              </w:rPr>
              <w:t xml:space="preserve"> </w:t>
            </w:r>
            <w:proofErr w:type="spellStart"/>
            <w:r w:rsidRPr="00A73727">
              <w:rPr>
                <w:sz w:val="22"/>
                <w:szCs w:val="22"/>
              </w:rPr>
              <w:t>của</w:t>
            </w:r>
            <w:proofErr w:type="spellEnd"/>
            <w:r w:rsidRPr="00A73727">
              <w:rPr>
                <w:sz w:val="22"/>
                <w:szCs w:val="22"/>
              </w:rPr>
              <w:t xml:space="preserve"> </w:t>
            </w:r>
            <w:proofErr w:type="spellStart"/>
            <w:r w:rsidRPr="00A73727">
              <w:rPr>
                <w:sz w:val="22"/>
                <w:szCs w:val="22"/>
              </w:rPr>
              <w:t>Quốc</w:t>
            </w:r>
            <w:proofErr w:type="spellEnd"/>
            <w:r w:rsidRPr="00A73727">
              <w:rPr>
                <w:sz w:val="22"/>
                <w:szCs w:val="22"/>
              </w:rPr>
              <w:t xml:space="preserve"> </w:t>
            </w:r>
            <w:proofErr w:type="spellStart"/>
            <w:r w:rsidRPr="00A73727">
              <w:rPr>
                <w:sz w:val="22"/>
                <w:szCs w:val="22"/>
              </w:rPr>
              <w:t>hội</w:t>
            </w:r>
            <w:proofErr w:type="spellEnd"/>
            <w:r w:rsidRPr="00A73727">
              <w:rPr>
                <w:sz w:val="22"/>
                <w:szCs w:val="22"/>
              </w:rPr>
              <w:t>;</w:t>
            </w:r>
          </w:p>
          <w:p w14:paraId="22CF6A80" w14:textId="77777777" w:rsidR="00025B07" w:rsidRPr="00A73727" w:rsidRDefault="00025B07" w:rsidP="00025B07">
            <w:pPr>
              <w:numPr>
                <w:ilvl w:val="0"/>
                <w:numId w:val="2"/>
              </w:numPr>
              <w:tabs>
                <w:tab w:val="left" w:pos="162"/>
              </w:tabs>
              <w:ind w:left="-18" w:firstLine="0"/>
              <w:jc w:val="both"/>
              <w:rPr>
                <w:sz w:val="22"/>
                <w:szCs w:val="22"/>
              </w:rPr>
            </w:pPr>
            <w:proofErr w:type="spellStart"/>
            <w:r w:rsidRPr="00A73727">
              <w:rPr>
                <w:sz w:val="22"/>
                <w:szCs w:val="22"/>
              </w:rPr>
              <w:t>Các</w:t>
            </w:r>
            <w:proofErr w:type="spellEnd"/>
            <w:r w:rsidRPr="00A73727">
              <w:rPr>
                <w:sz w:val="22"/>
                <w:szCs w:val="22"/>
              </w:rPr>
              <w:t xml:space="preserve"> </w:t>
            </w:r>
            <w:proofErr w:type="spellStart"/>
            <w:r w:rsidRPr="00A73727">
              <w:rPr>
                <w:sz w:val="22"/>
                <w:szCs w:val="22"/>
              </w:rPr>
              <w:t>bộ</w:t>
            </w:r>
            <w:proofErr w:type="spellEnd"/>
            <w:r w:rsidRPr="00A73727">
              <w:rPr>
                <w:sz w:val="22"/>
                <w:szCs w:val="22"/>
              </w:rPr>
              <w:t xml:space="preserve">, </w:t>
            </w:r>
            <w:proofErr w:type="spellStart"/>
            <w:r w:rsidRPr="00A73727">
              <w:rPr>
                <w:sz w:val="22"/>
                <w:szCs w:val="22"/>
              </w:rPr>
              <w:t>cơ</w:t>
            </w:r>
            <w:proofErr w:type="spellEnd"/>
            <w:r w:rsidRPr="00A73727">
              <w:rPr>
                <w:sz w:val="22"/>
                <w:szCs w:val="22"/>
              </w:rPr>
              <w:t xml:space="preserve"> </w:t>
            </w:r>
            <w:proofErr w:type="spellStart"/>
            <w:r w:rsidRPr="00A73727">
              <w:rPr>
                <w:sz w:val="22"/>
                <w:szCs w:val="22"/>
              </w:rPr>
              <w:t>quan</w:t>
            </w:r>
            <w:proofErr w:type="spellEnd"/>
            <w:r w:rsidRPr="00A73727">
              <w:rPr>
                <w:sz w:val="22"/>
                <w:szCs w:val="22"/>
              </w:rPr>
              <w:t xml:space="preserve"> </w:t>
            </w:r>
            <w:proofErr w:type="spellStart"/>
            <w:r w:rsidRPr="00A73727">
              <w:rPr>
                <w:sz w:val="22"/>
                <w:szCs w:val="22"/>
              </w:rPr>
              <w:t>ngang</w:t>
            </w:r>
            <w:proofErr w:type="spellEnd"/>
            <w:r w:rsidRPr="00A73727">
              <w:rPr>
                <w:sz w:val="22"/>
                <w:szCs w:val="22"/>
              </w:rPr>
              <w:t xml:space="preserve"> </w:t>
            </w:r>
            <w:proofErr w:type="spellStart"/>
            <w:r w:rsidRPr="00A73727">
              <w:rPr>
                <w:sz w:val="22"/>
                <w:szCs w:val="22"/>
              </w:rPr>
              <w:t>bộ</w:t>
            </w:r>
            <w:proofErr w:type="spellEnd"/>
            <w:r w:rsidRPr="00A73727">
              <w:rPr>
                <w:sz w:val="22"/>
                <w:szCs w:val="22"/>
              </w:rPr>
              <w:t>;</w:t>
            </w:r>
          </w:p>
          <w:p w14:paraId="0A3569C0" w14:textId="77777777" w:rsidR="00025B07" w:rsidRPr="00A73727" w:rsidRDefault="00025B07" w:rsidP="00025B07">
            <w:pPr>
              <w:numPr>
                <w:ilvl w:val="0"/>
                <w:numId w:val="2"/>
              </w:numPr>
              <w:tabs>
                <w:tab w:val="left" w:pos="162"/>
              </w:tabs>
              <w:ind w:left="-18" w:firstLine="0"/>
              <w:jc w:val="both"/>
              <w:rPr>
                <w:sz w:val="22"/>
                <w:szCs w:val="22"/>
              </w:rPr>
            </w:pPr>
            <w:proofErr w:type="spellStart"/>
            <w:r w:rsidRPr="00A73727">
              <w:rPr>
                <w:sz w:val="22"/>
                <w:szCs w:val="22"/>
              </w:rPr>
              <w:t>Tòa</w:t>
            </w:r>
            <w:proofErr w:type="spellEnd"/>
            <w:r w:rsidRPr="00A73727">
              <w:rPr>
                <w:sz w:val="22"/>
                <w:szCs w:val="22"/>
              </w:rPr>
              <w:t xml:space="preserve"> </w:t>
            </w:r>
            <w:proofErr w:type="spellStart"/>
            <w:r w:rsidRPr="00A73727">
              <w:rPr>
                <w:sz w:val="22"/>
                <w:szCs w:val="22"/>
              </w:rPr>
              <w:t>án</w:t>
            </w:r>
            <w:proofErr w:type="spellEnd"/>
            <w:r w:rsidRPr="00A73727">
              <w:rPr>
                <w:sz w:val="22"/>
                <w:szCs w:val="22"/>
              </w:rPr>
              <w:t xml:space="preserve"> </w:t>
            </w:r>
            <w:proofErr w:type="spellStart"/>
            <w:r w:rsidRPr="00A73727">
              <w:rPr>
                <w:sz w:val="22"/>
                <w:szCs w:val="22"/>
              </w:rPr>
              <w:t>nhân</w:t>
            </w:r>
            <w:proofErr w:type="spellEnd"/>
            <w:r w:rsidRPr="00A73727">
              <w:rPr>
                <w:sz w:val="22"/>
                <w:szCs w:val="22"/>
              </w:rPr>
              <w:t xml:space="preserve"> </w:t>
            </w:r>
            <w:proofErr w:type="spellStart"/>
            <w:r w:rsidRPr="00A73727">
              <w:rPr>
                <w:sz w:val="22"/>
                <w:szCs w:val="22"/>
              </w:rPr>
              <w:t>dân</w:t>
            </w:r>
            <w:proofErr w:type="spellEnd"/>
            <w:r w:rsidRPr="00A73727">
              <w:rPr>
                <w:sz w:val="22"/>
                <w:szCs w:val="22"/>
              </w:rPr>
              <w:t xml:space="preserve"> </w:t>
            </w:r>
            <w:proofErr w:type="spellStart"/>
            <w:r w:rsidRPr="00A73727">
              <w:rPr>
                <w:sz w:val="22"/>
                <w:szCs w:val="22"/>
              </w:rPr>
              <w:t>tối</w:t>
            </w:r>
            <w:proofErr w:type="spellEnd"/>
            <w:r w:rsidRPr="00A73727">
              <w:rPr>
                <w:sz w:val="22"/>
                <w:szCs w:val="22"/>
              </w:rPr>
              <w:t xml:space="preserve"> </w:t>
            </w:r>
            <w:proofErr w:type="spellStart"/>
            <w:r w:rsidRPr="00A73727">
              <w:rPr>
                <w:sz w:val="22"/>
                <w:szCs w:val="22"/>
              </w:rPr>
              <w:t>cao</w:t>
            </w:r>
            <w:proofErr w:type="spellEnd"/>
            <w:r w:rsidRPr="00A73727">
              <w:rPr>
                <w:sz w:val="22"/>
                <w:szCs w:val="22"/>
              </w:rPr>
              <w:t>;</w:t>
            </w:r>
          </w:p>
          <w:p w14:paraId="27D6E9EA" w14:textId="259F9170" w:rsidR="006C183A" w:rsidRPr="008638DE" w:rsidRDefault="00025B07" w:rsidP="008638DE">
            <w:pPr>
              <w:numPr>
                <w:ilvl w:val="0"/>
                <w:numId w:val="2"/>
              </w:numPr>
              <w:tabs>
                <w:tab w:val="left" w:pos="162"/>
              </w:tabs>
              <w:ind w:left="-18" w:firstLine="0"/>
              <w:jc w:val="both"/>
              <w:rPr>
                <w:sz w:val="22"/>
                <w:szCs w:val="22"/>
              </w:rPr>
            </w:pPr>
            <w:proofErr w:type="spellStart"/>
            <w:r w:rsidRPr="00A73727">
              <w:rPr>
                <w:sz w:val="22"/>
                <w:szCs w:val="22"/>
              </w:rPr>
              <w:t>Việ</w:t>
            </w:r>
            <w:r w:rsidR="00A641A2" w:rsidRPr="00A73727">
              <w:rPr>
                <w:sz w:val="22"/>
                <w:szCs w:val="22"/>
              </w:rPr>
              <w:t>n</w:t>
            </w:r>
            <w:proofErr w:type="spellEnd"/>
            <w:r w:rsidR="0057454D">
              <w:rPr>
                <w:sz w:val="22"/>
                <w:szCs w:val="22"/>
              </w:rPr>
              <w:t xml:space="preserve"> </w:t>
            </w:r>
            <w:proofErr w:type="spellStart"/>
            <w:r w:rsidR="0057454D">
              <w:rPr>
                <w:sz w:val="22"/>
                <w:szCs w:val="22"/>
              </w:rPr>
              <w:t>k</w:t>
            </w:r>
            <w:r w:rsidRPr="00A73727">
              <w:rPr>
                <w:sz w:val="22"/>
                <w:szCs w:val="22"/>
              </w:rPr>
              <w:t>iểm</w:t>
            </w:r>
            <w:proofErr w:type="spellEnd"/>
            <w:r w:rsidRPr="00A73727">
              <w:rPr>
                <w:sz w:val="22"/>
                <w:szCs w:val="22"/>
              </w:rPr>
              <w:t xml:space="preserve"> </w:t>
            </w:r>
            <w:proofErr w:type="spellStart"/>
            <w:r w:rsidRPr="00A73727">
              <w:rPr>
                <w:sz w:val="22"/>
                <w:szCs w:val="22"/>
              </w:rPr>
              <w:t>sát</w:t>
            </w:r>
            <w:proofErr w:type="spellEnd"/>
            <w:r w:rsidRPr="00A73727">
              <w:rPr>
                <w:sz w:val="22"/>
                <w:szCs w:val="22"/>
              </w:rPr>
              <w:t xml:space="preserve"> </w:t>
            </w:r>
            <w:proofErr w:type="spellStart"/>
            <w:r w:rsidRPr="00A73727">
              <w:rPr>
                <w:sz w:val="22"/>
                <w:szCs w:val="22"/>
              </w:rPr>
              <w:t>nhân</w:t>
            </w:r>
            <w:proofErr w:type="spellEnd"/>
            <w:r w:rsidRPr="00A73727">
              <w:rPr>
                <w:sz w:val="22"/>
                <w:szCs w:val="22"/>
              </w:rPr>
              <w:t xml:space="preserve"> </w:t>
            </w:r>
            <w:proofErr w:type="spellStart"/>
            <w:r w:rsidRPr="00A73727">
              <w:rPr>
                <w:sz w:val="22"/>
                <w:szCs w:val="22"/>
              </w:rPr>
              <w:t>dân</w:t>
            </w:r>
            <w:proofErr w:type="spellEnd"/>
            <w:r w:rsidRPr="00A73727">
              <w:rPr>
                <w:sz w:val="22"/>
                <w:szCs w:val="22"/>
              </w:rPr>
              <w:t xml:space="preserve"> </w:t>
            </w:r>
            <w:proofErr w:type="spellStart"/>
            <w:r w:rsidRPr="00A73727">
              <w:rPr>
                <w:sz w:val="22"/>
                <w:szCs w:val="22"/>
              </w:rPr>
              <w:t>tối</w:t>
            </w:r>
            <w:proofErr w:type="spellEnd"/>
            <w:r w:rsidRPr="00A73727">
              <w:rPr>
                <w:sz w:val="22"/>
                <w:szCs w:val="22"/>
              </w:rPr>
              <w:t xml:space="preserve"> </w:t>
            </w:r>
            <w:proofErr w:type="spellStart"/>
            <w:r w:rsidRPr="00A73727">
              <w:rPr>
                <w:sz w:val="22"/>
                <w:szCs w:val="22"/>
              </w:rPr>
              <w:t>cao</w:t>
            </w:r>
            <w:proofErr w:type="spellEnd"/>
            <w:r w:rsidRPr="00A73727">
              <w:rPr>
                <w:sz w:val="22"/>
                <w:szCs w:val="22"/>
              </w:rPr>
              <w:t>;</w:t>
            </w:r>
          </w:p>
        </w:tc>
        <w:tc>
          <w:tcPr>
            <w:tcW w:w="4320" w:type="dxa"/>
          </w:tcPr>
          <w:p w14:paraId="7AD886ED" w14:textId="77777777" w:rsidR="00E962E4" w:rsidRPr="00A73727" w:rsidRDefault="005C191D" w:rsidP="001C69E4">
            <w:pPr>
              <w:overflowPunct w:val="0"/>
              <w:autoSpaceDE w:val="0"/>
              <w:autoSpaceDN w:val="0"/>
              <w:adjustRightInd w:val="0"/>
              <w:jc w:val="center"/>
              <w:textAlignment w:val="baseline"/>
              <w:rPr>
                <w:b/>
                <w:bCs/>
                <w:sz w:val="28"/>
                <w:szCs w:val="28"/>
              </w:rPr>
            </w:pPr>
            <w:r w:rsidRPr="00A73727">
              <w:rPr>
                <w:b/>
                <w:bCs/>
                <w:sz w:val="28"/>
                <w:szCs w:val="28"/>
              </w:rPr>
              <w:t xml:space="preserve">KT. </w:t>
            </w:r>
            <w:r w:rsidR="00E962E4" w:rsidRPr="00A73727">
              <w:rPr>
                <w:b/>
                <w:bCs/>
                <w:sz w:val="28"/>
                <w:szCs w:val="28"/>
              </w:rPr>
              <w:t>BỘ TRƯỞNG</w:t>
            </w:r>
          </w:p>
          <w:p w14:paraId="5FBD38E4" w14:textId="77777777" w:rsidR="005C191D" w:rsidRPr="00A73727" w:rsidRDefault="005C191D" w:rsidP="001C69E4">
            <w:pPr>
              <w:overflowPunct w:val="0"/>
              <w:autoSpaceDE w:val="0"/>
              <w:autoSpaceDN w:val="0"/>
              <w:adjustRightInd w:val="0"/>
              <w:jc w:val="center"/>
              <w:textAlignment w:val="baseline"/>
              <w:rPr>
                <w:b/>
                <w:bCs/>
                <w:sz w:val="28"/>
                <w:szCs w:val="28"/>
              </w:rPr>
            </w:pPr>
            <w:r w:rsidRPr="00A73727">
              <w:rPr>
                <w:b/>
                <w:bCs/>
                <w:sz w:val="28"/>
                <w:szCs w:val="28"/>
              </w:rPr>
              <w:t>THỨ TRƯỞNG</w:t>
            </w:r>
          </w:p>
          <w:p w14:paraId="793C7A56" w14:textId="77777777" w:rsidR="00E962E4" w:rsidRPr="00413448" w:rsidRDefault="00E962E4" w:rsidP="001C69E4">
            <w:pPr>
              <w:overflowPunct w:val="0"/>
              <w:autoSpaceDE w:val="0"/>
              <w:autoSpaceDN w:val="0"/>
              <w:adjustRightInd w:val="0"/>
              <w:jc w:val="center"/>
              <w:textAlignment w:val="baseline"/>
              <w:rPr>
                <w:b/>
                <w:bCs/>
                <w:sz w:val="28"/>
                <w:szCs w:val="28"/>
              </w:rPr>
            </w:pPr>
          </w:p>
          <w:p w14:paraId="202E2A95" w14:textId="77777777" w:rsidR="00171944" w:rsidRPr="00413448" w:rsidRDefault="00171944" w:rsidP="001C69E4">
            <w:pPr>
              <w:overflowPunct w:val="0"/>
              <w:autoSpaceDE w:val="0"/>
              <w:autoSpaceDN w:val="0"/>
              <w:adjustRightInd w:val="0"/>
              <w:jc w:val="center"/>
              <w:textAlignment w:val="baseline"/>
              <w:rPr>
                <w:b/>
                <w:bCs/>
                <w:sz w:val="28"/>
                <w:szCs w:val="28"/>
              </w:rPr>
            </w:pPr>
          </w:p>
          <w:p w14:paraId="26245AFD" w14:textId="77777777" w:rsidR="00171944" w:rsidRDefault="00171944" w:rsidP="001C69E4">
            <w:pPr>
              <w:overflowPunct w:val="0"/>
              <w:autoSpaceDE w:val="0"/>
              <w:autoSpaceDN w:val="0"/>
              <w:adjustRightInd w:val="0"/>
              <w:jc w:val="center"/>
              <w:textAlignment w:val="baseline"/>
              <w:rPr>
                <w:b/>
                <w:sz w:val="28"/>
                <w:szCs w:val="28"/>
              </w:rPr>
            </w:pPr>
          </w:p>
          <w:p w14:paraId="5BC372FA" w14:textId="77777777" w:rsidR="003167CF" w:rsidRDefault="003167CF" w:rsidP="001C69E4">
            <w:pPr>
              <w:overflowPunct w:val="0"/>
              <w:autoSpaceDE w:val="0"/>
              <w:autoSpaceDN w:val="0"/>
              <w:adjustRightInd w:val="0"/>
              <w:jc w:val="center"/>
              <w:textAlignment w:val="baseline"/>
              <w:rPr>
                <w:b/>
                <w:sz w:val="28"/>
                <w:szCs w:val="28"/>
              </w:rPr>
            </w:pPr>
          </w:p>
          <w:p w14:paraId="741EBD34" w14:textId="77777777" w:rsidR="00053600" w:rsidRDefault="00053600" w:rsidP="001C69E4">
            <w:pPr>
              <w:overflowPunct w:val="0"/>
              <w:autoSpaceDE w:val="0"/>
              <w:autoSpaceDN w:val="0"/>
              <w:adjustRightInd w:val="0"/>
              <w:jc w:val="center"/>
              <w:textAlignment w:val="baseline"/>
              <w:rPr>
                <w:b/>
                <w:sz w:val="28"/>
                <w:szCs w:val="28"/>
              </w:rPr>
            </w:pPr>
          </w:p>
          <w:p w14:paraId="082DB91B" w14:textId="5F55216D" w:rsidR="00640C33" w:rsidRPr="00867B43" w:rsidRDefault="00803E7E" w:rsidP="008638DE">
            <w:pPr>
              <w:overflowPunct w:val="0"/>
              <w:autoSpaceDE w:val="0"/>
              <w:autoSpaceDN w:val="0"/>
              <w:adjustRightInd w:val="0"/>
              <w:jc w:val="center"/>
              <w:textAlignment w:val="baseline"/>
              <w:rPr>
                <w:sz w:val="28"/>
                <w:szCs w:val="28"/>
              </w:rPr>
            </w:pPr>
            <w:r>
              <w:rPr>
                <w:b/>
                <w:sz w:val="28"/>
                <w:szCs w:val="28"/>
              </w:rPr>
              <w:t>Lê Anh Tuấn</w:t>
            </w:r>
          </w:p>
          <w:p w14:paraId="5D22EB4B" w14:textId="77777777" w:rsidR="003167CF" w:rsidRPr="00640C33" w:rsidRDefault="003167CF" w:rsidP="00BB7CFB">
            <w:pPr>
              <w:rPr>
                <w:sz w:val="28"/>
                <w:szCs w:val="28"/>
                <w:lang w:val="vi-VN"/>
              </w:rPr>
            </w:pPr>
          </w:p>
        </w:tc>
      </w:tr>
      <w:tr w:rsidR="008638DE" w:rsidRPr="00413448" w14:paraId="17414479" w14:textId="77777777" w:rsidTr="008638DE">
        <w:trPr>
          <w:trHeight w:val="54"/>
        </w:trPr>
        <w:tc>
          <w:tcPr>
            <w:tcW w:w="9882" w:type="dxa"/>
            <w:gridSpan w:val="2"/>
          </w:tcPr>
          <w:p w14:paraId="765B58C4" w14:textId="77777777" w:rsidR="008638DE" w:rsidRPr="00A73727" w:rsidRDefault="008638DE" w:rsidP="008638DE">
            <w:pPr>
              <w:numPr>
                <w:ilvl w:val="0"/>
                <w:numId w:val="2"/>
              </w:numPr>
              <w:tabs>
                <w:tab w:val="left" w:pos="162"/>
              </w:tabs>
              <w:spacing w:before="40"/>
              <w:ind w:left="-14" w:firstLine="0"/>
              <w:jc w:val="both"/>
              <w:rPr>
                <w:sz w:val="22"/>
                <w:szCs w:val="22"/>
              </w:rPr>
            </w:pPr>
            <w:r w:rsidRPr="00A73727">
              <w:rPr>
                <w:sz w:val="22"/>
                <w:szCs w:val="22"/>
              </w:rPr>
              <w:t xml:space="preserve">UBND </w:t>
            </w:r>
            <w:proofErr w:type="spellStart"/>
            <w:r w:rsidRPr="00A73727">
              <w:rPr>
                <w:sz w:val="22"/>
                <w:szCs w:val="22"/>
              </w:rPr>
              <w:t>tỉnh</w:t>
            </w:r>
            <w:proofErr w:type="spellEnd"/>
            <w:r w:rsidRPr="00A73727">
              <w:rPr>
                <w:sz w:val="22"/>
                <w:szCs w:val="22"/>
              </w:rPr>
              <w:t xml:space="preserve">, </w:t>
            </w:r>
            <w:proofErr w:type="spellStart"/>
            <w:r w:rsidRPr="00A73727">
              <w:rPr>
                <w:sz w:val="22"/>
                <w:szCs w:val="22"/>
              </w:rPr>
              <w:t>thành</w:t>
            </w:r>
            <w:proofErr w:type="spellEnd"/>
            <w:r w:rsidRPr="00A73727">
              <w:rPr>
                <w:sz w:val="22"/>
                <w:szCs w:val="22"/>
              </w:rPr>
              <w:t xml:space="preserve"> </w:t>
            </w:r>
            <w:proofErr w:type="spellStart"/>
            <w:r w:rsidRPr="00A73727">
              <w:rPr>
                <w:sz w:val="22"/>
                <w:szCs w:val="22"/>
              </w:rPr>
              <w:t>phố</w:t>
            </w:r>
            <w:proofErr w:type="spellEnd"/>
            <w:r w:rsidRPr="00A73727">
              <w:rPr>
                <w:sz w:val="22"/>
                <w:szCs w:val="22"/>
              </w:rPr>
              <w:t xml:space="preserve"> </w:t>
            </w:r>
            <w:proofErr w:type="spellStart"/>
            <w:r w:rsidRPr="00A73727">
              <w:rPr>
                <w:sz w:val="22"/>
                <w:szCs w:val="22"/>
              </w:rPr>
              <w:t>trực</w:t>
            </w:r>
            <w:proofErr w:type="spellEnd"/>
            <w:r w:rsidRPr="00A73727">
              <w:rPr>
                <w:sz w:val="22"/>
                <w:szCs w:val="22"/>
              </w:rPr>
              <w:t xml:space="preserve"> </w:t>
            </w:r>
            <w:proofErr w:type="spellStart"/>
            <w:r w:rsidRPr="00A73727">
              <w:rPr>
                <w:sz w:val="22"/>
                <w:szCs w:val="22"/>
              </w:rPr>
              <w:t>thuộc</w:t>
            </w:r>
            <w:proofErr w:type="spellEnd"/>
            <w:r w:rsidRPr="00A73727">
              <w:rPr>
                <w:sz w:val="22"/>
                <w:szCs w:val="22"/>
              </w:rPr>
              <w:t xml:space="preserve"> </w:t>
            </w:r>
            <w:proofErr w:type="spellStart"/>
            <w:r w:rsidRPr="00A73727">
              <w:rPr>
                <w:sz w:val="22"/>
                <w:szCs w:val="22"/>
              </w:rPr>
              <w:t>Trung</w:t>
            </w:r>
            <w:proofErr w:type="spellEnd"/>
            <w:r w:rsidRPr="00A73727">
              <w:rPr>
                <w:sz w:val="22"/>
                <w:szCs w:val="22"/>
              </w:rPr>
              <w:t xml:space="preserve"> </w:t>
            </w:r>
            <w:proofErr w:type="spellStart"/>
            <w:r w:rsidRPr="00A73727">
              <w:rPr>
                <w:sz w:val="22"/>
                <w:szCs w:val="22"/>
              </w:rPr>
              <w:t>ương</w:t>
            </w:r>
            <w:proofErr w:type="spellEnd"/>
            <w:r w:rsidRPr="00A73727">
              <w:rPr>
                <w:sz w:val="22"/>
                <w:szCs w:val="22"/>
              </w:rPr>
              <w:t>;</w:t>
            </w:r>
          </w:p>
          <w:p w14:paraId="29695BE7" w14:textId="77777777" w:rsidR="008638DE" w:rsidRPr="00A73727" w:rsidRDefault="008638DE" w:rsidP="008638DE">
            <w:pPr>
              <w:numPr>
                <w:ilvl w:val="0"/>
                <w:numId w:val="2"/>
              </w:numPr>
              <w:tabs>
                <w:tab w:val="left" w:pos="162"/>
              </w:tabs>
              <w:ind w:left="-18" w:firstLine="0"/>
              <w:jc w:val="both"/>
              <w:rPr>
                <w:sz w:val="22"/>
                <w:szCs w:val="22"/>
              </w:rPr>
            </w:pPr>
            <w:proofErr w:type="spellStart"/>
            <w:r w:rsidRPr="00A73727">
              <w:rPr>
                <w:sz w:val="22"/>
                <w:szCs w:val="22"/>
              </w:rPr>
              <w:t>Các</w:t>
            </w:r>
            <w:proofErr w:type="spellEnd"/>
            <w:r w:rsidRPr="00A73727">
              <w:rPr>
                <w:sz w:val="22"/>
                <w:szCs w:val="22"/>
              </w:rPr>
              <w:t xml:space="preserve"> </w:t>
            </w:r>
            <w:proofErr w:type="spellStart"/>
            <w:r w:rsidRPr="00A73727">
              <w:rPr>
                <w:sz w:val="22"/>
                <w:szCs w:val="22"/>
              </w:rPr>
              <w:t>cơ</w:t>
            </w:r>
            <w:proofErr w:type="spellEnd"/>
            <w:r w:rsidRPr="00A73727">
              <w:rPr>
                <w:sz w:val="22"/>
                <w:szCs w:val="22"/>
              </w:rPr>
              <w:t xml:space="preserve"> </w:t>
            </w:r>
            <w:proofErr w:type="spellStart"/>
            <w:r w:rsidRPr="00A73727">
              <w:rPr>
                <w:sz w:val="22"/>
                <w:szCs w:val="22"/>
              </w:rPr>
              <w:t>quan</w:t>
            </w:r>
            <w:proofErr w:type="spellEnd"/>
            <w:r w:rsidRPr="00A73727">
              <w:rPr>
                <w:sz w:val="22"/>
                <w:szCs w:val="22"/>
              </w:rPr>
              <w:t xml:space="preserve"> </w:t>
            </w:r>
            <w:proofErr w:type="spellStart"/>
            <w:r w:rsidRPr="00A73727">
              <w:rPr>
                <w:sz w:val="22"/>
                <w:szCs w:val="22"/>
              </w:rPr>
              <w:t>Trung</w:t>
            </w:r>
            <w:proofErr w:type="spellEnd"/>
            <w:r w:rsidRPr="00A73727">
              <w:rPr>
                <w:sz w:val="22"/>
                <w:szCs w:val="22"/>
              </w:rPr>
              <w:t xml:space="preserve"> </w:t>
            </w:r>
            <w:proofErr w:type="spellStart"/>
            <w:r w:rsidRPr="00A73727">
              <w:rPr>
                <w:sz w:val="22"/>
                <w:szCs w:val="22"/>
              </w:rPr>
              <w:t>ương</w:t>
            </w:r>
            <w:proofErr w:type="spellEnd"/>
            <w:r w:rsidRPr="00A73727">
              <w:rPr>
                <w:sz w:val="22"/>
                <w:szCs w:val="22"/>
              </w:rPr>
              <w:t xml:space="preserve"> </w:t>
            </w:r>
            <w:proofErr w:type="spellStart"/>
            <w:r w:rsidRPr="00A73727">
              <w:rPr>
                <w:sz w:val="22"/>
                <w:szCs w:val="22"/>
              </w:rPr>
              <w:t>của</w:t>
            </w:r>
            <w:proofErr w:type="spellEnd"/>
            <w:r w:rsidRPr="00A73727">
              <w:rPr>
                <w:sz w:val="22"/>
                <w:szCs w:val="22"/>
              </w:rPr>
              <w:t xml:space="preserve"> </w:t>
            </w:r>
            <w:proofErr w:type="spellStart"/>
            <w:r w:rsidRPr="00A73727">
              <w:rPr>
                <w:sz w:val="22"/>
                <w:szCs w:val="22"/>
              </w:rPr>
              <w:t>các</w:t>
            </w:r>
            <w:proofErr w:type="spellEnd"/>
            <w:r w:rsidRPr="00A73727">
              <w:rPr>
                <w:sz w:val="22"/>
                <w:szCs w:val="22"/>
              </w:rPr>
              <w:t xml:space="preserve"> </w:t>
            </w:r>
            <w:proofErr w:type="spellStart"/>
            <w:r w:rsidRPr="00A73727">
              <w:rPr>
                <w:sz w:val="22"/>
                <w:szCs w:val="22"/>
              </w:rPr>
              <w:t>tổ</w:t>
            </w:r>
            <w:proofErr w:type="spellEnd"/>
            <w:r w:rsidRPr="00A73727">
              <w:rPr>
                <w:sz w:val="22"/>
                <w:szCs w:val="22"/>
              </w:rPr>
              <w:t xml:space="preserve"> </w:t>
            </w:r>
            <w:proofErr w:type="spellStart"/>
            <w:r w:rsidRPr="00A73727">
              <w:rPr>
                <w:sz w:val="22"/>
                <w:szCs w:val="22"/>
              </w:rPr>
              <w:t>chức</w:t>
            </w:r>
            <w:proofErr w:type="spellEnd"/>
            <w:r w:rsidRPr="00A73727">
              <w:rPr>
                <w:sz w:val="22"/>
                <w:szCs w:val="22"/>
              </w:rPr>
              <w:t xml:space="preserve"> </w:t>
            </w:r>
            <w:proofErr w:type="spellStart"/>
            <w:r w:rsidRPr="00A73727">
              <w:rPr>
                <w:sz w:val="22"/>
                <w:szCs w:val="22"/>
              </w:rPr>
              <w:t>chính</w:t>
            </w:r>
            <w:proofErr w:type="spellEnd"/>
            <w:r w:rsidRPr="00A73727">
              <w:rPr>
                <w:sz w:val="22"/>
                <w:szCs w:val="22"/>
              </w:rPr>
              <w:t xml:space="preserve"> </w:t>
            </w:r>
            <w:proofErr w:type="spellStart"/>
            <w:r w:rsidRPr="00A73727">
              <w:rPr>
                <w:sz w:val="22"/>
                <w:szCs w:val="22"/>
              </w:rPr>
              <w:t>trị</w:t>
            </w:r>
            <w:proofErr w:type="spellEnd"/>
            <w:r w:rsidRPr="00A73727">
              <w:rPr>
                <w:sz w:val="22"/>
                <w:szCs w:val="22"/>
              </w:rPr>
              <w:t xml:space="preserve"> - </w:t>
            </w:r>
            <w:proofErr w:type="spellStart"/>
            <w:r w:rsidRPr="00A73727">
              <w:rPr>
                <w:sz w:val="22"/>
                <w:szCs w:val="22"/>
              </w:rPr>
              <w:t>xã</w:t>
            </w:r>
            <w:proofErr w:type="spellEnd"/>
            <w:r w:rsidRPr="00A73727">
              <w:rPr>
                <w:sz w:val="22"/>
                <w:szCs w:val="22"/>
              </w:rPr>
              <w:t xml:space="preserve"> </w:t>
            </w:r>
            <w:proofErr w:type="spellStart"/>
            <w:r w:rsidRPr="00A73727">
              <w:rPr>
                <w:sz w:val="22"/>
                <w:szCs w:val="22"/>
              </w:rPr>
              <w:t>hội</w:t>
            </w:r>
            <w:proofErr w:type="spellEnd"/>
            <w:r w:rsidRPr="00A73727">
              <w:rPr>
                <w:sz w:val="22"/>
                <w:szCs w:val="22"/>
              </w:rPr>
              <w:t>;</w:t>
            </w:r>
          </w:p>
          <w:p w14:paraId="49F77AC5" w14:textId="77777777" w:rsidR="008638DE" w:rsidRPr="00A73727" w:rsidRDefault="008638DE" w:rsidP="008638DE">
            <w:pPr>
              <w:numPr>
                <w:ilvl w:val="0"/>
                <w:numId w:val="2"/>
              </w:numPr>
              <w:tabs>
                <w:tab w:val="left" w:pos="162"/>
              </w:tabs>
              <w:ind w:left="-18" w:firstLine="0"/>
              <w:jc w:val="both"/>
              <w:rPr>
                <w:sz w:val="22"/>
                <w:szCs w:val="22"/>
              </w:rPr>
            </w:pPr>
            <w:proofErr w:type="spellStart"/>
            <w:r w:rsidRPr="00A73727">
              <w:rPr>
                <w:sz w:val="22"/>
                <w:szCs w:val="22"/>
              </w:rPr>
              <w:t>Các</w:t>
            </w:r>
            <w:proofErr w:type="spellEnd"/>
            <w:r w:rsidRPr="00A73727">
              <w:rPr>
                <w:sz w:val="22"/>
                <w:szCs w:val="22"/>
              </w:rPr>
              <w:t xml:space="preserve"> </w:t>
            </w:r>
            <w:proofErr w:type="spellStart"/>
            <w:r w:rsidRPr="00A73727">
              <w:rPr>
                <w:sz w:val="22"/>
                <w:szCs w:val="22"/>
              </w:rPr>
              <w:t>đơn</w:t>
            </w:r>
            <w:proofErr w:type="spellEnd"/>
            <w:r w:rsidRPr="00A73727">
              <w:rPr>
                <w:sz w:val="22"/>
                <w:szCs w:val="22"/>
              </w:rPr>
              <w:t xml:space="preserve"> </w:t>
            </w:r>
            <w:proofErr w:type="spellStart"/>
            <w:r w:rsidRPr="00A73727">
              <w:rPr>
                <w:sz w:val="22"/>
                <w:szCs w:val="22"/>
              </w:rPr>
              <w:t>vị</w:t>
            </w:r>
            <w:proofErr w:type="spellEnd"/>
            <w:r w:rsidRPr="00A73727">
              <w:rPr>
                <w:sz w:val="22"/>
                <w:szCs w:val="22"/>
              </w:rPr>
              <w:t xml:space="preserve"> </w:t>
            </w:r>
            <w:proofErr w:type="spellStart"/>
            <w:r w:rsidRPr="00A73727">
              <w:rPr>
                <w:sz w:val="22"/>
                <w:szCs w:val="22"/>
              </w:rPr>
              <w:t>thuộc</w:t>
            </w:r>
            <w:proofErr w:type="spellEnd"/>
            <w:r w:rsidRPr="00A73727">
              <w:rPr>
                <w:sz w:val="22"/>
                <w:szCs w:val="22"/>
              </w:rPr>
              <w:t xml:space="preserve"> </w:t>
            </w:r>
            <w:proofErr w:type="spellStart"/>
            <w:r w:rsidRPr="00A73727">
              <w:rPr>
                <w:sz w:val="22"/>
                <w:szCs w:val="22"/>
              </w:rPr>
              <w:t>Bộ</w:t>
            </w:r>
            <w:proofErr w:type="spellEnd"/>
            <w:r w:rsidRPr="00A73727">
              <w:rPr>
                <w:sz w:val="22"/>
                <w:szCs w:val="22"/>
              </w:rPr>
              <w:t xml:space="preserve"> </w:t>
            </w:r>
            <w:proofErr w:type="spellStart"/>
            <w:r w:rsidRPr="00A73727">
              <w:rPr>
                <w:sz w:val="22"/>
                <w:szCs w:val="22"/>
              </w:rPr>
              <w:t>Ngoại</w:t>
            </w:r>
            <w:proofErr w:type="spellEnd"/>
            <w:r w:rsidRPr="00A73727">
              <w:rPr>
                <w:sz w:val="22"/>
                <w:szCs w:val="22"/>
              </w:rPr>
              <w:t xml:space="preserve"> </w:t>
            </w:r>
            <w:proofErr w:type="spellStart"/>
            <w:r w:rsidRPr="00A73727">
              <w:rPr>
                <w:sz w:val="22"/>
                <w:szCs w:val="22"/>
              </w:rPr>
              <w:t>giao</w:t>
            </w:r>
            <w:proofErr w:type="spellEnd"/>
            <w:r w:rsidRPr="00A73727">
              <w:rPr>
                <w:sz w:val="22"/>
                <w:szCs w:val="22"/>
              </w:rPr>
              <w:t>;</w:t>
            </w:r>
            <w:bookmarkStart w:id="0" w:name="_GoBack"/>
            <w:bookmarkEnd w:id="0"/>
          </w:p>
          <w:p w14:paraId="362DA6D7" w14:textId="77777777" w:rsidR="008638DE" w:rsidRPr="00A73727" w:rsidRDefault="008638DE" w:rsidP="008638DE">
            <w:pPr>
              <w:numPr>
                <w:ilvl w:val="0"/>
                <w:numId w:val="2"/>
              </w:numPr>
              <w:tabs>
                <w:tab w:val="left" w:pos="162"/>
              </w:tabs>
              <w:ind w:left="-18" w:firstLine="0"/>
              <w:jc w:val="both"/>
              <w:rPr>
                <w:sz w:val="22"/>
                <w:szCs w:val="22"/>
              </w:rPr>
            </w:pPr>
            <w:proofErr w:type="spellStart"/>
            <w:r w:rsidRPr="00A73727">
              <w:rPr>
                <w:sz w:val="22"/>
                <w:szCs w:val="22"/>
              </w:rPr>
              <w:t>Các</w:t>
            </w:r>
            <w:proofErr w:type="spellEnd"/>
            <w:r w:rsidRPr="00A73727">
              <w:rPr>
                <w:sz w:val="22"/>
                <w:szCs w:val="22"/>
              </w:rPr>
              <w:t xml:space="preserve"> </w:t>
            </w:r>
            <w:proofErr w:type="spellStart"/>
            <w:r w:rsidRPr="00A73727">
              <w:rPr>
                <w:sz w:val="22"/>
                <w:szCs w:val="22"/>
              </w:rPr>
              <w:t>Cơ</w:t>
            </w:r>
            <w:proofErr w:type="spellEnd"/>
            <w:r w:rsidRPr="00A73727">
              <w:rPr>
                <w:sz w:val="22"/>
                <w:szCs w:val="22"/>
              </w:rPr>
              <w:t xml:space="preserve"> </w:t>
            </w:r>
            <w:proofErr w:type="spellStart"/>
            <w:r w:rsidRPr="00A73727">
              <w:rPr>
                <w:sz w:val="22"/>
                <w:szCs w:val="22"/>
              </w:rPr>
              <w:t>quan</w:t>
            </w:r>
            <w:proofErr w:type="spellEnd"/>
            <w:r w:rsidRPr="00A73727">
              <w:rPr>
                <w:sz w:val="22"/>
                <w:szCs w:val="22"/>
              </w:rPr>
              <w:t xml:space="preserve"> </w:t>
            </w:r>
            <w:proofErr w:type="spellStart"/>
            <w:r w:rsidRPr="00A73727">
              <w:rPr>
                <w:sz w:val="22"/>
                <w:szCs w:val="22"/>
              </w:rPr>
              <w:t>đại</w:t>
            </w:r>
            <w:proofErr w:type="spellEnd"/>
            <w:r w:rsidRPr="00A73727">
              <w:rPr>
                <w:sz w:val="22"/>
                <w:szCs w:val="22"/>
              </w:rPr>
              <w:t xml:space="preserve"> </w:t>
            </w:r>
            <w:proofErr w:type="spellStart"/>
            <w:r w:rsidRPr="00A73727">
              <w:rPr>
                <w:sz w:val="22"/>
                <w:szCs w:val="22"/>
              </w:rPr>
              <w:t>diện</w:t>
            </w:r>
            <w:proofErr w:type="spellEnd"/>
            <w:r w:rsidRPr="00A73727">
              <w:rPr>
                <w:sz w:val="22"/>
                <w:szCs w:val="22"/>
              </w:rPr>
              <w:t xml:space="preserve"> </w:t>
            </w:r>
            <w:proofErr w:type="spellStart"/>
            <w:r w:rsidRPr="00A73727">
              <w:rPr>
                <w:sz w:val="22"/>
                <w:szCs w:val="22"/>
              </w:rPr>
              <w:t>Việt</w:t>
            </w:r>
            <w:proofErr w:type="spellEnd"/>
            <w:r w:rsidRPr="00A73727">
              <w:rPr>
                <w:sz w:val="22"/>
                <w:szCs w:val="22"/>
              </w:rPr>
              <w:t xml:space="preserve"> Nam ở </w:t>
            </w:r>
            <w:proofErr w:type="spellStart"/>
            <w:r w:rsidRPr="00A73727">
              <w:rPr>
                <w:sz w:val="22"/>
                <w:szCs w:val="22"/>
              </w:rPr>
              <w:t>nước</w:t>
            </w:r>
            <w:proofErr w:type="spellEnd"/>
            <w:r w:rsidRPr="00A73727">
              <w:rPr>
                <w:sz w:val="22"/>
                <w:szCs w:val="22"/>
              </w:rPr>
              <w:t xml:space="preserve"> </w:t>
            </w:r>
            <w:proofErr w:type="spellStart"/>
            <w:r w:rsidRPr="00A73727">
              <w:rPr>
                <w:sz w:val="22"/>
                <w:szCs w:val="22"/>
              </w:rPr>
              <w:t>ngoài</w:t>
            </w:r>
            <w:proofErr w:type="spellEnd"/>
            <w:r w:rsidRPr="00A73727">
              <w:rPr>
                <w:sz w:val="22"/>
                <w:szCs w:val="22"/>
              </w:rPr>
              <w:t>;</w:t>
            </w:r>
          </w:p>
          <w:p w14:paraId="106666B1" w14:textId="77777777" w:rsidR="008638DE" w:rsidRPr="00A73727" w:rsidRDefault="008638DE" w:rsidP="008638DE">
            <w:pPr>
              <w:numPr>
                <w:ilvl w:val="0"/>
                <w:numId w:val="2"/>
              </w:numPr>
              <w:tabs>
                <w:tab w:val="left" w:pos="162"/>
              </w:tabs>
              <w:ind w:left="-18" w:firstLine="0"/>
              <w:jc w:val="both"/>
              <w:rPr>
                <w:sz w:val="22"/>
                <w:szCs w:val="22"/>
              </w:rPr>
            </w:pPr>
            <w:proofErr w:type="spellStart"/>
            <w:r w:rsidRPr="00A73727">
              <w:rPr>
                <w:sz w:val="22"/>
                <w:szCs w:val="22"/>
              </w:rPr>
              <w:t>Công</w:t>
            </w:r>
            <w:proofErr w:type="spellEnd"/>
            <w:r w:rsidRPr="00A73727">
              <w:rPr>
                <w:sz w:val="22"/>
                <w:szCs w:val="22"/>
              </w:rPr>
              <w:t xml:space="preserve"> </w:t>
            </w:r>
            <w:proofErr w:type="spellStart"/>
            <w:r w:rsidRPr="00A73727">
              <w:rPr>
                <w:sz w:val="22"/>
                <w:szCs w:val="22"/>
              </w:rPr>
              <w:t>báo</w:t>
            </w:r>
            <w:proofErr w:type="spellEnd"/>
            <w:r w:rsidRPr="00A73727">
              <w:rPr>
                <w:sz w:val="22"/>
                <w:szCs w:val="22"/>
              </w:rPr>
              <w:t>;</w:t>
            </w:r>
          </w:p>
          <w:p w14:paraId="437E4CF2" w14:textId="77777777" w:rsidR="008638DE" w:rsidRPr="00A73727" w:rsidRDefault="008638DE" w:rsidP="008638DE">
            <w:pPr>
              <w:numPr>
                <w:ilvl w:val="0"/>
                <w:numId w:val="2"/>
              </w:numPr>
              <w:tabs>
                <w:tab w:val="left" w:pos="162"/>
              </w:tabs>
              <w:ind w:left="-18" w:firstLine="0"/>
              <w:jc w:val="both"/>
              <w:rPr>
                <w:sz w:val="22"/>
                <w:szCs w:val="22"/>
              </w:rPr>
            </w:pPr>
            <w:proofErr w:type="spellStart"/>
            <w:r w:rsidRPr="00A73727">
              <w:rPr>
                <w:sz w:val="22"/>
                <w:szCs w:val="22"/>
              </w:rPr>
              <w:t>Cổng</w:t>
            </w:r>
            <w:proofErr w:type="spellEnd"/>
            <w:r w:rsidRPr="00A73727">
              <w:rPr>
                <w:sz w:val="22"/>
                <w:szCs w:val="22"/>
              </w:rPr>
              <w:t xml:space="preserve"> </w:t>
            </w:r>
            <w:proofErr w:type="spellStart"/>
            <w:r w:rsidRPr="00A73727">
              <w:rPr>
                <w:sz w:val="22"/>
                <w:szCs w:val="22"/>
              </w:rPr>
              <w:t>thông</w:t>
            </w:r>
            <w:proofErr w:type="spellEnd"/>
            <w:r w:rsidRPr="00A73727">
              <w:rPr>
                <w:sz w:val="22"/>
                <w:szCs w:val="22"/>
              </w:rPr>
              <w:t xml:space="preserve"> tin </w:t>
            </w:r>
            <w:proofErr w:type="spellStart"/>
            <w:r w:rsidRPr="00A73727">
              <w:rPr>
                <w:sz w:val="22"/>
                <w:szCs w:val="22"/>
              </w:rPr>
              <w:t>điện</w:t>
            </w:r>
            <w:proofErr w:type="spellEnd"/>
            <w:r w:rsidRPr="00A73727">
              <w:rPr>
                <w:sz w:val="22"/>
                <w:szCs w:val="22"/>
              </w:rPr>
              <w:t xml:space="preserve"> </w:t>
            </w:r>
            <w:proofErr w:type="spellStart"/>
            <w:r w:rsidRPr="00A73727">
              <w:rPr>
                <w:sz w:val="22"/>
                <w:szCs w:val="22"/>
              </w:rPr>
              <w:t>tử</w:t>
            </w:r>
            <w:proofErr w:type="spellEnd"/>
            <w:r w:rsidRPr="00A73727">
              <w:rPr>
                <w:sz w:val="22"/>
                <w:szCs w:val="22"/>
              </w:rPr>
              <w:t xml:space="preserve"> </w:t>
            </w:r>
            <w:proofErr w:type="spellStart"/>
            <w:r w:rsidRPr="00A73727">
              <w:rPr>
                <w:sz w:val="22"/>
                <w:szCs w:val="22"/>
              </w:rPr>
              <w:t>Chính</w:t>
            </w:r>
            <w:proofErr w:type="spellEnd"/>
            <w:r w:rsidRPr="00A73727">
              <w:rPr>
                <w:sz w:val="22"/>
                <w:szCs w:val="22"/>
              </w:rPr>
              <w:t xml:space="preserve"> </w:t>
            </w:r>
            <w:proofErr w:type="spellStart"/>
            <w:r w:rsidRPr="00A73727">
              <w:rPr>
                <w:sz w:val="22"/>
                <w:szCs w:val="22"/>
              </w:rPr>
              <w:t>phủ</w:t>
            </w:r>
            <w:proofErr w:type="spellEnd"/>
            <w:r w:rsidRPr="00A73727">
              <w:rPr>
                <w:sz w:val="22"/>
                <w:szCs w:val="22"/>
              </w:rPr>
              <w:t>;</w:t>
            </w:r>
          </w:p>
          <w:p w14:paraId="5F5AC60A" w14:textId="77777777" w:rsidR="008638DE" w:rsidRPr="00A73727" w:rsidRDefault="008638DE" w:rsidP="008638DE">
            <w:pPr>
              <w:numPr>
                <w:ilvl w:val="0"/>
                <w:numId w:val="2"/>
              </w:numPr>
              <w:tabs>
                <w:tab w:val="left" w:pos="162"/>
              </w:tabs>
              <w:ind w:left="-18" w:firstLine="0"/>
              <w:jc w:val="both"/>
              <w:rPr>
                <w:sz w:val="22"/>
                <w:szCs w:val="22"/>
              </w:rPr>
            </w:pPr>
            <w:proofErr w:type="spellStart"/>
            <w:r w:rsidRPr="00A73727">
              <w:rPr>
                <w:sz w:val="22"/>
                <w:szCs w:val="22"/>
              </w:rPr>
              <w:t>Cổng</w:t>
            </w:r>
            <w:proofErr w:type="spellEnd"/>
            <w:r w:rsidRPr="00A73727">
              <w:rPr>
                <w:sz w:val="22"/>
                <w:szCs w:val="22"/>
              </w:rPr>
              <w:t xml:space="preserve"> </w:t>
            </w:r>
            <w:proofErr w:type="spellStart"/>
            <w:r w:rsidRPr="00A73727">
              <w:rPr>
                <w:sz w:val="22"/>
                <w:szCs w:val="22"/>
              </w:rPr>
              <w:t>thông</w:t>
            </w:r>
            <w:proofErr w:type="spellEnd"/>
            <w:r w:rsidRPr="00A73727">
              <w:rPr>
                <w:sz w:val="22"/>
                <w:szCs w:val="22"/>
              </w:rPr>
              <w:t xml:space="preserve"> tin </w:t>
            </w:r>
            <w:proofErr w:type="spellStart"/>
            <w:r w:rsidRPr="00A73727">
              <w:rPr>
                <w:sz w:val="22"/>
                <w:szCs w:val="22"/>
              </w:rPr>
              <w:t>điện</w:t>
            </w:r>
            <w:proofErr w:type="spellEnd"/>
            <w:r w:rsidRPr="00A73727">
              <w:rPr>
                <w:sz w:val="22"/>
                <w:szCs w:val="22"/>
              </w:rPr>
              <w:t xml:space="preserve"> </w:t>
            </w:r>
            <w:proofErr w:type="spellStart"/>
            <w:r w:rsidRPr="00A73727">
              <w:rPr>
                <w:sz w:val="22"/>
                <w:szCs w:val="22"/>
              </w:rPr>
              <w:t>tử</w:t>
            </w:r>
            <w:proofErr w:type="spellEnd"/>
            <w:r w:rsidRPr="00A73727">
              <w:rPr>
                <w:sz w:val="22"/>
                <w:szCs w:val="22"/>
              </w:rPr>
              <w:t xml:space="preserve"> </w:t>
            </w:r>
            <w:proofErr w:type="spellStart"/>
            <w:r w:rsidRPr="00A73727">
              <w:rPr>
                <w:sz w:val="22"/>
                <w:szCs w:val="22"/>
              </w:rPr>
              <w:t>Bộ</w:t>
            </w:r>
            <w:proofErr w:type="spellEnd"/>
            <w:r w:rsidRPr="00A73727">
              <w:rPr>
                <w:sz w:val="22"/>
                <w:szCs w:val="22"/>
              </w:rPr>
              <w:t xml:space="preserve"> </w:t>
            </w:r>
            <w:proofErr w:type="spellStart"/>
            <w:r w:rsidRPr="00A73727">
              <w:rPr>
                <w:sz w:val="22"/>
                <w:szCs w:val="22"/>
              </w:rPr>
              <w:t>Ngoại</w:t>
            </w:r>
            <w:proofErr w:type="spellEnd"/>
            <w:r w:rsidRPr="00A73727">
              <w:rPr>
                <w:sz w:val="22"/>
                <w:szCs w:val="22"/>
              </w:rPr>
              <w:t xml:space="preserve"> </w:t>
            </w:r>
            <w:proofErr w:type="spellStart"/>
            <w:r w:rsidRPr="00A73727">
              <w:rPr>
                <w:sz w:val="22"/>
                <w:szCs w:val="22"/>
              </w:rPr>
              <w:t>giao</w:t>
            </w:r>
            <w:proofErr w:type="spellEnd"/>
            <w:r w:rsidRPr="00A73727">
              <w:rPr>
                <w:sz w:val="22"/>
                <w:szCs w:val="22"/>
              </w:rPr>
              <w:t>;</w:t>
            </w:r>
          </w:p>
          <w:p w14:paraId="386C5D94" w14:textId="77777777" w:rsidR="008638DE" w:rsidRDefault="008638DE" w:rsidP="008638DE">
            <w:pPr>
              <w:numPr>
                <w:ilvl w:val="0"/>
                <w:numId w:val="2"/>
              </w:numPr>
              <w:tabs>
                <w:tab w:val="left" w:pos="162"/>
              </w:tabs>
              <w:ind w:left="-18" w:firstLine="0"/>
              <w:jc w:val="both"/>
              <w:rPr>
                <w:sz w:val="22"/>
                <w:szCs w:val="22"/>
              </w:rPr>
            </w:pPr>
            <w:proofErr w:type="spellStart"/>
            <w:r w:rsidRPr="00A73727">
              <w:rPr>
                <w:sz w:val="22"/>
                <w:szCs w:val="22"/>
              </w:rPr>
              <w:t>Cục</w:t>
            </w:r>
            <w:proofErr w:type="spellEnd"/>
            <w:r w:rsidRPr="00A73727">
              <w:rPr>
                <w:sz w:val="22"/>
                <w:szCs w:val="22"/>
              </w:rPr>
              <w:t xml:space="preserve"> </w:t>
            </w:r>
            <w:proofErr w:type="spellStart"/>
            <w:r w:rsidRPr="00A73727">
              <w:rPr>
                <w:sz w:val="22"/>
                <w:szCs w:val="22"/>
              </w:rPr>
              <w:t>Kiểm</w:t>
            </w:r>
            <w:proofErr w:type="spellEnd"/>
            <w:r w:rsidRPr="00A73727">
              <w:rPr>
                <w:sz w:val="22"/>
                <w:szCs w:val="22"/>
              </w:rPr>
              <w:t xml:space="preserve"> </w:t>
            </w:r>
            <w:proofErr w:type="spellStart"/>
            <w:r w:rsidRPr="00A73727">
              <w:rPr>
                <w:sz w:val="22"/>
                <w:szCs w:val="22"/>
              </w:rPr>
              <w:t>tra</w:t>
            </w:r>
            <w:proofErr w:type="spellEnd"/>
            <w:r w:rsidRPr="00A73727">
              <w:rPr>
                <w:sz w:val="22"/>
                <w:szCs w:val="22"/>
              </w:rPr>
              <w:t xml:space="preserve"> </w:t>
            </w:r>
            <w:proofErr w:type="spellStart"/>
            <w:r w:rsidRPr="00A73727">
              <w:rPr>
                <w:sz w:val="22"/>
                <w:szCs w:val="22"/>
              </w:rPr>
              <w:t>văn</w:t>
            </w:r>
            <w:proofErr w:type="spellEnd"/>
            <w:r w:rsidRPr="00A73727">
              <w:rPr>
                <w:sz w:val="22"/>
                <w:szCs w:val="22"/>
              </w:rPr>
              <w:t xml:space="preserve"> </w:t>
            </w:r>
            <w:proofErr w:type="spellStart"/>
            <w:r w:rsidRPr="00A73727">
              <w:rPr>
                <w:sz w:val="22"/>
                <w:szCs w:val="22"/>
              </w:rPr>
              <w:t>bản</w:t>
            </w:r>
            <w:proofErr w:type="spellEnd"/>
            <w:r w:rsidRPr="00A73727">
              <w:rPr>
                <w:sz w:val="22"/>
                <w:szCs w:val="22"/>
              </w:rPr>
              <w:t xml:space="preserve"> </w:t>
            </w:r>
            <w:r w:rsidRPr="00EC47A7">
              <w:rPr>
                <w:sz w:val="22"/>
                <w:szCs w:val="22"/>
                <w:lang w:val="vi-VN"/>
              </w:rPr>
              <w:t>và Tổ chức thi hành pháp luật</w:t>
            </w:r>
            <w:r w:rsidRPr="00A73727">
              <w:rPr>
                <w:sz w:val="22"/>
                <w:szCs w:val="22"/>
              </w:rPr>
              <w:t xml:space="preserve"> (</w:t>
            </w:r>
            <w:proofErr w:type="spellStart"/>
            <w:r w:rsidRPr="00A73727">
              <w:rPr>
                <w:sz w:val="22"/>
                <w:szCs w:val="22"/>
              </w:rPr>
              <w:t>Bộ</w:t>
            </w:r>
            <w:proofErr w:type="spellEnd"/>
            <w:r w:rsidRPr="00A73727">
              <w:rPr>
                <w:sz w:val="22"/>
                <w:szCs w:val="22"/>
              </w:rPr>
              <w:t xml:space="preserve"> </w:t>
            </w:r>
            <w:proofErr w:type="spellStart"/>
            <w:r w:rsidRPr="00A73727">
              <w:rPr>
                <w:sz w:val="22"/>
                <w:szCs w:val="22"/>
              </w:rPr>
              <w:t>Tư</w:t>
            </w:r>
            <w:proofErr w:type="spellEnd"/>
            <w:r w:rsidRPr="00A73727">
              <w:rPr>
                <w:sz w:val="22"/>
                <w:szCs w:val="22"/>
              </w:rPr>
              <w:t xml:space="preserve"> </w:t>
            </w:r>
            <w:proofErr w:type="spellStart"/>
            <w:r w:rsidRPr="00A73727">
              <w:rPr>
                <w:sz w:val="22"/>
                <w:szCs w:val="22"/>
              </w:rPr>
              <w:t>pháp</w:t>
            </w:r>
            <w:proofErr w:type="spellEnd"/>
            <w:r w:rsidRPr="00A73727">
              <w:rPr>
                <w:sz w:val="22"/>
                <w:szCs w:val="22"/>
              </w:rPr>
              <w:t>);</w:t>
            </w:r>
          </w:p>
          <w:p w14:paraId="304EB87B" w14:textId="77777777" w:rsidR="008638DE" w:rsidRPr="00A73727" w:rsidRDefault="008638DE" w:rsidP="008638DE">
            <w:pPr>
              <w:numPr>
                <w:ilvl w:val="0"/>
                <w:numId w:val="2"/>
              </w:numPr>
              <w:tabs>
                <w:tab w:val="left" w:pos="162"/>
              </w:tabs>
              <w:ind w:left="-18" w:firstLine="0"/>
              <w:jc w:val="both"/>
              <w:rPr>
                <w:sz w:val="22"/>
                <w:szCs w:val="22"/>
              </w:rPr>
            </w:pPr>
            <w:r>
              <w:rPr>
                <w:sz w:val="22"/>
                <w:szCs w:val="22"/>
                <w:lang w:val="vi-VN"/>
              </w:rPr>
              <w:t>Cơ sở dữ liệu quốc gia về pháp luật;</w:t>
            </w:r>
          </w:p>
          <w:p w14:paraId="275C33F0" w14:textId="4A6B51E4" w:rsidR="008638DE" w:rsidRPr="00A73727" w:rsidRDefault="008638DE" w:rsidP="008638DE">
            <w:pPr>
              <w:overflowPunct w:val="0"/>
              <w:autoSpaceDE w:val="0"/>
              <w:autoSpaceDN w:val="0"/>
              <w:adjustRightInd w:val="0"/>
              <w:textAlignment w:val="baseline"/>
              <w:rPr>
                <w:b/>
                <w:bCs/>
                <w:sz w:val="28"/>
                <w:szCs w:val="28"/>
              </w:rPr>
            </w:pPr>
            <w:r>
              <w:rPr>
                <w:sz w:val="22"/>
                <w:szCs w:val="22"/>
              </w:rPr>
              <w:t xml:space="preserve">- Lưu: HC, </w:t>
            </w:r>
            <w:r>
              <w:rPr>
                <w:sz w:val="22"/>
                <w:szCs w:val="22"/>
                <w:lang w:val="vi-VN"/>
              </w:rPr>
              <w:t>LPQT.</w:t>
            </w:r>
          </w:p>
        </w:tc>
      </w:tr>
    </w:tbl>
    <w:p w14:paraId="0EEB20D8" w14:textId="531C291B" w:rsidR="00B673DD" w:rsidRDefault="00B673DD" w:rsidP="003E592F">
      <w:pPr>
        <w:rPr>
          <w:sz w:val="26"/>
          <w:szCs w:val="26"/>
        </w:rPr>
      </w:pPr>
    </w:p>
    <w:p w14:paraId="59740622" w14:textId="3F0940AA" w:rsidR="00415F6D" w:rsidRDefault="00E95869" w:rsidP="00E95869">
      <w:pPr>
        <w:rPr>
          <w:sz w:val="26"/>
          <w:szCs w:val="26"/>
        </w:rPr>
      </w:pPr>
      <w:r>
        <w:rPr>
          <w:sz w:val="26"/>
          <w:szCs w:val="26"/>
        </w:rPr>
        <w:t xml:space="preserve"> </w:t>
      </w:r>
    </w:p>
    <w:sectPr w:rsidR="00415F6D" w:rsidSect="002E21C1">
      <w:headerReference w:type="even" r:id="rId8"/>
      <w:headerReference w:type="default" r:id="rId9"/>
      <w:pgSz w:w="11907" w:h="16839" w:code="9"/>
      <w:pgMar w:top="1296" w:right="1152" w:bottom="1152" w:left="1656"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A95ACB" w14:textId="77777777" w:rsidR="008B2A46" w:rsidRDefault="008B2A46">
      <w:r>
        <w:separator/>
      </w:r>
    </w:p>
  </w:endnote>
  <w:endnote w:type="continuationSeparator" w:id="0">
    <w:p w14:paraId="562D4D93" w14:textId="77777777" w:rsidR="008B2A46" w:rsidRDefault="008B2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Malgun Gothic Semilight"/>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2A2ED6" w14:textId="77777777" w:rsidR="008B2A46" w:rsidRDefault="008B2A46">
      <w:r>
        <w:separator/>
      </w:r>
    </w:p>
  </w:footnote>
  <w:footnote w:type="continuationSeparator" w:id="0">
    <w:p w14:paraId="6D0F807D" w14:textId="77777777" w:rsidR="008B2A46" w:rsidRDefault="008B2A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FD207" w14:textId="77777777" w:rsidR="006C6EF7" w:rsidRDefault="006C6EF7" w:rsidP="000B47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72591BB3" w14:textId="77777777" w:rsidR="006C6EF7" w:rsidRDefault="006C6EF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7BA26" w14:textId="4888FC8B" w:rsidR="006C6EF7" w:rsidRPr="003E592F" w:rsidRDefault="006C6EF7">
    <w:pPr>
      <w:pStyle w:val="Header"/>
      <w:jc w:val="center"/>
      <w:rPr>
        <w:sz w:val="24"/>
        <w:szCs w:val="24"/>
      </w:rPr>
    </w:pPr>
    <w:r w:rsidRPr="003E592F">
      <w:rPr>
        <w:sz w:val="24"/>
        <w:szCs w:val="24"/>
      </w:rPr>
      <w:fldChar w:fldCharType="begin"/>
    </w:r>
    <w:r w:rsidRPr="003E592F">
      <w:rPr>
        <w:sz w:val="24"/>
        <w:szCs w:val="24"/>
      </w:rPr>
      <w:instrText xml:space="preserve"> PAGE   \* MERGEFORMAT </w:instrText>
    </w:r>
    <w:r w:rsidRPr="003E592F">
      <w:rPr>
        <w:sz w:val="24"/>
        <w:szCs w:val="24"/>
      </w:rPr>
      <w:fldChar w:fldCharType="separate"/>
    </w:r>
    <w:r w:rsidR="00635432">
      <w:rPr>
        <w:noProof/>
        <w:sz w:val="24"/>
        <w:szCs w:val="24"/>
      </w:rPr>
      <w:t>3</w:t>
    </w:r>
    <w:r w:rsidRPr="003E592F">
      <w:rPr>
        <w:sz w:val="24"/>
        <w:szCs w:val="24"/>
      </w:rPr>
      <w:fldChar w:fldCharType="end"/>
    </w:r>
  </w:p>
  <w:p w14:paraId="2A3D054B" w14:textId="77777777" w:rsidR="006C6EF7" w:rsidRDefault="006C6EF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4.4pt;height:15pt;visibility:visible" o:bullet="t">
        <v:imagedata r:id="rId1" o:title=""/>
      </v:shape>
    </w:pict>
  </w:numPicBullet>
  <w:abstractNum w:abstractNumId="0" w15:restartNumberingAfterBreak="0">
    <w:nsid w:val="141F0B63"/>
    <w:multiLevelType w:val="hybridMultilevel"/>
    <w:tmpl w:val="D3562472"/>
    <w:lvl w:ilvl="0" w:tplc="EF7C0D18">
      <w:start w:val="2"/>
      <w:numFmt w:val="decimal"/>
      <w:lvlText w:val="%1."/>
      <w:lvlJc w:val="left"/>
      <w:pPr>
        <w:tabs>
          <w:tab w:val="num" w:pos="1014"/>
        </w:tabs>
        <w:ind w:left="1014" w:hanging="360"/>
      </w:pPr>
      <w:rPr>
        <w:rFonts w:hint="default"/>
      </w:rPr>
    </w:lvl>
    <w:lvl w:ilvl="1" w:tplc="04090019" w:tentative="1">
      <w:start w:val="1"/>
      <w:numFmt w:val="lowerLetter"/>
      <w:lvlText w:val="%2."/>
      <w:lvlJc w:val="left"/>
      <w:pPr>
        <w:tabs>
          <w:tab w:val="num" w:pos="1734"/>
        </w:tabs>
        <w:ind w:left="1734" w:hanging="360"/>
      </w:pPr>
    </w:lvl>
    <w:lvl w:ilvl="2" w:tplc="0409001B" w:tentative="1">
      <w:start w:val="1"/>
      <w:numFmt w:val="lowerRoman"/>
      <w:lvlText w:val="%3."/>
      <w:lvlJc w:val="right"/>
      <w:pPr>
        <w:tabs>
          <w:tab w:val="num" w:pos="2454"/>
        </w:tabs>
        <w:ind w:left="2454" w:hanging="180"/>
      </w:pPr>
    </w:lvl>
    <w:lvl w:ilvl="3" w:tplc="0409000F" w:tentative="1">
      <w:start w:val="1"/>
      <w:numFmt w:val="decimal"/>
      <w:lvlText w:val="%4."/>
      <w:lvlJc w:val="left"/>
      <w:pPr>
        <w:tabs>
          <w:tab w:val="num" w:pos="3174"/>
        </w:tabs>
        <w:ind w:left="3174" w:hanging="360"/>
      </w:pPr>
    </w:lvl>
    <w:lvl w:ilvl="4" w:tplc="04090019" w:tentative="1">
      <w:start w:val="1"/>
      <w:numFmt w:val="lowerLetter"/>
      <w:lvlText w:val="%5."/>
      <w:lvlJc w:val="left"/>
      <w:pPr>
        <w:tabs>
          <w:tab w:val="num" w:pos="3894"/>
        </w:tabs>
        <w:ind w:left="3894" w:hanging="360"/>
      </w:pPr>
    </w:lvl>
    <w:lvl w:ilvl="5" w:tplc="0409001B" w:tentative="1">
      <w:start w:val="1"/>
      <w:numFmt w:val="lowerRoman"/>
      <w:lvlText w:val="%6."/>
      <w:lvlJc w:val="right"/>
      <w:pPr>
        <w:tabs>
          <w:tab w:val="num" w:pos="4614"/>
        </w:tabs>
        <w:ind w:left="4614" w:hanging="180"/>
      </w:pPr>
    </w:lvl>
    <w:lvl w:ilvl="6" w:tplc="0409000F" w:tentative="1">
      <w:start w:val="1"/>
      <w:numFmt w:val="decimal"/>
      <w:lvlText w:val="%7."/>
      <w:lvlJc w:val="left"/>
      <w:pPr>
        <w:tabs>
          <w:tab w:val="num" w:pos="5334"/>
        </w:tabs>
        <w:ind w:left="5334" w:hanging="360"/>
      </w:pPr>
    </w:lvl>
    <w:lvl w:ilvl="7" w:tplc="04090019" w:tentative="1">
      <w:start w:val="1"/>
      <w:numFmt w:val="lowerLetter"/>
      <w:lvlText w:val="%8."/>
      <w:lvlJc w:val="left"/>
      <w:pPr>
        <w:tabs>
          <w:tab w:val="num" w:pos="6054"/>
        </w:tabs>
        <w:ind w:left="6054" w:hanging="360"/>
      </w:pPr>
    </w:lvl>
    <w:lvl w:ilvl="8" w:tplc="0409001B" w:tentative="1">
      <w:start w:val="1"/>
      <w:numFmt w:val="lowerRoman"/>
      <w:lvlText w:val="%9."/>
      <w:lvlJc w:val="right"/>
      <w:pPr>
        <w:tabs>
          <w:tab w:val="num" w:pos="6774"/>
        </w:tabs>
        <w:ind w:left="6774" w:hanging="180"/>
      </w:pPr>
    </w:lvl>
  </w:abstractNum>
  <w:abstractNum w:abstractNumId="1" w15:restartNumberingAfterBreak="0">
    <w:nsid w:val="160D32F8"/>
    <w:multiLevelType w:val="hybridMultilevel"/>
    <w:tmpl w:val="1546A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E7EAC"/>
    <w:multiLevelType w:val="hybridMultilevel"/>
    <w:tmpl w:val="C4F6B6C6"/>
    <w:lvl w:ilvl="0" w:tplc="2A2433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CCA204C"/>
    <w:multiLevelType w:val="hybridMultilevel"/>
    <w:tmpl w:val="4232CA8A"/>
    <w:lvl w:ilvl="0" w:tplc="7C3A5562">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26B817A9"/>
    <w:multiLevelType w:val="hybridMultilevel"/>
    <w:tmpl w:val="BD502CAC"/>
    <w:lvl w:ilvl="0" w:tplc="1F3459F0">
      <w:start w:val="3"/>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3375560F"/>
    <w:multiLevelType w:val="hybridMultilevel"/>
    <w:tmpl w:val="01D251F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3DDE3727"/>
    <w:multiLevelType w:val="hybridMultilevel"/>
    <w:tmpl w:val="35685E2A"/>
    <w:lvl w:ilvl="0" w:tplc="7E6A32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DF9359F"/>
    <w:multiLevelType w:val="hybridMultilevel"/>
    <w:tmpl w:val="35FC4F8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452138E1"/>
    <w:multiLevelType w:val="hybridMultilevel"/>
    <w:tmpl w:val="A2866D20"/>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9" w15:restartNumberingAfterBreak="0">
    <w:nsid w:val="48BC0B88"/>
    <w:multiLevelType w:val="hybridMultilevel"/>
    <w:tmpl w:val="3EA47B42"/>
    <w:lvl w:ilvl="0" w:tplc="A25AFB26">
      <w:numFmt w:val="bullet"/>
      <w:lvlText w:val="-"/>
      <w:lvlJc w:val="left"/>
      <w:pPr>
        <w:tabs>
          <w:tab w:val="num" w:pos="170"/>
        </w:tabs>
        <w:ind w:left="170" w:hanging="17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D4B71B6"/>
    <w:multiLevelType w:val="hybridMultilevel"/>
    <w:tmpl w:val="D54A2088"/>
    <w:lvl w:ilvl="0" w:tplc="057E29A4">
      <w:numFmt w:val="bullet"/>
      <w:lvlText w:val="-"/>
      <w:lvlJc w:val="left"/>
      <w:pPr>
        <w:tabs>
          <w:tab w:val="num" w:pos="3960"/>
        </w:tabs>
        <w:ind w:left="3960" w:hanging="360"/>
      </w:pPr>
      <w:rPr>
        <w:rFonts w:ascii="Times New Roman" w:eastAsia="Batang"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1" w15:restartNumberingAfterBreak="0">
    <w:nsid w:val="5D0B401B"/>
    <w:multiLevelType w:val="hybridMultilevel"/>
    <w:tmpl w:val="AC7C9164"/>
    <w:lvl w:ilvl="0" w:tplc="1F3459F0">
      <w:start w:val="3"/>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12" w15:restartNumberingAfterBreak="0">
    <w:nsid w:val="6A6C77BE"/>
    <w:multiLevelType w:val="hybridMultilevel"/>
    <w:tmpl w:val="ED9056C0"/>
    <w:lvl w:ilvl="0" w:tplc="72F21CDE">
      <w:numFmt w:val="bullet"/>
      <w:lvlText w:val="-"/>
      <w:lvlJc w:val="left"/>
      <w:pPr>
        <w:tabs>
          <w:tab w:val="num" w:pos="170"/>
        </w:tabs>
        <w:ind w:left="170" w:hanging="17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DB1D6E"/>
    <w:multiLevelType w:val="hybridMultilevel"/>
    <w:tmpl w:val="3388761A"/>
    <w:lvl w:ilvl="0" w:tplc="73F285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9B025F1"/>
    <w:multiLevelType w:val="hybridMultilevel"/>
    <w:tmpl w:val="66D69A3E"/>
    <w:lvl w:ilvl="0" w:tplc="648497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1"/>
  </w:num>
  <w:num w:numId="2">
    <w:abstractNumId w:val="4"/>
  </w:num>
  <w:num w:numId="3">
    <w:abstractNumId w:val="5"/>
  </w:num>
  <w:num w:numId="4">
    <w:abstractNumId w:val="7"/>
  </w:num>
  <w:num w:numId="5">
    <w:abstractNumId w:val="9"/>
  </w:num>
  <w:num w:numId="6">
    <w:abstractNumId w:val="10"/>
  </w:num>
  <w:num w:numId="7">
    <w:abstractNumId w:val="12"/>
  </w:num>
  <w:num w:numId="8">
    <w:abstractNumId w:val="0"/>
  </w:num>
  <w:num w:numId="9">
    <w:abstractNumId w:val="13"/>
  </w:num>
  <w:num w:numId="10">
    <w:abstractNumId w:val="3"/>
  </w:num>
  <w:num w:numId="11">
    <w:abstractNumId w:val="8"/>
  </w:num>
  <w:num w:numId="12">
    <w:abstractNumId w:val="1"/>
  </w:num>
  <w:num w:numId="13">
    <w:abstractNumId w:val="6"/>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A2D"/>
    <w:rsid w:val="0000054C"/>
    <w:rsid w:val="00001FD8"/>
    <w:rsid w:val="00004A22"/>
    <w:rsid w:val="00017AEA"/>
    <w:rsid w:val="00021BD5"/>
    <w:rsid w:val="00021C26"/>
    <w:rsid w:val="00024942"/>
    <w:rsid w:val="00025B07"/>
    <w:rsid w:val="00043B80"/>
    <w:rsid w:val="000469AE"/>
    <w:rsid w:val="00053600"/>
    <w:rsid w:val="000579CD"/>
    <w:rsid w:val="00057CE5"/>
    <w:rsid w:val="000616BA"/>
    <w:rsid w:val="000618F1"/>
    <w:rsid w:val="00061F04"/>
    <w:rsid w:val="00062550"/>
    <w:rsid w:val="00064B3B"/>
    <w:rsid w:val="00066562"/>
    <w:rsid w:val="000677CA"/>
    <w:rsid w:val="00067B4C"/>
    <w:rsid w:val="00071A05"/>
    <w:rsid w:val="00071CD9"/>
    <w:rsid w:val="00075091"/>
    <w:rsid w:val="00081AD1"/>
    <w:rsid w:val="000873EA"/>
    <w:rsid w:val="00092755"/>
    <w:rsid w:val="00093520"/>
    <w:rsid w:val="00093D3E"/>
    <w:rsid w:val="00094DA8"/>
    <w:rsid w:val="0009628D"/>
    <w:rsid w:val="000A16BF"/>
    <w:rsid w:val="000A3CD4"/>
    <w:rsid w:val="000A55D7"/>
    <w:rsid w:val="000B27D4"/>
    <w:rsid w:val="000B33B5"/>
    <w:rsid w:val="000B473E"/>
    <w:rsid w:val="000B7B44"/>
    <w:rsid w:val="000C1683"/>
    <w:rsid w:val="000D3D7F"/>
    <w:rsid w:val="000D57B6"/>
    <w:rsid w:val="000D5A14"/>
    <w:rsid w:val="000E21B5"/>
    <w:rsid w:val="000E3853"/>
    <w:rsid w:val="000E7085"/>
    <w:rsid w:val="000F17D3"/>
    <w:rsid w:val="000F2B16"/>
    <w:rsid w:val="000F4A42"/>
    <w:rsid w:val="000F6609"/>
    <w:rsid w:val="000F7F49"/>
    <w:rsid w:val="00102203"/>
    <w:rsid w:val="00103144"/>
    <w:rsid w:val="00105C9D"/>
    <w:rsid w:val="00120CC2"/>
    <w:rsid w:val="0012286D"/>
    <w:rsid w:val="00132C48"/>
    <w:rsid w:val="00134ADE"/>
    <w:rsid w:val="00137711"/>
    <w:rsid w:val="00137775"/>
    <w:rsid w:val="001424A1"/>
    <w:rsid w:val="00146C79"/>
    <w:rsid w:val="00160307"/>
    <w:rsid w:val="001607B1"/>
    <w:rsid w:val="001650AA"/>
    <w:rsid w:val="00171944"/>
    <w:rsid w:val="001756EB"/>
    <w:rsid w:val="0017704F"/>
    <w:rsid w:val="00180853"/>
    <w:rsid w:val="0018453A"/>
    <w:rsid w:val="00185C16"/>
    <w:rsid w:val="00193484"/>
    <w:rsid w:val="00194DA7"/>
    <w:rsid w:val="001954BB"/>
    <w:rsid w:val="001A1B07"/>
    <w:rsid w:val="001A5A19"/>
    <w:rsid w:val="001A5B90"/>
    <w:rsid w:val="001B1F1B"/>
    <w:rsid w:val="001B2337"/>
    <w:rsid w:val="001B400C"/>
    <w:rsid w:val="001B50F0"/>
    <w:rsid w:val="001B5A58"/>
    <w:rsid w:val="001B6BDF"/>
    <w:rsid w:val="001B6E27"/>
    <w:rsid w:val="001B74D6"/>
    <w:rsid w:val="001C63E4"/>
    <w:rsid w:val="001C69E4"/>
    <w:rsid w:val="001C6ECB"/>
    <w:rsid w:val="001D6E3F"/>
    <w:rsid w:val="001E296F"/>
    <w:rsid w:val="001E2E9A"/>
    <w:rsid w:val="001E546B"/>
    <w:rsid w:val="001F2434"/>
    <w:rsid w:val="001F3058"/>
    <w:rsid w:val="001F3E58"/>
    <w:rsid w:val="001F775D"/>
    <w:rsid w:val="00200498"/>
    <w:rsid w:val="00200D58"/>
    <w:rsid w:val="002020A4"/>
    <w:rsid w:val="0020711A"/>
    <w:rsid w:val="00210615"/>
    <w:rsid w:val="00210A6B"/>
    <w:rsid w:val="00212640"/>
    <w:rsid w:val="00213FC5"/>
    <w:rsid w:val="00214F62"/>
    <w:rsid w:val="0021546B"/>
    <w:rsid w:val="00223AE1"/>
    <w:rsid w:val="002311AA"/>
    <w:rsid w:val="00245CA2"/>
    <w:rsid w:val="0025175B"/>
    <w:rsid w:val="00251864"/>
    <w:rsid w:val="00253456"/>
    <w:rsid w:val="002620D5"/>
    <w:rsid w:val="002629C8"/>
    <w:rsid w:val="00263CB9"/>
    <w:rsid w:val="00265A28"/>
    <w:rsid w:val="00266061"/>
    <w:rsid w:val="00266420"/>
    <w:rsid w:val="002753FC"/>
    <w:rsid w:val="0027662F"/>
    <w:rsid w:val="0028123B"/>
    <w:rsid w:val="00290E34"/>
    <w:rsid w:val="00290E65"/>
    <w:rsid w:val="00293FBF"/>
    <w:rsid w:val="002A46C9"/>
    <w:rsid w:val="002A69B4"/>
    <w:rsid w:val="002A7440"/>
    <w:rsid w:val="002B4891"/>
    <w:rsid w:val="002B5037"/>
    <w:rsid w:val="002B6445"/>
    <w:rsid w:val="002B7C92"/>
    <w:rsid w:val="002B7E27"/>
    <w:rsid w:val="002B7EAE"/>
    <w:rsid w:val="002C1E08"/>
    <w:rsid w:val="002C3C08"/>
    <w:rsid w:val="002C514F"/>
    <w:rsid w:val="002C6A5D"/>
    <w:rsid w:val="002D0C96"/>
    <w:rsid w:val="002D0D0E"/>
    <w:rsid w:val="002D1B06"/>
    <w:rsid w:val="002D2BD8"/>
    <w:rsid w:val="002D478A"/>
    <w:rsid w:val="002D7212"/>
    <w:rsid w:val="002E10D0"/>
    <w:rsid w:val="002E21C1"/>
    <w:rsid w:val="002E2F9F"/>
    <w:rsid w:val="002E6A32"/>
    <w:rsid w:val="002E6D25"/>
    <w:rsid w:val="002F150A"/>
    <w:rsid w:val="002F45B3"/>
    <w:rsid w:val="00300F9A"/>
    <w:rsid w:val="00311564"/>
    <w:rsid w:val="003118DE"/>
    <w:rsid w:val="0031436E"/>
    <w:rsid w:val="003159B4"/>
    <w:rsid w:val="003167CF"/>
    <w:rsid w:val="0032306B"/>
    <w:rsid w:val="00323B5A"/>
    <w:rsid w:val="0032496D"/>
    <w:rsid w:val="003275A0"/>
    <w:rsid w:val="0033098C"/>
    <w:rsid w:val="00330E89"/>
    <w:rsid w:val="00332922"/>
    <w:rsid w:val="0034011F"/>
    <w:rsid w:val="00340B41"/>
    <w:rsid w:val="0034412D"/>
    <w:rsid w:val="00344E5D"/>
    <w:rsid w:val="00345788"/>
    <w:rsid w:val="0034773C"/>
    <w:rsid w:val="00355262"/>
    <w:rsid w:val="00356206"/>
    <w:rsid w:val="0036184A"/>
    <w:rsid w:val="00362389"/>
    <w:rsid w:val="00364180"/>
    <w:rsid w:val="00364933"/>
    <w:rsid w:val="00364C24"/>
    <w:rsid w:val="00370330"/>
    <w:rsid w:val="00374AE2"/>
    <w:rsid w:val="00374F86"/>
    <w:rsid w:val="00375D8B"/>
    <w:rsid w:val="00385B86"/>
    <w:rsid w:val="00385FB6"/>
    <w:rsid w:val="003900F0"/>
    <w:rsid w:val="00391D09"/>
    <w:rsid w:val="003942A0"/>
    <w:rsid w:val="00394C51"/>
    <w:rsid w:val="00397DCE"/>
    <w:rsid w:val="003A24BC"/>
    <w:rsid w:val="003A7ADF"/>
    <w:rsid w:val="003C2070"/>
    <w:rsid w:val="003C43FE"/>
    <w:rsid w:val="003C4C3E"/>
    <w:rsid w:val="003D00FF"/>
    <w:rsid w:val="003D0182"/>
    <w:rsid w:val="003D1985"/>
    <w:rsid w:val="003D3157"/>
    <w:rsid w:val="003D61A2"/>
    <w:rsid w:val="003E592F"/>
    <w:rsid w:val="003E7483"/>
    <w:rsid w:val="003F4FB1"/>
    <w:rsid w:val="003F69A2"/>
    <w:rsid w:val="00400FE5"/>
    <w:rsid w:val="00403967"/>
    <w:rsid w:val="00403F1B"/>
    <w:rsid w:val="004057C6"/>
    <w:rsid w:val="004065AF"/>
    <w:rsid w:val="00411125"/>
    <w:rsid w:val="00413448"/>
    <w:rsid w:val="00413555"/>
    <w:rsid w:val="00413A7A"/>
    <w:rsid w:val="00415A77"/>
    <w:rsid w:val="00415F6D"/>
    <w:rsid w:val="00416062"/>
    <w:rsid w:val="004213FE"/>
    <w:rsid w:val="00421B5D"/>
    <w:rsid w:val="00426124"/>
    <w:rsid w:val="00430410"/>
    <w:rsid w:val="004316F6"/>
    <w:rsid w:val="004337F9"/>
    <w:rsid w:val="00433908"/>
    <w:rsid w:val="00442286"/>
    <w:rsid w:val="00442B87"/>
    <w:rsid w:val="004471F0"/>
    <w:rsid w:val="00450B3A"/>
    <w:rsid w:val="00453A79"/>
    <w:rsid w:val="00454EAF"/>
    <w:rsid w:val="00461658"/>
    <w:rsid w:val="0046237A"/>
    <w:rsid w:val="00463160"/>
    <w:rsid w:val="004631A9"/>
    <w:rsid w:val="00465196"/>
    <w:rsid w:val="00466C96"/>
    <w:rsid w:val="0047412F"/>
    <w:rsid w:val="0047426C"/>
    <w:rsid w:val="00480882"/>
    <w:rsid w:val="004878E5"/>
    <w:rsid w:val="004879EF"/>
    <w:rsid w:val="00490B82"/>
    <w:rsid w:val="004962AE"/>
    <w:rsid w:val="00496B8B"/>
    <w:rsid w:val="004A23BA"/>
    <w:rsid w:val="004A2A5D"/>
    <w:rsid w:val="004A7368"/>
    <w:rsid w:val="004B1625"/>
    <w:rsid w:val="004B4133"/>
    <w:rsid w:val="004C200D"/>
    <w:rsid w:val="004D6DB0"/>
    <w:rsid w:val="004E06FA"/>
    <w:rsid w:val="004E190F"/>
    <w:rsid w:val="004E5C3E"/>
    <w:rsid w:val="004E71EC"/>
    <w:rsid w:val="004E7F87"/>
    <w:rsid w:val="004F18B8"/>
    <w:rsid w:val="004F2692"/>
    <w:rsid w:val="004F4F3A"/>
    <w:rsid w:val="00500D31"/>
    <w:rsid w:val="00502D00"/>
    <w:rsid w:val="00517025"/>
    <w:rsid w:val="0052194D"/>
    <w:rsid w:val="005267B8"/>
    <w:rsid w:val="005269B1"/>
    <w:rsid w:val="00526A30"/>
    <w:rsid w:val="0053245D"/>
    <w:rsid w:val="0053789D"/>
    <w:rsid w:val="00537C8F"/>
    <w:rsid w:val="00541D34"/>
    <w:rsid w:val="005450FB"/>
    <w:rsid w:val="00551547"/>
    <w:rsid w:val="005523B2"/>
    <w:rsid w:val="00556009"/>
    <w:rsid w:val="00556BBE"/>
    <w:rsid w:val="00560108"/>
    <w:rsid w:val="0056064D"/>
    <w:rsid w:val="005620B9"/>
    <w:rsid w:val="00564FB6"/>
    <w:rsid w:val="00566CD4"/>
    <w:rsid w:val="00570D74"/>
    <w:rsid w:val="00572FA5"/>
    <w:rsid w:val="005734BB"/>
    <w:rsid w:val="0057454D"/>
    <w:rsid w:val="005759A9"/>
    <w:rsid w:val="0058015C"/>
    <w:rsid w:val="005803C6"/>
    <w:rsid w:val="00593F49"/>
    <w:rsid w:val="00594977"/>
    <w:rsid w:val="00596635"/>
    <w:rsid w:val="005A1992"/>
    <w:rsid w:val="005A48E9"/>
    <w:rsid w:val="005B3986"/>
    <w:rsid w:val="005B4BE6"/>
    <w:rsid w:val="005C107C"/>
    <w:rsid w:val="005C191D"/>
    <w:rsid w:val="005C1B24"/>
    <w:rsid w:val="005C2A2D"/>
    <w:rsid w:val="005C398A"/>
    <w:rsid w:val="005D21E6"/>
    <w:rsid w:val="005D50D6"/>
    <w:rsid w:val="005E0CAF"/>
    <w:rsid w:val="005E1BB8"/>
    <w:rsid w:val="005E3E9E"/>
    <w:rsid w:val="005E5ED9"/>
    <w:rsid w:val="005F0AF8"/>
    <w:rsid w:val="005F0FAE"/>
    <w:rsid w:val="005F25EE"/>
    <w:rsid w:val="005F6B05"/>
    <w:rsid w:val="00602190"/>
    <w:rsid w:val="006039C8"/>
    <w:rsid w:val="006041FE"/>
    <w:rsid w:val="006048AD"/>
    <w:rsid w:val="00606A69"/>
    <w:rsid w:val="0060756D"/>
    <w:rsid w:val="006107BC"/>
    <w:rsid w:val="00613C45"/>
    <w:rsid w:val="00614846"/>
    <w:rsid w:val="0061648A"/>
    <w:rsid w:val="00617EAA"/>
    <w:rsid w:val="00623337"/>
    <w:rsid w:val="00623562"/>
    <w:rsid w:val="00630767"/>
    <w:rsid w:val="00630FC4"/>
    <w:rsid w:val="0063162A"/>
    <w:rsid w:val="00635432"/>
    <w:rsid w:val="00640C33"/>
    <w:rsid w:val="00641687"/>
    <w:rsid w:val="006421A3"/>
    <w:rsid w:val="0064365D"/>
    <w:rsid w:val="00644E2A"/>
    <w:rsid w:val="0064616A"/>
    <w:rsid w:val="00650211"/>
    <w:rsid w:val="0065308F"/>
    <w:rsid w:val="006535EC"/>
    <w:rsid w:val="00654A23"/>
    <w:rsid w:val="00660835"/>
    <w:rsid w:val="00681DBE"/>
    <w:rsid w:val="0068328B"/>
    <w:rsid w:val="00683699"/>
    <w:rsid w:val="00684A65"/>
    <w:rsid w:val="0068544A"/>
    <w:rsid w:val="0068759B"/>
    <w:rsid w:val="006879A2"/>
    <w:rsid w:val="006925EC"/>
    <w:rsid w:val="00692B5E"/>
    <w:rsid w:val="00692BCC"/>
    <w:rsid w:val="0069483D"/>
    <w:rsid w:val="006A081F"/>
    <w:rsid w:val="006A33B0"/>
    <w:rsid w:val="006A5F79"/>
    <w:rsid w:val="006B2060"/>
    <w:rsid w:val="006B3BAC"/>
    <w:rsid w:val="006B5090"/>
    <w:rsid w:val="006C183A"/>
    <w:rsid w:val="006C1B65"/>
    <w:rsid w:val="006C2168"/>
    <w:rsid w:val="006C3131"/>
    <w:rsid w:val="006C3FD2"/>
    <w:rsid w:val="006C6604"/>
    <w:rsid w:val="006C6EF7"/>
    <w:rsid w:val="006D3DE3"/>
    <w:rsid w:val="006E0BDE"/>
    <w:rsid w:val="006E2E18"/>
    <w:rsid w:val="006F30E2"/>
    <w:rsid w:val="006F3486"/>
    <w:rsid w:val="00700A8A"/>
    <w:rsid w:val="00701AD0"/>
    <w:rsid w:val="00703A56"/>
    <w:rsid w:val="00705148"/>
    <w:rsid w:val="00706BE7"/>
    <w:rsid w:val="00710F27"/>
    <w:rsid w:val="007115E0"/>
    <w:rsid w:val="00721E6B"/>
    <w:rsid w:val="0072310F"/>
    <w:rsid w:val="00725A9C"/>
    <w:rsid w:val="00725ECD"/>
    <w:rsid w:val="0073122D"/>
    <w:rsid w:val="0073500B"/>
    <w:rsid w:val="00737F1B"/>
    <w:rsid w:val="0074090E"/>
    <w:rsid w:val="00740E75"/>
    <w:rsid w:val="00745C38"/>
    <w:rsid w:val="0074641E"/>
    <w:rsid w:val="007475C8"/>
    <w:rsid w:val="00751FA4"/>
    <w:rsid w:val="00753C20"/>
    <w:rsid w:val="00755CB7"/>
    <w:rsid w:val="00756625"/>
    <w:rsid w:val="00760F5E"/>
    <w:rsid w:val="00766AA2"/>
    <w:rsid w:val="00774645"/>
    <w:rsid w:val="00776173"/>
    <w:rsid w:val="00776EEC"/>
    <w:rsid w:val="00781A64"/>
    <w:rsid w:val="00781AE5"/>
    <w:rsid w:val="0079023E"/>
    <w:rsid w:val="00792277"/>
    <w:rsid w:val="00794FE0"/>
    <w:rsid w:val="00797D2A"/>
    <w:rsid w:val="007A0B7E"/>
    <w:rsid w:val="007A300E"/>
    <w:rsid w:val="007A3F38"/>
    <w:rsid w:val="007A567F"/>
    <w:rsid w:val="007A6340"/>
    <w:rsid w:val="007B12BF"/>
    <w:rsid w:val="007B5EC3"/>
    <w:rsid w:val="007C1F2A"/>
    <w:rsid w:val="007C49DA"/>
    <w:rsid w:val="007C58E7"/>
    <w:rsid w:val="007C6A25"/>
    <w:rsid w:val="007C7568"/>
    <w:rsid w:val="007D06F3"/>
    <w:rsid w:val="007D78C4"/>
    <w:rsid w:val="007E034E"/>
    <w:rsid w:val="007E505A"/>
    <w:rsid w:val="007F0238"/>
    <w:rsid w:val="007F0B9A"/>
    <w:rsid w:val="007F2EAC"/>
    <w:rsid w:val="007F4188"/>
    <w:rsid w:val="007F60A8"/>
    <w:rsid w:val="008010DB"/>
    <w:rsid w:val="00803B0B"/>
    <w:rsid w:val="00803E7E"/>
    <w:rsid w:val="00804D61"/>
    <w:rsid w:val="00805682"/>
    <w:rsid w:val="00807871"/>
    <w:rsid w:val="00820619"/>
    <w:rsid w:val="00820812"/>
    <w:rsid w:val="00834C12"/>
    <w:rsid w:val="00835951"/>
    <w:rsid w:val="00840874"/>
    <w:rsid w:val="008436DC"/>
    <w:rsid w:val="008467BD"/>
    <w:rsid w:val="0085029D"/>
    <w:rsid w:val="00850C85"/>
    <w:rsid w:val="00851457"/>
    <w:rsid w:val="00856A54"/>
    <w:rsid w:val="008638DE"/>
    <w:rsid w:val="0086473D"/>
    <w:rsid w:val="00865ABB"/>
    <w:rsid w:val="00867B43"/>
    <w:rsid w:val="00867DAE"/>
    <w:rsid w:val="00867DD8"/>
    <w:rsid w:val="00870640"/>
    <w:rsid w:val="008706DF"/>
    <w:rsid w:val="00872445"/>
    <w:rsid w:val="00883C26"/>
    <w:rsid w:val="00885973"/>
    <w:rsid w:val="00885F74"/>
    <w:rsid w:val="00892BFB"/>
    <w:rsid w:val="008959AA"/>
    <w:rsid w:val="008A4E3C"/>
    <w:rsid w:val="008A6378"/>
    <w:rsid w:val="008B19B0"/>
    <w:rsid w:val="008B1BCD"/>
    <w:rsid w:val="008B1DE2"/>
    <w:rsid w:val="008B2A46"/>
    <w:rsid w:val="008B3AA6"/>
    <w:rsid w:val="008B52EA"/>
    <w:rsid w:val="008B5D15"/>
    <w:rsid w:val="008B725A"/>
    <w:rsid w:val="008C69CA"/>
    <w:rsid w:val="008C7D1D"/>
    <w:rsid w:val="008D3461"/>
    <w:rsid w:val="008D624B"/>
    <w:rsid w:val="008D7D7E"/>
    <w:rsid w:val="008E139C"/>
    <w:rsid w:val="008E6404"/>
    <w:rsid w:val="00900DFA"/>
    <w:rsid w:val="00901B0F"/>
    <w:rsid w:val="00902DA7"/>
    <w:rsid w:val="009047A5"/>
    <w:rsid w:val="00907D71"/>
    <w:rsid w:val="00911013"/>
    <w:rsid w:val="00914B0C"/>
    <w:rsid w:val="009165E4"/>
    <w:rsid w:val="00920680"/>
    <w:rsid w:val="00920B14"/>
    <w:rsid w:val="009211A7"/>
    <w:rsid w:val="00922B4D"/>
    <w:rsid w:val="009239CA"/>
    <w:rsid w:val="00926370"/>
    <w:rsid w:val="00926CAE"/>
    <w:rsid w:val="00927D3F"/>
    <w:rsid w:val="0093149D"/>
    <w:rsid w:val="00932BD7"/>
    <w:rsid w:val="00932DC6"/>
    <w:rsid w:val="00933867"/>
    <w:rsid w:val="00935100"/>
    <w:rsid w:val="009410AA"/>
    <w:rsid w:val="00947EC2"/>
    <w:rsid w:val="00950C3E"/>
    <w:rsid w:val="00950F27"/>
    <w:rsid w:val="00955519"/>
    <w:rsid w:val="00957E72"/>
    <w:rsid w:val="009636AF"/>
    <w:rsid w:val="00964A64"/>
    <w:rsid w:val="00964CC4"/>
    <w:rsid w:val="00974A15"/>
    <w:rsid w:val="00981996"/>
    <w:rsid w:val="00981B8A"/>
    <w:rsid w:val="0099239B"/>
    <w:rsid w:val="00992A12"/>
    <w:rsid w:val="00997757"/>
    <w:rsid w:val="009A2946"/>
    <w:rsid w:val="009A29D2"/>
    <w:rsid w:val="009A30F5"/>
    <w:rsid w:val="009B23B3"/>
    <w:rsid w:val="009B57D3"/>
    <w:rsid w:val="009B6937"/>
    <w:rsid w:val="009B7ABC"/>
    <w:rsid w:val="009C12CE"/>
    <w:rsid w:val="009C2DBB"/>
    <w:rsid w:val="009D01B7"/>
    <w:rsid w:val="009D62BA"/>
    <w:rsid w:val="009D6351"/>
    <w:rsid w:val="009E243B"/>
    <w:rsid w:val="009E422C"/>
    <w:rsid w:val="009E4CD5"/>
    <w:rsid w:val="009F082A"/>
    <w:rsid w:val="009F4E1C"/>
    <w:rsid w:val="00A0280C"/>
    <w:rsid w:val="00A0555F"/>
    <w:rsid w:val="00A068A0"/>
    <w:rsid w:val="00A06F80"/>
    <w:rsid w:val="00A07DC1"/>
    <w:rsid w:val="00A12710"/>
    <w:rsid w:val="00A16308"/>
    <w:rsid w:val="00A231EA"/>
    <w:rsid w:val="00A247C3"/>
    <w:rsid w:val="00A248ED"/>
    <w:rsid w:val="00A25196"/>
    <w:rsid w:val="00A3121B"/>
    <w:rsid w:val="00A3144D"/>
    <w:rsid w:val="00A31F15"/>
    <w:rsid w:val="00A35580"/>
    <w:rsid w:val="00A3650C"/>
    <w:rsid w:val="00A4075D"/>
    <w:rsid w:val="00A43850"/>
    <w:rsid w:val="00A44FD8"/>
    <w:rsid w:val="00A47C98"/>
    <w:rsid w:val="00A5120E"/>
    <w:rsid w:val="00A51692"/>
    <w:rsid w:val="00A51E55"/>
    <w:rsid w:val="00A6059E"/>
    <w:rsid w:val="00A63251"/>
    <w:rsid w:val="00A641A2"/>
    <w:rsid w:val="00A645A8"/>
    <w:rsid w:val="00A70F80"/>
    <w:rsid w:val="00A71615"/>
    <w:rsid w:val="00A721F2"/>
    <w:rsid w:val="00A72D37"/>
    <w:rsid w:val="00A73727"/>
    <w:rsid w:val="00A74805"/>
    <w:rsid w:val="00A75E2B"/>
    <w:rsid w:val="00A7623A"/>
    <w:rsid w:val="00A775CC"/>
    <w:rsid w:val="00A80580"/>
    <w:rsid w:val="00A831FB"/>
    <w:rsid w:val="00A8391E"/>
    <w:rsid w:val="00A846E0"/>
    <w:rsid w:val="00A85138"/>
    <w:rsid w:val="00A94507"/>
    <w:rsid w:val="00A951BE"/>
    <w:rsid w:val="00AA278F"/>
    <w:rsid w:val="00AA31E6"/>
    <w:rsid w:val="00AA3984"/>
    <w:rsid w:val="00AA42C4"/>
    <w:rsid w:val="00AB6FCA"/>
    <w:rsid w:val="00AC039E"/>
    <w:rsid w:val="00AC3FCC"/>
    <w:rsid w:val="00AD0FD8"/>
    <w:rsid w:val="00AD6A90"/>
    <w:rsid w:val="00AE0B6D"/>
    <w:rsid w:val="00AE0DE2"/>
    <w:rsid w:val="00AE14FB"/>
    <w:rsid w:val="00AE59F2"/>
    <w:rsid w:val="00AF3855"/>
    <w:rsid w:val="00AF570C"/>
    <w:rsid w:val="00AF6F24"/>
    <w:rsid w:val="00B01975"/>
    <w:rsid w:val="00B03872"/>
    <w:rsid w:val="00B0511A"/>
    <w:rsid w:val="00B05306"/>
    <w:rsid w:val="00B07F67"/>
    <w:rsid w:val="00B116B2"/>
    <w:rsid w:val="00B11E6C"/>
    <w:rsid w:val="00B12D37"/>
    <w:rsid w:val="00B16D85"/>
    <w:rsid w:val="00B20BB7"/>
    <w:rsid w:val="00B22897"/>
    <w:rsid w:val="00B26BC9"/>
    <w:rsid w:val="00B27816"/>
    <w:rsid w:val="00B27D88"/>
    <w:rsid w:val="00B30F8F"/>
    <w:rsid w:val="00B3341E"/>
    <w:rsid w:val="00B34391"/>
    <w:rsid w:val="00B35EED"/>
    <w:rsid w:val="00B40448"/>
    <w:rsid w:val="00B4197E"/>
    <w:rsid w:val="00B4483C"/>
    <w:rsid w:val="00B632AC"/>
    <w:rsid w:val="00B673DD"/>
    <w:rsid w:val="00B70FCF"/>
    <w:rsid w:val="00B7259B"/>
    <w:rsid w:val="00B75185"/>
    <w:rsid w:val="00B759DD"/>
    <w:rsid w:val="00B76629"/>
    <w:rsid w:val="00B83457"/>
    <w:rsid w:val="00B87C68"/>
    <w:rsid w:val="00B93B33"/>
    <w:rsid w:val="00B96C65"/>
    <w:rsid w:val="00BA0600"/>
    <w:rsid w:val="00BA0AA9"/>
    <w:rsid w:val="00BA3087"/>
    <w:rsid w:val="00BA6323"/>
    <w:rsid w:val="00BB4349"/>
    <w:rsid w:val="00BB7CFB"/>
    <w:rsid w:val="00BC055A"/>
    <w:rsid w:val="00BC6B98"/>
    <w:rsid w:val="00BD12E7"/>
    <w:rsid w:val="00BD2435"/>
    <w:rsid w:val="00BD3FCF"/>
    <w:rsid w:val="00BD4317"/>
    <w:rsid w:val="00BD4E73"/>
    <w:rsid w:val="00BD5AD3"/>
    <w:rsid w:val="00BD6594"/>
    <w:rsid w:val="00BD6B8E"/>
    <w:rsid w:val="00BD7D28"/>
    <w:rsid w:val="00BE05C7"/>
    <w:rsid w:val="00BE4614"/>
    <w:rsid w:val="00BE6149"/>
    <w:rsid w:val="00BE623E"/>
    <w:rsid w:val="00BF29CB"/>
    <w:rsid w:val="00BF3AEA"/>
    <w:rsid w:val="00BF3D40"/>
    <w:rsid w:val="00BF6AA6"/>
    <w:rsid w:val="00C0085A"/>
    <w:rsid w:val="00C01657"/>
    <w:rsid w:val="00C021C7"/>
    <w:rsid w:val="00C077C7"/>
    <w:rsid w:val="00C13190"/>
    <w:rsid w:val="00C14636"/>
    <w:rsid w:val="00C210E2"/>
    <w:rsid w:val="00C25FB8"/>
    <w:rsid w:val="00C31C99"/>
    <w:rsid w:val="00C322DD"/>
    <w:rsid w:val="00C32361"/>
    <w:rsid w:val="00C33038"/>
    <w:rsid w:val="00C344F2"/>
    <w:rsid w:val="00C36CFC"/>
    <w:rsid w:val="00C40178"/>
    <w:rsid w:val="00C4097E"/>
    <w:rsid w:val="00C44E21"/>
    <w:rsid w:val="00C47577"/>
    <w:rsid w:val="00C47585"/>
    <w:rsid w:val="00C525E4"/>
    <w:rsid w:val="00C56765"/>
    <w:rsid w:val="00C6149D"/>
    <w:rsid w:val="00C667CE"/>
    <w:rsid w:val="00C716EF"/>
    <w:rsid w:val="00C72AC5"/>
    <w:rsid w:val="00C7693C"/>
    <w:rsid w:val="00C8038F"/>
    <w:rsid w:val="00C82723"/>
    <w:rsid w:val="00C83FD9"/>
    <w:rsid w:val="00C87B77"/>
    <w:rsid w:val="00C91940"/>
    <w:rsid w:val="00C91A80"/>
    <w:rsid w:val="00C950A1"/>
    <w:rsid w:val="00CA15E4"/>
    <w:rsid w:val="00CA3253"/>
    <w:rsid w:val="00CA491A"/>
    <w:rsid w:val="00CB0772"/>
    <w:rsid w:val="00CB0977"/>
    <w:rsid w:val="00CB21C4"/>
    <w:rsid w:val="00CB7086"/>
    <w:rsid w:val="00CD0A5E"/>
    <w:rsid w:val="00CD157A"/>
    <w:rsid w:val="00CD38C7"/>
    <w:rsid w:val="00CD6D38"/>
    <w:rsid w:val="00CD748D"/>
    <w:rsid w:val="00CE097D"/>
    <w:rsid w:val="00CE4DD8"/>
    <w:rsid w:val="00CE5FA5"/>
    <w:rsid w:val="00CF0133"/>
    <w:rsid w:val="00CF14B8"/>
    <w:rsid w:val="00CF2592"/>
    <w:rsid w:val="00CF598B"/>
    <w:rsid w:val="00CF7338"/>
    <w:rsid w:val="00CF7C52"/>
    <w:rsid w:val="00D0029C"/>
    <w:rsid w:val="00D01BF2"/>
    <w:rsid w:val="00D02C9E"/>
    <w:rsid w:val="00D04CF6"/>
    <w:rsid w:val="00D05D53"/>
    <w:rsid w:val="00D06D98"/>
    <w:rsid w:val="00D123E9"/>
    <w:rsid w:val="00D171C8"/>
    <w:rsid w:val="00D201DD"/>
    <w:rsid w:val="00D204AD"/>
    <w:rsid w:val="00D30638"/>
    <w:rsid w:val="00D41579"/>
    <w:rsid w:val="00D42C23"/>
    <w:rsid w:val="00D445A4"/>
    <w:rsid w:val="00D44EB5"/>
    <w:rsid w:val="00D50041"/>
    <w:rsid w:val="00D53686"/>
    <w:rsid w:val="00D54345"/>
    <w:rsid w:val="00D6283B"/>
    <w:rsid w:val="00D70370"/>
    <w:rsid w:val="00D71364"/>
    <w:rsid w:val="00D73B77"/>
    <w:rsid w:val="00D75A39"/>
    <w:rsid w:val="00D83649"/>
    <w:rsid w:val="00D85890"/>
    <w:rsid w:val="00D87448"/>
    <w:rsid w:val="00D94D28"/>
    <w:rsid w:val="00D97E2C"/>
    <w:rsid w:val="00DA3401"/>
    <w:rsid w:val="00DA3EEB"/>
    <w:rsid w:val="00DA5087"/>
    <w:rsid w:val="00DB1276"/>
    <w:rsid w:val="00DB1486"/>
    <w:rsid w:val="00DB4051"/>
    <w:rsid w:val="00DB7AAB"/>
    <w:rsid w:val="00DD208B"/>
    <w:rsid w:val="00DD2942"/>
    <w:rsid w:val="00DD2D07"/>
    <w:rsid w:val="00DD5C68"/>
    <w:rsid w:val="00DD5D16"/>
    <w:rsid w:val="00DD7C23"/>
    <w:rsid w:val="00DE060D"/>
    <w:rsid w:val="00DF1FF9"/>
    <w:rsid w:val="00DF6FB1"/>
    <w:rsid w:val="00E02023"/>
    <w:rsid w:val="00E02911"/>
    <w:rsid w:val="00E07603"/>
    <w:rsid w:val="00E10C86"/>
    <w:rsid w:val="00E14647"/>
    <w:rsid w:val="00E14B7A"/>
    <w:rsid w:val="00E21878"/>
    <w:rsid w:val="00E279F9"/>
    <w:rsid w:val="00E316C3"/>
    <w:rsid w:val="00E3463F"/>
    <w:rsid w:val="00E430AB"/>
    <w:rsid w:val="00E472C2"/>
    <w:rsid w:val="00E54BC0"/>
    <w:rsid w:val="00E54D42"/>
    <w:rsid w:val="00E54E75"/>
    <w:rsid w:val="00E55F4F"/>
    <w:rsid w:val="00E5723A"/>
    <w:rsid w:val="00E66C47"/>
    <w:rsid w:val="00E74927"/>
    <w:rsid w:val="00E77B10"/>
    <w:rsid w:val="00E77E0F"/>
    <w:rsid w:val="00E80271"/>
    <w:rsid w:val="00E81F96"/>
    <w:rsid w:val="00E92B39"/>
    <w:rsid w:val="00E94280"/>
    <w:rsid w:val="00E95869"/>
    <w:rsid w:val="00E962E4"/>
    <w:rsid w:val="00E979A6"/>
    <w:rsid w:val="00EA33DE"/>
    <w:rsid w:val="00EA361E"/>
    <w:rsid w:val="00EA5F42"/>
    <w:rsid w:val="00EB4906"/>
    <w:rsid w:val="00EB4D13"/>
    <w:rsid w:val="00EC1C48"/>
    <w:rsid w:val="00EC47A7"/>
    <w:rsid w:val="00EC5112"/>
    <w:rsid w:val="00EC6E89"/>
    <w:rsid w:val="00ED091B"/>
    <w:rsid w:val="00ED3C29"/>
    <w:rsid w:val="00ED3F6C"/>
    <w:rsid w:val="00ED4C4A"/>
    <w:rsid w:val="00ED4D71"/>
    <w:rsid w:val="00ED4F6E"/>
    <w:rsid w:val="00ED545D"/>
    <w:rsid w:val="00ED6B03"/>
    <w:rsid w:val="00EE263C"/>
    <w:rsid w:val="00EE36C8"/>
    <w:rsid w:val="00EE4E01"/>
    <w:rsid w:val="00EF1396"/>
    <w:rsid w:val="00EF7147"/>
    <w:rsid w:val="00F01942"/>
    <w:rsid w:val="00F01D5A"/>
    <w:rsid w:val="00F02FAB"/>
    <w:rsid w:val="00F05425"/>
    <w:rsid w:val="00F07560"/>
    <w:rsid w:val="00F10FB4"/>
    <w:rsid w:val="00F12C83"/>
    <w:rsid w:val="00F14248"/>
    <w:rsid w:val="00F149B8"/>
    <w:rsid w:val="00F266BC"/>
    <w:rsid w:val="00F36571"/>
    <w:rsid w:val="00F414C1"/>
    <w:rsid w:val="00F42053"/>
    <w:rsid w:val="00F426B4"/>
    <w:rsid w:val="00F428D3"/>
    <w:rsid w:val="00F44F66"/>
    <w:rsid w:val="00F50526"/>
    <w:rsid w:val="00F512BA"/>
    <w:rsid w:val="00F61B3F"/>
    <w:rsid w:val="00F61F2D"/>
    <w:rsid w:val="00F639E9"/>
    <w:rsid w:val="00F65279"/>
    <w:rsid w:val="00F672B8"/>
    <w:rsid w:val="00F711C9"/>
    <w:rsid w:val="00F73AED"/>
    <w:rsid w:val="00F81D59"/>
    <w:rsid w:val="00F84BD0"/>
    <w:rsid w:val="00F904A4"/>
    <w:rsid w:val="00F932C8"/>
    <w:rsid w:val="00FB77EE"/>
    <w:rsid w:val="00FB7A6F"/>
    <w:rsid w:val="00FC3E82"/>
    <w:rsid w:val="00FC57B2"/>
    <w:rsid w:val="00FC70BA"/>
    <w:rsid w:val="00FD2902"/>
    <w:rsid w:val="00FD2A2D"/>
    <w:rsid w:val="00FD566B"/>
    <w:rsid w:val="00FE01A7"/>
    <w:rsid w:val="00FE6E68"/>
    <w:rsid w:val="00FF09F7"/>
    <w:rsid w:val="00FF3B07"/>
    <w:rsid w:val="00FF6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815917C"/>
  <w15:chartTrackingRefBased/>
  <w15:docId w15:val="{DF384EBA-EC9A-4010-B758-1F0F5901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8436DC"/>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118DE"/>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118DE"/>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35620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D2A2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rsid w:val="003118DE"/>
    <w:rPr>
      <w:sz w:val="28"/>
      <w:szCs w:val="28"/>
    </w:rPr>
  </w:style>
  <w:style w:type="paragraph" w:customStyle="1" w:styleId="Style2">
    <w:name w:val="Style2"/>
    <w:basedOn w:val="Normal"/>
    <w:rsid w:val="003118DE"/>
    <w:rPr>
      <w:sz w:val="28"/>
      <w:szCs w:val="28"/>
    </w:rPr>
  </w:style>
  <w:style w:type="paragraph" w:customStyle="1" w:styleId="Style3">
    <w:name w:val="Style3"/>
    <w:basedOn w:val="Normal"/>
    <w:rsid w:val="003118DE"/>
    <w:rPr>
      <w:sz w:val="28"/>
      <w:szCs w:val="28"/>
    </w:rPr>
  </w:style>
  <w:style w:type="paragraph" w:styleId="Header">
    <w:name w:val="header"/>
    <w:basedOn w:val="Normal"/>
    <w:link w:val="HeaderChar"/>
    <w:uiPriority w:val="99"/>
    <w:rsid w:val="000A3CD4"/>
    <w:pPr>
      <w:tabs>
        <w:tab w:val="center" w:pos="4320"/>
        <w:tab w:val="right" w:pos="8640"/>
      </w:tabs>
    </w:pPr>
    <w:rPr>
      <w:sz w:val="28"/>
      <w:szCs w:val="28"/>
    </w:rPr>
  </w:style>
  <w:style w:type="paragraph" w:styleId="Footer">
    <w:name w:val="footer"/>
    <w:basedOn w:val="Normal"/>
    <w:rsid w:val="000A3CD4"/>
    <w:pPr>
      <w:tabs>
        <w:tab w:val="center" w:pos="4320"/>
        <w:tab w:val="right" w:pos="8640"/>
      </w:tabs>
    </w:pPr>
    <w:rPr>
      <w:sz w:val="28"/>
      <w:szCs w:val="28"/>
    </w:rPr>
  </w:style>
  <w:style w:type="character" w:styleId="PageNumber">
    <w:name w:val="page number"/>
    <w:basedOn w:val="DefaultParagraphFont"/>
    <w:rsid w:val="001A5A19"/>
  </w:style>
  <w:style w:type="paragraph" w:styleId="FootnoteText">
    <w:name w:val="footnote text"/>
    <w:basedOn w:val="Normal"/>
    <w:link w:val="FootnoteTextChar"/>
    <w:uiPriority w:val="99"/>
    <w:semiHidden/>
    <w:rsid w:val="00D41579"/>
    <w:rPr>
      <w:sz w:val="20"/>
      <w:szCs w:val="20"/>
    </w:rPr>
  </w:style>
  <w:style w:type="character" w:styleId="FootnoteReference">
    <w:name w:val="footnote reference"/>
    <w:uiPriority w:val="99"/>
    <w:semiHidden/>
    <w:rsid w:val="00D41579"/>
    <w:rPr>
      <w:vertAlign w:val="superscript"/>
    </w:rPr>
  </w:style>
  <w:style w:type="character" w:styleId="Hyperlink">
    <w:name w:val="Hyperlink"/>
    <w:rsid w:val="00394C51"/>
    <w:rPr>
      <w:color w:val="0000FF"/>
      <w:u w:val="single"/>
    </w:rPr>
  </w:style>
  <w:style w:type="paragraph" w:styleId="ListParagraph">
    <w:name w:val="List Paragraph"/>
    <w:basedOn w:val="Normal"/>
    <w:uiPriority w:val="34"/>
    <w:qFormat/>
    <w:rsid w:val="00A51692"/>
    <w:pPr>
      <w:ind w:left="720"/>
      <w:contextualSpacing/>
    </w:pPr>
    <w:rPr>
      <w:sz w:val="28"/>
    </w:rPr>
  </w:style>
  <w:style w:type="paragraph" w:styleId="BodyTextIndent">
    <w:name w:val="Body Text Indent"/>
    <w:basedOn w:val="Normal"/>
    <w:link w:val="BodyTextIndentChar"/>
    <w:rsid w:val="00C44E21"/>
    <w:pPr>
      <w:ind w:left="720"/>
      <w:jc w:val="both"/>
    </w:pPr>
    <w:rPr>
      <w:sz w:val="28"/>
      <w:szCs w:val="28"/>
    </w:rPr>
  </w:style>
  <w:style w:type="character" w:customStyle="1" w:styleId="BodyTextIndentChar">
    <w:name w:val="Body Text Indent Char"/>
    <w:link w:val="BodyTextIndent"/>
    <w:rsid w:val="00C44E21"/>
    <w:rPr>
      <w:sz w:val="28"/>
      <w:szCs w:val="28"/>
    </w:rPr>
  </w:style>
  <w:style w:type="paragraph" w:styleId="BalloonText">
    <w:name w:val="Balloon Text"/>
    <w:basedOn w:val="Normal"/>
    <w:link w:val="BalloonTextChar"/>
    <w:rsid w:val="00EC1C48"/>
    <w:rPr>
      <w:rFonts w:ascii="Tahoma" w:hAnsi="Tahoma" w:cs="Tahoma"/>
      <w:sz w:val="16"/>
      <w:szCs w:val="16"/>
    </w:rPr>
  </w:style>
  <w:style w:type="character" w:customStyle="1" w:styleId="BalloonTextChar">
    <w:name w:val="Balloon Text Char"/>
    <w:link w:val="BalloonText"/>
    <w:rsid w:val="00EC1C48"/>
    <w:rPr>
      <w:rFonts w:ascii="Tahoma" w:hAnsi="Tahoma" w:cs="Tahoma"/>
      <w:sz w:val="16"/>
      <w:szCs w:val="16"/>
    </w:rPr>
  </w:style>
  <w:style w:type="character" w:customStyle="1" w:styleId="HeaderChar">
    <w:name w:val="Header Char"/>
    <w:link w:val="Header"/>
    <w:uiPriority w:val="99"/>
    <w:rsid w:val="004878E5"/>
    <w:rPr>
      <w:sz w:val="28"/>
      <w:szCs w:val="28"/>
    </w:rPr>
  </w:style>
  <w:style w:type="character" w:customStyle="1" w:styleId="Heading4Char">
    <w:name w:val="Heading 4 Char"/>
    <w:basedOn w:val="DefaultParagraphFont"/>
    <w:link w:val="Heading4"/>
    <w:semiHidden/>
    <w:rsid w:val="00356206"/>
    <w:rPr>
      <w:rFonts w:asciiTheme="majorHAnsi" w:eastAsiaTheme="majorEastAsia" w:hAnsiTheme="majorHAnsi" w:cstheme="majorBidi"/>
      <w:i/>
      <w:iCs/>
      <w:color w:val="2E74B5" w:themeColor="accent1" w:themeShade="BF"/>
      <w:sz w:val="24"/>
      <w:szCs w:val="24"/>
    </w:rPr>
  </w:style>
  <w:style w:type="character" w:customStyle="1" w:styleId="FootnoteTextChar">
    <w:name w:val="Footnote Text Char"/>
    <w:basedOn w:val="DefaultParagraphFont"/>
    <w:link w:val="FootnoteText"/>
    <w:uiPriority w:val="99"/>
    <w:semiHidden/>
    <w:rsid w:val="00C36CFC"/>
  </w:style>
  <w:style w:type="character" w:styleId="Emphasis">
    <w:name w:val="Emphasis"/>
    <w:basedOn w:val="DefaultParagraphFont"/>
    <w:uiPriority w:val="20"/>
    <w:qFormat/>
    <w:rsid w:val="00B673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87220">
      <w:bodyDiv w:val="1"/>
      <w:marLeft w:val="0"/>
      <w:marRight w:val="0"/>
      <w:marTop w:val="0"/>
      <w:marBottom w:val="0"/>
      <w:divBdr>
        <w:top w:val="none" w:sz="0" w:space="0" w:color="auto"/>
        <w:left w:val="none" w:sz="0" w:space="0" w:color="auto"/>
        <w:bottom w:val="none" w:sz="0" w:space="0" w:color="auto"/>
        <w:right w:val="none" w:sz="0" w:space="0" w:color="auto"/>
      </w:divBdr>
    </w:div>
    <w:div w:id="118259636">
      <w:bodyDiv w:val="1"/>
      <w:marLeft w:val="0"/>
      <w:marRight w:val="0"/>
      <w:marTop w:val="0"/>
      <w:marBottom w:val="0"/>
      <w:divBdr>
        <w:top w:val="none" w:sz="0" w:space="0" w:color="auto"/>
        <w:left w:val="none" w:sz="0" w:space="0" w:color="auto"/>
        <w:bottom w:val="none" w:sz="0" w:space="0" w:color="auto"/>
        <w:right w:val="none" w:sz="0" w:space="0" w:color="auto"/>
      </w:divBdr>
    </w:div>
    <w:div w:id="232280444">
      <w:bodyDiv w:val="1"/>
      <w:marLeft w:val="0"/>
      <w:marRight w:val="0"/>
      <w:marTop w:val="0"/>
      <w:marBottom w:val="0"/>
      <w:divBdr>
        <w:top w:val="none" w:sz="0" w:space="0" w:color="auto"/>
        <w:left w:val="none" w:sz="0" w:space="0" w:color="auto"/>
        <w:bottom w:val="none" w:sz="0" w:space="0" w:color="auto"/>
        <w:right w:val="none" w:sz="0" w:space="0" w:color="auto"/>
      </w:divBdr>
    </w:div>
    <w:div w:id="287199323">
      <w:bodyDiv w:val="1"/>
      <w:marLeft w:val="0"/>
      <w:marRight w:val="0"/>
      <w:marTop w:val="0"/>
      <w:marBottom w:val="0"/>
      <w:divBdr>
        <w:top w:val="none" w:sz="0" w:space="0" w:color="auto"/>
        <w:left w:val="none" w:sz="0" w:space="0" w:color="auto"/>
        <w:bottom w:val="none" w:sz="0" w:space="0" w:color="auto"/>
        <w:right w:val="none" w:sz="0" w:space="0" w:color="auto"/>
      </w:divBdr>
    </w:div>
    <w:div w:id="630983173">
      <w:bodyDiv w:val="1"/>
      <w:marLeft w:val="0"/>
      <w:marRight w:val="0"/>
      <w:marTop w:val="0"/>
      <w:marBottom w:val="0"/>
      <w:divBdr>
        <w:top w:val="none" w:sz="0" w:space="0" w:color="auto"/>
        <w:left w:val="none" w:sz="0" w:space="0" w:color="auto"/>
        <w:bottom w:val="none" w:sz="0" w:space="0" w:color="auto"/>
        <w:right w:val="none" w:sz="0" w:space="0" w:color="auto"/>
      </w:divBdr>
    </w:div>
    <w:div w:id="684356979">
      <w:bodyDiv w:val="1"/>
      <w:marLeft w:val="0"/>
      <w:marRight w:val="0"/>
      <w:marTop w:val="0"/>
      <w:marBottom w:val="0"/>
      <w:divBdr>
        <w:top w:val="none" w:sz="0" w:space="0" w:color="auto"/>
        <w:left w:val="none" w:sz="0" w:space="0" w:color="auto"/>
        <w:bottom w:val="none" w:sz="0" w:space="0" w:color="auto"/>
        <w:right w:val="none" w:sz="0" w:space="0" w:color="auto"/>
      </w:divBdr>
    </w:div>
    <w:div w:id="945501288">
      <w:bodyDiv w:val="1"/>
      <w:marLeft w:val="0"/>
      <w:marRight w:val="0"/>
      <w:marTop w:val="0"/>
      <w:marBottom w:val="0"/>
      <w:divBdr>
        <w:top w:val="none" w:sz="0" w:space="0" w:color="auto"/>
        <w:left w:val="none" w:sz="0" w:space="0" w:color="auto"/>
        <w:bottom w:val="none" w:sz="0" w:space="0" w:color="auto"/>
        <w:right w:val="none" w:sz="0" w:space="0" w:color="auto"/>
      </w:divBdr>
    </w:div>
    <w:div w:id="1396198861">
      <w:bodyDiv w:val="1"/>
      <w:marLeft w:val="0"/>
      <w:marRight w:val="0"/>
      <w:marTop w:val="0"/>
      <w:marBottom w:val="0"/>
      <w:divBdr>
        <w:top w:val="none" w:sz="0" w:space="0" w:color="auto"/>
        <w:left w:val="none" w:sz="0" w:space="0" w:color="auto"/>
        <w:bottom w:val="none" w:sz="0" w:space="0" w:color="auto"/>
        <w:right w:val="none" w:sz="0" w:space="0" w:color="auto"/>
      </w:divBdr>
    </w:div>
    <w:div w:id="1688865181">
      <w:bodyDiv w:val="1"/>
      <w:marLeft w:val="0"/>
      <w:marRight w:val="0"/>
      <w:marTop w:val="0"/>
      <w:marBottom w:val="0"/>
      <w:divBdr>
        <w:top w:val="none" w:sz="0" w:space="0" w:color="auto"/>
        <w:left w:val="none" w:sz="0" w:space="0" w:color="auto"/>
        <w:bottom w:val="none" w:sz="0" w:space="0" w:color="auto"/>
        <w:right w:val="none" w:sz="0" w:space="0" w:color="auto"/>
      </w:divBdr>
    </w:div>
    <w:div w:id="1774473141">
      <w:bodyDiv w:val="1"/>
      <w:marLeft w:val="0"/>
      <w:marRight w:val="0"/>
      <w:marTop w:val="0"/>
      <w:marBottom w:val="0"/>
      <w:divBdr>
        <w:top w:val="none" w:sz="0" w:space="0" w:color="auto"/>
        <w:left w:val="none" w:sz="0" w:space="0" w:color="auto"/>
        <w:bottom w:val="none" w:sz="0" w:space="0" w:color="auto"/>
        <w:right w:val="none" w:sz="0" w:space="0" w:color="auto"/>
      </w:divBdr>
    </w:div>
    <w:div w:id="21374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6E84B-C812-4ED6-9059-CB62D8F0F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Bé ngo¹i giao</vt:lpstr>
    </vt:vector>
  </TitlesOfParts>
  <Company>CLS</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ngo¹i giao</dc:title>
  <dc:subject/>
  <dc:creator>User</dc:creator>
  <cp:keywords/>
  <cp:lastModifiedBy>DTV</cp:lastModifiedBy>
  <cp:revision>13</cp:revision>
  <cp:lastPrinted>2026-04-15T03:28:00Z</cp:lastPrinted>
  <dcterms:created xsi:type="dcterms:W3CDTF">2026-05-03T14:39:00Z</dcterms:created>
  <dcterms:modified xsi:type="dcterms:W3CDTF">2026-07-23T02:38:00Z</dcterms:modified>
</cp:coreProperties>
</file>