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1" w:type="dxa"/>
        <w:tblInd w:w="-567" w:type="dxa"/>
        <w:tblLook w:val="01E0" w:firstRow="1" w:lastRow="1" w:firstColumn="1" w:lastColumn="1" w:noHBand="0" w:noVBand="0"/>
      </w:tblPr>
      <w:tblGrid>
        <w:gridCol w:w="4111"/>
        <w:gridCol w:w="5670"/>
      </w:tblGrid>
      <w:tr w:rsidR="004E2F8C" w:rsidRPr="004E2F8C" w14:paraId="27FA4BBE" w14:textId="77777777" w:rsidTr="00386759">
        <w:trPr>
          <w:trHeight w:val="1412"/>
        </w:trPr>
        <w:tc>
          <w:tcPr>
            <w:tcW w:w="4111" w:type="dxa"/>
            <w:hideMark/>
          </w:tcPr>
          <w:p w14:paraId="22D6A797" w14:textId="66B52B41" w:rsidR="00D979CE" w:rsidRDefault="00D979CE" w:rsidP="00D979CE">
            <w:pPr>
              <w:spacing w:line="240" w:lineRule="auto"/>
              <w:ind w:firstLine="0"/>
              <w:jc w:val="center"/>
              <w:rPr>
                <w:b/>
                <w:sz w:val="26"/>
                <w:szCs w:val="26"/>
                <w:lang w:eastAsia="vi-VN"/>
              </w:rPr>
            </w:pPr>
            <w:r w:rsidRPr="004E2F8C">
              <w:br w:type="page"/>
            </w:r>
            <w:r w:rsidRPr="004E2F8C">
              <w:br w:type="page"/>
            </w:r>
            <w:r w:rsidRPr="004E2F8C">
              <w:br w:type="page"/>
            </w:r>
            <w:r w:rsidRPr="004E2F8C">
              <w:br w:type="page"/>
            </w:r>
            <w:r w:rsidRPr="004E2F8C">
              <w:rPr>
                <w:b/>
                <w:sz w:val="26"/>
                <w:szCs w:val="26"/>
                <w:lang w:eastAsia="vi-VN"/>
              </w:rPr>
              <w:t>THỦ TƯỚNG CHÍNH PHỦ</w:t>
            </w:r>
          </w:p>
          <w:p w14:paraId="4F4939D3" w14:textId="6A708F08" w:rsidR="00CC60F9" w:rsidRPr="004E2F8C" w:rsidRDefault="00CC60F9" w:rsidP="00D979CE">
            <w:pPr>
              <w:spacing w:line="240" w:lineRule="auto"/>
              <w:ind w:firstLine="0"/>
              <w:jc w:val="center"/>
              <w:rPr>
                <w:b/>
                <w:sz w:val="26"/>
                <w:szCs w:val="26"/>
                <w:lang w:eastAsia="vi-VN"/>
              </w:rPr>
            </w:pPr>
            <w:r>
              <w:rPr>
                <w:b/>
                <w:noProof/>
                <w:sz w:val="26"/>
                <w:szCs w:val="26"/>
              </w:rPr>
              <mc:AlternateContent>
                <mc:Choice Requires="wps">
                  <w:drawing>
                    <wp:anchor distT="0" distB="0" distL="114300" distR="114300" simplePos="0" relativeHeight="251660288" behindDoc="0" locked="0" layoutInCell="1" allowOverlap="1" wp14:anchorId="7B2C04FD" wp14:editId="50E1B806">
                      <wp:simplePos x="0" y="0"/>
                      <wp:positionH relativeFrom="column">
                        <wp:posOffset>925830</wp:posOffset>
                      </wp:positionH>
                      <wp:positionV relativeFrom="paragraph">
                        <wp:posOffset>61595</wp:posOffset>
                      </wp:positionV>
                      <wp:extent cx="6096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4E4BE6C"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2.9pt,4.85pt" to="120.9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" strokecolor="#4472c4 [3204]" strokeweight=".5pt">
                      <v:stroke joinstyle="miter"/>
                    </v:line>
                  </w:pict>
                </mc:Fallback>
              </mc:AlternateContent>
            </w:r>
          </w:p>
          <w:p w14:paraId="6244B061" w14:textId="77777777" w:rsidR="00D979CE" w:rsidRPr="004E2F8C" w:rsidRDefault="00D979CE" w:rsidP="00D979CE">
            <w:pPr>
              <w:spacing w:line="240" w:lineRule="auto"/>
              <w:ind w:firstLine="0"/>
              <w:jc w:val="center"/>
              <w:rPr>
                <w:b/>
                <w:sz w:val="30"/>
                <w:szCs w:val="26"/>
                <w:vertAlign w:val="superscript"/>
                <w:lang w:val="vi-VN" w:eastAsia="vi-VN"/>
              </w:rPr>
            </w:pPr>
            <w:r w:rsidRPr="004E2F8C">
              <w:rPr>
                <w:noProof/>
                <w:sz w:val="26"/>
                <w:szCs w:val="26"/>
              </w:rPr>
              <w:t xml:space="preserve">   </w:t>
            </w:r>
          </w:p>
          <w:p w14:paraId="1FE8027B" w14:textId="0833C92A" w:rsidR="00D979CE" w:rsidRPr="004E2F8C" w:rsidRDefault="00D979CE" w:rsidP="002426D1">
            <w:pPr>
              <w:spacing w:line="240" w:lineRule="auto"/>
              <w:ind w:firstLine="0"/>
              <w:jc w:val="center"/>
              <w:rPr>
                <w:b/>
                <w:sz w:val="26"/>
                <w:szCs w:val="26"/>
                <w:vertAlign w:val="superscript"/>
                <w:lang w:val="vi-VN" w:eastAsia="vi-VN"/>
              </w:rPr>
            </w:pPr>
            <w:r w:rsidRPr="004E2F8C">
              <w:rPr>
                <w:sz w:val="26"/>
                <w:szCs w:val="26"/>
                <w:lang w:val="vi-VN" w:eastAsia="vi-VN"/>
              </w:rPr>
              <w:t xml:space="preserve">Số: </w:t>
            </w:r>
            <w:r w:rsidR="002426D1">
              <w:rPr>
                <w:sz w:val="26"/>
                <w:szCs w:val="26"/>
                <w:lang w:eastAsia="vi-VN"/>
              </w:rPr>
              <w:t xml:space="preserve"> 25</w:t>
            </w:r>
            <w:r w:rsidR="006A7ED2">
              <w:rPr>
                <w:sz w:val="26"/>
                <w:szCs w:val="26"/>
                <w:lang w:eastAsia="vi-VN"/>
              </w:rPr>
              <w:t>/2026</w:t>
            </w:r>
            <w:r w:rsidRPr="004E2F8C">
              <w:rPr>
                <w:sz w:val="26"/>
                <w:szCs w:val="26"/>
                <w:lang w:eastAsia="vi-VN"/>
              </w:rPr>
              <w:t>/</w:t>
            </w:r>
            <w:r w:rsidRPr="004E2F8C">
              <w:rPr>
                <w:sz w:val="26"/>
                <w:szCs w:val="26"/>
                <w:lang w:val="vi-VN" w:eastAsia="vi-VN"/>
              </w:rPr>
              <w:t>QĐ-</w:t>
            </w:r>
            <w:r w:rsidRPr="004E2F8C">
              <w:rPr>
                <w:sz w:val="26"/>
                <w:szCs w:val="26"/>
                <w:lang w:eastAsia="vi-VN"/>
              </w:rPr>
              <w:t>TTg</w:t>
            </w:r>
          </w:p>
        </w:tc>
        <w:tc>
          <w:tcPr>
            <w:tcW w:w="5670" w:type="dxa"/>
            <w:hideMark/>
          </w:tcPr>
          <w:p w14:paraId="22B3EC1F" w14:textId="2FDD472E" w:rsidR="00D979CE" w:rsidRPr="004E2F8C" w:rsidRDefault="00D979CE" w:rsidP="00D979CE">
            <w:pPr>
              <w:spacing w:line="240" w:lineRule="auto"/>
              <w:ind w:firstLine="0"/>
              <w:jc w:val="center"/>
              <w:rPr>
                <w:b/>
                <w:sz w:val="26"/>
                <w:szCs w:val="26"/>
                <w:lang w:val="vi-VN" w:eastAsia="vi-VN"/>
              </w:rPr>
            </w:pPr>
            <w:r w:rsidRPr="004E2F8C">
              <w:rPr>
                <w:b/>
                <w:sz w:val="26"/>
                <w:szCs w:val="26"/>
                <w:lang w:val="vi-VN" w:eastAsia="vi-VN"/>
              </w:rPr>
              <w:t>CỘNG H</w:t>
            </w:r>
            <w:r w:rsidR="009F7A90" w:rsidRPr="004E2F8C">
              <w:rPr>
                <w:b/>
                <w:sz w:val="26"/>
                <w:szCs w:val="26"/>
                <w:lang w:eastAsia="vi-VN"/>
              </w:rPr>
              <w:t>ÒA</w:t>
            </w:r>
            <w:r w:rsidRPr="004E2F8C">
              <w:rPr>
                <w:b/>
                <w:sz w:val="26"/>
                <w:szCs w:val="26"/>
                <w:lang w:val="vi-VN" w:eastAsia="vi-VN"/>
              </w:rPr>
              <w:t xml:space="preserve"> XÃ HỘI CHỦ NGHĨA VIỆT NAM</w:t>
            </w:r>
          </w:p>
          <w:p w14:paraId="6B762705" w14:textId="17A82920" w:rsidR="00D979CE" w:rsidRDefault="00D979CE" w:rsidP="00D979CE">
            <w:pPr>
              <w:spacing w:line="240" w:lineRule="auto"/>
              <w:ind w:firstLine="0"/>
              <w:jc w:val="center"/>
              <w:rPr>
                <w:b/>
                <w:lang w:val="vi-VN" w:eastAsia="vi-VN"/>
              </w:rPr>
            </w:pPr>
            <w:r w:rsidRPr="004E2F8C">
              <w:rPr>
                <w:b/>
                <w:lang w:val="vi-VN" w:eastAsia="vi-VN"/>
              </w:rPr>
              <w:t>Độc lập - Tự do - Hạnh phúc</w:t>
            </w:r>
          </w:p>
          <w:p w14:paraId="293E708A" w14:textId="7AC70122" w:rsidR="00CC60F9" w:rsidRPr="004E2F8C" w:rsidRDefault="00CC60F9" w:rsidP="00D979CE">
            <w:pPr>
              <w:spacing w:line="240" w:lineRule="auto"/>
              <w:ind w:firstLine="0"/>
              <w:jc w:val="center"/>
              <w:rPr>
                <w:b/>
                <w:lang w:val="vi-VN" w:eastAsia="vi-VN"/>
              </w:rPr>
            </w:pPr>
            <w:r>
              <w:rPr>
                <w:b/>
                <w:noProof/>
              </w:rPr>
              <mc:AlternateContent>
                <mc:Choice Requires="wps">
                  <w:drawing>
                    <wp:anchor distT="0" distB="0" distL="114300" distR="114300" simplePos="0" relativeHeight="251659264" behindDoc="0" locked="0" layoutInCell="1" allowOverlap="1" wp14:anchorId="3F8381C4" wp14:editId="24DB54A6">
                      <wp:simplePos x="0" y="0"/>
                      <wp:positionH relativeFrom="column">
                        <wp:posOffset>671195</wp:posOffset>
                      </wp:positionH>
                      <wp:positionV relativeFrom="paragraph">
                        <wp:posOffset>47625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0A78EB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3.75pt" to="220.8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" strokecolor="#4472c4 [3204]" strokeweight=".5pt">
                      <v:stroke joinstyle="miter"/>
                    </v:line>
                  </w:pict>
                </mc:Fallback>
              </mc:AlternateContent>
            </w:r>
          </w:p>
          <w:p w14:paraId="2EC3C8C7" w14:textId="52D4AE5C" w:rsidR="00D979CE" w:rsidRPr="004E2F8C" w:rsidRDefault="00CC60F9" w:rsidP="002426D1">
            <w:pPr>
              <w:spacing w:line="240" w:lineRule="auto"/>
              <w:ind w:firstLine="0"/>
              <w:jc w:val="center"/>
              <w:rPr>
                <w:b/>
                <w:sz w:val="10"/>
                <w:szCs w:val="10"/>
                <w:lang w:eastAsia="vi-VN"/>
              </w:rPr>
            </w:pPr>
            <w:r>
              <w:rPr>
                <w:i/>
                <w:sz w:val="26"/>
                <w:szCs w:val="26"/>
                <w:lang w:eastAsia="vi-VN"/>
              </w:rPr>
              <w:t xml:space="preserve">             </w:t>
            </w:r>
            <w:r w:rsidR="00D979CE" w:rsidRPr="004E2F8C">
              <w:rPr>
                <w:i/>
                <w:sz w:val="26"/>
                <w:szCs w:val="26"/>
                <w:lang w:val="vi-VN" w:eastAsia="vi-VN"/>
              </w:rPr>
              <w:t xml:space="preserve">Hà Nội, ngày </w:t>
            </w:r>
            <w:r w:rsidR="002426D1">
              <w:rPr>
                <w:i/>
                <w:sz w:val="26"/>
                <w:szCs w:val="26"/>
                <w:lang w:eastAsia="vi-VN"/>
              </w:rPr>
              <w:t>18</w:t>
            </w:r>
            <w:r w:rsidR="00D979CE" w:rsidRPr="004E2F8C">
              <w:rPr>
                <w:i/>
                <w:sz w:val="26"/>
                <w:szCs w:val="26"/>
                <w:lang w:val="vi-VN" w:eastAsia="vi-VN"/>
              </w:rPr>
              <w:t xml:space="preserve">  tháng </w:t>
            </w:r>
            <w:r w:rsidR="002426D1">
              <w:rPr>
                <w:i/>
                <w:sz w:val="26"/>
                <w:szCs w:val="26"/>
                <w:lang w:eastAsia="vi-VN"/>
              </w:rPr>
              <w:t>5</w:t>
            </w:r>
            <w:r w:rsidR="003116FE">
              <w:rPr>
                <w:i/>
                <w:sz w:val="26"/>
                <w:szCs w:val="26"/>
                <w:lang w:eastAsia="vi-VN"/>
              </w:rPr>
              <w:t xml:space="preserve"> </w:t>
            </w:r>
            <w:r w:rsidR="00D979CE" w:rsidRPr="004E2F8C">
              <w:rPr>
                <w:i/>
                <w:sz w:val="26"/>
                <w:szCs w:val="26"/>
                <w:lang w:eastAsia="vi-VN"/>
              </w:rPr>
              <w:t xml:space="preserve"> </w:t>
            </w:r>
            <w:r w:rsidR="00D979CE" w:rsidRPr="004E2F8C">
              <w:rPr>
                <w:i/>
                <w:sz w:val="26"/>
                <w:szCs w:val="26"/>
                <w:lang w:val="vi-VN" w:eastAsia="vi-VN"/>
              </w:rPr>
              <w:t>năm 202</w:t>
            </w:r>
            <w:r w:rsidR="00EC4D89" w:rsidRPr="004E2F8C">
              <w:rPr>
                <w:i/>
                <w:sz w:val="26"/>
                <w:szCs w:val="26"/>
                <w:lang w:eastAsia="vi-VN"/>
              </w:rPr>
              <w:t>6</w:t>
            </w:r>
          </w:p>
        </w:tc>
      </w:tr>
    </w:tbl>
    <w:p w14:paraId="66F0A6A0" w14:textId="3EE46664" w:rsidR="002D5C6A" w:rsidRPr="004E2F8C" w:rsidRDefault="002D5C6A" w:rsidP="00D979CE">
      <w:pPr>
        <w:spacing w:line="240" w:lineRule="auto"/>
        <w:ind w:firstLine="0"/>
        <w:jc w:val="center"/>
        <w:rPr>
          <w:b/>
          <w:sz w:val="14"/>
        </w:rPr>
      </w:pPr>
    </w:p>
    <w:p w14:paraId="2D881477" w14:textId="3EA59618" w:rsidR="00B8374A" w:rsidRPr="004E2F8C" w:rsidRDefault="00B8374A" w:rsidP="00D979CE">
      <w:pPr>
        <w:spacing w:line="240" w:lineRule="auto"/>
        <w:ind w:firstLine="0"/>
        <w:jc w:val="center"/>
        <w:rPr>
          <w:b/>
          <w:sz w:val="2"/>
          <w:szCs w:val="15"/>
        </w:rPr>
      </w:pPr>
    </w:p>
    <w:p w14:paraId="717BF6F6" w14:textId="77777777" w:rsidR="00D979CE" w:rsidRPr="004E2F8C" w:rsidRDefault="00D979CE" w:rsidP="00D979CE">
      <w:pPr>
        <w:spacing w:line="240" w:lineRule="auto"/>
        <w:ind w:firstLine="0"/>
        <w:jc w:val="center"/>
        <w:rPr>
          <w:b/>
          <w:sz w:val="15"/>
          <w:szCs w:val="15"/>
        </w:rPr>
      </w:pPr>
    </w:p>
    <w:p w14:paraId="39354315" w14:textId="04366D64" w:rsidR="002D5C6A" w:rsidRPr="001A3B71" w:rsidRDefault="002D5C6A" w:rsidP="00D979CE">
      <w:pPr>
        <w:spacing w:line="240" w:lineRule="auto"/>
        <w:ind w:firstLine="0"/>
        <w:jc w:val="center"/>
        <w:rPr>
          <w:b/>
          <w:sz w:val="27"/>
          <w:szCs w:val="27"/>
        </w:rPr>
      </w:pPr>
      <w:r w:rsidRPr="001A3B71">
        <w:rPr>
          <w:b/>
          <w:sz w:val="27"/>
          <w:szCs w:val="27"/>
        </w:rPr>
        <w:t>QUYẾT ĐỊNH</w:t>
      </w:r>
    </w:p>
    <w:p w14:paraId="2B314F5A" w14:textId="7F8FC1DC" w:rsidR="00080A11" w:rsidRPr="001A3B71" w:rsidRDefault="00CB7E07" w:rsidP="00D979CE">
      <w:pPr>
        <w:spacing w:line="240" w:lineRule="auto"/>
        <w:ind w:firstLine="0"/>
        <w:jc w:val="center"/>
        <w:rPr>
          <w:b/>
          <w:bCs/>
          <w:sz w:val="27"/>
          <w:szCs w:val="27"/>
        </w:rPr>
      </w:pPr>
      <w:r>
        <w:rPr>
          <w:b/>
          <w:bCs/>
          <w:sz w:val="27"/>
          <w:szCs w:val="27"/>
        </w:rPr>
        <w:t>Bãi</w:t>
      </w:r>
      <w:r w:rsidR="006A7ED2" w:rsidRPr="001A3B71">
        <w:rPr>
          <w:b/>
          <w:bCs/>
          <w:sz w:val="27"/>
          <w:szCs w:val="27"/>
        </w:rPr>
        <w:t xml:space="preserve"> bỏ </w:t>
      </w:r>
      <w:r>
        <w:rPr>
          <w:b/>
          <w:bCs/>
          <w:sz w:val="27"/>
          <w:szCs w:val="27"/>
        </w:rPr>
        <w:t xml:space="preserve">Quyết định số 182/2007/QĐ-TTg ngày 26 tháng 11 năm 2007 </w:t>
      </w:r>
      <w:r>
        <w:rPr>
          <w:b/>
          <w:bCs/>
          <w:sz w:val="27"/>
          <w:szCs w:val="27"/>
        </w:rPr>
        <w:br/>
        <w:t>của</w:t>
      </w:r>
      <w:r w:rsidR="006A7ED2" w:rsidRPr="001A3B71">
        <w:rPr>
          <w:b/>
          <w:bCs/>
          <w:sz w:val="27"/>
          <w:szCs w:val="27"/>
        </w:rPr>
        <w:t xml:space="preserve"> Thủ tướng Chính phủ</w:t>
      </w:r>
      <w:r>
        <w:rPr>
          <w:b/>
          <w:bCs/>
          <w:sz w:val="27"/>
          <w:szCs w:val="27"/>
        </w:rPr>
        <w:t xml:space="preserve"> về việc kiện toàn Đoàn đàm phán Chính phủ </w:t>
      </w:r>
      <w:r w:rsidR="00157C58">
        <w:rPr>
          <w:b/>
          <w:bCs/>
          <w:sz w:val="27"/>
          <w:szCs w:val="27"/>
        </w:rPr>
        <w:br/>
      </w:r>
      <w:r>
        <w:rPr>
          <w:b/>
          <w:bCs/>
          <w:sz w:val="27"/>
          <w:szCs w:val="27"/>
        </w:rPr>
        <w:t>về kinh tế và thương mại quốc tế</w:t>
      </w:r>
    </w:p>
    <w:p w14:paraId="46F242B4" w14:textId="77777777" w:rsidR="009F7A90" w:rsidRPr="001A3B71" w:rsidRDefault="009F7A90" w:rsidP="00D979CE">
      <w:pPr>
        <w:spacing w:line="240" w:lineRule="auto"/>
        <w:ind w:firstLine="0"/>
        <w:jc w:val="center"/>
        <w:rPr>
          <w:b/>
          <w:bCs/>
          <w:sz w:val="15"/>
          <w:szCs w:val="15"/>
        </w:rPr>
      </w:pPr>
    </w:p>
    <w:p w14:paraId="5DAE37AA" w14:textId="77777777" w:rsidR="004239E2" w:rsidRPr="001A3B71" w:rsidRDefault="004239E2" w:rsidP="004239E2">
      <w:pPr>
        <w:spacing w:line="300" w:lineRule="auto"/>
        <w:jc w:val="center"/>
        <w:rPr>
          <w:b/>
          <w:sz w:val="27"/>
          <w:szCs w:val="27"/>
          <w:lang w:val="vi-VN"/>
        </w:rPr>
      </w:pPr>
    </w:p>
    <w:p w14:paraId="2B385E62" w14:textId="360740C2" w:rsidR="009E07D3" w:rsidRPr="001A3B71" w:rsidRDefault="004239E2" w:rsidP="00193074">
      <w:pPr>
        <w:spacing w:line="288" w:lineRule="auto"/>
        <w:ind w:firstLine="567"/>
        <w:rPr>
          <w:i/>
          <w:sz w:val="27"/>
          <w:szCs w:val="27"/>
        </w:rPr>
      </w:pPr>
      <w:r w:rsidRPr="001A3B71">
        <w:rPr>
          <w:i/>
          <w:sz w:val="27"/>
          <w:szCs w:val="27"/>
          <w:lang w:val="vi-VN"/>
        </w:rPr>
        <w:t xml:space="preserve">Căn cứ </w:t>
      </w:r>
      <w:r w:rsidR="009E07D3" w:rsidRPr="001A3B71">
        <w:rPr>
          <w:i/>
          <w:sz w:val="27"/>
          <w:szCs w:val="27"/>
        </w:rPr>
        <w:t xml:space="preserve">Luật Tổ chức Chính phủ </w:t>
      </w:r>
      <w:r w:rsidR="000E6723" w:rsidRPr="001A3B71">
        <w:rPr>
          <w:i/>
          <w:sz w:val="27"/>
          <w:szCs w:val="27"/>
        </w:rPr>
        <w:t>số 63/2025/QH15</w:t>
      </w:r>
      <w:r w:rsidR="009E07D3" w:rsidRPr="001A3B71">
        <w:rPr>
          <w:i/>
          <w:sz w:val="27"/>
          <w:szCs w:val="27"/>
        </w:rPr>
        <w:t>;</w:t>
      </w:r>
    </w:p>
    <w:p w14:paraId="4F4C2ECA" w14:textId="19208386" w:rsidR="006A7ED2" w:rsidRPr="001A3B71" w:rsidRDefault="006A7ED2" w:rsidP="00193074">
      <w:pPr>
        <w:spacing w:line="288" w:lineRule="auto"/>
        <w:ind w:firstLine="567"/>
        <w:rPr>
          <w:i/>
          <w:sz w:val="27"/>
          <w:szCs w:val="27"/>
        </w:rPr>
      </w:pPr>
      <w:r w:rsidRPr="001A3B71">
        <w:rPr>
          <w:i/>
          <w:sz w:val="27"/>
          <w:szCs w:val="27"/>
        </w:rPr>
        <w:t>Căn cứ Luật Ban hành văn bản quy phạm pháp luật số 64/2025/QH15 đ</w:t>
      </w:r>
      <w:bookmarkStart w:id="0" w:name="_GoBack"/>
      <w:bookmarkEnd w:id="0"/>
      <w:r w:rsidRPr="001A3B71">
        <w:rPr>
          <w:i/>
          <w:sz w:val="27"/>
          <w:szCs w:val="27"/>
        </w:rPr>
        <w:t>ược sửa đổi, bổ sung một số điều bởi Luật số 87/2025/QH15;</w:t>
      </w:r>
    </w:p>
    <w:p w14:paraId="2644EE5B" w14:textId="0F761D24" w:rsidR="006A7ED2" w:rsidRPr="001A3B71" w:rsidRDefault="006A7ED2" w:rsidP="00193074">
      <w:pPr>
        <w:spacing w:line="288" w:lineRule="auto"/>
        <w:ind w:firstLine="567"/>
        <w:rPr>
          <w:rFonts w:ascii="Arial" w:hAnsi="Arial" w:cs="Arial"/>
          <w:color w:val="000000"/>
          <w:sz w:val="27"/>
          <w:szCs w:val="27"/>
        </w:rPr>
      </w:pPr>
      <w:r w:rsidRPr="001A3B71">
        <w:rPr>
          <w:i/>
          <w:sz w:val="27"/>
          <w:szCs w:val="27"/>
        </w:rPr>
        <w:t xml:space="preserve">Căn cứ Nghị định số 78/2025/NĐ-CP của Chính phủ quy định chi tiết một số điều và biện pháp để tổ chức, hướng dẫn thi hành Luật Ban hành văn bản quy phạm pháp luật được sửa đổi, bổ sung một số điều bởi Nghị định số 187/2025/NĐ-CP; </w:t>
      </w:r>
    </w:p>
    <w:p w14:paraId="6DD3E625" w14:textId="3160320E" w:rsidR="00872EA5" w:rsidRPr="001A3B71" w:rsidRDefault="00E7611D" w:rsidP="00193074">
      <w:pPr>
        <w:spacing w:line="288" w:lineRule="auto"/>
        <w:ind w:firstLine="567"/>
        <w:rPr>
          <w:i/>
          <w:sz w:val="27"/>
          <w:szCs w:val="27"/>
        </w:rPr>
      </w:pPr>
      <w:r w:rsidRPr="001A3B71">
        <w:rPr>
          <w:i/>
          <w:sz w:val="27"/>
          <w:szCs w:val="27"/>
        </w:rPr>
        <w:t xml:space="preserve">Theo </w:t>
      </w:r>
      <w:r w:rsidR="009E07D3" w:rsidRPr="001A3B71">
        <w:rPr>
          <w:i/>
          <w:sz w:val="27"/>
          <w:szCs w:val="27"/>
        </w:rPr>
        <w:t>đề nghị của Bộ trưởng Bộ Công Thương</w:t>
      </w:r>
      <w:r w:rsidR="00193074" w:rsidRPr="001A3B71">
        <w:rPr>
          <w:i/>
          <w:sz w:val="27"/>
          <w:szCs w:val="27"/>
        </w:rPr>
        <w:t>;</w:t>
      </w:r>
    </w:p>
    <w:p w14:paraId="526D15CE" w14:textId="31F4C784" w:rsidR="00193074" w:rsidRPr="001A3B71" w:rsidRDefault="00193074" w:rsidP="00193074">
      <w:pPr>
        <w:spacing w:line="288" w:lineRule="auto"/>
        <w:ind w:firstLine="567"/>
        <w:rPr>
          <w:i/>
          <w:sz w:val="27"/>
          <w:szCs w:val="27"/>
        </w:rPr>
      </w:pPr>
      <w:r w:rsidRPr="001A3B71">
        <w:rPr>
          <w:i/>
          <w:sz w:val="27"/>
          <w:szCs w:val="27"/>
        </w:rPr>
        <w:t xml:space="preserve">Thủ tướng Chính phủ ban hành Quyết định bãi bỏ </w:t>
      </w:r>
      <w:r w:rsidR="00CB7E07">
        <w:rPr>
          <w:i/>
          <w:sz w:val="27"/>
          <w:szCs w:val="27"/>
        </w:rPr>
        <w:t>Quyết định số 182/2007/QĐ-TTg ngày 26 tháng 11 năm 20</w:t>
      </w:r>
      <w:r w:rsidR="000D2A4D">
        <w:rPr>
          <w:i/>
          <w:sz w:val="27"/>
          <w:szCs w:val="27"/>
        </w:rPr>
        <w:t>0</w:t>
      </w:r>
      <w:r w:rsidR="00CB7E07">
        <w:rPr>
          <w:i/>
          <w:sz w:val="27"/>
          <w:szCs w:val="27"/>
        </w:rPr>
        <w:t>7 của</w:t>
      </w:r>
      <w:r w:rsidRPr="001A3B71">
        <w:rPr>
          <w:i/>
          <w:sz w:val="27"/>
          <w:szCs w:val="27"/>
        </w:rPr>
        <w:t xml:space="preserve"> Thủ tướng Chính phủ. </w:t>
      </w:r>
    </w:p>
    <w:p w14:paraId="51CCE583" w14:textId="3C8DC0A9" w:rsidR="00193074" w:rsidRPr="001A3B71" w:rsidRDefault="00193074" w:rsidP="00193074">
      <w:pPr>
        <w:spacing w:line="288" w:lineRule="auto"/>
        <w:ind w:firstLine="567"/>
        <w:rPr>
          <w:iCs/>
          <w:sz w:val="27"/>
          <w:szCs w:val="27"/>
        </w:rPr>
      </w:pPr>
    </w:p>
    <w:p w14:paraId="2524E6B7" w14:textId="4917A6B1" w:rsidR="00193074" w:rsidRPr="001A3B71" w:rsidRDefault="00193074" w:rsidP="001A3B71">
      <w:pPr>
        <w:spacing w:line="288" w:lineRule="auto"/>
        <w:ind w:firstLine="567"/>
        <w:rPr>
          <w:b/>
          <w:bCs/>
          <w:iCs/>
          <w:spacing w:val="-8"/>
          <w:sz w:val="27"/>
          <w:szCs w:val="27"/>
        </w:rPr>
      </w:pPr>
      <w:r w:rsidRPr="001A3B71">
        <w:rPr>
          <w:b/>
          <w:bCs/>
          <w:iCs/>
          <w:spacing w:val="-8"/>
          <w:sz w:val="27"/>
          <w:szCs w:val="27"/>
        </w:rPr>
        <w:t xml:space="preserve">Điều 1. Bãi </w:t>
      </w:r>
      <w:r w:rsidR="00211041" w:rsidRPr="001A3B71">
        <w:rPr>
          <w:b/>
          <w:bCs/>
          <w:iCs/>
          <w:spacing w:val="-8"/>
          <w:sz w:val="27"/>
          <w:szCs w:val="27"/>
        </w:rPr>
        <w:t xml:space="preserve">bỏ toàn bộ </w:t>
      </w:r>
      <w:r w:rsidR="0016721A">
        <w:rPr>
          <w:b/>
          <w:bCs/>
          <w:iCs/>
          <w:spacing w:val="-8"/>
          <w:sz w:val="27"/>
          <w:szCs w:val="27"/>
        </w:rPr>
        <w:t>Quyết định</w:t>
      </w:r>
      <w:r w:rsidR="00211041" w:rsidRPr="001A3B71">
        <w:rPr>
          <w:b/>
          <w:bCs/>
          <w:iCs/>
          <w:spacing w:val="-8"/>
          <w:sz w:val="27"/>
          <w:szCs w:val="27"/>
        </w:rPr>
        <w:t xml:space="preserve"> của Thủ tướng Chính phủ</w:t>
      </w:r>
    </w:p>
    <w:p w14:paraId="1D525D6C" w14:textId="1C8EED01" w:rsidR="00581446" w:rsidRPr="001A3B71" w:rsidRDefault="0016721A" w:rsidP="001A3B71">
      <w:pPr>
        <w:spacing w:line="288" w:lineRule="auto"/>
        <w:ind w:firstLine="567"/>
        <w:rPr>
          <w:rFonts w:eastAsia="Times New Roman"/>
          <w:sz w:val="27"/>
          <w:szCs w:val="27"/>
        </w:rPr>
      </w:pPr>
      <w:r>
        <w:rPr>
          <w:iCs/>
          <w:sz w:val="27"/>
          <w:szCs w:val="27"/>
        </w:rPr>
        <w:t xml:space="preserve">Bãi bỏ toàn bộ </w:t>
      </w:r>
      <w:r w:rsidR="00211041" w:rsidRPr="001A3B71">
        <w:rPr>
          <w:iCs/>
          <w:sz w:val="27"/>
          <w:szCs w:val="27"/>
        </w:rPr>
        <w:t xml:space="preserve">Quyết định số 182/2007/QĐ-TTg ngày 26 tháng 11 năm 2007 của Thủ tướng Chính phủ về việc kiện toàn Đoàn </w:t>
      </w:r>
      <w:r w:rsidR="00481D8A" w:rsidRPr="001A3B71">
        <w:rPr>
          <w:rFonts w:eastAsia="Times New Roman"/>
          <w:sz w:val="27"/>
          <w:szCs w:val="27"/>
        </w:rPr>
        <w:t>đàm phán Chính phủ về kinh tế và thương mại quốc tế</w:t>
      </w:r>
      <w:r w:rsidR="00211041" w:rsidRPr="001A3B71">
        <w:rPr>
          <w:rFonts w:eastAsia="Times New Roman"/>
          <w:sz w:val="27"/>
          <w:szCs w:val="27"/>
        </w:rPr>
        <w:t>.</w:t>
      </w:r>
      <w:r w:rsidR="00176581" w:rsidRPr="001A3B71">
        <w:rPr>
          <w:rFonts w:eastAsia="Times New Roman"/>
          <w:sz w:val="27"/>
          <w:szCs w:val="27"/>
        </w:rPr>
        <w:t xml:space="preserve"> </w:t>
      </w:r>
    </w:p>
    <w:p w14:paraId="13523411" w14:textId="7BD0D75B" w:rsidR="00581446" w:rsidRPr="001A3B71" w:rsidRDefault="002E6A86" w:rsidP="001A3B71">
      <w:pPr>
        <w:shd w:val="clear" w:color="auto" w:fill="FFFFFF"/>
        <w:spacing w:line="288" w:lineRule="auto"/>
        <w:ind w:firstLine="567"/>
        <w:rPr>
          <w:rFonts w:eastAsia="Times New Roman"/>
          <w:b/>
          <w:bCs/>
          <w:sz w:val="27"/>
          <w:szCs w:val="27"/>
        </w:rPr>
      </w:pPr>
      <w:r w:rsidRPr="001A3B71">
        <w:rPr>
          <w:rFonts w:eastAsia="Times New Roman"/>
          <w:b/>
          <w:bCs/>
          <w:sz w:val="27"/>
          <w:szCs w:val="27"/>
        </w:rPr>
        <w:t xml:space="preserve">Điều </w:t>
      </w:r>
      <w:r w:rsidR="008A66F4" w:rsidRPr="001A3B71">
        <w:rPr>
          <w:rFonts w:eastAsia="Times New Roman"/>
          <w:b/>
          <w:bCs/>
          <w:sz w:val="27"/>
          <w:szCs w:val="27"/>
        </w:rPr>
        <w:t>2</w:t>
      </w:r>
      <w:r w:rsidRPr="001A3B71">
        <w:rPr>
          <w:rFonts w:eastAsia="Times New Roman"/>
          <w:b/>
          <w:bCs/>
          <w:sz w:val="27"/>
          <w:szCs w:val="27"/>
        </w:rPr>
        <w:t>. </w:t>
      </w:r>
      <w:r w:rsidR="00211041" w:rsidRPr="001A3B71">
        <w:rPr>
          <w:rFonts w:eastAsia="Times New Roman"/>
          <w:b/>
          <w:bCs/>
          <w:sz w:val="27"/>
          <w:szCs w:val="27"/>
        </w:rPr>
        <w:t>Điều khoản thi hành</w:t>
      </w:r>
    </w:p>
    <w:p w14:paraId="15E2CB00" w14:textId="48ED5DC7" w:rsidR="00211041" w:rsidRPr="001E67EF" w:rsidRDefault="00211041" w:rsidP="001A3B71">
      <w:pPr>
        <w:shd w:val="clear" w:color="auto" w:fill="FFFFFF"/>
        <w:spacing w:line="288" w:lineRule="auto"/>
        <w:ind w:firstLine="567"/>
        <w:rPr>
          <w:rFonts w:eastAsia="Times New Roman"/>
          <w:sz w:val="27"/>
          <w:szCs w:val="27"/>
        </w:rPr>
      </w:pPr>
      <w:r w:rsidRPr="001E67EF">
        <w:rPr>
          <w:rFonts w:eastAsia="Times New Roman"/>
          <w:sz w:val="27"/>
          <w:szCs w:val="27"/>
        </w:rPr>
        <w:t xml:space="preserve">1. </w:t>
      </w:r>
      <w:r w:rsidR="001E67EF" w:rsidRPr="001E67EF">
        <w:rPr>
          <w:rFonts w:eastAsia="Times New Roman"/>
          <w:sz w:val="27"/>
          <w:szCs w:val="27"/>
        </w:rPr>
        <w:t>Quyết định này có hiệu lực thi hành kể từ ngày ký ban hành</w:t>
      </w:r>
      <w:r w:rsidRPr="001E67EF">
        <w:rPr>
          <w:rFonts w:eastAsia="Times New Roman"/>
          <w:sz w:val="27"/>
          <w:szCs w:val="27"/>
        </w:rPr>
        <w:t>.</w:t>
      </w:r>
    </w:p>
    <w:p w14:paraId="567D78E6" w14:textId="2DFE70F2" w:rsidR="00446FDE" w:rsidRDefault="00211041" w:rsidP="001A3B71">
      <w:pPr>
        <w:shd w:val="clear" w:color="auto" w:fill="FFFFFF"/>
        <w:spacing w:line="288" w:lineRule="auto"/>
        <w:ind w:firstLine="567"/>
        <w:rPr>
          <w:rFonts w:eastAsia="Times New Roman"/>
          <w:sz w:val="27"/>
          <w:szCs w:val="27"/>
        </w:rPr>
      </w:pPr>
      <w:r w:rsidRPr="001A3B71">
        <w:rPr>
          <w:rFonts w:eastAsia="Times New Roman"/>
          <w:sz w:val="27"/>
          <w:szCs w:val="27"/>
        </w:rPr>
        <w:t xml:space="preserve">2. Các Bộ trưởng, Thủ trưởng cơ quan ngang bộ, Chủ tịch </w:t>
      </w:r>
      <w:r w:rsidR="000E3233">
        <w:rPr>
          <w:rFonts w:eastAsia="Times New Roman"/>
          <w:sz w:val="27"/>
          <w:szCs w:val="27"/>
        </w:rPr>
        <w:t xml:space="preserve">Hội đồng nhân dân, </w:t>
      </w:r>
      <w:r w:rsidRPr="001A3B71">
        <w:rPr>
          <w:rFonts w:eastAsia="Times New Roman"/>
          <w:sz w:val="27"/>
          <w:szCs w:val="27"/>
        </w:rPr>
        <w:t>Ủy ban nhân dân các tỉnh, thành phố trực thuộc trung ương và các đơn vị có liên quan chịu trách nhiệm thi hành Quyết định này.</w:t>
      </w:r>
      <w:r w:rsidR="00446FDE" w:rsidRPr="001A3B71">
        <w:rPr>
          <w:rFonts w:eastAsia="Times New Roman"/>
          <w:sz w:val="27"/>
          <w:szCs w:val="27"/>
        </w:rPr>
        <w:t xml:space="preserve"> </w:t>
      </w:r>
    </w:p>
    <w:p w14:paraId="3F4751FD" w14:textId="77777777" w:rsidR="001A3B71" w:rsidRPr="001A3B71" w:rsidRDefault="001A3B71" w:rsidP="001A3B71">
      <w:pPr>
        <w:shd w:val="clear" w:color="auto" w:fill="FFFFFF"/>
        <w:spacing w:line="288" w:lineRule="auto"/>
        <w:ind w:firstLine="567"/>
        <w:rPr>
          <w:rFonts w:eastAsia="Times New Roman"/>
          <w:sz w:val="11"/>
          <w:szCs w:val="11"/>
        </w:rPr>
      </w:pPr>
    </w:p>
    <w:tbl>
      <w:tblPr>
        <w:tblW w:w="8930" w:type="dxa"/>
        <w:tblLayout w:type="fixed"/>
        <w:tblLook w:val="01E0" w:firstRow="1" w:lastRow="1" w:firstColumn="1" w:lastColumn="1" w:noHBand="0" w:noVBand="0"/>
      </w:tblPr>
      <w:tblGrid>
        <w:gridCol w:w="5387"/>
        <w:gridCol w:w="3543"/>
      </w:tblGrid>
      <w:tr w:rsidR="009F7A90" w:rsidRPr="004E2F8C" w14:paraId="6E79C593" w14:textId="77777777" w:rsidTr="009E6288">
        <w:trPr>
          <w:trHeight w:val="1666"/>
        </w:trPr>
        <w:tc>
          <w:tcPr>
            <w:tcW w:w="5387" w:type="dxa"/>
          </w:tcPr>
          <w:p w14:paraId="1012AA78" w14:textId="77777777" w:rsidR="001A3B71" w:rsidRDefault="001A3B71" w:rsidP="00791057">
            <w:pPr>
              <w:spacing w:line="240" w:lineRule="auto"/>
              <w:ind w:left="-108" w:firstLine="34"/>
              <w:jc w:val="left"/>
              <w:rPr>
                <w:b/>
                <w:i/>
                <w:sz w:val="24"/>
                <w:lang w:val="vi-VN"/>
              </w:rPr>
            </w:pPr>
          </w:p>
          <w:p w14:paraId="583C5AE6" w14:textId="089AE6FB" w:rsidR="00791057" w:rsidRPr="0016721A" w:rsidRDefault="009F7A90" w:rsidP="00791057">
            <w:pPr>
              <w:spacing w:line="240" w:lineRule="auto"/>
              <w:ind w:left="-108" w:firstLine="34"/>
              <w:jc w:val="left"/>
              <w:rPr>
                <w:sz w:val="20"/>
                <w:szCs w:val="20"/>
                <w:lang w:val="vi-VN"/>
              </w:rPr>
            </w:pPr>
            <w:r w:rsidRPr="0016721A">
              <w:rPr>
                <w:b/>
                <w:i/>
                <w:sz w:val="22"/>
                <w:szCs w:val="26"/>
                <w:lang w:val="vi-VN"/>
              </w:rPr>
              <w:t>Nơi nhận:</w:t>
            </w:r>
            <w:r w:rsidRPr="0016721A">
              <w:rPr>
                <w:b/>
                <w:i/>
                <w:sz w:val="26"/>
                <w:szCs w:val="26"/>
                <w:lang w:val="vi-VN"/>
              </w:rPr>
              <w:br/>
            </w:r>
            <w:r w:rsidRPr="0016721A">
              <w:rPr>
                <w:sz w:val="20"/>
                <w:szCs w:val="20"/>
                <w:lang w:val="vi-VN"/>
              </w:rPr>
              <w:t>- Ban Bí thư Trung ương Đảng;</w:t>
            </w:r>
            <w:r w:rsidRPr="0016721A">
              <w:rPr>
                <w:sz w:val="20"/>
                <w:szCs w:val="20"/>
                <w:lang w:val="vi-VN"/>
              </w:rPr>
              <w:br/>
              <w:t>- Thủ tướng, các Phó Thủ tướng Chính phủ;</w:t>
            </w:r>
            <w:r w:rsidRPr="0016721A">
              <w:rPr>
                <w:sz w:val="20"/>
                <w:szCs w:val="20"/>
                <w:lang w:val="vi-VN"/>
              </w:rPr>
              <w:br/>
              <w:t>- Các bộ, cơ quan ngang bộ</w:t>
            </w:r>
            <w:r w:rsidR="00E35C5E">
              <w:rPr>
                <w:sz w:val="20"/>
                <w:szCs w:val="20"/>
              </w:rPr>
              <w:t>;</w:t>
            </w:r>
            <w:r w:rsidRPr="0016721A">
              <w:rPr>
                <w:sz w:val="20"/>
                <w:szCs w:val="20"/>
                <w:lang w:val="vi-VN"/>
              </w:rPr>
              <w:t>;</w:t>
            </w:r>
            <w:r w:rsidRPr="0016721A">
              <w:rPr>
                <w:sz w:val="20"/>
                <w:szCs w:val="20"/>
                <w:lang w:val="vi-VN"/>
              </w:rPr>
              <w:br/>
              <w:t>- HĐND, UBND các tỉnh, thành phố trực thuộc trung ương;</w:t>
            </w:r>
            <w:r w:rsidRPr="0016721A">
              <w:rPr>
                <w:sz w:val="20"/>
                <w:szCs w:val="20"/>
                <w:lang w:val="vi-VN"/>
              </w:rPr>
              <w:br/>
              <w:t>- Văn phòng Trung ương và các Ban của Đảng;</w:t>
            </w:r>
            <w:r w:rsidRPr="0016721A">
              <w:rPr>
                <w:sz w:val="20"/>
                <w:szCs w:val="20"/>
                <w:lang w:val="vi-VN"/>
              </w:rPr>
              <w:br/>
              <w:t>- Văn phòng Tổng Bí thư;</w:t>
            </w:r>
            <w:r w:rsidRPr="0016721A">
              <w:rPr>
                <w:sz w:val="20"/>
                <w:szCs w:val="20"/>
                <w:lang w:val="vi-VN"/>
              </w:rPr>
              <w:br/>
              <w:t>- Văn phòng Chủ tịch nước;</w:t>
            </w:r>
            <w:r w:rsidRPr="0016721A">
              <w:rPr>
                <w:sz w:val="20"/>
                <w:szCs w:val="20"/>
                <w:lang w:val="vi-VN"/>
              </w:rPr>
              <w:br/>
              <w:t>- Hội đồng Dân tộc và các Ủy ban của Quốc hội;</w:t>
            </w:r>
            <w:r w:rsidRPr="0016721A">
              <w:rPr>
                <w:sz w:val="20"/>
                <w:szCs w:val="20"/>
                <w:lang w:val="vi-VN"/>
              </w:rPr>
              <w:br/>
              <w:t>- Văn phòng Quốc hội;</w:t>
            </w:r>
            <w:r w:rsidRPr="0016721A">
              <w:rPr>
                <w:sz w:val="20"/>
                <w:szCs w:val="20"/>
                <w:lang w:val="vi-VN"/>
              </w:rPr>
              <w:br/>
              <w:t>- Tòa án nhân dân tối cao;</w:t>
            </w:r>
            <w:r w:rsidRPr="0016721A">
              <w:rPr>
                <w:sz w:val="20"/>
                <w:szCs w:val="20"/>
                <w:lang w:val="vi-VN"/>
              </w:rPr>
              <w:br/>
              <w:t>- Viện kiểm sát nhân dân tối cao;</w:t>
            </w:r>
            <w:r w:rsidRPr="0016721A">
              <w:rPr>
                <w:sz w:val="20"/>
                <w:szCs w:val="20"/>
                <w:lang w:val="vi-VN"/>
              </w:rPr>
              <w:br/>
              <w:t>- Kiểm toán nhà nước;</w:t>
            </w:r>
            <w:r w:rsidRPr="0016721A">
              <w:rPr>
                <w:sz w:val="20"/>
                <w:szCs w:val="20"/>
                <w:lang w:val="vi-VN"/>
              </w:rPr>
              <w:br/>
              <w:t>- Ủy ban Trung ương Mặt trận Tổ quốc Việt Nam;</w:t>
            </w:r>
            <w:r w:rsidRPr="0016721A">
              <w:rPr>
                <w:sz w:val="20"/>
                <w:szCs w:val="20"/>
                <w:lang w:val="vi-VN"/>
              </w:rPr>
              <w:br/>
              <w:t xml:space="preserve">- Cơ quan trung ương của các </w:t>
            </w:r>
            <w:r w:rsidRPr="0016721A">
              <w:rPr>
                <w:sz w:val="20"/>
                <w:szCs w:val="20"/>
              </w:rPr>
              <w:t>tổ chức chính trị - xã hội</w:t>
            </w:r>
            <w:r w:rsidRPr="0016721A">
              <w:rPr>
                <w:sz w:val="20"/>
                <w:szCs w:val="20"/>
                <w:lang w:val="vi-VN"/>
              </w:rPr>
              <w:t>;</w:t>
            </w:r>
          </w:p>
          <w:p w14:paraId="05674A83" w14:textId="2EA291DA" w:rsidR="009F7A90" w:rsidRPr="0016721A" w:rsidRDefault="009F7A90" w:rsidP="009F7A90">
            <w:pPr>
              <w:spacing w:line="240" w:lineRule="auto"/>
              <w:ind w:left="-108" w:firstLine="0"/>
              <w:jc w:val="left"/>
              <w:rPr>
                <w:sz w:val="20"/>
                <w:szCs w:val="20"/>
                <w:lang w:val="vi-VN"/>
              </w:rPr>
            </w:pPr>
            <w:r w:rsidRPr="0016721A">
              <w:rPr>
                <w:sz w:val="20"/>
                <w:szCs w:val="20"/>
              </w:rPr>
              <w:t>- Ban Chỉ đạo liên ngành HNQT về kinh tế;</w:t>
            </w:r>
            <w:r w:rsidRPr="0016721A">
              <w:rPr>
                <w:sz w:val="20"/>
                <w:szCs w:val="20"/>
                <w:lang w:val="vi-VN"/>
              </w:rPr>
              <w:br/>
              <w:t>- VPCP: BTCN, các PCN, Trợ lý TTg, TGĐ Cổng TTĐT</w:t>
            </w:r>
            <w:r w:rsidRPr="0016721A">
              <w:rPr>
                <w:sz w:val="20"/>
                <w:szCs w:val="20"/>
              </w:rPr>
              <w:t>,</w:t>
            </w:r>
          </w:p>
          <w:p w14:paraId="63C884E7" w14:textId="14215A7A" w:rsidR="009F7A90" w:rsidRPr="004E2F8C" w:rsidRDefault="009F7A90" w:rsidP="009F7A90">
            <w:pPr>
              <w:spacing w:line="240" w:lineRule="auto"/>
              <w:ind w:left="-74" w:firstLine="0"/>
              <w:jc w:val="left"/>
            </w:pPr>
            <w:r w:rsidRPr="0016721A">
              <w:rPr>
                <w:sz w:val="20"/>
                <w:szCs w:val="20"/>
              </w:rPr>
              <w:t xml:space="preserve">  </w:t>
            </w:r>
            <w:r w:rsidRPr="0016721A">
              <w:rPr>
                <w:sz w:val="20"/>
                <w:szCs w:val="20"/>
                <w:lang w:val="vi-VN"/>
              </w:rPr>
              <w:t>các Vụ, Cục, đơn vị trực thuộc, Công báo;</w:t>
            </w:r>
            <w:r w:rsidRPr="0016721A">
              <w:rPr>
                <w:sz w:val="20"/>
                <w:szCs w:val="20"/>
                <w:lang w:val="vi-VN"/>
              </w:rPr>
              <w:br/>
              <w:t>- Lưu: VT, QHQT (2b).</w:t>
            </w:r>
          </w:p>
        </w:tc>
        <w:tc>
          <w:tcPr>
            <w:tcW w:w="3543" w:type="dxa"/>
          </w:tcPr>
          <w:p w14:paraId="1E9F90A0" w14:textId="18AF2BAE" w:rsidR="009F7A90" w:rsidRDefault="005D722A" w:rsidP="009F7A90">
            <w:pPr>
              <w:spacing w:line="240" w:lineRule="auto"/>
              <w:ind w:left="-113" w:firstLine="0"/>
              <w:jc w:val="center"/>
              <w:rPr>
                <w:b/>
                <w:spacing w:val="-6"/>
              </w:rPr>
            </w:pPr>
            <w:r>
              <w:rPr>
                <w:b/>
                <w:spacing w:val="-6"/>
              </w:rPr>
              <w:t xml:space="preserve">KT. </w:t>
            </w:r>
            <w:r w:rsidR="009F7A90" w:rsidRPr="004E2F8C">
              <w:rPr>
                <w:b/>
                <w:spacing w:val="-6"/>
              </w:rPr>
              <w:t>THỦ TƯỚNG</w:t>
            </w:r>
          </w:p>
          <w:p w14:paraId="132B653D" w14:textId="4192258B" w:rsidR="005D722A" w:rsidRDefault="005D722A" w:rsidP="009F7A90">
            <w:pPr>
              <w:spacing w:line="240" w:lineRule="auto"/>
              <w:ind w:left="-113" w:firstLine="0"/>
              <w:jc w:val="center"/>
              <w:rPr>
                <w:b/>
                <w:spacing w:val="-6"/>
              </w:rPr>
            </w:pPr>
            <w:r>
              <w:rPr>
                <w:b/>
                <w:spacing w:val="-6"/>
              </w:rPr>
              <w:t>PHÓ THỦ TƯỚNG</w:t>
            </w:r>
          </w:p>
          <w:p w14:paraId="76CAA99A" w14:textId="57D95E2C" w:rsidR="001C46A8" w:rsidRDefault="001C46A8" w:rsidP="009F7A90">
            <w:pPr>
              <w:spacing w:line="240" w:lineRule="auto"/>
              <w:ind w:left="-113" w:firstLine="0"/>
              <w:jc w:val="center"/>
              <w:rPr>
                <w:b/>
                <w:spacing w:val="-6"/>
              </w:rPr>
            </w:pPr>
          </w:p>
          <w:p w14:paraId="48FEA71C" w14:textId="6C5DB0F0" w:rsidR="001C46A8" w:rsidRDefault="001C46A8" w:rsidP="009F7A90">
            <w:pPr>
              <w:spacing w:line="240" w:lineRule="auto"/>
              <w:ind w:left="-113" w:firstLine="0"/>
              <w:jc w:val="center"/>
              <w:rPr>
                <w:b/>
                <w:spacing w:val="-6"/>
              </w:rPr>
            </w:pPr>
          </w:p>
          <w:p w14:paraId="6159EA3C" w14:textId="517BF429" w:rsidR="001C46A8" w:rsidRDefault="001C46A8" w:rsidP="009F7A90">
            <w:pPr>
              <w:spacing w:line="240" w:lineRule="auto"/>
              <w:ind w:left="-113" w:firstLine="0"/>
              <w:jc w:val="center"/>
              <w:rPr>
                <w:b/>
                <w:spacing w:val="-6"/>
              </w:rPr>
            </w:pPr>
          </w:p>
          <w:p w14:paraId="1B52A61C" w14:textId="26D79A88" w:rsidR="001C46A8" w:rsidRDefault="001C46A8" w:rsidP="009F7A90">
            <w:pPr>
              <w:spacing w:line="240" w:lineRule="auto"/>
              <w:ind w:left="-113" w:firstLine="0"/>
              <w:jc w:val="center"/>
              <w:rPr>
                <w:b/>
                <w:spacing w:val="-6"/>
              </w:rPr>
            </w:pPr>
          </w:p>
          <w:p w14:paraId="385009A8" w14:textId="5208BE40" w:rsidR="001C46A8" w:rsidRDefault="001C46A8" w:rsidP="009F7A90">
            <w:pPr>
              <w:spacing w:line="240" w:lineRule="auto"/>
              <w:ind w:left="-113" w:firstLine="0"/>
              <w:jc w:val="center"/>
              <w:rPr>
                <w:b/>
                <w:spacing w:val="-6"/>
              </w:rPr>
            </w:pPr>
          </w:p>
          <w:p w14:paraId="3477725F" w14:textId="77777777" w:rsidR="00B63012" w:rsidRDefault="00B63012" w:rsidP="009F7A90">
            <w:pPr>
              <w:spacing w:line="240" w:lineRule="auto"/>
              <w:ind w:left="-113" w:firstLine="0"/>
              <w:jc w:val="center"/>
              <w:rPr>
                <w:b/>
                <w:spacing w:val="-6"/>
              </w:rPr>
            </w:pPr>
          </w:p>
          <w:p w14:paraId="447FBB90" w14:textId="734B6265" w:rsidR="001C46A8" w:rsidRDefault="001C46A8" w:rsidP="009F7A90">
            <w:pPr>
              <w:spacing w:line="240" w:lineRule="auto"/>
              <w:ind w:left="-113" w:firstLine="0"/>
              <w:jc w:val="center"/>
              <w:rPr>
                <w:b/>
                <w:spacing w:val="-6"/>
              </w:rPr>
            </w:pPr>
          </w:p>
          <w:p w14:paraId="2E0AA9CA" w14:textId="41FA9C32" w:rsidR="001C46A8" w:rsidRPr="004E2F8C" w:rsidRDefault="005D722A" w:rsidP="009F7A90">
            <w:pPr>
              <w:spacing w:line="240" w:lineRule="auto"/>
              <w:ind w:left="-113" w:firstLine="0"/>
              <w:jc w:val="center"/>
              <w:rPr>
                <w:b/>
                <w:spacing w:val="-6"/>
              </w:rPr>
            </w:pPr>
            <w:r>
              <w:rPr>
                <w:b/>
                <w:spacing w:val="-6"/>
              </w:rPr>
              <w:t>Phạm Gia Túc</w:t>
            </w:r>
          </w:p>
          <w:p w14:paraId="5447FF06" w14:textId="3715B0B5" w:rsidR="009F7A90" w:rsidRPr="004E2F8C" w:rsidRDefault="009F7A90" w:rsidP="009F7A90">
            <w:pPr>
              <w:spacing w:line="240" w:lineRule="auto"/>
              <w:ind w:left="-113" w:firstLine="0"/>
              <w:jc w:val="center"/>
              <w:rPr>
                <w:b/>
                <w:spacing w:val="-6"/>
              </w:rPr>
            </w:pPr>
          </w:p>
          <w:p w14:paraId="6A7C0385" w14:textId="77777777" w:rsidR="009F7A90" w:rsidRPr="004E2F8C" w:rsidRDefault="009F7A90" w:rsidP="009F7A90">
            <w:pPr>
              <w:widowControl w:val="0"/>
              <w:autoSpaceDE w:val="0"/>
              <w:autoSpaceDN w:val="0"/>
              <w:adjustRightInd w:val="0"/>
              <w:spacing w:line="240" w:lineRule="auto"/>
              <w:ind w:left="-111" w:firstLine="0"/>
              <w:jc w:val="center"/>
              <w:textAlignment w:val="center"/>
              <w:rPr>
                <w:b/>
                <w:sz w:val="18"/>
                <w:szCs w:val="26"/>
              </w:rPr>
            </w:pPr>
          </w:p>
          <w:p w14:paraId="329FE467" w14:textId="13730257" w:rsidR="009F7A90" w:rsidRPr="004E2F8C" w:rsidRDefault="009F7A90" w:rsidP="009F7A90">
            <w:pPr>
              <w:widowControl w:val="0"/>
              <w:autoSpaceDE w:val="0"/>
              <w:autoSpaceDN w:val="0"/>
              <w:adjustRightInd w:val="0"/>
              <w:spacing w:line="240" w:lineRule="auto"/>
              <w:ind w:left="-111" w:firstLine="0"/>
              <w:jc w:val="center"/>
              <w:textAlignment w:val="center"/>
              <w:rPr>
                <w:b/>
                <w:sz w:val="24"/>
                <w:szCs w:val="26"/>
              </w:rPr>
            </w:pPr>
            <w:r w:rsidRPr="004E2F8C">
              <w:rPr>
                <w:b/>
                <w:sz w:val="24"/>
                <w:szCs w:val="26"/>
              </w:rPr>
              <w:t xml:space="preserve"> </w:t>
            </w:r>
          </w:p>
          <w:p w14:paraId="3E2D8CA9" w14:textId="747A0D0D" w:rsidR="00443CCF" w:rsidRPr="004E2F8C" w:rsidRDefault="00443CCF" w:rsidP="009F7A90">
            <w:pPr>
              <w:widowControl w:val="0"/>
              <w:autoSpaceDE w:val="0"/>
              <w:autoSpaceDN w:val="0"/>
              <w:adjustRightInd w:val="0"/>
              <w:spacing w:line="240" w:lineRule="auto"/>
              <w:ind w:left="-111" w:firstLine="0"/>
              <w:jc w:val="center"/>
              <w:textAlignment w:val="center"/>
              <w:rPr>
                <w:b/>
                <w:sz w:val="24"/>
                <w:szCs w:val="26"/>
              </w:rPr>
            </w:pPr>
          </w:p>
          <w:p w14:paraId="0953ADE0" w14:textId="6A42317B" w:rsidR="00443CCF" w:rsidRPr="004E2F8C" w:rsidRDefault="00443CCF" w:rsidP="009F7A90">
            <w:pPr>
              <w:widowControl w:val="0"/>
              <w:autoSpaceDE w:val="0"/>
              <w:autoSpaceDN w:val="0"/>
              <w:adjustRightInd w:val="0"/>
              <w:spacing w:line="240" w:lineRule="auto"/>
              <w:ind w:left="-111" w:firstLine="0"/>
              <w:jc w:val="center"/>
              <w:textAlignment w:val="center"/>
              <w:rPr>
                <w:b/>
                <w:sz w:val="24"/>
                <w:szCs w:val="26"/>
              </w:rPr>
            </w:pPr>
          </w:p>
          <w:p w14:paraId="087123FD" w14:textId="777E4E63" w:rsidR="00443CCF" w:rsidRPr="004E2F8C" w:rsidRDefault="00443CCF" w:rsidP="009F7A90">
            <w:pPr>
              <w:widowControl w:val="0"/>
              <w:autoSpaceDE w:val="0"/>
              <w:autoSpaceDN w:val="0"/>
              <w:adjustRightInd w:val="0"/>
              <w:spacing w:line="240" w:lineRule="auto"/>
              <w:ind w:left="-111" w:firstLine="0"/>
              <w:jc w:val="center"/>
              <w:textAlignment w:val="center"/>
              <w:rPr>
                <w:b/>
                <w:sz w:val="24"/>
                <w:szCs w:val="26"/>
              </w:rPr>
            </w:pPr>
          </w:p>
          <w:p w14:paraId="439235FC" w14:textId="77777777" w:rsidR="00443CCF" w:rsidRPr="004E2F8C" w:rsidRDefault="00443CCF" w:rsidP="009F7A90">
            <w:pPr>
              <w:widowControl w:val="0"/>
              <w:autoSpaceDE w:val="0"/>
              <w:autoSpaceDN w:val="0"/>
              <w:adjustRightInd w:val="0"/>
              <w:spacing w:line="240" w:lineRule="auto"/>
              <w:ind w:left="-111" w:firstLine="0"/>
              <w:jc w:val="center"/>
              <w:textAlignment w:val="center"/>
              <w:rPr>
                <w:b/>
                <w:sz w:val="24"/>
                <w:szCs w:val="26"/>
              </w:rPr>
            </w:pPr>
          </w:p>
          <w:p w14:paraId="3B0A0A27" w14:textId="77777777" w:rsidR="009F7A90" w:rsidRPr="004E2F8C" w:rsidRDefault="009F7A90" w:rsidP="009F7A90">
            <w:pPr>
              <w:widowControl w:val="0"/>
              <w:autoSpaceDE w:val="0"/>
              <w:autoSpaceDN w:val="0"/>
              <w:adjustRightInd w:val="0"/>
              <w:spacing w:line="240" w:lineRule="auto"/>
              <w:ind w:left="-111" w:firstLine="0"/>
              <w:jc w:val="center"/>
              <w:textAlignment w:val="center"/>
              <w:rPr>
                <w:b/>
                <w:bCs/>
                <w:sz w:val="18"/>
                <w:szCs w:val="26"/>
              </w:rPr>
            </w:pPr>
          </w:p>
          <w:p w14:paraId="0B343FA1" w14:textId="3B5065D6" w:rsidR="009F7A90" w:rsidRPr="004E2F8C" w:rsidRDefault="009F7A90" w:rsidP="009F7A90">
            <w:pPr>
              <w:ind w:left="-111" w:firstLine="0"/>
              <w:jc w:val="center"/>
              <w:rPr>
                <w:b/>
              </w:rPr>
            </w:pPr>
          </w:p>
        </w:tc>
      </w:tr>
    </w:tbl>
    <w:p w14:paraId="5801185D" w14:textId="6F240133" w:rsidR="00D979CE" w:rsidRPr="004E2F8C" w:rsidRDefault="00D979CE" w:rsidP="00016B35">
      <w:pPr>
        <w:shd w:val="clear" w:color="auto" w:fill="FFFFFF"/>
        <w:spacing w:before="240" w:line="240" w:lineRule="auto"/>
        <w:ind w:firstLine="567"/>
        <w:rPr>
          <w:rFonts w:eastAsia="Times New Roman"/>
        </w:rPr>
      </w:pPr>
    </w:p>
    <w:sectPr w:rsidR="00D979CE" w:rsidRPr="004E2F8C" w:rsidSect="005066C4">
      <w:headerReference w:type="default" r:id="rId8"/>
      <w:pgSz w:w="11907" w:h="16840" w:code="9"/>
      <w:pgMar w:top="680" w:right="1134" w:bottom="142"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AB52C5" w14:textId="77777777" w:rsidR="00B74F46" w:rsidRDefault="00B74F46">
      <w:pPr>
        <w:spacing w:line="240" w:lineRule="auto"/>
      </w:pPr>
      <w:r>
        <w:separator/>
      </w:r>
    </w:p>
  </w:endnote>
  <w:endnote w:type="continuationSeparator" w:id="0">
    <w:p w14:paraId="5554A32B" w14:textId="77777777" w:rsidR="00B74F46" w:rsidRDefault="00B74F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FED311" w14:textId="77777777" w:rsidR="00B74F46" w:rsidRDefault="00B74F46">
      <w:pPr>
        <w:spacing w:line="240" w:lineRule="auto"/>
      </w:pPr>
      <w:r>
        <w:separator/>
      </w:r>
    </w:p>
  </w:footnote>
  <w:footnote w:type="continuationSeparator" w:id="0">
    <w:p w14:paraId="0016C803" w14:textId="77777777" w:rsidR="00B74F46" w:rsidRDefault="00B74F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1F5533" w14:textId="14A7A36E" w:rsidR="00184BF8" w:rsidRDefault="003A45A0" w:rsidP="00CC60F9">
    <w:pPr>
      <w:pStyle w:val="Header"/>
      <w:jc w:val="center"/>
    </w:pPr>
    <w:r>
      <w:fldChar w:fldCharType="begin"/>
    </w:r>
    <w:r>
      <w:instrText xml:space="preserve"> PAGE   \* MERGEFORMAT </w:instrText>
    </w:r>
    <w:r>
      <w:fldChar w:fldCharType="separate"/>
    </w:r>
    <w:r w:rsidR="002426D1">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15B"/>
    <w:multiLevelType w:val="multilevel"/>
    <w:tmpl w:val="746C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22A05"/>
    <w:multiLevelType w:val="multilevel"/>
    <w:tmpl w:val="EF74D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C19FD"/>
    <w:multiLevelType w:val="hybridMultilevel"/>
    <w:tmpl w:val="6B6A3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57237"/>
    <w:multiLevelType w:val="multilevel"/>
    <w:tmpl w:val="0D5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C6A"/>
    <w:rsid w:val="0001672A"/>
    <w:rsid w:val="00016B35"/>
    <w:rsid w:val="000222BB"/>
    <w:rsid w:val="0002493A"/>
    <w:rsid w:val="0003104C"/>
    <w:rsid w:val="00031978"/>
    <w:rsid w:val="0004346A"/>
    <w:rsid w:val="00052CCC"/>
    <w:rsid w:val="000662A3"/>
    <w:rsid w:val="00075549"/>
    <w:rsid w:val="00075DE3"/>
    <w:rsid w:val="00080A11"/>
    <w:rsid w:val="000930CA"/>
    <w:rsid w:val="00094055"/>
    <w:rsid w:val="000A2C96"/>
    <w:rsid w:val="000A408E"/>
    <w:rsid w:val="000A44D7"/>
    <w:rsid w:val="000A4ABD"/>
    <w:rsid w:val="000A5BC9"/>
    <w:rsid w:val="000B1B71"/>
    <w:rsid w:val="000C5C30"/>
    <w:rsid w:val="000D2A4D"/>
    <w:rsid w:val="000E3233"/>
    <w:rsid w:val="000E4980"/>
    <w:rsid w:val="000E6723"/>
    <w:rsid w:val="000F2B73"/>
    <w:rsid w:val="000F7A45"/>
    <w:rsid w:val="001164A2"/>
    <w:rsid w:val="001173C8"/>
    <w:rsid w:val="00123A72"/>
    <w:rsid w:val="00124D31"/>
    <w:rsid w:val="00127D6D"/>
    <w:rsid w:val="00131A24"/>
    <w:rsid w:val="00131EE4"/>
    <w:rsid w:val="0013224C"/>
    <w:rsid w:val="00152922"/>
    <w:rsid w:val="00155373"/>
    <w:rsid w:val="00157B27"/>
    <w:rsid w:val="00157C58"/>
    <w:rsid w:val="00160109"/>
    <w:rsid w:val="0016721A"/>
    <w:rsid w:val="00176581"/>
    <w:rsid w:val="001830E2"/>
    <w:rsid w:val="00184BF8"/>
    <w:rsid w:val="00186D37"/>
    <w:rsid w:val="00193074"/>
    <w:rsid w:val="0019468E"/>
    <w:rsid w:val="001A0E5C"/>
    <w:rsid w:val="001A3B71"/>
    <w:rsid w:val="001A556D"/>
    <w:rsid w:val="001B18E2"/>
    <w:rsid w:val="001B1A25"/>
    <w:rsid w:val="001B2DB6"/>
    <w:rsid w:val="001C0877"/>
    <w:rsid w:val="001C1112"/>
    <w:rsid w:val="001C1BDA"/>
    <w:rsid w:val="001C46A8"/>
    <w:rsid w:val="001D52E7"/>
    <w:rsid w:val="001E1109"/>
    <w:rsid w:val="001E67EF"/>
    <w:rsid w:val="00206678"/>
    <w:rsid w:val="00207497"/>
    <w:rsid w:val="00211041"/>
    <w:rsid w:val="0021358A"/>
    <w:rsid w:val="00223BD2"/>
    <w:rsid w:val="002317F4"/>
    <w:rsid w:val="00232F4A"/>
    <w:rsid w:val="00234E24"/>
    <w:rsid w:val="002403B6"/>
    <w:rsid w:val="00240F7A"/>
    <w:rsid w:val="002426D1"/>
    <w:rsid w:val="00251CEA"/>
    <w:rsid w:val="0025206B"/>
    <w:rsid w:val="00255FE3"/>
    <w:rsid w:val="00257508"/>
    <w:rsid w:val="00260879"/>
    <w:rsid w:val="00264049"/>
    <w:rsid w:val="002642E0"/>
    <w:rsid w:val="00267644"/>
    <w:rsid w:val="0027137B"/>
    <w:rsid w:val="00285F52"/>
    <w:rsid w:val="0029011D"/>
    <w:rsid w:val="00297FEE"/>
    <w:rsid w:val="002A2234"/>
    <w:rsid w:val="002B62B3"/>
    <w:rsid w:val="002C223B"/>
    <w:rsid w:val="002C7523"/>
    <w:rsid w:val="002D1058"/>
    <w:rsid w:val="002D200D"/>
    <w:rsid w:val="002D3340"/>
    <w:rsid w:val="002D3DE5"/>
    <w:rsid w:val="002D4A69"/>
    <w:rsid w:val="002D5C6A"/>
    <w:rsid w:val="002D7F29"/>
    <w:rsid w:val="002E30DF"/>
    <w:rsid w:val="002E4E67"/>
    <w:rsid w:val="002E6A86"/>
    <w:rsid w:val="003063B3"/>
    <w:rsid w:val="003116FE"/>
    <w:rsid w:val="0031692B"/>
    <w:rsid w:val="00322A86"/>
    <w:rsid w:val="003254FA"/>
    <w:rsid w:val="00334A49"/>
    <w:rsid w:val="00335E16"/>
    <w:rsid w:val="003361CA"/>
    <w:rsid w:val="003411CA"/>
    <w:rsid w:val="00382B4C"/>
    <w:rsid w:val="00386759"/>
    <w:rsid w:val="00386E08"/>
    <w:rsid w:val="00387ED2"/>
    <w:rsid w:val="00390CFD"/>
    <w:rsid w:val="00392615"/>
    <w:rsid w:val="00396E76"/>
    <w:rsid w:val="00397C65"/>
    <w:rsid w:val="003A2B81"/>
    <w:rsid w:val="003A4374"/>
    <w:rsid w:val="003A44A2"/>
    <w:rsid w:val="003A45A0"/>
    <w:rsid w:val="003B5709"/>
    <w:rsid w:val="003B5BEB"/>
    <w:rsid w:val="003B770B"/>
    <w:rsid w:val="003C39CF"/>
    <w:rsid w:val="003F4B04"/>
    <w:rsid w:val="003F5FB0"/>
    <w:rsid w:val="004040AB"/>
    <w:rsid w:val="00405FCF"/>
    <w:rsid w:val="00420DD3"/>
    <w:rsid w:val="004239E2"/>
    <w:rsid w:val="00426770"/>
    <w:rsid w:val="004359A7"/>
    <w:rsid w:val="0044130C"/>
    <w:rsid w:val="00443CCF"/>
    <w:rsid w:val="00446FDE"/>
    <w:rsid w:val="00450D81"/>
    <w:rsid w:val="00466B72"/>
    <w:rsid w:val="00471ED1"/>
    <w:rsid w:val="004734B0"/>
    <w:rsid w:val="00474756"/>
    <w:rsid w:val="00475F97"/>
    <w:rsid w:val="004771A0"/>
    <w:rsid w:val="00481D8A"/>
    <w:rsid w:val="004833A8"/>
    <w:rsid w:val="004905AE"/>
    <w:rsid w:val="00490E1E"/>
    <w:rsid w:val="004922E2"/>
    <w:rsid w:val="004A339D"/>
    <w:rsid w:val="004A7F60"/>
    <w:rsid w:val="004B2709"/>
    <w:rsid w:val="004B6AA6"/>
    <w:rsid w:val="004B6AD4"/>
    <w:rsid w:val="004B7052"/>
    <w:rsid w:val="004C3993"/>
    <w:rsid w:val="004C7621"/>
    <w:rsid w:val="004E2F8C"/>
    <w:rsid w:val="004E627B"/>
    <w:rsid w:val="004F00CC"/>
    <w:rsid w:val="004F368C"/>
    <w:rsid w:val="004F52DD"/>
    <w:rsid w:val="00503A97"/>
    <w:rsid w:val="005066C4"/>
    <w:rsid w:val="005145FA"/>
    <w:rsid w:val="0054715D"/>
    <w:rsid w:val="00551D77"/>
    <w:rsid w:val="00552BA3"/>
    <w:rsid w:val="005617DB"/>
    <w:rsid w:val="005668D0"/>
    <w:rsid w:val="00570B6B"/>
    <w:rsid w:val="005738F8"/>
    <w:rsid w:val="00573C15"/>
    <w:rsid w:val="00581446"/>
    <w:rsid w:val="0059357D"/>
    <w:rsid w:val="005A61AC"/>
    <w:rsid w:val="005A690A"/>
    <w:rsid w:val="005A6C9D"/>
    <w:rsid w:val="005C1109"/>
    <w:rsid w:val="005C5EC7"/>
    <w:rsid w:val="005D722A"/>
    <w:rsid w:val="005E6635"/>
    <w:rsid w:val="005F122A"/>
    <w:rsid w:val="005F6F16"/>
    <w:rsid w:val="006017C6"/>
    <w:rsid w:val="006031F9"/>
    <w:rsid w:val="00604E60"/>
    <w:rsid w:val="00611BF6"/>
    <w:rsid w:val="006146B7"/>
    <w:rsid w:val="00617AC7"/>
    <w:rsid w:val="006239AA"/>
    <w:rsid w:val="0062401F"/>
    <w:rsid w:val="00631BDD"/>
    <w:rsid w:val="006354FF"/>
    <w:rsid w:val="0065068D"/>
    <w:rsid w:val="00651850"/>
    <w:rsid w:val="00651F6D"/>
    <w:rsid w:val="00662329"/>
    <w:rsid w:val="00665CB4"/>
    <w:rsid w:val="006725A9"/>
    <w:rsid w:val="006768B1"/>
    <w:rsid w:val="00676ECB"/>
    <w:rsid w:val="00677A2D"/>
    <w:rsid w:val="00680221"/>
    <w:rsid w:val="0068302B"/>
    <w:rsid w:val="00690F53"/>
    <w:rsid w:val="006A1EA2"/>
    <w:rsid w:val="006A2710"/>
    <w:rsid w:val="006A69EB"/>
    <w:rsid w:val="006A7ED2"/>
    <w:rsid w:val="006B5B76"/>
    <w:rsid w:val="006D035D"/>
    <w:rsid w:val="006E70C2"/>
    <w:rsid w:val="006F05FF"/>
    <w:rsid w:val="006F09CD"/>
    <w:rsid w:val="006F5AD6"/>
    <w:rsid w:val="00701A72"/>
    <w:rsid w:val="00706DA8"/>
    <w:rsid w:val="00717520"/>
    <w:rsid w:val="0072402F"/>
    <w:rsid w:val="007259A6"/>
    <w:rsid w:val="007272D1"/>
    <w:rsid w:val="00727887"/>
    <w:rsid w:val="00730CBF"/>
    <w:rsid w:val="0073176D"/>
    <w:rsid w:val="0075087C"/>
    <w:rsid w:val="00752A6F"/>
    <w:rsid w:val="00752D83"/>
    <w:rsid w:val="00756239"/>
    <w:rsid w:val="00756F76"/>
    <w:rsid w:val="00765054"/>
    <w:rsid w:val="00767F1A"/>
    <w:rsid w:val="00771CAA"/>
    <w:rsid w:val="007732D4"/>
    <w:rsid w:val="00776737"/>
    <w:rsid w:val="00776ECA"/>
    <w:rsid w:val="007800D3"/>
    <w:rsid w:val="00791057"/>
    <w:rsid w:val="00793532"/>
    <w:rsid w:val="007A404C"/>
    <w:rsid w:val="007A7BD5"/>
    <w:rsid w:val="007B2790"/>
    <w:rsid w:val="007B7CE7"/>
    <w:rsid w:val="007C4B25"/>
    <w:rsid w:val="007D1DB0"/>
    <w:rsid w:val="007D7425"/>
    <w:rsid w:val="007E0017"/>
    <w:rsid w:val="008133F5"/>
    <w:rsid w:val="00821B8A"/>
    <w:rsid w:val="008230DE"/>
    <w:rsid w:val="008302B5"/>
    <w:rsid w:val="008314A9"/>
    <w:rsid w:val="0083225B"/>
    <w:rsid w:val="0083342A"/>
    <w:rsid w:val="00837085"/>
    <w:rsid w:val="0084134F"/>
    <w:rsid w:val="0085469A"/>
    <w:rsid w:val="00854AC4"/>
    <w:rsid w:val="008640AF"/>
    <w:rsid w:val="008646A1"/>
    <w:rsid w:val="008647FD"/>
    <w:rsid w:val="0086547D"/>
    <w:rsid w:val="00866DF4"/>
    <w:rsid w:val="00872EA5"/>
    <w:rsid w:val="00881649"/>
    <w:rsid w:val="00881FAD"/>
    <w:rsid w:val="00892386"/>
    <w:rsid w:val="008A5DF1"/>
    <w:rsid w:val="008A601A"/>
    <w:rsid w:val="008A66F4"/>
    <w:rsid w:val="008A777E"/>
    <w:rsid w:val="008C3D6B"/>
    <w:rsid w:val="008D20D7"/>
    <w:rsid w:val="008D5934"/>
    <w:rsid w:val="008E13F2"/>
    <w:rsid w:val="008E42D9"/>
    <w:rsid w:val="008F2CFB"/>
    <w:rsid w:val="008F5F45"/>
    <w:rsid w:val="00902B54"/>
    <w:rsid w:val="00916605"/>
    <w:rsid w:val="009216AB"/>
    <w:rsid w:val="00923B14"/>
    <w:rsid w:val="00925B94"/>
    <w:rsid w:val="00925EA7"/>
    <w:rsid w:val="00936F6A"/>
    <w:rsid w:val="00940C08"/>
    <w:rsid w:val="00943DBB"/>
    <w:rsid w:val="00945521"/>
    <w:rsid w:val="0094689E"/>
    <w:rsid w:val="0095143C"/>
    <w:rsid w:val="0095390B"/>
    <w:rsid w:val="0096020C"/>
    <w:rsid w:val="0096058E"/>
    <w:rsid w:val="009605D2"/>
    <w:rsid w:val="00982940"/>
    <w:rsid w:val="0099378B"/>
    <w:rsid w:val="009961CF"/>
    <w:rsid w:val="009B28E2"/>
    <w:rsid w:val="009B4C38"/>
    <w:rsid w:val="009B6FB0"/>
    <w:rsid w:val="009C2ED4"/>
    <w:rsid w:val="009C7830"/>
    <w:rsid w:val="009D0C78"/>
    <w:rsid w:val="009E07D3"/>
    <w:rsid w:val="009E44F0"/>
    <w:rsid w:val="009E6288"/>
    <w:rsid w:val="009E676C"/>
    <w:rsid w:val="009F0B6A"/>
    <w:rsid w:val="009F4A6A"/>
    <w:rsid w:val="009F7A90"/>
    <w:rsid w:val="00A01C6F"/>
    <w:rsid w:val="00A21E7D"/>
    <w:rsid w:val="00A24276"/>
    <w:rsid w:val="00A25F64"/>
    <w:rsid w:val="00A36283"/>
    <w:rsid w:val="00A36631"/>
    <w:rsid w:val="00A41586"/>
    <w:rsid w:val="00A55804"/>
    <w:rsid w:val="00A644A5"/>
    <w:rsid w:val="00A6641D"/>
    <w:rsid w:val="00A67C31"/>
    <w:rsid w:val="00AA18EC"/>
    <w:rsid w:val="00AA502F"/>
    <w:rsid w:val="00AB50AC"/>
    <w:rsid w:val="00AE4532"/>
    <w:rsid w:val="00AF7553"/>
    <w:rsid w:val="00B07179"/>
    <w:rsid w:val="00B102F1"/>
    <w:rsid w:val="00B13E47"/>
    <w:rsid w:val="00B22B4B"/>
    <w:rsid w:val="00B23742"/>
    <w:rsid w:val="00B23E7A"/>
    <w:rsid w:val="00B60213"/>
    <w:rsid w:val="00B61AA5"/>
    <w:rsid w:val="00B61E99"/>
    <w:rsid w:val="00B63012"/>
    <w:rsid w:val="00B66BB7"/>
    <w:rsid w:val="00B74F46"/>
    <w:rsid w:val="00B804F8"/>
    <w:rsid w:val="00B8374A"/>
    <w:rsid w:val="00B83841"/>
    <w:rsid w:val="00B87542"/>
    <w:rsid w:val="00B92F57"/>
    <w:rsid w:val="00B93477"/>
    <w:rsid w:val="00BA3064"/>
    <w:rsid w:val="00BA6DA8"/>
    <w:rsid w:val="00BB219F"/>
    <w:rsid w:val="00BC20C4"/>
    <w:rsid w:val="00BC6F50"/>
    <w:rsid w:val="00BC7859"/>
    <w:rsid w:val="00BE5F7D"/>
    <w:rsid w:val="00BF1DFE"/>
    <w:rsid w:val="00C2359C"/>
    <w:rsid w:val="00C30837"/>
    <w:rsid w:val="00C56210"/>
    <w:rsid w:val="00C6171F"/>
    <w:rsid w:val="00C631E8"/>
    <w:rsid w:val="00C75256"/>
    <w:rsid w:val="00C93F93"/>
    <w:rsid w:val="00C96E94"/>
    <w:rsid w:val="00CA5FDE"/>
    <w:rsid w:val="00CB1B52"/>
    <w:rsid w:val="00CB280C"/>
    <w:rsid w:val="00CB3FAD"/>
    <w:rsid w:val="00CB79B1"/>
    <w:rsid w:val="00CB7E07"/>
    <w:rsid w:val="00CC1D3E"/>
    <w:rsid w:val="00CC60F9"/>
    <w:rsid w:val="00CD134D"/>
    <w:rsid w:val="00CD1EC2"/>
    <w:rsid w:val="00CF022E"/>
    <w:rsid w:val="00CF193E"/>
    <w:rsid w:val="00CF4998"/>
    <w:rsid w:val="00D07C79"/>
    <w:rsid w:val="00D13840"/>
    <w:rsid w:val="00D2079A"/>
    <w:rsid w:val="00D22391"/>
    <w:rsid w:val="00D26DEA"/>
    <w:rsid w:val="00D30321"/>
    <w:rsid w:val="00D30598"/>
    <w:rsid w:val="00D40C37"/>
    <w:rsid w:val="00D4473B"/>
    <w:rsid w:val="00D517F5"/>
    <w:rsid w:val="00D52BB9"/>
    <w:rsid w:val="00D60AB0"/>
    <w:rsid w:val="00D60D7F"/>
    <w:rsid w:val="00D6306C"/>
    <w:rsid w:val="00D70015"/>
    <w:rsid w:val="00D704FF"/>
    <w:rsid w:val="00D76C75"/>
    <w:rsid w:val="00D8108C"/>
    <w:rsid w:val="00D848BA"/>
    <w:rsid w:val="00D90BF6"/>
    <w:rsid w:val="00D979CE"/>
    <w:rsid w:val="00DA2425"/>
    <w:rsid w:val="00DB2BBA"/>
    <w:rsid w:val="00DB4AA6"/>
    <w:rsid w:val="00DC3C71"/>
    <w:rsid w:val="00DD1B27"/>
    <w:rsid w:val="00DD2501"/>
    <w:rsid w:val="00DD3083"/>
    <w:rsid w:val="00DE4050"/>
    <w:rsid w:val="00DE4CCC"/>
    <w:rsid w:val="00DE76A1"/>
    <w:rsid w:val="00DF24E3"/>
    <w:rsid w:val="00E14517"/>
    <w:rsid w:val="00E24BC5"/>
    <w:rsid w:val="00E31215"/>
    <w:rsid w:val="00E33B08"/>
    <w:rsid w:val="00E35874"/>
    <w:rsid w:val="00E35C5E"/>
    <w:rsid w:val="00E511CE"/>
    <w:rsid w:val="00E56F34"/>
    <w:rsid w:val="00E57503"/>
    <w:rsid w:val="00E60073"/>
    <w:rsid w:val="00E64865"/>
    <w:rsid w:val="00E66C0B"/>
    <w:rsid w:val="00E755F2"/>
    <w:rsid w:val="00E7611D"/>
    <w:rsid w:val="00E92ADB"/>
    <w:rsid w:val="00E93F5F"/>
    <w:rsid w:val="00EC1136"/>
    <w:rsid w:val="00EC2579"/>
    <w:rsid w:val="00EC3842"/>
    <w:rsid w:val="00EC47DF"/>
    <w:rsid w:val="00EC4D89"/>
    <w:rsid w:val="00EE4918"/>
    <w:rsid w:val="00EF14CF"/>
    <w:rsid w:val="00EF33D1"/>
    <w:rsid w:val="00F01EF0"/>
    <w:rsid w:val="00F05440"/>
    <w:rsid w:val="00F12AF1"/>
    <w:rsid w:val="00F538D4"/>
    <w:rsid w:val="00F76324"/>
    <w:rsid w:val="00F763E9"/>
    <w:rsid w:val="00F8237F"/>
    <w:rsid w:val="00F83FB9"/>
    <w:rsid w:val="00F93231"/>
    <w:rsid w:val="00F96D21"/>
    <w:rsid w:val="00FA3BD6"/>
    <w:rsid w:val="00FA5AC9"/>
    <w:rsid w:val="00FB0B2E"/>
    <w:rsid w:val="00FB20A2"/>
    <w:rsid w:val="00FB45DF"/>
    <w:rsid w:val="00FB5122"/>
    <w:rsid w:val="00FB51F5"/>
    <w:rsid w:val="00FC37F4"/>
    <w:rsid w:val="00FD0342"/>
    <w:rsid w:val="00FE4F34"/>
    <w:rsid w:val="00FE57E0"/>
    <w:rsid w:val="00FE6631"/>
    <w:rsid w:val="00FE6FA4"/>
    <w:rsid w:val="00FF5F13"/>
    <w:rsid w:val="00FF7605"/>
    <w:rsid w:val="00FF7DE4"/>
    <w:rsid w:val="00FF7F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5011"/>
  <w15:docId w15:val="{668C605D-07E9-4E85-B13D-7D5C631B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C6A"/>
    <w:pPr>
      <w:spacing w:after="0" w:line="312" w:lineRule="auto"/>
      <w:ind w:firstLine="720"/>
      <w:jc w:val="both"/>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D5C6A"/>
    <w:pPr>
      <w:spacing w:line="240" w:lineRule="auto"/>
      <w:ind w:firstLine="0"/>
    </w:pPr>
    <w:rPr>
      <w:rFonts w:ascii=".VnTime" w:eastAsia="Times New Roman" w:hAnsi=".VnTime"/>
      <w:sz w:val="22"/>
      <w:szCs w:val="20"/>
      <w:lang w:val="x-none" w:eastAsia="x-none"/>
    </w:rPr>
  </w:style>
  <w:style w:type="character" w:customStyle="1" w:styleId="BodyTextChar">
    <w:name w:val="Body Text Char"/>
    <w:basedOn w:val="DefaultParagraphFont"/>
    <w:link w:val="BodyText"/>
    <w:rsid w:val="002D5C6A"/>
    <w:rPr>
      <w:rFonts w:ascii=".VnTime" w:eastAsia="Times New Roman" w:hAnsi=".VnTime" w:cs="Times New Roman"/>
      <w:szCs w:val="20"/>
      <w:lang w:val="x-none" w:eastAsia="x-none"/>
    </w:rPr>
  </w:style>
  <w:style w:type="paragraph" w:styleId="Header">
    <w:name w:val="header"/>
    <w:basedOn w:val="Normal"/>
    <w:link w:val="HeaderChar"/>
    <w:uiPriority w:val="99"/>
    <w:unhideWhenUsed/>
    <w:rsid w:val="002D5C6A"/>
    <w:pPr>
      <w:tabs>
        <w:tab w:val="center" w:pos="4680"/>
        <w:tab w:val="right" w:pos="9360"/>
      </w:tabs>
    </w:pPr>
  </w:style>
  <w:style w:type="character" w:customStyle="1" w:styleId="HeaderChar">
    <w:name w:val="Header Char"/>
    <w:basedOn w:val="DefaultParagraphFont"/>
    <w:link w:val="Header"/>
    <w:uiPriority w:val="99"/>
    <w:rsid w:val="002D5C6A"/>
    <w:rPr>
      <w:rFonts w:ascii="Times New Roman" w:eastAsia="Calibri" w:hAnsi="Times New Roman" w:cs="Times New Roman"/>
      <w:sz w:val="28"/>
      <w:szCs w:val="28"/>
    </w:rPr>
  </w:style>
  <w:style w:type="table" w:styleId="TableGrid">
    <w:name w:val="Table Grid"/>
    <w:basedOn w:val="TableNormal"/>
    <w:uiPriority w:val="39"/>
    <w:rsid w:val="002D5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5C6A"/>
    <w:pPr>
      <w:spacing w:after="160" w:line="259" w:lineRule="auto"/>
      <w:ind w:left="720" w:firstLine="0"/>
      <w:contextualSpacing/>
      <w:jc w:val="left"/>
    </w:pPr>
    <w:rPr>
      <w:rFonts w:asciiTheme="minorHAnsi" w:eastAsiaTheme="minorHAnsi" w:hAnsiTheme="minorHAnsi" w:cstheme="minorBidi"/>
      <w:sz w:val="22"/>
      <w:szCs w:val="22"/>
    </w:rPr>
  </w:style>
  <w:style w:type="paragraph" w:styleId="NormalWeb">
    <w:name w:val="Normal (Web)"/>
    <w:basedOn w:val="Normal"/>
    <w:uiPriority w:val="99"/>
    <w:semiHidden/>
    <w:unhideWhenUsed/>
    <w:rsid w:val="00631BDD"/>
    <w:pPr>
      <w:spacing w:before="100" w:beforeAutospacing="1" w:after="100" w:afterAutospacing="1" w:line="240" w:lineRule="auto"/>
      <w:ind w:firstLine="0"/>
      <w:jc w:val="left"/>
    </w:pPr>
    <w:rPr>
      <w:rFonts w:eastAsia="Times New Roman"/>
      <w:sz w:val="24"/>
      <w:szCs w:val="24"/>
    </w:rPr>
  </w:style>
  <w:style w:type="character" w:styleId="Hyperlink">
    <w:name w:val="Hyperlink"/>
    <w:basedOn w:val="DefaultParagraphFont"/>
    <w:uiPriority w:val="99"/>
    <w:semiHidden/>
    <w:unhideWhenUsed/>
    <w:rsid w:val="00631BDD"/>
    <w:rPr>
      <w:color w:val="0000FF"/>
      <w:u w:val="single"/>
    </w:rPr>
  </w:style>
  <w:style w:type="character" w:styleId="Strong">
    <w:name w:val="Strong"/>
    <w:basedOn w:val="DefaultParagraphFont"/>
    <w:uiPriority w:val="22"/>
    <w:qFormat/>
    <w:rsid w:val="00631BDD"/>
    <w:rPr>
      <w:b/>
      <w:bCs/>
    </w:rPr>
  </w:style>
  <w:style w:type="paragraph" w:styleId="Footer">
    <w:name w:val="footer"/>
    <w:basedOn w:val="Normal"/>
    <w:link w:val="FooterChar"/>
    <w:uiPriority w:val="99"/>
    <w:unhideWhenUsed/>
    <w:rsid w:val="005668D0"/>
    <w:pPr>
      <w:tabs>
        <w:tab w:val="center" w:pos="4680"/>
        <w:tab w:val="right" w:pos="9360"/>
      </w:tabs>
      <w:spacing w:line="240" w:lineRule="auto"/>
    </w:pPr>
  </w:style>
  <w:style w:type="character" w:customStyle="1" w:styleId="FooterChar">
    <w:name w:val="Footer Char"/>
    <w:basedOn w:val="DefaultParagraphFont"/>
    <w:link w:val="Footer"/>
    <w:uiPriority w:val="99"/>
    <w:rsid w:val="005668D0"/>
    <w:rPr>
      <w:rFonts w:ascii="Times New Roman" w:eastAsia="Calibri" w:hAnsi="Times New Roman" w:cs="Times New Roman"/>
      <w:sz w:val="28"/>
      <w:szCs w:val="28"/>
    </w:rPr>
  </w:style>
  <w:style w:type="paragraph" w:styleId="Revision">
    <w:name w:val="Revision"/>
    <w:hidden/>
    <w:uiPriority w:val="99"/>
    <w:semiHidden/>
    <w:rsid w:val="000A4ABD"/>
    <w:pPr>
      <w:spacing w:after="0" w:line="240" w:lineRule="auto"/>
    </w:pPr>
    <w:rPr>
      <w:rFonts w:ascii="Times New Roman" w:eastAsia="Calibri" w:hAnsi="Times New Roman" w:cs="Times New Roman"/>
      <w:sz w:val="28"/>
      <w:szCs w:val="28"/>
    </w:rPr>
  </w:style>
  <w:style w:type="paragraph" w:styleId="BalloonText">
    <w:name w:val="Balloon Text"/>
    <w:basedOn w:val="Normal"/>
    <w:link w:val="BalloonTextChar"/>
    <w:uiPriority w:val="99"/>
    <w:semiHidden/>
    <w:unhideWhenUsed/>
    <w:rsid w:val="00752D8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2D8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634">
      <w:bodyDiv w:val="1"/>
      <w:marLeft w:val="0"/>
      <w:marRight w:val="0"/>
      <w:marTop w:val="0"/>
      <w:marBottom w:val="0"/>
      <w:divBdr>
        <w:top w:val="none" w:sz="0" w:space="0" w:color="auto"/>
        <w:left w:val="none" w:sz="0" w:space="0" w:color="auto"/>
        <w:bottom w:val="none" w:sz="0" w:space="0" w:color="auto"/>
        <w:right w:val="none" w:sz="0" w:space="0" w:color="auto"/>
      </w:divBdr>
    </w:div>
    <w:div w:id="168175641">
      <w:bodyDiv w:val="1"/>
      <w:marLeft w:val="0"/>
      <w:marRight w:val="0"/>
      <w:marTop w:val="0"/>
      <w:marBottom w:val="0"/>
      <w:divBdr>
        <w:top w:val="none" w:sz="0" w:space="0" w:color="auto"/>
        <w:left w:val="none" w:sz="0" w:space="0" w:color="auto"/>
        <w:bottom w:val="none" w:sz="0" w:space="0" w:color="auto"/>
        <w:right w:val="none" w:sz="0" w:space="0" w:color="auto"/>
      </w:divBdr>
    </w:div>
    <w:div w:id="182476982">
      <w:bodyDiv w:val="1"/>
      <w:marLeft w:val="0"/>
      <w:marRight w:val="0"/>
      <w:marTop w:val="0"/>
      <w:marBottom w:val="0"/>
      <w:divBdr>
        <w:top w:val="none" w:sz="0" w:space="0" w:color="auto"/>
        <w:left w:val="none" w:sz="0" w:space="0" w:color="auto"/>
        <w:bottom w:val="none" w:sz="0" w:space="0" w:color="auto"/>
        <w:right w:val="none" w:sz="0" w:space="0" w:color="auto"/>
      </w:divBdr>
    </w:div>
    <w:div w:id="425155379">
      <w:bodyDiv w:val="1"/>
      <w:marLeft w:val="0"/>
      <w:marRight w:val="0"/>
      <w:marTop w:val="0"/>
      <w:marBottom w:val="0"/>
      <w:divBdr>
        <w:top w:val="none" w:sz="0" w:space="0" w:color="auto"/>
        <w:left w:val="none" w:sz="0" w:space="0" w:color="auto"/>
        <w:bottom w:val="none" w:sz="0" w:space="0" w:color="auto"/>
        <w:right w:val="none" w:sz="0" w:space="0" w:color="auto"/>
      </w:divBdr>
    </w:div>
    <w:div w:id="565990243">
      <w:bodyDiv w:val="1"/>
      <w:marLeft w:val="0"/>
      <w:marRight w:val="0"/>
      <w:marTop w:val="0"/>
      <w:marBottom w:val="0"/>
      <w:divBdr>
        <w:top w:val="none" w:sz="0" w:space="0" w:color="auto"/>
        <w:left w:val="none" w:sz="0" w:space="0" w:color="auto"/>
        <w:bottom w:val="none" w:sz="0" w:space="0" w:color="auto"/>
        <w:right w:val="none" w:sz="0" w:space="0" w:color="auto"/>
      </w:divBdr>
    </w:div>
    <w:div w:id="571500410">
      <w:bodyDiv w:val="1"/>
      <w:marLeft w:val="0"/>
      <w:marRight w:val="0"/>
      <w:marTop w:val="0"/>
      <w:marBottom w:val="0"/>
      <w:divBdr>
        <w:top w:val="none" w:sz="0" w:space="0" w:color="auto"/>
        <w:left w:val="none" w:sz="0" w:space="0" w:color="auto"/>
        <w:bottom w:val="none" w:sz="0" w:space="0" w:color="auto"/>
        <w:right w:val="none" w:sz="0" w:space="0" w:color="auto"/>
      </w:divBdr>
    </w:div>
    <w:div w:id="602150728">
      <w:bodyDiv w:val="1"/>
      <w:marLeft w:val="0"/>
      <w:marRight w:val="0"/>
      <w:marTop w:val="0"/>
      <w:marBottom w:val="0"/>
      <w:divBdr>
        <w:top w:val="none" w:sz="0" w:space="0" w:color="auto"/>
        <w:left w:val="none" w:sz="0" w:space="0" w:color="auto"/>
        <w:bottom w:val="none" w:sz="0" w:space="0" w:color="auto"/>
        <w:right w:val="none" w:sz="0" w:space="0" w:color="auto"/>
      </w:divBdr>
    </w:div>
    <w:div w:id="881479456">
      <w:bodyDiv w:val="1"/>
      <w:marLeft w:val="0"/>
      <w:marRight w:val="0"/>
      <w:marTop w:val="0"/>
      <w:marBottom w:val="0"/>
      <w:divBdr>
        <w:top w:val="none" w:sz="0" w:space="0" w:color="auto"/>
        <w:left w:val="none" w:sz="0" w:space="0" w:color="auto"/>
        <w:bottom w:val="none" w:sz="0" w:space="0" w:color="auto"/>
        <w:right w:val="none" w:sz="0" w:space="0" w:color="auto"/>
      </w:divBdr>
    </w:div>
    <w:div w:id="979110444">
      <w:bodyDiv w:val="1"/>
      <w:marLeft w:val="0"/>
      <w:marRight w:val="0"/>
      <w:marTop w:val="0"/>
      <w:marBottom w:val="0"/>
      <w:divBdr>
        <w:top w:val="none" w:sz="0" w:space="0" w:color="auto"/>
        <w:left w:val="none" w:sz="0" w:space="0" w:color="auto"/>
        <w:bottom w:val="none" w:sz="0" w:space="0" w:color="auto"/>
        <w:right w:val="none" w:sz="0" w:space="0" w:color="auto"/>
      </w:divBdr>
    </w:div>
    <w:div w:id="1206912531">
      <w:bodyDiv w:val="1"/>
      <w:marLeft w:val="0"/>
      <w:marRight w:val="0"/>
      <w:marTop w:val="0"/>
      <w:marBottom w:val="0"/>
      <w:divBdr>
        <w:top w:val="none" w:sz="0" w:space="0" w:color="auto"/>
        <w:left w:val="none" w:sz="0" w:space="0" w:color="auto"/>
        <w:bottom w:val="none" w:sz="0" w:space="0" w:color="auto"/>
        <w:right w:val="none" w:sz="0" w:space="0" w:color="auto"/>
      </w:divBdr>
    </w:div>
    <w:div w:id="1415011182">
      <w:bodyDiv w:val="1"/>
      <w:marLeft w:val="0"/>
      <w:marRight w:val="0"/>
      <w:marTop w:val="0"/>
      <w:marBottom w:val="0"/>
      <w:divBdr>
        <w:top w:val="none" w:sz="0" w:space="0" w:color="auto"/>
        <w:left w:val="none" w:sz="0" w:space="0" w:color="auto"/>
        <w:bottom w:val="none" w:sz="0" w:space="0" w:color="auto"/>
        <w:right w:val="none" w:sz="0" w:space="0" w:color="auto"/>
      </w:divBdr>
    </w:div>
    <w:div w:id="1606571188">
      <w:bodyDiv w:val="1"/>
      <w:marLeft w:val="0"/>
      <w:marRight w:val="0"/>
      <w:marTop w:val="0"/>
      <w:marBottom w:val="0"/>
      <w:divBdr>
        <w:top w:val="none" w:sz="0" w:space="0" w:color="auto"/>
        <w:left w:val="none" w:sz="0" w:space="0" w:color="auto"/>
        <w:bottom w:val="none" w:sz="0" w:space="0" w:color="auto"/>
        <w:right w:val="none" w:sz="0" w:space="0" w:color="auto"/>
      </w:divBdr>
    </w:div>
    <w:div w:id="1658260181">
      <w:bodyDiv w:val="1"/>
      <w:marLeft w:val="0"/>
      <w:marRight w:val="0"/>
      <w:marTop w:val="0"/>
      <w:marBottom w:val="0"/>
      <w:divBdr>
        <w:top w:val="none" w:sz="0" w:space="0" w:color="auto"/>
        <w:left w:val="none" w:sz="0" w:space="0" w:color="auto"/>
        <w:bottom w:val="none" w:sz="0" w:space="0" w:color="auto"/>
        <w:right w:val="none" w:sz="0" w:space="0" w:color="auto"/>
      </w:divBdr>
    </w:div>
    <w:div w:id="1946692346">
      <w:bodyDiv w:val="1"/>
      <w:marLeft w:val="0"/>
      <w:marRight w:val="0"/>
      <w:marTop w:val="0"/>
      <w:marBottom w:val="0"/>
      <w:divBdr>
        <w:top w:val="none" w:sz="0" w:space="0" w:color="auto"/>
        <w:left w:val="none" w:sz="0" w:space="0" w:color="auto"/>
        <w:bottom w:val="none" w:sz="0" w:space="0" w:color="auto"/>
        <w:right w:val="none" w:sz="0" w:space="0" w:color="auto"/>
      </w:divBdr>
    </w:div>
    <w:div w:id="195952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A3EB5-6E5D-4C9A-85AA-456BABD2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dc:creator>
  <cp:lastModifiedBy>Viet Nam</cp:lastModifiedBy>
  <cp:revision>3</cp:revision>
  <cp:lastPrinted>2026-05-14T01:12:00Z</cp:lastPrinted>
  <dcterms:created xsi:type="dcterms:W3CDTF">2026-05-20T03:48:00Z</dcterms:created>
  <dcterms:modified xsi:type="dcterms:W3CDTF">2026-05-20T02:56:00Z</dcterms:modified>
</cp:coreProperties>
</file>