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Spacing w:w="15" w:type="dxa"/>
        <w:tblCellMar>
          <w:left w:w="0" w:type="dxa"/>
          <w:right w:w="0" w:type="dxa"/>
        </w:tblCellMar>
        <w:tblLook w:val="04A0" w:firstRow="1" w:lastRow="0" w:firstColumn="1" w:lastColumn="0" w:noHBand="0" w:noVBand="1"/>
      </w:tblPr>
      <w:tblGrid>
        <w:gridCol w:w="3321"/>
        <w:gridCol w:w="5871"/>
      </w:tblGrid>
      <w:tr w:rsidR="001E2A68" w:rsidRPr="001E2A68" w:rsidTr="001E2A68">
        <w:trPr>
          <w:tblCellSpacing w:w="15" w:type="dxa"/>
        </w:trPr>
        <w:tc>
          <w:tcPr>
            <w:tcW w:w="3276" w:type="dxa"/>
            <w:tcMar>
              <w:top w:w="30" w:type="dxa"/>
              <w:left w:w="30" w:type="dxa"/>
              <w:bottom w:w="30" w:type="dxa"/>
              <w:right w:w="30" w:type="dxa"/>
            </w:tcMar>
            <w:hideMark/>
          </w:tcPr>
          <w:p w:rsidR="001E2A68" w:rsidRPr="001E2A68" w:rsidRDefault="001E2A68" w:rsidP="001E2A68">
            <w:pPr>
              <w:spacing w:before="100" w:beforeAutospacing="1" w:after="120" w:line="240" w:lineRule="auto"/>
              <w:jc w:val="center"/>
              <w:rPr>
                <w:rFonts w:ascii="Times New Roman" w:eastAsia="Times New Roman" w:hAnsi="Times New Roman" w:cs="Times New Roman"/>
                <w:sz w:val="26"/>
                <w:szCs w:val="26"/>
              </w:rPr>
            </w:pPr>
            <w:r w:rsidRPr="001E2A68">
              <w:rPr>
                <w:rFonts w:ascii="Times New Roman" w:eastAsia="Times New Roman" w:hAnsi="Times New Roman" w:cs="Times New Roman"/>
                <w:b/>
                <w:bCs/>
                <w:sz w:val="26"/>
                <w:szCs w:val="26"/>
              </w:rPr>
              <w:t>THỦ TƯỚNG CHÍNH PHỦ</w:t>
            </w:r>
            <w:r w:rsidRPr="001E2A68">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______________</w:t>
            </w:r>
          </w:p>
        </w:tc>
        <w:tc>
          <w:tcPr>
            <w:tcW w:w="5826" w:type="dxa"/>
            <w:tcMar>
              <w:top w:w="30" w:type="dxa"/>
              <w:left w:w="30" w:type="dxa"/>
              <w:bottom w:w="30" w:type="dxa"/>
              <w:right w:w="30" w:type="dxa"/>
            </w:tcMar>
            <w:hideMark/>
          </w:tcPr>
          <w:p w:rsidR="001E2A68" w:rsidRPr="001E2A68" w:rsidRDefault="001E2A68" w:rsidP="001E2A68">
            <w:pPr>
              <w:spacing w:before="100" w:beforeAutospacing="1" w:after="120" w:line="240" w:lineRule="auto"/>
              <w:jc w:val="center"/>
              <w:rPr>
                <w:rFonts w:ascii="Times New Roman" w:eastAsia="Times New Roman" w:hAnsi="Times New Roman" w:cs="Times New Roman"/>
                <w:sz w:val="26"/>
                <w:szCs w:val="26"/>
              </w:rPr>
            </w:pPr>
            <w:r w:rsidRPr="001E2A68">
              <w:rPr>
                <w:rFonts w:ascii="Times New Roman" w:eastAsia="Times New Roman" w:hAnsi="Times New Roman" w:cs="Times New Roman"/>
                <w:b/>
                <w:bCs/>
                <w:sz w:val="26"/>
                <w:szCs w:val="26"/>
              </w:rPr>
              <w:t>CỘNG HOÀ XÃ HỘI CHỦ NGHĨA VIỆT NAM</w:t>
            </w:r>
            <w:r w:rsidRPr="001E2A68">
              <w:rPr>
                <w:rFonts w:ascii="Times New Roman" w:eastAsia="Times New Roman" w:hAnsi="Times New Roman" w:cs="Times New Roman"/>
                <w:b/>
                <w:bCs/>
                <w:sz w:val="26"/>
                <w:szCs w:val="26"/>
              </w:rPr>
              <w:br/>
              <w:t>Độc lập - Tự do - Hạnh phúc</w:t>
            </w:r>
            <w:r w:rsidRPr="001E2A68">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__________________</w:t>
            </w:r>
          </w:p>
        </w:tc>
      </w:tr>
      <w:tr w:rsidR="001E2A68" w:rsidRPr="001E2A68" w:rsidTr="001E2A68">
        <w:trPr>
          <w:tblCellSpacing w:w="15" w:type="dxa"/>
        </w:trPr>
        <w:tc>
          <w:tcPr>
            <w:tcW w:w="3276" w:type="dxa"/>
            <w:tcMar>
              <w:top w:w="30" w:type="dxa"/>
              <w:left w:w="30" w:type="dxa"/>
              <w:bottom w:w="30" w:type="dxa"/>
              <w:right w:w="30" w:type="dxa"/>
            </w:tcMar>
            <w:hideMark/>
          </w:tcPr>
          <w:p w:rsidR="001E2A68" w:rsidRPr="001E2A68" w:rsidRDefault="001E2A68" w:rsidP="001E2A68">
            <w:pPr>
              <w:spacing w:before="100" w:beforeAutospacing="1" w:after="120" w:line="240" w:lineRule="auto"/>
              <w:jc w:val="center"/>
              <w:rPr>
                <w:rFonts w:ascii="Times New Roman" w:eastAsia="Times New Roman" w:hAnsi="Times New Roman" w:cs="Times New Roman"/>
                <w:sz w:val="26"/>
                <w:szCs w:val="26"/>
              </w:rPr>
            </w:pPr>
            <w:r w:rsidRPr="001E2A68">
              <w:rPr>
                <w:rFonts w:ascii="Times New Roman" w:eastAsia="Times New Roman" w:hAnsi="Times New Roman" w:cs="Times New Roman"/>
                <w:sz w:val="26"/>
                <w:szCs w:val="26"/>
              </w:rPr>
              <w:t>Số: 22/2007/QĐ-TTg</w:t>
            </w:r>
          </w:p>
        </w:tc>
        <w:tc>
          <w:tcPr>
            <w:tcW w:w="5826" w:type="dxa"/>
            <w:tcMar>
              <w:top w:w="30" w:type="dxa"/>
              <w:left w:w="30" w:type="dxa"/>
              <w:bottom w:w="30" w:type="dxa"/>
              <w:right w:w="30" w:type="dxa"/>
            </w:tcMar>
            <w:hideMark/>
          </w:tcPr>
          <w:p w:rsidR="001E2A68" w:rsidRPr="001E2A68" w:rsidRDefault="001E2A68" w:rsidP="001E2A68">
            <w:pPr>
              <w:spacing w:before="100" w:beforeAutospacing="1" w:after="120" w:line="240" w:lineRule="auto"/>
              <w:jc w:val="center"/>
              <w:rPr>
                <w:rFonts w:ascii="Times New Roman" w:eastAsia="Times New Roman" w:hAnsi="Times New Roman" w:cs="Times New Roman"/>
                <w:sz w:val="26"/>
                <w:szCs w:val="26"/>
              </w:rPr>
            </w:pPr>
            <w:r w:rsidRPr="001E2A68">
              <w:rPr>
                <w:rFonts w:ascii="Times New Roman" w:eastAsia="Times New Roman" w:hAnsi="Times New Roman" w:cs="Times New Roman"/>
                <w:i/>
                <w:iCs/>
                <w:sz w:val="26"/>
                <w:szCs w:val="26"/>
              </w:rPr>
              <w:t>Hà Nội, ngày 12 tháng 02 năm 2007</w:t>
            </w:r>
          </w:p>
        </w:tc>
      </w:tr>
    </w:tbl>
    <w:p w:rsidR="001E2A68" w:rsidRPr="001E2A68" w:rsidRDefault="001E2A68" w:rsidP="001E2A68">
      <w:pPr>
        <w:spacing w:before="100" w:beforeAutospacing="1" w:after="120" w:line="240" w:lineRule="auto"/>
        <w:jc w:val="center"/>
        <w:rPr>
          <w:rFonts w:ascii="Times New Roman" w:eastAsia="Times New Roman" w:hAnsi="Times New Roman" w:cs="Times New Roman"/>
          <w:sz w:val="28"/>
          <w:szCs w:val="28"/>
        </w:rPr>
      </w:pPr>
      <w:r w:rsidRPr="001E2A68">
        <w:rPr>
          <w:rFonts w:ascii="Times New Roman" w:eastAsia="Times New Roman" w:hAnsi="Times New Roman" w:cs="Times New Roman"/>
          <w:b/>
          <w:bCs/>
          <w:sz w:val="28"/>
          <w:szCs w:val="28"/>
        </w:rPr>
        <w:t> </w:t>
      </w:r>
    </w:p>
    <w:p w:rsidR="001E2A68" w:rsidRDefault="001E2A68" w:rsidP="001E2A68">
      <w:pPr>
        <w:spacing w:before="100" w:beforeAutospacing="1" w:after="120" w:line="240" w:lineRule="auto"/>
        <w:jc w:val="center"/>
        <w:rPr>
          <w:rFonts w:ascii="Times New Roman" w:eastAsia="Times New Roman" w:hAnsi="Times New Roman" w:cs="Times New Roman"/>
          <w:b/>
          <w:bCs/>
          <w:sz w:val="28"/>
          <w:szCs w:val="28"/>
        </w:rPr>
      </w:pPr>
      <w:r w:rsidRPr="001E2A68">
        <w:rPr>
          <w:rFonts w:ascii="Times New Roman" w:eastAsia="Times New Roman" w:hAnsi="Times New Roman" w:cs="Times New Roman"/>
          <w:b/>
          <w:bCs/>
          <w:sz w:val="28"/>
          <w:szCs w:val="28"/>
        </w:rPr>
        <w:t>QUYẾT ĐỊNH</w:t>
      </w:r>
    </w:p>
    <w:p w:rsidR="001E2A68" w:rsidRPr="001E2A68" w:rsidRDefault="001E2A68" w:rsidP="001E2A68">
      <w:pPr>
        <w:spacing w:before="100" w:beforeAutospacing="1"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Về việc phê duyệt Hiệp định hợp tác phát triển giữa Chính phủ nước Cộng hòa xã hội chủ nghĩa Việt nam và Chính phủ Cộng hòa Hung-ga-ri</w:t>
      </w:r>
    </w:p>
    <w:p w:rsidR="001E2A68" w:rsidRDefault="001E2A68" w:rsidP="001E2A68">
      <w:pPr>
        <w:tabs>
          <w:tab w:val="left" w:pos="4065"/>
        </w:tabs>
        <w:spacing w:before="100" w:beforeAutospacing="1" w:after="120" w:line="240" w:lineRule="auto"/>
        <w:jc w:val="center"/>
        <w:outlineLvl w:val="7"/>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_________________</w:t>
      </w:r>
    </w:p>
    <w:p w:rsidR="001E2A68" w:rsidRPr="001E2A68" w:rsidRDefault="001E2A68" w:rsidP="001E2A68">
      <w:pPr>
        <w:spacing w:before="100" w:beforeAutospacing="1" w:after="120" w:line="240" w:lineRule="auto"/>
        <w:jc w:val="center"/>
        <w:outlineLvl w:val="7"/>
        <w:rPr>
          <w:rFonts w:ascii="Times New Roman" w:eastAsia="Times New Roman" w:hAnsi="Times New Roman" w:cs="Times New Roman"/>
          <w:sz w:val="28"/>
          <w:szCs w:val="28"/>
        </w:rPr>
      </w:pPr>
      <w:r w:rsidRPr="001E2A68">
        <w:rPr>
          <w:rFonts w:ascii="Times New Roman" w:eastAsia="Times New Roman" w:hAnsi="Times New Roman" w:cs="Times New Roman"/>
          <w:b/>
          <w:bCs/>
          <w:sz w:val="28"/>
          <w:szCs w:val="28"/>
        </w:rPr>
        <w:t>THỦ TƯỚNG CHÍNH PHỦ</w:t>
      </w:r>
    </w:p>
    <w:p w:rsidR="001E2A68" w:rsidRPr="001E2A68" w:rsidRDefault="001E2A68" w:rsidP="001E2A68">
      <w:pPr>
        <w:spacing w:before="100" w:beforeAutospacing="1" w:after="120" w:line="240" w:lineRule="auto"/>
        <w:rPr>
          <w:rFonts w:ascii="Times New Roman" w:eastAsia="Times New Roman" w:hAnsi="Times New Roman" w:cs="Times New Roman"/>
          <w:sz w:val="28"/>
          <w:szCs w:val="28"/>
        </w:rPr>
      </w:pPr>
      <w:r>
        <w:rPr>
          <w:rFonts w:ascii="Times New Roman" w:eastAsia="Times New Roman" w:hAnsi="Times New Roman" w:cs="Times New Roman"/>
          <w:i/>
          <w:iCs/>
          <w:sz w:val="28"/>
          <w:szCs w:val="28"/>
        </w:rPr>
        <w:tab/>
      </w:r>
      <w:r w:rsidRPr="001E2A68">
        <w:rPr>
          <w:rFonts w:ascii="Times New Roman" w:eastAsia="Times New Roman" w:hAnsi="Times New Roman" w:cs="Times New Roman"/>
          <w:i/>
          <w:iCs/>
          <w:sz w:val="28"/>
          <w:szCs w:val="28"/>
        </w:rPr>
        <w:t>Căn cứ Luật Tổ chức Chính phủ ngày 25 tháng 12 năm 2001;</w:t>
      </w:r>
      <w:r w:rsidRPr="001E2A68">
        <w:rPr>
          <w:rFonts w:ascii="Times New Roman" w:eastAsia="Times New Roman" w:hAnsi="Times New Roman" w:cs="Times New Roman"/>
          <w:i/>
          <w:iCs/>
          <w:sz w:val="28"/>
          <w:szCs w:val="28"/>
        </w:rPr>
        <w:br/>
      </w:r>
      <w:r>
        <w:rPr>
          <w:rFonts w:ascii="Times New Roman" w:eastAsia="Times New Roman" w:hAnsi="Times New Roman" w:cs="Times New Roman"/>
          <w:i/>
          <w:iCs/>
          <w:sz w:val="28"/>
          <w:szCs w:val="28"/>
        </w:rPr>
        <w:tab/>
      </w:r>
      <w:r w:rsidRPr="001E2A68">
        <w:rPr>
          <w:rFonts w:ascii="Times New Roman" w:eastAsia="Times New Roman" w:hAnsi="Times New Roman" w:cs="Times New Roman"/>
          <w:i/>
          <w:iCs/>
          <w:sz w:val="28"/>
          <w:szCs w:val="28"/>
        </w:rPr>
        <w:t>Căn cứ Luật ký kết, gia nhập và thực hiện điều ước quốc tế ngày 14 tháng 6 năm 2005;</w:t>
      </w:r>
      <w:r w:rsidRPr="001E2A68">
        <w:rPr>
          <w:rFonts w:ascii="Times New Roman" w:eastAsia="Times New Roman" w:hAnsi="Times New Roman" w:cs="Times New Roman"/>
          <w:i/>
          <w:iCs/>
          <w:sz w:val="28"/>
          <w:szCs w:val="28"/>
        </w:rPr>
        <w:br/>
      </w:r>
      <w:r>
        <w:rPr>
          <w:rFonts w:ascii="Times New Roman" w:eastAsia="Times New Roman" w:hAnsi="Times New Roman" w:cs="Times New Roman"/>
          <w:i/>
          <w:iCs/>
          <w:sz w:val="28"/>
          <w:szCs w:val="28"/>
        </w:rPr>
        <w:tab/>
      </w:r>
      <w:r w:rsidRPr="001E2A68">
        <w:rPr>
          <w:rFonts w:ascii="Times New Roman" w:eastAsia="Times New Roman" w:hAnsi="Times New Roman" w:cs="Times New Roman"/>
          <w:i/>
          <w:iCs/>
          <w:sz w:val="28"/>
          <w:szCs w:val="28"/>
        </w:rPr>
        <w:t>Xét đề nghị của Bộ trưởng Bộ Kế hoạch và Đầu tư tại Tờ trình số 579/BKH -</w:t>
      </w:r>
      <w:r>
        <w:rPr>
          <w:rFonts w:ascii="Times New Roman" w:eastAsia="Times New Roman" w:hAnsi="Times New Roman" w:cs="Times New Roman"/>
          <w:i/>
          <w:iCs/>
          <w:sz w:val="28"/>
          <w:szCs w:val="28"/>
        </w:rPr>
        <w:t xml:space="preserve"> KTĐN ngày 25 tháng 01 năm 2007.</w:t>
      </w:r>
    </w:p>
    <w:p w:rsidR="001E2A68" w:rsidRPr="001E2A68" w:rsidRDefault="001E2A68" w:rsidP="001E2A68">
      <w:pPr>
        <w:spacing w:before="100" w:beforeAutospacing="1" w:after="120" w:line="240" w:lineRule="auto"/>
        <w:jc w:val="center"/>
        <w:rPr>
          <w:rFonts w:ascii="Times New Roman" w:eastAsia="Times New Roman" w:hAnsi="Times New Roman" w:cs="Times New Roman"/>
          <w:sz w:val="28"/>
          <w:szCs w:val="28"/>
        </w:rPr>
      </w:pPr>
      <w:r w:rsidRPr="001E2A68">
        <w:rPr>
          <w:rFonts w:ascii="Times New Roman" w:eastAsia="Times New Roman" w:hAnsi="Times New Roman" w:cs="Times New Roman"/>
          <w:b/>
          <w:bCs/>
          <w:sz w:val="28"/>
          <w:szCs w:val="28"/>
        </w:rPr>
        <w:t>QUYẾT ĐỊNH :</w:t>
      </w:r>
    </w:p>
    <w:p w:rsidR="001E2A68" w:rsidRPr="001E2A68" w:rsidRDefault="001E2A68" w:rsidP="001E2A68">
      <w:pPr>
        <w:spacing w:before="100" w:beforeAutospacing="1" w:after="120"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b/>
      </w:r>
      <w:r w:rsidRPr="001E2A68">
        <w:rPr>
          <w:rFonts w:ascii="Times New Roman" w:eastAsia="Times New Roman" w:hAnsi="Times New Roman" w:cs="Times New Roman"/>
          <w:b/>
          <w:bCs/>
          <w:sz w:val="28"/>
          <w:szCs w:val="28"/>
        </w:rPr>
        <w:t xml:space="preserve">Điều 1. </w:t>
      </w:r>
      <w:r w:rsidRPr="001E2A68">
        <w:rPr>
          <w:rFonts w:ascii="Times New Roman" w:eastAsia="Times New Roman" w:hAnsi="Times New Roman" w:cs="Times New Roman"/>
          <w:sz w:val="28"/>
          <w:szCs w:val="28"/>
        </w:rPr>
        <w:t>Phê duyệt Hiệp định hợp tác phát triển giữa Chính phủ nước Cộng hoà xã hội chủ nghĩa Việt Nam và Chính phủ Cộng hoà Hung-ga-ri, ký ngày 20 tháng 7 năm 2006 tại Hà Nội, Việt Nam.</w:t>
      </w:r>
    </w:p>
    <w:p w:rsidR="001E2A68" w:rsidRPr="001E2A68" w:rsidRDefault="001E2A68" w:rsidP="001E2A68">
      <w:pPr>
        <w:spacing w:before="100" w:beforeAutospacing="1" w:after="120"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b/>
      </w:r>
      <w:r w:rsidRPr="001E2A68">
        <w:rPr>
          <w:rFonts w:ascii="Times New Roman" w:eastAsia="Times New Roman" w:hAnsi="Times New Roman" w:cs="Times New Roman"/>
          <w:b/>
          <w:bCs/>
          <w:sz w:val="28"/>
          <w:szCs w:val="28"/>
        </w:rPr>
        <w:t>Điều 2</w:t>
      </w:r>
      <w:r w:rsidRPr="001E2A68">
        <w:rPr>
          <w:rFonts w:ascii="Times New Roman" w:eastAsia="Times New Roman" w:hAnsi="Times New Roman" w:cs="Times New Roman"/>
          <w:sz w:val="28"/>
          <w:szCs w:val="28"/>
        </w:rPr>
        <w:t>. Hiệp định được áp dụng toàn bộ nội dung trong thời gian thực hiện.</w:t>
      </w:r>
    </w:p>
    <w:p w:rsidR="001E2A68" w:rsidRPr="001E2A68" w:rsidRDefault="001E2A68" w:rsidP="001E2A68">
      <w:pPr>
        <w:spacing w:before="100" w:beforeAutospacing="1" w:after="120"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b/>
      </w:r>
      <w:r w:rsidRPr="001E2A68">
        <w:rPr>
          <w:rFonts w:ascii="Times New Roman" w:eastAsia="Times New Roman" w:hAnsi="Times New Roman" w:cs="Times New Roman"/>
          <w:b/>
          <w:bCs/>
          <w:sz w:val="28"/>
          <w:szCs w:val="28"/>
        </w:rPr>
        <w:t>Điều 3</w:t>
      </w:r>
      <w:r w:rsidRPr="001E2A68">
        <w:rPr>
          <w:rFonts w:ascii="Times New Roman" w:eastAsia="Times New Roman" w:hAnsi="Times New Roman" w:cs="Times New Roman"/>
          <w:sz w:val="28"/>
          <w:szCs w:val="28"/>
        </w:rPr>
        <w:t>: Bộ Kế hoạch và Đầu tư chịu trách nhiệm hướng dẫn thi hành Hiệp định.</w:t>
      </w:r>
    </w:p>
    <w:p w:rsidR="001E2A68" w:rsidRDefault="001E2A68" w:rsidP="001E2A68">
      <w:pPr>
        <w:spacing w:before="100" w:beforeAutospacing="1" w:after="120"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b/>
      </w:r>
      <w:r w:rsidRPr="001E2A68">
        <w:rPr>
          <w:rFonts w:ascii="Times New Roman" w:eastAsia="Times New Roman" w:hAnsi="Times New Roman" w:cs="Times New Roman"/>
          <w:b/>
          <w:bCs/>
          <w:sz w:val="28"/>
          <w:szCs w:val="28"/>
        </w:rPr>
        <w:t xml:space="preserve">Điều 4. </w:t>
      </w:r>
      <w:r w:rsidRPr="001E2A68">
        <w:rPr>
          <w:rFonts w:ascii="Times New Roman" w:eastAsia="Times New Roman" w:hAnsi="Times New Roman" w:cs="Times New Roman"/>
          <w:sz w:val="28"/>
          <w:szCs w:val="28"/>
        </w:rPr>
        <w:t>Bộ Ngoại giao hoàn thành thủ tục đối ngoại theo qui định và thông báo cho các cơ quan liên quan của ta biết ngày bắt đầu có hiệu lực của Hiệp định nêu trên./.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1E2A68" w:rsidTr="001E2A68">
        <w:tc>
          <w:tcPr>
            <w:tcW w:w="4644" w:type="dxa"/>
          </w:tcPr>
          <w:p w:rsidR="001E2A68" w:rsidRDefault="001E2A68" w:rsidP="001E2A68">
            <w:pPr>
              <w:spacing w:before="100" w:beforeAutospacing="1" w:after="120"/>
              <w:rPr>
                <w:rFonts w:ascii="Times New Roman" w:eastAsia="Times New Roman" w:hAnsi="Times New Roman" w:cs="Times New Roman"/>
                <w:sz w:val="28"/>
                <w:szCs w:val="28"/>
              </w:rPr>
            </w:pPr>
          </w:p>
        </w:tc>
        <w:tc>
          <w:tcPr>
            <w:tcW w:w="4644" w:type="dxa"/>
          </w:tcPr>
          <w:p w:rsidR="001E2A68" w:rsidRDefault="001E2A68" w:rsidP="001E2A68">
            <w:pPr>
              <w:spacing w:before="100" w:beforeAutospacing="1" w:after="120"/>
              <w:jc w:val="center"/>
              <w:rPr>
                <w:rFonts w:ascii="Times New Roman" w:eastAsia="Times New Roman" w:hAnsi="Times New Roman" w:cs="Times New Roman"/>
                <w:sz w:val="28"/>
                <w:szCs w:val="28"/>
              </w:rPr>
            </w:pPr>
            <w:r w:rsidRPr="001E2A68">
              <w:rPr>
                <w:rFonts w:ascii="Times New Roman" w:eastAsia="Times New Roman" w:hAnsi="Times New Roman" w:cs="Times New Roman"/>
                <w:b/>
                <w:bCs/>
                <w:sz w:val="28"/>
                <w:szCs w:val="28"/>
              </w:rPr>
              <w:t>KT.THỦ TƯỚNG</w:t>
            </w:r>
            <w:r w:rsidRPr="001E2A68">
              <w:rPr>
                <w:rFonts w:ascii="Times New Roman" w:eastAsia="Times New Roman" w:hAnsi="Times New Roman" w:cs="Times New Roman"/>
                <w:b/>
                <w:bCs/>
                <w:sz w:val="28"/>
                <w:szCs w:val="28"/>
              </w:rPr>
              <w:br/>
              <w:t>PHÓ THỦ TƯỚNG</w:t>
            </w:r>
            <w:r w:rsidRPr="001E2A68">
              <w:rPr>
                <w:rFonts w:ascii="Times New Roman" w:eastAsia="Times New Roman" w:hAnsi="Times New Roman" w:cs="Times New Roman"/>
                <w:b/>
                <w:bCs/>
                <w:sz w:val="28"/>
                <w:szCs w:val="28"/>
              </w:rPr>
              <w:br/>
            </w:r>
            <w:r>
              <w:rPr>
                <w:rFonts w:ascii="Times New Roman" w:eastAsia="Times New Roman" w:hAnsi="Times New Roman" w:cs="Times New Roman"/>
                <w:b/>
                <w:bCs/>
                <w:sz w:val="28"/>
                <w:szCs w:val="28"/>
              </w:rPr>
              <w:t>(Đã ký)</w:t>
            </w:r>
            <w:r w:rsidRPr="001E2A68">
              <w:rPr>
                <w:rFonts w:ascii="Times New Roman" w:eastAsia="Times New Roman" w:hAnsi="Times New Roman" w:cs="Times New Roman"/>
                <w:b/>
                <w:bCs/>
                <w:sz w:val="28"/>
                <w:szCs w:val="28"/>
              </w:rPr>
              <w:br/>
              <w:t>Phạm Gia Khiêm</w:t>
            </w:r>
          </w:p>
        </w:tc>
      </w:tr>
    </w:tbl>
    <w:p w:rsidR="001E2A68" w:rsidRPr="001E2A68" w:rsidRDefault="001E2A68" w:rsidP="001E2A68">
      <w:pPr>
        <w:spacing w:before="100" w:beforeAutospacing="1" w:after="120" w:line="240" w:lineRule="auto"/>
        <w:rPr>
          <w:rFonts w:ascii="Times New Roman" w:eastAsia="Times New Roman" w:hAnsi="Times New Roman" w:cs="Times New Roman"/>
          <w:sz w:val="28"/>
          <w:szCs w:val="28"/>
        </w:rPr>
      </w:pPr>
      <w:bookmarkStart w:id="0" w:name="_GoBack"/>
      <w:bookmarkEnd w:id="0"/>
    </w:p>
    <w:tbl>
      <w:tblPr>
        <w:tblW w:w="5000" w:type="pct"/>
        <w:tblCellSpacing w:w="0" w:type="dxa"/>
        <w:tblCellMar>
          <w:left w:w="0" w:type="dxa"/>
          <w:right w:w="0" w:type="dxa"/>
        </w:tblCellMar>
        <w:tblLook w:val="04A0" w:firstRow="1" w:lastRow="0" w:firstColumn="1" w:lastColumn="0" w:noHBand="0" w:noVBand="1"/>
      </w:tblPr>
      <w:tblGrid>
        <w:gridCol w:w="4566"/>
        <w:gridCol w:w="4566"/>
      </w:tblGrid>
      <w:tr w:rsidR="001E2A68" w:rsidRPr="001E2A68" w:rsidTr="001E2A68">
        <w:trPr>
          <w:tblCellSpacing w:w="0" w:type="dxa"/>
        </w:trPr>
        <w:tc>
          <w:tcPr>
            <w:tcW w:w="0" w:type="auto"/>
            <w:tcMar>
              <w:top w:w="30" w:type="dxa"/>
              <w:left w:w="30" w:type="dxa"/>
              <w:bottom w:w="30" w:type="dxa"/>
              <w:right w:w="30" w:type="dxa"/>
            </w:tcMar>
            <w:hideMark/>
          </w:tcPr>
          <w:p w:rsidR="001E2A68" w:rsidRPr="001E2A68" w:rsidRDefault="001E2A68" w:rsidP="001E2A68">
            <w:pPr>
              <w:spacing w:before="100" w:beforeAutospacing="1" w:after="120" w:line="240" w:lineRule="auto"/>
              <w:rPr>
                <w:rFonts w:ascii="Times New Roman" w:eastAsia="Times New Roman" w:hAnsi="Times New Roman" w:cs="Times New Roman"/>
                <w:sz w:val="28"/>
                <w:szCs w:val="28"/>
              </w:rPr>
            </w:pPr>
          </w:p>
        </w:tc>
        <w:tc>
          <w:tcPr>
            <w:tcW w:w="0" w:type="auto"/>
            <w:tcMar>
              <w:top w:w="30" w:type="dxa"/>
              <w:left w:w="30" w:type="dxa"/>
              <w:bottom w:w="30" w:type="dxa"/>
              <w:right w:w="30" w:type="dxa"/>
            </w:tcMar>
          </w:tcPr>
          <w:p w:rsidR="001E2A68" w:rsidRPr="001E2A68" w:rsidRDefault="001E2A68" w:rsidP="001E2A68">
            <w:pPr>
              <w:spacing w:before="100" w:beforeAutospacing="1" w:after="120" w:line="240" w:lineRule="auto"/>
              <w:jc w:val="right"/>
              <w:rPr>
                <w:rFonts w:ascii="Times New Roman" w:eastAsia="Times New Roman" w:hAnsi="Times New Roman" w:cs="Times New Roman"/>
                <w:sz w:val="28"/>
                <w:szCs w:val="28"/>
              </w:rPr>
            </w:pPr>
          </w:p>
        </w:tc>
      </w:tr>
    </w:tbl>
    <w:p w:rsidR="00EE15DF" w:rsidRPr="001E2A68" w:rsidRDefault="00EE15DF">
      <w:pPr>
        <w:rPr>
          <w:sz w:val="28"/>
          <w:szCs w:val="28"/>
        </w:rPr>
      </w:pPr>
    </w:p>
    <w:sectPr w:rsidR="00EE15DF" w:rsidRPr="001E2A68" w:rsidSect="00902BF8">
      <w:pgSz w:w="11907" w:h="16840" w:code="9"/>
      <w:pgMar w:top="964" w:right="1134" w:bottom="851"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2A68"/>
    <w:rsid w:val="001E2A68"/>
    <w:rsid w:val="00902BF8"/>
    <w:rsid w:val="00D94000"/>
    <w:rsid w:val="00EE15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8">
    <w:name w:val="heading 8"/>
    <w:basedOn w:val="Normal"/>
    <w:link w:val="Heading8Char"/>
    <w:uiPriority w:val="9"/>
    <w:qFormat/>
    <w:rsid w:val="001E2A68"/>
    <w:pPr>
      <w:spacing w:before="100" w:beforeAutospacing="1" w:after="100" w:afterAutospacing="1" w:line="240" w:lineRule="auto"/>
      <w:outlineLvl w:val="7"/>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uiPriority w:val="9"/>
    <w:rsid w:val="001E2A68"/>
    <w:rPr>
      <w:rFonts w:ascii="Times New Roman" w:eastAsia="Times New Roman" w:hAnsi="Times New Roman" w:cs="Times New Roman"/>
      <w:sz w:val="24"/>
      <w:szCs w:val="24"/>
    </w:rPr>
  </w:style>
  <w:style w:type="paragraph" w:styleId="Subtitle">
    <w:name w:val="Subtitle"/>
    <w:basedOn w:val="Normal"/>
    <w:link w:val="SubtitleChar"/>
    <w:uiPriority w:val="11"/>
    <w:qFormat/>
    <w:rsid w:val="001E2A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ubtitleChar">
    <w:name w:val="Subtitle Char"/>
    <w:basedOn w:val="DefaultParagraphFont"/>
    <w:link w:val="Subtitle"/>
    <w:uiPriority w:val="11"/>
    <w:rsid w:val="001E2A68"/>
    <w:rPr>
      <w:rFonts w:ascii="Times New Roman" w:eastAsia="Times New Roman" w:hAnsi="Times New Roman" w:cs="Times New Roman"/>
      <w:sz w:val="24"/>
      <w:szCs w:val="24"/>
    </w:rPr>
  </w:style>
  <w:style w:type="character" w:styleId="Strong">
    <w:name w:val="Strong"/>
    <w:basedOn w:val="DefaultParagraphFont"/>
    <w:uiPriority w:val="22"/>
    <w:qFormat/>
    <w:rsid w:val="001E2A68"/>
    <w:rPr>
      <w:b/>
      <w:bCs/>
    </w:rPr>
  </w:style>
  <w:style w:type="paragraph" w:styleId="NormalWeb">
    <w:name w:val="Normal (Web)"/>
    <w:basedOn w:val="Normal"/>
    <w:uiPriority w:val="99"/>
    <w:unhideWhenUsed/>
    <w:rsid w:val="001E2A68"/>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1E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8">
    <w:name w:val="heading 8"/>
    <w:basedOn w:val="Normal"/>
    <w:link w:val="Heading8Char"/>
    <w:uiPriority w:val="9"/>
    <w:qFormat/>
    <w:rsid w:val="001E2A68"/>
    <w:pPr>
      <w:spacing w:before="100" w:beforeAutospacing="1" w:after="100" w:afterAutospacing="1" w:line="240" w:lineRule="auto"/>
      <w:outlineLvl w:val="7"/>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uiPriority w:val="9"/>
    <w:rsid w:val="001E2A68"/>
    <w:rPr>
      <w:rFonts w:ascii="Times New Roman" w:eastAsia="Times New Roman" w:hAnsi="Times New Roman" w:cs="Times New Roman"/>
      <w:sz w:val="24"/>
      <w:szCs w:val="24"/>
    </w:rPr>
  </w:style>
  <w:style w:type="paragraph" w:styleId="Subtitle">
    <w:name w:val="Subtitle"/>
    <w:basedOn w:val="Normal"/>
    <w:link w:val="SubtitleChar"/>
    <w:uiPriority w:val="11"/>
    <w:qFormat/>
    <w:rsid w:val="001E2A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ubtitleChar">
    <w:name w:val="Subtitle Char"/>
    <w:basedOn w:val="DefaultParagraphFont"/>
    <w:link w:val="Subtitle"/>
    <w:uiPriority w:val="11"/>
    <w:rsid w:val="001E2A68"/>
    <w:rPr>
      <w:rFonts w:ascii="Times New Roman" w:eastAsia="Times New Roman" w:hAnsi="Times New Roman" w:cs="Times New Roman"/>
      <w:sz w:val="24"/>
      <w:szCs w:val="24"/>
    </w:rPr>
  </w:style>
  <w:style w:type="character" w:styleId="Strong">
    <w:name w:val="Strong"/>
    <w:basedOn w:val="DefaultParagraphFont"/>
    <w:uiPriority w:val="22"/>
    <w:qFormat/>
    <w:rsid w:val="001E2A68"/>
    <w:rPr>
      <w:b/>
      <w:bCs/>
    </w:rPr>
  </w:style>
  <w:style w:type="paragraph" w:styleId="NormalWeb">
    <w:name w:val="Normal (Web)"/>
    <w:basedOn w:val="Normal"/>
    <w:uiPriority w:val="99"/>
    <w:unhideWhenUsed/>
    <w:rsid w:val="001E2A68"/>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1E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1119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412E68B-2FE0-4300-A7F4-E9025B42901E}"/>
</file>

<file path=customXml/itemProps2.xml><?xml version="1.0" encoding="utf-8"?>
<ds:datastoreItem xmlns:ds="http://schemas.openxmlformats.org/officeDocument/2006/customXml" ds:itemID="{CF19AF71-533C-431C-B8E1-C31E28D23536}"/>
</file>

<file path=customXml/itemProps3.xml><?xml version="1.0" encoding="utf-8"?>
<ds:datastoreItem xmlns:ds="http://schemas.openxmlformats.org/officeDocument/2006/customXml" ds:itemID="{1C24C7C8-EE76-4569-B916-46798226F336}"/>
</file>

<file path=docProps/app.xml><?xml version="1.0" encoding="utf-8"?>
<Properties xmlns="http://schemas.openxmlformats.org/officeDocument/2006/extended-properties" xmlns:vt="http://schemas.openxmlformats.org/officeDocument/2006/docPropsVTypes">
  <Template>Normal</Template>
  <TotalTime>8</TotalTime>
  <Pages>1</Pages>
  <Words>177</Words>
  <Characters>1011</Characters>
  <Application>Microsoft Office Word</Application>
  <DocSecurity>0</DocSecurity>
  <Lines>8</Lines>
  <Paragraphs>2</Paragraphs>
  <ScaleCrop>false</ScaleCrop>
  <Company/>
  <LinksUpToDate>false</LinksUpToDate>
  <CharactersWithSpaces>1186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hg</dc:creator>
  <cp:lastModifiedBy>hg</cp:lastModifiedBy>
  <cp:revision>1</cp:revision>
  <dcterms:created xsi:type="dcterms:W3CDTF">2014-06-13T02:32:00Z</dcterms:created>
  <dcterms:modified xsi:type="dcterms:W3CDTF">2014-06-13T02:40:00Z</dcterms:modified>
</cp:coreProperties>
</file>