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text" w:horzAnchor="margin" w:tblpY="-29"/>
        <w:tblW w:w="0" w:type="auto"/>
        <w:tblCellMar>
          <w:left w:w="0" w:type="dxa"/>
          <w:right w:w="0" w:type="dxa"/>
        </w:tblCellMar>
        <w:tblLook w:val="04A0" w:firstRow="1" w:lastRow="0" w:firstColumn="1" w:lastColumn="0" w:noHBand="0" w:noVBand="1"/>
      </w:tblPr>
      <w:tblGrid>
        <w:gridCol w:w="3237"/>
        <w:gridCol w:w="5835"/>
      </w:tblGrid>
      <w:tr w:rsidR="00A872C8" w:rsidRPr="00A872C8" w14:paraId="5083C9A1" w14:textId="77777777" w:rsidTr="005E3F95">
        <w:trPr>
          <w:trHeight w:val="846"/>
        </w:trPr>
        <w:tc>
          <w:tcPr>
            <w:tcW w:w="3348" w:type="dxa"/>
            <w:shd w:val="clear" w:color="auto" w:fill="auto"/>
            <w:tcMar>
              <w:top w:w="0" w:type="dxa"/>
              <w:left w:w="108" w:type="dxa"/>
              <w:bottom w:w="0" w:type="dxa"/>
              <w:right w:w="108" w:type="dxa"/>
            </w:tcMar>
          </w:tcPr>
          <w:p w14:paraId="3208823F" w14:textId="0CC8B539" w:rsidR="00A872C8" w:rsidRPr="00A872C8" w:rsidRDefault="00A872C8" w:rsidP="00A872C8">
            <w:pPr>
              <w:spacing w:before="120" w:after="0" w:line="240" w:lineRule="auto"/>
              <w:jc w:val="center"/>
              <w:rPr>
                <w:rFonts w:eastAsia="Times New Roman" w:cs="Times New Roman"/>
                <w:color w:val="000000"/>
                <w:kern w:val="0"/>
                <w:sz w:val="26"/>
                <w:szCs w:val="26"/>
                <w:lang w:val="en-US"/>
                <w14:ligatures w14:val="none"/>
              </w:rPr>
            </w:pPr>
            <w:r w:rsidRPr="00A872C8">
              <w:rPr>
                <w:rFonts w:eastAsia="Times New Roman" w:cs="Times New Roman"/>
                <w:b/>
                <w:bCs/>
                <w:noProof/>
                <w:color w:val="000000"/>
                <w:kern w:val="0"/>
                <w:sz w:val="26"/>
                <w:szCs w:val="26"/>
                <w:lang w:val="en-US"/>
                <w14:ligatures w14:val="none"/>
              </w:rPr>
              <mc:AlternateContent>
                <mc:Choice Requires="wps">
                  <w:drawing>
                    <wp:anchor distT="4294967294" distB="4294967294" distL="114300" distR="114300" simplePos="0" relativeHeight="251659264" behindDoc="0" locked="0" layoutInCell="1" allowOverlap="1" wp14:anchorId="04D5021D" wp14:editId="5077536F">
                      <wp:simplePos x="0" y="0"/>
                      <wp:positionH relativeFrom="column">
                        <wp:posOffset>495935</wp:posOffset>
                      </wp:positionH>
                      <wp:positionV relativeFrom="paragraph">
                        <wp:posOffset>304164</wp:posOffset>
                      </wp:positionV>
                      <wp:extent cx="949960" cy="0"/>
                      <wp:effectExtent l="0" t="0" r="0" b="0"/>
                      <wp:wrapNone/>
                      <wp:docPr id="53144402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3A06FDCA" id="Straight Connector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9.05pt,23.95pt" to="113.8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"/>
                  </w:pict>
                </mc:Fallback>
              </mc:AlternateContent>
            </w:r>
            <w:r w:rsidRPr="00A872C8">
              <w:rPr>
                <w:rFonts w:eastAsia="Times New Roman" w:cs="Times New Roman"/>
                <w:b/>
                <w:bCs/>
                <w:color w:val="000000"/>
                <w:kern w:val="0"/>
                <w:sz w:val="26"/>
                <w:szCs w:val="26"/>
                <w:lang w:val="en-US"/>
                <w14:ligatures w14:val="none"/>
              </w:rPr>
              <w:t>BỘ CÔNG THƯƠNG</w:t>
            </w:r>
            <w:r w:rsidRPr="00A872C8">
              <w:rPr>
                <w:rFonts w:eastAsia="Times New Roman" w:cs="Times New Roman"/>
                <w:b/>
                <w:bCs/>
                <w:color w:val="000000"/>
                <w:kern w:val="0"/>
                <w:sz w:val="26"/>
                <w:szCs w:val="26"/>
                <w:lang w:val="en-US"/>
                <w14:ligatures w14:val="none"/>
              </w:rPr>
              <w:br/>
            </w:r>
          </w:p>
        </w:tc>
        <w:tc>
          <w:tcPr>
            <w:tcW w:w="6120" w:type="dxa"/>
            <w:shd w:val="clear" w:color="auto" w:fill="auto"/>
            <w:tcMar>
              <w:top w:w="0" w:type="dxa"/>
              <w:left w:w="108" w:type="dxa"/>
              <w:bottom w:w="0" w:type="dxa"/>
              <w:right w:w="108" w:type="dxa"/>
            </w:tcMar>
          </w:tcPr>
          <w:p w14:paraId="0B7988DA" w14:textId="21CF8029" w:rsidR="00A872C8" w:rsidRPr="00A872C8" w:rsidRDefault="004A2245" w:rsidP="00A872C8">
            <w:pPr>
              <w:shd w:val="solid" w:color="FFFFFF" w:fill="auto"/>
              <w:spacing w:before="120" w:after="0" w:line="240" w:lineRule="auto"/>
              <w:jc w:val="center"/>
              <w:rPr>
                <w:rFonts w:eastAsia="Times New Roman" w:cs="Times New Roman"/>
                <w:color w:val="000000"/>
                <w:kern w:val="0"/>
                <w:sz w:val="26"/>
                <w:szCs w:val="26"/>
                <w:lang w:val="en-US"/>
                <w14:ligatures w14:val="none"/>
              </w:rPr>
            </w:pPr>
            <w:r>
              <w:rPr>
                <w:rFonts w:eastAsia="Times New Roman" w:cs="Times New Roman"/>
                <w:b/>
                <w:bCs/>
                <w:noProof/>
                <w:color w:val="000000"/>
                <w:kern w:val="0"/>
                <w:sz w:val="26"/>
                <w:szCs w:val="26"/>
                <w:lang w:val="en-US"/>
              </w:rPr>
              <mc:AlternateContent>
                <mc:Choice Requires="wps">
                  <w:drawing>
                    <wp:anchor distT="0" distB="0" distL="114300" distR="114300" simplePos="0" relativeHeight="251662336" behindDoc="0" locked="0" layoutInCell="1" allowOverlap="1" wp14:anchorId="3074749F" wp14:editId="32FAC582">
                      <wp:simplePos x="0" y="0"/>
                      <wp:positionH relativeFrom="column">
                        <wp:posOffset>713740</wp:posOffset>
                      </wp:positionH>
                      <wp:positionV relativeFrom="paragraph">
                        <wp:posOffset>504825</wp:posOffset>
                      </wp:positionV>
                      <wp:extent cx="21526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4CE1D4"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6.2pt,39.75pt" to="225.7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" strokecolor="black [3200]" strokeweight=".5pt">
                      <v:stroke joinstyle="miter"/>
                    </v:line>
                  </w:pict>
                </mc:Fallback>
              </mc:AlternateContent>
            </w:r>
            <w:r w:rsidR="00A872C8" w:rsidRPr="00A872C8">
              <w:rPr>
                <w:rFonts w:eastAsia="Times New Roman" w:cs="Times New Roman"/>
                <w:b/>
                <w:bCs/>
                <w:color w:val="000000"/>
                <w:kern w:val="0"/>
                <w:sz w:val="26"/>
                <w:szCs w:val="26"/>
                <w:lang w:val="en-US"/>
                <w14:ligatures w14:val="none"/>
              </w:rPr>
              <w:t>CỘNG HÒA XÃ HỘI CHỦ NGHĨA VIỆT NAM</w:t>
            </w:r>
            <w:r w:rsidR="00A872C8" w:rsidRPr="00A872C8">
              <w:rPr>
                <w:rFonts w:eastAsia="Times New Roman" w:cs="Times New Roman"/>
                <w:b/>
                <w:bCs/>
                <w:color w:val="000000"/>
                <w:kern w:val="0"/>
                <w:sz w:val="26"/>
                <w:szCs w:val="26"/>
                <w:lang w:val="en-US"/>
                <w14:ligatures w14:val="none"/>
              </w:rPr>
              <w:br/>
            </w:r>
            <w:r w:rsidR="00A872C8" w:rsidRPr="004A2245">
              <w:rPr>
                <w:rFonts w:eastAsia="Times New Roman" w:cs="Times New Roman"/>
                <w:b/>
                <w:bCs/>
                <w:color w:val="000000"/>
                <w:kern w:val="0"/>
                <w:szCs w:val="28"/>
                <w:lang w:val="en-US"/>
                <w14:ligatures w14:val="none"/>
              </w:rPr>
              <w:t xml:space="preserve">Độc lập - Tự do - Hạnh phúc </w:t>
            </w:r>
            <w:r w:rsidR="00A872C8" w:rsidRPr="004A2245">
              <w:rPr>
                <w:rFonts w:eastAsia="Times New Roman" w:cs="Times New Roman"/>
                <w:b/>
                <w:bCs/>
                <w:color w:val="000000"/>
                <w:kern w:val="0"/>
                <w:szCs w:val="28"/>
                <w:lang w:val="en-US"/>
                <w14:ligatures w14:val="none"/>
              </w:rPr>
              <w:br/>
            </w:r>
          </w:p>
        </w:tc>
      </w:tr>
      <w:tr w:rsidR="00A872C8" w:rsidRPr="00A872C8" w14:paraId="6DFF6D08" w14:textId="77777777" w:rsidTr="005E3F95">
        <w:trPr>
          <w:trHeight w:val="534"/>
        </w:trPr>
        <w:tc>
          <w:tcPr>
            <w:tcW w:w="3348" w:type="dxa"/>
            <w:shd w:val="clear" w:color="auto" w:fill="auto"/>
            <w:tcMar>
              <w:top w:w="0" w:type="dxa"/>
              <w:left w:w="108" w:type="dxa"/>
              <w:bottom w:w="0" w:type="dxa"/>
              <w:right w:w="108" w:type="dxa"/>
            </w:tcMar>
          </w:tcPr>
          <w:p w14:paraId="6ADB110C" w14:textId="5F40D639" w:rsidR="00A872C8" w:rsidRPr="00A872C8" w:rsidRDefault="00A872C8" w:rsidP="004A2245">
            <w:pPr>
              <w:shd w:val="solid" w:color="FFFFFF" w:fill="auto"/>
              <w:spacing w:before="120" w:after="0" w:line="240" w:lineRule="auto"/>
              <w:jc w:val="center"/>
              <w:rPr>
                <w:rFonts w:eastAsia="Times New Roman" w:cs="Times New Roman"/>
                <w:color w:val="000000"/>
                <w:kern w:val="0"/>
                <w:sz w:val="26"/>
                <w:szCs w:val="26"/>
                <w:lang w:val="en-US"/>
                <w14:ligatures w14:val="none"/>
              </w:rPr>
            </w:pPr>
            <w:r w:rsidRPr="00A872C8">
              <w:rPr>
                <w:rFonts w:eastAsia="Times New Roman" w:cs="Times New Roman"/>
                <w:color w:val="000000"/>
                <w:kern w:val="0"/>
                <w:sz w:val="26"/>
                <w:szCs w:val="26"/>
                <w:lang w:val="en-US"/>
                <w14:ligatures w14:val="none"/>
              </w:rPr>
              <w:t xml:space="preserve">Số: </w:t>
            </w:r>
            <w:r w:rsidR="00C54572" w:rsidRPr="00C54572">
              <w:rPr>
                <w:rFonts w:eastAsia="Times New Roman" w:cs="Times New Roman"/>
                <w:b/>
                <w:bCs/>
                <w:color w:val="000000"/>
                <w:kern w:val="0"/>
                <w:sz w:val="26"/>
                <w:szCs w:val="26"/>
                <w:lang w:val="en-US"/>
                <w14:ligatures w14:val="none"/>
              </w:rPr>
              <w:t>41</w:t>
            </w:r>
            <w:r w:rsidRPr="00A872C8">
              <w:rPr>
                <w:rFonts w:eastAsia="Times New Roman" w:cs="Times New Roman"/>
                <w:color w:val="000000"/>
                <w:kern w:val="0"/>
                <w:sz w:val="26"/>
                <w:szCs w:val="26"/>
                <w:lang w:val="en-US"/>
                <w14:ligatures w14:val="none"/>
              </w:rPr>
              <w:t xml:space="preserve"> /2025/TT-BCT</w:t>
            </w:r>
          </w:p>
        </w:tc>
        <w:tc>
          <w:tcPr>
            <w:tcW w:w="6120" w:type="dxa"/>
            <w:shd w:val="clear" w:color="auto" w:fill="auto"/>
            <w:tcMar>
              <w:top w:w="0" w:type="dxa"/>
              <w:left w:w="108" w:type="dxa"/>
              <w:bottom w:w="0" w:type="dxa"/>
              <w:right w:w="108" w:type="dxa"/>
            </w:tcMar>
          </w:tcPr>
          <w:p w14:paraId="7129DC90" w14:textId="716E2784" w:rsidR="00A872C8" w:rsidRPr="00A872C8" w:rsidRDefault="00A872C8" w:rsidP="00C54572">
            <w:pPr>
              <w:shd w:val="solid" w:color="FFFFFF" w:fill="auto"/>
              <w:spacing w:before="120" w:after="0" w:line="240" w:lineRule="auto"/>
              <w:jc w:val="center"/>
              <w:rPr>
                <w:rFonts w:eastAsia="Times New Roman" w:cs="Times New Roman"/>
                <w:color w:val="000000"/>
                <w:kern w:val="0"/>
                <w:sz w:val="26"/>
                <w:szCs w:val="26"/>
                <w:lang w:val="en-US"/>
                <w14:ligatures w14:val="none"/>
              </w:rPr>
            </w:pPr>
            <w:r w:rsidRPr="00A872C8">
              <w:rPr>
                <w:rFonts w:eastAsia="Times New Roman" w:cs="Times New Roman"/>
                <w:i/>
                <w:iCs/>
                <w:color w:val="000000"/>
                <w:kern w:val="0"/>
                <w:sz w:val="26"/>
                <w:szCs w:val="26"/>
                <w:lang w:val="en-US"/>
                <w14:ligatures w14:val="none"/>
              </w:rPr>
              <w:t xml:space="preserve">Hà Nội, ngày </w:t>
            </w:r>
            <w:r w:rsidR="00C54572">
              <w:rPr>
                <w:rFonts w:eastAsia="Times New Roman" w:cs="Times New Roman"/>
                <w:i/>
                <w:iCs/>
                <w:color w:val="000000"/>
                <w:kern w:val="0"/>
                <w:sz w:val="26"/>
                <w:szCs w:val="26"/>
                <w:lang w:val="en-US"/>
                <w14:ligatures w14:val="none"/>
              </w:rPr>
              <w:t xml:space="preserve">22 </w:t>
            </w:r>
            <w:r w:rsidRPr="00A872C8">
              <w:rPr>
                <w:rFonts w:eastAsia="Times New Roman" w:cs="Times New Roman"/>
                <w:i/>
                <w:iCs/>
                <w:color w:val="000000"/>
                <w:kern w:val="0"/>
                <w:sz w:val="26"/>
                <w:szCs w:val="26"/>
                <w:lang w:val="en-US"/>
                <w14:ligatures w14:val="none"/>
              </w:rPr>
              <w:t xml:space="preserve">tháng </w:t>
            </w:r>
            <w:r w:rsidR="00C54572">
              <w:rPr>
                <w:rFonts w:eastAsia="Times New Roman" w:cs="Times New Roman"/>
                <w:i/>
                <w:iCs/>
                <w:color w:val="000000"/>
                <w:kern w:val="0"/>
                <w:sz w:val="26"/>
                <w:szCs w:val="26"/>
                <w:lang w:val="en-US"/>
                <w14:ligatures w14:val="none"/>
              </w:rPr>
              <w:t>6</w:t>
            </w:r>
            <w:r w:rsidR="00A26673">
              <w:rPr>
                <w:rFonts w:eastAsia="Times New Roman" w:cs="Times New Roman"/>
                <w:i/>
                <w:iCs/>
                <w:color w:val="000000"/>
                <w:kern w:val="0"/>
                <w:sz w:val="26"/>
                <w:szCs w:val="26"/>
                <w:lang w:val="en-US"/>
                <w14:ligatures w14:val="none"/>
              </w:rPr>
              <w:t xml:space="preserve"> </w:t>
            </w:r>
            <w:r w:rsidRPr="00A872C8">
              <w:rPr>
                <w:rFonts w:eastAsia="Times New Roman" w:cs="Times New Roman"/>
                <w:i/>
                <w:iCs/>
                <w:color w:val="000000"/>
                <w:kern w:val="0"/>
                <w:sz w:val="26"/>
                <w:szCs w:val="26"/>
                <w:lang w:val="en-US"/>
                <w14:ligatures w14:val="none"/>
              </w:rPr>
              <w:t>năm 2025</w:t>
            </w:r>
          </w:p>
        </w:tc>
      </w:tr>
    </w:tbl>
    <w:p w14:paraId="4C4D3CE3" w14:textId="77777777" w:rsidR="00A872C8" w:rsidRPr="00A872C8" w:rsidRDefault="00A872C8" w:rsidP="005E3F95">
      <w:pPr>
        <w:spacing w:before="360" w:after="0" w:line="240" w:lineRule="auto"/>
        <w:jc w:val="center"/>
        <w:rPr>
          <w:rFonts w:eastAsia="Times New Roman" w:cs="Times New Roman"/>
          <w:b/>
          <w:bCs/>
          <w:color w:val="000000"/>
          <w:kern w:val="0"/>
          <w:szCs w:val="28"/>
          <w:lang w:val="en-US"/>
          <w14:ligatures w14:val="none"/>
        </w:rPr>
      </w:pPr>
      <w:bookmarkStart w:id="0" w:name="loai_1"/>
      <w:r w:rsidRPr="00A872C8">
        <w:rPr>
          <w:rFonts w:eastAsia="Times New Roman" w:cs="Times New Roman"/>
          <w:b/>
          <w:bCs/>
          <w:color w:val="000000"/>
          <w:kern w:val="0"/>
          <w:szCs w:val="28"/>
          <w14:ligatures w14:val="none"/>
        </w:rPr>
        <w:t>T</w:t>
      </w:r>
      <w:bookmarkEnd w:id="0"/>
      <w:r w:rsidRPr="00A872C8">
        <w:rPr>
          <w:rFonts w:eastAsia="Times New Roman" w:cs="Times New Roman"/>
          <w:b/>
          <w:bCs/>
          <w:color w:val="000000"/>
          <w:kern w:val="0"/>
          <w:szCs w:val="28"/>
          <w:lang w:val="en-US"/>
          <w14:ligatures w14:val="none"/>
        </w:rPr>
        <w:t>HÔNG TƯ</w:t>
      </w:r>
    </w:p>
    <w:p w14:paraId="4A25B34C" w14:textId="5787F8BA" w:rsidR="00A872C8" w:rsidRPr="00A872C8" w:rsidRDefault="00A872C8" w:rsidP="005E3F95">
      <w:pPr>
        <w:spacing w:after="0" w:line="240" w:lineRule="auto"/>
        <w:jc w:val="center"/>
        <w:rPr>
          <w:rFonts w:eastAsia="Times New Roman" w:cs="Times New Roman"/>
          <w:color w:val="000000"/>
          <w:kern w:val="0"/>
          <w:szCs w:val="28"/>
          <w:lang w:val="en-US"/>
          <w14:ligatures w14:val="none"/>
        </w:rPr>
      </w:pPr>
      <w:r w:rsidRPr="00A872C8">
        <w:rPr>
          <w:rFonts w:eastAsia="Times New Roman" w:cs="Times New Roman"/>
          <w:b/>
          <w:bCs/>
          <w:color w:val="000000"/>
          <w:kern w:val="0"/>
          <w:szCs w:val="28"/>
          <w:lang w:val="en-US"/>
          <w14:ligatures w14:val="none"/>
        </w:rPr>
        <w:t>Ban hành Quy chuẩn kỹ thuật quốc gia về an toàn điện</w:t>
      </w:r>
    </w:p>
    <w:p w14:paraId="235C347E" w14:textId="165DEE69" w:rsidR="00A872C8" w:rsidRPr="00A872C8" w:rsidRDefault="00013E88" w:rsidP="00A872C8">
      <w:pPr>
        <w:spacing w:before="120" w:after="120" w:line="300" w:lineRule="exact"/>
        <w:jc w:val="both"/>
        <w:rPr>
          <w:rFonts w:eastAsia="Times New Roman" w:cs="Times New Roman"/>
          <w:i/>
          <w:iCs/>
          <w:color w:val="000000"/>
          <w:kern w:val="0"/>
          <w:szCs w:val="28"/>
          <w14:ligatures w14:val="none"/>
        </w:rPr>
      </w:pPr>
      <w:r w:rsidRPr="00A872C8">
        <w:rPr>
          <w:rFonts w:eastAsia="Times New Roman" w:cs="Times New Roman"/>
          <w:b/>
          <w:bCs/>
          <w:noProof/>
          <w:color w:val="000000"/>
          <w:kern w:val="0"/>
          <w:szCs w:val="28"/>
          <w:lang w:val="en-US"/>
          <w14:ligatures w14:val="none"/>
        </w:rPr>
        <mc:AlternateContent>
          <mc:Choice Requires="wps">
            <w:drawing>
              <wp:anchor distT="4294967294" distB="4294967294" distL="114300" distR="114300" simplePos="0" relativeHeight="251661312" behindDoc="0" locked="0" layoutInCell="1" allowOverlap="1" wp14:anchorId="01804CA2" wp14:editId="2C8FE8C5">
                <wp:simplePos x="0" y="0"/>
                <wp:positionH relativeFrom="margin">
                  <wp:align>center</wp:align>
                </wp:positionH>
                <wp:positionV relativeFrom="paragraph">
                  <wp:posOffset>81915</wp:posOffset>
                </wp:positionV>
                <wp:extent cx="949960" cy="0"/>
                <wp:effectExtent l="0" t="0" r="2159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ADA67" id="Straight Connector 2" o:spid="_x0000_s1026" style="position:absolute;z-index:251661312;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6.45pt" to="74.8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osSGwIAADUEAAAOAAAAZHJzL2Uyb0RvYy54bWysU8GO2jAQvVfqP1i+QwgbK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">
                <w10:wrap anchorx="margin"/>
              </v:line>
            </w:pict>
          </mc:Fallback>
        </mc:AlternateContent>
      </w:r>
    </w:p>
    <w:p w14:paraId="23567CFF" w14:textId="77777777" w:rsidR="00A872C8" w:rsidRPr="00A872C8" w:rsidRDefault="00A872C8" w:rsidP="00013E88">
      <w:pPr>
        <w:spacing w:before="120" w:after="0" w:line="240" w:lineRule="auto"/>
        <w:ind w:firstLine="709"/>
        <w:jc w:val="both"/>
        <w:rPr>
          <w:rFonts w:eastAsia="Times New Roman" w:cs="Times New Roman"/>
          <w:i/>
          <w:iCs/>
          <w:color w:val="000000"/>
          <w:kern w:val="0"/>
          <w:szCs w:val="28"/>
          <w14:ligatures w14:val="none"/>
        </w:rPr>
      </w:pPr>
      <w:r w:rsidRPr="00A872C8">
        <w:rPr>
          <w:rFonts w:eastAsia="Times New Roman" w:cs="Times New Roman"/>
          <w:i/>
          <w:iCs/>
          <w:color w:val="000000"/>
          <w:kern w:val="0"/>
          <w:szCs w:val="28"/>
          <w14:ligatures w14:val="none"/>
        </w:rPr>
        <w:t>Căn cứ Luật Tiêu chuẩn và Quy chuẩn kỹ thuật ngày 29 tháng 6 năm 2006;</w:t>
      </w:r>
    </w:p>
    <w:p w14:paraId="48061775" w14:textId="1D0D4747" w:rsidR="00A872C8" w:rsidRPr="00A872C8" w:rsidRDefault="00A872C8" w:rsidP="00013E88">
      <w:pPr>
        <w:spacing w:before="120" w:after="0" w:line="240" w:lineRule="auto"/>
        <w:ind w:firstLine="709"/>
        <w:jc w:val="both"/>
        <w:rPr>
          <w:rFonts w:eastAsia="Times New Roman" w:cs="Times New Roman"/>
          <w:i/>
          <w:iCs/>
          <w:color w:val="000000"/>
          <w:kern w:val="0"/>
          <w:szCs w:val="28"/>
          <w14:ligatures w14:val="none"/>
        </w:rPr>
      </w:pPr>
      <w:r w:rsidRPr="00A872C8">
        <w:rPr>
          <w:rFonts w:eastAsia="Times New Roman" w:cs="Times New Roman"/>
          <w:i/>
          <w:iCs/>
          <w:color w:val="000000"/>
          <w:kern w:val="0"/>
          <w:szCs w:val="28"/>
          <w14:ligatures w14:val="none"/>
        </w:rPr>
        <w:t>Căn cứ Luật Điện lực ngày 30 tháng 11 năm 2024;</w:t>
      </w:r>
    </w:p>
    <w:p w14:paraId="2CBEAEA9" w14:textId="77777777" w:rsidR="00A872C8" w:rsidRPr="00A872C8" w:rsidRDefault="00A872C8" w:rsidP="00013E88">
      <w:pPr>
        <w:spacing w:before="120" w:after="0" w:line="240" w:lineRule="auto"/>
        <w:ind w:firstLine="709"/>
        <w:jc w:val="both"/>
        <w:rPr>
          <w:rFonts w:eastAsia="Times New Roman" w:cs="Times New Roman"/>
          <w:i/>
          <w:iCs/>
          <w:color w:val="000000"/>
          <w:kern w:val="0"/>
          <w:szCs w:val="28"/>
          <w14:ligatures w14:val="none"/>
        </w:rPr>
      </w:pPr>
      <w:r w:rsidRPr="00A872C8">
        <w:rPr>
          <w:rFonts w:eastAsia="Times New Roman" w:cs="Times New Roman"/>
          <w:i/>
          <w:iCs/>
          <w:color w:val="000000"/>
          <w:kern w:val="0"/>
          <w:szCs w:val="28"/>
          <w14:ligatures w14:val="none"/>
        </w:rPr>
        <w:t xml:space="preserve">Căn cứ Nghị định số </w:t>
      </w:r>
      <w:r w:rsidRPr="00A872C8">
        <w:rPr>
          <w:rFonts w:eastAsia="Times New Roman" w:cs="Times New Roman"/>
          <w:i/>
          <w:iCs/>
          <w:color w:val="000000"/>
          <w:kern w:val="0"/>
          <w:szCs w:val="28"/>
          <w:lang w:val="en-US"/>
          <w14:ligatures w14:val="none"/>
        </w:rPr>
        <w:t>40</w:t>
      </w:r>
      <w:r w:rsidRPr="00A872C8">
        <w:rPr>
          <w:rFonts w:eastAsia="Times New Roman" w:cs="Times New Roman"/>
          <w:i/>
          <w:iCs/>
          <w:color w:val="000000"/>
          <w:kern w:val="0"/>
          <w:szCs w:val="28"/>
          <w14:ligatures w14:val="none"/>
        </w:rPr>
        <w:t>/202</w:t>
      </w:r>
      <w:r w:rsidRPr="00A872C8">
        <w:rPr>
          <w:rFonts w:eastAsia="Times New Roman" w:cs="Times New Roman"/>
          <w:i/>
          <w:iCs/>
          <w:color w:val="000000"/>
          <w:kern w:val="0"/>
          <w:szCs w:val="28"/>
          <w:lang w:val="en-US"/>
          <w14:ligatures w14:val="none"/>
        </w:rPr>
        <w:t>5</w:t>
      </w:r>
      <w:r w:rsidRPr="00A872C8">
        <w:rPr>
          <w:rFonts w:eastAsia="Times New Roman" w:cs="Times New Roman"/>
          <w:i/>
          <w:iCs/>
          <w:color w:val="000000"/>
          <w:kern w:val="0"/>
          <w:szCs w:val="28"/>
          <w14:ligatures w14:val="none"/>
        </w:rPr>
        <w:t>/NĐ-CP ngày 2</w:t>
      </w:r>
      <w:r w:rsidRPr="00A872C8">
        <w:rPr>
          <w:rFonts w:eastAsia="Times New Roman" w:cs="Times New Roman"/>
          <w:i/>
          <w:iCs/>
          <w:color w:val="000000"/>
          <w:kern w:val="0"/>
          <w:szCs w:val="28"/>
          <w:lang w:val="en-US"/>
          <w14:ligatures w14:val="none"/>
        </w:rPr>
        <w:t>6</w:t>
      </w:r>
      <w:r w:rsidRPr="00A872C8">
        <w:rPr>
          <w:rFonts w:eastAsia="Times New Roman" w:cs="Times New Roman"/>
          <w:i/>
          <w:iCs/>
          <w:color w:val="000000"/>
          <w:kern w:val="0"/>
          <w:szCs w:val="28"/>
          <w14:ligatures w14:val="none"/>
        </w:rPr>
        <w:t xml:space="preserve"> tháng </w:t>
      </w:r>
      <w:r w:rsidRPr="00A872C8">
        <w:rPr>
          <w:rFonts w:eastAsia="Times New Roman" w:cs="Times New Roman"/>
          <w:i/>
          <w:iCs/>
          <w:color w:val="000000"/>
          <w:kern w:val="0"/>
          <w:szCs w:val="28"/>
          <w:lang w:val="en-US"/>
          <w14:ligatures w14:val="none"/>
        </w:rPr>
        <w:t>02</w:t>
      </w:r>
      <w:r w:rsidRPr="00A872C8">
        <w:rPr>
          <w:rFonts w:eastAsia="Times New Roman" w:cs="Times New Roman"/>
          <w:i/>
          <w:iCs/>
          <w:color w:val="000000"/>
          <w:kern w:val="0"/>
          <w:szCs w:val="28"/>
          <w14:ligatures w14:val="none"/>
        </w:rPr>
        <w:t xml:space="preserve"> năm 202</w:t>
      </w:r>
      <w:r w:rsidRPr="00A872C8">
        <w:rPr>
          <w:rFonts w:eastAsia="Times New Roman" w:cs="Times New Roman"/>
          <w:i/>
          <w:iCs/>
          <w:color w:val="000000"/>
          <w:kern w:val="0"/>
          <w:szCs w:val="28"/>
          <w:lang w:val="en-US"/>
          <w14:ligatures w14:val="none"/>
        </w:rPr>
        <w:t>5</w:t>
      </w:r>
      <w:r w:rsidRPr="00A872C8">
        <w:rPr>
          <w:rFonts w:eastAsia="Times New Roman" w:cs="Times New Roman"/>
          <w:i/>
          <w:iCs/>
          <w:color w:val="000000"/>
          <w:kern w:val="0"/>
          <w:szCs w:val="28"/>
          <w14:ligatures w14:val="none"/>
        </w:rPr>
        <w:t xml:space="preserve"> của Chính phủ quy định chức năng, nhiệm vụ, quyền hạn và cơ cấu tổ chức của Bộ Công Thương;</w:t>
      </w:r>
    </w:p>
    <w:p w14:paraId="2A3F43FD" w14:textId="77777777" w:rsidR="00A872C8" w:rsidRPr="00A872C8" w:rsidRDefault="00A872C8" w:rsidP="00013E88">
      <w:pPr>
        <w:spacing w:before="120" w:after="0" w:line="240" w:lineRule="auto"/>
        <w:ind w:firstLine="709"/>
        <w:jc w:val="both"/>
        <w:rPr>
          <w:rFonts w:eastAsia="Times New Roman" w:cs="Times New Roman"/>
          <w:color w:val="000000"/>
          <w:kern w:val="0"/>
          <w:szCs w:val="28"/>
          <w14:ligatures w14:val="none"/>
        </w:rPr>
      </w:pPr>
      <w:r w:rsidRPr="00A872C8">
        <w:rPr>
          <w:rFonts w:eastAsia="Times New Roman" w:cs="Times New Roman"/>
          <w:i/>
          <w:iCs/>
          <w:color w:val="000000"/>
          <w:kern w:val="0"/>
          <w:szCs w:val="28"/>
          <w14:ligatures w14:val="none"/>
        </w:rPr>
        <w:t>Căn cứ Nghị định số 127/2007/NĐ-CP ngày 01 tháng 8 năm 2007 của Chính phủ quy định chi tiết thi hành một số điều của Luật Tiêu chuẩn và Quy chuẩn kỹ thuật và Nghị định số 78/2018/NĐ-CP ngày 16 tháng 5 năm 2018 của Chính phủ sửa đổi, bổ sung một số điều của Nghị định số 127/2007/NĐ-CP ngày 01 tháng 8 năm 2007 của Chính phủ quy định chi tiết thi hành một số điều Luật Tiêu chuẩn và Quy chuẩn kỹ thuật;</w:t>
      </w:r>
    </w:p>
    <w:p w14:paraId="58201C65" w14:textId="77777777" w:rsidR="00A872C8" w:rsidRPr="005E3F95" w:rsidRDefault="00A872C8" w:rsidP="00013E88">
      <w:pPr>
        <w:spacing w:before="120" w:after="0" w:line="240" w:lineRule="auto"/>
        <w:ind w:firstLine="709"/>
        <w:jc w:val="both"/>
        <w:rPr>
          <w:rFonts w:eastAsia="Times New Roman" w:cs="Times New Roman"/>
          <w:color w:val="000000"/>
          <w:spacing w:val="-6"/>
          <w:kern w:val="0"/>
          <w:szCs w:val="28"/>
          <w14:ligatures w14:val="none"/>
        </w:rPr>
      </w:pPr>
      <w:r w:rsidRPr="005E3F95">
        <w:rPr>
          <w:rFonts w:eastAsia="Times New Roman" w:cs="Times New Roman"/>
          <w:i/>
          <w:iCs/>
          <w:color w:val="000000"/>
          <w:spacing w:val="-6"/>
          <w:kern w:val="0"/>
          <w:szCs w:val="28"/>
          <w14:ligatures w14:val="none"/>
        </w:rPr>
        <w:t>Theo đề nghị của Cục trưởng Cục Kỹ thuật an toàn và Môi trường công nghiệp;</w:t>
      </w:r>
    </w:p>
    <w:p w14:paraId="62EE4693" w14:textId="77777777" w:rsidR="00A872C8" w:rsidRPr="00A872C8" w:rsidRDefault="00A872C8" w:rsidP="005B5B93">
      <w:pPr>
        <w:spacing w:before="120" w:after="360" w:line="240" w:lineRule="auto"/>
        <w:ind w:firstLine="709"/>
        <w:jc w:val="both"/>
        <w:rPr>
          <w:rFonts w:eastAsia="Times New Roman" w:cs="Times New Roman"/>
          <w:color w:val="000000"/>
          <w:kern w:val="0"/>
          <w:szCs w:val="28"/>
          <w14:ligatures w14:val="none"/>
        </w:rPr>
      </w:pPr>
      <w:r w:rsidRPr="00A872C8">
        <w:rPr>
          <w:rFonts w:eastAsia="Times New Roman" w:cs="Times New Roman"/>
          <w:i/>
          <w:iCs/>
          <w:color w:val="000000"/>
          <w:kern w:val="0"/>
          <w:szCs w:val="28"/>
          <w14:ligatures w14:val="none"/>
        </w:rPr>
        <w:t>Bộ trưởng Bộ Công Thương ban hành Thông tư ban hành Quy chuẩn kỹ thuật quốc gia về an toàn điện.</w:t>
      </w:r>
    </w:p>
    <w:p w14:paraId="6A166737" w14:textId="77777777" w:rsidR="00A872C8" w:rsidRPr="00A872C8" w:rsidRDefault="00A872C8" w:rsidP="005E3F95">
      <w:pPr>
        <w:spacing w:before="120" w:after="0" w:line="240" w:lineRule="auto"/>
        <w:ind w:firstLine="709"/>
        <w:jc w:val="both"/>
        <w:rPr>
          <w:rFonts w:eastAsia="Times New Roman" w:cs="Times New Roman"/>
          <w:b/>
          <w:bCs/>
          <w:color w:val="000000"/>
          <w:kern w:val="0"/>
          <w:szCs w:val="28"/>
          <w:lang w:val="en-US"/>
          <w14:ligatures w14:val="none"/>
        </w:rPr>
      </w:pPr>
      <w:bookmarkStart w:id="1" w:name="dieu_1"/>
      <w:r w:rsidRPr="00A872C8">
        <w:rPr>
          <w:rFonts w:eastAsia="Times New Roman" w:cs="Times New Roman"/>
          <w:b/>
          <w:bCs/>
          <w:color w:val="000000"/>
          <w:kern w:val="0"/>
          <w:szCs w:val="28"/>
          <w14:ligatures w14:val="none"/>
        </w:rPr>
        <w:t>Điều 1.</w:t>
      </w:r>
      <w:bookmarkEnd w:id="1"/>
      <w:r w:rsidRPr="00A872C8">
        <w:rPr>
          <w:rFonts w:eastAsia="Times New Roman" w:cs="Times New Roman"/>
          <w:b/>
          <w:bCs/>
          <w:color w:val="000000"/>
          <w:kern w:val="0"/>
          <w:szCs w:val="28"/>
          <w:lang w:val="en-US"/>
          <w14:ligatures w14:val="none"/>
        </w:rPr>
        <w:t xml:space="preserve"> Ban hành Quy chuẩn kỹ thuật quốc gia</w:t>
      </w:r>
      <w:bookmarkStart w:id="2" w:name="dieu_1_name"/>
    </w:p>
    <w:p w14:paraId="7882A5CF" w14:textId="77777777" w:rsidR="00A872C8" w:rsidRPr="005E3F95" w:rsidRDefault="00A872C8" w:rsidP="005E3F95">
      <w:pPr>
        <w:spacing w:before="120" w:after="0" w:line="240" w:lineRule="auto"/>
        <w:ind w:firstLine="709"/>
        <w:jc w:val="both"/>
        <w:rPr>
          <w:rFonts w:eastAsia="Times New Roman" w:cs="Times New Roman"/>
          <w:b/>
          <w:bCs/>
          <w:color w:val="000000"/>
          <w:spacing w:val="-6"/>
          <w:kern w:val="0"/>
          <w:szCs w:val="28"/>
          <w:lang w:val="en-US"/>
          <w14:ligatures w14:val="none"/>
        </w:rPr>
      </w:pPr>
      <w:r w:rsidRPr="005E3F95">
        <w:rPr>
          <w:rFonts w:eastAsia="Times New Roman" w:cs="Times New Roman"/>
          <w:color w:val="000000"/>
          <w:spacing w:val="-6"/>
          <w:kern w:val="0"/>
          <w:szCs w:val="28"/>
          <w14:ligatures w14:val="none"/>
        </w:rPr>
        <w:t>Ban hành kèm theo Thông tư này Quy chuẩn kỹ thuật quốc gia về an toàn điện</w:t>
      </w:r>
      <w:bookmarkEnd w:id="2"/>
      <w:r w:rsidRPr="005E3F95">
        <w:rPr>
          <w:rFonts w:eastAsia="Times New Roman" w:cs="Times New Roman"/>
          <w:color w:val="000000"/>
          <w:spacing w:val="-6"/>
          <w:kern w:val="0"/>
          <w:szCs w:val="28"/>
          <w:lang w:val="en-US"/>
          <w14:ligatures w14:val="none"/>
        </w:rPr>
        <w:t>.</w:t>
      </w:r>
    </w:p>
    <w:p w14:paraId="471FE791" w14:textId="77777777" w:rsidR="00A872C8" w:rsidRPr="00A872C8" w:rsidRDefault="00A872C8" w:rsidP="005E3F95">
      <w:pPr>
        <w:spacing w:before="120" w:after="0" w:line="240" w:lineRule="auto"/>
        <w:ind w:firstLine="709"/>
        <w:jc w:val="both"/>
        <w:rPr>
          <w:rFonts w:eastAsia="Times New Roman" w:cs="Times New Roman"/>
          <w:color w:val="000000"/>
          <w:kern w:val="0"/>
          <w:szCs w:val="28"/>
          <w14:ligatures w14:val="none"/>
        </w:rPr>
      </w:pPr>
      <w:r w:rsidRPr="00A872C8">
        <w:rPr>
          <w:rFonts w:eastAsia="Times New Roman" w:cs="Times New Roman"/>
          <w:color w:val="000000"/>
          <w:kern w:val="0"/>
          <w:szCs w:val="28"/>
          <w14:ligatures w14:val="none"/>
        </w:rPr>
        <w:t xml:space="preserve">Ký hiệu: </w:t>
      </w:r>
      <w:r w:rsidRPr="00A872C8">
        <w:rPr>
          <w:rFonts w:eastAsia="Times New Roman" w:cs="Times New Roman"/>
          <w:kern w:val="0"/>
          <w:szCs w:val="28"/>
          <w:lang w:val="en-US"/>
          <w14:ligatures w14:val="none"/>
        </w:rPr>
        <w:t>QCVN 25:2025/BCT.</w:t>
      </w:r>
    </w:p>
    <w:p w14:paraId="2E0378C6" w14:textId="77777777" w:rsidR="00A872C8" w:rsidRPr="00A872C8" w:rsidRDefault="00A872C8" w:rsidP="005E3F95">
      <w:pPr>
        <w:spacing w:before="120" w:after="0" w:line="240" w:lineRule="auto"/>
        <w:ind w:firstLine="709"/>
        <w:jc w:val="both"/>
        <w:rPr>
          <w:rFonts w:eastAsia="Times New Roman" w:cs="Times New Roman"/>
          <w:color w:val="000000"/>
          <w:kern w:val="0"/>
          <w:szCs w:val="28"/>
          <w14:ligatures w14:val="none"/>
        </w:rPr>
      </w:pPr>
      <w:bookmarkStart w:id="3" w:name="dieu_2"/>
      <w:r w:rsidRPr="00A872C8">
        <w:rPr>
          <w:rFonts w:eastAsia="Times New Roman" w:cs="Times New Roman"/>
          <w:b/>
          <w:bCs/>
          <w:color w:val="000000"/>
          <w:kern w:val="0"/>
          <w:szCs w:val="28"/>
          <w14:ligatures w14:val="none"/>
        </w:rPr>
        <w:t>Điều 2. Hiệu lực thi hành</w:t>
      </w:r>
      <w:bookmarkEnd w:id="3"/>
    </w:p>
    <w:p w14:paraId="563D0843" w14:textId="1F2FBBD7" w:rsidR="00A872C8" w:rsidRPr="00A872C8" w:rsidRDefault="00A872C8" w:rsidP="005E3F95">
      <w:pPr>
        <w:spacing w:before="120" w:after="0" w:line="240" w:lineRule="auto"/>
        <w:ind w:firstLine="709"/>
        <w:jc w:val="both"/>
        <w:rPr>
          <w:rFonts w:eastAsia="Times New Roman" w:cs="Times New Roman"/>
          <w:color w:val="000000"/>
          <w:kern w:val="0"/>
          <w:szCs w:val="28"/>
          <w:lang w:val="en-US"/>
          <w14:ligatures w14:val="none"/>
        </w:rPr>
      </w:pPr>
      <w:r w:rsidRPr="00A872C8">
        <w:rPr>
          <w:rFonts w:eastAsia="Times New Roman" w:cs="Times New Roman"/>
          <w:color w:val="000000"/>
          <w:kern w:val="0"/>
          <w:szCs w:val="28"/>
          <w14:ligatures w14:val="none"/>
        </w:rPr>
        <w:t xml:space="preserve">1. Thông tư này có hiệu lực thi hành kể từ ngày </w:t>
      </w:r>
      <w:r w:rsidR="00C54572">
        <w:rPr>
          <w:rFonts w:eastAsia="Times New Roman" w:cs="Times New Roman"/>
          <w:color w:val="000000"/>
          <w:kern w:val="0"/>
          <w:szCs w:val="28"/>
          <w:lang w:val="en-US"/>
          <w14:ligatures w14:val="none"/>
        </w:rPr>
        <w:t>08</w:t>
      </w:r>
      <w:r w:rsidRPr="00A872C8">
        <w:rPr>
          <w:rFonts w:eastAsia="Times New Roman" w:cs="Times New Roman"/>
          <w:color w:val="000000"/>
          <w:kern w:val="0"/>
          <w:szCs w:val="28"/>
          <w14:ligatures w14:val="none"/>
        </w:rPr>
        <w:t xml:space="preserve"> tháng </w:t>
      </w:r>
      <w:r w:rsidR="00C54572">
        <w:rPr>
          <w:rFonts w:eastAsia="Times New Roman" w:cs="Times New Roman"/>
          <w:color w:val="000000"/>
          <w:kern w:val="0"/>
          <w:szCs w:val="28"/>
          <w:lang w:val="en-US"/>
          <w14:ligatures w14:val="none"/>
        </w:rPr>
        <w:t xml:space="preserve">8 </w:t>
      </w:r>
      <w:r w:rsidRPr="00A872C8">
        <w:rPr>
          <w:rFonts w:eastAsia="Times New Roman" w:cs="Times New Roman"/>
          <w:color w:val="000000"/>
          <w:kern w:val="0"/>
          <w:szCs w:val="28"/>
          <w14:ligatures w14:val="none"/>
        </w:rPr>
        <w:t>năm 2025</w:t>
      </w:r>
      <w:r w:rsidRPr="00A872C8">
        <w:rPr>
          <w:rFonts w:eastAsia="Times New Roman" w:cs="Times New Roman"/>
          <w:color w:val="000000"/>
          <w:kern w:val="0"/>
          <w:szCs w:val="28"/>
          <w:lang w:val="en-US"/>
          <w14:ligatures w14:val="none"/>
        </w:rPr>
        <w:t xml:space="preserve"> và thay thế </w:t>
      </w:r>
      <w:r w:rsidRPr="00A872C8">
        <w:rPr>
          <w:rFonts w:eastAsia="Times New Roman" w:cs="Times New Roman"/>
          <w:iCs/>
          <w:color w:val="000000"/>
          <w:kern w:val="0"/>
          <w:szCs w:val="28"/>
          <w14:ligatures w14:val="none"/>
        </w:rPr>
        <w:t>Thông tư số 39/2020/TT-BCT ngày 30</w:t>
      </w:r>
      <w:r w:rsidR="004A2245">
        <w:rPr>
          <w:rFonts w:eastAsia="Times New Roman" w:cs="Times New Roman"/>
          <w:iCs/>
          <w:color w:val="000000"/>
          <w:kern w:val="0"/>
          <w:szCs w:val="28"/>
          <w:lang w:val="en-US"/>
          <w14:ligatures w14:val="none"/>
        </w:rPr>
        <w:t xml:space="preserve"> tháng </w:t>
      </w:r>
      <w:r w:rsidRPr="00A872C8">
        <w:rPr>
          <w:rFonts w:eastAsia="Times New Roman" w:cs="Times New Roman"/>
          <w:iCs/>
          <w:color w:val="000000"/>
          <w:kern w:val="0"/>
          <w:szCs w:val="28"/>
          <w14:ligatures w14:val="none"/>
        </w:rPr>
        <w:t>11</w:t>
      </w:r>
      <w:r w:rsidR="004A2245">
        <w:rPr>
          <w:rFonts w:eastAsia="Times New Roman" w:cs="Times New Roman"/>
          <w:iCs/>
          <w:color w:val="000000"/>
          <w:kern w:val="0"/>
          <w:szCs w:val="28"/>
          <w:lang w:val="en-US"/>
          <w14:ligatures w14:val="none"/>
        </w:rPr>
        <w:t xml:space="preserve"> năm </w:t>
      </w:r>
      <w:r w:rsidRPr="00A872C8">
        <w:rPr>
          <w:rFonts w:eastAsia="Times New Roman" w:cs="Times New Roman"/>
          <w:iCs/>
          <w:color w:val="000000"/>
          <w:kern w:val="0"/>
          <w:szCs w:val="28"/>
          <w14:ligatures w14:val="none"/>
        </w:rPr>
        <w:t>2020 của Bộ trưởng Bộ Công Thương quy chuẩn kỹ thuật quốc gia về an toàn điệ</w:t>
      </w:r>
      <w:r w:rsidRPr="00A872C8">
        <w:rPr>
          <w:rFonts w:eastAsia="Times New Roman" w:cs="Times New Roman"/>
          <w:iCs/>
          <w:color w:val="000000"/>
          <w:kern w:val="0"/>
          <w:szCs w:val="28"/>
          <w:lang w:val="en-US"/>
          <w14:ligatures w14:val="none"/>
        </w:rPr>
        <w:t>n.</w:t>
      </w:r>
    </w:p>
    <w:p w14:paraId="7E72E55A" w14:textId="77777777" w:rsidR="00A872C8" w:rsidRPr="00A872C8" w:rsidRDefault="00A872C8" w:rsidP="005E3F95">
      <w:pPr>
        <w:spacing w:before="120" w:after="0" w:line="240" w:lineRule="auto"/>
        <w:ind w:firstLine="709"/>
        <w:jc w:val="both"/>
        <w:rPr>
          <w:rFonts w:eastAsia="Times New Roman" w:cs="Times New Roman"/>
          <w:color w:val="000000"/>
          <w:kern w:val="0"/>
          <w:szCs w:val="28"/>
          <w14:ligatures w14:val="none"/>
        </w:rPr>
      </w:pPr>
      <w:r w:rsidRPr="00A872C8">
        <w:rPr>
          <w:rFonts w:eastAsia="Times New Roman" w:cs="Times New Roman"/>
          <w:color w:val="000000"/>
          <w:kern w:val="0"/>
          <w:szCs w:val="28"/>
          <w:lang w:val="en-US"/>
          <w14:ligatures w14:val="none"/>
        </w:rPr>
        <w:t>2</w:t>
      </w:r>
      <w:r w:rsidRPr="00A872C8">
        <w:rPr>
          <w:rFonts w:eastAsia="Times New Roman" w:cs="Times New Roman"/>
          <w:color w:val="000000"/>
          <w:kern w:val="0"/>
          <w:szCs w:val="28"/>
          <w14:ligatures w14:val="none"/>
        </w:rPr>
        <w:t>. Quy định chuyển tiếp</w:t>
      </w:r>
    </w:p>
    <w:p w14:paraId="18D5A6EF" w14:textId="77777777" w:rsidR="00A872C8" w:rsidRPr="00A872C8" w:rsidRDefault="00A872C8" w:rsidP="005E3F95">
      <w:pPr>
        <w:spacing w:before="120" w:after="0" w:line="240" w:lineRule="auto"/>
        <w:ind w:firstLine="709"/>
        <w:jc w:val="both"/>
        <w:rPr>
          <w:rFonts w:eastAsia="Times New Roman" w:cs="Times New Roman"/>
          <w:color w:val="000000"/>
          <w:kern w:val="0"/>
          <w:szCs w:val="28"/>
          <w14:ligatures w14:val="none"/>
        </w:rPr>
      </w:pPr>
      <w:r w:rsidRPr="00A872C8">
        <w:rPr>
          <w:rFonts w:eastAsia="Times New Roman" w:cs="Times New Roman"/>
          <w:color w:val="000000"/>
          <w:kern w:val="0"/>
          <w:szCs w:val="28"/>
          <w14:ligatures w14:val="none"/>
        </w:rPr>
        <w:t>a) Những biển báo an toàn điện hiện đang sử dụng có cùng nội dung nhưng khác về quy cách so với biển báo quy định tại Điều 128 Quy chuẩn này thì vẫn được sử dụng cho đến khi thay thế.</w:t>
      </w:r>
    </w:p>
    <w:p w14:paraId="5771CE67" w14:textId="77777777" w:rsidR="00A872C8" w:rsidRPr="00A872C8" w:rsidRDefault="00A872C8" w:rsidP="005E3F95">
      <w:pPr>
        <w:spacing w:before="120" w:after="0" w:line="240" w:lineRule="auto"/>
        <w:ind w:firstLine="709"/>
        <w:jc w:val="both"/>
        <w:rPr>
          <w:rFonts w:eastAsia="Times New Roman" w:cs="Times New Roman"/>
          <w:color w:val="000000"/>
          <w:kern w:val="0"/>
          <w:szCs w:val="28"/>
          <w14:ligatures w14:val="none"/>
        </w:rPr>
      </w:pPr>
      <w:r w:rsidRPr="00A872C8">
        <w:rPr>
          <w:rFonts w:eastAsia="Times New Roman" w:cs="Times New Roman"/>
          <w:color w:val="000000"/>
          <w:kern w:val="0"/>
          <w:szCs w:val="28"/>
          <w14:ligatures w14:val="none"/>
        </w:rPr>
        <w:t>b) Các bản đồ cường độ điện trường hiện đang được sử dụng tại các trạm điện khác với quy định tại điểm 93.3.3 Điều 93 Quy chuẩn này vẫn được sử dụng cho đến khi thay thế</w:t>
      </w:r>
      <w:r w:rsidRPr="00A872C8">
        <w:rPr>
          <w:rFonts w:eastAsia="Times New Roman" w:cs="Times New Roman"/>
          <w:color w:val="000000"/>
          <w:kern w:val="0"/>
          <w:szCs w:val="28"/>
          <w:lang w:val="en-US"/>
          <w14:ligatures w14:val="none"/>
        </w:rPr>
        <w:t xml:space="preserve"> nhưng tối đa không quá 18 tháng kể từ ngày quy chuẩn này có hiệu lực</w:t>
      </w:r>
      <w:r w:rsidRPr="00A872C8">
        <w:rPr>
          <w:rFonts w:eastAsia="Times New Roman" w:cs="Times New Roman"/>
          <w:color w:val="000000"/>
          <w:kern w:val="0"/>
          <w:szCs w:val="28"/>
          <w14:ligatures w14:val="none"/>
        </w:rPr>
        <w:t>.</w:t>
      </w:r>
    </w:p>
    <w:p w14:paraId="44082C5F" w14:textId="77777777" w:rsidR="00A872C8" w:rsidRPr="00A872C8" w:rsidRDefault="00A872C8" w:rsidP="005E3F95">
      <w:pPr>
        <w:spacing w:before="120" w:after="0" w:line="240" w:lineRule="auto"/>
        <w:ind w:firstLine="709"/>
        <w:jc w:val="both"/>
        <w:rPr>
          <w:rFonts w:eastAsia="Times New Roman" w:cs="Times New Roman"/>
          <w:color w:val="000000"/>
          <w:kern w:val="0"/>
          <w:szCs w:val="28"/>
          <w14:ligatures w14:val="none"/>
        </w:rPr>
      </w:pPr>
      <w:bookmarkStart w:id="4" w:name="dieu_3"/>
      <w:r w:rsidRPr="00A872C8">
        <w:rPr>
          <w:rFonts w:eastAsia="Times New Roman" w:cs="Times New Roman"/>
          <w:b/>
          <w:bCs/>
          <w:color w:val="000000"/>
          <w:kern w:val="0"/>
          <w:szCs w:val="28"/>
          <w14:ligatures w14:val="none"/>
        </w:rPr>
        <w:lastRenderedPageBreak/>
        <w:t>Điều 3. Tổ chức thực hiện</w:t>
      </w:r>
      <w:bookmarkEnd w:id="4"/>
    </w:p>
    <w:p w14:paraId="089B0205" w14:textId="77777777" w:rsidR="00A872C8" w:rsidRPr="00A872C8" w:rsidRDefault="00A872C8" w:rsidP="005E3F95">
      <w:pPr>
        <w:spacing w:before="120" w:after="0" w:line="240" w:lineRule="auto"/>
        <w:ind w:firstLine="709"/>
        <w:jc w:val="both"/>
        <w:rPr>
          <w:rFonts w:eastAsia="Times New Roman" w:cs="Times New Roman"/>
          <w:kern w:val="0"/>
          <w:szCs w:val="28"/>
          <w14:ligatures w14:val="none"/>
        </w:rPr>
      </w:pPr>
      <w:r w:rsidRPr="00A872C8">
        <w:rPr>
          <w:rFonts w:eastAsia="Times New Roman" w:cs="Times New Roman"/>
          <w:kern w:val="0"/>
          <w:szCs w:val="28"/>
          <w14:ligatures w14:val="none"/>
        </w:rPr>
        <w:t>1. Bộ trưởng, Thủ trưởng cơ quan ngang Bộ, Thủ trưởng cơ quan thuộc Chính phủ, Chủ tịch Ủy ban nhân dân các tỉnh, thành phố trực thuộc Trung ương và tổ chức, cá nhân có liên quan chịu trách nhiệm thi hành Thông tư này.</w:t>
      </w:r>
    </w:p>
    <w:p w14:paraId="3DA93490" w14:textId="77777777" w:rsidR="00A872C8" w:rsidRPr="005E3F95" w:rsidRDefault="00A872C8" w:rsidP="005E3F95">
      <w:pPr>
        <w:spacing w:before="120" w:after="360" w:line="240" w:lineRule="auto"/>
        <w:ind w:firstLine="709"/>
        <w:jc w:val="both"/>
        <w:rPr>
          <w:rFonts w:eastAsia="Times New Roman" w:cs="Times New Roman"/>
          <w:spacing w:val="-4"/>
          <w:kern w:val="0"/>
          <w:szCs w:val="28"/>
          <w14:ligatures w14:val="none"/>
        </w:rPr>
      </w:pPr>
      <w:r w:rsidRPr="005E3F95">
        <w:rPr>
          <w:rFonts w:eastAsia="Times New Roman" w:cs="Times New Roman"/>
          <w:spacing w:val="-4"/>
          <w:kern w:val="0"/>
          <w:szCs w:val="28"/>
          <w14:ligatures w14:val="none"/>
        </w:rPr>
        <w:t>2. Trong quá trình thực hiện Thông tư này, nếu phát hiện khó khăn vướng mắc, tổ chức, cá nhân phản ánh kịp thời về Bộ Công Thương để xem xét, giải quyết./.</w:t>
      </w:r>
    </w:p>
    <w:tbl>
      <w:tblPr>
        <w:tblW w:w="0" w:type="auto"/>
        <w:tblCellMar>
          <w:left w:w="0" w:type="dxa"/>
          <w:right w:w="0" w:type="dxa"/>
        </w:tblCellMar>
        <w:tblLook w:val="04A0" w:firstRow="1" w:lastRow="0" w:firstColumn="1" w:lastColumn="0" w:noHBand="0" w:noVBand="1"/>
      </w:tblPr>
      <w:tblGrid>
        <w:gridCol w:w="5387"/>
        <w:gridCol w:w="3685"/>
      </w:tblGrid>
      <w:tr w:rsidR="00A872C8" w:rsidRPr="00A872C8" w14:paraId="548C8CC3" w14:textId="77777777" w:rsidTr="00013E88">
        <w:tc>
          <w:tcPr>
            <w:tcW w:w="5387" w:type="dxa"/>
            <w:shd w:val="clear" w:color="auto" w:fill="auto"/>
            <w:tcMar>
              <w:top w:w="0" w:type="dxa"/>
              <w:left w:w="108" w:type="dxa"/>
              <w:bottom w:w="0" w:type="dxa"/>
              <w:right w:w="108" w:type="dxa"/>
            </w:tcMar>
          </w:tcPr>
          <w:p w14:paraId="08BB6861" w14:textId="77777777" w:rsidR="00013E88" w:rsidRDefault="00A872C8" w:rsidP="00013E88">
            <w:pPr>
              <w:spacing w:after="0" w:line="240" w:lineRule="auto"/>
              <w:jc w:val="both"/>
              <w:rPr>
                <w:rFonts w:eastAsia="Times New Roman" w:cs="Times New Roman"/>
                <w:b/>
                <w:bCs/>
                <w:i/>
                <w:iCs/>
                <w:color w:val="000000"/>
                <w:kern w:val="0"/>
                <w:sz w:val="24"/>
                <w:szCs w:val="24"/>
                <w14:ligatures w14:val="none"/>
              </w:rPr>
            </w:pPr>
            <w:r w:rsidRPr="00A872C8">
              <w:rPr>
                <w:rFonts w:eastAsia="Times New Roman" w:cs="Times New Roman"/>
                <w:b/>
                <w:bCs/>
                <w:i/>
                <w:iCs/>
                <w:color w:val="000000"/>
                <w:kern w:val="0"/>
                <w:sz w:val="24"/>
                <w:szCs w:val="24"/>
                <w14:ligatures w14:val="none"/>
              </w:rPr>
              <w:t>Nơi nhận:</w:t>
            </w:r>
          </w:p>
          <w:p w14:paraId="1F523B60" w14:textId="71B6EE3C" w:rsidR="00A872C8" w:rsidRPr="00A872C8" w:rsidRDefault="00A872C8" w:rsidP="00013E88">
            <w:pPr>
              <w:spacing w:after="0" w:line="240" w:lineRule="auto"/>
              <w:jc w:val="both"/>
              <w:rPr>
                <w:rFonts w:eastAsia="Calibri" w:cs="Times New Roman"/>
                <w:kern w:val="0"/>
                <w:sz w:val="22"/>
                <w:shd w:val="clear" w:color="auto" w:fill="FFFFFF"/>
                <w:lang w:val="de-DE"/>
                <w14:ligatures w14:val="none"/>
              </w:rPr>
            </w:pPr>
            <w:r w:rsidRPr="00A872C8">
              <w:rPr>
                <w:rFonts w:eastAsia="Calibri" w:cs="Times New Roman"/>
                <w:kern w:val="0"/>
                <w:sz w:val="22"/>
                <w:shd w:val="clear" w:color="auto" w:fill="FFFFFF"/>
                <w:lang w:val="de-DE"/>
                <w14:ligatures w14:val="none"/>
              </w:rPr>
              <w:t>- Văn phòng Tổng bí thư;</w:t>
            </w:r>
          </w:p>
          <w:p w14:paraId="30BC9B28" w14:textId="77777777" w:rsidR="00A872C8" w:rsidRPr="00A872C8" w:rsidRDefault="00A872C8" w:rsidP="00013E88">
            <w:pPr>
              <w:spacing w:after="0" w:line="240" w:lineRule="auto"/>
              <w:jc w:val="both"/>
              <w:rPr>
                <w:rFonts w:eastAsia="Calibri" w:cs="Times New Roman"/>
                <w:kern w:val="0"/>
                <w:sz w:val="22"/>
                <w:shd w:val="clear" w:color="auto" w:fill="FFFFFF"/>
                <w:lang w:val="de-DE"/>
                <w14:ligatures w14:val="none"/>
              </w:rPr>
            </w:pPr>
            <w:r w:rsidRPr="00A872C8">
              <w:rPr>
                <w:rFonts w:eastAsia="Calibri" w:cs="Times New Roman"/>
                <w:kern w:val="0"/>
                <w:sz w:val="22"/>
                <w:shd w:val="clear" w:color="auto" w:fill="FFFFFF"/>
                <w:lang w:val="de-DE"/>
                <w14:ligatures w14:val="none"/>
              </w:rPr>
              <w:t>- Văn phòng Chủ tịch nước;</w:t>
            </w:r>
          </w:p>
          <w:p w14:paraId="4E9919BC" w14:textId="77777777" w:rsidR="00A872C8" w:rsidRPr="00A872C8" w:rsidRDefault="00A872C8" w:rsidP="00013E88">
            <w:pPr>
              <w:spacing w:after="0" w:line="240" w:lineRule="auto"/>
              <w:jc w:val="both"/>
              <w:rPr>
                <w:rFonts w:eastAsia="Calibri" w:cs="Times New Roman"/>
                <w:kern w:val="0"/>
                <w:sz w:val="22"/>
                <w:shd w:val="clear" w:color="auto" w:fill="FFFFFF"/>
                <w:lang w:val="de-DE"/>
                <w14:ligatures w14:val="none"/>
              </w:rPr>
            </w:pPr>
            <w:r w:rsidRPr="00A872C8">
              <w:rPr>
                <w:rFonts w:eastAsia="Calibri" w:cs="Times New Roman"/>
                <w:kern w:val="0"/>
                <w:sz w:val="22"/>
                <w:shd w:val="clear" w:color="auto" w:fill="FFFFFF"/>
                <w:lang w:val="de-DE"/>
                <w14:ligatures w14:val="none"/>
              </w:rPr>
              <w:t>- Văn phòng Quốc hội;</w:t>
            </w:r>
          </w:p>
          <w:p w14:paraId="627D10B8" w14:textId="77777777" w:rsidR="00A872C8" w:rsidRPr="00A872C8" w:rsidRDefault="00A872C8" w:rsidP="00013E88">
            <w:pPr>
              <w:spacing w:after="0" w:line="240" w:lineRule="auto"/>
              <w:jc w:val="both"/>
              <w:rPr>
                <w:rFonts w:eastAsia="Calibri" w:cs="Times New Roman"/>
                <w:kern w:val="0"/>
                <w:sz w:val="22"/>
                <w:shd w:val="clear" w:color="auto" w:fill="FFFFFF"/>
                <w:lang w:val="de-DE"/>
                <w14:ligatures w14:val="none"/>
              </w:rPr>
            </w:pPr>
            <w:r w:rsidRPr="00A872C8">
              <w:rPr>
                <w:rFonts w:eastAsia="Calibri" w:cs="Times New Roman"/>
                <w:kern w:val="0"/>
                <w:sz w:val="22"/>
                <w:shd w:val="clear" w:color="auto" w:fill="FFFFFF"/>
                <w:lang w:val="de-DE"/>
                <w14:ligatures w14:val="none"/>
              </w:rPr>
              <w:t>- Ủy ban Thường vụ Quốc hội;</w:t>
            </w:r>
          </w:p>
          <w:p w14:paraId="72F7515C" w14:textId="77777777" w:rsidR="00A872C8" w:rsidRPr="00A872C8" w:rsidRDefault="00A872C8" w:rsidP="00013E88">
            <w:pPr>
              <w:spacing w:after="0" w:line="240" w:lineRule="auto"/>
              <w:jc w:val="both"/>
              <w:rPr>
                <w:rFonts w:eastAsia="Calibri" w:cs="Times New Roman"/>
                <w:kern w:val="0"/>
                <w:sz w:val="22"/>
                <w:shd w:val="clear" w:color="auto" w:fill="FFFFFF"/>
                <w:lang w:val="de-DE"/>
                <w14:ligatures w14:val="none"/>
              </w:rPr>
            </w:pPr>
            <w:r w:rsidRPr="00A872C8">
              <w:rPr>
                <w:rFonts w:eastAsia="Calibri" w:cs="Times New Roman"/>
                <w:kern w:val="0"/>
                <w:sz w:val="22"/>
                <w:shd w:val="clear" w:color="auto" w:fill="FFFFFF"/>
                <w:lang w:val="de-DE"/>
                <w14:ligatures w14:val="none"/>
              </w:rPr>
              <w:t>- Hội đồng Dân tộc và các Ủy ban của Quốc hội;</w:t>
            </w:r>
          </w:p>
          <w:p w14:paraId="14F9338E" w14:textId="77777777" w:rsidR="00A872C8" w:rsidRPr="00A872C8" w:rsidRDefault="00A872C8" w:rsidP="00013E88">
            <w:pPr>
              <w:spacing w:after="0" w:line="240" w:lineRule="auto"/>
              <w:jc w:val="both"/>
              <w:rPr>
                <w:rFonts w:eastAsia="Times New Roman" w:cs="Times New Roman"/>
                <w:color w:val="000000"/>
                <w:kern w:val="0"/>
                <w:sz w:val="22"/>
                <w14:ligatures w14:val="none"/>
              </w:rPr>
            </w:pPr>
            <w:r w:rsidRPr="00A872C8">
              <w:rPr>
                <w:rFonts w:eastAsia="Times New Roman" w:cs="Times New Roman"/>
                <w:color w:val="000000"/>
                <w:kern w:val="0"/>
                <w:sz w:val="22"/>
                <w14:ligatures w14:val="none"/>
              </w:rPr>
              <w:t>- Văn phòng Chính phủ;</w:t>
            </w:r>
          </w:p>
          <w:p w14:paraId="373B8F40" w14:textId="77777777" w:rsidR="00A872C8" w:rsidRPr="00A872C8" w:rsidRDefault="00A872C8" w:rsidP="00013E88">
            <w:pPr>
              <w:spacing w:after="0" w:line="240" w:lineRule="auto"/>
              <w:jc w:val="both"/>
              <w:rPr>
                <w:rFonts w:eastAsia="Calibri" w:cs="Times New Roman"/>
                <w:kern w:val="0"/>
                <w:sz w:val="22"/>
                <w:shd w:val="clear" w:color="auto" w:fill="FFFFFF"/>
                <w:lang w:val="de-DE"/>
                <w14:ligatures w14:val="none"/>
              </w:rPr>
            </w:pPr>
            <w:r w:rsidRPr="00A872C8">
              <w:rPr>
                <w:rFonts w:eastAsia="Calibri" w:cs="Times New Roman"/>
                <w:kern w:val="0"/>
                <w:sz w:val="22"/>
                <w:shd w:val="clear" w:color="auto" w:fill="FFFFFF"/>
                <w:lang w:val="de-DE"/>
                <w14:ligatures w14:val="none"/>
              </w:rPr>
              <w:t>- Thủ tướng và các Phó Thủ tướng Chính phủ;</w:t>
            </w:r>
          </w:p>
          <w:p w14:paraId="1CEAEDF1" w14:textId="77777777" w:rsidR="00013E88" w:rsidRDefault="00A872C8" w:rsidP="00013E88">
            <w:pPr>
              <w:spacing w:after="0" w:line="240" w:lineRule="auto"/>
              <w:jc w:val="both"/>
              <w:rPr>
                <w:rFonts w:eastAsia="Calibri" w:cs="Times New Roman"/>
                <w:kern w:val="0"/>
                <w:sz w:val="22"/>
                <w:shd w:val="clear" w:color="auto" w:fill="FFFFFF"/>
                <w:lang w:val="de-DE"/>
                <w14:ligatures w14:val="none"/>
              </w:rPr>
            </w:pPr>
            <w:r w:rsidRPr="00A872C8">
              <w:rPr>
                <w:rFonts w:eastAsia="Calibri" w:cs="Times New Roman"/>
                <w:kern w:val="0"/>
                <w:sz w:val="22"/>
                <w:shd w:val="clear" w:color="auto" w:fill="FFFFFF"/>
                <w:lang w:val="de-DE"/>
                <w14:ligatures w14:val="none"/>
              </w:rPr>
              <w:t>- Các bộ, cơ quan ngang bộ, cơ quan thuộc Chính phủ;</w:t>
            </w:r>
          </w:p>
          <w:p w14:paraId="293A7F49" w14:textId="77777777" w:rsidR="00013E88" w:rsidRDefault="00A872C8" w:rsidP="00013E88">
            <w:pPr>
              <w:spacing w:after="0" w:line="240" w:lineRule="auto"/>
              <w:jc w:val="both"/>
              <w:rPr>
                <w:rFonts w:eastAsia="Calibri" w:cs="Times New Roman"/>
                <w:kern w:val="0"/>
                <w:sz w:val="22"/>
                <w:shd w:val="clear" w:color="auto" w:fill="FFFFFF"/>
                <w:lang w:val="de-DE"/>
                <w14:ligatures w14:val="none"/>
              </w:rPr>
            </w:pPr>
            <w:r w:rsidRPr="00A872C8">
              <w:rPr>
                <w:rFonts w:eastAsia="Calibri" w:cs="Times New Roman"/>
                <w:kern w:val="0"/>
                <w:sz w:val="22"/>
                <w:shd w:val="clear" w:color="auto" w:fill="FFFFFF"/>
                <w:lang w:val="de-DE"/>
                <w14:ligatures w14:val="none"/>
              </w:rPr>
              <w:t>- HĐND, UBND các tỉnh, thành phố trực thuộc TW;</w:t>
            </w:r>
          </w:p>
          <w:p w14:paraId="02F35ABA" w14:textId="5BB7E323" w:rsidR="00A872C8" w:rsidRPr="00A872C8" w:rsidRDefault="00A872C8" w:rsidP="00013E88">
            <w:pPr>
              <w:spacing w:after="0" w:line="240" w:lineRule="auto"/>
              <w:jc w:val="both"/>
              <w:rPr>
                <w:rFonts w:eastAsia="Calibri" w:cs="Times New Roman"/>
                <w:kern w:val="0"/>
                <w:sz w:val="22"/>
                <w:shd w:val="clear" w:color="auto" w:fill="FFFFFF"/>
                <w:lang w:val="de-DE"/>
                <w14:ligatures w14:val="none"/>
              </w:rPr>
            </w:pPr>
            <w:r w:rsidRPr="00A872C8">
              <w:rPr>
                <w:rFonts w:eastAsia="Calibri" w:cs="Times New Roman"/>
                <w:kern w:val="0"/>
                <w:sz w:val="22"/>
                <w:shd w:val="clear" w:color="auto" w:fill="FFFFFF"/>
                <w:lang w:val="de-DE"/>
                <w14:ligatures w14:val="none"/>
              </w:rPr>
              <w:t>- Cục Kiểm tra VB và QLXLVPHC, Bộ Tư pháp;</w:t>
            </w:r>
          </w:p>
          <w:p w14:paraId="4CEC4831" w14:textId="77777777" w:rsidR="00A872C8" w:rsidRPr="00A872C8" w:rsidRDefault="00A872C8" w:rsidP="00013E88">
            <w:pPr>
              <w:spacing w:after="0" w:line="240" w:lineRule="auto"/>
              <w:jc w:val="both"/>
              <w:rPr>
                <w:rFonts w:eastAsia="Calibri" w:cs="Times New Roman"/>
                <w:kern w:val="0"/>
                <w:sz w:val="22"/>
                <w:shd w:val="clear" w:color="auto" w:fill="FFFFFF"/>
                <w:lang w:val="de-DE"/>
                <w14:ligatures w14:val="none"/>
              </w:rPr>
            </w:pPr>
            <w:r w:rsidRPr="00A872C8">
              <w:rPr>
                <w:rFonts w:eastAsia="Calibri" w:cs="Times New Roman"/>
                <w:kern w:val="0"/>
                <w:sz w:val="22"/>
                <w:shd w:val="clear" w:color="auto" w:fill="FFFFFF"/>
                <w:lang w:val="de-DE"/>
                <w14:ligatures w14:val="none"/>
              </w:rPr>
              <w:t>- Lãnh đạo Bộ Công Thương;</w:t>
            </w:r>
          </w:p>
          <w:p w14:paraId="51E7F72C" w14:textId="77777777" w:rsidR="00013E88" w:rsidRDefault="00A872C8" w:rsidP="00013E88">
            <w:pPr>
              <w:spacing w:after="0" w:line="240" w:lineRule="auto"/>
              <w:jc w:val="both"/>
              <w:rPr>
                <w:rFonts w:eastAsia="Calibri" w:cs="Times New Roman"/>
                <w:kern w:val="0"/>
                <w:sz w:val="22"/>
                <w:shd w:val="clear" w:color="auto" w:fill="FFFFFF"/>
                <w:lang w:val="de-DE"/>
                <w14:ligatures w14:val="none"/>
              </w:rPr>
            </w:pPr>
            <w:r w:rsidRPr="00A872C8">
              <w:rPr>
                <w:rFonts w:eastAsia="Calibri" w:cs="Times New Roman"/>
                <w:kern w:val="0"/>
                <w:sz w:val="22"/>
                <w:shd w:val="clear" w:color="auto" w:fill="FFFFFF"/>
                <w:lang w:val="de-DE"/>
                <w14:ligatures w14:val="none"/>
              </w:rPr>
              <w:t>- Các đơn vị thuộc Bộ Công Thương;</w:t>
            </w:r>
          </w:p>
          <w:p w14:paraId="1F9A699B" w14:textId="2BC73965" w:rsidR="00A872C8" w:rsidRDefault="00A872C8" w:rsidP="00013E88">
            <w:pPr>
              <w:spacing w:after="0" w:line="240" w:lineRule="auto"/>
              <w:jc w:val="both"/>
              <w:rPr>
                <w:rFonts w:eastAsia="Calibri" w:cs="Times New Roman"/>
                <w:kern w:val="0"/>
                <w:sz w:val="22"/>
                <w:shd w:val="clear" w:color="auto" w:fill="FFFFFF"/>
                <w:lang w:val="de-DE"/>
                <w14:ligatures w14:val="none"/>
              </w:rPr>
            </w:pPr>
            <w:r w:rsidRPr="00A872C8">
              <w:rPr>
                <w:rFonts w:eastAsia="Calibri" w:cs="Times New Roman"/>
                <w:kern w:val="0"/>
                <w:sz w:val="22"/>
                <w:shd w:val="clear" w:color="auto" w:fill="FFFFFF"/>
                <w:lang w:val="de-DE"/>
                <w14:ligatures w14:val="none"/>
              </w:rPr>
              <w:t>- Sở Công Thương các tỉnh, thành phố trực thuộc TW;</w:t>
            </w:r>
          </w:p>
          <w:p w14:paraId="01D215B6" w14:textId="77777777" w:rsidR="00A872C8" w:rsidRPr="00A872C8" w:rsidRDefault="00A872C8" w:rsidP="00013E88">
            <w:pPr>
              <w:spacing w:after="0" w:line="240" w:lineRule="auto"/>
              <w:jc w:val="both"/>
              <w:rPr>
                <w:rFonts w:eastAsia="Times New Roman" w:cs="Times New Roman"/>
                <w:color w:val="000000"/>
                <w:kern w:val="0"/>
                <w:sz w:val="22"/>
                <w14:ligatures w14:val="none"/>
              </w:rPr>
            </w:pPr>
            <w:r w:rsidRPr="00A872C8">
              <w:rPr>
                <w:rFonts w:eastAsia="Times New Roman" w:cs="Times New Roman"/>
                <w:color w:val="000000"/>
                <w:kern w:val="0"/>
                <w:sz w:val="22"/>
                <w14:ligatures w14:val="none"/>
              </w:rPr>
              <w:t>- Cổng thông tin điện tử Chính phủ; Cổng thông tin điện tử Bộ Công Thương;</w:t>
            </w:r>
          </w:p>
          <w:p w14:paraId="128AAE85" w14:textId="77777777" w:rsidR="00013E88" w:rsidRDefault="00A872C8" w:rsidP="00013E88">
            <w:pPr>
              <w:shd w:val="solid" w:color="FFFFFF" w:fill="auto"/>
              <w:spacing w:after="0" w:line="240" w:lineRule="auto"/>
              <w:jc w:val="both"/>
              <w:rPr>
                <w:rFonts w:eastAsia="Calibri" w:cs="Times New Roman"/>
                <w:kern w:val="0"/>
                <w:sz w:val="22"/>
                <w:shd w:val="clear" w:color="auto" w:fill="FFFFFF"/>
                <w:lang w:val="de-DE"/>
                <w14:ligatures w14:val="none"/>
              </w:rPr>
            </w:pPr>
            <w:r w:rsidRPr="00A872C8">
              <w:rPr>
                <w:rFonts w:eastAsia="Calibri" w:cs="Times New Roman"/>
                <w:kern w:val="0"/>
                <w:sz w:val="22"/>
                <w:shd w:val="clear" w:color="auto" w:fill="FFFFFF"/>
                <w:lang w:val="de-DE"/>
                <w14:ligatures w14:val="none"/>
              </w:rPr>
              <w:t>- Công báo;</w:t>
            </w:r>
          </w:p>
          <w:p w14:paraId="739795A5" w14:textId="27925E76" w:rsidR="00A872C8" w:rsidRPr="00A872C8" w:rsidRDefault="00A872C8" w:rsidP="00013E88">
            <w:pPr>
              <w:shd w:val="solid" w:color="FFFFFF" w:fill="auto"/>
              <w:spacing w:after="0" w:line="240" w:lineRule="auto"/>
              <w:jc w:val="both"/>
              <w:rPr>
                <w:rFonts w:eastAsia="Times New Roman" w:cs="Times New Roman"/>
                <w:color w:val="000000"/>
                <w:kern w:val="0"/>
                <w:sz w:val="24"/>
                <w:szCs w:val="24"/>
                <w14:ligatures w14:val="none"/>
              </w:rPr>
            </w:pPr>
            <w:r w:rsidRPr="00A872C8">
              <w:rPr>
                <w:rFonts w:eastAsia="Calibri" w:cs="Times New Roman"/>
                <w:kern w:val="0"/>
                <w:sz w:val="22"/>
                <w:shd w:val="clear" w:color="auto" w:fill="FFFFFF"/>
                <w:lang w:val="de-DE"/>
                <w14:ligatures w14:val="none"/>
              </w:rPr>
              <w:t>- Lưu: VT, ATMT</w:t>
            </w:r>
            <w:r w:rsidR="005E3F95">
              <w:rPr>
                <w:rFonts w:eastAsia="Calibri" w:cs="Times New Roman"/>
                <w:kern w:val="0"/>
                <w:sz w:val="22"/>
                <w:shd w:val="clear" w:color="auto" w:fill="FFFFFF"/>
                <w:lang w:val="de-DE"/>
                <w14:ligatures w14:val="none"/>
              </w:rPr>
              <w:t xml:space="preserve"> (10b</w:t>
            </w:r>
            <w:r w:rsidR="001451B9">
              <w:rPr>
                <w:rFonts w:eastAsia="Calibri" w:cs="Times New Roman"/>
                <w:kern w:val="0"/>
                <w:sz w:val="22"/>
                <w:shd w:val="clear" w:color="auto" w:fill="FFFFFF"/>
                <w:lang w:val="de-DE"/>
                <w14:ligatures w14:val="none"/>
              </w:rPr>
              <w:t>)</w:t>
            </w:r>
            <w:r w:rsidR="005E3F95">
              <w:rPr>
                <w:rFonts w:eastAsia="Calibri" w:cs="Times New Roman"/>
                <w:kern w:val="0"/>
                <w:sz w:val="22"/>
                <w:shd w:val="clear" w:color="auto" w:fill="FFFFFF"/>
                <w:lang w:val="de-DE"/>
                <w14:ligatures w14:val="none"/>
              </w:rPr>
              <w:t>.</w:t>
            </w:r>
          </w:p>
        </w:tc>
        <w:tc>
          <w:tcPr>
            <w:tcW w:w="3685" w:type="dxa"/>
            <w:shd w:val="clear" w:color="auto" w:fill="auto"/>
            <w:tcMar>
              <w:top w:w="0" w:type="dxa"/>
              <w:left w:w="108" w:type="dxa"/>
              <w:bottom w:w="0" w:type="dxa"/>
              <w:right w:w="108" w:type="dxa"/>
            </w:tcMar>
          </w:tcPr>
          <w:p w14:paraId="11096946" w14:textId="77777777" w:rsidR="00013E88" w:rsidRPr="00013E88" w:rsidRDefault="00013E88" w:rsidP="005E3F95">
            <w:pPr>
              <w:shd w:val="solid" w:color="FFFFFF" w:fill="auto"/>
              <w:spacing w:after="0" w:line="240" w:lineRule="auto"/>
              <w:jc w:val="center"/>
              <w:rPr>
                <w:rFonts w:eastAsia="Times New Roman" w:cs="Times New Roman"/>
                <w:b/>
                <w:bCs/>
                <w:color w:val="000000"/>
                <w:kern w:val="0"/>
                <w:sz w:val="26"/>
                <w:szCs w:val="26"/>
                <w14:ligatures w14:val="none"/>
              </w:rPr>
            </w:pPr>
            <w:r w:rsidRPr="00013E88">
              <w:rPr>
                <w:rFonts w:eastAsia="Times New Roman" w:cs="Times New Roman"/>
                <w:b/>
                <w:bCs/>
                <w:color w:val="000000"/>
                <w:kern w:val="0"/>
                <w:sz w:val="26"/>
                <w:szCs w:val="26"/>
                <w:lang w:val="en-US"/>
                <w14:ligatures w14:val="none"/>
              </w:rPr>
              <w:t xml:space="preserve">KT. </w:t>
            </w:r>
            <w:r w:rsidR="00A872C8" w:rsidRPr="00013E88">
              <w:rPr>
                <w:rFonts w:eastAsia="Times New Roman" w:cs="Times New Roman"/>
                <w:b/>
                <w:bCs/>
                <w:color w:val="000000"/>
                <w:kern w:val="0"/>
                <w:sz w:val="26"/>
                <w:szCs w:val="26"/>
                <w14:ligatures w14:val="none"/>
              </w:rPr>
              <w:t>BỘ TRƯỞNG</w:t>
            </w:r>
          </w:p>
          <w:p w14:paraId="1954D36E" w14:textId="59669C57" w:rsidR="00A872C8" w:rsidRPr="00A872C8" w:rsidRDefault="00013E88" w:rsidP="005E3F95">
            <w:pPr>
              <w:shd w:val="solid" w:color="FFFFFF" w:fill="auto"/>
              <w:spacing w:after="0" w:line="240" w:lineRule="auto"/>
              <w:jc w:val="center"/>
              <w:rPr>
                <w:rFonts w:eastAsia="Times New Roman" w:cs="Times New Roman"/>
                <w:b/>
                <w:bCs/>
                <w:color w:val="000000"/>
                <w:kern w:val="0"/>
                <w:szCs w:val="28"/>
                <w14:ligatures w14:val="none"/>
              </w:rPr>
            </w:pPr>
            <w:r w:rsidRPr="00013E88">
              <w:rPr>
                <w:rFonts w:eastAsia="Times New Roman" w:cs="Times New Roman"/>
                <w:b/>
                <w:bCs/>
                <w:color w:val="000000"/>
                <w:kern w:val="0"/>
                <w:sz w:val="26"/>
                <w:szCs w:val="26"/>
                <w:lang w:val="en-US"/>
                <w14:ligatures w14:val="none"/>
              </w:rPr>
              <w:t>THỨ TRƯỞNG</w:t>
            </w:r>
            <w:r w:rsidR="00A872C8" w:rsidRPr="00A872C8">
              <w:rPr>
                <w:rFonts w:eastAsia="Times New Roman" w:cs="Times New Roman"/>
                <w:b/>
                <w:bCs/>
                <w:color w:val="000000"/>
                <w:kern w:val="0"/>
                <w:szCs w:val="28"/>
                <w14:ligatures w14:val="none"/>
              </w:rPr>
              <w:br/>
            </w:r>
            <w:r w:rsidR="00A872C8" w:rsidRPr="00A872C8">
              <w:rPr>
                <w:rFonts w:eastAsia="Times New Roman" w:cs="Times New Roman"/>
                <w:b/>
                <w:bCs/>
                <w:color w:val="000000"/>
                <w:kern w:val="0"/>
                <w:szCs w:val="28"/>
                <w14:ligatures w14:val="none"/>
              </w:rPr>
              <w:br/>
            </w:r>
          </w:p>
          <w:p w14:paraId="663FF082" w14:textId="6EF085DA" w:rsidR="00A872C8" w:rsidRPr="00C54572" w:rsidRDefault="00C54572" w:rsidP="005E3F95">
            <w:pPr>
              <w:shd w:val="solid" w:color="FFFFFF" w:fill="auto"/>
              <w:spacing w:after="0" w:line="240" w:lineRule="auto"/>
              <w:jc w:val="center"/>
              <w:rPr>
                <w:rFonts w:eastAsia="Times New Roman" w:cs="Times New Roman"/>
                <w:b/>
                <w:bCs/>
                <w:color w:val="000000"/>
                <w:kern w:val="0"/>
                <w:szCs w:val="28"/>
                <w:lang w:val="en-US"/>
                <w14:ligatures w14:val="none"/>
              </w:rPr>
            </w:pPr>
            <w:r>
              <w:rPr>
                <w:rFonts w:eastAsia="Times New Roman" w:cs="Times New Roman"/>
                <w:b/>
                <w:bCs/>
                <w:color w:val="000000"/>
                <w:kern w:val="0"/>
                <w:szCs w:val="28"/>
                <w:lang w:val="en-US"/>
                <w14:ligatures w14:val="none"/>
              </w:rPr>
              <w:t>(Đã ký)</w:t>
            </w:r>
          </w:p>
          <w:p w14:paraId="3DFAAB5B" w14:textId="232AF86F" w:rsidR="00A872C8" w:rsidRPr="00013E88" w:rsidRDefault="00A872C8" w:rsidP="00013E88">
            <w:pPr>
              <w:shd w:val="solid" w:color="FFFFFF" w:fill="auto"/>
              <w:spacing w:after="0" w:line="240" w:lineRule="auto"/>
              <w:jc w:val="center"/>
              <w:rPr>
                <w:rFonts w:eastAsia="Times New Roman" w:cs="Times New Roman"/>
                <w:color w:val="000000"/>
                <w:kern w:val="0"/>
                <w:sz w:val="24"/>
                <w:szCs w:val="24"/>
                <w:lang w:val="en-US"/>
                <w14:ligatures w14:val="none"/>
              </w:rPr>
            </w:pPr>
            <w:r w:rsidRPr="00A872C8">
              <w:rPr>
                <w:rFonts w:eastAsia="Times New Roman" w:cs="Times New Roman"/>
                <w:b/>
                <w:bCs/>
                <w:color w:val="000000"/>
                <w:kern w:val="0"/>
                <w:szCs w:val="28"/>
                <w14:ligatures w14:val="none"/>
              </w:rPr>
              <w:br/>
            </w:r>
            <w:r w:rsidRPr="00A872C8">
              <w:rPr>
                <w:rFonts w:eastAsia="Times New Roman" w:cs="Times New Roman"/>
                <w:b/>
                <w:bCs/>
                <w:color w:val="000000"/>
                <w:kern w:val="0"/>
                <w:szCs w:val="28"/>
                <w14:ligatures w14:val="none"/>
              </w:rPr>
              <w:br/>
            </w:r>
            <w:r w:rsidRPr="00A872C8">
              <w:rPr>
                <w:rFonts w:eastAsia="Times New Roman" w:cs="Times New Roman"/>
                <w:b/>
                <w:bCs/>
                <w:color w:val="000000"/>
                <w:kern w:val="0"/>
                <w:szCs w:val="28"/>
                <w14:ligatures w14:val="none"/>
              </w:rPr>
              <w:br/>
            </w:r>
            <w:r w:rsidR="00013E88">
              <w:rPr>
                <w:rFonts w:eastAsia="Times New Roman" w:cs="Times New Roman"/>
                <w:b/>
                <w:bCs/>
                <w:color w:val="000000"/>
                <w:kern w:val="0"/>
                <w:szCs w:val="28"/>
                <w:lang w:val="en-US"/>
                <w14:ligatures w14:val="none"/>
              </w:rPr>
              <w:t>Trương Thanh Hoài</w:t>
            </w:r>
          </w:p>
        </w:tc>
      </w:tr>
    </w:tbl>
    <w:p w14:paraId="2F00F25A" w14:textId="77777777" w:rsidR="00A872C8" w:rsidRPr="00A872C8" w:rsidRDefault="00A872C8" w:rsidP="00A872C8">
      <w:pPr>
        <w:spacing w:before="120" w:after="280" w:afterAutospacing="1" w:line="240" w:lineRule="auto"/>
        <w:rPr>
          <w:rFonts w:ascii="Arial" w:eastAsia="Times New Roman" w:hAnsi="Arial" w:cs="Arial"/>
          <w:color w:val="000000"/>
          <w:kern w:val="0"/>
          <w:sz w:val="24"/>
          <w:szCs w:val="24"/>
          <w:lang w:val="en-US"/>
          <w14:ligatures w14:val="none"/>
        </w:rPr>
      </w:pPr>
      <w:r w:rsidRPr="00A872C8">
        <w:rPr>
          <w:rFonts w:ascii="Arial" w:eastAsia="Times New Roman" w:hAnsi="Arial" w:cs="Arial"/>
          <w:color w:val="000000"/>
          <w:kern w:val="0"/>
          <w:sz w:val="24"/>
          <w:szCs w:val="24"/>
          <w14:ligatures w14:val="none"/>
        </w:rPr>
        <w:t> </w:t>
      </w:r>
    </w:p>
    <w:p w14:paraId="525E348C" w14:textId="77777777" w:rsidR="00A872C8" w:rsidRPr="00A872C8" w:rsidRDefault="00A872C8" w:rsidP="00A872C8">
      <w:pPr>
        <w:widowControl w:val="0"/>
        <w:autoSpaceDE w:val="0"/>
        <w:autoSpaceDN w:val="0"/>
        <w:adjustRightInd w:val="0"/>
        <w:spacing w:after="0" w:line="400" w:lineRule="atLeast"/>
        <w:ind w:right="-43"/>
        <w:rPr>
          <w:rFonts w:eastAsia="Times New Roman" w:cs="Arial"/>
          <w:b/>
          <w:bCs/>
          <w:color w:val="000000"/>
          <w:kern w:val="0"/>
          <w:sz w:val="24"/>
          <w:szCs w:val="24"/>
          <w14:ligatures w14:val="none"/>
        </w:rPr>
      </w:pPr>
    </w:p>
    <w:p w14:paraId="18AE7553" w14:textId="77777777" w:rsidR="00642919" w:rsidRDefault="00642919"/>
    <w:sectPr w:rsidR="00642919" w:rsidSect="005E3F95">
      <w:headerReference w:type="default" r:id="rId6"/>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7B55D2" w14:textId="77777777" w:rsidR="004040BB" w:rsidRDefault="004040BB">
      <w:pPr>
        <w:spacing w:after="0" w:line="240" w:lineRule="auto"/>
      </w:pPr>
      <w:r>
        <w:separator/>
      </w:r>
    </w:p>
  </w:endnote>
  <w:endnote w:type="continuationSeparator" w:id="0">
    <w:p w14:paraId="10587A71" w14:textId="77777777" w:rsidR="004040BB" w:rsidRDefault="00404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33AFC1" w14:textId="77777777" w:rsidR="004040BB" w:rsidRDefault="004040BB">
      <w:pPr>
        <w:spacing w:after="0" w:line="240" w:lineRule="auto"/>
      </w:pPr>
      <w:r>
        <w:separator/>
      </w:r>
    </w:p>
  </w:footnote>
  <w:footnote w:type="continuationSeparator" w:id="0">
    <w:p w14:paraId="2CEE592B" w14:textId="77777777" w:rsidR="004040BB" w:rsidRDefault="00404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12AE23" w14:textId="4F2FFC3D" w:rsidR="0061288C" w:rsidRPr="00013E88" w:rsidRDefault="00E71375">
    <w:pPr>
      <w:pStyle w:val="Header"/>
      <w:jc w:val="center"/>
      <w:rPr>
        <w:sz w:val="24"/>
        <w:szCs w:val="24"/>
      </w:rPr>
    </w:pPr>
    <w:r w:rsidRPr="00013E88">
      <w:rPr>
        <w:sz w:val="24"/>
        <w:szCs w:val="24"/>
      </w:rPr>
      <w:fldChar w:fldCharType="begin"/>
    </w:r>
    <w:r w:rsidRPr="00013E88">
      <w:rPr>
        <w:sz w:val="24"/>
        <w:szCs w:val="24"/>
      </w:rPr>
      <w:instrText xml:space="preserve"> PAGE   \* MERGEFORMAT </w:instrText>
    </w:r>
    <w:r w:rsidRPr="00013E88">
      <w:rPr>
        <w:sz w:val="24"/>
        <w:szCs w:val="24"/>
      </w:rPr>
      <w:fldChar w:fldCharType="separate"/>
    </w:r>
    <w:r w:rsidR="005B5B93">
      <w:rPr>
        <w:noProof/>
        <w:sz w:val="24"/>
        <w:szCs w:val="24"/>
      </w:rPr>
      <w:t>2</w:t>
    </w:r>
    <w:r w:rsidRPr="00013E88">
      <w:rPr>
        <w:noProof/>
        <w:sz w:val="24"/>
        <w:szCs w:val="24"/>
      </w:rPr>
      <w:fldChar w:fldCharType="end"/>
    </w:r>
  </w:p>
  <w:p w14:paraId="7EAF2EEE" w14:textId="77777777" w:rsidR="0061288C" w:rsidRDefault="006128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2C8"/>
    <w:rsid w:val="00013E88"/>
    <w:rsid w:val="001451B9"/>
    <w:rsid w:val="003B0647"/>
    <w:rsid w:val="004040BB"/>
    <w:rsid w:val="004573F3"/>
    <w:rsid w:val="004A2245"/>
    <w:rsid w:val="005B5B93"/>
    <w:rsid w:val="005E3F95"/>
    <w:rsid w:val="0061288C"/>
    <w:rsid w:val="00642919"/>
    <w:rsid w:val="006B79E8"/>
    <w:rsid w:val="009E30AF"/>
    <w:rsid w:val="00A26673"/>
    <w:rsid w:val="00A872C8"/>
    <w:rsid w:val="00B67E7D"/>
    <w:rsid w:val="00BE5F2C"/>
    <w:rsid w:val="00C15AB2"/>
    <w:rsid w:val="00C54572"/>
    <w:rsid w:val="00CB0285"/>
    <w:rsid w:val="00D1113B"/>
    <w:rsid w:val="00E05D83"/>
    <w:rsid w:val="00E7137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084E"/>
  <w15:chartTrackingRefBased/>
  <w15:docId w15:val="{2AFFDAE2-3AFB-4D5E-ACE5-717599F2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2C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872C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872C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872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72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72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72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2C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872C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872C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872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72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72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72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7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2C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872C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872C8"/>
    <w:pPr>
      <w:spacing w:before="160"/>
      <w:jc w:val="center"/>
    </w:pPr>
    <w:rPr>
      <w:i/>
      <w:iCs/>
      <w:color w:val="404040" w:themeColor="text1" w:themeTint="BF"/>
    </w:rPr>
  </w:style>
  <w:style w:type="character" w:customStyle="1" w:styleId="QuoteChar">
    <w:name w:val="Quote Char"/>
    <w:basedOn w:val="DefaultParagraphFont"/>
    <w:link w:val="Quote"/>
    <w:uiPriority w:val="29"/>
    <w:rsid w:val="00A872C8"/>
    <w:rPr>
      <w:i/>
      <w:iCs/>
      <w:color w:val="404040" w:themeColor="text1" w:themeTint="BF"/>
    </w:rPr>
  </w:style>
  <w:style w:type="paragraph" w:styleId="ListParagraph">
    <w:name w:val="List Paragraph"/>
    <w:basedOn w:val="Normal"/>
    <w:uiPriority w:val="34"/>
    <w:qFormat/>
    <w:rsid w:val="00A872C8"/>
    <w:pPr>
      <w:ind w:left="720"/>
      <w:contextualSpacing/>
    </w:pPr>
  </w:style>
  <w:style w:type="character" w:styleId="IntenseEmphasis">
    <w:name w:val="Intense Emphasis"/>
    <w:basedOn w:val="DefaultParagraphFont"/>
    <w:uiPriority w:val="21"/>
    <w:qFormat/>
    <w:rsid w:val="00A872C8"/>
    <w:rPr>
      <w:i/>
      <w:iCs/>
      <w:color w:val="2F5496" w:themeColor="accent1" w:themeShade="BF"/>
    </w:rPr>
  </w:style>
  <w:style w:type="paragraph" w:styleId="IntenseQuote">
    <w:name w:val="Intense Quote"/>
    <w:basedOn w:val="Normal"/>
    <w:next w:val="Normal"/>
    <w:link w:val="IntenseQuoteChar"/>
    <w:uiPriority w:val="30"/>
    <w:qFormat/>
    <w:rsid w:val="00A87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2C8"/>
    <w:rPr>
      <w:i/>
      <w:iCs/>
      <w:color w:val="2F5496" w:themeColor="accent1" w:themeShade="BF"/>
    </w:rPr>
  </w:style>
  <w:style w:type="character" w:styleId="IntenseReference">
    <w:name w:val="Intense Reference"/>
    <w:basedOn w:val="DefaultParagraphFont"/>
    <w:uiPriority w:val="32"/>
    <w:qFormat/>
    <w:rsid w:val="00A872C8"/>
    <w:rPr>
      <w:b/>
      <w:bCs/>
      <w:smallCaps/>
      <w:color w:val="2F5496" w:themeColor="accent1" w:themeShade="BF"/>
      <w:spacing w:val="5"/>
    </w:rPr>
  </w:style>
  <w:style w:type="paragraph" w:styleId="Header">
    <w:name w:val="header"/>
    <w:basedOn w:val="Normal"/>
    <w:link w:val="HeaderChar"/>
    <w:uiPriority w:val="99"/>
    <w:unhideWhenUsed/>
    <w:rsid w:val="00A872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72C8"/>
  </w:style>
  <w:style w:type="paragraph" w:styleId="Footer">
    <w:name w:val="footer"/>
    <w:basedOn w:val="Normal"/>
    <w:link w:val="FooterChar"/>
    <w:uiPriority w:val="99"/>
    <w:unhideWhenUsed/>
    <w:rsid w:val="00013E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1DB57F-27EA-454C-8DF3-93F84AA2F55C}"/>
</file>

<file path=customXml/itemProps2.xml><?xml version="1.0" encoding="utf-8"?>
<ds:datastoreItem xmlns:ds="http://schemas.openxmlformats.org/officeDocument/2006/customXml" ds:itemID="{76F07BF1-7614-4EA4-9F6A-A416159D6029}"/>
</file>

<file path=customXml/itemProps3.xml><?xml version="1.0" encoding="utf-8"?>
<ds:datastoreItem xmlns:ds="http://schemas.openxmlformats.org/officeDocument/2006/customXml" ds:itemID="{5CBA2B97-D696-4F5A-ACE3-3A0C1CA576D6}"/>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Van (Nguyen Thi Thuy Van)</cp:lastModifiedBy>
  <cp:revision>2</cp:revision>
  <dcterms:created xsi:type="dcterms:W3CDTF">2025-06-26T08:47:00Z</dcterms:created>
  <dcterms:modified xsi:type="dcterms:W3CDTF">2025-06-26T08:47:00Z</dcterms:modified>
</cp:coreProperties>
</file>