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0"/>
        <w:gridCol w:w="5830"/>
      </w:tblGrid>
      <w:tr w:rsidR="00576E17" w:rsidRPr="00576E17" w14:paraId="0B25FD9A" w14:textId="77777777" w:rsidTr="00957CA4">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3D2369A6" w14:textId="40FDF701" w:rsidR="00576E17" w:rsidRPr="00576E17" w:rsidRDefault="00576E17" w:rsidP="00576E17">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75302BF3" w14:textId="6CF7053E" w:rsidR="00576E17" w:rsidRPr="00576E17" w:rsidRDefault="00576E17" w:rsidP="00576E17">
            <w:pPr>
              <w:jc w:val="center"/>
              <w:rPr>
                <w:rFonts w:ascii="Arial" w:hAnsi="Arial" w:cs="Arial"/>
                <w:sz w:val="20"/>
                <w:szCs w:val="20"/>
              </w:rPr>
            </w:pPr>
            <w:r w:rsidRPr="00576E17">
              <w:rPr>
                <w:rFonts w:ascii="Arial" w:hAnsi="Arial" w:cs="Arial"/>
                <w:b/>
                <w:bCs/>
                <w:sz w:val="20"/>
                <w:szCs w:val="20"/>
              </w:rPr>
              <w:t>CỘNG HÒA XÃ HỘI CHỦ NGHĨA VIỆT NAM</w:t>
            </w:r>
            <w:r w:rsidRPr="00576E17">
              <w:rPr>
                <w:rFonts w:ascii="Arial" w:hAnsi="Arial" w:cs="Arial"/>
                <w:b/>
                <w:bCs/>
                <w:sz w:val="20"/>
                <w:szCs w:val="20"/>
              </w:rPr>
              <w:br/>
              <w:t xml:space="preserve">Độc lập - Tự do - Hạnh phúc </w:t>
            </w:r>
            <w:r w:rsidRPr="00576E17">
              <w:rPr>
                <w:rFonts w:ascii="Arial" w:hAnsi="Arial" w:cs="Arial"/>
                <w:b/>
                <w:bCs/>
                <w:sz w:val="20"/>
                <w:szCs w:val="20"/>
              </w:rPr>
              <w:br/>
            </w:r>
            <w:r>
              <w:rPr>
                <w:rFonts w:ascii="Arial" w:hAnsi="Arial" w:cs="Arial"/>
                <w:b/>
                <w:bCs/>
                <w:sz w:val="20"/>
                <w:szCs w:val="20"/>
                <w:vertAlign w:val="superscript"/>
              </w:rPr>
              <w:t>_____________</w:t>
            </w:r>
          </w:p>
          <w:p w14:paraId="1298CE10" w14:textId="5412FDA4" w:rsidR="00576E17" w:rsidRPr="00576E17" w:rsidRDefault="00576E17" w:rsidP="00576E17">
            <w:pPr>
              <w:jc w:val="right"/>
              <w:rPr>
                <w:rFonts w:ascii="Arial" w:hAnsi="Arial" w:cs="Arial"/>
                <w:sz w:val="20"/>
                <w:szCs w:val="20"/>
              </w:rPr>
            </w:pPr>
            <w:r w:rsidRPr="00576E17">
              <w:rPr>
                <w:rFonts w:ascii="Arial" w:hAnsi="Arial" w:cs="Arial"/>
                <w:i/>
                <w:iCs/>
                <w:sz w:val="20"/>
                <w:szCs w:val="20"/>
                <w:lang w:val="eu-ES"/>
              </w:rPr>
              <w:t>Hà Nội, ngày 13 tháng 3 năm 2026</w:t>
            </w:r>
          </w:p>
        </w:tc>
      </w:tr>
    </w:tbl>
    <w:p w14:paraId="6DD41F96" w14:textId="77777777" w:rsidR="00000000" w:rsidRPr="00576E17" w:rsidRDefault="00E63463" w:rsidP="00576E17">
      <w:pPr>
        <w:jc w:val="center"/>
        <w:rPr>
          <w:rFonts w:ascii="Arial" w:hAnsi="Arial" w:cs="Arial"/>
          <w:sz w:val="20"/>
          <w:szCs w:val="20"/>
        </w:rPr>
      </w:pPr>
      <w:r w:rsidRPr="00576E17">
        <w:rPr>
          <w:rFonts w:ascii="Arial" w:hAnsi="Arial" w:cs="Arial"/>
          <w:b/>
          <w:bCs/>
          <w:color w:val="000000"/>
          <w:sz w:val="20"/>
          <w:szCs w:val="20"/>
        </w:rPr>
        <w:t> </w:t>
      </w:r>
    </w:p>
    <w:p w14:paraId="680FA9D5" w14:textId="77777777" w:rsidR="00576E17" w:rsidRDefault="00576E17" w:rsidP="00576E17">
      <w:pPr>
        <w:jc w:val="center"/>
        <w:rPr>
          <w:rFonts w:ascii="Arial" w:hAnsi="Arial" w:cs="Arial"/>
          <w:b/>
          <w:bCs/>
          <w:sz w:val="20"/>
          <w:szCs w:val="20"/>
        </w:rPr>
      </w:pPr>
      <w:bookmarkStart w:id="0" w:name="loai_1"/>
    </w:p>
    <w:p w14:paraId="7DCCBFA4" w14:textId="5B911641" w:rsidR="00000000" w:rsidRPr="00576E17" w:rsidRDefault="00E63463" w:rsidP="00576E17">
      <w:pPr>
        <w:jc w:val="center"/>
        <w:rPr>
          <w:rFonts w:ascii="Arial" w:hAnsi="Arial" w:cs="Arial"/>
          <w:sz w:val="20"/>
          <w:szCs w:val="20"/>
        </w:rPr>
      </w:pPr>
      <w:r w:rsidRPr="00576E17">
        <w:rPr>
          <w:rFonts w:ascii="Arial" w:hAnsi="Arial" w:cs="Arial"/>
          <w:b/>
          <w:bCs/>
          <w:sz w:val="20"/>
          <w:szCs w:val="20"/>
        </w:rPr>
        <w:t>LUẬT</w:t>
      </w:r>
      <w:bookmarkEnd w:id="0"/>
    </w:p>
    <w:p w14:paraId="32E0E40D" w14:textId="3BF331A3" w:rsidR="00000000" w:rsidRDefault="00E63463" w:rsidP="00576E17">
      <w:pPr>
        <w:jc w:val="center"/>
        <w:rPr>
          <w:rFonts w:ascii="Arial" w:hAnsi="Arial" w:cs="Arial"/>
          <w:b/>
          <w:bCs/>
          <w:sz w:val="20"/>
          <w:szCs w:val="20"/>
        </w:rPr>
      </w:pPr>
      <w:bookmarkStart w:id="1" w:name="loai_1_name"/>
      <w:r w:rsidRPr="00576E17">
        <w:rPr>
          <w:rFonts w:ascii="Arial" w:hAnsi="Arial" w:cs="Arial"/>
          <w:b/>
          <w:bCs/>
          <w:sz w:val="20"/>
          <w:szCs w:val="20"/>
        </w:rPr>
        <w:t>THỐNG KÊ</w:t>
      </w:r>
      <w:bookmarkEnd w:id="1"/>
    </w:p>
    <w:p w14:paraId="7BC40B36" w14:textId="77777777" w:rsidR="00576E17" w:rsidRPr="00576E17" w:rsidRDefault="00576E17" w:rsidP="00576E17">
      <w:pPr>
        <w:jc w:val="center"/>
        <w:rPr>
          <w:rFonts w:ascii="Arial" w:hAnsi="Arial" w:cs="Arial"/>
          <w:sz w:val="20"/>
          <w:szCs w:val="20"/>
        </w:rPr>
      </w:pPr>
    </w:p>
    <w:p w14:paraId="789988B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Luật Thống kê số 89/2015/QH13 ngày 23 tháng 11 năm 2015 của Quốc hội, có hiệu lự</w:t>
      </w:r>
      <w:r w:rsidRPr="00576E17">
        <w:rPr>
          <w:rFonts w:ascii="Arial" w:hAnsi="Arial" w:cs="Arial"/>
          <w:color w:val="000000"/>
          <w:sz w:val="20"/>
          <w:szCs w:val="20"/>
        </w:rPr>
        <w:t>c kể từ ngày 01 tháng 7 năm 2016, được sửa đổi, bổ sung bởi:</w:t>
      </w:r>
    </w:p>
    <w:p w14:paraId="351F6F1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Luật số 01/2021/QH15 ngày 12 tháng 11 năm 2021 của Quốc hội sửa đổi, bổ sung một số điều và Phụ lục Danh mục chỉ tiêu thống kê quốc gia của Luật Thống kê, có hiệu lực kể từ ngày 01 tháng 01 nă</w:t>
      </w:r>
      <w:r w:rsidRPr="00576E17">
        <w:rPr>
          <w:rFonts w:ascii="Arial" w:hAnsi="Arial" w:cs="Arial"/>
          <w:color w:val="000000"/>
          <w:sz w:val="20"/>
          <w:szCs w:val="20"/>
        </w:rPr>
        <w:t>m 2022;</w:t>
      </w:r>
    </w:p>
    <w:p w14:paraId="11F664B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Luật số 138/2025/QH15 ngày 10 tháng 12 năm 2025 của Quốc hội sửa đổi, bổ sung một số điều của Luật Thống kê, có hiệu lực kể từ ngày 01 tháng 01 năm 2026.</w:t>
      </w:r>
    </w:p>
    <w:p w14:paraId="34823DE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i/>
          <w:iCs/>
          <w:color w:val="000000"/>
          <w:sz w:val="20"/>
          <w:szCs w:val="20"/>
        </w:rPr>
        <w:t>Căn cứ Hiến pháp nước Cộng hòa xã hội chủ nghĩa Việt Nam;</w:t>
      </w:r>
    </w:p>
    <w:p w14:paraId="038ECCE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i/>
          <w:iCs/>
          <w:color w:val="000000"/>
          <w:sz w:val="20"/>
          <w:szCs w:val="20"/>
        </w:rPr>
        <w:t>Quốc hội ban hành Luật Thống kê</w:t>
      </w:r>
      <w:bookmarkStart w:id="2" w:name="_ftnref1"/>
      <w:bookmarkEnd w:id="2"/>
      <w:r w:rsidRPr="00576E17">
        <w:rPr>
          <w:rFonts w:ascii="Arial" w:hAnsi="Arial" w:cs="Arial"/>
          <w:sz w:val="20"/>
          <w:szCs w:val="20"/>
        </w:rPr>
        <w:fldChar w:fldCharType="begin"/>
      </w:r>
      <w:r w:rsidRPr="00576E17">
        <w:rPr>
          <w:rFonts w:ascii="Arial" w:hAnsi="Arial" w:cs="Arial"/>
          <w:sz w:val="20"/>
          <w:szCs w:val="20"/>
        </w:rPr>
        <w:instrText xml:space="preserve"> </w:instrText>
      </w:r>
      <w:r w:rsidRPr="00576E17">
        <w:rPr>
          <w:rFonts w:ascii="Arial" w:hAnsi="Arial" w:cs="Arial"/>
          <w:sz w:val="20"/>
          <w:szCs w:val="20"/>
        </w:rPr>
        <w:instrText xml:space="preserve">HYPERLINK \l "_ftn1"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[1]</w:t>
      </w:r>
      <w:r w:rsidRPr="00576E17">
        <w:rPr>
          <w:rFonts w:ascii="Arial" w:hAnsi="Arial" w:cs="Arial"/>
          <w:sz w:val="20"/>
          <w:szCs w:val="20"/>
        </w:rPr>
        <w:fldChar w:fldCharType="end"/>
      </w:r>
      <w:r w:rsidRPr="00576E17">
        <w:rPr>
          <w:rFonts w:ascii="Arial" w:hAnsi="Arial" w:cs="Arial"/>
          <w:i/>
          <w:iCs/>
          <w:color w:val="000000"/>
          <w:sz w:val="20"/>
          <w:szCs w:val="20"/>
        </w:rPr>
        <w:t>.</w:t>
      </w:r>
    </w:p>
    <w:p w14:paraId="18583E12" w14:textId="77777777" w:rsidR="00000000" w:rsidRPr="00576E17" w:rsidRDefault="00E63463" w:rsidP="00576E17">
      <w:pPr>
        <w:spacing w:after="120"/>
        <w:ind w:firstLine="720"/>
        <w:jc w:val="center"/>
        <w:rPr>
          <w:rFonts w:ascii="Arial" w:hAnsi="Arial" w:cs="Arial"/>
          <w:sz w:val="20"/>
          <w:szCs w:val="20"/>
        </w:rPr>
      </w:pPr>
      <w:bookmarkStart w:id="3" w:name="chuong_1"/>
      <w:r w:rsidRPr="00576E17">
        <w:rPr>
          <w:rFonts w:ascii="Arial" w:hAnsi="Arial" w:cs="Arial"/>
          <w:b/>
          <w:bCs/>
          <w:color w:val="000000"/>
          <w:sz w:val="20"/>
          <w:szCs w:val="20"/>
        </w:rPr>
        <w:t>Chương I</w:t>
      </w:r>
      <w:bookmarkEnd w:id="3"/>
    </w:p>
    <w:p w14:paraId="0C520532" w14:textId="77777777" w:rsidR="00000000" w:rsidRPr="00576E17" w:rsidRDefault="00E63463" w:rsidP="00576E17">
      <w:pPr>
        <w:spacing w:after="120"/>
        <w:ind w:firstLine="720"/>
        <w:jc w:val="center"/>
        <w:rPr>
          <w:rFonts w:ascii="Arial" w:hAnsi="Arial" w:cs="Arial"/>
          <w:sz w:val="20"/>
          <w:szCs w:val="20"/>
        </w:rPr>
      </w:pPr>
      <w:bookmarkStart w:id="4" w:name="chuong_1_name"/>
      <w:r w:rsidRPr="00576E17">
        <w:rPr>
          <w:rFonts w:ascii="Arial" w:hAnsi="Arial" w:cs="Arial"/>
          <w:b/>
          <w:bCs/>
          <w:sz w:val="20"/>
          <w:szCs w:val="20"/>
        </w:rPr>
        <w:t>NHỮNG QUY ĐỊNH CHUNG</w:t>
      </w:r>
      <w:bookmarkEnd w:id="4"/>
    </w:p>
    <w:p w14:paraId="419DFBAC" w14:textId="77777777" w:rsidR="00000000" w:rsidRPr="00576E17" w:rsidRDefault="00E63463" w:rsidP="00576E17">
      <w:pPr>
        <w:spacing w:after="120"/>
        <w:ind w:firstLine="720"/>
        <w:jc w:val="both"/>
        <w:rPr>
          <w:rFonts w:ascii="Arial" w:hAnsi="Arial" w:cs="Arial"/>
          <w:sz w:val="20"/>
          <w:szCs w:val="20"/>
        </w:rPr>
      </w:pPr>
      <w:bookmarkStart w:id="5" w:name="dieu_1"/>
      <w:r w:rsidRPr="00576E17">
        <w:rPr>
          <w:rFonts w:ascii="Arial" w:hAnsi="Arial" w:cs="Arial"/>
          <w:b/>
          <w:bCs/>
          <w:color w:val="000000"/>
          <w:sz w:val="20"/>
          <w:szCs w:val="20"/>
        </w:rPr>
        <w:t>Điều 1. Phạm vi điều chỉnh</w:t>
      </w:r>
      <w:bookmarkEnd w:id="5"/>
    </w:p>
    <w:p w14:paraId="64CCCB4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Luật này quy định về hoạt động thống kê, sử dụng thông tin thống kê nhà nước; quyền, nghĩa vụ và trách nhiệm của cơ quan, tổ chức, cá nhân trong hoạt động thống kê, sử dụn</w:t>
      </w:r>
      <w:r w:rsidRPr="00576E17">
        <w:rPr>
          <w:rFonts w:ascii="Arial" w:hAnsi="Arial" w:cs="Arial"/>
          <w:color w:val="000000"/>
          <w:sz w:val="20"/>
          <w:szCs w:val="20"/>
        </w:rPr>
        <w:t>g thông tin thống kê nhà nước; tổ chức thống kê nhà nước và hoạt động thống kê, sử dụng thông tin thống kê ngoài thống kê nhà nước.</w:t>
      </w:r>
    </w:p>
    <w:p w14:paraId="1F9F3BCF" w14:textId="77777777" w:rsidR="00000000" w:rsidRPr="00576E17" w:rsidRDefault="00E63463" w:rsidP="00576E17">
      <w:pPr>
        <w:spacing w:after="120"/>
        <w:ind w:firstLine="720"/>
        <w:jc w:val="both"/>
        <w:rPr>
          <w:rFonts w:ascii="Arial" w:hAnsi="Arial" w:cs="Arial"/>
          <w:sz w:val="20"/>
          <w:szCs w:val="20"/>
        </w:rPr>
      </w:pPr>
      <w:bookmarkStart w:id="6" w:name="dieu_2"/>
      <w:r w:rsidRPr="00576E17">
        <w:rPr>
          <w:rFonts w:ascii="Arial" w:hAnsi="Arial" w:cs="Arial"/>
          <w:b/>
          <w:bCs/>
          <w:color w:val="000000"/>
          <w:sz w:val="20"/>
          <w:szCs w:val="20"/>
        </w:rPr>
        <w:t>Điều 2. Đối tượng áp dụng</w:t>
      </w:r>
      <w:bookmarkEnd w:id="6"/>
    </w:p>
    <w:p w14:paraId="3AC645F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Luật này áp dụng đối với cơ quan, tổ chức, cá nhân cung cấp thông tin, thực hiện hoạt động thống k</w:t>
      </w:r>
      <w:r w:rsidRPr="00576E17">
        <w:rPr>
          <w:rFonts w:ascii="Arial" w:hAnsi="Arial" w:cs="Arial"/>
          <w:color w:val="000000"/>
          <w:sz w:val="20"/>
          <w:szCs w:val="20"/>
        </w:rPr>
        <w:t>ê và sử dụng thông tin thống kê.</w:t>
      </w:r>
    </w:p>
    <w:p w14:paraId="63763545" w14:textId="77777777" w:rsidR="00000000" w:rsidRPr="00576E17" w:rsidRDefault="00E63463" w:rsidP="00576E17">
      <w:pPr>
        <w:spacing w:after="120"/>
        <w:ind w:firstLine="720"/>
        <w:jc w:val="both"/>
        <w:rPr>
          <w:rFonts w:ascii="Arial" w:hAnsi="Arial" w:cs="Arial"/>
          <w:sz w:val="20"/>
          <w:szCs w:val="20"/>
        </w:rPr>
      </w:pPr>
      <w:bookmarkStart w:id="7" w:name="dieu_3"/>
      <w:r w:rsidRPr="00576E17">
        <w:rPr>
          <w:rFonts w:ascii="Arial" w:hAnsi="Arial" w:cs="Arial"/>
          <w:b/>
          <w:bCs/>
          <w:color w:val="000000"/>
          <w:sz w:val="20"/>
          <w:szCs w:val="20"/>
        </w:rPr>
        <w:t>Điều 3. Giải thích từ ngữ</w:t>
      </w:r>
      <w:bookmarkEnd w:id="7"/>
    </w:p>
    <w:p w14:paraId="48E6888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Trong Luật này, các từ ngữ dưới đây được hiểu như sau:</w:t>
      </w:r>
    </w:p>
    <w:p w14:paraId="4F10BBE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w:t>
      </w:r>
      <w:r w:rsidRPr="00576E17">
        <w:rPr>
          <w:rFonts w:ascii="Arial" w:hAnsi="Arial" w:cs="Arial"/>
          <w:i/>
          <w:iCs/>
          <w:color w:val="000000"/>
          <w:sz w:val="20"/>
          <w:szCs w:val="20"/>
        </w:rPr>
        <w:t xml:space="preserve"> Báo cáo thống kê </w:t>
      </w:r>
      <w:r w:rsidRPr="00576E17">
        <w:rPr>
          <w:rFonts w:ascii="Arial" w:hAnsi="Arial" w:cs="Arial"/>
          <w:color w:val="000000"/>
          <w:sz w:val="20"/>
          <w:szCs w:val="20"/>
        </w:rPr>
        <w:t>là mẫu biểu và hướng dẫn ghi chép mẫu biểu để thu thập dữ liệu, thông tin thống kê về đối tượng nghiên cứu cụ thể theo phư</w:t>
      </w:r>
      <w:r w:rsidRPr="00576E17">
        <w:rPr>
          <w:rFonts w:ascii="Arial" w:hAnsi="Arial" w:cs="Arial"/>
          <w:color w:val="000000"/>
          <w:sz w:val="20"/>
          <w:szCs w:val="20"/>
        </w:rPr>
        <w:t>ơng pháp khoa học, thống nhất được quy định trong chế độ báo cáo thống kê trong một thời kỳ nhất định.</w:t>
      </w:r>
    </w:p>
    <w:p w14:paraId="50052F0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w:t>
      </w:r>
      <w:r w:rsidRPr="00576E17">
        <w:rPr>
          <w:rFonts w:ascii="Arial" w:hAnsi="Arial" w:cs="Arial"/>
          <w:i/>
          <w:iCs/>
          <w:color w:val="000000"/>
          <w:sz w:val="20"/>
          <w:szCs w:val="20"/>
        </w:rPr>
        <w:t xml:space="preserve">Chế độ báo cáo thống kê </w:t>
      </w:r>
      <w:r w:rsidRPr="00576E17">
        <w:rPr>
          <w:rFonts w:ascii="Arial" w:hAnsi="Arial" w:cs="Arial"/>
          <w:color w:val="000000"/>
          <w:sz w:val="20"/>
          <w:szCs w:val="20"/>
        </w:rPr>
        <w:t>là những quy định và hướng dẫn do cơ quan nhà nước có thẩm quyền ban hành về việc thực hiện một tập hợp những báo cáo thống kê</w:t>
      </w:r>
      <w:r w:rsidRPr="00576E17">
        <w:rPr>
          <w:rFonts w:ascii="Arial" w:hAnsi="Arial" w:cs="Arial"/>
          <w:color w:val="000000"/>
          <w:sz w:val="20"/>
          <w:szCs w:val="20"/>
        </w:rPr>
        <w:t xml:space="preserve"> có liên quan với nhau để tổng hợp các chỉ tiêu thống kê thuộc một hệ thống chỉ tiêu thống kê và tổng hợp thông tin thống kê khác phục vụ quản lý nhà nước.</w:t>
      </w:r>
    </w:p>
    <w:p w14:paraId="71E9525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w:t>
      </w:r>
      <w:r w:rsidRPr="00576E17">
        <w:rPr>
          <w:rFonts w:ascii="Arial" w:hAnsi="Arial" w:cs="Arial"/>
          <w:i/>
          <w:iCs/>
          <w:color w:val="000000"/>
          <w:sz w:val="20"/>
          <w:szCs w:val="20"/>
        </w:rPr>
        <w:t xml:space="preserve"> Chỉ tiêu thống kê</w:t>
      </w:r>
      <w:r w:rsidRPr="00576E17">
        <w:rPr>
          <w:rFonts w:ascii="Arial" w:hAnsi="Arial" w:cs="Arial"/>
          <w:color w:val="000000"/>
          <w:sz w:val="20"/>
          <w:szCs w:val="20"/>
        </w:rPr>
        <w:t xml:space="preserve"> phản ánh đặc điểm về quy mô, tốc độ phát triển, cơ cấu, trình độ phổ biến, quan</w:t>
      </w:r>
      <w:r w:rsidRPr="00576E17">
        <w:rPr>
          <w:rFonts w:ascii="Arial" w:hAnsi="Arial" w:cs="Arial"/>
          <w:color w:val="000000"/>
          <w:sz w:val="20"/>
          <w:szCs w:val="20"/>
        </w:rPr>
        <w:t xml:space="preserve"> hệ tỷ lệ của bộ phận hoặc toàn bộ hiện tượng kinh tế - xã hội trong điều kiện không gian và thời gian cụ thể. Chỉ tiêu thống kê gồm tên chỉ tiêu và trị số của chỉ tiêu.</w:t>
      </w:r>
    </w:p>
    <w:p w14:paraId="1F09B68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w:t>
      </w:r>
      <w:r w:rsidRPr="00576E17">
        <w:rPr>
          <w:rFonts w:ascii="Arial" w:hAnsi="Arial" w:cs="Arial"/>
          <w:i/>
          <w:iCs/>
          <w:color w:val="000000"/>
          <w:sz w:val="20"/>
          <w:szCs w:val="20"/>
        </w:rPr>
        <w:t xml:space="preserve"> Chương trình thống kê</w:t>
      </w:r>
      <w:r w:rsidRPr="00576E17">
        <w:rPr>
          <w:rFonts w:ascii="Arial" w:hAnsi="Arial" w:cs="Arial"/>
          <w:color w:val="000000"/>
          <w:sz w:val="20"/>
          <w:szCs w:val="20"/>
        </w:rPr>
        <w:t xml:space="preserve"> là văn bản do cơ quan nhà nước có thẩm quyền phê duyệt gồm hệ</w:t>
      </w:r>
      <w:r w:rsidRPr="00576E17">
        <w:rPr>
          <w:rFonts w:ascii="Arial" w:hAnsi="Arial" w:cs="Arial"/>
          <w:color w:val="000000"/>
          <w:sz w:val="20"/>
          <w:szCs w:val="20"/>
        </w:rPr>
        <w:t xml:space="preserve"> thống chỉ tiêu thống kê, chương trình điều tra thống kê, chế độ báo cáo thống kê và chương trình khác có liên quan đến hoạt động thống kê.</w:t>
      </w:r>
    </w:p>
    <w:p w14:paraId="52ACB69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w:t>
      </w:r>
      <w:bookmarkStart w:id="8" w:name="_ftnref2"/>
      <w:bookmarkEnd w:id="8"/>
      <w:r w:rsidRPr="00576E17">
        <w:rPr>
          <w:rFonts w:ascii="Arial" w:hAnsi="Arial" w:cs="Arial"/>
          <w:sz w:val="20"/>
          <w:szCs w:val="20"/>
        </w:rPr>
        <w:fldChar w:fldCharType="begin"/>
      </w:r>
      <w:r w:rsidRPr="00576E17">
        <w:rPr>
          <w:rFonts w:ascii="Arial" w:hAnsi="Arial" w:cs="Arial"/>
          <w:sz w:val="20"/>
          <w:szCs w:val="20"/>
        </w:rPr>
        <w:instrText xml:space="preserve"> HYPERLINK \l "_ftn2"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[2]</w:t>
      </w:r>
      <w:r w:rsidRPr="00576E17">
        <w:rPr>
          <w:rFonts w:ascii="Arial" w:hAnsi="Arial" w:cs="Arial"/>
          <w:sz w:val="20"/>
          <w:szCs w:val="20"/>
        </w:rPr>
        <w:fldChar w:fldCharType="end"/>
      </w:r>
      <w:r w:rsidRPr="00576E17">
        <w:rPr>
          <w:rFonts w:ascii="Arial" w:hAnsi="Arial" w:cs="Arial"/>
          <w:i/>
          <w:iCs/>
          <w:color w:val="000000"/>
          <w:sz w:val="20"/>
          <w:szCs w:val="20"/>
        </w:rPr>
        <w:t xml:space="preserve"> Cơ sở dữ liệu thống kê</w:t>
      </w:r>
      <w:r w:rsidRPr="00576E17">
        <w:rPr>
          <w:rFonts w:ascii="Arial" w:hAnsi="Arial" w:cs="Arial"/>
          <w:color w:val="000000"/>
          <w:sz w:val="20"/>
          <w:szCs w:val="20"/>
        </w:rPr>
        <w:t xml:space="preserve"> là tập hợp những dữ liệu, thông tin thống kê có liên quan với </w:t>
      </w:r>
      <w:r w:rsidRPr="00576E17">
        <w:rPr>
          <w:rFonts w:ascii="Arial" w:hAnsi="Arial" w:cs="Arial"/>
          <w:color w:val="000000"/>
          <w:sz w:val="20"/>
          <w:szCs w:val="20"/>
        </w:rPr>
        <w:t xml:space="preserve">nhau được sắp xếp, tổ chức theo một cấu trúc nhất định để khai thác, quản lý và cập nhật phục vụ cho mục đích thống kê và mục đích khác theo quy định của pháp luật. Cơ sở dữ liệu thống kê được hình thành chủ yếu </w:t>
      </w:r>
      <w:r w:rsidRPr="00576E17">
        <w:rPr>
          <w:rFonts w:ascii="Arial" w:hAnsi="Arial" w:cs="Arial"/>
          <w:color w:val="000000"/>
          <w:sz w:val="20"/>
          <w:szCs w:val="20"/>
        </w:rPr>
        <w:lastRenderedPageBreak/>
        <w:t xml:space="preserve">từ dữ liệu, thông tin thống kê của điều tra </w:t>
      </w:r>
      <w:r w:rsidRPr="00576E17">
        <w:rPr>
          <w:rFonts w:ascii="Arial" w:hAnsi="Arial" w:cs="Arial"/>
          <w:color w:val="000000"/>
          <w:sz w:val="20"/>
          <w:szCs w:val="20"/>
        </w:rPr>
        <w:t>thống kê, hồ sơ hành chính, báo cáo thống kê và cơ sở dữ liệu quốc gia, cơ sở dữ liệu chuyên ngành, cơ sở dữ liệu của địa phương.</w:t>
      </w:r>
    </w:p>
    <w:p w14:paraId="46E6366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6.</w:t>
      </w:r>
      <w:r w:rsidRPr="00576E17">
        <w:rPr>
          <w:rFonts w:ascii="Arial" w:hAnsi="Arial" w:cs="Arial"/>
          <w:i/>
          <w:iCs/>
          <w:sz w:val="20"/>
          <w:szCs w:val="20"/>
        </w:rPr>
        <w:t xml:space="preserve"> Dữ liệu hành chính</w:t>
      </w:r>
      <w:r w:rsidRPr="00576E17">
        <w:rPr>
          <w:rFonts w:ascii="Arial" w:hAnsi="Arial" w:cs="Arial"/>
          <w:sz w:val="20"/>
          <w:szCs w:val="20"/>
        </w:rPr>
        <w:t xml:space="preserve"> là dữ liệu của cơ quan nhà nước được ghi chép, lưu giữ, cập nhật trong các hồ sơ hành chính dạng giấy ho</w:t>
      </w:r>
      <w:r w:rsidRPr="00576E17">
        <w:rPr>
          <w:rFonts w:ascii="Arial" w:hAnsi="Arial" w:cs="Arial"/>
          <w:sz w:val="20"/>
          <w:szCs w:val="20"/>
        </w:rPr>
        <w:t>ặc dạng điện tử.</w:t>
      </w:r>
    </w:p>
    <w:p w14:paraId="08C2861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7.</w:t>
      </w:r>
      <w:r w:rsidRPr="00576E17">
        <w:rPr>
          <w:rFonts w:ascii="Arial" w:hAnsi="Arial" w:cs="Arial"/>
          <w:i/>
          <w:iCs/>
          <w:color w:val="000000"/>
          <w:sz w:val="20"/>
          <w:szCs w:val="20"/>
        </w:rPr>
        <w:t xml:space="preserve"> Dữ liệu thống kê </w:t>
      </w:r>
      <w:r w:rsidRPr="00576E17">
        <w:rPr>
          <w:rFonts w:ascii="Arial" w:hAnsi="Arial" w:cs="Arial"/>
          <w:color w:val="000000"/>
          <w:sz w:val="20"/>
          <w:szCs w:val="20"/>
        </w:rPr>
        <w:t>gồm dữ liệu định lượng và dữ liệu định tính để hình thành thông tin thống kê về hiện tượng nghiên cứu.</w:t>
      </w:r>
    </w:p>
    <w:p w14:paraId="299F8E7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lang w:val="pt-BR"/>
        </w:rPr>
        <w:t>8.</w:t>
      </w:r>
      <w:bookmarkStart w:id="9" w:name="_ftnref3"/>
      <w:bookmarkEnd w:id="9"/>
      <w:r w:rsidRPr="00576E17">
        <w:rPr>
          <w:rFonts w:ascii="Arial" w:hAnsi="Arial" w:cs="Arial"/>
          <w:sz w:val="20"/>
          <w:szCs w:val="20"/>
        </w:rPr>
        <w:fldChar w:fldCharType="begin"/>
      </w:r>
      <w:r w:rsidRPr="00576E17">
        <w:rPr>
          <w:rFonts w:ascii="Arial" w:hAnsi="Arial" w:cs="Arial"/>
          <w:sz w:val="20"/>
          <w:szCs w:val="20"/>
        </w:rPr>
        <w:instrText xml:space="preserve"> HYPERLINK \l "_ftn3"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w:t>
      </w:r>
      <w:r w:rsidRPr="00576E17">
        <w:rPr>
          <w:rFonts w:ascii="Arial" w:hAnsi="Arial" w:cs="Arial"/>
          <w:sz w:val="20"/>
          <w:szCs w:val="20"/>
        </w:rPr>
        <w:fldChar w:fldCharType="end"/>
      </w:r>
      <w:r w:rsidRPr="00576E17">
        <w:rPr>
          <w:rFonts w:ascii="Arial" w:hAnsi="Arial" w:cs="Arial"/>
          <w:color w:val="000000"/>
          <w:sz w:val="20"/>
          <w:szCs w:val="20"/>
        </w:rPr>
        <w:t xml:space="preserve"> </w:t>
      </w:r>
      <w:r w:rsidRPr="00576E17">
        <w:rPr>
          <w:rFonts w:ascii="Arial" w:hAnsi="Arial" w:cs="Arial"/>
          <w:i/>
          <w:iCs/>
          <w:color w:val="000000"/>
          <w:sz w:val="20"/>
          <w:szCs w:val="20"/>
          <w:lang w:val="pt-BR"/>
        </w:rPr>
        <w:t>Điều tra thống kê</w:t>
      </w:r>
      <w:r w:rsidRPr="00576E17">
        <w:rPr>
          <w:rFonts w:ascii="Arial" w:hAnsi="Arial" w:cs="Arial"/>
          <w:color w:val="000000"/>
          <w:sz w:val="20"/>
          <w:szCs w:val="20"/>
          <w:lang w:val="pt-BR"/>
        </w:rPr>
        <w:t xml:space="preserve"> là hình thức thu thập dữ liệu, thông tin thống kê về đối tượng nghi</w:t>
      </w:r>
      <w:r w:rsidRPr="00576E17">
        <w:rPr>
          <w:rFonts w:ascii="Arial" w:hAnsi="Arial" w:cs="Arial"/>
          <w:color w:val="000000"/>
          <w:sz w:val="20"/>
          <w:szCs w:val="20"/>
          <w:lang w:val="pt-BR"/>
        </w:rPr>
        <w:t>ên cứu cụ thể theo phương pháp khoa học, thống nhất được xác định trong phương án điều tra thống kê cho mỗi cuộc điều tra.</w:t>
      </w:r>
    </w:p>
    <w:p w14:paraId="6929C1E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lang w:val="pt-BR"/>
        </w:rPr>
        <w:t>9.</w:t>
      </w:r>
      <w:bookmarkStart w:id="10" w:name="_ftnref4"/>
      <w:bookmarkEnd w:id="10"/>
      <w:r w:rsidRPr="00576E17">
        <w:rPr>
          <w:rFonts w:ascii="Arial" w:hAnsi="Arial" w:cs="Arial"/>
          <w:sz w:val="20"/>
          <w:szCs w:val="20"/>
        </w:rPr>
        <w:fldChar w:fldCharType="begin"/>
      </w:r>
      <w:r w:rsidRPr="00576E17">
        <w:rPr>
          <w:rFonts w:ascii="Arial" w:hAnsi="Arial" w:cs="Arial"/>
          <w:sz w:val="20"/>
          <w:szCs w:val="20"/>
        </w:rPr>
        <w:instrText xml:space="preserve"> HYPERLINK \l "_ftn4"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[4]</w:t>
      </w:r>
      <w:r w:rsidRPr="00576E17">
        <w:rPr>
          <w:rFonts w:ascii="Arial" w:hAnsi="Arial" w:cs="Arial"/>
          <w:sz w:val="20"/>
          <w:szCs w:val="20"/>
        </w:rPr>
        <w:fldChar w:fldCharType="end"/>
      </w:r>
      <w:r w:rsidRPr="00576E17">
        <w:rPr>
          <w:rFonts w:ascii="Arial" w:hAnsi="Arial" w:cs="Arial"/>
          <w:i/>
          <w:iCs/>
          <w:color w:val="000000"/>
          <w:sz w:val="20"/>
          <w:szCs w:val="20"/>
        </w:rPr>
        <w:t xml:space="preserve"> </w:t>
      </w:r>
      <w:r w:rsidRPr="00576E17">
        <w:rPr>
          <w:rFonts w:ascii="Arial" w:hAnsi="Arial" w:cs="Arial"/>
          <w:i/>
          <w:iCs/>
          <w:color w:val="000000"/>
          <w:sz w:val="20"/>
          <w:szCs w:val="20"/>
          <w:lang w:val="pt-BR"/>
        </w:rPr>
        <w:t>Điều tra viên thống kê</w:t>
      </w:r>
      <w:r w:rsidRPr="00576E17">
        <w:rPr>
          <w:rFonts w:ascii="Arial" w:hAnsi="Arial" w:cs="Arial"/>
          <w:color w:val="000000"/>
          <w:sz w:val="20"/>
          <w:szCs w:val="20"/>
          <w:lang w:val="pt-BR"/>
        </w:rPr>
        <w:t xml:space="preserve"> là người được cơ quan, tổ chức tiến hành điều tra thống kê trưng tập, huy động </w:t>
      </w:r>
      <w:r w:rsidRPr="00576E17">
        <w:rPr>
          <w:rFonts w:ascii="Arial" w:hAnsi="Arial" w:cs="Arial"/>
          <w:color w:val="000000"/>
          <w:sz w:val="20"/>
          <w:szCs w:val="20"/>
          <w:lang w:val="pt-BR"/>
        </w:rPr>
        <w:t>để thực hiện, hướng dẫn việc thu thập thông tin của cuộc điều tra thống kê.</w:t>
      </w:r>
    </w:p>
    <w:p w14:paraId="02007DC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10.</w:t>
      </w:r>
      <w:r w:rsidRPr="00576E17">
        <w:rPr>
          <w:rFonts w:ascii="Arial" w:hAnsi="Arial" w:cs="Arial"/>
          <w:i/>
          <w:iCs/>
          <w:color w:val="000000"/>
          <w:sz w:val="20"/>
          <w:szCs w:val="20"/>
        </w:rPr>
        <w:t xml:space="preserve"> Hệ thống chỉ tiêu thống kê</w:t>
      </w:r>
      <w:r w:rsidRPr="00576E17">
        <w:rPr>
          <w:rFonts w:ascii="Arial" w:hAnsi="Arial" w:cs="Arial"/>
          <w:color w:val="000000"/>
          <w:sz w:val="20"/>
          <w:szCs w:val="20"/>
        </w:rPr>
        <w:t xml:space="preserve"> là tập hợp những chỉ tiêu thống kê phản ánh các đặc điểm của hiện tượng kinh tế - xã hội.</w:t>
      </w:r>
    </w:p>
    <w:p w14:paraId="67E52FD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Hệ thống chỉ tiêu thống kê gồm danh mục và nội dung chỉ tiê</w:t>
      </w:r>
      <w:r w:rsidRPr="00576E17">
        <w:rPr>
          <w:rFonts w:ascii="Arial" w:hAnsi="Arial" w:cs="Arial"/>
          <w:color w:val="000000"/>
          <w:sz w:val="20"/>
          <w:szCs w:val="20"/>
        </w:rPr>
        <w:t>u thống kê. Danh mục chỉ tiêu thống kê gồm mã số, nhóm, tên chỉ tiêu. Nội dung chỉ tiêu thống kê gồm khái niệm, phương pháp tính, phân tổ chủ yếu, kỳ công bố, nguồn số liệu của chỉ tiêu thống kê và cơ quan chịu trách nhiệm thu thập, tổng hợp.</w:t>
      </w:r>
    </w:p>
    <w:p w14:paraId="5E6996C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lang w:val="pt-BR"/>
        </w:rPr>
        <w:t>11.</w:t>
      </w:r>
      <w:bookmarkStart w:id="11" w:name="_ftnref5"/>
      <w:bookmarkEnd w:id="11"/>
      <w:r w:rsidRPr="00576E17">
        <w:rPr>
          <w:rFonts w:ascii="Arial" w:hAnsi="Arial" w:cs="Arial"/>
          <w:sz w:val="20"/>
          <w:szCs w:val="20"/>
        </w:rPr>
        <w:fldChar w:fldCharType="begin"/>
      </w:r>
      <w:r w:rsidRPr="00576E17">
        <w:rPr>
          <w:rFonts w:ascii="Arial" w:hAnsi="Arial" w:cs="Arial"/>
          <w:sz w:val="20"/>
          <w:szCs w:val="20"/>
        </w:rPr>
        <w:instrText xml:space="preserve"> HYPERLIN</w:instrText>
      </w:r>
      <w:r w:rsidRPr="00576E17">
        <w:rPr>
          <w:rFonts w:ascii="Arial" w:hAnsi="Arial" w:cs="Arial"/>
          <w:sz w:val="20"/>
          <w:szCs w:val="20"/>
        </w:rPr>
        <w:instrText xml:space="preserve">K \l "_ftn5"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[5]</w:t>
      </w:r>
      <w:r w:rsidRPr="00576E17">
        <w:rPr>
          <w:rFonts w:ascii="Arial" w:hAnsi="Arial" w:cs="Arial"/>
          <w:sz w:val="20"/>
          <w:szCs w:val="20"/>
        </w:rPr>
        <w:fldChar w:fldCharType="end"/>
      </w:r>
      <w:r w:rsidRPr="00576E17">
        <w:rPr>
          <w:rFonts w:ascii="Arial" w:hAnsi="Arial" w:cs="Arial"/>
          <w:i/>
          <w:iCs/>
          <w:color w:val="000000"/>
          <w:sz w:val="20"/>
          <w:szCs w:val="20"/>
          <w:lang w:val="pt-BR"/>
        </w:rPr>
        <w:t xml:space="preserve"> Hoạt động thống kê </w:t>
      </w:r>
      <w:r w:rsidRPr="00576E17">
        <w:rPr>
          <w:rFonts w:ascii="Arial" w:hAnsi="Arial" w:cs="Arial"/>
          <w:color w:val="000000"/>
          <w:sz w:val="20"/>
          <w:szCs w:val="20"/>
          <w:lang w:val="pt-BR"/>
        </w:rPr>
        <w:t>là hoạt động xác định nhu cầu thông tin cần thu thập, chuẩn bị thu thập, thu thập, xử lý và tổng hợp, phân tích và dự báo, công bố phổ biến, lưu trữ, đánh giá chất lượng thông tin thống kê về hiện tượng nghiên cứu tron</w:t>
      </w:r>
      <w:r w:rsidRPr="00576E17">
        <w:rPr>
          <w:rFonts w:ascii="Arial" w:hAnsi="Arial" w:cs="Arial"/>
          <w:color w:val="000000"/>
          <w:sz w:val="20"/>
          <w:szCs w:val="20"/>
          <w:lang w:val="pt-BR"/>
        </w:rPr>
        <w:t>g điều kiện không gian và thời gian cụ thể.</w:t>
      </w:r>
    </w:p>
    <w:p w14:paraId="13C99C2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12</w:t>
      </w:r>
      <w:r w:rsidRPr="00576E17">
        <w:rPr>
          <w:rFonts w:ascii="Arial" w:hAnsi="Arial" w:cs="Arial"/>
          <w:i/>
          <w:iCs/>
          <w:color w:val="000000"/>
          <w:sz w:val="20"/>
          <w:szCs w:val="20"/>
        </w:rPr>
        <w:t>. Hoạt động thống kê ngoài thống kê nhà nước</w:t>
      </w:r>
      <w:r w:rsidRPr="00576E17">
        <w:rPr>
          <w:rFonts w:ascii="Arial" w:hAnsi="Arial" w:cs="Arial"/>
          <w:color w:val="000000"/>
          <w:sz w:val="20"/>
          <w:szCs w:val="20"/>
        </w:rPr>
        <w:t xml:space="preserve"> là hoạt động thống kê do tổ chức, cá nhân thực hiện ngoài chương trình thống kê.</w:t>
      </w:r>
    </w:p>
    <w:p w14:paraId="3878011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13.</w:t>
      </w:r>
      <w:r w:rsidRPr="00576E17">
        <w:rPr>
          <w:rFonts w:ascii="Arial" w:hAnsi="Arial" w:cs="Arial"/>
          <w:i/>
          <w:iCs/>
          <w:color w:val="000000"/>
          <w:sz w:val="20"/>
          <w:szCs w:val="20"/>
        </w:rPr>
        <w:t xml:space="preserve"> Hoạt động thống kê</w:t>
      </w:r>
      <w:r w:rsidRPr="00576E17">
        <w:rPr>
          <w:rFonts w:ascii="Arial" w:hAnsi="Arial" w:cs="Arial"/>
          <w:color w:val="000000"/>
          <w:sz w:val="20"/>
          <w:szCs w:val="20"/>
        </w:rPr>
        <w:t xml:space="preserve"> </w:t>
      </w:r>
      <w:r w:rsidRPr="00576E17">
        <w:rPr>
          <w:rFonts w:ascii="Arial" w:hAnsi="Arial" w:cs="Arial"/>
          <w:i/>
          <w:iCs/>
          <w:color w:val="000000"/>
          <w:sz w:val="20"/>
          <w:szCs w:val="20"/>
        </w:rPr>
        <w:t>nhà nước</w:t>
      </w:r>
      <w:r w:rsidRPr="00576E17">
        <w:rPr>
          <w:rFonts w:ascii="Arial" w:hAnsi="Arial" w:cs="Arial"/>
          <w:color w:val="000000"/>
          <w:sz w:val="20"/>
          <w:szCs w:val="20"/>
        </w:rPr>
        <w:t xml:space="preserve"> là hoạt động thống kê trong chương trình thống kê do</w:t>
      </w:r>
      <w:r w:rsidRPr="00576E17">
        <w:rPr>
          <w:rFonts w:ascii="Arial" w:hAnsi="Arial" w:cs="Arial"/>
          <w:color w:val="000000"/>
          <w:sz w:val="20"/>
          <w:szCs w:val="20"/>
        </w:rPr>
        <w:t xml:space="preserve"> hệ thống tổ chức thống kê nhà nước, cơ quan nhà nước có thẩm quyền thực hiện hoặc ủy thác cho tổ chức khác thực hiện.</w:t>
      </w:r>
    </w:p>
    <w:p w14:paraId="6ECEE4C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14.</w:t>
      </w:r>
      <w:r w:rsidRPr="00576E17">
        <w:rPr>
          <w:rFonts w:ascii="Arial" w:hAnsi="Arial" w:cs="Arial"/>
          <w:i/>
          <w:iCs/>
          <w:color w:val="000000"/>
          <w:sz w:val="20"/>
          <w:szCs w:val="20"/>
        </w:rPr>
        <w:t xml:space="preserve"> Phân loại thống kê</w:t>
      </w:r>
      <w:r w:rsidRPr="00576E17">
        <w:rPr>
          <w:rFonts w:ascii="Arial" w:hAnsi="Arial" w:cs="Arial"/>
          <w:color w:val="000000"/>
          <w:sz w:val="20"/>
          <w:szCs w:val="20"/>
        </w:rPr>
        <w:t xml:space="preserve"> là sự phân chia hiện tượng nghiên cứu thành các bộ phận và xếp các yếu tố của hiện tượng vào từng bộ phận riêng bi</w:t>
      </w:r>
      <w:r w:rsidRPr="00576E17">
        <w:rPr>
          <w:rFonts w:ascii="Arial" w:hAnsi="Arial" w:cs="Arial"/>
          <w:color w:val="000000"/>
          <w:sz w:val="20"/>
          <w:szCs w:val="20"/>
        </w:rPr>
        <w:t xml:space="preserve">ệt, không trùng lặp, căn cứ vào một hoặc một số đặc điểm của yếu tố thuộc hiện tượng nghiên cứu. Phân loại thống kê gồm danh mục và nội dung phân loại thống kê. Danh mục phân loại thống kê gồm mã số và tên từng bộ phận. Nội dung phân loại thống kê gồm các </w:t>
      </w:r>
      <w:r w:rsidRPr="00576E17">
        <w:rPr>
          <w:rFonts w:ascii="Arial" w:hAnsi="Arial" w:cs="Arial"/>
          <w:color w:val="000000"/>
          <w:sz w:val="20"/>
          <w:szCs w:val="20"/>
        </w:rPr>
        <w:t>yếu tố được xếp vào từng bộ phận.</w:t>
      </w:r>
    </w:p>
    <w:p w14:paraId="122AEE0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15.</w:t>
      </w:r>
      <w:r w:rsidRPr="00576E17">
        <w:rPr>
          <w:rFonts w:ascii="Arial" w:hAnsi="Arial" w:cs="Arial"/>
          <w:i/>
          <w:iCs/>
          <w:color w:val="000000"/>
          <w:sz w:val="20"/>
          <w:szCs w:val="20"/>
        </w:rPr>
        <w:t xml:space="preserve"> Số liệu thống kê chính thức</w:t>
      </w:r>
      <w:r w:rsidRPr="00576E17">
        <w:rPr>
          <w:rFonts w:ascii="Arial" w:hAnsi="Arial" w:cs="Arial"/>
          <w:color w:val="000000"/>
          <w:sz w:val="20"/>
          <w:szCs w:val="20"/>
        </w:rPr>
        <w:t xml:space="preserve"> là số liệu thống kê phản ánh đầy đủ, chính xác kết quả của hiện tượng kinh tế - xã hội đã diễn ra trong khoảng thời gian và không gian cụ thể đã được xử lý, tổng hợp, thẩm định và khẳng định</w:t>
      </w:r>
      <w:r w:rsidRPr="00576E17">
        <w:rPr>
          <w:rFonts w:ascii="Arial" w:hAnsi="Arial" w:cs="Arial"/>
          <w:color w:val="000000"/>
          <w:sz w:val="20"/>
          <w:szCs w:val="20"/>
        </w:rPr>
        <w:t>.</w:t>
      </w:r>
    </w:p>
    <w:p w14:paraId="13FA264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16.</w:t>
      </w:r>
      <w:r w:rsidRPr="00576E17">
        <w:rPr>
          <w:rFonts w:ascii="Arial" w:hAnsi="Arial" w:cs="Arial"/>
          <w:i/>
          <w:iCs/>
          <w:color w:val="000000"/>
          <w:sz w:val="20"/>
          <w:szCs w:val="20"/>
        </w:rPr>
        <w:t xml:space="preserve"> Số liệu thống kê sơ bộ</w:t>
      </w:r>
      <w:r w:rsidRPr="00576E17">
        <w:rPr>
          <w:rFonts w:ascii="Arial" w:hAnsi="Arial" w:cs="Arial"/>
          <w:color w:val="000000"/>
          <w:sz w:val="20"/>
          <w:szCs w:val="20"/>
        </w:rPr>
        <w:t xml:space="preserve"> là số liệu thống kê phản ánh đầy đủ kết quả của hiện tượng kinh tế - xã hội đã diễn ra trong khoảng thời gian và không gian cụ thể nhưng chưa được khẳng định, còn phải được thẩm định, rà soát thêm.</w:t>
      </w:r>
    </w:p>
    <w:p w14:paraId="7E9B8AA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17.</w:t>
      </w:r>
      <w:r w:rsidRPr="00576E17">
        <w:rPr>
          <w:rFonts w:ascii="Arial" w:hAnsi="Arial" w:cs="Arial"/>
          <w:i/>
          <w:iCs/>
          <w:color w:val="000000"/>
          <w:sz w:val="20"/>
          <w:szCs w:val="20"/>
        </w:rPr>
        <w:t xml:space="preserve"> Số liệu thống kê ước tính</w:t>
      </w:r>
      <w:r w:rsidRPr="00576E17">
        <w:rPr>
          <w:rFonts w:ascii="Arial" w:hAnsi="Arial" w:cs="Arial"/>
          <w:color w:val="000000"/>
          <w:sz w:val="20"/>
          <w:szCs w:val="20"/>
        </w:rPr>
        <w:t xml:space="preserve"> là số liệu thống kê dự tính trước toàn bộ kết quả của hiện tượng kinh tế - xã hội còn đang tiếp diễn, được tổng hợp từ số liệu của kỳ đã diễn ra, cập nhật theo thực tế và số liệu của kỳ sẽ diễn ra, sử dụng phương pháp chuyên môn để dự tính.</w:t>
      </w:r>
    </w:p>
    <w:p w14:paraId="3022CAC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18. </w:t>
      </w:r>
      <w:r w:rsidRPr="00576E17">
        <w:rPr>
          <w:rFonts w:ascii="Arial" w:hAnsi="Arial" w:cs="Arial"/>
          <w:i/>
          <w:iCs/>
          <w:color w:val="000000"/>
          <w:sz w:val="20"/>
          <w:szCs w:val="20"/>
        </w:rPr>
        <w:t xml:space="preserve">Thông tin </w:t>
      </w:r>
      <w:r w:rsidRPr="00576E17">
        <w:rPr>
          <w:rFonts w:ascii="Arial" w:hAnsi="Arial" w:cs="Arial"/>
          <w:i/>
          <w:iCs/>
          <w:color w:val="000000"/>
          <w:sz w:val="20"/>
          <w:szCs w:val="20"/>
        </w:rPr>
        <w:t xml:space="preserve">thống kê </w:t>
      </w:r>
      <w:r w:rsidRPr="00576E17">
        <w:rPr>
          <w:rFonts w:ascii="Arial" w:hAnsi="Arial" w:cs="Arial"/>
          <w:color w:val="000000"/>
          <w:sz w:val="20"/>
          <w:szCs w:val="20"/>
        </w:rPr>
        <w:t>là dữ liệu thống kê được xử lý, tổng hợp và phân tích theo phương pháp, quy trình, chuyên môn, nghiệp vụ thống kê để phản ánh đặc trưng, thuộc tính của hiện tượng nghiên cứu. Thông tin thống kê gồm số liệu thống kê và bản phân tích số liệu đó.</w:t>
      </w:r>
    </w:p>
    <w:p w14:paraId="41C9673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19.</w:t>
      </w:r>
      <w:r w:rsidRPr="00576E17">
        <w:rPr>
          <w:rFonts w:ascii="Arial" w:hAnsi="Arial" w:cs="Arial"/>
          <w:i/>
          <w:iCs/>
          <w:color w:val="000000"/>
          <w:sz w:val="20"/>
          <w:szCs w:val="20"/>
        </w:rPr>
        <w:t xml:space="preserve"> Thông tin thống kê nhà nước</w:t>
      </w:r>
      <w:r w:rsidRPr="00576E17">
        <w:rPr>
          <w:rFonts w:ascii="Arial" w:hAnsi="Arial" w:cs="Arial"/>
          <w:color w:val="000000"/>
          <w:sz w:val="20"/>
          <w:szCs w:val="20"/>
        </w:rPr>
        <w:t xml:space="preserve"> là thông tin thống kê do hoạt động thống kê nhà nước tạo ra, có giá trị pháp lý, được cơ quan nhà nước có thẩm quyền công bố.</w:t>
      </w:r>
    </w:p>
    <w:p w14:paraId="6688A02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20.</w:t>
      </w:r>
      <w:r w:rsidRPr="00576E17">
        <w:rPr>
          <w:rFonts w:ascii="Arial" w:hAnsi="Arial" w:cs="Arial"/>
          <w:i/>
          <w:iCs/>
          <w:color w:val="000000"/>
          <w:sz w:val="20"/>
          <w:szCs w:val="20"/>
        </w:rPr>
        <w:t xml:space="preserve"> Tổng điều tra thống kê</w:t>
      </w:r>
      <w:r w:rsidRPr="00576E17">
        <w:rPr>
          <w:rFonts w:ascii="Arial" w:hAnsi="Arial" w:cs="Arial"/>
          <w:color w:val="000000"/>
          <w:sz w:val="20"/>
          <w:szCs w:val="20"/>
        </w:rPr>
        <w:t xml:space="preserve"> là điều tra thống kê toàn bộ để thu thập dữ liệu, thông tin thống kê của c</w:t>
      </w:r>
      <w:r w:rsidRPr="00576E17">
        <w:rPr>
          <w:rFonts w:ascii="Arial" w:hAnsi="Arial" w:cs="Arial"/>
          <w:color w:val="000000"/>
          <w:sz w:val="20"/>
          <w:szCs w:val="20"/>
        </w:rPr>
        <w:t>ác đối tượng điều tra trên phạm vi cả nước, liên quan đến nhiều ngành, nhiều cấp</w:t>
      </w:r>
      <w:r w:rsidRPr="00576E17">
        <w:rPr>
          <w:rFonts w:ascii="Arial" w:hAnsi="Arial" w:cs="Arial"/>
          <w:i/>
          <w:iCs/>
          <w:color w:val="000000"/>
          <w:sz w:val="20"/>
          <w:szCs w:val="20"/>
        </w:rPr>
        <w:t>.</w:t>
      </w:r>
    </w:p>
    <w:p w14:paraId="22752B2C" w14:textId="77777777" w:rsidR="00000000" w:rsidRPr="00576E17" w:rsidRDefault="00E63463" w:rsidP="00576E17">
      <w:pPr>
        <w:spacing w:after="120"/>
        <w:ind w:firstLine="720"/>
        <w:jc w:val="both"/>
        <w:rPr>
          <w:rFonts w:ascii="Arial" w:hAnsi="Arial" w:cs="Arial"/>
          <w:sz w:val="20"/>
          <w:szCs w:val="20"/>
        </w:rPr>
      </w:pPr>
      <w:bookmarkStart w:id="12" w:name="dieu_4"/>
      <w:r w:rsidRPr="00576E17">
        <w:rPr>
          <w:rFonts w:ascii="Arial" w:hAnsi="Arial" w:cs="Arial"/>
          <w:b/>
          <w:bCs/>
          <w:color w:val="000000"/>
          <w:sz w:val="20"/>
          <w:szCs w:val="20"/>
        </w:rPr>
        <w:t>Điều 4. Mục đích của hoạt động thống kê</w:t>
      </w:r>
      <w:bookmarkEnd w:id="12"/>
    </w:p>
    <w:p w14:paraId="04060E8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Hoạt động thống kê nhà nước nhằm cung cấp thông tin thống kê phục vụ các mục đích sau đây:</w:t>
      </w:r>
    </w:p>
    <w:p w14:paraId="7767245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Đáp ứng yêu cầu đánh giá, dự báo tình</w:t>
      </w:r>
      <w:r w:rsidRPr="00576E17">
        <w:rPr>
          <w:rFonts w:ascii="Arial" w:hAnsi="Arial" w:cs="Arial"/>
          <w:color w:val="000000"/>
          <w:sz w:val="20"/>
          <w:szCs w:val="20"/>
        </w:rPr>
        <w:t xml:space="preserve"> hình, hoạch định chiến lược, xây dựng kế hoạch, quy hoạch chính sách, quản lý, điều hành phát triển kinh tế - xã hội;</w:t>
      </w:r>
    </w:p>
    <w:p w14:paraId="4AE9B6E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Đáp ứng yêu cầu kiểm tra, giám sát việc thực hiện chiến lược, kế hoạch, chính sách phát triển kinh tế - xã hội;</w:t>
      </w:r>
    </w:p>
    <w:p w14:paraId="031BB19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c) Đáp ứng nhu cầu sử </w:t>
      </w:r>
      <w:r w:rsidRPr="00576E17">
        <w:rPr>
          <w:rFonts w:ascii="Arial" w:hAnsi="Arial" w:cs="Arial"/>
          <w:color w:val="000000"/>
          <w:sz w:val="20"/>
          <w:szCs w:val="20"/>
        </w:rPr>
        <w:t>dụng thông tin thống kê của cơ quan, tổ chức, cá nhân.</w:t>
      </w:r>
    </w:p>
    <w:p w14:paraId="58789B4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Hoạt động thống kê ngoài thống kê nhà nước nhằm cung cấp thông tin thống kê phục vụ nghiên cứu, sản xuất, kinh doanh của tổ chức, cá nhân và đáp ứng nhu cầu hợp pháp, chính đáng khác.</w:t>
      </w:r>
    </w:p>
    <w:p w14:paraId="25E93608" w14:textId="77777777" w:rsidR="00000000" w:rsidRPr="00576E17" w:rsidRDefault="00E63463" w:rsidP="00576E17">
      <w:pPr>
        <w:spacing w:after="120"/>
        <w:ind w:firstLine="720"/>
        <w:jc w:val="both"/>
        <w:rPr>
          <w:rFonts w:ascii="Arial" w:hAnsi="Arial" w:cs="Arial"/>
          <w:sz w:val="20"/>
          <w:szCs w:val="20"/>
        </w:rPr>
      </w:pPr>
      <w:bookmarkStart w:id="13" w:name="dieu_5"/>
      <w:r w:rsidRPr="00576E17">
        <w:rPr>
          <w:rFonts w:ascii="Arial" w:hAnsi="Arial" w:cs="Arial"/>
          <w:b/>
          <w:bCs/>
          <w:color w:val="000000"/>
          <w:sz w:val="20"/>
          <w:szCs w:val="20"/>
        </w:rPr>
        <w:t>Điều 5. Nguyên</w:t>
      </w:r>
      <w:r w:rsidRPr="00576E17">
        <w:rPr>
          <w:rFonts w:ascii="Arial" w:hAnsi="Arial" w:cs="Arial"/>
          <w:b/>
          <w:bCs/>
          <w:color w:val="000000"/>
          <w:sz w:val="20"/>
          <w:szCs w:val="20"/>
        </w:rPr>
        <w:t xml:space="preserve"> tắc cơ bản của hoạt động thống kê và sử dụng dữ liệu, thông tin thống kê</w:t>
      </w:r>
      <w:bookmarkEnd w:id="13"/>
    </w:p>
    <w:p w14:paraId="7ECA8F7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Nguyên tắc cơ bản của hoạt động thống kê nhà nước gồm:</w:t>
      </w:r>
    </w:p>
    <w:p w14:paraId="3BEEE22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Trung thực, khách quan, chính xác, đầy đủ, kịp thời;</w:t>
      </w:r>
    </w:p>
    <w:p w14:paraId="56660FC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Độc lập về chuyên môn, nghiệp vụ thống kê;</w:t>
      </w:r>
    </w:p>
    <w:p w14:paraId="24787F4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Thống nhất về nghiệ</w:t>
      </w:r>
      <w:r w:rsidRPr="00576E17">
        <w:rPr>
          <w:rFonts w:ascii="Arial" w:hAnsi="Arial" w:cs="Arial"/>
          <w:color w:val="000000"/>
          <w:sz w:val="20"/>
          <w:szCs w:val="20"/>
        </w:rPr>
        <w:t>p vụ, không trùng lặp, không chồng chéo;</w:t>
      </w:r>
    </w:p>
    <w:p w14:paraId="3DB7271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Công khai, minh bạch;</w:t>
      </w:r>
    </w:p>
    <w:p w14:paraId="3663CA4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đ) Có tính so sánh.</w:t>
      </w:r>
    </w:p>
    <w:p w14:paraId="2D545B6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Nguyên tắc cơ bản của hoạt động thống kê ngoài thống kê nhà nước</w:t>
      </w:r>
      <w:r w:rsidRPr="00576E17">
        <w:rPr>
          <w:rFonts w:ascii="Arial" w:hAnsi="Arial" w:cs="Arial"/>
          <w:sz w:val="20"/>
          <w:szCs w:val="20"/>
        </w:rPr>
        <w:t xml:space="preserve"> gồm:</w:t>
      </w:r>
    </w:p>
    <w:p w14:paraId="1843C5E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a) Các nguyên tắc </w:t>
      </w:r>
      <w:r w:rsidRPr="00576E17">
        <w:rPr>
          <w:rFonts w:ascii="Arial" w:hAnsi="Arial" w:cs="Arial"/>
          <w:sz w:val="20"/>
          <w:szCs w:val="20"/>
        </w:rPr>
        <w:t>quy định tại các điểm a, b và c khoản 1 Điều này;</w:t>
      </w:r>
    </w:p>
    <w:p w14:paraId="7B0B107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Tự nguyện, tự chịu trách n</w:t>
      </w:r>
      <w:r w:rsidRPr="00576E17">
        <w:rPr>
          <w:rFonts w:ascii="Arial" w:hAnsi="Arial" w:cs="Arial"/>
          <w:color w:val="000000"/>
          <w:sz w:val="20"/>
          <w:szCs w:val="20"/>
        </w:rPr>
        <w:t>hiệm;</w:t>
      </w:r>
    </w:p>
    <w:p w14:paraId="7282B8B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Không xâm phạm lợi ích quốc gia, quyền và lợi ích hợp pháp của cơ quan, tổ chức, cá nhân.</w:t>
      </w:r>
    </w:p>
    <w:p w14:paraId="1BF5DD8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Nguyên tắc cơ bản của sử dụng dữ liệu và thông tin thống kê gồm:</w:t>
      </w:r>
    </w:p>
    <w:p w14:paraId="4240B77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Trích dẫn nguồn dữ liệu, thông tin thống kê khi sử dụng;</w:t>
      </w:r>
    </w:p>
    <w:p w14:paraId="47CC5E1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lang w:val="pt-BR"/>
        </w:rPr>
        <w:t>b)</w:t>
      </w:r>
      <w:bookmarkStart w:id="14" w:name="_ftnref6"/>
      <w:bookmarkEnd w:id="14"/>
      <w:r w:rsidRPr="00576E17">
        <w:rPr>
          <w:rFonts w:ascii="Arial" w:hAnsi="Arial" w:cs="Arial"/>
          <w:sz w:val="20"/>
          <w:szCs w:val="20"/>
        </w:rPr>
        <w:fldChar w:fldCharType="begin"/>
      </w:r>
      <w:r w:rsidRPr="00576E17">
        <w:rPr>
          <w:rFonts w:ascii="Arial" w:hAnsi="Arial" w:cs="Arial"/>
          <w:sz w:val="20"/>
          <w:szCs w:val="20"/>
        </w:rPr>
        <w:instrText xml:space="preserve"> HYPERLINK \l "_ftn6"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[6]</w:t>
      </w:r>
      <w:r w:rsidRPr="00576E17">
        <w:rPr>
          <w:rFonts w:ascii="Arial" w:hAnsi="Arial" w:cs="Arial"/>
          <w:sz w:val="20"/>
          <w:szCs w:val="20"/>
        </w:rPr>
        <w:fldChar w:fldCharType="end"/>
      </w:r>
      <w:r w:rsidRPr="00576E17">
        <w:rPr>
          <w:rFonts w:ascii="Arial" w:hAnsi="Arial" w:cs="Arial"/>
          <w:color w:val="000000"/>
          <w:sz w:val="20"/>
          <w:szCs w:val="20"/>
          <w:lang w:val="pt-BR"/>
        </w:rPr>
        <w:t xml:space="preserve"> Bình đẳng trong tiếp cận, khai thác và sử dụng dữ liệu, thông tin thống kê nhà nước đã được công bố;</w:t>
      </w:r>
    </w:p>
    <w:p w14:paraId="0642D28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Bảo mật dữ liệu, thông tin thống kê theo quy định của pháp luật.</w:t>
      </w:r>
    </w:p>
    <w:p w14:paraId="4C945386" w14:textId="77777777" w:rsidR="00000000" w:rsidRPr="00576E17" w:rsidRDefault="00E63463" w:rsidP="00576E17">
      <w:pPr>
        <w:spacing w:after="120"/>
        <w:ind w:firstLine="720"/>
        <w:jc w:val="both"/>
        <w:rPr>
          <w:rFonts w:ascii="Arial" w:hAnsi="Arial" w:cs="Arial"/>
          <w:sz w:val="20"/>
          <w:szCs w:val="20"/>
        </w:rPr>
      </w:pPr>
      <w:bookmarkStart w:id="15" w:name="dieu_6"/>
      <w:r w:rsidRPr="00576E17">
        <w:rPr>
          <w:rFonts w:ascii="Arial" w:hAnsi="Arial" w:cs="Arial"/>
          <w:b/>
          <w:bCs/>
          <w:color w:val="000000"/>
          <w:sz w:val="20"/>
          <w:szCs w:val="20"/>
        </w:rPr>
        <w:t>Điều 6. Quản lý nhà nước về thống kê</w:t>
      </w:r>
      <w:bookmarkEnd w:id="15"/>
    </w:p>
    <w:p w14:paraId="71550F8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Xây dựng và tổ chức thực hiện chiến lược, quy</w:t>
      </w:r>
      <w:r w:rsidRPr="00576E17">
        <w:rPr>
          <w:rFonts w:ascii="Arial" w:hAnsi="Arial" w:cs="Arial"/>
          <w:color w:val="000000"/>
          <w:sz w:val="20"/>
          <w:szCs w:val="20"/>
        </w:rPr>
        <w:t xml:space="preserve"> hoạch, kế hoạch, chính sách phát triển hoạt động thống kê.</w:t>
      </w:r>
    </w:p>
    <w:p w14:paraId="67416B5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Xây dựng, ban hành, tổ chức thực hiện văn bản quy phạm pháp luật về thống kê.</w:t>
      </w:r>
    </w:p>
    <w:p w14:paraId="53BF8C3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Phổ biến, giáo dục pháp luật về thống kê.</w:t>
      </w:r>
    </w:p>
    <w:p w14:paraId="76723EB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4. Xây dựng tổ chức thống kê nhà nước, đào tạo và bồi dưỡng nghiệp vụ </w:t>
      </w:r>
      <w:r w:rsidRPr="00576E17">
        <w:rPr>
          <w:rFonts w:ascii="Arial" w:hAnsi="Arial" w:cs="Arial"/>
          <w:color w:val="000000"/>
          <w:sz w:val="20"/>
          <w:szCs w:val="20"/>
        </w:rPr>
        <w:t>thống kê.</w:t>
      </w:r>
    </w:p>
    <w:p w14:paraId="17DCE98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 Tổ chức nghiên cứu khoa học, ứng dụng phương pháp thống kê tiên tiến và công nghệ thông tin vào hoạt động thống kê.</w:t>
      </w:r>
    </w:p>
    <w:p w14:paraId="10F8451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6. Hợp tác quốc tế về thống kê.</w:t>
      </w:r>
    </w:p>
    <w:p w14:paraId="1F7FB47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7. Thanh tra, kiểm tra việc chấp hành pháp luật và xử lý vi phạm pháp luật về thống kê.</w:t>
      </w:r>
    </w:p>
    <w:p w14:paraId="013BE22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8. Giải</w:t>
      </w:r>
      <w:r w:rsidRPr="00576E17">
        <w:rPr>
          <w:rFonts w:ascii="Arial" w:hAnsi="Arial" w:cs="Arial"/>
          <w:color w:val="000000"/>
          <w:sz w:val="20"/>
          <w:szCs w:val="20"/>
        </w:rPr>
        <w:t xml:space="preserve"> quyết khiếu nại, tố cáo về thống kê.</w:t>
      </w:r>
    </w:p>
    <w:p w14:paraId="716085C0" w14:textId="77777777" w:rsidR="00000000" w:rsidRPr="00576E17" w:rsidRDefault="00E63463" w:rsidP="00576E17">
      <w:pPr>
        <w:spacing w:after="120"/>
        <w:ind w:firstLine="720"/>
        <w:jc w:val="both"/>
        <w:rPr>
          <w:rFonts w:ascii="Arial" w:hAnsi="Arial" w:cs="Arial"/>
          <w:sz w:val="20"/>
          <w:szCs w:val="20"/>
        </w:rPr>
      </w:pPr>
      <w:bookmarkStart w:id="16" w:name="dieu_7"/>
      <w:r w:rsidRPr="00576E17">
        <w:rPr>
          <w:rFonts w:ascii="Arial" w:hAnsi="Arial" w:cs="Arial"/>
          <w:b/>
          <w:bCs/>
          <w:color w:val="000000"/>
          <w:sz w:val="20"/>
          <w:szCs w:val="20"/>
        </w:rPr>
        <w:t>Điều 7. Cơ quan quản lý nhà nước về thống kê</w:t>
      </w:r>
      <w:bookmarkEnd w:id="16"/>
    </w:p>
    <w:p w14:paraId="1EF819C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Chính phủ thống nhất quản lý nhà nước về thống kê.</w:t>
      </w:r>
    </w:p>
    <w:p w14:paraId="2F02A70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Bộ Tài chính</w:t>
      </w:r>
      <w:bookmarkStart w:id="17" w:name="_ftnref7"/>
      <w:bookmarkEnd w:id="17"/>
      <w:r w:rsidRPr="00576E17">
        <w:rPr>
          <w:rFonts w:ascii="Arial" w:hAnsi="Arial" w:cs="Arial"/>
          <w:sz w:val="20"/>
          <w:szCs w:val="20"/>
        </w:rPr>
        <w:fldChar w:fldCharType="begin"/>
      </w:r>
      <w:r w:rsidRPr="00576E17">
        <w:rPr>
          <w:rFonts w:ascii="Arial" w:hAnsi="Arial" w:cs="Arial"/>
          <w:sz w:val="20"/>
          <w:szCs w:val="20"/>
        </w:rPr>
        <w:instrText xml:space="preserve"> HYPERLINK \l "_ftn7"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[7]</w:t>
      </w:r>
      <w:r w:rsidRPr="00576E17">
        <w:rPr>
          <w:rFonts w:ascii="Arial" w:hAnsi="Arial" w:cs="Arial"/>
          <w:sz w:val="20"/>
          <w:szCs w:val="20"/>
        </w:rPr>
        <w:fldChar w:fldCharType="end"/>
      </w:r>
      <w:r w:rsidRPr="00576E17">
        <w:rPr>
          <w:rFonts w:ascii="Arial" w:hAnsi="Arial" w:cs="Arial"/>
          <w:color w:val="000000"/>
          <w:sz w:val="20"/>
          <w:szCs w:val="20"/>
        </w:rPr>
        <w:t xml:space="preserve"> chịu trách nhiệm trước Chính phủ trong việc thống nhất quản lý nhà nước về </w:t>
      </w:r>
      <w:r w:rsidRPr="00576E17">
        <w:rPr>
          <w:rFonts w:ascii="Arial" w:hAnsi="Arial" w:cs="Arial"/>
          <w:color w:val="000000"/>
          <w:sz w:val="20"/>
          <w:szCs w:val="20"/>
        </w:rPr>
        <w:t>thống kê.</w:t>
      </w:r>
    </w:p>
    <w:p w14:paraId="13CDFA4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Bộ, cơ quan ngang bộ trong phạm vi nhiệm vụ, quyền hạn của mình có trách nhiệm quản lý nhà nước về thống kê trong ngành, lĩnh vực được phân công phụ trách.</w:t>
      </w:r>
    </w:p>
    <w:p w14:paraId="6006531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Ủy ban nhân dân các cấp trong phạm vi nhiệm vụ, quyền hạn của mình có trách nhiệm qu</w:t>
      </w:r>
      <w:r w:rsidRPr="00576E17">
        <w:rPr>
          <w:rFonts w:ascii="Arial" w:hAnsi="Arial" w:cs="Arial"/>
          <w:color w:val="000000"/>
          <w:sz w:val="20"/>
          <w:szCs w:val="20"/>
        </w:rPr>
        <w:t>ản lý nhà nước về thống kê tại địa phương.</w:t>
      </w:r>
    </w:p>
    <w:p w14:paraId="6DAFBF59" w14:textId="77777777" w:rsidR="00000000" w:rsidRPr="00576E17" w:rsidRDefault="00E63463" w:rsidP="00576E17">
      <w:pPr>
        <w:spacing w:after="120"/>
        <w:ind w:firstLine="720"/>
        <w:jc w:val="both"/>
        <w:rPr>
          <w:rFonts w:ascii="Arial" w:hAnsi="Arial" w:cs="Arial"/>
          <w:sz w:val="20"/>
          <w:szCs w:val="20"/>
        </w:rPr>
      </w:pPr>
      <w:bookmarkStart w:id="18" w:name="dieu_8"/>
      <w:r w:rsidRPr="00576E17">
        <w:rPr>
          <w:rFonts w:ascii="Arial" w:hAnsi="Arial" w:cs="Arial"/>
          <w:b/>
          <w:bCs/>
          <w:color w:val="000000"/>
          <w:sz w:val="20"/>
          <w:szCs w:val="20"/>
        </w:rPr>
        <w:t>Điều 8. Kiểm tra chuyên ngành thống kê</w:t>
      </w:r>
      <w:bookmarkStart w:id="19" w:name="_ftnref8"/>
      <w:bookmarkEnd w:id="18"/>
      <w:bookmarkEnd w:id="19"/>
      <w:r w:rsidRPr="00576E17">
        <w:rPr>
          <w:rFonts w:ascii="Arial" w:hAnsi="Arial" w:cs="Arial"/>
          <w:sz w:val="20"/>
          <w:szCs w:val="20"/>
        </w:rPr>
        <w:fldChar w:fldCharType="begin"/>
      </w:r>
      <w:r w:rsidRPr="00576E17">
        <w:rPr>
          <w:rFonts w:ascii="Arial" w:hAnsi="Arial" w:cs="Arial"/>
          <w:sz w:val="20"/>
          <w:szCs w:val="20"/>
        </w:rPr>
        <w:instrText xml:space="preserve"> HYPERLINK \l "_ftn8"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[8]</w:t>
      </w:r>
      <w:r w:rsidRPr="00576E17">
        <w:rPr>
          <w:rFonts w:ascii="Arial" w:hAnsi="Arial" w:cs="Arial"/>
          <w:sz w:val="20"/>
          <w:szCs w:val="20"/>
        </w:rPr>
        <w:fldChar w:fldCharType="end"/>
      </w:r>
    </w:p>
    <w:p w14:paraId="0A4CB98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Kiểm tra chuyên ngành thống kê là việc xem xét, đánh giá, xử lý của cơ quan, người có thẩm quyền đối với việc chấp hành pháp luật về thống kê c</w:t>
      </w:r>
      <w:r w:rsidRPr="00576E17">
        <w:rPr>
          <w:rFonts w:ascii="Arial" w:hAnsi="Arial" w:cs="Arial"/>
          <w:color w:val="000000"/>
          <w:sz w:val="20"/>
          <w:szCs w:val="20"/>
        </w:rPr>
        <w:t>ủa cơ quan, tổ chức, cá nhân thuộc phạm vi quản lý nhà nước về thống kê.</w:t>
      </w:r>
    </w:p>
    <w:p w14:paraId="3C768E8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Kiểm tra chuyên ngành thống kê thực hiện theo quy định của pháp luật về kiểm tra chuyên ngành.</w:t>
      </w:r>
    </w:p>
    <w:p w14:paraId="2B463E50" w14:textId="77777777" w:rsidR="00000000" w:rsidRPr="00576E17" w:rsidRDefault="00E63463" w:rsidP="00576E17">
      <w:pPr>
        <w:spacing w:after="120"/>
        <w:ind w:firstLine="720"/>
        <w:jc w:val="both"/>
        <w:rPr>
          <w:rFonts w:ascii="Arial" w:hAnsi="Arial" w:cs="Arial"/>
          <w:sz w:val="20"/>
          <w:szCs w:val="20"/>
        </w:rPr>
      </w:pPr>
      <w:bookmarkStart w:id="20" w:name="dieu_9"/>
      <w:r w:rsidRPr="00576E17">
        <w:rPr>
          <w:rFonts w:ascii="Arial" w:hAnsi="Arial" w:cs="Arial"/>
          <w:b/>
          <w:bCs/>
          <w:color w:val="000000"/>
          <w:sz w:val="20"/>
          <w:szCs w:val="20"/>
        </w:rPr>
        <w:t>Điều 9. Kinh phí cho hoạt động thống kê</w:t>
      </w:r>
      <w:bookmarkEnd w:id="20"/>
    </w:p>
    <w:p w14:paraId="40D14D2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Nhà nước bảo đảm kinh phí cho hoạt động th</w:t>
      </w:r>
      <w:r w:rsidRPr="00576E17">
        <w:rPr>
          <w:rFonts w:ascii="Arial" w:hAnsi="Arial" w:cs="Arial"/>
          <w:color w:val="000000"/>
          <w:sz w:val="20"/>
          <w:szCs w:val="20"/>
        </w:rPr>
        <w:t>ống kê nhà nước. Việc quản lý, cấp và sử dụng kinh phí cho hoạt động thống kê nhà nước được thực hiện theo quy định của pháp luật về ngân sách nhà nước.</w:t>
      </w:r>
    </w:p>
    <w:p w14:paraId="388A36C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Kinh phí cho hoạt động thống kê ngoài thống kê nhà nước do tổ chức, cá nhân thực hiện hoạt động thốn</w:t>
      </w:r>
      <w:r w:rsidRPr="00576E17">
        <w:rPr>
          <w:rFonts w:ascii="Arial" w:hAnsi="Arial" w:cs="Arial"/>
          <w:color w:val="000000"/>
          <w:sz w:val="20"/>
          <w:szCs w:val="20"/>
        </w:rPr>
        <w:t>g kê tự bảo đảm.</w:t>
      </w:r>
    </w:p>
    <w:p w14:paraId="29632C35" w14:textId="77777777" w:rsidR="00000000" w:rsidRPr="00576E17" w:rsidRDefault="00E63463" w:rsidP="00576E17">
      <w:pPr>
        <w:spacing w:after="120"/>
        <w:ind w:firstLine="720"/>
        <w:jc w:val="both"/>
        <w:rPr>
          <w:rFonts w:ascii="Arial" w:hAnsi="Arial" w:cs="Arial"/>
          <w:sz w:val="20"/>
          <w:szCs w:val="20"/>
        </w:rPr>
      </w:pPr>
      <w:bookmarkStart w:id="21" w:name="dieu_10"/>
      <w:r w:rsidRPr="00576E17">
        <w:rPr>
          <w:rFonts w:ascii="Arial" w:hAnsi="Arial" w:cs="Arial"/>
          <w:b/>
          <w:bCs/>
          <w:color w:val="000000"/>
          <w:sz w:val="20"/>
          <w:szCs w:val="20"/>
        </w:rPr>
        <w:t>Điều 10. Các hành vi bị nghiêm cấm trong hoạt động thống kê và sử dụng thông tin thống kê</w:t>
      </w:r>
      <w:bookmarkEnd w:id="21"/>
    </w:p>
    <w:p w14:paraId="5CA3B98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Các hành vi bị nghiêm cấm trong hoạt động thống kê nhà nước và sử dụng thông tin thống kê nhà nước gồm:</w:t>
      </w:r>
    </w:p>
    <w:p w14:paraId="10116CC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Không thực hiện hoặc thực hiện không đầ</w:t>
      </w:r>
      <w:r w:rsidRPr="00576E17">
        <w:rPr>
          <w:rFonts w:ascii="Arial" w:hAnsi="Arial" w:cs="Arial"/>
          <w:color w:val="000000"/>
          <w:sz w:val="20"/>
          <w:szCs w:val="20"/>
        </w:rPr>
        <w:t>y đủ, không kịp thời, cản trở việc cung cấp thông tin theo phương án điều tra thống kê, chế độ báo cáo thống kê và từ dữ liệu hành chính do cơ quan nhà nước có thẩm quyền quyết định</w:t>
      </w:r>
      <w:r w:rsidRPr="00576E17">
        <w:rPr>
          <w:rFonts w:ascii="Arial" w:hAnsi="Arial" w:cs="Arial"/>
          <w:sz w:val="20"/>
          <w:szCs w:val="20"/>
        </w:rPr>
        <w:t>;</w:t>
      </w:r>
    </w:p>
    <w:p w14:paraId="0787B88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Khai man, làm sai lệch dữ liệu thông tin thống kê;</w:t>
      </w:r>
    </w:p>
    <w:p w14:paraId="7CBE2A5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Can thiệp, ép bu</w:t>
      </w:r>
      <w:r w:rsidRPr="00576E17">
        <w:rPr>
          <w:rFonts w:ascii="Arial" w:hAnsi="Arial" w:cs="Arial"/>
          <w:color w:val="000000"/>
          <w:sz w:val="20"/>
          <w:szCs w:val="20"/>
        </w:rPr>
        <w:t>ộc, áp đặt, mua chuộc, đe dọa, dụ dỗ người khác khai man, làm sai lệch dữ liệu, thông tin thống kê và sử dụng thông tin thống kê;</w:t>
      </w:r>
    </w:p>
    <w:p w14:paraId="266C3B8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d) Thực hiện sai các quy định trong phương án điều tra thống kê, chế độ báo cáo thống kê, sử dụng dữ liệu hành chính cho hoạt </w:t>
      </w:r>
      <w:r w:rsidRPr="00576E17">
        <w:rPr>
          <w:rFonts w:ascii="Arial" w:hAnsi="Arial" w:cs="Arial"/>
          <w:color w:val="000000"/>
          <w:sz w:val="20"/>
          <w:szCs w:val="20"/>
        </w:rPr>
        <w:t>động thống kê; tự sửa đổi thông tin khi thực hiện điều tra, báo cáo thống kê và cung cấp thông tin từ dữ liệu hành chính;</w:t>
      </w:r>
    </w:p>
    <w:p w14:paraId="2133984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đ) Báo cáo, công bố, phổ biến thông tin thống kê không chính xác;</w:t>
      </w:r>
    </w:p>
    <w:p w14:paraId="5366DD6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e) Tiết lộ thông tin thống kê thuộc danh mục bí mật nhà nước; tiết l</w:t>
      </w:r>
      <w:r w:rsidRPr="00576E17">
        <w:rPr>
          <w:rFonts w:ascii="Arial" w:hAnsi="Arial" w:cs="Arial"/>
          <w:color w:val="000000"/>
          <w:sz w:val="20"/>
          <w:szCs w:val="20"/>
        </w:rPr>
        <w:t>ộ dữ liệu, thông tin thống kê chưa được công bố; sử dụng dữ liệu, thông tin của cơ quan, tổ chức, cá nhân ngoài mục đích thống kê khi chưa được sự đồng ý của cơ quan, tổ chức, cá nhân đó;</w:t>
      </w:r>
    </w:p>
    <w:p w14:paraId="2C477B1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g) Quyết định điều tra thống kê, ban hành chế độ báo cáo thống kê tr</w:t>
      </w:r>
      <w:r w:rsidRPr="00576E17">
        <w:rPr>
          <w:rFonts w:ascii="Arial" w:hAnsi="Arial" w:cs="Arial"/>
          <w:color w:val="000000"/>
          <w:sz w:val="20"/>
          <w:szCs w:val="20"/>
        </w:rPr>
        <w:t>ái quy định của pháp luật về thống kê.</w:t>
      </w:r>
    </w:p>
    <w:p w14:paraId="4D49618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Các hành vi bị nghiêm cấm trong hoạt động thống kê, sử dụng thông tin thống kê ngoài thống kê nhà nước gồm:</w:t>
      </w:r>
    </w:p>
    <w:p w14:paraId="132EE81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Các hành vi quy định tại các điểm b, c và e khoản 1 Điều này;</w:t>
      </w:r>
    </w:p>
    <w:p w14:paraId="098A536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b) Thu thập, phổ biến thông tin thống kê </w:t>
      </w:r>
      <w:r w:rsidRPr="00576E17">
        <w:rPr>
          <w:rFonts w:ascii="Arial" w:hAnsi="Arial" w:cs="Arial"/>
          <w:color w:val="000000"/>
          <w:sz w:val="20"/>
          <w:szCs w:val="20"/>
        </w:rPr>
        <w:t>thuộc bí mật nhà nước, xâm phạm lợi ích của Nhà nước, quyền và lợi ích hợp pháp của tổ chức, cá nhân.</w:t>
      </w:r>
    </w:p>
    <w:p w14:paraId="1AADA3B5" w14:textId="77777777" w:rsidR="00000000" w:rsidRPr="00576E17" w:rsidRDefault="00E63463" w:rsidP="00576E17">
      <w:pPr>
        <w:spacing w:after="120"/>
        <w:ind w:firstLine="720"/>
        <w:jc w:val="both"/>
        <w:rPr>
          <w:rFonts w:ascii="Arial" w:hAnsi="Arial" w:cs="Arial"/>
          <w:sz w:val="20"/>
          <w:szCs w:val="20"/>
        </w:rPr>
      </w:pPr>
      <w:bookmarkStart w:id="22" w:name="dieu_11"/>
      <w:r w:rsidRPr="00576E17">
        <w:rPr>
          <w:rFonts w:ascii="Arial" w:hAnsi="Arial" w:cs="Arial"/>
          <w:b/>
          <w:bCs/>
          <w:color w:val="000000"/>
          <w:sz w:val="20"/>
          <w:szCs w:val="20"/>
        </w:rPr>
        <w:t>Điều 11. Xử lý vi phạm</w:t>
      </w:r>
      <w:bookmarkEnd w:id="22"/>
    </w:p>
    <w:p w14:paraId="126E06B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Người nào có hành vi vi phạm quy định của pháp luật về thống kê thì tùy theo tính chất, mức độ vi phạm mà bị xử lý kỷ luật, xử phạt</w:t>
      </w:r>
      <w:r w:rsidRPr="00576E17">
        <w:rPr>
          <w:rFonts w:ascii="Arial" w:hAnsi="Arial" w:cs="Arial"/>
          <w:color w:val="000000"/>
          <w:sz w:val="20"/>
          <w:szCs w:val="20"/>
        </w:rPr>
        <w:t xml:space="preserve"> vi phạm hành chính hoặc bị truy cứu trách nhiệm hình sự; nếu gây thiệt hại thì phải bồi thường theo quy định của pháp luật.</w:t>
      </w:r>
    </w:p>
    <w:p w14:paraId="22043130" w14:textId="77777777" w:rsidR="00000000" w:rsidRPr="00576E17" w:rsidRDefault="00E63463" w:rsidP="00576E17">
      <w:pPr>
        <w:spacing w:after="120"/>
        <w:ind w:firstLine="720"/>
        <w:jc w:val="center"/>
        <w:rPr>
          <w:rFonts w:ascii="Arial" w:hAnsi="Arial" w:cs="Arial"/>
          <w:sz w:val="20"/>
          <w:szCs w:val="20"/>
        </w:rPr>
      </w:pPr>
      <w:bookmarkStart w:id="23" w:name="chuong_2"/>
      <w:r w:rsidRPr="00576E17">
        <w:rPr>
          <w:rFonts w:ascii="Arial" w:hAnsi="Arial" w:cs="Arial"/>
          <w:b/>
          <w:bCs/>
          <w:color w:val="000000"/>
          <w:sz w:val="20"/>
          <w:szCs w:val="20"/>
        </w:rPr>
        <w:t>Chương II</w:t>
      </w:r>
      <w:bookmarkEnd w:id="23"/>
    </w:p>
    <w:p w14:paraId="15DFB357" w14:textId="77777777" w:rsidR="00000000" w:rsidRPr="00576E17" w:rsidRDefault="00E63463" w:rsidP="00576E17">
      <w:pPr>
        <w:spacing w:after="120"/>
        <w:ind w:firstLine="720"/>
        <w:jc w:val="center"/>
        <w:rPr>
          <w:rFonts w:ascii="Arial" w:hAnsi="Arial" w:cs="Arial"/>
          <w:sz w:val="20"/>
          <w:szCs w:val="20"/>
        </w:rPr>
      </w:pPr>
      <w:bookmarkStart w:id="24" w:name="chuong_2_name"/>
      <w:r w:rsidRPr="00576E17">
        <w:rPr>
          <w:rFonts w:ascii="Arial" w:hAnsi="Arial" w:cs="Arial"/>
          <w:b/>
          <w:bCs/>
          <w:sz w:val="20"/>
          <w:szCs w:val="20"/>
        </w:rPr>
        <w:t>HỆ THỐNG THÔNG TIN THỐNG KÊ NHÀ NƯỚC</w:t>
      </w:r>
      <w:bookmarkEnd w:id="24"/>
    </w:p>
    <w:p w14:paraId="41EFCD39" w14:textId="77777777" w:rsidR="00000000" w:rsidRPr="00576E17" w:rsidRDefault="00E63463" w:rsidP="00576E17">
      <w:pPr>
        <w:spacing w:after="120"/>
        <w:ind w:firstLine="720"/>
        <w:jc w:val="both"/>
        <w:rPr>
          <w:rFonts w:ascii="Arial" w:hAnsi="Arial" w:cs="Arial"/>
          <w:sz w:val="20"/>
          <w:szCs w:val="20"/>
        </w:rPr>
      </w:pPr>
      <w:bookmarkStart w:id="25" w:name="dieu_12"/>
      <w:r w:rsidRPr="00576E17">
        <w:rPr>
          <w:rFonts w:ascii="Arial" w:hAnsi="Arial" w:cs="Arial"/>
          <w:b/>
          <w:bCs/>
          <w:color w:val="000000"/>
          <w:sz w:val="20"/>
          <w:szCs w:val="20"/>
        </w:rPr>
        <w:t>Điều 12. Hệ thống thông tin thống kê nhà nước</w:t>
      </w:r>
      <w:bookmarkEnd w:id="25"/>
    </w:p>
    <w:p w14:paraId="27A0DB8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thông tin thống kê quốc gi</w:t>
      </w:r>
      <w:r w:rsidRPr="00576E17">
        <w:rPr>
          <w:rFonts w:ascii="Arial" w:hAnsi="Arial" w:cs="Arial"/>
          <w:color w:val="000000"/>
          <w:sz w:val="20"/>
          <w:szCs w:val="20"/>
        </w:rPr>
        <w:t>a.</w:t>
      </w:r>
    </w:p>
    <w:p w14:paraId="6112790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Hệ thống thông tin thống kê bộ, cơ quan ngang bộ, cơ quan thuộc Chính phủ, Tòa án nhân dân tối cao, Viện kiểm sát nhân dân tối cao, Kiểm toán nhà nước (sau đây gọi chung là bộ, ngành).</w:t>
      </w:r>
    </w:p>
    <w:p w14:paraId="1CB9B0C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Hệ thống thông tin thống kê cấp tỉnh.</w:t>
      </w:r>
    </w:p>
    <w:p w14:paraId="1ABE79D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Hệ thống thông tin th</w:t>
      </w:r>
      <w:r w:rsidRPr="00576E17">
        <w:rPr>
          <w:rFonts w:ascii="Arial" w:hAnsi="Arial" w:cs="Arial"/>
          <w:color w:val="000000"/>
          <w:sz w:val="20"/>
          <w:szCs w:val="20"/>
        </w:rPr>
        <w:t>ống kê cấp xã</w:t>
      </w:r>
      <w:bookmarkStart w:id="26" w:name="_ftnref9"/>
      <w:bookmarkEnd w:id="26"/>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"_ftn9"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[9]</w:t>
      </w:r>
      <w:r w:rsidRPr="00576E17">
        <w:rPr>
          <w:rFonts w:ascii="Arial" w:hAnsi="Arial" w:cs="Arial"/>
          <w:color w:val="000000"/>
          <w:sz w:val="20"/>
          <w:szCs w:val="20"/>
        </w:rPr>
        <w:fldChar w:fldCharType="end"/>
      </w:r>
      <w:r w:rsidRPr="00576E17">
        <w:rPr>
          <w:rFonts w:ascii="Arial" w:hAnsi="Arial" w:cs="Arial"/>
          <w:color w:val="000000"/>
          <w:sz w:val="20"/>
          <w:szCs w:val="20"/>
        </w:rPr>
        <w:t>.</w:t>
      </w:r>
    </w:p>
    <w:p w14:paraId="1855CB09" w14:textId="77777777" w:rsidR="00000000" w:rsidRPr="00576E17" w:rsidRDefault="00E63463" w:rsidP="00576E17">
      <w:pPr>
        <w:spacing w:after="120"/>
        <w:ind w:firstLine="720"/>
        <w:jc w:val="both"/>
        <w:rPr>
          <w:rFonts w:ascii="Arial" w:hAnsi="Arial" w:cs="Arial"/>
          <w:sz w:val="20"/>
          <w:szCs w:val="20"/>
        </w:rPr>
      </w:pPr>
      <w:bookmarkStart w:id="27" w:name="dieu_13"/>
      <w:r w:rsidRPr="00576E17">
        <w:rPr>
          <w:rFonts w:ascii="Arial" w:hAnsi="Arial" w:cs="Arial"/>
          <w:b/>
          <w:bCs/>
          <w:color w:val="000000"/>
          <w:sz w:val="20"/>
          <w:szCs w:val="20"/>
        </w:rPr>
        <w:t>Điều 13. Hệ thống thông tin thống kê quốc gia</w:t>
      </w:r>
      <w:bookmarkEnd w:id="27"/>
    </w:p>
    <w:p w14:paraId="2E5AD12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thông tin thống kê quốc gia phản ánh tình hình kinh tế - xã hội chủ yếu của cả nước.</w:t>
      </w:r>
    </w:p>
    <w:p w14:paraId="6D1626B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Thông tin thống kê trong hệ thống thông tin thống kê quốc gia gồm:</w:t>
      </w:r>
    </w:p>
    <w:p w14:paraId="05D950F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Thông tin thống kê do hệ thống tổ chức thống kê tập trung thực hiện;</w:t>
      </w:r>
    </w:p>
    <w:p w14:paraId="7D03FD0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Thông tin thống kê do bộ, ngành thực hiện, cung cấp cho cơ quan thống kê trung ương tổng hợp.</w:t>
      </w:r>
    </w:p>
    <w:p w14:paraId="1D0DF11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Bộ trưởng Bộ Tài chính</w:t>
      </w:r>
      <w:bookmarkStart w:id="28" w:name="_ftnref10"/>
      <w:bookmarkEnd w:id="28"/>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"_ftn10"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[10]</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chủ trì xây dựng, thống nhất qu</w:t>
      </w:r>
      <w:r w:rsidRPr="00576E17">
        <w:rPr>
          <w:rFonts w:ascii="Arial" w:hAnsi="Arial" w:cs="Arial"/>
          <w:color w:val="000000"/>
          <w:sz w:val="20"/>
          <w:szCs w:val="20"/>
        </w:rPr>
        <w:t>ản lý hệ thống thông tin thống kê quốc gia, hệ thống thông tin thống kê cấp tỉnh, cấp xã</w:t>
      </w:r>
      <w:bookmarkStart w:id="29" w:name="_ftnref11"/>
      <w:bookmarkEnd w:id="29"/>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"_ftn11"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[11]</w:t>
      </w:r>
      <w:r w:rsidRPr="00576E17">
        <w:rPr>
          <w:rFonts w:ascii="Arial" w:hAnsi="Arial" w:cs="Arial"/>
          <w:color w:val="000000"/>
          <w:sz w:val="20"/>
          <w:szCs w:val="20"/>
        </w:rPr>
        <w:fldChar w:fldCharType="end"/>
      </w:r>
      <w:r w:rsidRPr="00576E17">
        <w:rPr>
          <w:rFonts w:ascii="Arial" w:hAnsi="Arial" w:cs="Arial"/>
          <w:color w:val="000000"/>
          <w:sz w:val="20"/>
          <w:szCs w:val="20"/>
        </w:rPr>
        <w:t>; tổ chức, điều phối việc kết nối, cung cấp dữ liệu, thông tin giữa các hệ thống thông tin thống kê nhà nước.</w:t>
      </w:r>
    </w:p>
    <w:p w14:paraId="3AE613FC" w14:textId="77777777" w:rsidR="00000000" w:rsidRPr="00576E17" w:rsidRDefault="00E63463" w:rsidP="00576E17">
      <w:pPr>
        <w:spacing w:after="120"/>
        <w:ind w:firstLine="720"/>
        <w:jc w:val="both"/>
        <w:rPr>
          <w:rFonts w:ascii="Arial" w:hAnsi="Arial" w:cs="Arial"/>
          <w:sz w:val="20"/>
          <w:szCs w:val="20"/>
        </w:rPr>
      </w:pPr>
      <w:bookmarkStart w:id="30" w:name="dieu_14"/>
      <w:r w:rsidRPr="00576E17">
        <w:rPr>
          <w:rFonts w:ascii="Arial" w:hAnsi="Arial" w:cs="Arial"/>
          <w:b/>
          <w:bCs/>
          <w:color w:val="000000"/>
          <w:sz w:val="20"/>
          <w:szCs w:val="20"/>
        </w:rPr>
        <w:t xml:space="preserve">Điều 14. Hệ thống thông tin </w:t>
      </w:r>
      <w:r w:rsidRPr="00576E17">
        <w:rPr>
          <w:rFonts w:ascii="Arial" w:hAnsi="Arial" w:cs="Arial"/>
          <w:b/>
          <w:bCs/>
          <w:color w:val="000000"/>
          <w:sz w:val="20"/>
          <w:szCs w:val="20"/>
        </w:rPr>
        <w:t>thống kê bộ, ngành</w:t>
      </w:r>
      <w:bookmarkEnd w:id="30"/>
    </w:p>
    <w:p w14:paraId="2799793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thông tin thống kê bộ, ngành phản ánh tình hình kinh tế - xã hội chủ yếu của ngành, lĩnh vực.</w:t>
      </w:r>
    </w:p>
    <w:p w14:paraId="45CC4EE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Thông tin thống kê trong hệ thống thông tin thống kê bộ, ngành gồm:</w:t>
      </w:r>
    </w:p>
    <w:p w14:paraId="49FBF3E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Thông tin thống kê do bộ, ngành thực hiện;</w:t>
      </w:r>
    </w:p>
    <w:p w14:paraId="61C87B5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w:t>
      </w:r>
      <w:bookmarkStart w:id="31" w:name="_ftnref12"/>
      <w:bookmarkEnd w:id="31"/>
      <w:r w:rsidRPr="00576E17">
        <w:rPr>
          <w:rFonts w:ascii="Arial" w:hAnsi="Arial" w:cs="Arial"/>
          <w:sz w:val="20"/>
          <w:szCs w:val="20"/>
        </w:rPr>
        <w:fldChar w:fldCharType="begin"/>
      </w:r>
      <w:r w:rsidRPr="00576E17">
        <w:rPr>
          <w:rFonts w:ascii="Arial" w:hAnsi="Arial" w:cs="Arial"/>
          <w:sz w:val="20"/>
          <w:szCs w:val="20"/>
        </w:rPr>
        <w:instrText xml:space="preserve"> HYPERLINK </w:instrText>
      </w:r>
      <w:r w:rsidRPr="00576E17">
        <w:rPr>
          <w:rFonts w:ascii="Arial" w:hAnsi="Arial" w:cs="Arial"/>
          <w:sz w:val="20"/>
          <w:szCs w:val="20"/>
        </w:rPr>
        <w:instrText xml:space="preserve">\l "_ftn12"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[12]</w:t>
      </w:r>
      <w:r w:rsidRPr="00576E17">
        <w:rPr>
          <w:rFonts w:ascii="Arial" w:hAnsi="Arial" w:cs="Arial"/>
          <w:sz w:val="20"/>
          <w:szCs w:val="20"/>
        </w:rPr>
        <w:fldChar w:fldCharType="end"/>
      </w:r>
      <w:r w:rsidRPr="00576E17">
        <w:rPr>
          <w:rFonts w:ascii="Arial" w:hAnsi="Arial" w:cs="Arial"/>
          <w:color w:val="000000"/>
          <w:sz w:val="20"/>
          <w:szCs w:val="20"/>
        </w:rPr>
        <w:t xml:space="preserve"> Thông tin thống kê do cơ quan chuyên môn thuộc Ủy ban nhân dân cấp tỉnh, cấp xã; Tòa án nhân dân cấp tỉnh, Tòa án nhân dân khu vực; Viện kiểm sát nhân dân cấp tỉnh, Viện kiểm sát nhân dân khu vực thực hiện, cung cấp cho bộ, ngành tổng hợ</w:t>
      </w:r>
      <w:r w:rsidRPr="00576E17">
        <w:rPr>
          <w:rFonts w:ascii="Arial" w:hAnsi="Arial" w:cs="Arial"/>
          <w:color w:val="000000"/>
          <w:sz w:val="20"/>
          <w:szCs w:val="20"/>
        </w:rPr>
        <w:t>p.</w:t>
      </w:r>
    </w:p>
    <w:p w14:paraId="632FDE8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Bộ trưởng, Thủ trưởng cơ quan ngang bộ, cơ quan thuộc Chính phủ, Chánh án Tòa án nhân dân tối cao, Viện trưởng Viện kiểm sát nhân dân tối cao, Tổng Kiểm toán nhà nước chủ trì xây dựng và quản lý hệ thống thông tin thống kê bộ, ngành.</w:t>
      </w:r>
    </w:p>
    <w:p w14:paraId="3E794799" w14:textId="77777777" w:rsidR="00000000" w:rsidRPr="00576E17" w:rsidRDefault="00E63463" w:rsidP="00576E17">
      <w:pPr>
        <w:spacing w:after="120"/>
        <w:ind w:firstLine="720"/>
        <w:jc w:val="both"/>
        <w:rPr>
          <w:rFonts w:ascii="Arial" w:hAnsi="Arial" w:cs="Arial"/>
          <w:sz w:val="20"/>
          <w:szCs w:val="20"/>
        </w:rPr>
      </w:pPr>
      <w:bookmarkStart w:id="32" w:name="dieu_15"/>
      <w:r w:rsidRPr="00576E17">
        <w:rPr>
          <w:rFonts w:ascii="Arial" w:hAnsi="Arial" w:cs="Arial"/>
          <w:b/>
          <w:bCs/>
          <w:color w:val="000000"/>
          <w:sz w:val="20"/>
          <w:szCs w:val="20"/>
        </w:rPr>
        <w:t>Điều 15. Hệ thốn</w:t>
      </w:r>
      <w:r w:rsidRPr="00576E17">
        <w:rPr>
          <w:rFonts w:ascii="Arial" w:hAnsi="Arial" w:cs="Arial"/>
          <w:b/>
          <w:bCs/>
          <w:color w:val="000000"/>
          <w:sz w:val="20"/>
          <w:szCs w:val="20"/>
        </w:rPr>
        <w:t>g thông tin thống kê cấp tỉnh</w:t>
      </w:r>
      <w:bookmarkEnd w:id="32"/>
    </w:p>
    <w:p w14:paraId="4DBC8EE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thông tin thống kê cấp tỉnh phản ánh tình hình kinh tế - xã hội chủ yếu của đơn vị hành chính cấp tỉnh.</w:t>
      </w:r>
    </w:p>
    <w:p w14:paraId="55C2F0F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Hệ thống thông tin thống kê cấp tỉnh gồm:</w:t>
      </w:r>
    </w:p>
    <w:p w14:paraId="32A3CED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Thông tin thống kê do cơ quan thống kê cấp tỉnh thực hiện;</w:t>
      </w:r>
    </w:p>
    <w:p w14:paraId="5141BE2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w:t>
      </w:r>
      <w:bookmarkStart w:id="33" w:name="_ftnref13"/>
      <w:bookmarkEnd w:id="33"/>
      <w:r w:rsidRPr="00576E17">
        <w:rPr>
          <w:rFonts w:ascii="Arial" w:hAnsi="Arial" w:cs="Arial"/>
          <w:sz w:val="20"/>
          <w:szCs w:val="20"/>
        </w:rPr>
        <w:fldChar w:fldCharType="begin"/>
      </w:r>
      <w:r w:rsidRPr="00576E17">
        <w:rPr>
          <w:rFonts w:ascii="Arial" w:hAnsi="Arial" w:cs="Arial"/>
          <w:sz w:val="20"/>
          <w:szCs w:val="20"/>
        </w:rPr>
        <w:instrText xml:space="preserve"> HYPERLINK \l "_ftn13"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[13]</w:t>
      </w:r>
      <w:r w:rsidRPr="00576E17">
        <w:rPr>
          <w:rFonts w:ascii="Arial" w:hAnsi="Arial" w:cs="Arial"/>
          <w:sz w:val="20"/>
          <w:szCs w:val="20"/>
        </w:rPr>
        <w:fldChar w:fldCharType="end"/>
      </w:r>
      <w:r w:rsidRPr="00576E17">
        <w:rPr>
          <w:rFonts w:ascii="Arial" w:hAnsi="Arial" w:cs="Arial"/>
          <w:color w:val="000000"/>
          <w:sz w:val="20"/>
          <w:szCs w:val="20"/>
        </w:rPr>
        <w:t xml:space="preserve"> Thông tin thống kê do cơ quan chuyên môn thuộc Ủy ban nhân dân cấp tỉnh, Tòa án nhân dân cấp tỉnh, Viện kiểm sát nhân dân cấp tỉnh; tổ chức, đơn vị thuộc bộ, ngành, cơ quan trung ương tại đơn vị hành chính cấp tỉnh thực hiện, </w:t>
      </w:r>
      <w:r w:rsidRPr="00576E17">
        <w:rPr>
          <w:rFonts w:ascii="Arial" w:hAnsi="Arial" w:cs="Arial"/>
          <w:color w:val="000000"/>
          <w:sz w:val="20"/>
          <w:szCs w:val="20"/>
        </w:rPr>
        <w:t>cung cấp cho cơ quan thống kê cấp tỉnh tổng hợp.</w:t>
      </w:r>
    </w:p>
    <w:p w14:paraId="6229C28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Người đứng đầu cơ quan thống kê cấp tỉnh chịu trách nhiệm quản lý hệ thống thông tin thống kê cấp tỉnh.</w:t>
      </w:r>
    </w:p>
    <w:p w14:paraId="77188A6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Người đứng đầu cơ quan quy định tại điểm b khoản 2 Điều này chịu trách nhiệm quản lý thông tin thống</w:t>
      </w:r>
      <w:r w:rsidRPr="00576E17">
        <w:rPr>
          <w:rFonts w:ascii="Arial" w:hAnsi="Arial" w:cs="Arial"/>
          <w:color w:val="000000"/>
          <w:sz w:val="20"/>
          <w:szCs w:val="20"/>
        </w:rPr>
        <w:t xml:space="preserve"> kê trong phạm vi ngành, lĩnh vực được phân công phụ trách.</w:t>
      </w:r>
    </w:p>
    <w:p w14:paraId="0381CD89" w14:textId="77777777" w:rsidR="00000000" w:rsidRPr="00576E17" w:rsidRDefault="00E63463" w:rsidP="00576E17">
      <w:pPr>
        <w:spacing w:after="120"/>
        <w:ind w:firstLine="720"/>
        <w:jc w:val="both"/>
        <w:rPr>
          <w:rFonts w:ascii="Arial" w:hAnsi="Arial" w:cs="Arial"/>
          <w:sz w:val="20"/>
          <w:szCs w:val="20"/>
        </w:rPr>
      </w:pPr>
      <w:bookmarkStart w:id="34" w:name="dieu_16"/>
      <w:r w:rsidRPr="00576E17">
        <w:rPr>
          <w:rFonts w:ascii="Arial" w:hAnsi="Arial" w:cs="Arial"/>
          <w:b/>
          <w:bCs/>
          <w:color w:val="000000"/>
          <w:sz w:val="20"/>
          <w:szCs w:val="20"/>
        </w:rPr>
        <w:t>Điều 16. Hệ thống thông tin thống kê cấp xã</w:t>
      </w:r>
      <w:bookmarkStart w:id="35" w:name="_ftnref14"/>
      <w:bookmarkEnd w:id="34"/>
      <w:bookmarkEnd w:id="35"/>
      <w:r w:rsidRPr="00576E17">
        <w:rPr>
          <w:rFonts w:ascii="Arial" w:hAnsi="Arial" w:cs="Arial"/>
          <w:sz w:val="20"/>
          <w:szCs w:val="20"/>
        </w:rPr>
        <w:fldChar w:fldCharType="begin"/>
      </w:r>
      <w:r w:rsidRPr="00576E17">
        <w:rPr>
          <w:rFonts w:ascii="Arial" w:hAnsi="Arial" w:cs="Arial"/>
          <w:sz w:val="20"/>
          <w:szCs w:val="20"/>
        </w:rPr>
        <w:instrText xml:space="preserve"> HYPERLINK \l "_ftn14"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[14]</w:t>
      </w:r>
      <w:r w:rsidRPr="00576E17">
        <w:rPr>
          <w:rFonts w:ascii="Arial" w:hAnsi="Arial" w:cs="Arial"/>
          <w:sz w:val="20"/>
          <w:szCs w:val="20"/>
        </w:rPr>
        <w:fldChar w:fldCharType="end"/>
      </w:r>
    </w:p>
    <w:p w14:paraId="25B6C50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thông tin thống kê cấp xã phản ánh tình hình kinh tế - xã hội chủ yếu của đơn vị hành chính cấp xã.</w:t>
      </w:r>
    </w:p>
    <w:p w14:paraId="6FB1899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Hệ thốn</w:t>
      </w:r>
      <w:r w:rsidRPr="00576E17">
        <w:rPr>
          <w:rFonts w:ascii="Arial" w:hAnsi="Arial" w:cs="Arial"/>
          <w:color w:val="000000"/>
          <w:sz w:val="20"/>
          <w:szCs w:val="20"/>
        </w:rPr>
        <w:t>g thông tin thống kê cấp xã gồm:</w:t>
      </w:r>
    </w:p>
    <w:p w14:paraId="08F83CD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Thông tin thống kê do cơ quan thống kê cơ sở thực hiện;</w:t>
      </w:r>
    </w:p>
    <w:p w14:paraId="3643265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Thông tin thống kê do cơ quan chuyên môn thuộc Ủy ban nhân dân cấp xã, Tòa án nhân dân khu vực, Viện kiểm sát nhân dân khu vực, thuế cơ sở, bảo hiểm xã hội cấp c</w:t>
      </w:r>
      <w:r w:rsidRPr="00576E17">
        <w:rPr>
          <w:rFonts w:ascii="Arial" w:hAnsi="Arial" w:cs="Arial"/>
          <w:color w:val="000000"/>
          <w:sz w:val="20"/>
          <w:szCs w:val="20"/>
        </w:rPr>
        <w:t>ơ sở, các cơ quan khác trên địa bàn cấp xã thực hiện, cung cấp cho cơ quan thống kê cơ sở tổng hợp.</w:t>
      </w:r>
    </w:p>
    <w:p w14:paraId="492221A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Người đứng đầu cơ quan thống kê cơ sở chịu trách nhiệm quản lý hệ thống thông tin thống kê cấp xã.</w:t>
      </w:r>
    </w:p>
    <w:p w14:paraId="3D720C4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Người đứng đầu cơ quan quy định tại điểm b khoản 2 Điề</w:t>
      </w:r>
      <w:r w:rsidRPr="00576E17">
        <w:rPr>
          <w:rFonts w:ascii="Arial" w:hAnsi="Arial" w:cs="Arial"/>
          <w:color w:val="000000"/>
          <w:sz w:val="20"/>
          <w:szCs w:val="20"/>
        </w:rPr>
        <w:t>u này chịu trách nhiệm quản lý thông tin thống kê trong phạm vi ngành, lĩnh vực được phân công phụ trách.</w:t>
      </w:r>
    </w:p>
    <w:p w14:paraId="5B4D4533" w14:textId="77777777" w:rsidR="00000000" w:rsidRPr="00576E17" w:rsidRDefault="00E63463" w:rsidP="00576E17">
      <w:pPr>
        <w:spacing w:after="120"/>
        <w:ind w:firstLine="720"/>
        <w:jc w:val="both"/>
        <w:rPr>
          <w:rFonts w:ascii="Arial" w:hAnsi="Arial" w:cs="Arial"/>
          <w:sz w:val="20"/>
          <w:szCs w:val="20"/>
        </w:rPr>
      </w:pPr>
      <w:bookmarkStart w:id="36" w:name="dieu_17"/>
      <w:r w:rsidRPr="00576E17">
        <w:rPr>
          <w:rFonts w:ascii="Arial" w:hAnsi="Arial" w:cs="Arial"/>
          <w:b/>
          <w:bCs/>
          <w:color w:val="000000"/>
          <w:sz w:val="20"/>
          <w:szCs w:val="20"/>
        </w:rPr>
        <w:t>Điều 17. Hệ thống chỉ tiêu thống kê quốc gia</w:t>
      </w:r>
      <w:bookmarkEnd w:id="36"/>
    </w:p>
    <w:p w14:paraId="3E648DB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chỉ tiêu thống kê quốc gia là tập hợp các chỉ tiêu thống kê chủ yếu do cơ quan nhà nước có th</w:t>
      </w:r>
      <w:r w:rsidRPr="00576E17">
        <w:rPr>
          <w:rFonts w:ascii="Arial" w:hAnsi="Arial" w:cs="Arial"/>
          <w:color w:val="000000"/>
          <w:sz w:val="20"/>
          <w:szCs w:val="20"/>
        </w:rPr>
        <w:t>ẩm quyền ban hành nhằm thu thập thông tin thống kê hình thành hệ thống thông tin thống kê quốc gia.</w:t>
      </w:r>
    </w:p>
    <w:p w14:paraId="329D9DA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Việc xây dựng hệ thống chỉ tiêu thống kê quốc gia phải bảo đảm các yêu cầu sau đây:</w:t>
      </w:r>
    </w:p>
    <w:p w14:paraId="63B66A1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Phản ánh được tình hình kinh tế - xã hội của quốc gia;</w:t>
      </w:r>
    </w:p>
    <w:p w14:paraId="681093F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b) Phù hợp </w:t>
      </w:r>
      <w:r w:rsidRPr="00576E17">
        <w:rPr>
          <w:rFonts w:ascii="Arial" w:hAnsi="Arial" w:cs="Arial"/>
          <w:color w:val="000000"/>
          <w:sz w:val="20"/>
          <w:szCs w:val="20"/>
        </w:rPr>
        <w:t>với thực tiễn Việt Nam;</w:t>
      </w:r>
    </w:p>
    <w:p w14:paraId="5F09AA5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Phù hợp với các tiêu chuẩn quốc tế.</w:t>
      </w:r>
    </w:p>
    <w:p w14:paraId="10D7F71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Hệ thống chỉ tiêu thống kê quốc gia gồm:</w:t>
      </w:r>
    </w:p>
    <w:p w14:paraId="482EE50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Các chỉ tiêu thống kê quốc gia do hệ thống tổ chức thống kê tập trung thực hiện;</w:t>
      </w:r>
    </w:p>
    <w:p w14:paraId="4A1515C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Các chỉ tiêu thống kê quốc gia do bộ, ngành được phân công thự</w:t>
      </w:r>
      <w:r w:rsidRPr="00576E17">
        <w:rPr>
          <w:rFonts w:ascii="Arial" w:hAnsi="Arial" w:cs="Arial"/>
          <w:color w:val="000000"/>
          <w:sz w:val="20"/>
          <w:szCs w:val="20"/>
        </w:rPr>
        <w:t>c hiện.</w:t>
      </w:r>
    </w:p>
    <w:p w14:paraId="25F27EF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Danh mục chỉ tiêu thống kê quốc gia được quy định tại Phụ lục ban hành kèm theo Luật này.</w:t>
      </w:r>
    </w:p>
    <w:p w14:paraId="62FE931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 Hệ thống chỉ tiêu thống kê quốc gia là cơ sở phân công, phối hợp giữa các bộ, ngành trong việc xây dựng chương trình điều tra thống kê quốc gia, sử dụng</w:t>
      </w:r>
      <w:r w:rsidRPr="00576E17">
        <w:rPr>
          <w:rFonts w:ascii="Arial" w:hAnsi="Arial" w:cs="Arial"/>
          <w:color w:val="000000"/>
          <w:sz w:val="20"/>
          <w:szCs w:val="20"/>
        </w:rPr>
        <w:t xml:space="preserve"> dữ liệu hành chính cho hoạt động thống kê, chế độ báo cáo thống kê và chương trình khác có liên quan đến hoạt động thống kê.</w:t>
      </w:r>
    </w:p>
    <w:p w14:paraId="5B5EAC4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6.</w:t>
      </w:r>
      <w:bookmarkStart w:id="37" w:name="_ftnref15"/>
      <w:bookmarkEnd w:id="37"/>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"_ftn15"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[15]</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Bộ trưởng Bộ Tài chính</w:t>
      </w:r>
      <w:bookmarkStart w:id="38" w:name="_ftnref16"/>
      <w:bookmarkEnd w:id="38"/>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"_ftn16"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[16]</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chủ trì, phối hợp với bộ, ngành và địa phươn</w:t>
      </w:r>
      <w:r w:rsidRPr="00576E17">
        <w:rPr>
          <w:rFonts w:ascii="Arial" w:hAnsi="Arial" w:cs="Arial"/>
          <w:color w:val="000000"/>
          <w:sz w:val="20"/>
          <w:szCs w:val="20"/>
        </w:rPr>
        <w:t>g thực hiện các nhiệm vụ sau đây:</w:t>
      </w:r>
    </w:p>
    <w:p w14:paraId="5A0328F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a) Xây dựng, trình Chính phủ ban hành nội dung chỉ tiêu thống kê thuộc hệ thống chỉ tiêu thống kê quốc gia và quy trình biên soạn chỉ tiêu tổng sản phẩm trong nước, chỉ tiêu tổng sản phẩm trên địa bàn tỉnh, thành phố trực </w:t>
      </w:r>
      <w:r w:rsidRPr="00576E17">
        <w:rPr>
          <w:rFonts w:ascii="Arial" w:hAnsi="Arial" w:cs="Arial"/>
          <w:color w:val="000000"/>
          <w:sz w:val="20"/>
          <w:szCs w:val="20"/>
        </w:rPr>
        <w:t>thuộc trung ương;</w:t>
      </w:r>
    </w:p>
    <w:p w14:paraId="464715B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Hướng dẫn, kiểm tra tình hình và báo cáo kết quả thực hiện hệ thống chỉ tiêu thống kê quốc gia;</w:t>
      </w:r>
    </w:p>
    <w:p w14:paraId="30182D9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Định kỳ 05 năm, rà soát quy mô tổng sản phẩm trong nước báo cáo Chính phủ để trình Quốc hội xem xét, quyết định về việc đánh giá lại quy</w:t>
      </w:r>
      <w:r w:rsidRPr="00576E17">
        <w:rPr>
          <w:rFonts w:ascii="Arial" w:hAnsi="Arial" w:cs="Arial"/>
          <w:color w:val="000000"/>
          <w:sz w:val="20"/>
          <w:szCs w:val="20"/>
        </w:rPr>
        <w:t xml:space="preserve"> mô tổng sản phẩm trong nước.</w:t>
      </w:r>
    </w:p>
    <w:p w14:paraId="2A992710" w14:textId="77777777" w:rsidR="00000000" w:rsidRPr="00576E17" w:rsidRDefault="00E63463" w:rsidP="00576E17">
      <w:pPr>
        <w:spacing w:after="120"/>
        <w:ind w:firstLine="720"/>
        <w:jc w:val="both"/>
        <w:rPr>
          <w:rFonts w:ascii="Arial" w:hAnsi="Arial" w:cs="Arial"/>
          <w:sz w:val="20"/>
          <w:szCs w:val="20"/>
        </w:rPr>
      </w:pPr>
      <w:bookmarkStart w:id="39" w:name="dieu_18"/>
      <w:r w:rsidRPr="00576E17">
        <w:rPr>
          <w:rFonts w:ascii="Arial" w:hAnsi="Arial" w:cs="Arial"/>
          <w:b/>
          <w:bCs/>
          <w:color w:val="000000"/>
          <w:sz w:val="20"/>
          <w:szCs w:val="20"/>
        </w:rPr>
        <w:t>Điều 18. Điều chỉnh, bổ sung Danh mục chỉ tiêu thống kê quốc gia</w:t>
      </w:r>
      <w:bookmarkEnd w:id="39"/>
    </w:p>
    <w:p w14:paraId="507C4F4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Căn cứ vào nhiệm vụ phát triển kinh tế - xã hội, yêu cầu quản lý nhà nước và hội nhập quốc tế trong từng thời kỳ, Chính phủ rà soát, trình Quốc hội sửa đổi, bổ s</w:t>
      </w:r>
      <w:r w:rsidRPr="00576E17">
        <w:rPr>
          <w:rFonts w:ascii="Arial" w:hAnsi="Arial" w:cs="Arial"/>
          <w:color w:val="000000"/>
          <w:sz w:val="20"/>
          <w:szCs w:val="20"/>
        </w:rPr>
        <w:t>ung Danh mục chỉ tiêu thống kê quốc gia theo thủ tục rút gọn.</w:t>
      </w:r>
    </w:p>
    <w:p w14:paraId="4BFB298B" w14:textId="77777777" w:rsidR="00000000" w:rsidRPr="00576E17" w:rsidRDefault="00E63463" w:rsidP="00576E17">
      <w:pPr>
        <w:spacing w:after="120"/>
        <w:ind w:firstLine="720"/>
        <w:jc w:val="both"/>
        <w:rPr>
          <w:rFonts w:ascii="Arial" w:hAnsi="Arial" w:cs="Arial"/>
          <w:sz w:val="20"/>
          <w:szCs w:val="20"/>
        </w:rPr>
      </w:pPr>
      <w:bookmarkStart w:id="40" w:name="dieu_19"/>
      <w:r w:rsidRPr="00576E17">
        <w:rPr>
          <w:rFonts w:ascii="Arial" w:hAnsi="Arial" w:cs="Arial"/>
          <w:b/>
          <w:bCs/>
          <w:color w:val="000000"/>
          <w:sz w:val="20"/>
          <w:szCs w:val="20"/>
        </w:rPr>
        <w:t>Điều 19. Hệ thống chỉ tiêu thống kê bộ, ngành</w:t>
      </w:r>
      <w:bookmarkEnd w:id="40"/>
    </w:p>
    <w:p w14:paraId="7D759AE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w:t>
      </w:r>
      <w:bookmarkStart w:id="41" w:name="_ftnref17"/>
      <w:bookmarkEnd w:id="41"/>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"_ftn17"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[17]</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Hệ thống chỉ tiêu thống kê bộ, ngành là tập hợp các chỉ tiêu thống kê do Bộ trưởng, Thủ trưởng cơ quan ngang bộ, Ch</w:t>
      </w:r>
      <w:r w:rsidRPr="00576E17">
        <w:rPr>
          <w:rFonts w:ascii="Arial" w:hAnsi="Arial" w:cs="Arial"/>
          <w:color w:val="000000"/>
          <w:sz w:val="20"/>
          <w:szCs w:val="20"/>
        </w:rPr>
        <w:t>ánh án Tòa án nhân dân tối cao, Viện trưởng Viện kiểm sát nhân dân tối cao, Tổng Kiểm toán nhà nước ban hành để thu thập thông tin thống kê hình thành hệ thống thông tin thống kê bộ, ngành và hệ thống thông tin thống kê quốc gia.</w:t>
      </w:r>
    </w:p>
    <w:p w14:paraId="23C46ED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1a.</w:t>
      </w:r>
      <w:hyperlink w:anchor="_ftn18" w:history="1">
        <w:r w:rsidRPr="00576E17">
          <w:rPr>
            <w:rFonts w:ascii="Arial" w:hAnsi="Arial" w:cs="Arial"/>
            <w:color w:val="000000"/>
            <w:sz w:val="20"/>
            <w:szCs w:val="20"/>
            <w:u w:val="single"/>
            <w:vertAlign w:val="superscript"/>
          </w:rPr>
          <w:t>[18]</w:t>
        </w:r>
      </w:hyperlink>
      <w:r w:rsidRPr="00576E17">
        <w:rPr>
          <w:rFonts w:ascii="Arial" w:hAnsi="Arial" w:cs="Arial"/>
          <w:color w:val="000000"/>
          <w:sz w:val="20"/>
          <w:szCs w:val="20"/>
        </w:rPr>
        <w:t xml:space="preserve"> Hệ thống chỉ tiêu thống kê bộ, ngành gồm hệ thống chỉ tiêu thống kê liên quan đến ngành, lĩnh vực do bộ, ngành phụ trách và hệ thống chỉ tiêu thống kê liên quan đến nhiều ngành, nhiều lĩnh vực, nhiều địa phương, nhiều vùng do bộ, ngành được giao ph</w:t>
      </w:r>
      <w:r w:rsidRPr="00576E17">
        <w:rPr>
          <w:rFonts w:ascii="Arial" w:hAnsi="Arial" w:cs="Arial"/>
          <w:color w:val="000000"/>
          <w:sz w:val="20"/>
          <w:szCs w:val="20"/>
        </w:rPr>
        <w:t>ụ trách.</w:t>
      </w:r>
    </w:p>
    <w:p w14:paraId="41DD806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w:t>
      </w:r>
      <w:bookmarkStart w:id="42" w:name="_ftnref19"/>
      <w:bookmarkEnd w:id="42"/>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"_ftn19"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[19]</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Các chỉ tiêu thống kê thuộc hệ thống chỉ tiêu thống kê bộ, ngành do:</w:t>
      </w:r>
    </w:p>
    <w:p w14:paraId="6994D0A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Bộ, ngành thực hiện;</w:t>
      </w:r>
    </w:p>
    <w:p w14:paraId="0D14941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Bộ, ngành và các cơ quan có liên quan được phân công thực hiện theo yêu cầu quản lý ngành, lĩnh vực;</w:t>
      </w:r>
    </w:p>
    <w:p w14:paraId="6981395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Cơ quan chuyên</w:t>
      </w:r>
      <w:r w:rsidRPr="00576E17">
        <w:rPr>
          <w:rFonts w:ascii="Arial" w:hAnsi="Arial" w:cs="Arial"/>
          <w:color w:val="000000"/>
          <w:sz w:val="20"/>
          <w:szCs w:val="20"/>
        </w:rPr>
        <w:t xml:space="preserve"> môn thuộc Ủy ban nhân dân cấp tỉnh, cấp xã; Tòa án nhân dân cấp tỉnh, Tòa án nhân dân khu vực; Viện kiểm sát nhân dân cấp tỉnh, Viện kiểm sát nhân dân khu vực thực hiện, cung cấp cho bộ, ngành tổng hợp.</w:t>
      </w:r>
    </w:p>
    <w:p w14:paraId="1D82F29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Hệ thống chỉ tiêu thống kê bộ, ngành được xây dựn</w:t>
      </w:r>
      <w:r w:rsidRPr="00576E17">
        <w:rPr>
          <w:rFonts w:ascii="Arial" w:hAnsi="Arial" w:cs="Arial"/>
          <w:color w:val="000000"/>
          <w:sz w:val="20"/>
          <w:szCs w:val="20"/>
        </w:rPr>
        <w:t xml:space="preserve">g phù hợp với hệ thống chỉ tiêu thống kê quốc gia và thông lệ quốc tế. Hệ thống chỉ tiêu thống kê bộ, ngành là cơ sở phân công, phối hợp giữa các cơ quan nhà nước trong việc xây dựng chương trình điều tra thống kê, sử dụng dữ liệu hành chính cho hoạt động </w:t>
      </w:r>
      <w:r w:rsidRPr="00576E17">
        <w:rPr>
          <w:rFonts w:ascii="Arial" w:hAnsi="Arial" w:cs="Arial"/>
          <w:color w:val="000000"/>
          <w:sz w:val="20"/>
          <w:szCs w:val="20"/>
        </w:rPr>
        <w:t>thống kê và chế độ báo cáo thống kê cấp bộ, ngành.</w:t>
      </w:r>
    </w:p>
    <w:p w14:paraId="43A2499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w:t>
      </w:r>
      <w:bookmarkStart w:id="43" w:name="_ftnref20"/>
      <w:bookmarkEnd w:id="43"/>
      <w:r w:rsidRPr="00576E17">
        <w:rPr>
          <w:rFonts w:ascii="Arial" w:hAnsi="Arial" w:cs="Arial"/>
          <w:sz w:val="20"/>
          <w:szCs w:val="20"/>
        </w:rPr>
        <w:fldChar w:fldCharType="begin"/>
      </w:r>
      <w:r w:rsidRPr="00576E17">
        <w:rPr>
          <w:rFonts w:ascii="Arial" w:hAnsi="Arial" w:cs="Arial"/>
          <w:sz w:val="20"/>
          <w:szCs w:val="20"/>
        </w:rPr>
        <w:instrText xml:space="preserve"> HYPERLINK \l "_ftn20"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[20]</w:t>
      </w:r>
      <w:r w:rsidRPr="00576E17">
        <w:rPr>
          <w:rFonts w:ascii="Arial" w:hAnsi="Arial" w:cs="Arial"/>
          <w:sz w:val="20"/>
          <w:szCs w:val="20"/>
        </w:rPr>
        <w:fldChar w:fldCharType="end"/>
      </w:r>
      <w:r w:rsidRPr="00576E17">
        <w:rPr>
          <w:rFonts w:ascii="Arial" w:hAnsi="Arial" w:cs="Arial"/>
          <w:color w:val="000000"/>
          <w:sz w:val="20"/>
          <w:szCs w:val="20"/>
        </w:rPr>
        <w:t xml:space="preserve"> Bộ trưởng, Thủ trưởng cơ quan ngang bộ, Chánh án Tòa án nhân dân tối cao, Viện trưởng Viện kiểm sát nhân dân tối cao, Tổng Kiểm toán nhà nước ban hành hệ thống chỉ tiêu thố</w:t>
      </w:r>
      <w:r w:rsidRPr="00576E17">
        <w:rPr>
          <w:rFonts w:ascii="Arial" w:hAnsi="Arial" w:cs="Arial"/>
          <w:color w:val="000000"/>
          <w:sz w:val="20"/>
          <w:szCs w:val="20"/>
        </w:rPr>
        <w:t>ng kê bộ, ngành.</w:t>
      </w:r>
    </w:p>
    <w:p w14:paraId="43EE673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 Cơ quan thuộc Chính phủ chịu trách nhiệm xây dựng, trình Bộ trưởng, Thủ trưởng cơ quan ngang bộ quản lý nhà nước về ngành, lĩnh vực ban hành các chỉ tiêu thống kê thuộc lĩnh vực được phân công phụ trách.</w:t>
      </w:r>
    </w:p>
    <w:p w14:paraId="2BFBAE9C" w14:textId="77777777" w:rsidR="00000000" w:rsidRPr="00576E17" w:rsidRDefault="00E63463" w:rsidP="00576E17">
      <w:pPr>
        <w:spacing w:after="120"/>
        <w:ind w:firstLine="720"/>
        <w:jc w:val="both"/>
        <w:rPr>
          <w:rFonts w:ascii="Arial" w:hAnsi="Arial" w:cs="Arial"/>
          <w:sz w:val="20"/>
          <w:szCs w:val="20"/>
        </w:rPr>
      </w:pPr>
      <w:bookmarkStart w:id="44" w:name="dieu_20"/>
      <w:r w:rsidRPr="00576E17">
        <w:rPr>
          <w:rFonts w:ascii="Arial" w:hAnsi="Arial" w:cs="Arial"/>
          <w:b/>
          <w:bCs/>
          <w:color w:val="000000"/>
          <w:sz w:val="20"/>
          <w:szCs w:val="20"/>
        </w:rPr>
        <w:t xml:space="preserve">Điều 20. Thẩm định hệ thống chỉ </w:t>
      </w:r>
      <w:r w:rsidRPr="00576E17">
        <w:rPr>
          <w:rFonts w:ascii="Arial" w:hAnsi="Arial" w:cs="Arial"/>
          <w:b/>
          <w:bCs/>
          <w:color w:val="000000"/>
          <w:sz w:val="20"/>
          <w:szCs w:val="20"/>
        </w:rPr>
        <w:t>tiêu thống kê bộ, ngành</w:t>
      </w:r>
      <w:bookmarkEnd w:id="44"/>
    </w:p>
    <w:p w14:paraId="71665E8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chỉ tiêu thống kê bộ, ngành phải được cơ quan thống kê trung ương thẩm định về chuyên môn, nghiệp vụ thống kê trước khi ban hành.</w:t>
      </w:r>
    </w:p>
    <w:p w14:paraId="7F45424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Hồ sơ gửi thẩm định gồm:</w:t>
      </w:r>
    </w:p>
    <w:p w14:paraId="1F0D551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Văn bản đề nghị thẩm định;</w:t>
      </w:r>
    </w:p>
    <w:p w14:paraId="5D87554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Bản dự thảo danh mục chỉ tiêu</w:t>
      </w:r>
      <w:r w:rsidRPr="00576E17">
        <w:rPr>
          <w:rFonts w:ascii="Arial" w:hAnsi="Arial" w:cs="Arial"/>
          <w:color w:val="000000"/>
          <w:sz w:val="20"/>
          <w:szCs w:val="20"/>
        </w:rPr>
        <w:t xml:space="preserve"> thống kê;</w:t>
      </w:r>
    </w:p>
    <w:p w14:paraId="2BE0A9B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Bản dự thảo nội dung chỉ tiêu thống kê.</w:t>
      </w:r>
    </w:p>
    <w:p w14:paraId="64DCA30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Nội dung thẩm định gồm mục đích; nhóm, tên chỉ tiêu; khái niệm; phương pháp tính; phân tổ chủ yếu; kỳ công bố; nguồn số liệu.</w:t>
      </w:r>
    </w:p>
    <w:p w14:paraId="7F674EE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w:t>
      </w:r>
      <w:bookmarkStart w:id="45" w:name="_ftnref21"/>
      <w:bookmarkEnd w:id="45"/>
      <w:r w:rsidRPr="00576E17">
        <w:rPr>
          <w:rFonts w:ascii="Arial" w:hAnsi="Arial" w:cs="Arial"/>
          <w:sz w:val="20"/>
          <w:szCs w:val="20"/>
        </w:rPr>
        <w:fldChar w:fldCharType="begin"/>
      </w:r>
      <w:r w:rsidRPr="00576E17">
        <w:rPr>
          <w:rFonts w:ascii="Arial" w:hAnsi="Arial" w:cs="Arial"/>
          <w:sz w:val="20"/>
          <w:szCs w:val="20"/>
        </w:rPr>
        <w:instrText xml:space="preserve"> HYPERLINK \l "_ftn21"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[21]</w:t>
      </w:r>
      <w:r w:rsidRPr="00576E17">
        <w:rPr>
          <w:rFonts w:ascii="Arial" w:hAnsi="Arial" w:cs="Arial"/>
          <w:sz w:val="20"/>
          <w:szCs w:val="20"/>
        </w:rPr>
        <w:fldChar w:fldCharType="end"/>
      </w:r>
      <w:r w:rsidRPr="00576E17">
        <w:rPr>
          <w:rFonts w:ascii="Arial" w:hAnsi="Arial" w:cs="Arial"/>
          <w:color w:val="000000"/>
          <w:sz w:val="20"/>
          <w:szCs w:val="20"/>
        </w:rPr>
        <w:t xml:space="preserve"> Thời hạn thẩm định là 10 ngày, trường hợ</w:t>
      </w:r>
      <w:r w:rsidRPr="00576E17">
        <w:rPr>
          <w:rFonts w:ascii="Arial" w:hAnsi="Arial" w:cs="Arial"/>
          <w:color w:val="000000"/>
          <w:sz w:val="20"/>
          <w:szCs w:val="20"/>
        </w:rPr>
        <w:t>p có nội dung phức tạp thì thời hạn thẩm định không quá 20 ngày kể từ ngày cơ quan thẩm định nhận đủ hồ sơ gửi thẩm định.</w:t>
      </w:r>
    </w:p>
    <w:p w14:paraId="394B14C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 Bộ, ngành có trách nhiệm nghiên cứu, giải trình bằng văn bản gửi cơ quan thống kê trung ương, trong đó nêu rõ những nội dung tiếp t</w:t>
      </w:r>
      <w:r w:rsidRPr="00576E17">
        <w:rPr>
          <w:rFonts w:ascii="Arial" w:hAnsi="Arial" w:cs="Arial"/>
          <w:color w:val="000000"/>
          <w:sz w:val="20"/>
          <w:szCs w:val="20"/>
        </w:rPr>
        <w:t>hu hoặc không tiếp thu ý kiến thẩm định và chỉnh lý, ban hành hệ thống chỉ tiêu thống kê bộ, ngành. Bộ trưởng, Thủ trưởng cơ quan ngang bộ, Chánh án Tòa án nhân dân tối cao, Viện trưởng Viện kiểm sát nhân dân tối cao, Tổng Kiểm toán nhà nước chịu trách nhi</w:t>
      </w:r>
      <w:r w:rsidRPr="00576E17">
        <w:rPr>
          <w:rFonts w:ascii="Arial" w:hAnsi="Arial" w:cs="Arial"/>
          <w:color w:val="000000"/>
          <w:sz w:val="20"/>
          <w:szCs w:val="20"/>
        </w:rPr>
        <w:t>ệm về hệ thống chỉ tiêu thống kê do mình ban hành.</w:t>
      </w:r>
    </w:p>
    <w:p w14:paraId="106962A0" w14:textId="77777777" w:rsidR="00000000" w:rsidRPr="00576E17" w:rsidRDefault="00E63463" w:rsidP="00576E17">
      <w:pPr>
        <w:spacing w:after="120"/>
        <w:ind w:firstLine="720"/>
        <w:jc w:val="both"/>
        <w:rPr>
          <w:rFonts w:ascii="Arial" w:hAnsi="Arial" w:cs="Arial"/>
          <w:sz w:val="20"/>
          <w:szCs w:val="20"/>
        </w:rPr>
      </w:pPr>
      <w:bookmarkStart w:id="46" w:name="dieu_21"/>
      <w:r w:rsidRPr="00576E17">
        <w:rPr>
          <w:rFonts w:ascii="Arial" w:hAnsi="Arial" w:cs="Arial"/>
          <w:b/>
          <w:bCs/>
          <w:color w:val="000000"/>
          <w:sz w:val="20"/>
          <w:szCs w:val="20"/>
        </w:rPr>
        <w:t>Điều 21. Điều chỉnh, bổ sung hệ thống chỉ tiêu thống kê bộ, ngành</w:t>
      </w:r>
      <w:bookmarkEnd w:id="46"/>
    </w:p>
    <w:p w14:paraId="35F9546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Bộ trưởng, Thủ trưởng cơ quan ngang bộ, Chánh án Tòa án nhân dân tối cao, Viện trưởng Viện kiểm sát nhân dân tối cao, Tổng Kiểm toán nhà</w:t>
      </w:r>
      <w:r w:rsidRPr="00576E17">
        <w:rPr>
          <w:rFonts w:ascii="Arial" w:hAnsi="Arial" w:cs="Arial"/>
          <w:color w:val="000000"/>
          <w:sz w:val="20"/>
          <w:szCs w:val="20"/>
        </w:rPr>
        <w:t xml:space="preserve"> nước điều chỉnh, bổ sung hệ thống chỉ tiêu thống kê bộ, ngành phù hợp với sự điều chỉnh, bổ sung của chỉ tiêu thống kê có liên quan trong hệ thống chỉ tiêu thống kê quốc gia và đáp ứng yêu cầu quản lý của bộ, ngành.</w:t>
      </w:r>
    </w:p>
    <w:p w14:paraId="39283A8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Chỉ tiêu thống kê bộ, ngành được điề</w:t>
      </w:r>
      <w:r w:rsidRPr="00576E17">
        <w:rPr>
          <w:rFonts w:ascii="Arial" w:hAnsi="Arial" w:cs="Arial"/>
          <w:color w:val="000000"/>
          <w:sz w:val="20"/>
          <w:szCs w:val="20"/>
        </w:rPr>
        <w:t>u chỉnh, bổ sung phải được cơ quan thống kê trung ương thẩm định về chuyên môn, nghiệp vụ thống kê trước khi ban hành.</w:t>
      </w:r>
    </w:p>
    <w:p w14:paraId="5759321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Việc thẩm định được thực hiện theo quy định tại </w:t>
      </w:r>
      <w:bookmarkStart w:id="47" w:name="tc_1"/>
      <w:r w:rsidRPr="00576E17">
        <w:rPr>
          <w:rFonts w:ascii="Arial" w:hAnsi="Arial" w:cs="Arial"/>
          <w:color w:val="000000"/>
          <w:sz w:val="20"/>
          <w:szCs w:val="20"/>
        </w:rPr>
        <w:t>Điều 20 của Luật này</w:t>
      </w:r>
      <w:bookmarkEnd w:id="47"/>
      <w:r w:rsidRPr="00576E17">
        <w:rPr>
          <w:rFonts w:ascii="Arial" w:hAnsi="Arial" w:cs="Arial"/>
          <w:color w:val="000000"/>
          <w:sz w:val="20"/>
          <w:szCs w:val="20"/>
        </w:rPr>
        <w:t>.</w:t>
      </w:r>
    </w:p>
    <w:p w14:paraId="13E38449" w14:textId="77777777" w:rsidR="00000000" w:rsidRPr="00576E17" w:rsidRDefault="00E63463" w:rsidP="00576E17">
      <w:pPr>
        <w:spacing w:after="120"/>
        <w:ind w:firstLine="720"/>
        <w:jc w:val="both"/>
        <w:rPr>
          <w:rFonts w:ascii="Arial" w:hAnsi="Arial" w:cs="Arial"/>
          <w:sz w:val="20"/>
          <w:szCs w:val="20"/>
        </w:rPr>
      </w:pPr>
      <w:bookmarkStart w:id="48" w:name="dieu_22"/>
      <w:r w:rsidRPr="00576E17">
        <w:rPr>
          <w:rFonts w:ascii="Arial" w:hAnsi="Arial" w:cs="Arial"/>
          <w:b/>
          <w:bCs/>
          <w:color w:val="000000"/>
          <w:sz w:val="20"/>
          <w:szCs w:val="20"/>
        </w:rPr>
        <w:t>Điều 22. Hệ thống chỉ tiêu thống kê cấp tỉnh, cấp xã</w:t>
      </w:r>
      <w:bookmarkStart w:id="49" w:name="_ftnref22"/>
      <w:bookmarkEnd w:id="48"/>
      <w:bookmarkEnd w:id="49"/>
      <w:r w:rsidRPr="00576E17">
        <w:rPr>
          <w:rFonts w:ascii="Arial" w:hAnsi="Arial" w:cs="Arial"/>
          <w:sz w:val="20"/>
          <w:szCs w:val="20"/>
        </w:rPr>
        <w:fldChar w:fldCharType="begin"/>
      </w:r>
      <w:r w:rsidRPr="00576E17">
        <w:rPr>
          <w:rFonts w:ascii="Arial" w:hAnsi="Arial" w:cs="Arial"/>
          <w:sz w:val="20"/>
          <w:szCs w:val="20"/>
        </w:rPr>
        <w:instrText xml:space="preserve"> HYPERLINK \l </w:instrText>
      </w:r>
      <w:r w:rsidRPr="00576E17">
        <w:rPr>
          <w:rFonts w:ascii="Arial" w:hAnsi="Arial" w:cs="Arial"/>
          <w:sz w:val="20"/>
          <w:szCs w:val="20"/>
        </w:rPr>
        <w:instrText xml:space="preserve">"_ftn22"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[22]</w:t>
      </w:r>
      <w:r w:rsidRPr="00576E17">
        <w:rPr>
          <w:rFonts w:ascii="Arial" w:hAnsi="Arial" w:cs="Arial"/>
          <w:sz w:val="20"/>
          <w:szCs w:val="20"/>
        </w:rPr>
        <w:fldChar w:fldCharType="end"/>
      </w:r>
    </w:p>
    <w:p w14:paraId="1A56958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chỉ tiêu thống kê cấp tỉnh là tập hợp các chỉ tiêu thống kê để hình thành hệ thống thông tin thống kê cấp tỉnh, hệ thống thông tin thống kê bộ, ngành và hệ thống thông tin thống kê quốc gia.</w:t>
      </w:r>
    </w:p>
    <w:p w14:paraId="06B3079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Hệ thống chỉ tiêu thống kê cấp xã là </w:t>
      </w:r>
      <w:r w:rsidRPr="00576E17">
        <w:rPr>
          <w:rFonts w:ascii="Arial" w:hAnsi="Arial" w:cs="Arial"/>
          <w:color w:val="000000"/>
          <w:sz w:val="20"/>
          <w:szCs w:val="20"/>
        </w:rPr>
        <w:t>tập hợp các chỉ tiêu thống kê để hình thành hệ thống thông tin thống kê cấp xã, hệ thống thông tin thống kê cấp tỉnh, hệ thống thông tin thống kê bộ, ngành.</w:t>
      </w:r>
    </w:p>
    <w:p w14:paraId="1D3680B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Hệ thống chỉ tiêu thống kê cấp tỉnh, cấp xã là cơ sở để phân công, phối hợp giữa các cơ quan nhà</w:t>
      </w:r>
      <w:r w:rsidRPr="00576E17">
        <w:rPr>
          <w:rFonts w:ascii="Arial" w:hAnsi="Arial" w:cs="Arial"/>
          <w:color w:val="000000"/>
          <w:sz w:val="20"/>
          <w:szCs w:val="20"/>
        </w:rPr>
        <w:t xml:space="preserve"> nước trong hoạt động thống kê ở từng cấp và trong việc xây dựng chế độ báo cáo thống kê cấp bộ, ngành, chế độ báo cáo thống kê cấp tỉnh, cấp xã.</w:t>
      </w:r>
    </w:p>
    <w:p w14:paraId="4EF414E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3. Hệ thống chỉ tiêu thống kê cấp tỉnh, cấp xã được xây dựng phù hợp với hệ thống chỉ tiêu thống kê quốc gia, </w:t>
      </w:r>
      <w:r w:rsidRPr="00576E17">
        <w:rPr>
          <w:rFonts w:ascii="Arial" w:hAnsi="Arial" w:cs="Arial"/>
          <w:color w:val="000000"/>
          <w:sz w:val="20"/>
          <w:szCs w:val="20"/>
        </w:rPr>
        <w:t>hệ thống chỉ tiêu thống kê bộ, ngành và đáp ứng yêu cầu quản lý của địa phương.</w:t>
      </w:r>
    </w:p>
    <w:p w14:paraId="04D23BB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Bộ trưởng Bộ Tài chính ban hành hệ thống chỉ tiêu thống kê cấp tỉnh, cấp xã.</w:t>
      </w:r>
    </w:p>
    <w:p w14:paraId="1049502B" w14:textId="77777777" w:rsidR="00000000" w:rsidRPr="00576E17" w:rsidRDefault="00E63463" w:rsidP="00576E17">
      <w:pPr>
        <w:spacing w:after="120"/>
        <w:ind w:firstLine="720"/>
        <w:jc w:val="both"/>
        <w:rPr>
          <w:rFonts w:ascii="Arial" w:hAnsi="Arial" w:cs="Arial"/>
          <w:sz w:val="20"/>
          <w:szCs w:val="20"/>
        </w:rPr>
      </w:pPr>
      <w:bookmarkStart w:id="50" w:name="dieu_23"/>
      <w:r w:rsidRPr="00576E17">
        <w:rPr>
          <w:rFonts w:ascii="Arial" w:hAnsi="Arial" w:cs="Arial"/>
          <w:b/>
          <w:bCs/>
          <w:color w:val="000000"/>
          <w:sz w:val="20"/>
          <w:szCs w:val="20"/>
        </w:rPr>
        <w:t>Điều 23. Phân loại thống kê</w:t>
      </w:r>
      <w:bookmarkEnd w:id="50"/>
    </w:p>
    <w:p w14:paraId="67954B0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Phân loại thống kê được sử dụng thống nhất trong hoạt động thống </w:t>
      </w:r>
      <w:r w:rsidRPr="00576E17">
        <w:rPr>
          <w:rFonts w:ascii="Arial" w:hAnsi="Arial" w:cs="Arial"/>
          <w:color w:val="000000"/>
          <w:sz w:val="20"/>
          <w:szCs w:val="20"/>
        </w:rPr>
        <w:t>kê nhà nước, làm căn cứ để thống nhất sử dụng trong quản lý nhà nước.</w:t>
      </w:r>
    </w:p>
    <w:p w14:paraId="656D0BD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Phân loại thống kê gồm:</w:t>
      </w:r>
    </w:p>
    <w:p w14:paraId="236CE47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Phân loại thống kê quốc gia;</w:t>
      </w:r>
    </w:p>
    <w:p w14:paraId="2385988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Phân loại thống kê ngành, lĩnh vực.</w:t>
      </w:r>
    </w:p>
    <w:p w14:paraId="57383639" w14:textId="77777777" w:rsidR="00000000" w:rsidRPr="00576E17" w:rsidRDefault="00E63463" w:rsidP="00576E17">
      <w:pPr>
        <w:spacing w:after="120"/>
        <w:ind w:firstLine="720"/>
        <w:jc w:val="both"/>
        <w:rPr>
          <w:rFonts w:ascii="Arial" w:hAnsi="Arial" w:cs="Arial"/>
          <w:sz w:val="20"/>
          <w:szCs w:val="20"/>
        </w:rPr>
      </w:pPr>
      <w:bookmarkStart w:id="51" w:name="dieu_24"/>
      <w:r w:rsidRPr="00576E17">
        <w:rPr>
          <w:rFonts w:ascii="Arial" w:hAnsi="Arial" w:cs="Arial"/>
          <w:b/>
          <w:bCs/>
          <w:color w:val="000000"/>
          <w:sz w:val="20"/>
          <w:szCs w:val="20"/>
        </w:rPr>
        <w:t>Điều 24. Phân loại thống kê quốc gia</w:t>
      </w:r>
      <w:bookmarkEnd w:id="51"/>
    </w:p>
    <w:p w14:paraId="22850CB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Phân loại thống kê quốc gia là phân loại thống k</w:t>
      </w:r>
      <w:r w:rsidRPr="00576E17">
        <w:rPr>
          <w:rFonts w:ascii="Arial" w:hAnsi="Arial" w:cs="Arial"/>
          <w:color w:val="000000"/>
          <w:sz w:val="20"/>
          <w:szCs w:val="20"/>
        </w:rPr>
        <w:t>ê áp dụng chung cho nhiều ngành, lĩnh vực trên phạm vi cả nước.</w:t>
      </w:r>
    </w:p>
    <w:p w14:paraId="654674F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Phân loại thống kê quốc gia gồm:</w:t>
      </w:r>
    </w:p>
    <w:p w14:paraId="5B0129E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Hệ thống ngành kinh tế;</w:t>
      </w:r>
    </w:p>
    <w:p w14:paraId="56B243E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Hệ thống ngành sản phẩm;</w:t>
      </w:r>
    </w:p>
    <w:p w14:paraId="0FE4212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Danh mục hàng hóa xuất khẩu, nhập khẩu;</w:t>
      </w:r>
    </w:p>
    <w:p w14:paraId="3DD9ABE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Danh mục dịch vụ xuất khẩu, nhập khẩu;</w:t>
      </w:r>
    </w:p>
    <w:p w14:paraId="62A41CE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đ) Danh mục đơn </w:t>
      </w:r>
      <w:r w:rsidRPr="00576E17">
        <w:rPr>
          <w:rFonts w:ascii="Arial" w:hAnsi="Arial" w:cs="Arial"/>
          <w:color w:val="000000"/>
          <w:sz w:val="20"/>
          <w:szCs w:val="20"/>
        </w:rPr>
        <w:t>vị hành chính;</w:t>
      </w:r>
    </w:p>
    <w:p w14:paraId="4CF6746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e) Danh mục vùng;</w:t>
      </w:r>
    </w:p>
    <w:p w14:paraId="25DD92F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g) Danh mục nghề nghiệp;</w:t>
      </w:r>
    </w:p>
    <w:p w14:paraId="405C53B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h) Danh mục giáo dục, đào tạo;</w:t>
      </w:r>
    </w:p>
    <w:p w14:paraId="3103831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i) Danh mục các dân tộc Việt Nam;</w:t>
      </w:r>
    </w:p>
    <w:p w14:paraId="6EC908B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k) Danh mục các tôn giáo tại Việt Nam;</w:t>
      </w:r>
    </w:p>
    <w:p w14:paraId="3160E60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l) Các phân loại thống kê quốc gia khác.</w:t>
      </w:r>
    </w:p>
    <w:p w14:paraId="6D66146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3. Phân loại thống kê quốc gia được xây dựng phù hợp </w:t>
      </w:r>
      <w:r w:rsidRPr="00576E17">
        <w:rPr>
          <w:rFonts w:ascii="Arial" w:hAnsi="Arial" w:cs="Arial"/>
          <w:color w:val="000000"/>
          <w:sz w:val="20"/>
          <w:szCs w:val="20"/>
        </w:rPr>
        <w:t>với thông lệ quốc tế và thực tiễn Việt Nam, được sử dụng trong hoạt động thống kê nhà nước, trong xây dựng hệ thống đăng ký hành chính, cơ sở dữ liệu quốc gia, cơ sở dữ liệu bộ, ngành, cơ sở dữ liệu địa phương và các hoạt động quản lý nhà nước khác có liên</w:t>
      </w:r>
      <w:r w:rsidRPr="00576E17">
        <w:rPr>
          <w:rFonts w:ascii="Arial" w:hAnsi="Arial" w:cs="Arial"/>
          <w:color w:val="000000"/>
          <w:sz w:val="20"/>
          <w:szCs w:val="20"/>
        </w:rPr>
        <w:t xml:space="preserve"> quan.</w:t>
      </w:r>
    </w:p>
    <w:p w14:paraId="002A910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Bộ Tài chính</w:t>
      </w:r>
      <w:bookmarkStart w:id="52" w:name="_ftnref23"/>
      <w:bookmarkEnd w:id="52"/>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"_ftn23"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[23]</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chủ trì, phối hợp với bộ, ngành xây dựng, trình Thủ tướng Chính phủ ban hành danh mục và nội dung phân loại thống kê quốc gia.</w:t>
      </w:r>
    </w:p>
    <w:p w14:paraId="7C0ACE6C" w14:textId="77777777" w:rsidR="00000000" w:rsidRPr="00576E17" w:rsidRDefault="00E63463" w:rsidP="00576E17">
      <w:pPr>
        <w:spacing w:after="120"/>
        <w:ind w:firstLine="720"/>
        <w:jc w:val="both"/>
        <w:rPr>
          <w:rFonts w:ascii="Arial" w:hAnsi="Arial" w:cs="Arial"/>
          <w:sz w:val="20"/>
          <w:szCs w:val="20"/>
        </w:rPr>
      </w:pPr>
      <w:bookmarkStart w:id="53" w:name="dieu_25"/>
      <w:r w:rsidRPr="00576E17">
        <w:rPr>
          <w:rFonts w:ascii="Arial" w:hAnsi="Arial" w:cs="Arial"/>
          <w:b/>
          <w:bCs/>
          <w:color w:val="000000"/>
          <w:sz w:val="20"/>
          <w:szCs w:val="20"/>
        </w:rPr>
        <w:t>Điều 25. Phân loại thống kê ngành, lĩnh vực</w:t>
      </w:r>
      <w:bookmarkEnd w:id="53"/>
    </w:p>
    <w:p w14:paraId="459E025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Phân loại thống kê ngành, lĩn</w:t>
      </w:r>
      <w:r w:rsidRPr="00576E17">
        <w:rPr>
          <w:rFonts w:ascii="Arial" w:hAnsi="Arial" w:cs="Arial"/>
          <w:color w:val="000000"/>
          <w:sz w:val="20"/>
          <w:szCs w:val="20"/>
        </w:rPr>
        <w:t>h vực là phân loại thống kê áp dụng cho ngành, lĩnh vực và thống nhất với phân loại thống kê quốc gia tương ứng.</w:t>
      </w:r>
    </w:p>
    <w:p w14:paraId="59CD9F0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Bộ trưởng, Thủ trưởng cơ quan ngang bộ, Chánh án Tòa án nhân dân tối cao, Viện trưởng Viện kiểm sát nhân dân tối cao, Tổng Kiểm toán nhà nướ</w:t>
      </w:r>
      <w:r w:rsidRPr="00576E17">
        <w:rPr>
          <w:rFonts w:ascii="Arial" w:hAnsi="Arial" w:cs="Arial"/>
          <w:color w:val="000000"/>
          <w:sz w:val="20"/>
          <w:szCs w:val="20"/>
        </w:rPr>
        <w:t>c ban hành phân loại thống kê ngành, lĩnh vực phụ trách không thuộc phân loại thống kê quốc gia.</w:t>
      </w:r>
    </w:p>
    <w:p w14:paraId="405B737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Cơ quan thuộc Chính phủ chịu trách nhiệm xây dựng, trình Bộ trưởng, Thủ trưởng cơ quan ngang bộ quản lý nhà nước ngành, lĩnh vực ban hành phân loại thống kê</w:t>
      </w:r>
      <w:r w:rsidRPr="00576E17">
        <w:rPr>
          <w:rFonts w:ascii="Arial" w:hAnsi="Arial" w:cs="Arial"/>
          <w:color w:val="000000"/>
          <w:sz w:val="20"/>
          <w:szCs w:val="20"/>
        </w:rPr>
        <w:t xml:space="preserve"> ngành, lĩnh vực thuộc lĩnh vực được phân công phụ trách.</w:t>
      </w:r>
    </w:p>
    <w:p w14:paraId="0F69697C" w14:textId="77777777" w:rsidR="00000000" w:rsidRPr="00576E17" w:rsidRDefault="00E63463" w:rsidP="00576E17">
      <w:pPr>
        <w:spacing w:after="120"/>
        <w:ind w:firstLine="720"/>
        <w:jc w:val="both"/>
        <w:rPr>
          <w:rFonts w:ascii="Arial" w:hAnsi="Arial" w:cs="Arial"/>
          <w:sz w:val="20"/>
          <w:szCs w:val="20"/>
        </w:rPr>
      </w:pPr>
      <w:bookmarkStart w:id="54" w:name="dieu_26"/>
      <w:r w:rsidRPr="00576E17">
        <w:rPr>
          <w:rFonts w:ascii="Arial" w:hAnsi="Arial" w:cs="Arial"/>
          <w:b/>
          <w:bCs/>
          <w:color w:val="000000"/>
          <w:sz w:val="20"/>
          <w:szCs w:val="20"/>
        </w:rPr>
        <w:t>Điều 26. Thẩm định phân loại thống kê ngành, lĩnh vực</w:t>
      </w:r>
      <w:bookmarkEnd w:id="54"/>
    </w:p>
    <w:p w14:paraId="5A0077F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Phân loại thống kê ngành, lĩnh vực phải được cơ quan thống kê trung ương thẩm định về chuyên môn, nghiệp vụ thống kê trước khi ban hành.</w:t>
      </w:r>
    </w:p>
    <w:p w14:paraId="5F060D6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w:t>
      </w:r>
      <w:r w:rsidRPr="00576E17">
        <w:rPr>
          <w:rFonts w:ascii="Arial" w:hAnsi="Arial" w:cs="Arial"/>
          <w:color w:val="000000"/>
          <w:sz w:val="20"/>
          <w:szCs w:val="20"/>
        </w:rPr>
        <w:t>ồ sơ gửi thẩm định gồm văn bản đề nghị thẩm định và bản dự thảo phân loại thống kê.</w:t>
      </w:r>
    </w:p>
    <w:p w14:paraId="063BF7E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Nội dung thẩm định gồm mục đích, căn cứ, phạm vi và đơn vị phân loại thống kê.</w:t>
      </w:r>
    </w:p>
    <w:p w14:paraId="45A19B6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w:t>
      </w:r>
      <w:bookmarkStart w:id="55" w:name="_ftnref24"/>
      <w:bookmarkEnd w:id="55"/>
      <w:r w:rsidRPr="00576E17">
        <w:rPr>
          <w:rFonts w:ascii="Arial" w:hAnsi="Arial" w:cs="Arial"/>
          <w:sz w:val="20"/>
          <w:szCs w:val="20"/>
        </w:rPr>
        <w:fldChar w:fldCharType="begin"/>
      </w:r>
      <w:r w:rsidRPr="00576E17">
        <w:rPr>
          <w:rFonts w:ascii="Arial" w:hAnsi="Arial" w:cs="Arial"/>
          <w:sz w:val="20"/>
          <w:szCs w:val="20"/>
        </w:rPr>
        <w:instrText xml:space="preserve"> HYPERLINK \l "_ftn24"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[24]</w:t>
      </w:r>
      <w:r w:rsidRPr="00576E17">
        <w:rPr>
          <w:rFonts w:ascii="Arial" w:hAnsi="Arial" w:cs="Arial"/>
          <w:sz w:val="20"/>
          <w:szCs w:val="20"/>
        </w:rPr>
        <w:fldChar w:fldCharType="end"/>
      </w:r>
      <w:r w:rsidRPr="00576E17">
        <w:rPr>
          <w:rFonts w:ascii="Arial" w:hAnsi="Arial" w:cs="Arial"/>
          <w:color w:val="000000"/>
          <w:sz w:val="20"/>
          <w:szCs w:val="20"/>
        </w:rPr>
        <w:t xml:space="preserve"> Thời hạn thẩm định là 10 ngày, trường hợp có nội dung phứ</w:t>
      </w:r>
      <w:r w:rsidRPr="00576E17">
        <w:rPr>
          <w:rFonts w:ascii="Arial" w:hAnsi="Arial" w:cs="Arial"/>
          <w:color w:val="000000"/>
          <w:sz w:val="20"/>
          <w:szCs w:val="20"/>
        </w:rPr>
        <w:t>c tạp thì thời hạn thẩm định không quá 20 ngày kể từ ngày cơ quan thẩm định nhận đủ hồ sơ gửi thẩm định.</w:t>
      </w:r>
    </w:p>
    <w:p w14:paraId="63D3936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5. Bộ, ngành có trách nhiệm nghiên cứu, giải trình bằng văn bản gửi </w:t>
      </w:r>
      <w:r w:rsidRPr="00576E17">
        <w:rPr>
          <w:rFonts w:ascii="Arial" w:hAnsi="Arial" w:cs="Arial"/>
          <w:sz w:val="20"/>
          <w:szCs w:val="20"/>
        </w:rPr>
        <w:t>cơ quan thống kê trung ương, trong đó nêu rõ những nội dung tiếp thu hoặc không tiế</w:t>
      </w:r>
      <w:r w:rsidRPr="00576E17">
        <w:rPr>
          <w:rFonts w:ascii="Arial" w:hAnsi="Arial" w:cs="Arial"/>
          <w:sz w:val="20"/>
          <w:szCs w:val="20"/>
        </w:rPr>
        <w:t>p thu ý kiến thẩm định và chỉnh lý, ban hành phân loại thống kê ngành, lĩnh vực. Bộ trưởng, Thủ trưởng cơ quan ngang bộ, Chánh án Tòa án nhân dân tối cao, Viện trưởng Viện kiểm sát nhân dân tối cao, Tổng Kiểm toán nhà nước chịu trách nhiệm về phân loại thố</w:t>
      </w:r>
      <w:r w:rsidRPr="00576E17">
        <w:rPr>
          <w:rFonts w:ascii="Arial" w:hAnsi="Arial" w:cs="Arial"/>
          <w:sz w:val="20"/>
          <w:szCs w:val="20"/>
        </w:rPr>
        <w:t>ng kê ngành, lĩnh vực do mình ban hành.</w:t>
      </w:r>
    </w:p>
    <w:p w14:paraId="46CA160E" w14:textId="77777777" w:rsidR="00000000" w:rsidRPr="00576E17" w:rsidRDefault="00E63463" w:rsidP="00576E17">
      <w:pPr>
        <w:spacing w:after="120"/>
        <w:ind w:firstLine="720"/>
        <w:jc w:val="center"/>
        <w:rPr>
          <w:rFonts w:ascii="Arial" w:hAnsi="Arial" w:cs="Arial"/>
          <w:sz w:val="20"/>
          <w:szCs w:val="20"/>
        </w:rPr>
      </w:pPr>
      <w:bookmarkStart w:id="56" w:name="chuong_3"/>
      <w:r w:rsidRPr="00576E17">
        <w:rPr>
          <w:rFonts w:ascii="Arial" w:hAnsi="Arial" w:cs="Arial"/>
          <w:b/>
          <w:bCs/>
          <w:color w:val="000000"/>
          <w:sz w:val="20"/>
          <w:szCs w:val="20"/>
        </w:rPr>
        <w:t>Chương III</w:t>
      </w:r>
      <w:bookmarkEnd w:id="56"/>
    </w:p>
    <w:p w14:paraId="51BCEFCD" w14:textId="77777777" w:rsidR="00000000" w:rsidRPr="00576E17" w:rsidRDefault="00E63463" w:rsidP="00576E17">
      <w:pPr>
        <w:spacing w:after="120"/>
        <w:ind w:firstLine="720"/>
        <w:jc w:val="center"/>
        <w:rPr>
          <w:rFonts w:ascii="Arial" w:hAnsi="Arial" w:cs="Arial"/>
          <w:sz w:val="20"/>
          <w:szCs w:val="20"/>
        </w:rPr>
      </w:pPr>
      <w:bookmarkStart w:id="57" w:name="chuong_3_name"/>
      <w:r w:rsidRPr="00576E17">
        <w:rPr>
          <w:rFonts w:ascii="Arial" w:hAnsi="Arial" w:cs="Arial"/>
          <w:b/>
          <w:bCs/>
          <w:sz w:val="20"/>
          <w:szCs w:val="20"/>
        </w:rPr>
        <w:t>THU THẬP THÔNG TIN THỐNG KÊ NHÀ NƯỚC</w:t>
      </w:r>
      <w:bookmarkEnd w:id="57"/>
    </w:p>
    <w:p w14:paraId="584867B5" w14:textId="77777777" w:rsidR="00000000" w:rsidRPr="00576E17" w:rsidRDefault="00E63463" w:rsidP="00576E17">
      <w:pPr>
        <w:spacing w:after="120"/>
        <w:ind w:firstLine="720"/>
        <w:jc w:val="both"/>
        <w:rPr>
          <w:rFonts w:ascii="Arial" w:hAnsi="Arial" w:cs="Arial"/>
          <w:sz w:val="20"/>
          <w:szCs w:val="20"/>
        </w:rPr>
      </w:pPr>
      <w:bookmarkStart w:id="58" w:name="muc_1_3"/>
      <w:r w:rsidRPr="00576E17">
        <w:rPr>
          <w:rFonts w:ascii="Arial" w:hAnsi="Arial" w:cs="Arial"/>
          <w:b/>
          <w:bCs/>
          <w:color w:val="000000"/>
          <w:sz w:val="20"/>
          <w:szCs w:val="20"/>
        </w:rPr>
        <w:t>Mục 1. ĐIỀU TRA THỐNG KÊ</w:t>
      </w:r>
      <w:bookmarkEnd w:id="58"/>
    </w:p>
    <w:p w14:paraId="6CBF7B98" w14:textId="77777777" w:rsidR="00000000" w:rsidRPr="00576E17" w:rsidRDefault="00E63463" w:rsidP="00576E17">
      <w:pPr>
        <w:spacing w:after="120"/>
        <w:ind w:firstLine="720"/>
        <w:jc w:val="both"/>
        <w:rPr>
          <w:rFonts w:ascii="Arial" w:hAnsi="Arial" w:cs="Arial"/>
          <w:sz w:val="20"/>
          <w:szCs w:val="20"/>
        </w:rPr>
      </w:pPr>
      <w:bookmarkStart w:id="59" w:name="dieu_27"/>
      <w:r w:rsidRPr="00576E17">
        <w:rPr>
          <w:rFonts w:ascii="Arial" w:hAnsi="Arial" w:cs="Arial"/>
          <w:b/>
          <w:bCs/>
          <w:color w:val="000000"/>
          <w:sz w:val="20"/>
          <w:szCs w:val="20"/>
        </w:rPr>
        <w:t>Điều 27. Các loại điều tra thống kê</w:t>
      </w:r>
      <w:bookmarkEnd w:id="59"/>
    </w:p>
    <w:p w14:paraId="08F5653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Tổng điều tra thống kê quốc gia và điều tra thống kê trong chương trình điều tra thống kê quốc gia.</w:t>
      </w:r>
    </w:p>
    <w:p w14:paraId="4937BCB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w:t>
      </w:r>
      <w:bookmarkStart w:id="60" w:name="_ftnref25"/>
      <w:bookmarkEnd w:id="60"/>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w:instrText>
      </w:r>
      <w:r w:rsidRPr="00576E17">
        <w:rPr>
          <w:rFonts w:ascii="Arial" w:hAnsi="Arial" w:cs="Arial"/>
          <w:color w:val="000000"/>
          <w:sz w:val="20"/>
          <w:szCs w:val="20"/>
        </w:rPr>
        <w:instrText xml:space="preserve">HYPERLINK \l "_ftn25"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[25]</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Tổng điều tra thống kê quốc gia và điều tra thống kê ngoài chương trình điều tra thống kê quốc gia.</w:t>
      </w:r>
    </w:p>
    <w:p w14:paraId="7A5000B0" w14:textId="77777777" w:rsidR="00000000" w:rsidRPr="00576E17" w:rsidRDefault="00E63463" w:rsidP="00576E17">
      <w:pPr>
        <w:spacing w:after="120"/>
        <w:ind w:firstLine="720"/>
        <w:jc w:val="both"/>
        <w:rPr>
          <w:rFonts w:ascii="Arial" w:hAnsi="Arial" w:cs="Arial"/>
          <w:sz w:val="20"/>
          <w:szCs w:val="20"/>
        </w:rPr>
      </w:pPr>
      <w:bookmarkStart w:id="61" w:name="dieu_28"/>
      <w:r w:rsidRPr="00576E17">
        <w:rPr>
          <w:rFonts w:ascii="Arial" w:hAnsi="Arial" w:cs="Arial"/>
          <w:b/>
          <w:bCs/>
          <w:color w:val="000000"/>
          <w:sz w:val="20"/>
          <w:szCs w:val="20"/>
        </w:rPr>
        <w:t>Điều 28. Chương trình điều tra thống kê quốc gia</w:t>
      </w:r>
      <w:bookmarkStart w:id="62" w:name="_ftnref26"/>
      <w:bookmarkEnd w:id="61"/>
      <w:bookmarkEnd w:id="62"/>
      <w:r w:rsidRPr="00576E17">
        <w:rPr>
          <w:rFonts w:ascii="Arial" w:hAnsi="Arial" w:cs="Arial"/>
          <w:sz w:val="20"/>
          <w:szCs w:val="20"/>
        </w:rPr>
        <w:fldChar w:fldCharType="begin"/>
      </w:r>
      <w:r w:rsidRPr="00576E17">
        <w:rPr>
          <w:rFonts w:ascii="Arial" w:hAnsi="Arial" w:cs="Arial"/>
          <w:sz w:val="20"/>
          <w:szCs w:val="20"/>
        </w:rPr>
        <w:instrText xml:space="preserve"> HYPERLINK \l "_ftn26"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[26]</w:t>
      </w:r>
      <w:r w:rsidRPr="00576E17">
        <w:rPr>
          <w:rFonts w:ascii="Arial" w:hAnsi="Arial" w:cs="Arial"/>
          <w:sz w:val="20"/>
          <w:szCs w:val="20"/>
        </w:rPr>
        <w:fldChar w:fldCharType="end"/>
      </w:r>
    </w:p>
    <w:p w14:paraId="6A3746F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Chương trình điều tra thống kê quốc gia do Th</w:t>
      </w:r>
      <w:r w:rsidRPr="00576E17">
        <w:rPr>
          <w:rFonts w:ascii="Arial" w:hAnsi="Arial" w:cs="Arial"/>
          <w:color w:val="000000"/>
          <w:sz w:val="20"/>
          <w:szCs w:val="20"/>
        </w:rPr>
        <w:t>ủ tướng Chính phủ quyết định, được tiến hành định kỳ nhằm thu thập thông tin chủ yếu để tổng hợp các chỉ tiêu thống kê thuộc hệ thống chỉ tiêu thống kê quốc gia.</w:t>
      </w:r>
    </w:p>
    <w:p w14:paraId="65AA424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Chương trình điều tra thống kê quốc gia gồm tên cuộc điều tra, mục đích, đối tượng, đơn vị, lo</w:t>
      </w:r>
      <w:r w:rsidRPr="00576E17">
        <w:rPr>
          <w:rFonts w:ascii="Arial" w:hAnsi="Arial" w:cs="Arial"/>
          <w:color w:val="000000"/>
          <w:sz w:val="20"/>
          <w:szCs w:val="20"/>
        </w:rPr>
        <w:t>ại điều tra, nội dung điều tra chủ yếu, kỳ điều tra và cơ quan chủ trì, cơ quan phối hợp thực hiện.</w:t>
      </w:r>
    </w:p>
    <w:p w14:paraId="4FBD81B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Chương trình điều tra thống kê quốc gia là căn cứ để các bộ, ngành xây dựng kế hoạch điều tra thống kê, phương án điều tra thống kê, dự toán kinh phí và thự</w:t>
      </w:r>
      <w:r w:rsidRPr="00576E17">
        <w:rPr>
          <w:rFonts w:ascii="Arial" w:hAnsi="Arial" w:cs="Arial"/>
          <w:color w:val="000000"/>
          <w:sz w:val="20"/>
          <w:szCs w:val="20"/>
        </w:rPr>
        <w:t>c hiện các cuộc điều tra thống kê.</w:t>
      </w:r>
    </w:p>
    <w:p w14:paraId="3427621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Bộ Tài chính chủ trì, phối hợp với các bộ, ngành thực hiện các nhiệm vụ sau đây:</w:t>
      </w:r>
    </w:p>
    <w:p w14:paraId="65E9EC4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Xây dựng, trình Thủ tướng Chính phủ ban hành hoặc sửa đổi, bổ sung chương trình điều tra thống kê quốc gia;</w:t>
      </w:r>
    </w:p>
    <w:p w14:paraId="5A1B6D2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b) Hướng dẫn, kiểm tra và </w:t>
      </w:r>
      <w:r w:rsidRPr="00576E17">
        <w:rPr>
          <w:rFonts w:ascii="Arial" w:hAnsi="Arial" w:cs="Arial"/>
          <w:color w:val="000000"/>
          <w:sz w:val="20"/>
          <w:szCs w:val="20"/>
        </w:rPr>
        <w:t>báo cáo kết quả thực hiện chương trình điều tra thống kê quốc gia.</w:t>
      </w:r>
    </w:p>
    <w:p w14:paraId="6936BAC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Thẩm quyền quyết định điều tra trong chương trình điều tra thống kê quốc gia được quy định như sau:</w:t>
      </w:r>
    </w:p>
    <w:p w14:paraId="73A7F65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a) Bộ trưởng Bộ Tài chính quyết định tổng điều tra thống kê quốc gia quy định tại </w:t>
      </w:r>
      <w:bookmarkStart w:id="63" w:name="tc_2"/>
      <w:r w:rsidRPr="00576E17">
        <w:rPr>
          <w:rFonts w:ascii="Arial" w:hAnsi="Arial" w:cs="Arial"/>
          <w:color w:val="000000"/>
          <w:sz w:val="20"/>
          <w:szCs w:val="20"/>
        </w:rPr>
        <w:t>điểm</w:t>
      </w:r>
      <w:r w:rsidRPr="00576E17">
        <w:rPr>
          <w:rFonts w:ascii="Arial" w:hAnsi="Arial" w:cs="Arial"/>
          <w:color w:val="000000"/>
          <w:sz w:val="20"/>
          <w:szCs w:val="20"/>
        </w:rPr>
        <w:t xml:space="preserve"> a, điểm b và điểm c khoản 1 Điều 29 của Luật này</w:t>
      </w:r>
      <w:bookmarkEnd w:id="63"/>
      <w:r w:rsidRPr="00576E17">
        <w:rPr>
          <w:rFonts w:ascii="Arial" w:hAnsi="Arial" w:cs="Arial"/>
          <w:color w:val="000000"/>
          <w:sz w:val="20"/>
          <w:szCs w:val="20"/>
        </w:rPr>
        <w:t>;</w:t>
      </w:r>
    </w:p>
    <w:p w14:paraId="0DA2ABE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Bộ trưởng, Thủ trưởng cơ quan ngang bộ, cơ quan thuộc Chính phủ, Chánh án Tòa án nhân dân tối cao, Viện trưởng Viện kiểm sát nhân dân tối cao, Tổng Kiểm toán nhà nước quyết định điều tra thống kê được p</w:t>
      </w:r>
      <w:r w:rsidRPr="00576E17">
        <w:rPr>
          <w:rFonts w:ascii="Arial" w:hAnsi="Arial" w:cs="Arial"/>
          <w:color w:val="000000"/>
          <w:sz w:val="20"/>
          <w:szCs w:val="20"/>
        </w:rPr>
        <w:t>hân công trong chương trình điều tra thống kê quốc gia;</w:t>
      </w:r>
    </w:p>
    <w:p w14:paraId="34AA2C5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Thủ trưởng Cơ quan thống kê trung ương quyết định điều tra đối với các cuộc điều tra thống kê được phân công cho Bộ Tài chính thực hiện trong chương trình điều tra thống kê quốc gia.</w:t>
      </w:r>
    </w:p>
    <w:p w14:paraId="7F72E003" w14:textId="77777777" w:rsidR="00000000" w:rsidRPr="00576E17" w:rsidRDefault="00E63463" w:rsidP="00576E17">
      <w:pPr>
        <w:spacing w:after="120"/>
        <w:ind w:firstLine="720"/>
        <w:jc w:val="both"/>
        <w:rPr>
          <w:rFonts w:ascii="Arial" w:hAnsi="Arial" w:cs="Arial"/>
          <w:sz w:val="20"/>
          <w:szCs w:val="20"/>
        </w:rPr>
      </w:pPr>
      <w:bookmarkStart w:id="64" w:name="dieu_29"/>
      <w:r w:rsidRPr="00576E17">
        <w:rPr>
          <w:rFonts w:ascii="Arial" w:hAnsi="Arial" w:cs="Arial"/>
          <w:b/>
          <w:bCs/>
          <w:color w:val="000000"/>
          <w:sz w:val="20"/>
          <w:szCs w:val="20"/>
        </w:rPr>
        <w:t xml:space="preserve">Điều 29. Tổng </w:t>
      </w:r>
      <w:r w:rsidRPr="00576E17">
        <w:rPr>
          <w:rFonts w:ascii="Arial" w:hAnsi="Arial" w:cs="Arial"/>
          <w:b/>
          <w:bCs/>
          <w:color w:val="000000"/>
          <w:sz w:val="20"/>
          <w:szCs w:val="20"/>
        </w:rPr>
        <w:t>điều tra thống kê quốc gia</w:t>
      </w:r>
      <w:bookmarkEnd w:id="64"/>
    </w:p>
    <w:p w14:paraId="7508C2F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Tổng điều tra thống kê quốc gia gồm:</w:t>
      </w:r>
    </w:p>
    <w:p w14:paraId="6C2C122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Tổng điều tra dân số và nhà ở;</w:t>
      </w:r>
    </w:p>
    <w:p w14:paraId="71C2858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Tổng điều tra nông thôn, nông nghiệp;</w:t>
      </w:r>
    </w:p>
    <w:p w14:paraId="4E89F1B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Tổng điều tra kinh tế;</w:t>
      </w:r>
    </w:p>
    <w:p w14:paraId="1D0A2F8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Tổng điều tra thống kê quốc gia khác.</w:t>
      </w:r>
    </w:p>
    <w:p w14:paraId="2ACE1D2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Cơ quan thực hiện tổng điều tra thống kê quố</w:t>
      </w:r>
      <w:r w:rsidRPr="00576E17">
        <w:rPr>
          <w:rFonts w:ascii="Arial" w:hAnsi="Arial" w:cs="Arial"/>
          <w:color w:val="000000"/>
          <w:sz w:val="20"/>
          <w:szCs w:val="20"/>
        </w:rPr>
        <w:t>c gia gồm:</w:t>
      </w:r>
    </w:p>
    <w:p w14:paraId="4041CD4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Cơ quan thống kê trung ương chủ trì, phối hợp với các bộ, ngành, địa phương thực hiện tổng điều tra quy định tại các điểm a, b và c khoản 1 Điều này;</w:t>
      </w:r>
    </w:p>
    <w:p w14:paraId="376C90F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w:t>
      </w:r>
      <w:bookmarkStart w:id="65" w:name="_ftnref27"/>
      <w:bookmarkEnd w:id="65"/>
      <w:r w:rsidRPr="00576E17">
        <w:rPr>
          <w:rFonts w:ascii="Arial" w:hAnsi="Arial" w:cs="Arial"/>
          <w:sz w:val="20"/>
          <w:szCs w:val="20"/>
        </w:rPr>
        <w:fldChar w:fldCharType="begin"/>
      </w:r>
      <w:r w:rsidRPr="00576E17">
        <w:rPr>
          <w:rFonts w:ascii="Arial" w:hAnsi="Arial" w:cs="Arial"/>
          <w:sz w:val="20"/>
          <w:szCs w:val="20"/>
        </w:rPr>
        <w:instrText xml:space="preserve"> HYPERLINK \l "_ftn27"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[27]</w:t>
      </w:r>
      <w:r w:rsidRPr="00576E17">
        <w:rPr>
          <w:rFonts w:ascii="Arial" w:hAnsi="Arial" w:cs="Arial"/>
          <w:sz w:val="20"/>
          <w:szCs w:val="20"/>
        </w:rPr>
        <w:fldChar w:fldCharType="end"/>
      </w:r>
      <w:r w:rsidRPr="00576E17">
        <w:rPr>
          <w:rFonts w:ascii="Arial" w:hAnsi="Arial" w:cs="Arial"/>
          <w:color w:val="000000"/>
          <w:sz w:val="20"/>
          <w:szCs w:val="20"/>
        </w:rPr>
        <w:t xml:space="preserve"> Bộ trưởng, Thủ trưởng cơ quan ngang bộ, cơ quan thuộc Chính</w:t>
      </w:r>
      <w:r w:rsidRPr="00576E17">
        <w:rPr>
          <w:rFonts w:ascii="Arial" w:hAnsi="Arial" w:cs="Arial"/>
          <w:color w:val="000000"/>
          <w:sz w:val="20"/>
          <w:szCs w:val="20"/>
        </w:rPr>
        <w:t xml:space="preserve"> phủ, Chánh án Tòa án nhân dân tối cao, Viện trưởng Viện kiểm sát nhân dân tối cao, Tổng Kiểm toán nhà nước thực hiện tổng điều tra quy định tại điểm d khoản 1 Điều này.</w:t>
      </w:r>
    </w:p>
    <w:p w14:paraId="5B01C60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w:t>
      </w:r>
      <w:bookmarkStart w:id="66" w:name="_ftnref28"/>
      <w:bookmarkEnd w:id="66"/>
      <w:r w:rsidRPr="00576E17">
        <w:rPr>
          <w:rFonts w:ascii="Arial" w:hAnsi="Arial" w:cs="Arial"/>
          <w:sz w:val="20"/>
          <w:szCs w:val="20"/>
        </w:rPr>
        <w:fldChar w:fldCharType="begin"/>
      </w:r>
      <w:r w:rsidRPr="00576E17">
        <w:rPr>
          <w:rFonts w:ascii="Arial" w:hAnsi="Arial" w:cs="Arial"/>
          <w:sz w:val="20"/>
          <w:szCs w:val="20"/>
        </w:rPr>
        <w:instrText xml:space="preserve"> HYPERLINK \l "_ftn28"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[28]</w:t>
      </w:r>
      <w:r w:rsidRPr="00576E17">
        <w:rPr>
          <w:rFonts w:ascii="Arial" w:hAnsi="Arial" w:cs="Arial"/>
          <w:sz w:val="20"/>
          <w:szCs w:val="20"/>
        </w:rPr>
        <w:fldChar w:fldCharType="end"/>
      </w:r>
      <w:r w:rsidRPr="00576E17">
        <w:rPr>
          <w:rFonts w:ascii="Arial" w:hAnsi="Arial" w:cs="Arial"/>
          <w:color w:val="000000"/>
          <w:sz w:val="20"/>
          <w:szCs w:val="20"/>
        </w:rPr>
        <w:t xml:space="preserve"> Bộ trưởng, Thủ trưởng cơ quan ngang bộ, cơ quan thuộc</w:t>
      </w:r>
      <w:r w:rsidRPr="00576E17">
        <w:rPr>
          <w:rFonts w:ascii="Arial" w:hAnsi="Arial" w:cs="Arial"/>
          <w:color w:val="000000"/>
          <w:sz w:val="20"/>
          <w:szCs w:val="20"/>
        </w:rPr>
        <w:t xml:space="preserve"> Chính phủ, Chánh án Tòa án nhân dân tối cao, Viện trưởng Viện kiểm sát nhân dân tối cao, Tổng Kiểm toán nhà nước quyết định điều chỉnh, bổ sung tổng điều tra thống kê quốc gia được phân công thực hiện.</w:t>
      </w:r>
    </w:p>
    <w:p w14:paraId="6E167E70" w14:textId="77777777" w:rsidR="00000000" w:rsidRPr="00576E17" w:rsidRDefault="00E63463" w:rsidP="00576E17">
      <w:pPr>
        <w:spacing w:after="120"/>
        <w:ind w:firstLine="720"/>
        <w:jc w:val="both"/>
        <w:rPr>
          <w:rFonts w:ascii="Arial" w:hAnsi="Arial" w:cs="Arial"/>
          <w:sz w:val="20"/>
          <w:szCs w:val="20"/>
        </w:rPr>
      </w:pPr>
      <w:bookmarkStart w:id="67" w:name="dieu_30"/>
      <w:r w:rsidRPr="00576E17">
        <w:rPr>
          <w:rFonts w:ascii="Arial" w:hAnsi="Arial" w:cs="Arial"/>
          <w:b/>
          <w:bCs/>
          <w:color w:val="000000"/>
          <w:sz w:val="20"/>
          <w:szCs w:val="20"/>
        </w:rPr>
        <w:t>Điều 30. Điều tra thống kê ngoài chương trình điều tr</w:t>
      </w:r>
      <w:r w:rsidRPr="00576E17">
        <w:rPr>
          <w:rFonts w:ascii="Arial" w:hAnsi="Arial" w:cs="Arial"/>
          <w:b/>
          <w:bCs/>
          <w:color w:val="000000"/>
          <w:sz w:val="20"/>
          <w:szCs w:val="20"/>
        </w:rPr>
        <w:t>a thống kê quốc gia</w:t>
      </w:r>
      <w:bookmarkStart w:id="68" w:name="_ftnref29"/>
      <w:bookmarkEnd w:id="67"/>
      <w:bookmarkEnd w:id="68"/>
      <w:r w:rsidRPr="00576E17">
        <w:rPr>
          <w:rFonts w:ascii="Arial" w:hAnsi="Arial" w:cs="Arial"/>
          <w:sz w:val="20"/>
          <w:szCs w:val="20"/>
        </w:rPr>
        <w:fldChar w:fldCharType="begin"/>
      </w:r>
      <w:r w:rsidRPr="00576E17">
        <w:rPr>
          <w:rFonts w:ascii="Arial" w:hAnsi="Arial" w:cs="Arial"/>
          <w:sz w:val="20"/>
          <w:szCs w:val="20"/>
        </w:rPr>
        <w:instrText xml:space="preserve"> HYPERLINK \l "_ftn29"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[29]</w:t>
      </w:r>
      <w:r w:rsidRPr="00576E17">
        <w:rPr>
          <w:rFonts w:ascii="Arial" w:hAnsi="Arial" w:cs="Arial"/>
          <w:sz w:val="20"/>
          <w:szCs w:val="20"/>
        </w:rPr>
        <w:fldChar w:fldCharType="end"/>
      </w:r>
    </w:p>
    <w:p w14:paraId="6FFD799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Điều tra thống kê ngoài chương trình điều tra thống kê quốc gia gồm:</w:t>
      </w:r>
    </w:p>
    <w:p w14:paraId="6A2F374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a) Tổng điều tra thống kê quốc gia theo quy định tại </w:t>
      </w:r>
      <w:bookmarkStart w:id="69" w:name="tc_3"/>
      <w:r w:rsidRPr="00576E17">
        <w:rPr>
          <w:rFonts w:ascii="Arial" w:hAnsi="Arial" w:cs="Arial"/>
          <w:color w:val="000000"/>
          <w:sz w:val="20"/>
          <w:szCs w:val="20"/>
        </w:rPr>
        <w:t>điểm d khoản 1 Điều 29 của Luật này</w:t>
      </w:r>
      <w:bookmarkEnd w:id="69"/>
      <w:r w:rsidRPr="00576E17">
        <w:rPr>
          <w:rFonts w:ascii="Arial" w:hAnsi="Arial" w:cs="Arial"/>
          <w:color w:val="000000"/>
          <w:sz w:val="20"/>
          <w:szCs w:val="20"/>
        </w:rPr>
        <w:t>;</w:t>
      </w:r>
    </w:p>
    <w:p w14:paraId="306978E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Điều tra thống kê đột xuất khi có thiên t</w:t>
      </w:r>
      <w:r w:rsidRPr="00576E17">
        <w:rPr>
          <w:rFonts w:ascii="Arial" w:hAnsi="Arial" w:cs="Arial"/>
          <w:color w:val="000000"/>
          <w:sz w:val="20"/>
          <w:szCs w:val="20"/>
        </w:rPr>
        <w:t>ai, dịch bệnh hoặc trường hợp đột xuất khác;</w:t>
      </w:r>
    </w:p>
    <w:p w14:paraId="594F763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Điều tra thống kê nhằm thu thập thông tin về các chỉ tiêu thống kê phục vụ yêu cầu quản lý của bộ, ngành thuộc lĩnh vực phụ trách nhưng không thuộc hệ thống chỉ tiêu thống kê quốc gia;</w:t>
      </w:r>
    </w:p>
    <w:p w14:paraId="5877802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Điều tra thống kê nh</w:t>
      </w:r>
      <w:r w:rsidRPr="00576E17">
        <w:rPr>
          <w:rFonts w:ascii="Arial" w:hAnsi="Arial" w:cs="Arial"/>
          <w:color w:val="000000"/>
          <w:sz w:val="20"/>
          <w:szCs w:val="20"/>
        </w:rPr>
        <w:t>ằm thu thập thông tin có tính chất đặc thù phục vụ yêu cầu quản lý của Ủy ban nhân dân cấp tỉnh.</w:t>
      </w:r>
    </w:p>
    <w:p w14:paraId="7B7B9C3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Thẩm quyền quyết định điều tra thống kê ngoài chương trình điều tra thống kê quốc gia được quy định như sau:</w:t>
      </w:r>
    </w:p>
    <w:p w14:paraId="50252AE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Bộ trưởng, Thủ trưởng cơ quan ngang bộ, cơ q</w:t>
      </w:r>
      <w:r w:rsidRPr="00576E17">
        <w:rPr>
          <w:rFonts w:ascii="Arial" w:hAnsi="Arial" w:cs="Arial"/>
          <w:color w:val="000000"/>
          <w:sz w:val="20"/>
          <w:szCs w:val="20"/>
        </w:rPr>
        <w:t>uan thuộc Chính phủ, Chánh án Tòa án nhân dân tối cao, Viện trưởng Viện kiểm sát nhân dân tối cao, Tổng Kiểm toán nhà nước quyết định điều tra thống kê quy định tại các điểm a, b và c khoản 1 Điều này;</w:t>
      </w:r>
    </w:p>
    <w:p w14:paraId="3CEC6F1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Chủ tịch Ủy ban nhân dân cấp tỉnh quyết định điều t</w:t>
      </w:r>
      <w:r w:rsidRPr="00576E17">
        <w:rPr>
          <w:rFonts w:ascii="Arial" w:hAnsi="Arial" w:cs="Arial"/>
          <w:color w:val="000000"/>
          <w:sz w:val="20"/>
          <w:szCs w:val="20"/>
        </w:rPr>
        <w:t>ra thống kê quy định tại điểm d khoản 1 Điều này.</w:t>
      </w:r>
    </w:p>
    <w:p w14:paraId="556E602E" w14:textId="77777777" w:rsidR="00000000" w:rsidRPr="00576E17" w:rsidRDefault="00E63463" w:rsidP="00576E17">
      <w:pPr>
        <w:spacing w:after="120"/>
        <w:ind w:firstLine="720"/>
        <w:jc w:val="both"/>
        <w:rPr>
          <w:rFonts w:ascii="Arial" w:hAnsi="Arial" w:cs="Arial"/>
          <w:sz w:val="20"/>
          <w:szCs w:val="20"/>
        </w:rPr>
      </w:pPr>
      <w:bookmarkStart w:id="70" w:name="dieu_31"/>
      <w:r w:rsidRPr="00576E17">
        <w:rPr>
          <w:rFonts w:ascii="Arial" w:hAnsi="Arial" w:cs="Arial"/>
          <w:b/>
          <w:bCs/>
          <w:color w:val="000000"/>
          <w:sz w:val="20"/>
          <w:szCs w:val="20"/>
        </w:rPr>
        <w:t>Điều 31. Phương án điều tra thống kê</w:t>
      </w:r>
      <w:bookmarkEnd w:id="70"/>
    </w:p>
    <w:p w14:paraId="066C9F9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Mỗi cuộc điều tra thống kê phải có phương án điều tra thống kê được ban hành kèm theo quyết định điều tra thống kê của cơ quan nhà nước có thẩm quyền.</w:t>
      </w:r>
    </w:p>
    <w:p w14:paraId="1033971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Phương án đi</w:t>
      </w:r>
      <w:r w:rsidRPr="00576E17">
        <w:rPr>
          <w:rFonts w:ascii="Arial" w:hAnsi="Arial" w:cs="Arial"/>
          <w:color w:val="000000"/>
          <w:sz w:val="20"/>
          <w:szCs w:val="20"/>
        </w:rPr>
        <w:t>ều tra thống kê gồm các nội dung chủ yếu sau đây:</w:t>
      </w:r>
    </w:p>
    <w:p w14:paraId="2637ED0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Mục</w:t>
      </w:r>
      <w:r w:rsidRPr="00576E17">
        <w:rPr>
          <w:rFonts w:ascii="Arial" w:hAnsi="Arial" w:cs="Arial"/>
          <w:sz w:val="20"/>
          <w:szCs w:val="20"/>
        </w:rPr>
        <w:t xml:space="preserve"> đích, yêu cầu điều tra;</w:t>
      </w:r>
    </w:p>
    <w:p w14:paraId="4A8DDF3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Phạm vi, đối tượng, đơn vị điều tra;</w:t>
      </w:r>
    </w:p>
    <w:p w14:paraId="3FB841F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Loại điều tra;</w:t>
      </w:r>
    </w:p>
    <w:p w14:paraId="1AC7F23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w:t>
      </w:r>
      <w:bookmarkStart w:id="71" w:name="_ftnref30"/>
      <w:bookmarkEnd w:id="71"/>
      <w:r w:rsidRPr="00576E17">
        <w:rPr>
          <w:rFonts w:ascii="Arial" w:hAnsi="Arial" w:cs="Arial"/>
          <w:sz w:val="20"/>
          <w:szCs w:val="20"/>
        </w:rPr>
        <w:fldChar w:fldCharType="begin"/>
      </w:r>
      <w:r w:rsidRPr="00576E17">
        <w:rPr>
          <w:rFonts w:ascii="Arial" w:hAnsi="Arial" w:cs="Arial"/>
          <w:sz w:val="20"/>
          <w:szCs w:val="20"/>
        </w:rPr>
        <w:instrText xml:space="preserve"> HYPERLINK \l "_ftn30"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[30]</w:t>
      </w:r>
      <w:r w:rsidRPr="00576E17">
        <w:rPr>
          <w:rFonts w:ascii="Arial" w:hAnsi="Arial" w:cs="Arial"/>
          <w:sz w:val="20"/>
          <w:szCs w:val="20"/>
        </w:rPr>
        <w:fldChar w:fldCharType="end"/>
      </w:r>
      <w:r w:rsidRPr="00576E17">
        <w:rPr>
          <w:rFonts w:ascii="Arial" w:hAnsi="Arial" w:cs="Arial"/>
          <w:color w:val="000000"/>
          <w:sz w:val="20"/>
          <w:szCs w:val="20"/>
        </w:rPr>
        <w:t xml:space="preserve"> Thời điểm, thời kỳ, thời gian thu thập thông tin và phương pháp điều tra;</w:t>
      </w:r>
    </w:p>
    <w:p w14:paraId="03A4962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đ) Nội dun</w:t>
      </w:r>
      <w:r w:rsidRPr="00576E17">
        <w:rPr>
          <w:rFonts w:ascii="Arial" w:hAnsi="Arial" w:cs="Arial"/>
          <w:color w:val="000000"/>
          <w:sz w:val="20"/>
          <w:szCs w:val="20"/>
        </w:rPr>
        <w:t>g, phiếu điều tra;</w:t>
      </w:r>
    </w:p>
    <w:p w14:paraId="5C2226E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e) Phân loại thống kê sử dụng trong điều tra;</w:t>
      </w:r>
    </w:p>
    <w:p w14:paraId="253B044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g)</w:t>
      </w:r>
      <w:bookmarkStart w:id="72" w:name="_ftnref31"/>
      <w:bookmarkEnd w:id="72"/>
      <w:r w:rsidRPr="00576E17">
        <w:rPr>
          <w:rFonts w:ascii="Arial" w:hAnsi="Arial" w:cs="Arial"/>
          <w:sz w:val="20"/>
          <w:szCs w:val="20"/>
        </w:rPr>
        <w:fldChar w:fldCharType="begin"/>
      </w:r>
      <w:r w:rsidRPr="00576E17">
        <w:rPr>
          <w:rFonts w:ascii="Arial" w:hAnsi="Arial" w:cs="Arial"/>
          <w:sz w:val="20"/>
          <w:szCs w:val="20"/>
        </w:rPr>
        <w:instrText xml:space="preserve"> HYPERLINK \l "_ftn31"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[31]</w:t>
      </w:r>
      <w:r w:rsidRPr="00576E17">
        <w:rPr>
          <w:rFonts w:ascii="Arial" w:hAnsi="Arial" w:cs="Arial"/>
          <w:sz w:val="20"/>
          <w:szCs w:val="20"/>
        </w:rPr>
        <w:fldChar w:fldCharType="end"/>
      </w:r>
      <w:r w:rsidRPr="00576E17">
        <w:rPr>
          <w:rFonts w:ascii="Arial" w:hAnsi="Arial" w:cs="Arial"/>
          <w:color w:val="000000"/>
          <w:sz w:val="20"/>
          <w:szCs w:val="20"/>
        </w:rPr>
        <w:t xml:space="preserve"> Quy trình xử lý thông tin, tổng hợp kết quả điều tra;</w:t>
      </w:r>
    </w:p>
    <w:p w14:paraId="641FA62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h) Kế hoạch tiến hành điều tra;</w:t>
      </w:r>
    </w:p>
    <w:p w14:paraId="2D3707C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i) Tổ chức điều tra;</w:t>
      </w:r>
    </w:p>
    <w:p w14:paraId="3331572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k) Kinh phí và các điều kiện vật chất cho điều tra.</w:t>
      </w:r>
    </w:p>
    <w:p w14:paraId="06EA0795" w14:textId="77777777" w:rsidR="00000000" w:rsidRPr="00576E17" w:rsidRDefault="00E63463" w:rsidP="00576E17">
      <w:pPr>
        <w:spacing w:after="120"/>
        <w:ind w:firstLine="720"/>
        <w:jc w:val="both"/>
        <w:rPr>
          <w:rFonts w:ascii="Arial" w:hAnsi="Arial" w:cs="Arial"/>
          <w:sz w:val="20"/>
          <w:szCs w:val="20"/>
        </w:rPr>
      </w:pPr>
      <w:bookmarkStart w:id="73" w:name="dieu_32"/>
      <w:r w:rsidRPr="00576E17">
        <w:rPr>
          <w:rFonts w:ascii="Arial" w:hAnsi="Arial" w:cs="Arial"/>
          <w:b/>
          <w:bCs/>
          <w:color w:val="000000"/>
          <w:sz w:val="20"/>
          <w:szCs w:val="20"/>
        </w:rPr>
        <w:t>Điều 32. Thẩm định phương án điều tra thống kê</w:t>
      </w:r>
      <w:bookmarkEnd w:id="73"/>
    </w:p>
    <w:p w14:paraId="5B31956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Phương án điều tra thống kê đối với điều tra thống kê trong chương trình điều tra thống kê quốc gia do bộ, ngành thực hiện và điều tra thống kê quy định tại </w:t>
      </w:r>
      <w:bookmarkStart w:id="74" w:name="tc_4"/>
      <w:r w:rsidRPr="00576E17">
        <w:rPr>
          <w:rFonts w:ascii="Arial" w:hAnsi="Arial" w:cs="Arial"/>
          <w:color w:val="000000"/>
          <w:sz w:val="20"/>
          <w:szCs w:val="20"/>
        </w:rPr>
        <w:t>khoản 1 Điều 30 của Luật này</w:t>
      </w:r>
      <w:bookmarkEnd w:id="74"/>
      <w:r w:rsidRPr="00576E17">
        <w:rPr>
          <w:rFonts w:ascii="Arial" w:hAnsi="Arial" w:cs="Arial"/>
          <w:color w:val="000000"/>
          <w:sz w:val="20"/>
          <w:szCs w:val="20"/>
        </w:rPr>
        <w:t xml:space="preserve"> phải được cơ quan t</w:t>
      </w:r>
      <w:r w:rsidRPr="00576E17">
        <w:rPr>
          <w:rFonts w:ascii="Arial" w:hAnsi="Arial" w:cs="Arial"/>
          <w:color w:val="000000"/>
          <w:sz w:val="20"/>
          <w:szCs w:val="20"/>
        </w:rPr>
        <w:t>hống kê trung ương thẩm định về chuyên môn, nghiệp vụ thống kê trước khi ban hành.</w:t>
      </w:r>
    </w:p>
    <w:p w14:paraId="183C713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Hồ sơ gửi thẩm định gồm văn bản đề nghị thẩm định và bản dự thảo phương án điều tra thống kê.</w:t>
      </w:r>
    </w:p>
    <w:p w14:paraId="61CF658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w:t>
      </w:r>
      <w:bookmarkStart w:id="75" w:name="_ftnref32"/>
      <w:bookmarkEnd w:id="75"/>
      <w:r w:rsidRPr="00576E17">
        <w:rPr>
          <w:rFonts w:ascii="Arial" w:hAnsi="Arial" w:cs="Arial"/>
          <w:sz w:val="20"/>
          <w:szCs w:val="20"/>
        </w:rPr>
        <w:fldChar w:fldCharType="begin"/>
      </w:r>
      <w:r w:rsidRPr="00576E17">
        <w:rPr>
          <w:rFonts w:ascii="Arial" w:hAnsi="Arial" w:cs="Arial"/>
          <w:sz w:val="20"/>
          <w:szCs w:val="20"/>
        </w:rPr>
        <w:instrText xml:space="preserve"> HYPERLINK \l "_ftn32"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[32]</w:t>
      </w:r>
      <w:r w:rsidRPr="00576E17">
        <w:rPr>
          <w:rFonts w:ascii="Arial" w:hAnsi="Arial" w:cs="Arial"/>
          <w:sz w:val="20"/>
          <w:szCs w:val="20"/>
        </w:rPr>
        <w:fldChar w:fldCharType="end"/>
      </w:r>
      <w:r w:rsidRPr="00576E17">
        <w:rPr>
          <w:rFonts w:ascii="Arial" w:hAnsi="Arial" w:cs="Arial"/>
          <w:color w:val="000000"/>
          <w:sz w:val="20"/>
          <w:szCs w:val="20"/>
        </w:rPr>
        <w:t xml:space="preserve"> Nội dung thẩm định gồm mục đích, phạm vi, đ</w:t>
      </w:r>
      <w:r w:rsidRPr="00576E17">
        <w:rPr>
          <w:rFonts w:ascii="Arial" w:hAnsi="Arial" w:cs="Arial"/>
          <w:color w:val="000000"/>
          <w:sz w:val="20"/>
          <w:szCs w:val="20"/>
        </w:rPr>
        <w:t>ối tượng, đơn vị điều tra, loại điều tra, thời điểm, thời kỳ, thời gian thu thập thông tin và phương pháp điều tra, nội dung, phiếu điều tra và phân loại thống kê sử dụng trong điều tra.</w:t>
      </w:r>
    </w:p>
    <w:p w14:paraId="6C76C82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w:t>
      </w:r>
      <w:bookmarkStart w:id="76" w:name="_ftnref33"/>
      <w:bookmarkEnd w:id="76"/>
      <w:r w:rsidRPr="00576E17">
        <w:rPr>
          <w:rFonts w:ascii="Arial" w:hAnsi="Arial" w:cs="Arial"/>
          <w:sz w:val="20"/>
          <w:szCs w:val="20"/>
        </w:rPr>
        <w:fldChar w:fldCharType="begin"/>
      </w:r>
      <w:r w:rsidRPr="00576E17">
        <w:rPr>
          <w:rFonts w:ascii="Arial" w:hAnsi="Arial" w:cs="Arial"/>
          <w:sz w:val="20"/>
          <w:szCs w:val="20"/>
        </w:rPr>
        <w:instrText xml:space="preserve"> HYPERLINK \l "_ftn33"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[33]</w:t>
      </w:r>
      <w:r w:rsidRPr="00576E17">
        <w:rPr>
          <w:rFonts w:ascii="Arial" w:hAnsi="Arial" w:cs="Arial"/>
          <w:sz w:val="20"/>
          <w:szCs w:val="20"/>
        </w:rPr>
        <w:fldChar w:fldCharType="end"/>
      </w:r>
      <w:r w:rsidRPr="00576E17">
        <w:rPr>
          <w:rFonts w:ascii="Arial" w:hAnsi="Arial" w:cs="Arial"/>
          <w:color w:val="000000"/>
          <w:sz w:val="20"/>
          <w:szCs w:val="20"/>
        </w:rPr>
        <w:t xml:space="preserve"> Thời hạn thẩm định là 10 ngày, trườn</w:t>
      </w:r>
      <w:r w:rsidRPr="00576E17">
        <w:rPr>
          <w:rFonts w:ascii="Arial" w:hAnsi="Arial" w:cs="Arial"/>
          <w:color w:val="000000"/>
          <w:sz w:val="20"/>
          <w:szCs w:val="20"/>
        </w:rPr>
        <w:t>g hợp có nội dung phức tạp thì thời hạn thẩm định không quá 20 ngày kể từ ngày cơ quan thẩm định nhận đủ hồ sơ gửi thẩm định. Trường hợp thẩm định phương án điều tra thống kê quy định tại </w:t>
      </w:r>
      <w:bookmarkStart w:id="77" w:name="tc_5"/>
      <w:r w:rsidRPr="00576E17">
        <w:rPr>
          <w:rFonts w:ascii="Arial" w:hAnsi="Arial" w:cs="Arial"/>
          <w:color w:val="000000"/>
          <w:sz w:val="20"/>
          <w:szCs w:val="20"/>
        </w:rPr>
        <w:t>điểm b khoản 1 Điều 30 của Luật này</w:t>
      </w:r>
      <w:bookmarkEnd w:id="77"/>
      <w:r w:rsidRPr="00576E17">
        <w:rPr>
          <w:rFonts w:ascii="Arial" w:hAnsi="Arial" w:cs="Arial"/>
          <w:color w:val="000000"/>
          <w:sz w:val="20"/>
          <w:szCs w:val="20"/>
        </w:rPr>
        <w:t> thì thời hạn thẩm định là 05 ngà</w:t>
      </w:r>
      <w:r w:rsidRPr="00576E17">
        <w:rPr>
          <w:rFonts w:ascii="Arial" w:hAnsi="Arial" w:cs="Arial"/>
          <w:color w:val="000000"/>
          <w:sz w:val="20"/>
          <w:szCs w:val="20"/>
        </w:rPr>
        <w:t>y làm việc.</w:t>
      </w:r>
    </w:p>
    <w:p w14:paraId="23E87CE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 Bộ, ngành, Ủy ban nhân dân cấp tỉnh có trách nhiệm nghiên cứu, giải trình bằng văn bản gửi cơ quan thống kê trung ương, trong đó nêu rõ những nội dung tiếp thu hoặc không tiếp thu ý kiến thẩm định và chỉnh lý, ban hành phương án điều tra thố</w:t>
      </w:r>
      <w:r w:rsidRPr="00576E17">
        <w:rPr>
          <w:rFonts w:ascii="Arial" w:hAnsi="Arial" w:cs="Arial"/>
          <w:color w:val="000000"/>
          <w:sz w:val="20"/>
          <w:szCs w:val="20"/>
        </w:rPr>
        <w:t>ng kê. Bộ trưởng, Thủ trưởng cơ quan ngang bộ, Chánh án Tòa án nhân dân tối cao, Viện trưởng Viện kiểm sát nhân dân tối cao, Tổng Kiểm toán nhà nước, Chủ tịch Ủy ban nhân dân cấp tỉnh chịu trách nhiệm về phương án điều tra thống kê do mình ban hành.</w:t>
      </w:r>
    </w:p>
    <w:p w14:paraId="290C2E0A" w14:textId="77777777" w:rsidR="00000000" w:rsidRPr="00576E17" w:rsidRDefault="00E63463" w:rsidP="00576E17">
      <w:pPr>
        <w:spacing w:after="120"/>
        <w:ind w:firstLine="720"/>
        <w:jc w:val="both"/>
        <w:rPr>
          <w:rFonts w:ascii="Arial" w:hAnsi="Arial" w:cs="Arial"/>
          <w:sz w:val="20"/>
          <w:szCs w:val="20"/>
        </w:rPr>
      </w:pPr>
      <w:bookmarkStart w:id="78" w:name="dieu_33"/>
      <w:r w:rsidRPr="00576E17">
        <w:rPr>
          <w:rFonts w:ascii="Arial" w:hAnsi="Arial" w:cs="Arial"/>
          <w:b/>
          <w:bCs/>
          <w:color w:val="000000"/>
          <w:sz w:val="20"/>
          <w:szCs w:val="20"/>
        </w:rPr>
        <w:t>Điều 3</w:t>
      </w:r>
      <w:r w:rsidRPr="00576E17">
        <w:rPr>
          <w:rFonts w:ascii="Arial" w:hAnsi="Arial" w:cs="Arial"/>
          <w:b/>
          <w:bCs/>
          <w:color w:val="000000"/>
          <w:sz w:val="20"/>
          <w:szCs w:val="20"/>
        </w:rPr>
        <w:t>3. Quyền và nghĩa vụ của tổ chức, cá nhân được điều tra thống kê</w:t>
      </w:r>
      <w:bookmarkEnd w:id="78"/>
    </w:p>
    <w:p w14:paraId="534F0F1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Tổ chức, cá nhân được điều tra thống kê có các quyền sau đây:</w:t>
      </w:r>
    </w:p>
    <w:p w14:paraId="1B03074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Được thông báo về quyết định, mục đích, yêu cầu, phạm vi, nội dung chủ yếu và thời hạn của cuộc điều tra;</w:t>
      </w:r>
    </w:p>
    <w:p w14:paraId="5E3AF66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Được bảo đảm b</w:t>
      </w:r>
      <w:r w:rsidRPr="00576E17">
        <w:rPr>
          <w:rFonts w:ascii="Arial" w:hAnsi="Arial" w:cs="Arial"/>
          <w:color w:val="000000"/>
          <w:sz w:val="20"/>
          <w:szCs w:val="20"/>
        </w:rPr>
        <w:t xml:space="preserve">í mật thông tin đã cung cấp cho điều tra viên thống kê theo quy định tại </w:t>
      </w:r>
      <w:bookmarkStart w:id="79" w:name="tc_6"/>
      <w:r w:rsidRPr="00576E17">
        <w:rPr>
          <w:rFonts w:ascii="Arial" w:hAnsi="Arial" w:cs="Arial"/>
          <w:color w:val="000000"/>
          <w:sz w:val="20"/>
          <w:szCs w:val="20"/>
        </w:rPr>
        <w:t>Điều 57 của Luật này</w:t>
      </w:r>
      <w:bookmarkEnd w:id="79"/>
      <w:r w:rsidRPr="00576E17">
        <w:rPr>
          <w:rFonts w:ascii="Arial" w:hAnsi="Arial" w:cs="Arial"/>
          <w:color w:val="000000"/>
          <w:sz w:val="20"/>
          <w:szCs w:val="20"/>
        </w:rPr>
        <w:t>;</w:t>
      </w:r>
    </w:p>
    <w:p w14:paraId="170C7FF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Khiếu nại, tố cáo hành vi vi phạm pháp luật về điều tra thống kê.</w:t>
      </w:r>
    </w:p>
    <w:p w14:paraId="55956AA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Tổ chức, cá nhân được điều tra thống kê có các nghĩa vụ sau đây:</w:t>
      </w:r>
    </w:p>
    <w:p w14:paraId="6028D57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Cung cấp thông tin tr</w:t>
      </w:r>
      <w:r w:rsidRPr="00576E17">
        <w:rPr>
          <w:rFonts w:ascii="Arial" w:hAnsi="Arial" w:cs="Arial"/>
          <w:color w:val="000000"/>
          <w:sz w:val="20"/>
          <w:szCs w:val="20"/>
        </w:rPr>
        <w:t>ung thực, chính xác, đầy đủ và đúng thời hạn theo yêu cầu của điều tra viên thống kê hoặc cơ quan tiến hành điều tra thống kê;</w:t>
      </w:r>
    </w:p>
    <w:p w14:paraId="19931A4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Không được từ chối hoặc cản trở việc cung cấp thông tin điều tra thống kê;</w:t>
      </w:r>
    </w:p>
    <w:p w14:paraId="3B6468B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w:t>
      </w:r>
      <w:bookmarkStart w:id="80" w:name="_ftnref34"/>
      <w:bookmarkEnd w:id="80"/>
      <w:r w:rsidRPr="00576E17">
        <w:rPr>
          <w:rFonts w:ascii="Arial" w:hAnsi="Arial" w:cs="Arial"/>
          <w:sz w:val="20"/>
          <w:szCs w:val="20"/>
        </w:rPr>
        <w:fldChar w:fldCharType="begin"/>
      </w:r>
      <w:r w:rsidRPr="00576E17">
        <w:rPr>
          <w:rFonts w:ascii="Arial" w:hAnsi="Arial" w:cs="Arial"/>
          <w:sz w:val="20"/>
          <w:szCs w:val="20"/>
        </w:rPr>
        <w:instrText xml:space="preserve"> HYPERLINK \l "_ftn34"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[34]</w:t>
      </w:r>
      <w:r w:rsidRPr="00576E17">
        <w:rPr>
          <w:rFonts w:ascii="Arial" w:hAnsi="Arial" w:cs="Arial"/>
          <w:sz w:val="20"/>
          <w:szCs w:val="20"/>
        </w:rPr>
        <w:fldChar w:fldCharType="end"/>
      </w:r>
      <w:r w:rsidRPr="00576E17">
        <w:rPr>
          <w:rFonts w:ascii="Arial" w:hAnsi="Arial" w:cs="Arial"/>
          <w:color w:val="000000"/>
          <w:sz w:val="20"/>
          <w:szCs w:val="20"/>
        </w:rPr>
        <w:t xml:space="preserve"> Chịu sự kiểm tra c</w:t>
      </w:r>
      <w:r w:rsidRPr="00576E17">
        <w:rPr>
          <w:rFonts w:ascii="Arial" w:hAnsi="Arial" w:cs="Arial"/>
          <w:color w:val="000000"/>
          <w:sz w:val="20"/>
          <w:szCs w:val="20"/>
        </w:rPr>
        <w:t>ủa cơ quan tiến hành điều tra thống kê về thông tin đã cung cấp.</w:t>
      </w:r>
    </w:p>
    <w:p w14:paraId="16121A89" w14:textId="77777777" w:rsidR="00000000" w:rsidRPr="00576E17" w:rsidRDefault="00E63463" w:rsidP="00576E17">
      <w:pPr>
        <w:spacing w:after="120"/>
        <w:ind w:firstLine="720"/>
        <w:jc w:val="both"/>
        <w:rPr>
          <w:rFonts w:ascii="Arial" w:hAnsi="Arial" w:cs="Arial"/>
          <w:sz w:val="20"/>
          <w:szCs w:val="20"/>
        </w:rPr>
      </w:pPr>
      <w:bookmarkStart w:id="81" w:name="dieu_34"/>
      <w:r w:rsidRPr="00576E17">
        <w:rPr>
          <w:rFonts w:ascii="Arial" w:hAnsi="Arial" w:cs="Arial"/>
          <w:b/>
          <w:bCs/>
          <w:color w:val="000000"/>
          <w:sz w:val="20"/>
          <w:szCs w:val="20"/>
        </w:rPr>
        <w:t>Điều 34. Quyền và nghĩa vụ của điều tra viên thống kê</w:t>
      </w:r>
      <w:bookmarkEnd w:id="81"/>
    </w:p>
    <w:p w14:paraId="4F90BC6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Điều tra viên thống kê có các quyền sau đây:</w:t>
      </w:r>
    </w:p>
    <w:p w14:paraId="7E97C16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Độc lập về chuyên môn, nghiệp vụ trong thực hiện nhiệm vụ thu thập thông tin theo phươ</w:t>
      </w:r>
      <w:r w:rsidRPr="00576E17">
        <w:rPr>
          <w:rFonts w:ascii="Arial" w:hAnsi="Arial" w:cs="Arial"/>
          <w:color w:val="000000"/>
          <w:sz w:val="20"/>
          <w:szCs w:val="20"/>
        </w:rPr>
        <w:t>ng án điều tra thống kê và hướng dẫn của cơ quan tiến hành điều tra thống kê;</w:t>
      </w:r>
    </w:p>
    <w:p w14:paraId="1EE4A44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Được tập huấn về chuyên môn, nghiệp vụ điều tra thống kê, được trang bị phương tiện phục vụ công việc thu thập thông tin và được trả công;</w:t>
      </w:r>
    </w:p>
    <w:p w14:paraId="447E1ED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c) Yêu cầu đối tượng điều tra thống </w:t>
      </w:r>
      <w:r w:rsidRPr="00576E17">
        <w:rPr>
          <w:rFonts w:ascii="Arial" w:hAnsi="Arial" w:cs="Arial"/>
          <w:color w:val="000000"/>
          <w:sz w:val="20"/>
          <w:szCs w:val="20"/>
        </w:rPr>
        <w:t>kê cung cấp thông tin theo phương án điều tra thống kê và hướng dẫn của cơ quan tiến hành điều tra thống kê.</w:t>
      </w:r>
    </w:p>
    <w:p w14:paraId="3572E88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Điều tra viên thống kê có các nghĩa vụ sau đây:</w:t>
      </w:r>
    </w:p>
    <w:p w14:paraId="144FD15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w:t>
      </w:r>
      <w:bookmarkStart w:id="82" w:name="_ftnref35"/>
      <w:bookmarkEnd w:id="82"/>
      <w:r w:rsidRPr="00576E17">
        <w:rPr>
          <w:rFonts w:ascii="Arial" w:hAnsi="Arial" w:cs="Arial"/>
          <w:sz w:val="20"/>
          <w:szCs w:val="20"/>
        </w:rPr>
        <w:fldChar w:fldCharType="begin"/>
      </w:r>
      <w:r w:rsidRPr="00576E17">
        <w:rPr>
          <w:rFonts w:ascii="Arial" w:hAnsi="Arial" w:cs="Arial"/>
          <w:sz w:val="20"/>
          <w:szCs w:val="20"/>
        </w:rPr>
        <w:instrText xml:space="preserve"> HYPERLINK \l "_ftn35"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[35]</w:t>
      </w:r>
      <w:r w:rsidRPr="00576E17">
        <w:rPr>
          <w:rFonts w:ascii="Arial" w:hAnsi="Arial" w:cs="Arial"/>
          <w:sz w:val="20"/>
          <w:szCs w:val="20"/>
        </w:rPr>
        <w:fldChar w:fldCharType="end"/>
      </w:r>
      <w:r w:rsidRPr="00576E17">
        <w:rPr>
          <w:rFonts w:ascii="Arial" w:hAnsi="Arial" w:cs="Arial"/>
          <w:color w:val="000000"/>
          <w:sz w:val="20"/>
          <w:szCs w:val="20"/>
        </w:rPr>
        <w:t xml:space="preserve"> Thực hiện, hướng dẫn thu thập thông tin theo đúng phương án điề</w:t>
      </w:r>
      <w:r w:rsidRPr="00576E17">
        <w:rPr>
          <w:rFonts w:ascii="Arial" w:hAnsi="Arial" w:cs="Arial"/>
          <w:color w:val="000000"/>
          <w:sz w:val="20"/>
          <w:szCs w:val="20"/>
        </w:rPr>
        <w:t>u tra thống kê và hướng dẫn của cơ quan tiến hành điều tra thống kê;</w:t>
      </w:r>
    </w:p>
    <w:p w14:paraId="551E12C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Giữ bí mật thông tin thu thập từ tổ chức, cá nhân được điều tra thống kê;</w:t>
      </w:r>
    </w:p>
    <w:p w14:paraId="7DC41E6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Giao nộp tài liệu, phiếu điều tra theo hướng dẫn của cơ quan tiến hành điều tra thống kê.</w:t>
      </w:r>
    </w:p>
    <w:p w14:paraId="67CF771C" w14:textId="77777777" w:rsidR="00000000" w:rsidRPr="00576E17" w:rsidRDefault="00E63463" w:rsidP="00576E17">
      <w:pPr>
        <w:spacing w:after="120"/>
        <w:ind w:firstLine="720"/>
        <w:jc w:val="both"/>
        <w:rPr>
          <w:rFonts w:ascii="Arial" w:hAnsi="Arial" w:cs="Arial"/>
          <w:sz w:val="20"/>
          <w:szCs w:val="20"/>
        </w:rPr>
      </w:pPr>
      <w:bookmarkStart w:id="83" w:name="dieu_35"/>
      <w:r w:rsidRPr="00576E17">
        <w:rPr>
          <w:rFonts w:ascii="Arial" w:hAnsi="Arial" w:cs="Arial"/>
          <w:b/>
          <w:bCs/>
          <w:color w:val="000000"/>
          <w:sz w:val="20"/>
          <w:szCs w:val="20"/>
        </w:rPr>
        <w:t>Điều 35. Trách nh</w:t>
      </w:r>
      <w:r w:rsidRPr="00576E17">
        <w:rPr>
          <w:rFonts w:ascii="Arial" w:hAnsi="Arial" w:cs="Arial"/>
          <w:b/>
          <w:bCs/>
          <w:color w:val="000000"/>
          <w:sz w:val="20"/>
          <w:szCs w:val="20"/>
        </w:rPr>
        <w:t>iệm của cơ quan tiến hành điều tra thống kê</w:t>
      </w:r>
      <w:bookmarkEnd w:id="83"/>
    </w:p>
    <w:p w14:paraId="1D196CC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Xây dựng phương án điều tra thống kê.</w:t>
      </w:r>
    </w:p>
    <w:p w14:paraId="736ECE9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Chỉ đạo, tổ chức, giám sát và kiểm tra việc thực hiện phương án điều tra thống kê.</w:t>
      </w:r>
    </w:p>
    <w:p w14:paraId="7CF7FE1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Kiểm tra việc cung cấp thông tin của tổ chức, cá nhân được điều tra thống kê.</w:t>
      </w:r>
    </w:p>
    <w:p w14:paraId="50DCDCE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T</w:t>
      </w:r>
      <w:r w:rsidRPr="00576E17">
        <w:rPr>
          <w:rFonts w:ascii="Arial" w:hAnsi="Arial" w:cs="Arial"/>
          <w:color w:val="000000"/>
          <w:sz w:val="20"/>
          <w:szCs w:val="20"/>
        </w:rPr>
        <w:t>ổng hợp, phân tích, công bố kết quả điều tra thống kê.</w:t>
      </w:r>
    </w:p>
    <w:p w14:paraId="44145F1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 Giữ bí mật thông tin thống kê thu thập được.</w:t>
      </w:r>
    </w:p>
    <w:p w14:paraId="5C8FE96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6. Việc báo cáo kết quả điều tra thống kê cho cơ quan thuộc hệ thống tổ chức thống kê tập trung được thực hiện như sau:</w:t>
      </w:r>
    </w:p>
    <w:p w14:paraId="17F96F7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Cơ quan thực hiện điều tra thố</w:t>
      </w:r>
      <w:r w:rsidRPr="00576E17">
        <w:rPr>
          <w:rFonts w:ascii="Arial" w:hAnsi="Arial" w:cs="Arial"/>
          <w:color w:val="000000"/>
          <w:sz w:val="20"/>
          <w:szCs w:val="20"/>
        </w:rPr>
        <w:t xml:space="preserve">ng kê quy định tại </w:t>
      </w:r>
      <w:bookmarkStart w:id="84" w:name="tc_7"/>
      <w:r w:rsidRPr="00576E17">
        <w:rPr>
          <w:rFonts w:ascii="Arial" w:hAnsi="Arial" w:cs="Arial"/>
          <w:color w:val="000000"/>
          <w:sz w:val="20"/>
          <w:szCs w:val="20"/>
        </w:rPr>
        <w:t>điểm a và điểm b khoản 1 Điều 30 của Luật này</w:t>
      </w:r>
      <w:bookmarkEnd w:id="84"/>
      <w:r w:rsidRPr="00576E17">
        <w:rPr>
          <w:rFonts w:ascii="Arial" w:hAnsi="Arial" w:cs="Arial"/>
          <w:color w:val="000000"/>
          <w:sz w:val="20"/>
          <w:szCs w:val="20"/>
        </w:rPr>
        <w:t xml:space="preserve"> có trách nhiệm báo cáo kết quả điều tra thống kê cho cơ quan thống kê trung ương;</w:t>
      </w:r>
    </w:p>
    <w:p w14:paraId="5736867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b) Cơ quan thực hiện điều tra thống kê quy định tại </w:t>
      </w:r>
      <w:bookmarkStart w:id="85" w:name="tc_8"/>
      <w:r w:rsidRPr="00576E17">
        <w:rPr>
          <w:rFonts w:ascii="Arial" w:hAnsi="Arial" w:cs="Arial"/>
          <w:color w:val="000000"/>
          <w:sz w:val="20"/>
          <w:szCs w:val="20"/>
        </w:rPr>
        <w:t>điểm c khoản 1 Điều 30 của Luật này</w:t>
      </w:r>
      <w:bookmarkEnd w:id="85"/>
      <w:r w:rsidRPr="00576E17">
        <w:rPr>
          <w:rFonts w:ascii="Arial" w:hAnsi="Arial" w:cs="Arial"/>
          <w:color w:val="000000"/>
          <w:sz w:val="20"/>
          <w:szCs w:val="20"/>
        </w:rPr>
        <w:t xml:space="preserve"> có trách nhiệm báo cá</w:t>
      </w:r>
      <w:r w:rsidRPr="00576E17">
        <w:rPr>
          <w:rFonts w:ascii="Arial" w:hAnsi="Arial" w:cs="Arial"/>
          <w:color w:val="000000"/>
          <w:sz w:val="20"/>
          <w:szCs w:val="20"/>
        </w:rPr>
        <w:t>o kết quả điều tra thống kê cho cơ quan thống kê cấp tỉnh.</w:t>
      </w:r>
    </w:p>
    <w:p w14:paraId="61D179B1" w14:textId="77777777" w:rsidR="00000000" w:rsidRPr="00576E17" w:rsidRDefault="00E63463" w:rsidP="00576E17">
      <w:pPr>
        <w:spacing w:after="120"/>
        <w:ind w:firstLine="720"/>
        <w:jc w:val="both"/>
        <w:rPr>
          <w:rFonts w:ascii="Arial" w:hAnsi="Arial" w:cs="Arial"/>
          <w:sz w:val="20"/>
          <w:szCs w:val="20"/>
        </w:rPr>
      </w:pPr>
      <w:bookmarkStart w:id="86" w:name="muc_2_3"/>
      <w:r w:rsidRPr="00576E17">
        <w:rPr>
          <w:rFonts w:ascii="Arial" w:hAnsi="Arial" w:cs="Arial"/>
          <w:b/>
          <w:bCs/>
          <w:color w:val="000000"/>
          <w:sz w:val="20"/>
          <w:szCs w:val="20"/>
        </w:rPr>
        <w:t>Mục 2. SỬ DỤNG DỮ LIỆU HÀNH CHÍNH CHO HOẠT ĐỘNG THỐNG KÊ NHÀ NƯỚC</w:t>
      </w:r>
      <w:bookmarkEnd w:id="86"/>
    </w:p>
    <w:p w14:paraId="3C365BCF" w14:textId="77777777" w:rsidR="00000000" w:rsidRPr="00576E17" w:rsidRDefault="00E63463" w:rsidP="00576E17">
      <w:pPr>
        <w:spacing w:after="120"/>
        <w:ind w:firstLine="720"/>
        <w:jc w:val="both"/>
        <w:rPr>
          <w:rFonts w:ascii="Arial" w:hAnsi="Arial" w:cs="Arial"/>
          <w:sz w:val="20"/>
          <w:szCs w:val="20"/>
        </w:rPr>
      </w:pPr>
      <w:bookmarkStart w:id="87" w:name="dieu_36"/>
      <w:r w:rsidRPr="00576E17">
        <w:rPr>
          <w:rFonts w:ascii="Arial" w:hAnsi="Arial" w:cs="Arial"/>
          <w:b/>
          <w:bCs/>
          <w:color w:val="000000"/>
          <w:sz w:val="20"/>
          <w:szCs w:val="20"/>
        </w:rPr>
        <w:t>Điều 36. Sử dụng dữ liệu hành chính cho hoạt động thống kê nhà nước</w:t>
      </w:r>
      <w:bookmarkEnd w:id="87"/>
    </w:p>
    <w:p w14:paraId="0C6CEC3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Sử dụng dữ liệu hành chính cho hoạt động thống kê nhà nước l</w:t>
      </w:r>
      <w:r w:rsidRPr="00576E17">
        <w:rPr>
          <w:rFonts w:ascii="Arial" w:hAnsi="Arial" w:cs="Arial"/>
          <w:color w:val="000000"/>
          <w:sz w:val="20"/>
          <w:szCs w:val="20"/>
        </w:rPr>
        <w:t>à hình thức thu thập dữ liệu, thông tin thống kê về đối tượng nghiên cứu cụ thể từ dữ liệu hành chính. Dữ liệu hành chính sử dụng cho hoạt động thống kê nhà nước là dữ liệu thống kê.</w:t>
      </w:r>
    </w:p>
    <w:p w14:paraId="49AFCA6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Nội dung sử dụng dữ liệu hành chính trong hoạt động thống kê nhà nước </w:t>
      </w:r>
      <w:r w:rsidRPr="00576E17">
        <w:rPr>
          <w:rFonts w:ascii="Arial" w:hAnsi="Arial" w:cs="Arial"/>
          <w:color w:val="000000"/>
          <w:sz w:val="20"/>
          <w:szCs w:val="20"/>
        </w:rPr>
        <w:t>gồm:</w:t>
      </w:r>
    </w:p>
    <w:p w14:paraId="77F4E75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Tổng hợp số liệu thống kê, biên soạn các chỉ tiêu thống kê và lập báo cáo theo chế độ báo cáo thống kê;</w:t>
      </w:r>
    </w:p>
    <w:p w14:paraId="095C2CE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Lập hoặc cập nhật dàn mẫu cho điều tra thống kê;</w:t>
      </w:r>
    </w:p>
    <w:p w14:paraId="30347A0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Xây dựng, cập nhật cơ sở dữ liệu thống kê.</w:t>
      </w:r>
    </w:p>
    <w:p w14:paraId="6839668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Cơ sở dữ liệu hành chính được sử dụng trong</w:t>
      </w:r>
      <w:r w:rsidRPr="00576E17">
        <w:rPr>
          <w:rFonts w:ascii="Arial" w:hAnsi="Arial" w:cs="Arial"/>
          <w:color w:val="000000"/>
          <w:sz w:val="20"/>
          <w:szCs w:val="20"/>
        </w:rPr>
        <w:t xml:space="preserve"> hoạt động thống kê nhà nước gồm:</w:t>
      </w:r>
    </w:p>
    <w:p w14:paraId="7D1E638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Cơ sở dữ liệu về con người;</w:t>
      </w:r>
    </w:p>
    <w:p w14:paraId="11DC941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Cơ sở dữ liệu về đất đai;</w:t>
      </w:r>
    </w:p>
    <w:p w14:paraId="56295D9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Cơ sở dữ liệu về cơ sở kinh tế;</w:t>
      </w:r>
    </w:p>
    <w:p w14:paraId="0BF7542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Cơ sở dữ liệu về thuế;</w:t>
      </w:r>
    </w:p>
    <w:p w14:paraId="2A6412C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đ) Cơ sở dữ liệu về hải quan;</w:t>
      </w:r>
    </w:p>
    <w:p w14:paraId="5C31B92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e) Cơ sở dữ liệu về bảo hiểm;</w:t>
      </w:r>
    </w:p>
    <w:p w14:paraId="7A9A05D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g) Cơ sở dữ liệu hành chính khác.</w:t>
      </w:r>
    </w:p>
    <w:p w14:paraId="01DE9A5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4. Nhà </w:t>
      </w:r>
      <w:r w:rsidRPr="00576E17">
        <w:rPr>
          <w:rFonts w:ascii="Arial" w:hAnsi="Arial" w:cs="Arial"/>
          <w:color w:val="000000"/>
          <w:sz w:val="20"/>
          <w:szCs w:val="20"/>
        </w:rPr>
        <w:t>nước ưu tiên đầu tư xây dựng cơ sở dữ liệu hành chính phục vụ yêu cầu quản lý và hoạt động thống kê nhà nước.</w:t>
      </w:r>
    </w:p>
    <w:p w14:paraId="53D3CD0D" w14:textId="77777777" w:rsidR="00000000" w:rsidRPr="00576E17" w:rsidRDefault="00E63463" w:rsidP="00576E17">
      <w:pPr>
        <w:spacing w:after="120"/>
        <w:ind w:firstLine="720"/>
        <w:jc w:val="both"/>
        <w:rPr>
          <w:rFonts w:ascii="Arial" w:hAnsi="Arial" w:cs="Arial"/>
          <w:sz w:val="20"/>
          <w:szCs w:val="20"/>
        </w:rPr>
      </w:pPr>
      <w:bookmarkStart w:id="88" w:name="dieu_37"/>
      <w:r w:rsidRPr="00576E17">
        <w:rPr>
          <w:rFonts w:ascii="Arial" w:hAnsi="Arial" w:cs="Arial"/>
          <w:b/>
          <w:bCs/>
          <w:color w:val="000000"/>
          <w:sz w:val="20"/>
          <w:szCs w:val="20"/>
        </w:rPr>
        <w:t>Điều 37. Cung cấp dữ liệu trong cơ sở dữ liệu cho hoạt động thống kê nhà nước</w:t>
      </w:r>
      <w:bookmarkEnd w:id="88"/>
    </w:p>
    <w:p w14:paraId="7F6E569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Nội dung dữ liệu trong cơ sở dữ liệu quy định tại </w:t>
      </w:r>
      <w:bookmarkStart w:id="89" w:name="tc_9"/>
      <w:r w:rsidRPr="00576E17">
        <w:rPr>
          <w:rFonts w:ascii="Arial" w:hAnsi="Arial" w:cs="Arial"/>
          <w:color w:val="000000"/>
          <w:sz w:val="20"/>
          <w:szCs w:val="20"/>
        </w:rPr>
        <w:t>khoản 3 Điều 36</w:t>
      </w:r>
      <w:r w:rsidRPr="00576E17">
        <w:rPr>
          <w:rFonts w:ascii="Arial" w:hAnsi="Arial" w:cs="Arial"/>
          <w:color w:val="000000"/>
          <w:sz w:val="20"/>
          <w:szCs w:val="20"/>
        </w:rPr>
        <w:t xml:space="preserve"> của Luật này</w:t>
      </w:r>
      <w:bookmarkEnd w:id="89"/>
      <w:r w:rsidRPr="00576E17">
        <w:rPr>
          <w:rFonts w:ascii="Arial" w:hAnsi="Arial" w:cs="Arial"/>
          <w:color w:val="000000"/>
          <w:sz w:val="20"/>
          <w:szCs w:val="20"/>
        </w:rPr>
        <w:t xml:space="preserve"> được cung cấp cho hoạt động thống kê nhà nước gồm:</w:t>
      </w:r>
    </w:p>
    <w:p w14:paraId="46FC10A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Danh mục các trường dữ liệu có liên quan và dữ liệu;</w:t>
      </w:r>
    </w:p>
    <w:p w14:paraId="4F16D86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Định dạng dữ liệu, định nghĩa và các thuộc tính có liên quan của trường dữ liệu;</w:t>
      </w:r>
    </w:p>
    <w:p w14:paraId="3A7931E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Phương thức, tần suất và thời gian cung cấp dữ l</w:t>
      </w:r>
      <w:r w:rsidRPr="00576E17">
        <w:rPr>
          <w:rFonts w:ascii="Arial" w:hAnsi="Arial" w:cs="Arial"/>
          <w:color w:val="000000"/>
          <w:sz w:val="20"/>
          <w:szCs w:val="20"/>
        </w:rPr>
        <w:t>iệu.</w:t>
      </w:r>
    </w:p>
    <w:p w14:paraId="567B304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Các điều kiện bảo đảm cho việc cung cấp, tiếp nhận dữ liệu gồm cơ sở hạ tầng thông tin, nguồn nhân lực và tài chính.</w:t>
      </w:r>
    </w:p>
    <w:p w14:paraId="4EF7B55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Cơ quan thống kê trung ương có trách nhiệm phối hợp với cơ quan quản lý cơ sở dữ liệu hành chính xác định cụ thể các nội dung qu</w:t>
      </w:r>
      <w:r w:rsidRPr="00576E17">
        <w:rPr>
          <w:rFonts w:ascii="Arial" w:hAnsi="Arial" w:cs="Arial"/>
          <w:color w:val="000000"/>
          <w:sz w:val="20"/>
          <w:szCs w:val="20"/>
        </w:rPr>
        <w:t>y định tại khoản 1 Điều này.</w:t>
      </w:r>
    </w:p>
    <w:p w14:paraId="0FF572A6" w14:textId="77777777" w:rsidR="00000000" w:rsidRPr="00576E17" w:rsidRDefault="00E63463" w:rsidP="00576E17">
      <w:pPr>
        <w:spacing w:after="120"/>
        <w:ind w:firstLine="720"/>
        <w:jc w:val="both"/>
        <w:rPr>
          <w:rFonts w:ascii="Arial" w:hAnsi="Arial" w:cs="Arial"/>
          <w:sz w:val="20"/>
          <w:szCs w:val="20"/>
        </w:rPr>
      </w:pPr>
      <w:bookmarkStart w:id="90" w:name="dieu_38"/>
      <w:r w:rsidRPr="00576E17">
        <w:rPr>
          <w:rFonts w:ascii="Arial" w:hAnsi="Arial" w:cs="Arial"/>
          <w:b/>
          <w:bCs/>
          <w:color w:val="000000"/>
          <w:sz w:val="20"/>
          <w:szCs w:val="20"/>
        </w:rPr>
        <w:t>Điều 38. Nhiệm vụ và quyền hạn của cơ quan quản lý cơ sở dữ liệu hành chính</w:t>
      </w:r>
      <w:bookmarkEnd w:id="90"/>
    </w:p>
    <w:p w14:paraId="563C172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Xây dựng cơ sở dữ liệu hành chính phục vụ yêu cầu quản lý ngành, lĩnh vực và hoạt động thống kê nhà nước.</w:t>
      </w:r>
    </w:p>
    <w:p w14:paraId="5A52277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Cung cấp dữ liệu, thông tin trong cơ sở</w:t>
      </w:r>
      <w:r w:rsidRPr="00576E17">
        <w:rPr>
          <w:rFonts w:ascii="Arial" w:hAnsi="Arial" w:cs="Arial"/>
          <w:color w:val="000000"/>
          <w:sz w:val="20"/>
          <w:szCs w:val="20"/>
        </w:rPr>
        <w:t xml:space="preserve"> dữ liệu đang quản lý cho cơ quan thống kê trung ương theo quy định của Luật này.</w:t>
      </w:r>
    </w:p>
    <w:p w14:paraId="1CC1AFD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Từ chối yêu cầu cung cấp dữ liệu, thông tin từ cơ sở dữ liệu đang quản lý nếu trái với quy định của pháp luật.</w:t>
      </w:r>
    </w:p>
    <w:p w14:paraId="4D83A53E" w14:textId="77777777" w:rsidR="00000000" w:rsidRPr="00576E17" w:rsidRDefault="00E63463" w:rsidP="00576E17">
      <w:pPr>
        <w:spacing w:after="120"/>
        <w:ind w:firstLine="720"/>
        <w:jc w:val="both"/>
        <w:rPr>
          <w:rFonts w:ascii="Arial" w:hAnsi="Arial" w:cs="Arial"/>
          <w:sz w:val="20"/>
          <w:szCs w:val="20"/>
        </w:rPr>
      </w:pPr>
      <w:bookmarkStart w:id="91" w:name="dieu_39"/>
      <w:r w:rsidRPr="00576E17">
        <w:rPr>
          <w:rFonts w:ascii="Arial" w:hAnsi="Arial" w:cs="Arial"/>
          <w:b/>
          <w:bCs/>
          <w:color w:val="000000"/>
          <w:sz w:val="20"/>
          <w:szCs w:val="20"/>
        </w:rPr>
        <w:t>Điều 39. Nhiệm vụ và quyền hạn của cơ quan thống kê trung ươ</w:t>
      </w:r>
      <w:r w:rsidRPr="00576E17">
        <w:rPr>
          <w:rFonts w:ascii="Arial" w:hAnsi="Arial" w:cs="Arial"/>
          <w:b/>
          <w:bCs/>
          <w:color w:val="000000"/>
          <w:sz w:val="20"/>
          <w:szCs w:val="20"/>
        </w:rPr>
        <w:t>ng trong quản lý, sử dụng dữ liệu hành chính</w:t>
      </w:r>
      <w:bookmarkEnd w:id="91"/>
    </w:p>
    <w:p w14:paraId="4E67291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Tiếp nhận, quản lý, sử dụng dữ liệu, thông tin từ cơ sở dữ liệu hành chính do các cơ quan quản lý dữ liệu cung cấp cho hoạt động thống kê nhà nước.</w:t>
      </w:r>
    </w:p>
    <w:p w14:paraId="669F607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Bảo mật thông tin theo quy định tại </w:t>
      </w:r>
      <w:bookmarkStart w:id="92" w:name="tc_10"/>
      <w:r w:rsidRPr="00576E17">
        <w:rPr>
          <w:rFonts w:ascii="Arial" w:hAnsi="Arial" w:cs="Arial"/>
          <w:color w:val="000000"/>
          <w:sz w:val="20"/>
          <w:szCs w:val="20"/>
        </w:rPr>
        <w:t>Điều 57 của Luật này</w:t>
      </w:r>
      <w:bookmarkEnd w:id="92"/>
      <w:r w:rsidRPr="00576E17">
        <w:rPr>
          <w:rFonts w:ascii="Arial" w:hAnsi="Arial" w:cs="Arial"/>
          <w:color w:val="000000"/>
          <w:sz w:val="20"/>
          <w:szCs w:val="20"/>
        </w:rPr>
        <w:t>.</w:t>
      </w:r>
    </w:p>
    <w:p w14:paraId="0B43C52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Không được cung cấp cho bên thứ ba dữ liệu, thông tin từ cơ sở dữ liệu hành chính được cung cấp, trừ trường hợp có sự đồng ý của cơ quan quản lý cơ sở dữ liệu đó.</w:t>
      </w:r>
    </w:p>
    <w:p w14:paraId="41EEB3BF" w14:textId="77777777" w:rsidR="00000000" w:rsidRPr="00576E17" w:rsidRDefault="00E63463" w:rsidP="00576E17">
      <w:pPr>
        <w:spacing w:after="120"/>
        <w:ind w:firstLine="720"/>
        <w:jc w:val="both"/>
        <w:rPr>
          <w:rFonts w:ascii="Arial" w:hAnsi="Arial" w:cs="Arial"/>
          <w:sz w:val="20"/>
          <w:szCs w:val="20"/>
        </w:rPr>
      </w:pPr>
      <w:bookmarkStart w:id="93" w:name="muc_3_3"/>
      <w:r w:rsidRPr="00576E17">
        <w:rPr>
          <w:rFonts w:ascii="Arial" w:hAnsi="Arial" w:cs="Arial"/>
          <w:b/>
          <w:bCs/>
          <w:color w:val="000000"/>
          <w:sz w:val="20"/>
          <w:szCs w:val="20"/>
        </w:rPr>
        <w:t>Mục 3. CHẾ ĐỘ BÁO CÁO THỐNG KÊ</w:t>
      </w:r>
      <w:bookmarkEnd w:id="93"/>
    </w:p>
    <w:p w14:paraId="7D726CAB" w14:textId="77777777" w:rsidR="00000000" w:rsidRPr="00576E17" w:rsidRDefault="00E63463" w:rsidP="00576E17">
      <w:pPr>
        <w:spacing w:after="120"/>
        <w:ind w:firstLine="720"/>
        <w:jc w:val="both"/>
        <w:rPr>
          <w:rFonts w:ascii="Arial" w:hAnsi="Arial" w:cs="Arial"/>
          <w:sz w:val="20"/>
          <w:szCs w:val="20"/>
        </w:rPr>
      </w:pPr>
      <w:bookmarkStart w:id="94" w:name="dieu_40"/>
      <w:r w:rsidRPr="00576E17">
        <w:rPr>
          <w:rFonts w:ascii="Arial" w:hAnsi="Arial" w:cs="Arial"/>
          <w:b/>
          <w:bCs/>
          <w:color w:val="000000"/>
          <w:sz w:val="20"/>
          <w:szCs w:val="20"/>
        </w:rPr>
        <w:t>Điều 40. Chế độ báo cáo thống kê</w:t>
      </w:r>
      <w:bookmarkEnd w:id="94"/>
    </w:p>
    <w:p w14:paraId="29BFC47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Chế độ báo cáo thống k</w:t>
      </w:r>
      <w:r w:rsidRPr="00576E17">
        <w:rPr>
          <w:rFonts w:ascii="Arial" w:hAnsi="Arial" w:cs="Arial"/>
          <w:color w:val="000000"/>
          <w:sz w:val="20"/>
          <w:szCs w:val="20"/>
        </w:rPr>
        <w:t>ê gồm:</w:t>
      </w:r>
    </w:p>
    <w:p w14:paraId="3CE2170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Chế độ báo cáo thống kê cấp quốc gia;</w:t>
      </w:r>
    </w:p>
    <w:p w14:paraId="489A27A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Chế độ báo cáo thống kê cấp bộ, ngành;</w:t>
      </w:r>
    </w:p>
    <w:p w14:paraId="5CF12AA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w:t>
      </w:r>
      <w:bookmarkStart w:id="95" w:name="_ftnref36"/>
      <w:bookmarkEnd w:id="95"/>
      <w:r w:rsidRPr="00576E17">
        <w:rPr>
          <w:rFonts w:ascii="Arial" w:hAnsi="Arial" w:cs="Arial"/>
          <w:sz w:val="20"/>
          <w:szCs w:val="20"/>
        </w:rPr>
        <w:fldChar w:fldCharType="begin"/>
      </w:r>
      <w:r w:rsidRPr="00576E17">
        <w:rPr>
          <w:rFonts w:ascii="Arial" w:hAnsi="Arial" w:cs="Arial"/>
          <w:sz w:val="20"/>
          <w:szCs w:val="20"/>
        </w:rPr>
        <w:instrText xml:space="preserve"> HYPERLINK \l "_ftn36"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[36]</w:t>
      </w:r>
      <w:r w:rsidRPr="00576E17">
        <w:rPr>
          <w:rFonts w:ascii="Arial" w:hAnsi="Arial" w:cs="Arial"/>
          <w:sz w:val="20"/>
          <w:szCs w:val="20"/>
        </w:rPr>
        <w:fldChar w:fldCharType="end"/>
      </w:r>
      <w:r w:rsidRPr="00576E17">
        <w:rPr>
          <w:rFonts w:ascii="Arial" w:hAnsi="Arial" w:cs="Arial"/>
          <w:color w:val="000000"/>
          <w:sz w:val="20"/>
          <w:szCs w:val="20"/>
        </w:rPr>
        <w:t xml:space="preserve"> Chế độ báo cáo thống kê cấp tỉnh, cấp xã.</w:t>
      </w:r>
    </w:p>
    <w:p w14:paraId="2AFD5C5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Nội dung chế độ báo cáo thống kê gồm mục đích, phạm vi thống kê, đối tượng áp dụng, đơn </w:t>
      </w:r>
      <w:r w:rsidRPr="00576E17">
        <w:rPr>
          <w:rFonts w:ascii="Arial" w:hAnsi="Arial" w:cs="Arial"/>
          <w:color w:val="000000"/>
          <w:sz w:val="20"/>
          <w:szCs w:val="20"/>
        </w:rPr>
        <w:t>vị báo cáo, đơn vị nhận báo cáo, ký hiệu biểu, kỳ báo cáo, thời hạn nhận báo cáo, phương thức gửi báo cáo và các biểu mẫu kèm theo giải thích biểu mẫu báo cáo thống kê cụ thể.</w:t>
      </w:r>
    </w:p>
    <w:p w14:paraId="54CB9CF7" w14:textId="77777777" w:rsidR="00000000" w:rsidRPr="00576E17" w:rsidRDefault="00E63463" w:rsidP="00576E17">
      <w:pPr>
        <w:spacing w:after="120"/>
        <w:ind w:firstLine="720"/>
        <w:jc w:val="both"/>
        <w:rPr>
          <w:rFonts w:ascii="Arial" w:hAnsi="Arial" w:cs="Arial"/>
          <w:sz w:val="20"/>
          <w:szCs w:val="20"/>
        </w:rPr>
      </w:pPr>
      <w:bookmarkStart w:id="96" w:name="dieu_41"/>
      <w:r w:rsidRPr="00576E17">
        <w:rPr>
          <w:rFonts w:ascii="Arial" w:hAnsi="Arial" w:cs="Arial"/>
          <w:b/>
          <w:bCs/>
          <w:color w:val="000000"/>
          <w:sz w:val="20"/>
          <w:szCs w:val="20"/>
        </w:rPr>
        <w:t>Điều 41. Chế độ báo cáo thống kê cấp quốc gia</w:t>
      </w:r>
      <w:bookmarkEnd w:id="96"/>
    </w:p>
    <w:p w14:paraId="22518E2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Chế độ báo cáo thống kê cấp quố</w:t>
      </w:r>
      <w:r w:rsidRPr="00576E17">
        <w:rPr>
          <w:rFonts w:ascii="Arial" w:hAnsi="Arial" w:cs="Arial"/>
          <w:color w:val="000000"/>
          <w:sz w:val="20"/>
          <w:szCs w:val="20"/>
        </w:rPr>
        <w:t>c gia được thực hiện để thu thập thông tin thống kê thuộc hệ thống chỉ tiêu thống kê quốc gia.</w:t>
      </w:r>
    </w:p>
    <w:p w14:paraId="2DC6CFD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Cơ quan, tổ chức thực hiện chế độ báo cáo thống kê cấp quốc gia gồm:</w:t>
      </w:r>
    </w:p>
    <w:p w14:paraId="3F1F95D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Bộ, ngành; cơ quan trung ương của tổ chức chính trị, tổ chức chính trị - xã hội;</w:t>
      </w:r>
    </w:p>
    <w:p w14:paraId="39C417D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Cơ</w:t>
      </w:r>
      <w:r w:rsidRPr="00576E17">
        <w:rPr>
          <w:rFonts w:ascii="Arial" w:hAnsi="Arial" w:cs="Arial"/>
          <w:color w:val="000000"/>
          <w:sz w:val="20"/>
          <w:szCs w:val="20"/>
        </w:rPr>
        <w:t xml:space="preserve"> quan, tổ chức khác theo quy định của pháp luật.</w:t>
      </w:r>
    </w:p>
    <w:p w14:paraId="32D2AE6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Chính phủ quy định chi tiết nội dung chế độ báo cáo thống kê cấp quốc gia.</w:t>
      </w:r>
    </w:p>
    <w:p w14:paraId="57797A76" w14:textId="77777777" w:rsidR="00000000" w:rsidRPr="00576E17" w:rsidRDefault="00E63463" w:rsidP="00576E17">
      <w:pPr>
        <w:spacing w:after="120"/>
        <w:ind w:firstLine="720"/>
        <w:jc w:val="both"/>
        <w:rPr>
          <w:rFonts w:ascii="Arial" w:hAnsi="Arial" w:cs="Arial"/>
          <w:sz w:val="20"/>
          <w:szCs w:val="20"/>
        </w:rPr>
      </w:pPr>
      <w:bookmarkStart w:id="97" w:name="dieu_42"/>
      <w:r w:rsidRPr="00576E17">
        <w:rPr>
          <w:rFonts w:ascii="Arial" w:hAnsi="Arial" w:cs="Arial"/>
          <w:b/>
          <w:bCs/>
          <w:color w:val="000000"/>
          <w:sz w:val="20"/>
          <w:szCs w:val="20"/>
        </w:rPr>
        <w:t>Điều 42. Chế độ báo cáo thống kê cấp bộ, ngành</w:t>
      </w:r>
      <w:bookmarkEnd w:id="97"/>
    </w:p>
    <w:p w14:paraId="6A5BE0E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Chế độ báo cáo thống kê cấp bộ, ngành được thực hiện để thu thập thông tin thốn</w:t>
      </w:r>
      <w:r w:rsidRPr="00576E17">
        <w:rPr>
          <w:rFonts w:ascii="Arial" w:hAnsi="Arial" w:cs="Arial"/>
          <w:color w:val="000000"/>
          <w:sz w:val="20"/>
          <w:szCs w:val="20"/>
        </w:rPr>
        <w:t>g kê thuộc hệ thống chỉ tiêu thống kê quốc gia, hệ thống chỉ tiêu thống kê bộ, ngành, hệ thống chỉ tiêu thống kê cấp tỉnh, cấp xã</w:t>
      </w:r>
      <w:bookmarkStart w:id="98" w:name="_ftnref37"/>
      <w:bookmarkEnd w:id="98"/>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"_ftn37"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[37]</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và tổng hợp các thông tin thống kê khác phục vụ yêu cầu quản lý ngành, lĩnh vực.</w:t>
      </w:r>
    </w:p>
    <w:p w14:paraId="61D0B8B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Cơ quan, tổ </w:t>
      </w:r>
      <w:r w:rsidRPr="00576E17">
        <w:rPr>
          <w:rFonts w:ascii="Arial" w:hAnsi="Arial" w:cs="Arial"/>
          <w:color w:val="000000"/>
          <w:sz w:val="20"/>
          <w:szCs w:val="20"/>
        </w:rPr>
        <w:t>chức thực hiện chế độ báo cáo thống kê cấp bộ, ngành gồm:</w:t>
      </w:r>
    </w:p>
    <w:p w14:paraId="1F4A3AE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w:t>
      </w:r>
      <w:bookmarkStart w:id="99" w:name="_ftnref38"/>
      <w:bookmarkEnd w:id="99"/>
      <w:r w:rsidRPr="00576E17">
        <w:rPr>
          <w:rFonts w:ascii="Arial" w:hAnsi="Arial" w:cs="Arial"/>
          <w:sz w:val="20"/>
          <w:szCs w:val="20"/>
        </w:rPr>
        <w:fldChar w:fldCharType="begin"/>
      </w:r>
      <w:r w:rsidRPr="00576E17">
        <w:rPr>
          <w:rFonts w:ascii="Arial" w:hAnsi="Arial" w:cs="Arial"/>
          <w:sz w:val="20"/>
          <w:szCs w:val="20"/>
        </w:rPr>
        <w:instrText xml:space="preserve"> HYPERLINK \l "_ftn38"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[38]</w:t>
      </w:r>
      <w:r w:rsidRPr="00576E17">
        <w:rPr>
          <w:rFonts w:ascii="Arial" w:hAnsi="Arial" w:cs="Arial"/>
          <w:sz w:val="20"/>
          <w:szCs w:val="20"/>
        </w:rPr>
        <w:fldChar w:fldCharType="end"/>
      </w:r>
      <w:r w:rsidRPr="00576E17">
        <w:rPr>
          <w:rFonts w:ascii="Arial" w:hAnsi="Arial" w:cs="Arial"/>
          <w:color w:val="000000"/>
          <w:sz w:val="20"/>
          <w:szCs w:val="20"/>
        </w:rPr>
        <w:t xml:space="preserve"> Bộ, ngành và các cơ quan có liên quan; tổ chức, đơn vị thuộc bộ, ngành; cơ quan chuyên môn thuộc Ủy ban nhân dân cấp tỉnh, cấp xã; Tòa án nhân dân cấp tỉnh, Tòa án n</w:t>
      </w:r>
      <w:r w:rsidRPr="00576E17">
        <w:rPr>
          <w:rFonts w:ascii="Arial" w:hAnsi="Arial" w:cs="Arial"/>
          <w:color w:val="000000"/>
          <w:sz w:val="20"/>
          <w:szCs w:val="20"/>
        </w:rPr>
        <w:t>hân dân khu vực; Viện kiểm sát nhân dân cấp tỉnh, Viện kiểm sát nhân dân khu vực;</w:t>
      </w:r>
    </w:p>
    <w:p w14:paraId="7DC2E9F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Cơ quan, tổ chức khác theo quy định của pháp luật.</w:t>
      </w:r>
    </w:p>
    <w:p w14:paraId="3996831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Thẩm quyền ban hành chế độ báo cáo thống kê cấp bộ, ngành được quy định như sau:</w:t>
      </w:r>
    </w:p>
    <w:p w14:paraId="5E300BF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Bộ trưởng, Thủ trưởng cơ quan nga</w:t>
      </w:r>
      <w:r w:rsidRPr="00576E17">
        <w:rPr>
          <w:rFonts w:ascii="Arial" w:hAnsi="Arial" w:cs="Arial"/>
          <w:color w:val="000000"/>
          <w:sz w:val="20"/>
          <w:szCs w:val="20"/>
        </w:rPr>
        <w:t>ng bộ, Chánh án Tòa án nhân dân tối cao, Viện trưởng Viện kiểm sát nhân dân tối cao, Tổng Kiểm toán nhà nước ban hành chế độ báo cáo thống kê cấp bộ, ngành;</w:t>
      </w:r>
    </w:p>
    <w:p w14:paraId="7447807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b) Cơ quan thuộc Chính phủ chịu trách nhiệm xây dựng, trình Bộ trưởng, Thủ trưởng cơ quan ngang bộ </w:t>
      </w:r>
      <w:r w:rsidRPr="00576E17">
        <w:rPr>
          <w:rFonts w:ascii="Arial" w:hAnsi="Arial" w:cs="Arial"/>
          <w:color w:val="000000"/>
          <w:sz w:val="20"/>
          <w:szCs w:val="20"/>
        </w:rPr>
        <w:t>quản lý nhà nước ngành, lĩnh vực ban hành chế độ báo cáo thống kê cấp bộ, ngành áp dụng đối với lĩnh vực được phân công phụ trách.</w:t>
      </w:r>
    </w:p>
    <w:p w14:paraId="7618DDA6" w14:textId="77777777" w:rsidR="00000000" w:rsidRPr="00576E17" w:rsidRDefault="00E63463" w:rsidP="00576E17">
      <w:pPr>
        <w:spacing w:after="120"/>
        <w:ind w:firstLine="720"/>
        <w:jc w:val="both"/>
        <w:rPr>
          <w:rFonts w:ascii="Arial" w:hAnsi="Arial" w:cs="Arial"/>
          <w:sz w:val="20"/>
          <w:szCs w:val="20"/>
        </w:rPr>
      </w:pPr>
      <w:bookmarkStart w:id="100" w:name="dieu_42_1"/>
      <w:r w:rsidRPr="00576E17">
        <w:rPr>
          <w:rFonts w:ascii="Arial" w:hAnsi="Arial" w:cs="Arial"/>
          <w:b/>
          <w:bCs/>
          <w:color w:val="000000"/>
          <w:sz w:val="20"/>
          <w:szCs w:val="20"/>
        </w:rPr>
        <w:t>Điều 42a. Chế độ báo cáo thống kê cấp tỉnh, cấp xã</w:t>
      </w:r>
      <w:bookmarkStart w:id="101" w:name="_ftnref39"/>
      <w:bookmarkEnd w:id="100"/>
      <w:bookmarkEnd w:id="101"/>
      <w:r w:rsidRPr="00576E17">
        <w:rPr>
          <w:rFonts w:ascii="Arial" w:hAnsi="Arial" w:cs="Arial"/>
          <w:sz w:val="20"/>
          <w:szCs w:val="20"/>
        </w:rPr>
        <w:fldChar w:fldCharType="begin"/>
      </w:r>
      <w:r w:rsidRPr="00576E17">
        <w:rPr>
          <w:rFonts w:ascii="Arial" w:hAnsi="Arial" w:cs="Arial"/>
          <w:sz w:val="20"/>
          <w:szCs w:val="20"/>
        </w:rPr>
        <w:instrText xml:space="preserve"> HYPERLINK \l "_ftn39"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[39]</w:t>
      </w:r>
      <w:r w:rsidRPr="00576E17">
        <w:rPr>
          <w:rFonts w:ascii="Arial" w:hAnsi="Arial" w:cs="Arial"/>
          <w:sz w:val="20"/>
          <w:szCs w:val="20"/>
        </w:rPr>
        <w:fldChar w:fldCharType="end"/>
      </w:r>
    </w:p>
    <w:p w14:paraId="32FC29F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Chế độ báo cáo thống kê cấp tỉnh, cấp xã </w:t>
      </w:r>
      <w:r w:rsidRPr="00576E17">
        <w:rPr>
          <w:rFonts w:ascii="Arial" w:hAnsi="Arial" w:cs="Arial"/>
          <w:color w:val="000000"/>
          <w:sz w:val="20"/>
          <w:szCs w:val="20"/>
        </w:rPr>
        <w:t>được thực hiện để thu thập thông tin thống kê thuộc hệ thống chỉ tiêu thống kê cấp tỉnh, cấp xã.</w:t>
      </w:r>
    </w:p>
    <w:p w14:paraId="0EE2713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Cơ quan, tổ chức thực hiện chế độ báo cáo thống kê cấp tỉnh, cấp xã gồm:</w:t>
      </w:r>
    </w:p>
    <w:p w14:paraId="201D792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Cơ quan chuyên môn thuộc Ủy ban nhân dân cấp tỉnh, cấp xã; Tòa án nhân dân cấp t</w:t>
      </w:r>
      <w:r w:rsidRPr="00576E17">
        <w:rPr>
          <w:rFonts w:ascii="Arial" w:hAnsi="Arial" w:cs="Arial"/>
          <w:color w:val="000000"/>
          <w:sz w:val="20"/>
          <w:szCs w:val="20"/>
        </w:rPr>
        <w:t>ỉnh, Tòa án nhân dân khu vực; Viện kiểm sát nhân dân cấp tỉnh, Viện kiểm sát nhân dân khu vực; cơ quan thống kê cấp tỉnh, cơ quan thống kê cơ sở; cơ quan thuế cấp tỉnh, thuế cơ sở; bảo hiểm xã hội cấp tỉnh, bảo hiểm xã hội cấp cơ sở;</w:t>
      </w:r>
    </w:p>
    <w:p w14:paraId="25BDE64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Cơ quan, tổ chức kh</w:t>
      </w:r>
      <w:r w:rsidRPr="00576E17">
        <w:rPr>
          <w:rFonts w:ascii="Arial" w:hAnsi="Arial" w:cs="Arial"/>
          <w:color w:val="000000"/>
          <w:sz w:val="20"/>
          <w:szCs w:val="20"/>
        </w:rPr>
        <w:t>ác theo quy định của pháp luật.</w:t>
      </w:r>
    </w:p>
    <w:p w14:paraId="0136DC4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Bộ trưởng Bộ Tài chính ban hành chế độ báo cáo thống kê cấp tỉnh, cấp xã.</w:t>
      </w:r>
    </w:p>
    <w:p w14:paraId="30AC432A" w14:textId="77777777" w:rsidR="00000000" w:rsidRPr="00576E17" w:rsidRDefault="00E63463" w:rsidP="00576E17">
      <w:pPr>
        <w:spacing w:after="120"/>
        <w:ind w:firstLine="720"/>
        <w:jc w:val="both"/>
        <w:rPr>
          <w:rFonts w:ascii="Arial" w:hAnsi="Arial" w:cs="Arial"/>
          <w:sz w:val="20"/>
          <w:szCs w:val="20"/>
        </w:rPr>
      </w:pPr>
      <w:bookmarkStart w:id="102" w:name="dieu_43"/>
      <w:r w:rsidRPr="00576E17">
        <w:rPr>
          <w:rFonts w:ascii="Arial" w:hAnsi="Arial" w:cs="Arial"/>
          <w:b/>
          <w:bCs/>
          <w:color w:val="000000"/>
          <w:sz w:val="20"/>
          <w:szCs w:val="20"/>
        </w:rPr>
        <w:t>Điều 43. Thẩm định chế độ báo cáo thống kê cấp bộ, ngành</w:t>
      </w:r>
      <w:bookmarkEnd w:id="102"/>
    </w:p>
    <w:p w14:paraId="5B9979C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Chế độ báo cáo thống kê cấp bộ, ngành phải được cơ quan thống kê trung ương thẩm định v</w:t>
      </w:r>
      <w:r w:rsidRPr="00576E17">
        <w:rPr>
          <w:rFonts w:ascii="Arial" w:hAnsi="Arial" w:cs="Arial"/>
          <w:color w:val="000000"/>
          <w:sz w:val="20"/>
          <w:szCs w:val="20"/>
        </w:rPr>
        <w:t>ề chuyên môn, nghiệp vụ thống kê trước khi ban hành.</w:t>
      </w:r>
    </w:p>
    <w:p w14:paraId="29E18C4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Hồ sơ gửi thẩm định gồm văn bản đề nghị thẩm định, dự thảo văn bản ban hành, biểu mẫu và giải thích biểu mẫu báo cáo.</w:t>
      </w:r>
    </w:p>
    <w:p w14:paraId="4CCEDB1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Nội dung thẩm định gồm mục đích, đối tượng áp dụng, phạm vi thu thập, tổng hợp,</w:t>
      </w:r>
      <w:r w:rsidRPr="00576E17">
        <w:rPr>
          <w:rFonts w:ascii="Arial" w:hAnsi="Arial" w:cs="Arial"/>
          <w:color w:val="000000"/>
          <w:sz w:val="20"/>
          <w:szCs w:val="20"/>
        </w:rPr>
        <w:t xml:space="preserve"> biểu mẫu và giải thích biểu mẫu báo cáo.</w:t>
      </w:r>
    </w:p>
    <w:p w14:paraId="36B767F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w:t>
      </w:r>
      <w:bookmarkStart w:id="103" w:name="_ftnref40"/>
      <w:bookmarkEnd w:id="103"/>
      <w:r w:rsidRPr="00576E17">
        <w:rPr>
          <w:rFonts w:ascii="Arial" w:hAnsi="Arial" w:cs="Arial"/>
          <w:sz w:val="20"/>
          <w:szCs w:val="20"/>
        </w:rPr>
        <w:fldChar w:fldCharType="begin"/>
      </w:r>
      <w:r w:rsidRPr="00576E17">
        <w:rPr>
          <w:rFonts w:ascii="Arial" w:hAnsi="Arial" w:cs="Arial"/>
          <w:sz w:val="20"/>
          <w:szCs w:val="20"/>
        </w:rPr>
        <w:instrText xml:space="preserve"> HYPERLINK \l "_ftn40"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[40]</w:t>
      </w:r>
      <w:r w:rsidRPr="00576E17">
        <w:rPr>
          <w:rFonts w:ascii="Arial" w:hAnsi="Arial" w:cs="Arial"/>
          <w:sz w:val="20"/>
          <w:szCs w:val="20"/>
        </w:rPr>
        <w:fldChar w:fldCharType="end"/>
      </w:r>
      <w:r w:rsidRPr="00576E17">
        <w:rPr>
          <w:rFonts w:ascii="Arial" w:hAnsi="Arial" w:cs="Arial"/>
          <w:color w:val="000000"/>
          <w:sz w:val="20"/>
          <w:szCs w:val="20"/>
        </w:rPr>
        <w:t xml:space="preserve"> Thời hạn thẩm định là 10 ngày, trường hợp có nội dung phức tạp thì thời gian thẩm định không quá 20 ngày kể từ ngày cơ quan thẩm định nhận đủ hồ sơ gửi thẩm định.</w:t>
      </w:r>
    </w:p>
    <w:p w14:paraId="351BE5B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 Bộ, ngành có tr</w:t>
      </w:r>
      <w:r w:rsidRPr="00576E17">
        <w:rPr>
          <w:rFonts w:ascii="Arial" w:hAnsi="Arial" w:cs="Arial"/>
          <w:color w:val="000000"/>
          <w:sz w:val="20"/>
          <w:szCs w:val="20"/>
        </w:rPr>
        <w:t>ách nhiệm nghiên cứu, giải trình bằng văn bản gửi cơ quan thống kê trung ương, trong đó nêu rõ những nội dung tiếp thu hoặc không tiếp thu ý kiến thẩm định và chỉnh lý, ban hành chế độ báo cáo thống kê cấp bộ, ngành. Bộ trưởng, Thủ trưởng cơ quan ngang bộ,</w:t>
      </w:r>
      <w:r w:rsidRPr="00576E17">
        <w:rPr>
          <w:rFonts w:ascii="Arial" w:hAnsi="Arial" w:cs="Arial"/>
          <w:color w:val="000000"/>
          <w:sz w:val="20"/>
          <w:szCs w:val="20"/>
        </w:rPr>
        <w:t xml:space="preserve"> Chánh án Tòa án nhân dân tối cao, Viện trưởng Viện kiểm sát nhân dân tối cao, Tổng Kiểm toán nhà nước chịu trách nhiệm về chế độ báo cáo thống kê cấp bộ, ngành do mình ban hành.</w:t>
      </w:r>
    </w:p>
    <w:p w14:paraId="0A49654C" w14:textId="77777777" w:rsidR="00000000" w:rsidRPr="00576E17" w:rsidRDefault="00E63463" w:rsidP="00576E17">
      <w:pPr>
        <w:spacing w:after="120"/>
        <w:ind w:firstLine="720"/>
        <w:jc w:val="both"/>
        <w:rPr>
          <w:rFonts w:ascii="Arial" w:hAnsi="Arial" w:cs="Arial"/>
          <w:sz w:val="20"/>
          <w:szCs w:val="20"/>
        </w:rPr>
      </w:pPr>
      <w:bookmarkStart w:id="104" w:name="dieu_44"/>
      <w:r w:rsidRPr="00576E17">
        <w:rPr>
          <w:rFonts w:ascii="Arial" w:hAnsi="Arial" w:cs="Arial"/>
          <w:b/>
          <w:bCs/>
          <w:color w:val="000000"/>
          <w:sz w:val="20"/>
          <w:szCs w:val="20"/>
        </w:rPr>
        <w:t>Điều 44. Quyền và nghĩa vụ của cơ quan, tổ chức thực hiện chế độ báo cáo thốn</w:t>
      </w:r>
      <w:r w:rsidRPr="00576E17">
        <w:rPr>
          <w:rFonts w:ascii="Arial" w:hAnsi="Arial" w:cs="Arial"/>
          <w:b/>
          <w:bCs/>
          <w:color w:val="000000"/>
          <w:sz w:val="20"/>
          <w:szCs w:val="20"/>
        </w:rPr>
        <w:t>g kê</w:t>
      </w:r>
      <w:bookmarkEnd w:id="104"/>
    </w:p>
    <w:p w14:paraId="3CBFBBB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Cơ quan, tổ chức thực hiện chế độ báo cáo thống kê có các quyền sau đây:</w:t>
      </w:r>
    </w:p>
    <w:p w14:paraId="22917B0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Độc lập về chuyên môn, nghiệp vụ trong thực hiện nhiệm vụ thu thập, tổng hợp thông tin;</w:t>
      </w:r>
    </w:p>
    <w:p w14:paraId="4228A43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Được hướng dẫn nghiệp vụ thực hiện chế độ báo cáo thống kê;</w:t>
      </w:r>
    </w:p>
    <w:p w14:paraId="2C2FA29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c) Được cung cấp, sử </w:t>
      </w:r>
      <w:r w:rsidRPr="00576E17">
        <w:rPr>
          <w:rFonts w:ascii="Arial" w:hAnsi="Arial" w:cs="Arial"/>
          <w:color w:val="000000"/>
          <w:sz w:val="20"/>
          <w:szCs w:val="20"/>
        </w:rPr>
        <w:t>dụng dữ liệu từ cơ sở dữ liệu hành chính thuộc quyền quản lý của cơ quan nhà nước có liên quan để tổng hợp số liệu thống kê;</w:t>
      </w:r>
    </w:p>
    <w:p w14:paraId="3A7CB2C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Khiếu nại quyết định hành chính, hành vi hành chính khi có căn cứ cho rằng quyết định, hành vi đó vi phạm quy định về chế độ báo</w:t>
      </w:r>
      <w:r w:rsidRPr="00576E17">
        <w:rPr>
          <w:rFonts w:ascii="Arial" w:hAnsi="Arial" w:cs="Arial"/>
          <w:color w:val="000000"/>
          <w:sz w:val="20"/>
          <w:szCs w:val="20"/>
        </w:rPr>
        <w:t xml:space="preserve"> cáo thống kê.</w:t>
      </w:r>
    </w:p>
    <w:p w14:paraId="5CE339C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Cơ quan, tổ chức thực hiện chế độ báo cáo thống kê có các nghĩa vụ sau đây:</w:t>
      </w:r>
    </w:p>
    <w:p w14:paraId="142D98E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Thu thập, tổng hợp, lập và nộp báo cáo theo quy định của chế độ báo cáo thống kê và hướng dẫn của cơ quan nhà nước có thẩm quyền; chịu trách nhiệm về tính chín</w:t>
      </w:r>
      <w:r w:rsidRPr="00576E17">
        <w:rPr>
          <w:rFonts w:ascii="Arial" w:hAnsi="Arial" w:cs="Arial"/>
          <w:color w:val="000000"/>
          <w:sz w:val="20"/>
          <w:szCs w:val="20"/>
        </w:rPr>
        <w:t>h xác của thông tin thống kê;</w:t>
      </w:r>
    </w:p>
    <w:p w14:paraId="344FECE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Bảo đảm bí mật thông tin liên quan đến cơ quan, tổ chức, cá nhân trong quá trình thực hiện chế độ báo cáo thống kê;</w:t>
      </w:r>
    </w:p>
    <w:p w14:paraId="79400D9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Không được từ chối hoặc cản trở việc thực hiện chế độ báo cáo thống kê;</w:t>
      </w:r>
    </w:p>
    <w:p w14:paraId="29574CF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Chịu sự kiểm tra về nghiệp vụ</w:t>
      </w:r>
      <w:r w:rsidRPr="00576E17">
        <w:rPr>
          <w:rFonts w:ascii="Arial" w:hAnsi="Arial" w:cs="Arial"/>
          <w:color w:val="000000"/>
          <w:sz w:val="20"/>
          <w:szCs w:val="20"/>
        </w:rPr>
        <w:t xml:space="preserve"> của cơ quan nhận báo cáo;</w:t>
      </w:r>
    </w:p>
    <w:p w14:paraId="1530DFE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đ)</w:t>
      </w:r>
      <w:bookmarkStart w:id="105" w:name="_ftnref41"/>
      <w:bookmarkEnd w:id="105"/>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"_ftn41"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[41]</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w:t>
      </w:r>
      <w:r w:rsidRPr="00576E17">
        <w:rPr>
          <w:rFonts w:ascii="Arial" w:hAnsi="Arial" w:cs="Arial"/>
          <w:b/>
          <w:bCs/>
          <w:i/>
          <w:iCs/>
          <w:color w:val="000000"/>
          <w:sz w:val="20"/>
          <w:szCs w:val="20"/>
        </w:rPr>
        <w:t>(được bãi bỏ)</w:t>
      </w:r>
    </w:p>
    <w:p w14:paraId="0F0B370E" w14:textId="77777777" w:rsidR="00000000" w:rsidRPr="00576E17" w:rsidRDefault="00E63463" w:rsidP="00576E17">
      <w:pPr>
        <w:spacing w:after="120"/>
        <w:ind w:firstLine="720"/>
        <w:jc w:val="center"/>
        <w:rPr>
          <w:rFonts w:ascii="Arial" w:hAnsi="Arial" w:cs="Arial"/>
          <w:sz w:val="20"/>
          <w:szCs w:val="20"/>
        </w:rPr>
      </w:pPr>
      <w:bookmarkStart w:id="106" w:name="chuong_4"/>
      <w:r w:rsidRPr="00576E17">
        <w:rPr>
          <w:rFonts w:ascii="Arial" w:hAnsi="Arial" w:cs="Arial"/>
          <w:b/>
          <w:bCs/>
          <w:color w:val="000000"/>
          <w:sz w:val="20"/>
          <w:szCs w:val="20"/>
        </w:rPr>
        <w:t>Chương IV</w:t>
      </w:r>
      <w:bookmarkEnd w:id="106"/>
    </w:p>
    <w:p w14:paraId="3C4BD127" w14:textId="77777777" w:rsidR="00000000" w:rsidRPr="00576E17" w:rsidRDefault="00E63463" w:rsidP="00576E17">
      <w:pPr>
        <w:spacing w:after="120"/>
        <w:ind w:firstLine="720"/>
        <w:jc w:val="center"/>
        <w:rPr>
          <w:rFonts w:ascii="Arial" w:hAnsi="Arial" w:cs="Arial"/>
          <w:sz w:val="20"/>
          <w:szCs w:val="20"/>
        </w:rPr>
      </w:pPr>
      <w:bookmarkStart w:id="107" w:name="chuong_4_name"/>
      <w:r w:rsidRPr="00576E17">
        <w:rPr>
          <w:rFonts w:ascii="Arial" w:hAnsi="Arial" w:cs="Arial"/>
          <w:b/>
          <w:bCs/>
          <w:sz w:val="20"/>
          <w:szCs w:val="20"/>
        </w:rPr>
        <w:t>PHÂN TÍCH VÀ DỰ BÁO THỐNG KÊ, CÔNG BỐ VÀ PHỔ BIẾN THÔNG TIN THỐNG KÊ NHÀ NƯỚC</w:t>
      </w:r>
      <w:bookmarkEnd w:id="107"/>
    </w:p>
    <w:p w14:paraId="43A3A06E" w14:textId="77777777" w:rsidR="00000000" w:rsidRPr="00576E17" w:rsidRDefault="00E63463" w:rsidP="00576E17">
      <w:pPr>
        <w:spacing w:after="120"/>
        <w:ind w:firstLine="720"/>
        <w:jc w:val="both"/>
        <w:rPr>
          <w:rFonts w:ascii="Arial" w:hAnsi="Arial" w:cs="Arial"/>
          <w:sz w:val="20"/>
          <w:szCs w:val="20"/>
        </w:rPr>
      </w:pPr>
      <w:bookmarkStart w:id="108" w:name="dieu_45"/>
      <w:r w:rsidRPr="00576E17">
        <w:rPr>
          <w:rFonts w:ascii="Arial" w:hAnsi="Arial" w:cs="Arial"/>
          <w:b/>
          <w:bCs/>
          <w:color w:val="000000"/>
          <w:sz w:val="20"/>
          <w:szCs w:val="20"/>
        </w:rPr>
        <w:t>Điều 45. Phân tích và dự báo thống kê</w:t>
      </w:r>
      <w:bookmarkEnd w:id="108"/>
    </w:p>
    <w:p w14:paraId="774E7EF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Phân tích và dự báo thống kê phục vụ việc xây dựng, đ</w:t>
      </w:r>
      <w:r w:rsidRPr="00576E17">
        <w:rPr>
          <w:rFonts w:ascii="Arial" w:hAnsi="Arial" w:cs="Arial"/>
          <w:color w:val="000000"/>
          <w:sz w:val="20"/>
          <w:szCs w:val="20"/>
        </w:rPr>
        <w:t>ánh giá thực hiện chiến lược, chính sách, kế hoạch phát triển kinh tế - xã hội.</w:t>
      </w:r>
    </w:p>
    <w:p w14:paraId="1968BB5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Phân tích thống kê nhằm làm rõ các đặc trưng của hiện tượng kinh tế - xã hội; sự thay đổi và các yếu tố ảnh hưởng, vai trò và tác động qua lại của từng yếu tố đối với hiện t</w:t>
      </w:r>
      <w:r w:rsidRPr="00576E17">
        <w:rPr>
          <w:rFonts w:ascii="Arial" w:hAnsi="Arial" w:cs="Arial"/>
          <w:color w:val="000000"/>
          <w:sz w:val="20"/>
          <w:szCs w:val="20"/>
        </w:rPr>
        <w:t>ượng theo thời gian và không gian. Dự báo thống kê nhằm đưa ra xu hướng phát triển của hiện tượng kinh tế - xã hội.</w:t>
      </w:r>
    </w:p>
    <w:p w14:paraId="61E8DA7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Phân tích và dự báo thống kê phải trung thực, khách quan, toàn diện trên cơ sở thông tin thống kê đã thu thập, tổng hợp, lưu trữ, hệ thốn</w:t>
      </w:r>
      <w:r w:rsidRPr="00576E17">
        <w:rPr>
          <w:rFonts w:ascii="Arial" w:hAnsi="Arial" w:cs="Arial"/>
          <w:color w:val="000000"/>
          <w:sz w:val="20"/>
          <w:szCs w:val="20"/>
        </w:rPr>
        <w:t>g hóa và diễn biến của tình hình thực tế.</w:t>
      </w:r>
    </w:p>
    <w:p w14:paraId="3D12E95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Cơ quan thuộc hệ thống tổ chức thống kê nhà nước có trách nhiệm phân tích và dự báo thống kê theo chương trình thống kê.</w:t>
      </w:r>
    </w:p>
    <w:p w14:paraId="198E9915" w14:textId="77777777" w:rsidR="00000000" w:rsidRPr="00576E17" w:rsidRDefault="00E63463" w:rsidP="00576E17">
      <w:pPr>
        <w:spacing w:after="120"/>
        <w:ind w:firstLine="720"/>
        <w:jc w:val="both"/>
        <w:rPr>
          <w:rFonts w:ascii="Arial" w:hAnsi="Arial" w:cs="Arial"/>
          <w:sz w:val="20"/>
          <w:szCs w:val="20"/>
        </w:rPr>
      </w:pPr>
      <w:bookmarkStart w:id="109" w:name="dieu_46"/>
      <w:r w:rsidRPr="00576E17">
        <w:rPr>
          <w:rFonts w:ascii="Arial" w:hAnsi="Arial" w:cs="Arial"/>
          <w:b/>
          <w:bCs/>
          <w:color w:val="000000"/>
          <w:sz w:val="20"/>
          <w:szCs w:val="20"/>
        </w:rPr>
        <w:t>Điều 46. Trách nhiệm của bộ, ngành đối với các chỉ tiêu thống kê thuộc hệ thống chỉ tiêu t</w:t>
      </w:r>
      <w:r w:rsidRPr="00576E17">
        <w:rPr>
          <w:rFonts w:ascii="Arial" w:hAnsi="Arial" w:cs="Arial"/>
          <w:b/>
          <w:bCs/>
          <w:color w:val="000000"/>
          <w:sz w:val="20"/>
          <w:szCs w:val="20"/>
        </w:rPr>
        <w:t>hống kê quốc gia</w:t>
      </w:r>
      <w:bookmarkEnd w:id="109"/>
    </w:p>
    <w:p w14:paraId="0E93726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Bộ trưởng, Thủ trưởng cơ quan ngang bộ, cơ quan thuộc Chính phủ, Chánh án Tòa án nhân dân tối cao, Viện trưởng Viện kiểm sát nhân dân tối cao, Tổng Kiểm toán nhà nước chịu trách nhiệm về số liệu thống kê được phân công thu thập, tổng hợ</w:t>
      </w:r>
      <w:r w:rsidRPr="00576E17">
        <w:rPr>
          <w:rFonts w:ascii="Arial" w:hAnsi="Arial" w:cs="Arial"/>
          <w:color w:val="000000"/>
          <w:sz w:val="20"/>
          <w:szCs w:val="20"/>
        </w:rPr>
        <w:t>p trong hệ thống chỉ tiêu thống kê quốc gia.</w:t>
      </w:r>
    </w:p>
    <w:p w14:paraId="4997AC1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Bộ, ngành có trách nhiệm thu thập, tổng hợp số liệu thống kê được phân công trong hệ thống chỉ tiêu thống kê quốc gia và gửi hồ sơ thẩm định theo quy định tại </w:t>
      </w:r>
      <w:bookmarkStart w:id="110" w:name="tc_11"/>
      <w:r w:rsidRPr="00576E17">
        <w:rPr>
          <w:rFonts w:ascii="Arial" w:hAnsi="Arial" w:cs="Arial"/>
          <w:color w:val="000000"/>
          <w:sz w:val="20"/>
          <w:szCs w:val="20"/>
        </w:rPr>
        <w:t>khoản 1 Điều 47 của Luật này</w:t>
      </w:r>
      <w:bookmarkEnd w:id="110"/>
      <w:r w:rsidRPr="00576E17">
        <w:rPr>
          <w:rFonts w:ascii="Arial" w:hAnsi="Arial" w:cs="Arial"/>
          <w:color w:val="000000"/>
          <w:sz w:val="20"/>
          <w:szCs w:val="20"/>
        </w:rPr>
        <w:t xml:space="preserve"> cho cơ quan thống kê</w:t>
      </w:r>
      <w:r w:rsidRPr="00576E17">
        <w:rPr>
          <w:rFonts w:ascii="Arial" w:hAnsi="Arial" w:cs="Arial"/>
          <w:color w:val="000000"/>
          <w:sz w:val="20"/>
          <w:szCs w:val="20"/>
        </w:rPr>
        <w:t xml:space="preserve"> trung ương thẩm định, công bố.</w:t>
      </w:r>
    </w:p>
    <w:p w14:paraId="5AB282D7" w14:textId="77777777" w:rsidR="00000000" w:rsidRPr="00576E17" w:rsidRDefault="00E63463" w:rsidP="00576E17">
      <w:pPr>
        <w:spacing w:after="120"/>
        <w:ind w:firstLine="720"/>
        <w:jc w:val="both"/>
        <w:rPr>
          <w:rFonts w:ascii="Arial" w:hAnsi="Arial" w:cs="Arial"/>
          <w:sz w:val="20"/>
          <w:szCs w:val="20"/>
        </w:rPr>
      </w:pPr>
      <w:bookmarkStart w:id="111" w:name="dieu_47"/>
      <w:r w:rsidRPr="00576E17">
        <w:rPr>
          <w:rFonts w:ascii="Arial" w:hAnsi="Arial" w:cs="Arial"/>
          <w:b/>
          <w:bCs/>
          <w:color w:val="000000"/>
          <w:sz w:val="20"/>
          <w:szCs w:val="20"/>
        </w:rPr>
        <w:t>Điều 47. Thẩm định số liệu thống kê của bộ, ngành trong hệ thống chỉ tiêu thống kê quốc gia</w:t>
      </w:r>
      <w:bookmarkEnd w:id="111"/>
    </w:p>
    <w:p w14:paraId="0D5255B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Hồ sơ thẩm định gồm văn bản đề nghị thẩm định, dự thảo số liệu thống kê, giải trình phạm vi, phương pháp tính và nguồn số liệu th</w:t>
      </w:r>
      <w:r w:rsidRPr="00576E17">
        <w:rPr>
          <w:rFonts w:ascii="Arial" w:hAnsi="Arial" w:cs="Arial"/>
          <w:color w:val="000000"/>
          <w:sz w:val="20"/>
          <w:szCs w:val="20"/>
        </w:rPr>
        <w:t>u thập, tổng hợp.</w:t>
      </w:r>
    </w:p>
    <w:p w14:paraId="2AAE03C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Nội dung thẩm định gồm phạm vi, phương pháp tính và nguồn số liệu của chỉ tiêu.</w:t>
      </w:r>
    </w:p>
    <w:p w14:paraId="70D39DA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Thời hạn thẩm định kể từ ngày cơ quan thống kê trung ương nhận đủ hồ sơ gửi thẩm định được quy định như sau:</w:t>
      </w:r>
    </w:p>
    <w:p w14:paraId="015481B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03 ngày làm việc đối với số liệu thống k</w:t>
      </w:r>
      <w:r w:rsidRPr="00576E17">
        <w:rPr>
          <w:rFonts w:ascii="Arial" w:hAnsi="Arial" w:cs="Arial"/>
          <w:color w:val="000000"/>
          <w:sz w:val="20"/>
          <w:szCs w:val="20"/>
        </w:rPr>
        <w:t>ê ước tính;</w:t>
      </w:r>
    </w:p>
    <w:p w14:paraId="22000B6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07 ngày làm việc đối với số liệu thống kê sơ bộ;</w:t>
      </w:r>
    </w:p>
    <w:p w14:paraId="76C1B59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20 ngày đối với số liệu thống kê chính thức.</w:t>
      </w:r>
    </w:p>
    <w:p w14:paraId="0061863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4. Trên cơ sở ý kiến thẩm định của cơ quan thống kê trung ương, bộ, ngành có trách nhiệm nghiên cứu, tiếp thu, giải trình bằng văn bản và chỉnh </w:t>
      </w:r>
      <w:r w:rsidRPr="00576E17">
        <w:rPr>
          <w:rFonts w:ascii="Arial" w:hAnsi="Arial" w:cs="Arial"/>
          <w:color w:val="000000"/>
          <w:sz w:val="20"/>
          <w:szCs w:val="20"/>
        </w:rPr>
        <w:t xml:space="preserve">lý số liệu thống kê do bộ, ngành thu thập, tổng hợp. Trường hợp bộ, ngành không tiếp thu ý kiến thẩm định của </w:t>
      </w:r>
      <w:r w:rsidRPr="00576E17">
        <w:rPr>
          <w:rFonts w:ascii="Arial" w:hAnsi="Arial" w:cs="Arial"/>
          <w:sz w:val="20"/>
          <w:szCs w:val="20"/>
        </w:rPr>
        <w:t>cơ quan thống kê trung ương thì cơ quan thống kê trung ương tự quyết định và chịu trách nhiệm.</w:t>
      </w:r>
    </w:p>
    <w:p w14:paraId="3867C2EE" w14:textId="77777777" w:rsidR="00000000" w:rsidRPr="00576E17" w:rsidRDefault="00E63463" w:rsidP="00576E17">
      <w:pPr>
        <w:spacing w:after="120"/>
        <w:ind w:firstLine="720"/>
        <w:jc w:val="both"/>
        <w:rPr>
          <w:rFonts w:ascii="Arial" w:hAnsi="Arial" w:cs="Arial"/>
          <w:sz w:val="20"/>
          <w:szCs w:val="20"/>
        </w:rPr>
      </w:pPr>
      <w:bookmarkStart w:id="112" w:name="dieu_48"/>
      <w:r w:rsidRPr="00576E17">
        <w:rPr>
          <w:rFonts w:ascii="Arial" w:hAnsi="Arial" w:cs="Arial"/>
          <w:b/>
          <w:bCs/>
          <w:color w:val="000000"/>
          <w:sz w:val="20"/>
          <w:szCs w:val="20"/>
        </w:rPr>
        <w:t>Điều 48. Công bố thông tin thống kê nhà nước</w:t>
      </w:r>
      <w:bookmarkEnd w:id="112"/>
    </w:p>
    <w:p w14:paraId="7FADE61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Các</w:t>
      </w:r>
      <w:r w:rsidRPr="00576E17">
        <w:rPr>
          <w:rFonts w:ascii="Arial" w:hAnsi="Arial" w:cs="Arial"/>
          <w:color w:val="000000"/>
          <w:sz w:val="20"/>
          <w:szCs w:val="20"/>
        </w:rPr>
        <w:t xml:space="preserve"> mức độ của số liệu thống kê được công bố gồm:</w:t>
      </w:r>
    </w:p>
    <w:p w14:paraId="4D6139C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Số liệu thống kê ước tính;</w:t>
      </w:r>
    </w:p>
    <w:p w14:paraId="25F35CE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Số liệu thống kê sơ bộ;</w:t>
      </w:r>
    </w:p>
    <w:p w14:paraId="043F747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Số liệu thống kê chính thức.</w:t>
      </w:r>
    </w:p>
    <w:p w14:paraId="1164BB3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Thẩm quyền công bố thông tin thống kê được quy định như sau:</w:t>
      </w:r>
    </w:p>
    <w:p w14:paraId="606E5A8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a) Thủ trưởng cơ quan thống kê trung ương công bố thông </w:t>
      </w:r>
      <w:r w:rsidRPr="00576E17">
        <w:rPr>
          <w:rFonts w:ascii="Arial" w:hAnsi="Arial" w:cs="Arial"/>
          <w:color w:val="000000"/>
          <w:sz w:val="20"/>
          <w:szCs w:val="20"/>
        </w:rPr>
        <w:t>tin thống kê thuộc hệ thống chỉ tiêu thống kê quốc gia;</w:t>
      </w:r>
    </w:p>
    <w:p w14:paraId="0495014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Bộ trưởng, Thủ trưởng cơ quan ngang bộ, cơ quan thuộc Chính phủ, Chánh án Tòa án nhân dân tối cao, Viện trưởng Viện kiểm sát nhân dân tối cao, Tổng Kiểm toán nhà nước công bố thông tin thống kê thu</w:t>
      </w:r>
      <w:r w:rsidRPr="00576E17">
        <w:rPr>
          <w:rFonts w:ascii="Arial" w:hAnsi="Arial" w:cs="Arial"/>
          <w:color w:val="000000"/>
          <w:sz w:val="20"/>
          <w:szCs w:val="20"/>
        </w:rPr>
        <w:t>ộc ngành, lĩnh vực phụ trách, trừ các thông tin thống kê quy định tại điểm a khoản này;</w:t>
      </w:r>
    </w:p>
    <w:p w14:paraId="635EFF1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c) Chủ tịch Ủy ban nhân dân cấp tỉnh công bố thông tin thống kê từ kết quả điều tra thống kê quy định tại </w:t>
      </w:r>
      <w:bookmarkStart w:id="113" w:name="tc_12"/>
      <w:r w:rsidRPr="00576E17">
        <w:rPr>
          <w:rFonts w:ascii="Arial" w:hAnsi="Arial" w:cs="Arial"/>
          <w:color w:val="000000"/>
          <w:sz w:val="20"/>
          <w:szCs w:val="20"/>
        </w:rPr>
        <w:t>điểm c khoản 1 Điều 30 của Luật này</w:t>
      </w:r>
      <w:bookmarkEnd w:id="113"/>
      <w:r w:rsidRPr="00576E17">
        <w:rPr>
          <w:rFonts w:ascii="Arial" w:hAnsi="Arial" w:cs="Arial"/>
          <w:color w:val="000000"/>
          <w:sz w:val="20"/>
          <w:szCs w:val="20"/>
        </w:rPr>
        <w:t>;</w:t>
      </w:r>
    </w:p>
    <w:p w14:paraId="4E6E2B8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w:t>
      </w:r>
      <w:bookmarkStart w:id="114" w:name="_ftnref42"/>
      <w:bookmarkEnd w:id="114"/>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"_ftn42"</w:instrText>
      </w:r>
      <w:r w:rsidRPr="00576E17">
        <w:rPr>
          <w:rFonts w:ascii="Arial" w:hAnsi="Arial" w:cs="Arial"/>
          <w:color w:val="000000"/>
          <w:sz w:val="20"/>
          <w:szCs w:val="20"/>
        </w:rPr>
        <w:instrText xml:space="preserve">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[42]</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Người đứng đầu cơ quan thống kê cấp tỉnh công bố thông tin thống kê thuộc hệ thống chỉ tiêu thống kê cấp tỉnh</w:t>
      </w:r>
      <w:bookmarkStart w:id="115" w:name="_ftnref43"/>
      <w:bookmarkEnd w:id="115"/>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"_ftn43"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[43]</w:t>
      </w:r>
      <w:r w:rsidRPr="00576E17">
        <w:rPr>
          <w:rFonts w:ascii="Arial" w:hAnsi="Arial" w:cs="Arial"/>
          <w:color w:val="000000"/>
          <w:sz w:val="20"/>
          <w:szCs w:val="20"/>
        </w:rPr>
        <w:fldChar w:fldCharType="end"/>
      </w:r>
      <w:r w:rsidRPr="00576E17">
        <w:rPr>
          <w:rFonts w:ascii="Arial" w:hAnsi="Arial" w:cs="Arial"/>
          <w:color w:val="000000"/>
          <w:sz w:val="20"/>
          <w:szCs w:val="20"/>
        </w:rPr>
        <w:t>, cấp xã; đối với thông tin thống kê của chỉ tiêu thống kê cấp tỉnh là phân tổ của chỉ tiêu thống kê quốc gia</w:t>
      </w:r>
      <w:r w:rsidRPr="00576E17">
        <w:rPr>
          <w:rFonts w:ascii="Arial" w:hAnsi="Arial" w:cs="Arial"/>
          <w:color w:val="000000"/>
          <w:sz w:val="20"/>
          <w:szCs w:val="20"/>
        </w:rPr>
        <w:t xml:space="preserve"> phải thống nhất về chuyên môn, nghiệp vụ với cơ quan thống kê trung ương trước khi công bố.</w:t>
      </w:r>
    </w:p>
    <w:p w14:paraId="738940D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Người có thẩm quyền công bố thông tin thống kê chịu trách nhiệm về thông tin đã công bố.</w:t>
      </w:r>
    </w:p>
    <w:p w14:paraId="7388A382" w14:textId="77777777" w:rsidR="00000000" w:rsidRPr="00576E17" w:rsidRDefault="00E63463" w:rsidP="00576E17">
      <w:pPr>
        <w:spacing w:after="120"/>
        <w:ind w:firstLine="720"/>
        <w:jc w:val="both"/>
        <w:rPr>
          <w:rFonts w:ascii="Arial" w:hAnsi="Arial" w:cs="Arial"/>
          <w:sz w:val="20"/>
          <w:szCs w:val="20"/>
        </w:rPr>
      </w:pPr>
      <w:bookmarkStart w:id="116" w:name="dieu_49"/>
      <w:r w:rsidRPr="00576E17">
        <w:rPr>
          <w:rFonts w:ascii="Arial" w:hAnsi="Arial" w:cs="Arial"/>
          <w:b/>
          <w:bCs/>
          <w:color w:val="000000"/>
          <w:sz w:val="20"/>
          <w:szCs w:val="20"/>
        </w:rPr>
        <w:t>Điều 49. Phổ biến thông tin thống kê nhà nước</w:t>
      </w:r>
      <w:bookmarkEnd w:id="116"/>
    </w:p>
    <w:p w14:paraId="5BF5AFB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Thông tin thống kê đã </w:t>
      </w:r>
      <w:r w:rsidRPr="00576E17">
        <w:rPr>
          <w:rFonts w:ascii="Arial" w:hAnsi="Arial" w:cs="Arial"/>
          <w:color w:val="000000"/>
          <w:sz w:val="20"/>
          <w:szCs w:val="20"/>
        </w:rPr>
        <w:t>được công bố theo quy định của Luật này phải được phổ biến kịp thời, đầy đủ, rộng rãi, công khai, minh bạch.</w:t>
      </w:r>
    </w:p>
    <w:p w14:paraId="7B637C5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Các hình thức phổ biến thông tin gồm:</w:t>
      </w:r>
    </w:p>
    <w:p w14:paraId="32A6D70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Trang thông tin điện tử của cơ quan thuộc hệ thống thống kê nhà nước; trang thông tin điện tử của các c</w:t>
      </w:r>
      <w:r w:rsidRPr="00576E17">
        <w:rPr>
          <w:rFonts w:ascii="Arial" w:hAnsi="Arial" w:cs="Arial"/>
          <w:color w:val="000000"/>
          <w:sz w:val="20"/>
          <w:szCs w:val="20"/>
        </w:rPr>
        <w:t>ơ quan nhà nước;</w:t>
      </w:r>
    </w:p>
    <w:p w14:paraId="4594CA7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Họp báo, thông cáo báo chí;</w:t>
      </w:r>
    </w:p>
    <w:p w14:paraId="7829032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Phương tiện thông tin đại chúng;</w:t>
      </w:r>
    </w:p>
    <w:p w14:paraId="586B2F5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Xuất bản ấn phẩm, các hình thức lưu giữ thông tin điện tử.</w:t>
      </w:r>
    </w:p>
    <w:p w14:paraId="2304B2D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Niên giám thống kê quốc gia hàng năm được phổ biến vào tháng 6 năm tiếp theo.</w:t>
      </w:r>
    </w:p>
    <w:p w14:paraId="064CBFF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Lịch phổ biến thông tin th</w:t>
      </w:r>
      <w:r w:rsidRPr="00576E17">
        <w:rPr>
          <w:rFonts w:ascii="Arial" w:hAnsi="Arial" w:cs="Arial"/>
          <w:color w:val="000000"/>
          <w:sz w:val="20"/>
          <w:szCs w:val="20"/>
        </w:rPr>
        <w:t>ống kê nhà nước là biểu thời gian ấn định việc phổ biến thông tin thống kê thuộc các hệ thống chỉ tiêu thống kê do người có thẩm quyền công bố thông tin thống kê xây dựng và công khai.</w:t>
      </w:r>
    </w:p>
    <w:p w14:paraId="496D178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5. Chính phủ quy định chi tiết về việc phổ biến thông tin thống kê nhà </w:t>
      </w:r>
      <w:r w:rsidRPr="00576E17">
        <w:rPr>
          <w:rFonts w:ascii="Arial" w:hAnsi="Arial" w:cs="Arial"/>
          <w:color w:val="000000"/>
          <w:sz w:val="20"/>
          <w:szCs w:val="20"/>
        </w:rPr>
        <w:t>nước.</w:t>
      </w:r>
    </w:p>
    <w:p w14:paraId="792BB994" w14:textId="77777777" w:rsidR="00000000" w:rsidRPr="00576E17" w:rsidRDefault="00E63463" w:rsidP="00576E17">
      <w:pPr>
        <w:spacing w:after="120"/>
        <w:ind w:firstLine="720"/>
        <w:jc w:val="center"/>
        <w:rPr>
          <w:rFonts w:ascii="Arial" w:hAnsi="Arial" w:cs="Arial"/>
          <w:sz w:val="20"/>
          <w:szCs w:val="20"/>
        </w:rPr>
      </w:pPr>
      <w:bookmarkStart w:id="117" w:name="chuong_5"/>
      <w:r w:rsidRPr="00576E17">
        <w:rPr>
          <w:rFonts w:ascii="Arial" w:hAnsi="Arial" w:cs="Arial"/>
          <w:b/>
          <w:bCs/>
          <w:color w:val="000000"/>
          <w:sz w:val="20"/>
          <w:szCs w:val="20"/>
        </w:rPr>
        <w:t>Chương V</w:t>
      </w:r>
      <w:bookmarkEnd w:id="117"/>
    </w:p>
    <w:p w14:paraId="1D7B5D6D" w14:textId="77777777" w:rsidR="00000000" w:rsidRPr="00576E17" w:rsidRDefault="00E63463" w:rsidP="00576E17">
      <w:pPr>
        <w:spacing w:after="120"/>
        <w:ind w:firstLine="720"/>
        <w:jc w:val="center"/>
        <w:rPr>
          <w:rFonts w:ascii="Arial" w:hAnsi="Arial" w:cs="Arial"/>
          <w:sz w:val="20"/>
          <w:szCs w:val="20"/>
        </w:rPr>
      </w:pPr>
      <w:bookmarkStart w:id="118" w:name="chuong_5_name"/>
      <w:r w:rsidRPr="00576E17">
        <w:rPr>
          <w:rFonts w:ascii="Arial" w:hAnsi="Arial" w:cs="Arial"/>
          <w:b/>
          <w:bCs/>
          <w:sz w:val="20"/>
          <w:szCs w:val="20"/>
        </w:rPr>
        <w:t>NGHIÊN CỨU, ỨNG DỤNG PHƯƠNG PHÁP THỐNG KÊ, CÔNG NGHỆ THÔNG TIN, CHUYỂN ĐỔI SỐ VÀ HỢP TÁC QUỐC TẾ TRONG HOẠT ĐỘNG THỐNG KÊ NHÀ NƯỚC</w:t>
      </w:r>
      <w:bookmarkEnd w:id="118"/>
      <w:r w:rsidRPr="00576E17">
        <w:rPr>
          <w:rFonts w:ascii="Arial" w:hAnsi="Arial" w:cs="Arial"/>
          <w:sz w:val="20"/>
          <w:szCs w:val="20"/>
        </w:rPr>
        <w:fldChar w:fldCharType="begin"/>
      </w:r>
      <w:r w:rsidRPr="00576E17">
        <w:rPr>
          <w:rFonts w:ascii="Arial" w:hAnsi="Arial" w:cs="Arial"/>
          <w:sz w:val="20"/>
          <w:szCs w:val="20"/>
        </w:rPr>
        <w:instrText xml:space="preserve"> HYPERLINK \l "_ftn44" </w:instrText>
      </w:r>
      <w:r w:rsidRPr="00576E17">
        <w:rPr>
          <w:rFonts w:ascii="Arial" w:hAnsi="Arial" w:cs="Arial"/>
          <w:sz w:val="20"/>
          <w:szCs w:val="20"/>
        </w:rPr>
        <w:fldChar w:fldCharType="separate"/>
      </w:r>
      <w:r w:rsidRPr="00576E17">
        <w:rPr>
          <w:rFonts w:ascii="Arial" w:hAnsi="Arial" w:cs="Arial"/>
          <w:b/>
          <w:bCs/>
          <w:color w:val="000000"/>
          <w:sz w:val="20"/>
          <w:szCs w:val="20"/>
          <w:u w:val="single"/>
          <w:vertAlign w:val="superscript"/>
        </w:rPr>
        <w:t>[44]</w:t>
      </w:r>
      <w:r w:rsidRPr="00576E17">
        <w:rPr>
          <w:rFonts w:ascii="Arial" w:hAnsi="Arial" w:cs="Arial"/>
          <w:sz w:val="20"/>
          <w:szCs w:val="20"/>
        </w:rPr>
        <w:fldChar w:fldCharType="end"/>
      </w:r>
    </w:p>
    <w:p w14:paraId="20BBDF6A" w14:textId="77777777" w:rsidR="00000000" w:rsidRPr="00576E17" w:rsidRDefault="00E63463" w:rsidP="00576E17">
      <w:pPr>
        <w:spacing w:after="120"/>
        <w:ind w:firstLine="720"/>
        <w:jc w:val="both"/>
        <w:rPr>
          <w:rFonts w:ascii="Arial" w:hAnsi="Arial" w:cs="Arial"/>
          <w:sz w:val="20"/>
          <w:szCs w:val="20"/>
        </w:rPr>
      </w:pPr>
      <w:bookmarkStart w:id="119" w:name="dieu_50"/>
      <w:r w:rsidRPr="00576E17">
        <w:rPr>
          <w:rFonts w:ascii="Arial" w:hAnsi="Arial" w:cs="Arial"/>
          <w:b/>
          <w:bCs/>
          <w:color w:val="000000"/>
          <w:sz w:val="20"/>
          <w:szCs w:val="20"/>
        </w:rPr>
        <w:t>Điều 50. Nghiên cứu, ứng dụng phương pháp thống kê tiên tiến</w:t>
      </w:r>
      <w:bookmarkEnd w:id="119"/>
    </w:p>
    <w:p w14:paraId="62769D8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Nhà nước ưu tiên</w:t>
      </w:r>
      <w:r w:rsidRPr="00576E17">
        <w:rPr>
          <w:rFonts w:ascii="Arial" w:hAnsi="Arial" w:cs="Arial"/>
          <w:color w:val="000000"/>
          <w:sz w:val="20"/>
          <w:szCs w:val="20"/>
        </w:rPr>
        <w:t xml:space="preserve"> nghiên cứu, ứng dụng phương pháp thống kê tiên tiến trong hoạt động thống kê theo chuẩn mực và thông lệ quốc tế, phù hợp với điều kiện phát triển kinh tế - xã hội từng thời kỳ của đất nước.</w:t>
      </w:r>
    </w:p>
    <w:p w14:paraId="7B87255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Các lĩnh vực ưu tiên nghiên cứu, ứng dụng phương pháp thống kê</w:t>
      </w:r>
      <w:r w:rsidRPr="00576E17">
        <w:rPr>
          <w:rFonts w:ascii="Arial" w:hAnsi="Arial" w:cs="Arial"/>
          <w:color w:val="000000"/>
          <w:sz w:val="20"/>
          <w:szCs w:val="20"/>
        </w:rPr>
        <w:t xml:space="preserve"> tiên tiến gồm:</w:t>
      </w:r>
    </w:p>
    <w:p w14:paraId="0AAFF21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Nghiên cứu phương pháp đo lường hiện tượng kinh tế - xã hội mới để phản ánh đầy đủ, chính xác, kịp thời tiến trình phát triển và hội nhập quốc tế của đất nước;</w:t>
      </w:r>
    </w:p>
    <w:p w14:paraId="1AE6350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Nghiên cứu, áp dụng các phân loại thống kê theo chuẩn mực quốc tế;</w:t>
      </w:r>
    </w:p>
    <w:p w14:paraId="0C8DA9B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Biên</w:t>
      </w:r>
      <w:r w:rsidRPr="00576E17">
        <w:rPr>
          <w:rFonts w:ascii="Arial" w:hAnsi="Arial" w:cs="Arial"/>
          <w:color w:val="000000"/>
          <w:sz w:val="20"/>
          <w:szCs w:val="20"/>
        </w:rPr>
        <w:t xml:space="preserve"> soạn, biên dịch và phổ biến các tài liệu hướng dẫn phương pháp thống kê tiên tiến.</w:t>
      </w:r>
    </w:p>
    <w:p w14:paraId="31B36B6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Bộ trưởng Bộ Tài chính</w:t>
      </w:r>
      <w:bookmarkStart w:id="120" w:name="_ftnref45"/>
      <w:bookmarkEnd w:id="120"/>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"_ftn45"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[45]</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tổ chức, điều phối hoạt động nghiên cứu, ứng dụng phương pháp thống kê tiên tiến trong hoạt động thống kê nhà nước. </w:t>
      </w:r>
      <w:r w:rsidRPr="00576E17">
        <w:rPr>
          <w:rFonts w:ascii="Arial" w:hAnsi="Arial" w:cs="Arial"/>
          <w:color w:val="000000"/>
          <w:sz w:val="20"/>
          <w:szCs w:val="20"/>
        </w:rPr>
        <w:t>Bộ trưởng, Thủ trưởng cơ quan ngang bộ, cơ quan thuộc Chính phủ, Chánh án Tòa án nhân dân tối cao, Viện trưởng Viện kiểm sát nhân dân tối cao, Tổng Kiểm toán nhà nước, Chủ tịch Ủy ban nhân dân cấp tỉnh</w:t>
      </w:r>
      <w:bookmarkStart w:id="121" w:name="_ftnref46"/>
      <w:bookmarkEnd w:id="121"/>
      <w:r w:rsidRPr="00576E17">
        <w:rPr>
          <w:rFonts w:ascii="Arial" w:hAnsi="Arial" w:cs="Arial"/>
          <w:sz w:val="20"/>
          <w:szCs w:val="20"/>
        </w:rPr>
        <w:fldChar w:fldCharType="begin"/>
      </w:r>
      <w:r w:rsidRPr="00576E17">
        <w:rPr>
          <w:rFonts w:ascii="Arial" w:hAnsi="Arial" w:cs="Arial"/>
          <w:sz w:val="20"/>
          <w:szCs w:val="20"/>
        </w:rPr>
        <w:instrText xml:space="preserve"> HYPERLINK \l "_ftn46"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[46]</w:t>
      </w:r>
      <w:r w:rsidRPr="00576E17">
        <w:rPr>
          <w:rFonts w:ascii="Arial" w:hAnsi="Arial" w:cs="Arial"/>
          <w:sz w:val="20"/>
          <w:szCs w:val="20"/>
        </w:rPr>
        <w:fldChar w:fldCharType="end"/>
      </w:r>
      <w:r w:rsidRPr="00576E17">
        <w:rPr>
          <w:rFonts w:ascii="Arial" w:hAnsi="Arial" w:cs="Arial"/>
          <w:color w:val="000000"/>
          <w:sz w:val="20"/>
          <w:szCs w:val="20"/>
        </w:rPr>
        <w:t xml:space="preserve"> tổ chức thực hiện việc n</w:t>
      </w:r>
      <w:r w:rsidRPr="00576E17">
        <w:rPr>
          <w:rFonts w:ascii="Arial" w:hAnsi="Arial" w:cs="Arial"/>
          <w:color w:val="000000"/>
          <w:sz w:val="20"/>
          <w:szCs w:val="20"/>
        </w:rPr>
        <w:t>ghiên cứu, ứng dụng các phương pháp thống kê tiên tiến đối với ngành, lĩnh vực, địa bàn mình quản lý.</w:t>
      </w:r>
    </w:p>
    <w:p w14:paraId="4B2B22AF" w14:textId="77777777" w:rsidR="00000000" w:rsidRPr="00576E17" w:rsidRDefault="00E63463" w:rsidP="00576E17">
      <w:pPr>
        <w:spacing w:after="120"/>
        <w:ind w:firstLine="720"/>
        <w:jc w:val="both"/>
        <w:rPr>
          <w:rFonts w:ascii="Arial" w:hAnsi="Arial" w:cs="Arial"/>
          <w:sz w:val="20"/>
          <w:szCs w:val="20"/>
        </w:rPr>
      </w:pPr>
      <w:bookmarkStart w:id="122" w:name="dieu_51"/>
      <w:r w:rsidRPr="00576E17">
        <w:rPr>
          <w:rFonts w:ascii="Arial" w:hAnsi="Arial" w:cs="Arial"/>
          <w:b/>
          <w:bCs/>
          <w:color w:val="000000"/>
          <w:sz w:val="20"/>
          <w:szCs w:val="20"/>
        </w:rPr>
        <w:t>Điều 51. Phát triển, ứng dụng công nghệ thông tin và chuyển đổi số</w:t>
      </w:r>
      <w:bookmarkEnd w:id="122"/>
      <w:r w:rsidRPr="00576E17">
        <w:rPr>
          <w:rFonts w:ascii="Arial" w:hAnsi="Arial" w:cs="Arial"/>
          <w:sz w:val="20"/>
          <w:szCs w:val="20"/>
        </w:rPr>
        <w:fldChar w:fldCharType="begin"/>
      </w:r>
      <w:r w:rsidRPr="00576E17">
        <w:rPr>
          <w:rFonts w:ascii="Arial" w:hAnsi="Arial" w:cs="Arial"/>
          <w:sz w:val="20"/>
          <w:szCs w:val="20"/>
        </w:rPr>
        <w:instrText xml:space="preserve"> HYPERLINK \l "_ftn47"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[47]</w:t>
      </w:r>
      <w:r w:rsidRPr="00576E17">
        <w:rPr>
          <w:rFonts w:ascii="Arial" w:hAnsi="Arial" w:cs="Arial"/>
          <w:sz w:val="20"/>
          <w:szCs w:val="20"/>
        </w:rPr>
        <w:fldChar w:fldCharType="end"/>
      </w:r>
    </w:p>
    <w:p w14:paraId="50DE612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Nhà nước ưu tiên đầu tư phát triển, ứng dụng công nghệ</w:t>
      </w:r>
      <w:r w:rsidRPr="00576E17">
        <w:rPr>
          <w:rFonts w:ascii="Arial" w:hAnsi="Arial" w:cs="Arial"/>
          <w:color w:val="000000"/>
          <w:sz w:val="20"/>
          <w:szCs w:val="20"/>
        </w:rPr>
        <w:t xml:space="preserve"> thông tin và chuyển đổi số trong hoạt động thống kê nhà nước gồm:</w:t>
      </w:r>
    </w:p>
    <w:p w14:paraId="7E40E26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Hệ thống cơ sở hạ tầng thông tin của hệ thống tổ chức thống kê nhà nước;</w:t>
      </w:r>
    </w:p>
    <w:p w14:paraId="1A39E10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Cơ sở dữ liệu thống kê quốc gia; kết nối cơ sở dữ liệu thống kê quốc gia với các cơ sở dữ liệu quốc gia, cơ sở</w:t>
      </w:r>
      <w:r w:rsidRPr="00576E17">
        <w:rPr>
          <w:rFonts w:ascii="Arial" w:hAnsi="Arial" w:cs="Arial"/>
          <w:color w:val="000000"/>
          <w:sz w:val="20"/>
          <w:szCs w:val="20"/>
        </w:rPr>
        <w:t xml:space="preserve"> dữ liệu chuyên ngành và cơ sở dữ liệu của địa phương để cung cấp, cập nhật thông tin;</w:t>
      </w:r>
    </w:p>
    <w:p w14:paraId="397ACD7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Cơ sở dữ liệu chuyên ngành;</w:t>
      </w:r>
    </w:p>
    <w:p w14:paraId="372A2F9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Phần mềm ứng dụng;</w:t>
      </w:r>
    </w:p>
    <w:p w14:paraId="6870A55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đ) Các phương tiện, phương pháp thu thập, xử lý, tích hợp, phân tích và phổ biến thông tin.</w:t>
      </w:r>
    </w:p>
    <w:p w14:paraId="44850E7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Nhà nước khuyến khích</w:t>
      </w:r>
      <w:r w:rsidRPr="00576E17">
        <w:rPr>
          <w:rFonts w:ascii="Arial" w:hAnsi="Arial" w:cs="Arial"/>
          <w:color w:val="000000"/>
          <w:sz w:val="20"/>
          <w:szCs w:val="20"/>
        </w:rPr>
        <w:t xml:space="preserve"> doanh nghiệp cung cấp các sản phẩm, dịch vụ về phát triển, ứng dụng công nghệ thông tin và chuyển đổi số trong hoạt động thống kê.</w:t>
      </w:r>
    </w:p>
    <w:p w14:paraId="3F88ED1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Bộ trưởng Bộ Tài chính tổ chức, điều phối hoạt động phát triển, ứng dụng công nghệ thông tin và chuyển đổi số thống nhất,</w:t>
      </w:r>
      <w:r w:rsidRPr="00576E17">
        <w:rPr>
          <w:rFonts w:ascii="Arial" w:hAnsi="Arial" w:cs="Arial"/>
          <w:color w:val="000000"/>
          <w:sz w:val="20"/>
          <w:szCs w:val="20"/>
        </w:rPr>
        <w:t xml:space="preserve"> bảo đảm đồng bộ hóa, tin học hóa, quy trình hóa trong hoạt động thống kê nhà nước. Bộ trưởng, Thủ trưởng cơ quan ngang bộ, cơ quan thuộc Chính phủ, Chánh án Tòa án nhân dân tối cao, Viện trưởng Viện kiểm sát nhân dân tối cao, Tổng Kiểm toán nhà nước, Chủ </w:t>
      </w:r>
      <w:r w:rsidRPr="00576E17">
        <w:rPr>
          <w:rFonts w:ascii="Arial" w:hAnsi="Arial" w:cs="Arial"/>
          <w:color w:val="000000"/>
          <w:sz w:val="20"/>
          <w:szCs w:val="20"/>
        </w:rPr>
        <w:t>tịch Ủy ban nhân dân cấp tỉnh tổ chức thực hiện việc phát triển, ứng dụng công nghệ thông tin và chuyển đổi số trong hoạt động thống kê của bộ, ngành, địa phương.</w:t>
      </w:r>
    </w:p>
    <w:p w14:paraId="02FC1028" w14:textId="77777777" w:rsidR="00000000" w:rsidRPr="00576E17" w:rsidRDefault="00E63463" w:rsidP="00576E17">
      <w:pPr>
        <w:spacing w:after="120"/>
        <w:ind w:firstLine="720"/>
        <w:jc w:val="both"/>
        <w:rPr>
          <w:rFonts w:ascii="Arial" w:hAnsi="Arial" w:cs="Arial"/>
          <w:sz w:val="20"/>
          <w:szCs w:val="20"/>
        </w:rPr>
      </w:pPr>
      <w:bookmarkStart w:id="123" w:name="dieu_51_1"/>
      <w:r w:rsidRPr="00576E17">
        <w:rPr>
          <w:rFonts w:ascii="Arial" w:hAnsi="Arial" w:cs="Arial"/>
          <w:b/>
          <w:bCs/>
          <w:color w:val="000000"/>
          <w:sz w:val="20"/>
          <w:szCs w:val="20"/>
        </w:rPr>
        <w:t>Điều 51a. Cơ sở dữ liệu thống kê quốc gia</w:t>
      </w:r>
      <w:bookmarkStart w:id="124" w:name="_ftnref48"/>
      <w:bookmarkEnd w:id="123"/>
      <w:bookmarkEnd w:id="124"/>
      <w:r w:rsidRPr="00576E17">
        <w:rPr>
          <w:rFonts w:ascii="Arial" w:hAnsi="Arial" w:cs="Arial"/>
          <w:sz w:val="20"/>
          <w:szCs w:val="20"/>
        </w:rPr>
        <w:fldChar w:fldCharType="begin"/>
      </w:r>
      <w:r w:rsidRPr="00576E17">
        <w:rPr>
          <w:rFonts w:ascii="Arial" w:hAnsi="Arial" w:cs="Arial"/>
          <w:sz w:val="20"/>
          <w:szCs w:val="20"/>
        </w:rPr>
        <w:instrText xml:space="preserve"> HYPERLINK \l "_ftn48"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[48]</w:t>
      </w:r>
      <w:r w:rsidRPr="00576E17">
        <w:rPr>
          <w:rFonts w:ascii="Arial" w:hAnsi="Arial" w:cs="Arial"/>
          <w:sz w:val="20"/>
          <w:szCs w:val="20"/>
        </w:rPr>
        <w:fldChar w:fldCharType="end"/>
      </w:r>
    </w:p>
    <w:p w14:paraId="1B0473A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Cơ sở dữ liệu thốn</w:t>
      </w:r>
      <w:r w:rsidRPr="00576E17">
        <w:rPr>
          <w:rFonts w:ascii="Arial" w:hAnsi="Arial" w:cs="Arial"/>
          <w:color w:val="000000"/>
          <w:sz w:val="20"/>
          <w:szCs w:val="20"/>
        </w:rPr>
        <w:t>g kê quốc gia là cơ sở dữ liệu thống kê tổng hợp từ các dữ liệu thống kê, các cơ sở dữ liệu liên quan trên phạm vi toàn quốc, được kết nối, tích hợp, chuẩn hóa, lưu trữ, cập nhật, quản lý tập trung và vận hành thống nhất.</w:t>
      </w:r>
    </w:p>
    <w:p w14:paraId="14D4713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Cơ sở dữ liệu thống kê quốc gia</w:t>
      </w:r>
      <w:r w:rsidRPr="00576E17">
        <w:rPr>
          <w:rFonts w:ascii="Arial" w:hAnsi="Arial" w:cs="Arial"/>
          <w:color w:val="000000"/>
          <w:sz w:val="20"/>
          <w:szCs w:val="20"/>
        </w:rPr>
        <w:t xml:space="preserve"> do Cơ quan thống kê trung ương chủ trì xây dựng, quản lý và cập nhật; bộ, ngành, địa phương có trách nhiệm cung cấp, cập nhật dữ liệu thống kê được phân công.</w:t>
      </w:r>
    </w:p>
    <w:p w14:paraId="3508C67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Cơ sở dữ liệu thống kê quốc gia được cập nhật định kỳ từ các nguồn: Điều tra thống kê, chế độ</w:t>
      </w:r>
      <w:r w:rsidRPr="00576E17">
        <w:rPr>
          <w:rFonts w:ascii="Arial" w:hAnsi="Arial" w:cs="Arial"/>
          <w:color w:val="000000"/>
          <w:sz w:val="20"/>
          <w:szCs w:val="20"/>
        </w:rPr>
        <w:t xml:space="preserve"> báo cáo thống kê, dữ liệu hành chính, cơ sở dữ liệu quốc gia, cơ sở dữ liệu chuyên ngành, cơ sở dữ liệu của địa phương và các nguồn dữ liệu hợp pháp khác; bảo đảm tính chuẩn hóa, thống nhất, đầy đủ, chính xác và kịp thời.</w:t>
      </w:r>
    </w:p>
    <w:p w14:paraId="2CB1A70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Cơ sở dữ liệu thống kê quốc gi</w:t>
      </w:r>
      <w:r w:rsidRPr="00576E17">
        <w:rPr>
          <w:rFonts w:ascii="Arial" w:hAnsi="Arial" w:cs="Arial"/>
          <w:color w:val="000000"/>
          <w:sz w:val="20"/>
          <w:szCs w:val="20"/>
        </w:rPr>
        <w:t>a được kết nối, chia sẻ với cơ sở dữ liệu chuyên ngành và cơ sở dữ liệu quốc gia theo quy định của pháp luật.</w:t>
      </w:r>
    </w:p>
    <w:p w14:paraId="3660B5EB" w14:textId="77777777" w:rsidR="00000000" w:rsidRPr="00576E17" w:rsidRDefault="00E63463" w:rsidP="00576E17">
      <w:pPr>
        <w:spacing w:after="120"/>
        <w:ind w:firstLine="720"/>
        <w:jc w:val="both"/>
        <w:rPr>
          <w:rFonts w:ascii="Arial" w:hAnsi="Arial" w:cs="Arial"/>
          <w:sz w:val="20"/>
          <w:szCs w:val="20"/>
        </w:rPr>
      </w:pPr>
      <w:bookmarkStart w:id="125" w:name="dieu_52"/>
      <w:r w:rsidRPr="00576E17">
        <w:rPr>
          <w:rFonts w:ascii="Arial" w:hAnsi="Arial" w:cs="Arial"/>
          <w:b/>
          <w:bCs/>
          <w:color w:val="000000"/>
          <w:sz w:val="20"/>
          <w:szCs w:val="20"/>
        </w:rPr>
        <w:t>Điều 52. Hợp tác quốc tế về thống kê</w:t>
      </w:r>
      <w:bookmarkEnd w:id="125"/>
    </w:p>
    <w:p w14:paraId="372FC91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Hợp tác quốc tế về thống kê nhằm bảo đảm số liệu thống kê đáp ứng yêu cầu hội nhập quốc tế, nâng cao vị th</w:t>
      </w:r>
      <w:r w:rsidRPr="00576E17">
        <w:rPr>
          <w:rFonts w:ascii="Arial" w:hAnsi="Arial" w:cs="Arial"/>
          <w:color w:val="000000"/>
          <w:sz w:val="20"/>
          <w:szCs w:val="20"/>
        </w:rPr>
        <w:t>ế thống kê Việt Nam trong khu vực và trên thế giới.</w:t>
      </w:r>
    </w:p>
    <w:p w14:paraId="3F41831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Các hoạt động chủ yếu trong hợp tác quốc tế về thống kê gồm:</w:t>
      </w:r>
    </w:p>
    <w:p w14:paraId="4F4E009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Chia sẻ thông tin thống kê;</w:t>
      </w:r>
    </w:p>
    <w:p w14:paraId="7E7A4DE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Ứng dụng phương pháp thống kê;</w:t>
      </w:r>
    </w:p>
    <w:p w14:paraId="350C03C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Đào tạo nhân lực;</w:t>
      </w:r>
    </w:p>
    <w:p w14:paraId="28F9567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So sánh quốc tế;</w:t>
      </w:r>
    </w:p>
    <w:p w14:paraId="0077BC8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đ) Thu hút nguồn lực;</w:t>
      </w:r>
    </w:p>
    <w:p w14:paraId="0C89171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e) Ứng dụng </w:t>
      </w:r>
      <w:r w:rsidRPr="00576E17">
        <w:rPr>
          <w:rFonts w:ascii="Arial" w:hAnsi="Arial" w:cs="Arial"/>
          <w:color w:val="000000"/>
          <w:sz w:val="20"/>
          <w:szCs w:val="20"/>
        </w:rPr>
        <w:t>khoa học và công nghệ.</w:t>
      </w:r>
    </w:p>
    <w:p w14:paraId="0248554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Bộ trưởng Bộ Tài chính</w:t>
      </w:r>
      <w:bookmarkStart w:id="126" w:name="_ftnref49"/>
      <w:bookmarkEnd w:id="126"/>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"_ftn49"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[49]</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tổ chức, điều phối hoạt động hợp tác quốc tế trong hoạt động thống kê nhà nước. Bộ trưởng, </w:t>
      </w:r>
      <w:r w:rsidRPr="00576E17">
        <w:rPr>
          <w:rFonts w:ascii="Arial" w:hAnsi="Arial" w:cs="Arial"/>
          <w:sz w:val="20"/>
          <w:szCs w:val="20"/>
        </w:rPr>
        <w:t>Thủ trưởng cơ quan ngang bộ, cơ quan thuộc Chính phủ, Chánh án Tòa án nhân dân tối cao</w:t>
      </w:r>
      <w:r w:rsidRPr="00576E17">
        <w:rPr>
          <w:rFonts w:ascii="Arial" w:hAnsi="Arial" w:cs="Arial"/>
          <w:sz w:val="20"/>
          <w:szCs w:val="20"/>
        </w:rPr>
        <w:t>, Viện trưởng Viện kiểm sát nhân dân tối cao, Tổng Kiểm toán nhà nước, Chủ tịch Ủy ban nhân dân cấp tỉnh</w:t>
      </w:r>
      <w:bookmarkStart w:id="127" w:name="_ftnref50"/>
      <w:bookmarkEnd w:id="127"/>
      <w:r w:rsidRPr="00576E17">
        <w:rPr>
          <w:rFonts w:ascii="Arial" w:hAnsi="Arial" w:cs="Arial"/>
          <w:sz w:val="20"/>
          <w:szCs w:val="20"/>
        </w:rPr>
        <w:fldChar w:fldCharType="begin"/>
      </w:r>
      <w:r w:rsidRPr="00576E17">
        <w:rPr>
          <w:rFonts w:ascii="Arial" w:hAnsi="Arial" w:cs="Arial"/>
          <w:sz w:val="20"/>
          <w:szCs w:val="20"/>
        </w:rPr>
        <w:instrText xml:space="preserve"> HYPERLINK \l "_ftn50"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[50]</w:t>
      </w:r>
      <w:r w:rsidRPr="00576E17">
        <w:rPr>
          <w:rFonts w:ascii="Arial" w:hAnsi="Arial" w:cs="Arial"/>
          <w:sz w:val="20"/>
          <w:szCs w:val="20"/>
        </w:rPr>
        <w:fldChar w:fldCharType="end"/>
      </w:r>
      <w:r w:rsidRPr="00576E17">
        <w:rPr>
          <w:rFonts w:ascii="Arial" w:hAnsi="Arial" w:cs="Arial"/>
          <w:sz w:val="20"/>
          <w:szCs w:val="20"/>
        </w:rPr>
        <w:t xml:space="preserve"> tổ chức thực hiện hoạt động hợp tác quốc tế về thống kê đối với ngành, lĩnh vực, địa bàn mình quản lý.</w:t>
      </w:r>
    </w:p>
    <w:p w14:paraId="2BFB79EA" w14:textId="77777777" w:rsidR="00000000" w:rsidRPr="00576E17" w:rsidRDefault="00E63463" w:rsidP="00576E17">
      <w:pPr>
        <w:spacing w:after="120"/>
        <w:ind w:firstLine="720"/>
        <w:jc w:val="center"/>
        <w:rPr>
          <w:rFonts w:ascii="Arial" w:hAnsi="Arial" w:cs="Arial"/>
          <w:sz w:val="20"/>
          <w:szCs w:val="20"/>
        </w:rPr>
      </w:pPr>
      <w:bookmarkStart w:id="128" w:name="chuong_6"/>
      <w:r w:rsidRPr="00576E17">
        <w:rPr>
          <w:rFonts w:ascii="Arial" w:hAnsi="Arial" w:cs="Arial"/>
          <w:b/>
          <w:bCs/>
          <w:color w:val="000000"/>
          <w:sz w:val="20"/>
          <w:szCs w:val="20"/>
        </w:rPr>
        <w:t>Chương VI</w:t>
      </w:r>
      <w:bookmarkEnd w:id="128"/>
    </w:p>
    <w:p w14:paraId="6980D94A" w14:textId="77777777" w:rsidR="00000000" w:rsidRPr="00576E17" w:rsidRDefault="00E63463" w:rsidP="00576E17">
      <w:pPr>
        <w:spacing w:after="120"/>
        <w:ind w:firstLine="720"/>
        <w:jc w:val="center"/>
        <w:rPr>
          <w:rFonts w:ascii="Arial" w:hAnsi="Arial" w:cs="Arial"/>
          <w:sz w:val="20"/>
          <w:szCs w:val="20"/>
        </w:rPr>
      </w:pPr>
      <w:bookmarkStart w:id="129" w:name="chuong_6_name"/>
      <w:r w:rsidRPr="00576E17">
        <w:rPr>
          <w:rFonts w:ascii="Arial" w:hAnsi="Arial" w:cs="Arial"/>
          <w:b/>
          <w:bCs/>
          <w:sz w:val="20"/>
          <w:szCs w:val="20"/>
        </w:rPr>
        <w:t xml:space="preserve">SỬ DỤNG </w:t>
      </w:r>
      <w:r w:rsidRPr="00576E17">
        <w:rPr>
          <w:rFonts w:ascii="Arial" w:hAnsi="Arial" w:cs="Arial"/>
          <w:b/>
          <w:bCs/>
          <w:sz w:val="20"/>
          <w:szCs w:val="20"/>
        </w:rPr>
        <w:t>CƠ SỞ DỮ LIỆU THỐNG KÊ VÀ THÔNG TIN THỐNG KÊ NHÀ NƯỚC</w:t>
      </w:r>
      <w:bookmarkEnd w:id="129"/>
    </w:p>
    <w:p w14:paraId="0F1CEBD4" w14:textId="77777777" w:rsidR="00000000" w:rsidRPr="00576E17" w:rsidRDefault="00E63463" w:rsidP="00576E17">
      <w:pPr>
        <w:spacing w:after="120"/>
        <w:ind w:firstLine="720"/>
        <w:jc w:val="both"/>
        <w:rPr>
          <w:rFonts w:ascii="Arial" w:hAnsi="Arial" w:cs="Arial"/>
          <w:sz w:val="20"/>
          <w:szCs w:val="20"/>
        </w:rPr>
      </w:pPr>
      <w:bookmarkStart w:id="130" w:name="dieu_53"/>
      <w:r w:rsidRPr="00576E17">
        <w:rPr>
          <w:rFonts w:ascii="Arial" w:hAnsi="Arial" w:cs="Arial"/>
          <w:b/>
          <w:bCs/>
          <w:color w:val="000000"/>
          <w:sz w:val="20"/>
          <w:szCs w:val="20"/>
        </w:rPr>
        <w:t>Điều 53. Sử dụng cơ sở dữ liệu thống kê do cơ quan thống kê trung ương quản lý</w:t>
      </w:r>
      <w:bookmarkEnd w:id="130"/>
    </w:p>
    <w:p w14:paraId="638FCA1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Cơ quan thống kê trung ương quản lý cơ sở dữ liệu thống kê và đáp ứng nhu cầu sử dụng hợp pháp của cơ quan, tổ chức, cá </w:t>
      </w:r>
      <w:r w:rsidRPr="00576E17">
        <w:rPr>
          <w:rFonts w:ascii="Arial" w:hAnsi="Arial" w:cs="Arial"/>
          <w:color w:val="000000"/>
          <w:sz w:val="20"/>
          <w:szCs w:val="20"/>
        </w:rPr>
        <w:t>nhân.</w:t>
      </w:r>
    </w:p>
    <w:p w14:paraId="1E48459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Cơ sở dữ liệu thống kê do cơ quan thống kê trung ương quản lý (sau đây gọi là cơ sở dữ liệu thống kê) gồm:</w:t>
      </w:r>
    </w:p>
    <w:p w14:paraId="55A2BA6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a1)</w:t>
      </w:r>
      <w:bookmarkStart w:id="131" w:name="_ftnref51"/>
      <w:bookmarkEnd w:id="131"/>
      <w:r w:rsidRPr="00576E17">
        <w:rPr>
          <w:rFonts w:ascii="Arial" w:hAnsi="Arial" w:cs="Arial"/>
          <w:sz w:val="20"/>
          <w:szCs w:val="20"/>
        </w:rPr>
        <w:fldChar w:fldCharType="begin"/>
      </w:r>
      <w:r w:rsidRPr="00576E17">
        <w:rPr>
          <w:rFonts w:ascii="Arial" w:hAnsi="Arial" w:cs="Arial"/>
          <w:sz w:val="20"/>
          <w:szCs w:val="20"/>
        </w:rPr>
        <w:instrText xml:space="preserve"> HYPERLINK \l "_ftn51"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[51]</w:t>
      </w:r>
      <w:r w:rsidRPr="00576E17">
        <w:rPr>
          <w:rFonts w:ascii="Arial" w:hAnsi="Arial" w:cs="Arial"/>
          <w:sz w:val="20"/>
          <w:szCs w:val="20"/>
        </w:rPr>
        <w:fldChar w:fldCharType="end"/>
      </w:r>
      <w:r w:rsidRPr="00576E17">
        <w:rPr>
          <w:rFonts w:ascii="Arial" w:hAnsi="Arial" w:cs="Arial"/>
          <w:color w:val="000000"/>
          <w:sz w:val="20"/>
          <w:szCs w:val="20"/>
        </w:rPr>
        <w:t xml:space="preserve"> Cơ sở dữ liệu thống kê quốc gia;</w:t>
      </w:r>
    </w:p>
    <w:p w14:paraId="5ED4CCC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Cơ sở dữ liệu thống kê về dân số;</w:t>
      </w:r>
    </w:p>
    <w:p w14:paraId="24C0578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Cơ sở dữ liệu thống kê về cơ sở k</w:t>
      </w:r>
      <w:r w:rsidRPr="00576E17">
        <w:rPr>
          <w:rFonts w:ascii="Arial" w:hAnsi="Arial" w:cs="Arial"/>
          <w:color w:val="000000"/>
          <w:sz w:val="20"/>
          <w:szCs w:val="20"/>
        </w:rPr>
        <w:t>inh tế;</w:t>
      </w:r>
    </w:p>
    <w:p w14:paraId="01EA346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Cơ sở dữ liệu thống kê về nông thôn, nông nghiệp;</w:t>
      </w:r>
    </w:p>
    <w:p w14:paraId="10E917E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d) Các cơ sở dữ liệu thống kê chuyên ngành khác.</w:t>
      </w:r>
    </w:p>
    <w:p w14:paraId="5946D38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Dữ liệu, thông tin trong cơ sở dữ liệu thống kê quy định tại khoản 2 Điều này chỉ được cung cấp cho cơ quan, tổ chức, cá nhân sử dụng sau khi t</w:t>
      </w:r>
      <w:r w:rsidRPr="00576E17">
        <w:rPr>
          <w:rFonts w:ascii="Arial" w:hAnsi="Arial" w:cs="Arial"/>
          <w:color w:val="000000"/>
          <w:sz w:val="20"/>
          <w:szCs w:val="20"/>
        </w:rPr>
        <w:t xml:space="preserve">hông tin thống kê có liên quan đã được cơ quan thống kê trung ương công bố theo quy định tại </w:t>
      </w:r>
      <w:bookmarkStart w:id="132" w:name="tc_13"/>
      <w:r w:rsidRPr="00576E17">
        <w:rPr>
          <w:rFonts w:ascii="Arial" w:hAnsi="Arial" w:cs="Arial"/>
          <w:color w:val="000000"/>
          <w:sz w:val="20"/>
          <w:szCs w:val="20"/>
        </w:rPr>
        <w:t>Điều 48 của Luật này</w:t>
      </w:r>
      <w:bookmarkEnd w:id="132"/>
      <w:r w:rsidRPr="00576E17">
        <w:rPr>
          <w:rFonts w:ascii="Arial" w:hAnsi="Arial" w:cs="Arial"/>
          <w:color w:val="000000"/>
          <w:sz w:val="20"/>
          <w:szCs w:val="20"/>
        </w:rPr>
        <w:t>.</w:t>
      </w:r>
    </w:p>
    <w:p w14:paraId="0D2D03DD" w14:textId="77777777" w:rsidR="00000000" w:rsidRPr="00576E17" w:rsidRDefault="00E63463" w:rsidP="00576E17">
      <w:pPr>
        <w:spacing w:after="120"/>
        <w:ind w:firstLine="720"/>
        <w:jc w:val="both"/>
        <w:rPr>
          <w:rFonts w:ascii="Arial" w:hAnsi="Arial" w:cs="Arial"/>
          <w:sz w:val="20"/>
          <w:szCs w:val="20"/>
        </w:rPr>
      </w:pPr>
      <w:bookmarkStart w:id="133" w:name="dieu_54"/>
      <w:r w:rsidRPr="00576E17">
        <w:rPr>
          <w:rFonts w:ascii="Arial" w:hAnsi="Arial" w:cs="Arial"/>
          <w:b/>
          <w:bCs/>
          <w:color w:val="000000"/>
          <w:sz w:val="20"/>
          <w:szCs w:val="20"/>
        </w:rPr>
        <w:t>Điều 54. Nhiệm vụ và quyền hạn của cơ quan thống kê trung ương trong quản lý, sử dụng cơ sở dữ liệu thống kê</w:t>
      </w:r>
      <w:bookmarkEnd w:id="133"/>
    </w:p>
    <w:p w14:paraId="12F9DC6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Xây dựng cơ sở dữ liệu thống </w:t>
      </w:r>
      <w:r w:rsidRPr="00576E17">
        <w:rPr>
          <w:rFonts w:ascii="Arial" w:hAnsi="Arial" w:cs="Arial"/>
          <w:color w:val="000000"/>
          <w:sz w:val="20"/>
          <w:szCs w:val="20"/>
        </w:rPr>
        <w:t>kê theo quy định của Luật này.</w:t>
      </w:r>
    </w:p>
    <w:p w14:paraId="168907D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Xác định mức độ truy cập và sử dụng dữ liệu, thông tin có liên quan đến thông tin thống kê đã được công bố trong cơ sở dữ liệu thống kê.</w:t>
      </w:r>
    </w:p>
    <w:p w14:paraId="21FF0506"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Cung cấp dữ liệu, thông tin có liên quan đến thông tin thống kê đã được công bố tr</w:t>
      </w:r>
      <w:r w:rsidRPr="00576E17">
        <w:rPr>
          <w:rFonts w:ascii="Arial" w:hAnsi="Arial" w:cs="Arial"/>
          <w:color w:val="000000"/>
          <w:sz w:val="20"/>
          <w:szCs w:val="20"/>
        </w:rPr>
        <w:t>ong cơ sở dữ liệu thống kê cho cơ quan, tổ chức, cá nhân; bảo đảm bảo mật thông tin của tổ chức, cá nhân trong quá trình cung cấp dữ liệu.</w:t>
      </w:r>
    </w:p>
    <w:p w14:paraId="4F706DF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Từ chối yêu cầu cung cấp dữ liệu, thông tin nếu yêu cầu đó trái với quy định của pháp luật.</w:t>
      </w:r>
    </w:p>
    <w:p w14:paraId="2736FB0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5. Kiểm tra, xử lý vi </w:t>
      </w:r>
      <w:r w:rsidRPr="00576E17">
        <w:rPr>
          <w:rFonts w:ascii="Arial" w:hAnsi="Arial" w:cs="Arial"/>
          <w:color w:val="000000"/>
          <w:sz w:val="20"/>
          <w:szCs w:val="20"/>
        </w:rPr>
        <w:t>phạm pháp luật trong việc sử dụng cơ sở dữ liệu thống kê.</w:t>
      </w:r>
    </w:p>
    <w:p w14:paraId="034885F9" w14:textId="77777777" w:rsidR="00000000" w:rsidRPr="00576E17" w:rsidRDefault="00E63463" w:rsidP="00576E17">
      <w:pPr>
        <w:spacing w:after="120"/>
        <w:ind w:firstLine="720"/>
        <w:jc w:val="both"/>
        <w:rPr>
          <w:rFonts w:ascii="Arial" w:hAnsi="Arial" w:cs="Arial"/>
          <w:sz w:val="20"/>
          <w:szCs w:val="20"/>
        </w:rPr>
      </w:pPr>
      <w:bookmarkStart w:id="134" w:name="dieu_55"/>
      <w:r w:rsidRPr="00576E17">
        <w:rPr>
          <w:rFonts w:ascii="Arial" w:hAnsi="Arial" w:cs="Arial"/>
          <w:b/>
          <w:bCs/>
          <w:color w:val="000000"/>
          <w:sz w:val="20"/>
          <w:szCs w:val="20"/>
        </w:rPr>
        <w:t>Điều 55. Quyền và nghĩa vụ của cơ quan, tổ chức, cá nhân trong việc sử dụng cơ sở dữ liệu thống kê</w:t>
      </w:r>
      <w:bookmarkEnd w:id="134"/>
    </w:p>
    <w:p w14:paraId="104859C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Được sử dụng dữ liệu, thông tin có liên quan đến thông tin thống kê đã được công bố trong cơ sở </w:t>
      </w:r>
      <w:r w:rsidRPr="00576E17">
        <w:rPr>
          <w:rFonts w:ascii="Arial" w:hAnsi="Arial" w:cs="Arial"/>
          <w:color w:val="000000"/>
          <w:sz w:val="20"/>
          <w:szCs w:val="20"/>
        </w:rPr>
        <w:t>dữ liệu thống kê.</w:t>
      </w:r>
    </w:p>
    <w:p w14:paraId="42A9FE1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Bảo mật thông tin theo quy định tại </w:t>
      </w:r>
      <w:bookmarkStart w:id="135" w:name="tc_14"/>
      <w:r w:rsidRPr="00576E17">
        <w:rPr>
          <w:rFonts w:ascii="Arial" w:hAnsi="Arial" w:cs="Arial"/>
          <w:color w:val="000000"/>
          <w:sz w:val="20"/>
          <w:szCs w:val="20"/>
        </w:rPr>
        <w:t>Điều 57 của Luật này</w:t>
      </w:r>
      <w:bookmarkEnd w:id="135"/>
      <w:r w:rsidRPr="00576E17">
        <w:rPr>
          <w:rFonts w:ascii="Arial" w:hAnsi="Arial" w:cs="Arial"/>
          <w:color w:val="000000"/>
          <w:sz w:val="20"/>
          <w:szCs w:val="20"/>
        </w:rPr>
        <w:t>.</w:t>
      </w:r>
    </w:p>
    <w:p w14:paraId="0E85A96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Không được cung cấp cho bên thứ ba dữ liệu từ cơ sở dữ liệu thống kê được cung cấp, trừ trường hợp được cơ quan thống kê trung ương cho phép.</w:t>
      </w:r>
    </w:p>
    <w:p w14:paraId="38C171BF" w14:textId="77777777" w:rsidR="00000000" w:rsidRPr="00576E17" w:rsidRDefault="00E63463" w:rsidP="00576E17">
      <w:pPr>
        <w:spacing w:after="120"/>
        <w:ind w:firstLine="720"/>
        <w:jc w:val="both"/>
        <w:rPr>
          <w:rFonts w:ascii="Arial" w:hAnsi="Arial" w:cs="Arial"/>
          <w:sz w:val="20"/>
          <w:szCs w:val="20"/>
        </w:rPr>
      </w:pPr>
      <w:bookmarkStart w:id="136" w:name="dieu_56"/>
      <w:r w:rsidRPr="00576E17">
        <w:rPr>
          <w:rFonts w:ascii="Arial" w:hAnsi="Arial" w:cs="Arial"/>
          <w:b/>
          <w:bCs/>
          <w:color w:val="000000"/>
          <w:sz w:val="20"/>
          <w:szCs w:val="20"/>
        </w:rPr>
        <w:t>Điều 56. Sử dụng thông tin thống</w:t>
      </w:r>
      <w:r w:rsidRPr="00576E17">
        <w:rPr>
          <w:rFonts w:ascii="Arial" w:hAnsi="Arial" w:cs="Arial"/>
          <w:b/>
          <w:bCs/>
          <w:color w:val="000000"/>
          <w:sz w:val="20"/>
          <w:szCs w:val="20"/>
        </w:rPr>
        <w:t xml:space="preserve"> kê nhà nước</w:t>
      </w:r>
      <w:bookmarkEnd w:id="136"/>
    </w:p>
    <w:p w14:paraId="70357A3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Cơ quan nhà nước sử dụng thông tin thống kê nhà nước đã được công bố để đánh giá, dự báo tình hình, </w:t>
      </w:r>
      <w:r w:rsidRPr="00576E17">
        <w:rPr>
          <w:rFonts w:ascii="Arial" w:hAnsi="Arial" w:cs="Arial"/>
          <w:sz w:val="20"/>
          <w:szCs w:val="20"/>
        </w:rPr>
        <w:t>hoạch định chiến lược, xây dựng kế hoạch, chính sách, quản lý, điều hành phát triển kinh tế - xã hội và thanh tra, kiểm tra, giám sát.</w:t>
      </w:r>
    </w:p>
    <w:p w14:paraId="4E9F456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Cơ</w:t>
      </w:r>
      <w:r w:rsidRPr="00576E17">
        <w:rPr>
          <w:rFonts w:ascii="Arial" w:hAnsi="Arial" w:cs="Arial"/>
          <w:color w:val="000000"/>
          <w:sz w:val="20"/>
          <w:szCs w:val="20"/>
        </w:rPr>
        <w:t xml:space="preserve"> quan, tổ chức, cá nhân sử dụng thông tin thống kê nhà nước đã được công bố để phục vụ hoạt động của mình.</w:t>
      </w:r>
    </w:p>
    <w:p w14:paraId="4F37940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Tổ chức thống kê thuộc hệ thống tổ chức thống kê nhà nước trong phạm vi chức năng, nhiệm vụ của mình có trách nhiệm đáp ứng nhu cầu sử dụng hợp ph</w:t>
      </w:r>
      <w:r w:rsidRPr="00576E17">
        <w:rPr>
          <w:rFonts w:ascii="Arial" w:hAnsi="Arial" w:cs="Arial"/>
          <w:color w:val="000000"/>
          <w:sz w:val="20"/>
          <w:szCs w:val="20"/>
        </w:rPr>
        <w:t>áp thông tin thống kê nhà nước đã được công bố của cơ quan, tổ chức, cá nhân.</w:t>
      </w:r>
    </w:p>
    <w:p w14:paraId="2237CA09" w14:textId="77777777" w:rsidR="00000000" w:rsidRPr="00576E17" w:rsidRDefault="00E63463" w:rsidP="00576E17">
      <w:pPr>
        <w:spacing w:after="120"/>
        <w:ind w:firstLine="720"/>
        <w:jc w:val="both"/>
        <w:rPr>
          <w:rFonts w:ascii="Arial" w:hAnsi="Arial" w:cs="Arial"/>
          <w:sz w:val="20"/>
          <w:szCs w:val="20"/>
        </w:rPr>
      </w:pPr>
      <w:bookmarkStart w:id="137" w:name="dieu_57"/>
      <w:r w:rsidRPr="00576E17">
        <w:rPr>
          <w:rFonts w:ascii="Arial" w:hAnsi="Arial" w:cs="Arial"/>
          <w:b/>
          <w:bCs/>
          <w:color w:val="000000"/>
          <w:sz w:val="20"/>
          <w:szCs w:val="20"/>
        </w:rPr>
        <w:t>Điều 57. Bảo mật thông tin thống kê nhà nước</w:t>
      </w:r>
      <w:bookmarkEnd w:id="137"/>
    </w:p>
    <w:p w14:paraId="514E72C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Các loại thông tin thống kê nhà nước phải được giữ bí mật gồm:</w:t>
      </w:r>
    </w:p>
    <w:p w14:paraId="4996A01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Thông tin gắn với tên, địa chỉ cụ thể của từng tổ chức, cá nhân,</w:t>
      </w:r>
      <w:r w:rsidRPr="00576E17">
        <w:rPr>
          <w:rFonts w:ascii="Arial" w:hAnsi="Arial" w:cs="Arial"/>
          <w:color w:val="000000"/>
          <w:sz w:val="20"/>
          <w:szCs w:val="20"/>
        </w:rPr>
        <w:t xml:space="preserve"> trừ trường hợp tổ chức, cá nhân đó đồng ý hoặc luật có quy định khác;</w:t>
      </w:r>
    </w:p>
    <w:p w14:paraId="3287D9F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Thông tin thống kê chưa được người có thẩm quyền công bố;</w:t>
      </w:r>
    </w:p>
    <w:p w14:paraId="20C0884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 Thông tin thống kê thuộc danh mục bí mật nhà nước.</w:t>
      </w:r>
    </w:p>
    <w:p w14:paraId="1538FF8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Việc bảo mật thông tin thống kê nhà nước được thực hiện theo quy đị</w:t>
      </w:r>
      <w:r w:rsidRPr="00576E17">
        <w:rPr>
          <w:rFonts w:ascii="Arial" w:hAnsi="Arial" w:cs="Arial"/>
          <w:color w:val="000000"/>
          <w:sz w:val="20"/>
          <w:szCs w:val="20"/>
        </w:rPr>
        <w:t>nh của pháp luật.</w:t>
      </w:r>
    </w:p>
    <w:p w14:paraId="46B0DCC7" w14:textId="77777777" w:rsidR="00000000" w:rsidRPr="00576E17" w:rsidRDefault="00E63463" w:rsidP="00576E17">
      <w:pPr>
        <w:spacing w:after="120"/>
        <w:ind w:firstLine="720"/>
        <w:jc w:val="both"/>
        <w:rPr>
          <w:rFonts w:ascii="Arial" w:hAnsi="Arial" w:cs="Arial"/>
          <w:sz w:val="20"/>
          <w:szCs w:val="20"/>
        </w:rPr>
      </w:pPr>
      <w:bookmarkStart w:id="138" w:name="dieu_58"/>
      <w:r w:rsidRPr="00576E17">
        <w:rPr>
          <w:rFonts w:ascii="Arial" w:hAnsi="Arial" w:cs="Arial"/>
          <w:b/>
          <w:bCs/>
          <w:color w:val="000000"/>
          <w:sz w:val="20"/>
          <w:szCs w:val="20"/>
        </w:rPr>
        <w:t>Điều 58. Quyền và nghĩa vụ của cơ quan, tổ chức, cá nhân trong việc sử dụng số liệu, thông tin thống kê nhà nước</w:t>
      </w:r>
      <w:bookmarkEnd w:id="138"/>
    </w:p>
    <w:p w14:paraId="0A12913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Bình đẳng trong việc tiếp cận, sử dụng thông tin thống kê đã được công bố.</w:t>
      </w:r>
    </w:p>
    <w:p w14:paraId="055AADE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Sử dụng thông tin thống kê đã được công bố.</w:t>
      </w:r>
    </w:p>
    <w:p w14:paraId="02CF0BA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Trích dẫn, sử dụng thông tin thống kê đã được công bố phải trung thực và ghi rõ nguồn thông tin.</w:t>
      </w:r>
    </w:p>
    <w:p w14:paraId="5BFDF19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Tham gia ý kiến với cơ quan thống kê về chất lượng số liệu thống kê.</w:t>
      </w:r>
    </w:p>
    <w:p w14:paraId="382ACA8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 Khiếu nại, tố cáo hành vi vi phạm pháp luật trong việc sử dụng số liệu, thông tin</w:t>
      </w:r>
      <w:r w:rsidRPr="00576E17">
        <w:rPr>
          <w:rFonts w:ascii="Arial" w:hAnsi="Arial" w:cs="Arial"/>
          <w:color w:val="000000"/>
          <w:sz w:val="20"/>
          <w:szCs w:val="20"/>
        </w:rPr>
        <w:t xml:space="preserve"> thống kê.</w:t>
      </w:r>
    </w:p>
    <w:p w14:paraId="5CA7D01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6. Có trách nhiệm phối hợp với cơ quan thống kê trung ương trong việc thực hiện nhiệm vụ quy định tại </w:t>
      </w:r>
      <w:bookmarkStart w:id="139" w:name="tc_15"/>
      <w:r w:rsidRPr="00576E17">
        <w:rPr>
          <w:rFonts w:ascii="Arial" w:hAnsi="Arial" w:cs="Arial"/>
          <w:color w:val="000000"/>
          <w:sz w:val="20"/>
          <w:szCs w:val="20"/>
        </w:rPr>
        <w:t>khoản 2 Điều 59 của Luật này</w:t>
      </w:r>
      <w:bookmarkEnd w:id="139"/>
      <w:r w:rsidRPr="00576E17">
        <w:rPr>
          <w:rFonts w:ascii="Arial" w:hAnsi="Arial" w:cs="Arial"/>
          <w:color w:val="000000"/>
          <w:sz w:val="20"/>
          <w:szCs w:val="20"/>
        </w:rPr>
        <w:t>.</w:t>
      </w:r>
    </w:p>
    <w:p w14:paraId="2CE6EDA7" w14:textId="77777777" w:rsidR="00000000" w:rsidRPr="00576E17" w:rsidRDefault="00E63463" w:rsidP="00576E17">
      <w:pPr>
        <w:spacing w:after="120"/>
        <w:ind w:firstLine="720"/>
        <w:jc w:val="both"/>
        <w:rPr>
          <w:rFonts w:ascii="Arial" w:hAnsi="Arial" w:cs="Arial"/>
          <w:sz w:val="20"/>
          <w:szCs w:val="20"/>
        </w:rPr>
      </w:pPr>
      <w:bookmarkStart w:id="140" w:name="dieu_59"/>
      <w:r w:rsidRPr="00576E17">
        <w:rPr>
          <w:rFonts w:ascii="Arial" w:hAnsi="Arial" w:cs="Arial"/>
          <w:b/>
          <w:bCs/>
          <w:color w:val="000000"/>
          <w:sz w:val="20"/>
          <w:szCs w:val="20"/>
        </w:rPr>
        <w:t>Điều 59. Nhiệm vụ và quyền hạn của cơ quan thống kê trung ương trong việc sử dụng số liệu, thông tin thống kê nhà</w:t>
      </w:r>
      <w:r w:rsidRPr="00576E17">
        <w:rPr>
          <w:rFonts w:ascii="Arial" w:hAnsi="Arial" w:cs="Arial"/>
          <w:b/>
          <w:bCs/>
          <w:color w:val="000000"/>
          <w:sz w:val="20"/>
          <w:szCs w:val="20"/>
        </w:rPr>
        <w:t xml:space="preserve"> nước</w:t>
      </w:r>
      <w:bookmarkEnd w:id="140"/>
    </w:p>
    <w:p w14:paraId="3237FDB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Thực hiện quy định tại </w:t>
      </w:r>
      <w:bookmarkStart w:id="141" w:name="tc_16"/>
      <w:r w:rsidRPr="00576E17">
        <w:rPr>
          <w:rFonts w:ascii="Arial" w:hAnsi="Arial" w:cs="Arial"/>
          <w:color w:val="000000"/>
          <w:sz w:val="20"/>
          <w:szCs w:val="20"/>
        </w:rPr>
        <w:t>khoản 3 Điều 56</w:t>
      </w:r>
      <w:bookmarkEnd w:id="141"/>
      <w:r w:rsidRPr="00576E17">
        <w:rPr>
          <w:rFonts w:ascii="Arial" w:hAnsi="Arial" w:cs="Arial"/>
          <w:color w:val="000000"/>
          <w:sz w:val="20"/>
          <w:szCs w:val="20"/>
        </w:rPr>
        <w:t xml:space="preserve"> và bảo mật thông tin thống kê quy định tại </w:t>
      </w:r>
      <w:bookmarkStart w:id="142" w:name="tc_17"/>
      <w:r w:rsidRPr="00576E17">
        <w:rPr>
          <w:rFonts w:ascii="Arial" w:hAnsi="Arial" w:cs="Arial"/>
          <w:color w:val="000000"/>
          <w:sz w:val="20"/>
          <w:szCs w:val="20"/>
        </w:rPr>
        <w:t>Điều 57 của Luật này</w:t>
      </w:r>
      <w:bookmarkEnd w:id="142"/>
      <w:r w:rsidRPr="00576E17">
        <w:rPr>
          <w:rFonts w:ascii="Arial" w:hAnsi="Arial" w:cs="Arial"/>
          <w:color w:val="000000"/>
          <w:sz w:val="20"/>
          <w:szCs w:val="20"/>
        </w:rPr>
        <w:t>.</w:t>
      </w:r>
    </w:p>
    <w:p w14:paraId="290CBAA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Định kỳ hoặc đột xuất tổ chức kiểm tra việc sử dụng số liệu, thông tin thống kê của chỉ tiêu thống kê quốc gia, chỉ tiêu thống kê cấp tỉnh</w:t>
      </w:r>
      <w:bookmarkStart w:id="143" w:name="_ftnref52"/>
      <w:bookmarkEnd w:id="143"/>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w:instrText>
      </w:r>
      <w:r w:rsidRPr="00576E17">
        <w:rPr>
          <w:rFonts w:ascii="Arial" w:hAnsi="Arial" w:cs="Arial"/>
          <w:color w:val="000000"/>
          <w:sz w:val="20"/>
          <w:szCs w:val="20"/>
        </w:rPr>
        <w:instrText xml:space="preserve">HYPERLINK \l "_ftn52"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[52]</w:t>
      </w:r>
      <w:r w:rsidRPr="00576E17">
        <w:rPr>
          <w:rFonts w:ascii="Arial" w:hAnsi="Arial" w:cs="Arial"/>
          <w:color w:val="000000"/>
          <w:sz w:val="20"/>
          <w:szCs w:val="20"/>
        </w:rPr>
        <w:fldChar w:fldCharType="end"/>
      </w:r>
      <w:r w:rsidRPr="00576E17">
        <w:rPr>
          <w:rFonts w:ascii="Arial" w:hAnsi="Arial" w:cs="Arial"/>
          <w:color w:val="000000"/>
          <w:sz w:val="20"/>
          <w:szCs w:val="20"/>
        </w:rPr>
        <w:t>, cấp xã đã được cấp có thẩm quyền công bố.</w:t>
      </w:r>
    </w:p>
    <w:p w14:paraId="686197D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Nội dung kiểm tra gồm:</w:t>
      </w:r>
    </w:p>
    <w:p w14:paraId="030A368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Tính chính xác, phù hợp của số liệu thống kê được sử dụng so với số liệu thống kê đã được công bố;</w:t>
      </w:r>
    </w:p>
    <w:p w14:paraId="39D96C7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b) Việc trích dẫn nguồn thông tin.</w:t>
      </w:r>
    </w:p>
    <w:p w14:paraId="65240D1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Trường hợp phát hi</w:t>
      </w:r>
      <w:r w:rsidRPr="00576E17">
        <w:rPr>
          <w:rFonts w:ascii="Arial" w:hAnsi="Arial" w:cs="Arial"/>
          <w:color w:val="000000"/>
          <w:sz w:val="20"/>
          <w:szCs w:val="20"/>
        </w:rPr>
        <w:t>ện sai phạm trong việc sử dụng số liệu thống kê đã được công bố thì xử lý theo thẩm quyền hoặc kiến nghị cơ quan nhà nước có thẩm quyền xử lý vi phạm pháp luật về thống kê.</w:t>
      </w:r>
    </w:p>
    <w:p w14:paraId="33182598" w14:textId="77777777" w:rsidR="00000000" w:rsidRPr="00576E17" w:rsidRDefault="00E63463" w:rsidP="00576E17">
      <w:pPr>
        <w:spacing w:after="120"/>
        <w:ind w:firstLine="720"/>
        <w:jc w:val="both"/>
        <w:rPr>
          <w:rFonts w:ascii="Arial" w:hAnsi="Arial" w:cs="Arial"/>
          <w:sz w:val="20"/>
          <w:szCs w:val="20"/>
        </w:rPr>
      </w:pPr>
      <w:bookmarkStart w:id="144" w:name="dieu_60"/>
      <w:r w:rsidRPr="00576E17">
        <w:rPr>
          <w:rFonts w:ascii="Arial" w:hAnsi="Arial" w:cs="Arial"/>
          <w:b/>
          <w:bCs/>
          <w:color w:val="000000"/>
          <w:sz w:val="20"/>
          <w:szCs w:val="20"/>
        </w:rPr>
        <w:t>Điều 60. Tham khảo ý kiến người sử dụng thông tin thống kê nhà nước</w:t>
      </w:r>
      <w:bookmarkEnd w:id="144"/>
    </w:p>
    <w:p w14:paraId="40670F1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Tổ chức thốn</w:t>
      </w:r>
      <w:r w:rsidRPr="00576E17">
        <w:rPr>
          <w:rFonts w:ascii="Arial" w:hAnsi="Arial" w:cs="Arial"/>
          <w:color w:val="000000"/>
          <w:sz w:val="20"/>
          <w:szCs w:val="20"/>
        </w:rPr>
        <w:t>g kê thuộc hệ thống tổ chức thống kê nhà nước có trách nhiệm tổ chức tham khảo ý kiến người sử dụng thông tin thống kê nhà nước về chất lượng số liệu thống kê để nâng cao chất lượng thông tin thống kê và hoàn thiện công tác thống kê.</w:t>
      </w:r>
    </w:p>
    <w:p w14:paraId="4CB9A04B"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Các hình thức tham </w:t>
      </w:r>
      <w:r w:rsidRPr="00576E17">
        <w:rPr>
          <w:rFonts w:ascii="Arial" w:hAnsi="Arial" w:cs="Arial"/>
          <w:color w:val="000000"/>
          <w:sz w:val="20"/>
          <w:szCs w:val="20"/>
        </w:rPr>
        <w:t>khảo ý kiến chủ yếu gồm điều tra nhu cầu và mức độ hài lòng của người sử dụng thông tin thống kê, hội nghị người sử dụng thông tin thống kê và thăm dò qua trang thông tin điện tử.</w:t>
      </w:r>
    </w:p>
    <w:p w14:paraId="0847420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Bộ trưởng Bộ Tài chính</w:t>
      </w:r>
      <w:bookmarkStart w:id="145" w:name="_ftnref53"/>
      <w:bookmarkEnd w:id="145"/>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"_ftn53"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[53]</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tổ chức, điều phối h</w:t>
      </w:r>
      <w:r w:rsidRPr="00576E17">
        <w:rPr>
          <w:rFonts w:ascii="Arial" w:hAnsi="Arial" w:cs="Arial"/>
          <w:color w:val="000000"/>
          <w:sz w:val="20"/>
          <w:szCs w:val="20"/>
        </w:rPr>
        <w:t>oạt động và báo cáo kết quả tham khảo ý kiến người sử dụng thông tin thống kê trong hoạt động thống kê nhà nước</w:t>
      </w:r>
      <w:r w:rsidRPr="00576E17">
        <w:rPr>
          <w:rFonts w:ascii="Arial" w:hAnsi="Arial" w:cs="Arial"/>
          <w:sz w:val="20"/>
          <w:szCs w:val="20"/>
        </w:rPr>
        <w:t>.</w:t>
      </w:r>
    </w:p>
    <w:p w14:paraId="30BCC5C9" w14:textId="77777777" w:rsidR="00000000" w:rsidRPr="00576E17" w:rsidRDefault="00E63463" w:rsidP="00576E17">
      <w:pPr>
        <w:spacing w:after="120"/>
        <w:ind w:firstLine="720"/>
        <w:jc w:val="center"/>
        <w:rPr>
          <w:rFonts w:ascii="Arial" w:hAnsi="Arial" w:cs="Arial"/>
          <w:sz w:val="20"/>
          <w:szCs w:val="20"/>
        </w:rPr>
      </w:pPr>
      <w:bookmarkStart w:id="146" w:name="chuong_7"/>
      <w:r w:rsidRPr="00576E17">
        <w:rPr>
          <w:rFonts w:ascii="Arial" w:hAnsi="Arial" w:cs="Arial"/>
          <w:b/>
          <w:bCs/>
          <w:color w:val="000000"/>
          <w:sz w:val="20"/>
          <w:szCs w:val="20"/>
        </w:rPr>
        <w:t>Chương VII</w:t>
      </w:r>
      <w:bookmarkEnd w:id="146"/>
    </w:p>
    <w:p w14:paraId="54FC6F2F" w14:textId="77777777" w:rsidR="00000000" w:rsidRPr="00576E17" w:rsidRDefault="00E63463" w:rsidP="00576E17">
      <w:pPr>
        <w:spacing w:after="120"/>
        <w:ind w:firstLine="720"/>
        <w:jc w:val="center"/>
        <w:rPr>
          <w:rFonts w:ascii="Arial" w:hAnsi="Arial" w:cs="Arial"/>
          <w:sz w:val="20"/>
          <w:szCs w:val="20"/>
        </w:rPr>
      </w:pPr>
      <w:bookmarkStart w:id="147" w:name="chuong_7_name"/>
      <w:r w:rsidRPr="00576E17">
        <w:rPr>
          <w:rFonts w:ascii="Arial" w:hAnsi="Arial" w:cs="Arial"/>
          <w:b/>
          <w:bCs/>
          <w:sz w:val="20"/>
          <w:szCs w:val="20"/>
        </w:rPr>
        <w:t>TỔ CHỨC THỐNG KÊ NHÀ NƯỚC</w:t>
      </w:r>
      <w:bookmarkEnd w:id="147"/>
    </w:p>
    <w:p w14:paraId="73423CA2" w14:textId="77777777" w:rsidR="00000000" w:rsidRPr="00576E17" w:rsidRDefault="00E63463" w:rsidP="00576E17">
      <w:pPr>
        <w:spacing w:after="120"/>
        <w:ind w:firstLine="720"/>
        <w:jc w:val="both"/>
        <w:rPr>
          <w:rFonts w:ascii="Arial" w:hAnsi="Arial" w:cs="Arial"/>
          <w:sz w:val="20"/>
          <w:szCs w:val="20"/>
        </w:rPr>
      </w:pPr>
      <w:bookmarkStart w:id="148" w:name="dieu_61"/>
      <w:r w:rsidRPr="00576E17">
        <w:rPr>
          <w:rFonts w:ascii="Arial" w:hAnsi="Arial" w:cs="Arial"/>
          <w:b/>
          <w:bCs/>
          <w:color w:val="000000"/>
          <w:sz w:val="20"/>
          <w:szCs w:val="20"/>
        </w:rPr>
        <w:t>Điều 61. Hệ thống tổ chức thống kê nhà nước</w:t>
      </w:r>
      <w:bookmarkEnd w:id="148"/>
    </w:p>
    <w:p w14:paraId="4F1CF58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tổ chức thống kê tập trung.</w:t>
      </w:r>
    </w:p>
    <w:p w14:paraId="250444C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Tổ chức thống kê bộ</w:t>
      </w:r>
      <w:r w:rsidRPr="00576E17">
        <w:rPr>
          <w:rFonts w:ascii="Arial" w:hAnsi="Arial" w:cs="Arial"/>
          <w:color w:val="000000"/>
          <w:sz w:val="20"/>
          <w:szCs w:val="20"/>
        </w:rPr>
        <w:t>, ngành.</w:t>
      </w:r>
    </w:p>
    <w:p w14:paraId="2FCFBFD1" w14:textId="77777777" w:rsidR="00000000" w:rsidRPr="00576E17" w:rsidRDefault="00E63463" w:rsidP="00576E17">
      <w:pPr>
        <w:spacing w:after="120"/>
        <w:ind w:firstLine="720"/>
        <w:jc w:val="both"/>
        <w:rPr>
          <w:rFonts w:ascii="Arial" w:hAnsi="Arial" w:cs="Arial"/>
          <w:sz w:val="20"/>
          <w:szCs w:val="20"/>
        </w:rPr>
      </w:pPr>
      <w:bookmarkStart w:id="149" w:name="dieu_62"/>
      <w:r w:rsidRPr="00576E17">
        <w:rPr>
          <w:rFonts w:ascii="Arial" w:hAnsi="Arial" w:cs="Arial"/>
          <w:b/>
          <w:bCs/>
          <w:color w:val="000000"/>
          <w:sz w:val="20"/>
          <w:szCs w:val="20"/>
        </w:rPr>
        <w:t>Điều 62. Hệ thống tổ chức thống kê tập trung</w:t>
      </w:r>
      <w:bookmarkEnd w:id="149"/>
    </w:p>
    <w:p w14:paraId="4FFE84E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Hệ thống tổ chức thống kê tập trung được tổ chức theo ngành dọc gồm cơ quan thống kê trung ương và cơ quan thống kê địa phương.</w:t>
      </w:r>
    </w:p>
    <w:p w14:paraId="723C57F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Cơ quan thống kê trung ương trực thuộc Bộ Tài chính</w:t>
      </w:r>
      <w:bookmarkStart w:id="150" w:name="_ftnref54"/>
      <w:bookmarkEnd w:id="150"/>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w:instrText>
      </w:r>
      <w:r w:rsidRPr="00576E17">
        <w:rPr>
          <w:rFonts w:ascii="Arial" w:hAnsi="Arial" w:cs="Arial"/>
          <w:color w:val="000000"/>
          <w:sz w:val="20"/>
          <w:szCs w:val="20"/>
        </w:rPr>
        <w:instrText xml:space="preserve">ftn54"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[54]</w:t>
      </w:r>
      <w:r w:rsidRPr="00576E17">
        <w:rPr>
          <w:rFonts w:ascii="Arial" w:hAnsi="Arial" w:cs="Arial"/>
          <w:color w:val="000000"/>
          <w:sz w:val="20"/>
          <w:szCs w:val="20"/>
        </w:rPr>
        <w:fldChar w:fldCharType="end"/>
      </w:r>
      <w:r w:rsidRPr="00576E17">
        <w:rPr>
          <w:rFonts w:ascii="Arial" w:hAnsi="Arial" w:cs="Arial"/>
          <w:color w:val="000000"/>
          <w:sz w:val="20"/>
          <w:szCs w:val="20"/>
        </w:rPr>
        <w:t>.</w:t>
      </w:r>
    </w:p>
    <w:p w14:paraId="1006BF33"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w:t>
      </w:r>
      <w:bookmarkStart w:id="151" w:name="_ftnref55"/>
      <w:bookmarkEnd w:id="151"/>
      <w:r w:rsidRPr="00576E17">
        <w:rPr>
          <w:rFonts w:ascii="Arial" w:hAnsi="Arial" w:cs="Arial"/>
          <w:sz w:val="20"/>
          <w:szCs w:val="20"/>
        </w:rPr>
        <w:fldChar w:fldCharType="begin"/>
      </w:r>
      <w:r w:rsidRPr="00576E17">
        <w:rPr>
          <w:rFonts w:ascii="Arial" w:hAnsi="Arial" w:cs="Arial"/>
          <w:sz w:val="20"/>
          <w:szCs w:val="20"/>
        </w:rPr>
        <w:instrText xml:space="preserve"> HYPERLINK \l "_ftn55" </w:instrText>
      </w:r>
      <w:r w:rsidRPr="00576E17">
        <w:rPr>
          <w:rFonts w:ascii="Arial" w:hAnsi="Arial" w:cs="Arial"/>
          <w:sz w:val="20"/>
          <w:szCs w:val="20"/>
        </w:rPr>
        <w:fldChar w:fldCharType="separate"/>
      </w:r>
      <w:r w:rsidRPr="00576E17">
        <w:rPr>
          <w:rFonts w:ascii="Arial" w:hAnsi="Arial" w:cs="Arial"/>
          <w:color w:val="0000FF"/>
          <w:sz w:val="20"/>
          <w:szCs w:val="20"/>
          <w:u w:val="single"/>
          <w:vertAlign w:val="superscript"/>
        </w:rPr>
        <w:t>[55]</w:t>
      </w:r>
      <w:r w:rsidRPr="00576E17">
        <w:rPr>
          <w:rFonts w:ascii="Arial" w:hAnsi="Arial" w:cs="Arial"/>
          <w:sz w:val="20"/>
          <w:szCs w:val="20"/>
        </w:rPr>
        <w:fldChar w:fldCharType="end"/>
      </w:r>
      <w:r w:rsidRPr="00576E17">
        <w:rPr>
          <w:rFonts w:ascii="Arial" w:hAnsi="Arial" w:cs="Arial"/>
          <w:color w:val="000000"/>
          <w:sz w:val="20"/>
          <w:szCs w:val="20"/>
        </w:rPr>
        <w:t xml:space="preserve"> Cơ quan thống kê trung ương là cơ quan thống kê quốc gia thực hiện chức năng tham mưu giúp Bộ trưởng Bộ Tài chính quản lý nhà nước về thống kê; tổ chức thực hiện hoạt động thống kê; điều phối hoạt động thống </w:t>
      </w:r>
      <w:r w:rsidRPr="00576E17">
        <w:rPr>
          <w:rFonts w:ascii="Arial" w:hAnsi="Arial" w:cs="Arial"/>
          <w:color w:val="000000"/>
          <w:sz w:val="20"/>
          <w:szCs w:val="20"/>
        </w:rPr>
        <w:t>kê; cung cấp thông tin thống kê kinh tế - xã hội cho các cơ quan, tổ chức, cá nhân theo quy định; thực hiện vai trò trung tâm kết nối, tích hợp, quản lý thống nhất cơ sở dữ liệu thống kê quốc gia.</w:t>
      </w:r>
    </w:p>
    <w:p w14:paraId="6DE1CAB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Cơ quan thống kê địa phương gồm cơ quan thống kê cấp tỉn</w:t>
      </w:r>
      <w:r w:rsidRPr="00576E17">
        <w:rPr>
          <w:rFonts w:ascii="Arial" w:hAnsi="Arial" w:cs="Arial"/>
          <w:color w:val="000000"/>
          <w:sz w:val="20"/>
          <w:szCs w:val="20"/>
        </w:rPr>
        <w:t>h và cơ quan thống kê cơ sở</w:t>
      </w:r>
      <w:bookmarkStart w:id="152" w:name="_ftnref56"/>
      <w:bookmarkEnd w:id="152"/>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"_ftn56"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[56]</w:t>
      </w:r>
      <w:r w:rsidRPr="00576E17">
        <w:rPr>
          <w:rFonts w:ascii="Arial" w:hAnsi="Arial" w:cs="Arial"/>
          <w:color w:val="000000"/>
          <w:sz w:val="20"/>
          <w:szCs w:val="20"/>
        </w:rPr>
        <w:fldChar w:fldCharType="end"/>
      </w:r>
      <w:r w:rsidRPr="00576E17">
        <w:rPr>
          <w:rFonts w:ascii="Arial" w:hAnsi="Arial" w:cs="Arial"/>
          <w:color w:val="000000"/>
          <w:sz w:val="20"/>
          <w:szCs w:val="20"/>
        </w:rPr>
        <w:t>.</w:t>
      </w:r>
    </w:p>
    <w:p w14:paraId="0A2B8BE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5.</w:t>
      </w:r>
      <w:bookmarkStart w:id="153" w:name="_ftnref57"/>
      <w:bookmarkEnd w:id="153"/>
      <w:r w:rsidRPr="00576E17">
        <w:rPr>
          <w:rFonts w:ascii="Arial" w:hAnsi="Arial" w:cs="Arial"/>
          <w:color w:val="000000"/>
          <w:sz w:val="20"/>
          <w:szCs w:val="20"/>
        </w:rPr>
        <w:fldChar w:fldCharType="begin"/>
      </w:r>
      <w:r w:rsidRPr="00576E17">
        <w:rPr>
          <w:rFonts w:ascii="Arial" w:hAnsi="Arial" w:cs="Arial"/>
          <w:color w:val="000000"/>
          <w:sz w:val="20"/>
          <w:szCs w:val="20"/>
        </w:rPr>
        <w:instrText xml:space="preserve"> HYPERLINK \l "_ftn57" </w:instrText>
      </w:r>
      <w:r w:rsidRPr="00576E17">
        <w:rPr>
          <w:rFonts w:ascii="Arial" w:hAnsi="Arial" w:cs="Arial"/>
          <w:color w:val="000000"/>
          <w:sz w:val="20"/>
          <w:szCs w:val="20"/>
        </w:rPr>
        <w:fldChar w:fldCharType="separate"/>
      </w:r>
      <w:r w:rsidRPr="00576E17">
        <w:rPr>
          <w:rFonts w:ascii="Arial" w:hAnsi="Arial" w:cs="Arial"/>
          <w:color w:val="000000"/>
          <w:sz w:val="20"/>
          <w:szCs w:val="20"/>
          <w:u w:val="single"/>
          <w:vertAlign w:val="superscript"/>
        </w:rPr>
        <w:t>[57]</w:t>
      </w:r>
      <w:r w:rsidRPr="00576E17">
        <w:rPr>
          <w:rFonts w:ascii="Arial" w:hAnsi="Arial" w:cs="Arial"/>
          <w:color w:val="000000"/>
          <w:sz w:val="20"/>
          <w:szCs w:val="20"/>
        </w:rPr>
        <w:fldChar w:fldCharType="end"/>
      </w:r>
      <w:r w:rsidRPr="00576E17">
        <w:rPr>
          <w:rFonts w:ascii="Arial" w:hAnsi="Arial" w:cs="Arial"/>
          <w:color w:val="000000"/>
          <w:sz w:val="20"/>
          <w:szCs w:val="20"/>
        </w:rPr>
        <w:t xml:space="preserve"> </w:t>
      </w:r>
      <w:r w:rsidRPr="00576E17">
        <w:rPr>
          <w:rFonts w:ascii="Arial" w:hAnsi="Arial" w:cs="Arial"/>
          <w:b/>
          <w:bCs/>
          <w:i/>
          <w:iCs/>
          <w:color w:val="000000"/>
          <w:sz w:val="20"/>
          <w:szCs w:val="20"/>
        </w:rPr>
        <w:t>(được bãi bỏ)</w:t>
      </w:r>
    </w:p>
    <w:p w14:paraId="43A1FAB3" w14:textId="77777777" w:rsidR="00000000" w:rsidRPr="00576E17" w:rsidRDefault="00E63463" w:rsidP="00576E17">
      <w:pPr>
        <w:spacing w:after="120"/>
        <w:ind w:firstLine="720"/>
        <w:jc w:val="both"/>
        <w:rPr>
          <w:rFonts w:ascii="Arial" w:hAnsi="Arial" w:cs="Arial"/>
          <w:sz w:val="20"/>
          <w:szCs w:val="20"/>
        </w:rPr>
      </w:pPr>
      <w:bookmarkStart w:id="154" w:name="dieu_63"/>
      <w:r w:rsidRPr="00576E17">
        <w:rPr>
          <w:rFonts w:ascii="Arial" w:hAnsi="Arial" w:cs="Arial"/>
          <w:b/>
          <w:bCs/>
          <w:color w:val="000000"/>
          <w:sz w:val="20"/>
          <w:szCs w:val="20"/>
        </w:rPr>
        <w:t xml:space="preserve">Điều 63. Thống kê </w:t>
      </w:r>
      <w:r w:rsidRPr="00576E17">
        <w:rPr>
          <w:rFonts w:ascii="Arial" w:hAnsi="Arial" w:cs="Arial"/>
          <w:b/>
          <w:bCs/>
          <w:sz w:val="20"/>
          <w:szCs w:val="20"/>
        </w:rPr>
        <w:t>bộ, ngành</w:t>
      </w:r>
      <w:bookmarkEnd w:id="154"/>
    </w:p>
    <w:p w14:paraId="381B7534"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Chính phủ quy định chức năng, nhiệm vụ và cơ cấu tổ chức thống kê bộ, cơ quan ngang bộ. </w:t>
      </w:r>
    </w:p>
    <w:p w14:paraId="106C0D0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Bộ trưởng, Thủ trưởng cơ qu</w:t>
      </w:r>
      <w:r w:rsidRPr="00576E17">
        <w:rPr>
          <w:rFonts w:ascii="Arial" w:hAnsi="Arial" w:cs="Arial"/>
          <w:color w:val="000000"/>
          <w:sz w:val="20"/>
          <w:szCs w:val="20"/>
        </w:rPr>
        <w:t>an ngang bộ, cơ quan thuộc Chính phủ, Chánh án Tòa án nhân dân tối cao, Viện trưởng Viện kiểm sát nhân dân tối cao, Tổng Kiểm toán nhà nước theo nhiệm vụ, quyền hạn có trách nhiệm tổ chức thực hiện công tác thống kê trong bộ, ngành.</w:t>
      </w:r>
    </w:p>
    <w:p w14:paraId="1C3BB349" w14:textId="77777777" w:rsidR="00000000" w:rsidRPr="00576E17" w:rsidRDefault="00E63463" w:rsidP="00576E17">
      <w:pPr>
        <w:spacing w:after="120"/>
        <w:ind w:firstLine="720"/>
        <w:jc w:val="both"/>
        <w:rPr>
          <w:rFonts w:ascii="Arial" w:hAnsi="Arial" w:cs="Arial"/>
          <w:sz w:val="20"/>
          <w:szCs w:val="20"/>
        </w:rPr>
      </w:pPr>
      <w:bookmarkStart w:id="155" w:name="dieu_64"/>
      <w:r w:rsidRPr="00576E17">
        <w:rPr>
          <w:rFonts w:ascii="Arial" w:hAnsi="Arial" w:cs="Arial"/>
          <w:b/>
          <w:bCs/>
          <w:color w:val="000000"/>
          <w:sz w:val="20"/>
          <w:szCs w:val="20"/>
        </w:rPr>
        <w:t>Điều 64. Hoạt động thốn</w:t>
      </w:r>
      <w:r w:rsidRPr="00576E17">
        <w:rPr>
          <w:rFonts w:ascii="Arial" w:hAnsi="Arial" w:cs="Arial"/>
          <w:b/>
          <w:bCs/>
          <w:color w:val="000000"/>
          <w:sz w:val="20"/>
          <w:szCs w:val="20"/>
        </w:rPr>
        <w:t>g kê tại đơn vị hành chính cấp xã</w:t>
      </w:r>
      <w:bookmarkStart w:id="156" w:name="_ftnref58"/>
      <w:bookmarkEnd w:id="155"/>
      <w:bookmarkEnd w:id="156"/>
      <w:r w:rsidRPr="00576E17">
        <w:rPr>
          <w:rFonts w:ascii="Arial" w:hAnsi="Arial" w:cs="Arial"/>
          <w:sz w:val="20"/>
          <w:szCs w:val="20"/>
        </w:rPr>
        <w:fldChar w:fldCharType="begin"/>
      </w:r>
      <w:r w:rsidRPr="00576E17">
        <w:rPr>
          <w:rFonts w:ascii="Arial" w:hAnsi="Arial" w:cs="Arial"/>
          <w:sz w:val="20"/>
          <w:szCs w:val="20"/>
        </w:rPr>
        <w:instrText xml:space="preserve"> HYPERLINK \l "_ftn58"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[58]</w:t>
      </w:r>
      <w:r w:rsidRPr="00576E17">
        <w:rPr>
          <w:rFonts w:ascii="Arial" w:hAnsi="Arial" w:cs="Arial"/>
          <w:sz w:val="20"/>
          <w:szCs w:val="20"/>
        </w:rPr>
        <w:fldChar w:fldCharType="end"/>
      </w:r>
    </w:p>
    <w:p w14:paraId="3959BBC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Ủy ban nhân dân cấp xã chịu trách nhiệm tổ chức thực hiện công tác thống kê phục vụ yêu cầu quản lý của cấp xã; thực hiện chế độ báo cáo thống kê của Nhà nước, phối hợp thực hiện điều tra thốn</w:t>
      </w:r>
      <w:r w:rsidRPr="00576E17">
        <w:rPr>
          <w:rFonts w:ascii="Arial" w:hAnsi="Arial" w:cs="Arial"/>
          <w:color w:val="000000"/>
          <w:sz w:val="20"/>
          <w:szCs w:val="20"/>
        </w:rPr>
        <w:t xml:space="preserve">g kê. </w:t>
      </w:r>
    </w:p>
    <w:p w14:paraId="4285AD57" w14:textId="77777777" w:rsidR="00000000" w:rsidRPr="00576E17" w:rsidRDefault="00E63463" w:rsidP="00576E17">
      <w:pPr>
        <w:spacing w:after="120"/>
        <w:ind w:firstLine="720"/>
        <w:jc w:val="both"/>
        <w:rPr>
          <w:rFonts w:ascii="Arial" w:hAnsi="Arial" w:cs="Arial"/>
          <w:sz w:val="20"/>
          <w:szCs w:val="20"/>
        </w:rPr>
      </w:pPr>
      <w:bookmarkStart w:id="157" w:name="dieu_65"/>
      <w:r w:rsidRPr="00576E17">
        <w:rPr>
          <w:rFonts w:ascii="Arial" w:hAnsi="Arial" w:cs="Arial"/>
          <w:b/>
          <w:bCs/>
          <w:color w:val="000000"/>
          <w:sz w:val="20"/>
          <w:szCs w:val="20"/>
        </w:rPr>
        <w:t>Điều 65. Hoạt động thống kê tại cơ quan nhà nước, đơn vị sự nghiệp công lập</w:t>
      </w:r>
      <w:bookmarkEnd w:id="157"/>
    </w:p>
    <w:p w14:paraId="1D57B99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Cơ quan nhà nước, đơn vị sự nghiệp công lập theo nhiệm vụ, quyền hạn có trách nhiệm tổ chức công tác thống kê phục vụ yêu cầu quản lý và cung cấp thông tin cho cơ quan thống</w:t>
      </w:r>
      <w:r w:rsidRPr="00576E17">
        <w:rPr>
          <w:rFonts w:ascii="Arial" w:hAnsi="Arial" w:cs="Arial"/>
          <w:color w:val="000000"/>
          <w:sz w:val="20"/>
          <w:szCs w:val="20"/>
        </w:rPr>
        <w:t xml:space="preserve"> kê thuộc hệ thống tổ chức thống kê tập trung, thực hiện điều tra thống kê và chế độ báo cáo thống kê theo quy định của pháp luật.</w:t>
      </w:r>
    </w:p>
    <w:p w14:paraId="4977F800" w14:textId="77777777" w:rsidR="00000000" w:rsidRPr="00576E17" w:rsidRDefault="00E63463" w:rsidP="00576E17">
      <w:pPr>
        <w:spacing w:after="120"/>
        <w:ind w:firstLine="720"/>
        <w:jc w:val="both"/>
        <w:rPr>
          <w:rFonts w:ascii="Arial" w:hAnsi="Arial" w:cs="Arial"/>
          <w:sz w:val="20"/>
          <w:szCs w:val="20"/>
        </w:rPr>
      </w:pPr>
      <w:bookmarkStart w:id="158" w:name="dieu_66"/>
      <w:r w:rsidRPr="00576E17">
        <w:rPr>
          <w:rFonts w:ascii="Arial" w:hAnsi="Arial" w:cs="Arial"/>
          <w:b/>
          <w:bCs/>
          <w:color w:val="000000"/>
          <w:sz w:val="20"/>
          <w:szCs w:val="20"/>
        </w:rPr>
        <w:t>Điều 66. Người làm công tác thống kê</w:t>
      </w:r>
      <w:bookmarkEnd w:id="158"/>
    </w:p>
    <w:p w14:paraId="1A71F48A"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Người làm công tác thống kê gồm người làm công tác thống kê trong hệ thống tổ chức th</w:t>
      </w:r>
      <w:r w:rsidRPr="00576E17">
        <w:rPr>
          <w:rFonts w:ascii="Arial" w:hAnsi="Arial" w:cs="Arial"/>
          <w:color w:val="000000"/>
          <w:sz w:val="20"/>
          <w:szCs w:val="20"/>
        </w:rPr>
        <w:t>ống kê nhà nước, người làm thống kê ở cấp xã, cơ quan nhà nước, đơn vị sự nghiệp công lập và điều tra viên thống kê.</w:t>
      </w:r>
    </w:p>
    <w:p w14:paraId="20BF1220"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Người làm công tác thống kê phải có các tiêu chuẩn sau đây:</w:t>
      </w:r>
    </w:p>
    <w:p w14:paraId="5D270DBF"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a) Có phẩm chất đạo đức tốt, trung thực, khách quan, có ý thức chấp hành phá</w:t>
      </w:r>
      <w:r w:rsidRPr="00576E17">
        <w:rPr>
          <w:rFonts w:ascii="Arial" w:hAnsi="Arial" w:cs="Arial"/>
          <w:color w:val="000000"/>
          <w:sz w:val="20"/>
          <w:szCs w:val="20"/>
        </w:rPr>
        <w:t>p luật;</w:t>
      </w:r>
    </w:p>
    <w:p w14:paraId="3E473419"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b) Có trình độ chuyên môn, nghiệp vụ thống kê. </w:t>
      </w:r>
    </w:p>
    <w:p w14:paraId="4CA68982"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Người làm công tác thống kê độc lập về chuyên môn, nghiệp vụ trong hoạt động thống kê.</w:t>
      </w:r>
    </w:p>
    <w:p w14:paraId="2BF625A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4. Người làm công tác thống kê phải tuân thủ các quy định của pháp luật về thống kê, thực hiện và chịu trách n</w:t>
      </w:r>
      <w:r w:rsidRPr="00576E17">
        <w:rPr>
          <w:rFonts w:ascii="Arial" w:hAnsi="Arial" w:cs="Arial"/>
          <w:color w:val="000000"/>
          <w:sz w:val="20"/>
          <w:szCs w:val="20"/>
        </w:rPr>
        <w:t>hiệm về công việc được phân công.</w:t>
      </w:r>
    </w:p>
    <w:p w14:paraId="1D105BCE" w14:textId="77777777" w:rsidR="00000000" w:rsidRPr="00576E17" w:rsidRDefault="00E63463" w:rsidP="00576E17">
      <w:pPr>
        <w:spacing w:after="120"/>
        <w:ind w:firstLine="720"/>
        <w:jc w:val="center"/>
        <w:rPr>
          <w:rFonts w:ascii="Arial" w:hAnsi="Arial" w:cs="Arial"/>
          <w:sz w:val="20"/>
          <w:szCs w:val="20"/>
        </w:rPr>
      </w:pPr>
      <w:bookmarkStart w:id="159" w:name="chuong_8"/>
      <w:r w:rsidRPr="00576E17">
        <w:rPr>
          <w:rFonts w:ascii="Arial" w:hAnsi="Arial" w:cs="Arial"/>
          <w:b/>
          <w:bCs/>
          <w:color w:val="000000"/>
          <w:sz w:val="20"/>
          <w:szCs w:val="20"/>
        </w:rPr>
        <w:t>Chương VIII</w:t>
      </w:r>
      <w:bookmarkEnd w:id="159"/>
    </w:p>
    <w:p w14:paraId="179EAE47" w14:textId="77777777" w:rsidR="00000000" w:rsidRPr="00576E17" w:rsidRDefault="00E63463" w:rsidP="00576E17">
      <w:pPr>
        <w:spacing w:after="120"/>
        <w:ind w:firstLine="720"/>
        <w:jc w:val="center"/>
        <w:rPr>
          <w:rFonts w:ascii="Arial" w:hAnsi="Arial" w:cs="Arial"/>
          <w:sz w:val="20"/>
          <w:szCs w:val="20"/>
        </w:rPr>
      </w:pPr>
      <w:bookmarkStart w:id="160" w:name="chuong_8_name"/>
      <w:r w:rsidRPr="00576E17">
        <w:rPr>
          <w:rFonts w:ascii="Arial" w:hAnsi="Arial" w:cs="Arial"/>
          <w:b/>
          <w:bCs/>
          <w:sz w:val="20"/>
          <w:szCs w:val="20"/>
        </w:rPr>
        <w:t>HOẠT ĐỘNG THỐNG KÊ, SỬ DỤNG THÔNG TIN THỐNG KÊ NGOÀI THỐNG KÊ NHÀ NƯỚC</w:t>
      </w:r>
      <w:bookmarkEnd w:id="160"/>
    </w:p>
    <w:p w14:paraId="3D90955D" w14:textId="77777777" w:rsidR="00000000" w:rsidRPr="00576E17" w:rsidRDefault="00E63463" w:rsidP="00576E17">
      <w:pPr>
        <w:spacing w:after="120"/>
        <w:ind w:firstLine="720"/>
        <w:jc w:val="both"/>
        <w:rPr>
          <w:rFonts w:ascii="Arial" w:hAnsi="Arial" w:cs="Arial"/>
          <w:sz w:val="20"/>
          <w:szCs w:val="20"/>
        </w:rPr>
      </w:pPr>
      <w:bookmarkStart w:id="161" w:name="dieu_67"/>
      <w:r w:rsidRPr="00576E17">
        <w:rPr>
          <w:rFonts w:ascii="Arial" w:hAnsi="Arial" w:cs="Arial"/>
          <w:b/>
          <w:bCs/>
          <w:color w:val="000000"/>
          <w:sz w:val="20"/>
          <w:szCs w:val="20"/>
        </w:rPr>
        <w:t>Điều 67. Phạm vi của hoạt động thống kê ngoài thống kê nhà nước</w:t>
      </w:r>
      <w:bookmarkEnd w:id="161"/>
    </w:p>
    <w:p w14:paraId="6EBED3C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Thu thập, xử lý, tổng hợp, phân tích, dự báo thông tin thống kê phục vụ </w:t>
      </w:r>
      <w:r w:rsidRPr="00576E17">
        <w:rPr>
          <w:rFonts w:ascii="Arial" w:hAnsi="Arial" w:cs="Arial"/>
          <w:color w:val="000000"/>
          <w:sz w:val="20"/>
          <w:szCs w:val="20"/>
        </w:rPr>
        <w:t>nghiên cứu, sản xuất kinh doanh và nhu cầu hợp pháp, chính đáng của tổ chức, cá nhân hoặc của tổ chức, cá nhân khác.</w:t>
      </w:r>
    </w:p>
    <w:p w14:paraId="29CF153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Thực hiện hoạt động dịch vụ thống kê.</w:t>
      </w:r>
    </w:p>
    <w:p w14:paraId="086EBBED" w14:textId="77777777" w:rsidR="00000000" w:rsidRPr="00576E17" w:rsidRDefault="00E63463" w:rsidP="00576E17">
      <w:pPr>
        <w:spacing w:after="120"/>
        <w:ind w:firstLine="720"/>
        <w:jc w:val="both"/>
        <w:rPr>
          <w:rFonts w:ascii="Arial" w:hAnsi="Arial" w:cs="Arial"/>
          <w:sz w:val="20"/>
          <w:szCs w:val="20"/>
        </w:rPr>
      </w:pPr>
      <w:bookmarkStart w:id="162" w:name="dieu_68"/>
      <w:r w:rsidRPr="00576E17">
        <w:rPr>
          <w:rFonts w:ascii="Arial" w:hAnsi="Arial" w:cs="Arial"/>
          <w:b/>
          <w:bCs/>
          <w:color w:val="000000"/>
          <w:sz w:val="20"/>
          <w:szCs w:val="20"/>
        </w:rPr>
        <w:t>Điều 68. Yêu cầu đối với hoạt động thống kê ngoài thống kê nhà nước</w:t>
      </w:r>
      <w:bookmarkEnd w:id="162"/>
    </w:p>
    <w:p w14:paraId="1B2C22C1"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1. Tuân thủ pháp luật và chịu </w:t>
      </w:r>
      <w:r w:rsidRPr="00576E17">
        <w:rPr>
          <w:rFonts w:ascii="Arial" w:hAnsi="Arial" w:cs="Arial"/>
          <w:color w:val="000000"/>
          <w:sz w:val="20"/>
          <w:szCs w:val="20"/>
        </w:rPr>
        <w:t>trách nhiệm trước pháp luật về hoạt động nghề nghiệp, thông tin thống kê, sử dụng thông tin thống kê ngoài thống kê nhà nước do mình tạo ra.</w:t>
      </w:r>
    </w:p>
    <w:p w14:paraId="073E0DAC"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2. Thực hiện các nguyên tắc cơ bản của hoạt động thống kê ngoài thống kê nhà nước quy định tại </w:t>
      </w:r>
      <w:bookmarkStart w:id="163" w:name="tc_18"/>
      <w:r w:rsidRPr="00576E17">
        <w:rPr>
          <w:rFonts w:ascii="Arial" w:hAnsi="Arial" w:cs="Arial"/>
          <w:color w:val="000000"/>
          <w:sz w:val="20"/>
          <w:szCs w:val="20"/>
        </w:rPr>
        <w:t>khoản 2 Điều 5 của L</w:t>
      </w:r>
      <w:r w:rsidRPr="00576E17">
        <w:rPr>
          <w:rFonts w:ascii="Arial" w:hAnsi="Arial" w:cs="Arial"/>
          <w:color w:val="000000"/>
          <w:sz w:val="20"/>
          <w:szCs w:val="20"/>
        </w:rPr>
        <w:t>uật này</w:t>
      </w:r>
      <w:bookmarkEnd w:id="163"/>
      <w:r w:rsidRPr="00576E17">
        <w:rPr>
          <w:rFonts w:ascii="Arial" w:hAnsi="Arial" w:cs="Arial"/>
          <w:color w:val="000000"/>
          <w:sz w:val="20"/>
          <w:szCs w:val="20"/>
        </w:rPr>
        <w:t>.</w:t>
      </w:r>
    </w:p>
    <w:p w14:paraId="729F44DD"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3. Tiến hành thu thập thông tin trên cơ sở tự nguyện và thỏa thuận cung cấp thông tin của tổ chức, cá nhân được điều tra thống kê.</w:t>
      </w:r>
    </w:p>
    <w:p w14:paraId="6321DA21" w14:textId="77777777" w:rsidR="00000000" w:rsidRPr="00576E17" w:rsidRDefault="00E63463" w:rsidP="00576E17">
      <w:pPr>
        <w:spacing w:after="120"/>
        <w:ind w:firstLine="720"/>
        <w:jc w:val="both"/>
        <w:rPr>
          <w:rFonts w:ascii="Arial" w:hAnsi="Arial" w:cs="Arial"/>
          <w:sz w:val="20"/>
          <w:szCs w:val="20"/>
        </w:rPr>
      </w:pPr>
      <w:bookmarkStart w:id="164" w:name="dieu_69"/>
      <w:r w:rsidRPr="00576E17">
        <w:rPr>
          <w:rFonts w:ascii="Arial" w:hAnsi="Arial" w:cs="Arial"/>
          <w:b/>
          <w:bCs/>
          <w:color w:val="000000"/>
          <w:sz w:val="20"/>
          <w:szCs w:val="20"/>
        </w:rPr>
        <w:t>Điều 69. Giá trị của thông tin thống kê ngoài thống kê nhà nước</w:t>
      </w:r>
      <w:bookmarkEnd w:id="164"/>
    </w:p>
    <w:p w14:paraId="24BA09F8"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 xml:space="preserve">Thông tin thống kê ngoài thống kê nhà nước không có </w:t>
      </w:r>
      <w:r w:rsidRPr="00576E17">
        <w:rPr>
          <w:rFonts w:ascii="Arial" w:hAnsi="Arial" w:cs="Arial"/>
          <w:color w:val="000000"/>
          <w:sz w:val="20"/>
          <w:szCs w:val="20"/>
        </w:rPr>
        <w:t xml:space="preserve">giá trị sử dụng thay thế thông tin thống kê nhà nước được quy định tại </w:t>
      </w:r>
      <w:bookmarkStart w:id="165" w:name="tc_19"/>
      <w:r w:rsidRPr="00576E17">
        <w:rPr>
          <w:rFonts w:ascii="Arial" w:hAnsi="Arial" w:cs="Arial"/>
          <w:color w:val="000000"/>
          <w:sz w:val="20"/>
          <w:szCs w:val="20"/>
        </w:rPr>
        <w:t>khoản 1 Điều 56 của Luật này</w:t>
      </w:r>
      <w:bookmarkEnd w:id="165"/>
      <w:r w:rsidRPr="00576E17">
        <w:rPr>
          <w:rFonts w:ascii="Arial" w:hAnsi="Arial" w:cs="Arial"/>
          <w:color w:val="000000"/>
          <w:sz w:val="20"/>
          <w:szCs w:val="20"/>
        </w:rPr>
        <w:t>.</w:t>
      </w:r>
    </w:p>
    <w:p w14:paraId="101D2ABD" w14:textId="77777777" w:rsidR="00000000" w:rsidRPr="00576E17" w:rsidRDefault="00E63463" w:rsidP="00576E17">
      <w:pPr>
        <w:spacing w:after="120"/>
        <w:ind w:firstLine="720"/>
        <w:jc w:val="center"/>
        <w:rPr>
          <w:rFonts w:ascii="Arial" w:hAnsi="Arial" w:cs="Arial"/>
          <w:sz w:val="20"/>
          <w:szCs w:val="20"/>
        </w:rPr>
      </w:pPr>
      <w:bookmarkStart w:id="166" w:name="chuong_9"/>
      <w:r w:rsidRPr="00576E17">
        <w:rPr>
          <w:rFonts w:ascii="Arial" w:hAnsi="Arial" w:cs="Arial"/>
          <w:b/>
          <w:bCs/>
          <w:color w:val="000000"/>
          <w:sz w:val="20"/>
          <w:szCs w:val="20"/>
        </w:rPr>
        <w:t>Chương IX</w:t>
      </w:r>
      <w:bookmarkEnd w:id="166"/>
    </w:p>
    <w:p w14:paraId="49FD5E9D" w14:textId="77777777" w:rsidR="00000000" w:rsidRPr="00576E17" w:rsidRDefault="00E63463" w:rsidP="00576E17">
      <w:pPr>
        <w:spacing w:after="120"/>
        <w:ind w:firstLine="720"/>
        <w:jc w:val="center"/>
        <w:rPr>
          <w:rFonts w:ascii="Arial" w:hAnsi="Arial" w:cs="Arial"/>
          <w:sz w:val="20"/>
          <w:szCs w:val="20"/>
        </w:rPr>
      </w:pPr>
      <w:bookmarkStart w:id="167" w:name="chuong_9_name"/>
      <w:r w:rsidRPr="00576E17">
        <w:rPr>
          <w:rFonts w:ascii="Arial" w:hAnsi="Arial" w:cs="Arial"/>
          <w:b/>
          <w:bCs/>
          <w:sz w:val="20"/>
          <w:szCs w:val="20"/>
        </w:rPr>
        <w:t>ĐIỀU KHOẢN THI HÀNH</w:t>
      </w:r>
      <w:bookmarkEnd w:id="167"/>
      <w:r w:rsidRPr="00576E17">
        <w:rPr>
          <w:rFonts w:ascii="Arial" w:hAnsi="Arial" w:cs="Arial"/>
          <w:sz w:val="20"/>
          <w:szCs w:val="20"/>
        </w:rPr>
        <w:fldChar w:fldCharType="begin"/>
      </w:r>
      <w:r w:rsidRPr="00576E17">
        <w:rPr>
          <w:rFonts w:ascii="Arial" w:hAnsi="Arial" w:cs="Arial"/>
          <w:sz w:val="20"/>
          <w:szCs w:val="20"/>
        </w:rPr>
        <w:instrText xml:space="preserve"> HYPERLINK \l "_ftn59" </w:instrText>
      </w:r>
      <w:r w:rsidRPr="00576E17">
        <w:rPr>
          <w:rFonts w:ascii="Arial" w:hAnsi="Arial" w:cs="Arial"/>
          <w:sz w:val="20"/>
          <w:szCs w:val="20"/>
        </w:rPr>
        <w:fldChar w:fldCharType="separate"/>
      </w:r>
      <w:r w:rsidRPr="00576E17">
        <w:rPr>
          <w:rFonts w:ascii="Arial" w:hAnsi="Arial" w:cs="Arial"/>
          <w:color w:val="000000"/>
          <w:sz w:val="20"/>
          <w:szCs w:val="20"/>
          <w:u w:val="single"/>
          <w:vertAlign w:val="superscript"/>
        </w:rPr>
        <w:t>[59]</w:t>
      </w:r>
      <w:r w:rsidRPr="00576E17">
        <w:rPr>
          <w:rFonts w:ascii="Arial" w:hAnsi="Arial" w:cs="Arial"/>
          <w:sz w:val="20"/>
          <w:szCs w:val="20"/>
        </w:rPr>
        <w:fldChar w:fldCharType="end"/>
      </w:r>
    </w:p>
    <w:p w14:paraId="18239197" w14:textId="77777777" w:rsidR="00000000" w:rsidRPr="00576E17" w:rsidRDefault="00E63463" w:rsidP="00576E17">
      <w:pPr>
        <w:spacing w:after="120"/>
        <w:ind w:firstLine="720"/>
        <w:jc w:val="both"/>
        <w:rPr>
          <w:rFonts w:ascii="Arial" w:hAnsi="Arial" w:cs="Arial"/>
          <w:sz w:val="20"/>
          <w:szCs w:val="20"/>
        </w:rPr>
      </w:pPr>
      <w:bookmarkStart w:id="168" w:name="dieu_70"/>
      <w:r w:rsidRPr="00576E17">
        <w:rPr>
          <w:rFonts w:ascii="Arial" w:hAnsi="Arial" w:cs="Arial"/>
          <w:b/>
          <w:bCs/>
          <w:color w:val="000000"/>
          <w:sz w:val="20"/>
          <w:szCs w:val="20"/>
        </w:rPr>
        <w:t>Điều 70. Hiệu lực thi hành</w:t>
      </w:r>
      <w:bookmarkEnd w:id="168"/>
      <w:r w:rsidRPr="00576E17">
        <w:rPr>
          <w:rFonts w:ascii="Arial" w:hAnsi="Arial" w:cs="Arial"/>
          <w:b/>
          <w:bCs/>
          <w:color w:val="000000"/>
          <w:sz w:val="20"/>
          <w:szCs w:val="20"/>
        </w:rPr>
        <w:t xml:space="preserve"> </w:t>
      </w:r>
    </w:p>
    <w:p w14:paraId="27951E8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1. Luật này có hiệu lực thi hành từ ngày 01 tháng 7 năm 2016.</w:t>
      </w:r>
    </w:p>
    <w:p w14:paraId="1EC1F91E"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2. Lu</w:t>
      </w:r>
      <w:r w:rsidRPr="00576E17">
        <w:rPr>
          <w:rFonts w:ascii="Arial" w:hAnsi="Arial" w:cs="Arial"/>
          <w:color w:val="000000"/>
          <w:sz w:val="20"/>
          <w:szCs w:val="20"/>
        </w:rPr>
        <w:t xml:space="preserve">ật Thống kê số 04/2003/QH11 hết hiệu lực kể từ ngày Luật này có hiệu lực thi hành, trừ trường hợp quy định tại </w:t>
      </w:r>
      <w:bookmarkStart w:id="169" w:name="tc_20"/>
      <w:r w:rsidRPr="00576E17">
        <w:rPr>
          <w:rFonts w:ascii="Arial" w:hAnsi="Arial" w:cs="Arial"/>
          <w:color w:val="000000"/>
          <w:sz w:val="20"/>
          <w:szCs w:val="20"/>
        </w:rPr>
        <w:t>Điều 71 của Luật này</w:t>
      </w:r>
      <w:bookmarkEnd w:id="169"/>
      <w:r w:rsidRPr="00576E17">
        <w:rPr>
          <w:rFonts w:ascii="Arial" w:hAnsi="Arial" w:cs="Arial"/>
          <w:color w:val="000000"/>
          <w:sz w:val="20"/>
          <w:szCs w:val="20"/>
        </w:rPr>
        <w:t>.</w:t>
      </w:r>
    </w:p>
    <w:p w14:paraId="127EAAF9" w14:textId="77777777" w:rsidR="00000000" w:rsidRPr="00576E17" w:rsidRDefault="00E63463" w:rsidP="00576E17">
      <w:pPr>
        <w:spacing w:after="120"/>
        <w:ind w:firstLine="720"/>
        <w:jc w:val="both"/>
        <w:rPr>
          <w:rFonts w:ascii="Arial" w:hAnsi="Arial" w:cs="Arial"/>
          <w:sz w:val="20"/>
          <w:szCs w:val="20"/>
        </w:rPr>
      </w:pPr>
      <w:bookmarkStart w:id="170" w:name="dieu_71"/>
      <w:r w:rsidRPr="00576E17">
        <w:rPr>
          <w:rFonts w:ascii="Arial" w:hAnsi="Arial" w:cs="Arial"/>
          <w:b/>
          <w:bCs/>
          <w:color w:val="000000"/>
          <w:sz w:val="20"/>
          <w:szCs w:val="20"/>
        </w:rPr>
        <w:t>Điều 71. Điều khoản chuyển tiếp</w:t>
      </w:r>
      <w:bookmarkEnd w:id="170"/>
    </w:p>
    <w:p w14:paraId="2071D957"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Phân loại thống kê, chế độ báo cáo thống kê theo quy định của Luật Thống kê số 04/2003/QH11</w:t>
      </w:r>
      <w:r w:rsidRPr="00576E17">
        <w:rPr>
          <w:rFonts w:ascii="Arial" w:hAnsi="Arial" w:cs="Arial"/>
          <w:color w:val="000000"/>
          <w:sz w:val="20"/>
          <w:szCs w:val="20"/>
        </w:rPr>
        <w:t xml:space="preserve"> được tiếp tục thực hiện cho đến hết ngày 30 tháng 6 năm 2018.</w:t>
      </w:r>
    </w:p>
    <w:p w14:paraId="4AABB200" w14:textId="77777777" w:rsidR="00000000" w:rsidRPr="00576E17" w:rsidRDefault="00E63463" w:rsidP="00576E17">
      <w:pPr>
        <w:spacing w:after="120"/>
        <w:ind w:firstLine="720"/>
        <w:jc w:val="both"/>
        <w:rPr>
          <w:rFonts w:ascii="Arial" w:hAnsi="Arial" w:cs="Arial"/>
          <w:sz w:val="20"/>
          <w:szCs w:val="20"/>
        </w:rPr>
      </w:pPr>
      <w:bookmarkStart w:id="171" w:name="dieu_72"/>
      <w:r w:rsidRPr="00576E17">
        <w:rPr>
          <w:rFonts w:ascii="Arial" w:hAnsi="Arial" w:cs="Arial"/>
          <w:b/>
          <w:bCs/>
          <w:color w:val="000000"/>
          <w:sz w:val="20"/>
          <w:szCs w:val="20"/>
        </w:rPr>
        <w:t>Điều 72. Quy định chi tiết</w:t>
      </w:r>
      <w:bookmarkEnd w:id="171"/>
      <w:r w:rsidRPr="00576E17">
        <w:rPr>
          <w:rFonts w:ascii="Arial" w:hAnsi="Arial" w:cs="Arial"/>
          <w:b/>
          <w:bCs/>
          <w:color w:val="000000"/>
          <w:sz w:val="20"/>
          <w:szCs w:val="20"/>
        </w:rPr>
        <w:t xml:space="preserve"> </w:t>
      </w:r>
    </w:p>
    <w:p w14:paraId="37D88A35" w14:textId="77777777" w:rsidR="00000000" w:rsidRPr="00576E17" w:rsidRDefault="00E63463" w:rsidP="00576E17">
      <w:pPr>
        <w:spacing w:after="120"/>
        <w:ind w:firstLine="720"/>
        <w:jc w:val="both"/>
        <w:rPr>
          <w:rFonts w:ascii="Arial" w:hAnsi="Arial" w:cs="Arial"/>
          <w:sz w:val="20"/>
          <w:szCs w:val="20"/>
        </w:rPr>
      </w:pPr>
      <w:r w:rsidRPr="00576E17">
        <w:rPr>
          <w:rFonts w:ascii="Arial" w:hAnsi="Arial" w:cs="Arial"/>
          <w:color w:val="000000"/>
          <w:sz w:val="20"/>
          <w:szCs w:val="20"/>
        </w:rPr>
        <w:t>Chính phủ, cơ quan có thẩm quyền quy định chi tiết các điều, khoản được giao trong Luật.</w:t>
      </w:r>
      <w:r w:rsidRPr="00576E17">
        <w:rPr>
          <w:rFonts w:ascii="Arial" w:hAnsi="Arial" w:cs="Arial"/>
          <w:b/>
          <w:bCs/>
          <w:i/>
          <w:iCs/>
          <w:sz w:val="20"/>
          <w:szCs w:val="20"/>
        </w:rPr>
        <w:t xml:space="preserve"> </w:t>
      </w:r>
    </w:p>
    <w:p w14:paraId="093AF5CA" w14:textId="77777777" w:rsidR="00000000" w:rsidRPr="00576E17" w:rsidRDefault="00E63463" w:rsidP="00576E17">
      <w:pPr>
        <w:rPr>
          <w:rFonts w:ascii="Arial" w:hAnsi="Arial" w:cs="Arial"/>
          <w:sz w:val="20"/>
          <w:szCs w:val="20"/>
        </w:rPr>
      </w:pPr>
      <w:r w:rsidRPr="00576E17">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00"/>
        <w:gridCol w:w="5060"/>
      </w:tblGrid>
      <w:tr w:rsidR="00000000" w:rsidRPr="00576E17" w14:paraId="4EB61E18" w14:textId="77777777" w:rsidTr="00576E17">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14:paraId="69F9CB62" w14:textId="77777777" w:rsidR="00576E17" w:rsidRPr="00576E17" w:rsidRDefault="00E63463" w:rsidP="00576E17">
            <w:pPr>
              <w:shd w:val="solid" w:color="FFFFFF" w:fill="auto"/>
              <w:jc w:val="center"/>
              <w:rPr>
                <w:rFonts w:ascii="Arial" w:hAnsi="Arial" w:cs="Arial"/>
                <w:sz w:val="20"/>
                <w:szCs w:val="20"/>
              </w:rPr>
            </w:pPr>
            <w:r w:rsidRPr="00576E17">
              <w:rPr>
                <w:rFonts w:ascii="Arial" w:hAnsi="Arial" w:cs="Arial"/>
                <w:b/>
                <w:bCs/>
                <w:sz w:val="20"/>
                <w:szCs w:val="20"/>
              </w:rPr>
              <w:t> </w:t>
            </w:r>
            <w:r w:rsidR="00576E17" w:rsidRPr="00576E17">
              <w:rPr>
                <w:rFonts w:ascii="Arial" w:hAnsi="Arial" w:cs="Arial"/>
                <w:b/>
                <w:bCs/>
                <w:sz w:val="20"/>
                <w:szCs w:val="20"/>
              </w:rPr>
              <w:t>VĂN PHÒNG QUỐC HỘI</w:t>
            </w:r>
            <w:r w:rsidR="00576E17" w:rsidRPr="00576E17">
              <w:rPr>
                <w:rFonts w:ascii="Arial" w:hAnsi="Arial" w:cs="Arial"/>
                <w:b/>
                <w:bCs/>
                <w:sz w:val="20"/>
                <w:szCs w:val="20"/>
              </w:rPr>
              <w:br/>
            </w:r>
            <w:r w:rsidR="00576E17">
              <w:rPr>
                <w:rFonts w:ascii="Arial" w:hAnsi="Arial" w:cs="Arial"/>
                <w:b/>
                <w:bCs/>
                <w:sz w:val="20"/>
                <w:szCs w:val="20"/>
                <w:vertAlign w:val="superscript"/>
              </w:rPr>
              <w:t>____________</w:t>
            </w:r>
          </w:p>
          <w:p w14:paraId="35F3F464" w14:textId="2EFC6FA1" w:rsidR="00000000" w:rsidRPr="00576E17" w:rsidRDefault="00576E17" w:rsidP="00576E17">
            <w:pPr>
              <w:jc w:val="center"/>
              <w:rPr>
                <w:rFonts w:ascii="Arial" w:hAnsi="Arial" w:cs="Arial"/>
                <w:sz w:val="20"/>
                <w:szCs w:val="20"/>
              </w:rPr>
            </w:pPr>
            <w:r w:rsidRPr="00576E17">
              <w:rPr>
                <w:rFonts w:ascii="Arial" w:hAnsi="Arial" w:cs="Arial"/>
                <w:sz w:val="20"/>
                <w:szCs w:val="20"/>
              </w:rPr>
              <w:t>Số: 37/VBHN-VPQH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14:paraId="6AF36808" w14:textId="77777777" w:rsidR="00000000" w:rsidRPr="00576E17" w:rsidRDefault="00E63463" w:rsidP="00576E17">
            <w:pPr>
              <w:jc w:val="center"/>
              <w:rPr>
                <w:rFonts w:ascii="Arial" w:hAnsi="Arial" w:cs="Arial"/>
                <w:sz w:val="20"/>
                <w:szCs w:val="20"/>
              </w:rPr>
            </w:pPr>
            <w:r w:rsidRPr="00576E17">
              <w:rPr>
                <w:rFonts w:ascii="Arial" w:hAnsi="Arial" w:cs="Arial"/>
                <w:b/>
                <w:bCs/>
                <w:color w:val="000000"/>
                <w:sz w:val="20"/>
                <w:szCs w:val="20"/>
              </w:rPr>
              <w:t>XÁC THỰC VĂN BẢN HỢP NHẤT</w:t>
            </w:r>
          </w:p>
          <w:p w14:paraId="16EAF498" w14:textId="77777777" w:rsidR="00000000" w:rsidRPr="00576E17" w:rsidRDefault="00E63463" w:rsidP="00576E17">
            <w:pPr>
              <w:jc w:val="center"/>
              <w:rPr>
                <w:rFonts w:ascii="Arial" w:hAnsi="Arial" w:cs="Arial"/>
                <w:sz w:val="20"/>
                <w:szCs w:val="20"/>
              </w:rPr>
            </w:pPr>
            <w:r w:rsidRPr="00576E17">
              <w:rPr>
                <w:rFonts w:ascii="Arial" w:hAnsi="Arial" w:cs="Arial"/>
                <w:b/>
                <w:bCs/>
                <w:color w:val="000000"/>
                <w:sz w:val="20"/>
                <w:szCs w:val="20"/>
              </w:rPr>
              <w:t>CHỦ NHIỆM</w:t>
            </w:r>
            <w:r w:rsidRPr="00576E17">
              <w:rPr>
                <w:rFonts w:ascii="Arial" w:hAnsi="Arial" w:cs="Arial"/>
                <w:b/>
                <w:bCs/>
                <w:sz w:val="20"/>
                <w:szCs w:val="20"/>
              </w:rPr>
              <w:br/>
            </w:r>
            <w:r w:rsidRPr="00576E17">
              <w:rPr>
                <w:rFonts w:ascii="Arial" w:hAnsi="Arial" w:cs="Arial"/>
                <w:b/>
                <w:bCs/>
                <w:sz w:val="20"/>
                <w:szCs w:val="20"/>
              </w:rPr>
              <w:br/>
            </w:r>
            <w:r w:rsidRPr="00576E17">
              <w:rPr>
                <w:rFonts w:ascii="Arial" w:hAnsi="Arial" w:cs="Arial"/>
                <w:b/>
                <w:bCs/>
                <w:sz w:val="20"/>
                <w:szCs w:val="20"/>
              </w:rPr>
              <w:br/>
            </w:r>
            <w:r w:rsidRPr="00576E17">
              <w:rPr>
                <w:rFonts w:ascii="Arial" w:hAnsi="Arial" w:cs="Arial"/>
                <w:b/>
                <w:bCs/>
                <w:sz w:val="20"/>
                <w:szCs w:val="20"/>
              </w:rPr>
              <w:br/>
            </w:r>
            <w:r w:rsidRPr="00576E17">
              <w:rPr>
                <w:rFonts w:ascii="Arial" w:hAnsi="Arial" w:cs="Arial"/>
                <w:b/>
                <w:bCs/>
                <w:sz w:val="20"/>
                <w:szCs w:val="20"/>
              </w:rPr>
              <w:br/>
              <w:t>Lê Quang Mạnh</w:t>
            </w:r>
          </w:p>
        </w:tc>
      </w:tr>
    </w:tbl>
    <w:p w14:paraId="3BAD655F" w14:textId="77777777" w:rsidR="00000000" w:rsidRPr="00576E17" w:rsidRDefault="00E63463" w:rsidP="00576E17">
      <w:pPr>
        <w:rPr>
          <w:rFonts w:ascii="Arial" w:hAnsi="Arial" w:cs="Arial"/>
          <w:sz w:val="20"/>
          <w:szCs w:val="20"/>
        </w:rPr>
      </w:pPr>
      <w:r w:rsidRPr="00576E17">
        <w:rPr>
          <w:rFonts w:ascii="Arial" w:hAnsi="Arial" w:cs="Arial"/>
          <w:b/>
          <w:bCs/>
          <w:i/>
          <w:iCs/>
          <w:color w:val="000000"/>
          <w:sz w:val="20"/>
          <w:szCs w:val="20"/>
        </w:rPr>
        <w:t> </w:t>
      </w:r>
    </w:p>
    <w:p w14:paraId="0616C183" w14:textId="77777777" w:rsidR="00000000" w:rsidRPr="00576E17" w:rsidRDefault="00E63463" w:rsidP="00576E17">
      <w:pPr>
        <w:jc w:val="center"/>
        <w:rPr>
          <w:rFonts w:ascii="Arial" w:hAnsi="Arial" w:cs="Arial"/>
          <w:sz w:val="20"/>
          <w:szCs w:val="20"/>
        </w:rPr>
      </w:pPr>
      <w:bookmarkStart w:id="172" w:name="chuong_pl"/>
      <w:r w:rsidRPr="00576E17">
        <w:rPr>
          <w:rFonts w:ascii="Arial" w:hAnsi="Arial" w:cs="Arial"/>
          <w:b/>
          <w:bCs/>
          <w:sz w:val="20"/>
          <w:szCs w:val="20"/>
        </w:rPr>
        <w:t>PHỤ LỤC</w:t>
      </w:r>
      <w:bookmarkEnd w:id="172"/>
    </w:p>
    <w:p w14:paraId="320A6375" w14:textId="78D6B1AF" w:rsidR="00000000" w:rsidRDefault="00E63463" w:rsidP="00576E17">
      <w:pPr>
        <w:jc w:val="center"/>
        <w:rPr>
          <w:rFonts w:ascii="Arial" w:hAnsi="Arial" w:cs="Arial"/>
          <w:i/>
          <w:iCs/>
          <w:sz w:val="20"/>
          <w:szCs w:val="20"/>
        </w:rPr>
      </w:pPr>
      <w:bookmarkStart w:id="173" w:name="chuong_pl_name"/>
      <w:r w:rsidRPr="00576E17">
        <w:rPr>
          <w:rFonts w:ascii="Arial" w:hAnsi="Arial" w:cs="Arial"/>
          <w:b/>
          <w:bCs/>
          <w:color w:val="000000"/>
          <w:sz w:val="20"/>
          <w:szCs w:val="20"/>
        </w:rPr>
        <w:t>DANH M</w:t>
      </w:r>
      <w:r w:rsidRPr="00576E17">
        <w:rPr>
          <w:rFonts w:ascii="Arial" w:hAnsi="Arial" w:cs="Arial"/>
          <w:b/>
          <w:bCs/>
          <w:color w:val="000000"/>
          <w:sz w:val="20"/>
          <w:szCs w:val="20"/>
        </w:rPr>
        <w:t>ỤC CHỈ TIÊU THỐNG KÊ QUỐC GIA</w:t>
      </w:r>
      <w:bookmarkStart w:id="174" w:name="_ftnref60"/>
      <w:bookmarkEnd w:id="173"/>
      <w:bookmarkEnd w:id="174"/>
      <w:r w:rsidRPr="00576E17">
        <w:rPr>
          <w:rFonts w:ascii="Arial" w:hAnsi="Arial" w:cs="Arial"/>
          <w:b/>
          <w:bCs/>
          <w:color w:val="000000"/>
          <w:sz w:val="20"/>
          <w:szCs w:val="20"/>
        </w:rPr>
        <w:fldChar w:fldCharType="begin"/>
      </w:r>
      <w:r w:rsidRPr="00576E17">
        <w:rPr>
          <w:rFonts w:ascii="Arial" w:hAnsi="Arial" w:cs="Arial"/>
          <w:b/>
          <w:bCs/>
          <w:color w:val="000000"/>
          <w:sz w:val="20"/>
          <w:szCs w:val="20"/>
        </w:rPr>
        <w:instrText xml:space="preserve"> HYPERLINK \l "_ftn60" </w:instrText>
      </w:r>
      <w:r w:rsidRPr="00576E17">
        <w:rPr>
          <w:rFonts w:ascii="Arial" w:hAnsi="Arial" w:cs="Arial"/>
          <w:b/>
          <w:bCs/>
          <w:color w:val="000000"/>
          <w:sz w:val="20"/>
          <w:szCs w:val="20"/>
        </w:rPr>
        <w:fldChar w:fldCharType="separate"/>
      </w:r>
      <w:r w:rsidRPr="00576E17">
        <w:rPr>
          <w:rFonts w:ascii="Arial" w:hAnsi="Arial" w:cs="Arial"/>
          <w:b/>
          <w:bCs/>
          <w:color w:val="000000"/>
          <w:sz w:val="20"/>
          <w:szCs w:val="20"/>
          <w:u w:val="single"/>
          <w:vertAlign w:val="superscript"/>
        </w:rPr>
        <w:t>[60]</w:t>
      </w:r>
      <w:r w:rsidRPr="00576E17">
        <w:rPr>
          <w:rFonts w:ascii="Arial" w:hAnsi="Arial" w:cs="Arial"/>
          <w:b/>
          <w:bCs/>
          <w:color w:val="000000"/>
          <w:sz w:val="20"/>
          <w:szCs w:val="20"/>
        </w:rPr>
        <w:fldChar w:fldCharType="end"/>
      </w:r>
      <w:r w:rsidRPr="00576E17">
        <w:rPr>
          <w:rFonts w:ascii="Arial" w:hAnsi="Arial" w:cs="Arial"/>
          <w:b/>
          <w:bCs/>
          <w:color w:val="000000"/>
          <w:sz w:val="20"/>
          <w:szCs w:val="20"/>
        </w:rPr>
        <w:br/>
      </w:r>
      <w:r w:rsidRPr="00576E17">
        <w:rPr>
          <w:rFonts w:ascii="Arial" w:hAnsi="Arial" w:cs="Arial"/>
          <w:i/>
          <w:iCs/>
          <w:color w:val="000000"/>
          <w:sz w:val="20"/>
          <w:szCs w:val="20"/>
        </w:rPr>
        <w:t>(Ban hành kèm theo Luật số 01/2021/QH15 sửa đổi, bổ sung</w:t>
      </w:r>
      <w:r w:rsidRPr="00576E17">
        <w:rPr>
          <w:rFonts w:ascii="Arial" w:hAnsi="Arial" w:cs="Arial"/>
          <w:i/>
          <w:iCs/>
          <w:sz w:val="20"/>
          <w:szCs w:val="20"/>
        </w:rPr>
        <w:t xml:space="preserve"> một số điều và Phụ lục Danh mục chỉ tiêu thống kê quốc gia của Luật Thống kê)</w:t>
      </w:r>
    </w:p>
    <w:p w14:paraId="5F6B7C0F" w14:textId="77777777" w:rsidR="00576E17" w:rsidRPr="00576E17" w:rsidRDefault="00576E17" w:rsidP="00576E17">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56"/>
        <w:gridCol w:w="1273"/>
        <w:gridCol w:w="6811"/>
      </w:tblGrid>
      <w:tr w:rsidR="00000000" w:rsidRPr="00576E17" w14:paraId="04DC38A0" w14:textId="77777777">
        <w:tc>
          <w:tcPr>
            <w:tcW w:w="1198"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964111" w14:textId="77777777" w:rsidR="00000000" w:rsidRPr="00576E17" w:rsidRDefault="00E63463" w:rsidP="00576E17">
            <w:pPr>
              <w:jc w:val="center"/>
              <w:rPr>
                <w:rFonts w:ascii="Arial" w:hAnsi="Arial" w:cs="Arial"/>
                <w:sz w:val="20"/>
                <w:szCs w:val="20"/>
              </w:rPr>
            </w:pPr>
            <w:r w:rsidRPr="00576E17">
              <w:rPr>
                <w:rFonts w:ascii="Arial" w:hAnsi="Arial" w:cs="Arial"/>
                <w:b/>
                <w:bCs/>
                <w:color w:val="000000"/>
                <w:sz w:val="20"/>
                <w:szCs w:val="20"/>
              </w:rPr>
              <w:t>Số thứ tự</w:t>
            </w:r>
          </w:p>
        </w:tc>
        <w:tc>
          <w:tcPr>
            <w:tcW w:w="121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4B008B" w14:textId="77777777" w:rsidR="00000000" w:rsidRPr="00576E17" w:rsidRDefault="00E63463" w:rsidP="00576E17">
            <w:pPr>
              <w:jc w:val="center"/>
              <w:rPr>
                <w:rFonts w:ascii="Arial" w:hAnsi="Arial" w:cs="Arial"/>
                <w:sz w:val="20"/>
                <w:szCs w:val="20"/>
              </w:rPr>
            </w:pPr>
            <w:r w:rsidRPr="00576E17">
              <w:rPr>
                <w:rFonts w:ascii="Arial" w:hAnsi="Arial" w:cs="Arial"/>
                <w:b/>
                <w:bCs/>
                <w:color w:val="000000"/>
                <w:sz w:val="20"/>
                <w:szCs w:val="20"/>
              </w:rPr>
              <w:t>Mã số</w:t>
            </w:r>
          </w:p>
        </w:tc>
        <w:tc>
          <w:tcPr>
            <w:tcW w:w="650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60A665" w14:textId="77777777" w:rsidR="00000000" w:rsidRPr="00576E17" w:rsidRDefault="00E63463" w:rsidP="00576E17">
            <w:pPr>
              <w:jc w:val="center"/>
              <w:rPr>
                <w:rFonts w:ascii="Arial" w:hAnsi="Arial" w:cs="Arial"/>
                <w:sz w:val="20"/>
                <w:szCs w:val="20"/>
              </w:rPr>
            </w:pPr>
            <w:r w:rsidRPr="00576E17">
              <w:rPr>
                <w:rFonts w:ascii="Arial" w:hAnsi="Arial" w:cs="Arial"/>
                <w:b/>
                <w:bCs/>
                <w:color w:val="000000"/>
                <w:sz w:val="20"/>
                <w:szCs w:val="20"/>
              </w:rPr>
              <w:t>Nhóm, tên chỉ tiêu</w:t>
            </w:r>
          </w:p>
        </w:tc>
      </w:tr>
      <w:tr w:rsidR="00576E17" w:rsidRPr="00576E17" w14:paraId="5F00CE8A"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7513FE" w14:textId="77777777" w:rsidR="00000000" w:rsidRPr="00576E17" w:rsidRDefault="00E63463" w:rsidP="00576E17">
            <w:pPr>
              <w:rPr>
                <w:rFonts w:ascii="Arial" w:hAnsi="Arial" w:cs="Arial"/>
                <w:sz w:val="20"/>
                <w:szCs w:val="20"/>
              </w:rPr>
            </w:pPr>
            <w:bookmarkStart w:id="175" w:name="dieu_01"/>
            <w:r w:rsidRPr="00576E17">
              <w:rPr>
                <w:rFonts w:ascii="Arial" w:hAnsi="Arial" w:cs="Arial"/>
                <w:b/>
                <w:bCs/>
                <w:color w:val="000000"/>
                <w:sz w:val="20"/>
                <w:szCs w:val="20"/>
              </w:rPr>
              <w:t>01. Đất đai, dân số</w:t>
            </w:r>
            <w:bookmarkEnd w:id="175"/>
          </w:p>
        </w:tc>
      </w:tr>
      <w:tr w:rsidR="00000000" w:rsidRPr="00576E17" w14:paraId="7E05DA4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005E4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2D6A9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5FD1F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 tích và cơ cấu đất</w:t>
            </w:r>
          </w:p>
        </w:tc>
      </w:tr>
      <w:tr w:rsidR="00000000" w:rsidRPr="00576E17" w14:paraId="6FFCD76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93937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8CDC3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E9660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Dân số, mật độ dân số</w:t>
            </w:r>
          </w:p>
        </w:tc>
      </w:tr>
      <w:tr w:rsidR="00000000" w:rsidRPr="00576E17" w14:paraId="4D4F58C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E0DD6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9B188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08D7E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số giới tính khi sinh</w:t>
            </w:r>
          </w:p>
        </w:tc>
      </w:tr>
      <w:tr w:rsidR="00000000" w:rsidRPr="00576E17" w14:paraId="249855A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0D125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84B9B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D49658" w14:textId="77777777" w:rsidR="00000000" w:rsidRPr="00576E17" w:rsidRDefault="00E63463" w:rsidP="00576E17">
            <w:pPr>
              <w:rPr>
                <w:rFonts w:ascii="Arial" w:hAnsi="Arial" w:cs="Arial"/>
                <w:sz w:val="20"/>
                <w:szCs w:val="20"/>
              </w:rPr>
            </w:pPr>
            <w:r w:rsidRPr="00576E17">
              <w:rPr>
                <w:rFonts w:ascii="Arial" w:hAnsi="Arial" w:cs="Arial"/>
                <w:b/>
                <w:bCs/>
                <w:i/>
                <w:iCs/>
                <w:color w:val="000000"/>
                <w:sz w:val="20"/>
                <w:szCs w:val="20"/>
              </w:rPr>
              <w:t>Tỷ suất sinh thô</w:t>
            </w:r>
          </w:p>
        </w:tc>
      </w:tr>
      <w:tr w:rsidR="00000000" w:rsidRPr="00576E17" w14:paraId="568CBCD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1BD86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49488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7102F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tỷ suất sinh</w:t>
            </w:r>
          </w:p>
        </w:tc>
      </w:tr>
      <w:tr w:rsidR="00000000" w:rsidRPr="00576E17" w14:paraId="34A6750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35538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D2509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697B2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suất chết thô</w:t>
            </w:r>
          </w:p>
        </w:tc>
      </w:tr>
      <w:tr w:rsidR="00000000" w:rsidRPr="00576E17" w14:paraId="4831EEE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E3D8D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03A24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7456C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tăng dân số</w:t>
            </w:r>
          </w:p>
        </w:tc>
      </w:tr>
      <w:tr w:rsidR="00000000" w:rsidRPr="00576E17" w14:paraId="53BDFA1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A7E3B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D8F49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2B6B3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suất nhập cư,</w:t>
            </w:r>
            <w:r w:rsidRPr="00576E17">
              <w:rPr>
                <w:rFonts w:ascii="Arial" w:hAnsi="Arial" w:cs="Arial"/>
                <w:color w:val="000000"/>
                <w:sz w:val="20"/>
                <w:szCs w:val="20"/>
              </w:rPr>
              <w:t xml:space="preserve"> xuất cư, tỷ suất di cư thuần</w:t>
            </w:r>
          </w:p>
        </w:tc>
      </w:tr>
      <w:tr w:rsidR="00000000" w:rsidRPr="00576E17" w14:paraId="0E0726D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2F687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C88F7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341B4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Tuổi thọ trung bình tính từ lúc sinh</w:t>
            </w:r>
          </w:p>
        </w:tc>
      </w:tr>
      <w:tr w:rsidR="00000000" w:rsidRPr="00576E17" w14:paraId="10035B4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6AF5C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63B90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BECE7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khuyết tật</w:t>
            </w:r>
          </w:p>
        </w:tc>
      </w:tr>
      <w:tr w:rsidR="00000000" w:rsidRPr="00576E17" w14:paraId="44DF7CA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D0DD6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C99A0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0111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268C4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cuộc kết hôn và tuổi kết hôn trung bình lần đầu</w:t>
            </w:r>
          </w:p>
        </w:tc>
      </w:tr>
      <w:tr w:rsidR="00000000" w:rsidRPr="00576E17" w14:paraId="79FCB6C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BE8AE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E3B78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0112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03A5C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vụ ly hôn và tuổi ly hôn trung bình</w:t>
            </w:r>
          </w:p>
        </w:tc>
      </w:tr>
      <w:tr w:rsidR="00000000" w:rsidRPr="00576E17" w14:paraId="20D493A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FD2D0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B5A16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0113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FD3B3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trẻ em dưới 05 tuổi đã đượ</w:t>
            </w:r>
            <w:r w:rsidRPr="00576E17">
              <w:rPr>
                <w:rFonts w:ascii="Arial" w:hAnsi="Arial" w:cs="Arial"/>
                <w:color w:val="000000"/>
                <w:sz w:val="20"/>
                <w:szCs w:val="20"/>
              </w:rPr>
              <w:t>c đăng ký khai sinh</w:t>
            </w:r>
          </w:p>
        </w:tc>
      </w:tr>
      <w:tr w:rsidR="00000000" w:rsidRPr="00576E17" w14:paraId="3AE0140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3252A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98AAD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0114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DF482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trường hợp tử vong được đăng ký khai tử</w:t>
            </w:r>
          </w:p>
        </w:tc>
      </w:tr>
      <w:tr w:rsidR="00000000" w:rsidRPr="00576E17" w14:paraId="3D57401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6C2C4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EC59D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0115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3E8A9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đô thị hóa</w:t>
            </w:r>
          </w:p>
        </w:tc>
      </w:tr>
      <w:tr w:rsidR="00576E17" w:rsidRPr="00576E17" w14:paraId="139705F1"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424A2E" w14:textId="77777777" w:rsidR="00000000" w:rsidRPr="00576E17" w:rsidRDefault="00E63463" w:rsidP="00576E17">
            <w:pPr>
              <w:rPr>
                <w:rFonts w:ascii="Arial" w:hAnsi="Arial" w:cs="Arial"/>
                <w:sz w:val="20"/>
                <w:szCs w:val="20"/>
              </w:rPr>
            </w:pPr>
            <w:bookmarkStart w:id="176" w:name="dieu_02"/>
            <w:r w:rsidRPr="00576E17">
              <w:rPr>
                <w:rFonts w:ascii="Arial" w:hAnsi="Arial" w:cs="Arial"/>
                <w:b/>
                <w:bCs/>
                <w:color w:val="000000"/>
                <w:sz w:val="20"/>
                <w:szCs w:val="20"/>
              </w:rPr>
              <w:t>02. Lao động, việc làm và bình đẳng giới</w:t>
            </w:r>
            <w:bookmarkEnd w:id="176"/>
          </w:p>
        </w:tc>
      </w:tr>
      <w:tr w:rsidR="00000000" w:rsidRPr="00576E17" w14:paraId="55B7024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CBB56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FC36B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CC110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Lực lượng lao động</w:t>
            </w:r>
          </w:p>
        </w:tc>
      </w:tr>
      <w:tr w:rsidR="00000000" w:rsidRPr="00576E17" w14:paraId="3400941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DE4BF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15CA4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w:t>
            </w:r>
            <w:r w:rsidRPr="00576E17">
              <w:rPr>
                <w:rFonts w:ascii="Arial" w:hAnsi="Arial" w:cs="Arial"/>
                <w:color w:val="000000"/>
                <w:sz w:val="20"/>
                <w:szCs w:val="20"/>
              </w:rPr>
              <w:t>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FCF2E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lao động có việc làm trong nền kinh tế</w:t>
            </w:r>
          </w:p>
        </w:tc>
      </w:tr>
      <w:tr w:rsidR="00000000" w:rsidRPr="00576E17" w14:paraId="75D75888"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3D107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AD793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10714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lao động đã qua đào tạo</w:t>
            </w:r>
          </w:p>
        </w:tc>
      </w:tr>
      <w:tr w:rsidR="00000000" w:rsidRPr="00576E17" w14:paraId="7E9758B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6C572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57ABC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652DB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thất nghiệp</w:t>
            </w:r>
          </w:p>
        </w:tc>
      </w:tr>
      <w:tr w:rsidR="00000000" w:rsidRPr="00576E17" w14:paraId="0756476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34184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94A05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D7A15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thiếu việc làm</w:t>
            </w:r>
          </w:p>
        </w:tc>
      </w:tr>
      <w:tr w:rsidR="00000000" w:rsidRPr="00576E17" w14:paraId="3A76C12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FCF88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D6436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E4BEC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lao động có việc làm phi chính thức</w:t>
            </w:r>
          </w:p>
        </w:tc>
      </w:tr>
      <w:tr w:rsidR="00000000" w:rsidRPr="00576E17" w14:paraId="4569B7A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DD33E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1E433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04BA3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từ 05-17 tuổi tham gia lao động</w:t>
            </w:r>
          </w:p>
        </w:tc>
      </w:tr>
      <w:tr w:rsidR="00000000" w:rsidRPr="00576E17" w14:paraId="76CFE8E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B6BD4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876D0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6EC6D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Nă</w:t>
            </w:r>
            <w:r w:rsidRPr="00576E17">
              <w:rPr>
                <w:rFonts w:ascii="Arial" w:hAnsi="Arial" w:cs="Arial"/>
                <w:color w:val="000000"/>
                <w:sz w:val="20"/>
                <w:szCs w:val="20"/>
              </w:rPr>
              <w:t>ng suất lao động</w:t>
            </w:r>
          </w:p>
        </w:tc>
      </w:tr>
      <w:tr w:rsidR="00000000" w:rsidRPr="00576E17" w14:paraId="7D2B995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26868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032A0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70319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Thu nhập bình quân một lao động đang làm việc</w:t>
            </w:r>
          </w:p>
        </w:tc>
      </w:tr>
      <w:tr w:rsidR="00000000" w:rsidRPr="00576E17" w14:paraId="72977538"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A77C6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5B1E7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AC2F1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nữ tham gia cấp ủy đảng</w:t>
            </w:r>
          </w:p>
        </w:tc>
      </w:tr>
      <w:tr w:rsidR="00000000" w:rsidRPr="00576E17" w14:paraId="612D7B0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78ECD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21D0F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0211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5B433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nữ đại biểu Quốc hội</w:t>
            </w:r>
          </w:p>
        </w:tc>
      </w:tr>
      <w:tr w:rsidR="00000000" w:rsidRPr="00576E17" w14:paraId="5BEE0BA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D4A4D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C5816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0212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026BC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nữ đại biểu Hội đồng nhân dân</w:t>
            </w:r>
          </w:p>
        </w:tc>
      </w:tr>
      <w:tr w:rsidR="00000000" w:rsidRPr="00576E17" w14:paraId="3E65AD5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4136B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DD833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0213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00BD2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Tỷ lệ cơ quan quản lý nhà nước, chính quyền địa phương </w:t>
            </w:r>
            <w:r w:rsidRPr="00576E17">
              <w:rPr>
                <w:rFonts w:ascii="Arial" w:hAnsi="Arial" w:cs="Arial"/>
                <w:color w:val="000000"/>
                <w:sz w:val="20"/>
                <w:szCs w:val="20"/>
              </w:rPr>
              <w:t>các cấp có lãnh đạo chủ chốt là nữ</w:t>
            </w:r>
          </w:p>
        </w:tc>
      </w:tr>
      <w:tr w:rsidR="00576E17" w:rsidRPr="00576E17" w14:paraId="5E6DFBDB"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B83F45" w14:textId="77777777" w:rsidR="00000000" w:rsidRPr="00576E17" w:rsidRDefault="00E63463" w:rsidP="00576E17">
            <w:pPr>
              <w:rPr>
                <w:rFonts w:ascii="Arial" w:hAnsi="Arial" w:cs="Arial"/>
                <w:sz w:val="20"/>
                <w:szCs w:val="20"/>
              </w:rPr>
            </w:pPr>
            <w:bookmarkStart w:id="177" w:name="dieu_03"/>
            <w:r w:rsidRPr="00576E17">
              <w:rPr>
                <w:rFonts w:ascii="Arial" w:hAnsi="Arial" w:cs="Arial"/>
                <w:b/>
                <w:bCs/>
                <w:color w:val="000000"/>
                <w:sz w:val="20"/>
                <w:szCs w:val="20"/>
              </w:rPr>
              <w:t>03. Doanh nghiệp, cơ sở kinh tế, hành chính, sự nghiệp</w:t>
            </w:r>
            <w:bookmarkEnd w:id="177"/>
          </w:p>
        </w:tc>
      </w:tr>
      <w:tr w:rsidR="00000000" w:rsidRPr="00576E17" w14:paraId="020523F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63F66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F0DDE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0301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7CE25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cơ sở, số lao động trong các cơ sở kinh tế</w:t>
            </w:r>
          </w:p>
        </w:tc>
      </w:tr>
      <w:tr w:rsidR="00000000" w:rsidRPr="00576E17" w14:paraId="49A546F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4273D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63755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0302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98B6B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cơ sở, số lao động trong các cơ sở hành chính, sự nghiệp</w:t>
            </w:r>
          </w:p>
        </w:tc>
      </w:tr>
      <w:tr w:rsidR="00000000" w:rsidRPr="00576E17" w14:paraId="72C9C4C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A172E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C333E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0303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AB397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hộ, số lao động kinh tế cá thể tham gia hoạt động nông nghiệp, lâm nghiệp và thủy sản</w:t>
            </w:r>
          </w:p>
        </w:tc>
      </w:tr>
      <w:tr w:rsidR="00000000" w:rsidRPr="00576E17" w14:paraId="05A8378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8E17A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2D242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0304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D19E0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Số doanh nghiệp, số lao động, nguồn vốn, tài sản, doanh thu thuần, thu nhập của </w:t>
            </w:r>
            <w:r w:rsidRPr="00576E17">
              <w:rPr>
                <w:rFonts w:ascii="Arial" w:hAnsi="Arial" w:cs="Arial"/>
                <w:color w:val="000000"/>
                <w:sz w:val="20"/>
                <w:szCs w:val="20"/>
              </w:rPr>
              <w:t>người lao động, lợi nhuận trước thuế của doanh nghiệp</w:t>
            </w:r>
          </w:p>
        </w:tc>
      </w:tr>
      <w:tr w:rsidR="00000000" w:rsidRPr="00576E17" w14:paraId="2490666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68183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765A8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0305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7B2D9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Trang bị tài sản cố định bình quân một lao động của doanh nghiệp</w:t>
            </w:r>
          </w:p>
        </w:tc>
      </w:tr>
      <w:tr w:rsidR="00000000" w:rsidRPr="00576E17" w14:paraId="785251A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B4420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55AF2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0306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2D563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suất lợi nhuận trước thuế của doanh nghiệp</w:t>
            </w:r>
          </w:p>
        </w:tc>
      </w:tr>
      <w:tr w:rsidR="00576E17" w:rsidRPr="00576E17" w14:paraId="5B74D63A"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13584D" w14:textId="77777777" w:rsidR="00000000" w:rsidRPr="00576E17" w:rsidRDefault="00E63463" w:rsidP="00576E17">
            <w:pPr>
              <w:rPr>
                <w:rFonts w:ascii="Arial" w:hAnsi="Arial" w:cs="Arial"/>
                <w:sz w:val="20"/>
                <w:szCs w:val="20"/>
              </w:rPr>
            </w:pPr>
            <w:bookmarkStart w:id="178" w:name="dieu_04"/>
            <w:r w:rsidRPr="00576E17">
              <w:rPr>
                <w:rFonts w:ascii="Arial" w:hAnsi="Arial" w:cs="Arial"/>
                <w:b/>
                <w:bCs/>
                <w:color w:val="000000"/>
                <w:sz w:val="20"/>
                <w:szCs w:val="20"/>
              </w:rPr>
              <w:t>04. Đầu tư và xây dựng</w:t>
            </w:r>
            <w:bookmarkEnd w:id="178"/>
          </w:p>
        </w:tc>
      </w:tr>
      <w:tr w:rsidR="00000000" w:rsidRPr="00576E17" w14:paraId="5456AC2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4B592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A8A84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4B931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Vốn đầu tư thực hiện toàn xã hội</w:t>
            </w:r>
          </w:p>
        </w:tc>
      </w:tr>
      <w:tr w:rsidR="00000000" w:rsidRPr="00576E17" w14:paraId="1D66A3D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1722F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A6476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0E588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vốn đầu tư thực hiện toàn xã hội so với tổng sản phẩm trong nước</w:t>
            </w:r>
          </w:p>
        </w:tc>
      </w:tr>
      <w:tr w:rsidR="00000000" w:rsidRPr="00576E17" w14:paraId="080945E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A8011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3E999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97CFB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Hiệu quả sử dụng vốn đầu tư (ICOR)</w:t>
            </w:r>
          </w:p>
        </w:tc>
      </w:tr>
      <w:tr w:rsidR="00000000" w:rsidRPr="00576E17" w14:paraId="4A880E2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CA6F6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2091C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84F3C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Năng lực mới tăng chủ yếu của nền kinh tế</w:t>
            </w:r>
          </w:p>
        </w:tc>
      </w:tr>
      <w:tr w:rsidR="00000000" w:rsidRPr="00576E17" w14:paraId="192A83C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93BC3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39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A97AB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D51F9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 tích sàn xây dựng nhà ở hoàn</w:t>
            </w:r>
            <w:r w:rsidRPr="00576E17">
              <w:rPr>
                <w:rFonts w:ascii="Arial" w:hAnsi="Arial" w:cs="Arial"/>
                <w:color w:val="000000"/>
                <w:sz w:val="20"/>
                <w:szCs w:val="20"/>
              </w:rPr>
              <w:t xml:space="preserve"> thành</w:t>
            </w:r>
          </w:p>
        </w:tc>
      </w:tr>
      <w:tr w:rsidR="00000000" w:rsidRPr="00576E17" w14:paraId="2B2B26A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0F516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B28E8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13583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lượng nhà ở, tổng diện tích nhà ở hiện có và sử dụng</w:t>
            </w:r>
          </w:p>
        </w:tc>
      </w:tr>
      <w:tr w:rsidR="00000000" w:rsidRPr="00576E17" w14:paraId="19B0A2D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764F6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D1C70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CCA3B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 tích nhà ở bình quân đầu người</w:t>
            </w:r>
          </w:p>
        </w:tc>
      </w:tr>
      <w:tr w:rsidR="00000000" w:rsidRPr="00576E17" w14:paraId="06D26CA8"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637D9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D5531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E12EF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diện tích nhà ở theo dự án hoàn thành trong năm</w:t>
            </w:r>
          </w:p>
        </w:tc>
      </w:tr>
      <w:tr w:rsidR="00000000" w:rsidRPr="00576E17" w14:paraId="55C03A8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9F16B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3822D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0409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9E0F5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số nhà ở và tổng diện tích nhà ở xã hội hoàn thành trong năm</w:t>
            </w:r>
          </w:p>
        </w:tc>
      </w:tr>
      <w:tr w:rsidR="00576E17" w:rsidRPr="00576E17" w14:paraId="25129EFE"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921B6B" w14:textId="77777777" w:rsidR="00000000" w:rsidRPr="00576E17" w:rsidRDefault="00E63463" w:rsidP="00576E17">
            <w:pPr>
              <w:rPr>
                <w:rFonts w:ascii="Arial" w:hAnsi="Arial" w:cs="Arial"/>
                <w:sz w:val="20"/>
                <w:szCs w:val="20"/>
              </w:rPr>
            </w:pPr>
            <w:bookmarkStart w:id="179" w:name="dieu_05"/>
            <w:r w:rsidRPr="00576E17">
              <w:rPr>
                <w:rFonts w:ascii="Arial" w:hAnsi="Arial" w:cs="Arial"/>
                <w:b/>
                <w:bCs/>
                <w:color w:val="000000"/>
                <w:sz w:val="20"/>
                <w:szCs w:val="20"/>
              </w:rPr>
              <w:t>0</w:t>
            </w:r>
            <w:r w:rsidRPr="00576E17">
              <w:rPr>
                <w:rFonts w:ascii="Arial" w:hAnsi="Arial" w:cs="Arial"/>
                <w:b/>
                <w:bCs/>
                <w:color w:val="000000"/>
                <w:sz w:val="20"/>
                <w:szCs w:val="20"/>
              </w:rPr>
              <w:t>5. Tài khoản quốc gia</w:t>
            </w:r>
            <w:bookmarkEnd w:id="179"/>
          </w:p>
        </w:tc>
      </w:tr>
      <w:tr w:rsidR="00000000" w:rsidRPr="00576E17" w14:paraId="588EC2B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6A43C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B5EF8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B39CA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sản phẩm trong nước (GDP)</w:t>
            </w:r>
          </w:p>
        </w:tc>
      </w:tr>
      <w:tr w:rsidR="00000000" w:rsidRPr="00576E17" w14:paraId="15194E6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D0919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6D2C2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43FBA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Cơ cấu tổng sản phẩm trong nước</w:t>
            </w:r>
          </w:p>
        </w:tc>
      </w:tr>
      <w:tr w:rsidR="00000000" w:rsidRPr="00576E17" w14:paraId="7F0047E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E22D2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EBC3B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BFBE9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Tốc độ tăng tổng sản phẩm trong nước</w:t>
            </w:r>
          </w:p>
        </w:tc>
      </w:tr>
      <w:tr w:rsidR="00000000" w:rsidRPr="00576E17" w14:paraId="01D7621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D4467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9FDDF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13BA1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sản phẩm trong nước bình quân đầu người</w:t>
            </w:r>
          </w:p>
        </w:tc>
      </w:tr>
      <w:tr w:rsidR="00000000" w:rsidRPr="00576E17" w14:paraId="38A0F54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DA123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F9EBB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w:t>
            </w:r>
            <w:r w:rsidRPr="00576E17">
              <w:rPr>
                <w:rFonts w:ascii="Arial" w:hAnsi="Arial" w:cs="Arial"/>
                <w:color w:val="000000"/>
                <w:sz w:val="20"/>
                <w:szCs w:val="20"/>
              </w:rPr>
              <w:t>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D41E7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Tích lũy tài sản</w:t>
            </w:r>
          </w:p>
        </w:tc>
      </w:tr>
      <w:tr w:rsidR="00000000" w:rsidRPr="00576E17" w14:paraId="0056CA5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ED591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49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7E993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C8F47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Tiêu dùng cuối cùng</w:t>
            </w:r>
          </w:p>
        </w:tc>
      </w:tr>
      <w:tr w:rsidR="00000000" w:rsidRPr="00576E17" w14:paraId="66D3ED2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9CB73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2E2D8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96374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Thu nhập quốc gia (GNI)</w:t>
            </w:r>
          </w:p>
        </w:tc>
      </w:tr>
      <w:tr w:rsidR="00000000" w:rsidRPr="00576E17" w14:paraId="00BF2BC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3D876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81120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9E521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thu nhập quốc gia so với tổng sản phẩm trong nước</w:t>
            </w:r>
          </w:p>
        </w:tc>
      </w:tr>
      <w:tr w:rsidR="00000000" w:rsidRPr="00576E17" w14:paraId="1323F62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FE027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B2A03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BA7B9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Thu nhập quốc gia khả dụng (NDI)</w:t>
            </w:r>
          </w:p>
        </w:tc>
      </w:tr>
      <w:tr w:rsidR="00000000" w:rsidRPr="00576E17" w14:paraId="3C9E292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A6BC4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931ED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13909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tiết kiệm so với tổng sản phẩm trong nước</w:t>
            </w:r>
          </w:p>
        </w:tc>
      </w:tr>
      <w:tr w:rsidR="00000000" w:rsidRPr="00576E17" w14:paraId="0E2F9878"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9D772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F1505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0511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A4CBE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w:t>
            </w:r>
            <w:r w:rsidRPr="00576E17">
              <w:rPr>
                <w:rFonts w:ascii="Arial" w:hAnsi="Arial" w:cs="Arial"/>
                <w:color w:val="000000"/>
                <w:sz w:val="20"/>
                <w:szCs w:val="20"/>
              </w:rPr>
              <w:t xml:space="preserve"> lệ tiết kiệm so với tích lũy tài sản</w:t>
            </w:r>
          </w:p>
        </w:tc>
      </w:tr>
      <w:tr w:rsidR="00000000" w:rsidRPr="00576E17" w14:paraId="60711A4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F8D98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BD269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0512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7F65C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Mức tiêu hao và tăng/giảm mức tiêu hao năng lượng cho sản xuất so với tổng sản phẩm trong nước</w:t>
            </w:r>
          </w:p>
        </w:tc>
      </w:tr>
      <w:tr w:rsidR="00000000" w:rsidRPr="00576E17" w14:paraId="50974CA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08EC9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69CA9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0513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8E5D1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Tốc độ tăng năng suất các nhân tố tổng hợp (TFP)</w:t>
            </w:r>
          </w:p>
        </w:tc>
      </w:tr>
      <w:tr w:rsidR="00000000" w:rsidRPr="00576E17" w14:paraId="5E6BF36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65373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04969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0514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13107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trọng đóng góp của các yếu tố vốn, lao động,</w:t>
            </w:r>
            <w:r w:rsidRPr="00576E17">
              <w:rPr>
                <w:rFonts w:ascii="Arial" w:hAnsi="Arial" w:cs="Arial"/>
                <w:color w:val="000000"/>
                <w:sz w:val="20"/>
                <w:szCs w:val="20"/>
              </w:rPr>
              <w:t xml:space="preserve"> năng suất các nhân tố tổng hợp vào tốc độ tăng trưởng chung</w:t>
            </w:r>
          </w:p>
        </w:tc>
      </w:tr>
      <w:tr w:rsidR="00000000" w:rsidRPr="00576E17" w14:paraId="47378E4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66BE5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A1FC3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0515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55520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Tỷ trọng giá trị tăng thêm của dịch vụ logistics trong tổng sản phẩm trong nước</w:t>
            </w:r>
          </w:p>
        </w:tc>
      </w:tr>
      <w:tr w:rsidR="00000000" w:rsidRPr="00576E17" w14:paraId="411A47F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59660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59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ABCB2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0516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9E2C6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Chi phí logistics so với tổng sản phẩm trong nước</w:t>
            </w:r>
          </w:p>
        </w:tc>
      </w:tr>
      <w:tr w:rsidR="00000000" w:rsidRPr="00576E17" w14:paraId="4082B0D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4741F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BB8BC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0517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ED6D3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trọng giá trị tăng thêm của ki</w:t>
            </w:r>
            <w:r w:rsidRPr="00576E17">
              <w:rPr>
                <w:rFonts w:ascii="Arial" w:hAnsi="Arial" w:cs="Arial"/>
                <w:color w:val="000000"/>
                <w:sz w:val="20"/>
                <w:szCs w:val="20"/>
              </w:rPr>
              <w:t>nh tế số trong tổng sản phẩm trong nước</w:t>
            </w:r>
          </w:p>
        </w:tc>
      </w:tr>
      <w:tr w:rsidR="00576E17" w:rsidRPr="00576E17" w14:paraId="09053387"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C7F3BC" w14:textId="77777777" w:rsidR="00000000" w:rsidRPr="00576E17" w:rsidRDefault="00E63463" w:rsidP="00576E17">
            <w:pPr>
              <w:rPr>
                <w:rFonts w:ascii="Arial" w:hAnsi="Arial" w:cs="Arial"/>
                <w:sz w:val="20"/>
                <w:szCs w:val="20"/>
              </w:rPr>
            </w:pPr>
            <w:bookmarkStart w:id="180" w:name="dieu_06"/>
            <w:r w:rsidRPr="00576E17">
              <w:rPr>
                <w:rFonts w:ascii="Arial" w:hAnsi="Arial" w:cs="Arial"/>
                <w:b/>
                <w:bCs/>
                <w:color w:val="000000"/>
                <w:sz w:val="20"/>
                <w:szCs w:val="20"/>
              </w:rPr>
              <w:t>06. Tài chính công</w:t>
            </w:r>
            <w:bookmarkEnd w:id="180"/>
          </w:p>
        </w:tc>
      </w:tr>
      <w:tr w:rsidR="00000000" w:rsidRPr="00576E17" w14:paraId="35DC0E0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9680E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DC2D5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C3E2A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Thu ngân sách nhà nước và cơ cấu thu</w:t>
            </w:r>
          </w:p>
        </w:tc>
      </w:tr>
      <w:tr w:rsidR="00000000" w:rsidRPr="00576E17" w14:paraId="285A88A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12A35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1226E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6BA9B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thu ngân sách nhà nước so với tổng sản phẩm trong nước</w:t>
            </w:r>
          </w:p>
        </w:tc>
      </w:tr>
      <w:tr w:rsidR="00000000" w:rsidRPr="00576E17" w14:paraId="53A2A6D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38565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5516E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5B965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thu từ thuế, phí so với tổ</w:t>
            </w:r>
            <w:r w:rsidRPr="00576E17">
              <w:rPr>
                <w:rFonts w:ascii="Arial" w:hAnsi="Arial" w:cs="Arial"/>
                <w:color w:val="000000"/>
                <w:sz w:val="20"/>
                <w:szCs w:val="20"/>
              </w:rPr>
              <w:t>ng sản phẩm trong nước</w:t>
            </w:r>
          </w:p>
        </w:tc>
      </w:tr>
      <w:tr w:rsidR="00000000" w:rsidRPr="00576E17" w14:paraId="43BCEE1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E8A61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3945A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3119F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Chi ngân sách nhà nước và cơ cấu chi</w:t>
            </w:r>
          </w:p>
        </w:tc>
      </w:tr>
      <w:tr w:rsidR="00000000" w:rsidRPr="00576E17" w14:paraId="2653C74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07DE3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E5FF9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8A07A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chi ngân sách nhà nước so với tổng sản phẩm trong nước</w:t>
            </w:r>
          </w:p>
        </w:tc>
      </w:tr>
      <w:tr w:rsidR="00000000" w:rsidRPr="00576E17" w14:paraId="029028D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10476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8F3F9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8828C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Bội chi ngân sách nhà nước</w:t>
            </w:r>
          </w:p>
        </w:tc>
      </w:tr>
      <w:tr w:rsidR="00000000" w:rsidRPr="00576E17" w14:paraId="2ACB04F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7C7B5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94311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2B724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bội chi ngân sách nhà nước so với tổng sản phẩm trong nước</w:t>
            </w:r>
          </w:p>
        </w:tc>
      </w:tr>
      <w:tr w:rsidR="00000000" w:rsidRPr="00576E17" w14:paraId="4446552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8AAAE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CA858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w:t>
            </w:r>
            <w:r w:rsidRPr="00576E17">
              <w:rPr>
                <w:rFonts w:ascii="Arial" w:hAnsi="Arial" w:cs="Arial"/>
                <w:color w:val="000000"/>
                <w:sz w:val="20"/>
                <w:szCs w:val="20"/>
              </w:rPr>
              <w:t>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72702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Dư nợ của Chính phủ</w:t>
            </w:r>
          </w:p>
        </w:tc>
      </w:tr>
      <w:tr w:rsidR="00000000" w:rsidRPr="00576E17" w14:paraId="3D7218B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3D74B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69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B439A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14579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Dư nợ nước ngoài của quốc gia</w:t>
            </w:r>
          </w:p>
        </w:tc>
      </w:tr>
      <w:tr w:rsidR="00000000" w:rsidRPr="00576E17" w14:paraId="0A9DF5A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2B404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4CEFA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0610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92C50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Dư nợ công</w:t>
            </w:r>
          </w:p>
        </w:tc>
      </w:tr>
      <w:tr w:rsidR="00576E17" w:rsidRPr="00576E17" w14:paraId="13D4C477"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E5425B" w14:textId="77777777" w:rsidR="00000000" w:rsidRPr="00576E17" w:rsidRDefault="00E63463" w:rsidP="00576E17">
            <w:pPr>
              <w:rPr>
                <w:rFonts w:ascii="Arial" w:hAnsi="Arial" w:cs="Arial"/>
                <w:sz w:val="20"/>
                <w:szCs w:val="20"/>
              </w:rPr>
            </w:pPr>
            <w:bookmarkStart w:id="181" w:name="dieu_07"/>
            <w:r w:rsidRPr="00576E17">
              <w:rPr>
                <w:rFonts w:ascii="Arial" w:hAnsi="Arial" w:cs="Arial"/>
                <w:b/>
                <w:bCs/>
                <w:color w:val="000000"/>
                <w:sz w:val="20"/>
                <w:szCs w:val="20"/>
              </w:rPr>
              <w:t>07. Tiền tệ, bảo hiểm và chứng khoán</w:t>
            </w:r>
            <w:bookmarkEnd w:id="181"/>
          </w:p>
        </w:tc>
      </w:tr>
      <w:tr w:rsidR="00000000" w:rsidRPr="00576E17" w14:paraId="3254126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81D41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B2151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DF65E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phương tiện thanh toán</w:t>
            </w:r>
          </w:p>
        </w:tc>
      </w:tr>
      <w:tr w:rsidR="00000000" w:rsidRPr="00576E17" w14:paraId="746B434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52AC9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B41F6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24B61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tổng phương</w:t>
            </w:r>
            <w:r w:rsidRPr="00576E17">
              <w:rPr>
                <w:rFonts w:ascii="Arial" w:hAnsi="Arial" w:cs="Arial"/>
                <w:color w:val="000000"/>
                <w:sz w:val="20"/>
                <w:szCs w:val="20"/>
              </w:rPr>
              <w:t xml:space="preserve"> tiện thanh toán so với tổng sản phẩm trong nước</w:t>
            </w:r>
          </w:p>
        </w:tc>
      </w:tr>
      <w:tr w:rsidR="00000000" w:rsidRPr="00576E17" w14:paraId="7B9ABD8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003B2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EB257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08D9D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Tốc độ tăng tổng phương tiện thanh toán</w:t>
            </w:r>
          </w:p>
        </w:tc>
      </w:tr>
      <w:tr w:rsidR="00000000" w:rsidRPr="00576E17" w14:paraId="1524430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66314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7D11B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1C5CE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dư huy động vốn của các tổ chức tín dụng, chi nhánh ngân hàng nước ngoài</w:t>
            </w:r>
          </w:p>
        </w:tc>
      </w:tr>
      <w:tr w:rsidR="00000000" w:rsidRPr="00576E17" w14:paraId="7919BC0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2C908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B271B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C1B3C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Dư nợ tín dụng của các tổ chức tín dụng, chi nhánh ngân hàng nướ</w:t>
            </w:r>
            <w:r w:rsidRPr="00576E17">
              <w:rPr>
                <w:rFonts w:ascii="Arial" w:hAnsi="Arial" w:cs="Arial"/>
                <w:color w:val="000000"/>
                <w:sz w:val="20"/>
                <w:szCs w:val="20"/>
              </w:rPr>
              <w:t>c ngoài</w:t>
            </w:r>
          </w:p>
        </w:tc>
      </w:tr>
      <w:tr w:rsidR="00000000" w:rsidRPr="00576E17" w14:paraId="7E5F8C6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4EDB8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49212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8A0E9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Tốc độ tăng dư nợ tín dụng của các tổ chức tín dụng, chi nhánh ngân hàng nước ngoài</w:t>
            </w:r>
          </w:p>
        </w:tc>
      </w:tr>
      <w:tr w:rsidR="00000000" w:rsidRPr="00576E17" w14:paraId="5DB0585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993BE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9CF97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1A580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từ 15 tuổi trở lên có tài khoản giao dịch tại ngân hàng hoặc các tổ chức được phép khác</w:t>
            </w:r>
          </w:p>
        </w:tc>
      </w:tr>
      <w:tr w:rsidR="00000000" w:rsidRPr="00576E17" w14:paraId="337BE76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3AD4B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FFE7D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6D2D9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Lãi suất</w:t>
            </w:r>
          </w:p>
        </w:tc>
      </w:tr>
      <w:tr w:rsidR="00000000" w:rsidRPr="00576E17" w14:paraId="5D6BFF2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6A497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79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923B2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F3C22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Cán cân thanh toán </w:t>
            </w:r>
            <w:r w:rsidRPr="00576E17">
              <w:rPr>
                <w:rFonts w:ascii="Arial" w:hAnsi="Arial" w:cs="Arial"/>
                <w:color w:val="000000"/>
                <w:sz w:val="20"/>
                <w:szCs w:val="20"/>
              </w:rPr>
              <w:t>quốc tế</w:t>
            </w:r>
          </w:p>
        </w:tc>
      </w:tr>
      <w:tr w:rsidR="00000000" w:rsidRPr="00576E17" w14:paraId="1A411C4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2747D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FCCFE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C1FE2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cán cân vãng lai so với tổng sản phẩm trong nước</w:t>
            </w:r>
          </w:p>
        </w:tc>
      </w:tr>
      <w:tr w:rsidR="00000000" w:rsidRPr="00576E17" w14:paraId="7D8870C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E79DE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A157E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B6CAA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giá của Đồng Việt Nam (VND) với Đô la Mỹ (USD)</w:t>
            </w:r>
          </w:p>
        </w:tc>
      </w:tr>
      <w:tr w:rsidR="00000000" w:rsidRPr="00576E17" w14:paraId="0E1C70C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5B90E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D1FB0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99108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thu phí, chi trả bảo hiểm</w:t>
            </w:r>
          </w:p>
        </w:tc>
      </w:tr>
      <w:tr w:rsidR="00000000" w:rsidRPr="00576E17" w14:paraId="7273C73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1F325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DA5E2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5C2E9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tham gia bảo hiểm xã hội</w:t>
            </w:r>
          </w:p>
        </w:tc>
      </w:tr>
      <w:tr w:rsidR="00000000" w:rsidRPr="00576E17" w14:paraId="57F3FA4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ADA46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89CCB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7FE15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Tỷ lệ người tham gia bảo hiểm </w:t>
            </w:r>
            <w:r w:rsidRPr="00576E17">
              <w:rPr>
                <w:rFonts w:ascii="Arial" w:hAnsi="Arial" w:cs="Arial"/>
                <w:color w:val="000000"/>
                <w:sz w:val="20"/>
                <w:szCs w:val="20"/>
              </w:rPr>
              <w:t>y tế</w:t>
            </w:r>
          </w:p>
        </w:tc>
      </w:tr>
      <w:tr w:rsidR="00000000" w:rsidRPr="00576E17" w14:paraId="654F315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D465E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573EE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148C1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tham gia bảo hiểm thất nghiệp</w:t>
            </w:r>
          </w:p>
        </w:tc>
      </w:tr>
      <w:tr w:rsidR="00000000" w:rsidRPr="00576E17" w14:paraId="20430778"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24967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AC63F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83B85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người được hưởng bảo hiểm xã hội, bảo hiểm y tế, bảo hiểm thất nghiệp</w:t>
            </w:r>
          </w:p>
        </w:tc>
      </w:tr>
      <w:tr w:rsidR="00000000" w:rsidRPr="00576E17" w14:paraId="5E26707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824CB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C6560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DE6DC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Thu, chi quỹ bảo hiểm xã hội, bảo hiểm y tế, bảo hiểm thất nghiệp</w:t>
            </w:r>
          </w:p>
        </w:tc>
      </w:tr>
      <w:tr w:rsidR="00000000" w:rsidRPr="00576E17" w14:paraId="3FC9B0B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B4704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44035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423A7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Giá trị vốn hóa thị trường cổ phiế</w:t>
            </w:r>
            <w:r w:rsidRPr="00576E17">
              <w:rPr>
                <w:rFonts w:ascii="Arial" w:hAnsi="Arial" w:cs="Arial"/>
                <w:color w:val="000000"/>
                <w:sz w:val="20"/>
                <w:szCs w:val="20"/>
              </w:rPr>
              <w:t>u</w:t>
            </w:r>
          </w:p>
        </w:tc>
      </w:tr>
      <w:tr w:rsidR="00000000" w:rsidRPr="00576E17" w14:paraId="1701C5F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8DFD6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89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3F41D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0719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CDC4B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vốn hóa thị trường cổ phiếu so với tổng sản phẩm trong nước</w:t>
            </w:r>
          </w:p>
        </w:tc>
      </w:tr>
      <w:tr w:rsidR="00000000" w:rsidRPr="00576E17" w14:paraId="54FAB0D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13F11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13E15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0720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B850A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Tốc độ tăng giá trị vốn hóa thị trường cổ phiếu</w:t>
            </w:r>
          </w:p>
        </w:tc>
      </w:tr>
      <w:tr w:rsidR="00000000" w:rsidRPr="00576E17" w14:paraId="772BDF2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5E2AD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9DC5E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0721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BD31C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Giá trị huy động vốn qua phát hành cổ phiếu trên thị trường chứng khoán</w:t>
            </w:r>
          </w:p>
        </w:tc>
      </w:tr>
      <w:tr w:rsidR="00000000" w:rsidRPr="00576E17" w14:paraId="1188B608"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1DEEE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6221A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0722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B1DD6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Quy mô thị trường trái phiếu so </w:t>
            </w:r>
            <w:r w:rsidRPr="00576E17">
              <w:rPr>
                <w:rFonts w:ascii="Arial" w:hAnsi="Arial" w:cs="Arial"/>
                <w:color w:val="000000"/>
                <w:sz w:val="20"/>
                <w:szCs w:val="20"/>
              </w:rPr>
              <w:t>với tổng sản phẩm trong nước</w:t>
            </w:r>
          </w:p>
        </w:tc>
      </w:tr>
      <w:tr w:rsidR="00000000" w:rsidRPr="00576E17" w14:paraId="67A73B9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BC080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8DCEE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0723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489C7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Tốc độ tăng quy mô thị trường trái phiếu</w:t>
            </w:r>
          </w:p>
        </w:tc>
      </w:tr>
      <w:tr w:rsidR="00000000" w:rsidRPr="00576E17" w14:paraId="50F88F6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A6498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5F9DE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0724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3A7DC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giá trị phát hành trái phiếu</w:t>
            </w:r>
          </w:p>
        </w:tc>
      </w:tr>
      <w:tr w:rsidR="00576E17" w:rsidRPr="00576E17" w14:paraId="31FB37A8"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A2B7F6" w14:textId="77777777" w:rsidR="00000000" w:rsidRPr="00576E17" w:rsidRDefault="00E63463" w:rsidP="00576E17">
            <w:pPr>
              <w:rPr>
                <w:rFonts w:ascii="Arial" w:hAnsi="Arial" w:cs="Arial"/>
                <w:sz w:val="20"/>
                <w:szCs w:val="20"/>
              </w:rPr>
            </w:pPr>
            <w:bookmarkStart w:id="182" w:name="dieu_08"/>
            <w:r w:rsidRPr="00576E17">
              <w:rPr>
                <w:rFonts w:ascii="Arial" w:hAnsi="Arial" w:cs="Arial"/>
                <w:b/>
                <w:bCs/>
                <w:color w:val="000000"/>
                <w:sz w:val="20"/>
                <w:szCs w:val="20"/>
              </w:rPr>
              <w:t>08. Nông nghiệp, lâm nghiệp và thủy sản</w:t>
            </w:r>
            <w:bookmarkEnd w:id="182"/>
          </w:p>
        </w:tc>
      </w:tr>
      <w:tr w:rsidR="00000000" w:rsidRPr="00576E17" w14:paraId="72EFB4D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9304C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2BB4A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BDC9B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w:t>
            </w:r>
            <w:r w:rsidRPr="00576E17">
              <w:rPr>
                <w:rFonts w:ascii="Arial" w:hAnsi="Arial" w:cs="Arial"/>
                <w:color w:val="000000"/>
                <w:sz w:val="20"/>
                <w:szCs w:val="20"/>
              </w:rPr>
              <w:t xml:space="preserve"> tích cây hằng năm</w:t>
            </w:r>
          </w:p>
        </w:tc>
      </w:tr>
      <w:tr w:rsidR="00000000" w:rsidRPr="00576E17" w14:paraId="4706315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FA5E2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FAA5F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BD6CD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 tích cây lâu năm</w:t>
            </w:r>
          </w:p>
        </w:tc>
      </w:tr>
      <w:tr w:rsidR="00000000" w:rsidRPr="00576E17" w14:paraId="3A1E9C2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A0261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E1CC0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5DA8B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Năng suất một số loại cây trồng chủ yếu</w:t>
            </w:r>
          </w:p>
        </w:tc>
      </w:tr>
      <w:tr w:rsidR="00000000" w:rsidRPr="00576E17" w14:paraId="4E9F561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5A0B1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6859A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4455E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Sản lượng một số loại cây trồng chủ yếu</w:t>
            </w:r>
          </w:p>
        </w:tc>
      </w:tr>
      <w:tr w:rsidR="00000000" w:rsidRPr="00576E17" w14:paraId="20A7059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B71AA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99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86787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C9755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gia súc, gia cầm và động vật khác trong chăn nuôi</w:t>
            </w:r>
          </w:p>
        </w:tc>
      </w:tr>
      <w:tr w:rsidR="00000000" w:rsidRPr="00576E17" w14:paraId="523E1C9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8E1ED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40EAC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7CA12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Sản lượng một số sản phẩm chăn nuôi </w:t>
            </w:r>
            <w:r w:rsidRPr="00576E17">
              <w:rPr>
                <w:rFonts w:ascii="Arial" w:hAnsi="Arial" w:cs="Arial"/>
                <w:color w:val="000000"/>
                <w:sz w:val="20"/>
                <w:szCs w:val="20"/>
              </w:rPr>
              <w:t>chủ yếu</w:t>
            </w:r>
          </w:p>
        </w:tc>
      </w:tr>
      <w:tr w:rsidR="00000000" w:rsidRPr="00576E17" w14:paraId="724AB41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DCCAF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6433D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25701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 tích rừng trồng mới tập trung</w:t>
            </w:r>
          </w:p>
        </w:tc>
      </w:tr>
      <w:tr w:rsidR="00000000" w:rsidRPr="00576E17" w14:paraId="7DD68F2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EADE8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6869C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AE53E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Sản lượng gỗ và lâm sản ngoài gỗ</w:t>
            </w:r>
          </w:p>
        </w:tc>
      </w:tr>
      <w:tr w:rsidR="00000000" w:rsidRPr="00576E17" w14:paraId="23F2A4C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3DAB4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E05E9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99AF9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 tích thu hoạch thủy sản</w:t>
            </w:r>
          </w:p>
        </w:tc>
      </w:tr>
      <w:tr w:rsidR="00000000" w:rsidRPr="00576E17" w14:paraId="51A0731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A732B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507B1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8E92B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Sản lượng thủy sản</w:t>
            </w:r>
          </w:p>
        </w:tc>
      </w:tr>
      <w:tr w:rsidR="00000000" w:rsidRPr="00576E17" w14:paraId="3C56E6B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6D158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E078E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0811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8BC02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lượng tàu khai thác thủy sản biển có động cơ</w:t>
            </w:r>
          </w:p>
        </w:tc>
      </w:tr>
      <w:tr w:rsidR="00000000" w:rsidRPr="00576E17" w14:paraId="61E0FD1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DDD8D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D397B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0812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6F9CD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Cân đối một số nông sản </w:t>
            </w:r>
            <w:r w:rsidRPr="00576E17">
              <w:rPr>
                <w:rFonts w:ascii="Arial" w:hAnsi="Arial" w:cs="Arial"/>
                <w:color w:val="000000"/>
                <w:sz w:val="20"/>
                <w:szCs w:val="20"/>
              </w:rPr>
              <w:t>chủ yếu</w:t>
            </w:r>
          </w:p>
        </w:tc>
      </w:tr>
      <w:tr w:rsidR="00000000" w:rsidRPr="00576E17" w14:paraId="36B993B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5AF1B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F7CB7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0813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44F00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mất an ninh lương thực</w:t>
            </w:r>
          </w:p>
        </w:tc>
      </w:tr>
      <w:tr w:rsidR="00000000" w:rsidRPr="00576E17" w14:paraId="43D07B0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6586E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F57CE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0814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C55EB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diện tích đất sản xuất nông nghiệp đạt hiệu quả và bền vững</w:t>
            </w:r>
          </w:p>
        </w:tc>
      </w:tr>
      <w:tr w:rsidR="00576E17" w:rsidRPr="00576E17" w14:paraId="60804BE6"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0CE435" w14:textId="77777777" w:rsidR="00000000" w:rsidRPr="00576E17" w:rsidRDefault="00E63463" w:rsidP="00576E17">
            <w:pPr>
              <w:rPr>
                <w:rFonts w:ascii="Arial" w:hAnsi="Arial" w:cs="Arial"/>
                <w:sz w:val="20"/>
                <w:szCs w:val="20"/>
              </w:rPr>
            </w:pPr>
            <w:bookmarkStart w:id="183" w:name="dieu_09"/>
            <w:r w:rsidRPr="00576E17">
              <w:rPr>
                <w:rFonts w:ascii="Arial" w:hAnsi="Arial" w:cs="Arial"/>
                <w:b/>
                <w:bCs/>
                <w:color w:val="000000"/>
                <w:sz w:val="20"/>
                <w:szCs w:val="20"/>
              </w:rPr>
              <w:t>09. Công nghiệp</w:t>
            </w:r>
            <w:bookmarkEnd w:id="183"/>
          </w:p>
        </w:tc>
      </w:tr>
      <w:tr w:rsidR="00000000" w:rsidRPr="00576E17" w14:paraId="0B1D1F1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EC99C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D3943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0901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E9318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sản xuất công nghiệp</w:t>
            </w:r>
          </w:p>
        </w:tc>
      </w:tr>
      <w:tr w:rsidR="00000000" w:rsidRPr="00576E17" w14:paraId="45532EB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3DBD0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894D9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0902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72A5E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Sản lượng một số sản phẩm công nghiệ</w:t>
            </w:r>
            <w:r w:rsidRPr="00576E17">
              <w:rPr>
                <w:rFonts w:ascii="Arial" w:hAnsi="Arial" w:cs="Arial"/>
                <w:color w:val="000000"/>
                <w:sz w:val="20"/>
                <w:szCs w:val="20"/>
              </w:rPr>
              <w:t>p chủ yếu</w:t>
            </w:r>
          </w:p>
        </w:tc>
      </w:tr>
      <w:tr w:rsidR="00000000" w:rsidRPr="00576E17" w14:paraId="60E6E42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32F06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3C75E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0903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850A3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trọng giá trị xuất khẩu ngành công nghiệp công nghệ cao trong tổng giá trị ngành công nghiệp công nghệ cao</w:t>
            </w:r>
          </w:p>
        </w:tc>
      </w:tr>
      <w:tr w:rsidR="00000000" w:rsidRPr="00576E17" w14:paraId="16BA807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CCBBF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54956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0904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F3741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Giá trị tăng thêm ngành công nghiệp chế biến, chế tạo bình quân đầu người theo sức mua tương đương</w:t>
            </w:r>
          </w:p>
        </w:tc>
      </w:tr>
      <w:tr w:rsidR="00000000" w:rsidRPr="00576E17" w14:paraId="4F86BEA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DFE9D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1BC04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0905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AD399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Chỉ số </w:t>
            </w:r>
            <w:r w:rsidRPr="00576E17">
              <w:rPr>
                <w:rFonts w:ascii="Arial" w:hAnsi="Arial" w:cs="Arial"/>
                <w:color w:val="000000"/>
                <w:sz w:val="20"/>
                <w:szCs w:val="20"/>
              </w:rPr>
              <w:t>tiêu thụ sản phẩm công nghiệp chế biến, chế tạo</w:t>
            </w:r>
          </w:p>
        </w:tc>
      </w:tr>
      <w:tr w:rsidR="00000000" w:rsidRPr="00576E17" w14:paraId="2406D0D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4D647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13E18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0906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BED53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tồn kho sản phẩm công nghiệp chế biến, chế tạo</w:t>
            </w:r>
          </w:p>
        </w:tc>
      </w:tr>
      <w:tr w:rsidR="00000000" w:rsidRPr="00576E17" w14:paraId="43B5F2B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876A0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FA794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0907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0BC5F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Năng lực sản xuất sản phẩm công nghiệp </w:t>
            </w:r>
          </w:p>
        </w:tc>
      </w:tr>
      <w:tr w:rsidR="00000000" w:rsidRPr="00576E17" w14:paraId="4D72AD0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2D1E7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F76A3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0908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B3954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Cân đối một số năng lượng chủ yếu</w:t>
            </w:r>
          </w:p>
        </w:tc>
      </w:tr>
      <w:tr w:rsidR="00576E17" w:rsidRPr="00576E17" w14:paraId="469C85CD"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6465B1" w14:textId="77777777" w:rsidR="00000000" w:rsidRPr="00576E17" w:rsidRDefault="00E63463" w:rsidP="00576E17">
            <w:pPr>
              <w:rPr>
                <w:rFonts w:ascii="Arial" w:hAnsi="Arial" w:cs="Arial"/>
                <w:sz w:val="20"/>
                <w:szCs w:val="20"/>
              </w:rPr>
            </w:pPr>
            <w:bookmarkStart w:id="184" w:name="dieu_10_1"/>
            <w:r w:rsidRPr="00576E17">
              <w:rPr>
                <w:rFonts w:ascii="Arial" w:hAnsi="Arial" w:cs="Arial"/>
                <w:b/>
                <w:bCs/>
                <w:color w:val="000000"/>
                <w:sz w:val="20"/>
                <w:szCs w:val="20"/>
              </w:rPr>
              <w:t>10. Thương mại, dịch vụ</w:t>
            </w:r>
            <w:bookmarkEnd w:id="184"/>
          </w:p>
        </w:tc>
      </w:tr>
      <w:tr w:rsidR="00000000" w:rsidRPr="00576E17" w14:paraId="62FA715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C5F70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A243B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0CE00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bán lẻ hàng hoá</w:t>
            </w:r>
          </w:p>
        </w:tc>
      </w:tr>
      <w:tr w:rsidR="00000000" w:rsidRPr="00576E17" w14:paraId="19D26CA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DBBEF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3932A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597B0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dịch vụ lưu trú và ăn uống</w:t>
            </w:r>
          </w:p>
        </w:tc>
      </w:tr>
      <w:tr w:rsidR="00000000" w:rsidRPr="00576E17" w14:paraId="77DAB4D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9F0EB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0490B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2FCD1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dịch vụ kinh doanh bất động sản</w:t>
            </w:r>
          </w:p>
        </w:tc>
      </w:tr>
      <w:tr w:rsidR="00000000" w:rsidRPr="00576E17" w14:paraId="26CBC24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5816F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74BAA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29346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dịch vụ khác</w:t>
            </w:r>
          </w:p>
        </w:tc>
      </w:tr>
      <w:tr w:rsidR="00000000" w:rsidRPr="00576E17" w14:paraId="769B84A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E8476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0803B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82B66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lượng chợ, siêu thị, trung tâm thương mại</w:t>
            </w:r>
          </w:p>
        </w:tc>
      </w:tr>
      <w:tr w:rsidR="00000000" w:rsidRPr="00576E17" w14:paraId="2D6CF18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3DA7B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58847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DF2A7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Trị giá hàng hóa xuất khẩu, nhập khẩu</w:t>
            </w:r>
          </w:p>
        </w:tc>
      </w:tr>
      <w:tr w:rsidR="00000000" w:rsidRPr="00576E17" w14:paraId="0E48689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7A506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6C995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43E22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Mặt hàng xuất khẩu, nhập khẩu</w:t>
            </w:r>
          </w:p>
        </w:tc>
      </w:tr>
      <w:tr w:rsidR="00000000" w:rsidRPr="00576E17" w14:paraId="7DB143B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E1EC3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2E93C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E8F95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Cán cân thương mại hàng hóa</w:t>
            </w:r>
          </w:p>
        </w:tc>
      </w:tr>
      <w:tr w:rsidR="00000000" w:rsidRPr="00576E17" w14:paraId="47C7EDF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805CB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709A3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D9E8E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Trị giá dịch vụ xuất khẩu, nhập khẩu</w:t>
            </w:r>
          </w:p>
        </w:tc>
      </w:tr>
      <w:tr w:rsidR="00000000" w:rsidRPr="00576E17" w14:paraId="0A6C50E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00B14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9D285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1010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2152A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Cán cân thương mại dịch vụ</w:t>
            </w:r>
          </w:p>
        </w:tc>
      </w:tr>
      <w:tr w:rsidR="00576E17" w:rsidRPr="00576E17" w14:paraId="257A8362"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682992" w14:textId="77777777" w:rsidR="00000000" w:rsidRPr="00576E17" w:rsidRDefault="00E63463" w:rsidP="00576E17">
            <w:pPr>
              <w:rPr>
                <w:rFonts w:ascii="Arial" w:hAnsi="Arial" w:cs="Arial"/>
                <w:sz w:val="20"/>
                <w:szCs w:val="20"/>
              </w:rPr>
            </w:pPr>
            <w:bookmarkStart w:id="185" w:name="dieu_11_1"/>
            <w:r w:rsidRPr="00576E17">
              <w:rPr>
                <w:rFonts w:ascii="Arial" w:hAnsi="Arial" w:cs="Arial"/>
                <w:b/>
                <w:bCs/>
                <w:color w:val="000000"/>
                <w:sz w:val="20"/>
                <w:szCs w:val="20"/>
              </w:rPr>
              <w:t>11. Chỉ số giá</w:t>
            </w:r>
            <w:bookmarkEnd w:id="185"/>
          </w:p>
        </w:tc>
      </w:tr>
      <w:tr w:rsidR="00000000" w:rsidRPr="00576E17" w14:paraId="27D65CE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0F1D2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DDE66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DD3F6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giá tiêu dùng (CPI), chỉ số giá vàng, chỉ số giá Đô la Mỹ</w:t>
            </w:r>
          </w:p>
        </w:tc>
      </w:tr>
      <w:tr w:rsidR="00000000" w:rsidRPr="00576E17" w14:paraId="78FEFD0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B63DB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6A79B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CCFC7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lạm phát cơ bản</w:t>
            </w:r>
          </w:p>
        </w:tc>
      </w:tr>
      <w:tr w:rsidR="00000000" w:rsidRPr="00576E17" w14:paraId="43CF469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3F046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981F0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EA6FC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giá sinh hoạt theo không gian</w:t>
            </w:r>
          </w:p>
        </w:tc>
      </w:tr>
      <w:tr w:rsidR="00000000" w:rsidRPr="00576E17" w14:paraId="1D9BF47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D4D1A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7B944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F3A8B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giá nguyên liệu, nhiên liệu, vật liệu dùng cho sản xuất</w:t>
            </w:r>
          </w:p>
        </w:tc>
      </w:tr>
      <w:tr w:rsidR="00000000" w:rsidRPr="00576E17" w14:paraId="4862A13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FEEC8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C4A25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95301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giá sản xuất nông ngh</w:t>
            </w:r>
            <w:r w:rsidRPr="00576E17">
              <w:rPr>
                <w:rFonts w:ascii="Arial" w:hAnsi="Arial" w:cs="Arial"/>
                <w:color w:val="000000"/>
                <w:sz w:val="20"/>
                <w:szCs w:val="20"/>
              </w:rPr>
              <w:t>iệp, lâm nghiệp, thủy sản, công nghiệp, xây dựng và dịch vụ</w:t>
            </w:r>
          </w:p>
        </w:tc>
      </w:tr>
      <w:tr w:rsidR="00000000" w:rsidRPr="00576E17" w14:paraId="20F4CBE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CF6E7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CD502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89A7B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giá bất động sản</w:t>
            </w:r>
          </w:p>
        </w:tc>
      </w:tr>
      <w:tr w:rsidR="00000000" w:rsidRPr="00576E17" w14:paraId="378A581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3E8F3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09235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9CE1A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giá tiền lương</w:t>
            </w:r>
          </w:p>
        </w:tc>
      </w:tr>
      <w:tr w:rsidR="00000000" w:rsidRPr="00576E17" w14:paraId="6FBC00A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61D3E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0A25B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54F80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giá xuất khẩu, nhập khẩu</w:t>
            </w:r>
          </w:p>
        </w:tc>
      </w:tr>
      <w:tr w:rsidR="00000000" w:rsidRPr="00576E17" w14:paraId="61D461D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71037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9EEA7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1109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96735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giá thương mại</w:t>
            </w:r>
          </w:p>
        </w:tc>
      </w:tr>
      <w:tr w:rsidR="00576E17" w:rsidRPr="00576E17" w14:paraId="444E1B46"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BB6C93" w14:textId="77777777" w:rsidR="00000000" w:rsidRPr="00576E17" w:rsidRDefault="00E63463" w:rsidP="00576E17">
            <w:pPr>
              <w:rPr>
                <w:rFonts w:ascii="Arial" w:hAnsi="Arial" w:cs="Arial"/>
                <w:sz w:val="20"/>
                <w:szCs w:val="20"/>
              </w:rPr>
            </w:pPr>
            <w:bookmarkStart w:id="186" w:name="dieu_12_1"/>
            <w:r w:rsidRPr="00576E17">
              <w:rPr>
                <w:rFonts w:ascii="Arial" w:hAnsi="Arial" w:cs="Arial"/>
                <w:b/>
                <w:bCs/>
                <w:color w:val="000000"/>
                <w:sz w:val="20"/>
                <w:szCs w:val="20"/>
              </w:rPr>
              <w:t>12. Giao thông vận tải</w:t>
            </w:r>
            <w:bookmarkEnd w:id="186"/>
          </w:p>
        </w:tc>
      </w:tr>
      <w:tr w:rsidR="00000000" w:rsidRPr="00576E17" w14:paraId="5F00442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791AE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090A6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E0AAA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vận tải, kho bãi và dịch vụ hỗ trợ vận tải</w:t>
            </w:r>
          </w:p>
        </w:tc>
      </w:tr>
      <w:tr w:rsidR="00000000" w:rsidRPr="00576E17" w14:paraId="23E0EFC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426FF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CD551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46BD8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lượt hành khách vận chuyển và luân chuyển</w:t>
            </w:r>
          </w:p>
        </w:tc>
      </w:tr>
      <w:tr w:rsidR="00000000" w:rsidRPr="00576E17" w14:paraId="61DBE21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5A9C8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34941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22A33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Khối lượng hàng hóa vận chuyển và luân chuyển</w:t>
            </w:r>
          </w:p>
        </w:tc>
      </w:tr>
      <w:tr w:rsidR="00000000" w:rsidRPr="00576E17" w14:paraId="0A8271B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7DBB9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934A6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9A3F7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Khối lượng hàng hóa thông qua cảng</w:t>
            </w:r>
          </w:p>
        </w:tc>
      </w:tr>
      <w:tr w:rsidR="00000000" w:rsidRPr="00576E17" w14:paraId="1A9109D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51EC2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DE3AA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7C533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lượng, năng lự</w:t>
            </w:r>
            <w:r w:rsidRPr="00576E17">
              <w:rPr>
                <w:rFonts w:ascii="Arial" w:hAnsi="Arial" w:cs="Arial"/>
                <w:color w:val="000000"/>
                <w:sz w:val="20"/>
                <w:szCs w:val="20"/>
              </w:rPr>
              <w:t>c bốc xếp hiện có và mới tăng của cảng thủy nội địa</w:t>
            </w:r>
          </w:p>
        </w:tc>
      </w:tr>
      <w:tr w:rsidR="00000000" w:rsidRPr="00576E17" w14:paraId="663C4C4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338B6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77790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6C065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lượng, năng lực khai thác hiện có và mới tăng của cảng hàng không</w:t>
            </w:r>
          </w:p>
        </w:tc>
      </w:tr>
      <w:tr w:rsidR="00000000" w:rsidRPr="00576E17" w14:paraId="2CD7D36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468E9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D81D8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F2920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lượng, năng lực bốc xếp hiện có và mới tăng của cảng biển</w:t>
            </w:r>
          </w:p>
        </w:tc>
      </w:tr>
      <w:tr w:rsidR="00000000" w:rsidRPr="00576E17" w14:paraId="7C0E542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D6FD1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B895A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510A8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Chiều dài đường sắt hiện có và năng lực mới </w:t>
            </w:r>
            <w:r w:rsidRPr="00576E17">
              <w:rPr>
                <w:rFonts w:ascii="Arial" w:hAnsi="Arial" w:cs="Arial"/>
                <w:color w:val="000000"/>
                <w:sz w:val="20"/>
                <w:szCs w:val="20"/>
              </w:rPr>
              <w:t>tăng</w:t>
            </w:r>
          </w:p>
        </w:tc>
      </w:tr>
      <w:tr w:rsidR="00000000" w:rsidRPr="00576E17" w14:paraId="3700710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BF5E7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97F6A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DDAB4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Chiều dài đường cao tốc</w:t>
            </w:r>
          </w:p>
        </w:tc>
      </w:tr>
      <w:tr w:rsidR="00000000" w:rsidRPr="00576E17" w14:paraId="4A6FBC3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FCCFC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BC65B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1210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9684C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Chiều dài đường quốc lộ</w:t>
            </w:r>
          </w:p>
        </w:tc>
      </w:tr>
      <w:tr w:rsidR="00576E17" w:rsidRPr="00576E17" w14:paraId="38B587F9"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93D36F" w14:textId="77777777" w:rsidR="00000000" w:rsidRPr="00576E17" w:rsidRDefault="00E63463" w:rsidP="00576E17">
            <w:pPr>
              <w:rPr>
                <w:rFonts w:ascii="Arial" w:hAnsi="Arial" w:cs="Arial"/>
                <w:sz w:val="20"/>
                <w:szCs w:val="20"/>
              </w:rPr>
            </w:pPr>
            <w:bookmarkStart w:id="187" w:name="dieu_13_1"/>
            <w:r w:rsidRPr="00576E17">
              <w:rPr>
                <w:rFonts w:ascii="Arial" w:hAnsi="Arial" w:cs="Arial"/>
                <w:b/>
                <w:bCs/>
                <w:color w:val="000000"/>
                <w:sz w:val="20"/>
                <w:szCs w:val="20"/>
              </w:rPr>
              <w:t>13. Công nghệ thông tin, bưu chính, viễn thông và truyền thông</w:t>
            </w:r>
            <w:bookmarkEnd w:id="187"/>
          </w:p>
        </w:tc>
      </w:tr>
      <w:tr w:rsidR="00000000" w:rsidRPr="00576E17" w14:paraId="0FEB84D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2E231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04F5B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52FE1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dịch vụ bưu chính</w:t>
            </w:r>
          </w:p>
        </w:tc>
      </w:tr>
      <w:tr w:rsidR="00000000" w:rsidRPr="00576E17" w14:paraId="654BDC5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52F71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DD9A1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6D972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Sản lượng dịch vụ bưu chính</w:t>
            </w:r>
          </w:p>
        </w:tc>
      </w:tr>
      <w:tr w:rsidR="00000000" w:rsidRPr="00576E17" w14:paraId="679BCB7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50486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F7432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D7386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dịch vụ viễn thông</w:t>
            </w:r>
          </w:p>
        </w:tc>
      </w:tr>
      <w:tr w:rsidR="00000000" w:rsidRPr="00576E17" w14:paraId="67D6C8B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D889F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3283E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FA27D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lượng thuê bao điện thoại</w:t>
            </w:r>
          </w:p>
        </w:tc>
      </w:tr>
      <w:tr w:rsidR="00000000" w:rsidRPr="00576E17" w14:paraId="1F5998F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DF8A2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C4847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1A91D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sử dụng điện thoại di động</w:t>
            </w:r>
          </w:p>
        </w:tc>
      </w:tr>
      <w:tr w:rsidR="00000000" w:rsidRPr="00576E17" w14:paraId="3B22083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4DBD2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5E6C5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6E2F8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sử dụng Internet</w:t>
            </w:r>
          </w:p>
        </w:tc>
      </w:tr>
      <w:tr w:rsidR="00000000" w:rsidRPr="00576E17" w14:paraId="47FB162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A0FFD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84A6B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w:t>
            </w:r>
            <w:r w:rsidRPr="00576E17">
              <w:rPr>
                <w:rFonts w:ascii="Arial" w:hAnsi="Arial" w:cs="Arial"/>
                <w:color w:val="000000"/>
                <w:sz w:val="20"/>
                <w:szCs w:val="20"/>
              </w:rPr>
              <w:t>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FD784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lượng thuê bao truy nhập Internet băng rộng</w:t>
            </w:r>
          </w:p>
        </w:tc>
      </w:tr>
      <w:tr w:rsidR="00000000" w:rsidRPr="00576E17" w14:paraId="3CA15DA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8CB28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A9A3E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01E45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hộ gia đình có kết nối Internet</w:t>
            </w:r>
          </w:p>
        </w:tc>
      </w:tr>
      <w:tr w:rsidR="00000000" w:rsidRPr="00576E17" w14:paraId="03BA14B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93BD0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C7365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7D8DE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thương nhân có giao dịch thương mại điện tử</w:t>
            </w:r>
          </w:p>
        </w:tc>
      </w:tr>
      <w:tr w:rsidR="00000000" w:rsidRPr="00576E17" w14:paraId="17BA418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B967B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CC393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BB97C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Dung lượng băng thông Internet quốc tế</w:t>
            </w:r>
          </w:p>
        </w:tc>
      </w:tr>
      <w:tr w:rsidR="00000000" w:rsidRPr="00576E17" w14:paraId="238DC1B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708D2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E47C2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7B62E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dịch vụ công nghệ thông tin</w:t>
            </w:r>
          </w:p>
        </w:tc>
      </w:tr>
      <w:tr w:rsidR="00000000" w:rsidRPr="00576E17" w14:paraId="72B35DF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4E1B4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78F4F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5A8BD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dịch vụ nền tảng số và kinh doanh trực tuyến</w:t>
            </w:r>
          </w:p>
        </w:tc>
      </w:tr>
      <w:tr w:rsidR="00000000" w:rsidRPr="00576E17" w14:paraId="21D5A97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29BD9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5B9F2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F6603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hộ gia đình có máy tính</w:t>
            </w:r>
          </w:p>
        </w:tc>
      </w:tr>
      <w:tr w:rsidR="00000000" w:rsidRPr="00576E17" w14:paraId="54C9232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D24C3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C3811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3D6E9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dân số được phủ sóng bởi mạng di động</w:t>
            </w:r>
          </w:p>
        </w:tc>
      </w:tr>
      <w:tr w:rsidR="00000000" w:rsidRPr="00576E17" w14:paraId="4923DEF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573A4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63BA3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EAC21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Lưu lượng Internet băng rộng</w:t>
            </w:r>
          </w:p>
        </w:tc>
      </w:tr>
      <w:tr w:rsidR="00000000" w:rsidRPr="00576E17" w14:paraId="33895E88"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2D8CF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84A50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BB250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Tổng số chứng thư số đang hoạt động</w:t>
            </w:r>
          </w:p>
        </w:tc>
      </w:tr>
      <w:tr w:rsidR="00000000" w:rsidRPr="00576E17" w14:paraId="4CE2FBD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FC562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8212B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14328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Tỷ lệ </w:t>
            </w:r>
            <w:r w:rsidRPr="00576E17">
              <w:rPr>
                <w:rFonts w:ascii="Arial" w:hAnsi="Arial" w:cs="Arial"/>
                <w:color w:val="000000"/>
                <w:sz w:val="20"/>
                <w:szCs w:val="20"/>
              </w:rPr>
              <w:t>người dân biết kỹ năng về công nghệ thông tin và truyền thông</w:t>
            </w:r>
          </w:p>
        </w:tc>
      </w:tr>
      <w:tr w:rsidR="00000000" w:rsidRPr="00576E17" w14:paraId="25169FF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E3898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1F922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37A08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dân có sử dụng dịch vụ công trực tuyến</w:t>
            </w:r>
          </w:p>
        </w:tc>
      </w:tr>
      <w:tr w:rsidR="00000000" w:rsidRPr="00576E17" w14:paraId="13D45B3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033AF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FA021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1319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2E85E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dịch vụ hành chính công có phát sinh hồ sơ trực tuyến</w:t>
            </w:r>
          </w:p>
        </w:tc>
      </w:tr>
      <w:tr w:rsidR="00000000" w:rsidRPr="00576E17" w14:paraId="66CC81F8"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BD2F5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CD1DC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1320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FD630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người dân tham gia mạng xã hội</w:t>
            </w:r>
          </w:p>
        </w:tc>
      </w:tr>
      <w:tr w:rsidR="00000000" w:rsidRPr="00576E17" w14:paraId="74B16BB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A2E82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AFF61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1321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80510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Chi cho c</w:t>
            </w:r>
            <w:r w:rsidRPr="00576E17">
              <w:rPr>
                <w:rFonts w:ascii="Arial" w:hAnsi="Arial" w:cs="Arial"/>
                <w:color w:val="000000"/>
                <w:sz w:val="20"/>
                <w:szCs w:val="20"/>
              </w:rPr>
              <w:t>huyển đổi số</w:t>
            </w:r>
          </w:p>
        </w:tc>
      </w:tr>
      <w:tr w:rsidR="00576E17" w:rsidRPr="00576E17" w14:paraId="635DA4AB"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7EDE3E" w14:textId="77777777" w:rsidR="00000000" w:rsidRPr="00576E17" w:rsidRDefault="00E63463" w:rsidP="00576E17">
            <w:pPr>
              <w:rPr>
                <w:rFonts w:ascii="Arial" w:hAnsi="Arial" w:cs="Arial"/>
                <w:sz w:val="20"/>
                <w:szCs w:val="20"/>
              </w:rPr>
            </w:pPr>
            <w:bookmarkStart w:id="188" w:name="dieu_14_1"/>
            <w:r w:rsidRPr="00576E17">
              <w:rPr>
                <w:rFonts w:ascii="Arial" w:hAnsi="Arial" w:cs="Arial"/>
                <w:b/>
                <w:bCs/>
                <w:color w:val="000000"/>
                <w:sz w:val="20"/>
                <w:szCs w:val="20"/>
              </w:rPr>
              <w:t>14. Khoa học và công nghệ</w:t>
            </w:r>
            <w:bookmarkEnd w:id="188"/>
          </w:p>
        </w:tc>
      </w:tr>
      <w:tr w:rsidR="00000000" w:rsidRPr="00576E17" w14:paraId="4143103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831F4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536A2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1CADC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tổ chức khoa học và công nghệ</w:t>
            </w:r>
          </w:p>
        </w:tc>
      </w:tr>
      <w:tr w:rsidR="00000000" w:rsidRPr="00576E17" w14:paraId="142445D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D304C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6AE92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7EA8F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người trong các tổ chức khoa học và công nghệ</w:t>
            </w:r>
          </w:p>
        </w:tc>
      </w:tr>
      <w:tr w:rsidR="00000000" w:rsidRPr="00576E17" w14:paraId="628FDA3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97776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CDB79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09D72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người hoạt động nghiên cứu khoa học và phát triển</w:t>
            </w:r>
            <w:r w:rsidRPr="00576E17">
              <w:rPr>
                <w:rFonts w:ascii="Arial" w:hAnsi="Arial" w:cs="Arial"/>
                <w:color w:val="000000"/>
                <w:sz w:val="20"/>
                <w:szCs w:val="20"/>
              </w:rPr>
              <w:t xml:space="preserve"> công nghệ</w:t>
            </w:r>
          </w:p>
        </w:tc>
      </w:tr>
      <w:tr w:rsidR="00000000" w:rsidRPr="00576E17" w14:paraId="530A8C4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B280A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FDCA3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42F05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sáng chế được cấp văn bằng bảo hộ</w:t>
            </w:r>
          </w:p>
        </w:tc>
      </w:tr>
      <w:tr w:rsidR="00000000" w:rsidRPr="00576E17" w14:paraId="0650AF4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B4377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C0A87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0CE8E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chi đổi mới công nghệ so với tổng vốn cố định của doanh nghiệp</w:t>
            </w:r>
          </w:p>
        </w:tc>
      </w:tr>
      <w:tr w:rsidR="00000000" w:rsidRPr="00576E17" w14:paraId="2D7880C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6209B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1ABAA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1406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7722A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Chi cho nghiên cứu khoa học và phát triển công nghệ</w:t>
            </w:r>
          </w:p>
        </w:tc>
      </w:tr>
      <w:tr w:rsidR="00576E17" w:rsidRPr="00576E17" w14:paraId="1891EC19"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F07F80" w14:textId="77777777" w:rsidR="00000000" w:rsidRPr="00576E17" w:rsidRDefault="00E63463" w:rsidP="00576E17">
            <w:pPr>
              <w:rPr>
                <w:rFonts w:ascii="Arial" w:hAnsi="Arial" w:cs="Arial"/>
                <w:sz w:val="20"/>
                <w:szCs w:val="20"/>
              </w:rPr>
            </w:pPr>
            <w:bookmarkStart w:id="189" w:name="dieu_15_1"/>
            <w:r w:rsidRPr="00576E17">
              <w:rPr>
                <w:rFonts w:ascii="Arial" w:hAnsi="Arial" w:cs="Arial"/>
                <w:b/>
                <w:bCs/>
                <w:color w:val="000000"/>
                <w:sz w:val="20"/>
                <w:szCs w:val="20"/>
              </w:rPr>
              <w:t>15. Giáo dục</w:t>
            </w:r>
            <w:bookmarkEnd w:id="189"/>
          </w:p>
        </w:tc>
      </w:tr>
      <w:tr w:rsidR="00000000" w:rsidRPr="00576E17" w14:paraId="6D2541A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1B2A9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3D9C7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A8C1F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Số học </w:t>
            </w:r>
            <w:r w:rsidRPr="00576E17">
              <w:rPr>
                <w:rFonts w:ascii="Arial" w:hAnsi="Arial" w:cs="Arial"/>
                <w:color w:val="000000"/>
                <w:sz w:val="20"/>
                <w:szCs w:val="20"/>
              </w:rPr>
              <w:t>sinh phổ thông bình quân một giáo viên</w:t>
            </w:r>
          </w:p>
        </w:tc>
      </w:tr>
      <w:tr w:rsidR="00000000" w:rsidRPr="00576E17" w14:paraId="455726F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5443E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BD398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53BBC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học sinh phổ thông bình quân một lớp học</w:t>
            </w:r>
          </w:p>
        </w:tc>
      </w:tr>
      <w:tr w:rsidR="00000000" w:rsidRPr="00576E17" w14:paraId="7FACA58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7FC17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2E520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0E38F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học sinh đi học phổ thông</w:t>
            </w:r>
          </w:p>
        </w:tc>
      </w:tr>
      <w:tr w:rsidR="00000000" w:rsidRPr="00576E17" w14:paraId="7F62AA2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56728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735F2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16666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phòng học kiên cố</w:t>
            </w:r>
          </w:p>
        </w:tc>
      </w:tr>
      <w:tr w:rsidR="00000000" w:rsidRPr="00576E17" w14:paraId="0272BB3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273B6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1E4A4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13CB8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trường học các cấp</w:t>
            </w:r>
          </w:p>
        </w:tc>
      </w:tr>
      <w:tr w:rsidR="00000000" w:rsidRPr="00576E17" w14:paraId="5E46E04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847B3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7848E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916E7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phân luồng học sinh tốt nghiệp trung họ</w:t>
            </w:r>
            <w:r w:rsidRPr="00576E17">
              <w:rPr>
                <w:rFonts w:ascii="Arial" w:hAnsi="Arial" w:cs="Arial"/>
                <w:color w:val="000000"/>
                <w:sz w:val="20"/>
                <w:szCs w:val="20"/>
              </w:rPr>
              <w:t>c cơ sở, trung học phổ thông vào học giáo dục nghề nghiệp</w:t>
            </w:r>
          </w:p>
        </w:tc>
      </w:tr>
      <w:tr w:rsidR="00000000" w:rsidRPr="00576E17" w14:paraId="07F0D5D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1698E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F5781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1507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0DDD5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sinh viên đại học trên 10.000 dân</w:t>
            </w:r>
          </w:p>
        </w:tc>
      </w:tr>
      <w:tr w:rsidR="00576E17" w:rsidRPr="00576E17" w14:paraId="2E0EEF36"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47F896" w14:textId="77777777" w:rsidR="00000000" w:rsidRPr="00576E17" w:rsidRDefault="00E63463" w:rsidP="00576E17">
            <w:pPr>
              <w:rPr>
                <w:rFonts w:ascii="Arial" w:hAnsi="Arial" w:cs="Arial"/>
                <w:sz w:val="20"/>
                <w:szCs w:val="20"/>
              </w:rPr>
            </w:pPr>
            <w:bookmarkStart w:id="190" w:name="dieu_16_1"/>
            <w:r w:rsidRPr="00576E17">
              <w:rPr>
                <w:rFonts w:ascii="Arial" w:hAnsi="Arial" w:cs="Arial"/>
                <w:b/>
                <w:bCs/>
                <w:color w:val="000000"/>
                <w:sz w:val="20"/>
                <w:szCs w:val="20"/>
              </w:rPr>
              <w:t>16. Y tế và chăm sóc sức khỏe</w:t>
            </w:r>
            <w:bookmarkEnd w:id="190"/>
          </w:p>
        </w:tc>
      </w:tr>
      <w:tr w:rsidR="00000000" w:rsidRPr="00576E17" w14:paraId="2BA88A0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FBB2C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062CB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ED8F8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bác sĩ trên 10.000 dân</w:t>
            </w:r>
          </w:p>
        </w:tc>
      </w:tr>
      <w:tr w:rsidR="00000000" w:rsidRPr="00576E17" w14:paraId="7649BBE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C43A2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F7136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B0235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giường bệnh</w:t>
            </w:r>
            <w:r w:rsidRPr="00576E17">
              <w:rPr>
                <w:rFonts w:ascii="Arial" w:hAnsi="Arial" w:cs="Arial"/>
                <w:color w:val="000000"/>
                <w:sz w:val="20"/>
                <w:szCs w:val="20"/>
              </w:rPr>
              <w:t xml:space="preserve"> trên 10.000 dân</w:t>
            </w:r>
          </w:p>
        </w:tc>
      </w:tr>
      <w:tr w:rsidR="00000000" w:rsidRPr="00576E17" w14:paraId="18EF307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BA05A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7799D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5542C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số tử vong mẹ trên 100.000 trẻ đẻ sống</w:t>
            </w:r>
          </w:p>
        </w:tc>
      </w:tr>
      <w:tr w:rsidR="00000000" w:rsidRPr="00576E17" w14:paraId="46A9CD2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24431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2DAF3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A82BE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suất chết của trẻ em dưới 01 tuổi</w:t>
            </w:r>
          </w:p>
        </w:tc>
      </w:tr>
      <w:tr w:rsidR="00000000" w:rsidRPr="00576E17" w14:paraId="470A811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2F675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9D6F1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BACB0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suất chết của trẻ em dưới 05 tuổi</w:t>
            </w:r>
          </w:p>
        </w:tc>
      </w:tr>
      <w:tr w:rsidR="00000000" w:rsidRPr="00576E17" w14:paraId="5CAEE74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070AC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35295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7FDF8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trẻ em dưới 01 tuổi được tiêm chủng đầy đủ các loại vắc xin</w:t>
            </w:r>
          </w:p>
        </w:tc>
      </w:tr>
      <w:tr w:rsidR="00000000" w:rsidRPr="00576E17" w14:paraId="13F95E2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EA7ED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11740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9CC33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w:t>
            </w:r>
            <w:r w:rsidRPr="00576E17">
              <w:rPr>
                <w:rFonts w:ascii="Arial" w:hAnsi="Arial" w:cs="Arial"/>
                <w:color w:val="000000"/>
                <w:sz w:val="20"/>
                <w:szCs w:val="20"/>
              </w:rPr>
              <w:t>rẻ em dưới 05 tuổi suy dinh dưỡng</w:t>
            </w:r>
          </w:p>
        </w:tc>
      </w:tr>
      <w:tr w:rsidR="00000000" w:rsidRPr="00576E17" w14:paraId="727E409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9D19B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EF5EE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17FE2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ca hiện nhiễm HIV được phát hiện trên 100.000 dân</w:t>
            </w:r>
          </w:p>
        </w:tc>
      </w:tr>
      <w:tr w:rsidR="00000000" w:rsidRPr="00576E17" w14:paraId="7E4D14A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81991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DA909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E9181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ca tử vong do HIV/AIDS được báo cáo hàng năm trên 100.000 dân</w:t>
            </w:r>
          </w:p>
        </w:tc>
      </w:tr>
      <w:tr w:rsidR="00000000" w:rsidRPr="00576E17" w14:paraId="1F362D0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1E017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2A1D8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1610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BA7C0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cơ sở khám bệnh, chữa bệnh có triển khai tư vấn khám, chữa bệnh từ x</w:t>
            </w:r>
            <w:r w:rsidRPr="00576E17">
              <w:rPr>
                <w:rFonts w:ascii="Arial" w:hAnsi="Arial" w:cs="Arial"/>
                <w:color w:val="000000"/>
                <w:sz w:val="20"/>
                <w:szCs w:val="20"/>
              </w:rPr>
              <w:t>a</w:t>
            </w:r>
          </w:p>
        </w:tc>
      </w:tr>
      <w:tr w:rsidR="00576E17" w:rsidRPr="00576E17" w14:paraId="4D802D31"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696C3B" w14:textId="77777777" w:rsidR="00000000" w:rsidRPr="00576E17" w:rsidRDefault="00E63463" w:rsidP="00576E17">
            <w:pPr>
              <w:rPr>
                <w:rFonts w:ascii="Arial" w:hAnsi="Arial" w:cs="Arial"/>
                <w:sz w:val="20"/>
                <w:szCs w:val="20"/>
              </w:rPr>
            </w:pPr>
            <w:bookmarkStart w:id="191" w:name="dieu_17_1"/>
            <w:r w:rsidRPr="00576E17">
              <w:rPr>
                <w:rFonts w:ascii="Arial" w:hAnsi="Arial" w:cs="Arial"/>
                <w:b/>
                <w:bCs/>
                <w:color w:val="000000"/>
                <w:sz w:val="20"/>
                <w:szCs w:val="20"/>
              </w:rPr>
              <w:t>17. Văn hóa, thể thao và du lịch</w:t>
            </w:r>
            <w:bookmarkEnd w:id="191"/>
          </w:p>
        </w:tc>
      </w:tr>
      <w:tr w:rsidR="00000000" w:rsidRPr="00576E17" w14:paraId="7F49F482"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529DB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7A864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7DF5C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di sản văn hóa cấp quốc gia</w:t>
            </w:r>
          </w:p>
        </w:tc>
      </w:tr>
      <w:tr w:rsidR="00000000" w:rsidRPr="00576E17" w14:paraId="17FDC12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360D2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A3304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7F62C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huy chương trong các kỳ thi đấu quốc tế</w:t>
            </w:r>
          </w:p>
        </w:tc>
      </w:tr>
      <w:tr w:rsidR="00000000" w:rsidRPr="00576E17" w14:paraId="263A824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E843A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78E80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6A974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Doanh thu dịch vụ du lịch lữ hành</w:t>
            </w:r>
          </w:p>
        </w:tc>
      </w:tr>
      <w:tr w:rsidR="00000000" w:rsidRPr="00576E17" w14:paraId="4A339A1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A5489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DFB94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D3B78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w:t>
            </w:r>
            <w:r w:rsidRPr="00576E17">
              <w:rPr>
                <w:rFonts w:ascii="Arial" w:hAnsi="Arial" w:cs="Arial"/>
                <w:color w:val="000000"/>
                <w:sz w:val="20"/>
                <w:szCs w:val="20"/>
              </w:rPr>
              <w:t>t người nước ngoài nhập cảnh Việt Nam</w:t>
            </w:r>
          </w:p>
        </w:tc>
      </w:tr>
      <w:tr w:rsidR="00000000" w:rsidRPr="00576E17" w14:paraId="0EE69A1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AC4B0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C785D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656BD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lượt công dân Việt Nam xuất cảnh</w:t>
            </w:r>
          </w:p>
        </w:tc>
      </w:tr>
      <w:tr w:rsidR="00000000" w:rsidRPr="00576E17" w14:paraId="7AE1559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B2BB7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CEFD9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E3E553"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lượt khách du lịch nội địa</w:t>
            </w:r>
          </w:p>
        </w:tc>
      </w:tr>
      <w:tr w:rsidR="00000000" w:rsidRPr="00576E17" w14:paraId="5C6886D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9DD47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ED3CF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479D4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lượt khách du lịch quốc tế đến Việt Nam</w:t>
            </w:r>
          </w:p>
        </w:tc>
      </w:tr>
      <w:tr w:rsidR="00000000" w:rsidRPr="00576E17" w14:paraId="77EE413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09400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EAB55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3BD88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Chi tiêu của khách quốc tế đến Việt Nam</w:t>
            </w:r>
          </w:p>
        </w:tc>
      </w:tr>
      <w:tr w:rsidR="00000000" w:rsidRPr="00576E17" w14:paraId="1B728E8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484E6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F43EC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1709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181F3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 xml:space="preserve">Chi tiêu của khách </w:t>
            </w:r>
            <w:r w:rsidRPr="00576E17">
              <w:rPr>
                <w:rFonts w:ascii="Arial" w:hAnsi="Arial" w:cs="Arial"/>
                <w:color w:val="000000"/>
                <w:sz w:val="20"/>
                <w:szCs w:val="20"/>
              </w:rPr>
              <w:t>du lịch nội địa</w:t>
            </w:r>
          </w:p>
        </w:tc>
      </w:tr>
      <w:tr w:rsidR="00576E17" w:rsidRPr="00576E17" w14:paraId="5BFF6EC0"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D262BB" w14:textId="77777777" w:rsidR="00000000" w:rsidRPr="00576E17" w:rsidRDefault="00E63463" w:rsidP="00576E17">
            <w:pPr>
              <w:rPr>
                <w:rFonts w:ascii="Arial" w:hAnsi="Arial" w:cs="Arial"/>
                <w:sz w:val="20"/>
                <w:szCs w:val="20"/>
              </w:rPr>
            </w:pPr>
            <w:bookmarkStart w:id="192" w:name="dieu_18_1"/>
            <w:r w:rsidRPr="00576E17">
              <w:rPr>
                <w:rFonts w:ascii="Arial" w:hAnsi="Arial" w:cs="Arial"/>
                <w:b/>
                <w:bCs/>
                <w:color w:val="000000"/>
                <w:sz w:val="20"/>
                <w:szCs w:val="20"/>
              </w:rPr>
              <w:t>18. Mức sống dân cư</w:t>
            </w:r>
            <w:bookmarkEnd w:id="192"/>
          </w:p>
        </w:tc>
      </w:tr>
      <w:tr w:rsidR="00000000" w:rsidRPr="00576E17" w14:paraId="58FF52D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4896D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D0715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9883A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Chỉ số phát triển con người (HDI)</w:t>
            </w:r>
          </w:p>
        </w:tc>
      </w:tr>
      <w:tr w:rsidR="00000000" w:rsidRPr="00576E17" w14:paraId="49FECA6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1AE72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22176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E8EDF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nghèo đa chiều</w:t>
            </w:r>
          </w:p>
        </w:tc>
      </w:tr>
      <w:tr w:rsidR="00000000" w:rsidRPr="00576E17" w14:paraId="3AE24A7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A7434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CC082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619D75"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trẻ em nghèo đa chiều</w:t>
            </w:r>
          </w:p>
        </w:tc>
      </w:tr>
      <w:tr w:rsidR="00000000" w:rsidRPr="00576E17" w14:paraId="404D431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4F106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35534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C7A68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Thu nhập bình quân đầu người 01 tháng</w:t>
            </w:r>
          </w:p>
        </w:tc>
      </w:tr>
      <w:tr w:rsidR="00000000" w:rsidRPr="00576E17" w14:paraId="0E0013A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12C6D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62BA3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8D90F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Hệ số</w:t>
            </w:r>
            <w:r w:rsidRPr="00576E17">
              <w:rPr>
                <w:rFonts w:ascii="Arial" w:hAnsi="Arial" w:cs="Arial"/>
                <w:color w:val="000000"/>
                <w:sz w:val="20"/>
                <w:szCs w:val="20"/>
              </w:rPr>
              <w:t xml:space="preserve"> bất bình đẳng trong phân phối thu nhập (hệ số Gini)</w:t>
            </w:r>
          </w:p>
        </w:tc>
      </w:tr>
      <w:tr w:rsidR="00000000" w:rsidRPr="00576E17" w14:paraId="6E4E778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FF9EB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78247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1C21E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dân số đô thị được cung cấp nước sạch qua hệ thống cấp nước tập trung</w:t>
            </w:r>
          </w:p>
        </w:tc>
      </w:tr>
      <w:tr w:rsidR="00000000" w:rsidRPr="00576E17" w14:paraId="6EE47B9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4D897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9F258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702FB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dân số nông thôn sử dụng nước sạch đáp ứng quy chuẩn</w:t>
            </w:r>
          </w:p>
        </w:tc>
      </w:tr>
      <w:tr w:rsidR="00000000" w:rsidRPr="00576E17" w14:paraId="721B5C2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663B7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03A4B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D1BBB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dân số được sử dụng nguồn nước h</w:t>
            </w:r>
            <w:r w:rsidRPr="00576E17">
              <w:rPr>
                <w:rFonts w:ascii="Arial" w:hAnsi="Arial" w:cs="Arial"/>
                <w:color w:val="000000"/>
                <w:sz w:val="20"/>
                <w:szCs w:val="20"/>
              </w:rPr>
              <w:t>ợp vệ sinh</w:t>
            </w:r>
          </w:p>
        </w:tc>
      </w:tr>
      <w:tr w:rsidR="00000000" w:rsidRPr="00576E17" w14:paraId="194557E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AA598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3A179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A6E8F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dân số sử dụng hố xí hợp vệ sinh</w:t>
            </w:r>
          </w:p>
        </w:tc>
      </w:tr>
      <w:tr w:rsidR="00000000" w:rsidRPr="00576E17" w14:paraId="2FC3E55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49130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6BC78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1810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D2C45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Tiêu dùng năng lượng bình quân đầu người</w:t>
            </w:r>
          </w:p>
        </w:tc>
      </w:tr>
      <w:tr w:rsidR="00576E17" w:rsidRPr="00576E17" w14:paraId="1AD12AC5"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425EB4" w14:textId="77777777" w:rsidR="00000000" w:rsidRPr="00576E17" w:rsidRDefault="00E63463" w:rsidP="00576E17">
            <w:pPr>
              <w:rPr>
                <w:rFonts w:ascii="Arial" w:hAnsi="Arial" w:cs="Arial"/>
                <w:sz w:val="20"/>
                <w:szCs w:val="20"/>
              </w:rPr>
            </w:pPr>
            <w:bookmarkStart w:id="193" w:name="dieu_19_1"/>
            <w:r w:rsidRPr="00576E17">
              <w:rPr>
                <w:rFonts w:ascii="Arial" w:hAnsi="Arial" w:cs="Arial"/>
                <w:b/>
                <w:bCs/>
                <w:color w:val="000000"/>
                <w:sz w:val="20"/>
                <w:szCs w:val="20"/>
              </w:rPr>
              <w:t xml:space="preserve">19. Trật tự, </w:t>
            </w:r>
            <w:proofErr w:type="gramStart"/>
            <w:r w:rsidRPr="00576E17">
              <w:rPr>
                <w:rFonts w:ascii="Arial" w:hAnsi="Arial" w:cs="Arial"/>
                <w:b/>
                <w:bCs/>
                <w:color w:val="000000"/>
                <w:sz w:val="20"/>
                <w:szCs w:val="20"/>
              </w:rPr>
              <w:t>an</w:t>
            </w:r>
            <w:proofErr w:type="gramEnd"/>
            <w:r w:rsidRPr="00576E17">
              <w:rPr>
                <w:rFonts w:ascii="Arial" w:hAnsi="Arial" w:cs="Arial"/>
                <w:b/>
                <w:bCs/>
                <w:color w:val="000000"/>
                <w:sz w:val="20"/>
                <w:szCs w:val="20"/>
              </w:rPr>
              <w:t xml:space="preserve"> toàn xã hội</w:t>
            </w:r>
            <w:bookmarkEnd w:id="193"/>
          </w:p>
        </w:tc>
      </w:tr>
      <w:tr w:rsidR="00000000" w:rsidRPr="00576E17" w14:paraId="0D596F8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62947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E59AD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718072"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vụ tai nạn giao thông; số người chết, bị thương</w:t>
            </w:r>
            <w:r w:rsidRPr="00576E17">
              <w:rPr>
                <w:rFonts w:ascii="Arial" w:hAnsi="Arial" w:cs="Arial"/>
                <w:color w:val="000000"/>
                <w:sz w:val="20"/>
                <w:szCs w:val="20"/>
              </w:rPr>
              <w:t xml:space="preserve"> do tai nạn giao thông</w:t>
            </w:r>
          </w:p>
        </w:tc>
      </w:tr>
      <w:tr w:rsidR="00000000" w:rsidRPr="00576E17" w14:paraId="3D3EA73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1961C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C88B7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9B70A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vụ cháy, nổ; số người chết, bị thương và thiệt hại về tài sản do cháy, nổ gây ra</w:t>
            </w:r>
          </w:p>
        </w:tc>
      </w:tr>
      <w:tr w:rsidR="00000000" w:rsidRPr="00576E17" w14:paraId="37352B7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A2BBC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0BB636"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5A106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vụ sự cố, số vụ tai nạn, số người cứu được, số thi thể nạn nhân tìm được trong hoạt động của lực lượng phòng cháy và chữa cháy</w:t>
            </w:r>
          </w:p>
        </w:tc>
      </w:tr>
      <w:tr w:rsidR="00000000" w:rsidRPr="00576E17" w14:paraId="64CD961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D2715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520385"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5DF00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Hệ số an toàn giao thông đường bộ</w:t>
            </w:r>
          </w:p>
        </w:tc>
      </w:tr>
      <w:tr w:rsidR="00000000" w:rsidRPr="00576E17" w14:paraId="3135BAF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045CA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64550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1905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1DE06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dân số bị bạo lực</w:t>
            </w:r>
          </w:p>
        </w:tc>
      </w:tr>
      <w:tr w:rsidR="00576E17" w:rsidRPr="00576E17" w14:paraId="6F5DA20B"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5335E7" w14:textId="77777777" w:rsidR="00000000" w:rsidRPr="00576E17" w:rsidRDefault="00E63463" w:rsidP="00576E17">
            <w:pPr>
              <w:rPr>
                <w:rFonts w:ascii="Arial" w:hAnsi="Arial" w:cs="Arial"/>
                <w:sz w:val="20"/>
                <w:szCs w:val="20"/>
              </w:rPr>
            </w:pPr>
            <w:bookmarkStart w:id="194" w:name="dieu_20_1"/>
            <w:r w:rsidRPr="00576E17">
              <w:rPr>
                <w:rFonts w:ascii="Arial" w:hAnsi="Arial" w:cs="Arial"/>
                <w:b/>
                <w:bCs/>
                <w:color w:val="000000"/>
                <w:sz w:val="20"/>
                <w:szCs w:val="20"/>
              </w:rPr>
              <w:t>20. Tư pháp</w:t>
            </w:r>
            <w:bookmarkEnd w:id="194"/>
          </w:p>
        </w:tc>
      </w:tr>
      <w:tr w:rsidR="00000000" w:rsidRPr="00576E17" w14:paraId="6AE5EE81"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1E6E8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8294C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931DAB"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vụ án, số bị can đã khởi tố</w:t>
            </w:r>
          </w:p>
        </w:tc>
      </w:tr>
      <w:tr w:rsidR="00000000" w:rsidRPr="00576E17" w14:paraId="37CE71B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FBAC5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0F91F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5ED2E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vụ án, số bị can đã truy tố</w:t>
            </w:r>
          </w:p>
        </w:tc>
      </w:tr>
      <w:tr w:rsidR="00000000" w:rsidRPr="00576E17" w14:paraId="0CBBE27C"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EC517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FF1F78"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67307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vụ án, số bị cáo đã xét xử sơ thẩm</w:t>
            </w:r>
          </w:p>
        </w:tc>
      </w:tr>
      <w:tr w:rsidR="00000000" w:rsidRPr="00576E17" w14:paraId="706AFCBB"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EC75E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74FED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61F7C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Kết quả thi hành án dân sự</w:t>
            </w:r>
          </w:p>
        </w:tc>
      </w:tr>
      <w:tr w:rsidR="00000000" w:rsidRPr="00576E17" w14:paraId="5C246343"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6E8CA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1743F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97AF14"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Kết quả thi hành án hành chính</w:t>
            </w:r>
          </w:p>
        </w:tc>
      </w:tr>
      <w:tr w:rsidR="00000000" w:rsidRPr="00576E17" w14:paraId="0C4F0826"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00E8BD"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ED8DF9"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2006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6C7846"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lượt người đã được trợ giúp pháp lý</w:t>
            </w:r>
          </w:p>
        </w:tc>
      </w:tr>
      <w:tr w:rsidR="00576E17" w:rsidRPr="00576E17" w14:paraId="0E0E07BE" w14:textId="77777777" w:rsidTr="00576E17">
        <w:tblPrEx>
          <w:tblBorders>
            <w:top w:val="none" w:sz="0" w:space="0" w:color="auto"/>
            <w:bottom w:val="none" w:sz="0" w:space="0" w:color="auto"/>
            <w:insideH w:val="none" w:sz="0" w:space="0" w:color="auto"/>
            <w:insideV w:val="none" w:sz="0" w:space="0" w:color="auto"/>
          </w:tblBorders>
        </w:tblPrEx>
        <w:tc>
          <w:tcPr>
            <w:tcW w:w="8913" w:type="dxa"/>
            <w:gridSpan w:val="3"/>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F850E0" w14:textId="77777777" w:rsidR="00000000" w:rsidRPr="00576E17" w:rsidRDefault="00E63463" w:rsidP="00576E17">
            <w:pPr>
              <w:rPr>
                <w:rFonts w:ascii="Arial" w:hAnsi="Arial" w:cs="Arial"/>
                <w:sz w:val="20"/>
                <w:szCs w:val="20"/>
              </w:rPr>
            </w:pPr>
            <w:bookmarkStart w:id="195" w:name="dieu_21_1"/>
            <w:r w:rsidRPr="00576E17">
              <w:rPr>
                <w:rFonts w:ascii="Arial" w:hAnsi="Arial" w:cs="Arial"/>
                <w:b/>
                <w:bCs/>
                <w:color w:val="000000"/>
                <w:sz w:val="20"/>
                <w:szCs w:val="20"/>
              </w:rPr>
              <w:t>21. Bảo vệ môi trường</w:t>
            </w:r>
            <w:bookmarkEnd w:id="195"/>
          </w:p>
        </w:tc>
      </w:tr>
      <w:tr w:rsidR="00000000" w:rsidRPr="00576E17" w14:paraId="3318289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4BC03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18EC2C"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291BB1"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 tích rừng hiện có</w:t>
            </w:r>
          </w:p>
        </w:tc>
      </w:tr>
      <w:tr w:rsidR="00000000" w:rsidRPr="00576E17" w14:paraId="27E115FD"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DB350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221</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8D27A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2102</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3705AA"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che phủ rừng</w:t>
            </w:r>
          </w:p>
        </w:tc>
      </w:tr>
      <w:tr w:rsidR="00000000" w:rsidRPr="00576E17" w14:paraId="6FF8BD27"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154C7A"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222</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23955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2103</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24630D"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vụ thiên tai và mức độ thiệt hại</w:t>
            </w:r>
          </w:p>
        </w:tc>
      </w:tr>
      <w:tr w:rsidR="00000000" w:rsidRPr="00576E17" w14:paraId="3F49A4E4"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7D780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223</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719B8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2104</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674EDF"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Số khu và diện tích các khu bảo tồn thiên nhiên</w:t>
            </w:r>
          </w:p>
        </w:tc>
      </w:tr>
      <w:tr w:rsidR="00000000" w:rsidRPr="00576E17" w14:paraId="192A2C1F"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479D8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224</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73816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2105</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378D0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Diện tích đất bị thoái hoá</w:t>
            </w:r>
          </w:p>
        </w:tc>
      </w:tr>
      <w:tr w:rsidR="00000000" w:rsidRPr="00576E17" w14:paraId="52677770"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EB6E4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225</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F2DC3B"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2106</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F7AAF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chất thải nguy hại được thu gom, xử lý</w:t>
            </w:r>
          </w:p>
        </w:tc>
      </w:tr>
      <w:tr w:rsidR="00000000" w:rsidRPr="00576E17" w14:paraId="33A810F9"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5DE11F"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226</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924F82"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2107</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0101A0"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chất thải rắn sinh hoạt được thu gom, xử lý</w:t>
            </w:r>
          </w:p>
        </w:tc>
      </w:tr>
      <w:tr w:rsidR="00000000" w:rsidRPr="00576E17" w14:paraId="2C706EDE"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9FDCA0"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227</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DFBA7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2108</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0261D8"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khu công nghiệp, khu chế xuất, khu công nghệ cao đang hoạt động có hệ thống xử lý nước thải tập trung đạt tiêu chuẩn môi trường</w:t>
            </w:r>
          </w:p>
        </w:tc>
      </w:tr>
      <w:tr w:rsidR="00000000" w:rsidRPr="00576E17" w14:paraId="26B16355"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59F47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228</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05684E"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2109</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7F4CC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cụm công nghiệp đang hoạt động có hệ thống xử lý nước thải tập trung đạt tiêu chuẩn môi trường</w:t>
            </w:r>
          </w:p>
        </w:tc>
      </w:tr>
      <w:tr w:rsidR="00000000" w:rsidRPr="00576E17" w14:paraId="3667437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3C8313"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229</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7D6FE1"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2110</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39EDDE"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L</w:t>
            </w:r>
            <w:r w:rsidRPr="00576E17">
              <w:rPr>
                <w:rFonts w:ascii="Arial" w:hAnsi="Arial" w:cs="Arial"/>
                <w:color w:val="000000"/>
                <w:sz w:val="20"/>
                <w:szCs w:val="20"/>
              </w:rPr>
              <w:t>ượng phát thải khí nhà kính bình quân đầu người</w:t>
            </w:r>
          </w:p>
        </w:tc>
      </w:tr>
      <w:tr w:rsidR="00000000" w:rsidRPr="00576E17" w14:paraId="1C9281CA" w14:textId="77777777">
        <w:tblPrEx>
          <w:tblBorders>
            <w:top w:val="none" w:sz="0" w:space="0" w:color="auto"/>
            <w:bottom w:val="none" w:sz="0" w:space="0" w:color="auto"/>
            <w:insideH w:val="none" w:sz="0" w:space="0" w:color="auto"/>
            <w:insideV w:val="none" w:sz="0" w:space="0" w:color="auto"/>
          </w:tblBorders>
        </w:tblPrEx>
        <w:tc>
          <w:tcPr>
            <w:tcW w:w="119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947364"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230</w:t>
            </w:r>
          </w:p>
        </w:tc>
        <w:tc>
          <w:tcPr>
            <w:tcW w:w="12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1B9587" w14:textId="77777777" w:rsidR="00000000" w:rsidRPr="00576E17" w:rsidRDefault="00E63463" w:rsidP="00576E17">
            <w:pPr>
              <w:jc w:val="center"/>
              <w:rPr>
                <w:rFonts w:ascii="Arial" w:hAnsi="Arial" w:cs="Arial"/>
                <w:sz w:val="20"/>
                <w:szCs w:val="20"/>
              </w:rPr>
            </w:pPr>
            <w:r w:rsidRPr="00576E17">
              <w:rPr>
                <w:rFonts w:ascii="Arial" w:hAnsi="Arial" w:cs="Arial"/>
                <w:color w:val="000000"/>
                <w:sz w:val="20"/>
                <w:szCs w:val="20"/>
              </w:rPr>
              <w:t>2111</w:t>
            </w:r>
          </w:p>
        </w:tc>
        <w:tc>
          <w:tcPr>
            <w:tcW w:w="650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44197C"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Tỷ lệ ngày trong năm có nồng độ bụi PM</w:t>
            </w:r>
            <w:r w:rsidRPr="00576E17">
              <w:rPr>
                <w:rFonts w:ascii="Arial" w:hAnsi="Arial" w:cs="Arial"/>
                <w:color w:val="000000"/>
                <w:sz w:val="20"/>
                <w:szCs w:val="20"/>
                <w:vertAlign w:val="subscript"/>
              </w:rPr>
              <w:t>2,5</w:t>
            </w:r>
            <w:r w:rsidRPr="00576E17">
              <w:rPr>
                <w:rFonts w:ascii="Arial" w:hAnsi="Arial" w:cs="Arial"/>
                <w:color w:val="000000"/>
                <w:sz w:val="20"/>
                <w:szCs w:val="20"/>
              </w:rPr>
              <w:t xml:space="preserve"> và PM</w:t>
            </w:r>
            <w:r w:rsidRPr="00576E17">
              <w:rPr>
                <w:rFonts w:ascii="Arial" w:hAnsi="Arial" w:cs="Arial"/>
                <w:color w:val="000000"/>
                <w:sz w:val="20"/>
                <w:szCs w:val="20"/>
                <w:vertAlign w:val="subscript"/>
              </w:rPr>
              <w:t>10</w:t>
            </w:r>
            <w:r w:rsidRPr="00576E17">
              <w:rPr>
                <w:rFonts w:ascii="Arial" w:hAnsi="Arial" w:cs="Arial"/>
                <w:color w:val="000000"/>
                <w:sz w:val="20"/>
                <w:szCs w:val="20"/>
              </w:rPr>
              <w:t xml:space="preserve"> trong môi trường không khí vượt quá quy chuẩn kỹ thuật môi trường cho phép tại các đô thị từ loại IV trở lên</w:t>
            </w:r>
          </w:p>
        </w:tc>
      </w:tr>
    </w:tbl>
    <w:p w14:paraId="3B89F0C2" w14:textId="77777777" w:rsidR="00000000" w:rsidRPr="00576E17" w:rsidRDefault="00E63463" w:rsidP="00576E17">
      <w:pPr>
        <w:rPr>
          <w:rFonts w:ascii="Arial" w:hAnsi="Arial" w:cs="Arial"/>
          <w:sz w:val="20"/>
          <w:szCs w:val="20"/>
        </w:rPr>
      </w:pPr>
      <w:r w:rsidRPr="00576E17">
        <w:rPr>
          <w:rFonts w:ascii="Arial" w:hAnsi="Arial" w:cs="Arial"/>
          <w:sz w:val="20"/>
          <w:szCs w:val="20"/>
        </w:rPr>
        <w:t> </w:t>
      </w:r>
    </w:p>
    <w:p w14:paraId="35E61C2B" w14:textId="77777777" w:rsidR="00000000" w:rsidRPr="00576E17" w:rsidRDefault="00E63463" w:rsidP="00576E17">
      <w:pPr>
        <w:rPr>
          <w:rFonts w:ascii="Arial" w:hAnsi="Arial" w:cs="Arial"/>
          <w:sz w:val="20"/>
          <w:szCs w:val="20"/>
        </w:rPr>
      </w:pPr>
    </w:p>
    <w:p w14:paraId="57D3615B" w14:textId="77777777" w:rsidR="00000000" w:rsidRPr="00576E17" w:rsidRDefault="00E63463" w:rsidP="00576E17">
      <w:pPr>
        <w:rPr>
          <w:rFonts w:ascii="Arial" w:hAnsi="Arial" w:cs="Arial"/>
          <w:sz w:val="20"/>
          <w:szCs w:val="20"/>
        </w:rPr>
      </w:pPr>
      <w:r w:rsidRPr="00576E17">
        <w:rPr>
          <w:rFonts w:ascii="Arial" w:hAnsi="Arial" w:cs="Arial"/>
          <w:sz w:val="20"/>
          <w:szCs w:val="20"/>
        </w:rPr>
        <w:pict w14:anchorId="79EF5A09">
          <v:rect id="_x0000_i1025" style="width:142.55pt;height:.75pt" o:hrpct="330" o:hrstd="t" o:hr="t" fillcolor="gray" stroked="f"/>
        </w:pict>
      </w:r>
    </w:p>
    <w:bookmarkStart w:id="196" w:name="_ftn1"/>
    <w:bookmarkEnd w:id="196"/>
    <w:p w14:paraId="634AC1B0"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w:t>
      </w:r>
      <w:r w:rsidRPr="00576E17">
        <w:rPr>
          <w:rFonts w:ascii="Arial" w:hAnsi="Arial" w:cs="Arial"/>
          <w:sz w:val="20"/>
          <w:szCs w:val="20"/>
        </w:rPr>
        <w:fldChar w:fldCharType="end"/>
      </w:r>
      <w:r w:rsidRPr="00576E17">
        <w:rPr>
          <w:rFonts w:ascii="Arial" w:hAnsi="Arial" w:cs="Arial"/>
          <w:sz w:val="20"/>
          <w:szCs w:val="20"/>
          <w:lang w:val="sv-SE"/>
        </w:rPr>
        <w:t xml:space="preserve"> L</w:t>
      </w:r>
      <w:r w:rsidRPr="00576E17">
        <w:rPr>
          <w:rFonts w:ascii="Arial" w:hAnsi="Arial" w:cs="Arial"/>
          <w:sz w:val="20"/>
          <w:szCs w:val="20"/>
          <w:lang w:val="sv-SE"/>
        </w:rPr>
        <w:t xml:space="preserve">uật </w:t>
      </w:r>
      <w:r w:rsidRPr="00576E17">
        <w:rPr>
          <w:rFonts w:ascii="Arial" w:hAnsi="Arial" w:cs="Arial"/>
          <w:sz w:val="20"/>
          <w:szCs w:val="20"/>
        </w:rPr>
        <w:t xml:space="preserve">số 01/2021/QH15 </w:t>
      </w:r>
      <w:r w:rsidRPr="00576E17">
        <w:rPr>
          <w:rFonts w:ascii="Arial" w:hAnsi="Arial" w:cs="Arial"/>
          <w:sz w:val="20"/>
          <w:szCs w:val="20"/>
          <w:lang w:val="sv-SE"/>
        </w:rPr>
        <w:t xml:space="preserve">sửa đổi, bổ sung một số điều </w:t>
      </w:r>
      <w:r w:rsidRPr="00576E17">
        <w:rPr>
          <w:rFonts w:ascii="Arial" w:hAnsi="Arial" w:cs="Arial"/>
          <w:sz w:val="20"/>
          <w:szCs w:val="20"/>
        </w:rPr>
        <w:t xml:space="preserve">và Phụ lục Danh mục chỉ tiêu thống kê quốc gia </w:t>
      </w:r>
      <w:r w:rsidRPr="00576E17">
        <w:rPr>
          <w:rFonts w:ascii="Arial" w:hAnsi="Arial" w:cs="Arial"/>
          <w:sz w:val="20"/>
          <w:szCs w:val="20"/>
          <w:lang w:val="sv-SE"/>
        </w:rPr>
        <w:t xml:space="preserve">của Luật Thống kê có </w:t>
      </w:r>
      <w:r w:rsidRPr="00576E17">
        <w:rPr>
          <w:rFonts w:ascii="Arial" w:hAnsi="Arial" w:cs="Arial"/>
          <w:sz w:val="20"/>
          <w:szCs w:val="20"/>
        </w:rPr>
        <w:t>căn cứ ban hành như sau:</w:t>
      </w:r>
    </w:p>
    <w:p w14:paraId="45F570C7"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w:t>
      </w:r>
      <w:r w:rsidRPr="00576E17">
        <w:rPr>
          <w:rFonts w:ascii="Arial" w:hAnsi="Arial" w:cs="Arial"/>
          <w:i/>
          <w:iCs/>
          <w:color w:val="000000"/>
          <w:sz w:val="20"/>
          <w:szCs w:val="20"/>
        </w:rPr>
        <w:t>Căn cứ Hiến pháp nước Cộng hòa xã hội chủ nghĩa Việt Nam;</w:t>
      </w:r>
    </w:p>
    <w:p w14:paraId="73F45516" w14:textId="77777777" w:rsidR="00000000" w:rsidRPr="00576E17" w:rsidRDefault="00E63463" w:rsidP="00576E17">
      <w:pPr>
        <w:rPr>
          <w:rFonts w:ascii="Arial" w:hAnsi="Arial" w:cs="Arial"/>
          <w:sz w:val="20"/>
          <w:szCs w:val="20"/>
        </w:rPr>
      </w:pPr>
      <w:r w:rsidRPr="00576E17">
        <w:rPr>
          <w:rFonts w:ascii="Arial" w:hAnsi="Arial" w:cs="Arial"/>
          <w:i/>
          <w:iCs/>
          <w:sz w:val="20"/>
          <w:szCs w:val="20"/>
          <w:lang w:val="sv-SE"/>
        </w:rPr>
        <w:t xml:space="preserve">Quốc hội ban hành Luật </w:t>
      </w:r>
      <w:r w:rsidRPr="00576E17">
        <w:rPr>
          <w:rFonts w:ascii="Arial" w:hAnsi="Arial" w:cs="Arial"/>
          <w:i/>
          <w:iCs/>
          <w:sz w:val="20"/>
          <w:szCs w:val="20"/>
        </w:rPr>
        <w:t xml:space="preserve">sửa đổi, bổ sung một số điều và </w:t>
      </w:r>
      <w:r w:rsidRPr="00576E17">
        <w:rPr>
          <w:rFonts w:ascii="Arial" w:hAnsi="Arial" w:cs="Arial"/>
          <w:i/>
          <w:iCs/>
          <w:sz w:val="20"/>
          <w:szCs w:val="20"/>
        </w:rPr>
        <w:t xml:space="preserve">Phụ lục Danh mục chỉ tiêu thống kê quốc gia của Luật </w:t>
      </w:r>
      <w:r w:rsidRPr="00576E17">
        <w:rPr>
          <w:rFonts w:ascii="Arial" w:hAnsi="Arial" w:cs="Arial"/>
          <w:i/>
          <w:iCs/>
          <w:sz w:val="20"/>
          <w:szCs w:val="20"/>
          <w:lang w:val="sv-SE"/>
        </w:rPr>
        <w:t>Thống kê số 89/2015/QH13</w:t>
      </w:r>
      <w:r w:rsidRPr="00576E17">
        <w:rPr>
          <w:rFonts w:ascii="Arial" w:hAnsi="Arial" w:cs="Arial"/>
          <w:i/>
          <w:iCs/>
          <w:sz w:val="20"/>
          <w:szCs w:val="20"/>
        </w:rPr>
        <w:t>.</w:t>
      </w:r>
      <w:r w:rsidRPr="00576E17">
        <w:rPr>
          <w:rFonts w:ascii="Arial" w:hAnsi="Arial" w:cs="Arial"/>
          <w:sz w:val="20"/>
          <w:szCs w:val="20"/>
        </w:rPr>
        <w:t>”.</w:t>
      </w:r>
    </w:p>
    <w:p w14:paraId="7F71222D" w14:textId="77777777" w:rsidR="00000000" w:rsidRPr="00576E17" w:rsidRDefault="00E63463" w:rsidP="00576E17">
      <w:pPr>
        <w:rPr>
          <w:rFonts w:ascii="Arial" w:hAnsi="Arial" w:cs="Arial"/>
          <w:sz w:val="20"/>
          <w:szCs w:val="20"/>
        </w:rPr>
      </w:pPr>
      <w:r w:rsidRPr="00576E17">
        <w:rPr>
          <w:rFonts w:ascii="Arial" w:hAnsi="Arial" w:cs="Arial"/>
          <w:sz w:val="20"/>
          <w:szCs w:val="20"/>
        </w:rPr>
        <w:t>Luật số 138/2025/QH15 sửa đổi, bổ sung một số điều của Luật Thống kê có căn cứ ban hành như sau:</w:t>
      </w:r>
    </w:p>
    <w:p w14:paraId="32391BD9" w14:textId="77777777" w:rsidR="00000000" w:rsidRPr="00576E17" w:rsidRDefault="00E63463" w:rsidP="00576E17">
      <w:pPr>
        <w:rPr>
          <w:rFonts w:ascii="Arial" w:hAnsi="Arial" w:cs="Arial"/>
          <w:sz w:val="20"/>
          <w:szCs w:val="20"/>
        </w:rPr>
      </w:pPr>
      <w:r w:rsidRPr="00576E17">
        <w:rPr>
          <w:rFonts w:ascii="Arial" w:hAnsi="Arial" w:cs="Arial"/>
          <w:color w:val="000000"/>
          <w:sz w:val="20"/>
          <w:szCs w:val="20"/>
        </w:rPr>
        <w:t>“</w:t>
      </w:r>
      <w:r w:rsidRPr="00576E17">
        <w:rPr>
          <w:rFonts w:ascii="Arial" w:hAnsi="Arial" w:cs="Arial"/>
          <w:i/>
          <w:iCs/>
          <w:color w:val="000000"/>
          <w:sz w:val="20"/>
          <w:szCs w:val="20"/>
          <w:lang w:val="pt-BR"/>
        </w:rPr>
        <w:t>Căn cứ </w:t>
      </w:r>
      <w:hyperlink r:id="rId4" w:tgtFrame="_blank" w:history="1">
        <w:r w:rsidRPr="00576E17">
          <w:rPr>
            <w:rFonts w:ascii="Arial" w:hAnsi="Arial" w:cs="Arial"/>
            <w:i/>
            <w:iCs/>
            <w:color w:val="000000"/>
            <w:sz w:val="20"/>
            <w:szCs w:val="20"/>
            <w:lang w:val="pt-BR"/>
          </w:rPr>
          <w:t>Hiến pháp nước Cộng hòa xã hội chủ nghĩa Việt Nam</w:t>
        </w:r>
      </w:hyperlink>
      <w:r w:rsidRPr="00576E17">
        <w:rPr>
          <w:rFonts w:ascii="Arial" w:hAnsi="Arial" w:cs="Arial"/>
          <w:i/>
          <w:iCs/>
          <w:color w:val="000000"/>
          <w:sz w:val="20"/>
          <w:szCs w:val="20"/>
          <w:lang w:val="pt-BR"/>
        </w:rPr>
        <w:t> đã được sửa đổi, bổ sung một số điều theo Nghị quyết số </w:t>
      </w:r>
      <w:hyperlink r:id="rId5" w:tgtFrame="_blank" w:history="1">
        <w:r w:rsidRPr="00576E17">
          <w:rPr>
            <w:rFonts w:ascii="Arial" w:hAnsi="Arial" w:cs="Arial"/>
            <w:i/>
            <w:iCs/>
            <w:color w:val="000000"/>
            <w:sz w:val="20"/>
            <w:szCs w:val="20"/>
            <w:lang w:val="pt-BR"/>
          </w:rPr>
          <w:t>203/2025/QH15</w:t>
        </w:r>
      </w:hyperlink>
      <w:r w:rsidRPr="00576E17">
        <w:rPr>
          <w:rFonts w:ascii="Arial" w:hAnsi="Arial" w:cs="Arial"/>
          <w:i/>
          <w:iCs/>
          <w:color w:val="000000"/>
          <w:sz w:val="20"/>
          <w:szCs w:val="20"/>
          <w:lang w:val="pt-BR"/>
        </w:rPr>
        <w:t>;</w:t>
      </w:r>
    </w:p>
    <w:p w14:paraId="53EE2547" w14:textId="77777777" w:rsidR="00000000" w:rsidRPr="00576E17" w:rsidRDefault="00E63463" w:rsidP="00576E17">
      <w:pPr>
        <w:rPr>
          <w:rFonts w:ascii="Arial" w:hAnsi="Arial" w:cs="Arial"/>
          <w:sz w:val="20"/>
          <w:szCs w:val="20"/>
        </w:rPr>
      </w:pPr>
      <w:r w:rsidRPr="00576E17">
        <w:rPr>
          <w:rFonts w:ascii="Arial" w:hAnsi="Arial" w:cs="Arial"/>
          <w:i/>
          <w:iCs/>
          <w:sz w:val="20"/>
          <w:szCs w:val="20"/>
          <w:lang w:val="pt-BR"/>
        </w:rPr>
        <w:t>Quốc hội ban hành Luật sửa đổi, bổ sung một số điều của Luật Thống kê số 89/2015/QH13 đã được sửa đổi, bổ sung một số điều theo Luật số 01/2021/QH15.</w:t>
      </w:r>
      <w:r w:rsidRPr="00576E17">
        <w:rPr>
          <w:rFonts w:ascii="Arial" w:hAnsi="Arial" w:cs="Arial"/>
          <w:sz w:val="20"/>
          <w:szCs w:val="20"/>
          <w:lang w:val="pt-BR"/>
        </w:rPr>
        <w:t>”.</w:t>
      </w:r>
    </w:p>
    <w:bookmarkStart w:id="197" w:name="_ftn2"/>
    <w:bookmarkEnd w:id="197"/>
    <w:p w14:paraId="7218FFA3"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w:instrText>
      </w:r>
      <w:r w:rsidRPr="00576E17">
        <w:rPr>
          <w:rFonts w:ascii="Arial" w:hAnsi="Arial" w:cs="Arial"/>
          <w:sz w:val="20"/>
          <w:szCs w:val="20"/>
        </w:rPr>
        <w:instrText xml:space="preserve">ef2"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định tại điểm a khoản 1 Điều 1 của Luật số 138/2025/QH15 sửa đổi, bổ sung một số điều của Luật Thống kê, có hiệu lực kể từ ngày 01 tháng 01 năm 2026.</w:t>
      </w:r>
    </w:p>
    <w:bookmarkStart w:id="198" w:name="_ftn3"/>
    <w:bookmarkEnd w:id="198"/>
    <w:p w14:paraId="4414112B"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w:t>
      </w:r>
      <w:r w:rsidRPr="00576E17">
        <w:rPr>
          <w:rFonts w:ascii="Arial" w:hAnsi="Arial" w:cs="Arial"/>
          <w:sz w:val="20"/>
          <w:szCs w:val="20"/>
          <w:lang w:val="pt-BR"/>
        </w:rPr>
        <w:t>, bổ sung theo quy định tại điểm b khoản 1 Điều 1 của Luật số 138/2025/QH15 sửa đổi, bổ sung một số điều của Luật Thống kê, có hiệu lực kể từ ngày 01 tháng 01 năm 2026.</w:t>
      </w:r>
    </w:p>
    <w:bookmarkStart w:id="199" w:name="_ftn4"/>
    <w:bookmarkEnd w:id="199"/>
    <w:p w14:paraId="50E36953"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Khoản này được sửa đổi, bổ sung theo quy định tại điểm </w:t>
      </w:r>
      <w:r w:rsidRPr="00576E17">
        <w:rPr>
          <w:rFonts w:ascii="Arial" w:hAnsi="Arial" w:cs="Arial"/>
          <w:sz w:val="20"/>
          <w:szCs w:val="20"/>
          <w:lang w:val="pt-BR"/>
        </w:rPr>
        <w:t>b khoản 1 Điều 1 của Luật số 138/2025/QH15 sửa đổi, bổ sung một số điều của Luật Thống kê, có hiệu lực kể từ ngày 01 tháng 01 năm 2026.</w:t>
      </w:r>
    </w:p>
    <w:bookmarkStart w:id="200" w:name="_ftn5"/>
    <w:bookmarkEnd w:id="200"/>
    <w:p w14:paraId="3F4C72AA"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định tại điểm c khoản 1 Điều 1 của Luật số 138/</w:t>
      </w:r>
      <w:r w:rsidRPr="00576E17">
        <w:rPr>
          <w:rFonts w:ascii="Arial" w:hAnsi="Arial" w:cs="Arial"/>
          <w:sz w:val="20"/>
          <w:szCs w:val="20"/>
          <w:lang w:val="pt-BR"/>
        </w:rPr>
        <w:t>2025/QH15 sửa đổi, bổ sung một số điều của Luật Thống kê, có hiệu lực kể từ ngày 01 tháng 01 năm 2026.</w:t>
      </w:r>
    </w:p>
    <w:bookmarkStart w:id="201" w:name="_ftn6"/>
    <w:bookmarkEnd w:id="201"/>
    <w:p w14:paraId="72D7B19B"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"_ftnref6"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[6]</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khoản 2 Điều 1 của Luật số 138/2025/QH15 sửa đổi, bổ sung một số điều củ</w:t>
      </w:r>
      <w:r w:rsidRPr="00576E17">
        <w:rPr>
          <w:rFonts w:ascii="Arial" w:hAnsi="Arial" w:cs="Arial"/>
          <w:sz w:val="20"/>
          <w:szCs w:val="20"/>
          <w:lang w:val="pt-BR"/>
        </w:rPr>
        <w:t>a Luật Thống kê, có hiệu lực kể từ ngày 01 tháng 01 năm 2026.</w:t>
      </w:r>
    </w:p>
    <w:bookmarkStart w:id="202" w:name="_ftn7"/>
    <w:bookmarkEnd w:id="202"/>
    <w:p w14:paraId="57C57CF2"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"_ftnref7"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[7]</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“Bộ Kế hoạch và Đầu tư” được thay thế bằng cụm từ “Bộ Tài chính” theo quy định tại điểm d khoản 30 Điều 1 của Luật số 138/2025/QH15 sửa đổi, bổ sung một số</w:t>
      </w:r>
      <w:r w:rsidRPr="00576E17">
        <w:rPr>
          <w:rFonts w:ascii="Arial" w:hAnsi="Arial" w:cs="Arial"/>
          <w:sz w:val="20"/>
          <w:szCs w:val="20"/>
          <w:lang w:val="pt-BR"/>
        </w:rPr>
        <w:t xml:space="preserve"> điều của Luật Thống kê, có hiệu lực kể từ ngày 01 tháng 01 năm 2026.</w:t>
      </w:r>
    </w:p>
    <w:bookmarkStart w:id="203" w:name="_ftn8"/>
    <w:bookmarkEnd w:id="203"/>
    <w:p w14:paraId="4E5730A5"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"_ftnref8"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[8]</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này được sửa đổi, bổ sung theo quy định tại khoản 3 Điều 1 của Luật số 138/2025/QH15 sửa đổi, bổ sung một số điều của Luật Thống kê, có hiệu lực kể t</w:t>
      </w:r>
      <w:r w:rsidRPr="00576E17">
        <w:rPr>
          <w:rFonts w:ascii="Arial" w:hAnsi="Arial" w:cs="Arial"/>
          <w:sz w:val="20"/>
          <w:szCs w:val="20"/>
          <w:lang w:val="pt-BR"/>
        </w:rPr>
        <w:t>ừ ngày 01 tháng 01 năm 2026.</w:t>
      </w:r>
    </w:p>
    <w:bookmarkStart w:id="204" w:name="_ftn9"/>
    <w:bookmarkEnd w:id="204"/>
    <w:p w14:paraId="01F216E4"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"_ftnref9"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[9]</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Cụm từ “cấp huyện” được thay thế bằng cụm từ “cấp xã” theo quy định tại điểm b khoản 30 Điều 1 của Luật số 138/2025/QH15 sửa đổi, bổ sung một số điều của Luật Thống kê, có hiệu lực kể từ ngày 01 </w:t>
      </w:r>
      <w:r w:rsidRPr="00576E17">
        <w:rPr>
          <w:rFonts w:ascii="Arial" w:hAnsi="Arial" w:cs="Arial"/>
          <w:sz w:val="20"/>
          <w:szCs w:val="20"/>
          <w:lang w:val="pt-BR"/>
        </w:rPr>
        <w:t>tháng 01 năm 2026.</w:t>
      </w:r>
    </w:p>
    <w:bookmarkStart w:id="205" w:name="_ftn10"/>
    <w:bookmarkEnd w:id="205"/>
    <w:p w14:paraId="3F64E05A"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"_ftnref10"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[10]</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“Bộ Kế hoạch và Đầu tư” được thay thế bằng cụm từ “Bộ Tài chính” theo quy định tại điểm d khoản 30 Điều 1 của Luật số 138/2025/QH15 sửa đổi, bổ sung một số điều của Luật Thống kê, có hiệu lực kể t</w:t>
      </w:r>
      <w:r w:rsidRPr="00576E17">
        <w:rPr>
          <w:rFonts w:ascii="Arial" w:hAnsi="Arial" w:cs="Arial"/>
          <w:sz w:val="20"/>
          <w:szCs w:val="20"/>
          <w:lang w:val="pt-BR"/>
        </w:rPr>
        <w:t>ừ ngày 01 tháng 01 năm 2026.</w:t>
      </w:r>
    </w:p>
    <w:bookmarkStart w:id="206" w:name="_ftn11"/>
    <w:bookmarkEnd w:id="206"/>
    <w:p w14:paraId="1BFFA707"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"_ftnref11"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[11]</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“cấp huyện” được thay thế bằng cụm từ “cấp xã” theo quy định tại điểm b khoản 30 Điều 1 của Luật số 138/2025/QH15 sửa đổi, bổ sung một số điều của Luật Thống kê, có hiệu lực kể từ ngày 0</w:t>
      </w:r>
      <w:r w:rsidRPr="00576E17">
        <w:rPr>
          <w:rFonts w:ascii="Arial" w:hAnsi="Arial" w:cs="Arial"/>
          <w:sz w:val="20"/>
          <w:szCs w:val="20"/>
          <w:lang w:val="pt-BR"/>
        </w:rPr>
        <w:t>1 tháng 01 năm 2026.</w:t>
      </w:r>
    </w:p>
    <w:bookmarkStart w:id="207" w:name="_ftn12"/>
    <w:bookmarkEnd w:id="207"/>
    <w:p w14:paraId="39B78937"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"_ftnref12"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[12]</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khoản 4 Điều 1 của Luật số 138/2025/QH15 sửa đổi, bổ sung một số điều của Luật Thống kê, có hiệu lực kể từ ngày 01 tháng 01 năm 2026.</w:t>
      </w:r>
    </w:p>
    <w:bookmarkStart w:id="208" w:name="_ftn13"/>
    <w:bookmarkEnd w:id="208"/>
    <w:p w14:paraId="5117DC5F"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w:instrText>
      </w:r>
      <w:r w:rsidRPr="00576E17">
        <w:rPr>
          <w:rFonts w:ascii="Arial" w:hAnsi="Arial" w:cs="Arial"/>
          <w:sz w:val="20"/>
          <w:szCs w:val="20"/>
        </w:rPr>
        <w:instrText xml:space="preserve">tnref13"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[13]</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khoản 5 Điều 1 của Luật số 138/2025/QH15 sửa đổi, bổ sung một số điều của Luật Thống kê, có hiệu lực kể từ ngày 01 tháng 01 năm 2026.</w:t>
      </w:r>
    </w:p>
    <w:bookmarkStart w:id="209" w:name="_ftn14"/>
    <w:bookmarkEnd w:id="209"/>
    <w:p w14:paraId="1B6DF6BD"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"_ftnref14"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[14]</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Điều này được sửa đổi, </w:t>
      </w:r>
      <w:r w:rsidRPr="00576E17">
        <w:rPr>
          <w:rFonts w:ascii="Arial" w:hAnsi="Arial" w:cs="Arial"/>
          <w:sz w:val="20"/>
          <w:szCs w:val="20"/>
          <w:lang w:val="pt-BR"/>
        </w:rPr>
        <w:t>bổ sung theo quy định tại khoản 6 Điều 1 của Luật số 138/2025/QH15 sửa đổi, bổ sung một số điều của Luật Thống kê, có hiệu lực kể từ ngày 01 tháng 01 năm 2026.</w:t>
      </w:r>
    </w:p>
    <w:bookmarkStart w:id="210" w:name="_ftn15"/>
    <w:bookmarkEnd w:id="210"/>
    <w:p w14:paraId="649F7C69"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"_ftnref15"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[15]</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định tại khoản 1 Điều</w:t>
      </w:r>
      <w:r w:rsidRPr="00576E17">
        <w:rPr>
          <w:rFonts w:ascii="Arial" w:hAnsi="Arial" w:cs="Arial"/>
          <w:sz w:val="20"/>
          <w:szCs w:val="20"/>
          <w:lang w:val="pt-BR"/>
        </w:rPr>
        <w:t xml:space="preserve"> 1 của Luật số 01/2021/QH15 sửa đổi, bổ sung một số điều và Phụ lục Danh mục chỉ tiêu thống kê quốc gia của Luật Thống kê, có hiệu lực kể từ ngày 01 tháng 01 năm 2022.</w:t>
      </w:r>
    </w:p>
    <w:bookmarkStart w:id="211" w:name="_ftn16"/>
    <w:bookmarkEnd w:id="211"/>
    <w:p w14:paraId="5574BA7C"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"_ftnref16"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[16]</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Cụm từ “Bộ Kế hoạch và Đầu tư” được thay thế bằng cụm </w:t>
      </w:r>
      <w:r w:rsidRPr="00576E17">
        <w:rPr>
          <w:rFonts w:ascii="Arial" w:hAnsi="Arial" w:cs="Arial"/>
          <w:sz w:val="20"/>
          <w:szCs w:val="20"/>
          <w:lang w:val="pt-BR"/>
        </w:rPr>
        <w:t>từ “Bộ Tài chính” theo quy định tại điểm d khoản 30 Điều 1 của Luật số 138/2025/QH15 sửa đổi, bổ sung một số điều của Luật Thống kê, có hiệu lực kể từ ngày 01 tháng 01 năm 2026.</w:t>
      </w:r>
    </w:p>
    <w:bookmarkStart w:id="212" w:name="_ftn17"/>
    <w:bookmarkEnd w:id="212"/>
    <w:p w14:paraId="7A2307ED"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"_ftnref17"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[17]</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địn</w:t>
      </w:r>
      <w:r w:rsidRPr="00576E17">
        <w:rPr>
          <w:rFonts w:ascii="Arial" w:hAnsi="Arial" w:cs="Arial"/>
          <w:sz w:val="20"/>
          <w:szCs w:val="20"/>
          <w:lang w:val="pt-BR"/>
        </w:rPr>
        <w:t>h tại điểm a khoản 7 Điều 1 của Luật số 138/2025/QH15 sửa đổi, bổ sung một số điều của Luật Thống kê, có hiệu lực kể từ ngày 01 tháng 01 năm 2026.</w:t>
      </w:r>
    </w:p>
    <w:bookmarkStart w:id="213" w:name="_ftn18"/>
    <w:bookmarkEnd w:id="213"/>
    <w:p w14:paraId="2CF409FB"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"_ftnref18"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[18]</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Khoản này được bổ sung theo quy định tại điểm b khoản 7 Điều 1 của Luật số </w:t>
      </w:r>
      <w:r w:rsidRPr="00576E17">
        <w:rPr>
          <w:rFonts w:ascii="Arial" w:hAnsi="Arial" w:cs="Arial"/>
          <w:sz w:val="20"/>
          <w:szCs w:val="20"/>
          <w:lang w:val="pt-BR"/>
        </w:rPr>
        <w:t>138/2025/QH15 sửa đổi, bổ sung một số điều của Luật Thống kê, có hiệu lực kể từ ngày 01 tháng 01 năm 2026.</w:t>
      </w:r>
    </w:p>
    <w:bookmarkStart w:id="214" w:name="_ftn19"/>
    <w:bookmarkEnd w:id="214"/>
    <w:p w14:paraId="292FB7D4"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"_ftnref19"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[19]</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Khoản này được sửa đổi, bổ sung theo quy định tại điểm c khoản 7 Điều 1 của Luật số 138/2025/QH15 sửa đổi, bổ sung </w:t>
      </w:r>
      <w:r w:rsidRPr="00576E17">
        <w:rPr>
          <w:rFonts w:ascii="Arial" w:hAnsi="Arial" w:cs="Arial"/>
          <w:sz w:val="20"/>
          <w:szCs w:val="20"/>
          <w:lang w:val="pt-BR"/>
        </w:rPr>
        <w:t>một số điều của Luật Thống kê, có hiệu lực kể từ ngày 01 tháng 01 năm 2026.</w:t>
      </w:r>
    </w:p>
    <w:bookmarkStart w:id="215" w:name="_ftn20"/>
    <w:bookmarkEnd w:id="215"/>
    <w:p w14:paraId="26AC0B18"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"_ftnref20"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[20]</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Khoản này được sửa đổi, bổ sung theo quy định tại điểm d khoản 7 Điều 1 của Luật số 138/2025/QH15 sửa đổi, bổ sung một số điều của Luật Thống kê, </w:t>
      </w:r>
      <w:r w:rsidRPr="00576E17">
        <w:rPr>
          <w:rFonts w:ascii="Arial" w:hAnsi="Arial" w:cs="Arial"/>
          <w:sz w:val="20"/>
          <w:szCs w:val="20"/>
          <w:lang w:val="pt-BR"/>
        </w:rPr>
        <w:t>có hiệu lực kể từ ngày 01 tháng 01 năm 2026.</w:t>
      </w:r>
    </w:p>
    <w:bookmarkStart w:id="216" w:name="_ftn21"/>
    <w:bookmarkEnd w:id="216"/>
    <w:p w14:paraId="313271B5"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"_ftnref21"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[21]</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định tại khoản 8 Điều 1 của Luật số 138/2025/QH15 sửa đổi, bổ sung một số điều của Luật Thống kê, có hiệu lực kể từ ngày 01 tháng 01 năm</w:t>
      </w:r>
      <w:r w:rsidRPr="00576E17">
        <w:rPr>
          <w:rFonts w:ascii="Arial" w:hAnsi="Arial" w:cs="Arial"/>
          <w:sz w:val="20"/>
          <w:szCs w:val="20"/>
          <w:lang w:val="pt-BR"/>
        </w:rPr>
        <w:t xml:space="preserve"> 2026.</w:t>
      </w:r>
    </w:p>
    <w:bookmarkStart w:id="217" w:name="_ftn22"/>
    <w:bookmarkEnd w:id="217"/>
    <w:p w14:paraId="77410C5C"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"_ftnref22"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[22]</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này được sửa đổi, bổ sung theo quy định tại khoản 9 Điều 1 của Luật số 138/2025/QH15 sửa đổi, bổ sung một số điều của Luật Thống kê, có hiệu lực kể từ ngày 01 tháng 01 năm 2026.</w:t>
      </w:r>
    </w:p>
    <w:bookmarkStart w:id="218" w:name="_ftn23"/>
    <w:bookmarkEnd w:id="218"/>
    <w:p w14:paraId="15841CEF"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"_ftnref23"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[23]</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“Bộ Kế hoạch và Đầu tư” được thay thế bằng cụm từ “Bộ Tài chính” theo quy định tại điểm d khoản 30 Điều 1 của Luật số 138/2025/QH15 sửa đổi, bổ sung một số điều của Luật Thống kê, có hiệu lực kể từ ngày 01 tháng 01 năm 2026.</w:t>
      </w:r>
    </w:p>
    <w:bookmarkStart w:id="219" w:name="_ftn24"/>
    <w:bookmarkEnd w:id="219"/>
    <w:p w14:paraId="0856CBE1"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w:instrText>
      </w:r>
      <w:r w:rsidRPr="00576E17">
        <w:rPr>
          <w:rFonts w:ascii="Arial" w:hAnsi="Arial" w:cs="Arial"/>
          <w:sz w:val="20"/>
          <w:szCs w:val="20"/>
        </w:rPr>
        <w:instrText xml:space="preserve">f24"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[24]</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định tại khoản 10 Điều 1 của Luật số 138/2025/QH15 sửa đổi, bổ sung một số điều của Luật Thống kê, có hiệu lực kể từ ngày 01 tháng 01 năm 2026.</w:t>
      </w:r>
    </w:p>
    <w:bookmarkStart w:id="220" w:name="_ftn25"/>
    <w:bookmarkEnd w:id="220"/>
    <w:p w14:paraId="04D81C0E"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"_ftnref25"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[25]</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w:t>
      </w:r>
      <w:r w:rsidRPr="00576E17">
        <w:rPr>
          <w:rFonts w:ascii="Arial" w:hAnsi="Arial" w:cs="Arial"/>
          <w:sz w:val="20"/>
          <w:szCs w:val="20"/>
          <w:lang w:val="pt-BR"/>
        </w:rPr>
        <w:t>ổ sung theo quy định tại khoản 11 Điều 1 của Luật số 138/2025/QH15 sửa đổi, bổ sung một số điều của Luật Thống kê, có hiệu lực kể từ ngày 01 tháng 01 năm 2026.</w:t>
      </w:r>
    </w:p>
    <w:bookmarkStart w:id="221" w:name="_ftn26"/>
    <w:bookmarkEnd w:id="221"/>
    <w:p w14:paraId="71B90A18"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"_ftnref26"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[26]</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này được sửa đổi, bổ sung theo quy định tại khoản 12 Điều</w:t>
      </w:r>
      <w:r w:rsidRPr="00576E17">
        <w:rPr>
          <w:rFonts w:ascii="Arial" w:hAnsi="Arial" w:cs="Arial"/>
          <w:sz w:val="20"/>
          <w:szCs w:val="20"/>
          <w:lang w:val="pt-BR"/>
        </w:rPr>
        <w:t xml:space="preserve"> 1 của Luật số 138/2025/QH15 sửa đổi, bổ sung một số điều của Luật Thống kê, có hiệu lực kể từ ngày 01 tháng 01 năm 2026.</w:t>
      </w:r>
    </w:p>
    <w:bookmarkStart w:id="222" w:name="_ftn27"/>
    <w:bookmarkEnd w:id="222"/>
    <w:p w14:paraId="62C51FB8"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"_ftnref27"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[27]</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điểm a khoản 13 Điều 1 của Luật số 138/2025/QH15 sử</w:t>
      </w:r>
      <w:r w:rsidRPr="00576E17">
        <w:rPr>
          <w:rFonts w:ascii="Arial" w:hAnsi="Arial" w:cs="Arial"/>
          <w:sz w:val="20"/>
          <w:szCs w:val="20"/>
          <w:lang w:val="pt-BR"/>
        </w:rPr>
        <w:t>a đổi, bổ sung một số điều của Luật Thống kê, có hiệu lực kể từ ngày 01 tháng 01 năm 2026.</w:t>
      </w:r>
    </w:p>
    <w:bookmarkStart w:id="223" w:name="_ftn28"/>
    <w:bookmarkEnd w:id="223"/>
    <w:p w14:paraId="3F5ED05A"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"_ftnref28"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[28]</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định tại điểm b khoản 13 Điều 1 của Luật số 138/2025/QH15 sửa đổi, bổ sung một số điều của</w:t>
      </w:r>
      <w:r w:rsidRPr="00576E17">
        <w:rPr>
          <w:rFonts w:ascii="Arial" w:hAnsi="Arial" w:cs="Arial"/>
          <w:sz w:val="20"/>
          <w:szCs w:val="20"/>
          <w:lang w:val="pt-BR"/>
        </w:rPr>
        <w:t xml:space="preserve"> Luật Thống kê, có hiệu lực kể từ ngày 01 tháng 01 năm 2026.</w:t>
      </w:r>
    </w:p>
    <w:bookmarkStart w:id="224" w:name="_ftn29"/>
    <w:bookmarkEnd w:id="224"/>
    <w:p w14:paraId="336BE5DC"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"_ftnref29"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[29]</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này được sửa đổi, bổ sung theo quy định tại khoản 14 Điều 1 của Luật số 138/2025/QH15 sửa đổi, bổ sung một số điều của Luật Thống kê, có hiệu lực kể từ ngày</w:t>
      </w:r>
      <w:r w:rsidRPr="00576E17">
        <w:rPr>
          <w:rFonts w:ascii="Arial" w:hAnsi="Arial" w:cs="Arial"/>
          <w:sz w:val="20"/>
          <w:szCs w:val="20"/>
          <w:lang w:val="pt-BR"/>
        </w:rPr>
        <w:t xml:space="preserve"> 01 tháng 01 năm 2026.</w:t>
      </w:r>
    </w:p>
    <w:bookmarkStart w:id="225" w:name="_ftn30"/>
    <w:bookmarkEnd w:id="225"/>
    <w:p w14:paraId="4D5E089B"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"_ftnref30"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[30]</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điểm a khoản 15 Điều 1 của Luật số 138/2025/QH15 sửa đổi, bổ sung một số điều của Luật Thống kê, có hiệu lực kể từ ngày 01 tháng 01 năm 2026.</w:t>
      </w:r>
    </w:p>
    <w:bookmarkStart w:id="226" w:name="_ftn31"/>
    <w:bookmarkEnd w:id="226"/>
    <w:p w14:paraId="2B7CFA6D"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w:instrText>
      </w:r>
      <w:r w:rsidRPr="00576E17">
        <w:rPr>
          <w:rFonts w:ascii="Arial" w:hAnsi="Arial" w:cs="Arial"/>
          <w:sz w:val="20"/>
          <w:szCs w:val="20"/>
        </w:rPr>
        <w:instrText xml:space="preserve">INK \l "_ftnref31"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[31]</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điểm b khoản 15 Điều 1 của Luật số 138/2025/QH15 sửa đổi, bổ sung một số điều của Luật Thống kê, có hiệu lực kể từ ngày 01 tháng 01 năm 2026.</w:t>
      </w:r>
    </w:p>
    <w:bookmarkStart w:id="227" w:name="_ftn32"/>
    <w:bookmarkEnd w:id="227"/>
    <w:p w14:paraId="749FF273"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"_ftnref32"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[32]</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w:t>
      </w:r>
      <w:r w:rsidRPr="00576E17">
        <w:rPr>
          <w:rFonts w:ascii="Arial" w:hAnsi="Arial" w:cs="Arial"/>
          <w:sz w:val="20"/>
          <w:szCs w:val="20"/>
          <w:lang w:val="pt-BR"/>
        </w:rPr>
        <w:t xml:space="preserve"> này được sửa đổi, bổ sung theo quy định tại khoản 16 Điều 1 của Luật số 138/2025/QH15 sửa đổi, bổ sung một số điều của Luật Thống kê, có hiệu lực kể từ ngày 01 tháng 01 năm 2026.</w:t>
      </w:r>
    </w:p>
    <w:bookmarkStart w:id="228" w:name="_ftn33"/>
    <w:bookmarkEnd w:id="228"/>
    <w:p w14:paraId="3725113A"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"_ftnref33"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[33]</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w:t>
      </w:r>
      <w:r w:rsidRPr="00576E17">
        <w:rPr>
          <w:rFonts w:ascii="Arial" w:hAnsi="Arial" w:cs="Arial"/>
          <w:sz w:val="20"/>
          <w:szCs w:val="20"/>
          <w:lang w:val="pt-BR"/>
        </w:rPr>
        <w:t>ịnh tại khoản 16 Điều 1 của Luật số 138/2025/QH15 sửa đổi, bổ sung một số điều của Luật Thống kê, có hiệu lực kể từ ngày 01 tháng 01 năm 2026.</w:t>
      </w:r>
    </w:p>
    <w:bookmarkStart w:id="229" w:name="_ftn34"/>
    <w:bookmarkEnd w:id="229"/>
    <w:p w14:paraId="2412A3D5"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"_ftnref34"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[34]</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khoản 17 Điều 1 của Luật số 13</w:t>
      </w:r>
      <w:r w:rsidRPr="00576E17">
        <w:rPr>
          <w:rFonts w:ascii="Arial" w:hAnsi="Arial" w:cs="Arial"/>
          <w:sz w:val="20"/>
          <w:szCs w:val="20"/>
          <w:lang w:val="pt-BR"/>
        </w:rPr>
        <w:t>8/2025/QH15 sửa đổi, bổ sung một số điều của Luật Thống kê, có hiệu lực kể từ ngày 01 tháng 01 năm 2026.</w:t>
      </w:r>
    </w:p>
    <w:bookmarkStart w:id="230" w:name="_ftn35"/>
    <w:bookmarkEnd w:id="230"/>
    <w:p w14:paraId="7A23D9F9"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"_ftnref35"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[35]</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khoản 18 Điều 1 của Luật số 138/2025/QH15 sửa đổi, bổ sung một số đi</w:t>
      </w:r>
      <w:r w:rsidRPr="00576E17">
        <w:rPr>
          <w:rFonts w:ascii="Arial" w:hAnsi="Arial" w:cs="Arial"/>
          <w:sz w:val="20"/>
          <w:szCs w:val="20"/>
          <w:lang w:val="pt-BR"/>
        </w:rPr>
        <w:t>ều của Luật Thống kê, có hiệu lực kể từ ngày 01 tháng 01 năm 2026.</w:t>
      </w:r>
    </w:p>
    <w:bookmarkStart w:id="231" w:name="_ftn36"/>
    <w:bookmarkEnd w:id="231"/>
    <w:p w14:paraId="4C6E1D1E"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"_ftnref36"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[36]</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bổ sung theo quy định tại khoản 19 Điều 1 của Luật số 138/2025/QH15 sửa đổi, bổ sung một số điều của Luật Thống kê, có hiệu lực kể từ ngày 01</w:t>
      </w:r>
      <w:r w:rsidRPr="00576E17">
        <w:rPr>
          <w:rFonts w:ascii="Arial" w:hAnsi="Arial" w:cs="Arial"/>
          <w:sz w:val="20"/>
          <w:szCs w:val="20"/>
          <w:lang w:val="pt-BR"/>
        </w:rPr>
        <w:t xml:space="preserve"> tháng 01 năm 2026.</w:t>
      </w:r>
    </w:p>
    <w:bookmarkStart w:id="232" w:name="_ftn37"/>
    <w:bookmarkEnd w:id="232"/>
    <w:p w14:paraId="375FE4E3"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"_ftnref37"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[37]</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“cấp huyện” được thay thế bằng cụm từ “cấp xã” theo quy định tại điểm b khoản 30 Điều 1 của Luật số 138/2025/QH15 sửa đổi, bổ sung một số điều của Luật Thống kê, có hiệu lực kể từ ngày 01 tháng 0</w:t>
      </w:r>
      <w:r w:rsidRPr="00576E17">
        <w:rPr>
          <w:rFonts w:ascii="Arial" w:hAnsi="Arial" w:cs="Arial"/>
          <w:sz w:val="20"/>
          <w:szCs w:val="20"/>
          <w:lang w:val="pt-BR"/>
        </w:rPr>
        <w:t>1 năm 2026.</w:t>
      </w:r>
    </w:p>
    <w:bookmarkStart w:id="233" w:name="_ftn38"/>
    <w:bookmarkEnd w:id="233"/>
    <w:p w14:paraId="74DC9BE6"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"_ftnref38"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[38]</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khoản 20 Điều 1 của Luật số 138/2025/QH15 sửa đổi, bổ sung một số điều của Luật Thống kê, có hiệu lực kể từ ngày 01 tháng 01 năm 2026.</w:t>
      </w:r>
    </w:p>
    <w:bookmarkStart w:id="234" w:name="_ftn39"/>
    <w:bookmarkEnd w:id="234"/>
    <w:p w14:paraId="4E55B2AD"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"_ftnref39"</w:instrText>
      </w:r>
      <w:r w:rsidRPr="00576E17">
        <w:rPr>
          <w:rFonts w:ascii="Arial" w:hAnsi="Arial" w:cs="Arial"/>
          <w:sz w:val="20"/>
          <w:szCs w:val="20"/>
        </w:rPr>
        <w:instrText xml:space="preserve">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[39]</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này được bổ sung theo quy định tại khoản 21 Điều 1 của Luật số 138/2025/QH15 sửa đổi, bổ sung một số điều của Luật Thống kê, có hiệu lực kể từ ngày 01 tháng 01 năm 2026.</w:t>
      </w:r>
    </w:p>
    <w:bookmarkStart w:id="235" w:name="_ftn40"/>
    <w:bookmarkEnd w:id="235"/>
    <w:p w14:paraId="48B474E2"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"_ftnref40"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[40]</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w:t>
      </w:r>
      <w:r w:rsidRPr="00576E17">
        <w:rPr>
          <w:rFonts w:ascii="Arial" w:hAnsi="Arial" w:cs="Arial"/>
          <w:sz w:val="20"/>
          <w:szCs w:val="20"/>
          <w:lang w:val="pt-BR"/>
        </w:rPr>
        <w:t>y định tại khoản 22 Điều 1 của Luật số 138/2025/QH15 sửa đổi, bổ sung một số điều của Luật Thống kê, có hiệu lực kể từ ngày 01 tháng 01 năm 2026.</w:t>
      </w:r>
    </w:p>
    <w:bookmarkStart w:id="236" w:name="_ftn41"/>
    <w:bookmarkEnd w:id="236"/>
    <w:p w14:paraId="4DF4DA5E"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"_ftnref41"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[41]</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bãi bỏ theo quy định tại khoản 29 Điều 1 của Luật số 138/2025/</w:t>
      </w:r>
      <w:r w:rsidRPr="00576E17">
        <w:rPr>
          <w:rFonts w:ascii="Arial" w:hAnsi="Arial" w:cs="Arial"/>
          <w:sz w:val="20"/>
          <w:szCs w:val="20"/>
          <w:lang w:val="pt-BR"/>
        </w:rPr>
        <w:t>QH15 sửa đổi, bổ sung một số điều của Luật Thống kê, có hiệu lực kể từ ngày 01 tháng 01 năm 2026.</w:t>
      </w:r>
    </w:p>
    <w:bookmarkStart w:id="237" w:name="_ftn42"/>
    <w:bookmarkEnd w:id="237"/>
    <w:p w14:paraId="456A20F0"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"_ftnref42"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[42]</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sửa đổi, bổ sung theo quy định tại khoản 2 Điều 1 của Luật số 01/2021/QH15 sửa đổi, bổ sung một số điều và Phụ</w:t>
      </w:r>
      <w:r w:rsidRPr="00576E17">
        <w:rPr>
          <w:rFonts w:ascii="Arial" w:hAnsi="Arial" w:cs="Arial"/>
          <w:sz w:val="20"/>
          <w:szCs w:val="20"/>
          <w:lang w:val="pt-BR"/>
        </w:rPr>
        <w:t xml:space="preserve"> lục Danh mục chỉ tiêu thống kê quốc gia của Luật Thống kê, có hiệu lực kể từ ngày 01 tháng 01 năm 2022.</w:t>
      </w:r>
    </w:p>
    <w:bookmarkStart w:id="238" w:name="_ftn43"/>
    <w:bookmarkEnd w:id="238"/>
    <w:p w14:paraId="137E7A65"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"_ftnref43"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[43]</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Cụm từ “, cấp huyện” được bỏ theo quy định tại điểm a khoản 30 Điều 1 của Luật số 138/2025/QH15 sửa đổi, bổ sung một </w:t>
      </w:r>
      <w:r w:rsidRPr="00576E17">
        <w:rPr>
          <w:rFonts w:ascii="Arial" w:hAnsi="Arial" w:cs="Arial"/>
          <w:sz w:val="20"/>
          <w:szCs w:val="20"/>
          <w:lang w:val="pt-BR"/>
        </w:rPr>
        <w:t>số điều của Luật Thống kê, có hiệu lực kể từ ngày 01 tháng 01 năm 2026.</w:t>
      </w:r>
    </w:p>
    <w:bookmarkStart w:id="239" w:name="_ftn44"/>
    <w:bookmarkEnd w:id="239"/>
    <w:p w14:paraId="762A3B0C"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"_ftnref44"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[44]</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Tên Chương này được sửa đổi, bổ sung theo quy định tại khoản 23 Điều 1 của Luật số 138/2025/QH15 sửa đổi, bổ sung một số điều của Luật Thống kê, có hi</w:t>
      </w:r>
      <w:r w:rsidRPr="00576E17">
        <w:rPr>
          <w:rFonts w:ascii="Arial" w:hAnsi="Arial" w:cs="Arial"/>
          <w:sz w:val="20"/>
          <w:szCs w:val="20"/>
          <w:lang w:val="pt-BR"/>
        </w:rPr>
        <w:t>ệu lực kể từ ngày 01 tháng 01 năm 2026.</w:t>
      </w:r>
    </w:p>
    <w:bookmarkStart w:id="240" w:name="_ftn45"/>
    <w:bookmarkEnd w:id="240"/>
    <w:p w14:paraId="4D282AB4"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"_ftnref45"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[45]</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“Bộ Kế hoạch và Đầu tư” được thay thế bằng cụm từ “Bộ Tài chính” theo quy định tại điểm d khoản 30 Điều 1 của Luật số 138/2025/QH15 sửa đổi, bổ sung một số điều của Luật Thống</w:t>
      </w:r>
      <w:r w:rsidRPr="00576E17">
        <w:rPr>
          <w:rFonts w:ascii="Arial" w:hAnsi="Arial" w:cs="Arial"/>
          <w:sz w:val="20"/>
          <w:szCs w:val="20"/>
          <w:lang w:val="pt-BR"/>
        </w:rPr>
        <w:t xml:space="preserve"> kê, có hiệu lực kể từ ngày 01 tháng 01 năm 2026.</w:t>
      </w:r>
    </w:p>
    <w:bookmarkStart w:id="241" w:name="_ftn46"/>
    <w:bookmarkEnd w:id="241"/>
    <w:p w14:paraId="18FB123C"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"_ftnref46"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[46]</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 cấp huyện” được bỏ theo quy định tại điểm a khoản 30 Điều 1 của Luật số 138/2025/QH15 sửa đổi, bổ sung một số điều của Luật Thống kê, có hiệu lực kể từ ngày 01 th</w:t>
      </w:r>
      <w:r w:rsidRPr="00576E17">
        <w:rPr>
          <w:rFonts w:ascii="Arial" w:hAnsi="Arial" w:cs="Arial"/>
          <w:sz w:val="20"/>
          <w:szCs w:val="20"/>
          <w:lang w:val="pt-BR"/>
        </w:rPr>
        <w:t>áng 01 năm 2026.</w:t>
      </w:r>
    </w:p>
    <w:bookmarkStart w:id="242" w:name="_ftn47"/>
    <w:bookmarkEnd w:id="242"/>
    <w:p w14:paraId="72F74F47"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"_ftnref47"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[47]</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này được sửa đổi, bổ sung theo quy định tại khoản 24 Điều 1 của Luật số 138/2025/QH15 sửa đổi, bổ sung một số điều của Luật Thống kê, có hiệu lực kể từ ngày 01 tháng 01 năm 2026.</w:t>
      </w:r>
    </w:p>
    <w:bookmarkStart w:id="243" w:name="_ftn48"/>
    <w:bookmarkEnd w:id="243"/>
    <w:p w14:paraId="14A93B93"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w:instrText>
      </w:r>
      <w:r w:rsidRPr="00576E17">
        <w:rPr>
          <w:rFonts w:ascii="Arial" w:hAnsi="Arial" w:cs="Arial"/>
          <w:sz w:val="20"/>
          <w:szCs w:val="20"/>
        </w:rPr>
        <w:instrText xml:space="preserve">ef48"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[48]</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này được bổ sung theo quy định tại khoản 25 Điều 1 của Luật số 138/2025/QH15 sửa đổi, bổ sung một số điều của Luật Thống kê, có hiệu lực kể từ ngày 01 tháng 01 năm 2026.</w:t>
      </w:r>
    </w:p>
    <w:bookmarkStart w:id="244" w:name="_ftn49"/>
    <w:bookmarkEnd w:id="244"/>
    <w:p w14:paraId="3B5F35B8"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"_ftnref49"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[49]</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“Bộ Kế hoạch và Đầu tư” đượ</w:t>
      </w:r>
      <w:r w:rsidRPr="00576E17">
        <w:rPr>
          <w:rFonts w:ascii="Arial" w:hAnsi="Arial" w:cs="Arial"/>
          <w:sz w:val="20"/>
          <w:szCs w:val="20"/>
          <w:lang w:val="pt-BR"/>
        </w:rPr>
        <w:t>c thay thế bằng cụm từ “Bộ Tài chính” theo quy định tại điểm d khoản 30 Điều 1 của Luật số 138/2025/QH15 sửa đổi, bổ sung một số điều của Luật Thống kê, có hiệu lực kể từ ngày 01 tháng 01 năm 2026.</w:t>
      </w:r>
    </w:p>
    <w:bookmarkStart w:id="245" w:name="_ftn50"/>
    <w:bookmarkEnd w:id="245"/>
    <w:p w14:paraId="4E9C99FA"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"_ftnref50"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[50]</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 cấp huyện” đượ</w:t>
      </w:r>
      <w:r w:rsidRPr="00576E17">
        <w:rPr>
          <w:rFonts w:ascii="Arial" w:hAnsi="Arial" w:cs="Arial"/>
          <w:sz w:val="20"/>
          <w:szCs w:val="20"/>
          <w:lang w:val="pt-BR"/>
        </w:rPr>
        <w:t>c bỏ theo quy định tại điểm a khoản 30 Điều 1 của Luật số 138/2025/QH15 sửa đổi, bổ sung một số điều của Luật Thống kê, có hiệu lực kể từ ngày 01 tháng 01 năm 2026.</w:t>
      </w:r>
    </w:p>
    <w:bookmarkStart w:id="246" w:name="_ftn51"/>
    <w:bookmarkEnd w:id="246"/>
    <w:p w14:paraId="68CBE642"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"_ftnref51"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[51]</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Điểm này được bổ sung theo quy định tại khoản 26 Điều 1 c</w:t>
      </w:r>
      <w:r w:rsidRPr="00576E17">
        <w:rPr>
          <w:rFonts w:ascii="Arial" w:hAnsi="Arial" w:cs="Arial"/>
          <w:sz w:val="20"/>
          <w:szCs w:val="20"/>
          <w:lang w:val="pt-BR"/>
        </w:rPr>
        <w:t>ủa Luật số 138/2025/QH15 sửa đổi, bổ sung một số điều của Luật Thống kê, có hiệu lực kể từ ngày 01 tháng 01 năm 2026.</w:t>
      </w:r>
    </w:p>
    <w:bookmarkStart w:id="247" w:name="_ftn52"/>
    <w:bookmarkEnd w:id="247"/>
    <w:p w14:paraId="714D5507"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"_ftnref52"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[52]</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 cấp huyện” được bỏ theo quy định tại điểm a khoản 30 Điều 1 của Luật số 138/2025/QH15 sửa đổi,</w:t>
      </w:r>
      <w:r w:rsidRPr="00576E17">
        <w:rPr>
          <w:rFonts w:ascii="Arial" w:hAnsi="Arial" w:cs="Arial"/>
          <w:sz w:val="20"/>
          <w:szCs w:val="20"/>
          <w:lang w:val="pt-BR"/>
        </w:rPr>
        <w:t xml:space="preserve"> bổ sung một số điều của Luật Thống kê, có hiệu lực kể từ ngày 01 tháng 01 năm 2026.</w:t>
      </w:r>
    </w:p>
    <w:bookmarkStart w:id="248" w:name="_ftn53"/>
    <w:bookmarkEnd w:id="248"/>
    <w:p w14:paraId="3EC3F2B1"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"_ftnref53"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[53]</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“Bộ Kế hoạch và Đầu tư” được thay thế bằng cụm từ “Bộ Tài chính” theo quy định tại điểm d khoản 30 Điều 1 của Luật số 138/2025/QH1</w:t>
      </w:r>
      <w:r w:rsidRPr="00576E17">
        <w:rPr>
          <w:rFonts w:ascii="Arial" w:hAnsi="Arial" w:cs="Arial"/>
          <w:sz w:val="20"/>
          <w:szCs w:val="20"/>
          <w:lang w:val="pt-BR"/>
        </w:rPr>
        <w:t>5 sửa đổi, bổ sung một số điều của Luật Thống kê, có hiệu lực kể từ ngày 01 tháng 01 năm 2026.</w:t>
      </w:r>
    </w:p>
    <w:bookmarkStart w:id="249" w:name="_ftn54"/>
    <w:bookmarkEnd w:id="249"/>
    <w:p w14:paraId="7E424198"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"_ftnref54"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[54]</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Cụm từ “Bộ Kế hoạch và Đầu tư” được thay thế bằng cụm từ “Bộ Tài chính” theo quy định tại điểm d khoản 30 Điều 1 của Luật số 13</w:t>
      </w:r>
      <w:r w:rsidRPr="00576E17">
        <w:rPr>
          <w:rFonts w:ascii="Arial" w:hAnsi="Arial" w:cs="Arial"/>
          <w:sz w:val="20"/>
          <w:szCs w:val="20"/>
          <w:lang w:val="pt-BR"/>
        </w:rPr>
        <w:t>8/2025/QH15 sửa đổi, bổ sung một số điều của Luật Thống kê, có hiệu lực kể từ ngày 01 tháng 01 năm 2026.</w:t>
      </w:r>
    </w:p>
    <w:bookmarkStart w:id="250" w:name="_ftn55"/>
    <w:bookmarkEnd w:id="250"/>
    <w:p w14:paraId="4EDB677E"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"_ftnref55"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[55]</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sửa đổi, bổ sung theo quy định tại khoản 27 Điều 1 của Luật số 138/2025/QH15 sửa đổi, bổ sung một số đ</w:t>
      </w:r>
      <w:r w:rsidRPr="00576E17">
        <w:rPr>
          <w:rFonts w:ascii="Arial" w:hAnsi="Arial" w:cs="Arial"/>
          <w:sz w:val="20"/>
          <w:szCs w:val="20"/>
          <w:lang w:val="pt-BR"/>
        </w:rPr>
        <w:t>iều của Luật Thống kê, có hiệu lực kể từ ngày 01 tháng 01 năm 2026.</w:t>
      </w:r>
    </w:p>
    <w:bookmarkStart w:id="251" w:name="_ftn56"/>
    <w:bookmarkEnd w:id="251"/>
    <w:p w14:paraId="521E2F9A"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"_ftnref56"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[56]</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 xml:space="preserve">Cụm từ “cấp huyện” được thay thế bằng từ “cơ sở” theo quy định tại điểm c khoản 30 Điều 1 của Luật số 138/2025/QH15 sửa đổi, bổ sung một số điều của Luật </w:t>
      </w:r>
      <w:r w:rsidRPr="00576E17">
        <w:rPr>
          <w:rFonts w:ascii="Arial" w:hAnsi="Arial" w:cs="Arial"/>
          <w:sz w:val="20"/>
          <w:szCs w:val="20"/>
          <w:lang w:val="pt-BR"/>
        </w:rPr>
        <w:t>Thống kê, có hiệu lực kể từ ngày 01 tháng 01 năm 2026.</w:t>
      </w:r>
    </w:p>
    <w:bookmarkStart w:id="252" w:name="_ftn57"/>
    <w:bookmarkEnd w:id="252"/>
    <w:p w14:paraId="6B151730"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"_ftnref57"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[57]</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Khoản này được bãi bỏ theo quy định tại khoản 29 Điều 1 của Luật số 138/2025/QH15 sửa đổi, bổ sung một số điều của Luật Thống kê, có hiệu lực kể từ ngày 01 tháng 01 nă</w:t>
      </w:r>
      <w:r w:rsidRPr="00576E17">
        <w:rPr>
          <w:rFonts w:ascii="Arial" w:hAnsi="Arial" w:cs="Arial"/>
          <w:sz w:val="20"/>
          <w:szCs w:val="20"/>
          <w:lang w:val="pt-BR"/>
        </w:rPr>
        <w:t>m 2026.</w:t>
      </w:r>
    </w:p>
    <w:bookmarkStart w:id="253" w:name="_ftn58"/>
    <w:bookmarkEnd w:id="253"/>
    <w:p w14:paraId="23276A06"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"_ftnref58"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[58]</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này được sửa đổi, bổ sung theo quy định tại khoản 28 Điều 1 của Luật số 138/2025/QH15 sửa đổi, bổ sung một số điều của Luật Thống kê, có hiệu lực kể từ ngày 01 tháng 01 năm 2026.</w:t>
      </w:r>
    </w:p>
    <w:bookmarkStart w:id="254" w:name="_ftn59"/>
    <w:bookmarkEnd w:id="254"/>
    <w:p w14:paraId="3A1B3D13" w14:textId="77777777" w:rsidR="00000000"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"_ftnref59"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[5</w:t>
      </w:r>
      <w:r w:rsidRPr="00576E17">
        <w:rPr>
          <w:rFonts w:ascii="Arial" w:hAnsi="Arial" w:cs="Arial"/>
          <w:color w:val="000000"/>
          <w:sz w:val="20"/>
          <w:szCs w:val="20"/>
          <w:u w:val="single"/>
          <w:lang w:val="sv-SE"/>
        </w:rPr>
        <w:t>9]</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Điều 2 của Luật số 01/2021/QH15 sửa đổi, bổ sung một số điều và Phụ lục Danh mục chỉ tiêu thống kê quốc gia của Luật Thống kê, có hiệu lực kể từ ngày 01 tháng 01 năm 2022 quy định như sau:</w:t>
      </w:r>
    </w:p>
    <w:p w14:paraId="4202D406" w14:textId="77777777" w:rsidR="00000000" w:rsidRPr="00576E17" w:rsidRDefault="00E63463" w:rsidP="00576E17">
      <w:pPr>
        <w:shd w:val="solid" w:color="FFFFFF" w:fill="auto"/>
        <w:rPr>
          <w:rFonts w:ascii="Arial" w:hAnsi="Arial" w:cs="Arial"/>
          <w:sz w:val="20"/>
          <w:szCs w:val="20"/>
        </w:rPr>
      </w:pPr>
      <w:r w:rsidRPr="00576E17">
        <w:rPr>
          <w:rFonts w:ascii="Arial" w:eastAsia="Arial" w:hAnsi="Arial" w:cs="Arial"/>
          <w:b/>
          <w:bCs/>
          <w:color w:val="000000"/>
          <w:sz w:val="20"/>
          <w:szCs w:val="20"/>
          <w:lang w:val="pt-BR"/>
        </w:rPr>
        <w:t>“</w:t>
      </w:r>
      <w:r w:rsidRPr="00576E17">
        <w:rPr>
          <w:rFonts w:ascii="Arial" w:eastAsia="Arial" w:hAnsi="Arial" w:cs="Arial"/>
          <w:b/>
          <w:bCs/>
          <w:i/>
          <w:iCs/>
          <w:color w:val="000000"/>
          <w:sz w:val="20"/>
          <w:szCs w:val="20"/>
          <w:lang w:val="pt-BR"/>
        </w:rPr>
        <w:t>Đi</w:t>
      </w:r>
      <w:r w:rsidRPr="00576E17">
        <w:rPr>
          <w:rFonts w:ascii="Arial" w:eastAsia="Arial" w:hAnsi="Arial" w:cs="Arial"/>
          <w:b/>
          <w:bCs/>
          <w:i/>
          <w:iCs/>
          <w:color w:val="000000"/>
          <w:sz w:val="20"/>
          <w:szCs w:val="20"/>
          <w:lang w:val="pt-BR"/>
        </w:rPr>
        <w:t>ề</w:t>
      </w:r>
      <w:r w:rsidRPr="00576E17">
        <w:rPr>
          <w:rFonts w:ascii="Arial" w:eastAsia="Arial" w:hAnsi="Arial" w:cs="Arial"/>
          <w:b/>
          <w:bCs/>
          <w:i/>
          <w:iCs/>
          <w:color w:val="000000"/>
          <w:sz w:val="20"/>
          <w:szCs w:val="20"/>
          <w:lang w:val="pt-BR"/>
        </w:rPr>
        <w:t>u 2. Đi</w:t>
      </w:r>
      <w:r w:rsidRPr="00576E17">
        <w:rPr>
          <w:rFonts w:ascii="Arial" w:eastAsia="Arial" w:hAnsi="Arial" w:cs="Arial"/>
          <w:b/>
          <w:bCs/>
          <w:i/>
          <w:iCs/>
          <w:color w:val="000000"/>
          <w:sz w:val="20"/>
          <w:szCs w:val="20"/>
          <w:lang w:val="pt-BR"/>
        </w:rPr>
        <w:t>ề</w:t>
      </w:r>
      <w:r w:rsidRPr="00576E17">
        <w:rPr>
          <w:rFonts w:ascii="Arial" w:eastAsia="Arial" w:hAnsi="Arial" w:cs="Arial"/>
          <w:b/>
          <w:bCs/>
          <w:i/>
          <w:iCs/>
          <w:color w:val="000000"/>
          <w:sz w:val="20"/>
          <w:szCs w:val="20"/>
          <w:lang w:val="pt-BR"/>
        </w:rPr>
        <w:t>u kho</w:t>
      </w:r>
      <w:r w:rsidRPr="00576E17">
        <w:rPr>
          <w:rFonts w:ascii="Arial" w:eastAsia="Arial" w:hAnsi="Arial" w:cs="Arial"/>
          <w:b/>
          <w:bCs/>
          <w:i/>
          <w:iCs/>
          <w:color w:val="000000"/>
          <w:sz w:val="20"/>
          <w:szCs w:val="20"/>
          <w:lang w:val="pt-BR"/>
        </w:rPr>
        <w:t>ả</w:t>
      </w:r>
      <w:r w:rsidRPr="00576E17">
        <w:rPr>
          <w:rFonts w:ascii="Arial" w:eastAsia="Arial" w:hAnsi="Arial" w:cs="Arial"/>
          <w:b/>
          <w:bCs/>
          <w:i/>
          <w:iCs/>
          <w:color w:val="000000"/>
          <w:sz w:val="20"/>
          <w:szCs w:val="20"/>
          <w:lang w:val="pt-BR"/>
        </w:rPr>
        <w:t>n thi hành</w:t>
      </w:r>
    </w:p>
    <w:p w14:paraId="018CC705" w14:textId="77777777" w:rsidR="00000000" w:rsidRPr="00576E17" w:rsidRDefault="00E63463" w:rsidP="00576E17">
      <w:pPr>
        <w:shd w:val="solid" w:color="FFFFFF" w:fill="auto"/>
        <w:rPr>
          <w:rFonts w:ascii="Arial" w:hAnsi="Arial" w:cs="Arial"/>
          <w:sz w:val="20"/>
          <w:szCs w:val="20"/>
        </w:rPr>
      </w:pPr>
      <w:r w:rsidRPr="00576E17">
        <w:rPr>
          <w:rFonts w:ascii="Arial" w:hAnsi="Arial" w:cs="Arial"/>
          <w:i/>
          <w:iCs/>
          <w:color w:val="000000"/>
          <w:sz w:val="20"/>
          <w:szCs w:val="20"/>
          <w:lang w:val="pt-BR"/>
        </w:rPr>
        <w:t>1. Luật này có hiệu lực thi hành t</w:t>
      </w:r>
      <w:r w:rsidRPr="00576E17">
        <w:rPr>
          <w:rFonts w:ascii="Arial" w:hAnsi="Arial" w:cs="Arial"/>
          <w:i/>
          <w:iCs/>
          <w:color w:val="000000"/>
          <w:sz w:val="20"/>
          <w:szCs w:val="20"/>
          <w:lang w:val="pt-BR"/>
        </w:rPr>
        <w:t>ừ ngày 01 tháng 01 năm 2022.</w:t>
      </w:r>
    </w:p>
    <w:p w14:paraId="10BBC052" w14:textId="77777777" w:rsidR="00000000" w:rsidRPr="00576E17" w:rsidRDefault="00E63463" w:rsidP="00576E17">
      <w:pPr>
        <w:rPr>
          <w:rFonts w:ascii="Arial" w:hAnsi="Arial" w:cs="Arial"/>
          <w:sz w:val="20"/>
          <w:szCs w:val="20"/>
        </w:rPr>
      </w:pPr>
      <w:r w:rsidRPr="00576E17">
        <w:rPr>
          <w:rFonts w:ascii="Arial" w:hAnsi="Arial" w:cs="Arial"/>
          <w:i/>
          <w:iCs/>
          <w:sz w:val="20"/>
          <w:szCs w:val="20"/>
          <w:lang w:val="sv-SE"/>
        </w:rPr>
        <w:t>2. Chương trình điều tra thống kê quốc gia, chế độ báo cáo thống kê cấp quốc gia phục vụ biên soạn các chỉ tiêu thống kê quy định tại Phụ lục Danh mục chỉ tiêu thống kê quốc gia ban hành kèm theo Luật Thống kê số 89/2015/QH13 đ</w:t>
      </w:r>
      <w:r w:rsidRPr="00576E17">
        <w:rPr>
          <w:rFonts w:ascii="Arial" w:hAnsi="Arial" w:cs="Arial"/>
          <w:i/>
          <w:iCs/>
          <w:sz w:val="20"/>
          <w:szCs w:val="20"/>
          <w:lang w:val="sv-SE"/>
        </w:rPr>
        <w:t>ược tiếp tục thực hiện đến hết ngày 31 tháng 12 năm 2022</w:t>
      </w:r>
      <w:r w:rsidRPr="00576E17">
        <w:rPr>
          <w:rFonts w:ascii="Arial" w:hAnsi="Arial" w:cs="Arial"/>
          <w:i/>
          <w:iCs/>
          <w:sz w:val="20"/>
          <w:szCs w:val="20"/>
          <w:lang w:val="pt-BR"/>
        </w:rPr>
        <w:t>.</w:t>
      </w:r>
      <w:r w:rsidRPr="00576E17">
        <w:rPr>
          <w:rFonts w:ascii="Arial" w:hAnsi="Arial" w:cs="Arial"/>
          <w:sz w:val="20"/>
          <w:szCs w:val="20"/>
          <w:lang w:val="pt-BR"/>
        </w:rPr>
        <w:t>”.</w:t>
      </w:r>
    </w:p>
    <w:p w14:paraId="0DCDB16E" w14:textId="77777777" w:rsidR="00000000" w:rsidRPr="00576E17" w:rsidRDefault="00E63463" w:rsidP="00576E17">
      <w:pPr>
        <w:rPr>
          <w:rFonts w:ascii="Arial" w:hAnsi="Arial" w:cs="Arial"/>
          <w:sz w:val="20"/>
          <w:szCs w:val="20"/>
        </w:rPr>
      </w:pPr>
      <w:r w:rsidRPr="00576E17">
        <w:rPr>
          <w:rFonts w:ascii="Arial" w:hAnsi="Arial" w:cs="Arial"/>
          <w:sz w:val="20"/>
          <w:szCs w:val="20"/>
          <w:lang w:val="pt-BR"/>
        </w:rPr>
        <w:t>Điều 2 của Luật số 138/2025/QH15 sửa đổi, bổ sung một số điều của Luật Thống kê, có hiệu lực kể từ ngày 01 tháng 01 năm 2026 quy định như sau:</w:t>
      </w:r>
    </w:p>
    <w:p w14:paraId="271C8B50" w14:textId="77777777" w:rsidR="00000000" w:rsidRPr="00576E17" w:rsidRDefault="00E63463" w:rsidP="00576E17">
      <w:pPr>
        <w:rPr>
          <w:rFonts w:ascii="Arial" w:hAnsi="Arial" w:cs="Arial"/>
          <w:sz w:val="20"/>
          <w:szCs w:val="20"/>
        </w:rPr>
      </w:pPr>
      <w:r w:rsidRPr="00576E17">
        <w:rPr>
          <w:rFonts w:ascii="Arial" w:hAnsi="Arial" w:cs="Arial"/>
          <w:sz w:val="20"/>
          <w:szCs w:val="20"/>
          <w:lang w:val="pt-BR"/>
        </w:rPr>
        <w:t>“</w:t>
      </w:r>
      <w:r w:rsidRPr="00576E17">
        <w:rPr>
          <w:rFonts w:ascii="Arial" w:hAnsi="Arial" w:cs="Arial"/>
          <w:b/>
          <w:bCs/>
          <w:i/>
          <w:iCs/>
          <w:sz w:val="20"/>
          <w:szCs w:val="20"/>
          <w:lang w:val="pt-BR"/>
        </w:rPr>
        <w:t>Điều 2. Hiệu lực thi hành</w:t>
      </w:r>
    </w:p>
    <w:p w14:paraId="0D193CB1" w14:textId="77777777" w:rsidR="00000000" w:rsidRPr="00576E17" w:rsidRDefault="00E63463" w:rsidP="00576E17">
      <w:pPr>
        <w:rPr>
          <w:rFonts w:ascii="Arial" w:hAnsi="Arial" w:cs="Arial"/>
          <w:sz w:val="20"/>
          <w:szCs w:val="20"/>
        </w:rPr>
      </w:pPr>
      <w:r w:rsidRPr="00576E17">
        <w:rPr>
          <w:rFonts w:ascii="Arial" w:hAnsi="Arial" w:cs="Arial"/>
          <w:i/>
          <w:iCs/>
          <w:sz w:val="20"/>
          <w:szCs w:val="20"/>
          <w:lang w:val="pt-BR"/>
        </w:rPr>
        <w:t>Luật này có hiệu lực thi h</w:t>
      </w:r>
      <w:r w:rsidRPr="00576E17">
        <w:rPr>
          <w:rFonts w:ascii="Arial" w:hAnsi="Arial" w:cs="Arial"/>
          <w:i/>
          <w:iCs/>
          <w:sz w:val="20"/>
          <w:szCs w:val="20"/>
          <w:lang w:val="pt-BR"/>
        </w:rPr>
        <w:t>ành từ ngày 01 tháng 01 năm 2026.</w:t>
      </w:r>
      <w:r w:rsidRPr="00576E17">
        <w:rPr>
          <w:rFonts w:ascii="Arial" w:hAnsi="Arial" w:cs="Arial"/>
          <w:sz w:val="20"/>
          <w:szCs w:val="20"/>
          <w:lang w:val="pt-BR"/>
        </w:rPr>
        <w:t>”.</w:t>
      </w:r>
    </w:p>
    <w:bookmarkStart w:id="255" w:name="_ftn60"/>
    <w:bookmarkEnd w:id="255"/>
    <w:p w14:paraId="1C3A0C1C" w14:textId="77777777" w:rsidR="00E63463" w:rsidRPr="00576E17" w:rsidRDefault="00E63463" w:rsidP="00576E17">
      <w:pPr>
        <w:rPr>
          <w:rFonts w:ascii="Arial" w:hAnsi="Arial" w:cs="Arial"/>
          <w:sz w:val="20"/>
          <w:szCs w:val="20"/>
        </w:rPr>
      </w:pPr>
      <w:r w:rsidRPr="00576E17">
        <w:rPr>
          <w:rFonts w:ascii="Arial" w:hAnsi="Arial" w:cs="Arial"/>
          <w:sz w:val="20"/>
          <w:szCs w:val="20"/>
        </w:rPr>
        <w:fldChar w:fldCharType="begin"/>
      </w:r>
      <w:r w:rsidRPr="00576E17">
        <w:rPr>
          <w:rFonts w:ascii="Arial" w:hAnsi="Arial" w:cs="Arial"/>
          <w:sz w:val="20"/>
          <w:szCs w:val="20"/>
        </w:rPr>
        <w:instrText xml:space="preserve"> HYPERLINK \l "_ftnref60" </w:instrText>
      </w:r>
      <w:r w:rsidRPr="00576E17">
        <w:rPr>
          <w:rFonts w:ascii="Arial" w:hAnsi="Arial" w:cs="Arial"/>
          <w:sz w:val="20"/>
          <w:szCs w:val="20"/>
        </w:rPr>
        <w:fldChar w:fldCharType="separate"/>
      </w:r>
      <w:r w:rsidRPr="00576E17">
        <w:rPr>
          <w:rFonts w:ascii="Arial" w:hAnsi="Arial" w:cs="Arial"/>
          <w:color w:val="000000"/>
          <w:sz w:val="20"/>
          <w:szCs w:val="20"/>
          <w:u w:val="single"/>
          <w:lang w:val="sv-SE"/>
        </w:rPr>
        <w:t>[60]</w:t>
      </w:r>
      <w:r w:rsidRPr="00576E17">
        <w:rPr>
          <w:rFonts w:ascii="Arial" w:hAnsi="Arial" w:cs="Arial"/>
          <w:sz w:val="20"/>
          <w:szCs w:val="20"/>
        </w:rPr>
        <w:fldChar w:fldCharType="end"/>
      </w:r>
      <w:r w:rsidRPr="00576E17">
        <w:rPr>
          <w:rFonts w:ascii="Arial" w:hAnsi="Arial" w:cs="Arial"/>
          <w:sz w:val="20"/>
          <w:szCs w:val="20"/>
        </w:rPr>
        <w:t xml:space="preserve"> </w:t>
      </w:r>
      <w:r w:rsidRPr="00576E17">
        <w:rPr>
          <w:rFonts w:ascii="Arial" w:hAnsi="Arial" w:cs="Arial"/>
          <w:sz w:val="20"/>
          <w:szCs w:val="20"/>
          <w:lang w:val="pt-BR"/>
        </w:rPr>
        <w:t>Phụ lục này được thay thế theo quy định tại khoản 3 Điều 1 của Luật số 01/2021/QH15 sửa đổi, bổ sung một số điều và phụ lục Danh mục chỉ tiêu thống kê quốc gia của Luật Thống kê, có hiệu</w:t>
      </w:r>
      <w:r w:rsidRPr="00576E17">
        <w:rPr>
          <w:rFonts w:ascii="Arial" w:hAnsi="Arial" w:cs="Arial"/>
          <w:sz w:val="20"/>
          <w:szCs w:val="20"/>
          <w:lang w:val="pt-BR"/>
        </w:rPr>
        <w:t xml:space="preserve"> lực kể từ ngày 01 tháng 01 năm 2022.</w:t>
      </w:r>
    </w:p>
    <w:sectPr w:rsidR="00E63463" w:rsidRPr="00576E1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17"/>
    <w:rsid w:val="00576E17"/>
    <w:rsid w:val="00E634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8849A9"/>
  <w15:chartTrackingRefBased/>
  <w15:docId w15:val="{BB0C202A-11A9-4D00-B34C-3BA343EE6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Bo-may-hanh-chinh/Nghi-quyet-203-2025-QH15-sua-doi-Hien-phap-nuoc-Cong-hoa-xa-hoi-chu-nghia-Viet-Nam-655275.aspx" TargetMode="External"/><Relationship Id="rId4" Type="http://schemas.openxmlformats.org/officeDocument/2006/relationships/hyperlink" Target="https://thuvienphapluat.vn/van-ban/Bo-may-hanh-chinh/Hien-phap-nam-2013-21562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31</Pages>
  <Words>13358</Words>
  <Characters>76142</Characters>
  <Application>Microsoft Office Word</Application>
  <DocSecurity>0</DocSecurity>
  <Lines>634</Lines>
  <Paragraphs>178</Paragraphs>
  <ScaleCrop>false</ScaleCrop>
  <Company/>
  <LinksUpToDate>false</LinksUpToDate>
  <CharactersWithSpaces>89322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2</cp:revision>
  <cp:lastPrinted>1601-01-01T00:00:00Z</cp:lastPrinted>
  <dcterms:created xsi:type="dcterms:W3CDTF">2026-04-08T08:57:00Z</dcterms:created>
  <dcterms:modified xsi:type="dcterms:W3CDTF">2026-04-08T08:57:00Z</dcterms:modified>
</cp:coreProperties>
</file>