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B0A314" w14:textId="77777777" w:rsidR="008F01F9" w:rsidRDefault="008F01F9" w:rsidP="008F01F9">
      <w:pPr>
        <w:keepNext/>
        <w:keepLines/>
        <w:spacing w:line="360" w:lineRule="exact"/>
        <w:jc w:val="center"/>
        <w:rPr>
          <w:b/>
          <w:color w:val="000000"/>
        </w:rPr>
      </w:pPr>
      <w:r>
        <w:rPr>
          <w:b/>
          <w:color w:val="000000"/>
        </w:rPr>
        <w:t>Phụ lục I</w:t>
      </w:r>
    </w:p>
    <w:p w14:paraId="066CFB34" w14:textId="77777777" w:rsidR="008F01F9" w:rsidRPr="00C71DF0" w:rsidRDefault="008F01F9" w:rsidP="008F01F9">
      <w:pPr>
        <w:pStyle w:val="NormalWeb"/>
        <w:jc w:val="center"/>
        <w:rPr>
          <w:b/>
          <w:bCs/>
          <w:sz w:val="28"/>
          <w:szCs w:val="28"/>
        </w:rPr>
      </w:pPr>
      <w:r w:rsidRPr="00C71DF0">
        <w:rPr>
          <w:b/>
          <w:bCs/>
          <w:sz w:val="28"/>
          <w:szCs w:val="28"/>
        </w:rPr>
        <w:t xml:space="preserve">DANH MỤC THUỐC HÓA DƯỢC, THUỐC DƯỢC LIỆU, VẮC XIN, SINH PHẨM, NGUYÊN LIỆU LÀM THUỐC, </w:t>
      </w:r>
      <w:bookmarkStart w:id="0" w:name="_GoBack"/>
      <w:r w:rsidRPr="00C71DF0">
        <w:rPr>
          <w:b/>
          <w:bCs/>
          <w:sz w:val="28"/>
          <w:szCs w:val="28"/>
        </w:rPr>
        <w:t>BÁN THÀNH PHẨM</w:t>
      </w:r>
      <w:bookmarkEnd w:id="0"/>
      <w:r w:rsidRPr="00C71DF0">
        <w:rPr>
          <w:b/>
          <w:bCs/>
          <w:sz w:val="28"/>
          <w:szCs w:val="28"/>
        </w:rPr>
        <w:t xml:space="preserve"> THUỐC </w:t>
      </w:r>
      <w:r>
        <w:rPr>
          <w:b/>
          <w:bCs/>
          <w:sz w:val="28"/>
          <w:szCs w:val="28"/>
        </w:rPr>
        <w:t>VÀ</w:t>
      </w:r>
      <w:r>
        <w:rPr>
          <w:b/>
          <w:bCs/>
          <w:sz w:val="28"/>
          <w:szCs w:val="28"/>
          <w:lang w:val="vi-VN"/>
        </w:rPr>
        <w:t xml:space="preserve"> BÁN THÀNH PHẨM DƯỢC LIỆU </w:t>
      </w:r>
      <w:r w:rsidRPr="00C71DF0">
        <w:rPr>
          <w:b/>
          <w:bCs/>
          <w:sz w:val="28"/>
          <w:szCs w:val="28"/>
        </w:rPr>
        <w:t xml:space="preserve">CÓ MỨC ĐỘ RỦI RO CAO </w:t>
      </w:r>
      <w:r w:rsidRPr="00C71DF0">
        <w:rPr>
          <w:b/>
          <w:color w:val="000000"/>
          <w:sz w:val="28"/>
          <w:szCs w:val="28"/>
        </w:rPr>
        <w:t>THUỘC TRÁCH NHIỆM QUẢN LÝ CỦA BỘ Y TẾ</w:t>
      </w:r>
    </w:p>
    <w:p w14:paraId="1DEDB191" w14:textId="77777777" w:rsidR="008F01F9" w:rsidRPr="00607373" w:rsidRDefault="008F01F9" w:rsidP="008F01F9">
      <w:pPr>
        <w:pStyle w:val="NormalWeb"/>
        <w:jc w:val="center"/>
        <w:rPr>
          <w:i/>
          <w:iCs/>
          <w:sz w:val="28"/>
          <w:szCs w:val="28"/>
        </w:rPr>
      </w:pPr>
      <w:r w:rsidRPr="00607373">
        <w:rPr>
          <w:i/>
          <w:iCs/>
          <w:noProof/>
          <w:sz w:val="28"/>
          <w:szCs w:val="28"/>
          <w:lang w:val="en-GB" w:eastAsia="en-GB"/>
        </w:rPr>
        <mc:AlternateContent>
          <mc:Choice Requires="wps">
            <w:drawing>
              <wp:anchor distT="0" distB="0" distL="114300" distR="114300" simplePos="0" relativeHeight="251659264" behindDoc="0" locked="0" layoutInCell="1" allowOverlap="1" wp14:anchorId="7F8A33F5" wp14:editId="73F837C2">
                <wp:simplePos x="0" y="0"/>
                <wp:positionH relativeFrom="margin">
                  <wp:posOffset>1546860</wp:posOffset>
                </wp:positionH>
                <wp:positionV relativeFrom="paragraph">
                  <wp:posOffset>465043</wp:posOffset>
                </wp:positionV>
                <wp:extent cx="2634559" cy="4527"/>
                <wp:effectExtent l="0" t="0" r="33020" b="33655"/>
                <wp:wrapNone/>
                <wp:docPr id="1833271369" name="Straight Connector 4"/>
                <wp:cNvGraphicFramePr/>
                <a:graphic xmlns:a="http://schemas.openxmlformats.org/drawingml/2006/main">
                  <a:graphicData uri="http://schemas.microsoft.com/office/word/2010/wordprocessingShape">
                    <wps:wsp>
                      <wps:cNvCnPr/>
                      <wps:spPr>
                        <a:xfrm flipV="1">
                          <a:off x="0" y="0"/>
                          <a:ext cx="2634559" cy="452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96AAE76" id="Straight Connector 4"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21.8pt,36.6pt" to="329.25pt,3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DnKpgEAAJUDAAAOAAAAZHJzL2Uyb0RvYy54bWysU01vEzEQvSPxHyzfyW5CU+gqmx5awQXR&#10;qi29u95x1sJfsk128+8ZzyZbBK2EEBfLH/PezHsz3lyO1rA9xKS9a/lyUXMGTvpOu13Lvz18eveR&#10;s5SF64TxDlp+gMQvt2/fbIbQwMr33nQQGZK41Ayh5X3OoamqJHuwIi18AIePykcrMh7jruqiGJDd&#10;mmpV1+fV4GMXopeQEt5eT498S/xKgcw3SiXIzLQca8u0RlqfylptN6LZRRF6LY9liH+owgrtMOlM&#10;dS2yYD+i/oPKahl98iovpLeVV0pLIA2oZln/pua+FwFIC5qTwmxT+n+08uv+yt1GtGEIqUnhNhYV&#10;o4qWKaPDI/aUdGGlbCTbDrNtMGYm8XJ1/v5svb7gTOLb2Xr1obhaTSyFLcSUP4O3rGxabrQrokQj&#10;9l9SnkJPIYh7roN2+WCgBBt3B4rpDvNNFdGIwJWJbC+wud335TEtRRaI0sbMoJpSvgo6xhYY0Nj8&#10;LXCOpoze5RlotfPxpax5PJWqpviT6klrkf3kuwN1hezA3pOhxzktw/XrmeDPv2n7EwAA//8DAFBL&#10;AwQUAAYACAAAACEAyKF2ONwAAAAJAQAADwAAAGRycy9kb3ducmV2LnhtbEyPwU7DMAyG70i8Q2Qk&#10;biyho91Wmk5jEuLMtstuaWPaisYpTbaVt8c7saPtT7+/v1hPrhdnHEPnScPzTIFAqr3tqNFw2L8/&#10;LUGEaMia3hNq+MUA6/L+rjC59Rf6xPMuNoJDKORGQxvjkEsZ6hadCTM/IPHty4/ORB7HRtrRXDjc&#10;9TJRKpPOdMQfWjPgtsX6e3dyGvYfTk1V7LZIPwu1Ob6lGR1TrR8fps0riIhT/Ifhqs/qULJT5U9k&#10;g+g1JC/zjFENi3kCgoEsXaYgqutiBbIs5G2D8g8AAP//AwBQSwECLQAUAAYACAAAACEAtoM4kv4A&#10;AADhAQAAEwAAAAAAAAAAAAAAAAAAAAAAW0NvbnRlbnRfVHlwZXNdLnhtbFBLAQItABQABgAIAAAA&#10;IQA4/SH/1gAAAJQBAAALAAAAAAAAAAAAAAAAAC8BAABfcmVscy8ucmVsc1BLAQItABQABgAIAAAA&#10;IQD6WDnKpgEAAJUDAAAOAAAAAAAAAAAAAAAAAC4CAABkcnMvZTJvRG9jLnhtbFBLAQItABQABgAI&#10;AAAAIQDIoXY43AAAAAkBAAAPAAAAAAAAAAAAAAAAAAAEAABkcnMvZG93bnJldi54bWxQSwUGAAAA&#10;AAQABADzAAAACQUAAAAA&#10;" strokecolor="black [3200]" strokeweight=".5pt">
                <v:stroke joinstyle="miter"/>
                <w10:wrap anchorx="margin"/>
              </v:line>
            </w:pict>
          </mc:Fallback>
        </mc:AlternateContent>
      </w:r>
      <w:r w:rsidRPr="00607373">
        <w:rPr>
          <w:i/>
          <w:iCs/>
          <w:sz w:val="28"/>
          <w:szCs w:val="28"/>
        </w:rPr>
        <w:t>(Ban hành kèm theo Thông tư số …… /2026/TT-BYT ngày …tháng … năm 2026 của Bộ trưởng Bộ Y tế)</w:t>
      </w:r>
    </w:p>
    <w:tbl>
      <w:tblPr>
        <w:tblW w:w="92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1909"/>
        <w:gridCol w:w="2268"/>
        <w:gridCol w:w="4366"/>
      </w:tblGrid>
      <w:tr w:rsidR="008F01F9" w:rsidRPr="00B730FD" w14:paraId="27F91FCA" w14:textId="77777777" w:rsidTr="009102E2">
        <w:trPr>
          <w:tblHeader/>
        </w:trPr>
        <w:tc>
          <w:tcPr>
            <w:tcW w:w="746" w:type="dxa"/>
            <w:tcBorders>
              <w:top w:val="single" w:sz="4" w:space="0" w:color="auto"/>
              <w:left w:val="single" w:sz="4" w:space="0" w:color="auto"/>
              <w:bottom w:val="single" w:sz="4" w:space="0" w:color="auto"/>
              <w:right w:val="single" w:sz="4" w:space="0" w:color="auto"/>
            </w:tcBorders>
            <w:vAlign w:val="center"/>
          </w:tcPr>
          <w:p w14:paraId="42C1B994" w14:textId="77777777" w:rsidR="008F01F9" w:rsidRPr="00B730FD" w:rsidRDefault="008F01F9" w:rsidP="009102E2">
            <w:pPr>
              <w:jc w:val="center"/>
              <w:rPr>
                <w:b/>
                <w:bCs/>
                <w:lang w:val="en-SG" w:eastAsia="en-SG"/>
              </w:rPr>
            </w:pPr>
            <w:r w:rsidRPr="00B730FD">
              <w:rPr>
                <w:b/>
                <w:bCs/>
                <w:lang w:val="en-SG" w:eastAsia="en-SG"/>
              </w:rPr>
              <w:t>STT</w:t>
            </w:r>
          </w:p>
        </w:tc>
        <w:tc>
          <w:tcPr>
            <w:tcW w:w="1909" w:type="dxa"/>
            <w:tcBorders>
              <w:top w:val="single" w:sz="4" w:space="0" w:color="auto"/>
              <w:left w:val="single" w:sz="4" w:space="0" w:color="auto"/>
              <w:bottom w:val="single" w:sz="4" w:space="0" w:color="auto"/>
              <w:right w:val="single" w:sz="4" w:space="0" w:color="auto"/>
            </w:tcBorders>
            <w:vAlign w:val="center"/>
          </w:tcPr>
          <w:p w14:paraId="1CF93B8F" w14:textId="77777777" w:rsidR="008F01F9" w:rsidRPr="00B730FD" w:rsidRDefault="008F01F9" w:rsidP="009102E2">
            <w:pPr>
              <w:jc w:val="center"/>
              <w:rPr>
                <w:b/>
                <w:bCs/>
                <w:lang w:val="en-SG" w:eastAsia="en-SG"/>
              </w:rPr>
            </w:pPr>
            <w:r w:rsidRPr="00B730FD">
              <w:rPr>
                <w:b/>
                <w:bCs/>
                <w:lang w:val="en-SG" w:eastAsia="en-SG"/>
              </w:rPr>
              <w:t>Tên nhóm hàng hóa</w:t>
            </w:r>
          </w:p>
        </w:tc>
        <w:tc>
          <w:tcPr>
            <w:tcW w:w="2268" w:type="dxa"/>
            <w:tcBorders>
              <w:top w:val="single" w:sz="4" w:space="0" w:color="auto"/>
              <w:left w:val="single" w:sz="4" w:space="0" w:color="auto"/>
              <w:bottom w:val="single" w:sz="4" w:space="0" w:color="auto"/>
              <w:right w:val="single" w:sz="4" w:space="0" w:color="auto"/>
            </w:tcBorders>
            <w:vAlign w:val="center"/>
          </w:tcPr>
          <w:p w14:paraId="206E99CB" w14:textId="77777777" w:rsidR="008F01F9" w:rsidRPr="00B730FD" w:rsidRDefault="008F01F9" w:rsidP="009102E2">
            <w:pPr>
              <w:jc w:val="center"/>
              <w:rPr>
                <w:b/>
                <w:bCs/>
                <w:lang w:val="en-SG" w:eastAsia="en-SG"/>
              </w:rPr>
            </w:pPr>
            <w:r w:rsidRPr="00B730FD">
              <w:rPr>
                <w:b/>
                <w:bCs/>
                <w:lang w:val="en-SG" w:eastAsia="en-SG"/>
              </w:rPr>
              <w:t>Mã số HS</w:t>
            </w:r>
          </w:p>
        </w:tc>
        <w:tc>
          <w:tcPr>
            <w:tcW w:w="4366" w:type="dxa"/>
            <w:tcBorders>
              <w:top w:val="single" w:sz="4" w:space="0" w:color="auto"/>
              <w:left w:val="single" w:sz="4" w:space="0" w:color="auto"/>
              <w:bottom w:val="single" w:sz="4" w:space="0" w:color="auto"/>
              <w:right w:val="single" w:sz="4" w:space="0" w:color="auto"/>
            </w:tcBorders>
            <w:vAlign w:val="center"/>
          </w:tcPr>
          <w:p w14:paraId="4E0EC71A" w14:textId="77777777" w:rsidR="008F01F9" w:rsidRPr="00B730FD" w:rsidRDefault="008F01F9" w:rsidP="009102E2">
            <w:pPr>
              <w:jc w:val="center"/>
              <w:rPr>
                <w:b/>
                <w:bCs/>
                <w:lang w:val="en-SG" w:eastAsia="en-SG"/>
              </w:rPr>
            </w:pPr>
            <w:r w:rsidRPr="00B730FD">
              <w:rPr>
                <w:b/>
                <w:bCs/>
                <w:lang w:val="en-SG" w:eastAsia="en-SG"/>
              </w:rPr>
              <w:t>Yêu cầu quản lý chất lượng tương ứng</w:t>
            </w:r>
          </w:p>
        </w:tc>
      </w:tr>
      <w:tr w:rsidR="008F01F9" w:rsidRPr="00B730FD" w14:paraId="73BB18BB" w14:textId="77777777" w:rsidTr="002B2F3C">
        <w:tc>
          <w:tcPr>
            <w:tcW w:w="746" w:type="dxa"/>
            <w:tcBorders>
              <w:top w:val="single" w:sz="4" w:space="0" w:color="auto"/>
              <w:left w:val="single" w:sz="4" w:space="0" w:color="auto"/>
              <w:bottom w:val="single" w:sz="4" w:space="0" w:color="auto"/>
              <w:right w:val="single" w:sz="4" w:space="0" w:color="auto"/>
            </w:tcBorders>
            <w:vAlign w:val="center"/>
          </w:tcPr>
          <w:p w14:paraId="1B455F14" w14:textId="77777777" w:rsidR="008F01F9" w:rsidRPr="00B730FD" w:rsidRDefault="008F01F9" w:rsidP="009102E2">
            <w:pPr>
              <w:jc w:val="both"/>
              <w:rPr>
                <w:lang w:val="en-SG" w:eastAsia="en-SG"/>
              </w:rPr>
            </w:pPr>
            <w:r w:rsidRPr="00B730FD">
              <w:rPr>
                <w:lang w:val="en-SG" w:eastAsia="en-SG"/>
              </w:rPr>
              <w:t>1</w:t>
            </w:r>
          </w:p>
        </w:tc>
        <w:tc>
          <w:tcPr>
            <w:tcW w:w="1909" w:type="dxa"/>
            <w:tcBorders>
              <w:top w:val="single" w:sz="4" w:space="0" w:color="auto"/>
              <w:left w:val="single" w:sz="4" w:space="0" w:color="auto"/>
              <w:bottom w:val="single" w:sz="4" w:space="0" w:color="auto"/>
              <w:right w:val="single" w:sz="4" w:space="0" w:color="auto"/>
            </w:tcBorders>
            <w:vAlign w:val="center"/>
          </w:tcPr>
          <w:p w14:paraId="4F5D3BCF" w14:textId="0FE76615" w:rsidR="008F01F9" w:rsidRPr="00B730FD" w:rsidRDefault="008F01F9" w:rsidP="009102E2">
            <w:pPr>
              <w:jc w:val="both"/>
              <w:rPr>
                <w:lang w:val="en-SG" w:eastAsia="en-SG"/>
              </w:rPr>
            </w:pPr>
            <w:r w:rsidRPr="00B730FD">
              <w:rPr>
                <w:lang w:val="en-SG" w:eastAsia="en-SG"/>
              </w:rPr>
              <w:t>Thuốc độc, nguyên liệu độc làm thuốc, bán thành phẩm</w:t>
            </w:r>
            <w:r w:rsidR="00783E05">
              <w:rPr>
                <w:lang w:val="en-SG" w:eastAsia="en-SG"/>
              </w:rPr>
              <w:t xml:space="preserve"> thuốc</w:t>
            </w:r>
            <w:r w:rsidRPr="00B730FD">
              <w:rPr>
                <w:lang w:val="en-SG" w:eastAsia="en-SG"/>
              </w:rPr>
              <w:t xml:space="preserve"> chứa nguyên liệu độc làm thuốc</w:t>
            </w:r>
            <w:r w:rsidR="002B2F3C" w:rsidRPr="00B730FD">
              <w:rPr>
                <w:lang w:val="en-SG" w:eastAsia="en-SG"/>
              </w:rPr>
              <w:t>.</w:t>
            </w:r>
          </w:p>
        </w:tc>
        <w:tc>
          <w:tcPr>
            <w:tcW w:w="2268" w:type="dxa"/>
            <w:tcBorders>
              <w:top w:val="single" w:sz="4" w:space="0" w:color="auto"/>
              <w:left w:val="single" w:sz="4" w:space="0" w:color="auto"/>
              <w:bottom w:val="single" w:sz="4" w:space="0" w:color="auto"/>
              <w:right w:val="single" w:sz="4" w:space="0" w:color="auto"/>
            </w:tcBorders>
            <w:vAlign w:val="center"/>
          </w:tcPr>
          <w:p w14:paraId="46CC6138" w14:textId="4E057B9F" w:rsidR="008F01F9" w:rsidRPr="00B730FD" w:rsidRDefault="008F01F9" w:rsidP="009102E2">
            <w:pPr>
              <w:widowControl w:val="0"/>
              <w:spacing w:before="60" w:after="60"/>
              <w:jc w:val="both"/>
              <w:rPr>
                <w:b/>
              </w:rPr>
            </w:pPr>
            <w:r w:rsidRPr="00B730FD">
              <w:t>Danh mục 1 và</w:t>
            </w:r>
            <w:r w:rsidR="009F4A81" w:rsidRPr="00B730FD">
              <w:t xml:space="preserve"> </w:t>
            </w:r>
            <w:r w:rsidRPr="00B730FD">
              <w:t>7 ban hành kèm theo Thông tư số 09/2024/TT-BYT của Bộ trưởng Bộ Y tế ban hành các danh mục thuốc, nguyên liệu làm thuốc dùng cho người và mỹ phẩm xuất khẩu, nhập khẩu đã được xác định mã số hàng hóa theo danh mục hàng hóa xuất khẩu, nhập khẩu Việt Nam.</w:t>
            </w:r>
          </w:p>
        </w:tc>
        <w:tc>
          <w:tcPr>
            <w:tcW w:w="4366" w:type="dxa"/>
            <w:tcBorders>
              <w:top w:val="single" w:sz="4" w:space="0" w:color="auto"/>
              <w:left w:val="single" w:sz="4" w:space="0" w:color="auto"/>
              <w:bottom w:val="single" w:sz="4" w:space="0" w:color="auto"/>
              <w:right w:val="single" w:sz="4" w:space="0" w:color="auto"/>
            </w:tcBorders>
          </w:tcPr>
          <w:p w14:paraId="29BA8633" w14:textId="352D0DB9" w:rsidR="008F01F9" w:rsidRPr="00B730FD" w:rsidRDefault="008F01F9" w:rsidP="009102E2">
            <w:pPr>
              <w:widowControl w:val="0"/>
              <w:shd w:val="clear" w:color="auto" w:fill="FFFFFF"/>
              <w:spacing w:before="60" w:after="60"/>
              <w:jc w:val="both"/>
              <w:rPr>
                <w:lang w:val="en-S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w:t>
            </w:r>
            <w:r w:rsidRPr="00B730FD">
              <w:rPr>
                <w:lang w:val="en-GB"/>
              </w:rPr>
              <w:t>của Chính phủ quy định chi tiết một số điều và biện pháp để tổ chức, hướng</w:t>
            </w:r>
            <w:r w:rsidRPr="00B730FD">
              <w:rPr>
                <w:i/>
                <w:lang w:val="en-GB"/>
              </w:rPr>
              <w:t xml:space="preserve"> </w:t>
            </w:r>
            <w:r w:rsidRPr="00B730FD">
              <w:rPr>
                <w:iCs/>
                <w:lang w:val="en-GB"/>
              </w:rPr>
              <w:t>dẫn thi hành Luật Dược</w:t>
            </w:r>
            <w:r w:rsidRPr="00B730FD">
              <w:rPr>
                <w:iCs/>
                <w:lang w:eastAsia="en-SG"/>
              </w:rPr>
              <w:t xml:space="preserve"> và các văn bản quy phạm pháp luật khác có liên quan đối</w:t>
            </w:r>
            <w:r w:rsidRPr="00B730FD">
              <w:rPr>
                <w:lang w:eastAsia="en-SG"/>
              </w:rPr>
              <w:t xml:space="preserve"> với </w:t>
            </w:r>
            <w:r w:rsidRPr="00B730FD">
              <w:rPr>
                <w:lang w:val="en-SG" w:eastAsia="en-SG"/>
              </w:rPr>
              <w:t xml:space="preserve">nhóm hàng thuốc độc, nguyên liệu độc làm thuốc, bán thành phẩm </w:t>
            </w:r>
            <w:r w:rsidR="00B96D21">
              <w:rPr>
                <w:lang w:val="en-SG" w:eastAsia="en-SG"/>
              </w:rPr>
              <w:t xml:space="preserve">thuốc </w:t>
            </w:r>
            <w:r w:rsidRPr="00B730FD">
              <w:rPr>
                <w:lang w:val="en-SG" w:eastAsia="en-SG"/>
              </w:rPr>
              <w:t>chứa nguyên liệu độc làm thuốc.</w:t>
            </w:r>
          </w:p>
        </w:tc>
      </w:tr>
      <w:tr w:rsidR="008F01F9" w:rsidRPr="00B730FD" w14:paraId="51BDE060"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6BB0C5B4" w14:textId="77777777" w:rsidR="008F01F9" w:rsidRPr="00B730FD" w:rsidRDefault="008F01F9" w:rsidP="009102E2">
            <w:pPr>
              <w:jc w:val="both"/>
              <w:rPr>
                <w:lang w:val="en-SG" w:eastAsia="en-SG"/>
              </w:rPr>
            </w:pPr>
            <w:r w:rsidRPr="00B730FD">
              <w:rPr>
                <w:lang w:val="en-SG" w:eastAsia="en-SG"/>
              </w:rPr>
              <w:t>2</w:t>
            </w:r>
          </w:p>
        </w:tc>
        <w:tc>
          <w:tcPr>
            <w:tcW w:w="1909" w:type="dxa"/>
            <w:tcBorders>
              <w:top w:val="single" w:sz="4" w:space="0" w:color="auto"/>
              <w:left w:val="single" w:sz="4" w:space="0" w:color="auto"/>
              <w:bottom w:val="single" w:sz="4" w:space="0" w:color="auto"/>
              <w:right w:val="single" w:sz="4" w:space="0" w:color="auto"/>
            </w:tcBorders>
            <w:vAlign w:val="center"/>
          </w:tcPr>
          <w:p w14:paraId="779D6952" w14:textId="3A5BC03B" w:rsidR="008F01F9" w:rsidRPr="00B730FD" w:rsidRDefault="008F01F9" w:rsidP="009102E2">
            <w:pPr>
              <w:jc w:val="both"/>
              <w:rPr>
                <w:lang w:val="en-SG" w:eastAsia="en-SG"/>
              </w:rPr>
            </w:pPr>
            <w:r w:rsidRPr="00B730FD">
              <w:rPr>
                <w:lang w:val="en-SG" w:eastAsia="en-SG"/>
              </w:rPr>
              <w:t>Thuốc gây nghiện</w:t>
            </w:r>
            <w:r w:rsidRPr="00B730FD">
              <w:t xml:space="preserve">, </w:t>
            </w:r>
            <w:r w:rsidRPr="00B730FD">
              <w:rPr>
                <w:lang w:val="en-SG" w:eastAsia="en-SG"/>
              </w:rPr>
              <w:t xml:space="preserve">nguyên liệu làm thuốc là dược chất gây nghiện, bán thành phẩm </w:t>
            </w:r>
            <w:r w:rsidR="00783E05">
              <w:rPr>
                <w:lang w:val="en-SG" w:eastAsia="en-SG"/>
              </w:rPr>
              <w:t>thuốc</w:t>
            </w:r>
            <w:r w:rsidR="00783E05" w:rsidRPr="00B730FD">
              <w:rPr>
                <w:lang w:val="en-SG" w:eastAsia="en-SG"/>
              </w:rPr>
              <w:t xml:space="preserve"> </w:t>
            </w:r>
            <w:r w:rsidRPr="00B730FD">
              <w:rPr>
                <w:lang w:val="en-SG" w:eastAsia="en-SG"/>
              </w:rPr>
              <w:t>chứa nguyên liệu làm thuốc là dược chất gây nghiện</w:t>
            </w:r>
            <w:r w:rsidR="002B2F3C" w:rsidRPr="00B730FD">
              <w:rPr>
                <w:lang w:val="en-SG" w:eastAsia="en-SG"/>
              </w:rPr>
              <w:t>.</w:t>
            </w:r>
          </w:p>
        </w:tc>
        <w:tc>
          <w:tcPr>
            <w:tcW w:w="2268" w:type="dxa"/>
            <w:tcBorders>
              <w:top w:val="single" w:sz="4" w:space="0" w:color="auto"/>
              <w:left w:val="single" w:sz="4" w:space="0" w:color="auto"/>
              <w:bottom w:val="single" w:sz="4" w:space="0" w:color="auto"/>
              <w:right w:val="single" w:sz="4" w:space="0" w:color="auto"/>
            </w:tcBorders>
            <w:vAlign w:val="center"/>
          </w:tcPr>
          <w:p w14:paraId="6CDE7462" w14:textId="77777777" w:rsidR="008F01F9" w:rsidRPr="00B730FD" w:rsidRDefault="008F01F9" w:rsidP="009102E2">
            <w:pPr>
              <w:widowControl w:val="0"/>
              <w:spacing w:before="60" w:after="60"/>
              <w:jc w:val="both"/>
              <w:rPr>
                <w:b/>
              </w:rPr>
            </w:pPr>
            <w:r w:rsidRPr="00B730FD">
              <w:t>Danh mục 2, 7, 8, 9 ban hành kèm theo Thông tư số 09/2024/TT-BYT.</w:t>
            </w:r>
          </w:p>
        </w:tc>
        <w:tc>
          <w:tcPr>
            <w:tcW w:w="4366" w:type="dxa"/>
            <w:tcBorders>
              <w:top w:val="single" w:sz="4" w:space="0" w:color="auto"/>
              <w:left w:val="single" w:sz="4" w:space="0" w:color="auto"/>
              <w:bottom w:val="single" w:sz="4" w:space="0" w:color="auto"/>
              <w:right w:val="single" w:sz="4" w:space="0" w:color="auto"/>
            </w:tcBorders>
            <w:vAlign w:val="center"/>
          </w:tcPr>
          <w:p w14:paraId="2D23CEB6" w14:textId="682E899C" w:rsidR="008F01F9" w:rsidRPr="00B730FD" w:rsidRDefault="008F01F9" w:rsidP="009102E2">
            <w:pPr>
              <w:widowControl w:val="0"/>
              <w:shd w:val="clear" w:color="auto" w:fill="FFFFFF"/>
              <w:spacing w:before="60" w:after="60"/>
              <w:jc w:val="both"/>
              <w:rPr>
                <w:lang w:val="en-S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thuốc gây nghiện, nguyên liệu làm thuốc là dược chất gây nghiện, bán thành </w:t>
            </w:r>
            <w:r w:rsidRPr="00B730FD">
              <w:rPr>
                <w:lang w:val="en-SG" w:eastAsia="en-SG"/>
              </w:rPr>
              <w:lastRenderedPageBreak/>
              <w:t xml:space="preserve">phẩm </w:t>
            </w:r>
            <w:r w:rsidR="00B96D21">
              <w:rPr>
                <w:lang w:val="en-SG" w:eastAsia="en-SG"/>
              </w:rPr>
              <w:t xml:space="preserve">thuốc </w:t>
            </w:r>
            <w:r w:rsidRPr="00B730FD">
              <w:rPr>
                <w:lang w:val="en-SG" w:eastAsia="en-SG"/>
              </w:rPr>
              <w:t>chứa nguyên liệu làm thuốc là dược chất gây nghiện</w:t>
            </w:r>
            <w:r w:rsidR="002B2F3C" w:rsidRPr="00B730FD">
              <w:rPr>
                <w:lang w:val="en-SG" w:eastAsia="en-SG"/>
              </w:rPr>
              <w:t>.</w:t>
            </w:r>
          </w:p>
        </w:tc>
      </w:tr>
      <w:tr w:rsidR="008F01F9" w:rsidRPr="00B730FD" w14:paraId="679C9986" w14:textId="77777777" w:rsidTr="009102E2">
        <w:trPr>
          <w:trHeight w:val="322"/>
        </w:trPr>
        <w:tc>
          <w:tcPr>
            <w:tcW w:w="746" w:type="dxa"/>
            <w:tcBorders>
              <w:top w:val="single" w:sz="4" w:space="0" w:color="000000"/>
              <w:left w:val="single" w:sz="4" w:space="0" w:color="000000"/>
              <w:bottom w:val="single" w:sz="4" w:space="0" w:color="000000"/>
              <w:right w:val="single" w:sz="4" w:space="0" w:color="000000"/>
            </w:tcBorders>
            <w:vAlign w:val="center"/>
          </w:tcPr>
          <w:p w14:paraId="7C55AEEB" w14:textId="77777777" w:rsidR="008F01F9" w:rsidRPr="00B730FD" w:rsidRDefault="008F01F9" w:rsidP="009102E2">
            <w:pPr>
              <w:jc w:val="both"/>
              <w:rPr>
                <w:lang w:val="en-SG" w:eastAsia="en-SG"/>
              </w:rPr>
            </w:pPr>
            <w:r w:rsidRPr="00B730FD">
              <w:rPr>
                <w:lang w:val="en-SG" w:eastAsia="en-SG"/>
              </w:rPr>
              <w:lastRenderedPageBreak/>
              <w:t>3</w:t>
            </w:r>
          </w:p>
        </w:tc>
        <w:tc>
          <w:tcPr>
            <w:tcW w:w="1909" w:type="dxa"/>
            <w:tcBorders>
              <w:top w:val="single" w:sz="4" w:space="0" w:color="000000"/>
              <w:left w:val="single" w:sz="4" w:space="0" w:color="000000"/>
              <w:bottom w:val="single" w:sz="4" w:space="0" w:color="000000"/>
              <w:right w:val="single" w:sz="4" w:space="0" w:color="000000"/>
            </w:tcBorders>
            <w:vAlign w:val="center"/>
          </w:tcPr>
          <w:p w14:paraId="7E246AB9" w14:textId="5BCE5E50" w:rsidR="008F01F9" w:rsidRPr="00B730FD" w:rsidRDefault="008F01F9" w:rsidP="009102E2">
            <w:pPr>
              <w:jc w:val="both"/>
              <w:rPr>
                <w:lang w:val="en-SG" w:eastAsia="en-SG"/>
              </w:rPr>
            </w:pPr>
            <w:r w:rsidRPr="00B730FD">
              <w:rPr>
                <w:lang w:val="en-SG" w:eastAsia="en-SG"/>
              </w:rPr>
              <w:t>Thuốc hướng thần</w:t>
            </w:r>
            <w:r w:rsidRPr="00B730FD">
              <w:t>,</w:t>
            </w:r>
            <w:r w:rsidRPr="00B730FD">
              <w:rPr>
                <w:lang w:val="en-SG" w:eastAsia="en-SG"/>
              </w:rPr>
              <w:t xml:space="preserve"> nguyên liệu làm thuốc là dược chất hướng thần, bán thành phẩm</w:t>
            </w:r>
            <w:r w:rsidR="00783E05">
              <w:rPr>
                <w:lang w:val="en-SG" w:eastAsia="en-SG"/>
              </w:rPr>
              <w:t xml:space="preserve"> thuốc</w:t>
            </w:r>
            <w:r w:rsidRPr="00B730FD">
              <w:rPr>
                <w:lang w:val="en-SG" w:eastAsia="en-SG"/>
              </w:rPr>
              <w:t xml:space="preserve"> chứa nguyên liệu làm thuốc là dược chất hướng thần</w:t>
            </w:r>
            <w:r w:rsidR="002B2F3C" w:rsidRPr="00B730FD">
              <w:rPr>
                <w:lang w:val="en-SG" w:eastAsia="en-SG"/>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561F3710" w14:textId="77777777" w:rsidR="008F01F9" w:rsidRPr="00B730FD" w:rsidRDefault="008F01F9" w:rsidP="009102E2">
            <w:pPr>
              <w:widowControl w:val="0"/>
              <w:spacing w:before="60" w:after="60"/>
              <w:jc w:val="both"/>
              <w:rPr>
                <w:b/>
              </w:rPr>
            </w:pPr>
            <w:r w:rsidRPr="00B730FD">
              <w:t>Danh mục 3, 7, 8,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06904465" w14:textId="2DAC581C" w:rsidR="008F01F9" w:rsidRPr="00B730FD" w:rsidRDefault="008F01F9" w:rsidP="009102E2">
            <w:pPr>
              <w:jc w:val="both"/>
              <w:rPr>
                <w:lang w:val="en-S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thuốc hướng thần, nguyên liệu làm thuốc là dược chất hướng thần, bán thành phẩm</w:t>
            </w:r>
            <w:r w:rsidR="00B96D21">
              <w:rPr>
                <w:lang w:val="en-SG" w:eastAsia="en-SG"/>
              </w:rPr>
              <w:t xml:space="preserve"> thuốc</w:t>
            </w:r>
            <w:r w:rsidRPr="00B730FD">
              <w:rPr>
                <w:lang w:val="en-SG" w:eastAsia="en-SG"/>
              </w:rPr>
              <w:t xml:space="preserve"> chứa nguyên liệu làm thuốc là dược chất hướng thần.</w:t>
            </w:r>
          </w:p>
        </w:tc>
      </w:tr>
      <w:tr w:rsidR="008F01F9" w:rsidRPr="00B730FD" w14:paraId="696CBA49" w14:textId="77777777" w:rsidTr="009102E2">
        <w:trPr>
          <w:trHeight w:val="322"/>
        </w:trPr>
        <w:tc>
          <w:tcPr>
            <w:tcW w:w="746" w:type="dxa"/>
            <w:tcBorders>
              <w:top w:val="single" w:sz="4" w:space="0" w:color="000000"/>
              <w:left w:val="single" w:sz="4" w:space="0" w:color="000000"/>
              <w:bottom w:val="single" w:sz="4" w:space="0" w:color="000000"/>
              <w:right w:val="single" w:sz="4" w:space="0" w:color="000000"/>
            </w:tcBorders>
            <w:vAlign w:val="center"/>
          </w:tcPr>
          <w:p w14:paraId="7DBAAAC7" w14:textId="77777777" w:rsidR="008F01F9" w:rsidRPr="00B730FD" w:rsidRDefault="008F01F9" w:rsidP="009102E2">
            <w:pPr>
              <w:jc w:val="both"/>
              <w:rPr>
                <w:lang w:val="en-SG" w:eastAsia="en-SG"/>
              </w:rPr>
            </w:pPr>
            <w:r w:rsidRPr="00B730FD">
              <w:rPr>
                <w:lang w:val="en-SG" w:eastAsia="en-SG"/>
              </w:rPr>
              <w:t>4</w:t>
            </w:r>
          </w:p>
        </w:tc>
        <w:tc>
          <w:tcPr>
            <w:tcW w:w="1909" w:type="dxa"/>
            <w:tcBorders>
              <w:top w:val="single" w:sz="4" w:space="0" w:color="000000"/>
              <w:left w:val="single" w:sz="4" w:space="0" w:color="000000"/>
              <w:bottom w:val="single" w:sz="4" w:space="0" w:color="000000"/>
              <w:right w:val="single" w:sz="4" w:space="0" w:color="000000"/>
            </w:tcBorders>
            <w:vAlign w:val="center"/>
          </w:tcPr>
          <w:p w14:paraId="7D369338" w14:textId="70D14AAC" w:rsidR="008F01F9" w:rsidRPr="00B730FD" w:rsidRDefault="008F01F9" w:rsidP="009102E2">
            <w:pPr>
              <w:jc w:val="both"/>
              <w:rPr>
                <w:lang w:val="en-SG" w:eastAsia="en-SG"/>
              </w:rPr>
            </w:pPr>
            <w:r w:rsidRPr="00B730FD">
              <w:rPr>
                <w:lang w:val="en-SG" w:eastAsia="en-SG"/>
              </w:rPr>
              <w:t>Thuốc tiền chất</w:t>
            </w:r>
            <w:r w:rsidRPr="00B730FD">
              <w:t>,</w:t>
            </w:r>
            <w:r w:rsidRPr="00B730FD">
              <w:rPr>
                <w:lang w:val="en-SG" w:eastAsia="en-SG"/>
              </w:rPr>
              <w:t xml:space="preserve"> nguyên liệu làm thuốc là tiền chất dùng làm thuốc, bán thành phẩm </w:t>
            </w:r>
            <w:r w:rsidR="00783E05">
              <w:rPr>
                <w:lang w:val="en-SG" w:eastAsia="en-SG"/>
              </w:rPr>
              <w:t>thuốc</w:t>
            </w:r>
            <w:r w:rsidR="00783E05" w:rsidRPr="00B730FD">
              <w:rPr>
                <w:lang w:val="en-SG" w:eastAsia="en-SG"/>
              </w:rPr>
              <w:t xml:space="preserve"> </w:t>
            </w:r>
            <w:r w:rsidRPr="00B730FD">
              <w:rPr>
                <w:lang w:val="en-SG" w:eastAsia="en-SG"/>
              </w:rPr>
              <w:t>chứa nguyên liệu là tiền chất dùng làm thuốc</w:t>
            </w:r>
            <w:r w:rsidR="002B2F3C" w:rsidRPr="00B730FD">
              <w:rPr>
                <w:lang w:val="en-SG" w:eastAsia="en-SG"/>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31BAC028" w14:textId="77777777" w:rsidR="008F01F9" w:rsidRPr="00B730FD" w:rsidRDefault="008F01F9" w:rsidP="009102E2">
            <w:pPr>
              <w:widowControl w:val="0"/>
              <w:spacing w:before="60" w:after="60"/>
              <w:jc w:val="both"/>
              <w:rPr>
                <w:b/>
              </w:rPr>
            </w:pPr>
            <w:r w:rsidRPr="00B730FD">
              <w:t>Danh mục 4, 7, 8,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646A9F43" w14:textId="1E7D2DE8" w:rsidR="008F01F9" w:rsidRPr="00B730FD" w:rsidRDefault="008F01F9" w:rsidP="009102E2">
            <w:pPr>
              <w:jc w:val="both"/>
              <w:rPr>
                <w:lang w:val="en-S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w:t>
            </w:r>
            <w:r w:rsidR="009F4A81" w:rsidRPr="00B730FD">
              <w:rPr>
                <w:lang w:eastAsia="en-SG"/>
              </w:rPr>
              <w:t xml:space="preserve">các </w:t>
            </w:r>
            <w:r w:rsidRPr="00B730FD">
              <w:rPr>
                <w:lang w:eastAsia="en-SG"/>
              </w:rPr>
              <w:t xml:space="preserve">văn bản quy phạm pháp luật khác có liên quan đối với </w:t>
            </w:r>
            <w:r w:rsidRPr="00B730FD">
              <w:rPr>
                <w:lang w:val="en-SG" w:eastAsia="en-SG"/>
              </w:rPr>
              <w:t>nhóm hàng thuốc tiền chất, nguyên liệu làm thuốc là tiền chất dùng làm thuốc, bán thành phẩm</w:t>
            </w:r>
            <w:r w:rsidR="00B96D21">
              <w:rPr>
                <w:lang w:val="en-SG" w:eastAsia="en-SG"/>
              </w:rPr>
              <w:t xml:space="preserve"> thuốc</w:t>
            </w:r>
            <w:r w:rsidRPr="00B730FD">
              <w:rPr>
                <w:lang w:val="en-SG" w:eastAsia="en-SG"/>
              </w:rPr>
              <w:t xml:space="preserve"> chứa nguyên liệu là tiền chất dùng làm thuốc.</w:t>
            </w:r>
          </w:p>
        </w:tc>
      </w:tr>
      <w:tr w:rsidR="008F01F9" w:rsidRPr="00B730FD" w14:paraId="2ED927BC"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0B336069" w14:textId="77777777" w:rsidR="008F01F9" w:rsidRPr="00B730FD" w:rsidRDefault="008F01F9" w:rsidP="009102E2">
            <w:pPr>
              <w:jc w:val="both"/>
              <w:rPr>
                <w:lang w:val="en-SG" w:eastAsia="en-SG"/>
              </w:rPr>
            </w:pPr>
            <w:r w:rsidRPr="00B730FD">
              <w:rPr>
                <w:lang w:val="en-SG" w:eastAsia="en-SG"/>
              </w:rPr>
              <w:t>5</w:t>
            </w:r>
          </w:p>
        </w:tc>
        <w:tc>
          <w:tcPr>
            <w:tcW w:w="1909" w:type="dxa"/>
            <w:tcBorders>
              <w:top w:val="single" w:sz="4" w:space="0" w:color="auto"/>
              <w:left w:val="single" w:sz="4" w:space="0" w:color="auto"/>
              <w:bottom w:val="single" w:sz="4" w:space="0" w:color="auto"/>
              <w:right w:val="single" w:sz="4" w:space="0" w:color="auto"/>
            </w:tcBorders>
            <w:vAlign w:val="center"/>
          </w:tcPr>
          <w:p w14:paraId="4D06401C" w14:textId="58AC30E0" w:rsidR="008F01F9" w:rsidRPr="00B730FD" w:rsidRDefault="008F01F9" w:rsidP="009102E2">
            <w:pPr>
              <w:jc w:val="both"/>
              <w:rPr>
                <w:lang w:eastAsia="en-SG"/>
              </w:rPr>
            </w:pPr>
            <w:r w:rsidRPr="00B730FD">
              <w:rPr>
                <w:lang w:val="en-SG" w:eastAsia="en-SG"/>
              </w:rPr>
              <w:t xml:space="preserve">Thuốc phóng xạ, nguyên liệu làm thuốc là </w:t>
            </w:r>
            <w:r w:rsidRPr="00B730FD">
              <w:rPr>
                <w:lang w:val="vi-VN" w:eastAsia="en-SG"/>
              </w:rPr>
              <w:t>chất ph</w:t>
            </w:r>
            <w:r w:rsidRPr="00B730FD">
              <w:rPr>
                <w:lang w:eastAsia="en-SG"/>
              </w:rPr>
              <w:t>ó</w:t>
            </w:r>
            <w:r w:rsidRPr="00B730FD">
              <w:rPr>
                <w:lang w:val="vi-VN" w:eastAsia="en-SG"/>
              </w:rPr>
              <w:t>ng xạ s</w:t>
            </w:r>
            <w:r w:rsidRPr="00B730FD">
              <w:rPr>
                <w:lang w:eastAsia="en-SG"/>
              </w:rPr>
              <w:t>ử</w:t>
            </w:r>
            <w:r w:rsidRPr="00B730FD">
              <w:rPr>
                <w:lang w:val="vi-VN" w:eastAsia="en-SG"/>
              </w:rPr>
              <w:t> dụng trong ngành y tế</w:t>
            </w:r>
            <w:r w:rsidRPr="00B730FD">
              <w:rPr>
                <w:lang w:val="en-SG" w:eastAsia="en-SG"/>
              </w:rPr>
              <w:t xml:space="preserve">, bán thành phẩm </w:t>
            </w:r>
            <w:r w:rsidR="00783E05">
              <w:rPr>
                <w:lang w:val="en-SG" w:eastAsia="en-SG"/>
              </w:rPr>
              <w:t>thuốc</w:t>
            </w:r>
            <w:r w:rsidR="00783E05" w:rsidRPr="00B730FD">
              <w:rPr>
                <w:lang w:val="en-SG" w:eastAsia="en-SG"/>
              </w:rPr>
              <w:t xml:space="preserve"> </w:t>
            </w:r>
            <w:r w:rsidRPr="00B730FD">
              <w:rPr>
                <w:lang w:val="en-SG" w:eastAsia="en-SG"/>
              </w:rPr>
              <w:t xml:space="preserve">chứa nguyên liệu làm thuốc là </w:t>
            </w:r>
            <w:r w:rsidRPr="00B730FD">
              <w:rPr>
                <w:lang w:val="vi-VN" w:eastAsia="en-SG"/>
              </w:rPr>
              <w:lastRenderedPageBreak/>
              <w:t>chất ph</w:t>
            </w:r>
            <w:r w:rsidRPr="00B730FD">
              <w:rPr>
                <w:lang w:eastAsia="en-SG"/>
              </w:rPr>
              <w:t>ó</w:t>
            </w:r>
            <w:r w:rsidRPr="00B730FD">
              <w:rPr>
                <w:lang w:val="vi-VN" w:eastAsia="en-SG"/>
              </w:rPr>
              <w:t>ng xạ s</w:t>
            </w:r>
            <w:r w:rsidRPr="00B730FD">
              <w:rPr>
                <w:lang w:eastAsia="en-SG"/>
              </w:rPr>
              <w:t>ử</w:t>
            </w:r>
            <w:r w:rsidRPr="00B730FD">
              <w:rPr>
                <w:lang w:val="vi-VN" w:eastAsia="en-SG"/>
              </w:rPr>
              <w:t> dụng trong ngành y tế</w:t>
            </w:r>
            <w:r w:rsidR="002B2F3C" w:rsidRPr="00B730FD">
              <w:rPr>
                <w:lang w:eastAsia="en-SG"/>
              </w:rPr>
              <w:t>.</w:t>
            </w:r>
          </w:p>
        </w:tc>
        <w:tc>
          <w:tcPr>
            <w:tcW w:w="2268" w:type="dxa"/>
            <w:tcBorders>
              <w:top w:val="single" w:sz="4" w:space="0" w:color="auto"/>
              <w:left w:val="single" w:sz="4" w:space="0" w:color="auto"/>
              <w:bottom w:val="single" w:sz="4" w:space="0" w:color="auto"/>
              <w:right w:val="single" w:sz="4" w:space="0" w:color="auto"/>
            </w:tcBorders>
            <w:vAlign w:val="center"/>
          </w:tcPr>
          <w:p w14:paraId="03D65335" w14:textId="77777777" w:rsidR="008F01F9" w:rsidRPr="00B730FD" w:rsidRDefault="008F01F9" w:rsidP="009102E2">
            <w:pPr>
              <w:widowControl w:val="0"/>
              <w:spacing w:before="60" w:after="60"/>
              <w:jc w:val="both"/>
              <w:rPr>
                <w:b/>
              </w:rPr>
            </w:pPr>
            <w:r w:rsidRPr="00B730FD">
              <w:lastRenderedPageBreak/>
              <w:t>Danh mục 6 ban hành kèm theo Thông tư số 09/2024/TT-BYT.</w:t>
            </w:r>
          </w:p>
        </w:tc>
        <w:tc>
          <w:tcPr>
            <w:tcW w:w="4366" w:type="dxa"/>
            <w:tcBorders>
              <w:top w:val="single" w:sz="4" w:space="0" w:color="auto"/>
              <w:left w:val="single" w:sz="4" w:space="0" w:color="auto"/>
              <w:bottom w:val="single" w:sz="4" w:space="0" w:color="auto"/>
              <w:right w:val="single" w:sz="4" w:space="0" w:color="auto"/>
            </w:tcBorders>
            <w:vAlign w:val="center"/>
          </w:tcPr>
          <w:p w14:paraId="5042D459" w14:textId="2E075BD4" w:rsidR="008F01F9" w:rsidRPr="00B730FD" w:rsidRDefault="008F01F9" w:rsidP="008F01F9">
            <w:pPr>
              <w:widowControl w:val="0"/>
              <w:shd w:val="clear" w:color="auto" w:fill="FFFFFF"/>
              <w:jc w:val="both"/>
              <w:rPr>
                <w:lang w:val="en-S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thuốc </w:t>
            </w:r>
            <w:r w:rsidRPr="00B730FD">
              <w:rPr>
                <w:lang w:val="en-SG" w:eastAsia="en-SG"/>
              </w:rPr>
              <w:lastRenderedPageBreak/>
              <w:t>phóng xạ, nguyên liệu làm thuốc là chất phóng xạ sử dụng trong ngành y tế, bán thành phẩm</w:t>
            </w:r>
            <w:r w:rsidR="00B96D21">
              <w:rPr>
                <w:lang w:val="en-SG" w:eastAsia="en-SG"/>
              </w:rPr>
              <w:t xml:space="preserve"> thuốc</w:t>
            </w:r>
            <w:r w:rsidRPr="00B730FD">
              <w:rPr>
                <w:lang w:val="en-SG" w:eastAsia="en-SG"/>
              </w:rPr>
              <w:t xml:space="preserve"> chứa nguyên liệu làm thuốc là chất phóng xạ sử dụng trong ngành y tế.</w:t>
            </w:r>
          </w:p>
        </w:tc>
      </w:tr>
      <w:tr w:rsidR="008F01F9" w:rsidRPr="00B730FD" w14:paraId="6E5A2F44"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5BD6231F" w14:textId="77777777" w:rsidR="008F01F9" w:rsidRPr="00B730FD" w:rsidRDefault="008F01F9" w:rsidP="009102E2">
            <w:pPr>
              <w:jc w:val="both"/>
              <w:rPr>
                <w:lang w:val="en-SG" w:eastAsia="en-SG"/>
              </w:rPr>
            </w:pPr>
            <w:r w:rsidRPr="00B730FD">
              <w:rPr>
                <w:lang w:val="en-SG" w:eastAsia="en-SG"/>
              </w:rPr>
              <w:lastRenderedPageBreak/>
              <w:t>6</w:t>
            </w:r>
          </w:p>
        </w:tc>
        <w:tc>
          <w:tcPr>
            <w:tcW w:w="1909" w:type="dxa"/>
            <w:tcBorders>
              <w:top w:val="single" w:sz="4" w:space="0" w:color="auto"/>
              <w:left w:val="single" w:sz="4" w:space="0" w:color="auto"/>
              <w:bottom w:val="single" w:sz="4" w:space="0" w:color="auto"/>
              <w:right w:val="single" w:sz="4" w:space="0" w:color="auto"/>
            </w:tcBorders>
            <w:vAlign w:val="center"/>
          </w:tcPr>
          <w:p w14:paraId="410E5592" w14:textId="77777777" w:rsidR="008F01F9" w:rsidRPr="00B730FD" w:rsidRDefault="008F01F9" w:rsidP="009102E2">
            <w:pPr>
              <w:jc w:val="both"/>
              <w:rPr>
                <w:lang w:val="en-SG" w:eastAsia="en-SG"/>
              </w:rPr>
            </w:pPr>
            <w:r w:rsidRPr="00B730FD">
              <w:rPr>
                <w:lang w:val="en-SG" w:eastAsia="en-SG"/>
              </w:rPr>
              <w:t>Vắc xin dùng cho người</w:t>
            </w:r>
          </w:p>
        </w:tc>
        <w:tc>
          <w:tcPr>
            <w:tcW w:w="2268" w:type="dxa"/>
            <w:tcBorders>
              <w:top w:val="single" w:sz="4" w:space="0" w:color="auto"/>
              <w:left w:val="single" w:sz="4" w:space="0" w:color="auto"/>
              <w:bottom w:val="single" w:sz="4" w:space="0" w:color="auto"/>
              <w:right w:val="single" w:sz="4" w:space="0" w:color="auto"/>
            </w:tcBorders>
            <w:vAlign w:val="center"/>
          </w:tcPr>
          <w:p w14:paraId="5DF59ECC" w14:textId="77777777" w:rsidR="008F01F9" w:rsidRPr="00B730FD" w:rsidRDefault="008F01F9" w:rsidP="009102E2">
            <w:pPr>
              <w:widowControl w:val="0"/>
              <w:spacing w:before="60" w:after="60"/>
              <w:jc w:val="both"/>
              <w:rPr>
                <w:b/>
              </w:rPr>
            </w:pPr>
            <w:r w:rsidRPr="00B730FD">
              <w:t>Danh mục 10 ban hành kèm theo Thông tư số 09/2024/TT-BYT.</w:t>
            </w:r>
          </w:p>
        </w:tc>
        <w:tc>
          <w:tcPr>
            <w:tcW w:w="4366" w:type="dxa"/>
            <w:tcBorders>
              <w:top w:val="single" w:sz="4" w:space="0" w:color="auto"/>
              <w:left w:val="single" w:sz="4" w:space="0" w:color="auto"/>
              <w:bottom w:val="single" w:sz="4" w:space="0" w:color="auto"/>
              <w:right w:val="single" w:sz="4" w:space="0" w:color="auto"/>
            </w:tcBorders>
            <w:vAlign w:val="center"/>
          </w:tcPr>
          <w:p w14:paraId="32D9F35E" w14:textId="7EB4127D" w:rsidR="008F01F9" w:rsidRPr="00B730FD" w:rsidRDefault="008F01F9" w:rsidP="009102E2">
            <w:pPr>
              <w:widowControl w:val="0"/>
              <w:shd w:val="clear" w:color="auto" w:fill="FFFFFF"/>
              <w:spacing w:before="60" w:after="60"/>
              <w:jc w:val="both"/>
              <w:rPr>
                <w:lang w:val="en-SG" w:eastAsia="en-SG"/>
              </w:rPr>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w:t>
            </w:r>
            <w:r w:rsidR="009F4A81" w:rsidRPr="00B730FD">
              <w:rPr>
                <w:lang w:val="en-SG" w:eastAsia="en-SG"/>
              </w:rPr>
              <w:t>v</w:t>
            </w:r>
            <w:r w:rsidRPr="00B730FD">
              <w:rPr>
                <w:lang w:val="en-SG" w:eastAsia="en-SG"/>
              </w:rPr>
              <w:t>ắc xin dùng cho người.</w:t>
            </w:r>
          </w:p>
        </w:tc>
      </w:tr>
      <w:tr w:rsidR="008F01F9" w:rsidRPr="00B730FD" w14:paraId="46600E11"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14D446E8" w14:textId="77777777" w:rsidR="008F01F9" w:rsidRPr="00B730FD" w:rsidRDefault="008F01F9" w:rsidP="009102E2">
            <w:pPr>
              <w:jc w:val="both"/>
              <w:rPr>
                <w:lang w:val="en-SG" w:eastAsia="en-SG"/>
              </w:rPr>
            </w:pPr>
            <w:r w:rsidRPr="00B730FD">
              <w:rPr>
                <w:lang w:val="en-SG" w:eastAsia="en-SG"/>
              </w:rPr>
              <w:t>7</w:t>
            </w:r>
          </w:p>
        </w:tc>
        <w:tc>
          <w:tcPr>
            <w:tcW w:w="1909" w:type="dxa"/>
            <w:tcBorders>
              <w:top w:val="single" w:sz="4" w:space="0" w:color="auto"/>
              <w:left w:val="single" w:sz="4" w:space="0" w:color="auto"/>
              <w:bottom w:val="single" w:sz="4" w:space="0" w:color="auto"/>
              <w:right w:val="single" w:sz="4" w:space="0" w:color="auto"/>
            </w:tcBorders>
            <w:vAlign w:val="center"/>
          </w:tcPr>
          <w:p w14:paraId="2EB0E7DB" w14:textId="0408022A" w:rsidR="008F01F9" w:rsidRPr="00B730FD" w:rsidRDefault="008F01F9" w:rsidP="009102E2">
            <w:pPr>
              <w:jc w:val="both"/>
              <w:rPr>
                <w:lang w:val="en-SG" w:eastAsia="en-SG"/>
              </w:rPr>
            </w:pPr>
            <w:r w:rsidRPr="00B730FD">
              <w:rPr>
                <w:lang w:val="en-SG" w:eastAsia="en-SG"/>
              </w:rPr>
              <w:t>Sinh phẩm dùng cho người, bao gồm huyết thanh có chứa kháng thể, thuốc sinh học và thuốc sinh học tương tự</w:t>
            </w:r>
            <w:r w:rsidRPr="00B730FD">
              <w:t xml:space="preserve"> (không bao gồm thuốc, nguyên liệu làm thuốc chứa probiotic)</w:t>
            </w:r>
            <w:r w:rsidR="002B2F3C" w:rsidRPr="00B730FD">
              <w:t>.</w:t>
            </w:r>
          </w:p>
        </w:tc>
        <w:tc>
          <w:tcPr>
            <w:tcW w:w="2268" w:type="dxa"/>
            <w:tcBorders>
              <w:top w:val="single" w:sz="4" w:space="0" w:color="auto"/>
              <w:left w:val="single" w:sz="4" w:space="0" w:color="auto"/>
              <w:bottom w:val="single" w:sz="4" w:space="0" w:color="auto"/>
              <w:right w:val="single" w:sz="4" w:space="0" w:color="auto"/>
            </w:tcBorders>
            <w:vAlign w:val="center"/>
          </w:tcPr>
          <w:p w14:paraId="53BB9187" w14:textId="77777777" w:rsidR="008F01F9" w:rsidRPr="00B730FD" w:rsidRDefault="008F01F9" w:rsidP="009102E2">
            <w:pPr>
              <w:widowControl w:val="0"/>
              <w:spacing w:before="60" w:after="60"/>
              <w:jc w:val="both"/>
              <w:rPr>
                <w:b/>
              </w:rPr>
            </w:pPr>
            <w:r w:rsidRPr="00B730FD">
              <w:t>Danh mục 8 và 9 ban hành kèm theo Thông tư số 09/2024/TT-BYT.</w:t>
            </w:r>
          </w:p>
        </w:tc>
        <w:tc>
          <w:tcPr>
            <w:tcW w:w="4366" w:type="dxa"/>
            <w:tcBorders>
              <w:top w:val="single" w:sz="4" w:space="0" w:color="auto"/>
              <w:left w:val="single" w:sz="4" w:space="0" w:color="auto"/>
              <w:bottom w:val="single" w:sz="4" w:space="0" w:color="auto"/>
              <w:right w:val="single" w:sz="4" w:space="0" w:color="auto"/>
            </w:tcBorders>
            <w:vAlign w:val="center"/>
          </w:tcPr>
          <w:p w14:paraId="5DCAC122" w14:textId="77777777" w:rsidR="008F01F9" w:rsidRPr="00B730FD" w:rsidRDefault="008F01F9" w:rsidP="009102E2">
            <w:pPr>
              <w:widowControl w:val="0"/>
              <w:shd w:val="clear" w:color="auto" w:fill="FFFFFF"/>
              <w:spacing w:before="60" w:after="60"/>
              <w:jc w:val="both"/>
              <w:rPr>
                <w:lang w:val="en-SG" w:eastAsia="en-SG"/>
              </w:rPr>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sinh phẩm dùng cho người, bao gồm huyết thanh có chứa kháng thể, thuốc sinh học và thuốc sinh học tương tự (không bao gồm thuốc, nguyên liệu làm thuốc chứa probiotic).</w:t>
            </w:r>
          </w:p>
        </w:tc>
      </w:tr>
      <w:tr w:rsidR="008F01F9" w:rsidRPr="00B730FD" w14:paraId="724EE98D" w14:textId="77777777" w:rsidTr="009102E2">
        <w:trPr>
          <w:trHeight w:val="322"/>
        </w:trPr>
        <w:tc>
          <w:tcPr>
            <w:tcW w:w="746" w:type="dxa"/>
            <w:tcBorders>
              <w:top w:val="single" w:sz="4" w:space="0" w:color="000000"/>
              <w:left w:val="single" w:sz="4" w:space="0" w:color="000000"/>
              <w:bottom w:val="single" w:sz="4" w:space="0" w:color="000000"/>
              <w:right w:val="single" w:sz="4" w:space="0" w:color="000000"/>
            </w:tcBorders>
            <w:vAlign w:val="center"/>
          </w:tcPr>
          <w:p w14:paraId="6E087E69" w14:textId="77777777" w:rsidR="008F01F9" w:rsidRPr="00B730FD" w:rsidRDefault="008F01F9" w:rsidP="009102E2">
            <w:pPr>
              <w:jc w:val="both"/>
              <w:rPr>
                <w:lang w:val="en-SG" w:eastAsia="en-SG"/>
              </w:rPr>
            </w:pPr>
            <w:r w:rsidRPr="00B730FD">
              <w:rPr>
                <w:lang w:val="en-SG" w:eastAsia="en-SG"/>
              </w:rPr>
              <w:t>8</w:t>
            </w:r>
          </w:p>
        </w:tc>
        <w:tc>
          <w:tcPr>
            <w:tcW w:w="1909" w:type="dxa"/>
            <w:tcBorders>
              <w:top w:val="single" w:sz="4" w:space="0" w:color="000000"/>
              <w:left w:val="single" w:sz="4" w:space="0" w:color="000000"/>
              <w:bottom w:val="single" w:sz="4" w:space="0" w:color="000000"/>
              <w:right w:val="single" w:sz="4" w:space="0" w:color="000000"/>
            </w:tcBorders>
            <w:vAlign w:val="center"/>
          </w:tcPr>
          <w:p w14:paraId="56E672FC" w14:textId="0104A812" w:rsidR="008F01F9" w:rsidRPr="00B730FD" w:rsidRDefault="008F01F9" w:rsidP="009102E2">
            <w:pPr>
              <w:jc w:val="both"/>
            </w:pPr>
            <w:r w:rsidRPr="00B730FD">
              <w:rPr>
                <w:lang w:val="en-SG" w:eastAsia="en-SG"/>
              </w:rPr>
              <w:t>Thuốc độc tế bào, nguyên liệu làm thuốc là dược chất độc tế bào, bán thành phẩm</w:t>
            </w:r>
            <w:r w:rsidR="00783E05">
              <w:rPr>
                <w:lang w:val="en-SG" w:eastAsia="en-SG"/>
              </w:rPr>
              <w:t xml:space="preserve"> thuốc</w:t>
            </w:r>
            <w:r w:rsidRPr="00B730FD">
              <w:rPr>
                <w:lang w:val="en-SG" w:eastAsia="en-SG"/>
              </w:rPr>
              <w:t xml:space="preserve"> chứa nguyên liệu làm thuốc là </w:t>
            </w:r>
            <w:r w:rsidRPr="00B730FD">
              <w:rPr>
                <w:lang w:val="en-SG" w:eastAsia="en-SG"/>
              </w:rPr>
              <w:lastRenderedPageBreak/>
              <w:t>dược chất độc tế bào</w:t>
            </w:r>
            <w:r w:rsidR="002B2F3C" w:rsidRPr="00B730FD">
              <w:rPr>
                <w:lang w:val="en-SG" w:eastAsia="en-SG"/>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61D61CAA" w14:textId="77777777" w:rsidR="008F01F9" w:rsidRPr="00B730FD" w:rsidRDefault="008F01F9" w:rsidP="009102E2">
            <w:pPr>
              <w:widowControl w:val="0"/>
              <w:spacing w:before="60" w:after="60"/>
              <w:jc w:val="both"/>
              <w:rPr>
                <w:b/>
              </w:rPr>
            </w:pPr>
            <w:r w:rsidRPr="00B730FD">
              <w:lastRenderedPageBreak/>
              <w:t>Danh mục 7, 8 và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6E168DE8" w14:textId="16155927"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w:t>
            </w:r>
            <w:r w:rsidRPr="00B730FD">
              <w:rPr>
                <w:lang w:eastAsia="en-SG"/>
              </w:rPr>
              <w:lastRenderedPageBreak/>
              <w:t xml:space="preserve">có liên quan đối với </w:t>
            </w:r>
            <w:r w:rsidRPr="00B730FD">
              <w:rPr>
                <w:lang w:val="en-SG" w:eastAsia="en-SG"/>
              </w:rPr>
              <w:t>nhóm hàng thuốc độc tế bào, nguyên liệu làm thuốc là dược chất độc tế bào, bán thành phẩm</w:t>
            </w:r>
            <w:r w:rsidR="00B96D21">
              <w:rPr>
                <w:lang w:val="en-SG" w:eastAsia="en-SG"/>
              </w:rPr>
              <w:t xml:space="preserve"> thuốc</w:t>
            </w:r>
            <w:r w:rsidRPr="00B730FD">
              <w:rPr>
                <w:lang w:val="en-SG" w:eastAsia="en-SG"/>
              </w:rPr>
              <w:t xml:space="preserve"> chứa nguyên liệu làm thuốc là dược chất độc tế bào.</w:t>
            </w:r>
          </w:p>
        </w:tc>
      </w:tr>
      <w:tr w:rsidR="008F01F9" w:rsidRPr="00B730FD" w14:paraId="48975343" w14:textId="77777777" w:rsidTr="009102E2">
        <w:trPr>
          <w:trHeight w:val="322"/>
        </w:trPr>
        <w:tc>
          <w:tcPr>
            <w:tcW w:w="746" w:type="dxa"/>
            <w:tcBorders>
              <w:top w:val="single" w:sz="4" w:space="0" w:color="000000"/>
              <w:left w:val="single" w:sz="4" w:space="0" w:color="000000"/>
              <w:bottom w:val="single" w:sz="4" w:space="0" w:color="000000"/>
              <w:right w:val="single" w:sz="4" w:space="0" w:color="000000"/>
            </w:tcBorders>
            <w:vAlign w:val="center"/>
          </w:tcPr>
          <w:p w14:paraId="5862B231" w14:textId="77777777" w:rsidR="008F01F9" w:rsidRPr="00B730FD" w:rsidRDefault="008F01F9" w:rsidP="009102E2">
            <w:pPr>
              <w:jc w:val="both"/>
              <w:rPr>
                <w:lang w:val="en-SG" w:eastAsia="en-SG"/>
              </w:rPr>
            </w:pPr>
            <w:r w:rsidRPr="00B730FD">
              <w:rPr>
                <w:lang w:val="en-SG" w:eastAsia="en-SG"/>
              </w:rPr>
              <w:lastRenderedPageBreak/>
              <w:t>9</w:t>
            </w:r>
          </w:p>
        </w:tc>
        <w:tc>
          <w:tcPr>
            <w:tcW w:w="1909" w:type="dxa"/>
            <w:tcBorders>
              <w:top w:val="single" w:sz="4" w:space="0" w:color="000000"/>
              <w:left w:val="single" w:sz="4" w:space="0" w:color="000000"/>
              <w:bottom w:val="single" w:sz="4" w:space="0" w:color="000000"/>
              <w:right w:val="single" w:sz="4" w:space="0" w:color="000000"/>
            </w:tcBorders>
            <w:vAlign w:val="center"/>
          </w:tcPr>
          <w:p w14:paraId="5D5AF843" w14:textId="2E86C544" w:rsidR="008F01F9" w:rsidRPr="00B730FD" w:rsidRDefault="008F01F9" w:rsidP="009102E2">
            <w:pPr>
              <w:jc w:val="both"/>
            </w:pPr>
            <w:r w:rsidRPr="00B730FD">
              <w:rPr>
                <w:lang w:val="en-SG" w:eastAsia="en-SG"/>
              </w:rPr>
              <w:t>Thuốc hormon sinh dục, nguyên liệu làm thuốc là hormon sinh dục, bán thành phẩm</w:t>
            </w:r>
            <w:r w:rsidR="00783E05">
              <w:rPr>
                <w:lang w:val="en-SG" w:eastAsia="en-SG"/>
              </w:rPr>
              <w:t xml:space="preserve"> thuốc</w:t>
            </w:r>
            <w:r w:rsidRPr="00B730FD">
              <w:rPr>
                <w:lang w:val="en-SG" w:eastAsia="en-SG"/>
              </w:rPr>
              <w:t xml:space="preserve"> chứa nguyên liệu làm thuốc là hormon sinh dục</w:t>
            </w:r>
            <w:r w:rsidR="002B2F3C" w:rsidRPr="00B730FD">
              <w:rPr>
                <w:lang w:val="en-SG" w:eastAsia="en-SG"/>
              </w:rPr>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05F302DA" w14:textId="77777777" w:rsidR="008F01F9" w:rsidRPr="00B730FD" w:rsidRDefault="008F01F9" w:rsidP="009102E2">
            <w:pPr>
              <w:widowControl w:val="0"/>
              <w:spacing w:before="60" w:after="60"/>
              <w:jc w:val="both"/>
              <w:rPr>
                <w:b/>
              </w:rPr>
            </w:pPr>
            <w:r w:rsidRPr="00B730FD">
              <w:t>Danh mục 7, 8,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56C116DF" w14:textId="590D7EAC"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thuốc hormon sinh dục, nguyên liệu làm thuốc là hormon sinh dục, bán thành phẩm</w:t>
            </w:r>
            <w:r w:rsidR="00B96D21">
              <w:rPr>
                <w:lang w:val="en-SG" w:eastAsia="en-SG"/>
              </w:rPr>
              <w:t xml:space="preserve"> thuốc</w:t>
            </w:r>
            <w:r w:rsidRPr="00B730FD">
              <w:rPr>
                <w:lang w:val="en-SG" w:eastAsia="en-SG"/>
              </w:rPr>
              <w:t xml:space="preserve"> chứa nguyên liệu làm thuốc là hormon sinh dục.</w:t>
            </w:r>
          </w:p>
        </w:tc>
      </w:tr>
      <w:tr w:rsidR="008F01F9" w:rsidRPr="00B730FD" w14:paraId="60270D34" w14:textId="77777777" w:rsidTr="009102E2">
        <w:trPr>
          <w:trHeight w:val="322"/>
        </w:trPr>
        <w:tc>
          <w:tcPr>
            <w:tcW w:w="746" w:type="dxa"/>
            <w:tcBorders>
              <w:top w:val="single" w:sz="4" w:space="0" w:color="000000"/>
              <w:left w:val="single" w:sz="4" w:space="0" w:color="000000"/>
              <w:bottom w:val="single" w:sz="4" w:space="0" w:color="000000"/>
              <w:right w:val="single" w:sz="4" w:space="0" w:color="000000"/>
            </w:tcBorders>
            <w:vAlign w:val="center"/>
          </w:tcPr>
          <w:p w14:paraId="7061FA8B" w14:textId="77777777" w:rsidR="008F01F9" w:rsidRPr="00B730FD" w:rsidRDefault="008F01F9" w:rsidP="009102E2">
            <w:pPr>
              <w:jc w:val="both"/>
              <w:rPr>
                <w:lang w:val="en-SG" w:eastAsia="en-SG"/>
              </w:rPr>
            </w:pPr>
            <w:r w:rsidRPr="00B730FD">
              <w:rPr>
                <w:lang w:val="en-SG" w:eastAsia="en-SG"/>
              </w:rPr>
              <w:t>10</w:t>
            </w:r>
          </w:p>
        </w:tc>
        <w:tc>
          <w:tcPr>
            <w:tcW w:w="1909" w:type="dxa"/>
            <w:tcBorders>
              <w:top w:val="single" w:sz="4" w:space="0" w:color="000000"/>
              <w:left w:val="single" w:sz="4" w:space="0" w:color="000000"/>
              <w:bottom w:val="single" w:sz="4" w:space="0" w:color="000000"/>
              <w:right w:val="single" w:sz="4" w:space="0" w:color="000000"/>
            </w:tcBorders>
            <w:vAlign w:val="center"/>
          </w:tcPr>
          <w:p w14:paraId="79D59217" w14:textId="6AE63607" w:rsidR="008F01F9" w:rsidRPr="00B730FD" w:rsidRDefault="008F01F9" w:rsidP="009102E2">
            <w:pPr>
              <w:jc w:val="both"/>
            </w:pPr>
            <w:r w:rsidRPr="00B730FD">
              <w:t xml:space="preserve">Thuốc gây mê, tiền mê, </w:t>
            </w:r>
            <w:r w:rsidRPr="00B730FD">
              <w:rPr>
                <w:lang w:val="en-SG" w:eastAsia="en-SG"/>
              </w:rPr>
              <w:t xml:space="preserve">nguyên liệu làm thuốc là dược chất </w:t>
            </w:r>
            <w:r w:rsidRPr="00B730FD">
              <w:t>gây mê, tiền mê</w:t>
            </w:r>
            <w:r w:rsidRPr="00B730FD">
              <w:rPr>
                <w:lang w:val="en-SG" w:eastAsia="en-SG"/>
              </w:rPr>
              <w:t>, bán thành phẩm</w:t>
            </w:r>
            <w:r w:rsidR="00783E05">
              <w:rPr>
                <w:lang w:val="en-SG" w:eastAsia="en-SG"/>
              </w:rPr>
              <w:t xml:space="preserve"> thuốc</w:t>
            </w:r>
            <w:r w:rsidRPr="00B730FD">
              <w:rPr>
                <w:lang w:val="en-SG" w:eastAsia="en-SG"/>
              </w:rPr>
              <w:t xml:space="preserve"> chứa nguyên liệu làm thuốc là dược chất </w:t>
            </w:r>
            <w:r w:rsidRPr="00B730FD">
              <w:t>gây mê, tiền mê</w:t>
            </w:r>
            <w:r w:rsidR="002B2F3C" w:rsidRPr="00B730FD">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11527644" w14:textId="77777777" w:rsidR="008F01F9" w:rsidRPr="00B730FD" w:rsidRDefault="008F01F9" w:rsidP="009102E2">
            <w:pPr>
              <w:widowControl w:val="0"/>
              <w:spacing w:before="60" w:after="60"/>
              <w:jc w:val="both"/>
              <w:rPr>
                <w:b/>
              </w:rPr>
            </w:pPr>
            <w:r w:rsidRPr="00B730FD">
              <w:t>Danh mục 7, 8,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238FD690" w14:textId="13C8117B"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thuốc gây mê, tiền mê, nguyên liệu làm thuốc là dược chất gây mê, tiền mê, bán thành phẩm</w:t>
            </w:r>
            <w:r w:rsidR="00B96D21">
              <w:rPr>
                <w:lang w:val="en-SG" w:eastAsia="en-SG"/>
              </w:rPr>
              <w:t xml:space="preserve"> thuốc</w:t>
            </w:r>
            <w:r w:rsidRPr="00B730FD">
              <w:rPr>
                <w:lang w:val="en-SG" w:eastAsia="en-SG"/>
              </w:rPr>
              <w:t xml:space="preserve"> chứa nguyên liệu làm thuốc là dược chất gây mê, tiền mê.</w:t>
            </w:r>
          </w:p>
        </w:tc>
      </w:tr>
      <w:tr w:rsidR="008F01F9" w:rsidRPr="00B730FD" w14:paraId="429488C0" w14:textId="77777777" w:rsidTr="009102E2">
        <w:trPr>
          <w:trHeight w:val="70"/>
        </w:trPr>
        <w:tc>
          <w:tcPr>
            <w:tcW w:w="746" w:type="dxa"/>
            <w:tcBorders>
              <w:top w:val="single" w:sz="4" w:space="0" w:color="000000"/>
              <w:left w:val="single" w:sz="4" w:space="0" w:color="000000"/>
              <w:bottom w:val="single" w:sz="4" w:space="0" w:color="000000"/>
              <w:right w:val="single" w:sz="4" w:space="0" w:color="000000"/>
            </w:tcBorders>
            <w:vAlign w:val="center"/>
          </w:tcPr>
          <w:p w14:paraId="55327B40" w14:textId="77777777" w:rsidR="008F01F9" w:rsidRPr="00B730FD" w:rsidRDefault="008F01F9" w:rsidP="009102E2">
            <w:pPr>
              <w:jc w:val="both"/>
              <w:rPr>
                <w:lang w:val="en-SG" w:eastAsia="en-SG"/>
              </w:rPr>
            </w:pPr>
            <w:r w:rsidRPr="00B730FD">
              <w:rPr>
                <w:lang w:val="en-SG" w:eastAsia="en-SG"/>
              </w:rPr>
              <w:t>11</w:t>
            </w:r>
          </w:p>
        </w:tc>
        <w:tc>
          <w:tcPr>
            <w:tcW w:w="1909" w:type="dxa"/>
            <w:tcBorders>
              <w:top w:val="single" w:sz="4" w:space="0" w:color="000000"/>
              <w:left w:val="single" w:sz="4" w:space="0" w:color="000000"/>
              <w:bottom w:val="single" w:sz="4" w:space="0" w:color="000000"/>
              <w:right w:val="single" w:sz="4" w:space="0" w:color="000000"/>
            </w:tcBorders>
            <w:vAlign w:val="center"/>
          </w:tcPr>
          <w:p w14:paraId="0CAF2DA8" w14:textId="77777777" w:rsidR="008F01F9" w:rsidRPr="00B730FD" w:rsidRDefault="008F01F9" w:rsidP="009102E2">
            <w:pPr>
              <w:jc w:val="both"/>
            </w:pPr>
            <w:r w:rsidRPr="00B730FD">
              <w:t>Thuốc tiêm truyền/dịch truyền (không bao gồm dịch truyền điện giải)</w:t>
            </w:r>
          </w:p>
        </w:tc>
        <w:tc>
          <w:tcPr>
            <w:tcW w:w="2268" w:type="dxa"/>
            <w:tcBorders>
              <w:top w:val="single" w:sz="4" w:space="0" w:color="000000"/>
              <w:left w:val="single" w:sz="4" w:space="0" w:color="000000"/>
              <w:bottom w:val="single" w:sz="4" w:space="0" w:color="000000"/>
              <w:right w:val="single" w:sz="4" w:space="0" w:color="000000"/>
            </w:tcBorders>
            <w:vAlign w:val="center"/>
          </w:tcPr>
          <w:p w14:paraId="37772C9F" w14:textId="77777777" w:rsidR="008F01F9" w:rsidRPr="00B730FD" w:rsidRDefault="008F01F9" w:rsidP="009102E2">
            <w:r w:rsidRPr="00B730FD">
              <w:t>Danh mục 8 và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71F79824" w14:textId="77777777"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w:t>
            </w:r>
            <w:r w:rsidRPr="00B730FD">
              <w:rPr>
                <w:lang w:eastAsia="en-SG"/>
              </w:rPr>
              <w:lastRenderedPageBreak/>
              <w:t xml:space="preserve">sung bởi Luật số 44/2024/QH15, Nghị định số 163/2025/NĐ-CP và các văn bản quy phạm pháp luật khác có liên quan đối với </w:t>
            </w:r>
            <w:r w:rsidRPr="00B730FD">
              <w:rPr>
                <w:lang w:val="en-SG" w:eastAsia="en-SG"/>
              </w:rPr>
              <w:t>nhóm hàng Thuốc tiêm truyền/dịch truyền (không bao gồm dịch truyền điện giải).</w:t>
            </w:r>
          </w:p>
        </w:tc>
      </w:tr>
      <w:tr w:rsidR="008F01F9" w:rsidRPr="00B730FD" w14:paraId="5C8FABAA" w14:textId="77777777" w:rsidTr="009102E2">
        <w:trPr>
          <w:trHeight w:val="70"/>
        </w:trPr>
        <w:tc>
          <w:tcPr>
            <w:tcW w:w="746" w:type="dxa"/>
            <w:tcBorders>
              <w:top w:val="single" w:sz="4" w:space="0" w:color="000000"/>
              <w:left w:val="single" w:sz="4" w:space="0" w:color="000000"/>
              <w:bottom w:val="single" w:sz="4" w:space="0" w:color="000000"/>
              <w:right w:val="single" w:sz="4" w:space="0" w:color="000000"/>
            </w:tcBorders>
            <w:vAlign w:val="center"/>
          </w:tcPr>
          <w:p w14:paraId="574F0856" w14:textId="77777777" w:rsidR="008F01F9" w:rsidRPr="00B730FD" w:rsidRDefault="008F01F9" w:rsidP="009102E2">
            <w:pPr>
              <w:jc w:val="both"/>
              <w:rPr>
                <w:lang w:val="en-SG" w:eastAsia="en-SG"/>
              </w:rPr>
            </w:pPr>
            <w:r w:rsidRPr="00B730FD">
              <w:rPr>
                <w:lang w:val="en-SG" w:eastAsia="en-SG"/>
              </w:rPr>
              <w:lastRenderedPageBreak/>
              <w:t>12</w:t>
            </w:r>
          </w:p>
        </w:tc>
        <w:tc>
          <w:tcPr>
            <w:tcW w:w="1909" w:type="dxa"/>
            <w:tcBorders>
              <w:top w:val="single" w:sz="4" w:space="0" w:color="000000"/>
              <w:left w:val="single" w:sz="4" w:space="0" w:color="000000"/>
              <w:bottom w:val="single" w:sz="4" w:space="0" w:color="000000"/>
              <w:right w:val="single" w:sz="4" w:space="0" w:color="000000"/>
            </w:tcBorders>
            <w:vAlign w:val="center"/>
          </w:tcPr>
          <w:p w14:paraId="0DFFBC3D" w14:textId="77777777" w:rsidR="008F01F9" w:rsidRPr="00B730FD" w:rsidRDefault="008F01F9" w:rsidP="009102E2">
            <w:pPr>
              <w:jc w:val="both"/>
            </w:pPr>
            <w:r w:rsidRPr="00B730FD">
              <w:t>Thuốc tiêm cột sống, ống sống, tủy sống, cấp cứu tim mạch, tiêm nhãn cầu; thuốc tiêm chứa kháng sinh nhóm betalactam</w:t>
            </w:r>
          </w:p>
        </w:tc>
        <w:tc>
          <w:tcPr>
            <w:tcW w:w="2268" w:type="dxa"/>
            <w:tcBorders>
              <w:top w:val="single" w:sz="4" w:space="0" w:color="000000"/>
              <w:left w:val="single" w:sz="4" w:space="0" w:color="000000"/>
              <w:bottom w:val="single" w:sz="4" w:space="0" w:color="000000"/>
              <w:right w:val="single" w:sz="4" w:space="0" w:color="000000"/>
            </w:tcBorders>
            <w:vAlign w:val="center"/>
          </w:tcPr>
          <w:p w14:paraId="26E52057" w14:textId="77777777" w:rsidR="008F01F9" w:rsidRPr="00B730FD" w:rsidRDefault="008F01F9" w:rsidP="009102E2">
            <w:r w:rsidRPr="00B730FD">
              <w:t>Danh mục 8 và 9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3F167B94" w14:textId="6B33DDCB" w:rsidR="008F01F9" w:rsidRPr="00B730FD" w:rsidRDefault="008F01F9" w:rsidP="009102E2">
            <w:pPr>
              <w:widowControl w:val="0"/>
              <w:shd w:val="clear" w:color="auto" w:fill="FFFFFF"/>
              <w:spacing w:before="60" w:after="60"/>
              <w:jc w:val="both"/>
              <w:rPr>
                <w:lang w:val="en-SG" w:eastAsia="en-SG"/>
              </w:rPr>
            </w:pPr>
            <w:r w:rsidRPr="00B730FD">
              <w:rPr>
                <w:lang w:eastAsia="en-SG"/>
              </w:rPr>
              <w:t xml:space="preserve">Cấp </w:t>
            </w:r>
            <w:r w:rsidR="009F4A81" w:rsidRPr="00B730FD">
              <w:rPr>
                <w:lang w:eastAsia="en-SG"/>
              </w:rPr>
              <w:t>G</w:t>
            </w:r>
            <w:r w:rsidRPr="00B730FD">
              <w:rPr>
                <w:lang w:eastAsia="en-SG"/>
              </w:rPr>
              <w:t xml:space="preserve">iấy đăng ký lưu hành hoặc </w:t>
            </w:r>
            <w:r w:rsidR="009F4A81" w:rsidRPr="00B730FD">
              <w:rPr>
                <w:lang w:eastAsia="en-SG"/>
              </w:rPr>
              <w:t>G</w:t>
            </w:r>
            <w:r w:rsidRPr="00B730FD">
              <w:rPr>
                <w:lang w:eastAsia="en-SG"/>
              </w:rPr>
              <w:t xml:space="preserve">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thuốc tiêm cột sống, ống sống, tủy sống, cấp cứu tim mạch, tiêm nhãn cầu; thuốc tiêm chứa kháng sinh nhóm betalactam.</w:t>
            </w:r>
          </w:p>
        </w:tc>
      </w:tr>
      <w:tr w:rsidR="008F01F9" w:rsidRPr="00B730FD" w14:paraId="468F6DE7" w14:textId="77777777" w:rsidTr="009102E2">
        <w:trPr>
          <w:trHeight w:val="70"/>
        </w:trPr>
        <w:tc>
          <w:tcPr>
            <w:tcW w:w="746" w:type="dxa"/>
            <w:tcBorders>
              <w:top w:val="single" w:sz="4" w:space="0" w:color="000000"/>
              <w:left w:val="single" w:sz="4" w:space="0" w:color="000000"/>
              <w:bottom w:val="single" w:sz="4" w:space="0" w:color="000000"/>
              <w:right w:val="single" w:sz="4" w:space="0" w:color="000000"/>
            </w:tcBorders>
            <w:vAlign w:val="center"/>
          </w:tcPr>
          <w:p w14:paraId="0EB97CDE" w14:textId="77777777" w:rsidR="008F01F9" w:rsidRPr="00B730FD" w:rsidRDefault="008F01F9" w:rsidP="009102E2">
            <w:pPr>
              <w:jc w:val="both"/>
              <w:rPr>
                <w:lang w:val="en-SG" w:eastAsia="en-SG"/>
              </w:rPr>
            </w:pPr>
            <w:r w:rsidRPr="00B730FD">
              <w:rPr>
                <w:lang w:val="en-SG" w:eastAsia="en-SG"/>
              </w:rPr>
              <w:t>13</w:t>
            </w:r>
          </w:p>
        </w:tc>
        <w:tc>
          <w:tcPr>
            <w:tcW w:w="1909" w:type="dxa"/>
            <w:tcBorders>
              <w:top w:val="single" w:sz="4" w:space="0" w:color="000000"/>
              <w:left w:val="single" w:sz="4" w:space="0" w:color="000000"/>
              <w:bottom w:val="single" w:sz="4" w:space="0" w:color="000000"/>
              <w:right w:val="single" w:sz="4" w:space="0" w:color="000000"/>
            </w:tcBorders>
            <w:vAlign w:val="center"/>
          </w:tcPr>
          <w:p w14:paraId="7CF7F788" w14:textId="7CA8E8DB" w:rsidR="008F01F9" w:rsidRPr="00B730FD" w:rsidRDefault="008F01F9" w:rsidP="009102E2">
            <w:pPr>
              <w:jc w:val="both"/>
              <w:rPr>
                <w:lang w:val="vi-VN"/>
              </w:rPr>
            </w:pPr>
            <w:r w:rsidRPr="00B730FD">
              <w:t xml:space="preserve">Thuốc, nguyên liệu làm thuốc, bán thành phẩm </w:t>
            </w:r>
            <w:r w:rsidR="00783E05">
              <w:rPr>
                <w:lang w:val="en-SG" w:eastAsia="en-SG"/>
              </w:rPr>
              <w:t>thuốc</w:t>
            </w:r>
            <w:r w:rsidR="00783E05" w:rsidRPr="00B730FD">
              <w:rPr>
                <w:lang w:val="en-SG" w:eastAsia="en-SG"/>
              </w:rPr>
              <w:t xml:space="preserve"> </w:t>
            </w:r>
            <w:r w:rsidRPr="00B730FD">
              <w:t>có chứa chất thuộc Danh mục chất cấm sử dụng trong một số ngành, lĩnh vực</w:t>
            </w:r>
            <w:r w:rsidR="002B2F3C" w:rsidRPr="00B730FD">
              <w:t>.</w:t>
            </w:r>
          </w:p>
        </w:tc>
        <w:tc>
          <w:tcPr>
            <w:tcW w:w="2268" w:type="dxa"/>
            <w:tcBorders>
              <w:top w:val="single" w:sz="4" w:space="0" w:color="000000"/>
              <w:left w:val="single" w:sz="4" w:space="0" w:color="000000"/>
              <w:bottom w:val="single" w:sz="4" w:space="0" w:color="000000"/>
              <w:right w:val="single" w:sz="4" w:space="0" w:color="000000"/>
            </w:tcBorders>
            <w:vAlign w:val="center"/>
          </w:tcPr>
          <w:p w14:paraId="4FE02706" w14:textId="77777777" w:rsidR="008F01F9" w:rsidRPr="00B730FD" w:rsidRDefault="008F01F9" w:rsidP="009102E2">
            <w:r w:rsidRPr="00B730FD">
              <w:t>Danh mục 5 ban hành kèm theo Thông tư số 09/2024/TT-BYT.</w:t>
            </w:r>
          </w:p>
        </w:tc>
        <w:tc>
          <w:tcPr>
            <w:tcW w:w="4366" w:type="dxa"/>
            <w:tcBorders>
              <w:top w:val="single" w:sz="4" w:space="0" w:color="000000"/>
              <w:left w:val="single" w:sz="4" w:space="0" w:color="000000"/>
              <w:bottom w:val="single" w:sz="4" w:space="0" w:color="000000"/>
              <w:right w:val="single" w:sz="4" w:space="0" w:color="000000"/>
            </w:tcBorders>
            <w:vAlign w:val="center"/>
          </w:tcPr>
          <w:p w14:paraId="6545EC84" w14:textId="3FC24CB7" w:rsidR="008F01F9" w:rsidRPr="00B730FD" w:rsidRDefault="008F01F9" w:rsidP="009102E2">
            <w:pPr>
              <w:widowControl w:val="0"/>
              <w:shd w:val="clear" w:color="auto" w:fill="FFFFFF"/>
              <w:spacing w:before="60" w:after="60"/>
              <w:jc w:val="both"/>
              <w:rPr>
                <w:lang w:eastAsia="en-SG"/>
              </w:rPr>
            </w:pPr>
            <w:r w:rsidRPr="00B730FD">
              <w:rPr>
                <w:lang w:eastAsia="en-SG"/>
              </w:rPr>
              <w:t>Cấp Giấy đăng ký lưu hành và</w:t>
            </w:r>
            <w:r w:rsidRPr="00B730FD">
              <w:rPr>
                <w:lang w:val="vi-VN" w:eastAsia="en-SG"/>
              </w:rPr>
              <w:t>/</w:t>
            </w:r>
            <w:r w:rsidRPr="00B730FD">
              <w:rPr>
                <w:lang w:eastAsia="en-SG"/>
              </w:rPr>
              <w:t xml:space="preserve">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w:t>
            </w:r>
            <w:r w:rsidRPr="00B730FD">
              <w:t>thuốc, nguyên liệu làm thuốc, bán thành phẩm</w:t>
            </w:r>
            <w:r w:rsidR="00B96D21">
              <w:t xml:space="preserve"> thuốc</w:t>
            </w:r>
            <w:r w:rsidRPr="00B730FD">
              <w:t xml:space="preserve"> có chứa chất thuộc Danh mục chất cấm sử dụng trong một số ngành, lĩnh vực.</w:t>
            </w:r>
          </w:p>
        </w:tc>
      </w:tr>
    </w:tbl>
    <w:p w14:paraId="02CB7E21" w14:textId="77777777" w:rsidR="008F01F9" w:rsidRDefault="008F01F9" w:rsidP="008F01F9">
      <w:pPr>
        <w:pStyle w:val="NormalWeb"/>
        <w:jc w:val="center"/>
        <w:rPr>
          <w:b/>
          <w:bCs/>
          <w:sz w:val="28"/>
          <w:szCs w:val="28"/>
          <w:lang w:val="en-SG" w:eastAsia="en-SG"/>
        </w:rPr>
      </w:pPr>
    </w:p>
    <w:p w14:paraId="7C4DA2DF" w14:textId="77777777" w:rsidR="008F01F9" w:rsidRDefault="008F01F9">
      <w:pPr>
        <w:spacing w:after="160" w:line="278" w:lineRule="auto"/>
        <w:rPr>
          <w:b/>
          <w:bCs/>
          <w:lang w:val="en-SG" w:eastAsia="en-SG"/>
        </w:rPr>
      </w:pPr>
      <w:r>
        <w:rPr>
          <w:b/>
          <w:bCs/>
          <w:lang w:val="en-SG" w:eastAsia="en-SG"/>
        </w:rPr>
        <w:br w:type="page"/>
      </w:r>
    </w:p>
    <w:p w14:paraId="5FBBCEAC" w14:textId="77777777" w:rsidR="00E05C7D" w:rsidRDefault="00E05C7D" w:rsidP="008F01F9">
      <w:pPr>
        <w:pStyle w:val="NormalWeb"/>
        <w:jc w:val="center"/>
        <w:rPr>
          <w:b/>
          <w:bCs/>
          <w:sz w:val="28"/>
          <w:szCs w:val="28"/>
          <w:lang w:val="en-SG" w:eastAsia="en-SG"/>
        </w:rPr>
        <w:sectPr w:rsidR="00E05C7D" w:rsidSect="00E05C7D">
          <w:headerReference w:type="default" r:id="rId6"/>
          <w:pgSz w:w="11906" w:h="16838" w:code="9"/>
          <w:pgMar w:top="1440" w:right="1440" w:bottom="1440" w:left="1440" w:header="720" w:footer="720" w:gutter="0"/>
          <w:cols w:space="720"/>
          <w:titlePg/>
          <w:docGrid w:linePitch="381"/>
        </w:sectPr>
      </w:pPr>
    </w:p>
    <w:p w14:paraId="07780A9E" w14:textId="53B25AAE" w:rsidR="008F01F9" w:rsidRPr="005D566D" w:rsidRDefault="008F01F9" w:rsidP="008F01F9">
      <w:pPr>
        <w:pStyle w:val="NormalWeb"/>
        <w:jc w:val="center"/>
        <w:rPr>
          <w:b/>
          <w:bCs/>
          <w:sz w:val="28"/>
          <w:szCs w:val="28"/>
          <w:lang w:val="en-SG" w:eastAsia="en-SG"/>
        </w:rPr>
      </w:pPr>
      <w:r w:rsidRPr="005D566D">
        <w:rPr>
          <w:b/>
          <w:bCs/>
          <w:sz w:val="28"/>
          <w:szCs w:val="28"/>
          <w:lang w:val="en-SG" w:eastAsia="en-SG"/>
        </w:rPr>
        <w:lastRenderedPageBreak/>
        <w:t xml:space="preserve">Phụ lục </w:t>
      </w:r>
      <w:r>
        <w:rPr>
          <w:b/>
          <w:bCs/>
          <w:sz w:val="28"/>
          <w:szCs w:val="28"/>
          <w:lang w:val="en-SG" w:eastAsia="en-SG"/>
        </w:rPr>
        <w:t>II</w:t>
      </w:r>
    </w:p>
    <w:p w14:paraId="233BFEC1" w14:textId="77777777" w:rsidR="008F01F9" w:rsidRPr="005D566D" w:rsidRDefault="008F01F9" w:rsidP="008F01F9">
      <w:pPr>
        <w:pStyle w:val="NormalWeb"/>
        <w:jc w:val="center"/>
        <w:rPr>
          <w:b/>
          <w:bCs/>
          <w:sz w:val="28"/>
          <w:szCs w:val="28"/>
          <w:lang w:val="vi-VN" w:eastAsia="en-SG"/>
        </w:rPr>
      </w:pPr>
      <w:r w:rsidRPr="005D566D">
        <w:rPr>
          <w:b/>
          <w:bCs/>
          <w:sz w:val="28"/>
          <w:szCs w:val="28"/>
          <w:lang w:eastAsia="en-SG"/>
        </w:rPr>
        <w:t xml:space="preserve">DANH MỤC THUỐC HÓA DƯỢC, THUỐC DƯỢC LIỆU, VẮC XIN, SINH PHẨM, NGUYÊN LIỆU LÀM THUỐC, BÁN THÀNH PHẨM THUỐC VÀ BÁN THÀNH PHẨM DƯỢC LIỆU CÓ MỨC ĐỘ RỦI RO </w:t>
      </w:r>
      <w:r w:rsidRPr="005D566D">
        <w:rPr>
          <w:b/>
          <w:bCs/>
          <w:sz w:val="28"/>
          <w:szCs w:val="28"/>
          <w:lang w:val="vi-VN" w:eastAsia="en-SG"/>
        </w:rPr>
        <w:t>TRUNG BÌNH</w:t>
      </w:r>
      <w:r w:rsidRPr="005D566D">
        <w:rPr>
          <w:b/>
          <w:sz w:val="28"/>
          <w:szCs w:val="28"/>
        </w:rPr>
        <w:t xml:space="preserve"> THUỘC TRÁCH NHIỆM QUẢN LÝ CỦA BỘ Y TẾ</w:t>
      </w:r>
    </w:p>
    <w:p w14:paraId="4FA90429" w14:textId="49E24378" w:rsidR="008F01F9" w:rsidRPr="00B730FD" w:rsidRDefault="008F01F9" w:rsidP="008F01F9">
      <w:pPr>
        <w:pStyle w:val="NormalWeb"/>
        <w:jc w:val="center"/>
        <w:rPr>
          <w:rFonts w:ascii="Times New Roman Italic" w:hAnsi="Times New Roman Italic"/>
          <w:i/>
          <w:iCs/>
          <w:spacing w:val="-6"/>
          <w:sz w:val="28"/>
          <w:szCs w:val="28"/>
          <w:lang w:val="vi-VN"/>
        </w:rPr>
      </w:pPr>
      <w:r w:rsidRPr="00B730FD">
        <w:rPr>
          <w:rFonts w:ascii="Times New Roman Italic" w:hAnsi="Times New Roman Italic"/>
          <w:i/>
          <w:iCs/>
          <w:noProof/>
          <w:spacing w:val="-6"/>
          <w:sz w:val="28"/>
          <w:szCs w:val="28"/>
          <w:lang w:val="en-GB" w:eastAsia="en-GB"/>
        </w:rPr>
        <mc:AlternateContent>
          <mc:Choice Requires="wps">
            <w:drawing>
              <wp:anchor distT="0" distB="0" distL="114300" distR="114300" simplePos="0" relativeHeight="251660288" behindDoc="0" locked="0" layoutInCell="1" allowOverlap="1" wp14:anchorId="14801420" wp14:editId="7CD93705">
                <wp:simplePos x="0" y="0"/>
                <wp:positionH relativeFrom="margin">
                  <wp:align>center</wp:align>
                </wp:positionH>
                <wp:positionV relativeFrom="paragraph">
                  <wp:posOffset>447040</wp:posOffset>
                </wp:positionV>
                <wp:extent cx="1657350" cy="0"/>
                <wp:effectExtent l="0" t="0" r="0" b="0"/>
                <wp:wrapNone/>
                <wp:docPr id="884275284" name="Straight Connector 5"/>
                <wp:cNvGraphicFramePr/>
                <a:graphic xmlns:a="http://schemas.openxmlformats.org/drawingml/2006/main">
                  <a:graphicData uri="http://schemas.microsoft.com/office/word/2010/wordprocessingShape">
                    <wps:wsp>
                      <wps:cNvCnPr/>
                      <wps:spPr>
                        <a:xfrm flipV="1">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84DD199" id="Straight Connector 5" o:spid="_x0000_s1026" style="position:absolute;flip:y;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2pt" to="130.5pt,3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dCNoQEAAJIDAAAOAAAAZHJzL2Uyb0RvYy54bWysU01vEzEQvSPxHyzfyW6KWtAqmx5awQVB&#10;BZS76x1nLWyPNTbZzb9n7CRbBAhVFRfLH++9mTcz3lzP3ok9ULIYerletVJA0DjYsOvl/dd3r95K&#10;kbIKg3IYoJcHSPJ6+/LFZoodXOCIbgASLBJSN8VejjnHrmmSHsGrtMIIgR8NkleZj7RrBlITq3vX&#10;XLTtVTMhDZFQQ0p8e3t8lNuqbwzo/MmYBFm4XnJuua5U14eyNtuN6nak4mj1KQ31jCy8soGDLlK3&#10;Kivxg+wfUt5qwoQmrzT6Bo2xGqoHdrNuf3PzZVQRqhcuTopLmdL/k9Uf9zfhjrgMU0xdindUXMyG&#10;vDDOxm/c0+qLMxVzLdthKRvMWWi+XF9dvnl9ydXV57fmKFGkIqX8HtCLsumls6E4Up3af0iZwzL0&#10;DOHDYxJ1lw8OCtiFz2CEHUqwyq7zATeOxF5xZ4fv69JJ1qrIQjHWuYXU/pt0whYa1Jl5KnFB14gY&#10;8kL0NiD9LWqez6maI/7s+ui12H7A4VBbUsvBja/OTkNaJuvXc6U/fqXtTwAAAP//AwBQSwMEFAAG&#10;AAgAAAAhAH7IPH7YAAAABgEAAA8AAABkcnMvZG93bnJldi54bWxMj8FOwzAQRO9I/IO1SNyo3Yqm&#10;KI1TlUqIMy2X3jbxNomI1yF22/D3LOIAx5lZzbwtNpPv1YXG2AW2MJ8ZUMR1cB03Ft4PLw9PoGJC&#10;dtgHJgtfFGFT3t4UmLtw5Te67FOjpIRjjhbalIZc61i35DHOwkAs2SmMHpPIsdFuxKuU+14vjMm0&#10;x45locWBdi3VH/uzt3B49WaqUrcj/lyZ7fF5mfFxae393bRdg0o0pb9j+MEXdCiFqQpndlH1FuSR&#10;ZGFlHkFJusjmYlS/hi4L/R+//AYAAP//AwBQSwECLQAUAAYACAAAACEAtoM4kv4AAADhAQAAEwAA&#10;AAAAAAAAAAAAAAAAAAAAW0NvbnRlbnRfVHlwZXNdLnhtbFBLAQItABQABgAIAAAAIQA4/SH/1gAA&#10;AJQBAAALAAAAAAAAAAAAAAAAAC8BAABfcmVscy8ucmVsc1BLAQItABQABgAIAAAAIQAsWdCNoQEA&#10;AJIDAAAOAAAAAAAAAAAAAAAAAC4CAABkcnMvZTJvRG9jLnhtbFBLAQItABQABgAIAAAAIQB+yDx+&#10;2AAAAAYBAAAPAAAAAAAAAAAAAAAAAPsDAABkcnMvZG93bnJldi54bWxQSwUGAAAAAAQABADzAAAA&#10;AAUAAAAA&#10;" strokecolor="black [3200]" strokeweight=".5pt">
                <v:stroke joinstyle="miter"/>
                <w10:wrap anchorx="margin"/>
              </v:line>
            </w:pict>
          </mc:Fallback>
        </mc:AlternateContent>
      </w:r>
      <w:r w:rsidRPr="00B730FD">
        <w:rPr>
          <w:rFonts w:ascii="Times New Roman Italic" w:hAnsi="Times New Roman Italic"/>
          <w:i/>
          <w:iCs/>
          <w:spacing w:val="-6"/>
          <w:sz w:val="28"/>
          <w:szCs w:val="28"/>
          <w:lang w:val="vi-VN"/>
        </w:rPr>
        <w:t>(Ban hành kèm theo Thông tư số …… /2026/TT-BYT ngày …</w:t>
      </w:r>
      <w:r w:rsidR="002B2F3C" w:rsidRPr="00B730FD">
        <w:rPr>
          <w:rFonts w:ascii="Times New Roman Italic" w:hAnsi="Times New Roman Italic"/>
          <w:i/>
          <w:iCs/>
          <w:spacing w:val="-6"/>
          <w:sz w:val="28"/>
          <w:szCs w:val="28"/>
        </w:rPr>
        <w:t>.</w:t>
      </w:r>
      <w:r w:rsidRPr="00B730FD">
        <w:rPr>
          <w:rFonts w:ascii="Times New Roman Italic" w:hAnsi="Times New Roman Italic"/>
          <w:i/>
          <w:iCs/>
          <w:spacing w:val="-6"/>
          <w:sz w:val="28"/>
          <w:szCs w:val="28"/>
          <w:lang w:val="vi-VN"/>
        </w:rPr>
        <w:t>tháng … năm 2026 của Bộ trưởng Bộ Y tế)</w:t>
      </w:r>
    </w:p>
    <w:tbl>
      <w:tblPr>
        <w:tblW w:w="928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6"/>
        <w:gridCol w:w="2906"/>
        <w:gridCol w:w="1701"/>
        <w:gridCol w:w="3935"/>
      </w:tblGrid>
      <w:tr w:rsidR="008F01F9" w:rsidRPr="00B730FD" w14:paraId="6BF007A0" w14:textId="77777777" w:rsidTr="009102E2">
        <w:trPr>
          <w:tblHeader/>
        </w:trPr>
        <w:tc>
          <w:tcPr>
            <w:tcW w:w="746" w:type="dxa"/>
            <w:tcBorders>
              <w:top w:val="single" w:sz="4" w:space="0" w:color="auto"/>
              <w:left w:val="single" w:sz="4" w:space="0" w:color="auto"/>
              <w:bottom w:val="single" w:sz="4" w:space="0" w:color="auto"/>
              <w:right w:val="single" w:sz="4" w:space="0" w:color="auto"/>
            </w:tcBorders>
            <w:vAlign w:val="center"/>
          </w:tcPr>
          <w:p w14:paraId="22116EC4" w14:textId="77777777" w:rsidR="008F01F9" w:rsidRPr="00B730FD" w:rsidRDefault="008F01F9" w:rsidP="009102E2">
            <w:pPr>
              <w:jc w:val="both"/>
              <w:rPr>
                <w:b/>
                <w:bCs/>
                <w:lang w:val="en-SG" w:eastAsia="en-SG"/>
              </w:rPr>
            </w:pPr>
            <w:r w:rsidRPr="00B730FD">
              <w:rPr>
                <w:b/>
                <w:bCs/>
                <w:lang w:val="en-SG" w:eastAsia="en-SG"/>
              </w:rPr>
              <w:t>STT</w:t>
            </w:r>
          </w:p>
        </w:tc>
        <w:tc>
          <w:tcPr>
            <w:tcW w:w="2906" w:type="dxa"/>
            <w:tcBorders>
              <w:top w:val="single" w:sz="4" w:space="0" w:color="auto"/>
              <w:left w:val="single" w:sz="4" w:space="0" w:color="auto"/>
              <w:bottom w:val="single" w:sz="4" w:space="0" w:color="auto"/>
              <w:right w:val="single" w:sz="4" w:space="0" w:color="auto"/>
            </w:tcBorders>
            <w:vAlign w:val="center"/>
          </w:tcPr>
          <w:p w14:paraId="11D30ED3" w14:textId="77777777" w:rsidR="008F01F9" w:rsidRPr="00B730FD" w:rsidRDefault="008F01F9" w:rsidP="009102E2">
            <w:pPr>
              <w:jc w:val="both"/>
              <w:rPr>
                <w:b/>
                <w:bCs/>
                <w:lang w:val="en-SG" w:eastAsia="en-SG"/>
              </w:rPr>
            </w:pPr>
            <w:r w:rsidRPr="00B730FD">
              <w:rPr>
                <w:b/>
                <w:bCs/>
                <w:lang w:val="en-SG" w:eastAsia="en-SG"/>
              </w:rPr>
              <w:t>Tên nhóm hàng hóa</w:t>
            </w:r>
          </w:p>
        </w:tc>
        <w:tc>
          <w:tcPr>
            <w:tcW w:w="1701" w:type="dxa"/>
            <w:tcBorders>
              <w:top w:val="single" w:sz="4" w:space="0" w:color="auto"/>
              <w:left w:val="single" w:sz="4" w:space="0" w:color="auto"/>
              <w:bottom w:val="single" w:sz="4" w:space="0" w:color="auto"/>
              <w:right w:val="single" w:sz="4" w:space="0" w:color="auto"/>
            </w:tcBorders>
            <w:vAlign w:val="center"/>
          </w:tcPr>
          <w:p w14:paraId="68EC8247" w14:textId="77777777" w:rsidR="008F01F9" w:rsidRPr="00B730FD" w:rsidRDefault="008F01F9" w:rsidP="009102E2">
            <w:pPr>
              <w:jc w:val="both"/>
              <w:rPr>
                <w:b/>
                <w:bCs/>
                <w:lang w:val="en-SG" w:eastAsia="en-SG"/>
              </w:rPr>
            </w:pPr>
            <w:r w:rsidRPr="00B730FD">
              <w:rPr>
                <w:b/>
                <w:bCs/>
                <w:lang w:val="en-SG" w:eastAsia="en-SG"/>
              </w:rPr>
              <w:t>Mã số HS</w:t>
            </w:r>
          </w:p>
        </w:tc>
        <w:tc>
          <w:tcPr>
            <w:tcW w:w="3935" w:type="dxa"/>
            <w:tcBorders>
              <w:top w:val="single" w:sz="4" w:space="0" w:color="auto"/>
              <w:left w:val="single" w:sz="4" w:space="0" w:color="auto"/>
              <w:bottom w:val="single" w:sz="4" w:space="0" w:color="auto"/>
              <w:right w:val="single" w:sz="4" w:space="0" w:color="auto"/>
            </w:tcBorders>
            <w:vAlign w:val="center"/>
          </w:tcPr>
          <w:p w14:paraId="544EBE86" w14:textId="77777777" w:rsidR="008F01F9" w:rsidRPr="00B730FD" w:rsidRDefault="008F01F9" w:rsidP="009102E2">
            <w:pPr>
              <w:jc w:val="both"/>
              <w:rPr>
                <w:b/>
                <w:bCs/>
                <w:lang w:val="en-SG" w:eastAsia="en-SG"/>
              </w:rPr>
            </w:pPr>
            <w:r w:rsidRPr="00B730FD">
              <w:rPr>
                <w:b/>
                <w:bCs/>
                <w:lang w:val="en-SG" w:eastAsia="en-SG"/>
              </w:rPr>
              <w:t>Yêu cầu quản lý chất lượng tương ứng</w:t>
            </w:r>
          </w:p>
        </w:tc>
      </w:tr>
      <w:tr w:rsidR="008F01F9" w:rsidRPr="00B730FD" w14:paraId="08E85F5F"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72616302" w14:textId="77777777" w:rsidR="008F01F9" w:rsidRPr="00B730FD" w:rsidRDefault="008F01F9" w:rsidP="009102E2">
            <w:pPr>
              <w:jc w:val="both"/>
              <w:rPr>
                <w:lang w:val="en-SG" w:eastAsia="en-SG"/>
              </w:rPr>
            </w:pPr>
            <w:r w:rsidRPr="00B730FD">
              <w:rPr>
                <w:lang w:val="en-SG" w:eastAsia="en-SG"/>
              </w:rPr>
              <w:t>1</w:t>
            </w:r>
          </w:p>
        </w:tc>
        <w:tc>
          <w:tcPr>
            <w:tcW w:w="2906" w:type="dxa"/>
            <w:tcBorders>
              <w:top w:val="single" w:sz="4" w:space="0" w:color="auto"/>
              <w:left w:val="single" w:sz="4" w:space="0" w:color="auto"/>
              <w:bottom w:val="single" w:sz="4" w:space="0" w:color="auto"/>
              <w:right w:val="single" w:sz="4" w:space="0" w:color="auto"/>
            </w:tcBorders>
            <w:vAlign w:val="center"/>
          </w:tcPr>
          <w:p w14:paraId="1D20347F" w14:textId="084325B1" w:rsidR="008F01F9" w:rsidRPr="00B730FD" w:rsidRDefault="008F01F9" w:rsidP="009102E2">
            <w:pPr>
              <w:jc w:val="both"/>
              <w:rPr>
                <w:lang w:val="vi-VN" w:eastAsia="en-SG"/>
              </w:rPr>
            </w:pPr>
            <w:r w:rsidRPr="00B730FD">
              <w:rPr>
                <w:lang w:val="en-SG" w:eastAsia="en-SG"/>
              </w:rPr>
              <w:t xml:space="preserve">Thuốc hóa dược (không bao gồm các thuốc đã được nêu tại Phụ lục </w:t>
            </w:r>
            <w:r w:rsidR="009F4A81" w:rsidRPr="00B730FD">
              <w:rPr>
                <w:lang w:val="en-SG" w:eastAsia="en-SG"/>
              </w:rPr>
              <w:t>I</w:t>
            </w:r>
            <w:r w:rsidRPr="00B730FD">
              <w:rPr>
                <w:lang w:val="en-SG" w:eastAsia="en-SG"/>
              </w:rPr>
              <w:t xml:space="preserve"> - ban hành kèm theo Thông tư này)</w:t>
            </w:r>
            <w:r w:rsidR="002B2F3C" w:rsidRPr="00B730FD">
              <w:rPr>
                <w:lang w:val="en-SG" w:eastAsia="en-SG"/>
              </w:rPr>
              <w:t>.</w:t>
            </w:r>
          </w:p>
        </w:tc>
        <w:tc>
          <w:tcPr>
            <w:tcW w:w="1701" w:type="dxa"/>
            <w:tcBorders>
              <w:top w:val="single" w:sz="4" w:space="0" w:color="auto"/>
              <w:left w:val="single" w:sz="4" w:space="0" w:color="auto"/>
              <w:bottom w:val="single" w:sz="4" w:space="0" w:color="auto"/>
              <w:right w:val="single" w:sz="4" w:space="0" w:color="auto"/>
            </w:tcBorders>
            <w:vAlign w:val="center"/>
          </w:tcPr>
          <w:p w14:paraId="778AADD9" w14:textId="77777777" w:rsidR="008F01F9" w:rsidRPr="00B730FD" w:rsidRDefault="008F01F9" w:rsidP="009102E2">
            <w:pPr>
              <w:jc w:val="both"/>
              <w:rPr>
                <w:strike/>
                <w:lang w:val="en-SG" w:eastAsia="en-SG"/>
              </w:rPr>
            </w:pPr>
            <w:r w:rsidRPr="00B730FD">
              <w:t>Danh mục 8 và 9 ban hành kèm theo Thông tư số 09/2024/TT-BYT.</w:t>
            </w:r>
          </w:p>
        </w:tc>
        <w:tc>
          <w:tcPr>
            <w:tcW w:w="3935" w:type="dxa"/>
            <w:tcBorders>
              <w:top w:val="single" w:sz="4" w:space="0" w:color="auto"/>
              <w:left w:val="single" w:sz="4" w:space="0" w:color="auto"/>
              <w:bottom w:val="single" w:sz="4" w:space="0" w:color="auto"/>
              <w:right w:val="single" w:sz="4" w:space="0" w:color="auto"/>
            </w:tcBorders>
            <w:vAlign w:val="center"/>
          </w:tcPr>
          <w:p w14:paraId="1E3C4323" w14:textId="1309BBA3" w:rsidR="008F01F9" w:rsidRPr="00B730FD" w:rsidRDefault="008F01F9" w:rsidP="009102E2">
            <w:pPr>
              <w:widowControl w:val="0"/>
              <w:shd w:val="clear" w:color="auto" w:fill="FFFFFF"/>
              <w:spacing w:before="60" w:after="60"/>
              <w:jc w:val="both"/>
              <w:rPr>
                <w:lang w:val="vi-VN"/>
              </w:rPr>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thuốc hóa dược (không bao gồm các thuốc đã được nêu tại </w:t>
            </w:r>
            <w:r w:rsidR="007F17A2" w:rsidRPr="00B730FD">
              <w:rPr>
                <w:lang w:val="en-SG" w:eastAsia="en-SG"/>
              </w:rPr>
              <w:t xml:space="preserve">Phụ lục </w:t>
            </w:r>
            <w:r w:rsidR="009F4A81" w:rsidRPr="00B730FD">
              <w:rPr>
                <w:lang w:val="en-SG" w:eastAsia="en-SG"/>
              </w:rPr>
              <w:t>I</w:t>
            </w:r>
            <w:r w:rsidR="007F17A2" w:rsidRPr="00B730FD">
              <w:rPr>
                <w:lang w:val="en-SG" w:eastAsia="en-SG"/>
              </w:rPr>
              <w:t xml:space="preserve"> ban hành kèm theo Thông tư này</w:t>
            </w:r>
            <w:r w:rsidRPr="00B730FD">
              <w:rPr>
                <w:lang w:val="en-SG" w:eastAsia="en-SG"/>
              </w:rPr>
              <w:t>)</w:t>
            </w:r>
            <w:r w:rsidR="002B2F3C" w:rsidRPr="00B730FD">
              <w:rPr>
                <w:lang w:val="en-SG" w:eastAsia="en-SG"/>
              </w:rPr>
              <w:t>.</w:t>
            </w:r>
          </w:p>
        </w:tc>
      </w:tr>
      <w:tr w:rsidR="008F01F9" w:rsidRPr="00B730FD" w14:paraId="18B30FC1"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559F8831" w14:textId="77777777" w:rsidR="008F01F9" w:rsidRPr="00B730FD" w:rsidRDefault="008F01F9" w:rsidP="009102E2">
            <w:pPr>
              <w:jc w:val="both"/>
              <w:rPr>
                <w:lang w:val="en-SG" w:eastAsia="en-SG"/>
              </w:rPr>
            </w:pPr>
            <w:r w:rsidRPr="00B730FD">
              <w:rPr>
                <w:lang w:val="en-SG" w:eastAsia="en-SG"/>
              </w:rPr>
              <w:t>2</w:t>
            </w:r>
          </w:p>
        </w:tc>
        <w:tc>
          <w:tcPr>
            <w:tcW w:w="2906" w:type="dxa"/>
            <w:tcBorders>
              <w:top w:val="single" w:sz="4" w:space="0" w:color="auto"/>
              <w:left w:val="single" w:sz="4" w:space="0" w:color="auto"/>
              <w:bottom w:val="single" w:sz="4" w:space="0" w:color="auto"/>
              <w:right w:val="single" w:sz="4" w:space="0" w:color="auto"/>
            </w:tcBorders>
            <w:vAlign w:val="center"/>
          </w:tcPr>
          <w:p w14:paraId="6438A0FB" w14:textId="076BF98A" w:rsidR="008F01F9" w:rsidRPr="00B730FD" w:rsidRDefault="008F01F9" w:rsidP="009102E2">
            <w:pPr>
              <w:jc w:val="both"/>
              <w:rPr>
                <w:lang w:val="en-SG" w:eastAsia="en-SG"/>
              </w:rPr>
            </w:pPr>
            <w:r w:rsidRPr="00B730FD">
              <w:rPr>
                <w:lang w:val="en-SG" w:eastAsia="en-SG"/>
              </w:rPr>
              <w:t>Nguyên liệu làm thuốc, bán thành phẩm</w:t>
            </w:r>
            <w:r w:rsidR="00783E05">
              <w:rPr>
                <w:lang w:val="en-SG" w:eastAsia="en-SG"/>
              </w:rPr>
              <w:t xml:space="preserve"> thuốc, bán thành phẩm dược liệu</w:t>
            </w:r>
            <w:r w:rsidRPr="00B730FD">
              <w:rPr>
                <w:lang w:val="en-SG" w:eastAsia="en-SG"/>
              </w:rPr>
              <w:t xml:space="preserve"> (không bao gồm các nguyên liệu làm thuốc, bán thành phẩm</w:t>
            </w:r>
            <w:r w:rsidR="00783E05">
              <w:rPr>
                <w:lang w:val="en-SG" w:eastAsia="en-SG"/>
              </w:rPr>
              <w:t xml:space="preserve"> thuốc</w:t>
            </w:r>
            <w:r w:rsidRPr="00B730FD">
              <w:rPr>
                <w:lang w:val="en-SG" w:eastAsia="en-SG"/>
              </w:rPr>
              <w:t xml:space="preserve"> đã được nêu tại Phụ lục </w:t>
            </w:r>
            <w:r w:rsidR="009F4A81" w:rsidRPr="00B730FD">
              <w:rPr>
                <w:lang w:val="en-SG" w:eastAsia="en-SG"/>
              </w:rPr>
              <w:t>I</w:t>
            </w:r>
            <w:r w:rsidRPr="00B730FD">
              <w:rPr>
                <w:lang w:val="en-SG" w:eastAsia="en-SG"/>
              </w:rPr>
              <w:t xml:space="preserve"> ban hành kèm theo Thông tư này)</w:t>
            </w:r>
            <w:r w:rsidR="002B2F3C" w:rsidRPr="00B730FD">
              <w:rPr>
                <w:lang w:val="en-SG" w:eastAsia="en-SG"/>
              </w:rPr>
              <w:t>.</w:t>
            </w:r>
          </w:p>
        </w:tc>
        <w:tc>
          <w:tcPr>
            <w:tcW w:w="1701" w:type="dxa"/>
            <w:tcBorders>
              <w:top w:val="single" w:sz="4" w:space="0" w:color="auto"/>
              <w:left w:val="single" w:sz="4" w:space="0" w:color="auto"/>
              <w:bottom w:val="single" w:sz="4" w:space="0" w:color="auto"/>
              <w:right w:val="single" w:sz="4" w:space="0" w:color="auto"/>
            </w:tcBorders>
            <w:vAlign w:val="center"/>
          </w:tcPr>
          <w:p w14:paraId="6B84AD93" w14:textId="34E85E49" w:rsidR="008F01F9" w:rsidRPr="00B730FD" w:rsidRDefault="008F01F9" w:rsidP="009102E2">
            <w:pPr>
              <w:jc w:val="both"/>
              <w:rPr>
                <w:lang w:val="en-SG" w:eastAsia="en-SG"/>
              </w:rPr>
            </w:pPr>
            <w:r w:rsidRPr="00B730FD">
              <w:t>Danh mục 7</w:t>
            </w:r>
            <w:r w:rsidR="00783E05">
              <w:t xml:space="preserve"> và 12</w:t>
            </w:r>
            <w:r w:rsidRPr="00B730FD">
              <w:t xml:space="preserve"> ban hành kèm theo Thông tư số 09/2024/TT-BYT.</w:t>
            </w:r>
          </w:p>
        </w:tc>
        <w:tc>
          <w:tcPr>
            <w:tcW w:w="3935" w:type="dxa"/>
            <w:tcBorders>
              <w:top w:val="single" w:sz="4" w:space="0" w:color="auto"/>
              <w:left w:val="single" w:sz="4" w:space="0" w:color="auto"/>
              <w:bottom w:val="single" w:sz="4" w:space="0" w:color="auto"/>
              <w:right w:val="single" w:sz="4" w:space="0" w:color="auto"/>
            </w:tcBorders>
            <w:vAlign w:val="center"/>
          </w:tcPr>
          <w:p w14:paraId="5C03CBEC" w14:textId="06A8D98D" w:rsidR="008F01F9" w:rsidRPr="00B730FD" w:rsidRDefault="008F01F9" w:rsidP="000E4F25">
            <w:pPr>
              <w:jc w:val="both"/>
              <w:rPr>
                <w:lang w:val="en-SG" w:eastAsia="en-SG"/>
              </w:rPr>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nguyên liệu làm thuốc, bán thành phẩm</w:t>
            </w:r>
            <w:r w:rsidR="000E4F25">
              <w:rPr>
                <w:lang w:val="en-SG" w:eastAsia="en-SG"/>
              </w:rPr>
              <w:t xml:space="preserve"> thuốc</w:t>
            </w:r>
            <w:r w:rsidR="00B61474">
              <w:rPr>
                <w:lang w:val="en-SG" w:eastAsia="en-SG"/>
              </w:rPr>
              <w:t>, bán thành phẩm dược liệu</w:t>
            </w:r>
            <w:r w:rsidR="000E4F25">
              <w:rPr>
                <w:lang w:val="en-SG" w:eastAsia="en-SG"/>
              </w:rPr>
              <w:t xml:space="preserve"> </w:t>
            </w:r>
            <w:r w:rsidR="00783E05" w:rsidRPr="00B730FD">
              <w:rPr>
                <w:lang w:val="en-SG" w:eastAsia="en-SG"/>
              </w:rPr>
              <w:t>(không bao gồm các nguyên liệu làm thuốc, bán thành phẩm</w:t>
            </w:r>
            <w:r w:rsidR="00783E05">
              <w:rPr>
                <w:lang w:val="en-SG" w:eastAsia="en-SG"/>
              </w:rPr>
              <w:t xml:space="preserve"> thuốc</w:t>
            </w:r>
            <w:r w:rsidR="00783E05" w:rsidRPr="00B730FD">
              <w:rPr>
                <w:lang w:val="en-SG" w:eastAsia="en-SG"/>
              </w:rPr>
              <w:t xml:space="preserve"> </w:t>
            </w:r>
            <w:r w:rsidR="00783E05" w:rsidRPr="00B730FD">
              <w:rPr>
                <w:lang w:val="en-SG" w:eastAsia="en-SG"/>
              </w:rPr>
              <w:lastRenderedPageBreak/>
              <w:t>đã được nêu tại Phụ lục I ban hành kèm theo Thông tư này).</w:t>
            </w:r>
          </w:p>
        </w:tc>
      </w:tr>
      <w:tr w:rsidR="008F01F9" w:rsidRPr="00B730FD" w14:paraId="193FFFA9"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28700B9F" w14:textId="77777777" w:rsidR="008F01F9" w:rsidRPr="00B730FD" w:rsidRDefault="008F01F9" w:rsidP="009102E2">
            <w:pPr>
              <w:jc w:val="both"/>
              <w:rPr>
                <w:lang w:val="en-SG" w:eastAsia="en-SG"/>
              </w:rPr>
            </w:pPr>
            <w:r w:rsidRPr="00B730FD">
              <w:rPr>
                <w:lang w:val="en-SG" w:eastAsia="en-SG"/>
              </w:rPr>
              <w:lastRenderedPageBreak/>
              <w:t>3</w:t>
            </w:r>
          </w:p>
        </w:tc>
        <w:tc>
          <w:tcPr>
            <w:tcW w:w="2906" w:type="dxa"/>
            <w:tcBorders>
              <w:top w:val="single" w:sz="4" w:space="0" w:color="auto"/>
              <w:left w:val="single" w:sz="4" w:space="0" w:color="auto"/>
              <w:bottom w:val="single" w:sz="4" w:space="0" w:color="auto"/>
              <w:right w:val="single" w:sz="4" w:space="0" w:color="auto"/>
            </w:tcBorders>
            <w:vAlign w:val="center"/>
          </w:tcPr>
          <w:p w14:paraId="6D7AA88D" w14:textId="1486DAF2" w:rsidR="008F01F9" w:rsidRPr="00B730FD" w:rsidRDefault="008F01F9" w:rsidP="009102E2">
            <w:pPr>
              <w:jc w:val="both"/>
              <w:rPr>
                <w:lang w:val="en-SG" w:eastAsia="en-SG"/>
              </w:rPr>
            </w:pPr>
            <w:r w:rsidRPr="00B730FD">
              <w:rPr>
                <w:lang w:val="en-SG" w:eastAsia="en-SG"/>
              </w:rPr>
              <w:t>Thuốc dược liệu (không bao gồm các nguyên liệu làm thuốc, bán thành phẩm</w:t>
            </w:r>
            <w:r w:rsidR="00783E05">
              <w:rPr>
                <w:lang w:val="en-SG" w:eastAsia="en-SG"/>
              </w:rPr>
              <w:t xml:space="preserve"> thuốc, bán thành phẩm dược liệu</w:t>
            </w:r>
            <w:r w:rsidRPr="00B730FD">
              <w:rPr>
                <w:lang w:val="en-SG" w:eastAsia="en-SG"/>
              </w:rPr>
              <w:t xml:space="preserve"> đã được nêu tại Phụ lục </w:t>
            </w:r>
            <w:r w:rsidR="009F4A81" w:rsidRPr="00B730FD">
              <w:rPr>
                <w:lang w:val="en-SG" w:eastAsia="en-SG"/>
              </w:rPr>
              <w:t>I</w:t>
            </w:r>
            <w:r w:rsidRPr="00B730FD">
              <w:rPr>
                <w:lang w:val="en-SG" w:eastAsia="en-SG"/>
              </w:rPr>
              <w:t xml:space="preserve"> ban hành kèm theo Thông tư này).</w:t>
            </w:r>
          </w:p>
        </w:tc>
        <w:tc>
          <w:tcPr>
            <w:tcW w:w="1701" w:type="dxa"/>
            <w:tcBorders>
              <w:top w:val="single" w:sz="4" w:space="0" w:color="auto"/>
              <w:left w:val="single" w:sz="4" w:space="0" w:color="auto"/>
              <w:bottom w:val="single" w:sz="4" w:space="0" w:color="auto"/>
              <w:right w:val="single" w:sz="4" w:space="0" w:color="auto"/>
            </w:tcBorders>
            <w:vAlign w:val="center"/>
          </w:tcPr>
          <w:p w14:paraId="15A1289B" w14:textId="77777777" w:rsidR="008F01F9" w:rsidRPr="00B730FD" w:rsidRDefault="008F01F9" w:rsidP="009102E2">
            <w:pPr>
              <w:jc w:val="both"/>
              <w:rPr>
                <w:lang w:val="en-SG" w:eastAsia="en-SG"/>
              </w:rPr>
            </w:pPr>
            <w:r w:rsidRPr="00B730FD">
              <w:t>Danh mục 13 ban hành kèm theo Thông tư số 09/2024/TT-BYT.</w:t>
            </w:r>
          </w:p>
        </w:tc>
        <w:tc>
          <w:tcPr>
            <w:tcW w:w="3935" w:type="dxa"/>
            <w:tcBorders>
              <w:top w:val="single" w:sz="4" w:space="0" w:color="auto"/>
              <w:left w:val="single" w:sz="4" w:space="0" w:color="auto"/>
              <w:bottom w:val="single" w:sz="4" w:space="0" w:color="auto"/>
              <w:right w:val="single" w:sz="4" w:space="0" w:color="auto"/>
            </w:tcBorders>
            <w:vAlign w:val="center"/>
          </w:tcPr>
          <w:p w14:paraId="629F6DB1" w14:textId="65747A24"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 xml:space="preserve">nhóm hàng Thuốc dược liệu </w:t>
            </w:r>
            <w:r w:rsidR="00783E05" w:rsidRPr="00B730FD">
              <w:rPr>
                <w:lang w:val="en-SG" w:eastAsia="en-SG"/>
              </w:rPr>
              <w:t>(không bao gồm các nguyên liệu làm thuốc, bán thành phẩm</w:t>
            </w:r>
            <w:r w:rsidR="00783E05">
              <w:rPr>
                <w:lang w:val="en-SG" w:eastAsia="en-SG"/>
              </w:rPr>
              <w:t xml:space="preserve"> thuốc, bán thành phẩm dược liệu</w:t>
            </w:r>
            <w:r w:rsidR="00783E05" w:rsidRPr="00B730FD">
              <w:rPr>
                <w:lang w:val="en-SG" w:eastAsia="en-SG"/>
              </w:rPr>
              <w:t xml:space="preserve"> đã được nêu tại Phụ lục I ban hành kèm theo Thông tư này).</w:t>
            </w:r>
          </w:p>
        </w:tc>
      </w:tr>
      <w:tr w:rsidR="008F01F9" w:rsidRPr="00B730FD" w14:paraId="4DC7A823" w14:textId="77777777" w:rsidTr="009102E2">
        <w:tc>
          <w:tcPr>
            <w:tcW w:w="746" w:type="dxa"/>
            <w:tcBorders>
              <w:top w:val="single" w:sz="4" w:space="0" w:color="auto"/>
              <w:left w:val="single" w:sz="4" w:space="0" w:color="auto"/>
              <w:bottom w:val="single" w:sz="4" w:space="0" w:color="auto"/>
              <w:right w:val="single" w:sz="4" w:space="0" w:color="auto"/>
            </w:tcBorders>
            <w:vAlign w:val="center"/>
          </w:tcPr>
          <w:p w14:paraId="473FC080" w14:textId="77777777" w:rsidR="008F01F9" w:rsidRPr="00B730FD" w:rsidRDefault="008F01F9" w:rsidP="009102E2">
            <w:pPr>
              <w:jc w:val="both"/>
              <w:rPr>
                <w:lang w:val="en-SG" w:eastAsia="en-SG"/>
              </w:rPr>
            </w:pPr>
            <w:r w:rsidRPr="00B730FD">
              <w:rPr>
                <w:lang w:val="en-SG" w:eastAsia="en-SG"/>
              </w:rPr>
              <w:t>4</w:t>
            </w:r>
          </w:p>
        </w:tc>
        <w:tc>
          <w:tcPr>
            <w:tcW w:w="2906" w:type="dxa"/>
            <w:tcBorders>
              <w:top w:val="single" w:sz="4" w:space="0" w:color="auto"/>
              <w:left w:val="single" w:sz="4" w:space="0" w:color="auto"/>
              <w:bottom w:val="single" w:sz="4" w:space="0" w:color="auto"/>
              <w:right w:val="single" w:sz="4" w:space="0" w:color="auto"/>
            </w:tcBorders>
            <w:vAlign w:val="center"/>
          </w:tcPr>
          <w:p w14:paraId="73C8BAA0" w14:textId="684AA0A4" w:rsidR="008F01F9" w:rsidRPr="00B730FD" w:rsidRDefault="008F01F9" w:rsidP="009102E2">
            <w:pPr>
              <w:jc w:val="both"/>
              <w:rPr>
                <w:lang w:eastAsia="en-SG"/>
              </w:rPr>
            </w:pPr>
            <w:r w:rsidRPr="00B730FD">
              <w:rPr>
                <w:lang w:eastAsia="en-SG"/>
              </w:rPr>
              <w:t xml:space="preserve">Thuốc chứa vi sinh vật probiotic, nguyên liệu làm thuốc chứa vi sinh vật probiotic, bán thành phẩm </w:t>
            </w:r>
            <w:r w:rsidR="00783E05">
              <w:rPr>
                <w:lang w:eastAsia="en-SG"/>
              </w:rPr>
              <w:t xml:space="preserve">thuốc </w:t>
            </w:r>
            <w:r w:rsidRPr="00B730FD">
              <w:rPr>
                <w:lang w:eastAsia="en-SG"/>
              </w:rPr>
              <w:t>chứa vi sinh vật probiotic</w:t>
            </w:r>
            <w:r w:rsidR="00783E05">
              <w:rPr>
                <w:lang w:eastAsia="en-SG"/>
              </w:rPr>
              <w:t>.</w:t>
            </w:r>
          </w:p>
        </w:tc>
        <w:tc>
          <w:tcPr>
            <w:tcW w:w="1701" w:type="dxa"/>
            <w:tcBorders>
              <w:top w:val="single" w:sz="4" w:space="0" w:color="auto"/>
              <w:left w:val="single" w:sz="4" w:space="0" w:color="auto"/>
              <w:bottom w:val="single" w:sz="4" w:space="0" w:color="auto"/>
              <w:right w:val="single" w:sz="4" w:space="0" w:color="auto"/>
            </w:tcBorders>
            <w:vAlign w:val="center"/>
          </w:tcPr>
          <w:p w14:paraId="76AC7AF1" w14:textId="77777777" w:rsidR="008F01F9" w:rsidRPr="00B730FD" w:rsidRDefault="008F01F9" w:rsidP="009102E2">
            <w:pPr>
              <w:jc w:val="both"/>
              <w:rPr>
                <w:lang w:eastAsia="en-SG"/>
              </w:rPr>
            </w:pPr>
            <w:r w:rsidRPr="00B730FD">
              <w:t xml:space="preserve">Danh mục 7, 8 và 9 ban hành kèm theo Thông tư số 09/2024/TT-BYT. </w:t>
            </w:r>
          </w:p>
        </w:tc>
        <w:tc>
          <w:tcPr>
            <w:tcW w:w="3935" w:type="dxa"/>
            <w:tcBorders>
              <w:top w:val="single" w:sz="4" w:space="0" w:color="auto"/>
              <w:left w:val="single" w:sz="4" w:space="0" w:color="auto"/>
              <w:bottom w:val="single" w:sz="4" w:space="0" w:color="auto"/>
              <w:right w:val="single" w:sz="4" w:space="0" w:color="auto"/>
            </w:tcBorders>
            <w:vAlign w:val="center"/>
          </w:tcPr>
          <w:p w14:paraId="51F56244" w14:textId="645E092A" w:rsidR="008F01F9" w:rsidRPr="00B730FD" w:rsidRDefault="008F01F9" w:rsidP="009102E2">
            <w:pPr>
              <w:widowControl w:val="0"/>
              <w:shd w:val="clear" w:color="auto" w:fill="FFFFFF"/>
              <w:spacing w:before="60" w:after="60"/>
              <w:jc w:val="both"/>
            </w:pPr>
            <w:r w:rsidRPr="00B730FD">
              <w:rPr>
                <w:lang w:eastAsia="en-SG"/>
              </w:rPr>
              <w:t xml:space="preserve">Cấp Giấy đăng ký lưu hành hoặc Giấy phép nhập khẩu, áp dụng các biện pháp quản lý chất lượng trong sản xuất, nhập khẩu và lưu thông theo quy định tại Luật Dược số 105/2016/QH13 được sửa đổi, bổ sung bởi Luật số 44/2024/QH15, Nghị định số 163/2025/NĐ-CP và các văn bản quy phạm pháp luật khác có liên quan đối với </w:t>
            </w:r>
            <w:r w:rsidRPr="00B730FD">
              <w:rPr>
                <w:lang w:val="en-SG" w:eastAsia="en-SG"/>
              </w:rPr>
              <w:t>nhóm hàng thuốc chứa vi sinh vật probiotic, nguyên liệu làm thuốc chứa vi sinh vật probiotic, bán thành phẩm</w:t>
            </w:r>
            <w:r w:rsidR="000E4F25">
              <w:rPr>
                <w:lang w:val="en-SG" w:eastAsia="en-SG"/>
              </w:rPr>
              <w:t xml:space="preserve"> thuốc</w:t>
            </w:r>
            <w:r w:rsidRPr="00B730FD">
              <w:rPr>
                <w:lang w:val="en-SG" w:eastAsia="en-SG"/>
              </w:rPr>
              <w:t xml:space="preserve"> chứa vi sinh vật probiotic.</w:t>
            </w:r>
          </w:p>
        </w:tc>
      </w:tr>
    </w:tbl>
    <w:p w14:paraId="51A29665" w14:textId="77777777" w:rsidR="00FF6476" w:rsidRDefault="00FF6476"/>
    <w:sectPr w:rsidR="00FF6476" w:rsidSect="00E05C7D">
      <w:headerReference w:type="default" r:id="rId7"/>
      <w:pgSz w:w="11906" w:h="16838" w:code="9"/>
      <w:pgMar w:top="1440" w:right="1440" w:bottom="1440" w:left="1440"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1F2D20" w14:textId="77777777" w:rsidR="004A1511" w:rsidRDefault="004A1511" w:rsidP="00E05C7D">
      <w:r>
        <w:separator/>
      </w:r>
    </w:p>
  </w:endnote>
  <w:endnote w:type="continuationSeparator" w:id="0">
    <w:p w14:paraId="441771C4" w14:textId="77777777" w:rsidR="004A1511" w:rsidRDefault="004A1511" w:rsidP="00E05C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2020503050405090304"/>
    <w:charset w:val="00"/>
    <w:family w:val="roman"/>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44A0A8" w14:textId="77777777" w:rsidR="004A1511" w:rsidRDefault="004A1511" w:rsidP="00E05C7D">
      <w:r>
        <w:separator/>
      </w:r>
    </w:p>
  </w:footnote>
  <w:footnote w:type="continuationSeparator" w:id="0">
    <w:p w14:paraId="40D4FD4A" w14:textId="77777777" w:rsidR="004A1511" w:rsidRDefault="004A1511" w:rsidP="00E05C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57882061"/>
      <w:docPartObj>
        <w:docPartGallery w:val="Page Numbers (Top of Page)"/>
        <w:docPartUnique/>
      </w:docPartObj>
    </w:sdtPr>
    <w:sdtEndPr>
      <w:rPr>
        <w:noProof/>
      </w:rPr>
    </w:sdtEndPr>
    <w:sdtContent>
      <w:p w14:paraId="03559205" w14:textId="27F22D51" w:rsidR="00E05C7D" w:rsidRDefault="00E05C7D">
        <w:pPr>
          <w:pStyle w:val="Header"/>
          <w:jc w:val="center"/>
        </w:pPr>
        <w:r>
          <w:fldChar w:fldCharType="begin"/>
        </w:r>
        <w:r>
          <w:instrText xml:space="preserve"> PAGE   \* MERGEFORMAT </w:instrText>
        </w:r>
        <w:r>
          <w:fldChar w:fldCharType="separate"/>
        </w:r>
        <w:r w:rsidR="00B61474">
          <w:rPr>
            <w:noProof/>
          </w:rPr>
          <w:t>5</w:t>
        </w:r>
        <w:r>
          <w:rPr>
            <w:noProof/>
          </w:rPr>
          <w:fldChar w:fldCharType="end"/>
        </w:r>
      </w:p>
    </w:sdtContent>
  </w:sdt>
  <w:p w14:paraId="2608E131" w14:textId="77777777" w:rsidR="00E05C7D" w:rsidRDefault="00E05C7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63691240"/>
      <w:docPartObj>
        <w:docPartGallery w:val="Page Numbers (Top of Page)"/>
        <w:docPartUnique/>
      </w:docPartObj>
    </w:sdtPr>
    <w:sdtEndPr>
      <w:rPr>
        <w:noProof/>
      </w:rPr>
    </w:sdtEndPr>
    <w:sdtContent>
      <w:p w14:paraId="2B79B62B" w14:textId="4A72C6A9" w:rsidR="00E05C7D" w:rsidRDefault="00E05C7D">
        <w:pPr>
          <w:pStyle w:val="Header"/>
          <w:jc w:val="center"/>
        </w:pPr>
        <w:r>
          <w:t>2</w:t>
        </w:r>
      </w:p>
    </w:sdtContent>
  </w:sdt>
  <w:p w14:paraId="774E4B43" w14:textId="77777777" w:rsidR="00E05C7D" w:rsidRDefault="00E05C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1F9"/>
    <w:rsid w:val="000E4F25"/>
    <w:rsid w:val="00275050"/>
    <w:rsid w:val="002B2F3C"/>
    <w:rsid w:val="002D52E8"/>
    <w:rsid w:val="002E7CE9"/>
    <w:rsid w:val="003E14E3"/>
    <w:rsid w:val="004A1511"/>
    <w:rsid w:val="004C6E34"/>
    <w:rsid w:val="006A67A3"/>
    <w:rsid w:val="00734DBA"/>
    <w:rsid w:val="00783E05"/>
    <w:rsid w:val="007F17A2"/>
    <w:rsid w:val="007F2026"/>
    <w:rsid w:val="008F01F9"/>
    <w:rsid w:val="009F4A81"/>
    <w:rsid w:val="00A27C46"/>
    <w:rsid w:val="00A437EB"/>
    <w:rsid w:val="00B61474"/>
    <w:rsid w:val="00B730FD"/>
    <w:rsid w:val="00B96D21"/>
    <w:rsid w:val="00BA13CF"/>
    <w:rsid w:val="00D511B2"/>
    <w:rsid w:val="00E05C7D"/>
    <w:rsid w:val="00E77E4F"/>
    <w:rsid w:val="00F520B3"/>
    <w:rsid w:val="00F601D8"/>
    <w:rsid w:val="00FF6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DCF49"/>
  <w15:chartTrackingRefBased/>
  <w15:docId w15:val="{6B0C9DE2-B4D3-49AD-8607-35BDBEE94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01F9"/>
    <w:pPr>
      <w:spacing w:after="0" w:line="240" w:lineRule="auto"/>
    </w:pPr>
    <w:rPr>
      <w:rFonts w:ascii="Times New Roman" w:eastAsia="Times New Roman" w:hAnsi="Times New Roman" w:cs="Times New Roman"/>
      <w:kern w:val="0"/>
      <w:sz w:val="28"/>
      <w:szCs w:val="28"/>
      <w14:ligatures w14:val="none"/>
    </w:rPr>
  </w:style>
  <w:style w:type="paragraph" w:styleId="Heading1">
    <w:name w:val="heading 1"/>
    <w:basedOn w:val="Normal"/>
    <w:next w:val="Normal"/>
    <w:link w:val="Heading1Char"/>
    <w:uiPriority w:val="9"/>
    <w:qFormat/>
    <w:rsid w:val="008F01F9"/>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F01F9"/>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F01F9"/>
    <w:pPr>
      <w:keepNext/>
      <w:keepLines/>
      <w:spacing w:before="160" w:after="80" w:line="278" w:lineRule="auto"/>
      <w:outlineLvl w:val="2"/>
    </w:pPr>
    <w:rPr>
      <w:rFonts w:asciiTheme="minorHAnsi" w:eastAsiaTheme="majorEastAsia" w:hAnsiTheme="minorHAnsi" w:cstheme="majorBidi"/>
      <w:color w:val="2E74B5"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8F01F9"/>
    <w:pPr>
      <w:keepNext/>
      <w:keepLines/>
      <w:spacing w:before="80" w:after="40" w:line="278" w:lineRule="auto"/>
      <w:outlineLvl w:val="3"/>
    </w:pPr>
    <w:rPr>
      <w:rFonts w:asciiTheme="minorHAnsi" w:eastAsiaTheme="majorEastAsia" w:hAnsiTheme="minorHAnsi" w:cstheme="majorBidi"/>
      <w:i/>
      <w:iCs/>
      <w:color w:val="2E74B5"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F01F9"/>
    <w:pPr>
      <w:keepNext/>
      <w:keepLines/>
      <w:spacing w:before="80" w:after="40" w:line="278" w:lineRule="auto"/>
      <w:outlineLvl w:val="4"/>
    </w:pPr>
    <w:rPr>
      <w:rFonts w:asciiTheme="minorHAnsi" w:eastAsiaTheme="majorEastAsia" w:hAnsiTheme="minorHAnsi" w:cstheme="majorBidi"/>
      <w:color w:val="2E74B5"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F01F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F01F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F01F9"/>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F01F9"/>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1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01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01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01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01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1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1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1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1F9"/>
    <w:rPr>
      <w:rFonts w:eastAsiaTheme="majorEastAsia" w:cstheme="majorBidi"/>
      <w:color w:val="272727" w:themeColor="text1" w:themeTint="D8"/>
    </w:rPr>
  </w:style>
  <w:style w:type="paragraph" w:styleId="Title">
    <w:name w:val="Title"/>
    <w:basedOn w:val="Normal"/>
    <w:next w:val="Normal"/>
    <w:link w:val="TitleChar"/>
    <w:uiPriority w:val="10"/>
    <w:qFormat/>
    <w:rsid w:val="008F01F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F01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1F9"/>
    <w:pPr>
      <w:numPr>
        <w:ilvl w:val="1"/>
      </w:numPr>
      <w:spacing w:after="160" w:line="278"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8F01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1F9"/>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F01F9"/>
    <w:rPr>
      <w:i/>
      <w:iCs/>
      <w:color w:val="404040" w:themeColor="text1" w:themeTint="BF"/>
    </w:rPr>
  </w:style>
  <w:style w:type="paragraph" w:styleId="ListParagraph">
    <w:name w:val="List Paragraph"/>
    <w:basedOn w:val="Normal"/>
    <w:uiPriority w:val="34"/>
    <w:qFormat/>
    <w:rsid w:val="008F01F9"/>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8F01F9"/>
    <w:rPr>
      <w:i/>
      <w:iCs/>
      <w:color w:val="2E74B5" w:themeColor="accent1" w:themeShade="BF"/>
    </w:rPr>
  </w:style>
  <w:style w:type="paragraph" w:styleId="IntenseQuote">
    <w:name w:val="Intense Quote"/>
    <w:basedOn w:val="Normal"/>
    <w:next w:val="Normal"/>
    <w:link w:val="IntenseQuoteChar"/>
    <w:uiPriority w:val="30"/>
    <w:qFormat/>
    <w:rsid w:val="008F01F9"/>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F01F9"/>
    <w:rPr>
      <w:i/>
      <w:iCs/>
      <w:color w:val="2E74B5" w:themeColor="accent1" w:themeShade="BF"/>
    </w:rPr>
  </w:style>
  <w:style w:type="character" w:styleId="IntenseReference">
    <w:name w:val="Intense Reference"/>
    <w:basedOn w:val="DefaultParagraphFont"/>
    <w:uiPriority w:val="32"/>
    <w:qFormat/>
    <w:rsid w:val="008F01F9"/>
    <w:rPr>
      <w:b/>
      <w:bCs/>
      <w:smallCaps/>
      <w:color w:val="2E74B5" w:themeColor="accent1" w:themeShade="BF"/>
      <w:spacing w:val="5"/>
    </w:rPr>
  </w:style>
  <w:style w:type="paragraph" w:styleId="NormalWeb">
    <w:name w:val="Normal (Web)"/>
    <w:basedOn w:val="Normal"/>
    <w:uiPriority w:val="99"/>
    <w:unhideWhenUsed/>
    <w:qFormat/>
    <w:rsid w:val="008F01F9"/>
    <w:pPr>
      <w:spacing w:before="100" w:beforeAutospacing="1" w:after="100" w:afterAutospacing="1"/>
    </w:pPr>
    <w:rPr>
      <w:sz w:val="24"/>
      <w:szCs w:val="24"/>
    </w:rPr>
  </w:style>
  <w:style w:type="paragraph" w:styleId="Header">
    <w:name w:val="header"/>
    <w:basedOn w:val="Normal"/>
    <w:link w:val="HeaderChar"/>
    <w:uiPriority w:val="99"/>
    <w:unhideWhenUsed/>
    <w:rsid w:val="00E05C7D"/>
    <w:pPr>
      <w:tabs>
        <w:tab w:val="center" w:pos="4680"/>
        <w:tab w:val="right" w:pos="9360"/>
      </w:tabs>
    </w:pPr>
  </w:style>
  <w:style w:type="character" w:customStyle="1" w:styleId="HeaderChar">
    <w:name w:val="Header Char"/>
    <w:basedOn w:val="DefaultParagraphFont"/>
    <w:link w:val="Header"/>
    <w:uiPriority w:val="99"/>
    <w:rsid w:val="00E05C7D"/>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E05C7D"/>
    <w:pPr>
      <w:tabs>
        <w:tab w:val="center" w:pos="4680"/>
        <w:tab w:val="right" w:pos="9360"/>
      </w:tabs>
    </w:pPr>
  </w:style>
  <w:style w:type="character" w:customStyle="1" w:styleId="FooterChar">
    <w:name w:val="Footer Char"/>
    <w:basedOn w:val="DefaultParagraphFont"/>
    <w:link w:val="Footer"/>
    <w:uiPriority w:val="99"/>
    <w:rsid w:val="00E05C7D"/>
    <w:rPr>
      <w:rFonts w:ascii="Times New Roman" w:eastAsia="Times New Roman" w:hAnsi="Times New Roman" w:cs="Times New Roman"/>
      <w:kern w:val="0"/>
      <w:sz w:val="28"/>
      <w:szCs w:val="28"/>
      <w14:ligatures w14:val="none"/>
    </w:rPr>
  </w:style>
  <w:style w:type="paragraph" w:styleId="BalloonText">
    <w:name w:val="Balloon Text"/>
    <w:basedOn w:val="Normal"/>
    <w:link w:val="BalloonTextChar"/>
    <w:uiPriority w:val="99"/>
    <w:semiHidden/>
    <w:unhideWhenUsed/>
    <w:rsid w:val="002B2F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2F3C"/>
    <w:rPr>
      <w:rFonts w:ascii="Segoe UI" w:eastAsia="Times New Roman" w:hAnsi="Segoe UI" w:cs="Segoe UI"/>
      <w:kern w:val="0"/>
      <w:sz w:val="18"/>
      <w:szCs w:val="18"/>
      <w14:ligatures w14:val="none"/>
    </w:rPr>
  </w:style>
  <w:style w:type="paragraph" w:styleId="Revision">
    <w:name w:val="Revision"/>
    <w:hidden/>
    <w:uiPriority w:val="99"/>
    <w:semiHidden/>
    <w:rsid w:val="00A437EB"/>
    <w:pPr>
      <w:spacing w:after="0" w:line="240" w:lineRule="auto"/>
    </w:pPr>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1798</Words>
  <Characters>10254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Nguyen</dc:creator>
  <cp:keywords/>
  <dc:description/>
  <cp:lastModifiedBy>Microsoft account</cp:lastModifiedBy>
  <cp:revision>4</cp:revision>
  <cp:lastPrinted>2026-07-01T10:27:00Z</cp:lastPrinted>
  <dcterms:created xsi:type="dcterms:W3CDTF">2026-07-01T10:36:00Z</dcterms:created>
  <dcterms:modified xsi:type="dcterms:W3CDTF">2026-07-01T10:40:00Z</dcterms:modified>
</cp:coreProperties>
</file>