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E38C" w14:textId="79D616A3" w:rsidR="001449CD" w:rsidRPr="006D775E" w:rsidRDefault="001F7C02" w:rsidP="006D775E">
      <w:pPr>
        <w:adjustRightInd w:val="0"/>
        <w:snapToGrid w:val="0"/>
        <w:jc w:val="center"/>
        <w:rPr>
          <w:b/>
          <w:bCs/>
          <w:color w:val="000000" w:themeColor="text1"/>
          <w:lang w:val="en-US"/>
        </w:rPr>
      </w:pPr>
      <w:r w:rsidRPr="006D775E">
        <w:rPr>
          <w:rFonts w:eastAsiaTheme="majorEastAsia"/>
          <w:b/>
          <w:bCs/>
          <w:color w:val="000000" w:themeColor="text1"/>
        </w:rPr>
        <w:t xml:space="preserve">Phụ lục </w:t>
      </w:r>
      <w:r w:rsidR="001449CD" w:rsidRPr="006D775E">
        <w:rPr>
          <w:b/>
          <w:bCs/>
          <w:color w:val="000000" w:themeColor="text1"/>
        </w:rPr>
        <w:t>I</w:t>
      </w:r>
      <w:r w:rsidR="00AA75FE" w:rsidRPr="006D775E">
        <w:rPr>
          <w:b/>
          <w:bCs/>
          <w:color w:val="000000" w:themeColor="text1"/>
          <w:lang w:val="en-US"/>
        </w:rPr>
        <w:t>II</w:t>
      </w:r>
    </w:p>
    <w:p w14:paraId="3DFA805F" w14:textId="21888D8D" w:rsidR="00F37D8B" w:rsidRPr="006D775E" w:rsidRDefault="00F37D8B" w:rsidP="006D775E">
      <w:pPr>
        <w:adjustRightInd w:val="0"/>
        <w:snapToGrid w:val="0"/>
        <w:jc w:val="center"/>
        <w:rPr>
          <w:rFonts w:eastAsiaTheme="majorEastAsia"/>
          <w:b/>
          <w:bCs/>
          <w:color w:val="000000" w:themeColor="text1"/>
        </w:rPr>
      </w:pPr>
      <w:r w:rsidRPr="006D775E">
        <w:rPr>
          <w:rFonts w:eastAsiaTheme="majorEastAsia"/>
          <w:b/>
          <w:bCs/>
          <w:color w:val="000000" w:themeColor="text1"/>
        </w:rPr>
        <w:t xml:space="preserve">HƯỚNG DẪN TÍNH TOÁN DỰ KIẾN CÁC CHỈ TIÊU RỦI RO </w:t>
      </w:r>
      <w:r w:rsidR="00CA427F" w:rsidRPr="006D775E">
        <w:rPr>
          <w:rFonts w:eastAsiaTheme="majorEastAsia"/>
          <w:b/>
          <w:bCs/>
          <w:color w:val="000000" w:themeColor="text1"/>
        </w:rPr>
        <w:br/>
      </w:r>
      <w:r w:rsidRPr="006D775E">
        <w:rPr>
          <w:rFonts w:eastAsiaTheme="majorEastAsia"/>
          <w:b/>
          <w:bCs/>
          <w:color w:val="000000" w:themeColor="text1"/>
        </w:rPr>
        <w:t xml:space="preserve">CỦA DANH MỤC NỢ CHÍNH PHỦ PHỤC VỤ CÔNG BỐ </w:t>
      </w:r>
      <w:r w:rsidR="00CA427F" w:rsidRPr="006D775E">
        <w:rPr>
          <w:rFonts w:eastAsiaTheme="majorEastAsia"/>
          <w:b/>
          <w:bCs/>
          <w:color w:val="000000" w:themeColor="text1"/>
        </w:rPr>
        <w:br/>
      </w:r>
      <w:r w:rsidRPr="006D775E">
        <w:rPr>
          <w:rFonts w:eastAsiaTheme="majorEastAsia"/>
          <w:b/>
          <w:bCs/>
          <w:color w:val="000000" w:themeColor="text1"/>
        </w:rPr>
        <w:t>KẾ HOẠCH VAY, TRẢ NỢ CÔNG HẰNG NĂM</w:t>
      </w:r>
    </w:p>
    <w:p w14:paraId="3056F1F5" w14:textId="31BA148E" w:rsidR="001449CD" w:rsidRPr="00E5631C" w:rsidRDefault="001449CD" w:rsidP="006D775E">
      <w:pPr>
        <w:adjustRightInd w:val="0"/>
        <w:snapToGrid w:val="0"/>
        <w:jc w:val="center"/>
        <w:rPr>
          <w:i/>
          <w:color w:val="000000" w:themeColor="text1"/>
        </w:rPr>
      </w:pPr>
      <w:r w:rsidRPr="00E5631C">
        <w:rPr>
          <w:i/>
          <w:color w:val="000000" w:themeColor="text1"/>
        </w:rPr>
        <w:t>(Kèm theo Thông tư số</w:t>
      </w:r>
      <w:r w:rsidR="006D775E" w:rsidRPr="00E5631C">
        <w:rPr>
          <w:i/>
          <w:color w:val="000000" w:themeColor="text1"/>
          <w:lang w:val="en-US"/>
        </w:rPr>
        <w:t xml:space="preserve"> 47</w:t>
      </w:r>
      <w:r w:rsidRPr="00E5631C">
        <w:rPr>
          <w:i/>
          <w:color w:val="000000" w:themeColor="text1"/>
        </w:rPr>
        <w:t>/2026/TT-BTC ngày</w:t>
      </w:r>
      <w:r w:rsidR="006D775E" w:rsidRPr="00E5631C">
        <w:rPr>
          <w:i/>
          <w:color w:val="000000" w:themeColor="text1"/>
          <w:lang w:val="en-US"/>
        </w:rPr>
        <w:t xml:space="preserve"> 12 tháng 5 năm </w:t>
      </w:r>
      <w:r w:rsidRPr="00E5631C">
        <w:rPr>
          <w:i/>
          <w:color w:val="000000" w:themeColor="text1"/>
        </w:rPr>
        <w:t xml:space="preserve">2026 của Bộ </w:t>
      </w:r>
      <w:r w:rsidR="000A75E3" w:rsidRPr="00E5631C">
        <w:rPr>
          <w:i/>
          <w:color w:val="000000" w:themeColor="text1"/>
          <w:lang w:val="en-US"/>
        </w:rPr>
        <w:t xml:space="preserve">trưởng Bộ </w:t>
      </w:r>
      <w:r w:rsidRPr="00E5631C">
        <w:rPr>
          <w:i/>
          <w:color w:val="000000" w:themeColor="text1"/>
        </w:rPr>
        <w:t>Tài chính)</w:t>
      </w:r>
    </w:p>
    <w:p w14:paraId="32AD7AED" w14:textId="15B70E24" w:rsidR="001449CD" w:rsidRPr="006D775E" w:rsidRDefault="001449CD" w:rsidP="006D775E">
      <w:pPr>
        <w:adjustRightInd w:val="0"/>
        <w:snapToGrid w:val="0"/>
        <w:jc w:val="center"/>
        <w:rPr>
          <w:rFonts w:eastAsiaTheme="majorEastAsia"/>
          <w:i/>
          <w:color w:val="000000" w:themeColor="text1"/>
        </w:rPr>
      </w:pPr>
      <w:r w:rsidRPr="006D775E">
        <w:rPr>
          <w:rFonts w:eastAsiaTheme="majorEastAsia"/>
          <w:i/>
          <w:color w:val="000000" w:themeColor="text1"/>
        </w:rPr>
        <w:t>(</w:t>
      </w:r>
      <w:r w:rsidR="00C46903" w:rsidRPr="006D775E">
        <w:rPr>
          <w:rFonts w:eastAsiaTheme="majorEastAsia"/>
          <w:i/>
          <w:color w:val="000000" w:themeColor="text1"/>
        </w:rPr>
        <w:t>Theo khoản 13 Điều 3 Nghị định số 84/2026/NĐ-CP</w:t>
      </w:r>
      <w:r w:rsidRPr="006D775E">
        <w:rPr>
          <w:rFonts w:eastAsiaTheme="majorEastAsia"/>
          <w:i/>
          <w:color w:val="000000" w:themeColor="text1"/>
        </w:rPr>
        <w:t>)</w:t>
      </w:r>
    </w:p>
    <w:p w14:paraId="142CCDF4" w14:textId="77777777" w:rsidR="008F75DB" w:rsidRPr="006D775E" w:rsidRDefault="008F75DB" w:rsidP="006D775E">
      <w:pPr>
        <w:adjustRightInd w:val="0"/>
        <w:snapToGrid w:val="0"/>
        <w:jc w:val="center"/>
        <w:rPr>
          <w:b/>
          <w:bCs/>
          <w:color w:val="000000" w:themeColor="text1"/>
          <w:lang w:val="en-US"/>
        </w:rPr>
      </w:pPr>
    </w:p>
    <w:p w14:paraId="09E91D9E" w14:textId="571322D9" w:rsidR="001449CD" w:rsidRPr="006D775E" w:rsidRDefault="001449CD" w:rsidP="006D775E">
      <w:pPr>
        <w:snapToGrid w:val="0"/>
        <w:spacing w:after="120"/>
        <w:ind w:firstLine="720"/>
        <w:jc w:val="both"/>
        <w:rPr>
          <w:b/>
          <w:bCs/>
          <w:color w:val="000000" w:themeColor="text1"/>
        </w:rPr>
      </w:pPr>
      <w:r w:rsidRPr="006D775E">
        <w:rPr>
          <w:b/>
          <w:bCs/>
          <w:color w:val="000000" w:themeColor="text1"/>
        </w:rPr>
        <w:t xml:space="preserve">1. Rủi ro lãi suất: </w:t>
      </w:r>
    </w:p>
    <w:p w14:paraId="4F21EAD9" w14:textId="7532D5CC" w:rsidR="001449CD" w:rsidRPr="006D775E" w:rsidRDefault="001449CD" w:rsidP="006D775E">
      <w:pPr>
        <w:snapToGrid w:val="0"/>
        <w:spacing w:after="120"/>
        <w:ind w:firstLine="720"/>
        <w:jc w:val="both"/>
        <w:rPr>
          <w:color w:val="000000" w:themeColor="text1"/>
          <w:lang w:val="en-US"/>
        </w:rPr>
      </w:pPr>
      <w:r w:rsidRPr="006D775E">
        <w:rPr>
          <w:b/>
          <w:bCs/>
          <w:color w:val="000000" w:themeColor="text1"/>
        </w:rPr>
        <w:t>a) Tỷ lệ nợ Chính phủ thay đổi lãi suất trong vòng 01 năm (% dư nợ)</w:t>
      </w:r>
      <w:r w:rsidR="001E50AE" w:rsidRPr="006D775E">
        <w:rPr>
          <w:b/>
          <w:bCs/>
          <w:color w:val="000000" w:themeColor="text1"/>
          <w:lang w:val="en-US"/>
        </w:rPr>
        <w:t xml:space="preserve"> </w:t>
      </w:r>
      <w:r w:rsidR="001E50AE" w:rsidRPr="006D775E">
        <w:rPr>
          <w:color w:val="000000" w:themeColor="text1"/>
          <w:lang w:val="en-US"/>
        </w:rPr>
        <w:t>là tỷ lệ giữa dư nợ Chính phủ thay đổi lãi suất trong vòng 01 năm so với tổng dư nợ Chính phủ tại thời điểm tính toán, bao gồm dư nợ áp dụng lãi suất thả nổi và dư nợ gốc đến hạn phải trả trong vòng 01 năm của các khoản nợ áp dụng lãi suất cố định.</w:t>
      </w:r>
    </w:p>
    <w:p w14:paraId="144E5029" w14:textId="6ABF650D" w:rsidR="00D61ADA" w:rsidRPr="006D775E" w:rsidRDefault="00D61ADA" w:rsidP="006D775E">
      <w:pPr>
        <w:adjustRightInd w:val="0"/>
        <w:snapToGrid w:val="0"/>
        <w:jc w:val="center"/>
        <w:rPr>
          <w:b/>
          <w:bCs/>
          <w:color w:val="000000" w:themeColor="text1"/>
          <w:lang w:val="en-US"/>
        </w:rPr>
      </w:pPr>
      <w:r w:rsidRPr="006D775E">
        <w:rPr>
          <w:b/>
          <w:bCs/>
          <w:noProof/>
          <w:color w:val="000000" w:themeColor="text1"/>
          <w14:ligatures w14:val="standardContextual"/>
        </w:rPr>
        <w:drawing>
          <wp:inline distT="0" distB="0" distL="0" distR="0" wp14:anchorId="4B949C48" wp14:editId="13206D68">
            <wp:extent cx="1267428" cy="516793"/>
            <wp:effectExtent l="0" t="0" r="0" b="0"/>
            <wp:docPr id="122856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0880" name=""/>
                    <pic:cNvPicPr/>
                  </pic:nvPicPr>
                  <pic:blipFill>
                    <a:blip r:embed="rId7"/>
                    <a:stretch>
                      <a:fillRect/>
                    </a:stretch>
                  </pic:blipFill>
                  <pic:spPr>
                    <a:xfrm>
                      <a:off x="0" y="0"/>
                      <a:ext cx="1285514" cy="524167"/>
                    </a:xfrm>
                    <a:prstGeom prst="rect">
                      <a:avLst/>
                    </a:prstGeom>
                  </pic:spPr>
                </pic:pic>
              </a:graphicData>
            </a:graphic>
          </wp:inline>
        </w:drawing>
      </w:r>
    </w:p>
    <w:p w14:paraId="78D2EE53" w14:textId="77777777" w:rsidR="001449CD" w:rsidRPr="006D775E" w:rsidRDefault="001449CD" w:rsidP="006D775E">
      <w:pPr>
        <w:snapToGrid w:val="0"/>
        <w:spacing w:after="120"/>
        <w:ind w:firstLine="720"/>
        <w:jc w:val="both"/>
        <w:rPr>
          <w:rFonts w:eastAsiaTheme="minorEastAsia"/>
          <w:color w:val="000000" w:themeColor="text1"/>
        </w:rPr>
      </w:pPr>
      <w:r w:rsidRPr="006D775E">
        <w:rPr>
          <w:color w:val="000000" w:themeColor="text1"/>
        </w:rPr>
        <w:t xml:space="preserve">Trong đó: </w:t>
      </w:r>
    </w:p>
    <w:p w14:paraId="4F0DDF9C" w14:textId="0CA17379" w:rsidR="001449CD" w:rsidRPr="006D775E" w:rsidRDefault="001449CD" w:rsidP="006D775E">
      <w:pPr>
        <w:snapToGrid w:val="0"/>
        <w:spacing w:after="120"/>
        <w:ind w:firstLine="720"/>
        <w:jc w:val="both"/>
        <w:rPr>
          <w:rFonts w:eastAsiaTheme="minorEastAsia"/>
          <w:color w:val="000000" w:themeColor="text1"/>
        </w:rPr>
      </w:pPr>
      <w:r w:rsidRPr="006D775E">
        <w:rPr>
          <w:color w:val="000000" w:themeColor="text1"/>
        </w:rPr>
        <w:t>(i)</w:t>
      </w:r>
      <w:r w:rsidR="00D61ADA" w:rsidRPr="006D775E">
        <w:rPr>
          <w:rFonts w:eastAsiaTheme="minorEastAsia"/>
          <w:color w:val="000000" w:themeColor="text1"/>
          <w:lang w:val="en-US"/>
        </w:rPr>
        <w:t xml:space="preserve"> </w:t>
      </w:r>
      <w:r w:rsidR="00D61ADA" w:rsidRPr="006D775E">
        <w:rPr>
          <w:noProof/>
          <w:color w:val="000000" w:themeColor="text1"/>
          <w14:ligatures w14:val="standardContextual"/>
        </w:rPr>
        <w:drawing>
          <wp:inline distT="0" distB="0" distL="0" distR="0" wp14:anchorId="452DBB31" wp14:editId="29B27715">
            <wp:extent cx="446308" cy="250666"/>
            <wp:effectExtent l="0" t="0" r="0" b="0"/>
            <wp:docPr id="47949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8795" name=""/>
                    <pic:cNvPicPr/>
                  </pic:nvPicPr>
                  <pic:blipFill>
                    <a:blip r:embed="rId8"/>
                    <a:stretch>
                      <a:fillRect/>
                    </a:stretch>
                  </pic:blipFill>
                  <pic:spPr>
                    <a:xfrm>
                      <a:off x="0" y="0"/>
                      <a:ext cx="451234" cy="253433"/>
                    </a:xfrm>
                    <a:prstGeom prst="rect">
                      <a:avLst/>
                    </a:prstGeom>
                  </pic:spPr>
                </pic:pic>
              </a:graphicData>
            </a:graphic>
          </wp:inline>
        </w:drawing>
      </w:r>
      <w:r w:rsidR="00D61ADA" w:rsidRPr="006D775E">
        <w:rPr>
          <w:rFonts w:eastAsiaTheme="minorEastAsia"/>
          <w:color w:val="000000" w:themeColor="text1"/>
          <w:lang w:val="en-US"/>
        </w:rPr>
        <w:t xml:space="preserve"> </w:t>
      </w:r>
      <w:r w:rsidRPr="006D775E">
        <w:rPr>
          <w:rFonts w:eastAsiaTheme="minorEastAsia"/>
          <w:color w:val="000000" w:themeColor="text1"/>
        </w:rPr>
        <w:t xml:space="preserve">là </w:t>
      </w:r>
      <w:r w:rsidRPr="006D775E">
        <w:rPr>
          <w:color w:val="000000" w:themeColor="text1"/>
        </w:rPr>
        <w:t>tỷ lệ nợ thay đổi lãi suất trong vòng 01 năm (% dư nợ) tại thời điểm</w:t>
      </w:r>
      <w:r w:rsidR="00D61ADA" w:rsidRPr="006D775E">
        <w:rPr>
          <w:color w:val="000000" w:themeColor="text1"/>
          <w:lang w:val="en-US"/>
        </w:rPr>
        <w:t xml:space="preserve"> </w:t>
      </w:r>
      <w:r w:rsidR="00D61ADA" w:rsidRPr="006D775E">
        <w:rPr>
          <w:i/>
          <w:iCs/>
          <w:color w:val="000000" w:themeColor="text1"/>
          <w:lang w:val="en-US"/>
        </w:rPr>
        <w:t>t</w:t>
      </w:r>
    </w:p>
    <w:p w14:paraId="62484E71" w14:textId="7E44D35A" w:rsidR="001449CD" w:rsidRPr="006D775E" w:rsidRDefault="001449CD" w:rsidP="006D775E">
      <w:pPr>
        <w:snapToGrid w:val="0"/>
        <w:spacing w:after="120"/>
        <w:ind w:firstLine="720"/>
        <w:jc w:val="both"/>
        <w:rPr>
          <w:color w:val="000000" w:themeColor="text1"/>
          <w:lang w:val="en-US"/>
        </w:rPr>
      </w:pPr>
      <w:r w:rsidRPr="006D775E">
        <w:rPr>
          <w:color w:val="000000" w:themeColor="text1"/>
        </w:rPr>
        <w:t>(ii)</w:t>
      </w:r>
      <w:r w:rsidR="00D61ADA" w:rsidRPr="006D775E">
        <w:rPr>
          <w:rFonts w:eastAsiaTheme="minorEastAsia"/>
          <w:color w:val="000000" w:themeColor="text1"/>
          <w:lang w:val="en-US"/>
        </w:rPr>
        <w:t xml:space="preserve"> </w:t>
      </w:r>
      <w:r w:rsidR="00D61ADA" w:rsidRPr="006D775E">
        <w:rPr>
          <w:noProof/>
          <w:color w:val="000000" w:themeColor="text1"/>
          <w14:ligatures w14:val="standardContextual"/>
        </w:rPr>
        <w:drawing>
          <wp:inline distT="0" distB="0" distL="0" distR="0" wp14:anchorId="62B90480" wp14:editId="02755326">
            <wp:extent cx="507413" cy="280697"/>
            <wp:effectExtent l="0" t="0" r="6985" b="5080"/>
            <wp:docPr id="8683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3786" name=""/>
                    <pic:cNvPicPr/>
                  </pic:nvPicPr>
                  <pic:blipFill>
                    <a:blip r:embed="rId9"/>
                    <a:stretch>
                      <a:fillRect/>
                    </a:stretch>
                  </pic:blipFill>
                  <pic:spPr>
                    <a:xfrm>
                      <a:off x="0" y="0"/>
                      <a:ext cx="512623" cy="283579"/>
                    </a:xfrm>
                    <a:prstGeom prst="rect">
                      <a:avLst/>
                    </a:prstGeom>
                  </pic:spPr>
                </pic:pic>
              </a:graphicData>
            </a:graphic>
          </wp:inline>
        </w:drawing>
      </w:r>
      <w:r w:rsidR="00D61ADA" w:rsidRPr="006D775E">
        <w:rPr>
          <w:rFonts w:eastAsiaTheme="minorEastAsia"/>
          <w:color w:val="000000" w:themeColor="text1"/>
          <w:lang w:val="en-US"/>
        </w:rPr>
        <w:t xml:space="preserve"> </w:t>
      </w:r>
      <w:r w:rsidRPr="006D775E">
        <w:rPr>
          <w:rFonts w:eastAsiaTheme="minorEastAsia"/>
          <w:color w:val="000000" w:themeColor="text1"/>
        </w:rPr>
        <w:t xml:space="preserve">là </w:t>
      </w:r>
      <w:r w:rsidRPr="006D775E">
        <w:rPr>
          <w:color w:val="000000" w:themeColor="text1"/>
        </w:rPr>
        <w:t>dư nợ thay đổi lãi suất trong vòng 01 năm (% dư nợ) tại thời điểm</w:t>
      </w:r>
      <w:r w:rsidR="00D61ADA" w:rsidRPr="006D775E">
        <w:rPr>
          <w:color w:val="000000" w:themeColor="text1"/>
          <w:lang w:val="en-US"/>
        </w:rPr>
        <w:t xml:space="preserve"> </w:t>
      </w:r>
      <w:r w:rsidR="00D61ADA" w:rsidRPr="006D775E">
        <w:rPr>
          <w:i/>
          <w:iCs/>
          <w:color w:val="000000" w:themeColor="text1"/>
          <w:lang w:val="en-US"/>
        </w:rPr>
        <w:t>t</w:t>
      </w:r>
      <w:r w:rsidR="00D61ADA" w:rsidRPr="006D775E">
        <w:rPr>
          <w:color w:val="000000" w:themeColor="text1"/>
          <w:lang w:val="en-US"/>
        </w:rPr>
        <w:t>:</w:t>
      </w:r>
    </w:p>
    <w:p w14:paraId="42B963B8" w14:textId="5A3E5327" w:rsidR="00D61ADA" w:rsidRPr="006D775E" w:rsidRDefault="00D61ADA" w:rsidP="006D775E">
      <w:pPr>
        <w:adjustRightInd w:val="0"/>
        <w:snapToGrid w:val="0"/>
        <w:jc w:val="center"/>
        <w:rPr>
          <w:rFonts w:eastAsiaTheme="minorEastAsia"/>
          <w:color w:val="000000" w:themeColor="text1"/>
        </w:rPr>
      </w:pPr>
      <w:r w:rsidRPr="006D775E">
        <w:rPr>
          <w:noProof/>
          <w:color w:val="000000" w:themeColor="text1"/>
          <w14:ligatures w14:val="standardContextual"/>
        </w:rPr>
        <w:drawing>
          <wp:inline distT="0" distB="0" distL="0" distR="0" wp14:anchorId="2408E48C" wp14:editId="6D0C22F9">
            <wp:extent cx="3833446" cy="265366"/>
            <wp:effectExtent l="0" t="0" r="0" b="1905"/>
            <wp:docPr id="28725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8344" name=""/>
                    <pic:cNvPicPr/>
                  </pic:nvPicPr>
                  <pic:blipFill>
                    <a:blip r:embed="rId10"/>
                    <a:stretch>
                      <a:fillRect/>
                    </a:stretch>
                  </pic:blipFill>
                  <pic:spPr>
                    <a:xfrm>
                      <a:off x="0" y="0"/>
                      <a:ext cx="3857895" cy="267058"/>
                    </a:xfrm>
                    <a:prstGeom prst="rect">
                      <a:avLst/>
                    </a:prstGeom>
                  </pic:spPr>
                </pic:pic>
              </a:graphicData>
            </a:graphic>
          </wp:inline>
        </w:drawing>
      </w:r>
    </w:p>
    <w:p w14:paraId="23DD0B05" w14:textId="77777777" w:rsidR="001449CD" w:rsidRPr="006D775E" w:rsidRDefault="001449CD" w:rsidP="006D775E">
      <w:pPr>
        <w:snapToGrid w:val="0"/>
        <w:spacing w:after="120"/>
        <w:ind w:firstLine="720"/>
        <w:jc w:val="both"/>
        <w:rPr>
          <w:rFonts w:eastAsiaTheme="minorEastAsia"/>
          <w:color w:val="000000" w:themeColor="text1"/>
        </w:rPr>
      </w:pPr>
      <w:r w:rsidRPr="006D775E">
        <w:rPr>
          <w:rFonts w:eastAsiaTheme="minorEastAsia"/>
          <w:color w:val="000000" w:themeColor="text1"/>
        </w:rPr>
        <w:t xml:space="preserve">Trong đó: </w:t>
      </w:r>
    </w:p>
    <w:p w14:paraId="71FC94FB" w14:textId="2B82E7CF" w:rsidR="001449CD" w:rsidRPr="006D775E" w:rsidRDefault="00D61ADA" w:rsidP="006D775E">
      <w:pPr>
        <w:pStyle w:val="ListParagraph"/>
        <w:snapToGrid w:val="0"/>
        <w:spacing w:before="0"/>
        <w:ind w:left="0" w:firstLine="720"/>
        <w:contextualSpacing w:val="0"/>
        <w:rPr>
          <w:rFonts w:ascii="Arial" w:eastAsiaTheme="minorEastAsia" w:hAnsi="Arial" w:cs="Arial"/>
          <w:color w:val="000000" w:themeColor="text1"/>
          <w:sz w:val="20"/>
          <w:szCs w:val="20"/>
        </w:rPr>
      </w:pPr>
      <w:r w:rsidRPr="006D775E">
        <w:rPr>
          <w:rFonts w:ascii="Arial" w:hAnsi="Arial" w:cs="Arial"/>
          <w:noProof/>
          <w:color w:val="000000" w:themeColor="text1"/>
          <w:sz w:val="20"/>
          <w:szCs w:val="20"/>
          <w14:ligatures w14:val="standardContextual"/>
        </w:rPr>
        <w:drawing>
          <wp:inline distT="0" distB="0" distL="0" distR="0" wp14:anchorId="6EA6BC9B" wp14:editId="11774A8C">
            <wp:extent cx="1090943" cy="207919"/>
            <wp:effectExtent l="0" t="0" r="0" b="1905"/>
            <wp:docPr id="16123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926" name=""/>
                    <pic:cNvPicPr/>
                  </pic:nvPicPr>
                  <pic:blipFill>
                    <a:blip r:embed="rId11"/>
                    <a:stretch>
                      <a:fillRect/>
                    </a:stretch>
                  </pic:blipFill>
                  <pic:spPr>
                    <a:xfrm>
                      <a:off x="0" y="0"/>
                      <a:ext cx="1183128" cy="225488"/>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áp dụng lãi suất thả nổi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r w:rsidRPr="006D775E">
        <w:rPr>
          <w:rFonts w:ascii="Arial" w:eastAsiaTheme="minorEastAsia" w:hAnsi="Arial" w:cs="Arial"/>
          <w:color w:val="000000" w:themeColor="text1"/>
          <w:sz w:val="20"/>
          <w:szCs w:val="20"/>
        </w:rPr>
        <w:t>:</w:t>
      </w:r>
    </w:p>
    <w:p w14:paraId="01EC5D0B" w14:textId="2CAC30AD" w:rsidR="001449CD" w:rsidRPr="006D775E" w:rsidRDefault="00D61ADA"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0DA3F4DC" wp14:editId="1A8419DE">
            <wp:extent cx="345989" cy="232238"/>
            <wp:effectExtent l="0" t="0" r="0" b="0"/>
            <wp:docPr id="17158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8088" name=""/>
                    <pic:cNvPicPr/>
                  </pic:nvPicPr>
                  <pic:blipFill>
                    <a:blip r:embed="rId12"/>
                    <a:stretch>
                      <a:fillRect/>
                    </a:stretch>
                  </pic:blipFill>
                  <pic:spPr>
                    <a:xfrm>
                      <a:off x="0" y="0"/>
                      <a:ext cx="360100" cy="241710"/>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nội tệ áp dụng lãi suất thả nổi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63BA2C36" w14:textId="15E5CB6E" w:rsidR="001449CD" w:rsidRPr="006D775E" w:rsidRDefault="00D61ADA"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2934C822" wp14:editId="286E7562">
            <wp:extent cx="1149178" cy="196850"/>
            <wp:effectExtent l="0" t="0" r="0" b="0"/>
            <wp:docPr id="3946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51791" name=""/>
                    <pic:cNvPicPr/>
                  </pic:nvPicPr>
                  <pic:blipFill>
                    <a:blip r:embed="rId13"/>
                    <a:stretch>
                      <a:fillRect/>
                    </a:stretch>
                  </pic:blipFill>
                  <pic:spPr>
                    <a:xfrm>
                      <a:off x="0" y="0"/>
                      <a:ext cx="1164630" cy="199497"/>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ngoại tệ áp dụng lãi suất thả nổi (được quy đổi sang đồng nội tệ)</w:t>
      </w:r>
    </w:p>
    <w:p w14:paraId="783EFCD1" w14:textId="287395E2" w:rsidR="001449CD" w:rsidRPr="006D775E" w:rsidRDefault="00D61ADA"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198B7433" wp14:editId="3BFDABEB">
            <wp:extent cx="1099996" cy="180180"/>
            <wp:effectExtent l="0" t="0" r="5080" b="0"/>
            <wp:docPr id="3277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6723" name=""/>
                    <pic:cNvPicPr/>
                  </pic:nvPicPr>
                  <pic:blipFill>
                    <a:blip r:embed="rId14"/>
                    <a:stretch>
                      <a:fillRect/>
                    </a:stretch>
                  </pic:blipFill>
                  <pic:spPr>
                    <a:xfrm>
                      <a:off x="0" y="0"/>
                      <a:ext cx="1147452" cy="187953"/>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 xml:space="preserve">là dư nợ gốc đến hạn phải trả của các khoản nợ áp dụng lãi suất cố định tại thời điểm </w:t>
      </w:r>
      <m:oMath>
        <m:r>
          <w:rPr>
            <w:rFonts w:ascii="Cambria Math" w:eastAsiaTheme="minorEastAsia" w:hAnsi="Cambria Math" w:cs="Arial"/>
            <w:color w:val="000000" w:themeColor="text1"/>
            <w:sz w:val="20"/>
            <w:szCs w:val="20"/>
            <w:lang w:val="vi-VN"/>
          </w:rPr>
          <m:t>t</m:t>
        </m:r>
      </m:oMath>
      <w:r w:rsidR="001449CD" w:rsidRPr="006D775E">
        <w:rPr>
          <w:rFonts w:ascii="Arial" w:eastAsiaTheme="minorEastAsia" w:hAnsi="Arial" w:cs="Arial"/>
          <w:color w:val="000000" w:themeColor="text1"/>
          <w:sz w:val="20"/>
          <w:szCs w:val="20"/>
          <w:lang w:val="vi-VN"/>
        </w:rPr>
        <w:t>:</w:t>
      </w:r>
    </w:p>
    <w:p w14:paraId="2375CFAB" w14:textId="32AA775E" w:rsidR="001449CD" w:rsidRPr="006D775E" w:rsidRDefault="00000000" w:rsidP="006D775E">
      <w:pPr>
        <w:pStyle w:val="ListParagraph"/>
        <w:snapToGrid w:val="0"/>
        <w:spacing w:before="0"/>
        <w:ind w:left="0" w:firstLine="720"/>
        <w:contextualSpacing w:val="0"/>
        <w:rPr>
          <w:rFonts w:ascii="Arial" w:eastAsiaTheme="minorEastAsia" w:hAnsi="Arial" w:cs="Arial"/>
          <w:i/>
          <w:color w:val="000000" w:themeColor="text1"/>
          <w:sz w:val="20"/>
          <w:szCs w:val="20"/>
          <w:lang w:val="vi-VN"/>
        </w:rPr>
      </w:pPr>
      <m:oMath>
        <m:sSubSup>
          <m:sSubSupPr>
            <m:ctrlPr>
              <w:rPr>
                <w:rFonts w:ascii="Cambria Math" w:hAnsi="Cambria Math" w:cs="Arial"/>
                <w:i/>
                <w:color w:val="000000" w:themeColor="text1"/>
                <w:sz w:val="20"/>
                <w:szCs w:val="20"/>
                <w:lang w:val="vi-VN"/>
              </w:rPr>
            </m:ctrlPr>
          </m:sSubSupPr>
          <m:e>
            <m:r>
              <w:rPr>
                <w:rFonts w:ascii="Cambria Math" w:hAnsi="Cambria Math" w:cs="Arial"/>
                <w:color w:val="000000" w:themeColor="text1"/>
                <w:sz w:val="20"/>
                <w:szCs w:val="20"/>
                <w:lang w:val="vi-VN"/>
              </w:rPr>
              <m:t xml:space="preserve"> A</m:t>
            </m:r>
          </m:e>
          <m:sub>
            <m:r>
              <w:rPr>
                <w:rFonts w:ascii="Cambria Math" w:hAnsi="Cambria Math" w:cs="Arial"/>
                <w:color w:val="000000" w:themeColor="text1"/>
                <w:sz w:val="20"/>
                <w:szCs w:val="20"/>
                <w:lang w:val="vi-VN"/>
              </w:rPr>
              <m:t xml:space="preserve">t  </m:t>
            </m:r>
          </m:sub>
          <m:sup>
            <m:r>
              <w:rPr>
                <w:rFonts w:ascii="Cambria Math" w:hAnsi="Cambria Math" w:cs="Arial"/>
                <w:color w:val="000000" w:themeColor="text1"/>
                <w:sz w:val="20"/>
                <w:szCs w:val="20"/>
                <w:lang w:val="vi-VN"/>
              </w:rPr>
              <m:t>f, DX</m:t>
            </m:r>
          </m:sup>
        </m:sSubSup>
      </m:oMath>
      <w:r w:rsidR="001449CD" w:rsidRPr="006D775E">
        <w:rPr>
          <w:rFonts w:ascii="Arial" w:eastAsiaTheme="minorEastAsia" w:hAnsi="Arial" w:cs="Arial"/>
          <w:color w:val="000000" w:themeColor="text1"/>
          <w:sz w:val="20"/>
          <w:szCs w:val="20"/>
          <w:lang w:val="vi-VN"/>
        </w:rPr>
        <w:t xml:space="preserve"> là dư nợ gốc đến hạn phải trả của các khoản nợ nội tệ áp dụng lãi suất cố định tại thời điểm</w:t>
      </w:r>
      <w:r w:rsidR="008F75DB" w:rsidRPr="006D775E">
        <w:rPr>
          <w:rFonts w:ascii="Arial" w:eastAsiaTheme="minorEastAsia" w:hAnsi="Arial" w:cs="Arial"/>
          <w:color w:val="000000" w:themeColor="text1"/>
          <w:sz w:val="20"/>
          <w:szCs w:val="20"/>
        </w:rPr>
        <w:t xml:space="preserve"> </w:t>
      </w:r>
      <w:r w:rsidR="008F75DB" w:rsidRPr="006D775E">
        <w:rPr>
          <w:rFonts w:ascii="Arial" w:eastAsiaTheme="minorEastAsia" w:hAnsi="Arial" w:cs="Arial"/>
          <w:i/>
          <w:iCs/>
          <w:color w:val="000000" w:themeColor="text1"/>
          <w:sz w:val="20"/>
          <w:szCs w:val="20"/>
        </w:rPr>
        <w:t>t</w:t>
      </w:r>
    </w:p>
    <w:p w14:paraId="79ACA2C4" w14:textId="1E0CA51D"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11AF9472" wp14:editId="4C11AFB2">
            <wp:extent cx="1631950" cy="233136"/>
            <wp:effectExtent l="0" t="0" r="6350" b="0"/>
            <wp:docPr id="2823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2400" name=""/>
                    <pic:cNvPicPr/>
                  </pic:nvPicPr>
                  <pic:blipFill>
                    <a:blip r:embed="rId15"/>
                    <a:stretch>
                      <a:fillRect/>
                    </a:stretch>
                  </pic:blipFill>
                  <pic:spPr>
                    <a:xfrm>
                      <a:off x="0" y="0"/>
                      <a:ext cx="1645820" cy="235117"/>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gốc đến hạn phải trả của các khoản nợ ngoại tệ áp dụng lãi suất cố định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 xml:space="preserve">t </w:t>
      </w:r>
      <w:r w:rsidR="001449CD" w:rsidRPr="006D775E">
        <w:rPr>
          <w:rFonts w:ascii="Arial" w:eastAsiaTheme="minorEastAsia" w:hAnsi="Arial" w:cs="Arial"/>
          <w:color w:val="000000" w:themeColor="text1"/>
          <w:sz w:val="20"/>
          <w:szCs w:val="20"/>
          <w:lang w:val="vi-VN"/>
        </w:rPr>
        <w:t>(được quy đổi sang đồng nội tệ)</w:t>
      </w:r>
    </w:p>
    <w:p w14:paraId="6EED3CA0" w14:textId="2FD5EC45" w:rsidR="001449CD" w:rsidRPr="006D775E" w:rsidRDefault="001449CD" w:rsidP="006D775E">
      <w:pPr>
        <w:snapToGrid w:val="0"/>
        <w:spacing w:after="120"/>
        <w:ind w:firstLine="720"/>
        <w:jc w:val="both"/>
        <w:rPr>
          <w:rFonts w:eastAsiaTheme="minorEastAsia"/>
          <w:color w:val="000000" w:themeColor="text1"/>
        </w:rPr>
      </w:pPr>
      <w:r w:rsidRPr="006D775E">
        <w:rPr>
          <w:color w:val="000000" w:themeColor="text1"/>
        </w:rPr>
        <w:t>(iii)</w:t>
      </w:r>
      <w:r w:rsidR="008F75DB" w:rsidRPr="006D775E">
        <w:rPr>
          <w:color w:val="000000" w:themeColor="text1"/>
          <w:lang w:val="en-US"/>
        </w:rPr>
        <w:t xml:space="preserve"> </w:t>
      </w:r>
      <w:r w:rsidR="008F75DB" w:rsidRPr="006D775E">
        <w:rPr>
          <w:rFonts w:eastAsiaTheme="minorEastAsia"/>
          <w:b/>
          <w:bCs/>
          <w:i/>
          <w:iCs/>
          <w:color w:val="000000" w:themeColor="text1"/>
          <w:lang w:val="en-US"/>
        </w:rPr>
        <w:t>D</w:t>
      </w:r>
      <w:r w:rsidR="008F75DB" w:rsidRPr="006D775E">
        <w:rPr>
          <w:rFonts w:eastAsiaTheme="minorEastAsia"/>
          <w:b/>
          <w:bCs/>
          <w:i/>
          <w:iCs/>
          <w:color w:val="000000" w:themeColor="text1"/>
          <w:vertAlign w:val="subscript"/>
          <w:lang w:val="en-US"/>
        </w:rPr>
        <w:t>t</w:t>
      </w:r>
      <w:r w:rsidR="008F75DB" w:rsidRPr="006D775E">
        <w:rPr>
          <w:rFonts w:eastAsiaTheme="minorEastAsia"/>
          <w:color w:val="000000" w:themeColor="text1"/>
          <w:lang w:val="en-US"/>
        </w:rPr>
        <w:t xml:space="preserve"> </w:t>
      </w:r>
      <w:r w:rsidRPr="006D775E">
        <w:rPr>
          <w:rFonts w:eastAsiaTheme="minorEastAsia"/>
          <w:color w:val="000000" w:themeColor="text1"/>
        </w:rPr>
        <w:t>là dư nợ Chính phủ tại thời điểm</w:t>
      </w:r>
      <w:r w:rsidR="008F75DB" w:rsidRPr="006D775E">
        <w:rPr>
          <w:rFonts w:eastAsiaTheme="minorEastAsia"/>
          <w:color w:val="000000" w:themeColor="text1"/>
          <w:lang w:val="en-US"/>
        </w:rPr>
        <w:t xml:space="preserve"> </w:t>
      </w:r>
      <w:r w:rsidR="008F75DB" w:rsidRPr="006D775E">
        <w:rPr>
          <w:rFonts w:eastAsiaTheme="minorEastAsia"/>
          <w:i/>
          <w:iCs/>
          <w:color w:val="000000" w:themeColor="text1"/>
          <w:lang w:val="en-US"/>
        </w:rPr>
        <w:t>t</w:t>
      </w:r>
    </w:p>
    <w:p w14:paraId="1E3BB70B" w14:textId="0042754B" w:rsidR="001449CD" w:rsidRPr="006D775E" w:rsidRDefault="001449CD" w:rsidP="006D775E">
      <w:pPr>
        <w:snapToGrid w:val="0"/>
        <w:spacing w:after="120"/>
        <w:ind w:firstLine="720"/>
        <w:jc w:val="both"/>
        <w:rPr>
          <w:color w:val="000000" w:themeColor="text1"/>
          <w:lang w:val="en-US"/>
        </w:rPr>
      </w:pPr>
      <w:r w:rsidRPr="006D775E">
        <w:rPr>
          <w:b/>
          <w:bCs/>
          <w:color w:val="000000" w:themeColor="text1"/>
        </w:rPr>
        <w:t xml:space="preserve">b) Thời gian thay đổi lãi suất bình quân </w:t>
      </w:r>
      <w:r w:rsidRPr="006D775E">
        <w:rPr>
          <w:color w:val="000000" w:themeColor="text1"/>
        </w:rPr>
        <w:t xml:space="preserve">là chỉ tiêu tính theo đơn vị năm, dùng để đo lường thời gian bình quân có trọng số cho đến thời điểm toàn bộ danh mục nợ Chính phủ phải thay đổi lãi suất. </w:t>
      </w:r>
      <w:r w:rsidR="00D95D8E" w:rsidRPr="006D775E">
        <w:rPr>
          <w:color w:val="000000" w:themeColor="text1"/>
        </w:rPr>
        <w:t xml:space="preserve">Thời gian thay đổi lãi suất bình quân </w:t>
      </w:r>
      <w:r w:rsidRPr="006D775E">
        <w:rPr>
          <w:color w:val="000000" w:themeColor="text1"/>
        </w:rPr>
        <w:t>thấp cho thấy danh mục nợ thay đổi lãi suất thường xuyên và do đó chịu rủi ro từ các cú sốc thay đổi lãi suất.</w:t>
      </w:r>
    </w:p>
    <w:p w14:paraId="0343510E" w14:textId="3BFC88ED" w:rsidR="008F75DB" w:rsidRPr="006D775E" w:rsidRDefault="008F75DB" w:rsidP="006D775E">
      <w:pPr>
        <w:adjustRightInd w:val="0"/>
        <w:snapToGrid w:val="0"/>
        <w:jc w:val="center"/>
        <w:rPr>
          <w:color w:val="000000" w:themeColor="text1"/>
          <w:lang w:val="en-US"/>
        </w:rPr>
      </w:pPr>
      <w:r w:rsidRPr="006D775E">
        <w:rPr>
          <w:noProof/>
          <w:color w:val="000000" w:themeColor="text1"/>
          <w14:ligatures w14:val="standardContextual"/>
        </w:rPr>
        <w:drawing>
          <wp:inline distT="0" distB="0" distL="0" distR="0" wp14:anchorId="621DB18E" wp14:editId="77777415">
            <wp:extent cx="2164702" cy="392520"/>
            <wp:effectExtent l="0" t="0" r="7620" b="7620"/>
            <wp:docPr id="54027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9533" name=""/>
                    <pic:cNvPicPr/>
                  </pic:nvPicPr>
                  <pic:blipFill>
                    <a:blip r:embed="rId16"/>
                    <a:stretch>
                      <a:fillRect/>
                    </a:stretch>
                  </pic:blipFill>
                  <pic:spPr>
                    <a:xfrm>
                      <a:off x="0" y="0"/>
                      <a:ext cx="2202330" cy="399343"/>
                    </a:xfrm>
                    <a:prstGeom prst="rect">
                      <a:avLst/>
                    </a:prstGeom>
                  </pic:spPr>
                </pic:pic>
              </a:graphicData>
            </a:graphic>
          </wp:inline>
        </w:drawing>
      </w:r>
    </w:p>
    <w:p w14:paraId="70C1C700" w14:textId="77777777" w:rsidR="001449CD" w:rsidRPr="006D775E" w:rsidRDefault="001449CD" w:rsidP="006D775E">
      <w:pPr>
        <w:pStyle w:val="ListParagraph"/>
        <w:snapToGrid w:val="0"/>
        <w:spacing w:before="0"/>
        <w:ind w:left="0" w:firstLine="720"/>
        <w:contextualSpacing w:val="0"/>
        <w:rPr>
          <w:rFonts w:ascii="Arial" w:hAnsi="Arial" w:cs="Arial"/>
          <w:color w:val="000000" w:themeColor="text1"/>
          <w:sz w:val="20"/>
          <w:szCs w:val="20"/>
          <w:lang w:val="vi-VN"/>
        </w:rPr>
      </w:pPr>
      <w:r w:rsidRPr="006D775E">
        <w:rPr>
          <w:rFonts w:ascii="Arial" w:hAnsi="Arial" w:cs="Arial"/>
          <w:color w:val="000000" w:themeColor="text1"/>
          <w:sz w:val="20"/>
          <w:szCs w:val="20"/>
          <w:lang w:val="vi-VN"/>
        </w:rPr>
        <w:t>Trong đó:</w:t>
      </w:r>
    </w:p>
    <w:p w14:paraId="54FC3BEA" w14:textId="263CBA5B"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rPr>
      </w:pPr>
      <w:r w:rsidRPr="00D84FBB">
        <w:rPr>
          <w:rFonts w:ascii="Arial" w:eastAsiaTheme="minorEastAsia" w:hAnsi="Arial" w:cs="Arial"/>
          <w:b/>
          <w:bCs/>
          <w:i/>
          <w:iCs/>
          <w:color w:val="000000" w:themeColor="text1"/>
          <w:sz w:val="20"/>
          <w:szCs w:val="20"/>
        </w:rPr>
        <w:t>ATR</w:t>
      </w:r>
      <w:r w:rsidRPr="006D775E">
        <w:rPr>
          <w:rFonts w:ascii="Arial" w:eastAsiaTheme="minorEastAsia" w:hAnsi="Arial" w:cs="Arial"/>
          <w:b/>
          <w:bCs/>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thời gian bình quân còn lại cho đến thời điểm toàn bộ danh mục nợ Chính phủ thay đổi lãi suất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6B937604" w14:textId="0234B752" w:rsidR="001449CD" w:rsidRPr="006D775E" w:rsidRDefault="001449CD"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color w:val="000000" w:themeColor="text1"/>
          <w:sz w:val="20"/>
          <w:szCs w:val="20"/>
          <w:lang w:val="vi-VN"/>
        </w:rPr>
        <w:t xml:space="preserve"> </w:t>
      </w:r>
      <w:r w:rsidR="008F75DB" w:rsidRPr="006D775E">
        <w:rPr>
          <w:rFonts w:ascii="Arial" w:hAnsi="Arial" w:cs="Arial"/>
          <w:noProof/>
          <w:color w:val="000000" w:themeColor="text1"/>
          <w:sz w:val="20"/>
          <w:szCs w:val="20"/>
          <w14:ligatures w14:val="standardContextual"/>
        </w:rPr>
        <w:drawing>
          <wp:inline distT="0" distB="0" distL="0" distR="0" wp14:anchorId="1CF47EB3" wp14:editId="2E6F526A">
            <wp:extent cx="802861" cy="239150"/>
            <wp:effectExtent l="0" t="0" r="0" b="8890"/>
            <wp:docPr id="151121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7730" name=""/>
                    <pic:cNvPicPr/>
                  </pic:nvPicPr>
                  <pic:blipFill>
                    <a:blip r:embed="rId17"/>
                    <a:stretch>
                      <a:fillRect/>
                    </a:stretch>
                  </pic:blipFill>
                  <pic:spPr>
                    <a:xfrm>
                      <a:off x="0" y="0"/>
                      <a:ext cx="823729" cy="245366"/>
                    </a:xfrm>
                    <a:prstGeom prst="rect">
                      <a:avLst/>
                    </a:prstGeom>
                  </pic:spPr>
                </pic:pic>
              </a:graphicData>
            </a:graphic>
          </wp:inline>
        </w:drawing>
      </w:r>
      <w:r w:rsidR="008F75DB" w:rsidRPr="006D775E">
        <w:rPr>
          <w:rFonts w:ascii="Arial" w:eastAsiaTheme="minorEastAsia" w:hAnsi="Arial" w:cs="Arial"/>
          <w:color w:val="000000" w:themeColor="text1"/>
          <w:sz w:val="20"/>
          <w:szCs w:val="20"/>
        </w:rPr>
        <w:t xml:space="preserve"> </w:t>
      </w:r>
      <w:r w:rsidRPr="006D775E">
        <w:rPr>
          <w:rFonts w:ascii="Arial" w:eastAsiaTheme="minorEastAsia" w:hAnsi="Arial" w:cs="Arial"/>
          <w:color w:val="000000" w:themeColor="text1"/>
          <w:sz w:val="20"/>
          <w:szCs w:val="20"/>
          <w:lang w:val="vi-VN"/>
        </w:rPr>
        <w:t>được xác định theo định nghĩa tại điểm a) mục 1</w:t>
      </w:r>
    </w:p>
    <w:p w14:paraId="13237AE1" w14:textId="709E60C3"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rPr>
        <w:t>s</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thời gian còn lại cho đến kỳ thay đổi lãi suất tiếp theo của các khoản nợ áp dụng lãi suất thả nổi</w:t>
      </w:r>
    </w:p>
    <w:p w14:paraId="532DD44B" w14:textId="53785060"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rPr>
        <w:lastRenderedPageBreak/>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thời gian còn lại cho đến khi đáo hạn của các khoản nợ áp dụng lãi suất cố định</w:t>
      </w:r>
    </w:p>
    <w:p w14:paraId="203610D2" w14:textId="0DB59BC3"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lang w:val="vi-VN"/>
        </w:rPr>
        <w:t>ω</w:t>
      </w:r>
      <w:r w:rsidRPr="006D775E">
        <w:rPr>
          <w:rFonts w:ascii="Arial" w:eastAsiaTheme="minorEastAsia" w:hAnsi="Arial" w:cs="Arial"/>
          <w:i/>
          <w:iCs/>
          <w:color w:val="000000" w:themeColor="text1"/>
          <w:sz w:val="20"/>
          <w:szCs w:val="20"/>
          <w:vertAlign w:val="superscript"/>
        </w:rPr>
        <w:t xml:space="preserve">v </w:t>
      </w:r>
      <w:r w:rsidR="001449CD" w:rsidRPr="006D775E">
        <w:rPr>
          <w:rFonts w:ascii="Arial" w:eastAsiaTheme="minorEastAsia" w:hAnsi="Arial" w:cs="Arial"/>
          <w:color w:val="000000" w:themeColor="text1"/>
          <w:sz w:val="20"/>
          <w:szCs w:val="20"/>
          <w:lang w:val="vi-VN"/>
        </w:rPr>
        <w:t>là tỷ trọng của dư nợ gốc áp dụng lãi suất thả nổi trong toàn bộ danh mục nợ</w:t>
      </w:r>
    </w:p>
    <w:p w14:paraId="55301E61" w14:textId="74DAECA6" w:rsidR="001449CD" w:rsidRPr="006D775E" w:rsidRDefault="008F75DB" w:rsidP="006D775E">
      <w:pPr>
        <w:pStyle w:val="ListParagraph"/>
        <w:snapToGrid w:val="0"/>
        <w:spacing w:before="0"/>
        <w:ind w:left="0" w:firstLine="720"/>
        <w:contextualSpacing w:val="0"/>
        <w:rPr>
          <w:rFonts w:ascii="Arial" w:hAnsi="Arial" w:cs="Arial"/>
          <w:i/>
          <w:color w:val="000000" w:themeColor="text1"/>
          <w:sz w:val="20"/>
          <w:szCs w:val="20"/>
          <w:lang w:val="vi-VN"/>
        </w:rPr>
      </w:pPr>
      <w:r w:rsidRPr="006D775E">
        <w:rPr>
          <w:rFonts w:ascii="Arial" w:eastAsiaTheme="minorEastAsia" w:hAnsi="Arial" w:cs="Arial"/>
          <w:i/>
          <w:iCs/>
          <w:color w:val="000000" w:themeColor="text1"/>
          <w:sz w:val="20"/>
          <w:szCs w:val="20"/>
          <w:lang w:val="vi-VN"/>
        </w:rPr>
        <w:t>ω</w:t>
      </w:r>
      <w:r w:rsidRPr="006D775E">
        <w:rPr>
          <w:rFonts w:ascii="Arial" w:eastAsiaTheme="minorEastAsia" w:hAnsi="Arial" w:cs="Arial"/>
          <w:i/>
          <w:iCs/>
          <w:color w:val="000000" w:themeColor="text1"/>
          <w:sz w:val="20"/>
          <w:szCs w:val="20"/>
          <w:vertAlign w:val="superscript"/>
        </w:rPr>
        <w:t>f</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tỷ trọng của dư nợ gốc áp dụng lãi suất cố định đến hạn trong toàn bộ danh mục nợ</w:t>
      </w:r>
    </w:p>
    <w:p w14:paraId="320A6421" w14:textId="704B4C26" w:rsidR="001449CD" w:rsidRPr="006D775E" w:rsidRDefault="001449CD" w:rsidP="006D775E">
      <w:pPr>
        <w:pStyle w:val="ListParagraph"/>
        <w:snapToGrid w:val="0"/>
        <w:spacing w:before="0"/>
        <w:ind w:left="0" w:firstLine="720"/>
        <w:contextualSpacing w:val="0"/>
        <w:rPr>
          <w:rFonts w:ascii="Arial" w:hAnsi="Arial" w:cs="Arial"/>
          <w:color w:val="000000" w:themeColor="text1"/>
          <w:sz w:val="20"/>
          <w:szCs w:val="20"/>
          <w:lang w:val="vi-VN"/>
        </w:rPr>
      </w:pPr>
      <w:r w:rsidRPr="006D775E">
        <w:rPr>
          <w:rFonts w:ascii="Arial" w:hAnsi="Arial" w:cs="Arial"/>
          <w:b/>
          <w:bCs/>
          <w:color w:val="000000" w:themeColor="text1"/>
          <w:sz w:val="20"/>
          <w:szCs w:val="20"/>
          <w:lang w:val="vi-VN"/>
        </w:rPr>
        <w:t xml:space="preserve">c) Nợ với lãi suất cố định (% dư nợ): </w:t>
      </w:r>
      <w:r w:rsidRPr="006D775E">
        <w:rPr>
          <w:rFonts w:ascii="Arial" w:eastAsiaTheme="minorEastAsia" w:hAnsi="Arial" w:cs="Arial"/>
          <w:color w:val="000000" w:themeColor="text1"/>
          <w:sz w:val="20"/>
          <w:szCs w:val="20"/>
          <w:lang w:val="vi-VN"/>
        </w:rPr>
        <w:t>là tỷ lệ giữa dư nợ áp dụng lãi suất cố định so với tổng dư nợ tại thời điểm đó</w:t>
      </w:r>
      <w:r w:rsidRPr="006D775E">
        <w:rPr>
          <w:rFonts w:ascii="Arial" w:hAnsi="Arial" w:cs="Arial"/>
          <w:color w:val="000000" w:themeColor="text1"/>
          <w:sz w:val="20"/>
          <w:szCs w:val="20"/>
          <w:lang w:val="vi-VN"/>
        </w:rPr>
        <w:t>, được xác định theo công thức:</w:t>
      </w:r>
      <w:r w:rsidR="008F75DB" w:rsidRPr="006D775E">
        <w:rPr>
          <w:rFonts w:ascii="Arial" w:hAnsi="Arial" w:cs="Arial"/>
          <w:noProof/>
          <w:color w:val="000000" w:themeColor="text1"/>
          <w:sz w:val="20"/>
          <w:szCs w:val="20"/>
          <w14:ligatures w14:val="standardContextual"/>
        </w:rPr>
        <w:t xml:space="preserve"> </w:t>
      </w:r>
      <w:r w:rsidR="008F75DB" w:rsidRPr="006D775E">
        <w:rPr>
          <w:rFonts w:ascii="Arial" w:hAnsi="Arial" w:cs="Arial"/>
          <w:noProof/>
          <w:color w:val="000000" w:themeColor="text1"/>
          <w:sz w:val="20"/>
          <w:szCs w:val="20"/>
          <w14:ligatures w14:val="standardContextual"/>
        </w:rPr>
        <w:drawing>
          <wp:inline distT="0" distB="0" distL="0" distR="0" wp14:anchorId="152B3102" wp14:editId="6DD0634A">
            <wp:extent cx="167783" cy="375449"/>
            <wp:effectExtent l="0" t="0" r="3810" b="5715"/>
            <wp:docPr id="12233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5658" name=""/>
                    <pic:cNvPicPr/>
                  </pic:nvPicPr>
                  <pic:blipFill>
                    <a:blip r:embed="rId18"/>
                    <a:stretch>
                      <a:fillRect/>
                    </a:stretch>
                  </pic:blipFill>
                  <pic:spPr>
                    <a:xfrm>
                      <a:off x="0" y="0"/>
                      <a:ext cx="176003" cy="393843"/>
                    </a:xfrm>
                    <a:prstGeom prst="rect">
                      <a:avLst/>
                    </a:prstGeom>
                  </pic:spPr>
                </pic:pic>
              </a:graphicData>
            </a:graphic>
          </wp:inline>
        </w:drawing>
      </w:r>
      <w:r w:rsidRPr="006D775E">
        <w:rPr>
          <w:rFonts w:ascii="Arial" w:hAnsi="Arial" w:cs="Arial"/>
          <w:color w:val="000000" w:themeColor="text1"/>
          <w:sz w:val="20"/>
          <w:szCs w:val="20"/>
          <w:lang w:val="vi-VN"/>
        </w:rPr>
        <w:t xml:space="preserve">, trong đó: </w:t>
      </w:r>
    </w:p>
    <w:p w14:paraId="53B00740" w14:textId="200AE2EC"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17D6C122" wp14:editId="117028E3">
            <wp:extent cx="202759" cy="238124"/>
            <wp:effectExtent l="0" t="0" r="6985" b="0"/>
            <wp:docPr id="9941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50926" name=""/>
                    <pic:cNvPicPr/>
                  </pic:nvPicPr>
                  <pic:blipFill>
                    <a:blip r:embed="rId19"/>
                    <a:stretch>
                      <a:fillRect/>
                    </a:stretch>
                  </pic:blipFill>
                  <pic:spPr>
                    <a:xfrm>
                      <a:off x="0" y="0"/>
                      <a:ext cx="210859" cy="247637"/>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áp dụng lãi suất cố định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2313041C" w14:textId="38E4D99C"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b/>
          <w:bCs/>
          <w:i/>
          <w:iCs/>
          <w:color w:val="000000" w:themeColor="text1"/>
          <w:sz w:val="20"/>
          <w:szCs w:val="20"/>
        </w:rPr>
        <w:t>D</w:t>
      </w:r>
      <w:r w:rsidRPr="006D775E">
        <w:rPr>
          <w:rFonts w:ascii="Arial" w:eastAsiaTheme="minorEastAsia" w:hAnsi="Arial" w:cs="Arial"/>
          <w:b/>
          <w:bCs/>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được xác định theo định nghĩa tại điểm a) mục 1</w:t>
      </w:r>
    </w:p>
    <w:p w14:paraId="2B916231" w14:textId="77777777" w:rsidR="001449CD" w:rsidRPr="006D775E" w:rsidRDefault="001449CD" w:rsidP="006D775E">
      <w:pPr>
        <w:pStyle w:val="ListParagraph"/>
        <w:snapToGrid w:val="0"/>
        <w:spacing w:before="0"/>
        <w:ind w:left="0" w:firstLine="720"/>
        <w:contextualSpacing w:val="0"/>
        <w:rPr>
          <w:rFonts w:ascii="Arial" w:hAnsi="Arial" w:cs="Arial"/>
          <w:b/>
          <w:bCs/>
          <w:color w:val="000000" w:themeColor="text1"/>
          <w:sz w:val="20"/>
          <w:szCs w:val="20"/>
          <w:lang w:val="vi-VN"/>
        </w:rPr>
      </w:pPr>
      <w:r w:rsidRPr="006D775E">
        <w:rPr>
          <w:rFonts w:ascii="Arial" w:hAnsi="Arial" w:cs="Arial"/>
          <w:b/>
          <w:bCs/>
          <w:color w:val="000000" w:themeColor="text1"/>
          <w:sz w:val="20"/>
          <w:szCs w:val="20"/>
          <w:lang w:val="vi-VN"/>
        </w:rPr>
        <w:t>2. Rủi ro đảo nợ</w:t>
      </w:r>
    </w:p>
    <w:p w14:paraId="0370B83D" w14:textId="0F4620AE" w:rsidR="001449CD" w:rsidRPr="006D775E" w:rsidRDefault="001449CD" w:rsidP="006D775E">
      <w:pPr>
        <w:pStyle w:val="ListParagraph"/>
        <w:snapToGrid w:val="0"/>
        <w:spacing w:before="0"/>
        <w:ind w:left="0" w:firstLine="720"/>
        <w:contextualSpacing w:val="0"/>
        <w:rPr>
          <w:rFonts w:ascii="Arial" w:hAnsi="Arial" w:cs="Arial"/>
          <w:color w:val="000000" w:themeColor="text1"/>
          <w:sz w:val="20"/>
          <w:szCs w:val="20"/>
        </w:rPr>
      </w:pPr>
      <w:r w:rsidRPr="006D775E">
        <w:rPr>
          <w:rFonts w:ascii="Arial" w:hAnsi="Arial" w:cs="Arial"/>
          <w:b/>
          <w:bCs/>
          <w:color w:val="000000" w:themeColor="text1"/>
          <w:sz w:val="20"/>
          <w:szCs w:val="20"/>
          <w:lang w:val="vi-VN"/>
        </w:rPr>
        <w:t>a) Thời gian đáo hạn bình quân</w:t>
      </w:r>
      <w:r w:rsidRPr="006D775E">
        <w:rPr>
          <w:rFonts w:ascii="Arial" w:hAnsi="Arial" w:cs="Arial"/>
          <w:color w:val="000000" w:themeColor="text1"/>
          <w:sz w:val="20"/>
          <w:szCs w:val="20"/>
          <w:lang w:val="vi-VN"/>
        </w:rPr>
        <w:t xml:space="preserve"> là chỉ tiêu tính theo đơn vị năm, dùng để đo lường thời gian đáo hạn bình quân có trọng số của toàn bộ danh mục nợ Chính phủ.</w:t>
      </w:r>
    </w:p>
    <w:p w14:paraId="5FF9988D" w14:textId="49B2DB38" w:rsidR="008F75DB" w:rsidRPr="006D775E" w:rsidRDefault="008F75DB" w:rsidP="006D775E">
      <w:pPr>
        <w:pStyle w:val="ListParagraph"/>
        <w:adjustRightInd w:val="0"/>
        <w:snapToGrid w:val="0"/>
        <w:spacing w:before="0" w:after="0"/>
        <w:ind w:left="0"/>
        <w:contextualSpacing w:val="0"/>
        <w:jc w:val="center"/>
        <w:rPr>
          <w:rFonts w:ascii="Arial" w:hAnsi="Arial" w:cs="Arial"/>
          <w:color w:val="000000" w:themeColor="text1"/>
          <w:sz w:val="20"/>
          <w:szCs w:val="20"/>
        </w:rPr>
      </w:pPr>
      <w:r w:rsidRPr="006D775E">
        <w:rPr>
          <w:rFonts w:ascii="Arial" w:hAnsi="Arial" w:cs="Arial"/>
          <w:noProof/>
          <w:color w:val="000000" w:themeColor="text1"/>
          <w:sz w:val="20"/>
          <w:szCs w:val="20"/>
          <w14:ligatures w14:val="standardContextual"/>
        </w:rPr>
        <w:drawing>
          <wp:inline distT="0" distB="0" distL="0" distR="0" wp14:anchorId="6D90C5EA" wp14:editId="410B8BA3">
            <wp:extent cx="1380427" cy="482510"/>
            <wp:effectExtent l="0" t="0" r="0" b="0"/>
            <wp:docPr id="171911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1632" name=""/>
                    <pic:cNvPicPr/>
                  </pic:nvPicPr>
                  <pic:blipFill>
                    <a:blip r:embed="rId20"/>
                    <a:stretch>
                      <a:fillRect/>
                    </a:stretch>
                  </pic:blipFill>
                  <pic:spPr>
                    <a:xfrm>
                      <a:off x="0" y="0"/>
                      <a:ext cx="1402636" cy="490273"/>
                    </a:xfrm>
                    <a:prstGeom prst="rect">
                      <a:avLst/>
                    </a:prstGeom>
                  </pic:spPr>
                </pic:pic>
              </a:graphicData>
            </a:graphic>
          </wp:inline>
        </w:drawing>
      </w:r>
    </w:p>
    <w:p w14:paraId="61DB62F5" w14:textId="563CCCA8" w:rsidR="001449CD" w:rsidRPr="006D775E" w:rsidRDefault="009F3988" w:rsidP="006D775E">
      <w:pPr>
        <w:pStyle w:val="ListParagraph"/>
        <w:snapToGrid w:val="0"/>
        <w:spacing w:before="0"/>
        <w:ind w:left="0" w:firstLine="720"/>
        <w:contextualSpacing w:val="0"/>
        <w:rPr>
          <w:rFonts w:ascii="Arial" w:hAnsi="Arial" w:cs="Arial"/>
          <w:color w:val="000000" w:themeColor="text1"/>
          <w:sz w:val="20"/>
          <w:szCs w:val="20"/>
          <w:lang w:val="vi-VN"/>
        </w:rPr>
      </w:pPr>
      <w:r w:rsidRPr="006D775E">
        <w:rPr>
          <w:rFonts w:ascii="Arial" w:hAnsi="Arial" w:cs="Arial"/>
          <w:color w:val="000000" w:themeColor="text1"/>
          <w:sz w:val="20"/>
          <w:szCs w:val="20"/>
        </w:rPr>
        <w:t>T</w:t>
      </w:r>
      <w:r w:rsidR="001449CD" w:rsidRPr="006D775E">
        <w:rPr>
          <w:rFonts w:ascii="Arial" w:hAnsi="Arial" w:cs="Arial"/>
          <w:color w:val="000000" w:themeColor="text1"/>
          <w:sz w:val="20"/>
          <w:szCs w:val="20"/>
          <w:lang w:val="vi-VN"/>
        </w:rPr>
        <w:t>rong đó:</w:t>
      </w:r>
    </w:p>
    <w:p w14:paraId="3870314A" w14:textId="24461CBA" w:rsidR="001449CD" w:rsidRPr="006D775E" w:rsidRDefault="008F75DB" w:rsidP="006D775E">
      <w:pPr>
        <w:pStyle w:val="ListParagraph"/>
        <w:snapToGrid w:val="0"/>
        <w:spacing w:before="0"/>
        <w:ind w:left="0" w:firstLine="720"/>
        <w:contextualSpacing w:val="0"/>
        <w:rPr>
          <w:rFonts w:ascii="Arial" w:hAnsi="Arial" w:cs="Arial"/>
          <w:color w:val="000000" w:themeColor="text1"/>
          <w:sz w:val="20"/>
          <w:szCs w:val="20"/>
          <w:lang w:val="vi-VN"/>
        </w:rPr>
      </w:pPr>
      <w:r w:rsidRPr="006D775E">
        <w:rPr>
          <w:rFonts w:ascii="Arial" w:eastAsiaTheme="minorEastAsia" w:hAnsi="Arial" w:cs="Arial"/>
          <w:i/>
          <w:iCs/>
          <w:color w:val="000000" w:themeColor="text1"/>
          <w:sz w:val="20"/>
          <w:szCs w:val="20"/>
        </w:rPr>
        <w:t>ATM</w:t>
      </w:r>
      <w:r w:rsidRPr="006D775E">
        <w:rPr>
          <w:rFonts w:ascii="Arial" w:eastAsiaTheme="minorEastAsia" w:hAnsi="Arial" w:cs="Arial"/>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 xml:space="preserve">cho biết thời gian trung bình phải thực hiện đảo nợ gốc của danh mục nợ Chính phủ. </w:t>
      </w:r>
      <w:r w:rsidRPr="006D775E">
        <w:rPr>
          <w:rFonts w:ascii="Arial" w:eastAsiaTheme="minorEastAsia" w:hAnsi="Arial" w:cs="Arial"/>
          <w:i/>
          <w:iCs/>
          <w:color w:val="000000" w:themeColor="text1"/>
          <w:sz w:val="20"/>
          <w:szCs w:val="20"/>
        </w:rPr>
        <w:t>ATM</w:t>
      </w:r>
      <w:r w:rsidRPr="006D775E">
        <w:rPr>
          <w:rFonts w:ascii="Arial" w:eastAsiaTheme="minorEastAsia" w:hAnsi="Arial" w:cs="Arial"/>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 xml:space="preserve">thấp cho thấy danh mục nợ phải đảo nợ thường xuyên và do đó chịu rủi ro đảo nợ. </w:t>
      </w:r>
    </w:p>
    <w:p w14:paraId="431FA705" w14:textId="0249258F" w:rsidR="001449CD" w:rsidRPr="006D775E" w:rsidRDefault="008F75DB"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rPr>
        <w:t>A</w:t>
      </w:r>
      <w:r w:rsidRPr="006D775E">
        <w:rPr>
          <w:rFonts w:ascii="Arial" w:eastAsiaTheme="minorEastAsia" w:hAnsi="Arial" w:cs="Arial"/>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gốc đến hạn tại kỳ thứ</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r w:rsidR="001449CD" w:rsidRPr="006D775E">
        <w:rPr>
          <w:rFonts w:ascii="Arial" w:eastAsiaTheme="minorEastAsia" w:hAnsi="Arial" w:cs="Arial"/>
          <w:color w:val="000000" w:themeColor="text1"/>
          <w:sz w:val="20"/>
          <w:szCs w:val="20"/>
          <w:lang w:val="vi-VN"/>
        </w:rPr>
        <w:t xml:space="preserve"> </w:t>
      </w:r>
    </w:p>
    <w:p w14:paraId="30573B11" w14:textId="00186D42" w:rsidR="001449CD" w:rsidRPr="006D775E" w:rsidRDefault="006D775E" w:rsidP="006D775E">
      <w:pPr>
        <w:pStyle w:val="ListParagraph"/>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 xml:space="preserve">là thời gian còn lại cho đến khi đáo hạn của các khoản nợ </w:t>
      </w:r>
    </w:p>
    <w:p w14:paraId="1D81C342" w14:textId="332002FC" w:rsidR="001449CD" w:rsidRPr="006D775E" w:rsidRDefault="001449CD" w:rsidP="006D775E">
      <w:pPr>
        <w:spacing w:after="120"/>
        <w:ind w:firstLine="720"/>
        <w:jc w:val="both"/>
        <w:rPr>
          <w:rFonts w:eastAsiaTheme="minorEastAsia"/>
          <w:color w:val="000000" w:themeColor="text1"/>
        </w:rPr>
      </w:pPr>
      <w:r w:rsidRPr="006D775E">
        <w:rPr>
          <w:rFonts w:eastAsiaTheme="minorEastAsia"/>
          <w:b/>
          <w:bCs/>
          <w:color w:val="000000" w:themeColor="text1"/>
        </w:rPr>
        <w:t xml:space="preserve">b) Tỷ lệ nợ Chính phủ đáo hạn trong một khoảng thời gian nhất định (% dư nợ): </w:t>
      </w:r>
      <w:r w:rsidRPr="006D775E">
        <w:rPr>
          <w:rFonts w:eastAsiaTheme="minorEastAsia"/>
          <w:color w:val="000000" w:themeColor="text1"/>
        </w:rPr>
        <w:t>là tỷ lệ giữa dư nợ gốc đến hạn phải trả trong một khoảng thời gian nhất định so với tổng dư nợ tại thời điểm đó, được xác định theo công thức:</w:t>
      </w:r>
      <w:r w:rsidR="006D775E" w:rsidRPr="006D775E">
        <w:rPr>
          <w:noProof/>
          <w:color w:val="000000" w:themeColor="text1"/>
          <w14:ligatures w14:val="standardContextual"/>
        </w:rPr>
        <w:drawing>
          <wp:inline distT="0" distB="0" distL="0" distR="0" wp14:anchorId="6E00E7E1" wp14:editId="56C5768F">
            <wp:extent cx="211422" cy="406789"/>
            <wp:effectExtent l="0" t="0" r="0" b="0"/>
            <wp:docPr id="88609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3649" name=""/>
                    <pic:cNvPicPr/>
                  </pic:nvPicPr>
                  <pic:blipFill>
                    <a:blip r:embed="rId21"/>
                    <a:stretch>
                      <a:fillRect/>
                    </a:stretch>
                  </pic:blipFill>
                  <pic:spPr>
                    <a:xfrm>
                      <a:off x="0" y="0"/>
                      <a:ext cx="226076" cy="434984"/>
                    </a:xfrm>
                    <a:prstGeom prst="rect">
                      <a:avLst/>
                    </a:prstGeom>
                  </pic:spPr>
                </pic:pic>
              </a:graphicData>
            </a:graphic>
          </wp:inline>
        </w:drawing>
      </w:r>
      <w:r w:rsidRPr="006D775E">
        <w:rPr>
          <w:rFonts w:eastAsiaTheme="minorEastAsia"/>
          <w:color w:val="000000" w:themeColor="text1"/>
        </w:rPr>
        <w:t>, trong đó:</w:t>
      </w:r>
    </w:p>
    <w:p w14:paraId="162C8AC7" w14:textId="648B91C5" w:rsidR="001449CD" w:rsidRPr="006D775E" w:rsidRDefault="006D775E" w:rsidP="006D775E">
      <w:pPr>
        <w:spacing w:after="120"/>
        <w:ind w:firstLine="720"/>
        <w:jc w:val="both"/>
        <w:rPr>
          <w:rFonts w:eastAsiaTheme="minorEastAsia"/>
          <w:color w:val="000000" w:themeColor="text1"/>
        </w:rPr>
      </w:pPr>
      <w:r w:rsidRPr="006D775E">
        <w:rPr>
          <w:noProof/>
          <w:color w:val="000000" w:themeColor="text1"/>
          <w14:ligatures w14:val="standardContextual"/>
        </w:rPr>
        <w:drawing>
          <wp:inline distT="0" distB="0" distL="0" distR="0" wp14:anchorId="5BCC1FFD" wp14:editId="61959B36">
            <wp:extent cx="208189" cy="215900"/>
            <wp:effectExtent l="0" t="0" r="1905" b="0"/>
            <wp:docPr id="16109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9461" name=""/>
                    <pic:cNvPicPr/>
                  </pic:nvPicPr>
                  <pic:blipFill>
                    <a:blip r:embed="rId22"/>
                    <a:stretch>
                      <a:fillRect/>
                    </a:stretch>
                  </pic:blipFill>
                  <pic:spPr>
                    <a:xfrm>
                      <a:off x="0" y="0"/>
                      <a:ext cx="212635" cy="220510"/>
                    </a:xfrm>
                    <a:prstGeom prst="rect">
                      <a:avLst/>
                    </a:prstGeom>
                  </pic:spPr>
                </pic:pic>
              </a:graphicData>
            </a:graphic>
          </wp:inline>
        </w:drawing>
      </w:r>
      <w:r w:rsidRPr="006D775E">
        <w:rPr>
          <w:rFonts w:eastAsiaTheme="minorEastAsia"/>
          <w:color w:val="000000" w:themeColor="text1"/>
        </w:rPr>
        <w:t xml:space="preserve"> </w:t>
      </w:r>
      <w:r w:rsidR="001449CD" w:rsidRPr="006D775E">
        <w:rPr>
          <w:rFonts w:eastAsiaTheme="minorEastAsia"/>
          <w:color w:val="000000" w:themeColor="text1"/>
        </w:rPr>
        <w:t>là dư nợ gốc đến hạn phải trả của toàn bộ danh mục nợ Chính phủ</w:t>
      </w:r>
    </w:p>
    <w:p w14:paraId="45D4B8ED" w14:textId="7C8823CE" w:rsidR="001449CD" w:rsidRPr="006D775E" w:rsidRDefault="006D775E"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i/>
          <w:iCs/>
          <w:color w:val="000000" w:themeColor="text1"/>
          <w:sz w:val="20"/>
          <w:szCs w:val="20"/>
        </w:rPr>
        <w:t>D</w:t>
      </w:r>
      <w:r w:rsidRPr="006D775E">
        <w:rPr>
          <w:rFonts w:ascii="Arial" w:eastAsiaTheme="minorEastAsia" w:hAnsi="Arial" w:cs="Arial"/>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được xác định theo định nghĩa tại điểm a) mục 1</w:t>
      </w:r>
    </w:p>
    <w:p w14:paraId="0CC744A0" w14:textId="5B66DDA0" w:rsidR="001449CD" w:rsidRPr="006D775E" w:rsidRDefault="001449CD" w:rsidP="006D775E">
      <w:pPr>
        <w:spacing w:after="120"/>
        <w:ind w:firstLine="720"/>
        <w:jc w:val="both"/>
        <w:rPr>
          <w:rFonts w:eastAsiaTheme="minorEastAsia"/>
          <w:color w:val="000000" w:themeColor="text1"/>
        </w:rPr>
      </w:pPr>
      <w:r w:rsidRPr="006D775E">
        <w:rPr>
          <w:rFonts w:eastAsiaTheme="minorEastAsia"/>
          <w:b/>
          <w:bCs/>
          <w:color w:val="000000" w:themeColor="text1"/>
        </w:rPr>
        <w:t>c) Hồ sơ trả nợ gốc của danh mục nợ Chính phủ hiện hành:</w:t>
      </w:r>
      <w:r w:rsidRPr="006D775E">
        <w:rPr>
          <w:rFonts w:eastAsiaTheme="minorEastAsia"/>
          <w:color w:val="000000" w:themeColor="text1"/>
        </w:rPr>
        <w:t xml:space="preserve"> lịch thanh toán nghĩa vụ trả nợ gốc định kỳ, là chỉ tiêu quan trọng để đánh giá rủi ro đảo nợ, phản ánh mức độ tập trung của các khoản trả nợ gốc; mức độ tập trung càng cao thì rủi ro đảo nợ càng lớn.</w:t>
      </w:r>
    </w:p>
    <w:p w14:paraId="53A07083" w14:textId="77777777" w:rsidR="001449CD" w:rsidRPr="006D775E" w:rsidRDefault="001449CD" w:rsidP="006D775E">
      <w:pPr>
        <w:snapToGrid w:val="0"/>
        <w:spacing w:after="120"/>
        <w:ind w:firstLine="720"/>
        <w:jc w:val="both"/>
        <w:rPr>
          <w:b/>
          <w:bCs/>
          <w:color w:val="000000" w:themeColor="text1"/>
        </w:rPr>
      </w:pPr>
      <w:r w:rsidRPr="006D775E">
        <w:rPr>
          <w:b/>
          <w:bCs/>
          <w:color w:val="000000" w:themeColor="text1"/>
        </w:rPr>
        <w:t>3. Rủi ro tỷ giá</w:t>
      </w:r>
    </w:p>
    <w:p w14:paraId="4D0928E1" w14:textId="674E8A11" w:rsidR="001449CD" w:rsidRPr="006D775E" w:rsidRDefault="001449CD" w:rsidP="006D775E">
      <w:pPr>
        <w:snapToGrid w:val="0"/>
        <w:spacing w:after="120"/>
        <w:ind w:firstLine="720"/>
        <w:jc w:val="both"/>
        <w:rPr>
          <w:color w:val="000000" w:themeColor="text1"/>
          <w:lang w:val="en-US"/>
        </w:rPr>
      </w:pPr>
      <w:r w:rsidRPr="006D775E">
        <w:rPr>
          <w:b/>
          <w:bCs/>
          <w:color w:val="000000" w:themeColor="text1"/>
        </w:rPr>
        <w:t>a) Nợ bằng ngoại tệ so với tổng nợ Chính phủ</w:t>
      </w:r>
      <w:r w:rsidR="001E50AE" w:rsidRPr="006D775E">
        <w:rPr>
          <w:b/>
          <w:bCs/>
          <w:color w:val="000000" w:themeColor="text1"/>
          <w:lang w:val="en-US"/>
        </w:rPr>
        <w:t xml:space="preserve"> </w:t>
      </w:r>
      <w:r w:rsidR="001E50AE" w:rsidRPr="006D775E">
        <w:rPr>
          <w:color w:val="000000" w:themeColor="text1"/>
          <w:lang w:val="en-US"/>
        </w:rPr>
        <w:t>là chỉ tiêu phản ánh tỷ trọng dư nợ Chính phủ bằng ngoại tệ, sau khi quy đổi sang đồng Việt Nam, so với tổng dư nợ Chính phủ tại thời điểm tính toán.</w:t>
      </w:r>
    </w:p>
    <w:p w14:paraId="002E099C" w14:textId="45A093B2" w:rsidR="006D775E" w:rsidRPr="006D775E" w:rsidRDefault="006D775E" w:rsidP="006D775E">
      <w:pPr>
        <w:adjustRightInd w:val="0"/>
        <w:snapToGrid w:val="0"/>
        <w:jc w:val="center"/>
        <w:rPr>
          <w:b/>
          <w:bCs/>
          <w:color w:val="000000" w:themeColor="text1"/>
          <w:lang w:val="en-US"/>
        </w:rPr>
      </w:pPr>
      <w:r w:rsidRPr="006D775E">
        <w:rPr>
          <w:noProof/>
          <w:color w:val="000000" w:themeColor="text1"/>
          <w14:ligatures w14:val="standardContextual"/>
        </w:rPr>
        <w:drawing>
          <wp:inline distT="0" distB="0" distL="0" distR="0" wp14:anchorId="3C4EFBAA" wp14:editId="3A4DD869">
            <wp:extent cx="3217195" cy="492225"/>
            <wp:effectExtent l="0" t="0" r="2540" b="3175"/>
            <wp:docPr id="55064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3102" name=""/>
                    <pic:cNvPicPr/>
                  </pic:nvPicPr>
                  <pic:blipFill>
                    <a:blip r:embed="rId23"/>
                    <a:stretch>
                      <a:fillRect/>
                    </a:stretch>
                  </pic:blipFill>
                  <pic:spPr>
                    <a:xfrm>
                      <a:off x="0" y="0"/>
                      <a:ext cx="3252209" cy="497582"/>
                    </a:xfrm>
                    <a:prstGeom prst="rect">
                      <a:avLst/>
                    </a:prstGeom>
                  </pic:spPr>
                </pic:pic>
              </a:graphicData>
            </a:graphic>
          </wp:inline>
        </w:drawing>
      </w:r>
    </w:p>
    <w:p w14:paraId="7ECFCBF4" w14:textId="36983AAC" w:rsidR="001449CD" w:rsidRPr="006D775E" w:rsidRDefault="001449CD"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color w:val="000000" w:themeColor="text1"/>
          <w:sz w:val="20"/>
          <w:szCs w:val="20"/>
          <w:lang w:val="vi-VN"/>
        </w:rPr>
        <w:t>Trong đó:</w:t>
      </w:r>
      <w:r w:rsidR="006D775E" w:rsidRPr="006D775E">
        <w:rPr>
          <w:rFonts w:ascii="Arial" w:hAnsi="Arial" w:cs="Arial"/>
          <w:color w:val="000000" w:themeColor="text1"/>
          <w:sz w:val="20"/>
          <w:szCs w:val="20"/>
        </w:rPr>
        <w:t xml:space="preserve"> </w:t>
      </w:r>
      <w:r w:rsidR="006D775E" w:rsidRPr="006D775E">
        <w:rPr>
          <w:rFonts w:ascii="Arial" w:hAnsi="Arial" w:cs="Arial"/>
          <w:noProof/>
          <w:color w:val="000000" w:themeColor="text1"/>
          <w:sz w:val="20"/>
          <w:szCs w:val="20"/>
          <w14:ligatures w14:val="standardContextual"/>
        </w:rPr>
        <w:drawing>
          <wp:inline distT="0" distB="0" distL="0" distR="0" wp14:anchorId="2AFFE5B5" wp14:editId="1F87A78E">
            <wp:extent cx="273831" cy="249382"/>
            <wp:effectExtent l="0" t="0" r="0" b="0"/>
            <wp:docPr id="6255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43337" name=""/>
                    <pic:cNvPicPr/>
                  </pic:nvPicPr>
                  <pic:blipFill>
                    <a:blip r:embed="rId24"/>
                    <a:stretch>
                      <a:fillRect/>
                    </a:stretch>
                  </pic:blipFill>
                  <pic:spPr>
                    <a:xfrm>
                      <a:off x="0" y="0"/>
                      <a:ext cx="281834" cy="256671"/>
                    </a:xfrm>
                    <a:prstGeom prst="rect">
                      <a:avLst/>
                    </a:prstGeom>
                  </pic:spPr>
                </pic:pic>
              </a:graphicData>
            </a:graphic>
          </wp:inline>
        </w:drawing>
      </w:r>
      <w:r w:rsidR="006D775E" w:rsidRPr="006D775E">
        <w:rPr>
          <w:rFonts w:ascii="Arial" w:eastAsiaTheme="minorEastAsia" w:hAnsi="Arial" w:cs="Arial"/>
          <w:color w:val="000000" w:themeColor="text1"/>
          <w:sz w:val="20"/>
          <w:szCs w:val="20"/>
          <w:lang w:val="vi-VN"/>
        </w:rPr>
        <w:t xml:space="preserve"> </w:t>
      </w:r>
      <w:r w:rsidRPr="006D775E">
        <w:rPr>
          <w:rFonts w:ascii="Arial" w:eastAsiaTheme="minorEastAsia" w:hAnsi="Arial" w:cs="Arial"/>
          <w:color w:val="000000" w:themeColor="text1"/>
          <w:sz w:val="20"/>
          <w:szCs w:val="20"/>
          <w:lang w:val="vi-VN"/>
        </w:rPr>
        <w:t>là tỷ lệ nợ bằng đồng ngoại tệ trong danh mục nợ tại thời điểm</w:t>
      </w:r>
      <w:r w:rsidR="006D775E" w:rsidRPr="006D775E">
        <w:rPr>
          <w:rFonts w:ascii="Arial" w:eastAsiaTheme="minorEastAsia" w:hAnsi="Arial" w:cs="Arial"/>
          <w:color w:val="000000" w:themeColor="text1"/>
          <w:sz w:val="20"/>
          <w:szCs w:val="20"/>
        </w:rPr>
        <w:t xml:space="preserve"> </w:t>
      </w:r>
      <w:r w:rsidR="006D775E" w:rsidRPr="006D775E">
        <w:rPr>
          <w:rFonts w:ascii="Arial" w:eastAsiaTheme="minorEastAsia" w:hAnsi="Arial" w:cs="Arial"/>
          <w:i/>
          <w:iCs/>
          <w:color w:val="000000" w:themeColor="text1"/>
          <w:sz w:val="20"/>
          <w:szCs w:val="20"/>
        </w:rPr>
        <w:t>t</w:t>
      </w:r>
    </w:p>
    <w:p w14:paraId="04D05DEF" w14:textId="43749AE8" w:rsidR="001449CD" w:rsidRPr="006D775E" w:rsidRDefault="006D775E"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3EFFAA64" wp14:editId="402E18A7">
            <wp:extent cx="267161" cy="181669"/>
            <wp:effectExtent l="0" t="0" r="0" b="8890"/>
            <wp:docPr id="11281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00379" name=""/>
                    <pic:cNvPicPr/>
                  </pic:nvPicPr>
                  <pic:blipFill>
                    <a:blip r:embed="rId25"/>
                    <a:stretch>
                      <a:fillRect/>
                    </a:stretch>
                  </pic:blipFill>
                  <pic:spPr>
                    <a:xfrm>
                      <a:off x="0" y="0"/>
                      <a:ext cx="281048" cy="191112"/>
                    </a:xfrm>
                    <a:prstGeom prst="rect">
                      <a:avLst/>
                    </a:prstGeom>
                  </pic:spPr>
                </pic:pic>
              </a:graphicData>
            </a:graphic>
          </wp:inline>
        </w:drawing>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ngoại tệ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48B04AE7" w14:textId="62424A6A" w:rsidR="001449CD" w:rsidRPr="006D775E" w:rsidRDefault="006D775E"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hAnsi="Arial" w:cs="Arial"/>
          <w:noProof/>
          <w:color w:val="000000" w:themeColor="text1"/>
          <w:sz w:val="20"/>
          <w:szCs w:val="20"/>
          <w14:ligatures w14:val="standardContextual"/>
        </w:rPr>
        <w:drawing>
          <wp:inline distT="0" distB="0" distL="0" distR="0" wp14:anchorId="3D6CB84B" wp14:editId="5729A2B9">
            <wp:extent cx="303580" cy="206375"/>
            <wp:effectExtent l="0" t="0" r="1270" b="3175"/>
            <wp:docPr id="5970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8883" name=""/>
                    <pic:cNvPicPr/>
                  </pic:nvPicPr>
                  <pic:blipFill>
                    <a:blip r:embed="rId26"/>
                    <a:stretch>
                      <a:fillRect/>
                    </a:stretch>
                  </pic:blipFill>
                  <pic:spPr>
                    <a:xfrm>
                      <a:off x="0" y="0"/>
                      <a:ext cx="311306" cy="211627"/>
                    </a:xfrm>
                    <a:prstGeom prst="rect">
                      <a:avLst/>
                    </a:prstGeom>
                  </pic:spPr>
                </pic:pic>
              </a:graphicData>
            </a:graphic>
          </wp:inline>
        </w:drawing>
      </w:r>
      <w:r w:rsidRPr="006D775E">
        <w:rPr>
          <w:rFonts w:ascii="Arial" w:eastAsiaTheme="minorEastAsia" w:hAnsi="Arial" w:cs="Arial"/>
          <w:color w:val="000000" w:themeColor="text1"/>
          <w:sz w:val="20"/>
          <w:szCs w:val="20"/>
          <w:lang w:val="vi-VN"/>
        </w:rPr>
        <w:t xml:space="preserve"> </w:t>
      </w:r>
      <w:r w:rsidRPr="006D775E">
        <w:rPr>
          <w:rFonts w:ascii="Arial" w:eastAsiaTheme="minorEastAsia" w:hAnsi="Arial" w:cs="Arial"/>
          <w:color w:val="000000" w:themeColor="text1"/>
          <w:sz w:val="20"/>
          <w:szCs w:val="20"/>
        </w:rPr>
        <w:t xml:space="preserve">là </w:t>
      </w:r>
      <w:r w:rsidR="001449CD" w:rsidRPr="006D775E">
        <w:rPr>
          <w:rFonts w:ascii="Arial" w:eastAsiaTheme="minorEastAsia" w:hAnsi="Arial" w:cs="Arial"/>
          <w:color w:val="000000" w:themeColor="text1"/>
          <w:sz w:val="20"/>
          <w:szCs w:val="20"/>
          <w:lang w:val="vi-VN"/>
        </w:rPr>
        <w:t>dư nợ nội tệ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2E3658C9" w14:textId="090FB45A" w:rsidR="001449CD" w:rsidRPr="006D775E" w:rsidRDefault="006D775E" w:rsidP="006D775E">
      <w:pPr>
        <w:pStyle w:val="ListParagraph"/>
        <w:snapToGrid w:val="0"/>
        <w:spacing w:before="0"/>
        <w:ind w:left="0" w:firstLine="720"/>
        <w:contextualSpacing w:val="0"/>
        <w:rPr>
          <w:rFonts w:ascii="Arial" w:eastAsiaTheme="minorEastAsia" w:hAnsi="Arial" w:cs="Arial"/>
          <w:color w:val="000000" w:themeColor="text1"/>
          <w:sz w:val="20"/>
          <w:szCs w:val="20"/>
        </w:rPr>
      </w:pPr>
      <w:r w:rsidRPr="006D775E">
        <w:rPr>
          <w:rFonts w:ascii="Arial" w:eastAsiaTheme="minorEastAsia" w:hAnsi="Arial" w:cs="Arial"/>
          <w:i/>
          <w:iCs/>
          <w:color w:val="000000" w:themeColor="text1"/>
          <w:sz w:val="20"/>
          <w:szCs w:val="20"/>
        </w:rPr>
        <w:t>D</w:t>
      </w:r>
      <w:r w:rsidRPr="006D775E">
        <w:rPr>
          <w:rFonts w:ascii="Arial" w:eastAsiaTheme="minorEastAsia" w:hAnsi="Arial" w:cs="Arial"/>
          <w:i/>
          <w:iCs/>
          <w:color w:val="000000" w:themeColor="text1"/>
          <w:sz w:val="20"/>
          <w:szCs w:val="20"/>
          <w:vertAlign w:val="subscript"/>
        </w:rPr>
        <w:t>t</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dư nợ của toàn bộ danh mục nợ 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75F8DAD4" w14:textId="03173CCA" w:rsidR="001449CD" w:rsidRPr="006D775E" w:rsidRDefault="006D775E" w:rsidP="006D775E">
      <w:pPr>
        <w:pStyle w:val="ListParagraph"/>
        <w:snapToGrid w:val="0"/>
        <w:spacing w:before="0"/>
        <w:ind w:left="0" w:firstLine="720"/>
        <w:contextualSpacing w:val="0"/>
        <w:rPr>
          <w:rFonts w:ascii="Arial" w:eastAsiaTheme="minorEastAsia" w:hAnsi="Arial" w:cs="Arial"/>
          <w:b/>
          <w:bCs/>
          <w:color w:val="000000" w:themeColor="text1"/>
          <w:sz w:val="20"/>
          <w:szCs w:val="20"/>
          <w:lang w:val="vi-VN"/>
        </w:rPr>
      </w:pPr>
      <w:r w:rsidRPr="006D775E">
        <w:rPr>
          <w:rFonts w:ascii="Arial" w:eastAsiaTheme="minorEastAsia" w:hAnsi="Arial" w:cs="Arial"/>
          <w:i/>
          <w:iCs/>
          <w:color w:val="000000" w:themeColor="text1"/>
          <w:sz w:val="20"/>
          <w:szCs w:val="20"/>
        </w:rPr>
        <w:t>e</w:t>
      </w:r>
      <w:r w:rsidRPr="006D775E">
        <w:rPr>
          <w:rFonts w:ascii="Arial" w:eastAsiaTheme="minorEastAsia" w:hAnsi="Arial" w:cs="Arial"/>
          <w:i/>
          <w:iCs/>
          <w:color w:val="000000" w:themeColor="text1"/>
          <w:sz w:val="20"/>
          <w:szCs w:val="20"/>
          <w:vertAlign w:val="subscript"/>
        </w:rPr>
        <w:t>t,j</w:t>
      </w:r>
      <w:r w:rsidRPr="006D775E">
        <w:rPr>
          <w:rFonts w:ascii="Arial" w:eastAsiaTheme="minorEastAsia" w:hAnsi="Arial" w:cs="Arial"/>
          <w:color w:val="000000" w:themeColor="text1"/>
          <w:sz w:val="20"/>
          <w:szCs w:val="20"/>
        </w:rPr>
        <w:t xml:space="preserve"> </w:t>
      </w:r>
      <w:r w:rsidR="001449CD" w:rsidRPr="006D775E">
        <w:rPr>
          <w:rFonts w:ascii="Arial" w:eastAsiaTheme="minorEastAsia" w:hAnsi="Arial" w:cs="Arial"/>
          <w:color w:val="000000" w:themeColor="text1"/>
          <w:sz w:val="20"/>
          <w:szCs w:val="20"/>
          <w:lang w:val="vi-VN"/>
        </w:rPr>
        <w:t>là tỷ giá ngoại tệ</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 xml:space="preserve">j </w:t>
      </w:r>
      <w:r w:rsidR="001449CD" w:rsidRPr="006D775E">
        <w:rPr>
          <w:rFonts w:ascii="Arial" w:eastAsiaTheme="minorEastAsia" w:hAnsi="Arial" w:cs="Arial"/>
          <w:color w:val="000000" w:themeColor="text1"/>
          <w:sz w:val="20"/>
          <w:szCs w:val="20"/>
          <w:lang w:val="vi-VN"/>
        </w:rPr>
        <w:t>tại thời điểm</w:t>
      </w:r>
      <w:r w:rsidRPr="006D775E">
        <w:rPr>
          <w:rFonts w:ascii="Arial" w:eastAsiaTheme="minorEastAsia" w:hAnsi="Arial" w:cs="Arial"/>
          <w:color w:val="000000" w:themeColor="text1"/>
          <w:sz w:val="20"/>
          <w:szCs w:val="20"/>
        </w:rPr>
        <w:t xml:space="preserve"> </w:t>
      </w:r>
      <w:r w:rsidRPr="006D775E">
        <w:rPr>
          <w:rFonts w:ascii="Arial" w:eastAsiaTheme="minorEastAsia" w:hAnsi="Arial" w:cs="Arial"/>
          <w:i/>
          <w:iCs/>
          <w:color w:val="000000" w:themeColor="text1"/>
          <w:sz w:val="20"/>
          <w:szCs w:val="20"/>
        </w:rPr>
        <w:t>t</w:t>
      </w:r>
    </w:p>
    <w:p w14:paraId="66EFDF9D" w14:textId="77777777" w:rsidR="001449CD" w:rsidRPr="006D775E" w:rsidRDefault="001449CD" w:rsidP="006D775E">
      <w:pPr>
        <w:pStyle w:val="ListParagraph"/>
        <w:snapToGrid w:val="0"/>
        <w:spacing w:before="0"/>
        <w:ind w:left="0" w:firstLine="720"/>
        <w:contextualSpacing w:val="0"/>
        <w:rPr>
          <w:rFonts w:ascii="Arial" w:eastAsiaTheme="minorEastAsia" w:hAnsi="Arial" w:cs="Arial"/>
          <w:color w:val="000000" w:themeColor="text1"/>
          <w:sz w:val="20"/>
          <w:szCs w:val="20"/>
          <w:lang w:val="vi-VN"/>
        </w:rPr>
      </w:pPr>
      <w:r w:rsidRPr="006D775E">
        <w:rPr>
          <w:rFonts w:ascii="Arial" w:eastAsiaTheme="minorEastAsia" w:hAnsi="Arial" w:cs="Arial"/>
          <w:b/>
          <w:color w:val="000000" w:themeColor="text1"/>
          <w:sz w:val="20"/>
          <w:szCs w:val="20"/>
          <w:lang w:val="vi-VN"/>
        </w:rPr>
        <w:t xml:space="preserve">b) Cơ cấu dư nợ Chính phủ theo đồng tiền: </w:t>
      </w:r>
      <w:r w:rsidRPr="006D775E">
        <w:rPr>
          <w:rFonts w:ascii="Arial" w:eastAsiaTheme="minorEastAsia" w:hAnsi="Arial" w:cs="Arial"/>
          <w:color w:val="000000" w:themeColor="text1"/>
          <w:sz w:val="20"/>
          <w:szCs w:val="20"/>
          <w:lang w:val="vi-VN"/>
        </w:rPr>
        <w:t xml:space="preserve">Là tỷ lệ dư nợ của từng loại đồng tiền trong tổng dư nợ Chính phủ tại một thời điểm nhất định. Chỉ tiêu này cần được theo dõi thường xuyên để </w:t>
      </w:r>
      <w:r w:rsidRPr="006D775E">
        <w:rPr>
          <w:rFonts w:ascii="Arial" w:eastAsiaTheme="minorEastAsia" w:hAnsi="Arial" w:cs="Arial"/>
          <w:color w:val="000000" w:themeColor="text1"/>
          <w:sz w:val="20"/>
          <w:szCs w:val="20"/>
          <w:lang w:val="vi-VN"/>
        </w:rPr>
        <w:lastRenderedPageBreak/>
        <w:t>đánh giá mức độ tập trung vào một số loại ngoại tệ nhất định, qua đó nhận diện rủi ro tỷ giá đối với danh mục nợ.</w:t>
      </w:r>
    </w:p>
    <w:p w14:paraId="3922E8A6" w14:textId="77777777" w:rsidR="0082604C" w:rsidRPr="006D775E" w:rsidRDefault="0082604C" w:rsidP="006D775E">
      <w:pPr>
        <w:spacing w:after="120"/>
        <w:ind w:firstLine="720"/>
        <w:jc w:val="both"/>
        <w:rPr>
          <w:color w:val="000000" w:themeColor="text1"/>
        </w:rPr>
      </w:pPr>
    </w:p>
    <w:sectPr w:rsidR="0082604C" w:rsidRPr="006D775E" w:rsidSect="006D775E">
      <w:pgSz w:w="11907" w:h="16840" w:code="9"/>
      <w:pgMar w:top="1440" w:right="1440" w:bottom="1440" w:left="1440"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0A47" w14:textId="77777777" w:rsidR="00CD1CAC" w:rsidRPr="00802372" w:rsidRDefault="00CD1CAC" w:rsidP="006132C3">
      <w:r w:rsidRPr="00802372">
        <w:separator/>
      </w:r>
    </w:p>
  </w:endnote>
  <w:endnote w:type="continuationSeparator" w:id="0">
    <w:p w14:paraId="72071012" w14:textId="77777777" w:rsidR="00CD1CAC" w:rsidRPr="00802372" w:rsidRDefault="00CD1CAC" w:rsidP="006132C3">
      <w:r w:rsidRPr="008023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3375" w14:textId="77777777" w:rsidR="00CD1CAC" w:rsidRPr="00802372" w:rsidRDefault="00CD1CAC" w:rsidP="006132C3">
      <w:r w:rsidRPr="00802372">
        <w:separator/>
      </w:r>
    </w:p>
  </w:footnote>
  <w:footnote w:type="continuationSeparator" w:id="0">
    <w:p w14:paraId="139C7B14" w14:textId="77777777" w:rsidR="00CD1CAC" w:rsidRPr="00802372" w:rsidRDefault="00CD1CAC" w:rsidP="006132C3">
      <w:r w:rsidRPr="0080237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9CD"/>
    <w:rsid w:val="000A75E3"/>
    <w:rsid w:val="000B58D9"/>
    <w:rsid w:val="001449CD"/>
    <w:rsid w:val="001E50AE"/>
    <w:rsid w:val="001F7C02"/>
    <w:rsid w:val="0025523E"/>
    <w:rsid w:val="0026421A"/>
    <w:rsid w:val="00280F4F"/>
    <w:rsid w:val="002812A6"/>
    <w:rsid w:val="002A49E2"/>
    <w:rsid w:val="002E7267"/>
    <w:rsid w:val="003A3E54"/>
    <w:rsid w:val="004374AA"/>
    <w:rsid w:val="00471150"/>
    <w:rsid w:val="004907C6"/>
    <w:rsid w:val="005561AF"/>
    <w:rsid w:val="00587B91"/>
    <w:rsid w:val="006132C3"/>
    <w:rsid w:val="006D775E"/>
    <w:rsid w:val="006E1B30"/>
    <w:rsid w:val="006F015C"/>
    <w:rsid w:val="00764164"/>
    <w:rsid w:val="007C7CEA"/>
    <w:rsid w:val="0080088D"/>
    <w:rsid w:val="00802372"/>
    <w:rsid w:val="0082604C"/>
    <w:rsid w:val="0085488A"/>
    <w:rsid w:val="00893BBA"/>
    <w:rsid w:val="008C6EBE"/>
    <w:rsid w:val="008F75DB"/>
    <w:rsid w:val="009E2352"/>
    <w:rsid w:val="009F3988"/>
    <w:rsid w:val="00A85A5E"/>
    <w:rsid w:val="00AA75FE"/>
    <w:rsid w:val="00B34EE1"/>
    <w:rsid w:val="00B36FFE"/>
    <w:rsid w:val="00B55950"/>
    <w:rsid w:val="00B84C05"/>
    <w:rsid w:val="00C25542"/>
    <w:rsid w:val="00C46903"/>
    <w:rsid w:val="00C610EE"/>
    <w:rsid w:val="00C61510"/>
    <w:rsid w:val="00CA427F"/>
    <w:rsid w:val="00CD1CAC"/>
    <w:rsid w:val="00CF0EE2"/>
    <w:rsid w:val="00CF101A"/>
    <w:rsid w:val="00D07103"/>
    <w:rsid w:val="00D436AA"/>
    <w:rsid w:val="00D61ADA"/>
    <w:rsid w:val="00D63B9A"/>
    <w:rsid w:val="00D84FBB"/>
    <w:rsid w:val="00D95D8E"/>
    <w:rsid w:val="00DE0DCD"/>
    <w:rsid w:val="00DF502D"/>
    <w:rsid w:val="00E5631C"/>
    <w:rsid w:val="00F03224"/>
    <w:rsid w:val="00F37D8B"/>
    <w:rsid w:val="00F47A70"/>
    <w:rsid w:val="00FB0CA0"/>
    <w:rsid w:val="00FC722D"/>
    <w:rsid w:val="00FD5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222EE"/>
  <w15:chartTrackingRefBased/>
  <w15:docId w15:val="{2F24BA0B-34B9-490A-8D95-3CD764B51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9CD"/>
    <w:pPr>
      <w:spacing w:after="0" w:line="240" w:lineRule="auto"/>
    </w:pPr>
    <w:rPr>
      <w:rFonts w:ascii="Arial" w:hAnsi="Arial" w:cs="Arial"/>
      <w:kern w:val="0"/>
      <w:sz w:val="20"/>
      <w:szCs w:val="20"/>
      <w:lang w:val="vi-VN"/>
      <w14:ligatures w14:val="none"/>
    </w:rPr>
  </w:style>
  <w:style w:type="paragraph" w:styleId="Heading1">
    <w:name w:val="heading 1"/>
    <w:basedOn w:val="Normal"/>
    <w:next w:val="Normal"/>
    <w:link w:val="Heading1Char"/>
    <w:uiPriority w:val="9"/>
    <w:qFormat/>
    <w:rsid w:val="0082604C"/>
    <w:pPr>
      <w:keepNext/>
      <w:keepLines/>
      <w:spacing w:before="240"/>
      <w:ind w:left="567"/>
      <w:jc w:val="both"/>
      <w:outlineLvl w:val="0"/>
    </w:pPr>
    <w:rPr>
      <w:rFonts w:ascii="Times New Roman" w:eastAsiaTheme="majorEastAsia" w:hAnsi="Times New Roman" w:cstheme="majorBidi"/>
      <w:b/>
      <w:sz w:val="32"/>
      <w:szCs w:val="32"/>
      <w:lang w:val="en-US"/>
    </w:rPr>
  </w:style>
  <w:style w:type="paragraph" w:styleId="Heading2">
    <w:name w:val="heading 2"/>
    <w:basedOn w:val="Normal"/>
    <w:next w:val="Normal"/>
    <w:link w:val="Heading2Char"/>
    <w:uiPriority w:val="9"/>
    <w:unhideWhenUsed/>
    <w:qFormat/>
    <w:rsid w:val="0082604C"/>
    <w:pPr>
      <w:keepNext/>
      <w:keepLines/>
      <w:spacing w:before="40"/>
      <w:ind w:left="567"/>
      <w:jc w:val="both"/>
      <w:outlineLvl w:val="1"/>
    </w:pPr>
    <w:rPr>
      <w:rFonts w:ascii="Times New Roman" w:eastAsiaTheme="majorEastAsia" w:hAnsi="Times New Roman" w:cstheme="majorBidi"/>
      <w:b/>
      <w:sz w:val="28"/>
      <w:szCs w:val="26"/>
      <w:lang w:val="en-US"/>
    </w:rPr>
  </w:style>
  <w:style w:type="paragraph" w:styleId="Heading3">
    <w:name w:val="heading 3"/>
    <w:basedOn w:val="Normal"/>
    <w:next w:val="Normal"/>
    <w:link w:val="Heading3Char"/>
    <w:uiPriority w:val="9"/>
    <w:semiHidden/>
    <w:unhideWhenUsed/>
    <w:qFormat/>
    <w:rsid w:val="0082604C"/>
    <w:pPr>
      <w:keepNext/>
      <w:keepLines/>
      <w:spacing w:before="40"/>
      <w:ind w:left="567"/>
      <w:jc w:val="both"/>
      <w:outlineLvl w:val="2"/>
    </w:pPr>
    <w:rPr>
      <w:rFonts w:ascii="Times New Roman" w:eastAsiaTheme="majorEastAsia" w:hAnsi="Times New Roman" w:cstheme="majorBidi"/>
      <w:b/>
      <w:sz w:val="26"/>
      <w:szCs w:val="24"/>
      <w:lang w:val="en-US"/>
    </w:rPr>
  </w:style>
  <w:style w:type="paragraph" w:styleId="Heading4">
    <w:name w:val="heading 4"/>
    <w:basedOn w:val="Normal"/>
    <w:next w:val="Normal"/>
    <w:link w:val="Heading4Char"/>
    <w:uiPriority w:val="9"/>
    <w:semiHidden/>
    <w:unhideWhenUsed/>
    <w:qFormat/>
    <w:rsid w:val="001449CD"/>
    <w:pPr>
      <w:keepNext/>
      <w:keepLines/>
      <w:spacing w:before="80" w:after="40"/>
      <w:ind w:left="567"/>
      <w:jc w:val="both"/>
      <w:outlineLvl w:val="3"/>
    </w:pPr>
    <w:rPr>
      <w:rFonts w:asciiTheme="minorHAnsi" w:eastAsiaTheme="majorEastAsia" w:hAnsiTheme="minorHAnsi" w:cstheme="majorBidi"/>
      <w:i/>
      <w:iCs/>
      <w:color w:val="2F5496" w:themeColor="accent1" w:themeShade="BF"/>
      <w:sz w:val="28"/>
      <w:szCs w:val="24"/>
      <w:lang w:val="en-US"/>
    </w:rPr>
  </w:style>
  <w:style w:type="paragraph" w:styleId="Heading5">
    <w:name w:val="heading 5"/>
    <w:basedOn w:val="Normal"/>
    <w:next w:val="Normal"/>
    <w:link w:val="Heading5Char"/>
    <w:uiPriority w:val="9"/>
    <w:semiHidden/>
    <w:unhideWhenUsed/>
    <w:qFormat/>
    <w:rsid w:val="001449CD"/>
    <w:pPr>
      <w:keepNext/>
      <w:keepLines/>
      <w:spacing w:before="80" w:after="40"/>
      <w:ind w:left="567"/>
      <w:jc w:val="both"/>
      <w:outlineLvl w:val="4"/>
    </w:pPr>
    <w:rPr>
      <w:rFonts w:asciiTheme="minorHAnsi" w:eastAsiaTheme="majorEastAsia" w:hAnsiTheme="minorHAnsi" w:cstheme="majorBidi"/>
      <w:color w:val="2F5496" w:themeColor="accent1" w:themeShade="BF"/>
      <w:sz w:val="28"/>
      <w:szCs w:val="24"/>
      <w:lang w:val="en-US"/>
    </w:rPr>
  </w:style>
  <w:style w:type="paragraph" w:styleId="Heading6">
    <w:name w:val="heading 6"/>
    <w:basedOn w:val="Normal"/>
    <w:next w:val="Normal"/>
    <w:link w:val="Heading6Char"/>
    <w:uiPriority w:val="9"/>
    <w:semiHidden/>
    <w:unhideWhenUsed/>
    <w:qFormat/>
    <w:rsid w:val="001449CD"/>
    <w:pPr>
      <w:keepNext/>
      <w:keepLines/>
      <w:spacing w:before="40"/>
      <w:ind w:left="567"/>
      <w:jc w:val="both"/>
      <w:outlineLvl w:val="5"/>
    </w:pPr>
    <w:rPr>
      <w:rFonts w:asciiTheme="minorHAnsi" w:eastAsiaTheme="majorEastAsia" w:hAnsiTheme="minorHAnsi" w:cstheme="majorBidi"/>
      <w:i/>
      <w:iCs/>
      <w:color w:val="595959" w:themeColor="text1" w:themeTint="A6"/>
      <w:sz w:val="28"/>
      <w:szCs w:val="24"/>
      <w:lang w:val="en-US"/>
    </w:rPr>
  </w:style>
  <w:style w:type="paragraph" w:styleId="Heading7">
    <w:name w:val="heading 7"/>
    <w:basedOn w:val="Normal"/>
    <w:next w:val="Normal"/>
    <w:link w:val="Heading7Char"/>
    <w:uiPriority w:val="9"/>
    <w:semiHidden/>
    <w:unhideWhenUsed/>
    <w:qFormat/>
    <w:rsid w:val="001449CD"/>
    <w:pPr>
      <w:keepNext/>
      <w:keepLines/>
      <w:spacing w:before="40"/>
      <w:ind w:left="567"/>
      <w:jc w:val="both"/>
      <w:outlineLvl w:val="6"/>
    </w:pPr>
    <w:rPr>
      <w:rFonts w:asciiTheme="minorHAnsi" w:eastAsiaTheme="majorEastAsia" w:hAnsiTheme="minorHAnsi" w:cstheme="majorBidi"/>
      <w:color w:val="595959" w:themeColor="text1" w:themeTint="A6"/>
      <w:sz w:val="28"/>
      <w:szCs w:val="24"/>
      <w:lang w:val="en-US"/>
    </w:rPr>
  </w:style>
  <w:style w:type="paragraph" w:styleId="Heading8">
    <w:name w:val="heading 8"/>
    <w:basedOn w:val="Normal"/>
    <w:next w:val="Normal"/>
    <w:link w:val="Heading8Char"/>
    <w:uiPriority w:val="9"/>
    <w:semiHidden/>
    <w:unhideWhenUsed/>
    <w:qFormat/>
    <w:rsid w:val="001449CD"/>
    <w:pPr>
      <w:keepNext/>
      <w:keepLines/>
      <w:ind w:left="567"/>
      <w:jc w:val="both"/>
      <w:outlineLvl w:val="7"/>
    </w:pPr>
    <w:rPr>
      <w:rFonts w:asciiTheme="minorHAnsi" w:eastAsiaTheme="majorEastAsia" w:hAnsiTheme="minorHAnsi" w:cstheme="majorBidi"/>
      <w:i/>
      <w:iCs/>
      <w:color w:val="272727" w:themeColor="text1" w:themeTint="D8"/>
      <w:sz w:val="28"/>
      <w:szCs w:val="24"/>
      <w:lang w:val="en-US"/>
    </w:rPr>
  </w:style>
  <w:style w:type="paragraph" w:styleId="Heading9">
    <w:name w:val="heading 9"/>
    <w:basedOn w:val="Normal"/>
    <w:next w:val="Normal"/>
    <w:link w:val="Heading9Char"/>
    <w:uiPriority w:val="9"/>
    <w:semiHidden/>
    <w:unhideWhenUsed/>
    <w:qFormat/>
    <w:rsid w:val="001449CD"/>
    <w:pPr>
      <w:keepNext/>
      <w:keepLines/>
      <w:ind w:left="567"/>
      <w:jc w:val="both"/>
      <w:outlineLvl w:val="8"/>
    </w:pPr>
    <w:rPr>
      <w:rFonts w:asciiTheme="minorHAnsi" w:eastAsiaTheme="majorEastAsia" w:hAnsiTheme="minorHAnsi" w:cstheme="majorBidi"/>
      <w:color w:val="272727" w:themeColor="text1" w:themeTint="D8"/>
      <w:sz w:val="28"/>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04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82604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semiHidden/>
    <w:rsid w:val="0082604C"/>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rsid w:val="001449CD"/>
    <w:rPr>
      <w:rFonts w:eastAsiaTheme="majorEastAsia" w:cstheme="majorBidi"/>
      <w:i/>
      <w:iCs/>
      <w:color w:val="2F5496" w:themeColor="accent1" w:themeShade="BF"/>
      <w:kern w:val="0"/>
      <w:sz w:val="28"/>
      <w:szCs w:val="24"/>
      <w14:ligatures w14:val="none"/>
    </w:rPr>
  </w:style>
  <w:style w:type="character" w:customStyle="1" w:styleId="Heading5Char">
    <w:name w:val="Heading 5 Char"/>
    <w:basedOn w:val="DefaultParagraphFont"/>
    <w:link w:val="Heading5"/>
    <w:uiPriority w:val="9"/>
    <w:semiHidden/>
    <w:rsid w:val="001449CD"/>
    <w:rPr>
      <w:rFonts w:eastAsiaTheme="majorEastAsia" w:cstheme="majorBidi"/>
      <w:color w:val="2F5496" w:themeColor="accent1" w:themeShade="BF"/>
      <w:kern w:val="0"/>
      <w:sz w:val="28"/>
      <w:szCs w:val="24"/>
      <w14:ligatures w14:val="none"/>
    </w:rPr>
  </w:style>
  <w:style w:type="character" w:customStyle="1" w:styleId="Heading6Char">
    <w:name w:val="Heading 6 Char"/>
    <w:basedOn w:val="DefaultParagraphFont"/>
    <w:link w:val="Heading6"/>
    <w:uiPriority w:val="9"/>
    <w:semiHidden/>
    <w:rsid w:val="001449CD"/>
    <w:rPr>
      <w:rFonts w:eastAsiaTheme="majorEastAsia" w:cstheme="majorBidi"/>
      <w:i/>
      <w:iCs/>
      <w:color w:val="595959" w:themeColor="text1" w:themeTint="A6"/>
      <w:kern w:val="0"/>
      <w:sz w:val="28"/>
      <w:szCs w:val="24"/>
      <w14:ligatures w14:val="none"/>
    </w:rPr>
  </w:style>
  <w:style w:type="character" w:customStyle="1" w:styleId="Heading7Char">
    <w:name w:val="Heading 7 Char"/>
    <w:basedOn w:val="DefaultParagraphFont"/>
    <w:link w:val="Heading7"/>
    <w:uiPriority w:val="9"/>
    <w:semiHidden/>
    <w:rsid w:val="001449CD"/>
    <w:rPr>
      <w:rFonts w:eastAsiaTheme="majorEastAsia" w:cstheme="majorBidi"/>
      <w:color w:val="595959" w:themeColor="text1" w:themeTint="A6"/>
      <w:kern w:val="0"/>
      <w:sz w:val="28"/>
      <w:szCs w:val="24"/>
      <w14:ligatures w14:val="none"/>
    </w:rPr>
  </w:style>
  <w:style w:type="character" w:customStyle="1" w:styleId="Heading8Char">
    <w:name w:val="Heading 8 Char"/>
    <w:basedOn w:val="DefaultParagraphFont"/>
    <w:link w:val="Heading8"/>
    <w:uiPriority w:val="9"/>
    <w:semiHidden/>
    <w:rsid w:val="001449CD"/>
    <w:rPr>
      <w:rFonts w:eastAsiaTheme="majorEastAsia" w:cstheme="majorBidi"/>
      <w:i/>
      <w:iCs/>
      <w:color w:val="272727" w:themeColor="text1" w:themeTint="D8"/>
      <w:kern w:val="0"/>
      <w:sz w:val="28"/>
      <w:szCs w:val="24"/>
      <w14:ligatures w14:val="none"/>
    </w:rPr>
  </w:style>
  <w:style w:type="character" w:customStyle="1" w:styleId="Heading9Char">
    <w:name w:val="Heading 9 Char"/>
    <w:basedOn w:val="DefaultParagraphFont"/>
    <w:link w:val="Heading9"/>
    <w:uiPriority w:val="9"/>
    <w:semiHidden/>
    <w:rsid w:val="001449CD"/>
    <w:rPr>
      <w:rFonts w:eastAsiaTheme="majorEastAsia" w:cstheme="majorBidi"/>
      <w:color w:val="272727" w:themeColor="text1" w:themeTint="D8"/>
      <w:kern w:val="0"/>
      <w:sz w:val="28"/>
      <w:szCs w:val="24"/>
      <w14:ligatures w14:val="none"/>
    </w:rPr>
  </w:style>
  <w:style w:type="paragraph" w:styleId="Title">
    <w:name w:val="Title"/>
    <w:basedOn w:val="Normal"/>
    <w:next w:val="Normal"/>
    <w:link w:val="TitleChar"/>
    <w:uiPriority w:val="10"/>
    <w:qFormat/>
    <w:rsid w:val="001449CD"/>
    <w:pPr>
      <w:spacing w:after="80"/>
      <w:ind w:left="567"/>
      <w:contextualSpacing/>
      <w:jc w:val="both"/>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449C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449CD"/>
    <w:pPr>
      <w:numPr>
        <w:ilvl w:val="1"/>
      </w:numPr>
      <w:spacing w:before="120" w:after="160"/>
      <w:ind w:left="567"/>
      <w:jc w:val="both"/>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1449C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449CD"/>
    <w:pPr>
      <w:spacing w:before="160" w:after="160"/>
      <w:ind w:left="567"/>
      <w:jc w:val="center"/>
    </w:pPr>
    <w:rPr>
      <w:rFonts w:ascii="Times New Roman" w:hAnsi="Times New Roman" w:cs="Times New Roman"/>
      <w:i/>
      <w:iCs/>
      <w:color w:val="404040" w:themeColor="text1" w:themeTint="BF"/>
      <w:sz w:val="28"/>
      <w:szCs w:val="24"/>
      <w:lang w:val="en-US"/>
    </w:rPr>
  </w:style>
  <w:style w:type="character" w:customStyle="1" w:styleId="QuoteChar">
    <w:name w:val="Quote Char"/>
    <w:basedOn w:val="DefaultParagraphFont"/>
    <w:link w:val="Quote"/>
    <w:uiPriority w:val="29"/>
    <w:rsid w:val="001449CD"/>
    <w:rPr>
      <w:rFonts w:ascii="Times New Roman" w:hAnsi="Times New Roman" w:cs="Times New Roman"/>
      <w:i/>
      <w:iCs/>
      <w:color w:val="404040" w:themeColor="text1" w:themeTint="BF"/>
      <w:kern w:val="0"/>
      <w:sz w:val="28"/>
      <w:szCs w:val="24"/>
      <w14:ligatures w14:val="none"/>
    </w:rPr>
  </w:style>
  <w:style w:type="paragraph" w:styleId="ListParagraph">
    <w:name w:val="List Paragraph"/>
    <w:aliases w:val="Citation List,List_Paragraph,Multilevel para_II,List Paragraph1,본문(내용),List Paragraph (numbered (a)),Akapit z listą BS,List Paragraph 1,Bullets,NUMBERED PARAGRAPH,Bullet1,Main numbered paragraph,Numbered Paragraph,References,Liste 1,ANNEX"/>
    <w:basedOn w:val="Normal"/>
    <w:link w:val="ListParagraphChar"/>
    <w:uiPriority w:val="34"/>
    <w:qFormat/>
    <w:rsid w:val="001449CD"/>
    <w:pPr>
      <w:spacing w:before="120" w:after="120"/>
      <w:ind w:left="720"/>
      <w:contextualSpacing/>
      <w:jc w:val="both"/>
    </w:pPr>
    <w:rPr>
      <w:rFonts w:ascii="Times New Roman" w:hAnsi="Times New Roman" w:cs="Times New Roman"/>
      <w:sz w:val="28"/>
      <w:szCs w:val="24"/>
      <w:lang w:val="en-US"/>
    </w:rPr>
  </w:style>
  <w:style w:type="character" w:styleId="IntenseEmphasis">
    <w:name w:val="Intense Emphasis"/>
    <w:basedOn w:val="DefaultParagraphFont"/>
    <w:uiPriority w:val="21"/>
    <w:qFormat/>
    <w:rsid w:val="001449CD"/>
    <w:rPr>
      <w:i/>
      <w:iCs/>
      <w:color w:val="2F5496" w:themeColor="accent1" w:themeShade="BF"/>
    </w:rPr>
  </w:style>
  <w:style w:type="paragraph" w:styleId="IntenseQuote">
    <w:name w:val="Intense Quote"/>
    <w:basedOn w:val="Normal"/>
    <w:next w:val="Normal"/>
    <w:link w:val="IntenseQuoteChar"/>
    <w:uiPriority w:val="30"/>
    <w:qFormat/>
    <w:rsid w:val="001449C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sz w:val="28"/>
      <w:szCs w:val="24"/>
      <w:lang w:val="en-US"/>
    </w:rPr>
  </w:style>
  <w:style w:type="character" w:customStyle="1" w:styleId="IntenseQuoteChar">
    <w:name w:val="Intense Quote Char"/>
    <w:basedOn w:val="DefaultParagraphFont"/>
    <w:link w:val="IntenseQuote"/>
    <w:uiPriority w:val="30"/>
    <w:rsid w:val="001449CD"/>
    <w:rPr>
      <w:rFonts w:ascii="Times New Roman" w:hAnsi="Times New Roman" w:cs="Times New Roman"/>
      <w:i/>
      <w:iCs/>
      <w:color w:val="2F5496" w:themeColor="accent1" w:themeShade="BF"/>
      <w:kern w:val="0"/>
      <w:sz w:val="28"/>
      <w:szCs w:val="24"/>
      <w14:ligatures w14:val="none"/>
    </w:rPr>
  </w:style>
  <w:style w:type="character" w:styleId="IntenseReference">
    <w:name w:val="Intense Reference"/>
    <w:basedOn w:val="DefaultParagraphFont"/>
    <w:uiPriority w:val="32"/>
    <w:qFormat/>
    <w:rsid w:val="001449CD"/>
    <w:rPr>
      <w:b/>
      <w:bCs/>
      <w:smallCaps/>
      <w:color w:val="2F5496" w:themeColor="accent1" w:themeShade="BF"/>
      <w:spacing w:val="5"/>
    </w:rPr>
  </w:style>
  <w:style w:type="character" w:customStyle="1" w:styleId="ListParagraphChar">
    <w:name w:val="List Paragraph Char"/>
    <w:aliases w:val="Citation List Char,List_Paragraph Char,Multilevel para_II Char,List Paragraph1 Char,본문(내용) Char,List Paragraph (numbered (a)) Char,Akapit z listą BS Char,List Paragraph 1 Char,Bullets Char,NUMBERED PARAGRAPH Char,Bullet1 Char"/>
    <w:link w:val="ListParagraph"/>
    <w:uiPriority w:val="34"/>
    <w:qFormat/>
    <w:rsid w:val="001449CD"/>
    <w:rPr>
      <w:rFonts w:ascii="Times New Roman" w:hAnsi="Times New Roman" w:cs="Times New Roman"/>
      <w:kern w:val="0"/>
      <w:sz w:val="28"/>
      <w:szCs w:val="24"/>
      <w14:ligatures w14:val="none"/>
    </w:rPr>
  </w:style>
  <w:style w:type="paragraph" w:styleId="Header">
    <w:name w:val="header"/>
    <w:basedOn w:val="Normal"/>
    <w:link w:val="HeaderChar"/>
    <w:uiPriority w:val="99"/>
    <w:unhideWhenUsed/>
    <w:rsid w:val="006132C3"/>
    <w:pPr>
      <w:tabs>
        <w:tab w:val="center" w:pos="4680"/>
        <w:tab w:val="right" w:pos="9360"/>
      </w:tabs>
    </w:pPr>
  </w:style>
  <w:style w:type="character" w:customStyle="1" w:styleId="HeaderChar">
    <w:name w:val="Header Char"/>
    <w:basedOn w:val="DefaultParagraphFont"/>
    <w:link w:val="Header"/>
    <w:uiPriority w:val="99"/>
    <w:rsid w:val="006132C3"/>
    <w:rPr>
      <w:rFonts w:ascii="Arial" w:hAnsi="Arial" w:cs="Arial"/>
      <w:kern w:val="0"/>
      <w:sz w:val="20"/>
      <w:szCs w:val="20"/>
      <w:lang w:val="vi-VN"/>
      <w14:ligatures w14:val="none"/>
    </w:rPr>
  </w:style>
  <w:style w:type="paragraph" w:styleId="Footer">
    <w:name w:val="footer"/>
    <w:basedOn w:val="Normal"/>
    <w:link w:val="FooterChar"/>
    <w:uiPriority w:val="99"/>
    <w:unhideWhenUsed/>
    <w:rsid w:val="006132C3"/>
    <w:pPr>
      <w:tabs>
        <w:tab w:val="center" w:pos="4680"/>
        <w:tab w:val="right" w:pos="9360"/>
      </w:tabs>
    </w:pPr>
  </w:style>
  <w:style w:type="character" w:customStyle="1" w:styleId="FooterChar">
    <w:name w:val="Footer Char"/>
    <w:basedOn w:val="DefaultParagraphFont"/>
    <w:link w:val="Footer"/>
    <w:uiPriority w:val="99"/>
    <w:rsid w:val="006132C3"/>
    <w:rPr>
      <w:rFonts w:ascii="Arial" w:hAnsi="Arial" w:cs="Arial"/>
      <w:kern w:val="0"/>
      <w:sz w:val="20"/>
      <w:szCs w:val="20"/>
      <w:lang w:val="vi-VN"/>
      <w14:ligatures w14:val="none"/>
    </w:rPr>
  </w:style>
  <w:style w:type="character" w:styleId="PlaceholderText">
    <w:name w:val="Placeholder Text"/>
    <w:basedOn w:val="DefaultParagraphFont"/>
    <w:uiPriority w:val="99"/>
    <w:semiHidden/>
    <w:rsid w:val="009F39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87316-D02F-4BAB-B682-45C3B5AFD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Duy Khanh</dc:creator>
  <cp:keywords/>
  <dc:description/>
  <cp:lastModifiedBy>ADMIN</cp:lastModifiedBy>
  <cp:revision>28</cp:revision>
  <dcterms:created xsi:type="dcterms:W3CDTF">2026-02-04T04:23:00Z</dcterms:created>
  <dcterms:modified xsi:type="dcterms:W3CDTF">2026-05-13T06:38:00Z</dcterms:modified>
</cp:coreProperties>
</file>