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9072"/>
      </w:tblGrid>
      <w:tr w:rsidR="005A165A" w:rsidRPr="00BF36C8" w14:paraId="18A9B8BC" w14:textId="77777777" w:rsidTr="006F0038">
        <w:trPr>
          <w:trHeight w:val="851"/>
        </w:trPr>
        <w:tc>
          <w:tcPr>
            <w:tcW w:w="5000" w:type="pct"/>
            <w:tcMar>
              <w:top w:w="0" w:type="dxa"/>
              <w:left w:w="108" w:type="dxa"/>
              <w:bottom w:w="0" w:type="dxa"/>
              <w:right w:w="108" w:type="dxa"/>
            </w:tcMar>
          </w:tcPr>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379"/>
            </w:tblGrid>
            <w:tr w:rsidR="00D37B85" w:rsidRPr="00BF36C8" w14:paraId="18A9B8BA" w14:textId="77777777" w:rsidTr="00E40191">
              <w:tc>
                <w:tcPr>
                  <w:tcW w:w="2830" w:type="dxa"/>
                </w:tcPr>
                <w:p w14:paraId="18A9B8B8" w14:textId="77777777" w:rsidR="00D37B85" w:rsidRPr="00604FE4" w:rsidRDefault="00D37B85" w:rsidP="00D37B85">
                  <w:pPr>
                    <w:spacing w:before="120" w:after="120" w:line="320" w:lineRule="exact"/>
                    <w:jc w:val="center"/>
                    <w:rPr>
                      <w:rFonts w:ascii="Times New Roman" w:hAnsi="Times New Roman"/>
                      <w:noProof/>
                      <w:lang w:val="vi-VN"/>
                    </w:rPr>
                  </w:pPr>
                </w:p>
              </w:tc>
              <w:tc>
                <w:tcPr>
                  <w:tcW w:w="6379" w:type="dxa"/>
                </w:tcPr>
                <w:p w14:paraId="18A9B8B9" w14:textId="77777777" w:rsidR="00D37B85" w:rsidRPr="00604FE4" w:rsidRDefault="00D37B85" w:rsidP="00D37B85">
                  <w:pPr>
                    <w:spacing w:before="120" w:after="120" w:line="320" w:lineRule="exact"/>
                    <w:jc w:val="center"/>
                    <w:rPr>
                      <w:rFonts w:ascii="Times New Roman" w:hAnsi="Times New Roman"/>
                      <w:noProof/>
                      <w:lang w:val="vi-VN"/>
                    </w:rPr>
                  </w:pPr>
                  <w:r w:rsidRPr="00604FE4">
                    <w:rPr>
                      <w:rFonts w:ascii="Times New Roman" w:hAnsi="Times New Roman"/>
                      <w:b/>
                      <w:bCs/>
                      <w:noProof/>
                      <w:sz w:val="26"/>
                      <w:szCs w:val="26"/>
                      <w:lang w:val="vi-VN"/>
                    </w:rPr>
                    <mc:AlternateContent>
                      <mc:Choice Requires="wps">
                        <w:drawing>
                          <wp:anchor distT="4294967295" distB="4294967295" distL="114300" distR="114300" simplePos="0" relativeHeight="251663360" behindDoc="0" locked="0" layoutInCell="1" allowOverlap="1" wp14:anchorId="18A9BA50" wp14:editId="18A9BA51">
                            <wp:simplePos x="0" y="0"/>
                            <wp:positionH relativeFrom="margin">
                              <wp:posOffset>1169036</wp:posOffset>
                            </wp:positionH>
                            <wp:positionV relativeFrom="paragraph">
                              <wp:posOffset>591185</wp:posOffset>
                            </wp:positionV>
                            <wp:extent cx="1562100" cy="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3F9F66" id="_x0000_t32" coordsize="21600,21600" o:spt="32" o:oned="t" path="m,l21600,21600e" filled="f">
                            <v:path arrowok="t" fillok="f" o:connecttype="none"/>
                            <o:lock v:ext="edit" shapetype="t"/>
                          </v:shapetype>
                          <v:shape id="Straight Arrow Connector 4" o:spid="_x0000_s1026" type="#_x0000_t32" style="position:absolute;margin-left:92.05pt;margin-top:46.55pt;width:123pt;height:0;z-index:25166336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DBXJQIAAEoEAAAOAAAAZHJzL2Uyb0RvYy54bWysVMGO2jAQvVfqP1i+s0looBARVqsEetm2&#10;SLv9AGM7xGrisWwvAVX9944NRLvtpaqagzPOeN68mXnO6v7Ud+QorVOgS5rdpZRIzUEofSjpt+ft&#10;ZEGJ80wL1oGWJT1LR+/X79+tBlPIKbTQCWkJgmhXDKakrfemSBLHW9kzdwdGanQ2YHvmcWsPibBs&#10;QPS+S6ZpOk8GsMJY4NI5/FpfnHQd8ZtGcv+1aZz0pCspcvNxtXHdhzVZr1hxsMy0il9psH9g0TOl&#10;MekIVTPPyItVf0D1iltw0Pg7Dn0CTaO4jDVgNVn6WzVPLTMy1oLNcWZsk/t/sPzLcWeJEiXNKdGs&#10;xxE9ecvUofXkwVoYSAVaYxvBkjx0azCuwKBK72yol5/0k3kE/t0RDVXL9EFG1s9ng1BZiEjehISN&#10;M5hzP3wGgWfYi4fYulNj+wCJTSGnOKHzOCF58oTjx2w2n2YpDpLffAkrboHGOv9JQk+CUVJ3rWMs&#10;IItp2PHR+UCLFbeAkFXDVnVdlEOnyVDS5Ww6iwEOOiWCMxxz9rCvOkuOLAgqPrFG9Lw+ZuFFiwjW&#10;SiY2V9sz1V1sTN7pgIeFIZ2rdVHMj2W63Cw2i3yST+ebSZ7W9eRhW+WT+Tb7OKs/1FVVZz8DtSwv&#10;WiWE1IHdTb1Z/nfquN6ji+5G/Y5tSN6ix34h2ds7ko6TDcO8yGIP4ryzt4mjYOPh6+UKN+L1Hu3X&#10;v4D1LwAAAP//AwBQSwMEFAAGAAgAAAAhAP1ZyKzdAAAACQEAAA8AAABkcnMvZG93bnJldi54bWxM&#10;j0FvwjAMhe+T9h8iT+IyjaTAJuiaIoS0w44DpF1D47XdGqdqUtrx6+eJA5zsZz89f87Wo2vECbtQ&#10;e9KQTBUIpMLbmkoNh/3b0xJEiIasaTyhhl8MsM7v7zKTWj/QB552sRQcQiE1GqoY21TKUFToTJj6&#10;Fol3X75zJrLsSmk7M3C4a+RMqRfpTE18oTItbissfna904Chf07UZuXKw/t5ePycnb+Hdq/15GHc&#10;vIKIOMarGf7xGR1yZjr6nmwQDevlImGrhtWcKxsWc8XN8TKQeSZvP8j/AAAA//8DAFBLAQItABQA&#10;BgAIAAAAIQC2gziS/gAAAOEBAAATAAAAAAAAAAAAAAAAAAAAAABbQ29udGVudF9UeXBlc10ueG1s&#10;UEsBAi0AFAAGAAgAAAAhADj9If/WAAAAlAEAAAsAAAAAAAAAAAAAAAAALwEAAF9yZWxzLy5yZWxz&#10;UEsBAi0AFAAGAAgAAAAhADk0MFclAgAASgQAAA4AAAAAAAAAAAAAAAAALgIAAGRycy9lMm9Eb2Mu&#10;eG1sUEsBAi0AFAAGAAgAAAAhAP1ZyKzdAAAACQEAAA8AAAAAAAAAAAAAAAAAfwQAAGRycy9kb3du&#10;cmV2LnhtbFBLBQYAAAAABAAEAPMAAACJBQAAAAA=&#10;">
                            <w10:wrap anchorx="margin"/>
                          </v:shape>
                        </w:pict>
                      </mc:Fallback>
                    </mc:AlternateContent>
                  </w:r>
                  <w:r w:rsidRPr="00604FE4">
                    <w:rPr>
                      <w:rFonts w:ascii="Times New Roman" w:hAnsi="Times New Roman"/>
                      <w:b/>
                      <w:bCs/>
                      <w:noProof/>
                      <w:sz w:val="26"/>
                      <w:szCs w:val="26"/>
                      <w:lang w:val="vi-VN"/>
                    </w:rPr>
                    <w:t>CỘNG HÒA XÃ HỘI CHỦ NGHĨA VIỆT NAM</w:t>
                  </w:r>
                  <w:r w:rsidRPr="00604FE4">
                    <w:rPr>
                      <w:rFonts w:ascii="Times New Roman" w:hAnsi="Times New Roman"/>
                      <w:b/>
                      <w:bCs/>
                      <w:noProof/>
                      <w:lang w:val="vi-VN"/>
                    </w:rPr>
                    <w:br/>
                    <w:t>Độc lập – Tự do – Hạnh phúc</w:t>
                  </w:r>
                </w:p>
              </w:tc>
            </w:tr>
          </w:tbl>
          <w:p w14:paraId="18A9B8BB" w14:textId="77777777" w:rsidR="005A165A" w:rsidRPr="00604FE4" w:rsidRDefault="005A165A" w:rsidP="00D37B85">
            <w:pPr>
              <w:spacing w:before="120" w:after="120" w:line="320" w:lineRule="exact"/>
              <w:rPr>
                <w:rFonts w:ascii="Times New Roman" w:hAnsi="Times New Roman"/>
                <w:noProof/>
                <w:lang w:val="vi-VN"/>
              </w:rPr>
            </w:pPr>
          </w:p>
        </w:tc>
      </w:tr>
      <w:tr w:rsidR="005A165A" w:rsidRPr="00BF36C8" w14:paraId="18A9B8BE" w14:textId="77777777" w:rsidTr="006F0038">
        <w:trPr>
          <w:trHeight w:val="214"/>
        </w:trPr>
        <w:tc>
          <w:tcPr>
            <w:tcW w:w="5000" w:type="pct"/>
            <w:tcMar>
              <w:top w:w="0" w:type="dxa"/>
              <w:left w:w="108" w:type="dxa"/>
              <w:bottom w:w="0" w:type="dxa"/>
              <w:right w:w="108" w:type="dxa"/>
            </w:tcMar>
            <w:vAlign w:val="center"/>
          </w:tcPr>
          <w:p w14:paraId="18A9B8BD" w14:textId="77777777" w:rsidR="005A165A" w:rsidRPr="00604FE4" w:rsidRDefault="005A165A" w:rsidP="006F0038">
            <w:pPr>
              <w:rPr>
                <w:rFonts w:ascii="Times New Roman" w:hAnsi="Times New Roman"/>
                <w:noProof/>
                <w:sz w:val="4"/>
                <w:szCs w:val="4"/>
                <w:lang w:val="vi-VN"/>
              </w:rPr>
            </w:pPr>
          </w:p>
        </w:tc>
      </w:tr>
    </w:tbl>
    <w:p w14:paraId="48BDEC39" w14:textId="77777777" w:rsidR="00835ACA" w:rsidRPr="00604FE4" w:rsidRDefault="00835ACA" w:rsidP="000B1164">
      <w:pPr>
        <w:tabs>
          <w:tab w:val="left" w:pos="1279"/>
          <w:tab w:val="center" w:pos="4536"/>
        </w:tabs>
        <w:spacing w:before="120" w:after="120" w:line="320" w:lineRule="exact"/>
        <w:jc w:val="center"/>
        <w:rPr>
          <w:rFonts w:ascii="Times New Roman" w:hAnsi="Times New Roman"/>
          <w:b/>
          <w:noProof/>
          <w:lang w:val="vi-VN"/>
        </w:rPr>
      </w:pPr>
    </w:p>
    <w:p w14:paraId="18A9B8C0" w14:textId="48B7A83C" w:rsidR="005A165A" w:rsidRPr="00604FE4" w:rsidRDefault="005A165A" w:rsidP="000B1164">
      <w:pPr>
        <w:tabs>
          <w:tab w:val="left" w:pos="1279"/>
          <w:tab w:val="center" w:pos="4536"/>
        </w:tabs>
        <w:spacing w:before="120" w:after="120" w:line="320" w:lineRule="exact"/>
        <w:jc w:val="center"/>
        <w:rPr>
          <w:rFonts w:ascii="Times New Roman" w:hAnsi="Times New Roman"/>
          <w:b/>
          <w:noProof/>
          <w:vertAlign w:val="superscript"/>
          <w:lang w:val="vi-VN"/>
        </w:rPr>
      </w:pPr>
      <w:r w:rsidRPr="00604FE4">
        <w:rPr>
          <w:rFonts w:ascii="Times New Roman" w:hAnsi="Times New Roman"/>
          <w:b/>
          <w:noProof/>
          <w:lang w:val="vi-VN"/>
        </w:rPr>
        <w:t>THÔNG TƯ</w:t>
      </w:r>
    </w:p>
    <w:p w14:paraId="18A9B8C1" w14:textId="77777777" w:rsidR="005A165A" w:rsidRPr="00604FE4" w:rsidRDefault="005A165A" w:rsidP="005A165A">
      <w:pPr>
        <w:tabs>
          <w:tab w:val="left" w:pos="1279"/>
          <w:tab w:val="center" w:pos="4536"/>
        </w:tabs>
        <w:spacing w:before="120" w:after="120" w:line="320" w:lineRule="exact"/>
        <w:contextualSpacing/>
        <w:jc w:val="center"/>
        <w:rPr>
          <w:rFonts w:ascii="Times New Roman" w:hAnsi="Times New Roman"/>
          <w:b/>
          <w:noProof/>
          <w:lang w:val="vi-VN"/>
        </w:rPr>
      </w:pPr>
      <w:r w:rsidRPr="00604FE4">
        <w:rPr>
          <w:rFonts w:ascii="Times New Roman" w:hAnsi="Times New Roman"/>
          <w:b/>
          <w:noProof/>
          <w:lang w:val="vi-VN"/>
        </w:rPr>
        <w:t>Hướng dẫn thực hiện hoạt động xúc tiến thương mại phát triển ngoại thương thuộc Chương trình cấp quốc gia về xúc tiến thương mại</w:t>
      </w:r>
    </w:p>
    <w:p w14:paraId="18A9B8C2" w14:textId="77777777" w:rsidR="005A165A" w:rsidRPr="00604FE4" w:rsidRDefault="005A165A" w:rsidP="005A165A">
      <w:pPr>
        <w:keepNext/>
        <w:spacing w:before="120" w:after="120" w:line="320" w:lineRule="exact"/>
        <w:jc w:val="center"/>
        <w:rPr>
          <w:rFonts w:ascii="Times New Roman" w:hAnsi="Times New Roman"/>
          <w:bCs/>
          <w:noProof/>
          <w:lang w:val="vi-VN"/>
        </w:rPr>
      </w:pPr>
      <w:r w:rsidRPr="00604FE4">
        <w:rPr>
          <w:rFonts w:ascii="Times New Roman" w:hAnsi="Times New Roman"/>
          <w:bCs/>
          <w:noProof/>
          <w:lang w:val="vi-VN"/>
        </w:rPr>
        <mc:AlternateContent>
          <mc:Choice Requires="wps">
            <w:drawing>
              <wp:anchor distT="4294967295" distB="4294967295" distL="114300" distR="114300" simplePos="0" relativeHeight="251654144" behindDoc="0" locked="0" layoutInCell="1" allowOverlap="1" wp14:anchorId="18A9BA52" wp14:editId="18A9BA53">
                <wp:simplePos x="0" y="0"/>
                <wp:positionH relativeFrom="margin">
                  <wp:posOffset>2176780</wp:posOffset>
                </wp:positionH>
                <wp:positionV relativeFrom="paragraph">
                  <wp:posOffset>92074</wp:posOffset>
                </wp:positionV>
                <wp:extent cx="1586865" cy="0"/>
                <wp:effectExtent l="0" t="0" r="1333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6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FA2E59" id="Straight Arrow Connector 3" o:spid="_x0000_s1026" type="#_x0000_t32" style="position:absolute;margin-left:171.4pt;margin-top:7.25pt;width:124.95pt;height:0;z-index:25165414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LtJQIAAEoEAAAOAAAAZHJzL2Uyb0RvYy54bWysVMGO2jAQvVfqP1i+QwgEChFhtUqgl20X&#10;ie0HGNshVh2PZRsCqvrvtQ1BbHupqubgjDOeN29mnrN8OrcSnbixAlSB0+EII64oMKEOBf72thnM&#10;MbKOKEYkKF7gC7f4afXxw7LTOR9DA5JxgzyIsnmnC9w4p/MksbThLbFD0Fx5Zw2mJc5vzSFhhnQe&#10;vZXJeDSaJR0Ypg1Qbq3/Wl2deBXx65pT91rXljskC+y5ubiauO7DmqyWJD8YohtBbzTIP7BoiVA+&#10;6R2qIo6goxF/QLWCGrBQuyGFNoG6FpTHGnw16ei3anYN0TzW4ptj9b1N9v/B0q+nrUGCFXiCkSKt&#10;H9HOGSIOjUPPxkCHSlDKtxEMmoRuddrmPqhUWxPqpWe10y9Av1ukoGyIOvDI+u2iPVQaIpJ3IWFj&#10;tc+5774A82fI0UFs3bk2bYD0TUHnOKHLfUL87BD1H9PpfDafTTGivS8heR+ojXWfObQoGAW2tzru&#10;BaQxDTm9WBdokbwPCFkVbISUUQ5Soa7Ai+l4GgMsSMGCMxyz5rAvpUEnEgQVn1ij9zweM3BULII1&#10;nLD1zXZEyKvtk0sV8Hxhns7Nuirmx2K0WM/X82yQjWfrQTaqqsHzpswGs036aVpNqrKs0p+BWprl&#10;jWCMq8CuV2+a/Z06bvfoqru7fu9tSN6jx355sv07ko6TDcO8ymIP7LI1/cS9YOPh2+UKN+Jx7+3H&#10;X8DqFwAAAP//AwBQSwMEFAAGAAgAAAAhAP+tEbDeAAAACQEAAA8AAABkcnMvZG93bnJldi54bWxM&#10;j0FPwkAQhe8m/IfNkHAxsqVSgdotISQePAokXpfu2Fa7s013Syu/3jEe8Pjmvbz3TbYdbSMu2Pna&#10;kYLFPAKBVDhTU6ngdHx5WIPwQZPRjSNU8I0etvnkLtOpcQO94eUQSsEl5FOtoAqhTaX0RYVW+7lr&#10;kdj7cJ3VgWVXStPpgcttI+MoepJW18QLlW5xX2HxdeitAvR9soh2G1ueXq/D/Xt8/Rzao1Kz6bh7&#10;BhFwDLcw/OIzOuTMdHY9GS8aBY/LmNEDG8sEBAeSTbwCcf47yDyT/z/IfwAAAP//AwBQSwECLQAU&#10;AAYACAAAACEAtoM4kv4AAADhAQAAEwAAAAAAAAAAAAAAAAAAAAAAW0NvbnRlbnRfVHlwZXNdLnht&#10;bFBLAQItABQABgAIAAAAIQA4/SH/1gAAAJQBAAALAAAAAAAAAAAAAAAAAC8BAABfcmVscy8ucmVs&#10;c1BLAQItABQABgAIAAAAIQDk/GLtJQIAAEoEAAAOAAAAAAAAAAAAAAAAAC4CAABkcnMvZTJvRG9j&#10;LnhtbFBLAQItABQABgAIAAAAIQD/rRGw3gAAAAkBAAAPAAAAAAAAAAAAAAAAAH8EAABkcnMvZG93&#10;bnJldi54bWxQSwUGAAAAAAQABADzAAAAigUAAAAA&#10;">
                <w10:wrap anchorx="margin"/>
              </v:shape>
            </w:pict>
          </mc:Fallback>
        </mc:AlternateContent>
      </w:r>
    </w:p>
    <w:p w14:paraId="18A9B8C3" w14:textId="77777777" w:rsidR="005A165A" w:rsidRPr="00604FE4" w:rsidRDefault="005A165A"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Thông tư số 11/2019/TT-BCT ngày 30 tháng 7 năm 2019 của Bộ trưởng Bộ Công Thương hướng dẫn thực hiện hoạt động xúc tiến thương mại phát triển ngoại thương thuộc Chương trình cấp quốc gia về xúc tiến thương mại,</w:t>
      </w:r>
      <w:r w:rsidR="00D37B85" w:rsidRPr="00604FE4">
        <w:rPr>
          <w:rFonts w:ascii="Times New Roman" w:hAnsi="Times New Roman"/>
          <w:noProof/>
          <w:lang w:val="vi-VN"/>
        </w:rPr>
        <w:t xml:space="preserve"> có hiệu lực kể từ ngày 16 tháng 9 năm 2019,</w:t>
      </w:r>
      <w:r w:rsidRPr="00604FE4">
        <w:rPr>
          <w:rFonts w:ascii="Times New Roman" w:hAnsi="Times New Roman"/>
          <w:noProof/>
          <w:lang w:val="vi-VN"/>
        </w:rPr>
        <w:t xml:space="preserve"> được sửa đổi, bổ sung bởi:</w:t>
      </w:r>
    </w:p>
    <w:p w14:paraId="18A9B8C4" w14:textId="0F5D689C" w:rsidR="005A165A" w:rsidRPr="00604FE4" w:rsidRDefault="00450A6F" w:rsidP="009E7414">
      <w:pPr>
        <w:tabs>
          <w:tab w:val="left" w:pos="851"/>
        </w:tabs>
        <w:adjustRightInd w:val="0"/>
        <w:snapToGrid w:val="0"/>
        <w:spacing w:before="120" w:after="120"/>
        <w:ind w:firstLine="720"/>
        <w:jc w:val="both"/>
        <w:rPr>
          <w:rFonts w:ascii="Times New Roman" w:hAnsi="Times New Roman"/>
          <w:noProof/>
          <w:lang w:val="vi-VN"/>
        </w:rPr>
      </w:pPr>
      <w:bookmarkStart w:id="0" w:name="_Hlk221700809"/>
      <w:r w:rsidRPr="00604FE4">
        <w:rPr>
          <w:rFonts w:ascii="Times New Roman" w:hAnsi="Times New Roman"/>
          <w:noProof/>
          <w:lang w:val="vi-VN"/>
        </w:rPr>
        <w:t>Thông tư số 32/2026/TT-BCT ngày 25 tháng 6 năm 2026 của Bộ trưởng Bộ Công Thương sửa đổi, bổ sung và bãi bỏ một số</w:t>
      </w:r>
      <w:r w:rsidRPr="00604FE4" w:rsidDel="000D3CBC">
        <w:rPr>
          <w:rFonts w:ascii="Times New Roman" w:hAnsi="Times New Roman"/>
          <w:noProof/>
          <w:lang w:val="vi-VN"/>
        </w:rPr>
        <w:t xml:space="preserve"> </w:t>
      </w:r>
      <w:r w:rsidRPr="00604FE4">
        <w:rPr>
          <w:rFonts w:ascii="Times New Roman" w:hAnsi="Times New Roman"/>
          <w:noProof/>
          <w:lang w:val="vi-VN"/>
        </w:rPr>
        <w:t>Thông tư hướng dẫn thực hiện hoạt động xúc tiến thương mại phát triển ngoại thương thuộc Chương trình cấp quốc gia về xúc tiến thương mại</w:t>
      </w:r>
      <w:bookmarkEnd w:id="0"/>
      <w:r w:rsidR="00DB5768" w:rsidRPr="00604FE4">
        <w:rPr>
          <w:rFonts w:ascii="Times New Roman" w:hAnsi="Times New Roman"/>
          <w:noProof/>
          <w:lang w:val="vi-VN"/>
        </w:rPr>
        <w:t xml:space="preserve">, có hiệu lực kể từ ngày </w:t>
      </w:r>
      <w:r w:rsidR="001910F2" w:rsidRPr="00604FE4">
        <w:rPr>
          <w:rFonts w:ascii="Times New Roman" w:hAnsi="Times New Roman"/>
          <w:noProof/>
          <w:lang w:val="vi-VN"/>
        </w:rPr>
        <w:t>25 tháng 6 năm 2026.</w:t>
      </w:r>
    </w:p>
    <w:p w14:paraId="18A9B8C5" w14:textId="77777777" w:rsidR="00212835" w:rsidRPr="00604FE4" w:rsidRDefault="00212835" w:rsidP="009E7414">
      <w:pPr>
        <w:spacing w:before="120" w:after="120"/>
        <w:ind w:firstLine="720"/>
        <w:jc w:val="both"/>
        <w:rPr>
          <w:rFonts w:ascii="Times New Roman" w:hAnsi="Times New Roman"/>
          <w:i/>
          <w:noProof/>
          <w:snapToGrid w:val="0"/>
          <w:lang w:val="vi-VN"/>
        </w:rPr>
      </w:pPr>
      <w:r w:rsidRPr="00604FE4">
        <w:rPr>
          <w:rFonts w:ascii="Times New Roman" w:hAnsi="Times New Roman"/>
          <w:i/>
          <w:noProof/>
          <w:snapToGrid w:val="0"/>
          <w:lang w:val="vi-VN"/>
        </w:rPr>
        <w:t>Căn cứ Luật Quản lý ngoại thương ngày 12 tháng 6 năm 2017;</w:t>
      </w:r>
    </w:p>
    <w:p w14:paraId="18A9B8C6" w14:textId="77777777" w:rsidR="00212835" w:rsidRPr="00604FE4" w:rsidRDefault="00212835" w:rsidP="009E7414">
      <w:pPr>
        <w:spacing w:before="120" w:after="120"/>
        <w:ind w:firstLine="720"/>
        <w:jc w:val="both"/>
        <w:rPr>
          <w:rFonts w:ascii="Times New Roman" w:hAnsi="Times New Roman"/>
          <w:i/>
          <w:noProof/>
          <w:snapToGrid w:val="0"/>
          <w:lang w:val="vi-VN"/>
        </w:rPr>
      </w:pPr>
      <w:r w:rsidRPr="00604FE4">
        <w:rPr>
          <w:rFonts w:ascii="Times New Roman" w:hAnsi="Times New Roman"/>
          <w:i/>
          <w:noProof/>
          <w:lang w:val="vi-VN"/>
        </w:rPr>
        <w:t>Căn cứ Nghị định số 98/2017/NĐ-CP ngày 18 tháng 8 năm 2017 của Chính phủ quy định chức năng, nhiệm vụ, quyền hạn và cơ cấu tổ chức của Bộ Công Thương;</w:t>
      </w:r>
    </w:p>
    <w:p w14:paraId="18A9B8C7" w14:textId="77777777" w:rsidR="00212835" w:rsidRPr="00604FE4" w:rsidRDefault="00212835" w:rsidP="009E7414">
      <w:pPr>
        <w:spacing w:before="120" w:after="120"/>
        <w:ind w:firstLine="720"/>
        <w:jc w:val="both"/>
        <w:rPr>
          <w:rFonts w:ascii="Times New Roman" w:hAnsi="Times New Roman"/>
          <w:i/>
          <w:noProof/>
          <w:snapToGrid w:val="0"/>
          <w:lang w:val="vi-VN"/>
        </w:rPr>
      </w:pPr>
      <w:r w:rsidRPr="00604FE4">
        <w:rPr>
          <w:rFonts w:ascii="Times New Roman" w:hAnsi="Times New Roman"/>
          <w:i/>
          <w:noProof/>
          <w:snapToGrid w:val="0"/>
          <w:lang w:val="vi-VN"/>
        </w:rPr>
        <w:t>Căn cứ Nghị định số 28/2018/NĐ-CP ngày 01 tháng 3 năm 2018 của Chính phủ quy định chi tiết Luật Quản lý ngoại thương về một số biện pháp phát triển ngoại thương;</w:t>
      </w:r>
    </w:p>
    <w:p w14:paraId="18A9B8C8" w14:textId="77777777" w:rsidR="00212835" w:rsidRPr="00604FE4" w:rsidRDefault="00212835" w:rsidP="009E7414">
      <w:pPr>
        <w:spacing w:before="120" w:after="120"/>
        <w:ind w:firstLine="720"/>
        <w:jc w:val="both"/>
        <w:rPr>
          <w:rFonts w:ascii="Times New Roman" w:hAnsi="Times New Roman"/>
          <w:i/>
          <w:noProof/>
          <w:snapToGrid w:val="0"/>
          <w:lang w:val="vi-VN"/>
        </w:rPr>
      </w:pPr>
      <w:r w:rsidRPr="00604FE4">
        <w:rPr>
          <w:rFonts w:ascii="Times New Roman" w:hAnsi="Times New Roman"/>
          <w:i/>
          <w:noProof/>
          <w:snapToGrid w:val="0"/>
          <w:lang w:val="vi-VN"/>
        </w:rPr>
        <w:t>Căn cứ Quyết định số 72/2010/QĐ-TTg ngày 15 tháng 11 năm 2010 của Thủ tướng Chính phủ về việc ban hành Quy chế xây dựng, quản lý và thực hiện Chương trình xúc tiến thương mại quốc gia;</w:t>
      </w:r>
    </w:p>
    <w:p w14:paraId="18A9B8C9" w14:textId="77777777" w:rsidR="00212835" w:rsidRPr="00604FE4" w:rsidRDefault="00212835" w:rsidP="009E7414">
      <w:pPr>
        <w:spacing w:before="120" w:after="120"/>
        <w:ind w:firstLine="720"/>
        <w:jc w:val="both"/>
        <w:rPr>
          <w:rFonts w:ascii="Times New Roman" w:hAnsi="Times New Roman"/>
          <w:i/>
          <w:noProof/>
          <w:snapToGrid w:val="0"/>
          <w:lang w:val="vi-VN"/>
        </w:rPr>
      </w:pPr>
      <w:r w:rsidRPr="00604FE4">
        <w:rPr>
          <w:rFonts w:ascii="Times New Roman" w:hAnsi="Times New Roman"/>
          <w:i/>
          <w:noProof/>
          <w:snapToGrid w:val="0"/>
          <w:lang w:val="vi-VN"/>
        </w:rPr>
        <w:t xml:space="preserve">Căn cứ Quyết định số 12/2019/QĐ-TTg ngày 26 tháng 02 năm 2019 của Thủ tướng Chính phủ sửa đổi, bổ sung một số điều của Quy chế xây dựng, quản lý và thực hiện Chương trình xúc tiến thương mại quốc gia ban hành kèm theo Quyết định số 72/2010/QĐ-TTg ngày 15 tháng 11 năm 2010 của Thủ tướng Chính phủ; </w:t>
      </w:r>
    </w:p>
    <w:p w14:paraId="18A9B8CA" w14:textId="77777777" w:rsidR="00212835" w:rsidRPr="00604FE4" w:rsidRDefault="00212835" w:rsidP="009E7414">
      <w:pPr>
        <w:spacing w:before="120" w:after="120"/>
        <w:ind w:firstLine="720"/>
        <w:jc w:val="both"/>
        <w:rPr>
          <w:rFonts w:ascii="Times New Roman" w:hAnsi="Times New Roman"/>
          <w:i/>
          <w:noProof/>
          <w:lang w:val="vi-VN"/>
        </w:rPr>
      </w:pPr>
      <w:r w:rsidRPr="00604FE4">
        <w:rPr>
          <w:rFonts w:ascii="Times New Roman" w:hAnsi="Times New Roman"/>
          <w:i/>
          <w:noProof/>
          <w:lang w:val="vi-VN"/>
        </w:rPr>
        <w:t>Theo đề nghị của Cục trưởng Cục Xúc tiến thương mại,</w:t>
      </w:r>
    </w:p>
    <w:p w14:paraId="18A9B8CC" w14:textId="21D50D70" w:rsidR="005756EA" w:rsidRPr="00604FE4" w:rsidRDefault="00F23CF3" w:rsidP="009E7414">
      <w:pPr>
        <w:tabs>
          <w:tab w:val="left" w:pos="851"/>
        </w:tabs>
        <w:adjustRightInd w:val="0"/>
        <w:snapToGrid w:val="0"/>
        <w:spacing w:before="120" w:after="120"/>
        <w:ind w:firstLine="720"/>
        <w:jc w:val="both"/>
        <w:rPr>
          <w:rFonts w:ascii="Times New Roman" w:hAnsi="Times New Roman"/>
          <w:i/>
          <w:iCs/>
          <w:noProof/>
          <w:lang w:val="vi-VN"/>
        </w:rPr>
      </w:pPr>
      <w:r w:rsidRPr="00604FE4">
        <w:rPr>
          <w:rFonts w:ascii="Times New Roman" w:hAnsi="Times New Roman"/>
          <w:i/>
          <w:iCs/>
          <w:noProof/>
          <w:lang w:val="vi-VN"/>
        </w:rPr>
        <w:t>Bộ trưởng Bộ Công Thương ban hành Thông tư hướng dẫn</w:t>
      </w:r>
      <w:r w:rsidRPr="00604FE4">
        <w:rPr>
          <w:rFonts w:ascii="Times New Roman" w:hAnsi="Times New Roman"/>
          <w:noProof/>
          <w:lang w:val="vi-VN"/>
        </w:rPr>
        <w:t xml:space="preserve"> </w:t>
      </w:r>
      <w:r w:rsidRPr="00604FE4">
        <w:rPr>
          <w:rFonts w:ascii="Times New Roman" w:hAnsi="Times New Roman"/>
          <w:i/>
          <w:iCs/>
          <w:noProof/>
          <w:lang w:val="vi-VN"/>
        </w:rPr>
        <w:t>thực hiện hoạt động xúc tiến thương mại phát triển ngoại thương thuộc Chương trình cấp quốc gia về xúc tiến thương mại.</w:t>
      </w:r>
      <w:r w:rsidR="00BD776A" w:rsidRPr="00604FE4">
        <w:rPr>
          <w:rStyle w:val="FootnoteReference"/>
          <w:rFonts w:ascii="Times New Roman" w:hAnsi="Times New Roman"/>
          <w:i/>
          <w:iCs/>
          <w:noProof/>
          <w:lang w:val="vi-VN"/>
        </w:rPr>
        <w:footnoteReference w:id="1"/>
      </w:r>
      <w:bookmarkStart w:id="4" w:name="dieu_3_name"/>
    </w:p>
    <w:p w14:paraId="18A9B8CD" w14:textId="77777777" w:rsidR="00797917" w:rsidRPr="00604FE4" w:rsidRDefault="00797917" w:rsidP="009E7414">
      <w:pPr>
        <w:tabs>
          <w:tab w:val="left" w:pos="851"/>
        </w:tabs>
        <w:adjustRightInd w:val="0"/>
        <w:snapToGrid w:val="0"/>
        <w:spacing w:before="120" w:after="120"/>
        <w:jc w:val="center"/>
        <w:rPr>
          <w:rFonts w:ascii="Times New Roman" w:hAnsi="Times New Roman"/>
          <w:b/>
          <w:noProof/>
          <w:lang w:val="vi-VN"/>
        </w:rPr>
      </w:pPr>
      <w:r w:rsidRPr="00604FE4">
        <w:rPr>
          <w:rFonts w:ascii="Times New Roman" w:hAnsi="Times New Roman"/>
          <w:b/>
          <w:noProof/>
          <w:lang w:val="vi-VN"/>
        </w:rPr>
        <w:lastRenderedPageBreak/>
        <w:t>Chương I</w:t>
      </w:r>
    </w:p>
    <w:p w14:paraId="18A9B8CE" w14:textId="77777777" w:rsidR="00797917" w:rsidRPr="00604FE4" w:rsidRDefault="00797917" w:rsidP="009E7414">
      <w:pPr>
        <w:tabs>
          <w:tab w:val="left" w:pos="851"/>
        </w:tabs>
        <w:adjustRightInd w:val="0"/>
        <w:snapToGrid w:val="0"/>
        <w:spacing w:before="120" w:after="120"/>
        <w:jc w:val="center"/>
        <w:rPr>
          <w:rFonts w:ascii="Times New Roman" w:hAnsi="Times New Roman"/>
          <w:b/>
          <w:noProof/>
          <w:lang w:val="vi-VN"/>
        </w:rPr>
      </w:pPr>
      <w:r w:rsidRPr="00604FE4">
        <w:rPr>
          <w:rFonts w:ascii="Times New Roman" w:hAnsi="Times New Roman"/>
          <w:b/>
          <w:noProof/>
          <w:lang w:val="vi-VN"/>
        </w:rPr>
        <w:t>QUY ĐỊNH CHUNG</w:t>
      </w:r>
    </w:p>
    <w:p w14:paraId="18A9B8CF"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1. Phạm vi điều chỉnh</w:t>
      </w:r>
    </w:p>
    <w:p w14:paraId="18A9B8D0"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Thông tư này quy định tiêu chí, nội dung cụ thể và kinh phí hỗ trợ cho các hoạt động xúc tiến thương mại phát triển ngoại thương trong khuôn khổ Chương trình cấp quốc gia về xúc tiến thương mại (sau đây gọi tắt là Chương trình).</w:t>
      </w:r>
    </w:p>
    <w:p w14:paraId="18A9B8D1"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2. Đối tượng áp dụng</w:t>
      </w:r>
    </w:p>
    <w:p w14:paraId="18A9B8D2"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Thông tư này áp dụng đối với các đơn vị chủ trì thực hiện Chương trình (sau đây gọi tắt là đơn vị chủ trì), đơn vị tham gia đề án thuộc Chương trình (sau đây gọi tắt là đơn vị tham gia), cơ quan quản lý thực hiện Chương trình, cơ quan cấp kinh phí hỗ trợ, tổ chức và cá nhân liên quan đến Chương trình cấp quốc gia về xúc tiến thương mại.</w:t>
      </w:r>
    </w:p>
    <w:p w14:paraId="18A9B8D3"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bookmarkStart w:id="5" w:name="dieu_4"/>
      <w:r w:rsidRPr="00604FE4">
        <w:rPr>
          <w:rFonts w:ascii="Times New Roman" w:hAnsi="Times New Roman"/>
          <w:b/>
          <w:noProof/>
          <w:lang w:val="vi-VN"/>
        </w:rPr>
        <w:t xml:space="preserve">Điều 3. </w:t>
      </w:r>
      <w:bookmarkEnd w:id="5"/>
      <w:r w:rsidRPr="00604FE4">
        <w:rPr>
          <w:rFonts w:ascii="Times New Roman" w:hAnsi="Times New Roman"/>
          <w:b/>
          <w:noProof/>
          <w:lang w:val="vi-VN"/>
        </w:rPr>
        <w:t>Tiêu chí xây dựng, thực hiện đề án thuộc Chương trình cấp quốc gia về xúc tiến thương mại</w:t>
      </w:r>
    </w:p>
    <w:p w14:paraId="18A9B8D4"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xml:space="preserve">1. Đề án phải phù hợp với các quy định tại Điều 8 Nghị định 28/2018/NĐ-CP ngày 01 tháng 3 năm 2018 của Chính phủ. </w:t>
      </w:r>
    </w:p>
    <w:p w14:paraId="18A9B8D5"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xml:space="preserve">2. Đề án là hoạt động xúc tiến thương mại cho ngành hàng, sản phẩm có tiềm năng xuất khẩu của quốc gia, vùng kinh tế hoặc từ 02 tỉnh/thành phố trực thuộc trung ương trở lên; hoặc sản phẩm đã được bảo hộ chỉ dẫn địa lý, nhãn hiệu tập thể, nhãn hiệu chứng nhận. </w:t>
      </w:r>
    </w:p>
    <w:p w14:paraId="18A9B8D6"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4. Thẩm định và phê duyệt đề án</w:t>
      </w:r>
    </w:p>
    <w:p w14:paraId="18A9B8D7"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1. Đề án được thẩm định theo các tiêu chí quy định tại Phụ lục ban hành kèm theo Thông tư này.</w:t>
      </w:r>
    </w:p>
    <w:p w14:paraId="18A9B8D8"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 Đề án đủ điều kiện xét phê duyệt là đề án có tổng số điểm thẩm định đạt từ 85 điểm trở lên.</w:t>
      </w:r>
    </w:p>
    <w:p w14:paraId="18A9B8D9"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 Nguyên tắc phê duyệt đề án</w:t>
      </w:r>
    </w:p>
    <w:p w14:paraId="18A9B8DA"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 Đề án được thẩm định đạt theo quy định tại khoản 2 Điều này;</w:t>
      </w:r>
    </w:p>
    <w:p w14:paraId="18A9B8DB"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Trên cơ sở dự toán chi ngân sách cho Chương trình được Bộ Tài chính thông báo, Bộ trưởng Bộ Công Thương quyết định phê duyệt đề án và kinh phí được hỗ trợ theo nguyên tắc tổng kinh phí hỗ trợ để thực hiện các đề án không vượt quá tổng dự toán được giao.</w:t>
      </w:r>
    </w:p>
    <w:p w14:paraId="18A9B8DC" w14:textId="77777777" w:rsidR="00797917" w:rsidRPr="00604FE4" w:rsidRDefault="00797917" w:rsidP="009E7414">
      <w:pPr>
        <w:tabs>
          <w:tab w:val="left" w:pos="851"/>
        </w:tabs>
        <w:adjustRightInd w:val="0"/>
        <w:snapToGrid w:val="0"/>
        <w:spacing w:before="120" w:after="120"/>
        <w:ind w:firstLine="720"/>
        <w:jc w:val="center"/>
        <w:rPr>
          <w:rFonts w:ascii="Times New Roman" w:hAnsi="Times New Roman"/>
          <w:b/>
          <w:noProof/>
          <w:lang w:val="vi-VN"/>
        </w:rPr>
      </w:pPr>
      <w:r w:rsidRPr="00604FE4">
        <w:rPr>
          <w:rFonts w:ascii="Times New Roman" w:hAnsi="Times New Roman"/>
          <w:b/>
          <w:noProof/>
          <w:lang w:val="vi-VN"/>
        </w:rPr>
        <w:t>Chương II</w:t>
      </w:r>
    </w:p>
    <w:p w14:paraId="18A9B8DD" w14:textId="77777777" w:rsidR="00797917" w:rsidRPr="00604FE4" w:rsidRDefault="00797917" w:rsidP="009E7414">
      <w:pPr>
        <w:tabs>
          <w:tab w:val="left" w:pos="851"/>
        </w:tabs>
        <w:adjustRightInd w:val="0"/>
        <w:snapToGrid w:val="0"/>
        <w:spacing w:before="120" w:after="120"/>
        <w:ind w:firstLine="720"/>
        <w:jc w:val="center"/>
        <w:rPr>
          <w:rFonts w:ascii="Times New Roman" w:hAnsi="Times New Roman"/>
          <w:b/>
          <w:noProof/>
          <w:lang w:val="vi-VN"/>
        </w:rPr>
      </w:pPr>
      <w:r w:rsidRPr="00604FE4">
        <w:rPr>
          <w:rFonts w:ascii="Times New Roman" w:hAnsi="Times New Roman"/>
          <w:b/>
          <w:noProof/>
          <w:lang w:val="vi-VN"/>
        </w:rPr>
        <w:lastRenderedPageBreak/>
        <w:t>NỘI DUNG HOẠT ĐỘNG XÚC TIẾN THƯƠNG MẠI PHÁT TRIỂN NGOẠI THƯƠNG THUỘC CHƯƠNG TRÌNH CẤP QUỐC GIA</w:t>
      </w:r>
      <w:r w:rsidRPr="00604FE4">
        <w:rPr>
          <w:rFonts w:ascii="Times New Roman" w:hAnsi="Times New Roman"/>
          <w:b/>
          <w:noProof/>
          <w:lang w:val="vi-VN"/>
        </w:rPr>
        <w:br/>
        <w:t xml:space="preserve"> VỀ XÚC TIẾN THƯƠNG MẠI</w:t>
      </w:r>
    </w:p>
    <w:p w14:paraId="18A9B8DE" w14:textId="77777777" w:rsidR="00797917" w:rsidRPr="00604FE4" w:rsidRDefault="00797917" w:rsidP="009E7414">
      <w:pPr>
        <w:tabs>
          <w:tab w:val="left" w:pos="851"/>
        </w:tabs>
        <w:adjustRightInd w:val="0"/>
        <w:snapToGrid w:val="0"/>
        <w:spacing w:before="120" w:after="120"/>
        <w:ind w:firstLine="720"/>
        <w:jc w:val="center"/>
        <w:rPr>
          <w:rFonts w:ascii="Times New Roman" w:hAnsi="Times New Roman"/>
          <w:b/>
          <w:noProof/>
          <w:lang w:val="vi-VN"/>
        </w:rPr>
      </w:pPr>
      <w:r w:rsidRPr="00604FE4">
        <w:rPr>
          <w:rFonts w:ascii="Times New Roman" w:hAnsi="Times New Roman"/>
          <w:b/>
          <w:noProof/>
          <w:lang w:val="vi-VN"/>
        </w:rPr>
        <w:t>Mục 1</w:t>
      </w:r>
    </w:p>
    <w:p w14:paraId="18A9B8DF" w14:textId="77777777" w:rsidR="00797917" w:rsidRPr="00604FE4" w:rsidRDefault="00797917" w:rsidP="009E7414">
      <w:pPr>
        <w:tabs>
          <w:tab w:val="left" w:pos="851"/>
        </w:tabs>
        <w:adjustRightInd w:val="0"/>
        <w:snapToGrid w:val="0"/>
        <w:spacing w:before="120" w:after="120"/>
        <w:ind w:firstLine="720"/>
        <w:jc w:val="center"/>
        <w:rPr>
          <w:rFonts w:ascii="Times New Roman" w:hAnsi="Times New Roman"/>
          <w:b/>
          <w:noProof/>
          <w:lang w:val="vi-VN"/>
        </w:rPr>
      </w:pPr>
      <w:r w:rsidRPr="00604FE4">
        <w:rPr>
          <w:rFonts w:ascii="Times New Roman" w:hAnsi="Times New Roman"/>
          <w:b/>
          <w:noProof/>
          <w:lang w:val="vi-VN"/>
        </w:rPr>
        <w:t xml:space="preserve">KẾT NỐI GIAO THƯƠNG, THAM GIA HỆ THỐNG PHÂN PHỐI </w:t>
      </w:r>
      <w:r w:rsidRPr="00604FE4">
        <w:rPr>
          <w:rFonts w:ascii="Times New Roman" w:hAnsi="Times New Roman"/>
          <w:b/>
          <w:noProof/>
          <w:lang w:val="vi-VN"/>
        </w:rPr>
        <w:br/>
        <w:t>Ở NƯỚC NGOÀI VÀ TẠI VIỆT NAM</w:t>
      </w:r>
    </w:p>
    <w:p w14:paraId="32600EC6" w14:textId="7B57DCD6" w:rsidR="008A4405" w:rsidRPr="00604FE4" w:rsidRDefault="008A4405" w:rsidP="009E7414">
      <w:pPr>
        <w:snapToGrid w:val="0"/>
        <w:spacing w:before="120" w:after="120"/>
        <w:ind w:firstLine="567"/>
        <w:jc w:val="both"/>
        <w:rPr>
          <w:rFonts w:ascii="Times New Roman" w:hAnsi="Times New Roman"/>
          <w:b/>
          <w:bCs/>
          <w:noProof/>
          <w:lang w:val="vi-VN"/>
        </w:rPr>
      </w:pPr>
      <w:r w:rsidRPr="00604FE4">
        <w:rPr>
          <w:rFonts w:ascii="Times New Roman" w:hAnsi="Times New Roman"/>
          <w:b/>
          <w:bCs/>
          <w:noProof/>
          <w:lang w:val="vi-VN"/>
        </w:rPr>
        <w:t>Điều 5. Tổ chức, tham gia hội chợ, triển lãm quốc tế ở nước ngoài</w:t>
      </w:r>
      <w:r w:rsidRPr="00604FE4">
        <w:rPr>
          <w:rStyle w:val="FootnoteReference"/>
          <w:rFonts w:ascii="Times New Roman" w:hAnsi="Times New Roman"/>
          <w:b/>
          <w:bCs/>
          <w:noProof/>
          <w:lang w:val="vi-VN"/>
        </w:rPr>
        <w:footnoteReference w:id="2"/>
      </w:r>
      <w:r w:rsidRPr="00604FE4">
        <w:rPr>
          <w:rFonts w:ascii="Times New Roman" w:hAnsi="Times New Roman"/>
          <w:b/>
          <w:bCs/>
          <w:noProof/>
          <w:lang w:val="vi-VN"/>
        </w:rPr>
        <w:t xml:space="preserve"> </w:t>
      </w:r>
    </w:p>
    <w:p w14:paraId="2A238751"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1. Nội dung thực hiện</w:t>
      </w:r>
    </w:p>
    <w:p w14:paraId="300AE98C"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a) Tuyên truyền, quảng bá: </w:t>
      </w:r>
    </w:p>
    <w:p w14:paraId="2DAE5F66"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 Tuyên truyền, quảng bá trên các phương tiện truyền thông đại chúng và các hình thức quảng bá của hội chợ, triển lãm; </w:t>
      </w:r>
    </w:p>
    <w:p w14:paraId="158EA718"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Tổ chức giới thiệu thông tin về hội chợ, triển lãm, khu gian hàng quốc gia, đoàn doanh nghiệp tham gia hội chợ, triển lãm;</w:t>
      </w:r>
    </w:p>
    <w:p w14:paraId="1CAD11CC"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Tổ chức các hoạt động văn hóa thu hút khách tham quan đối với hội chợ, triển lãm do Việt Nam tổ chức hoặc đồng tổ chức ở nước ngoài có quy mô tối thiểu 100 gian hàng hoặc 900m</w:t>
      </w:r>
      <w:r w:rsidRPr="00604FE4">
        <w:rPr>
          <w:rFonts w:ascii="Times New Roman" w:hAnsi="Times New Roman"/>
          <w:noProof/>
          <w:vertAlign w:val="superscript"/>
          <w:lang w:val="vi-VN"/>
        </w:rPr>
        <w:t>2</w:t>
      </w:r>
      <w:r w:rsidRPr="00604FE4">
        <w:rPr>
          <w:rFonts w:ascii="Times New Roman" w:hAnsi="Times New Roman"/>
          <w:noProof/>
          <w:lang w:val="vi-VN"/>
        </w:rPr>
        <w:t>; đối với tổ chức đoàn tham gia hội chợ, triển lãm ở nước ngoài có quy mô tối thiểu 30 gian hàng hoặc 270m</w:t>
      </w:r>
      <w:r w:rsidRPr="00604FE4">
        <w:rPr>
          <w:rFonts w:ascii="Times New Roman" w:hAnsi="Times New Roman"/>
          <w:noProof/>
          <w:vertAlign w:val="superscript"/>
          <w:lang w:val="vi-VN"/>
        </w:rPr>
        <w:t>2</w:t>
      </w:r>
      <w:r w:rsidRPr="00604FE4">
        <w:rPr>
          <w:rFonts w:ascii="Times New Roman" w:hAnsi="Times New Roman"/>
          <w:noProof/>
          <w:lang w:val="vi-VN"/>
        </w:rPr>
        <w:t xml:space="preserve"> (nếu có).</w:t>
      </w:r>
    </w:p>
    <w:p w14:paraId="36907CED"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b) Tổ chức và dàn dựng khu triển lãm quốc gia (nếu có);</w:t>
      </w:r>
    </w:p>
    <w:p w14:paraId="60156451"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c) Tổ chức, dàn dựng:</w:t>
      </w:r>
    </w:p>
    <w:p w14:paraId="2FB6578F"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Thiết kế tổng thể và chi tiết;</w:t>
      </w:r>
    </w:p>
    <w:p w14:paraId="0149E484"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 Dàn dựng gian hàng; </w:t>
      </w:r>
    </w:p>
    <w:p w14:paraId="0AD04E15"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 Dàn dựng các khu chức năng đối với việc tổ chức hội chợ, triển lãm ở nước ngoài: thông tin, giới thiệu sản phẩm, giao thương, và các khu chức năng khác phục vụ trực tiếp cho hoạt động tổ chức hội chợ, triển lãm (nếu có); </w:t>
      </w:r>
    </w:p>
    <w:p w14:paraId="745042F5"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Trang trí chung.</w:t>
      </w:r>
    </w:p>
    <w:p w14:paraId="4625B9B6"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d) Mặt bằng và các dịch vụ liên quan;</w:t>
      </w:r>
    </w:p>
    <w:p w14:paraId="3052515C"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đ) Lễ khai mạc đối với hội chợ, triển lãm do Việt Nam tổ chức hoặc đồng tổ chức có quy mô từ 100 gian hàng của doanh nghiệp Việt Nam trở lên hoặc tổ chức đoàn tham gia hội chợ, triển lãm ở nước ngoài có quy mô từ 30 gian hàng trở lên (nếu có): địa điểm, sân khấu, thiết bị, trang trí, âm thanh, ánh sáng, an ninh, biên dịch, phiên dịch, mời khách, lễ tân, dẫn chương trình và các hoạt động văn hóa;</w:t>
      </w:r>
    </w:p>
    <w:p w14:paraId="610812E2"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e) Các hoạt động tổ chức, quản lý của đơn vị chủ trì: công tác phí cho người của đơn vị chủ trì tham gia tổ chức, văn phòng phẩm, bưu chính, điện thoại, các khoản chi khác (nếu có);</w:t>
      </w:r>
    </w:p>
    <w:p w14:paraId="0DC9477D"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g) Tổ chức sự kiện xúc tiến thương mại, đầu tư bên lề (nếu có): mời khách, diễn giả, địa điểm, trang trí, thiết bị, âm thanh, ánh sáng, dẫn chương trình, phiên dịch, biên dịch, an ninh, lễ tân, giải khát giữa giờ, tài liệu và các khoản chi khác (nếu có).</w:t>
      </w:r>
    </w:p>
    <w:p w14:paraId="7DC842A6"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2. Quy mô: </w:t>
      </w:r>
    </w:p>
    <w:p w14:paraId="06B1DC02"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a) Hội chợ, triển lãm do Việt Nam tổ chức hoặc đồng tổ chức có quy mô tối thiểu 50 gian hàng hoặc 450m</w:t>
      </w:r>
      <w:r w:rsidRPr="00604FE4">
        <w:rPr>
          <w:rFonts w:ascii="Times New Roman" w:hAnsi="Times New Roman"/>
          <w:noProof/>
          <w:vertAlign w:val="superscript"/>
          <w:lang w:val="vi-VN"/>
        </w:rPr>
        <w:t>2</w:t>
      </w:r>
      <w:r w:rsidRPr="00604FE4">
        <w:rPr>
          <w:rFonts w:ascii="Times New Roman" w:hAnsi="Times New Roman"/>
          <w:noProof/>
          <w:lang w:val="vi-VN"/>
        </w:rPr>
        <w:t xml:space="preserve"> và 25 đơn vị Việt Nam tham gia;</w:t>
      </w:r>
    </w:p>
    <w:p w14:paraId="7051FC62" w14:textId="77777777" w:rsidR="008A4405" w:rsidRPr="00604FE4" w:rsidRDefault="008A4405"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b) Đoàn doanh nghiệp tham gia hội chợ, triển lãm có khu gian hàng quy mô tối thiểu 08 gian hàng hoặc 72m</w:t>
      </w:r>
      <w:r w:rsidRPr="00604FE4">
        <w:rPr>
          <w:rFonts w:ascii="Times New Roman" w:hAnsi="Times New Roman"/>
          <w:noProof/>
          <w:vertAlign w:val="superscript"/>
          <w:lang w:val="vi-VN"/>
        </w:rPr>
        <w:t>2</w:t>
      </w:r>
      <w:r w:rsidRPr="00604FE4">
        <w:rPr>
          <w:rFonts w:ascii="Times New Roman" w:hAnsi="Times New Roman"/>
          <w:noProof/>
          <w:lang w:val="vi-VN"/>
        </w:rPr>
        <w:t xml:space="preserve"> và 08 đơn vị Việt Nam tham gia.</w:t>
      </w:r>
    </w:p>
    <w:p w14:paraId="18A9B8F2" w14:textId="144C3CA2" w:rsidR="00797917" w:rsidRPr="00604FE4" w:rsidRDefault="008A4405"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 Nội dung hỗ trợ: Nhà nước hỗ trợ tối đa 100% kinh phí thực hiện các nội dung quy định tại khoản 1 Điều này.</w:t>
      </w:r>
      <w:r w:rsidR="00797917" w:rsidRPr="00604FE4">
        <w:rPr>
          <w:rFonts w:ascii="Times New Roman" w:hAnsi="Times New Roman"/>
          <w:noProof/>
          <w:lang w:val="vi-VN"/>
        </w:rPr>
        <w:t xml:space="preserve"> </w:t>
      </w:r>
    </w:p>
    <w:p w14:paraId="09B791B4" w14:textId="75531F9C" w:rsidR="00894EFA" w:rsidRPr="00604FE4" w:rsidRDefault="00894EFA" w:rsidP="009E7414">
      <w:pPr>
        <w:snapToGrid w:val="0"/>
        <w:spacing w:before="120" w:after="120"/>
        <w:ind w:firstLine="567"/>
        <w:jc w:val="both"/>
        <w:rPr>
          <w:rFonts w:ascii="Times New Roman" w:hAnsi="Times New Roman"/>
          <w:b/>
          <w:bCs/>
          <w:noProof/>
          <w:lang w:val="vi-VN"/>
        </w:rPr>
      </w:pPr>
      <w:r w:rsidRPr="00604FE4">
        <w:rPr>
          <w:rFonts w:ascii="Times New Roman" w:hAnsi="Times New Roman"/>
          <w:b/>
          <w:bCs/>
          <w:noProof/>
          <w:lang w:val="vi-VN"/>
        </w:rPr>
        <w:t>Điều 6. Tổ chức, tham gia hội chợ, triển lãm quốc tế tại Việt Nam</w:t>
      </w:r>
      <w:r w:rsidRPr="00604FE4">
        <w:rPr>
          <w:rStyle w:val="FootnoteReference"/>
          <w:rFonts w:ascii="Times New Roman" w:hAnsi="Times New Roman"/>
          <w:b/>
          <w:bCs/>
          <w:noProof/>
          <w:lang w:val="vi-VN"/>
        </w:rPr>
        <w:footnoteReference w:id="3"/>
      </w:r>
      <w:r w:rsidRPr="00604FE4">
        <w:rPr>
          <w:rFonts w:ascii="Times New Roman" w:hAnsi="Times New Roman"/>
          <w:b/>
          <w:bCs/>
          <w:noProof/>
          <w:lang w:val="vi-VN"/>
        </w:rPr>
        <w:t xml:space="preserve"> </w:t>
      </w:r>
    </w:p>
    <w:p w14:paraId="625D4FC0"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1. Nội dung thực hiện</w:t>
      </w:r>
    </w:p>
    <w:p w14:paraId="30C95CC8"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a) Tuyên truyền, quảng bá:</w:t>
      </w:r>
    </w:p>
    <w:p w14:paraId="37F92AF1"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 Tuyên truyền, quảng bá trên các phương tiện truyền thông đại chúng và các hình thức quảng bá của hội chợ, triển lãm; </w:t>
      </w:r>
    </w:p>
    <w:p w14:paraId="6CF1218F"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Tổ chức giới thiệu thông tin về hội chợ, triển lãm, khu gian hàng, đoàn doanh nghiệp tham gia hội chợ, triển lãm;</w:t>
      </w:r>
    </w:p>
    <w:p w14:paraId="79A16C1F"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Tổ chức các hoạt động văn hóa thu hút khách tham quan (nếu có).</w:t>
      </w:r>
    </w:p>
    <w:p w14:paraId="40BDE729"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b) Tổ chức, dàn dựng:</w:t>
      </w:r>
    </w:p>
    <w:p w14:paraId="5059DA26"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Thiết kế tổng thể và chi tiết;</w:t>
      </w:r>
    </w:p>
    <w:p w14:paraId="2212BDDF"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Dàn dựng gian hàng;</w:t>
      </w:r>
    </w:p>
    <w:p w14:paraId="440AD43A"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Dàn dựng các khu chức năng đối với việc tổ chức hội chợ, triển lãm quốc tế (nếu có): thông tin, giới thiệu sản phẩm, giao thương, và các khu chức năng khác phục vụ trực tiếp cho hoạt động tổ chức hội chợ, triển lãm;</w:t>
      </w:r>
    </w:p>
    <w:p w14:paraId="6E7C8218"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Trang trí chung.</w:t>
      </w:r>
    </w:p>
    <w:p w14:paraId="3997C86F"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c) Mặt bằng và các dịch vụ liên quan;</w:t>
      </w:r>
    </w:p>
    <w:p w14:paraId="0EF10B97"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d) Lễ khai mạc, bế mạc đối với việc tổ chức hội chợ, triển lãm quốc tế (nếu có): địa điểm, sân khấu, thiết bị, trang trí, âm thanh, ánh sáng, an ninh, biên dịch, phiên dịch, mời khách, lễ tân, dẫn chương trình và các hoạt động văn hóa;</w:t>
      </w:r>
    </w:p>
    <w:p w14:paraId="50565B59"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đ) Tổ chức sự kiện xúc tiến thương mại, đầu tư bên lề (nếu có): mời khách, diễn giả, địa điểm, trang trí, thiết bị, âm thanh, ánh sáng, dẫn chương trình, phiên dịch, biên dịch, an ninh, lễ tân, giải khát giữa giờ, tài liệu và các khoản chi khác (nếu có).</w:t>
      </w:r>
    </w:p>
    <w:p w14:paraId="1BFB47B7"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e) Các hoạt động tổ chức, quản lý của đơn vị chủ trì: công tác phí cho người của đơn vị chủ trì tham gia tổ chức, văn phòng phẩm, bưu chính, điện thoại, các khoản chi khác (nếu có).</w:t>
      </w:r>
    </w:p>
    <w:p w14:paraId="11FAFDEB"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2. Quy mô</w:t>
      </w:r>
    </w:p>
    <w:p w14:paraId="64EBC9F4"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a) Hội chợ, triển lãm quốc tế có quy mô tối thiểu 200 gian hàng và 100 đơn vị tham gia, trong đó có tối thiểu 20 gian hàng của nước ngoài;</w:t>
      </w:r>
    </w:p>
    <w:p w14:paraId="44AF8E93"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b) Đoàn doanh nghiệp Việt Nam tham gia hội chợ, triển lãm quốc tế (đáp ứng quy định tại điểm a khoản này) có khu gian hàng quy mô tối thiểu 08 gian hàng hoặc 72m</w:t>
      </w:r>
      <w:r w:rsidRPr="00604FE4">
        <w:rPr>
          <w:rFonts w:ascii="Times New Roman" w:hAnsi="Times New Roman"/>
          <w:noProof/>
          <w:vertAlign w:val="superscript"/>
          <w:lang w:val="vi-VN"/>
        </w:rPr>
        <w:t>2</w:t>
      </w:r>
      <w:r w:rsidRPr="00604FE4">
        <w:rPr>
          <w:rFonts w:ascii="Times New Roman" w:hAnsi="Times New Roman"/>
          <w:noProof/>
          <w:lang w:val="vi-VN"/>
        </w:rPr>
        <w:t xml:space="preserve"> và 08 đơn vị tham gia;</w:t>
      </w:r>
    </w:p>
    <w:p w14:paraId="1DFD7DB0" w14:textId="77777777" w:rsidR="00894EFA" w:rsidRPr="00604FE4" w:rsidRDefault="00894EFA"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c) Hội chợ, triển lãm do cấp có thẩm quyền giao Bộ Công Thương tổ chức, Bộ trưởng Bộ Công Thương quyết định quy mô trong từng trường hợp.</w:t>
      </w:r>
    </w:p>
    <w:p w14:paraId="18A9B903" w14:textId="20CB8C13" w:rsidR="00797917" w:rsidRPr="00604FE4" w:rsidRDefault="00894EFA"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 Nội dung hỗ trợ: Hỗ trợ tối đa 100% kinh phí thực hiện các nội dung quy định tại khoản 1 Điều này. Đơn vị nước ngoài trưng bày sản phẩm, nguyên liệu, thiết bị, công nghệ đầu vào phục vụ sản xuất trong nước và xuất khẩu được hỗ trợ tối đa 100% chi phí mặt bằng (tối đa 18 m²/đơn vị tham gia).</w:t>
      </w:r>
    </w:p>
    <w:p w14:paraId="4B6FBD72" w14:textId="2EF3FA9C" w:rsidR="00D83632" w:rsidRPr="00604FE4" w:rsidRDefault="00D83632" w:rsidP="009E7414">
      <w:pPr>
        <w:snapToGrid w:val="0"/>
        <w:spacing w:before="120" w:after="120"/>
        <w:ind w:firstLine="567"/>
        <w:jc w:val="both"/>
        <w:rPr>
          <w:rFonts w:ascii="Times New Roman" w:hAnsi="Times New Roman"/>
          <w:b/>
          <w:bCs/>
          <w:noProof/>
          <w:lang w:val="vi-VN"/>
        </w:rPr>
      </w:pPr>
      <w:r w:rsidRPr="00604FE4">
        <w:rPr>
          <w:rFonts w:ascii="Times New Roman" w:hAnsi="Times New Roman"/>
          <w:b/>
          <w:bCs/>
          <w:noProof/>
          <w:lang w:val="vi-VN"/>
        </w:rPr>
        <w:t>Điều 7. Tổ chức hội chợ, triển lãm quốc tế tại Việt Nam cho sản phẩm của doanh nghiệp nước ngoài có nhu cầu nhập khẩu từ Việt Nam</w:t>
      </w:r>
      <w:r w:rsidRPr="00604FE4">
        <w:rPr>
          <w:rStyle w:val="FootnoteReference"/>
          <w:rFonts w:ascii="Times New Roman" w:hAnsi="Times New Roman"/>
          <w:b/>
          <w:bCs/>
          <w:noProof/>
          <w:lang w:val="vi-VN"/>
        </w:rPr>
        <w:footnoteReference w:id="4"/>
      </w:r>
    </w:p>
    <w:p w14:paraId="18C3ACF0" w14:textId="77777777" w:rsidR="00D83632" w:rsidRPr="00604FE4" w:rsidRDefault="00D8363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1. Nội dung thực hiện</w:t>
      </w:r>
    </w:p>
    <w:p w14:paraId="25CE2398" w14:textId="77777777" w:rsidR="00D83632" w:rsidRPr="00604FE4" w:rsidRDefault="00D8363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a) Tuyên truyền, quảng bá: </w:t>
      </w:r>
    </w:p>
    <w:p w14:paraId="70383EBB" w14:textId="77777777" w:rsidR="00D83632" w:rsidRPr="00604FE4" w:rsidRDefault="00D8363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 Tuyên truyền, quảng bá trên các phương tiện truyền thông đại chúng và các hình thức quảng bá của hội chợ, triển lãm; </w:t>
      </w:r>
    </w:p>
    <w:p w14:paraId="38CB74D5" w14:textId="77777777" w:rsidR="00D83632" w:rsidRPr="00604FE4" w:rsidRDefault="00D8363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 Tổ chức giới thiệu, thông tin về hội chợ, triển lãm. </w:t>
      </w:r>
    </w:p>
    <w:p w14:paraId="704DF49B" w14:textId="77777777" w:rsidR="00D83632" w:rsidRPr="00604FE4" w:rsidRDefault="00D8363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b) Tổ chức, dàn dựng:</w:t>
      </w:r>
    </w:p>
    <w:p w14:paraId="79ADC75B" w14:textId="77777777" w:rsidR="00D83632" w:rsidRPr="00604FE4" w:rsidRDefault="00D8363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Thiết kế tổng thể và chi tiết;</w:t>
      </w:r>
    </w:p>
    <w:p w14:paraId="1AC5E160" w14:textId="77777777" w:rsidR="00D83632" w:rsidRPr="00604FE4" w:rsidRDefault="00D8363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Dàn dựng gian hàng;</w:t>
      </w:r>
    </w:p>
    <w:p w14:paraId="3463E855" w14:textId="77777777" w:rsidR="00D83632" w:rsidRPr="00604FE4" w:rsidRDefault="00D8363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Trang trí chung.</w:t>
      </w:r>
    </w:p>
    <w:p w14:paraId="77D4D127" w14:textId="77777777" w:rsidR="00D83632" w:rsidRPr="00604FE4" w:rsidRDefault="00D8363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c) Mặt bằng và các dịch vụ liên quan;</w:t>
      </w:r>
    </w:p>
    <w:p w14:paraId="3A68C1ED" w14:textId="77777777" w:rsidR="00D83632" w:rsidRPr="00604FE4" w:rsidRDefault="00D8363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d) Lễ khai mạc và các sự kiện liên quan trong khuôn khổ hội chợ, triển lãm;</w:t>
      </w:r>
    </w:p>
    <w:p w14:paraId="5FE46535" w14:textId="77777777" w:rsidR="00D83632" w:rsidRPr="00604FE4" w:rsidRDefault="00D8363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đ) Các hoạt động tổ chức, quản lý của đơn vị chủ trì: công tác phí cho người của đơn vị chủ trì tham gia tổ chức, văn phòng phẩm, bưu chính, điện thoại, các khoản chi khác (nếu có).</w:t>
      </w:r>
    </w:p>
    <w:p w14:paraId="580B805D" w14:textId="77777777" w:rsidR="00D83632" w:rsidRPr="00604FE4" w:rsidRDefault="00D8363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2. Quy mô: Hội chợ, triển lãm có quy mô tối thiểu 60 gian hàng, trong đó tối thiểu 15 gian hàng của doanh nghiệp nước ngoài có nhu cầu nhập khẩu.</w:t>
      </w:r>
    </w:p>
    <w:p w14:paraId="18A9B912" w14:textId="4C484F05" w:rsidR="00797917" w:rsidRPr="00604FE4" w:rsidRDefault="00D83632"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 Nội dung hỗ trợ: Hỗ trợ tối đa 100% kinh phí thực hiện các nội dung quy định tại khoản 1 Điều này.</w:t>
      </w:r>
    </w:p>
    <w:p w14:paraId="4A7D1FE3" w14:textId="1011F78C" w:rsidR="004543F2" w:rsidRPr="00604FE4" w:rsidRDefault="004543F2" w:rsidP="009E7414">
      <w:pPr>
        <w:snapToGrid w:val="0"/>
        <w:spacing w:before="120" w:after="120"/>
        <w:ind w:firstLine="567"/>
        <w:jc w:val="both"/>
        <w:rPr>
          <w:rFonts w:ascii="Times New Roman" w:hAnsi="Times New Roman"/>
          <w:b/>
          <w:bCs/>
          <w:noProof/>
          <w:lang w:val="vi-VN"/>
        </w:rPr>
      </w:pPr>
      <w:r w:rsidRPr="00604FE4">
        <w:rPr>
          <w:rFonts w:ascii="Times New Roman" w:hAnsi="Times New Roman"/>
          <w:b/>
          <w:bCs/>
          <w:noProof/>
          <w:lang w:val="vi-VN"/>
        </w:rPr>
        <w:t>Điều 8. Tổ chức hội chợ, triển lãm tại Việt Nam đối với các sản phẩm, nguyên liệu, thiết bị nhập khẩu phục vụ sản xuất hàng xuất khẩu, sản phẩm công nghệ, nguyên liệu đầu vào phục vụ sản xuất các sản phẩm có lợi thế cạnh tranh mà trong nước sản xuất</w:t>
      </w:r>
      <w:r w:rsidRPr="00604FE4">
        <w:rPr>
          <w:rStyle w:val="FootnoteReference"/>
          <w:rFonts w:ascii="Times New Roman" w:hAnsi="Times New Roman"/>
          <w:b/>
          <w:bCs/>
          <w:noProof/>
          <w:lang w:val="vi-VN"/>
        </w:rPr>
        <w:footnoteReference w:id="5"/>
      </w:r>
    </w:p>
    <w:p w14:paraId="3D3D2307" w14:textId="77777777" w:rsidR="004543F2" w:rsidRPr="00604FE4" w:rsidRDefault="004543F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1. Nội dung thực hiện</w:t>
      </w:r>
    </w:p>
    <w:p w14:paraId="6D759C08" w14:textId="77777777" w:rsidR="004543F2" w:rsidRPr="00604FE4" w:rsidRDefault="004543F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a) Tuyên truyền, quảng bá: </w:t>
      </w:r>
    </w:p>
    <w:p w14:paraId="53EFCC9A" w14:textId="77777777" w:rsidR="004543F2" w:rsidRPr="00604FE4" w:rsidRDefault="004543F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 Tuyên truyền, quảng bá trên các phương tiện truyền thông đại chúng và các hình thức quảng bá của hội chợ, triển lãm; </w:t>
      </w:r>
    </w:p>
    <w:p w14:paraId="318906CA" w14:textId="77777777" w:rsidR="004543F2" w:rsidRPr="00604FE4" w:rsidRDefault="004543F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 Tổ chức giới thiệu, thông tin về hội chợ, triển lãm. </w:t>
      </w:r>
    </w:p>
    <w:p w14:paraId="70D63ADD" w14:textId="77777777" w:rsidR="004543F2" w:rsidRPr="00604FE4" w:rsidRDefault="004543F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b) Tổ chức, dàn dựng:</w:t>
      </w:r>
    </w:p>
    <w:p w14:paraId="659D1510" w14:textId="77777777" w:rsidR="004543F2" w:rsidRPr="00604FE4" w:rsidRDefault="004543F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Thiết kế tổng thể và chi tiết;</w:t>
      </w:r>
    </w:p>
    <w:p w14:paraId="563DEC7D" w14:textId="77777777" w:rsidR="004543F2" w:rsidRPr="00604FE4" w:rsidRDefault="004543F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Dàn dựng gian hàng;</w:t>
      </w:r>
    </w:p>
    <w:p w14:paraId="20A663E9" w14:textId="77777777" w:rsidR="004543F2" w:rsidRPr="00604FE4" w:rsidRDefault="004543F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Trang trí chung.</w:t>
      </w:r>
    </w:p>
    <w:p w14:paraId="2A5395B9" w14:textId="77777777" w:rsidR="004543F2" w:rsidRPr="00604FE4" w:rsidRDefault="004543F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c) Mặt bằng và các dịch vụ liên quan;</w:t>
      </w:r>
    </w:p>
    <w:p w14:paraId="63A396E6" w14:textId="77777777" w:rsidR="004543F2" w:rsidRPr="00604FE4" w:rsidRDefault="004543F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d) Lễ khai mạc và các sự kiện liên quan trong khuôn khổ hội chợ, triển lãm;</w:t>
      </w:r>
    </w:p>
    <w:p w14:paraId="15E0D458" w14:textId="77777777" w:rsidR="004543F2" w:rsidRPr="00604FE4" w:rsidRDefault="004543F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đ) Các hoạt động tổ chức, quản lý của đơn vị chủ trì: công tác phí cho người của đơn vị chủ trì tham gia tổ chức, văn phòng phẩm, bưu chính, điện thoại, các khoản chi khác (nếu có).</w:t>
      </w:r>
    </w:p>
    <w:p w14:paraId="6D3EDED3" w14:textId="77777777" w:rsidR="004543F2" w:rsidRPr="00604FE4" w:rsidRDefault="004543F2"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2. Quy mô: Hội chợ, triển lãm có quy mô tối thiểu 50 doanh nghiệp và 100 gian hàng.</w:t>
      </w:r>
    </w:p>
    <w:p w14:paraId="18A9B921" w14:textId="1FF740F6" w:rsidR="00797917" w:rsidRPr="00604FE4" w:rsidRDefault="004543F2"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 Nội dung hỗ trợ: Hỗ trợ tối đa 100% kinh phí thực hiện các nội dung quy định tại điểm a khoản 1 Điều này.</w:t>
      </w:r>
    </w:p>
    <w:p w14:paraId="01034B28" w14:textId="7DCBAC44" w:rsidR="00942689" w:rsidRPr="00604FE4" w:rsidRDefault="00942689" w:rsidP="009E7414">
      <w:pPr>
        <w:spacing w:before="120" w:after="120"/>
        <w:ind w:firstLine="567"/>
        <w:jc w:val="both"/>
        <w:rPr>
          <w:rFonts w:ascii="Times New Roman" w:hAnsi="Times New Roman"/>
          <w:b/>
          <w:bCs/>
          <w:noProof/>
          <w:lang w:val="vi-VN"/>
        </w:rPr>
      </w:pPr>
      <w:r w:rsidRPr="00604FE4">
        <w:rPr>
          <w:rFonts w:ascii="Times New Roman" w:hAnsi="Times New Roman"/>
          <w:b/>
          <w:bCs/>
          <w:noProof/>
          <w:lang w:val="vi-VN"/>
        </w:rPr>
        <w:t>Điều 9. Tổ chức, tham gia các hoạt động giao thương, kết nối, truyền thông, quảng bá trên môi trường điện tử</w:t>
      </w:r>
      <w:r w:rsidRPr="00604FE4">
        <w:rPr>
          <w:rStyle w:val="FootnoteReference"/>
          <w:rFonts w:ascii="Times New Roman" w:hAnsi="Times New Roman"/>
          <w:b/>
          <w:bCs/>
          <w:noProof/>
          <w:lang w:val="vi-VN"/>
        </w:rPr>
        <w:footnoteReference w:id="6"/>
      </w:r>
    </w:p>
    <w:p w14:paraId="7666E8FD"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1. Hỗ trợ xây dựng khu vực trưng bày, giới thiệu hàng hóa xuất khẩu trên nền tảng thương mại điện tử</w:t>
      </w:r>
    </w:p>
    <w:p w14:paraId="6505193C" w14:textId="77777777" w:rsidR="00942689" w:rsidRPr="00604FE4" w:rsidRDefault="00942689" w:rsidP="009E7414">
      <w:pPr>
        <w:spacing w:before="120" w:after="120"/>
        <w:ind w:firstLine="567"/>
        <w:jc w:val="both"/>
        <w:rPr>
          <w:rFonts w:ascii="Times New Roman" w:hAnsi="Times New Roman"/>
          <w:noProof/>
          <w:lang w:val="vi-VN"/>
        </w:rPr>
      </w:pPr>
      <w:bookmarkStart w:id="6" w:name="_Hlk229486905"/>
      <w:r w:rsidRPr="00604FE4">
        <w:rPr>
          <w:rFonts w:ascii="Times New Roman" w:hAnsi="Times New Roman"/>
          <w:noProof/>
          <w:lang w:val="vi-VN"/>
        </w:rPr>
        <w:t>Nền tảng thương mại điện tử được lựa chọn để tổ chức gian hàng phải là nền tảng được xác nhận đăng ký của cơ quan Nhà nước có thẩm quyền tại thời điểm triển khai.</w:t>
      </w:r>
    </w:p>
    <w:bookmarkEnd w:id="6"/>
    <w:p w14:paraId="0FA60AC3"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a) Nội dung thực hiện</w:t>
      </w:r>
    </w:p>
    <w:p w14:paraId="6FF786E5"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Thiết kế nhận diện chung gian hàng của các đơn vị tham gia;</w:t>
      </w:r>
    </w:p>
    <w:p w14:paraId="05FEF7E8"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Tuyên truyền, quảng bá, mời các đơn vị tham gia, giao dịch;</w:t>
      </w:r>
    </w:p>
    <w:p w14:paraId="2179245F"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Duy trì, vận hành khu gian hàng chung;</w:t>
      </w:r>
    </w:p>
    <w:p w14:paraId="3F7526FB"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Hướng dẫn, đào tạo kỹ năng tham gia nền tảng thương mại điện tử;</w:t>
      </w:r>
    </w:p>
    <w:p w14:paraId="0C653631"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Các hoạt động tổ chức, quản lý của đơn vị chủ trì: thuê nhân công hỗ trợ kỹ thuật, xử lý các vấn đề phát sinh liên quan đến khu gian hàng chung, văn phòng phẩm, bưu chính, điện thoại, các khoản chi khác (nếu có).</w:t>
      </w:r>
    </w:p>
    <w:p w14:paraId="21DCA276"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b) Quy mô: Tối thiểu 12 đơn vị tham gia;</w:t>
      </w:r>
    </w:p>
    <w:p w14:paraId="2851463C"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c) Nội dung hỗ trợ: Hỗ trợ tối đa 100% kinh phí thực hiện các nội dung tại điểm a khoản 1 Điều này.</w:t>
      </w:r>
    </w:p>
    <w:p w14:paraId="51003C92"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2. Tham gia các hội chợ, triển lãm quốc tế trên môi trường điện tử</w:t>
      </w:r>
    </w:p>
    <w:p w14:paraId="11207F8A"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a) Nội dung thực hiện</w:t>
      </w:r>
    </w:p>
    <w:p w14:paraId="26C98416"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Tuyên truyền, quảng bá, tổ chức giới thiệu thông tin về gian hàng Việt Nam; mời các đơn vị tham gia, giao dịch;</w:t>
      </w:r>
    </w:p>
    <w:p w14:paraId="1BDD0740"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Thuê gian hàng;</w:t>
      </w:r>
    </w:p>
    <w:p w14:paraId="096BF221"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Thiết kế tổng thể và chi tiết khu gian hàng;</w:t>
      </w:r>
    </w:p>
    <w:p w14:paraId="0D34813B"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Xây dựng hình ảnh, video, số hóa các sản phẩm trưng bày của đơn vị tham gia;</w:t>
      </w:r>
    </w:p>
    <w:p w14:paraId="324E727A"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Duy trì, vận hành khu gian hàng chung;</w:t>
      </w:r>
    </w:p>
    <w:p w14:paraId="068A7516"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Các hoạt động tổ chức, quản lý của đơn vị chủ trì: thuê nhân công hỗ trợ kỹ thuật liên quan đến khu gian hàng chung, văn phòng phẩm, bưu chính, điện thoại, các khoản chi khác (nếu có).</w:t>
      </w:r>
    </w:p>
    <w:p w14:paraId="08BA7A67"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b) Quy mô: Tối thiểu 12 đơn vị tham gia;</w:t>
      </w:r>
    </w:p>
    <w:p w14:paraId="74F677BD"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xml:space="preserve">c) Nội dung hỗ trợ: </w:t>
      </w:r>
    </w:p>
    <w:p w14:paraId="2E5C81F3"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Hỗ trợ tối đa 100% kinh phí thực hiện các nội dung sau:</w:t>
      </w:r>
    </w:p>
    <w:p w14:paraId="2DF21D85"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Tuyên truyền, quảng bá, tổ chức giới thiệu thông tin về gian hàng của Việt Nam; mời các đơn vị tham gia, giao dịch;</w:t>
      </w:r>
    </w:p>
    <w:p w14:paraId="3C6353C7"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Thuê gian hàng;</w:t>
      </w:r>
    </w:p>
    <w:p w14:paraId="4991D8AD"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Thiết kế tổng thể và chi tiết khu gian hàng;</w:t>
      </w:r>
    </w:p>
    <w:p w14:paraId="7B324773"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Duy trì, vận hành khu gian hàng chung;</w:t>
      </w:r>
    </w:p>
    <w:p w14:paraId="52EC087A"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Các hoạt động tổ chức, quản lý của đơn vị chủ trì: thuê nhân công hỗ trợ kỹ thuật liên quan đến khu gian hàng chung, văn phòng phẩm, bưu chính, điện thoại, các khoản chi khác (nếu có).</w:t>
      </w:r>
    </w:p>
    <w:p w14:paraId="440E1A58"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3. Tổ chức hội chợ, triển lãm trên môi trường điện tử</w:t>
      </w:r>
    </w:p>
    <w:p w14:paraId="6C157CA1"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a) Nội dung thực hiện</w:t>
      </w:r>
    </w:p>
    <w:p w14:paraId="0F5B2474"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Tuyên truyền, quảng bá, tổ chức giới thiệu thông tin về hội chợ, triển lãm; mời đơn vị tham gia, giao dịch;</w:t>
      </w:r>
    </w:p>
    <w:p w14:paraId="36922246"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Thuê nền tảng trực tuyến tổ chức hội chợ, triển lãm;</w:t>
      </w:r>
    </w:p>
    <w:p w14:paraId="1F39B0BF"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Thiết kế tổng thể và chi tiết hội chợ, triển lãm;</w:t>
      </w:r>
    </w:p>
    <w:p w14:paraId="033E56A6"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Xây dựng hình ảnh, video, số hóa các sản phẩm trưng bày của đơn vị tham gia;</w:t>
      </w:r>
    </w:p>
    <w:p w14:paraId="098EC7D2"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Các hoạt động tổ chức, quản lý của đơn vị chủ trì: thuê nhân công hỗ trợ kỹ thuật liên quan đến hội chợ, triển lãm; văn phòng phẩm; bưu chính; điện thoại; các khoản chi khác (nếu có).</w:t>
      </w:r>
    </w:p>
    <w:p w14:paraId="45946888"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b) Quy mô: Tối thiểu 100 đơn vị tham gia;</w:t>
      </w:r>
    </w:p>
    <w:p w14:paraId="697AFE70"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c) Nội dung hỗ trợ:</w:t>
      </w:r>
    </w:p>
    <w:p w14:paraId="2E8005D3"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Hỗ trợ tối đa 100% kinh phí thực hiện các nội dung sau:</w:t>
      </w:r>
    </w:p>
    <w:p w14:paraId="006C4227"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Tuyên truyền, quảng bá, tổ chức giới thiệu thông tin về hội chợ, triển lãm; mời đơn vị tham gia, giao dịch;</w:t>
      </w:r>
    </w:p>
    <w:p w14:paraId="5432851E"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Thuê nền tảng trực tuyến tổ chức hội chợ, triển lãm;</w:t>
      </w:r>
    </w:p>
    <w:p w14:paraId="3129BD85"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Thiết kế tổng thể và chi tiết hội chợ, triển lãm;</w:t>
      </w:r>
    </w:p>
    <w:p w14:paraId="295872A8"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Các hoạt động tổ chức, quản lý của đơn vị chủ trì: thuê nhân công hỗ trợ kỹ thuật liên quan đến hội chợ, triển lãm; văn phòng phẩm; bưu chính; điện thoại; các khoản chi khác (nếu có).</w:t>
      </w:r>
    </w:p>
    <w:p w14:paraId="41335A9E"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4. Tổ chức kết nối giao thương, livestream giới thiệu sản phẩm trên môi trường điện tử</w:t>
      </w:r>
    </w:p>
    <w:p w14:paraId="6A283317"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a) Nội dung thực hiện</w:t>
      </w:r>
    </w:p>
    <w:p w14:paraId="233CF570"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Tuyên truyền, quảng bá, tổ chức giới thiệu thông tin về chương trình; mời đơn vị tham gia, giao dịch;</w:t>
      </w:r>
    </w:p>
    <w:p w14:paraId="74A09BBB"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Thuê nền tảng, thiết bị, đường truyền phục vụ hoạt động trực tuyến;</w:t>
      </w:r>
    </w:p>
    <w:p w14:paraId="5083512A"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Thuê hội trường, thiết bị, trang trí, phiên dịch, biên dịch;</w:t>
      </w:r>
    </w:p>
    <w:p w14:paraId="58CD9864"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Báo cáo viên, thuyết trình viên, người livestream giới thiệu sản phẩm: Thù lao, ăn, ở, đi lại tại Việt Nam;</w:t>
      </w:r>
    </w:p>
    <w:p w14:paraId="625C0FE4"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In ấn tài liệu, giải khát giữa giờ, văn phòng phẩm đối với chương trình kết hợp trực tiếp và trực tuyến;</w:t>
      </w:r>
    </w:p>
    <w:p w14:paraId="00DA7653"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Tổ chức gian hàng, khu vực trưng bày giới thiệu sản phẩm đối với chương trình kết hợp trực tiếp và trực tuyến;</w:t>
      </w:r>
    </w:p>
    <w:p w14:paraId="57F9EF1F"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Các hoạt động tổ chức, quản lý của đơn vị chủ trì: công tác phí cho người của đơn vị chủ trì tham gia tổ chức, văn phòng phẩm, bưu chính, điện thoại, các khoản chi khác (nếu có).</w:t>
      </w:r>
    </w:p>
    <w:p w14:paraId="2A574F1B"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b) Quy mô</w:t>
      </w:r>
    </w:p>
    <w:p w14:paraId="728291C0"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xml:space="preserve">- Tối thiểu 30 đơn vị trong nước và nước ngoài tham gia đối với hoạt động kết nối giao thương. </w:t>
      </w:r>
    </w:p>
    <w:p w14:paraId="161E75E1"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c) Nội dung hỗ trợ: Hỗ trợ tối đa 100% kinh phí thực hiện các nội dung tại điểm a khoản 4 Điều này.</w:t>
      </w:r>
    </w:p>
    <w:p w14:paraId="299CE76C"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5. Tổ chức đào tạo, tập huấn trên môi trường điện tử</w:t>
      </w:r>
    </w:p>
    <w:p w14:paraId="0366D3EF"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a) Nội dung thực hiện</w:t>
      </w:r>
    </w:p>
    <w:p w14:paraId="1ADD260F"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Xây dựng kế hoạch, nội dung đào tạo;</w:t>
      </w:r>
    </w:p>
    <w:p w14:paraId="3109C3B3"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Thuê giảng viên, báo cáo viên, trợ giảng, số hóa bài giảng;</w:t>
      </w:r>
    </w:p>
    <w:p w14:paraId="5EA570FC"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Kiểm tra, đánh giá kết quả học tập (nếu có);</w:t>
      </w:r>
    </w:p>
    <w:p w14:paraId="0BEC4DEA"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Thuê nền tảng đào tạo trực tuyến;</w:t>
      </w:r>
    </w:p>
    <w:p w14:paraId="0375BFBC"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Khởi tạo và nhập liệu nội dung đào tạo, tập huấn;</w:t>
      </w:r>
    </w:p>
    <w:p w14:paraId="57494BD6"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Kiểm thử chương trình đào tạo;</w:t>
      </w:r>
    </w:p>
    <w:p w14:paraId="31EF47F4"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Khởi tạo tài khoản giảng viên và học viên;</w:t>
      </w:r>
    </w:p>
    <w:p w14:paraId="43A8351B"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Thuê thiết bị, dụng cụ phục vụ đào tạo, tập huấn;</w:t>
      </w:r>
    </w:p>
    <w:p w14:paraId="270A2201"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In ấn, phát hành giấy chứng nhận (nếu có);</w:t>
      </w:r>
    </w:p>
    <w:p w14:paraId="4AC747FF"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Các hoạt động tổ chức, quản lý của đơn vị chủ trì: công tác phí cho người của đơn vị chủ trì tham gia tổ chức, văn phòng phẩm, bưu chính, điện thoại, các khoản chi khác (nếu có).</w:t>
      </w:r>
    </w:p>
    <w:p w14:paraId="5A21CDFD"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b) Quy mô: Tối thiểu 50 đơn vị tham gia.</w:t>
      </w:r>
    </w:p>
    <w:p w14:paraId="5DE84045"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c) Nội dung hỗ trợ</w:t>
      </w:r>
    </w:p>
    <w:p w14:paraId="31F67D58"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xml:space="preserve">Hỗ trợ tối đa 100% kinh phí thực hiện các nội dung sau: </w:t>
      </w:r>
    </w:p>
    <w:p w14:paraId="5833707C"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Xây dựng kế hoạch, nội dung đào tạo, tập huấn;</w:t>
      </w:r>
    </w:p>
    <w:p w14:paraId="486F24E1"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Thuê giảng viên, báo cáo viên, trợ giảng, số hóa bài giảng;</w:t>
      </w:r>
    </w:p>
    <w:p w14:paraId="6AE6B1CA"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Kiểm tra, đánh giá kết quả học tập (nếu có);</w:t>
      </w:r>
    </w:p>
    <w:p w14:paraId="2F3F7B5C"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Thuê nền tảng đào tạo trực tuyến;</w:t>
      </w:r>
    </w:p>
    <w:p w14:paraId="316C3E55"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Thuê thiết bị, dụng cụ phục vụ đào tạo, tập huấn;</w:t>
      </w:r>
    </w:p>
    <w:p w14:paraId="20A0086A" w14:textId="77777777" w:rsidR="00942689" w:rsidRPr="00604FE4" w:rsidRDefault="00942689" w:rsidP="009E7414">
      <w:pPr>
        <w:spacing w:before="120" w:after="120"/>
        <w:ind w:firstLine="567"/>
        <w:jc w:val="both"/>
        <w:rPr>
          <w:rFonts w:ascii="Times New Roman" w:hAnsi="Times New Roman"/>
          <w:noProof/>
          <w:lang w:val="vi-VN"/>
        </w:rPr>
      </w:pPr>
      <w:r w:rsidRPr="00604FE4">
        <w:rPr>
          <w:rFonts w:ascii="Times New Roman" w:hAnsi="Times New Roman"/>
          <w:noProof/>
          <w:lang w:val="vi-VN"/>
        </w:rPr>
        <w:t>- In ấn, phát hành giấy chứng nhận (nếu có);</w:t>
      </w:r>
    </w:p>
    <w:p w14:paraId="18A9B988" w14:textId="13E61BF8" w:rsidR="00BD776A" w:rsidRPr="00604FE4" w:rsidRDefault="00942689"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Các hoạt động tổ chức, quản lý của đơn vị chủ trì: công tác phí cho người của đơn vị chủ trì tham gia tổ chức, văn phòng phẩm, bưu chính, điện thoại, các khoản chi khác (nếu có).</w:t>
      </w:r>
    </w:p>
    <w:p w14:paraId="56D59155" w14:textId="1C981B8C" w:rsidR="00C671EF" w:rsidRPr="00604FE4" w:rsidRDefault="00C671EF" w:rsidP="009E7414">
      <w:pPr>
        <w:snapToGrid w:val="0"/>
        <w:spacing w:before="120" w:after="120"/>
        <w:ind w:firstLine="567"/>
        <w:jc w:val="both"/>
        <w:rPr>
          <w:rFonts w:ascii="Times New Roman" w:hAnsi="Times New Roman"/>
          <w:b/>
          <w:bCs/>
          <w:noProof/>
          <w:lang w:val="vi-VN"/>
        </w:rPr>
      </w:pPr>
      <w:r w:rsidRPr="00604FE4">
        <w:rPr>
          <w:rFonts w:ascii="Times New Roman" w:hAnsi="Times New Roman"/>
          <w:b/>
          <w:bCs/>
          <w:noProof/>
          <w:lang w:val="vi-VN"/>
        </w:rPr>
        <w:t>Điều 10. Tổ chức đoàn xúc tiến thương mại, đầu tư ở nước ngoài</w:t>
      </w:r>
      <w:r w:rsidRPr="00604FE4">
        <w:rPr>
          <w:rStyle w:val="FootnoteReference"/>
          <w:rFonts w:ascii="Times New Roman" w:hAnsi="Times New Roman"/>
          <w:b/>
          <w:bCs/>
          <w:noProof/>
          <w:lang w:val="vi-VN"/>
        </w:rPr>
        <w:footnoteReference w:id="7"/>
      </w:r>
    </w:p>
    <w:p w14:paraId="5A3546DD" w14:textId="77777777" w:rsidR="00C671EF" w:rsidRPr="00604FE4" w:rsidRDefault="00C671EF"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1. Nội dung thực hiện</w:t>
      </w:r>
    </w:p>
    <w:p w14:paraId="48EC7615" w14:textId="77777777" w:rsidR="00C671EF" w:rsidRPr="00604FE4" w:rsidRDefault="00C671EF"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a) Tuyên truyền, quảng bá và mời các tổ chức, doanh nghiệp nước ngoài đến giao thương:</w:t>
      </w:r>
    </w:p>
    <w:p w14:paraId="327AEFC0" w14:textId="77777777" w:rsidR="00C671EF" w:rsidRPr="00604FE4" w:rsidRDefault="00C671EF"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Tuyên truyền, quảng bá trên các phương tiện truyền thông đại chúng;</w:t>
      </w:r>
    </w:p>
    <w:p w14:paraId="314C76B6" w14:textId="77777777" w:rsidR="00C671EF" w:rsidRPr="00604FE4" w:rsidRDefault="00C671EF"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Tổ chức giới thiệu, thông tin về đoàn doanh nghiệp.</w:t>
      </w:r>
    </w:p>
    <w:p w14:paraId="5D72F56A" w14:textId="77777777" w:rsidR="00C671EF" w:rsidRPr="00604FE4" w:rsidRDefault="00C671EF"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b) Tổ chức sự kiện xúc tiến thương mại, đầu tư bên lề (nếu có): mời khách, diễn giả, địa điểm, trang trí, thiết bị, âm thanh, ánh sáng, dẫn chương trình, phiên dịch, biên dịch, an ninh, lễ tân, giải khát giữa giờ, tài liệu và các khoản chi khác (nếu có).</w:t>
      </w:r>
    </w:p>
    <w:p w14:paraId="1E3DC06C" w14:textId="77777777" w:rsidR="00C671EF" w:rsidRPr="00604FE4" w:rsidRDefault="00C671EF"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c) Các hoạt động tổ chức, quản lý của đơn vị chủ trì: công tác phí cho người của đơn vị chủ trì tham gia tổ chức, văn phòng phẩm, bưu chính, điện thoại, các khoản chi khác (nếu có);</w:t>
      </w:r>
    </w:p>
    <w:p w14:paraId="420BABB4" w14:textId="77777777" w:rsidR="00C671EF" w:rsidRPr="00604FE4" w:rsidRDefault="00C671EF"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d) Hướng dẫn doanh nghiệp chuẩn bị hàng hóa giao thương, thiết bị trưng bày, sản phẩm giới thiệu, truyền thông.</w:t>
      </w:r>
    </w:p>
    <w:p w14:paraId="54C6E245" w14:textId="77777777" w:rsidR="00C671EF" w:rsidRPr="00604FE4" w:rsidRDefault="00C671EF"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2. Quy mô: Tối thiểu đoàn gồm 08 đơn vị tham gia.  </w:t>
      </w:r>
    </w:p>
    <w:p w14:paraId="18A9B993" w14:textId="6CE34EA6" w:rsidR="00797917" w:rsidRPr="00604FE4" w:rsidRDefault="00C671EF"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 Nội dung hỗ trợ: Hỗ trợ tối đa 100% kinh phí thực hiện các nội dung quy định tại tại điểm a, điểm b và điểm c khoản 1 Điều này và chi phí đi lại bao gồm: Tiền vé máy bay, vé tàu, vé xe từ Việt Nam đến nước công tác và ngược lại (kể cả vé máy bay, vé tàu xe trong nội địa nước đến công tác) cho 01 người/đơn vị tham gia.</w:t>
      </w:r>
      <w:r w:rsidR="00797917" w:rsidRPr="00604FE4">
        <w:rPr>
          <w:rFonts w:ascii="Times New Roman" w:hAnsi="Times New Roman"/>
          <w:noProof/>
          <w:lang w:val="vi-VN"/>
        </w:rPr>
        <w:t xml:space="preserve"> </w:t>
      </w:r>
    </w:p>
    <w:p w14:paraId="520740AE" w14:textId="77AB42F3" w:rsidR="00B7076E" w:rsidRPr="00604FE4" w:rsidRDefault="00B7076E" w:rsidP="009E7414">
      <w:pPr>
        <w:snapToGrid w:val="0"/>
        <w:spacing w:before="120" w:after="120"/>
        <w:ind w:firstLine="567"/>
        <w:jc w:val="both"/>
        <w:rPr>
          <w:rFonts w:ascii="Times New Roman" w:hAnsi="Times New Roman"/>
          <w:b/>
          <w:bCs/>
          <w:noProof/>
          <w:lang w:val="vi-VN"/>
        </w:rPr>
      </w:pPr>
      <w:r w:rsidRPr="00604FE4">
        <w:rPr>
          <w:rFonts w:ascii="Times New Roman" w:hAnsi="Times New Roman"/>
          <w:b/>
          <w:bCs/>
          <w:noProof/>
          <w:lang w:val="vi-VN"/>
        </w:rPr>
        <w:t>Điều 11. Tổ chức đoàn doanh nghiệp nước ngoài vào Việt Nam xúc tiến thương mại, đầu tư</w:t>
      </w:r>
      <w:r w:rsidRPr="00604FE4">
        <w:rPr>
          <w:rStyle w:val="FootnoteReference"/>
          <w:rFonts w:ascii="Times New Roman" w:hAnsi="Times New Roman"/>
          <w:b/>
          <w:bCs/>
          <w:noProof/>
          <w:lang w:val="vi-VN"/>
        </w:rPr>
        <w:footnoteReference w:id="8"/>
      </w:r>
    </w:p>
    <w:p w14:paraId="7B4941A7" w14:textId="77777777" w:rsidR="00B7076E" w:rsidRPr="00604FE4" w:rsidRDefault="00B7076E"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1. Nội dung thực hiện</w:t>
      </w:r>
    </w:p>
    <w:p w14:paraId="446899D4" w14:textId="77777777" w:rsidR="00B7076E" w:rsidRPr="00604FE4" w:rsidRDefault="00B7076E"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a) Tuyên truyền, quảng bá và mời các tổ chức, doanh nghiệp nước ngoài và Việt Nam: </w:t>
      </w:r>
    </w:p>
    <w:p w14:paraId="7BE24516" w14:textId="77777777" w:rsidR="00B7076E" w:rsidRPr="00604FE4" w:rsidRDefault="00B7076E"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Tuyên truyền, quảng bá trên các phương tiện truyền thông đại chúng;</w:t>
      </w:r>
    </w:p>
    <w:p w14:paraId="32814C7D" w14:textId="77777777" w:rsidR="00B7076E" w:rsidRPr="00604FE4" w:rsidRDefault="00B7076E"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Tổ chức giới thiệu, thông tin về đoàn doanh nghiệp nước ngoài và các doanh nghiệp Việt Nam.</w:t>
      </w:r>
    </w:p>
    <w:p w14:paraId="256015AD" w14:textId="77777777" w:rsidR="00B7076E" w:rsidRPr="00604FE4" w:rsidRDefault="00B7076E"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b) Tổ chức sự kiện xúc tiến thương mại, đầu tư bên lề (nếu có): mời khách, diễn giả, địa điểm, trang trí, thiết bị, âm thanh, ánh sáng, dẫn chương trình, phiên dịch, biên dịch, an ninh, lễ tân, giải khát giữa giờ, tài liệu và các khoản chi khác (nếu có).</w:t>
      </w:r>
    </w:p>
    <w:p w14:paraId="722C6583" w14:textId="77777777" w:rsidR="00B7076E" w:rsidRPr="00604FE4" w:rsidRDefault="00B7076E"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c) Các hoạt động tổ chức, quản lý của đơn vị chủ trì: công tác phí cho người của đơn vị chủ trì tham gia tổ chức, văn phòng phẩm, bưu chính, điện thoại, các khoản chi khác (nếu có);</w:t>
      </w:r>
    </w:p>
    <w:p w14:paraId="2C3F405D" w14:textId="77777777" w:rsidR="00B7076E" w:rsidRPr="00604FE4" w:rsidRDefault="00B7076E"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d) Tổ chức đoàn doanh nghiệp nước ngoài tham quan nhà máy, cơ sở sản xuất, vùng nguyên liệu; hướng dẫn doanh nghiệp trong nước chuẩn bị hàng hóa giao thương, thiết bị trưng bày, sản phẩm giới thiệu, truyền thông;</w:t>
      </w:r>
    </w:p>
    <w:p w14:paraId="1194E74F" w14:textId="77777777" w:rsidR="00B7076E" w:rsidRPr="00604FE4" w:rsidRDefault="00B7076E"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2. Quy mô: Tối thiểu 20 doanh nghiệp Việt Nam tham gia giao dịch thương mại, đầu tư với các tổ chức, doanh nghiệp nước ngoài.</w:t>
      </w:r>
    </w:p>
    <w:p w14:paraId="187A8C08" w14:textId="77777777" w:rsidR="00B7076E" w:rsidRPr="00604FE4" w:rsidRDefault="00B7076E"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3. Nội dung hỗ trợ</w:t>
      </w:r>
    </w:p>
    <w:p w14:paraId="305AC994" w14:textId="77777777" w:rsidR="00B7076E" w:rsidRPr="00604FE4" w:rsidRDefault="00B7076E"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a) Hỗ trợ tối đa 100% kinh phí thực hiện các nội dung quy định tại điểm a, điểm b và điểm c khoản 1 Điều này;</w:t>
      </w:r>
    </w:p>
    <w:p w14:paraId="25F3EEDC" w14:textId="77777777" w:rsidR="00B7076E" w:rsidRPr="00604FE4" w:rsidRDefault="00B7076E"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b) Hỗ trợ tối đa 100% kinh phí ăn, ở, đi lại tại Việt Nam không quá 04 ngày 03 đêm cho 01 người/tổ chức, doanh nghiệp nước ngoài;</w:t>
      </w:r>
    </w:p>
    <w:p w14:paraId="18A9B9A4" w14:textId="1A1F3B53" w:rsidR="00797917" w:rsidRPr="00604FE4" w:rsidRDefault="00B7076E"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c) Hỗ trợ tối đa 100% kinh phí vé máy bay khứ hồi, ăn, ở, đi lại tại Việt Nam không quá 04 ngày 03 đêm cho 01 người của đơn vị đối tác tổ chức đưa đoàn vào Việt Nam/đoàn có quy mô tối thiểu 07 tổ chức, doanh nghiệp nước ngoài.</w:t>
      </w:r>
    </w:p>
    <w:p w14:paraId="18A9B9A5"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12. Tổ chức Hội nghị quốc tế tại Việt Nam về ngành hàng xuất khẩu</w:t>
      </w:r>
    </w:p>
    <w:p w14:paraId="18A9B9A6"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1. Nội dung thực hiện</w:t>
      </w:r>
    </w:p>
    <w:p w14:paraId="18A9B9A7"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 Tuyên truyền, quảng bá:</w:t>
      </w:r>
    </w:p>
    <w:p w14:paraId="18A9B9A8"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xml:space="preserve">- Mời các tổ chức, doanh nghiệp nước ngoài và Việt Nam; </w:t>
      </w:r>
    </w:p>
    <w:p w14:paraId="18A9B9A9"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Tổ chức giới thiệu, thông tin về Hội nghị quốc tế ngành hàng.</w:t>
      </w:r>
    </w:p>
    <w:p w14:paraId="18A9B9AA"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Hội trường, thiết bị, trang trí, phiên dịch, biên dịch, in ấn tài liệu, giải khát giữa giờ;</w:t>
      </w:r>
    </w:p>
    <w:p w14:paraId="18A9B9AB"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c) Báo cáo viên, thuyết trình viên: Thù lao, ăn, ở, đi lại tại Việt Nam;</w:t>
      </w:r>
    </w:p>
    <w:p w14:paraId="18A9B9AC" w14:textId="1F6A13E1" w:rsidR="00797917" w:rsidRPr="00604FE4" w:rsidRDefault="00003C0E"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d)</w:t>
      </w:r>
      <w:r w:rsidRPr="00604FE4">
        <w:rPr>
          <w:rStyle w:val="FootnoteReference"/>
          <w:rFonts w:ascii="Times New Roman" w:hAnsi="Times New Roman"/>
          <w:noProof/>
          <w:lang w:val="vi-VN"/>
        </w:rPr>
        <w:footnoteReference w:id="9"/>
      </w:r>
      <w:r w:rsidRPr="00604FE4">
        <w:rPr>
          <w:rFonts w:ascii="Times New Roman" w:hAnsi="Times New Roman"/>
          <w:noProof/>
          <w:lang w:val="vi-VN"/>
        </w:rPr>
        <w:t xml:space="preserve"> Các hoạt động tổ chức, quản lý của đơn vị chủ trì: công tác phí cho người của đơn vị chủ trì tham gia tổ chức, văn phòng phẩm, bưu chính, điện thoại, các khoản chi khác (nếu có).</w:t>
      </w:r>
    </w:p>
    <w:p w14:paraId="0491ADD8" w14:textId="425B47CA" w:rsidR="00DF44EF" w:rsidRPr="00604FE4" w:rsidRDefault="00DF44EF"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đ)</w:t>
      </w:r>
      <w:r w:rsidRPr="00604FE4">
        <w:rPr>
          <w:rStyle w:val="FootnoteReference"/>
          <w:rFonts w:ascii="Times New Roman" w:hAnsi="Times New Roman"/>
          <w:noProof/>
          <w:lang w:val="vi-VN"/>
        </w:rPr>
        <w:footnoteReference w:id="10"/>
      </w:r>
      <w:r w:rsidRPr="00604FE4">
        <w:rPr>
          <w:rFonts w:ascii="Times New Roman" w:hAnsi="Times New Roman"/>
          <w:noProof/>
          <w:lang w:val="vi-VN"/>
        </w:rPr>
        <w:t xml:space="preserve"> Thuê nền tảng, thiết bị, đường truyền phục vụ hoạt động trực tuyến (nếu có).</w:t>
      </w:r>
    </w:p>
    <w:p w14:paraId="18A9B9AD" w14:textId="432C0EB8"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w:t>
      </w:r>
      <w:r w:rsidR="00751DDA" w:rsidRPr="00604FE4">
        <w:rPr>
          <w:rFonts w:ascii="Times New Roman" w:hAnsi="Times New Roman"/>
          <w:noProof/>
          <w:lang w:val="vi-VN"/>
        </w:rPr>
        <w:t>.</w:t>
      </w:r>
      <w:r w:rsidR="00751DDA" w:rsidRPr="00604FE4">
        <w:rPr>
          <w:rStyle w:val="FootnoteReference"/>
          <w:rFonts w:ascii="Times New Roman" w:hAnsi="Times New Roman"/>
          <w:noProof/>
          <w:lang w:val="vi-VN"/>
        </w:rPr>
        <w:footnoteReference w:id="11"/>
      </w:r>
      <w:r w:rsidR="00751DDA" w:rsidRPr="00604FE4">
        <w:rPr>
          <w:rFonts w:ascii="Times New Roman" w:hAnsi="Times New Roman"/>
          <w:noProof/>
          <w:lang w:val="vi-VN"/>
        </w:rPr>
        <w:t xml:space="preserve"> Quy mô: Tối thiểu 60 doanh nghiệp, tổ chức trong nước và nước ngoài.</w:t>
      </w:r>
    </w:p>
    <w:p w14:paraId="18A9B9AE" w14:textId="5B55BEE4" w:rsidR="00797917" w:rsidRPr="00604FE4" w:rsidRDefault="001150FA"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w:t>
      </w:r>
      <w:r w:rsidRPr="00604FE4">
        <w:rPr>
          <w:rStyle w:val="FootnoteReference"/>
          <w:rFonts w:ascii="Times New Roman" w:hAnsi="Times New Roman"/>
          <w:noProof/>
          <w:lang w:val="vi-VN"/>
        </w:rPr>
        <w:footnoteReference w:id="12"/>
      </w:r>
      <w:r w:rsidRPr="00604FE4">
        <w:rPr>
          <w:rFonts w:ascii="Times New Roman" w:hAnsi="Times New Roman"/>
          <w:noProof/>
          <w:lang w:val="vi-VN"/>
        </w:rPr>
        <w:t xml:space="preserve"> Nội dung hỗ trợ: Hỗ trợ tối đa 100% kinh phí thực hiện các nội dung quy định tại khoản 1 Điều này.</w:t>
      </w:r>
    </w:p>
    <w:p w14:paraId="18A9B9AF"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 xml:space="preserve">Điều 13. Kết nối giao thương tại Việt Nam giữa nhà cung cấp với các doanh nghiệp xuất khẩu và tổ chức xúc tiến thương mại </w:t>
      </w:r>
    </w:p>
    <w:p w14:paraId="18A9B9B0"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1. Nội dung thực hiện</w:t>
      </w:r>
    </w:p>
    <w:p w14:paraId="18A9B9B1"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 Tuyên truyền, quảng bá, mời các tổ chức, doanh nghiệp đến giao dịch;</w:t>
      </w:r>
    </w:p>
    <w:p w14:paraId="18A9B9B2"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Tổ chức giao thương:</w:t>
      </w:r>
    </w:p>
    <w:p w14:paraId="18A9B9B3"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Hội trường, thiết bị, trang trí, phiên dịch, biên dịch, in ấn tài liệu, giải khát giữa giờ;</w:t>
      </w:r>
    </w:p>
    <w:p w14:paraId="18A9B9B4"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Tổ chức gian hàng, khu vực trưng bày giới thiệu sản phẩm.</w:t>
      </w:r>
    </w:p>
    <w:p w14:paraId="18A9B9B5"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c) Tổ chức quản lý của đơn vị chủ trì: Công tác phí cho người của đơn vị chủ trì tham gia tổ chức, bưu chính, điện thoại, văn phòng phẩm.</w:t>
      </w:r>
    </w:p>
    <w:p w14:paraId="18A9B9B6"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 Quy mô: Tối thiểu 21 nhà cung cấp và 07 doanh nghiệp xuất khẩu.</w:t>
      </w:r>
    </w:p>
    <w:p w14:paraId="18A9B9B7"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 Nội dung được hỗ trợ: Hỗ trợ tối đa 100% kinh phí thực hiện các nội dung quy định tại khoản 1 Điều này.</w:t>
      </w:r>
    </w:p>
    <w:p w14:paraId="18A9B9B8" w14:textId="77777777" w:rsidR="00797917" w:rsidRPr="00604FE4" w:rsidRDefault="00797917" w:rsidP="009E7414">
      <w:pPr>
        <w:tabs>
          <w:tab w:val="left" w:pos="851"/>
        </w:tabs>
        <w:adjustRightInd w:val="0"/>
        <w:snapToGrid w:val="0"/>
        <w:spacing w:before="120" w:after="120"/>
        <w:ind w:firstLine="720"/>
        <w:jc w:val="center"/>
        <w:rPr>
          <w:rFonts w:ascii="Times New Roman" w:hAnsi="Times New Roman"/>
          <w:b/>
          <w:noProof/>
          <w:lang w:val="vi-VN"/>
        </w:rPr>
      </w:pPr>
      <w:r w:rsidRPr="00604FE4">
        <w:rPr>
          <w:rFonts w:ascii="Times New Roman" w:hAnsi="Times New Roman"/>
          <w:b/>
          <w:noProof/>
          <w:lang w:val="vi-VN"/>
        </w:rPr>
        <w:t>Mục 2</w:t>
      </w:r>
    </w:p>
    <w:p w14:paraId="18A9B9B9" w14:textId="77777777" w:rsidR="00797917" w:rsidRPr="00604FE4" w:rsidRDefault="00797917" w:rsidP="009E7414">
      <w:pPr>
        <w:tabs>
          <w:tab w:val="left" w:pos="851"/>
        </w:tabs>
        <w:adjustRightInd w:val="0"/>
        <w:snapToGrid w:val="0"/>
        <w:spacing w:before="120" w:after="120"/>
        <w:ind w:firstLine="720"/>
        <w:jc w:val="center"/>
        <w:rPr>
          <w:rFonts w:ascii="Times New Roman" w:hAnsi="Times New Roman"/>
          <w:b/>
          <w:noProof/>
          <w:lang w:val="vi-VN"/>
        </w:rPr>
      </w:pPr>
      <w:r w:rsidRPr="00604FE4">
        <w:rPr>
          <w:rFonts w:ascii="Times New Roman" w:hAnsi="Times New Roman"/>
          <w:b/>
          <w:noProof/>
          <w:lang w:val="vi-VN"/>
        </w:rPr>
        <w:t>HỖ TRỢ PHÁT TRIỂN, VẬN HÀNH HẠ TẦNG THƯƠNG MẠI, LOGISTICS PHỤC VỤ HOẠT ĐỘNG NGOẠI THƯƠNG</w:t>
      </w:r>
    </w:p>
    <w:p w14:paraId="18A9B9BA"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14. Tổ chức, tham gia hội chợ, triển lãm ở nước ngoài về logistics</w:t>
      </w:r>
    </w:p>
    <w:p w14:paraId="18A9B9BB"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Nội dung hỗ trợ theo quy định tại Điều 5 của Thông tư này.</w:t>
      </w:r>
    </w:p>
    <w:p w14:paraId="18A9B9BC"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15. Mời đoàn doanh nghiệp nước ngoài vào Việt Nam trao  đổi về cơ hội đầu tư, hợp tác về phát triển dịch vụ logistics, trung tâm logistic phục vụ hoạt động ngoại thương</w:t>
      </w:r>
    </w:p>
    <w:p w14:paraId="18A9B9BD"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Nội dung hỗ trợ theo quy định tại Điều 11 của Thông tư này.</w:t>
      </w:r>
    </w:p>
    <w:p w14:paraId="18A9B9BE"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16. Tổ chức diễn đàn logistics Việt Nam, tổ chức hội chợ, triển lãm quốc tế về logistics tại Việt Nam</w:t>
      </w:r>
    </w:p>
    <w:p w14:paraId="18A9B9BF"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1. Tổ chức diễn đàn quốc tế về logistics tại Việt Nam</w:t>
      </w:r>
    </w:p>
    <w:p w14:paraId="18A9B9C0"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 Nội dung hỗ trợ theo quy định tại khoản 1 và khoản 3 Điều 12 của Thông tư này;</w:t>
      </w:r>
    </w:p>
    <w:p w14:paraId="18A9B9C1"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Quy mô: Tối thiểu 50 doanh nghiệp Việt Nam, 10 doanh nghiệp và tổ chức nước ngoài hoạt động trong lĩnh vực logistics.</w:t>
      </w:r>
    </w:p>
    <w:p w14:paraId="18A9B9C2"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 Tổ chức hội chợ, triển lãm quốc tế về logistics tại Việt Nam</w:t>
      </w:r>
    </w:p>
    <w:p w14:paraId="18A9B9C3"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Nội dung hỗ trợ theo quy định tại Điều 6 của Thông tư này.</w:t>
      </w:r>
    </w:p>
    <w:p w14:paraId="78288AF3" w14:textId="0FC57EDA" w:rsidR="007066F3" w:rsidRPr="00604FE4" w:rsidRDefault="007066F3" w:rsidP="009E7414">
      <w:pPr>
        <w:snapToGrid w:val="0"/>
        <w:spacing w:before="120" w:after="120"/>
        <w:ind w:firstLine="567"/>
        <w:jc w:val="both"/>
        <w:rPr>
          <w:rFonts w:ascii="Times New Roman" w:hAnsi="Times New Roman"/>
          <w:b/>
          <w:bCs/>
          <w:noProof/>
          <w:lang w:val="vi-VN"/>
        </w:rPr>
      </w:pPr>
      <w:r w:rsidRPr="00604FE4">
        <w:rPr>
          <w:rFonts w:ascii="Times New Roman" w:hAnsi="Times New Roman"/>
          <w:b/>
          <w:bCs/>
          <w:noProof/>
          <w:lang w:val="vi-VN"/>
        </w:rPr>
        <w:t>Điều 16a. Hỗ trợ phát triển và vận hành hạ tầng số, thiết bị công nghệ số phục vụ hoạt động xúc tiến thương mại</w:t>
      </w:r>
      <w:r w:rsidRPr="00604FE4">
        <w:rPr>
          <w:rStyle w:val="FootnoteReference"/>
          <w:rFonts w:ascii="Times New Roman" w:hAnsi="Times New Roman"/>
          <w:b/>
          <w:bCs/>
          <w:noProof/>
          <w:lang w:val="vi-VN"/>
        </w:rPr>
        <w:footnoteReference w:id="13"/>
      </w:r>
    </w:p>
    <w:p w14:paraId="46677254" w14:textId="77777777" w:rsidR="007066F3" w:rsidRPr="00604FE4" w:rsidRDefault="007066F3"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1. Nội dung thực hiện</w:t>
      </w:r>
    </w:p>
    <w:p w14:paraId="0999E9A5" w14:textId="77777777" w:rsidR="007066F3" w:rsidRPr="00604FE4" w:rsidRDefault="007066F3"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a) Thuê tư vấn triển khai, tổ chức thực hiện; </w:t>
      </w:r>
    </w:p>
    <w:p w14:paraId="70A50C58" w14:textId="77777777" w:rsidR="007066F3" w:rsidRPr="00604FE4" w:rsidRDefault="007066F3"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 xml:space="preserve">b) Xây dựng, thuê, mua sắm, nâng cấp, cập nhật hạ tầng số, thiết bị công nghệ số, hệ thống số, dịch vụ số bảo đảm khả năng kết nối, tích hợp, liên thông, chia sẻ dữ liệu và tuân thủ kiến trúc, tiêu chuẩn kỹ thuật dùng chung của Bộ Công Thương và các quy định pháp luật khác có liên quan; </w:t>
      </w:r>
    </w:p>
    <w:p w14:paraId="06D78F06" w14:textId="77777777" w:rsidR="007066F3" w:rsidRPr="00604FE4" w:rsidRDefault="007066F3"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c) Vận hành, bảo trì,  bảo đảm an toàn, bảo mật hạ tầng số, thiết bị công nghệ số, hệ thống số, dịch vụ số;</w:t>
      </w:r>
    </w:p>
    <w:p w14:paraId="169680D2" w14:textId="77777777" w:rsidR="007066F3" w:rsidRPr="00604FE4" w:rsidRDefault="007066F3"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d) Theo dõi, giám sát việc triển khai hạ tầng số, thiết bị công nghệ số, hệ thống số, dịch vụ số nhằm phục vụ quản lý và đánh giá hiệu quả hoạt động;</w:t>
      </w:r>
    </w:p>
    <w:p w14:paraId="26D8AF23" w14:textId="77777777" w:rsidR="007066F3" w:rsidRPr="00604FE4" w:rsidRDefault="007066F3" w:rsidP="009E7414">
      <w:pPr>
        <w:snapToGrid w:val="0"/>
        <w:spacing w:before="120" w:after="120"/>
        <w:ind w:firstLine="567"/>
        <w:jc w:val="both"/>
        <w:rPr>
          <w:rFonts w:ascii="Times New Roman" w:hAnsi="Times New Roman"/>
          <w:noProof/>
          <w:lang w:val="vi-VN"/>
        </w:rPr>
      </w:pPr>
      <w:r w:rsidRPr="00604FE4">
        <w:rPr>
          <w:rFonts w:ascii="Times New Roman" w:hAnsi="Times New Roman"/>
          <w:noProof/>
          <w:lang w:val="vi-VN"/>
        </w:rPr>
        <w:t>e) Các hoạt động tổ chức, quản lý của đơn vị chủ trì: công tác phí cho người của đơn vị chủ trì tham gia tổ chức, văn phòng phẩm, bưu chính, điện thoại, các khoản chi khác (nếu có).</w:t>
      </w:r>
    </w:p>
    <w:p w14:paraId="1D91A9B7" w14:textId="61C3AA0E" w:rsidR="007066F3" w:rsidRPr="00604FE4" w:rsidRDefault="007066F3"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 Nội dung hỗ trợ: Hỗ trợ tối đa 100% kinh phí thực hiện các nội dung quy định tại khoản 1 Điều này.</w:t>
      </w:r>
    </w:p>
    <w:p w14:paraId="18A9B9C4" w14:textId="77777777" w:rsidR="00797917" w:rsidRPr="00604FE4" w:rsidRDefault="00797917" w:rsidP="009E7414">
      <w:pPr>
        <w:tabs>
          <w:tab w:val="left" w:pos="851"/>
        </w:tabs>
        <w:adjustRightInd w:val="0"/>
        <w:snapToGrid w:val="0"/>
        <w:spacing w:before="120" w:after="120"/>
        <w:ind w:firstLine="720"/>
        <w:jc w:val="center"/>
        <w:rPr>
          <w:rFonts w:ascii="Times New Roman" w:hAnsi="Times New Roman"/>
          <w:b/>
          <w:noProof/>
          <w:lang w:val="vi-VN"/>
        </w:rPr>
      </w:pPr>
      <w:r w:rsidRPr="00604FE4">
        <w:rPr>
          <w:rFonts w:ascii="Times New Roman" w:hAnsi="Times New Roman"/>
          <w:b/>
          <w:noProof/>
          <w:lang w:val="vi-VN"/>
        </w:rPr>
        <w:t>Mục 3</w:t>
      </w:r>
    </w:p>
    <w:p w14:paraId="18A9B9C5" w14:textId="77777777" w:rsidR="00797917" w:rsidRPr="00604FE4" w:rsidRDefault="00797917" w:rsidP="009E7414">
      <w:pPr>
        <w:tabs>
          <w:tab w:val="left" w:pos="851"/>
        </w:tabs>
        <w:adjustRightInd w:val="0"/>
        <w:snapToGrid w:val="0"/>
        <w:spacing w:before="120" w:after="120"/>
        <w:ind w:firstLine="720"/>
        <w:jc w:val="center"/>
        <w:rPr>
          <w:rFonts w:ascii="Times New Roman" w:hAnsi="Times New Roman"/>
          <w:b/>
          <w:noProof/>
          <w:lang w:val="vi-VN"/>
        </w:rPr>
      </w:pPr>
      <w:r w:rsidRPr="00604FE4">
        <w:rPr>
          <w:rFonts w:ascii="Times New Roman" w:hAnsi="Times New Roman"/>
          <w:b/>
          <w:noProof/>
          <w:lang w:val="vi-VN"/>
        </w:rPr>
        <w:t>HOẠT ĐỘNG HỖ TRỢ NGHIÊN CỨU, PHÁT TRIỂN, NÂNG CAO CHẤT LƯỢNG SẢN PHẨM, HÀNG HÓA</w:t>
      </w:r>
    </w:p>
    <w:p w14:paraId="18A9B9C6"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 xml:space="preserve">Điều 17. Xây dựng và phát hành thông tin, cơ sở dữ liệu về sản phẩm, ngành hàng, thị trường </w:t>
      </w:r>
    </w:p>
    <w:p w14:paraId="18A9B9C7"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1. Nội dung thực hiện</w:t>
      </w:r>
    </w:p>
    <w:p w14:paraId="18A9B9C8"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 Thu thập, mua thông tin, cơ sở dữ liệu về ngành hàng, thị trường, sản phẩm trong nước và nước ngoài;</w:t>
      </w:r>
    </w:p>
    <w:p w14:paraId="18A9B9C9"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Tổng hợp, phân tích, xử lý thông tin, dữ liệu;</w:t>
      </w:r>
    </w:p>
    <w:p w14:paraId="18A9B9CA"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c) Biên tập, xây dựng báo cáo, cơ sở dữ liệu và các sản phẩm thông tin khác;</w:t>
      </w:r>
    </w:p>
    <w:p w14:paraId="18A9B9CB"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d) Phát hành dưới dạng bản in (in ấn, phát hành), ấn phẩm điện tử hoặc phổ biến tại các hội nghị, hội thảo, đào tạo, tập huấn.</w:t>
      </w:r>
    </w:p>
    <w:p w14:paraId="18A9B9CC"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 Nội dung hỗ trợ: Hỗ trợ tối đa 100% kinh phí thực hiện nội dung quy định tại điểm a, điểm b và điểm c khoản 1 Điều này.</w:t>
      </w:r>
    </w:p>
    <w:p w14:paraId="18A9B9CD"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18. Hướng dẫn, hỗ trợ doanh nghiệp tiếp cận, áp dụng và tuân thủ các quy định, tiêu chuẩn, điều kiện của các tổ chức nhập khẩu, cam kết quốc tế về sản phẩm xuất khẩu, nhập khẩu</w:t>
      </w:r>
    </w:p>
    <w:p w14:paraId="18A9B9CE"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1. Nội dung thực hiện</w:t>
      </w:r>
    </w:p>
    <w:p w14:paraId="18A9B9CF"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 Xây dựng tài liệu hướng dẫn các quy định, tiêu chuẩn, điều kiện của các tổ chức nhập khẩu, cam kết quốc tế về sản phẩm xuất khẩu, nhập khẩu;</w:t>
      </w:r>
    </w:p>
    <w:p w14:paraId="18A9B9D0"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Tổ chức phổ biến, tập huấn:</w:t>
      </w:r>
    </w:p>
    <w:p w14:paraId="18A9B9D1"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Hội trường, thiết bị, trang trí, phiên dịch, biên dịch, in ấn tài liệu, giải khát giữa giờ;</w:t>
      </w:r>
    </w:p>
    <w:p w14:paraId="18A9B9D2"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Phổ biến trên các phương tiện thông tin truyền thông;</w:t>
      </w:r>
    </w:p>
    <w:p w14:paraId="18A9B9D3"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Giảng viên, báo cáo viên: Thù lao, ăn, ở, đi lại.</w:t>
      </w:r>
    </w:p>
    <w:p w14:paraId="18A9B9D4"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c) Tổ chức quản lý của đơn vị chủ trì: Công tác phí cho người của đơn vị chủ trì tham gia tổ chức, bưu chính, điện thoại, văn phòng phẩm.</w:t>
      </w:r>
    </w:p>
    <w:p w14:paraId="18A9B9D5"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 Quy mô: Tối thiểu 70 đơn vị tham gia.</w:t>
      </w:r>
    </w:p>
    <w:p w14:paraId="18A9B9D6"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 Nội dung hỗ trợ</w:t>
      </w:r>
    </w:p>
    <w:p w14:paraId="18A9B9D7"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 Hỗ trợ tối đa 100% kinh phí thực hiện các nội dung quy định tại khoản 1 Điều này;</w:t>
      </w:r>
    </w:p>
    <w:p w14:paraId="18A9B9D8"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Mỗi đơn vị tham gia được hỗ trợ không quá 02 học viên.</w:t>
      </w:r>
    </w:p>
    <w:p w14:paraId="18A9B9D9"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19. Tổ chức và tham gia chương trình khảo sát, tìm hiểu thông tin về sản phẩm, ngành hàng, thị trường</w:t>
      </w:r>
    </w:p>
    <w:p w14:paraId="18A9B9DA"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1. Nội dung thực hiện</w:t>
      </w:r>
    </w:p>
    <w:p w14:paraId="18A9B9DB"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 Thu thập thông tin, nghiên cứu về sản phẩm, ngành hàng, thị trường;</w:t>
      </w:r>
    </w:p>
    <w:p w14:paraId="18A9B9DC"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Tổ chức nghiên cứu thực địa tại Việt Nam và/hoặc nước ngoài;</w:t>
      </w:r>
    </w:p>
    <w:p w14:paraId="18A9B9DD"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c) Xây dựng báo cáo nghiên cứu thông tin về sản phẩm, ngành hàng, thị trường;</w:t>
      </w:r>
    </w:p>
    <w:p w14:paraId="18A9B9DE"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d) Phát hành báo cáo nghiên cứu dưới dạng bản in (in ấn, phát hành) hoặc ấn phẩm điện tử hoặc phổ biến tại các hội nghị, hội thảo, đào tạo, tập huấn;</w:t>
      </w:r>
    </w:p>
    <w:p w14:paraId="18A9B9DF"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đ) Tổ chức quản lý của đơn vị chủ trì: Bưu chính, điện thoại, văn phòng phẩm.</w:t>
      </w:r>
    </w:p>
    <w:p w14:paraId="18A9B9E0"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 Nội dung hỗ trợ: Hỗ trợ tối đa 100% kinh phí thực hiện nội dung quy định tại điểm c và điểm đ khoản 1 Điều này.</w:t>
      </w:r>
    </w:p>
    <w:p w14:paraId="18A9B9E1"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 xml:space="preserve">Điều 20. Tổ chức hội nghị, hội thảo, tọa đàm, diễn đàn cung cấp thông tin về phát triển sản phẩm, ngành hàng, thị trường </w:t>
      </w:r>
    </w:p>
    <w:p w14:paraId="18A9B9E2"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1. Nội dung thực hiện</w:t>
      </w:r>
    </w:p>
    <w:p w14:paraId="18A9B9E3"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 Tuyên truyền, quảng bá, mời các tổ chức, doanh nghiệp tham gia;</w:t>
      </w:r>
    </w:p>
    <w:p w14:paraId="18A9B9E4"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Hội trường, thiết bị, trang trí, phiên dịch, biên dịch, in ấn tài liệu, giải khát giữa giờ;</w:t>
      </w:r>
    </w:p>
    <w:p w14:paraId="18A9B9E5"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c) Báo cáo viên: Thù lao, ăn, ở, đi lại;</w:t>
      </w:r>
    </w:p>
    <w:p w14:paraId="18A9B9E6" w14:textId="15087069" w:rsidR="00797917" w:rsidRPr="00604FE4" w:rsidRDefault="00F24378"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d)</w:t>
      </w:r>
      <w:r w:rsidR="00872394" w:rsidRPr="00604FE4">
        <w:rPr>
          <w:rStyle w:val="FootnoteReference"/>
          <w:rFonts w:ascii="Times New Roman" w:hAnsi="Times New Roman"/>
          <w:noProof/>
          <w:lang w:val="vi-VN"/>
        </w:rPr>
        <w:footnoteReference w:id="14"/>
      </w:r>
      <w:r w:rsidRPr="00604FE4">
        <w:rPr>
          <w:rFonts w:ascii="Times New Roman" w:hAnsi="Times New Roman"/>
          <w:noProof/>
          <w:lang w:val="vi-VN"/>
        </w:rPr>
        <w:t xml:space="preserve"> Các hoạt động tổ chức, quản lý của đơn vị chủ trì: công tác phí cho người của đơn vị chủ trì tham gia tổ chức, văn phòng phẩm, bưu chính, điện thoại, các khoản chi khác (nếu có).</w:t>
      </w:r>
      <w:r w:rsidR="00797917" w:rsidRPr="00604FE4">
        <w:rPr>
          <w:rFonts w:ascii="Times New Roman" w:hAnsi="Times New Roman"/>
          <w:noProof/>
          <w:lang w:val="vi-VN"/>
        </w:rPr>
        <w:t xml:space="preserve"> </w:t>
      </w:r>
    </w:p>
    <w:p w14:paraId="265D684F" w14:textId="049A82E4" w:rsidR="00AB3E01" w:rsidRPr="00604FE4" w:rsidRDefault="00AB3E01"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đ)</w:t>
      </w:r>
      <w:r w:rsidRPr="00604FE4">
        <w:rPr>
          <w:rStyle w:val="FootnoteReference"/>
          <w:rFonts w:ascii="Times New Roman" w:hAnsi="Times New Roman"/>
          <w:noProof/>
          <w:lang w:val="vi-VN"/>
        </w:rPr>
        <w:footnoteReference w:id="15"/>
      </w:r>
      <w:r w:rsidRPr="00604FE4">
        <w:rPr>
          <w:rFonts w:ascii="Times New Roman" w:hAnsi="Times New Roman"/>
          <w:noProof/>
          <w:lang w:val="vi-VN"/>
        </w:rPr>
        <w:t xml:space="preserve"> Thuê nền tảng, thiết bị, đường truyền phục vụ hoạt động trực tuyến (nếu có).</w:t>
      </w:r>
    </w:p>
    <w:p w14:paraId="18A9B9E7"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 Quy mô</w:t>
      </w:r>
    </w:p>
    <w:p w14:paraId="18A9B9E8"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 Tối thiểu 100 đơn vị tham gia đối với chương trình cung cấp thông tin về phát triển sản phẩm, thị trường xuất khẩu;</w:t>
      </w:r>
    </w:p>
    <w:p w14:paraId="18A9B9E9" w14:textId="367674FC" w:rsidR="00797917" w:rsidRPr="00604FE4" w:rsidRDefault="003E2595"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w:t>
      </w:r>
      <w:r w:rsidRPr="00604FE4">
        <w:rPr>
          <w:rStyle w:val="FootnoteReference"/>
          <w:rFonts w:ascii="Times New Roman" w:hAnsi="Times New Roman"/>
          <w:noProof/>
          <w:lang w:val="vi-VN"/>
        </w:rPr>
        <w:footnoteReference w:id="16"/>
      </w:r>
      <w:r w:rsidRPr="00604FE4">
        <w:rPr>
          <w:rFonts w:ascii="Times New Roman" w:hAnsi="Times New Roman"/>
          <w:noProof/>
          <w:lang w:val="vi-VN"/>
        </w:rPr>
        <w:t xml:space="preserve"> Tối thiểu 30 đơn vị nước ngoài đối với chương trình cung cấp thông tin quảng bá sản phẩm, ngành hàng của Việt Nam.</w:t>
      </w:r>
    </w:p>
    <w:p w14:paraId="18A9B9EA" w14:textId="5DFBBAF3" w:rsidR="00797917" w:rsidRPr="00604FE4" w:rsidRDefault="00881975"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w:t>
      </w:r>
      <w:r w:rsidRPr="00604FE4">
        <w:rPr>
          <w:rStyle w:val="FootnoteReference"/>
          <w:rFonts w:ascii="Times New Roman" w:hAnsi="Times New Roman"/>
          <w:noProof/>
          <w:lang w:val="vi-VN"/>
        </w:rPr>
        <w:footnoteReference w:id="17"/>
      </w:r>
      <w:r w:rsidRPr="00604FE4">
        <w:rPr>
          <w:rFonts w:ascii="Times New Roman" w:hAnsi="Times New Roman"/>
          <w:noProof/>
          <w:lang w:val="vi-VN"/>
        </w:rPr>
        <w:t xml:space="preserve"> Nội dung hỗ trợ: Hỗ trợ tối đa 100% kinh phí thực hiện các nội dung quy định tại khoản 1 Điều này.</w:t>
      </w:r>
    </w:p>
    <w:p w14:paraId="18A9B9EB"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 xml:space="preserve">Điều 21. Đào tạo, tập huấn, phổ biến kiến thức nâng cao năng lực thiết kế, phát triển sản phẩm xuất khẩu cho các doanh nghiệp </w:t>
      </w:r>
    </w:p>
    <w:p w14:paraId="18A9B9EC"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Nội dung thực hiện theo quy định tại Điều 26, Điều 27 của Thông tư này.</w:t>
      </w:r>
    </w:p>
    <w:p w14:paraId="18A9B9ED"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22. Tổ chức hoạt động tư vấn, thuê chuyên gia tư vấn, hỗ trợ thực hiện thiết kế, phát triển sản phẩm</w:t>
      </w:r>
    </w:p>
    <w:p w14:paraId="18A9B9EE"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1. Nội dung thực hiện</w:t>
      </w:r>
    </w:p>
    <w:p w14:paraId="18A9B9EF"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xml:space="preserve">a) Hoạt động tư vấn, thiết kế, phát triển sản phẩm cho sản phẩm/nhóm sản phẩm: </w:t>
      </w:r>
    </w:p>
    <w:p w14:paraId="18A9B9F0"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Chuyên gia: Thù lao, ăn, ở, đi lại hoặc hợp đồng trọn gói;</w:t>
      </w:r>
    </w:p>
    <w:p w14:paraId="18A9B9F1"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Tổ chức tư vấn: Hội trường, thiết bị, trang trí, phiên dịch, biên dịch, in ấn tài liệu, giải khát giữa giờ.</w:t>
      </w:r>
    </w:p>
    <w:p w14:paraId="18A9B9F2"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Triển khai kết quả tư vấn, thiết kế, phát triển sản phẩm đến doanh nghiệp (nếu có);</w:t>
      </w:r>
    </w:p>
    <w:p w14:paraId="18A9B9F3"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c) Tổ chức quản lý của đơn vị chủ trì: Công tác phí cho người của đơn vị chủ trì tham gia tổ chức, bưu chính, điện thoại, văn phòng phẩm.</w:t>
      </w:r>
    </w:p>
    <w:p w14:paraId="18A9B9F4"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 Quy mô: Tối thiểu 50 doanh nghiệp tham gia.</w:t>
      </w:r>
    </w:p>
    <w:p w14:paraId="18A9B9F5"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 Nội dung hỗ trợ: Hỗ trợ tối đa 100% kinh phí thực hiện các nội dung quy định tại điểm a và điểm c khoản 1 Điều này.</w:t>
      </w:r>
    </w:p>
    <w:p w14:paraId="18A9B9F6"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23. Tổ chức hoạt động kết nối giữa doanh nghiệp với các nhà thiết kế</w:t>
      </w:r>
    </w:p>
    <w:p w14:paraId="18A9B9F7"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1. Nội dung thực hiện</w:t>
      </w:r>
    </w:p>
    <w:p w14:paraId="18A9B9F8"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 Tuyên truyền, quảng bá, mời các tổ chức, doanh nghiệp tham gia;</w:t>
      </w:r>
    </w:p>
    <w:p w14:paraId="18A9B9F9"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Hội trường, thiết bị, trang trí, phiên dịch, biên dịch, in ấn tài liệu, giải khát giữa giờ;</w:t>
      </w:r>
    </w:p>
    <w:p w14:paraId="18A9B9FA"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c) Tổ chức quản lý của đơn vị chủ trì: Công tác phí cho người của đơn vị chủ trì tham gia tổ chức, bưu chính, điện thoại, văn phòng phẩm;</w:t>
      </w:r>
    </w:p>
    <w:p w14:paraId="18A9B9FB"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d) Tổ chức khu trưng bày sản phẩm thiết kế (nếu có).</w:t>
      </w:r>
    </w:p>
    <w:p w14:paraId="18A9B9FC"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xml:space="preserve">2. Quy mô: Tối thiểu 50 doanh nghiệp và 10 đơn vị cung cấp dịch vụ thiết kế. </w:t>
      </w:r>
    </w:p>
    <w:p w14:paraId="18A9B9FD"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 Nội dung hỗ trợ: Hỗ trợ tối đa 100% kinh phí thực hiện các nội dung quy định tại điểm a và điểm c khoản 1 Điều này.</w:t>
      </w:r>
    </w:p>
    <w:p w14:paraId="18A9B9FE"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24. Tổ chức tuyên truyền, quảng bá ngành hàng, chỉ dẫn địa lý, nhãn hiệu tập thể, nhãn hiệu chứng nhận của Việt Nam ở nước ngoài</w:t>
      </w:r>
    </w:p>
    <w:p w14:paraId="18A9B9FF"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1. Nội dung thực hiện</w:t>
      </w:r>
    </w:p>
    <w:p w14:paraId="18A9BA00"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 Thuê tư vấn xây dựng nội dung và kế hoạch, chiến lược tuyên truyền, quảng bá;</w:t>
      </w:r>
    </w:p>
    <w:p w14:paraId="18A9BA01"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Thực hiện sản phẩm tuyên truyền, quảng bá:</w:t>
      </w:r>
    </w:p>
    <w:p w14:paraId="18A9BA02"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xml:space="preserve">- Xây dựng sản phẩm tuyên truyền, quảng bá: Thiết kế, thu thập tư liệu, viết bài, sản xuất phim, ảnh, sản phẩm truyền thông; </w:t>
      </w:r>
    </w:p>
    <w:p w14:paraId="18A9BA03"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Tuyên truyền, quảng bá, phát hành tại các sự kiện xúc tiến thương mại và trên các phương tiện thông tin truyền thông.</w:t>
      </w:r>
    </w:p>
    <w:p w14:paraId="18A9BA04"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 Chương trình xây dựng và thực hiện theo kế hoạch liên tục tối thiểu 03 năm, tối đa 05 năm đối với 01 thị trường mục tiêu.</w:t>
      </w:r>
    </w:p>
    <w:p w14:paraId="18A9BA05"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 Nội dung hỗ trợ: Hỗ trợ tối đa 100% kinh phí thực hiện các nội dung quy định tại khoản 1 Điều này.</w:t>
      </w:r>
    </w:p>
    <w:p w14:paraId="18A9BA06"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25. Mời tổ chức, chuyên gia truyền thông nước ngoài vào Việt Nam sản xuất sản phẩm truyền thông quảng bá cho ngành hàng xuất khẩu Việt Nam ở nước ngoài</w:t>
      </w:r>
    </w:p>
    <w:p w14:paraId="18A9BA07"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1. Nội dung thực hiện</w:t>
      </w:r>
    </w:p>
    <w:p w14:paraId="18A9BA08"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 Xây dựng kế hoạch và nội dung truyền thông;</w:t>
      </w:r>
    </w:p>
    <w:p w14:paraId="18A9BA09"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Hợp đồng trọn gói với tổ chức, chuyên gia truyền thông nước ngoài: Viết bài, làm phóng sự trên báo, tạp chí chuyên ngành, truyền thanh, truyền hình, internet;</w:t>
      </w:r>
    </w:p>
    <w:p w14:paraId="18A9BA0A"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c) Tổ chức quản lý của đơn vị chủ trì: Công tác phí cho người của đơn vị chủ trì tham gia tổ chức, bưu chính, điện thoại, văn phòng phẩm.</w:t>
      </w:r>
    </w:p>
    <w:p w14:paraId="18A9BA0B"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 Nội dung hỗ trợ: Hỗ trợ tối đa 100% kinh phí thực hiện các nội dung quy định tại khoản 1 Điều này.</w:t>
      </w:r>
    </w:p>
    <w:p w14:paraId="18A9BA0C" w14:textId="77777777" w:rsidR="00797917" w:rsidRPr="00604FE4" w:rsidRDefault="00797917" w:rsidP="009E7414">
      <w:pPr>
        <w:tabs>
          <w:tab w:val="left" w:pos="851"/>
        </w:tabs>
        <w:adjustRightInd w:val="0"/>
        <w:snapToGrid w:val="0"/>
        <w:spacing w:before="120" w:after="120"/>
        <w:jc w:val="center"/>
        <w:rPr>
          <w:rFonts w:ascii="Times New Roman" w:hAnsi="Times New Roman"/>
          <w:b/>
          <w:noProof/>
          <w:lang w:val="vi-VN"/>
        </w:rPr>
      </w:pPr>
      <w:r w:rsidRPr="00604FE4">
        <w:rPr>
          <w:rFonts w:ascii="Times New Roman" w:hAnsi="Times New Roman"/>
          <w:b/>
          <w:noProof/>
          <w:lang w:val="vi-VN"/>
        </w:rPr>
        <w:t>Mục 4</w:t>
      </w:r>
    </w:p>
    <w:p w14:paraId="18A9BA0D" w14:textId="77777777" w:rsidR="00797917" w:rsidRPr="00604FE4" w:rsidRDefault="00797917" w:rsidP="009E7414">
      <w:pPr>
        <w:tabs>
          <w:tab w:val="left" w:pos="851"/>
        </w:tabs>
        <w:adjustRightInd w:val="0"/>
        <w:snapToGrid w:val="0"/>
        <w:spacing w:before="120" w:after="120"/>
        <w:ind w:firstLine="720"/>
        <w:jc w:val="center"/>
        <w:rPr>
          <w:rFonts w:ascii="Times New Roman" w:hAnsi="Times New Roman"/>
          <w:b/>
          <w:noProof/>
          <w:lang w:val="vi-VN"/>
        </w:rPr>
      </w:pPr>
      <w:r w:rsidRPr="00604FE4">
        <w:rPr>
          <w:rFonts w:ascii="Times New Roman" w:hAnsi="Times New Roman"/>
          <w:b/>
          <w:noProof/>
          <w:lang w:val="vi-VN"/>
        </w:rPr>
        <w:t>ĐÀO TẠO, NÂNG CAO NĂNG LỰC XÚC TIẾN THƯƠNG MẠI, PHÁT TRIỂN THỊ TRƯỜNG</w:t>
      </w:r>
    </w:p>
    <w:p w14:paraId="18A9BA0E"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26. Tổ chức đào tạo, tập huấn, nâng cao năng lực xúc tiến thương mại, phát triển thị trường</w:t>
      </w:r>
    </w:p>
    <w:p w14:paraId="18A9BA0F"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1. Nội dung thực hiện</w:t>
      </w:r>
    </w:p>
    <w:p w14:paraId="18A9BA10"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 Biên soạn nội dung đào tạo, tập huấn;</w:t>
      </w:r>
    </w:p>
    <w:p w14:paraId="18A9BA11"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Biên dịch, phiên dịch;</w:t>
      </w:r>
    </w:p>
    <w:p w14:paraId="18A9BA12"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c) In ấn tài liệu, văn phòng phẩm;</w:t>
      </w:r>
    </w:p>
    <w:p w14:paraId="18A9BA13"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d) Giảng viên, báo cáo viên: Thù lao, ăn, ở, đi lại;</w:t>
      </w:r>
    </w:p>
    <w:p w14:paraId="18A9BA14"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đ) Hội trường, thiết bị, trang trí, giải khát giữa giờ;</w:t>
      </w:r>
    </w:p>
    <w:p w14:paraId="18A9BA15" w14:textId="4A25A555" w:rsidR="00797917" w:rsidRPr="00604FE4" w:rsidRDefault="00074166"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e)</w:t>
      </w:r>
      <w:r w:rsidRPr="00604FE4">
        <w:rPr>
          <w:rStyle w:val="FootnoteReference"/>
          <w:rFonts w:ascii="Times New Roman" w:hAnsi="Times New Roman"/>
          <w:noProof/>
          <w:lang w:val="vi-VN"/>
        </w:rPr>
        <w:footnoteReference w:id="18"/>
      </w:r>
      <w:r w:rsidRPr="00604FE4">
        <w:rPr>
          <w:rFonts w:ascii="Times New Roman" w:hAnsi="Times New Roman"/>
          <w:noProof/>
          <w:lang w:val="vi-VN"/>
        </w:rPr>
        <w:t xml:space="preserve"> Các hoạt động tổ chức, quản lý của đơn vị chủ trì: công tác phí cho người của đơn vị chủ trì tham gia tổ chức, văn phòng phẩm, bưu chính, điện thoại, các khoản chi khác (nếu có).</w:t>
      </w:r>
    </w:p>
    <w:p w14:paraId="416953AA" w14:textId="7D9DBEF7" w:rsidR="00C27629" w:rsidRPr="00604FE4" w:rsidRDefault="00C27629"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g)</w:t>
      </w:r>
      <w:r w:rsidRPr="00604FE4">
        <w:rPr>
          <w:rStyle w:val="FootnoteReference"/>
          <w:rFonts w:ascii="Times New Roman" w:hAnsi="Times New Roman"/>
          <w:noProof/>
          <w:lang w:val="vi-VN"/>
        </w:rPr>
        <w:footnoteReference w:id="19"/>
      </w:r>
      <w:r w:rsidRPr="00604FE4">
        <w:rPr>
          <w:rFonts w:ascii="Times New Roman" w:hAnsi="Times New Roman"/>
          <w:noProof/>
          <w:lang w:val="vi-VN"/>
        </w:rPr>
        <w:t xml:space="preserve"> Thuê nền tảng, thiết bị, đường truyền phục vụ hoạt động trực tuyến (nếu có).</w:t>
      </w:r>
    </w:p>
    <w:p w14:paraId="18A9BA16" w14:textId="30B58C20" w:rsidR="00797917" w:rsidRPr="00604FE4" w:rsidRDefault="00BD3B7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w:t>
      </w:r>
      <w:r w:rsidRPr="00604FE4">
        <w:rPr>
          <w:rStyle w:val="FootnoteReference"/>
          <w:rFonts w:ascii="Times New Roman" w:hAnsi="Times New Roman"/>
          <w:noProof/>
          <w:lang w:val="vi-VN"/>
        </w:rPr>
        <w:footnoteReference w:id="20"/>
      </w:r>
      <w:r w:rsidRPr="00604FE4">
        <w:rPr>
          <w:rFonts w:ascii="Times New Roman" w:hAnsi="Times New Roman"/>
          <w:noProof/>
          <w:lang w:val="vi-VN"/>
        </w:rPr>
        <w:t xml:space="preserve"> Quy mô: Tối thiểu 20 đơn vị tham gia.</w:t>
      </w:r>
    </w:p>
    <w:p w14:paraId="18A9BA19" w14:textId="4B7B2D42" w:rsidR="00797917" w:rsidRPr="00604FE4" w:rsidRDefault="002E472D"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w:t>
      </w:r>
      <w:r w:rsidRPr="00604FE4">
        <w:rPr>
          <w:rStyle w:val="FootnoteReference"/>
          <w:rFonts w:ascii="Times New Roman" w:hAnsi="Times New Roman"/>
          <w:noProof/>
          <w:lang w:val="vi-VN"/>
        </w:rPr>
        <w:footnoteReference w:id="21"/>
      </w:r>
      <w:r w:rsidRPr="00604FE4">
        <w:rPr>
          <w:rFonts w:ascii="Times New Roman" w:hAnsi="Times New Roman"/>
          <w:noProof/>
          <w:lang w:val="vi-VN"/>
        </w:rPr>
        <w:t xml:space="preserve"> Nội dung hỗ trợ: Hỗ trợ tối đa 100% kinh phí thực hiện các nội dung quy định tại khoản 1 Điều này</w:t>
      </w:r>
      <w:r w:rsidR="00797917" w:rsidRPr="00604FE4">
        <w:rPr>
          <w:rFonts w:ascii="Times New Roman" w:hAnsi="Times New Roman"/>
          <w:noProof/>
          <w:lang w:val="vi-VN"/>
        </w:rPr>
        <w:t>.</w:t>
      </w:r>
    </w:p>
    <w:p w14:paraId="18A9BA1A"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27. Tổ chức tham gia khóa đào tạo trọn gói của các tổ chức đào tạo (trực tiếp và trực tuyến)</w:t>
      </w:r>
    </w:p>
    <w:p w14:paraId="18A9BA1B"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1. Nội dung thực hiện</w:t>
      </w:r>
    </w:p>
    <w:p w14:paraId="18A9BA1C"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 Học phí trọn gói của khóa học;</w:t>
      </w:r>
    </w:p>
    <w:p w14:paraId="18A9BA1D" w14:textId="17463DAA" w:rsidR="00797917" w:rsidRPr="00604FE4" w:rsidRDefault="00F67012"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w:t>
      </w:r>
      <w:r w:rsidRPr="00604FE4">
        <w:rPr>
          <w:rStyle w:val="FootnoteReference"/>
          <w:rFonts w:ascii="Times New Roman" w:hAnsi="Times New Roman"/>
          <w:noProof/>
          <w:lang w:val="vi-VN"/>
        </w:rPr>
        <w:footnoteReference w:id="22"/>
      </w:r>
      <w:r w:rsidRPr="00604FE4">
        <w:rPr>
          <w:rFonts w:ascii="Times New Roman" w:hAnsi="Times New Roman"/>
          <w:noProof/>
          <w:lang w:val="vi-VN"/>
        </w:rPr>
        <w:t xml:space="preserve"> Các hoạt động tổ chức, quản lý của đơn vị chủ trì: công tác phí cho người của đơn vị chủ trì tham gia tổ chức, văn phòng phẩm, bưu chính, điện thoại, các khoản chi khác (nếu có).</w:t>
      </w:r>
    </w:p>
    <w:p w14:paraId="18A9BA1E"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 Quy mô: Tối thiểu 10 đơn vị tham gia khóa học trực tiếp, 20 đơn vị tham gia khóa học trực tuyến.</w:t>
      </w:r>
    </w:p>
    <w:p w14:paraId="18A9BA1F"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 Nội dung được hỗ trợ:</w:t>
      </w:r>
      <w:r w:rsidRPr="00604FE4">
        <w:rPr>
          <w:rFonts w:ascii="Times New Roman" w:hAnsi="Times New Roman"/>
          <w:noProof/>
          <w:lang w:val="vi-VN"/>
        </w:rPr>
        <w:tab/>
      </w:r>
    </w:p>
    <w:p w14:paraId="18A9BA20" w14:textId="706A4402" w:rsidR="00797917" w:rsidRPr="00604FE4" w:rsidRDefault="007D2CD4"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a)</w:t>
      </w:r>
      <w:r w:rsidRPr="00604FE4">
        <w:rPr>
          <w:rStyle w:val="FootnoteReference"/>
          <w:rFonts w:ascii="Times New Roman" w:hAnsi="Times New Roman"/>
          <w:noProof/>
          <w:lang w:val="vi-VN"/>
        </w:rPr>
        <w:footnoteReference w:id="23"/>
      </w:r>
      <w:r w:rsidRPr="00604FE4">
        <w:rPr>
          <w:rFonts w:ascii="Times New Roman" w:hAnsi="Times New Roman"/>
          <w:noProof/>
          <w:lang w:val="vi-VN"/>
        </w:rPr>
        <w:t xml:space="preserve"> Hỗ trợ tối đa 50% kinh phí thực hiện nội dung quy định tại khoản 1 Điều này</w:t>
      </w:r>
      <w:r w:rsidR="00797917" w:rsidRPr="00604FE4">
        <w:rPr>
          <w:rFonts w:ascii="Times New Roman" w:hAnsi="Times New Roman"/>
          <w:noProof/>
          <w:lang w:val="vi-VN"/>
        </w:rPr>
        <w:t>;</w:t>
      </w:r>
    </w:p>
    <w:p w14:paraId="18A9BA21"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Mỗi đơn vị tham gia được hỗ trợ không quá 02 học viên.</w:t>
      </w:r>
    </w:p>
    <w:p w14:paraId="18A9BA22" w14:textId="77777777" w:rsidR="00797917" w:rsidRPr="00604FE4" w:rsidRDefault="00797917" w:rsidP="009E7414">
      <w:pPr>
        <w:tabs>
          <w:tab w:val="left" w:pos="851"/>
        </w:tabs>
        <w:adjustRightInd w:val="0"/>
        <w:snapToGrid w:val="0"/>
        <w:spacing w:before="120" w:after="120"/>
        <w:jc w:val="center"/>
        <w:rPr>
          <w:rFonts w:ascii="Times New Roman" w:hAnsi="Times New Roman"/>
          <w:b/>
          <w:noProof/>
          <w:lang w:val="vi-VN"/>
        </w:rPr>
      </w:pPr>
      <w:r w:rsidRPr="00604FE4">
        <w:rPr>
          <w:rFonts w:ascii="Times New Roman" w:hAnsi="Times New Roman"/>
          <w:b/>
          <w:noProof/>
          <w:lang w:val="vi-VN"/>
        </w:rPr>
        <w:t>Chương III</w:t>
      </w:r>
    </w:p>
    <w:p w14:paraId="18A9BA23" w14:textId="77777777" w:rsidR="00797917" w:rsidRPr="00604FE4" w:rsidRDefault="00797917" w:rsidP="009E7414">
      <w:pPr>
        <w:tabs>
          <w:tab w:val="left" w:pos="851"/>
        </w:tabs>
        <w:adjustRightInd w:val="0"/>
        <w:snapToGrid w:val="0"/>
        <w:spacing w:before="120" w:after="120"/>
        <w:jc w:val="center"/>
        <w:rPr>
          <w:rFonts w:ascii="Times New Roman" w:hAnsi="Times New Roman"/>
          <w:b/>
          <w:noProof/>
          <w:lang w:val="vi-VN"/>
        </w:rPr>
      </w:pPr>
      <w:r w:rsidRPr="00604FE4">
        <w:rPr>
          <w:rFonts w:ascii="Times New Roman" w:hAnsi="Times New Roman"/>
          <w:b/>
          <w:noProof/>
          <w:lang w:val="vi-VN"/>
        </w:rPr>
        <w:t>TỔ CHỨC THỰC HIỆN</w:t>
      </w:r>
    </w:p>
    <w:p w14:paraId="18A9BA24"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 xml:space="preserve">Điều 28. Hợp đồng giao nhiệm vụ thực hiện đề án </w:t>
      </w:r>
    </w:p>
    <w:p w14:paraId="18A9BA25"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xml:space="preserve">1. Căn cứ quyết định phê duyệt Chương trình của Bộ trưởng Bộ Công Thương, Cục Xúc tiến thương mại ký hợp đồng giao nhiệm vụ thực hiện đề án với các đơn vị chủ trì và thanh toán, quyết toán kinh phí hỗ trợ theo hợp đồng đã ký. </w:t>
      </w:r>
    </w:p>
    <w:p w14:paraId="18A9BA26"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xml:space="preserve">2. Đơn vị chủ trì xây dựng kế hoạch triển khai và kế hoạch tài chính, dự toán chi tiết kinh phí thực hiện đề án được phê duyệt kèm theo hồ sơ liên quan và gửi về Cục Xúc tiến thương mại để ký hợp đồng giao nhiệm vụ thực hiện đề án. Đối với các đề án phải áp dụng hình thức lựa chọn nhà thầu theo quy định của Luật Đấu thầu và các văn bản hướng dẫn hiện hành có liên quan, đơn vị chủ trì phải gửi dự toán và hồ sơ liên quan để ký hợp đồng thực hiện tối thiểu là 45 ngày trước ngày diễn ra sự kiện. </w:t>
      </w:r>
    </w:p>
    <w:p w14:paraId="18A9BA27"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 Nội dung hợp đồng thực hiện theo Điều 12 Nghị định số 28/2018/NĐ-CP ngày 01 tháng 3 năm 2018 của Chính phủ.</w:t>
      </w:r>
    </w:p>
    <w:p w14:paraId="18A9BA28"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29. Trách nhiệm của đơn vị chủ trì</w:t>
      </w:r>
    </w:p>
    <w:p w14:paraId="18A9BA29"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xml:space="preserve">1. Xây dựng kế hoạch, lập đề án, dự toán đề xuất Chương trình cấp quốc gia về xúc tiến thương mại hàng năm. </w:t>
      </w:r>
    </w:p>
    <w:p w14:paraId="18A9BA2A"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 Lấy ý kiến của các cơ quan xúc tiến thương mại trong vùng, khu vực đối với đề án xúc tiến thương mại cho sản phẩm của vùng, khu vực; lấy ý kiến của hiệp hội ngành hàng liên quan đối với đề án xúc tiến thương mại liên ngành.</w:t>
      </w:r>
    </w:p>
    <w:p w14:paraId="18A9BA2B"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3. Báo cáo kết quả thực hiện đề án theo quy định tại Điều 14 Nghị định số 28/2018/NĐ-CP ngày 01 tháng 3 năm 2018 của Chính phủ.</w:t>
      </w:r>
    </w:p>
    <w:p w14:paraId="18A9BA2C"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xml:space="preserve">4. Chịu trách nhiệm lưu giữ hồ sơ, tài liệu liên quan đến đề án Chương trình cấp quốc gia về xúc tiến thương mại theo quy định của pháp luật. </w:t>
      </w:r>
    </w:p>
    <w:p w14:paraId="18A9BA2D"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5. Thực hiện đầy đủ nội dung hợp đồng đã ký với Cục Xúc tiến thương mại.</w:t>
      </w:r>
    </w:p>
    <w:p w14:paraId="18A9BA2E"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6. Thanh toán, quyết toán kinh phí phù hợp với tiến độ thực hiện đề án, đảm bảo quy định của pháp luật về sử dụng ngân sách nhà nước, các quy định tại Thông tư này và các quy định tại các văn bản liên quan.</w:t>
      </w:r>
    </w:p>
    <w:p w14:paraId="18A9BA2F"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 xml:space="preserve">Điều 30. Trách nhiệm của Sở Công Thương </w:t>
      </w:r>
    </w:p>
    <w:p w14:paraId="18A9BA30"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1. Tham mưu UBND tỉnh, thành phố trực thuộc trung ương ban hành cơ chế phối hợp, triển khai các đề án thuộc Chương trình cấp quốc gia về xúc tiến thương mại trên địa bàn.</w:t>
      </w:r>
    </w:p>
    <w:p w14:paraId="18A9BA31"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 Phối hợp với Cục Xúc tiến thương mại, các cơ quan có liên quan giám sát thực hiện các đề án thuộc Chương trình cấp quốc gia về xúc tiến thương mại thực hiện trên địa bàn địa phương.</w:t>
      </w:r>
    </w:p>
    <w:p w14:paraId="18A9BA32"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31. Trách nhiệm của các đơn vị thuộc Bộ Công Thương</w:t>
      </w:r>
    </w:p>
    <w:p w14:paraId="18A9BA33"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xml:space="preserve">1. Cục Xúc tiến thương mại là đầu mối chủ trì quản lý, thực hiện Chương trình cấp quốc gia về xúc tiến thương mại, chịu trách nhiệm: </w:t>
      </w:r>
    </w:p>
    <w:p w14:paraId="18A9BA34"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xml:space="preserve">a) Hướng dẫn các đơn vị chủ trì xây dựng kế hoạch, lập đề án, dự toán đề xuất Chương trình hàng năm; </w:t>
      </w:r>
    </w:p>
    <w:p w14:paraId="18A9BA35"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b) Tiếp nhận đề án, đánh giá sơ bộ, tổ chức thẩm định, trình Bộ trưởng Bộ Công Thương phê duyệt các đề án trong Chương trình;</w:t>
      </w:r>
    </w:p>
    <w:p w14:paraId="18A9BA36"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c) Tổ chức, hướng dẫn triển khai thực hiện kế hoạch Chương trình được phê duyệt và tạm ứng, thanh toán, quyết toán kinh phí Chương trình;</w:t>
      </w:r>
    </w:p>
    <w:p w14:paraId="18A9BA37" w14:textId="6CF9103B" w:rsidR="00797917" w:rsidRPr="00604FE4" w:rsidRDefault="00797917" w:rsidP="009E7414">
      <w:pPr>
        <w:tabs>
          <w:tab w:val="left" w:pos="851"/>
        </w:tabs>
        <w:adjustRightInd w:val="0"/>
        <w:snapToGrid w:val="0"/>
        <w:spacing w:before="120" w:after="120"/>
        <w:ind w:firstLine="720"/>
        <w:jc w:val="both"/>
        <w:rPr>
          <w:rFonts w:ascii="Times New Roman" w:hAnsi="Times New Roman"/>
          <w:b/>
          <w:bCs/>
          <w:i/>
          <w:iCs/>
          <w:noProof/>
          <w:lang w:val="vi-VN"/>
        </w:rPr>
      </w:pPr>
      <w:r w:rsidRPr="00604FE4">
        <w:rPr>
          <w:rFonts w:ascii="Times New Roman" w:hAnsi="Times New Roman"/>
          <w:noProof/>
          <w:lang w:val="vi-VN"/>
        </w:rPr>
        <w:t>d)</w:t>
      </w:r>
      <w:r w:rsidR="00913E11" w:rsidRPr="00604FE4">
        <w:rPr>
          <w:rStyle w:val="FootnoteReference"/>
          <w:rFonts w:ascii="Times New Roman" w:hAnsi="Times New Roman"/>
          <w:noProof/>
          <w:lang w:val="vi-VN"/>
        </w:rPr>
        <w:footnoteReference w:id="24"/>
      </w:r>
      <w:r w:rsidRPr="00604FE4">
        <w:rPr>
          <w:rFonts w:ascii="Times New Roman" w:hAnsi="Times New Roman"/>
          <w:noProof/>
          <w:lang w:val="vi-VN"/>
        </w:rPr>
        <w:t xml:space="preserve"> </w:t>
      </w:r>
      <w:r w:rsidR="00913E11" w:rsidRPr="00604FE4">
        <w:rPr>
          <w:rFonts w:ascii="Times New Roman" w:hAnsi="Times New Roman"/>
          <w:b/>
          <w:bCs/>
          <w:i/>
          <w:iCs/>
          <w:noProof/>
          <w:lang w:val="vi-VN"/>
        </w:rPr>
        <w:t>(được bãi bỏ)</w:t>
      </w:r>
    </w:p>
    <w:p w14:paraId="18A9BA38"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đ) Đôn đốc, giám sát việc triển khai hợp đồng thực hiện đề án; hướng dẫn đơn vị chủ trì triển khai đề án đúng mục tiêu, nội dung đã phê duyệt và tuân thủ các quy định của pháp luật liên quan;</w:t>
      </w:r>
    </w:p>
    <w:p w14:paraId="18A9BA39"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e) Chủ trì, phối hợp với các cơ quan, đơn vị có liên quan tổ chức kiểm tra, đánh giá tình hình thực hiện các đề án và việc quản lý, sử dụng kinh phí Chương trình;</w:t>
      </w:r>
    </w:p>
    <w:p w14:paraId="18A9BA3A"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g) Tổng hợp, đánh giá, báo cáo Bộ Công Thương tình hình thực hiện Chương trình.</w:t>
      </w:r>
    </w:p>
    <w:p w14:paraId="18A9BA3B" w14:textId="4D622D06"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w:t>
      </w:r>
      <w:r w:rsidR="009972E9" w:rsidRPr="00604FE4">
        <w:rPr>
          <w:rStyle w:val="FootnoteReference"/>
          <w:rFonts w:ascii="Times New Roman" w:hAnsi="Times New Roman"/>
          <w:noProof/>
          <w:lang w:val="vi-VN"/>
        </w:rPr>
        <w:footnoteReference w:id="25"/>
      </w:r>
      <w:r w:rsidR="000E78CF" w:rsidRPr="00604FE4">
        <w:rPr>
          <w:rFonts w:ascii="Times New Roman" w:hAnsi="Times New Roman"/>
          <w:noProof/>
          <w:lang w:val="vi-VN"/>
        </w:rPr>
        <w:t xml:space="preserve"> </w:t>
      </w:r>
      <w:r w:rsidR="005A7CD4" w:rsidRPr="00604FE4">
        <w:rPr>
          <w:rFonts w:ascii="Times New Roman" w:hAnsi="Times New Roman"/>
          <w:noProof/>
          <w:lang w:val="vi-VN"/>
        </w:rPr>
        <w:t>Các đơn vị thuộc Bộ chịu trách nhiệm phối hợp với Cục Xúc tiến thương mại và các đơn vị chủ trì đề án triển khai thực hiện có hiệu quả Chương trình cấp quốc gia về xúc tiến thương mại được phê duyệt</w:t>
      </w:r>
      <w:r w:rsidR="000E78CF" w:rsidRPr="00604FE4">
        <w:rPr>
          <w:rFonts w:ascii="Times New Roman" w:hAnsi="Times New Roman"/>
          <w:noProof/>
          <w:lang w:val="vi-VN"/>
        </w:rPr>
        <w:t>.</w:t>
      </w:r>
    </w:p>
    <w:p w14:paraId="18A9BA3C"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b/>
          <w:noProof/>
          <w:lang w:val="vi-VN"/>
        </w:rPr>
      </w:pPr>
      <w:r w:rsidRPr="00604FE4">
        <w:rPr>
          <w:rFonts w:ascii="Times New Roman" w:hAnsi="Times New Roman"/>
          <w:b/>
          <w:noProof/>
          <w:lang w:val="vi-VN"/>
        </w:rPr>
        <w:t>Điều 32. Hiệu lực thi hành</w:t>
      </w:r>
      <w:r w:rsidR="009972E9" w:rsidRPr="00604FE4">
        <w:rPr>
          <w:rStyle w:val="FootnoteReference"/>
          <w:rFonts w:ascii="Times New Roman" w:hAnsi="Times New Roman"/>
          <w:b/>
          <w:noProof/>
          <w:lang w:val="vi-VN"/>
        </w:rPr>
        <w:footnoteReference w:id="26"/>
      </w:r>
    </w:p>
    <w:p w14:paraId="18A9BA3D"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 xml:space="preserve">1. Thông tư này có hiệu lực thi hành kể từ ngày 16 tháng 9 năm 2019.                                                                                                                                                                      </w:t>
      </w:r>
    </w:p>
    <w:p w14:paraId="18A9BA3E" w14:textId="77777777" w:rsidR="00797917" w:rsidRPr="00604FE4" w:rsidRDefault="00797917" w:rsidP="009E7414">
      <w:pPr>
        <w:tabs>
          <w:tab w:val="left" w:pos="851"/>
        </w:tabs>
        <w:adjustRightInd w:val="0"/>
        <w:snapToGrid w:val="0"/>
        <w:spacing w:before="120" w:after="120"/>
        <w:ind w:firstLine="720"/>
        <w:jc w:val="both"/>
        <w:rPr>
          <w:rFonts w:ascii="Times New Roman" w:hAnsi="Times New Roman"/>
          <w:noProof/>
          <w:lang w:val="vi-VN"/>
        </w:rPr>
      </w:pPr>
      <w:r w:rsidRPr="00604FE4">
        <w:rPr>
          <w:rFonts w:ascii="Times New Roman" w:hAnsi="Times New Roman"/>
          <w:noProof/>
          <w:lang w:val="vi-VN"/>
        </w:rPr>
        <w:t>2. Trong quá trình triển khai thực hiện Thông tư này, nếu có khó khăn, vướng mắc, đề nghị các tổ chức, cá nhân có liên quan phản ánh kịp thời về Bộ Công Thương để nghiên cứu, giải quyết./.</w:t>
      </w:r>
    </w:p>
    <w:tbl>
      <w:tblPr>
        <w:tblpPr w:leftFromText="180" w:rightFromText="180" w:vertAnchor="text" w:horzAnchor="margin" w:tblpY="423"/>
        <w:tblW w:w="5000" w:type="pct"/>
        <w:tblLook w:val="00A0" w:firstRow="1" w:lastRow="0" w:firstColumn="1" w:lastColumn="0" w:noHBand="0" w:noVBand="0"/>
      </w:tblPr>
      <w:tblGrid>
        <w:gridCol w:w="4293"/>
        <w:gridCol w:w="4779"/>
      </w:tblGrid>
      <w:tr w:rsidR="005A165A" w:rsidRPr="00BF36C8" w14:paraId="18A9BA4E" w14:textId="77777777" w:rsidTr="00835ACA">
        <w:trPr>
          <w:trHeight w:val="3688"/>
        </w:trPr>
        <w:tc>
          <w:tcPr>
            <w:tcW w:w="2366" w:type="pct"/>
          </w:tcPr>
          <w:bookmarkEnd w:id="4"/>
          <w:p w14:paraId="18A9BA3F" w14:textId="77777777" w:rsidR="005A165A" w:rsidRPr="00604FE4" w:rsidRDefault="005A165A" w:rsidP="006F0038">
            <w:pPr>
              <w:widowControl w:val="0"/>
              <w:spacing w:before="120" w:after="120" w:line="320" w:lineRule="exact"/>
              <w:jc w:val="center"/>
              <w:rPr>
                <w:rFonts w:ascii="Times New Roman" w:hAnsi="Times New Roman"/>
                <w:b/>
                <w:noProof/>
                <w:sz w:val="26"/>
                <w:szCs w:val="26"/>
                <w:lang w:val="vi-VN"/>
              </w:rPr>
            </w:pPr>
            <w:r w:rsidRPr="00604FE4">
              <w:rPr>
                <w:rFonts w:ascii="Times New Roman" w:hAnsi="Times New Roman"/>
                <w:b/>
                <w:noProof/>
                <w:sz w:val="26"/>
                <w:szCs w:val="26"/>
                <w:lang w:val="vi-VN"/>
              </w:rPr>
              <w:t>BỘ CÔNG THƯƠNG</w:t>
            </w:r>
          </w:p>
          <w:p w14:paraId="18A9BA40" w14:textId="7C4C1570" w:rsidR="005A165A" w:rsidRPr="00604FE4" w:rsidRDefault="005A165A" w:rsidP="005C53A4">
            <w:pPr>
              <w:widowControl w:val="0"/>
              <w:spacing w:before="240" w:after="120" w:line="320" w:lineRule="exact"/>
              <w:jc w:val="center"/>
              <w:rPr>
                <w:rFonts w:ascii="Times New Roman" w:hAnsi="Times New Roman"/>
                <w:b/>
                <w:i/>
                <w:noProof/>
                <w:sz w:val="26"/>
                <w:szCs w:val="26"/>
                <w:lang w:val="vi-VN"/>
              </w:rPr>
            </w:pPr>
            <w:r w:rsidRPr="00604FE4">
              <w:rPr>
                <w:rFonts w:ascii="Times New Roman" w:hAnsi="Times New Roman"/>
                <w:noProof/>
                <w:sz w:val="26"/>
                <w:szCs w:val="26"/>
                <w:lang w:val="vi-VN"/>
              </w:rPr>
              <mc:AlternateContent>
                <mc:Choice Requires="wps">
                  <w:drawing>
                    <wp:anchor distT="4294967295" distB="4294967295" distL="114300" distR="114300" simplePos="0" relativeHeight="251653120" behindDoc="0" locked="0" layoutInCell="1" allowOverlap="1" wp14:anchorId="18A9BA54" wp14:editId="61707345">
                      <wp:simplePos x="0" y="0"/>
                      <wp:positionH relativeFrom="column">
                        <wp:posOffset>858207</wp:posOffset>
                      </wp:positionH>
                      <wp:positionV relativeFrom="paragraph">
                        <wp:posOffset>357041</wp:posOffset>
                      </wp:positionV>
                      <wp:extent cx="9334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1621E" id="Straight Connector 2"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6pt,28.1pt" to="141.1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GfgrgEAAEcDAAAOAAAAZHJzL2Uyb0RvYy54bWysUsFuGyEQvVfqPyDu9dpOXbUrr3Nwml7S&#10;1lLSDxgDu4vKMmgGe9d/XyC2G7W3KBwQMDOP997M+nYanDgaYou+kYvZXArjFWrru0b+err/8FkK&#10;juA1OPSmkSfD8nbz/t16DLVZYo9OGxIJxHM9hkb2MYa6qlj1ZgCeYTA+BVukAWK6UldpgjGhD65a&#10;zuefqhFJB0JlmNPr3XNQbgp+2xoVf7YtmyhcIxO3WHYq+z7v1WYNdUcQeqvONOAVLAawPn16hbqD&#10;COJA9j+owSpCxjbOFA4Vtq1VpmhIahbzf9Q89hBM0ZLM4XC1id8OVv04bv2OMnU1+cfwgOo3C4/b&#10;HnxnCoGnU0iNW2SrqjFwfS3JFw47EvvxO+qUA4eIxYWppSFDJn1iKmafrmabKQqVHr/c3HxcpZao&#10;S6iC+lIXiOM3g4PIh0Y667MNUMPxgWPmAfUlJT97vLfOlVY6L8aEvVquSgGjszoHcxpTt986EkfI&#10;w1BWEZUiL9MID14XsN6A/no+R7Du+Zw+d/7sRZafZ43rPerTji4epW4VlufJyuPw8l6q/87/5g8A&#10;AAD//wMAUEsDBBQABgAIAAAAIQDwbx853AAAAAkBAAAPAAAAZHJzL2Rvd25yZXYueG1sTI9BT8Mw&#10;DIXvSPyHyEhcJpaSadNUmk4I6I0LA8TVa0xb0Thdk22FX48RBzjZz356/lxsJt+rI42xC2zhep6B&#10;Iq6D67ix8PJcXa1BxYTssA9MFj4pwqY8Pyswd+HET3TcpkZJCMccLbQpDbnWsW7JY5yHgVh272H0&#10;mESOjXYjniTc99pk2Up77FgutDjQXUv1x/bgLcTqlfbV16yeZW+LJpDZ3z8+oLWXF9PtDahEU/oz&#10;ww++oEMpTLtwYBdVL3qxNGK1sFxJFYNZG2l2vwNdFvr/B+U3AAAA//8DAFBLAQItABQABgAIAAAA&#10;IQC2gziS/gAAAOEBAAATAAAAAAAAAAAAAAAAAAAAAABbQ29udGVudF9UeXBlc10ueG1sUEsBAi0A&#10;FAAGAAgAAAAhADj9If/WAAAAlAEAAAsAAAAAAAAAAAAAAAAALwEAAF9yZWxzLy5yZWxzUEsBAi0A&#10;FAAGAAgAAAAhAMGgZ+CuAQAARwMAAA4AAAAAAAAAAAAAAAAALgIAAGRycy9lMm9Eb2MueG1sUEsB&#10;Ai0AFAAGAAgAAAAhAPBvHzncAAAACQEAAA8AAAAAAAAAAAAAAAAACAQAAGRycy9kb3ducmV2Lnht&#10;bFBLBQYAAAAABAAEAPMAAAARBQAAAAA=&#10;"/>
                  </w:pict>
                </mc:Fallback>
              </mc:AlternateContent>
            </w:r>
            <w:r w:rsidRPr="00604FE4">
              <w:rPr>
                <w:rFonts w:ascii="Times New Roman" w:hAnsi="Times New Roman"/>
                <w:noProof/>
                <w:sz w:val="26"/>
                <w:szCs w:val="26"/>
                <w:lang w:val="vi-VN"/>
              </w:rPr>
              <w:t xml:space="preserve">Số:   </w:t>
            </w:r>
            <w:r w:rsidR="009972E9" w:rsidRPr="00604FE4">
              <w:rPr>
                <w:rFonts w:ascii="Times New Roman" w:hAnsi="Times New Roman"/>
                <w:noProof/>
                <w:sz w:val="26"/>
                <w:szCs w:val="26"/>
                <w:lang w:val="vi-VN"/>
              </w:rPr>
              <w:t xml:space="preserve"> </w:t>
            </w:r>
            <w:r w:rsidR="000E78CF" w:rsidRPr="00604FE4">
              <w:rPr>
                <w:rFonts w:ascii="Times New Roman" w:hAnsi="Times New Roman"/>
                <w:noProof/>
                <w:sz w:val="26"/>
                <w:szCs w:val="26"/>
                <w:lang w:val="vi-VN"/>
              </w:rPr>
              <w:t xml:space="preserve">  </w:t>
            </w:r>
            <w:r w:rsidR="00BF36C8" w:rsidRPr="00BF36C8">
              <w:rPr>
                <w:rFonts w:ascii="Times New Roman" w:hAnsi="Times New Roman"/>
                <w:b/>
                <w:bCs/>
                <w:noProof/>
                <w:lang w:val="vi-VN"/>
              </w:rPr>
              <w:t>54</w:t>
            </w:r>
            <w:r w:rsidRPr="00604FE4">
              <w:rPr>
                <w:rFonts w:ascii="Times New Roman" w:hAnsi="Times New Roman"/>
                <w:noProof/>
                <w:sz w:val="26"/>
                <w:szCs w:val="26"/>
                <w:lang w:val="vi-VN"/>
              </w:rPr>
              <w:t>/VBHN-BCT</w:t>
            </w:r>
          </w:p>
          <w:p w14:paraId="18A9BA41" w14:textId="77777777" w:rsidR="005A165A" w:rsidRPr="00604FE4" w:rsidRDefault="005A165A" w:rsidP="006F0038">
            <w:pPr>
              <w:widowControl w:val="0"/>
              <w:spacing w:before="120" w:after="120"/>
              <w:contextualSpacing/>
              <w:jc w:val="both"/>
              <w:rPr>
                <w:rFonts w:ascii="Times New Roman" w:hAnsi="Times New Roman"/>
                <w:b/>
                <w:i/>
                <w:noProof/>
                <w:sz w:val="24"/>
                <w:szCs w:val="26"/>
                <w:lang w:val="vi-VN"/>
              </w:rPr>
            </w:pPr>
            <w:r w:rsidRPr="00604FE4">
              <w:rPr>
                <w:rFonts w:ascii="Times New Roman" w:hAnsi="Times New Roman"/>
                <w:b/>
                <w:i/>
                <w:noProof/>
                <w:sz w:val="24"/>
                <w:szCs w:val="26"/>
                <w:lang w:val="vi-VN"/>
              </w:rPr>
              <w:t>Nơi nhận:</w:t>
            </w:r>
          </w:p>
          <w:p w14:paraId="18A9BA42" w14:textId="77777777" w:rsidR="005A165A" w:rsidRPr="00604FE4" w:rsidRDefault="005A165A" w:rsidP="006F0038">
            <w:pPr>
              <w:widowControl w:val="0"/>
              <w:contextualSpacing/>
              <w:jc w:val="both"/>
              <w:rPr>
                <w:rFonts w:ascii="Times New Roman" w:hAnsi="Times New Roman"/>
                <w:noProof/>
                <w:sz w:val="22"/>
                <w:szCs w:val="26"/>
                <w:lang w:val="vi-VN"/>
              </w:rPr>
            </w:pPr>
            <w:r w:rsidRPr="00604FE4">
              <w:rPr>
                <w:rFonts w:ascii="Times New Roman" w:hAnsi="Times New Roman"/>
                <w:noProof/>
                <w:sz w:val="22"/>
                <w:szCs w:val="26"/>
                <w:lang w:val="vi-VN"/>
              </w:rPr>
              <w:t>- Văn phòng Chính phủ (để đăng Công báo);</w:t>
            </w:r>
          </w:p>
          <w:p w14:paraId="18A9BA43" w14:textId="54B2DA01" w:rsidR="000E78CF" w:rsidRPr="00604FE4" w:rsidRDefault="000E78CF" w:rsidP="006F0038">
            <w:pPr>
              <w:widowControl w:val="0"/>
              <w:contextualSpacing/>
              <w:jc w:val="both"/>
              <w:rPr>
                <w:rFonts w:ascii="Times New Roman" w:hAnsi="Times New Roman"/>
                <w:noProof/>
                <w:sz w:val="22"/>
                <w:szCs w:val="26"/>
                <w:lang w:val="vi-VN"/>
              </w:rPr>
            </w:pPr>
            <w:r w:rsidRPr="00604FE4">
              <w:rPr>
                <w:rFonts w:ascii="Times New Roman" w:hAnsi="Times New Roman"/>
                <w:noProof/>
                <w:sz w:val="22"/>
                <w:szCs w:val="26"/>
                <w:lang w:val="vi-VN"/>
              </w:rPr>
              <w:t>- Bộ Tư pháp (để theo dõi)</w:t>
            </w:r>
            <w:r w:rsidR="009E7414" w:rsidRPr="00604FE4">
              <w:rPr>
                <w:rFonts w:ascii="Times New Roman" w:hAnsi="Times New Roman"/>
                <w:noProof/>
                <w:sz w:val="22"/>
                <w:szCs w:val="26"/>
                <w:lang w:val="vi-VN"/>
              </w:rPr>
              <w:t>;</w:t>
            </w:r>
          </w:p>
          <w:p w14:paraId="108E2B26" w14:textId="4EAE3C65" w:rsidR="009E7414" w:rsidRPr="00604FE4" w:rsidRDefault="009E7414" w:rsidP="006F0038">
            <w:pPr>
              <w:widowControl w:val="0"/>
              <w:contextualSpacing/>
              <w:jc w:val="both"/>
              <w:rPr>
                <w:rFonts w:ascii="Times New Roman" w:hAnsi="Times New Roman"/>
                <w:noProof/>
                <w:sz w:val="22"/>
                <w:szCs w:val="26"/>
                <w:lang w:val="vi-VN"/>
              </w:rPr>
            </w:pPr>
            <w:r w:rsidRPr="00604FE4">
              <w:rPr>
                <w:rFonts w:ascii="Times New Roman" w:hAnsi="Times New Roman"/>
                <w:noProof/>
                <w:sz w:val="22"/>
                <w:szCs w:val="26"/>
                <w:lang w:val="vi-VN"/>
              </w:rPr>
              <w:t>- Bộ trưởng (để báo cáo);</w:t>
            </w:r>
          </w:p>
          <w:p w14:paraId="4EB6FBD3" w14:textId="76A0A2E5" w:rsidR="009E7414" w:rsidRPr="00604FE4" w:rsidRDefault="009E7414" w:rsidP="006F0038">
            <w:pPr>
              <w:widowControl w:val="0"/>
              <w:contextualSpacing/>
              <w:jc w:val="both"/>
              <w:rPr>
                <w:rFonts w:ascii="Times New Roman" w:hAnsi="Times New Roman"/>
                <w:noProof/>
                <w:sz w:val="22"/>
                <w:szCs w:val="26"/>
                <w:lang w:val="vi-VN"/>
              </w:rPr>
            </w:pPr>
            <w:r w:rsidRPr="00604FE4">
              <w:rPr>
                <w:rFonts w:ascii="Times New Roman" w:hAnsi="Times New Roman"/>
                <w:noProof/>
                <w:sz w:val="22"/>
                <w:szCs w:val="26"/>
                <w:lang w:val="vi-VN"/>
              </w:rPr>
              <w:t>- Các đơn vị thuộc Bộ;</w:t>
            </w:r>
          </w:p>
          <w:p w14:paraId="18A9BA44" w14:textId="01C9B92A" w:rsidR="005A165A" w:rsidRPr="00604FE4" w:rsidRDefault="005A165A" w:rsidP="005C53A4">
            <w:pPr>
              <w:widowControl w:val="0"/>
              <w:contextualSpacing/>
              <w:jc w:val="both"/>
              <w:rPr>
                <w:rFonts w:ascii="Times New Roman" w:hAnsi="Times New Roman"/>
                <w:noProof/>
                <w:sz w:val="22"/>
                <w:szCs w:val="26"/>
                <w:lang w:val="vi-VN"/>
              </w:rPr>
            </w:pPr>
            <w:r w:rsidRPr="00604FE4">
              <w:rPr>
                <w:rFonts w:ascii="Times New Roman" w:hAnsi="Times New Roman"/>
                <w:noProof/>
                <w:sz w:val="22"/>
                <w:szCs w:val="26"/>
                <w:lang w:val="vi-VN"/>
              </w:rPr>
              <w:t xml:space="preserve">- </w:t>
            </w:r>
            <w:r w:rsidR="009E7414" w:rsidRPr="00604FE4">
              <w:rPr>
                <w:rFonts w:ascii="Times New Roman" w:hAnsi="Times New Roman"/>
                <w:noProof/>
                <w:sz w:val="22"/>
                <w:szCs w:val="26"/>
                <w:lang w:val="vi-VN"/>
              </w:rPr>
              <w:t>Báo Công Thương</w:t>
            </w:r>
            <w:r w:rsidR="000E78CF" w:rsidRPr="00604FE4">
              <w:rPr>
                <w:rFonts w:ascii="Times New Roman" w:hAnsi="Times New Roman"/>
                <w:noProof/>
                <w:sz w:val="22"/>
                <w:szCs w:val="26"/>
                <w:lang w:val="vi-VN"/>
              </w:rPr>
              <w:t xml:space="preserve"> (đăng </w:t>
            </w:r>
            <w:r w:rsidRPr="00604FE4">
              <w:rPr>
                <w:rFonts w:ascii="Times New Roman" w:hAnsi="Times New Roman"/>
                <w:noProof/>
                <w:sz w:val="22"/>
                <w:szCs w:val="26"/>
                <w:lang w:val="vi-VN"/>
              </w:rPr>
              <w:t xml:space="preserve">Website </w:t>
            </w:r>
            <w:r w:rsidR="000E78CF" w:rsidRPr="00604FE4">
              <w:rPr>
                <w:rFonts w:ascii="Times New Roman" w:hAnsi="Times New Roman"/>
                <w:noProof/>
                <w:sz w:val="22"/>
                <w:szCs w:val="26"/>
                <w:lang w:val="vi-VN"/>
              </w:rPr>
              <w:t>BCT)</w:t>
            </w:r>
            <w:r w:rsidRPr="00604FE4">
              <w:rPr>
                <w:rFonts w:ascii="Times New Roman" w:hAnsi="Times New Roman"/>
                <w:noProof/>
                <w:sz w:val="22"/>
                <w:szCs w:val="26"/>
                <w:lang w:val="vi-VN"/>
              </w:rPr>
              <w:t>;</w:t>
            </w:r>
          </w:p>
          <w:p w14:paraId="18A9BA45" w14:textId="4CDEDCD0" w:rsidR="005A165A" w:rsidRPr="00604FE4" w:rsidRDefault="005A165A" w:rsidP="005C53A4">
            <w:pPr>
              <w:widowControl w:val="0"/>
              <w:contextualSpacing/>
              <w:jc w:val="both"/>
              <w:rPr>
                <w:rFonts w:ascii="Times New Roman" w:hAnsi="Times New Roman"/>
                <w:noProof/>
                <w:sz w:val="22"/>
                <w:szCs w:val="26"/>
                <w:lang w:val="vi-VN"/>
              </w:rPr>
            </w:pPr>
            <w:r w:rsidRPr="00604FE4">
              <w:rPr>
                <w:rFonts w:ascii="Times New Roman" w:hAnsi="Times New Roman"/>
                <w:noProof/>
                <w:sz w:val="22"/>
                <w:szCs w:val="26"/>
                <w:lang w:val="vi-VN"/>
              </w:rPr>
              <w:t xml:space="preserve">- </w:t>
            </w:r>
            <w:r w:rsidR="000E78CF" w:rsidRPr="00604FE4">
              <w:rPr>
                <w:rFonts w:ascii="Times New Roman" w:hAnsi="Times New Roman"/>
                <w:noProof/>
                <w:sz w:val="22"/>
                <w:szCs w:val="26"/>
                <w:lang w:val="vi-VN"/>
              </w:rPr>
              <w:t>Vụ Pháp chế (đăng CSDLQG</w:t>
            </w:r>
            <w:r w:rsidR="009E7414" w:rsidRPr="00604FE4">
              <w:rPr>
                <w:rFonts w:ascii="Times New Roman" w:hAnsi="Times New Roman"/>
                <w:noProof/>
                <w:sz w:val="22"/>
                <w:szCs w:val="26"/>
                <w:lang w:val="vi-VN"/>
              </w:rPr>
              <w:t xml:space="preserve"> về PL</w:t>
            </w:r>
            <w:r w:rsidR="000E78CF" w:rsidRPr="00604FE4">
              <w:rPr>
                <w:rFonts w:ascii="Times New Roman" w:hAnsi="Times New Roman"/>
                <w:noProof/>
                <w:sz w:val="22"/>
                <w:szCs w:val="26"/>
                <w:lang w:val="vi-VN"/>
              </w:rPr>
              <w:t>);</w:t>
            </w:r>
          </w:p>
          <w:p w14:paraId="18A9BA46" w14:textId="327B5C48" w:rsidR="005A165A" w:rsidRPr="00604FE4" w:rsidRDefault="005A165A" w:rsidP="006F0038">
            <w:pPr>
              <w:widowControl w:val="0"/>
              <w:contextualSpacing/>
              <w:jc w:val="both"/>
              <w:rPr>
                <w:rFonts w:ascii="Times New Roman" w:hAnsi="Times New Roman"/>
                <w:noProof/>
                <w:sz w:val="26"/>
                <w:szCs w:val="26"/>
                <w:lang w:val="vi-VN"/>
              </w:rPr>
            </w:pPr>
            <w:r w:rsidRPr="00604FE4">
              <w:rPr>
                <w:rFonts w:ascii="Times New Roman" w:hAnsi="Times New Roman"/>
                <w:noProof/>
                <w:sz w:val="22"/>
                <w:szCs w:val="26"/>
                <w:lang w:val="vi-VN"/>
              </w:rPr>
              <w:t xml:space="preserve">- Lưu: VT, </w:t>
            </w:r>
            <w:r w:rsidR="009E7414" w:rsidRPr="00604FE4">
              <w:rPr>
                <w:rFonts w:ascii="Times New Roman" w:hAnsi="Times New Roman"/>
                <w:noProof/>
                <w:sz w:val="22"/>
                <w:szCs w:val="26"/>
                <w:lang w:val="vi-VN"/>
              </w:rPr>
              <w:t>PC</w:t>
            </w:r>
            <w:r w:rsidRPr="00604FE4">
              <w:rPr>
                <w:rFonts w:ascii="Times New Roman" w:hAnsi="Times New Roman"/>
                <w:noProof/>
                <w:sz w:val="22"/>
                <w:szCs w:val="26"/>
                <w:lang w:val="vi-VN"/>
              </w:rPr>
              <w:t>.</w:t>
            </w:r>
          </w:p>
        </w:tc>
        <w:tc>
          <w:tcPr>
            <w:tcW w:w="2634" w:type="pct"/>
          </w:tcPr>
          <w:p w14:paraId="18A9BA47" w14:textId="77777777" w:rsidR="005A165A" w:rsidRPr="00604FE4" w:rsidRDefault="005A165A" w:rsidP="006F0038">
            <w:pPr>
              <w:widowControl w:val="0"/>
              <w:spacing w:before="120" w:after="120" w:line="320" w:lineRule="exact"/>
              <w:jc w:val="center"/>
              <w:rPr>
                <w:rFonts w:ascii="Times New Roman" w:hAnsi="Times New Roman"/>
                <w:b/>
                <w:noProof/>
                <w:sz w:val="26"/>
                <w:szCs w:val="26"/>
                <w:lang w:val="vi-VN"/>
              </w:rPr>
            </w:pPr>
            <w:r w:rsidRPr="00604FE4">
              <w:rPr>
                <w:rFonts w:ascii="Times New Roman" w:hAnsi="Times New Roman"/>
                <w:b/>
                <w:noProof/>
                <w:sz w:val="26"/>
                <w:szCs w:val="26"/>
                <w:lang w:val="vi-VN"/>
              </w:rPr>
              <w:t>XÁC THỰC VĂN BẢN HỢP NHẤT</w:t>
            </w:r>
          </w:p>
          <w:p w14:paraId="6A173702" w14:textId="0A57A94D" w:rsidR="009E7414" w:rsidRPr="00604FE4" w:rsidRDefault="000E78CF" w:rsidP="005C53A4">
            <w:pPr>
              <w:widowControl w:val="0"/>
              <w:spacing w:before="120" w:after="120"/>
              <w:jc w:val="center"/>
              <w:rPr>
                <w:rFonts w:ascii="Times New Roman" w:hAnsi="Times New Roman"/>
                <w:i/>
                <w:noProof/>
                <w:lang w:val="vi-VN"/>
              </w:rPr>
            </w:pPr>
            <w:r w:rsidRPr="00604FE4">
              <w:rPr>
                <w:rFonts w:ascii="Times New Roman" w:hAnsi="Times New Roman"/>
                <w:i/>
                <w:noProof/>
                <w:lang w:val="vi-VN"/>
              </w:rPr>
              <w:t xml:space="preserve">Hà Nội, ngày </w:t>
            </w:r>
            <w:r w:rsidR="00BF36C8" w:rsidRPr="00BF36C8">
              <w:rPr>
                <w:rFonts w:ascii="Times New Roman" w:hAnsi="Times New Roman"/>
                <w:i/>
                <w:noProof/>
                <w:lang w:val="vi-VN"/>
              </w:rPr>
              <w:t>01</w:t>
            </w:r>
            <w:r w:rsidRPr="00604FE4">
              <w:rPr>
                <w:rFonts w:ascii="Times New Roman" w:hAnsi="Times New Roman"/>
                <w:i/>
                <w:noProof/>
                <w:lang w:val="vi-VN"/>
              </w:rPr>
              <w:t xml:space="preserve">  tháng</w:t>
            </w:r>
            <w:r w:rsidR="00BF36C8" w:rsidRPr="00BF36C8">
              <w:rPr>
                <w:rFonts w:ascii="Times New Roman" w:hAnsi="Times New Roman"/>
                <w:i/>
                <w:noProof/>
                <w:lang w:val="vi-VN"/>
              </w:rPr>
              <w:t xml:space="preserve"> 7 </w:t>
            </w:r>
            <w:r w:rsidRPr="00604FE4">
              <w:rPr>
                <w:rFonts w:ascii="Times New Roman" w:hAnsi="Times New Roman"/>
                <w:i/>
                <w:noProof/>
                <w:lang w:val="vi-VN"/>
              </w:rPr>
              <w:t>năm 202</w:t>
            </w:r>
            <w:r w:rsidR="009E7414" w:rsidRPr="00604FE4">
              <w:rPr>
                <w:rFonts w:ascii="Times New Roman" w:hAnsi="Times New Roman"/>
                <w:i/>
                <w:noProof/>
                <w:lang w:val="vi-VN"/>
              </w:rPr>
              <w:t>6</w:t>
            </w:r>
          </w:p>
          <w:p w14:paraId="18A9BA48" w14:textId="50FF1736" w:rsidR="005A165A" w:rsidRPr="00604FE4" w:rsidRDefault="009E7414" w:rsidP="009E7414">
            <w:pPr>
              <w:widowControl w:val="0"/>
              <w:jc w:val="center"/>
              <w:rPr>
                <w:rFonts w:ascii="Times New Roman" w:hAnsi="Times New Roman"/>
                <w:b/>
                <w:noProof/>
                <w:lang w:val="vi-VN"/>
              </w:rPr>
            </w:pPr>
            <w:r w:rsidRPr="00604FE4">
              <w:rPr>
                <w:rFonts w:ascii="Times New Roman" w:hAnsi="Times New Roman"/>
                <w:b/>
                <w:noProof/>
                <w:lang w:val="vi-VN"/>
              </w:rPr>
              <w:t xml:space="preserve">KT. </w:t>
            </w:r>
            <w:r w:rsidR="005A165A" w:rsidRPr="00604FE4">
              <w:rPr>
                <w:rFonts w:ascii="Times New Roman" w:hAnsi="Times New Roman"/>
                <w:b/>
                <w:noProof/>
                <w:lang w:val="vi-VN"/>
              </w:rPr>
              <w:t>BỘ TRƯỞNG</w:t>
            </w:r>
          </w:p>
          <w:p w14:paraId="231A324C" w14:textId="599E0CB1" w:rsidR="009E7414" w:rsidRPr="00604FE4" w:rsidRDefault="009E7414" w:rsidP="009E7414">
            <w:pPr>
              <w:widowControl w:val="0"/>
              <w:jc w:val="center"/>
              <w:rPr>
                <w:rFonts w:ascii="Times New Roman" w:hAnsi="Times New Roman"/>
                <w:b/>
                <w:noProof/>
                <w:lang w:val="vi-VN"/>
              </w:rPr>
            </w:pPr>
            <w:r w:rsidRPr="00604FE4">
              <w:rPr>
                <w:rFonts w:ascii="Times New Roman" w:hAnsi="Times New Roman"/>
                <w:b/>
                <w:noProof/>
                <w:lang w:val="vi-VN"/>
              </w:rPr>
              <w:t>THỨ TRƯỞNG</w:t>
            </w:r>
          </w:p>
          <w:p w14:paraId="18A9BA49" w14:textId="77777777" w:rsidR="005A165A" w:rsidRPr="00604FE4" w:rsidRDefault="005A165A" w:rsidP="009E7414">
            <w:pPr>
              <w:widowControl w:val="0"/>
              <w:jc w:val="center"/>
              <w:rPr>
                <w:rFonts w:ascii="Times New Roman" w:hAnsi="Times New Roman"/>
                <w:b/>
                <w:noProof/>
                <w:lang w:val="vi-VN"/>
              </w:rPr>
            </w:pPr>
          </w:p>
          <w:p w14:paraId="18A9BA4A" w14:textId="77777777" w:rsidR="000E78CF" w:rsidRPr="00604FE4" w:rsidRDefault="000E78CF" w:rsidP="009E7414">
            <w:pPr>
              <w:widowControl w:val="0"/>
              <w:rPr>
                <w:rFonts w:ascii="Times New Roman" w:hAnsi="Times New Roman"/>
                <w:noProof/>
                <w:lang w:val="vi-VN"/>
              </w:rPr>
            </w:pPr>
          </w:p>
          <w:p w14:paraId="18A9BA4B" w14:textId="26864C99" w:rsidR="000E78CF" w:rsidRPr="007F7A25" w:rsidRDefault="00BF36C8" w:rsidP="00BF36C8">
            <w:pPr>
              <w:widowControl w:val="0"/>
              <w:jc w:val="center"/>
              <w:rPr>
                <w:rFonts w:ascii="Times New Roman" w:hAnsi="Times New Roman"/>
                <w:b/>
                <w:bCs/>
                <w:i/>
                <w:iCs/>
                <w:noProof/>
              </w:rPr>
            </w:pPr>
            <w:r w:rsidRPr="007F7A25">
              <w:rPr>
                <w:rFonts w:ascii="Times New Roman" w:hAnsi="Times New Roman"/>
                <w:b/>
                <w:bCs/>
                <w:i/>
                <w:iCs/>
                <w:noProof/>
              </w:rPr>
              <w:t>(đã ký)</w:t>
            </w:r>
          </w:p>
          <w:p w14:paraId="773DEE8E" w14:textId="77777777" w:rsidR="009E7414" w:rsidRPr="00604FE4" w:rsidRDefault="009E7414" w:rsidP="009E7414">
            <w:pPr>
              <w:widowControl w:val="0"/>
              <w:rPr>
                <w:rFonts w:ascii="Times New Roman" w:hAnsi="Times New Roman"/>
                <w:noProof/>
                <w:lang w:val="vi-VN"/>
              </w:rPr>
            </w:pPr>
          </w:p>
          <w:p w14:paraId="765C6D43" w14:textId="77777777" w:rsidR="009E7414" w:rsidRPr="00604FE4" w:rsidRDefault="009E7414" w:rsidP="009E7414">
            <w:pPr>
              <w:widowControl w:val="0"/>
              <w:rPr>
                <w:rFonts w:ascii="Times New Roman" w:hAnsi="Times New Roman"/>
                <w:noProof/>
                <w:lang w:val="vi-VN"/>
              </w:rPr>
            </w:pPr>
          </w:p>
          <w:p w14:paraId="18A9BA4C" w14:textId="77777777" w:rsidR="005A165A" w:rsidRPr="00604FE4" w:rsidRDefault="005A165A" w:rsidP="009E7414">
            <w:pPr>
              <w:widowControl w:val="0"/>
              <w:jc w:val="center"/>
              <w:rPr>
                <w:rFonts w:ascii="Times New Roman" w:hAnsi="Times New Roman"/>
                <w:noProof/>
                <w:lang w:val="vi-VN"/>
              </w:rPr>
            </w:pPr>
          </w:p>
          <w:p w14:paraId="18A9BA4D" w14:textId="548385DA" w:rsidR="005A165A" w:rsidRPr="00604FE4" w:rsidRDefault="009E7414" w:rsidP="009E7414">
            <w:pPr>
              <w:widowControl w:val="0"/>
              <w:jc w:val="center"/>
              <w:rPr>
                <w:rFonts w:ascii="Times New Roman" w:hAnsi="Times New Roman"/>
                <w:b/>
                <w:noProof/>
                <w:sz w:val="26"/>
                <w:szCs w:val="26"/>
                <w:lang w:val="vi-VN"/>
              </w:rPr>
            </w:pPr>
            <w:r w:rsidRPr="00604FE4">
              <w:rPr>
                <w:rFonts w:ascii="Times New Roman" w:hAnsi="Times New Roman"/>
                <w:b/>
                <w:noProof/>
                <w:lang w:val="vi-VN"/>
              </w:rPr>
              <w:t>Nguyễn Sinh Nhật Tân</w:t>
            </w:r>
          </w:p>
        </w:tc>
      </w:tr>
    </w:tbl>
    <w:p w14:paraId="18A9BA4F" w14:textId="77777777" w:rsidR="005A165A" w:rsidRPr="00604FE4" w:rsidRDefault="005A165A" w:rsidP="005C53A4">
      <w:pPr>
        <w:widowControl w:val="0"/>
        <w:jc w:val="both"/>
        <w:rPr>
          <w:rFonts w:ascii="Times New Roman" w:hAnsi="Times New Roman"/>
          <w:noProof/>
          <w:lang w:val="vi-VN"/>
        </w:rPr>
      </w:pPr>
      <w:r w:rsidRPr="00604FE4">
        <w:rPr>
          <w:rFonts w:ascii="Times New Roman" w:hAnsi="Times New Roman"/>
          <w:noProof/>
          <w:lang w:val="vi-VN"/>
        </w:rPr>
        <mc:AlternateContent>
          <mc:Choice Requires="wps">
            <w:drawing>
              <wp:anchor distT="4294967295" distB="4294967295" distL="114300" distR="114300" simplePos="0" relativeHeight="251657216" behindDoc="0" locked="0" layoutInCell="1" allowOverlap="1" wp14:anchorId="18A9BA56" wp14:editId="18A9BA57">
                <wp:simplePos x="0" y="0"/>
                <wp:positionH relativeFrom="column">
                  <wp:posOffset>7620</wp:posOffset>
                </wp:positionH>
                <wp:positionV relativeFrom="paragraph">
                  <wp:posOffset>121284</wp:posOffset>
                </wp:positionV>
                <wp:extent cx="5916930" cy="0"/>
                <wp:effectExtent l="0" t="0" r="2667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6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F77050"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pt,9.55pt" to="466.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Y21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ushmiyewkN7OElLcLhrr/AeuexQmJZZCBdlIQY4vzgN1&#10;KL2VhG2lN0LKaL1UaCjxYjqZxgtOS8HCYShztt1X0qIjCeGJv6ADgD2UWX1QLIJ1nLD1de6JkJc5&#10;1EsV8KAVoHOdXdLxbZEu1vP1PB/lk9l6lKd1PXq/qfLRbJO9m9ZPdVXV2fdALcuLTjDGVWB3S2qW&#10;/10Srm/mkrF7Vu8yJI/osUUge/uPpKOXwb5LEPaanbc2qBFshXDG4utDCun/dR2rfj731Q8AAAD/&#10;/wMAUEsDBBQABgAIAAAAIQDwlHvP2wAAAAcBAAAPAAAAZHJzL2Rvd25yZXYueG1sTI9BT8MwDIXv&#10;SPyHyEhcpi1dKyHWNZ0Q0BsXNhBXrzFtReN0TbYVfj1GHOBkPb+n58/FZnK9OtEYOs8GlosEFHHt&#10;bceNgZddNb8FFSKyxd4zGfikAJvy8qLA3PozP9NpGxslJRxyNNDGOORah7olh2HhB2Lx3v3oMIoc&#10;G21HPEu563WaJDfaYcdyocWB7luqP7ZHZyBUr3Sovmb1LHnLGk/p4eHpEY25vpru1qAiTfEvDD/4&#10;gg6lMO39kW1QvehUgjJWS1Bir7JMXtv/LnRZ6P/85TcAAAD//wMAUEsBAi0AFAAGAAgAAAAhALaD&#10;OJL+AAAA4QEAABMAAAAAAAAAAAAAAAAAAAAAAFtDb250ZW50X1R5cGVzXS54bWxQSwECLQAUAAYA&#10;CAAAACEAOP0h/9YAAACUAQAACwAAAAAAAAAAAAAAAAAvAQAAX3JlbHMvLnJlbHNQSwECLQAUAAYA&#10;CAAAACEAIe2NtR0CAAA2BAAADgAAAAAAAAAAAAAAAAAuAgAAZHJzL2Uyb0RvYy54bWxQSwECLQAU&#10;AAYACAAAACEA8JR7z9sAAAAHAQAADwAAAAAAAAAAAAAAAAB3BAAAZHJzL2Rvd25yZXYueG1sUEsF&#10;BgAAAAAEAAQA8wAAAH8FAAAAAA==&#10;"/>
            </w:pict>
          </mc:Fallback>
        </mc:AlternateContent>
      </w:r>
    </w:p>
    <w:p w14:paraId="58752C24" w14:textId="77777777" w:rsidR="00CB4301" w:rsidRPr="00604FE4" w:rsidRDefault="00CB4301" w:rsidP="00CB4301">
      <w:pPr>
        <w:rPr>
          <w:rFonts w:ascii="Times New Roman" w:hAnsi="Times New Roman"/>
          <w:noProof/>
          <w:lang w:val="vi-VN"/>
        </w:rPr>
      </w:pPr>
    </w:p>
    <w:p w14:paraId="6F40DDE3" w14:textId="77777777" w:rsidR="00CB4301" w:rsidRPr="00604FE4" w:rsidRDefault="00CB4301" w:rsidP="00CB4301">
      <w:pPr>
        <w:rPr>
          <w:rFonts w:ascii="Times New Roman" w:hAnsi="Times New Roman"/>
          <w:noProof/>
          <w:lang w:val="vi-VN"/>
        </w:rPr>
      </w:pPr>
    </w:p>
    <w:p w14:paraId="122F15CF" w14:textId="77777777" w:rsidR="00CB4301" w:rsidRPr="00604FE4" w:rsidRDefault="00CB4301" w:rsidP="00CB4301">
      <w:pPr>
        <w:rPr>
          <w:rFonts w:ascii="Times New Roman" w:hAnsi="Times New Roman"/>
          <w:noProof/>
          <w:lang w:val="vi-VN"/>
        </w:rPr>
      </w:pPr>
    </w:p>
    <w:p w14:paraId="2ADCBE84" w14:textId="77777777" w:rsidR="00CB4301" w:rsidRPr="00604FE4" w:rsidRDefault="00CB4301" w:rsidP="00CB4301">
      <w:pPr>
        <w:rPr>
          <w:rFonts w:ascii="Times New Roman" w:hAnsi="Times New Roman"/>
          <w:noProof/>
          <w:lang w:val="vi-VN"/>
        </w:rPr>
      </w:pPr>
    </w:p>
    <w:p w14:paraId="2A7282BF" w14:textId="11256DB9" w:rsidR="00604FE4" w:rsidRPr="00604FE4" w:rsidRDefault="00604FE4">
      <w:pPr>
        <w:spacing w:after="200" w:line="276" w:lineRule="auto"/>
        <w:rPr>
          <w:rFonts w:ascii="Times New Roman" w:hAnsi="Times New Roman"/>
          <w:noProof/>
          <w:lang w:val="vi-VN"/>
        </w:rPr>
      </w:pPr>
      <w:r w:rsidRPr="00604FE4">
        <w:rPr>
          <w:rFonts w:ascii="Times New Roman" w:hAnsi="Times New Roman"/>
          <w:noProof/>
          <w:lang w:val="vi-VN"/>
        </w:rPr>
        <w:br w:type="page"/>
      </w:r>
    </w:p>
    <w:p w14:paraId="3B4E4FFA" w14:textId="7EC4CC81" w:rsidR="00604FE4" w:rsidRPr="00BF36C8" w:rsidRDefault="004B7290" w:rsidP="00604FE4">
      <w:pPr>
        <w:jc w:val="center"/>
        <w:rPr>
          <w:rFonts w:ascii="Times New Roman" w:hAnsi="Times New Roman"/>
          <w:noProof/>
          <w:lang w:val="vi-VN"/>
        </w:rPr>
      </w:pPr>
      <w:r w:rsidRPr="00BF36C8">
        <w:rPr>
          <w:rFonts w:ascii="Times New Roman" w:hAnsi="Times New Roman"/>
          <w:b/>
          <w:bCs/>
          <w:noProof/>
          <w:lang w:val="vi-VN"/>
        </w:rPr>
        <w:t>Phụ lục</w:t>
      </w:r>
    </w:p>
    <w:p w14:paraId="7307A539" w14:textId="77777777" w:rsidR="004B7290" w:rsidRPr="00BF36C8" w:rsidRDefault="004B7290" w:rsidP="00604FE4">
      <w:pPr>
        <w:jc w:val="center"/>
        <w:rPr>
          <w:rFonts w:ascii="Times New Roman" w:hAnsi="Times New Roman"/>
          <w:b/>
          <w:bCs/>
          <w:noProof/>
          <w:lang w:val="vi-VN"/>
        </w:rPr>
      </w:pPr>
      <w:r w:rsidRPr="00BF36C8">
        <w:rPr>
          <w:rFonts w:ascii="Times New Roman" w:hAnsi="Times New Roman"/>
          <w:b/>
          <w:bCs/>
          <w:noProof/>
          <w:lang w:val="vi-VN"/>
        </w:rPr>
        <w:t xml:space="preserve">Tiêu chí thẩm định đề án </w:t>
      </w:r>
    </w:p>
    <w:p w14:paraId="465F06F5" w14:textId="4ECB945D" w:rsidR="00604FE4" w:rsidRPr="00BF36C8" w:rsidRDefault="004B7290" w:rsidP="00604FE4">
      <w:pPr>
        <w:jc w:val="center"/>
        <w:rPr>
          <w:rFonts w:ascii="Times New Roman" w:hAnsi="Times New Roman"/>
          <w:i/>
          <w:iCs/>
          <w:noProof/>
          <w:lang w:val="vi-VN"/>
        </w:rPr>
      </w:pPr>
      <w:r w:rsidRPr="00BF36C8">
        <w:rPr>
          <w:rFonts w:ascii="Times New Roman" w:hAnsi="Times New Roman"/>
          <w:b/>
          <w:bCs/>
          <w:noProof/>
          <w:lang w:val="vi-VN"/>
        </w:rPr>
        <w:t>Chương trình cấp quốc gia về xúc tiến thương mại</w:t>
      </w:r>
      <w:r w:rsidR="00604FE4" w:rsidRPr="00604FE4">
        <w:rPr>
          <w:rFonts w:ascii="Times New Roman" w:hAnsi="Times New Roman"/>
          <w:noProof/>
          <w:lang w:val="vi-VN"/>
        </w:rPr>
        <w:br/>
      </w:r>
      <w:r w:rsidR="00604FE4" w:rsidRPr="00604FE4">
        <w:rPr>
          <w:rFonts w:ascii="Times New Roman" w:hAnsi="Times New Roman"/>
          <w:i/>
          <w:iCs/>
          <w:noProof/>
          <w:lang w:val="vi-VN"/>
        </w:rPr>
        <w:t>(Ban hành kèm theo Thông tư số 11/2019/TT-BCT ngày 30 tháng 7 năm 2019)</w:t>
      </w:r>
    </w:p>
    <w:p w14:paraId="06965CB5" w14:textId="77777777" w:rsidR="00604FE4" w:rsidRPr="00BF36C8" w:rsidRDefault="00604FE4" w:rsidP="00604FE4">
      <w:pPr>
        <w:jc w:val="center"/>
        <w:rPr>
          <w:rFonts w:ascii="Times New Roman" w:hAnsi="Times New Roman"/>
          <w:noProof/>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24"/>
        <w:gridCol w:w="6189"/>
        <w:gridCol w:w="1939"/>
      </w:tblGrid>
      <w:tr w:rsidR="00604FE4" w:rsidRPr="00BF36C8" w14:paraId="13A44EE9" w14:textId="77777777">
        <w:trPr>
          <w:tblHeade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469AB660" w14:textId="77777777" w:rsidR="00604FE4" w:rsidRPr="00604FE4" w:rsidRDefault="00604FE4" w:rsidP="004B7290">
            <w:pPr>
              <w:jc w:val="center"/>
              <w:rPr>
                <w:rFonts w:ascii="Times New Roman" w:hAnsi="Times New Roman"/>
                <w:noProof/>
                <w:lang w:val="vi-VN"/>
              </w:rPr>
            </w:pPr>
            <w:r w:rsidRPr="00604FE4">
              <w:rPr>
                <w:rFonts w:ascii="Times New Roman" w:hAnsi="Times New Roman"/>
                <w:b/>
                <w:bCs/>
                <w:noProof/>
                <w:lang w:val="vi-VN"/>
              </w:rPr>
              <w:t>STT</w:t>
            </w:r>
          </w:p>
        </w:tc>
        <w:tc>
          <w:tcPr>
            <w:tcW w:w="335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385364C1" w14:textId="77777777" w:rsidR="00604FE4" w:rsidRPr="00604FE4" w:rsidRDefault="00604FE4" w:rsidP="004B7290">
            <w:pPr>
              <w:jc w:val="center"/>
              <w:rPr>
                <w:rFonts w:ascii="Times New Roman" w:hAnsi="Times New Roman"/>
                <w:noProof/>
                <w:lang w:val="vi-VN"/>
              </w:rPr>
            </w:pPr>
            <w:r w:rsidRPr="00604FE4">
              <w:rPr>
                <w:rFonts w:ascii="Times New Roman" w:hAnsi="Times New Roman"/>
                <w:b/>
                <w:bCs/>
                <w:noProof/>
                <w:lang w:val="vi-VN"/>
              </w:rPr>
              <w:t>Nội dung tiêu chí</w:t>
            </w:r>
          </w:p>
        </w:tc>
        <w:tc>
          <w:tcPr>
            <w:tcW w:w="105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724D1ED2" w14:textId="77777777" w:rsidR="00604FE4" w:rsidRPr="00604FE4" w:rsidRDefault="00604FE4" w:rsidP="004B7290">
            <w:pPr>
              <w:jc w:val="center"/>
              <w:rPr>
                <w:rFonts w:ascii="Times New Roman" w:hAnsi="Times New Roman"/>
                <w:noProof/>
                <w:lang w:val="vi-VN"/>
              </w:rPr>
            </w:pPr>
            <w:r w:rsidRPr="00604FE4">
              <w:rPr>
                <w:rFonts w:ascii="Times New Roman" w:hAnsi="Times New Roman"/>
                <w:b/>
                <w:bCs/>
                <w:noProof/>
                <w:lang w:val="vi-VN"/>
              </w:rPr>
              <w:t>Thang đánh giá (điểm tối đa)</w:t>
            </w:r>
          </w:p>
        </w:tc>
      </w:tr>
      <w:tr w:rsidR="00604FE4" w:rsidRPr="00604FE4" w14:paraId="2930E980" w14:textId="77777777">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73F46C"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1</w:t>
            </w:r>
          </w:p>
        </w:tc>
        <w:tc>
          <w:tcPr>
            <w:tcW w:w="3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8749A6A" w14:textId="77777777" w:rsidR="00604FE4" w:rsidRPr="00604FE4" w:rsidRDefault="00604FE4" w:rsidP="004B7290">
            <w:pPr>
              <w:jc w:val="both"/>
              <w:rPr>
                <w:rFonts w:ascii="Times New Roman" w:hAnsi="Times New Roman"/>
                <w:noProof/>
                <w:lang w:val="vi-VN"/>
              </w:rPr>
            </w:pPr>
            <w:r w:rsidRPr="00604FE4">
              <w:rPr>
                <w:rFonts w:ascii="Times New Roman" w:hAnsi="Times New Roman"/>
                <w:b/>
                <w:bCs/>
                <w:noProof/>
                <w:lang w:val="vi-VN"/>
              </w:rPr>
              <w:t>Sự cần thiết của đề án</w:t>
            </w:r>
          </w:p>
          <w:p w14:paraId="2C54C3C7"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Nêu đặc điểm, xu thế thị trường thế giới; Phân tích tính phù hợp của đề án này với định hướng phát triển kinh tế xã hội, chiến lược xuất khẩu quốc gia/ chiến lược xuất khẩu chung về ngành hàng và/hoặc thị trường (2 điểm)</w:t>
            </w:r>
          </w:p>
          <w:p w14:paraId="4AE77917"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Chứng minh sự phù hợp của đề án với thực trạng về mặt hàng, thị trường, doanh nghiệp, môi trường cạnh tranh (2 điểm)</w:t>
            </w:r>
          </w:p>
          <w:p w14:paraId="2D1D525B"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Chứng minh đề án xuất phát từ nhu cầu của doanh nghiệp (đề nghị gửi kèm tài liệu) (3 điểm)</w:t>
            </w:r>
          </w:p>
          <w:p w14:paraId="58ED2F38"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Nêu rõ lý do và sự cần thiết phải triển khai thực hiện đề án (3 điểm)</w:t>
            </w:r>
          </w:p>
          <w:p w14:paraId="1E396019"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Làm rõ, cụ thể hóa và chi tiết hóa đề án sẽ góp phần phát triển ngoại thương như thế nào; vai trò đóng góp của đề án trong kế hoạch tổng thể về phát triển ngành hàng và vùng kinh tế; phát huy hoặc khai thác lợi thế của ngành hàng hay của thị trường mục tiêu (4 điểm)</w:t>
            </w:r>
          </w:p>
          <w:p w14:paraId="1A285003"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Làm rõ, cụ thể hóa và chi tiết hóa đề án sẽ góp phần nâng cao năng lực sản xuất, kinh doanh của cộng đồng doanh nghiệp như thế nào, khắc phục được hạn chế gì của doanh nghiệp trong ngành (4 điểm)</w:t>
            </w:r>
          </w:p>
          <w:p w14:paraId="17924E05"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Làm rõ sự tham gia ủng hộ của các địa phương có mặt hàng mục tiêu của đề án (2 điểm)</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C7E1DE" w14:textId="77777777" w:rsidR="00604FE4" w:rsidRPr="00604FE4" w:rsidRDefault="00604FE4" w:rsidP="004B7290">
            <w:pPr>
              <w:jc w:val="center"/>
              <w:rPr>
                <w:rFonts w:ascii="Times New Roman" w:hAnsi="Times New Roman"/>
                <w:noProof/>
                <w:lang w:val="vi-VN"/>
              </w:rPr>
            </w:pPr>
            <w:r w:rsidRPr="00604FE4">
              <w:rPr>
                <w:rFonts w:ascii="Times New Roman" w:hAnsi="Times New Roman"/>
                <w:noProof/>
                <w:lang w:val="vi-VN"/>
              </w:rPr>
              <w:t>20</w:t>
            </w:r>
          </w:p>
        </w:tc>
      </w:tr>
      <w:tr w:rsidR="00604FE4" w:rsidRPr="00604FE4" w14:paraId="563449CD" w14:textId="77777777">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7AA3E6"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2</w:t>
            </w:r>
          </w:p>
        </w:tc>
        <w:tc>
          <w:tcPr>
            <w:tcW w:w="3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FEE8492" w14:textId="77777777" w:rsidR="00604FE4" w:rsidRPr="00604FE4" w:rsidRDefault="00604FE4" w:rsidP="004B7290">
            <w:pPr>
              <w:jc w:val="both"/>
              <w:rPr>
                <w:rFonts w:ascii="Times New Roman" w:hAnsi="Times New Roman"/>
                <w:noProof/>
                <w:lang w:val="vi-VN"/>
              </w:rPr>
            </w:pPr>
            <w:r w:rsidRPr="00604FE4">
              <w:rPr>
                <w:rFonts w:ascii="Times New Roman" w:hAnsi="Times New Roman"/>
                <w:b/>
                <w:bCs/>
                <w:noProof/>
                <w:lang w:val="vi-VN"/>
              </w:rPr>
              <w:t>Mục tiêu đề án</w:t>
            </w:r>
          </w:p>
          <w:p w14:paraId="7C60C2F5"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Đề án xác định mục tiêu cụ thể về nhóm đối tượng doanh nghiệp được hỗ trợ (doanh nghiệp đã xuất khẩu, doanh nghiệp xuất khẩu mới, doanh nghiệp có tiềm năng nhưng chưa xuất khẩu, doanh nghiệp nhỏ và vừa,...) phù hợp với nội dung đề án (5 điểm)</w:t>
            </w:r>
          </w:p>
          <w:p w14:paraId="27241CD4"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Đề án xác định thị trường mục tiêu cụ thể, mang tính trọng tâm, trọng điểm (4 điểm)</w:t>
            </w:r>
          </w:p>
          <w:p w14:paraId="2F72B32E"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Mục tiêu cụ thể về số lượng doanh nghiệp tham gia chương trình, số lượng doanh nghiệp xuất khẩu mới (3 điểm)</w:t>
            </w:r>
          </w:p>
          <w:p w14:paraId="5E50AE19"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Mục tiêu về phát triển thị phần xuất khẩu, phát triển thị trường xuất khẩu mới (3 điểm)</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33CC5F" w14:textId="77777777" w:rsidR="00604FE4" w:rsidRPr="00604FE4" w:rsidRDefault="00604FE4" w:rsidP="004B7290">
            <w:pPr>
              <w:jc w:val="center"/>
              <w:rPr>
                <w:rFonts w:ascii="Times New Roman" w:hAnsi="Times New Roman"/>
                <w:noProof/>
                <w:lang w:val="vi-VN"/>
              </w:rPr>
            </w:pPr>
            <w:r w:rsidRPr="00604FE4">
              <w:rPr>
                <w:rFonts w:ascii="Times New Roman" w:hAnsi="Times New Roman"/>
                <w:noProof/>
                <w:lang w:val="vi-VN"/>
              </w:rPr>
              <w:t>15</w:t>
            </w:r>
          </w:p>
        </w:tc>
      </w:tr>
      <w:tr w:rsidR="00604FE4" w:rsidRPr="00604FE4" w14:paraId="5CF60361" w14:textId="77777777">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002FE4"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3</w:t>
            </w:r>
          </w:p>
        </w:tc>
        <w:tc>
          <w:tcPr>
            <w:tcW w:w="3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539FF51" w14:textId="77777777" w:rsidR="00604FE4" w:rsidRPr="00604FE4" w:rsidRDefault="00604FE4" w:rsidP="004B7290">
            <w:pPr>
              <w:jc w:val="both"/>
              <w:rPr>
                <w:rFonts w:ascii="Times New Roman" w:hAnsi="Times New Roman"/>
                <w:noProof/>
                <w:lang w:val="vi-VN"/>
              </w:rPr>
            </w:pPr>
            <w:r w:rsidRPr="00604FE4">
              <w:rPr>
                <w:rFonts w:ascii="Times New Roman" w:hAnsi="Times New Roman"/>
                <w:b/>
                <w:bCs/>
                <w:noProof/>
                <w:lang w:val="vi-VN"/>
              </w:rPr>
              <w:t>Nội dung Chương trình</w:t>
            </w:r>
          </w:p>
          <w:p w14:paraId="0D0496D4"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Đề án đề xuất cụ thể, rõ ràng, đầy đủ, chi tiết về thời gian, địa điểm, đối tượng mục tiêu, mặt hàng mục tiêu, thị trường mục tiêu, quy mô dự kiến (5 điểm)</w:t>
            </w:r>
          </w:p>
          <w:p w14:paraId="041AF2AD"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Đề án đề xuất cụ thể, hợp lý nội dung hoạt động chính (5 điểm)</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DC780B" w14:textId="77777777" w:rsidR="00604FE4" w:rsidRPr="00604FE4" w:rsidRDefault="00604FE4" w:rsidP="004B7290">
            <w:pPr>
              <w:jc w:val="center"/>
              <w:rPr>
                <w:rFonts w:ascii="Times New Roman" w:hAnsi="Times New Roman"/>
                <w:noProof/>
                <w:lang w:val="vi-VN"/>
              </w:rPr>
            </w:pPr>
            <w:r w:rsidRPr="00604FE4">
              <w:rPr>
                <w:rFonts w:ascii="Times New Roman" w:hAnsi="Times New Roman"/>
                <w:noProof/>
                <w:lang w:val="vi-VN"/>
              </w:rPr>
              <w:t>10</w:t>
            </w:r>
          </w:p>
        </w:tc>
      </w:tr>
      <w:tr w:rsidR="00604FE4" w:rsidRPr="00604FE4" w14:paraId="10C6A3E7" w14:textId="77777777">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EC81B8"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4</w:t>
            </w:r>
          </w:p>
        </w:tc>
        <w:tc>
          <w:tcPr>
            <w:tcW w:w="3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03955BF" w14:textId="77777777" w:rsidR="00604FE4" w:rsidRPr="00604FE4" w:rsidRDefault="00604FE4" w:rsidP="004B7290">
            <w:pPr>
              <w:jc w:val="both"/>
              <w:rPr>
                <w:rFonts w:ascii="Times New Roman" w:hAnsi="Times New Roman"/>
                <w:noProof/>
                <w:lang w:val="vi-VN"/>
              </w:rPr>
            </w:pPr>
            <w:r w:rsidRPr="00604FE4">
              <w:rPr>
                <w:rFonts w:ascii="Times New Roman" w:hAnsi="Times New Roman"/>
                <w:b/>
                <w:bCs/>
                <w:noProof/>
                <w:lang w:val="vi-VN"/>
              </w:rPr>
              <w:t>Phương án triển khai</w:t>
            </w:r>
          </w:p>
          <w:p w14:paraId="129B5B6D"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Đề án nêu rõ đối tác, nguyên tắc phối hợp để đạt mục tiêu đề án (3 điểm)</w:t>
            </w:r>
          </w:p>
          <w:p w14:paraId="6D0F32AC"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Kinh nghiệm, khả năng hợp tác với các chuyên gia, đối tác uy tín trong và ngoài nước để thực hiện đề án (3 điểm)</w:t>
            </w:r>
          </w:p>
          <w:p w14:paraId="7B17D4A9"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Các dịch vụ gia tăng đơn vị chủ trì có thể hỗ trợ doanh nghiệp (4 điểm)</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46520D" w14:textId="77777777" w:rsidR="00604FE4" w:rsidRPr="00604FE4" w:rsidRDefault="00604FE4" w:rsidP="004B7290">
            <w:pPr>
              <w:jc w:val="center"/>
              <w:rPr>
                <w:rFonts w:ascii="Times New Roman" w:hAnsi="Times New Roman"/>
                <w:noProof/>
                <w:lang w:val="vi-VN"/>
              </w:rPr>
            </w:pPr>
            <w:r w:rsidRPr="00604FE4">
              <w:rPr>
                <w:rFonts w:ascii="Times New Roman" w:hAnsi="Times New Roman"/>
                <w:noProof/>
                <w:lang w:val="vi-VN"/>
              </w:rPr>
              <w:t>10</w:t>
            </w:r>
          </w:p>
        </w:tc>
      </w:tr>
      <w:tr w:rsidR="00604FE4" w:rsidRPr="00604FE4" w14:paraId="135A0B88" w14:textId="77777777">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8A8CF7"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5</w:t>
            </w:r>
          </w:p>
        </w:tc>
        <w:tc>
          <w:tcPr>
            <w:tcW w:w="3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14EB479" w14:textId="77777777" w:rsidR="00604FE4" w:rsidRPr="00604FE4" w:rsidRDefault="00604FE4" w:rsidP="004B7290">
            <w:pPr>
              <w:jc w:val="both"/>
              <w:rPr>
                <w:rFonts w:ascii="Times New Roman" w:hAnsi="Times New Roman"/>
                <w:noProof/>
                <w:lang w:val="vi-VN"/>
              </w:rPr>
            </w:pPr>
            <w:r w:rsidRPr="00604FE4">
              <w:rPr>
                <w:rFonts w:ascii="Times New Roman" w:hAnsi="Times New Roman"/>
                <w:b/>
                <w:bCs/>
                <w:noProof/>
                <w:lang w:val="vi-VN"/>
              </w:rPr>
              <w:t>Kế hoạch triển khai và tiến độ thực hiện</w:t>
            </w:r>
          </w:p>
          <w:p w14:paraId="736E7081"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Đề án xây dựng đầy đủ các hạng mục công việc chính để triển khai đề án (5 điểm)</w:t>
            </w:r>
          </w:p>
          <w:p w14:paraId="6EDEEA17"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Tính hợp lý, khoa học trong việc bố trí thời gian và nguồn lực triển khai đề án (5 điểm)</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C75D7A" w14:textId="77777777" w:rsidR="00604FE4" w:rsidRPr="00604FE4" w:rsidRDefault="00604FE4" w:rsidP="004B7290">
            <w:pPr>
              <w:jc w:val="center"/>
              <w:rPr>
                <w:rFonts w:ascii="Times New Roman" w:hAnsi="Times New Roman"/>
                <w:noProof/>
                <w:lang w:val="vi-VN"/>
              </w:rPr>
            </w:pPr>
            <w:r w:rsidRPr="00604FE4">
              <w:rPr>
                <w:rFonts w:ascii="Times New Roman" w:hAnsi="Times New Roman"/>
                <w:noProof/>
                <w:lang w:val="vi-VN"/>
              </w:rPr>
              <w:t>10</w:t>
            </w:r>
          </w:p>
        </w:tc>
      </w:tr>
      <w:tr w:rsidR="00604FE4" w:rsidRPr="00604FE4" w14:paraId="73869CBA" w14:textId="77777777">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791DC7"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6</w:t>
            </w:r>
          </w:p>
        </w:tc>
        <w:tc>
          <w:tcPr>
            <w:tcW w:w="3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17805B4" w14:textId="77777777" w:rsidR="00604FE4" w:rsidRPr="00604FE4" w:rsidRDefault="00604FE4" w:rsidP="004B7290">
            <w:pPr>
              <w:jc w:val="both"/>
              <w:rPr>
                <w:rFonts w:ascii="Times New Roman" w:hAnsi="Times New Roman"/>
                <w:noProof/>
                <w:lang w:val="vi-VN"/>
              </w:rPr>
            </w:pPr>
            <w:r w:rsidRPr="00604FE4">
              <w:rPr>
                <w:rFonts w:ascii="Times New Roman" w:hAnsi="Times New Roman"/>
                <w:b/>
                <w:bCs/>
                <w:noProof/>
                <w:lang w:val="vi-VN"/>
              </w:rPr>
              <w:t>Phương án tài chính, dự toán kinh phí:</w:t>
            </w:r>
          </w:p>
          <w:p w14:paraId="347F9CE4"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Dự toán kinh phí và đề nghị hỗ trợ kinh phí từ ngân sách Chương trình phù hợp với quy định (5 điểm)</w:t>
            </w:r>
          </w:p>
          <w:p w14:paraId="1EB2953F"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Phương án huy động kinh phí rõ ràng, khả thi (2 điểm)</w:t>
            </w:r>
          </w:p>
          <w:p w14:paraId="44145120"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Phương án cụ thể về tỉ lệ hỗ trợ kinh phí từ ngân sách chương trình, tỉ lệ huy động từ đơn vị tham gia và từ nguồn khác (3 điểm)</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791E27" w14:textId="77777777" w:rsidR="00604FE4" w:rsidRPr="00604FE4" w:rsidRDefault="00604FE4" w:rsidP="004B7290">
            <w:pPr>
              <w:jc w:val="center"/>
              <w:rPr>
                <w:rFonts w:ascii="Times New Roman" w:hAnsi="Times New Roman"/>
                <w:noProof/>
                <w:lang w:val="vi-VN"/>
              </w:rPr>
            </w:pPr>
            <w:r w:rsidRPr="00604FE4">
              <w:rPr>
                <w:rFonts w:ascii="Times New Roman" w:hAnsi="Times New Roman"/>
                <w:noProof/>
                <w:lang w:val="vi-VN"/>
              </w:rPr>
              <w:t>10</w:t>
            </w:r>
          </w:p>
        </w:tc>
      </w:tr>
      <w:tr w:rsidR="00604FE4" w:rsidRPr="00604FE4" w14:paraId="217593E6" w14:textId="77777777">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376E41"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7</w:t>
            </w:r>
          </w:p>
        </w:tc>
        <w:tc>
          <w:tcPr>
            <w:tcW w:w="3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F8D6FA1" w14:textId="77777777" w:rsidR="00604FE4" w:rsidRPr="00604FE4" w:rsidRDefault="00604FE4" w:rsidP="004B7290">
            <w:pPr>
              <w:jc w:val="both"/>
              <w:rPr>
                <w:rFonts w:ascii="Times New Roman" w:hAnsi="Times New Roman"/>
                <w:noProof/>
                <w:lang w:val="vi-VN"/>
              </w:rPr>
            </w:pPr>
            <w:r w:rsidRPr="00604FE4">
              <w:rPr>
                <w:rFonts w:ascii="Times New Roman" w:hAnsi="Times New Roman"/>
                <w:b/>
                <w:bCs/>
                <w:noProof/>
                <w:lang w:val="vi-VN"/>
              </w:rPr>
              <w:t>Rủi ro dự kiến và biện pháp khắc phục, kết quả dự kiến</w:t>
            </w:r>
          </w:p>
          <w:p w14:paraId="70006048"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Rủi ro dự kiến</w:t>
            </w:r>
          </w:p>
          <w:p w14:paraId="597AA078"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Đề án nhận định rủi ro liên quan và đề xuất giải pháp khắc phục hợp lý (5 điểm)</w:t>
            </w:r>
          </w:p>
          <w:p w14:paraId="506AEE3D"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Kết quả dự kiến</w:t>
            </w:r>
          </w:p>
          <w:p w14:paraId="3142816A"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Phân tích kết quả dự kiến về định tính phù hợp với mục tiêu đề án (2,5 điểm)</w:t>
            </w:r>
          </w:p>
          <w:p w14:paraId="5F6B7E85"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Phân tích kết quả dự kiến về mặt định lượng hợp lý và dự kiến mức độ hoàn thành mục tiêu (2,5 điểm)</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E1AB4E" w14:textId="77777777" w:rsidR="00604FE4" w:rsidRPr="00604FE4" w:rsidRDefault="00604FE4" w:rsidP="004B7290">
            <w:pPr>
              <w:jc w:val="center"/>
              <w:rPr>
                <w:rFonts w:ascii="Times New Roman" w:hAnsi="Times New Roman"/>
                <w:noProof/>
                <w:lang w:val="vi-VN"/>
              </w:rPr>
            </w:pPr>
            <w:r w:rsidRPr="00604FE4">
              <w:rPr>
                <w:rFonts w:ascii="Times New Roman" w:hAnsi="Times New Roman"/>
                <w:noProof/>
                <w:lang w:val="vi-VN"/>
              </w:rPr>
              <w:t>10</w:t>
            </w:r>
          </w:p>
        </w:tc>
      </w:tr>
      <w:tr w:rsidR="00604FE4" w:rsidRPr="00604FE4" w14:paraId="6DE81AEF" w14:textId="77777777">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B799C0"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8</w:t>
            </w:r>
          </w:p>
        </w:tc>
        <w:tc>
          <w:tcPr>
            <w:tcW w:w="3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C922142" w14:textId="77777777" w:rsidR="00604FE4" w:rsidRPr="00604FE4" w:rsidRDefault="00604FE4" w:rsidP="004B7290">
            <w:pPr>
              <w:jc w:val="both"/>
              <w:rPr>
                <w:rFonts w:ascii="Times New Roman" w:hAnsi="Times New Roman"/>
                <w:noProof/>
                <w:lang w:val="vi-VN"/>
              </w:rPr>
            </w:pPr>
            <w:r w:rsidRPr="00604FE4">
              <w:rPr>
                <w:rFonts w:ascii="Times New Roman" w:hAnsi="Times New Roman"/>
                <w:b/>
                <w:bCs/>
                <w:noProof/>
                <w:lang w:val="vi-VN"/>
              </w:rPr>
              <w:t>Năng lực của đơn vị chủ trì:</w:t>
            </w:r>
          </w:p>
          <w:p w14:paraId="4D12B7E5"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Kinh nghiệm triển khai hoạt động XTTM (5 điểm)</w:t>
            </w:r>
          </w:p>
          <w:p w14:paraId="62259AA4"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Kết quả triển khai các đề án đã được phê duyệt: kết quả định tính, định lượng, mức độ hoàn thành mục tiêu về định tính, định lượng (5 điểm)</w:t>
            </w:r>
          </w:p>
          <w:p w14:paraId="57AA663C" w14:textId="77777777" w:rsidR="00604FE4" w:rsidRPr="00604FE4" w:rsidRDefault="00604FE4" w:rsidP="004B7290">
            <w:pPr>
              <w:jc w:val="both"/>
              <w:rPr>
                <w:rFonts w:ascii="Times New Roman" w:hAnsi="Times New Roman"/>
                <w:noProof/>
                <w:lang w:val="vi-VN"/>
              </w:rPr>
            </w:pPr>
            <w:r w:rsidRPr="00604FE4">
              <w:rPr>
                <w:rFonts w:ascii="Times New Roman" w:hAnsi="Times New Roman"/>
                <w:noProof/>
                <w:lang w:val="vi-VN"/>
              </w:rPr>
              <w:t>- Năng lực huy động tài chính, nhân lực (5 điểm)</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20F1C6" w14:textId="77777777" w:rsidR="00604FE4" w:rsidRPr="00604FE4" w:rsidRDefault="00604FE4" w:rsidP="004B7290">
            <w:pPr>
              <w:jc w:val="center"/>
              <w:rPr>
                <w:rFonts w:ascii="Times New Roman" w:hAnsi="Times New Roman"/>
                <w:noProof/>
                <w:lang w:val="vi-VN"/>
              </w:rPr>
            </w:pPr>
            <w:r w:rsidRPr="00604FE4">
              <w:rPr>
                <w:rFonts w:ascii="Times New Roman" w:hAnsi="Times New Roman"/>
                <w:noProof/>
                <w:lang w:val="vi-VN"/>
              </w:rPr>
              <w:t>15</w:t>
            </w:r>
          </w:p>
        </w:tc>
      </w:tr>
    </w:tbl>
    <w:p w14:paraId="63EF1D82" w14:textId="77777777" w:rsidR="00CB4301" w:rsidRPr="00604FE4" w:rsidRDefault="00CB4301" w:rsidP="00604FE4">
      <w:pPr>
        <w:rPr>
          <w:rFonts w:ascii="Times New Roman" w:hAnsi="Times New Roman"/>
          <w:noProof/>
          <w:lang w:val="vi-VN"/>
        </w:rPr>
      </w:pPr>
    </w:p>
    <w:p w14:paraId="79C2AEFC" w14:textId="77777777" w:rsidR="00CB4301" w:rsidRPr="00604FE4" w:rsidRDefault="00CB4301" w:rsidP="00CB4301">
      <w:pPr>
        <w:rPr>
          <w:rFonts w:ascii="Times New Roman" w:hAnsi="Times New Roman"/>
          <w:noProof/>
          <w:lang w:val="vi-VN"/>
        </w:rPr>
      </w:pPr>
    </w:p>
    <w:p w14:paraId="2B6FD16A" w14:textId="77777777" w:rsidR="00CB4301" w:rsidRPr="00604FE4" w:rsidRDefault="00CB4301" w:rsidP="00CB4301">
      <w:pPr>
        <w:rPr>
          <w:rFonts w:ascii="Times New Roman" w:hAnsi="Times New Roman"/>
          <w:noProof/>
          <w:lang w:val="vi-VN"/>
        </w:rPr>
      </w:pPr>
    </w:p>
    <w:p w14:paraId="4B3D9E89" w14:textId="77777777" w:rsidR="00CB4301" w:rsidRPr="00604FE4" w:rsidRDefault="00CB4301" w:rsidP="00CB4301">
      <w:pPr>
        <w:rPr>
          <w:rFonts w:ascii="Times New Roman" w:hAnsi="Times New Roman"/>
          <w:noProof/>
          <w:lang w:val="vi-VN"/>
        </w:rPr>
      </w:pPr>
    </w:p>
    <w:p w14:paraId="5E74F48C" w14:textId="77777777" w:rsidR="00CB4301" w:rsidRPr="00604FE4" w:rsidRDefault="00CB4301" w:rsidP="00CB4301">
      <w:pPr>
        <w:rPr>
          <w:rFonts w:ascii="Times New Roman" w:hAnsi="Times New Roman"/>
          <w:noProof/>
          <w:lang w:val="vi-VN"/>
        </w:rPr>
      </w:pPr>
    </w:p>
    <w:p w14:paraId="0DCF4F70" w14:textId="77777777" w:rsidR="00CB4301" w:rsidRPr="00604FE4" w:rsidRDefault="00CB4301" w:rsidP="00CB4301">
      <w:pPr>
        <w:rPr>
          <w:rFonts w:ascii="Times New Roman" w:hAnsi="Times New Roman"/>
          <w:noProof/>
          <w:lang w:val="vi-VN"/>
        </w:rPr>
      </w:pPr>
    </w:p>
    <w:p w14:paraId="2D881611" w14:textId="77777777" w:rsidR="00CB4301" w:rsidRPr="00604FE4" w:rsidRDefault="00CB4301" w:rsidP="00CB4301">
      <w:pPr>
        <w:rPr>
          <w:rFonts w:ascii="Times New Roman" w:hAnsi="Times New Roman"/>
          <w:noProof/>
          <w:lang w:val="vi-VN"/>
        </w:rPr>
      </w:pPr>
    </w:p>
    <w:p w14:paraId="58069FF9" w14:textId="77777777" w:rsidR="00CB4301" w:rsidRPr="00604FE4" w:rsidRDefault="00CB4301" w:rsidP="00CB4301">
      <w:pPr>
        <w:rPr>
          <w:rFonts w:ascii="Times New Roman" w:hAnsi="Times New Roman"/>
          <w:noProof/>
          <w:lang w:val="vi-VN"/>
        </w:rPr>
      </w:pPr>
    </w:p>
    <w:p w14:paraId="11B5BC2E" w14:textId="77777777" w:rsidR="00CB4301" w:rsidRPr="00604FE4" w:rsidRDefault="00CB4301" w:rsidP="00CB4301">
      <w:pPr>
        <w:rPr>
          <w:rFonts w:ascii="Times New Roman" w:hAnsi="Times New Roman"/>
          <w:noProof/>
          <w:lang w:val="vi-VN"/>
        </w:rPr>
      </w:pPr>
    </w:p>
    <w:p w14:paraId="30F41A79" w14:textId="77777777" w:rsidR="00CB4301" w:rsidRPr="00604FE4" w:rsidRDefault="00CB4301" w:rsidP="00CB4301">
      <w:pPr>
        <w:rPr>
          <w:rFonts w:ascii="Times New Roman" w:hAnsi="Times New Roman"/>
          <w:noProof/>
          <w:lang w:val="vi-VN"/>
        </w:rPr>
      </w:pPr>
    </w:p>
    <w:p w14:paraId="1A470B45" w14:textId="77777777" w:rsidR="00CB4301" w:rsidRPr="00604FE4" w:rsidRDefault="00CB4301" w:rsidP="00CB4301">
      <w:pPr>
        <w:rPr>
          <w:rFonts w:ascii="Times New Roman" w:hAnsi="Times New Roman"/>
          <w:noProof/>
          <w:lang w:val="vi-VN"/>
        </w:rPr>
      </w:pPr>
    </w:p>
    <w:sectPr w:rsidR="00CB4301" w:rsidRPr="00604FE4" w:rsidSect="000B1164">
      <w:headerReference w:type="default" r:id="rId8"/>
      <w:footerReference w:type="even" r:id="rId9"/>
      <w:footerReference w:type="default" r:id="rId10"/>
      <w:pgSz w:w="11907" w:h="16840" w:code="9"/>
      <w:pgMar w:top="1134" w:right="1134" w:bottom="1134" w:left="1701"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9FB58" w14:textId="77777777" w:rsidR="007262E8" w:rsidRDefault="007262E8" w:rsidP="005A165A">
      <w:r>
        <w:separator/>
      </w:r>
    </w:p>
  </w:endnote>
  <w:endnote w:type="continuationSeparator" w:id="0">
    <w:p w14:paraId="2DB5EE80" w14:textId="77777777" w:rsidR="007262E8" w:rsidRDefault="007262E8" w:rsidP="005A1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9BA5E" w14:textId="77777777" w:rsidR="007262E8" w:rsidRDefault="003076F7" w:rsidP="0058426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A9BA5F" w14:textId="77777777" w:rsidR="007262E8" w:rsidRDefault="007262E8" w:rsidP="005842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9BA60" w14:textId="77777777" w:rsidR="007262E8" w:rsidRDefault="007262E8" w:rsidP="00511B4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9C366" w14:textId="77777777" w:rsidR="007262E8" w:rsidRDefault="007262E8" w:rsidP="005A165A">
      <w:r>
        <w:separator/>
      </w:r>
    </w:p>
  </w:footnote>
  <w:footnote w:type="continuationSeparator" w:id="0">
    <w:p w14:paraId="475A9E12" w14:textId="77777777" w:rsidR="007262E8" w:rsidRDefault="007262E8" w:rsidP="005A165A">
      <w:r>
        <w:continuationSeparator/>
      </w:r>
    </w:p>
  </w:footnote>
  <w:footnote w:id="1">
    <w:p w14:paraId="18A9BA61" w14:textId="3CDA0B64" w:rsidR="001910F2" w:rsidRPr="007345CF" w:rsidRDefault="00BD776A" w:rsidP="009E7414">
      <w:pPr>
        <w:pStyle w:val="FootnoteText"/>
        <w:spacing w:before="60" w:after="60"/>
        <w:jc w:val="both"/>
        <w:rPr>
          <w:rFonts w:ascii="Times New Roman" w:hAnsi="Times New Roman"/>
          <w:noProof/>
          <w:sz w:val="18"/>
          <w:szCs w:val="18"/>
        </w:rPr>
      </w:pPr>
      <w:r w:rsidRPr="007345CF">
        <w:rPr>
          <w:rStyle w:val="FootnoteReference"/>
          <w:rFonts w:ascii="Times New Roman" w:hAnsi="Times New Roman"/>
          <w:noProof/>
          <w:sz w:val="18"/>
          <w:szCs w:val="18"/>
          <w:lang w:val="vi-VN"/>
        </w:rPr>
        <w:footnoteRef/>
      </w:r>
      <w:r w:rsidRPr="007345CF">
        <w:rPr>
          <w:rFonts w:ascii="Times New Roman" w:hAnsi="Times New Roman"/>
          <w:noProof/>
          <w:sz w:val="18"/>
          <w:szCs w:val="18"/>
          <w:lang w:val="vi-VN"/>
        </w:rPr>
        <w:t xml:space="preserve"> </w:t>
      </w:r>
      <w:r w:rsidR="00CB4FF2" w:rsidRPr="007345CF">
        <w:rPr>
          <w:rFonts w:ascii="Times New Roman" w:hAnsi="Times New Roman"/>
          <w:sz w:val="18"/>
          <w:szCs w:val="18"/>
          <w:lang w:val="vi-VN"/>
        </w:rPr>
        <w:t>Thông tư số 32/2026/TT-BCT sửa đổi, bổ sung và bãi bỏ một số</w:t>
      </w:r>
      <w:r w:rsidR="00CB4FF2" w:rsidRPr="007345CF" w:rsidDel="000D3CBC">
        <w:rPr>
          <w:rFonts w:ascii="Times New Roman" w:hAnsi="Times New Roman"/>
          <w:sz w:val="18"/>
          <w:szCs w:val="18"/>
          <w:lang w:val="vi-VN"/>
        </w:rPr>
        <w:t xml:space="preserve"> </w:t>
      </w:r>
      <w:r w:rsidR="00CB4FF2"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00CB4FF2" w:rsidRPr="007345CF">
        <w:rPr>
          <w:rFonts w:ascii="Times New Roman" w:hAnsi="Times New Roman"/>
          <w:noProof/>
          <w:sz w:val="18"/>
          <w:szCs w:val="18"/>
        </w:rPr>
        <w:t xml:space="preserve"> có căn cứ ban hành như sau:</w:t>
      </w:r>
    </w:p>
    <w:p w14:paraId="32CF58D1" w14:textId="77777777" w:rsidR="002A68CA" w:rsidRPr="007345CF" w:rsidRDefault="002A68CA" w:rsidP="009E7414">
      <w:pPr>
        <w:pStyle w:val="FootnoteText"/>
        <w:spacing w:before="60" w:after="60"/>
        <w:jc w:val="both"/>
        <w:rPr>
          <w:rFonts w:ascii="Times New Roman" w:hAnsi="Times New Roman"/>
          <w:i/>
          <w:iCs/>
          <w:noProof/>
          <w:sz w:val="18"/>
          <w:szCs w:val="18"/>
        </w:rPr>
      </w:pPr>
      <w:r w:rsidRPr="007345CF">
        <w:rPr>
          <w:rFonts w:ascii="Times New Roman" w:hAnsi="Times New Roman"/>
          <w:i/>
          <w:noProof/>
          <w:sz w:val="18"/>
          <w:szCs w:val="18"/>
        </w:rPr>
        <w:t>“</w:t>
      </w:r>
      <w:r w:rsidRPr="007345CF">
        <w:rPr>
          <w:rFonts w:ascii="Times New Roman" w:hAnsi="Times New Roman"/>
          <w:i/>
          <w:iCs/>
          <w:noProof/>
          <w:sz w:val="18"/>
          <w:szCs w:val="18"/>
          <w:lang w:val="vi-VN"/>
        </w:rPr>
        <w:t xml:space="preserve">Căn cứ Luật </w:t>
      </w:r>
      <w:r w:rsidRPr="007345CF">
        <w:rPr>
          <w:rFonts w:ascii="Times New Roman" w:hAnsi="Times New Roman"/>
          <w:i/>
          <w:iCs/>
          <w:noProof/>
          <w:sz w:val="18"/>
          <w:szCs w:val="18"/>
        </w:rPr>
        <w:t xml:space="preserve">Quản lý ngoại thương số 05/2017/QH14; </w:t>
      </w:r>
    </w:p>
    <w:p w14:paraId="578F2962" w14:textId="77777777" w:rsidR="002A68CA" w:rsidRPr="007345CF" w:rsidRDefault="002A68CA" w:rsidP="009E7414">
      <w:pPr>
        <w:pStyle w:val="FootnoteText"/>
        <w:spacing w:before="60" w:after="60"/>
        <w:jc w:val="both"/>
        <w:rPr>
          <w:rFonts w:ascii="Times New Roman" w:hAnsi="Times New Roman"/>
          <w:i/>
          <w:iCs/>
          <w:noProof/>
          <w:sz w:val="18"/>
          <w:szCs w:val="18"/>
          <w:lang w:val="vi-VN"/>
        </w:rPr>
      </w:pPr>
      <w:r w:rsidRPr="007345CF">
        <w:rPr>
          <w:rFonts w:ascii="Times New Roman" w:hAnsi="Times New Roman"/>
          <w:i/>
          <w:iCs/>
          <w:noProof/>
          <w:sz w:val="18"/>
          <w:szCs w:val="18"/>
        </w:rPr>
        <w:t>Căn cứ Nghị định số 40/2025/NĐ-CP của Chính phủ quy định chức năng, nhiệm vụ, quyền hạn của Bộ Công Thương được sửa đổi, bổ sung bởi Nghị định số </w:t>
      </w:r>
      <w:bookmarkStart w:id="1" w:name="tvpllink_frvrtmfocb"/>
      <w:r w:rsidRPr="007345CF">
        <w:rPr>
          <w:rFonts w:ascii="Times New Roman" w:hAnsi="Times New Roman"/>
          <w:i/>
          <w:iCs/>
          <w:noProof/>
          <w:sz w:val="18"/>
          <w:szCs w:val="18"/>
        </w:rPr>
        <w:t>109/2025/NĐ-CP</w:t>
      </w:r>
      <w:bookmarkEnd w:id="1"/>
      <w:r w:rsidRPr="007345CF">
        <w:rPr>
          <w:rFonts w:ascii="Times New Roman" w:hAnsi="Times New Roman"/>
          <w:i/>
          <w:iCs/>
          <w:noProof/>
          <w:sz w:val="18"/>
          <w:szCs w:val="18"/>
        </w:rPr>
        <w:t>, Nghị định số </w:t>
      </w:r>
      <w:bookmarkStart w:id="2" w:name="tvpllink_fyrmoauwhp"/>
      <w:r w:rsidRPr="007345CF">
        <w:rPr>
          <w:rFonts w:ascii="Times New Roman" w:hAnsi="Times New Roman"/>
          <w:i/>
          <w:iCs/>
          <w:noProof/>
          <w:sz w:val="18"/>
          <w:szCs w:val="18"/>
        </w:rPr>
        <w:t>193/2025/NĐ-CP</w:t>
      </w:r>
      <w:bookmarkEnd w:id="2"/>
      <w:r w:rsidRPr="007345CF">
        <w:rPr>
          <w:rFonts w:ascii="Times New Roman" w:hAnsi="Times New Roman"/>
          <w:i/>
          <w:iCs/>
          <w:noProof/>
          <w:sz w:val="18"/>
          <w:szCs w:val="18"/>
          <w:lang w:val="vi-VN"/>
        </w:rPr>
        <w:t>;</w:t>
      </w:r>
    </w:p>
    <w:p w14:paraId="2A337E2D" w14:textId="77777777" w:rsidR="002A68CA" w:rsidRPr="007345CF" w:rsidRDefault="002A68CA" w:rsidP="009E7414">
      <w:pPr>
        <w:pStyle w:val="FootnoteText"/>
        <w:spacing w:before="60" w:after="60"/>
        <w:jc w:val="both"/>
        <w:rPr>
          <w:rFonts w:ascii="Times New Roman" w:hAnsi="Times New Roman"/>
          <w:i/>
          <w:iCs/>
          <w:noProof/>
          <w:sz w:val="18"/>
          <w:szCs w:val="18"/>
          <w:lang w:val="vi-VN"/>
        </w:rPr>
      </w:pPr>
      <w:r w:rsidRPr="007345CF">
        <w:rPr>
          <w:rFonts w:ascii="Times New Roman" w:hAnsi="Times New Roman"/>
          <w:i/>
          <w:iCs/>
          <w:noProof/>
          <w:sz w:val="18"/>
          <w:szCs w:val="18"/>
          <w:lang w:val="vi-VN"/>
        </w:rPr>
        <w:t>Căn cứ Nghị định số 28/2018/NĐ-CP của Chính phủ quy định chi tiết Luật Quản lý ngoại thương về một số biện pháp phát triển ngoại thương được sửa đổi, bổ sung bởi Nghị định số </w:t>
      </w:r>
      <w:bookmarkStart w:id="3" w:name="tvpllink_alewnblxim"/>
      <w:r w:rsidRPr="007345CF">
        <w:rPr>
          <w:rFonts w:ascii="Times New Roman" w:hAnsi="Times New Roman"/>
          <w:i/>
          <w:iCs/>
          <w:noProof/>
          <w:sz w:val="18"/>
          <w:szCs w:val="18"/>
          <w:lang w:val="vi-VN"/>
        </w:rPr>
        <w:t>14/2024/NĐ-CP</w:t>
      </w:r>
      <w:hyperlink r:id="rId1" w:tgtFrame="_blank" w:history="1"/>
      <w:bookmarkEnd w:id="3"/>
      <w:r w:rsidRPr="007345CF">
        <w:rPr>
          <w:rFonts w:ascii="Times New Roman" w:hAnsi="Times New Roman"/>
          <w:i/>
          <w:iCs/>
          <w:noProof/>
          <w:sz w:val="18"/>
          <w:szCs w:val="18"/>
          <w:lang w:val="vi-VN"/>
        </w:rPr>
        <w:t>, Nghị định số 230/2026/NĐ-CP;</w:t>
      </w:r>
    </w:p>
    <w:p w14:paraId="147C5B91" w14:textId="77777777" w:rsidR="002A68CA" w:rsidRPr="007345CF" w:rsidRDefault="002A68CA" w:rsidP="009E7414">
      <w:pPr>
        <w:pStyle w:val="FootnoteText"/>
        <w:spacing w:before="60" w:after="60"/>
        <w:jc w:val="both"/>
        <w:rPr>
          <w:rFonts w:ascii="Times New Roman" w:hAnsi="Times New Roman"/>
          <w:i/>
          <w:iCs/>
          <w:noProof/>
          <w:sz w:val="18"/>
          <w:szCs w:val="18"/>
          <w:lang w:val="vi-VN"/>
        </w:rPr>
      </w:pPr>
      <w:r w:rsidRPr="007345CF">
        <w:rPr>
          <w:rFonts w:ascii="Times New Roman" w:hAnsi="Times New Roman"/>
          <w:i/>
          <w:iCs/>
          <w:noProof/>
          <w:sz w:val="18"/>
          <w:szCs w:val="18"/>
          <w:lang w:val="vi-VN"/>
        </w:rPr>
        <w:t>Căn cứ Quyết định số 72/2010/QĐ-TTg của Thủ tướng Chính phủ về việc ban hành Quy chế xây dựng, quản lý và thực hiện Chương trình xúc tiến thương mại quốc gia được sửa đổi, bổ sung bởi Quyết định số 12/2019/QĐ-TTg;</w:t>
      </w:r>
    </w:p>
    <w:p w14:paraId="0BA4AB8A" w14:textId="248AC229" w:rsidR="00CB4FF2" w:rsidRPr="007345CF" w:rsidRDefault="002A68CA" w:rsidP="009E7414">
      <w:pPr>
        <w:pStyle w:val="FootnoteText"/>
        <w:spacing w:before="60" w:after="60"/>
        <w:jc w:val="both"/>
        <w:rPr>
          <w:rFonts w:ascii="Times New Roman" w:hAnsi="Times New Roman"/>
          <w:i/>
          <w:noProof/>
          <w:sz w:val="18"/>
          <w:szCs w:val="18"/>
          <w:lang w:val="vi-VN"/>
        </w:rPr>
      </w:pPr>
      <w:r w:rsidRPr="007345CF">
        <w:rPr>
          <w:rFonts w:ascii="Times New Roman" w:hAnsi="Times New Roman"/>
          <w:i/>
          <w:iCs/>
          <w:noProof/>
          <w:sz w:val="18"/>
          <w:szCs w:val="18"/>
          <w:lang w:val="vi-VN"/>
        </w:rPr>
        <w:t>Bộ trưởng Bộ Công Thương ban hành Thông tư sửa đổi, bổ sung và bãi bỏ một số</w:t>
      </w:r>
      <w:r w:rsidRPr="007345CF" w:rsidDel="000D3CBC">
        <w:rPr>
          <w:rFonts w:ascii="Times New Roman" w:hAnsi="Times New Roman"/>
          <w:i/>
          <w:iCs/>
          <w:noProof/>
          <w:sz w:val="18"/>
          <w:szCs w:val="18"/>
          <w:lang w:val="vi-VN"/>
        </w:rPr>
        <w:t xml:space="preserve"> </w:t>
      </w:r>
      <w:r w:rsidRPr="007345CF">
        <w:rPr>
          <w:rFonts w:ascii="Times New Roman" w:hAnsi="Times New Roman"/>
          <w:i/>
          <w:iCs/>
          <w:noProof/>
          <w:sz w:val="18"/>
          <w:szCs w:val="18"/>
          <w:lang w:val="vi-VN"/>
        </w:rPr>
        <w:t>Thông tư hướng dẫn thực hiện hoạt động xúc tiến thương mại phát triển ngoại thương thuộc Chương trình cấp quốc gia về xúc tiến thương mại.”</w:t>
      </w:r>
    </w:p>
    <w:p w14:paraId="18A9BA66" w14:textId="4563C1DF" w:rsidR="00212835" w:rsidRPr="007345CF" w:rsidRDefault="00212835" w:rsidP="009E7414">
      <w:pPr>
        <w:pStyle w:val="FootnoteText"/>
        <w:spacing w:before="60" w:after="60"/>
        <w:jc w:val="both"/>
        <w:rPr>
          <w:rFonts w:ascii="Times New Roman" w:hAnsi="Times New Roman"/>
          <w:i/>
          <w:noProof/>
          <w:sz w:val="18"/>
          <w:szCs w:val="18"/>
          <w:lang w:val="vi-VN"/>
        </w:rPr>
      </w:pPr>
    </w:p>
    <w:p w14:paraId="18A9BA67" w14:textId="77777777" w:rsidR="00212835" w:rsidRPr="007345CF" w:rsidRDefault="00212835" w:rsidP="009E7414">
      <w:pPr>
        <w:pStyle w:val="FootnoteText"/>
        <w:spacing w:before="60" w:after="60"/>
        <w:jc w:val="both"/>
        <w:rPr>
          <w:rFonts w:ascii="Times New Roman" w:hAnsi="Times New Roman"/>
          <w:noProof/>
          <w:sz w:val="18"/>
          <w:szCs w:val="18"/>
          <w:lang w:val="vi-VN"/>
        </w:rPr>
      </w:pPr>
    </w:p>
  </w:footnote>
  <w:footnote w:id="2">
    <w:p w14:paraId="74BFF121" w14:textId="4B05AD8B" w:rsidR="008A4405" w:rsidRPr="007345CF" w:rsidRDefault="008A4405"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w:t>
      </w:r>
      <w:r w:rsidR="009E0777" w:rsidRPr="007345CF">
        <w:rPr>
          <w:rFonts w:ascii="Times New Roman" w:hAnsi="Times New Roman"/>
          <w:sz w:val="18"/>
          <w:szCs w:val="18"/>
          <w:lang w:val="vi-VN"/>
        </w:rPr>
        <w:t xml:space="preserve">Điều này được sửa đổi, bổ sung theo quy định tại khoản 1 Điều 1 của </w:t>
      </w:r>
      <w:r w:rsidR="00240AFD" w:rsidRPr="007345CF">
        <w:rPr>
          <w:rFonts w:ascii="Times New Roman" w:hAnsi="Times New Roman"/>
          <w:sz w:val="18"/>
          <w:szCs w:val="18"/>
          <w:lang w:val="vi-VN"/>
        </w:rPr>
        <w:t>Thông tư số 32/2026/TT-BCT sửa đổi, bổ sung và bãi bỏ một số</w:t>
      </w:r>
      <w:r w:rsidR="00240AFD" w:rsidRPr="007345CF" w:rsidDel="000D3CBC">
        <w:rPr>
          <w:rFonts w:ascii="Times New Roman" w:hAnsi="Times New Roman"/>
          <w:sz w:val="18"/>
          <w:szCs w:val="18"/>
          <w:lang w:val="vi-VN"/>
        </w:rPr>
        <w:t xml:space="preserve"> </w:t>
      </w:r>
      <w:r w:rsidR="00240AFD"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00240AFD" w:rsidRPr="007345CF">
        <w:rPr>
          <w:rFonts w:ascii="Times New Roman" w:hAnsi="Times New Roman"/>
          <w:noProof/>
          <w:sz w:val="18"/>
          <w:szCs w:val="18"/>
          <w:lang w:val="vi-VN"/>
        </w:rPr>
        <w:t>, có hiệu lực kể từ ngày 25 tháng 6 năm 2026.</w:t>
      </w:r>
    </w:p>
  </w:footnote>
  <w:footnote w:id="3">
    <w:p w14:paraId="10F09438" w14:textId="79F473C2" w:rsidR="00894EFA" w:rsidRPr="007345CF" w:rsidRDefault="00894EFA" w:rsidP="009E7414">
      <w:pPr>
        <w:jc w:val="both"/>
        <w:rPr>
          <w:rFonts w:ascii="Times New Roman" w:hAnsi="Times New Roman"/>
          <w:noProof/>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w:t>
      </w:r>
      <w:r w:rsidR="00B26B4F" w:rsidRPr="007345CF">
        <w:rPr>
          <w:rFonts w:ascii="Times New Roman" w:hAnsi="Times New Roman"/>
          <w:sz w:val="18"/>
          <w:szCs w:val="18"/>
          <w:lang w:val="vi-VN"/>
        </w:rPr>
        <w:t xml:space="preserve">Điều này được sửa đổi, bổ sung theo quy định tại khoản </w:t>
      </w:r>
      <w:r w:rsidR="00C32ECF" w:rsidRPr="007345CF">
        <w:rPr>
          <w:rFonts w:ascii="Times New Roman" w:hAnsi="Times New Roman"/>
          <w:sz w:val="18"/>
          <w:szCs w:val="18"/>
          <w:lang w:val="vi-VN"/>
        </w:rPr>
        <w:t>2</w:t>
      </w:r>
      <w:r w:rsidR="00B26B4F" w:rsidRPr="007345CF">
        <w:rPr>
          <w:rFonts w:ascii="Times New Roman" w:hAnsi="Times New Roman"/>
          <w:sz w:val="18"/>
          <w:szCs w:val="18"/>
          <w:lang w:val="vi-VN"/>
        </w:rPr>
        <w:t xml:space="preserve"> Điều 1 của Thông tư số 32/2026/TT-BCT sửa đổi, bổ sung và bãi bỏ một số</w:t>
      </w:r>
      <w:r w:rsidR="00B26B4F" w:rsidRPr="007345CF" w:rsidDel="000D3CBC">
        <w:rPr>
          <w:rFonts w:ascii="Times New Roman" w:hAnsi="Times New Roman"/>
          <w:sz w:val="18"/>
          <w:szCs w:val="18"/>
          <w:lang w:val="vi-VN"/>
        </w:rPr>
        <w:t xml:space="preserve"> </w:t>
      </w:r>
      <w:r w:rsidR="00B26B4F"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00B26B4F" w:rsidRPr="007345CF">
        <w:rPr>
          <w:rFonts w:ascii="Times New Roman" w:hAnsi="Times New Roman"/>
          <w:noProof/>
          <w:sz w:val="18"/>
          <w:szCs w:val="18"/>
          <w:lang w:val="vi-VN"/>
        </w:rPr>
        <w:t>, có hiệu lực kể từ ngày 25 tháng 6 năm 2026.</w:t>
      </w:r>
    </w:p>
  </w:footnote>
  <w:footnote w:id="4">
    <w:p w14:paraId="60E1F5A8" w14:textId="46A06279" w:rsidR="00D83632" w:rsidRPr="007345CF" w:rsidRDefault="00D83632"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Điều này được sửa đổi, bổ sung theo quy định tại khoản 3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5">
    <w:p w14:paraId="1C526C2F" w14:textId="6D6FAFFA" w:rsidR="004543F2" w:rsidRPr="007345CF" w:rsidRDefault="004543F2"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Điều này được sửa đổi, bổ sung theo quy định tại khoản 4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6">
    <w:p w14:paraId="099CAF3B" w14:textId="67A92B46" w:rsidR="00942689" w:rsidRPr="007345CF" w:rsidRDefault="00942689"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w:t>
      </w:r>
      <w:r w:rsidR="001140EF" w:rsidRPr="007345CF">
        <w:rPr>
          <w:rFonts w:ascii="Times New Roman" w:hAnsi="Times New Roman"/>
          <w:sz w:val="18"/>
          <w:szCs w:val="18"/>
          <w:lang w:val="vi-VN"/>
        </w:rPr>
        <w:t xml:space="preserve">Điều này được sửa đổi, bổ sung theo quy định tại khoản </w:t>
      </w:r>
      <w:r w:rsidR="004543F2" w:rsidRPr="007345CF">
        <w:rPr>
          <w:rFonts w:ascii="Times New Roman" w:hAnsi="Times New Roman"/>
          <w:sz w:val="18"/>
          <w:szCs w:val="18"/>
          <w:lang w:val="vi-VN"/>
        </w:rPr>
        <w:t>5</w:t>
      </w:r>
      <w:r w:rsidR="001140EF" w:rsidRPr="007345CF">
        <w:rPr>
          <w:rFonts w:ascii="Times New Roman" w:hAnsi="Times New Roman"/>
          <w:sz w:val="18"/>
          <w:szCs w:val="18"/>
          <w:lang w:val="vi-VN"/>
        </w:rPr>
        <w:t xml:space="preserve"> Điều 1 của Thông tư số 32/2026/TT-BCT sửa đổi, bổ sung và bãi bỏ một số</w:t>
      </w:r>
      <w:r w:rsidR="001140EF" w:rsidRPr="007345CF" w:rsidDel="000D3CBC">
        <w:rPr>
          <w:rFonts w:ascii="Times New Roman" w:hAnsi="Times New Roman"/>
          <w:sz w:val="18"/>
          <w:szCs w:val="18"/>
          <w:lang w:val="vi-VN"/>
        </w:rPr>
        <w:t xml:space="preserve"> </w:t>
      </w:r>
      <w:r w:rsidR="001140EF"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001140EF" w:rsidRPr="007345CF">
        <w:rPr>
          <w:rFonts w:ascii="Times New Roman" w:hAnsi="Times New Roman"/>
          <w:noProof/>
          <w:sz w:val="18"/>
          <w:szCs w:val="18"/>
          <w:lang w:val="vi-VN"/>
        </w:rPr>
        <w:t>, có hiệu lực kể từ ngày 25 tháng 6 năm 2026.</w:t>
      </w:r>
    </w:p>
  </w:footnote>
  <w:footnote w:id="7">
    <w:p w14:paraId="12658A4D" w14:textId="61AB531C" w:rsidR="00C671EF" w:rsidRPr="007345CF" w:rsidRDefault="00C671EF"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w:t>
      </w:r>
      <w:r w:rsidR="0096761F" w:rsidRPr="007345CF">
        <w:rPr>
          <w:rFonts w:ascii="Times New Roman" w:hAnsi="Times New Roman"/>
          <w:sz w:val="18"/>
          <w:szCs w:val="18"/>
          <w:lang w:val="vi-VN"/>
        </w:rPr>
        <w:t xml:space="preserve">Điều này được sửa đổi, bổ sung theo quy định tại khoản </w:t>
      </w:r>
      <w:r w:rsidR="00AC42BC" w:rsidRPr="007345CF">
        <w:rPr>
          <w:rFonts w:ascii="Times New Roman" w:hAnsi="Times New Roman"/>
          <w:sz w:val="18"/>
          <w:szCs w:val="18"/>
          <w:lang w:val="vi-VN"/>
        </w:rPr>
        <w:t>6</w:t>
      </w:r>
      <w:r w:rsidR="0096761F" w:rsidRPr="007345CF">
        <w:rPr>
          <w:rFonts w:ascii="Times New Roman" w:hAnsi="Times New Roman"/>
          <w:sz w:val="18"/>
          <w:szCs w:val="18"/>
          <w:lang w:val="vi-VN"/>
        </w:rPr>
        <w:t xml:space="preserve"> Điều 1 của Thông tư số 32/2026/TT-BCT sửa đổi, bổ sung và bãi bỏ một số</w:t>
      </w:r>
      <w:r w:rsidR="0096761F" w:rsidRPr="007345CF" w:rsidDel="000D3CBC">
        <w:rPr>
          <w:rFonts w:ascii="Times New Roman" w:hAnsi="Times New Roman"/>
          <w:sz w:val="18"/>
          <w:szCs w:val="18"/>
          <w:lang w:val="vi-VN"/>
        </w:rPr>
        <w:t xml:space="preserve"> </w:t>
      </w:r>
      <w:r w:rsidR="0096761F"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0096761F" w:rsidRPr="007345CF">
        <w:rPr>
          <w:rFonts w:ascii="Times New Roman" w:hAnsi="Times New Roman"/>
          <w:noProof/>
          <w:sz w:val="18"/>
          <w:szCs w:val="18"/>
          <w:lang w:val="vi-VN"/>
        </w:rPr>
        <w:t>, có hiệu lực kể từ ngày 25 tháng 6 năm 2026.</w:t>
      </w:r>
    </w:p>
  </w:footnote>
  <w:footnote w:id="8">
    <w:p w14:paraId="00344EE8" w14:textId="6F1FFD12" w:rsidR="00B7076E" w:rsidRPr="007345CF" w:rsidRDefault="00B7076E"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w:t>
      </w:r>
      <w:r w:rsidR="007A626B" w:rsidRPr="007345CF">
        <w:rPr>
          <w:rFonts w:ascii="Times New Roman" w:hAnsi="Times New Roman"/>
          <w:sz w:val="18"/>
          <w:szCs w:val="18"/>
          <w:lang w:val="vi-VN"/>
        </w:rPr>
        <w:t xml:space="preserve">Điều này được sửa đổi, bổ sung theo quy định tại khoản </w:t>
      </w:r>
      <w:r w:rsidR="008E7770" w:rsidRPr="007345CF">
        <w:rPr>
          <w:rFonts w:ascii="Times New Roman" w:hAnsi="Times New Roman"/>
          <w:sz w:val="18"/>
          <w:szCs w:val="18"/>
          <w:lang w:val="vi-VN"/>
        </w:rPr>
        <w:t>7</w:t>
      </w:r>
      <w:r w:rsidR="007A626B" w:rsidRPr="007345CF">
        <w:rPr>
          <w:rFonts w:ascii="Times New Roman" w:hAnsi="Times New Roman"/>
          <w:sz w:val="18"/>
          <w:szCs w:val="18"/>
          <w:lang w:val="vi-VN"/>
        </w:rPr>
        <w:t xml:space="preserve"> Điều 1 của Thông tư số 32/2026/TT-BCT sửa đổi, bổ sung và bãi bỏ một số</w:t>
      </w:r>
      <w:r w:rsidR="007A626B" w:rsidRPr="007345CF" w:rsidDel="000D3CBC">
        <w:rPr>
          <w:rFonts w:ascii="Times New Roman" w:hAnsi="Times New Roman"/>
          <w:sz w:val="18"/>
          <w:szCs w:val="18"/>
          <w:lang w:val="vi-VN"/>
        </w:rPr>
        <w:t xml:space="preserve"> </w:t>
      </w:r>
      <w:r w:rsidR="007A626B"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007A626B" w:rsidRPr="007345CF">
        <w:rPr>
          <w:rFonts w:ascii="Times New Roman" w:hAnsi="Times New Roman"/>
          <w:noProof/>
          <w:sz w:val="18"/>
          <w:szCs w:val="18"/>
          <w:lang w:val="vi-VN"/>
        </w:rPr>
        <w:t>, có hiệu lực kể từ ngày 25 tháng 6 năm 2026.</w:t>
      </w:r>
    </w:p>
  </w:footnote>
  <w:footnote w:id="9">
    <w:p w14:paraId="43895908" w14:textId="0D4E5E0E" w:rsidR="00003C0E" w:rsidRPr="007345CF" w:rsidRDefault="00003C0E"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Điểm này được sửa đổi theo quy định tại điểm a khoản 8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10">
    <w:p w14:paraId="42DDF071" w14:textId="4222B056" w:rsidR="00DF44EF" w:rsidRPr="007345CF" w:rsidRDefault="00DF44EF"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Điểm này được bổ sung theo quy định tại điểm b khoản 8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11">
    <w:p w14:paraId="0C3D884E" w14:textId="46201FB7" w:rsidR="00751DDA" w:rsidRPr="007345CF" w:rsidRDefault="00751DDA"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Khoản này được </w:t>
      </w:r>
      <w:r w:rsidR="00994A41" w:rsidRPr="007345CF">
        <w:rPr>
          <w:rFonts w:ascii="Times New Roman" w:hAnsi="Times New Roman"/>
          <w:sz w:val="18"/>
          <w:szCs w:val="18"/>
          <w:lang w:val="vi-VN"/>
        </w:rPr>
        <w:t>sửa đổi</w:t>
      </w:r>
      <w:r w:rsidRPr="007345CF">
        <w:rPr>
          <w:rFonts w:ascii="Times New Roman" w:hAnsi="Times New Roman"/>
          <w:sz w:val="18"/>
          <w:szCs w:val="18"/>
          <w:lang w:val="vi-VN"/>
        </w:rPr>
        <w:t xml:space="preserve"> theo quy định tại điểm </w:t>
      </w:r>
      <w:r w:rsidR="00994A41" w:rsidRPr="007345CF">
        <w:rPr>
          <w:rFonts w:ascii="Times New Roman" w:hAnsi="Times New Roman"/>
          <w:sz w:val="18"/>
          <w:szCs w:val="18"/>
          <w:lang w:val="vi-VN"/>
        </w:rPr>
        <w:t>c</w:t>
      </w:r>
      <w:r w:rsidRPr="007345CF">
        <w:rPr>
          <w:rFonts w:ascii="Times New Roman" w:hAnsi="Times New Roman"/>
          <w:sz w:val="18"/>
          <w:szCs w:val="18"/>
          <w:lang w:val="vi-VN"/>
        </w:rPr>
        <w:t xml:space="preserve"> khoản 8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12">
    <w:p w14:paraId="0389092C" w14:textId="4B6BCE03" w:rsidR="001150FA" w:rsidRPr="007345CF" w:rsidRDefault="001150FA"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Khoản này được sửa đổi theo quy định tại điểm d khoản 8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13">
    <w:p w14:paraId="26A02EA3" w14:textId="1ED3BDAC" w:rsidR="007066F3" w:rsidRPr="007345CF" w:rsidRDefault="007066F3"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Điều này được bổ sung theo quy định tại khoản 9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14">
    <w:p w14:paraId="7FCD3978" w14:textId="607E43BF" w:rsidR="00872394" w:rsidRPr="007345CF" w:rsidRDefault="00872394"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Điểm này được sửa đổi theo quy định tại điểm a khoản 10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15">
    <w:p w14:paraId="369C1768" w14:textId="416EFDF5" w:rsidR="00AB3E01" w:rsidRPr="007345CF" w:rsidRDefault="00AB3E01"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Điểm này được bổ sung theo quy định tại điểm b khoản 10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16">
    <w:p w14:paraId="7972BB9D" w14:textId="01F08D69" w:rsidR="003E2595" w:rsidRPr="007345CF" w:rsidRDefault="003E2595"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Điểm này được sửa đổi theo quy định tại điểm c khoản 10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17">
    <w:p w14:paraId="1D3FE627" w14:textId="49D8B179" w:rsidR="00881975" w:rsidRPr="007345CF" w:rsidRDefault="00881975"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Khoản này được sửa đổi theo quy định tại điểm d khoản 10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18">
    <w:p w14:paraId="2144876C" w14:textId="606A470C" w:rsidR="00074166" w:rsidRPr="007345CF" w:rsidRDefault="00074166"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w:t>
      </w:r>
      <w:r w:rsidR="00E74634" w:rsidRPr="007345CF">
        <w:rPr>
          <w:rFonts w:ascii="Times New Roman" w:hAnsi="Times New Roman"/>
          <w:sz w:val="18"/>
          <w:szCs w:val="18"/>
          <w:lang w:val="vi-VN"/>
        </w:rPr>
        <w:t>Điểm này được sửa đổi theo quy định tại điểm a khoản 11 Điều 1 của Thông tư số 32/2026/TT-BCT sửa đổi, bổ sung và bãi bỏ một số</w:t>
      </w:r>
      <w:r w:rsidR="00E74634" w:rsidRPr="007345CF" w:rsidDel="000D3CBC">
        <w:rPr>
          <w:rFonts w:ascii="Times New Roman" w:hAnsi="Times New Roman"/>
          <w:sz w:val="18"/>
          <w:szCs w:val="18"/>
          <w:lang w:val="vi-VN"/>
        </w:rPr>
        <w:t xml:space="preserve"> </w:t>
      </w:r>
      <w:r w:rsidR="00E74634"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00E74634" w:rsidRPr="007345CF">
        <w:rPr>
          <w:rFonts w:ascii="Times New Roman" w:hAnsi="Times New Roman"/>
          <w:noProof/>
          <w:sz w:val="18"/>
          <w:szCs w:val="18"/>
          <w:lang w:val="vi-VN"/>
        </w:rPr>
        <w:t>, có hiệu lực kể từ ngày 25 tháng 6 năm 2026.</w:t>
      </w:r>
    </w:p>
  </w:footnote>
  <w:footnote w:id="19">
    <w:p w14:paraId="27B408BC" w14:textId="26ED407A" w:rsidR="00C27629" w:rsidRPr="007345CF" w:rsidRDefault="00C27629"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Điểm này được bổ sung theo quy định tại điểm b khoản 11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20">
    <w:p w14:paraId="3FCD8343" w14:textId="6CC54176" w:rsidR="00BD3B77" w:rsidRPr="007345CF" w:rsidRDefault="00BD3B77"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Khoản này được sửa đổi theo quy định tại điểm c khoản 11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21">
    <w:p w14:paraId="4F8425E0" w14:textId="4897BA99" w:rsidR="002E472D" w:rsidRPr="007345CF" w:rsidRDefault="002E472D"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Khoản này được sửa đổi theo quy định tại điểm d khoản 11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22">
    <w:p w14:paraId="7CB86058" w14:textId="53341370" w:rsidR="00F67012" w:rsidRPr="007345CF" w:rsidRDefault="00F67012"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Điểm này được sửa đổi theo quy định tại điểm a khoản 1</w:t>
      </w:r>
      <w:r w:rsidR="00C3397C" w:rsidRPr="007345CF">
        <w:rPr>
          <w:rFonts w:ascii="Times New Roman" w:hAnsi="Times New Roman"/>
          <w:sz w:val="18"/>
          <w:szCs w:val="18"/>
          <w:lang w:val="vi-VN"/>
        </w:rPr>
        <w:t>2</w:t>
      </w:r>
      <w:r w:rsidRPr="007345CF">
        <w:rPr>
          <w:rFonts w:ascii="Times New Roman" w:hAnsi="Times New Roman"/>
          <w:sz w:val="18"/>
          <w:szCs w:val="18"/>
          <w:lang w:val="vi-VN"/>
        </w:rPr>
        <w:t xml:space="preserve">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23">
    <w:p w14:paraId="37BFFBC2" w14:textId="5C8B0085" w:rsidR="007D2CD4" w:rsidRPr="007345CF" w:rsidRDefault="007D2CD4"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Điểm này được sửa đổi theo quy định tại điểm b khoản 12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24">
    <w:p w14:paraId="29F0A158" w14:textId="747D9043" w:rsidR="00913E11" w:rsidRPr="007345CF" w:rsidRDefault="00913E11" w:rsidP="009E7414">
      <w:pPr>
        <w:pStyle w:val="FootnoteText"/>
        <w:jc w:val="both"/>
        <w:rPr>
          <w:rFonts w:ascii="Times New Roman" w:hAnsi="Times New Roman"/>
          <w:sz w:val="18"/>
          <w:szCs w:val="18"/>
          <w:lang w:val="vi-VN"/>
        </w:rPr>
      </w:pPr>
      <w:r w:rsidRPr="007345CF">
        <w:rPr>
          <w:rStyle w:val="FootnoteReference"/>
          <w:rFonts w:ascii="Times New Roman" w:hAnsi="Times New Roman"/>
          <w:sz w:val="18"/>
          <w:szCs w:val="18"/>
        </w:rPr>
        <w:footnoteRef/>
      </w:r>
      <w:r w:rsidRPr="007345CF">
        <w:rPr>
          <w:rFonts w:ascii="Times New Roman" w:hAnsi="Times New Roman"/>
          <w:sz w:val="18"/>
          <w:szCs w:val="18"/>
          <w:lang w:val="vi-VN"/>
        </w:rPr>
        <w:t xml:space="preserve"> Điểm này được bãi bỏ theo quy định tại điểm </w:t>
      </w:r>
      <w:r w:rsidR="005A7CD4" w:rsidRPr="007345CF">
        <w:rPr>
          <w:rFonts w:ascii="Times New Roman" w:hAnsi="Times New Roman"/>
          <w:sz w:val="18"/>
          <w:szCs w:val="18"/>
          <w:lang w:val="vi-VN"/>
        </w:rPr>
        <w:t>a</w:t>
      </w:r>
      <w:r w:rsidRPr="007345CF">
        <w:rPr>
          <w:rFonts w:ascii="Times New Roman" w:hAnsi="Times New Roman"/>
          <w:sz w:val="18"/>
          <w:szCs w:val="18"/>
          <w:lang w:val="vi-VN"/>
        </w:rPr>
        <w:t xml:space="preserve"> khoản 1</w:t>
      </w:r>
      <w:r w:rsidR="005A7CD4" w:rsidRPr="007345CF">
        <w:rPr>
          <w:rFonts w:ascii="Times New Roman" w:hAnsi="Times New Roman"/>
          <w:sz w:val="18"/>
          <w:szCs w:val="18"/>
          <w:lang w:val="vi-VN"/>
        </w:rPr>
        <w:t>3</w:t>
      </w:r>
      <w:r w:rsidRPr="007345CF">
        <w:rPr>
          <w:rFonts w:ascii="Times New Roman" w:hAnsi="Times New Roman"/>
          <w:sz w:val="18"/>
          <w:szCs w:val="18"/>
          <w:lang w:val="vi-VN"/>
        </w:rPr>
        <w:t xml:space="preserve"> Điều 1 của Thông tư số 32/2026/TT-BCT sửa đổi, bổ sung và bãi bỏ một số</w:t>
      </w:r>
      <w:r w:rsidRPr="007345CF" w:rsidDel="000D3CBC">
        <w:rPr>
          <w:rFonts w:ascii="Times New Roman" w:hAnsi="Times New Roman"/>
          <w:sz w:val="18"/>
          <w:szCs w:val="18"/>
          <w:lang w:val="vi-VN"/>
        </w:rPr>
        <w:t xml:space="preserve"> </w:t>
      </w:r>
      <w:r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Pr="007345CF">
        <w:rPr>
          <w:rFonts w:ascii="Times New Roman" w:hAnsi="Times New Roman"/>
          <w:noProof/>
          <w:sz w:val="18"/>
          <w:szCs w:val="18"/>
          <w:lang w:val="vi-VN"/>
        </w:rPr>
        <w:t>, có hiệu lực kể từ ngày 25 tháng 6 năm 2026.</w:t>
      </w:r>
    </w:p>
  </w:footnote>
  <w:footnote w:id="25">
    <w:p w14:paraId="18A9BA69" w14:textId="58772385" w:rsidR="009972E9" w:rsidRPr="007345CF" w:rsidRDefault="009972E9" w:rsidP="009E7414">
      <w:pPr>
        <w:pStyle w:val="FootnoteText"/>
        <w:spacing w:before="60" w:after="60"/>
        <w:jc w:val="both"/>
        <w:rPr>
          <w:rFonts w:ascii="Times New Roman" w:hAnsi="Times New Roman"/>
          <w:noProof/>
          <w:sz w:val="18"/>
          <w:szCs w:val="18"/>
          <w:lang w:val="vi-VN"/>
        </w:rPr>
      </w:pPr>
      <w:r w:rsidRPr="007345CF">
        <w:rPr>
          <w:rStyle w:val="FootnoteReference"/>
          <w:rFonts w:ascii="Times New Roman" w:hAnsi="Times New Roman"/>
          <w:noProof/>
          <w:sz w:val="18"/>
          <w:szCs w:val="18"/>
          <w:lang w:val="vi-VN"/>
        </w:rPr>
        <w:footnoteRef/>
      </w:r>
      <w:r w:rsidRPr="007345CF">
        <w:rPr>
          <w:rFonts w:ascii="Times New Roman" w:hAnsi="Times New Roman"/>
          <w:noProof/>
          <w:sz w:val="18"/>
          <w:szCs w:val="18"/>
          <w:lang w:val="vi-VN"/>
        </w:rPr>
        <w:t xml:space="preserve"> </w:t>
      </w:r>
      <w:r w:rsidR="005A7CD4" w:rsidRPr="007345CF">
        <w:rPr>
          <w:rFonts w:ascii="Times New Roman" w:hAnsi="Times New Roman"/>
          <w:sz w:val="18"/>
          <w:szCs w:val="18"/>
          <w:lang w:val="vi-VN"/>
        </w:rPr>
        <w:t>Khoản này được sửa đổi theo quy định tại điểm b khoản 13 Điều 1 của Thông tư số 32/2026/TT-BCT sửa đổi, bổ sung và bãi bỏ một số</w:t>
      </w:r>
      <w:r w:rsidR="005A7CD4" w:rsidRPr="007345CF" w:rsidDel="000D3CBC">
        <w:rPr>
          <w:rFonts w:ascii="Times New Roman" w:hAnsi="Times New Roman"/>
          <w:sz w:val="18"/>
          <w:szCs w:val="18"/>
          <w:lang w:val="vi-VN"/>
        </w:rPr>
        <w:t xml:space="preserve"> </w:t>
      </w:r>
      <w:r w:rsidR="005A7CD4"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005A7CD4" w:rsidRPr="007345CF">
        <w:rPr>
          <w:rFonts w:ascii="Times New Roman" w:hAnsi="Times New Roman"/>
          <w:noProof/>
          <w:sz w:val="18"/>
          <w:szCs w:val="18"/>
          <w:lang w:val="vi-VN"/>
        </w:rPr>
        <w:t>, có hiệu lực kể từ ngày 25 tháng 6 năm 2026.</w:t>
      </w:r>
    </w:p>
  </w:footnote>
  <w:footnote w:id="26">
    <w:p w14:paraId="18A9BA6A" w14:textId="2640AB3C" w:rsidR="007870DC" w:rsidRPr="007345CF" w:rsidRDefault="009972E9" w:rsidP="009E7414">
      <w:pPr>
        <w:pStyle w:val="FootnoteText"/>
        <w:spacing w:before="60" w:after="60"/>
        <w:jc w:val="both"/>
        <w:rPr>
          <w:rFonts w:ascii="Times New Roman" w:hAnsi="Times New Roman"/>
          <w:noProof/>
          <w:sz w:val="18"/>
          <w:szCs w:val="18"/>
          <w:lang w:val="vi-VN"/>
        </w:rPr>
      </w:pPr>
      <w:r w:rsidRPr="007345CF">
        <w:rPr>
          <w:rStyle w:val="FootnoteReference"/>
          <w:rFonts w:ascii="Times New Roman" w:hAnsi="Times New Roman"/>
          <w:noProof/>
          <w:sz w:val="18"/>
          <w:szCs w:val="18"/>
          <w:lang w:val="vi-VN"/>
        </w:rPr>
        <w:footnoteRef/>
      </w:r>
      <w:r w:rsidRPr="007345CF">
        <w:rPr>
          <w:rFonts w:ascii="Times New Roman" w:hAnsi="Times New Roman"/>
          <w:noProof/>
          <w:sz w:val="18"/>
          <w:szCs w:val="18"/>
          <w:lang w:val="vi-VN"/>
        </w:rPr>
        <w:t xml:space="preserve"> </w:t>
      </w:r>
      <w:r w:rsidR="00D6127E" w:rsidRPr="007345CF">
        <w:rPr>
          <w:rFonts w:ascii="Times New Roman" w:hAnsi="Times New Roman"/>
          <w:noProof/>
          <w:sz w:val="18"/>
          <w:szCs w:val="18"/>
          <w:lang w:val="vi-VN"/>
        </w:rPr>
        <w:t xml:space="preserve">Điều 3 và Điều 4 của </w:t>
      </w:r>
      <w:r w:rsidR="00D6127E" w:rsidRPr="007345CF">
        <w:rPr>
          <w:rFonts w:ascii="Times New Roman" w:hAnsi="Times New Roman"/>
          <w:sz w:val="18"/>
          <w:szCs w:val="18"/>
          <w:lang w:val="vi-VN"/>
        </w:rPr>
        <w:t>Thông tư số 32/2026/TT-BCT sửa đổi, bổ sung và bãi bỏ một số</w:t>
      </w:r>
      <w:r w:rsidR="00D6127E" w:rsidRPr="007345CF" w:rsidDel="000D3CBC">
        <w:rPr>
          <w:rFonts w:ascii="Times New Roman" w:hAnsi="Times New Roman"/>
          <w:sz w:val="18"/>
          <w:szCs w:val="18"/>
          <w:lang w:val="vi-VN"/>
        </w:rPr>
        <w:t xml:space="preserve"> </w:t>
      </w:r>
      <w:r w:rsidR="00D6127E" w:rsidRPr="007345CF">
        <w:rPr>
          <w:rFonts w:ascii="Times New Roman" w:hAnsi="Times New Roman"/>
          <w:sz w:val="18"/>
          <w:szCs w:val="18"/>
          <w:lang w:val="vi-VN"/>
        </w:rPr>
        <w:t>Thông tư hướng dẫn thực hiện hoạt động xúc tiến thương mại phát triển ngoại thương thuộc Chương trình cấp quốc gia về xúc tiến thương mại</w:t>
      </w:r>
      <w:r w:rsidR="00D6127E" w:rsidRPr="007345CF">
        <w:rPr>
          <w:rFonts w:ascii="Times New Roman" w:hAnsi="Times New Roman"/>
          <w:noProof/>
          <w:sz w:val="18"/>
          <w:szCs w:val="18"/>
          <w:lang w:val="vi-VN"/>
        </w:rPr>
        <w:t>, có hiệu lực kể từ ngày 25 tháng 6 năm 2026 quy định như sau:</w:t>
      </w:r>
    </w:p>
    <w:p w14:paraId="3257F2BA" w14:textId="77777777" w:rsidR="009E7414" w:rsidRPr="007345CF" w:rsidRDefault="009E7414" w:rsidP="009E7414">
      <w:pPr>
        <w:pStyle w:val="FootnoteText"/>
        <w:spacing w:before="60" w:after="60"/>
        <w:jc w:val="both"/>
        <w:rPr>
          <w:rFonts w:ascii="Times New Roman" w:hAnsi="Times New Roman"/>
          <w:b/>
          <w:i/>
          <w:noProof/>
          <w:sz w:val="18"/>
          <w:szCs w:val="18"/>
          <w:lang w:val="zu-ZA"/>
        </w:rPr>
      </w:pPr>
      <w:r w:rsidRPr="00BF36C8">
        <w:rPr>
          <w:rFonts w:ascii="Times New Roman" w:hAnsi="Times New Roman"/>
          <w:i/>
          <w:noProof/>
          <w:sz w:val="18"/>
          <w:szCs w:val="18"/>
          <w:lang w:val="vi-VN"/>
        </w:rPr>
        <w:t>“</w:t>
      </w:r>
      <w:r w:rsidRPr="007345CF">
        <w:rPr>
          <w:rFonts w:ascii="Times New Roman" w:hAnsi="Times New Roman"/>
          <w:b/>
          <w:i/>
          <w:noProof/>
          <w:sz w:val="18"/>
          <w:szCs w:val="18"/>
          <w:lang w:val="zu-ZA"/>
        </w:rPr>
        <w:t>Điều 3. Hiệu lực thi hành</w:t>
      </w:r>
    </w:p>
    <w:p w14:paraId="73078B21" w14:textId="77777777" w:rsidR="009E7414" w:rsidRPr="007345CF" w:rsidRDefault="009E7414" w:rsidP="009E7414">
      <w:pPr>
        <w:pStyle w:val="FootnoteText"/>
        <w:spacing w:before="60" w:after="60"/>
        <w:jc w:val="both"/>
        <w:rPr>
          <w:rFonts w:ascii="Times New Roman" w:hAnsi="Times New Roman"/>
          <w:bCs/>
          <w:i/>
          <w:noProof/>
          <w:sz w:val="18"/>
          <w:szCs w:val="18"/>
          <w:lang w:val="zu-ZA"/>
        </w:rPr>
      </w:pPr>
      <w:r w:rsidRPr="007345CF">
        <w:rPr>
          <w:rFonts w:ascii="Times New Roman" w:hAnsi="Times New Roman"/>
          <w:bCs/>
          <w:i/>
          <w:noProof/>
          <w:sz w:val="18"/>
          <w:szCs w:val="18"/>
          <w:lang w:val="zu-ZA"/>
        </w:rPr>
        <w:t>1. Thông tư này có hiệu lực thi hành kể từ ngày</w:t>
      </w:r>
      <w:r w:rsidRPr="007345CF">
        <w:rPr>
          <w:rFonts w:ascii="Times New Roman" w:hAnsi="Times New Roman"/>
          <w:bCs/>
          <w:i/>
          <w:noProof/>
          <w:sz w:val="18"/>
          <w:szCs w:val="18"/>
          <w:lang w:val="vi-VN"/>
        </w:rPr>
        <w:t xml:space="preserve"> 25 tháng 06 năm 2026.</w:t>
      </w:r>
      <w:r w:rsidRPr="007345CF">
        <w:rPr>
          <w:rFonts w:ascii="Times New Roman" w:hAnsi="Times New Roman"/>
          <w:bCs/>
          <w:i/>
          <w:noProof/>
          <w:sz w:val="18"/>
          <w:szCs w:val="18"/>
          <w:lang w:val="zu-ZA"/>
        </w:rPr>
        <w:t xml:space="preserve"> </w:t>
      </w:r>
    </w:p>
    <w:p w14:paraId="03716EB9" w14:textId="77777777" w:rsidR="009E7414" w:rsidRPr="007345CF" w:rsidRDefault="009E7414" w:rsidP="009E7414">
      <w:pPr>
        <w:pStyle w:val="FootnoteText"/>
        <w:spacing w:before="60" w:after="60"/>
        <w:jc w:val="both"/>
        <w:rPr>
          <w:rFonts w:ascii="Times New Roman" w:hAnsi="Times New Roman"/>
          <w:bCs/>
          <w:i/>
          <w:noProof/>
          <w:sz w:val="18"/>
          <w:szCs w:val="18"/>
          <w:lang w:val="zu-ZA"/>
        </w:rPr>
      </w:pPr>
      <w:r w:rsidRPr="007345CF">
        <w:rPr>
          <w:rFonts w:ascii="Times New Roman" w:hAnsi="Times New Roman"/>
          <w:bCs/>
          <w:i/>
          <w:noProof/>
          <w:sz w:val="18"/>
          <w:szCs w:val="18"/>
          <w:lang w:val="zu-ZA"/>
        </w:rPr>
        <w:t>2. Trong quá trình thực hiện, nếu có khó khăn, vướng mắc hoặc có vấn đề phát sinh, các cơ quan, tổ chức, và cá nhân có liên quan phản ánh bằng văn bản về Bộ Công Thương để xử lý.</w:t>
      </w:r>
    </w:p>
    <w:p w14:paraId="31B15AE4" w14:textId="77777777" w:rsidR="009E7414" w:rsidRPr="007345CF" w:rsidRDefault="009E7414" w:rsidP="009E7414">
      <w:pPr>
        <w:pStyle w:val="FootnoteText"/>
        <w:spacing w:before="60" w:after="60"/>
        <w:jc w:val="both"/>
        <w:rPr>
          <w:rFonts w:ascii="Times New Roman" w:hAnsi="Times New Roman"/>
          <w:b/>
          <w:i/>
          <w:noProof/>
          <w:sz w:val="18"/>
          <w:szCs w:val="18"/>
          <w:lang w:val="zu-ZA"/>
        </w:rPr>
      </w:pPr>
      <w:r w:rsidRPr="007345CF">
        <w:rPr>
          <w:rFonts w:ascii="Times New Roman" w:hAnsi="Times New Roman"/>
          <w:b/>
          <w:i/>
          <w:noProof/>
          <w:sz w:val="18"/>
          <w:szCs w:val="18"/>
          <w:lang w:val="zu-ZA"/>
        </w:rPr>
        <w:t>Điều 4. Điều khoản chuyển tiếp</w:t>
      </w:r>
    </w:p>
    <w:p w14:paraId="18A9BA6E" w14:textId="6C312BFF" w:rsidR="009972E9" w:rsidRPr="007345CF" w:rsidRDefault="009E7414" w:rsidP="009E7414">
      <w:pPr>
        <w:pStyle w:val="FootnoteText"/>
        <w:spacing w:before="60" w:after="60"/>
        <w:jc w:val="both"/>
        <w:rPr>
          <w:rFonts w:ascii="Times New Roman" w:hAnsi="Times New Roman"/>
          <w:i/>
          <w:noProof/>
          <w:sz w:val="18"/>
          <w:szCs w:val="18"/>
          <w:lang w:val="zu-ZA"/>
        </w:rPr>
      </w:pPr>
      <w:r w:rsidRPr="007345CF">
        <w:rPr>
          <w:rFonts w:ascii="Times New Roman" w:hAnsi="Times New Roman"/>
          <w:i/>
          <w:noProof/>
          <w:sz w:val="18"/>
          <w:szCs w:val="18"/>
          <w:lang w:val="zu-ZA"/>
        </w:rPr>
        <w:t>Các đề án thuộc Chương trình cấp quốc gia về xúc tiến thương mại đã được phê duyệt trước ngày Thông tư này có hiệu lực thi hành được tiếp tục thực hiện theo quy định tại Thông tư số 11/2019/TT-BCT ngày 30 tháng 7 năm 2019 của Bộ trưởng Bộ Công Thương hướng dẫn thực hiện hoạt động xúc tiến thương mại phát triển ngoại thương thuộc Chương trình cấp quốc gia về xúc tiến thương mại</w:t>
      </w:r>
      <w:r w:rsidRPr="007345CF">
        <w:rPr>
          <w:rFonts w:ascii="Times New Roman" w:hAnsi="Times New Roman"/>
          <w:i/>
          <w:noProof/>
          <w:sz w:val="18"/>
          <w:szCs w:val="18"/>
          <w:lang w:val="vi-VN"/>
        </w:rPr>
        <w:t xml:space="preserve"> được sửa đổi, bổ sung bởi</w:t>
      </w:r>
      <w:r w:rsidRPr="007345CF">
        <w:rPr>
          <w:rFonts w:ascii="Times New Roman" w:hAnsi="Times New Roman"/>
          <w:i/>
          <w:noProof/>
          <w:sz w:val="18"/>
          <w:szCs w:val="18"/>
          <w:lang w:val="zu-ZA"/>
        </w:rPr>
        <w:t xml:space="preserve"> Thông tư số 40/2020/TT-BCT./.”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803468"/>
      <w:docPartObj>
        <w:docPartGallery w:val="Page Numbers (Top of Page)"/>
        <w:docPartUnique/>
      </w:docPartObj>
    </w:sdtPr>
    <w:sdtEndPr>
      <w:rPr>
        <w:noProof/>
      </w:rPr>
    </w:sdtEndPr>
    <w:sdtContent>
      <w:p w14:paraId="18A9BA5D" w14:textId="61A150FC" w:rsidR="000E78CF" w:rsidRDefault="000E78CF" w:rsidP="000B1164">
        <w:pPr>
          <w:pStyle w:val="Header"/>
          <w:jc w:val="center"/>
        </w:pPr>
        <w:r>
          <w:fldChar w:fldCharType="begin"/>
        </w:r>
        <w:r>
          <w:instrText xml:space="preserve"> PAGE   \* MERGEFORMAT </w:instrText>
        </w:r>
        <w:r>
          <w:fldChar w:fldCharType="separate"/>
        </w:r>
        <w:r w:rsidR="005C53A4">
          <w:rPr>
            <w:noProof/>
          </w:rPr>
          <w:t>2</w:t>
        </w:r>
        <w:r w:rsidR="005C53A4">
          <w:rPr>
            <w:noProof/>
          </w:rPr>
          <w:t>0</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71DC"/>
    <w:multiLevelType w:val="hybridMultilevel"/>
    <w:tmpl w:val="E74A7FA0"/>
    <w:lvl w:ilvl="0" w:tplc="04090017">
      <w:start w:val="1"/>
      <w:numFmt w:val="lowerLetter"/>
      <w:lvlText w:val="%1)"/>
      <w:lvlJc w:val="left"/>
      <w:pPr>
        <w:ind w:left="1429" w:hanging="360"/>
      </w:pPr>
    </w:lvl>
    <w:lvl w:ilvl="1" w:tplc="B4A0E464">
      <w:start w:val="2"/>
      <w:numFmt w:val="decimal"/>
      <w:lvlText w:val="%2."/>
      <w:lvlJc w:val="left"/>
      <w:pPr>
        <w:ind w:left="2149" w:hanging="360"/>
      </w:pPr>
      <w:rPr>
        <w:rFonts w:hint="default"/>
        <w:b w:val="0"/>
      </w:rPr>
    </w:lvl>
    <w:lvl w:ilvl="2" w:tplc="04090017">
      <w:start w:val="1"/>
      <w:numFmt w:val="lowerLetter"/>
      <w:lvlText w:val="%3)"/>
      <w:lvlJc w:val="left"/>
      <w:pPr>
        <w:ind w:left="890"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57A3D78"/>
    <w:multiLevelType w:val="hybridMultilevel"/>
    <w:tmpl w:val="7F0C697A"/>
    <w:lvl w:ilvl="0" w:tplc="BE8A67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982FF8"/>
    <w:multiLevelType w:val="hybridMultilevel"/>
    <w:tmpl w:val="7C982F5A"/>
    <w:lvl w:ilvl="0" w:tplc="9A02BF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2C587F"/>
    <w:multiLevelType w:val="multilevel"/>
    <w:tmpl w:val="CBD8D288"/>
    <w:lvl w:ilvl="0">
      <w:start w:val="1"/>
      <w:numFmt w:val="decimal"/>
      <w:lvlText w:val="%1."/>
      <w:lvlJc w:val="left"/>
      <w:pPr>
        <w:tabs>
          <w:tab w:val="num" w:pos="1740"/>
        </w:tabs>
        <w:ind w:left="1740" w:hanging="1020"/>
      </w:pPr>
      <w:rPr>
        <w:rFonts w:hint="default"/>
        <w:b w:val="0"/>
        <w:bCs w:val="0"/>
        <w:i w:val="0"/>
        <w:iCs w:val="0"/>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4" w15:restartNumberingAfterBreak="0">
    <w:nsid w:val="1B497550"/>
    <w:multiLevelType w:val="hybridMultilevel"/>
    <w:tmpl w:val="72CC98B6"/>
    <w:lvl w:ilvl="0" w:tplc="529462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C81E8A"/>
    <w:multiLevelType w:val="multilevel"/>
    <w:tmpl w:val="CCAC6FF2"/>
    <w:lvl w:ilvl="0">
      <w:numFmt w:val="bullet"/>
      <w:lvlText w:val="-"/>
      <w:lvlJc w:val="left"/>
      <w:pPr>
        <w:tabs>
          <w:tab w:val="num" w:pos="921"/>
        </w:tabs>
        <w:ind w:left="921" w:hanging="360"/>
      </w:pPr>
      <w:rPr>
        <w:rFonts w:ascii="Times New Roman" w:eastAsia="Times New Roman" w:hAnsi="Times New Roman" w:cs="Times New Roman" w:hint="default"/>
      </w:rPr>
    </w:lvl>
    <w:lvl w:ilvl="1">
      <w:start w:val="1"/>
      <w:numFmt w:val="bullet"/>
      <w:lvlText w:val="o"/>
      <w:lvlJc w:val="left"/>
      <w:pPr>
        <w:tabs>
          <w:tab w:val="num" w:pos="1641"/>
        </w:tabs>
        <w:ind w:left="1641" w:hanging="360"/>
      </w:pPr>
      <w:rPr>
        <w:rFonts w:ascii="Courier New" w:hAnsi="Courier New" w:cs="Courier New" w:hint="default"/>
      </w:rPr>
    </w:lvl>
    <w:lvl w:ilvl="2">
      <w:start w:val="1"/>
      <w:numFmt w:val="bullet"/>
      <w:lvlText w:val=""/>
      <w:lvlJc w:val="left"/>
      <w:pPr>
        <w:tabs>
          <w:tab w:val="num" w:pos="2361"/>
        </w:tabs>
        <w:ind w:left="2361" w:hanging="360"/>
      </w:pPr>
      <w:rPr>
        <w:rFonts w:ascii="Wingdings" w:hAnsi="Wingdings" w:hint="default"/>
      </w:rPr>
    </w:lvl>
    <w:lvl w:ilvl="3">
      <w:start w:val="1"/>
      <w:numFmt w:val="bullet"/>
      <w:lvlText w:val=""/>
      <w:lvlJc w:val="left"/>
      <w:pPr>
        <w:tabs>
          <w:tab w:val="num" w:pos="3081"/>
        </w:tabs>
        <w:ind w:left="3081" w:hanging="360"/>
      </w:pPr>
      <w:rPr>
        <w:rFonts w:ascii="Symbol" w:hAnsi="Symbol" w:hint="default"/>
      </w:rPr>
    </w:lvl>
    <w:lvl w:ilvl="4">
      <w:start w:val="1"/>
      <w:numFmt w:val="bullet"/>
      <w:lvlText w:val="o"/>
      <w:lvlJc w:val="left"/>
      <w:pPr>
        <w:tabs>
          <w:tab w:val="num" w:pos="3801"/>
        </w:tabs>
        <w:ind w:left="3801" w:hanging="360"/>
      </w:pPr>
      <w:rPr>
        <w:rFonts w:ascii="Courier New" w:hAnsi="Courier New" w:cs="Courier New" w:hint="default"/>
      </w:rPr>
    </w:lvl>
    <w:lvl w:ilvl="5">
      <w:start w:val="1"/>
      <w:numFmt w:val="bullet"/>
      <w:lvlText w:val=""/>
      <w:lvlJc w:val="left"/>
      <w:pPr>
        <w:tabs>
          <w:tab w:val="num" w:pos="4521"/>
        </w:tabs>
        <w:ind w:left="4521" w:hanging="360"/>
      </w:pPr>
      <w:rPr>
        <w:rFonts w:ascii="Wingdings" w:hAnsi="Wingdings" w:hint="default"/>
      </w:rPr>
    </w:lvl>
    <w:lvl w:ilvl="6">
      <w:start w:val="1"/>
      <w:numFmt w:val="bullet"/>
      <w:lvlText w:val=""/>
      <w:lvlJc w:val="left"/>
      <w:pPr>
        <w:tabs>
          <w:tab w:val="num" w:pos="5241"/>
        </w:tabs>
        <w:ind w:left="5241" w:hanging="360"/>
      </w:pPr>
      <w:rPr>
        <w:rFonts w:ascii="Symbol" w:hAnsi="Symbol" w:hint="default"/>
      </w:rPr>
    </w:lvl>
    <w:lvl w:ilvl="7">
      <w:start w:val="1"/>
      <w:numFmt w:val="bullet"/>
      <w:lvlText w:val="o"/>
      <w:lvlJc w:val="left"/>
      <w:pPr>
        <w:tabs>
          <w:tab w:val="num" w:pos="5961"/>
        </w:tabs>
        <w:ind w:left="5961" w:hanging="360"/>
      </w:pPr>
      <w:rPr>
        <w:rFonts w:ascii="Courier New" w:hAnsi="Courier New" w:cs="Courier New" w:hint="default"/>
      </w:rPr>
    </w:lvl>
    <w:lvl w:ilvl="8">
      <w:start w:val="1"/>
      <w:numFmt w:val="bullet"/>
      <w:lvlText w:val=""/>
      <w:lvlJc w:val="left"/>
      <w:pPr>
        <w:tabs>
          <w:tab w:val="num" w:pos="6681"/>
        </w:tabs>
        <w:ind w:left="6681" w:hanging="360"/>
      </w:pPr>
      <w:rPr>
        <w:rFonts w:ascii="Wingdings" w:hAnsi="Wingdings" w:hint="default"/>
      </w:rPr>
    </w:lvl>
  </w:abstractNum>
  <w:abstractNum w:abstractNumId="6" w15:restartNumberingAfterBreak="0">
    <w:nsid w:val="2217064D"/>
    <w:multiLevelType w:val="singleLevel"/>
    <w:tmpl w:val="ECF29598"/>
    <w:lvl w:ilvl="0">
      <w:start w:val="1"/>
      <w:numFmt w:val="decimal"/>
      <w:lvlText w:val="%1."/>
      <w:lvlJc w:val="left"/>
      <w:pPr>
        <w:tabs>
          <w:tab w:val="num" w:pos="1080"/>
        </w:tabs>
        <w:ind w:left="1080" w:hanging="360"/>
      </w:pPr>
      <w:rPr>
        <w:rFonts w:hint="default"/>
      </w:rPr>
    </w:lvl>
  </w:abstractNum>
  <w:abstractNum w:abstractNumId="7" w15:restartNumberingAfterBreak="0">
    <w:nsid w:val="2654117A"/>
    <w:multiLevelType w:val="hybridMultilevel"/>
    <w:tmpl w:val="35428A8C"/>
    <w:lvl w:ilvl="0" w:tplc="4FE8CDB0">
      <w:start w:val="1"/>
      <w:numFmt w:val="decimal"/>
      <w:lvlText w:val="%1."/>
      <w:lvlJc w:val="left"/>
      <w:pPr>
        <w:tabs>
          <w:tab w:val="num" w:pos="1080"/>
        </w:tabs>
        <w:ind w:left="1080" w:hanging="360"/>
      </w:pPr>
      <w:rPr>
        <w:rFonts w:hint="default"/>
      </w:rPr>
    </w:lvl>
    <w:lvl w:ilvl="1" w:tplc="2D9AE34C">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793781B"/>
    <w:multiLevelType w:val="hybridMultilevel"/>
    <w:tmpl w:val="2F98632A"/>
    <w:lvl w:ilvl="0" w:tplc="91000F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0C0BD7"/>
    <w:multiLevelType w:val="multilevel"/>
    <w:tmpl w:val="E598BF36"/>
    <w:lvl w:ilvl="0">
      <w:numFmt w:val="bullet"/>
      <w:lvlText w:val="-"/>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2AC45318"/>
    <w:multiLevelType w:val="hybridMultilevel"/>
    <w:tmpl w:val="9FC4CB88"/>
    <w:lvl w:ilvl="0" w:tplc="D44873C4">
      <w:start w:val="1"/>
      <w:numFmt w:val="decimal"/>
      <w:lvlText w:val="%1."/>
      <w:lvlJc w:val="left"/>
      <w:pPr>
        <w:tabs>
          <w:tab w:val="num" w:pos="1080"/>
        </w:tabs>
        <w:ind w:left="1080" w:hanging="360"/>
      </w:pPr>
      <w:rPr>
        <w:rFonts w:ascii="Times New Roman" w:eastAsia="Times New Roman" w:hAnsi="Times New Roman" w:cs="Times New Roman"/>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F1046FF"/>
    <w:multiLevelType w:val="hybridMultilevel"/>
    <w:tmpl w:val="46DCBC64"/>
    <w:lvl w:ilvl="0" w:tplc="1A2A3B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2A23B8E"/>
    <w:multiLevelType w:val="multilevel"/>
    <w:tmpl w:val="174ABDD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3" w15:restartNumberingAfterBreak="0">
    <w:nsid w:val="32FE797E"/>
    <w:multiLevelType w:val="hybridMultilevel"/>
    <w:tmpl w:val="A76C50C0"/>
    <w:lvl w:ilvl="0" w:tplc="0A7EDDD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79C18E1"/>
    <w:multiLevelType w:val="hybridMultilevel"/>
    <w:tmpl w:val="84B46EEE"/>
    <w:lvl w:ilvl="0" w:tplc="6F7E96F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D8009F"/>
    <w:multiLevelType w:val="hybridMultilevel"/>
    <w:tmpl w:val="CCAC6FF2"/>
    <w:lvl w:ilvl="0" w:tplc="B1DE2C74">
      <w:numFmt w:val="bullet"/>
      <w:lvlText w:val="-"/>
      <w:lvlJc w:val="left"/>
      <w:pPr>
        <w:tabs>
          <w:tab w:val="num" w:pos="921"/>
        </w:tabs>
        <w:ind w:left="921" w:hanging="360"/>
      </w:pPr>
      <w:rPr>
        <w:rFonts w:ascii="Times New Roman" w:eastAsia="Times New Roman" w:hAnsi="Times New Roman" w:cs="Times New Roman" w:hint="default"/>
      </w:rPr>
    </w:lvl>
    <w:lvl w:ilvl="1" w:tplc="04090003" w:tentative="1">
      <w:start w:val="1"/>
      <w:numFmt w:val="bullet"/>
      <w:lvlText w:val="o"/>
      <w:lvlJc w:val="left"/>
      <w:pPr>
        <w:tabs>
          <w:tab w:val="num" w:pos="1641"/>
        </w:tabs>
        <w:ind w:left="1641" w:hanging="360"/>
      </w:pPr>
      <w:rPr>
        <w:rFonts w:ascii="Courier New" w:hAnsi="Courier New" w:cs="Courier New" w:hint="default"/>
      </w:rPr>
    </w:lvl>
    <w:lvl w:ilvl="2" w:tplc="04090005" w:tentative="1">
      <w:start w:val="1"/>
      <w:numFmt w:val="bullet"/>
      <w:lvlText w:val=""/>
      <w:lvlJc w:val="left"/>
      <w:pPr>
        <w:tabs>
          <w:tab w:val="num" w:pos="2361"/>
        </w:tabs>
        <w:ind w:left="2361" w:hanging="360"/>
      </w:pPr>
      <w:rPr>
        <w:rFonts w:ascii="Wingdings" w:hAnsi="Wingdings" w:hint="default"/>
      </w:rPr>
    </w:lvl>
    <w:lvl w:ilvl="3" w:tplc="04090001" w:tentative="1">
      <w:start w:val="1"/>
      <w:numFmt w:val="bullet"/>
      <w:lvlText w:val=""/>
      <w:lvlJc w:val="left"/>
      <w:pPr>
        <w:tabs>
          <w:tab w:val="num" w:pos="3081"/>
        </w:tabs>
        <w:ind w:left="3081" w:hanging="360"/>
      </w:pPr>
      <w:rPr>
        <w:rFonts w:ascii="Symbol" w:hAnsi="Symbol" w:hint="default"/>
      </w:rPr>
    </w:lvl>
    <w:lvl w:ilvl="4" w:tplc="04090003" w:tentative="1">
      <w:start w:val="1"/>
      <w:numFmt w:val="bullet"/>
      <w:lvlText w:val="o"/>
      <w:lvlJc w:val="left"/>
      <w:pPr>
        <w:tabs>
          <w:tab w:val="num" w:pos="3801"/>
        </w:tabs>
        <w:ind w:left="3801" w:hanging="360"/>
      </w:pPr>
      <w:rPr>
        <w:rFonts w:ascii="Courier New" w:hAnsi="Courier New" w:cs="Courier New" w:hint="default"/>
      </w:rPr>
    </w:lvl>
    <w:lvl w:ilvl="5" w:tplc="04090005" w:tentative="1">
      <w:start w:val="1"/>
      <w:numFmt w:val="bullet"/>
      <w:lvlText w:val=""/>
      <w:lvlJc w:val="left"/>
      <w:pPr>
        <w:tabs>
          <w:tab w:val="num" w:pos="4521"/>
        </w:tabs>
        <w:ind w:left="4521" w:hanging="360"/>
      </w:pPr>
      <w:rPr>
        <w:rFonts w:ascii="Wingdings" w:hAnsi="Wingdings" w:hint="default"/>
      </w:rPr>
    </w:lvl>
    <w:lvl w:ilvl="6" w:tplc="04090001" w:tentative="1">
      <w:start w:val="1"/>
      <w:numFmt w:val="bullet"/>
      <w:lvlText w:val=""/>
      <w:lvlJc w:val="left"/>
      <w:pPr>
        <w:tabs>
          <w:tab w:val="num" w:pos="5241"/>
        </w:tabs>
        <w:ind w:left="5241" w:hanging="360"/>
      </w:pPr>
      <w:rPr>
        <w:rFonts w:ascii="Symbol" w:hAnsi="Symbol" w:hint="default"/>
      </w:rPr>
    </w:lvl>
    <w:lvl w:ilvl="7" w:tplc="04090003" w:tentative="1">
      <w:start w:val="1"/>
      <w:numFmt w:val="bullet"/>
      <w:lvlText w:val="o"/>
      <w:lvlJc w:val="left"/>
      <w:pPr>
        <w:tabs>
          <w:tab w:val="num" w:pos="5961"/>
        </w:tabs>
        <w:ind w:left="5961" w:hanging="360"/>
      </w:pPr>
      <w:rPr>
        <w:rFonts w:ascii="Courier New" w:hAnsi="Courier New" w:cs="Courier New" w:hint="default"/>
      </w:rPr>
    </w:lvl>
    <w:lvl w:ilvl="8" w:tplc="04090005" w:tentative="1">
      <w:start w:val="1"/>
      <w:numFmt w:val="bullet"/>
      <w:lvlText w:val=""/>
      <w:lvlJc w:val="left"/>
      <w:pPr>
        <w:tabs>
          <w:tab w:val="num" w:pos="6681"/>
        </w:tabs>
        <w:ind w:left="6681" w:hanging="360"/>
      </w:pPr>
      <w:rPr>
        <w:rFonts w:ascii="Wingdings" w:hAnsi="Wingdings" w:hint="default"/>
      </w:rPr>
    </w:lvl>
  </w:abstractNum>
  <w:abstractNum w:abstractNumId="16" w15:restartNumberingAfterBreak="0">
    <w:nsid w:val="38FC57F6"/>
    <w:multiLevelType w:val="multilevel"/>
    <w:tmpl w:val="10F61EF0"/>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7" w15:restartNumberingAfterBreak="0">
    <w:nsid w:val="3B2403A5"/>
    <w:multiLevelType w:val="multilevel"/>
    <w:tmpl w:val="01A2DE6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8" w15:restartNumberingAfterBreak="0">
    <w:nsid w:val="3D3B389D"/>
    <w:multiLevelType w:val="hybridMultilevel"/>
    <w:tmpl w:val="DEC0F21E"/>
    <w:lvl w:ilvl="0" w:tplc="029A2AB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DD84A8A"/>
    <w:multiLevelType w:val="hybridMultilevel"/>
    <w:tmpl w:val="B852981E"/>
    <w:lvl w:ilvl="0" w:tplc="8D127DF4">
      <w:start w:val="15"/>
      <w:numFmt w:val="bullet"/>
      <w:lvlText w:val="+"/>
      <w:lvlJc w:val="left"/>
      <w:pPr>
        <w:tabs>
          <w:tab w:val="num" w:pos="921"/>
        </w:tabs>
        <w:ind w:left="921" w:hanging="360"/>
      </w:pPr>
      <w:rPr>
        <w:rFonts w:ascii="Times New Roman" w:eastAsia="Times New Roman" w:hAnsi="Times New Roman" w:cs="Times New Roman" w:hint="default"/>
      </w:rPr>
    </w:lvl>
    <w:lvl w:ilvl="1" w:tplc="04090003" w:tentative="1">
      <w:start w:val="1"/>
      <w:numFmt w:val="bullet"/>
      <w:lvlText w:val="o"/>
      <w:lvlJc w:val="left"/>
      <w:pPr>
        <w:tabs>
          <w:tab w:val="num" w:pos="1641"/>
        </w:tabs>
        <w:ind w:left="1641" w:hanging="360"/>
      </w:pPr>
      <w:rPr>
        <w:rFonts w:ascii="Courier New" w:hAnsi="Courier New" w:cs="Courier New" w:hint="default"/>
      </w:rPr>
    </w:lvl>
    <w:lvl w:ilvl="2" w:tplc="04090005" w:tentative="1">
      <w:start w:val="1"/>
      <w:numFmt w:val="bullet"/>
      <w:lvlText w:val=""/>
      <w:lvlJc w:val="left"/>
      <w:pPr>
        <w:tabs>
          <w:tab w:val="num" w:pos="2361"/>
        </w:tabs>
        <w:ind w:left="2361" w:hanging="360"/>
      </w:pPr>
      <w:rPr>
        <w:rFonts w:ascii="Wingdings" w:hAnsi="Wingdings" w:hint="default"/>
      </w:rPr>
    </w:lvl>
    <w:lvl w:ilvl="3" w:tplc="04090001" w:tentative="1">
      <w:start w:val="1"/>
      <w:numFmt w:val="bullet"/>
      <w:lvlText w:val=""/>
      <w:lvlJc w:val="left"/>
      <w:pPr>
        <w:tabs>
          <w:tab w:val="num" w:pos="3081"/>
        </w:tabs>
        <w:ind w:left="3081" w:hanging="360"/>
      </w:pPr>
      <w:rPr>
        <w:rFonts w:ascii="Symbol" w:hAnsi="Symbol" w:hint="default"/>
      </w:rPr>
    </w:lvl>
    <w:lvl w:ilvl="4" w:tplc="04090003" w:tentative="1">
      <w:start w:val="1"/>
      <w:numFmt w:val="bullet"/>
      <w:lvlText w:val="o"/>
      <w:lvlJc w:val="left"/>
      <w:pPr>
        <w:tabs>
          <w:tab w:val="num" w:pos="3801"/>
        </w:tabs>
        <w:ind w:left="3801" w:hanging="360"/>
      </w:pPr>
      <w:rPr>
        <w:rFonts w:ascii="Courier New" w:hAnsi="Courier New" w:cs="Courier New" w:hint="default"/>
      </w:rPr>
    </w:lvl>
    <w:lvl w:ilvl="5" w:tplc="04090005" w:tentative="1">
      <w:start w:val="1"/>
      <w:numFmt w:val="bullet"/>
      <w:lvlText w:val=""/>
      <w:lvlJc w:val="left"/>
      <w:pPr>
        <w:tabs>
          <w:tab w:val="num" w:pos="4521"/>
        </w:tabs>
        <w:ind w:left="4521" w:hanging="360"/>
      </w:pPr>
      <w:rPr>
        <w:rFonts w:ascii="Wingdings" w:hAnsi="Wingdings" w:hint="default"/>
      </w:rPr>
    </w:lvl>
    <w:lvl w:ilvl="6" w:tplc="04090001" w:tentative="1">
      <w:start w:val="1"/>
      <w:numFmt w:val="bullet"/>
      <w:lvlText w:val=""/>
      <w:lvlJc w:val="left"/>
      <w:pPr>
        <w:tabs>
          <w:tab w:val="num" w:pos="5241"/>
        </w:tabs>
        <w:ind w:left="5241" w:hanging="360"/>
      </w:pPr>
      <w:rPr>
        <w:rFonts w:ascii="Symbol" w:hAnsi="Symbol" w:hint="default"/>
      </w:rPr>
    </w:lvl>
    <w:lvl w:ilvl="7" w:tplc="04090003" w:tentative="1">
      <w:start w:val="1"/>
      <w:numFmt w:val="bullet"/>
      <w:lvlText w:val="o"/>
      <w:lvlJc w:val="left"/>
      <w:pPr>
        <w:tabs>
          <w:tab w:val="num" w:pos="5961"/>
        </w:tabs>
        <w:ind w:left="5961" w:hanging="360"/>
      </w:pPr>
      <w:rPr>
        <w:rFonts w:ascii="Courier New" w:hAnsi="Courier New" w:cs="Courier New" w:hint="default"/>
      </w:rPr>
    </w:lvl>
    <w:lvl w:ilvl="8" w:tplc="04090005" w:tentative="1">
      <w:start w:val="1"/>
      <w:numFmt w:val="bullet"/>
      <w:lvlText w:val=""/>
      <w:lvlJc w:val="left"/>
      <w:pPr>
        <w:tabs>
          <w:tab w:val="num" w:pos="6681"/>
        </w:tabs>
        <w:ind w:left="6681" w:hanging="360"/>
      </w:pPr>
      <w:rPr>
        <w:rFonts w:ascii="Wingdings" w:hAnsi="Wingdings" w:hint="default"/>
      </w:rPr>
    </w:lvl>
  </w:abstractNum>
  <w:abstractNum w:abstractNumId="20" w15:restartNumberingAfterBreak="0">
    <w:nsid w:val="421861E3"/>
    <w:multiLevelType w:val="hybridMultilevel"/>
    <w:tmpl w:val="E4E4A76C"/>
    <w:lvl w:ilvl="0" w:tplc="16F86A06">
      <w:start w:val="800"/>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44AD674F"/>
    <w:multiLevelType w:val="hybridMultilevel"/>
    <w:tmpl w:val="27C6452C"/>
    <w:lvl w:ilvl="0" w:tplc="BB543C2E">
      <w:start w:val="1"/>
      <w:numFmt w:val="bullet"/>
      <w:lvlText w:val="-"/>
      <w:lvlJc w:val="left"/>
      <w:pPr>
        <w:tabs>
          <w:tab w:val="num" w:pos="360"/>
        </w:tabs>
        <w:ind w:left="360" w:hanging="360"/>
      </w:pPr>
      <w:rPr>
        <w:rFonts w:ascii="Times New Roman" w:hAnsi="Times New Roman" w:cs="Times New Roman" w:hint="default"/>
        <w:sz w:val="24"/>
        <w:szCs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8966252"/>
    <w:multiLevelType w:val="multilevel"/>
    <w:tmpl w:val="B57E4FC2"/>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3" w15:restartNumberingAfterBreak="0">
    <w:nsid w:val="489B1B9E"/>
    <w:multiLevelType w:val="multilevel"/>
    <w:tmpl w:val="02EECD70"/>
    <w:lvl w:ilvl="0">
      <w:start w:val="1"/>
      <w:numFmt w:val="decimal"/>
      <w:lvlText w:val="%1."/>
      <w:lvlJc w:val="left"/>
      <w:pPr>
        <w:tabs>
          <w:tab w:val="num" w:pos="1680"/>
        </w:tabs>
        <w:ind w:left="1680" w:hanging="9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4" w15:restartNumberingAfterBreak="0">
    <w:nsid w:val="4C0B7C28"/>
    <w:multiLevelType w:val="multilevel"/>
    <w:tmpl w:val="5E402AD8"/>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5" w15:restartNumberingAfterBreak="0">
    <w:nsid w:val="4E600395"/>
    <w:multiLevelType w:val="hybridMultilevel"/>
    <w:tmpl w:val="A3E4E258"/>
    <w:lvl w:ilvl="0" w:tplc="22A4723A">
      <w:start w:val="1"/>
      <w:numFmt w:val="decimal"/>
      <w:lvlText w:val="%1."/>
      <w:lvlJc w:val="left"/>
      <w:pPr>
        <w:ind w:left="1211"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21823A8"/>
    <w:multiLevelType w:val="hybridMultilevel"/>
    <w:tmpl w:val="28440A96"/>
    <w:lvl w:ilvl="0" w:tplc="C41878F0">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CCA7B83"/>
    <w:multiLevelType w:val="hybridMultilevel"/>
    <w:tmpl w:val="4E9C0A08"/>
    <w:lvl w:ilvl="0" w:tplc="A9D26634">
      <w:start w:val="8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6F189A"/>
    <w:multiLevelType w:val="hybridMultilevel"/>
    <w:tmpl w:val="C47E8D48"/>
    <w:lvl w:ilvl="0" w:tplc="32B0F4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F74278C"/>
    <w:multiLevelType w:val="hybridMultilevel"/>
    <w:tmpl w:val="F3F45E0C"/>
    <w:lvl w:ilvl="0" w:tplc="BA2CAA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0C7766D"/>
    <w:multiLevelType w:val="multilevel"/>
    <w:tmpl w:val="01A2DE6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1" w15:restartNumberingAfterBreak="0">
    <w:nsid w:val="66A102DD"/>
    <w:multiLevelType w:val="multilevel"/>
    <w:tmpl w:val="78583EE0"/>
    <w:lvl w:ilvl="0">
      <w:start w:val="1"/>
      <w:numFmt w:val="decimal"/>
      <w:lvlText w:val="%1."/>
      <w:lvlJc w:val="left"/>
      <w:pPr>
        <w:tabs>
          <w:tab w:val="num" w:pos="1080"/>
        </w:tabs>
        <w:ind w:left="1080" w:hanging="360"/>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520"/>
        </w:tabs>
        <w:ind w:left="2520" w:hanging="1800"/>
      </w:pPr>
      <w:rPr>
        <w:rFonts w:hint="default"/>
      </w:rPr>
    </w:lvl>
  </w:abstractNum>
  <w:abstractNum w:abstractNumId="32" w15:restartNumberingAfterBreak="0">
    <w:nsid w:val="6D675D8F"/>
    <w:multiLevelType w:val="hybridMultilevel"/>
    <w:tmpl w:val="BF26A4B8"/>
    <w:lvl w:ilvl="0" w:tplc="109699F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E3C342A"/>
    <w:multiLevelType w:val="hybridMultilevel"/>
    <w:tmpl w:val="5652DF10"/>
    <w:lvl w:ilvl="0" w:tplc="D4844E5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EEC299A"/>
    <w:multiLevelType w:val="hybridMultilevel"/>
    <w:tmpl w:val="531E37A0"/>
    <w:lvl w:ilvl="0" w:tplc="E03E45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27C3E10"/>
    <w:multiLevelType w:val="multilevel"/>
    <w:tmpl w:val="C3D67C7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176580821">
    <w:abstractNumId w:val="20"/>
  </w:num>
  <w:num w:numId="2" w16cid:durableId="751775933">
    <w:abstractNumId w:val="6"/>
  </w:num>
  <w:num w:numId="3" w16cid:durableId="599221866">
    <w:abstractNumId w:val="3"/>
  </w:num>
  <w:num w:numId="4" w16cid:durableId="56829493">
    <w:abstractNumId w:val="9"/>
  </w:num>
  <w:num w:numId="5" w16cid:durableId="1962835677">
    <w:abstractNumId w:val="23"/>
  </w:num>
  <w:num w:numId="6" w16cid:durableId="502595887">
    <w:abstractNumId w:val="31"/>
  </w:num>
  <w:num w:numId="7" w16cid:durableId="97065042">
    <w:abstractNumId w:val="22"/>
  </w:num>
  <w:num w:numId="8" w16cid:durableId="948465066">
    <w:abstractNumId w:val="17"/>
  </w:num>
  <w:num w:numId="9" w16cid:durableId="974288341">
    <w:abstractNumId w:val="24"/>
  </w:num>
  <w:num w:numId="10" w16cid:durableId="656766748">
    <w:abstractNumId w:val="16"/>
  </w:num>
  <w:num w:numId="11" w16cid:durableId="534006540">
    <w:abstractNumId w:val="12"/>
  </w:num>
  <w:num w:numId="12" w16cid:durableId="834733791">
    <w:abstractNumId w:val="30"/>
  </w:num>
  <w:num w:numId="13" w16cid:durableId="214659841">
    <w:abstractNumId w:val="35"/>
  </w:num>
  <w:num w:numId="14" w16cid:durableId="1544830070">
    <w:abstractNumId w:val="15"/>
  </w:num>
  <w:num w:numId="15" w16cid:durableId="1851407011">
    <w:abstractNumId w:val="5"/>
  </w:num>
  <w:num w:numId="16" w16cid:durableId="1389067460">
    <w:abstractNumId w:val="19"/>
  </w:num>
  <w:num w:numId="17" w16cid:durableId="287249262">
    <w:abstractNumId w:val="18"/>
  </w:num>
  <w:num w:numId="18" w16cid:durableId="329405727">
    <w:abstractNumId w:val="7"/>
  </w:num>
  <w:num w:numId="19" w16cid:durableId="1310477096">
    <w:abstractNumId w:val="26"/>
  </w:num>
  <w:num w:numId="20" w16cid:durableId="3483571">
    <w:abstractNumId w:val="10"/>
  </w:num>
  <w:num w:numId="21" w16cid:durableId="1937245681">
    <w:abstractNumId w:val="0"/>
  </w:num>
  <w:num w:numId="22" w16cid:durableId="1961912567">
    <w:abstractNumId w:val="14"/>
  </w:num>
  <w:num w:numId="23" w16cid:durableId="1920363776">
    <w:abstractNumId w:val="2"/>
  </w:num>
  <w:num w:numId="24" w16cid:durableId="1622497700">
    <w:abstractNumId w:val="33"/>
  </w:num>
  <w:num w:numId="25" w16cid:durableId="1015576414">
    <w:abstractNumId w:val="4"/>
  </w:num>
  <w:num w:numId="26" w16cid:durableId="2015062743">
    <w:abstractNumId w:val="29"/>
  </w:num>
  <w:num w:numId="27" w16cid:durableId="797187239">
    <w:abstractNumId w:val="25"/>
  </w:num>
  <w:num w:numId="28" w16cid:durableId="1416395550">
    <w:abstractNumId w:val="32"/>
  </w:num>
  <w:num w:numId="29" w16cid:durableId="1159271222">
    <w:abstractNumId w:val="1"/>
  </w:num>
  <w:num w:numId="30" w16cid:durableId="825098245">
    <w:abstractNumId w:val="34"/>
  </w:num>
  <w:num w:numId="31" w16cid:durableId="333455504">
    <w:abstractNumId w:val="13"/>
  </w:num>
  <w:num w:numId="32" w16cid:durableId="807939694">
    <w:abstractNumId w:val="8"/>
  </w:num>
  <w:num w:numId="33" w16cid:durableId="321349133">
    <w:abstractNumId w:val="11"/>
  </w:num>
  <w:num w:numId="34" w16cid:durableId="162815470">
    <w:abstractNumId w:val="21"/>
  </w:num>
  <w:num w:numId="35" w16cid:durableId="232009536">
    <w:abstractNumId w:val="28"/>
  </w:num>
  <w:num w:numId="36" w16cid:durableId="19921771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65A"/>
    <w:rsid w:val="00003C0E"/>
    <w:rsid w:val="000236B3"/>
    <w:rsid w:val="00074166"/>
    <w:rsid w:val="000B1164"/>
    <w:rsid w:val="000E78CF"/>
    <w:rsid w:val="001140EF"/>
    <w:rsid w:val="001150FA"/>
    <w:rsid w:val="001910F2"/>
    <w:rsid w:val="001A5243"/>
    <w:rsid w:val="00212835"/>
    <w:rsid w:val="00240AFD"/>
    <w:rsid w:val="002A68CA"/>
    <w:rsid w:val="002E472D"/>
    <w:rsid w:val="003076F7"/>
    <w:rsid w:val="003E2595"/>
    <w:rsid w:val="00450A6F"/>
    <w:rsid w:val="004543F2"/>
    <w:rsid w:val="00485834"/>
    <w:rsid w:val="004B7290"/>
    <w:rsid w:val="005756EA"/>
    <w:rsid w:val="005A165A"/>
    <w:rsid w:val="005A7CD4"/>
    <w:rsid w:val="005C53A4"/>
    <w:rsid w:val="00604FE4"/>
    <w:rsid w:val="006C1C5C"/>
    <w:rsid w:val="007066F3"/>
    <w:rsid w:val="007262E8"/>
    <w:rsid w:val="007345CF"/>
    <w:rsid w:val="00751DDA"/>
    <w:rsid w:val="007870DC"/>
    <w:rsid w:val="00797917"/>
    <w:rsid w:val="007A626B"/>
    <w:rsid w:val="007D2CD4"/>
    <w:rsid w:val="007F7A25"/>
    <w:rsid w:val="00832615"/>
    <w:rsid w:val="00835ACA"/>
    <w:rsid w:val="00870629"/>
    <w:rsid w:val="00872394"/>
    <w:rsid w:val="00881975"/>
    <w:rsid w:val="00894EFA"/>
    <w:rsid w:val="008A4405"/>
    <w:rsid w:val="008E7770"/>
    <w:rsid w:val="00906E0F"/>
    <w:rsid w:val="00913E11"/>
    <w:rsid w:val="00942689"/>
    <w:rsid w:val="0096761F"/>
    <w:rsid w:val="00994A41"/>
    <w:rsid w:val="009972E9"/>
    <w:rsid w:val="009E0777"/>
    <w:rsid w:val="009E7414"/>
    <w:rsid w:val="00A42D34"/>
    <w:rsid w:val="00A460CD"/>
    <w:rsid w:val="00A651D9"/>
    <w:rsid w:val="00A7796C"/>
    <w:rsid w:val="00AB3E01"/>
    <w:rsid w:val="00AC42BC"/>
    <w:rsid w:val="00AF704C"/>
    <w:rsid w:val="00B26B4F"/>
    <w:rsid w:val="00B7076E"/>
    <w:rsid w:val="00BD3B77"/>
    <w:rsid w:val="00BD776A"/>
    <w:rsid w:val="00BF36C8"/>
    <w:rsid w:val="00C263EA"/>
    <w:rsid w:val="00C27629"/>
    <w:rsid w:val="00C32ECF"/>
    <w:rsid w:val="00C3397C"/>
    <w:rsid w:val="00C671EF"/>
    <w:rsid w:val="00CB4301"/>
    <w:rsid w:val="00CB4FF2"/>
    <w:rsid w:val="00D37B85"/>
    <w:rsid w:val="00D6127E"/>
    <w:rsid w:val="00D83632"/>
    <w:rsid w:val="00DB5768"/>
    <w:rsid w:val="00DF44EF"/>
    <w:rsid w:val="00E269A5"/>
    <w:rsid w:val="00E74634"/>
    <w:rsid w:val="00F23CF3"/>
    <w:rsid w:val="00F24378"/>
    <w:rsid w:val="00F25F56"/>
    <w:rsid w:val="00F670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9B8B8"/>
  <w15:docId w15:val="{6920F662-AE52-43C5-8AC2-D581CAF7B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65A"/>
    <w:pPr>
      <w:spacing w:after="0" w:line="240" w:lineRule="auto"/>
    </w:pPr>
    <w:rPr>
      <w:rFonts w:ascii=".VnTime" w:eastAsia="Times New Roman" w:hAnsi=".VnTime" w:cs="Times New Roman"/>
      <w:sz w:val="28"/>
      <w:szCs w:val="28"/>
    </w:rPr>
  </w:style>
  <w:style w:type="paragraph" w:styleId="Heading1">
    <w:name w:val="heading 1"/>
    <w:basedOn w:val="Normal"/>
    <w:next w:val="Normal"/>
    <w:link w:val="Heading1Char"/>
    <w:qFormat/>
    <w:rsid w:val="00797917"/>
    <w:pPr>
      <w:keepNext/>
      <w:autoSpaceDE w:val="0"/>
      <w:autoSpaceDN w:val="0"/>
      <w:outlineLvl w:val="0"/>
    </w:pPr>
    <w:rPr>
      <w:rFonts w:ascii=".VnTimeH" w:hAnsi=".VnTimeH" w:cs=".VnTimeH"/>
      <w:b/>
      <w:bCs/>
      <w:sz w:val="24"/>
      <w:szCs w:val="24"/>
    </w:rPr>
  </w:style>
  <w:style w:type="paragraph" w:styleId="Heading2">
    <w:name w:val="heading 2"/>
    <w:basedOn w:val="Normal"/>
    <w:next w:val="Normal"/>
    <w:link w:val="Heading2Char"/>
    <w:qFormat/>
    <w:rsid w:val="00797917"/>
    <w:pPr>
      <w:keepNext/>
      <w:spacing w:before="240" w:after="60"/>
      <w:outlineLvl w:val="1"/>
    </w:pPr>
    <w:rPr>
      <w:rFonts w:ascii="Arial" w:hAnsi="Arial"/>
      <w:b/>
      <w:bCs/>
      <w:i/>
      <w:iCs/>
      <w:lang w:val="x-none" w:eastAsia="x-none"/>
    </w:rPr>
  </w:style>
  <w:style w:type="paragraph" w:styleId="Heading5">
    <w:name w:val="heading 5"/>
    <w:basedOn w:val="Normal"/>
    <w:next w:val="Normal"/>
    <w:link w:val="Heading5Char"/>
    <w:qFormat/>
    <w:rsid w:val="00797917"/>
    <w:pPr>
      <w:spacing w:before="240" w:after="60"/>
      <w:outlineLvl w:val="4"/>
    </w:pPr>
    <w:rPr>
      <w:rFonts w:ascii="Times New Roman" w:hAnsi="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A165A"/>
    <w:pPr>
      <w:tabs>
        <w:tab w:val="center" w:pos="4320"/>
        <w:tab w:val="right" w:pos="8640"/>
      </w:tabs>
    </w:pPr>
  </w:style>
  <w:style w:type="character" w:customStyle="1" w:styleId="FooterChar">
    <w:name w:val="Footer Char"/>
    <w:basedOn w:val="DefaultParagraphFont"/>
    <w:link w:val="Footer"/>
    <w:uiPriority w:val="99"/>
    <w:rsid w:val="005A165A"/>
    <w:rPr>
      <w:rFonts w:ascii=".VnTime" w:eastAsia="Times New Roman" w:hAnsi=".VnTime" w:cs="Times New Roman"/>
      <w:sz w:val="28"/>
      <w:szCs w:val="28"/>
    </w:rPr>
  </w:style>
  <w:style w:type="character" w:styleId="PageNumber">
    <w:name w:val="page number"/>
    <w:basedOn w:val="DefaultParagraphFont"/>
    <w:rsid w:val="005A165A"/>
  </w:style>
  <w:style w:type="character" w:styleId="Strong">
    <w:name w:val="Strong"/>
    <w:uiPriority w:val="22"/>
    <w:qFormat/>
    <w:rsid w:val="005A165A"/>
    <w:rPr>
      <w:b/>
      <w:bCs/>
    </w:rPr>
  </w:style>
  <w:style w:type="paragraph" w:styleId="NormalWeb">
    <w:name w:val="Normal (Web)"/>
    <w:basedOn w:val="Normal"/>
    <w:link w:val="NormalWebChar"/>
    <w:uiPriority w:val="99"/>
    <w:rsid w:val="005A165A"/>
    <w:pPr>
      <w:spacing w:after="192"/>
    </w:pPr>
    <w:rPr>
      <w:rFonts w:ascii="Times New Roman" w:hAnsi="Times New Roman"/>
      <w:sz w:val="24"/>
      <w:szCs w:val="24"/>
    </w:rPr>
  </w:style>
  <w:style w:type="character" w:customStyle="1" w:styleId="NormalWebChar">
    <w:name w:val="Normal (Web) Char"/>
    <w:link w:val="NormalWeb"/>
    <w:uiPriority w:val="99"/>
    <w:locked/>
    <w:rsid w:val="005A165A"/>
    <w:rPr>
      <w:rFonts w:ascii="Times New Roman" w:eastAsia="Times New Roman" w:hAnsi="Times New Roman" w:cs="Times New Roman"/>
      <w:sz w:val="24"/>
      <w:szCs w:val="24"/>
    </w:rPr>
  </w:style>
  <w:style w:type="paragraph" w:styleId="List2">
    <w:name w:val="List 2"/>
    <w:basedOn w:val="Normal"/>
    <w:unhideWhenUsed/>
    <w:rsid w:val="005A165A"/>
    <w:pPr>
      <w:ind w:left="720" w:hanging="360"/>
    </w:pPr>
    <w:rPr>
      <w:sz w:val="26"/>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nhideWhenUsed/>
    <w:rsid w:val="005A165A"/>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rsid w:val="005A165A"/>
    <w:rPr>
      <w:rFonts w:ascii=".VnTime" w:eastAsia="Times New Roman" w:hAnsi=".VnTime" w:cs="Times New Roman"/>
      <w:sz w:val="20"/>
      <w:szCs w:val="20"/>
    </w:rPr>
  </w:style>
  <w:style w:type="character" w:styleId="FootnoteReference">
    <w:name w:val="footnote reference"/>
    <w:basedOn w:val="DefaultParagraphFont"/>
    <w:unhideWhenUsed/>
    <w:rsid w:val="005A165A"/>
    <w:rPr>
      <w:vertAlign w:val="superscript"/>
    </w:rPr>
  </w:style>
  <w:style w:type="character" w:customStyle="1" w:styleId="Heading1Char">
    <w:name w:val="Heading 1 Char"/>
    <w:basedOn w:val="DefaultParagraphFont"/>
    <w:link w:val="Heading1"/>
    <w:rsid w:val="00797917"/>
    <w:rPr>
      <w:rFonts w:ascii=".VnTimeH" w:eastAsia="Times New Roman" w:hAnsi=".VnTimeH" w:cs=".VnTimeH"/>
      <w:b/>
      <w:bCs/>
      <w:sz w:val="24"/>
      <w:szCs w:val="24"/>
    </w:rPr>
  </w:style>
  <w:style w:type="character" w:customStyle="1" w:styleId="Heading2Char">
    <w:name w:val="Heading 2 Char"/>
    <w:basedOn w:val="DefaultParagraphFont"/>
    <w:link w:val="Heading2"/>
    <w:rsid w:val="00797917"/>
    <w:rPr>
      <w:rFonts w:ascii="Arial" w:eastAsia="Times New Roman" w:hAnsi="Arial" w:cs="Times New Roman"/>
      <w:b/>
      <w:bCs/>
      <w:i/>
      <w:iCs/>
      <w:sz w:val="28"/>
      <w:szCs w:val="28"/>
      <w:lang w:val="x-none" w:eastAsia="x-none"/>
    </w:rPr>
  </w:style>
  <w:style w:type="character" w:customStyle="1" w:styleId="Heading5Char">
    <w:name w:val="Heading 5 Char"/>
    <w:basedOn w:val="DefaultParagraphFont"/>
    <w:link w:val="Heading5"/>
    <w:rsid w:val="00797917"/>
    <w:rPr>
      <w:rFonts w:ascii="Times New Roman" w:eastAsia="Times New Roman" w:hAnsi="Times New Roman" w:cs="Times New Roman"/>
      <w:b/>
      <w:bCs/>
      <w:i/>
      <w:iCs/>
      <w:sz w:val="26"/>
      <w:szCs w:val="26"/>
    </w:rPr>
  </w:style>
  <w:style w:type="character" w:styleId="Hyperlink">
    <w:name w:val="Hyperlink"/>
    <w:rsid w:val="00797917"/>
    <w:rPr>
      <w:color w:val="0000FF"/>
      <w:u w:val="single"/>
    </w:rPr>
  </w:style>
  <w:style w:type="character" w:styleId="CommentReference">
    <w:name w:val="annotation reference"/>
    <w:semiHidden/>
    <w:rsid w:val="00797917"/>
    <w:rPr>
      <w:sz w:val="16"/>
      <w:szCs w:val="16"/>
    </w:rPr>
  </w:style>
  <w:style w:type="paragraph" w:styleId="CommentText">
    <w:name w:val="annotation text"/>
    <w:basedOn w:val="Normal"/>
    <w:link w:val="CommentTextChar"/>
    <w:semiHidden/>
    <w:rsid w:val="00797917"/>
    <w:rPr>
      <w:rFonts w:ascii="Times New Roman" w:hAnsi="Times New Roman"/>
      <w:sz w:val="20"/>
      <w:szCs w:val="20"/>
    </w:rPr>
  </w:style>
  <w:style w:type="character" w:customStyle="1" w:styleId="CommentTextChar">
    <w:name w:val="Comment Text Char"/>
    <w:basedOn w:val="DefaultParagraphFont"/>
    <w:link w:val="CommentText"/>
    <w:semiHidden/>
    <w:rsid w:val="00797917"/>
    <w:rPr>
      <w:rFonts w:ascii="Times New Roman" w:eastAsia="Times New Roman" w:hAnsi="Times New Roman" w:cs="Times New Roman"/>
      <w:sz w:val="20"/>
      <w:szCs w:val="20"/>
    </w:rPr>
  </w:style>
  <w:style w:type="paragraph" w:styleId="BalloonText">
    <w:name w:val="Balloon Text"/>
    <w:basedOn w:val="Normal"/>
    <w:link w:val="BalloonTextChar"/>
    <w:semiHidden/>
    <w:rsid w:val="00797917"/>
    <w:rPr>
      <w:rFonts w:ascii="Tahoma" w:hAnsi="Tahoma" w:cs="Tahoma"/>
      <w:sz w:val="16"/>
      <w:szCs w:val="16"/>
    </w:rPr>
  </w:style>
  <w:style w:type="character" w:customStyle="1" w:styleId="BalloonTextChar">
    <w:name w:val="Balloon Text Char"/>
    <w:basedOn w:val="DefaultParagraphFont"/>
    <w:link w:val="BalloonText"/>
    <w:semiHidden/>
    <w:rsid w:val="00797917"/>
    <w:rPr>
      <w:rFonts w:ascii="Tahoma" w:eastAsia="Times New Roman" w:hAnsi="Tahoma" w:cs="Tahoma"/>
      <w:sz w:val="16"/>
      <w:szCs w:val="16"/>
    </w:rPr>
  </w:style>
  <w:style w:type="paragraph" w:styleId="BodyText2">
    <w:name w:val="Body Text 2"/>
    <w:basedOn w:val="Normal"/>
    <w:link w:val="BodyText2Char"/>
    <w:rsid w:val="00797917"/>
    <w:pPr>
      <w:tabs>
        <w:tab w:val="center" w:pos="-90"/>
      </w:tabs>
      <w:jc w:val="both"/>
    </w:pPr>
    <w:rPr>
      <w:bCs/>
      <w:szCs w:val="40"/>
    </w:rPr>
  </w:style>
  <w:style w:type="character" w:customStyle="1" w:styleId="BodyText2Char">
    <w:name w:val="Body Text 2 Char"/>
    <w:basedOn w:val="DefaultParagraphFont"/>
    <w:link w:val="BodyText2"/>
    <w:rsid w:val="00797917"/>
    <w:rPr>
      <w:rFonts w:ascii=".VnTime" w:eastAsia="Times New Roman" w:hAnsi=".VnTime" w:cs="Times New Roman"/>
      <w:bCs/>
      <w:sz w:val="28"/>
      <w:szCs w:val="40"/>
    </w:rPr>
  </w:style>
  <w:style w:type="paragraph" w:styleId="BodyTextIndent">
    <w:name w:val="Body Text Indent"/>
    <w:basedOn w:val="Normal"/>
    <w:link w:val="BodyTextIndentChar"/>
    <w:rsid w:val="00797917"/>
    <w:pPr>
      <w:spacing w:after="120"/>
      <w:ind w:left="360"/>
    </w:pPr>
    <w:rPr>
      <w:rFonts w:ascii="Times New Roman" w:hAnsi="Times New Roman"/>
    </w:rPr>
  </w:style>
  <w:style w:type="character" w:customStyle="1" w:styleId="BodyTextIndentChar">
    <w:name w:val="Body Text Indent Char"/>
    <w:basedOn w:val="DefaultParagraphFont"/>
    <w:link w:val="BodyTextIndent"/>
    <w:rsid w:val="00797917"/>
    <w:rPr>
      <w:rFonts w:ascii="Times New Roman" w:eastAsia="Times New Roman" w:hAnsi="Times New Roman" w:cs="Times New Roman"/>
      <w:sz w:val="28"/>
      <w:szCs w:val="28"/>
    </w:rPr>
  </w:style>
  <w:style w:type="paragraph" w:styleId="BodyText">
    <w:name w:val="Body Text"/>
    <w:basedOn w:val="Normal"/>
    <w:link w:val="BodyTextChar"/>
    <w:rsid w:val="00797917"/>
    <w:pPr>
      <w:spacing w:after="120"/>
    </w:pPr>
    <w:rPr>
      <w:rFonts w:ascii="Times New Roman" w:hAnsi="Times New Roman"/>
    </w:rPr>
  </w:style>
  <w:style w:type="character" w:customStyle="1" w:styleId="BodyTextChar">
    <w:name w:val="Body Text Char"/>
    <w:basedOn w:val="DefaultParagraphFont"/>
    <w:link w:val="BodyText"/>
    <w:rsid w:val="00797917"/>
    <w:rPr>
      <w:rFonts w:ascii="Times New Roman" w:eastAsia="Times New Roman" w:hAnsi="Times New Roman" w:cs="Times New Roman"/>
      <w:sz w:val="28"/>
      <w:szCs w:val="28"/>
    </w:rPr>
  </w:style>
  <w:style w:type="table" w:styleId="TableGrid">
    <w:name w:val="Table Grid"/>
    <w:basedOn w:val="TableNormal"/>
    <w:uiPriority w:val="59"/>
    <w:rsid w:val="00797917"/>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
    <w:name w:val="1"/>
    <w:basedOn w:val="DocumentMap"/>
    <w:autoRedefine/>
    <w:rsid w:val="00797917"/>
    <w:pPr>
      <w:widowControl w:val="0"/>
      <w:jc w:val="both"/>
    </w:pPr>
    <w:rPr>
      <w:rFonts w:eastAsia="SimSun"/>
      <w:kern w:val="2"/>
      <w:sz w:val="24"/>
      <w:szCs w:val="24"/>
      <w:lang w:eastAsia="zh-CN"/>
    </w:rPr>
  </w:style>
  <w:style w:type="paragraph" w:styleId="DocumentMap">
    <w:name w:val="Document Map"/>
    <w:basedOn w:val="Normal"/>
    <w:link w:val="DocumentMapChar"/>
    <w:rsid w:val="00797917"/>
    <w:pPr>
      <w:shd w:val="clear" w:color="auto" w:fill="000080"/>
    </w:pPr>
    <w:rPr>
      <w:rFonts w:ascii="Tahoma" w:hAnsi="Tahoma"/>
      <w:lang w:val="x-none" w:eastAsia="x-none"/>
    </w:rPr>
  </w:style>
  <w:style w:type="character" w:customStyle="1" w:styleId="DocumentMapChar">
    <w:name w:val="Document Map Char"/>
    <w:basedOn w:val="DefaultParagraphFont"/>
    <w:link w:val="DocumentMap"/>
    <w:rsid w:val="00797917"/>
    <w:rPr>
      <w:rFonts w:ascii="Tahoma" w:eastAsia="Times New Roman" w:hAnsi="Tahoma" w:cs="Times New Roman"/>
      <w:sz w:val="28"/>
      <w:szCs w:val="28"/>
      <w:shd w:val="clear" w:color="auto" w:fill="000080"/>
      <w:lang w:val="x-none" w:eastAsia="x-none"/>
    </w:rPr>
  </w:style>
  <w:style w:type="paragraph" w:styleId="Header">
    <w:name w:val="header"/>
    <w:basedOn w:val="Normal"/>
    <w:link w:val="HeaderChar"/>
    <w:uiPriority w:val="99"/>
    <w:rsid w:val="00797917"/>
    <w:pPr>
      <w:tabs>
        <w:tab w:val="center" w:pos="4320"/>
        <w:tab w:val="right" w:pos="8640"/>
      </w:tabs>
    </w:pPr>
    <w:rPr>
      <w:rFonts w:ascii="Times New Roman" w:hAnsi="Times New Roman"/>
      <w:lang w:val="x-none" w:eastAsia="x-none"/>
    </w:rPr>
  </w:style>
  <w:style w:type="character" w:customStyle="1" w:styleId="HeaderChar">
    <w:name w:val="Header Char"/>
    <w:basedOn w:val="DefaultParagraphFont"/>
    <w:link w:val="Header"/>
    <w:uiPriority w:val="99"/>
    <w:rsid w:val="00797917"/>
    <w:rPr>
      <w:rFonts w:ascii="Times New Roman" w:eastAsia="Times New Roman" w:hAnsi="Times New Roman" w:cs="Times New Roman"/>
      <w:sz w:val="28"/>
      <w:szCs w:val="28"/>
      <w:lang w:val="x-none" w:eastAsia="x-none"/>
    </w:rPr>
  </w:style>
  <w:style w:type="paragraph" w:customStyle="1" w:styleId="abc">
    <w:name w:val="abc"/>
    <w:basedOn w:val="Normal"/>
    <w:rsid w:val="00797917"/>
    <w:pPr>
      <w:widowControl w:val="0"/>
      <w:ind w:firstLine="720"/>
      <w:jc w:val="both"/>
    </w:pPr>
    <w:rPr>
      <w:szCs w:val="20"/>
    </w:rPr>
  </w:style>
  <w:style w:type="paragraph" w:styleId="ListParagraph">
    <w:name w:val="List Paragraph"/>
    <w:basedOn w:val="Normal"/>
    <w:uiPriority w:val="34"/>
    <w:qFormat/>
    <w:rsid w:val="00797917"/>
    <w:pPr>
      <w:spacing w:after="200" w:line="276" w:lineRule="auto"/>
      <w:ind w:left="720"/>
      <w:contextualSpacing/>
    </w:pPr>
    <w:rPr>
      <w:rFonts w:ascii="Calibri" w:eastAsia="Calibri" w:hAnsi="Calibri" w:cs="Arial"/>
      <w:sz w:val="22"/>
      <w:szCs w:val="22"/>
    </w:rPr>
  </w:style>
  <w:style w:type="paragraph" w:styleId="Title">
    <w:name w:val="Title"/>
    <w:basedOn w:val="Normal"/>
    <w:link w:val="TitleChar"/>
    <w:qFormat/>
    <w:rsid w:val="00797917"/>
    <w:pPr>
      <w:jc w:val="center"/>
    </w:pPr>
    <w:rPr>
      <w:rFonts w:ascii=".VnTimeH" w:hAnsi=".VnTimeH"/>
      <w:b/>
      <w:bCs/>
      <w:szCs w:val="24"/>
      <w:lang w:val="x-none" w:eastAsia="x-none"/>
    </w:rPr>
  </w:style>
  <w:style w:type="character" w:customStyle="1" w:styleId="TitleChar">
    <w:name w:val="Title Char"/>
    <w:basedOn w:val="DefaultParagraphFont"/>
    <w:link w:val="Title"/>
    <w:rsid w:val="00797917"/>
    <w:rPr>
      <w:rFonts w:ascii=".VnTimeH" w:eastAsia="Times New Roman" w:hAnsi=".VnTimeH" w:cs="Times New Roman"/>
      <w:b/>
      <w:bCs/>
      <w:sz w:val="28"/>
      <w:szCs w:val="24"/>
      <w:lang w:val="x-none" w:eastAsia="x-none"/>
    </w:rPr>
  </w:style>
  <w:style w:type="paragraph" w:styleId="CommentSubject">
    <w:name w:val="annotation subject"/>
    <w:basedOn w:val="CommentText"/>
    <w:next w:val="CommentText"/>
    <w:link w:val="CommentSubjectChar"/>
    <w:uiPriority w:val="99"/>
    <w:semiHidden/>
    <w:unhideWhenUsed/>
    <w:rsid w:val="00797917"/>
    <w:rPr>
      <w:b/>
      <w:bCs/>
      <w:lang w:val="x-none" w:eastAsia="x-none"/>
    </w:rPr>
  </w:style>
  <w:style w:type="character" w:customStyle="1" w:styleId="CommentSubjectChar">
    <w:name w:val="Comment Subject Char"/>
    <w:basedOn w:val="CommentTextChar"/>
    <w:link w:val="CommentSubject"/>
    <w:uiPriority w:val="99"/>
    <w:semiHidden/>
    <w:rsid w:val="00797917"/>
    <w:rPr>
      <w:rFonts w:ascii="Times New Roman" w:eastAsia="Times New Roman" w:hAnsi="Times New Roman" w:cs="Times New Roman"/>
      <w:b/>
      <w:bCs/>
      <w:sz w:val="20"/>
      <w:szCs w:val="20"/>
      <w:lang w:val="x-none" w:eastAsia="x-none"/>
    </w:rPr>
  </w:style>
  <w:style w:type="character" w:styleId="FollowedHyperlink">
    <w:name w:val="FollowedHyperlink"/>
    <w:uiPriority w:val="99"/>
    <w:semiHidden/>
    <w:unhideWhenUsed/>
    <w:rsid w:val="00797917"/>
    <w:rPr>
      <w:color w:val="800080"/>
      <w:u w:val="single"/>
    </w:rPr>
  </w:style>
  <w:style w:type="paragraph" w:styleId="Revision">
    <w:name w:val="Revision"/>
    <w:hidden/>
    <w:uiPriority w:val="99"/>
    <w:semiHidden/>
    <w:rsid w:val="00797917"/>
    <w:pPr>
      <w:spacing w:after="0" w:line="240" w:lineRule="auto"/>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thuvienphapluat.vn/van-ban/Dau-tu/Nghi-dinh-24-2024-ND-CP-huong-dan-Luat-Dau-thau-ve-lua-chon-nha-thau-57802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F48F51-84B8-4E13-832F-61F105925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23</Pages>
  <Words>5647</Words>
  <Characters>32190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Ngan</dc:creator>
  <cp:lastModifiedBy>Vu Giang</cp:lastModifiedBy>
  <cp:revision>61</cp:revision>
  <dcterms:created xsi:type="dcterms:W3CDTF">2021-01-18T08:36:00Z</dcterms:created>
  <dcterms:modified xsi:type="dcterms:W3CDTF">2026-07-03T10:04:00Z</dcterms:modified>
</cp:coreProperties>
</file>