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000" w:firstRow="0" w:lastRow="0" w:firstColumn="0" w:lastColumn="0" w:noHBand="0" w:noVBand="0"/>
      </w:tblPr>
      <w:tblGrid>
        <w:gridCol w:w="3227"/>
        <w:gridCol w:w="6061"/>
      </w:tblGrid>
      <w:tr w:rsidR="00DE256F" w:rsidTr="009B479B">
        <w:tc>
          <w:tcPr>
            <w:tcW w:w="3227" w:type="dxa"/>
          </w:tcPr>
          <w:p w:rsidR="00DE256F" w:rsidRPr="00514B16" w:rsidRDefault="00DE256F" w:rsidP="009B479B">
            <w:pPr>
              <w:keepNext/>
              <w:keepLines/>
              <w:jc w:val="center"/>
              <w:rPr>
                <w:b/>
                <w:sz w:val="28"/>
                <w:szCs w:val="26"/>
              </w:rPr>
            </w:pPr>
            <w:r w:rsidRPr="00514B16">
              <w:rPr>
                <w:b/>
                <w:sz w:val="28"/>
                <w:szCs w:val="26"/>
              </w:rPr>
              <w:t>BỘ CÔNG THƯƠNG</w:t>
            </w:r>
          </w:p>
          <w:p w:rsidR="00DE256F" w:rsidRDefault="00DE256F" w:rsidP="009B479B">
            <w:pPr>
              <w:keepNext/>
              <w:keepLines/>
              <w:rPr>
                <w:b/>
                <w:sz w:val="16"/>
                <w:szCs w:val="16"/>
              </w:rPr>
            </w:pPr>
            <w:r>
              <w:rPr>
                <w:b/>
                <w:noProof/>
                <w:sz w:val="26"/>
              </w:rPr>
              <mc:AlternateContent>
                <mc:Choice Requires="wps">
                  <w:drawing>
                    <wp:anchor distT="0" distB="0" distL="114300" distR="114300" simplePos="0" relativeHeight="251660288" behindDoc="0" locked="0" layoutInCell="1" allowOverlap="1">
                      <wp:simplePos x="0" y="0"/>
                      <wp:positionH relativeFrom="column">
                        <wp:posOffset>523875</wp:posOffset>
                      </wp:positionH>
                      <wp:positionV relativeFrom="paragraph">
                        <wp:posOffset>81280</wp:posOffset>
                      </wp:positionV>
                      <wp:extent cx="796290" cy="0"/>
                      <wp:effectExtent l="13335" t="5715" r="9525" b="1333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92EAE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25pt,6.4pt" to="103.9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ndHAIAADU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"/>
                  </w:pict>
                </mc:Fallback>
              </mc:AlternateContent>
            </w:r>
          </w:p>
        </w:tc>
        <w:tc>
          <w:tcPr>
            <w:tcW w:w="6061" w:type="dxa"/>
          </w:tcPr>
          <w:p w:rsidR="00DE256F" w:rsidRPr="00BF22B2" w:rsidRDefault="00DE256F" w:rsidP="009B479B">
            <w:pPr>
              <w:keepNext/>
              <w:keepLines/>
              <w:jc w:val="center"/>
              <w:rPr>
                <w:b/>
                <w:sz w:val="26"/>
              </w:rPr>
            </w:pPr>
            <w:r>
              <w:rPr>
                <w:b/>
                <w:sz w:val="26"/>
              </w:rPr>
              <w:t>CỘNG HÒA</w:t>
            </w:r>
            <w:r w:rsidRPr="00BF22B2">
              <w:rPr>
                <w:b/>
                <w:sz w:val="26"/>
              </w:rPr>
              <w:t xml:space="preserve"> XÃ HỘI CHỦ NGHĨA VIỆT </w:t>
            </w:r>
            <w:smartTag w:uri="urn:schemas-microsoft-com:office:smarttags" w:element="place">
              <w:smartTag w:uri="urn:schemas-microsoft-com:office:smarttags" w:element="country-region">
                <w:r w:rsidRPr="00BF22B2">
                  <w:rPr>
                    <w:b/>
                    <w:sz w:val="26"/>
                  </w:rPr>
                  <w:t>NAM</w:t>
                </w:r>
              </w:smartTag>
            </w:smartTag>
          </w:p>
          <w:p w:rsidR="00DE256F" w:rsidRPr="00E843E6" w:rsidRDefault="00DE256F" w:rsidP="009B479B">
            <w:pPr>
              <w:keepNext/>
              <w:keepLines/>
              <w:jc w:val="center"/>
              <w:rPr>
                <w:b/>
                <w:sz w:val="28"/>
              </w:rPr>
            </w:pPr>
            <w:r w:rsidRPr="00E843E6">
              <w:rPr>
                <w:b/>
                <w:sz w:val="28"/>
              </w:rPr>
              <w:t>Độc lập - Tự do - Hạnh phúc</w:t>
            </w:r>
          </w:p>
          <w:p w:rsidR="00DE256F" w:rsidRDefault="00DE256F" w:rsidP="009B479B">
            <w:pPr>
              <w:keepNext/>
              <w:keepLines/>
              <w:jc w:val="center"/>
              <w:rPr>
                <w:b/>
                <w:sz w:val="4"/>
                <w:szCs w:val="16"/>
              </w:rPr>
            </w:pPr>
          </w:p>
          <w:p w:rsidR="00DE256F" w:rsidRPr="00C8336E" w:rsidRDefault="00DE256F" w:rsidP="009B479B">
            <w:pPr>
              <w:keepNext/>
              <w:keepLines/>
              <w:jc w:val="center"/>
              <w:rPr>
                <w:b/>
                <w:sz w:val="16"/>
                <w:szCs w:val="16"/>
              </w:rPr>
            </w:pPr>
            <w:r>
              <w:rPr>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808355</wp:posOffset>
                      </wp:positionH>
                      <wp:positionV relativeFrom="paragraph">
                        <wp:posOffset>33655</wp:posOffset>
                      </wp:positionV>
                      <wp:extent cx="2057400" cy="0"/>
                      <wp:effectExtent l="13335" t="5715" r="571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71F31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2.65pt" to="225.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z0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k6f8h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"/>
                  </w:pict>
                </mc:Fallback>
              </mc:AlternateContent>
            </w:r>
          </w:p>
        </w:tc>
      </w:tr>
      <w:tr w:rsidR="00DE256F" w:rsidTr="009B479B">
        <w:tc>
          <w:tcPr>
            <w:tcW w:w="3227" w:type="dxa"/>
          </w:tcPr>
          <w:p w:rsidR="00DE256F" w:rsidRPr="0092074B" w:rsidRDefault="00DE256F" w:rsidP="009B479B">
            <w:pPr>
              <w:keepNext/>
              <w:keepLines/>
              <w:spacing w:before="40"/>
              <w:jc w:val="center"/>
              <w:rPr>
                <w:b/>
                <w:sz w:val="28"/>
                <w:szCs w:val="28"/>
              </w:rPr>
            </w:pPr>
            <w:r w:rsidRPr="00144361">
              <w:rPr>
                <w:sz w:val="26"/>
                <w:szCs w:val="28"/>
              </w:rPr>
              <w:t xml:space="preserve">Số: </w:t>
            </w:r>
            <w:r w:rsidR="00E202EA" w:rsidRPr="00E202EA">
              <w:rPr>
                <w:bCs/>
                <w:sz w:val="26"/>
                <w:szCs w:val="28"/>
              </w:rPr>
              <w:t>34</w:t>
            </w:r>
            <w:r w:rsidRPr="00E202EA">
              <w:rPr>
                <w:bCs/>
                <w:sz w:val="26"/>
                <w:szCs w:val="28"/>
              </w:rPr>
              <w:t xml:space="preserve"> </w:t>
            </w:r>
            <w:r w:rsidR="008761E6">
              <w:rPr>
                <w:sz w:val="26"/>
                <w:szCs w:val="28"/>
              </w:rPr>
              <w:t>/202</w:t>
            </w:r>
            <w:r w:rsidR="000D06A1">
              <w:rPr>
                <w:sz w:val="26"/>
                <w:szCs w:val="28"/>
              </w:rPr>
              <w:t>5</w:t>
            </w:r>
            <w:r w:rsidRPr="00144361">
              <w:rPr>
                <w:sz w:val="26"/>
                <w:szCs w:val="28"/>
              </w:rPr>
              <w:t>/TT-BCT</w:t>
            </w:r>
          </w:p>
        </w:tc>
        <w:tc>
          <w:tcPr>
            <w:tcW w:w="6061" w:type="dxa"/>
          </w:tcPr>
          <w:p w:rsidR="00DE256F" w:rsidRPr="0092074B" w:rsidRDefault="00DE256F" w:rsidP="00DE256F">
            <w:pPr>
              <w:keepNext/>
              <w:keepLines/>
              <w:spacing w:before="40"/>
              <w:jc w:val="center"/>
              <w:rPr>
                <w:b/>
                <w:sz w:val="28"/>
                <w:szCs w:val="28"/>
              </w:rPr>
            </w:pPr>
            <w:r w:rsidRPr="00144361">
              <w:rPr>
                <w:i/>
                <w:sz w:val="26"/>
                <w:szCs w:val="28"/>
              </w:rPr>
              <w:t>Hà Nội, ngày</w:t>
            </w:r>
            <w:r w:rsidR="00E202EA">
              <w:rPr>
                <w:i/>
                <w:sz w:val="26"/>
                <w:szCs w:val="28"/>
              </w:rPr>
              <w:t xml:space="preserve"> 02</w:t>
            </w:r>
            <w:r>
              <w:rPr>
                <w:i/>
                <w:sz w:val="26"/>
                <w:szCs w:val="28"/>
              </w:rPr>
              <w:t xml:space="preserve"> </w:t>
            </w:r>
            <w:r w:rsidRPr="00144361">
              <w:rPr>
                <w:i/>
                <w:sz w:val="26"/>
                <w:szCs w:val="28"/>
              </w:rPr>
              <w:t xml:space="preserve"> tháng</w:t>
            </w:r>
            <w:r w:rsidR="00E202EA">
              <w:rPr>
                <w:i/>
                <w:sz w:val="26"/>
                <w:szCs w:val="28"/>
              </w:rPr>
              <w:t xml:space="preserve"> 6</w:t>
            </w:r>
            <w:r>
              <w:rPr>
                <w:i/>
                <w:sz w:val="26"/>
                <w:szCs w:val="28"/>
              </w:rPr>
              <w:t xml:space="preserve"> </w:t>
            </w:r>
            <w:r w:rsidRPr="00144361">
              <w:rPr>
                <w:i/>
                <w:sz w:val="26"/>
                <w:szCs w:val="28"/>
              </w:rPr>
              <w:t xml:space="preserve"> năm 20</w:t>
            </w:r>
            <w:r>
              <w:rPr>
                <w:i/>
                <w:sz w:val="26"/>
                <w:szCs w:val="28"/>
              </w:rPr>
              <w:t>2</w:t>
            </w:r>
            <w:r w:rsidR="000D06A1">
              <w:rPr>
                <w:i/>
                <w:sz w:val="26"/>
                <w:szCs w:val="28"/>
              </w:rPr>
              <w:t>5</w:t>
            </w:r>
          </w:p>
        </w:tc>
      </w:tr>
    </w:tbl>
    <w:p w:rsidR="00DE256F" w:rsidRPr="000149FB" w:rsidRDefault="00DE256F" w:rsidP="002E1AAD">
      <w:pPr>
        <w:keepNext/>
        <w:keepLines/>
        <w:spacing w:before="720" w:after="360"/>
        <w:jc w:val="center"/>
        <w:rPr>
          <w:b/>
          <w:sz w:val="28"/>
          <w:szCs w:val="28"/>
          <w:lang w:val="it-IT"/>
        </w:rPr>
      </w:pPr>
      <w:r w:rsidRPr="000149FB">
        <w:rPr>
          <w:b/>
          <w:sz w:val="28"/>
          <w:szCs w:val="28"/>
          <w:lang w:val="it-IT"/>
        </w:rPr>
        <w:t>THÔNG TƯ</w:t>
      </w:r>
    </w:p>
    <w:p w:rsidR="00A0731D" w:rsidRPr="00A0731D" w:rsidRDefault="00BA3B58" w:rsidP="00A0731D">
      <w:pPr>
        <w:shd w:val="clear" w:color="auto" w:fill="FFFFFF"/>
        <w:jc w:val="center"/>
        <w:rPr>
          <w:b/>
          <w:sz w:val="27"/>
          <w:szCs w:val="27"/>
          <w:lang w:val="it-IT"/>
        </w:rPr>
      </w:pPr>
      <w:r w:rsidRPr="00A0731D">
        <w:rPr>
          <w:b/>
          <w:bCs/>
          <w:color w:val="000000"/>
          <w:sz w:val="27"/>
          <w:szCs w:val="27"/>
          <w:lang w:val="it-IT"/>
        </w:rPr>
        <w:t xml:space="preserve">Sửa đổi, bổ sung một số </w:t>
      </w:r>
      <w:r w:rsidR="00086813" w:rsidRPr="00A0731D">
        <w:rPr>
          <w:b/>
          <w:bCs/>
          <w:color w:val="000000"/>
          <w:sz w:val="27"/>
          <w:szCs w:val="27"/>
          <w:lang w:val="it-IT"/>
        </w:rPr>
        <w:t>đ</w:t>
      </w:r>
      <w:r w:rsidRPr="00A0731D">
        <w:rPr>
          <w:rFonts w:hint="eastAsia"/>
          <w:b/>
          <w:bCs/>
          <w:color w:val="000000"/>
          <w:sz w:val="27"/>
          <w:szCs w:val="27"/>
          <w:lang w:val="it-IT" w:eastAsia="zh-CN"/>
        </w:rPr>
        <w:t>i</w:t>
      </w:r>
      <w:r w:rsidRPr="00A0731D">
        <w:rPr>
          <w:b/>
          <w:bCs/>
          <w:color w:val="000000"/>
          <w:sz w:val="27"/>
          <w:szCs w:val="27"/>
          <w:lang w:val="it-IT"/>
        </w:rPr>
        <w:t xml:space="preserve">ều của </w:t>
      </w:r>
      <w:r w:rsidRPr="00A0731D">
        <w:rPr>
          <w:b/>
          <w:sz w:val="27"/>
          <w:szCs w:val="27"/>
          <w:lang w:val="it-IT"/>
        </w:rPr>
        <w:t>Thông tư số 02/2018/TT-BCT</w:t>
      </w:r>
    </w:p>
    <w:p w:rsidR="00A0731D" w:rsidRPr="00A0731D" w:rsidRDefault="00BA3B58" w:rsidP="00A0731D">
      <w:pPr>
        <w:shd w:val="clear" w:color="auto" w:fill="FFFFFF"/>
        <w:jc w:val="center"/>
        <w:rPr>
          <w:b/>
          <w:sz w:val="27"/>
          <w:szCs w:val="27"/>
          <w:lang w:val="it-IT"/>
        </w:rPr>
      </w:pPr>
      <w:r w:rsidRPr="00A0731D">
        <w:rPr>
          <w:b/>
          <w:sz w:val="27"/>
          <w:szCs w:val="27"/>
          <w:lang w:val="it-IT"/>
        </w:rPr>
        <w:t xml:space="preserve"> ngày 27 tháng 02 năm 2018 của Bộ trưởng Bộ Công Thương quy định chi</w:t>
      </w:r>
      <w:r w:rsidR="00A0731D" w:rsidRPr="00A0731D">
        <w:rPr>
          <w:b/>
          <w:sz w:val="27"/>
          <w:szCs w:val="27"/>
          <w:lang w:val="it-IT"/>
        </w:rPr>
        <w:t xml:space="preserve"> </w:t>
      </w:r>
      <w:r w:rsidRPr="00A0731D">
        <w:rPr>
          <w:b/>
          <w:sz w:val="27"/>
          <w:szCs w:val="27"/>
          <w:lang w:val="it-IT"/>
        </w:rPr>
        <w:t>tiết</w:t>
      </w:r>
    </w:p>
    <w:p w:rsidR="00BA3B58" w:rsidRPr="00A0731D" w:rsidRDefault="00A0731D" w:rsidP="00A0731D">
      <w:pPr>
        <w:shd w:val="clear" w:color="auto" w:fill="FFFFFF"/>
        <w:jc w:val="center"/>
        <w:rPr>
          <w:b/>
          <w:bCs/>
          <w:color w:val="000000"/>
          <w:sz w:val="27"/>
          <w:szCs w:val="27"/>
          <w:lang w:val="it-IT"/>
        </w:rPr>
      </w:pPr>
      <w:r w:rsidRPr="00A0731D">
        <w:rPr>
          <w:b/>
          <w:noProof/>
          <w:sz w:val="27"/>
          <w:szCs w:val="27"/>
        </w:rPr>
        <mc:AlternateContent>
          <mc:Choice Requires="wps">
            <w:drawing>
              <wp:anchor distT="0" distB="0" distL="114300" distR="114300" simplePos="0" relativeHeight="251666432" behindDoc="0" locked="0" layoutInCell="1" allowOverlap="1" wp14:anchorId="64B3B623" wp14:editId="5D5F435D">
                <wp:simplePos x="0" y="0"/>
                <wp:positionH relativeFrom="column">
                  <wp:posOffset>2359660</wp:posOffset>
                </wp:positionH>
                <wp:positionV relativeFrom="paragraph">
                  <wp:posOffset>240010</wp:posOffset>
                </wp:positionV>
                <wp:extent cx="1057910" cy="10160"/>
                <wp:effectExtent l="0" t="0" r="27940" b="2794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910" cy="10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DAB6D9"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8pt,18.9pt" to="269.1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"/>
            </w:pict>
          </mc:Fallback>
        </mc:AlternateContent>
      </w:r>
      <w:r w:rsidR="00BA3B58" w:rsidRPr="00A0731D">
        <w:rPr>
          <w:b/>
          <w:sz w:val="27"/>
          <w:szCs w:val="27"/>
          <w:lang w:val="it-IT"/>
        </w:rPr>
        <w:t xml:space="preserve"> Danh mục hàng hóa mua bán, trao đ</w:t>
      </w:r>
      <w:r w:rsidR="00FA2E5A" w:rsidRPr="00A0731D">
        <w:rPr>
          <w:b/>
          <w:sz w:val="27"/>
          <w:szCs w:val="27"/>
          <w:lang w:val="it-IT"/>
        </w:rPr>
        <w:t>ổi</w:t>
      </w:r>
      <w:r w:rsidR="00BA3B58" w:rsidRPr="00A0731D">
        <w:rPr>
          <w:b/>
          <w:sz w:val="27"/>
          <w:szCs w:val="27"/>
          <w:lang w:val="it-IT"/>
        </w:rPr>
        <w:t xml:space="preserve"> của cư dân biên giới</w:t>
      </w:r>
    </w:p>
    <w:p w:rsidR="00DE256F" w:rsidRPr="00F74A21" w:rsidRDefault="00DE256F" w:rsidP="00DE256F">
      <w:pPr>
        <w:widowControl w:val="0"/>
        <w:spacing w:before="240" w:after="120" w:line="252" w:lineRule="auto"/>
        <w:ind w:firstLine="720"/>
        <w:jc w:val="both"/>
        <w:rPr>
          <w:bCs/>
          <w:sz w:val="28"/>
          <w:szCs w:val="28"/>
          <w:lang w:val="it-IT"/>
        </w:rPr>
      </w:pPr>
    </w:p>
    <w:p w:rsidR="00DE256F" w:rsidRPr="0078151E" w:rsidRDefault="00DE256F" w:rsidP="00E318D5">
      <w:pPr>
        <w:widowControl w:val="0"/>
        <w:spacing w:before="120" w:after="120"/>
        <w:ind w:firstLine="720"/>
        <w:jc w:val="both"/>
        <w:rPr>
          <w:bCs/>
          <w:i/>
          <w:sz w:val="28"/>
          <w:szCs w:val="28"/>
          <w:lang w:val="it-IT"/>
        </w:rPr>
      </w:pPr>
      <w:r w:rsidRPr="0078151E">
        <w:rPr>
          <w:bCs/>
          <w:i/>
          <w:sz w:val="28"/>
          <w:szCs w:val="28"/>
          <w:lang w:val="it-IT"/>
        </w:rPr>
        <w:t>Căn cứ Luật Quản lý ngoại thương ngày 12 tháng 6 năm 2017;</w:t>
      </w:r>
    </w:p>
    <w:p w:rsidR="00F74A21" w:rsidRPr="007E1C80" w:rsidRDefault="00DE256F" w:rsidP="00E318D5">
      <w:pPr>
        <w:widowControl w:val="0"/>
        <w:spacing w:before="120" w:after="120"/>
        <w:ind w:firstLine="720"/>
        <w:jc w:val="both"/>
        <w:rPr>
          <w:bCs/>
          <w:i/>
          <w:sz w:val="28"/>
          <w:szCs w:val="28"/>
          <w:lang w:val="vi-VN"/>
        </w:rPr>
      </w:pPr>
      <w:bookmarkStart w:id="0" w:name="_Hlk186471591"/>
      <w:bookmarkStart w:id="1" w:name="_Hlk195555139"/>
      <w:r w:rsidRPr="007E1C80">
        <w:rPr>
          <w:bCs/>
          <w:i/>
          <w:sz w:val="28"/>
          <w:szCs w:val="28"/>
          <w:lang w:val="it-IT"/>
        </w:rPr>
        <w:t>C</w:t>
      </w:r>
      <w:r w:rsidRPr="007E1C80">
        <w:rPr>
          <w:rFonts w:hint="eastAsia"/>
          <w:bCs/>
          <w:i/>
          <w:sz w:val="28"/>
          <w:szCs w:val="28"/>
          <w:lang w:val="it-IT"/>
        </w:rPr>
        <w:t>ă</w:t>
      </w:r>
      <w:r w:rsidRPr="007E1C80">
        <w:rPr>
          <w:bCs/>
          <w:i/>
          <w:sz w:val="28"/>
          <w:szCs w:val="28"/>
          <w:lang w:val="it-IT"/>
        </w:rPr>
        <w:t xml:space="preserve">n cứ Nghị </w:t>
      </w:r>
      <w:r w:rsidRPr="007E1C80">
        <w:rPr>
          <w:rFonts w:hint="eastAsia"/>
          <w:bCs/>
          <w:i/>
          <w:sz w:val="28"/>
          <w:szCs w:val="28"/>
          <w:lang w:val="it-IT"/>
        </w:rPr>
        <w:t>đ</w:t>
      </w:r>
      <w:r w:rsidRPr="007E1C80">
        <w:rPr>
          <w:bCs/>
          <w:i/>
          <w:sz w:val="28"/>
          <w:szCs w:val="28"/>
          <w:lang w:val="it-IT"/>
        </w:rPr>
        <w:t xml:space="preserve">ịnh số </w:t>
      </w:r>
      <w:r w:rsidR="00CC0EB9" w:rsidRPr="007E1C80">
        <w:rPr>
          <w:bCs/>
          <w:i/>
          <w:sz w:val="28"/>
          <w:szCs w:val="28"/>
          <w:lang w:val="it-IT"/>
        </w:rPr>
        <w:t>40</w:t>
      </w:r>
      <w:r w:rsidRPr="007E1C80">
        <w:rPr>
          <w:bCs/>
          <w:i/>
          <w:sz w:val="28"/>
          <w:szCs w:val="28"/>
          <w:lang w:val="it-IT"/>
        </w:rPr>
        <w:t>/202</w:t>
      </w:r>
      <w:r w:rsidR="00CC0EB9" w:rsidRPr="007E1C80">
        <w:rPr>
          <w:bCs/>
          <w:i/>
          <w:sz w:val="28"/>
          <w:szCs w:val="28"/>
          <w:lang w:val="it-IT"/>
        </w:rPr>
        <w:t>5</w:t>
      </w:r>
      <w:r w:rsidRPr="007E1C80">
        <w:rPr>
          <w:bCs/>
          <w:i/>
          <w:sz w:val="28"/>
          <w:szCs w:val="28"/>
          <w:lang w:val="it-IT"/>
        </w:rPr>
        <w:t>/N</w:t>
      </w:r>
      <w:r w:rsidRPr="007E1C80">
        <w:rPr>
          <w:rFonts w:hint="eastAsia"/>
          <w:bCs/>
          <w:i/>
          <w:sz w:val="28"/>
          <w:szCs w:val="28"/>
          <w:lang w:val="it-IT"/>
        </w:rPr>
        <w:t>Đ</w:t>
      </w:r>
      <w:r w:rsidRPr="007E1C80">
        <w:rPr>
          <w:bCs/>
          <w:i/>
          <w:sz w:val="28"/>
          <w:szCs w:val="28"/>
          <w:lang w:val="it-IT"/>
        </w:rPr>
        <w:t>-CP ngày 2</w:t>
      </w:r>
      <w:r w:rsidR="00CC0EB9" w:rsidRPr="007E1C80">
        <w:rPr>
          <w:bCs/>
          <w:i/>
          <w:sz w:val="28"/>
          <w:szCs w:val="28"/>
          <w:lang w:val="it-IT"/>
        </w:rPr>
        <w:t>6</w:t>
      </w:r>
      <w:r w:rsidRPr="007E1C80">
        <w:rPr>
          <w:bCs/>
          <w:i/>
          <w:sz w:val="28"/>
          <w:szCs w:val="28"/>
          <w:lang w:val="it-IT"/>
        </w:rPr>
        <w:t xml:space="preserve"> tháng </w:t>
      </w:r>
      <w:r w:rsidR="00CC0EB9" w:rsidRPr="007E1C80">
        <w:rPr>
          <w:bCs/>
          <w:i/>
          <w:sz w:val="28"/>
          <w:szCs w:val="28"/>
          <w:lang w:val="it-IT"/>
        </w:rPr>
        <w:t>02</w:t>
      </w:r>
      <w:r w:rsidRPr="007E1C80">
        <w:rPr>
          <w:bCs/>
          <w:i/>
          <w:sz w:val="28"/>
          <w:szCs w:val="28"/>
          <w:lang w:val="it-IT"/>
        </w:rPr>
        <w:t xml:space="preserve"> n</w:t>
      </w:r>
      <w:r w:rsidRPr="007E1C80">
        <w:rPr>
          <w:rFonts w:hint="eastAsia"/>
          <w:bCs/>
          <w:i/>
          <w:sz w:val="28"/>
          <w:szCs w:val="28"/>
          <w:lang w:val="it-IT"/>
        </w:rPr>
        <w:t>ă</w:t>
      </w:r>
      <w:r w:rsidRPr="007E1C80">
        <w:rPr>
          <w:bCs/>
          <w:i/>
          <w:sz w:val="28"/>
          <w:szCs w:val="28"/>
          <w:lang w:val="it-IT"/>
        </w:rPr>
        <w:t>m 202</w:t>
      </w:r>
      <w:r w:rsidR="00CC0EB9" w:rsidRPr="007E1C80">
        <w:rPr>
          <w:bCs/>
          <w:i/>
          <w:sz w:val="28"/>
          <w:szCs w:val="28"/>
          <w:lang w:val="it-IT"/>
        </w:rPr>
        <w:t>5</w:t>
      </w:r>
      <w:r w:rsidRPr="007E1C80">
        <w:rPr>
          <w:bCs/>
          <w:i/>
          <w:sz w:val="28"/>
          <w:szCs w:val="28"/>
          <w:lang w:val="it-IT"/>
        </w:rPr>
        <w:t xml:space="preserve"> của Chính phủ quy định về chức n</w:t>
      </w:r>
      <w:r w:rsidRPr="007E1C80">
        <w:rPr>
          <w:rFonts w:hint="eastAsia"/>
          <w:bCs/>
          <w:i/>
          <w:sz w:val="28"/>
          <w:szCs w:val="28"/>
          <w:lang w:val="it-IT"/>
        </w:rPr>
        <w:t>ă</w:t>
      </w:r>
      <w:r w:rsidRPr="007E1C80">
        <w:rPr>
          <w:bCs/>
          <w:i/>
          <w:sz w:val="28"/>
          <w:szCs w:val="28"/>
          <w:lang w:val="it-IT"/>
        </w:rPr>
        <w:t>ng, nhiệm vụ, quyền hạn và cơ cấu tổ chức của Bộ Công Th</w:t>
      </w:r>
      <w:r w:rsidRPr="007E1C80">
        <w:rPr>
          <w:rFonts w:hint="eastAsia"/>
          <w:bCs/>
          <w:i/>
          <w:sz w:val="28"/>
          <w:szCs w:val="28"/>
          <w:lang w:val="it-IT"/>
        </w:rPr>
        <w:t>ươ</w:t>
      </w:r>
      <w:r w:rsidR="0019340E" w:rsidRPr="007E1C80">
        <w:rPr>
          <w:bCs/>
          <w:i/>
          <w:sz w:val="28"/>
          <w:szCs w:val="28"/>
          <w:lang w:val="it-IT"/>
        </w:rPr>
        <w:t>ng</w:t>
      </w:r>
      <w:bookmarkEnd w:id="0"/>
      <w:r w:rsidR="00AD626B" w:rsidRPr="007E1C80">
        <w:rPr>
          <w:bCs/>
          <w:i/>
          <w:sz w:val="28"/>
          <w:szCs w:val="28"/>
          <w:lang w:val="it-IT"/>
        </w:rPr>
        <w:t>;</w:t>
      </w:r>
    </w:p>
    <w:bookmarkEnd w:id="1"/>
    <w:p w:rsidR="00F74A21" w:rsidRPr="0078151E" w:rsidRDefault="00F74A21" w:rsidP="00E318D5">
      <w:pPr>
        <w:widowControl w:val="0"/>
        <w:spacing w:before="120" w:after="120"/>
        <w:ind w:firstLine="720"/>
        <w:jc w:val="both"/>
        <w:rPr>
          <w:bCs/>
          <w:i/>
          <w:sz w:val="28"/>
          <w:szCs w:val="28"/>
          <w:lang w:val="it-IT"/>
        </w:rPr>
      </w:pPr>
      <w:r w:rsidRPr="0078151E">
        <w:rPr>
          <w:i/>
          <w:iCs/>
          <w:color w:val="000000"/>
          <w:sz w:val="28"/>
          <w:szCs w:val="28"/>
          <w:lang w:val="it-IT"/>
        </w:rPr>
        <w:t>Căn cứ Nghị định số </w:t>
      </w:r>
      <w:r w:rsidR="005010D1" w:rsidRPr="0078151E">
        <w:rPr>
          <w:i/>
          <w:iCs/>
          <w:color w:val="000000"/>
          <w:sz w:val="28"/>
          <w:szCs w:val="28"/>
          <w:lang w:val="it-IT"/>
        </w:rPr>
        <w:t>14/2018/NĐ-CP</w:t>
      </w:r>
      <w:r w:rsidR="005010D1">
        <w:rPr>
          <w:i/>
          <w:iCs/>
          <w:color w:val="000000"/>
          <w:sz w:val="28"/>
          <w:szCs w:val="28"/>
          <w:lang w:val="it-IT"/>
        </w:rPr>
        <w:t xml:space="preserve"> </w:t>
      </w:r>
      <w:r w:rsidRPr="0078151E">
        <w:rPr>
          <w:i/>
          <w:iCs/>
          <w:color w:val="000000"/>
          <w:sz w:val="28"/>
          <w:szCs w:val="28"/>
          <w:lang w:val="it-IT"/>
        </w:rPr>
        <w:t>ngày 23 tháng 01 năm 2018 của Chính phủ quy định chi tiết về hoạt động thương mại biên giới;</w:t>
      </w:r>
    </w:p>
    <w:p w:rsidR="00F74A21" w:rsidRPr="0078151E" w:rsidRDefault="00F74A21" w:rsidP="00E318D5">
      <w:pPr>
        <w:widowControl w:val="0"/>
        <w:spacing w:before="120" w:after="120"/>
        <w:ind w:firstLine="720"/>
        <w:jc w:val="both"/>
        <w:rPr>
          <w:bCs/>
          <w:i/>
          <w:sz w:val="28"/>
          <w:szCs w:val="28"/>
          <w:lang w:val="it-IT"/>
        </w:rPr>
      </w:pPr>
      <w:r w:rsidRPr="0078151E">
        <w:rPr>
          <w:i/>
          <w:iCs/>
          <w:color w:val="000000"/>
          <w:sz w:val="28"/>
          <w:szCs w:val="28"/>
          <w:lang w:val="it-IT"/>
        </w:rPr>
        <w:t>Căn cứ Nghị định số 122/2024/NĐ-CP ngày 04 tháng 10 năm 2024 của Chính phủ sửa đổi, bổ sung một số điều</w:t>
      </w:r>
      <w:r w:rsidR="00826BFC">
        <w:rPr>
          <w:i/>
          <w:iCs/>
          <w:color w:val="000000"/>
          <w:sz w:val="28"/>
          <w:szCs w:val="28"/>
          <w:lang w:val="it-IT"/>
        </w:rPr>
        <w:t xml:space="preserve"> của</w:t>
      </w:r>
      <w:r w:rsidRPr="0078151E">
        <w:rPr>
          <w:i/>
          <w:iCs/>
          <w:color w:val="000000"/>
          <w:sz w:val="28"/>
          <w:szCs w:val="28"/>
          <w:lang w:val="it-IT"/>
        </w:rPr>
        <w:t xml:space="preserve"> Nghị định số 14/2018/NĐ-CP;</w:t>
      </w:r>
    </w:p>
    <w:p w:rsidR="00F74A21" w:rsidRPr="0078151E" w:rsidRDefault="00F74A21" w:rsidP="00E318D5">
      <w:pPr>
        <w:widowControl w:val="0"/>
        <w:spacing w:before="120" w:after="120"/>
        <w:ind w:firstLine="720"/>
        <w:jc w:val="both"/>
        <w:rPr>
          <w:bCs/>
          <w:i/>
          <w:sz w:val="28"/>
          <w:szCs w:val="28"/>
          <w:lang w:val="it-IT"/>
        </w:rPr>
      </w:pPr>
      <w:r w:rsidRPr="0078151E">
        <w:rPr>
          <w:i/>
          <w:iCs/>
          <w:color w:val="000000"/>
          <w:sz w:val="28"/>
          <w:szCs w:val="28"/>
          <w:lang w:val="it-IT"/>
        </w:rPr>
        <w:t>Theo đề nghị của Cục trưởng Cục Xuất nhập khẩu,</w:t>
      </w:r>
    </w:p>
    <w:p w:rsidR="00836355" w:rsidRPr="0078151E" w:rsidRDefault="00F74A21" w:rsidP="00E318D5">
      <w:pPr>
        <w:widowControl w:val="0"/>
        <w:spacing w:before="120" w:after="120"/>
        <w:ind w:firstLine="720"/>
        <w:jc w:val="both"/>
        <w:rPr>
          <w:bCs/>
          <w:i/>
          <w:sz w:val="28"/>
          <w:szCs w:val="28"/>
          <w:lang w:val="it-IT"/>
        </w:rPr>
      </w:pPr>
      <w:r w:rsidRPr="0078151E">
        <w:rPr>
          <w:i/>
          <w:iCs/>
          <w:color w:val="000000"/>
          <w:sz w:val="28"/>
          <w:szCs w:val="28"/>
          <w:lang w:val="it-IT"/>
        </w:rPr>
        <w:t xml:space="preserve">Bộ trưởng Bộ Công Thương ban hành Thông tư sửa đổi, bổ sung một số điều của </w:t>
      </w:r>
      <w:bookmarkStart w:id="2" w:name="_Hlk186710343"/>
      <w:r w:rsidR="00BA3B58" w:rsidRPr="0078151E">
        <w:rPr>
          <w:i/>
          <w:iCs/>
          <w:color w:val="000000"/>
          <w:sz w:val="28"/>
          <w:szCs w:val="28"/>
          <w:lang w:val="it-IT"/>
        </w:rPr>
        <w:t>Thông tư số 02/2018/TT-BCT ngày 27 tháng 02 năm 2018 của Bộ trưởng Bộ Công Thương quy định chi tiết Danh mục hàng hóa mua bán, trao đôi của cư dân biên giới</w:t>
      </w:r>
      <w:bookmarkEnd w:id="2"/>
      <w:r w:rsidRPr="0078151E">
        <w:rPr>
          <w:i/>
          <w:iCs/>
          <w:color w:val="000000"/>
          <w:sz w:val="28"/>
          <w:szCs w:val="28"/>
          <w:lang w:val="it-IT"/>
        </w:rPr>
        <w:t>.</w:t>
      </w:r>
      <w:bookmarkStart w:id="3" w:name="dieu_1"/>
    </w:p>
    <w:p w:rsidR="00FD42AD" w:rsidRDefault="00F74A21" w:rsidP="00E318D5">
      <w:pPr>
        <w:widowControl w:val="0"/>
        <w:spacing w:before="120" w:after="120"/>
        <w:ind w:firstLine="720"/>
        <w:jc w:val="both"/>
        <w:rPr>
          <w:b/>
          <w:bCs/>
          <w:color w:val="000000"/>
          <w:sz w:val="28"/>
          <w:szCs w:val="28"/>
          <w:lang w:val="it-IT"/>
        </w:rPr>
      </w:pPr>
      <w:r w:rsidRPr="0078151E">
        <w:rPr>
          <w:rFonts w:ascii="Times New Roman Bold" w:hAnsi="Times New Roman Bold"/>
          <w:b/>
          <w:bCs/>
          <w:color w:val="000000"/>
          <w:spacing w:val="-4"/>
          <w:sz w:val="28"/>
          <w:szCs w:val="28"/>
          <w:lang w:val="it-IT"/>
        </w:rPr>
        <w:t xml:space="preserve">Điều 1. </w:t>
      </w:r>
      <w:bookmarkEnd w:id="3"/>
      <w:r w:rsidR="00F91221" w:rsidRPr="0078151E">
        <w:rPr>
          <w:rFonts w:ascii="Times New Roman Bold" w:hAnsi="Times New Roman Bold"/>
          <w:b/>
          <w:bCs/>
          <w:color w:val="000000"/>
          <w:spacing w:val="-4"/>
          <w:sz w:val="28"/>
          <w:szCs w:val="28"/>
          <w:lang w:val="it-IT"/>
        </w:rPr>
        <w:t>Sửa đổi, b</w:t>
      </w:r>
      <w:r w:rsidRPr="0078151E">
        <w:rPr>
          <w:rFonts w:ascii="Times New Roman Bold" w:hAnsi="Times New Roman Bold"/>
          <w:b/>
          <w:bCs/>
          <w:color w:val="000000"/>
          <w:spacing w:val="-4"/>
          <w:sz w:val="28"/>
          <w:szCs w:val="28"/>
          <w:lang w:val="it-IT"/>
        </w:rPr>
        <w:t>ổ sung</w:t>
      </w:r>
      <w:r w:rsidR="0078151E" w:rsidRPr="0078151E">
        <w:rPr>
          <w:rFonts w:ascii="Times New Roman Bold" w:hAnsi="Times New Roman Bold"/>
          <w:b/>
          <w:bCs/>
          <w:color w:val="000000"/>
          <w:spacing w:val="-4"/>
          <w:sz w:val="28"/>
          <w:szCs w:val="28"/>
          <w:lang w:val="it-IT"/>
        </w:rPr>
        <w:t xml:space="preserve"> một số </w:t>
      </w:r>
      <w:r w:rsidR="00086813">
        <w:rPr>
          <w:rFonts w:ascii="Times New Roman Bold" w:hAnsi="Times New Roman Bold"/>
          <w:b/>
          <w:bCs/>
          <w:color w:val="000000"/>
          <w:spacing w:val="-4"/>
          <w:sz w:val="28"/>
          <w:szCs w:val="28"/>
          <w:lang w:val="it-IT"/>
        </w:rPr>
        <w:t>đ</w:t>
      </w:r>
      <w:r w:rsidR="0078151E" w:rsidRPr="0078151E">
        <w:rPr>
          <w:rFonts w:ascii="Times New Roman Bold" w:hAnsi="Times New Roman Bold" w:hint="eastAsia"/>
          <w:b/>
          <w:bCs/>
          <w:color w:val="000000"/>
          <w:spacing w:val="-4"/>
          <w:sz w:val="28"/>
          <w:szCs w:val="28"/>
          <w:lang w:val="it-IT"/>
        </w:rPr>
        <w:t>i</w:t>
      </w:r>
      <w:r w:rsidR="0078151E" w:rsidRPr="0078151E">
        <w:rPr>
          <w:rFonts w:ascii="Times New Roman Bold" w:hAnsi="Times New Roman Bold"/>
          <w:b/>
          <w:bCs/>
          <w:color w:val="000000"/>
          <w:spacing w:val="-4"/>
          <w:sz w:val="28"/>
          <w:szCs w:val="28"/>
          <w:lang w:val="it-IT"/>
        </w:rPr>
        <w:t>ều</w:t>
      </w:r>
      <w:r w:rsidRPr="0078151E">
        <w:rPr>
          <w:rFonts w:ascii="Times New Roman Bold" w:hAnsi="Times New Roman Bold"/>
          <w:b/>
          <w:bCs/>
          <w:color w:val="000000"/>
          <w:spacing w:val="-4"/>
          <w:sz w:val="28"/>
          <w:szCs w:val="28"/>
          <w:lang w:val="it-IT"/>
        </w:rPr>
        <w:t xml:space="preserve"> của </w:t>
      </w:r>
      <w:r w:rsidR="00BA3B58" w:rsidRPr="0078151E">
        <w:rPr>
          <w:rFonts w:ascii="Times New Roman Bold" w:hAnsi="Times New Roman Bold"/>
          <w:b/>
          <w:bCs/>
          <w:color w:val="000000"/>
          <w:spacing w:val="-4"/>
          <w:sz w:val="28"/>
          <w:szCs w:val="28"/>
          <w:lang w:val="it-IT"/>
        </w:rPr>
        <w:t>Thông tư số 02/2018/TT-BCT ngày 27 tháng 02 năm 2018 của Bộ trưởng Bộ Công Thương quy định chi tiết Danh mục hàng hóa mua bán, trao đ</w:t>
      </w:r>
      <w:r w:rsidR="00203374">
        <w:rPr>
          <w:rFonts w:ascii="Times New Roman Bold" w:hAnsi="Times New Roman Bold"/>
          <w:b/>
          <w:bCs/>
          <w:color w:val="000000"/>
          <w:spacing w:val="-4"/>
          <w:sz w:val="28"/>
          <w:szCs w:val="28"/>
          <w:lang w:val="it-IT"/>
        </w:rPr>
        <w:t>ổi</w:t>
      </w:r>
      <w:r w:rsidR="00BA3B58" w:rsidRPr="0078151E">
        <w:rPr>
          <w:rFonts w:ascii="Times New Roman Bold" w:hAnsi="Times New Roman Bold"/>
          <w:b/>
          <w:bCs/>
          <w:color w:val="000000"/>
          <w:spacing w:val="-4"/>
          <w:sz w:val="28"/>
          <w:szCs w:val="28"/>
          <w:lang w:val="it-IT"/>
        </w:rPr>
        <w:t xml:space="preserve"> của cư dân biên giới</w:t>
      </w:r>
      <w:r w:rsidR="00ED2466" w:rsidRPr="0078151E">
        <w:rPr>
          <w:rFonts w:ascii="Times New Roman Bold" w:hAnsi="Times New Roman Bold"/>
          <w:b/>
          <w:bCs/>
          <w:color w:val="000000"/>
          <w:spacing w:val="-4"/>
          <w:sz w:val="28"/>
          <w:szCs w:val="28"/>
          <w:lang w:val="it-IT"/>
        </w:rPr>
        <w:t xml:space="preserve"> </w:t>
      </w:r>
    </w:p>
    <w:p w:rsidR="0078151E" w:rsidRPr="00FD42AD" w:rsidRDefault="00DE700E" w:rsidP="00E318D5">
      <w:pPr>
        <w:widowControl w:val="0"/>
        <w:spacing w:before="120" w:after="120"/>
        <w:ind w:left="720"/>
        <w:jc w:val="both"/>
        <w:rPr>
          <w:rFonts w:ascii="Times New Roman Bold" w:hAnsi="Times New Roman Bold"/>
          <w:color w:val="000000"/>
          <w:spacing w:val="-4"/>
          <w:sz w:val="28"/>
          <w:szCs w:val="28"/>
          <w:lang w:val="it-IT"/>
        </w:rPr>
      </w:pPr>
      <w:r>
        <w:rPr>
          <w:color w:val="000000"/>
          <w:sz w:val="28"/>
          <w:szCs w:val="28"/>
          <w:lang w:val="it-IT"/>
        </w:rPr>
        <w:t>1</w:t>
      </w:r>
      <w:r w:rsidR="00FD42AD">
        <w:rPr>
          <w:color w:val="000000"/>
          <w:sz w:val="28"/>
          <w:szCs w:val="28"/>
          <w:lang w:val="it-IT"/>
        </w:rPr>
        <w:t xml:space="preserve">. </w:t>
      </w:r>
      <w:r w:rsidR="0078151E" w:rsidRPr="00FD42AD">
        <w:rPr>
          <w:color w:val="000000"/>
          <w:sz w:val="28"/>
          <w:szCs w:val="28"/>
          <w:lang w:val="it-IT"/>
        </w:rPr>
        <w:t>Sửa đổi, bổ sung</w:t>
      </w:r>
      <w:r w:rsidR="0078151E" w:rsidRPr="00FD42AD">
        <w:rPr>
          <w:rFonts w:ascii="Cambria" w:eastAsiaTheme="minorEastAsia" w:hAnsi="Cambria"/>
          <w:color w:val="000000"/>
          <w:sz w:val="28"/>
          <w:szCs w:val="28"/>
          <w:lang w:val="vi-VN" w:eastAsia="zh-CN"/>
        </w:rPr>
        <w:t xml:space="preserve"> </w:t>
      </w:r>
      <w:r w:rsidR="0078151E" w:rsidRPr="00FD42AD">
        <w:rPr>
          <w:color w:val="000000"/>
          <w:sz w:val="28"/>
          <w:szCs w:val="28"/>
          <w:lang w:val="it-IT"/>
        </w:rPr>
        <w:t>khoản 1 Điều 2 như sau:</w:t>
      </w:r>
    </w:p>
    <w:p w:rsidR="00FD42AD" w:rsidRDefault="00F03497" w:rsidP="00E318D5">
      <w:pPr>
        <w:shd w:val="clear" w:color="auto" w:fill="FFFFFF"/>
        <w:spacing w:before="120" w:after="120"/>
        <w:ind w:firstLine="720"/>
        <w:jc w:val="both"/>
        <w:rPr>
          <w:color w:val="000000"/>
          <w:sz w:val="28"/>
          <w:szCs w:val="28"/>
          <w:lang w:val="it-IT"/>
        </w:rPr>
      </w:pPr>
      <w:r w:rsidRPr="00635797">
        <w:rPr>
          <w:color w:val="000000"/>
          <w:sz w:val="28"/>
          <w:szCs w:val="28"/>
          <w:lang w:val="it-IT"/>
        </w:rPr>
        <w:t>“1. Cư dân biên giới mua bán, trao đổi hàng hóa qua biên giới quy định tại </w:t>
      </w:r>
      <w:bookmarkStart w:id="4" w:name="dc_2"/>
      <w:r w:rsidRPr="00635797">
        <w:rPr>
          <w:color w:val="000000"/>
          <w:sz w:val="28"/>
          <w:szCs w:val="28"/>
          <w:lang w:val="it-IT"/>
        </w:rPr>
        <w:t xml:space="preserve">khoản 1 Điều 1 </w:t>
      </w:r>
      <w:bookmarkEnd w:id="4"/>
      <w:r w:rsidRPr="00635797">
        <w:rPr>
          <w:color w:val="000000"/>
          <w:sz w:val="28"/>
          <w:szCs w:val="28"/>
          <w:lang w:val="it-IT"/>
        </w:rPr>
        <w:t>Nghị định số 122/2024/NĐ-CP”.</w:t>
      </w:r>
    </w:p>
    <w:p w:rsidR="0078151E" w:rsidRPr="00FD42AD" w:rsidRDefault="00DE700E" w:rsidP="00E318D5">
      <w:pPr>
        <w:shd w:val="clear" w:color="auto" w:fill="FFFFFF"/>
        <w:spacing w:before="120" w:after="120"/>
        <w:ind w:firstLine="720"/>
        <w:jc w:val="both"/>
        <w:rPr>
          <w:color w:val="000000"/>
          <w:sz w:val="28"/>
          <w:szCs w:val="28"/>
          <w:lang w:val="it-IT"/>
        </w:rPr>
      </w:pPr>
      <w:r>
        <w:rPr>
          <w:color w:val="000000"/>
          <w:sz w:val="28"/>
          <w:szCs w:val="28"/>
          <w:lang w:val="it-IT"/>
        </w:rPr>
        <w:t>2</w:t>
      </w:r>
      <w:r w:rsidR="00FD42AD">
        <w:rPr>
          <w:color w:val="000000"/>
          <w:sz w:val="28"/>
          <w:szCs w:val="28"/>
          <w:lang w:val="it-IT"/>
        </w:rPr>
        <w:t xml:space="preserve">. </w:t>
      </w:r>
      <w:r w:rsidR="0078151E" w:rsidRPr="00FD42AD">
        <w:rPr>
          <w:color w:val="000000"/>
          <w:sz w:val="28"/>
          <w:szCs w:val="28"/>
          <w:lang w:val="it-IT"/>
        </w:rPr>
        <w:t>Sửa đổi, bổ sung Điều</w:t>
      </w:r>
      <w:r w:rsidR="00F03497" w:rsidRPr="00FD42AD">
        <w:rPr>
          <w:color w:val="000000"/>
          <w:sz w:val="28"/>
          <w:szCs w:val="28"/>
          <w:lang w:val="it-IT"/>
        </w:rPr>
        <w:t xml:space="preserve"> </w:t>
      </w:r>
      <w:r w:rsidR="0078151E" w:rsidRPr="00FD42AD">
        <w:rPr>
          <w:color w:val="000000"/>
          <w:sz w:val="28"/>
          <w:szCs w:val="28"/>
          <w:lang w:val="it-IT"/>
        </w:rPr>
        <w:t xml:space="preserve">3 </w:t>
      </w:r>
      <w:r w:rsidR="0078151E" w:rsidRPr="00FD42AD">
        <w:rPr>
          <w:rFonts w:hint="eastAsia"/>
          <w:color w:val="000000"/>
          <w:sz w:val="28"/>
          <w:szCs w:val="28"/>
          <w:lang w:val="it-IT"/>
        </w:rPr>
        <w:t>nh</w:t>
      </w:r>
      <w:r w:rsidR="0078151E" w:rsidRPr="00FD42AD">
        <w:rPr>
          <w:color w:val="000000"/>
          <w:sz w:val="28"/>
          <w:szCs w:val="28"/>
          <w:lang w:val="it-IT"/>
        </w:rPr>
        <w:t xml:space="preserve">ư </w:t>
      </w:r>
      <w:r w:rsidR="0078151E" w:rsidRPr="00FD42AD">
        <w:rPr>
          <w:rFonts w:hint="eastAsia"/>
          <w:color w:val="000000"/>
          <w:sz w:val="28"/>
          <w:szCs w:val="28"/>
          <w:lang w:val="it-IT"/>
        </w:rPr>
        <w:t>sau</w:t>
      </w:r>
      <w:r w:rsidR="0078151E" w:rsidRPr="00FD42AD">
        <w:rPr>
          <w:color w:val="000000"/>
          <w:sz w:val="28"/>
          <w:szCs w:val="28"/>
          <w:lang w:val="it-IT"/>
        </w:rPr>
        <w:t>:</w:t>
      </w:r>
      <w:bookmarkStart w:id="5" w:name="dieu_3"/>
    </w:p>
    <w:p w:rsidR="002F4B99" w:rsidRDefault="0078151E" w:rsidP="00E318D5">
      <w:pPr>
        <w:shd w:val="clear" w:color="auto" w:fill="FFFFFF"/>
        <w:spacing w:before="120" w:after="120"/>
        <w:ind w:firstLine="720"/>
        <w:jc w:val="both"/>
        <w:rPr>
          <w:color w:val="000000"/>
          <w:sz w:val="27"/>
          <w:szCs w:val="27"/>
          <w:lang w:val="it-IT"/>
        </w:rPr>
      </w:pPr>
      <w:r w:rsidRPr="00723657">
        <w:rPr>
          <w:color w:val="000000"/>
          <w:sz w:val="28"/>
          <w:szCs w:val="28"/>
          <w:shd w:val="clear" w:color="auto" w:fill="FFFFFF"/>
          <w:lang w:val="it-IT"/>
        </w:rPr>
        <w:t>“</w:t>
      </w:r>
      <w:r w:rsidRPr="004A3095">
        <w:rPr>
          <w:b/>
          <w:bCs/>
          <w:color w:val="000000"/>
          <w:sz w:val="28"/>
          <w:szCs w:val="28"/>
          <w:shd w:val="clear" w:color="auto" w:fill="FFFFFF"/>
          <w:lang w:val="it-IT"/>
        </w:rPr>
        <w:t xml:space="preserve">Điều 3. </w:t>
      </w:r>
      <w:r w:rsidR="004A3095" w:rsidRPr="004A3095">
        <w:rPr>
          <w:b/>
          <w:bCs/>
          <w:color w:val="000000"/>
          <w:sz w:val="28"/>
          <w:szCs w:val="28"/>
          <w:shd w:val="clear" w:color="auto" w:fill="FFFFFF"/>
          <w:lang w:val="it-IT"/>
        </w:rPr>
        <w:t>H</w:t>
      </w:r>
      <w:r w:rsidRPr="004A3095">
        <w:rPr>
          <w:b/>
          <w:bCs/>
          <w:color w:val="000000"/>
          <w:sz w:val="28"/>
          <w:szCs w:val="28"/>
          <w:shd w:val="clear" w:color="auto" w:fill="FFFFFF"/>
          <w:lang w:val="it-IT"/>
        </w:rPr>
        <w:t xml:space="preserve">àng hóa </w:t>
      </w:r>
      <w:r w:rsidR="00C031FD" w:rsidRPr="004A3095">
        <w:rPr>
          <w:b/>
          <w:bCs/>
          <w:color w:val="000000"/>
          <w:sz w:val="28"/>
          <w:szCs w:val="28"/>
          <w:shd w:val="clear" w:color="auto" w:fill="FFFFFF"/>
          <w:lang w:val="it-IT"/>
        </w:rPr>
        <w:t>mua bán,</w:t>
      </w:r>
      <w:r w:rsidRPr="004A3095">
        <w:rPr>
          <w:b/>
          <w:bCs/>
          <w:color w:val="000000"/>
          <w:sz w:val="28"/>
          <w:szCs w:val="28"/>
          <w:shd w:val="clear" w:color="auto" w:fill="FFFFFF"/>
          <w:lang w:val="it-IT"/>
        </w:rPr>
        <w:t xml:space="preserve"> trao đổi qua biên giới của cư dân biên giới</w:t>
      </w:r>
      <w:bookmarkEnd w:id="5"/>
      <w:r w:rsidR="00FD1FAF">
        <w:rPr>
          <w:b/>
          <w:bCs/>
          <w:color w:val="000000"/>
          <w:sz w:val="28"/>
          <w:szCs w:val="28"/>
          <w:shd w:val="clear" w:color="auto" w:fill="FFFFFF"/>
          <w:lang w:val="it-IT"/>
        </w:rPr>
        <w:t xml:space="preserve">                                                                                            </w:t>
      </w:r>
    </w:p>
    <w:p w:rsidR="00BE2FD1" w:rsidRPr="002F4B99" w:rsidRDefault="004A3095" w:rsidP="00E318D5">
      <w:pPr>
        <w:shd w:val="clear" w:color="auto" w:fill="FFFFFF"/>
        <w:spacing w:before="120" w:after="120"/>
        <w:ind w:firstLine="720"/>
        <w:jc w:val="both"/>
        <w:rPr>
          <w:color w:val="000000"/>
          <w:sz w:val="27"/>
          <w:szCs w:val="27"/>
          <w:lang w:val="it-IT"/>
        </w:rPr>
      </w:pPr>
      <w:r>
        <w:rPr>
          <w:color w:val="000000"/>
          <w:sz w:val="27"/>
          <w:szCs w:val="27"/>
          <w:lang w:val="it-IT"/>
        </w:rPr>
        <w:t>1</w:t>
      </w:r>
      <w:r w:rsidR="002F4B99">
        <w:rPr>
          <w:color w:val="000000"/>
          <w:sz w:val="27"/>
          <w:szCs w:val="27"/>
          <w:lang w:val="it-IT"/>
        </w:rPr>
        <w:t xml:space="preserve">. </w:t>
      </w:r>
      <w:r w:rsidR="002F4B99" w:rsidRPr="002F4B99">
        <w:rPr>
          <w:color w:val="000000"/>
          <w:sz w:val="28"/>
          <w:szCs w:val="28"/>
          <w:lang w:val="vi-VN" w:eastAsia="zh-CN"/>
        </w:rPr>
        <w:t>Hàng hóa xuất khẩu dưới hình thức mua bán, trao đổi của cư dân biên giới thực hiện theo quy định của pháp luật hiện hành.</w:t>
      </w:r>
    </w:p>
    <w:p w:rsidR="0078151E" w:rsidRDefault="004A3095" w:rsidP="00E318D5">
      <w:pPr>
        <w:shd w:val="clear" w:color="auto" w:fill="FFFFFF"/>
        <w:spacing w:before="120" w:after="120"/>
        <w:ind w:firstLine="720"/>
        <w:jc w:val="both"/>
        <w:rPr>
          <w:color w:val="000000"/>
          <w:sz w:val="28"/>
          <w:szCs w:val="28"/>
          <w:lang w:val="vi-VN" w:eastAsia="zh-CN"/>
        </w:rPr>
      </w:pPr>
      <w:r>
        <w:rPr>
          <w:color w:val="000000"/>
          <w:sz w:val="28"/>
          <w:szCs w:val="28"/>
          <w:lang w:val="vi-VN" w:eastAsia="zh-CN"/>
        </w:rPr>
        <w:t>2</w:t>
      </w:r>
      <w:r w:rsidR="0078151E">
        <w:rPr>
          <w:color w:val="000000"/>
          <w:sz w:val="28"/>
          <w:szCs w:val="28"/>
          <w:lang w:val="vi-VN" w:eastAsia="zh-CN"/>
        </w:rPr>
        <w:t xml:space="preserve">. </w:t>
      </w:r>
      <w:r>
        <w:rPr>
          <w:color w:val="000000"/>
          <w:sz w:val="28"/>
          <w:szCs w:val="28"/>
          <w:lang w:val="vi-VN" w:eastAsia="zh-CN"/>
        </w:rPr>
        <w:t>H</w:t>
      </w:r>
      <w:r w:rsidR="0078151E" w:rsidRPr="0078151E">
        <w:rPr>
          <w:color w:val="000000"/>
          <w:sz w:val="28"/>
          <w:szCs w:val="28"/>
          <w:lang w:val="vi-VN" w:eastAsia="zh-CN"/>
        </w:rPr>
        <w:t>àng hóa được nhập khẩu dưới hình thức mua bán, trao đổi của cư dân biên giới quy định tại </w:t>
      </w:r>
      <w:bookmarkStart w:id="6" w:name="bieumau_pl_01"/>
      <w:r w:rsidR="0078151E" w:rsidRPr="00635797">
        <w:rPr>
          <w:color w:val="000000"/>
          <w:sz w:val="28"/>
          <w:szCs w:val="28"/>
          <w:lang w:val="vi-VN" w:eastAsia="zh-CN"/>
        </w:rPr>
        <w:t>Phụ lục</w:t>
      </w:r>
      <w:r w:rsidR="00635797" w:rsidRPr="00635797">
        <w:rPr>
          <w:color w:val="000000"/>
          <w:sz w:val="28"/>
          <w:szCs w:val="28"/>
          <w:lang w:val="it-IT" w:eastAsia="zh-CN"/>
        </w:rPr>
        <w:t xml:space="preserve"> I</w:t>
      </w:r>
      <w:r w:rsidR="0078151E" w:rsidRPr="00635797">
        <w:rPr>
          <w:color w:val="000000"/>
          <w:sz w:val="28"/>
          <w:szCs w:val="28"/>
          <w:lang w:val="vi-VN" w:eastAsia="zh-CN"/>
        </w:rPr>
        <w:t xml:space="preserve"> </w:t>
      </w:r>
      <w:bookmarkEnd w:id="6"/>
      <w:r w:rsidR="0078151E" w:rsidRPr="00635797">
        <w:rPr>
          <w:color w:val="000000"/>
          <w:sz w:val="28"/>
          <w:szCs w:val="28"/>
          <w:lang w:val="vi-VN" w:eastAsia="zh-CN"/>
        </w:rPr>
        <w:t>kèm</w:t>
      </w:r>
      <w:r w:rsidR="0078151E" w:rsidRPr="0078151E">
        <w:rPr>
          <w:color w:val="000000"/>
          <w:sz w:val="28"/>
          <w:szCs w:val="28"/>
          <w:lang w:val="vi-VN" w:eastAsia="zh-CN"/>
        </w:rPr>
        <w:t xml:space="preserve"> theo Thông tư này.</w:t>
      </w:r>
    </w:p>
    <w:p w:rsidR="00701505" w:rsidRPr="000518D9" w:rsidRDefault="004A3095" w:rsidP="00E318D5">
      <w:pPr>
        <w:shd w:val="clear" w:color="auto" w:fill="FFFFFF"/>
        <w:spacing w:before="120" w:after="120"/>
        <w:ind w:firstLine="720"/>
        <w:jc w:val="both"/>
        <w:rPr>
          <w:sz w:val="28"/>
          <w:szCs w:val="28"/>
          <w:lang w:val="vi-VN" w:eastAsia="zh-CN"/>
        </w:rPr>
      </w:pPr>
      <w:r w:rsidRPr="000518D9">
        <w:rPr>
          <w:sz w:val="28"/>
          <w:szCs w:val="28"/>
          <w:lang w:val="vi-VN" w:eastAsia="zh-CN"/>
        </w:rPr>
        <w:t>3</w:t>
      </w:r>
      <w:r w:rsidR="0078151E" w:rsidRPr="000518D9">
        <w:rPr>
          <w:sz w:val="28"/>
          <w:szCs w:val="28"/>
          <w:lang w:val="vi-VN" w:eastAsia="zh-CN"/>
        </w:rPr>
        <w:t xml:space="preserve">. Các mặt hàng ngoài danh </w:t>
      </w:r>
      <w:r w:rsidR="00A0731D" w:rsidRPr="000518D9">
        <w:rPr>
          <w:sz w:val="28"/>
          <w:szCs w:val="28"/>
          <w:lang w:val="vi-VN" w:eastAsia="zh-CN"/>
        </w:rPr>
        <w:t>m</w:t>
      </w:r>
      <w:r w:rsidR="0078151E" w:rsidRPr="000518D9">
        <w:rPr>
          <w:sz w:val="28"/>
          <w:szCs w:val="28"/>
          <w:lang w:val="vi-VN" w:eastAsia="zh-CN"/>
        </w:rPr>
        <w:t xml:space="preserve">ục quy định tại </w:t>
      </w:r>
      <w:r w:rsidR="00B0531D" w:rsidRPr="008D367F">
        <w:rPr>
          <w:sz w:val="28"/>
          <w:szCs w:val="28"/>
          <w:lang w:val="vi-VN" w:eastAsia="zh-CN"/>
        </w:rPr>
        <w:t>k</w:t>
      </w:r>
      <w:r w:rsidR="0078151E" w:rsidRPr="000518D9">
        <w:rPr>
          <w:sz w:val="28"/>
          <w:szCs w:val="28"/>
          <w:lang w:val="vi-VN" w:eastAsia="zh-CN"/>
        </w:rPr>
        <w:t xml:space="preserve">hoản </w:t>
      </w:r>
      <w:r w:rsidR="007E1C80" w:rsidRPr="000518D9">
        <w:rPr>
          <w:sz w:val="28"/>
          <w:szCs w:val="28"/>
          <w:lang w:val="vi-VN" w:eastAsia="zh-CN"/>
        </w:rPr>
        <w:t>2</w:t>
      </w:r>
      <w:r w:rsidR="0078151E" w:rsidRPr="000518D9">
        <w:rPr>
          <w:sz w:val="28"/>
          <w:szCs w:val="28"/>
          <w:lang w:val="vi-VN" w:eastAsia="zh-CN"/>
        </w:rPr>
        <w:t xml:space="preserve"> Điều này không được nhập khẩu dưới hình thức mua bán, trao đổi hàng hóa của cư dân biên giới.</w:t>
      </w:r>
    </w:p>
    <w:p w:rsidR="00701505" w:rsidRPr="000518D9" w:rsidRDefault="004A3095" w:rsidP="00E318D5">
      <w:pPr>
        <w:shd w:val="clear" w:color="auto" w:fill="FFFFFF"/>
        <w:spacing w:before="120" w:after="120"/>
        <w:ind w:firstLine="720"/>
        <w:jc w:val="both"/>
        <w:rPr>
          <w:sz w:val="28"/>
          <w:szCs w:val="28"/>
          <w:lang w:val="vi-VN" w:eastAsia="zh-CN"/>
        </w:rPr>
      </w:pPr>
      <w:r w:rsidRPr="000518D9">
        <w:rPr>
          <w:sz w:val="28"/>
          <w:szCs w:val="28"/>
          <w:lang w:val="vi-VN" w:eastAsia="zh-CN"/>
        </w:rPr>
        <w:lastRenderedPageBreak/>
        <w:t>4</w:t>
      </w:r>
      <w:r w:rsidR="00701505" w:rsidRPr="000518D9">
        <w:rPr>
          <w:sz w:val="28"/>
          <w:szCs w:val="28"/>
          <w:lang w:val="vi-VN" w:eastAsia="zh-CN"/>
        </w:rPr>
        <w:t xml:space="preserve">. </w:t>
      </w:r>
      <w:r w:rsidR="0078151E" w:rsidRPr="000518D9">
        <w:rPr>
          <w:sz w:val="28"/>
          <w:szCs w:val="28"/>
          <w:lang w:val="vi-VN" w:eastAsia="zh-CN"/>
        </w:rPr>
        <w:t xml:space="preserve">Trường hợp cần đảm bảo an toàn thực phẩm, phòng ngừa dịch bệnh qua biên giới, Bộ Công Thương sau khi trao đổi với các Bộ, ngành liên quan quyết định tạm ngừng nhập khẩu một số mặt hàng trong danh </w:t>
      </w:r>
      <w:r w:rsidR="00A0731D" w:rsidRPr="000518D9">
        <w:rPr>
          <w:sz w:val="28"/>
          <w:szCs w:val="28"/>
          <w:lang w:val="vi-VN" w:eastAsia="zh-CN"/>
        </w:rPr>
        <w:t>m</w:t>
      </w:r>
      <w:r w:rsidR="0078151E" w:rsidRPr="000518D9">
        <w:rPr>
          <w:sz w:val="28"/>
          <w:szCs w:val="28"/>
          <w:lang w:val="vi-VN" w:eastAsia="zh-CN"/>
        </w:rPr>
        <w:t xml:space="preserve">ục hàng hóa mua bán, trao đổi của cư dân biên giới ban hành theo quy định tại </w:t>
      </w:r>
      <w:r w:rsidR="00B0531D" w:rsidRPr="008D367F">
        <w:rPr>
          <w:sz w:val="28"/>
          <w:szCs w:val="28"/>
          <w:lang w:val="vi-VN" w:eastAsia="zh-CN"/>
        </w:rPr>
        <w:t>k</w:t>
      </w:r>
      <w:r w:rsidR="0078151E" w:rsidRPr="000518D9">
        <w:rPr>
          <w:sz w:val="28"/>
          <w:szCs w:val="28"/>
          <w:lang w:val="vi-VN" w:eastAsia="zh-CN"/>
        </w:rPr>
        <w:t xml:space="preserve">hoản </w:t>
      </w:r>
      <w:r w:rsidRPr="000518D9">
        <w:rPr>
          <w:sz w:val="28"/>
          <w:szCs w:val="28"/>
          <w:lang w:val="vi-VN" w:eastAsia="zh-CN"/>
        </w:rPr>
        <w:t>2</w:t>
      </w:r>
      <w:r w:rsidR="0078151E" w:rsidRPr="000518D9">
        <w:rPr>
          <w:sz w:val="28"/>
          <w:szCs w:val="28"/>
          <w:lang w:val="vi-VN" w:eastAsia="zh-CN"/>
        </w:rPr>
        <w:t xml:space="preserve"> Điều này trên từng địa bàn với thời gian cụ thể”</w:t>
      </w:r>
      <w:r w:rsidR="00723657" w:rsidRPr="000518D9">
        <w:rPr>
          <w:sz w:val="28"/>
          <w:szCs w:val="28"/>
          <w:lang w:val="vi-VN" w:eastAsia="zh-CN"/>
        </w:rPr>
        <w:t>.</w:t>
      </w:r>
    </w:p>
    <w:p w:rsidR="00836355" w:rsidRDefault="00F74A21" w:rsidP="00E318D5">
      <w:pPr>
        <w:widowControl w:val="0"/>
        <w:spacing w:before="120" w:after="120"/>
        <w:ind w:firstLine="720"/>
        <w:jc w:val="both"/>
        <w:rPr>
          <w:b/>
          <w:bCs/>
          <w:sz w:val="28"/>
          <w:szCs w:val="28"/>
          <w:lang w:val="it-IT"/>
        </w:rPr>
      </w:pPr>
      <w:r w:rsidRPr="000518D9">
        <w:rPr>
          <w:rFonts w:ascii="Times New Roman Bold" w:hAnsi="Times New Roman Bold"/>
          <w:b/>
          <w:bCs/>
          <w:spacing w:val="-4"/>
          <w:sz w:val="28"/>
          <w:szCs w:val="28"/>
          <w:lang w:val="it-IT"/>
        </w:rPr>
        <w:t xml:space="preserve">Điều </w:t>
      </w:r>
      <w:r w:rsidR="00E12BED" w:rsidRPr="000518D9">
        <w:rPr>
          <w:rFonts w:ascii="Times New Roman Bold" w:hAnsi="Times New Roman Bold"/>
          <w:b/>
          <w:bCs/>
          <w:spacing w:val="-4"/>
          <w:sz w:val="28"/>
          <w:szCs w:val="28"/>
          <w:lang w:val="it-IT"/>
        </w:rPr>
        <w:t>2</w:t>
      </w:r>
      <w:r w:rsidRPr="000518D9">
        <w:rPr>
          <w:rFonts w:ascii="Times New Roman Bold" w:hAnsi="Times New Roman Bold"/>
          <w:b/>
          <w:bCs/>
          <w:spacing w:val="-4"/>
          <w:sz w:val="28"/>
          <w:szCs w:val="28"/>
          <w:lang w:val="it-IT"/>
        </w:rPr>
        <w:t xml:space="preserve">. </w:t>
      </w:r>
      <w:bookmarkStart w:id="7" w:name="dieu_2"/>
      <w:r w:rsidRPr="000518D9">
        <w:rPr>
          <w:rFonts w:ascii="Times New Roman Bold" w:hAnsi="Times New Roman Bold"/>
          <w:b/>
          <w:bCs/>
          <w:spacing w:val="-4"/>
          <w:sz w:val="28"/>
          <w:szCs w:val="28"/>
          <w:lang w:val="it-IT"/>
        </w:rPr>
        <w:t>Thay thế</w:t>
      </w:r>
      <w:r w:rsidR="006D586E" w:rsidRPr="000518D9">
        <w:rPr>
          <w:rFonts w:ascii="Times New Roman Bold" w:hAnsi="Times New Roman Bold"/>
          <w:b/>
          <w:bCs/>
          <w:spacing w:val="-4"/>
          <w:sz w:val="28"/>
          <w:szCs w:val="28"/>
          <w:lang w:val="it-IT"/>
        </w:rPr>
        <w:t xml:space="preserve"> </w:t>
      </w:r>
      <w:r w:rsidRPr="000518D9">
        <w:rPr>
          <w:rFonts w:ascii="Times New Roman Bold" w:hAnsi="Times New Roman Bold"/>
          <w:b/>
          <w:bCs/>
          <w:spacing w:val="-4"/>
          <w:sz w:val="28"/>
          <w:szCs w:val="28"/>
          <w:lang w:val="it-IT"/>
        </w:rPr>
        <w:t>Phụ lục</w:t>
      </w:r>
      <w:r w:rsidR="004A3095" w:rsidRPr="000518D9">
        <w:rPr>
          <w:rFonts w:ascii="Times New Roman Bold" w:hAnsi="Times New Roman Bold"/>
          <w:b/>
          <w:bCs/>
          <w:spacing w:val="-4"/>
          <w:sz w:val="28"/>
          <w:szCs w:val="28"/>
          <w:lang w:val="it-IT"/>
        </w:rPr>
        <w:t xml:space="preserve"> I</w:t>
      </w:r>
      <w:r w:rsidR="000D1151" w:rsidRPr="000518D9">
        <w:rPr>
          <w:rFonts w:ascii="Times New Roman Bold" w:hAnsi="Times New Roman Bold"/>
          <w:b/>
          <w:bCs/>
          <w:spacing w:val="-4"/>
          <w:sz w:val="28"/>
          <w:szCs w:val="28"/>
          <w:lang w:val="it-IT"/>
        </w:rPr>
        <w:t xml:space="preserve"> Danh mục hàng hóa nhập khẩu dưới hình thức mua bán, trao đổi của cư dân biên giới</w:t>
      </w:r>
      <w:r w:rsidRPr="000518D9">
        <w:rPr>
          <w:rFonts w:ascii="Times New Roman Bold" w:hAnsi="Times New Roman Bold"/>
          <w:b/>
          <w:bCs/>
          <w:spacing w:val="-4"/>
          <w:sz w:val="28"/>
          <w:szCs w:val="28"/>
          <w:lang w:val="it-IT"/>
        </w:rPr>
        <w:t xml:space="preserve"> </w:t>
      </w:r>
      <w:bookmarkEnd w:id="7"/>
      <w:r w:rsidR="009530EC">
        <w:rPr>
          <w:rFonts w:ascii="Times New Roman Bold" w:hAnsi="Times New Roman Bold"/>
          <w:b/>
          <w:bCs/>
          <w:spacing w:val="-4"/>
          <w:sz w:val="28"/>
          <w:szCs w:val="28"/>
          <w:lang w:val="it-IT"/>
        </w:rPr>
        <w:t>tại</w:t>
      </w:r>
      <w:r w:rsidR="009530EC" w:rsidRPr="000518D9">
        <w:rPr>
          <w:rFonts w:ascii="Times New Roman Bold" w:hAnsi="Times New Roman Bold"/>
          <w:b/>
          <w:bCs/>
          <w:spacing w:val="-4"/>
          <w:sz w:val="28"/>
          <w:szCs w:val="28"/>
          <w:lang w:val="it-IT"/>
        </w:rPr>
        <w:t xml:space="preserve"> </w:t>
      </w:r>
      <w:r w:rsidR="004045CA" w:rsidRPr="000518D9">
        <w:rPr>
          <w:rFonts w:ascii="Times New Roman Bold" w:hAnsi="Times New Roman Bold"/>
          <w:b/>
          <w:bCs/>
          <w:spacing w:val="-4"/>
          <w:sz w:val="28"/>
          <w:szCs w:val="28"/>
          <w:lang w:val="it-IT"/>
        </w:rPr>
        <w:t xml:space="preserve">Thông tư số 02/2018/TT-BCT </w:t>
      </w:r>
    </w:p>
    <w:p w:rsidR="009530EC" w:rsidRPr="009530EC" w:rsidRDefault="009530EC" w:rsidP="009530EC">
      <w:pPr>
        <w:widowControl w:val="0"/>
        <w:spacing w:before="120" w:after="120"/>
        <w:ind w:firstLine="720"/>
        <w:jc w:val="both"/>
        <w:rPr>
          <w:sz w:val="28"/>
          <w:szCs w:val="28"/>
          <w:lang w:val="it-IT"/>
        </w:rPr>
      </w:pPr>
      <w:r w:rsidRPr="008D367F">
        <w:rPr>
          <w:bCs/>
          <w:sz w:val="28"/>
          <w:szCs w:val="28"/>
          <w:lang w:val="it-IT"/>
        </w:rPr>
        <w:t>Thay thế Phụ lục I Danh mục h</w:t>
      </w:r>
      <w:r w:rsidRPr="008D367F">
        <w:rPr>
          <w:rFonts w:hint="eastAsia"/>
          <w:bCs/>
          <w:sz w:val="28"/>
          <w:szCs w:val="28"/>
          <w:lang w:val="it-IT"/>
        </w:rPr>
        <w:t>à</w:t>
      </w:r>
      <w:r w:rsidRPr="008D367F">
        <w:rPr>
          <w:bCs/>
          <w:sz w:val="28"/>
          <w:szCs w:val="28"/>
          <w:lang w:val="it-IT"/>
        </w:rPr>
        <w:t>ng h</w:t>
      </w:r>
      <w:r w:rsidRPr="008D367F">
        <w:rPr>
          <w:rFonts w:hint="eastAsia"/>
          <w:bCs/>
          <w:sz w:val="28"/>
          <w:szCs w:val="28"/>
          <w:lang w:val="it-IT"/>
        </w:rPr>
        <w:t>ó</w:t>
      </w:r>
      <w:r w:rsidRPr="008D367F">
        <w:rPr>
          <w:bCs/>
          <w:sz w:val="28"/>
          <w:szCs w:val="28"/>
          <w:lang w:val="it-IT"/>
        </w:rPr>
        <w:t>a nhập khẩu d</w:t>
      </w:r>
      <w:r w:rsidRPr="008D367F">
        <w:rPr>
          <w:rFonts w:hint="eastAsia"/>
          <w:bCs/>
          <w:sz w:val="28"/>
          <w:szCs w:val="28"/>
          <w:lang w:val="it-IT"/>
        </w:rPr>
        <w:t>ư</w:t>
      </w:r>
      <w:r w:rsidRPr="008D367F">
        <w:rPr>
          <w:bCs/>
          <w:sz w:val="28"/>
          <w:szCs w:val="28"/>
          <w:lang w:val="it-IT"/>
        </w:rPr>
        <w:t>ới h</w:t>
      </w:r>
      <w:r w:rsidRPr="008D367F">
        <w:rPr>
          <w:rFonts w:hint="eastAsia"/>
          <w:bCs/>
          <w:sz w:val="28"/>
          <w:szCs w:val="28"/>
          <w:lang w:val="it-IT"/>
        </w:rPr>
        <w:t>ì</w:t>
      </w:r>
      <w:r w:rsidRPr="008D367F">
        <w:rPr>
          <w:bCs/>
          <w:sz w:val="28"/>
          <w:szCs w:val="28"/>
          <w:lang w:val="it-IT"/>
        </w:rPr>
        <w:t>nh thức mua b</w:t>
      </w:r>
      <w:r w:rsidRPr="008D367F">
        <w:rPr>
          <w:rFonts w:hint="eastAsia"/>
          <w:bCs/>
          <w:sz w:val="28"/>
          <w:szCs w:val="28"/>
          <w:lang w:val="it-IT"/>
        </w:rPr>
        <w:t>á</w:t>
      </w:r>
      <w:r w:rsidRPr="008D367F">
        <w:rPr>
          <w:bCs/>
          <w:sz w:val="28"/>
          <w:szCs w:val="28"/>
          <w:lang w:val="it-IT"/>
        </w:rPr>
        <w:t xml:space="preserve">n, trao </w:t>
      </w:r>
      <w:r w:rsidRPr="008D367F">
        <w:rPr>
          <w:rFonts w:hint="eastAsia"/>
          <w:bCs/>
          <w:sz w:val="28"/>
          <w:szCs w:val="28"/>
          <w:lang w:val="it-IT"/>
        </w:rPr>
        <w:t>đ</w:t>
      </w:r>
      <w:r w:rsidRPr="008D367F">
        <w:rPr>
          <w:bCs/>
          <w:sz w:val="28"/>
          <w:szCs w:val="28"/>
          <w:lang w:val="it-IT"/>
        </w:rPr>
        <w:t>ổi của c</w:t>
      </w:r>
      <w:r w:rsidRPr="008D367F">
        <w:rPr>
          <w:rFonts w:hint="eastAsia"/>
          <w:bCs/>
          <w:sz w:val="28"/>
          <w:szCs w:val="28"/>
          <w:lang w:val="it-IT"/>
        </w:rPr>
        <w:t>ư</w:t>
      </w:r>
      <w:r w:rsidRPr="008D367F">
        <w:rPr>
          <w:bCs/>
          <w:sz w:val="28"/>
          <w:szCs w:val="28"/>
          <w:lang w:val="it-IT"/>
        </w:rPr>
        <w:t xml:space="preserve"> d</w:t>
      </w:r>
      <w:r w:rsidRPr="008D367F">
        <w:rPr>
          <w:rFonts w:hint="eastAsia"/>
          <w:bCs/>
          <w:sz w:val="28"/>
          <w:szCs w:val="28"/>
          <w:lang w:val="it-IT"/>
        </w:rPr>
        <w:t>â</w:t>
      </w:r>
      <w:r w:rsidRPr="008D367F">
        <w:rPr>
          <w:bCs/>
          <w:sz w:val="28"/>
          <w:szCs w:val="28"/>
          <w:lang w:val="it-IT"/>
        </w:rPr>
        <w:t>n bi</w:t>
      </w:r>
      <w:r w:rsidRPr="008D367F">
        <w:rPr>
          <w:rFonts w:hint="eastAsia"/>
          <w:bCs/>
          <w:sz w:val="28"/>
          <w:szCs w:val="28"/>
          <w:lang w:val="it-IT"/>
        </w:rPr>
        <w:t>ê</w:t>
      </w:r>
      <w:r w:rsidRPr="008D367F">
        <w:rPr>
          <w:bCs/>
          <w:sz w:val="28"/>
          <w:szCs w:val="28"/>
          <w:lang w:val="it-IT"/>
        </w:rPr>
        <w:t>n giới tại Th</w:t>
      </w:r>
      <w:r w:rsidRPr="008D367F">
        <w:rPr>
          <w:rFonts w:hint="eastAsia"/>
          <w:bCs/>
          <w:sz w:val="28"/>
          <w:szCs w:val="28"/>
          <w:lang w:val="it-IT"/>
        </w:rPr>
        <w:t>ô</w:t>
      </w:r>
      <w:r w:rsidRPr="008D367F">
        <w:rPr>
          <w:bCs/>
          <w:sz w:val="28"/>
          <w:szCs w:val="28"/>
          <w:lang w:val="it-IT"/>
        </w:rPr>
        <w:t>ng t</w:t>
      </w:r>
      <w:r w:rsidRPr="008D367F">
        <w:rPr>
          <w:rFonts w:hint="eastAsia"/>
          <w:bCs/>
          <w:sz w:val="28"/>
          <w:szCs w:val="28"/>
          <w:lang w:val="it-IT"/>
        </w:rPr>
        <w:t>ư</w:t>
      </w:r>
      <w:r w:rsidRPr="008D367F">
        <w:rPr>
          <w:bCs/>
          <w:sz w:val="28"/>
          <w:szCs w:val="28"/>
          <w:lang w:val="it-IT"/>
        </w:rPr>
        <w:t xml:space="preserve"> số 02/2018/TT-BCT bằng Phụ lục ban hành theo Thông tư này.</w:t>
      </w:r>
    </w:p>
    <w:p w:rsidR="00836355" w:rsidRPr="000518D9" w:rsidRDefault="00F74A21" w:rsidP="00E318D5">
      <w:pPr>
        <w:widowControl w:val="0"/>
        <w:spacing w:before="120" w:after="120"/>
        <w:ind w:firstLine="720"/>
        <w:jc w:val="both"/>
        <w:rPr>
          <w:bCs/>
          <w:i/>
          <w:sz w:val="28"/>
          <w:szCs w:val="28"/>
          <w:lang w:val="it-IT"/>
        </w:rPr>
      </w:pPr>
      <w:r w:rsidRPr="000518D9">
        <w:rPr>
          <w:b/>
          <w:bCs/>
          <w:sz w:val="28"/>
          <w:szCs w:val="28"/>
          <w:lang w:val="it-IT"/>
        </w:rPr>
        <w:t xml:space="preserve">Điều </w:t>
      </w:r>
      <w:r w:rsidR="000518D9" w:rsidRPr="000518D9">
        <w:rPr>
          <w:b/>
          <w:bCs/>
          <w:sz w:val="28"/>
          <w:szCs w:val="28"/>
          <w:lang w:val="it-IT"/>
        </w:rPr>
        <w:t>3</w:t>
      </w:r>
      <w:r w:rsidRPr="000518D9">
        <w:rPr>
          <w:b/>
          <w:bCs/>
          <w:sz w:val="28"/>
          <w:szCs w:val="28"/>
          <w:lang w:val="it-IT"/>
        </w:rPr>
        <w:t xml:space="preserve">. </w:t>
      </w:r>
      <w:bookmarkStart w:id="8" w:name="_Hlk195615894"/>
      <w:r w:rsidRPr="000518D9">
        <w:rPr>
          <w:b/>
          <w:bCs/>
          <w:sz w:val="28"/>
          <w:szCs w:val="28"/>
          <w:lang w:val="it-IT"/>
        </w:rPr>
        <w:t>Điều khoản thi hành</w:t>
      </w:r>
      <w:r w:rsidRPr="000518D9">
        <w:rPr>
          <w:sz w:val="28"/>
          <w:szCs w:val="28"/>
          <w:lang w:val="it-IT"/>
        </w:rPr>
        <w:t> </w:t>
      </w:r>
      <w:bookmarkEnd w:id="8"/>
    </w:p>
    <w:p w:rsidR="000D06A1" w:rsidRPr="000518D9" w:rsidRDefault="000D06A1" w:rsidP="00E318D5">
      <w:pPr>
        <w:widowControl w:val="0"/>
        <w:spacing w:before="120" w:after="360"/>
        <w:ind w:firstLine="720"/>
        <w:jc w:val="both"/>
        <w:rPr>
          <w:bCs/>
          <w:i/>
          <w:sz w:val="28"/>
          <w:szCs w:val="28"/>
          <w:lang w:val="it-IT"/>
        </w:rPr>
      </w:pPr>
      <w:r w:rsidRPr="000518D9">
        <w:rPr>
          <w:sz w:val="28"/>
          <w:szCs w:val="28"/>
          <w:lang w:val="it-IT"/>
        </w:rPr>
        <w:t>Thông tư này có hiệu lực thi hành kể từ ngày</w:t>
      </w:r>
      <w:r w:rsidR="00E202EA">
        <w:rPr>
          <w:sz w:val="28"/>
          <w:szCs w:val="28"/>
          <w:lang w:val="it-IT"/>
        </w:rPr>
        <w:t xml:space="preserve"> 21</w:t>
      </w:r>
      <w:r w:rsidR="000D1151" w:rsidRPr="000518D9">
        <w:rPr>
          <w:sz w:val="28"/>
          <w:szCs w:val="28"/>
          <w:lang w:val="it-IT"/>
        </w:rPr>
        <w:t xml:space="preserve"> tháng </w:t>
      </w:r>
      <w:r w:rsidR="00E202EA">
        <w:rPr>
          <w:sz w:val="28"/>
          <w:szCs w:val="28"/>
          <w:lang w:val="it-IT"/>
        </w:rPr>
        <w:t xml:space="preserve">7 </w:t>
      </w:r>
      <w:r w:rsidR="000D1151" w:rsidRPr="000518D9">
        <w:rPr>
          <w:sz w:val="28"/>
          <w:szCs w:val="28"/>
          <w:lang w:val="it-IT"/>
        </w:rPr>
        <w:t>năm 2025</w:t>
      </w:r>
      <w:r w:rsidR="002F4B99" w:rsidRPr="000518D9">
        <w:rPr>
          <w:sz w:val="28"/>
          <w:szCs w:val="28"/>
          <w:lang w:val="it-IT"/>
        </w:rPr>
        <w:t>./.</w:t>
      </w:r>
    </w:p>
    <w:tbl>
      <w:tblPr>
        <w:tblW w:w="9072" w:type="dxa"/>
        <w:tblCellMar>
          <w:left w:w="0" w:type="dxa"/>
          <w:right w:w="0" w:type="dxa"/>
        </w:tblCellMar>
        <w:tblLook w:val="0000" w:firstRow="0" w:lastRow="0" w:firstColumn="0" w:lastColumn="0" w:noHBand="0" w:noVBand="0"/>
      </w:tblPr>
      <w:tblGrid>
        <w:gridCol w:w="5670"/>
        <w:gridCol w:w="3402"/>
      </w:tblGrid>
      <w:tr w:rsidR="000518D9" w:rsidRPr="00E202EA" w:rsidTr="00F75B2C">
        <w:tc>
          <w:tcPr>
            <w:tcW w:w="5670" w:type="dxa"/>
            <w:tcMar>
              <w:top w:w="0" w:type="dxa"/>
              <w:left w:w="108" w:type="dxa"/>
              <w:bottom w:w="0" w:type="dxa"/>
              <w:right w:w="108" w:type="dxa"/>
            </w:tcMar>
          </w:tcPr>
          <w:p w:rsidR="00E318D5" w:rsidRDefault="00DE256F" w:rsidP="007E1C80">
            <w:pPr>
              <w:tabs>
                <w:tab w:val="center" w:pos="4320"/>
                <w:tab w:val="right" w:pos="8640"/>
              </w:tabs>
              <w:rPr>
                <w:b/>
                <w:bCs/>
                <w:i/>
                <w:iCs/>
                <w:lang w:val="it-IT"/>
              </w:rPr>
            </w:pPr>
            <w:r w:rsidRPr="000518D9">
              <w:rPr>
                <w:sz w:val="22"/>
                <w:szCs w:val="28"/>
                <w:lang w:val="it-IT"/>
              </w:rPr>
              <w:t> </w:t>
            </w:r>
            <w:r w:rsidR="00F75B2C" w:rsidRPr="000518D9">
              <w:rPr>
                <w:b/>
                <w:bCs/>
                <w:i/>
                <w:iCs/>
                <w:lang w:val="it-IT"/>
              </w:rPr>
              <w:t>Nơi nhận:</w:t>
            </w:r>
          </w:p>
          <w:p w:rsidR="00E318D5" w:rsidRPr="000518D9" w:rsidRDefault="00E318D5" w:rsidP="00E318D5">
            <w:pPr>
              <w:tabs>
                <w:tab w:val="center" w:pos="4320"/>
                <w:tab w:val="right" w:pos="8640"/>
              </w:tabs>
              <w:rPr>
                <w:sz w:val="22"/>
                <w:szCs w:val="28"/>
                <w:lang w:val="it-IT"/>
              </w:rPr>
            </w:pPr>
            <w:r w:rsidRPr="00E318D5">
              <w:rPr>
                <w:color w:val="000000"/>
                <w:sz w:val="22"/>
                <w:szCs w:val="22"/>
                <w:shd w:val="clear" w:color="auto" w:fill="FFFFFF"/>
                <w:lang w:val="it-IT"/>
              </w:rPr>
              <w:t>- Văn phòng Tổng bí thư;</w:t>
            </w:r>
            <w:r w:rsidRPr="00E318D5">
              <w:rPr>
                <w:color w:val="000000"/>
                <w:sz w:val="22"/>
                <w:szCs w:val="22"/>
                <w:lang w:val="it-IT"/>
              </w:rPr>
              <w:br/>
            </w:r>
            <w:r w:rsidRPr="00E318D5">
              <w:rPr>
                <w:color w:val="000000"/>
                <w:sz w:val="22"/>
                <w:szCs w:val="22"/>
                <w:shd w:val="clear" w:color="auto" w:fill="FFFFFF"/>
                <w:lang w:val="it-IT"/>
              </w:rPr>
              <w:t>- Văn phòng Chủ tịch nước;</w:t>
            </w:r>
            <w:r w:rsidRPr="00E318D5">
              <w:rPr>
                <w:color w:val="000000"/>
                <w:sz w:val="22"/>
                <w:szCs w:val="22"/>
                <w:lang w:val="it-IT"/>
              </w:rPr>
              <w:br/>
            </w:r>
            <w:r w:rsidRPr="00E318D5">
              <w:rPr>
                <w:color w:val="000000"/>
                <w:sz w:val="22"/>
                <w:szCs w:val="22"/>
                <w:shd w:val="clear" w:color="auto" w:fill="FFFFFF"/>
                <w:lang w:val="it-IT"/>
              </w:rPr>
              <w:t>- Văn phòng Quốc hội;</w:t>
            </w:r>
            <w:r w:rsidRPr="00E318D5">
              <w:rPr>
                <w:color w:val="000000"/>
                <w:sz w:val="22"/>
                <w:szCs w:val="22"/>
                <w:lang w:val="it-IT"/>
              </w:rPr>
              <w:br/>
            </w:r>
            <w:r w:rsidRPr="00E318D5">
              <w:rPr>
                <w:color w:val="000000"/>
                <w:sz w:val="22"/>
                <w:szCs w:val="22"/>
                <w:shd w:val="clear" w:color="auto" w:fill="FFFFFF"/>
                <w:lang w:val="it-IT"/>
              </w:rPr>
              <w:t>- Ủy ban Thường vụ Quốc hội;</w:t>
            </w:r>
            <w:r w:rsidRPr="00E318D5">
              <w:rPr>
                <w:color w:val="000000"/>
                <w:sz w:val="22"/>
                <w:szCs w:val="22"/>
                <w:lang w:val="it-IT"/>
              </w:rPr>
              <w:br/>
            </w:r>
            <w:r w:rsidRPr="00E318D5">
              <w:rPr>
                <w:color w:val="000000"/>
                <w:sz w:val="22"/>
                <w:szCs w:val="22"/>
                <w:shd w:val="clear" w:color="auto" w:fill="FFFFFF"/>
                <w:lang w:val="it-IT"/>
              </w:rPr>
              <w:t>- Hội đồng Dân tộc và các Ủy ban của Quốc hội;</w:t>
            </w:r>
            <w:r w:rsidRPr="00E318D5">
              <w:rPr>
                <w:color w:val="000000"/>
                <w:sz w:val="22"/>
                <w:szCs w:val="22"/>
                <w:lang w:val="it-IT"/>
              </w:rPr>
              <w:br/>
            </w:r>
            <w:r w:rsidRPr="00E318D5">
              <w:rPr>
                <w:color w:val="000000"/>
                <w:sz w:val="22"/>
                <w:szCs w:val="22"/>
                <w:shd w:val="clear" w:color="auto" w:fill="FFFFFF"/>
                <w:lang w:val="it-IT"/>
              </w:rPr>
              <w:t>- Văn phòng Chính phủ;</w:t>
            </w:r>
            <w:r w:rsidRPr="00E318D5">
              <w:rPr>
                <w:color w:val="000000"/>
                <w:sz w:val="22"/>
                <w:szCs w:val="22"/>
                <w:lang w:val="it-IT"/>
              </w:rPr>
              <w:br/>
            </w:r>
            <w:r w:rsidRPr="00E318D5">
              <w:rPr>
                <w:color w:val="000000"/>
                <w:sz w:val="22"/>
                <w:szCs w:val="22"/>
                <w:shd w:val="clear" w:color="auto" w:fill="FFFFFF"/>
                <w:lang w:val="it-IT"/>
              </w:rPr>
              <w:t>- Thủ tướng, các Phó Thủ tướng Chính phủ;</w:t>
            </w:r>
            <w:r w:rsidRPr="00E318D5">
              <w:rPr>
                <w:color w:val="000000"/>
                <w:sz w:val="22"/>
                <w:szCs w:val="22"/>
                <w:lang w:val="it-IT"/>
              </w:rPr>
              <w:br/>
            </w:r>
            <w:r w:rsidRPr="00E318D5">
              <w:rPr>
                <w:color w:val="000000"/>
                <w:sz w:val="22"/>
                <w:szCs w:val="22"/>
                <w:shd w:val="clear" w:color="auto" w:fill="FFFFFF"/>
                <w:lang w:val="it-IT"/>
              </w:rPr>
              <w:t>- Các bộ, cơ quan ngang bộ, cơ quan thuộc Chính phủ;</w:t>
            </w:r>
            <w:r w:rsidRPr="00E318D5">
              <w:rPr>
                <w:color w:val="000000"/>
                <w:sz w:val="22"/>
                <w:szCs w:val="22"/>
                <w:lang w:val="it-IT"/>
              </w:rPr>
              <w:br/>
            </w:r>
            <w:r w:rsidRPr="00E318D5">
              <w:rPr>
                <w:color w:val="000000"/>
                <w:sz w:val="22"/>
                <w:szCs w:val="22"/>
                <w:shd w:val="clear" w:color="auto" w:fill="FFFFFF"/>
                <w:lang w:val="it-IT"/>
              </w:rPr>
              <w:t>- Viện Kiểm sát nhân dân tối cao;</w:t>
            </w:r>
            <w:r w:rsidRPr="00E318D5">
              <w:rPr>
                <w:color w:val="000000"/>
                <w:sz w:val="22"/>
                <w:szCs w:val="22"/>
                <w:lang w:val="it-IT"/>
              </w:rPr>
              <w:br/>
            </w:r>
            <w:r w:rsidRPr="00E318D5">
              <w:rPr>
                <w:color w:val="000000"/>
                <w:sz w:val="22"/>
                <w:szCs w:val="22"/>
                <w:shd w:val="clear" w:color="auto" w:fill="FFFFFF"/>
                <w:lang w:val="it-IT"/>
              </w:rPr>
              <w:t>- Tòa án nhân dân tối cao;</w:t>
            </w:r>
            <w:r w:rsidRPr="00E318D5">
              <w:rPr>
                <w:color w:val="000000"/>
                <w:sz w:val="22"/>
                <w:szCs w:val="22"/>
                <w:lang w:val="it-IT"/>
              </w:rPr>
              <w:br/>
            </w:r>
            <w:r w:rsidRPr="00E318D5">
              <w:rPr>
                <w:color w:val="000000"/>
                <w:sz w:val="22"/>
                <w:szCs w:val="22"/>
                <w:shd w:val="clear" w:color="auto" w:fill="FFFFFF"/>
                <w:lang w:val="it-IT"/>
              </w:rPr>
              <w:t>- Kiểm toán nhà nước;</w:t>
            </w:r>
            <w:r w:rsidRPr="00E318D5">
              <w:rPr>
                <w:color w:val="000000"/>
                <w:sz w:val="22"/>
                <w:szCs w:val="22"/>
                <w:lang w:val="it-IT"/>
              </w:rPr>
              <w:br/>
            </w:r>
            <w:r w:rsidRPr="00E318D5">
              <w:rPr>
                <w:color w:val="000000"/>
                <w:sz w:val="22"/>
                <w:szCs w:val="22"/>
                <w:shd w:val="clear" w:color="auto" w:fill="FFFFFF"/>
                <w:lang w:val="it-IT"/>
              </w:rPr>
              <w:t>- Ủy ban Trung ương Mặt trận Tổ quốc Việt Nam;</w:t>
            </w:r>
            <w:r w:rsidRPr="00E318D5">
              <w:rPr>
                <w:color w:val="000000"/>
                <w:sz w:val="22"/>
                <w:szCs w:val="22"/>
                <w:lang w:val="it-IT"/>
              </w:rPr>
              <w:br/>
            </w:r>
            <w:r w:rsidRPr="00E318D5">
              <w:rPr>
                <w:color w:val="000000"/>
                <w:sz w:val="22"/>
                <w:szCs w:val="22"/>
                <w:shd w:val="clear" w:color="auto" w:fill="FFFFFF"/>
                <w:lang w:val="it-IT"/>
              </w:rPr>
              <w:t>- UBND, HĐND các tỉnh, thành phố trực thuộc trung ương;</w:t>
            </w:r>
            <w:r w:rsidRPr="00E318D5">
              <w:rPr>
                <w:color w:val="000000"/>
                <w:sz w:val="22"/>
                <w:szCs w:val="22"/>
                <w:lang w:val="it-IT"/>
              </w:rPr>
              <w:br/>
            </w:r>
            <w:r w:rsidRPr="00E318D5">
              <w:rPr>
                <w:color w:val="000000"/>
                <w:sz w:val="22"/>
                <w:szCs w:val="22"/>
                <w:shd w:val="clear" w:color="auto" w:fill="FFFFFF"/>
                <w:lang w:val="it-IT"/>
              </w:rPr>
              <w:t>- Cục Kiểm tra văn bản và Quản lý xử lý vi phạm hành chính, Bộ Tư pháp;</w:t>
            </w:r>
            <w:r w:rsidRPr="00E318D5">
              <w:rPr>
                <w:color w:val="000000"/>
                <w:sz w:val="22"/>
                <w:szCs w:val="22"/>
                <w:lang w:val="it-IT"/>
              </w:rPr>
              <w:br/>
            </w:r>
            <w:r w:rsidRPr="00E318D5">
              <w:rPr>
                <w:color w:val="000000"/>
                <w:sz w:val="22"/>
                <w:szCs w:val="22"/>
                <w:shd w:val="clear" w:color="auto" w:fill="FFFFFF"/>
                <w:lang w:val="it-IT"/>
              </w:rPr>
              <w:t>- Cục Kiểm soát thủ tục hành chính, Văn phòng Chính phủ;</w:t>
            </w:r>
            <w:r w:rsidRPr="00E318D5">
              <w:rPr>
                <w:color w:val="000000"/>
                <w:sz w:val="22"/>
                <w:szCs w:val="22"/>
                <w:lang w:val="it-IT"/>
              </w:rPr>
              <w:br/>
            </w:r>
            <w:r w:rsidRPr="00E318D5">
              <w:rPr>
                <w:color w:val="000000"/>
                <w:sz w:val="22"/>
                <w:szCs w:val="22"/>
                <w:shd w:val="clear" w:color="auto" w:fill="FFFFFF"/>
                <w:lang w:val="it-IT"/>
              </w:rPr>
              <w:t>- Các Lãnh đạo Bộ;</w:t>
            </w:r>
            <w:r w:rsidRPr="00E318D5">
              <w:rPr>
                <w:color w:val="000000"/>
                <w:sz w:val="22"/>
                <w:szCs w:val="22"/>
                <w:lang w:val="it-IT"/>
              </w:rPr>
              <w:br/>
            </w:r>
            <w:r w:rsidRPr="00E318D5">
              <w:rPr>
                <w:color w:val="000000"/>
                <w:sz w:val="22"/>
                <w:szCs w:val="22"/>
                <w:shd w:val="clear" w:color="auto" w:fill="FFFFFF"/>
                <w:lang w:val="it-IT"/>
              </w:rPr>
              <w:t>- Các đơn vị thuộc Bộ Công Thương;</w:t>
            </w:r>
            <w:r w:rsidRPr="00E318D5">
              <w:rPr>
                <w:color w:val="000000"/>
                <w:sz w:val="22"/>
                <w:szCs w:val="22"/>
                <w:lang w:val="it-IT"/>
              </w:rPr>
              <w:br/>
            </w:r>
            <w:r w:rsidRPr="00E318D5">
              <w:rPr>
                <w:color w:val="000000"/>
                <w:sz w:val="22"/>
                <w:szCs w:val="22"/>
                <w:shd w:val="clear" w:color="auto" w:fill="FFFFFF"/>
                <w:lang w:val="it-IT"/>
              </w:rPr>
              <w:t>- Sở Công Thương các tỉnh, thành phố trực thuộc trung ương;</w:t>
            </w:r>
            <w:r w:rsidRPr="00E318D5">
              <w:rPr>
                <w:color w:val="000000"/>
                <w:sz w:val="22"/>
                <w:szCs w:val="22"/>
                <w:lang w:val="it-IT"/>
              </w:rPr>
              <w:br/>
            </w:r>
            <w:r w:rsidRPr="00E318D5">
              <w:rPr>
                <w:color w:val="000000"/>
                <w:sz w:val="22"/>
                <w:szCs w:val="22"/>
                <w:shd w:val="clear" w:color="auto" w:fill="FFFFFF"/>
                <w:lang w:val="it-IT"/>
              </w:rPr>
              <w:t>- Cổng thông tin điện tử Chính phủ; Cổng thông tin điện tử Bộ Công Thương;</w:t>
            </w:r>
            <w:r w:rsidRPr="00E318D5">
              <w:rPr>
                <w:color w:val="000000"/>
                <w:sz w:val="22"/>
                <w:szCs w:val="22"/>
                <w:lang w:val="it-IT"/>
              </w:rPr>
              <w:br/>
            </w:r>
            <w:r w:rsidRPr="00E318D5">
              <w:rPr>
                <w:color w:val="000000"/>
                <w:sz w:val="22"/>
                <w:szCs w:val="22"/>
                <w:shd w:val="clear" w:color="auto" w:fill="FFFFFF"/>
                <w:lang w:val="it-IT"/>
              </w:rPr>
              <w:t>- Công báo;</w:t>
            </w:r>
            <w:r w:rsidRPr="00E318D5">
              <w:rPr>
                <w:color w:val="000000"/>
                <w:sz w:val="22"/>
                <w:szCs w:val="22"/>
                <w:lang w:val="it-IT"/>
              </w:rPr>
              <w:br/>
            </w:r>
            <w:r w:rsidRPr="00E318D5">
              <w:rPr>
                <w:color w:val="000000"/>
                <w:sz w:val="22"/>
                <w:szCs w:val="22"/>
                <w:shd w:val="clear" w:color="auto" w:fill="FFFFFF"/>
                <w:lang w:val="it-IT"/>
              </w:rPr>
              <w:t xml:space="preserve">- Lưu: VT, </w:t>
            </w:r>
            <w:r>
              <w:rPr>
                <w:color w:val="000000"/>
                <w:sz w:val="22"/>
                <w:szCs w:val="22"/>
                <w:shd w:val="clear" w:color="auto" w:fill="FFFFFF"/>
                <w:lang w:val="it-IT"/>
              </w:rPr>
              <w:t>XNK</w:t>
            </w:r>
            <w:r w:rsidRPr="00E318D5">
              <w:rPr>
                <w:color w:val="000000"/>
                <w:sz w:val="22"/>
                <w:szCs w:val="22"/>
                <w:shd w:val="clear" w:color="auto" w:fill="FFFFFF"/>
                <w:lang w:val="it-IT"/>
              </w:rPr>
              <w:t xml:space="preserve"> (10b).</w:t>
            </w:r>
            <w:r w:rsidR="00F75B2C" w:rsidRPr="00E318D5">
              <w:rPr>
                <w:b/>
                <w:bCs/>
                <w:i/>
                <w:iCs/>
                <w:sz w:val="22"/>
                <w:szCs w:val="22"/>
                <w:lang w:val="it-IT"/>
              </w:rPr>
              <w:br/>
            </w:r>
          </w:p>
          <w:p w:rsidR="00DE256F" w:rsidRPr="000518D9" w:rsidRDefault="00DE256F" w:rsidP="007E1C80">
            <w:pPr>
              <w:ind w:left="-105"/>
              <w:rPr>
                <w:sz w:val="22"/>
                <w:szCs w:val="28"/>
                <w:lang w:val="it-IT"/>
              </w:rPr>
            </w:pPr>
          </w:p>
        </w:tc>
        <w:tc>
          <w:tcPr>
            <w:tcW w:w="3402" w:type="dxa"/>
            <w:tcMar>
              <w:top w:w="0" w:type="dxa"/>
              <w:left w:w="108" w:type="dxa"/>
              <w:bottom w:w="0" w:type="dxa"/>
              <w:right w:w="108" w:type="dxa"/>
            </w:tcMar>
          </w:tcPr>
          <w:p w:rsidR="00DE256F" w:rsidRDefault="00533E4B" w:rsidP="009B479B">
            <w:pPr>
              <w:jc w:val="center"/>
              <w:rPr>
                <w:b/>
                <w:sz w:val="26"/>
                <w:lang w:val="it-IT"/>
              </w:rPr>
            </w:pPr>
            <w:r>
              <w:rPr>
                <w:b/>
                <w:sz w:val="26"/>
                <w:lang w:val="it-IT"/>
              </w:rPr>
              <w:t xml:space="preserve">KT. </w:t>
            </w:r>
            <w:r w:rsidR="00DE256F" w:rsidRPr="000518D9">
              <w:rPr>
                <w:b/>
                <w:sz w:val="26"/>
                <w:lang w:val="it-IT"/>
              </w:rPr>
              <w:t>BỘ TRƯỞNG</w:t>
            </w:r>
          </w:p>
          <w:p w:rsidR="00533E4B" w:rsidRPr="000518D9" w:rsidRDefault="00533E4B" w:rsidP="009B479B">
            <w:pPr>
              <w:jc w:val="center"/>
              <w:rPr>
                <w:b/>
                <w:sz w:val="26"/>
                <w:lang w:val="it-IT"/>
              </w:rPr>
            </w:pPr>
            <w:r>
              <w:rPr>
                <w:b/>
                <w:sz w:val="26"/>
                <w:lang w:val="it-IT"/>
              </w:rPr>
              <w:t>THỨ TRƯỞNG</w:t>
            </w:r>
          </w:p>
          <w:p w:rsidR="00DE256F" w:rsidRPr="000518D9" w:rsidRDefault="00DE256F" w:rsidP="009B479B">
            <w:pPr>
              <w:spacing w:before="100" w:beforeAutospacing="1" w:after="120"/>
              <w:jc w:val="center"/>
              <w:rPr>
                <w:b/>
                <w:sz w:val="20"/>
                <w:szCs w:val="22"/>
                <w:lang w:val="it-IT"/>
              </w:rPr>
            </w:pPr>
          </w:p>
          <w:p w:rsidR="00DE256F" w:rsidRPr="00E202EA" w:rsidRDefault="00E202EA" w:rsidP="009B479B">
            <w:pPr>
              <w:spacing w:before="100" w:beforeAutospacing="1" w:after="120"/>
              <w:ind w:left="176" w:hanging="176"/>
              <w:jc w:val="center"/>
              <w:rPr>
                <w:b/>
                <w:sz w:val="20"/>
                <w:szCs w:val="22"/>
                <w:lang w:val="it-IT"/>
              </w:rPr>
            </w:pPr>
            <w:r w:rsidRPr="00E202EA">
              <w:rPr>
                <w:rFonts w:eastAsia="SimSun"/>
                <w:b/>
                <w:sz w:val="20"/>
                <w:szCs w:val="22"/>
                <w:lang w:val="it-IT" w:eastAsia="zh-CN"/>
              </w:rPr>
              <w:t>（</w:t>
            </w:r>
            <w:r w:rsidRPr="00E202EA">
              <w:rPr>
                <w:rFonts w:eastAsia="Cambria"/>
                <w:b/>
                <w:sz w:val="20"/>
                <w:szCs w:val="22"/>
                <w:lang w:val="it-IT"/>
              </w:rPr>
              <w:t>Đã ký</w:t>
            </w:r>
            <w:r w:rsidRPr="00E202EA">
              <w:rPr>
                <w:rFonts w:eastAsia="SimSun"/>
                <w:b/>
                <w:sz w:val="20"/>
                <w:szCs w:val="22"/>
                <w:lang w:val="it-IT" w:eastAsia="zh-CN"/>
              </w:rPr>
              <w:t>）</w:t>
            </w:r>
            <w:r w:rsidR="002E1AAD" w:rsidRPr="00E202EA">
              <w:rPr>
                <w:b/>
                <w:sz w:val="20"/>
                <w:szCs w:val="22"/>
                <w:lang w:val="it-IT"/>
              </w:rPr>
              <w:t xml:space="preserve"> </w:t>
            </w:r>
          </w:p>
          <w:p w:rsidR="00DE256F" w:rsidRPr="00533E4B" w:rsidRDefault="00DE256F" w:rsidP="008B1B98">
            <w:pPr>
              <w:spacing w:before="100" w:beforeAutospacing="1" w:after="120"/>
              <w:jc w:val="center"/>
              <w:rPr>
                <w:b/>
                <w:sz w:val="26"/>
                <w:lang w:val="it-IT"/>
              </w:rPr>
            </w:pPr>
            <w:r w:rsidRPr="000518D9">
              <w:rPr>
                <w:b/>
                <w:sz w:val="20"/>
                <w:szCs w:val="22"/>
                <w:lang w:val="it-IT"/>
              </w:rPr>
              <w:br/>
            </w:r>
            <w:r w:rsidR="00533E4B" w:rsidRPr="00533E4B">
              <w:rPr>
                <w:rFonts w:eastAsiaTheme="minorEastAsia"/>
                <w:b/>
                <w:sz w:val="26"/>
                <w:lang w:val="it-IT" w:eastAsia="zh-CN"/>
              </w:rPr>
              <w:t>Ng</w:t>
            </w:r>
            <w:r w:rsidR="00533E4B" w:rsidRPr="00533E4B">
              <w:rPr>
                <w:b/>
                <w:sz w:val="26"/>
                <w:lang w:val="it-IT"/>
              </w:rPr>
              <w:t>uyễn Sinh Nhật Tân</w:t>
            </w:r>
          </w:p>
        </w:tc>
      </w:tr>
    </w:tbl>
    <w:p w:rsidR="001C7A9C" w:rsidRPr="00F74A21" w:rsidRDefault="001C7A9C">
      <w:pPr>
        <w:rPr>
          <w:sz w:val="12"/>
          <w:szCs w:val="28"/>
          <w:lang w:val="it-IT"/>
        </w:rPr>
        <w:sectPr w:rsidR="001C7A9C" w:rsidRPr="00F74A21" w:rsidSect="00A0731D">
          <w:headerReference w:type="default" r:id="rId8"/>
          <w:pgSz w:w="11907" w:h="16840" w:code="9"/>
          <w:pgMar w:top="1134" w:right="1134" w:bottom="1134" w:left="1701" w:header="720" w:footer="720" w:gutter="0"/>
          <w:cols w:space="720"/>
          <w:titlePg/>
          <w:docGrid w:linePitch="360"/>
        </w:sectPr>
      </w:pPr>
    </w:p>
    <w:p w:rsidR="00CB02CA" w:rsidRDefault="00CB02CA" w:rsidP="00B0659C">
      <w:pPr>
        <w:shd w:val="clear" w:color="auto" w:fill="FFFFFF"/>
        <w:spacing w:line="234" w:lineRule="atLeast"/>
        <w:rPr>
          <w:b/>
          <w:bCs/>
          <w:color w:val="000000"/>
          <w:sz w:val="27"/>
          <w:szCs w:val="27"/>
          <w:lang w:val="it-IT"/>
        </w:rPr>
      </w:pPr>
    </w:p>
    <w:p w:rsidR="007F21E7" w:rsidRPr="00104EBF" w:rsidRDefault="00AD626B" w:rsidP="00104EBF">
      <w:pPr>
        <w:shd w:val="clear" w:color="auto" w:fill="FFFFFF"/>
        <w:spacing w:after="240"/>
        <w:jc w:val="center"/>
        <w:rPr>
          <w:b/>
          <w:bCs/>
          <w:color w:val="000000"/>
          <w:sz w:val="28"/>
          <w:szCs w:val="28"/>
          <w:lang w:val="it-IT"/>
        </w:rPr>
      </w:pPr>
      <w:r w:rsidRPr="00104EBF">
        <w:rPr>
          <w:b/>
          <w:bCs/>
          <w:color w:val="000000"/>
          <w:sz w:val="28"/>
          <w:szCs w:val="28"/>
          <w:lang w:val="it-IT"/>
        </w:rPr>
        <w:t xml:space="preserve">Phụ lục </w:t>
      </w:r>
    </w:p>
    <w:p w:rsidR="00B0659C" w:rsidRPr="00104EBF" w:rsidRDefault="00B0659C" w:rsidP="00B0659C">
      <w:pPr>
        <w:shd w:val="clear" w:color="auto" w:fill="FFFFFF"/>
        <w:spacing w:line="234" w:lineRule="atLeast"/>
        <w:jc w:val="center"/>
        <w:rPr>
          <w:i/>
          <w:iCs/>
          <w:color w:val="000000"/>
          <w:sz w:val="28"/>
          <w:szCs w:val="28"/>
          <w:lang w:val="it-IT"/>
        </w:rPr>
      </w:pPr>
      <w:r w:rsidRPr="00104EBF">
        <w:rPr>
          <w:i/>
          <w:iCs/>
          <w:color w:val="000000"/>
          <w:sz w:val="28"/>
          <w:szCs w:val="28"/>
          <w:lang w:val="it-IT"/>
        </w:rPr>
        <w:t xml:space="preserve">(Ban hành kèm theo Thông tư số  </w:t>
      </w:r>
      <w:r w:rsidR="006E0AEF">
        <w:rPr>
          <w:i/>
          <w:iCs/>
          <w:color w:val="000000"/>
          <w:sz w:val="28"/>
          <w:szCs w:val="28"/>
          <w:lang w:val="it-IT"/>
        </w:rPr>
        <w:t>34</w:t>
      </w:r>
      <w:r w:rsidRPr="00104EBF">
        <w:rPr>
          <w:i/>
          <w:iCs/>
          <w:color w:val="000000"/>
          <w:sz w:val="28"/>
          <w:szCs w:val="28"/>
          <w:lang w:val="it-IT"/>
        </w:rPr>
        <w:t xml:space="preserve"> /2025/TT-BCT ngày </w:t>
      </w:r>
      <w:r w:rsidR="006E0AEF">
        <w:rPr>
          <w:i/>
          <w:iCs/>
          <w:color w:val="000000"/>
          <w:sz w:val="28"/>
          <w:szCs w:val="28"/>
          <w:lang w:val="it-IT"/>
        </w:rPr>
        <w:t>02</w:t>
      </w:r>
      <w:r w:rsidRPr="00104EBF">
        <w:rPr>
          <w:i/>
          <w:iCs/>
          <w:color w:val="000000"/>
          <w:sz w:val="28"/>
          <w:szCs w:val="28"/>
          <w:lang w:val="it-IT"/>
        </w:rPr>
        <w:t xml:space="preserve"> tháng</w:t>
      </w:r>
      <w:bookmarkStart w:id="9" w:name="_GoBack"/>
      <w:bookmarkEnd w:id="9"/>
      <w:r w:rsidRPr="00104EBF">
        <w:rPr>
          <w:i/>
          <w:iCs/>
          <w:color w:val="000000"/>
          <w:sz w:val="28"/>
          <w:szCs w:val="28"/>
          <w:lang w:val="it-IT"/>
        </w:rPr>
        <w:t xml:space="preserve"> </w:t>
      </w:r>
      <w:r w:rsidR="006E0AEF">
        <w:rPr>
          <w:i/>
          <w:iCs/>
          <w:color w:val="000000"/>
          <w:sz w:val="28"/>
          <w:szCs w:val="28"/>
          <w:lang w:val="it-IT"/>
        </w:rPr>
        <w:t>6</w:t>
      </w:r>
      <w:r w:rsidRPr="00104EBF">
        <w:rPr>
          <w:i/>
          <w:iCs/>
          <w:color w:val="000000"/>
          <w:sz w:val="28"/>
          <w:szCs w:val="28"/>
          <w:lang w:val="it-IT"/>
        </w:rPr>
        <w:t xml:space="preserve"> năm 2025 của Bộ trưởng Bộ Công Thương)</w:t>
      </w:r>
    </w:p>
    <w:p w:rsidR="00CB02CA" w:rsidRPr="00104EBF" w:rsidRDefault="00CB02CA" w:rsidP="00537D9D">
      <w:pPr>
        <w:shd w:val="clear" w:color="auto" w:fill="FFFFFF"/>
        <w:spacing w:line="234" w:lineRule="atLeast"/>
        <w:rPr>
          <w:color w:val="000000"/>
          <w:sz w:val="28"/>
          <w:szCs w:val="28"/>
          <w:lang w:val="it-IT"/>
        </w:rPr>
      </w:pPr>
    </w:p>
    <w:p w:rsidR="00CB02CA" w:rsidRPr="008D367F" w:rsidRDefault="00CB02CA" w:rsidP="00CB02CA">
      <w:pPr>
        <w:shd w:val="clear" w:color="auto" w:fill="FFFFFF"/>
        <w:spacing w:line="234" w:lineRule="atLeast"/>
        <w:jc w:val="center"/>
        <w:rPr>
          <w:b/>
          <w:color w:val="000000"/>
          <w:sz w:val="28"/>
          <w:szCs w:val="28"/>
          <w:lang w:val="it-IT"/>
        </w:rPr>
      </w:pPr>
      <w:bookmarkStart w:id="10" w:name="chuong_pl_1_name"/>
      <w:r w:rsidRPr="008D367F">
        <w:rPr>
          <w:b/>
          <w:color w:val="000000"/>
          <w:sz w:val="28"/>
          <w:szCs w:val="28"/>
          <w:lang w:val="it-IT"/>
        </w:rPr>
        <w:t>DANH MỤC HÀNG HÓA NHẬP KHẨU DƯỚI HÌNH THỨC MUA BÁN, TRAO ĐỔI CỦA CƯ DÂN BIÊN GIỚI</w:t>
      </w:r>
      <w:bookmarkEnd w:id="10"/>
      <w:r w:rsidRPr="008D367F">
        <w:rPr>
          <w:b/>
          <w:color w:val="000000"/>
          <w:sz w:val="28"/>
          <w:szCs w:val="28"/>
          <w:lang w:val="it-IT"/>
        </w:rPr>
        <w:br/>
      </w:r>
    </w:p>
    <w:p w:rsidR="00CB02CA" w:rsidRPr="00104EBF" w:rsidRDefault="00CB02CA" w:rsidP="00CB02CA">
      <w:pPr>
        <w:shd w:val="clear" w:color="auto" w:fill="FFFFFF"/>
        <w:spacing w:line="234" w:lineRule="atLeast"/>
        <w:rPr>
          <w:color w:val="000000"/>
          <w:sz w:val="28"/>
          <w:szCs w:val="28"/>
          <w:lang w:val="it-IT"/>
        </w:rPr>
      </w:pPr>
      <w:bookmarkStart w:id="11" w:name="muc_1"/>
      <w:r w:rsidRPr="00104EBF">
        <w:rPr>
          <w:b/>
          <w:bCs/>
          <w:color w:val="000000"/>
          <w:sz w:val="28"/>
          <w:szCs w:val="28"/>
          <w:lang w:val="it-IT"/>
        </w:rPr>
        <w:t>I. Nguyên tắc áp dụng</w:t>
      </w:r>
      <w:bookmarkEnd w:id="11"/>
    </w:p>
    <w:p w:rsidR="00CB02CA" w:rsidRPr="00104EBF" w:rsidRDefault="00CB02CA" w:rsidP="00CB02CA">
      <w:pPr>
        <w:shd w:val="clear" w:color="auto" w:fill="FFFFFF"/>
        <w:spacing w:before="120" w:after="120" w:line="234" w:lineRule="atLeast"/>
        <w:rPr>
          <w:color w:val="000000"/>
          <w:sz w:val="28"/>
          <w:szCs w:val="28"/>
          <w:lang w:val="it-IT"/>
        </w:rPr>
      </w:pPr>
      <w:r w:rsidRPr="00104EBF">
        <w:rPr>
          <w:color w:val="000000"/>
          <w:sz w:val="28"/>
          <w:szCs w:val="28"/>
          <w:lang w:val="it-IT"/>
        </w:rPr>
        <w:t>1. Các trường hợp liệt kê mã HS 2 số thì áp dụng đối với toàn bộ các mã HS 8 số thuộc Chương này.</w:t>
      </w:r>
    </w:p>
    <w:p w:rsidR="00CB02CA" w:rsidRPr="00104EBF" w:rsidRDefault="00CB02CA" w:rsidP="00CB02CA">
      <w:pPr>
        <w:shd w:val="clear" w:color="auto" w:fill="FFFFFF"/>
        <w:spacing w:before="120" w:after="120" w:line="234" w:lineRule="atLeast"/>
        <w:rPr>
          <w:color w:val="000000"/>
          <w:sz w:val="28"/>
          <w:szCs w:val="28"/>
          <w:lang w:val="it-IT"/>
        </w:rPr>
      </w:pPr>
      <w:r w:rsidRPr="00104EBF">
        <w:rPr>
          <w:color w:val="000000"/>
          <w:sz w:val="28"/>
          <w:szCs w:val="28"/>
          <w:lang w:val="it-IT"/>
        </w:rPr>
        <w:t>2. Các trường hợp liệt kê mã HS 4 số thì áp dụng đối với toàn bộ các mã HS 8 số thuộc nhóm 4 số này.</w:t>
      </w:r>
    </w:p>
    <w:p w:rsidR="00CB02CA" w:rsidRPr="00104EBF" w:rsidRDefault="00CB02CA" w:rsidP="00CB02CA">
      <w:pPr>
        <w:shd w:val="clear" w:color="auto" w:fill="FFFFFF"/>
        <w:spacing w:before="120" w:after="120" w:line="234" w:lineRule="atLeast"/>
        <w:rPr>
          <w:color w:val="000000"/>
          <w:sz w:val="28"/>
          <w:szCs w:val="28"/>
          <w:lang w:val="it-IT"/>
        </w:rPr>
      </w:pPr>
      <w:r w:rsidRPr="00104EBF">
        <w:rPr>
          <w:color w:val="000000"/>
          <w:sz w:val="28"/>
          <w:szCs w:val="28"/>
          <w:lang w:val="it-IT"/>
        </w:rPr>
        <w:t>3. Các trường hợp liệt kê mã HS 6 số thì áp dụng đối với toàn bộ các mã HS 8 số thuộc phân nhóm 6 số này.</w:t>
      </w:r>
    </w:p>
    <w:p w:rsidR="00CB02CA" w:rsidRDefault="00CB02CA" w:rsidP="00CB02CA">
      <w:pPr>
        <w:shd w:val="clear" w:color="auto" w:fill="FFFFFF"/>
        <w:spacing w:before="120" w:after="120" w:line="234" w:lineRule="atLeast"/>
        <w:rPr>
          <w:color w:val="000000"/>
          <w:sz w:val="28"/>
          <w:szCs w:val="28"/>
          <w:lang w:val="it-IT"/>
        </w:rPr>
      </w:pPr>
      <w:r w:rsidRPr="00104EBF">
        <w:rPr>
          <w:color w:val="000000"/>
          <w:sz w:val="28"/>
          <w:szCs w:val="28"/>
          <w:lang w:val="it-IT"/>
        </w:rPr>
        <w:t>4. Các trường hợp liệt kê đến mã HS 8 số thì chỉ áp dụng đối với mã HS 8 số đó.</w:t>
      </w:r>
    </w:p>
    <w:p w:rsidR="00CB02CA" w:rsidRPr="00104EBF" w:rsidRDefault="00CB02CA" w:rsidP="00CB02CA">
      <w:pPr>
        <w:shd w:val="clear" w:color="auto" w:fill="FFFFFF"/>
        <w:spacing w:line="234" w:lineRule="atLeast"/>
        <w:rPr>
          <w:color w:val="000000"/>
          <w:sz w:val="28"/>
          <w:szCs w:val="28"/>
        </w:rPr>
      </w:pPr>
      <w:bookmarkStart w:id="12" w:name="muc_2"/>
      <w:r w:rsidRPr="00104EBF">
        <w:rPr>
          <w:b/>
          <w:bCs/>
          <w:color w:val="000000"/>
          <w:sz w:val="28"/>
          <w:szCs w:val="28"/>
        </w:rPr>
        <w:t>II. Danh Mục chi tiết</w:t>
      </w:r>
      <w:bookmarkEnd w:id="1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38"/>
        <w:gridCol w:w="752"/>
        <w:gridCol w:w="601"/>
        <w:gridCol w:w="740"/>
        <w:gridCol w:w="5521"/>
      </w:tblGrid>
      <w:tr w:rsidR="00CB02CA" w:rsidRPr="00104EBF" w:rsidTr="007E5876">
        <w:trPr>
          <w:tblCellSpacing w:w="0" w:type="dxa"/>
        </w:trPr>
        <w:tc>
          <w:tcPr>
            <w:tcW w:w="1937" w:type="pct"/>
            <w:gridSpan w:val="4"/>
            <w:tcBorders>
              <w:top w:val="single" w:sz="8" w:space="0" w:color="auto"/>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color w:val="000000"/>
                <w:sz w:val="28"/>
                <w:szCs w:val="28"/>
              </w:rPr>
            </w:pPr>
            <w:r w:rsidRPr="00104EBF">
              <w:rPr>
                <w:b/>
                <w:bCs/>
                <w:color w:val="000000"/>
                <w:sz w:val="28"/>
                <w:szCs w:val="28"/>
              </w:rPr>
              <w:t>Mã số</w:t>
            </w:r>
          </w:p>
        </w:tc>
        <w:tc>
          <w:tcPr>
            <w:tcW w:w="3063" w:type="pct"/>
            <w:vMerge w:val="restart"/>
            <w:tcBorders>
              <w:top w:val="single" w:sz="8" w:space="0" w:color="auto"/>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color w:val="000000"/>
                <w:sz w:val="28"/>
                <w:szCs w:val="28"/>
              </w:rPr>
            </w:pPr>
            <w:r w:rsidRPr="00104EBF">
              <w:rPr>
                <w:b/>
                <w:bCs/>
                <w:color w:val="000000"/>
                <w:sz w:val="28"/>
                <w:szCs w:val="28"/>
              </w:rPr>
              <w:t>Mô tả hàng hóa</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color w:val="000000"/>
                <w:sz w:val="28"/>
                <w:szCs w:val="28"/>
              </w:rPr>
            </w:pPr>
            <w:r w:rsidRPr="00104EBF">
              <w:rPr>
                <w:b/>
                <w:bCs/>
                <w:color w:val="000000"/>
                <w:sz w:val="28"/>
                <w:szCs w:val="28"/>
              </w:rPr>
              <w:t>Chương</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color w:val="000000"/>
                <w:sz w:val="28"/>
                <w:szCs w:val="28"/>
              </w:rPr>
            </w:pPr>
            <w:r w:rsidRPr="00104EBF">
              <w:rPr>
                <w:b/>
                <w:bCs/>
                <w:color w:val="000000"/>
                <w:sz w:val="28"/>
                <w:szCs w:val="28"/>
              </w:rPr>
              <w:t>Nhóm</w:t>
            </w:r>
          </w:p>
        </w:tc>
        <w:tc>
          <w:tcPr>
            <w:tcW w:w="768" w:type="pct"/>
            <w:gridSpan w:val="2"/>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color w:val="000000"/>
                <w:sz w:val="28"/>
                <w:szCs w:val="28"/>
              </w:rPr>
            </w:pPr>
            <w:r w:rsidRPr="00104EBF">
              <w:rPr>
                <w:b/>
                <w:bCs/>
                <w:color w:val="000000"/>
                <w:sz w:val="28"/>
                <w:szCs w:val="28"/>
              </w:rPr>
              <w:t>Phân nhóm</w:t>
            </w:r>
          </w:p>
        </w:tc>
        <w:tc>
          <w:tcPr>
            <w:tcW w:w="3063" w:type="pct"/>
            <w:vMerge/>
            <w:tcBorders>
              <w:top w:val="single" w:sz="8" w:space="0" w:color="auto"/>
              <w:left w:val="nil"/>
              <w:bottom w:val="single" w:sz="8" w:space="0" w:color="auto"/>
              <w:right w:val="single" w:sz="8" w:space="0" w:color="auto"/>
            </w:tcBorders>
            <w:shd w:val="clear" w:color="auto" w:fill="FFFFFF"/>
            <w:vAlign w:val="center"/>
            <w:hideMark/>
          </w:tcPr>
          <w:p w:rsidR="00CB02CA" w:rsidRPr="00104EBF" w:rsidRDefault="00CB02CA" w:rsidP="00082B55">
            <w:pPr>
              <w:rPr>
                <w:color w:val="000000"/>
                <w:sz w:val="28"/>
                <w:szCs w:val="28"/>
              </w:rPr>
            </w:pP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03</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0301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CC0EB9">
            <w:pPr>
              <w:spacing w:before="120" w:after="120" w:line="234" w:lineRule="atLeast"/>
              <w:jc w:val="both"/>
              <w:rPr>
                <w:sz w:val="28"/>
                <w:szCs w:val="28"/>
              </w:rPr>
            </w:pPr>
            <w:r w:rsidRPr="00104EBF">
              <w:rPr>
                <w:sz w:val="28"/>
                <w:szCs w:val="28"/>
              </w:rPr>
              <w:t>Cá sống</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0305</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CC0EB9">
            <w:pPr>
              <w:spacing w:before="120" w:after="120" w:line="234" w:lineRule="atLeast"/>
              <w:jc w:val="both"/>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6D5C07" w:rsidP="00CC0EB9">
            <w:pPr>
              <w:spacing w:before="120" w:after="120" w:line="234" w:lineRule="atLeast"/>
              <w:jc w:val="both"/>
              <w:rPr>
                <w:sz w:val="28"/>
                <w:szCs w:val="28"/>
              </w:rPr>
            </w:pPr>
            <w:r w:rsidRPr="00104EBF">
              <w:rPr>
                <w:sz w:val="28"/>
                <w:szCs w:val="28"/>
              </w:rPr>
              <w:t>Cá, làm khô, muối hoặc ngâm nước muối; cá hun khói, đã hoặc chưa làm chín trước hoặc trong quá trình hun khói</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rPr>
                <w:sz w:val="28"/>
                <w:szCs w:val="28"/>
              </w:rPr>
            </w:pPr>
          </w:p>
        </w:tc>
        <w:tc>
          <w:tcPr>
            <w:tcW w:w="361"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r w:rsidRPr="00104EBF">
              <w:rPr>
                <w:sz w:val="28"/>
                <w:szCs w:val="28"/>
              </w:rPr>
              <w:t>0306</w:t>
            </w:r>
          </w:p>
        </w:tc>
        <w:tc>
          <w:tcPr>
            <w:tcW w:w="346"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p>
        </w:tc>
        <w:tc>
          <w:tcPr>
            <w:tcW w:w="422"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p>
        </w:tc>
        <w:tc>
          <w:tcPr>
            <w:tcW w:w="3063" w:type="pct"/>
            <w:tcBorders>
              <w:top w:val="nil"/>
              <w:left w:val="nil"/>
              <w:bottom w:val="single" w:sz="8" w:space="0" w:color="auto"/>
              <w:right w:val="single" w:sz="8" w:space="0" w:color="auto"/>
            </w:tcBorders>
            <w:shd w:val="clear" w:color="auto" w:fill="auto"/>
            <w:vAlign w:val="center"/>
          </w:tcPr>
          <w:p w:rsidR="00CB02CA" w:rsidRPr="00104EBF" w:rsidRDefault="006D5C07" w:rsidP="00082B55">
            <w:pPr>
              <w:spacing w:before="120" w:after="120" w:line="234" w:lineRule="atLeast"/>
              <w:jc w:val="both"/>
              <w:rPr>
                <w:sz w:val="28"/>
                <w:szCs w:val="28"/>
              </w:rPr>
            </w:pPr>
            <w:r w:rsidRPr="00104EBF">
              <w:rPr>
                <w:sz w:val="28"/>
                <w:szCs w:val="28"/>
              </w:rPr>
              <w:t>Động vật giáp xác, đã hoặc chưa bóc mai, vỏ, sống, tươi, ướp lạnh, đông lạnh, khô, muối hoặc ngâm nước muối; động vật giáp xác hun khói, đã hoặc chưa bóc mai, vỏ, đã hoặc chưa làm chín trước hoặc trong quá trình hun khói; động vật giáp xác chưa bóc mai, vỏ, đã hấp chín hoặc luộc chín trong nước, đã hoặc chưa ướp lạnh, đông lạnh, khô, muối, hoặc ngâm nước muối</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rPr>
                <w:sz w:val="28"/>
                <w:szCs w:val="28"/>
              </w:rPr>
            </w:pPr>
          </w:p>
        </w:tc>
        <w:tc>
          <w:tcPr>
            <w:tcW w:w="361"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r w:rsidRPr="00104EBF">
              <w:rPr>
                <w:sz w:val="28"/>
                <w:szCs w:val="28"/>
              </w:rPr>
              <w:t>0307</w:t>
            </w:r>
          </w:p>
        </w:tc>
        <w:tc>
          <w:tcPr>
            <w:tcW w:w="346"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p>
        </w:tc>
        <w:tc>
          <w:tcPr>
            <w:tcW w:w="422"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p>
        </w:tc>
        <w:tc>
          <w:tcPr>
            <w:tcW w:w="3063" w:type="pct"/>
            <w:tcBorders>
              <w:top w:val="nil"/>
              <w:left w:val="nil"/>
              <w:bottom w:val="single" w:sz="8" w:space="0" w:color="auto"/>
              <w:right w:val="single" w:sz="8" w:space="0" w:color="auto"/>
            </w:tcBorders>
            <w:shd w:val="clear" w:color="auto" w:fill="auto"/>
            <w:vAlign w:val="center"/>
          </w:tcPr>
          <w:p w:rsidR="00CB02CA" w:rsidRPr="00104EBF" w:rsidRDefault="006D5C07" w:rsidP="00082B55">
            <w:pPr>
              <w:spacing w:before="120" w:after="120" w:line="234" w:lineRule="atLeast"/>
              <w:jc w:val="both"/>
              <w:rPr>
                <w:sz w:val="28"/>
                <w:szCs w:val="28"/>
              </w:rPr>
            </w:pPr>
            <w:r w:rsidRPr="00104EBF">
              <w:rPr>
                <w:sz w:val="28"/>
                <w:szCs w:val="28"/>
              </w:rPr>
              <w:t>Động vật thân mềm, đã hoặc chưa bóc mai, vỏ, sống, tươi, ướp lạnh, đông lạnh, khô, muối hoặc ngâm nước muối; động vật thân mềm hun khói, đã hoặc chưa bóc mai, vỏ, đã hoặc chưa làm chín trước hoặc trong quá trình hun khói</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rPr>
                <w:sz w:val="28"/>
                <w:szCs w:val="28"/>
              </w:rPr>
            </w:pPr>
          </w:p>
        </w:tc>
        <w:tc>
          <w:tcPr>
            <w:tcW w:w="361"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r w:rsidRPr="00104EBF">
              <w:rPr>
                <w:sz w:val="28"/>
                <w:szCs w:val="28"/>
              </w:rPr>
              <w:t>0308</w:t>
            </w:r>
          </w:p>
        </w:tc>
        <w:tc>
          <w:tcPr>
            <w:tcW w:w="346"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p>
        </w:tc>
        <w:tc>
          <w:tcPr>
            <w:tcW w:w="422"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p>
        </w:tc>
        <w:tc>
          <w:tcPr>
            <w:tcW w:w="3063" w:type="pct"/>
            <w:tcBorders>
              <w:top w:val="nil"/>
              <w:left w:val="nil"/>
              <w:bottom w:val="single" w:sz="8" w:space="0" w:color="auto"/>
              <w:right w:val="single" w:sz="8" w:space="0" w:color="auto"/>
            </w:tcBorders>
            <w:shd w:val="clear" w:color="auto" w:fill="auto"/>
            <w:vAlign w:val="center"/>
          </w:tcPr>
          <w:p w:rsidR="00CB02CA" w:rsidRPr="00104EBF" w:rsidRDefault="006D5C07" w:rsidP="00082B55">
            <w:pPr>
              <w:spacing w:before="120" w:after="120" w:line="234" w:lineRule="atLeast"/>
              <w:jc w:val="both"/>
              <w:rPr>
                <w:sz w:val="28"/>
                <w:szCs w:val="28"/>
              </w:rPr>
            </w:pPr>
            <w:r w:rsidRPr="00104EBF">
              <w:rPr>
                <w:sz w:val="28"/>
                <w:szCs w:val="28"/>
              </w:rPr>
              <w:t>Động vật thủy sinh không xương sống trừ động vật giáp xác và động vật thân mềm, sống, tươi, ướp lạnh, đông lạnh, khô, muối hoặc ngâm nước muối; động vật thủy sinh không xương sống hun khói trừ động vật giáp xác và động vật thân mềm, đã hoặc chưa làm chín trước hoặc trong quá trình hun khói</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04</w:t>
            </w:r>
          </w:p>
        </w:tc>
        <w:tc>
          <w:tcPr>
            <w:tcW w:w="361"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r w:rsidRPr="00104EBF">
              <w:rPr>
                <w:sz w:val="28"/>
                <w:szCs w:val="28"/>
              </w:rPr>
              <w:t>0409</w:t>
            </w:r>
          </w:p>
        </w:tc>
        <w:tc>
          <w:tcPr>
            <w:tcW w:w="346"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422"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spacing w:before="120" w:after="120" w:line="234" w:lineRule="atLeast"/>
              <w:jc w:val="both"/>
              <w:rPr>
                <w:sz w:val="28"/>
                <w:szCs w:val="28"/>
              </w:rPr>
            </w:pPr>
            <w:r w:rsidRPr="00104EBF">
              <w:rPr>
                <w:sz w:val="28"/>
                <w:szCs w:val="28"/>
              </w:rPr>
              <w:t>Mật ong tự nhiên</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06</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0601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6D5C07" w:rsidP="00082B55">
            <w:pPr>
              <w:spacing w:before="120" w:after="120" w:line="234" w:lineRule="atLeast"/>
              <w:jc w:val="both"/>
              <w:rPr>
                <w:sz w:val="28"/>
                <w:szCs w:val="28"/>
              </w:rPr>
            </w:pPr>
            <w:r w:rsidRPr="00104EBF">
              <w:rPr>
                <w:sz w:val="28"/>
                <w:szCs w:val="28"/>
              </w:rPr>
              <w:t>Củ, thân củ, rễ củ, thân ống và thân rễ, ở dạng ngủ, dạng sinh trưởng hoặc ở dạng hoa; cây và rễ rau diếp xoăn, trừ các loại rễ thuộc nhóm 12.12</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0603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6D5C07" w:rsidP="00082B55">
            <w:pPr>
              <w:spacing w:before="120" w:after="120" w:line="234" w:lineRule="atLeast"/>
              <w:jc w:val="both"/>
              <w:rPr>
                <w:sz w:val="28"/>
                <w:szCs w:val="28"/>
              </w:rPr>
            </w:pPr>
            <w:r w:rsidRPr="00104EBF">
              <w:rPr>
                <w:sz w:val="28"/>
                <w:szCs w:val="28"/>
              </w:rPr>
              <w:t>Cành hoa và nụ hoa dùng làm hoa bó hoặc để trang trí, tươi, khô, đã nhuộm, tẩy, thấm tẩm hoặc xử lý cách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07</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Toàn bộ Chương 7</w:t>
            </w:r>
            <w:r w:rsidR="002305C4" w:rsidRPr="00104EBF">
              <w:rPr>
                <w:sz w:val="28"/>
                <w:szCs w:val="28"/>
              </w:rPr>
              <w:t xml:space="preserve"> (</w:t>
            </w:r>
            <w:r w:rsidRPr="00104EBF">
              <w:rPr>
                <w:sz w:val="28"/>
                <w:szCs w:val="28"/>
              </w:rPr>
              <w:t xml:space="preserve">trừ các </w:t>
            </w:r>
            <w:r w:rsidR="002305C4" w:rsidRPr="00104EBF">
              <w:rPr>
                <w:sz w:val="28"/>
                <w:szCs w:val="28"/>
              </w:rPr>
              <w:t>mã HS</w:t>
            </w:r>
            <w:r w:rsidRPr="00104EBF">
              <w:rPr>
                <w:sz w:val="28"/>
                <w:szCs w:val="28"/>
              </w:rPr>
              <w:t xml:space="preserve">: </w:t>
            </w:r>
            <w:r w:rsidR="007E5876" w:rsidRPr="00104EBF">
              <w:rPr>
                <w:sz w:val="28"/>
                <w:szCs w:val="28"/>
              </w:rPr>
              <w:t>0701.10.00, 0703.10.11, 0703.10.21, 0703.20.10, 0703.90.10, 0713.20.10, 0713.31.10, 0713.32.10, 0713.33.10, 0713.34.10, 0713.35.10, 0713.39.10, 0713.40.10, 0713.50.10, 0713.60.10, 0713.90.10</w:t>
            </w:r>
            <w:r w:rsidR="002305C4" w:rsidRPr="00104EBF">
              <w:rPr>
                <w:sz w:val="28"/>
                <w:szCs w:val="28"/>
              </w:rPr>
              <w:t>)</w:t>
            </w:r>
            <w:r w:rsidR="007E5876" w:rsidRPr="00104EBF">
              <w:rPr>
                <w:sz w:val="28"/>
                <w:szCs w:val="28"/>
              </w:rPr>
              <w:t>.</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08</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Toàn bộ Chương 8</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09</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0F49F8" w:rsidP="00082B55">
            <w:pPr>
              <w:spacing w:before="120" w:after="120" w:line="234" w:lineRule="atLeast"/>
              <w:jc w:val="both"/>
              <w:rPr>
                <w:sz w:val="28"/>
                <w:szCs w:val="28"/>
              </w:rPr>
            </w:pPr>
            <w:r w:rsidRPr="00104EBF">
              <w:rPr>
                <w:sz w:val="28"/>
                <w:szCs w:val="28"/>
              </w:rPr>
              <w:t>- Hạt tiêu thuộc chi Piper; quả ớt thuộc chi Capsicum hoặc chi Pimenta, khô hoặc xay hoặc nghiền</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0F49F8" w:rsidP="00082B55">
            <w:pPr>
              <w:rPr>
                <w:sz w:val="28"/>
                <w:szCs w:val="28"/>
              </w:rPr>
            </w:pPr>
            <w:r w:rsidRPr="00104EBF">
              <w:rPr>
                <w:sz w:val="28"/>
                <w:szCs w:val="28"/>
              </w:rPr>
              <w:t xml:space="preserve"> 0904</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Chưa xay hoặc chưa nghiền:</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0F49F8" w:rsidP="00082B55">
            <w:pPr>
              <w:rPr>
                <w:sz w:val="28"/>
                <w:szCs w:val="28"/>
              </w:rPr>
            </w:pPr>
            <w:r w:rsidRPr="00104EBF">
              <w:rPr>
                <w:sz w:val="28"/>
                <w:szCs w:val="28"/>
              </w:rPr>
              <w:t xml:space="preserve"> 0904</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Trắng</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0F49F8" w:rsidP="00082B55">
            <w:pPr>
              <w:rPr>
                <w:sz w:val="28"/>
                <w:szCs w:val="28"/>
              </w:rPr>
            </w:pPr>
            <w:r w:rsidRPr="00104EBF">
              <w:rPr>
                <w:sz w:val="28"/>
                <w:szCs w:val="28"/>
              </w:rPr>
              <w:t xml:space="preserve"> 0904</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Đen</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0F49F8" w:rsidP="00082B55">
            <w:pPr>
              <w:rPr>
                <w:sz w:val="28"/>
                <w:szCs w:val="28"/>
              </w:rPr>
            </w:pPr>
            <w:r w:rsidRPr="00104EBF">
              <w:rPr>
                <w:sz w:val="28"/>
                <w:szCs w:val="28"/>
              </w:rPr>
              <w:t xml:space="preserve"> 0904</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90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Loại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0F49F8" w:rsidP="00082B55">
            <w:pPr>
              <w:rPr>
                <w:sz w:val="28"/>
                <w:szCs w:val="28"/>
              </w:rPr>
            </w:pPr>
            <w:r w:rsidRPr="00104EBF">
              <w:rPr>
                <w:sz w:val="28"/>
                <w:szCs w:val="28"/>
              </w:rPr>
              <w:t xml:space="preserve"> 0904</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12</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Đã xay hoặc nghiền:</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0F49F8" w:rsidP="00082B55">
            <w:pPr>
              <w:rPr>
                <w:sz w:val="28"/>
                <w:szCs w:val="28"/>
              </w:rPr>
            </w:pPr>
            <w:r w:rsidRPr="00104EBF">
              <w:rPr>
                <w:sz w:val="28"/>
                <w:szCs w:val="28"/>
              </w:rPr>
              <w:t xml:space="preserve"> 0904</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12</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Trắng</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0F49F8" w:rsidP="00082B55">
            <w:pPr>
              <w:rPr>
                <w:sz w:val="28"/>
                <w:szCs w:val="28"/>
              </w:rPr>
            </w:pPr>
            <w:r w:rsidRPr="00104EBF">
              <w:rPr>
                <w:sz w:val="28"/>
                <w:szCs w:val="28"/>
              </w:rPr>
              <w:t xml:space="preserve"> 0904</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12</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Đen</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0F49F8" w:rsidP="00082B55">
            <w:pPr>
              <w:rPr>
                <w:sz w:val="28"/>
                <w:szCs w:val="28"/>
              </w:rPr>
            </w:pPr>
            <w:r w:rsidRPr="00104EBF">
              <w:rPr>
                <w:sz w:val="28"/>
                <w:szCs w:val="28"/>
              </w:rPr>
              <w:t xml:space="preserve"> 0904</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12</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90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Loại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lastRenderedPageBreak/>
              <w:t>Chương 10</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1005</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Ngô</w:t>
            </w:r>
            <w:r w:rsidR="007E5876" w:rsidRPr="00104EBF">
              <w:rPr>
                <w:sz w:val="28"/>
                <w:szCs w:val="28"/>
              </w:rPr>
              <w:t xml:space="preserve"> </w:t>
            </w:r>
            <w:r w:rsidR="002305C4" w:rsidRPr="00104EBF">
              <w:rPr>
                <w:sz w:val="28"/>
                <w:szCs w:val="28"/>
              </w:rPr>
              <w:t>(</w:t>
            </w:r>
            <w:r w:rsidR="007E5876" w:rsidRPr="00104EBF">
              <w:rPr>
                <w:sz w:val="28"/>
                <w:szCs w:val="28"/>
              </w:rPr>
              <w:t xml:space="preserve">trừ các </w:t>
            </w:r>
            <w:r w:rsidR="002305C4" w:rsidRPr="00104EBF">
              <w:rPr>
                <w:sz w:val="28"/>
                <w:szCs w:val="28"/>
              </w:rPr>
              <w:t>mã HS</w:t>
            </w:r>
            <w:r w:rsidR="007E5876" w:rsidRPr="00104EBF">
              <w:rPr>
                <w:sz w:val="28"/>
                <w:szCs w:val="28"/>
              </w:rPr>
              <w:t>: 1005.10.00</w:t>
            </w:r>
            <w:r w:rsidR="002305C4" w:rsidRPr="00104EBF">
              <w:rPr>
                <w:sz w:val="28"/>
                <w:szCs w:val="28"/>
              </w:rPr>
              <w:t>)</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1006</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F10E20">
            <w:pPr>
              <w:spacing w:before="120" w:after="120" w:line="234" w:lineRule="atLeast"/>
              <w:jc w:val="both"/>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F10E20">
            <w:pPr>
              <w:spacing w:before="120" w:after="120" w:line="234" w:lineRule="atLeast"/>
              <w:jc w:val="both"/>
              <w:rPr>
                <w:sz w:val="28"/>
                <w:szCs w:val="28"/>
              </w:rPr>
            </w:pPr>
            <w:r w:rsidRPr="00104EBF">
              <w:rPr>
                <w:sz w:val="28"/>
                <w:szCs w:val="28"/>
              </w:rPr>
              <w:t>Lúa gạo</w:t>
            </w:r>
            <w:r w:rsidR="00F10E20" w:rsidRPr="00104EBF">
              <w:rPr>
                <w:sz w:val="28"/>
                <w:szCs w:val="28"/>
              </w:rPr>
              <w:t xml:space="preserve"> </w:t>
            </w:r>
            <w:r w:rsidR="002305C4" w:rsidRPr="00104EBF">
              <w:rPr>
                <w:sz w:val="28"/>
                <w:szCs w:val="28"/>
              </w:rPr>
              <w:t>(</w:t>
            </w:r>
            <w:r w:rsidR="00F10E20" w:rsidRPr="00104EBF">
              <w:rPr>
                <w:sz w:val="28"/>
                <w:szCs w:val="28"/>
              </w:rPr>
              <w:t xml:space="preserve">trừ </w:t>
            </w:r>
            <w:r w:rsidR="002305C4" w:rsidRPr="00104EBF">
              <w:rPr>
                <w:sz w:val="28"/>
                <w:szCs w:val="28"/>
              </w:rPr>
              <w:t>mã HS: 1006.10.10)</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11</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Bột mì:</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 Tăng cường vi chất dinh dưỡng</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19</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 Loại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1102</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Bột ngũ cốc, trừ bột mì hoặc bột meslin</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1108</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3A5681" w:rsidP="00082B55">
            <w:pPr>
              <w:spacing w:before="120" w:after="120" w:line="234" w:lineRule="atLeast"/>
              <w:jc w:val="both"/>
              <w:rPr>
                <w:sz w:val="28"/>
                <w:szCs w:val="28"/>
              </w:rPr>
            </w:pPr>
            <w:r>
              <w:rPr>
                <w:sz w:val="28"/>
                <w:szCs w:val="28"/>
              </w:rPr>
              <w:t xml:space="preserve">- - </w:t>
            </w:r>
            <w:r w:rsidR="00CB02CA" w:rsidRPr="00104EBF">
              <w:rPr>
                <w:sz w:val="28"/>
                <w:szCs w:val="28"/>
              </w:rPr>
              <w:t>Tinh bột mì</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1108</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12</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3A5681" w:rsidP="00082B55">
            <w:pPr>
              <w:spacing w:before="120" w:after="120" w:line="234" w:lineRule="atLeast"/>
              <w:jc w:val="both"/>
              <w:rPr>
                <w:sz w:val="28"/>
                <w:szCs w:val="28"/>
              </w:rPr>
            </w:pPr>
            <w:r>
              <w:rPr>
                <w:sz w:val="28"/>
                <w:szCs w:val="28"/>
              </w:rPr>
              <w:t xml:space="preserve">- - </w:t>
            </w:r>
            <w:r w:rsidR="00CB02CA" w:rsidRPr="00104EBF">
              <w:rPr>
                <w:sz w:val="28"/>
                <w:szCs w:val="28"/>
              </w:rPr>
              <w:t>Tinh bột ngô</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1108</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13</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3A5681" w:rsidP="00082B55">
            <w:pPr>
              <w:spacing w:before="120" w:after="120" w:line="234" w:lineRule="atLeast"/>
              <w:jc w:val="both"/>
              <w:rPr>
                <w:sz w:val="28"/>
                <w:szCs w:val="28"/>
              </w:rPr>
            </w:pPr>
            <w:r>
              <w:rPr>
                <w:sz w:val="28"/>
                <w:szCs w:val="28"/>
              </w:rPr>
              <w:t xml:space="preserve">- - </w:t>
            </w:r>
            <w:r w:rsidR="00CB02CA" w:rsidRPr="00104EBF">
              <w:rPr>
                <w:sz w:val="28"/>
                <w:szCs w:val="28"/>
              </w:rPr>
              <w:t>Tinh bột khoai tây</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1108</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14</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3A5681" w:rsidP="00082B55">
            <w:pPr>
              <w:spacing w:before="120" w:after="120" w:line="234" w:lineRule="atLeast"/>
              <w:jc w:val="both"/>
              <w:rPr>
                <w:sz w:val="28"/>
                <w:szCs w:val="28"/>
              </w:rPr>
            </w:pPr>
            <w:r>
              <w:rPr>
                <w:sz w:val="28"/>
                <w:szCs w:val="28"/>
              </w:rPr>
              <w:t xml:space="preserve">- - </w:t>
            </w:r>
            <w:r w:rsidR="00CB02CA" w:rsidRPr="00104EBF">
              <w:rPr>
                <w:sz w:val="28"/>
                <w:szCs w:val="28"/>
              </w:rPr>
              <w:t>Tinh bột sắn</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12</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1201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Đậu tương, đã hoặc chưa vỡ mảnh</w:t>
            </w:r>
            <w:r w:rsidR="00F10E20" w:rsidRPr="00104EBF">
              <w:rPr>
                <w:sz w:val="28"/>
                <w:szCs w:val="28"/>
              </w:rPr>
              <w:t xml:space="preserve"> </w:t>
            </w:r>
            <w:r w:rsidR="002305C4" w:rsidRPr="00104EBF">
              <w:rPr>
                <w:sz w:val="28"/>
                <w:szCs w:val="28"/>
              </w:rPr>
              <w:t>(</w:t>
            </w:r>
            <w:r w:rsidR="00F10E20" w:rsidRPr="00104EBF">
              <w:rPr>
                <w:sz w:val="28"/>
                <w:szCs w:val="28"/>
              </w:rPr>
              <w:t xml:space="preserve">trừ </w:t>
            </w:r>
            <w:r w:rsidR="002305C4" w:rsidRPr="00104EBF">
              <w:rPr>
                <w:sz w:val="28"/>
                <w:szCs w:val="28"/>
              </w:rPr>
              <w:t>mã HS:</w:t>
            </w:r>
            <w:r w:rsidR="00F10E20" w:rsidRPr="00104EBF">
              <w:rPr>
                <w:sz w:val="28"/>
                <w:szCs w:val="28"/>
              </w:rPr>
              <w:t xml:space="preserve"> 1201.10.00</w:t>
            </w:r>
            <w:r w:rsidR="002305C4" w:rsidRPr="00104EBF">
              <w:rPr>
                <w:sz w:val="28"/>
                <w:szCs w:val="28"/>
              </w:rPr>
              <w:t>)</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1202</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Lạc chưa rang, hoặc chưa làm chín cách khác, đã hoặc chưa bóc vỏ hoặc vỡ mảnh</w:t>
            </w:r>
            <w:r w:rsidR="00F10E20" w:rsidRPr="00104EBF">
              <w:rPr>
                <w:sz w:val="28"/>
                <w:szCs w:val="28"/>
              </w:rPr>
              <w:t xml:space="preserve"> </w:t>
            </w:r>
            <w:r w:rsidR="002305C4" w:rsidRPr="00104EBF">
              <w:rPr>
                <w:sz w:val="28"/>
                <w:szCs w:val="28"/>
              </w:rPr>
              <w:t>(</w:t>
            </w:r>
            <w:r w:rsidR="00F10E20" w:rsidRPr="00104EBF">
              <w:rPr>
                <w:sz w:val="28"/>
                <w:szCs w:val="28"/>
              </w:rPr>
              <w:t>trừ</w:t>
            </w:r>
            <w:r w:rsidR="002305C4" w:rsidRPr="00104EBF">
              <w:rPr>
                <w:sz w:val="28"/>
                <w:szCs w:val="28"/>
              </w:rPr>
              <w:t xml:space="preserve"> mã HS: </w:t>
            </w:r>
            <w:r w:rsidR="00F10E20" w:rsidRPr="00104EBF">
              <w:rPr>
                <w:sz w:val="28"/>
                <w:szCs w:val="28"/>
              </w:rPr>
              <w:t>1202.30.00</w:t>
            </w:r>
            <w:r w:rsidR="002305C4" w:rsidRPr="00104EBF">
              <w:rPr>
                <w:sz w:val="28"/>
                <w:szCs w:val="28"/>
              </w:rPr>
              <w:t>)</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1207</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3A5681" w:rsidP="00082B55">
            <w:pPr>
              <w:spacing w:before="120" w:after="120" w:line="234" w:lineRule="atLeast"/>
              <w:jc w:val="both"/>
              <w:rPr>
                <w:sz w:val="28"/>
                <w:szCs w:val="28"/>
              </w:rPr>
            </w:pPr>
            <w:r>
              <w:rPr>
                <w:sz w:val="28"/>
                <w:szCs w:val="28"/>
              </w:rPr>
              <w:t xml:space="preserve">- </w:t>
            </w:r>
            <w:r w:rsidR="00CB02CA" w:rsidRPr="00104EBF">
              <w:rPr>
                <w:sz w:val="28"/>
                <w:szCs w:val="28"/>
              </w:rPr>
              <w:t>Hạt cọ và nhân hạt cọ</w:t>
            </w:r>
            <w:r>
              <w:rPr>
                <w:sz w:val="28"/>
                <w:szCs w:val="28"/>
              </w:rPr>
              <w:t>:</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1207</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40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3A5681" w:rsidP="00082B55">
            <w:pPr>
              <w:spacing w:before="120" w:after="120" w:line="234" w:lineRule="atLeast"/>
              <w:jc w:val="both"/>
              <w:rPr>
                <w:sz w:val="28"/>
                <w:szCs w:val="28"/>
              </w:rPr>
            </w:pPr>
            <w:r>
              <w:rPr>
                <w:sz w:val="28"/>
                <w:szCs w:val="28"/>
              </w:rPr>
              <w:t xml:space="preserve">- </w:t>
            </w:r>
            <w:r w:rsidR="00CB02CA" w:rsidRPr="00104EBF">
              <w:rPr>
                <w:sz w:val="28"/>
                <w:szCs w:val="28"/>
              </w:rPr>
              <w:t>Hạt vừng</w:t>
            </w:r>
            <w:r>
              <w:rPr>
                <w:sz w:val="28"/>
                <w:szCs w:val="28"/>
              </w:rPr>
              <w:t>:</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13</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1301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736146" w:rsidP="00082B55">
            <w:pPr>
              <w:spacing w:before="120" w:after="120" w:line="234" w:lineRule="atLeast"/>
              <w:jc w:val="both"/>
              <w:rPr>
                <w:sz w:val="28"/>
                <w:szCs w:val="28"/>
              </w:rPr>
            </w:pPr>
            <w:r w:rsidRPr="00104EBF">
              <w:rPr>
                <w:sz w:val="28"/>
                <w:szCs w:val="28"/>
              </w:rPr>
              <w:t>Nhựa cánh kiến đỏ; gôm tự nhiên, nhựa cây, nhựa gôm và nhựa dầu tự nhiên (ví dụ, nhựa thơm từ cây balsam)</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14</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1401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jc w:val="both"/>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736146" w:rsidP="00082B55">
            <w:pPr>
              <w:spacing w:before="120" w:after="120" w:line="234" w:lineRule="atLeast"/>
              <w:jc w:val="both"/>
              <w:rPr>
                <w:sz w:val="28"/>
                <w:szCs w:val="28"/>
              </w:rPr>
            </w:pPr>
            <w:r w:rsidRPr="00104EBF">
              <w:rPr>
                <w:sz w:val="28"/>
                <w:szCs w:val="28"/>
              </w:rPr>
              <w:t>Nguyên liệu thực vật chủ yếu dùng để tết bện (như: tre, song, mây, sậy, liễu gai, cây bấc, cọ sợi, các loại rơm, rạ ngũ cốc đã làm sạch, tẩy trắng hoặc đã nhuộm và vỏ cây đoạn)</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19</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1902</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30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Sản phẩm từ bột nhào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20</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736146" w:rsidP="00082B55">
            <w:pPr>
              <w:spacing w:before="120" w:after="120" w:line="234" w:lineRule="atLeast"/>
              <w:jc w:val="both"/>
              <w:rPr>
                <w:sz w:val="28"/>
                <w:szCs w:val="28"/>
              </w:rPr>
            </w:pPr>
            <w:r w:rsidRPr="00104EBF">
              <w:rPr>
                <w:sz w:val="28"/>
                <w:szCs w:val="28"/>
              </w:rPr>
              <w:t>Các chế phẩm từ rau, quả, quả hạch (nuts) hoặc các phần khác của cây</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2008</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19</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 - Hạt Điều</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lastRenderedPageBreak/>
              <w:t>Chương 25</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2501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Muối thực phẩm</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2505</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65487D" w:rsidP="00082B55">
            <w:pPr>
              <w:spacing w:before="120" w:after="120" w:line="234" w:lineRule="atLeast"/>
              <w:jc w:val="both"/>
              <w:rPr>
                <w:sz w:val="28"/>
                <w:szCs w:val="28"/>
              </w:rPr>
            </w:pPr>
            <w:r w:rsidRPr="00104EBF">
              <w:rPr>
                <w:sz w:val="28"/>
                <w:szCs w:val="28"/>
              </w:rPr>
              <w:t>Các loại cát tự nhiên, đã hoặc chưa nhuộm màu, trừ cát chứa kim loại thuộc Chương 26</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2523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Xi măng poóc lăng, xi măng nhôm, xi măng xỉ (xốp), xi măng super sulphat và xi măng thủy lực tương tự, đã hoặc chưa pha màu hoặc ở dạng clanhke</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rPr>
                <w:sz w:val="28"/>
                <w:szCs w:val="28"/>
              </w:rPr>
            </w:pPr>
          </w:p>
        </w:tc>
        <w:tc>
          <w:tcPr>
            <w:tcW w:w="346" w:type="pct"/>
            <w:tcBorders>
              <w:top w:val="nil"/>
              <w:left w:val="nil"/>
              <w:bottom w:val="single" w:sz="8" w:space="0" w:color="auto"/>
              <w:right w:val="single" w:sz="8" w:space="0" w:color="auto"/>
            </w:tcBorders>
            <w:shd w:val="clear" w:color="auto" w:fill="auto"/>
            <w:vAlign w:val="center"/>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Xi măng poóc lăng:</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2523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21</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 Xi măng trắng, đã hoặc chưa pha màu nhân tạo</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2523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29</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736146" w:rsidP="00082B55">
            <w:pPr>
              <w:spacing w:before="120" w:after="120" w:line="234" w:lineRule="atLeast"/>
              <w:jc w:val="both"/>
              <w:rPr>
                <w:sz w:val="28"/>
                <w:szCs w:val="28"/>
              </w:rPr>
            </w:pPr>
            <w:r w:rsidRPr="00104EBF">
              <w:rPr>
                <w:sz w:val="28"/>
                <w:szCs w:val="28"/>
              </w:rPr>
              <w:t>- - Loại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2523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29</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 - Xi măng màu</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2523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29</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90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 - Loại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2523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30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Xi măng nhôm</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2523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90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xml:space="preserve">- </w:t>
            </w:r>
            <w:r w:rsidR="00AE4EB7" w:rsidRPr="00104EBF">
              <w:rPr>
                <w:sz w:val="28"/>
                <w:szCs w:val="28"/>
              </w:rPr>
              <w:t>Xi măng thủy lực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27</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2701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8B6DC6" w:rsidP="00082B55">
            <w:pPr>
              <w:spacing w:before="120" w:after="120" w:line="234" w:lineRule="atLeast"/>
              <w:jc w:val="both"/>
              <w:rPr>
                <w:sz w:val="28"/>
                <w:szCs w:val="28"/>
              </w:rPr>
            </w:pPr>
            <w:r w:rsidRPr="00104EBF">
              <w:rPr>
                <w:sz w:val="28"/>
                <w:szCs w:val="28"/>
              </w:rPr>
              <w:t>Than đá; than bánh, than quả bàng và nhiên liệu rắn tương tự sản xuất từ than đá</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2702</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8B6DC6" w:rsidP="00082B55">
            <w:pPr>
              <w:spacing w:before="120" w:after="120" w:line="234" w:lineRule="atLeast"/>
              <w:jc w:val="both"/>
              <w:rPr>
                <w:sz w:val="28"/>
                <w:szCs w:val="28"/>
              </w:rPr>
            </w:pPr>
            <w:r w:rsidRPr="00104EBF">
              <w:rPr>
                <w:sz w:val="28"/>
                <w:szCs w:val="28"/>
              </w:rPr>
              <w:t>Than non, đã hoặc chưa đóng bánh, trừ than huyền</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2703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8B6DC6" w:rsidP="00082B55">
            <w:pPr>
              <w:spacing w:before="120" w:after="120" w:line="234" w:lineRule="atLeast"/>
              <w:jc w:val="both"/>
              <w:rPr>
                <w:sz w:val="28"/>
                <w:szCs w:val="28"/>
              </w:rPr>
            </w:pPr>
            <w:r w:rsidRPr="00104EBF">
              <w:rPr>
                <w:sz w:val="28"/>
                <w:szCs w:val="28"/>
              </w:rPr>
              <w:t>Than bùn (kể cả bùn rác), đã hoặc chưa đóng bánh</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2704</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8B6DC6" w:rsidP="00082B55">
            <w:pPr>
              <w:spacing w:before="120" w:after="120" w:line="234" w:lineRule="atLeast"/>
              <w:jc w:val="both"/>
              <w:rPr>
                <w:sz w:val="28"/>
                <w:szCs w:val="28"/>
              </w:rPr>
            </w:pPr>
            <w:r w:rsidRPr="00104EBF">
              <w:rPr>
                <w:sz w:val="28"/>
                <w:szCs w:val="28"/>
              </w:rPr>
              <w:t>Than cốc và than nửa cốc luyện từ than đá, than non hoặc than bùn, đã hoặc chưa đóng bánh; muội bình chưng than đá</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2705</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C0EB9" w:rsidP="00CC0EB9">
            <w:pPr>
              <w:spacing w:before="120" w:after="120" w:line="234" w:lineRule="atLeast"/>
              <w:jc w:val="both"/>
              <w:rPr>
                <w:sz w:val="28"/>
                <w:szCs w:val="28"/>
              </w:rPr>
            </w:pPr>
            <w:r w:rsidRPr="00104EBF">
              <w:rPr>
                <w:sz w:val="28"/>
                <w:szCs w:val="28"/>
              </w:rPr>
              <w:t xml:space="preserve">    </w:t>
            </w:r>
            <w:r w:rsidR="00CB02CA"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8B6DC6" w:rsidP="00CC0EB9">
            <w:pPr>
              <w:spacing w:before="120" w:after="120" w:line="234" w:lineRule="atLeast"/>
              <w:jc w:val="both"/>
              <w:rPr>
                <w:sz w:val="28"/>
                <w:szCs w:val="28"/>
              </w:rPr>
            </w:pPr>
            <w:r w:rsidRPr="00104EBF">
              <w:rPr>
                <w:sz w:val="28"/>
                <w:szCs w:val="28"/>
              </w:rPr>
              <w:t>Khí than đá, khí than ướt, khí than và các loại khí tương tự, trừ các loại khí dầu mỏ và khí hydrocarbon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31</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3102</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xml:space="preserve">- </w:t>
            </w:r>
            <w:r w:rsidR="008B6DC6" w:rsidRPr="00104EBF">
              <w:rPr>
                <w:sz w:val="28"/>
                <w:szCs w:val="28"/>
              </w:rPr>
              <w:t>Urê, có hoặc không ở trong dung dịch nước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39</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3918</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8B6DC6" w:rsidP="00082B55">
            <w:pPr>
              <w:spacing w:before="120" w:after="120" w:line="234" w:lineRule="atLeast"/>
              <w:jc w:val="both"/>
              <w:rPr>
                <w:sz w:val="28"/>
                <w:szCs w:val="28"/>
              </w:rPr>
            </w:pPr>
            <w:r w:rsidRPr="00104EBF">
              <w:rPr>
                <w:sz w:val="28"/>
                <w:szCs w:val="28"/>
              </w:rPr>
              <w:t>Tấm trải sàn bằng plastic, có hoặc không tự dính, dạng cuộn hoặc dạng tấm rời để ghép; tấm phủ tường hoặc phủ trần bằng plastic, như đã nêu trong Chú giải 9 của Chương này</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3924</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8B6DC6" w:rsidP="00082B55">
            <w:pPr>
              <w:spacing w:before="120" w:after="120" w:line="234" w:lineRule="atLeast"/>
              <w:jc w:val="both"/>
              <w:rPr>
                <w:sz w:val="28"/>
                <w:szCs w:val="28"/>
              </w:rPr>
            </w:pPr>
            <w:r w:rsidRPr="00104EBF">
              <w:rPr>
                <w:sz w:val="28"/>
                <w:szCs w:val="28"/>
              </w:rPr>
              <w:t>Bộ đồ ăn, bộ đồ dùng nhà bếp, các sản phẩm gia dụng khác và các sản phẩm phục vụ vệ sinh, bằng plastic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40</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4001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8B6DC6" w:rsidP="00082B55">
            <w:pPr>
              <w:spacing w:before="120" w:after="120" w:line="234" w:lineRule="atLeast"/>
              <w:jc w:val="both"/>
              <w:rPr>
                <w:sz w:val="28"/>
                <w:szCs w:val="28"/>
              </w:rPr>
            </w:pPr>
            <w:r w:rsidRPr="00104EBF">
              <w:rPr>
                <w:sz w:val="28"/>
                <w:szCs w:val="28"/>
              </w:rPr>
              <w:t>Cao su tự nhiên, nhựa cây balata, nhựa két, nhựa cây cúc cao su, nhựa chicle và các loại nhựa tự nhiên tương tự, ở dạng nguyên sinh hoặc dạng tấm, tờ hoặc dải</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4011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8B6DC6" w:rsidP="00082B55">
            <w:pPr>
              <w:spacing w:before="120" w:after="120" w:line="234" w:lineRule="atLeast"/>
              <w:jc w:val="both"/>
              <w:rPr>
                <w:sz w:val="28"/>
                <w:szCs w:val="28"/>
              </w:rPr>
            </w:pPr>
            <w:r w:rsidRPr="00104EBF">
              <w:rPr>
                <w:sz w:val="28"/>
                <w:szCs w:val="28"/>
              </w:rPr>
              <w:t>Lốp bằng cao su loại bơm hơi, chưa qua sử dụng</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4015</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19</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 Loại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42</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4202</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12</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 Mặt ngoài bằng plastic hoặc vật liệu dệt:</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44</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E200F7" w:rsidP="00082B55">
            <w:pPr>
              <w:spacing w:before="120" w:after="120" w:line="234" w:lineRule="atLeast"/>
              <w:jc w:val="both"/>
              <w:rPr>
                <w:sz w:val="28"/>
                <w:szCs w:val="28"/>
              </w:rPr>
            </w:pPr>
            <w:r w:rsidRPr="00104EBF">
              <w:rPr>
                <w:sz w:val="28"/>
                <w:szCs w:val="28"/>
              </w:rPr>
              <w:t>Toàn bộ Chương 44</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48</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4803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90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 Loại khác</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61</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E200F7" w:rsidP="00082B55">
            <w:pPr>
              <w:spacing w:before="120" w:after="120" w:line="234" w:lineRule="atLeast"/>
              <w:jc w:val="both"/>
              <w:rPr>
                <w:sz w:val="28"/>
                <w:szCs w:val="28"/>
              </w:rPr>
            </w:pPr>
            <w:r w:rsidRPr="00104EBF">
              <w:rPr>
                <w:sz w:val="28"/>
                <w:szCs w:val="28"/>
              </w:rPr>
              <w:t>Toàn bộ Chương 61</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62</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E200F7" w:rsidP="00082B55">
            <w:pPr>
              <w:spacing w:before="120" w:after="120" w:line="234" w:lineRule="atLeast"/>
              <w:jc w:val="both"/>
              <w:rPr>
                <w:sz w:val="28"/>
                <w:szCs w:val="28"/>
              </w:rPr>
            </w:pPr>
            <w:r w:rsidRPr="00104EBF">
              <w:rPr>
                <w:sz w:val="28"/>
                <w:szCs w:val="28"/>
              </w:rPr>
              <w:t>Toàn bộ Chương 62</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63</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6301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both"/>
              <w:rPr>
                <w:sz w:val="28"/>
                <w:szCs w:val="28"/>
              </w:rPr>
            </w:pPr>
            <w:r w:rsidRPr="00104EBF">
              <w:rPr>
                <w:sz w:val="28"/>
                <w:szCs w:val="28"/>
              </w:rPr>
              <w:t>Chăn và chăn du lịch</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6302</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E200F7" w:rsidP="00082B55">
            <w:pPr>
              <w:spacing w:before="120" w:after="120" w:line="234" w:lineRule="atLeast"/>
              <w:jc w:val="both"/>
              <w:rPr>
                <w:sz w:val="28"/>
                <w:szCs w:val="28"/>
              </w:rPr>
            </w:pPr>
            <w:r w:rsidRPr="00104EBF">
              <w:rPr>
                <w:sz w:val="28"/>
                <w:szCs w:val="28"/>
              </w:rPr>
              <w:t>Vỏ ga, vỏ gối, khăn trải giường (bed linen), khăn trải bàn, khăn trong phòng vệ sinh và khăn nhà bếp</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6303</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E200F7" w:rsidP="00082B55">
            <w:pPr>
              <w:spacing w:before="120" w:after="120" w:line="234" w:lineRule="atLeast"/>
              <w:jc w:val="both"/>
              <w:rPr>
                <w:sz w:val="28"/>
                <w:szCs w:val="28"/>
              </w:rPr>
            </w:pPr>
            <w:r w:rsidRPr="00104EBF">
              <w:rPr>
                <w:sz w:val="28"/>
                <w:szCs w:val="28"/>
              </w:rPr>
              <w:t>Màn che (kể cả rèm trang trí) và rèm mờ che phía trong; diềm màn che hoặc diềm giường</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64</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E200F7" w:rsidP="00082B55">
            <w:pPr>
              <w:spacing w:before="120" w:after="120" w:line="234" w:lineRule="atLeast"/>
              <w:jc w:val="both"/>
              <w:rPr>
                <w:sz w:val="28"/>
                <w:szCs w:val="28"/>
              </w:rPr>
            </w:pPr>
            <w:r w:rsidRPr="00104EBF">
              <w:rPr>
                <w:sz w:val="28"/>
                <w:szCs w:val="28"/>
              </w:rPr>
              <w:t>Toàn bộ Chương 64</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66</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E200F7" w:rsidP="00082B55">
            <w:pPr>
              <w:spacing w:before="120" w:after="120" w:line="234" w:lineRule="atLeast"/>
              <w:jc w:val="both"/>
              <w:rPr>
                <w:sz w:val="28"/>
                <w:szCs w:val="28"/>
              </w:rPr>
            </w:pPr>
            <w:r w:rsidRPr="00104EBF">
              <w:rPr>
                <w:sz w:val="28"/>
                <w:szCs w:val="28"/>
              </w:rPr>
              <w:t>Toàn bộ Chương 66</w:t>
            </w:r>
          </w:p>
        </w:tc>
      </w:tr>
      <w:tr w:rsidR="00CB02CA"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rPr>
                <w:sz w:val="28"/>
                <w:szCs w:val="28"/>
              </w:rPr>
            </w:pPr>
            <w:r w:rsidRPr="00104EBF">
              <w:rPr>
                <w:sz w:val="28"/>
                <w:szCs w:val="28"/>
              </w:rPr>
              <w:t>Chương 68</w:t>
            </w:r>
          </w:p>
        </w:tc>
        <w:tc>
          <w:tcPr>
            <w:tcW w:w="361"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6801</w:t>
            </w:r>
          </w:p>
        </w:tc>
        <w:tc>
          <w:tcPr>
            <w:tcW w:w="346"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422" w:type="pct"/>
            <w:tcBorders>
              <w:top w:val="nil"/>
              <w:left w:val="nil"/>
              <w:bottom w:val="single" w:sz="8" w:space="0" w:color="auto"/>
              <w:right w:val="single" w:sz="8" w:space="0" w:color="auto"/>
            </w:tcBorders>
            <w:shd w:val="clear" w:color="auto" w:fill="auto"/>
            <w:vAlign w:val="center"/>
            <w:hideMark/>
          </w:tcPr>
          <w:p w:rsidR="00CB02CA" w:rsidRPr="00104EBF" w:rsidRDefault="00CB02CA" w:rsidP="00082B5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CB02CA" w:rsidRPr="00104EBF" w:rsidRDefault="0065487D" w:rsidP="00082B55">
            <w:pPr>
              <w:spacing w:before="120" w:after="120" w:line="234" w:lineRule="atLeast"/>
              <w:jc w:val="both"/>
              <w:rPr>
                <w:sz w:val="28"/>
                <w:szCs w:val="28"/>
              </w:rPr>
            </w:pPr>
            <w:r w:rsidRPr="00104EBF">
              <w:rPr>
                <w:sz w:val="28"/>
                <w:szCs w:val="28"/>
              </w:rPr>
              <w:t>Các loại đá lát, đá lát lề đường và phiến đá lát đường, bằng đá tự nhiên (trừ đá phiến)</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rPr>
                <w:sz w:val="28"/>
                <w:szCs w:val="28"/>
              </w:rPr>
            </w:pPr>
            <w:r w:rsidRPr="00104EBF">
              <w:rPr>
                <w:sz w:val="28"/>
                <w:szCs w:val="28"/>
              </w:rPr>
              <w:t>Chương 69</w:t>
            </w:r>
          </w:p>
        </w:tc>
        <w:tc>
          <w:tcPr>
            <w:tcW w:w="361"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6902</w:t>
            </w:r>
          </w:p>
        </w:tc>
        <w:tc>
          <w:tcPr>
            <w:tcW w:w="346"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063" w:type="pct"/>
            <w:tcBorders>
              <w:top w:val="nil"/>
              <w:left w:val="nil"/>
              <w:bottom w:val="single" w:sz="8" w:space="0" w:color="auto"/>
              <w:right w:val="single" w:sz="8" w:space="0" w:color="auto"/>
            </w:tcBorders>
            <w:shd w:val="clear" w:color="auto" w:fill="auto"/>
            <w:hideMark/>
          </w:tcPr>
          <w:p w:rsidR="00E200F7" w:rsidRPr="00104EBF" w:rsidRDefault="00E200F7" w:rsidP="00E200F7">
            <w:pPr>
              <w:spacing w:before="40" w:after="40" w:line="360" w:lineRule="exact"/>
              <w:jc w:val="both"/>
              <w:rPr>
                <w:sz w:val="28"/>
                <w:szCs w:val="28"/>
              </w:rPr>
            </w:pPr>
            <w:r w:rsidRPr="00104EBF">
              <w:rPr>
                <w:sz w:val="28"/>
                <w:szCs w:val="28"/>
              </w:rPr>
              <w:t>Gạch, gạch khối, tấm lát (tiles) chịu lửa và các loại vật liệu xây dựng bằng gốm, sứ chịu lửa tương tự, trừ các sản phẩm làm bằng bột silic hóa thạch hoặc đất silic tương tự</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6907</w:t>
            </w:r>
          </w:p>
        </w:tc>
        <w:tc>
          <w:tcPr>
            <w:tcW w:w="346"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23</w:t>
            </w:r>
          </w:p>
        </w:tc>
        <w:tc>
          <w:tcPr>
            <w:tcW w:w="422"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93</w:t>
            </w:r>
          </w:p>
        </w:tc>
        <w:tc>
          <w:tcPr>
            <w:tcW w:w="3063"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both"/>
              <w:rPr>
                <w:sz w:val="28"/>
                <w:szCs w:val="28"/>
              </w:rPr>
            </w:pPr>
            <w:r w:rsidRPr="00104EBF">
              <w:rPr>
                <w:sz w:val="28"/>
                <w:szCs w:val="28"/>
              </w:rPr>
              <w:t>- - - - Gạch lát đường, lát nền và lòng lò hoặc gạch ốp tường, đã tráng men</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6911</w:t>
            </w:r>
          </w:p>
        </w:tc>
        <w:tc>
          <w:tcPr>
            <w:tcW w:w="346"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both"/>
              <w:rPr>
                <w:sz w:val="28"/>
                <w:szCs w:val="28"/>
              </w:rPr>
            </w:pPr>
            <w:r w:rsidRPr="00104EBF">
              <w:rPr>
                <w:sz w:val="28"/>
                <w:szCs w:val="28"/>
              </w:rPr>
              <w:t>Bộ đồ ăn, bộ đồ nhà bếp, đồ gia dụng và đồ sứ vệ sinh khác, bằng sứ</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rPr>
                <w:sz w:val="28"/>
                <w:szCs w:val="28"/>
              </w:rPr>
            </w:pPr>
            <w:r w:rsidRPr="00104EBF">
              <w:rPr>
                <w:sz w:val="28"/>
                <w:szCs w:val="28"/>
              </w:rPr>
              <w:t>Chương 73</w:t>
            </w:r>
          </w:p>
        </w:tc>
        <w:tc>
          <w:tcPr>
            <w:tcW w:w="361"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7308</w:t>
            </w:r>
          </w:p>
        </w:tc>
        <w:tc>
          <w:tcPr>
            <w:tcW w:w="346"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both"/>
              <w:rPr>
                <w:sz w:val="28"/>
                <w:szCs w:val="28"/>
              </w:rPr>
            </w:pPr>
            <w:r w:rsidRPr="00104EBF">
              <w:rPr>
                <w:sz w:val="28"/>
                <w:szCs w:val="28"/>
              </w:rPr>
              <w:t>Các kết cấu (trừ nhà lắp ghép thuộc nhóm 94.06) và các bộ phận rời của các kết cấu (ví dụ, cầu và nhịp cầu, cửa cống, tháp, cột lưới, mái nhà, khung mái, cửa ra vào, cửa sổ, và các loại khung cửa, ngưỡng cửa ra vào, cửa chớp, lan can, cột trụ và các loại cột khác), bằng sắt hoặc thép; tấm, thanh, góc, khuôn, hình, ống và các loại tương tự, đã được gia công để dùng làm kết cấu, bằng sắt hoặc thép</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7323</w:t>
            </w:r>
          </w:p>
        </w:tc>
        <w:tc>
          <w:tcPr>
            <w:tcW w:w="346"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both"/>
              <w:rPr>
                <w:sz w:val="28"/>
                <w:szCs w:val="28"/>
              </w:rPr>
            </w:pPr>
            <w:r w:rsidRPr="00104EBF">
              <w:rPr>
                <w:sz w:val="28"/>
                <w:szCs w:val="28"/>
              </w:rPr>
              <w:t>Bộ đồ ăn, đồ nhà bếp hoặc các loại đồ gia dụng khác và các bộ phận của chúng, bằng sắt hoặc thép; bùi nhùi bằng sắt hoặc thép; miếng cọ nồi và cọ rửa hoặc đánh bóng, găng tay và các loại tương tự, bằng sắt hoặc thép</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rPr>
                <w:sz w:val="28"/>
                <w:szCs w:val="28"/>
              </w:rPr>
            </w:pPr>
            <w:r w:rsidRPr="00104EBF">
              <w:rPr>
                <w:sz w:val="28"/>
                <w:szCs w:val="28"/>
              </w:rPr>
              <w:t>Chương 82</w:t>
            </w:r>
          </w:p>
        </w:tc>
        <w:tc>
          <w:tcPr>
            <w:tcW w:w="361"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8201</w:t>
            </w:r>
          </w:p>
        </w:tc>
        <w:tc>
          <w:tcPr>
            <w:tcW w:w="346"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both"/>
              <w:rPr>
                <w:sz w:val="28"/>
                <w:szCs w:val="28"/>
              </w:rPr>
            </w:pPr>
            <w:r w:rsidRPr="00104EBF">
              <w:rPr>
                <w:sz w:val="28"/>
                <w:szCs w:val="28"/>
              </w:rPr>
              <w:t>Dụng cụ cầm tay, gồm: mai, xẻng, cuốc chim, cuốc, dụng cụ xới và làm tơi đất, chĩa và cào; rìu, câu liêm và các dụng cụ tương tự dùng để cắt chặt; kéo cắt cây và kéo cắt tỉa các loại; hái, liềm, dao cắt cỏ, kéo tỉa xén hàng rào, cái nêm gỗ và các dụng cụ khác dùng trong nông nghiệp, làm vườn hoặc trong lâm nghiệp</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8215</w:t>
            </w:r>
          </w:p>
        </w:tc>
        <w:tc>
          <w:tcPr>
            <w:tcW w:w="346"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both"/>
              <w:rPr>
                <w:sz w:val="28"/>
                <w:szCs w:val="28"/>
              </w:rPr>
            </w:pPr>
            <w:r w:rsidRPr="00104EBF">
              <w:rPr>
                <w:sz w:val="28"/>
                <w:szCs w:val="28"/>
              </w:rPr>
              <w:t>Thìa, dĩa, muôi, thìa hớt kem, hớt bọt, đồ xúc bánh, dao ăn cá, dao cắt bơ, kẹp gắp đường và các loại đồ dùng nhà bếp hoặc bộ đồ ăn tương tự</w:t>
            </w:r>
          </w:p>
        </w:tc>
      </w:tr>
      <w:tr w:rsidR="00E200F7" w:rsidRPr="00104EBF" w:rsidTr="000F49F8">
        <w:trPr>
          <w:trHeight w:val="791"/>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tcPr>
          <w:p w:rsidR="00E200F7" w:rsidRPr="00104EBF" w:rsidRDefault="00E200F7" w:rsidP="00E200F7">
            <w:pPr>
              <w:rPr>
                <w:sz w:val="28"/>
                <w:szCs w:val="28"/>
              </w:rPr>
            </w:pPr>
            <w:r w:rsidRPr="00104EBF">
              <w:rPr>
                <w:sz w:val="28"/>
                <w:szCs w:val="28"/>
              </w:rPr>
              <w:t>Chương 84</w:t>
            </w:r>
          </w:p>
        </w:tc>
        <w:tc>
          <w:tcPr>
            <w:tcW w:w="361" w:type="pct"/>
            <w:tcBorders>
              <w:top w:val="nil"/>
              <w:left w:val="nil"/>
              <w:bottom w:val="single" w:sz="8" w:space="0" w:color="auto"/>
              <w:right w:val="single" w:sz="8" w:space="0" w:color="auto"/>
            </w:tcBorders>
            <w:shd w:val="clear" w:color="auto" w:fill="auto"/>
            <w:vAlign w:val="center"/>
          </w:tcPr>
          <w:p w:rsidR="00E200F7" w:rsidRPr="00104EBF" w:rsidRDefault="00E200F7" w:rsidP="00E200F7">
            <w:pPr>
              <w:jc w:val="center"/>
              <w:rPr>
                <w:sz w:val="28"/>
                <w:szCs w:val="28"/>
              </w:rPr>
            </w:pPr>
            <w:r w:rsidRPr="00104EBF">
              <w:rPr>
                <w:sz w:val="28"/>
                <w:szCs w:val="28"/>
              </w:rPr>
              <w:t>8413</w:t>
            </w:r>
          </w:p>
        </w:tc>
        <w:tc>
          <w:tcPr>
            <w:tcW w:w="346" w:type="pct"/>
            <w:tcBorders>
              <w:top w:val="nil"/>
              <w:left w:val="nil"/>
              <w:bottom w:val="single" w:sz="8" w:space="0" w:color="auto"/>
              <w:right w:val="single" w:sz="8" w:space="0" w:color="auto"/>
            </w:tcBorders>
            <w:shd w:val="clear" w:color="auto" w:fill="auto"/>
            <w:vAlign w:val="center"/>
          </w:tcPr>
          <w:p w:rsidR="00E200F7" w:rsidRPr="00104EBF" w:rsidRDefault="00E200F7" w:rsidP="00E200F7">
            <w:pPr>
              <w:jc w:val="center"/>
              <w:rPr>
                <w:sz w:val="28"/>
                <w:szCs w:val="28"/>
              </w:rPr>
            </w:pPr>
            <w:r w:rsidRPr="00104EBF">
              <w:rPr>
                <w:sz w:val="28"/>
                <w:szCs w:val="28"/>
              </w:rPr>
              <w:t>70</w:t>
            </w:r>
          </w:p>
        </w:tc>
        <w:tc>
          <w:tcPr>
            <w:tcW w:w="422" w:type="pct"/>
            <w:tcBorders>
              <w:top w:val="nil"/>
              <w:left w:val="nil"/>
              <w:bottom w:val="single" w:sz="8" w:space="0" w:color="auto"/>
              <w:right w:val="single" w:sz="8" w:space="0" w:color="auto"/>
            </w:tcBorders>
            <w:shd w:val="clear" w:color="auto" w:fill="auto"/>
            <w:vAlign w:val="center"/>
          </w:tcPr>
          <w:p w:rsidR="00E200F7" w:rsidRPr="00104EBF" w:rsidRDefault="00E200F7" w:rsidP="00E200F7">
            <w:pPr>
              <w:jc w:val="center"/>
              <w:rPr>
                <w:sz w:val="28"/>
                <w:szCs w:val="28"/>
              </w:rPr>
            </w:pPr>
            <w:r w:rsidRPr="00104EBF">
              <w:rPr>
                <w:sz w:val="28"/>
                <w:szCs w:val="28"/>
              </w:rPr>
              <w:t>31</w:t>
            </w:r>
          </w:p>
        </w:tc>
        <w:tc>
          <w:tcPr>
            <w:tcW w:w="3063" w:type="pct"/>
            <w:tcBorders>
              <w:top w:val="nil"/>
              <w:left w:val="nil"/>
              <w:bottom w:val="single" w:sz="8" w:space="0" w:color="auto"/>
              <w:right w:val="single" w:sz="8" w:space="0" w:color="auto"/>
            </w:tcBorders>
            <w:shd w:val="clear" w:color="auto" w:fill="auto"/>
          </w:tcPr>
          <w:p w:rsidR="00E200F7" w:rsidRPr="00104EBF" w:rsidRDefault="00E200F7" w:rsidP="00E200F7">
            <w:pPr>
              <w:spacing w:before="20" w:after="20" w:line="360" w:lineRule="exact"/>
              <w:jc w:val="both"/>
              <w:rPr>
                <w:sz w:val="28"/>
                <w:szCs w:val="28"/>
              </w:rPr>
            </w:pPr>
            <w:r w:rsidRPr="00104EBF">
              <w:rPr>
                <w:sz w:val="28"/>
                <w:szCs w:val="28"/>
              </w:rPr>
              <w:t>- - - Với đường kính cửa hút không quá 200 mm</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8413</w:t>
            </w:r>
          </w:p>
        </w:tc>
        <w:tc>
          <w:tcPr>
            <w:tcW w:w="346"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70</w:t>
            </w:r>
          </w:p>
        </w:tc>
        <w:tc>
          <w:tcPr>
            <w:tcW w:w="422"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42</w:t>
            </w:r>
          </w:p>
        </w:tc>
        <w:tc>
          <w:tcPr>
            <w:tcW w:w="3063"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both"/>
              <w:rPr>
                <w:sz w:val="28"/>
                <w:szCs w:val="28"/>
              </w:rPr>
            </w:pPr>
            <w:r w:rsidRPr="00104EBF">
              <w:rPr>
                <w:sz w:val="28"/>
                <w:szCs w:val="28"/>
              </w:rPr>
              <w:t>- - - Với đường kính cửa hút không quá 200 mm, hoạt động bằng điện</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8413</w:t>
            </w:r>
          </w:p>
        </w:tc>
        <w:tc>
          <w:tcPr>
            <w:tcW w:w="346"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70</w:t>
            </w:r>
          </w:p>
        </w:tc>
        <w:tc>
          <w:tcPr>
            <w:tcW w:w="422"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43</w:t>
            </w:r>
          </w:p>
        </w:tc>
        <w:tc>
          <w:tcPr>
            <w:tcW w:w="3063"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both"/>
              <w:rPr>
                <w:sz w:val="28"/>
                <w:szCs w:val="28"/>
              </w:rPr>
            </w:pPr>
            <w:r w:rsidRPr="00104EBF">
              <w:rPr>
                <w:sz w:val="28"/>
                <w:szCs w:val="28"/>
              </w:rPr>
              <w:t>- - - Với đường kính cửa hút không quá 200 mm, không hoạt động bằng điện</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tcPr>
          <w:p w:rsidR="00E200F7" w:rsidRPr="00104EBF" w:rsidRDefault="00E200F7" w:rsidP="00E200F7">
            <w:pPr>
              <w:spacing w:before="120" w:after="120" w:line="234" w:lineRule="atLeast"/>
              <w:rPr>
                <w:sz w:val="28"/>
                <w:szCs w:val="28"/>
              </w:rPr>
            </w:pPr>
          </w:p>
        </w:tc>
        <w:tc>
          <w:tcPr>
            <w:tcW w:w="361" w:type="pct"/>
            <w:tcBorders>
              <w:top w:val="nil"/>
              <w:left w:val="nil"/>
              <w:bottom w:val="single" w:sz="8" w:space="0" w:color="auto"/>
              <w:right w:val="single" w:sz="8" w:space="0" w:color="auto"/>
            </w:tcBorders>
            <w:shd w:val="clear" w:color="auto" w:fill="auto"/>
            <w:vAlign w:val="center"/>
          </w:tcPr>
          <w:p w:rsidR="00E200F7" w:rsidRPr="00104EBF" w:rsidRDefault="00E200F7" w:rsidP="00E200F7">
            <w:pPr>
              <w:spacing w:before="120" w:after="120" w:line="234" w:lineRule="atLeast"/>
              <w:jc w:val="center"/>
              <w:rPr>
                <w:sz w:val="28"/>
                <w:szCs w:val="28"/>
              </w:rPr>
            </w:pPr>
            <w:r w:rsidRPr="00104EBF">
              <w:rPr>
                <w:sz w:val="28"/>
                <w:szCs w:val="28"/>
              </w:rPr>
              <w:t>8437</w:t>
            </w:r>
          </w:p>
        </w:tc>
        <w:tc>
          <w:tcPr>
            <w:tcW w:w="346" w:type="pct"/>
            <w:tcBorders>
              <w:top w:val="nil"/>
              <w:left w:val="nil"/>
              <w:bottom w:val="single" w:sz="8" w:space="0" w:color="auto"/>
              <w:right w:val="single" w:sz="8" w:space="0" w:color="auto"/>
            </w:tcBorders>
            <w:shd w:val="clear" w:color="auto" w:fill="auto"/>
            <w:vAlign w:val="center"/>
          </w:tcPr>
          <w:p w:rsidR="00E200F7" w:rsidRPr="00104EBF" w:rsidRDefault="00E200F7" w:rsidP="00E200F7">
            <w:pPr>
              <w:rPr>
                <w:sz w:val="28"/>
                <w:szCs w:val="28"/>
              </w:rPr>
            </w:pPr>
          </w:p>
        </w:tc>
        <w:tc>
          <w:tcPr>
            <w:tcW w:w="422" w:type="pct"/>
            <w:tcBorders>
              <w:top w:val="nil"/>
              <w:left w:val="nil"/>
              <w:bottom w:val="single" w:sz="8" w:space="0" w:color="auto"/>
              <w:right w:val="single" w:sz="8" w:space="0" w:color="auto"/>
            </w:tcBorders>
            <w:shd w:val="clear" w:color="auto" w:fill="auto"/>
            <w:vAlign w:val="center"/>
          </w:tcPr>
          <w:p w:rsidR="00E200F7" w:rsidRPr="00104EBF" w:rsidRDefault="00E200F7" w:rsidP="00E200F7">
            <w:pPr>
              <w:rPr>
                <w:sz w:val="28"/>
                <w:szCs w:val="28"/>
              </w:rPr>
            </w:pPr>
          </w:p>
        </w:tc>
        <w:tc>
          <w:tcPr>
            <w:tcW w:w="3063" w:type="pct"/>
            <w:tcBorders>
              <w:top w:val="nil"/>
              <w:left w:val="nil"/>
              <w:bottom w:val="single" w:sz="8" w:space="0" w:color="auto"/>
              <w:right w:val="single" w:sz="8" w:space="0" w:color="auto"/>
            </w:tcBorders>
            <w:shd w:val="clear" w:color="auto" w:fill="auto"/>
            <w:vAlign w:val="center"/>
          </w:tcPr>
          <w:p w:rsidR="00E200F7" w:rsidRPr="00104EBF" w:rsidRDefault="00E200F7" w:rsidP="00E200F7">
            <w:pPr>
              <w:spacing w:before="120" w:after="120" w:line="234" w:lineRule="atLeast"/>
              <w:jc w:val="both"/>
              <w:rPr>
                <w:sz w:val="28"/>
                <w:szCs w:val="28"/>
              </w:rPr>
            </w:pPr>
            <w:r w:rsidRPr="00104EBF">
              <w:rPr>
                <w:sz w:val="28"/>
                <w:szCs w:val="28"/>
              </w:rPr>
              <w:t>Máy làm sạch, tuyển chọn hoặc phân loại hạt giống, hạt hoặc các loại rau đậu đã được làm khô; máy dùng trong công nghiệp xay sát hoặc dùng cho chế biến ngũ cốc hoặc rau đậu đã được làm khô, trừ các loại máy nông nghiệp</w:t>
            </w:r>
          </w:p>
        </w:tc>
      </w:tr>
      <w:tr w:rsidR="00E200F7"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rPr>
                <w:sz w:val="28"/>
                <w:szCs w:val="28"/>
              </w:rPr>
            </w:pPr>
            <w:r w:rsidRPr="00104EBF">
              <w:rPr>
                <w:sz w:val="28"/>
                <w:szCs w:val="28"/>
              </w:rPr>
              <w:lastRenderedPageBreak/>
              <w:t>Chương 85</w:t>
            </w:r>
          </w:p>
        </w:tc>
        <w:tc>
          <w:tcPr>
            <w:tcW w:w="361"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spacing w:before="120" w:after="120" w:line="234" w:lineRule="atLeast"/>
              <w:jc w:val="center"/>
              <w:rPr>
                <w:sz w:val="28"/>
                <w:szCs w:val="28"/>
              </w:rPr>
            </w:pPr>
            <w:r w:rsidRPr="00104EBF">
              <w:rPr>
                <w:sz w:val="28"/>
                <w:szCs w:val="28"/>
              </w:rPr>
              <w:t>8507</w:t>
            </w:r>
          </w:p>
        </w:tc>
        <w:tc>
          <w:tcPr>
            <w:tcW w:w="346"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E200F7" w:rsidRPr="00104EBF" w:rsidRDefault="00E200F7" w:rsidP="00E200F7">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E200F7" w:rsidRPr="00104EBF" w:rsidRDefault="00447AD5" w:rsidP="00E200F7">
            <w:pPr>
              <w:spacing w:before="120" w:after="120" w:line="234" w:lineRule="atLeast"/>
              <w:jc w:val="both"/>
              <w:rPr>
                <w:sz w:val="28"/>
                <w:szCs w:val="28"/>
              </w:rPr>
            </w:pPr>
            <w:r w:rsidRPr="00104EBF">
              <w:rPr>
                <w:sz w:val="28"/>
                <w:szCs w:val="28"/>
              </w:rPr>
              <w:t>Ắc qui điện, kể cả tấm vách ngăn của nó, có hoặc không ở dạng hình chữ nhật (kể cả hình vuông)</w:t>
            </w:r>
            <w:r w:rsidR="002305C4" w:rsidRPr="00104EBF">
              <w:rPr>
                <w:sz w:val="28"/>
                <w:szCs w:val="28"/>
              </w:rPr>
              <w:t>.</w:t>
            </w:r>
            <w:r w:rsidRPr="00104EBF">
              <w:rPr>
                <w:sz w:val="28"/>
                <w:szCs w:val="28"/>
              </w:rPr>
              <w:t xml:space="preserve"> </w:t>
            </w:r>
            <w:r w:rsidR="002305C4" w:rsidRPr="00104EBF">
              <w:rPr>
                <w:sz w:val="28"/>
                <w:szCs w:val="28"/>
              </w:rPr>
              <w:t>(T</w:t>
            </w:r>
            <w:r w:rsidRPr="00104EBF">
              <w:rPr>
                <w:sz w:val="28"/>
                <w:szCs w:val="28"/>
              </w:rPr>
              <w:t xml:space="preserve">rừ </w:t>
            </w:r>
            <w:r w:rsidR="002305C4" w:rsidRPr="00104EBF">
              <w:rPr>
                <w:sz w:val="28"/>
                <w:szCs w:val="28"/>
              </w:rPr>
              <w:t>mã HS</w:t>
            </w:r>
            <w:r w:rsidRPr="00104EBF">
              <w:rPr>
                <w:sz w:val="28"/>
                <w:szCs w:val="28"/>
              </w:rPr>
              <w:t xml:space="preserve"> </w:t>
            </w:r>
            <w:r w:rsidR="00E200F7" w:rsidRPr="00104EBF">
              <w:rPr>
                <w:sz w:val="28"/>
                <w:szCs w:val="28"/>
              </w:rPr>
              <w:t>8507.10.10</w:t>
            </w:r>
            <w:r w:rsidR="002305C4" w:rsidRPr="00104EBF">
              <w:rPr>
                <w:sz w:val="28"/>
                <w:szCs w:val="28"/>
              </w:rPr>
              <w:t>)</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8536</w:t>
            </w:r>
          </w:p>
        </w:tc>
        <w:tc>
          <w:tcPr>
            <w:tcW w:w="346"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063" w:type="pct"/>
            <w:tcBorders>
              <w:top w:val="nil"/>
              <w:left w:val="nil"/>
              <w:bottom w:val="single" w:sz="8" w:space="0" w:color="auto"/>
              <w:right w:val="single" w:sz="8" w:space="0" w:color="auto"/>
            </w:tcBorders>
            <w:shd w:val="clear" w:color="auto" w:fill="auto"/>
            <w:hideMark/>
          </w:tcPr>
          <w:p w:rsidR="00447AD5" w:rsidRPr="00104EBF" w:rsidRDefault="00447AD5" w:rsidP="00447AD5">
            <w:pPr>
              <w:spacing w:before="20" w:after="20" w:line="330" w:lineRule="exact"/>
              <w:jc w:val="both"/>
              <w:rPr>
                <w:sz w:val="28"/>
                <w:szCs w:val="28"/>
              </w:rPr>
            </w:pPr>
            <w:r w:rsidRPr="00104EBF">
              <w:rPr>
                <w:sz w:val="28"/>
                <w:szCs w:val="28"/>
              </w:rPr>
              <w:t>Thiết bị điện để đóng ngắt mạch hoặc bảo vệ mạch điện, hoặc dùng để đấu nối hoặc lắp trong mạch điện (ví dụ, cầu dao, rơ le, công tắc, chi tiết đóng ngắt mạch, cầu chì, bộ triệt xung điện, phích cắm, ổ cắm, đui đèn và các đầu nối khác, hộp đấu nối), dùng cho điện áp không quá 1.000V; đầu nối dùng cho sợi quang, bó sợi quang hoặc cáp quang</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8539</w:t>
            </w:r>
          </w:p>
        </w:tc>
        <w:tc>
          <w:tcPr>
            <w:tcW w:w="346"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both"/>
              <w:rPr>
                <w:sz w:val="28"/>
                <w:szCs w:val="28"/>
              </w:rPr>
            </w:pPr>
            <w:r w:rsidRPr="00104EBF">
              <w:rPr>
                <w:sz w:val="28"/>
                <w:szCs w:val="28"/>
              </w:rPr>
              <w:t>Bóng đèn dây tóc hoặc bóng đèn phóng điện, kể cả đèn pha gắn kín và bóng đèn tia cực tím hoặc tia hồng ngoại; bóng đèn hồ quang; nguồn sáng đi-ốt phát quang (LED)</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8544</w:t>
            </w:r>
          </w:p>
        </w:tc>
        <w:tc>
          <w:tcPr>
            <w:tcW w:w="346"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both"/>
              <w:rPr>
                <w:sz w:val="28"/>
                <w:szCs w:val="28"/>
              </w:rPr>
            </w:pPr>
            <w:r w:rsidRPr="00104EBF">
              <w:rPr>
                <w:sz w:val="28"/>
                <w:szCs w:val="28"/>
              </w:rPr>
              <w:t>Dây điện, cáp điện (kể cả cáp đồng trục) có cách điện (kể cả loại đã tráng men cách điện hoặc mạ lớp cách điện) và các vật dẫn có cách điện khác, đã hoặc chưa gắn với đầu nối; cáp sợi quang, làm bằng các bó sợi đơn có vỏ bọc riêng biệt từng sợi, có hoặc không gắn với dây dẫn điện hoặc gắn với đầu nối</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rPr>
                <w:sz w:val="28"/>
                <w:szCs w:val="28"/>
              </w:rPr>
            </w:pPr>
            <w:r w:rsidRPr="00104EBF">
              <w:rPr>
                <w:sz w:val="28"/>
                <w:szCs w:val="28"/>
              </w:rPr>
              <w:t>Chương 87</w:t>
            </w:r>
          </w:p>
        </w:tc>
        <w:tc>
          <w:tcPr>
            <w:tcW w:w="361"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8712</w:t>
            </w:r>
          </w:p>
        </w:tc>
        <w:tc>
          <w:tcPr>
            <w:tcW w:w="346"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00</w:t>
            </w:r>
          </w:p>
        </w:tc>
        <w:tc>
          <w:tcPr>
            <w:tcW w:w="422"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20</w:t>
            </w:r>
          </w:p>
        </w:tc>
        <w:tc>
          <w:tcPr>
            <w:tcW w:w="3063"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both"/>
              <w:rPr>
                <w:sz w:val="28"/>
                <w:szCs w:val="28"/>
              </w:rPr>
            </w:pPr>
            <w:r w:rsidRPr="00104EBF">
              <w:rPr>
                <w:sz w:val="28"/>
                <w:szCs w:val="28"/>
              </w:rPr>
              <w:t>- Xe đạp được thiết kế dành cho trẻ em</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rPr>
                <w:sz w:val="28"/>
                <w:szCs w:val="28"/>
              </w:rPr>
            </w:pPr>
            <w:r w:rsidRPr="00104EBF">
              <w:rPr>
                <w:sz w:val="28"/>
                <w:szCs w:val="28"/>
              </w:rPr>
              <w:t>Chương 94</w:t>
            </w:r>
          </w:p>
        </w:tc>
        <w:tc>
          <w:tcPr>
            <w:tcW w:w="361"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9403</w:t>
            </w:r>
          </w:p>
        </w:tc>
        <w:tc>
          <w:tcPr>
            <w:tcW w:w="346"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30</w:t>
            </w:r>
          </w:p>
        </w:tc>
        <w:tc>
          <w:tcPr>
            <w:tcW w:w="422"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both"/>
              <w:rPr>
                <w:sz w:val="28"/>
                <w:szCs w:val="28"/>
              </w:rPr>
            </w:pPr>
            <w:r w:rsidRPr="00104EBF">
              <w:rPr>
                <w:sz w:val="28"/>
                <w:szCs w:val="28"/>
              </w:rPr>
              <w:t>- Đồ nội thất bằng gỗ loại sử dụng trong văn phòng</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447AD5" w:rsidRPr="00104EBF" w:rsidRDefault="000F49F8" w:rsidP="00447AD5">
            <w:pPr>
              <w:rPr>
                <w:sz w:val="28"/>
                <w:szCs w:val="28"/>
              </w:rPr>
            </w:pPr>
            <w:r w:rsidRPr="00104EBF">
              <w:rPr>
                <w:sz w:val="28"/>
                <w:szCs w:val="28"/>
              </w:rPr>
              <w:t>9403</w:t>
            </w:r>
          </w:p>
        </w:tc>
        <w:tc>
          <w:tcPr>
            <w:tcW w:w="346"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40</w:t>
            </w:r>
          </w:p>
        </w:tc>
        <w:tc>
          <w:tcPr>
            <w:tcW w:w="422"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both"/>
              <w:rPr>
                <w:sz w:val="28"/>
                <w:szCs w:val="28"/>
              </w:rPr>
            </w:pPr>
            <w:r w:rsidRPr="00104EBF">
              <w:rPr>
                <w:sz w:val="28"/>
                <w:szCs w:val="28"/>
              </w:rPr>
              <w:t>- Đồ nội thất bằng gỗ loại sử dụng trong nhà bếp</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447AD5" w:rsidRPr="00104EBF" w:rsidRDefault="000F49F8" w:rsidP="00447AD5">
            <w:pPr>
              <w:rPr>
                <w:sz w:val="28"/>
                <w:szCs w:val="28"/>
              </w:rPr>
            </w:pPr>
            <w:r w:rsidRPr="00104EBF">
              <w:rPr>
                <w:sz w:val="28"/>
                <w:szCs w:val="28"/>
              </w:rPr>
              <w:t>9403</w:t>
            </w:r>
          </w:p>
        </w:tc>
        <w:tc>
          <w:tcPr>
            <w:tcW w:w="346"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50</w:t>
            </w:r>
          </w:p>
        </w:tc>
        <w:tc>
          <w:tcPr>
            <w:tcW w:w="422"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both"/>
              <w:rPr>
                <w:sz w:val="28"/>
                <w:szCs w:val="28"/>
              </w:rPr>
            </w:pPr>
            <w:r w:rsidRPr="00104EBF">
              <w:rPr>
                <w:sz w:val="28"/>
                <w:szCs w:val="28"/>
              </w:rPr>
              <w:t>- Đồ nội thất bằng gỗ loại sử dụng trong phòng ngủ</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46"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both"/>
              <w:rPr>
                <w:sz w:val="28"/>
                <w:szCs w:val="28"/>
              </w:rPr>
            </w:pPr>
            <w:r w:rsidRPr="00104EBF">
              <w:rPr>
                <w:sz w:val="28"/>
                <w:szCs w:val="28"/>
              </w:rPr>
              <w:t>- Đồ nội thất bằng vật liệu khác, kể cả mây, liễu gai, tre hoặc các vật liệu tương tự:</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tcPr>
          <w:p w:rsidR="00447AD5" w:rsidRPr="00104EBF" w:rsidRDefault="00447AD5" w:rsidP="00447AD5">
            <w:pPr>
              <w:rPr>
                <w:sz w:val="28"/>
                <w:szCs w:val="28"/>
              </w:rPr>
            </w:pPr>
          </w:p>
        </w:tc>
        <w:tc>
          <w:tcPr>
            <w:tcW w:w="361" w:type="pct"/>
            <w:tcBorders>
              <w:top w:val="nil"/>
              <w:left w:val="nil"/>
              <w:bottom w:val="single" w:sz="8" w:space="0" w:color="auto"/>
              <w:right w:val="single" w:sz="8" w:space="0" w:color="auto"/>
            </w:tcBorders>
            <w:shd w:val="clear" w:color="auto" w:fill="auto"/>
            <w:vAlign w:val="center"/>
          </w:tcPr>
          <w:p w:rsidR="00447AD5" w:rsidRPr="00104EBF" w:rsidRDefault="000F49F8" w:rsidP="00447AD5">
            <w:pPr>
              <w:rPr>
                <w:sz w:val="28"/>
                <w:szCs w:val="28"/>
              </w:rPr>
            </w:pPr>
            <w:r w:rsidRPr="00104EBF">
              <w:rPr>
                <w:sz w:val="28"/>
                <w:szCs w:val="28"/>
              </w:rPr>
              <w:t>9403</w:t>
            </w:r>
          </w:p>
        </w:tc>
        <w:tc>
          <w:tcPr>
            <w:tcW w:w="346" w:type="pct"/>
            <w:tcBorders>
              <w:top w:val="nil"/>
              <w:left w:val="nil"/>
              <w:bottom w:val="single" w:sz="8" w:space="0" w:color="auto"/>
              <w:right w:val="single" w:sz="8" w:space="0" w:color="auto"/>
            </w:tcBorders>
            <w:shd w:val="clear" w:color="auto" w:fill="auto"/>
            <w:vAlign w:val="center"/>
          </w:tcPr>
          <w:p w:rsidR="00447AD5" w:rsidRPr="00104EBF" w:rsidRDefault="00447AD5" w:rsidP="00447AD5">
            <w:pPr>
              <w:spacing w:before="120" w:after="120" w:line="234" w:lineRule="atLeast"/>
              <w:jc w:val="center"/>
              <w:rPr>
                <w:sz w:val="28"/>
                <w:szCs w:val="28"/>
              </w:rPr>
            </w:pPr>
            <w:r w:rsidRPr="00104EBF">
              <w:rPr>
                <w:sz w:val="28"/>
                <w:szCs w:val="28"/>
              </w:rPr>
              <w:t>82</w:t>
            </w:r>
          </w:p>
        </w:tc>
        <w:tc>
          <w:tcPr>
            <w:tcW w:w="422" w:type="pct"/>
            <w:tcBorders>
              <w:top w:val="nil"/>
              <w:left w:val="nil"/>
              <w:bottom w:val="single" w:sz="8" w:space="0" w:color="auto"/>
              <w:right w:val="single" w:sz="8" w:space="0" w:color="auto"/>
            </w:tcBorders>
            <w:shd w:val="clear" w:color="auto" w:fill="auto"/>
            <w:vAlign w:val="center"/>
          </w:tcPr>
          <w:p w:rsidR="00447AD5" w:rsidRPr="00104EBF" w:rsidRDefault="00447AD5" w:rsidP="00447AD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tcPr>
          <w:p w:rsidR="00447AD5" w:rsidRPr="00104EBF" w:rsidRDefault="00447AD5" w:rsidP="00447AD5">
            <w:pPr>
              <w:spacing w:before="120" w:after="120" w:line="234" w:lineRule="atLeast"/>
              <w:jc w:val="both"/>
              <w:rPr>
                <w:sz w:val="28"/>
                <w:szCs w:val="28"/>
              </w:rPr>
            </w:pPr>
            <w:r w:rsidRPr="00104EBF">
              <w:rPr>
                <w:sz w:val="28"/>
                <w:szCs w:val="28"/>
              </w:rPr>
              <w:t>- - Bằng tre</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tcPr>
          <w:p w:rsidR="00447AD5" w:rsidRPr="00104EBF" w:rsidRDefault="00447AD5" w:rsidP="00447AD5">
            <w:pPr>
              <w:rPr>
                <w:sz w:val="28"/>
                <w:szCs w:val="28"/>
              </w:rPr>
            </w:pPr>
          </w:p>
        </w:tc>
        <w:tc>
          <w:tcPr>
            <w:tcW w:w="361" w:type="pct"/>
            <w:tcBorders>
              <w:top w:val="nil"/>
              <w:left w:val="nil"/>
              <w:bottom w:val="single" w:sz="8" w:space="0" w:color="auto"/>
              <w:right w:val="single" w:sz="8" w:space="0" w:color="auto"/>
            </w:tcBorders>
            <w:shd w:val="clear" w:color="auto" w:fill="auto"/>
            <w:vAlign w:val="center"/>
          </w:tcPr>
          <w:p w:rsidR="00447AD5" w:rsidRPr="00104EBF" w:rsidRDefault="000F49F8" w:rsidP="00447AD5">
            <w:pPr>
              <w:rPr>
                <w:sz w:val="28"/>
                <w:szCs w:val="28"/>
              </w:rPr>
            </w:pPr>
            <w:r w:rsidRPr="00104EBF">
              <w:rPr>
                <w:sz w:val="28"/>
                <w:szCs w:val="28"/>
              </w:rPr>
              <w:t>9403</w:t>
            </w:r>
          </w:p>
        </w:tc>
        <w:tc>
          <w:tcPr>
            <w:tcW w:w="346" w:type="pct"/>
            <w:tcBorders>
              <w:top w:val="nil"/>
              <w:left w:val="nil"/>
              <w:bottom w:val="single" w:sz="8" w:space="0" w:color="auto"/>
              <w:right w:val="single" w:sz="8" w:space="0" w:color="auto"/>
            </w:tcBorders>
            <w:shd w:val="clear" w:color="auto" w:fill="auto"/>
            <w:vAlign w:val="center"/>
          </w:tcPr>
          <w:p w:rsidR="00447AD5" w:rsidRPr="00104EBF" w:rsidRDefault="00447AD5" w:rsidP="00447AD5">
            <w:pPr>
              <w:spacing w:before="120" w:after="120" w:line="234" w:lineRule="atLeast"/>
              <w:jc w:val="center"/>
              <w:rPr>
                <w:sz w:val="28"/>
                <w:szCs w:val="28"/>
              </w:rPr>
            </w:pPr>
            <w:r w:rsidRPr="00104EBF">
              <w:rPr>
                <w:sz w:val="28"/>
                <w:szCs w:val="28"/>
              </w:rPr>
              <w:t>83</w:t>
            </w:r>
          </w:p>
        </w:tc>
        <w:tc>
          <w:tcPr>
            <w:tcW w:w="422" w:type="pct"/>
            <w:tcBorders>
              <w:top w:val="nil"/>
              <w:left w:val="nil"/>
              <w:bottom w:val="single" w:sz="8" w:space="0" w:color="auto"/>
              <w:right w:val="single" w:sz="8" w:space="0" w:color="auto"/>
            </w:tcBorders>
            <w:shd w:val="clear" w:color="auto" w:fill="auto"/>
            <w:vAlign w:val="center"/>
          </w:tcPr>
          <w:p w:rsidR="00447AD5" w:rsidRPr="00104EBF" w:rsidRDefault="00447AD5" w:rsidP="00447AD5">
            <w:pPr>
              <w:spacing w:before="120" w:after="120" w:line="234" w:lineRule="atLeast"/>
              <w:jc w:val="center"/>
              <w:rPr>
                <w:sz w:val="28"/>
                <w:szCs w:val="28"/>
              </w:rPr>
            </w:pPr>
            <w:r w:rsidRPr="00104EBF">
              <w:rPr>
                <w:sz w:val="28"/>
                <w:szCs w:val="28"/>
              </w:rPr>
              <w:t>00</w:t>
            </w:r>
          </w:p>
        </w:tc>
        <w:tc>
          <w:tcPr>
            <w:tcW w:w="3063" w:type="pct"/>
            <w:tcBorders>
              <w:top w:val="nil"/>
              <w:left w:val="nil"/>
              <w:bottom w:val="single" w:sz="8" w:space="0" w:color="auto"/>
              <w:right w:val="single" w:sz="8" w:space="0" w:color="auto"/>
            </w:tcBorders>
            <w:shd w:val="clear" w:color="auto" w:fill="auto"/>
            <w:vAlign w:val="center"/>
          </w:tcPr>
          <w:p w:rsidR="00447AD5" w:rsidRPr="00104EBF" w:rsidRDefault="00447AD5" w:rsidP="00447AD5">
            <w:pPr>
              <w:spacing w:before="120" w:after="120" w:line="234" w:lineRule="atLeast"/>
              <w:jc w:val="both"/>
              <w:rPr>
                <w:sz w:val="28"/>
                <w:szCs w:val="28"/>
              </w:rPr>
            </w:pPr>
            <w:r w:rsidRPr="00104EBF">
              <w:rPr>
                <w:sz w:val="28"/>
                <w:szCs w:val="28"/>
              </w:rPr>
              <w:t>- - Bằng song, mây</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rPr>
                <w:sz w:val="28"/>
                <w:szCs w:val="28"/>
              </w:rPr>
            </w:pPr>
            <w:r w:rsidRPr="00104EBF">
              <w:rPr>
                <w:sz w:val="28"/>
                <w:szCs w:val="28"/>
              </w:rPr>
              <w:t>Chương 96</w:t>
            </w:r>
          </w:p>
        </w:tc>
        <w:tc>
          <w:tcPr>
            <w:tcW w:w="361"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9608</w:t>
            </w:r>
          </w:p>
        </w:tc>
        <w:tc>
          <w:tcPr>
            <w:tcW w:w="346"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447AD5" w:rsidRPr="00104EBF" w:rsidRDefault="00CC0EB9" w:rsidP="00447AD5">
            <w:pPr>
              <w:spacing w:before="120" w:after="120" w:line="234" w:lineRule="atLeast"/>
              <w:jc w:val="both"/>
              <w:rPr>
                <w:sz w:val="28"/>
                <w:szCs w:val="28"/>
              </w:rPr>
            </w:pPr>
            <w:r w:rsidRPr="00104EBF">
              <w:rPr>
                <w:sz w:val="28"/>
                <w:szCs w:val="28"/>
              </w:rPr>
              <w:t xml:space="preserve">Bút bi; bút phớt và bút phớt có ruột khác và bút đánh dấu; bút máy, bút máy ngòi ống và các loại bút khác; bút viết giấy nhân bản (duplicating stylos); các loại bút chì bấm hoặc bút chì đẩy; </w:t>
            </w:r>
            <w:r w:rsidRPr="00104EBF">
              <w:rPr>
                <w:sz w:val="28"/>
                <w:szCs w:val="28"/>
              </w:rPr>
              <w:lastRenderedPageBreak/>
              <w:t>quản bút mực, quản bút chì và các loại quản bút tương tự; bộ phận (kể cả nắp và kẹp bút) của các loại bút kể trên, trừ các loại thuộc nhóm 96.09</w:t>
            </w:r>
          </w:p>
        </w:tc>
      </w:tr>
      <w:tr w:rsidR="00447AD5" w:rsidRPr="00104EBF" w:rsidTr="000F49F8">
        <w:trPr>
          <w:tblCellSpacing w:w="0" w:type="dxa"/>
        </w:trPr>
        <w:tc>
          <w:tcPr>
            <w:tcW w:w="808" w:type="pct"/>
            <w:tcBorders>
              <w:top w:val="nil"/>
              <w:left w:val="single" w:sz="8" w:space="0" w:color="auto"/>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61"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spacing w:before="120" w:after="120" w:line="234" w:lineRule="atLeast"/>
              <w:jc w:val="center"/>
              <w:rPr>
                <w:sz w:val="28"/>
                <w:szCs w:val="28"/>
              </w:rPr>
            </w:pPr>
            <w:r w:rsidRPr="00104EBF">
              <w:rPr>
                <w:sz w:val="28"/>
                <w:szCs w:val="28"/>
              </w:rPr>
              <w:t>9609</w:t>
            </w:r>
          </w:p>
        </w:tc>
        <w:tc>
          <w:tcPr>
            <w:tcW w:w="346"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422" w:type="pct"/>
            <w:tcBorders>
              <w:top w:val="nil"/>
              <w:left w:val="nil"/>
              <w:bottom w:val="single" w:sz="8" w:space="0" w:color="auto"/>
              <w:right w:val="single" w:sz="8" w:space="0" w:color="auto"/>
            </w:tcBorders>
            <w:shd w:val="clear" w:color="auto" w:fill="auto"/>
            <w:vAlign w:val="center"/>
            <w:hideMark/>
          </w:tcPr>
          <w:p w:rsidR="00447AD5" w:rsidRPr="00104EBF" w:rsidRDefault="00447AD5" w:rsidP="00447AD5">
            <w:pPr>
              <w:rPr>
                <w:sz w:val="28"/>
                <w:szCs w:val="28"/>
              </w:rPr>
            </w:pPr>
          </w:p>
        </w:tc>
        <w:tc>
          <w:tcPr>
            <w:tcW w:w="3063" w:type="pct"/>
            <w:tcBorders>
              <w:top w:val="nil"/>
              <w:left w:val="nil"/>
              <w:bottom w:val="single" w:sz="8" w:space="0" w:color="auto"/>
              <w:right w:val="single" w:sz="8" w:space="0" w:color="auto"/>
            </w:tcBorders>
            <w:shd w:val="clear" w:color="auto" w:fill="auto"/>
            <w:vAlign w:val="center"/>
            <w:hideMark/>
          </w:tcPr>
          <w:p w:rsidR="00447AD5" w:rsidRPr="00104EBF" w:rsidRDefault="00CC0EB9" w:rsidP="00447AD5">
            <w:pPr>
              <w:spacing w:before="120" w:after="120" w:line="234" w:lineRule="atLeast"/>
              <w:jc w:val="both"/>
              <w:rPr>
                <w:sz w:val="28"/>
                <w:szCs w:val="28"/>
              </w:rPr>
            </w:pPr>
            <w:r w:rsidRPr="00104EBF">
              <w:rPr>
                <w:sz w:val="28"/>
                <w:szCs w:val="28"/>
              </w:rPr>
              <w:t>Bút chì (trừ các loại bút chì thuộc nhóm 96.08), bút màu, ruột chì, phấn màu, than vẽ, phấn vẽ hoặc viết và phấn thợ may</w:t>
            </w:r>
          </w:p>
        </w:tc>
      </w:tr>
    </w:tbl>
    <w:p w:rsidR="00CB02CA" w:rsidRPr="00104EBF" w:rsidRDefault="00CB02CA" w:rsidP="00CB02CA">
      <w:pPr>
        <w:shd w:val="clear" w:color="auto" w:fill="FFFFFF"/>
        <w:spacing w:before="120" w:after="120"/>
        <w:jc w:val="both"/>
        <w:rPr>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CB02CA" w:rsidRPr="00104EBF" w:rsidRDefault="00CB02CA" w:rsidP="00CB02CA">
      <w:pPr>
        <w:shd w:val="clear" w:color="auto" w:fill="FFFFFF"/>
        <w:spacing w:line="234" w:lineRule="atLeast"/>
        <w:jc w:val="center"/>
        <w:rPr>
          <w:b/>
          <w:bCs/>
          <w:color w:val="000000"/>
          <w:sz w:val="28"/>
          <w:szCs w:val="28"/>
        </w:rPr>
      </w:pPr>
    </w:p>
    <w:p w:rsidR="00AD626B" w:rsidRPr="00104EBF" w:rsidRDefault="00AD626B" w:rsidP="00CB02CA">
      <w:pPr>
        <w:shd w:val="clear" w:color="auto" w:fill="FFFFFF"/>
        <w:spacing w:line="234" w:lineRule="atLeast"/>
        <w:jc w:val="center"/>
        <w:rPr>
          <w:b/>
          <w:bCs/>
          <w:color w:val="000000"/>
          <w:sz w:val="28"/>
          <w:szCs w:val="28"/>
        </w:rPr>
      </w:pPr>
    </w:p>
    <w:p w:rsidR="00AD626B" w:rsidRPr="00104EBF" w:rsidRDefault="00AD626B" w:rsidP="00CB02CA">
      <w:pPr>
        <w:shd w:val="clear" w:color="auto" w:fill="FFFFFF"/>
        <w:spacing w:line="234" w:lineRule="atLeast"/>
        <w:jc w:val="center"/>
        <w:rPr>
          <w:b/>
          <w:bCs/>
          <w:color w:val="000000"/>
          <w:sz w:val="28"/>
          <w:szCs w:val="28"/>
        </w:rPr>
      </w:pPr>
    </w:p>
    <w:p w:rsidR="00CC0EB9" w:rsidRPr="00104EBF" w:rsidRDefault="00CC0EB9" w:rsidP="00AD626B">
      <w:pPr>
        <w:shd w:val="clear" w:color="auto" w:fill="FFFFFF"/>
        <w:spacing w:after="120" w:line="234" w:lineRule="atLeast"/>
        <w:jc w:val="center"/>
        <w:rPr>
          <w:b/>
          <w:bCs/>
          <w:color w:val="000000"/>
          <w:sz w:val="28"/>
          <w:szCs w:val="28"/>
        </w:rPr>
      </w:pPr>
    </w:p>
    <w:p w:rsidR="00CC0EB9" w:rsidRPr="00104EBF" w:rsidRDefault="00CC0EB9" w:rsidP="00AD626B">
      <w:pPr>
        <w:shd w:val="clear" w:color="auto" w:fill="FFFFFF"/>
        <w:spacing w:after="120" w:line="234" w:lineRule="atLeast"/>
        <w:jc w:val="center"/>
        <w:rPr>
          <w:b/>
          <w:bCs/>
          <w:color w:val="000000"/>
          <w:sz w:val="28"/>
          <w:szCs w:val="28"/>
        </w:rPr>
      </w:pPr>
    </w:p>
    <w:sectPr w:rsidR="00CC0EB9" w:rsidRPr="00104EBF" w:rsidSect="008761E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6AD9" w:rsidRDefault="00826AD9" w:rsidP="002634ED">
      <w:r>
        <w:separator/>
      </w:r>
    </w:p>
  </w:endnote>
  <w:endnote w:type="continuationSeparator" w:id="0">
    <w:p w:rsidR="00826AD9" w:rsidRDefault="00826AD9" w:rsidP="00263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H">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6AD9" w:rsidRDefault="00826AD9" w:rsidP="002634ED">
      <w:r>
        <w:separator/>
      </w:r>
    </w:p>
  </w:footnote>
  <w:footnote w:type="continuationSeparator" w:id="0">
    <w:p w:rsidR="00826AD9" w:rsidRDefault="00826AD9" w:rsidP="002634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1964768"/>
      <w:docPartObj>
        <w:docPartGallery w:val="Page Numbers (Top of Page)"/>
        <w:docPartUnique/>
      </w:docPartObj>
    </w:sdtPr>
    <w:sdtEndPr>
      <w:rPr>
        <w:noProof/>
        <w:sz w:val="26"/>
        <w:szCs w:val="26"/>
      </w:rPr>
    </w:sdtEndPr>
    <w:sdtContent>
      <w:p w:rsidR="00826BFC" w:rsidRPr="002E1AAD" w:rsidRDefault="00826BFC">
        <w:pPr>
          <w:pStyle w:val="Header"/>
          <w:jc w:val="center"/>
          <w:rPr>
            <w:sz w:val="26"/>
            <w:szCs w:val="26"/>
          </w:rPr>
        </w:pPr>
        <w:r w:rsidRPr="002E1AAD">
          <w:rPr>
            <w:sz w:val="26"/>
            <w:szCs w:val="26"/>
          </w:rPr>
          <w:fldChar w:fldCharType="begin"/>
        </w:r>
        <w:r w:rsidRPr="002E1AAD">
          <w:rPr>
            <w:sz w:val="26"/>
            <w:szCs w:val="26"/>
          </w:rPr>
          <w:instrText xml:space="preserve"> PAGE   \* MERGEFORMAT </w:instrText>
        </w:r>
        <w:r w:rsidRPr="002E1AAD">
          <w:rPr>
            <w:sz w:val="26"/>
            <w:szCs w:val="26"/>
          </w:rPr>
          <w:fldChar w:fldCharType="separate"/>
        </w:r>
        <w:r w:rsidR="006E0AEF">
          <w:rPr>
            <w:noProof/>
            <w:sz w:val="26"/>
            <w:szCs w:val="26"/>
          </w:rPr>
          <w:t>2</w:t>
        </w:r>
        <w:r w:rsidRPr="002E1AAD">
          <w:rPr>
            <w:noProof/>
            <w:sz w:val="26"/>
            <w:szCs w:val="26"/>
          </w:rPr>
          <w:fldChar w:fldCharType="end"/>
        </w:r>
      </w:p>
    </w:sdtContent>
  </w:sdt>
  <w:p w:rsidR="00826BFC" w:rsidRDefault="00826BF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26058"/>
    <w:multiLevelType w:val="hybridMultilevel"/>
    <w:tmpl w:val="8C9A90B2"/>
    <w:lvl w:ilvl="0" w:tplc="BBB827A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1BE0201A"/>
    <w:multiLevelType w:val="hybridMultilevel"/>
    <w:tmpl w:val="39A0259A"/>
    <w:lvl w:ilvl="0" w:tplc="9800C5F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28840350"/>
    <w:multiLevelType w:val="hybridMultilevel"/>
    <w:tmpl w:val="0B1A4424"/>
    <w:lvl w:ilvl="0" w:tplc="3B30FD3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2C916C0C"/>
    <w:multiLevelType w:val="hybridMultilevel"/>
    <w:tmpl w:val="0D42F646"/>
    <w:lvl w:ilvl="0" w:tplc="3A9CF81C">
      <w:start w:val="1"/>
      <w:numFmt w:val="decimal"/>
      <w:lvlText w:val="%1."/>
      <w:lvlJc w:val="left"/>
      <w:pPr>
        <w:ind w:left="1080" w:hanging="360"/>
      </w:pPr>
      <w:rPr>
        <w:rFonts w:hint="default"/>
        <w:i w:val="0"/>
        <w:color w:val="000000"/>
        <w:sz w:val="27"/>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3C8572A6"/>
    <w:multiLevelType w:val="hybridMultilevel"/>
    <w:tmpl w:val="01EE6DCA"/>
    <w:lvl w:ilvl="0" w:tplc="DFFA0682">
      <w:start w:val="1"/>
      <w:numFmt w:val="decimal"/>
      <w:lvlText w:val="%1."/>
      <w:lvlJc w:val="left"/>
      <w:pPr>
        <w:ind w:left="1080" w:hanging="360"/>
      </w:pPr>
      <w:rPr>
        <w:rFonts w:ascii="Times New Roman" w:hAnsi="Times New Roman"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5DE6082D"/>
    <w:multiLevelType w:val="hybridMultilevel"/>
    <w:tmpl w:val="92F42A46"/>
    <w:lvl w:ilvl="0" w:tplc="0C22E000">
      <w:start w:val="1"/>
      <w:numFmt w:val="decimal"/>
      <w:lvlText w:val="%1."/>
      <w:lvlJc w:val="left"/>
      <w:pPr>
        <w:ind w:left="1080" w:hanging="360"/>
      </w:pPr>
      <w:rPr>
        <w:rFonts w:hint="default"/>
        <w:b w:val="0"/>
        <w:bCs w:val="0"/>
        <w:i w:val="0"/>
        <w:color w:val="000000"/>
        <w:sz w:val="27"/>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754"/>
    <w:rsid w:val="00011529"/>
    <w:rsid w:val="00016DB0"/>
    <w:rsid w:val="00025C76"/>
    <w:rsid w:val="000263F8"/>
    <w:rsid w:val="000429D5"/>
    <w:rsid w:val="0004533A"/>
    <w:rsid w:val="00051861"/>
    <w:rsid w:val="000518D9"/>
    <w:rsid w:val="00052C63"/>
    <w:rsid w:val="00054E6B"/>
    <w:rsid w:val="000552BC"/>
    <w:rsid w:val="00055AB3"/>
    <w:rsid w:val="00055B2C"/>
    <w:rsid w:val="00060963"/>
    <w:rsid w:val="00064845"/>
    <w:rsid w:val="000729F9"/>
    <w:rsid w:val="0007422F"/>
    <w:rsid w:val="00074364"/>
    <w:rsid w:val="000803C3"/>
    <w:rsid w:val="00082B55"/>
    <w:rsid w:val="000846AE"/>
    <w:rsid w:val="00086813"/>
    <w:rsid w:val="000A0746"/>
    <w:rsid w:val="000A1225"/>
    <w:rsid w:val="000A288F"/>
    <w:rsid w:val="000B109E"/>
    <w:rsid w:val="000B2181"/>
    <w:rsid w:val="000B52F7"/>
    <w:rsid w:val="000C53EC"/>
    <w:rsid w:val="000C61A1"/>
    <w:rsid w:val="000D06A1"/>
    <w:rsid w:val="000D1151"/>
    <w:rsid w:val="000D4192"/>
    <w:rsid w:val="000E4689"/>
    <w:rsid w:val="000F49F8"/>
    <w:rsid w:val="000F5DB1"/>
    <w:rsid w:val="000F693D"/>
    <w:rsid w:val="00100B94"/>
    <w:rsid w:val="00101828"/>
    <w:rsid w:val="00104EBF"/>
    <w:rsid w:val="001102DF"/>
    <w:rsid w:val="001125F1"/>
    <w:rsid w:val="00120051"/>
    <w:rsid w:val="00120E20"/>
    <w:rsid w:val="0012577B"/>
    <w:rsid w:val="001276FA"/>
    <w:rsid w:val="001354B2"/>
    <w:rsid w:val="001448EE"/>
    <w:rsid w:val="0015543C"/>
    <w:rsid w:val="001578EE"/>
    <w:rsid w:val="00157E10"/>
    <w:rsid w:val="00160E61"/>
    <w:rsid w:val="00176F77"/>
    <w:rsid w:val="00183971"/>
    <w:rsid w:val="0019340E"/>
    <w:rsid w:val="001951CA"/>
    <w:rsid w:val="001A5D90"/>
    <w:rsid w:val="001A6F26"/>
    <w:rsid w:val="001B2DD9"/>
    <w:rsid w:val="001B35C8"/>
    <w:rsid w:val="001B3EAF"/>
    <w:rsid w:val="001B7F7A"/>
    <w:rsid w:val="001C1151"/>
    <w:rsid w:val="001C7A9C"/>
    <w:rsid w:val="001D03D6"/>
    <w:rsid w:val="001D43CE"/>
    <w:rsid w:val="001D5E9F"/>
    <w:rsid w:val="001D6141"/>
    <w:rsid w:val="001D7E76"/>
    <w:rsid w:val="001E513E"/>
    <w:rsid w:val="001E784B"/>
    <w:rsid w:val="001F4057"/>
    <w:rsid w:val="00203374"/>
    <w:rsid w:val="002129D1"/>
    <w:rsid w:val="00215E1C"/>
    <w:rsid w:val="00220D88"/>
    <w:rsid w:val="00221FCE"/>
    <w:rsid w:val="0022387E"/>
    <w:rsid w:val="002265F8"/>
    <w:rsid w:val="00226D36"/>
    <w:rsid w:val="00226FA3"/>
    <w:rsid w:val="002305C4"/>
    <w:rsid w:val="00253F55"/>
    <w:rsid w:val="00255289"/>
    <w:rsid w:val="002634ED"/>
    <w:rsid w:val="0027433D"/>
    <w:rsid w:val="00276636"/>
    <w:rsid w:val="00277550"/>
    <w:rsid w:val="00284A9D"/>
    <w:rsid w:val="00295744"/>
    <w:rsid w:val="002975D4"/>
    <w:rsid w:val="002A3370"/>
    <w:rsid w:val="002B4721"/>
    <w:rsid w:val="002B6DCA"/>
    <w:rsid w:val="002C14BF"/>
    <w:rsid w:val="002C1EEA"/>
    <w:rsid w:val="002C299D"/>
    <w:rsid w:val="002D1B85"/>
    <w:rsid w:val="002E10A5"/>
    <w:rsid w:val="002E1AAD"/>
    <w:rsid w:val="002E412F"/>
    <w:rsid w:val="002E55D1"/>
    <w:rsid w:val="002E7149"/>
    <w:rsid w:val="002F37D3"/>
    <w:rsid w:val="002F47D7"/>
    <w:rsid w:val="002F4B99"/>
    <w:rsid w:val="002F5212"/>
    <w:rsid w:val="002F5343"/>
    <w:rsid w:val="002F6314"/>
    <w:rsid w:val="0030591B"/>
    <w:rsid w:val="0031388E"/>
    <w:rsid w:val="00321028"/>
    <w:rsid w:val="00322BBB"/>
    <w:rsid w:val="0032596C"/>
    <w:rsid w:val="003367FA"/>
    <w:rsid w:val="003471A1"/>
    <w:rsid w:val="003508CB"/>
    <w:rsid w:val="00354741"/>
    <w:rsid w:val="00367BE9"/>
    <w:rsid w:val="00377E8D"/>
    <w:rsid w:val="00385BC2"/>
    <w:rsid w:val="0039040E"/>
    <w:rsid w:val="003A2726"/>
    <w:rsid w:val="003A4599"/>
    <w:rsid w:val="003A5681"/>
    <w:rsid w:val="003B205C"/>
    <w:rsid w:val="003B2116"/>
    <w:rsid w:val="003D088A"/>
    <w:rsid w:val="003D16F7"/>
    <w:rsid w:val="003D1B47"/>
    <w:rsid w:val="003D514F"/>
    <w:rsid w:val="003E1940"/>
    <w:rsid w:val="003E6A8A"/>
    <w:rsid w:val="003F0324"/>
    <w:rsid w:val="003F4BFA"/>
    <w:rsid w:val="00402814"/>
    <w:rsid w:val="004045CA"/>
    <w:rsid w:val="00405F8F"/>
    <w:rsid w:val="00407B68"/>
    <w:rsid w:val="004261E1"/>
    <w:rsid w:val="00427CF3"/>
    <w:rsid w:val="00437E6D"/>
    <w:rsid w:val="00444D70"/>
    <w:rsid w:val="00446370"/>
    <w:rsid w:val="00447AD5"/>
    <w:rsid w:val="00477069"/>
    <w:rsid w:val="004805D9"/>
    <w:rsid w:val="004834A6"/>
    <w:rsid w:val="004A3095"/>
    <w:rsid w:val="004A3781"/>
    <w:rsid w:val="004A4EB6"/>
    <w:rsid w:val="004B27EA"/>
    <w:rsid w:val="004B7291"/>
    <w:rsid w:val="004C0846"/>
    <w:rsid w:val="004D0621"/>
    <w:rsid w:val="004D55BB"/>
    <w:rsid w:val="004E0C68"/>
    <w:rsid w:val="004F02E8"/>
    <w:rsid w:val="004F580D"/>
    <w:rsid w:val="004F6707"/>
    <w:rsid w:val="005001DB"/>
    <w:rsid w:val="005010D1"/>
    <w:rsid w:val="005051DE"/>
    <w:rsid w:val="005077EB"/>
    <w:rsid w:val="00512D3A"/>
    <w:rsid w:val="00520D2D"/>
    <w:rsid w:val="00520E1B"/>
    <w:rsid w:val="00521D0B"/>
    <w:rsid w:val="00530DCC"/>
    <w:rsid w:val="00531B90"/>
    <w:rsid w:val="00533E4B"/>
    <w:rsid w:val="00535ABD"/>
    <w:rsid w:val="00537D9D"/>
    <w:rsid w:val="0054118F"/>
    <w:rsid w:val="00547821"/>
    <w:rsid w:val="00552D37"/>
    <w:rsid w:val="00565BAA"/>
    <w:rsid w:val="00566CEC"/>
    <w:rsid w:val="00567ABB"/>
    <w:rsid w:val="00582B38"/>
    <w:rsid w:val="005830DA"/>
    <w:rsid w:val="0058672A"/>
    <w:rsid w:val="00595388"/>
    <w:rsid w:val="005967E5"/>
    <w:rsid w:val="005A1178"/>
    <w:rsid w:val="005A5E50"/>
    <w:rsid w:val="005F265A"/>
    <w:rsid w:val="005F450E"/>
    <w:rsid w:val="00605AA9"/>
    <w:rsid w:val="00620D5A"/>
    <w:rsid w:val="00621B16"/>
    <w:rsid w:val="00621D1D"/>
    <w:rsid w:val="00625E60"/>
    <w:rsid w:val="00627563"/>
    <w:rsid w:val="00635797"/>
    <w:rsid w:val="006451D3"/>
    <w:rsid w:val="00650A5E"/>
    <w:rsid w:val="00651467"/>
    <w:rsid w:val="0065487D"/>
    <w:rsid w:val="00662EE6"/>
    <w:rsid w:val="006653F7"/>
    <w:rsid w:val="006676BB"/>
    <w:rsid w:val="00671CE0"/>
    <w:rsid w:val="00693D9B"/>
    <w:rsid w:val="00697DC6"/>
    <w:rsid w:val="006A28DD"/>
    <w:rsid w:val="006A3A05"/>
    <w:rsid w:val="006A3E55"/>
    <w:rsid w:val="006A5079"/>
    <w:rsid w:val="006A5AC7"/>
    <w:rsid w:val="006A6302"/>
    <w:rsid w:val="006B59F3"/>
    <w:rsid w:val="006B609D"/>
    <w:rsid w:val="006C1055"/>
    <w:rsid w:val="006C46CB"/>
    <w:rsid w:val="006D2B32"/>
    <w:rsid w:val="006D49C2"/>
    <w:rsid w:val="006D586E"/>
    <w:rsid w:val="006D5C07"/>
    <w:rsid w:val="006E0AEF"/>
    <w:rsid w:val="006E470A"/>
    <w:rsid w:val="006E7D8E"/>
    <w:rsid w:val="006F0778"/>
    <w:rsid w:val="006F0871"/>
    <w:rsid w:val="00701505"/>
    <w:rsid w:val="007110EF"/>
    <w:rsid w:val="00712556"/>
    <w:rsid w:val="00722C7A"/>
    <w:rsid w:val="00723657"/>
    <w:rsid w:val="007270D3"/>
    <w:rsid w:val="00736146"/>
    <w:rsid w:val="00740ED8"/>
    <w:rsid w:val="0075246E"/>
    <w:rsid w:val="00774317"/>
    <w:rsid w:val="0077577E"/>
    <w:rsid w:val="0078151E"/>
    <w:rsid w:val="00792B07"/>
    <w:rsid w:val="00793683"/>
    <w:rsid w:val="00794AF7"/>
    <w:rsid w:val="007A1003"/>
    <w:rsid w:val="007A5132"/>
    <w:rsid w:val="007B4E54"/>
    <w:rsid w:val="007B6B3F"/>
    <w:rsid w:val="007C16F0"/>
    <w:rsid w:val="007C483A"/>
    <w:rsid w:val="007D4213"/>
    <w:rsid w:val="007D7FE6"/>
    <w:rsid w:val="007E1C80"/>
    <w:rsid w:val="007E31C0"/>
    <w:rsid w:val="007E3BC0"/>
    <w:rsid w:val="007E5876"/>
    <w:rsid w:val="007E6523"/>
    <w:rsid w:val="007F130D"/>
    <w:rsid w:val="007F21E7"/>
    <w:rsid w:val="008167E5"/>
    <w:rsid w:val="00826AD9"/>
    <w:rsid w:val="00826BFC"/>
    <w:rsid w:val="00827706"/>
    <w:rsid w:val="008300FD"/>
    <w:rsid w:val="0083077B"/>
    <w:rsid w:val="00830858"/>
    <w:rsid w:val="00836355"/>
    <w:rsid w:val="00837505"/>
    <w:rsid w:val="00837935"/>
    <w:rsid w:val="0084104C"/>
    <w:rsid w:val="00862716"/>
    <w:rsid w:val="008628BE"/>
    <w:rsid w:val="00867947"/>
    <w:rsid w:val="00867B94"/>
    <w:rsid w:val="008761E6"/>
    <w:rsid w:val="00884F6A"/>
    <w:rsid w:val="00891E6F"/>
    <w:rsid w:val="008928CA"/>
    <w:rsid w:val="008963C5"/>
    <w:rsid w:val="00897B00"/>
    <w:rsid w:val="008A3814"/>
    <w:rsid w:val="008A3AE8"/>
    <w:rsid w:val="008A6CB3"/>
    <w:rsid w:val="008B0821"/>
    <w:rsid w:val="008B1B98"/>
    <w:rsid w:val="008B6DC6"/>
    <w:rsid w:val="008D367F"/>
    <w:rsid w:val="008E074C"/>
    <w:rsid w:val="008F5D88"/>
    <w:rsid w:val="008F649E"/>
    <w:rsid w:val="008F6E94"/>
    <w:rsid w:val="008F76CF"/>
    <w:rsid w:val="0090200F"/>
    <w:rsid w:val="009031E9"/>
    <w:rsid w:val="00917298"/>
    <w:rsid w:val="00927E1E"/>
    <w:rsid w:val="009378B0"/>
    <w:rsid w:val="00937E31"/>
    <w:rsid w:val="00943EB4"/>
    <w:rsid w:val="009530EC"/>
    <w:rsid w:val="00953D4E"/>
    <w:rsid w:val="00964045"/>
    <w:rsid w:val="00973112"/>
    <w:rsid w:val="009779E3"/>
    <w:rsid w:val="00996BF8"/>
    <w:rsid w:val="009B1754"/>
    <w:rsid w:val="009B1822"/>
    <w:rsid w:val="009B4162"/>
    <w:rsid w:val="009B479B"/>
    <w:rsid w:val="009B529F"/>
    <w:rsid w:val="009D1021"/>
    <w:rsid w:val="009E08AA"/>
    <w:rsid w:val="009E0F8E"/>
    <w:rsid w:val="009E4535"/>
    <w:rsid w:val="009E618C"/>
    <w:rsid w:val="009E724A"/>
    <w:rsid w:val="009F3BC5"/>
    <w:rsid w:val="00A00514"/>
    <w:rsid w:val="00A05E67"/>
    <w:rsid w:val="00A0731D"/>
    <w:rsid w:val="00A1175B"/>
    <w:rsid w:val="00A16C14"/>
    <w:rsid w:val="00A21CFD"/>
    <w:rsid w:val="00A25863"/>
    <w:rsid w:val="00A34B81"/>
    <w:rsid w:val="00A34ED0"/>
    <w:rsid w:val="00A40DE9"/>
    <w:rsid w:val="00A452A8"/>
    <w:rsid w:val="00A70161"/>
    <w:rsid w:val="00A82F0B"/>
    <w:rsid w:val="00A84BD0"/>
    <w:rsid w:val="00A84D94"/>
    <w:rsid w:val="00A85AB8"/>
    <w:rsid w:val="00A911F5"/>
    <w:rsid w:val="00AA2E1B"/>
    <w:rsid w:val="00AB3869"/>
    <w:rsid w:val="00AC27D2"/>
    <w:rsid w:val="00AC2CEC"/>
    <w:rsid w:val="00AD1EE8"/>
    <w:rsid w:val="00AD5C6F"/>
    <w:rsid w:val="00AD626B"/>
    <w:rsid w:val="00AE4EB7"/>
    <w:rsid w:val="00AE69F0"/>
    <w:rsid w:val="00AF40F5"/>
    <w:rsid w:val="00B03A7C"/>
    <w:rsid w:val="00B0531D"/>
    <w:rsid w:val="00B0659C"/>
    <w:rsid w:val="00B14512"/>
    <w:rsid w:val="00B17899"/>
    <w:rsid w:val="00B303DA"/>
    <w:rsid w:val="00B30519"/>
    <w:rsid w:val="00B42976"/>
    <w:rsid w:val="00B461AC"/>
    <w:rsid w:val="00B465B0"/>
    <w:rsid w:val="00B46A1B"/>
    <w:rsid w:val="00B75217"/>
    <w:rsid w:val="00B860B1"/>
    <w:rsid w:val="00B8753B"/>
    <w:rsid w:val="00B9278E"/>
    <w:rsid w:val="00BA0146"/>
    <w:rsid w:val="00BA3B58"/>
    <w:rsid w:val="00BA5EE4"/>
    <w:rsid w:val="00BC7C19"/>
    <w:rsid w:val="00BD1E90"/>
    <w:rsid w:val="00BE2FD1"/>
    <w:rsid w:val="00BE5205"/>
    <w:rsid w:val="00BE78B0"/>
    <w:rsid w:val="00BE7BFB"/>
    <w:rsid w:val="00BF7539"/>
    <w:rsid w:val="00C02828"/>
    <w:rsid w:val="00C031FD"/>
    <w:rsid w:val="00C03B0C"/>
    <w:rsid w:val="00C12752"/>
    <w:rsid w:val="00C25120"/>
    <w:rsid w:val="00C27AB1"/>
    <w:rsid w:val="00C31A33"/>
    <w:rsid w:val="00C405C6"/>
    <w:rsid w:val="00C42359"/>
    <w:rsid w:val="00C4726F"/>
    <w:rsid w:val="00C50F1F"/>
    <w:rsid w:val="00C51703"/>
    <w:rsid w:val="00C54C0B"/>
    <w:rsid w:val="00C55A50"/>
    <w:rsid w:val="00C55CFD"/>
    <w:rsid w:val="00C67462"/>
    <w:rsid w:val="00C67C52"/>
    <w:rsid w:val="00C74308"/>
    <w:rsid w:val="00C76E98"/>
    <w:rsid w:val="00C87DB9"/>
    <w:rsid w:val="00CB02CA"/>
    <w:rsid w:val="00CB0520"/>
    <w:rsid w:val="00CB3B55"/>
    <w:rsid w:val="00CB5673"/>
    <w:rsid w:val="00CB66D8"/>
    <w:rsid w:val="00CB672B"/>
    <w:rsid w:val="00CB71CE"/>
    <w:rsid w:val="00CB7A00"/>
    <w:rsid w:val="00CC08EB"/>
    <w:rsid w:val="00CC0EB9"/>
    <w:rsid w:val="00CD2E17"/>
    <w:rsid w:val="00CD3E4A"/>
    <w:rsid w:val="00CE28CC"/>
    <w:rsid w:val="00D005D3"/>
    <w:rsid w:val="00D111F2"/>
    <w:rsid w:val="00D21112"/>
    <w:rsid w:val="00D24591"/>
    <w:rsid w:val="00D33C1F"/>
    <w:rsid w:val="00D44370"/>
    <w:rsid w:val="00D46059"/>
    <w:rsid w:val="00D6001B"/>
    <w:rsid w:val="00D72543"/>
    <w:rsid w:val="00D74FF3"/>
    <w:rsid w:val="00D94982"/>
    <w:rsid w:val="00DA6B76"/>
    <w:rsid w:val="00DA7176"/>
    <w:rsid w:val="00DB0D91"/>
    <w:rsid w:val="00DB3614"/>
    <w:rsid w:val="00DB631F"/>
    <w:rsid w:val="00DC4281"/>
    <w:rsid w:val="00DD55A4"/>
    <w:rsid w:val="00DD6AAD"/>
    <w:rsid w:val="00DE256F"/>
    <w:rsid w:val="00DE700E"/>
    <w:rsid w:val="00E0738F"/>
    <w:rsid w:val="00E11152"/>
    <w:rsid w:val="00E12B37"/>
    <w:rsid w:val="00E12BED"/>
    <w:rsid w:val="00E1600E"/>
    <w:rsid w:val="00E200F7"/>
    <w:rsid w:val="00E202EA"/>
    <w:rsid w:val="00E30E57"/>
    <w:rsid w:val="00E318D5"/>
    <w:rsid w:val="00E506F1"/>
    <w:rsid w:val="00E50715"/>
    <w:rsid w:val="00E60455"/>
    <w:rsid w:val="00E622B3"/>
    <w:rsid w:val="00E71C6A"/>
    <w:rsid w:val="00E7335A"/>
    <w:rsid w:val="00E80B85"/>
    <w:rsid w:val="00E90865"/>
    <w:rsid w:val="00E93CE4"/>
    <w:rsid w:val="00E97D4B"/>
    <w:rsid w:val="00EA048F"/>
    <w:rsid w:val="00EA454A"/>
    <w:rsid w:val="00EA650E"/>
    <w:rsid w:val="00EA773C"/>
    <w:rsid w:val="00EB458B"/>
    <w:rsid w:val="00EC7C89"/>
    <w:rsid w:val="00ED2466"/>
    <w:rsid w:val="00EE3703"/>
    <w:rsid w:val="00F03497"/>
    <w:rsid w:val="00F05D6D"/>
    <w:rsid w:val="00F07267"/>
    <w:rsid w:val="00F10E20"/>
    <w:rsid w:val="00F16F02"/>
    <w:rsid w:val="00F25BF6"/>
    <w:rsid w:val="00F25DF0"/>
    <w:rsid w:val="00F274D4"/>
    <w:rsid w:val="00F570C6"/>
    <w:rsid w:val="00F57514"/>
    <w:rsid w:val="00F66BF2"/>
    <w:rsid w:val="00F7026B"/>
    <w:rsid w:val="00F70714"/>
    <w:rsid w:val="00F71650"/>
    <w:rsid w:val="00F74A21"/>
    <w:rsid w:val="00F74FF6"/>
    <w:rsid w:val="00F75B2C"/>
    <w:rsid w:val="00F83C25"/>
    <w:rsid w:val="00F91221"/>
    <w:rsid w:val="00F962DC"/>
    <w:rsid w:val="00FA03EE"/>
    <w:rsid w:val="00FA2E5A"/>
    <w:rsid w:val="00FA697B"/>
    <w:rsid w:val="00FA79DA"/>
    <w:rsid w:val="00FC1B4A"/>
    <w:rsid w:val="00FD1FAF"/>
    <w:rsid w:val="00FD254B"/>
    <w:rsid w:val="00FD42AD"/>
    <w:rsid w:val="00FD4B50"/>
    <w:rsid w:val="00FD7806"/>
    <w:rsid w:val="00FE09E2"/>
    <w:rsid w:val="00FE0B3A"/>
    <w:rsid w:val="00FE2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5C4587E"/>
  <w15:chartTrackingRefBased/>
  <w15:docId w15:val="{A938D524-2E77-48BC-8DB0-430A4973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256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52A8"/>
    <w:pPr>
      <w:ind w:left="720"/>
      <w:contextualSpacing/>
    </w:pPr>
  </w:style>
  <w:style w:type="paragraph" w:styleId="NormalWeb">
    <w:name w:val="Normal (Web)"/>
    <w:basedOn w:val="Normal"/>
    <w:uiPriority w:val="99"/>
    <w:unhideWhenUsed/>
    <w:rsid w:val="001C1151"/>
    <w:pPr>
      <w:spacing w:before="100" w:beforeAutospacing="1" w:after="100" w:afterAutospacing="1"/>
    </w:pPr>
  </w:style>
  <w:style w:type="paragraph" w:styleId="Header">
    <w:name w:val="header"/>
    <w:basedOn w:val="Normal"/>
    <w:link w:val="HeaderChar"/>
    <w:uiPriority w:val="99"/>
    <w:unhideWhenUsed/>
    <w:rsid w:val="002634ED"/>
    <w:pPr>
      <w:tabs>
        <w:tab w:val="center" w:pos="4680"/>
        <w:tab w:val="right" w:pos="9360"/>
      </w:tabs>
    </w:pPr>
  </w:style>
  <w:style w:type="character" w:customStyle="1" w:styleId="HeaderChar">
    <w:name w:val="Header Char"/>
    <w:basedOn w:val="DefaultParagraphFont"/>
    <w:link w:val="Header"/>
    <w:uiPriority w:val="99"/>
    <w:rsid w:val="002634E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634ED"/>
    <w:pPr>
      <w:tabs>
        <w:tab w:val="center" w:pos="4680"/>
        <w:tab w:val="right" w:pos="9360"/>
      </w:tabs>
    </w:pPr>
  </w:style>
  <w:style w:type="character" w:customStyle="1" w:styleId="FooterChar">
    <w:name w:val="Footer Char"/>
    <w:basedOn w:val="DefaultParagraphFont"/>
    <w:link w:val="Footer"/>
    <w:uiPriority w:val="99"/>
    <w:rsid w:val="002634E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20D8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0D88"/>
    <w:rPr>
      <w:rFonts w:ascii="Segoe UI" w:eastAsia="Times New Roman" w:hAnsi="Segoe UI" w:cs="Segoe UI"/>
      <w:sz w:val="18"/>
      <w:szCs w:val="18"/>
    </w:rPr>
  </w:style>
  <w:style w:type="table" w:styleId="TableGrid">
    <w:name w:val="Table Grid"/>
    <w:basedOn w:val="TableNormal"/>
    <w:uiPriority w:val="39"/>
    <w:rsid w:val="00195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ody Text Char Char Char Char Char Char,Body Text Char Char Char Char Char,Body Text Char Char Char,1tenchuong,Body Text Char Char,bt"/>
    <w:basedOn w:val="Normal"/>
    <w:link w:val="BodyTextChar1"/>
    <w:rsid w:val="000B52F7"/>
    <w:rPr>
      <w:rFonts w:ascii=".VnTimeH" w:hAnsi=".VnTimeH"/>
      <w:b/>
      <w:szCs w:val="20"/>
    </w:rPr>
  </w:style>
  <w:style w:type="character" w:customStyle="1" w:styleId="BodyTextChar">
    <w:name w:val="Body Text Char"/>
    <w:basedOn w:val="DefaultParagraphFont"/>
    <w:uiPriority w:val="99"/>
    <w:semiHidden/>
    <w:rsid w:val="000B52F7"/>
    <w:rPr>
      <w:rFonts w:ascii="Times New Roman" w:eastAsia="Times New Roman" w:hAnsi="Times New Roman" w:cs="Times New Roman"/>
      <w:sz w:val="24"/>
      <w:szCs w:val="24"/>
    </w:rPr>
  </w:style>
  <w:style w:type="character" w:customStyle="1" w:styleId="BodyTextChar1">
    <w:name w:val="Body Text Char1"/>
    <w:aliases w:val="Body Text Char Char Char Char Char Char Char,Body Text Char Char Char Char Char Char1,Body Text Char Char Char Char,1tenchuong Char,Body Text Char Char Char1,bt Char"/>
    <w:basedOn w:val="DefaultParagraphFont"/>
    <w:link w:val="BodyText"/>
    <w:locked/>
    <w:rsid w:val="000B52F7"/>
    <w:rPr>
      <w:rFonts w:ascii=".VnTimeH" w:eastAsia="Times New Roman" w:hAnsi=".VnTimeH" w:cs="Times New Roman"/>
      <w:b/>
      <w:sz w:val="24"/>
      <w:szCs w:val="20"/>
    </w:rPr>
  </w:style>
  <w:style w:type="character" w:customStyle="1" w:styleId="CharChar2">
    <w:name w:val="Char Char2"/>
    <w:basedOn w:val="DefaultParagraphFont"/>
    <w:rsid w:val="000B52F7"/>
    <w:rPr>
      <w:lang w:val="en-US" w:eastAsia="en-US" w:bidi="ar-SA"/>
    </w:rPr>
  </w:style>
  <w:style w:type="character" w:customStyle="1" w:styleId="Heading2">
    <w:name w:val="Heading #2_"/>
    <w:link w:val="Heading21"/>
    <w:locked/>
    <w:rsid w:val="000B52F7"/>
    <w:rPr>
      <w:b/>
      <w:bCs/>
      <w:shd w:val="clear" w:color="auto" w:fill="FFFFFF"/>
    </w:rPr>
  </w:style>
  <w:style w:type="paragraph" w:customStyle="1" w:styleId="Heading21">
    <w:name w:val="Heading #21"/>
    <w:basedOn w:val="Normal"/>
    <w:link w:val="Heading2"/>
    <w:rsid w:val="000B52F7"/>
    <w:pPr>
      <w:widowControl w:val="0"/>
      <w:shd w:val="clear" w:color="auto" w:fill="FFFFFF"/>
      <w:spacing w:line="379" w:lineRule="exact"/>
      <w:jc w:val="both"/>
      <w:outlineLvl w:val="1"/>
    </w:pPr>
    <w:rPr>
      <w:rFonts w:asciiTheme="minorHAnsi" w:eastAsiaTheme="minorHAnsi" w:hAnsiTheme="minorHAnsi" w:cstheme="minorBidi"/>
      <w:b/>
      <w:bCs/>
      <w:sz w:val="22"/>
      <w:szCs w:val="22"/>
      <w:shd w:val="clear" w:color="auto" w:fill="FFFFFF"/>
    </w:rPr>
  </w:style>
  <w:style w:type="paragraph" w:customStyle="1" w:styleId="Char4">
    <w:name w:val="Char4"/>
    <w:basedOn w:val="Normal"/>
    <w:semiHidden/>
    <w:rsid w:val="0065487D"/>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491855">
      <w:bodyDiv w:val="1"/>
      <w:marLeft w:val="0"/>
      <w:marRight w:val="0"/>
      <w:marTop w:val="0"/>
      <w:marBottom w:val="0"/>
      <w:divBdr>
        <w:top w:val="none" w:sz="0" w:space="0" w:color="auto"/>
        <w:left w:val="none" w:sz="0" w:space="0" w:color="auto"/>
        <w:bottom w:val="none" w:sz="0" w:space="0" w:color="auto"/>
        <w:right w:val="none" w:sz="0" w:space="0" w:color="auto"/>
      </w:divBdr>
    </w:div>
    <w:div w:id="223609994">
      <w:bodyDiv w:val="1"/>
      <w:marLeft w:val="0"/>
      <w:marRight w:val="0"/>
      <w:marTop w:val="0"/>
      <w:marBottom w:val="0"/>
      <w:divBdr>
        <w:top w:val="none" w:sz="0" w:space="0" w:color="auto"/>
        <w:left w:val="none" w:sz="0" w:space="0" w:color="auto"/>
        <w:bottom w:val="none" w:sz="0" w:space="0" w:color="auto"/>
        <w:right w:val="none" w:sz="0" w:space="0" w:color="auto"/>
      </w:divBdr>
    </w:div>
    <w:div w:id="253367440">
      <w:bodyDiv w:val="1"/>
      <w:marLeft w:val="0"/>
      <w:marRight w:val="0"/>
      <w:marTop w:val="0"/>
      <w:marBottom w:val="0"/>
      <w:divBdr>
        <w:top w:val="none" w:sz="0" w:space="0" w:color="auto"/>
        <w:left w:val="none" w:sz="0" w:space="0" w:color="auto"/>
        <w:bottom w:val="none" w:sz="0" w:space="0" w:color="auto"/>
        <w:right w:val="none" w:sz="0" w:space="0" w:color="auto"/>
      </w:divBdr>
    </w:div>
    <w:div w:id="313065803">
      <w:bodyDiv w:val="1"/>
      <w:marLeft w:val="0"/>
      <w:marRight w:val="0"/>
      <w:marTop w:val="0"/>
      <w:marBottom w:val="0"/>
      <w:divBdr>
        <w:top w:val="none" w:sz="0" w:space="0" w:color="auto"/>
        <w:left w:val="none" w:sz="0" w:space="0" w:color="auto"/>
        <w:bottom w:val="none" w:sz="0" w:space="0" w:color="auto"/>
        <w:right w:val="none" w:sz="0" w:space="0" w:color="auto"/>
      </w:divBdr>
    </w:div>
    <w:div w:id="635911817">
      <w:bodyDiv w:val="1"/>
      <w:marLeft w:val="0"/>
      <w:marRight w:val="0"/>
      <w:marTop w:val="0"/>
      <w:marBottom w:val="0"/>
      <w:divBdr>
        <w:top w:val="none" w:sz="0" w:space="0" w:color="auto"/>
        <w:left w:val="none" w:sz="0" w:space="0" w:color="auto"/>
        <w:bottom w:val="none" w:sz="0" w:space="0" w:color="auto"/>
        <w:right w:val="none" w:sz="0" w:space="0" w:color="auto"/>
      </w:divBdr>
    </w:div>
    <w:div w:id="714698912">
      <w:bodyDiv w:val="1"/>
      <w:marLeft w:val="0"/>
      <w:marRight w:val="0"/>
      <w:marTop w:val="0"/>
      <w:marBottom w:val="0"/>
      <w:divBdr>
        <w:top w:val="none" w:sz="0" w:space="0" w:color="auto"/>
        <w:left w:val="none" w:sz="0" w:space="0" w:color="auto"/>
        <w:bottom w:val="none" w:sz="0" w:space="0" w:color="auto"/>
        <w:right w:val="none" w:sz="0" w:space="0" w:color="auto"/>
      </w:divBdr>
    </w:div>
    <w:div w:id="911887786">
      <w:bodyDiv w:val="1"/>
      <w:marLeft w:val="0"/>
      <w:marRight w:val="0"/>
      <w:marTop w:val="0"/>
      <w:marBottom w:val="0"/>
      <w:divBdr>
        <w:top w:val="none" w:sz="0" w:space="0" w:color="auto"/>
        <w:left w:val="none" w:sz="0" w:space="0" w:color="auto"/>
        <w:bottom w:val="none" w:sz="0" w:space="0" w:color="auto"/>
        <w:right w:val="none" w:sz="0" w:space="0" w:color="auto"/>
      </w:divBdr>
    </w:div>
    <w:div w:id="1016228901">
      <w:bodyDiv w:val="1"/>
      <w:marLeft w:val="0"/>
      <w:marRight w:val="0"/>
      <w:marTop w:val="0"/>
      <w:marBottom w:val="0"/>
      <w:divBdr>
        <w:top w:val="none" w:sz="0" w:space="0" w:color="auto"/>
        <w:left w:val="none" w:sz="0" w:space="0" w:color="auto"/>
        <w:bottom w:val="none" w:sz="0" w:space="0" w:color="auto"/>
        <w:right w:val="none" w:sz="0" w:space="0" w:color="auto"/>
      </w:divBdr>
    </w:div>
    <w:div w:id="1353648879">
      <w:bodyDiv w:val="1"/>
      <w:marLeft w:val="0"/>
      <w:marRight w:val="0"/>
      <w:marTop w:val="0"/>
      <w:marBottom w:val="0"/>
      <w:divBdr>
        <w:top w:val="none" w:sz="0" w:space="0" w:color="auto"/>
        <w:left w:val="none" w:sz="0" w:space="0" w:color="auto"/>
        <w:bottom w:val="none" w:sz="0" w:space="0" w:color="auto"/>
        <w:right w:val="none" w:sz="0" w:space="0" w:color="auto"/>
      </w:divBdr>
    </w:div>
    <w:div w:id="1729954954">
      <w:bodyDiv w:val="1"/>
      <w:marLeft w:val="0"/>
      <w:marRight w:val="0"/>
      <w:marTop w:val="0"/>
      <w:marBottom w:val="0"/>
      <w:divBdr>
        <w:top w:val="none" w:sz="0" w:space="0" w:color="auto"/>
        <w:left w:val="none" w:sz="0" w:space="0" w:color="auto"/>
        <w:bottom w:val="none" w:sz="0" w:space="0" w:color="auto"/>
        <w:right w:val="none" w:sz="0" w:space="0" w:color="auto"/>
      </w:divBdr>
    </w:div>
    <w:div w:id="1813867920">
      <w:bodyDiv w:val="1"/>
      <w:marLeft w:val="0"/>
      <w:marRight w:val="0"/>
      <w:marTop w:val="0"/>
      <w:marBottom w:val="0"/>
      <w:divBdr>
        <w:top w:val="none" w:sz="0" w:space="0" w:color="auto"/>
        <w:left w:val="none" w:sz="0" w:space="0" w:color="auto"/>
        <w:bottom w:val="none" w:sz="0" w:space="0" w:color="auto"/>
        <w:right w:val="none" w:sz="0" w:space="0" w:color="auto"/>
      </w:divBdr>
    </w:div>
    <w:div w:id="1947157675">
      <w:bodyDiv w:val="1"/>
      <w:marLeft w:val="0"/>
      <w:marRight w:val="0"/>
      <w:marTop w:val="0"/>
      <w:marBottom w:val="0"/>
      <w:divBdr>
        <w:top w:val="none" w:sz="0" w:space="0" w:color="auto"/>
        <w:left w:val="none" w:sz="0" w:space="0" w:color="auto"/>
        <w:bottom w:val="none" w:sz="0" w:space="0" w:color="auto"/>
        <w:right w:val="none" w:sz="0" w:space="0" w:color="auto"/>
      </w:divBdr>
    </w:div>
    <w:div w:id="200038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A8762F-FFB3-4FDD-BB50-9F1FC003EC24}">
  <ds:schemaRefs>
    <ds:schemaRef ds:uri="http://schemas.openxmlformats.org/officeDocument/2006/bibliography"/>
  </ds:schemaRefs>
</ds:datastoreItem>
</file>

<file path=customXml/itemProps2.xml><?xml version="1.0" encoding="utf-8"?>
<ds:datastoreItem xmlns:ds="http://schemas.openxmlformats.org/officeDocument/2006/customXml" ds:itemID="{BC222280-F810-46D0-8AC0-9C9BBB1FB9A5}"/>
</file>

<file path=customXml/itemProps3.xml><?xml version="1.0" encoding="utf-8"?>
<ds:datastoreItem xmlns:ds="http://schemas.openxmlformats.org/officeDocument/2006/customXml" ds:itemID="{CA86F0DC-6EE5-49CC-A159-745AA4901C26}"/>
</file>

<file path=customXml/itemProps4.xml><?xml version="1.0" encoding="utf-8"?>
<ds:datastoreItem xmlns:ds="http://schemas.openxmlformats.org/officeDocument/2006/customXml" ds:itemID="{CCE2C817-A842-456B-B4D7-E54E63D1D067}"/>
</file>

<file path=docProps/app.xml><?xml version="1.0" encoding="utf-8"?>
<Properties xmlns="http://schemas.openxmlformats.org/officeDocument/2006/extended-properties" xmlns:vt="http://schemas.openxmlformats.org/officeDocument/2006/docPropsVTypes">
  <Template>Normal</Template>
  <TotalTime>1</TotalTime>
  <Pages>10</Pages>
  <Words>2012</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Mai (Ban Thi Mai)</cp:lastModifiedBy>
  <cp:revision>2</cp:revision>
  <cp:lastPrinted>2025-05-30T08:07:00Z</cp:lastPrinted>
  <dcterms:created xsi:type="dcterms:W3CDTF">2025-06-04T16:51:00Z</dcterms:created>
  <dcterms:modified xsi:type="dcterms:W3CDTF">2025-06-04T16:51:00Z</dcterms:modified>
</cp:coreProperties>
</file>