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Look w:val="01E0" w:firstRow="1" w:lastRow="1" w:firstColumn="1" w:lastColumn="1" w:noHBand="0" w:noVBand="0"/>
      </w:tblPr>
      <w:tblGrid>
        <w:gridCol w:w="3828"/>
        <w:gridCol w:w="5812"/>
      </w:tblGrid>
      <w:tr w:rsidR="00EE19C9" w:rsidRPr="003A658D" w14:paraId="60F9B651" w14:textId="77777777" w:rsidTr="006A68BE">
        <w:trPr>
          <w:trHeight w:val="993"/>
        </w:trPr>
        <w:tc>
          <w:tcPr>
            <w:tcW w:w="3828" w:type="dxa"/>
          </w:tcPr>
          <w:p w14:paraId="0926952C" w14:textId="77777777" w:rsidR="00EE19C9" w:rsidRPr="00EE19C9" w:rsidRDefault="00EE19C9" w:rsidP="007D4671">
            <w:pPr>
              <w:spacing w:after="0" w:line="240" w:lineRule="auto"/>
              <w:ind w:right="34"/>
              <w:rPr>
                <w:rFonts w:ascii="Times New Roman" w:eastAsia="Calibri" w:hAnsi="Times New Roman" w:cs="Times New Roman"/>
                <w:b/>
                <w:kern w:val="0"/>
                <w:sz w:val="26"/>
                <w:szCs w:val="26"/>
                <w:lang w:val="vi-VN"/>
                <w14:ligatures w14:val="none"/>
              </w:rPr>
            </w:pPr>
            <w:bookmarkStart w:id="0" w:name="_Hlk199346164"/>
            <w:r w:rsidRPr="00EE19C9">
              <w:rPr>
                <w:rFonts w:ascii="Times New Roman" w:eastAsia="Calibri" w:hAnsi="Times New Roman" w:cs="Times New Roman"/>
                <w:b/>
                <w:kern w:val="0"/>
                <w:sz w:val="26"/>
                <w:szCs w:val="26"/>
                <w:lang w:val="vi-VN"/>
                <w14:ligatures w14:val="none"/>
              </w:rPr>
              <w:t>THỦ TƯỚNG CHÍNH PHỦ</w:t>
            </w:r>
          </w:p>
          <w:p w14:paraId="28357408" w14:textId="77777777" w:rsidR="00EE19C9" w:rsidRPr="00EE19C9" w:rsidRDefault="00EE19C9" w:rsidP="00EE19C9">
            <w:pPr>
              <w:spacing w:after="0" w:line="240" w:lineRule="auto"/>
              <w:ind w:right="34"/>
              <w:jc w:val="center"/>
              <w:rPr>
                <w:rFonts w:ascii="Times New Roman" w:eastAsia="Calibri" w:hAnsi="Times New Roman" w:cs="Times New Roman"/>
                <w:b/>
                <w:kern w:val="0"/>
                <w:sz w:val="26"/>
                <w:szCs w:val="26"/>
                <w:vertAlign w:val="superscript"/>
                <w14:ligatures w14:val="none"/>
              </w:rPr>
            </w:pPr>
            <w:r w:rsidRPr="00EE19C9">
              <w:rPr>
                <w:rFonts w:ascii="Times New Roman" w:eastAsia="Calibri" w:hAnsi="Times New Roman" w:cs="Times New Roman"/>
                <w:b/>
                <w:kern w:val="0"/>
                <w:sz w:val="26"/>
                <w:szCs w:val="26"/>
                <w:vertAlign w:val="superscript"/>
                <w14:ligatures w14:val="none"/>
              </w:rPr>
              <w:t>___________</w:t>
            </w:r>
          </w:p>
          <w:p w14:paraId="25B10F7B" w14:textId="77777777" w:rsidR="00EE19C9" w:rsidRPr="00EE19C9" w:rsidRDefault="00EE19C9" w:rsidP="00EE19C9">
            <w:pPr>
              <w:spacing w:after="0" w:line="240" w:lineRule="auto"/>
              <w:ind w:right="34"/>
              <w:jc w:val="center"/>
              <w:rPr>
                <w:rFonts w:ascii="Times New Roman" w:eastAsia="Calibri" w:hAnsi="Times New Roman" w:cs="Times New Roman"/>
                <w:kern w:val="0"/>
                <w:sz w:val="26"/>
                <w:szCs w:val="26"/>
                <w:lang w:val="vi-VN"/>
                <w14:ligatures w14:val="none"/>
              </w:rPr>
            </w:pPr>
          </w:p>
          <w:p w14:paraId="14AB9A7B" w14:textId="77777777" w:rsidR="00EE19C9" w:rsidRPr="00EE19C9" w:rsidRDefault="00EE19C9" w:rsidP="00EE19C9">
            <w:pPr>
              <w:spacing w:after="0" w:line="240" w:lineRule="auto"/>
              <w:ind w:right="34"/>
              <w:jc w:val="center"/>
              <w:rPr>
                <w:rFonts w:ascii="Times New Roman" w:eastAsia="Calibri" w:hAnsi="Times New Roman" w:cs="Times New Roman"/>
                <w:b/>
                <w:kern w:val="0"/>
                <w:sz w:val="26"/>
                <w:szCs w:val="26"/>
                <w:lang w:val="vi-VN"/>
                <w14:ligatures w14:val="none"/>
              </w:rPr>
            </w:pPr>
            <w:r w:rsidRPr="00EE19C9">
              <w:rPr>
                <w:rFonts w:ascii="Times New Roman" w:eastAsia="Calibri" w:hAnsi="Times New Roman" w:cs="Times New Roman"/>
                <w:kern w:val="0"/>
                <w:sz w:val="26"/>
                <w:szCs w:val="26"/>
                <w:lang w:val="vi-VN"/>
                <w14:ligatures w14:val="none"/>
              </w:rPr>
              <w:t xml:space="preserve">Số: </w:t>
            </w:r>
            <w:r w:rsidRPr="00EE19C9">
              <w:rPr>
                <w:rFonts w:ascii="Times New Roman" w:eastAsia="Calibri" w:hAnsi="Times New Roman" w:cs="Times New Roman"/>
                <w:kern w:val="0"/>
                <w:sz w:val="26"/>
                <w:szCs w:val="26"/>
                <w14:ligatures w14:val="none"/>
              </w:rPr>
              <w:t>20</w:t>
            </w:r>
            <w:r w:rsidRPr="00EE19C9">
              <w:rPr>
                <w:rFonts w:ascii="Times New Roman" w:eastAsia="Calibri" w:hAnsi="Times New Roman" w:cs="Times New Roman"/>
                <w:kern w:val="0"/>
                <w:sz w:val="26"/>
                <w:szCs w:val="26"/>
                <w:lang w:val="vi-VN"/>
                <w14:ligatures w14:val="none"/>
              </w:rPr>
              <w:t>/2026/QĐ-TTg</w:t>
            </w:r>
          </w:p>
        </w:tc>
        <w:tc>
          <w:tcPr>
            <w:tcW w:w="5812" w:type="dxa"/>
          </w:tcPr>
          <w:p w14:paraId="16522E63" w14:textId="77777777" w:rsidR="00EE19C9" w:rsidRPr="00EE19C9" w:rsidRDefault="00EE19C9" w:rsidP="00EE19C9">
            <w:pPr>
              <w:spacing w:after="0" w:line="240" w:lineRule="auto"/>
              <w:ind w:right="34"/>
              <w:jc w:val="center"/>
              <w:rPr>
                <w:rFonts w:ascii="Times New Roman" w:eastAsia="Calibri" w:hAnsi="Times New Roman" w:cs="Times New Roman"/>
                <w:b/>
                <w:kern w:val="0"/>
                <w:sz w:val="26"/>
                <w:szCs w:val="26"/>
                <w:lang w:val="vi-VN"/>
                <w14:ligatures w14:val="none"/>
              </w:rPr>
            </w:pPr>
            <w:r w:rsidRPr="00EE19C9">
              <w:rPr>
                <w:rFonts w:ascii="Times New Roman" w:eastAsia="Calibri" w:hAnsi="Times New Roman" w:cs="Times New Roman"/>
                <w:b/>
                <w:kern w:val="0"/>
                <w:sz w:val="26"/>
                <w:szCs w:val="26"/>
                <w:lang w:val="vi-VN"/>
                <w14:ligatures w14:val="none"/>
              </w:rPr>
              <w:t>CỘNG HÒA XÃ HỘI CHỦ NGHĨA VIỆT NAM</w:t>
            </w:r>
          </w:p>
          <w:p w14:paraId="69CA4D4D" w14:textId="77777777" w:rsidR="00EE19C9" w:rsidRPr="00EE19C9" w:rsidRDefault="00EE19C9" w:rsidP="00EE19C9">
            <w:pPr>
              <w:spacing w:after="0" w:line="240" w:lineRule="auto"/>
              <w:ind w:right="34"/>
              <w:jc w:val="center"/>
              <w:rPr>
                <w:rFonts w:ascii="Times New Roman" w:eastAsia="Calibri" w:hAnsi="Times New Roman" w:cs="Times New Roman"/>
                <w:b/>
                <w:kern w:val="0"/>
                <w:sz w:val="28"/>
                <w:szCs w:val="28"/>
                <w:lang w:val="vi-VN"/>
                <w14:ligatures w14:val="none"/>
              </w:rPr>
            </w:pPr>
            <w:r w:rsidRPr="00EE19C9">
              <w:rPr>
                <w:rFonts w:ascii="Times New Roman" w:eastAsia="Calibri" w:hAnsi="Times New Roman" w:cs="Times New Roman"/>
                <w:b/>
                <w:kern w:val="0"/>
                <w:sz w:val="28"/>
                <w:szCs w:val="28"/>
                <w:lang w:val="vi-VN"/>
                <w14:ligatures w14:val="none"/>
              </w:rPr>
              <w:t xml:space="preserve">Độc lập </w:t>
            </w:r>
            <w:r w:rsidRPr="00EE19C9">
              <w:rPr>
                <w:rFonts w:ascii="Times New Roman" w:eastAsia="Calibri" w:hAnsi="Times New Roman" w:cs="Times New Roman"/>
                <w:b/>
                <w:kern w:val="0"/>
                <w:sz w:val="28"/>
                <w:szCs w:val="28"/>
                <w14:ligatures w14:val="none"/>
              </w:rPr>
              <w:t>-</w:t>
            </w:r>
            <w:r w:rsidRPr="00EE19C9">
              <w:rPr>
                <w:rFonts w:ascii="Times New Roman" w:eastAsia="Calibri" w:hAnsi="Times New Roman" w:cs="Times New Roman"/>
                <w:b/>
                <w:kern w:val="0"/>
                <w:sz w:val="28"/>
                <w:szCs w:val="28"/>
                <w:lang w:val="vi-VN"/>
                <w14:ligatures w14:val="none"/>
              </w:rPr>
              <w:t xml:space="preserve"> Tự do </w:t>
            </w:r>
            <w:r w:rsidRPr="00EE19C9">
              <w:rPr>
                <w:rFonts w:ascii="Times New Roman" w:eastAsia="Calibri" w:hAnsi="Times New Roman" w:cs="Times New Roman"/>
                <w:b/>
                <w:kern w:val="0"/>
                <w:sz w:val="28"/>
                <w:szCs w:val="28"/>
                <w14:ligatures w14:val="none"/>
              </w:rPr>
              <w:t>-</w:t>
            </w:r>
            <w:r w:rsidRPr="00EE19C9">
              <w:rPr>
                <w:rFonts w:ascii="Times New Roman" w:eastAsia="Calibri" w:hAnsi="Times New Roman" w:cs="Times New Roman"/>
                <w:b/>
                <w:kern w:val="0"/>
                <w:sz w:val="28"/>
                <w:szCs w:val="28"/>
                <w:lang w:val="vi-VN"/>
                <w14:ligatures w14:val="none"/>
              </w:rPr>
              <w:t xml:space="preserve"> Hạnh phúc</w:t>
            </w:r>
          </w:p>
          <w:p w14:paraId="11046BCD" w14:textId="77777777" w:rsidR="00EE19C9" w:rsidRPr="003A658D" w:rsidRDefault="00EE19C9" w:rsidP="00EE19C9">
            <w:pPr>
              <w:spacing w:after="0" w:line="240" w:lineRule="auto"/>
              <w:ind w:right="34"/>
              <w:jc w:val="center"/>
              <w:rPr>
                <w:rFonts w:ascii="Times New Roman" w:eastAsia="Calibri" w:hAnsi="Times New Roman" w:cs="Times New Roman"/>
                <w:b/>
                <w:kern w:val="0"/>
                <w:sz w:val="26"/>
                <w:szCs w:val="26"/>
                <w:vertAlign w:val="superscript"/>
                <w:lang w:val="vi-VN"/>
                <w14:ligatures w14:val="none"/>
              </w:rPr>
            </w:pPr>
            <w:r w:rsidRPr="003A658D">
              <w:rPr>
                <w:rFonts w:ascii="Times New Roman" w:eastAsia="Calibri" w:hAnsi="Times New Roman" w:cs="Times New Roman"/>
                <w:b/>
                <w:kern w:val="0"/>
                <w:sz w:val="26"/>
                <w:szCs w:val="26"/>
                <w:vertAlign w:val="superscript"/>
                <w:lang w:val="vi-VN"/>
                <w14:ligatures w14:val="none"/>
              </w:rPr>
              <w:t>__________________________________________</w:t>
            </w:r>
          </w:p>
          <w:p w14:paraId="71A84F5E" w14:textId="77777777" w:rsidR="00EE19C9" w:rsidRPr="003A658D" w:rsidRDefault="00EE19C9" w:rsidP="00EE19C9">
            <w:pPr>
              <w:spacing w:after="0" w:line="240" w:lineRule="auto"/>
              <w:ind w:right="34"/>
              <w:jc w:val="center"/>
              <w:rPr>
                <w:rFonts w:ascii="Times New Roman" w:eastAsia="Calibri" w:hAnsi="Times New Roman" w:cs="Times New Roman"/>
                <w:b/>
                <w:kern w:val="0"/>
                <w:sz w:val="26"/>
                <w:szCs w:val="26"/>
                <w:vertAlign w:val="superscript"/>
                <w:lang w:val="vi-VN"/>
                <w14:ligatures w14:val="none"/>
              </w:rPr>
            </w:pPr>
            <w:r w:rsidRPr="00EE19C9">
              <w:rPr>
                <w:rFonts w:ascii="Times New Roman" w:eastAsia="Calibri" w:hAnsi="Times New Roman" w:cs="Times New Roman"/>
                <w:i/>
                <w:kern w:val="0"/>
                <w:sz w:val="28"/>
                <w:szCs w:val="28"/>
                <w:lang w:val="vi-VN"/>
                <w14:ligatures w14:val="none"/>
              </w:rPr>
              <w:t xml:space="preserve">Hà Nội, ngày </w:t>
            </w:r>
            <w:r w:rsidRPr="003A658D">
              <w:rPr>
                <w:rFonts w:ascii="Times New Roman" w:eastAsia="Calibri" w:hAnsi="Times New Roman" w:cs="Times New Roman"/>
                <w:i/>
                <w:kern w:val="0"/>
                <w:sz w:val="28"/>
                <w:szCs w:val="28"/>
                <w:lang w:val="vi-VN"/>
                <w14:ligatures w14:val="none"/>
              </w:rPr>
              <w:t>29</w:t>
            </w:r>
            <w:r w:rsidRPr="00EE19C9">
              <w:rPr>
                <w:rFonts w:ascii="Times New Roman" w:eastAsia="Calibri" w:hAnsi="Times New Roman" w:cs="Times New Roman"/>
                <w:i/>
                <w:kern w:val="0"/>
                <w:sz w:val="28"/>
                <w:szCs w:val="28"/>
                <w:lang w:val="vi-VN"/>
                <w14:ligatures w14:val="none"/>
              </w:rPr>
              <w:t xml:space="preserve"> tháng </w:t>
            </w:r>
            <w:r w:rsidRPr="003A658D">
              <w:rPr>
                <w:rFonts w:ascii="Times New Roman" w:eastAsia="Calibri" w:hAnsi="Times New Roman" w:cs="Times New Roman"/>
                <w:i/>
                <w:kern w:val="0"/>
                <w:sz w:val="28"/>
                <w:szCs w:val="28"/>
                <w:lang w:val="vi-VN"/>
                <w14:ligatures w14:val="none"/>
              </w:rPr>
              <w:t xml:space="preserve">4 </w:t>
            </w:r>
            <w:r w:rsidRPr="00EE19C9">
              <w:rPr>
                <w:rFonts w:ascii="Times New Roman" w:eastAsia="Calibri" w:hAnsi="Times New Roman" w:cs="Times New Roman"/>
                <w:i/>
                <w:kern w:val="0"/>
                <w:sz w:val="28"/>
                <w:szCs w:val="28"/>
                <w:lang w:val="vi-VN"/>
                <w14:ligatures w14:val="none"/>
              </w:rPr>
              <w:t>năm 2026</w:t>
            </w:r>
          </w:p>
        </w:tc>
      </w:tr>
      <w:bookmarkEnd w:id="0"/>
    </w:tbl>
    <w:p w14:paraId="66D4344A" w14:textId="77777777" w:rsidR="00EE19C9" w:rsidRPr="00EE19C9" w:rsidRDefault="00EE19C9" w:rsidP="00EE19C9">
      <w:pPr>
        <w:spacing w:after="0" w:line="240" w:lineRule="auto"/>
        <w:jc w:val="center"/>
        <w:rPr>
          <w:rFonts w:ascii="Times New Roman" w:eastAsia="Calibri" w:hAnsi="Times New Roman" w:cs="Times New Roman"/>
          <w:b/>
          <w:kern w:val="0"/>
          <w:sz w:val="10"/>
          <w:szCs w:val="16"/>
          <w:lang w:val="vi-VN"/>
          <w14:ligatures w14:val="none"/>
        </w:rPr>
      </w:pPr>
    </w:p>
    <w:p w14:paraId="75E6E62D" w14:textId="77777777" w:rsidR="00EE19C9" w:rsidRPr="00EE19C9" w:rsidRDefault="00EE19C9" w:rsidP="00EE19C9">
      <w:pPr>
        <w:spacing w:after="0" w:line="240" w:lineRule="auto"/>
        <w:jc w:val="center"/>
        <w:rPr>
          <w:rFonts w:ascii="Times New Roman" w:eastAsia="Calibri" w:hAnsi="Times New Roman" w:cs="Times New Roman"/>
          <w:b/>
          <w:kern w:val="0"/>
          <w:sz w:val="16"/>
          <w:szCs w:val="16"/>
          <w:lang w:val="vi-VN"/>
          <w14:ligatures w14:val="none"/>
        </w:rPr>
      </w:pPr>
    </w:p>
    <w:p w14:paraId="361950BF" w14:textId="77777777" w:rsidR="00EE19C9" w:rsidRPr="00EE19C9" w:rsidRDefault="00EE19C9" w:rsidP="00EE19C9">
      <w:pPr>
        <w:spacing w:after="0" w:line="240" w:lineRule="auto"/>
        <w:jc w:val="center"/>
        <w:rPr>
          <w:rFonts w:ascii="Times New Roman" w:eastAsia="Calibri" w:hAnsi="Times New Roman" w:cs="Times New Roman"/>
          <w:b/>
          <w:kern w:val="0"/>
          <w:sz w:val="28"/>
          <w:szCs w:val="28"/>
          <w:lang w:val="vi-VN"/>
          <w14:ligatures w14:val="none"/>
        </w:rPr>
      </w:pPr>
      <w:r w:rsidRPr="00EE19C9">
        <w:rPr>
          <w:rFonts w:ascii="Times New Roman" w:eastAsia="Calibri" w:hAnsi="Times New Roman" w:cs="Times New Roman"/>
          <w:b/>
          <w:kern w:val="0"/>
          <w:sz w:val="28"/>
          <w:szCs w:val="28"/>
          <w:lang w:val="vi-VN"/>
          <w14:ligatures w14:val="none"/>
        </w:rPr>
        <w:t>QUYẾT ĐỊNH</w:t>
      </w:r>
    </w:p>
    <w:p w14:paraId="043B87BB" w14:textId="77777777" w:rsidR="00EE19C9" w:rsidRPr="00EE19C9" w:rsidRDefault="00EE19C9" w:rsidP="00EE19C9">
      <w:pPr>
        <w:spacing w:after="0" w:line="240" w:lineRule="auto"/>
        <w:jc w:val="center"/>
        <w:rPr>
          <w:rFonts w:ascii="Times New Roman" w:eastAsia="Calibri" w:hAnsi="Times New Roman" w:cs="Times New Roman"/>
          <w:b/>
          <w:kern w:val="0"/>
          <w:sz w:val="28"/>
          <w:szCs w:val="28"/>
          <w:lang w:val="vi-VN"/>
          <w14:ligatures w14:val="none"/>
        </w:rPr>
      </w:pPr>
      <w:r w:rsidRPr="00EE19C9">
        <w:rPr>
          <w:rFonts w:ascii="Times New Roman" w:eastAsia="Calibri" w:hAnsi="Times New Roman" w:cs="Times New Roman"/>
          <w:b/>
          <w:kern w:val="0"/>
          <w:sz w:val="28"/>
          <w:szCs w:val="28"/>
          <w:lang w:val="vi-VN"/>
          <w14:ligatures w14:val="none"/>
        </w:rPr>
        <w:t>Ban hành Quy chế quản lý, vận hành</w:t>
      </w:r>
      <w:r w:rsidRPr="003A658D">
        <w:rPr>
          <w:rFonts w:ascii="Times New Roman" w:eastAsia="Calibri" w:hAnsi="Times New Roman" w:cs="Times New Roman"/>
          <w:b/>
          <w:kern w:val="0"/>
          <w:sz w:val="28"/>
          <w:szCs w:val="28"/>
          <w:lang w:val="vi-VN"/>
          <w14:ligatures w14:val="none"/>
        </w:rPr>
        <w:t xml:space="preserve"> và</w:t>
      </w:r>
      <w:r w:rsidRPr="00EE19C9">
        <w:rPr>
          <w:rFonts w:ascii="Times New Roman" w:eastAsia="Calibri" w:hAnsi="Times New Roman" w:cs="Times New Roman"/>
          <w:b/>
          <w:kern w:val="0"/>
          <w:sz w:val="28"/>
          <w:szCs w:val="28"/>
          <w:lang w:val="vi-VN"/>
          <w14:ligatures w14:val="none"/>
        </w:rPr>
        <w:t xml:space="preserve"> khai thác Hệ thống thông tin        quản lý chương trình xây dựng văn bản quy phạm pháp luật</w:t>
      </w:r>
    </w:p>
    <w:p w14:paraId="7AD2CA53" w14:textId="77777777" w:rsidR="00EE19C9" w:rsidRPr="00EE19C9" w:rsidRDefault="00EE19C9" w:rsidP="00EE19C9">
      <w:pPr>
        <w:spacing w:after="0" w:line="240" w:lineRule="auto"/>
        <w:jc w:val="center"/>
        <w:rPr>
          <w:rFonts w:ascii="Times New Roman" w:eastAsia="Calibri" w:hAnsi="Times New Roman" w:cs="Times New Roman"/>
          <w:b/>
          <w:kern w:val="0"/>
          <w:sz w:val="14"/>
          <w:szCs w:val="28"/>
          <w:lang w:val="vi-VN"/>
          <w14:ligatures w14:val="none"/>
        </w:rPr>
      </w:pPr>
    </w:p>
    <w:p w14:paraId="03A8D79B" w14:textId="77777777" w:rsidR="00EE19C9" w:rsidRPr="00EE19C9" w:rsidRDefault="00EE19C9" w:rsidP="00EE19C9">
      <w:pPr>
        <w:spacing w:before="80" w:after="0" w:line="240" w:lineRule="auto"/>
        <w:ind w:firstLine="567"/>
        <w:jc w:val="both"/>
        <w:rPr>
          <w:rFonts w:ascii="Times New Roman" w:eastAsia="Calibri" w:hAnsi="Times New Roman" w:cs="Times New Roman"/>
          <w:i/>
          <w:kern w:val="0"/>
          <w:sz w:val="28"/>
          <w:szCs w:val="22"/>
          <w:lang w:val="vi-VN"/>
          <w14:ligatures w14:val="none"/>
        </w:rPr>
      </w:pPr>
      <w:r w:rsidRPr="00EE19C9">
        <w:rPr>
          <w:rFonts w:ascii="Times New Roman" w:eastAsia="Calibri" w:hAnsi="Times New Roman" w:cs="Times New Roman"/>
          <w:i/>
          <w:kern w:val="0"/>
          <w:sz w:val="28"/>
          <w:szCs w:val="22"/>
          <w:lang w:val="vi-VN"/>
          <w14:ligatures w14:val="none"/>
        </w:rPr>
        <w:t>Căn cứ Luật Tổ chức Chính phủ số 63/2025/QH15;</w:t>
      </w:r>
    </w:p>
    <w:p w14:paraId="7F63F5C0" w14:textId="77777777" w:rsidR="00EE19C9" w:rsidRPr="00EE19C9" w:rsidRDefault="00EE19C9" w:rsidP="00EE19C9">
      <w:pPr>
        <w:spacing w:before="80" w:after="0" w:line="240" w:lineRule="auto"/>
        <w:ind w:firstLine="567"/>
        <w:jc w:val="both"/>
        <w:rPr>
          <w:rFonts w:ascii="Times New Roman" w:eastAsia="Calibri" w:hAnsi="Times New Roman" w:cs="Times New Roman"/>
          <w:i/>
          <w:kern w:val="0"/>
          <w:sz w:val="28"/>
          <w:szCs w:val="22"/>
          <w14:ligatures w14:val="none"/>
        </w:rPr>
      </w:pPr>
      <w:r w:rsidRPr="00EE19C9">
        <w:rPr>
          <w:rFonts w:ascii="Times New Roman" w:eastAsia="Calibri" w:hAnsi="Times New Roman" w:cs="Times New Roman"/>
          <w:i/>
          <w:kern w:val="0"/>
          <w:sz w:val="28"/>
          <w:szCs w:val="22"/>
          <w:lang w:val="vi-VN"/>
          <w14:ligatures w14:val="none"/>
        </w:rPr>
        <w:t>Căn cứ Luật An toàn thông tin mạng số 86/2015/QH13;</w:t>
      </w:r>
    </w:p>
    <w:p w14:paraId="38D7B98A" w14:textId="77777777" w:rsidR="00EE19C9" w:rsidRPr="00EE19C9" w:rsidRDefault="00EE19C9" w:rsidP="00EE19C9">
      <w:pPr>
        <w:spacing w:before="80" w:after="0" w:line="240" w:lineRule="auto"/>
        <w:ind w:firstLine="567"/>
        <w:jc w:val="both"/>
        <w:rPr>
          <w:rFonts w:ascii="Times New Roman" w:eastAsia="Calibri" w:hAnsi="Times New Roman" w:cs="Times New Roman"/>
          <w:i/>
          <w:kern w:val="0"/>
          <w:sz w:val="28"/>
          <w:szCs w:val="22"/>
          <w:lang w:val="vi-VN"/>
          <w14:ligatures w14:val="none"/>
        </w:rPr>
      </w:pPr>
      <w:proofErr w:type="spellStart"/>
      <w:r w:rsidRPr="00EE19C9">
        <w:rPr>
          <w:rFonts w:ascii="Times New Roman" w:eastAsia="Calibri" w:hAnsi="Times New Roman" w:cs="Times New Roman"/>
          <w:i/>
          <w:kern w:val="0"/>
          <w:sz w:val="28"/>
          <w:szCs w:val="22"/>
          <w14:ligatures w14:val="none"/>
        </w:rPr>
        <w:t>Căn</w:t>
      </w:r>
      <w:proofErr w:type="spellEnd"/>
      <w:r w:rsidRPr="00EE19C9">
        <w:rPr>
          <w:rFonts w:ascii="Times New Roman" w:eastAsia="Calibri" w:hAnsi="Times New Roman" w:cs="Times New Roman"/>
          <w:i/>
          <w:kern w:val="0"/>
          <w:sz w:val="28"/>
          <w:szCs w:val="22"/>
          <w14:ligatures w14:val="none"/>
        </w:rPr>
        <w:t xml:space="preserve"> </w:t>
      </w:r>
      <w:proofErr w:type="spellStart"/>
      <w:r w:rsidRPr="00EE19C9">
        <w:rPr>
          <w:rFonts w:ascii="Times New Roman" w:eastAsia="Calibri" w:hAnsi="Times New Roman" w:cs="Times New Roman"/>
          <w:i/>
          <w:kern w:val="0"/>
          <w:sz w:val="28"/>
          <w:szCs w:val="22"/>
          <w14:ligatures w14:val="none"/>
        </w:rPr>
        <w:t>cứ</w:t>
      </w:r>
      <w:proofErr w:type="spellEnd"/>
      <w:r w:rsidRPr="00EE19C9">
        <w:rPr>
          <w:rFonts w:ascii="Times New Roman" w:eastAsia="Calibri" w:hAnsi="Times New Roman" w:cs="Times New Roman"/>
          <w:i/>
          <w:kern w:val="0"/>
          <w:sz w:val="28"/>
          <w:szCs w:val="22"/>
          <w:lang w:val="vi-VN"/>
          <w14:ligatures w14:val="none"/>
        </w:rPr>
        <w:t xml:space="preserve"> Luật </w:t>
      </w:r>
      <w:proofErr w:type="gramStart"/>
      <w:r w:rsidRPr="00EE19C9">
        <w:rPr>
          <w:rFonts w:ascii="Times New Roman" w:eastAsia="Calibri" w:hAnsi="Times New Roman" w:cs="Times New Roman"/>
          <w:i/>
          <w:kern w:val="0"/>
          <w:sz w:val="28"/>
          <w:szCs w:val="22"/>
          <w:lang w:val="vi-VN"/>
          <w14:ligatures w14:val="none"/>
        </w:rPr>
        <w:t>An</w:t>
      </w:r>
      <w:proofErr w:type="gramEnd"/>
      <w:r w:rsidRPr="00EE19C9">
        <w:rPr>
          <w:rFonts w:ascii="Times New Roman" w:eastAsia="Calibri" w:hAnsi="Times New Roman" w:cs="Times New Roman"/>
          <w:i/>
          <w:kern w:val="0"/>
          <w:sz w:val="28"/>
          <w:szCs w:val="22"/>
          <w:lang w:val="vi-VN"/>
          <w14:ligatures w14:val="none"/>
        </w:rPr>
        <w:t xml:space="preserve"> ninh mạng số 24/2018/QH14;</w:t>
      </w:r>
    </w:p>
    <w:p w14:paraId="46F5C776" w14:textId="77777777" w:rsidR="00EE19C9" w:rsidRPr="003A658D" w:rsidRDefault="00EE19C9" w:rsidP="00EE19C9">
      <w:pPr>
        <w:spacing w:before="80" w:after="0" w:line="240" w:lineRule="auto"/>
        <w:ind w:firstLine="567"/>
        <w:jc w:val="both"/>
        <w:rPr>
          <w:rFonts w:ascii="Aptos" w:eastAsia="Calibri" w:hAnsi="Aptos" w:cs="Times New Roman"/>
          <w:i/>
          <w:kern w:val="0"/>
          <w:sz w:val="28"/>
          <w:szCs w:val="22"/>
          <w:lang w:val="vi-VN"/>
          <w14:ligatures w14:val="none"/>
        </w:rPr>
      </w:pPr>
      <w:r w:rsidRPr="00EE19C9">
        <w:rPr>
          <w:rFonts w:ascii="Times New Roman" w:eastAsia="Calibri" w:hAnsi="Times New Roman" w:cs="Times New Roman"/>
          <w:i/>
          <w:kern w:val="0"/>
          <w:sz w:val="28"/>
          <w:szCs w:val="22"/>
          <w:lang w:val="vi-VN"/>
          <w14:ligatures w14:val="none"/>
        </w:rPr>
        <w:t>Căn cứ Nghị định số 278/2025/NĐ-CP của Chính phủ quy định về kết nối, chia sẻ dữ liệu bắt buộc giữa các cơ quan thuộc Hệ thống thông tin chính trị;</w:t>
      </w:r>
      <w:r w:rsidRPr="00EE19C9">
        <w:rPr>
          <w:rFonts w:ascii="Times New Roman Italic" w:eastAsia="Calibri" w:hAnsi="Times New Roman Italic" w:cs="Times New Roman"/>
          <w:i/>
          <w:kern w:val="0"/>
          <w:sz w:val="28"/>
          <w:szCs w:val="22"/>
          <w:lang w:val="vi-VN"/>
          <w14:ligatures w14:val="none"/>
        </w:rPr>
        <w:t xml:space="preserve"> </w:t>
      </w:r>
    </w:p>
    <w:p w14:paraId="5DF1DC06" w14:textId="77777777" w:rsidR="00EE19C9" w:rsidRPr="00EE19C9" w:rsidRDefault="00EE19C9" w:rsidP="00EE19C9">
      <w:pPr>
        <w:spacing w:before="80" w:after="0" w:line="240" w:lineRule="auto"/>
        <w:ind w:firstLine="567"/>
        <w:jc w:val="both"/>
        <w:rPr>
          <w:rFonts w:ascii="Times New Roman Italic" w:eastAsia="Calibri" w:hAnsi="Times New Roman Italic" w:cs="Times New Roman"/>
          <w:i/>
          <w:kern w:val="0"/>
          <w:sz w:val="28"/>
          <w:szCs w:val="22"/>
          <w:lang w:val="vi-VN"/>
          <w14:ligatures w14:val="none"/>
        </w:rPr>
      </w:pPr>
      <w:r w:rsidRPr="00EE19C9">
        <w:rPr>
          <w:rFonts w:ascii="Times New Roman" w:eastAsia="Calibri" w:hAnsi="Times New Roman" w:cs="Times New Roman"/>
          <w:i/>
          <w:kern w:val="0"/>
          <w:sz w:val="28"/>
          <w:szCs w:val="22"/>
          <w:lang w:val="vi-VN"/>
          <w14:ligatures w14:val="none"/>
        </w:rPr>
        <w:t xml:space="preserve">Căn cứ </w:t>
      </w:r>
      <w:r w:rsidRPr="00EE19C9">
        <w:rPr>
          <w:rFonts w:ascii="Times New Roman Italic" w:eastAsia="Calibri" w:hAnsi="Times New Roman Italic" w:cs="Times New Roman"/>
          <w:i/>
          <w:kern w:val="0"/>
          <w:sz w:val="28"/>
          <w:szCs w:val="22"/>
          <w:lang w:val="vi-VN"/>
          <w14:ligatures w14:val="none"/>
        </w:rPr>
        <w:t>Nghị</w:t>
      </w:r>
      <w:r w:rsidRPr="003A658D">
        <w:rPr>
          <w:rFonts w:ascii="Aptos" w:eastAsia="Calibri" w:hAnsi="Aptos" w:cs="Times New Roman"/>
          <w:i/>
          <w:kern w:val="0"/>
          <w:sz w:val="28"/>
          <w:szCs w:val="22"/>
          <w:lang w:val="vi-VN"/>
          <w14:ligatures w14:val="none"/>
        </w:rPr>
        <w:t xml:space="preserve"> </w:t>
      </w:r>
      <w:r w:rsidRPr="00EE19C9">
        <w:rPr>
          <w:rFonts w:ascii="Times New Roman Italic" w:eastAsia="Calibri" w:hAnsi="Times New Roman Italic" w:cs="Times New Roman"/>
          <w:i/>
          <w:kern w:val="0"/>
          <w:sz w:val="28"/>
          <w:szCs w:val="22"/>
          <w:lang w:val="vi-VN"/>
          <w14:ligatures w14:val="none"/>
        </w:rPr>
        <w:t>định số 64/2007/NĐ-CP của Chính phủ về ứng dụng công nghệ thông tin trong hoạt động của cơ quan nhà nước;</w:t>
      </w:r>
    </w:p>
    <w:p w14:paraId="2292AA13" w14:textId="77777777" w:rsidR="00EE19C9" w:rsidRPr="00EE19C9" w:rsidRDefault="00EE19C9" w:rsidP="00EE19C9">
      <w:pPr>
        <w:tabs>
          <w:tab w:val="left" w:pos="6390"/>
        </w:tabs>
        <w:spacing w:before="80" w:after="0" w:line="240" w:lineRule="auto"/>
        <w:ind w:firstLine="567"/>
        <w:jc w:val="both"/>
        <w:rPr>
          <w:rFonts w:ascii="Times New Roman Italic" w:eastAsia="Calibri" w:hAnsi="Times New Roman Italic" w:cs="Times New Roman"/>
          <w:i/>
          <w:kern w:val="0"/>
          <w:sz w:val="28"/>
          <w:szCs w:val="22"/>
          <w:lang w:val="vi-VN"/>
          <w14:ligatures w14:val="none"/>
        </w:rPr>
      </w:pPr>
      <w:r w:rsidRPr="00EE19C9">
        <w:rPr>
          <w:rFonts w:ascii="Times New Roman Italic" w:eastAsia="Calibri" w:hAnsi="Times New Roman Italic" w:cs="Times New Roman"/>
          <w:i/>
          <w:kern w:val="0"/>
          <w:sz w:val="28"/>
          <w:szCs w:val="22"/>
          <w:lang w:val="vi-VN"/>
          <w14:ligatures w14:val="none"/>
        </w:rPr>
        <w:t>Theo đề nghị của Bộ trưởng Bộ Tư pháp;</w:t>
      </w:r>
      <w:r w:rsidRPr="00EE19C9">
        <w:rPr>
          <w:rFonts w:ascii="Times New Roman Italic" w:eastAsia="Calibri" w:hAnsi="Times New Roman Italic" w:cs="Times New Roman"/>
          <w:i/>
          <w:kern w:val="0"/>
          <w:sz w:val="28"/>
          <w:szCs w:val="22"/>
          <w:lang w:val="vi-VN"/>
          <w14:ligatures w14:val="none"/>
        </w:rPr>
        <w:tab/>
      </w:r>
    </w:p>
    <w:p w14:paraId="6F9350D9" w14:textId="77777777" w:rsidR="00EE19C9" w:rsidRPr="00EE19C9" w:rsidRDefault="00EE19C9" w:rsidP="00EE19C9">
      <w:pPr>
        <w:spacing w:before="80" w:after="0" w:line="240" w:lineRule="auto"/>
        <w:ind w:firstLine="567"/>
        <w:jc w:val="both"/>
        <w:rPr>
          <w:rFonts w:ascii="Aptos" w:eastAsia="Calibri" w:hAnsi="Aptos" w:cs="Times New Roman"/>
          <w:i/>
          <w:kern w:val="0"/>
          <w:sz w:val="28"/>
          <w:szCs w:val="22"/>
          <w:lang w:val="vi-VN"/>
          <w14:ligatures w14:val="none"/>
        </w:rPr>
      </w:pPr>
      <w:r w:rsidRPr="00EE19C9">
        <w:rPr>
          <w:rFonts w:ascii="Times New Roman Italic" w:eastAsia="Calibri" w:hAnsi="Times New Roman Italic" w:cs="Times New Roman"/>
          <w:i/>
          <w:kern w:val="0"/>
          <w:sz w:val="28"/>
          <w:szCs w:val="22"/>
          <w:lang w:val="vi-VN"/>
          <w14:ligatures w14:val="none"/>
        </w:rPr>
        <w:t>Thủ tướng Chính phủ ban hành Quyết định về Quy chế quản lý, vận hành và khai thác Hệ thống thông tin quản lý chương trình xây dựng văn bản quy phạm pháp luật.</w:t>
      </w:r>
    </w:p>
    <w:p w14:paraId="01918CA6" w14:textId="77777777" w:rsidR="00EE19C9" w:rsidRPr="00EE19C9" w:rsidRDefault="00EE19C9" w:rsidP="00EE19C9">
      <w:pPr>
        <w:spacing w:before="120" w:after="0" w:line="240" w:lineRule="auto"/>
        <w:ind w:firstLine="567"/>
        <w:jc w:val="both"/>
        <w:rPr>
          <w:rFonts w:ascii="Aptos" w:eastAsia="Calibri" w:hAnsi="Aptos" w:cs="Times New Roman"/>
          <w:i/>
          <w:kern w:val="0"/>
          <w:sz w:val="8"/>
          <w:szCs w:val="22"/>
          <w:lang w:val="vi-VN"/>
          <w14:ligatures w14:val="none"/>
        </w:rPr>
      </w:pPr>
    </w:p>
    <w:p w14:paraId="47CD5A80" w14:textId="77777777" w:rsidR="00EE19C9" w:rsidRPr="00EE19C9" w:rsidRDefault="00EE19C9" w:rsidP="00EE19C9">
      <w:pPr>
        <w:spacing w:before="80" w:after="0" w:line="240" w:lineRule="auto"/>
        <w:ind w:firstLine="567"/>
        <w:jc w:val="both"/>
        <w:rPr>
          <w:rFonts w:ascii="Times New Roman" w:eastAsia="Calibri" w:hAnsi="Times New Roman" w:cs="Times New Roman"/>
          <w:kern w:val="0"/>
          <w:sz w:val="28"/>
          <w:szCs w:val="22"/>
          <w:lang w:val="vi-VN"/>
          <w14:ligatures w14:val="none"/>
        </w:rPr>
      </w:pPr>
      <w:r w:rsidRPr="00EE19C9">
        <w:rPr>
          <w:rFonts w:ascii="Times New Roman" w:eastAsia="Calibri" w:hAnsi="Times New Roman" w:cs="Times New Roman"/>
          <w:b/>
          <w:kern w:val="0"/>
          <w:sz w:val="28"/>
          <w:szCs w:val="22"/>
          <w:lang w:val="vi-VN"/>
          <w14:ligatures w14:val="none"/>
        </w:rPr>
        <w:t>Điều 1.</w:t>
      </w:r>
      <w:r w:rsidRPr="00EE19C9">
        <w:rPr>
          <w:rFonts w:ascii="Times New Roman" w:eastAsia="Calibri" w:hAnsi="Times New Roman" w:cs="Times New Roman"/>
          <w:kern w:val="0"/>
          <w:sz w:val="28"/>
          <w:szCs w:val="22"/>
          <w:lang w:val="vi-VN"/>
          <w14:ligatures w14:val="none"/>
        </w:rPr>
        <w:t xml:space="preserve"> Ban hành kèm theo Quyết định này Quy chế quản lý, vận hành và khai thác Hệ thống thông tin quản lý chương trình xây dựng văn bản quy phạm pháp luật.</w:t>
      </w:r>
    </w:p>
    <w:p w14:paraId="2C15C20F" w14:textId="77777777" w:rsidR="00EE19C9" w:rsidRPr="00EE19C9" w:rsidRDefault="00EE19C9" w:rsidP="00EE19C9">
      <w:pPr>
        <w:spacing w:before="80" w:after="0" w:line="240" w:lineRule="auto"/>
        <w:ind w:firstLine="567"/>
        <w:jc w:val="both"/>
        <w:rPr>
          <w:rFonts w:ascii="Times New Roman" w:eastAsia="Calibri" w:hAnsi="Times New Roman" w:cs="Times New Roman"/>
          <w:b/>
          <w:kern w:val="0"/>
          <w:sz w:val="28"/>
          <w:szCs w:val="22"/>
          <w:lang w:val="vi-VN"/>
          <w14:ligatures w14:val="none"/>
        </w:rPr>
      </w:pPr>
      <w:r w:rsidRPr="00EE19C9">
        <w:rPr>
          <w:rFonts w:ascii="Times New Roman" w:eastAsia="Calibri" w:hAnsi="Times New Roman" w:cs="Times New Roman"/>
          <w:b/>
          <w:kern w:val="0"/>
          <w:sz w:val="28"/>
          <w:szCs w:val="22"/>
          <w:lang w:val="vi-VN"/>
          <w14:ligatures w14:val="none"/>
        </w:rPr>
        <w:t>Điều 2.</w:t>
      </w:r>
      <w:r w:rsidRPr="00EE19C9">
        <w:rPr>
          <w:rFonts w:ascii="Times New Roman" w:eastAsia="Calibri" w:hAnsi="Times New Roman" w:cs="Times New Roman"/>
          <w:bCs/>
          <w:kern w:val="0"/>
          <w:sz w:val="28"/>
          <w:szCs w:val="22"/>
          <w:lang w:val="vi-VN"/>
          <w14:ligatures w14:val="none"/>
        </w:rPr>
        <w:t xml:space="preserve"> Quyết định này có hiệu lực </w:t>
      </w:r>
      <w:r w:rsidRPr="003A658D">
        <w:rPr>
          <w:rFonts w:ascii="Times New Roman" w:eastAsia="Calibri" w:hAnsi="Times New Roman" w:cs="Times New Roman"/>
          <w:bCs/>
          <w:kern w:val="0"/>
          <w:sz w:val="28"/>
          <w:szCs w:val="22"/>
          <w:lang w:val="vi-VN"/>
          <w14:ligatures w14:val="none"/>
        </w:rPr>
        <w:t xml:space="preserve">thi hành </w:t>
      </w:r>
      <w:r w:rsidRPr="00EE19C9">
        <w:rPr>
          <w:rFonts w:ascii="Times New Roman" w:eastAsia="Calibri" w:hAnsi="Times New Roman" w:cs="Times New Roman"/>
          <w:bCs/>
          <w:kern w:val="0"/>
          <w:sz w:val="28"/>
          <w:szCs w:val="22"/>
          <w:lang w:val="vi-VN"/>
          <w14:ligatures w14:val="none"/>
        </w:rPr>
        <w:t>kể từ ngày ký</w:t>
      </w:r>
      <w:r w:rsidRPr="003A658D">
        <w:rPr>
          <w:rFonts w:ascii="Times New Roman" w:eastAsia="Calibri" w:hAnsi="Times New Roman" w:cs="Times New Roman"/>
          <w:bCs/>
          <w:kern w:val="0"/>
          <w:sz w:val="28"/>
          <w:szCs w:val="22"/>
          <w:lang w:val="vi-VN"/>
          <w14:ligatures w14:val="none"/>
        </w:rPr>
        <w:t xml:space="preserve"> ban hành</w:t>
      </w:r>
      <w:r w:rsidRPr="00EE19C9">
        <w:rPr>
          <w:rFonts w:ascii="Times New Roman" w:eastAsia="Calibri" w:hAnsi="Times New Roman" w:cs="Times New Roman"/>
          <w:bCs/>
          <w:kern w:val="0"/>
          <w:sz w:val="28"/>
          <w:szCs w:val="22"/>
          <w:lang w:val="vi-VN"/>
          <w14:ligatures w14:val="none"/>
        </w:rPr>
        <w:t>.</w:t>
      </w:r>
    </w:p>
    <w:p w14:paraId="59C28B6B" w14:textId="77777777" w:rsidR="00EE19C9" w:rsidRPr="00EE19C9" w:rsidRDefault="00EE19C9" w:rsidP="00EE19C9">
      <w:pPr>
        <w:spacing w:before="80" w:after="0" w:line="240" w:lineRule="auto"/>
        <w:ind w:firstLine="567"/>
        <w:jc w:val="both"/>
        <w:rPr>
          <w:rFonts w:ascii="Times New Roman" w:eastAsia="Calibri" w:hAnsi="Times New Roman" w:cs="Times New Roman"/>
          <w:kern w:val="0"/>
          <w:sz w:val="28"/>
          <w:szCs w:val="22"/>
          <w:lang w:val="vi-VN"/>
          <w14:ligatures w14:val="none"/>
        </w:rPr>
      </w:pPr>
      <w:r w:rsidRPr="00EE19C9">
        <w:rPr>
          <w:rFonts w:ascii="Times New Roman" w:eastAsia="Calibri" w:hAnsi="Times New Roman" w:cs="Times New Roman"/>
          <w:b/>
          <w:kern w:val="0"/>
          <w:sz w:val="28"/>
          <w:szCs w:val="22"/>
          <w:lang w:val="vi-VN"/>
          <w14:ligatures w14:val="none"/>
        </w:rPr>
        <w:t>Điều 3.</w:t>
      </w:r>
      <w:r w:rsidRPr="00EE19C9">
        <w:rPr>
          <w:rFonts w:ascii="Times New Roman" w:eastAsia="Calibri" w:hAnsi="Times New Roman" w:cs="Times New Roman"/>
          <w:kern w:val="0"/>
          <w:sz w:val="28"/>
          <w:szCs w:val="22"/>
          <w:lang w:val="vi-VN"/>
          <w14:ligatures w14:val="none"/>
        </w:rPr>
        <w:t xml:space="preserve"> Bộ trưởng, Thủ trưởng cơ quan ngang bộ và cơ quan, tổ chức, đơn vị, cá nhân có liên quan chịu trách nhiệm thi hành Quyết định này.</w:t>
      </w:r>
    </w:p>
    <w:p w14:paraId="176B7D23" w14:textId="77777777" w:rsidR="00EE19C9" w:rsidRPr="00EE19C9" w:rsidRDefault="00EE19C9" w:rsidP="00EE19C9">
      <w:pPr>
        <w:spacing w:before="120" w:after="0" w:line="240" w:lineRule="auto"/>
        <w:ind w:firstLine="567"/>
        <w:jc w:val="both"/>
        <w:rPr>
          <w:rFonts w:ascii="Times New Roman" w:eastAsia="Calibri" w:hAnsi="Times New Roman" w:cs="Times New Roman"/>
          <w:kern w:val="0"/>
          <w:sz w:val="12"/>
          <w:szCs w:val="22"/>
          <w:lang w:val="vi-VN"/>
          <w14:ligatures w14:val="none"/>
        </w:rPr>
      </w:pPr>
    </w:p>
    <w:tbl>
      <w:tblPr>
        <w:tblW w:w="8964" w:type="dxa"/>
        <w:tblInd w:w="108" w:type="dxa"/>
        <w:tblLayout w:type="fixed"/>
        <w:tblLook w:val="01E0" w:firstRow="1" w:lastRow="1" w:firstColumn="1" w:lastColumn="1" w:noHBand="0" w:noVBand="0"/>
      </w:tblPr>
      <w:tblGrid>
        <w:gridCol w:w="5421"/>
        <w:gridCol w:w="3543"/>
      </w:tblGrid>
      <w:tr w:rsidR="00EE19C9" w:rsidRPr="00EE19C9" w14:paraId="05A54307" w14:textId="77777777" w:rsidTr="00030C20">
        <w:trPr>
          <w:trHeight w:val="1666"/>
        </w:trPr>
        <w:tc>
          <w:tcPr>
            <w:tcW w:w="5421" w:type="dxa"/>
          </w:tcPr>
          <w:p w14:paraId="50FA28BD" w14:textId="25E57EFC" w:rsidR="00EE19C9" w:rsidRPr="00EE19C9" w:rsidRDefault="00EE19C9" w:rsidP="00EE19C9">
            <w:pPr>
              <w:spacing w:after="0" w:line="240" w:lineRule="auto"/>
              <w:ind w:left="-74"/>
              <w:rPr>
                <w:rFonts w:ascii="Times New Roman" w:eastAsia="Calibri" w:hAnsi="Times New Roman" w:cs="Times New Roman"/>
                <w:kern w:val="0"/>
                <w:sz w:val="28"/>
                <w:szCs w:val="22"/>
                <w:lang w:val="vi-VN"/>
                <w14:ligatures w14:val="none"/>
              </w:rPr>
            </w:pPr>
          </w:p>
        </w:tc>
        <w:tc>
          <w:tcPr>
            <w:tcW w:w="3543" w:type="dxa"/>
          </w:tcPr>
          <w:p w14:paraId="27F9C4FC" w14:textId="77777777" w:rsidR="00EE19C9" w:rsidRPr="003A658D" w:rsidRDefault="00EE19C9" w:rsidP="00EE19C9">
            <w:pPr>
              <w:spacing w:after="0" w:line="276" w:lineRule="auto"/>
              <w:jc w:val="center"/>
              <w:rPr>
                <w:rFonts w:ascii="Times New Roman" w:eastAsia="Calibri" w:hAnsi="Times New Roman" w:cs="Times New Roman"/>
                <w:b/>
                <w:spacing w:val="-6"/>
                <w:kern w:val="0"/>
                <w:sz w:val="26"/>
                <w:szCs w:val="22"/>
                <w:lang w:val="vi-VN"/>
                <w14:ligatures w14:val="none"/>
              </w:rPr>
            </w:pPr>
            <w:r w:rsidRPr="003A658D">
              <w:rPr>
                <w:rFonts w:ascii="Times New Roman" w:eastAsia="Calibri" w:hAnsi="Times New Roman" w:cs="Times New Roman"/>
                <w:b/>
                <w:spacing w:val="-6"/>
                <w:kern w:val="0"/>
                <w:sz w:val="26"/>
                <w:szCs w:val="22"/>
                <w:lang w:val="vi-VN"/>
                <w14:ligatures w14:val="none"/>
              </w:rPr>
              <w:t>KT. THỦ TƯỚNG</w:t>
            </w:r>
          </w:p>
          <w:p w14:paraId="3406C7B9" w14:textId="77777777" w:rsidR="00EE19C9" w:rsidRPr="003A658D" w:rsidRDefault="00EE19C9" w:rsidP="00EE19C9">
            <w:pPr>
              <w:spacing w:after="0" w:line="276" w:lineRule="auto"/>
              <w:jc w:val="center"/>
              <w:rPr>
                <w:rFonts w:ascii="Times New Roman" w:eastAsia="Calibri" w:hAnsi="Times New Roman" w:cs="Times New Roman"/>
                <w:b/>
                <w:spacing w:val="-6"/>
                <w:kern w:val="0"/>
                <w:sz w:val="26"/>
                <w:szCs w:val="22"/>
                <w:lang w:val="vi-VN"/>
                <w14:ligatures w14:val="none"/>
              </w:rPr>
            </w:pPr>
            <w:r w:rsidRPr="003A658D">
              <w:rPr>
                <w:rFonts w:ascii="Times New Roman" w:eastAsia="Calibri" w:hAnsi="Times New Roman" w:cs="Times New Roman"/>
                <w:b/>
                <w:spacing w:val="-6"/>
                <w:kern w:val="0"/>
                <w:sz w:val="26"/>
                <w:szCs w:val="22"/>
                <w:lang w:val="vi-VN"/>
                <w14:ligatures w14:val="none"/>
              </w:rPr>
              <w:t>PHÓ THỦ TƯỚNG</w:t>
            </w:r>
          </w:p>
          <w:p w14:paraId="4E26AEB5" w14:textId="4EFB9BC8" w:rsidR="00EE19C9" w:rsidRPr="00EE19C9" w:rsidRDefault="00EE19C9" w:rsidP="00EE19C9">
            <w:pPr>
              <w:widowControl w:val="0"/>
              <w:autoSpaceDE w:val="0"/>
              <w:autoSpaceDN w:val="0"/>
              <w:adjustRightInd w:val="0"/>
              <w:spacing w:after="0" w:line="240" w:lineRule="auto"/>
              <w:jc w:val="center"/>
              <w:textAlignment w:val="center"/>
              <w:rPr>
                <w:rFonts w:ascii="Times New Roman" w:eastAsia="Calibri" w:hAnsi="Times New Roman" w:cs="Times New Roman"/>
                <w:b/>
                <w:color w:val="FFFFFF"/>
                <w:kern w:val="0"/>
                <w:szCs w:val="26"/>
                <w:lang w:val="vi-VN"/>
                <w14:ligatures w14:val="none"/>
              </w:rPr>
            </w:pPr>
          </w:p>
          <w:p w14:paraId="3D094061" w14:textId="77777777" w:rsidR="00EE19C9" w:rsidRPr="00EE19C9" w:rsidRDefault="00EE19C9" w:rsidP="00EE19C9">
            <w:pPr>
              <w:widowControl w:val="0"/>
              <w:autoSpaceDE w:val="0"/>
              <w:autoSpaceDN w:val="0"/>
              <w:adjustRightInd w:val="0"/>
              <w:spacing w:after="0" w:line="240" w:lineRule="auto"/>
              <w:jc w:val="center"/>
              <w:textAlignment w:val="center"/>
              <w:rPr>
                <w:rFonts w:ascii="Times New Roman" w:eastAsia="Calibri" w:hAnsi="Times New Roman" w:cs="Times New Roman"/>
                <w:b/>
                <w:bCs/>
                <w:kern w:val="0"/>
                <w:sz w:val="18"/>
                <w:szCs w:val="26"/>
                <w:lang w:val="vi-VN"/>
                <w14:ligatures w14:val="none"/>
              </w:rPr>
            </w:pPr>
          </w:p>
          <w:p w14:paraId="26F7A5ED" w14:textId="77777777" w:rsidR="00EE19C9" w:rsidRPr="00EE19C9" w:rsidRDefault="00EE19C9" w:rsidP="00EE19C9">
            <w:pPr>
              <w:spacing w:after="0" w:line="276" w:lineRule="auto"/>
              <w:jc w:val="center"/>
              <w:rPr>
                <w:rFonts w:ascii="Times New Roman" w:eastAsia="Calibri" w:hAnsi="Times New Roman" w:cs="Times New Roman"/>
                <w:b/>
                <w:kern w:val="0"/>
                <w:sz w:val="28"/>
                <w:szCs w:val="28"/>
                <w14:ligatures w14:val="none"/>
              </w:rPr>
            </w:pPr>
            <w:proofErr w:type="spellStart"/>
            <w:r w:rsidRPr="00EE19C9">
              <w:rPr>
                <w:rFonts w:ascii="Times New Roman" w:eastAsia="Calibri" w:hAnsi="Times New Roman" w:cs="Times New Roman"/>
                <w:b/>
                <w:kern w:val="0"/>
                <w:sz w:val="28"/>
                <w:szCs w:val="28"/>
                <w14:ligatures w14:val="none"/>
              </w:rPr>
              <w:t>Lê</w:t>
            </w:r>
            <w:proofErr w:type="spellEnd"/>
            <w:r w:rsidRPr="00EE19C9">
              <w:rPr>
                <w:rFonts w:ascii="Times New Roman" w:eastAsia="Calibri" w:hAnsi="Times New Roman" w:cs="Times New Roman"/>
                <w:b/>
                <w:kern w:val="0"/>
                <w:sz w:val="28"/>
                <w:szCs w:val="28"/>
                <w14:ligatures w14:val="none"/>
              </w:rPr>
              <w:t xml:space="preserve"> </w:t>
            </w:r>
            <w:proofErr w:type="spellStart"/>
            <w:r w:rsidRPr="00EE19C9">
              <w:rPr>
                <w:rFonts w:ascii="Times New Roman" w:eastAsia="Calibri" w:hAnsi="Times New Roman" w:cs="Times New Roman"/>
                <w:b/>
                <w:kern w:val="0"/>
                <w:sz w:val="28"/>
                <w:szCs w:val="28"/>
                <w14:ligatures w14:val="none"/>
              </w:rPr>
              <w:t>Tiến</w:t>
            </w:r>
            <w:proofErr w:type="spellEnd"/>
            <w:r w:rsidRPr="00EE19C9">
              <w:rPr>
                <w:rFonts w:ascii="Times New Roman" w:eastAsia="Calibri" w:hAnsi="Times New Roman" w:cs="Times New Roman"/>
                <w:b/>
                <w:kern w:val="0"/>
                <w:sz w:val="28"/>
                <w:szCs w:val="28"/>
                <w14:ligatures w14:val="none"/>
              </w:rPr>
              <w:t xml:space="preserve"> </w:t>
            </w:r>
            <w:proofErr w:type="spellStart"/>
            <w:r w:rsidRPr="00EE19C9">
              <w:rPr>
                <w:rFonts w:ascii="Times New Roman" w:eastAsia="Calibri" w:hAnsi="Times New Roman" w:cs="Times New Roman"/>
                <w:b/>
                <w:kern w:val="0"/>
                <w:sz w:val="28"/>
                <w:szCs w:val="28"/>
                <w14:ligatures w14:val="none"/>
              </w:rPr>
              <w:t>Châu</w:t>
            </w:r>
            <w:proofErr w:type="spellEnd"/>
          </w:p>
        </w:tc>
      </w:tr>
    </w:tbl>
    <w:p w14:paraId="07E4E368" w14:textId="400BF94C" w:rsidR="00EE19C9" w:rsidRDefault="00EE19C9">
      <w:pPr>
        <w:sectPr w:rsidR="00EE19C9" w:rsidSect="006A68BE">
          <w:headerReference w:type="default" r:id="rId11"/>
          <w:footerReference w:type="default" r:id="rId12"/>
          <w:headerReference w:type="first" r:id="rId13"/>
          <w:footnotePr>
            <w:numRestart w:val="eachSect"/>
          </w:footnotePr>
          <w:pgSz w:w="11906" w:h="16838" w:code="9"/>
          <w:pgMar w:top="964" w:right="1134" w:bottom="851" w:left="1985" w:header="284" w:footer="284" w:gutter="0"/>
          <w:pgNumType w:start="3"/>
          <w:cols w:space="720"/>
          <w:docGrid w:linePitch="381"/>
        </w:sectPr>
      </w:pPr>
      <w:bookmarkStart w:id="1" w:name="_GoBack"/>
      <w:bookmarkEnd w:id="1"/>
    </w:p>
    <w:p w14:paraId="2AFA43C6" w14:textId="2D294824" w:rsidR="00EE19C9" w:rsidRPr="003A658D" w:rsidRDefault="00EE19C9" w:rsidP="00EA265A">
      <w:pPr>
        <w:spacing w:before="240" w:after="0" w:line="240" w:lineRule="auto"/>
        <w:jc w:val="both"/>
        <w:rPr>
          <w:rFonts w:ascii="Times New Roman" w:eastAsia="Calibri" w:hAnsi="Times New Roman" w:cs="Times New Roman"/>
          <w:kern w:val="0"/>
          <w:sz w:val="28"/>
          <w:szCs w:val="28"/>
          <w:lang w:val="vi-VN"/>
          <w14:ligatures w14:val="none"/>
        </w:rPr>
      </w:pPr>
    </w:p>
    <w:sectPr w:rsidR="00EE19C9" w:rsidRPr="003A658D" w:rsidSect="002B6D87">
      <w:headerReference w:type="even" r:id="rId14"/>
      <w:headerReference w:type="default" r:id="rId15"/>
      <w:footerReference w:type="default" r:id="rId16"/>
      <w:headerReference w:type="first" r:id="rId17"/>
      <w:footnotePr>
        <w:numRestart w:val="eachSect"/>
      </w:footnotePr>
      <w:pgSz w:w="11906" w:h="16838" w:code="9"/>
      <w:pgMar w:top="1418" w:right="1134" w:bottom="1134" w:left="1985" w:header="284" w:footer="283"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5D599F" w14:textId="77777777" w:rsidR="00092A95" w:rsidRDefault="00092A95" w:rsidP="00EE19C9">
      <w:pPr>
        <w:spacing w:after="0" w:line="240" w:lineRule="auto"/>
      </w:pPr>
      <w:r>
        <w:separator/>
      </w:r>
    </w:p>
  </w:endnote>
  <w:endnote w:type="continuationSeparator" w:id="0">
    <w:p w14:paraId="563F2C7E" w14:textId="77777777" w:rsidR="00092A95" w:rsidRDefault="00092A95" w:rsidP="00EE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803288" w14:textId="6B03BB85" w:rsidR="00EE19C9" w:rsidRPr="00EE19C9" w:rsidRDefault="00EE19C9" w:rsidP="00EE19C9">
    <w:pPr>
      <w:pStyle w:val="Footer"/>
      <w:rPr>
        <w:vanish/>
        <w:color w:val="FFFFFF"/>
      </w:rPr>
    </w:pPr>
    <w:r w:rsidRPr="00EE19C9">
      <w:rPr>
        <w:vanish/>
        <w:color w:val="FFFFFF"/>
      </w:rPr>
      <w:t>469459</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6054D" w14:textId="1099B8C6" w:rsidR="00EE19C9" w:rsidRPr="00EE19C9" w:rsidRDefault="00EE19C9" w:rsidP="00EE19C9">
    <w:pPr>
      <w:pStyle w:val="Footer"/>
      <w:rPr>
        <w:vanish/>
        <w:color w:val="FFFFFF"/>
      </w:rPr>
    </w:pPr>
    <w:r w:rsidRPr="00EE19C9">
      <w:rPr>
        <w:vanish/>
        <w:color w:val="FFFFFF"/>
      </w:rPr>
      <w:t>469459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1046FA" w14:textId="77777777" w:rsidR="00092A95" w:rsidRDefault="00092A95" w:rsidP="00EE19C9">
      <w:pPr>
        <w:spacing w:after="0" w:line="240" w:lineRule="auto"/>
      </w:pPr>
      <w:r>
        <w:separator/>
      </w:r>
    </w:p>
  </w:footnote>
  <w:footnote w:type="continuationSeparator" w:id="0">
    <w:p w14:paraId="7BD8D302" w14:textId="77777777" w:rsidR="00092A95" w:rsidRDefault="00092A95" w:rsidP="00EE1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1D3B72" w:rsidRPr="001D3B72" w14:paraId="12542194" w14:textId="77777777" w:rsidTr="001D3B72">
      <w:trPr>
        <w:trHeight w:val="360"/>
        <w:jc w:val="center"/>
      </w:trPr>
      <w:tc>
        <w:tcPr>
          <w:tcW w:w="5000" w:type="pct"/>
          <w:tcBorders>
            <w:bottom w:val="single" w:sz="4" w:space="0" w:color="auto"/>
          </w:tcBorders>
          <w:tcMar>
            <w:left w:w="0" w:type="dxa"/>
            <w:right w:w="0" w:type="dxa"/>
          </w:tcMar>
        </w:tcPr>
        <w:p w14:paraId="7D932DE2" w14:textId="07EC97F8" w:rsidR="001D3B72" w:rsidRPr="001D3B72" w:rsidRDefault="001D3B72" w:rsidP="00EA265A">
          <w:pPr>
            <w:tabs>
              <w:tab w:val="center" w:pos="4394"/>
              <w:tab w:val="right" w:pos="8787"/>
            </w:tabs>
            <w:rPr>
              <w:rFonts w:ascii="Times New Roman" w:eastAsia="Aptos" w:hAnsi="Times New Roman" w:cs="Times New Roman"/>
              <w:sz w:val="28"/>
              <w:szCs w:val="28"/>
            </w:rPr>
          </w:pPr>
          <w:r>
            <w:rPr>
              <w:rFonts w:ascii="Times New Roman" w:eastAsia="Aptos" w:hAnsi="Times New Roman" w:cs="Times New Roman"/>
              <w:sz w:val="28"/>
              <w:szCs w:val="28"/>
            </w:rPr>
            <w:tab/>
            <w:t>CÔNG BÁO/</w:t>
          </w:r>
          <w:proofErr w:type="spellStart"/>
          <w:r>
            <w:rPr>
              <w:rFonts w:ascii="Times New Roman" w:eastAsia="Aptos" w:hAnsi="Times New Roman" w:cs="Times New Roman"/>
              <w:sz w:val="28"/>
              <w:szCs w:val="28"/>
            </w:rPr>
            <w:t>Số</w:t>
          </w:r>
          <w:proofErr w:type="spellEnd"/>
          <w:r>
            <w:rPr>
              <w:rFonts w:ascii="Times New Roman" w:eastAsia="Aptos" w:hAnsi="Times New Roman" w:cs="Times New Roman"/>
              <w:sz w:val="28"/>
              <w:szCs w:val="28"/>
            </w:rPr>
            <w:t xml:space="preserve"> 277/</w:t>
          </w:r>
          <w:proofErr w:type="spellStart"/>
          <w:r>
            <w:rPr>
              <w:rFonts w:ascii="Times New Roman" w:eastAsia="Aptos" w:hAnsi="Times New Roman" w:cs="Times New Roman"/>
              <w:sz w:val="28"/>
              <w:szCs w:val="28"/>
            </w:rPr>
            <w:t>Ngày</w:t>
          </w:r>
          <w:proofErr w:type="spellEnd"/>
          <w:r>
            <w:rPr>
              <w:rFonts w:ascii="Times New Roman" w:eastAsia="Aptos" w:hAnsi="Times New Roman" w:cs="Times New Roman"/>
              <w:sz w:val="28"/>
              <w:szCs w:val="28"/>
            </w:rPr>
            <w:t xml:space="preserve"> 16-05-2026</w:t>
          </w:r>
          <w:r>
            <w:rPr>
              <w:rFonts w:ascii="Times New Roman" w:eastAsia="Aptos" w:hAnsi="Times New Roman" w:cs="Times New Roman"/>
              <w:sz w:val="28"/>
              <w:szCs w:val="28"/>
            </w:rPr>
            <w:tab/>
          </w:r>
        </w:p>
      </w:tc>
    </w:tr>
    <w:tr w:rsidR="001D3B72" w:rsidRPr="001D3B72" w14:paraId="44397AB2" w14:textId="77777777" w:rsidTr="001D3B72">
      <w:trPr>
        <w:trHeight w:val="20"/>
        <w:jc w:val="center"/>
      </w:trPr>
      <w:tc>
        <w:tcPr>
          <w:tcW w:w="5000" w:type="pct"/>
          <w:tcBorders>
            <w:top w:val="single" w:sz="4" w:space="0" w:color="auto"/>
          </w:tcBorders>
          <w:tcMar>
            <w:top w:w="14" w:type="dxa"/>
            <w:left w:w="115" w:type="dxa"/>
            <w:right w:w="115" w:type="dxa"/>
          </w:tcMar>
        </w:tcPr>
        <w:p w14:paraId="4098E296" w14:textId="77777777" w:rsidR="001D3B72" w:rsidRPr="001D3B72" w:rsidRDefault="001D3B72" w:rsidP="001D3B72">
          <w:pPr>
            <w:tabs>
              <w:tab w:val="center" w:pos="4680"/>
              <w:tab w:val="right" w:pos="9360"/>
            </w:tabs>
            <w:rPr>
              <w:rFonts w:ascii="Times New Roman" w:eastAsia="Aptos" w:hAnsi="Times New Roman" w:cs="Times New Roman"/>
              <w:sz w:val="2"/>
              <w:szCs w:val="2"/>
            </w:rPr>
          </w:pPr>
        </w:p>
      </w:tc>
    </w:tr>
  </w:tbl>
  <w:p w14:paraId="6C24CF36" w14:textId="77777777" w:rsidR="001D3B72" w:rsidRPr="001D3B72" w:rsidRDefault="001D3B72" w:rsidP="001D3B72">
    <w:pPr>
      <w:tabs>
        <w:tab w:val="center" w:pos="4680"/>
        <w:tab w:val="right" w:pos="9360"/>
      </w:tabs>
      <w:spacing w:after="0" w:line="240" w:lineRule="auto"/>
      <w:rPr>
        <w:rFonts w:ascii="Aptos" w:eastAsia="Aptos" w:hAnsi="Aptos" w:cs="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C8569B" w14:textId="77777777" w:rsidR="001D3B72" w:rsidRDefault="001D3B72" w:rsidP="00DD315C">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4C82AB" w14:textId="77777777" w:rsidR="001D3B72" w:rsidRDefault="001D3B72">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BDC54" w14:textId="77777777" w:rsidR="001D3B72" w:rsidRPr="001D3B72" w:rsidRDefault="001D3B72" w:rsidP="002B6D87">
    <w:pPr>
      <w:tabs>
        <w:tab w:val="center" w:pos="4680"/>
        <w:tab w:val="right" w:pos="9360"/>
      </w:tabs>
      <w:spacing w:after="0" w:line="240" w:lineRule="auto"/>
      <w:rPr>
        <w:rFonts w:ascii="Aptos" w:eastAsia="Aptos" w:hAnsi="Aptos" w:cs="Times New Roman"/>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3319E" w14:textId="77777777" w:rsidR="001D3B72" w:rsidRDefault="001D3B72" w:rsidP="00DD315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7332E"/>
    <w:multiLevelType w:val="hybridMultilevel"/>
    <w:tmpl w:val="2ECA4950"/>
    <w:lvl w:ilvl="0" w:tplc="5FE430B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9CB32E5"/>
    <w:multiLevelType w:val="hybridMultilevel"/>
    <w:tmpl w:val="892CF618"/>
    <w:lvl w:ilvl="0" w:tplc="F0523E96">
      <w:start w:val="1"/>
      <w:numFmt w:val="decimal"/>
      <w:lvlText w:val="%1."/>
      <w:lvlJc w:val="left"/>
      <w:pPr>
        <w:ind w:left="502" w:hanging="360"/>
      </w:pPr>
      <w:rPr>
        <w:rFonts w:ascii="Times New Roman" w:hAnsi="Times New Roman" w:cs="Times New Roman" w:hint="default"/>
        <w:b w:val="0"/>
        <w:bCs w:val="0"/>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15:restartNumberingAfterBreak="0">
    <w:nsid w:val="4CA51D8E"/>
    <w:multiLevelType w:val="hybridMultilevel"/>
    <w:tmpl w:val="637C202C"/>
    <w:lvl w:ilvl="0" w:tplc="98A478BA">
      <w:start w:val="1"/>
      <w:numFmt w:val="decimal"/>
      <w:lvlText w:val="%1"/>
      <w:lvlJc w:val="center"/>
      <w:pPr>
        <w:ind w:left="360" w:hanging="360"/>
      </w:pPr>
      <w:rPr>
        <w:rFonts w:hint="default"/>
        <w:b w:val="0"/>
        <w:bCs/>
        <w:lang w:val="vi-V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BBF720D"/>
    <w:multiLevelType w:val="hybridMultilevel"/>
    <w:tmpl w:val="486E1046"/>
    <w:lvl w:ilvl="0" w:tplc="5FBE62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D66E1E"/>
    <w:multiLevelType w:val="hybridMultilevel"/>
    <w:tmpl w:val="80420434"/>
    <w:lvl w:ilvl="0" w:tplc="5FE430B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DEC07A7"/>
    <w:multiLevelType w:val="hybridMultilevel"/>
    <w:tmpl w:val="03203C76"/>
    <w:lvl w:ilvl="0" w:tplc="F0523E96">
      <w:start w:val="1"/>
      <w:numFmt w:val="decimal"/>
      <w:lvlText w:val="%1."/>
      <w:lvlJc w:val="left"/>
      <w:pPr>
        <w:ind w:left="610" w:hanging="360"/>
      </w:pPr>
      <w:rPr>
        <w:rFonts w:ascii="Times New Roman" w:hAnsi="Times New Roman" w:cs="Times New Roman" w:hint="default"/>
        <w:b w:val="0"/>
        <w:bCs w:val="0"/>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num w:numId="1">
    <w:abstractNumId w:val="0"/>
  </w:num>
  <w:num w:numId="2">
    <w:abstractNumId w:val="4"/>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B37"/>
    <w:rsid w:val="00001EF2"/>
    <w:rsid w:val="00023C2E"/>
    <w:rsid w:val="00025354"/>
    <w:rsid w:val="00032042"/>
    <w:rsid w:val="0006066F"/>
    <w:rsid w:val="00072309"/>
    <w:rsid w:val="00074351"/>
    <w:rsid w:val="00085CBC"/>
    <w:rsid w:val="000920DF"/>
    <w:rsid w:val="00092A95"/>
    <w:rsid w:val="00093D60"/>
    <w:rsid w:val="000976D3"/>
    <w:rsid w:val="000D4079"/>
    <w:rsid w:val="000F5561"/>
    <w:rsid w:val="001053F5"/>
    <w:rsid w:val="00115C29"/>
    <w:rsid w:val="0012481B"/>
    <w:rsid w:val="001D3B72"/>
    <w:rsid w:val="00202E2E"/>
    <w:rsid w:val="00211B9A"/>
    <w:rsid w:val="00240D15"/>
    <w:rsid w:val="00242C61"/>
    <w:rsid w:val="00246BDB"/>
    <w:rsid w:val="0024747A"/>
    <w:rsid w:val="00290519"/>
    <w:rsid w:val="00290F9A"/>
    <w:rsid w:val="002B6D87"/>
    <w:rsid w:val="002D2B37"/>
    <w:rsid w:val="002E6322"/>
    <w:rsid w:val="002F461E"/>
    <w:rsid w:val="003018FA"/>
    <w:rsid w:val="00303E3B"/>
    <w:rsid w:val="00324E51"/>
    <w:rsid w:val="00326424"/>
    <w:rsid w:val="00383162"/>
    <w:rsid w:val="00387621"/>
    <w:rsid w:val="003A658D"/>
    <w:rsid w:val="003A6B9C"/>
    <w:rsid w:val="003C2B1D"/>
    <w:rsid w:val="003F3956"/>
    <w:rsid w:val="00445D64"/>
    <w:rsid w:val="00446202"/>
    <w:rsid w:val="004466A6"/>
    <w:rsid w:val="0045599D"/>
    <w:rsid w:val="00472670"/>
    <w:rsid w:val="004877DE"/>
    <w:rsid w:val="004F2099"/>
    <w:rsid w:val="00505F7E"/>
    <w:rsid w:val="005128AD"/>
    <w:rsid w:val="00516400"/>
    <w:rsid w:val="00544292"/>
    <w:rsid w:val="005710B0"/>
    <w:rsid w:val="005D2759"/>
    <w:rsid w:val="005E7FAD"/>
    <w:rsid w:val="005F6DD1"/>
    <w:rsid w:val="00603360"/>
    <w:rsid w:val="0060711A"/>
    <w:rsid w:val="0061627C"/>
    <w:rsid w:val="0061685F"/>
    <w:rsid w:val="00621CC3"/>
    <w:rsid w:val="0062773E"/>
    <w:rsid w:val="006310C7"/>
    <w:rsid w:val="00643CCF"/>
    <w:rsid w:val="00656900"/>
    <w:rsid w:val="00660103"/>
    <w:rsid w:val="006723EA"/>
    <w:rsid w:val="00672429"/>
    <w:rsid w:val="00693B3C"/>
    <w:rsid w:val="006A68BE"/>
    <w:rsid w:val="006F1904"/>
    <w:rsid w:val="00701C26"/>
    <w:rsid w:val="00746910"/>
    <w:rsid w:val="00757171"/>
    <w:rsid w:val="0076098C"/>
    <w:rsid w:val="00765BB6"/>
    <w:rsid w:val="007D4671"/>
    <w:rsid w:val="007E6E7C"/>
    <w:rsid w:val="008156A8"/>
    <w:rsid w:val="00833839"/>
    <w:rsid w:val="008612DD"/>
    <w:rsid w:val="00864E43"/>
    <w:rsid w:val="00890B50"/>
    <w:rsid w:val="008A29FD"/>
    <w:rsid w:val="008E0D12"/>
    <w:rsid w:val="008F6A09"/>
    <w:rsid w:val="00901049"/>
    <w:rsid w:val="00903DBC"/>
    <w:rsid w:val="0092035F"/>
    <w:rsid w:val="0093210D"/>
    <w:rsid w:val="00953B7E"/>
    <w:rsid w:val="009C4399"/>
    <w:rsid w:val="00A11822"/>
    <w:rsid w:val="00A131B7"/>
    <w:rsid w:val="00A70332"/>
    <w:rsid w:val="00A87A83"/>
    <w:rsid w:val="00AB3A9C"/>
    <w:rsid w:val="00AE30A7"/>
    <w:rsid w:val="00B14B05"/>
    <w:rsid w:val="00B55C62"/>
    <w:rsid w:val="00B61E4B"/>
    <w:rsid w:val="00BA0912"/>
    <w:rsid w:val="00BA40AD"/>
    <w:rsid w:val="00BC05AB"/>
    <w:rsid w:val="00BE0AF2"/>
    <w:rsid w:val="00C0193F"/>
    <w:rsid w:val="00C56CD2"/>
    <w:rsid w:val="00C7295F"/>
    <w:rsid w:val="00C766B9"/>
    <w:rsid w:val="00CB731B"/>
    <w:rsid w:val="00CE4AC1"/>
    <w:rsid w:val="00CE7082"/>
    <w:rsid w:val="00CF31F1"/>
    <w:rsid w:val="00D03B2C"/>
    <w:rsid w:val="00D127AA"/>
    <w:rsid w:val="00D13F73"/>
    <w:rsid w:val="00D15B51"/>
    <w:rsid w:val="00D312AD"/>
    <w:rsid w:val="00DD5812"/>
    <w:rsid w:val="00DD672D"/>
    <w:rsid w:val="00DF46DA"/>
    <w:rsid w:val="00E2566B"/>
    <w:rsid w:val="00E33DF8"/>
    <w:rsid w:val="00E54C82"/>
    <w:rsid w:val="00E55F04"/>
    <w:rsid w:val="00EA265A"/>
    <w:rsid w:val="00EA70E3"/>
    <w:rsid w:val="00EE19C9"/>
    <w:rsid w:val="00F07FF8"/>
    <w:rsid w:val="00F135DC"/>
    <w:rsid w:val="00F26868"/>
    <w:rsid w:val="00F63A4A"/>
    <w:rsid w:val="00F81BE0"/>
    <w:rsid w:val="00FA0E80"/>
    <w:rsid w:val="00FB4CC3"/>
    <w:rsid w:val="00FD2101"/>
    <w:rsid w:val="00FD3F74"/>
    <w:rsid w:val="00FF3FED"/>
    <w:rsid w:val="00FF7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2086A9"/>
  <w15:chartTrackingRefBased/>
  <w15:docId w15:val="{7A01CB33-B373-4251-950B-90BC0342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2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B37"/>
    <w:rPr>
      <w:rFonts w:eastAsiaTheme="majorEastAsia" w:cstheme="majorBidi"/>
      <w:color w:val="272727" w:themeColor="text1" w:themeTint="D8"/>
    </w:rPr>
  </w:style>
  <w:style w:type="paragraph" w:styleId="Title">
    <w:name w:val="Title"/>
    <w:basedOn w:val="Normal"/>
    <w:next w:val="Normal"/>
    <w:link w:val="TitleChar"/>
    <w:uiPriority w:val="10"/>
    <w:qFormat/>
    <w:rsid w:val="002D2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B37"/>
    <w:pPr>
      <w:spacing w:before="160"/>
      <w:jc w:val="center"/>
    </w:pPr>
    <w:rPr>
      <w:i/>
      <w:iCs/>
      <w:color w:val="404040" w:themeColor="text1" w:themeTint="BF"/>
    </w:rPr>
  </w:style>
  <w:style w:type="character" w:customStyle="1" w:styleId="QuoteChar">
    <w:name w:val="Quote Char"/>
    <w:basedOn w:val="DefaultParagraphFont"/>
    <w:link w:val="Quote"/>
    <w:uiPriority w:val="29"/>
    <w:rsid w:val="002D2B37"/>
    <w:rPr>
      <w:i/>
      <w:iCs/>
      <w:color w:val="404040" w:themeColor="text1" w:themeTint="BF"/>
    </w:rPr>
  </w:style>
  <w:style w:type="paragraph" w:styleId="ListParagraph">
    <w:name w:val="List Paragraph"/>
    <w:basedOn w:val="Normal"/>
    <w:uiPriority w:val="34"/>
    <w:qFormat/>
    <w:rsid w:val="002D2B37"/>
    <w:pPr>
      <w:ind w:left="720"/>
      <w:contextualSpacing/>
    </w:pPr>
  </w:style>
  <w:style w:type="character" w:styleId="IntenseEmphasis">
    <w:name w:val="Intense Emphasis"/>
    <w:basedOn w:val="DefaultParagraphFont"/>
    <w:uiPriority w:val="21"/>
    <w:qFormat/>
    <w:rsid w:val="002D2B37"/>
    <w:rPr>
      <w:i/>
      <w:iCs/>
      <w:color w:val="2F5496" w:themeColor="accent1" w:themeShade="BF"/>
    </w:rPr>
  </w:style>
  <w:style w:type="paragraph" w:styleId="IntenseQuote">
    <w:name w:val="Intense Quote"/>
    <w:basedOn w:val="Normal"/>
    <w:next w:val="Normal"/>
    <w:link w:val="IntenseQuoteChar"/>
    <w:uiPriority w:val="30"/>
    <w:qFormat/>
    <w:rsid w:val="002D2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B37"/>
    <w:rPr>
      <w:i/>
      <w:iCs/>
      <w:color w:val="2F5496" w:themeColor="accent1" w:themeShade="BF"/>
    </w:rPr>
  </w:style>
  <w:style w:type="character" w:styleId="IntenseReference">
    <w:name w:val="Intense Reference"/>
    <w:basedOn w:val="DefaultParagraphFont"/>
    <w:uiPriority w:val="32"/>
    <w:qFormat/>
    <w:rsid w:val="002D2B37"/>
    <w:rPr>
      <w:b/>
      <w:bCs/>
      <w:smallCaps/>
      <w:color w:val="2F5496" w:themeColor="accent1" w:themeShade="BF"/>
      <w:spacing w:val="5"/>
    </w:rPr>
  </w:style>
  <w:style w:type="paragraph" w:styleId="Footer">
    <w:name w:val="footer"/>
    <w:basedOn w:val="Normal"/>
    <w:link w:val="FooterChar"/>
    <w:uiPriority w:val="99"/>
    <w:unhideWhenUsed/>
    <w:rsid w:val="00EE1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9C9"/>
  </w:style>
  <w:style w:type="paragraph" w:styleId="Header">
    <w:name w:val="header"/>
    <w:basedOn w:val="Normal"/>
    <w:link w:val="HeaderChar"/>
    <w:uiPriority w:val="99"/>
    <w:unhideWhenUsed/>
    <w:qFormat/>
    <w:rsid w:val="00EE19C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E19C9"/>
  </w:style>
  <w:style w:type="character" w:styleId="PageNumber">
    <w:name w:val="page number"/>
    <w:basedOn w:val="DefaultParagraphFont"/>
    <w:unhideWhenUsed/>
    <w:rsid w:val="00EE19C9"/>
  </w:style>
  <w:style w:type="numbering" w:customStyle="1" w:styleId="NoList1">
    <w:name w:val="No List1"/>
    <w:next w:val="NoList"/>
    <w:uiPriority w:val="99"/>
    <w:semiHidden/>
    <w:unhideWhenUsed/>
    <w:rsid w:val="00EE19C9"/>
  </w:style>
  <w:style w:type="paragraph" w:styleId="FootnoteText">
    <w:name w:val="footnote text"/>
    <w:basedOn w:val="Normal"/>
    <w:link w:val="FootnoteTextChar"/>
    <w:uiPriority w:val="99"/>
    <w:semiHidden/>
    <w:unhideWhenUsed/>
    <w:rsid w:val="00EE19C9"/>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semiHidden/>
    <w:rsid w:val="00EE19C9"/>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uiPriority w:val="99"/>
    <w:semiHidden/>
    <w:unhideWhenUsed/>
    <w:rsid w:val="00EE19C9"/>
    <w:rPr>
      <w:vertAlign w:val="superscript"/>
    </w:rPr>
  </w:style>
  <w:style w:type="paragraph" w:customStyle="1" w:styleId="relatedenable">
    <w:name w:val="related_enable"/>
    <w:basedOn w:val="Normal"/>
    <w:rsid w:val="00EE19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EE19C9"/>
    <w:rPr>
      <w:b/>
      <w:bCs/>
    </w:rPr>
  </w:style>
  <w:style w:type="paragraph" w:styleId="Revision">
    <w:name w:val="Revision"/>
    <w:hidden/>
    <w:uiPriority w:val="99"/>
    <w:unhideWhenUsed/>
    <w:rsid w:val="00EE19C9"/>
    <w:pPr>
      <w:spacing w:after="0" w:line="240" w:lineRule="auto"/>
    </w:pPr>
    <w:rPr>
      <w:rFonts w:ascii="Times New Roman" w:eastAsia="Times New Roman" w:hAnsi="Times New Roman" w:cs="Times New Roman"/>
      <w:kern w:val="0"/>
      <w:lang w:val="vi-VN" w:eastAsia="vi-VN"/>
      <w14:ligatures w14:val="none"/>
    </w:rPr>
  </w:style>
  <w:style w:type="character" w:styleId="CommentReference">
    <w:name w:val="annotation reference"/>
    <w:uiPriority w:val="99"/>
    <w:semiHidden/>
    <w:unhideWhenUsed/>
    <w:rsid w:val="00EE19C9"/>
    <w:rPr>
      <w:sz w:val="16"/>
      <w:szCs w:val="16"/>
    </w:rPr>
  </w:style>
  <w:style w:type="paragraph" w:styleId="CommentText">
    <w:name w:val="annotation text"/>
    <w:basedOn w:val="Normal"/>
    <w:link w:val="CommentTextChar"/>
    <w:uiPriority w:val="99"/>
    <w:unhideWhenUsed/>
    <w:rsid w:val="00EE19C9"/>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CommentTextChar">
    <w:name w:val="Comment Text Char"/>
    <w:basedOn w:val="DefaultParagraphFont"/>
    <w:link w:val="CommentText"/>
    <w:uiPriority w:val="99"/>
    <w:rsid w:val="00EE19C9"/>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iPriority w:val="99"/>
    <w:semiHidden/>
    <w:unhideWhenUsed/>
    <w:rsid w:val="00EE19C9"/>
    <w:rPr>
      <w:b/>
      <w:bCs/>
    </w:rPr>
  </w:style>
  <w:style w:type="character" w:customStyle="1" w:styleId="CommentSubjectChar">
    <w:name w:val="Comment Subject Char"/>
    <w:basedOn w:val="CommentTextChar"/>
    <w:link w:val="CommentSubject"/>
    <w:uiPriority w:val="99"/>
    <w:semiHidden/>
    <w:rsid w:val="00EE19C9"/>
    <w:rPr>
      <w:rFonts w:ascii="Times New Roman" w:eastAsia="Times New Roman" w:hAnsi="Times New Roman" w:cs="Times New Roman"/>
      <w:b/>
      <w:bCs/>
      <w:kern w:val="0"/>
      <w:sz w:val="20"/>
      <w:szCs w:val="20"/>
      <w:lang w:val="vi-VN" w:eastAsia="vi-VN"/>
      <w14:ligatures w14:val="none"/>
    </w:rPr>
  </w:style>
  <w:style w:type="paragraph" w:styleId="BalloonText">
    <w:name w:val="Balloon Text"/>
    <w:basedOn w:val="Normal"/>
    <w:link w:val="BalloonTextChar"/>
    <w:uiPriority w:val="99"/>
    <w:semiHidden/>
    <w:unhideWhenUsed/>
    <w:rsid w:val="00EE19C9"/>
    <w:pPr>
      <w:spacing w:after="0" w:line="240" w:lineRule="auto"/>
    </w:pPr>
    <w:rPr>
      <w:rFonts w:ascii="Times New Roman" w:eastAsia="Times New Roman" w:hAnsi="Times New Roman" w:cs="Times New Roman"/>
      <w:kern w:val="0"/>
      <w:sz w:val="18"/>
      <w:szCs w:val="18"/>
      <w:lang w:val="vi-VN" w:eastAsia="vi-VN"/>
      <w14:ligatures w14:val="none"/>
    </w:rPr>
  </w:style>
  <w:style w:type="character" w:customStyle="1" w:styleId="BalloonTextChar">
    <w:name w:val="Balloon Text Char"/>
    <w:basedOn w:val="DefaultParagraphFont"/>
    <w:link w:val="BalloonText"/>
    <w:uiPriority w:val="99"/>
    <w:semiHidden/>
    <w:rsid w:val="00EE19C9"/>
    <w:rPr>
      <w:rFonts w:ascii="Times New Roman" w:eastAsia="Times New Roman" w:hAnsi="Times New Roman" w:cs="Times New Roman"/>
      <w:kern w:val="0"/>
      <w:sz w:val="18"/>
      <w:szCs w:val="18"/>
      <w:lang w:val="vi-VN" w:eastAsia="vi-VN"/>
      <w14:ligatures w14:val="none"/>
    </w:rPr>
  </w:style>
  <w:style w:type="table" w:styleId="TableGrid">
    <w:name w:val="Table Grid"/>
    <w:basedOn w:val="TableNormal"/>
    <w:uiPriority w:val="39"/>
    <w:rsid w:val="00EE19C9"/>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unhideWhenUsed/>
    <w:rsid w:val="00EE19C9"/>
    <w:pPr>
      <w:spacing w:after="0" w:line="240" w:lineRule="auto"/>
    </w:pPr>
    <w:rPr>
      <w:rFonts w:ascii="Times New Roman" w:eastAsia="Times New Roman" w:hAnsi="Times New Roman" w:cs="Times New Roman"/>
      <w:kern w:val="0"/>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E19C9"/>
    <w:pPr>
      <w:spacing w:after="0" w:line="240"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651CC-2FC8-4165-B601-70ED2AEB47AC}">
  <ds:schemaRefs>
    <ds:schemaRef ds:uri="http://schemas.microsoft.com/sharepoint/v3/contenttype/forms"/>
  </ds:schemaRefs>
</ds:datastoreItem>
</file>

<file path=customXml/itemProps2.xml><?xml version="1.0" encoding="utf-8"?>
<ds:datastoreItem xmlns:ds="http://schemas.openxmlformats.org/officeDocument/2006/customXml" ds:itemID="{80F3B87A-ADD9-44AD-9F5F-74C07E38EB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168948-127D-4362-A414-2176CADBD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7E5705-BF00-4821-AE28-70E9AE24B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Nga</cp:lastModifiedBy>
  <cp:revision>111</cp:revision>
  <dcterms:created xsi:type="dcterms:W3CDTF">2026-05-07T08:43:00Z</dcterms:created>
  <dcterms:modified xsi:type="dcterms:W3CDTF">2026-05-19T08:38:00Z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