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15C697" w14:textId="324BACE7" w:rsidR="00D40A09" w:rsidRPr="00D40A09" w:rsidRDefault="00D40A09" w:rsidP="00D40A09">
      <w:pPr>
        <w:tabs>
          <w:tab w:val="left" w:pos="4245"/>
        </w:tabs>
        <w:spacing w:after="0"/>
        <w:jc w:val="center"/>
        <w:rPr>
          <w:rFonts w:cs="Times New Roman"/>
          <w:b/>
          <w:color w:val="000000" w:themeColor="text1"/>
          <w:sz w:val="26"/>
          <w:szCs w:val="26"/>
        </w:rPr>
      </w:pPr>
      <w:bookmarkStart w:id="0" w:name="_GoBack"/>
      <w:bookmarkEnd w:id="0"/>
      <w:r w:rsidRPr="00D40A09">
        <w:rPr>
          <w:rFonts w:cs="Times New Roman"/>
          <w:b/>
          <w:color w:val="000000" w:themeColor="text1"/>
          <w:sz w:val="26"/>
          <w:szCs w:val="26"/>
        </w:rPr>
        <w:t>PHỤ LỤC XXI</w:t>
      </w:r>
      <w:r w:rsidR="002B7AB3">
        <w:rPr>
          <w:rFonts w:cs="Times New Roman"/>
          <w:b/>
          <w:color w:val="000000" w:themeColor="text1"/>
          <w:sz w:val="26"/>
          <w:szCs w:val="26"/>
        </w:rPr>
        <w:t>I</w:t>
      </w:r>
    </w:p>
    <w:p w14:paraId="12953631" w14:textId="5C04CD85" w:rsidR="000D28E8" w:rsidRPr="00D40A09" w:rsidRDefault="000D28E8" w:rsidP="00D40A09">
      <w:pPr>
        <w:shd w:val="clear" w:color="auto" w:fill="FFFFFF"/>
        <w:spacing w:after="0" w:line="240" w:lineRule="auto"/>
        <w:jc w:val="center"/>
        <w:rPr>
          <w:b/>
          <w:color w:val="000000" w:themeColor="text1"/>
          <w:szCs w:val="28"/>
          <w:lang w:val="de-DE"/>
        </w:rPr>
      </w:pPr>
      <w:r w:rsidRPr="00D40A09">
        <w:rPr>
          <w:b/>
          <w:bCs/>
          <w:noProof/>
          <w:color w:val="000000" w:themeColor="text1"/>
          <w:szCs w:val="28"/>
        </w:rPr>
        <w:t xml:space="preserve">MẪU ĐỀ CƯƠNG BÁO CÁO </w:t>
      </w:r>
      <w:r w:rsidRPr="00D40A09">
        <w:rPr>
          <w:b/>
          <w:color w:val="000000" w:themeColor="text1"/>
          <w:szCs w:val="28"/>
          <w:lang w:val="vi-VN"/>
        </w:rPr>
        <w:t xml:space="preserve">CÔNG TÁC </w:t>
      </w:r>
      <w:r w:rsidRPr="00D40A09">
        <w:rPr>
          <w:b/>
          <w:color w:val="000000" w:themeColor="text1"/>
          <w:szCs w:val="28"/>
          <w:lang w:val="de-DE"/>
        </w:rPr>
        <w:t>QUẢN LÝ VŨ KHÍ, CÔNG CỤ HỖ TRỢ VÀ ĐÀO TẠO, HUẤN LUYỆN VỀ BẢO QUẢN, SỬ DỤNG VŨ KHÍ, CÔNG CỤ HỖ TRỢ NĂM.......</w:t>
      </w:r>
    </w:p>
    <w:p w14:paraId="2338AF1E" w14:textId="18D2E1F9" w:rsidR="00D40A09" w:rsidRDefault="002B186E" w:rsidP="002B7AB3">
      <w:pPr>
        <w:pStyle w:val="Heading1"/>
        <w:rPr>
          <w:color w:val="000000"/>
        </w:rPr>
      </w:pPr>
      <w:r w:rsidRPr="00B921F9">
        <w:rPr>
          <w:color w:val="000000"/>
        </w:rPr>
        <w:t xml:space="preserve">(Ban hành kèm theo Thông tư số 14/2026/TT-BCA ngày 03 tháng 02 năm 2026 của </w:t>
      </w:r>
      <w:r w:rsidRPr="00B921F9">
        <w:rPr>
          <w:iCs/>
          <w:color w:val="000000"/>
        </w:rPr>
        <w:t>Bộ trưởng Bộ Công an</w:t>
      </w:r>
      <w:r w:rsidRPr="00B921F9">
        <w:rPr>
          <w:color w:val="000000"/>
        </w:rPr>
        <w:t>)</w:t>
      </w:r>
    </w:p>
    <w:p w14:paraId="786E809C" w14:textId="77777777" w:rsidR="002B186E" w:rsidRPr="002B186E" w:rsidRDefault="002B186E" w:rsidP="002B186E">
      <w:pPr>
        <w:rPr>
          <w:lang w:eastAsia="x-none"/>
        </w:rPr>
      </w:pPr>
    </w:p>
    <w:p w14:paraId="50A2C9F2" w14:textId="77777777" w:rsidR="00D40A09" w:rsidRPr="00D40A09" w:rsidRDefault="00D40A09" w:rsidP="00D40A09">
      <w:pPr>
        <w:shd w:val="clear" w:color="auto" w:fill="FFFFFF"/>
        <w:spacing w:after="0" w:line="240" w:lineRule="auto"/>
        <w:jc w:val="center"/>
        <w:rPr>
          <w:b/>
          <w:color w:val="000000" w:themeColor="text1"/>
          <w:szCs w:val="28"/>
          <w:lang w:val="de-DE"/>
        </w:rPr>
      </w:pPr>
    </w:p>
    <w:tbl>
      <w:tblPr>
        <w:tblW w:w="5000" w:type="pct"/>
        <w:shd w:val="clear" w:color="auto" w:fill="FFFFFF"/>
        <w:tblCellMar>
          <w:left w:w="0" w:type="dxa"/>
          <w:right w:w="0" w:type="dxa"/>
        </w:tblCellMar>
        <w:tblLook w:val="04A0" w:firstRow="1" w:lastRow="0" w:firstColumn="1" w:lastColumn="0" w:noHBand="0" w:noVBand="1"/>
      </w:tblPr>
      <w:tblGrid>
        <w:gridCol w:w="3391"/>
        <w:gridCol w:w="5681"/>
      </w:tblGrid>
      <w:tr w:rsidR="00D40A09" w:rsidRPr="00D40A09" w14:paraId="0ADD32D9" w14:textId="77777777" w:rsidTr="00465728">
        <w:tc>
          <w:tcPr>
            <w:tcW w:w="1869" w:type="pct"/>
            <w:shd w:val="clear" w:color="auto" w:fill="FFFFFF"/>
            <w:hideMark/>
          </w:tcPr>
          <w:p w14:paraId="102A1DA9" w14:textId="77777777" w:rsidR="00D40A09" w:rsidRPr="00D40A09" w:rsidRDefault="00D40A09" w:rsidP="00465728">
            <w:pPr>
              <w:spacing w:before="120" w:after="120" w:line="240" w:lineRule="auto"/>
              <w:jc w:val="center"/>
              <w:rPr>
                <w:rFonts w:eastAsia="Times New Roman"/>
                <w:color w:val="000000" w:themeColor="text1"/>
                <w:sz w:val="26"/>
                <w:szCs w:val="26"/>
              </w:rPr>
            </w:pPr>
            <w:r w:rsidRPr="00D40A09">
              <w:rPr>
                <w:rFonts w:eastAsia="Times New Roman"/>
                <w:b/>
                <w:bCs/>
                <w:noProof/>
                <w:color w:val="000000" w:themeColor="text1"/>
                <w:sz w:val="26"/>
                <w:szCs w:val="26"/>
              </w:rPr>
              <mc:AlternateContent>
                <mc:Choice Requires="wps">
                  <w:drawing>
                    <wp:anchor distT="4294967293" distB="4294967293" distL="114300" distR="114300" simplePos="0" relativeHeight="251659264" behindDoc="0" locked="0" layoutInCell="1" allowOverlap="1" wp14:anchorId="377987F2" wp14:editId="4C610D7B">
                      <wp:simplePos x="0" y="0"/>
                      <wp:positionH relativeFrom="column">
                        <wp:posOffset>329565</wp:posOffset>
                      </wp:positionH>
                      <wp:positionV relativeFrom="paragraph">
                        <wp:posOffset>299719</wp:posOffset>
                      </wp:positionV>
                      <wp:extent cx="152400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2AB2C6" id="_x0000_t32" coordsize="21600,21600" o:spt="32" o:oned="t" path="m,l21600,21600e" filled="f">
                      <v:path arrowok="t" fillok="f" o:connecttype="none"/>
                      <o:lock v:ext="edit" shapetype="t"/>
                    </v:shapetype>
                    <v:shape id="Straight Arrow Connector 14" o:spid="_x0000_s1026" type="#_x0000_t32" style="position:absolute;margin-left:25.95pt;margin-top:23.6pt;width:120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SJQIAAEw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"/>
                  </w:pict>
                </mc:Fallback>
              </mc:AlternateContent>
            </w:r>
            <w:r w:rsidRPr="00D40A09">
              <w:rPr>
                <w:rFonts w:eastAsia="Times New Roman"/>
                <w:b/>
                <w:bCs/>
                <w:color w:val="000000" w:themeColor="text1"/>
                <w:sz w:val="26"/>
                <w:szCs w:val="26"/>
              </w:rPr>
              <w:t>TÊN CƠ QUAN, ĐƠN VỊ </w:t>
            </w:r>
            <w:r w:rsidRPr="00D40A09">
              <w:rPr>
                <w:rFonts w:eastAsia="Times New Roman"/>
                <w:b/>
                <w:bCs/>
                <w:color w:val="000000" w:themeColor="text1"/>
                <w:sz w:val="26"/>
                <w:szCs w:val="26"/>
                <w:vertAlign w:val="superscript"/>
              </w:rPr>
              <w:t>1</w:t>
            </w:r>
            <w:r w:rsidRPr="00D40A09">
              <w:rPr>
                <w:rFonts w:eastAsia="Times New Roman"/>
                <w:b/>
                <w:bCs/>
                <w:color w:val="000000" w:themeColor="text1"/>
                <w:sz w:val="26"/>
                <w:szCs w:val="26"/>
              </w:rPr>
              <w:br/>
            </w:r>
          </w:p>
        </w:tc>
        <w:tc>
          <w:tcPr>
            <w:tcW w:w="3131" w:type="pct"/>
            <w:shd w:val="clear" w:color="auto" w:fill="FFFFFF"/>
            <w:hideMark/>
          </w:tcPr>
          <w:p w14:paraId="3AC0A094" w14:textId="77777777" w:rsidR="00D40A09" w:rsidRPr="00D40A09" w:rsidRDefault="00D40A09" w:rsidP="00465728">
            <w:pPr>
              <w:spacing w:before="120" w:after="120" w:line="240" w:lineRule="auto"/>
              <w:jc w:val="center"/>
              <w:rPr>
                <w:rFonts w:eastAsia="Times New Roman"/>
                <w:color w:val="000000" w:themeColor="text1"/>
                <w:sz w:val="26"/>
                <w:szCs w:val="26"/>
              </w:rPr>
            </w:pPr>
            <w:r w:rsidRPr="00D40A09">
              <w:rPr>
                <w:rFonts w:eastAsia="Times New Roman"/>
                <w:b/>
                <w:bCs/>
                <w:noProof/>
                <w:color w:val="000000" w:themeColor="text1"/>
                <w:sz w:val="26"/>
                <w:szCs w:val="26"/>
              </w:rPr>
              <mc:AlternateContent>
                <mc:Choice Requires="wps">
                  <w:drawing>
                    <wp:anchor distT="4294967293" distB="4294967293" distL="114300" distR="114300" simplePos="0" relativeHeight="251660288" behindDoc="0" locked="0" layoutInCell="1" allowOverlap="1" wp14:anchorId="424EF4DC" wp14:editId="6A147935">
                      <wp:simplePos x="0" y="0"/>
                      <wp:positionH relativeFrom="column">
                        <wp:posOffset>830580</wp:posOffset>
                      </wp:positionH>
                      <wp:positionV relativeFrom="paragraph">
                        <wp:posOffset>509269</wp:posOffset>
                      </wp:positionV>
                      <wp:extent cx="2085975"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D4F36" id="Straight Arrow Connector 13" o:spid="_x0000_s1026" type="#_x0000_t32" style="position:absolute;margin-left:65.4pt;margin-top:40.1pt;width:164.2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H+OJwIAAEw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"/>
                  </w:pict>
                </mc:Fallback>
              </mc:AlternateContent>
            </w:r>
            <w:r w:rsidRPr="00D40A09">
              <w:rPr>
                <w:rFonts w:eastAsia="Times New Roman"/>
                <w:b/>
                <w:bCs/>
                <w:color w:val="000000" w:themeColor="text1"/>
                <w:sz w:val="26"/>
                <w:szCs w:val="26"/>
              </w:rPr>
              <w:t>CỘNG HÒA XÃ HỘI CHỦ NGHĨA VIỆT NAM</w:t>
            </w:r>
            <w:r w:rsidRPr="00D40A09">
              <w:rPr>
                <w:rFonts w:eastAsia="Times New Roman"/>
                <w:b/>
                <w:bCs/>
                <w:color w:val="000000" w:themeColor="text1"/>
                <w:sz w:val="26"/>
                <w:szCs w:val="26"/>
              </w:rPr>
              <w:br/>
              <w:t>Độc lập - Tự do - Hạnh phúc</w:t>
            </w:r>
          </w:p>
        </w:tc>
      </w:tr>
      <w:tr w:rsidR="00D40A09" w:rsidRPr="00D40A09" w14:paraId="2AE8180B" w14:textId="77777777" w:rsidTr="00465728">
        <w:tc>
          <w:tcPr>
            <w:tcW w:w="1869" w:type="pct"/>
            <w:shd w:val="clear" w:color="auto" w:fill="FFFFFF"/>
            <w:hideMark/>
          </w:tcPr>
          <w:p w14:paraId="62F46394" w14:textId="77777777" w:rsidR="00D40A09" w:rsidRPr="00D40A09" w:rsidRDefault="00D40A09" w:rsidP="00465728">
            <w:pPr>
              <w:spacing w:before="120" w:after="120" w:line="240" w:lineRule="auto"/>
              <w:jc w:val="center"/>
              <w:rPr>
                <w:rFonts w:eastAsia="Times New Roman"/>
                <w:color w:val="000000" w:themeColor="text1"/>
                <w:szCs w:val="28"/>
              </w:rPr>
            </w:pPr>
            <w:r w:rsidRPr="00D40A09">
              <w:rPr>
                <w:rFonts w:eastAsia="Times New Roman"/>
                <w:color w:val="000000" w:themeColor="text1"/>
                <w:sz w:val="26"/>
                <w:szCs w:val="28"/>
              </w:rPr>
              <w:t>Số:         /BC-…</w:t>
            </w:r>
            <w:r w:rsidRPr="00D40A09">
              <w:rPr>
                <w:rFonts w:eastAsia="Times New Roman"/>
                <w:color w:val="000000" w:themeColor="text1"/>
                <w:szCs w:val="28"/>
                <w:vertAlign w:val="superscript"/>
              </w:rPr>
              <w:t>2</w:t>
            </w:r>
          </w:p>
        </w:tc>
        <w:tc>
          <w:tcPr>
            <w:tcW w:w="3131" w:type="pct"/>
            <w:shd w:val="clear" w:color="auto" w:fill="FFFFFF"/>
            <w:hideMark/>
          </w:tcPr>
          <w:p w14:paraId="549D202C" w14:textId="77777777" w:rsidR="00D40A09" w:rsidRPr="00D40A09" w:rsidRDefault="00D40A09" w:rsidP="00465728">
            <w:pPr>
              <w:spacing w:before="120" w:after="120" w:line="240" w:lineRule="auto"/>
              <w:jc w:val="center"/>
              <w:rPr>
                <w:rFonts w:eastAsia="Times New Roman"/>
                <w:color w:val="000000" w:themeColor="text1"/>
                <w:szCs w:val="28"/>
              </w:rPr>
            </w:pPr>
            <w:r w:rsidRPr="00D40A09">
              <w:rPr>
                <w:rFonts w:eastAsia="Times New Roman"/>
                <w:i/>
                <w:iCs/>
                <w:color w:val="000000" w:themeColor="text1"/>
                <w:szCs w:val="28"/>
              </w:rPr>
              <w:t>…</w:t>
            </w:r>
            <w:r w:rsidRPr="00D40A09">
              <w:rPr>
                <w:rFonts w:eastAsia="Times New Roman"/>
                <w:i/>
                <w:iCs/>
                <w:color w:val="000000" w:themeColor="text1"/>
                <w:szCs w:val="28"/>
                <w:vertAlign w:val="superscript"/>
              </w:rPr>
              <w:t>3</w:t>
            </w:r>
            <w:r w:rsidRPr="00D40A09">
              <w:rPr>
                <w:rFonts w:eastAsia="Times New Roman"/>
                <w:i/>
                <w:iCs/>
                <w:color w:val="000000" w:themeColor="text1"/>
                <w:szCs w:val="28"/>
              </w:rPr>
              <w:t>…, ngày ... tháng ... năm ...</w:t>
            </w:r>
          </w:p>
        </w:tc>
      </w:tr>
    </w:tbl>
    <w:p w14:paraId="24EF3298" w14:textId="77777777" w:rsidR="00D40A09" w:rsidRPr="00D40A09" w:rsidRDefault="00D40A09" w:rsidP="00D40A09">
      <w:pPr>
        <w:shd w:val="clear" w:color="auto" w:fill="FFFFFF"/>
        <w:spacing w:before="120" w:after="120" w:line="240" w:lineRule="auto"/>
        <w:jc w:val="center"/>
        <w:rPr>
          <w:rFonts w:eastAsia="Times New Roman"/>
          <w:color w:val="000000" w:themeColor="text1"/>
          <w:sz w:val="26"/>
          <w:szCs w:val="26"/>
        </w:rPr>
      </w:pPr>
      <w:r w:rsidRPr="00D40A09">
        <w:rPr>
          <w:rFonts w:eastAsia="Times New Roman"/>
          <w:b/>
          <w:bCs/>
          <w:color w:val="000000" w:themeColor="text1"/>
          <w:sz w:val="26"/>
          <w:szCs w:val="26"/>
        </w:rPr>
        <w:t>BÁO CÁO</w:t>
      </w:r>
    </w:p>
    <w:p w14:paraId="0774A778" w14:textId="77777777" w:rsidR="00D40A09" w:rsidRPr="00D40A09" w:rsidRDefault="00D40A09" w:rsidP="00D40A09">
      <w:pPr>
        <w:shd w:val="clear" w:color="auto" w:fill="FFFFFF"/>
        <w:spacing w:after="0" w:line="240" w:lineRule="auto"/>
        <w:jc w:val="center"/>
        <w:rPr>
          <w:rFonts w:eastAsia="Times New Roman"/>
          <w:color w:val="000000" w:themeColor="text1"/>
          <w:szCs w:val="28"/>
        </w:rPr>
      </w:pPr>
      <w:r w:rsidRPr="00D40A09">
        <w:rPr>
          <w:b/>
          <w:color w:val="000000" w:themeColor="text1"/>
          <w:szCs w:val="28"/>
          <w:lang w:val="de-DE"/>
        </w:rPr>
        <w:t>Công tác quản lý vũ khí, công cụ hỗ trợ và đào tạo, huấn luyện về bảo quản, sử dụng vũ khí, công cụ hỗ trợ năm.......</w:t>
      </w:r>
    </w:p>
    <w:p w14:paraId="18FC9497" w14:textId="3B7DEEBD" w:rsidR="00D40A09" w:rsidRPr="00D40A09" w:rsidRDefault="00D40A09" w:rsidP="00220554">
      <w:pPr>
        <w:shd w:val="clear" w:color="auto" w:fill="FFFFFF"/>
        <w:spacing w:before="120" w:after="120" w:line="240" w:lineRule="auto"/>
        <w:ind w:left="2160" w:hanging="1026"/>
        <w:jc w:val="center"/>
        <w:rPr>
          <w:rFonts w:eastAsia="Times New Roman"/>
          <w:color w:val="000000" w:themeColor="text1"/>
          <w:szCs w:val="28"/>
        </w:rPr>
      </w:pPr>
      <w:r w:rsidRPr="00D40A09">
        <w:rPr>
          <w:b/>
          <w:noProof/>
          <w:color w:val="000000" w:themeColor="text1"/>
          <w:szCs w:val="28"/>
        </w:rPr>
        <mc:AlternateContent>
          <mc:Choice Requires="wps">
            <w:drawing>
              <wp:anchor distT="4294967293" distB="4294967293" distL="114300" distR="114300" simplePos="0" relativeHeight="251661312" behindDoc="0" locked="0" layoutInCell="1" allowOverlap="1" wp14:anchorId="2E7AC590" wp14:editId="36FA00F3">
                <wp:simplePos x="0" y="0"/>
                <wp:positionH relativeFrom="column">
                  <wp:posOffset>1345565</wp:posOffset>
                </wp:positionH>
                <wp:positionV relativeFrom="paragraph">
                  <wp:posOffset>50164</wp:posOffset>
                </wp:positionV>
                <wp:extent cx="372427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4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C9EF5B" id="Straight Arrow Connector 12" o:spid="_x0000_s1026" type="#_x0000_t32" style="position:absolute;margin-left:105.95pt;margin-top:3.95pt;width:293.25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"/>
            </w:pict>
          </mc:Fallback>
        </mc:AlternateContent>
      </w:r>
      <w:r w:rsidRPr="00D40A09">
        <w:rPr>
          <w:rFonts w:eastAsia="Times New Roman"/>
          <w:color w:val="000000" w:themeColor="text1"/>
          <w:szCs w:val="28"/>
        </w:rPr>
        <w:t xml:space="preserve">Kính gửi: Cục </w:t>
      </w:r>
      <w:r w:rsidR="002B7AB3">
        <w:rPr>
          <w:rFonts w:eastAsia="Times New Roman"/>
          <w:color w:val="000000" w:themeColor="text1"/>
          <w:szCs w:val="28"/>
        </w:rPr>
        <w:t>Quản lý xuất nhập cảnh</w:t>
      </w:r>
    </w:p>
    <w:p w14:paraId="2CDD1A95" w14:textId="77777777" w:rsidR="00D40A09" w:rsidRPr="00D40A09" w:rsidRDefault="00D40A09" w:rsidP="00D40A09">
      <w:pPr>
        <w:shd w:val="clear" w:color="auto" w:fill="FFFFFF"/>
        <w:spacing w:after="0" w:line="240" w:lineRule="auto"/>
        <w:jc w:val="both"/>
        <w:rPr>
          <w:rFonts w:eastAsia="Times New Roman"/>
          <w:b/>
          <w:bCs/>
          <w:color w:val="000000" w:themeColor="text1"/>
          <w:sz w:val="26"/>
          <w:szCs w:val="26"/>
        </w:rPr>
      </w:pPr>
    </w:p>
    <w:p w14:paraId="395182AC" w14:textId="77777777" w:rsidR="00D40A09" w:rsidRPr="00D40A09" w:rsidRDefault="00D40A09" w:rsidP="00D40A09">
      <w:pPr>
        <w:shd w:val="clear" w:color="auto" w:fill="FFFFFF"/>
        <w:spacing w:after="0" w:line="240" w:lineRule="auto"/>
        <w:ind w:firstLine="567"/>
        <w:jc w:val="both"/>
        <w:rPr>
          <w:rFonts w:eastAsia="Times New Roman"/>
          <w:color w:val="000000" w:themeColor="text1"/>
          <w:sz w:val="26"/>
          <w:szCs w:val="26"/>
        </w:rPr>
      </w:pPr>
      <w:r w:rsidRPr="00D40A09">
        <w:rPr>
          <w:rFonts w:eastAsia="Times New Roman"/>
          <w:b/>
          <w:bCs/>
          <w:color w:val="000000" w:themeColor="text1"/>
          <w:sz w:val="26"/>
          <w:szCs w:val="26"/>
        </w:rPr>
        <w:t>I. KẾT QUẢ CÔNG TÁC QUẢN LÝ VŨ KHÍ, CÔNG CỤ HỖ TRỢ NĂM……</w:t>
      </w:r>
    </w:p>
    <w:p w14:paraId="070ED156" w14:textId="77777777" w:rsidR="00D40A09" w:rsidRPr="00D40A09" w:rsidRDefault="00D40A09" w:rsidP="00D40A09">
      <w:pPr>
        <w:shd w:val="clear" w:color="auto" w:fill="FFFFFF"/>
        <w:spacing w:before="120" w:after="120" w:line="240" w:lineRule="auto"/>
        <w:ind w:firstLine="567"/>
        <w:jc w:val="both"/>
        <w:rPr>
          <w:rFonts w:eastAsia="Times New Roman"/>
          <w:color w:val="000000" w:themeColor="text1"/>
          <w:szCs w:val="28"/>
        </w:rPr>
      </w:pPr>
      <w:r w:rsidRPr="00D40A09">
        <w:rPr>
          <w:rFonts w:eastAsia="Times New Roman"/>
          <w:bCs/>
          <w:color w:val="000000" w:themeColor="text1"/>
          <w:szCs w:val="28"/>
        </w:rPr>
        <w:t xml:space="preserve">1. Công tác lãnh đạo, chỉ đạo đối với công tác quản lý vũ khí, công cụ hỗ trợ </w:t>
      </w:r>
    </w:p>
    <w:p w14:paraId="5E818357" w14:textId="77777777" w:rsidR="00D40A09" w:rsidRPr="00D40A09" w:rsidRDefault="00D40A09" w:rsidP="00D40A09">
      <w:pPr>
        <w:shd w:val="clear" w:color="auto" w:fill="FFFFFF"/>
        <w:spacing w:before="120" w:after="120" w:line="240" w:lineRule="auto"/>
        <w:ind w:firstLine="567"/>
        <w:jc w:val="both"/>
        <w:rPr>
          <w:rFonts w:eastAsia="Times New Roman"/>
          <w:bCs/>
          <w:color w:val="000000" w:themeColor="text1"/>
          <w:szCs w:val="28"/>
        </w:rPr>
      </w:pPr>
      <w:r w:rsidRPr="00D40A09">
        <w:rPr>
          <w:rFonts w:eastAsia="Times New Roman"/>
          <w:bCs/>
          <w:color w:val="000000" w:themeColor="text1"/>
          <w:szCs w:val="28"/>
        </w:rPr>
        <w:t>2. Thống kê số liệu vũ khí, công cụ hỗ trợ:</w:t>
      </w:r>
    </w:p>
    <w:p w14:paraId="29989C2A" w14:textId="77777777" w:rsidR="00D40A09" w:rsidRPr="00D40A09" w:rsidRDefault="00D40A09" w:rsidP="00D40A09">
      <w:pPr>
        <w:shd w:val="clear" w:color="auto" w:fill="FFFFFF"/>
        <w:spacing w:before="120" w:after="120" w:line="240" w:lineRule="auto"/>
        <w:ind w:firstLine="567"/>
        <w:rPr>
          <w:color w:val="000000" w:themeColor="text1"/>
          <w:szCs w:val="28"/>
          <w:lang w:val="de-DE"/>
        </w:rPr>
      </w:pPr>
      <w:r w:rsidRPr="00D40A09">
        <w:rPr>
          <w:color w:val="000000" w:themeColor="text1"/>
          <w:szCs w:val="28"/>
          <w:lang w:val="de-DE"/>
        </w:rPr>
        <w:t xml:space="preserve">a) Phân loại về số lượng, chất lượng vũ khí. </w:t>
      </w:r>
    </w:p>
    <w:p w14:paraId="5EABBEE3" w14:textId="77777777" w:rsidR="00D40A09" w:rsidRPr="00D40A09" w:rsidRDefault="00D40A09" w:rsidP="00D40A09">
      <w:pPr>
        <w:shd w:val="clear" w:color="auto" w:fill="FFFFFF"/>
        <w:spacing w:before="120" w:after="120" w:line="240" w:lineRule="auto"/>
        <w:ind w:firstLine="567"/>
        <w:rPr>
          <w:color w:val="000000" w:themeColor="text1"/>
          <w:szCs w:val="28"/>
          <w:lang w:val="de-DE"/>
        </w:rPr>
      </w:pPr>
      <w:r w:rsidRPr="00D40A09">
        <w:rPr>
          <w:color w:val="000000" w:themeColor="text1"/>
          <w:szCs w:val="28"/>
          <w:lang w:val="de-DE"/>
        </w:rPr>
        <w:t xml:space="preserve">b) Phân loại về số lượng, chất lượng công cụ hỗ trợ. </w:t>
      </w:r>
    </w:p>
    <w:p w14:paraId="7DC6FD2D" w14:textId="77777777" w:rsidR="00D40A09" w:rsidRPr="00D40A09" w:rsidRDefault="00D40A09" w:rsidP="00D40A09">
      <w:pPr>
        <w:shd w:val="clear" w:color="auto" w:fill="FFFFFF"/>
        <w:spacing w:before="120" w:after="120" w:line="240" w:lineRule="auto"/>
        <w:ind w:firstLine="567"/>
        <w:rPr>
          <w:color w:val="000000" w:themeColor="text1"/>
          <w:szCs w:val="28"/>
          <w:lang w:val="de-DE"/>
        </w:rPr>
      </w:pPr>
      <w:r w:rsidRPr="00D40A09">
        <w:rPr>
          <w:color w:val="000000" w:themeColor="text1"/>
          <w:szCs w:val="28"/>
          <w:lang w:val="de-DE"/>
        </w:rPr>
        <w:t>c) Cập nhật, bổ sung mới vũ khí.</w:t>
      </w:r>
    </w:p>
    <w:p w14:paraId="55EBAB12" w14:textId="77777777" w:rsidR="00D40A09" w:rsidRPr="00D40A09" w:rsidRDefault="00D40A09" w:rsidP="00D40A09">
      <w:pPr>
        <w:shd w:val="clear" w:color="auto" w:fill="FFFFFF"/>
        <w:spacing w:before="120" w:after="120" w:line="240" w:lineRule="auto"/>
        <w:ind w:firstLine="567"/>
        <w:rPr>
          <w:rFonts w:eastAsia="Times New Roman"/>
          <w:bCs/>
          <w:color w:val="000000" w:themeColor="text1"/>
          <w:szCs w:val="28"/>
        </w:rPr>
      </w:pPr>
      <w:r w:rsidRPr="00D40A09">
        <w:rPr>
          <w:color w:val="000000" w:themeColor="text1"/>
          <w:szCs w:val="28"/>
          <w:lang w:val="de-DE"/>
        </w:rPr>
        <w:t>d) Cập nhật, bổ sung mới công cụ hỗ trợ.</w:t>
      </w:r>
    </w:p>
    <w:p w14:paraId="4D0EB7F7" w14:textId="77777777" w:rsidR="00D40A09" w:rsidRPr="00D40A09" w:rsidRDefault="00D40A09" w:rsidP="00D40A09">
      <w:pPr>
        <w:shd w:val="clear" w:color="auto" w:fill="FFFFFF"/>
        <w:spacing w:before="120" w:after="120" w:line="240" w:lineRule="auto"/>
        <w:ind w:firstLine="567"/>
        <w:rPr>
          <w:rFonts w:eastAsia="Times New Roman"/>
          <w:bCs/>
          <w:color w:val="000000" w:themeColor="text1"/>
          <w:szCs w:val="28"/>
        </w:rPr>
      </w:pPr>
      <w:r w:rsidRPr="00D40A09">
        <w:rPr>
          <w:rFonts w:eastAsia="Times New Roman"/>
          <w:bCs/>
          <w:color w:val="000000" w:themeColor="text1"/>
          <w:szCs w:val="28"/>
        </w:rPr>
        <w:t>đ) Vũ khí bị hư hỏng, tiêu hủy.</w:t>
      </w:r>
    </w:p>
    <w:p w14:paraId="48B4642F" w14:textId="77777777" w:rsidR="00D40A09" w:rsidRPr="00D40A09" w:rsidRDefault="00D40A09" w:rsidP="00D40A09">
      <w:pPr>
        <w:shd w:val="clear" w:color="auto" w:fill="FFFFFF"/>
        <w:spacing w:before="120" w:after="120" w:line="240" w:lineRule="auto"/>
        <w:ind w:firstLine="567"/>
        <w:rPr>
          <w:rFonts w:eastAsia="Times New Roman"/>
          <w:bCs/>
          <w:color w:val="000000" w:themeColor="text1"/>
          <w:szCs w:val="28"/>
        </w:rPr>
      </w:pPr>
      <w:r w:rsidRPr="00D40A09">
        <w:rPr>
          <w:rFonts w:eastAsia="Times New Roman"/>
          <w:bCs/>
          <w:color w:val="000000" w:themeColor="text1"/>
          <w:szCs w:val="28"/>
        </w:rPr>
        <w:t>e) Công cụ hỗ trợ bị hư hỏng, tiêu hủy.</w:t>
      </w:r>
    </w:p>
    <w:p w14:paraId="4B7436AA" w14:textId="77777777" w:rsidR="00D40A09" w:rsidRPr="00D40A09" w:rsidRDefault="00D40A09" w:rsidP="00D40A09">
      <w:pPr>
        <w:shd w:val="clear" w:color="auto" w:fill="FFFFFF"/>
        <w:spacing w:after="0" w:line="240" w:lineRule="auto"/>
        <w:ind w:firstLine="567"/>
        <w:jc w:val="both"/>
        <w:rPr>
          <w:rFonts w:eastAsia="Times New Roman"/>
          <w:b/>
          <w:bCs/>
          <w:color w:val="000000" w:themeColor="text1"/>
          <w:sz w:val="26"/>
          <w:szCs w:val="26"/>
        </w:rPr>
      </w:pPr>
      <w:r w:rsidRPr="00D40A09">
        <w:rPr>
          <w:rFonts w:eastAsia="Times New Roman"/>
          <w:b/>
          <w:bCs/>
          <w:color w:val="000000" w:themeColor="text1"/>
          <w:sz w:val="26"/>
          <w:szCs w:val="26"/>
        </w:rPr>
        <w:t>II. KẾT QUẢ CÔNG TÁC ĐÀO TẠO, HUẤN LUYỆN VỀ BẢO QUẢN, SỬ DỤNG VŨ KHÍ, CÔNG CỤ HỖ TRỢ NĂM……</w:t>
      </w:r>
    </w:p>
    <w:p w14:paraId="4461FE8F" w14:textId="77777777" w:rsidR="00D40A09" w:rsidRPr="00D40A09" w:rsidRDefault="00D40A09" w:rsidP="00D40A09">
      <w:pPr>
        <w:shd w:val="clear" w:color="auto" w:fill="FFFFFF"/>
        <w:spacing w:before="120" w:after="120" w:line="240" w:lineRule="auto"/>
        <w:ind w:firstLine="567"/>
        <w:jc w:val="both"/>
        <w:rPr>
          <w:rFonts w:eastAsia="Times New Roman"/>
          <w:color w:val="000000" w:themeColor="text1"/>
          <w:szCs w:val="28"/>
        </w:rPr>
      </w:pPr>
      <w:r w:rsidRPr="00D40A09">
        <w:rPr>
          <w:rFonts w:eastAsia="Times New Roman"/>
          <w:bCs/>
          <w:color w:val="000000" w:themeColor="text1"/>
          <w:szCs w:val="28"/>
        </w:rPr>
        <w:t xml:space="preserve">1. Công tác lãnh đạo, chỉ đạo đối với công tác đào tạo, huấn luyện về bảo quản, sử dụng vũ khí, công cụ hỗ trợ </w:t>
      </w:r>
    </w:p>
    <w:p w14:paraId="7E6F95E1" w14:textId="77777777" w:rsidR="00D40A09" w:rsidRPr="00D40A09" w:rsidRDefault="00D40A09" w:rsidP="00D40A09">
      <w:pPr>
        <w:shd w:val="clear" w:color="auto" w:fill="FFFFFF"/>
        <w:spacing w:before="120" w:after="120" w:line="240" w:lineRule="auto"/>
        <w:ind w:firstLine="567"/>
        <w:jc w:val="both"/>
        <w:rPr>
          <w:rFonts w:eastAsia="Times New Roman"/>
          <w:bCs/>
          <w:color w:val="000000" w:themeColor="text1"/>
          <w:szCs w:val="28"/>
        </w:rPr>
      </w:pPr>
      <w:r w:rsidRPr="00D40A09">
        <w:rPr>
          <w:rFonts w:eastAsia="Times New Roman"/>
          <w:bCs/>
          <w:color w:val="000000" w:themeColor="text1"/>
          <w:szCs w:val="28"/>
        </w:rPr>
        <w:t>2. Thống kê đào tạo, huấn luyện về bảo quản, sử dụng vũ khĩ, công cụ hỗ trợ:</w:t>
      </w:r>
    </w:p>
    <w:p w14:paraId="19D5C217" w14:textId="77777777" w:rsidR="00D40A09" w:rsidRPr="00D40A09" w:rsidRDefault="00D40A09" w:rsidP="00D40A09">
      <w:pPr>
        <w:shd w:val="clear" w:color="auto" w:fill="FFFFFF"/>
        <w:spacing w:before="120" w:after="120" w:line="240" w:lineRule="auto"/>
        <w:ind w:firstLine="567"/>
        <w:jc w:val="both"/>
        <w:rPr>
          <w:color w:val="000000" w:themeColor="text1"/>
          <w:szCs w:val="28"/>
          <w:lang w:val="de-DE"/>
        </w:rPr>
      </w:pPr>
      <w:r w:rsidRPr="00D40A09">
        <w:rPr>
          <w:color w:val="000000" w:themeColor="text1"/>
          <w:szCs w:val="28"/>
          <w:lang w:val="de-DE"/>
        </w:rPr>
        <w:t>a) Đào tạo, huấn luyện về bảo quản, sử dụng vũ khí; cấp giấy phép sử dụng vũ khí cho lực lượng ANHK</w:t>
      </w:r>
    </w:p>
    <w:p w14:paraId="3883AED1" w14:textId="77777777" w:rsidR="00D40A09" w:rsidRPr="00D40A09" w:rsidRDefault="00D40A09" w:rsidP="00D40A09">
      <w:pPr>
        <w:shd w:val="clear" w:color="auto" w:fill="FFFFFF"/>
        <w:spacing w:before="120" w:after="120" w:line="240" w:lineRule="auto"/>
        <w:ind w:firstLine="567"/>
        <w:jc w:val="both"/>
        <w:rPr>
          <w:color w:val="000000" w:themeColor="text1"/>
          <w:szCs w:val="28"/>
          <w:lang w:val="de-DE"/>
        </w:rPr>
      </w:pPr>
      <w:r w:rsidRPr="00D40A09">
        <w:rPr>
          <w:color w:val="000000" w:themeColor="text1"/>
          <w:szCs w:val="28"/>
          <w:lang w:val="de-DE"/>
        </w:rPr>
        <w:lastRenderedPageBreak/>
        <w:t>b) Đào tạo, huấn luyện về bảo quản, sử dụng công cụ hỗ trợ; cấp giấy phép sử dụng công cụ hỗ trợ cho lực lượng ANHK.</w:t>
      </w:r>
    </w:p>
    <w:p w14:paraId="2ED66630" w14:textId="77777777" w:rsidR="00D40A09" w:rsidRPr="00D40A09" w:rsidRDefault="00D40A09" w:rsidP="00D40A09">
      <w:pPr>
        <w:shd w:val="clear" w:color="auto" w:fill="FFFFFF"/>
        <w:spacing w:before="120" w:after="120" w:line="240" w:lineRule="auto"/>
        <w:ind w:firstLine="567"/>
        <w:rPr>
          <w:rFonts w:eastAsia="Times New Roman"/>
          <w:b/>
          <w:bCs/>
          <w:color w:val="000000" w:themeColor="text1"/>
          <w:sz w:val="26"/>
          <w:szCs w:val="26"/>
        </w:rPr>
      </w:pPr>
      <w:r w:rsidRPr="00D40A09">
        <w:rPr>
          <w:rFonts w:eastAsia="Times New Roman"/>
          <w:b/>
          <w:bCs/>
          <w:color w:val="000000" w:themeColor="text1"/>
          <w:sz w:val="26"/>
          <w:szCs w:val="26"/>
        </w:rPr>
        <w:t>III. TỒN TẠI, HẠN CHẾ VÀ NGUYÊN NHÂN:</w:t>
      </w:r>
    </w:p>
    <w:p w14:paraId="721B063E" w14:textId="77777777" w:rsidR="00D40A09" w:rsidRPr="00D40A09" w:rsidRDefault="00D40A09" w:rsidP="00D40A09">
      <w:pPr>
        <w:shd w:val="clear" w:color="auto" w:fill="FFFFFF"/>
        <w:spacing w:before="120" w:after="120" w:line="240" w:lineRule="auto"/>
        <w:ind w:firstLine="567"/>
        <w:rPr>
          <w:rFonts w:eastAsia="Times New Roman"/>
          <w:color w:val="000000" w:themeColor="text1"/>
          <w:szCs w:val="28"/>
        </w:rPr>
      </w:pPr>
      <w:r w:rsidRPr="00D40A09">
        <w:rPr>
          <w:rFonts w:eastAsia="Times New Roman"/>
          <w:bCs/>
          <w:color w:val="000000" w:themeColor="text1"/>
          <w:szCs w:val="28"/>
        </w:rPr>
        <w:t>1. Tồn tại, hạn chế</w:t>
      </w:r>
    </w:p>
    <w:p w14:paraId="11CB6B51" w14:textId="77777777" w:rsidR="00D40A09" w:rsidRPr="00D40A09" w:rsidRDefault="00D40A09" w:rsidP="00D40A09">
      <w:pPr>
        <w:shd w:val="clear" w:color="auto" w:fill="FFFFFF"/>
        <w:spacing w:before="120" w:after="120" w:line="240" w:lineRule="auto"/>
        <w:ind w:firstLine="567"/>
        <w:rPr>
          <w:rFonts w:eastAsia="Times New Roman"/>
          <w:color w:val="000000" w:themeColor="text1"/>
          <w:szCs w:val="28"/>
        </w:rPr>
      </w:pPr>
      <w:r w:rsidRPr="00D40A09">
        <w:rPr>
          <w:rFonts w:eastAsia="Times New Roman"/>
          <w:bCs/>
          <w:color w:val="000000" w:themeColor="text1"/>
          <w:szCs w:val="28"/>
        </w:rPr>
        <w:t>2. Nguyên nhân</w:t>
      </w:r>
    </w:p>
    <w:p w14:paraId="43E0C064" w14:textId="77777777" w:rsidR="00D40A09" w:rsidRPr="00D40A09" w:rsidRDefault="00D40A09" w:rsidP="00D40A09">
      <w:pPr>
        <w:shd w:val="clear" w:color="auto" w:fill="FFFFFF"/>
        <w:spacing w:before="120" w:after="120" w:line="240" w:lineRule="auto"/>
        <w:ind w:firstLine="567"/>
        <w:rPr>
          <w:rFonts w:eastAsia="Times New Roman"/>
          <w:b/>
          <w:color w:val="000000" w:themeColor="text1"/>
          <w:sz w:val="26"/>
          <w:szCs w:val="26"/>
        </w:rPr>
      </w:pPr>
      <w:r w:rsidRPr="00D40A09">
        <w:rPr>
          <w:rFonts w:eastAsia="Times New Roman"/>
          <w:b/>
          <w:color w:val="000000" w:themeColor="text1"/>
          <w:sz w:val="26"/>
          <w:szCs w:val="26"/>
        </w:rPr>
        <w:t>IV. ĐÁNH GIÁ CHUNG:………………..</w:t>
      </w:r>
    </w:p>
    <w:p w14:paraId="20419E7D" w14:textId="77777777" w:rsidR="00D40A09" w:rsidRPr="00D40A09" w:rsidRDefault="00D40A09" w:rsidP="00D40A09">
      <w:pPr>
        <w:shd w:val="clear" w:color="auto" w:fill="FFFFFF"/>
        <w:spacing w:before="120" w:after="120" w:line="240" w:lineRule="auto"/>
        <w:ind w:firstLine="567"/>
        <w:rPr>
          <w:rFonts w:eastAsia="Times New Roman"/>
          <w:color w:val="000000" w:themeColor="text1"/>
          <w:sz w:val="26"/>
          <w:szCs w:val="26"/>
        </w:rPr>
      </w:pPr>
      <w:r w:rsidRPr="00D40A09">
        <w:rPr>
          <w:rFonts w:eastAsia="Times New Roman"/>
          <w:b/>
          <w:bCs/>
          <w:color w:val="000000" w:themeColor="text1"/>
          <w:sz w:val="26"/>
          <w:szCs w:val="26"/>
        </w:rPr>
        <w:t>V. KIẾN NGHỊ, ĐỀ XUẤT:……………………</w:t>
      </w:r>
    </w:p>
    <w:p w14:paraId="1069D2F1" w14:textId="77777777" w:rsidR="00D40A09" w:rsidRPr="00D40A09" w:rsidRDefault="00D40A09" w:rsidP="00D40A09">
      <w:pPr>
        <w:shd w:val="clear" w:color="auto" w:fill="FFFFFF"/>
        <w:spacing w:after="0" w:line="240" w:lineRule="auto"/>
        <w:ind w:firstLine="567"/>
        <w:jc w:val="both"/>
        <w:rPr>
          <w:rFonts w:eastAsia="Times New Roman"/>
          <w:color w:val="000000" w:themeColor="text1"/>
          <w:sz w:val="26"/>
          <w:szCs w:val="26"/>
        </w:rPr>
      </w:pPr>
      <w:r w:rsidRPr="00D40A09">
        <w:rPr>
          <w:rFonts w:eastAsia="Times New Roman"/>
          <w:b/>
          <w:color w:val="000000" w:themeColor="text1"/>
          <w:sz w:val="26"/>
          <w:szCs w:val="26"/>
        </w:rPr>
        <w:t xml:space="preserve">VI. </w:t>
      </w:r>
      <w:r w:rsidRPr="00D40A09">
        <w:rPr>
          <w:rFonts w:eastAsia="Times New Roman"/>
          <w:b/>
          <w:bCs/>
          <w:color w:val="000000" w:themeColor="text1"/>
          <w:sz w:val="26"/>
          <w:szCs w:val="26"/>
        </w:rPr>
        <w:t>PHƯƠNG HƯỚNG, NHIỆM VỤ CÔNG TÁC QUẢN LÝ VŨ KHÍ, CÔNG CỤ HỖ TRỢ VÀ ĐÀO TẠO, HUẤN LUYỆN VỀ BẢO QUẢN, SỬ DỤNG VŨ KHÍ, CÔNG CỤ HỖ TRỢ  NĂM……</w:t>
      </w:r>
    </w:p>
    <w:p w14:paraId="46CE1D80" w14:textId="77777777" w:rsidR="00D40A09" w:rsidRPr="00D40A09" w:rsidRDefault="00D40A09" w:rsidP="00D40A09">
      <w:pPr>
        <w:shd w:val="clear" w:color="auto" w:fill="FFFFFF"/>
        <w:spacing w:before="120" w:after="120" w:line="240" w:lineRule="auto"/>
        <w:ind w:firstLine="567"/>
        <w:jc w:val="both"/>
        <w:rPr>
          <w:rFonts w:eastAsia="Times New Roman"/>
          <w:bCs/>
          <w:color w:val="000000" w:themeColor="text1"/>
          <w:szCs w:val="28"/>
        </w:rPr>
      </w:pPr>
      <w:r w:rsidRPr="00D40A09">
        <w:rPr>
          <w:rFonts w:eastAsia="Times New Roman"/>
          <w:bCs/>
          <w:color w:val="000000" w:themeColor="text1"/>
          <w:szCs w:val="28"/>
        </w:rPr>
        <w:t xml:space="preserve">1. Công tác quản lý vũ khí, công cụ hỗ trợ </w:t>
      </w:r>
    </w:p>
    <w:p w14:paraId="6C4E88F2" w14:textId="77777777" w:rsidR="00D40A09" w:rsidRPr="00D40A09" w:rsidRDefault="00D40A09" w:rsidP="00D40A09">
      <w:pPr>
        <w:shd w:val="clear" w:color="auto" w:fill="FFFFFF"/>
        <w:spacing w:before="120" w:after="120" w:line="240" w:lineRule="auto"/>
        <w:ind w:firstLine="567"/>
        <w:jc w:val="both"/>
        <w:rPr>
          <w:rFonts w:eastAsia="Times New Roman"/>
          <w:bCs/>
          <w:color w:val="000000" w:themeColor="text1"/>
          <w:szCs w:val="28"/>
        </w:rPr>
      </w:pPr>
      <w:r w:rsidRPr="00D40A09">
        <w:rPr>
          <w:rFonts w:eastAsia="Times New Roman"/>
          <w:bCs/>
          <w:color w:val="000000" w:themeColor="text1"/>
          <w:szCs w:val="28"/>
        </w:rPr>
        <w:t>2. Công tác đào tạo</w:t>
      </w:r>
      <w:r w:rsidRPr="00D40A09">
        <w:rPr>
          <w:color w:val="000000" w:themeColor="text1"/>
          <w:szCs w:val="28"/>
          <w:lang w:val="de-DE"/>
        </w:rPr>
        <w:t>, huấn luyện về bảo quản, sử dụng vũ khí, công cụ hỗ trợ</w:t>
      </w:r>
      <w:r w:rsidRPr="00D40A09">
        <w:rPr>
          <w:rFonts w:eastAsia="Times New Roman"/>
          <w:bCs/>
          <w:color w:val="000000" w:themeColor="text1"/>
          <w:szCs w:val="28"/>
        </w:rPr>
        <w:t>.</w:t>
      </w:r>
    </w:p>
    <w:p w14:paraId="1BE896C4" w14:textId="77777777" w:rsidR="00D40A09" w:rsidRPr="00D40A09" w:rsidRDefault="00D40A09" w:rsidP="00D40A09">
      <w:pPr>
        <w:shd w:val="clear" w:color="auto" w:fill="FFFFFF"/>
        <w:spacing w:before="120" w:after="120" w:line="240" w:lineRule="auto"/>
        <w:ind w:firstLine="567"/>
        <w:jc w:val="both"/>
        <w:rPr>
          <w:rFonts w:eastAsia="Times New Roman"/>
          <w:color w:val="000000" w:themeColor="text1"/>
          <w:szCs w:val="28"/>
        </w:rPr>
      </w:pPr>
    </w:p>
    <w:tbl>
      <w:tblPr>
        <w:tblW w:w="5000" w:type="pct"/>
        <w:shd w:val="clear" w:color="auto" w:fill="FFFFFF"/>
        <w:tblCellMar>
          <w:left w:w="0" w:type="dxa"/>
          <w:right w:w="0" w:type="dxa"/>
        </w:tblCellMar>
        <w:tblLook w:val="04A0" w:firstRow="1" w:lastRow="0" w:firstColumn="1" w:lastColumn="0" w:noHBand="0" w:noVBand="1"/>
      </w:tblPr>
      <w:tblGrid>
        <w:gridCol w:w="4536"/>
        <w:gridCol w:w="4536"/>
      </w:tblGrid>
      <w:tr w:rsidR="00D40A09" w:rsidRPr="00D40A09" w14:paraId="4FACD0F8" w14:textId="77777777" w:rsidTr="00465728">
        <w:tc>
          <w:tcPr>
            <w:tcW w:w="2500" w:type="pct"/>
            <w:shd w:val="clear" w:color="auto" w:fill="FFFFFF"/>
            <w:hideMark/>
          </w:tcPr>
          <w:p w14:paraId="44EC9194" w14:textId="77777777" w:rsidR="00D40A09" w:rsidRPr="00D40A09" w:rsidRDefault="00D40A09" w:rsidP="00465728">
            <w:pPr>
              <w:spacing w:before="120" w:after="120" w:line="240" w:lineRule="auto"/>
              <w:rPr>
                <w:rFonts w:eastAsia="Times New Roman"/>
                <w:color w:val="000000" w:themeColor="text1"/>
                <w:szCs w:val="28"/>
              </w:rPr>
            </w:pPr>
            <w:r w:rsidRPr="00D40A09">
              <w:rPr>
                <w:rFonts w:eastAsia="Times New Roman"/>
                <w:b/>
                <w:bCs/>
                <w:i/>
                <w:iCs/>
                <w:color w:val="000000" w:themeColor="text1"/>
                <w:sz w:val="24"/>
                <w:szCs w:val="28"/>
              </w:rPr>
              <w:t>Nơi nhận:</w:t>
            </w:r>
            <w:r w:rsidRPr="00D40A09">
              <w:rPr>
                <w:rFonts w:eastAsia="Times New Roman"/>
                <w:b/>
                <w:bCs/>
                <w:i/>
                <w:iCs/>
                <w:color w:val="000000" w:themeColor="text1"/>
                <w:szCs w:val="28"/>
              </w:rPr>
              <w:br/>
            </w:r>
            <w:r w:rsidRPr="00D40A09">
              <w:rPr>
                <w:rFonts w:eastAsia="Times New Roman"/>
                <w:color w:val="000000" w:themeColor="text1"/>
                <w:szCs w:val="28"/>
              </w:rPr>
              <w:t>- ………………</w:t>
            </w:r>
            <w:r w:rsidRPr="00D40A09">
              <w:rPr>
                <w:rFonts w:eastAsia="Times New Roman"/>
                <w:color w:val="000000" w:themeColor="text1"/>
                <w:szCs w:val="28"/>
                <w:vertAlign w:val="superscript"/>
              </w:rPr>
              <w:t>4</w:t>
            </w:r>
            <w:r w:rsidRPr="00D40A09">
              <w:rPr>
                <w:rFonts w:eastAsia="Times New Roman"/>
                <w:color w:val="000000" w:themeColor="text1"/>
                <w:szCs w:val="28"/>
              </w:rPr>
              <w:t>;</w:t>
            </w:r>
            <w:r w:rsidRPr="00D40A09">
              <w:rPr>
                <w:rFonts w:eastAsia="Times New Roman"/>
                <w:color w:val="000000" w:themeColor="text1"/>
                <w:szCs w:val="28"/>
              </w:rPr>
              <w:br/>
              <w:t>- ……………….;</w:t>
            </w:r>
            <w:r w:rsidRPr="00D40A09">
              <w:rPr>
                <w:rFonts w:eastAsia="Times New Roman"/>
                <w:color w:val="000000" w:themeColor="text1"/>
                <w:szCs w:val="28"/>
              </w:rPr>
              <w:br/>
              <w:t>Lưu: VT,...</w:t>
            </w:r>
            <w:r w:rsidRPr="00D40A09">
              <w:rPr>
                <w:rFonts w:eastAsia="Times New Roman"/>
                <w:color w:val="000000" w:themeColor="text1"/>
                <w:szCs w:val="28"/>
                <w:vertAlign w:val="superscript"/>
              </w:rPr>
              <w:t>5</w:t>
            </w:r>
            <w:r w:rsidRPr="00D40A09">
              <w:rPr>
                <w:rFonts w:eastAsia="Times New Roman"/>
                <w:color w:val="000000" w:themeColor="text1"/>
                <w:szCs w:val="28"/>
              </w:rPr>
              <w:t>…</w:t>
            </w:r>
            <w:r w:rsidRPr="00D40A09">
              <w:rPr>
                <w:rFonts w:eastAsia="Times New Roman"/>
                <w:color w:val="000000" w:themeColor="text1"/>
                <w:szCs w:val="28"/>
                <w:vertAlign w:val="superscript"/>
              </w:rPr>
              <w:t>6</w:t>
            </w:r>
            <w:r w:rsidRPr="00D40A09">
              <w:rPr>
                <w:rFonts w:eastAsia="Times New Roman"/>
                <w:color w:val="000000" w:themeColor="text1"/>
                <w:szCs w:val="28"/>
              </w:rPr>
              <w:t>.</w:t>
            </w:r>
          </w:p>
        </w:tc>
        <w:tc>
          <w:tcPr>
            <w:tcW w:w="2500" w:type="pct"/>
            <w:shd w:val="clear" w:color="auto" w:fill="FFFFFF"/>
            <w:hideMark/>
          </w:tcPr>
          <w:p w14:paraId="4299B355" w14:textId="77777777" w:rsidR="00D40A09" w:rsidRPr="00D40A09" w:rsidRDefault="00D40A09" w:rsidP="00465728">
            <w:pPr>
              <w:spacing w:before="120" w:after="120" w:line="240" w:lineRule="auto"/>
              <w:jc w:val="center"/>
              <w:rPr>
                <w:rFonts w:eastAsia="Times New Roman"/>
                <w:color w:val="000000" w:themeColor="text1"/>
                <w:sz w:val="26"/>
                <w:szCs w:val="26"/>
              </w:rPr>
            </w:pPr>
            <w:r w:rsidRPr="00D40A09">
              <w:rPr>
                <w:rFonts w:eastAsia="Times New Roman"/>
                <w:b/>
                <w:bCs/>
                <w:color w:val="000000" w:themeColor="text1"/>
                <w:sz w:val="26"/>
                <w:szCs w:val="26"/>
              </w:rPr>
              <w:t>CHỨC VỤ CỦA NGƯỜI KÝ</w:t>
            </w:r>
          </w:p>
          <w:p w14:paraId="1D81922E" w14:textId="77777777" w:rsidR="00D40A09" w:rsidRPr="00D40A09" w:rsidRDefault="00D40A09" w:rsidP="00465728">
            <w:pPr>
              <w:spacing w:before="120" w:after="120" w:line="240" w:lineRule="auto"/>
              <w:jc w:val="center"/>
              <w:rPr>
                <w:rFonts w:eastAsia="Times New Roman"/>
                <w:color w:val="000000" w:themeColor="text1"/>
                <w:sz w:val="26"/>
                <w:szCs w:val="26"/>
              </w:rPr>
            </w:pPr>
            <w:r w:rsidRPr="00D40A09">
              <w:rPr>
                <w:rFonts w:eastAsia="Times New Roman"/>
                <w:i/>
                <w:iCs/>
                <w:color w:val="000000" w:themeColor="text1"/>
                <w:sz w:val="26"/>
                <w:szCs w:val="26"/>
              </w:rPr>
              <w:t>(Chữ ký của người có thẩm quyền, dấu/chữ ký số của cơ quan, đơn vị)</w:t>
            </w:r>
          </w:p>
          <w:p w14:paraId="0ED1C16F" w14:textId="77777777" w:rsidR="00D40A09" w:rsidRPr="00D40A09" w:rsidRDefault="00D40A09" w:rsidP="00465728">
            <w:pPr>
              <w:spacing w:before="120" w:after="120" w:line="240" w:lineRule="auto"/>
              <w:jc w:val="center"/>
              <w:rPr>
                <w:rFonts w:eastAsia="Times New Roman"/>
                <w:color w:val="000000" w:themeColor="text1"/>
                <w:sz w:val="26"/>
                <w:szCs w:val="26"/>
              </w:rPr>
            </w:pPr>
            <w:r w:rsidRPr="00D40A09">
              <w:rPr>
                <w:rFonts w:eastAsia="Times New Roman"/>
                <w:b/>
                <w:bCs/>
                <w:color w:val="000000" w:themeColor="text1"/>
                <w:sz w:val="26"/>
                <w:szCs w:val="26"/>
              </w:rPr>
              <w:t>Họ và tên</w:t>
            </w:r>
          </w:p>
          <w:p w14:paraId="1FF6872F" w14:textId="77777777" w:rsidR="00D40A09" w:rsidRPr="00D40A09" w:rsidRDefault="00D40A09" w:rsidP="00465728">
            <w:pPr>
              <w:spacing w:before="120" w:after="120" w:line="240" w:lineRule="auto"/>
              <w:rPr>
                <w:rFonts w:eastAsia="Times New Roman"/>
                <w:color w:val="000000" w:themeColor="text1"/>
                <w:szCs w:val="28"/>
              </w:rPr>
            </w:pPr>
            <w:r w:rsidRPr="00D40A09">
              <w:rPr>
                <w:rFonts w:eastAsia="Times New Roman"/>
                <w:color w:val="000000" w:themeColor="text1"/>
                <w:szCs w:val="28"/>
              </w:rPr>
              <w:t> </w:t>
            </w:r>
          </w:p>
        </w:tc>
      </w:tr>
    </w:tbl>
    <w:p w14:paraId="33D98B18" w14:textId="77777777" w:rsidR="00D40A09" w:rsidRPr="00D40A09" w:rsidRDefault="00D40A09" w:rsidP="00D40A09">
      <w:pPr>
        <w:shd w:val="clear" w:color="auto" w:fill="FFFFFF"/>
        <w:spacing w:after="0" w:line="240" w:lineRule="auto"/>
        <w:rPr>
          <w:rFonts w:eastAsia="Times New Roman"/>
          <w:color w:val="000000" w:themeColor="text1"/>
          <w:sz w:val="24"/>
          <w:szCs w:val="28"/>
        </w:rPr>
      </w:pPr>
      <w:r w:rsidRPr="00D40A09">
        <w:rPr>
          <w:rFonts w:eastAsia="Times New Roman"/>
          <w:b/>
          <w:bCs/>
          <w:i/>
          <w:iCs/>
          <w:color w:val="000000" w:themeColor="text1"/>
          <w:sz w:val="24"/>
          <w:szCs w:val="28"/>
        </w:rPr>
        <w:t>* Ghi chú:</w:t>
      </w:r>
    </w:p>
    <w:p w14:paraId="3BB9D8C2" w14:textId="77777777" w:rsidR="00D40A09" w:rsidRPr="00D40A09" w:rsidRDefault="00D40A09" w:rsidP="00D40A09">
      <w:pPr>
        <w:shd w:val="clear" w:color="auto" w:fill="FFFFFF"/>
        <w:spacing w:after="0" w:line="240" w:lineRule="auto"/>
        <w:rPr>
          <w:rFonts w:eastAsia="Times New Roman"/>
          <w:color w:val="000000" w:themeColor="text1"/>
          <w:szCs w:val="28"/>
        </w:rPr>
      </w:pPr>
      <w:r w:rsidRPr="00D40A09">
        <w:rPr>
          <w:rFonts w:eastAsia="Times New Roman"/>
          <w:color w:val="000000" w:themeColor="text1"/>
          <w:szCs w:val="28"/>
          <w:vertAlign w:val="superscript"/>
        </w:rPr>
        <w:t>1</w:t>
      </w:r>
      <w:r w:rsidRPr="00D40A09">
        <w:rPr>
          <w:rFonts w:eastAsia="Times New Roman"/>
          <w:color w:val="000000" w:themeColor="text1"/>
          <w:szCs w:val="28"/>
        </w:rPr>
        <w:t> Tên cơ quan, đơn vị báo cáo;</w:t>
      </w:r>
    </w:p>
    <w:p w14:paraId="63BD576D" w14:textId="77777777" w:rsidR="00D40A09" w:rsidRPr="00D40A09" w:rsidRDefault="00D40A09" w:rsidP="00D40A09">
      <w:pPr>
        <w:shd w:val="clear" w:color="auto" w:fill="FFFFFF"/>
        <w:spacing w:after="0" w:line="240" w:lineRule="auto"/>
        <w:rPr>
          <w:rFonts w:eastAsia="Times New Roman"/>
          <w:color w:val="000000" w:themeColor="text1"/>
          <w:szCs w:val="28"/>
        </w:rPr>
      </w:pPr>
      <w:r w:rsidRPr="00D40A09">
        <w:rPr>
          <w:rFonts w:eastAsia="Times New Roman"/>
          <w:color w:val="000000" w:themeColor="text1"/>
          <w:szCs w:val="28"/>
          <w:vertAlign w:val="superscript"/>
        </w:rPr>
        <w:t>2</w:t>
      </w:r>
      <w:r w:rsidRPr="00D40A09">
        <w:rPr>
          <w:rFonts w:eastAsia="Times New Roman"/>
          <w:color w:val="000000" w:themeColor="text1"/>
          <w:szCs w:val="28"/>
        </w:rPr>
        <w:t> Chữ viết tắt tên cơ quan, đơn vị báo cáo;</w:t>
      </w:r>
    </w:p>
    <w:p w14:paraId="71CFDF57" w14:textId="77777777" w:rsidR="00D40A09" w:rsidRPr="00D40A09" w:rsidRDefault="00D40A09" w:rsidP="00D40A09">
      <w:pPr>
        <w:shd w:val="clear" w:color="auto" w:fill="FFFFFF"/>
        <w:spacing w:after="0" w:line="240" w:lineRule="auto"/>
        <w:rPr>
          <w:rFonts w:eastAsia="Times New Roman"/>
          <w:color w:val="000000" w:themeColor="text1"/>
          <w:szCs w:val="28"/>
        </w:rPr>
      </w:pPr>
      <w:r w:rsidRPr="00D40A09">
        <w:rPr>
          <w:rFonts w:eastAsia="Times New Roman"/>
          <w:color w:val="000000" w:themeColor="text1"/>
          <w:szCs w:val="28"/>
          <w:vertAlign w:val="superscript"/>
        </w:rPr>
        <w:t>3</w:t>
      </w:r>
      <w:r w:rsidRPr="00D40A09">
        <w:rPr>
          <w:rFonts w:eastAsia="Times New Roman"/>
          <w:color w:val="000000" w:themeColor="text1"/>
          <w:szCs w:val="28"/>
        </w:rPr>
        <w:t> Địa danh hành chính và ngày, tháng, năm cơ quan, đơn vị ban hành báo cáo;</w:t>
      </w:r>
    </w:p>
    <w:p w14:paraId="4EB7F847" w14:textId="77777777" w:rsidR="00D40A09" w:rsidRPr="00D40A09" w:rsidRDefault="00D40A09" w:rsidP="00D40A09">
      <w:pPr>
        <w:shd w:val="clear" w:color="auto" w:fill="FFFFFF"/>
        <w:spacing w:after="0" w:line="240" w:lineRule="auto"/>
        <w:rPr>
          <w:rFonts w:eastAsia="Times New Roman"/>
          <w:color w:val="000000" w:themeColor="text1"/>
          <w:szCs w:val="28"/>
        </w:rPr>
      </w:pPr>
      <w:r w:rsidRPr="00D40A09">
        <w:rPr>
          <w:rFonts w:eastAsia="Times New Roman"/>
          <w:color w:val="000000" w:themeColor="text1"/>
          <w:szCs w:val="28"/>
          <w:vertAlign w:val="superscript"/>
        </w:rPr>
        <w:t>4</w:t>
      </w:r>
      <w:r w:rsidRPr="00D40A09">
        <w:rPr>
          <w:rFonts w:eastAsia="Times New Roman"/>
          <w:color w:val="000000" w:themeColor="text1"/>
          <w:szCs w:val="28"/>
        </w:rPr>
        <w:t> Nơi nhận báo cáo;</w:t>
      </w:r>
    </w:p>
    <w:p w14:paraId="02BC9663" w14:textId="77777777" w:rsidR="00D40A09" w:rsidRPr="00D40A09" w:rsidRDefault="00D40A09" w:rsidP="00D40A09">
      <w:pPr>
        <w:shd w:val="clear" w:color="auto" w:fill="FFFFFF"/>
        <w:spacing w:after="0" w:line="240" w:lineRule="auto"/>
        <w:rPr>
          <w:rFonts w:eastAsia="Times New Roman"/>
          <w:color w:val="000000" w:themeColor="text1"/>
          <w:szCs w:val="28"/>
        </w:rPr>
      </w:pPr>
      <w:r w:rsidRPr="00D40A09">
        <w:rPr>
          <w:rFonts w:eastAsia="Times New Roman"/>
          <w:color w:val="000000" w:themeColor="text1"/>
          <w:szCs w:val="28"/>
          <w:vertAlign w:val="superscript"/>
        </w:rPr>
        <w:t>5</w:t>
      </w:r>
      <w:r w:rsidRPr="00D40A09">
        <w:rPr>
          <w:rFonts w:eastAsia="Times New Roman"/>
          <w:color w:val="000000" w:themeColor="text1"/>
          <w:szCs w:val="28"/>
        </w:rPr>
        <w:t> Chữ viết tắt tên đơn vị soạn thảo và số lượng bản lưu;</w:t>
      </w:r>
    </w:p>
    <w:p w14:paraId="17E1F83C" w14:textId="77777777" w:rsidR="00D40A09" w:rsidRPr="00D40A09" w:rsidRDefault="00D40A09" w:rsidP="00D40A09">
      <w:pPr>
        <w:shd w:val="clear" w:color="auto" w:fill="FFFFFF"/>
        <w:spacing w:after="0" w:line="240" w:lineRule="auto"/>
        <w:rPr>
          <w:rFonts w:eastAsia="Times New Roman"/>
          <w:color w:val="000000" w:themeColor="text1"/>
          <w:szCs w:val="28"/>
        </w:rPr>
      </w:pPr>
      <w:r w:rsidRPr="00D40A09">
        <w:rPr>
          <w:rFonts w:eastAsia="Times New Roman"/>
          <w:color w:val="000000" w:themeColor="text1"/>
          <w:szCs w:val="28"/>
          <w:vertAlign w:val="superscript"/>
        </w:rPr>
        <w:t>6 </w:t>
      </w:r>
      <w:r w:rsidRPr="00D40A09">
        <w:rPr>
          <w:rFonts w:eastAsia="Times New Roman"/>
          <w:color w:val="000000" w:themeColor="text1"/>
          <w:szCs w:val="28"/>
        </w:rPr>
        <w:t>Ký hiệu người soạn thảo văn bản và số lượng bản phát hành.</w:t>
      </w:r>
    </w:p>
    <w:p w14:paraId="52FCC5FA" w14:textId="77777777" w:rsidR="00D40A09" w:rsidRPr="00D40A09" w:rsidRDefault="00D40A09" w:rsidP="00D40A09">
      <w:pPr>
        <w:pStyle w:val="ListParagraph"/>
        <w:tabs>
          <w:tab w:val="left" w:pos="4245"/>
        </w:tabs>
        <w:spacing w:after="0"/>
        <w:ind w:left="1080"/>
        <w:jc w:val="both"/>
        <w:rPr>
          <w:rFonts w:ascii="Times New Roman" w:hAnsi="Times New Roman" w:cs="Times New Roman"/>
          <w:color w:val="000000" w:themeColor="text1"/>
        </w:rPr>
      </w:pPr>
    </w:p>
    <w:p w14:paraId="4643F0CB" w14:textId="77777777" w:rsidR="00697CD2" w:rsidRPr="00D40A09" w:rsidRDefault="00697CD2">
      <w:pPr>
        <w:rPr>
          <w:color w:val="000000" w:themeColor="text1"/>
        </w:rPr>
      </w:pPr>
    </w:p>
    <w:sectPr w:rsidR="00697CD2" w:rsidRPr="00D40A09" w:rsidSect="006D2DA1">
      <w:headerReference w:type="default" r:id="rId7"/>
      <w:footnotePr>
        <w:numStart w:val="7"/>
      </w:footnotePr>
      <w:pgSz w:w="11907" w:h="16840" w:code="9"/>
      <w:pgMar w:top="1134" w:right="1134" w:bottom="1134" w:left="1701" w:header="720" w:footer="720" w:gutter="0"/>
      <w:pgNumType w:start="9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DE0671" w14:textId="77777777" w:rsidR="00377FA6" w:rsidRDefault="00377FA6" w:rsidP="00D40A09">
      <w:pPr>
        <w:spacing w:after="0" w:line="240" w:lineRule="auto"/>
      </w:pPr>
      <w:r>
        <w:separator/>
      </w:r>
    </w:p>
  </w:endnote>
  <w:endnote w:type="continuationSeparator" w:id="0">
    <w:p w14:paraId="313E4ADE" w14:textId="77777777" w:rsidR="00377FA6" w:rsidRDefault="00377FA6" w:rsidP="00D40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D98FE5" w14:textId="77777777" w:rsidR="00377FA6" w:rsidRDefault="00377FA6" w:rsidP="00D40A09">
      <w:pPr>
        <w:spacing w:after="0" w:line="240" w:lineRule="auto"/>
      </w:pPr>
      <w:r>
        <w:separator/>
      </w:r>
    </w:p>
  </w:footnote>
  <w:footnote w:type="continuationSeparator" w:id="0">
    <w:p w14:paraId="681C1D62" w14:textId="77777777" w:rsidR="00377FA6" w:rsidRDefault="00377FA6" w:rsidP="00D40A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939784"/>
      <w:docPartObj>
        <w:docPartGallery w:val="Page Numbers (Top of Page)"/>
        <w:docPartUnique/>
      </w:docPartObj>
    </w:sdtPr>
    <w:sdtEndPr>
      <w:rPr>
        <w:noProof/>
      </w:rPr>
    </w:sdtEndPr>
    <w:sdtContent>
      <w:p w14:paraId="7591E928" w14:textId="2238AD79" w:rsidR="0018342D" w:rsidRDefault="0018342D">
        <w:pPr>
          <w:pStyle w:val="Header"/>
          <w:jc w:val="center"/>
        </w:pPr>
        <w:r>
          <w:fldChar w:fldCharType="begin"/>
        </w:r>
        <w:r>
          <w:instrText xml:space="preserve"> PAGE   \* MERGEFORMAT </w:instrText>
        </w:r>
        <w:r>
          <w:fldChar w:fldCharType="separate"/>
        </w:r>
        <w:r w:rsidR="006D2DA1">
          <w:rPr>
            <w:noProof/>
          </w:rPr>
          <w:t>92</w:t>
        </w:r>
        <w:r>
          <w:rPr>
            <w:noProof/>
          </w:rPr>
          <w:fldChar w:fldCharType="end"/>
        </w:r>
      </w:p>
    </w:sdtContent>
  </w:sdt>
  <w:p w14:paraId="57B05200" w14:textId="77777777" w:rsidR="0018342D" w:rsidRDefault="001834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40"/>
  <w:drawingGridVerticalSpacing w:val="381"/>
  <w:displayHorizontalDrawingGridEvery w:val="2"/>
  <w:characterSpacingControl w:val="doNotCompress"/>
  <w:footnotePr>
    <w:numStart w:val="7"/>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A09"/>
    <w:rsid w:val="000D28E8"/>
    <w:rsid w:val="0018342D"/>
    <w:rsid w:val="00220554"/>
    <w:rsid w:val="002B186E"/>
    <w:rsid w:val="002B7AB3"/>
    <w:rsid w:val="00330528"/>
    <w:rsid w:val="00332057"/>
    <w:rsid w:val="00377FA6"/>
    <w:rsid w:val="00697CD2"/>
    <w:rsid w:val="006D2DA1"/>
    <w:rsid w:val="00752838"/>
    <w:rsid w:val="00803CBC"/>
    <w:rsid w:val="00946B17"/>
    <w:rsid w:val="009E1855"/>
    <w:rsid w:val="009F1366"/>
    <w:rsid w:val="00B83355"/>
    <w:rsid w:val="00C519BE"/>
    <w:rsid w:val="00D40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1DAE"/>
  <w15:docId w15:val="{ABD38DDD-48B7-4956-891F-2A8E1511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2B7AB3"/>
    <w:pPr>
      <w:keepNext/>
      <w:keepLines/>
      <w:spacing w:after="0" w:line="240" w:lineRule="auto"/>
      <w:jc w:val="center"/>
      <w:outlineLvl w:val="0"/>
    </w:pPr>
    <w:rPr>
      <w:rFonts w:eastAsia="Times New Roman" w:cs="Times New Roman"/>
      <w:i/>
      <w:color w:val="000000" w:themeColor="text1"/>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AB3"/>
    <w:rPr>
      <w:rFonts w:eastAsia="Times New Roman" w:cs="Times New Roman"/>
      <w:i/>
      <w:color w:val="000000" w:themeColor="text1"/>
      <w:szCs w:val="28"/>
      <w:lang w:eastAsia="x-none"/>
    </w:rPr>
  </w:style>
  <w:style w:type="paragraph" w:styleId="ListParagraph">
    <w:name w:val="List Paragraph"/>
    <w:basedOn w:val="Normal"/>
    <w:uiPriority w:val="34"/>
    <w:qFormat/>
    <w:rsid w:val="00D40A09"/>
    <w:pPr>
      <w:spacing w:after="160" w:line="259" w:lineRule="auto"/>
      <w:ind w:left="720"/>
      <w:contextualSpacing/>
    </w:pPr>
    <w:rPr>
      <w:rFonts w:asciiTheme="minorHAnsi" w:hAnsiTheme="minorHAnsi"/>
      <w:sz w:val="22"/>
    </w:rPr>
  </w:style>
  <w:style w:type="paragraph" w:styleId="FootnoteText">
    <w:name w:val="footnote text"/>
    <w:basedOn w:val="Normal"/>
    <w:link w:val="FootnoteTextChar"/>
    <w:uiPriority w:val="99"/>
    <w:semiHidden/>
    <w:unhideWhenUsed/>
    <w:rsid w:val="00D40A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0A09"/>
    <w:rPr>
      <w:sz w:val="20"/>
      <w:szCs w:val="20"/>
    </w:rPr>
  </w:style>
  <w:style w:type="character" w:styleId="FootnoteReference">
    <w:name w:val="footnote reference"/>
    <w:basedOn w:val="DefaultParagraphFont"/>
    <w:uiPriority w:val="99"/>
    <w:semiHidden/>
    <w:unhideWhenUsed/>
    <w:rsid w:val="00D40A09"/>
    <w:rPr>
      <w:vertAlign w:val="superscript"/>
    </w:rPr>
  </w:style>
  <w:style w:type="paragraph" w:styleId="Revision">
    <w:name w:val="Revision"/>
    <w:hidden/>
    <w:uiPriority w:val="99"/>
    <w:semiHidden/>
    <w:rsid w:val="002B7AB3"/>
    <w:pPr>
      <w:spacing w:after="0" w:line="240" w:lineRule="auto"/>
    </w:pPr>
  </w:style>
  <w:style w:type="paragraph" w:styleId="BalloonText">
    <w:name w:val="Balloon Text"/>
    <w:basedOn w:val="Normal"/>
    <w:link w:val="BalloonTextChar"/>
    <w:uiPriority w:val="99"/>
    <w:semiHidden/>
    <w:unhideWhenUsed/>
    <w:rsid w:val="002205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554"/>
    <w:rPr>
      <w:rFonts w:ascii="Segoe UI" w:hAnsi="Segoe UI" w:cs="Segoe UI"/>
      <w:sz w:val="18"/>
      <w:szCs w:val="18"/>
    </w:rPr>
  </w:style>
  <w:style w:type="paragraph" w:styleId="Header">
    <w:name w:val="header"/>
    <w:basedOn w:val="Normal"/>
    <w:link w:val="HeaderChar"/>
    <w:uiPriority w:val="99"/>
    <w:unhideWhenUsed/>
    <w:rsid w:val="00183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42D"/>
  </w:style>
  <w:style w:type="paragraph" w:styleId="Footer">
    <w:name w:val="footer"/>
    <w:basedOn w:val="Normal"/>
    <w:link w:val="FooterChar"/>
    <w:uiPriority w:val="99"/>
    <w:unhideWhenUsed/>
    <w:rsid w:val="00183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708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7EC4F2-800B-4331-99B3-BAA39DF0A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11</cp:revision>
  <cp:lastPrinted>2026-02-04T06:41:00Z</cp:lastPrinted>
  <dcterms:created xsi:type="dcterms:W3CDTF">2020-12-27T09:36:00Z</dcterms:created>
  <dcterms:modified xsi:type="dcterms:W3CDTF">2026-02-04T06:41:00Z</dcterms:modified>
</cp:coreProperties>
</file>