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451B0" w14:textId="77777777" w:rsidR="003C5011" w:rsidRPr="00F51F23" w:rsidRDefault="003C5011" w:rsidP="003C5011">
      <w:pPr>
        <w:adjustRightInd w:val="0"/>
        <w:snapToGrid w:val="0"/>
        <w:spacing w:after="0" w:line="240" w:lineRule="auto"/>
        <w:jc w:val="center"/>
        <w:rPr>
          <w:rFonts w:ascii="Arial" w:hAnsi="Arial" w:cs="Arial"/>
          <w:sz w:val="20"/>
          <w:szCs w:val="20"/>
        </w:rPr>
      </w:pPr>
      <w:r w:rsidRPr="00F51F23">
        <w:rPr>
          <w:rFonts w:ascii="Arial" w:hAnsi="Arial" w:cs="Arial"/>
          <w:b/>
          <w:sz w:val="20"/>
          <w:szCs w:val="20"/>
        </w:rPr>
        <w:t>Phụ lục IV</w:t>
      </w:r>
    </w:p>
    <w:p w14:paraId="5CFEB490" w14:textId="77777777" w:rsidR="003C5011" w:rsidRPr="00F51F23" w:rsidRDefault="003C5011" w:rsidP="003C5011">
      <w:pPr>
        <w:adjustRightInd w:val="0"/>
        <w:snapToGrid w:val="0"/>
        <w:spacing w:after="0" w:line="240" w:lineRule="auto"/>
        <w:jc w:val="center"/>
        <w:rPr>
          <w:rFonts w:ascii="Arial" w:hAnsi="Arial" w:cs="Arial"/>
          <w:sz w:val="20"/>
          <w:szCs w:val="20"/>
        </w:rPr>
      </w:pPr>
      <w:r w:rsidRPr="00F51F23">
        <w:rPr>
          <w:rFonts w:ascii="Arial" w:hAnsi="Arial" w:cs="Arial"/>
          <w:b/>
          <w:sz w:val="20"/>
          <w:szCs w:val="20"/>
        </w:rPr>
        <w:t xml:space="preserve">TỔ CHỨC DỮ LIỆU CỦA CƠ SỞ DỮ LIỆU ĐỊA LÝ QUY HOẠCH </w:t>
      </w:r>
      <w:r w:rsidRPr="00F51F23">
        <w:rPr>
          <w:rFonts w:ascii="Arial" w:hAnsi="Arial" w:cs="Arial"/>
          <w:sz w:val="20"/>
          <w:szCs w:val="20"/>
        </w:rPr>
        <w:br/>
      </w:r>
      <w:r w:rsidRPr="00F51F23">
        <w:rPr>
          <w:rFonts w:ascii="Arial" w:hAnsi="Arial" w:cs="Arial"/>
          <w:i/>
          <w:sz w:val="20"/>
          <w:szCs w:val="20"/>
        </w:rPr>
        <w:t xml:space="preserve">(Kèm theo Thông tư số 22/2026/TT-BTC ngày 17 tháng 03 năm 2026 </w:t>
      </w:r>
      <w:r w:rsidRPr="00F51F23">
        <w:rPr>
          <w:rFonts w:ascii="Arial" w:hAnsi="Arial" w:cs="Arial"/>
          <w:sz w:val="20"/>
          <w:szCs w:val="20"/>
        </w:rPr>
        <w:br/>
      </w:r>
      <w:r w:rsidRPr="00F51F23">
        <w:rPr>
          <w:rFonts w:ascii="Arial" w:hAnsi="Arial" w:cs="Arial"/>
          <w:i/>
          <w:sz w:val="20"/>
          <w:szCs w:val="20"/>
        </w:rPr>
        <w:t>của Bộ trưởng Bộ Tài chính)</w:t>
      </w:r>
    </w:p>
    <w:p w14:paraId="3261DA2C" w14:textId="77777777" w:rsidR="003C5011" w:rsidRPr="00F51F23" w:rsidRDefault="003C5011" w:rsidP="003C5011">
      <w:pPr>
        <w:adjustRightInd w:val="0"/>
        <w:snapToGrid w:val="0"/>
        <w:spacing w:after="0" w:line="240" w:lineRule="auto"/>
        <w:jc w:val="center"/>
        <w:rPr>
          <w:rFonts w:ascii="Arial" w:hAnsi="Arial" w:cs="Arial"/>
          <w:b/>
          <w:sz w:val="20"/>
          <w:szCs w:val="20"/>
        </w:rPr>
      </w:pPr>
    </w:p>
    <w:p w14:paraId="6EFB8600" w14:textId="77777777" w:rsidR="003C5011" w:rsidRPr="00F51F23" w:rsidRDefault="003C5011" w:rsidP="003C5011">
      <w:pPr>
        <w:adjustRightInd w:val="0"/>
        <w:snapToGrid w:val="0"/>
        <w:spacing w:after="0" w:line="240" w:lineRule="auto"/>
        <w:jc w:val="center"/>
        <w:rPr>
          <w:rFonts w:ascii="Arial" w:hAnsi="Arial" w:cs="Arial"/>
          <w:b/>
          <w:sz w:val="20"/>
          <w:szCs w:val="20"/>
        </w:rPr>
      </w:pPr>
      <w:r w:rsidRPr="00F51F23">
        <w:rPr>
          <w:rFonts w:ascii="Arial" w:hAnsi="Arial" w:cs="Arial"/>
          <w:b/>
          <w:sz w:val="20"/>
          <w:szCs w:val="20"/>
        </w:rPr>
        <w:t xml:space="preserve">Mục 1 </w:t>
      </w:r>
    </w:p>
    <w:p w14:paraId="42509ACC" w14:textId="77777777" w:rsidR="003C5011" w:rsidRPr="00F51F23" w:rsidRDefault="003C5011" w:rsidP="003C5011">
      <w:pPr>
        <w:adjustRightInd w:val="0"/>
        <w:snapToGrid w:val="0"/>
        <w:spacing w:after="0" w:line="240" w:lineRule="auto"/>
        <w:jc w:val="center"/>
        <w:rPr>
          <w:rFonts w:ascii="Arial" w:hAnsi="Arial" w:cs="Arial"/>
          <w:sz w:val="20"/>
          <w:szCs w:val="20"/>
        </w:rPr>
      </w:pPr>
      <w:r w:rsidRPr="00F51F23">
        <w:rPr>
          <w:rFonts w:ascii="Arial" w:hAnsi="Arial" w:cs="Arial"/>
          <w:b/>
          <w:sz w:val="20"/>
          <w:szCs w:val="20"/>
        </w:rPr>
        <w:t>QUY CÁCH ĐẶT TÊN</w:t>
      </w:r>
    </w:p>
    <w:p w14:paraId="294F540F" w14:textId="77777777" w:rsidR="003C5011" w:rsidRPr="00F51F23" w:rsidRDefault="003C5011" w:rsidP="003C5011">
      <w:pPr>
        <w:adjustRightInd w:val="0"/>
        <w:snapToGrid w:val="0"/>
        <w:spacing w:after="0" w:line="240" w:lineRule="auto"/>
        <w:jc w:val="center"/>
        <w:rPr>
          <w:rFonts w:ascii="Arial" w:hAnsi="Arial" w:cs="Arial"/>
          <w:b/>
          <w:sz w:val="20"/>
          <w:szCs w:val="20"/>
        </w:rPr>
      </w:pPr>
    </w:p>
    <w:p w14:paraId="63589605"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b/>
          <w:sz w:val="20"/>
          <w:szCs w:val="20"/>
        </w:rPr>
        <w:t>I.</w:t>
      </w:r>
      <w:r w:rsidRPr="00F51F23">
        <w:rPr>
          <w:rFonts w:ascii="Arial" w:hAnsi="Arial" w:cs="Arial"/>
          <w:sz w:val="20"/>
          <w:szCs w:val="20"/>
        </w:rPr>
        <w:t xml:space="preserve"> </w:t>
      </w:r>
      <w:r w:rsidRPr="00F51F23">
        <w:rPr>
          <w:rFonts w:ascii="Arial" w:hAnsi="Arial" w:cs="Arial"/>
          <w:b/>
          <w:sz w:val="20"/>
          <w:szCs w:val="20"/>
        </w:rPr>
        <w:t>TÊN GÓI DỮ LIỆU</w:t>
      </w:r>
    </w:p>
    <w:p w14:paraId="58801E19"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b/>
          <w:sz w:val="20"/>
          <w:szCs w:val="20"/>
        </w:rPr>
        <w:t>1.</w:t>
      </w:r>
      <w:r w:rsidRPr="00F51F23">
        <w:rPr>
          <w:rFonts w:ascii="Arial" w:hAnsi="Arial" w:cs="Arial"/>
          <w:sz w:val="20"/>
          <w:szCs w:val="20"/>
        </w:rPr>
        <w:t xml:space="preserve"> </w:t>
      </w:r>
      <w:r w:rsidRPr="00F51F23">
        <w:rPr>
          <w:rFonts w:ascii="Arial" w:hAnsi="Arial" w:cs="Arial"/>
          <w:b/>
          <w:sz w:val="20"/>
          <w:szCs w:val="20"/>
        </w:rPr>
        <w:t>Tên gói dữ liệu quy hoạch cấp quốc gia</w:t>
      </w:r>
    </w:p>
    <w:p w14:paraId="460F8E95"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a) Tên gói dữ liệu quy hoạch tổng thể quốc gia là: QH_TongTheQuocGia</w:t>
      </w:r>
    </w:p>
    <w:p w14:paraId="5DDDBA60"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b) Tên gói dữ liệu quy hoạch không gian biển quốc gia là: QH_KhongGianBienQuocGia.</w:t>
      </w:r>
    </w:p>
    <w:p w14:paraId="1E43E352"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c) Tên gói dữ liệu quy hoạch sử dụng đất quốc gia là: QH_SuDungDatQuocGia.</w:t>
      </w:r>
    </w:p>
    <w:p w14:paraId="2D749097"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d) Tên gói dữ liệu quy hoạch ngành:</w:t>
      </w:r>
    </w:p>
    <w:p w14:paraId="6BDBB57D"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w:t>
      </w:r>
      <w:r w:rsidRPr="00F51F23">
        <w:rPr>
          <w:rFonts w:ascii="Arial" w:hAnsi="Arial" w:cs="Arial"/>
          <w:sz w:val="20"/>
          <w:szCs w:val="20"/>
        </w:rPr>
        <w:t xml:space="preserve"> Cách đặt tên: QH_[Tên quy hoạch viết tắt theo tên quy hoạch].</w:t>
      </w:r>
    </w:p>
    <w:p w14:paraId="66CE64EF"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w:t>
      </w:r>
      <w:r w:rsidRPr="00F51F23">
        <w:rPr>
          <w:rFonts w:ascii="Arial" w:hAnsi="Arial" w:cs="Arial"/>
          <w:sz w:val="20"/>
          <w:szCs w:val="20"/>
        </w:rPr>
        <w:t xml:space="preserve"> Quy ước: Viết hoa chữ cái đầu của từng từ, viết liền không dấu và không có ký tự đặc biệt.</w:t>
      </w:r>
    </w:p>
    <w:p w14:paraId="17030DA7"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Ví dụ: Tên gói dữ liệu Quy hoạch mạng lưới đường bộ là QH-MangLuoiDuongBo.</w:t>
      </w:r>
    </w:p>
    <w:p w14:paraId="6B2F7790"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b/>
          <w:sz w:val="20"/>
          <w:szCs w:val="20"/>
        </w:rPr>
        <w:t>2.</w:t>
      </w:r>
      <w:r w:rsidRPr="00F51F23">
        <w:rPr>
          <w:rFonts w:ascii="Arial" w:hAnsi="Arial" w:cs="Arial"/>
          <w:sz w:val="20"/>
          <w:szCs w:val="20"/>
        </w:rPr>
        <w:t xml:space="preserve"> </w:t>
      </w:r>
      <w:r w:rsidRPr="00F51F23">
        <w:rPr>
          <w:rFonts w:ascii="Arial" w:hAnsi="Arial" w:cs="Arial"/>
          <w:b/>
          <w:sz w:val="20"/>
          <w:szCs w:val="20"/>
        </w:rPr>
        <w:t>Tên gói dữ liệu quy hoạch vùng</w:t>
      </w:r>
    </w:p>
    <w:p w14:paraId="170ABC7C"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w:t>
      </w:r>
      <w:r w:rsidRPr="00F51F23">
        <w:rPr>
          <w:rFonts w:ascii="Arial" w:hAnsi="Arial" w:cs="Arial"/>
          <w:sz w:val="20"/>
          <w:szCs w:val="20"/>
        </w:rPr>
        <w:t xml:space="preserve"> Cách đặt tên: QH_[Tên quy hoạch viết tắt theo tên vùng].</w:t>
      </w:r>
    </w:p>
    <w:p w14:paraId="11EDAD8D"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w:t>
      </w:r>
      <w:r w:rsidRPr="00F51F23">
        <w:rPr>
          <w:rFonts w:ascii="Arial" w:hAnsi="Arial" w:cs="Arial"/>
          <w:sz w:val="20"/>
          <w:szCs w:val="20"/>
        </w:rPr>
        <w:t xml:space="preserve"> Quy ước: Viết hoa chữ cái đầu của từng từ, viết liền không dấu và không có ký tự đặc biệt.</w:t>
      </w:r>
    </w:p>
    <w:p w14:paraId="6627BF28"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Ví dụ: Tên gói dữ liệu Quy hoạch vùng Đồng bằng sông Cửu Long là QH_DongBangSongCuuLong.</w:t>
      </w:r>
    </w:p>
    <w:p w14:paraId="1DDD3F92"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b/>
          <w:sz w:val="20"/>
          <w:szCs w:val="20"/>
        </w:rPr>
        <w:t>3.</w:t>
      </w:r>
      <w:r w:rsidRPr="00F51F23">
        <w:rPr>
          <w:rFonts w:ascii="Arial" w:hAnsi="Arial" w:cs="Arial"/>
          <w:sz w:val="20"/>
          <w:szCs w:val="20"/>
        </w:rPr>
        <w:t xml:space="preserve"> </w:t>
      </w:r>
      <w:r w:rsidRPr="00F51F23">
        <w:rPr>
          <w:rFonts w:ascii="Arial" w:hAnsi="Arial" w:cs="Arial"/>
          <w:b/>
          <w:sz w:val="20"/>
          <w:szCs w:val="20"/>
        </w:rPr>
        <w:t>Tên gói dữ liệu quy hoạch tỉnh</w:t>
      </w:r>
    </w:p>
    <w:p w14:paraId="4BDC75F1"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w:t>
      </w:r>
      <w:r w:rsidRPr="00F51F23">
        <w:rPr>
          <w:rFonts w:ascii="Arial" w:hAnsi="Arial" w:cs="Arial"/>
          <w:sz w:val="20"/>
          <w:szCs w:val="20"/>
        </w:rPr>
        <w:t xml:space="preserve"> Cách đặt tên: QH_[Tên quy hoạch viết tắt theo tên tỉnh, thành phố trực thuộc trung ương].</w:t>
      </w:r>
    </w:p>
    <w:p w14:paraId="63A57757"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w:t>
      </w:r>
      <w:r w:rsidRPr="00F51F23">
        <w:rPr>
          <w:rFonts w:ascii="Arial" w:hAnsi="Arial" w:cs="Arial"/>
          <w:sz w:val="20"/>
          <w:szCs w:val="20"/>
        </w:rPr>
        <w:t xml:space="preserve"> Quy ước: Viết hoa chữ cái đầu của từng từ, viết liền không dấu và không có ký tự đặc biệt.</w:t>
      </w:r>
    </w:p>
    <w:p w14:paraId="5DE027CF"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Ví dụ: Tên gói dữ liệu Quy hoạch tỉnh Quảng Ninh là: QH_QuangNinh.</w:t>
      </w:r>
    </w:p>
    <w:p w14:paraId="7B641CEB"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b/>
          <w:sz w:val="20"/>
          <w:szCs w:val="20"/>
        </w:rPr>
        <w:t>II. TÊN NHÓM LỚP ĐỐI TƯỢNG, LỚP ĐỐI TƯỢNG, TRƯỜNG THÔNG TIN THUỘC TÍNH</w:t>
      </w:r>
    </w:p>
    <w:p w14:paraId="4AB652B7"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b/>
          <w:sz w:val="20"/>
          <w:szCs w:val="20"/>
        </w:rPr>
        <w:t>1.</w:t>
      </w:r>
      <w:r w:rsidRPr="00F51F23">
        <w:rPr>
          <w:rFonts w:ascii="Arial" w:hAnsi="Arial" w:cs="Arial"/>
          <w:sz w:val="20"/>
          <w:szCs w:val="20"/>
        </w:rPr>
        <w:t xml:space="preserve"> </w:t>
      </w:r>
      <w:r w:rsidRPr="00F51F23">
        <w:rPr>
          <w:rFonts w:ascii="Arial" w:hAnsi="Arial" w:cs="Arial"/>
          <w:b/>
          <w:sz w:val="20"/>
          <w:szCs w:val="20"/>
        </w:rPr>
        <w:t>Tên nhóm lớp đối tượng</w:t>
      </w:r>
    </w:p>
    <w:p w14:paraId="4F900D52"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N</w:t>
      </w:r>
      <w:r w:rsidRPr="00F51F23">
        <w:rPr>
          <w:rFonts w:ascii="Arial" w:hAnsi="Arial" w:cs="Arial"/>
          <w:sz w:val="20"/>
          <w:szCs w:val="20"/>
        </w:rPr>
        <w:t>guyên tắc đặt tên</w:t>
      </w:r>
    </w:p>
    <w:p w14:paraId="645BF0A2"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w:t>
      </w:r>
      <w:r w:rsidRPr="00F51F23">
        <w:rPr>
          <w:rFonts w:ascii="Arial" w:hAnsi="Arial" w:cs="Arial"/>
          <w:sz w:val="20"/>
          <w:szCs w:val="20"/>
        </w:rPr>
        <w:t xml:space="preserve"> Cách đặt tên: [Tên nhóm lớp đối tượng]</w:t>
      </w:r>
    </w:p>
    <w:p w14:paraId="362B5BA2"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w:t>
      </w:r>
      <w:r w:rsidRPr="00F51F23">
        <w:rPr>
          <w:rFonts w:ascii="Arial" w:hAnsi="Arial" w:cs="Arial"/>
          <w:sz w:val="20"/>
          <w:szCs w:val="20"/>
        </w:rPr>
        <w:t xml:space="preserve"> Quy ước: Viết hoa chữ cái đầu của từng từ, viết liền không dấu và không có ký tự đặc biệt.</w:t>
      </w:r>
    </w:p>
    <w:p w14:paraId="38671518"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Tên các nhóm lớp đối tượng của cơ sở dữ liệu địa lý quy hoạch tổng thể quốc gia, quy hoạch vùng, quy hoạch tỉnh được quy định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84"/>
        <w:gridCol w:w="4286"/>
        <w:gridCol w:w="4046"/>
      </w:tblGrid>
      <w:tr w:rsidR="003C5011" w:rsidRPr="00F51F23" w14:paraId="6657CD48" w14:textId="77777777" w:rsidTr="008E02BC">
        <w:tc>
          <w:tcPr>
            <w:tcW w:w="379" w:type="pct"/>
            <w:vAlign w:val="center"/>
          </w:tcPr>
          <w:p w14:paraId="65A0F8E2"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b/>
                <w:sz w:val="20"/>
                <w:szCs w:val="20"/>
              </w:rPr>
              <w:t>STT</w:t>
            </w:r>
          </w:p>
        </w:tc>
        <w:tc>
          <w:tcPr>
            <w:tcW w:w="2377" w:type="pct"/>
            <w:vAlign w:val="center"/>
          </w:tcPr>
          <w:p w14:paraId="6B78D4A9"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b/>
                <w:sz w:val="20"/>
                <w:szCs w:val="20"/>
              </w:rPr>
              <w:t>Chủ đề</w:t>
            </w:r>
          </w:p>
        </w:tc>
        <w:tc>
          <w:tcPr>
            <w:tcW w:w="2244" w:type="pct"/>
            <w:vAlign w:val="center"/>
          </w:tcPr>
          <w:p w14:paraId="15833A14"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b/>
                <w:sz w:val="20"/>
                <w:szCs w:val="20"/>
              </w:rPr>
              <w:t>Tên nhóm lớp đối tượng</w:t>
            </w:r>
          </w:p>
        </w:tc>
      </w:tr>
      <w:tr w:rsidR="003C5011" w:rsidRPr="00F51F23" w14:paraId="388447E2" w14:textId="77777777" w:rsidTr="008E02BC">
        <w:tc>
          <w:tcPr>
            <w:tcW w:w="379" w:type="pct"/>
            <w:vAlign w:val="center"/>
          </w:tcPr>
          <w:p w14:paraId="516B2FF4"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1</w:t>
            </w:r>
          </w:p>
        </w:tc>
        <w:tc>
          <w:tcPr>
            <w:tcW w:w="2377" w:type="pct"/>
            <w:vAlign w:val="center"/>
          </w:tcPr>
          <w:p w14:paraId="181B7398"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Tài chính</w:t>
            </w:r>
          </w:p>
        </w:tc>
        <w:tc>
          <w:tcPr>
            <w:tcW w:w="2244" w:type="pct"/>
            <w:vAlign w:val="center"/>
          </w:tcPr>
          <w:p w14:paraId="702E3A6D"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TaiChinh</w:t>
            </w:r>
          </w:p>
        </w:tc>
      </w:tr>
      <w:tr w:rsidR="003C5011" w:rsidRPr="00F51F23" w14:paraId="1DF67513" w14:textId="77777777" w:rsidTr="008E02BC">
        <w:tc>
          <w:tcPr>
            <w:tcW w:w="379" w:type="pct"/>
            <w:vAlign w:val="center"/>
          </w:tcPr>
          <w:p w14:paraId="45C66C50"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2</w:t>
            </w:r>
          </w:p>
        </w:tc>
        <w:tc>
          <w:tcPr>
            <w:tcW w:w="2377" w:type="pct"/>
            <w:vAlign w:val="center"/>
          </w:tcPr>
          <w:p w14:paraId="68361047"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Xây dựng</w:t>
            </w:r>
          </w:p>
        </w:tc>
        <w:tc>
          <w:tcPr>
            <w:tcW w:w="2244" w:type="pct"/>
            <w:vAlign w:val="center"/>
          </w:tcPr>
          <w:p w14:paraId="7D1B5E1D"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XayDung</w:t>
            </w:r>
          </w:p>
        </w:tc>
      </w:tr>
      <w:tr w:rsidR="003C5011" w:rsidRPr="00F51F23" w14:paraId="613BEBCD" w14:textId="77777777" w:rsidTr="008E02BC">
        <w:tc>
          <w:tcPr>
            <w:tcW w:w="379" w:type="pct"/>
            <w:vAlign w:val="center"/>
          </w:tcPr>
          <w:p w14:paraId="12F61B2B"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3</w:t>
            </w:r>
          </w:p>
        </w:tc>
        <w:tc>
          <w:tcPr>
            <w:tcW w:w="2377" w:type="pct"/>
            <w:vAlign w:val="center"/>
          </w:tcPr>
          <w:p w14:paraId="067CFC1E"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Công Thương</w:t>
            </w:r>
          </w:p>
        </w:tc>
        <w:tc>
          <w:tcPr>
            <w:tcW w:w="2244" w:type="pct"/>
            <w:vAlign w:val="center"/>
          </w:tcPr>
          <w:p w14:paraId="03E0C6EC"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CongThuong</w:t>
            </w:r>
          </w:p>
        </w:tc>
      </w:tr>
      <w:tr w:rsidR="003C5011" w:rsidRPr="00F51F23" w14:paraId="03047F38" w14:textId="77777777" w:rsidTr="008E02BC">
        <w:tc>
          <w:tcPr>
            <w:tcW w:w="379" w:type="pct"/>
            <w:vAlign w:val="center"/>
          </w:tcPr>
          <w:p w14:paraId="52D20DC9"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4</w:t>
            </w:r>
          </w:p>
        </w:tc>
        <w:tc>
          <w:tcPr>
            <w:tcW w:w="2377" w:type="pct"/>
            <w:vAlign w:val="center"/>
          </w:tcPr>
          <w:p w14:paraId="5F67AA97"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Nông nghiệp và Môi trường</w:t>
            </w:r>
          </w:p>
        </w:tc>
        <w:tc>
          <w:tcPr>
            <w:tcW w:w="2244" w:type="pct"/>
            <w:vAlign w:val="center"/>
          </w:tcPr>
          <w:p w14:paraId="27084324"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NongNghiepMoiTruong</w:t>
            </w:r>
          </w:p>
        </w:tc>
      </w:tr>
      <w:tr w:rsidR="003C5011" w:rsidRPr="00F51F23" w14:paraId="5557D00C" w14:textId="77777777" w:rsidTr="008E02BC">
        <w:tc>
          <w:tcPr>
            <w:tcW w:w="379" w:type="pct"/>
            <w:vAlign w:val="center"/>
          </w:tcPr>
          <w:p w14:paraId="5E91313A"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5</w:t>
            </w:r>
          </w:p>
        </w:tc>
        <w:tc>
          <w:tcPr>
            <w:tcW w:w="2377" w:type="pct"/>
            <w:vAlign w:val="center"/>
          </w:tcPr>
          <w:p w14:paraId="031A6C85"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Văn hóa, thể thao và du lịch</w:t>
            </w:r>
          </w:p>
        </w:tc>
        <w:tc>
          <w:tcPr>
            <w:tcW w:w="2244" w:type="pct"/>
            <w:vAlign w:val="center"/>
          </w:tcPr>
          <w:p w14:paraId="27C1EAC2"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VanHoaTheThaoDuLich</w:t>
            </w:r>
          </w:p>
        </w:tc>
      </w:tr>
      <w:tr w:rsidR="003C5011" w:rsidRPr="00F51F23" w14:paraId="3750C301" w14:textId="77777777" w:rsidTr="008E02BC">
        <w:tc>
          <w:tcPr>
            <w:tcW w:w="379" w:type="pct"/>
            <w:vAlign w:val="center"/>
          </w:tcPr>
          <w:p w14:paraId="24D5365A"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6</w:t>
            </w:r>
          </w:p>
        </w:tc>
        <w:tc>
          <w:tcPr>
            <w:tcW w:w="2377" w:type="pct"/>
            <w:vAlign w:val="center"/>
          </w:tcPr>
          <w:p w14:paraId="2292D3F1"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Khoa học và công nghệ</w:t>
            </w:r>
          </w:p>
        </w:tc>
        <w:tc>
          <w:tcPr>
            <w:tcW w:w="2244" w:type="pct"/>
            <w:vAlign w:val="center"/>
          </w:tcPr>
          <w:p w14:paraId="75D995B2"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KhoaHocCongNghe</w:t>
            </w:r>
          </w:p>
        </w:tc>
      </w:tr>
      <w:tr w:rsidR="003C5011" w:rsidRPr="00F51F23" w14:paraId="0C5F56D8" w14:textId="77777777" w:rsidTr="008E02BC">
        <w:tc>
          <w:tcPr>
            <w:tcW w:w="379" w:type="pct"/>
            <w:vAlign w:val="center"/>
          </w:tcPr>
          <w:p w14:paraId="3055C239"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7</w:t>
            </w:r>
          </w:p>
        </w:tc>
        <w:tc>
          <w:tcPr>
            <w:tcW w:w="2377" w:type="pct"/>
            <w:vAlign w:val="center"/>
          </w:tcPr>
          <w:p w14:paraId="6508DBC6"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Y tế</w:t>
            </w:r>
          </w:p>
        </w:tc>
        <w:tc>
          <w:tcPr>
            <w:tcW w:w="2244" w:type="pct"/>
            <w:vAlign w:val="center"/>
          </w:tcPr>
          <w:p w14:paraId="1FE41752"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YTe</w:t>
            </w:r>
          </w:p>
        </w:tc>
      </w:tr>
      <w:tr w:rsidR="003C5011" w:rsidRPr="00F51F23" w14:paraId="233EBE48" w14:textId="77777777" w:rsidTr="008E02BC">
        <w:tc>
          <w:tcPr>
            <w:tcW w:w="379" w:type="pct"/>
            <w:vAlign w:val="center"/>
          </w:tcPr>
          <w:p w14:paraId="40935CD5"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8</w:t>
            </w:r>
          </w:p>
        </w:tc>
        <w:tc>
          <w:tcPr>
            <w:tcW w:w="2377" w:type="pct"/>
            <w:vAlign w:val="center"/>
          </w:tcPr>
          <w:p w14:paraId="705D3257"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Giáo dục và đào tạo</w:t>
            </w:r>
          </w:p>
        </w:tc>
        <w:tc>
          <w:tcPr>
            <w:tcW w:w="2244" w:type="pct"/>
            <w:vAlign w:val="center"/>
          </w:tcPr>
          <w:p w14:paraId="42612113"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GiaoDucDaoTao</w:t>
            </w:r>
          </w:p>
        </w:tc>
      </w:tr>
      <w:tr w:rsidR="003C5011" w:rsidRPr="00F51F23" w14:paraId="4BDA7066" w14:textId="77777777" w:rsidTr="008E02BC">
        <w:tc>
          <w:tcPr>
            <w:tcW w:w="379" w:type="pct"/>
            <w:vAlign w:val="center"/>
          </w:tcPr>
          <w:p w14:paraId="3916849B"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9</w:t>
            </w:r>
          </w:p>
        </w:tc>
        <w:tc>
          <w:tcPr>
            <w:tcW w:w="2377" w:type="pct"/>
            <w:vAlign w:val="center"/>
          </w:tcPr>
          <w:p w14:paraId="2FEA0DD8"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Nội Vụ</w:t>
            </w:r>
          </w:p>
        </w:tc>
        <w:tc>
          <w:tcPr>
            <w:tcW w:w="2244" w:type="pct"/>
            <w:vAlign w:val="center"/>
          </w:tcPr>
          <w:p w14:paraId="4121E1A6"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NoiVu</w:t>
            </w:r>
          </w:p>
        </w:tc>
      </w:tr>
      <w:tr w:rsidR="003C5011" w:rsidRPr="00F51F23" w14:paraId="0E33BFB3" w14:textId="77777777" w:rsidTr="008E02BC">
        <w:tc>
          <w:tcPr>
            <w:tcW w:w="379" w:type="pct"/>
            <w:vAlign w:val="center"/>
          </w:tcPr>
          <w:p w14:paraId="1616E3C1"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10</w:t>
            </w:r>
          </w:p>
        </w:tc>
        <w:tc>
          <w:tcPr>
            <w:tcW w:w="2377" w:type="pct"/>
            <w:vAlign w:val="center"/>
          </w:tcPr>
          <w:p w14:paraId="072C2FC5"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Quốc phòng</w:t>
            </w:r>
          </w:p>
        </w:tc>
        <w:tc>
          <w:tcPr>
            <w:tcW w:w="2244" w:type="pct"/>
            <w:vAlign w:val="center"/>
          </w:tcPr>
          <w:p w14:paraId="45314513"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QuocPhong</w:t>
            </w:r>
          </w:p>
        </w:tc>
      </w:tr>
      <w:tr w:rsidR="003C5011" w:rsidRPr="00F51F23" w14:paraId="4D2E00C2" w14:textId="77777777" w:rsidTr="008E02BC">
        <w:tc>
          <w:tcPr>
            <w:tcW w:w="379" w:type="pct"/>
            <w:vAlign w:val="center"/>
          </w:tcPr>
          <w:p w14:paraId="724DE8AD"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11</w:t>
            </w:r>
          </w:p>
        </w:tc>
        <w:tc>
          <w:tcPr>
            <w:tcW w:w="2377" w:type="pct"/>
            <w:vAlign w:val="center"/>
          </w:tcPr>
          <w:p w14:paraId="31E42CF5"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An ninh</w:t>
            </w:r>
          </w:p>
        </w:tc>
        <w:tc>
          <w:tcPr>
            <w:tcW w:w="2244" w:type="pct"/>
            <w:vAlign w:val="center"/>
          </w:tcPr>
          <w:p w14:paraId="199D9370"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AnNinh</w:t>
            </w:r>
          </w:p>
        </w:tc>
      </w:tr>
      <w:tr w:rsidR="003C5011" w:rsidRPr="00F51F23" w14:paraId="3D9CF8BE" w14:textId="77777777" w:rsidTr="008E02BC">
        <w:tc>
          <w:tcPr>
            <w:tcW w:w="379" w:type="pct"/>
            <w:vAlign w:val="center"/>
          </w:tcPr>
          <w:p w14:paraId="78E000D8"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12</w:t>
            </w:r>
          </w:p>
        </w:tc>
        <w:tc>
          <w:tcPr>
            <w:tcW w:w="2377" w:type="pct"/>
            <w:vAlign w:val="center"/>
          </w:tcPr>
          <w:p w14:paraId="448D4DAA"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Ngoại giao</w:t>
            </w:r>
          </w:p>
        </w:tc>
        <w:tc>
          <w:tcPr>
            <w:tcW w:w="2244" w:type="pct"/>
            <w:vAlign w:val="center"/>
          </w:tcPr>
          <w:p w14:paraId="7BE93B83"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NgoaiGiao</w:t>
            </w:r>
          </w:p>
        </w:tc>
      </w:tr>
    </w:tbl>
    <w:p w14:paraId="49FF5715" w14:textId="77777777" w:rsidR="003C5011" w:rsidRPr="00F51F23" w:rsidRDefault="003C5011" w:rsidP="003C5011">
      <w:pPr>
        <w:adjustRightInd w:val="0"/>
        <w:snapToGrid w:val="0"/>
        <w:spacing w:after="120" w:line="240" w:lineRule="auto"/>
        <w:ind w:firstLine="720"/>
        <w:jc w:val="both"/>
        <w:rPr>
          <w:rFonts w:ascii="Arial" w:hAnsi="Arial" w:cs="Arial"/>
          <w:b/>
          <w:sz w:val="20"/>
          <w:szCs w:val="20"/>
        </w:rPr>
      </w:pPr>
    </w:p>
    <w:p w14:paraId="63BC9419"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b/>
          <w:sz w:val="20"/>
          <w:szCs w:val="20"/>
        </w:rPr>
        <w:lastRenderedPageBreak/>
        <w:t>2.</w:t>
      </w:r>
      <w:r w:rsidRPr="00F51F23">
        <w:rPr>
          <w:rFonts w:ascii="Arial" w:hAnsi="Arial" w:cs="Arial"/>
          <w:sz w:val="20"/>
          <w:szCs w:val="20"/>
        </w:rPr>
        <w:t xml:space="preserve"> </w:t>
      </w:r>
      <w:r w:rsidRPr="00F51F23">
        <w:rPr>
          <w:rFonts w:ascii="Arial" w:hAnsi="Arial" w:cs="Arial"/>
          <w:b/>
          <w:sz w:val="20"/>
          <w:szCs w:val="20"/>
        </w:rPr>
        <w:t>Tên lớp dữ liệu</w:t>
      </w:r>
    </w:p>
    <w:p w14:paraId="548A6A42"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w:t>
      </w:r>
      <w:r w:rsidRPr="00F51F23">
        <w:rPr>
          <w:rFonts w:ascii="Arial" w:hAnsi="Arial" w:cs="Arial"/>
          <w:sz w:val="20"/>
          <w:szCs w:val="20"/>
        </w:rPr>
        <w:t xml:space="preserve"> Cách đặt tên: [Tên lớp dữ liệu]_[kiểu hình học]</w:t>
      </w:r>
    </w:p>
    <w:p w14:paraId="5D1B4462"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w:t>
      </w:r>
      <w:r w:rsidRPr="00F51F23">
        <w:rPr>
          <w:rFonts w:ascii="Arial" w:hAnsi="Arial" w:cs="Arial"/>
          <w:sz w:val="20"/>
          <w:szCs w:val="20"/>
        </w:rPr>
        <w:t xml:space="preserve"> Quy ước:</w:t>
      </w:r>
    </w:p>
    <w:p w14:paraId="7A1B5EB5"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 Đối với tên lớp dữ liệu: Viết hoa chữ cái đầu của từng từ, viết liền không dấu và không có ký tự đặc biệt.</w:t>
      </w:r>
    </w:p>
    <w:p w14:paraId="070D304E"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 Đối với kiểu dữ liệu hình học quy ước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516"/>
        <w:gridCol w:w="1500"/>
      </w:tblGrid>
      <w:tr w:rsidR="003C5011" w:rsidRPr="00F51F23" w14:paraId="206C4A92" w14:textId="77777777" w:rsidTr="008E02BC">
        <w:tc>
          <w:tcPr>
            <w:tcW w:w="4168" w:type="pct"/>
            <w:vAlign w:val="center"/>
          </w:tcPr>
          <w:p w14:paraId="2002DF34"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b/>
                <w:sz w:val="20"/>
                <w:szCs w:val="20"/>
              </w:rPr>
              <w:t>Kiểu dữ liệu hình học</w:t>
            </w:r>
          </w:p>
        </w:tc>
        <w:tc>
          <w:tcPr>
            <w:tcW w:w="832" w:type="pct"/>
            <w:vAlign w:val="center"/>
          </w:tcPr>
          <w:p w14:paraId="29399094"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b/>
                <w:sz w:val="20"/>
                <w:szCs w:val="20"/>
              </w:rPr>
              <w:t>Ký hiệu</w:t>
            </w:r>
          </w:p>
        </w:tc>
      </w:tr>
      <w:tr w:rsidR="003C5011" w:rsidRPr="00F51F23" w14:paraId="579E866C" w14:textId="77777777" w:rsidTr="008E02BC">
        <w:tc>
          <w:tcPr>
            <w:tcW w:w="4168" w:type="pct"/>
            <w:vAlign w:val="center"/>
          </w:tcPr>
          <w:p w14:paraId="75757D7B"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Dạng vùng (GM_Polygon)</w:t>
            </w:r>
          </w:p>
        </w:tc>
        <w:tc>
          <w:tcPr>
            <w:tcW w:w="832" w:type="pct"/>
            <w:vAlign w:val="center"/>
          </w:tcPr>
          <w:p w14:paraId="375BCB99"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A</w:t>
            </w:r>
          </w:p>
        </w:tc>
      </w:tr>
      <w:tr w:rsidR="003C5011" w:rsidRPr="00F51F23" w14:paraId="404E3BC9" w14:textId="77777777" w:rsidTr="008E02BC">
        <w:tc>
          <w:tcPr>
            <w:tcW w:w="4168" w:type="pct"/>
            <w:vAlign w:val="center"/>
          </w:tcPr>
          <w:p w14:paraId="7797AEE7"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Dạng điểm (GMPoint)</w:t>
            </w:r>
          </w:p>
        </w:tc>
        <w:tc>
          <w:tcPr>
            <w:tcW w:w="832" w:type="pct"/>
            <w:vAlign w:val="center"/>
          </w:tcPr>
          <w:p w14:paraId="111DD3AD"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P</w:t>
            </w:r>
          </w:p>
        </w:tc>
      </w:tr>
      <w:tr w:rsidR="003C5011" w:rsidRPr="00F51F23" w14:paraId="70EE38FE" w14:textId="77777777" w:rsidTr="008E02BC">
        <w:tc>
          <w:tcPr>
            <w:tcW w:w="4168" w:type="pct"/>
            <w:vAlign w:val="center"/>
          </w:tcPr>
          <w:p w14:paraId="145860BE"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Dạng đường (GMLine hoặc GM_Polyline)</w:t>
            </w:r>
          </w:p>
        </w:tc>
        <w:tc>
          <w:tcPr>
            <w:tcW w:w="832" w:type="pct"/>
            <w:vAlign w:val="center"/>
          </w:tcPr>
          <w:p w14:paraId="1D8420E2"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L</w:t>
            </w:r>
          </w:p>
        </w:tc>
      </w:tr>
    </w:tbl>
    <w:p w14:paraId="7E0D5FA1"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Ví dụ: Lớp Hiện trạng hệ thống đô thị có kiểu dữ liệu hình học dạng điểm đặt tên HienTrangDoThi_P</w:t>
      </w:r>
    </w:p>
    <w:p w14:paraId="621AB153"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w:t>
      </w:r>
      <w:r w:rsidRPr="00F51F23">
        <w:rPr>
          <w:rFonts w:ascii="Arial" w:hAnsi="Arial" w:cs="Arial"/>
          <w:sz w:val="20"/>
          <w:szCs w:val="20"/>
        </w:rPr>
        <w:t xml:space="preserve"> Tên các lớp dữ liệu của cơ sở dữ liệu địa lý quy hoạch tổng thể quốc gia, quy hoạch vùng, quy hoạch tỉnh được quy định tại Mục 3 Phụ lục này.</w:t>
      </w:r>
    </w:p>
    <w:p w14:paraId="3511B783"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b/>
          <w:sz w:val="20"/>
          <w:szCs w:val="20"/>
        </w:rPr>
        <w:t>3.</w:t>
      </w:r>
      <w:r w:rsidRPr="00F51F23">
        <w:rPr>
          <w:rFonts w:ascii="Arial" w:hAnsi="Arial" w:cs="Arial"/>
          <w:sz w:val="20"/>
          <w:szCs w:val="20"/>
        </w:rPr>
        <w:t xml:space="preserve"> </w:t>
      </w:r>
      <w:r w:rsidRPr="00F51F23">
        <w:rPr>
          <w:rFonts w:ascii="Arial" w:hAnsi="Arial" w:cs="Arial"/>
          <w:b/>
          <w:sz w:val="20"/>
          <w:szCs w:val="20"/>
        </w:rPr>
        <w:t>Tên trường thông tin thuộc tính</w:t>
      </w:r>
    </w:p>
    <w:p w14:paraId="03B9E7D2"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Quy ước: Viết hoa chữ cái đầu của từng từ ngoại trừ từ đầu tiên; viết liền không dấu và không có ký tự đặc biệt. Ví dụ: Trường thông tin mã đối tượng đặt tên là maDoiTuong.</w:t>
      </w:r>
    </w:p>
    <w:p w14:paraId="0DFF24DB" w14:textId="77777777" w:rsidR="003C5011" w:rsidRPr="00F51F23" w:rsidRDefault="003C5011" w:rsidP="003C5011">
      <w:pPr>
        <w:adjustRightInd w:val="0"/>
        <w:snapToGrid w:val="0"/>
        <w:spacing w:after="0" w:line="240" w:lineRule="auto"/>
        <w:ind w:firstLine="720"/>
        <w:jc w:val="both"/>
        <w:rPr>
          <w:rFonts w:ascii="Arial" w:hAnsi="Arial" w:cs="Arial"/>
          <w:sz w:val="20"/>
          <w:szCs w:val="20"/>
        </w:rPr>
      </w:pPr>
      <w:r w:rsidRPr="00F51F23">
        <w:rPr>
          <w:rFonts w:ascii="Arial" w:hAnsi="Arial" w:cs="Arial"/>
          <w:sz w:val="20"/>
          <w:szCs w:val="20"/>
        </w:rPr>
        <w:t>Tên các lớp dữ liệu, trường thông tin chính của cơ sở dữ liệu địa lý quy hoạch tổng thể quốc gia, quy hoạch vùng, quy hoạch tỉnh được quy định tại Mục 3 Phụ lục này.</w:t>
      </w:r>
    </w:p>
    <w:p w14:paraId="10359691" w14:textId="77777777" w:rsidR="003C5011" w:rsidRPr="00F51F23" w:rsidRDefault="003C5011" w:rsidP="003C5011">
      <w:pPr>
        <w:adjustRightInd w:val="0"/>
        <w:snapToGrid w:val="0"/>
        <w:spacing w:after="0" w:line="240" w:lineRule="auto"/>
        <w:ind w:firstLine="720"/>
        <w:jc w:val="both"/>
        <w:rPr>
          <w:rFonts w:ascii="Arial" w:hAnsi="Arial" w:cs="Arial"/>
          <w:b/>
          <w:sz w:val="20"/>
          <w:szCs w:val="20"/>
        </w:rPr>
      </w:pPr>
    </w:p>
    <w:p w14:paraId="72DDE435" w14:textId="77777777" w:rsidR="003C5011" w:rsidRPr="00F51F23" w:rsidRDefault="003C5011" w:rsidP="003C5011">
      <w:pPr>
        <w:adjustRightInd w:val="0"/>
        <w:snapToGrid w:val="0"/>
        <w:spacing w:after="0" w:line="240" w:lineRule="auto"/>
        <w:jc w:val="center"/>
        <w:rPr>
          <w:rFonts w:ascii="Arial" w:hAnsi="Arial" w:cs="Arial"/>
          <w:sz w:val="20"/>
          <w:szCs w:val="20"/>
        </w:rPr>
      </w:pPr>
      <w:r w:rsidRPr="00F51F23">
        <w:rPr>
          <w:rFonts w:ascii="Arial" w:hAnsi="Arial" w:cs="Arial"/>
          <w:b/>
          <w:sz w:val="20"/>
          <w:szCs w:val="20"/>
        </w:rPr>
        <w:t>Mục 2</w:t>
      </w:r>
    </w:p>
    <w:p w14:paraId="4588B38C" w14:textId="77777777" w:rsidR="003C5011" w:rsidRPr="00F51F23" w:rsidRDefault="003C5011" w:rsidP="003C5011">
      <w:pPr>
        <w:adjustRightInd w:val="0"/>
        <w:snapToGrid w:val="0"/>
        <w:spacing w:after="0" w:line="240" w:lineRule="auto"/>
        <w:jc w:val="center"/>
        <w:rPr>
          <w:rFonts w:ascii="Arial" w:hAnsi="Arial" w:cs="Arial"/>
          <w:sz w:val="20"/>
          <w:szCs w:val="20"/>
        </w:rPr>
      </w:pPr>
      <w:r w:rsidRPr="00F51F23">
        <w:rPr>
          <w:rFonts w:ascii="Arial" w:hAnsi="Arial" w:cs="Arial"/>
          <w:b/>
          <w:sz w:val="20"/>
          <w:szCs w:val="20"/>
        </w:rPr>
        <w:t xml:space="preserve">QUY TẮC GÁN MÃ NHẬN DẠNG CỦA ĐỐI TƯỢNG ĐỊA LÝ QUY </w:t>
      </w:r>
      <w:r w:rsidRPr="00F51F23">
        <w:rPr>
          <w:rFonts w:ascii="Arial" w:hAnsi="Arial" w:cs="Arial"/>
          <w:b/>
          <w:sz w:val="20"/>
          <w:szCs w:val="20"/>
        </w:rPr>
        <w:br/>
        <w:t>HOẠCH</w:t>
      </w:r>
    </w:p>
    <w:p w14:paraId="285CEA16" w14:textId="77777777" w:rsidR="003C5011" w:rsidRPr="00F51F23" w:rsidRDefault="003C5011" w:rsidP="003C5011">
      <w:pPr>
        <w:adjustRightInd w:val="0"/>
        <w:snapToGrid w:val="0"/>
        <w:spacing w:after="0" w:line="240" w:lineRule="auto"/>
        <w:ind w:firstLine="720"/>
        <w:jc w:val="both"/>
        <w:rPr>
          <w:rFonts w:ascii="Arial" w:hAnsi="Arial" w:cs="Arial"/>
          <w:sz w:val="20"/>
          <w:szCs w:val="20"/>
        </w:rPr>
      </w:pPr>
    </w:p>
    <w:p w14:paraId="0F8D1ADF"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1. Mã nhận dạng của mỗi đối tượng địa lý trong danh mục đối tượng địa lý quy hoạch là dãy mã số duy nhất xác định từng đối tượng địa lý và bảo đảm các nguyên tắc sau:</w:t>
      </w:r>
    </w:p>
    <w:p w14:paraId="334C9E6D"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w:t>
      </w:r>
      <w:r w:rsidRPr="00F51F23">
        <w:rPr>
          <w:rFonts w:ascii="Arial" w:hAnsi="Arial" w:cs="Arial"/>
          <w:sz w:val="20"/>
          <w:szCs w:val="20"/>
        </w:rPr>
        <w:t xml:space="preserve"> Mã nhận dạng của đối tượng địa lý phải bảo đảm không thay đổi khi có sự điều chỉnh hình học của đối tượng địa lý quy hoạch;</w:t>
      </w:r>
    </w:p>
    <w:p w14:paraId="1D668508"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w:t>
      </w:r>
      <w:r w:rsidRPr="00F51F23">
        <w:rPr>
          <w:rFonts w:ascii="Arial" w:hAnsi="Arial" w:cs="Arial"/>
          <w:sz w:val="20"/>
          <w:szCs w:val="20"/>
        </w:rPr>
        <w:t xml:space="preserve"> Mã nhận dạng của đối tượng địa lý được sinh mới trong trường hợp đối tượng địa lý quy hoạch có sự chia tách;</w:t>
      </w:r>
    </w:p>
    <w:p w14:paraId="010A37B0"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w:t>
      </w:r>
      <w:r w:rsidRPr="00F51F23">
        <w:rPr>
          <w:rFonts w:ascii="Arial" w:hAnsi="Arial" w:cs="Arial"/>
          <w:sz w:val="20"/>
          <w:szCs w:val="20"/>
        </w:rPr>
        <w:t xml:space="preserve"> Mã nhận dạng của đối tượng địa lý được đánh dấu trong trường hợp đối tượng địa lý ngừng hiệu lực.</w:t>
      </w:r>
    </w:p>
    <w:p w14:paraId="0006FBC3"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2. Mã nhận dạng đối tượng địa lý của quy hoạch cấp quốc gia, quy hoạch vùng, quy hoạch tỉnh bao gồm ba (04) phần được đặt liên tiếp nhau, cụ thể như sau:</w:t>
      </w:r>
    </w:p>
    <w:p w14:paraId="26F50A63"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w:t>
      </w:r>
      <w:r w:rsidRPr="00F51F23">
        <w:rPr>
          <w:rFonts w:ascii="Arial" w:hAnsi="Arial" w:cs="Arial"/>
          <w:sz w:val="20"/>
          <w:szCs w:val="20"/>
        </w:rPr>
        <w:t xml:space="preserve"> Phần thứ nhất là mã cơ sở dữ liệu địa lý quy hoạch được quy định tại phần I Mục này;</w:t>
      </w:r>
    </w:p>
    <w:p w14:paraId="219C2CD4"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w:t>
      </w:r>
      <w:r w:rsidRPr="00F51F23">
        <w:rPr>
          <w:rFonts w:ascii="Arial" w:hAnsi="Arial" w:cs="Arial"/>
          <w:sz w:val="20"/>
          <w:szCs w:val="20"/>
        </w:rPr>
        <w:t xml:space="preserve"> Phần thứ 2 là mã thể hiện tình trạng lập mới hoặc điều chỉnh quy hoạch (0: là lập mới quy hoạch; 1-9 là các lần điều chỉnh quy hoạch tiếp theo);</w:t>
      </w:r>
    </w:p>
    <w:p w14:paraId="7F70787F"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w:t>
      </w:r>
      <w:r w:rsidRPr="00F51F23">
        <w:rPr>
          <w:rFonts w:ascii="Arial" w:hAnsi="Arial" w:cs="Arial"/>
          <w:sz w:val="20"/>
          <w:szCs w:val="20"/>
        </w:rPr>
        <w:t xml:space="preserve"> Phần thứ ba là mã tên kiểu đối tượng địa lý trong danh mục đối tượng địa lý quy định tại phần II Mục này;</w:t>
      </w:r>
    </w:p>
    <w:p w14:paraId="18CBA087"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w:t>
      </w:r>
      <w:r w:rsidRPr="00F51F23">
        <w:rPr>
          <w:rFonts w:ascii="Arial" w:hAnsi="Arial" w:cs="Arial"/>
          <w:sz w:val="20"/>
          <w:szCs w:val="20"/>
        </w:rPr>
        <w:t xml:space="preserve"> Phần thứ tư là số thứ tự của đối tượng địa lý cùng kiểu trong tập dữ liệu, bao gồm 08 chữ số Ả rập bắt đầu từ 00000001. </w:t>
      </w:r>
    </w:p>
    <w:p w14:paraId="56DA2AFE"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b/>
          <w:sz w:val="20"/>
          <w:szCs w:val="20"/>
        </w:rPr>
        <w:t>I. M</w:t>
      </w:r>
      <w:r>
        <w:rPr>
          <w:rFonts w:ascii="Arial" w:hAnsi="Arial" w:cs="Arial"/>
          <w:b/>
          <w:sz w:val="20"/>
          <w:szCs w:val="20"/>
        </w:rPr>
        <w:t>Ã</w:t>
      </w:r>
      <w:r w:rsidRPr="00F51F23">
        <w:rPr>
          <w:rFonts w:ascii="Arial" w:hAnsi="Arial" w:cs="Arial"/>
          <w:b/>
          <w:sz w:val="20"/>
          <w:szCs w:val="20"/>
        </w:rPr>
        <w:t xml:space="preserve"> CƠ SỞ DỮ LIỆU ĐỊA LÝ QUY HOẠCH</w:t>
      </w:r>
    </w:p>
    <w:p w14:paraId="0AB024D9"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1. Ký tự thứ nhất là chữ cái Latinh viết hoa thay cho tên cấp quy hoạch quy định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086"/>
        <w:gridCol w:w="7930"/>
      </w:tblGrid>
      <w:tr w:rsidR="003C5011" w:rsidRPr="00F51F23" w14:paraId="26115C80" w14:textId="77777777" w:rsidTr="008E02BC">
        <w:tc>
          <w:tcPr>
            <w:tcW w:w="602" w:type="pct"/>
            <w:vAlign w:val="center"/>
          </w:tcPr>
          <w:p w14:paraId="228252C1"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b/>
                <w:sz w:val="20"/>
                <w:szCs w:val="20"/>
              </w:rPr>
              <w:t>Mã</w:t>
            </w:r>
          </w:p>
        </w:tc>
        <w:tc>
          <w:tcPr>
            <w:tcW w:w="4398" w:type="pct"/>
            <w:vAlign w:val="center"/>
          </w:tcPr>
          <w:p w14:paraId="7CAD793F"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b/>
                <w:sz w:val="20"/>
                <w:szCs w:val="20"/>
              </w:rPr>
              <w:t>Cấp quy hoạch</w:t>
            </w:r>
          </w:p>
        </w:tc>
      </w:tr>
      <w:tr w:rsidR="003C5011" w:rsidRPr="00F51F23" w14:paraId="2D5981FD" w14:textId="77777777" w:rsidTr="008E02BC">
        <w:tc>
          <w:tcPr>
            <w:tcW w:w="602" w:type="pct"/>
            <w:vAlign w:val="center"/>
          </w:tcPr>
          <w:p w14:paraId="031662A9"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Q</w:t>
            </w:r>
          </w:p>
        </w:tc>
        <w:tc>
          <w:tcPr>
            <w:tcW w:w="4398" w:type="pct"/>
            <w:vAlign w:val="center"/>
          </w:tcPr>
          <w:p w14:paraId="0CD39DCD"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cấp quốc gia</w:t>
            </w:r>
          </w:p>
        </w:tc>
      </w:tr>
      <w:tr w:rsidR="003C5011" w:rsidRPr="00F51F23" w14:paraId="531A6AD8" w14:textId="77777777" w:rsidTr="008E02BC">
        <w:tc>
          <w:tcPr>
            <w:tcW w:w="602" w:type="pct"/>
            <w:vAlign w:val="center"/>
          </w:tcPr>
          <w:p w14:paraId="5DDCA070"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V</w:t>
            </w:r>
          </w:p>
        </w:tc>
        <w:tc>
          <w:tcPr>
            <w:tcW w:w="4398" w:type="pct"/>
            <w:vAlign w:val="center"/>
          </w:tcPr>
          <w:p w14:paraId="7403DBF6"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vùng</w:t>
            </w:r>
          </w:p>
        </w:tc>
      </w:tr>
      <w:tr w:rsidR="003C5011" w:rsidRPr="00F51F23" w14:paraId="22FE35CA" w14:textId="77777777" w:rsidTr="008E02BC">
        <w:tc>
          <w:tcPr>
            <w:tcW w:w="602" w:type="pct"/>
            <w:vAlign w:val="center"/>
          </w:tcPr>
          <w:p w14:paraId="3781D1B0"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T</w:t>
            </w:r>
          </w:p>
        </w:tc>
        <w:tc>
          <w:tcPr>
            <w:tcW w:w="4398" w:type="pct"/>
            <w:vAlign w:val="center"/>
          </w:tcPr>
          <w:p w14:paraId="0A561206"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cấp tỉnh</w:t>
            </w:r>
          </w:p>
        </w:tc>
      </w:tr>
    </w:tbl>
    <w:p w14:paraId="0D625669"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2. Các ký tự tiếp theo là các chữ số. Ả rập được gán mã thay cho loại quy hoạch được quy định như sau:</w:t>
      </w:r>
    </w:p>
    <w:p w14:paraId="1099AD53"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lastRenderedPageBreak/>
        <w:t>- Đối với quy hoạch tổng thể quốc gia, quy hoạch không gian biển quốc gia, quy hoạch sử dụng đất quốc gia, được gán mã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54"/>
        <w:gridCol w:w="8262"/>
      </w:tblGrid>
      <w:tr w:rsidR="003C5011" w:rsidRPr="00F51F23" w14:paraId="39AD96F8" w14:textId="77777777" w:rsidTr="008E02BC">
        <w:tc>
          <w:tcPr>
            <w:tcW w:w="418" w:type="pct"/>
            <w:vAlign w:val="center"/>
          </w:tcPr>
          <w:p w14:paraId="729AFEF3"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b/>
                <w:sz w:val="20"/>
                <w:szCs w:val="20"/>
              </w:rPr>
              <w:t>Mã</w:t>
            </w:r>
          </w:p>
        </w:tc>
        <w:tc>
          <w:tcPr>
            <w:tcW w:w="4582" w:type="pct"/>
            <w:vAlign w:val="center"/>
          </w:tcPr>
          <w:p w14:paraId="3F339A27"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b/>
                <w:sz w:val="20"/>
                <w:szCs w:val="20"/>
              </w:rPr>
              <w:t>Tên Quy hoạch</w:t>
            </w:r>
          </w:p>
        </w:tc>
      </w:tr>
      <w:tr w:rsidR="003C5011" w:rsidRPr="00F51F23" w14:paraId="267A7C5C" w14:textId="77777777" w:rsidTr="008E02BC">
        <w:tc>
          <w:tcPr>
            <w:tcW w:w="418" w:type="pct"/>
            <w:vAlign w:val="center"/>
          </w:tcPr>
          <w:p w14:paraId="538588E6"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01</w:t>
            </w:r>
          </w:p>
        </w:tc>
        <w:tc>
          <w:tcPr>
            <w:tcW w:w="4582" w:type="pct"/>
            <w:vAlign w:val="center"/>
          </w:tcPr>
          <w:p w14:paraId="44E1D378"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tổng thể quốc gia</w:t>
            </w:r>
          </w:p>
        </w:tc>
      </w:tr>
      <w:tr w:rsidR="003C5011" w:rsidRPr="00F51F23" w14:paraId="07F91192" w14:textId="77777777" w:rsidTr="008E02BC">
        <w:tc>
          <w:tcPr>
            <w:tcW w:w="418" w:type="pct"/>
            <w:vAlign w:val="center"/>
          </w:tcPr>
          <w:p w14:paraId="4401A020"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02</w:t>
            </w:r>
          </w:p>
        </w:tc>
        <w:tc>
          <w:tcPr>
            <w:tcW w:w="4582" w:type="pct"/>
            <w:vAlign w:val="center"/>
          </w:tcPr>
          <w:p w14:paraId="0D68C924"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không gian biển quốc gia</w:t>
            </w:r>
          </w:p>
        </w:tc>
      </w:tr>
      <w:tr w:rsidR="003C5011" w:rsidRPr="00F51F23" w14:paraId="11799F02" w14:textId="77777777" w:rsidTr="008E02BC">
        <w:tc>
          <w:tcPr>
            <w:tcW w:w="418" w:type="pct"/>
            <w:vAlign w:val="center"/>
          </w:tcPr>
          <w:p w14:paraId="7923B6F2"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03</w:t>
            </w:r>
          </w:p>
        </w:tc>
        <w:tc>
          <w:tcPr>
            <w:tcW w:w="4582" w:type="pct"/>
            <w:vAlign w:val="center"/>
          </w:tcPr>
          <w:p w14:paraId="6A2E68DC"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sử dụng đất quốc gia</w:t>
            </w:r>
          </w:p>
        </w:tc>
      </w:tr>
    </w:tbl>
    <w:p w14:paraId="01D5D677"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 Đối với quy hoạch ngành, được gán mã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16"/>
        <w:gridCol w:w="8300"/>
      </w:tblGrid>
      <w:tr w:rsidR="003C5011" w:rsidRPr="00F51F23" w14:paraId="035346B9" w14:textId="77777777" w:rsidTr="008E02BC">
        <w:tc>
          <w:tcPr>
            <w:tcW w:w="397" w:type="pct"/>
            <w:vAlign w:val="center"/>
          </w:tcPr>
          <w:p w14:paraId="03913254"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b/>
                <w:sz w:val="20"/>
                <w:szCs w:val="20"/>
              </w:rPr>
              <w:t>Mã</w:t>
            </w:r>
          </w:p>
        </w:tc>
        <w:tc>
          <w:tcPr>
            <w:tcW w:w="4603" w:type="pct"/>
            <w:vAlign w:val="center"/>
          </w:tcPr>
          <w:p w14:paraId="7444829A"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b/>
                <w:sz w:val="20"/>
                <w:szCs w:val="20"/>
              </w:rPr>
              <w:t>Tên Quy hoạch ngành</w:t>
            </w:r>
          </w:p>
        </w:tc>
      </w:tr>
      <w:tr w:rsidR="003C5011" w:rsidRPr="00F51F23" w14:paraId="49736751" w14:textId="77777777" w:rsidTr="008E02BC">
        <w:tc>
          <w:tcPr>
            <w:tcW w:w="397" w:type="pct"/>
            <w:vAlign w:val="center"/>
          </w:tcPr>
          <w:p w14:paraId="2CCCEA6B"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04</w:t>
            </w:r>
          </w:p>
        </w:tc>
        <w:tc>
          <w:tcPr>
            <w:tcW w:w="4603" w:type="pct"/>
            <w:vAlign w:val="center"/>
          </w:tcPr>
          <w:p w14:paraId="4C49E217"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mạng lưới đường bộ</w:t>
            </w:r>
          </w:p>
        </w:tc>
      </w:tr>
      <w:tr w:rsidR="003C5011" w:rsidRPr="00F51F23" w14:paraId="31F3FD9F" w14:textId="77777777" w:rsidTr="008E02BC">
        <w:tc>
          <w:tcPr>
            <w:tcW w:w="397" w:type="pct"/>
            <w:vAlign w:val="center"/>
          </w:tcPr>
          <w:p w14:paraId="6B4F7BE5"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05</w:t>
            </w:r>
          </w:p>
        </w:tc>
        <w:tc>
          <w:tcPr>
            <w:tcW w:w="4603" w:type="pct"/>
            <w:vAlign w:val="center"/>
          </w:tcPr>
          <w:p w14:paraId="6350E87D"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mạng lưới đường sắt</w:t>
            </w:r>
          </w:p>
        </w:tc>
      </w:tr>
      <w:tr w:rsidR="003C5011" w:rsidRPr="00F51F23" w14:paraId="4151E585" w14:textId="77777777" w:rsidTr="008E02BC">
        <w:tc>
          <w:tcPr>
            <w:tcW w:w="397" w:type="pct"/>
            <w:vAlign w:val="center"/>
          </w:tcPr>
          <w:p w14:paraId="78557A0D"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06</w:t>
            </w:r>
          </w:p>
        </w:tc>
        <w:tc>
          <w:tcPr>
            <w:tcW w:w="4603" w:type="pct"/>
            <w:vAlign w:val="center"/>
          </w:tcPr>
          <w:p w14:paraId="023834E5"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tổng thể kết cấu hạ tầng hàng hải</w:t>
            </w:r>
          </w:p>
        </w:tc>
      </w:tr>
      <w:tr w:rsidR="003C5011" w:rsidRPr="00F51F23" w14:paraId="5C6AAEDF" w14:textId="77777777" w:rsidTr="008E02BC">
        <w:tc>
          <w:tcPr>
            <w:tcW w:w="397" w:type="pct"/>
            <w:vAlign w:val="center"/>
          </w:tcPr>
          <w:p w14:paraId="7DDEFF39"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07</w:t>
            </w:r>
          </w:p>
        </w:tc>
        <w:tc>
          <w:tcPr>
            <w:tcW w:w="4603" w:type="pct"/>
            <w:vAlign w:val="center"/>
          </w:tcPr>
          <w:p w14:paraId="6EF231BA"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hệ thống cảng hàng không toàn quốc</w:t>
            </w:r>
          </w:p>
        </w:tc>
      </w:tr>
      <w:tr w:rsidR="003C5011" w:rsidRPr="00F51F23" w14:paraId="750E7B08" w14:textId="77777777" w:rsidTr="008E02BC">
        <w:tc>
          <w:tcPr>
            <w:tcW w:w="397" w:type="pct"/>
            <w:vAlign w:val="center"/>
          </w:tcPr>
          <w:p w14:paraId="03C3760F"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08</w:t>
            </w:r>
          </w:p>
        </w:tc>
        <w:tc>
          <w:tcPr>
            <w:tcW w:w="4603" w:type="pct"/>
            <w:vAlign w:val="center"/>
          </w:tcPr>
          <w:p w14:paraId="7C94D724"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tổng thể kết cấu hạ tầng đường thủy nội địa</w:t>
            </w:r>
          </w:p>
        </w:tc>
      </w:tr>
      <w:tr w:rsidR="003C5011" w:rsidRPr="00F51F23" w14:paraId="16715894" w14:textId="77777777" w:rsidTr="008E02BC">
        <w:tc>
          <w:tcPr>
            <w:tcW w:w="397" w:type="pct"/>
            <w:vAlign w:val="center"/>
          </w:tcPr>
          <w:p w14:paraId="4792E4F5"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09</w:t>
            </w:r>
          </w:p>
        </w:tc>
        <w:tc>
          <w:tcPr>
            <w:tcW w:w="4603" w:type="pct"/>
            <w:vAlign w:val="center"/>
          </w:tcPr>
          <w:p w14:paraId="69665901"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tổng thể về năng lượng</w:t>
            </w:r>
          </w:p>
        </w:tc>
      </w:tr>
      <w:tr w:rsidR="003C5011" w:rsidRPr="00F51F23" w14:paraId="0F3A9EBE" w14:textId="77777777" w:rsidTr="008E02BC">
        <w:tc>
          <w:tcPr>
            <w:tcW w:w="397" w:type="pct"/>
            <w:vAlign w:val="center"/>
          </w:tcPr>
          <w:p w14:paraId="155FD7BF"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10</w:t>
            </w:r>
          </w:p>
        </w:tc>
        <w:tc>
          <w:tcPr>
            <w:tcW w:w="4603" w:type="pct"/>
            <w:vAlign w:val="center"/>
          </w:tcPr>
          <w:p w14:paraId="18E473C9"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phát triển điện lực</w:t>
            </w:r>
          </w:p>
        </w:tc>
      </w:tr>
      <w:tr w:rsidR="003C5011" w:rsidRPr="00F51F23" w14:paraId="48C86146" w14:textId="77777777" w:rsidTr="008E02BC">
        <w:tc>
          <w:tcPr>
            <w:tcW w:w="397" w:type="pct"/>
            <w:vAlign w:val="center"/>
          </w:tcPr>
          <w:p w14:paraId="56E8A5C1"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11</w:t>
            </w:r>
          </w:p>
        </w:tc>
        <w:tc>
          <w:tcPr>
            <w:tcW w:w="4603" w:type="pct"/>
            <w:vAlign w:val="center"/>
          </w:tcPr>
          <w:p w14:paraId="362BC8F0"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hạ tầng dự trữ, cung ứng xăng dầu, khí đốt</w:t>
            </w:r>
          </w:p>
        </w:tc>
      </w:tr>
      <w:tr w:rsidR="003C5011" w:rsidRPr="00F51F23" w14:paraId="5FEAC075" w14:textId="77777777" w:rsidTr="008E02BC">
        <w:tc>
          <w:tcPr>
            <w:tcW w:w="397" w:type="pct"/>
            <w:vAlign w:val="center"/>
          </w:tcPr>
          <w:p w14:paraId="4A489C36"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12</w:t>
            </w:r>
          </w:p>
        </w:tc>
        <w:tc>
          <w:tcPr>
            <w:tcW w:w="4603" w:type="pct"/>
            <w:vAlign w:val="center"/>
          </w:tcPr>
          <w:p w14:paraId="5E9D9F07"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hạ tầng thông tin và truyền thông</w:t>
            </w:r>
          </w:p>
        </w:tc>
      </w:tr>
      <w:tr w:rsidR="003C5011" w:rsidRPr="00F51F23" w14:paraId="35AD98F8" w14:textId="77777777" w:rsidTr="008E02BC">
        <w:tc>
          <w:tcPr>
            <w:tcW w:w="397" w:type="pct"/>
            <w:vAlign w:val="center"/>
          </w:tcPr>
          <w:p w14:paraId="4BE63E71"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13</w:t>
            </w:r>
          </w:p>
        </w:tc>
        <w:tc>
          <w:tcPr>
            <w:tcW w:w="4603" w:type="pct"/>
            <w:vAlign w:val="center"/>
          </w:tcPr>
          <w:p w14:paraId="5AF64B24"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hệ thống du lịch</w:t>
            </w:r>
          </w:p>
        </w:tc>
      </w:tr>
      <w:tr w:rsidR="003C5011" w:rsidRPr="00F51F23" w14:paraId="603E6263" w14:textId="77777777" w:rsidTr="008E02BC">
        <w:tc>
          <w:tcPr>
            <w:tcW w:w="397" w:type="pct"/>
            <w:vAlign w:val="center"/>
          </w:tcPr>
          <w:p w14:paraId="5FD2235B"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14</w:t>
            </w:r>
          </w:p>
        </w:tc>
        <w:tc>
          <w:tcPr>
            <w:tcW w:w="4603" w:type="pct"/>
            <w:vAlign w:val="center"/>
          </w:tcPr>
          <w:p w14:paraId="1BA33BEB"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mạng lưới cơ sở văn hóa và thể thao công lập</w:t>
            </w:r>
          </w:p>
        </w:tc>
      </w:tr>
      <w:tr w:rsidR="003C5011" w:rsidRPr="00F51F23" w14:paraId="1F6D3BF5" w14:textId="77777777" w:rsidTr="008E02BC">
        <w:tc>
          <w:tcPr>
            <w:tcW w:w="397" w:type="pct"/>
            <w:vAlign w:val="center"/>
          </w:tcPr>
          <w:p w14:paraId="54515CC3"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15</w:t>
            </w:r>
          </w:p>
        </w:tc>
        <w:tc>
          <w:tcPr>
            <w:tcW w:w="4603" w:type="pct"/>
            <w:vAlign w:val="bottom"/>
          </w:tcPr>
          <w:p w14:paraId="506074CA"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mạng lưới cơ sở giáo dục đại học và giáo dục nghề nghiệp công lập</w:t>
            </w:r>
          </w:p>
        </w:tc>
      </w:tr>
      <w:tr w:rsidR="003C5011" w:rsidRPr="00F51F23" w14:paraId="23E4B00C" w14:textId="77777777" w:rsidTr="008E02BC">
        <w:tc>
          <w:tcPr>
            <w:tcW w:w="397" w:type="pct"/>
            <w:vAlign w:val="center"/>
          </w:tcPr>
          <w:p w14:paraId="3CA1DFED"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16</w:t>
            </w:r>
          </w:p>
        </w:tc>
        <w:tc>
          <w:tcPr>
            <w:tcW w:w="4603" w:type="pct"/>
            <w:vAlign w:val="center"/>
          </w:tcPr>
          <w:p w14:paraId="29184A3C"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mạng lưới cơ sở trợ giúp xã hội công lập</w:t>
            </w:r>
          </w:p>
        </w:tc>
      </w:tr>
      <w:tr w:rsidR="003C5011" w:rsidRPr="00F51F23" w14:paraId="39DD19D5" w14:textId="77777777" w:rsidTr="008E02BC">
        <w:tc>
          <w:tcPr>
            <w:tcW w:w="397" w:type="pct"/>
            <w:vAlign w:val="center"/>
          </w:tcPr>
          <w:p w14:paraId="17428471"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17</w:t>
            </w:r>
          </w:p>
        </w:tc>
        <w:tc>
          <w:tcPr>
            <w:tcW w:w="4603" w:type="pct"/>
            <w:vAlign w:val="center"/>
          </w:tcPr>
          <w:p w14:paraId="6DDFB2D9"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hệ thống cảng cá, khu neo đậu tránh trú bão cho tàu cá</w:t>
            </w:r>
          </w:p>
        </w:tc>
      </w:tr>
      <w:tr w:rsidR="003C5011" w:rsidRPr="00F51F23" w14:paraId="4F4C858B" w14:textId="77777777" w:rsidTr="008E02BC">
        <w:tc>
          <w:tcPr>
            <w:tcW w:w="397" w:type="pct"/>
            <w:vAlign w:val="center"/>
          </w:tcPr>
          <w:p w14:paraId="7234C28A"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18</w:t>
            </w:r>
          </w:p>
        </w:tc>
        <w:tc>
          <w:tcPr>
            <w:tcW w:w="4603" w:type="pct"/>
            <w:vAlign w:val="center"/>
          </w:tcPr>
          <w:p w14:paraId="6D1810E1"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mạng lưới cơ sở y tế công lập</w:t>
            </w:r>
          </w:p>
        </w:tc>
      </w:tr>
      <w:tr w:rsidR="003C5011" w:rsidRPr="00F51F23" w14:paraId="093F8EB7" w14:textId="77777777" w:rsidTr="008E02BC">
        <w:tc>
          <w:tcPr>
            <w:tcW w:w="397" w:type="pct"/>
            <w:vAlign w:val="center"/>
          </w:tcPr>
          <w:p w14:paraId="45ABFE70"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19</w:t>
            </w:r>
          </w:p>
        </w:tc>
        <w:tc>
          <w:tcPr>
            <w:tcW w:w="4603" w:type="pct"/>
            <w:vAlign w:val="center"/>
          </w:tcPr>
          <w:p w14:paraId="724CD977"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tổng thể hệ thống kho dự trữ quốc gia</w:t>
            </w:r>
          </w:p>
        </w:tc>
      </w:tr>
      <w:tr w:rsidR="003C5011" w:rsidRPr="00F51F23" w14:paraId="1909C6A3" w14:textId="77777777" w:rsidTr="008E02BC">
        <w:tc>
          <w:tcPr>
            <w:tcW w:w="397" w:type="pct"/>
            <w:vAlign w:val="center"/>
          </w:tcPr>
          <w:p w14:paraId="6652A5EB"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20</w:t>
            </w:r>
          </w:p>
        </w:tc>
        <w:tc>
          <w:tcPr>
            <w:tcW w:w="4603" w:type="pct"/>
            <w:vAlign w:val="center"/>
          </w:tcPr>
          <w:p w14:paraId="0BB4255B"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hệ thống các công trình quốc phòng, khu quân sự, kho đạn dược</w:t>
            </w:r>
          </w:p>
        </w:tc>
      </w:tr>
      <w:tr w:rsidR="003C5011" w:rsidRPr="00F51F23" w14:paraId="319866D8" w14:textId="77777777" w:rsidTr="008E02BC">
        <w:tc>
          <w:tcPr>
            <w:tcW w:w="397" w:type="pct"/>
            <w:vAlign w:val="center"/>
          </w:tcPr>
          <w:p w14:paraId="271625FF"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21</w:t>
            </w:r>
          </w:p>
        </w:tc>
        <w:tc>
          <w:tcPr>
            <w:tcW w:w="4603" w:type="pct"/>
            <w:vAlign w:val="center"/>
          </w:tcPr>
          <w:p w14:paraId="17BC65C1"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công nghiệp quốc phòng</w:t>
            </w:r>
          </w:p>
        </w:tc>
      </w:tr>
      <w:tr w:rsidR="003C5011" w:rsidRPr="00F51F23" w14:paraId="211AD2C6" w14:textId="77777777" w:rsidTr="008E02BC">
        <w:tc>
          <w:tcPr>
            <w:tcW w:w="397" w:type="pct"/>
            <w:vAlign w:val="center"/>
          </w:tcPr>
          <w:p w14:paraId="3EAE3C1E"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22</w:t>
            </w:r>
          </w:p>
        </w:tc>
        <w:tc>
          <w:tcPr>
            <w:tcW w:w="4603" w:type="pct"/>
            <w:vAlign w:val="center"/>
          </w:tcPr>
          <w:p w14:paraId="3D4527F6"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công nghiệp an ninh</w:t>
            </w:r>
          </w:p>
        </w:tc>
      </w:tr>
      <w:tr w:rsidR="003C5011" w:rsidRPr="00F51F23" w14:paraId="42B384DE" w14:textId="77777777" w:rsidTr="008E02BC">
        <w:tc>
          <w:tcPr>
            <w:tcW w:w="397" w:type="pct"/>
            <w:vAlign w:val="center"/>
          </w:tcPr>
          <w:p w14:paraId="1D14B792"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23</w:t>
            </w:r>
          </w:p>
        </w:tc>
        <w:tc>
          <w:tcPr>
            <w:tcW w:w="4603" w:type="pct"/>
            <w:vAlign w:val="center"/>
          </w:tcPr>
          <w:p w14:paraId="3ED31403"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hạ tầng phòng cháy và chữa cháy</w:t>
            </w:r>
          </w:p>
        </w:tc>
      </w:tr>
      <w:tr w:rsidR="003C5011" w:rsidRPr="00F51F23" w14:paraId="76148F9A" w14:textId="77777777" w:rsidTr="008E02BC">
        <w:tc>
          <w:tcPr>
            <w:tcW w:w="397" w:type="pct"/>
            <w:vAlign w:val="center"/>
          </w:tcPr>
          <w:p w14:paraId="7BFD00F3"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24</w:t>
            </w:r>
          </w:p>
        </w:tc>
        <w:tc>
          <w:tcPr>
            <w:tcW w:w="4603" w:type="pct"/>
            <w:vAlign w:val="center"/>
          </w:tcPr>
          <w:p w14:paraId="341A7558"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tổng thể hệ thống đô thị và nông thôn</w:t>
            </w:r>
          </w:p>
        </w:tc>
      </w:tr>
      <w:tr w:rsidR="003C5011" w:rsidRPr="00F51F23" w14:paraId="20BC765D" w14:textId="77777777" w:rsidTr="008E02BC">
        <w:tc>
          <w:tcPr>
            <w:tcW w:w="397" w:type="pct"/>
            <w:vAlign w:val="center"/>
          </w:tcPr>
          <w:p w14:paraId="0DD5F099"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25</w:t>
            </w:r>
          </w:p>
        </w:tc>
        <w:tc>
          <w:tcPr>
            <w:tcW w:w="4603" w:type="pct"/>
            <w:vAlign w:val="center"/>
          </w:tcPr>
          <w:p w14:paraId="637BD58D"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hệ thống trung tâm giáo dục quốc phòng và an ninh</w:t>
            </w:r>
          </w:p>
        </w:tc>
      </w:tr>
      <w:tr w:rsidR="003C5011" w:rsidRPr="00F51F23" w14:paraId="48997F15" w14:textId="77777777" w:rsidTr="008E02BC">
        <w:tc>
          <w:tcPr>
            <w:tcW w:w="397" w:type="pct"/>
            <w:vAlign w:val="center"/>
          </w:tcPr>
          <w:p w14:paraId="79159616"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26</w:t>
            </w:r>
          </w:p>
        </w:tc>
        <w:tc>
          <w:tcPr>
            <w:tcW w:w="4603" w:type="pct"/>
            <w:vAlign w:val="center"/>
          </w:tcPr>
          <w:p w14:paraId="4C2BD50F"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tổng thể khai thác, sử dụng bền vững tài nguyên vùng bờ</w:t>
            </w:r>
          </w:p>
        </w:tc>
      </w:tr>
      <w:tr w:rsidR="003C5011" w:rsidRPr="00F51F23" w14:paraId="3EC87C06" w14:textId="77777777" w:rsidTr="008E02BC">
        <w:tc>
          <w:tcPr>
            <w:tcW w:w="397" w:type="pct"/>
            <w:vAlign w:val="center"/>
          </w:tcPr>
          <w:p w14:paraId="43AD3247"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27</w:t>
            </w:r>
          </w:p>
        </w:tc>
        <w:tc>
          <w:tcPr>
            <w:tcW w:w="4603" w:type="pct"/>
            <w:vAlign w:val="center"/>
          </w:tcPr>
          <w:p w14:paraId="666EABFA"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điều tra cơ bản địa chất về khoáng sản</w:t>
            </w:r>
          </w:p>
        </w:tc>
      </w:tr>
      <w:tr w:rsidR="003C5011" w:rsidRPr="00F51F23" w14:paraId="3BCE235C" w14:textId="77777777" w:rsidTr="008E02BC">
        <w:tc>
          <w:tcPr>
            <w:tcW w:w="397" w:type="pct"/>
            <w:vAlign w:val="center"/>
          </w:tcPr>
          <w:p w14:paraId="2C4AC2BB"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28</w:t>
            </w:r>
          </w:p>
        </w:tc>
        <w:tc>
          <w:tcPr>
            <w:tcW w:w="4603" w:type="pct"/>
            <w:vAlign w:val="center"/>
          </w:tcPr>
          <w:p w14:paraId="4B1D3D86"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khoáng sản nhóm I</w:t>
            </w:r>
          </w:p>
        </w:tc>
      </w:tr>
      <w:tr w:rsidR="003C5011" w:rsidRPr="00F51F23" w14:paraId="2B4C1950" w14:textId="77777777" w:rsidTr="008E02BC">
        <w:tc>
          <w:tcPr>
            <w:tcW w:w="397" w:type="pct"/>
            <w:vAlign w:val="center"/>
          </w:tcPr>
          <w:p w14:paraId="6E2F468D"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29</w:t>
            </w:r>
          </w:p>
        </w:tc>
        <w:tc>
          <w:tcPr>
            <w:tcW w:w="4603" w:type="pct"/>
            <w:vAlign w:val="center"/>
          </w:tcPr>
          <w:p w14:paraId="26B29007"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khoáng sản nhóm II</w:t>
            </w:r>
          </w:p>
        </w:tc>
      </w:tr>
      <w:tr w:rsidR="003C5011" w:rsidRPr="00F51F23" w14:paraId="24434CD8" w14:textId="77777777" w:rsidTr="008E02BC">
        <w:tc>
          <w:tcPr>
            <w:tcW w:w="397" w:type="pct"/>
            <w:vAlign w:val="center"/>
          </w:tcPr>
          <w:p w14:paraId="2173D174"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30</w:t>
            </w:r>
          </w:p>
        </w:tc>
        <w:tc>
          <w:tcPr>
            <w:tcW w:w="4603" w:type="pct"/>
            <w:vAlign w:val="center"/>
          </w:tcPr>
          <w:p w14:paraId="73371C3D"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lâm nghiệp</w:t>
            </w:r>
          </w:p>
        </w:tc>
      </w:tr>
      <w:tr w:rsidR="003C5011" w:rsidRPr="00F51F23" w14:paraId="1FEABBE4" w14:textId="77777777" w:rsidTr="008E02BC">
        <w:tc>
          <w:tcPr>
            <w:tcW w:w="397" w:type="pct"/>
            <w:vAlign w:val="center"/>
          </w:tcPr>
          <w:p w14:paraId="44E7B789"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31</w:t>
            </w:r>
          </w:p>
        </w:tc>
        <w:tc>
          <w:tcPr>
            <w:tcW w:w="4603" w:type="pct"/>
            <w:vAlign w:val="center"/>
          </w:tcPr>
          <w:p w14:paraId="0878DE09"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bảo vệ và khai thác nguồn lợi thủy sản</w:t>
            </w:r>
          </w:p>
        </w:tc>
      </w:tr>
      <w:tr w:rsidR="003C5011" w:rsidRPr="00F51F23" w14:paraId="2B332A12" w14:textId="77777777" w:rsidTr="008E02BC">
        <w:tc>
          <w:tcPr>
            <w:tcW w:w="397" w:type="pct"/>
            <w:vAlign w:val="center"/>
          </w:tcPr>
          <w:p w14:paraId="0B36CB49"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32</w:t>
            </w:r>
          </w:p>
        </w:tc>
        <w:tc>
          <w:tcPr>
            <w:tcW w:w="4603" w:type="pct"/>
            <w:vAlign w:val="center"/>
          </w:tcPr>
          <w:p w14:paraId="50215E80"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sử dụng đất quốc phòng</w:t>
            </w:r>
          </w:p>
        </w:tc>
      </w:tr>
      <w:tr w:rsidR="003C5011" w:rsidRPr="00F51F23" w14:paraId="34183FBE" w14:textId="77777777" w:rsidTr="008E02BC">
        <w:tc>
          <w:tcPr>
            <w:tcW w:w="397" w:type="pct"/>
            <w:vAlign w:val="center"/>
          </w:tcPr>
          <w:p w14:paraId="64E1B8A6"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33</w:t>
            </w:r>
          </w:p>
        </w:tc>
        <w:tc>
          <w:tcPr>
            <w:tcW w:w="4603" w:type="pct"/>
            <w:vAlign w:val="center"/>
          </w:tcPr>
          <w:p w14:paraId="4275966A"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sử dụng đất an ninh</w:t>
            </w:r>
          </w:p>
        </w:tc>
      </w:tr>
      <w:tr w:rsidR="003C5011" w:rsidRPr="00F51F23" w14:paraId="790D75EF" w14:textId="77777777" w:rsidTr="008E02BC">
        <w:tc>
          <w:tcPr>
            <w:tcW w:w="397" w:type="pct"/>
            <w:vAlign w:val="center"/>
          </w:tcPr>
          <w:p w14:paraId="215230B2"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34</w:t>
            </w:r>
          </w:p>
        </w:tc>
        <w:tc>
          <w:tcPr>
            <w:tcW w:w="4603" w:type="pct"/>
            <w:vAlign w:val="center"/>
          </w:tcPr>
          <w:p w14:paraId="6922D9E1"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bảo vệ môi trường</w:t>
            </w:r>
          </w:p>
        </w:tc>
      </w:tr>
      <w:tr w:rsidR="003C5011" w:rsidRPr="00F51F23" w14:paraId="4BAEF5EE" w14:textId="77777777" w:rsidTr="008E02BC">
        <w:tc>
          <w:tcPr>
            <w:tcW w:w="397" w:type="pct"/>
            <w:vAlign w:val="center"/>
          </w:tcPr>
          <w:p w14:paraId="147252EE"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35</w:t>
            </w:r>
          </w:p>
        </w:tc>
        <w:tc>
          <w:tcPr>
            <w:tcW w:w="4603" w:type="pct"/>
            <w:vAlign w:val="center"/>
          </w:tcPr>
          <w:p w14:paraId="00E426BE"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bảo tồn đa dạng sinh học</w:t>
            </w:r>
          </w:p>
        </w:tc>
      </w:tr>
      <w:tr w:rsidR="003C5011" w:rsidRPr="00F51F23" w14:paraId="3454CFF2" w14:textId="77777777" w:rsidTr="008E02BC">
        <w:tc>
          <w:tcPr>
            <w:tcW w:w="397" w:type="pct"/>
            <w:vAlign w:val="center"/>
          </w:tcPr>
          <w:p w14:paraId="121D7A11"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36</w:t>
            </w:r>
          </w:p>
        </w:tc>
        <w:tc>
          <w:tcPr>
            <w:tcW w:w="4603" w:type="pct"/>
            <w:vAlign w:val="center"/>
          </w:tcPr>
          <w:p w14:paraId="0FE08B83"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mạng lưới trạm khí tượng thủy văn</w:t>
            </w:r>
          </w:p>
        </w:tc>
      </w:tr>
      <w:tr w:rsidR="003C5011" w:rsidRPr="00F51F23" w14:paraId="02206CC9" w14:textId="77777777" w:rsidTr="008E02BC">
        <w:tc>
          <w:tcPr>
            <w:tcW w:w="397" w:type="pct"/>
            <w:vAlign w:val="center"/>
          </w:tcPr>
          <w:p w14:paraId="34BA48F6"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37</w:t>
            </w:r>
          </w:p>
        </w:tc>
        <w:tc>
          <w:tcPr>
            <w:tcW w:w="4603" w:type="pct"/>
            <w:vAlign w:val="center"/>
          </w:tcPr>
          <w:p w14:paraId="698DDB3C"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Quy hoạch tài nguyên nước, thủy lợi và phòng, chống thiên tai</w:t>
            </w:r>
          </w:p>
        </w:tc>
      </w:tr>
    </w:tbl>
    <w:p w14:paraId="30FA0249"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 Đối với quy hoạch vùng, được gán mã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58"/>
        <w:gridCol w:w="8158"/>
      </w:tblGrid>
      <w:tr w:rsidR="003C5011" w:rsidRPr="00F51F23" w14:paraId="76EB2353" w14:textId="77777777" w:rsidTr="008E02BC">
        <w:tc>
          <w:tcPr>
            <w:tcW w:w="476" w:type="pct"/>
            <w:vAlign w:val="center"/>
          </w:tcPr>
          <w:p w14:paraId="023664E5"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b/>
                <w:sz w:val="20"/>
                <w:szCs w:val="20"/>
              </w:rPr>
              <w:t>Mã</w:t>
            </w:r>
          </w:p>
        </w:tc>
        <w:tc>
          <w:tcPr>
            <w:tcW w:w="4524" w:type="pct"/>
            <w:vAlign w:val="center"/>
          </w:tcPr>
          <w:p w14:paraId="7BC95C69"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b/>
                <w:sz w:val="20"/>
                <w:szCs w:val="20"/>
              </w:rPr>
              <w:t>Tên vùng</w:t>
            </w:r>
          </w:p>
        </w:tc>
      </w:tr>
      <w:tr w:rsidR="003C5011" w:rsidRPr="00F51F23" w14:paraId="1D66D5F3" w14:textId="77777777" w:rsidTr="008E02BC">
        <w:tc>
          <w:tcPr>
            <w:tcW w:w="476" w:type="pct"/>
            <w:vAlign w:val="center"/>
          </w:tcPr>
          <w:p w14:paraId="35B72FBF"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01</w:t>
            </w:r>
          </w:p>
        </w:tc>
        <w:tc>
          <w:tcPr>
            <w:tcW w:w="4524" w:type="pct"/>
            <w:vAlign w:val="center"/>
          </w:tcPr>
          <w:p w14:paraId="4FAF9152"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Trung du và Miền núi phía Bắc</w:t>
            </w:r>
          </w:p>
        </w:tc>
      </w:tr>
      <w:tr w:rsidR="003C5011" w:rsidRPr="00F51F23" w14:paraId="270A5525" w14:textId="77777777" w:rsidTr="008E02BC">
        <w:tc>
          <w:tcPr>
            <w:tcW w:w="476" w:type="pct"/>
            <w:vAlign w:val="center"/>
          </w:tcPr>
          <w:p w14:paraId="0D2A98FB"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02</w:t>
            </w:r>
          </w:p>
        </w:tc>
        <w:tc>
          <w:tcPr>
            <w:tcW w:w="4524" w:type="pct"/>
            <w:vAlign w:val="center"/>
          </w:tcPr>
          <w:p w14:paraId="363B9686"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Đồng bằng sông Hồng</w:t>
            </w:r>
          </w:p>
        </w:tc>
      </w:tr>
      <w:tr w:rsidR="003C5011" w:rsidRPr="00F51F23" w14:paraId="66C682EF" w14:textId="77777777" w:rsidTr="008E02BC">
        <w:tc>
          <w:tcPr>
            <w:tcW w:w="476" w:type="pct"/>
            <w:vAlign w:val="center"/>
          </w:tcPr>
          <w:p w14:paraId="52712456"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03</w:t>
            </w:r>
          </w:p>
        </w:tc>
        <w:tc>
          <w:tcPr>
            <w:tcW w:w="4524" w:type="pct"/>
            <w:vAlign w:val="center"/>
          </w:tcPr>
          <w:p w14:paraId="598BE469"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Bắc Trung Bộ</w:t>
            </w:r>
          </w:p>
        </w:tc>
      </w:tr>
      <w:tr w:rsidR="003C5011" w:rsidRPr="00F51F23" w14:paraId="4FD2810B" w14:textId="77777777" w:rsidTr="008E02BC">
        <w:tc>
          <w:tcPr>
            <w:tcW w:w="476" w:type="pct"/>
            <w:vAlign w:val="center"/>
          </w:tcPr>
          <w:p w14:paraId="6899EF27"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04</w:t>
            </w:r>
          </w:p>
        </w:tc>
        <w:tc>
          <w:tcPr>
            <w:tcW w:w="4524" w:type="pct"/>
            <w:vAlign w:val="center"/>
          </w:tcPr>
          <w:p w14:paraId="74788D52"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Duyên hải Nam Trung Bộ và Tây Nguyên</w:t>
            </w:r>
          </w:p>
        </w:tc>
      </w:tr>
      <w:tr w:rsidR="003C5011" w:rsidRPr="00F51F23" w14:paraId="53807F2E" w14:textId="77777777" w:rsidTr="008E02BC">
        <w:tc>
          <w:tcPr>
            <w:tcW w:w="476" w:type="pct"/>
            <w:vAlign w:val="center"/>
          </w:tcPr>
          <w:p w14:paraId="59AD5F62"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05</w:t>
            </w:r>
          </w:p>
        </w:tc>
        <w:tc>
          <w:tcPr>
            <w:tcW w:w="4524" w:type="pct"/>
            <w:vAlign w:val="center"/>
          </w:tcPr>
          <w:p w14:paraId="6B310B04"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Đông Nam Bộ</w:t>
            </w:r>
          </w:p>
        </w:tc>
      </w:tr>
      <w:tr w:rsidR="003C5011" w:rsidRPr="00F51F23" w14:paraId="2E575BD5" w14:textId="77777777" w:rsidTr="008E02BC">
        <w:tc>
          <w:tcPr>
            <w:tcW w:w="476" w:type="pct"/>
            <w:vAlign w:val="center"/>
          </w:tcPr>
          <w:p w14:paraId="039BE2C1"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06</w:t>
            </w:r>
          </w:p>
        </w:tc>
        <w:tc>
          <w:tcPr>
            <w:tcW w:w="4524" w:type="pct"/>
            <w:vAlign w:val="center"/>
          </w:tcPr>
          <w:p w14:paraId="0E56ADD4"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Đồng bằng sông Cửu Long</w:t>
            </w:r>
          </w:p>
        </w:tc>
      </w:tr>
    </w:tbl>
    <w:p w14:paraId="686ACE99"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 Đối với quy hoạch tỉnh bao gồm hai (2) chữ số tiếp theo được gán theo mã số đơn vị hành chính Việt Nam ban hành kèm theo Quyết định số 19/2025/QĐ-TTg ngày 30/6/2025 của Thủ tướng Chính phủ.</w:t>
      </w:r>
    </w:p>
    <w:p w14:paraId="6484A3B7"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b/>
          <w:sz w:val="20"/>
          <w:szCs w:val="20"/>
        </w:rPr>
        <w:t>II. MÃ TÊN KIỂU ĐỐI TƯỢNG ĐỊA LÝ</w:t>
      </w:r>
    </w:p>
    <w:p w14:paraId="4F897F0B"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lastRenderedPageBreak/>
        <w:t>1. Mã tên kiểu đối tượng địa lý trong danh mục đối tượng địa lý quy hoạch tổng thể quốc gia, quy hoạch vùng, quy hoạch tỉnh bao gồm 04 ký tự được đặt liên tiếp nhau theo quy định như sau:</w:t>
      </w:r>
    </w:p>
    <w:p w14:paraId="68DBA17C"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 xml:space="preserve">a) Ký tự thứ nhất là chữ cái Latinh viết hoa thay cho tên chủ đề/chuyên đề dữ liệu.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959"/>
        <w:gridCol w:w="8057"/>
      </w:tblGrid>
      <w:tr w:rsidR="003C5011" w:rsidRPr="00F51F23" w14:paraId="7CB2F620" w14:textId="77777777" w:rsidTr="008E02BC">
        <w:tc>
          <w:tcPr>
            <w:tcW w:w="532" w:type="pct"/>
            <w:vAlign w:val="center"/>
          </w:tcPr>
          <w:p w14:paraId="4CCEFFBE"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b/>
                <w:sz w:val="20"/>
                <w:szCs w:val="20"/>
              </w:rPr>
              <w:t>Mã</w:t>
            </w:r>
          </w:p>
        </w:tc>
        <w:tc>
          <w:tcPr>
            <w:tcW w:w="4468" w:type="pct"/>
            <w:vAlign w:val="center"/>
          </w:tcPr>
          <w:p w14:paraId="3C35F2DE"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b/>
                <w:sz w:val="20"/>
                <w:szCs w:val="20"/>
              </w:rPr>
              <w:t>Chủ đề/chuyên đề</w:t>
            </w:r>
          </w:p>
        </w:tc>
      </w:tr>
      <w:tr w:rsidR="003C5011" w:rsidRPr="00F51F23" w14:paraId="574F2C4F" w14:textId="77777777" w:rsidTr="008E02BC">
        <w:tc>
          <w:tcPr>
            <w:tcW w:w="532" w:type="pct"/>
            <w:vAlign w:val="center"/>
          </w:tcPr>
          <w:p w14:paraId="789934C4"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L</w:t>
            </w:r>
          </w:p>
        </w:tc>
        <w:tc>
          <w:tcPr>
            <w:tcW w:w="4468" w:type="pct"/>
            <w:vAlign w:val="center"/>
          </w:tcPr>
          <w:p w14:paraId="288A28E2"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Tài chính</w:t>
            </w:r>
          </w:p>
        </w:tc>
      </w:tr>
      <w:tr w:rsidR="003C5011" w:rsidRPr="00F51F23" w14:paraId="1436AE2F" w14:textId="77777777" w:rsidTr="008E02BC">
        <w:tc>
          <w:tcPr>
            <w:tcW w:w="532" w:type="pct"/>
            <w:vAlign w:val="center"/>
          </w:tcPr>
          <w:p w14:paraId="1363B41C"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M</w:t>
            </w:r>
          </w:p>
        </w:tc>
        <w:tc>
          <w:tcPr>
            <w:tcW w:w="4468" w:type="pct"/>
            <w:vAlign w:val="center"/>
          </w:tcPr>
          <w:p w14:paraId="73014EBD"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Xây dựng</w:t>
            </w:r>
          </w:p>
        </w:tc>
      </w:tr>
      <w:tr w:rsidR="003C5011" w:rsidRPr="00F51F23" w14:paraId="40094218" w14:textId="77777777" w:rsidTr="008E02BC">
        <w:tc>
          <w:tcPr>
            <w:tcW w:w="532" w:type="pct"/>
            <w:vAlign w:val="center"/>
          </w:tcPr>
          <w:p w14:paraId="10C50EEE"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N</w:t>
            </w:r>
          </w:p>
        </w:tc>
        <w:tc>
          <w:tcPr>
            <w:tcW w:w="4468" w:type="pct"/>
            <w:vAlign w:val="center"/>
          </w:tcPr>
          <w:p w14:paraId="72DA695E"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Công thương</w:t>
            </w:r>
          </w:p>
        </w:tc>
      </w:tr>
      <w:tr w:rsidR="003C5011" w:rsidRPr="00F51F23" w14:paraId="07025080" w14:textId="77777777" w:rsidTr="008E02BC">
        <w:tc>
          <w:tcPr>
            <w:tcW w:w="532" w:type="pct"/>
            <w:vAlign w:val="center"/>
          </w:tcPr>
          <w:p w14:paraId="3E3971CE"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P</w:t>
            </w:r>
          </w:p>
        </w:tc>
        <w:tc>
          <w:tcPr>
            <w:tcW w:w="4468" w:type="pct"/>
            <w:vAlign w:val="center"/>
          </w:tcPr>
          <w:p w14:paraId="3CCFB292"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Nông nghiệp và Môi trường</w:t>
            </w:r>
          </w:p>
        </w:tc>
      </w:tr>
      <w:tr w:rsidR="003C5011" w:rsidRPr="00F51F23" w14:paraId="0866C4EC" w14:textId="77777777" w:rsidTr="008E02BC">
        <w:tc>
          <w:tcPr>
            <w:tcW w:w="532" w:type="pct"/>
            <w:vAlign w:val="center"/>
          </w:tcPr>
          <w:p w14:paraId="7ED70095"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R</w:t>
            </w:r>
          </w:p>
        </w:tc>
        <w:tc>
          <w:tcPr>
            <w:tcW w:w="4468" w:type="pct"/>
            <w:vAlign w:val="center"/>
          </w:tcPr>
          <w:p w14:paraId="193E5C47"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Văn hóa, thể thao và du lịch</w:t>
            </w:r>
          </w:p>
        </w:tc>
      </w:tr>
      <w:tr w:rsidR="003C5011" w:rsidRPr="00F51F23" w14:paraId="3F2AD869" w14:textId="77777777" w:rsidTr="008E02BC">
        <w:tc>
          <w:tcPr>
            <w:tcW w:w="532" w:type="pct"/>
            <w:vAlign w:val="center"/>
          </w:tcPr>
          <w:p w14:paraId="699D3CE4"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T</w:t>
            </w:r>
          </w:p>
        </w:tc>
        <w:tc>
          <w:tcPr>
            <w:tcW w:w="4468" w:type="pct"/>
            <w:vAlign w:val="center"/>
          </w:tcPr>
          <w:p w14:paraId="5035E8A5"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Khoa học và công nghệ</w:t>
            </w:r>
          </w:p>
        </w:tc>
      </w:tr>
      <w:tr w:rsidR="003C5011" w:rsidRPr="00F51F23" w14:paraId="7F25AD61" w14:textId="77777777" w:rsidTr="008E02BC">
        <w:tc>
          <w:tcPr>
            <w:tcW w:w="532" w:type="pct"/>
            <w:vAlign w:val="center"/>
          </w:tcPr>
          <w:p w14:paraId="69BCFF25"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V</w:t>
            </w:r>
          </w:p>
        </w:tc>
        <w:tc>
          <w:tcPr>
            <w:tcW w:w="4468" w:type="pct"/>
            <w:vAlign w:val="center"/>
          </w:tcPr>
          <w:p w14:paraId="129527D4"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Y tế</w:t>
            </w:r>
          </w:p>
        </w:tc>
      </w:tr>
      <w:tr w:rsidR="003C5011" w:rsidRPr="00F51F23" w14:paraId="15DCF792" w14:textId="77777777" w:rsidTr="008E02BC">
        <w:tc>
          <w:tcPr>
            <w:tcW w:w="532" w:type="pct"/>
            <w:vAlign w:val="center"/>
          </w:tcPr>
          <w:p w14:paraId="6379595F"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W</w:t>
            </w:r>
          </w:p>
        </w:tc>
        <w:tc>
          <w:tcPr>
            <w:tcW w:w="4468" w:type="pct"/>
            <w:vAlign w:val="center"/>
          </w:tcPr>
          <w:p w14:paraId="41668A85"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Giáo dục và đào tạo</w:t>
            </w:r>
          </w:p>
        </w:tc>
      </w:tr>
      <w:tr w:rsidR="003C5011" w:rsidRPr="00F51F23" w14:paraId="07C122AE" w14:textId="77777777" w:rsidTr="008E02BC">
        <w:tc>
          <w:tcPr>
            <w:tcW w:w="532" w:type="pct"/>
            <w:vAlign w:val="center"/>
          </w:tcPr>
          <w:p w14:paraId="59125B0D"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X</w:t>
            </w:r>
          </w:p>
        </w:tc>
        <w:tc>
          <w:tcPr>
            <w:tcW w:w="4468" w:type="pct"/>
            <w:vAlign w:val="center"/>
          </w:tcPr>
          <w:p w14:paraId="303BF8B6"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Nội vụ</w:t>
            </w:r>
          </w:p>
        </w:tc>
      </w:tr>
      <w:tr w:rsidR="003C5011" w:rsidRPr="00F51F23" w14:paraId="62F0C1CC" w14:textId="77777777" w:rsidTr="008E02BC">
        <w:tc>
          <w:tcPr>
            <w:tcW w:w="532" w:type="pct"/>
            <w:vAlign w:val="center"/>
          </w:tcPr>
          <w:p w14:paraId="175C2868"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Q</w:t>
            </w:r>
          </w:p>
        </w:tc>
        <w:tc>
          <w:tcPr>
            <w:tcW w:w="4468" w:type="pct"/>
            <w:vAlign w:val="center"/>
          </w:tcPr>
          <w:p w14:paraId="4586E44A"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Quốc phòng</w:t>
            </w:r>
          </w:p>
        </w:tc>
      </w:tr>
      <w:tr w:rsidR="003C5011" w:rsidRPr="00F51F23" w14:paraId="2E6C634F" w14:textId="77777777" w:rsidTr="008E02BC">
        <w:tc>
          <w:tcPr>
            <w:tcW w:w="532" w:type="pct"/>
            <w:vAlign w:val="center"/>
          </w:tcPr>
          <w:p w14:paraId="4947A3EC"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Y</w:t>
            </w:r>
          </w:p>
        </w:tc>
        <w:tc>
          <w:tcPr>
            <w:tcW w:w="4468" w:type="pct"/>
            <w:vAlign w:val="center"/>
          </w:tcPr>
          <w:p w14:paraId="5C687564"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An ninh</w:t>
            </w:r>
          </w:p>
        </w:tc>
      </w:tr>
      <w:tr w:rsidR="003C5011" w:rsidRPr="00F51F23" w14:paraId="5520484A" w14:textId="77777777" w:rsidTr="008E02BC">
        <w:tc>
          <w:tcPr>
            <w:tcW w:w="532" w:type="pct"/>
            <w:vAlign w:val="center"/>
          </w:tcPr>
          <w:p w14:paraId="0F2A8958"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Z</w:t>
            </w:r>
          </w:p>
        </w:tc>
        <w:tc>
          <w:tcPr>
            <w:tcW w:w="4468" w:type="pct"/>
            <w:vAlign w:val="center"/>
          </w:tcPr>
          <w:p w14:paraId="6DE3BEEC"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Ngoại giao</w:t>
            </w:r>
          </w:p>
        </w:tc>
      </w:tr>
    </w:tbl>
    <w:p w14:paraId="52820FBB"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b) Ký tự tiếp theo là chữ cái Latinh viết hoa thay cho phân loại nhóm đối tượng dữ liệu được quy định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959"/>
        <w:gridCol w:w="8057"/>
      </w:tblGrid>
      <w:tr w:rsidR="003C5011" w:rsidRPr="00F51F23" w14:paraId="16BDA6E2" w14:textId="77777777" w:rsidTr="008E02BC">
        <w:tc>
          <w:tcPr>
            <w:tcW w:w="532" w:type="pct"/>
            <w:vAlign w:val="center"/>
          </w:tcPr>
          <w:p w14:paraId="62A25265"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b/>
                <w:sz w:val="20"/>
                <w:szCs w:val="20"/>
              </w:rPr>
              <w:t>Mã</w:t>
            </w:r>
          </w:p>
        </w:tc>
        <w:tc>
          <w:tcPr>
            <w:tcW w:w="4468" w:type="pct"/>
            <w:vAlign w:val="center"/>
          </w:tcPr>
          <w:p w14:paraId="083FE840" w14:textId="77777777" w:rsidR="003C5011" w:rsidRPr="009779CD" w:rsidRDefault="003C5011" w:rsidP="008E02BC">
            <w:pPr>
              <w:adjustRightInd w:val="0"/>
              <w:snapToGrid w:val="0"/>
              <w:spacing w:after="0" w:line="240" w:lineRule="auto"/>
              <w:jc w:val="center"/>
              <w:rPr>
                <w:rFonts w:ascii="Arial" w:hAnsi="Arial" w:cs="Arial"/>
                <w:b/>
                <w:bCs/>
                <w:sz w:val="20"/>
                <w:szCs w:val="20"/>
              </w:rPr>
            </w:pPr>
            <w:r w:rsidRPr="009779CD">
              <w:rPr>
                <w:rFonts w:ascii="Arial" w:hAnsi="Arial" w:cs="Arial"/>
                <w:b/>
                <w:bCs/>
                <w:sz w:val="20"/>
                <w:szCs w:val="20"/>
              </w:rPr>
              <w:t>Phân loại dữ liệu</w:t>
            </w:r>
          </w:p>
        </w:tc>
      </w:tr>
      <w:tr w:rsidR="003C5011" w:rsidRPr="00F51F23" w14:paraId="0100AFC8" w14:textId="77777777" w:rsidTr="008E02BC">
        <w:tc>
          <w:tcPr>
            <w:tcW w:w="532" w:type="pct"/>
            <w:vAlign w:val="center"/>
          </w:tcPr>
          <w:p w14:paraId="04B7F875"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H</w:t>
            </w:r>
          </w:p>
        </w:tc>
        <w:tc>
          <w:tcPr>
            <w:tcW w:w="4468" w:type="pct"/>
            <w:vAlign w:val="center"/>
          </w:tcPr>
          <w:p w14:paraId="20C35781"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Dữ liệu hiện trạng</w:t>
            </w:r>
          </w:p>
        </w:tc>
      </w:tr>
      <w:tr w:rsidR="003C5011" w:rsidRPr="00F51F23" w14:paraId="32FD7176" w14:textId="77777777" w:rsidTr="008E02BC">
        <w:tc>
          <w:tcPr>
            <w:tcW w:w="532" w:type="pct"/>
            <w:vAlign w:val="center"/>
          </w:tcPr>
          <w:p w14:paraId="12643CD0"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Q</w:t>
            </w:r>
          </w:p>
        </w:tc>
        <w:tc>
          <w:tcPr>
            <w:tcW w:w="4468" w:type="pct"/>
            <w:vAlign w:val="center"/>
          </w:tcPr>
          <w:p w14:paraId="2A7DB109"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Dữ liệu định hướng phát triển/dữ liệu quy hoạch</w:t>
            </w:r>
          </w:p>
        </w:tc>
      </w:tr>
      <w:tr w:rsidR="003C5011" w:rsidRPr="00F51F23" w14:paraId="03835C79" w14:textId="77777777" w:rsidTr="008E02BC">
        <w:tc>
          <w:tcPr>
            <w:tcW w:w="532" w:type="pct"/>
            <w:vAlign w:val="center"/>
          </w:tcPr>
          <w:p w14:paraId="3FF68D21" w14:textId="77777777" w:rsidR="003C5011" w:rsidRPr="00F51F23" w:rsidRDefault="003C5011" w:rsidP="008E02BC">
            <w:pPr>
              <w:adjustRightInd w:val="0"/>
              <w:snapToGrid w:val="0"/>
              <w:spacing w:after="0" w:line="240" w:lineRule="auto"/>
              <w:jc w:val="center"/>
              <w:rPr>
                <w:rFonts w:ascii="Arial" w:hAnsi="Arial" w:cs="Arial"/>
                <w:sz w:val="20"/>
                <w:szCs w:val="20"/>
              </w:rPr>
            </w:pPr>
            <w:r w:rsidRPr="00F51F23">
              <w:rPr>
                <w:rFonts w:ascii="Arial" w:hAnsi="Arial" w:cs="Arial"/>
                <w:sz w:val="20"/>
                <w:szCs w:val="20"/>
              </w:rPr>
              <w:t>K</w:t>
            </w:r>
          </w:p>
        </w:tc>
        <w:tc>
          <w:tcPr>
            <w:tcW w:w="4468" w:type="pct"/>
            <w:vAlign w:val="center"/>
          </w:tcPr>
          <w:p w14:paraId="7090F13B" w14:textId="77777777" w:rsidR="003C5011" w:rsidRPr="00F51F23" w:rsidRDefault="003C5011" w:rsidP="008E02BC">
            <w:pPr>
              <w:adjustRightInd w:val="0"/>
              <w:snapToGrid w:val="0"/>
              <w:spacing w:after="0" w:line="240" w:lineRule="auto"/>
              <w:rPr>
                <w:rFonts w:ascii="Arial" w:hAnsi="Arial" w:cs="Arial"/>
                <w:sz w:val="20"/>
                <w:szCs w:val="20"/>
              </w:rPr>
            </w:pPr>
            <w:r w:rsidRPr="00F51F23">
              <w:rPr>
                <w:rFonts w:ascii="Arial" w:hAnsi="Arial" w:cs="Arial"/>
                <w:sz w:val="20"/>
                <w:szCs w:val="20"/>
              </w:rPr>
              <w:t>Dữ liệu khác</w:t>
            </w:r>
          </w:p>
        </w:tc>
      </w:tr>
    </w:tbl>
    <w:p w14:paraId="617F4122"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c) Hai ký tự tiếp theo là hai chữ số Ả rập bắt đầu từ 01 lần lượt theo thứ tự của tên kiểu đối tượng trong nhóm đối tượng dữ liệu hiện trạng, dữ liệu định hướng phát triển/dữ liệu quy hoạch, dữ liệu khác.</w:t>
      </w:r>
    </w:p>
    <w:p w14:paraId="69F29183"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Mã tên của các kiểu đối tượng địa lý chính của cơ sở dữ liệu về quy hoạch tổng thể quốc gia, quy hoạch vùng, quy hoạch tỉnh được quy định tại Mục 3 của Phụ lục này.</w:t>
      </w:r>
    </w:p>
    <w:p w14:paraId="19C53877"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T19-</w:t>
      </w:r>
      <w:r>
        <w:rPr>
          <w:rFonts w:ascii="Arial" w:hAnsi="Arial" w:cs="Arial"/>
          <w:i/>
          <w:sz w:val="20"/>
          <w:szCs w:val="20"/>
        </w:rPr>
        <w:t>1</w:t>
      </w:r>
      <w:r w:rsidRPr="00F51F23">
        <w:rPr>
          <w:rFonts w:ascii="Arial" w:hAnsi="Arial" w:cs="Arial"/>
          <w:i/>
          <w:sz w:val="20"/>
          <w:szCs w:val="20"/>
        </w:rPr>
        <w:t>-MH</w:t>
      </w:r>
      <w:r>
        <w:rPr>
          <w:rFonts w:ascii="Arial" w:hAnsi="Arial" w:cs="Arial"/>
          <w:i/>
          <w:sz w:val="20"/>
          <w:szCs w:val="20"/>
        </w:rPr>
        <w:t>01-</w:t>
      </w:r>
      <w:r w:rsidRPr="00F51F23">
        <w:rPr>
          <w:rFonts w:ascii="Arial" w:hAnsi="Arial" w:cs="Arial"/>
          <w:i/>
          <w:sz w:val="20"/>
          <w:szCs w:val="20"/>
        </w:rPr>
        <w:t>00000001</w:t>
      </w:r>
    </w:p>
    <w:p w14:paraId="3E13F9F5"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T19 là mã cơ sở dữ liệu địa lý quy hoạch tỉnh Thái Nguyên, trong đó: T là ký tự viết tắt cho quy hoạch tỉnh; 19 là ký tự viết tắt cho tỉnh Thái Nguyên;</w:t>
      </w:r>
    </w:p>
    <w:p w14:paraId="1F6905D8"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 xml:space="preserve">- </w:t>
      </w:r>
      <w:r>
        <w:rPr>
          <w:rFonts w:ascii="Arial" w:hAnsi="Arial" w:cs="Arial"/>
          <w:i/>
          <w:sz w:val="20"/>
          <w:szCs w:val="20"/>
        </w:rPr>
        <w:t>1</w:t>
      </w:r>
      <w:r w:rsidRPr="00F51F23">
        <w:rPr>
          <w:rFonts w:ascii="Arial" w:hAnsi="Arial" w:cs="Arial"/>
          <w:i/>
          <w:sz w:val="20"/>
          <w:szCs w:val="20"/>
        </w:rPr>
        <w:t xml:space="preserve"> là mã quy hoạch được điều chỉnh lần thứ nhất;</w:t>
      </w:r>
    </w:p>
    <w:p w14:paraId="1B120125"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 MH</w:t>
      </w:r>
      <w:r>
        <w:rPr>
          <w:rFonts w:ascii="Arial" w:hAnsi="Arial" w:cs="Arial"/>
          <w:i/>
          <w:sz w:val="20"/>
          <w:szCs w:val="20"/>
        </w:rPr>
        <w:t>01</w:t>
      </w:r>
      <w:r w:rsidRPr="00F51F23">
        <w:rPr>
          <w:rFonts w:ascii="Arial" w:hAnsi="Arial" w:cs="Arial"/>
          <w:i/>
          <w:sz w:val="20"/>
          <w:szCs w:val="20"/>
        </w:rPr>
        <w:t xml:space="preserve"> là mã tên kiểu đối tượng địa lý về Hiện trạng hệ thống đô thị, trong đó: M là ký tự viết tắt cho chủ đề dữ liệu về Xây dựng; H là ký tự viết tắt cho nhóm dữ liệu hiện trạng; 01 là số thứ tự của kiểu đối tượng địa lý (Hiện trạng hệ thống đô thị) trong nhóm dữ liệu hiện trạng.</w:t>
      </w:r>
    </w:p>
    <w:p w14:paraId="1CC29B78" w14:textId="77777777" w:rsidR="003C5011" w:rsidRPr="00F51F23" w:rsidRDefault="003C5011" w:rsidP="003C5011">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- 00000001 là số thứ tự của đô thị thứ nhất trong tập dữ liệu về Hiện trạng hệ thống đô thị.</w:t>
      </w:r>
    </w:p>
    <w:p w14:paraId="70D318D1" w14:textId="77777777" w:rsidR="003C5011" w:rsidRPr="00F51F23" w:rsidRDefault="003C5011" w:rsidP="003C5011">
      <w:pPr>
        <w:adjustRightInd w:val="0"/>
        <w:snapToGrid w:val="0"/>
        <w:spacing w:after="0" w:line="240" w:lineRule="auto"/>
        <w:ind w:firstLine="720"/>
        <w:jc w:val="both"/>
        <w:rPr>
          <w:rFonts w:ascii="Arial" w:hAnsi="Arial" w:cs="Arial"/>
          <w:sz w:val="20"/>
          <w:szCs w:val="20"/>
        </w:rPr>
      </w:pPr>
      <w:r w:rsidRPr="00F51F23">
        <w:rPr>
          <w:rFonts w:ascii="Arial" w:hAnsi="Arial" w:cs="Arial"/>
          <w:sz w:val="20"/>
          <w:szCs w:val="20"/>
        </w:rPr>
        <w:t>2. Đối với quy hoạch không gian biển quốc gia, quy hoạch sử dụng đất quốc gia, quy hoạch ngành, mã tên kiểu đối tượng địa lý thực hiện theo quy định của pháp luật có liên quan.</w:t>
      </w:r>
    </w:p>
    <w:p w14:paraId="6D6BFC0A" w14:textId="77777777" w:rsidR="003C5011" w:rsidRDefault="003C5011" w:rsidP="003C5011">
      <w:pPr>
        <w:adjustRightInd w:val="0"/>
        <w:snapToGrid w:val="0"/>
        <w:spacing w:after="0" w:line="240" w:lineRule="auto"/>
        <w:ind w:firstLine="720"/>
        <w:jc w:val="both"/>
        <w:rPr>
          <w:rFonts w:ascii="Arial" w:hAnsi="Arial" w:cs="Arial"/>
          <w:b/>
          <w:sz w:val="20"/>
          <w:szCs w:val="20"/>
        </w:rPr>
      </w:pPr>
    </w:p>
    <w:p w14:paraId="62B0FE0C" w14:textId="77777777" w:rsidR="003C5011" w:rsidRPr="00F51F23" w:rsidRDefault="003C5011" w:rsidP="003C5011">
      <w:pPr>
        <w:adjustRightInd w:val="0"/>
        <w:snapToGrid w:val="0"/>
        <w:spacing w:after="0" w:line="240" w:lineRule="auto"/>
        <w:jc w:val="center"/>
        <w:rPr>
          <w:rFonts w:ascii="Arial" w:hAnsi="Arial" w:cs="Arial"/>
          <w:sz w:val="20"/>
          <w:szCs w:val="20"/>
        </w:rPr>
      </w:pPr>
      <w:r w:rsidRPr="00F51F23">
        <w:rPr>
          <w:rFonts w:ascii="Arial" w:hAnsi="Arial" w:cs="Arial"/>
          <w:b/>
          <w:sz w:val="20"/>
          <w:szCs w:val="20"/>
        </w:rPr>
        <w:t>Mục 3</w:t>
      </w:r>
    </w:p>
    <w:p w14:paraId="3B0EFA49" w14:textId="77777777" w:rsidR="003C5011" w:rsidRPr="00F51F23" w:rsidRDefault="003C5011" w:rsidP="003C5011">
      <w:pPr>
        <w:adjustRightInd w:val="0"/>
        <w:snapToGrid w:val="0"/>
        <w:spacing w:after="0" w:line="240" w:lineRule="auto"/>
        <w:jc w:val="center"/>
        <w:rPr>
          <w:rFonts w:ascii="Arial" w:hAnsi="Arial" w:cs="Arial"/>
          <w:sz w:val="20"/>
          <w:szCs w:val="20"/>
        </w:rPr>
      </w:pPr>
      <w:r w:rsidRPr="00F51F23">
        <w:rPr>
          <w:rFonts w:ascii="Arial" w:hAnsi="Arial" w:cs="Arial"/>
          <w:b/>
          <w:sz w:val="20"/>
          <w:szCs w:val="20"/>
        </w:rPr>
        <w:t xml:space="preserve">DANH MỤC ĐỐI TƯỢNG ĐỊA LÝ VÀ CẤU TRÚC DỮ LIỆU CỦA CƠ SỞ </w:t>
      </w:r>
      <w:r>
        <w:rPr>
          <w:rFonts w:ascii="Arial" w:hAnsi="Arial" w:cs="Arial"/>
          <w:b/>
          <w:sz w:val="20"/>
          <w:szCs w:val="20"/>
        </w:rPr>
        <w:br/>
      </w:r>
      <w:r w:rsidRPr="00F51F23">
        <w:rPr>
          <w:rFonts w:ascii="Arial" w:hAnsi="Arial" w:cs="Arial"/>
          <w:b/>
          <w:sz w:val="20"/>
          <w:szCs w:val="20"/>
        </w:rPr>
        <w:t xml:space="preserve">DỮ LIỆU ĐỊA LÝ QUY HOẠCH TỔNG THỂ QUỐC GIA, QUY HOẠCH </w:t>
      </w:r>
      <w:r>
        <w:rPr>
          <w:rFonts w:ascii="Arial" w:hAnsi="Arial" w:cs="Arial"/>
          <w:b/>
          <w:sz w:val="20"/>
          <w:szCs w:val="20"/>
        </w:rPr>
        <w:br/>
      </w:r>
      <w:r w:rsidRPr="00F51F23">
        <w:rPr>
          <w:rFonts w:ascii="Arial" w:hAnsi="Arial" w:cs="Arial"/>
          <w:b/>
          <w:sz w:val="20"/>
          <w:szCs w:val="20"/>
        </w:rPr>
        <w:t>VÙNG, QUY HOẠCH TỈNH</w:t>
      </w:r>
    </w:p>
    <w:p w14:paraId="48A499E3" w14:textId="77777777" w:rsidR="003C5011" w:rsidRDefault="003C5011" w:rsidP="003C5011">
      <w:pPr>
        <w:adjustRightInd w:val="0"/>
        <w:snapToGrid w:val="0"/>
        <w:spacing w:after="0" w:line="240" w:lineRule="auto"/>
        <w:ind w:firstLine="720"/>
        <w:jc w:val="both"/>
        <w:rPr>
          <w:rFonts w:ascii="Arial" w:hAnsi="Arial" w:cs="Arial"/>
          <w:b/>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9"/>
        <w:gridCol w:w="6567"/>
      </w:tblGrid>
      <w:tr w:rsidR="003C5011" w14:paraId="1E89D2B5" w14:textId="77777777" w:rsidTr="008E02BC">
        <w:tc>
          <w:tcPr>
            <w:tcW w:w="1362" w:type="pct"/>
          </w:tcPr>
          <w:p w14:paraId="6DB06B5C" w14:textId="77777777" w:rsidR="003C5011" w:rsidRDefault="003C5011" w:rsidP="008E02BC">
            <w:pPr>
              <w:adjustRightInd w:val="0"/>
              <w:snapToGrid w:val="0"/>
              <w:jc w:val="both"/>
              <w:rPr>
                <w:rFonts w:ascii="Arial" w:hAnsi="Arial" w:cs="Arial"/>
                <w:b/>
                <w:sz w:val="20"/>
                <w:szCs w:val="20"/>
              </w:rPr>
            </w:pPr>
            <w:r>
              <w:rPr>
                <w:rFonts w:ascii="Arial" w:hAnsi="Arial" w:cs="Arial"/>
                <w:b/>
                <w:sz w:val="20"/>
                <w:szCs w:val="20"/>
              </w:rPr>
              <w:t>Danh mục từ viết tắt</w:t>
            </w:r>
          </w:p>
        </w:tc>
        <w:tc>
          <w:tcPr>
            <w:tcW w:w="3638" w:type="pct"/>
          </w:tcPr>
          <w:p w14:paraId="241396B8" w14:textId="77777777" w:rsidR="003C5011" w:rsidRDefault="003C5011" w:rsidP="008E02BC">
            <w:pPr>
              <w:adjustRightInd w:val="0"/>
              <w:snapToGrid w:val="0"/>
              <w:jc w:val="both"/>
              <w:rPr>
                <w:rFonts w:ascii="Arial" w:hAnsi="Arial" w:cs="Arial"/>
                <w:b/>
                <w:sz w:val="20"/>
                <w:szCs w:val="20"/>
              </w:rPr>
            </w:pPr>
          </w:p>
        </w:tc>
      </w:tr>
      <w:tr w:rsidR="003C5011" w14:paraId="7CB9990F" w14:textId="77777777" w:rsidTr="008E02BC">
        <w:tc>
          <w:tcPr>
            <w:tcW w:w="1362" w:type="pct"/>
          </w:tcPr>
          <w:p w14:paraId="286536A2" w14:textId="77777777" w:rsidR="003C5011" w:rsidRDefault="003C5011" w:rsidP="008E02BC">
            <w:pPr>
              <w:adjustRightInd w:val="0"/>
              <w:snapToGrid w:val="0"/>
              <w:jc w:val="both"/>
              <w:rPr>
                <w:rFonts w:ascii="Arial" w:hAnsi="Arial" w:cs="Arial"/>
                <w:bCs/>
                <w:sz w:val="20"/>
                <w:szCs w:val="20"/>
              </w:rPr>
            </w:pPr>
            <w:r w:rsidRPr="00F51F23">
              <w:rPr>
                <w:rFonts w:ascii="Arial" w:hAnsi="Arial" w:cs="Arial"/>
                <w:bCs/>
                <w:sz w:val="20"/>
                <w:szCs w:val="20"/>
              </w:rPr>
              <w:t xml:space="preserve">GM_Point </w:t>
            </w:r>
          </w:p>
          <w:p w14:paraId="4DEDA643" w14:textId="77777777" w:rsidR="003C5011" w:rsidRDefault="003C5011" w:rsidP="008E02BC">
            <w:pPr>
              <w:adjustRightInd w:val="0"/>
              <w:snapToGrid w:val="0"/>
              <w:jc w:val="both"/>
              <w:rPr>
                <w:rFonts w:ascii="Arial" w:hAnsi="Arial" w:cs="Arial"/>
                <w:bCs/>
                <w:sz w:val="20"/>
                <w:szCs w:val="20"/>
              </w:rPr>
            </w:pPr>
            <w:r w:rsidRPr="00F51F23">
              <w:rPr>
                <w:rFonts w:ascii="Arial" w:hAnsi="Arial" w:cs="Arial"/>
                <w:bCs/>
                <w:sz w:val="20"/>
                <w:szCs w:val="20"/>
              </w:rPr>
              <w:t xml:space="preserve">GM_Polygon </w:t>
            </w:r>
          </w:p>
          <w:p w14:paraId="31104822" w14:textId="77777777" w:rsidR="003C5011" w:rsidRDefault="003C5011" w:rsidP="008E02BC">
            <w:pPr>
              <w:adjustRightInd w:val="0"/>
              <w:snapToGrid w:val="0"/>
              <w:jc w:val="both"/>
              <w:rPr>
                <w:rFonts w:ascii="Arial" w:hAnsi="Arial" w:cs="Arial"/>
                <w:bCs/>
                <w:sz w:val="20"/>
                <w:szCs w:val="20"/>
              </w:rPr>
            </w:pPr>
            <w:r w:rsidRPr="00F51F23">
              <w:rPr>
                <w:rFonts w:ascii="Arial" w:hAnsi="Arial" w:cs="Arial"/>
                <w:bCs/>
                <w:sz w:val="20"/>
                <w:szCs w:val="20"/>
              </w:rPr>
              <w:t xml:space="preserve">GM_Polyline </w:t>
            </w:r>
          </w:p>
          <w:p w14:paraId="58AC1A7D" w14:textId="77777777" w:rsidR="003C5011" w:rsidRDefault="003C5011" w:rsidP="008E02BC">
            <w:pPr>
              <w:adjustRightInd w:val="0"/>
              <w:snapToGrid w:val="0"/>
              <w:jc w:val="both"/>
              <w:rPr>
                <w:rFonts w:ascii="Arial" w:hAnsi="Arial" w:cs="Arial"/>
                <w:bCs/>
                <w:sz w:val="20"/>
                <w:szCs w:val="20"/>
              </w:rPr>
            </w:pPr>
            <w:r w:rsidRPr="00F51F23">
              <w:rPr>
                <w:rFonts w:ascii="Arial" w:hAnsi="Arial" w:cs="Arial"/>
                <w:bCs/>
                <w:sz w:val="20"/>
                <w:szCs w:val="20"/>
              </w:rPr>
              <w:t xml:space="preserve">CharacterString </w:t>
            </w:r>
          </w:p>
          <w:p w14:paraId="5D811AF4" w14:textId="77777777" w:rsidR="003C5011" w:rsidRDefault="003C5011" w:rsidP="008E02BC">
            <w:pPr>
              <w:adjustRightInd w:val="0"/>
              <w:snapToGrid w:val="0"/>
              <w:jc w:val="both"/>
              <w:rPr>
                <w:rFonts w:ascii="Arial" w:hAnsi="Arial" w:cs="Arial"/>
                <w:bCs/>
                <w:sz w:val="20"/>
                <w:szCs w:val="20"/>
              </w:rPr>
            </w:pPr>
            <w:r w:rsidRPr="00F51F23">
              <w:rPr>
                <w:rFonts w:ascii="Arial" w:hAnsi="Arial" w:cs="Arial"/>
                <w:bCs/>
                <w:sz w:val="20"/>
                <w:szCs w:val="20"/>
              </w:rPr>
              <w:t xml:space="preserve">Date </w:t>
            </w:r>
          </w:p>
          <w:p w14:paraId="3CF3F1E9" w14:textId="77777777" w:rsidR="003C5011" w:rsidRDefault="003C5011" w:rsidP="008E02BC">
            <w:pPr>
              <w:adjustRightInd w:val="0"/>
              <w:snapToGrid w:val="0"/>
              <w:jc w:val="both"/>
              <w:rPr>
                <w:rFonts w:ascii="Arial" w:hAnsi="Arial" w:cs="Arial"/>
                <w:bCs/>
                <w:sz w:val="20"/>
                <w:szCs w:val="20"/>
              </w:rPr>
            </w:pPr>
            <w:r w:rsidRPr="00F51F23">
              <w:rPr>
                <w:rFonts w:ascii="Arial" w:hAnsi="Arial" w:cs="Arial"/>
                <w:bCs/>
                <w:sz w:val="20"/>
                <w:szCs w:val="20"/>
              </w:rPr>
              <w:lastRenderedPageBreak/>
              <w:t xml:space="preserve">Integer </w:t>
            </w:r>
          </w:p>
          <w:p w14:paraId="7594475E" w14:textId="77777777" w:rsidR="003C5011" w:rsidRDefault="003C5011" w:rsidP="008E02BC">
            <w:pPr>
              <w:adjustRightInd w:val="0"/>
              <w:snapToGrid w:val="0"/>
              <w:jc w:val="both"/>
              <w:rPr>
                <w:rFonts w:ascii="Arial" w:hAnsi="Arial" w:cs="Arial"/>
                <w:bCs/>
                <w:sz w:val="20"/>
                <w:szCs w:val="20"/>
              </w:rPr>
            </w:pPr>
            <w:r w:rsidRPr="00F51F23">
              <w:rPr>
                <w:rFonts w:ascii="Arial" w:hAnsi="Arial" w:cs="Arial"/>
                <w:bCs/>
                <w:sz w:val="20"/>
                <w:szCs w:val="20"/>
              </w:rPr>
              <w:t>Long Integer</w:t>
            </w:r>
          </w:p>
          <w:p w14:paraId="5482C52D" w14:textId="77777777" w:rsidR="003C5011" w:rsidRDefault="003C5011" w:rsidP="008E02BC">
            <w:pPr>
              <w:adjustRightInd w:val="0"/>
              <w:snapToGrid w:val="0"/>
              <w:jc w:val="both"/>
              <w:rPr>
                <w:rFonts w:ascii="Arial" w:hAnsi="Arial" w:cs="Arial"/>
                <w:bCs/>
                <w:sz w:val="20"/>
                <w:szCs w:val="20"/>
              </w:rPr>
            </w:pPr>
            <w:r w:rsidRPr="00F51F23">
              <w:rPr>
                <w:rFonts w:ascii="Arial" w:hAnsi="Arial" w:cs="Arial"/>
                <w:bCs/>
                <w:sz w:val="20"/>
                <w:szCs w:val="20"/>
              </w:rPr>
              <w:t xml:space="preserve"> </w:t>
            </w:r>
          </w:p>
          <w:p w14:paraId="37D33C12" w14:textId="77777777" w:rsidR="003C5011" w:rsidRPr="00F51F23" w:rsidRDefault="003C5011" w:rsidP="008E02BC">
            <w:pPr>
              <w:adjustRightInd w:val="0"/>
              <w:snapToGrid w:val="0"/>
              <w:jc w:val="both"/>
              <w:rPr>
                <w:rFonts w:ascii="Arial" w:hAnsi="Arial" w:cs="Arial"/>
                <w:bCs/>
                <w:sz w:val="20"/>
                <w:szCs w:val="20"/>
              </w:rPr>
            </w:pPr>
            <w:r w:rsidRPr="00F51F23">
              <w:rPr>
                <w:rFonts w:ascii="Arial" w:hAnsi="Arial" w:cs="Arial"/>
                <w:bCs/>
                <w:sz w:val="20"/>
                <w:szCs w:val="20"/>
              </w:rPr>
              <w:t>Real</w:t>
            </w:r>
          </w:p>
        </w:tc>
        <w:tc>
          <w:tcPr>
            <w:tcW w:w="3638" w:type="pct"/>
          </w:tcPr>
          <w:p w14:paraId="3DB44785" w14:textId="77777777" w:rsidR="003C5011" w:rsidRDefault="003C5011" w:rsidP="008E02BC">
            <w:pPr>
              <w:adjustRightInd w:val="0"/>
              <w:snapToGrid w:val="0"/>
              <w:jc w:val="both"/>
              <w:rPr>
                <w:rFonts w:ascii="Arial" w:hAnsi="Arial" w:cs="Arial"/>
                <w:bCs/>
                <w:sz w:val="20"/>
                <w:szCs w:val="20"/>
              </w:rPr>
            </w:pPr>
            <w:r w:rsidRPr="00F51F23">
              <w:rPr>
                <w:rFonts w:ascii="Arial" w:hAnsi="Arial" w:cs="Arial"/>
                <w:bCs/>
                <w:sz w:val="20"/>
                <w:szCs w:val="20"/>
              </w:rPr>
              <w:lastRenderedPageBreak/>
              <w:t xml:space="preserve">Đối tượng dạng điểm </w:t>
            </w:r>
          </w:p>
          <w:p w14:paraId="48289002" w14:textId="77777777" w:rsidR="003C5011" w:rsidRDefault="003C5011" w:rsidP="008E02BC">
            <w:pPr>
              <w:adjustRightInd w:val="0"/>
              <w:snapToGrid w:val="0"/>
              <w:jc w:val="both"/>
              <w:rPr>
                <w:rFonts w:ascii="Arial" w:hAnsi="Arial" w:cs="Arial"/>
                <w:bCs/>
                <w:sz w:val="20"/>
                <w:szCs w:val="20"/>
              </w:rPr>
            </w:pPr>
            <w:r w:rsidRPr="00F51F23">
              <w:rPr>
                <w:rFonts w:ascii="Arial" w:hAnsi="Arial" w:cs="Arial"/>
                <w:bCs/>
                <w:sz w:val="20"/>
                <w:szCs w:val="20"/>
              </w:rPr>
              <w:t xml:space="preserve">Đối tượng dạng vùng </w:t>
            </w:r>
          </w:p>
          <w:p w14:paraId="57297CA2" w14:textId="77777777" w:rsidR="003C5011" w:rsidRDefault="003C5011" w:rsidP="008E02BC">
            <w:pPr>
              <w:adjustRightInd w:val="0"/>
              <w:snapToGrid w:val="0"/>
              <w:jc w:val="both"/>
              <w:rPr>
                <w:rFonts w:ascii="Arial" w:hAnsi="Arial" w:cs="Arial"/>
                <w:bCs/>
                <w:sz w:val="20"/>
                <w:szCs w:val="20"/>
              </w:rPr>
            </w:pPr>
            <w:r w:rsidRPr="00F51F23">
              <w:rPr>
                <w:rFonts w:ascii="Arial" w:hAnsi="Arial" w:cs="Arial"/>
                <w:bCs/>
                <w:sz w:val="20"/>
                <w:szCs w:val="20"/>
              </w:rPr>
              <w:t xml:space="preserve">Đối tượng </w:t>
            </w:r>
            <w:r>
              <w:rPr>
                <w:rFonts w:ascii="Arial" w:hAnsi="Arial" w:cs="Arial"/>
                <w:bCs/>
                <w:sz w:val="20"/>
                <w:szCs w:val="20"/>
              </w:rPr>
              <w:t>d</w:t>
            </w:r>
            <w:r w:rsidRPr="00F51F23">
              <w:rPr>
                <w:rFonts w:ascii="Arial" w:hAnsi="Arial" w:cs="Arial"/>
                <w:bCs/>
                <w:sz w:val="20"/>
                <w:szCs w:val="20"/>
              </w:rPr>
              <w:t xml:space="preserve">ạng đường </w:t>
            </w:r>
          </w:p>
          <w:p w14:paraId="6D9F3FDF" w14:textId="77777777" w:rsidR="003C5011" w:rsidRDefault="003C5011" w:rsidP="008E02BC">
            <w:pPr>
              <w:adjustRightInd w:val="0"/>
              <w:snapToGrid w:val="0"/>
              <w:jc w:val="both"/>
              <w:rPr>
                <w:rFonts w:ascii="Arial" w:hAnsi="Arial" w:cs="Arial"/>
                <w:bCs/>
                <w:sz w:val="20"/>
                <w:szCs w:val="20"/>
              </w:rPr>
            </w:pPr>
            <w:r w:rsidRPr="00F51F23">
              <w:rPr>
                <w:rFonts w:ascii="Arial" w:hAnsi="Arial" w:cs="Arial"/>
                <w:bCs/>
                <w:sz w:val="20"/>
                <w:szCs w:val="20"/>
              </w:rPr>
              <w:t xml:space="preserve">Kiểu dữ liệu xâu kí tự </w:t>
            </w:r>
          </w:p>
          <w:p w14:paraId="116232DE" w14:textId="77777777" w:rsidR="003C5011" w:rsidRDefault="003C5011" w:rsidP="008E02BC">
            <w:pPr>
              <w:adjustRightInd w:val="0"/>
              <w:snapToGrid w:val="0"/>
              <w:jc w:val="both"/>
              <w:rPr>
                <w:rFonts w:ascii="Arial" w:hAnsi="Arial" w:cs="Arial"/>
                <w:bCs/>
                <w:sz w:val="20"/>
                <w:szCs w:val="20"/>
              </w:rPr>
            </w:pPr>
            <w:r w:rsidRPr="00F51F23">
              <w:rPr>
                <w:rFonts w:ascii="Arial" w:hAnsi="Arial" w:cs="Arial"/>
                <w:bCs/>
                <w:sz w:val="20"/>
                <w:szCs w:val="20"/>
              </w:rPr>
              <w:t>Ki</w:t>
            </w:r>
            <w:r>
              <w:rPr>
                <w:rFonts w:ascii="Arial" w:hAnsi="Arial" w:cs="Arial"/>
                <w:bCs/>
                <w:sz w:val="20"/>
                <w:szCs w:val="20"/>
              </w:rPr>
              <w:t>ể</w:t>
            </w:r>
            <w:r w:rsidRPr="00F51F23">
              <w:rPr>
                <w:rFonts w:ascii="Arial" w:hAnsi="Arial" w:cs="Arial"/>
                <w:bCs/>
                <w:sz w:val="20"/>
                <w:szCs w:val="20"/>
              </w:rPr>
              <w:t xml:space="preserve">u dữ liệu ngày - tháng - năm </w:t>
            </w:r>
          </w:p>
          <w:p w14:paraId="7F463501" w14:textId="77777777" w:rsidR="003C5011" w:rsidRDefault="003C5011" w:rsidP="008E02BC">
            <w:pPr>
              <w:adjustRightInd w:val="0"/>
              <w:snapToGrid w:val="0"/>
              <w:jc w:val="both"/>
              <w:rPr>
                <w:rFonts w:ascii="Arial" w:hAnsi="Arial" w:cs="Arial"/>
                <w:bCs/>
                <w:sz w:val="20"/>
                <w:szCs w:val="20"/>
              </w:rPr>
            </w:pPr>
            <w:r w:rsidRPr="00F51F23">
              <w:rPr>
                <w:rFonts w:ascii="Arial" w:hAnsi="Arial" w:cs="Arial"/>
                <w:bCs/>
                <w:sz w:val="20"/>
                <w:szCs w:val="20"/>
              </w:rPr>
              <w:lastRenderedPageBreak/>
              <w:t>Kiểu dữ liệu s</w:t>
            </w:r>
            <w:r>
              <w:rPr>
                <w:rFonts w:ascii="Arial" w:hAnsi="Arial" w:cs="Arial"/>
                <w:bCs/>
                <w:sz w:val="20"/>
                <w:szCs w:val="20"/>
              </w:rPr>
              <w:t>ố</w:t>
            </w:r>
            <w:r w:rsidRPr="00F51F23">
              <w:rPr>
                <w:rFonts w:ascii="Arial" w:hAnsi="Arial" w:cs="Arial"/>
                <w:bCs/>
                <w:sz w:val="20"/>
                <w:szCs w:val="20"/>
              </w:rPr>
              <w:t xml:space="preserve"> nguyên </w:t>
            </w:r>
          </w:p>
          <w:p w14:paraId="436C56B5" w14:textId="77777777" w:rsidR="003C5011" w:rsidRDefault="003C5011" w:rsidP="008E02BC">
            <w:pPr>
              <w:adjustRightInd w:val="0"/>
              <w:snapToGrid w:val="0"/>
              <w:jc w:val="both"/>
              <w:rPr>
                <w:rFonts w:ascii="Arial" w:hAnsi="Arial" w:cs="Arial"/>
                <w:bCs/>
                <w:sz w:val="20"/>
                <w:szCs w:val="20"/>
              </w:rPr>
            </w:pPr>
            <w:r w:rsidRPr="00F51F23">
              <w:rPr>
                <w:rFonts w:ascii="Arial" w:hAnsi="Arial" w:cs="Arial"/>
                <w:bCs/>
                <w:sz w:val="20"/>
                <w:szCs w:val="20"/>
              </w:rPr>
              <w:t xml:space="preserve">Kiểu </w:t>
            </w:r>
            <w:r>
              <w:rPr>
                <w:rFonts w:ascii="Arial" w:hAnsi="Arial" w:cs="Arial"/>
                <w:bCs/>
                <w:sz w:val="20"/>
                <w:szCs w:val="20"/>
              </w:rPr>
              <w:t>dữ</w:t>
            </w:r>
            <w:r w:rsidRPr="00F51F23">
              <w:rPr>
                <w:rFonts w:ascii="Arial" w:hAnsi="Arial" w:cs="Arial"/>
                <w:bCs/>
                <w:sz w:val="20"/>
                <w:szCs w:val="20"/>
              </w:rPr>
              <w:t xml:space="preserve"> liệu số nguyên lớn (kích thước 4 byte, giá trị t</w:t>
            </w:r>
            <w:r>
              <w:rPr>
                <w:rFonts w:ascii="Arial" w:hAnsi="Arial" w:cs="Arial"/>
                <w:bCs/>
                <w:sz w:val="20"/>
                <w:szCs w:val="20"/>
              </w:rPr>
              <w:t>ừ</w:t>
            </w:r>
            <w:r w:rsidRPr="00F51F23">
              <w:rPr>
                <w:rFonts w:ascii="Arial" w:hAnsi="Arial" w:cs="Arial"/>
                <w:bCs/>
                <w:sz w:val="20"/>
                <w:szCs w:val="20"/>
              </w:rPr>
              <w:t xml:space="preserve"> -2,147,483,648</w:t>
            </w:r>
            <w:r>
              <w:rPr>
                <w:rFonts w:ascii="Arial" w:hAnsi="Arial" w:cs="Arial"/>
                <w:bCs/>
                <w:sz w:val="20"/>
                <w:szCs w:val="20"/>
              </w:rPr>
              <w:t xml:space="preserve"> </w:t>
            </w:r>
            <w:r w:rsidRPr="00F51F23">
              <w:rPr>
                <w:rFonts w:ascii="Arial" w:hAnsi="Arial" w:cs="Arial"/>
                <w:bCs/>
                <w:sz w:val="20"/>
                <w:szCs w:val="20"/>
              </w:rPr>
              <w:t xml:space="preserve">tới 2,147,483,647) </w:t>
            </w:r>
          </w:p>
          <w:p w14:paraId="2E473499" w14:textId="77777777" w:rsidR="003C5011" w:rsidRPr="00F51F23" w:rsidRDefault="003C5011" w:rsidP="008E02BC">
            <w:pPr>
              <w:adjustRightInd w:val="0"/>
              <w:snapToGrid w:val="0"/>
              <w:jc w:val="both"/>
              <w:rPr>
                <w:rFonts w:ascii="Arial" w:hAnsi="Arial" w:cs="Arial"/>
                <w:bCs/>
                <w:sz w:val="20"/>
                <w:szCs w:val="20"/>
              </w:rPr>
            </w:pPr>
            <w:r w:rsidRPr="00F51F23">
              <w:rPr>
                <w:rFonts w:ascii="Arial" w:hAnsi="Arial" w:cs="Arial"/>
                <w:bCs/>
                <w:sz w:val="20"/>
                <w:szCs w:val="20"/>
              </w:rPr>
              <w:t xml:space="preserve">Kiểu </w:t>
            </w:r>
            <w:r>
              <w:rPr>
                <w:rFonts w:ascii="Arial" w:hAnsi="Arial" w:cs="Arial"/>
                <w:bCs/>
                <w:sz w:val="20"/>
                <w:szCs w:val="20"/>
              </w:rPr>
              <w:t>d</w:t>
            </w:r>
            <w:r w:rsidRPr="00F51F23">
              <w:rPr>
                <w:rFonts w:ascii="Arial" w:hAnsi="Arial" w:cs="Arial"/>
                <w:bCs/>
                <w:sz w:val="20"/>
                <w:szCs w:val="20"/>
              </w:rPr>
              <w:t>ữ liệu số thực</w:t>
            </w:r>
          </w:p>
        </w:tc>
      </w:tr>
    </w:tbl>
    <w:p w14:paraId="7731DF97" w14:textId="77777777" w:rsidR="003C5011" w:rsidRDefault="003C5011" w:rsidP="003C5011">
      <w:pPr>
        <w:adjustRightInd w:val="0"/>
        <w:snapToGrid w:val="0"/>
        <w:spacing w:after="120" w:line="240" w:lineRule="auto"/>
        <w:ind w:firstLine="720"/>
        <w:jc w:val="both"/>
        <w:rPr>
          <w:rFonts w:ascii="Arial" w:hAnsi="Arial" w:cs="Arial"/>
          <w:sz w:val="20"/>
          <w:szCs w:val="20"/>
        </w:rPr>
      </w:pPr>
    </w:p>
    <w:p w14:paraId="463FAA01" w14:textId="77777777" w:rsidR="003C5011" w:rsidRPr="008B5D58" w:rsidRDefault="003C5011" w:rsidP="003C5011">
      <w:pPr>
        <w:adjustRightInd w:val="0"/>
        <w:snapToGrid w:val="0"/>
        <w:spacing w:after="120" w:line="240" w:lineRule="auto"/>
        <w:ind w:firstLine="720"/>
        <w:jc w:val="both"/>
        <w:rPr>
          <w:rFonts w:ascii="Arial" w:hAnsi="Arial" w:cs="Arial"/>
          <w:sz w:val="20"/>
          <w:szCs w:val="20"/>
        </w:rPr>
      </w:pPr>
    </w:p>
    <w:p w14:paraId="5B4E3CEF" w14:textId="77777777" w:rsidR="00EB162C" w:rsidRPr="003C5011" w:rsidRDefault="00EB162C" w:rsidP="003C5011"/>
    <w:sectPr w:rsidR="00EB162C" w:rsidRPr="003C5011" w:rsidSect="003C5011">
      <w:pgSz w:w="11906" w:h="16838" w:code="9"/>
      <w:pgMar w:top="1440" w:right="1440" w:bottom="1440" w:left="1440" w:header="0" w:footer="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0B4"/>
    <w:rsid w:val="00225B67"/>
    <w:rsid w:val="003C2810"/>
    <w:rsid w:val="003C5011"/>
    <w:rsid w:val="003E1C24"/>
    <w:rsid w:val="003F5D8C"/>
    <w:rsid w:val="00556DE7"/>
    <w:rsid w:val="00987B06"/>
    <w:rsid w:val="00B41236"/>
    <w:rsid w:val="00B920B4"/>
    <w:rsid w:val="00E56B74"/>
    <w:rsid w:val="00EB162C"/>
    <w:rsid w:val="00EF342C"/>
    <w:rsid w:val="00F13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5279C"/>
  <w15:chartTrackingRefBased/>
  <w15:docId w15:val="{407CED53-E8EF-413E-AE08-CD21C245C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0B4"/>
    <w:pPr>
      <w:spacing w:after="160" w:line="278" w:lineRule="auto"/>
    </w:pPr>
    <w:rPr>
      <w:rFonts w:asciiTheme="minorHAnsi" w:eastAsiaTheme="minorEastAsia" w:hAnsiTheme="minorHAnsi"/>
      <w:kern w:val="2"/>
      <w:sz w:val="24"/>
      <w:szCs w:val="24"/>
      <w14:ligatures w14:val="standardContextual"/>
    </w:rPr>
  </w:style>
  <w:style w:type="paragraph" w:styleId="Heading1">
    <w:name w:val="heading 1"/>
    <w:basedOn w:val="Normal"/>
    <w:next w:val="Normal"/>
    <w:link w:val="Heading1Char"/>
    <w:uiPriority w:val="9"/>
    <w:qFormat/>
    <w:rsid w:val="00B920B4"/>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920B4"/>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920B4"/>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920B4"/>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920B4"/>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920B4"/>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920B4"/>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920B4"/>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920B4"/>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0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20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20B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20B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920B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920B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920B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920B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920B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920B4"/>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92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0B4"/>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920B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920B4"/>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920B4"/>
    <w:rPr>
      <w:i/>
      <w:iCs/>
      <w:color w:val="404040" w:themeColor="text1" w:themeTint="BF"/>
    </w:rPr>
  </w:style>
  <w:style w:type="paragraph" w:styleId="ListParagraph">
    <w:name w:val="List Paragraph"/>
    <w:basedOn w:val="Normal"/>
    <w:uiPriority w:val="34"/>
    <w:qFormat/>
    <w:rsid w:val="00B920B4"/>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920B4"/>
    <w:rPr>
      <w:i/>
      <w:iCs/>
      <w:color w:val="2F5496" w:themeColor="accent1" w:themeShade="BF"/>
    </w:rPr>
  </w:style>
  <w:style w:type="paragraph" w:styleId="IntenseQuote">
    <w:name w:val="Intense Quote"/>
    <w:basedOn w:val="Normal"/>
    <w:next w:val="Normal"/>
    <w:link w:val="IntenseQuoteChar"/>
    <w:uiPriority w:val="30"/>
    <w:qFormat/>
    <w:rsid w:val="00B920B4"/>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920B4"/>
    <w:rPr>
      <w:i/>
      <w:iCs/>
      <w:color w:val="2F5496" w:themeColor="accent1" w:themeShade="BF"/>
    </w:rPr>
  </w:style>
  <w:style w:type="character" w:styleId="IntenseReference">
    <w:name w:val="Intense Reference"/>
    <w:basedOn w:val="DefaultParagraphFont"/>
    <w:uiPriority w:val="32"/>
    <w:qFormat/>
    <w:rsid w:val="00B920B4"/>
    <w:rPr>
      <w:b/>
      <w:bCs/>
      <w:smallCaps/>
      <w:color w:val="2F5496" w:themeColor="accent1" w:themeShade="BF"/>
      <w:spacing w:val="5"/>
    </w:rPr>
  </w:style>
  <w:style w:type="table" w:styleId="TableGrid">
    <w:name w:val="Table Grid"/>
    <w:basedOn w:val="TableNormal"/>
    <w:rsid w:val="00B920B4"/>
    <w:pPr>
      <w:spacing w:after="0"/>
    </w:pPr>
    <w:rPr>
      <w:rFonts w:asciiTheme="minorHAnsi" w:eastAsiaTheme="minorEastAsia" w:hAnsiTheme="minorHAns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1389</Words>
  <Characters>7918</Characters>
  <Application>Microsoft Office Word</Application>
  <DocSecurity>0</DocSecurity>
  <Lines>65</Lines>
  <Paragraphs>18</Paragraphs>
  <ScaleCrop>false</ScaleCrop>
  <Company/>
  <LinksUpToDate>false</LinksUpToDate>
  <CharactersWithSpaces>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ANH NGUYEN</dc:creator>
  <cp:keywords/>
  <dc:description/>
  <cp:lastModifiedBy>Le Van Toan</cp:lastModifiedBy>
  <cp:revision>4</cp:revision>
  <dcterms:created xsi:type="dcterms:W3CDTF">2026-03-23T09:34:00Z</dcterms:created>
  <dcterms:modified xsi:type="dcterms:W3CDTF">2026-05-26T10:16:00Z</dcterms:modified>
</cp:coreProperties>
</file>