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3" w:type="dxa"/>
        <w:tblInd w:w="-12" w:type="dxa"/>
        <w:tblLayout w:type="fixed"/>
        <w:tblCellMar>
          <w:left w:w="115" w:type="dxa"/>
          <w:right w:w="115" w:type="dxa"/>
        </w:tblCellMar>
        <w:tblLook w:val="0400" w:firstRow="0" w:lastRow="0" w:firstColumn="0" w:lastColumn="0" w:noHBand="0" w:noVBand="1"/>
      </w:tblPr>
      <w:tblGrid>
        <w:gridCol w:w="3414"/>
        <w:gridCol w:w="5919"/>
      </w:tblGrid>
      <w:tr w:rsidR="00B83F6B" w:rsidRPr="00BF5E02" w14:paraId="6359CCAD" w14:textId="77777777" w:rsidTr="00E92D52">
        <w:trPr>
          <w:trHeight w:val="255"/>
        </w:trPr>
        <w:tc>
          <w:tcPr>
            <w:tcW w:w="3414" w:type="dxa"/>
            <w:shd w:val="clear" w:color="auto" w:fill="auto"/>
          </w:tcPr>
          <w:p w14:paraId="308F5E57" w14:textId="77777777" w:rsidR="002573CC" w:rsidRPr="00821E10" w:rsidRDefault="002573CC" w:rsidP="00FA61AE">
            <w:pPr>
              <w:pStyle w:val="Heading2"/>
              <w:spacing w:before="0" w:after="0"/>
            </w:pPr>
            <w:bookmarkStart w:id="0" w:name="_Hlk186800552"/>
            <w:bookmarkStart w:id="1" w:name="_Hlk186801017"/>
            <w:r w:rsidRPr="00821E10">
              <w:t>BỘ CÔNG THƯƠNG</w:t>
            </w:r>
          </w:p>
        </w:tc>
        <w:tc>
          <w:tcPr>
            <w:tcW w:w="5919" w:type="dxa"/>
            <w:shd w:val="clear" w:color="auto" w:fill="auto"/>
          </w:tcPr>
          <w:p w14:paraId="0722F691" w14:textId="47D8B9B6" w:rsidR="002573CC" w:rsidRPr="00E92D52" w:rsidRDefault="002573CC" w:rsidP="00FA61AE">
            <w:pPr>
              <w:pStyle w:val="Heading2"/>
              <w:spacing w:before="0" w:after="0"/>
              <w:rPr>
                <w:i/>
                <w:sz w:val="26"/>
                <w:szCs w:val="26"/>
              </w:rPr>
            </w:pPr>
            <w:r w:rsidRPr="00E92D52">
              <w:rPr>
                <w:sz w:val="26"/>
                <w:szCs w:val="26"/>
              </w:rPr>
              <w:t>CỘNG H</w:t>
            </w:r>
            <w:r w:rsidR="00A863D8" w:rsidRPr="00E92D52">
              <w:rPr>
                <w:sz w:val="26"/>
                <w:szCs w:val="26"/>
              </w:rPr>
              <w:t>ÒA</w:t>
            </w:r>
            <w:r w:rsidRPr="00E92D52">
              <w:rPr>
                <w:sz w:val="26"/>
                <w:szCs w:val="26"/>
              </w:rPr>
              <w:t xml:space="preserve"> XÃ HỘI CHỦ NGHĨA VIỆT NAM</w:t>
            </w:r>
          </w:p>
        </w:tc>
      </w:tr>
      <w:tr w:rsidR="00B83F6B" w:rsidRPr="00BF5E02" w14:paraId="1DA7E1C9" w14:textId="77777777" w:rsidTr="00E92D52">
        <w:trPr>
          <w:trHeight w:val="80"/>
        </w:trPr>
        <w:tc>
          <w:tcPr>
            <w:tcW w:w="3414" w:type="dxa"/>
            <w:shd w:val="clear" w:color="auto" w:fill="auto"/>
          </w:tcPr>
          <w:p w14:paraId="070DE4F0" w14:textId="77777777" w:rsidR="002573CC" w:rsidRPr="00BF5E02" w:rsidRDefault="002573CC" w:rsidP="00C92C8A">
            <w:pPr>
              <w:pStyle w:val="Heading2"/>
              <w:spacing w:before="0" w:after="0"/>
            </w:pPr>
            <w:r w:rsidRPr="00BF5E02">
              <w:rPr>
                <w:noProof/>
              </w:rPr>
              <mc:AlternateContent>
                <mc:Choice Requires="wps">
                  <w:drawing>
                    <wp:anchor distT="4294967291" distB="4294967291" distL="114300" distR="114300" simplePos="0" relativeHeight="251659264" behindDoc="0" locked="0" layoutInCell="1" allowOverlap="1" wp14:anchorId="2FD588FE" wp14:editId="1BE1649F">
                      <wp:simplePos x="0" y="0"/>
                      <wp:positionH relativeFrom="column">
                        <wp:posOffset>668020</wp:posOffset>
                      </wp:positionH>
                      <wp:positionV relativeFrom="paragraph">
                        <wp:posOffset>38100</wp:posOffset>
                      </wp:positionV>
                      <wp:extent cx="666115" cy="0"/>
                      <wp:effectExtent l="0" t="0" r="0" b="0"/>
                      <wp:wrapNone/>
                      <wp:docPr id="560801366"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642ADF" id="Straight Connector 13"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6pt,3pt" to="105.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"/>
                  </w:pict>
                </mc:Fallback>
              </mc:AlternateContent>
            </w:r>
          </w:p>
        </w:tc>
        <w:tc>
          <w:tcPr>
            <w:tcW w:w="5919" w:type="dxa"/>
            <w:shd w:val="clear" w:color="auto" w:fill="auto"/>
          </w:tcPr>
          <w:p w14:paraId="3B1487BB" w14:textId="69A9502B" w:rsidR="002573CC" w:rsidRPr="00BF5E02" w:rsidRDefault="002E30CF" w:rsidP="00FA61AE">
            <w:pPr>
              <w:pStyle w:val="Heading2"/>
              <w:spacing w:before="0" w:after="0"/>
              <w:rPr>
                <w:i/>
                <w:iCs/>
              </w:rPr>
            </w:pPr>
            <w:r w:rsidRPr="00FA61AE">
              <w:rPr>
                <w:noProof/>
              </w:rPr>
              <mc:AlternateContent>
                <mc:Choice Requires="wps">
                  <w:drawing>
                    <wp:anchor distT="4294967291" distB="4294967291" distL="114300" distR="114300" simplePos="0" relativeHeight="251660288" behindDoc="0" locked="0" layoutInCell="1" allowOverlap="1" wp14:anchorId="37FFCCD6" wp14:editId="2C79EDDA">
                      <wp:simplePos x="0" y="0"/>
                      <wp:positionH relativeFrom="column">
                        <wp:posOffset>761365</wp:posOffset>
                      </wp:positionH>
                      <wp:positionV relativeFrom="paragraph">
                        <wp:posOffset>214630</wp:posOffset>
                      </wp:positionV>
                      <wp:extent cx="2160270" cy="0"/>
                      <wp:effectExtent l="0" t="0" r="0" b="0"/>
                      <wp:wrapNone/>
                      <wp:docPr id="97253707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6D2AF19E" id="Straight Connector 12" o:spid="_x0000_s1026" style="position:absolute;flip:y;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59.95pt,16.9pt" to="230.0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"/>
                  </w:pict>
                </mc:Fallback>
              </mc:AlternateContent>
            </w:r>
            <w:r w:rsidR="002573CC" w:rsidRPr="00FA61AE">
              <w:t>Độc lập - Tự do - Hạnh phú</w:t>
            </w:r>
            <w:r w:rsidR="002573CC" w:rsidRPr="00BF5E02">
              <w:t>c</w:t>
            </w:r>
          </w:p>
        </w:tc>
      </w:tr>
      <w:tr w:rsidR="00B83F6B" w:rsidRPr="00821E10" w14:paraId="574BE922" w14:textId="77777777" w:rsidTr="002F4A83">
        <w:tc>
          <w:tcPr>
            <w:tcW w:w="3414" w:type="dxa"/>
            <w:shd w:val="clear" w:color="auto" w:fill="auto"/>
          </w:tcPr>
          <w:p w14:paraId="4C8D8F1F" w14:textId="5E84DB81" w:rsidR="002573CC" w:rsidRPr="00AE152E" w:rsidRDefault="002573CC" w:rsidP="00A820A2">
            <w:pPr>
              <w:pStyle w:val="Heading2"/>
            </w:pPr>
            <w:r w:rsidRPr="00E92D52">
              <w:rPr>
                <w:b w:val="0"/>
                <w:bCs w:val="0"/>
                <w:sz w:val="26"/>
                <w:szCs w:val="26"/>
              </w:rPr>
              <w:t xml:space="preserve">Số: </w:t>
            </w:r>
            <w:r w:rsidR="004C22D6">
              <w:rPr>
                <w:b w:val="0"/>
                <w:bCs w:val="0"/>
                <w:sz w:val="26"/>
                <w:szCs w:val="26"/>
              </w:rPr>
              <w:t>05</w:t>
            </w:r>
            <w:r w:rsidRPr="00E92D52">
              <w:rPr>
                <w:b w:val="0"/>
                <w:bCs w:val="0"/>
                <w:sz w:val="26"/>
                <w:szCs w:val="26"/>
              </w:rPr>
              <w:t>/202</w:t>
            </w:r>
            <w:r w:rsidR="00654D87" w:rsidRPr="00E92D52">
              <w:rPr>
                <w:b w:val="0"/>
                <w:bCs w:val="0"/>
                <w:sz w:val="26"/>
                <w:szCs w:val="26"/>
              </w:rPr>
              <w:t>5</w:t>
            </w:r>
            <w:r w:rsidRPr="00E92D52">
              <w:rPr>
                <w:b w:val="0"/>
                <w:bCs w:val="0"/>
                <w:sz w:val="26"/>
                <w:szCs w:val="26"/>
              </w:rPr>
              <w:t>/TT-BCT</w:t>
            </w:r>
          </w:p>
        </w:tc>
        <w:tc>
          <w:tcPr>
            <w:tcW w:w="5919" w:type="dxa"/>
            <w:shd w:val="clear" w:color="auto" w:fill="auto"/>
          </w:tcPr>
          <w:p w14:paraId="6DB86D74" w14:textId="00ECED25" w:rsidR="002573CC" w:rsidRPr="00152DD8" w:rsidRDefault="002573CC" w:rsidP="00A820A2">
            <w:pPr>
              <w:pStyle w:val="Heading2"/>
            </w:pPr>
            <w:r w:rsidRPr="00E92D52">
              <w:rPr>
                <w:b w:val="0"/>
                <w:bCs w:val="0"/>
                <w:i/>
                <w:iCs/>
                <w:sz w:val="26"/>
                <w:szCs w:val="26"/>
              </w:rPr>
              <w:t xml:space="preserve">Hà Nội, ngày </w:t>
            </w:r>
            <w:r w:rsidR="004C22D6">
              <w:rPr>
                <w:b w:val="0"/>
                <w:bCs w:val="0"/>
                <w:i/>
                <w:iCs/>
                <w:sz w:val="26"/>
                <w:szCs w:val="26"/>
              </w:rPr>
              <w:t xml:space="preserve">01 </w:t>
            </w:r>
            <w:r w:rsidRPr="00E92D52">
              <w:rPr>
                <w:b w:val="0"/>
                <w:bCs w:val="0"/>
                <w:i/>
                <w:iCs/>
                <w:sz w:val="26"/>
                <w:szCs w:val="26"/>
              </w:rPr>
              <w:t>tháng</w:t>
            </w:r>
            <w:r w:rsidR="004C22D6">
              <w:rPr>
                <w:b w:val="0"/>
                <w:bCs w:val="0"/>
                <w:i/>
                <w:iCs/>
                <w:sz w:val="26"/>
                <w:szCs w:val="26"/>
              </w:rPr>
              <w:t xml:space="preserve"> 02 </w:t>
            </w:r>
            <w:r w:rsidRPr="00E92D52">
              <w:rPr>
                <w:b w:val="0"/>
                <w:bCs w:val="0"/>
                <w:i/>
                <w:iCs/>
                <w:sz w:val="26"/>
                <w:szCs w:val="26"/>
              </w:rPr>
              <w:t>năm 202</w:t>
            </w:r>
            <w:r w:rsidR="008D130C" w:rsidRPr="00E92D52">
              <w:rPr>
                <w:b w:val="0"/>
                <w:bCs w:val="0"/>
                <w:i/>
                <w:iCs/>
                <w:sz w:val="26"/>
                <w:szCs w:val="26"/>
              </w:rPr>
              <w:t>5</w:t>
            </w:r>
          </w:p>
        </w:tc>
      </w:tr>
    </w:tbl>
    <w:p w14:paraId="0ADE598A" w14:textId="77777777" w:rsidR="002573CC" w:rsidRPr="00E30515" w:rsidRDefault="002573CC" w:rsidP="00152DD8">
      <w:pPr>
        <w:spacing w:before="180" w:after="180"/>
        <w:jc w:val="center"/>
        <w:rPr>
          <w:b/>
          <w:color w:val="000000" w:themeColor="text1"/>
          <w:sz w:val="28"/>
          <w:szCs w:val="28"/>
        </w:rPr>
      </w:pPr>
      <w:bookmarkStart w:id="2" w:name="_Hlk184734885"/>
      <w:r w:rsidRPr="00E30515">
        <w:rPr>
          <w:b/>
          <w:color w:val="000000" w:themeColor="text1"/>
          <w:sz w:val="28"/>
          <w:szCs w:val="28"/>
        </w:rPr>
        <w:t>THÔNG TƯ</w:t>
      </w:r>
    </w:p>
    <w:bookmarkStart w:id="3" w:name="_Hlk187419344"/>
    <w:p w14:paraId="0F1DC30D" w14:textId="77777777" w:rsidR="002573CC" w:rsidRPr="00E30515" w:rsidRDefault="002573CC" w:rsidP="002573CC">
      <w:pPr>
        <w:spacing w:after="240" w:line="246" w:lineRule="auto"/>
        <w:jc w:val="center"/>
        <w:rPr>
          <w:b/>
          <w:iCs/>
          <w:color w:val="000000" w:themeColor="text1"/>
          <w:sz w:val="28"/>
          <w:szCs w:val="28"/>
        </w:rPr>
      </w:pPr>
      <w:r w:rsidRPr="00E30515">
        <w:rPr>
          <w:noProof/>
          <w:color w:val="000000" w:themeColor="text1"/>
        </w:rPr>
        <mc:AlternateContent>
          <mc:Choice Requires="wps">
            <w:drawing>
              <wp:anchor distT="4294967292" distB="4294967292" distL="114300" distR="114300" simplePos="0" relativeHeight="251661312" behindDoc="0" locked="0" layoutInCell="1" allowOverlap="1" wp14:anchorId="5D440B63" wp14:editId="1675CFC6">
                <wp:simplePos x="0" y="0"/>
                <wp:positionH relativeFrom="margin">
                  <wp:align>center</wp:align>
                </wp:positionH>
                <wp:positionV relativeFrom="paragraph">
                  <wp:posOffset>296545</wp:posOffset>
                </wp:positionV>
                <wp:extent cx="1494790" cy="0"/>
                <wp:effectExtent l="0" t="0" r="0" b="0"/>
                <wp:wrapNone/>
                <wp:docPr id="135908477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574907" id="Straight Connector 10" o:spid="_x0000_s1026" style="position:absolute;z-index:251661312;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23.35pt" to="117.7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">
                <w10:wrap anchorx="margin"/>
              </v:line>
            </w:pict>
          </mc:Fallback>
        </mc:AlternateContent>
      </w:r>
      <w:r w:rsidRPr="00E30515">
        <w:rPr>
          <w:b/>
          <w:color w:val="000000" w:themeColor="text1"/>
          <w:sz w:val="28"/>
          <w:szCs w:val="28"/>
        </w:rPr>
        <w:t>Quy định hệ thống truyền tải điện, phân phối điện và đo đếm điện năng</w:t>
      </w:r>
      <w:r w:rsidRPr="00E30515" w:rsidDel="00C22605">
        <w:rPr>
          <w:b/>
          <w:color w:val="000000" w:themeColor="text1"/>
          <w:sz w:val="28"/>
          <w:szCs w:val="28"/>
        </w:rPr>
        <w:t xml:space="preserve"> </w:t>
      </w:r>
    </w:p>
    <w:bookmarkEnd w:id="2"/>
    <w:bookmarkEnd w:id="3"/>
    <w:p w14:paraId="7006C335" w14:textId="1D989DC5" w:rsidR="002573CC" w:rsidRDefault="002573CC" w:rsidP="002573CC">
      <w:pPr>
        <w:spacing w:after="120"/>
        <w:ind w:firstLine="567"/>
        <w:jc w:val="both"/>
        <w:rPr>
          <w:i/>
          <w:color w:val="000000" w:themeColor="text1"/>
          <w:sz w:val="28"/>
          <w:szCs w:val="28"/>
        </w:rPr>
      </w:pPr>
      <w:r w:rsidRPr="00E30515">
        <w:rPr>
          <w:i/>
          <w:color w:val="000000" w:themeColor="text1"/>
          <w:sz w:val="28"/>
          <w:szCs w:val="28"/>
        </w:rPr>
        <w:t xml:space="preserve">Căn cứ Luật Điện lực </w:t>
      </w:r>
      <w:r w:rsidR="00530090">
        <w:rPr>
          <w:i/>
          <w:color w:val="000000" w:themeColor="text1"/>
          <w:sz w:val="28"/>
          <w:szCs w:val="28"/>
        </w:rPr>
        <w:t xml:space="preserve">ngày 30 tháng 11 </w:t>
      </w:r>
      <w:r w:rsidRPr="00E30515">
        <w:rPr>
          <w:i/>
          <w:color w:val="000000" w:themeColor="text1"/>
          <w:sz w:val="28"/>
          <w:szCs w:val="28"/>
        </w:rPr>
        <w:t>năm 2024;</w:t>
      </w:r>
    </w:p>
    <w:p w14:paraId="2A95F903" w14:textId="562ACCEB" w:rsidR="0018058F" w:rsidRPr="00E30515" w:rsidRDefault="0018058F" w:rsidP="0018058F">
      <w:pPr>
        <w:spacing w:after="120"/>
        <w:ind w:firstLine="567"/>
        <w:jc w:val="both"/>
        <w:rPr>
          <w:i/>
          <w:color w:val="000000" w:themeColor="text1"/>
          <w:sz w:val="28"/>
          <w:szCs w:val="28"/>
        </w:rPr>
      </w:pPr>
      <w:r w:rsidRPr="00E30515">
        <w:rPr>
          <w:i/>
          <w:color w:val="000000" w:themeColor="text1"/>
          <w:sz w:val="28"/>
          <w:szCs w:val="28"/>
        </w:rPr>
        <w:t xml:space="preserve">Căn cứ Nghị định số 96/2022/NĐ-CP ngày 29 tháng 11 năm 2022 của Chính phủ quy định chức năng, nhiệm vụ, quyền hạn và cơ cấu tổ chức của Bộ Công Thương; </w:t>
      </w:r>
      <w:r w:rsidRPr="00E30515">
        <w:rPr>
          <w:i/>
          <w:color w:val="000000" w:themeColor="text1"/>
          <w:sz w:val="28"/>
          <w:szCs w:val="28"/>
          <w:lang w:val="vi-VN"/>
        </w:rPr>
        <w:t xml:space="preserve">Nghị định số </w:t>
      </w:r>
      <w:r w:rsidRPr="00E30515">
        <w:rPr>
          <w:i/>
          <w:color w:val="000000" w:themeColor="text1"/>
          <w:sz w:val="28"/>
          <w:szCs w:val="28"/>
        </w:rPr>
        <w:t>105</w:t>
      </w:r>
      <w:r w:rsidRPr="00E30515">
        <w:rPr>
          <w:i/>
          <w:color w:val="000000" w:themeColor="text1"/>
          <w:sz w:val="28"/>
          <w:szCs w:val="28"/>
          <w:lang w:val="vi-VN"/>
        </w:rPr>
        <w:t>/202</w:t>
      </w:r>
      <w:r w:rsidRPr="00E30515">
        <w:rPr>
          <w:i/>
          <w:color w:val="000000" w:themeColor="text1"/>
          <w:sz w:val="28"/>
          <w:szCs w:val="28"/>
        </w:rPr>
        <w:t>4</w:t>
      </w:r>
      <w:r w:rsidRPr="00E30515">
        <w:rPr>
          <w:i/>
          <w:color w:val="000000" w:themeColor="text1"/>
          <w:sz w:val="28"/>
          <w:szCs w:val="28"/>
          <w:lang w:val="vi-VN"/>
        </w:rPr>
        <w:t xml:space="preserve">/NĐ-CP ngày </w:t>
      </w:r>
      <w:r w:rsidRPr="00E30515">
        <w:rPr>
          <w:i/>
          <w:color w:val="000000" w:themeColor="text1"/>
          <w:sz w:val="28"/>
          <w:szCs w:val="28"/>
        </w:rPr>
        <w:t>01</w:t>
      </w:r>
      <w:r w:rsidRPr="00E30515">
        <w:rPr>
          <w:i/>
          <w:color w:val="000000" w:themeColor="text1"/>
          <w:sz w:val="28"/>
          <w:szCs w:val="28"/>
          <w:lang w:val="vi-VN"/>
        </w:rPr>
        <w:t xml:space="preserve"> tháng </w:t>
      </w:r>
      <w:r w:rsidRPr="00E30515">
        <w:rPr>
          <w:i/>
          <w:color w:val="000000" w:themeColor="text1"/>
          <w:sz w:val="28"/>
          <w:szCs w:val="28"/>
        </w:rPr>
        <w:t>8</w:t>
      </w:r>
      <w:r w:rsidRPr="00E30515">
        <w:rPr>
          <w:i/>
          <w:color w:val="000000" w:themeColor="text1"/>
          <w:sz w:val="28"/>
          <w:szCs w:val="28"/>
          <w:lang w:val="vi-VN"/>
        </w:rPr>
        <w:t xml:space="preserve"> năm 202</w:t>
      </w:r>
      <w:r w:rsidRPr="00E30515">
        <w:rPr>
          <w:i/>
          <w:color w:val="000000" w:themeColor="text1"/>
          <w:sz w:val="28"/>
          <w:szCs w:val="28"/>
        </w:rPr>
        <w:t>4</w:t>
      </w:r>
      <w:r w:rsidRPr="00E30515">
        <w:rPr>
          <w:i/>
          <w:color w:val="000000" w:themeColor="text1"/>
          <w:sz w:val="28"/>
          <w:szCs w:val="28"/>
          <w:lang w:val="vi-VN"/>
        </w:rPr>
        <w:t xml:space="preserve"> của Chính phủ </w:t>
      </w:r>
      <w:r w:rsidRPr="00E30515">
        <w:rPr>
          <w:i/>
          <w:color w:val="000000" w:themeColor="text1"/>
          <w:sz w:val="28"/>
          <w:szCs w:val="28"/>
        </w:rPr>
        <w:t>s</w:t>
      </w:r>
      <w:r w:rsidRPr="00E30515">
        <w:rPr>
          <w:i/>
          <w:color w:val="000000" w:themeColor="text1"/>
          <w:sz w:val="28"/>
          <w:szCs w:val="28"/>
          <w:lang w:val="vi-VN"/>
        </w:rPr>
        <w:t>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r w:rsidRPr="00E30515">
        <w:rPr>
          <w:i/>
          <w:color w:val="000000" w:themeColor="text1"/>
          <w:sz w:val="28"/>
          <w:szCs w:val="28"/>
        </w:rPr>
        <w:t>;</w:t>
      </w:r>
    </w:p>
    <w:p w14:paraId="4E7BAE4E" w14:textId="10BE79CB" w:rsidR="002573CC" w:rsidRPr="00835165" w:rsidRDefault="002573CC" w:rsidP="002573CC">
      <w:pPr>
        <w:spacing w:after="120"/>
        <w:ind w:firstLine="567"/>
        <w:jc w:val="both"/>
        <w:rPr>
          <w:i/>
          <w:color w:val="000000" w:themeColor="text1"/>
          <w:sz w:val="28"/>
          <w:szCs w:val="28"/>
        </w:rPr>
      </w:pPr>
      <w:r w:rsidRPr="00E30515">
        <w:rPr>
          <w:i/>
          <w:color w:val="000000" w:themeColor="text1"/>
          <w:sz w:val="28"/>
          <w:szCs w:val="28"/>
          <w:lang w:val="vi-VN"/>
        </w:rPr>
        <w:t>Theo đề nghị của Cục trưởng Cục Điều tiết điện lực</w:t>
      </w:r>
      <w:r w:rsidR="00835165">
        <w:rPr>
          <w:i/>
          <w:color w:val="000000" w:themeColor="text1"/>
          <w:sz w:val="28"/>
          <w:szCs w:val="28"/>
        </w:rPr>
        <w:t>;</w:t>
      </w:r>
    </w:p>
    <w:p w14:paraId="79DACF75" w14:textId="77777777" w:rsidR="002573CC" w:rsidRPr="00E30515" w:rsidRDefault="002573CC" w:rsidP="002573CC">
      <w:pPr>
        <w:spacing w:after="120"/>
        <w:ind w:firstLine="567"/>
        <w:jc w:val="both"/>
        <w:rPr>
          <w:i/>
          <w:color w:val="000000" w:themeColor="text1"/>
          <w:sz w:val="28"/>
          <w:szCs w:val="28"/>
        </w:rPr>
      </w:pPr>
      <w:r w:rsidRPr="00E30515">
        <w:rPr>
          <w:i/>
          <w:color w:val="000000" w:themeColor="text1"/>
          <w:sz w:val="28"/>
          <w:szCs w:val="28"/>
          <w:lang w:val="vi-VN"/>
        </w:rPr>
        <w:t>Bộ trưởng Bộ Công Thương ban hành Thông tư</w:t>
      </w:r>
      <w:r w:rsidRPr="00E30515">
        <w:rPr>
          <w:i/>
          <w:color w:val="000000" w:themeColor="text1"/>
          <w:sz w:val="28"/>
          <w:szCs w:val="28"/>
        </w:rPr>
        <w:t xml:space="preserve"> quy định hệ thống</w:t>
      </w:r>
      <w:r w:rsidRPr="00E30515">
        <w:rPr>
          <w:i/>
          <w:color w:val="000000" w:themeColor="text1"/>
          <w:sz w:val="28"/>
          <w:szCs w:val="28"/>
          <w:lang w:val="vi-VN"/>
        </w:rPr>
        <w:t xml:space="preserve"> truyền tải điện, phân phối điện và đo đếm điện năng</w:t>
      </w:r>
      <w:r w:rsidRPr="00E30515">
        <w:rPr>
          <w:i/>
          <w:color w:val="000000" w:themeColor="text1"/>
          <w:sz w:val="28"/>
          <w:szCs w:val="28"/>
        </w:rPr>
        <w:t>.</w:t>
      </w:r>
    </w:p>
    <w:p w14:paraId="5A55B5A3" w14:textId="77777777" w:rsidR="002573CC" w:rsidRPr="00B83F6B" w:rsidRDefault="002573CC" w:rsidP="00E92D52">
      <w:pPr>
        <w:pStyle w:val="Heading1"/>
        <w:spacing w:before="120" w:after="120"/>
      </w:pPr>
      <w:bookmarkStart w:id="4" w:name="_Toc218409508"/>
      <w:bookmarkStart w:id="5" w:name="_Toc234140689"/>
      <w:bookmarkStart w:id="6" w:name="_Toc237086963"/>
      <w:bookmarkStart w:id="7" w:name="_Toc258243828"/>
      <w:bookmarkEnd w:id="4"/>
      <w:r w:rsidRPr="00B83F6B">
        <w:t>Chương I</w:t>
      </w:r>
      <w:bookmarkEnd w:id="5"/>
      <w:bookmarkEnd w:id="6"/>
      <w:bookmarkEnd w:id="7"/>
    </w:p>
    <w:p w14:paraId="25260B0E" w14:textId="77777777" w:rsidR="002573CC" w:rsidRPr="00B83F6B" w:rsidRDefault="002573CC" w:rsidP="00E92D52">
      <w:pPr>
        <w:pStyle w:val="Heading1"/>
        <w:spacing w:before="120" w:after="120"/>
      </w:pPr>
      <w:bookmarkStart w:id="8" w:name="_Toc212430602"/>
      <w:bookmarkStart w:id="9" w:name="_Toc212430688"/>
      <w:bookmarkStart w:id="10" w:name="_Toc212430774"/>
      <w:bookmarkStart w:id="11" w:name="_Toc212430603"/>
      <w:bookmarkStart w:id="12" w:name="_Toc212430689"/>
      <w:bookmarkStart w:id="13" w:name="_Toc212430775"/>
      <w:bookmarkStart w:id="14" w:name="_Toc209576078"/>
      <w:bookmarkStart w:id="15" w:name="_Toc209576298"/>
      <w:bookmarkStart w:id="16" w:name="_Toc209922409"/>
      <w:bookmarkStart w:id="17" w:name="_Toc209943476"/>
      <w:bookmarkStart w:id="18" w:name="_Toc209943587"/>
      <w:bookmarkStart w:id="19" w:name="_Toc209949602"/>
      <w:bookmarkStart w:id="20" w:name="_Toc214701576"/>
      <w:bookmarkStart w:id="21" w:name="_Toc214701775"/>
      <w:bookmarkStart w:id="22" w:name="_Toc214701974"/>
      <w:bookmarkStart w:id="23" w:name="_Toc214702372"/>
      <w:bookmarkStart w:id="24" w:name="_Toc214702483"/>
      <w:bookmarkStart w:id="25" w:name="_Toc214702901"/>
      <w:bookmarkStart w:id="26" w:name="_Toc214701577"/>
      <w:bookmarkStart w:id="27" w:name="_Toc214701776"/>
      <w:bookmarkStart w:id="28" w:name="_Toc214701975"/>
      <w:bookmarkStart w:id="29" w:name="_Toc214702373"/>
      <w:bookmarkStart w:id="30" w:name="_Toc214702484"/>
      <w:bookmarkStart w:id="31" w:name="_Toc214702902"/>
      <w:bookmarkStart w:id="32" w:name="_Toc214701578"/>
      <w:bookmarkStart w:id="33" w:name="_Toc214701777"/>
      <w:bookmarkStart w:id="34" w:name="_Toc214701976"/>
      <w:bookmarkStart w:id="35" w:name="_Toc214702374"/>
      <w:bookmarkStart w:id="36" w:name="_Toc214702485"/>
      <w:bookmarkStart w:id="37" w:name="_Toc214702903"/>
      <w:bookmarkStart w:id="38" w:name="_Toc214701580"/>
      <w:bookmarkStart w:id="39" w:name="_Toc214701779"/>
      <w:bookmarkStart w:id="40" w:name="_Toc214701978"/>
      <w:bookmarkStart w:id="41" w:name="_Toc214702376"/>
      <w:bookmarkStart w:id="42" w:name="_Toc214702487"/>
      <w:bookmarkStart w:id="43" w:name="_Toc214702905"/>
      <w:bookmarkStart w:id="44" w:name="_Toc214701581"/>
      <w:bookmarkStart w:id="45" w:name="_Toc214701780"/>
      <w:bookmarkStart w:id="46" w:name="_Toc214701979"/>
      <w:bookmarkStart w:id="47" w:name="_Toc214702377"/>
      <w:bookmarkStart w:id="48" w:name="_Toc214702488"/>
      <w:bookmarkStart w:id="49" w:name="_Toc214702906"/>
      <w:bookmarkStart w:id="50" w:name="_Toc214701582"/>
      <w:bookmarkStart w:id="51" w:name="_Toc214701781"/>
      <w:bookmarkStart w:id="52" w:name="_Toc214701980"/>
      <w:bookmarkStart w:id="53" w:name="_Toc214702378"/>
      <w:bookmarkStart w:id="54" w:name="_Toc214702489"/>
      <w:bookmarkStart w:id="55" w:name="_Toc214702907"/>
      <w:bookmarkStart w:id="56" w:name="_Toc214701583"/>
      <w:bookmarkStart w:id="57" w:name="_Toc214701782"/>
      <w:bookmarkStart w:id="58" w:name="_Toc214701981"/>
      <w:bookmarkStart w:id="59" w:name="_Toc214702379"/>
      <w:bookmarkStart w:id="60" w:name="_Toc214702490"/>
      <w:bookmarkStart w:id="61" w:name="_Toc214702908"/>
      <w:bookmarkStart w:id="62" w:name="_Toc214701584"/>
      <w:bookmarkStart w:id="63" w:name="_Toc214701783"/>
      <w:bookmarkStart w:id="64" w:name="_Toc214701982"/>
      <w:bookmarkStart w:id="65" w:name="_Toc214702380"/>
      <w:bookmarkStart w:id="66" w:name="_Toc214702491"/>
      <w:bookmarkStart w:id="67" w:name="_Toc214702909"/>
      <w:bookmarkStart w:id="68" w:name="_Toc214701585"/>
      <w:bookmarkStart w:id="69" w:name="_Toc214701784"/>
      <w:bookmarkStart w:id="70" w:name="_Toc214701983"/>
      <w:bookmarkStart w:id="71" w:name="_Toc214702381"/>
      <w:bookmarkStart w:id="72" w:name="_Toc214702492"/>
      <w:bookmarkStart w:id="73" w:name="_Toc214702910"/>
      <w:bookmarkStart w:id="74" w:name="_Toc214701587"/>
      <w:bookmarkStart w:id="75" w:name="_Toc214701786"/>
      <w:bookmarkStart w:id="76" w:name="_Toc214701985"/>
      <w:bookmarkStart w:id="77" w:name="_Toc214702383"/>
      <w:bookmarkStart w:id="78" w:name="_Toc214702494"/>
      <w:bookmarkStart w:id="79" w:name="_Toc214702912"/>
      <w:bookmarkStart w:id="80" w:name="_Toc214701588"/>
      <w:bookmarkStart w:id="81" w:name="_Toc214701787"/>
      <w:bookmarkStart w:id="82" w:name="_Toc214701986"/>
      <w:bookmarkStart w:id="83" w:name="_Toc214702384"/>
      <w:bookmarkStart w:id="84" w:name="_Toc214702495"/>
      <w:bookmarkStart w:id="85" w:name="_Toc214702913"/>
      <w:bookmarkStart w:id="86" w:name="_Toc214701589"/>
      <w:bookmarkStart w:id="87" w:name="_Toc214701788"/>
      <w:bookmarkStart w:id="88" w:name="_Toc214701987"/>
      <w:bookmarkStart w:id="89" w:name="_Toc214702385"/>
      <w:bookmarkStart w:id="90" w:name="_Toc214702496"/>
      <w:bookmarkStart w:id="91" w:name="_Toc214702914"/>
      <w:bookmarkStart w:id="92" w:name="_Toc214701592"/>
      <w:bookmarkStart w:id="93" w:name="_Toc214701791"/>
      <w:bookmarkStart w:id="94" w:name="_Toc214701990"/>
      <w:bookmarkStart w:id="95" w:name="_Toc214702388"/>
      <w:bookmarkStart w:id="96" w:name="_Toc214702499"/>
      <w:bookmarkStart w:id="97" w:name="_Toc214702917"/>
      <w:bookmarkStart w:id="98" w:name="_Toc214701594"/>
      <w:bookmarkStart w:id="99" w:name="_Toc214701793"/>
      <w:bookmarkStart w:id="100" w:name="_Toc214701992"/>
      <w:bookmarkStart w:id="101" w:name="_Toc214702390"/>
      <w:bookmarkStart w:id="102" w:name="_Toc214702501"/>
      <w:bookmarkStart w:id="103" w:name="_Toc214702919"/>
      <w:bookmarkStart w:id="104" w:name="_Toc214701597"/>
      <w:bookmarkStart w:id="105" w:name="_Toc214701796"/>
      <w:bookmarkStart w:id="106" w:name="_Toc214701995"/>
      <w:bookmarkStart w:id="107" w:name="_Toc214702393"/>
      <w:bookmarkStart w:id="108" w:name="_Toc214702504"/>
      <w:bookmarkStart w:id="109" w:name="_Toc214702922"/>
      <w:bookmarkStart w:id="110" w:name="_Toc214701598"/>
      <w:bookmarkStart w:id="111" w:name="_Toc214701797"/>
      <w:bookmarkStart w:id="112" w:name="_Toc214701996"/>
      <w:bookmarkStart w:id="113" w:name="_Toc214702394"/>
      <w:bookmarkStart w:id="114" w:name="_Toc214702505"/>
      <w:bookmarkStart w:id="115" w:name="_Toc214702923"/>
      <w:bookmarkStart w:id="116" w:name="_Toc214701600"/>
      <w:bookmarkStart w:id="117" w:name="_Toc214701799"/>
      <w:bookmarkStart w:id="118" w:name="_Toc214701998"/>
      <w:bookmarkStart w:id="119" w:name="_Toc214702396"/>
      <w:bookmarkStart w:id="120" w:name="_Toc214702507"/>
      <w:bookmarkStart w:id="121" w:name="_Toc214702925"/>
      <w:bookmarkStart w:id="122" w:name="_Toc214701602"/>
      <w:bookmarkStart w:id="123" w:name="_Toc214701801"/>
      <w:bookmarkStart w:id="124" w:name="_Toc214702000"/>
      <w:bookmarkStart w:id="125" w:name="_Toc214702398"/>
      <w:bookmarkStart w:id="126" w:name="_Toc214702509"/>
      <w:bookmarkStart w:id="127" w:name="_Toc214702927"/>
      <w:bookmarkStart w:id="128" w:name="_Toc214701604"/>
      <w:bookmarkStart w:id="129" w:name="_Toc214701803"/>
      <w:bookmarkStart w:id="130" w:name="_Toc214702002"/>
      <w:bookmarkStart w:id="131" w:name="_Toc214702400"/>
      <w:bookmarkStart w:id="132" w:name="_Toc214702511"/>
      <w:bookmarkStart w:id="133" w:name="_Toc214702929"/>
      <w:bookmarkStart w:id="134" w:name="_Toc214701605"/>
      <w:bookmarkStart w:id="135" w:name="_Toc214701804"/>
      <w:bookmarkStart w:id="136" w:name="_Toc214702003"/>
      <w:bookmarkStart w:id="137" w:name="_Toc214702401"/>
      <w:bookmarkStart w:id="138" w:name="_Toc214702512"/>
      <w:bookmarkStart w:id="139" w:name="_Toc214702930"/>
      <w:bookmarkStart w:id="140" w:name="_Toc209922416"/>
      <w:bookmarkStart w:id="141" w:name="_Toc209943483"/>
      <w:bookmarkStart w:id="142" w:name="_Toc209943594"/>
      <w:bookmarkStart w:id="143" w:name="_Toc209949609"/>
      <w:bookmarkStart w:id="144" w:name="_Toc214701606"/>
      <w:bookmarkStart w:id="145" w:name="_Toc214701805"/>
      <w:bookmarkStart w:id="146" w:name="_Toc214702004"/>
      <w:bookmarkStart w:id="147" w:name="_Toc214702402"/>
      <w:bookmarkStart w:id="148" w:name="_Toc214702513"/>
      <w:bookmarkStart w:id="149" w:name="_Toc214702931"/>
      <w:bookmarkStart w:id="150" w:name="_Toc214701607"/>
      <w:bookmarkStart w:id="151" w:name="_Toc214701806"/>
      <w:bookmarkStart w:id="152" w:name="_Toc214702005"/>
      <w:bookmarkStart w:id="153" w:name="_Toc214702403"/>
      <w:bookmarkStart w:id="154" w:name="_Toc214702514"/>
      <w:bookmarkStart w:id="155" w:name="_Toc214702932"/>
      <w:bookmarkStart w:id="156" w:name="_Toc214701610"/>
      <w:bookmarkStart w:id="157" w:name="_Toc214701809"/>
      <w:bookmarkStart w:id="158" w:name="_Toc214702008"/>
      <w:bookmarkStart w:id="159" w:name="_Toc214702406"/>
      <w:bookmarkStart w:id="160" w:name="_Toc214702517"/>
      <w:bookmarkStart w:id="161" w:name="_Toc214702935"/>
      <w:bookmarkStart w:id="162" w:name="_Toc214701611"/>
      <w:bookmarkStart w:id="163" w:name="_Toc214701810"/>
      <w:bookmarkStart w:id="164" w:name="_Toc214702009"/>
      <w:bookmarkStart w:id="165" w:name="_Toc214702407"/>
      <w:bookmarkStart w:id="166" w:name="_Toc214702518"/>
      <w:bookmarkStart w:id="167" w:name="_Toc214702936"/>
      <w:bookmarkStart w:id="168" w:name="_Toc214701612"/>
      <w:bookmarkStart w:id="169" w:name="_Toc214701811"/>
      <w:bookmarkStart w:id="170" w:name="_Toc214702010"/>
      <w:bookmarkStart w:id="171" w:name="_Toc214702408"/>
      <w:bookmarkStart w:id="172" w:name="_Toc214702519"/>
      <w:bookmarkStart w:id="173" w:name="_Toc214702937"/>
      <w:bookmarkStart w:id="174" w:name="_Toc214701613"/>
      <w:bookmarkStart w:id="175" w:name="_Toc214701812"/>
      <w:bookmarkStart w:id="176" w:name="_Toc214702011"/>
      <w:bookmarkStart w:id="177" w:name="_Toc214702409"/>
      <w:bookmarkStart w:id="178" w:name="_Toc214702520"/>
      <w:bookmarkStart w:id="179" w:name="_Toc214702938"/>
      <w:bookmarkStart w:id="180" w:name="_Toc214701617"/>
      <w:bookmarkStart w:id="181" w:name="_Toc214701816"/>
      <w:bookmarkStart w:id="182" w:name="_Toc214702015"/>
      <w:bookmarkStart w:id="183" w:name="_Toc214702413"/>
      <w:bookmarkStart w:id="184" w:name="_Toc214702524"/>
      <w:bookmarkStart w:id="185" w:name="_Toc214702942"/>
      <w:bookmarkStart w:id="186" w:name="_Toc214701618"/>
      <w:bookmarkStart w:id="187" w:name="_Toc214701817"/>
      <w:bookmarkStart w:id="188" w:name="_Toc214702016"/>
      <w:bookmarkStart w:id="189" w:name="_Toc214702414"/>
      <w:bookmarkStart w:id="190" w:name="_Toc214702525"/>
      <w:bookmarkStart w:id="191" w:name="_Toc214702943"/>
      <w:bookmarkStart w:id="192" w:name="_Toc214701619"/>
      <w:bookmarkStart w:id="193" w:name="_Toc214701818"/>
      <w:bookmarkStart w:id="194" w:name="_Toc214702017"/>
      <w:bookmarkStart w:id="195" w:name="_Toc214702415"/>
      <w:bookmarkStart w:id="196" w:name="_Toc214702526"/>
      <w:bookmarkStart w:id="197" w:name="_Toc214702944"/>
      <w:bookmarkStart w:id="198" w:name="_Toc214701623"/>
      <w:bookmarkStart w:id="199" w:name="_Toc214701822"/>
      <w:bookmarkStart w:id="200" w:name="_Toc214702021"/>
      <w:bookmarkStart w:id="201" w:name="_Toc214702419"/>
      <w:bookmarkStart w:id="202" w:name="_Toc214702530"/>
      <w:bookmarkStart w:id="203" w:name="_Toc214702948"/>
      <w:bookmarkStart w:id="204" w:name="_Toc214701624"/>
      <w:bookmarkStart w:id="205" w:name="_Toc214701823"/>
      <w:bookmarkStart w:id="206" w:name="_Toc214702022"/>
      <w:bookmarkStart w:id="207" w:name="_Toc214702420"/>
      <w:bookmarkStart w:id="208" w:name="_Toc214702531"/>
      <w:bookmarkStart w:id="209" w:name="_Toc214702949"/>
      <w:bookmarkStart w:id="210" w:name="_Toc214701625"/>
      <w:bookmarkStart w:id="211" w:name="_Toc214701824"/>
      <w:bookmarkStart w:id="212" w:name="_Toc214702023"/>
      <w:bookmarkStart w:id="213" w:name="_Toc214702421"/>
      <w:bookmarkStart w:id="214" w:name="_Toc214702532"/>
      <w:bookmarkStart w:id="215" w:name="_Toc214702950"/>
      <w:bookmarkStart w:id="216" w:name="_Toc214701626"/>
      <w:bookmarkStart w:id="217" w:name="_Toc214701825"/>
      <w:bookmarkStart w:id="218" w:name="_Toc214702024"/>
      <w:bookmarkStart w:id="219" w:name="_Toc214702422"/>
      <w:bookmarkStart w:id="220" w:name="_Toc214702533"/>
      <w:bookmarkStart w:id="221" w:name="_Toc214702951"/>
      <w:bookmarkStart w:id="222" w:name="_Toc214701627"/>
      <w:bookmarkStart w:id="223" w:name="_Toc214701826"/>
      <w:bookmarkStart w:id="224" w:name="_Toc214702025"/>
      <w:bookmarkStart w:id="225" w:name="_Toc214702423"/>
      <w:bookmarkStart w:id="226" w:name="_Toc214702534"/>
      <w:bookmarkStart w:id="227" w:name="_Toc214702952"/>
      <w:bookmarkStart w:id="228" w:name="_Toc214701628"/>
      <w:bookmarkStart w:id="229" w:name="_Toc214701827"/>
      <w:bookmarkStart w:id="230" w:name="_Toc214702026"/>
      <w:bookmarkStart w:id="231" w:name="_Toc214702424"/>
      <w:bookmarkStart w:id="232" w:name="_Toc214702535"/>
      <w:bookmarkStart w:id="233" w:name="_Toc214702953"/>
      <w:bookmarkStart w:id="234" w:name="_Toc214701629"/>
      <w:bookmarkStart w:id="235" w:name="_Toc214701828"/>
      <w:bookmarkStart w:id="236" w:name="_Toc214702027"/>
      <w:bookmarkStart w:id="237" w:name="_Toc214702425"/>
      <w:bookmarkStart w:id="238" w:name="_Toc214702536"/>
      <w:bookmarkStart w:id="239" w:name="_Toc214702954"/>
      <w:bookmarkStart w:id="240" w:name="_Toc214701631"/>
      <w:bookmarkStart w:id="241" w:name="_Toc214701830"/>
      <w:bookmarkStart w:id="242" w:name="_Toc214702029"/>
      <w:bookmarkStart w:id="243" w:name="_Toc214702427"/>
      <w:bookmarkStart w:id="244" w:name="_Toc214702538"/>
      <w:bookmarkStart w:id="245" w:name="_Toc214702956"/>
      <w:bookmarkStart w:id="246" w:name="_Toc214701641"/>
      <w:bookmarkStart w:id="247" w:name="_Toc214701840"/>
      <w:bookmarkStart w:id="248" w:name="_Toc214702039"/>
      <w:bookmarkStart w:id="249" w:name="_Toc214702437"/>
      <w:bookmarkStart w:id="250" w:name="_Toc214702548"/>
      <w:bookmarkStart w:id="251" w:name="_Toc214702966"/>
      <w:bookmarkStart w:id="252" w:name="_Hlt82257327"/>
      <w:bookmarkStart w:id="253" w:name="_Toc214701645"/>
      <w:bookmarkStart w:id="254" w:name="_Toc214701844"/>
      <w:bookmarkStart w:id="255" w:name="_Toc214702043"/>
      <w:bookmarkStart w:id="256" w:name="_Toc214702441"/>
      <w:bookmarkStart w:id="257" w:name="_Toc214702552"/>
      <w:bookmarkStart w:id="258" w:name="_Toc214702970"/>
      <w:bookmarkStart w:id="259" w:name="_Toc212538532"/>
      <w:bookmarkStart w:id="260" w:name="_Toc214699342"/>
      <w:bookmarkStart w:id="261" w:name="_Toc214701651"/>
      <w:bookmarkStart w:id="262" w:name="_Toc214702049"/>
      <w:bookmarkStart w:id="263" w:name="_Toc214702447"/>
      <w:bookmarkStart w:id="264" w:name="_Toc214702558"/>
      <w:bookmarkStart w:id="265" w:name="_Toc214702976"/>
      <w:bookmarkStart w:id="266" w:name="_Toc218409509"/>
      <w:bookmarkStart w:id="267" w:name="_Toc234140690"/>
      <w:bookmarkStart w:id="268" w:name="_Toc237086964"/>
      <w:bookmarkStart w:id="269" w:name="_Toc258243829"/>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sidRPr="00B83F6B">
        <w:t>QUY ĐỊNH CHUNG</w:t>
      </w:r>
      <w:bookmarkEnd w:id="259"/>
      <w:bookmarkEnd w:id="260"/>
      <w:bookmarkEnd w:id="261"/>
      <w:bookmarkEnd w:id="262"/>
      <w:bookmarkEnd w:id="263"/>
      <w:bookmarkEnd w:id="264"/>
      <w:bookmarkEnd w:id="265"/>
      <w:bookmarkEnd w:id="266"/>
      <w:bookmarkEnd w:id="267"/>
      <w:bookmarkEnd w:id="268"/>
      <w:bookmarkEnd w:id="269"/>
    </w:p>
    <w:p w14:paraId="3F82CD96" w14:textId="77777777" w:rsidR="002573CC" w:rsidRPr="00E30515" w:rsidRDefault="002573CC" w:rsidP="00A641C3">
      <w:pPr>
        <w:pStyle w:val="Heading4"/>
      </w:pPr>
      <w:bookmarkStart w:id="270" w:name="_Toc223519361"/>
      <w:bookmarkStart w:id="271" w:name="_Toc237086965"/>
      <w:bookmarkStart w:id="272" w:name="_Toc258243830"/>
      <w:r w:rsidRPr="00E30515">
        <w:t>Phạm vi điều chỉnh</w:t>
      </w:r>
      <w:bookmarkEnd w:id="270"/>
      <w:bookmarkEnd w:id="271"/>
      <w:bookmarkEnd w:id="272"/>
    </w:p>
    <w:p w14:paraId="1815C17F" w14:textId="40D86E2A" w:rsidR="002573CC" w:rsidRPr="00E30515" w:rsidRDefault="002573CC" w:rsidP="002573CC">
      <w:pPr>
        <w:widowControl w:val="0"/>
        <w:tabs>
          <w:tab w:val="left" w:pos="855"/>
          <w:tab w:val="left" w:pos="975"/>
        </w:tabs>
        <w:spacing w:before="120" w:after="120"/>
        <w:ind w:firstLine="567"/>
        <w:jc w:val="both"/>
        <w:rPr>
          <w:color w:val="000000" w:themeColor="text1"/>
          <w:szCs w:val="28"/>
        </w:rPr>
      </w:pPr>
      <w:r w:rsidRPr="00E30515">
        <w:rPr>
          <w:color w:val="000000" w:themeColor="text1"/>
          <w:sz w:val="28"/>
          <w:szCs w:val="28"/>
          <w:lang w:val="vi-VN"/>
        </w:rPr>
        <w:t>Thông tư này quy định về yêu cầu kỹ thuật trong hệ thống truyền tải điện, hệ thống phân phối điện: điều kiện, yêu cầu kỹ thuật và trình tự đấu nối; vận hành hệ thống truyền tải điện, hệ thống phân phối điện; yêu cầu đối với hệ thống đo đếm, thu thập số liệu đo đếm và hệ thống quản lý số liệu đo đếm; trách nhiệm của các đơn vị</w:t>
      </w:r>
      <w:r w:rsidRPr="00E30515">
        <w:rPr>
          <w:color w:val="000000" w:themeColor="text1"/>
          <w:sz w:val="28"/>
          <w:szCs w:val="28"/>
        </w:rPr>
        <w:t>.</w:t>
      </w:r>
    </w:p>
    <w:p w14:paraId="15ACDBFD" w14:textId="77777777" w:rsidR="002573CC" w:rsidRPr="00E30515" w:rsidRDefault="002573CC" w:rsidP="00A641C3">
      <w:pPr>
        <w:pStyle w:val="Heading4"/>
      </w:pPr>
      <w:bookmarkStart w:id="273" w:name="_Đối_tượng_áp"/>
      <w:bookmarkStart w:id="274" w:name="_Toc237086966"/>
      <w:bookmarkStart w:id="275" w:name="_Ref237916531"/>
      <w:bookmarkStart w:id="276" w:name="_Ref237916535"/>
      <w:bookmarkStart w:id="277" w:name="_Toc258243831"/>
      <w:bookmarkStart w:id="278" w:name="_Toc211781601"/>
      <w:bookmarkStart w:id="279" w:name="_Toc223519362"/>
      <w:bookmarkEnd w:id="273"/>
      <w:r w:rsidRPr="00E30515">
        <w:t>Đối tượng áp dụng</w:t>
      </w:r>
      <w:bookmarkEnd w:id="274"/>
      <w:bookmarkEnd w:id="275"/>
      <w:bookmarkEnd w:id="276"/>
      <w:bookmarkEnd w:id="277"/>
    </w:p>
    <w:p w14:paraId="23802AE4" w14:textId="77777777" w:rsidR="002573CC" w:rsidRPr="00E30515" w:rsidRDefault="002573CC" w:rsidP="002573CC">
      <w:pPr>
        <w:widowControl w:val="0"/>
        <w:tabs>
          <w:tab w:val="left" w:pos="855"/>
          <w:tab w:val="left" w:pos="975"/>
        </w:tabs>
        <w:spacing w:before="120" w:after="120"/>
        <w:ind w:left="567"/>
        <w:jc w:val="both"/>
        <w:rPr>
          <w:color w:val="000000" w:themeColor="text1"/>
          <w:sz w:val="28"/>
          <w:szCs w:val="28"/>
          <w:lang w:val="vi-VN"/>
        </w:rPr>
      </w:pPr>
      <w:r w:rsidRPr="00E30515">
        <w:rPr>
          <w:color w:val="000000" w:themeColor="text1"/>
          <w:sz w:val="28"/>
          <w:szCs w:val="28"/>
          <w:lang w:val="vi-VN"/>
        </w:rPr>
        <w:t>Thông tư này áp dụng cho các đối tượng sau đây:</w:t>
      </w:r>
    </w:p>
    <w:p w14:paraId="2D016DCA" w14:textId="16E44328" w:rsidR="00383884" w:rsidRPr="00383884" w:rsidRDefault="00383884" w:rsidP="00383884">
      <w:pPr>
        <w:widowControl w:val="0"/>
        <w:numPr>
          <w:ilvl w:val="0"/>
          <w:numId w:val="16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w:t>
      </w:r>
      <w:r w:rsidR="002F4A83" w:rsidRPr="00E30515">
        <w:rPr>
          <w:color w:val="000000" w:themeColor="text1"/>
          <w:sz w:val="28"/>
          <w:szCs w:val="28"/>
          <w:lang w:val="vi-VN"/>
        </w:rPr>
        <w:t>phân phố</w:t>
      </w:r>
      <w:r w:rsidR="002F4A83">
        <w:rPr>
          <w:color w:val="000000" w:themeColor="text1"/>
          <w:sz w:val="28"/>
          <w:szCs w:val="28"/>
          <w:lang w:val="vi-VN"/>
        </w:rPr>
        <w:t>i</w:t>
      </w:r>
      <w:r w:rsidR="00BD4929">
        <w:rPr>
          <w:color w:val="000000" w:themeColor="text1"/>
          <w:sz w:val="28"/>
          <w:szCs w:val="28"/>
        </w:rPr>
        <w:t xml:space="preserve"> điện</w:t>
      </w:r>
      <w:r w:rsidR="002F4A83">
        <w:rPr>
          <w:color w:val="000000" w:themeColor="text1"/>
          <w:sz w:val="28"/>
          <w:szCs w:val="28"/>
          <w:lang w:val="vi-VN"/>
        </w:rPr>
        <w:t xml:space="preserve">, đơn vị </w:t>
      </w:r>
      <w:r w:rsidRPr="00E30515">
        <w:rPr>
          <w:color w:val="000000" w:themeColor="text1"/>
          <w:sz w:val="28"/>
          <w:szCs w:val="28"/>
          <w:lang w:val="vi-VN"/>
        </w:rPr>
        <w:t>bán buôn điện</w:t>
      </w:r>
      <w:r w:rsidR="002F4A83">
        <w:rPr>
          <w:color w:val="000000" w:themeColor="text1"/>
          <w:sz w:val="28"/>
          <w:szCs w:val="28"/>
        </w:rPr>
        <w:t>, đơn vị bán lẻ điện</w:t>
      </w:r>
      <w:r w:rsidRPr="00E30515">
        <w:rPr>
          <w:color w:val="000000" w:themeColor="text1"/>
          <w:sz w:val="28"/>
          <w:szCs w:val="28"/>
          <w:lang w:val="vi-VN"/>
        </w:rPr>
        <w:t>;</w:t>
      </w:r>
    </w:p>
    <w:p w14:paraId="0B5DC386" w14:textId="5D66D246" w:rsidR="00383884" w:rsidRPr="00383884" w:rsidRDefault="00383884" w:rsidP="00383884">
      <w:pPr>
        <w:pStyle w:val="ListParagraph"/>
        <w:numPr>
          <w:ilvl w:val="0"/>
          <w:numId w:val="167"/>
        </w:numPr>
        <w:tabs>
          <w:tab w:val="left" w:pos="896"/>
          <w:tab w:val="left" w:pos="1560"/>
        </w:tabs>
        <w:spacing w:before="120" w:after="120"/>
        <w:ind w:left="0" w:firstLine="567"/>
        <w:rPr>
          <w:color w:val="000000" w:themeColor="text1"/>
          <w:sz w:val="28"/>
          <w:szCs w:val="28"/>
        </w:rPr>
      </w:pPr>
      <w:r w:rsidRPr="00E30515">
        <w:rPr>
          <w:color w:val="000000" w:themeColor="text1"/>
          <w:sz w:val="28"/>
          <w:szCs w:val="28"/>
        </w:rPr>
        <w:t>Đơn vị cung cấp dịch vụ liên quan đến đo đếm điện năng, bao gồm: đơn vị thử nghiệm, kiểm định; đơn vị quản lý số liệu đo đếm</w:t>
      </w:r>
      <w:r>
        <w:rPr>
          <w:color w:val="000000" w:themeColor="text1"/>
          <w:sz w:val="28"/>
          <w:szCs w:val="28"/>
        </w:rPr>
        <w:t>;</w:t>
      </w:r>
    </w:p>
    <w:p w14:paraId="16B7B6F8" w14:textId="77777777" w:rsidR="00383884" w:rsidRPr="00E30515" w:rsidRDefault="00383884" w:rsidP="00383884">
      <w:pPr>
        <w:widowControl w:val="0"/>
        <w:numPr>
          <w:ilvl w:val="0"/>
          <w:numId w:val="16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w:t>
      </w:r>
      <w:r w:rsidRPr="00E30515">
        <w:rPr>
          <w:color w:val="000000" w:themeColor="text1"/>
          <w:sz w:val="28"/>
          <w:szCs w:val="28"/>
        </w:rPr>
        <w:t>điều độ hệ thống điện quốc gia</w:t>
      </w:r>
      <w:r w:rsidRPr="00E30515">
        <w:rPr>
          <w:color w:val="000000" w:themeColor="text1"/>
          <w:sz w:val="28"/>
          <w:szCs w:val="28"/>
          <w:lang w:val="vi-VN"/>
        </w:rPr>
        <w:t>;</w:t>
      </w:r>
    </w:p>
    <w:p w14:paraId="1D37CAD4" w14:textId="77777777" w:rsidR="002573CC" w:rsidRPr="00E30515" w:rsidRDefault="002573CC" w:rsidP="002573CC">
      <w:pPr>
        <w:widowControl w:val="0"/>
        <w:numPr>
          <w:ilvl w:val="0"/>
          <w:numId w:val="167"/>
        </w:numPr>
        <w:tabs>
          <w:tab w:val="left" w:pos="855"/>
        </w:tabs>
        <w:spacing w:before="120" w:after="120"/>
        <w:ind w:left="0" w:firstLine="567"/>
        <w:jc w:val="both"/>
        <w:rPr>
          <w:color w:val="000000" w:themeColor="text1"/>
          <w:sz w:val="28"/>
          <w:szCs w:val="28"/>
        </w:rPr>
      </w:pPr>
      <w:r w:rsidRPr="00E30515">
        <w:rPr>
          <w:color w:val="000000" w:themeColor="text1"/>
          <w:sz w:val="28"/>
          <w:szCs w:val="28"/>
        </w:rPr>
        <w:t>Đơn vị phát điện;</w:t>
      </w:r>
    </w:p>
    <w:p w14:paraId="78470118" w14:textId="16E39E1D" w:rsidR="00383884" w:rsidRPr="00383884" w:rsidRDefault="00383884" w:rsidP="00383884">
      <w:pPr>
        <w:widowControl w:val="0"/>
        <w:numPr>
          <w:ilvl w:val="0"/>
          <w:numId w:val="16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truyền tải điện;</w:t>
      </w:r>
    </w:p>
    <w:p w14:paraId="6B4359BB" w14:textId="1637B62A" w:rsidR="002573CC" w:rsidRPr="00E30515" w:rsidRDefault="002573CC" w:rsidP="002573CC">
      <w:pPr>
        <w:pStyle w:val="ListParagraph"/>
        <w:numPr>
          <w:ilvl w:val="0"/>
          <w:numId w:val="167"/>
        </w:numPr>
        <w:tabs>
          <w:tab w:val="left" w:pos="896"/>
          <w:tab w:val="left" w:pos="1560"/>
        </w:tabs>
        <w:spacing w:before="120" w:after="120"/>
        <w:ind w:left="0" w:firstLine="567"/>
        <w:rPr>
          <w:color w:val="000000" w:themeColor="text1"/>
          <w:sz w:val="28"/>
          <w:szCs w:val="28"/>
        </w:rPr>
      </w:pPr>
      <w:r w:rsidRPr="00E30515">
        <w:rPr>
          <w:color w:val="000000" w:themeColor="text1"/>
          <w:sz w:val="28"/>
          <w:szCs w:val="28"/>
        </w:rPr>
        <w:t>Khách hàng sử dụng điện</w:t>
      </w:r>
      <w:r w:rsidR="0005698B">
        <w:rPr>
          <w:color w:val="000000" w:themeColor="text1"/>
          <w:sz w:val="28"/>
          <w:szCs w:val="28"/>
        </w:rPr>
        <w:t>;</w:t>
      </w:r>
    </w:p>
    <w:p w14:paraId="11D647CF" w14:textId="77777777" w:rsidR="002573CC" w:rsidRPr="00E30515" w:rsidRDefault="002573CC" w:rsidP="002573CC">
      <w:pPr>
        <w:pStyle w:val="ListParagraph"/>
        <w:widowControl w:val="0"/>
        <w:numPr>
          <w:ilvl w:val="0"/>
          <w:numId w:val="167"/>
        </w:numPr>
        <w:tabs>
          <w:tab w:val="left" w:pos="855"/>
        </w:tabs>
        <w:spacing w:before="120" w:after="120"/>
        <w:ind w:left="0" w:firstLine="567"/>
        <w:jc w:val="both"/>
        <w:rPr>
          <w:color w:val="000000" w:themeColor="text1"/>
          <w:sz w:val="28"/>
          <w:szCs w:val="28"/>
        </w:rPr>
      </w:pPr>
      <w:r w:rsidRPr="00E30515">
        <w:rPr>
          <w:color w:val="000000" w:themeColor="text1"/>
          <w:sz w:val="28"/>
          <w:szCs w:val="28"/>
        </w:rPr>
        <w:t>Tập đoàn Điện lực Việt Nam;</w:t>
      </w:r>
    </w:p>
    <w:p w14:paraId="648D8C5D" w14:textId="77777777" w:rsidR="002573CC" w:rsidRPr="00E30515" w:rsidRDefault="002573CC" w:rsidP="002573CC">
      <w:pPr>
        <w:pStyle w:val="ListParagraph"/>
        <w:widowControl w:val="0"/>
        <w:numPr>
          <w:ilvl w:val="0"/>
          <w:numId w:val="167"/>
        </w:numPr>
        <w:tabs>
          <w:tab w:val="left" w:pos="855"/>
        </w:tabs>
        <w:spacing w:before="120" w:after="120"/>
        <w:ind w:left="0" w:firstLine="567"/>
        <w:jc w:val="both"/>
        <w:rPr>
          <w:color w:val="000000" w:themeColor="text1"/>
          <w:sz w:val="28"/>
          <w:szCs w:val="28"/>
        </w:rPr>
      </w:pPr>
      <w:r w:rsidRPr="00E30515">
        <w:rPr>
          <w:color w:val="000000" w:themeColor="text1"/>
          <w:sz w:val="28"/>
          <w:szCs w:val="28"/>
        </w:rPr>
        <w:t>Tổ chức, cá nhân khác có liên quan.</w:t>
      </w:r>
    </w:p>
    <w:p w14:paraId="5A22A406" w14:textId="77777777" w:rsidR="002573CC" w:rsidRPr="00E30515" w:rsidRDefault="002573CC" w:rsidP="00A641C3">
      <w:pPr>
        <w:pStyle w:val="Heading4"/>
      </w:pPr>
      <w:bookmarkStart w:id="280" w:name="_Toc228361812"/>
      <w:bookmarkStart w:id="281" w:name="_Toc228362143"/>
      <w:bookmarkStart w:id="282" w:name="_Toc228361816"/>
      <w:bookmarkStart w:id="283" w:name="_Toc228362147"/>
      <w:bookmarkStart w:id="284" w:name="_Toc228361817"/>
      <w:bookmarkStart w:id="285" w:name="_Toc228362148"/>
      <w:bookmarkStart w:id="286" w:name="_Toc228361822"/>
      <w:bookmarkStart w:id="287" w:name="_Toc228362153"/>
      <w:bookmarkStart w:id="288" w:name="_Toc228361823"/>
      <w:bookmarkStart w:id="289" w:name="_Toc228362154"/>
      <w:bookmarkStart w:id="290" w:name="_Toc228361824"/>
      <w:bookmarkStart w:id="291" w:name="_Toc228362155"/>
      <w:bookmarkStart w:id="292" w:name="_Toc228361834"/>
      <w:bookmarkStart w:id="293" w:name="_Toc228362165"/>
      <w:bookmarkStart w:id="294" w:name="_Toc228361835"/>
      <w:bookmarkStart w:id="295" w:name="_Toc228362166"/>
      <w:bookmarkStart w:id="296" w:name="_Toc228361844"/>
      <w:bookmarkStart w:id="297" w:name="_Toc228362175"/>
      <w:bookmarkStart w:id="298" w:name="_Toc228361845"/>
      <w:bookmarkStart w:id="299" w:name="_Toc228362176"/>
      <w:bookmarkStart w:id="300" w:name="_Toc211781606"/>
      <w:bookmarkStart w:id="301" w:name="_Toc223519367"/>
      <w:bookmarkStart w:id="302" w:name="_Toc237086967"/>
      <w:bookmarkStart w:id="303" w:name="_Toc258243832"/>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r w:rsidRPr="00E30515">
        <w:lastRenderedPageBreak/>
        <w:t>Giải thích từ ngữ</w:t>
      </w:r>
      <w:bookmarkEnd w:id="300"/>
      <w:bookmarkEnd w:id="301"/>
      <w:bookmarkEnd w:id="302"/>
      <w:bookmarkEnd w:id="303"/>
    </w:p>
    <w:p w14:paraId="7DFB4D7F" w14:textId="77777777" w:rsidR="002573CC" w:rsidRPr="00E30515" w:rsidRDefault="002573CC" w:rsidP="002573CC">
      <w:pPr>
        <w:widowControl w:val="0"/>
        <w:tabs>
          <w:tab w:val="left" w:pos="1862"/>
        </w:tabs>
        <w:spacing w:before="110" w:after="110"/>
        <w:ind w:firstLine="540"/>
        <w:jc w:val="both"/>
        <w:rPr>
          <w:color w:val="000000" w:themeColor="text1"/>
          <w:sz w:val="28"/>
          <w:szCs w:val="28"/>
          <w:lang w:val="vi-VN"/>
        </w:rPr>
      </w:pPr>
      <w:r w:rsidRPr="00E30515">
        <w:rPr>
          <w:color w:val="000000" w:themeColor="text1"/>
          <w:sz w:val="28"/>
          <w:szCs w:val="28"/>
          <w:lang w:val="vi-VN"/>
        </w:rPr>
        <w:t>Trong Thông tư này, những thuật ngữ dưới đây được hiểu như sau:</w:t>
      </w:r>
    </w:p>
    <w:p w14:paraId="2CD900BE" w14:textId="77777777" w:rsidR="002573CC" w:rsidRPr="00E30515" w:rsidRDefault="002573CC" w:rsidP="002573CC">
      <w:pPr>
        <w:widowControl w:val="0"/>
        <w:numPr>
          <w:ilvl w:val="1"/>
          <w:numId w:val="51"/>
        </w:numPr>
        <w:tabs>
          <w:tab w:val="left" w:pos="855"/>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AGC </w:t>
      </w:r>
      <w:r w:rsidRPr="00E30515">
        <w:rPr>
          <w:color w:val="000000" w:themeColor="text1"/>
          <w:sz w:val="28"/>
          <w:szCs w:val="28"/>
          <w:lang w:val="vi-VN"/>
        </w:rPr>
        <w:t>(viết tắt theo tiếng Anh: Automatic Generation Control) là hệ thống thiết bị tự động điều chỉnh tăng giảm công suất tác dụng của tổ máy phát điện, nhà máy điện, cụm nhà máy điện hoặc hệ thống pin tích trữ nhằm đảm bảo vận hành an toàn, ổn định hệ thống điện.</w:t>
      </w:r>
    </w:p>
    <w:p w14:paraId="1BFE3964"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i/>
          <w:color w:val="000000" w:themeColor="text1"/>
          <w:sz w:val="28"/>
          <w:szCs w:val="28"/>
          <w:lang w:val="vi-VN"/>
        </w:rPr>
      </w:pPr>
      <w:r w:rsidRPr="00E30515">
        <w:rPr>
          <w:i/>
          <w:color w:val="000000" w:themeColor="text1"/>
          <w:sz w:val="28"/>
          <w:szCs w:val="28"/>
        </w:rPr>
        <w:t>Bảo đảm cung cấp điện</w:t>
      </w:r>
      <w:r w:rsidRPr="00E30515">
        <w:rPr>
          <w:i/>
          <w:color w:val="000000" w:themeColor="text1"/>
          <w:sz w:val="28"/>
          <w:szCs w:val="28"/>
          <w:lang w:val="vi-VN"/>
        </w:rPr>
        <w:t xml:space="preserve"> </w:t>
      </w:r>
      <w:r w:rsidRPr="00E30515">
        <w:rPr>
          <w:color w:val="000000" w:themeColor="text1"/>
          <w:sz w:val="28"/>
          <w:szCs w:val="28"/>
          <w:lang w:val="vi-VN"/>
        </w:rPr>
        <w:t>là khả năng nguồn điện bảo</w:t>
      </w:r>
      <w:r w:rsidRPr="00E30515">
        <w:rPr>
          <w:color w:val="000000" w:themeColor="text1"/>
          <w:sz w:val="28"/>
          <w:szCs w:val="28"/>
        </w:rPr>
        <w:t xml:space="preserve"> đảm</w:t>
      </w:r>
      <w:r w:rsidRPr="00E30515">
        <w:rPr>
          <w:color w:val="000000" w:themeColor="text1"/>
          <w:sz w:val="28"/>
          <w:szCs w:val="28"/>
          <w:lang w:val="vi-VN"/>
        </w:rPr>
        <w:t xml:space="preserve"> cung cấp điện đáp ứng nhu cầu phụ tải điện tại một thời điểm hoặc một khoảng thời gian xác định có xét đến các ràng buộc trong hệ thống điện</w:t>
      </w:r>
      <w:r w:rsidRPr="00E30515">
        <w:rPr>
          <w:i/>
          <w:color w:val="000000" w:themeColor="text1"/>
          <w:sz w:val="28"/>
          <w:szCs w:val="28"/>
          <w:lang w:val="vi-VN"/>
        </w:rPr>
        <w:t>.</w:t>
      </w:r>
    </w:p>
    <w:p w14:paraId="02EC65EF" w14:textId="77777777" w:rsidR="002573CC" w:rsidRPr="00E30515" w:rsidRDefault="002573CC" w:rsidP="002573CC">
      <w:pPr>
        <w:widowControl w:val="0"/>
        <w:numPr>
          <w:ilvl w:val="1"/>
          <w:numId w:val="51"/>
        </w:numPr>
        <w:tabs>
          <w:tab w:val="left" w:pos="85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AVR </w:t>
      </w:r>
      <w:r w:rsidRPr="00E30515">
        <w:rPr>
          <w:color w:val="000000" w:themeColor="text1"/>
          <w:sz w:val="28"/>
          <w:szCs w:val="28"/>
          <w:lang w:val="vi-VN"/>
        </w:rPr>
        <w:t>(viết tắt theo tiếng Anh: Automatic Voltage Regulator) là hệ thống tự động điều khiển điện áp đầu cực máy phát điện thông qua tác động vào hệ thống kích từ của máy phát điện để đảm bảo điện áp tại đầu cực máy phát trong giới hạn cho phép.</w:t>
      </w:r>
      <w:r w:rsidRPr="00E30515">
        <w:rPr>
          <w:i/>
          <w:color w:val="000000" w:themeColor="text1"/>
          <w:sz w:val="28"/>
          <w:szCs w:val="28"/>
          <w:lang w:val="vi-VN"/>
        </w:rPr>
        <w:t xml:space="preserve"> </w:t>
      </w:r>
    </w:p>
    <w:p w14:paraId="420F2291"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Cấp điện áp </w:t>
      </w:r>
      <w:r w:rsidRPr="00E30515">
        <w:rPr>
          <w:color w:val="000000" w:themeColor="text1"/>
          <w:sz w:val="28"/>
          <w:szCs w:val="28"/>
          <w:lang w:val="vi-VN"/>
        </w:rPr>
        <w:t xml:space="preserve">là một trong những giá trị của điện áp danh định được sử dụng trong hệ thống điện, bao gồm: </w:t>
      </w:r>
    </w:p>
    <w:p w14:paraId="59ADFCFA" w14:textId="77777777" w:rsidR="002573CC" w:rsidRPr="00E30515" w:rsidRDefault="002573CC" w:rsidP="002573CC">
      <w:pPr>
        <w:pStyle w:val="NumberedList"/>
        <w:widowControl w:val="0"/>
        <w:numPr>
          <w:ilvl w:val="2"/>
          <w:numId w:val="51"/>
        </w:numPr>
        <w:tabs>
          <w:tab w:val="clear" w:pos="2340"/>
          <w:tab w:val="left" w:pos="855"/>
          <w:tab w:val="left" w:pos="975"/>
          <w:tab w:val="left" w:pos="1050"/>
        </w:tabs>
        <w:spacing w:before="110" w:after="110"/>
        <w:ind w:left="0" w:firstLine="567"/>
        <w:jc w:val="both"/>
        <w:rPr>
          <w:color w:val="000000" w:themeColor="text1"/>
          <w:sz w:val="28"/>
          <w:szCs w:val="28"/>
          <w:lang w:val="vi-VN" w:eastAsia="ja-JP"/>
        </w:rPr>
      </w:pPr>
      <w:r w:rsidRPr="00E30515">
        <w:rPr>
          <w:i/>
          <w:color w:val="000000" w:themeColor="text1"/>
          <w:sz w:val="28"/>
          <w:szCs w:val="28"/>
          <w:lang w:val="vi-VN" w:eastAsia="ja-JP"/>
        </w:rPr>
        <w:t>Hạ áp</w:t>
      </w:r>
      <w:r w:rsidRPr="00E30515">
        <w:rPr>
          <w:color w:val="000000" w:themeColor="text1"/>
          <w:sz w:val="28"/>
          <w:szCs w:val="28"/>
          <w:lang w:val="vi-VN" w:eastAsia="ja-JP"/>
        </w:rPr>
        <w:t xml:space="preserve"> là cấp điện áp danh định đến 01 kV;</w:t>
      </w:r>
    </w:p>
    <w:p w14:paraId="02CEEDAC" w14:textId="77777777" w:rsidR="002573CC" w:rsidRPr="00E30515" w:rsidRDefault="002573CC" w:rsidP="002573CC">
      <w:pPr>
        <w:pStyle w:val="NumberedList"/>
        <w:widowControl w:val="0"/>
        <w:numPr>
          <w:ilvl w:val="2"/>
          <w:numId w:val="51"/>
        </w:numPr>
        <w:tabs>
          <w:tab w:val="clear" w:pos="2340"/>
          <w:tab w:val="left" w:pos="855"/>
          <w:tab w:val="left" w:pos="975"/>
          <w:tab w:val="left" w:pos="1050"/>
        </w:tabs>
        <w:spacing w:before="110" w:after="110"/>
        <w:ind w:left="0" w:firstLine="567"/>
        <w:jc w:val="both"/>
        <w:rPr>
          <w:color w:val="000000" w:themeColor="text1"/>
          <w:sz w:val="28"/>
          <w:szCs w:val="28"/>
          <w:lang w:val="vi-VN" w:eastAsia="ja-JP"/>
        </w:rPr>
      </w:pPr>
      <w:r w:rsidRPr="00E30515">
        <w:rPr>
          <w:i/>
          <w:color w:val="000000" w:themeColor="text1"/>
          <w:sz w:val="28"/>
          <w:szCs w:val="28"/>
          <w:lang w:val="vi-VN" w:eastAsia="ja-JP"/>
        </w:rPr>
        <w:t>Trung áp</w:t>
      </w:r>
      <w:r w:rsidRPr="00E30515">
        <w:rPr>
          <w:color w:val="000000" w:themeColor="text1"/>
          <w:sz w:val="28"/>
          <w:szCs w:val="28"/>
          <w:lang w:val="vi-VN" w:eastAsia="ja-JP"/>
        </w:rPr>
        <w:t xml:space="preserve"> là cấp điện áp danh định trên 01 kV đến 35 kV;</w:t>
      </w:r>
    </w:p>
    <w:p w14:paraId="578093B5" w14:textId="77777777" w:rsidR="002573CC" w:rsidRPr="00E30515" w:rsidRDefault="002573CC" w:rsidP="002573CC">
      <w:pPr>
        <w:pStyle w:val="NumberedList"/>
        <w:widowControl w:val="0"/>
        <w:numPr>
          <w:ilvl w:val="2"/>
          <w:numId w:val="51"/>
        </w:numPr>
        <w:tabs>
          <w:tab w:val="clear" w:pos="2340"/>
          <w:tab w:val="left" w:pos="855"/>
          <w:tab w:val="left" w:pos="975"/>
          <w:tab w:val="left" w:pos="1050"/>
        </w:tabs>
        <w:spacing w:before="110" w:after="110"/>
        <w:ind w:left="0" w:firstLine="567"/>
        <w:jc w:val="both"/>
        <w:rPr>
          <w:color w:val="000000" w:themeColor="text1"/>
          <w:sz w:val="28"/>
          <w:szCs w:val="28"/>
          <w:lang w:val="vi-VN" w:eastAsia="ja-JP"/>
        </w:rPr>
      </w:pPr>
      <w:r w:rsidRPr="00E30515">
        <w:rPr>
          <w:i/>
          <w:color w:val="000000" w:themeColor="text1"/>
          <w:sz w:val="28"/>
          <w:szCs w:val="28"/>
          <w:lang w:val="vi-VN" w:eastAsia="ja-JP"/>
        </w:rPr>
        <w:t>Cao áp</w:t>
      </w:r>
      <w:r w:rsidRPr="00E30515">
        <w:rPr>
          <w:color w:val="000000" w:themeColor="text1"/>
          <w:sz w:val="28"/>
          <w:szCs w:val="28"/>
          <w:lang w:val="vi-VN" w:eastAsia="ja-JP"/>
        </w:rPr>
        <w:t xml:space="preserve"> là cấp điện áp danh định trên 35 kV đến 220 kV;</w:t>
      </w:r>
    </w:p>
    <w:p w14:paraId="7AAF77BF" w14:textId="77777777" w:rsidR="002573CC" w:rsidRPr="00E30515" w:rsidRDefault="002573CC" w:rsidP="002573CC">
      <w:pPr>
        <w:pStyle w:val="NumberedList"/>
        <w:widowControl w:val="0"/>
        <w:numPr>
          <w:ilvl w:val="2"/>
          <w:numId w:val="51"/>
        </w:numPr>
        <w:tabs>
          <w:tab w:val="clear" w:pos="2340"/>
          <w:tab w:val="left" w:pos="855"/>
          <w:tab w:val="left" w:pos="975"/>
          <w:tab w:val="left" w:pos="1050"/>
        </w:tabs>
        <w:spacing w:before="110" w:after="110"/>
        <w:ind w:left="0" w:firstLine="567"/>
        <w:jc w:val="both"/>
        <w:rPr>
          <w:color w:val="000000" w:themeColor="text1"/>
          <w:sz w:val="28"/>
          <w:szCs w:val="28"/>
          <w:lang w:val="vi-VN" w:eastAsia="ja-JP"/>
        </w:rPr>
      </w:pPr>
      <w:r w:rsidRPr="00E30515">
        <w:rPr>
          <w:i/>
          <w:color w:val="000000" w:themeColor="text1"/>
          <w:sz w:val="28"/>
          <w:szCs w:val="28"/>
          <w:lang w:val="vi-VN" w:eastAsia="ja-JP"/>
        </w:rPr>
        <w:t>Siêu cao áp</w:t>
      </w:r>
      <w:r w:rsidRPr="00E30515">
        <w:rPr>
          <w:color w:val="000000" w:themeColor="text1"/>
          <w:sz w:val="28"/>
          <w:szCs w:val="28"/>
          <w:lang w:val="vi-VN" w:eastAsia="ja-JP"/>
        </w:rPr>
        <w:t xml:space="preserve"> là cấp điện áp danh định trên 220 kV.</w:t>
      </w:r>
    </w:p>
    <w:p w14:paraId="3891C7EF"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i/>
          <w:color w:val="000000" w:themeColor="text1"/>
          <w:sz w:val="28"/>
          <w:szCs w:val="28"/>
          <w:lang w:val="vi-VN"/>
        </w:rPr>
      </w:pPr>
      <w:r w:rsidRPr="00E30515">
        <w:rPr>
          <w:i/>
          <w:color w:val="000000" w:themeColor="text1"/>
          <w:sz w:val="28"/>
          <w:szCs w:val="28"/>
          <w:lang w:val="vi-VN"/>
        </w:rPr>
        <w:t xml:space="preserve">Cấp điều độ có quyền điều khiển </w:t>
      </w:r>
      <w:r w:rsidRPr="00E30515">
        <w:rPr>
          <w:color w:val="000000" w:themeColor="text1"/>
          <w:sz w:val="28"/>
          <w:szCs w:val="28"/>
          <w:lang w:val="vi-VN"/>
        </w:rPr>
        <w:t>là cấp điều độ có quyền chỉ huy, điều độ hệ thống điện theo phân cấp điều độ tại Quy định điều độ, vận hành, thao tác, xử lý sự cố, khởi động đen và khôi phục hệ thống điện quốc gia</w:t>
      </w:r>
      <w:r w:rsidRPr="00E30515" w:rsidDel="007B040C">
        <w:rPr>
          <w:color w:val="000000" w:themeColor="text1"/>
          <w:sz w:val="28"/>
          <w:szCs w:val="28"/>
          <w:lang w:val="vi-VN"/>
        </w:rPr>
        <w:t xml:space="preserve"> </w:t>
      </w:r>
      <w:r w:rsidRPr="00E30515">
        <w:rPr>
          <w:color w:val="000000" w:themeColor="text1"/>
          <w:sz w:val="28"/>
          <w:szCs w:val="28"/>
          <w:lang w:val="vi-VN"/>
        </w:rPr>
        <w:t>do Bộ trưởng Bộ Công Thương ban hành.</w:t>
      </w:r>
    </w:p>
    <w:p w14:paraId="4BAFE4E1"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i/>
          <w:color w:val="000000" w:themeColor="text1"/>
          <w:sz w:val="28"/>
          <w:szCs w:val="28"/>
          <w:lang w:val="vi-VN"/>
        </w:rPr>
      </w:pPr>
      <w:r w:rsidRPr="00E30515">
        <w:rPr>
          <w:i/>
          <w:iCs/>
          <w:color w:val="000000" w:themeColor="text1"/>
          <w:sz w:val="28"/>
          <w:szCs w:val="28"/>
          <w:lang w:val="vi-VN"/>
        </w:rPr>
        <w:t>Công suất định mức của nhà máy điện</w:t>
      </w:r>
      <w:r w:rsidRPr="00E30515">
        <w:rPr>
          <w:iCs/>
          <w:color w:val="000000" w:themeColor="text1"/>
          <w:sz w:val="28"/>
          <w:szCs w:val="28"/>
          <w:lang w:val="vi-VN"/>
        </w:rPr>
        <w:t xml:space="preserve"> là tổng công suất định mức của các tổ máy hoặc tuabin gió trong nhà máy điện. Đối với nhà máy điện mặt trời, công suất định mức của nhà máy điện mặt trời là công suất điện xoay chiều tối đa có thể phát được của nhà máy được tính toán và công bố, phù hợp với công suất điện một chiều của nhà máy điện mặt trời theo quy hoạch. </w:t>
      </w:r>
    </w:p>
    <w:p w14:paraId="35EC6966"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i/>
          <w:color w:val="000000" w:themeColor="text1"/>
          <w:sz w:val="28"/>
          <w:szCs w:val="28"/>
          <w:lang w:val="vi-VN"/>
        </w:rPr>
      </w:pPr>
      <w:r w:rsidRPr="00E30515">
        <w:rPr>
          <w:rFonts w:eastAsia="Aptos"/>
          <w:i/>
          <w:iCs/>
          <w:color w:val="000000" w:themeColor="text1"/>
          <w:kern w:val="2"/>
          <w:sz w:val="28"/>
          <w:szCs w:val="28"/>
          <w:lang w:val="vi-VN"/>
          <w14:ligatures w14:val="standardContextual"/>
        </w:rPr>
        <w:t>Công suất định mức của tổ máy phát điện hoặc tuabin gió</w:t>
      </w:r>
      <w:r w:rsidRPr="00E30515">
        <w:rPr>
          <w:rFonts w:eastAsia="Aptos"/>
          <w:color w:val="000000" w:themeColor="text1"/>
          <w:kern w:val="2"/>
          <w:sz w:val="28"/>
          <w:szCs w:val="28"/>
          <w:lang w:val="vi-VN"/>
          <w14:ligatures w14:val="standardContextual"/>
        </w:rPr>
        <w:t xml:space="preserve"> là công suất phát lớn nhất có thể vận hành ổn định, lâu dài, được nhà sản xuất công bố theo thiết kế, và phù hợp với các văn bản thẩm định thiết kế của cơ quan nhà nước có thẩm quyền, được công bố trong Hợp đồng mua bán điện của nhà máy điện.</w:t>
      </w:r>
    </w:p>
    <w:p w14:paraId="499449D7"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color w:val="000000" w:themeColor="text1"/>
          <w:spacing w:val="-2"/>
          <w:sz w:val="28"/>
          <w:szCs w:val="28"/>
          <w:lang w:val="vi-VN"/>
        </w:rPr>
      </w:pPr>
      <w:r w:rsidRPr="00E30515">
        <w:rPr>
          <w:i/>
          <w:color w:val="000000" w:themeColor="text1"/>
          <w:spacing w:val="-2"/>
          <w:sz w:val="28"/>
          <w:szCs w:val="28"/>
          <w:lang w:val="vi-VN"/>
        </w:rPr>
        <w:t>Công suất khả dụng của tổ máy phát điện</w:t>
      </w:r>
      <w:r w:rsidRPr="00E30515">
        <w:rPr>
          <w:color w:val="000000" w:themeColor="text1"/>
          <w:spacing w:val="-2"/>
          <w:sz w:val="28"/>
          <w:szCs w:val="28"/>
          <w:lang w:val="vi-VN"/>
        </w:rPr>
        <w:t xml:space="preserve"> là công suất phát thực tế cực đại của tổ máy phát điện có thể phát ổn định, liên tục trong một khoảng thời gian xác định.</w:t>
      </w:r>
    </w:p>
    <w:p w14:paraId="58E1AA80"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color w:val="000000" w:themeColor="text1"/>
          <w:spacing w:val="-2"/>
          <w:sz w:val="28"/>
          <w:szCs w:val="28"/>
          <w:lang w:val="vi-VN"/>
        </w:rPr>
      </w:pPr>
      <w:r w:rsidRPr="00E30515">
        <w:rPr>
          <w:i/>
          <w:iCs/>
          <w:color w:val="000000" w:themeColor="text1"/>
          <w:spacing w:val="-2"/>
          <w:sz w:val="28"/>
          <w:szCs w:val="28"/>
          <w:lang w:val="vi-VN"/>
        </w:rPr>
        <w:t>Công suất định mức của hệ thống pin lưu trữ</w:t>
      </w:r>
      <w:r w:rsidRPr="00E30515">
        <w:rPr>
          <w:color w:val="000000" w:themeColor="text1"/>
          <w:spacing w:val="-2"/>
          <w:sz w:val="28"/>
          <w:szCs w:val="28"/>
          <w:lang w:val="vi-VN"/>
        </w:rPr>
        <w:t xml:space="preserve"> là công suất điện xoay chiều tối đa có thể phát và thu được của hệ thống pin lưu trữ được tính toán và công bố, phù hợp với công suất điện một chiều của pin lưu trữ.</w:t>
      </w:r>
    </w:p>
    <w:p w14:paraId="6456D1D4"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color w:val="000000" w:themeColor="text1"/>
          <w:spacing w:val="-2"/>
          <w:sz w:val="28"/>
          <w:szCs w:val="28"/>
          <w:lang w:val="vi-VN"/>
        </w:rPr>
      </w:pPr>
      <w:r w:rsidRPr="00E92D52">
        <w:rPr>
          <w:i/>
          <w:iCs/>
          <w:color w:val="000000" w:themeColor="text1"/>
          <w:spacing w:val="-2"/>
          <w:sz w:val="28"/>
          <w:szCs w:val="28"/>
          <w:lang w:val="vi-VN"/>
        </w:rPr>
        <w:t>Dao động điện áp</w:t>
      </w:r>
      <w:r w:rsidRPr="00E30515">
        <w:rPr>
          <w:color w:val="000000" w:themeColor="text1"/>
          <w:spacing w:val="-2"/>
          <w:sz w:val="28"/>
          <w:szCs w:val="28"/>
          <w:lang w:val="vi-VN"/>
        </w:rPr>
        <w:t xml:space="preserve"> là sự biến đổi biên độ điện áp so với điện áp danh định trong thời gian dài hơn 01 phút. </w:t>
      </w:r>
    </w:p>
    <w:p w14:paraId="71BCB058" w14:textId="77777777" w:rsidR="002573CC" w:rsidRPr="00E30515" w:rsidRDefault="002573CC" w:rsidP="002573CC">
      <w:pPr>
        <w:widowControl w:val="0"/>
        <w:numPr>
          <w:ilvl w:val="1"/>
          <w:numId w:val="51"/>
        </w:numPr>
        <w:tabs>
          <w:tab w:val="left" w:pos="855"/>
          <w:tab w:val="left" w:pos="975"/>
          <w:tab w:val="left" w:pos="1036"/>
        </w:tabs>
        <w:spacing w:before="110" w:after="110"/>
        <w:ind w:left="0" w:firstLine="567"/>
        <w:jc w:val="both"/>
        <w:rPr>
          <w:color w:val="000000" w:themeColor="text1"/>
          <w:spacing w:val="-2"/>
          <w:sz w:val="28"/>
          <w:szCs w:val="28"/>
          <w:lang w:val="vi-VN"/>
        </w:rPr>
      </w:pPr>
      <w:r w:rsidRPr="00E30515">
        <w:rPr>
          <w:i/>
          <w:iCs/>
          <w:color w:val="000000" w:themeColor="text1"/>
          <w:sz w:val="28"/>
          <w:szCs w:val="28"/>
          <w:lang w:val="vi-VN"/>
        </w:rPr>
        <w:lastRenderedPageBreak/>
        <w:t xml:space="preserve">DIM </w:t>
      </w:r>
      <w:r w:rsidRPr="00E30515">
        <w:rPr>
          <w:iCs/>
          <w:color w:val="000000" w:themeColor="text1"/>
          <w:sz w:val="28"/>
          <w:szCs w:val="28"/>
          <w:lang w:val="vi-VN"/>
        </w:rPr>
        <w:t>(viết tắt theo tiếng Anh: Dispatch Instruction Management) là hệ thống quản lý thông tin lệnh điều độ giữa cấp điều độ có quyền điều khiển với nhà máy điện hoặc Trung tâm Điều khiển các nhà máy điện.</w:t>
      </w:r>
    </w:p>
    <w:p w14:paraId="6EC6033F" w14:textId="77777777" w:rsidR="002573CC" w:rsidRPr="00E30515" w:rsidRDefault="002573CC" w:rsidP="002573CC">
      <w:pPr>
        <w:widowControl w:val="0"/>
        <w:numPr>
          <w:ilvl w:val="1"/>
          <w:numId w:val="51"/>
        </w:numPr>
        <w:tabs>
          <w:tab w:val="left" w:pos="851"/>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Dải chết của hệ thống điều tốc </w:t>
      </w:r>
      <w:r w:rsidRPr="00E30515">
        <w:rPr>
          <w:color w:val="000000" w:themeColor="text1"/>
          <w:sz w:val="28"/>
          <w:szCs w:val="28"/>
          <w:lang w:val="vi-VN"/>
        </w:rPr>
        <w:t>là dải tần số mà khi tần số hệ thống điện thay đổi trong phạm vi đó thì hệ thống điều tốc của tổ máy phát điện không có phản ứng hoặc tác động để tham gia điều chỉnh tần số sơ cấp.</w:t>
      </w:r>
    </w:p>
    <w:p w14:paraId="3D777BA7" w14:textId="59FCF02D" w:rsidR="002573CC" w:rsidRPr="00E30515" w:rsidRDefault="002573CC" w:rsidP="002573CC">
      <w:pPr>
        <w:widowControl w:val="0"/>
        <w:numPr>
          <w:ilvl w:val="1"/>
          <w:numId w:val="51"/>
        </w:numPr>
        <w:tabs>
          <w:tab w:val="left" w:pos="1021"/>
          <w:tab w:val="left" w:pos="1049"/>
        </w:tabs>
        <w:spacing w:before="110" w:after="110"/>
        <w:ind w:left="0" w:firstLine="567"/>
        <w:jc w:val="both"/>
        <w:rPr>
          <w:color w:val="000000" w:themeColor="text1"/>
          <w:sz w:val="28"/>
          <w:szCs w:val="28"/>
          <w:lang w:val="vi-VN"/>
        </w:rPr>
      </w:pPr>
      <w:r w:rsidRPr="00E30515">
        <w:rPr>
          <w:i/>
          <w:color w:val="000000" w:themeColor="text1"/>
          <w:spacing w:val="-2"/>
          <w:sz w:val="28"/>
          <w:szCs w:val="28"/>
          <w:lang w:val="vi-VN"/>
        </w:rPr>
        <w:t xml:space="preserve">Đánh giá </w:t>
      </w:r>
      <w:r w:rsidR="0007147A" w:rsidRPr="0007147A">
        <w:rPr>
          <w:i/>
          <w:color w:val="000000" w:themeColor="text1"/>
          <w:spacing w:val="-2"/>
          <w:sz w:val="28"/>
          <w:szCs w:val="28"/>
          <w:lang w:val="vi-VN"/>
        </w:rPr>
        <w:t xml:space="preserve">bảo đảm cung cấp điện </w:t>
      </w:r>
      <w:r w:rsidRPr="00E30515">
        <w:rPr>
          <w:color w:val="000000" w:themeColor="text1"/>
          <w:spacing w:val="-2"/>
          <w:sz w:val="28"/>
          <w:szCs w:val="28"/>
          <w:lang w:val="vi-VN"/>
        </w:rPr>
        <w:t>là việc đánh giá độ ổn định và an toàn cung cấp điện căn cứ theo cân bằng giữa công suất, điện năng khả dụng của hệ thống và phụ tải điện dự kiến của hệ thống có tính đến các ràng buộc trong hệ thống điện và yêu cầu dự phòng công suất trong một khoảng thời gian xác định.</w:t>
      </w:r>
    </w:p>
    <w:p w14:paraId="2BCF8192" w14:textId="77777777" w:rsidR="002573CC" w:rsidRPr="00E30515" w:rsidRDefault="002573CC" w:rsidP="002573CC">
      <w:pPr>
        <w:widowControl w:val="0"/>
        <w:numPr>
          <w:ilvl w:val="1"/>
          <w:numId w:val="51"/>
        </w:numPr>
        <w:tabs>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Điều khiển tần số trong hệ thống điện</w:t>
      </w:r>
      <w:r w:rsidRPr="00E30515">
        <w:rPr>
          <w:color w:val="000000" w:themeColor="text1"/>
          <w:sz w:val="28"/>
          <w:szCs w:val="28"/>
          <w:lang w:val="vi-VN"/>
        </w:rPr>
        <w:t xml:space="preserve"> (sau đây viết tắt là điều khiển tần số) là quá trình điều khiển trong hệ thống điện để duy trì sự vận hành ổn định của hệ thống điện, bao gồm điều khiển tần số sơ cấp, điều khiển tần số thứ cấp và điều khiển tần số cấp 3:</w:t>
      </w:r>
    </w:p>
    <w:p w14:paraId="52AA97F4" w14:textId="77777777" w:rsidR="002573CC" w:rsidRPr="00E30515" w:rsidRDefault="002573CC" w:rsidP="002573CC">
      <w:pPr>
        <w:widowControl w:val="0"/>
        <w:tabs>
          <w:tab w:val="left" w:pos="851"/>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a) Điều khiển tần số sơ cấp là quá trình điều khiển tức thời tần số hệ thống điện được thực hiện tự động bởi số lượng lớn các tổ máy phát điện có trang bị hệ thống điều tốc; </w:t>
      </w:r>
    </w:p>
    <w:p w14:paraId="75944447" w14:textId="77777777" w:rsidR="002573CC" w:rsidRPr="00E30515" w:rsidRDefault="002573CC" w:rsidP="002573CC">
      <w:pPr>
        <w:widowControl w:val="0"/>
        <w:tabs>
          <w:tab w:val="left" w:pos="851"/>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b) Điều khiển tần số thứ cấp là quá trình điều khiển tiếp theo của điều khiển tần số sơ cấp được thực hiện thông qua tác động của hệ thống AGC nhằm đưa tần số về dải làm việc lâu dài cho phép; </w:t>
      </w:r>
    </w:p>
    <w:p w14:paraId="540C536C" w14:textId="77777777" w:rsidR="002573CC" w:rsidRPr="00E30515" w:rsidRDefault="002573CC" w:rsidP="002573CC">
      <w:pPr>
        <w:widowControl w:val="0"/>
        <w:tabs>
          <w:tab w:val="left" w:pos="1021"/>
          <w:tab w:val="left" w:pos="1049"/>
        </w:tabs>
        <w:spacing w:before="110" w:after="110"/>
        <w:ind w:firstLine="567"/>
        <w:jc w:val="both"/>
        <w:rPr>
          <w:color w:val="000000" w:themeColor="text1"/>
          <w:sz w:val="28"/>
          <w:szCs w:val="28"/>
          <w:lang w:val="vi-VN"/>
        </w:rPr>
      </w:pPr>
      <w:r w:rsidRPr="00E30515">
        <w:rPr>
          <w:color w:val="000000" w:themeColor="text1"/>
          <w:sz w:val="28"/>
          <w:szCs w:val="28"/>
          <w:lang w:val="vi-VN"/>
        </w:rPr>
        <w:t xml:space="preserve">c) Điều khiển tần số cấp 3 là quá trình điều khiển tiếp theo của điều khiển tần số thứ cấp được thực hiện bằng lệnh điều độ để đưa tần số hệ thống điện vận hành ổn định theo quy định hiện hành và đảm bảo phân bổ kinh tế công suất phát các tổ máy phát điện. </w:t>
      </w:r>
    </w:p>
    <w:p w14:paraId="77E94B58" w14:textId="77777777" w:rsidR="002573CC" w:rsidRPr="00E30515" w:rsidRDefault="002573CC" w:rsidP="002573CC">
      <w:pPr>
        <w:widowControl w:val="0"/>
        <w:numPr>
          <w:ilvl w:val="1"/>
          <w:numId w:val="51"/>
        </w:numPr>
        <w:tabs>
          <w:tab w:val="left" w:pos="975"/>
          <w:tab w:val="left" w:pos="1036"/>
          <w:tab w:val="left" w:pos="1206"/>
        </w:tabs>
        <w:spacing w:before="110" w:after="110"/>
        <w:ind w:left="0" w:firstLine="567"/>
        <w:jc w:val="both"/>
        <w:rPr>
          <w:rFonts w:eastAsia="Times New Roman"/>
          <w:color w:val="000000" w:themeColor="text1"/>
          <w:sz w:val="28"/>
          <w:szCs w:val="28"/>
        </w:rPr>
      </w:pPr>
      <w:r w:rsidRPr="00E30515">
        <w:rPr>
          <w:i/>
          <w:color w:val="000000" w:themeColor="text1"/>
          <w:sz w:val="28"/>
          <w:szCs w:val="28"/>
          <w:lang w:val="vi-VN"/>
        </w:rPr>
        <w:t>Đơn vị bán buôn điện</w:t>
      </w:r>
      <w:r w:rsidRPr="00E30515">
        <w:rPr>
          <w:color w:val="000000" w:themeColor="text1"/>
          <w:sz w:val="28"/>
          <w:szCs w:val="28"/>
          <w:lang w:val="vi-VN"/>
        </w:rPr>
        <w:t xml:space="preserve"> là đơn vị điện lực được cấp giấy phép hoạt động điện lực trong lĩnh vực bán buôn điện.</w:t>
      </w:r>
    </w:p>
    <w:p w14:paraId="4BFC6B80" w14:textId="3DAE89E4" w:rsidR="002573CC" w:rsidRPr="00150D01" w:rsidRDefault="002573CC" w:rsidP="002573CC">
      <w:pPr>
        <w:widowControl w:val="0"/>
        <w:numPr>
          <w:ilvl w:val="1"/>
          <w:numId w:val="51"/>
        </w:numPr>
        <w:tabs>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Đơn vị phát điện</w:t>
      </w:r>
      <w:r w:rsidRPr="00E30515">
        <w:rPr>
          <w:color w:val="000000" w:themeColor="text1"/>
          <w:sz w:val="28"/>
          <w:szCs w:val="28"/>
          <w:lang w:val="vi-VN"/>
        </w:rPr>
        <w:t xml:space="preserve"> là đơn vị điện lực sở hữu một hoặc nhiều nhà máy điện đấu nối </w:t>
      </w:r>
      <w:r w:rsidRPr="00E30515">
        <w:rPr>
          <w:color w:val="000000" w:themeColor="text1"/>
          <w:sz w:val="28"/>
          <w:szCs w:val="28"/>
        </w:rPr>
        <w:t xml:space="preserve">vào hệ thống điện </w:t>
      </w:r>
      <w:r w:rsidR="00CD3E44">
        <w:rPr>
          <w:color w:val="000000" w:themeColor="text1"/>
          <w:sz w:val="28"/>
          <w:szCs w:val="28"/>
        </w:rPr>
        <w:t>q</w:t>
      </w:r>
      <w:r w:rsidRPr="00E30515">
        <w:rPr>
          <w:color w:val="000000" w:themeColor="text1"/>
          <w:sz w:val="28"/>
          <w:szCs w:val="28"/>
        </w:rPr>
        <w:t>uốc gia</w:t>
      </w:r>
      <w:r w:rsidRPr="00E30515">
        <w:rPr>
          <w:color w:val="000000" w:themeColor="text1"/>
          <w:sz w:val="28"/>
          <w:szCs w:val="28"/>
          <w:lang w:val="vi-VN"/>
        </w:rPr>
        <w:t>.</w:t>
      </w:r>
    </w:p>
    <w:p w14:paraId="652EA63B" w14:textId="0F7E6D55" w:rsidR="00386CD4" w:rsidRPr="00E30515" w:rsidRDefault="00386CD4" w:rsidP="002573CC">
      <w:pPr>
        <w:widowControl w:val="0"/>
        <w:numPr>
          <w:ilvl w:val="1"/>
          <w:numId w:val="51"/>
        </w:numPr>
        <w:tabs>
          <w:tab w:val="left" w:pos="1021"/>
          <w:tab w:val="left" w:pos="1049"/>
        </w:tabs>
        <w:spacing w:before="110" w:after="110"/>
        <w:ind w:left="0" w:firstLine="567"/>
        <w:jc w:val="both"/>
        <w:rPr>
          <w:color w:val="000000" w:themeColor="text1"/>
          <w:sz w:val="28"/>
          <w:szCs w:val="28"/>
          <w:lang w:val="vi-VN"/>
        </w:rPr>
      </w:pPr>
      <w:r w:rsidRPr="00150D01">
        <w:rPr>
          <w:i/>
          <w:color w:val="000000" w:themeColor="text1"/>
          <w:sz w:val="28"/>
          <w:szCs w:val="28"/>
          <w:lang w:val="vi-VN"/>
        </w:rPr>
        <w:t>Đơn vị truyền tải điện</w:t>
      </w:r>
      <w:r w:rsidRPr="00386CD4">
        <w:rPr>
          <w:color w:val="000000" w:themeColor="text1"/>
          <w:sz w:val="28"/>
          <w:szCs w:val="28"/>
          <w:lang w:val="vi-VN"/>
        </w:rPr>
        <w:t xml:space="preserve"> là đơn vị điện lực được cấp phép hoạt động điện lực trong lĩnh vực truyền tải điện.</w:t>
      </w:r>
    </w:p>
    <w:p w14:paraId="2DB4E325" w14:textId="77777777" w:rsidR="002573CC" w:rsidRPr="00E30515" w:rsidRDefault="002573CC" w:rsidP="002573CC">
      <w:pPr>
        <w:widowControl w:val="0"/>
        <w:numPr>
          <w:ilvl w:val="1"/>
          <w:numId w:val="51"/>
        </w:numPr>
        <w:tabs>
          <w:tab w:val="left" w:pos="1021"/>
          <w:tab w:val="left" w:pos="1049"/>
        </w:tabs>
        <w:spacing w:before="110" w:after="110"/>
        <w:ind w:left="0" w:firstLine="567"/>
        <w:jc w:val="both"/>
        <w:rPr>
          <w:color w:val="000000" w:themeColor="text1"/>
          <w:sz w:val="28"/>
          <w:szCs w:val="28"/>
        </w:rPr>
      </w:pPr>
      <w:r w:rsidRPr="00E30515">
        <w:rPr>
          <w:i/>
          <w:color w:val="000000" w:themeColor="text1"/>
          <w:sz w:val="28"/>
          <w:szCs w:val="28"/>
          <w:lang w:val="vi-VN"/>
        </w:rPr>
        <w:t>Đơn vị phân phối điện</w:t>
      </w:r>
      <w:r w:rsidRPr="00E30515">
        <w:rPr>
          <w:color w:val="000000" w:themeColor="text1"/>
          <w:sz w:val="28"/>
          <w:szCs w:val="28"/>
          <w:lang w:val="vi-VN"/>
        </w:rPr>
        <w:t xml:space="preserve"> là đơn vị điện lực được cấp giấy phép hoạt động điện lực trong lĩnh vực phân phối</w:t>
      </w:r>
      <w:r w:rsidRPr="00E30515">
        <w:rPr>
          <w:color w:val="000000" w:themeColor="text1"/>
          <w:sz w:val="28"/>
          <w:szCs w:val="28"/>
        </w:rPr>
        <w:t xml:space="preserve"> điện.</w:t>
      </w:r>
    </w:p>
    <w:p w14:paraId="0F7ACD86" w14:textId="15F8E626" w:rsidR="002573CC" w:rsidRPr="00E30515" w:rsidRDefault="002573CC" w:rsidP="002573CC">
      <w:pPr>
        <w:widowControl w:val="0"/>
        <w:numPr>
          <w:ilvl w:val="1"/>
          <w:numId w:val="51"/>
        </w:numPr>
        <w:tabs>
          <w:tab w:val="left" w:pos="1021"/>
          <w:tab w:val="left" w:pos="1049"/>
        </w:tabs>
        <w:spacing w:before="110" w:after="110"/>
        <w:ind w:left="0" w:firstLine="567"/>
        <w:jc w:val="both"/>
        <w:rPr>
          <w:color w:val="000000" w:themeColor="text1"/>
          <w:sz w:val="28"/>
          <w:szCs w:val="28"/>
        </w:rPr>
      </w:pPr>
      <w:r w:rsidRPr="00E30515">
        <w:rPr>
          <w:i/>
          <w:color w:val="000000" w:themeColor="text1"/>
          <w:sz w:val="28"/>
          <w:szCs w:val="28"/>
        </w:rPr>
        <w:t>Đơn vị bán lẻ điện</w:t>
      </w:r>
      <w:r w:rsidRPr="00E30515">
        <w:rPr>
          <w:b/>
          <w:i/>
          <w:color w:val="000000" w:themeColor="text1"/>
          <w:sz w:val="28"/>
          <w:szCs w:val="28"/>
        </w:rPr>
        <w:t xml:space="preserve"> </w:t>
      </w:r>
      <w:r w:rsidRPr="00E30515">
        <w:rPr>
          <w:color w:val="000000" w:themeColor="text1"/>
          <w:sz w:val="28"/>
          <w:szCs w:val="28"/>
        </w:rPr>
        <w:t xml:space="preserve">là </w:t>
      </w:r>
      <w:r w:rsidRPr="00E30515">
        <w:rPr>
          <w:color w:val="000000" w:themeColor="text1"/>
          <w:sz w:val="28"/>
          <w:szCs w:val="28"/>
          <w:shd w:val="clear" w:color="auto" w:fill="FFFFFF"/>
        </w:rPr>
        <w:t xml:space="preserve">đơn vị điện lực được cấp giấy phép hoạt động điện lực trong lĩnh vực bán lẻ điện, mua buôn điện từ Đơn vị </w:t>
      </w:r>
      <w:r w:rsidR="002F4A83">
        <w:rPr>
          <w:color w:val="000000" w:themeColor="text1"/>
          <w:sz w:val="28"/>
          <w:szCs w:val="28"/>
          <w:shd w:val="clear" w:color="auto" w:fill="FFFFFF"/>
        </w:rPr>
        <w:t>bán điện</w:t>
      </w:r>
      <w:r w:rsidRPr="00E30515">
        <w:rPr>
          <w:color w:val="000000" w:themeColor="text1"/>
          <w:sz w:val="28"/>
          <w:szCs w:val="28"/>
          <w:shd w:val="clear" w:color="auto" w:fill="FFFFFF"/>
        </w:rPr>
        <w:t xml:space="preserve"> khác </w:t>
      </w:r>
      <w:r w:rsidR="002F4A83">
        <w:rPr>
          <w:color w:val="000000" w:themeColor="text1"/>
          <w:sz w:val="28"/>
          <w:szCs w:val="28"/>
          <w:shd w:val="clear" w:color="auto" w:fill="FFFFFF"/>
        </w:rPr>
        <w:t>để</w:t>
      </w:r>
      <w:r w:rsidR="002F4A83" w:rsidRPr="00E30515">
        <w:rPr>
          <w:color w:val="000000" w:themeColor="text1"/>
          <w:sz w:val="28"/>
          <w:szCs w:val="28"/>
          <w:shd w:val="clear" w:color="auto" w:fill="FFFFFF"/>
        </w:rPr>
        <w:t xml:space="preserve"> </w:t>
      </w:r>
      <w:r w:rsidRPr="00E30515">
        <w:rPr>
          <w:color w:val="000000" w:themeColor="text1"/>
          <w:sz w:val="28"/>
          <w:szCs w:val="28"/>
          <w:shd w:val="clear" w:color="auto" w:fill="FFFFFF"/>
        </w:rPr>
        <w:t>bán lẻ điện cho khách hàng sử dụng</w:t>
      </w:r>
      <w:r w:rsidRPr="00E30515">
        <w:rPr>
          <w:color w:val="000000" w:themeColor="text1"/>
          <w:sz w:val="28"/>
          <w:szCs w:val="28"/>
        </w:rPr>
        <w:t xml:space="preserve">. </w:t>
      </w:r>
    </w:p>
    <w:p w14:paraId="752B414D" w14:textId="77777777" w:rsidR="002573CC" w:rsidRPr="00E30515" w:rsidRDefault="002573CC" w:rsidP="002573CC">
      <w:pPr>
        <w:widowControl w:val="0"/>
        <w:numPr>
          <w:ilvl w:val="1"/>
          <w:numId w:val="51"/>
        </w:numPr>
        <w:tabs>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Độ tin cậy của hệ thống bảo vệ</w:t>
      </w:r>
      <w:r w:rsidRPr="00E30515">
        <w:rPr>
          <w:color w:val="000000" w:themeColor="text1"/>
          <w:sz w:val="28"/>
          <w:szCs w:val="28"/>
          <w:lang w:val="vi-VN"/>
        </w:rPr>
        <w:t xml:space="preserve"> bao gồm:</w:t>
      </w:r>
    </w:p>
    <w:p w14:paraId="17752CF2" w14:textId="77777777" w:rsidR="002573CC" w:rsidRPr="00E30515" w:rsidRDefault="002573CC" w:rsidP="002573CC">
      <w:pPr>
        <w:pStyle w:val="ListParagraph"/>
        <w:widowControl w:val="0"/>
        <w:numPr>
          <w:ilvl w:val="0"/>
          <w:numId w:val="129"/>
        </w:numPr>
        <w:tabs>
          <w:tab w:val="left" w:pos="851"/>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Độ tin cậy tác động của hệ thống bảo vệ</w:t>
      </w:r>
      <w:r w:rsidRPr="00E30515">
        <w:rPr>
          <w:color w:val="000000" w:themeColor="text1"/>
          <w:sz w:val="28"/>
          <w:szCs w:val="28"/>
          <w:lang w:val="vi-VN"/>
        </w:rPr>
        <w:t xml:space="preserve"> là chỉ số xác định khả năng hệ thống bảo vệ làm việc đúng khi có sự cố xảy ra trong phạm vi bảo vệ đã được tính toán và xác định;</w:t>
      </w:r>
    </w:p>
    <w:p w14:paraId="054A1111" w14:textId="77777777" w:rsidR="002573CC" w:rsidRPr="00E30515" w:rsidRDefault="002573CC" w:rsidP="002573CC">
      <w:pPr>
        <w:pStyle w:val="ListParagraph"/>
        <w:widowControl w:val="0"/>
        <w:numPr>
          <w:ilvl w:val="0"/>
          <w:numId w:val="129"/>
        </w:numPr>
        <w:tabs>
          <w:tab w:val="left" w:pos="851"/>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Độ tin cậy không tác động của hệ thống bảo vệ</w:t>
      </w:r>
      <w:r w:rsidRPr="00E30515">
        <w:rPr>
          <w:color w:val="000000" w:themeColor="text1"/>
          <w:sz w:val="28"/>
          <w:szCs w:val="28"/>
          <w:lang w:val="vi-VN"/>
        </w:rPr>
        <w:t xml:space="preserve"> là chỉ số xác định khả năng </w:t>
      </w:r>
      <w:r w:rsidRPr="00E30515">
        <w:rPr>
          <w:color w:val="000000" w:themeColor="text1"/>
          <w:sz w:val="28"/>
          <w:szCs w:val="28"/>
          <w:lang w:val="vi-VN"/>
        </w:rPr>
        <w:lastRenderedPageBreak/>
        <w:t>hệ thống bảo vệ tránh làm việc nhầm ở chế độ vận hành bình thường hoặc sự cố xảy ra ngoài phạm vi bảo vệ đã được tính toán và xác định.</w:t>
      </w:r>
    </w:p>
    <w:p w14:paraId="057D61CA"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i/>
          <w:color w:val="000000" w:themeColor="text1"/>
          <w:sz w:val="28"/>
          <w:szCs w:val="28"/>
          <w:lang w:val="vi-VN"/>
        </w:rPr>
      </w:pPr>
      <w:r w:rsidRPr="00E30515">
        <w:rPr>
          <w:i/>
          <w:color w:val="000000" w:themeColor="text1"/>
          <w:sz w:val="28"/>
          <w:szCs w:val="28"/>
          <w:lang w:val="vi-VN"/>
        </w:rPr>
        <w:t xml:space="preserve">Hệ thống điều tốc </w:t>
      </w:r>
      <w:r w:rsidRPr="00E30515">
        <w:rPr>
          <w:color w:val="000000" w:themeColor="text1"/>
          <w:sz w:val="28"/>
          <w:szCs w:val="28"/>
          <w:lang w:val="vi-VN"/>
        </w:rPr>
        <w:t>(viết tắt theo tiếng Anh: Governor)</w:t>
      </w:r>
      <w:r w:rsidRPr="00E30515">
        <w:rPr>
          <w:i/>
          <w:caps/>
          <w:color w:val="000000" w:themeColor="text1"/>
          <w:sz w:val="28"/>
          <w:szCs w:val="28"/>
          <w:lang w:val="vi-VN"/>
        </w:rPr>
        <w:t xml:space="preserve"> </w:t>
      </w:r>
      <w:r w:rsidRPr="00E30515">
        <w:rPr>
          <w:color w:val="000000" w:themeColor="text1"/>
          <w:sz w:val="28"/>
          <w:szCs w:val="28"/>
          <w:lang w:val="vi-VN"/>
        </w:rPr>
        <w:t xml:space="preserve">là hệ thống tự động điều chỉnh tốc độ quay của tuabin tổ máy phát điện theo sự biến đổi tần số góp phần khôi phục </w:t>
      </w:r>
      <w:r w:rsidRPr="00E30515">
        <w:rPr>
          <w:bCs/>
          <w:color w:val="000000" w:themeColor="text1"/>
          <w:sz w:val="28"/>
          <w:szCs w:val="28"/>
          <w:lang w:val="vi-VN"/>
        </w:rPr>
        <w:t>tần số về tần số danh định của hệ thống điện</w:t>
      </w:r>
      <w:r w:rsidRPr="00E30515">
        <w:rPr>
          <w:color w:val="000000" w:themeColor="text1"/>
          <w:sz w:val="28"/>
          <w:szCs w:val="28"/>
          <w:lang w:val="vi-VN"/>
        </w:rPr>
        <w:t>.</w:t>
      </w:r>
    </w:p>
    <w:p w14:paraId="361D4718"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Hệ thống quản lý năng lượng EMS </w:t>
      </w:r>
      <w:r w:rsidRPr="00E30515">
        <w:rPr>
          <w:color w:val="000000" w:themeColor="text1"/>
          <w:sz w:val="28"/>
          <w:szCs w:val="28"/>
          <w:lang w:val="vi-VN"/>
        </w:rPr>
        <w:t>(viết tắt theo tiếng Anh: Energy Management System)</w:t>
      </w:r>
      <w:r w:rsidRPr="00E30515">
        <w:rPr>
          <w:i/>
          <w:color w:val="000000" w:themeColor="text1"/>
          <w:sz w:val="28"/>
          <w:szCs w:val="28"/>
          <w:lang w:val="vi-VN"/>
        </w:rPr>
        <w:t xml:space="preserve"> </w:t>
      </w:r>
      <w:r w:rsidRPr="00E30515">
        <w:rPr>
          <w:color w:val="000000" w:themeColor="text1"/>
          <w:sz w:val="28"/>
          <w:szCs w:val="28"/>
          <w:lang w:val="vi-VN"/>
        </w:rPr>
        <w:t>là hệ thống phần mềm quản lý năng lượng để vận hành tối ưu hệ thống điện.</w:t>
      </w:r>
    </w:p>
    <w:p w14:paraId="1C3D2CDA"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Hệ thống điều khiển phân tán DCS </w:t>
      </w:r>
      <w:r w:rsidRPr="00E30515">
        <w:rPr>
          <w:color w:val="000000" w:themeColor="text1"/>
          <w:sz w:val="28"/>
          <w:szCs w:val="28"/>
          <w:lang w:val="vi-VN"/>
        </w:rPr>
        <w:t>(viết tắt theo tiếng Anh: Distributed Control System)</w:t>
      </w:r>
      <w:r w:rsidRPr="00E30515">
        <w:rPr>
          <w:i/>
          <w:color w:val="000000" w:themeColor="text1"/>
          <w:sz w:val="28"/>
          <w:szCs w:val="28"/>
          <w:lang w:val="vi-VN"/>
        </w:rPr>
        <w:t xml:space="preserve"> </w:t>
      </w:r>
      <w:r w:rsidRPr="00E30515">
        <w:rPr>
          <w:color w:val="000000" w:themeColor="text1"/>
          <w:sz w:val="28"/>
          <w:szCs w:val="28"/>
          <w:lang w:val="vi-VN"/>
        </w:rPr>
        <w:t>là hệ thống các thiết bị điều khiển trong nhà máy điện hoặc trạm điện được kết nối mạng theo nguyên tắc điều khiển phân tán để tăng độ tin cậy và hạn chế các ảnh hưởng do sự cố phần tử điều khiển trong nhà máy điện hoặc trạm điện.</w:t>
      </w:r>
    </w:p>
    <w:p w14:paraId="71EE6575"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iCs/>
          <w:color w:val="000000" w:themeColor="text1"/>
          <w:sz w:val="28"/>
          <w:szCs w:val="28"/>
          <w:lang w:val="vi-VN"/>
        </w:rPr>
        <w:t>Hệ thống pin lưu trữ năng lượng</w:t>
      </w:r>
      <w:r w:rsidRPr="00E30515">
        <w:rPr>
          <w:color w:val="000000" w:themeColor="text1"/>
          <w:sz w:val="28"/>
          <w:szCs w:val="28"/>
          <w:lang w:val="vi-VN"/>
        </w:rPr>
        <w:t xml:space="preserve"> BESS (viết tắt theo tiếng Anh: Battery Energy Storage System) là hệ thống bao gồm pin, bộ sạc, bộ điều khiển và các thiết bị khác đấu nối vào lưới điện để lưu trữ điện năng trong pin trong quá trình sạc và xả điện năng lưu trữ khi cần thiết.</w:t>
      </w:r>
    </w:p>
    <w:p w14:paraId="61B73788"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bCs/>
          <w:i/>
          <w:color w:val="000000" w:themeColor="text1"/>
          <w:sz w:val="28"/>
          <w:szCs w:val="28"/>
        </w:rPr>
        <w:t xml:space="preserve">Hệ thống đo đếm </w:t>
      </w:r>
      <w:r w:rsidRPr="00E30515">
        <w:rPr>
          <w:color w:val="000000" w:themeColor="text1"/>
          <w:sz w:val="28"/>
          <w:szCs w:val="28"/>
        </w:rPr>
        <w:t>là hệ thống bao gồm các thiết bị đo đếm và mạch điện được tích hợp để đo đếm và xác định lượng điện năng truyền tải qua một vị trí đo đếm</w:t>
      </w:r>
      <w:r w:rsidRPr="00E30515">
        <w:rPr>
          <w:bCs/>
          <w:color w:val="000000" w:themeColor="text1"/>
          <w:sz w:val="28"/>
          <w:szCs w:val="28"/>
        </w:rPr>
        <w:t>.</w:t>
      </w:r>
    </w:p>
    <w:p w14:paraId="4CDA4A53"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Hệ thống SCADA</w:t>
      </w:r>
      <w:r w:rsidRPr="00E30515">
        <w:rPr>
          <w:color w:val="000000" w:themeColor="text1"/>
          <w:sz w:val="28"/>
          <w:szCs w:val="28"/>
          <w:lang w:val="vi-VN"/>
        </w:rPr>
        <w:t xml:space="preserve"> (viết tắt theo tiếng Anh: Supervisory Control And Data Acquisition)</w:t>
      </w:r>
      <w:r w:rsidRPr="00E30515">
        <w:rPr>
          <w:i/>
          <w:color w:val="000000" w:themeColor="text1"/>
          <w:sz w:val="28"/>
          <w:szCs w:val="28"/>
          <w:lang w:val="vi-VN"/>
        </w:rPr>
        <w:t xml:space="preserve"> </w:t>
      </w:r>
      <w:r w:rsidRPr="00E30515">
        <w:rPr>
          <w:color w:val="000000" w:themeColor="text1"/>
          <w:sz w:val="28"/>
          <w:szCs w:val="28"/>
          <w:lang w:val="vi-VN"/>
        </w:rPr>
        <w:t>là hệ thống thu thập số liệu để phục vụ việc giám sát, điều khiển và vận hành hệ thống điện.</w:t>
      </w:r>
    </w:p>
    <w:p w14:paraId="6D623DE6"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Hệ số chạm đất</w:t>
      </w:r>
      <w:r w:rsidRPr="00E30515">
        <w:rPr>
          <w:color w:val="000000" w:themeColor="text1"/>
          <w:sz w:val="28"/>
          <w:szCs w:val="28"/>
          <w:lang w:val="vi-VN"/>
        </w:rPr>
        <w:t xml:space="preserve"> là tỷ số giữa giá trị điện áp của pha không bị sự cố sau khi xảy ra ngắn mạch chạm đất với giá trị điện áp của pha đó trước khi xảy ra ngắn mạch chạm đất (áp dụng cho trường hợp ngắn mạch một pha hoặc ngắn mạch hai pha chạm đất).</w:t>
      </w:r>
    </w:p>
    <w:p w14:paraId="6CED8209"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Hòa đồng bộ </w:t>
      </w:r>
      <w:r w:rsidRPr="00E30515">
        <w:rPr>
          <w:color w:val="000000" w:themeColor="text1"/>
          <w:sz w:val="28"/>
          <w:szCs w:val="28"/>
          <w:lang w:val="vi-VN"/>
        </w:rPr>
        <w:t xml:space="preserve">là thao tác nối tổ máy phát điện vào hệ thống điện hoặc nối hai phần của hệ thống điện với nhau theo điều kiện hòa đồng bộ quy định tại Quy định điều độ, vận hành, thao tác, xử lý sự cố, khởi động đen và khôi phục hệ thống điện quốc gia do </w:t>
      </w:r>
      <w:r w:rsidRPr="00E30515">
        <w:rPr>
          <w:color w:val="000000" w:themeColor="text1"/>
          <w:sz w:val="28"/>
          <w:szCs w:val="28"/>
        </w:rPr>
        <w:t xml:space="preserve">Bộ trưởng </w:t>
      </w:r>
      <w:r w:rsidRPr="00E30515">
        <w:rPr>
          <w:color w:val="000000" w:themeColor="text1"/>
          <w:sz w:val="28"/>
          <w:szCs w:val="28"/>
          <w:lang w:val="vi-VN"/>
        </w:rPr>
        <w:t>Bộ Công Thương ban hành.</w:t>
      </w:r>
    </w:p>
    <w:p w14:paraId="6EA2793F"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Khả năng khởi động đen</w:t>
      </w:r>
      <w:r w:rsidRPr="00E30515">
        <w:rPr>
          <w:color w:val="000000" w:themeColor="text1"/>
          <w:sz w:val="28"/>
          <w:szCs w:val="28"/>
          <w:lang w:val="vi-VN"/>
        </w:rPr>
        <w:t xml:space="preserve"> là khả năng của một nhà máy điện có thể khởi động ít nhất một tổ máy phát điện từ trạng thái dừng hoàn toàn mà không cần nhận điện từ lưới điện khu vực để khôi phục lại một phần hoặc toàn bộ hệ thống.</w:t>
      </w:r>
    </w:p>
    <w:p w14:paraId="6A1247F7"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lang w:val="vi-VN"/>
        </w:rPr>
        <w:t>Khởi động đen</w:t>
      </w:r>
      <w:r w:rsidRPr="00E30515">
        <w:rPr>
          <w:color w:val="000000" w:themeColor="text1"/>
          <w:sz w:val="28"/>
          <w:szCs w:val="28"/>
          <w:lang w:val="vi-VN"/>
        </w:rPr>
        <w:t xml:space="preserve"> là quá trình khôi phục lại toàn bộ (hoặc một phần) hệ thống điện từ trạng thái mất điện toàn bộ (hoặc một phần) bằng cách sử dụng các tổ máy phát điện có khả năng khởi động đen.</w:t>
      </w:r>
    </w:p>
    <w:p w14:paraId="5A5FC617" w14:textId="77777777" w:rsidR="002573CC" w:rsidRPr="00E30515" w:rsidRDefault="002573CC" w:rsidP="002573CC">
      <w:pPr>
        <w:widowControl w:val="0"/>
        <w:numPr>
          <w:ilvl w:val="1"/>
          <w:numId w:val="51"/>
        </w:numPr>
        <w:tabs>
          <w:tab w:val="left" w:pos="1021"/>
          <w:tab w:val="left" w:pos="1206"/>
        </w:tabs>
        <w:spacing w:before="110" w:after="110"/>
        <w:ind w:left="0" w:firstLine="567"/>
        <w:jc w:val="both"/>
        <w:rPr>
          <w:color w:val="000000" w:themeColor="text1"/>
          <w:sz w:val="28"/>
          <w:szCs w:val="28"/>
          <w:lang w:val="vi-VN"/>
        </w:rPr>
      </w:pPr>
      <w:r w:rsidRPr="00E30515">
        <w:rPr>
          <w:i/>
          <w:color w:val="000000" w:themeColor="text1"/>
          <w:sz w:val="28"/>
          <w:szCs w:val="28"/>
          <w:lang w:val="vi-VN"/>
        </w:rPr>
        <w:t xml:space="preserve">Khách hàng sử dụng lưới điện </w:t>
      </w:r>
      <w:r w:rsidRPr="00E30515">
        <w:rPr>
          <w:color w:val="000000" w:themeColor="text1"/>
          <w:sz w:val="28"/>
          <w:szCs w:val="28"/>
          <w:lang w:val="vi-VN"/>
        </w:rPr>
        <w:t>là tổ chức, cá nhân có trang thiết bị điện, lưới điện đấu nối vào lưới điện để sử dụng dịch vụ truyền tải điện,</w:t>
      </w:r>
      <w:r w:rsidRPr="00E30515">
        <w:rPr>
          <w:color w:val="000000" w:themeColor="text1"/>
          <w:sz w:val="28"/>
          <w:szCs w:val="28"/>
        </w:rPr>
        <w:t xml:space="preserve"> phân phối điện</w:t>
      </w:r>
      <w:r w:rsidRPr="00E30515">
        <w:rPr>
          <w:color w:val="000000" w:themeColor="text1"/>
          <w:sz w:val="28"/>
          <w:szCs w:val="28"/>
          <w:lang w:val="vi-VN"/>
        </w:rPr>
        <w:t xml:space="preserve"> bao gồm:</w:t>
      </w:r>
      <w:r w:rsidRPr="00E30515">
        <w:rPr>
          <w:color w:val="000000" w:themeColor="text1"/>
          <w:sz w:val="28"/>
          <w:szCs w:val="28"/>
        </w:rPr>
        <w:t xml:space="preserve"> đ</w:t>
      </w:r>
      <w:r w:rsidRPr="00E30515">
        <w:rPr>
          <w:color w:val="000000" w:themeColor="text1"/>
          <w:sz w:val="28"/>
          <w:szCs w:val="28"/>
          <w:lang w:val="vi-VN"/>
        </w:rPr>
        <w:t>ơn vị phát điện</w:t>
      </w:r>
      <w:r w:rsidRPr="00E30515">
        <w:rPr>
          <w:color w:val="000000" w:themeColor="text1"/>
          <w:sz w:val="28"/>
          <w:szCs w:val="28"/>
        </w:rPr>
        <w:t>; đơn vị truyền tải điện; Đơn vị phân phối điện</w:t>
      </w:r>
      <w:r w:rsidRPr="00E30515">
        <w:rPr>
          <w:color w:val="000000" w:themeColor="text1"/>
          <w:spacing w:val="-4"/>
          <w:sz w:val="28"/>
          <w:szCs w:val="28"/>
          <w:lang w:val="vi-VN"/>
        </w:rPr>
        <w:t>;</w:t>
      </w:r>
      <w:r w:rsidRPr="00E30515">
        <w:rPr>
          <w:color w:val="000000" w:themeColor="text1"/>
          <w:spacing w:val="-4"/>
          <w:sz w:val="28"/>
          <w:szCs w:val="28"/>
        </w:rPr>
        <w:t xml:space="preserve"> </w:t>
      </w:r>
      <w:r w:rsidRPr="00E30515">
        <w:rPr>
          <w:color w:val="000000" w:themeColor="text1"/>
          <w:sz w:val="28"/>
          <w:szCs w:val="28"/>
        </w:rPr>
        <w:t>k</w:t>
      </w:r>
      <w:r w:rsidRPr="00E30515">
        <w:rPr>
          <w:color w:val="000000" w:themeColor="text1"/>
          <w:sz w:val="28"/>
          <w:szCs w:val="28"/>
          <w:lang w:val="vi-VN"/>
        </w:rPr>
        <w:t>hách hàng sử dụng điện.</w:t>
      </w:r>
    </w:p>
    <w:p w14:paraId="273F47C2" w14:textId="77777777"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i/>
          <w:color w:val="000000" w:themeColor="text1"/>
          <w:sz w:val="28"/>
          <w:szCs w:val="28"/>
        </w:rPr>
      </w:pPr>
      <w:r w:rsidRPr="00E30515">
        <w:rPr>
          <w:i/>
          <w:color w:val="000000" w:themeColor="text1"/>
          <w:sz w:val="28"/>
          <w:szCs w:val="28"/>
        </w:rPr>
        <w:lastRenderedPageBreak/>
        <w:t>Khách hàng lớn sử dụng lưới điện phân phối</w:t>
      </w:r>
      <w:r w:rsidRPr="00E30515">
        <w:rPr>
          <w:iCs/>
          <w:color w:val="000000" w:themeColor="text1"/>
          <w:sz w:val="28"/>
          <w:szCs w:val="28"/>
        </w:rPr>
        <w:t xml:space="preserve"> là tổ chức, cá nhân có trang thiết bị điện, lưới điện đấu nối vào lưới điện phân phối để sử dụng dịch vụ phân phối điện, bao gồm: đơn vị phát điện sở hữu nhà máy điện có quy mô công suất từ 03 MW trở lên; khách hàng sử dụng điện có sản lượng bình quân từ 1.000.000 kWh/tháng trở lên.</w:t>
      </w:r>
    </w:p>
    <w:p w14:paraId="41B0AA6E" w14:textId="1A9E9FED" w:rsidR="002573CC" w:rsidRPr="00E30515" w:rsidRDefault="002573CC" w:rsidP="002573CC">
      <w:pPr>
        <w:widowControl w:val="0"/>
        <w:numPr>
          <w:ilvl w:val="1"/>
          <w:numId w:val="51"/>
        </w:numPr>
        <w:tabs>
          <w:tab w:val="num" w:pos="284"/>
          <w:tab w:val="left" w:pos="1021"/>
          <w:tab w:val="left" w:pos="1049"/>
        </w:tabs>
        <w:spacing w:before="110" w:after="110"/>
        <w:ind w:left="0" w:firstLine="567"/>
        <w:jc w:val="both"/>
        <w:rPr>
          <w:color w:val="000000" w:themeColor="text1"/>
          <w:sz w:val="28"/>
          <w:szCs w:val="28"/>
          <w:lang w:val="vi-VN"/>
        </w:rPr>
      </w:pPr>
      <w:r w:rsidRPr="00E30515">
        <w:rPr>
          <w:i/>
          <w:color w:val="000000" w:themeColor="text1"/>
          <w:sz w:val="28"/>
          <w:szCs w:val="28"/>
        </w:rPr>
        <w:t>Khách hàng sử dụng lưới điện phân phối có trạm điện riêng</w:t>
      </w:r>
      <w:r w:rsidRPr="00E30515">
        <w:rPr>
          <w:color w:val="000000" w:themeColor="text1"/>
          <w:sz w:val="28"/>
          <w:szCs w:val="28"/>
        </w:rPr>
        <w:t xml:space="preserve"> là khách hàng có </w:t>
      </w:r>
      <w:r w:rsidR="00541A9B">
        <w:rPr>
          <w:color w:val="000000" w:themeColor="text1"/>
          <w:sz w:val="28"/>
          <w:szCs w:val="28"/>
        </w:rPr>
        <w:t>trạm điện</w:t>
      </w:r>
      <w:r w:rsidRPr="00E30515">
        <w:rPr>
          <w:color w:val="000000" w:themeColor="text1"/>
          <w:sz w:val="28"/>
          <w:szCs w:val="28"/>
        </w:rPr>
        <w:t>, lưới điện riêng đấu nối vào lưới điện phân phối ở cấp điện áp trung áp và 110 kV.</w:t>
      </w:r>
    </w:p>
    <w:p w14:paraId="31870658" w14:textId="77777777" w:rsidR="002573CC" w:rsidRPr="00E30515" w:rsidRDefault="002573CC" w:rsidP="002573CC">
      <w:pPr>
        <w:widowControl w:val="0"/>
        <w:numPr>
          <w:ilvl w:val="1"/>
          <w:numId w:val="51"/>
        </w:numPr>
        <w:tabs>
          <w:tab w:val="left" w:pos="855"/>
          <w:tab w:val="left" w:pos="1021"/>
          <w:tab w:val="left" w:pos="1206"/>
        </w:tabs>
        <w:spacing w:before="80" w:after="80"/>
        <w:ind w:left="0" w:firstLine="567"/>
        <w:jc w:val="both"/>
        <w:rPr>
          <w:color w:val="000000" w:themeColor="text1"/>
          <w:sz w:val="28"/>
          <w:szCs w:val="28"/>
          <w:lang w:val="vi-VN"/>
        </w:rPr>
      </w:pPr>
      <w:r w:rsidRPr="00E30515">
        <w:rPr>
          <w:i/>
          <w:color w:val="000000" w:themeColor="text1"/>
          <w:sz w:val="28"/>
          <w:szCs w:val="28"/>
          <w:lang w:val="vi-VN"/>
        </w:rPr>
        <w:t>Lệnh điều độ</w:t>
      </w:r>
      <w:r w:rsidRPr="00E30515">
        <w:rPr>
          <w:color w:val="000000" w:themeColor="text1"/>
          <w:sz w:val="28"/>
          <w:szCs w:val="28"/>
          <w:lang w:val="vi-VN"/>
        </w:rPr>
        <w:t xml:space="preserve"> là lệnh chỉ huy, điều khiển chế độ vận hành hệ thống điện trong thời gian thực.</w:t>
      </w:r>
    </w:p>
    <w:p w14:paraId="240B2348" w14:textId="44C9E69D" w:rsidR="002573CC" w:rsidRPr="00E30515" w:rsidRDefault="002573CC" w:rsidP="002573CC">
      <w:pPr>
        <w:widowControl w:val="0"/>
        <w:numPr>
          <w:ilvl w:val="1"/>
          <w:numId w:val="51"/>
        </w:numPr>
        <w:tabs>
          <w:tab w:val="left" w:pos="1021"/>
          <w:tab w:val="left" w:pos="1049"/>
          <w:tab w:val="left" w:pos="1206"/>
          <w:tab w:val="num" w:pos="1560"/>
        </w:tabs>
        <w:spacing w:before="80" w:after="80"/>
        <w:ind w:left="0" w:firstLine="567"/>
        <w:jc w:val="both"/>
        <w:rPr>
          <w:bCs/>
          <w:color w:val="000000" w:themeColor="text1"/>
          <w:sz w:val="28"/>
          <w:szCs w:val="28"/>
          <w:lang w:val="vi-VN"/>
        </w:rPr>
      </w:pPr>
      <w:r w:rsidRPr="00E30515">
        <w:rPr>
          <w:bCs/>
          <w:i/>
          <w:color w:val="000000" w:themeColor="text1"/>
          <w:sz w:val="28"/>
          <w:szCs w:val="28"/>
          <w:lang w:val="vi-VN"/>
        </w:rPr>
        <w:t xml:space="preserve">Lưới điện phân phối </w:t>
      </w:r>
      <w:r w:rsidRPr="00E30515">
        <w:rPr>
          <w:bCs/>
          <w:color w:val="000000" w:themeColor="text1"/>
          <w:sz w:val="28"/>
          <w:szCs w:val="28"/>
          <w:lang w:val="vi-VN"/>
        </w:rPr>
        <w:t xml:space="preserve">là phần lưới điện bao gồm toàn bộ các đường dây và </w:t>
      </w:r>
      <w:r w:rsidR="00541A9B">
        <w:rPr>
          <w:bCs/>
          <w:color w:val="000000" w:themeColor="text1"/>
          <w:sz w:val="28"/>
          <w:szCs w:val="28"/>
          <w:lang w:val="vi-VN"/>
        </w:rPr>
        <w:t>trạm điện</w:t>
      </w:r>
      <w:r w:rsidRPr="00E30515">
        <w:rPr>
          <w:bCs/>
          <w:color w:val="000000" w:themeColor="text1"/>
          <w:sz w:val="28"/>
          <w:szCs w:val="28"/>
          <w:lang w:val="vi-VN"/>
        </w:rPr>
        <w:t xml:space="preserve"> có cấp điện áp </w:t>
      </w:r>
      <w:r w:rsidRPr="00E30515">
        <w:rPr>
          <w:bCs/>
          <w:color w:val="000000" w:themeColor="text1"/>
          <w:sz w:val="28"/>
          <w:szCs w:val="28"/>
        </w:rPr>
        <w:t>đến</w:t>
      </w:r>
      <w:r w:rsidRPr="00E30515">
        <w:rPr>
          <w:bCs/>
          <w:color w:val="000000" w:themeColor="text1"/>
          <w:sz w:val="28"/>
          <w:szCs w:val="28"/>
          <w:lang w:val="vi-VN"/>
        </w:rPr>
        <w:t xml:space="preserve"> 110 kV</w:t>
      </w:r>
      <w:r w:rsidRPr="00E30515">
        <w:rPr>
          <w:bCs/>
          <w:color w:val="000000" w:themeColor="text1"/>
          <w:sz w:val="28"/>
          <w:szCs w:val="28"/>
        </w:rPr>
        <w:t>.</w:t>
      </w:r>
      <w:r w:rsidRPr="00E30515">
        <w:rPr>
          <w:bCs/>
          <w:color w:val="000000" w:themeColor="text1"/>
          <w:sz w:val="28"/>
          <w:szCs w:val="28"/>
          <w:lang w:val="vi-VN"/>
        </w:rPr>
        <w:t xml:space="preserve"> </w:t>
      </w:r>
    </w:p>
    <w:p w14:paraId="5A55354E" w14:textId="52639779" w:rsidR="002573CC" w:rsidRPr="00E30515" w:rsidRDefault="002573CC" w:rsidP="002573CC">
      <w:pPr>
        <w:widowControl w:val="0"/>
        <w:numPr>
          <w:ilvl w:val="1"/>
          <w:numId w:val="51"/>
        </w:numPr>
        <w:tabs>
          <w:tab w:val="left" w:pos="1021"/>
          <w:tab w:val="left" w:pos="1049"/>
          <w:tab w:val="left" w:pos="1206"/>
          <w:tab w:val="num" w:pos="1560"/>
        </w:tabs>
        <w:spacing w:before="80" w:after="80"/>
        <w:ind w:left="0" w:firstLine="567"/>
        <w:jc w:val="both"/>
        <w:rPr>
          <w:bCs/>
          <w:i/>
          <w:color w:val="000000" w:themeColor="text1"/>
          <w:sz w:val="28"/>
          <w:szCs w:val="28"/>
          <w:lang w:val="vi-VN"/>
        </w:rPr>
      </w:pPr>
      <w:r w:rsidRPr="00E30515">
        <w:rPr>
          <w:bCs/>
          <w:i/>
          <w:color w:val="000000" w:themeColor="text1"/>
          <w:sz w:val="28"/>
          <w:szCs w:val="28"/>
          <w:lang w:val="vi-VN"/>
        </w:rPr>
        <w:t xml:space="preserve">Lưới điện truyền tải </w:t>
      </w:r>
      <w:r w:rsidRPr="00E30515">
        <w:rPr>
          <w:bCs/>
          <w:color w:val="000000" w:themeColor="text1"/>
          <w:sz w:val="28"/>
          <w:szCs w:val="28"/>
          <w:lang w:val="vi-VN"/>
        </w:rPr>
        <w:t xml:space="preserve">là phần lưới điện bao gồm toàn bộ các đường dây và </w:t>
      </w:r>
      <w:r w:rsidR="00541A9B">
        <w:rPr>
          <w:bCs/>
          <w:color w:val="000000" w:themeColor="text1"/>
          <w:sz w:val="28"/>
          <w:szCs w:val="28"/>
          <w:lang w:val="vi-VN"/>
        </w:rPr>
        <w:t>trạm điện</w:t>
      </w:r>
      <w:r w:rsidRPr="00E30515">
        <w:rPr>
          <w:bCs/>
          <w:color w:val="000000" w:themeColor="text1"/>
          <w:sz w:val="28"/>
          <w:szCs w:val="28"/>
          <w:lang w:val="vi-VN"/>
        </w:rPr>
        <w:t xml:space="preserve"> có cấp điện áp </w:t>
      </w:r>
      <w:r w:rsidRPr="00E30515">
        <w:rPr>
          <w:bCs/>
          <w:color w:val="000000" w:themeColor="text1"/>
          <w:sz w:val="28"/>
          <w:szCs w:val="28"/>
        </w:rPr>
        <w:t>trên</w:t>
      </w:r>
      <w:r w:rsidRPr="00E30515">
        <w:rPr>
          <w:bCs/>
          <w:color w:val="000000" w:themeColor="text1"/>
          <w:sz w:val="28"/>
          <w:szCs w:val="28"/>
          <w:lang w:val="vi-VN"/>
        </w:rPr>
        <w:t xml:space="preserve"> </w:t>
      </w:r>
      <w:r w:rsidRPr="00E30515">
        <w:rPr>
          <w:bCs/>
          <w:color w:val="000000" w:themeColor="text1"/>
          <w:sz w:val="28"/>
          <w:szCs w:val="28"/>
        </w:rPr>
        <w:t>11</w:t>
      </w:r>
      <w:r w:rsidRPr="00E30515">
        <w:rPr>
          <w:bCs/>
          <w:color w:val="000000" w:themeColor="text1"/>
          <w:sz w:val="28"/>
          <w:szCs w:val="28"/>
          <w:lang w:val="vi-VN"/>
        </w:rPr>
        <w:t>0kV</w:t>
      </w:r>
      <w:r w:rsidRPr="00E30515">
        <w:rPr>
          <w:bCs/>
          <w:color w:val="000000" w:themeColor="text1"/>
          <w:sz w:val="28"/>
          <w:szCs w:val="28"/>
        </w:rPr>
        <w:t>.</w:t>
      </w:r>
    </w:p>
    <w:p w14:paraId="11EADB5D" w14:textId="77777777" w:rsidR="002573CC" w:rsidRPr="00E30515" w:rsidRDefault="002573CC" w:rsidP="002573CC">
      <w:pPr>
        <w:widowControl w:val="0"/>
        <w:numPr>
          <w:ilvl w:val="1"/>
          <w:numId w:val="51"/>
        </w:numPr>
        <w:tabs>
          <w:tab w:val="left" w:pos="1021"/>
          <w:tab w:val="left" w:pos="1049"/>
          <w:tab w:val="left" w:pos="1206"/>
          <w:tab w:val="num" w:pos="1560"/>
        </w:tabs>
        <w:spacing w:before="80" w:after="80"/>
        <w:ind w:left="0" w:firstLine="567"/>
        <w:jc w:val="both"/>
        <w:rPr>
          <w:color w:val="000000" w:themeColor="text1"/>
          <w:sz w:val="28"/>
          <w:szCs w:val="28"/>
          <w:lang w:val="vi-VN"/>
        </w:rPr>
      </w:pPr>
      <w:r w:rsidRPr="00E30515">
        <w:rPr>
          <w:i/>
          <w:color w:val="000000" w:themeColor="text1"/>
          <w:sz w:val="28"/>
          <w:szCs w:val="28"/>
          <w:lang w:val="pl-PL"/>
        </w:rPr>
        <w:t>Mức nhấp nháy điện áp ngắn hạn (P</w:t>
      </w:r>
      <w:r w:rsidRPr="00E30515">
        <w:rPr>
          <w:i/>
          <w:color w:val="000000" w:themeColor="text1"/>
          <w:sz w:val="28"/>
          <w:szCs w:val="28"/>
          <w:vertAlign w:val="subscript"/>
          <w:lang w:val="pl-PL"/>
        </w:rPr>
        <w:t>st</w:t>
      </w:r>
      <w:r w:rsidRPr="00E30515">
        <w:rPr>
          <w:i/>
          <w:color w:val="000000" w:themeColor="text1"/>
          <w:sz w:val="28"/>
          <w:szCs w:val="28"/>
          <w:lang w:val="pl-PL"/>
        </w:rPr>
        <w:t>) và mức nhấp nháy điện áp dài hạn (P</w:t>
      </w:r>
      <w:r w:rsidRPr="00E30515">
        <w:rPr>
          <w:i/>
          <w:color w:val="000000" w:themeColor="text1"/>
          <w:sz w:val="28"/>
          <w:szCs w:val="28"/>
          <w:vertAlign w:val="subscript"/>
          <w:lang w:val="pl-PL"/>
        </w:rPr>
        <w:t>lt</w:t>
      </w:r>
      <w:r w:rsidRPr="00E30515">
        <w:rPr>
          <w:i/>
          <w:color w:val="000000" w:themeColor="text1"/>
          <w:sz w:val="28"/>
          <w:szCs w:val="28"/>
          <w:lang w:val="pl-PL"/>
        </w:rPr>
        <w:t>)</w:t>
      </w:r>
      <w:r w:rsidRPr="00E30515">
        <w:rPr>
          <w:color w:val="000000" w:themeColor="text1"/>
          <w:sz w:val="28"/>
          <w:szCs w:val="28"/>
          <w:lang w:val="pl-PL"/>
        </w:rPr>
        <w:t xml:space="preserve"> là giá trị đo theo tiêu chuẩn quốc gia hiện hành. Trường hợp giá trị đo P</w:t>
      </w:r>
      <w:r w:rsidRPr="00E30515">
        <w:rPr>
          <w:color w:val="000000" w:themeColor="text1"/>
          <w:sz w:val="28"/>
          <w:szCs w:val="28"/>
          <w:vertAlign w:val="subscript"/>
          <w:lang w:val="pl-PL"/>
        </w:rPr>
        <w:t>st</w:t>
      </w:r>
      <w:r w:rsidRPr="00E30515">
        <w:rPr>
          <w:color w:val="000000" w:themeColor="text1"/>
          <w:sz w:val="28"/>
          <w:szCs w:val="28"/>
          <w:lang w:val="pl-PL"/>
        </w:rPr>
        <w:t xml:space="preserve"> và P</w:t>
      </w:r>
      <w:r w:rsidRPr="00E30515">
        <w:rPr>
          <w:color w:val="000000" w:themeColor="text1"/>
          <w:sz w:val="28"/>
          <w:szCs w:val="28"/>
          <w:vertAlign w:val="subscript"/>
          <w:lang w:val="pl-PL"/>
        </w:rPr>
        <w:t>lt</w:t>
      </w:r>
      <w:r w:rsidRPr="00E30515">
        <w:rPr>
          <w:color w:val="000000" w:themeColor="text1"/>
          <w:sz w:val="28"/>
          <w:szCs w:val="28"/>
          <w:lang w:val="pl-PL"/>
        </w:rPr>
        <w:t xml:space="preserve"> chưa có trong tiêu chuẩn quốc gia, đo theo Tiêu chuẩn IEC hiện hành do </w:t>
      </w:r>
      <w:r w:rsidRPr="00E30515">
        <w:rPr>
          <w:bCs/>
          <w:color w:val="000000" w:themeColor="text1"/>
          <w:sz w:val="28"/>
          <w:szCs w:val="28"/>
          <w:lang w:val="pl-PL"/>
        </w:rPr>
        <w:t>Ủy ban Kỹ thuật điện quốc tế công bố</w:t>
      </w:r>
      <w:r w:rsidRPr="00E30515">
        <w:rPr>
          <w:color w:val="000000" w:themeColor="text1"/>
          <w:sz w:val="28"/>
          <w:szCs w:val="28"/>
          <w:lang w:val="vi-VN"/>
        </w:rPr>
        <w:t>.</w:t>
      </w:r>
    </w:p>
    <w:p w14:paraId="79EE3315" w14:textId="77777777" w:rsidR="002573CC" w:rsidRPr="00E30515" w:rsidRDefault="002573CC" w:rsidP="002573CC">
      <w:pPr>
        <w:widowControl w:val="0"/>
        <w:numPr>
          <w:ilvl w:val="1"/>
          <w:numId w:val="51"/>
        </w:numPr>
        <w:tabs>
          <w:tab w:val="left" w:pos="1021"/>
          <w:tab w:val="left" w:pos="1049"/>
          <w:tab w:val="left" w:pos="1206"/>
          <w:tab w:val="num" w:pos="1560"/>
        </w:tabs>
        <w:spacing w:before="80" w:after="80"/>
        <w:ind w:left="0" w:firstLine="567"/>
        <w:jc w:val="both"/>
        <w:rPr>
          <w:rFonts w:eastAsia="Times New Roman"/>
          <w:i/>
          <w:iCs/>
          <w:color w:val="000000" w:themeColor="text1"/>
          <w:sz w:val="28"/>
          <w:szCs w:val="28"/>
          <w:lang w:val="vi-VN"/>
        </w:rPr>
      </w:pPr>
      <w:r w:rsidRPr="00E30515">
        <w:rPr>
          <w:i/>
          <w:color w:val="000000" w:themeColor="text1"/>
          <w:sz w:val="28"/>
          <w:szCs w:val="28"/>
          <w:lang w:val="vi-VN"/>
        </w:rPr>
        <w:t xml:space="preserve">Năm N </w:t>
      </w:r>
      <w:r w:rsidRPr="00E30515">
        <w:rPr>
          <w:color w:val="000000" w:themeColor="text1"/>
          <w:sz w:val="28"/>
          <w:szCs w:val="28"/>
          <w:lang w:val="vi-VN"/>
        </w:rPr>
        <w:t>là năm hiện tại vận hành hệ thống điện, được tính theo năm dương lịch.</w:t>
      </w:r>
    </w:p>
    <w:p w14:paraId="422AA497" w14:textId="77777777" w:rsidR="002573CC" w:rsidRPr="00E30515" w:rsidRDefault="002573CC" w:rsidP="002573CC">
      <w:pPr>
        <w:widowControl w:val="0"/>
        <w:numPr>
          <w:ilvl w:val="1"/>
          <w:numId w:val="51"/>
        </w:numPr>
        <w:tabs>
          <w:tab w:val="left" w:pos="1021"/>
          <w:tab w:val="left" w:pos="1049"/>
          <w:tab w:val="left" w:pos="1206"/>
          <w:tab w:val="num" w:pos="1560"/>
        </w:tabs>
        <w:spacing w:before="80" w:after="80"/>
        <w:ind w:left="0" w:firstLine="567"/>
        <w:jc w:val="both"/>
        <w:rPr>
          <w:rFonts w:eastAsia="Times New Roman"/>
          <w:i/>
          <w:iCs/>
          <w:color w:val="000000" w:themeColor="text1"/>
          <w:sz w:val="28"/>
          <w:szCs w:val="28"/>
          <w:lang w:val="vi-VN"/>
        </w:rPr>
      </w:pPr>
      <w:r w:rsidRPr="00E30515">
        <w:rPr>
          <w:i/>
          <w:color w:val="000000" w:themeColor="text1"/>
          <w:sz w:val="28"/>
          <w:szCs w:val="28"/>
          <w:lang w:val="vi-VN"/>
        </w:rPr>
        <w:t xml:space="preserve">Ngày điển hình </w:t>
      </w:r>
      <w:r w:rsidRPr="00E30515">
        <w:rPr>
          <w:color w:val="000000" w:themeColor="text1"/>
          <w:sz w:val="28"/>
          <w:szCs w:val="28"/>
          <w:lang w:val="vi-VN"/>
        </w:rPr>
        <w:t>là ngày được chọn có chế độ tiêu thụ điện điển hình của phụ tải điện theo Quy định</w:t>
      </w:r>
      <w:r w:rsidRPr="00E30515">
        <w:rPr>
          <w:color w:val="000000" w:themeColor="text1"/>
          <w:sz w:val="28"/>
          <w:szCs w:val="28"/>
        </w:rPr>
        <w:t xml:space="preserve"> thực hiện về quản lý nhu cầu điện</w:t>
      </w:r>
      <w:r w:rsidRPr="00E30515">
        <w:rPr>
          <w:color w:val="000000" w:themeColor="text1"/>
          <w:sz w:val="28"/>
          <w:szCs w:val="28"/>
          <w:lang w:val="vi-VN"/>
        </w:rPr>
        <w:t xml:space="preserve"> do Bộ trưởng Bộ Công Thương ban hành. Ngày điển hình bao gồm ngày điển hình của ngày làm việc, ngày cuối tuần (thứ Bảy, Chủ nhật), ngày lễ (nếu có) cho năm, tháng và tuần.</w:t>
      </w:r>
    </w:p>
    <w:p w14:paraId="78F90759" w14:textId="77777777" w:rsidR="002573CC" w:rsidRPr="00E30515" w:rsidRDefault="002573CC" w:rsidP="002573CC">
      <w:pPr>
        <w:widowControl w:val="0"/>
        <w:numPr>
          <w:ilvl w:val="1"/>
          <w:numId w:val="51"/>
        </w:numPr>
        <w:tabs>
          <w:tab w:val="left" w:pos="1021"/>
          <w:tab w:val="left" w:pos="1049"/>
          <w:tab w:val="left" w:pos="1206"/>
          <w:tab w:val="num" w:pos="1560"/>
        </w:tabs>
        <w:spacing w:before="80" w:after="80"/>
        <w:ind w:left="0" w:firstLine="567"/>
        <w:jc w:val="both"/>
        <w:rPr>
          <w:i/>
          <w:color w:val="000000" w:themeColor="text1"/>
          <w:sz w:val="28"/>
          <w:szCs w:val="28"/>
          <w:lang w:val="vi-VN"/>
        </w:rPr>
      </w:pPr>
      <w:r w:rsidRPr="00E30515">
        <w:rPr>
          <w:i/>
          <w:color w:val="000000" w:themeColor="text1"/>
          <w:sz w:val="28"/>
          <w:szCs w:val="28"/>
          <w:lang w:val="vi-VN"/>
        </w:rPr>
        <w:t>Nhà máy nhiệt điện</w:t>
      </w:r>
      <w:r w:rsidRPr="00E30515">
        <w:rPr>
          <w:color w:val="000000" w:themeColor="text1"/>
          <w:sz w:val="28"/>
          <w:szCs w:val="28"/>
          <w:lang w:val="vi-VN"/>
        </w:rPr>
        <w:t xml:space="preserve"> là nhà máy điện hoạt động theo nguyên lý biến đổi nhiệt năng thành điện năng, bao gồm cả các nhà máy điện sinh khối, khí sinh học và nhà máy điện sử dụng chất thải rắn. </w:t>
      </w:r>
    </w:p>
    <w:p w14:paraId="049BE104" w14:textId="6A5435B6" w:rsidR="002573CC" w:rsidRPr="00803AC9" w:rsidRDefault="002573CC" w:rsidP="002573CC">
      <w:pPr>
        <w:widowControl w:val="0"/>
        <w:numPr>
          <w:ilvl w:val="1"/>
          <w:numId w:val="51"/>
        </w:numPr>
        <w:tabs>
          <w:tab w:val="left" w:pos="1021"/>
          <w:tab w:val="left" w:pos="1049"/>
          <w:tab w:val="left" w:pos="1206"/>
          <w:tab w:val="num" w:pos="1560"/>
        </w:tabs>
        <w:spacing w:before="110" w:after="110"/>
        <w:ind w:left="0" w:firstLine="567"/>
        <w:jc w:val="both"/>
        <w:rPr>
          <w:color w:val="000000" w:themeColor="text1"/>
          <w:sz w:val="28"/>
          <w:szCs w:val="28"/>
          <w:lang w:val="vi-VN"/>
        </w:rPr>
      </w:pPr>
      <w:r w:rsidRPr="00803AC9">
        <w:rPr>
          <w:i/>
          <w:color w:val="000000" w:themeColor="text1"/>
          <w:sz w:val="28"/>
          <w:szCs w:val="28"/>
          <w:lang w:val="vi-VN"/>
        </w:rPr>
        <w:t xml:space="preserve">Cắt tải sự cố </w:t>
      </w:r>
      <w:r w:rsidRPr="00803AC9">
        <w:rPr>
          <w:bCs/>
          <w:color w:val="000000" w:themeColor="text1"/>
          <w:sz w:val="28"/>
          <w:szCs w:val="28"/>
          <w:lang w:val="vi-VN"/>
        </w:rPr>
        <w:t xml:space="preserve">là quá trình cắt phụ tải điện ra khỏi hệ thống điện khi có sự cố hoặc </w:t>
      </w:r>
      <w:r w:rsidR="000E603E" w:rsidRPr="00E92D52">
        <w:rPr>
          <w:bCs/>
          <w:color w:val="000000" w:themeColor="text1"/>
          <w:sz w:val="28"/>
          <w:szCs w:val="28"/>
        </w:rPr>
        <w:t>đe dọa đến khả năng bảo đảm cung cấp điện</w:t>
      </w:r>
      <w:r w:rsidRPr="00803AC9">
        <w:rPr>
          <w:bCs/>
          <w:color w:val="000000" w:themeColor="text1"/>
          <w:sz w:val="28"/>
          <w:szCs w:val="28"/>
          <w:lang w:val="vi-VN"/>
        </w:rPr>
        <w:t>, được thực hiện thông qua hệ thống tự động cắt tải sự cố hoặc lệnh điều độ</w:t>
      </w:r>
      <w:r w:rsidRPr="00803AC9">
        <w:rPr>
          <w:color w:val="000000" w:themeColor="text1"/>
          <w:sz w:val="28"/>
          <w:szCs w:val="28"/>
          <w:lang w:val="vi-VN"/>
        </w:rPr>
        <w:t>.</w:t>
      </w:r>
    </w:p>
    <w:p w14:paraId="6B13F758" w14:textId="77777777" w:rsidR="002573CC" w:rsidRPr="00E30515" w:rsidRDefault="002573CC" w:rsidP="002573CC">
      <w:pPr>
        <w:widowControl w:val="0"/>
        <w:numPr>
          <w:ilvl w:val="1"/>
          <w:numId w:val="51"/>
        </w:numPr>
        <w:tabs>
          <w:tab w:val="left" w:pos="1021"/>
          <w:tab w:val="left" w:pos="1049"/>
          <w:tab w:val="left" w:pos="1206"/>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t xml:space="preserve">Sự cố </w:t>
      </w:r>
      <w:r w:rsidRPr="00E30515">
        <w:rPr>
          <w:color w:val="000000" w:themeColor="text1"/>
          <w:sz w:val="28"/>
          <w:szCs w:val="28"/>
          <w:lang w:val="vi-VN"/>
        </w:rPr>
        <w:t>là sự kiện một hoặc nhiều trang thiết bị trong hệ thống điện do một hoặc nhiều nguyên nhân dẫn đến hệ thống điện hoạt động không bình thường, gây ngừng cung cấp điện hoặc ảnh hưởng đến việc đảm bảo cung cấp điện an toàn, ổn định và liên tục cho hệ thống điện quốc gia.</w:t>
      </w:r>
    </w:p>
    <w:p w14:paraId="7804E134" w14:textId="77777777" w:rsidR="002573CC" w:rsidRPr="00E30515" w:rsidRDefault="002573CC" w:rsidP="002573CC">
      <w:pPr>
        <w:widowControl w:val="0"/>
        <w:numPr>
          <w:ilvl w:val="1"/>
          <w:numId w:val="51"/>
        </w:numPr>
        <w:tabs>
          <w:tab w:val="left" w:pos="1021"/>
          <w:tab w:val="left" w:pos="1049"/>
          <w:tab w:val="left" w:pos="1206"/>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t xml:space="preserve">Sự cố một phần tử </w:t>
      </w:r>
      <w:r w:rsidRPr="00E30515">
        <w:rPr>
          <w:color w:val="000000" w:themeColor="text1"/>
          <w:sz w:val="28"/>
          <w:szCs w:val="28"/>
          <w:lang w:val="vi-VN"/>
        </w:rPr>
        <w:t>(sự cố đơn lẻ)</w:t>
      </w:r>
      <w:r w:rsidRPr="00E30515">
        <w:rPr>
          <w:i/>
          <w:color w:val="000000" w:themeColor="text1"/>
          <w:sz w:val="28"/>
          <w:szCs w:val="28"/>
          <w:lang w:val="vi-VN"/>
        </w:rPr>
        <w:t xml:space="preserve"> </w:t>
      </w:r>
      <w:r w:rsidRPr="00E30515">
        <w:rPr>
          <w:color w:val="000000" w:themeColor="text1"/>
          <w:sz w:val="28"/>
          <w:szCs w:val="28"/>
          <w:lang w:val="vi-VN"/>
        </w:rPr>
        <w:t xml:space="preserve">là sự cố xảy ra ở một phần tử trong hệ thống điện khi hệ thống điện đang ở chế độ vận hành bình thường. </w:t>
      </w:r>
    </w:p>
    <w:p w14:paraId="6E407A01" w14:textId="77777777" w:rsidR="002573CC" w:rsidRPr="00E30515" w:rsidRDefault="002573CC" w:rsidP="002573CC">
      <w:pPr>
        <w:widowControl w:val="0"/>
        <w:numPr>
          <w:ilvl w:val="1"/>
          <w:numId w:val="51"/>
        </w:numPr>
        <w:tabs>
          <w:tab w:val="left" w:pos="1021"/>
          <w:tab w:val="left" w:pos="1049"/>
          <w:tab w:val="left" w:pos="1206"/>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t xml:space="preserve">Sự cố nhiều phần tử </w:t>
      </w:r>
      <w:r w:rsidRPr="00E30515">
        <w:rPr>
          <w:color w:val="000000" w:themeColor="text1"/>
          <w:sz w:val="28"/>
          <w:szCs w:val="28"/>
          <w:lang w:val="vi-VN"/>
        </w:rPr>
        <w:t xml:space="preserve">là sự cố xảy ra ở hai phần tử trở lên tại cùng một thời điểm trong hệ thống điện.  </w:t>
      </w:r>
    </w:p>
    <w:p w14:paraId="3A956AC8" w14:textId="0D6263EF" w:rsidR="002573CC" w:rsidRPr="00E30515" w:rsidRDefault="002573CC" w:rsidP="002573CC">
      <w:pPr>
        <w:widowControl w:val="0"/>
        <w:numPr>
          <w:ilvl w:val="1"/>
          <w:numId w:val="51"/>
        </w:numPr>
        <w:tabs>
          <w:tab w:val="left" w:pos="1021"/>
          <w:tab w:val="left" w:pos="1049"/>
          <w:tab w:val="left" w:pos="1206"/>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t>Sự cố nghiêm trọng</w:t>
      </w:r>
      <w:r w:rsidRPr="00E30515">
        <w:rPr>
          <w:color w:val="000000" w:themeColor="text1"/>
          <w:sz w:val="28"/>
          <w:szCs w:val="28"/>
          <w:lang w:val="vi-VN"/>
        </w:rPr>
        <w:t xml:space="preserve"> là sự cố trong hệ thống điện gây mất điện diện rộng trên lưới điện truyền tải hoặc gây cháy, nổ làm tổn hại đến người</w:t>
      </w:r>
      <w:r w:rsidR="002B38FC">
        <w:rPr>
          <w:color w:val="000000" w:themeColor="text1"/>
          <w:sz w:val="28"/>
          <w:szCs w:val="28"/>
        </w:rPr>
        <w:t>,</w:t>
      </w:r>
      <w:r w:rsidR="002B38FC" w:rsidRPr="00E30515">
        <w:rPr>
          <w:color w:val="000000" w:themeColor="text1"/>
          <w:sz w:val="28"/>
          <w:szCs w:val="28"/>
          <w:lang w:val="vi-VN"/>
        </w:rPr>
        <w:t xml:space="preserve"> </w:t>
      </w:r>
      <w:r w:rsidRPr="00E30515">
        <w:rPr>
          <w:color w:val="000000" w:themeColor="text1"/>
          <w:sz w:val="28"/>
          <w:szCs w:val="28"/>
          <w:lang w:val="vi-VN"/>
        </w:rPr>
        <w:t>tài sản.</w:t>
      </w:r>
    </w:p>
    <w:p w14:paraId="112E3C39" w14:textId="14A782CD"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lastRenderedPageBreak/>
        <w:t>Thiết bị đầu cuối RTU/Gateway</w:t>
      </w:r>
      <w:r w:rsidRPr="00E30515">
        <w:rPr>
          <w:color w:val="000000" w:themeColor="text1"/>
          <w:sz w:val="28"/>
          <w:szCs w:val="28"/>
          <w:lang w:val="vi-VN"/>
        </w:rPr>
        <w:t xml:space="preserve"> (</w:t>
      </w:r>
      <w:r w:rsidRPr="00E30515">
        <w:rPr>
          <w:color w:val="000000" w:themeColor="text1"/>
          <w:spacing w:val="-4"/>
          <w:sz w:val="28"/>
          <w:szCs w:val="28"/>
          <w:lang w:val="vi-VN"/>
        </w:rPr>
        <w:t xml:space="preserve">viết tắt theo tiếng Anh: </w:t>
      </w:r>
      <w:r w:rsidRPr="00E30515">
        <w:rPr>
          <w:color w:val="000000" w:themeColor="text1"/>
          <w:sz w:val="28"/>
          <w:szCs w:val="28"/>
          <w:lang w:val="vi-VN"/>
        </w:rPr>
        <w:t xml:space="preserve">Remote Terminal Unit/Gateway) là thiết bị đặt tại trạm điện hoặc nhà máy điện phục vụ việc thu thập và truyền dữ liệu về hệ thống SCADA của </w:t>
      </w:r>
      <w:r w:rsidR="004A20B4" w:rsidRPr="00150D01">
        <w:rPr>
          <w:color w:val="000000"/>
          <w:sz w:val="28"/>
          <w:szCs w:val="28"/>
        </w:rPr>
        <w:t>Cấp điều độ có quyền điều khiển</w:t>
      </w:r>
      <w:r w:rsidR="004A20B4">
        <w:rPr>
          <w:color w:val="000000" w:themeColor="text1"/>
          <w:sz w:val="28"/>
          <w:szCs w:val="28"/>
        </w:rPr>
        <w:t xml:space="preserve"> </w:t>
      </w:r>
      <w:r w:rsidRPr="00E30515">
        <w:rPr>
          <w:color w:val="000000" w:themeColor="text1"/>
          <w:sz w:val="28"/>
          <w:szCs w:val="28"/>
          <w:lang w:val="vi-VN"/>
        </w:rPr>
        <w:t xml:space="preserve">hoặc Trung tâm điều khiển. </w:t>
      </w:r>
    </w:p>
    <w:p w14:paraId="35C907B6"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bCs/>
          <w:i/>
          <w:color w:val="000000" w:themeColor="text1"/>
          <w:sz w:val="28"/>
          <w:szCs w:val="28"/>
        </w:rPr>
        <w:t>Tách đấu nối</w:t>
      </w:r>
      <w:r w:rsidRPr="00E30515">
        <w:rPr>
          <w:b/>
          <w:bCs/>
          <w:i/>
          <w:color w:val="000000" w:themeColor="text1"/>
          <w:sz w:val="28"/>
          <w:szCs w:val="28"/>
        </w:rPr>
        <w:t xml:space="preserve"> </w:t>
      </w:r>
      <w:r w:rsidRPr="00E30515">
        <w:rPr>
          <w:bCs/>
          <w:color w:val="000000" w:themeColor="text1"/>
          <w:sz w:val="28"/>
          <w:szCs w:val="28"/>
        </w:rPr>
        <w:t>là việc tách lưới điện hoặc thiết bị điện của Khách hàng sử dụng lưới điện ra khỏi lưới điện tại điểm đấu nối.</w:t>
      </w:r>
    </w:p>
    <w:p w14:paraId="7C39A303"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pacing w:val="-4"/>
          <w:sz w:val="28"/>
          <w:szCs w:val="28"/>
          <w:lang w:val="vi-VN"/>
        </w:rPr>
      </w:pPr>
      <w:r w:rsidRPr="00E30515">
        <w:rPr>
          <w:i/>
          <w:color w:val="000000" w:themeColor="text1"/>
          <w:spacing w:val="-4"/>
          <w:sz w:val="28"/>
          <w:szCs w:val="28"/>
          <w:lang w:val="vi-VN"/>
        </w:rPr>
        <w:t>Thiết bị ổn định hệ thống điện PSS</w:t>
      </w:r>
      <w:r w:rsidRPr="00E30515">
        <w:rPr>
          <w:color w:val="000000" w:themeColor="text1"/>
          <w:spacing w:val="-4"/>
          <w:sz w:val="28"/>
          <w:szCs w:val="28"/>
          <w:lang w:val="vi-VN"/>
        </w:rPr>
        <w:t xml:space="preserve"> (viết tắt theo tiếng Anh: Power System Stabilizer) </w:t>
      </w:r>
      <w:r w:rsidRPr="00E30515">
        <w:rPr>
          <w:iCs/>
          <w:color w:val="000000" w:themeColor="text1"/>
          <w:sz w:val="28"/>
          <w:szCs w:val="28"/>
          <w:lang w:val="vi-VN"/>
        </w:rPr>
        <w:t>là thiết bị đưa tín hiệu bổ sung tác động vào bộ tự động điều chỉnh điện áp (AVR) để làm suy giảm mức dao động công suất trong hệ thống điện</w:t>
      </w:r>
      <w:r w:rsidRPr="00E30515">
        <w:rPr>
          <w:color w:val="000000" w:themeColor="text1"/>
          <w:spacing w:val="-4"/>
          <w:sz w:val="28"/>
          <w:szCs w:val="28"/>
          <w:lang w:val="vi-VN"/>
        </w:rPr>
        <w:t xml:space="preserve">. </w:t>
      </w:r>
    </w:p>
    <w:p w14:paraId="4A2F9862" w14:textId="4A2A675D"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t>Thời gian khởi động</w:t>
      </w:r>
      <w:r w:rsidRPr="00E30515">
        <w:rPr>
          <w:color w:val="000000" w:themeColor="text1"/>
          <w:sz w:val="28"/>
          <w:szCs w:val="28"/>
          <w:lang w:val="vi-VN"/>
        </w:rPr>
        <w:t xml:space="preserve"> là khoảng thời gian tối thiểu để khởi động một tổ máy phát điện tính từ khi Đơn vị phát điện nhận được lệnh khởi động từ </w:t>
      </w:r>
      <w:r w:rsidR="00503355" w:rsidRPr="00503355">
        <w:rPr>
          <w:color w:val="000000" w:themeColor="text1"/>
          <w:sz w:val="28"/>
          <w:szCs w:val="28"/>
          <w:lang w:val="vi-VN"/>
        </w:rPr>
        <w:t>Cấp điều độ có quyền điều khiển</w:t>
      </w:r>
      <w:r w:rsidR="00503355">
        <w:rPr>
          <w:color w:val="000000" w:themeColor="text1"/>
          <w:sz w:val="28"/>
          <w:szCs w:val="28"/>
        </w:rPr>
        <w:t xml:space="preserve"> </w:t>
      </w:r>
      <w:r w:rsidRPr="00E30515">
        <w:rPr>
          <w:color w:val="000000" w:themeColor="text1"/>
          <w:sz w:val="28"/>
          <w:szCs w:val="28"/>
          <w:lang w:val="vi-VN"/>
        </w:rPr>
        <w:t>đến khi tổ máy phát điện được hoà đồng bộ vào hệ thống điện quốc gia.</w:t>
      </w:r>
    </w:p>
    <w:p w14:paraId="1EF5CFD4"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color w:val="000000" w:themeColor="text1"/>
          <w:sz w:val="28"/>
          <w:szCs w:val="28"/>
          <w:lang w:val="vi-VN"/>
        </w:rPr>
      </w:pPr>
      <w:r w:rsidRPr="00E30515">
        <w:rPr>
          <w:i/>
          <w:color w:val="000000" w:themeColor="text1"/>
          <w:sz w:val="28"/>
          <w:szCs w:val="28"/>
          <w:lang w:val="vi-VN"/>
        </w:rPr>
        <w:t>Tiêu chí N-1</w:t>
      </w:r>
      <w:r w:rsidRPr="00E30515">
        <w:rPr>
          <w:color w:val="000000" w:themeColor="text1"/>
          <w:sz w:val="28"/>
          <w:szCs w:val="28"/>
          <w:lang w:val="vi-VN"/>
        </w:rPr>
        <w:t xml:space="preserve"> là một tiêu chí phục vụ quy hoạch, thiết kế, đầu tư xây dựng và vận hành hệ thống điện đảm bảo khi có sự cố một phần tử xảy ra trong hệ thống điện hoặc khi một phần tử tách khỏi vận hành để bảo dưỡng, sửa chữa thì hệ thống điện vẫn vận hành ổn định, đáp ứng các tiêu chuẩn vận hành, giới hạn vận hành cho phép và cung cấp điện an toàn, liên tục.</w:t>
      </w:r>
    </w:p>
    <w:p w14:paraId="5732C4E4"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color w:val="000000" w:themeColor="text1"/>
          <w:sz w:val="28"/>
          <w:szCs w:val="28"/>
          <w:lang w:val="vi-VN"/>
        </w:rPr>
        <w:t>Tiêu chuẩn IEC</w:t>
      </w:r>
      <w:r w:rsidRPr="00E30515">
        <w:rPr>
          <w:color w:val="000000" w:themeColor="text1"/>
          <w:sz w:val="28"/>
          <w:szCs w:val="28"/>
          <w:lang w:val="vi-VN"/>
        </w:rPr>
        <w:t xml:space="preserve"> là tiêu chuẩn về kỹ thuật điện do Ủy ban Kỹ thuật điện quốc tế IEC (International Electrotechnical Commission) ban hành.</w:t>
      </w:r>
    </w:p>
    <w:p w14:paraId="51B8469A" w14:textId="6D0759F4"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iCs/>
          <w:color w:val="000000" w:themeColor="text1"/>
          <w:sz w:val="28"/>
          <w:szCs w:val="28"/>
          <w:lang w:val="vi-VN"/>
        </w:rPr>
        <w:t xml:space="preserve">Cắt tải sự cố tự động </w:t>
      </w:r>
      <w:r w:rsidRPr="00E30515">
        <w:rPr>
          <w:iCs/>
          <w:color w:val="000000" w:themeColor="text1"/>
          <w:sz w:val="28"/>
          <w:szCs w:val="28"/>
          <w:lang w:val="vi-VN"/>
        </w:rPr>
        <w:t xml:space="preserve">là tác động cắt tải tự động của rơ le theo tín hiệu tần số, điện áp, mức công suất truyền tải của hệ thống điện khi tần số, điện áp, mức công suất truyền tải ra ngoài ngưỡng cho phép theo tính toán của </w:t>
      </w:r>
      <w:r w:rsidR="00503355" w:rsidRPr="004E57B6">
        <w:rPr>
          <w:color w:val="000000"/>
          <w:sz w:val="26"/>
          <w:szCs w:val="26"/>
        </w:rPr>
        <w:t>Cấp điều độ có quyền điều khiển</w:t>
      </w:r>
      <w:r w:rsidRPr="00E30515">
        <w:rPr>
          <w:color w:val="000000" w:themeColor="text1"/>
          <w:sz w:val="28"/>
          <w:szCs w:val="28"/>
          <w:lang w:val="vi-VN"/>
        </w:rPr>
        <w:t>.</w:t>
      </w:r>
    </w:p>
    <w:p w14:paraId="257971BE" w14:textId="3C7F295A"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bCs/>
          <w:i/>
          <w:color w:val="000000" w:themeColor="text1"/>
          <w:sz w:val="28"/>
          <w:szCs w:val="28"/>
          <w:lang w:val="vi-VN"/>
        </w:rPr>
      </w:pPr>
      <w:r w:rsidRPr="00E30515">
        <w:rPr>
          <w:bCs/>
          <w:i/>
          <w:color w:val="000000" w:themeColor="text1"/>
          <w:sz w:val="28"/>
          <w:szCs w:val="28"/>
          <w:lang w:val="vi-VN"/>
        </w:rPr>
        <w:t xml:space="preserve">Trạm điện </w:t>
      </w:r>
      <w:r w:rsidRPr="00E30515">
        <w:rPr>
          <w:bCs/>
          <w:color w:val="000000" w:themeColor="text1"/>
          <w:sz w:val="28"/>
          <w:szCs w:val="28"/>
          <w:lang w:val="vi-VN"/>
        </w:rPr>
        <w:t xml:space="preserve">là </w:t>
      </w:r>
      <w:r w:rsidR="00541A9B">
        <w:rPr>
          <w:bCs/>
          <w:color w:val="000000" w:themeColor="text1"/>
          <w:sz w:val="28"/>
          <w:szCs w:val="28"/>
          <w:lang w:val="vi-VN"/>
        </w:rPr>
        <w:t xml:space="preserve">trạm </w:t>
      </w:r>
      <w:r w:rsidR="002F4A83">
        <w:rPr>
          <w:bCs/>
          <w:color w:val="000000" w:themeColor="text1"/>
          <w:sz w:val="28"/>
          <w:szCs w:val="28"/>
        </w:rPr>
        <w:t>biến áp</w:t>
      </w:r>
      <w:r w:rsidRPr="00E30515">
        <w:rPr>
          <w:bCs/>
          <w:color w:val="000000" w:themeColor="text1"/>
          <w:sz w:val="28"/>
          <w:szCs w:val="28"/>
          <w:lang w:val="vi-VN"/>
        </w:rPr>
        <w:t>, trạm cắt hoặc trạm bù.</w:t>
      </w:r>
    </w:p>
    <w:p w14:paraId="3F0D39CD"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bCs/>
          <w:i/>
          <w:color w:val="000000" w:themeColor="text1"/>
          <w:sz w:val="28"/>
          <w:szCs w:val="28"/>
          <w:lang w:val="vi-VN"/>
        </w:rPr>
        <w:t xml:space="preserve">Trung tâm điều khiển </w:t>
      </w:r>
      <w:r w:rsidRPr="00E30515">
        <w:rPr>
          <w:bCs/>
          <w:color w:val="000000" w:themeColor="text1"/>
          <w:sz w:val="28"/>
          <w:szCs w:val="28"/>
          <w:lang w:val="vi-VN"/>
        </w:rPr>
        <w:t>là trung tâm được trang bị hệ thống cơ sở hạ tầng công nghệ thông tin, viễn thông để giám sát, điều khiển từ xa một nhóm nhà máy điện, nhóm trạm điện hoặc các thiết bị đóng cắt trên lưới điện.</w:t>
      </w:r>
    </w:p>
    <w:p w14:paraId="796F34A7"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noProof/>
          <w:color w:val="000000" w:themeColor="text1"/>
          <w:sz w:val="28"/>
          <w:szCs w:val="28"/>
          <w:lang w:val="vi-VN" w:eastAsia="es-ES"/>
        </w:rPr>
        <w:t>pu</w:t>
      </w:r>
      <w:r w:rsidRPr="00E30515">
        <w:rPr>
          <w:noProof/>
          <w:color w:val="000000" w:themeColor="text1"/>
          <w:sz w:val="28"/>
          <w:szCs w:val="28"/>
          <w:lang w:val="vi-VN" w:eastAsia="es-ES"/>
        </w:rPr>
        <w:t xml:space="preserve"> là hệ đơn vị tương đối thể hiện tỷ lệ giữa giá trị thực tế so với giá trị định mức.</w:t>
      </w:r>
    </w:p>
    <w:p w14:paraId="3A43D9F0"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Cs/>
          <w:color w:val="000000" w:themeColor="text1"/>
          <w:sz w:val="28"/>
          <w:szCs w:val="28"/>
          <w:lang w:val="vi-VN"/>
        </w:rPr>
      </w:pPr>
      <w:r w:rsidRPr="00E30515">
        <w:rPr>
          <w:i/>
          <w:noProof/>
          <w:color w:val="000000" w:themeColor="text1"/>
          <w:sz w:val="28"/>
          <w:szCs w:val="28"/>
          <w:lang w:val="vi-VN" w:eastAsia="es-ES"/>
        </w:rPr>
        <w:t>AVC (</w:t>
      </w:r>
      <w:r w:rsidRPr="00E30515">
        <w:rPr>
          <w:iCs/>
          <w:noProof/>
          <w:color w:val="000000" w:themeColor="text1"/>
          <w:sz w:val="28"/>
          <w:szCs w:val="28"/>
          <w:lang w:val="vi-VN" w:eastAsia="es-ES"/>
        </w:rPr>
        <w:t>viết tắt theo tiếng anh Automatic Voltage Control) là hệ thống điều khiển điện áp tự động nhằm duy trì điện áp hệ thống điện trong phạm vi cho phép và giảm thiểu tổn thất trên hệ thống điện bằng cách phối hợp điều khiển tối ưu các thiết bị có khả năng điều chỉnh điện áp, công suất phản kháng trên hệ thống điện.</w:t>
      </w:r>
    </w:p>
    <w:p w14:paraId="580C9BFC"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iCs/>
          <w:color w:val="000000" w:themeColor="text1"/>
          <w:sz w:val="28"/>
          <w:szCs w:val="28"/>
          <w:lang w:val="vi-VN"/>
        </w:rPr>
        <w:t>Biên bản kiểm tra điều kiện đóng điện điểm đấu nối</w:t>
      </w:r>
      <w:r w:rsidRPr="00E30515">
        <w:rPr>
          <w:color w:val="000000" w:themeColor="text1"/>
          <w:sz w:val="28"/>
          <w:szCs w:val="28"/>
          <w:lang w:val="vi-VN"/>
        </w:rPr>
        <w:t xml:space="preserve">: là biên bản được ký giữa Đơn vị truyền tải điện hoặc Đơn vị phân phối điện và Khánh hàng có nhu cầu đấu nối sau khi các bên kiểm tra và thống nhất các trang thiết bị được nêu trong Thỏa thuận đấu nối được lắp đặt thực tế đã đáp ứng các yêu cầu kỹ thuật quy định tại Thỏa thuận đấu nối và Thông tư này.  </w:t>
      </w:r>
    </w:p>
    <w:p w14:paraId="76C8FD8B"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color w:val="000000" w:themeColor="text1"/>
          <w:sz w:val="28"/>
          <w:szCs w:val="28"/>
          <w:lang w:val="vi-VN"/>
        </w:rPr>
      </w:pPr>
      <w:r w:rsidRPr="00E30515">
        <w:rPr>
          <w:i/>
          <w:iCs/>
          <w:color w:val="000000" w:themeColor="text1"/>
          <w:sz w:val="28"/>
          <w:szCs w:val="28"/>
          <w:lang w:val="vi-VN"/>
        </w:rPr>
        <w:t>Hệ số dập dao động</w:t>
      </w:r>
      <w:r w:rsidRPr="00E30515">
        <w:rPr>
          <w:color w:val="000000" w:themeColor="text1"/>
          <w:sz w:val="28"/>
          <w:szCs w:val="28"/>
          <w:lang w:val="vi-VN"/>
        </w:rPr>
        <w:t xml:space="preserve"> (Damping ratio - </w:t>
      </w:r>
      <w:r w:rsidRPr="00E30515">
        <w:rPr>
          <w:color w:val="000000" w:themeColor="text1"/>
          <w:sz w:val="28"/>
          <w:szCs w:val="28"/>
        </w:rPr>
        <w:sym w:font="Symbol" w:char="F056"/>
      </w:r>
      <w:r w:rsidRPr="00E30515">
        <w:rPr>
          <w:color w:val="000000" w:themeColor="text1"/>
          <w:sz w:val="28"/>
          <w:szCs w:val="28"/>
          <w:lang w:val="vi-VN"/>
        </w:rPr>
        <w:t xml:space="preserve">) là đại lượng để xác định tốc độ </w:t>
      </w:r>
      <w:r w:rsidRPr="00E30515">
        <w:rPr>
          <w:color w:val="000000" w:themeColor="text1"/>
          <w:sz w:val="28"/>
          <w:szCs w:val="28"/>
          <w:lang w:val="vi-VN"/>
        </w:rPr>
        <w:lastRenderedPageBreak/>
        <w:t xml:space="preserve">dao động suy giảm sau một nhiễu loạn trên hệ thống điện. </w:t>
      </w:r>
      <w:r w:rsidRPr="00E30515">
        <w:rPr>
          <w:color w:val="000000" w:themeColor="text1"/>
          <w:sz w:val="28"/>
          <w:szCs w:val="28"/>
        </w:rPr>
        <w:t>Được xác định theo công thức sau:</w:t>
      </w:r>
    </w:p>
    <w:p w14:paraId="21740EEB" w14:textId="77777777" w:rsidR="00E04870" w:rsidRDefault="002573CC" w:rsidP="002573CC">
      <w:pPr>
        <w:widowControl w:val="0"/>
        <w:tabs>
          <w:tab w:val="left" w:pos="1021"/>
          <w:tab w:val="left" w:pos="1049"/>
        </w:tabs>
        <w:spacing w:before="120" w:after="120"/>
        <w:ind w:left="567"/>
        <w:jc w:val="both"/>
        <w:rPr>
          <w:color w:val="000000" w:themeColor="text1"/>
          <w:sz w:val="28"/>
          <w:szCs w:val="28"/>
        </w:rPr>
      </w:pPr>
      <w:r w:rsidRPr="00E30515">
        <w:rPr>
          <w:color w:val="000000" w:themeColor="text1"/>
          <w:sz w:val="28"/>
          <w:szCs w:val="28"/>
        </w:rPr>
        <w:t xml:space="preserve">   </w:t>
      </w:r>
      <w:r w:rsidRPr="00E30515">
        <w:rPr>
          <w:rFonts w:eastAsia="Aptos"/>
          <w:noProof/>
          <w:color w:val="000000" w:themeColor="text1"/>
          <w:kern w:val="2"/>
          <w14:ligatures w14:val="standardContextual"/>
        </w:rPr>
        <w:drawing>
          <wp:inline distT="0" distB="0" distL="0" distR="0" wp14:anchorId="40B0AD9B" wp14:editId="5500E282">
            <wp:extent cx="1185620" cy="607856"/>
            <wp:effectExtent l="0" t="0" r="0" b="1905"/>
            <wp:docPr id="245199857" name="Picture 1" descr="A black math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99857" name="Picture 1" descr="A black math equation with numbers and symbols&#10;&#10;Description automatically generated with medium confidence"/>
                    <pic:cNvPicPr/>
                  </pic:nvPicPr>
                  <pic:blipFill>
                    <a:blip r:embed="rId8"/>
                    <a:stretch>
                      <a:fillRect/>
                    </a:stretch>
                  </pic:blipFill>
                  <pic:spPr>
                    <a:xfrm>
                      <a:off x="0" y="0"/>
                      <a:ext cx="1189545" cy="609869"/>
                    </a:xfrm>
                    <a:prstGeom prst="rect">
                      <a:avLst/>
                    </a:prstGeom>
                  </pic:spPr>
                </pic:pic>
              </a:graphicData>
            </a:graphic>
          </wp:inline>
        </w:drawing>
      </w:r>
      <w:r w:rsidRPr="00E30515">
        <w:rPr>
          <w:color w:val="000000" w:themeColor="text1"/>
          <w:sz w:val="28"/>
          <w:szCs w:val="28"/>
        </w:rPr>
        <w:t xml:space="preserve">        </w:t>
      </w:r>
      <w:r w:rsidRPr="00E30515">
        <w:rPr>
          <w:rFonts w:eastAsia="Aptos"/>
          <w:noProof/>
          <w:color w:val="000000" w:themeColor="text1"/>
          <w:kern w:val="2"/>
          <w14:ligatures w14:val="standardContextual"/>
        </w:rPr>
        <w:drawing>
          <wp:inline distT="0" distB="0" distL="0" distR="0" wp14:anchorId="1DFE6ED8" wp14:editId="44EF113C">
            <wp:extent cx="836908" cy="522231"/>
            <wp:effectExtent l="0" t="0" r="1905" b="0"/>
            <wp:docPr id="1586804036"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04036" name="Picture 1" descr="A mathematical equation with black text&#10;&#10;Description automatically generated"/>
                    <pic:cNvPicPr/>
                  </pic:nvPicPr>
                  <pic:blipFill>
                    <a:blip r:embed="rId9"/>
                    <a:stretch>
                      <a:fillRect/>
                    </a:stretch>
                  </pic:blipFill>
                  <pic:spPr>
                    <a:xfrm>
                      <a:off x="0" y="0"/>
                      <a:ext cx="839341" cy="523749"/>
                    </a:xfrm>
                    <a:prstGeom prst="rect">
                      <a:avLst/>
                    </a:prstGeom>
                  </pic:spPr>
                </pic:pic>
              </a:graphicData>
            </a:graphic>
          </wp:inline>
        </w:drawing>
      </w:r>
      <w:r w:rsidRPr="00E30515">
        <w:rPr>
          <w:color w:val="000000" w:themeColor="text1"/>
          <w:sz w:val="28"/>
          <w:szCs w:val="28"/>
        </w:rPr>
        <w:t xml:space="preserve">   </w:t>
      </w:r>
      <w:r w:rsidRPr="00E30515">
        <w:rPr>
          <w:rFonts w:eastAsia="Aptos"/>
          <w:noProof/>
          <w:color w:val="000000" w:themeColor="text1"/>
          <w:kern w:val="2"/>
          <w14:ligatures w14:val="standardContextual"/>
        </w:rPr>
        <w:drawing>
          <wp:inline distT="0" distB="0" distL="0" distR="0" wp14:anchorId="2275108D" wp14:editId="0008BE54">
            <wp:extent cx="1634490" cy="1012825"/>
            <wp:effectExtent l="0" t="0" r="3810" b="0"/>
            <wp:docPr id="2026413225"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34490" cy="1012825"/>
                    </a:xfrm>
                    <a:prstGeom prst="rect">
                      <a:avLst/>
                    </a:prstGeom>
                    <a:noFill/>
                    <a:ln>
                      <a:noFill/>
                    </a:ln>
                  </pic:spPr>
                </pic:pic>
              </a:graphicData>
            </a:graphic>
          </wp:inline>
        </w:drawing>
      </w:r>
      <w:r w:rsidRPr="00E30515">
        <w:rPr>
          <w:color w:val="000000" w:themeColor="text1"/>
          <w:sz w:val="28"/>
          <w:szCs w:val="28"/>
        </w:rPr>
        <w:t xml:space="preserve">        </w:t>
      </w:r>
    </w:p>
    <w:p w14:paraId="17B3A606" w14:textId="756229EC" w:rsidR="002573CC" w:rsidRPr="00252A13" w:rsidRDefault="00E04870" w:rsidP="002573CC">
      <w:pPr>
        <w:widowControl w:val="0"/>
        <w:tabs>
          <w:tab w:val="left" w:pos="1021"/>
          <w:tab w:val="left" w:pos="1049"/>
        </w:tabs>
        <w:spacing w:before="120" w:after="120"/>
        <w:ind w:left="567"/>
        <w:jc w:val="both"/>
        <w:rPr>
          <w:color w:val="000000" w:themeColor="text1"/>
          <w:sz w:val="28"/>
          <w:szCs w:val="28"/>
        </w:rPr>
      </w:pPr>
      <w:r w:rsidRPr="00150D01">
        <w:rPr>
          <w:noProof/>
          <w:color w:val="000000" w:themeColor="text1"/>
          <w:sz w:val="26"/>
          <w:szCs w:val="26"/>
        </w:rPr>
        <w:t>T</w:t>
      </w:r>
      <w:r w:rsidRPr="00150D01">
        <w:rPr>
          <w:noProof/>
          <w:color w:val="000000" w:themeColor="text1"/>
          <w:sz w:val="26"/>
          <w:szCs w:val="26"/>
          <w:lang w:val="vi-VN"/>
        </w:rPr>
        <w:t>rong đó x</w:t>
      </w:r>
      <w:r w:rsidR="006B2ECD">
        <w:rPr>
          <w:noProof/>
          <w:color w:val="000000" w:themeColor="text1"/>
          <w:sz w:val="26"/>
          <w:szCs w:val="26"/>
          <w:vertAlign w:val="subscript"/>
        </w:rPr>
        <w:t>0</w:t>
      </w:r>
      <w:r w:rsidRPr="00150D01">
        <w:rPr>
          <w:noProof/>
          <w:color w:val="000000" w:themeColor="text1"/>
          <w:sz w:val="26"/>
          <w:szCs w:val="26"/>
          <w:lang w:val="vi-VN"/>
        </w:rPr>
        <w:t>, x</w:t>
      </w:r>
      <w:r w:rsidR="006B2ECD">
        <w:rPr>
          <w:noProof/>
          <w:color w:val="000000" w:themeColor="text1"/>
          <w:sz w:val="26"/>
          <w:szCs w:val="26"/>
          <w:vertAlign w:val="subscript"/>
        </w:rPr>
        <w:t>1</w:t>
      </w:r>
      <w:r w:rsidRPr="00150D01">
        <w:rPr>
          <w:noProof/>
          <w:color w:val="000000" w:themeColor="text1"/>
          <w:sz w:val="26"/>
          <w:szCs w:val="26"/>
          <w:lang w:val="vi-VN"/>
        </w:rPr>
        <w:t xml:space="preserve"> là biên độ của hai đỉnh dao động liên tiếp bất kỳ</w:t>
      </w:r>
      <w:r w:rsidRPr="00252A13">
        <w:rPr>
          <w:color w:val="000000" w:themeColor="text1"/>
          <w:sz w:val="28"/>
          <w:szCs w:val="28"/>
        </w:rPr>
        <w:t>.</w:t>
      </w:r>
      <w:r w:rsidR="002573CC" w:rsidRPr="00252A13">
        <w:rPr>
          <w:color w:val="000000" w:themeColor="text1"/>
          <w:sz w:val="28"/>
          <w:szCs w:val="28"/>
        </w:rPr>
        <w:t xml:space="preserve">         </w:t>
      </w:r>
    </w:p>
    <w:p w14:paraId="61F4F6A4"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Biến dòng điện (sau đây viết tắt là CT)</w:t>
      </w:r>
      <w:r w:rsidRPr="00E30515">
        <w:rPr>
          <w:color w:val="000000" w:themeColor="text1"/>
          <w:sz w:val="28"/>
          <w:szCs w:val="28"/>
          <w:lang w:val="vi-VN"/>
        </w:rPr>
        <w:t xml:space="preserve"> là thiết bị biến đổi dòng điện</w:t>
      </w:r>
      <w:r w:rsidRPr="00E30515">
        <w:rPr>
          <w:color w:val="000000" w:themeColor="text1"/>
          <w:sz w:val="28"/>
          <w:szCs w:val="28"/>
        </w:rPr>
        <w:t>.</w:t>
      </w:r>
    </w:p>
    <w:p w14:paraId="0DA6CFD7"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Biến điện áp (sau đây viết tắt là VT) </w:t>
      </w:r>
      <w:r w:rsidRPr="00E30515">
        <w:rPr>
          <w:color w:val="000000" w:themeColor="text1"/>
          <w:sz w:val="28"/>
          <w:szCs w:val="28"/>
          <w:lang w:val="vi-VN"/>
        </w:rPr>
        <w:t>là thiết bị biến đổi điện áp</w:t>
      </w:r>
      <w:r w:rsidRPr="00E30515">
        <w:rPr>
          <w:color w:val="000000" w:themeColor="text1"/>
          <w:sz w:val="28"/>
          <w:szCs w:val="28"/>
        </w:rPr>
        <w:t>.</w:t>
      </w:r>
    </w:p>
    <w:p w14:paraId="538031E9"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rPr>
        <w:t>B</w:t>
      </w:r>
      <w:r w:rsidRPr="00E30515">
        <w:rPr>
          <w:i/>
          <w:iCs/>
          <w:color w:val="000000" w:themeColor="text1"/>
          <w:sz w:val="28"/>
          <w:szCs w:val="28"/>
          <w:lang w:val="vi-VN"/>
        </w:rPr>
        <w:t xml:space="preserve">ộ chuyển mạch điện áp </w:t>
      </w:r>
      <w:r w:rsidRPr="00E30515">
        <w:rPr>
          <w:color w:val="000000" w:themeColor="text1"/>
          <w:sz w:val="28"/>
          <w:szCs w:val="28"/>
          <w:lang w:val="vi-VN"/>
        </w:rPr>
        <w:t>là khóa chuyển mạch, mạch logic hoặc rơ le trung gian có chức năng lựa chọn điện áp.</w:t>
      </w:r>
    </w:p>
    <w:p w14:paraId="7807AA6E"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Cơ sở dữ liệu đo đếm </w:t>
      </w:r>
      <w:r w:rsidRPr="00E30515">
        <w:rPr>
          <w:color w:val="000000" w:themeColor="text1"/>
          <w:sz w:val="28"/>
          <w:szCs w:val="28"/>
          <w:lang w:val="vi-VN"/>
        </w:rPr>
        <w:t>là cơ sở dữ liệu lưu trữ số liệu đo đếm và các thông tin quản lý, vận hành Hệ thống đo đếm.</w:t>
      </w:r>
    </w:p>
    <w:p w14:paraId="592248A7"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Công tơ đo đếm </w:t>
      </w:r>
      <w:r w:rsidRPr="00E30515">
        <w:rPr>
          <w:color w:val="000000" w:themeColor="text1"/>
          <w:sz w:val="28"/>
          <w:szCs w:val="28"/>
          <w:lang w:val="vi-VN"/>
        </w:rPr>
        <w:t>là thiết bị đo đếm điện năng thực hiện tích phân công suất theo thời gian, lưu và hiển thị giá trị điện năng đo đếm được.</w:t>
      </w:r>
    </w:p>
    <w:p w14:paraId="134A10E7" w14:textId="77777777" w:rsidR="002573CC" w:rsidRPr="00E30515" w:rsidRDefault="002573CC" w:rsidP="002573CC">
      <w:pPr>
        <w:widowControl w:val="0"/>
        <w:numPr>
          <w:ilvl w:val="1"/>
          <w:numId w:val="51"/>
        </w:numPr>
        <w:tabs>
          <w:tab w:val="left" w:pos="1021"/>
          <w:tab w:val="left" w:pos="1049"/>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Đơn vị đầu tư hệ thống đo đếm </w:t>
      </w:r>
      <w:r w:rsidRPr="00E30515">
        <w:rPr>
          <w:color w:val="000000" w:themeColor="text1"/>
          <w:sz w:val="28"/>
          <w:szCs w:val="28"/>
          <w:lang w:val="vi-VN"/>
        </w:rPr>
        <w:t>là tổ chức, cá nhân đầu tư, lắp đặt Hệ thống đo đếm, Hệ thống thu thập số liệu đo đếm (nếu có).</w:t>
      </w:r>
    </w:p>
    <w:p w14:paraId="1B77266B" w14:textId="51EF46D5" w:rsidR="002573CC" w:rsidRPr="00E30515" w:rsidRDefault="002573CC" w:rsidP="002573CC">
      <w:pPr>
        <w:widowControl w:val="0"/>
        <w:numPr>
          <w:ilvl w:val="1"/>
          <w:numId w:val="51"/>
        </w:numPr>
        <w:tabs>
          <w:tab w:val="left" w:pos="1036"/>
          <w:tab w:val="num" w:pos="1560"/>
        </w:tabs>
        <w:spacing w:before="120" w:after="120"/>
        <w:ind w:left="0" w:firstLine="567"/>
        <w:jc w:val="both"/>
        <w:rPr>
          <w:rFonts w:eastAsia="Times New Roman"/>
          <w:color w:val="000000" w:themeColor="text1"/>
          <w:sz w:val="28"/>
          <w:lang w:val="vi-VN"/>
        </w:rPr>
      </w:pPr>
      <w:r w:rsidRPr="00E30515">
        <w:rPr>
          <w:i/>
          <w:iCs/>
          <w:color w:val="000000" w:themeColor="text1"/>
          <w:sz w:val="28"/>
          <w:szCs w:val="28"/>
          <w:lang w:val="vi-VN"/>
        </w:rPr>
        <w:t xml:space="preserve">Đơn vị giao nhận điện liên quan </w:t>
      </w:r>
      <w:r w:rsidRPr="00E30515">
        <w:rPr>
          <w:color w:val="000000" w:themeColor="text1"/>
          <w:sz w:val="28"/>
          <w:szCs w:val="28"/>
          <w:lang w:val="vi-VN"/>
        </w:rPr>
        <w:t>là đơn vị tham gia phối hợp với các đơn vị khác trong quá trình thỏa thuận thiết kế, đầu tư, lắp đặt và quản lý vận hành Hệ thống đo đếm, Hệ thống thu thập số liệu đo đếm, bao gồm:</w:t>
      </w:r>
      <w:r w:rsidRPr="00E30515">
        <w:rPr>
          <w:rFonts w:eastAsia="Times New Roman"/>
          <w:color w:val="000000" w:themeColor="text1"/>
          <w:sz w:val="28"/>
        </w:rPr>
        <w:t xml:space="preserve"> Đơn vị phát điện; đơn vị truyền tải điện; đơn vị bán buôn điện; Đơn vị phân phối điện; đơn vị bán lẻ điện; đơn vị quản lý số liệu đo đếm; khách hàng sử dụng điện.</w:t>
      </w:r>
    </w:p>
    <w:p w14:paraId="450988B3" w14:textId="637D3C35" w:rsidR="002573CC" w:rsidRPr="00E30515" w:rsidRDefault="002573CC" w:rsidP="002573CC">
      <w:pPr>
        <w:widowControl w:val="0"/>
        <w:numPr>
          <w:ilvl w:val="1"/>
          <w:numId w:val="51"/>
        </w:numPr>
        <w:tabs>
          <w:tab w:val="left" w:pos="1036"/>
          <w:tab w:val="num" w:pos="1560"/>
        </w:tabs>
        <w:spacing w:before="120" w:after="120"/>
        <w:ind w:left="0" w:firstLine="567"/>
        <w:jc w:val="both"/>
        <w:rPr>
          <w:rFonts w:eastAsia="Times New Roman"/>
          <w:color w:val="000000" w:themeColor="text1"/>
          <w:sz w:val="28"/>
          <w:lang w:val="vi-VN"/>
        </w:rPr>
      </w:pPr>
      <w:r w:rsidRPr="00E30515">
        <w:rPr>
          <w:i/>
          <w:iCs/>
          <w:color w:val="000000" w:themeColor="text1"/>
          <w:sz w:val="28"/>
          <w:szCs w:val="28"/>
          <w:lang w:val="vi-VN"/>
        </w:rPr>
        <w:t xml:space="preserve">Đơn vị quản lý lưới điện </w:t>
      </w:r>
      <w:r w:rsidRPr="00E30515">
        <w:rPr>
          <w:color w:val="000000" w:themeColor="text1"/>
          <w:sz w:val="28"/>
          <w:szCs w:val="28"/>
          <w:lang w:val="vi-VN"/>
        </w:rPr>
        <w:t xml:space="preserve">là đơn vị sở hữu, vận hành lưới </w:t>
      </w:r>
      <w:r w:rsidRPr="00E30515">
        <w:rPr>
          <w:color w:val="000000" w:themeColor="text1"/>
          <w:sz w:val="28"/>
          <w:szCs w:val="28"/>
        </w:rPr>
        <w:t xml:space="preserve">điện </w:t>
      </w:r>
      <w:r w:rsidRPr="00E30515">
        <w:rPr>
          <w:color w:val="000000" w:themeColor="text1"/>
          <w:sz w:val="28"/>
          <w:szCs w:val="28"/>
          <w:lang w:val="vi-VN"/>
        </w:rPr>
        <w:t xml:space="preserve">truyền tải  hoặc lưới </w:t>
      </w:r>
      <w:r w:rsidRPr="00E30515">
        <w:rPr>
          <w:color w:val="000000" w:themeColor="text1"/>
          <w:sz w:val="28"/>
          <w:szCs w:val="28"/>
        </w:rPr>
        <w:t xml:space="preserve">điện </w:t>
      </w:r>
      <w:r w:rsidRPr="00E30515">
        <w:rPr>
          <w:color w:val="000000" w:themeColor="text1"/>
          <w:sz w:val="28"/>
          <w:szCs w:val="28"/>
          <w:lang w:val="vi-VN"/>
        </w:rPr>
        <w:t>phân phối, bao gồm:</w:t>
      </w:r>
      <w:r w:rsidRPr="00E30515">
        <w:rPr>
          <w:rFonts w:eastAsia="Times New Roman"/>
          <w:color w:val="000000" w:themeColor="text1"/>
          <w:sz w:val="28"/>
        </w:rPr>
        <w:t xml:space="preserve"> Đơn vị truyền tải điện; Đơn vị phân phối điện.</w:t>
      </w:r>
    </w:p>
    <w:p w14:paraId="19CE0CDA"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Đơn vị quản lý số liệu đo đếm </w:t>
      </w:r>
      <w:r w:rsidRPr="00E30515">
        <w:rPr>
          <w:color w:val="000000" w:themeColor="text1"/>
          <w:sz w:val="28"/>
          <w:szCs w:val="28"/>
          <w:lang w:val="vi-VN"/>
        </w:rPr>
        <w:t>là đơn vị đầu tư, lắp đặt, quản lý, vận hành Hệ thống thu thập số liệu đo đếm và Hệ thống quản lý số liệu đo đếm trong phạm vi quản lý.</w:t>
      </w:r>
    </w:p>
    <w:p w14:paraId="10CFC829" w14:textId="7A909406" w:rsidR="002573CC" w:rsidRPr="00E30515" w:rsidRDefault="002573CC" w:rsidP="002573CC">
      <w:pPr>
        <w:widowControl w:val="0"/>
        <w:numPr>
          <w:ilvl w:val="1"/>
          <w:numId w:val="51"/>
        </w:numPr>
        <w:tabs>
          <w:tab w:val="left" w:pos="1021"/>
          <w:tab w:val="num" w:pos="1560"/>
        </w:tabs>
        <w:spacing w:before="120" w:after="120"/>
        <w:ind w:left="0" w:firstLine="567"/>
        <w:jc w:val="both"/>
        <w:rPr>
          <w:color w:val="000000" w:themeColor="text1"/>
          <w:sz w:val="28"/>
          <w:szCs w:val="28"/>
          <w:lang w:val="vi-VN"/>
        </w:rPr>
      </w:pPr>
      <w:r w:rsidRPr="00E30515">
        <w:rPr>
          <w:i/>
          <w:iCs/>
          <w:color w:val="000000" w:themeColor="text1"/>
          <w:sz w:val="28"/>
          <w:szCs w:val="28"/>
          <w:lang w:val="vi-VN"/>
        </w:rPr>
        <w:t xml:space="preserve">Đơn vị quản lý vận hành hệ thống đo đếm </w:t>
      </w:r>
      <w:r w:rsidRPr="00E30515">
        <w:rPr>
          <w:color w:val="000000" w:themeColor="text1"/>
          <w:sz w:val="28"/>
          <w:szCs w:val="28"/>
          <w:lang w:val="vi-VN"/>
        </w:rPr>
        <w:t>là đơn vị trực tiếp quản lý, vận hành Hệ thống đo đếm trong phạm vi quản lý, bao gồm:</w:t>
      </w:r>
      <w:r w:rsidRPr="00E30515">
        <w:rPr>
          <w:i/>
          <w:iCs/>
          <w:color w:val="000000" w:themeColor="text1"/>
          <w:sz w:val="28"/>
          <w:szCs w:val="28"/>
          <w:lang w:val="vi-VN"/>
        </w:rPr>
        <w:t xml:space="preserve"> </w:t>
      </w:r>
      <w:r w:rsidRPr="00E30515">
        <w:rPr>
          <w:color w:val="000000" w:themeColor="text1"/>
          <w:sz w:val="28"/>
          <w:szCs w:val="28"/>
          <w:lang w:val="vi-VN"/>
        </w:rPr>
        <w:t>Đơn vị phát điện</w:t>
      </w:r>
      <w:r w:rsidRPr="00E30515">
        <w:rPr>
          <w:color w:val="000000" w:themeColor="text1"/>
          <w:sz w:val="28"/>
          <w:szCs w:val="28"/>
        </w:rPr>
        <w:t xml:space="preserve">; </w:t>
      </w:r>
      <w:r w:rsidRPr="00E30515">
        <w:rPr>
          <w:color w:val="000000" w:themeColor="text1"/>
          <w:sz w:val="28"/>
          <w:szCs w:val="28"/>
          <w:lang w:val="vi-VN"/>
        </w:rPr>
        <w:t>Đơn vị truyền tải điện;</w:t>
      </w:r>
      <w:r w:rsidRPr="00E30515">
        <w:rPr>
          <w:color w:val="000000" w:themeColor="text1"/>
          <w:sz w:val="28"/>
          <w:szCs w:val="28"/>
        </w:rPr>
        <w:t xml:space="preserve"> </w:t>
      </w:r>
      <w:r w:rsidRPr="00E30515">
        <w:rPr>
          <w:color w:val="000000" w:themeColor="text1"/>
          <w:sz w:val="28"/>
          <w:szCs w:val="28"/>
          <w:lang w:val="vi-VN"/>
        </w:rPr>
        <w:t>Đơn vị phân phối điện;</w:t>
      </w:r>
      <w:r w:rsidRPr="00E30515">
        <w:rPr>
          <w:color w:val="000000" w:themeColor="text1"/>
          <w:sz w:val="28"/>
          <w:szCs w:val="28"/>
        </w:rPr>
        <w:t xml:space="preserve"> Đơn vị bán lẻ điện; </w:t>
      </w:r>
      <w:r w:rsidRPr="00E30515">
        <w:rPr>
          <w:color w:val="000000" w:themeColor="text1"/>
          <w:sz w:val="28"/>
          <w:szCs w:val="28"/>
          <w:lang w:val="vi-VN"/>
        </w:rPr>
        <w:t xml:space="preserve">Khách hàng sử dụng điện. </w:t>
      </w:r>
    </w:p>
    <w:p w14:paraId="0E3E92E2" w14:textId="0A7F7B20" w:rsidR="002573CC" w:rsidRPr="00E30515" w:rsidRDefault="002573CC" w:rsidP="002573CC">
      <w:pPr>
        <w:widowControl w:val="0"/>
        <w:numPr>
          <w:ilvl w:val="1"/>
          <w:numId w:val="51"/>
        </w:numPr>
        <w:tabs>
          <w:tab w:val="left" w:pos="1021"/>
          <w:tab w:val="num" w:pos="1560"/>
        </w:tabs>
        <w:spacing w:before="120" w:after="120"/>
        <w:ind w:left="0" w:firstLine="567"/>
        <w:jc w:val="both"/>
        <w:rPr>
          <w:rFonts w:eastAsia="Times New Roman"/>
          <w:color w:val="000000" w:themeColor="text1"/>
          <w:sz w:val="28"/>
          <w:lang w:val="vi-VN"/>
        </w:rPr>
      </w:pPr>
      <w:r w:rsidRPr="00E30515">
        <w:rPr>
          <w:i/>
          <w:iCs/>
          <w:color w:val="000000" w:themeColor="text1"/>
          <w:sz w:val="28"/>
          <w:szCs w:val="28"/>
          <w:lang w:val="vi-VN"/>
        </w:rPr>
        <w:t xml:space="preserve">Đơn vị sở hữu hệ thống đo đếm </w:t>
      </w:r>
      <w:r w:rsidRPr="00E30515">
        <w:rPr>
          <w:color w:val="000000" w:themeColor="text1"/>
          <w:sz w:val="28"/>
          <w:szCs w:val="28"/>
          <w:lang w:val="vi-VN"/>
        </w:rPr>
        <w:t>là đơn vị sở hữu Hệ thống đo đếm và Hệ thống thu thập số liệu đo đếm (nếu có), bao gồm:</w:t>
      </w:r>
      <w:r w:rsidRPr="00E30515">
        <w:rPr>
          <w:i/>
          <w:iCs/>
          <w:color w:val="000000" w:themeColor="text1"/>
          <w:sz w:val="28"/>
          <w:szCs w:val="28"/>
          <w:lang w:val="vi-VN"/>
        </w:rPr>
        <w:t xml:space="preserve"> </w:t>
      </w:r>
      <w:r w:rsidRPr="00E30515">
        <w:rPr>
          <w:color w:val="000000" w:themeColor="text1"/>
          <w:sz w:val="28"/>
          <w:szCs w:val="28"/>
          <w:lang w:val="vi-VN"/>
        </w:rPr>
        <w:t>Đơn vị phát điện</w:t>
      </w:r>
      <w:r w:rsidRPr="00E30515">
        <w:rPr>
          <w:color w:val="000000" w:themeColor="text1"/>
          <w:sz w:val="28"/>
          <w:szCs w:val="28"/>
        </w:rPr>
        <w:t>; đ</w:t>
      </w:r>
      <w:r w:rsidRPr="00E30515">
        <w:rPr>
          <w:color w:val="000000" w:themeColor="text1"/>
          <w:sz w:val="28"/>
          <w:szCs w:val="28"/>
          <w:lang w:val="vi-VN"/>
        </w:rPr>
        <w:t>ơn vị truyền tải điện;</w:t>
      </w:r>
      <w:r w:rsidRPr="00E30515">
        <w:rPr>
          <w:color w:val="000000" w:themeColor="text1"/>
          <w:sz w:val="28"/>
          <w:szCs w:val="28"/>
        </w:rPr>
        <w:t xml:space="preserve"> Đơn vị phân phối điện</w:t>
      </w:r>
      <w:r w:rsidRPr="00E30515">
        <w:rPr>
          <w:color w:val="000000" w:themeColor="text1"/>
          <w:sz w:val="28"/>
          <w:szCs w:val="28"/>
          <w:lang w:val="vi-VN"/>
        </w:rPr>
        <w:t>;</w:t>
      </w:r>
      <w:r w:rsidRPr="00E30515">
        <w:rPr>
          <w:color w:val="000000" w:themeColor="text1"/>
          <w:sz w:val="28"/>
          <w:szCs w:val="28"/>
        </w:rPr>
        <w:t xml:space="preserve"> đơn vị bán lẻ điện; k</w:t>
      </w:r>
      <w:r w:rsidRPr="00E30515">
        <w:rPr>
          <w:color w:val="000000" w:themeColor="text1"/>
          <w:sz w:val="28"/>
          <w:szCs w:val="28"/>
          <w:lang w:val="vi-VN"/>
        </w:rPr>
        <w:t>hách</w:t>
      </w:r>
      <w:r w:rsidRPr="00E30515">
        <w:rPr>
          <w:rFonts w:eastAsia="Times New Roman"/>
          <w:color w:val="000000" w:themeColor="text1"/>
          <w:sz w:val="28"/>
          <w:szCs w:val="28"/>
          <w:lang w:val="vi-VN"/>
        </w:rPr>
        <w:t xml:space="preserve"> hàng sử dụng điện. </w:t>
      </w:r>
    </w:p>
    <w:p w14:paraId="11958E3E"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Đơn vị thử nghiệm, kiểm định </w:t>
      </w:r>
      <w:r w:rsidRPr="00E30515">
        <w:rPr>
          <w:color w:val="000000" w:themeColor="text1"/>
          <w:sz w:val="28"/>
          <w:szCs w:val="28"/>
          <w:lang w:val="vi-VN"/>
        </w:rPr>
        <w:t>là đơn vị được cấp phép trong lĩnh vực hoạt động kiểm định, hiệu chuẩn, thử nghiệm đối với thiết bị đo đếm theo quy định của pháp luật về đo lường.</w:t>
      </w:r>
      <w:r w:rsidRPr="00E30515">
        <w:rPr>
          <w:i/>
          <w:iCs/>
          <w:color w:val="000000" w:themeColor="text1"/>
          <w:sz w:val="28"/>
          <w:szCs w:val="28"/>
          <w:lang w:val="vi-VN"/>
        </w:rPr>
        <w:t xml:space="preserve"> </w:t>
      </w:r>
    </w:p>
    <w:p w14:paraId="317EA575"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Hệ thống đo đếm </w:t>
      </w:r>
      <w:r w:rsidRPr="00E30515">
        <w:rPr>
          <w:color w:val="000000" w:themeColor="text1"/>
          <w:sz w:val="28"/>
          <w:szCs w:val="28"/>
          <w:lang w:val="vi-VN"/>
        </w:rPr>
        <w:t xml:space="preserve">là hệ thống bao gồm các thiết bị đo đếm và mạch đo </w:t>
      </w:r>
      <w:r w:rsidRPr="00E30515">
        <w:rPr>
          <w:color w:val="000000" w:themeColor="text1"/>
          <w:sz w:val="28"/>
          <w:szCs w:val="28"/>
          <w:lang w:val="vi-VN"/>
        </w:rPr>
        <w:lastRenderedPageBreak/>
        <w:t>được tích hợp để đo đếm và xác định lượng điện năng truyền tải qua một vị trí đo đếm.</w:t>
      </w:r>
    </w:p>
    <w:p w14:paraId="629E578A"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Hệ thống thu thập số liệu đo đếm </w:t>
      </w:r>
      <w:r w:rsidRPr="00E30515">
        <w:rPr>
          <w:color w:val="000000" w:themeColor="text1"/>
          <w:sz w:val="28"/>
          <w:szCs w:val="28"/>
          <w:lang w:val="vi-VN"/>
        </w:rPr>
        <w:t>là tập hợp các thiết bị phần cứng, đường truyền thông tin và các chương trình phần mềm thực hiện chức năng thu thập số liệu từ công tơ đo đếm về Đơn vị quản lý vận hành hệ thống đo đếm hoặc Đơn vị quản lý số liệu đo đếm.</w:t>
      </w:r>
    </w:p>
    <w:p w14:paraId="6F912165"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Hệ thống quản lý số liệu đo đếm </w:t>
      </w:r>
      <w:r w:rsidRPr="00E30515">
        <w:rPr>
          <w:color w:val="000000" w:themeColor="text1"/>
          <w:sz w:val="28"/>
          <w:szCs w:val="28"/>
          <w:lang w:val="vi-VN"/>
        </w:rPr>
        <w:t>là hệ thống bao gồm các thiết bị phần cứng, máy tính và các chương trình phần mềm kết nối và thu thập số liệu đo đếm từ Hệ thống thu thập số liệu đo đếm để thực hiện chức năng xử lý, tính toán và lưu trữ số liệu đo đếm tại Đơn vị quản lý số liệu đo đếm.</w:t>
      </w:r>
    </w:p>
    <w:p w14:paraId="2DBB1ED9"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Hộp đấu dây </w:t>
      </w:r>
      <w:r w:rsidRPr="00E30515">
        <w:rPr>
          <w:color w:val="000000" w:themeColor="text1"/>
          <w:sz w:val="28"/>
          <w:szCs w:val="28"/>
          <w:lang w:val="vi-VN"/>
        </w:rPr>
        <w:t>là hộp bảo vệ vị trí đấu dây phân nhánh mạch đo, đấu dây giữa các thiết bị đo đếm, có nắp đậy để đảm bảo việc niêm phong kẹp chì.</w:t>
      </w:r>
    </w:p>
    <w:p w14:paraId="7E9B27BF"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Mạch đo </w:t>
      </w:r>
      <w:r w:rsidRPr="00E30515">
        <w:rPr>
          <w:color w:val="000000" w:themeColor="text1"/>
          <w:sz w:val="28"/>
          <w:szCs w:val="28"/>
          <w:lang w:val="vi-VN"/>
        </w:rPr>
        <w:t>là hệ thống mạch điện liên kết các thiết bị đo đếm để thực hiện chức năng đo đếm điện năng.</w:t>
      </w:r>
    </w:p>
    <w:p w14:paraId="2150BE14"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Số liệu đo đếm </w:t>
      </w:r>
      <w:r w:rsidRPr="00E30515">
        <w:rPr>
          <w:color w:val="000000" w:themeColor="text1"/>
          <w:sz w:val="28"/>
          <w:szCs w:val="28"/>
          <w:lang w:val="vi-VN"/>
        </w:rPr>
        <w:t>là giá trị điện năng đo được từ công tơ đo đếm, điện năng tính toán hoặc điện năng trên cơ sở ước tính số liệu đo đếm để phục vụ giao nhận và thanh toán.</w:t>
      </w:r>
    </w:p>
    <w:p w14:paraId="3198CA20"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Thiết bị đo đếm </w:t>
      </w:r>
      <w:r w:rsidRPr="00E30515">
        <w:rPr>
          <w:color w:val="000000" w:themeColor="text1"/>
          <w:sz w:val="28"/>
          <w:szCs w:val="28"/>
          <w:lang w:val="vi-VN"/>
        </w:rPr>
        <w:t>là các thiết bị bao gồm công tơ đo đếm, CT, VT và các thiết bị phụ trợ phục vụ đo đếm điện năng.</w:t>
      </w:r>
    </w:p>
    <w:p w14:paraId="4D8F04B1"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Thông tin đo đếm </w:t>
      </w:r>
      <w:r w:rsidRPr="00E30515">
        <w:rPr>
          <w:color w:val="000000" w:themeColor="text1"/>
          <w:sz w:val="28"/>
          <w:szCs w:val="28"/>
          <w:lang w:val="vi-VN"/>
        </w:rPr>
        <w:t>là các thông tin về các thiết bị đo đếm, Hệ thống đo đếm và vị trí đo đếm bao gồm đặc tính, các thông số kỹ thuật và các thông tin liên quan đến quản lý, vận hành.</w:t>
      </w:r>
    </w:p>
    <w:p w14:paraId="02B3D6B1"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Vị trí đo đếm </w:t>
      </w:r>
      <w:r w:rsidRPr="00E30515">
        <w:rPr>
          <w:color w:val="000000" w:themeColor="text1"/>
          <w:sz w:val="28"/>
          <w:szCs w:val="28"/>
          <w:lang w:val="vi-VN"/>
        </w:rPr>
        <w:t>là vị trí vật lý trên mạch điện nhất thứ, tại đó điện năng mua bán được đo đếm và xác định.</w:t>
      </w:r>
    </w:p>
    <w:p w14:paraId="483FF65A"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LAN (Local Area Network) </w:t>
      </w:r>
      <w:r w:rsidRPr="00E30515">
        <w:rPr>
          <w:color w:val="000000" w:themeColor="text1"/>
          <w:sz w:val="28"/>
          <w:szCs w:val="28"/>
          <w:lang w:val="vi-VN"/>
        </w:rPr>
        <w:t>là một hệ thống mạng dùng để kết nối các máy tính trong phạm vi nhỏ, còn gọi là mạng cục bộ</w:t>
      </w:r>
      <w:r w:rsidRPr="00E30515">
        <w:rPr>
          <w:i/>
          <w:iCs/>
          <w:color w:val="000000" w:themeColor="text1"/>
          <w:sz w:val="28"/>
          <w:szCs w:val="28"/>
          <w:lang w:val="vi-VN"/>
        </w:rPr>
        <w:t>.</w:t>
      </w:r>
    </w:p>
    <w:p w14:paraId="58DAC16C"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WAN (Wide Area Network)</w:t>
      </w:r>
      <w:r w:rsidRPr="00E30515">
        <w:rPr>
          <w:color w:val="000000" w:themeColor="text1"/>
          <w:sz w:val="28"/>
          <w:szCs w:val="28"/>
          <w:lang w:val="vi-VN"/>
        </w:rPr>
        <w:t xml:space="preserve"> là hệ thống mạng được thiết lập để liên kết các mạng LAN của các khu vực khác nhau, ở khoảng cách xa về mặt địa lý, còn gọi là mạng diện rộng.</w:t>
      </w:r>
    </w:p>
    <w:p w14:paraId="5B3B3E33" w14:textId="77777777" w:rsidR="002573CC" w:rsidRPr="00E30515" w:rsidRDefault="002573CC" w:rsidP="002573CC">
      <w:pPr>
        <w:widowControl w:val="0"/>
        <w:numPr>
          <w:ilvl w:val="1"/>
          <w:numId w:val="51"/>
        </w:numPr>
        <w:tabs>
          <w:tab w:val="left" w:pos="1036"/>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RS232/RS485 </w:t>
      </w:r>
      <w:r w:rsidRPr="00E30515">
        <w:rPr>
          <w:color w:val="000000" w:themeColor="text1"/>
          <w:sz w:val="28"/>
          <w:szCs w:val="28"/>
          <w:lang w:val="vi-VN"/>
        </w:rPr>
        <w:t>là tiêu chuẩn về công nghệ truyền thông nối tiếp giữa máy tính và các thiết bị ngoại vi do Hiệp hội công nghiệp điện tử (Electronic Industries Association - EIA) xác định.</w:t>
      </w:r>
    </w:p>
    <w:p w14:paraId="0ACE0EEF" w14:textId="77777777" w:rsidR="002573CC" w:rsidRPr="00E30515" w:rsidRDefault="002573CC" w:rsidP="002573CC">
      <w:pPr>
        <w:widowControl w:val="0"/>
        <w:numPr>
          <w:ilvl w:val="1"/>
          <w:numId w:val="51"/>
        </w:numPr>
        <w:tabs>
          <w:tab w:val="left" w:pos="1021"/>
          <w:tab w:val="num" w:pos="1560"/>
        </w:tabs>
        <w:spacing w:before="120" w:after="120"/>
        <w:ind w:left="0" w:firstLine="567"/>
        <w:jc w:val="both"/>
        <w:rPr>
          <w:i/>
          <w:iCs/>
          <w:color w:val="000000" w:themeColor="text1"/>
          <w:sz w:val="28"/>
          <w:szCs w:val="28"/>
          <w:lang w:val="vi-VN"/>
        </w:rPr>
      </w:pPr>
      <w:r w:rsidRPr="00E30515">
        <w:rPr>
          <w:i/>
          <w:iCs/>
          <w:color w:val="000000" w:themeColor="text1"/>
          <w:sz w:val="28"/>
          <w:szCs w:val="28"/>
          <w:lang w:val="vi-VN"/>
        </w:rPr>
        <w:t xml:space="preserve">Ethernet </w:t>
      </w:r>
      <w:r w:rsidRPr="00E30515">
        <w:rPr>
          <w:color w:val="000000" w:themeColor="text1"/>
          <w:sz w:val="28"/>
          <w:szCs w:val="28"/>
          <w:lang w:val="vi-VN"/>
        </w:rPr>
        <w:t>là công nghệ truyền thông bằng khung dữ liệu, được chuẩn hóa thành tiêu chuẩn IEEE 802.3 dành cho mạng LAN.</w:t>
      </w:r>
    </w:p>
    <w:p w14:paraId="1E1FA996" w14:textId="4F69D785" w:rsidR="002573CC" w:rsidRPr="00B83F6B" w:rsidRDefault="002573CC" w:rsidP="00B83F6B">
      <w:pPr>
        <w:widowControl w:val="0"/>
        <w:tabs>
          <w:tab w:val="left" w:pos="1021"/>
          <w:tab w:val="left" w:pos="1049"/>
        </w:tabs>
        <w:spacing w:before="120" w:after="120"/>
        <w:ind w:left="567"/>
        <w:jc w:val="center"/>
        <w:rPr>
          <w:color w:val="000000" w:themeColor="text1"/>
          <w:sz w:val="28"/>
          <w:szCs w:val="28"/>
        </w:rPr>
      </w:pPr>
    </w:p>
    <w:p w14:paraId="3FB9B343" w14:textId="77777777" w:rsidR="002573CC" w:rsidRPr="00B83F6B" w:rsidRDefault="002573CC" w:rsidP="008E2CA7">
      <w:pPr>
        <w:pStyle w:val="Heading1"/>
      </w:pPr>
      <w:bookmarkStart w:id="304" w:name="_Chương_II"/>
      <w:bookmarkStart w:id="305" w:name="_Toc234140691"/>
      <w:bookmarkStart w:id="306" w:name="_Toc237086968"/>
      <w:bookmarkStart w:id="307" w:name="_Ref237846299"/>
      <w:bookmarkStart w:id="308" w:name="_Ref237846339"/>
      <w:bookmarkStart w:id="309" w:name="_Ref237860723"/>
      <w:bookmarkStart w:id="310" w:name="_Ref237915081"/>
      <w:bookmarkStart w:id="311" w:name="_Ref237915106"/>
      <w:bookmarkStart w:id="312" w:name="_Ref237916137"/>
      <w:bookmarkStart w:id="313" w:name="_Ref237916375"/>
      <w:bookmarkStart w:id="314" w:name="_Ref237916384"/>
      <w:bookmarkStart w:id="315" w:name="_Ref237916385"/>
      <w:bookmarkStart w:id="316" w:name="_Ref237916397"/>
      <w:bookmarkStart w:id="317" w:name="_Ref255229785"/>
      <w:bookmarkStart w:id="318" w:name="_Ref255229797"/>
      <w:bookmarkStart w:id="319" w:name="_Toc258243833"/>
      <w:bookmarkEnd w:id="304"/>
      <w:r w:rsidRPr="00B83F6B">
        <w:lastRenderedPageBreak/>
        <w:t>Chương II</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521EEE06" w14:textId="77777777" w:rsidR="002573CC" w:rsidRPr="00B83F6B" w:rsidRDefault="002573CC" w:rsidP="008E2CA7">
      <w:pPr>
        <w:pStyle w:val="Heading1"/>
      </w:pPr>
      <w:bookmarkStart w:id="320" w:name="_TIÊU_CHUẨN_VẬN_HÀNH_HỆ_THỐNG_ĐIỆN_T"/>
      <w:bookmarkStart w:id="321" w:name="_Toc234140692"/>
      <w:bookmarkStart w:id="322" w:name="_Toc237086969"/>
      <w:bookmarkStart w:id="323" w:name="_Toc258243834"/>
      <w:bookmarkEnd w:id="320"/>
      <w:r w:rsidRPr="00B83F6B">
        <w:t xml:space="preserve">YÊU CẦU TRONG VẬN HÀNH </w:t>
      </w:r>
      <w:bookmarkEnd w:id="321"/>
      <w:bookmarkEnd w:id="322"/>
      <w:bookmarkEnd w:id="323"/>
      <w:r w:rsidRPr="00B83F6B">
        <w:t>HỆ THỐNG ĐIỆN</w:t>
      </w:r>
    </w:p>
    <w:p w14:paraId="079E5079" w14:textId="77777777" w:rsidR="002573CC" w:rsidRPr="00E30515" w:rsidRDefault="002573CC" w:rsidP="00A641C3">
      <w:pPr>
        <w:pStyle w:val="Heading4"/>
      </w:pPr>
      <w:bookmarkStart w:id="324" w:name="_Tần_số"/>
      <w:bookmarkStart w:id="325" w:name="_Toc237086970"/>
      <w:bookmarkStart w:id="326" w:name="_Ref237858244"/>
      <w:bookmarkStart w:id="327" w:name="_Ref237858329"/>
      <w:bookmarkStart w:id="328" w:name="_Ref237858369"/>
      <w:bookmarkStart w:id="329" w:name="_Toc258243835"/>
      <w:bookmarkStart w:id="330" w:name="_Ref461789314"/>
      <w:bookmarkStart w:id="331" w:name="_Ref466532711"/>
      <w:bookmarkEnd w:id="324"/>
      <w:r w:rsidRPr="00E30515">
        <w:t>Tần số</w:t>
      </w:r>
      <w:bookmarkEnd w:id="325"/>
      <w:bookmarkEnd w:id="326"/>
      <w:bookmarkEnd w:id="327"/>
      <w:bookmarkEnd w:id="328"/>
      <w:bookmarkEnd w:id="329"/>
      <w:bookmarkEnd w:id="330"/>
      <w:bookmarkEnd w:id="331"/>
      <w:r w:rsidRPr="00E30515">
        <w:t xml:space="preserve"> </w:t>
      </w:r>
    </w:p>
    <w:p w14:paraId="5F81E1D6" w14:textId="77777777" w:rsidR="002573CC" w:rsidRPr="00E30515" w:rsidRDefault="002573CC" w:rsidP="002573CC">
      <w:pPr>
        <w:widowControl w:val="0"/>
        <w:numPr>
          <w:ilvl w:val="6"/>
          <w:numId w:val="11"/>
        </w:numPr>
        <w:tabs>
          <w:tab w:val="clear" w:pos="2520"/>
          <w:tab w:val="left" w:pos="855"/>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Tần số danh định của hệ thống điện quốc gia Việt Nam là 50 Hz. Trong chế độ vận hành bình thường, tần số hệ thống điện được phép dao động trong phạm vi </w:t>
      </w:r>
      <w:r w:rsidRPr="00E30515">
        <w:rPr>
          <w:color w:val="000000" w:themeColor="text1"/>
          <w:sz w:val="28"/>
          <w:szCs w:val="28"/>
          <w:lang w:val="vi-VN"/>
        </w:rPr>
        <w:sym w:font="Symbol" w:char="F0B1"/>
      </w:r>
      <w:r w:rsidRPr="00E30515">
        <w:rPr>
          <w:color w:val="000000" w:themeColor="text1"/>
          <w:sz w:val="28"/>
          <w:szCs w:val="28"/>
          <w:lang w:val="vi-VN"/>
        </w:rPr>
        <w:t xml:space="preserve"> 0,2 Hz so với tần số danh định. Ở các chế độ vận hành khác của hệ thống điện, dải tần số được phép dao động và thời gian khôi phục về chế độ vận hành bình thường được quy định tại Bảng 1 như sau:</w:t>
      </w:r>
    </w:p>
    <w:p w14:paraId="14C1AB35" w14:textId="77777777" w:rsidR="002573CC" w:rsidRPr="00E30515" w:rsidRDefault="002573CC" w:rsidP="002573CC">
      <w:pPr>
        <w:widowControl w:val="0"/>
        <w:tabs>
          <w:tab w:val="left" w:pos="855"/>
          <w:tab w:val="left" w:pos="975"/>
        </w:tabs>
        <w:spacing w:before="120" w:after="120"/>
        <w:jc w:val="center"/>
        <w:rPr>
          <w:b/>
          <w:color w:val="000000" w:themeColor="text1"/>
          <w:sz w:val="28"/>
          <w:szCs w:val="28"/>
          <w:lang w:val="vi-VN"/>
        </w:rPr>
      </w:pPr>
      <w:r w:rsidRPr="00E30515">
        <w:rPr>
          <w:b/>
          <w:color w:val="000000" w:themeColor="text1"/>
          <w:sz w:val="28"/>
          <w:szCs w:val="28"/>
          <w:lang w:val="vi-VN"/>
        </w:rPr>
        <w:t xml:space="preserve">Bảng 1 </w:t>
      </w:r>
    </w:p>
    <w:p w14:paraId="64D1C946" w14:textId="77777777" w:rsidR="002573CC" w:rsidRPr="00E30515" w:rsidRDefault="002573CC" w:rsidP="002573CC">
      <w:pPr>
        <w:widowControl w:val="0"/>
        <w:tabs>
          <w:tab w:val="left" w:pos="855"/>
          <w:tab w:val="left" w:pos="975"/>
        </w:tabs>
        <w:jc w:val="center"/>
        <w:rPr>
          <w:i/>
          <w:color w:val="000000" w:themeColor="text1"/>
          <w:sz w:val="28"/>
          <w:szCs w:val="28"/>
          <w:lang w:val="vi-VN"/>
        </w:rPr>
      </w:pPr>
      <w:r w:rsidRPr="00E30515">
        <w:rPr>
          <w:i/>
          <w:color w:val="000000" w:themeColor="text1"/>
          <w:sz w:val="28"/>
          <w:szCs w:val="28"/>
          <w:lang w:val="vi-VN"/>
        </w:rPr>
        <w:t xml:space="preserve">Dải tần số được phép dao động và thời gian khôi phục hệ thống điện </w:t>
      </w:r>
    </w:p>
    <w:p w14:paraId="5F236509" w14:textId="77777777" w:rsidR="002573CC" w:rsidRPr="00E30515" w:rsidRDefault="002573CC" w:rsidP="002573CC">
      <w:pPr>
        <w:widowControl w:val="0"/>
        <w:tabs>
          <w:tab w:val="left" w:pos="855"/>
          <w:tab w:val="left" w:pos="975"/>
        </w:tabs>
        <w:jc w:val="center"/>
        <w:rPr>
          <w:i/>
          <w:color w:val="000000" w:themeColor="text1"/>
          <w:sz w:val="28"/>
          <w:szCs w:val="28"/>
          <w:lang w:val="vi-VN"/>
        </w:rPr>
      </w:pPr>
      <w:r w:rsidRPr="00E30515">
        <w:rPr>
          <w:i/>
          <w:color w:val="000000" w:themeColor="text1"/>
          <w:sz w:val="28"/>
          <w:szCs w:val="28"/>
          <w:lang w:val="vi-VN"/>
        </w:rPr>
        <w:t xml:space="preserve">về chế độ vận hành bình thường trong các chế độ vận hành khác </w:t>
      </w:r>
    </w:p>
    <w:p w14:paraId="6BE7E59B" w14:textId="77777777" w:rsidR="002573CC" w:rsidRPr="00E30515" w:rsidRDefault="002573CC" w:rsidP="002573CC">
      <w:pPr>
        <w:widowControl w:val="0"/>
        <w:tabs>
          <w:tab w:val="left" w:pos="855"/>
          <w:tab w:val="left" w:pos="975"/>
        </w:tabs>
        <w:jc w:val="center"/>
        <w:rPr>
          <w:i/>
          <w:color w:val="000000" w:themeColor="text1"/>
          <w:sz w:val="28"/>
          <w:szCs w:val="28"/>
          <w:lang w:val="vi-VN"/>
        </w:rPr>
      </w:pPr>
      <w:r w:rsidRPr="00E30515">
        <w:rPr>
          <w:i/>
          <w:color w:val="000000" w:themeColor="text1"/>
          <w:sz w:val="28"/>
          <w:szCs w:val="28"/>
          <w:lang w:val="vi-VN"/>
        </w:rPr>
        <w:t xml:space="preserve">của hệ thống điện quốc gia </w:t>
      </w: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96"/>
        <w:gridCol w:w="1560"/>
        <w:gridCol w:w="2976"/>
        <w:gridCol w:w="2977"/>
      </w:tblGrid>
      <w:tr w:rsidR="00E30515" w:rsidRPr="00E30515" w14:paraId="180A74B9" w14:textId="77777777" w:rsidTr="002F4A83">
        <w:trPr>
          <w:tblHeader/>
          <w:jc w:val="center"/>
        </w:trPr>
        <w:tc>
          <w:tcPr>
            <w:tcW w:w="1696" w:type="dxa"/>
            <w:vMerge w:val="restart"/>
          </w:tcPr>
          <w:p w14:paraId="3A605542" w14:textId="77777777" w:rsidR="002573CC" w:rsidRPr="00E30515" w:rsidRDefault="002573CC" w:rsidP="002F4A83">
            <w:pPr>
              <w:widowControl w:val="0"/>
              <w:tabs>
                <w:tab w:val="left" w:pos="1148"/>
              </w:tabs>
              <w:spacing w:before="40" w:after="40"/>
              <w:jc w:val="center"/>
              <w:rPr>
                <w:b/>
                <w:color w:val="000000" w:themeColor="text1"/>
                <w:sz w:val="26"/>
                <w:szCs w:val="26"/>
                <w:lang w:val="vi-VN"/>
              </w:rPr>
            </w:pPr>
            <w:r w:rsidRPr="00E30515">
              <w:rPr>
                <w:b/>
                <w:color w:val="000000" w:themeColor="text1"/>
                <w:sz w:val="26"/>
                <w:szCs w:val="26"/>
                <w:lang w:val="vi-VN"/>
              </w:rPr>
              <w:t>Chế độ vận hành của hệ thống điện</w:t>
            </w:r>
          </w:p>
        </w:tc>
        <w:tc>
          <w:tcPr>
            <w:tcW w:w="1560" w:type="dxa"/>
            <w:vMerge w:val="restart"/>
          </w:tcPr>
          <w:p w14:paraId="1CB398D3" w14:textId="77777777" w:rsidR="002573CC" w:rsidRPr="00E30515" w:rsidRDefault="002573CC" w:rsidP="002F4A83">
            <w:pPr>
              <w:widowControl w:val="0"/>
              <w:tabs>
                <w:tab w:val="left" w:pos="1148"/>
              </w:tabs>
              <w:spacing w:before="40" w:after="40"/>
              <w:jc w:val="center"/>
              <w:rPr>
                <w:b/>
                <w:color w:val="000000" w:themeColor="text1"/>
                <w:sz w:val="26"/>
                <w:szCs w:val="26"/>
                <w:lang w:val="vi-VN"/>
              </w:rPr>
            </w:pPr>
            <w:r w:rsidRPr="00E30515">
              <w:rPr>
                <w:b/>
                <w:color w:val="000000" w:themeColor="text1"/>
                <w:sz w:val="26"/>
                <w:szCs w:val="26"/>
                <w:lang w:val="vi-VN"/>
              </w:rPr>
              <w:t>Dải tần số được phép dao động</w:t>
            </w:r>
          </w:p>
        </w:tc>
        <w:tc>
          <w:tcPr>
            <w:tcW w:w="5953" w:type="dxa"/>
            <w:gridSpan w:val="2"/>
          </w:tcPr>
          <w:p w14:paraId="30FA93F2" w14:textId="77777777" w:rsidR="002573CC" w:rsidRPr="00E30515" w:rsidRDefault="002573CC" w:rsidP="002F4A83">
            <w:pPr>
              <w:widowControl w:val="0"/>
              <w:tabs>
                <w:tab w:val="left" w:pos="1148"/>
              </w:tabs>
              <w:spacing w:before="40" w:after="40"/>
              <w:jc w:val="center"/>
              <w:rPr>
                <w:b/>
                <w:i/>
                <w:color w:val="000000" w:themeColor="text1"/>
                <w:sz w:val="26"/>
                <w:szCs w:val="26"/>
                <w:lang w:val="vi-VN"/>
              </w:rPr>
            </w:pPr>
            <w:r w:rsidRPr="00E30515">
              <w:rPr>
                <w:b/>
                <w:color w:val="000000" w:themeColor="text1"/>
                <w:sz w:val="26"/>
                <w:szCs w:val="26"/>
                <w:lang w:val="vi-VN"/>
              </w:rPr>
              <w:t>Thời gian khôi phục, tính từ thời điểm xảy ra sự cố</w:t>
            </w:r>
          </w:p>
        </w:tc>
      </w:tr>
      <w:tr w:rsidR="00E30515" w:rsidRPr="00E30515" w14:paraId="0F48A9B5" w14:textId="77777777" w:rsidTr="002F4A83">
        <w:trPr>
          <w:tblHeader/>
          <w:jc w:val="center"/>
        </w:trPr>
        <w:tc>
          <w:tcPr>
            <w:tcW w:w="1696" w:type="dxa"/>
            <w:vMerge/>
          </w:tcPr>
          <w:p w14:paraId="642C8D75" w14:textId="77777777" w:rsidR="002573CC" w:rsidRPr="00E30515" w:rsidRDefault="002573CC" w:rsidP="002F4A83">
            <w:pPr>
              <w:widowControl w:val="0"/>
              <w:tabs>
                <w:tab w:val="left" w:pos="1148"/>
              </w:tabs>
              <w:spacing w:before="40" w:after="40"/>
              <w:jc w:val="center"/>
              <w:rPr>
                <w:i/>
                <w:color w:val="000000" w:themeColor="text1"/>
                <w:sz w:val="26"/>
                <w:szCs w:val="26"/>
                <w:lang w:val="vi-VN"/>
              </w:rPr>
            </w:pPr>
          </w:p>
        </w:tc>
        <w:tc>
          <w:tcPr>
            <w:tcW w:w="1560" w:type="dxa"/>
            <w:vMerge/>
          </w:tcPr>
          <w:p w14:paraId="1C3BC0CF" w14:textId="77777777" w:rsidR="002573CC" w:rsidRPr="00E30515" w:rsidRDefault="002573CC" w:rsidP="002F4A83">
            <w:pPr>
              <w:widowControl w:val="0"/>
              <w:tabs>
                <w:tab w:val="left" w:pos="1148"/>
              </w:tabs>
              <w:spacing w:before="40" w:after="40"/>
              <w:jc w:val="center"/>
              <w:rPr>
                <w:b/>
                <w:color w:val="000000" w:themeColor="text1"/>
                <w:sz w:val="26"/>
                <w:szCs w:val="26"/>
                <w:lang w:val="vi-VN"/>
              </w:rPr>
            </w:pPr>
          </w:p>
        </w:tc>
        <w:tc>
          <w:tcPr>
            <w:tcW w:w="2976" w:type="dxa"/>
          </w:tcPr>
          <w:p w14:paraId="3B608FFA" w14:textId="77777777" w:rsidR="002573CC" w:rsidRPr="00E30515" w:rsidRDefault="002573CC" w:rsidP="002F4A83">
            <w:pPr>
              <w:widowControl w:val="0"/>
              <w:tabs>
                <w:tab w:val="left" w:pos="1148"/>
              </w:tabs>
              <w:spacing w:before="40" w:after="40"/>
              <w:jc w:val="center"/>
              <w:rPr>
                <w:b/>
                <w:color w:val="000000" w:themeColor="text1"/>
                <w:sz w:val="26"/>
                <w:szCs w:val="26"/>
                <w:lang w:val="vi-VN"/>
              </w:rPr>
            </w:pPr>
            <w:r w:rsidRPr="00E30515">
              <w:rPr>
                <w:b/>
                <w:color w:val="000000" w:themeColor="text1"/>
                <w:sz w:val="26"/>
                <w:szCs w:val="26"/>
                <w:lang w:val="vi-VN"/>
              </w:rPr>
              <w:t>Trạng thái chưa ổn định (chế độ xác lập)</w:t>
            </w:r>
          </w:p>
        </w:tc>
        <w:tc>
          <w:tcPr>
            <w:tcW w:w="2977" w:type="dxa"/>
          </w:tcPr>
          <w:p w14:paraId="02804E4E" w14:textId="77777777" w:rsidR="002573CC" w:rsidRPr="00E30515" w:rsidRDefault="002573CC" w:rsidP="002F4A83">
            <w:pPr>
              <w:widowControl w:val="0"/>
              <w:tabs>
                <w:tab w:val="left" w:pos="1148"/>
              </w:tabs>
              <w:spacing w:before="40" w:after="40"/>
              <w:jc w:val="center"/>
              <w:rPr>
                <w:b/>
                <w:color w:val="000000" w:themeColor="text1"/>
                <w:sz w:val="26"/>
                <w:szCs w:val="26"/>
                <w:lang w:val="vi-VN"/>
              </w:rPr>
            </w:pPr>
            <w:r w:rsidRPr="00E30515">
              <w:rPr>
                <w:b/>
                <w:color w:val="000000" w:themeColor="text1"/>
                <w:sz w:val="26"/>
                <w:szCs w:val="26"/>
                <w:lang w:val="vi-VN"/>
              </w:rPr>
              <w:t>Khôi phục về chế độ vận hành bình thường</w:t>
            </w:r>
          </w:p>
        </w:tc>
      </w:tr>
      <w:tr w:rsidR="00E30515" w:rsidRPr="00E30515" w14:paraId="1C6D21D3" w14:textId="77777777" w:rsidTr="002F4A83">
        <w:trPr>
          <w:jc w:val="center"/>
        </w:trPr>
        <w:tc>
          <w:tcPr>
            <w:tcW w:w="1696" w:type="dxa"/>
          </w:tcPr>
          <w:p w14:paraId="71A32E0A" w14:textId="77777777" w:rsidR="002573CC" w:rsidRPr="00E30515" w:rsidRDefault="002573CC" w:rsidP="002F4A83">
            <w:pPr>
              <w:pStyle w:val="NumberedList"/>
              <w:widowControl w:val="0"/>
              <w:numPr>
                <w:ilvl w:val="0"/>
                <w:numId w:val="0"/>
              </w:numPr>
              <w:tabs>
                <w:tab w:val="left" w:pos="1620"/>
              </w:tabs>
              <w:adjustRightInd w:val="0"/>
              <w:spacing w:before="40" w:after="40"/>
              <w:textAlignment w:val="baseline"/>
              <w:outlineLvl w:val="3"/>
              <w:rPr>
                <w:color w:val="000000" w:themeColor="text1"/>
                <w:sz w:val="28"/>
              </w:rPr>
            </w:pPr>
            <w:r w:rsidRPr="00E30515">
              <w:rPr>
                <w:color w:val="000000" w:themeColor="text1"/>
                <w:sz w:val="28"/>
              </w:rPr>
              <w:t xml:space="preserve">Sự cố đơn lẻ </w:t>
            </w:r>
          </w:p>
        </w:tc>
        <w:tc>
          <w:tcPr>
            <w:tcW w:w="1560" w:type="dxa"/>
          </w:tcPr>
          <w:p w14:paraId="1C2A29B3" w14:textId="77777777" w:rsidR="002573CC" w:rsidRPr="00E30515" w:rsidRDefault="002573CC" w:rsidP="002F4A83">
            <w:pPr>
              <w:widowControl w:val="0"/>
              <w:tabs>
                <w:tab w:val="left" w:pos="1148"/>
              </w:tabs>
              <w:spacing w:before="40" w:after="40"/>
              <w:ind w:left="-92" w:right="-69"/>
              <w:jc w:val="center"/>
              <w:rPr>
                <w:color w:val="000000" w:themeColor="text1"/>
                <w:sz w:val="28"/>
              </w:rPr>
            </w:pPr>
            <w:r w:rsidRPr="00E30515">
              <w:rPr>
                <w:color w:val="000000" w:themeColor="text1"/>
                <w:sz w:val="28"/>
              </w:rPr>
              <w:t xml:space="preserve">49 Hz ÷ 51 Hz </w:t>
            </w:r>
          </w:p>
        </w:tc>
        <w:tc>
          <w:tcPr>
            <w:tcW w:w="2976" w:type="dxa"/>
          </w:tcPr>
          <w:p w14:paraId="188E7971" w14:textId="77777777" w:rsidR="002573CC" w:rsidRPr="00E30515" w:rsidRDefault="002573CC" w:rsidP="002F4A83">
            <w:pPr>
              <w:widowControl w:val="0"/>
              <w:tabs>
                <w:tab w:val="left" w:pos="1148"/>
              </w:tabs>
              <w:spacing w:before="40" w:after="40"/>
              <w:ind w:left="-85" w:right="-38"/>
              <w:jc w:val="center"/>
              <w:rPr>
                <w:rFonts w:eastAsia="Calibri"/>
                <w:color w:val="000000" w:themeColor="text1"/>
                <w:sz w:val="28"/>
                <w:lang w:eastAsia="en-AU"/>
              </w:rPr>
            </w:pPr>
            <w:r w:rsidRPr="00E30515">
              <w:rPr>
                <w:rFonts w:eastAsia="Calibri"/>
                <w:color w:val="000000" w:themeColor="text1"/>
                <w:sz w:val="28"/>
                <w:lang w:eastAsia="en-AU"/>
              </w:rPr>
              <w:t>02 phút để đưa tần số về phạm vi 49,5 Hz ÷ 50,5 Hz</w:t>
            </w:r>
          </w:p>
        </w:tc>
        <w:tc>
          <w:tcPr>
            <w:tcW w:w="2977" w:type="dxa"/>
          </w:tcPr>
          <w:p w14:paraId="2CD5AD7B" w14:textId="77777777" w:rsidR="002573CC" w:rsidRPr="00E30515" w:rsidRDefault="002573CC" w:rsidP="002F4A83">
            <w:pPr>
              <w:widowControl w:val="0"/>
              <w:tabs>
                <w:tab w:val="left" w:pos="1148"/>
              </w:tabs>
              <w:spacing w:before="40" w:after="40"/>
              <w:ind w:left="-85" w:right="-38"/>
              <w:jc w:val="center"/>
              <w:rPr>
                <w:rFonts w:eastAsia="Calibri"/>
                <w:color w:val="000000" w:themeColor="text1"/>
                <w:sz w:val="28"/>
                <w:lang w:eastAsia="en-AU"/>
              </w:rPr>
            </w:pPr>
            <w:r w:rsidRPr="00E30515">
              <w:rPr>
                <w:rFonts w:eastAsia="Calibri"/>
                <w:color w:val="000000" w:themeColor="text1"/>
                <w:sz w:val="28"/>
                <w:lang w:eastAsia="en-AU"/>
              </w:rPr>
              <w:t>05 phút để đưa tần số về phạm vi 49,8 Hz ÷ 50,2 Hz</w:t>
            </w:r>
          </w:p>
        </w:tc>
      </w:tr>
      <w:tr w:rsidR="00E30515" w:rsidRPr="00E30515" w14:paraId="43AF71AF" w14:textId="77777777" w:rsidTr="002F4A83">
        <w:trPr>
          <w:trHeight w:val="1021"/>
          <w:jc w:val="center"/>
        </w:trPr>
        <w:tc>
          <w:tcPr>
            <w:tcW w:w="1696" w:type="dxa"/>
            <w:vMerge w:val="restart"/>
          </w:tcPr>
          <w:p w14:paraId="21B762D6" w14:textId="77777777" w:rsidR="002573CC" w:rsidRPr="00E30515" w:rsidRDefault="002573CC" w:rsidP="002F4A83">
            <w:pPr>
              <w:pStyle w:val="NumberedList"/>
              <w:widowControl w:val="0"/>
              <w:numPr>
                <w:ilvl w:val="0"/>
                <w:numId w:val="0"/>
              </w:numPr>
              <w:tabs>
                <w:tab w:val="left" w:pos="1620"/>
              </w:tabs>
              <w:adjustRightInd w:val="0"/>
              <w:spacing w:before="40" w:after="40"/>
              <w:textAlignment w:val="baseline"/>
              <w:outlineLvl w:val="3"/>
              <w:rPr>
                <w:color w:val="000000" w:themeColor="text1"/>
                <w:sz w:val="28"/>
              </w:rPr>
            </w:pPr>
            <w:r w:rsidRPr="00E30515">
              <w:rPr>
                <w:color w:val="000000" w:themeColor="text1"/>
                <w:sz w:val="28"/>
              </w:rPr>
              <w:t>Sự cố nhiều phần tử, sự cố nghiêm trọng hoặc chế độ cực kỳ khẩn cấp</w:t>
            </w:r>
          </w:p>
        </w:tc>
        <w:tc>
          <w:tcPr>
            <w:tcW w:w="1560" w:type="dxa"/>
            <w:vMerge w:val="restart"/>
          </w:tcPr>
          <w:p w14:paraId="135774A7" w14:textId="77777777" w:rsidR="002573CC" w:rsidRPr="00E30515" w:rsidRDefault="002573CC" w:rsidP="002F4A83">
            <w:pPr>
              <w:widowControl w:val="0"/>
              <w:tabs>
                <w:tab w:val="left" w:pos="1148"/>
              </w:tabs>
              <w:spacing w:before="40" w:after="40"/>
              <w:ind w:left="-92" w:right="-69"/>
              <w:jc w:val="center"/>
              <w:rPr>
                <w:color w:val="000000" w:themeColor="text1"/>
                <w:sz w:val="28"/>
              </w:rPr>
            </w:pPr>
            <w:r w:rsidRPr="00E30515">
              <w:rPr>
                <w:color w:val="000000" w:themeColor="text1"/>
                <w:sz w:val="28"/>
              </w:rPr>
              <w:t>47,5 Hz ÷ 52 Hz</w:t>
            </w:r>
          </w:p>
        </w:tc>
        <w:tc>
          <w:tcPr>
            <w:tcW w:w="2976" w:type="dxa"/>
          </w:tcPr>
          <w:p w14:paraId="1D22D408" w14:textId="77777777" w:rsidR="002573CC" w:rsidRPr="00E30515" w:rsidRDefault="002573CC" w:rsidP="002F4A83">
            <w:pPr>
              <w:widowControl w:val="0"/>
              <w:tabs>
                <w:tab w:val="left" w:pos="1148"/>
              </w:tabs>
              <w:spacing w:before="40" w:after="40"/>
              <w:ind w:left="-85" w:right="-38"/>
              <w:jc w:val="center"/>
              <w:rPr>
                <w:rFonts w:eastAsia="Calibri"/>
                <w:color w:val="000000" w:themeColor="text1"/>
                <w:sz w:val="28"/>
                <w:lang w:eastAsia="en-AU"/>
              </w:rPr>
            </w:pPr>
            <w:r w:rsidRPr="00E30515">
              <w:rPr>
                <w:rFonts w:eastAsia="Calibri"/>
                <w:color w:val="000000" w:themeColor="text1"/>
                <w:sz w:val="28"/>
                <w:lang w:eastAsia="en-AU"/>
              </w:rPr>
              <w:t>10 giây để đưa tần số về phạm vi 49 Hz ÷ 51 Hz</w:t>
            </w:r>
          </w:p>
        </w:tc>
        <w:tc>
          <w:tcPr>
            <w:tcW w:w="2977" w:type="dxa"/>
            <w:vMerge w:val="restart"/>
          </w:tcPr>
          <w:p w14:paraId="5C2CF492" w14:textId="77777777" w:rsidR="002573CC" w:rsidRPr="00E30515" w:rsidRDefault="002573CC" w:rsidP="002F4A83">
            <w:pPr>
              <w:widowControl w:val="0"/>
              <w:tabs>
                <w:tab w:val="left" w:pos="1148"/>
              </w:tabs>
              <w:spacing w:before="40" w:after="40"/>
              <w:ind w:left="-85" w:right="-38"/>
              <w:jc w:val="center"/>
              <w:rPr>
                <w:rFonts w:eastAsia="Calibri"/>
                <w:color w:val="000000" w:themeColor="text1"/>
                <w:sz w:val="28"/>
                <w:lang w:eastAsia="en-AU"/>
              </w:rPr>
            </w:pPr>
            <w:r w:rsidRPr="00E30515">
              <w:rPr>
                <w:rFonts w:eastAsia="Calibri"/>
                <w:color w:val="000000" w:themeColor="text1"/>
                <w:sz w:val="28"/>
                <w:lang w:eastAsia="en-AU"/>
              </w:rPr>
              <w:t>10 phút để đưa tần số về phạm vi 49,8 Hz ÷ 50,2 Hz</w:t>
            </w:r>
          </w:p>
        </w:tc>
      </w:tr>
      <w:tr w:rsidR="00E30515" w:rsidRPr="00E30515" w14:paraId="6A95A0D2" w14:textId="77777777" w:rsidTr="002F4A83">
        <w:trPr>
          <w:trHeight w:val="1021"/>
          <w:jc w:val="center"/>
        </w:trPr>
        <w:tc>
          <w:tcPr>
            <w:tcW w:w="1696" w:type="dxa"/>
            <w:vMerge/>
          </w:tcPr>
          <w:p w14:paraId="3CA92EF3" w14:textId="77777777" w:rsidR="002573CC" w:rsidRPr="00E30515" w:rsidRDefault="002573CC" w:rsidP="002F4A83">
            <w:pPr>
              <w:pStyle w:val="NumberedList"/>
              <w:widowControl w:val="0"/>
              <w:numPr>
                <w:ilvl w:val="0"/>
                <w:numId w:val="0"/>
              </w:numPr>
              <w:tabs>
                <w:tab w:val="left" w:pos="1620"/>
              </w:tabs>
              <w:adjustRightInd w:val="0"/>
              <w:spacing w:before="40" w:after="40"/>
              <w:jc w:val="both"/>
              <w:textAlignment w:val="baseline"/>
              <w:outlineLvl w:val="3"/>
              <w:rPr>
                <w:color w:val="000000" w:themeColor="text1"/>
                <w:sz w:val="28"/>
              </w:rPr>
            </w:pPr>
          </w:p>
        </w:tc>
        <w:tc>
          <w:tcPr>
            <w:tcW w:w="1560" w:type="dxa"/>
            <w:vMerge/>
          </w:tcPr>
          <w:p w14:paraId="417AFB17" w14:textId="77777777" w:rsidR="002573CC" w:rsidRPr="00E30515" w:rsidRDefault="002573CC" w:rsidP="002F4A83">
            <w:pPr>
              <w:widowControl w:val="0"/>
              <w:tabs>
                <w:tab w:val="left" w:pos="1148"/>
              </w:tabs>
              <w:spacing w:before="40" w:after="40"/>
              <w:ind w:left="-92" w:right="-69"/>
              <w:jc w:val="center"/>
              <w:rPr>
                <w:color w:val="000000" w:themeColor="text1"/>
                <w:sz w:val="28"/>
              </w:rPr>
            </w:pPr>
          </w:p>
        </w:tc>
        <w:tc>
          <w:tcPr>
            <w:tcW w:w="2976" w:type="dxa"/>
          </w:tcPr>
          <w:p w14:paraId="25FF80E4" w14:textId="77777777" w:rsidR="002573CC" w:rsidRPr="00E30515" w:rsidRDefault="002573CC" w:rsidP="002F4A83">
            <w:pPr>
              <w:widowControl w:val="0"/>
              <w:tabs>
                <w:tab w:val="left" w:pos="1148"/>
              </w:tabs>
              <w:spacing w:before="40" w:after="40"/>
              <w:ind w:left="-85" w:right="-38"/>
              <w:jc w:val="center"/>
              <w:rPr>
                <w:rFonts w:eastAsia="Calibri"/>
                <w:color w:val="000000" w:themeColor="text1"/>
                <w:sz w:val="28"/>
                <w:lang w:eastAsia="en-AU"/>
              </w:rPr>
            </w:pPr>
            <w:r w:rsidRPr="00E30515">
              <w:rPr>
                <w:rFonts w:eastAsia="Calibri"/>
                <w:color w:val="000000" w:themeColor="text1"/>
                <w:sz w:val="28"/>
                <w:lang w:eastAsia="en-AU"/>
              </w:rPr>
              <w:t>05 phút để đưa tần số về phạm vi 49,5 Hz ÷ 50,5 Hz</w:t>
            </w:r>
          </w:p>
        </w:tc>
        <w:tc>
          <w:tcPr>
            <w:tcW w:w="2977" w:type="dxa"/>
            <w:vMerge/>
          </w:tcPr>
          <w:p w14:paraId="56007502" w14:textId="77777777" w:rsidR="002573CC" w:rsidRPr="00E30515" w:rsidRDefault="002573CC" w:rsidP="002F4A83">
            <w:pPr>
              <w:widowControl w:val="0"/>
              <w:tabs>
                <w:tab w:val="left" w:pos="1148"/>
              </w:tabs>
              <w:spacing w:before="40" w:after="40"/>
              <w:ind w:left="-85" w:right="-38"/>
              <w:jc w:val="center"/>
              <w:rPr>
                <w:rFonts w:eastAsia="Calibri"/>
                <w:color w:val="000000" w:themeColor="text1"/>
                <w:sz w:val="28"/>
                <w:lang w:eastAsia="en-AU"/>
              </w:rPr>
            </w:pPr>
          </w:p>
        </w:tc>
      </w:tr>
    </w:tbl>
    <w:p w14:paraId="094782FE" w14:textId="77777777" w:rsidR="002573CC" w:rsidRPr="00E30515" w:rsidRDefault="002573CC" w:rsidP="002573CC">
      <w:pPr>
        <w:widowControl w:val="0"/>
        <w:numPr>
          <w:ilvl w:val="6"/>
          <w:numId w:val="11"/>
        </w:numPr>
        <w:tabs>
          <w:tab w:val="clear" w:pos="2520"/>
          <w:tab w:val="left" w:pos="855"/>
          <w:tab w:val="left" w:pos="975"/>
        </w:tabs>
        <w:spacing w:before="60" w:after="60"/>
        <w:ind w:left="0" w:firstLine="567"/>
        <w:jc w:val="both"/>
        <w:rPr>
          <w:color w:val="000000" w:themeColor="text1"/>
          <w:sz w:val="28"/>
          <w:szCs w:val="28"/>
        </w:rPr>
      </w:pPr>
      <w:r w:rsidRPr="00E30515">
        <w:rPr>
          <w:color w:val="000000" w:themeColor="text1"/>
          <w:sz w:val="28"/>
          <w:szCs w:val="28"/>
        </w:rPr>
        <w:t>Dải tần số được phép và số lần được phép tần số vượt quá giới hạn trong trường hợp sự cố nhiều phần tử, sự cố nghiêm trọng hoặc chế độ cực kỳ khẩn cấp được xác định theo chu kỳ 01 năm hoặc 02 năm được quy định tại</w:t>
      </w:r>
      <w:r w:rsidRPr="00E30515">
        <w:rPr>
          <w:color w:val="000000" w:themeColor="text1"/>
          <w:sz w:val="28"/>
          <w:szCs w:val="28"/>
          <w:lang w:val="vi-VN"/>
        </w:rPr>
        <w:t xml:space="preserve"> </w:t>
      </w:r>
      <w:r w:rsidRPr="00E30515">
        <w:rPr>
          <w:color w:val="000000" w:themeColor="text1"/>
          <w:sz w:val="28"/>
          <w:szCs w:val="28"/>
        </w:rPr>
        <w:t>Bảng 2 như sau:</w:t>
      </w:r>
    </w:p>
    <w:p w14:paraId="1778F091" w14:textId="77777777" w:rsidR="002573CC" w:rsidRPr="00E30515" w:rsidRDefault="002573CC" w:rsidP="002573CC">
      <w:pPr>
        <w:widowControl w:val="0"/>
        <w:tabs>
          <w:tab w:val="left" w:pos="1148"/>
        </w:tabs>
        <w:spacing w:before="60" w:after="60"/>
        <w:jc w:val="center"/>
        <w:rPr>
          <w:b/>
          <w:color w:val="000000" w:themeColor="text1"/>
          <w:sz w:val="28"/>
          <w:szCs w:val="28"/>
        </w:rPr>
      </w:pPr>
      <w:r w:rsidRPr="00E30515">
        <w:rPr>
          <w:b/>
          <w:color w:val="000000" w:themeColor="text1"/>
          <w:sz w:val="28"/>
          <w:szCs w:val="28"/>
        </w:rPr>
        <w:t xml:space="preserve">Bảng 2 </w:t>
      </w:r>
    </w:p>
    <w:p w14:paraId="15B19730" w14:textId="77777777" w:rsidR="002573CC" w:rsidRPr="00E30515" w:rsidRDefault="002573CC" w:rsidP="002573CC">
      <w:pPr>
        <w:widowControl w:val="0"/>
        <w:tabs>
          <w:tab w:val="left" w:pos="1148"/>
        </w:tabs>
        <w:spacing w:before="60" w:after="60"/>
        <w:ind w:left="-85" w:right="-85"/>
        <w:jc w:val="center"/>
        <w:rPr>
          <w:i/>
          <w:color w:val="000000" w:themeColor="text1"/>
          <w:sz w:val="28"/>
          <w:szCs w:val="28"/>
        </w:rPr>
      </w:pPr>
      <w:r w:rsidRPr="00E30515">
        <w:rPr>
          <w:i/>
          <w:color w:val="000000" w:themeColor="text1"/>
          <w:sz w:val="28"/>
          <w:szCs w:val="28"/>
        </w:rPr>
        <w:t>Dải tần số được phép và số lần được phép tần số vượt quá giới hạn trong trường hợp sự cố nhiều phần tử, sự cố nghiêm trọng hoặc chế độ cực kỳ khẩn cấp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10"/>
        <w:gridCol w:w="5046"/>
      </w:tblGrid>
      <w:tr w:rsidR="00E30515" w:rsidRPr="00E30515" w14:paraId="7B4BB4CF" w14:textId="77777777" w:rsidTr="002F4A83">
        <w:trPr>
          <w:cantSplit/>
          <w:tblHeader/>
          <w:jc w:val="center"/>
        </w:trPr>
        <w:tc>
          <w:tcPr>
            <w:tcW w:w="2214" w:type="pct"/>
            <w:tcBorders>
              <w:top w:val="single" w:sz="6" w:space="0" w:color="auto"/>
              <w:left w:val="single" w:sz="6" w:space="0" w:color="auto"/>
              <w:bottom w:val="single" w:sz="6" w:space="0" w:color="auto"/>
              <w:right w:val="single" w:sz="6" w:space="0" w:color="auto"/>
            </w:tcBorders>
          </w:tcPr>
          <w:p w14:paraId="5901BBDE" w14:textId="77777777" w:rsidR="002573CC" w:rsidRPr="00E30515" w:rsidRDefault="002573CC" w:rsidP="002F4A83">
            <w:pPr>
              <w:pStyle w:val="BodyText"/>
              <w:widowControl w:val="0"/>
              <w:spacing w:before="60" w:after="60"/>
              <w:jc w:val="center"/>
              <w:rPr>
                <w:b/>
                <w:color w:val="000000" w:themeColor="text1"/>
                <w:sz w:val="28"/>
                <w:szCs w:val="28"/>
                <w:lang w:val="vi-VN"/>
              </w:rPr>
            </w:pPr>
            <w:r w:rsidRPr="00E30515">
              <w:rPr>
                <w:b/>
                <w:color w:val="000000" w:themeColor="text1"/>
                <w:sz w:val="28"/>
                <w:szCs w:val="28"/>
              </w:rPr>
              <w:t>Dải tần số được phép (H</w:t>
            </w:r>
            <w:r w:rsidRPr="00E30515">
              <w:rPr>
                <w:b/>
                <w:color w:val="000000" w:themeColor="text1"/>
                <w:sz w:val="28"/>
                <w:szCs w:val="28"/>
                <w:lang w:val="vi-VN"/>
              </w:rPr>
              <w:t>z</w:t>
            </w:r>
            <w:r w:rsidRPr="00E30515">
              <w:rPr>
                <w:b/>
                <w:color w:val="000000" w:themeColor="text1"/>
                <w:sz w:val="28"/>
                <w:szCs w:val="28"/>
              </w:rPr>
              <w:t xml:space="preserve">) </w:t>
            </w:r>
          </w:p>
          <w:p w14:paraId="32910CAA" w14:textId="77777777" w:rsidR="002573CC" w:rsidRPr="00E30515" w:rsidRDefault="002573CC" w:rsidP="002F4A83">
            <w:pPr>
              <w:pStyle w:val="BodyText"/>
              <w:widowControl w:val="0"/>
              <w:spacing w:before="60" w:after="60"/>
              <w:jc w:val="center"/>
              <w:rPr>
                <w:color w:val="000000" w:themeColor="text1"/>
                <w:sz w:val="28"/>
                <w:szCs w:val="28"/>
                <w:lang w:val="vi-VN"/>
              </w:rPr>
            </w:pPr>
            <w:r w:rsidRPr="00E30515">
              <w:rPr>
                <w:color w:val="000000" w:themeColor="text1"/>
                <w:sz w:val="28"/>
                <w:szCs w:val="28"/>
                <w:lang w:val="vi-VN"/>
              </w:rPr>
              <w:t>(“f” là tần số hệ thống điện)</w:t>
            </w:r>
          </w:p>
        </w:tc>
        <w:tc>
          <w:tcPr>
            <w:tcW w:w="2786" w:type="pct"/>
            <w:tcBorders>
              <w:top w:val="single" w:sz="6" w:space="0" w:color="auto"/>
              <w:left w:val="single" w:sz="6" w:space="0" w:color="auto"/>
              <w:bottom w:val="single" w:sz="6" w:space="0" w:color="auto"/>
              <w:right w:val="single" w:sz="6" w:space="0" w:color="auto"/>
            </w:tcBorders>
          </w:tcPr>
          <w:p w14:paraId="019FA782" w14:textId="77777777" w:rsidR="002573CC" w:rsidRPr="00E30515" w:rsidRDefault="002573CC" w:rsidP="002F4A83">
            <w:pPr>
              <w:pStyle w:val="BodyText"/>
              <w:widowControl w:val="0"/>
              <w:spacing w:before="60" w:after="60"/>
              <w:jc w:val="center"/>
              <w:rPr>
                <w:b/>
                <w:color w:val="000000" w:themeColor="text1"/>
                <w:sz w:val="28"/>
                <w:szCs w:val="28"/>
                <w:lang w:val="vi-VN"/>
              </w:rPr>
            </w:pPr>
            <w:r w:rsidRPr="00E30515">
              <w:rPr>
                <w:b/>
                <w:color w:val="000000" w:themeColor="text1"/>
                <w:sz w:val="28"/>
                <w:szCs w:val="28"/>
                <w:lang w:val="vi-VN"/>
              </w:rPr>
              <w:t xml:space="preserve">Số lần được phép theo chu kỳ thời gian </w:t>
            </w:r>
          </w:p>
          <w:p w14:paraId="64E9E038" w14:textId="77777777" w:rsidR="002573CC" w:rsidRPr="00E30515" w:rsidRDefault="002573CC" w:rsidP="002F4A83">
            <w:pPr>
              <w:pStyle w:val="BodyText"/>
              <w:widowControl w:val="0"/>
              <w:spacing w:before="60" w:after="60"/>
              <w:jc w:val="center"/>
              <w:rPr>
                <w:color w:val="000000" w:themeColor="text1"/>
                <w:sz w:val="28"/>
                <w:szCs w:val="28"/>
                <w:lang w:val="vi-VN"/>
              </w:rPr>
            </w:pPr>
            <w:r w:rsidRPr="00E30515">
              <w:rPr>
                <w:color w:val="000000" w:themeColor="text1"/>
                <w:sz w:val="28"/>
                <w:szCs w:val="28"/>
                <w:lang w:val="vi-VN"/>
              </w:rPr>
              <w:t>(tính từ thời điểm bắt đầu chu kỳ)</w:t>
            </w:r>
          </w:p>
        </w:tc>
      </w:tr>
      <w:tr w:rsidR="00E30515" w:rsidRPr="00E30515" w14:paraId="3317D0E6" w14:textId="77777777" w:rsidTr="002F4A83">
        <w:trPr>
          <w:cantSplit/>
          <w:jc w:val="center"/>
        </w:trPr>
        <w:tc>
          <w:tcPr>
            <w:tcW w:w="2214" w:type="pct"/>
            <w:tcBorders>
              <w:top w:val="single" w:sz="6" w:space="0" w:color="auto"/>
              <w:left w:val="single" w:sz="6" w:space="0" w:color="auto"/>
              <w:bottom w:val="single" w:sz="6" w:space="0" w:color="auto"/>
              <w:right w:val="single" w:sz="6" w:space="0" w:color="auto"/>
            </w:tcBorders>
          </w:tcPr>
          <w:p w14:paraId="22646728" w14:textId="77777777" w:rsidR="002573CC" w:rsidRPr="00E30515" w:rsidRDefault="002573CC" w:rsidP="002F4A83">
            <w:pPr>
              <w:pStyle w:val="BodyText"/>
              <w:widowControl w:val="0"/>
              <w:tabs>
                <w:tab w:val="left" w:pos="418"/>
                <w:tab w:val="left" w:pos="1318"/>
                <w:tab w:val="left" w:pos="1678"/>
                <w:tab w:val="left" w:pos="2218"/>
                <w:tab w:val="left" w:pos="2758"/>
              </w:tabs>
              <w:spacing w:before="60" w:after="60"/>
              <w:rPr>
                <w:color w:val="000000" w:themeColor="text1"/>
                <w:sz w:val="28"/>
                <w:szCs w:val="28"/>
              </w:rPr>
            </w:pPr>
            <w:r w:rsidRPr="00E30515">
              <w:rPr>
                <w:color w:val="000000" w:themeColor="text1"/>
                <w:sz w:val="28"/>
                <w:szCs w:val="28"/>
                <w:lang w:val="vi-VN"/>
              </w:rPr>
              <w:tab/>
            </w:r>
            <w:r w:rsidRPr="00E30515">
              <w:rPr>
                <w:color w:val="000000" w:themeColor="text1"/>
                <w:sz w:val="28"/>
                <w:szCs w:val="28"/>
              </w:rPr>
              <w:t>52</w:t>
            </w:r>
            <w:r w:rsidRPr="00E30515">
              <w:rPr>
                <w:color w:val="000000" w:themeColor="text1"/>
                <w:sz w:val="28"/>
                <w:szCs w:val="28"/>
              </w:rPr>
              <w:tab/>
            </w:r>
            <w:r w:rsidRPr="00E30515">
              <w:rPr>
                <w:color w:val="000000" w:themeColor="text1"/>
                <w:sz w:val="28"/>
                <w:szCs w:val="28"/>
              </w:rPr>
              <w:sym w:font="Symbol" w:char="F0B3"/>
            </w:r>
            <w:r w:rsidRPr="00E30515">
              <w:rPr>
                <w:color w:val="000000" w:themeColor="text1"/>
                <w:sz w:val="28"/>
                <w:szCs w:val="28"/>
              </w:rPr>
              <w:t xml:space="preserve">     f</w:t>
            </w:r>
            <w:r w:rsidRPr="00E30515">
              <w:rPr>
                <w:color w:val="000000" w:themeColor="text1"/>
                <w:sz w:val="28"/>
                <w:szCs w:val="28"/>
              </w:rPr>
              <w:tab/>
            </w:r>
            <w:r w:rsidRPr="00E30515">
              <w:rPr>
                <w:color w:val="000000" w:themeColor="text1"/>
                <w:sz w:val="28"/>
                <w:szCs w:val="28"/>
              </w:rPr>
              <w:sym w:font="Symbol" w:char="F0B3"/>
            </w:r>
            <w:r w:rsidRPr="00E30515">
              <w:rPr>
                <w:color w:val="000000" w:themeColor="text1"/>
                <w:sz w:val="28"/>
                <w:szCs w:val="28"/>
              </w:rPr>
              <w:tab/>
              <w:t>51,25</w:t>
            </w:r>
          </w:p>
        </w:tc>
        <w:tc>
          <w:tcPr>
            <w:tcW w:w="2786" w:type="pct"/>
            <w:tcBorders>
              <w:top w:val="single" w:sz="6" w:space="0" w:color="auto"/>
              <w:left w:val="single" w:sz="6" w:space="0" w:color="auto"/>
              <w:bottom w:val="single" w:sz="6" w:space="0" w:color="auto"/>
              <w:right w:val="single" w:sz="6" w:space="0" w:color="auto"/>
            </w:tcBorders>
          </w:tcPr>
          <w:p w14:paraId="00D62A0C" w14:textId="77777777" w:rsidR="002573CC" w:rsidRPr="00E30515" w:rsidRDefault="002573CC" w:rsidP="002F4A83">
            <w:pPr>
              <w:pStyle w:val="BodyText"/>
              <w:widowControl w:val="0"/>
              <w:spacing w:before="60" w:after="60"/>
              <w:jc w:val="center"/>
              <w:rPr>
                <w:color w:val="000000" w:themeColor="text1"/>
                <w:sz w:val="28"/>
                <w:szCs w:val="28"/>
              </w:rPr>
            </w:pPr>
            <w:r w:rsidRPr="00E30515">
              <w:rPr>
                <w:color w:val="000000" w:themeColor="text1"/>
                <w:sz w:val="28"/>
                <w:szCs w:val="28"/>
              </w:rPr>
              <w:t>07 lần trong 01 năm</w:t>
            </w:r>
          </w:p>
        </w:tc>
      </w:tr>
      <w:tr w:rsidR="00E30515" w:rsidRPr="00E30515" w14:paraId="491969AF" w14:textId="77777777" w:rsidTr="002F4A83">
        <w:trPr>
          <w:cantSplit/>
          <w:jc w:val="center"/>
        </w:trPr>
        <w:tc>
          <w:tcPr>
            <w:tcW w:w="2214" w:type="pct"/>
            <w:tcBorders>
              <w:top w:val="single" w:sz="6" w:space="0" w:color="auto"/>
              <w:left w:val="single" w:sz="6" w:space="0" w:color="auto"/>
              <w:bottom w:val="single" w:sz="6" w:space="0" w:color="auto"/>
              <w:right w:val="single" w:sz="6" w:space="0" w:color="auto"/>
            </w:tcBorders>
          </w:tcPr>
          <w:p w14:paraId="33B5C66C" w14:textId="77777777" w:rsidR="002573CC" w:rsidRPr="00E30515" w:rsidRDefault="002573CC" w:rsidP="002F4A83">
            <w:pPr>
              <w:pStyle w:val="BodyText"/>
              <w:widowControl w:val="0"/>
              <w:tabs>
                <w:tab w:val="left" w:pos="418"/>
                <w:tab w:val="left" w:pos="1318"/>
                <w:tab w:val="left" w:pos="1678"/>
                <w:tab w:val="left" w:pos="2218"/>
                <w:tab w:val="left" w:pos="2758"/>
              </w:tabs>
              <w:spacing w:before="60" w:after="60"/>
              <w:rPr>
                <w:color w:val="000000" w:themeColor="text1"/>
                <w:sz w:val="28"/>
                <w:szCs w:val="28"/>
              </w:rPr>
            </w:pPr>
            <w:r w:rsidRPr="00E30515">
              <w:rPr>
                <w:color w:val="000000" w:themeColor="text1"/>
                <w:sz w:val="28"/>
                <w:szCs w:val="28"/>
              </w:rPr>
              <w:tab/>
              <w:t>51,25</w:t>
            </w:r>
            <w:r w:rsidRPr="00E30515">
              <w:rPr>
                <w:color w:val="000000" w:themeColor="text1"/>
                <w:sz w:val="28"/>
                <w:szCs w:val="28"/>
              </w:rPr>
              <w:tab/>
              <w:t xml:space="preserve">&gt;     f </w:t>
            </w:r>
            <w:r w:rsidRPr="00E30515">
              <w:rPr>
                <w:color w:val="000000" w:themeColor="text1"/>
                <w:sz w:val="28"/>
                <w:szCs w:val="28"/>
              </w:rPr>
              <w:tab/>
              <w:t>&gt;</w:t>
            </w:r>
            <w:r w:rsidRPr="00E30515">
              <w:rPr>
                <w:color w:val="000000" w:themeColor="text1"/>
                <w:sz w:val="28"/>
                <w:szCs w:val="28"/>
              </w:rPr>
              <w:tab/>
              <w:t>50,5</w:t>
            </w:r>
          </w:p>
        </w:tc>
        <w:tc>
          <w:tcPr>
            <w:tcW w:w="2786" w:type="pct"/>
            <w:tcBorders>
              <w:top w:val="single" w:sz="6" w:space="0" w:color="auto"/>
              <w:left w:val="single" w:sz="6" w:space="0" w:color="auto"/>
              <w:bottom w:val="single" w:sz="6" w:space="0" w:color="auto"/>
              <w:right w:val="single" w:sz="6" w:space="0" w:color="auto"/>
            </w:tcBorders>
          </w:tcPr>
          <w:p w14:paraId="5F89EB6C" w14:textId="77777777" w:rsidR="002573CC" w:rsidRPr="00E30515" w:rsidRDefault="002573CC" w:rsidP="002F4A83">
            <w:pPr>
              <w:pStyle w:val="BodyText"/>
              <w:widowControl w:val="0"/>
              <w:spacing w:before="60" w:after="60"/>
              <w:jc w:val="center"/>
              <w:rPr>
                <w:color w:val="000000" w:themeColor="text1"/>
                <w:sz w:val="28"/>
                <w:szCs w:val="28"/>
              </w:rPr>
            </w:pPr>
            <w:r w:rsidRPr="00E30515">
              <w:rPr>
                <w:color w:val="000000" w:themeColor="text1"/>
                <w:sz w:val="28"/>
                <w:szCs w:val="28"/>
              </w:rPr>
              <w:t>50 lần trong 01 năm</w:t>
            </w:r>
          </w:p>
        </w:tc>
      </w:tr>
      <w:tr w:rsidR="00E30515" w:rsidRPr="00E30515" w14:paraId="06B00D5B" w14:textId="77777777" w:rsidTr="002F4A83">
        <w:trPr>
          <w:cantSplit/>
          <w:jc w:val="center"/>
        </w:trPr>
        <w:tc>
          <w:tcPr>
            <w:tcW w:w="2214" w:type="pct"/>
            <w:tcBorders>
              <w:top w:val="single" w:sz="6" w:space="0" w:color="auto"/>
              <w:left w:val="single" w:sz="6" w:space="0" w:color="auto"/>
              <w:bottom w:val="single" w:sz="6" w:space="0" w:color="auto"/>
              <w:right w:val="single" w:sz="6" w:space="0" w:color="auto"/>
            </w:tcBorders>
            <w:shd w:val="clear" w:color="auto" w:fill="FFFFFF"/>
          </w:tcPr>
          <w:p w14:paraId="6EF83FD4" w14:textId="77777777" w:rsidR="002573CC" w:rsidRPr="00E30515" w:rsidRDefault="002573CC" w:rsidP="002F4A83">
            <w:pPr>
              <w:pStyle w:val="BodyText"/>
              <w:widowControl w:val="0"/>
              <w:tabs>
                <w:tab w:val="left" w:pos="418"/>
                <w:tab w:val="left" w:pos="1318"/>
                <w:tab w:val="left" w:pos="1678"/>
                <w:tab w:val="left" w:pos="2218"/>
                <w:tab w:val="left" w:pos="2758"/>
              </w:tabs>
              <w:spacing w:before="60" w:after="60"/>
              <w:rPr>
                <w:color w:val="000000" w:themeColor="text1"/>
                <w:sz w:val="28"/>
                <w:szCs w:val="28"/>
              </w:rPr>
            </w:pPr>
            <w:r w:rsidRPr="00E30515">
              <w:rPr>
                <w:color w:val="000000" w:themeColor="text1"/>
                <w:sz w:val="28"/>
                <w:szCs w:val="28"/>
              </w:rPr>
              <w:tab/>
              <w:t>49,5</w:t>
            </w:r>
            <w:r w:rsidRPr="00E30515">
              <w:rPr>
                <w:color w:val="000000" w:themeColor="text1"/>
                <w:sz w:val="28"/>
                <w:szCs w:val="28"/>
              </w:rPr>
              <w:tab/>
              <w:t xml:space="preserve">&gt;     f </w:t>
            </w:r>
            <w:r w:rsidRPr="00E30515">
              <w:rPr>
                <w:color w:val="000000" w:themeColor="text1"/>
                <w:sz w:val="28"/>
                <w:szCs w:val="28"/>
              </w:rPr>
              <w:tab/>
              <w:t>&gt;</w:t>
            </w:r>
            <w:r w:rsidRPr="00E30515">
              <w:rPr>
                <w:color w:val="000000" w:themeColor="text1"/>
                <w:sz w:val="28"/>
                <w:szCs w:val="28"/>
              </w:rPr>
              <w:tab/>
              <w:t>48,75</w:t>
            </w:r>
          </w:p>
        </w:tc>
        <w:tc>
          <w:tcPr>
            <w:tcW w:w="2786" w:type="pct"/>
            <w:tcBorders>
              <w:top w:val="single" w:sz="6" w:space="0" w:color="auto"/>
              <w:left w:val="single" w:sz="6" w:space="0" w:color="auto"/>
              <w:bottom w:val="single" w:sz="6" w:space="0" w:color="auto"/>
              <w:right w:val="single" w:sz="6" w:space="0" w:color="auto"/>
            </w:tcBorders>
            <w:shd w:val="clear" w:color="auto" w:fill="FFFFFF"/>
          </w:tcPr>
          <w:p w14:paraId="44B59F60" w14:textId="77777777" w:rsidR="002573CC" w:rsidRPr="00E30515" w:rsidRDefault="002573CC" w:rsidP="002F4A83">
            <w:pPr>
              <w:pStyle w:val="BodyText"/>
              <w:widowControl w:val="0"/>
              <w:spacing w:before="60" w:after="60"/>
              <w:jc w:val="center"/>
              <w:rPr>
                <w:color w:val="000000" w:themeColor="text1"/>
                <w:sz w:val="28"/>
                <w:szCs w:val="28"/>
              </w:rPr>
            </w:pPr>
            <w:r w:rsidRPr="00E30515">
              <w:rPr>
                <w:color w:val="000000" w:themeColor="text1"/>
                <w:sz w:val="28"/>
                <w:szCs w:val="28"/>
              </w:rPr>
              <w:t>60 lần trong 01 năm</w:t>
            </w:r>
          </w:p>
        </w:tc>
      </w:tr>
      <w:tr w:rsidR="00E30515" w:rsidRPr="00E30515" w14:paraId="277A3714" w14:textId="77777777" w:rsidTr="002F4A83">
        <w:trPr>
          <w:cantSplit/>
          <w:jc w:val="center"/>
        </w:trPr>
        <w:tc>
          <w:tcPr>
            <w:tcW w:w="2214" w:type="pct"/>
            <w:tcBorders>
              <w:top w:val="single" w:sz="6" w:space="0" w:color="auto"/>
              <w:left w:val="single" w:sz="6" w:space="0" w:color="auto"/>
              <w:bottom w:val="single" w:sz="6" w:space="0" w:color="auto"/>
              <w:right w:val="single" w:sz="6" w:space="0" w:color="auto"/>
            </w:tcBorders>
            <w:shd w:val="clear" w:color="auto" w:fill="FFFFFF"/>
          </w:tcPr>
          <w:p w14:paraId="2AFD099E" w14:textId="77777777" w:rsidR="002573CC" w:rsidRPr="00E30515" w:rsidRDefault="002573CC" w:rsidP="002F4A83">
            <w:pPr>
              <w:pStyle w:val="BodyText"/>
              <w:widowControl w:val="0"/>
              <w:tabs>
                <w:tab w:val="left" w:pos="418"/>
                <w:tab w:val="left" w:pos="1318"/>
                <w:tab w:val="left" w:pos="1678"/>
                <w:tab w:val="left" w:pos="2218"/>
                <w:tab w:val="left" w:pos="2758"/>
              </w:tabs>
              <w:spacing w:before="60" w:after="60"/>
              <w:rPr>
                <w:color w:val="000000" w:themeColor="text1"/>
                <w:sz w:val="28"/>
                <w:szCs w:val="28"/>
              </w:rPr>
            </w:pPr>
            <w:r w:rsidRPr="00E30515">
              <w:rPr>
                <w:color w:val="000000" w:themeColor="text1"/>
                <w:sz w:val="28"/>
                <w:szCs w:val="28"/>
              </w:rPr>
              <w:tab/>
              <w:t xml:space="preserve">48,75 </w:t>
            </w:r>
            <w:r w:rsidRPr="00E30515">
              <w:rPr>
                <w:color w:val="000000" w:themeColor="text1"/>
                <w:sz w:val="28"/>
                <w:szCs w:val="28"/>
              </w:rPr>
              <w:tab/>
            </w:r>
            <w:r w:rsidRPr="00E30515">
              <w:rPr>
                <w:color w:val="000000" w:themeColor="text1"/>
                <w:sz w:val="28"/>
                <w:szCs w:val="28"/>
              </w:rPr>
              <w:sym w:font="Symbol" w:char="F0B3"/>
            </w:r>
            <w:r w:rsidRPr="00E30515">
              <w:rPr>
                <w:color w:val="000000" w:themeColor="text1"/>
                <w:sz w:val="28"/>
                <w:szCs w:val="28"/>
              </w:rPr>
              <w:t xml:space="preserve">     f </w:t>
            </w:r>
            <w:r w:rsidRPr="00E30515">
              <w:rPr>
                <w:color w:val="000000" w:themeColor="text1"/>
                <w:sz w:val="28"/>
                <w:szCs w:val="28"/>
              </w:rPr>
              <w:tab/>
              <w:t>&gt;</w:t>
            </w:r>
            <w:r w:rsidRPr="00E30515">
              <w:rPr>
                <w:color w:val="000000" w:themeColor="text1"/>
                <w:sz w:val="28"/>
                <w:szCs w:val="28"/>
              </w:rPr>
              <w:tab/>
              <w:t>48</w:t>
            </w:r>
          </w:p>
        </w:tc>
        <w:tc>
          <w:tcPr>
            <w:tcW w:w="2786" w:type="pct"/>
            <w:tcBorders>
              <w:top w:val="single" w:sz="6" w:space="0" w:color="auto"/>
              <w:left w:val="single" w:sz="6" w:space="0" w:color="auto"/>
              <w:bottom w:val="single" w:sz="6" w:space="0" w:color="auto"/>
              <w:right w:val="single" w:sz="6" w:space="0" w:color="auto"/>
            </w:tcBorders>
            <w:shd w:val="clear" w:color="auto" w:fill="FFFFFF"/>
          </w:tcPr>
          <w:p w14:paraId="4866B6A8" w14:textId="77777777" w:rsidR="002573CC" w:rsidRPr="00E30515" w:rsidRDefault="002573CC" w:rsidP="002F4A83">
            <w:pPr>
              <w:pStyle w:val="BodyText"/>
              <w:widowControl w:val="0"/>
              <w:spacing w:before="60" w:after="60"/>
              <w:jc w:val="center"/>
              <w:rPr>
                <w:color w:val="000000" w:themeColor="text1"/>
                <w:sz w:val="28"/>
                <w:szCs w:val="28"/>
              </w:rPr>
            </w:pPr>
            <w:r w:rsidRPr="00E30515">
              <w:rPr>
                <w:color w:val="000000" w:themeColor="text1"/>
                <w:sz w:val="28"/>
                <w:szCs w:val="28"/>
              </w:rPr>
              <w:t>12 lần trong 01 năm</w:t>
            </w:r>
          </w:p>
        </w:tc>
      </w:tr>
      <w:tr w:rsidR="00E30515" w:rsidRPr="00E30515" w14:paraId="019B4D3B" w14:textId="77777777" w:rsidTr="002F4A83">
        <w:trPr>
          <w:cantSplit/>
          <w:jc w:val="center"/>
        </w:trPr>
        <w:tc>
          <w:tcPr>
            <w:tcW w:w="2214" w:type="pct"/>
            <w:tcBorders>
              <w:top w:val="single" w:sz="6" w:space="0" w:color="auto"/>
              <w:left w:val="single" w:sz="6" w:space="0" w:color="auto"/>
              <w:bottom w:val="single" w:sz="6" w:space="0" w:color="auto"/>
              <w:right w:val="single" w:sz="6" w:space="0" w:color="auto"/>
            </w:tcBorders>
            <w:shd w:val="clear" w:color="auto" w:fill="FFFFFF"/>
          </w:tcPr>
          <w:p w14:paraId="169FD143" w14:textId="77777777" w:rsidR="002573CC" w:rsidRPr="00E30515" w:rsidRDefault="002573CC" w:rsidP="002F4A83">
            <w:pPr>
              <w:pStyle w:val="BodyText"/>
              <w:widowControl w:val="0"/>
              <w:tabs>
                <w:tab w:val="left" w:pos="418"/>
                <w:tab w:val="left" w:pos="1318"/>
                <w:tab w:val="left" w:pos="1678"/>
                <w:tab w:val="left" w:pos="2218"/>
                <w:tab w:val="left" w:pos="2758"/>
              </w:tabs>
              <w:spacing w:before="60" w:after="60"/>
              <w:rPr>
                <w:color w:val="000000" w:themeColor="text1"/>
                <w:sz w:val="28"/>
                <w:szCs w:val="28"/>
              </w:rPr>
            </w:pPr>
            <w:r w:rsidRPr="00E30515">
              <w:rPr>
                <w:color w:val="000000" w:themeColor="text1"/>
                <w:sz w:val="28"/>
                <w:szCs w:val="28"/>
              </w:rPr>
              <w:lastRenderedPageBreak/>
              <w:tab/>
              <w:t>48</w:t>
            </w:r>
            <w:r w:rsidRPr="00E30515">
              <w:rPr>
                <w:color w:val="000000" w:themeColor="text1"/>
                <w:sz w:val="28"/>
                <w:szCs w:val="28"/>
              </w:rPr>
              <w:tab/>
            </w:r>
            <w:r w:rsidRPr="00E30515">
              <w:rPr>
                <w:color w:val="000000" w:themeColor="text1"/>
                <w:sz w:val="28"/>
                <w:szCs w:val="28"/>
              </w:rPr>
              <w:sym w:font="Symbol" w:char="F0B3"/>
            </w:r>
            <w:r w:rsidRPr="00E30515">
              <w:rPr>
                <w:color w:val="000000" w:themeColor="text1"/>
                <w:sz w:val="28"/>
                <w:szCs w:val="28"/>
              </w:rPr>
              <w:t xml:space="preserve">     f </w:t>
            </w:r>
            <w:r w:rsidRPr="00E30515">
              <w:rPr>
                <w:color w:val="000000" w:themeColor="text1"/>
                <w:sz w:val="28"/>
                <w:szCs w:val="28"/>
              </w:rPr>
              <w:tab/>
            </w:r>
            <w:r w:rsidRPr="00E30515">
              <w:rPr>
                <w:color w:val="000000" w:themeColor="text1"/>
                <w:sz w:val="28"/>
                <w:szCs w:val="28"/>
              </w:rPr>
              <w:sym w:font="Symbol" w:char="F0B3"/>
            </w:r>
            <w:r w:rsidRPr="00E30515">
              <w:rPr>
                <w:color w:val="000000" w:themeColor="text1"/>
                <w:sz w:val="28"/>
                <w:szCs w:val="28"/>
              </w:rPr>
              <w:t xml:space="preserve"> </w:t>
            </w:r>
            <w:r w:rsidRPr="00E30515">
              <w:rPr>
                <w:color w:val="000000" w:themeColor="text1"/>
                <w:sz w:val="28"/>
                <w:szCs w:val="28"/>
              </w:rPr>
              <w:tab/>
              <w:t>47,5</w:t>
            </w:r>
          </w:p>
        </w:tc>
        <w:tc>
          <w:tcPr>
            <w:tcW w:w="2786" w:type="pct"/>
            <w:tcBorders>
              <w:top w:val="single" w:sz="6" w:space="0" w:color="auto"/>
              <w:left w:val="single" w:sz="6" w:space="0" w:color="auto"/>
              <w:bottom w:val="single" w:sz="6" w:space="0" w:color="auto"/>
              <w:right w:val="single" w:sz="6" w:space="0" w:color="auto"/>
            </w:tcBorders>
            <w:shd w:val="clear" w:color="auto" w:fill="FFFFFF"/>
          </w:tcPr>
          <w:p w14:paraId="0C2BA666" w14:textId="77777777" w:rsidR="002573CC" w:rsidRPr="00E30515" w:rsidRDefault="002573CC" w:rsidP="002F4A83">
            <w:pPr>
              <w:pStyle w:val="BodyText"/>
              <w:widowControl w:val="0"/>
              <w:spacing w:before="60" w:after="60"/>
              <w:jc w:val="center"/>
              <w:rPr>
                <w:color w:val="000000" w:themeColor="text1"/>
                <w:sz w:val="28"/>
                <w:szCs w:val="28"/>
              </w:rPr>
            </w:pPr>
            <w:r w:rsidRPr="00E30515">
              <w:rPr>
                <w:color w:val="000000" w:themeColor="text1"/>
                <w:sz w:val="28"/>
                <w:szCs w:val="28"/>
              </w:rPr>
              <w:t>01 lần trong 02 năm</w:t>
            </w:r>
          </w:p>
        </w:tc>
      </w:tr>
    </w:tbl>
    <w:p w14:paraId="3DEE906C" w14:textId="77777777" w:rsidR="002573CC" w:rsidRPr="00E30515" w:rsidRDefault="002573CC" w:rsidP="002573CC">
      <w:pPr>
        <w:widowControl w:val="0"/>
        <w:tabs>
          <w:tab w:val="left" w:pos="855"/>
          <w:tab w:val="left" w:pos="975"/>
        </w:tabs>
        <w:spacing w:before="120" w:after="120" w:line="264" w:lineRule="auto"/>
        <w:ind w:firstLine="567"/>
        <w:jc w:val="both"/>
        <w:rPr>
          <w:color w:val="000000" w:themeColor="text1"/>
          <w:sz w:val="28"/>
          <w:szCs w:val="28"/>
        </w:rPr>
      </w:pPr>
      <w:bookmarkStart w:id="332" w:name="_Điện_áp"/>
      <w:bookmarkStart w:id="333" w:name="_Toc237771764"/>
      <w:bookmarkStart w:id="334" w:name="_Toc237771973"/>
      <w:bookmarkStart w:id="335" w:name="_Toc237772182"/>
      <w:bookmarkStart w:id="336" w:name="_Toc237772392"/>
      <w:bookmarkStart w:id="337" w:name="_Toc237772601"/>
      <w:bookmarkStart w:id="338" w:name="_Toc237772900"/>
      <w:bookmarkStart w:id="339" w:name="_Điện_áp_1"/>
      <w:bookmarkStart w:id="340" w:name="_Toc237086971"/>
      <w:bookmarkStart w:id="341" w:name="_Ref237845945"/>
      <w:bookmarkStart w:id="342" w:name="_Ref237847782"/>
      <w:bookmarkStart w:id="343" w:name="_Ref237858288"/>
      <w:bookmarkStart w:id="344" w:name="_Ref237858354"/>
      <w:bookmarkStart w:id="345" w:name="_Ref237858381"/>
      <w:bookmarkStart w:id="346" w:name="_Ref237915998"/>
      <w:bookmarkStart w:id="347" w:name="_Ref237916004"/>
      <w:bookmarkStart w:id="348" w:name="_Ref237916024"/>
      <w:bookmarkStart w:id="349" w:name="_Toc258243836"/>
      <w:bookmarkEnd w:id="332"/>
      <w:bookmarkEnd w:id="333"/>
      <w:bookmarkEnd w:id="334"/>
      <w:bookmarkEnd w:id="335"/>
      <w:bookmarkEnd w:id="336"/>
      <w:bookmarkEnd w:id="337"/>
      <w:bookmarkEnd w:id="338"/>
      <w:bookmarkEnd w:id="339"/>
      <w:r w:rsidRPr="00E30515">
        <w:rPr>
          <w:color w:val="000000" w:themeColor="text1"/>
          <w:sz w:val="28"/>
          <w:szCs w:val="28"/>
        </w:rPr>
        <w:t xml:space="preserve">Trong đó, một lần tần số hệ thống điện vượt quá giới hạn được phép là một lần tần số hệ thống điện vượt quá giới hạn được phép trong khoảng thời gian từ 05 giây (s) trở lên. </w:t>
      </w:r>
    </w:p>
    <w:p w14:paraId="04275DB9" w14:textId="151E55DD" w:rsidR="002573CC" w:rsidRPr="00E30515" w:rsidRDefault="002573CC" w:rsidP="002573CC">
      <w:pPr>
        <w:widowControl w:val="0"/>
        <w:numPr>
          <w:ilvl w:val="6"/>
          <w:numId w:val="11"/>
        </w:numPr>
        <w:tabs>
          <w:tab w:val="clear" w:pos="2520"/>
          <w:tab w:val="left" w:pos="855"/>
          <w:tab w:val="left" w:pos="975"/>
        </w:tabs>
        <w:spacing w:before="120" w:after="120" w:line="264" w:lineRule="auto"/>
        <w:ind w:left="0" w:firstLine="567"/>
        <w:jc w:val="both"/>
        <w:rPr>
          <w:color w:val="000000" w:themeColor="text1"/>
          <w:sz w:val="28"/>
          <w:szCs w:val="28"/>
        </w:rPr>
      </w:pPr>
      <w:r w:rsidRPr="00E30515">
        <w:rPr>
          <w:color w:val="000000" w:themeColor="text1"/>
          <w:sz w:val="28"/>
          <w:szCs w:val="28"/>
        </w:rPr>
        <w:t xml:space="preserve">Trong quá trình vận hành hệ thống điện quốc gia, </w:t>
      </w:r>
      <w:r w:rsidR="00503355" w:rsidRPr="00150D01">
        <w:rPr>
          <w:color w:val="000000"/>
          <w:sz w:val="28"/>
          <w:szCs w:val="28"/>
        </w:rPr>
        <w:t>Cấp điều độ có quyền điều khiển</w:t>
      </w:r>
      <w:r w:rsidRPr="00E30515">
        <w:rPr>
          <w:color w:val="000000" w:themeColor="text1"/>
          <w:sz w:val="28"/>
          <w:szCs w:val="28"/>
        </w:rPr>
        <w:t xml:space="preserve"> có trách nhiệm điều độ, vận hành hệ thống điện quốc gia và huy động các loại hình dịch vụ phụ trợ để đảm bảo tần số nằm trong dải được phép. </w:t>
      </w:r>
    </w:p>
    <w:p w14:paraId="75434304" w14:textId="77777777" w:rsidR="002573CC" w:rsidRPr="00E30515" w:rsidRDefault="002573CC" w:rsidP="00A641C3">
      <w:pPr>
        <w:pStyle w:val="Heading4"/>
      </w:pPr>
      <w:bookmarkStart w:id="350" w:name="_Ref461796273"/>
      <w:r w:rsidRPr="00E30515">
        <w:t>Ổn định hệ thống điện</w:t>
      </w:r>
      <w:bookmarkEnd w:id="350"/>
      <w:r w:rsidRPr="00E30515">
        <w:t xml:space="preserve"> </w:t>
      </w:r>
    </w:p>
    <w:p w14:paraId="306EF53A" w14:textId="755415AE" w:rsidR="002573CC" w:rsidRPr="00E30515" w:rsidRDefault="002573CC" w:rsidP="002573CC">
      <w:pPr>
        <w:widowControl w:val="0"/>
        <w:numPr>
          <w:ilvl w:val="6"/>
          <w:numId w:val="122"/>
        </w:numPr>
        <w:tabs>
          <w:tab w:val="clear" w:pos="2520"/>
          <w:tab w:val="left" w:pos="855"/>
          <w:tab w:val="left" w:pos="975"/>
        </w:tabs>
        <w:spacing w:before="120" w:after="120" w:line="264" w:lineRule="auto"/>
        <w:ind w:left="0" w:firstLine="567"/>
        <w:jc w:val="both"/>
        <w:rPr>
          <w:rFonts w:eastAsia="MS Gothic"/>
          <w:color w:val="000000" w:themeColor="text1"/>
          <w:sz w:val="28"/>
          <w:szCs w:val="28"/>
          <w:lang w:val="vi-VN" w:eastAsia="ja-JP"/>
        </w:rPr>
      </w:pPr>
      <w:r w:rsidRPr="00E30515">
        <w:rPr>
          <w:rFonts w:eastAsia="MS Gothic"/>
          <w:color w:val="000000" w:themeColor="text1"/>
          <w:sz w:val="28"/>
          <w:szCs w:val="28"/>
          <w:lang w:val="vi-VN" w:eastAsia="ja-JP"/>
        </w:rPr>
        <w:t>Ổn định hệ thống điện là khả năng của hệ thống điện, với điều kiện vận hành ban đầu xác định, trở lại chế độ vận hành bình thường hoặc chế độ cân bằng xác lập sau khi xảy ra một kích động trong hệ thống điện làm thay đổi các thông số vận hành của hệ thống điện. Ổn định hệ thống điện được phân loại như sau:</w:t>
      </w:r>
      <w:bookmarkStart w:id="351" w:name="_Hlk186800571"/>
      <w:bookmarkStart w:id="352" w:name="_Hlk186800611"/>
    </w:p>
    <w:bookmarkEnd w:id="0"/>
    <w:p w14:paraId="2BC286D1" w14:textId="77777777" w:rsidR="002573CC" w:rsidRPr="00E30515" w:rsidRDefault="002573CC" w:rsidP="002573CC">
      <w:pPr>
        <w:widowControl w:val="0"/>
        <w:numPr>
          <w:ilvl w:val="1"/>
          <w:numId w:val="132"/>
        </w:numPr>
        <w:tabs>
          <w:tab w:val="left" w:pos="851"/>
        </w:tabs>
        <w:spacing w:before="120" w:after="120" w:line="264" w:lineRule="auto"/>
        <w:ind w:left="0" w:firstLine="567"/>
        <w:jc w:val="both"/>
        <w:rPr>
          <w:color w:val="000000" w:themeColor="text1"/>
          <w:sz w:val="28"/>
          <w:szCs w:val="28"/>
          <w:lang w:val="vi-VN" w:eastAsia="ja-JP"/>
        </w:rPr>
      </w:pPr>
      <w:r w:rsidRPr="00E30515">
        <w:rPr>
          <w:color w:val="000000" w:themeColor="text1"/>
          <w:sz w:val="28"/>
          <w:szCs w:val="28"/>
          <w:lang w:val="vi-VN" w:eastAsia="ja-JP"/>
        </w:rPr>
        <w:t>Ổn định quá độ (Transient Stability) là khả năng của các tổ máy phát điện trong hệ thống điện duy trì được trạng thái vận hành đồng bộ sau khi xảy ra các kích động lớn trong hệ thống điện;</w:t>
      </w:r>
    </w:p>
    <w:p w14:paraId="60BAC41C" w14:textId="77777777" w:rsidR="002573CC" w:rsidRPr="00E30515" w:rsidRDefault="002573CC" w:rsidP="002573CC">
      <w:pPr>
        <w:widowControl w:val="0"/>
        <w:numPr>
          <w:ilvl w:val="1"/>
          <w:numId w:val="132"/>
        </w:numPr>
        <w:tabs>
          <w:tab w:val="left" w:pos="851"/>
        </w:tabs>
        <w:spacing w:before="120" w:after="120" w:line="264" w:lineRule="auto"/>
        <w:ind w:left="0" w:firstLine="567"/>
        <w:jc w:val="both"/>
        <w:rPr>
          <w:color w:val="000000" w:themeColor="text1"/>
          <w:sz w:val="28"/>
          <w:szCs w:val="28"/>
          <w:lang w:val="vi-VN" w:eastAsia="ja-JP"/>
        </w:rPr>
      </w:pPr>
      <w:r w:rsidRPr="00E30515">
        <w:rPr>
          <w:color w:val="000000" w:themeColor="text1"/>
          <w:sz w:val="28"/>
          <w:szCs w:val="28"/>
          <w:lang w:val="vi-VN" w:eastAsia="ja-JP"/>
        </w:rPr>
        <w:t>Ổn định tín hiệu nhỏ (Small Signal stability) là khả năng các tổ máy phát điện trong hệ thống điện duy trì được trạng thái vận hành đồng bộ sau khi xảy ra các kích động nhỏ trong hệ thống điện, với mức độ dập tắt các dao động công suất tự nhiên trong giới hạn cho phép;</w:t>
      </w:r>
    </w:p>
    <w:p w14:paraId="78024B3F" w14:textId="77777777" w:rsidR="002573CC" w:rsidRPr="00E30515" w:rsidRDefault="002573CC" w:rsidP="002573CC">
      <w:pPr>
        <w:widowControl w:val="0"/>
        <w:numPr>
          <w:ilvl w:val="1"/>
          <w:numId w:val="132"/>
        </w:numPr>
        <w:tabs>
          <w:tab w:val="left" w:pos="851"/>
        </w:tabs>
        <w:spacing w:before="120" w:after="120" w:line="264" w:lineRule="auto"/>
        <w:ind w:left="0" w:firstLine="567"/>
        <w:jc w:val="both"/>
        <w:rPr>
          <w:color w:val="000000" w:themeColor="text1"/>
          <w:sz w:val="28"/>
          <w:szCs w:val="28"/>
          <w:lang w:val="vi-VN" w:eastAsia="ja-JP"/>
        </w:rPr>
      </w:pPr>
      <w:r w:rsidRPr="00E30515">
        <w:rPr>
          <w:color w:val="000000" w:themeColor="text1"/>
          <w:sz w:val="28"/>
          <w:szCs w:val="28"/>
          <w:lang w:val="vi-VN" w:eastAsia="ja-JP"/>
        </w:rPr>
        <w:t>Ổn định điện áp động (Dynamic Voltage Stability) là khả năng của hệ thống điện duy trì điện áp xác lập tại các nút sau khi xảy ra các kích động lớn trong hệ thống điện;</w:t>
      </w:r>
    </w:p>
    <w:p w14:paraId="0B0DB15E" w14:textId="77777777" w:rsidR="002573CC" w:rsidRPr="00E30515" w:rsidRDefault="002573CC" w:rsidP="002573CC">
      <w:pPr>
        <w:widowControl w:val="0"/>
        <w:numPr>
          <w:ilvl w:val="1"/>
          <w:numId w:val="132"/>
        </w:numPr>
        <w:tabs>
          <w:tab w:val="left" w:pos="851"/>
        </w:tabs>
        <w:spacing w:before="120" w:after="120" w:line="264" w:lineRule="auto"/>
        <w:ind w:left="0" w:firstLine="567"/>
        <w:jc w:val="both"/>
        <w:rPr>
          <w:color w:val="000000" w:themeColor="text1"/>
          <w:sz w:val="28"/>
          <w:szCs w:val="28"/>
          <w:lang w:val="vi-VN" w:eastAsia="ja-JP"/>
        </w:rPr>
      </w:pPr>
      <w:r w:rsidRPr="00E30515">
        <w:rPr>
          <w:color w:val="000000" w:themeColor="text1"/>
          <w:sz w:val="28"/>
          <w:szCs w:val="28"/>
          <w:lang w:val="vi-VN" w:eastAsia="ja-JP"/>
        </w:rPr>
        <w:t>Ổn định điện áp tĩnh (Steady State Voltage Stability) là khả năng của hệ thống điện duy trì điện áp xác lập tại các nút sau khi xảy ra các kích động nhỏ trong hệ thống điện;</w:t>
      </w:r>
    </w:p>
    <w:p w14:paraId="275A11D5" w14:textId="77777777" w:rsidR="002573CC" w:rsidRPr="00E30515" w:rsidRDefault="002573CC" w:rsidP="002573CC">
      <w:pPr>
        <w:widowControl w:val="0"/>
        <w:tabs>
          <w:tab w:val="left" w:pos="851"/>
        </w:tabs>
        <w:spacing w:before="120" w:after="120" w:line="264" w:lineRule="auto"/>
        <w:ind w:firstLine="567"/>
        <w:jc w:val="both"/>
        <w:rPr>
          <w:color w:val="000000" w:themeColor="text1"/>
          <w:sz w:val="28"/>
          <w:szCs w:val="28"/>
          <w:lang w:val="vi-VN" w:eastAsia="ja-JP"/>
        </w:rPr>
      </w:pPr>
      <w:r w:rsidRPr="00E30515">
        <w:rPr>
          <w:color w:val="000000" w:themeColor="text1"/>
          <w:sz w:val="28"/>
          <w:szCs w:val="28"/>
          <w:lang w:val="vi-VN" w:eastAsia="ja-JP"/>
        </w:rPr>
        <w:t>đ) Ổn định tần số (Frequency Stability) là khả năng hệ thống điện duy trì được tần số xác lập sau khi xảy ra các kích động làm mất cân bằng công suất giữa nguồn điện và phụ tải điện.</w:t>
      </w:r>
    </w:p>
    <w:p w14:paraId="456AD213" w14:textId="77777777" w:rsidR="002573CC" w:rsidRPr="00E30515" w:rsidRDefault="002573CC" w:rsidP="002573CC">
      <w:pPr>
        <w:widowControl w:val="0"/>
        <w:numPr>
          <w:ilvl w:val="6"/>
          <w:numId w:val="122"/>
        </w:numPr>
        <w:tabs>
          <w:tab w:val="clear" w:pos="2520"/>
          <w:tab w:val="left" w:pos="855"/>
          <w:tab w:val="left" w:pos="975"/>
        </w:tabs>
        <w:spacing w:before="120" w:after="120" w:line="264" w:lineRule="auto"/>
        <w:ind w:left="0" w:firstLine="567"/>
        <w:jc w:val="both"/>
        <w:rPr>
          <w:rFonts w:eastAsia="MS Gothic"/>
          <w:color w:val="000000" w:themeColor="text1"/>
          <w:sz w:val="28"/>
          <w:szCs w:val="32"/>
          <w:lang w:val="vi-VN" w:eastAsia="ja-JP"/>
        </w:rPr>
      </w:pPr>
      <w:r w:rsidRPr="00E30515">
        <w:rPr>
          <w:rFonts w:eastAsia="MS Gothic"/>
          <w:color w:val="000000" w:themeColor="text1"/>
          <w:sz w:val="28"/>
          <w:szCs w:val="32"/>
          <w:lang w:val="vi-VN" w:eastAsia="ja-JP"/>
        </w:rPr>
        <w:t xml:space="preserve">Cộng hưởng dưới đồng bộ (cộng hưởng tần số thấp, Sub-Synchronous resonance) là hiện tượng tần số dao động riêng của hệ thống điện cộng hưởng </w:t>
      </w:r>
      <w:r w:rsidRPr="00E30515">
        <w:rPr>
          <w:color w:val="000000" w:themeColor="text1"/>
          <w:sz w:val="26"/>
          <w:szCs w:val="26"/>
          <w:lang w:val="vi-VN" w:eastAsia="ja-JP"/>
        </w:rPr>
        <w:t>với</w:t>
      </w:r>
      <w:r w:rsidRPr="00E30515">
        <w:rPr>
          <w:rFonts w:eastAsia="MS Gothic"/>
          <w:color w:val="000000" w:themeColor="text1"/>
          <w:sz w:val="28"/>
          <w:szCs w:val="32"/>
          <w:lang w:val="vi-VN" w:eastAsia="ja-JP"/>
        </w:rPr>
        <w:t xml:space="preserve"> tần số dao động riêng của tuabin tổ máy phát điện làm tăng mô men xoắn tác động lên trục tuabin và rôto của tổ máy phát điện. </w:t>
      </w:r>
    </w:p>
    <w:p w14:paraId="2E09F77F" w14:textId="77777777" w:rsidR="002573CC" w:rsidRPr="00E30515" w:rsidRDefault="002573CC" w:rsidP="002573CC">
      <w:pPr>
        <w:widowControl w:val="0"/>
        <w:numPr>
          <w:ilvl w:val="6"/>
          <w:numId w:val="122"/>
        </w:numPr>
        <w:tabs>
          <w:tab w:val="clear" w:pos="2520"/>
          <w:tab w:val="left" w:pos="855"/>
          <w:tab w:val="left" w:pos="975"/>
        </w:tabs>
        <w:spacing w:before="120" w:after="120" w:line="264" w:lineRule="auto"/>
        <w:ind w:left="0" w:firstLine="567"/>
        <w:jc w:val="both"/>
        <w:rPr>
          <w:rFonts w:eastAsia="MS Gothic"/>
          <w:color w:val="000000" w:themeColor="text1"/>
          <w:sz w:val="28"/>
          <w:szCs w:val="32"/>
          <w:lang w:val="vi-VN" w:eastAsia="ja-JP"/>
        </w:rPr>
      </w:pPr>
      <w:r w:rsidRPr="00E30515">
        <w:rPr>
          <w:rFonts w:eastAsia="MS Gothic"/>
          <w:color w:val="000000" w:themeColor="text1"/>
          <w:sz w:val="28"/>
          <w:szCs w:val="32"/>
          <w:lang w:val="vi-VN" w:eastAsia="ja-JP"/>
        </w:rPr>
        <w:t xml:space="preserve">Hệ thống điện quốc gia đang vận hành ở chế độ bình thường hoặc sau khi sự cố N-1 đã được loại trừ phải duy trì chế độ đồng bộ và đáp ứng </w:t>
      </w:r>
      <w:r w:rsidRPr="00E30515">
        <w:rPr>
          <w:rFonts w:eastAsia="MS Gothic"/>
          <w:color w:val="000000" w:themeColor="text1"/>
          <w:sz w:val="28"/>
          <w:szCs w:val="32"/>
          <w:lang w:eastAsia="ja-JP"/>
        </w:rPr>
        <w:t>yêu cầu</w:t>
      </w:r>
      <w:r w:rsidRPr="00E30515">
        <w:rPr>
          <w:rFonts w:eastAsia="MS Gothic"/>
          <w:color w:val="000000" w:themeColor="text1"/>
          <w:sz w:val="28"/>
          <w:szCs w:val="32"/>
          <w:lang w:val="vi-VN" w:eastAsia="ja-JP"/>
        </w:rPr>
        <w:t xml:space="preserve"> về ổn </w:t>
      </w:r>
      <w:r w:rsidRPr="00E30515">
        <w:rPr>
          <w:rFonts w:eastAsia="MS Gothic"/>
          <w:color w:val="000000" w:themeColor="text1"/>
          <w:sz w:val="28"/>
          <w:szCs w:val="32"/>
          <w:lang w:val="vi-VN" w:eastAsia="ja-JP"/>
        </w:rPr>
        <w:lastRenderedPageBreak/>
        <w:t>định hệ thống điện được quy định tại Bảng 3 như sau:</w:t>
      </w:r>
    </w:p>
    <w:p w14:paraId="4F689FBF" w14:textId="77777777" w:rsidR="002573CC" w:rsidRPr="00E30515" w:rsidRDefault="002573CC" w:rsidP="002573CC">
      <w:pPr>
        <w:widowControl w:val="0"/>
        <w:tabs>
          <w:tab w:val="left" w:pos="855"/>
          <w:tab w:val="left" w:pos="975"/>
        </w:tabs>
        <w:spacing w:before="120" w:after="120"/>
        <w:jc w:val="center"/>
        <w:rPr>
          <w:b/>
          <w:color w:val="000000" w:themeColor="text1"/>
          <w:sz w:val="28"/>
          <w:szCs w:val="28"/>
          <w:lang w:val="vi-VN"/>
        </w:rPr>
      </w:pPr>
      <w:r w:rsidRPr="00E30515">
        <w:rPr>
          <w:b/>
          <w:color w:val="000000" w:themeColor="text1"/>
          <w:sz w:val="28"/>
          <w:szCs w:val="28"/>
          <w:lang w:val="vi-VN"/>
        </w:rPr>
        <w:t>Bảng 3</w:t>
      </w:r>
    </w:p>
    <w:p w14:paraId="7BC54FB4" w14:textId="77777777" w:rsidR="002573CC" w:rsidRPr="00E30515" w:rsidRDefault="002573CC" w:rsidP="002573CC">
      <w:pPr>
        <w:widowControl w:val="0"/>
        <w:spacing w:before="120" w:after="120"/>
        <w:jc w:val="center"/>
        <w:rPr>
          <w:color w:val="000000" w:themeColor="text1"/>
          <w:sz w:val="26"/>
          <w:szCs w:val="26"/>
          <w:lang w:val="vi-VN" w:eastAsia="ja-JP"/>
        </w:rPr>
      </w:pPr>
      <w:r w:rsidRPr="00E30515">
        <w:rPr>
          <w:i/>
          <w:color w:val="000000" w:themeColor="text1"/>
          <w:sz w:val="28"/>
          <w:szCs w:val="28"/>
          <w:lang w:val="vi-VN"/>
        </w:rPr>
        <w:t>Tiêu chuẩn về ổn định hệ thống điện</w:t>
      </w:r>
    </w:p>
    <w:tbl>
      <w:tblPr>
        <w:tblStyle w:val="TableGrid1"/>
        <w:tblW w:w="0" w:type="auto"/>
        <w:jc w:val="center"/>
        <w:tblLook w:val="04A0" w:firstRow="1" w:lastRow="0" w:firstColumn="1" w:lastColumn="0" w:noHBand="0" w:noVBand="1"/>
      </w:tblPr>
      <w:tblGrid>
        <w:gridCol w:w="3256"/>
        <w:gridCol w:w="5806"/>
      </w:tblGrid>
      <w:tr w:rsidR="00E30515" w:rsidRPr="00E30515" w14:paraId="0D69ED32" w14:textId="77777777" w:rsidTr="002F4A83">
        <w:trPr>
          <w:tblHeader/>
          <w:jc w:val="center"/>
        </w:trPr>
        <w:tc>
          <w:tcPr>
            <w:tcW w:w="3256" w:type="dxa"/>
          </w:tcPr>
          <w:p w14:paraId="5B8FAD1E"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Dạng ổn định</w:t>
            </w:r>
          </w:p>
        </w:tc>
        <w:tc>
          <w:tcPr>
            <w:tcW w:w="5806" w:type="dxa"/>
          </w:tcPr>
          <w:p w14:paraId="31F13423"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Tiêu chuẩn ổn định</w:t>
            </w:r>
          </w:p>
        </w:tc>
      </w:tr>
      <w:tr w:rsidR="00E30515" w:rsidRPr="00E30515" w14:paraId="69FAAABE" w14:textId="77777777" w:rsidTr="002F4A83">
        <w:trPr>
          <w:jc w:val="center"/>
        </w:trPr>
        <w:tc>
          <w:tcPr>
            <w:tcW w:w="3256" w:type="dxa"/>
          </w:tcPr>
          <w:p w14:paraId="33BD5FC5"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Ổn định quá độ</w:t>
            </w:r>
          </w:p>
        </w:tc>
        <w:tc>
          <w:tcPr>
            <w:tcW w:w="5806" w:type="dxa"/>
          </w:tcPr>
          <w:p w14:paraId="030FE2C9"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-Với các dao động có tần số nhỏ hơn hoặc bằng 0,05Hz: hệ số dập dao động tối thiểu là 40%.</w:t>
            </w:r>
          </w:p>
          <w:p w14:paraId="137BE0CF"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 Với các dao động có tần số trong khoảng 0,05Hz – 0,6Hz: thời gian dập nửa biên độ dao động nhỏ hơn 5 giây.</w:t>
            </w:r>
          </w:p>
          <w:p w14:paraId="126C29FD"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 Với các dao động có tần số lớn hơn 0,6Hz: hệ số dập dao động cần đạt tối thiểu 5%.</w:t>
            </w:r>
          </w:p>
          <w:p w14:paraId="5A938FA6" w14:textId="77777777" w:rsidR="002573CC" w:rsidRPr="00E30515" w:rsidRDefault="002573CC" w:rsidP="002F4A83">
            <w:pPr>
              <w:widowControl w:val="0"/>
              <w:spacing w:before="60" w:after="60"/>
              <w:jc w:val="both"/>
              <w:rPr>
                <w:color w:val="000000" w:themeColor="text1"/>
                <w:sz w:val="28"/>
                <w:szCs w:val="28"/>
                <w:lang w:eastAsia="en-US"/>
              </w:rPr>
            </w:pPr>
          </w:p>
        </w:tc>
      </w:tr>
      <w:tr w:rsidR="00E30515" w:rsidRPr="00E30515" w14:paraId="474C7ED6" w14:textId="77777777" w:rsidTr="002F4A83">
        <w:trPr>
          <w:jc w:val="center"/>
        </w:trPr>
        <w:tc>
          <w:tcPr>
            <w:tcW w:w="3256" w:type="dxa"/>
          </w:tcPr>
          <w:p w14:paraId="50753A40"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Ổn định tín hiệu nhỏ</w:t>
            </w:r>
          </w:p>
        </w:tc>
        <w:tc>
          <w:tcPr>
            <w:tcW w:w="5806" w:type="dxa"/>
          </w:tcPr>
          <w:p w14:paraId="3C48936D"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Hệ số suy giảm của dao động (Damping Ratio) không được nhỏ hơn 5 %.</w:t>
            </w:r>
          </w:p>
        </w:tc>
      </w:tr>
      <w:tr w:rsidR="00E30515" w:rsidRPr="00E30515" w14:paraId="3F9CFBEB" w14:textId="77777777" w:rsidTr="002F4A83">
        <w:trPr>
          <w:jc w:val="center"/>
        </w:trPr>
        <w:tc>
          <w:tcPr>
            <w:tcW w:w="3256" w:type="dxa"/>
          </w:tcPr>
          <w:p w14:paraId="5CAAA118"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Ổn định điện áp động</w:t>
            </w:r>
          </w:p>
        </w:tc>
        <w:tc>
          <w:tcPr>
            <w:tcW w:w="5806" w:type="dxa"/>
          </w:tcPr>
          <w:p w14:paraId="18F30F41"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Trong thời gian 05 giây sau khi sự cố được loại trừ, điện áp tại điểm sự cố phải được phục hồi ít nhất 75 % giá trị điện áp trước khi sự cố.</w:t>
            </w:r>
          </w:p>
        </w:tc>
      </w:tr>
      <w:tr w:rsidR="00E30515" w:rsidRPr="00E30515" w14:paraId="52304887" w14:textId="77777777" w:rsidTr="002F4A83">
        <w:trPr>
          <w:jc w:val="center"/>
        </w:trPr>
        <w:tc>
          <w:tcPr>
            <w:tcW w:w="3256" w:type="dxa"/>
          </w:tcPr>
          <w:p w14:paraId="04792EE8"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Ổn định điện áp tĩnh</w:t>
            </w:r>
          </w:p>
        </w:tc>
        <w:tc>
          <w:tcPr>
            <w:tcW w:w="5806" w:type="dxa"/>
          </w:tcPr>
          <w:p w14:paraId="3809272A"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Hệ thống điện phải có dự phòng công suất ít nhất 5% theo đặc tính P-V trong trường hợp 01 (một) phần tử bị tách ra khỏi vận hành (N-1).</w:t>
            </w:r>
            <w:r w:rsidRPr="00E30515" w:rsidDel="00B151C6">
              <w:rPr>
                <w:color w:val="000000" w:themeColor="text1"/>
                <w:sz w:val="28"/>
                <w:szCs w:val="28"/>
              </w:rPr>
              <w:t xml:space="preserve"> </w:t>
            </w:r>
          </w:p>
        </w:tc>
      </w:tr>
      <w:tr w:rsidR="00E30515" w:rsidRPr="00E30515" w14:paraId="1331AF9D" w14:textId="77777777" w:rsidTr="002F4A83">
        <w:trPr>
          <w:jc w:val="center"/>
        </w:trPr>
        <w:tc>
          <w:tcPr>
            <w:tcW w:w="3256" w:type="dxa"/>
          </w:tcPr>
          <w:p w14:paraId="215B4DD1" w14:textId="77777777"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Ổn định tần số</w:t>
            </w:r>
          </w:p>
        </w:tc>
        <w:tc>
          <w:tcPr>
            <w:tcW w:w="5806" w:type="dxa"/>
          </w:tcPr>
          <w:p w14:paraId="46C51E8C" w14:textId="752C0483" w:rsidR="002573CC" w:rsidRPr="00E30515" w:rsidRDefault="002573CC" w:rsidP="002F4A83">
            <w:pPr>
              <w:widowControl w:val="0"/>
              <w:spacing w:before="60" w:after="60"/>
              <w:jc w:val="both"/>
              <w:rPr>
                <w:color w:val="000000" w:themeColor="text1"/>
                <w:sz w:val="28"/>
                <w:szCs w:val="28"/>
              </w:rPr>
            </w:pPr>
            <w:r w:rsidRPr="00E30515">
              <w:rPr>
                <w:color w:val="000000" w:themeColor="text1"/>
                <w:sz w:val="28"/>
                <w:szCs w:val="28"/>
              </w:rPr>
              <w:t xml:space="preserve">Hệ thống điện phải đảm bảo tiêu chuẩn về ổn định tần số đáp ứng theo quy định tại khoản 1 </w:t>
            </w:r>
            <w:r w:rsidRPr="00E30515">
              <w:rPr>
                <w:color w:val="000000" w:themeColor="text1"/>
              </w:rPr>
              <w:fldChar w:fldCharType="begin"/>
            </w:r>
            <w:r w:rsidRPr="00E30515">
              <w:rPr>
                <w:color w:val="000000" w:themeColor="text1"/>
              </w:rPr>
              <w:instrText xml:space="preserve"> REF _Ref466532711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rPr>
              <w:t>Điều 4</w:t>
            </w:r>
            <w:r w:rsidRPr="00E30515">
              <w:rPr>
                <w:color w:val="000000" w:themeColor="text1"/>
              </w:rPr>
              <w:fldChar w:fldCharType="end"/>
            </w:r>
            <w:r w:rsidRPr="00E30515">
              <w:rPr>
                <w:color w:val="000000" w:themeColor="text1"/>
                <w:sz w:val="28"/>
                <w:szCs w:val="28"/>
              </w:rPr>
              <w:t xml:space="preserve"> Thông tư này. </w:t>
            </w:r>
          </w:p>
        </w:tc>
      </w:tr>
    </w:tbl>
    <w:p w14:paraId="742AC9D6" w14:textId="77777777" w:rsidR="002573CC" w:rsidRPr="00E30515" w:rsidRDefault="002573CC" w:rsidP="00A641C3">
      <w:pPr>
        <w:pStyle w:val="Heading4"/>
      </w:pPr>
      <w:bookmarkStart w:id="353" w:name="_Ref460834765"/>
      <w:r w:rsidRPr="00E30515">
        <w:t>Điện áp</w:t>
      </w:r>
      <w:bookmarkEnd w:id="340"/>
      <w:bookmarkEnd w:id="341"/>
      <w:bookmarkEnd w:id="342"/>
      <w:bookmarkEnd w:id="343"/>
      <w:bookmarkEnd w:id="344"/>
      <w:bookmarkEnd w:id="345"/>
      <w:bookmarkEnd w:id="346"/>
      <w:bookmarkEnd w:id="347"/>
      <w:bookmarkEnd w:id="348"/>
      <w:bookmarkEnd w:id="349"/>
      <w:bookmarkEnd w:id="353"/>
      <w:r w:rsidRPr="00E30515">
        <w:t xml:space="preserve"> </w:t>
      </w:r>
    </w:p>
    <w:p w14:paraId="288E129A" w14:textId="77777777" w:rsidR="002573CC" w:rsidRPr="00E30515" w:rsidRDefault="002573CC" w:rsidP="002573CC">
      <w:pPr>
        <w:widowControl w:val="0"/>
        <w:numPr>
          <w:ilvl w:val="6"/>
          <w:numId w:val="1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vi-VN"/>
        </w:rPr>
        <w:t>Các cấp điện áp danh định</w:t>
      </w:r>
      <w:r w:rsidRPr="00E30515">
        <w:rPr>
          <w:color w:val="000000" w:themeColor="text1"/>
          <w:sz w:val="28"/>
          <w:szCs w:val="28"/>
        </w:rPr>
        <w:t>:</w:t>
      </w:r>
    </w:p>
    <w:p w14:paraId="6D6C5B29" w14:textId="77777777" w:rsidR="002573CC" w:rsidRPr="00E30515" w:rsidRDefault="002573CC" w:rsidP="002573CC">
      <w:pPr>
        <w:widowControl w:val="0"/>
        <w:tabs>
          <w:tab w:val="left" w:pos="855"/>
        </w:tabs>
        <w:spacing w:before="120" w:after="120"/>
        <w:ind w:firstLine="567"/>
        <w:jc w:val="both"/>
        <w:rPr>
          <w:color w:val="000000" w:themeColor="text1"/>
          <w:sz w:val="28"/>
          <w:szCs w:val="28"/>
        </w:rPr>
      </w:pPr>
      <w:r w:rsidRPr="00E30515">
        <w:rPr>
          <w:color w:val="000000" w:themeColor="text1"/>
          <w:sz w:val="28"/>
          <w:szCs w:val="28"/>
        </w:rPr>
        <w:t>a) T</w:t>
      </w:r>
      <w:r w:rsidRPr="00E30515">
        <w:rPr>
          <w:color w:val="000000" w:themeColor="text1"/>
          <w:sz w:val="28"/>
          <w:szCs w:val="28"/>
          <w:lang w:val="vi-VN"/>
        </w:rPr>
        <w:t>rong lưới điện truyền tải bao gồm 500 kV, 220 kV.</w:t>
      </w:r>
      <w:r w:rsidRPr="00E30515">
        <w:rPr>
          <w:color w:val="000000" w:themeColor="text1"/>
          <w:sz w:val="28"/>
          <w:szCs w:val="28"/>
        </w:rPr>
        <w:t xml:space="preserve"> </w:t>
      </w:r>
    </w:p>
    <w:p w14:paraId="70F21D17" w14:textId="77777777" w:rsidR="002573CC" w:rsidRPr="00E30515" w:rsidRDefault="002573CC" w:rsidP="002573CC">
      <w:pPr>
        <w:widowControl w:val="0"/>
        <w:tabs>
          <w:tab w:val="left" w:pos="855"/>
        </w:tabs>
        <w:spacing w:before="120" w:after="120"/>
        <w:ind w:firstLine="567"/>
        <w:jc w:val="both"/>
        <w:rPr>
          <w:color w:val="000000" w:themeColor="text1"/>
          <w:sz w:val="28"/>
          <w:szCs w:val="28"/>
          <w:lang w:val="vi-VN"/>
        </w:rPr>
      </w:pPr>
      <w:r w:rsidRPr="00E30515">
        <w:rPr>
          <w:color w:val="000000" w:themeColor="text1"/>
          <w:sz w:val="28"/>
          <w:szCs w:val="28"/>
        </w:rPr>
        <w:t>b) T</w:t>
      </w:r>
      <w:r w:rsidRPr="00E30515">
        <w:rPr>
          <w:color w:val="000000" w:themeColor="text1"/>
          <w:sz w:val="28"/>
          <w:szCs w:val="28"/>
          <w:lang w:val="vi-VN"/>
        </w:rPr>
        <w:t>rong hệ thống phân phối điện bao gồm 110 kV, 35 kV, 22 kV, 15 kV, 10 kV, 06 kV và 0,38 kV.</w:t>
      </w:r>
    </w:p>
    <w:p w14:paraId="1352FC76" w14:textId="77777777" w:rsidR="002573CC" w:rsidRPr="00E30515" w:rsidRDefault="002573CC" w:rsidP="002573CC">
      <w:pPr>
        <w:widowControl w:val="0"/>
        <w:numPr>
          <w:ilvl w:val="6"/>
          <w:numId w:val="1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pl-PL"/>
        </w:rPr>
        <w:t>Độ lệch điện áp vận hành cho phép trong chế độ vận hành bình thường:</w:t>
      </w:r>
    </w:p>
    <w:p w14:paraId="71ABED24" w14:textId="77777777" w:rsidR="002573CC" w:rsidRPr="00E30515" w:rsidRDefault="002573CC" w:rsidP="002573CC">
      <w:pPr>
        <w:pStyle w:val="ListParagraph"/>
        <w:ind w:left="0" w:firstLine="567"/>
        <w:rPr>
          <w:color w:val="000000" w:themeColor="text1"/>
          <w:sz w:val="28"/>
          <w:szCs w:val="28"/>
        </w:rPr>
      </w:pPr>
      <w:r w:rsidRPr="00E30515">
        <w:rPr>
          <w:color w:val="000000" w:themeColor="text1"/>
          <w:sz w:val="28"/>
          <w:szCs w:val="28"/>
        </w:rPr>
        <w:t xml:space="preserve">a) Độ lệch điện áp vận hành cho phép trên lưới điện 500kV so với điện áp danh định là </w:t>
      </w:r>
      <w:r w:rsidRPr="00E30515">
        <w:rPr>
          <w:color w:val="000000" w:themeColor="text1"/>
          <w:spacing w:val="-2"/>
          <w:sz w:val="28"/>
          <w:szCs w:val="28"/>
        </w:rPr>
        <w:sym w:font="Symbol" w:char="F0B1"/>
      </w:r>
      <w:r w:rsidRPr="00E30515">
        <w:rPr>
          <w:color w:val="000000" w:themeColor="text1"/>
          <w:sz w:val="28"/>
          <w:szCs w:val="28"/>
        </w:rPr>
        <w:t xml:space="preserve"> 05%.</w:t>
      </w:r>
    </w:p>
    <w:p w14:paraId="6BB579B5" w14:textId="77777777" w:rsidR="002573CC" w:rsidRPr="00E30515" w:rsidRDefault="002573CC" w:rsidP="002573CC">
      <w:pPr>
        <w:pStyle w:val="ListParagraph"/>
        <w:ind w:left="0" w:firstLine="567"/>
        <w:rPr>
          <w:color w:val="000000" w:themeColor="text1"/>
          <w:sz w:val="28"/>
          <w:szCs w:val="28"/>
        </w:rPr>
      </w:pPr>
      <w:r w:rsidRPr="00E30515">
        <w:rPr>
          <w:color w:val="000000" w:themeColor="text1"/>
          <w:sz w:val="28"/>
          <w:szCs w:val="28"/>
        </w:rPr>
        <w:t>b)</w:t>
      </w:r>
      <w:r w:rsidRPr="00E30515">
        <w:rPr>
          <w:color w:val="000000" w:themeColor="text1"/>
        </w:rPr>
        <w:t xml:space="preserve"> </w:t>
      </w:r>
      <w:r w:rsidRPr="00E30515">
        <w:rPr>
          <w:color w:val="000000" w:themeColor="text1"/>
          <w:sz w:val="28"/>
          <w:szCs w:val="28"/>
        </w:rPr>
        <w:t xml:space="preserve">Độ lệch điện áp vận hành cho phép trên lưới điện 220kV so với điện áp danh định là + 10% và </w:t>
      </w:r>
      <w:r w:rsidRPr="00E30515">
        <w:rPr>
          <w:color w:val="000000" w:themeColor="text1"/>
          <w:sz w:val="28"/>
          <w:szCs w:val="28"/>
          <w:lang w:val="vi-VN"/>
        </w:rPr>
        <w:t>- 05%;</w:t>
      </w:r>
    </w:p>
    <w:p w14:paraId="3E865FE4" w14:textId="77777777" w:rsidR="002573CC" w:rsidRPr="00E30515" w:rsidRDefault="002573CC" w:rsidP="002573CC">
      <w:pPr>
        <w:widowControl w:val="0"/>
        <w:tabs>
          <w:tab w:val="left" w:pos="855"/>
        </w:tabs>
        <w:spacing w:before="120" w:after="120"/>
        <w:ind w:firstLine="567"/>
        <w:jc w:val="both"/>
        <w:rPr>
          <w:color w:val="000000" w:themeColor="text1"/>
          <w:sz w:val="28"/>
          <w:szCs w:val="28"/>
          <w:lang w:val="vi-VN"/>
        </w:rPr>
      </w:pPr>
      <w:r w:rsidRPr="00E30515">
        <w:rPr>
          <w:color w:val="000000" w:themeColor="text1"/>
          <w:sz w:val="28"/>
          <w:szCs w:val="28"/>
        </w:rPr>
        <w:t>c</w:t>
      </w:r>
      <w:r w:rsidRPr="00E30515">
        <w:rPr>
          <w:color w:val="000000" w:themeColor="text1"/>
          <w:sz w:val="28"/>
          <w:szCs w:val="28"/>
          <w:lang w:val="vi-VN"/>
        </w:rPr>
        <w:t xml:space="preserve">) Độ lệch điện áp vận hành cho phép tại thanh cái trên lưới điện phân phối của Đơn vị phân phối điện so với điện áp danh định là + 10% và - 05%; </w:t>
      </w:r>
    </w:p>
    <w:p w14:paraId="44198A4A" w14:textId="77777777" w:rsidR="002573CC" w:rsidRPr="00E30515" w:rsidRDefault="002573CC" w:rsidP="002573CC">
      <w:pPr>
        <w:widowControl w:val="0"/>
        <w:tabs>
          <w:tab w:val="left" w:pos="855"/>
        </w:tabs>
        <w:spacing w:before="120" w:after="120"/>
        <w:ind w:firstLine="567"/>
        <w:jc w:val="both"/>
        <w:rPr>
          <w:color w:val="000000" w:themeColor="text1"/>
          <w:sz w:val="28"/>
          <w:szCs w:val="28"/>
          <w:lang w:val="vi-VN"/>
        </w:rPr>
      </w:pPr>
      <w:r w:rsidRPr="00E30515">
        <w:rPr>
          <w:color w:val="000000" w:themeColor="text1"/>
          <w:sz w:val="28"/>
          <w:szCs w:val="28"/>
        </w:rPr>
        <w:t>d</w:t>
      </w:r>
      <w:r w:rsidRPr="00E30515">
        <w:rPr>
          <w:color w:val="000000" w:themeColor="text1"/>
          <w:sz w:val="28"/>
          <w:szCs w:val="28"/>
          <w:lang w:val="vi-VN"/>
        </w:rPr>
        <w:t>) Độ lệch điện áp vận hành cho phép tại điểm đấu nối</w:t>
      </w:r>
      <w:r w:rsidRPr="00E30515">
        <w:rPr>
          <w:color w:val="000000" w:themeColor="text1"/>
          <w:sz w:val="28"/>
          <w:szCs w:val="28"/>
        </w:rPr>
        <w:t xml:space="preserve"> vào lưới điện phân phối</w:t>
      </w:r>
      <w:r w:rsidRPr="00E30515">
        <w:rPr>
          <w:color w:val="000000" w:themeColor="text1"/>
          <w:sz w:val="28"/>
          <w:szCs w:val="28"/>
          <w:lang w:val="vi-VN"/>
        </w:rPr>
        <w:t xml:space="preserve"> so với điện áp danh định như sau:</w:t>
      </w:r>
    </w:p>
    <w:p w14:paraId="22DB1845" w14:textId="77777777" w:rsidR="002573CC" w:rsidRPr="00E30515" w:rsidRDefault="002573CC" w:rsidP="002573CC">
      <w:pPr>
        <w:widowControl w:val="0"/>
        <w:tabs>
          <w:tab w:val="left" w:pos="855"/>
        </w:tabs>
        <w:spacing w:before="120" w:after="120"/>
        <w:ind w:firstLine="567"/>
        <w:jc w:val="both"/>
        <w:rPr>
          <w:color w:val="000000" w:themeColor="text1"/>
          <w:sz w:val="28"/>
          <w:szCs w:val="28"/>
          <w:lang w:val="vi-VN"/>
        </w:rPr>
      </w:pPr>
      <w:r w:rsidRPr="00E30515">
        <w:rPr>
          <w:color w:val="000000" w:themeColor="text1"/>
          <w:sz w:val="28"/>
          <w:szCs w:val="28"/>
          <w:lang w:val="vi-VN"/>
        </w:rPr>
        <w:lastRenderedPageBreak/>
        <w:t xml:space="preserve">- Tại điểm đấu nối với Khách hàng sử dụng điện là </w:t>
      </w:r>
      <w:r w:rsidRPr="00E30515">
        <w:rPr>
          <w:color w:val="000000" w:themeColor="text1"/>
          <w:spacing w:val="-2"/>
          <w:sz w:val="28"/>
          <w:szCs w:val="28"/>
        </w:rPr>
        <w:sym w:font="Symbol" w:char="F0B1"/>
      </w:r>
      <w:r w:rsidRPr="00E30515">
        <w:rPr>
          <w:color w:val="000000" w:themeColor="text1"/>
          <w:sz w:val="28"/>
          <w:szCs w:val="28"/>
          <w:lang w:val="vi-VN"/>
        </w:rPr>
        <w:t xml:space="preserve"> 05%;</w:t>
      </w:r>
    </w:p>
    <w:p w14:paraId="4A3ECB4F" w14:textId="77777777" w:rsidR="002573CC" w:rsidRPr="00E30515" w:rsidRDefault="002573CC" w:rsidP="002573CC">
      <w:pPr>
        <w:widowControl w:val="0"/>
        <w:tabs>
          <w:tab w:val="left" w:pos="855"/>
        </w:tabs>
        <w:spacing w:before="120" w:after="120"/>
        <w:ind w:firstLine="567"/>
        <w:jc w:val="both"/>
        <w:rPr>
          <w:color w:val="000000" w:themeColor="text1"/>
          <w:sz w:val="28"/>
          <w:szCs w:val="28"/>
          <w:lang w:val="vi-VN"/>
        </w:rPr>
      </w:pPr>
      <w:r w:rsidRPr="00E30515">
        <w:rPr>
          <w:color w:val="000000" w:themeColor="text1"/>
          <w:sz w:val="28"/>
          <w:szCs w:val="28"/>
          <w:lang w:val="vi-VN"/>
        </w:rPr>
        <w:t>- Tại điểm đấu nối với nhà máy điện là + 10% và - 05%;</w:t>
      </w:r>
    </w:p>
    <w:p w14:paraId="660A7109" w14:textId="37E4C410" w:rsidR="002573CC" w:rsidRPr="00E30515" w:rsidRDefault="002573CC" w:rsidP="002573CC">
      <w:pPr>
        <w:widowControl w:val="0"/>
        <w:tabs>
          <w:tab w:val="left" w:pos="855"/>
        </w:tabs>
        <w:spacing w:before="120" w:after="120"/>
        <w:ind w:firstLine="567"/>
        <w:jc w:val="both"/>
        <w:rPr>
          <w:color w:val="000000" w:themeColor="text1"/>
          <w:sz w:val="28"/>
          <w:szCs w:val="28"/>
        </w:rPr>
      </w:pPr>
      <w:r w:rsidRPr="00E30515">
        <w:rPr>
          <w:color w:val="000000" w:themeColor="text1"/>
          <w:sz w:val="28"/>
          <w:szCs w:val="28"/>
          <w:lang w:val="vi-VN"/>
        </w:rPr>
        <w:t xml:space="preserve">- Trường hợp nhà máy điện và khách </w:t>
      </w:r>
      <w:r w:rsidR="00FE3278">
        <w:rPr>
          <w:color w:val="000000" w:themeColor="text1"/>
          <w:sz w:val="28"/>
          <w:szCs w:val="28"/>
        </w:rPr>
        <w:t xml:space="preserve">hàng </w:t>
      </w:r>
      <w:r w:rsidRPr="00E30515">
        <w:rPr>
          <w:color w:val="000000" w:themeColor="text1"/>
          <w:sz w:val="28"/>
          <w:szCs w:val="28"/>
          <w:lang w:val="vi-VN"/>
        </w:rPr>
        <w:t>sử dụng điện đấu nối vào cùng một thanh cái, đường dây trên lưới điện phân phối thì điện áp tại điểm đấu nối do Đơn vị phân phối điện quản lý vận hành lưới điện khu vực quyết định đảm bảo phù hợp với yêu cầu kỹ thuật vận hành lưới điện phân phối và đảm bảo chất lượng điện áp cho khách hàng sử dụng điện theo quy định.</w:t>
      </w:r>
    </w:p>
    <w:p w14:paraId="399F5038" w14:textId="77777777" w:rsidR="002573CC" w:rsidRPr="00E30515" w:rsidRDefault="002573CC" w:rsidP="002573CC">
      <w:pPr>
        <w:widowControl w:val="0"/>
        <w:numPr>
          <w:ilvl w:val="6"/>
          <w:numId w:val="1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vi-VN"/>
        </w:rPr>
        <w:t>Trong chế độ sự cố</w:t>
      </w:r>
      <w:r w:rsidRPr="00E30515">
        <w:rPr>
          <w:color w:val="000000" w:themeColor="text1"/>
          <w:sz w:val="28"/>
          <w:szCs w:val="28"/>
        </w:rPr>
        <w:t xml:space="preserve"> đơn lẻ của lưới điện truyền tải, sự cố hệ thống phân phối</w:t>
      </w:r>
      <w:r w:rsidRPr="00E30515">
        <w:rPr>
          <w:color w:val="000000" w:themeColor="text1"/>
          <w:sz w:val="28"/>
          <w:szCs w:val="28"/>
          <w:lang w:val="vi-VN"/>
        </w:rPr>
        <w:t xml:space="preserve"> </w:t>
      </w:r>
      <w:r w:rsidRPr="00E30515">
        <w:rPr>
          <w:color w:val="000000" w:themeColor="text1"/>
          <w:sz w:val="28"/>
          <w:szCs w:val="28"/>
        </w:rPr>
        <w:t xml:space="preserve">điện </w:t>
      </w:r>
      <w:r w:rsidRPr="00E30515">
        <w:rPr>
          <w:color w:val="000000" w:themeColor="text1"/>
          <w:sz w:val="28"/>
          <w:szCs w:val="28"/>
          <w:lang w:val="vi-VN"/>
        </w:rPr>
        <w:t>hoặc khôi phục sự cố</w:t>
      </w:r>
      <w:r w:rsidRPr="00E30515">
        <w:rPr>
          <w:color w:val="000000" w:themeColor="text1"/>
          <w:sz w:val="28"/>
          <w:szCs w:val="28"/>
        </w:rPr>
        <w:t xml:space="preserve"> của hệ thống phân phối điện</w:t>
      </w:r>
      <w:r w:rsidRPr="00E30515">
        <w:rPr>
          <w:color w:val="000000" w:themeColor="text1"/>
          <w:sz w:val="28"/>
          <w:szCs w:val="28"/>
          <w:lang w:val="vi-VN"/>
        </w:rPr>
        <w:t xml:space="preserve">, cho phép mức dao động điện áp trên lưới điện phân phối trong khoảng </w:t>
      </w:r>
      <w:r w:rsidRPr="00E30515">
        <w:rPr>
          <w:color w:val="000000" w:themeColor="text1"/>
          <w:spacing w:val="-2"/>
          <w:sz w:val="28"/>
          <w:szCs w:val="28"/>
        </w:rPr>
        <w:sym w:font="Symbol" w:char="F0B1"/>
      </w:r>
      <w:r w:rsidRPr="00E30515">
        <w:rPr>
          <w:color w:val="000000" w:themeColor="text1"/>
          <w:sz w:val="28"/>
          <w:szCs w:val="28"/>
          <w:lang w:val="vi-VN"/>
        </w:rPr>
        <w:t xml:space="preserve"> 10% so với điện áp danh định.</w:t>
      </w:r>
    </w:p>
    <w:p w14:paraId="2FD5480A" w14:textId="0250BB62" w:rsidR="002573CC" w:rsidRPr="00E30515" w:rsidRDefault="002573CC" w:rsidP="002573CC">
      <w:pPr>
        <w:widowControl w:val="0"/>
        <w:numPr>
          <w:ilvl w:val="6"/>
          <w:numId w:val="17"/>
        </w:numPr>
        <w:tabs>
          <w:tab w:val="left" w:pos="855"/>
          <w:tab w:val="left" w:pos="975"/>
        </w:tabs>
        <w:spacing w:before="120" w:after="120"/>
        <w:ind w:left="0" w:firstLine="567"/>
        <w:jc w:val="both"/>
        <w:rPr>
          <w:color w:val="000000" w:themeColor="text1"/>
          <w:sz w:val="28"/>
          <w:szCs w:val="28"/>
          <w:lang w:val="vi-VN"/>
        </w:rPr>
      </w:pPr>
      <w:r w:rsidRPr="00E30515">
        <w:rPr>
          <w:color w:val="000000" w:themeColor="text1"/>
          <w:spacing w:val="-2"/>
          <w:sz w:val="28"/>
          <w:szCs w:val="28"/>
        </w:rPr>
        <w:t>Trong trường hợp hệ thống truyền tải điện bị sự cố nhiều phần tử, sự cố nghiêm trọng, trong chế độ vận hành cực kỳ khẩn cấp hoặc chế độ khôi phục hệ thống điện, cho phép mức dao động điện áp trên lưới điện truyền tải</w:t>
      </w:r>
      <w:r w:rsidR="00B63A23">
        <w:rPr>
          <w:color w:val="000000" w:themeColor="text1"/>
          <w:spacing w:val="-2"/>
          <w:sz w:val="28"/>
          <w:szCs w:val="28"/>
        </w:rPr>
        <w:t>, lưới điện 110kV</w:t>
      </w:r>
      <w:r w:rsidRPr="00E30515">
        <w:rPr>
          <w:color w:val="000000" w:themeColor="text1"/>
          <w:spacing w:val="-2"/>
          <w:sz w:val="28"/>
          <w:szCs w:val="28"/>
        </w:rPr>
        <w:t xml:space="preserve"> tạm thời lớn hơn </w:t>
      </w:r>
      <w:r w:rsidRPr="00E30515">
        <w:rPr>
          <w:color w:val="000000" w:themeColor="text1"/>
          <w:spacing w:val="-2"/>
          <w:sz w:val="28"/>
          <w:szCs w:val="28"/>
        </w:rPr>
        <w:sym w:font="Symbol" w:char="F0B1"/>
      </w:r>
      <w:r w:rsidRPr="00E30515">
        <w:rPr>
          <w:color w:val="000000" w:themeColor="text1"/>
          <w:spacing w:val="-2"/>
          <w:sz w:val="28"/>
          <w:szCs w:val="28"/>
        </w:rPr>
        <w:t xml:space="preserve"> 10 % so với điện áp danh định nhưng không được vượt quá </w:t>
      </w:r>
      <w:r w:rsidRPr="00E30515">
        <w:rPr>
          <w:color w:val="000000" w:themeColor="text1"/>
          <w:spacing w:val="-2"/>
          <w:sz w:val="28"/>
          <w:szCs w:val="28"/>
        </w:rPr>
        <w:sym w:font="Symbol" w:char="F0B1"/>
      </w:r>
      <w:r w:rsidRPr="00E30515">
        <w:rPr>
          <w:color w:val="000000" w:themeColor="text1"/>
          <w:spacing w:val="-2"/>
          <w:sz w:val="28"/>
          <w:szCs w:val="28"/>
        </w:rPr>
        <w:t xml:space="preserve"> 20 % so với điện áp danh định. </w:t>
      </w:r>
    </w:p>
    <w:p w14:paraId="24397D5A" w14:textId="77777777" w:rsidR="002573CC" w:rsidRPr="00E30515" w:rsidRDefault="002573CC" w:rsidP="002573CC">
      <w:pPr>
        <w:widowControl w:val="0"/>
        <w:numPr>
          <w:ilvl w:val="6"/>
          <w:numId w:val="1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pl-PL"/>
        </w:rPr>
        <w:t xml:space="preserve">Đối với lưới điện phân phối chưa ổn định sau sự cố, cho phép độ lệch điện áp tại điểm </w:t>
      </w:r>
      <w:r w:rsidRPr="00E30515">
        <w:rPr>
          <w:color w:val="000000" w:themeColor="text1"/>
          <w:sz w:val="28"/>
          <w:szCs w:val="28"/>
          <w:lang w:val="vi-VN"/>
        </w:rPr>
        <w:t>đấu nối với Khách hàng sử dụng điện bị ảnh hưởng trực tiếp do sự cố trong khoảng + 5% và - 10% so với điện áp danh định</w:t>
      </w:r>
      <w:r w:rsidRPr="00E30515">
        <w:rPr>
          <w:color w:val="000000" w:themeColor="text1"/>
          <w:sz w:val="28"/>
          <w:szCs w:val="28"/>
        </w:rPr>
        <w:t>.</w:t>
      </w:r>
    </w:p>
    <w:p w14:paraId="4C8AB7BE" w14:textId="77777777" w:rsidR="002573CC" w:rsidRPr="00E30515" w:rsidRDefault="002573CC" w:rsidP="002573CC">
      <w:pPr>
        <w:widowControl w:val="0"/>
        <w:numPr>
          <w:ilvl w:val="6"/>
          <w:numId w:val="17"/>
        </w:numPr>
        <w:tabs>
          <w:tab w:val="left" w:pos="855"/>
        </w:tabs>
        <w:spacing w:before="120" w:after="120"/>
        <w:ind w:left="0" w:firstLine="567"/>
        <w:jc w:val="both"/>
        <w:rPr>
          <w:color w:val="000000" w:themeColor="text1"/>
          <w:sz w:val="28"/>
          <w:szCs w:val="28"/>
          <w:lang w:val="vi-VN"/>
        </w:rPr>
      </w:pPr>
      <w:r w:rsidRPr="00E30515">
        <w:rPr>
          <w:color w:val="000000" w:themeColor="text1"/>
          <w:sz w:val="28"/>
          <w:szCs w:val="28"/>
          <w:lang w:val="vi-VN"/>
        </w:rPr>
        <w:t>Trong thời gian sự cố, điện áp tại nơi xảy ra sự cố và vùng lân cận có thể giảm quá độ đến giá trị bằng 0 ở pha bị sự cố hoặc tăng quá 110% điện áp danh định ở các pha không bị sự cố cho đến khi sự cố được loại trừ.</w:t>
      </w:r>
    </w:p>
    <w:p w14:paraId="2D706C31" w14:textId="4213B6A9" w:rsidR="002573CC" w:rsidRPr="00B63A23" w:rsidRDefault="002573CC" w:rsidP="00150D01">
      <w:pPr>
        <w:widowControl w:val="0"/>
        <w:numPr>
          <w:ilvl w:val="6"/>
          <w:numId w:val="17"/>
        </w:numPr>
        <w:tabs>
          <w:tab w:val="left" w:pos="855"/>
        </w:tabs>
        <w:spacing w:before="120" w:after="120"/>
        <w:ind w:left="0" w:firstLine="567"/>
        <w:jc w:val="both"/>
        <w:rPr>
          <w:color w:val="000000" w:themeColor="text1"/>
          <w:sz w:val="28"/>
          <w:szCs w:val="28"/>
        </w:rPr>
      </w:pPr>
      <w:r w:rsidRPr="00E30515">
        <w:rPr>
          <w:color w:val="000000" w:themeColor="text1"/>
          <w:sz w:val="28"/>
          <w:szCs w:val="28"/>
        </w:rPr>
        <w:t>T</w:t>
      </w:r>
      <w:r w:rsidRPr="00E30515">
        <w:rPr>
          <w:color w:val="000000" w:themeColor="text1"/>
          <w:sz w:val="28"/>
          <w:szCs w:val="28"/>
          <w:lang w:val="vi-VN"/>
        </w:rPr>
        <w:t xml:space="preserve">rường hợp Khách hàng sử dụng lưới điện phân phối có yêu cầu chất lượng điện áp cao hơn so với quy định tại khoản 2 Điều này, Khách hàng sử dụng lưới điện phân phối có thể thỏa thuận với Đơn vị phân phối điện hoặc Đơn vị bán lẻ điện. Đơn vị phân phối điện hoặc Đơn vị bán lẻ điện có trách nhiệm lấy ý kiến của Cấp điều độ có quyền điều khiển trước khi thỏa thuận thống nhất với khách hàng.  </w:t>
      </w:r>
    </w:p>
    <w:p w14:paraId="4CF359AC" w14:textId="77777777" w:rsidR="002573CC" w:rsidRPr="00E30515" w:rsidRDefault="002573CC" w:rsidP="00A641C3">
      <w:pPr>
        <w:pStyle w:val="Heading4"/>
      </w:pPr>
      <w:bookmarkStart w:id="354" w:name="_Toc237086972"/>
      <w:bookmarkStart w:id="355" w:name="_Toc258243837"/>
      <w:bookmarkStart w:id="356" w:name="_Ref461796438"/>
      <w:r w:rsidRPr="00E30515">
        <w:t>Cân bằng pha</w:t>
      </w:r>
      <w:bookmarkEnd w:id="354"/>
      <w:bookmarkEnd w:id="355"/>
      <w:bookmarkEnd w:id="356"/>
      <w:r w:rsidRPr="00E30515">
        <w:t xml:space="preserve"> </w:t>
      </w:r>
    </w:p>
    <w:p w14:paraId="2EC3F0B7" w14:textId="77777777" w:rsidR="002573CC" w:rsidRPr="00E30515" w:rsidRDefault="002573CC" w:rsidP="002573CC">
      <w:pPr>
        <w:widowControl w:val="0"/>
        <w:tabs>
          <w:tab w:val="left" w:pos="851"/>
        </w:tabs>
        <w:spacing w:before="120" w:after="120"/>
        <w:ind w:firstLine="567"/>
        <w:jc w:val="both"/>
        <w:rPr>
          <w:color w:val="000000" w:themeColor="text1"/>
          <w:sz w:val="28"/>
          <w:szCs w:val="28"/>
          <w:lang w:val="pl-PL"/>
        </w:rPr>
      </w:pPr>
      <w:r w:rsidRPr="00E30515">
        <w:rPr>
          <w:color w:val="000000" w:themeColor="text1"/>
          <w:sz w:val="28"/>
          <w:szCs w:val="28"/>
          <w:lang w:val="pl-PL"/>
        </w:rPr>
        <w:t xml:space="preserve">1. Trong chế độ vận hành bình thường, thành phần thứ tự nghịch của điện áp pha không được vượt quá 03% điện áp danh định đối với cấp điện áp cao áp và siêu cao áp, </w:t>
      </w:r>
      <w:r w:rsidRPr="00E30515">
        <w:rPr>
          <w:color w:val="000000" w:themeColor="text1"/>
          <w:sz w:val="28"/>
          <w:szCs w:val="28"/>
        </w:rPr>
        <w:t>hoặc 05</w:t>
      </w:r>
      <w:r w:rsidRPr="00E30515">
        <w:rPr>
          <w:color w:val="000000" w:themeColor="text1"/>
          <w:sz w:val="28"/>
          <w:szCs w:val="28"/>
          <w:lang w:val="pl-PL"/>
        </w:rPr>
        <w:t xml:space="preserve"> </w:t>
      </w:r>
      <w:r w:rsidRPr="00E30515">
        <w:rPr>
          <w:color w:val="000000" w:themeColor="text1"/>
          <w:sz w:val="28"/>
          <w:szCs w:val="28"/>
        </w:rPr>
        <w:t>% điện áp danh định đối với cấp điện áp trung áp và hạ áp</w:t>
      </w:r>
      <w:r w:rsidRPr="00E30515">
        <w:rPr>
          <w:color w:val="000000" w:themeColor="text1"/>
          <w:sz w:val="28"/>
          <w:szCs w:val="28"/>
          <w:lang w:val="pl-PL"/>
        </w:rPr>
        <w:t>.</w:t>
      </w:r>
    </w:p>
    <w:p w14:paraId="2DF67ABE" w14:textId="77777777" w:rsidR="002573CC" w:rsidRPr="00E30515" w:rsidRDefault="002573CC" w:rsidP="002573CC">
      <w:pPr>
        <w:pStyle w:val="Statement"/>
        <w:widowControl w:val="0"/>
        <w:tabs>
          <w:tab w:val="left" w:pos="975"/>
          <w:tab w:val="num" w:pos="1134"/>
        </w:tabs>
        <w:spacing w:before="100" w:after="100" w:line="240" w:lineRule="auto"/>
        <w:rPr>
          <w:noProof/>
          <w:color w:val="000000" w:themeColor="text1"/>
        </w:rPr>
      </w:pPr>
      <w:r w:rsidRPr="00E30515">
        <w:rPr>
          <w:color w:val="000000" w:themeColor="text1"/>
          <w:lang w:val="pl-PL"/>
        </w:rPr>
        <w:t xml:space="preserve">2. Cho phép </w:t>
      </w:r>
      <w:r w:rsidRPr="00E30515">
        <w:rPr>
          <w:color w:val="000000" w:themeColor="text1"/>
        </w:rPr>
        <w:t>thành phần thứ tự nghịch của điện áp pha</w:t>
      </w:r>
      <w:r w:rsidRPr="00E30515">
        <w:rPr>
          <w:color w:val="000000" w:themeColor="text1"/>
          <w:lang w:val="pl-PL"/>
        </w:rPr>
        <w:t xml:space="preserve"> trên lưới điện trong một số thời điểm vượt quá giá trị quy định tại khoản 1 Điều này nhưng phải đảm bảo 95% các giá trị đo với thời gian đo ít nhất 01 tuần và tần suất lấy mẫu 10 phút/lần không được vượt quá giới hạn quy định</w:t>
      </w:r>
      <w:r w:rsidRPr="00E30515">
        <w:rPr>
          <w:noProof/>
          <w:color w:val="000000" w:themeColor="text1"/>
          <w:lang w:val="pl-PL"/>
        </w:rPr>
        <w:t>.</w:t>
      </w:r>
    </w:p>
    <w:p w14:paraId="63CF91D4" w14:textId="77777777" w:rsidR="002573CC" w:rsidRPr="00E30515" w:rsidRDefault="002573CC" w:rsidP="00A641C3">
      <w:pPr>
        <w:pStyle w:val="Heading4"/>
      </w:pPr>
      <w:bookmarkStart w:id="357" w:name="_Sóng_hài"/>
      <w:bookmarkStart w:id="358" w:name="_Toc237086973"/>
      <w:bookmarkStart w:id="359" w:name="_Toc258243838"/>
      <w:bookmarkEnd w:id="357"/>
      <w:r w:rsidRPr="00E30515">
        <w:t>Sóng hài</w:t>
      </w:r>
      <w:bookmarkEnd w:id="358"/>
      <w:bookmarkEnd w:id="359"/>
      <w:r w:rsidRPr="00E30515">
        <w:t xml:space="preserve"> </w:t>
      </w:r>
    </w:p>
    <w:p w14:paraId="2D1A64CF" w14:textId="77777777" w:rsidR="002573CC" w:rsidRPr="00E30515" w:rsidRDefault="002573CC" w:rsidP="002573CC">
      <w:pPr>
        <w:widowControl w:val="0"/>
        <w:numPr>
          <w:ilvl w:val="6"/>
          <w:numId w:val="15"/>
        </w:numPr>
        <w:tabs>
          <w:tab w:val="left" w:pos="851"/>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Sóng hài điện áp</w:t>
      </w:r>
    </w:p>
    <w:p w14:paraId="689A172A" w14:textId="77777777" w:rsidR="002573CC" w:rsidRPr="00E30515" w:rsidRDefault="002573CC" w:rsidP="002573CC">
      <w:pPr>
        <w:widowControl w:val="0"/>
        <w:tabs>
          <w:tab w:val="left" w:pos="851"/>
        </w:tabs>
        <w:spacing w:before="120" w:after="120"/>
        <w:ind w:firstLine="567"/>
        <w:jc w:val="both"/>
        <w:rPr>
          <w:color w:val="000000" w:themeColor="text1"/>
          <w:sz w:val="28"/>
          <w:szCs w:val="28"/>
          <w:lang w:val="pl-PL"/>
        </w:rPr>
      </w:pPr>
      <w:r w:rsidRPr="00E30515">
        <w:rPr>
          <w:color w:val="000000" w:themeColor="text1"/>
          <w:sz w:val="28"/>
          <w:szCs w:val="28"/>
          <w:lang w:val="pl-PL"/>
        </w:rPr>
        <w:t xml:space="preserve">a) Tổng biến dạng sóng hài điện áp là tỷ lệ giữa giá trị hiệu dụng của sóng hài điện áp với giá trị hiệu dụng của điện áp bậc cơ bản được tính theo công thức </w:t>
      </w:r>
      <w:r w:rsidRPr="00E30515">
        <w:rPr>
          <w:color w:val="000000" w:themeColor="text1"/>
          <w:sz w:val="28"/>
          <w:szCs w:val="28"/>
          <w:lang w:val="pl-PL"/>
        </w:rPr>
        <w:lastRenderedPageBreak/>
        <w:t>sau:</w:t>
      </w:r>
    </w:p>
    <w:p w14:paraId="7A778869" w14:textId="77777777" w:rsidR="002573CC" w:rsidRPr="00E30515" w:rsidRDefault="002573CC" w:rsidP="002573CC">
      <w:pPr>
        <w:widowControl w:val="0"/>
        <w:tabs>
          <w:tab w:val="left" w:pos="851"/>
        </w:tabs>
        <w:spacing w:before="120" w:after="120"/>
        <w:ind w:firstLine="567"/>
        <w:jc w:val="center"/>
        <w:rPr>
          <w:color w:val="000000" w:themeColor="text1"/>
          <w:sz w:val="28"/>
          <w:szCs w:val="28"/>
        </w:rPr>
      </w:pPr>
      <w:r w:rsidRPr="00E30515">
        <w:rPr>
          <w:noProof/>
          <w:color w:val="000000" w:themeColor="text1"/>
          <w:sz w:val="28"/>
          <w:szCs w:val="28"/>
        </w:rPr>
        <w:drawing>
          <wp:inline distT="0" distB="0" distL="0" distR="0" wp14:anchorId="6A7A4C78" wp14:editId="70D47B06">
            <wp:extent cx="1791970" cy="841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1970" cy="841375"/>
                    </a:xfrm>
                    <a:prstGeom prst="rect">
                      <a:avLst/>
                    </a:prstGeom>
                    <a:noFill/>
                    <a:ln>
                      <a:noFill/>
                    </a:ln>
                  </pic:spPr>
                </pic:pic>
              </a:graphicData>
            </a:graphic>
          </wp:inline>
        </w:drawing>
      </w:r>
    </w:p>
    <w:p w14:paraId="56B92266"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Trong đó:</w:t>
      </w:r>
    </w:p>
    <w:p w14:paraId="17697F72"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 THD: Tổng biến dạng sóng hài điện áp;</w:t>
      </w:r>
    </w:p>
    <w:p w14:paraId="454AEA77"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 V</w:t>
      </w:r>
      <w:r w:rsidRPr="00E30515">
        <w:rPr>
          <w:color w:val="000000" w:themeColor="text1"/>
          <w:sz w:val="28"/>
          <w:szCs w:val="28"/>
          <w:vertAlign w:val="subscript"/>
        </w:rPr>
        <w:t>i</w:t>
      </w:r>
      <w:r w:rsidRPr="00E30515">
        <w:rPr>
          <w:color w:val="000000" w:themeColor="text1"/>
          <w:sz w:val="28"/>
          <w:szCs w:val="28"/>
        </w:rPr>
        <w:t>: Giá trị hiệu dụng của sóng hài điện áp bậc i và N là bậc cao nhất của sóng hài cần đánh giá;</w:t>
      </w:r>
    </w:p>
    <w:p w14:paraId="6611BDF5"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 V</w:t>
      </w:r>
      <w:r w:rsidRPr="00E30515">
        <w:rPr>
          <w:color w:val="000000" w:themeColor="text1"/>
          <w:sz w:val="28"/>
          <w:szCs w:val="28"/>
          <w:vertAlign w:val="subscript"/>
        </w:rPr>
        <w:t>1</w:t>
      </w:r>
      <w:r w:rsidRPr="00E30515">
        <w:rPr>
          <w:color w:val="000000" w:themeColor="text1"/>
          <w:sz w:val="28"/>
          <w:szCs w:val="28"/>
        </w:rPr>
        <w:t xml:space="preserve">: Giá trị hiệu dụng của điện áp bậc cơ bản (tần số 50 Hz). </w:t>
      </w:r>
    </w:p>
    <w:p w14:paraId="51B13AF7" w14:textId="77777777" w:rsidR="002573CC" w:rsidRPr="00E30515" w:rsidRDefault="002573CC" w:rsidP="002573CC">
      <w:pPr>
        <w:widowControl w:val="0"/>
        <w:tabs>
          <w:tab w:val="num" w:pos="882"/>
        </w:tabs>
        <w:spacing w:line="264" w:lineRule="auto"/>
        <w:ind w:firstLine="567"/>
        <w:rPr>
          <w:color w:val="000000" w:themeColor="text1"/>
          <w:sz w:val="28"/>
          <w:szCs w:val="28"/>
          <w:lang w:val="pl-PL"/>
        </w:rPr>
      </w:pPr>
      <w:r w:rsidRPr="00E30515">
        <w:rPr>
          <w:color w:val="000000" w:themeColor="text1"/>
          <w:sz w:val="28"/>
          <w:szCs w:val="28"/>
          <w:lang w:val="pl-PL"/>
        </w:rPr>
        <w:t>b) Độ biến dạng sóng hài điện áp tối đa cho phép trên lưới điện quy định trong Bảng 4a như sau:</w:t>
      </w:r>
    </w:p>
    <w:p w14:paraId="17300334" w14:textId="77777777" w:rsidR="002573CC" w:rsidRPr="00E30515" w:rsidRDefault="002573CC" w:rsidP="002573CC">
      <w:pPr>
        <w:spacing w:before="240" w:line="247" w:lineRule="auto"/>
        <w:jc w:val="center"/>
        <w:rPr>
          <w:b/>
          <w:color w:val="000000" w:themeColor="text1"/>
          <w:sz w:val="28"/>
          <w:szCs w:val="28"/>
          <w:lang w:val="pl-PL"/>
        </w:rPr>
      </w:pPr>
      <w:r w:rsidRPr="00E30515">
        <w:rPr>
          <w:b/>
          <w:color w:val="000000" w:themeColor="text1"/>
          <w:sz w:val="28"/>
          <w:szCs w:val="28"/>
          <w:lang w:val="pl-PL"/>
        </w:rPr>
        <w:t>Bảng 4a</w:t>
      </w:r>
    </w:p>
    <w:p w14:paraId="27F7A3D4" w14:textId="77777777" w:rsidR="002573CC" w:rsidRPr="00E30515" w:rsidRDefault="002573CC" w:rsidP="002573CC">
      <w:pPr>
        <w:spacing w:line="247" w:lineRule="auto"/>
        <w:jc w:val="center"/>
        <w:rPr>
          <w:b/>
          <w:color w:val="000000" w:themeColor="text1"/>
          <w:sz w:val="28"/>
          <w:szCs w:val="28"/>
          <w:lang w:val="pl-PL"/>
        </w:rPr>
      </w:pPr>
      <w:r w:rsidRPr="00E30515">
        <w:rPr>
          <w:i/>
          <w:color w:val="000000" w:themeColor="text1"/>
          <w:sz w:val="28"/>
          <w:szCs w:val="28"/>
          <w:lang w:val="pl-PL"/>
        </w:rPr>
        <w:t xml:space="preserve"> Độ biến dạng sóng hài điện áp tối đa cho phép</w:t>
      </w:r>
    </w:p>
    <w:tbl>
      <w:tblPr>
        <w:tblW w:w="0" w:type="auto"/>
        <w:jc w:val="center"/>
        <w:tblLayout w:type="fixed"/>
        <w:tblCellMar>
          <w:left w:w="0" w:type="dxa"/>
          <w:right w:w="0" w:type="dxa"/>
        </w:tblCellMar>
        <w:tblLook w:val="0000" w:firstRow="0" w:lastRow="0" w:firstColumn="0" w:lastColumn="0" w:noHBand="0" w:noVBand="0"/>
      </w:tblPr>
      <w:tblGrid>
        <w:gridCol w:w="2595"/>
        <w:gridCol w:w="3840"/>
        <w:gridCol w:w="2614"/>
      </w:tblGrid>
      <w:tr w:rsidR="00B83F6B" w:rsidRPr="00E30515" w14:paraId="089070A9" w14:textId="77777777" w:rsidTr="002F4A83">
        <w:trPr>
          <w:trHeight w:hRule="exact" w:val="479"/>
          <w:jc w:val="center"/>
        </w:trPr>
        <w:tc>
          <w:tcPr>
            <w:tcW w:w="2595" w:type="dxa"/>
            <w:tcBorders>
              <w:top w:val="single" w:sz="4" w:space="0" w:color="auto"/>
              <w:left w:val="single" w:sz="4" w:space="0" w:color="auto"/>
              <w:bottom w:val="single" w:sz="4" w:space="0" w:color="auto"/>
              <w:right w:val="single" w:sz="4" w:space="0" w:color="auto"/>
            </w:tcBorders>
            <w:vAlign w:val="center"/>
          </w:tcPr>
          <w:p w14:paraId="6254CFDC" w14:textId="77777777" w:rsidR="002573CC" w:rsidRPr="00E30515" w:rsidRDefault="002573CC" w:rsidP="002F4A83">
            <w:pPr>
              <w:widowControl w:val="0"/>
              <w:autoSpaceDE w:val="0"/>
              <w:autoSpaceDN w:val="0"/>
              <w:spacing w:before="60" w:after="60" w:line="247" w:lineRule="auto"/>
              <w:jc w:val="center"/>
              <w:rPr>
                <w:b/>
                <w:color w:val="000000" w:themeColor="text1"/>
                <w:sz w:val="28"/>
                <w:szCs w:val="28"/>
              </w:rPr>
            </w:pPr>
            <w:r w:rsidRPr="00E30515">
              <w:rPr>
                <w:b/>
                <w:color w:val="000000" w:themeColor="text1"/>
                <w:sz w:val="28"/>
                <w:szCs w:val="28"/>
              </w:rPr>
              <w:t>Cấp điện áp</w:t>
            </w:r>
          </w:p>
        </w:tc>
        <w:tc>
          <w:tcPr>
            <w:tcW w:w="3840" w:type="dxa"/>
            <w:tcBorders>
              <w:top w:val="single" w:sz="4" w:space="0" w:color="auto"/>
              <w:left w:val="single" w:sz="4" w:space="0" w:color="auto"/>
              <w:bottom w:val="single" w:sz="4" w:space="0" w:color="auto"/>
              <w:right w:val="single" w:sz="4" w:space="0" w:color="auto"/>
            </w:tcBorders>
            <w:vAlign w:val="center"/>
          </w:tcPr>
          <w:p w14:paraId="6AB70E93" w14:textId="77777777" w:rsidR="002573CC" w:rsidRPr="00E30515" w:rsidRDefault="002573CC" w:rsidP="002F4A83">
            <w:pPr>
              <w:widowControl w:val="0"/>
              <w:autoSpaceDE w:val="0"/>
              <w:autoSpaceDN w:val="0"/>
              <w:spacing w:before="60" w:after="60" w:line="247" w:lineRule="auto"/>
              <w:jc w:val="center"/>
              <w:rPr>
                <w:b/>
                <w:color w:val="000000" w:themeColor="text1"/>
                <w:sz w:val="28"/>
                <w:szCs w:val="28"/>
              </w:rPr>
            </w:pPr>
            <w:r w:rsidRPr="00E30515">
              <w:rPr>
                <w:b/>
                <w:color w:val="000000" w:themeColor="text1"/>
                <w:sz w:val="28"/>
                <w:szCs w:val="28"/>
              </w:rPr>
              <w:t>Tổng biến dạng sóng hài (THD)</w:t>
            </w:r>
          </w:p>
        </w:tc>
        <w:tc>
          <w:tcPr>
            <w:tcW w:w="2614" w:type="dxa"/>
            <w:tcBorders>
              <w:top w:val="single" w:sz="4" w:space="0" w:color="auto"/>
              <w:left w:val="single" w:sz="4" w:space="0" w:color="auto"/>
              <w:bottom w:val="single" w:sz="4" w:space="0" w:color="auto"/>
              <w:right w:val="single" w:sz="4" w:space="0" w:color="auto"/>
            </w:tcBorders>
            <w:vAlign w:val="center"/>
          </w:tcPr>
          <w:p w14:paraId="0BB70D93" w14:textId="77777777" w:rsidR="002573CC" w:rsidRPr="00E30515" w:rsidRDefault="002573CC" w:rsidP="002F4A83">
            <w:pPr>
              <w:widowControl w:val="0"/>
              <w:autoSpaceDE w:val="0"/>
              <w:autoSpaceDN w:val="0"/>
              <w:spacing w:before="60" w:after="60" w:line="247" w:lineRule="auto"/>
              <w:jc w:val="center"/>
              <w:rPr>
                <w:b/>
                <w:color w:val="000000" w:themeColor="text1"/>
                <w:sz w:val="28"/>
                <w:szCs w:val="28"/>
              </w:rPr>
            </w:pPr>
            <w:r w:rsidRPr="00E30515">
              <w:rPr>
                <w:b/>
                <w:color w:val="000000" w:themeColor="text1"/>
                <w:sz w:val="28"/>
                <w:szCs w:val="28"/>
              </w:rPr>
              <w:t>Biến dạng riêng lẻ</w:t>
            </w:r>
          </w:p>
        </w:tc>
      </w:tr>
      <w:tr w:rsidR="00B83F6B" w:rsidRPr="00E30515" w14:paraId="247E4386" w14:textId="77777777" w:rsidTr="002F4A83">
        <w:trPr>
          <w:trHeight w:hRule="exact" w:val="479"/>
          <w:jc w:val="center"/>
        </w:trPr>
        <w:tc>
          <w:tcPr>
            <w:tcW w:w="2595" w:type="dxa"/>
            <w:tcBorders>
              <w:top w:val="single" w:sz="4" w:space="0" w:color="auto"/>
              <w:left w:val="single" w:sz="4" w:space="0" w:color="auto"/>
              <w:bottom w:val="single" w:sz="4" w:space="0" w:color="auto"/>
              <w:right w:val="single" w:sz="4" w:space="0" w:color="auto"/>
            </w:tcBorders>
            <w:vAlign w:val="center"/>
          </w:tcPr>
          <w:p w14:paraId="283EB5F9" w14:textId="77777777" w:rsidR="002573CC" w:rsidRPr="00E30515" w:rsidRDefault="002573CC" w:rsidP="002F4A83">
            <w:pPr>
              <w:widowControl w:val="0"/>
              <w:autoSpaceDE w:val="0"/>
              <w:autoSpaceDN w:val="0"/>
              <w:spacing w:before="60" w:after="60" w:line="247" w:lineRule="auto"/>
              <w:jc w:val="center"/>
              <w:rPr>
                <w:bCs/>
                <w:color w:val="000000" w:themeColor="text1"/>
                <w:sz w:val="28"/>
                <w:szCs w:val="28"/>
              </w:rPr>
            </w:pPr>
            <w:r w:rsidRPr="00E30515">
              <w:rPr>
                <w:bCs/>
                <w:color w:val="000000" w:themeColor="text1"/>
                <w:sz w:val="28"/>
                <w:szCs w:val="28"/>
              </w:rPr>
              <w:t>500kV, 220 kV</w:t>
            </w:r>
          </w:p>
        </w:tc>
        <w:tc>
          <w:tcPr>
            <w:tcW w:w="3840" w:type="dxa"/>
            <w:tcBorders>
              <w:top w:val="single" w:sz="4" w:space="0" w:color="auto"/>
              <w:left w:val="single" w:sz="4" w:space="0" w:color="auto"/>
              <w:bottom w:val="single" w:sz="4" w:space="0" w:color="auto"/>
              <w:right w:val="single" w:sz="4" w:space="0" w:color="auto"/>
            </w:tcBorders>
            <w:vAlign w:val="center"/>
          </w:tcPr>
          <w:p w14:paraId="08D7DC3D" w14:textId="77777777" w:rsidR="002573CC" w:rsidRPr="00E30515" w:rsidRDefault="002573CC" w:rsidP="002F4A83">
            <w:pPr>
              <w:widowControl w:val="0"/>
              <w:autoSpaceDE w:val="0"/>
              <w:autoSpaceDN w:val="0"/>
              <w:spacing w:before="60" w:after="60" w:line="247" w:lineRule="auto"/>
              <w:jc w:val="center"/>
              <w:rPr>
                <w:bCs/>
                <w:color w:val="000000" w:themeColor="text1"/>
                <w:sz w:val="28"/>
                <w:szCs w:val="28"/>
              </w:rPr>
            </w:pPr>
            <w:r w:rsidRPr="00E30515">
              <w:rPr>
                <w:bCs/>
                <w:color w:val="000000" w:themeColor="text1"/>
                <w:sz w:val="28"/>
                <w:szCs w:val="28"/>
              </w:rPr>
              <w:t>3,0%</w:t>
            </w:r>
          </w:p>
        </w:tc>
        <w:tc>
          <w:tcPr>
            <w:tcW w:w="2614" w:type="dxa"/>
            <w:tcBorders>
              <w:top w:val="single" w:sz="4" w:space="0" w:color="auto"/>
              <w:left w:val="single" w:sz="4" w:space="0" w:color="auto"/>
              <w:bottom w:val="single" w:sz="4" w:space="0" w:color="auto"/>
              <w:right w:val="single" w:sz="4" w:space="0" w:color="auto"/>
            </w:tcBorders>
            <w:vAlign w:val="center"/>
          </w:tcPr>
          <w:p w14:paraId="5C28CE46" w14:textId="77777777" w:rsidR="002573CC" w:rsidRPr="00E30515" w:rsidRDefault="002573CC" w:rsidP="002F4A83">
            <w:pPr>
              <w:widowControl w:val="0"/>
              <w:autoSpaceDE w:val="0"/>
              <w:autoSpaceDN w:val="0"/>
              <w:spacing w:before="60" w:after="60" w:line="247" w:lineRule="auto"/>
              <w:jc w:val="center"/>
              <w:rPr>
                <w:bCs/>
                <w:color w:val="000000" w:themeColor="text1"/>
                <w:sz w:val="28"/>
                <w:szCs w:val="28"/>
              </w:rPr>
            </w:pPr>
            <w:r w:rsidRPr="00E30515">
              <w:rPr>
                <w:bCs/>
                <w:color w:val="000000" w:themeColor="text1"/>
                <w:sz w:val="28"/>
                <w:szCs w:val="28"/>
              </w:rPr>
              <w:t>Không quy định</w:t>
            </w:r>
          </w:p>
        </w:tc>
      </w:tr>
      <w:tr w:rsidR="00B83F6B" w:rsidRPr="00E30515" w14:paraId="2347E3A0" w14:textId="77777777" w:rsidTr="002F4A83">
        <w:trPr>
          <w:trHeight w:hRule="exact" w:val="456"/>
          <w:jc w:val="center"/>
        </w:trPr>
        <w:tc>
          <w:tcPr>
            <w:tcW w:w="2595" w:type="dxa"/>
            <w:tcBorders>
              <w:top w:val="single" w:sz="4" w:space="0" w:color="auto"/>
              <w:left w:val="single" w:sz="4" w:space="0" w:color="auto"/>
              <w:bottom w:val="single" w:sz="4" w:space="0" w:color="auto"/>
              <w:right w:val="single" w:sz="4" w:space="0" w:color="auto"/>
            </w:tcBorders>
            <w:vAlign w:val="bottom"/>
          </w:tcPr>
          <w:p w14:paraId="1AF13B55" w14:textId="77777777" w:rsidR="002573CC" w:rsidRPr="00E30515" w:rsidRDefault="002573CC" w:rsidP="002F4A83">
            <w:pPr>
              <w:widowControl w:val="0"/>
              <w:autoSpaceDE w:val="0"/>
              <w:autoSpaceDN w:val="0"/>
              <w:spacing w:before="60" w:after="60" w:line="247" w:lineRule="auto"/>
              <w:ind w:firstLine="9"/>
              <w:jc w:val="center"/>
              <w:rPr>
                <w:color w:val="000000" w:themeColor="text1"/>
                <w:sz w:val="28"/>
                <w:szCs w:val="28"/>
              </w:rPr>
            </w:pPr>
            <w:r w:rsidRPr="00E30515">
              <w:rPr>
                <w:color w:val="000000" w:themeColor="text1"/>
                <w:sz w:val="28"/>
                <w:szCs w:val="28"/>
              </w:rPr>
              <w:t>110 kV</w:t>
            </w:r>
          </w:p>
        </w:tc>
        <w:tc>
          <w:tcPr>
            <w:tcW w:w="3840" w:type="dxa"/>
            <w:tcBorders>
              <w:top w:val="single" w:sz="4" w:space="0" w:color="auto"/>
              <w:left w:val="single" w:sz="4" w:space="0" w:color="auto"/>
              <w:bottom w:val="single" w:sz="4" w:space="0" w:color="auto"/>
              <w:right w:val="single" w:sz="4" w:space="0" w:color="auto"/>
            </w:tcBorders>
            <w:vAlign w:val="bottom"/>
          </w:tcPr>
          <w:p w14:paraId="337DE294" w14:textId="77777777" w:rsidR="002573CC" w:rsidRPr="00E30515" w:rsidRDefault="002573CC" w:rsidP="002F4A83">
            <w:pPr>
              <w:widowControl w:val="0"/>
              <w:autoSpaceDE w:val="0"/>
              <w:autoSpaceDN w:val="0"/>
              <w:spacing w:before="60" w:after="60" w:line="247" w:lineRule="auto"/>
              <w:jc w:val="center"/>
              <w:rPr>
                <w:color w:val="000000" w:themeColor="text1"/>
                <w:sz w:val="28"/>
                <w:szCs w:val="28"/>
              </w:rPr>
            </w:pPr>
            <w:r w:rsidRPr="00E30515">
              <w:rPr>
                <w:color w:val="000000" w:themeColor="text1"/>
                <w:sz w:val="28"/>
                <w:szCs w:val="28"/>
              </w:rPr>
              <w:t>3,0%</w:t>
            </w:r>
          </w:p>
        </w:tc>
        <w:tc>
          <w:tcPr>
            <w:tcW w:w="2614" w:type="dxa"/>
            <w:tcBorders>
              <w:top w:val="single" w:sz="4" w:space="0" w:color="auto"/>
              <w:left w:val="single" w:sz="4" w:space="0" w:color="auto"/>
              <w:bottom w:val="single" w:sz="4" w:space="0" w:color="auto"/>
              <w:right w:val="single" w:sz="4" w:space="0" w:color="auto"/>
            </w:tcBorders>
            <w:vAlign w:val="bottom"/>
          </w:tcPr>
          <w:p w14:paraId="7F6A122A" w14:textId="77777777" w:rsidR="002573CC" w:rsidRPr="00E30515" w:rsidRDefault="002573CC" w:rsidP="002F4A83">
            <w:pPr>
              <w:widowControl w:val="0"/>
              <w:autoSpaceDE w:val="0"/>
              <w:autoSpaceDN w:val="0"/>
              <w:spacing w:before="60" w:after="60" w:line="247" w:lineRule="auto"/>
              <w:jc w:val="center"/>
              <w:rPr>
                <w:color w:val="000000" w:themeColor="text1"/>
                <w:sz w:val="28"/>
                <w:szCs w:val="28"/>
              </w:rPr>
            </w:pPr>
            <w:r w:rsidRPr="00E30515">
              <w:rPr>
                <w:color w:val="000000" w:themeColor="text1"/>
                <w:sz w:val="28"/>
                <w:szCs w:val="28"/>
              </w:rPr>
              <w:t>1,5%</w:t>
            </w:r>
          </w:p>
        </w:tc>
      </w:tr>
      <w:tr w:rsidR="00B83F6B" w:rsidRPr="00E30515" w14:paraId="335B0EC6" w14:textId="77777777" w:rsidTr="002F4A83">
        <w:trPr>
          <w:trHeight w:hRule="exact" w:val="476"/>
          <w:jc w:val="center"/>
        </w:trPr>
        <w:tc>
          <w:tcPr>
            <w:tcW w:w="2595" w:type="dxa"/>
            <w:tcBorders>
              <w:top w:val="single" w:sz="4" w:space="0" w:color="auto"/>
              <w:left w:val="single" w:sz="4" w:space="0" w:color="auto"/>
              <w:bottom w:val="single" w:sz="4" w:space="0" w:color="auto"/>
              <w:right w:val="single" w:sz="4" w:space="0" w:color="auto"/>
            </w:tcBorders>
            <w:vAlign w:val="center"/>
          </w:tcPr>
          <w:p w14:paraId="17F42919" w14:textId="77777777" w:rsidR="002573CC" w:rsidRPr="00E30515" w:rsidRDefault="002573CC" w:rsidP="002F4A83">
            <w:pPr>
              <w:widowControl w:val="0"/>
              <w:autoSpaceDE w:val="0"/>
              <w:autoSpaceDN w:val="0"/>
              <w:spacing w:before="60" w:after="60" w:line="247" w:lineRule="auto"/>
              <w:ind w:firstLine="9"/>
              <w:jc w:val="center"/>
              <w:rPr>
                <w:color w:val="000000" w:themeColor="text1"/>
                <w:sz w:val="28"/>
                <w:szCs w:val="28"/>
              </w:rPr>
            </w:pPr>
            <w:r w:rsidRPr="00E30515">
              <w:rPr>
                <w:color w:val="000000" w:themeColor="text1"/>
                <w:sz w:val="28"/>
                <w:szCs w:val="28"/>
              </w:rPr>
              <w:t>Trung áp</w:t>
            </w:r>
          </w:p>
        </w:tc>
        <w:tc>
          <w:tcPr>
            <w:tcW w:w="3840" w:type="dxa"/>
            <w:tcBorders>
              <w:top w:val="single" w:sz="4" w:space="0" w:color="auto"/>
              <w:left w:val="single" w:sz="4" w:space="0" w:color="auto"/>
              <w:bottom w:val="single" w:sz="4" w:space="0" w:color="auto"/>
              <w:right w:val="single" w:sz="4" w:space="0" w:color="auto"/>
            </w:tcBorders>
            <w:vAlign w:val="center"/>
          </w:tcPr>
          <w:p w14:paraId="0CD971DC" w14:textId="77777777" w:rsidR="002573CC" w:rsidRPr="00E30515" w:rsidRDefault="002573CC" w:rsidP="002F4A83">
            <w:pPr>
              <w:widowControl w:val="0"/>
              <w:autoSpaceDE w:val="0"/>
              <w:autoSpaceDN w:val="0"/>
              <w:spacing w:before="60" w:after="60" w:line="247" w:lineRule="auto"/>
              <w:jc w:val="center"/>
              <w:rPr>
                <w:color w:val="000000" w:themeColor="text1"/>
                <w:sz w:val="28"/>
                <w:szCs w:val="28"/>
              </w:rPr>
            </w:pPr>
            <w:r w:rsidRPr="00E30515">
              <w:rPr>
                <w:color w:val="000000" w:themeColor="text1"/>
                <w:sz w:val="28"/>
                <w:szCs w:val="28"/>
              </w:rPr>
              <w:t>5,0%</w:t>
            </w:r>
          </w:p>
        </w:tc>
        <w:tc>
          <w:tcPr>
            <w:tcW w:w="2614" w:type="dxa"/>
            <w:tcBorders>
              <w:top w:val="single" w:sz="4" w:space="0" w:color="auto"/>
              <w:left w:val="single" w:sz="4" w:space="0" w:color="auto"/>
              <w:bottom w:val="single" w:sz="4" w:space="0" w:color="auto"/>
              <w:right w:val="single" w:sz="4" w:space="0" w:color="auto"/>
            </w:tcBorders>
            <w:vAlign w:val="center"/>
          </w:tcPr>
          <w:p w14:paraId="0CF1CD3B" w14:textId="77777777" w:rsidR="002573CC" w:rsidRPr="00E30515" w:rsidRDefault="002573CC" w:rsidP="002F4A83">
            <w:pPr>
              <w:widowControl w:val="0"/>
              <w:autoSpaceDE w:val="0"/>
              <w:autoSpaceDN w:val="0"/>
              <w:spacing w:before="60" w:after="60" w:line="247" w:lineRule="auto"/>
              <w:jc w:val="center"/>
              <w:rPr>
                <w:color w:val="000000" w:themeColor="text1"/>
                <w:sz w:val="28"/>
                <w:szCs w:val="28"/>
              </w:rPr>
            </w:pPr>
            <w:r w:rsidRPr="00E30515">
              <w:rPr>
                <w:color w:val="000000" w:themeColor="text1"/>
                <w:sz w:val="28"/>
                <w:szCs w:val="28"/>
              </w:rPr>
              <w:t>3,0%</w:t>
            </w:r>
          </w:p>
        </w:tc>
      </w:tr>
      <w:tr w:rsidR="00B83F6B" w:rsidRPr="00E30515" w14:paraId="36EF3B6D" w14:textId="77777777" w:rsidTr="002F4A83">
        <w:trPr>
          <w:trHeight w:hRule="exact" w:val="476"/>
          <w:jc w:val="center"/>
        </w:trPr>
        <w:tc>
          <w:tcPr>
            <w:tcW w:w="2595" w:type="dxa"/>
            <w:tcBorders>
              <w:top w:val="single" w:sz="4" w:space="0" w:color="auto"/>
              <w:left w:val="single" w:sz="4" w:space="0" w:color="auto"/>
              <w:bottom w:val="single" w:sz="4" w:space="0" w:color="auto"/>
              <w:right w:val="single" w:sz="4" w:space="0" w:color="auto"/>
            </w:tcBorders>
            <w:vAlign w:val="center"/>
          </w:tcPr>
          <w:p w14:paraId="4752A090" w14:textId="77777777" w:rsidR="002573CC" w:rsidRPr="00E30515" w:rsidRDefault="002573CC" w:rsidP="002F4A83">
            <w:pPr>
              <w:widowControl w:val="0"/>
              <w:autoSpaceDE w:val="0"/>
              <w:autoSpaceDN w:val="0"/>
              <w:spacing w:before="60" w:after="60" w:line="247" w:lineRule="auto"/>
              <w:ind w:firstLine="9"/>
              <w:jc w:val="center"/>
              <w:rPr>
                <w:color w:val="000000" w:themeColor="text1"/>
                <w:sz w:val="28"/>
                <w:szCs w:val="28"/>
              </w:rPr>
            </w:pPr>
            <w:r w:rsidRPr="00E30515">
              <w:rPr>
                <w:color w:val="000000" w:themeColor="text1"/>
                <w:sz w:val="28"/>
                <w:szCs w:val="28"/>
              </w:rPr>
              <w:t>Hạ áp</w:t>
            </w:r>
          </w:p>
        </w:tc>
        <w:tc>
          <w:tcPr>
            <w:tcW w:w="3840" w:type="dxa"/>
            <w:tcBorders>
              <w:top w:val="single" w:sz="4" w:space="0" w:color="auto"/>
              <w:left w:val="single" w:sz="4" w:space="0" w:color="auto"/>
              <w:bottom w:val="single" w:sz="4" w:space="0" w:color="auto"/>
              <w:right w:val="single" w:sz="4" w:space="0" w:color="auto"/>
            </w:tcBorders>
            <w:vAlign w:val="center"/>
          </w:tcPr>
          <w:p w14:paraId="47E69DF6" w14:textId="77777777" w:rsidR="002573CC" w:rsidRPr="00E30515" w:rsidRDefault="002573CC" w:rsidP="002F4A83">
            <w:pPr>
              <w:widowControl w:val="0"/>
              <w:autoSpaceDE w:val="0"/>
              <w:autoSpaceDN w:val="0"/>
              <w:spacing w:before="60" w:after="60" w:line="247" w:lineRule="auto"/>
              <w:jc w:val="center"/>
              <w:rPr>
                <w:color w:val="000000" w:themeColor="text1"/>
                <w:sz w:val="28"/>
                <w:szCs w:val="28"/>
              </w:rPr>
            </w:pPr>
            <w:r w:rsidRPr="00E30515">
              <w:rPr>
                <w:color w:val="000000" w:themeColor="text1"/>
                <w:sz w:val="28"/>
                <w:szCs w:val="28"/>
              </w:rPr>
              <w:t>8,0%</w:t>
            </w:r>
          </w:p>
        </w:tc>
        <w:tc>
          <w:tcPr>
            <w:tcW w:w="2614" w:type="dxa"/>
            <w:tcBorders>
              <w:top w:val="single" w:sz="4" w:space="0" w:color="auto"/>
              <w:left w:val="single" w:sz="4" w:space="0" w:color="auto"/>
              <w:bottom w:val="single" w:sz="4" w:space="0" w:color="auto"/>
              <w:right w:val="single" w:sz="4" w:space="0" w:color="auto"/>
            </w:tcBorders>
            <w:vAlign w:val="center"/>
          </w:tcPr>
          <w:p w14:paraId="7546C48D" w14:textId="77777777" w:rsidR="002573CC" w:rsidRPr="00E30515" w:rsidRDefault="002573CC" w:rsidP="002F4A83">
            <w:pPr>
              <w:widowControl w:val="0"/>
              <w:autoSpaceDE w:val="0"/>
              <w:autoSpaceDN w:val="0"/>
              <w:spacing w:before="60" w:after="60" w:line="247" w:lineRule="auto"/>
              <w:jc w:val="center"/>
              <w:rPr>
                <w:color w:val="000000" w:themeColor="text1"/>
                <w:sz w:val="28"/>
                <w:szCs w:val="28"/>
              </w:rPr>
            </w:pPr>
            <w:r w:rsidRPr="00E30515">
              <w:rPr>
                <w:color w:val="000000" w:themeColor="text1"/>
                <w:sz w:val="28"/>
                <w:szCs w:val="28"/>
              </w:rPr>
              <w:t>5,0%</w:t>
            </w:r>
          </w:p>
        </w:tc>
      </w:tr>
    </w:tbl>
    <w:p w14:paraId="12C79526" w14:textId="77777777" w:rsidR="002573CC" w:rsidRPr="00E30515" w:rsidRDefault="002573CC" w:rsidP="002573CC">
      <w:pPr>
        <w:widowControl w:val="0"/>
        <w:numPr>
          <w:ilvl w:val="6"/>
          <w:numId w:val="15"/>
        </w:numPr>
        <w:tabs>
          <w:tab w:val="left" w:pos="851"/>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Sóng hài dòng điện</w:t>
      </w:r>
    </w:p>
    <w:p w14:paraId="0DB19066" w14:textId="77777777" w:rsidR="002573CC" w:rsidRPr="00E30515" w:rsidRDefault="002573CC" w:rsidP="002573CC">
      <w:pPr>
        <w:widowControl w:val="0"/>
        <w:tabs>
          <w:tab w:val="left" w:pos="851"/>
        </w:tabs>
        <w:spacing w:before="120" w:after="120"/>
        <w:ind w:firstLine="567"/>
        <w:jc w:val="both"/>
        <w:rPr>
          <w:color w:val="000000" w:themeColor="text1"/>
          <w:sz w:val="28"/>
          <w:szCs w:val="28"/>
          <w:lang w:val="pl-PL"/>
        </w:rPr>
      </w:pPr>
      <w:r w:rsidRPr="00E30515">
        <w:rPr>
          <w:color w:val="000000" w:themeColor="text1"/>
          <w:sz w:val="28"/>
          <w:szCs w:val="28"/>
          <w:lang w:val="pl-PL"/>
        </w:rPr>
        <w:t>a) Tổng biến dạng sóng hài dòng điện là tỷ lệ giữa giá trị hiệu dụng của sóng hài dòng điện với giá trị hiệu dụng của dòng điện bậc cơ bản ở chế độ phụ tải, công suất phát cực đại được tính theo công thức sau:</w:t>
      </w:r>
    </w:p>
    <w:p w14:paraId="6FFD585E" w14:textId="77777777" w:rsidR="002573CC" w:rsidRPr="00E30515" w:rsidRDefault="002573CC" w:rsidP="002573CC">
      <w:pPr>
        <w:widowControl w:val="0"/>
        <w:tabs>
          <w:tab w:val="left" w:pos="851"/>
        </w:tabs>
        <w:spacing w:before="120" w:after="120"/>
        <w:jc w:val="center"/>
        <w:rPr>
          <w:color w:val="000000" w:themeColor="text1"/>
          <w:sz w:val="28"/>
          <w:szCs w:val="28"/>
        </w:rPr>
      </w:pPr>
      <m:oMathPara>
        <m:oMath>
          <m:r>
            <w:rPr>
              <w:rFonts w:ascii="Cambria Math" w:hAnsi="Cambria Math"/>
              <w:color w:val="000000" w:themeColor="text1"/>
              <w:sz w:val="28"/>
              <w:szCs w:val="28"/>
            </w:rPr>
            <m:t>TDD=</m:t>
          </m:r>
          <m:rad>
            <m:radPr>
              <m:degHide m:val="1"/>
              <m:ctrlPr>
                <w:rPr>
                  <w:rFonts w:ascii="Cambria Math" w:hAnsi="Cambria Math"/>
                  <w:i/>
                  <w:color w:val="000000" w:themeColor="text1"/>
                  <w:sz w:val="28"/>
                  <w:szCs w:val="28"/>
                </w:rPr>
              </m:ctrlPr>
            </m:radPr>
            <m:deg/>
            <m:e>
              <m:f>
                <m:fPr>
                  <m:ctrlPr>
                    <w:rPr>
                      <w:rFonts w:ascii="Cambria Math" w:hAnsi="Cambria Math"/>
                      <w:i/>
                      <w:color w:val="000000" w:themeColor="text1"/>
                      <w:sz w:val="28"/>
                      <w:szCs w:val="28"/>
                    </w:rPr>
                  </m:ctrlPr>
                </m:fPr>
                <m:num>
                  <m:nary>
                    <m:naryPr>
                      <m:chr m:val="∑"/>
                      <m:grow m:val="1"/>
                      <m:ctrlPr>
                        <w:rPr>
                          <w:rFonts w:ascii="Cambria Math" w:hAnsi="Cambria Math"/>
                          <w:color w:val="000000" w:themeColor="text1"/>
                          <w:sz w:val="28"/>
                          <w:szCs w:val="28"/>
                        </w:rPr>
                      </m:ctrlPr>
                    </m:naryPr>
                    <m:sub>
                      <m:r>
                        <w:rPr>
                          <w:rFonts w:ascii="Cambria Math" w:hAnsi="Cambria Math"/>
                          <w:color w:val="000000" w:themeColor="text1"/>
                          <w:sz w:val="28"/>
                          <w:szCs w:val="28"/>
                        </w:rPr>
                        <m:t>i=2</m:t>
                      </m:r>
                    </m:sub>
                    <m:sup>
                      <m:r>
                        <w:rPr>
                          <w:rFonts w:ascii="Cambria Math" w:hAnsi="Cambria Math"/>
                          <w:color w:val="000000" w:themeColor="text1"/>
                          <w:sz w:val="28"/>
                          <w:szCs w:val="28"/>
                        </w:rPr>
                        <m:t>N</m:t>
                      </m:r>
                    </m:sup>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I</m:t>
                          </m:r>
                        </m:e>
                        <m:sub>
                          <m:r>
                            <w:rPr>
                              <w:rFonts w:ascii="Cambria Math" w:hAnsi="Cambria Math"/>
                              <w:color w:val="000000" w:themeColor="text1"/>
                              <w:sz w:val="28"/>
                              <w:szCs w:val="28"/>
                            </w:rPr>
                            <m:t>i</m:t>
                          </m:r>
                        </m:sub>
                        <m:sup>
                          <m:r>
                            <w:rPr>
                              <w:rFonts w:ascii="Cambria Math" w:hAnsi="Cambria Math"/>
                              <w:color w:val="000000" w:themeColor="text1"/>
                              <w:sz w:val="28"/>
                              <w:szCs w:val="28"/>
                            </w:rPr>
                            <m:t>2</m:t>
                          </m:r>
                        </m:sup>
                      </m:sSubSup>
                    </m:e>
                  </m:nary>
                </m:num>
                <m:den>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I</m:t>
                      </m:r>
                    </m:e>
                    <m:sub>
                      <m:r>
                        <w:rPr>
                          <w:rFonts w:ascii="Cambria Math" w:hAnsi="Cambria Math"/>
                          <w:color w:val="000000" w:themeColor="text1"/>
                          <w:sz w:val="28"/>
                          <w:szCs w:val="28"/>
                        </w:rPr>
                        <m:t>L</m:t>
                      </m:r>
                    </m:sub>
                    <m:sup>
                      <m:r>
                        <w:rPr>
                          <w:rFonts w:ascii="Cambria Math" w:hAnsi="Cambria Math"/>
                          <w:color w:val="000000" w:themeColor="text1"/>
                          <w:sz w:val="28"/>
                          <w:szCs w:val="28"/>
                        </w:rPr>
                        <m:t>2</m:t>
                      </m:r>
                    </m:sup>
                  </m:sSubSup>
                </m:den>
              </m:f>
            </m:e>
          </m:rad>
          <m:r>
            <w:rPr>
              <w:rFonts w:ascii="Cambria Math" w:hAnsi="Cambria Math"/>
              <w:color w:val="000000" w:themeColor="text1"/>
              <w:sz w:val="28"/>
              <w:szCs w:val="28"/>
            </w:rPr>
            <m:t xml:space="preserve"> ×100%</m:t>
          </m:r>
        </m:oMath>
      </m:oMathPara>
    </w:p>
    <w:p w14:paraId="6533FAA5"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Trong đó:</w:t>
      </w:r>
    </w:p>
    <w:p w14:paraId="16236662"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 TDD: Tổng biến dạng sóng hài dòng điện;</w:t>
      </w:r>
    </w:p>
    <w:p w14:paraId="671B7A4B"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 I</w:t>
      </w:r>
      <w:r w:rsidRPr="00E30515">
        <w:rPr>
          <w:color w:val="000000" w:themeColor="text1"/>
          <w:sz w:val="28"/>
          <w:szCs w:val="28"/>
          <w:vertAlign w:val="subscript"/>
        </w:rPr>
        <w:t>i</w:t>
      </w:r>
      <w:r w:rsidRPr="00E30515">
        <w:rPr>
          <w:color w:val="000000" w:themeColor="text1"/>
          <w:sz w:val="28"/>
          <w:szCs w:val="28"/>
        </w:rPr>
        <w:t>: Giá trị hiệu dụng của sóng hài dòng điện bậc i và N là bậc cao nhất của sóng hài cần đánh giá;</w:t>
      </w:r>
    </w:p>
    <w:p w14:paraId="242F6E08" w14:textId="77777777" w:rsidR="002573CC" w:rsidRPr="00E30515" w:rsidRDefault="002573CC" w:rsidP="002573CC">
      <w:pPr>
        <w:widowControl w:val="0"/>
        <w:tabs>
          <w:tab w:val="left" w:pos="851"/>
        </w:tabs>
        <w:spacing w:before="120" w:after="120"/>
        <w:ind w:firstLine="567"/>
        <w:jc w:val="both"/>
        <w:rPr>
          <w:color w:val="000000" w:themeColor="text1"/>
          <w:sz w:val="28"/>
          <w:szCs w:val="28"/>
        </w:rPr>
      </w:pPr>
      <w:r w:rsidRPr="00E30515">
        <w:rPr>
          <w:color w:val="000000" w:themeColor="text1"/>
          <w:sz w:val="28"/>
          <w:szCs w:val="28"/>
        </w:rPr>
        <w:t>- I</w:t>
      </w:r>
      <w:r w:rsidRPr="00E30515">
        <w:rPr>
          <w:color w:val="000000" w:themeColor="text1"/>
          <w:sz w:val="28"/>
          <w:szCs w:val="28"/>
          <w:vertAlign w:val="subscript"/>
        </w:rPr>
        <w:t>L</w:t>
      </w:r>
      <w:r w:rsidRPr="00E30515">
        <w:rPr>
          <w:color w:val="000000" w:themeColor="text1"/>
          <w:sz w:val="28"/>
          <w:szCs w:val="28"/>
        </w:rPr>
        <w:t xml:space="preserve">: Giá trị hiệu dụng của dòng điện bậc cơ bản (tần số 50 Hz) ở phụ tải, công suất phát cực đại (phụ tải, công suất phát cực đại là giá trị trung bình của 12 phụ tải, công suất phát cực đại tương ứng với 12 tháng trước đó, trường hợp đối với các đấu nối mới hoặc không thu thập được giá trị phụ tải, công suất phát cực đại tương ứng với 12 tháng trước đó thì sử dụng giá trị phụ tải, công suất phát cực đại trong toàn bộ thời gian thực hiện phép đo). </w:t>
      </w:r>
    </w:p>
    <w:p w14:paraId="4A9CFA21" w14:textId="77777777" w:rsidR="002573CC" w:rsidRPr="00E30515" w:rsidRDefault="002573CC" w:rsidP="002573CC">
      <w:pPr>
        <w:widowControl w:val="0"/>
        <w:tabs>
          <w:tab w:val="left" w:pos="855"/>
          <w:tab w:val="left" w:pos="975"/>
        </w:tabs>
        <w:spacing w:before="100" w:after="100"/>
        <w:ind w:firstLine="567"/>
        <w:jc w:val="both"/>
        <w:rPr>
          <w:color w:val="000000" w:themeColor="text1"/>
          <w:sz w:val="28"/>
          <w:szCs w:val="28"/>
        </w:rPr>
      </w:pPr>
      <w:r w:rsidRPr="00E30515">
        <w:rPr>
          <w:color w:val="000000" w:themeColor="text1"/>
          <w:sz w:val="28"/>
          <w:szCs w:val="28"/>
        </w:rPr>
        <w:lastRenderedPageBreak/>
        <w:t xml:space="preserve">b) </w:t>
      </w:r>
      <w:r w:rsidRPr="00E30515">
        <w:rPr>
          <w:color w:val="000000" w:themeColor="text1"/>
          <w:sz w:val="28"/>
          <w:szCs w:val="28"/>
          <w:lang w:val="vi-VN"/>
        </w:rPr>
        <w:t xml:space="preserve">Giá trị cực đại cho phép của tổng biến dạng </w:t>
      </w:r>
      <w:r w:rsidRPr="00E30515">
        <w:rPr>
          <w:color w:val="000000" w:themeColor="text1"/>
          <w:sz w:val="28"/>
          <w:szCs w:val="28"/>
        </w:rPr>
        <w:t xml:space="preserve">sóng hài dòng điện </w:t>
      </w:r>
      <w:r w:rsidRPr="00E30515">
        <w:rPr>
          <w:color w:val="000000" w:themeColor="text1"/>
          <w:sz w:val="28"/>
          <w:szCs w:val="28"/>
          <w:lang w:val="vi-VN"/>
        </w:rPr>
        <w:t>do các thành phần sóng hài bậc cao gây ra đối với các cấp điện áp 220 kV và 500 kV phải nhỏ hơn hoặc bằng 3%.</w:t>
      </w:r>
    </w:p>
    <w:p w14:paraId="033499EF" w14:textId="77777777" w:rsidR="002573CC" w:rsidRPr="00E30515" w:rsidRDefault="002573CC" w:rsidP="002573CC">
      <w:pPr>
        <w:widowControl w:val="0"/>
        <w:tabs>
          <w:tab w:val="num" w:pos="882"/>
        </w:tabs>
        <w:ind w:firstLine="567"/>
        <w:rPr>
          <w:color w:val="000000" w:themeColor="text1"/>
          <w:sz w:val="28"/>
          <w:szCs w:val="28"/>
          <w:lang w:val="pl-PL"/>
        </w:rPr>
      </w:pPr>
      <w:r w:rsidRPr="00E30515">
        <w:rPr>
          <w:color w:val="000000" w:themeColor="text1"/>
          <w:sz w:val="28"/>
          <w:szCs w:val="28"/>
          <w:lang w:val="pl-PL"/>
        </w:rPr>
        <w:t>c) Nhà máy điện đấu nối vào lưới điện phân phối phải đảm bảo không gây ra biến dạng sóng hài dòng điện vượt quá giá trị quy định tại Bảng 4b như sau:</w:t>
      </w:r>
    </w:p>
    <w:p w14:paraId="1402266A" w14:textId="77777777" w:rsidR="002573CC" w:rsidRPr="00E30515" w:rsidRDefault="002573CC" w:rsidP="002573CC">
      <w:pPr>
        <w:jc w:val="center"/>
        <w:rPr>
          <w:b/>
          <w:color w:val="000000" w:themeColor="text1"/>
          <w:sz w:val="28"/>
          <w:szCs w:val="28"/>
          <w:lang w:val="pl-PL"/>
        </w:rPr>
      </w:pPr>
      <w:r w:rsidRPr="00E30515">
        <w:rPr>
          <w:b/>
          <w:color w:val="000000" w:themeColor="text1"/>
          <w:sz w:val="28"/>
          <w:szCs w:val="28"/>
          <w:lang w:val="pl-PL"/>
        </w:rPr>
        <w:t>Bảng b</w:t>
      </w:r>
    </w:p>
    <w:p w14:paraId="31887A04" w14:textId="77777777" w:rsidR="002573CC" w:rsidRPr="00E30515" w:rsidRDefault="002573CC" w:rsidP="002573CC">
      <w:pPr>
        <w:jc w:val="center"/>
        <w:rPr>
          <w:i/>
          <w:color w:val="000000" w:themeColor="text1"/>
          <w:sz w:val="28"/>
          <w:szCs w:val="28"/>
          <w:lang w:val="pl-PL"/>
        </w:rPr>
      </w:pPr>
      <w:r w:rsidRPr="00E30515">
        <w:rPr>
          <w:i/>
          <w:color w:val="000000" w:themeColor="text1"/>
          <w:sz w:val="28"/>
          <w:szCs w:val="28"/>
          <w:lang w:val="pl-PL"/>
        </w:rPr>
        <w:t>Độ biến dạng sóng hài dòng điện tối đa cho phép đối với nhà máy điện</w:t>
      </w:r>
    </w:p>
    <w:p w14:paraId="5BBDBD33" w14:textId="77777777" w:rsidR="002573CC" w:rsidRPr="00E30515" w:rsidRDefault="002573CC" w:rsidP="002573CC">
      <w:pPr>
        <w:jc w:val="center"/>
        <w:rPr>
          <w:b/>
          <w:color w:val="000000" w:themeColor="text1"/>
          <w:sz w:val="28"/>
          <w:szCs w:val="28"/>
          <w:lang w:val="pl-PL"/>
        </w:rPr>
      </w:pPr>
    </w:p>
    <w:tbl>
      <w:tblPr>
        <w:tblW w:w="8931" w:type="dxa"/>
        <w:jc w:val="center"/>
        <w:tblLayout w:type="fixed"/>
        <w:tblCellMar>
          <w:left w:w="0" w:type="dxa"/>
          <w:right w:w="0" w:type="dxa"/>
        </w:tblCellMar>
        <w:tblLook w:val="0000" w:firstRow="0" w:lastRow="0" w:firstColumn="0" w:lastColumn="0" w:noHBand="0" w:noVBand="0"/>
      </w:tblPr>
      <w:tblGrid>
        <w:gridCol w:w="2972"/>
        <w:gridCol w:w="3260"/>
        <w:gridCol w:w="2699"/>
      </w:tblGrid>
      <w:tr w:rsidR="00B83F6B" w:rsidRPr="00E30515" w14:paraId="6BA8B213" w14:textId="77777777" w:rsidTr="002F4A83">
        <w:trPr>
          <w:trHeight w:hRule="exact" w:val="476"/>
          <w:jc w:val="center"/>
        </w:trPr>
        <w:tc>
          <w:tcPr>
            <w:tcW w:w="2972" w:type="dxa"/>
            <w:tcBorders>
              <w:top w:val="single" w:sz="4" w:space="0" w:color="auto"/>
              <w:left w:val="single" w:sz="4" w:space="0" w:color="auto"/>
              <w:bottom w:val="single" w:sz="4" w:space="0" w:color="auto"/>
              <w:right w:val="single" w:sz="4" w:space="0" w:color="auto"/>
            </w:tcBorders>
            <w:vAlign w:val="bottom"/>
          </w:tcPr>
          <w:p w14:paraId="19102DE3"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b/>
                <w:color w:val="000000" w:themeColor="text1"/>
                <w:sz w:val="28"/>
                <w:szCs w:val="28"/>
              </w:rPr>
              <w:t>Cấp điện áp</w:t>
            </w:r>
          </w:p>
        </w:tc>
        <w:tc>
          <w:tcPr>
            <w:tcW w:w="3260" w:type="dxa"/>
            <w:tcBorders>
              <w:top w:val="single" w:sz="4" w:space="0" w:color="auto"/>
              <w:left w:val="single" w:sz="4" w:space="0" w:color="auto"/>
              <w:bottom w:val="single" w:sz="4" w:space="0" w:color="auto"/>
              <w:right w:val="single" w:sz="4" w:space="0" w:color="auto"/>
            </w:tcBorders>
            <w:vAlign w:val="bottom"/>
          </w:tcPr>
          <w:p w14:paraId="1CBD2792" w14:textId="77777777" w:rsidR="002573CC" w:rsidRPr="00E30515" w:rsidRDefault="002573CC" w:rsidP="002F4A83">
            <w:pPr>
              <w:widowControl w:val="0"/>
              <w:autoSpaceDE w:val="0"/>
              <w:autoSpaceDN w:val="0"/>
              <w:jc w:val="center"/>
              <w:rPr>
                <w:color w:val="000000" w:themeColor="text1"/>
                <w:sz w:val="28"/>
                <w:szCs w:val="28"/>
              </w:rPr>
            </w:pPr>
            <w:r w:rsidRPr="00E30515">
              <w:rPr>
                <w:b/>
                <w:color w:val="000000" w:themeColor="text1"/>
                <w:sz w:val="28"/>
                <w:szCs w:val="28"/>
              </w:rPr>
              <w:t>Tổng biến dạng</w:t>
            </w:r>
          </w:p>
        </w:tc>
        <w:tc>
          <w:tcPr>
            <w:tcW w:w="2699" w:type="dxa"/>
            <w:tcBorders>
              <w:top w:val="single" w:sz="4" w:space="0" w:color="auto"/>
              <w:left w:val="single" w:sz="4" w:space="0" w:color="auto"/>
              <w:bottom w:val="single" w:sz="4" w:space="0" w:color="auto"/>
              <w:right w:val="single" w:sz="4" w:space="0" w:color="auto"/>
            </w:tcBorders>
          </w:tcPr>
          <w:p w14:paraId="1FA3D82B" w14:textId="77777777" w:rsidR="002573CC" w:rsidRPr="00E30515" w:rsidRDefault="002573CC" w:rsidP="002F4A83">
            <w:pPr>
              <w:widowControl w:val="0"/>
              <w:autoSpaceDE w:val="0"/>
              <w:autoSpaceDN w:val="0"/>
              <w:jc w:val="center"/>
              <w:rPr>
                <w:color w:val="000000" w:themeColor="text1"/>
                <w:sz w:val="28"/>
                <w:szCs w:val="28"/>
              </w:rPr>
            </w:pPr>
            <w:r w:rsidRPr="00E30515">
              <w:rPr>
                <w:b/>
                <w:color w:val="000000" w:themeColor="text1"/>
                <w:sz w:val="28"/>
                <w:szCs w:val="28"/>
              </w:rPr>
              <w:t>Biến dạng riêng lẻ</w:t>
            </w:r>
          </w:p>
        </w:tc>
      </w:tr>
      <w:tr w:rsidR="00B83F6B" w:rsidRPr="00E30515" w14:paraId="004A0236" w14:textId="77777777" w:rsidTr="002F4A83">
        <w:trPr>
          <w:trHeight w:hRule="exact" w:val="476"/>
          <w:jc w:val="center"/>
        </w:trPr>
        <w:tc>
          <w:tcPr>
            <w:tcW w:w="2972" w:type="dxa"/>
            <w:tcBorders>
              <w:top w:val="single" w:sz="4" w:space="0" w:color="auto"/>
              <w:left w:val="single" w:sz="4" w:space="0" w:color="auto"/>
              <w:bottom w:val="single" w:sz="4" w:space="0" w:color="auto"/>
              <w:right w:val="single" w:sz="4" w:space="0" w:color="auto"/>
            </w:tcBorders>
            <w:vAlign w:val="bottom"/>
          </w:tcPr>
          <w:p w14:paraId="41C4758B"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color w:val="000000" w:themeColor="text1"/>
                <w:sz w:val="28"/>
                <w:szCs w:val="28"/>
              </w:rPr>
              <w:t>110 kV</w:t>
            </w:r>
          </w:p>
        </w:tc>
        <w:tc>
          <w:tcPr>
            <w:tcW w:w="3260" w:type="dxa"/>
            <w:tcBorders>
              <w:top w:val="single" w:sz="4" w:space="0" w:color="auto"/>
              <w:left w:val="single" w:sz="4" w:space="0" w:color="auto"/>
              <w:bottom w:val="single" w:sz="4" w:space="0" w:color="auto"/>
              <w:right w:val="single" w:sz="4" w:space="0" w:color="auto"/>
            </w:tcBorders>
            <w:vAlign w:val="bottom"/>
          </w:tcPr>
          <w:p w14:paraId="28DE2C0A"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3%</w:t>
            </w:r>
          </w:p>
        </w:tc>
        <w:tc>
          <w:tcPr>
            <w:tcW w:w="2699" w:type="dxa"/>
            <w:tcBorders>
              <w:top w:val="single" w:sz="4" w:space="0" w:color="auto"/>
              <w:left w:val="single" w:sz="4" w:space="0" w:color="auto"/>
              <w:bottom w:val="single" w:sz="4" w:space="0" w:color="auto"/>
              <w:right w:val="single" w:sz="4" w:space="0" w:color="auto"/>
            </w:tcBorders>
          </w:tcPr>
          <w:p w14:paraId="6E4C4D9A"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2%</w:t>
            </w:r>
          </w:p>
        </w:tc>
      </w:tr>
      <w:tr w:rsidR="00B83F6B" w:rsidRPr="00E30515" w14:paraId="2D8CB839" w14:textId="77777777" w:rsidTr="002F4A83">
        <w:trPr>
          <w:trHeight w:hRule="exact" w:val="476"/>
          <w:jc w:val="center"/>
        </w:trPr>
        <w:tc>
          <w:tcPr>
            <w:tcW w:w="2972" w:type="dxa"/>
            <w:tcBorders>
              <w:top w:val="single" w:sz="4" w:space="0" w:color="auto"/>
              <w:left w:val="single" w:sz="4" w:space="0" w:color="auto"/>
              <w:bottom w:val="single" w:sz="4" w:space="0" w:color="auto"/>
              <w:right w:val="single" w:sz="4" w:space="0" w:color="auto"/>
            </w:tcBorders>
            <w:vAlign w:val="bottom"/>
          </w:tcPr>
          <w:p w14:paraId="32438F6F"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color w:val="000000" w:themeColor="text1"/>
                <w:sz w:val="28"/>
                <w:szCs w:val="28"/>
              </w:rPr>
              <w:t>Trung áp, hạ áp</w:t>
            </w:r>
          </w:p>
        </w:tc>
        <w:tc>
          <w:tcPr>
            <w:tcW w:w="3260" w:type="dxa"/>
            <w:tcBorders>
              <w:top w:val="single" w:sz="4" w:space="0" w:color="auto"/>
              <w:left w:val="single" w:sz="4" w:space="0" w:color="auto"/>
              <w:bottom w:val="single" w:sz="4" w:space="0" w:color="auto"/>
              <w:right w:val="single" w:sz="4" w:space="0" w:color="auto"/>
            </w:tcBorders>
            <w:vAlign w:val="bottom"/>
          </w:tcPr>
          <w:p w14:paraId="64E2698B"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5%</w:t>
            </w:r>
          </w:p>
        </w:tc>
        <w:tc>
          <w:tcPr>
            <w:tcW w:w="2699" w:type="dxa"/>
            <w:tcBorders>
              <w:top w:val="single" w:sz="4" w:space="0" w:color="auto"/>
              <w:left w:val="single" w:sz="4" w:space="0" w:color="auto"/>
              <w:bottom w:val="single" w:sz="4" w:space="0" w:color="auto"/>
              <w:right w:val="single" w:sz="4" w:space="0" w:color="auto"/>
            </w:tcBorders>
          </w:tcPr>
          <w:p w14:paraId="5CF7E804"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4%</w:t>
            </w:r>
          </w:p>
        </w:tc>
      </w:tr>
    </w:tbl>
    <w:p w14:paraId="0A842339" w14:textId="77777777" w:rsidR="002573CC" w:rsidRPr="00E30515" w:rsidRDefault="002573CC" w:rsidP="002573CC">
      <w:pPr>
        <w:widowControl w:val="0"/>
        <w:tabs>
          <w:tab w:val="num" w:pos="882"/>
        </w:tabs>
        <w:ind w:firstLine="567"/>
        <w:rPr>
          <w:color w:val="000000" w:themeColor="text1"/>
          <w:sz w:val="28"/>
          <w:szCs w:val="28"/>
          <w:lang w:val="pl-PL"/>
        </w:rPr>
      </w:pPr>
      <w:r w:rsidRPr="00E30515">
        <w:rPr>
          <w:color w:val="000000" w:themeColor="text1"/>
          <w:sz w:val="28"/>
          <w:szCs w:val="28"/>
          <w:lang w:val="pl-PL"/>
        </w:rPr>
        <w:t>d) Phụ tải điện đấu nối vào lưới điện phân phối phải đảm bảo không gây ra biến dạng sóng hài dòng điện vượt quá giá trị quy định tại Bảng 4c như sau:</w:t>
      </w:r>
    </w:p>
    <w:p w14:paraId="0A48043F" w14:textId="77777777" w:rsidR="002573CC" w:rsidRPr="00E30515" w:rsidRDefault="002573CC" w:rsidP="002573CC">
      <w:pPr>
        <w:widowControl w:val="0"/>
        <w:tabs>
          <w:tab w:val="num" w:pos="882"/>
        </w:tabs>
        <w:jc w:val="center"/>
        <w:rPr>
          <w:b/>
          <w:color w:val="000000" w:themeColor="text1"/>
          <w:sz w:val="28"/>
          <w:szCs w:val="28"/>
          <w:lang w:val="pl-PL"/>
        </w:rPr>
      </w:pPr>
      <w:r w:rsidRPr="00E30515">
        <w:rPr>
          <w:b/>
          <w:color w:val="000000" w:themeColor="text1"/>
          <w:sz w:val="28"/>
          <w:szCs w:val="28"/>
          <w:lang w:val="pl-PL"/>
        </w:rPr>
        <w:t>Bảng 4c</w:t>
      </w:r>
    </w:p>
    <w:p w14:paraId="07D7A3C1" w14:textId="77777777" w:rsidR="002573CC" w:rsidRPr="00E30515" w:rsidRDefault="002573CC" w:rsidP="002573CC">
      <w:pPr>
        <w:widowControl w:val="0"/>
        <w:tabs>
          <w:tab w:val="num" w:pos="882"/>
        </w:tabs>
        <w:jc w:val="center"/>
        <w:rPr>
          <w:i/>
          <w:color w:val="000000" w:themeColor="text1"/>
          <w:sz w:val="28"/>
          <w:szCs w:val="28"/>
          <w:lang w:val="pl-PL"/>
        </w:rPr>
      </w:pPr>
      <w:r w:rsidRPr="00E30515">
        <w:rPr>
          <w:i/>
          <w:color w:val="000000" w:themeColor="text1"/>
          <w:sz w:val="28"/>
          <w:szCs w:val="28"/>
          <w:lang w:val="pl-PL"/>
        </w:rPr>
        <w:t>Biến dạng sóng hài dòng điện tối đa cho phép đối với phụ tải điện</w:t>
      </w:r>
    </w:p>
    <w:tbl>
      <w:tblPr>
        <w:tblW w:w="8872" w:type="dxa"/>
        <w:jc w:val="center"/>
        <w:tblLayout w:type="fixed"/>
        <w:tblCellMar>
          <w:left w:w="0" w:type="dxa"/>
          <w:right w:w="0" w:type="dxa"/>
        </w:tblCellMar>
        <w:tblLook w:val="0000" w:firstRow="0" w:lastRow="0" w:firstColumn="0" w:lastColumn="0" w:noHBand="0" w:noVBand="0"/>
      </w:tblPr>
      <w:tblGrid>
        <w:gridCol w:w="2983"/>
        <w:gridCol w:w="2911"/>
        <w:gridCol w:w="2978"/>
      </w:tblGrid>
      <w:tr w:rsidR="00B83F6B" w:rsidRPr="00E30515" w14:paraId="2747DD95" w14:textId="77777777" w:rsidTr="002F4A83">
        <w:trPr>
          <w:trHeight w:hRule="exact" w:val="476"/>
          <w:jc w:val="center"/>
        </w:trPr>
        <w:tc>
          <w:tcPr>
            <w:tcW w:w="2983" w:type="dxa"/>
            <w:tcBorders>
              <w:top w:val="single" w:sz="4" w:space="0" w:color="auto"/>
              <w:left w:val="single" w:sz="4" w:space="0" w:color="auto"/>
              <w:bottom w:val="single" w:sz="4" w:space="0" w:color="auto"/>
              <w:right w:val="single" w:sz="4" w:space="0" w:color="auto"/>
            </w:tcBorders>
            <w:vAlign w:val="center"/>
          </w:tcPr>
          <w:p w14:paraId="76B1E5CC"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b/>
                <w:color w:val="000000" w:themeColor="text1"/>
                <w:sz w:val="28"/>
                <w:szCs w:val="28"/>
              </w:rPr>
              <w:t>Cấp điện áp</w:t>
            </w:r>
          </w:p>
        </w:tc>
        <w:tc>
          <w:tcPr>
            <w:tcW w:w="2911" w:type="dxa"/>
            <w:tcBorders>
              <w:top w:val="single" w:sz="4" w:space="0" w:color="auto"/>
              <w:left w:val="single" w:sz="4" w:space="0" w:color="auto"/>
              <w:bottom w:val="single" w:sz="4" w:space="0" w:color="auto"/>
              <w:right w:val="single" w:sz="4" w:space="0" w:color="auto"/>
            </w:tcBorders>
            <w:vAlign w:val="center"/>
          </w:tcPr>
          <w:p w14:paraId="21C9B647" w14:textId="77777777" w:rsidR="002573CC" w:rsidRPr="00E30515" w:rsidRDefault="002573CC" w:rsidP="002F4A83">
            <w:pPr>
              <w:widowControl w:val="0"/>
              <w:autoSpaceDE w:val="0"/>
              <w:autoSpaceDN w:val="0"/>
              <w:jc w:val="center"/>
              <w:rPr>
                <w:color w:val="000000" w:themeColor="text1"/>
                <w:sz w:val="28"/>
                <w:szCs w:val="28"/>
              </w:rPr>
            </w:pPr>
            <w:r w:rsidRPr="00E30515">
              <w:rPr>
                <w:b/>
                <w:color w:val="000000" w:themeColor="text1"/>
                <w:sz w:val="28"/>
                <w:szCs w:val="28"/>
              </w:rPr>
              <w:t xml:space="preserve">Tổng biến dạng </w:t>
            </w:r>
          </w:p>
        </w:tc>
        <w:tc>
          <w:tcPr>
            <w:tcW w:w="2978" w:type="dxa"/>
            <w:tcBorders>
              <w:top w:val="single" w:sz="4" w:space="0" w:color="auto"/>
              <w:left w:val="single" w:sz="4" w:space="0" w:color="auto"/>
              <w:bottom w:val="single" w:sz="4" w:space="0" w:color="auto"/>
              <w:right w:val="single" w:sz="4" w:space="0" w:color="auto"/>
            </w:tcBorders>
            <w:vAlign w:val="center"/>
          </w:tcPr>
          <w:p w14:paraId="52627C50" w14:textId="77777777" w:rsidR="002573CC" w:rsidRPr="00E30515" w:rsidRDefault="002573CC" w:rsidP="002F4A83">
            <w:pPr>
              <w:widowControl w:val="0"/>
              <w:autoSpaceDE w:val="0"/>
              <w:autoSpaceDN w:val="0"/>
              <w:jc w:val="center"/>
              <w:rPr>
                <w:color w:val="000000" w:themeColor="text1"/>
                <w:sz w:val="28"/>
                <w:szCs w:val="28"/>
              </w:rPr>
            </w:pPr>
            <w:r w:rsidRPr="00E30515">
              <w:rPr>
                <w:b/>
                <w:color w:val="000000" w:themeColor="text1"/>
                <w:sz w:val="28"/>
                <w:szCs w:val="28"/>
              </w:rPr>
              <w:t>Biến dạng riêng lẻ</w:t>
            </w:r>
          </w:p>
        </w:tc>
      </w:tr>
      <w:tr w:rsidR="00B83F6B" w:rsidRPr="00E30515" w14:paraId="4013C32A" w14:textId="77777777" w:rsidTr="002F4A83">
        <w:trPr>
          <w:trHeight w:hRule="exact" w:val="476"/>
          <w:jc w:val="center"/>
        </w:trPr>
        <w:tc>
          <w:tcPr>
            <w:tcW w:w="2983" w:type="dxa"/>
            <w:tcBorders>
              <w:top w:val="single" w:sz="4" w:space="0" w:color="auto"/>
              <w:left w:val="single" w:sz="4" w:space="0" w:color="auto"/>
              <w:bottom w:val="single" w:sz="4" w:space="0" w:color="auto"/>
              <w:right w:val="single" w:sz="4" w:space="0" w:color="auto"/>
            </w:tcBorders>
            <w:vAlign w:val="center"/>
          </w:tcPr>
          <w:p w14:paraId="0B0C72C7"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color w:val="000000" w:themeColor="text1"/>
                <w:sz w:val="28"/>
                <w:szCs w:val="28"/>
              </w:rPr>
              <w:t>110 kV</w:t>
            </w:r>
          </w:p>
        </w:tc>
        <w:tc>
          <w:tcPr>
            <w:tcW w:w="2911" w:type="dxa"/>
            <w:tcBorders>
              <w:top w:val="single" w:sz="4" w:space="0" w:color="auto"/>
              <w:left w:val="single" w:sz="4" w:space="0" w:color="auto"/>
              <w:bottom w:val="single" w:sz="4" w:space="0" w:color="auto"/>
              <w:right w:val="single" w:sz="4" w:space="0" w:color="auto"/>
            </w:tcBorders>
            <w:vAlign w:val="center"/>
          </w:tcPr>
          <w:p w14:paraId="779BE101"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4%</w:t>
            </w:r>
          </w:p>
        </w:tc>
        <w:tc>
          <w:tcPr>
            <w:tcW w:w="2978" w:type="dxa"/>
            <w:tcBorders>
              <w:top w:val="single" w:sz="4" w:space="0" w:color="auto"/>
              <w:left w:val="single" w:sz="4" w:space="0" w:color="auto"/>
              <w:bottom w:val="single" w:sz="4" w:space="0" w:color="auto"/>
              <w:right w:val="single" w:sz="4" w:space="0" w:color="auto"/>
            </w:tcBorders>
            <w:vAlign w:val="center"/>
          </w:tcPr>
          <w:p w14:paraId="3213E3B7"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3,5%</w:t>
            </w:r>
          </w:p>
        </w:tc>
      </w:tr>
      <w:tr w:rsidR="00B83F6B" w:rsidRPr="00E30515" w14:paraId="69DF7B6C" w14:textId="77777777" w:rsidTr="002F4A83">
        <w:trPr>
          <w:trHeight w:hRule="exact" w:val="476"/>
          <w:jc w:val="center"/>
        </w:trPr>
        <w:tc>
          <w:tcPr>
            <w:tcW w:w="2983" w:type="dxa"/>
            <w:tcBorders>
              <w:top w:val="single" w:sz="4" w:space="0" w:color="auto"/>
              <w:left w:val="single" w:sz="4" w:space="0" w:color="auto"/>
              <w:bottom w:val="single" w:sz="4" w:space="0" w:color="auto"/>
              <w:right w:val="single" w:sz="4" w:space="0" w:color="auto"/>
            </w:tcBorders>
            <w:vAlign w:val="center"/>
          </w:tcPr>
          <w:p w14:paraId="5132FA5F"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color w:val="000000" w:themeColor="text1"/>
                <w:sz w:val="28"/>
                <w:szCs w:val="28"/>
              </w:rPr>
              <w:t>Trung áp</w:t>
            </w:r>
          </w:p>
        </w:tc>
        <w:tc>
          <w:tcPr>
            <w:tcW w:w="2911" w:type="dxa"/>
            <w:tcBorders>
              <w:top w:val="single" w:sz="4" w:space="0" w:color="auto"/>
              <w:left w:val="single" w:sz="4" w:space="0" w:color="auto"/>
              <w:bottom w:val="single" w:sz="4" w:space="0" w:color="auto"/>
              <w:right w:val="single" w:sz="4" w:space="0" w:color="auto"/>
            </w:tcBorders>
            <w:vAlign w:val="center"/>
          </w:tcPr>
          <w:p w14:paraId="2BBBFFBB"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8%</w:t>
            </w:r>
          </w:p>
        </w:tc>
        <w:tc>
          <w:tcPr>
            <w:tcW w:w="2978" w:type="dxa"/>
            <w:tcBorders>
              <w:top w:val="single" w:sz="4" w:space="0" w:color="auto"/>
              <w:left w:val="single" w:sz="4" w:space="0" w:color="auto"/>
              <w:bottom w:val="single" w:sz="4" w:space="0" w:color="auto"/>
              <w:right w:val="single" w:sz="4" w:space="0" w:color="auto"/>
            </w:tcBorders>
            <w:vAlign w:val="center"/>
          </w:tcPr>
          <w:p w14:paraId="664E6E04"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7%</w:t>
            </w:r>
          </w:p>
        </w:tc>
      </w:tr>
      <w:tr w:rsidR="00B83F6B" w:rsidRPr="00E30515" w14:paraId="533B2256" w14:textId="77777777" w:rsidTr="002F4A83">
        <w:trPr>
          <w:trHeight w:hRule="exact" w:val="987"/>
          <w:jc w:val="center"/>
        </w:trPr>
        <w:tc>
          <w:tcPr>
            <w:tcW w:w="2983" w:type="dxa"/>
            <w:tcBorders>
              <w:top w:val="single" w:sz="4" w:space="0" w:color="auto"/>
              <w:left w:val="single" w:sz="4" w:space="0" w:color="auto"/>
              <w:bottom w:val="single" w:sz="4" w:space="0" w:color="auto"/>
              <w:right w:val="single" w:sz="4" w:space="0" w:color="auto"/>
            </w:tcBorders>
            <w:vAlign w:val="center"/>
          </w:tcPr>
          <w:p w14:paraId="3D8ED49F" w14:textId="77777777" w:rsidR="002573CC" w:rsidRPr="00E30515" w:rsidRDefault="002573CC" w:rsidP="002F4A83">
            <w:pPr>
              <w:widowControl w:val="0"/>
              <w:autoSpaceDE w:val="0"/>
              <w:autoSpaceDN w:val="0"/>
              <w:ind w:firstLine="9"/>
              <w:jc w:val="center"/>
              <w:rPr>
                <w:color w:val="000000" w:themeColor="text1"/>
                <w:sz w:val="28"/>
                <w:szCs w:val="28"/>
              </w:rPr>
            </w:pPr>
            <w:r w:rsidRPr="00E30515">
              <w:rPr>
                <w:color w:val="000000" w:themeColor="text1"/>
                <w:sz w:val="28"/>
                <w:szCs w:val="28"/>
              </w:rPr>
              <w:t>Hạ áp</w:t>
            </w:r>
          </w:p>
        </w:tc>
        <w:tc>
          <w:tcPr>
            <w:tcW w:w="2911" w:type="dxa"/>
            <w:tcBorders>
              <w:top w:val="single" w:sz="4" w:space="0" w:color="auto"/>
              <w:left w:val="single" w:sz="4" w:space="0" w:color="auto"/>
              <w:bottom w:val="single" w:sz="4" w:space="0" w:color="auto"/>
              <w:right w:val="single" w:sz="4" w:space="0" w:color="auto"/>
            </w:tcBorders>
            <w:vAlign w:val="center"/>
          </w:tcPr>
          <w:p w14:paraId="2B7FB14D"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12% nếu phụ tải ≥50 kW</w:t>
            </w:r>
          </w:p>
          <w:p w14:paraId="5CC1B322"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20% nếu phụ tải &lt;50 kW</w:t>
            </w:r>
          </w:p>
          <w:p w14:paraId="0E02093B" w14:textId="77777777" w:rsidR="002573CC" w:rsidRPr="00E30515" w:rsidRDefault="002573CC" w:rsidP="002F4A83">
            <w:pPr>
              <w:widowControl w:val="0"/>
              <w:autoSpaceDE w:val="0"/>
              <w:autoSpaceDN w:val="0"/>
              <w:jc w:val="center"/>
              <w:rPr>
                <w:color w:val="000000" w:themeColor="text1"/>
                <w:sz w:val="28"/>
                <w:szCs w:val="28"/>
              </w:rPr>
            </w:pPr>
          </w:p>
          <w:p w14:paraId="7F28C2CB" w14:textId="77777777" w:rsidR="002573CC" w:rsidRPr="00E30515" w:rsidRDefault="002573CC" w:rsidP="002F4A83">
            <w:pPr>
              <w:widowControl w:val="0"/>
              <w:autoSpaceDE w:val="0"/>
              <w:autoSpaceDN w:val="0"/>
              <w:jc w:val="center"/>
              <w:rPr>
                <w:color w:val="000000" w:themeColor="text1"/>
                <w:sz w:val="28"/>
                <w:szCs w:val="28"/>
              </w:rPr>
            </w:pPr>
          </w:p>
          <w:p w14:paraId="59C5E5F2"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20% nếu &lt;50 kW</w:t>
            </w:r>
          </w:p>
          <w:p w14:paraId="18136D07" w14:textId="77777777" w:rsidR="002573CC" w:rsidRPr="00E30515" w:rsidRDefault="002573CC" w:rsidP="002F4A83">
            <w:pPr>
              <w:widowControl w:val="0"/>
              <w:autoSpaceDE w:val="0"/>
              <w:autoSpaceDN w:val="0"/>
              <w:jc w:val="center"/>
              <w:rPr>
                <w:color w:val="000000" w:themeColor="text1"/>
                <w:sz w:val="28"/>
                <w:szCs w:val="28"/>
              </w:rPr>
            </w:pPr>
          </w:p>
        </w:tc>
        <w:tc>
          <w:tcPr>
            <w:tcW w:w="2978" w:type="dxa"/>
            <w:tcBorders>
              <w:top w:val="single" w:sz="4" w:space="0" w:color="auto"/>
              <w:left w:val="single" w:sz="4" w:space="0" w:color="auto"/>
              <w:bottom w:val="single" w:sz="4" w:space="0" w:color="auto"/>
              <w:right w:val="single" w:sz="4" w:space="0" w:color="auto"/>
            </w:tcBorders>
            <w:vAlign w:val="center"/>
          </w:tcPr>
          <w:p w14:paraId="3C4A5F8A"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10% nếu phụ tải ≥50 kW</w:t>
            </w:r>
          </w:p>
          <w:p w14:paraId="0C3FFB3E" w14:textId="77777777" w:rsidR="002573CC" w:rsidRPr="00E30515" w:rsidRDefault="002573CC" w:rsidP="002F4A83">
            <w:pPr>
              <w:widowControl w:val="0"/>
              <w:autoSpaceDE w:val="0"/>
              <w:autoSpaceDN w:val="0"/>
              <w:jc w:val="center"/>
              <w:rPr>
                <w:color w:val="000000" w:themeColor="text1"/>
                <w:sz w:val="28"/>
                <w:szCs w:val="28"/>
              </w:rPr>
            </w:pPr>
            <w:r w:rsidRPr="00E30515">
              <w:rPr>
                <w:color w:val="000000" w:themeColor="text1"/>
                <w:sz w:val="28"/>
                <w:szCs w:val="28"/>
              </w:rPr>
              <w:t>15% nếu phụ tải &lt;50 kW</w:t>
            </w:r>
          </w:p>
          <w:p w14:paraId="0D961F4A" w14:textId="77777777" w:rsidR="002573CC" w:rsidRPr="00E30515" w:rsidRDefault="002573CC" w:rsidP="002F4A83">
            <w:pPr>
              <w:widowControl w:val="0"/>
              <w:autoSpaceDE w:val="0"/>
              <w:autoSpaceDN w:val="0"/>
              <w:jc w:val="center"/>
              <w:rPr>
                <w:color w:val="000000" w:themeColor="text1"/>
                <w:sz w:val="28"/>
                <w:szCs w:val="28"/>
              </w:rPr>
            </w:pPr>
          </w:p>
        </w:tc>
      </w:tr>
    </w:tbl>
    <w:p w14:paraId="1EA12FE3" w14:textId="743D2439" w:rsidR="002573CC" w:rsidRPr="00E30515" w:rsidRDefault="002573CC" w:rsidP="002573CC">
      <w:pPr>
        <w:widowControl w:val="0"/>
        <w:numPr>
          <w:ilvl w:val="6"/>
          <w:numId w:val="15"/>
        </w:numPr>
        <w:tabs>
          <w:tab w:val="left" w:pos="855"/>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Trong chế độ vận hành bình thường, Đơn vị truyền tải điện</w:t>
      </w:r>
      <w:r w:rsidR="00B63A23" w:rsidRPr="00B63A23">
        <w:rPr>
          <w:color w:val="000000" w:themeColor="text1"/>
          <w:sz w:val="28"/>
          <w:szCs w:val="28"/>
          <w:lang w:val="vi-VN"/>
        </w:rPr>
        <w:t>, Đơn vị phân phối điện</w:t>
      </w:r>
      <w:r w:rsidRPr="00E30515">
        <w:rPr>
          <w:color w:val="000000" w:themeColor="text1"/>
          <w:sz w:val="28"/>
          <w:szCs w:val="28"/>
          <w:lang w:val="vi-VN"/>
        </w:rPr>
        <w:t xml:space="preserve"> có trách nhiệm đảm bảo tổng mức biến dạng do sóng hài trên lưới điện</w:t>
      </w:r>
      <w:r w:rsidR="00B63A23">
        <w:rPr>
          <w:color w:val="000000" w:themeColor="text1"/>
          <w:sz w:val="28"/>
          <w:szCs w:val="28"/>
        </w:rPr>
        <w:t xml:space="preserve"> </w:t>
      </w:r>
      <w:r w:rsidRPr="00E30515">
        <w:rPr>
          <w:color w:val="000000" w:themeColor="text1"/>
          <w:sz w:val="28"/>
          <w:szCs w:val="28"/>
          <w:lang w:val="vi-VN"/>
        </w:rPr>
        <w:t>không vượt quá các giá trị quy định khoản 1 Điều này.</w:t>
      </w:r>
    </w:p>
    <w:p w14:paraId="28B6C77F" w14:textId="77777777" w:rsidR="002573CC" w:rsidRPr="00E30515" w:rsidRDefault="002573CC" w:rsidP="002573CC">
      <w:pPr>
        <w:widowControl w:val="0"/>
        <w:numPr>
          <w:ilvl w:val="6"/>
          <w:numId w:val="15"/>
        </w:numPr>
        <w:tabs>
          <w:tab w:val="left" w:pos="855"/>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Khách hàng sử dụng lưới điện truyền tải có trách nhiệm đảm bảo thiết bị đấu nối với lưới điện truyền tải không phát sóng hài lên lưới điện truyền tải vượt quá giá trị quy định tại khoản 2 Điều này.</w:t>
      </w:r>
    </w:p>
    <w:p w14:paraId="0710172D" w14:textId="77777777" w:rsidR="002573CC" w:rsidRPr="00E30515" w:rsidRDefault="002573CC" w:rsidP="002573CC">
      <w:pPr>
        <w:widowControl w:val="0"/>
        <w:numPr>
          <w:ilvl w:val="6"/>
          <w:numId w:val="15"/>
        </w:numPr>
        <w:tabs>
          <w:tab w:val="left" w:pos="855"/>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Trường hợp tổng mức biến dạng sóng hài có dấu hiệu vi phạm các giá trị quy định tại khoản 1 hoặc khoản 2 Điều này, Khách hàng sử dụng lưới điện truyền tải hoặc Đơn vị truyền tải điện có quyền yêu cầu đơn vị còn lại kiểm tra các giá trị sóng hài hoặc thuê đơn vị thử nghiệm độc lập thực hiện. Trường hợp kết quả kiểm tra cho thấy tổng mức biến dạng sóng hài vi phạm quy định tại khoản 1 hoặc khoản 2 Điều này, đơn vị nào gây ra nguyên nhân và vi phạm quy định, đơn vị đó phải chịu toàn bộ chi phí kiểm tra, xác minh, các thiệt hại và thực hiện các biện pháp khắc phục.</w:t>
      </w:r>
    </w:p>
    <w:p w14:paraId="0F55CA21" w14:textId="77777777" w:rsidR="002573CC" w:rsidRPr="00E30515" w:rsidRDefault="002573CC" w:rsidP="002573CC">
      <w:pPr>
        <w:widowControl w:val="0"/>
        <w:numPr>
          <w:ilvl w:val="6"/>
          <w:numId w:val="15"/>
        </w:numPr>
        <w:tabs>
          <w:tab w:val="left" w:pos="855"/>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pl-PL"/>
        </w:rPr>
        <w:t>Cho phép đỉnh nhọn bất thường của sóng hài trên lưới điện truyền tải, lưới điện phân phối vượt quá tổng biến dạng sóng hài quy định tại khoản 1 và khoản 2 Điều này nhưng phải đảm bảo 95 % giá trị đo sóng hài điện áp và sóng hài dòng điện với thời gian đo ít nhất 01 tuần và tần suất lấy mẫu 10 phút/lần không được vượt quá giới hạn quy định.</w:t>
      </w:r>
    </w:p>
    <w:p w14:paraId="693810FA" w14:textId="77777777" w:rsidR="002573CC" w:rsidRPr="00E30515" w:rsidRDefault="002573CC" w:rsidP="00A641C3">
      <w:pPr>
        <w:pStyle w:val="Heading4"/>
      </w:pPr>
      <w:bookmarkStart w:id="360" w:name="_Toc237086974"/>
      <w:bookmarkStart w:id="361" w:name="_Toc258243839"/>
      <w:bookmarkStart w:id="362" w:name="_Ref461796529"/>
      <w:r w:rsidRPr="00E30515">
        <w:lastRenderedPageBreak/>
        <w:t>Mức nhấp nháy điện áp</w:t>
      </w:r>
      <w:bookmarkEnd w:id="360"/>
      <w:bookmarkEnd w:id="361"/>
      <w:bookmarkEnd w:id="362"/>
    </w:p>
    <w:p w14:paraId="26F0417B" w14:textId="77777777" w:rsidR="002573CC" w:rsidRPr="00E30515" w:rsidRDefault="002573CC" w:rsidP="002573CC">
      <w:pPr>
        <w:widowControl w:val="0"/>
        <w:numPr>
          <w:ilvl w:val="6"/>
          <w:numId w:val="16"/>
        </w:numPr>
        <w:tabs>
          <w:tab w:val="left" w:pos="855"/>
          <w:tab w:val="left" w:pos="994"/>
        </w:tabs>
        <w:spacing w:before="120" w:after="60"/>
        <w:ind w:left="0" w:firstLine="567"/>
        <w:jc w:val="both"/>
        <w:rPr>
          <w:color w:val="000000" w:themeColor="text1"/>
          <w:sz w:val="28"/>
          <w:szCs w:val="28"/>
          <w:lang w:val="vi-VN"/>
        </w:rPr>
      </w:pPr>
      <w:r w:rsidRPr="00E30515">
        <w:rPr>
          <w:color w:val="000000" w:themeColor="text1"/>
          <w:sz w:val="28"/>
          <w:szCs w:val="28"/>
          <w:lang w:val="vi-VN"/>
        </w:rPr>
        <w:t xml:space="preserve">Mức nhấp nháy điện áp tối đa cho phép trong lưới điện truyền tải được quy định tại Bảng </w:t>
      </w:r>
      <w:r w:rsidRPr="00E30515">
        <w:rPr>
          <w:color w:val="000000" w:themeColor="text1"/>
          <w:sz w:val="28"/>
          <w:szCs w:val="28"/>
        </w:rPr>
        <w:t>5</w:t>
      </w:r>
      <w:r w:rsidRPr="00E30515">
        <w:rPr>
          <w:color w:val="000000" w:themeColor="text1"/>
          <w:sz w:val="28"/>
          <w:szCs w:val="28"/>
          <w:lang w:val="vi-VN"/>
        </w:rPr>
        <w:t xml:space="preserve"> như sau:</w:t>
      </w:r>
    </w:p>
    <w:p w14:paraId="6A0CCC6B" w14:textId="77777777" w:rsidR="002573CC" w:rsidRPr="00E30515" w:rsidRDefault="002573CC" w:rsidP="002573CC">
      <w:pPr>
        <w:widowControl w:val="0"/>
        <w:spacing w:before="60" w:after="60"/>
        <w:jc w:val="center"/>
        <w:rPr>
          <w:b/>
          <w:bCs/>
          <w:color w:val="000000" w:themeColor="text1"/>
          <w:sz w:val="28"/>
          <w:szCs w:val="28"/>
        </w:rPr>
      </w:pPr>
      <w:r w:rsidRPr="00E30515">
        <w:rPr>
          <w:b/>
          <w:bCs/>
          <w:color w:val="000000" w:themeColor="text1"/>
          <w:sz w:val="28"/>
          <w:szCs w:val="28"/>
          <w:lang w:val="vi-VN"/>
        </w:rPr>
        <w:t xml:space="preserve">Bảng </w:t>
      </w:r>
      <w:r w:rsidRPr="00E30515">
        <w:rPr>
          <w:b/>
          <w:bCs/>
          <w:color w:val="000000" w:themeColor="text1"/>
          <w:sz w:val="28"/>
          <w:szCs w:val="28"/>
        </w:rPr>
        <w:t>5</w:t>
      </w:r>
    </w:p>
    <w:p w14:paraId="080B22AE" w14:textId="77777777" w:rsidR="002573CC" w:rsidRPr="00E30515" w:rsidRDefault="002573CC" w:rsidP="002573CC">
      <w:pPr>
        <w:widowControl w:val="0"/>
        <w:spacing w:before="60" w:after="60"/>
        <w:jc w:val="center"/>
        <w:rPr>
          <w:bCs/>
          <w:i/>
          <w:color w:val="000000" w:themeColor="text1"/>
          <w:sz w:val="28"/>
          <w:szCs w:val="28"/>
          <w:lang w:val="vi-VN"/>
        </w:rPr>
      </w:pPr>
      <w:r w:rsidRPr="00E30515">
        <w:rPr>
          <w:bCs/>
          <w:i/>
          <w:color w:val="000000" w:themeColor="text1"/>
          <w:sz w:val="28"/>
          <w:szCs w:val="28"/>
          <w:lang w:val="vi-VN"/>
        </w:rPr>
        <w:t>Mức nhấp nháy điện áp</w:t>
      </w:r>
    </w:p>
    <w:tbl>
      <w:tblPr>
        <w:tblW w:w="9000" w:type="dxa"/>
        <w:jc w:val="center"/>
        <w:tblLayout w:type="fixed"/>
        <w:tblCellMar>
          <w:left w:w="0" w:type="dxa"/>
          <w:right w:w="0" w:type="dxa"/>
        </w:tblCellMar>
        <w:tblLook w:val="0000" w:firstRow="0" w:lastRow="0" w:firstColumn="0" w:lastColumn="0" w:noHBand="0" w:noVBand="0"/>
      </w:tblPr>
      <w:tblGrid>
        <w:gridCol w:w="2880"/>
        <w:gridCol w:w="3060"/>
        <w:gridCol w:w="3060"/>
      </w:tblGrid>
      <w:tr w:rsidR="00B83F6B" w:rsidRPr="00E30515" w14:paraId="4D1D4C67" w14:textId="77777777" w:rsidTr="002F4A83">
        <w:trPr>
          <w:tblHeader/>
          <w:jc w:val="center"/>
        </w:trPr>
        <w:tc>
          <w:tcPr>
            <w:tcW w:w="2880" w:type="dxa"/>
            <w:tcBorders>
              <w:top w:val="single" w:sz="4" w:space="0" w:color="auto"/>
              <w:left w:val="single" w:sz="4" w:space="0" w:color="auto"/>
              <w:bottom w:val="single" w:sz="4" w:space="0" w:color="auto"/>
              <w:right w:val="single" w:sz="4" w:space="0" w:color="auto"/>
            </w:tcBorders>
            <w:vAlign w:val="bottom"/>
          </w:tcPr>
          <w:p w14:paraId="2E3E1FB7"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Cấp điện áp</w:t>
            </w:r>
          </w:p>
        </w:tc>
        <w:tc>
          <w:tcPr>
            <w:tcW w:w="3060" w:type="dxa"/>
            <w:tcBorders>
              <w:top w:val="single" w:sz="4" w:space="0" w:color="auto"/>
              <w:left w:val="single" w:sz="4" w:space="0" w:color="auto"/>
              <w:bottom w:val="single" w:sz="4" w:space="0" w:color="auto"/>
              <w:right w:val="single" w:sz="4" w:space="0" w:color="auto"/>
            </w:tcBorders>
          </w:tcPr>
          <w:p w14:paraId="2053734B"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P</w:t>
            </w:r>
            <w:r w:rsidRPr="00E30515">
              <w:rPr>
                <w:b/>
                <w:color w:val="000000" w:themeColor="text1"/>
                <w:sz w:val="28"/>
                <w:szCs w:val="28"/>
                <w:vertAlign w:val="subscript"/>
              </w:rPr>
              <w:t>lt95%</w:t>
            </w:r>
          </w:p>
        </w:tc>
        <w:tc>
          <w:tcPr>
            <w:tcW w:w="3060" w:type="dxa"/>
            <w:tcBorders>
              <w:top w:val="single" w:sz="4" w:space="0" w:color="auto"/>
              <w:left w:val="single" w:sz="4" w:space="0" w:color="auto"/>
              <w:bottom w:val="single" w:sz="4" w:space="0" w:color="auto"/>
              <w:right w:val="single" w:sz="4" w:space="0" w:color="auto"/>
            </w:tcBorders>
          </w:tcPr>
          <w:p w14:paraId="3C7AC67C"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P</w:t>
            </w:r>
            <w:r w:rsidRPr="00E30515">
              <w:rPr>
                <w:b/>
                <w:color w:val="000000" w:themeColor="text1"/>
                <w:sz w:val="28"/>
                <w:szCs w:val="28"/>
                <w:vertAlign w:val="subscript"/>
              </w:rPr>
              <w:t>st95%</w:t>
            </w:r>
          </w:p>
        </w:tc>
      </w:tr>
      <w:tr w:rsidR="00B83F6B" w:rsidRPr="00E30515" w14:paraId="095643B8" w14:textId="77777777" w:rsidTr="002F4A83">
        <w:trPr>
          <w:jc w:val="center"/>
        </w:trPr>
        <w:tc>
          <w:tcPr>
            <w:tcW w:w="2880" w:type="dxa"/>
            <w:tcBorders>
              <w:top w:val="single" w:sz="4" w:space="0" w:color="auto"/>
              <w:left w:val="single" w:sz="4" w:space="0" w:color="auto"/>
              <w:bottom w:val="single" w:sz="4" w:space="0" w:color="auto"/>
              <w:right w:val="single" w:sz="4" w:space="0" w:color="auto"/>
            </w:tcBorders>
          </w:tcPr>
          <w:p w14:paraId="7808DE96"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220, 500 kV</w:t>
            </w:r>
          </w:p>
        </w:tc>
        <w:tc>
          <w:tcPr>
            <w:tcW w:w="3060" w:type="dxa"/>
            <w:tcBorders>
              <w:top w:val="single" w:sz="4" w:space="0" w:color="auto"/>
              <w:left w:val="single" w:sz="4" w:space="0" w:color="auto"/>
              <w:bottom w:val="single" w:sz="4" w:space="0" w:color="auto"/>
              <w:right w:val="single" w:sz="4" w:space="0" w:color="auto"/>
            </w:tcBorders>
          </w:tcPr>
          <w:p w14:paraId="0750122A"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0,6</w:t>
            </w:r>
          </w:p>
        </w:tc>
        <w:tc>
          <w:tcPr>
            <w:tcW w:w="3060" w:type="dxa"/>
            <w:tcBorders>
              <w:top w:val="single" w:sz="4" w:space="0" w:color="auto"/>
              <w:left w:val="single" w:sz="4" w:space="0" w:color="auto"/>
              <w:bottom w:val="single" w:sz="4" w:space="0" w:color="auto"/>
              <w:right w:val="single" w:sz="4" w:space="0" w:color="auto"/>
            </w:tcBorders>
          </w:tcPr>
          <w:p w14:paraId="25D57781"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0,8</w:t>
            </w:r>
          </w:p>
        </w:tc>
      </w:tr>
    </w:tbl>
    <w:p w14:paraId="4D7091A1" w14:textId="77777777" w:rsidR="002573CC" w:rsidRPr="00E30515" w:rsidRDefault="002573CC" w:rsidP="002573CC">
      <w:pPr>
        <w:widowControl w:val="0"/>
        <w:tabs>
          <w:tab w:val="left" w:pos="567"/>
          <w:tab w:val="left" w:pos="975"/>
        </w:tabs>
        <w:spacing w:before="60" w:after="60"/>
        <w:jc w:val="both"/>
        <w:rPr>
          <w:color w:val="000000" w:themeColor="text1"/>
          <w:sz w:val="28"/>
          <w:szCs w:val="28"/>
          <w:lang w:val="vi-VN"/>
        </w:rPr>
      </w:pPr>
      <w:r w:rsidRPr="00E30515">
        <w:rPr>
          <w:color w:val="000000" w:themeColor="text1"/>
          <w:sz w:val="28"/>
          <w:szCs w:val="28"/>
        </w:rPr>
        <w:tab/>
      </w:r>
      <w:r w:rsidRPr="00E30515">
        <w:rPr>
          <w:color w:val="000000" w:themeColor="text1"/>
          <w:sz w:val="28"/>
          <w:szCs w:val="28"/>
          <w:lang w:val="vi-VN"/>
        </w:rPr>
        <w:t>Trong đó</w:t>
      </w:r>
      <w:r w:rsidRPr="00E30515">
        <w:rPr>
          <w:color w:val="000000" w:themeColor="text1"/>
          <w:sz w:val="28"/>
          <w:szCs w:val="28"/>
        </w:rPr>
        <w:t>:</w:t>
      </w:r>
      <w:r w:rsidRPr="00E30515">
        <w:rPr>
          <w:color w:val="000000" w:themeColor="text1"/>
          <w:sz w:val="28"/>
          <w:szCs w:val="28"/>
          <w:lang w:val="vi-VN"/>
        </w:rPr>
        <w:t xml:space="preserve"> P</w:t>
      </w:r>
      <w:r w:rsidRPr="00E30515">
        <w:rPr>
          <w:color w:val="000000" w:themeColor="text1"/>
          <w:sz w:val="28"/>
          <w:szCs w:val="28"/>
          <w:vertAlign w:val="subscript"/>
          <w:lang w:val="vi-VN"/>
        </w:rPr>
        <w:t xml:space="preserve">lt95% </w:t>
      </w:r>
      <w:r w:rsidRPr="00E30515">
        <w:rPr>
          <w:color w:val="000000" w:themeColor="text1"/>
          <w:sz w:val="28"/>
          <w:szCs w:val="28"/>
          <w:lang w:val="vi-VN"/>
        </w:rPr>
        <w:t>là ngưỡng giá trị của P</w:t>
      </w:r>
      <w:r w:rsidRPr="00E30515">
        <w:rPr>
          <w:color w:val="000000" w:themeColor="text1"/>
          <w:sz w:val="28"/>
          <w:szCs w:val="28"/>
          <w:vertAlign w:val="subscript"/>
          <w:lang w:val="vi-VN"/>
        </w:rPr>
        <w:t>lt</w:t>
      </w:r>
      <w:r w:rsidRPr="00E30515">
        <w:rPr>
          <w:color w:val="000000" w:themeColor="text1"/>
          <w:sz w:val="28"/>
          <w:szCs w:val="28"/>
          <w:lang w:val="vi-VN"/>
        </w:rPr>
        <w:t xml:space="preserve"> sao cho trong khoảng 95</w:t>
      </w:r>
      <w:r w:rsidRPr="00E30515">
        <w:rPr>
          <w:color w:val="000000" w:themeColor="text1"/>
          <w:sz w:val="28"/>
          <w:szCs w:val="28"/>
        </w:rPr>
        <w:t xml:space="preserve"> </w:t>
      </w:r>
      <w:r w:rsidRPr="00E30515">
        <w:rPr>
          <w:color w:val="000000" w:themeColor="text1"/>
          <w:sz w:val="28"/>
          <w:szCs w:val="28"/>
          <w:lang w:val="vi-VN"/>
        </w:rPr>
        <w:t xml:space="preserve">% thời gian đo (ít nhất </w:t>
      </w:r>
      <w:r w:rsidRPr="00E30515">
        <w:rPr>
          <w:color w:val="000000" w:themeColor="text1"/>
          <w:sz w:val="28"/>
          <w:szCs w:val="28"/>
        </w:rPr>
        <w:t>01</w:t>
      </w:r>
      <w:r w:rsidRPr="00E30515">
        <w:rPr>
          <w:color w:val="000000" w:themeColor="text1"/>
          <w:sz w:val="28"/>
          <w:szCs w:val="28"/>
          <w:lang w:val="vi-VN"/>
        </w:rPr>
        <w:t xml:space="preserve"> tuần) và 95</w:t>
      </w:r>
      <w:r w:rsidRPr="00E30515">
        <w:rPr>
          <w:color w:val="000000" w:themeColor="text1"/>
          <w:sz w:val="28"/>
          <w:szCs w:val="28"/>
        </w:rPr>
        <w:t xml:space="preserve"> </w:t>
      </w:r>
      <w:r w:rsidRPr="00E30515">
        <w:rPr>
          <w:color w:val="000000" w:themeColor="text1"/>
          <w:sz w:val="28"/>
          <w:szCs w:val="28"/>
          <w:lang w:val="vi-VN"/>
        </w:rPr>
        <w:t>% số vị trí đo P</w:t>
      </w:r>
      <w:r w:rsidRPr="00E30515">
        <w:rPr>
          <w:color w:val="000000" w:themeColor="text1"/>
          <w:sz w:val="28"/>
          <w:szCs w:val="28"/>
          <w:vertAlign w:val="subscript"/>
          <w:lang w:val="vi-VN"/>
        </w:rPr>
        <w:t>lt</w:t>
      </w:r>
      <w:r w:rsidRPr="00E30515">
        <w:rPr>
          <w:color w:val="000000" w:themeColor="text1"/>
          <w:sz w:val="28"/>
          <w:szCs w:val="28"/>
          <w:lang w:val="vi-VN"/>
        </w:rPr>
        <w:t xml:space="preserve"> không vượt quá giá trị này; </w:t>
      </w:r>
      <w:r w:rsidRPr="00E30515">
        <w:rPr>
          <w:color w:val="000000" w:themeColor="text1"/>
          <w:sz w:val="28"/>
          <w:szCs w:val="28"/>
        </w:rPr>
        <w:t>P</w:t>
      </w:r>
      <w:r w:rsidRPr="00E30515">
        <w:rPr>
          <w:color w:val="000000" w:themeColor="text1"/>
          <w:sz w:val="28"/>
          <w:szCs w:val="28"/>
          <w:vertAlign w:val="subscript"/>
        </w:rPr>
        <w:t xml:space="preserve">st95% </w:t>
      </w:r>
      <w:r w:rsidRPr="00E30515">
        <w:rPr>
          <w:color w:val="000000" w:themeColor="text1"/>
          <w:sz w:val="28"/>
          <w:szCs w:val="28"/>
        </w:rPr>
        <w:t>là ngưỡng giá trị của P</w:t>
      </w:r>
      <w:r w:rsidRPr="00E30515">
        <w:rPr>
          <w:color w:val="000000" w:themeColor="text1"/>
          <w:sz w:val="28"/>
          <w:szCs w:val="28"/>
          <w:vertAlign w:val="subscript"/>
        </w:rPr>
        <w:t>st</w:t>
      </w:r>
      <w:r w:rsidRPr="00E30515">
        <w:rPr>
          <w:color w:val="000000" w:themeColor="text1"/>
          <w:sz w:val="28"/>
          <w:szCs w:val="28"/>
        </w:rPr>
        <w:t xml:space="preserve"> sao cho trong khoảng 95 % thời gian đo (ít nhất 01 tuần) và 95 % số vị trí đo P</w:t>
      </w:r>
      <w:r w:rsidRPr="00E30515">
        <w:rPr>
          <w:color w:val="000000" w:themeColor="text1"/>
          <w:sz w:val="28"/>
          <w:szCs w:val="28"/>
          <w:vertAlign w:val="subscript"/>
        </w:rPr>
        <w:t>st</w:t>
      </w:r>
      <w:r w:rsidRPr="00E30515">
        <w:rPr>
          <w:color w:val="000000" w:themeColor="text1"/>
          <w:sz w:val="28"/>
          <w:szCs w:val="28"/>
        </w:rPr>
        <w:t xml:space="preserve"> không vượt quá giá trị này.</w:t>
      </w:r>
    </w:p>
    <w:p w14:paraId="728FB8A2" w14:textId="77777777" w:rsidR="002573CC" w:rsidRPr="00E30515" w:rsidRDefault="002573CC" w:rsidP="002573CC">
      <w:pPr>
        <w:widowControl w:val="0"/>
        <w:numPr>
          <w:ilvl w:val="6"/>
          <w:numId w:val="16"/>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Đơn vị truyền tải điện có trách nhiệm kiểm soát mức nhấp nháy điện áp trên lưới điện truyền tải đảm bảo mức nhấp nháy điện áp tại điểm đấu nối không vượt quá các giá trị quy định tại Bảng </w:t>
      </w:r>
      <w:r w:rsidRPr="00E30515">
        <w:rPr>
          <w:color w:val="000000" w:themeColor="text1"/>
          <w:sz w:val="28"/>
          <w:szCs w:val="28"/>
        </w:rPr>
        <w:t>5</w:t>
      </w:r>
      <w:r w:rsidRPr="00E30515">
        <w:rPr>
          <w:color w:val="000000" w:themeColor="text1"/>
          <w:sz w:val="28"/>
          <w:szCs w:val="28"/>
          <w:lang w:val="vi-VN"/>
        </w:rPr>
        <w:t xml:space="preserve"> trong chế độ vận hành bình thường. Khách hàng sử dụng lưới điện truyền tải có trách nhiệm đảm bảo thiết bị đấu nối của mình với lưới điện truyền tải không gây ra mức nhấp nháy điện áp trên lưới điện vượt quá giá trị quy định tại Bảng </w:t>
      </w:r>
      <w:r w:rsidRPr="00E30515">
        <w:rPr>
          <w:color w:val="000000" w:themeColor="text1"/>
          <w:sz w:val="28"/>
          <w:szCs w:val="28"/>
        </w:rPr>
        <w:t>5</w:t>
      </w:r>
      <w:r w:rsidRPr="00E30515">
        <w:rPr>
          <w:color w:val="000000" w:themeColor="text1"/>
          <w:sz w:val="28"/>
          <w:szCs w:val="28"/>
          <w:lang w:val="vi-VN"/>
        </w:rPr>
        <w:t>.</w:t>
      </w:r>
    </w:p>
    <w:p w14:paraId="0EAB1551" w14:textId="77777777" w:rsidR="002573CC" w:rsidRPr="00E30515" w:rsidRDefault="002573CC" w:rsidP="002573CC">
      <w:pPr>
        <w:widowControl w:val="0"/>
        <w:numPr>
          <w:ilvl w:val="6"/>
          <w:numId w:val="16"/>
        </w:numPr>
        <w:tabs>
          <w:tab w:val="left" w:pos="855"/>
          <w:tab w:val="left" w:pos="975"/>
        </w:tabs>
        <w:spacing w:before="60" w:after="60"/>
        <w:ind w:left="0" w:firstLine="567"/>
        <w:jc w:val="both"/>
        <w:rPr>
          <w:color w:val="000000" w:themeColor="text1"/>
          <w:spacing w:val="-2"/>
          <w:sz w:val="28"/>
          <w:szCs w:val="28"/>
          <w:lang w:val="vi-VN"/>
        </w:rPr>
      </w:pPr>
      <w:r w:rsidRPr="00E30515">
        <w:rPr>
          <w:color w:val="000000" w:themeColor="text1"/>
          <w:spacing w:val="-2"/>
          <w:sz w:val="28"/>
          <w:szCs w:val="28"/>
          <w:lang w:val="vi-VN"/>
        </w:rPr>
        <w:t>Trường hợp cho rằng mức nhấp nháy điện áp có dấu hiệu vi phạm các giá trị quy định tại khoản 1 Điều này, Khách hàng sử dụng lưới điện truyền tải hoặc Đơn vị truyền tải điện có quyền yêu cầu đơn vị còn lại kiểm tra mức nhấp nháy điện áp hoặc thuê đơn vị thử nghiệm độc lập thực hiện. Trường hợp kết quả kiểm tra cho thấy mức nhấp nháy điện áp vi phạm quy định tại khoản 1 Điều này, đơn vị nào gây ra nguyên nhân và vi phạm quy định, đơn vị đó phải chịu toàn bộ chi phí kiểm tra, xác minh, các thiệt hại và thực hiện các biện pháp khắc phục.</w:t>
      </w:r>
    </w:p>
    <w:p w14:paraId="545D7EA5" w14:textId="77777777" w:rsidR="002573CC" w:rsidRPr="00E30515" w:rsidRDefault="002573CC" w:rsidP="002573CC">
      <w:pPr>
        <w:widowControl w:val="0"/>
        <w:numPr>
          <w:ilvl w:val="6"/>
          <w:numId w:val="16"/>
        </w:numPr>
        <w:tabs>
          <w:tab w:val="left" w:pos="855"/>
          <w:tab w:val="left" w:pos="994"/>
        </w:tabs>
        <w:spacing w:before="120" w:after="60"/>
        <w:ind w:left="0" w:firstLine="567"/>
        <w:jc w:val="both"/>
        <w:rPr>
          <w:color w:val="000000" w:themeColor="text1"/>
          <w:sz w:val="28"/>
          <w:szCs w:val="28"/>
          <w:lang w:val="vi-VN"/>
        </w:rPr>
      </w:pPr>
      <w:r w:rsidRPr="00E30515">
        <w:rPr>
          <w:color w:val="000000" w:themeColor="text1"/>
          <w:sz w:val="28"/>
          <w:szCs w:val="28"/>
          <w:lang w:val="vi-VN"/>
        </w:rPr>
        <w:t>Trong điều kiện vận hành bình thường, mức nhấp nháy điện áp tại mọi điểm đấu nối</w:t>
      </w:r>
      <w:r w:rsidRPr="00E30515">
        <w:rPr>
          <w:color w:val="000000" w:themeColor="text1"/>
          <w:sz w:val="28"/>
          <w:szCs w:val="28"/>
        </w:rPr>
        <w:t xml:space="preserve"> trên lưới điện phân phối</w:t>
      </w:r>
      <w:r w:rsidRPr="00E30515">
        <w:rPr>
          <w:color w:val="000000" w:themeColor="text1"/>
          <w:sz w:val="28"/>
          <w:szCs w:val="28"/>
          <w:lang w:val="vi-VN"/>
        </w:rPr>
        <w:t xml:space="preserve"> không được vượt quá giới hạn quy định trong Bảng </w:t>
      </w:r>
      <w:r w:rsidRPr="00E30515">
        <w:rPr>
          <w:color w:val="000000" w:themeColor="text1"/>
          <w:sz w:val="28"/>
          <w:szCs w:val="28"/>
        </w:rPr>
        <w:t>6</w:t>
      </w:r>
      <w:r w:rsidRPr="00E30515">
        <w:rPr>
          <w:color w:val="000000" w:themeColor="text1"/>
          <w:sz w:val="28"/>
          <w:szCs w:val="28"/>
          <w:lang w:val="vi-VN"/>
        </w:rPr>
        <w:t xml:space="preserve"> như sau:</w:t>
      </w:r>
    </w:p>
    <w:p w14:paraId="21D05EF4" w14:textId="77777777" w:rsidR="002573CC" w:rsidRPr="00E30515" w:rsidRDefault="002573CC" w:rsidP="002573CC">
      <w:pPr>
        <w:spacing w:line="247" w:lineRule="auto"/>
        <w:jc w:val="center"/>
        <w:rPr>
          <w:b/>
          <w:color w:val="000000" w:themeColor="text1"/>
          <w:sz w:val="28"/>
          <w:szCs w:val="28"/>
          <w:lang w:val="pl-PL"/>
        </w:rPr>
      </w:pPr>
      <w:r w:rsidRPr="00E30515">
        <w:rPr>
          <w:b/>
          <w:color w:val="000000" w:themeColor="text1"/>
          <w:sz w:val="28"/>
          <w:szCs w:val="28"/>
          <w:lang w:val="pl-PL"/>
        </w:rPr>
        <w:t>Bảng 6</w:t>
      </w:r>
    </w:p>
    <w:p w14:paraId="51D77667" w14:textId="77777777" w:rsidR="002573CC" w:rsidRPr="00E30515" w:rsidRDefault="002573CC" w:rsidP="002573CC">
      <w:pPr>
        <w:spacing w:line="247" w:lineRule="auto"/>
        <w:jc w:val="center"/>
        <w:rPr>
          <w:i/>
          <w:color w:val="000000" w:themeColor="text1"/>
          <w:sz w:val="28"/>
          <w:szCs w:val="28"/>
          <w:lang w:val="pl-PL"/>
        </w:rPr>
      </w:pPr>
      <w:r w:rsidRPr="00E30515">
        <w:rPr>
          <w:b/>
          <w:color w:val="000000" w:themeColor="text1"/>
          <w:sz w:val="28"/>
          <w:szCs w:val="28"/>
          <w:lang w:val="pl-PL"/>
        </w:rPr>
        <w:t xml:space="preserve"> </w:t>
      </w:r>
      <w:r w:rsidRPr="00E30515">
        <w:rPr>
          <w:i/>
          <w:color w:val="000000" w:themeColor="text1"/>
          <w:sz w:val="28"/>
          <w:szCs w:val="28"/>
          <w:lang w:val="pl-PL"/>
        </w:rPr>
        <w:t>Mức nhấp nháy điện áp</w:t>
      </w:r>
    </w:p>
    <w:tbl>
      <w:tblPr>
        <w:tblW w:w="9000" w:type="dxa"/>
        <w:jc w:val="center"/>
        <w:tblLayout w:type="fixed"/>
        <w:tblCellMar>
          <w:left w:w="0" w:type="dxa"/>
          <w:right w:w="0" w:type="dxa"/>
        </w:tblCellMar>
        <w:tblLook w:val="0000" w:firstRow="0" w:lastRow="0" w:firstColumn="0" w:lastColumn="0" w:noHBand="0" w:noVBand="0"/>
      </w:tblPr>
      <w:tblGrid>
        <w:gridCol w:w="2880"/>
        <w:gridCol w:w="3060"/>
        <w:gridCol w:w="3060"/>
      </w:tblGrid>
      <w:tr w:rsidR="00B83F6B" w:rsidRPr="00E30515" w14:paraId="7EADFBB4" w14:textId="77777777" w:rsidTr="002F4A83">
        <w:trPr>
          <w:tblHeader/>
          <w:jc w:val="center"/>
        </w:trPr>
        <w:tc>
          <w:tcPr>
            <w:tcW w:w="2880" w:type="dxa"/>
            <w:tcBorders>
              <w:top w:val="single" w:sz="4" w:space="0" w:color="auto"/>
              <w:left w:val="single" w:sz="4" w:space="0" w:color="auto"/>
              <w:bottom w:val="single" w:sz="4" w:space="0" w:color="auto"/>
              <w:right w:val="single" w:sz="4" w:space="0" w:color="auto"/>
            </w:tcBorders>
            <w:vAlign w:val="bottom"/>
          </w:tcPr>
          <w:p w14:paraId="51E63D5C"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Cấp điện áp</w:t>
            </w:r>
          </w:p>
        </w:tc>
        <w:tc>
          <w:tcPr>
            <w:tcW w:w="3060" w:type="dxa"/>
            <w:tcBorders>
              <w:top w:val="single" w:sz="4" w:space="0" w:color="auto"/>
              <w:left w:val="single" w:sz="4" w:space="0" w:color="auto"/>
              <w:bottom w:val="single" w:sz="4" w:space="0" w:color="auto"/>
              <w:right w:val="single" w:sz="4" w:space="0" w:color="auto"/>
            </w:tcBorders>
          </w:tcPr>
          <w:p w14:paraId="08CCDA80"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P</w:t>
            </w:r>
            <w:r w:rsidRPr="00E30515">
              <w:rPr>
                <w:b/>
                <w:color w:val="000000" w:themeColor="text1"/>
                <w:sz w:val="28"/>
                <w:szCs w:val="28"/>
                <w:vertAlign w:val="subscript"/>
              </w:rPr>
              <w:t>lt95%</w:t>
            </w:r>
          </w:p>
        </w:tc>
        <w:tc>
          <w:tcPr>
            <w:tcW w:w="3060" w:type="dxa"/>
            <w:tcBorders>
              <w:top w:val="single" w:sz="4" w:space="0" w:color="auto"/>
              <w:left w:val="single" w:sz="4" w:space="0" w:color="auto"/>
              <w:bottom w:val="single" w:sz="4" w:space="0" w:color="auto"/>
              <w:right w:val="single" w:sz="4" w:space="0" w:color="auto"/>
            </w:tcBorders>
          </w:tcPr>
          <w:p w14:paraId="35E71F71" w14:textId="77777777" w:rsidR="002573CC" w:rsidRPr="00E30515" w:rsidRDefault="002573CC" w:rsidP="002F4A83">
            <w:pPr>
              <w:widowControl w:val="0"/>
              <w:spacing w:before="60" w:after="60"/>
              <w:jc w:val="center"/>
              <w:rPr>
                <w:b/>
                <w:color w:val="000000" w:themeColor="text1"/>
                <w:sz w:val="28"/>
                <w:szCs w:val="28"/>
              </w:rPr>
            </w:pPr>
            <w:r w:rsidRPr="00E30515">
              <w:rPr>
                <w:b/>
                <w:color w:val="000000" w:themeColor="text1"/>
                <w:sz w:val="28"/>
                <w:szCs w:val="28"/>
              </w:rPr>
              <w:t>P</w:t>
            </w:r>
            <w:r w:rsidRPr="00E30515">
              <w:rPr>
                <w:b/>
                <w:color w:val="000000" w:themeColor="text1"/>
                <w:sz w:val="28"/>
                <w:szCs w:val="28"/>
                <w:vertAlign w:val="subscript"/>
              </w:rPr>
              <w:t>st95%</w:t>
            </w:r>
          </w:p>
        </w:tc>
      </w:tr>
      <w:tr w:rsidR="00B83F6B" w:rsidRPr="00E30515" w14:paraId="268EBBCA" w14:textId="77777777" w:rsidTr="002F4A83">
        <w:trPr>
          <w:jc w:val="center"/>
        </w:trPr>
        <w:tc>
          <w:tcPr>
            <w:tcW w:w="2880" w:type="dxa"/>
            <w:tcBorders>
              <w:top w:val="single" w:sz="4" w:space="0" w:color="auto"/>
              <w:left w:val="single" w:sz="4" w:space="0" w:color="auto"/>
              <w:bottom w:val="single" w:sz="4" w:space="0" w:color="auto"/>
              <w:right w:val="single" w:sz="4" w:space="0" w:color="auto"/>
            </w:tcBorders>
          </w:tcPr>
          <w:p w14:paraId="739E176E" w14:textId="77777777" w:rsidR="002573CC" w:rsidRPr="00E30515" w:rsidRDefault="002573CC" w:rsidP="002F4A83">
            <w:pPr>
              <w:widowControl w:val="0"/>
              <w:spacing w:before="60" w:after="60"/>
              <w:jc w:val="center"/>
              <w:rPr>
                <w:color w:val="000000" w:themeColor="text1"/>
                <w:sz w:val="28"/>
                <w:szCs w:val="28"/>
              </w:rPr>
            </w:pPr>
            <w:r w:rsidRPr="00E30515">
              <w:rPr>
                <w:iCs/>
                <w:color w:val="000000" w:themeColor="text1"/>
                <w:sz w:val="28"/>
                <w:szCs w:val="28"/>
              </w:rPr>
              <w:t>110 kV</w:t>
            </w:r>
          </w:p>
        </w:tc>
        <w:tc>
          <w:tcPr>
            <w:tcW w:w="3060" w:type="dxa"/>
            <w:tcBorders>
              <w:top w:val="single" w:sz="4" w:space="0" w:color="auto"/>
              <w:left w:val="single" w:sz="4" w:space="0" w:color="auto"/>
              <w:bottom w:val="single" w:sz="4" w:space="0" w:color="auto"/>
              <w:right w:val="single" w:sz="4" w:space="0" w:color="auto"/>
            </w:tcBorders>
          </w:tcPr>
          <w:p w14:paraId="12F5DEA9"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0,60</w:t>
            </w:r>
          </w:p>
        </w:tc>
        <w:tc>
          <w:tcPr>
            <w:tcW w:w="3060" w:type="dxa"/>
            <w:tcBorders>
              <w:top w:val="single" w:sz="4" w:space="0" w:color="auto"/>
              <w:left w:val="single" w:sz="4" w:space="0" w:color="auto"/>
              <w:bottom w:val="single" w:sz="4" w:space="0" w:color="auto"/>
              <w:right w:val="single" w:sz="4" w:space="0" w:color="auto"/>
            </w:tcBorders>
          </w:tcPr>
          <w:p w14:paraId="7D6BAB12"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0,80</w:t>
            </w:r>
          </w:p>
        </w:tc>
      </w:tr>
      <w:tr w:rsidR="00B83F6B" w:rsidRPr="00E30515" w14:paraId="68931E1A" w14:textId="77777777" w:rsidTr="002F4A83">
        <w:trPr>
          <w:jc w:val="center"/>
        </w:trPr>
        <w:tc>
          <w:tcPr>
            <w:tcW w:w="2880" w:type="dxa"/>
            <w:tcBorders>
              <w:top w:val="single" w:sz="4" w:space="0" w:color="auto"/>
              <w:left w:val="single" w:sz="4" w:space="0" w:color="auto"/>
              <w:bottom w:val="single" w:sz="4" w:space="0" w:color="auto"/>
              <w:right w:val="single" w:sz="4" w:space="0" w:color="auto"/>
            </w:tcBorders>
          </w:tcPr>
          <w:p w14:paraId="4CC6FDBD" w14:textId="77777777" w:rsidR="002573CC" w:rsidRPr="00E30515" w:rsidRDefault="002573CC" w:rsidP="002F4A83">
            <w:pPr>
              <w:widowControl w:val="0"/>
              <w:spacing w:before="60" w:after="60"/>
              <w:jc w:val="center"/>
              <w:rPr>
                <w:iCs/>
                <w:color w:val="000000" w:themeColor="text1"/>
                <w:sz w:val="28"/>
                <w:szCs w:val="28"/>
              </w:rPr>
            </w:pPr>
            <w:r w:rsidRPr="00E30515">
              <w:rPr>
                <w:iCs/>
                <w:color w:val="000000" w:themeColor="text1"/>
                <w:sz w:val="28"/>
                <w:szCs w:val="28"/>
              </w:rPr>
              <w:t>Trung áp</w:t>
            </w:r>
          </w:p>
        </w:tc>
        <w:tc>
          <w:tcPr>
            <w:tcW w:w="3060" w:type="dxa"/>
            <w:tcBorders>
              <w:top w:val="single" w:sz="4" w:space="0" w:color="auto"/>
              <w:left w:val="single" w:sz="4" w:space="0" w:color="auto"/>
              <w:bottom w:val="single" w:sz="4" w:space="0" w:color="auto"/>
              <w:right w:val="single" w:sz="4" w:space="0" w:color="auto"/>
            </w:tcBorders>
          </w:tcPr>
          <w:p w14:paraId="09010ED6"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0,80</w:t>
            </w:r>
          </w:p>
        </w:tc>
        <w:tc>
          <w:tcPr>
            <w:tcW w:w="3060" w:type="dxa"/>
            <w:tcBorders>
              <w:top w:val="single" w:sz="4" w:space="0" w:color="auto"/>
              <w:left w:val="single" w:sz="4" w:space="0" w:color="auto"/>
              <w:bottom w:val="single" w:sz="4" w:space="0" w:color="auto"/>
              <w:right w:val="single" w:sz="4" w:space="0" w:color="auto"/>
            </w:tcBorders>
          </w:tcPr>
          <w:p w14:paraId="08A2CCAF"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1,00</w:t>
            </w:r>
          </w:p>
        </w:tc>
      </w:tr>
      <w:tr w:rsidR="00B83F6B" w:rsidRPr="00E30515" w14:paraId="4FB513BD" w14:textId="77777777" w:rsidTr="002F4A83">
        <w:trPr>
          <w:jc w:val="center"/>
        </w:trPr>
        <w:tc>
          <w:tcPr>
            <w:tcW w:w="2880" w:type="dxa"/>
            <w:tcBorders>
              <w:top w:val="single" w:sz="4" w:space="0" w:color="auto"/>
              <w:left w:val="single" w:sz="4" w:space="0" w:color="auto"/>
              <w:bottom w:val="single" w:sz="4" w:space="0" w:color="auto"/>
              <w:right w:val="single" w:sz="4" w:space="0" w:color="auto"/>
            </w:tcBorders>
          </w:tcPr>
          <w:p w14:paraId="6EF6C50D" w14:textId="77777777" w:rsidR="002573CC" w:rsidRPr="00E30515" w:rsidRDefault="002573CC" w:rsidP="002F4A83">
            <w:pPr>
              <w:widowControl w:val="0"/>
              <w:spacing w:before="60" w:after="60"/>
              <w:jc w:val="center"/>
              <w:rPr>
                <w:iCs/>
                <w:color w:val="000000" w:themeColor="text1"/>
                <w:sz w:val="28"/>
                <w:szCs w:val="28"/>
              </w:rPr>
            </w:pPr>
            <w:r w:rsidRPr="00E30515">
              <w:rPr>
                <w:iCs/>
                <w:color w:val="000000" w:themeColor="text1"/>
                <w:sz w:val="28"/>
                <w:szCs w:val="28"/>
              </w:rPr>
              <w:t>Ha áp</w:t>
            </w:r>
          </w:p>
        </w:tc>
        <w:tc>
          <w:tcPr>
            <w:tcW w:w="3060" w:type="dxa"/>
            <w:tcBorders>
              <w:top w:val="single" w:sz="4" w:space="0" w:color="auto"/>
              <w:left w:val="single" w:sz="4" w:space="0" w:color="auto"/>
              <w:bottom w:val="single" w:sz="4" w:space="0" w:color="auto"/>
              <w:right w:val="single" w:sz="4" w:space="0" w:color="auto"/>
            </w:tcBorders>
          </w:tcPr>
          <w:p w14:paraId="0BF27C5C"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0,80</w:t>
            </w:r>
          </w:p>
        </w:tc>
        <w:tc>
          <w:tcPr>
            <w:tcW w:w="3060" w:type="dxa"/>
            <w:tcBorders>
              <w:top w:val="single" w:sz="4" w:space="0" w:color="auto"/>
              <w:left w:val="single" w:sz="4" w:space="0" w:color="auto"/>
              <w:bottom w:val="single" w:sz="4" w:space="0" w:color="auto"/>
              <w:right w:val="single" w:sz="4" w:space="0" w:color="auto"/>
            </w:tcBorders>
          </w:tcPr>
          <w:p w14:paraId="709999FB"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1,00</w:t>
            </w:r>
          </w:p>
        </w:tc>
      </w:tr>
    </w:tbl>
    <w:p w14:paraId="70C326AE" w14:textId="77777777" w:rsidR="002573CC" w:rsidRPr="00E30515" w:rsidRDefault="002573CC" w:rsidP="002573CC">
      <w:pPr>
        <w:widowControl w:val="0"/>
        <w:numPr>
          <w:ilvl w:val="6"/>
          <w:numId w:val="16"/>
        </w:numPr>
        <w:tabs>
          <w:tab w:val="left" w:pos="854"/>
          <w:tab w:val="left" w:pos="994"/>
        </w:tabs>
        <w:spacing w:before="120" w:after="60"/>
        <w:ind w:left="0" w:firstLine="567"/>
        <w:jc w:val="both"/>
        <w:rPr>
          <w:color w:val="000000" w:themeColor="text1"/>
          <w:sz w:val="28"/>
          <w:szCs w:val="28"/>
          <w:lang w:val="vi-VN"/>
        </w:rPr>
      </w:pPr>
      <w:r w:rsidRPr="00E30515">
        <w:rPr>
          <w:color w:val="000000" w:themeColor="text1"/>
          <w:sz w:val="28"/>
          <w:szCs w:val="28"/>
          <w:lang w:val="vi-VN"/>
        </w:rPr>
        <w:t>Mức nhấp nháy điện áp ngắn hạn (Pst) và mức nhấp nháy điện áp dài hạn (Plt) là giá trị đo theo tiêu chuẩn quốc gia hiện hành. Trường hợp giá trị đo Pst và Plt chưa có trong tiêu chuẩn quốc gia, đo theo Tiêu chuẩn IEC hiện hành do Ủy ban Kỹ thuật điện quốc tế công bố.</w:t>
      </w:r>
    </w:p>
    <w:p w14:paraId="09AFC611" w14:textId="12EBAA4E" w:rsidR="002573CC" w:rsidRPr="00E30515" w:rsidRDefault="002573CC" w:rsidP="00A641C3">
      <w:pPr>
        <w:pStyle w:val="Heading4"/>
      </w:pPr>
      <w:bookmarkStart w:id="363" w:name="_Toc237086975"/>
      <w:bookmarkStart w:id="364" w:name="_Toc258243840"/>
      <w:r w:rsidRPr="00E30515">
        <w:t>Dao động điện áp</w:t>
      </w:r>
      <w:bookmarkEnd w:id="363"/>
      <w:bookmarkEnd w:id="364"/>
    </w:p>
    <w:p w14:paraId="374E4089" w14:textId="25DC932C" w:rsidR="002573CC" w:rsidRPr="00150D01" w:rsidRDefault="002573CC" w:rsidP="002573CC">
      <w:pPr>
        <w:widowControl w:val="0"/>
        <w:numPr>
          <w:ilvl w:val="6"/>
          <w:numId w:val="52"/>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Dao động điện áp tại điểm đấu nối trên lưới điện truyền tải do phụ tải dao </w:t>
      </w:r>
      <w:r w:rsidRPr="00E30515">
        <w:rPr>
          <w:color w:val="000000" w:themeColor="text1"/>
          <w:sz w:val="28"/>
          <w:szCs w:val="28"/>
          <w:lang w:val="vi-VN"/>
        </w:rPr>
        <w:lastRenderedPageBreak/>
        <w:t xml:space="preserve">động gây ra không được vượt quá 2,5 % của điện áp danh định và phải nằm trong phạm vi giá trị điện áp vận hành cho phép đối với từng cấp điện áp được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w:t>
      </w:r>
    </w:p>
    <w:p w14:paraId="16C877E1" w14:textId="0177DE69" w:rsidR="00AE3E7F" w:rsidRPr="00AE3E7F" w:rsidRDefault="00B63A23" w:rsidP="00AE3E7F">
      <w:pPr>
        <w:widowControl w:val="0"/>
        <w:numPr>
          <w:ilvl w:val="6"/>
          <w:numId w:val="52"/>
        </w:numPr>
        <w:tabs>
          <w:tab w:val="left" w:pos="855"/>
          <w:tab w:val="left" w:pos="975"/>
        </w:tabs>
        <w:spacing w:before="60" w:after="60"/>
        <w:ind w:left="0" w:firstLine="567"/>
        <w:jc w:val="both"/>
        <w:rPr>
          <w:color w:val="000000" w:themeColor="text1"/>
          <w:sz w:val="28"/>
          <w:szCs w:val="28"/>
          <w:lang w:val="vi-VN"/>
        </w:rPr>
      </w:pPr>
      <w:r w:rsidRPr="00B63A23">
        <w:rPr>
          <w:color w:val="000000" w:themeColor="text1"/>
          <w:sz w:val="28"/>
          <w:szCs w:val="28"/>
          <w:lang w:val="vi-VN"/>
        </w:rPr>
        <w:t>Dao động điện áp tại điểm đấu nối trên lưới điện phân phối do phụ tải của khách hàng sử dụng điện dao động hoặc do thao tác thiết bị đóng cắt trong nội bộ nhà máy điện gây ra không được vượt quá 2,5% điện áp danh định và phải nằm trong phạm vi giá trị điện áp vận hành cho phép được quy định tại Điều 6 Thông tư này.</w:t>
      </w:r>
    </w:p>
    <w:p w14:paraId="500E90C0" w14:textId="77777777" w:rsidR="002573CC" w:rsidRPr="00E30515" w:rsidRDefault="002573CC" w:rsidP="002573CC">
      <w:pPr>
        <w:widowControl w:val="0"/>
        <w:numPr>
          <w:ilvl w:val="6"/>
          <w:numId w:val="52"/>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Trong trường hợp chuyển nấc phân áp dưới tải bằng tay, dao động điện áp tại điểm đấu nối với phụ tải không được vượt quá giá trị điều chỉnh điện áp của nấc phân áp máy biến áp điều áp dưới tải. </w:t>
      </w:r>
    </w:p>
    <w:p w14:paraId="59D3EC71" w14:textId="77777777" w:rsidR="002573CC" w:rsidRPr="00E30515" w:rsidRDefault="002573CC" w:rsidP="002573CC">
      <w:pPr>
        <w:widowControl w:val="0"/>
        <w:numPr>
          <w:ilvl w:val="6"/>
          <w:numId w:val="52"/>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Cho phép mức điều chỉnh điện áp mỗi lần tối đa là 5 % giá trị điện áp danh định, với điều kiện việc điều chỉnh điện áp không được gây ra hỏng hóc thiết bị trên hệ thống truyền tải điện và thiết bị của Khách hàng sử dụng lưới điện truyền tải.</w:t>
      </w:r>
    </w:p>
    <w:p w14:paraId="32228AF6" w14:textId="77777777" w:rsidR="002573CC" w:rsidRPr="00E30515" w:rsidRDefault="002573CC" w:rsidP="00A641C3">
      <w:pPr>
        <w:pStyle w:val="Heading4"/>
      </w:pPr>
      <w:bookmarkStart w:id="365" w:name="_Toc237086976"/>
      <w:bookmarkStart w:id="366" w:name="_Ref237837651"/>
      <w:bookmarkStart w:id="367" w:name="_Toc258243841"/>
      <w:bookmarkStart w:id="368" w:name="_Ref186794192"/>
      <w:bookmarkStart w:id="369" w:name="_Ref186794224"/>
      <w:bookmarkStart w:id="370" w:name="_Hlk185402482"/>
      <w:r w:rsidRPr="00E30515">
        <w:t>Chế độ nối đất trung tính</w:t>
      </w:r>
      <w:bookmarkEnd w:id="365"/>
      <w:bookmarkEnd w:id="366"/>
      <w:bookmarkEnd w:id="367"/>
      <w:bookmarkEnd w:id="368"/>
      <w:bookmarkEnd w:id="369"/>
      <w:r w:rsidRPr="00E30515">
        <w:t xml:space="preserve"> </w:t>
      </w:r>
    </w:p>
    <w:p w14:paraId="7239C606" w14:textId="77777777" w:rsidR="002573CC" w:rsidRPr="00E30515" w:rsidRDefault="002573CC" w:rsidP="002573CC">
      <w:pPr>
        <w:widowControl w:val="0"/>
        <w:numPr>
          <w:ilvl w:val="6"/>
          <w:numId w:val="136"/>
        </w:numPr>
        <w:tabs>
          <w:tab w:val="left" w:pos="855"/>
          <w:tab w:val="left" w:pos="975"/>
        </w:tabs>
        <w:spacing w:before="60" w:after="60"/>
        <w:ind w:left="0" w:firstLine="567"/>
        <w:jc w:val="both"/>
        <w:rPr>
          <w:color w:val="000000" w:themeColor="text1"/>
          <w:spacing w:val="-4"/>
          <w:sz w:val="28"/>
          <w:szCs w:val="28"/>
          <w:lang w:val="vi-VN"/>
        </w:rPr>
      </w:pPr>
      <w:r w:rsidRPr="00E30515">
        <w:rPr>
          <w:color w:val="000000" w:themeColor="text1"/>
          <w:spacing w:val="-4"/>
          <w:sz w:val="28"/>
          <w:szCs w:val="28"/>
          <w:lang w:val="vi-VN"/>
        </w:rPr>
        <w:t xml:space="preserve">Chế độ nối đất trung tính của lưới điện được quy định trong Bảng </w:t>
      </w:r>
      <w:r w:rsidRPr="00E30515">
        <w:rPr>
          <w:color w:val="000000" w:themeColor="text1"/>
          <w:spacing w:val="-4"/>
          <w:sz w:val="28"/>
          <w:szCs w:val="28"/>
        </w:rPr>
        <w:t>7</w:t>
      </w:r>
      <w:r w:rsidRPr="00E30515">
        <w:rPr>
          <w:color w:val="000000" w:themeColor="text1"/>
          <w:spacing w:val="-4"/>
          <w:sz w:val="28"/>
          <w:szCs w:val="28"/>
          <w:lang w:val="vi-VN"/>
        </w:rPr>
        <w:t xml:space="preserve"> như sau</w:t>
      </w:r>
      <w:r w:rsidRPr="00E30515">
        <w:rPr>
          <w:color w:val="000000" w:themeColor="text1"/>
          <w:spacing w:val="-4"/>
          <w:sz w:val="28"/>
          <w:szCs w:val="28"/>
        </w:rPr>
        <w:t>:</w:t>
      </w:r>
      <w:r w:rsidRPr="00E30515">
        <w:rPr>
          <w:color w:val="000000" w:themeColor="text1"/>
          <w:spacing w:val="-4"/>
          <w:sz w:val="28"/>
          <w:szCs w:val="28"/>
          <w:lang w:val="vi-VN"/>
        </w:rPr>
        <w:t>.</w:t>
      </w:r>
    </w:p>
    <w:p w14:paraId="2D6EB909" w14:textId="77777777" w:rsidR="002573CC" w:rsidRPr="00E30515" w:rsidRDefault="002573CC" w:rsidP="002573CC">
      <w:pPr>
        <w:spacing w:before="60" w:after="60"/>
        <w:jc w:val="center"/>
        <w:rPr>
          <w:b/>
          <w:bCs/>
          <w:iCs/>
          <w:color w:val="000000" w:themeColor="text1"/>
          <w:sz w:val="28"/>
          <w:szCs w:val="28"/>
        </w:rPr>
      </w:pPr>
      <w:r w:rsidRPr="00E30515">
        <w:rPr>
          <w:b/>
          <w:bCs/>
          <w:iCs/>
          <w:color w:val="000000" w:themeColor="text1"/>
          <w:sz w:val="28"/>
          <w:szCs w:val="28"/>
        </w:rPr>
        <w:t>Bảng 7</w:t>
      </w:r>
    </w:p>
    <w:p w14:paraId="0BBD54A1" w14:textId="77777777" w:rsidR="002573CC" w:rsidRPr="00E30515" w:rsidRDefault="002573CC" w:rsidP="002573CC">
      <w:pPr>
        <w:spacing w:before="60" w:after="60"/>
        <w:jc w:val="center"/>
        <w:rPr>
          <w:i/>
          <w:color w:val="000000" w:themeColor="text1"/>
          <w:sz w:val="28"/>
          <w:szCs w:val="28"/>
        </w:rPr>
      </w:pPr>
      <w:r w:rsidRPr="00E30515">
        <w:rPr>
          <w:i/>
          <w:color w:val="000000" w:themeColor="text1"/>
          <w:sz w:val="28"/>
          <w:szCs w:val="28"/>
        </w:rPr>
        <w:t xml:space="preserve"> Chế độ nối đất</w:t>
      </w:r>
    </w:p>
    <w:tbl>
      <w:tblPr>
        <w:tblW w:w="9063" w:type="dxa"/>
        <w:jc w:val="center"/>
        <w:tblLayout w:type="fixed"/>
        <w:tblCellMar>
          <w:left w:w="0" w:type="dxa"/>
          <w:right w:w="0" w:type="dxa"/>
        </w:tblCellMar>
        <w:tblLook w:val="0000" w:firstRow="0" w:lastRow="0" w:firstColumn="0" w:lastColumn="0" w:noHBand="0" w:noVBand="0"/>
      </w:tblPr>
      <w:tblGrid>
        <w:gridCol w:w="2721"/>
        <w:gridCol w:w="6342"/>
      </w:tblGrid>
      <w:tr w:rsidR="00B83F6B" w:rsidRPr="00E30515" w14:paraId="4FC8AF81" w14:textId="77777777" w:rsidTr="002F4A83">
        <w:trPr>
          <w:trHeight w:val="519"/>
          <w:tblHeader/>
          <w:jc w:val="center"/>
        </w:trPr>
        <w:tc>
          <w:tcPr>
            <w:tcW w:w="2721" w:type="dxa"/>
            <w:tcBorders>
              <w:top w:val="single" w:sz="4" w:space="0" w:color="auto"/>
              <w:left w:val="single" w:sz="4" w:space="0" w:color="auto"/>
              <w:bottom w:val="single" w:sz="4" w:space="0" w:color="auto"/>
              <w:right w:val="single" w:sz="4" w:space="0" w:color="auto"/>
            </w:tcBorders>
            <w:vAlign w:val="bottom"/>
          </w:tcPr>
          <w:p w14:paraId="79646D77" w14:textId="77777777" w:rsidR="002573CC" w:rsidRPr="00E30515" w:rsidRDefault="002573CC" w:rsidP="002F4A83">
            <w:pPr>
              <w:widowControl w:val="0"/>
              <w:autoSpaceDE w:val="0"/>
              <w:autoSpaceDN w:val="0"/>
              <w:spacing w:before="60" w:after="60"/>
              <w:jc w:val="center"/>
              <w:rPr>
                <w:b/>
                <w:color w:val="000000" w:themeColor="text1"/>
                <w:sz w:val="28"/>
                <w:szCs w:val="28"/>
              </w:rPr>
            </w:pPr>
            <w:r w:rsidRPr="00E30515">
              <w:rPr>
                <w:b/>
                <w:color w:val="000000" w:themeColor="text1"/>
                <w:sz w:val="28"/>
                <w:szCs w:val="28"/>
              </w:rPr>
              <w:t>Cấp điện áp</w:t>
            </w:r>
          </w:p>
        </w:tc>
        <w:tc>
          <w:tcPr>
            <w:tcW w:w="6342" w:type="dxa"/>
            <w:tcBorders>
              <w:top w:val="single" w:sz="4" w:space="0" w:color="auto"/>
              <w:left w:val="single" w:sz="4" w:space="0" w:color="auto"/>
              <w:bottom w:val="single" w:sz="4" w:space="0" w:color="auto"/>
              <w:right w:val="single" w:sz="4" w:space="0" w:color="auto"/>
            </w:tcBorders>
            <w:vAlign w:val="bottom"/>
          </w:tcPr>
          <w:p w14:paraId="1CC86B4A" w14:textId="77777777" w:rsidR="002573CC" w:rsidRPr="00E30515" w:rsidRDefault="002573CC" w:rsidP="002F4A83">
            <w:pPr>
              <w:widowControl w:val="0"/>
              <w:autoSpaceDE w:val="0"/>
              <w:autoSpaceDN w:val="0"/>
              <w:spacing w:before="60" w:after="60"/>
              <w:ind w:right="176"/>
              <w:jc w:val="center"/>
              <w:rPr>
                <w:b/>
                <w:color w:val="000000" w:themeColor="text1"/>
                <w:sz w:val="28"/>
                <w:szCs w:val="28"/>
              </w:rPr>
            </w:pPr>
            <w:r w:rsidRPr="00E30515">
              <w:rPr>
                <w:b/>
                <w:color w:val="000000" w:themeColor="text1"/>
                <w:sz w:val="28"/>
                <w:szCs w:val="28"/>
              </w:rPr>
              <w:t>Điểm trung tính</w:t>
            </w:r>
          </w:p>
        </w:tc>
      </w:tr>
      <w:tr w:rsidR="00B83F6B" w:rsidRPr="00E30515" w14:paraId="1EAE1B07" w14:textId="77777777" w:rsidTr="002F4A83">
        <w:trPr>
          <w:trHeight w:val="387"/>
          <w:jc w:val="center"/>
        </w:trPr>
        <w:tc>
          <w:tcPr>
            <w:tcW w:w="2721" w:type="dxa"/>
            <w:tcBorders>
              <w:top w:val="single" w:sz="4" w:space="0" w:color="auto"/>
              <w:left w:val="single" w:sz="4" w:space="0" w:color="auto"/>
              <w:bottom w:val="single" w:sz="4" w:space="0" w:color="auto"/>
              <w:right w:val="single" w:sz="4" w:space="0" w:color="auto"/>
            </w:tcBorders>
            <w:vAlign w:val="center"/>
          </w:tcPr>
          <w:p w14:paraId="6101B57D" w14:textId="77777777" w:rsidR="002573CC" w:rsidRPr="00BE06D4" w:rsidRDefault="002573CC" w:rsidP="002F4A83">
            <w:pPr>
              <w:widowControl w:val="0"/>
              <w:autoSpaceDE w:val="0"/>
              <w:autoSpaceDN w:val="0"/>
              <w:spacing w:before="60" w:after="60"/>
              <w:jc w:val="center"/>
              <w:rPr>
                <w:bCs/>
                <w:color w:val="000000" w:themeColor="text1"/>
                <w:sz w:val="28"/>
                <w:szCs w:val="28"/>
              </w:rPr>
            </w:pPr>
            <w:r w:rsidRPr="00BE06D4">
              <w:rPr>
                <w:bCs/>
                <w:color w:val="000000" w:themeColor="text1"/>
                <w:sz w:val="28"/>
                <w:szCs w:val="28"/>
              </w:rPr>
              <w:t>500kV, 220kV, 110 kV</w:t>
            </w:r>
          </w:p>
        </w:tc>
        <w:tc>
          <w:tcPr>
            <w:tcW w:w="6342" w:type="dxa"/>
            <w:tcBorders>
              <w:top w:val="single" w:sz="4" w:space="0" w:color="auto"/>
              <w:left w:val="single" w:sz="4" w:space="0" w:color="auto"/>
              <w:bottom w:val="single" w:sz="4" w:space="0" w:color="auto"/>
              <w:right w:val="single" w:sz="4" w:space="0" w:color="auto"/>
            </w:tcBorders>
            <w:vAlign w:val="center"/>
          </w:tcPr>
          <w:p w14:paraId="199C5D25" w14:textId="77777777" w:rsidR="002573CC" w:rsidRPr="00E30515" w:rsidRDefault="002573CC" w:rsidP="002F4A83">
            <w:pPr>
              <w:widowControl w:val="0"/>
              <w:autoSpaceDE w:val="0"/>
              <w:autoSpaceDN w:val="0"/>
              <w:spacing w:before="60" w:after="60"/>
              <w:ind w:left="46"/>
              <w:rPr>
                <w:color w:val="000000" w:themeColor="text1"/>
                <w:sz w:val="28"/>
                <w:szCs w:val="28"/>
              </w:rPr>
            </w:pPr>
            <w:r w:rsidRPr="00E30515">
              <w:rPr>
                <w:color w:val="000000" w:themeColor="text1"/>
                <w:sz w:val="28"/>
                <w:szCs w:val="28"/>
              </w:rPr>
              <w:t>Nối đất trực tiếp.</w:t>
            </w:r>
          </w:p>
        </w:tc>
      </w:tr>
      <w:tr w:rsidR="00B83F6B" w:rsidRPr="00E30515" w14:paraId="3977DEE5" w14:textId="77777777" w:rsidTr="002F4A83">
        <w:trPr>
          <w:trHeight w:val="323"/>
          <w:jc w:val="center"/>
        </w:trPr>
        <w:tc>
          <w:tcPr>
            <w:tcW w:w="2721" w:type="dxa"/>
            <w:tcBorders>
              <w:top w:val="single" w:sz="4" w:space="0" w:color="auto"/>
              <w:left w:val="single" w:sz="4" w:space="0" w:color="auto"/>
              <w:bottom w:val="single" w:sz="4" w:space="0" w:color="auto"/>
              <w:right w:val="single" w:sz="4" w:space="0" w:color="auto"/>
            </w:tcBorders>
            <w:vAlign w:val="center"/>
          </w:tcPr>
          <w:p w14:paraId="184F9311" w14:textId="77777777" w:rsidR="002573CC" w:rsidRPr="00E30515" w:rsidRDefault="002573CC" w:rsidP="002F4A83">
            <w:pPr>
              <w:widowControl w:val="0"/>
              <w:autoSpaceDE w:val="0"/>
              <w:autoSpaceDN w:val="0"/>
              <w:spacing w:before="60" w:after="60"/>
              <w:jc w:val="center"/>
              <w:rPr>
                <w:color w:val="000000" w:themeColor="text1"/>
                <w:sz w:val="28"/>
                <w:szCs w:val="28"/>
              </w:rPr>
            </w:pPr>
            <w:r w:rsidRPr="00E30515">
              <w:rPr>
                <w:color w:val="000000" w:themeColor="text1"/>
                <w:sz w:val="28"/>
                <w:szCs w:val="28"/>
              </w:rPr>
              <w:t>35 kV</w:t>
            </w:r>
          </w:p>
        </w:tc>
        <w:tc>
          <w:tcPr>
            <w:tcW w:w="6342" w:type="dxa"/>
            <w:tcBorders>
              <w:top w:val="single" w:sz="4" w:space="0" w:color="auto"/>
              <w:left w:val="single" w:sz="4" w:space="0" w:color="auto"/>
              <w:bottom w:val="single" w:sz="4" w:space="0" w:color="auto"/>
              <w:right w:val="single" w:sz="4" w:space="0" w:color="auto"/>
            </w:tcBorders>
            <w:vAlign w:val="center"/>
          </w:tcPr>
          <w:p w14:paraId="3FC9BD81" w14:textId="77777777" w:rsidR="002573CC" w:rsidRPr="00E30515" w:rsidRDefault="002573CC" w:rsidP="002F4A83">
            <w:pPr>
              <w:widowControl w:val="0"/>
              <w:autoSpaceDE w:val="0"/>
              <w:autoSpaceDN w:val="0"/>
              <w:spacing w:before="60" w:after="60"/>
              <w:rPr>
                <w:color w:val="000000" w:themeColor="text1"/>
                <w:sz w:val="28"/>
                <w:szCs w:val="28"/>
              </w:rPr>
            </w:pPr>
            <w:r w:rsidRPr="00E30515">
              <w:rPr>
                <w:color w:val="000000" w:themeColor="text1"/>
                <w:sz w:val="28"/>
                <w:szCs w:val="28"/>
              </w:rPr>
              <w:t xml:space="preserve"> Trung tính cách ly hoặc nối đất qua trở kháng.</w:t>
            </w:r>
          </w:p>
        </w:tc>
      </w:tr>
      <w:tr w:rsidR="00B83F6B" w:rsidRPr="00E30515" w14:paraId="0C032596" w14:textId="77777777" w:rsidTr="002F4A83">
        <w:trPr>
          <w:trHeight w:val="415"/>
          <w:jc w:val="center"/>
        </w:trPr>
        <w:tc>
          <w:tcPr>
            <w:tcW w:w="2721" w:type="dxa"/>
            <w:tcBorders>
              <w:top w:val="single" w:sz="4" w:space="0" w:color="auto"/>
              <w:left w:val="single" w:sz="4" w:space="0" w:color="auto"/>
              <w:bottom w:val="single" w:sz="4" w:space="0" w:color="auto"/>
              <w:right w:val="single" w:sz="4" w:space="0" w:color="auto"/>
            </w:tcBorders>
            <w:vAlign w:val="center"/>
          </w:tcPr>
          <w:p w14:paraId="46AED9A6" w14:textId="77777777" w:rsidR="002573CC" w:rsidRPr="00E30515" w:rsidRDefault="002573CC" w:rsidP="002F4A83">
            <w:pPr>
              <w:widowControl w:val="0"/>
              <w:autoSpaceDE w:val="0"/>
              <w:autoSpaceDN w:val="0"/>
              <w:spacing w:before="60" w:after="60"/>
              <w:jc w:val="center"/>
              <w:rPr>
                <w:color w:val="000000" w:themeColor="text1"/>
                <w:sz w:val="28"/>
                <w:szCs w:val="28"/>
              </w:rPr>
            </w:pPr>
            <w:r w:rsidRPr="00E30515">
              <w:rPr>
                <w:color w:val="000000" w:themeColor="text1"/>
                <w:sz w:val="28"/>
                <w:szCs w:val="28"/>
              </w:rPr>
              <w:t>15 kV, 22 kV</w:t>
            </w:r>
          </w:p>
        </w:tc>
        <w:tc>
          <w:tcPr>
            <w:tcW w:w="6342" w:type="dxa"/>
            <w:tcBorders>
              <w:top w:val="single" w:sz="4" w:space="0" w:color="auto"/>
              <w:left w:val="single" w:sz="4" w:space="0" w:color="auto"/>
              <w:bottom w:val="single" w:sz="4" w:space="0" w:color="auto"/>
              <w:right w:val="single" w:sz="4" w:space="0" w:color="auto"/>
            </w:tcBorders>
            <w:vAlign w:val="center"/>
          </w:tcPr>
          <w:p w14:paraId="3CE082B5" w14:textId="77777777" w:rsidR="002573CC" w:rsidRPr="00E30515" w:rsidRDefault="002573CC" w:rsidP="002F4A83">
            <w:pPr>
              <w:widowControl w:val="0"/>
              <w:autoSpaceDE w:val="0"/>
              <w:autoSpaceDN w:val="0"/>
              <w:spacing w:before="60" w:after="60"/>
              <w:ind w:left="68"/>
              <w:rPr>
                <w:color w:val="000000" w:themeColor="text1"/>
                <w:sz w:val="28"/>
                <w:szCs w:val="28"/>
              </w:rPr>
            </w:pPr>
            <w:r w:rsidRPr="00E30515">
              <w:rPr>
                <w:color w:val="000000" w:themeColor="text1"/>
                <w:sz w:val="28"/>
                <w:szCs w:val="28"/>
              </w:rPr>
              <w:t>Nối đất trực tiếp (03 pha 03 dây) hoặc nối đất lặp lại (03 pha 04 dây).</w:t>
            </w:r>
          </w:p>
        </w:tc>
      </w:tr>
      <w:tr w:rsidR="00B83F6B" w:rsidRPr="00E30515" w14:paraId="501567CD" w14:textId="77777777" w:rsidTr="002F4A83">
        <w:trPr>
          <w:trHeight w:val="143"/>
          <w:jc w:val="center"/>
        </w:trPr>
        <w:tc>
          <w:tcPr>
            <w:tcW w:w="2721" w:type="dxa"/>
            <w:tcBorders>
              <w:top w:val="single" w:sz="4" w:space="0" w:color="auto"/>
              <w:left w:val="single" w:sz="4" w:space="0" w:color="auto"/>
              <w:bottom w:val="single" w:sz="4" w:space="0" w:color="auto"/>
              <w:right w:val="single" w:sz="4" w:space="0" w:color="auto"/>
            </w:tcBorders>
            <w:vAlign w:val="center"/>
          </w:tcPr>
          <w:p w14:paraId="6FC59812" w14:textId="77777777" w:rsidR="002573CC" w:rsidRPr="00E30515" w:rsidRDefault="002573CC" w:rsidP="002F4A83">
            <w:pPr>
              <w:widowControl w:val="0"/>
              <w:autoSpaceDE w:val="0"/>
              <w:autoSpaceDN w:val="0"/>
              <w:spacing w:before="60" w:after="60"/>
              <w:jc w:val="center"/>
              <w:rPr>
                <w:color w:val="000000" w:themeColor="text1"/>
                <w:sz w:val="28"/>
                <w:szCs w:val="28"/>
              </w:rPr>
            </w:pPr>
            <w:r w:rsidRPr="00E30515">
              <w:rPr>
                <w:color w:val="000000" w:themeColor="text1"/>
                <w:sz w:val="28"/>
                <w:szCs w:val="28"/>
              </w:rPr>
              <w:t>06 kV, 10 kV</w:t>
            </w:r>
          </w:p>
        </w:tc>
        <w:tc>
          <w:tcPr>
            <w:tcW w:w="6342" w:type="dxa"/>
            <w:tcBorders>
              <w:top w:val="single" w:sz="4" w:space="0" w:color="auto"/>
              <w:left w:val="single" w:sz="4" w:space="0" w:color="auto"/>
              <w:bottom w:val="single" w:sz="4" w:space="0" w:color="auto"/>
              <w:right w:val="single" w:sz="4" w:space="0" w:color="auto"/>
            </w:tcBorders>
            <w:vAlign w:val="center"/>
          </w:tcPr>
          <w:p w14:paraId="0A67EDAB" w14:textId="77777777" w:rsidR="002573CC" w:rsidRPr="00E30515" w:rsidRDefault="002573CC" w:rsidP="002F4A83">
            <w:pPr>
              <w:widowControl w:val="0"/>
              <w:autoSpaceDE w:val="0"/>
              <w:autoSpaceDN w:val="0"/>
              <w:spacing w:before="60" w:after="60"/>
              <w:ind w:left="68"/>
              <w:rPr>
                <w:color w:val="000000" w:themeColor="text1"/>
                <w:sz w:val="28"/>
                <w:szCs w:val="28"/>
              </w:rPr>
            </w:pPr>
            <w:r w:rsidRPr="00E30515">
              <w:rPr>
                <w:color w:val="000000" w:themeColor="text1"/>
                <w:sz w:val="28"/>
                <w:szCs w:val="28"/>
              </w:rPr>
              <w:t>Trung tính cách ly.</w:t>
            </w:r>
          </w:p>
        </w:tc>
      </w:tr>
      <w:tr w:rsidR="00B83F6B" w:rsidRPr="00E30515" w14:paraId="7E76D59C" w14:textId="77777777" w:rsidTr="002F4A83">
        <w:trPr>
          <w:trHeight w:val="829"/>
          <w:jc w:val="center"/>
        </w:trPr>
        <w:tc>
          <w:tcPr>
            <w:tcW w:w="2721" w:type="dxa"/>
            <w:tcBorders>
              <w:top w:val="single" w:sz="4" w:space="0" w:color="auto"/>
              <w:left w:val="single" w:sz="4" w:space="0" w:color="auto"/>
              <w:bottom w:val="single" w:sz="4" w:space="0" w:color="auto"/>
              <w:right w:val="single" w:sz="4" w:space="0" w:color="auto"/>
            </w:tcBorders>
            <w:vAlign w:val="center"/>
          </w:tcPr>
          <w:p w14:paraId="603C0387" w14:textId="77777777" w:rsidR="002573CC" w:rsidRPr="00E30515" w:rsidRDefault="002573CC" w:rsidP="002F4A83">
            <w:pPr>
              <w:widowControl w:val="0"/>
              <w:autoSpaceDE w:val="0"/>
              <w:autoSpaceDN w:val="0"/>
              <w:spacing w:before="60" w:after="60"/>
              <w:jc w:val="center"/>
              <w:rPr>
                <w:color w:val="000000" w:themeColor="text1"/>
                <w:sz w:val="28"/>
                <w:szCs w:val="28"/>
              </w:rPr>
            </w:pPr>
            <w:r w:rsidRPr="00E30515">
              <w:rPr>
                <w:color w:val="000000" w:themeColor="text1"/>
                <w:sz w:val="28"/>
                <w:szCs w:val="28"/>
              </w:rPr>
              <w:t>Dưới 1000 V</w:t>
            </w:r>
          </w:p>
        </w:tc>
        <w:tc>
          <w:tcPr>
            <w:tcW w:w="6342" w:type="dxa"/>
            <w:tcBorders>
              <w:top w:val="single" w:sz="4" w:space="0" w:color="auto"/>
              <w:left w:val="single" w:sz="4" w:space="0" w:color="auto"/>
              <w:bottom w:val="single" w:sz="4" w:space="0" w:color="auto"/>
              <w:right w:val="single" w:sz="4" w:space="0" w:color="auto"/>
            </w:tcBorders>
            <w:vAlign w:val="center"/>
          </w:tcPr>
          <w:p w14:paraId="79604CFF" w14:textId="77777777" w:rsidR="002573CC" w:rsidRPr="00E30515" w:rsidRDefault="002573CC" w:rsidP="002F4A83">
            <w:pPr>
              <w:widowControl w:val="0"/>
              <w:autoSpaceDE w:val="0"/>
              <w:autoSpaceDN w:val="0"/>
              <w:spacing w:before="60" w:after="60"/>
              <w:ind w:left="68"/>
              <w:rPr>
                <w:color w:val="000000" w:themeColor="text1"/>
                <w:sz w:val="28"/>
                <w:szCs w:val="28"/>
              </w:rPr>
            </w:pPr>
            <w:r w:rsidRPr="00E30515">
              <w:rPr>
                <w:color w:val="000000" w:themeColor="text1"/>
                <w:sz w:val="28"/>
                <w:szCs w:val="28"/>
              </w:rPr>
              <w:t>Nối đất trực tiếp (nối đất trung tính, nối đất lặp lại, nối đất trung tính kết hợp).</w:t>
            </w:r>
          </w:p>
        </w:tc>
      </w:tr>
    </w:tbl>
    <w:p w14:paraId="4C5F20B6" w14:textId="14B7B662" w:rsidR="002573CC" w:rsidRPr="00E30515" w:rsidRDefault="002573CC" w:rsidP="002573CC">
      <w:pPr>
        <w:widowControl w:val="0"/>
        <w:numPr>
          <w:ilvl w:val="6"/>
          <w:numId w:val="136"/>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Trường hợp chế độ nối đất trung tính của một số thiết bị trong lưới điện</w:t>
      </w:r>
      <w:r w:rsidRPr="00E30515">
        <w:rPr>
          <w:color w:val="000000" w:themeColor="text1"/>
          <w:sz w:val="28"/>
          <w:szCs w:val="28"/>
        </w:rPr>
        <w:t xml:space="preserve"> </w:t>
      </w:r>
      <w:r w:rsidRPr="00E30515">
        <w:rPr>
          <w:color w:val="000000" w:themeColor="text1"/>
          <w:sz w:val="28"/>
          <w:szCs w:val="28"/>
          <w:lang w:val="vi-VN"/>
        </w:rPr>
        <w:t xml:space="preserve"> thực hiện khác với quy định tại khoản 1 Điều này thì phải được sự đồng ý bằng văn bản của </w:t>
      </w:r>
      <w:r w:rsidR="00503355" w:rsidRPr="00503355">
        <w:rPr>
          <w:color w:val="000000" w:themeColor="text1"/>
          <w:sz w:val="28"/>
          <w:szCs w:val="28"/>
          <w:lang w:val="vi-VN"/>
        </w:rPr>
        <w:t>Cấp điều độ có quyền điều khiển</w:t>
      </w:r>
      <w:r w:rsidRPr="00E30515">
        <w:rPr>
          <w:color w:val="000000" w:themeColor="text1"/>
          <w:sz w:val="28"/>
          <w:szCs w:val="28"/>
          <w:lang w:val="vi-VN"/>
        </w:rPr>
        <w:t>.</w:t>
      </w:r>
    </w:p>
    <w:p w14:paraId="7876C92B" w14:textId="77777777" w:rsidR="002573CC" w:rsidRPr="00E30515" w:rsidRDefault="002573CC" w:rsidP="002573CC">
      <w:pPr>
        <w:widowControl w:val="0"/>
        <w:numPr>
          <w:ilvl w:val="6"/>
          <w:numId w:val="136"/>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Cuộn dây phía cao áp của máy biến áp ba pha hoặc 03 (ba) máy biến áp một pha đấu nối vào lưới điện truyền tải phải đấu hình sao có điểm trung tính thích hợp cho việc nối đất.</w:t>
      </w:r>
    </w:p>
    <w:p w14:paraId="00107BC6" w14:textId="0E01CA28" w:rsidR="002573CC" w:rsidRPr="00E30515" w:rsidRDefault="002573CC" w:rsidP="002573CC">
      <w:pPr>
        <w:widowControl w:val="0"/>
        <w:numPr>
          <w:ilvl w:val="6"/>
          <w:numId w:val="136"/>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Việc nối đất trung tính máy biến áp phải đảm bảo giá trị của hệ số chạm đất không vượt quá giá trị quy định tại</w:t>
      </w:r>
      <w:r w:rsidRPr="00E30515">
        <w:rPr>
          <w:color w:val="000000" w:themeColor="text1"/>
          <w:sz w:val="28"/>
          <w:szCs w:val="28"/>
        </w:rPr>
        <w:t xml:space="preserve"> khoản 1</w:t>
      </w:r>
      <w:r w:rsidRPr="00E30515">
        <w:rPr>
          <w:color w:val="000000" w:themeColor="text1"/>
          <w:sz w:val="28"/>
          <w:szCs w:val="28"/>
          <w:lang w:val="vi-VN"/>
        </w:rPr>
        <w:t xml:space="preserve"> </w:t>
      </w:r>
      <w:r w:rsidRPr="00E30515">
        <w:rPr>
          <w:color w:val="000000" w:themeColor="text1"/>
          <w:sz w:val="28"/>
          <w:szCs w:val="28"/>
          <w:lang w:val="vi-VN"/>
        </w:rPr>
        <w:fldChar w:fldCharType="begin"/>
      </w:r>
      <w:r w:rsidRPr="00E30515">
        <w:rPr>
          <w:color w:val="000000" w:themeColor="text1"/>
          <w:sz w:val="28"/>
          <w:szCs w:val="28"/>
          <w:lang w:val="vi-VN"/>
        </w:rPr>
        <w:instrText xml:space="preserve"> REF _Ref186794192 \r \h  \* MERGEFORMAT </w:instrText>
      </w:r>
      <w:r w:rsidRPr="00E30515">
        <w:rPr>
          <w:color w:val="000000" w:themeColor="text1"/>
          <w:sz w:val="28"/>
          <w:szCs w:val="28"/>
          <w:lang w:val="vi-VN"/>
        </w:rPr>
      </w:r>
      <w:r w:rsidRPr="00E30515">
        <w:rPr>
          <w:color w:val="000000" w:themeColor="text1"/>
          <w:sz w:val="28"/>
          <w:szCs w:val="28"/>
          <w:lang w:val="vi-VN"/>
        </w:rPr>
        <w:fldChar w:fldCharType="separate"/>
      </w:r>
      <w:r w:rsidR="0073402B">
        <w:rPr>
          <w:color w:val="000000" w:themeColor="text1"/>
          <w:sz w:val="28"/>
          <w:szCs w:val="28"/>
          <w:lang w:val="vi-VN"/>
        </w:rPr>
        <w:t>Điều 11</w:t>
      </w:r>
      <w:r w:rsidRPr="00E30515">
        <w:rPr>
          <w:color w:val="000000" w:themeColor="text1"/>
          <w:sz w:val="28"/>
          <w:szCs w:val="28"/>
          <w:lang w:val="vi-VN"/>
        </w:rPr>
        <w:fldChar w:fldCharType="end"/>
      </w:r>
      <w:r w:rsidRPr="00E30515">
        <w:rPr>
          <w:color w:val="000000" w:themeColor="text1"/>
          <w:sz w:val="28"/>
          <w:szCs w:val="28"/>
          <w:lang w:val="vi-VN"/>
        </w:rPr>
        <w:t xml:space="preserve"> Thông tư này.</w:t>
      </w:r>
    </w:p>
    <w:p w14:paraId="136905DE" w14:textId="3CE1D883" w:rsidR="002573CC" w:rsidRPr="00E30515" w:rsidRDefault="002573CC" w:rsidP="002573CC">
      <w:pPr>
        <w:widowControl w:val="0"/>
        <w:numPr>
          <w:ilvl w:val="6"/>
          <w:numId w:val="136"/>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Khách hàng sử dụng lưới điện phân phối phải áp dụng các chế độ nối đất trung tính trong lưới điện của mình theo quy định tại </w:t>
      </w:r>
      <w:r w:rsidRPr="00E30515">
        <w:rPr>
          <w:color w:val="000000" w:themeColor="text1"/>
          <w:sz w:val="28"/>
          <w:szCs w:val="28"/>
        </w:rPr>
        <w:t xml:space="preserve">khoản 2 </w:t>
      </w:r>
      <w:r w:rsidRPr="00E30515">
        <w:rPr>
          <w:color w:val="000000" w:themeColor="text1"/>
          <w:sz w:val="28"/>
          <w:szCs w:val="28"/>
        </w:rPr>
        <w:fldChar w:fldCharType="begin"/>
      </w:r>
      <w:r w:rsidRPr="00E30515">
        <w:rPr>
          <w:color w:val="000000" w:themeColor="text1"/>
          <w:sz w:val="28"/>
          <w:szCs w:val="28"/>
        </w:rPr>
        <w:instrText xml:space="preserve"> REF _Ref186794224 \r \h  \* MERGEFORMAT </w:instrText>
      </w:r>
      <w:r w:rsidRPr="00E30515">
        <w:rPr>
          <w:color w:val="000000" w:themeColor="text1"/>
          <w:sz w:val="28"/>
          <w:szCs w:val="28"/>
        </w:rPr>
      </w:r>
      <w:r w:rsidRPr="00E30515">
        <w:rPr>
          <w:color w:val="000000" w:themeColor="text1"/>
          <w:sz w:val="28"/>
          <w:szCs w:val="28"/>
        </w:rPr>
        <w:fldChar w:fldCharType="separate"/>
      </w:r>
      <w:r w:rsidR="0073402B">
        <w:rPr>
          <w:color w:val="000000" w:themeColor="text1"/>
          <w:sz w:val="28"/>
          <w:szCs w:val="28"/>
        </w:rPr>
        <w:t>Điều 11</w:t>
      </w:r>
      <w:r w:rsidRPr="00E30515">
        <w:rPr>
          <w:color w:val="000000" w:themeColor="text1"/>
          <w:sz w:val="28"/>
          <w:szCs w:val="28"/>
        </w:rPr>
        <w:fldChar w:fldCharType="end"/>
      </w:r>
      <w:r w:rsidRPr="00E30515">
        <w:rPr>
          <w:color w:val="000000" w:themeColor="text1"/>
          <w:sz w:val="28"/>
          <w:szCs w:val="28"/>
          <w:lang w:val="vi-VN"/>
        </w:rPr>
        <w:t>Thông tư này, trừ trường hợp có thỏa thuận khác và được sự đồng ý của Cấp điều độ có quyền điều khiển.</w:t>
      </w:r>
    </w:p>
    <w:p w14:paraId="3F12CC33" w14:textId="77777777" w:rsidR="002573CC" w:rsidRPr="00E30515" w:rsidRDefault="002573CC" w:rsidP="002573CC">
      <w:pPr>
        <w:widowControl w:val="0"/>
        <w:numPr>
          <w:ilvl w:val="6"/>
          <w:numId w:val="136"/>
        </w:numPr>
        <w:tabs>
          <w:tab w:val="left" w:pos="855"/>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lastRenderedPageBreak/>
        <w:t>Trường hợp khách hàng được cung cấp điện từ nhiều phía, khách hàng có trách nhiệm lắp đặt các thiết bị bảo vệ thích hợp nhằm ngăn chặn và hạn chế dòng điện chạy qua điểm trung tính xuống đất</w:t>
      </w:r>
      <w:r w:rsidRPr="00E30515">
        <w:rPr>
          <w:color w:val="000000" w:themeColor="text1"/>
          <w:sz w:val="28"/>
          <w:szCs w:val="28"/>
        </w:rPr>
        <w:t>.</w:t>
      </w:r>
    </w:p>
    <w:p w14:paraId="4F308AA6" w14:textId="77777777" w:rsidR="002573CC" w:rsidRPr="00E30515" w:rsidRDefault="002573CC" w:rsidP="00A641C3">
      <w:pPr>
        <w:pStyle w:val="Heading4"/>
      </w:pPr>
      <w:bookmarkStart w:id="371" w:name="_Dòng_điện_ngắn_mạch_và_thời_gian_lo"/>
      <w:bookmarkStart w:id="372" w:name="_Toc237086977"/>
      <w:bookmarkStart w:id="373" w:name="_Ref237835599"/>
      <w:bookmarkStart w:id="374" w:name="_Toc258243842"/>
      <w:bookmarkStart w:id="375" w:name="_Ref461796246"/>
      <w:bookmarkEnd w:id="371"/>
      <w:r w:rsidRPr="00E30515">
        <w:t xml:space="preserve">Dòng điện ngắn mạch và thời gian loại trừ </w:t>
      </w:r>
      <w:bookmarkEnd w:id="372"/>
      <w:bookmarkEnd w:id="373"/>
      <w:bookmarkEnd w:id="374"/>
      <w:r w:rsidRPr="00E30515">
        <w:t>sự cố</w:t>
      </w:r>
      <w:bookmarkEnd w:id="375"/>
    </w:p>
    <w:p w14:paraId="1443ECEE" w14:textId="77777777" w:rsidR="002573CC" w:rsidRPr="00E30515" w:rsidRDefault="002573CC" w:rsidP="002573CC">
      <w:pPr>
        <w:widowControl w:val="0"/>
        <w:spacing w:before="120" w:after="120"/>
        <w:ind w:firstLine="567"/>
        <w:jc w:val="both"/>
        <w:rPr>
          <w:iCs/>
          <w:color w:val="000000" w:themeColor="text1"/>
          <w:sz w:val="28"/>
          <w:szCs w:val="28"/>
          <w:lang w:val="vi-VN"/>
        </w:rPr>
      </w:pPr>
      <w:r w:rsidRPr="00E30515">
        <w:rPr>
          <w:iCs/>
          <w:color w:val="000000" w:themeColor="text1"/>
          <w:sz w:val="28"/>
          <w:szCs w:val="28"/>
          <w:lang w:val="vi-VN"/>
        </w:rPr>
        <w:t>1. Dòng điện ngắn mạch lớn nhất cho phép</w:t>
      </w:r>
    </w:p>
    <w:p w14:paraId="0CE52C26" w14:textId="77777777" w:rsidR="002573CC" w:rsidRPr="00E30515" w:rsidRDefault="002573CC" w:rsidP="002573CC">
      <w:pPr>
        <w:widowControl w:val="0"/>
        <w:spacing w:before="120" w:after="120"/>
        <w:ind w:firstLine="567"/>
        <w:jc w:val="both"/>
        <w:rPr>
          <w:b/>
          <w:bCs/>
          <w:color w:val="000000" w:themeColor="text1"/>
          <w:sz w:val="28"/>
          <w:szCs w:val="28"/>
          <w:lang w:val="vi-VN"/>
        </w:rPr>
      </w:pPr>
      <w:r w:rsidRPr="00E30515">
        <w:rPr>
          <w:iCs/>
          <w:color w:val="000000" w:themeColor="text1"/>
          <w:sz w:val="28"/>
          <w:szCs w:val="28"/>
          <w:lang w:val="vi-VN"/>
        </w:rPr>
        <w:t xml:space="preserve">a) </w:t>
      </w:r>
      <w:r w:rsidRPr="00E30515">
        <w:rPr>
          <w:color w:val="000000" w:themeColor="text1"/>
          <w:sz w:val="28"/>
          <w:szCs w:val="28"/>
          <w:lang w:val="vi-VN"/>
        </w:rPr>
        <w:t xml:space="preserve">Trị số dòng điện ngắn mạch lớn nhất cho phép, thời gian tối đa loại trừ sự cố bằng bảo vệ chính và khả năng chịu đựng của thiết bị trong hệ thống điện được quy định tại Bảng </w:t>
      </w:r>
      <w:r w:rsidRPr="00E30515">
        <w:rPr>
          <w:color w:val="000000" w:themeColor="text1"/>
          <w:sz w:val="28"/>
          <w:szCs w:val="28"/>
        </w:rPr>
        <w:t>8</w:t>
      </w:r>
      <w:r w:rsidRPr="00E30515">
        <w:rPr>
          <w:color w:val="000000" w:themeColor="text1"/>
          <w:sz w:val="28"/>
          <w:szCs w:val="28"/>
          <w:lang w:val="vi-VN"/>
        </w:rPr>
        <w:t xml:space="preserve"> như sau:</w:t>
      </w:r>
    </w:p>
    <w:p w14:paraId="4EDB5E6F" w14:textId="77777777" w:rsidR="002573CC" w:rsidRPr="00E30515" w:rsidRDefault="002573CC" w:rsidP="002573CC">
      <w:pPr>
        <w:widowControl w:val="0"/>
        <w:spacing w:before="60" w:after="60" w:line="247" w:lineRule="auto"/>
        <w:jc w:val="center"/>
        <w:rPr>
          <w:b/>
          <w:bCs/>
          <w:iCs/>
          <w:color w:val="000000" w:themeColor="text1"/>
          <w:sz w:val="28"/>
          <w:szCs w:val="28"/>
          <w:lang w:val="vi-VN"/>
        </w:rPr>
      </w:pPr>
      <w:r w:rsidRPr="00E30515">
        <w:rPr>
          <w:b/>
          <w:bCs/>
          <w:iCs/>
          <w:color w:val="000000" w:themeColor="text1"/>
          <w:sz w:val="28"/>
          <w:szCs w:val="28"/>
          <w:lang w:val="vi-VN"/>
        </w:rPr>
        <w:t xml:space="preserve">Bảng </w:t>
      </w:r>
      <w:r w:rsidRPr="00E30515">
        <w:rPr>
          <w:b/>
          <w:bCs/>
          <w:iCs/>
          <w:color w:val="000000" w:themeColor="text1"/>
          <w:sz w:val="28"/>
          <w:szCs w:val="28"/>
        </w:rPr>
        <w:t>8</w:t>
      </w:r>
      <w:r w:rsidRPr="00E30515">
        <w:rPr>
          <w:b/>
          <w:bCs/>
          <w:iCs/>
          <w:color w:val="000000" w:themeColor="text1"/>
          <w:sz w:val="28"/>
          <w:szCs w:val="28"/>
          <w:lang w:val="vi-VN"/>
        </w:rPr>
        <w:t xml:space="preserve"> </w:t>
      </w:r>
    </w:p>
    <w:p w14:paraId="50C29DBE" w14:textId="77777777" w:rsidR="002573CC" w:rsidRPr="00E30515" w:rsidRDefault="002573CC" w:rsidP="002573CC">
      <w:pPr>
        <w:widowControl w:val="0"/>
        <w:spacing w:before="60" w:after="60" w:line="247" w:lineRule="auto"/>
        <w:jc w:val="center"/>
        <w:rPr>
          <w:bCs/>
          <w:i/>
          <w:color w:val="000000" w:themeColor="text1"/>
          <w:sz w:val="28"/>
          <w:szCs w:val="28"/>
          <w:lang w:val="vi-VN"/>
        </w:rPr>
      </w:pPr>
      <w:r w:rsidRPr="00E30515">
        <w:rPr>
          <w:bCs/>
          <w:i/>
          <w:color w:val="000000" w:themeColor="text1"/>
          <w:sz w:val="28"/>
          <w:szCs w:val="28"/>
          <w:lang w:val="vi-VN"/>
        </w:rPr>
        <w:t>Dòng điện ngắn mạch lớn nhất cho phép, thời gian tối đa loại trừ sự cố bằng bảo vệ chính và khả năng chịu đựng của thiết bị</w:t>
      </w:r>
    </w:p>
    <w:tbl>
      <w:tblPr>
        <w:tblW w:w="935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80" w:type="dxa"/>
          <w:right w:w="80" w:type="dxa"/>
        </w:tblCellMar>
        <w:tblLook w:val="0000" w:firstRow="0" w:lastRow="0" w:firstColumn="0" w:lastColumn="0" w:noHBand="0" w:noVBand="0"/>
      </w:tblPr>
      <w:tblGrid>
        <w:gridCol w:w="1677"/>
        <w:gridCol w:w="2643"/>
        <w:gridCol w:w="2692"/>
        <w:gridCol w:w="2340"/>
      </w:tblGrid>
      <w:tr w:rsidR="00B83F6B" w:rsidRPr="00E30515" w14:paraId="0CA0B53D" w14:textId="77777777" w:rsidTr="002F4A83">
        <w:trPr>
          <w:cantSplit/>
          <w:trHeight w:val="1249"/>
          <w:tblHeader/>
          <w:jc w:val="center"/>
        </w:trPr>
        <w:tc>
          <w:tcPr>
            <w:tcW w:w="1677" w:type="dxa"/>
            <w:vAlign w:val="center"/>
          </w:tcPr>
          <w:p w14:paraId="552A5E8F" w14:textId="77777777" w:rsidR="002573CC" w:rsidRPr="00E30515" w:rsidRDefault="002573CC" w:rsidP="002F4A83">
            <w:pPr>
              <w:widowControl w:val="0"/>
              <w:spacing w:before="60" w:after="60" w:line="247" w:lineRule="auto"/>
              <w:jc w:val="center"/>
              <w:rPr>
                <w:b/>
                <w:noProof/>
                <w:color w:val="000000" w:themeColor="text1"/>
                <w:sz w:val="28"/>
                <w:szCs w:val="28"/>
              </w:rPr>
            </w:pPr>
            <w:bookmarkStart w:id="376" w:name="_Hlk181547605"/>
            <w:r w:rsidRPr="00E30515">
              <w:rPr>
                <w:b/>
                <w:noProof/>
                <w:color w:val="000000" w:themeColor="text1"/>
                <w:sz w:val="28"/>
                <w:szCs w:val="28"/>
                <w:lang w:val="vi-VN"/>
              </w:rPr>
              <w:t xml:space="preserve">Cấp </w:t>
            </w:r>
          </w:p>
          <w:p w14:paraId="557A7A4D" w14:textId="77777777" w:rsidR="002573CC" w:rsidRPr="00E30515" w:rsidRDefault="002573CC" w:rsidP="002F4A83">
            <w:pPr>
              <w:widowControl w:val="0"/>
              <w:spacing w:before="60" w:after="60" w:line="247" w:lineRule="auto"/>
              <w:jc w:val="center"/>
              <w:rPr>
                <w:b/>
                <w:iCs/>
                <w:color w:val="000000" w:themeColor="text1"/>
                <w:sz w:val="28"/>
                <w:szCs w:val="28"/>
              </w:rPr>
            </w:pPr>
            <w:r w:rsidRPr="00E30515">
              <w:rPr>
                <w:b/>
                <w:noProof/>
                <w:color w:val="000000" w:themeColor="text1"/>
                <w:sz w:val="28"/>
                <w:szCs w:val="28"/>
                <w:lang w:val="vi-VN"/>
              </w:rPr>
              <w:t>điện áp</w:t>
            </w:r>
          </w:p>
        </w:tc>
        <w:tc>
          <w:tcPr>
            <w:tcW w:w="2643" w:type="dxa"/>
            <w:vAlign w:val="center"/>
          </w:tcPr>
          <w:p w14:paraId="56B2BA75" w14:textId="77777777" w:rsidR="002573CC" w:rsidRPr="00E30515" w:rsidRDefault="002573CC" w:rsidP="002F4A83">
            <w:pPr>
              <w:widowControl w:val="0"/>
              <w:spacing w:before="60" w:after="60" w:line="247" w:lineRule="auto"/>
              <w:jc w:val="center"/>
              <w:rPr>
                <w:b/>
                <w:iCs/>
                <w:color w:val="000000" w:themeColor="text1"/>
                <w:sz w:val="28"/>
                <w:szCs w:val="28"/>
              </w:rPr>
            </w:pPr>
            <w:r w:rsidRPr="00E30515">
              <w:rPr>
                <w:b/>
                <w:noProof/>
                <w:color w:val="000000" w:themeColor="text1"/>
                <w:sz w:val="28"/>
                <w:szCs w:val="28"/>
                <w:lang w:val="vi-VN"/>
              </w:rPr>
              <w:t xml:space="preserve">Dòng điện ngắn mạch lớn nhất cho phép </w:t>
            </w:r>
            <w:r w:rsidRPr="00E30515">
              <w:rPr>
                <w:noProof/>
                <w:color w:val="000000" w:themeColor="text1"/>
                <w:sz w:val="28"/>
                <w:szCs w:val="28"/>
                <w:lang w:val="vi-VN"/>
              </w:rPr>
              <w:t>(</w:t>
            </w:r>
            <w:r w:rsidRPr="00E30515">
              <w:rPr>
                <w:b/>
                <w:noProof/>
                <w:color w:val="000000" w:themeColor="text1"/>
                <w:sz w:val="28"/>
                <w:szCs w:val="28"/>
                <w:lang w:val="vi-VN"/>
              </w:rPr>
              <w:t>kA)</w:t>
            </w:r>
          </w:p>
        </w:tc>
        <w:tc>
          <w:tcPr>
            <w:tcW w:w="2692" w:type="dxa"/>
            <w:vAlign w:val="center"/>
          </w:tcPr>
          <w:p w14:paraId="21A7F638" w14:textId="77777777" w:rsidR="002573CC" w:rsidRPr="00E30515" w:rsidRDefault="002573CC" w:rsidP="002F4A83">
            <w:pPr>
              <w:widowControl w:val="0"/>
              <w:spacing w:before="60" w:after="60" w:line="247" w:lineRule="auto"/>
              <w:jc w:val="center"/>
              <w:rPr>
                <w:b/>
                <w:color w:val="000000" w:themeColor="text1"/>
                <w:sz w:val="28"/>
                <w:szCs w:val="28"/>
              </w:rPr>
            </w:pPr>
            <w:r w:rsidRPr="00E30515">
              <w:rPr>
                <w:b/>
                <w:noProof/>
                <w:color w:val="000000" w:themeColor="text1"/>
                <w:sz w:val="28"/>
                <w:szCs w:val="28"/>
                <w:lang w:val="vi-VN"/>
              </w:rPr>
              <w:t xml:space="preserve">Thời gian tối đa loại trừ sự cố bằng bảo vệ chính </w:t>
            </w:r>
            <w:r w:rsidRPr="00E30515">
              <w:rPr>
                <w:noProof/>
                <w:color w:val="000000" w:themeColor="text1"/>
                <w:sz w:val="28"/>
                <w:szCs w:val="28"/>
                <w:lang w:val="vi-VN"/>
              </w:rPr>
              <w:t>(</w:t>
            </w:r>
            <w:r w:rsidRPr="00E30515">
              <w:rPr>
                <w:b/>
                <w:noProof/>
                <w:color w:val="000000" w:themeColor="text1"/>
                <w:sz w:val="28"/>
                <w:szCs w:val="28"/>
                <w:lang w:val="vi-VN"/>
              </w:rPr>
              <w:t>ms)</w:t>
            </w:r>
          </w:p>
        </w:tc>
        <w:tc>
          <w:tcPr>
            <w:tcW w:w="2340" w:type="dxa"/>
          </w:tcPr>
          <w:p w14:paraId="439D8268" w14:textId="77777777" w:rsidR="002573CC" w:rsidRPr="00E30515" w:rsidRDefault="002573CC" w:rsidP="002F4A83">
            <w:pPr>
              <w:widowControl w:val="0"/>
              <w:spacing w:before="60" w:after="60" w:line="247" w:lineRule="auto"/>
              <w:jc w:val="center"/>
              <w:rPr>
                <w:b/>
                <w:noProof/>
                <w:color w:val="000000" w:themeColor="text1"/>
                <w:sz w:val="28"/>
                <w:szCs w:val="28"/>
              </w:rPr>
            </w:pPr>
            <w:r w:rsidRPr="00E30515">
              <w:rPr>
                <w:b/>
                <w:noProof/>
                <w:color w:val="000000" w:themeColor="text1"/>
                <w:sz w:val="28"/>
                <w:szCs w:val="28"/>
              </w:rPr>
              <w:t>Thời gian chịu đựng tối thiểu của thiết bị (s)</w:t>
            </w:r>
          </w:p>
        </w:tc>
      </w:tr>
      <w:tr w:rsidR="00B83F6B" w:rsidRPr="00E30515" w14:paraId="09A643B5" w14:textId="77777777" w:rsidTr="002F4A83">
        <w:trPr>
          <w:cantSplit/>
          <w:trHeight w:val="486"/>
          <w:jc w:val="center"/>
        </w:trPr>
        <w:tc>
          <w:tcPr>
            <w:tcW w:w="1677" w:type="dxa"/>
            <w:vAlign w:val="bottom"/>
          </w:tcPr>
          <w:p w14:paraId="0C559664" w14:textId="77777777" w:rsidR="002573CC" w:rsidRPr="00E30515" w:rsidRDefault="002573CC" w:rsidP="002F4A83">
            <w:pPr>
              <w:widowControl w:val="0"/>
              <w:spacing w:before="40" w:after="40" w:line="247" w:lineRule="auto"/>
              <w:jc w:val="center"/>
              <w:rPr>
                <w:iCs/>
                <w:color w:val="000000" w:themeColor="text1"/>
                <w:sz w:val="28"/>
                <w:szCs w:val="28"/>
              </w:rPr>
            </w:pPr>
            <w:r w:rsidRPr="00E30515">
              <w:rPr>
                <w:color w:val="000000" w:themeColor="text1"/>
                <w:sz w:val="28"/>
                <w:szCs w:val="28"/>
              </w:rPr>
              <w:t>500 kV</w:t>
            </w:r>
          </w:p>
        </w:tc>
        <w:tc>
          <w:tcPr>
            <w:tcW w:w="2643" w:type="dxa"/>
            <w:vAlign w:val="bottom"/>
          </w:tcPr>
          <w:p w14:paraId="4A773AC4" w14:textId="77777777" w:rsidR="002573CC" w:rsidRPr="00E30515" w:rsidRDefault="002573CC" w:rsidP="002F4A83">
            <w:pPr>
              <w:widowControl w:val="0"/>
              <w:spacing w:before="40" w:after="40" w:line="247" w:lineRule="auto"/>
              <w:jc w:val="center"/>
              <w:rPr>
                <w:iCs/>
                <w:color w:val="000000" w:themeColor="text1"/>
                <w:sz w:val="28"/>
                <w:szCs w:val="28"/>
              </w:rPr>
            </w:pPr>
            <w:r w:rsidRPr="00E30515">
              <w:rPr>
                <w:color w:val="000000" w:themeColor="text1"/>
                <w:sz w:val="28"/>
                <w:szCs w:val="28"/>
              </w:rPr>
              <w:t>50</w:t>
            </w:r>
          </w:p>
        </w:tc>
        <w:tc>
          <w:tcPr>
            <w:tcW w:w="2692" w:type="dxa"/>
            <w:vAlign w:val="bottom"/>
          </w:tcPr>
          <w:p w14:paraId="5B165322" w14:textId="77777777" w:rsidR="002573CC" w:rsidRPr="00E30515" w:rsidRDefault="002573CC" w:rsidP="002F4A83">
            <w:pPr>
              <w:widowControl w:val="0"/>
              <w:spacing w:before="40" w:after="40" w:line="247" w:lineRule="auto"/>
              <w:jc w:val="center"/>
              <w:rPr>
                <w:iCs/>
                <w:color w:val="000000" w:themeColor="text1"/>
                <w:sz w:val="28"/>
                <w:szCs w:val="28"/>
              </w:rPr>
            </w:pPr>
            <w:r w:rsidRPr="00E30515">
              <w:rPr>
                <w:color w:val="000000" w:themeColor="text1"/>
                <w:sz w:val="28"/>
                <w:szCs w:val="28"/>
              </w:rPr>
              <w:t>80</w:t>
            </w:r>
          </w:p>
        </w:tc>
        <w:tc>
          <w:tcPr>
            <w:tcW w:w="2340" w:type="dxa"/>
          </w:tcPr>
          <w:p w14:paraId="028028B4" w14:textId="77777777" w:rsidR="002573CC" w:rsidRPr="00E30515" w:rsidRDefault="002573CC" w:rsidP="002F4A83">
            <w:pPr>
              <w:widowControl w:val="0"/>
              <w:spacing w:before="40" w:after="40" w:line="247" w:lineRule="auto"/>
              <w:jc w:val="center"/>
              <w:rPr>
                <w:color w:val="000000" w:themeColor="text1"/>
                <w:sz w:val="28"/>
                <w:szCs w:val="28"/>
              </w:rPr>
            </w:pPr>
            <w:r w:rsidRPr="00E30515">
              <w:rPr>
                <w:color w:val="000000" w:themeColor="text1"/>
                <w:sz w:val="28"/>
                <w:szCs w:val="28"/>
              </w:rPr>
              <w:t>01</w:t>
            </w:r>
          </w:p>
        </w:tc>
      </w:tr>
      <w:tr w:rsidR="00B83F6B" w:rsidRPr="00E30515" w14:paraId="21C9EA85" w14:textId="77777777" w:rsidTr="002F4A83">
        <w:trPr>
          <w:cantSplit/>
          <w:trHeight w:val="528"/>
          <w:jc w:val="center"/>
        </w:trPr>
        <w:tc>
          <w:tcPr>
            <w:tcW w:w="1677" w:type="dxa"/>
            <w:vAlign w:val="bottom"/>
          </w:tcPr>
          <w:p w14:paraId="4A8020B7" w14:textId="77777777" w:rsidR="002573CC" w:rsidRPr="00E30515" w:rsidRDefault="002573CC" w:rsidP="002F4A83">
            <w:pPr>
              <w:widowControl w:val="0"/>
              <w:spacing w:before="40" w:after="40" w:line="247" w:lineRule="auto"/>
              <w:jc w:val="center"/>
              <w:rPr>
                <w:iCs/>
                <w:color w:val="000000" w:themeColor="text1"/>
                <w:sz w:val="28"/>
                <w:szCs w:val="28"/>
              </w:rPr>
            </w:pPr>
            <w:r w:rsidRPr="00E30515">
              <w:rPr>
                <w:color w:val="000000" w:themeColor="text1"/>
                <w:sz w:val="28"/>
                <w:szCs w:val="28"/>
              </w:rPr>
              <w:t>220 kV</w:t>
            </w:r>
          </w:p>
        </w:tc>
        <w:tc>
          <w:tcPr>
            <w:tcW w:w="2643" w:type="dxa"/>
            <w:vAlign w:val="bottom"/>
          </w:tcPr>
          <w:p w14:paraId="3073F286" w14:textId="77777777" w:rsidR="002573CC" w:rsidRPr="00E30515" w:rsidRDefault="002573CC" w:rsidP="002F4A83">
            <w:pPr>
              <w:widowControl w:val="0"/>
              <w:spacing w:before="40" w:after="40" w:line="247" w:lineRule="auto"/>
              <w:jc w:val="center"/>
              <w:rPr>
                <w:iCs/>
                <w:color w:val="000000" w:themeColor="text1"/>
                <w:sz w:val="28"/>
                <w:szCs w:val="28"/>
              </w:rPr>
            </w:pPr>
            <w:r w:rsidRPr="00E30515">
              <w:rPr>
                <w:color w:val="000000" w:themeColor="text1"/>
                <w:sz w:val="28"/>
                <w:szCs w:val="28"/>
              </w:rPr>
              <w:t>50</w:t>
            </w:r>
          </w:p>
        </w:tc>
        <w:tc>
          <w:tcPr>
            <w:tcW w:w="2692" w:type="dxa"/>
            <w:vAlign w:val="bottom"/>
          </w:tcPr>
          <w:p w14:paraId="6B2BD85E" w14:textId="77777777" w:rsidR="002573CC" w:rsidRPr="00E30515" w:rsidRDefault="002573CC" w:rsidP="002F4A83">
            <w:pPr>
              <w:widowControl w:val="0"/>
              <w:spacing w:before="40" w:after="40" w:line="247" w:lineRule="auto"/>
              <w:jc w:val="center"/>
              <w:rPr>
                <w:iCs/>
                <w:color w:val="000000" w:themeColor="text1"/>
                <w:sz w:val="28"/>
                <w:szCs w:val="28"/>
              </w:rPr>
            </w:pPr>
            <w:r w:rsidRPr="00E30515">
              <w:rPr>
                <w:color w:val="000000" w:themeColor="text1"/>
                <w:sz w:val="28"/>
                <w:szCs w:val="28"/>
              </w:rPr>
              <w:t>100</w:t>
            </w:r>
          </w:p>
        </w:tc>
        <w:tc>
          <w:tcPr>
            <w:tcW w:w="2340" w:type="dxa"/>
          </w:tcPr>
          <w:p w14:paraId="0C187840" w14:textId="77777777" w:rsidR="002573CC" w:rsidRPr="00E30515" w:rsidRDefault="002573CC" w:rsidP="002F4A83">
            <w:pPr>
              <w:widowControl w:val="0"/>
              <w:spacing w:before="40" w:after="40" w:line="247" w:lineRule="auto"/>
              <w:jc w:val="center"/>
              <w:rPr>
                <w:color w:val="000000" w:themeColor="text1"/>
                <w:sz w:val="28"/>
                <w:szCs w:val="28"/>
              </w:rPr>
            </w:pPr>
            <w:r w:rsidRPr="00E30515">
              <w:rPr>
                <w:color w:val="000000" w:themeColor="text1"/>
                <w:sz w:val="28"/>
                <w:szCs w:val="28"/>
              </w:rPr>
              <w:t>01</w:t>
            </w:r>
          </w:p>
        </w:tc>
      </w:tr>
      <w:tr w:rsidR="00B83F6B" w:rsidRPr="00E30515" w14:paraId="25BAACF9" w14:textId="77777777" w:rsidTr="002F4A83">
        <w:trPr>
          <w:cantSplit/>
          <w:trHeight w:val="528"/>
          <w:jc w:val="center"/>
        </w:trPr>
        <w:tc>
          <w:tcPr>
            <w:tcW w:w="1677" w:type="dxa"/>
            <w:vAlign w:val="bottom"/>
          </w:tcPr>
          <w:p w14:paraId="5A36BDCA" w14:textId="77777777" w:rsidR="002573CC" w:rsidRPr="00E30515" w:rsidRDefault="002573CC" w:rsidP="002F4A83">
            <w:pPr>
              <w:widowControl w:val="0"/>
              <w:spacing w:before="40" w:after="40" w:line="247" w:lineRule="auto"/>
              <w:jc w:val="center"/>
              <w:rPr>
                <w:color w:val="000000" w:themeColor="text1"/>
                <w:sz w:val="28"/>
                <w:szCs w:val="28"/>
              </w:rPr>
            </w:pPr>
            <w:r w:rsidRPr="00E30515">
              <w:rPr>
                <w:color w:val="000000" w:themeColor="text1"/>
                <w:sz w:val="28"/>
                <w:szCs w:val="28"/>
              </w:rPr>
              <w:t>110kV</w:t>
            </w:r>
          </w:p>
        </w:tc>
        <w:tc>
          <w:tcPr>
            <w:tcW w:w="2643" w:type="dxa"/>
            <w:vAlign w:val="bottom"/>
          </w:tcPr>
          <w:p w14:paraId="011BE78C" w14:textId="77777777" w:rsidR="002573CC" w:rsidRPr="00E30515" w:rsidRDefault="002573CC" w:rsidP="002F4A83">
            <w:pPr>
              <w:widowControl w:val="0"/>
              <w:spacing w:before="40" w:after="40" w:line="247" w:lineRule="auto"/>
              <w:jc w:val="center"/>
              <w:rPr>
                <w:color w:val="000000" w:themeColor="text1"/>
                <w:sz w:val="28"/>
                <w:szCs w:val="28"/>
              </w:rPr>
            </w:pPr>
            <w:r w:rsidRPr="00E30515">
              <w:rPr>
                <w:color w:val="000000" w:themeColor="text1"/>
                <w:sz w:val="28"/>
                <w:szCs w:val="28"/>
              </w:rPr>
              <w:t>31,5</w:t>
            </w:r>
          </w:p>
        </w:tc>
        <w:tc>
          <w:tcPr>
            <w:tcW w:w="2692" w:type="dxa"/>
            <w:vAlign w:val="bottom"/>
          </w:tcPr>
          <w:p w14:paraId="268E8E53" w14:textId="77777777" w:rsidR="002573CC" w:rsidRPr="00E30515" w:rsidRDefault="002573CC" w:rsidP="002F4A83">
            <w:pPr>
              <w:widowControl w:val="0"/>
              <w:spacing w:before="40" w:after="40" w:line="247" w:lineRule="auto"/>
              <w:jc w:val="center"/>
              <w:rPr>
                <w:color w:val="000000" w:themeColor="text1"/>
                <w:sz w:val="28"/>
                <w:szCs w:val="28"/>
              </w:rPr>
            </w:pPr>
            <w:r w:rsidRPr="00E30515">
              <w:rPr>
                <w:color w:val="000000" w:themeColor="text1"/>
                <w:sz w:val="28"/>
                <w:szCs w:val="28"/>
              </w:rPr>
              <w:t>150</w:t>
            </w:r>
          </w:p>
        </w:tc>
        <w:tc>
          <w:tcPr>
            <w:tcW w:w="2340" w:type="dxa"/>
          </w:tcPr>
          <w:p w14:paraId="45F6BCED" w14:textId="77777777" w:rsidR="002573CC" w:rsidRPr="00E30515" w:rsidRDefault="002573CC" w:rsidP="002F4A83">
            <w:pPr>
              <w:widowControl w:val="0"/>
              <w:spacing w:before="40" w:after="40" w:line="247" w:lineRule="auto"/>
              <w:jc w:val="center"/>
              <w:rPr>
                <w:color w:val="000000" w:themeColor="text1"/>
                <w:sz w:val="28"/>
                <w:szCs w:val="28"/>
              </w:rPr>
            </w:pPr>
            <w:r w:rsidRPr="00E30515">
              <w:rPr>
                <w:color w:val="000000" w:themeColor="text1"/>
                <w:sz w:val="28"/>
                <w:szCs w:val="28"/>
              </w:rPr>
              <w:t>01</w:t>
            </w:r>
          </w:p>
        </w:tc>
      </w:tr>
      <w:tr w:rsidR="00B83F6B" w:rsidRPr="00E30515" w14:paraId="41F4B238" w14:textId="77777777" w:rsidTr="002F4A83">
        <w:trPr>
          <w:cantSplit/>
          <w:trHeight w:val="528"/>
          <w:jc w:val="center"/>
        </w:trPr>
        <w:tc>
          <w:tcPr>
            <w:tcW w:w="1677" w:type="dxa"/>
            <w:vAlign w:val="center"/>
          </w:tcPr>
          <w:p w14:paraId="058A9897" w14:textId="77777777" w:rsidR="002573CC" w:rsidRPr="00E30515" w:rsidRDefault="002573CC" w:rsidP="002F4A83">
            <w:pPr>
              <w:widowControl w:val="0"/>
              <w:spacing w:before="40" w:after="40" w:line="247" w:lineRule="auto"/>
              <w:jc w:val="center"/>
              <w:rPr>
                <w:color w:val="000000" w:themeColor="text1"/>
                <w:sz w:val="28"/>
                <w:szCs w:val="28"/>
              </w:rPr>
            </w:pPr>
            <w:r w:rsidRPr="00E30515">
              <w:rPr>
                <w:iCs/>
                <w:color w:val="000000" w:themeColor="text1"/>
                <w:sz w:val="28"/>
                <w:szCs w:val="28"/>
              </w:rPr>
              <w:t>Trung áp</w:t>
            </w:r>
          </w:p>
        </w:tc>
        <w:tc>
          <w:tcPr>
            <w:tcW w:w="2643" w:type="dxa"/>
            <w:vAlign w:val="center"/>
          </w:tcPr>
          <w:p w14:paraId="310C7AF3" w14:textId="77777777" w:rsidR="002573CC" w:rsidRPr="00E30515" w:rsidRDefault="002573CC" w:rsidP="002F4A83">
            <w:pPr>
              <w:widowControl w:val="0"/>
              <w:spacing w:before="40" w:after="40" w:line="247" w:lineRule="auto"/>
              <w:jc w:val="center"/>
              <w:rPr>
                <w:color w:val="000000" w:themeColor="text1"/>
                <w:sz w:val="28"/>
                <w:szCs w:val="28"/>
              </w:rPr>
            </w:pPr>
            <w:r w:rsidRPr="00E30515">
              <w:rPr>
                <w:iCs/>
                <w:color w:val="000000" w:themeColor="text1"/>
                <w:sz w:val="28"/>
                <w:szCs w:val="28"/>
              </w:rPr>
              <w:t>25</w:t>
            </w:r>
          </w:p>
        </w:tc>
        <w:tc>
          <w:tcPr>
            <w:tcW w:w="2692" w:type="dxa"/>
            <w:vAlign w:val="center"/>
          </w:tcPr>
          <w:p w14:paraId="46D5888E" w14:textId="77777777" w:rsidR="002573CC" w:rsidRPr="00E30515" w:rsidRDefault="002573CC" w:rsidP="002F4A83">
            <w:pPr>
              <w:widowControl w:val="0"/>
              <w:spacing w:before="40" w:after="40" w:line="247" w:lineRule="auto"/>
              <w:jc w:val="center"/>
              <w:rPr>
                <w:color w:val="000000" w:themeColor="text1"/>
                <w:sz w:val="28"/>
                <w:szCs w:val="28"/>
              </w:rPr>
            </w:pPr>
            <w:r w:rsidRPr="00E30515">
              <w:rPr>
                <w:iCs/>
                <w:color w:val="000000" w:themeColor="text1"/>
                <w:sz w:val="28"/>
                <w:szCs w:val="28"/>
              </w:rPr>
              <w:t>500</w:t>
            </w:r>
          </w:p>
        </w:tc>
        <w:tc>
          <w:tcPr>
            <w:tcW w:w="2340" w:type="dxa"/>
          </w:tcPr>
          <w:p w14:paraId="08E485FB" w14:textId="7B39C6BE" w:rsidR="002573CC" w:rsidRPr="00E30515" w:rsidRDefault="00A32ABB" w:rsidP="002F4A83">
            <w:pPr>
              <w:widowControl w:val="0"/>
              <w:spacing w:before="40" w:after="40" w:line="247" w:lineRule="auto"/>
              <w:jc w:val="center"/>
              <w:rPr>
                <w:color w:val="000000" w:themeColor="text1"/>
                <w:sz w:val="28"/>
                <w:szCs w:val="28"/>
              </w:rPr>
            </w:pPr>
            <w:r>
              <w:rPr>
                <w:bCs/>
                <w:color w:val="000000" w:themeColor="text1"/>
                <w:sz w:val="28"/>
                <w:szCs w:val="28"/>
              </w:rPr>
              <w:t>01</w:t>
            </w:r>
          </w:p>
        </w:tc>
      </w:tr>
    </w:tbl>
    <w:bookmarkEnd w:id="376"/>
    <w:p w14:paraId="6365E57C" w14:textId="6A1E3A6A"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rPr>
        <w:t xml:space="preserve">b) </w:t>
      </w:r>
      <w:r w:rsidRPr="00E30515">
        <w:rPr>
          <w:iCs/>
          <w:color w:val="000000" w:themeColor="text1"/>
          <w:sz w:val="28"/>
          <w:szCs w:val="28"/>
          <w:lang w:val="vi-VN"/>
        </w:rPr>
        <w:t xml:space="preserve">Bảo vệ chính trang thiết bị điện là </w:t>
      </w:r>
      <w:r w:rsidR="00E47BF1" w:rsidRPr="00E47BF1">
        <w:rPr>
          <w:iCs/>
          <w:color w:val="000000" w:themeColor="text1"/>
          <w:sz w:val="28"/>
          <w:szCs w:val="28"/>
          <w:lang w:val="vi-VN"/>
        </w:rPr>
        <w:t>bảo vệ được lắp đặt, chỉnh định để bảo vệ cho toàn bộ thiết bị, đảm bảo các tiêu chí về độ chọn lọc, độ tin cậy tác động và thời gian loại trừ sự cố đáp ứng yêu cầu quy định tại Bảng 8 Điều này khi có sự cố xảy ra trong phạm vi bảo vệ đối với trang thiết bị được bảo vệ</w:t>
      </w:r>
      <w:r w:rsidRPr="00E30515">
        <w:rPr>
          <w:iCs/>
          <w:color w:val="000000" w:themeColor="text1"/>
          <w:sz w:val="28"/>
          <w:szCs w:val="28"/>
        </w:rPr>
        <w:t>;</w:t>
      </w:r>
    </w:p>
    <w:p w14:paraId="5721A967" w14:textId="0B820704" w:rsidR="002573CC" w:rsidRPr="00E30515" w:rsidRDefault="002573CC" w:rsidP="002573CC">
      <w:pPr>
        <w:widowControl w:val="0"/>
        <w:snapToGrid w:val="0"/>
        <w:spacing w:before="120" w:after="120"/>
        <w:ind w:firstLine="567"/>
        <w:jc w:val="both"/>
        <w:rPr>
          <w:color w:val="000000" w:themeColor="text1"/>
          <w:sz w:val="28"/>
          <w:szCs w:val="28"/>
          <w:lang w:val="vi-VN"/>
        </w:rPr>
      </w:pPr>
      <w:r w:rsidRPr="00E30515">
        <w:rPr>
          <w:iCs/>
          <w:color w:val="000000" w:themeColor="text1"/>
          <w:sz w:val="28"/>
          <w:szCs w:val="28"/>
          <w:lang w:val="vi-VN"/>
        </w:rPr>
        <w:t xml:space="preserve">c) Thanh cái 110 kV của các </w:t>
      </w:r>
      <w:r w:rsidR="00541A9B">
        <w:rPr>
          <w:iCs/>
          <w:color w:val="000000" w:themeColor="text1"/>
          <w:sz w:val="28"/>
          <w:szCs w:val="28"/>
          <w:lang w:val="vi-VN"/>
        </w:rPr>
        <w:t>trạm điện</w:t>
      </w:r>
      <w:r w:rsidRPr="00E30515">
        <w:rPr>
          <w:iCs/>
          <w:color w:val="000000" w:themeColor="text1"/>
          <w:sz w:val="28"/>
          <w:szCs w:val="28"/>
          <w:lang w:val="vi-VN"/>
        </w:rPr>
        <w:t xml:space="preserve"> 500 kV, 220 kV trong lưới điện truyền tải được áp dụng dòng điện ngắn mạch lớn nhất cho phép là 40 kA.</w:t>
      </w:r>
    </w:p>
    <w:p w14:paraId="416CA8B6" w14:textId="77777777" w:rsidR="002573CC" w:rsidRPr="00E30515" w:rsidRDefault="002573CC" w:rsidP="002573CC">
      <w:pPr>
        <w:widowControl w:val="0"/>
        <w:snapToGrid w:val="0"/>
        <w:spacing w:before="120" w:after="120"/>
        <w:ind w:firstLine="567"/>
        <w:jc w:val="both"/>
        <w:rPr>
          <w:color w:val="000000" w:themeColor="text1"/>
          <w:sz w:val="28"/>
          <w:szCs w:val="28"/>
          <w:lang w:val="vi-VN"/>
        </w:rPr>
      </w:pPr>
      <w:r w:rsidRPr="00E30515">
        <w:rPr>
          <w:iCs/>
          <w:color w:val="000000" w:themeColor="text1"/>
          <w:sz w:val="28"/>
          <w:szCs w:val="28"/>
          <w:lang w:val="vi-VN"/>
        </w:rPr>
        <w:t>2. Thiết bị đóng cắt trên lưới điện truyền tải</w:t>
      </w:r>
      <w:r w:rsidRPr="00E30515">
        <w:rPr>
          <w:iCs/>
          <w:color w:val="000000" w:themeColor="text1"/>
          <w:sz w:val="28"/>
          <w:szCs w:val="28"/>
        </w:rPr>
        <w:t>, lưới điện phân phối</w:t>
      </w:r>
      <w:r w:rsidRPr="00E30515">
        <w:rPr>
          <w:iCs/>
          <w:color w:val="000000" w:themeColor="text1"/>
          <w:sz w:val="28"/>
          <w:szCs w:val="28"/>
          <w:lang w:val="vi-VN"/>
        </w:rPr>
        <w:t xml:space="preserve"> phải có đủ khả năng cắt dòng</w:t>
      </w:r>
      <w:r w:rsidRPr="00E30515">
        <w:rPr>
          <w:color w:val="000000" w:themeColor="text1"/>
          <w:sz w:val="28"/>
          <w:szCs w:val="28"/>
          <w:lang w:val="vi-VN"/>
        </w:rPr>
        <w:t xml:space="preserve"> điện ngắn mạch lớn nhất qua thiết bị đóng cắt trong ít nhất 10 năm tiếp theo kể từ thời điểm dự kiến đưa thiết bị vào vận hành và chịu đựng được dòng điện ngắn mạch này trong thời gian tối thiểu từ 01 giây trở lên.</w:t>
      </w:r>
    </w:p>
    <w:p w14:paraId="00913539" w14:textId="77777777"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lang w:val="vi-VN"/>
        </w:rPr>
        <w:t>3. Đối với tổ máy thủy điện và nhiệt điện có công suất lớn hơn 30 MW, tổng giá trị điện kháng siêu quá độ chưa bão hòa của tổ máy phát điện (X</w:t>
      </w:r>
      <w:r w:rsidRPr="00E30515">
        <w:rPr>
          <w:iCs/>
          <w:color w:val="000000" w:themeColor="text1"/>
          <w:sz w:val="28"/>
          <w:szCs w:val="28"/>
          <w:vertAlign w:val="subscript"/>
          <w:lang w:val="vi-VN"/>
        </w:rPr>
        <w:t>d</w:t>
      </w:r>
      <w:r w:rsidRPr="00E30515">
        <w:rPr>
          <w:iCs/>
          <w:color w:val="000000" w:themeColor="text1"/>
          <w:sz w:val="28"/>
          <w:szCs w:val="28"/>
          <w:lang w:val="vi-VN"/>
        </w:rPr>
        <w:t>’’-%) và điện kháng ngắn mạch của máy biến áp đầu cực (U</w:t>
      </w:r>
      <w:r w:rsidRPr="00E30515">
        <w:rPr>
          <w:iCs/>
          <w:color w:val="000000" w:themeColor="text1"/>
          <w:sz w:val="28"/>
          <w:szCs w:val="28"/>
          <w:vertAlign w:val="subscript"/>
          <w:lang w:val="vi-VN"/>
        </w:rPr>
        <w:t>k</w:t>
      </w:r>
      <w:r w:rsidRPr="00E30515">
        <w:rPr>
          <w:iCs/>
          <w:color w:val="000000" w:themeColor="text1"/>
          <w:sz w:val="28"/>
          <w:szCs w:val="28"/>
          <w:lang w:val="vi-VN"/>
        </w:rPr>
        <w:t xml:space="preserve">-%) tính trong hệ đơn vị tương đối (đơn vị pu quy về công suất biểu kiến định mức của tổ máy phát điện) không được nhỏ hơn 40%. </w:t>
      </w:r>
    </w:p>
    <w:p w14:paraId="5DB37CC9" w14:textId="77777777" w:rsidR="002573CC" w:rsidRPr="00E30515" w:rsidRDefault="002573CC" w:rsidP="002573CC">
      <w:pPr>
        <w:widowControl w:val="0"/>
        <w:snapToGrid w:val="0"/>
        <w:spacing w:before="120" w:after="120"/>
        <w:ind w:firstLine="567"/>
        <w:jc w:val="both"/>
        <w:rPr>
          <w:iCs/>
          <w:color w:val="000000" w:themeColor="text1"/>
          <w:sz w:val="28"/>
          <w:szCs w:val="28"/>
        </w:rPr>
      </w:pPr>
      <w:r w:rsidRPr="00E30515">
        <w:rPr>
          <w:iCs/>
          <w:color w:val="000000" w:themeColor="text1"/>
          <w:sz w:val="28"/>
          <w:szCs w:val="28"/>
          <w:lang w:val="vi-VN"/>
        </w:rPr>
        <w:t>Trường hợp không đáp ứng được yêu cầu trên, chủ đầu tư có trách nhiệm tính toán, đầu tư và lắp đặt thêm kháng điện để tổng giá trị của X</w:t>
      </w:r>
      <w:r w:rsidRPr="00E30515">
        <w:rPr>
          <w:iCs/>
          <w:color w:val="000000" w:themeColor="text1"/>
          <w:sz w:val="28"/>
          <w:szCs w:val="28"/>
          <w:vertAlign w:val="subscript"/>
          <w:lang w:val="vi-VN"/>
        </w:rPr>
        <w:t>d</w:t>
      </w:r>
      <w:r w:rsidRPr="00E30515">
        <w:rPr>
          <w:iCs/>
          <w:color w:val="000000" w:themeColor="text1"/>
          <w:sz w:val="28"/>
          <w:szCs w:val="28"/>
          <w:lang w:val="vi-VN"/>
        </w:rPr>
        <w:t>’’, U</w:t>
      </w:r>
      <w:r w:rsidRPr="00E30515">
        <w:rPr>
          <w:iCs/>
          <w:color w:val="000000" w:themeColor="text1"/>
          <w:sz w:val="28"/>
          <w:szCs w:val="28"/>
          <w:vertAlign w:val="subscript"/>
          <w:lang w:val="vi-VN"/>
        </w:rPr>
        <w:t>k</w:t>
      </w:r>
      <w:r w:rsidRPr="00E30515">
        <w:rPr>
          <w:iCs/>
          <w:color w:val="000000" w:themeColor="text1"/>
          <w:sz w:val="28"/>
          <w:szCs w:val="28"/>
          <w:lang w:val="vi-VN"/>
        </w:rPr>
        <w:t xml:space="preserve"> và kháng điện tính trong hệ đơn vị tương đối (đơn vị pu quy về công suất biểu kiến định mức của tổ máy phát điện) không được nhỏ hơn 40%.</w:t>
      </w:r>
    </w:p>
    <w:p w14:paraId="49C703E3" w14:textId="77777777"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rPr>
        <w:lastRenderedPageBreak/>
        <w:t xml:space="preserve">4. </w:t>
      </w:r>
      <w:r w:rsidRPr="00E30515">
        <w:rPr>
          <w:iCs/>
          <w:color w:val="000000" w:themeColor="text1"/>
          <w:sz w:val="28"/>
          <w:szCs w:val="28"/>
          <w:lang w:val="vi-VN"/>
        </w:rPr>
        <w:t xml:space="preserve">Đối với đường dây trung áp có nhiều phân đoạn, khó phối hợp bảo vệ giữa các thiết bị đóng cắt trên lưới điện, cho phép thời gian loại trừ sự cố của bảo vệ chính tại một số vị trí đóng cắt lớn hơn giá trị quy định tại </w:t>
      </w:r>
      <w:r w:rsidRPr="00E30515">
        <w:rPr>
          <w:iCs/>
          <w:color w:val="000000" w:themeColor="text1"/>
          <w:sz w:val="28"/>
          <w:szCs w:val="28"/>
        </w:rPr>
        <w:t>k</w:t>
      </w:r>
      <w:r w:rsidRPr="00E30515">
        <w:rPr>
          <w:iCs/>
          <w:color w:val="000000" w:themeColor="text1"/>
          <w:sz w:val="28"/>
          <w:szCs w:val="28"/>
          <w:lang w:val="vi-VN"/>
        </w:rPr>
        <w:t>hoản 1 Điều này nhưng phải nhỏ hơn 01 giây và phải đảm bảo an toàn cho thiết bị và lưới điện.</w:t>
      </w:r>
    </w:p>
    <w:p w14:paraId="72ECEABC" w14:textId="77777777" w:rsidR="002573CC" w:rsidRPr="00E30515" w:rsidRDefault="002573CC" w:rsidP="002573CC">
      <w:pPr>
        <w:widowControl w:val="0"/>
        <w:snapToGrid w:val="0"/>
        <w:spacing w:before="120" w:after="120"/>
        <w:ind w:firstLine="567"/>
        <w:jc w:val="both"/>
        <w:rPr>
          <w:iCs/>
          <w:color w:val="000000" w:themeColor="text1"/>
          <w:sz w:val="28"/>
          <w:szCs w:val="28"/>
        </w:rPr>
      </w:pPr>
      <w:r w:rsidRPr="00E30515">
        <w:rPr>
          <w:iCs/>
          <w:color w:val="000000" w:themeColor="text1"/>
          <w:sz w:val="28"/>
          <w:szCs w:val="28"/>
        </w:rPr>
        <w:t>5</w:t>
      </w:r>
      <w:r w:rsidRPr="00E30515">
        <w:rPr>
          <w:iCs/>
          <w:color w:val="000000" w:themeColor="text1"/>
          <w:sz w:val="28"/>
          <w:szCs w:val="28"/>
          <w:lang w:val="vi-VN"/>
        </w:rPr>
        <w:t xml:space="preserve">. Các công trình điện đấu nối vào hệ thống </w:t>
      </w:r>
      <w:r w:rsidRPr="00E30515">
        <w:rPr>
          <w:iCs/>
          <w:color w:val="000000" w:themeColor="text1"/>
          <w:sz w:val="28"/>
          <w:szCs w:val="28"/>
        </w:rPr>
        <w:t xml:space="preserve">điện </w:t>
      </w:r>
      <w:r w:rsidRPr="00E30515">
        <w:rPr>
          <w:iCs/>
          <w:color w:val="000000" w:themeColor="text1"/>
          <w:sz w:val="28"/>
          <w:szCs w:val="28"/>
          <w:lang w:val="vi-VN"/>
        </w:rPr>
        <w:t xml:space="preserve">có giá trị dòng điện ngắn mạch tại điểm đấu nối theo tính toán mà lớn hơn giá trị dòng điện ngắn mạch lớn nhất cho phép quy định tại Bảng </w:t>
      </w:r>
      <w:r w:rsidRPr="00E30515">
        <w:rPr>
          <w:iCs/>
          <w:color w:val="000000" w:themeColor="text1"/>
          <w:sz w:val="28"/>
          <w:szCs w:val="28"/>
        </w:rPr>
        <w:t>8</w:t>
      </w:r>
      <w:r w:rsidRPr="00E30515">
        <w:rPr>
          <w:iCs/>
          <w:color w:val="000000" w:themeColor="text1"/>
          <w:sz w:val="28"/>
          <w:szCs w:val="28"/>
          <w:lang w:val="vi-VN"/>
        </w:rPr>
        <w:t xml:space="preserve"> thì chủ đầu tư các công trình điện có trách nhiệm áp dụng các biện pháp để dòng điện ngắn mạch tại điểm đấu nối xuống thấp hơn hoặc bằng giá trị dòng điện ngắn mạch lớn nhất cho phép quy định tại Bảng </w:t>
      </w:r>
      <w:r w:rsidRPr="00E30515">
        <w:rPr>
          <w:iCs/>
          <w:color w:val="000000" w:themeColor="text1"/>
          <w:sz w:val="28"/>
          <w:szCs w:val="28"/>
        </w:rPr>
        <w:t>8</w:t>
      </w:r>
      <w:r w:rsidRPr="00E30515">
        <w:rPr>
          <w:iCs/>
          <w:color w:val="000000" w:themeColor="text1"/>
          <w:sz w:val="28"/>
          <w:szCs w:val="28"/>
          <w:lang w:val="vi-VN"/>
        </w:rPr>
        <w:t xml:space="preserve">. </w:t>
      </w:r>
    </w:p>
    <w:p w14:paraId="05F6353F" w14:textId="77777777" w:rsidR="002573CC" w:rsidRPr="00E30515" w:rsidRDefault="002573CC" w:rsidP="002573CC">
      <w:pPr>
        <w:widowControl w:val="0"/>
        <w:tabs>
          <w:tab w:val="left" w:pos="855"/>
          <w:tab w:val="left" w:pos="975"/>
        </w:tabs>
        <w:spacing w:before="120" w:after="120"/>
        <w:ind w:firstLine="567"/>
        <w:jc w:val="both"/>
        <w:rPr>
          <w:color w:val="000000" w:themeColor="text1"/>
          <w:sz w:val="28"/>
          <w:szCs w:val="28"/>
          <w:lang w:val="vi-VN"/>
        </w:rPr>
      </w:pPr>
      <w:r w:rsidRPr="00E30515">
        <w:rPr>
          <w:iCs/>
          <w:color w:val="000000" w:themeColor="text1"/>
          <w:sz w:val="28"/>
          <w:szCs w:val="28"/>
        </w:rPr>
        <w:t>6</w:t>
      </w:r>
      <w:r w:rsidRPr="00E30515">
        <w:rPr>
          <w:iCs/>
          <w:color w:val="000000" w:themeColor="text1"/>
          <w:sz w:val="28"/>
          <w:szCs w:val="28"/>
          <w:lang w:val="vi-VN"/>
        </w:rPr>
        <w:t xml:space="preserve">. Đơn vị truyền tải điện, Đơn vị phân phối điện có trách nhiệm thông báo giá trị dòng điện ngắn mạch lớn nhất tại điểm đấu nối tại thời điểm hiện tại và theo tính toán </w:t>
      </w:r>
      <w:r w:rsidRPr="00E30515">
        <w:rPr>
          <w:color w:val="000000" w:themeColor="text1"/>
          <w:sz w:val="28"/>
          <w:szCs w:val="28"/>
          <w:lang w:val="vi-VN"/>
        </w:rPr>
        <w:t xml:space="preserve">trong ít nhất 10 năm tiếp theo </w:t>
      </w:r>
      <w:r w:rsidRPr="00E30515">
        <w:rPr>
          <w:iCs/>
          <w:color w:val="000000" w:themeColor="text1"/>
          <w:sz w:val="28"/>
          <w:szCs w:val="28"/>
          <w:lang w:val="vi-VN"/>
        </w:rPr>
        <w:t>để Khách hàng sử dụng lưới điện phối hợp trong quá trình đầu tư, lắp đặt thiết bị, đảm bảo thiết bị đóng cắt có đủ khả năng đóng cắt dòng điện ngắn mạch lớn nhất tại điểm đấu nối trong ít nhất 10 năm tiếp theo kể từ thời điểm dự kiến đưa thiết bị vào vận hành</w:t>
      </w:r>
      <w:r w:rsidRPr="00E30515">
        <w:rPr>
          <w:color w:val="000000" w:themeColor="text1"/>
          <w:sz w:val="28"/>
          <w:szCs w:val="28"/>
          <w:lang w:val="vi-VN"/>
        </w:rPr>
        <w:t>.</w:t>
      </w:r>
    </w:p>
    <w:p w14:paraId="51656A9B" w14:textId="77777777" w:rsidR="002573CC" w:rsidRPr="00E30515" w:rsidRDefault="002573CC" w:rsidP="002573CC">
      <w:pPr>
        <w:widowControl w:val="0"/>
        <w:tabs>
          <w:tab w:val="left" w:pos="855"/>
          <w:tab w:val="left" w:pos="975"/>
        </w:tabs>
        <w:spacing w:before="120" w:after="120"/>
        <w:ind w:firstLine="567"/>
        <w:jc w:val="both"/>
        <w:rPr>
          <w:color w:val="000000" w:themeColor="text1"/>
          <w:sz w:val="28"/>
          <w:szCs w:val="28"/>
        </w:rPr>
      </w:pPr>
      <w:r w:rsidRPr="00E30515">
        <w:rPr>
          <w:color w:val="000000" w:themeColor="text1"/>
          <w:sz w:val="28"/>
          <w:szCs w:val="28"/>
        </w:rPr>
        <w:t>7</w:t>
      </w:r>
      <w:r w:rsidRPr="00E30515">
        <w:rPr>
          <w:color w:val="000000" w:themeColor="text1"/>
          <w:sz w:val="28"/>
          <w:szCs w:val="28"/>
          <w:lang w:val="vi-VN"/>
        </w:rPr>
        <w:t>.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có trách nhiệm áp dụng các giải pháp để đảm bảo dòng điện ngắn mạch trên lưới điện </w:t>
      </w:r>
      <w:r w:rsidRPr="00E30515">
        <w:rPr>
          <w:color w:val="000000" w:themeColor="text1"/>
          <w:sz w:val="28"/>
          <w:szCs w:val="28"/>
        </w:rPr>
        <w:t xml:space="preserve">thuộc quyền quản lý </w:t>
      </w:r>
      <w:r w:rsidRPr="00E30515">
        <w:rPr>
          <w:color w:val="000000" w:themeColor="text1"/>
          <w:sz w:val="28"/>
          <w:szCs w:val="28"/>
          <w:lang w:val="vi-VN"/>
        </w:rPr>
        <w:t xml:space="preserve">đáp ứng yêu cầu quy định tại Bảng </w:t>
      </w:r>
      <w:r w:rsidRPr="00E30515">
        <w:rPr>
          <w:color w:val="000000" w:themeColor="text1"/>
          <w:sz w:val="28"/>
          <w:szCs w:val="28"/>
        </w:rPr>
        <w:t>8</w:t>
      </w:r>
      <w:r w:rsidRPr="00E30515">
        <w:rPr>
          <w:color w:val="000000" w:themeColor="text1"/>
          <w:sz w:val="28"/>
          <w:szCs w:val="28"/>
          <w:lang w:val="vi-VN"/>
        </w:rPr>
        <w:t xml:space="preserve"> Điều này. Trường hợp đã áp dụng các giải pháp mà dòng điện ngắn mạch vẫn lớn hơn khả năng của thiết bị,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có trách nhiệm đề xuất giải pháp để đảm bảo vận hành an toàn thiết bị.</w:t>
      </w:r>
    </w:p>
    <w:p w14:paraId="3AB7A968" w14:textId="77777777" w:rsidR="002573CC" w:rsidRPr="00E30515" w:rsidRDefault="002573CC" w:rsidP="00A641C3">
      <w:pPr>
        <w:pStyle w:val="Heading4"/>
      </w:pPr>
      <w:bookmarkStart w:id="377" w:name="_Hệ_số_sự_cố_chạm_đất"/>
      <w:bookmarkStart w:id="378" w:name="_Toc237086978"/>
      <w:bookmarkStart w:id="379" w:name="_Ref237838073"/>
      <w:bookmarkStart w:id="380" w:name="_Toc258243843"/>
      <w:bookmarkEnd w:id="377"/>
      <w:r w:rsidRPr="00E30515">
        <w:t>Hệ số chạm đất</w:t>
      </w:r>
      <w:bookmarkEnd w:id="378"/>
      <w:bookmarkEnd w:id="379"/>
      <w:bookmarkEnd w:id="380"/>
      <w:r w:rsidRPr="00E30515">
        <w:t xml:space="preserve"> </w:t>
      </w:r>
    </w:p>
    <w:p w14:paraId="32EAC03E" w14:textId="77777777" w:rsidR="002573CC" w:rsidRPr="00E30515" w:rsidRDefault="002573CC" w:rsidP="002573CC">
      <w:pPr>
        <w:pStyle w:val="ListParagraph"/>
        <w:widowControl w:val="0"/>
        <w:numPr>
          <w:ilvl w:val="1"/>
          <w:numId w:val="129"/>
        </w:numPr>
        <w:tabs>
          <w:tab w:val="num" w:pos="1134"/>
        </w:tabs>
        <w:spacing w:before="120" w:after="120"/>
        <w:ind w:left="0" w:firstLine="567"/>
        <w:jc w:val="both"/>
        <w:rPr>
          <w:color w:val="000000" w:themeColor="text1"/>
          <w:sz w:val="28"/>
          <w:szCs w:val="28"/>
        </w:rPr>
      </w:pPr>
      <w:r w:rsidRPr="00E30515">
        <w:rPr>
          <w:color w:val="000000" w:themeColor="text1"/>
          <w:sz w:val="28"/>
          <w:szCs w:val="28"/>
          <w:lang w:val="vi-VN"/>
        </w:rPr>
        <w:t>Hệ số chạm đất của lưới điện truyền tải ở các cấp điện áp không được vượt quá 1,4.</w:t>
      </w:r>
    </w:p>
    <w:p w14:paraId="72DDCC9B" w14:textId="77777777" w:rsidR="002573CC" w:rsidRPr="00E30515" w:rsidRDefault="002573CC" w:rsidP="002573CC">
      <w:pPr>
        <w:pStyle w:val="ListParagraph"/>
        <w:numPr>
          <w:ilvl w:val="1"/>
          <w:numId w:val="129"/>
        </w:numPr>
        <w:tabs>
          <w:tab w:val="left" w:pos="-3000"/>
          <w:tab w:val="num" w:pos="1134"/>
        </w:tabs>
        <w:ind w:left="0" w:firstLine="567"/>
        <w:jc w:val="both"/>
        <w:rPr>
          <w:color w:val="000000" w:themeColor="text1"/>
          <w:sz w:val="28"/>
          <w:szCs w:val="28"/>
        </w:rPr>
      </w:pPr>
      <w:r w:rsidRPr="00E30515">
        <w:rPr>
          <w:color w:val="000000" w:themeColor="text1"/>
          <w:sz w:val="28"/>
          <w:szCs w:val="28"/>
        </w:rPr>
        <w:t>Hệ số sự cố chạm đất của lưới điện phân phối không được vượt quá 1,4 đối với lưới điện có trung tính nối đất trực tiếp và 1,7 đối với lưới điện có trung tính cách ly hoặc lưới điện có trung tính nối đất qua trở kháng.</w:t>
      </w:r>
    </w:p>
    <w:p w14:paraId="41FF5E74" w14:textId="77777777" w:rsidR="002573CC" w:rsidRPr="00E30515" w:rsidRDefault="002573CC" w:rsidP="00A641C3">
      <w:pPr>
        <w:pStyle w:val="Heading4"/>
      </w:pPr>
      <w:bookmarkStart w:id="381" w:name="_Toc237086979"/>
      <w:bookmarkStart w:id="382" w:name="_Ref242088474"/>
      <w:bookmarkStart w:id="383" w:name="_Ref242088675"/>
      <w:bookmarkStart w:id="384" w:name="_Toc258243844"/>
      <w:r w:rsidRPr="00E30515">
        <w:t xml:space="preserve">Độ tin cậy của </w:t>
      </w:r>
      <w:bookmarkEnd w:id="381"/>
      <w:r w:rsidRPr="00E30515">
        <w:t>lưới điện truyền tải</w:t>
      </w:r>
      <w:bookmarkEnd w:id="382"/>
      <w:bookmarkEnd w:id="383"/>
      <w:bookmarkEnd w:id="384"/>
    </w:p>
    <w:p w14:paraId="7CD763A0" w14:textId="77777777" w:rsidR="002573CC" w:rsidRPr="00E30515" w:rsidRDefault="002573CC" w:rsidP="002573CC">
      <w:pPr>
        <w:widowControl w:val="0"/>
        <w:numPr>
          <w:ilvl w:val="6"/>
          <w:numId w:val="12"/>
        </w:numPr>
        <w:tabs>
          <w:tab w:val="left" w:pos="855"/>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Độ tin cậy của lưới điện truyền tải được xác định bằng tỷ lệ sản lượng điện năng không cung cấp được hàng năm do ngừng, giảm cung cấp điện không theo kế hoạch, ngừng, giảm cung cấp điện có kế hoạch và sự cố trên lưới điện truyền tải gây mất điện cho khách hàng. </w:t>
      </w:r>
    </w:p>
    <w:p w14:paraId="6E15E902" w14:textId="77777777" w:rsidR="002573CC" w:rsidRPr="00E30515" w:rsidRDefault="002573CC" w:rsidP="002573CC">
      <w:pPr>
        <w:widowControl w:val="0"/>
        <w:numPr>
          <w:ilvl w:val="6"/>
          <w:numId w:val="12"/>
        </w:numPr>
        <w:tabs>
          <w:tab w:val="left" w:pos="855"/>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Sản lượng điện năng không cung cấp được được tính bằng tích số giữa công suất phụ tải bị ngừng, giảm cung cấp điện với thời gian ngừng, giảm cung cấp điện tương ứng trong các trường hợp mất điện kéo dài trên 01 phút, trừ các trường hợp sau:</w:t>
      </w:r>
    </w:p>
    <w:p w14:paraId="5998E38B" w14:textId="77777777" w:rsidR="002573CC" w:rsidRPr="00E30515" w:rsidRDefault="002573CC" w:rsidP="002573CC">
      <w:pPr>
        <w:pStyle w:val="NumberedList"/>
        <w:widowControl w:val="0"/>
        <w:numPr>
          <w:ilvl w:val="1"/>
          <w:numId w:val="13"/>
        </w:numPr>
        <w:tabs>
          <w:tab w:val="left" w:pos="855"/>
          <w:tab w:val="left" w:pos="975"/>
          <w:tab w:val="left" w:pos="1078"/>
        </w:tabs>
        <w:spacing w:after="120" w:line="266" w:lineRule="auto"/>
        <w:ind w:left="0" w:firstLine="567"/>
        <w:jc w:val="both"/>
        <w:rPr>
          <w:color w:val="000000" w:themeColor="text1"/>
          <w:sz w:val="28"/>
          <w:szCs w:val="28"/>
          <w:lang w:val="vi-VN"/>
        </w:rPr>
      </w:pPr>
      <w:r w:rsidRPr="00E30515">
        <w:rPr>
          <w:color w:val="000000" w:themeColor="text1"/>
          <w:sz w:val="28"/>
          <w:szCs w:val="28"/>
          <w:lang w:val="vi-VN"/>
        </w:rPr>
        <w:t>Ngừng, giảm cung cấp điện do hệ thống điện quốc gia thiếu nguồn;</w:t>
      </w:r>
    </w:p>
    <w:p w14:paraId="595E2209" w14:textId="77777777" w:rsidR="002573CC" w:rsidRPr="00E30515" w:rsidRDefault="002573CC" w:rsidP="002573CC">
      <w:pPr>
        <w:pStyle w:val="NumberedList"/>
        <w:widowControl w:val="0"/>
        <w:numPr>
          <w:ilvl w:val="1"/>
          <w:numId w:val="13"/>
        </w:numPr>
        <w:tabs>
          <w:tab w:val="left" w:pos="855"/>
          <w:tab w:val="left" w:pos="975"/>
          <w:tab w:val="left" w:pos="1078"/>
        </w:tabs>
        <w:spacing w:after="120" w:line="266" w:lineRule="auto"/>
        <w:ind w:left="0" w:firstLine="567"/>
        <w:jc w:val="both"/>
        <w:rPr>
          <w:color w:val="000000" w:themeColor="text1"/>
          <w:sz w:val="28"/>
          <w:szCs w:val="28"/>
          <w:lang w:val="vi-VN"/>
        </w:rPr>
      </w:pPr>
      <w:r w:rsidRPr="00E30515">
        <w:rPr>
          <w:color w:val="000000" w:themeColor="text1"/>
          <w:sz w:val="28"/>
          <w:szCs w:val="28"/>
          <w:lang w:val="vi-VN"/>
        </w:rPr>
        <w:t xml:space="preserve">Ngừng, giảm mức cung cấp điện do sự kiện bất khả kháng (sự kiện xảy ra một cách khách quan không thể kiểm soát được, không thể lường trước được và </w:t>
      </w:r>
      <w:r w:rsidRPr="00E30515">
        <w:rPr>
          <w:color w:val="000000" w:themeColor="text1"/>
          <w:sz w:val="28"/>
          <w:szCs w:val="28"/>
          <w:lang w:val="vi-VN"/>
        </w:rPr>
        <w:lastRenderedPageBreak/>
        <w:t xml:space="preserve">không thể tránh được mặc dù đã áp dụng mọi biện pháp cần thiết trong khả năng cho phép). </w:t>
      </w:r>
    </w:p>
    <w:p w14:paraId="0B4CAB9C" w14:textId="77777777" w:rsidR="002573CC" w:rsidRPr="00E30515" w:rsidRDefault="002573CC" w:rsidP="002573CC">
      <w:pPr>
        <w:widowControl w:val="0"/>
        <w:numPr>
          <w:ilvl w:val="6"/>
          <w:numId w:val="12"/>
        </w:numPr>
        <w:tabs>
          <w:tab w:val="left" w:pos="855"/>
          <w:tab w:val="left" w:pos="975"/>
        </w:tabs>
        <w:spacing w:before="120" w:after="120" w:line="266" w:lineRule="auto"/>
        <w:ind w:left="0" w:firstLine="567"/>
        <w:jc w:val="both"/>
        <w:rPr>
          <w:color w:val="000000" w:themeColor="text1"/>
          <w:sz w:val="28"/>
          <w:szCs w:val="28"/>
          <w:lang w:val="vi-VN"/>
        </w:rPr>
      </w:pPr>
      <w:r w:rsidRPr="00E30515">
        <w:rPr>
          <w:color w:val="000000" w:themeColor="text1"/>
          <w:sz w:val="28"/>
          <w:szCs w:val="28"/>
          <w:lang w:val="vi-VN"/>
        </w:rPr>
        <w:t xml:space="preserve">Tỷ lệ sản lượng điện năng không cung cấp được của lưới điện truyền tải  trong một năm được xác định theo công thức sau: </w:t>
      </w:r>
    </w:p>
    <w:p w14:paraId="17602836" w14:textId="77777777" w:rsidR="002573CC" w:rsidRPr="00E30515" w:rsidRDefault="00000000" w:rsidP="002573CC">
      <w:pPr>
        <w:widowControl w:val="0"/>
        <w:tabs>
          <w:tab w:val="left" w:pos="855"/>
          <w:tab w:val="left" w:pos="975"/>
        </w:tabs>
        <w:spacing w:before="120" w:after="120" w:line="266" w:lineRule="auto"/>
        <w:jc w:val="both"/>
        <w:rPr>
          <w:color w:val="000000" w:themeColor="text1"/>
          <w:sz w:val="28"/>
          <w:szCs w:val="28"/>
          <w:lang w:val="pt-BR"/>
        </w:rPr>
      </w:pPr>
      <m:oMathPara>
        <m:oMath>
          <m:sSub>
            <m:sSubPr>
              <m:ctrlPr>
                <w:rPr>
                  <w:rFonts w:ascii="Cambria Math" w:hAnsi="Cambria Math"/>
                  <w:i/>
                  <w:color w:val="000000" w:themeColor="text1"/>
                  <w:sz w:val="28"/>
                  <w:szCs w:val="28"/>
                  <w:lang w:val="pt-BR"/>
                </w:rPr>
              </m:ctrlPr>
            </m:sSubPr>
            <m:e>
              <m:r>
                <w:rPr>
                  <w:rFonts w:ascii="Cambria Math" w:hAnsi="Cambria Math"/>
                  <w:color w:val="000000" w:themeColor="text1"/>
                  <w:sz w:val="28"/>
                  <w:szCs w:val="28"/>
                  <w:lang w:val="pt-BR"/>
                </w:rPr>
                <m:t>k</m:t>
              </m:r>
            </m:e>
            <m:sub>
              <m:r>
                <w:rPr>
                  <w:rFonts w:ascii="Cambria Math" w:hAnsi="Cambria Math"/>
                  <w:color w:val="000000" w:themeColor="text1"/>
                  <w:sz w:val="28"/>
                  <w:szCs w:val="28"/>
                  <w:lang w:val="pt-BR"/>
                </w:rPr>
                <m:t xml:space="preserve">kccđ  </m:t>
              </m:r>
            </m:sub>
          </m:sSub>
          <m:r>
            <w:rPr>
              <w:rFonts w:ascii="Cambria Math" w:hAnsi="Cambria Math"/>
              <w:color w:val="000000" w:themeColor="text1"/>
              <w:sz w:val="28"/>
              <w:szCs w:val="28"/>
              <w:lang w:val="pt-BR"/>
            </w:rPr>
            <m:t>=</m:t>
          </m:r>
          <m:f>
            <m:fPr>
              <m:ctrlPr>
                <w:rPr>
                  <w:rFonts w:ascii="Cambria Math" w:hAnsi="Cambria Math"/>
                  <w:i/>
                  <w:color w:val="000000" w:themeColor="text1"/>
                  <w:sz w:val="28"/>
                  <w:szCs w:val="28"/>
                  <w:lang w:val="pt-BR"/>
                </w:rPr>
              </m:ctrlPr>
            </m:fPr>
            <m:num>
              <m:r>
                <m:rPr>
                  <m:sty m:val="p"/>
                </m:rPr>
                <w:rPr>
                  <w:rFonts w:ascii="Cambria Math" w:hAnsi="Cambria Math"/>
                  <w:color w:val="000000" w:themeColor="text1"/>
                  <w:sz w:val="28"/>
                  <w:szCs w:val="28"/>
                  <w:lang w:val="pt-BR"/>
                </w:rPr>
                <w:sym w:font="Symbol" w:char="F020"/>
              </m:r>
              <m:nary>
                <m:naryPr>
                  <m:chr m:val="∑"/>
                  <m:limLoc m:val="undOvr"/>
                  <m:ctrlPr>
                    <w:rPr>
                      <w:rFonts w:ascii="Cambria Math" w:hAnsi="Cambria Math"/>
                      <w:color w:val="000000" w:themeColor="text1"/>
                      <w:sz w:val="28"/>
                      <w:szCs w:val="28"/>
                      <w:lang w:val="pt-BR"/>
                    </w:rPr>
                  </m:ctrlPr>
                </m:naryPr>
                <m:sub>
                  <m:r>
                    <w:rPr>
                      <w:rFonts w:ascii="Cambria Math" w:hAnsi="Cambria Math"/>
                      <w:color w:val="000000" w:themeColor="text1"/>
                      <w:sz w:val="28"/>
                      <w:szCs w:val="28"/>
                      <w:lang w:val="pt-BR"/>
                    </w:rPr>
                    <m:t>i=1</m:t>
                  </m:r>
                </m:sub>
                <m:sup>
                  <m:r>
                    <w:rPr>
                      <w:rFonts w:ascii="Cambria Math" w:hAnsi="Cambria Math"/>
                      <w:color w:val="000000" w:themeColor="text1"/>
                      <w:sz w:val="28"/>
                      <w:szCs w:val="28"/>
                      <w:lang w:val="pt-BR"/>
                    </w:rPr>
                    <m:t>n</m:t>
                  </m:r>
                </m:sup>
                <m:e>
                  <m:r>
                    <m:rPr>
                      <m:sty m:val="p"/>
                    </m:rPr>
                    <w:rPr>
                      <w:rFonts w:ascii="Cambria Math" w:hAnsi="Cambria Math"/>
                      <w:color w:val="000000" w:themeColor="text1"/>
                      <w:sz w:val="28"/>
                      <w:szCs w:val="28"/>
                      <w:lang w:val="pt-BR"/>
                    </w:rPr>
                    <m:t>(</m:t>
                  </m:r>
                  <m:sSub>
                    <m:sSubPr>
                      <m:ctrlPr>
                        <w:rPr>
                          <w:rFonts w:ascii="Cambria Math" w:hAnsi="Cambria Math"/>
                          <w:color w:val="000000" w:themeColor="text1"/>
                          <w:sz w:val="28"/>
                          <w:szCs w:val="28"/>
                          <w:vertAlign w:val="subscript"/>
                          <w:lang w:val="pt-BR"/>
                        </w:rPr>
                      </m:ctrlPr>
                    </m:sSubPr>
                    <m:e>
                      <m:r>
                        <w:rPr>
                          <w:rFonts w:ascii="Cambria Math" w:hAnsi="Cambria Math"/>
                          <w:color w:val="000000" w:themeColor="text1"/>
                          <w:sz w:val="28"/>
                          <w:szCs w:val="28"/>
                          <w:vertAlign w:val="subscript"/>
                          <w:lang w:val="pt-BR"/>
                        </w:rPr>
                        <m:t>T</m:t>
                      </m:r>
                    </m:e>
                    <m:sub>
                      <m:r>
                        <w:rPr>
                          <w:rFonts w:ascii="Cambria Math" w:hAnsi="Cambria Math"/>
                          <w:color w:val="000000" w:themeColor="text1"/>
                          <w:sz w:val="28"/>
                          <w:szCs w:val="28"/>
                          <w:vertAlign w:val="subscript"/>
                          <w:lang w:val="pt-BR"/>
                        </w:rPr>
                        <m:t>i</m:t>
                      </m:r>
                    </m:sub>
                  </m:sSub>
                  <m:r>
                    <m:rPr>
                      <m:sty m:val="p"/>
                    </m:rPr>
                    <w:rPr>
                      <w:rFonts w:ascii="Cambria Math" w:hAnsi="Cambria Math"/>
                      <w:color w:val="000000" w:themeColor="text1"/>
                      <w:sz w:val="28"/>
                      <w:szCs w:val="28"/>
                      <w:lang w:val="pt-BR"/>
                    </w:rPr>
                    <m:t xml:space="preserve"> × </m:t>
                  </m:r>
                  <m:sSub>
                    <m:sSubPr>
                      <m:ctrlPr>
                        <w:rPr>
                          <w:rFonts w:ascii="Cambria Math" w:hAnsi="Cambria Math"/>
                          <w:color w:val="000000" w:themeColor="text1"/>
                          <w:sz w:val="28"/>
                          <w:szCs w:val="28"/>
                          <w:lang w:val="pt-BR"/>
                        </w:rPr>
                      </m:ctrlPr>
                    </m:sSubPr>
                    <m:e>
                      <m:r>
                        <m:rPr>
                          <m:sty m:val="p"/>
                        </m:rPr>
                        <w:rPr>
                          <w:rFonts w:ascii="Cambria Math" w:hAnsi="Cambria Math"/>
                          <w:color w:val="000000" w:themeColor="text1"/>
                          <w:sz w:val="28"/>
                          <w:szCs w:val="28"/>
                          <w:lang w:val="pt-BR"/>
                        </w:rPr>
                        <m:t>P</m:t>
                      </m:r>
                    </m:e>
                    <m:sub>
                      <m:r>
                        <w:rPr>
                          <w:rFonts w:ascii="Cambria Math" w:hAnsi="Cambria Math"/>
                          <w:color w:val="000000" w:themeColor="text1"/>
                          <w:sz w:val="28"/>
                          <w:szCs w:val="28"/>
                          <w:lang w:val="pt-BR"/>
                        </w:rPr>
                        <m:t>i</m:t>
                      </m:r>
                    </m:sub>
                  </m:sSub>
                  <m:r>
                    <m:rPr>
                      <m:sty m:val="p"/>
                    </m:rPr>
                    <w:rPr>
                      <w:rFonts w:ascii="Cambria Math" w:hAnsi="Cambria Math"/>
                      <w:color w:val="000000" w:themeColor="text1"/>
                      <w:sz w:val="28"/>
                      <w:szCs w:val="28"/>
                      <w:lang w:val="pt-BR"/>
                    </w:rPr>
                    <m:t>)</m:t>
                  </m:r>
                </m:e>
              </m:nary>
              <m:r>
                <m:rPr>
                  <m:sty m:val="p"/>
                </m:rPr>
                <w:rPr>
                  <w:rFonts w:ascii="Cambria Math" w:hAnsi="Cambria Math"/>
                  <w:color w:val="000000" w:themeColor="text1"/>
                  <w:sz w:val="28"/>
                  <w:szCs w:val="28"/>
                  <w:lang w:val="pt-BR"/>
                </w:rPr>
                <m:t xml:space="preserve"> </m:t>
              </m:r>
            </m:num>
            <m:den>
              <m:sSub>
                <m:sSubPr>
                  <m:ctrlPr>
                    <w:rPr>
                      <w:rFonts w:ascii="Cambria Math" w:hAnsi="Cambria Math"/>
                      <w:i/>
                      <w:color w:val="000000" w:themeColor="text1"/>
                      <w:sz w:val="28"/>
                      <w:szCs w:val="28"/>
                      <w:lang w:val="pt-BR"/>
                    </w:rPr>
                  </m:ctrlPr>
                </m:sSubPr>
                <m:e>
                  <m:r>
                    <w:rPr>
                      <w:rFonts w:ascii="Cambria Math" w:hAnsi="Cambria Math"/>
                      <w:color w:val="000000" w:themeColor="text1"/>
                      <w:sz w:val="28"/>
                      <w:szCs w:val="28"/>
                      <w:lang w:val="pt-BR"/>
                    </w:rPr>
                    <m:t>A</m:t>
                  </m:r>
                </m:e>
                <m:sub>
                  <m:r>
                    <w:rPr>
                      <w:rFonts w:ascii="Cambria Math" w:hAnsi="Cambria Math"/>
                      <w:color w:val="000000" w:themeColor="text1"/>
                      <w:sz w:val="28"/>
                      <w:szCs w:val="28"/>
                      <w:lang w:val="pt-BR"/>
                    </w:rPr>
                    <m:t>tt</m:t>
                  </m:r>
                </m:sub>
              </m:sSub>
            </m:den>
          </m:f>
          <m:r>
            <w:rPr>
              <w:rFonts w:ascii="Cambria Math" w:hAnsi="Cambria Math"/>
              <w:color w:val="000000" w:themeColor="text1"/>
              <w:sz w:val="28"/>
              <w:szCs w:val="28"/>
              <w:lang w:val="pt-BR"/>
            </w:rPr>
            <m:t xml:space="preserve"> </m:t>
          </m:r>
        </m:oMath>
      </m:oMathPara>
    </w:p>
    <w:p w14:paraId="5EF35D5B" w14:textId="77777777" w:rsidR="002573CC" w:rsidRPr="00E30515" w:rsidRDefault="002573CC" w:rsidP="002573CC">
      <w:pPr>
        <w:widowControl w:val="0"/>
        <w:tabs>
          <w:tab w:val="left" w:pos="855"/>
          <w:tab w:val="left" w:pos="975"/>
        </w:tabs>
        <w:spacing w:before="120" w:after="120" w:line="266" w:lineRule="auto"/>
        <w:ind w:firstLine="567"/>
        <w:jc w:val="both"/>
        <w:rPr>
          <w:color w:val="000000" w:themeColor="text1"/>
          <w:sz w:val="28"/>
          <w:szCs w:val="28"/>
        </w:rPr>
      </w:pPr>
      <w:r w:rsidRPr="00E30515">
        <w:rPr>
          <w:color w:val="000000" w:themeColor="text1"/>
          <w:sz w:val="28"/>
          <w:szCs w:val="28"/>
        </w:rPr>
        <w:t>Trong đó:</w:t>
      </w:r>
    </w:p>
    <w:p w14:paraId="39515FAC" w14:textId="77777777" w:rsidR="002573CC" w:rsidRPr="00E30515" w:rsidRDefault="002573CC" w:rsidP="002573CC">
      <w:pPr>
        <w:widowControl w:val="0"/>
        <w:numPr>
          <w:ilvl w:val="0"/>
          <w:numId w:val="123"/>
        </w:numPr>
        <w:tabs>
          <w:tab w:val="left" w:pos="851"/>
        </w:tabs>
        <w:spacing w:before="120" w:after="120" w:line="266" w:lineRule="auto"/>
        <w:ind w:left="0" w:firstLine="567"/>
        <w:jc w:val="both"/>
        <w:rPr>
          <w:color w:val="000000" w:themeColor="text1"/>
          <w:sz w:val="28"/>
          <w:szCs w:val="28"/>
        </w:rPr>
      </w:pPr>
      <w:r w:rsidRPr="00E30515">
        <w:rPr>
          <w:color w:val="000000" w:themeColor="text1"/>
          <w:sz w:val="28"/>
          <w:szCs w:val="28"/>
        </w:rPr>
        <w:t>k</w:t>
      </w:r>
      <w:r w:rsidRPr="00E30515">
        <w:rPr>
          <w:color w:val="000000" w:themeColor="text1"/>
          <w:sz w:val="28"/>
          <w:szCs w:val="28"/>
          <w:vertAlign w:val="subscript"/>
        </w:rPr>
        <w:t>kccđ</w:t>
      </w:r>
      <w:r w:rsidRPr="00E30515">
        <w:rPr>
          <w:color w:val="000000" w:themeColor="text1"/>
          <w:sz w:val="28"/>
          <w:szCs w:val="28"/>
        </w:rPr>
        <w:t xml:space="preserve">: </w:t>
      </w:r>
      <w:r w:rsidRPr="00E30515">
        <w:rPr>
          <w:color w:val="000000" w:themeColor="text1"/>
          <w:sz w:val="28"/>
          <w:szCs w:val="28"/>
          <w:lang w:val="en-AU"/>
        </w:rPr>
        <w:t>Tỷ lệ sản lượng điện năng không cung cấp được của lưới điện truyền tải trong 01 năm;</w:t>
      </w:r>
    </w:p>
    <w:p w14:paraId="01D02DBE" w14:textId="77777777" w:rsidR="002573CC" w:rsidRPr="00E30515" w:rsidRDefault="002573CC" w:rsidP="002573CC">
      <w:pPr>
        <w:widowControl w:val="0"/>
        <w:numPr>
          <w:ilvl w:val="0"/>
          <w:numId w:val="123"/>
        </w:numPr>
        <w:tabs>
          <w:tab w:val="left" w:pos="851"/>
        </w:tabs>
        <w:spacing w:before="120" w:after="120" w:line="266" w:lineRule="auto"/>
        <w:ind w:left="0" w:firstLine="567"/>
        <w:jc w:val="both"/>
        <w:rPr>
          <w:color w:val="000000" w:themeColor="text1"/>
          <w:sz w:val="28"/>
          <w:szCs w:val="28"/>
        </w:rPr>
      </w:pPr>
      <w:r w:rsidRPr="00E30515">
        <w:rPr>
          <w:color w:val="000000" w:themeColor="text1"/>
          <w:sz w:val="28"/>
          <w:szCs w:val="28"/>
        </w:rPr>
        <w:t>T</w:t>
      </w:r>
      <w:r w:rsidRPr="00E30515">
        <w:rPr>
          <w:color w:val="000000" w:themeColor="text1"/>
          <w:sz w:val="28"/>
          <w:szCs w:val="28"/>
          <w:vertAlign w:val="subscript"/>
        </w:rPr>
        <w:t>i</w:t>
      </w:r>
      <w:r w:rsidRPr="00E30515">
        <w:rPr>
          <w:color w:val="000000" w:themeColor="text1"/>
          <w:sz w:val="28"/>
          <w:szCs w:val="28"/>
        </w:rPr>
        <w:t xml:space="preserve">: Thời gian ngừng, giảm cung cấp điện lần i kéo dài trên </w:t>
      </w:r>
      <w:r w:rsidRPr="00E30515">
        <w:rPr>
          <w:color w:val="000000" w:themeColor="text1"/>
          <w:sz w:val="28"/>
          <w:szCs w:val="28"/>
          <w:lang w:val="vi-VN"/>
        </w:rPr>
        <w:t>01 phút</w:t>
      </w:r>
      <w:r w:rsidRPr="00E30515">
        <w:rPr>
          <w:color w:val="000000" w:themeColor="text1"/>
          <w:sz w:val="28"/>
          <w:szCs w:val="28"/>
        </w:rPr>
        <w:t>, được xác định bằng khoảng thời gian từ lúc bắt đầu ngừng, giảm cung cấp cho tới lúc khôi phục được cung cấp điện (giờ);</w:t>
      </w:r>
    </w:p>
    <w:p w14:paraId="2A7786D9" w14:textId="77777777" w:rsidR="002573CC" w:rsidRPr="00E30515" w:rsidRDefault="002573CC" w:rsidP="002573CC">
      <w:pPr>
        <w:widowControl w:val="0"/>
        <w:numPr>
          <w:ilvl w:val="0"/>
          <w:numId w:val="123"/>
        </w:numPr>
        <w:tabs>
          <w:tab w:val="left" w:pos="851"/>
        </w:tabs>
        <w:spacing w:before="120" w:after="120" w:line="266" w:lineRule="auto"/>
        <w:ind w:left="0" w:firstLine="567"/>
        <w:jc w:val="both"/>
        <w:rPr>
          <w:color w:val="000000" w:themeColor="text1"/>
          <w:spacing w:val="-6"/>
          <w:sz w:val="28"/>
          <w:szCs w:val="28"/>
        </w:rPr>
      </w:pPr>
      <w:r w:rsidRPr="00E30515">
        <w:rPr>
          <w:color w:val="000000" w:themeColor="text1"/>
          <w:spacing w:val="-6"/>
          <w:sz w:val="28"/>
          <w:szCs w:val="28"/>
        </w:rPr>
        <w:t>P</w:t>
      </w:r>
      <w:r w:rsidRPr="00E30515">
        <w:rPr>
          <w:color w:val="000000" w:themeColor="text1"/>
          <w:spacing w:val="-6"/>
          <w:sz w:val="28"/>
          <w:szCs w:val="28"/>
          <w:vertAlign w:val="subscript"/>
        </w:rPr>
        <w:t>i</w:t>
      </w:r>
      <w:r w:rsidRPr="00E30515">
        <w:rPr>
          <w:color w:val="000000" w:themeColor="text1"/>
          <w:spacing w:val="-6"/>
          <w:sz w:val="28"/>
          <w:szCs w:val="28"/>
        </w:rPr>
        <w:t>: Công suất phụ tải trung bình bị ngừng, giảm cung cấp điện lần thứ i (kW);</w:t>
      </w:r>
    </w:p>
    <w:p w14:paraId="467D0ED9" w14:textId="77777777" w:rsidR="002573CC" w:rsidRPr="00E30515" w:rsidRDefault="002573CC" w:rsidP="002573CC">
      <w:pPr>
        <w:widowControl w:val="0"/>
        <w:numPr>
          <w:ilvl w:val="0"/>
          <w:numId w:val="123"/>
        </w:numPr>
        <w:tabs>
          <w:tab w:val="left" w:pos="851"/>
        </w:tabs>
        <w:spacing w:before="120" w:after="120" w:line="266" w:lineRule="auto"/>
        <w:ind w:left="0" w:firstLine="567"/>
        <w:jc w:val="both"/>
        <w:rPr>
          <w:color w:val="000000" w:themeColor="text1"/>
          <w:sz w:val="28"/>
          <w:szCs w:val="28"/>
        </w:rPr>
      </w:pPr>
      <w:r w:rsidRPr="00E30515">
        <w:rPr>
          <w:color w:val="000000" w:themeColor="text1"/>
          <w:sz w:val="28"/>
          <w:szCs w:val="28"/>
        </w:rPr>
        <w:t>n: Số lần ngừng, giảm cung cấp điện năm tính toán;</w:t>
      </w:r>
    </w:p>
    <w:p w14:paraId="46AF6769" w14:textId="77777777" w:rsidR="002573CC" w:rsidRPr="00E30515" w:rsidRDefault="002573CC" w:rsidP="002573CC">
      <w:pPr>
        <w:widowControl w:val="0"/>
        <w:numPr>
          <w:ilvl w:val="0"/>
          <w:numId w:val="123"/>
        </w:numPr>
        <w:tabs>
          <w:tab w:val="left" w:pos="855"/>
        </w:tabs>
        <w:spacing w:before="120" w:after="120" w:line="266" w:lineRule="auto"/>
        <w:ind w:left="0" w:firstLine="567"/>
        <w:jc w:val="both"/>
        <w:rPr>
          <w:color w:val="000000" w:themeColor="text1"/>
          <w:sz w:val="28"/>
          <w:szCs w:val="28"/>
          <w:lang w:val="vi-VN"/>
        </w:rPr>
      </w:pPr>
      <w:r w:rsidRPr="00E30515">
        <w:rPr>
          <w:color w:val="000000" w:themeColor="text1"/>
          <w:sz w:val="28"/>
          <w:szCs w:val="28"/>
        </w:rPr>
        <w:t>A</w:t>
      </w:r>
      <w:r w:rsidRPr="00E30515">
        <w:rPr>
          <w:color w:val="000000" w:themeColor="text1"/>
          <w:sz w:val="28"/>
          <w:szCs w:val="28"/>
          <w:vertAlign w:val="subscript"/>
        </w:rPr>
        <w:t>tt</w:t>
      </w:r>
      <w:r w:rsidRPr="00E30515">
        <w:rPr>
          <w:color w:val="000000" w:themeColor="text1"/>
          <w:sz w:val="28"/>
          <w:szCs w:val="28"/>
        </w:rPr>
        <w:t>: Tổng sản lượng điện truyền tải qua lưới điện truyền tải trong năm tính toán (kWh).</w:t>
      </w:r>
    </w:p>
    <w:p w14:paraId="521EF30C" w14:textId="77777777" w:rsidR="002573CC" w:rsidRPr="00E30515" w:rsidRDefault="002573CC" w:rsidP="00A641C3">
      <w:pPr>
        <w:pStyle w:val="Heading4"/>
      </w:pPr>
      <w:r w:rsidRPr="00E30515">
        <w:t xml:space="preserve">Độ tin cậy của lưới điện phân phối </w:t>
      </w:r>
    </w:p>
    <w:p w14:paraId="085EED47" w14:textId="77777777" w:rsidR="002573CC" w:rsidRPr="00E30515" w:rsidRDefault="002573CC" w:rsidP="002573CC">
      <w:pPr>
        <w:numPr>
          <w:ilvl w:val="0"/>
          <w:numId w:val="170"/>
        </w:numPr>
        <w:tabs>
          <w:tab w:val="clear" w:pos="1485"/>
          <w:tab w:val="left" w:pos="-300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Các chỉ số về độ tin cậy cung cấp điện của lưới điện phân phối bao gồm:</w:t>
      </w:r>
    </w:p>
    <w:p w14:paraId="3CC16F12" w14:textId="77777777" w:rsidR="002573CC" w:rsidRPr="00E30515" w:rsidRDefault="002573CC" w:rsidP="002573CC">
      <w:pPr>
        <w:numPr>
          <w:ilvl w:val="1"/>
          <w:numId w:val="170"/>
        </w:numPr>
        <w:tabs>
          <w:tab w:val="clear" w:pos="1363"/>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Chỉ số về thời gian mất điện trung bình của lưới điện phân phối (System Average Interruption Duration Index - SAIDI);</w:t>
      </w:r>
    </w:p>
    <w:p w14:paraId="63CEDACE" w14:textId="77777777" w:rsidR="002573CC" w:rsidRPr="00E30515" w:rsidRDefault="002573CC" w:rsidP="002573CC">
      <w:pPr>
        <w:numPr>
          <w:ilvl w:val="1"/>
          <w:numId w:val="170"/>
        </w:numPr>
        <w:tabs>
          <w:tab w:val="clear" w:pos="1363"/>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Chỉ số về số lần mất điện trung bình của lưới điện phân phối (System Average Interruption Frequency Index - SAIFI);</w:t>
      </w:r>
    </w:p>
    <w:p w14:paraId="11AD05CD" w14:textId="77777777" w:rsidR="002573CC" w:rsidRPr="00E30515" w:rsidRDefault="002573CC" w:rsidP="002573CC">
      <w:pPr>
        <w:numPr>
          <w:ilvl w:val="1"/>
          <w:numId w:val="170"/>
        </w:numPr>
        <w:tabs>
          <w:tab w:val="clear" w:pos="1363"/>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Chỉ số về số lần mất điện thoáng qua trung bình của lưới điện phân phối (Momentary Average Interruption Frequency Index - MAIFI).</w:t>
      </w:r>
    </w:p>
    <w:p w14:paraId="35C451B4" w14:textId="77777777" w:rsidR="002573CC" w:rsidRPr="00E30515" w:rsidRDefault="002573CC" w:rsidP="002573CC">
      <w:pPr>
        <w:numPr>
          <w:ilvl w:val="0"/>
          <w:numId w:val="170"/>
        </w:numPr>
        <w:tabs>
          <w:tab w:val="clear" w:pos="1485"/>
          <w:tab w:val="left" w:pos="-300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Các chỉ số về độ tin cậy của lưới điện phân phối được tính toán như sau:</w:t>
      </w:r>
    </w:p>
    <w:p w14:paraId="477F4420" w14:textId="7D29BB54" w:rsidR="002573CC" w:rsidRPr="00E30515" w:rsidRDefault="002573CC" w:rsidP="002573CC">
      <w:pPr>
        <w:numPr>
          <w:ilvl w:val="0"/>
          <w:numId w:val="171"/>
        </w:numPr>
        <w:tabs>
          <w:tab w:val="left" w:pos="854"/>
        </w:tabs>
        <w:spacing w:before="120"/>
        <w:ind w:left="0" w:firstLine="567"/>
        <w:jc w:val="both"/>
        <w:rPr>
          <w:color w:val="000000" w:themeColor="text1"/>
          <w:sz w:val="28"/>
          <w:szCs w:val="28"/>
        </w:rPr>
      </w:pPr>
      <w:r w:rsidRPr="00E30515">
        <w:rPr>
          <w:color w:val="000000" w:themeColor="text1"/>
          <w:sz w:val="28"/>
          <w:szCs w:val="28"/>
        </w:rPr>
        <w:t>SAIDI được tính bằng tổng số thời gian mất điện kéo dài trên 05 phút của Khách hàng sử dụng điện và Đơn vị bán lẻ điện mua</w:t>
      </w:r>
      <w:r w:rsidR="00023D64">
        <w:rPr>
          <w:color w:val="000000" w:themeColor="text1"/>
          <w:sz w:val="28"/>
          <w:szCs w:val="28"/>
        </w:rPr>
        <w:t xml:space="preserve"> </w:t>
      </w:r>
      <w:r w:rsidRPr="00E30515">
        <w:rPr>
          <w:color w:val="000000" w:themeColor="text1"/>
          <w:sz w:val="28"/>
          <w:szCs w:val="28"/>
        </w:rPr>
        <w:t xml:space="preserve">điện của </w:t>
      </w:r>
      <w:r w:rsidR="00023D64">
        <w:rPr>
          <w:color w:val="000000" w:themeColor="text1"/>
          <w:sz w:val="28"/>
          <w:szCs w:val="28"/>
        </w:rPr>
        <w:t xml:space="preserve">Đơn vị bán buôn điện </w:t>
      </w:r>
      <w:r w:rsidRPr="00E30515">
        <w:rPr>
          <w:color w:val="000000" w:themeColor="text1"/>
          <w:sz w:val="28"/>
          <w:szCs w:val="28"/>
        </w:rPr>
        <w:t>chia cho tổng số Khách hàng sử dụng điện và Đơn vị bán lẻ điện mua</w:t>
      </w:r>
      <w:r w:rsidR="00023D64">
        <w:rPr>
          <w:color w:val="000000" w:themeColor="text1"/>
          <w:sz w:val="28"/>
          <w:szCs w:val="28"/>
        </w:rPr>
        <w:t xml:space="preserve"> </w:t>
      </w:r>
      <w:r w:rsidRPr="00E30515">
        <w:rPr>
          <w:color w:val="000000" w:themeColor="text1"/>
          <w:sz w:val="28"/>
          <w:szCs w:val="28"/>
        </w:rPr>
        <w:t xml:space="preserve">điện của 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xác định theo công thức sau: </w:t>
      </w:r>
    </w:p>
    <w:p w14:paraId="78656261" w14:textId="77777777" w:rsidR="002573CC" w:rsidRPr="00E30515" w:rsidRDefault="002573CC" w:rsidP="002573CC">
      <w:pPr>
        <w:jc w:val="center"/>
        <w:rPr>
          <w:color w:val="000000" w:themeColor="text1"/>
          <w:sz w:val="28"/>
          <w:szCs w:val="28"/>
        </w:rPr>
      </w:pPr>
      <w:r w:rsidRPr="00E30515">
        <w:rPr>
          <w:noProof/>
          <w:color w:val="000000" w:themeColor="text1"/>
          <w:position w:val="-80"/>
          <w:sz w:val="28"/>
          <w:szCs w:val="28"/>
        </w:rPr>
        <w:drawing>
          <wp:inline distT="0" distB="0" distL="0" distR="0" wp14:anchorId="22807E15" wp14:editId="3671AA7F">
            <wp:extent cx="1271905" cy="1081405"/>
            <wp:effectExtent l="19050" t="0" r="0" b="0"/>
            <wp:docPr id="128499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1905" cy="1081405"/>
                    </a:xfrm>
                    <a:prstGeom prst="rect">
                      <a:avLst/>
                    </a:prstGeom>
                    <a:noFill/>
                    <a:ln>
                      <a:noFill/>
                    </a:ln>
                  </pic:spPr>
                </pic:pic>
              </a:graphicData>
            </a:graphic>
          </wp:inline>
        </w:drawing>
      </w:r>
    </w:p>
    <w:p w14:paraId="647C0C83" w14:textId="77777777" w:rsidR="002573CC" w:rsidRPr="00E30515" w:rsidRDefault="002573CC" w:rsidP="002573CC">
      <w:pPr>
        <w:tabs>
          <w:tab w:val="left" w:pos="960"/>
        </w:tabs>
        <w:ind w:firstLine="567"/>
        <w:rPr>
          <w:color w:val="000000" w:themeColor="text1"/>
          <w:sz w:val="28"/>
          <w:szCs w:val="28"/>
        </w:rPr>
      </w:pPr>
      <w:r w:rsidRPr="00E30515">
        <w:rPr>
          <w:color w:val="000000" w:themeColor="text1"/>
          <w:sz w:val="28"/>
          <w:szCs w:val="28"/>
        </w:rPr>
        <w:t xml:space="preserve">Trong đó: </w:t>
      </w:r>
    </w:p>
    <w:p w14:paraId="05F8DF60" w14:textId="77777777"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T</w:t>
      </w:r>
      <w:r w:rsidRPr="00E30515">
        <w:rPr>
          <w:color w:val="000000" w:themeColor="text1"/>
          <w:sz w:val="28"/>
          <w:szCs w:val="28"/>
          <w:vertAlign w:val="subscript"/>
        </w:rPr>
        <w:t>i</w:t>
      </w:r>
      <w:r w:rsidRPr="00E30515">
        <w:rPr>
          <w:color w:val="000000" w:themeColor="text1"/>
          <w:sz w:val="28"/>
          <w:szCs w:val="28"/>
        </w:rPr>
        <w:t>: Thời gian mất điện lần thứ i trong tháng t (chỉ xét các lần mất điện có thời gian kéo dài trên 05 phút);</w:t>
      </w:r>
    </w:p>
    <w:p w14:paraId="379E1AED" w14:textId="4BFF8474"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lastRenderedPageBreak/>
        <w:t>K</w:t>
      </w:r>
      <w:r w:rsidRPr="00E30515">
        <w:rPr>
          <w:color w:val="000000" w:themeColor="text1"/>
          <w:sz w:val="28"/>
          <w:szCs w:val="28"/>
          <w:vertAlign w:val="subscript"/>
        </w:rPr>
        <w:t>i</w:t>
      </w:r>
      <w:r w:rsidRPr="00E30515">
        <w:rPr>
          <w:color w:val="000000" w:themeColor="text1"/>
          <w:sz w:val="28"/>
          <w:szCs w:val="28"/>
        </w:rPr>
        <w:t xml:space="preserve">: Tổng số Khách hàng sử dụng điện và Đơn vị bán lẻ điện mua điện của </w:t>
      </w:r>
      <w:r w:rsidR="00023D64" w:rsidRPr="00023D64">
        <w:rPr>
          <w:color w:val="000000" w:themeColor="text1"/>
          <w:sz w:val="28"/>
          <w:szCs w:val="28"/>
        </w:rPr>
        <w:t>Đơn vị bán buôn điện</w:t>
      </w:r>
      <w:r w:rsidR="00023D64">
        <w:rPr>
          <w:color w:val="000000" w:themeColor="text1"/>
          <w:sz w:val="28"/>
          <w:szCs w:val="28"/>
        </w:rPr>
        <w:t xml:space="preserve"> </w:t>
      </w:r>
      <w:r w:rsidRPr="00E30515">
        <w:rPr>
          <w:color w:val="000000" w:themeColor="text1"/>
          <w:sz w:val="28"/>
          <w:szCs w:val="28"/>
        </w:rPr>
        <w:t>bị ảnh hưởng bởi lần mất điện thứ i trong tháng t;</w:t>
      </w:r>
    </w:p>
    <w:p w14:paraId="477BC0A7" w14:textId="77777777"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n: Tổng số lần mất điện kéo dài trên 05 phút trong tháng t thuộc phạm vi cung cấp điện của Đơn vị phân phối điện;</w:t>
      </w:r>
    </w:p>
    <w:p w14:paraId="719A963D" w14:textId="70E1A3C4"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K</w:t>
      </w:r>
      <w:r w:rsidRPr="00E30515">
        <w:rPr>
          <w:color w:val="000000" w:themeColor="text1"/>
          <w:sz w:val="28"/>
          <w:szCs w:val="28"/>
          <w:vertAlign w:val="subscript"/>
        </w:rPr>
        <w:t>t</w:t>
      </w:r>
      <w:r w:rsidRPr="00E30515">
        <w:rPr>
          <w:color w:val="000000" w:themeColor="text1"/>
          <w:sz w:val="28"/>
          <w:szCs w:val="28"/>
        </w:rPr>
        <w:t xml:space="preserve">: Tổng số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00023D64">
        <w:rPr>
          <w:color w:val="000000" w:themeColor="text1"/>
          <w:sz w:val="28"/>
          <w:szCs w:val="28"/>
        </w:rPr>
        <w:t xml:space="preserve"> </w:t>
      </w:r>
      <w:r w:rsidRPr="00E30515">
        <w:rPr>
          <w:color w:val="000000" w:themeColor="text1"/>
          <w:sz w:val="28"/>
          <w:szCs w:val="28"/>
        </w:rPr>
        <w:t>trong tháng t;</w:t>
      </w:r>
    </w:p>
    <w:p w14:paraId="52829E9E" w14:textId="77777777"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SAIDI</w:t>
      </w:r>
      <w:r w:rsidRPr="00E30515">
        <w:rPr>
          <w:color w:val="000000" w:themeColor="text1"/>
          <w:sz w:val="28"/>
          <w:szCs w:val="28"/>
          <w:vertAlign w:val="subscript"/>
        </w:rPr>
        <w:t xml:space="preserve">t </w:t>
      </w:r>
      <w:r w:rsidRPr="00E30515">
        <w:rPr>
          <w:color w:val="000000" w:themeColor="text1"/>
          <w:sz w:val="28"/>
          <w:szCs w:val="28"/>
        </w:rPr>
        <w:t>(phút): Chỉ số về thời gian mất điện trung bình của lưới điện phân phối trong tháng t;</w:t>
      </w:r>
    </w:p>
    <w:p w14:paraId="780BE1FF" w14:textId="77777777"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SAIDI</w:t>
      </w:r>
      <w:r w:rsidRPr="00E30515">
        <w:rPr>
          <w:color w:val="000000" w:themeColor="text1"/>
          <w:sz w:val="28"/>
          <w:szCs w:val="28"/>
          <w:vertAlign w:val="subscript"/>
        </w:rPr>
        <w:t xml:space="preserve">y </w:t>
      </w:r>
      <w:r w:rsidRPr="00E30515">
        <w:rPr>
          <w:color w:val="000000" w:themeColor="text1"/>
          <w:sz w:val="28"/>
          <w:szCs w:val="28"/>
        </w:rPr>
        <w:t xml:space="preserve">(phút): Chỉ số về thời gian mất điện trung bình của lưới điện phân phối trong năm y. </w:t>
      </w:r>
    </w:p>
    <w:p w14:paraId="7AE9E23A" w14:textId="4EC6B1D5" w:rsidR="002573CC" w:rsidRPr="00E30515" w:rsidRDefault="002573CC" w:rsidP="002573CC">
      <w:pPr>
        <w:numPr>
          <w:ilvl w:val="0"/>
          <w:numId w:val="171"/>
        </w:numPr>
        <w:tabs>
          <w:tab w:val="left" w:pos="854"/>
        </w:tabs>
        <w:spacing w:before="120"/>
        <w:ind w:left="0" w:firstLine="567"/>
        <w:jc w:val="both"/>
        <w:rPr>
          <w:color w:val="000000" w:themeColor="text1"/>
          <w:sz w:val="28"/>
          <w:szCs w:val="28"/>
        </w:rPr>
      </w:pPr>
      <w:r w:rsidRPr="00E30515">
        <w:rPr>
          <w:color w:val="000000" w:themeColor="text1"/>
          <w:sz w:val="28"/>
          <w:szCs w:val="28"/>
        </w:rPr>
        <w:t xml:space="preserve">SAIFI được tính bằng tổng số lượt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bị mất điện kéo dài trên 05 phút chia cho tổng số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xác định theo công thức sau: </w:t>
      </w:r>
    </w:p>
    <w:p w14:paraId="7998CF2A" w14:textId="77777777" w:rsidR="002573CC" w:rsidRPr="00E30515" w:rsidRDefault="002573CC" w:rsidP="002573CC">
      <w:pPr>
        <w:jc w:val="center"/>
        <w:rPr>
          <w:color w:val="000000" w:themeColor="text1"/>
          <w:sz w:val="28"/>
          <w:szCs w:val="28"/>
        </w:rPr>
      </w:pPr>
      <w:r w:rsidRPr="00E30515">
        <w:rPr>
          <w:noProof/>
          <w:color w:val="000000" w:themeColor="text1"/>
          <w:position w:val="-80"/>
          <w:sz w:val="28"/>
          <w:szCs w:val="28"/>
        </w:rPr>
        <w:drawing>
          <wp:inline distT="0" distB="0" distL="0" distR="0" wp14:anchorId="41A68CD3" wp14:editId="2D754775">
            <wp:extent cx="1399153" cy="1170586"/>
            <wp:effectExtent l="19050" t="0" r="0" b="0"/>
            <wp:docPr id="464818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7410" cy="1169127"/>
                    </a:xfrm>
                    <a:prstGeom prst="rect">
                      <a:avLst/>
                    </a:prstGeom>
                    <a:noFill/>
                    <a:ln>
                      <a:noFill/>
                    </a:ln>
                  </pic:spPr>
                </pic:pic>
              </a:graphicData>
            </a:graphic>
          </wp:inline>
        </w:drawing>
      </w:r>
    </w:p>
    <w:p w14:paraId="76508773" w14:textId="77777777" w:rsidR="002573CC" w:rsidRPr="00E30515" w:rsidRDefault="002573CC" w:rsidP="002573CC">
      <w:pPr>
        <w:ind w:firstLine="560"/>
        <w:rPr>
          <w:color w:val="000000" w:themeColor="text1"/>
          <w:sz w:val="28"/>
          <w:szCs w:val="28"/>
        </w:rPr>
      </w:pPr>
      <w:r w:rsidRPr="00E30515">
        <w:rPr>
          <w:color w:val="000000" w:themeColor="text1"/>
          <w:sz w:val="28"/>
          <w:szCs w:val="28"/>
        </w:rPr>
        <w:t xml:space="preserve">Trong đó: </w:t>
      </w:r>
    </w:p>
    <w:p w14:paraId="0A693719" w14:textId="77777777"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n: Tổng số lần mất điện kéo dài trên 05 phút trong tháng t thuộc phạm vi cung cấp điện của Đơn vị phân phối điện;</w:t>
      </w:r>
    </w:p>
    <w:p w14:paraId="0173785A" w14:textId="0D8D1B5D"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K</w:t>
      </w:r>
      <w:r w:rsidRPr="00E30515">
        <w:rPr>
          <w:color w:val="000000" w:themeColor="text1"/>
          <w:sz w:val="28"/>
          <w:szCs w:val="28"/>
          <w:vertAlign w:val="subscript"/>
        </w:rPr>
        <w:t>i</w:t>
      </w:r>
      <w:r w:rsidRPr="00E30515">
        <w:rPr>
          <w:color w:val="000000" w:themeColor="text1"/>
          <w:sz w:val="28"/>
          <w:szCs w:val="28"/>
        </w:rPr>
        <w:t xml:space="preserve">: Tổng số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bị ảnh hưởng bởi lần mất điện thứ i trong tháng t;</w:t>
      </w:r>
    </w:p>
    <w:p w14:paraId="45DCC600" w14:textId="7A9EFB9C"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K</w:t>
      </w:r>
      <w:r w:rsidRPr="00E30515">
        <w:rPr>
          <w:color w:val="000000" w:themeColor="text1"/>
          <w:sz w:val="28"/>
          <w:szCs w:val="28"/>
          <w:vertAlign w:val="subscript"/>
        </w:rPr>
        <w:t>t</w:t>
      </w:r>
      <w:r w:rsidRPr="00E30515">
        <w:rPr>
          <w:color w:val="000000" w:themeColor="text1"/>
          <w:sz w:val="28"/>
          <w:szCs w:val="28"/>
        </w:rPr>
        <w:t xml:space="preserve">: Tổng số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trong tháng t;</w:t>
      </w:r>
    </w:p>
    <w:p w14:paraId="41A4B568" w14:textId="77777777" w:rsidR="002573CC" w:rsidRPr="00E30515" w:rsidRDefault="002573CC" w:rsidP="002573CC">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SAIFI</w:t>
      </w:r>
      <w:r w:rsidRPr="00E30515">
        <w:rPr>
          <w:color w:val="000000" w:themeColor="text1"/>
          <w:sz w:val="28"/>
          <w:szCs w:val="28"/>
          <w:vertAlign w:val="subscript"/>
        </w:rPr>
        <w:t>t</w:t>
      </w:r>
      <w:r w:rsidRPr="00E30515">
        <w:rPr>
          <w:color w:val="000000" w:themeColor="text1"/>
          <w:sz w:val="28"/>
          <w:szCs w:val="28"/>
        </w:rPr>
        <w:t>: Chỉ số về số lần mất điện trung bình của lưới điện phân phối trong tháng t;</w:t>
      </w:r>
    </w:p>
    <w:p w14:paraId="66D0400E" w14:textId="77777777" w:rsidR="002573CC" w:rsidRPr="00E30515" w:rsidRDefault="002573CC" w:rsidP="002573CC">
      <w:pPr>
        <w:pStyle w:val="ListParagraph"/>
        <w:numPr>
          <w:ilvl w:val="0"/>
          <w:numId w:val="123"/>
        </w:numPr>
        <w:tabs>
          <w:tab w:val="left" w:pos="851"/>
        </w:tabs>
        <w:spacing w:before="120" w:after="120"/>
        <w:ind w:left="0" w:firstLine="567"/>
        <w:jc w:val="both"/>
        <w:rPr>
          <w:i/>
          <w:color w:val="000000" w:themeColor="text1"/>
          <w:sz w:val="28"/>
          <w:szCs w:val="28"/>
        </w:rPr>
      </w:pPr>
      <w:r w:rsidRPr="00E30515">
        <w:rPr>
          <w:color w:val="000000" w:themeColor="text1"/>
          <w:sz w:val="28"/>
          <w:szCs w:val="28"/>
        </w:rPr>
        <w:t>SAIFI</w:t>
      </w:r>
      <w:r w:rsidRPr="00E30515">
        <w:rPr>
          <w:color w:val="000000" w:themeColor="text1"/>
          <w:sz w:val="28"/>
          <w:szCs w:val="28"/>
          <w:vertAlign w:val="subscript"/>
        </w:rPr>
        <w:t>y</w:t>
      </w:r>
      <w:r w:rsidRPr="00E30515">
        <w:rPr>
          <w:color w:val="000000" w:themeColor="text1"/>
          <w:sz w:val="28"/>
          <w:szCs w:val="28"/>
        </w:rPr>
        <w:t>: Chỉ số về số lần mất điện trung bình của lưới điện phân phối trong năm y.</w:t>
      </w:r>
    </w:p>
    <w:p w14:paraId="5E363ACA" w14:textId="2D2BF7B9" w:rsidR="002573CC" w:rsidRPr="00E30515" w:rsidRDefault="002573CC" w:rsidP="002573CC">
      <w:pPr>
        <w:numPr>
          <w:ilvl w:val="0"/>
          <w:numId w:val="171"/>
        </w:numPr>
        <w:tabs>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MAIFI được tính bằng tổng số lượt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bị mất điện thoáng qua (thời gian mất điện kéo dài từ 05 phút trở xuống) chia cho tổng số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xác định theo công thức sau:</w:t>
      </w:r>
    </w:p>
    <w:p w14:paraId="617A5230" w14:textId="77777777" w:rsidR="002573CC" w:rsidRPr="00E30515" w:rsidRDefault="002573CC" w:rsidP="002573CC">
      <w:pPr>
        <w:spacing w:before="60" w:after="60"/>
        <w:jc w:val="center"/>
        <w:rPr>
          <w:color w:val="000000" w:themeColor="text1"/>
          <w:sz w:val="28"/>
          <w:szCs w:val="28"/>
        </w:rPr>
      </w:pPr>
      <w:r w:rsidRPr="00E30515">
        <w:rPr>
          <w:noProof/>
          <w:color w:val="000000" w:themeColor="text1"/>
          <w:position w:val="-80"/>
          <w:sz w:val="28"/>
          <w:szCs w:val="28"/>
        </w:rPr>
        <w:lastRenderedPageBreak/>
        <w:drawing>
          <wp:inline distT="0" distB="0" distL="0" distR="0" wp14:anchorId="07430DF4" wp14:editId="327AF0D4">
            <wp:extent cx="1430685" cy="1173192"/>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2572" cy="1174740"/>
                    </a:xfrm>
                    <a:prstGeom prst="rect">
                      <a:avLst/>
                    </a:prstGeom>
                    <a:noFill/>
                    <a:ln>
                      <a:noFill/>
                    </a:ln>
                  </pic:spPr>
                </pic:pic>
              </a:graphicData>
            </a:graphic>
          </wp:inline>
        </w:drawing>
      </w:r>
    </w:p>
    <w:p w14:paraId="2CAFF07A" w14:textId="77777777" w:rsidR="002573CC" w:rsidRPr="00E30515" w:rsidRDefault="002573CC" w:rsidP="002573CC">
      <w:pPr>
        <w:ind w:firstLine="560"/>
        <w:rPr>
          <w:color w:val="000000" w:themeColor="text1"/>
          <w:sz w:val="28"/>
          <w:szCs w:val="28"/>
        </w:rPr>
      </w:pPr>
      <w:r w:rsidRPr="00E30515">
        <w:rPr>
          <w:color w:val="000000" w:themeColor="text1"/>
          <w:sz w:val="28"/>
          <w:szCs w:val="28"/>
        </w:rPr>
        <w:t>Trong đó:</w:t>
      </w:r>
    </w:p>
    <w:p w14:paraId="74A94784" w14:textId="77777777" w:rsidR="002573CC" w:rsidRPr="00E30515" w:rsidRDefault="002573CC" w:rsidP="005A1E8B">
      <w:pPr>
        <w:pStyle w:val="ListParagraph"/>
        <w:tabs>
          <w:tab w:val="left" w:pos="851"/>
        </w:tabs>
        <w:ind w:left="0" w:firstLine="567"/>
        <w:jc w:val="both"/>
        <w:rPr>
          <w:color w:val="000000" w:themeColor="text1"/>
          <w:sz w:val="28"/>
          <w:szCs w:val="28"/>
        </w:rPr>
      </w:pPr>
      <w:r w:rsidRPr="00E30515">
        <w:rPr>
          <w:i/>
          <w:color w:val="000000" w:themeColor="text1"/>
          <w:sz w:val="28"/>
          <w:szCs w:val="28"/>
        </w:rPr>
        <w:t xml:space="preserve">-  </w:t>
      </w:r>
      <w:r w:rsidRPr="00E30515">
        <w:rPr>
          <w:color w:val="000000" w:themeColor="text1"/>
          <w:sz w:val="28"/>
          <w:szCs w:val="28"/>
        </w:rPr>
        <w:t>n: Tổng số lần mất điện thoáng qua trong tháng t thuộc phạm vi cung cấp điện của Đơn vị phân phối điện;</w:t>
      </w:r>
    </w:p>
    <w:p w14:paraId="1D2992EF" w14:textId="19389653" w:rsidR="002573CC" w:rsidRPr="00E30515" w:rsidRDefault="002573CC" w:rsidP="005A1E8B">
      <w:pPr>
        <w:pStyle w:val="ListParagraph"/>
        <w:tabs>
          <w:tab w:val="left" w:pos="851"/>
        </w:tabs>
        <w:ind w:left="0" w:firstLine="567"/>
        <w:jc w:val="both"/>
        <w:rPr>
          <w:color w:val="000000" w:themeColor="text1"/>
          <w:sz w:val="28"/>
          <w:szCs w:val="28"/>
        </w:rPr>
      </w:pPr>
      <w:r w:rsidRPr="00E30515">
        <w:rPr>
          <w:color w:val="000000" w:themeColor="text1"/>
          <w:sz w:val="28"/>
          <w:szCs w:val="28"/>
        </w:rPr>
        <w:t>- K</w:t>
      </w:r>
      <w:r w:rsidRPr="00E30515">
        <w:rPr>
          <w:color w:val="000000" w:themeColor="text1"/>
          <w:sz w:val="28"/>
          <w:szCs w:val="28"/>
          <w:vertAlign w:val="subscript"/>
        </w:rPr>
        <w:t>i</w:t>
      </w:r>
      <w:r w:rsidRPr="00E30515">
        <w:rPr>
          <w:color w:val="000000" w:themeColor="text1"/>
          <w:sz w:val="28"/>
          <w:szCs w:val="28"/>
        </w:rPr>
        <w:t xml:space="preserve">: Tổng số Khách hàng sử dụng điện và Đơn vị bán lẻ điện mua điện của </w:t>
      </w:r>
      <w:r w:rsidR="00023D64" w:rsidRPr="00E30515">
        <w:rPr>
          <w:color w:val="000000" w:themeColor="text1"/>
          <w:sz w:val="28"/>
          <w:szCs w:val="28"/>
        </w:rPr>
        <w:t xml:space="preserve">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Pr="00E30515">
        <w:rPr>
          <w:color w:val="000000" w:themeColor="text1"/>
          <w:sz w:val="28"/>
          <w:szCs w:val="28"/>
        </w:rPr>
        <w:t xml:space="preserve"> bị ảnh hưởng bởi lần mất điện thoáng qua thứ i trong tháng t;</w:t>
      </w:r>
    </w:p>
    <w:p w14:paraId="5EF69797" w14:textId="5DF3503E" w:rsidR="002573CC" w:rsidRPr="00E30515" w:rsidRDefault="002573CC" w:rsidP="005A1E8B">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K</w:t>
      </w:r>
      <w:r w:rsidRPr="00E30515">
        <w:rPr>
          <w:color w:val="000000" w:themeColor="text1"/>
          <w:sz w:val="28"/>
          <w:szCs w:val="28"/>
          <w:vertAlign w:val="subscript"/>
        </w:rPr>
        <w:t>t</w:t>
      </w:r>
      <w:r w:rsidRPr="00E30515">
        <w:rPr>
          <w:color w:val="000000" w:themeColor="text1"/>
          <w:sz w:val="28"/>
          <w:szCs w:val="28"/>
        </w:rPr>
        <w:t xml:space="preserve">: Tổng số Khách hàng sử dụng điện và </w:t>
      </w:r>
      <w:r w:rsidR="00023D64" w:rsidRPr="00E30515">
        <w:rPr>
          <w:color w:val="000000" w:themeColor="text1"/>
          <w:sz w:val="28"/>
          <w:szCs w:val="28"/>
        </w:rPr>
        <w:t xml:space="preserve">Đơn vị bán lẻ điện mua điện của Đơn vị </w:t>
      </w:r>
      <w:r w:rsidR="00023D64" w:rsidRPr="00023D64">
        <w:rPr>
          <w:color w:val="000000" w:themeColor="text1"/>
          <w:sz w:val="28"/>
          <w:szCs w:val="28"/>
        </w:rPr>
        <w:t>bán</w:t>
      </w:r>
      <w:r w:rsidR="00023D64">
        <w:rPr>
          <w:color w:val="000000" w:themeColor="text1"/>
          <w:sz w:val="28"/>
          <w:szCs w:val="28"/>
        </w:rPr>
        <w:t xml:space="preserve"> buôn</w:t>
      </w:r>
      <w:r w:rsidR="00023D64" w:rsidRPr="00023D64">
        <w:rPr>
          <w:color w:val="000000" w:themeColor="text1"/>
          <w:sz w:val="28"/>
          <w:szCs w:val="28"/>
        </w:rPr>
        <w:t xml:space="preserve"> điện</w:t>
      </w:r>
      <w:r w:rsidR="00023D64" w:rsidRPr="00E30515">
        <w:rPr>
          <w:color w:val="000000" w:themeColor="text1"/>
          <w:sz w:val="28"/>
          <w:szCs w:val="28"/>
        </w:rPr>
        <w:t xml:space="preserve"> </w:t>
      </w:r>
      <w:r w:rsidRPr="00E30515">
        <w:rPr>
          <w:color w:val="000000" w:themeColor="text1"/>
          <w:sz w:val="28"/>
          <w:szCs w:val="28"/>
        </w:rPr>
        <w:t>trong tháng t;</w:t>
      </w:r>
    </w:p>
    <w:p w14:paraId="3522619C" w14:textId="77777777" w:rsidR="002573CC" w:rsidRPr="00E30515" w:rsidRDefault="002573CC" w:rsidP="005A1E8B">
      <w:pPr>
        <w:pStyle w:val="ListParagraph"/>
        <w:numPr>
          <w:ilvl w:val="0"/>
          <w:numId w:val="123"/>
        </w:numPr>
        <w:tabs>
          <w:tab w:val="left" w:pos="851"/>
        </w:tabs>
        <w:spacing w:before="120" w:after="120"/>
        <w:ind w:left="0" w:firstLine="567"/>
        <w:jc w:val="both"/>
        <w:rPr>
          <w:color w:val="000000" w:themeColor="text1"/>
          <w:sz w:val="28"/>
          <w:szCs w:val="28"/>
        </w:rPr>
      </w:pPr>
      <w:r w:rsidRPr="00E30515">
        <w:rPr>
          <w:color w:val="000000" w:themeColor="text1"/>
          <w:sz w:val="28"/>
          <w:szCs w:val="28"/>
        </w:rPr>
        <w:t>MAIFI</w:t>
      </w:r>
      <w:r w:rsidRPr="00E30515">
        <w:rPr>
          <w:color w:val="000000" w:themeColor="text1"/>
          <w:sz w:val="28"/>
          <w:szCs w:val="28"/>
          <w:vertAlign w:val="subscript"/>
        </w:rPr>
        <w:t>t</w:t>
      </w:r>
      <w:r w:rsidRPr="00E30515">
        <w:rPr>
          <w:color w:val="000000" w:themeColor="text1"/>
          <w:sz w:val="28"/>
          <w:szCs w:val="28"/>
        </w:rPr>
        <w:t>: Chỉ số về số lần mất điện thoáng qua trung bình của lưới điện phân phối trong tháng t;</w:t>
      </w:r>
    </w:p>
    <w:p w14:paraId="03076AC7" w14:textId="77777777" w:rsidR="002573CC" w:rsidRPr="00E30515" w:rsidRDefault="002573CC" w:rsidP="005A1E8B">
      <w:pPr>
        <w:pStyle w:val="ListParagraph"/>
        <w:numPr>
          <w:ilvl w:val="0"/>
          <w:numId w:val="123"/>
        </w:numPr>
        <w:tabs>
          <w:tab w:val="left" w:pos="855"/>
        </w:tabs>
        <w:spacing w:before="120" w:after="120"/>
        <w:ind w:left="0" w:firstLine="567"/>
        <w:jc w:val="both"/>
        <w:rPr>
          <w:color w:val="000000" w:themeColor="text1"/>
          <w:sz w:val="28"/>
          <w:szCs w:val="28"/>
        </w:rPr>
      </w:pPr>
      <w:r w:rsidRPr="00E30515">
        <w:rPr>
          <w:color w:val="000000" w:themeColor="text1"/>
          <w:sz w:val="28"/>
          <w:szCs w:val="28"/>
        </w:rPr>
        <w:t>MAIFI</w:t>
      </w:r>
      <w:r w:rsidRPr="00E30515">
        <w:rPr>
          <w:color w:val="000000" w:themeColor="text1"/>
          <w:sz w:val="28"/>
          <w:szCs w:val="28"/>
          <w:vertAlign w:val="subscript"/>
        </w:rPr>
        <w:t>y</w:t>
      </w:r>
      <w:r w:rsidRPr="00E30515">
        <w:rPr>
          <w:color w:val="000000" w:themeColor="text1"/>
          <w:sz w:val="28"/>
          <w:szCs w:val="28"/>
        </w:rPr>
        <w:t>: Chỉ số về số lần mất điện thoáng qua trung bình của lưới điện phân phối trong năm y.</w:t>
      </w:r>
    </w:p>
    <w:p w14:paraId="4E98043F" w14:textId="77777777" w:rsidR="002573CC" w:rsidRPr="00E30515" w:rsidRDefault="002573CC" w:rsidP="005A1E8B">
      <w:pPr>
        <w:numPr>
          <w:ilvl w:val="0"/>
          <w:numId w:val="170"/>
        </w:numPr>
        <w:tabs>
          <w:tab w:val="clear" w:pos="1485"/>
          <w:tab w:val="left" w:pos="-300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Độ tin cậy cung cấp điện được thống kê và đánh giá qua hai bộ chỉ số bao gồm “Độ tin cậy cung cấp điện toàn phần” và “Độ tin cậy cung cấp điện của lưới điện phân phối”. Mỗi bộ chỉ số độ tin cậy cung cấp điện bao gồm 03 chỉ số SAIDI, SAIFI và MAIFI được xác định theo quy định tại Điều này.</w:t>
      </w:r>
    </w:p>
    <w:p w14:paraId="38E7C852" w14:textId="77777777" w:rsidR="002573CC" w:rsidRPr="00E30515" w:rsidRDefault="002573CC" w:rsidP="005A1E8B">
      <w:pPr>
        <w:numPr>
          <w:ilvl w:val="0"/>
          <w:numId w:val="170"/>
        </w:numPr>
        <w:tabs>
          <w:tab w:val="clear" w:pos="1485"/>
          <w:tab w:val="left" w:pos="-300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 xml:space="preserve">Bộ chỉ số “Độ tin cậy cung cấp điện toàn phần” được sử dụng để đánh giá chất lượng cung cấp điện cho khách hàng mua điện của Đơn vị phân phối điện và được tính toán theo quy định tại Điều này khi không xét các trường hợp ngừng cung cấp điện do các nguyên nhân sau: </w:t>
      </w:r>
    </w:p>
    <w:p w14:paraId="2EFCBDB1" w14:textId="77777777" w:rsidR="002573CC" w:rsidRPr="00E30515" w:rsidRDefault="002573CC" w:rsidP="005A1E8B">
      <w:pPr>
        <w:tabs>
          <w:tab w:val="left" w:pos="854"/>
        </w:tabs>
        <w:spacing w:before="80" w:after="80"/>
        <w:ind w:left="561"/>
        <w:jc w:val="both"/>
        <w:rPr>
          <w:color w:val="000000" w:themeColor="text1"/>
          <w:sz w:val="28"/>
          <w:szCs w:val="28"/>
        </w:rPr>
      </w:pPr>
      <w:r w:rsidRPr="00E30515">
        <w:rPr>
          <w:color w:val="000000" w:themeColor="text1"/>
          <w:sz w:val="28"/>
          <w:szCs w:val="28"/>
        </w:rPr>
        <w:t>a) Khách hàng sử dụng lưới điện phân phối đề nghị cắt điện;</w:t>
      </w:r>
    </w:p>
    <w:p w14:paraId="31060937" w14:textId="77777777" w:rsidR="002573CC" w:rsidRPr="00E30515" w:rsidRDefault="002573CC" w:rsidP="005A1E8B">
      <w:pPr>
        <w:tabs>
          <w:tab w:val="left" w:pos="854"/>
        </w:tabs>
        <w:spacing w:before="80" w:after="80"/>
        <w:ind w:firstLine="561"/>
        <w:jc w:val="both"/>
        <w:rPr>
          <w:color w:val="000000" w:themeColor="text1"/>
          <w:sz w:val="28"/>
          <w:szCs w:val="28"/>
        </w:rPr>
      </w:pPr>
      <w:r w:rsidRPr="00E30515">
        <w:rPr>
          <w:color w:val="000000" w:themeColor="text1"/>
          <w:sz w:val="28"/>
          <w:szCs w:val="28"/>
        </w:rPr>
        <w:t>b) Thiết bị của Khách hàng sử dụng lưới điện phân phối không đáp ứng các yêu cầu kỹ thuật, an toàn điện để được khôi phục cung cấp điện;</w:t>
      </w:r>
    </w:p>
    <w:p w14:paraId="4F9C5B9F" w14:textId="77777777" w:rsidR="002573CC" w:rsidRPr="00E30515" w:rsidRDefault="002573CC" w:rsidP="005A1E8B">
      <w:pPr>
        <w:tabs>
          <w:tab w:val="left" w:pos="854"/>
        </w:tabs>
        <w:spacing w:before="80" w:after="80"/>
        <w:ind w:firstLine="561"/>
        <w:jc w:val="both"/>
        <w:rPr>
          <w:color w:val="000000" w:themeColor="text1"/>
          <w:sz w:val="28"/>
          <w:szCs w:val="28"/>
        </w:rPr>
      </w:pPr>
      <w:r w:rsidRPr="00E30515">
        <w:rPr>
          <w:color w:val="000000" w:themeColor="text1"/>
          <w:sz w:val="28"/>
          <w:szCs w:val="28"/>
        </w:rPr>
        <w:t xml:space="preserve">c) Do sự cố thiết bị của Khách hàng sử dụng lưới điện phân phối; </w:t>
      </w:r>
    </w:p>
    <w:p w14:paraId="3C73B808" w14:textId="77777777" w:rsidR="002573CC" w:rsidRPr="00E30515" w:rsidRDefault="002573CC" w:rsidP="005A1E8B">
      <w:pPr>
        <w:tabs>
          <w:tab w:val="left" w:pos="854"/>
        </w:tabs>
        <w:spacing w:before="80" w:after="80"/>
        <w:ind w:firstLine="561"/>
        <w:jc w:val="both"/>
        <w:rPr>
          <w:color w:val="000000" w:themeColor="text1"/>
          <w:sz w:val="28"/>
          <w:szCs w:val="28"/>
        </w:rPr>
      </w:pPr>
      <w:r w:rsidRPr="00E30515">
        <w:rPr>
          <w:color w:val="000000" w:themeColor="text1"/>
          <w:sz w:val="28"/>
          <w:szCs w:val="28"/>
        </w:rPr>
        <w:t>d) Do các sự kiện bất khả kháng, ngoài khả năng kiểm soát của Đơn vị phân phối điện hoặc do Khách hàng sử dụng lưới điện phân phối điện vi phạm quy định của pháp luật theo Quy định trình tự ngừng, giảm mức cung cấp điện do Bộ trưởng Bộ Công Thương ban hành.</w:t>
      </w:r>
    </w:p>
    <w:p w14:paraId="3E67D982" w14:textId="77777777" w:rsidR="002573CC" w:rsidRPr="00E30515" w:rsidRDefault="002573CC" w:rsidP="005A1E8B">
      <w:pPr>
        <w:numPr>
          <w:ilvl w:val="0"/>
          <w:numId w:val="170"/>
        </w:numPr>
        <w:tabs>
          <w:tab w:val="clear" w:pos="1485"/>
          <w:tab w:val="left" w:pos="-300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Bộ chỉ số “Độ tin cậy cung cấp điện của lưới điện phân phối” là một trong các chỉ tiêu được sử dụng để đánh giá hiệu quả hoạt động của Đơn vị phân phối điện được tính toán theo quy định tại Điều này khi không xét các trường hợp ngừng cung cấp điện do các nguyên nhân sau:</w:t>
      </w:r>
    </w:p>
    <w:p w14:paraId="31101875" w14:textId="77777777" w:rsidR="002573CC" w:rsidRPr="00E30515" w:rsidRDefault="002573CC" w:rsidP="005A1E8B">
      <w:pPr>
        <w:tabs>
          <w:tab w:val="left" w:pos="854"/>
        </w:tabs>
        <w:spacing w:before="80" w:after="80"/>
        <w:ind w:firstLine="561"/>
        <w:jc w:val="both"/>
        <w:rPr>
          <w:color w:val="000000" w:themeColor="text1"/>
          <w:sz w:val="28"/>
          <w:szCs w:val="28"/>
        </w:rPr>
      </w:pPr>
      <w:r w:rsidRPr="00E30515">
        <w:rPr>
          <w:color w:val="000000" w:themeColor="text1"/>
          <w:sz w:val="28"/>
          <w:szCs w:val="28"/>
        </w:rPr>
        <w:t xml:space="preserve">a) Các trường hợp được quy định tại khoản 4 Điều này; </w:t>
      </w:r>
    </w:p>
    <w:p w14:paraId="51871E3D" w14:textId="77777777" w:rsidR="002573CC" w:rsidRPr="00E30515" w:rsidRDefault="002573CC" w:rsidP="005A1E8B">
      <w:pPr>
        <w:tabs>
          <w:tab w:val="left" w:pos="854"/>
        </w:tabs>
        <w:spacing w:before="80" w:after="80"/>
        <w:ind w:firstLine="561"/>
        <w:jc w:val="both"/>
        <w:rPr>
          <w:color w:val="000000" w:themeColor="text1"/>
          <w:sz w:val="28"/>
          <w:szCs w:val="28"/>
        </w:rPr>
      </w:pPr>
      <w:r w:rsidRPr="00E30515">
        <w:rPr>
          <w:color w:val="000000" w:themeColor="text1"/>
          <w:sz w:val="28"/>
          <w:szCs w:val="28"/>
        </w:rPr>
        <w:t>b) Do mất điện từ hệ thống truyền tải điện;</w:t>
      </w:r>
    </w:p>
    <w:p w14:paraId="479FECEA" w14:textId="77777777" w:rsidR="002573CC" w:rsidRPr="00E30515" w:rsidRDefault="002573CC" w:rsidP="005A1E8B">
      <w:pPr>
        <w:tabs>
          <w:tab w:val="left" w:pos="855"/>
        </w:tabs>
        <w:spacing w:before="80" w:after="80"/>
        <w:ind w:firstLine="561"/>
        <w:jc w:val="both"/>
        <w:rPr>
          <w:color w:val="000000" w:themeColor="text1"/>
          <w:sz w:val="28"/>
          <w:szCs w:val="28"/>
        </w:rPr>
      </w:pPr>
      <w:r w:rsidRPr="00E30515">
        <w:rPr>
          <w:color w:val="000000" w:themeColor="text1"/>
          <w:sz w:val="28"/>
          <w:szCs w:val="28"/>
        </w:rPr>
        <w:lastRenderedPageBreak/>
        <w:t>c) Cắt tải sự cố theo lệnh điều độ của Cấp điều độ có quyền điều khiển;</w:t>
      </w:r>
    </w:p>
    <w:p w14:paraId="5D50B648" w14:textId="77777777" w:rsidR="002573CC" w:rsidRPr="00E30515" w:rsidRDefault="002573CC" w:rsidP="005A1E8B">
      <w:pPr>
        <w:tabs>
          <w:tab w:val="left" w:pos="855"/>
        </w:tabs>
        <w:spacing w:before="80" w:after="80"/>
        <w:ind w:firstLine="561"/>
        <w:jc w:val="both"/>
        <w:rPr>
          <w:color w:val="000000" w:themeColor="text1"/>
          <w:sz w:val="28"/>
          <w:szCs w:val="28"/>
        </w:rPr>
      </w:pPr>
      <w:r w:rsidRPr="00E30515">
        <w:rPr>
          <w:color w:val="000000" w:themeColor="text1"/>
          <w:sz w:val="28"/>
          <w:szCs w:val="28"/>
        </w:rPr>
        <w:t>d) Cắt điện khi xét thấy có khả năng gây mất an toàn nghiêm trọng đối với con người và thiết bị trong quá trình vận hành hệ thống điện.</w:t>
      </w:r>
    </w:p>
    <w:p w14:paraId="7C6DC9DC" w14:textId="77777777" w:rsidR="002573CC" w:rsidRPr="00E30515" w:rsidRDefault="002573CC" w:rsidP="00A641C3">
      <w:pPr>
        <w:pStyle w:val="Heading4"/>
      </w:pPr>
      <w:bookmarkStart w:id="385" w:name="_Toc237086980"/>
      <w:bookmarkStart w:id="386" w:name="_Toc258243845"/>
      <w:bookmarkStart w:id="387" w:name="_Ref463271935"/>
      <w:r w:rsidRPr="00E30515">
        <w:t xml:space="preserve">Tổn thất điện năng của </w:t>
      </w:r>
      <w:bookmarkEnd w:id="385"/>
      <w:r w:rsidRPr="00E30515">
        <w:t>lưới điện truyền tải</w:t>
      </w:r>
      <w:bookmarkEnd w:id="386"/>
      <w:bookmarkEnd w:id="387"/>
    </w:p>
    <w:p w14:paraId="1AE5F7BB" w14:textId="77777777" w:rsidR="002573CC" w:rsidRPr="00E30515" w:rsidRDefault="002573CC" w:rsidP="00E92D52">
      <w:pPr>
        <w:widowControl w:val="0"/>
        <w:tabs>
          <w:tab w:val="left" w:pos="855"/>
        </w:tabs>
        <w:spacing w:before="120" w:after="60" w:line="266" w:lineRule="auto"/>
        <w:ind w:firstLine="567"/>
        <w:jc w:val="both"/>
        <w:rPr>
          <w:color w:val="000000" w:themeColor="text1"/>
          <w:sz w:val="28"/>
          <w:szCs w:val="28"/>
          <w:lang w:val="vi-VN"/>
        </w:rPr>
      </w:pPr>
      <w:r w:rsidRPr="00E30515">
        <w:rPr>
          <w:color w:val="000000" w:themeColor="text1"/>
          <w:sz w:val="28"/>
          <w:szCs w:val="28"/>
          <w:lang w:val="vi-VN"/>
        </w:rPr>
        <w:t>Tổn thất điện năng hàng năm trên lưới điện truyền tải được xác định theo công thức sau:</w:t>
      </w:r>
    </w:p>
    <w:p w14:paraId="035D8FB0" w14:textId="77777777" w:rsidR="002573CC" w:rsidRPr="00E30515" w:rsidRDefault="002573CC" w:rsidP="002573CC">
      <w:pPr>
        <w:widowControl w:val="0"/>
        <w:tabs>
          <w:tab w:val="left" w:pos="994"/>
        </w:tabs>
        <w:spacing w:line="266" w:lineRule="auto"/>
        <w:jc w:val="center"/>
        <w:rPr>
          <w:color w:val="000000" w:themeColor="text1"/>
          <w:sz w:val="28"/>
          <w:szCs w:val="28"/>
          <w:lang w:val="vi-VN"/>
        </w:rPr>
      </w:pPr>
      <w:r w:rsidRPr="00E30515">
        <w:rPr>
          <w:noProof/>
          <w:color w:val="000000" w:themeColor="text1"/>
        </w:rPr>
        <w:drawing>
          <wp:inline distT="0" distB="0" distL="0" distR="0" wp14:anchorId="3175CEC8" wp14:editId="0F8A995D">
            <wp:extent cx="2211070" cy="697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11070" cy="697230"/>
                    </a:xfrm>
                    <a:prstGeom prst="rect">
                      <a:avLst/>
                    </a:prstGeom>
                    <a:noFill/>
                    <a:ln>
                      <a:noFill/>
                    </a:ln>
                  </pic:spPr>
                </pic:pic>
              </a:graphicData>
            </a:graphic>
          </wp:inline>
        </w:drawing>
      </w:r>
    </w:p>
    <w:p w14:paraId="375E02BE" w14:textId="77777777" w:rsidR="002573CC" w:rsidRPr="00E30515" w:rsidRDefault="002573CC" w:rsidP="002573CC">
      <w:pPr>
        <w:widowControl w:val="0"/>
        <w:spacing w:before="60" w:after="120" w:line="266" w:lineRule="auto"/>
        <w:ind w:firstLine="567"/>
        <w:jc w:val="both"/>
        <w:rPr>
          <w:color w:val="000000" w:themeColor="text1"/>
          <w:sz w:val="28"/>
          <w:szCs w:val="28"/>
          <w:lang w:val="vi-VN"/>
        </w:rPr>
      </w:pPr>
      <w:r w:rsidRPr="00E30515">
        <w:rPr>
          <w:color w:val="000000" w:themeColor="text1"/>
          <w:sz w:val="28"/>
          <w:szCs w:val="28"/>
          <w:lang w:val="vi-VN"/>
        </w:rPr>
        <w:t xml:space="preserve">Trong đó: </w:t>
      </w:r>
    </w:p>
    <w:p w14:paraId="2C9C0885" w14:textId="77777777" w:rsidR="002573CC" w:rsidRPr="00E30515" w:rsidRDefault="002573CC" w:rsidP="002573CC">
      <w:pPr>
        <w:widowControl w:val="0"/>
        <w:numPr>
          <w:ilvl w:val="0"/>
          <w:numId w:val="53"/>
        </w:numPr>
        <w:tabs>
          <w:tab w:val="left" w:pos="855"/>
        </w:tabs>
        <w:spacing w:before="120" w:after="120" w:line="266" w:lineRule="auto"/>
        <w:ind w:left="0" w:firstLine="567"/>
        <w:rPr>
          <w:color w:val="000000" w:themeColor="text1"/>
          <w:sz w:val="28"/>
          <w:szCs w:val="28"/>
          <w:lang w:val="vi-VN"/>
        </w:rPr>
      </w:pPr>
      <w:r w:rsidRPr="00E30515">
        <w:rPr>
          <w:color w:val="000000" w:themeColor="text1"/>
          <w:sz w:val="28"/>
          <w:szCs w:val="28"/>
        </w:rPr>
        <w:t>Δ</w:t>
      </w:r>
      <w:r w:rsidRPr="00E30515">
        <w:rPr>
          <w:color w:val="000000" w:themeColor="text1"/>
          <w:sz w:val="28"/>
          <w:szCs w:val="28"/>
          <w:lang w:val="vi-VN"/>
        </w:rPr>
        <w:t>A: Tổn thất hàng năm trên lưới điện truyền tải;</w:t>
      </w:r>
    </w:p>
    <w:p w14:paraId="78FF9374" w14:textId="77777777" w:rsidR="002573CC" w:rsidRPr="00E30515" w:rsidRDefault="002573CC" w:rsidP="002573CC">
      <w:pPr>
        <w:pStyle w:val="NumberedList"/>
        <w:widowControl w:val="0"/>
        <w:numPr>
          <w:ilvl w:val="0"/>
          <w:numId w:val="53"/>
        </w:numPr>
        <w:tabs>
          <w:tab w:val="left" w:pos="855"/>
        </w:tabs>
        <w:spacing w:after="120" w:line="266" w:lineRule="auto"/>
        <w:ind w:left="0" w:firstLine="567"/>
        <w:jc w:val="both"/>
        <w:rPr>
          <w:color w:val="000000" w:themeColor="text1"/>
          <w:sz w:val="28"/>
          <w:szCs w:val="28"/>
          <w:lang w:val="vi-VN"/>
        </w:rPr>
      </w:pPr>
      <w:r w:rsidRPr="00E30515">
        <w:rPr>
          <w:color w:val="000000" w:themeColor="text1"/>
          <w:sz w:val="28"/>
          <w:szCs w:val="28"/>
          <w:lang w:val="vi-VN"/>
        </w:rPr>
        <w:t>A</w:t>
      </w:r>
      <w:r w:rsidRPr="00E30515">
        <w:rPr>
          <w:color w:val="000000" w:themeColor="text1"/>
          <w:sz w:val="28"/>
          <w:szCs w:val="28"/>
          <w:vertAlign w:val="superscript"/>
          <w:lang w:val="vi-VN"/>
        </w:rPr>
        <w:t>tt</w:t>
      </w:r>
      <w:r w:rsidRPr="00E30515">
        <w:rPr>
          <w:color w:val="000000" w:themeColor="text1"/>
          <w:sz w:val="28"/>
          <w:szCs w:val="28"/>
          <w:vertAlign w:val="subscript"/>
          <w:lang w:val="vi-VN"/>
        </w:rPr>
        <w:t>nhận</w:t>
      </w:r>
      <w:r w:rsidRPr="00E30515">
        <w:rPr>
          <w:color w:val="000000" w:themeColor="text1"/>
          <w:sz w:val="28"/>
          <w:szCs w:val="28"/>
          <w:lang w:val="vi-VN"/>
        </w:rPr>
        <w:t>: Tổng lượng điện năng nhận vào lưới điện truyền tải trong năm là lượng điện năng nhận từ tất cả Khách hàng sử dụng lưới điện truyền tải tại các điểm đấu nối với lưới điện truyền tải cộng với tổng điện năng nhập khẩu qua lưới điện truyền tải;</w:t>
      </w:r>
    </w:p>
    <w:p w14:paraId="7FC8D1BB" w14:textId="77777777" w:rsidR="002573CC" w:rsidRPr="00E30515" w:rsidRDefault="002573CC" w:rsidP="002573CC">
      <w:pPr>
        <w:pStyle w:val="NumberedList"/>
        <w:widowControl w:val="0"/>
        <w:numPr>
          <w:ilvl w:val="0"/>
          <w:numId w:val="53"/>
        </w:numPr>
        <w:tabs>
          <w:tab w:val="left" w:pos="855"/>
        </w:tabs>
        <w:spacing w:after="120" w:line="266" w:lineRule="auto"/>
        <w:ind w:left="0" w:firstLine="567"/>
        <w:jc w:val="both"/>
        <w:rPr>
          <w:color w:val="000000" w:themeColor="text1"/>
          <w:sz w:val="28"/>
          <w:szCs w:val="28"/>
          <w:lang w:val="vi-VN"/>
        </w:rPr>
      </w:pPr>
      <w:r w:rsidRPr="00E30515">
        <w:rPr>
          <w:color w:val="000000" w:themeColor="text1"/>
          <w:sz w:val="28"/>
          <w:szCs w:val="28"/>
          <w:lang w:val="vi-VN"/>
        </w:rPr>
        <w:t>A</w:t>
      </w:r>
      <w:r w:rsidRPr="00E30515">
        <w:rPr>
          <w:color w:val="000000" w:themeColor="text1"/>
          <w:sz w:val="28"/>
          <w:szCs w:val="28"/>
          <w:vertAlign w:val="superscript"/>
          <w:lang w:val="vi-VN"/>
        </w:rPr>
        <w:t>tt</w:t>
      </w:r>
      <w:r w:rsidRPr="00E30515">
        <w:rPr>
          <w:color w:val="000000" w:themeColor="text1"/>
          <w:sz w:val="28"/>
          <w:szCs w:val="28"/>
          <w:vertAlign w:val="subscript"/>
          <w:lang w:val="vi-VN"/>
        </w:rPr>
        <w:t>giao</w:t>
      </w:r>
      <w:r w:rsidRPr="00E30515">
        <w:rPr>
          <w:color w:val="000000" w:themeColor="text1"/>
          <w:sz w:val="28"/>
          <w:szCs w:val="28"/>
          <w:lang w:val="vi-VN"/>
        </w:rPr>
        <w:t xml:space="preserve">: Tổng lượng điện năng giao từ lưới điện truyền tải trong năm là lượng điện năng mà các Đơn vị phân phối điện và Khách hàng sử dụng điện nhận điện trực tiếp từ lưới điện truyền tải tiếp nhận từ các điểm đấu nối với lưới điện truyền tải cộng với tổng điện năng xuất khẩu qua lưới điện truyền tải. </w:t>
      </w:r>
    </w:p>
    <w:bookmarkEnd w:id="351"/>
    <w:p w14:paraId="5622F83B" w14:textId="77777777" w:rsidR="002573CC" w:rsidRPr="00E30515" w:rsidRDefault="002573CC" w:rsidP="00A641C3">
      <w:pPr>
        <w:pStyle w:val="Heading4"/>
      </w:pPr>
      <w:r w:rsidRPr="00E30515">
        <w:t xml:space="preserve">Tổn thất điện năng của lưới điện phân phối </w:t>
      </w:r>
    </w:p>
    <w:p w14:paraId="1699CEAC" w14:textId="77777777" w:rsidR="002573CC" w:rsidRPr="00E30515" w:rsidRDefault="002573CC" w:rsidP="002573CC">
      <w:pPr>
        <w:ind w:firstLine="567"/>
        <w:rPr>
          <w:color w:val="000000" w:themeColor="text1"/>
          <w:kern w:val="28"/>
          <w:sz w:val="28"/>
          <w:szCs w:val="28"/>
        </w:rPr>
      </w:pPr>
      <w:r w:rsidRPr="00E30515">
        <w:rPr>
          <w:color w:val="000000" w:themeColor="text1"/>
          <w:kern w:val="28"/>
          <w:sz w:val="28"/>
          <w:szCs w:val="28"/>
        </w:rPr>
        <w:t>Tổn thất điện năng của lưới điện phân phối bao gồm:</w:t>
      </w:r>
    </w:p>
    <w:p w14:paraId="259A4ACB" w14:textId="77777777" w:rsidR="002573CC" w:rsidRPr="00E30515" w:rsidRDefault="002573CC" w:rsidP="002573CC">
      <w:pPr>
        <w:numPr>
          <w:ilvl w:val="0"/>
          <w:numId w:val="172"/>
        </w:numPr>
        <w:tabs>
          <w:tab w:val="clear" w:pos="990"/>
          <w:tab w:val="num" w:pos="851"/>
        </w:tabs>
        <w:spacing w:before="120" w:after="120"/>
        <w:ind w:left="0" w:firstLine="567"/>
        <w:jc w:val="both"/>
        <w:rPr>
          <w:color w:val="000000" w:themeColor="text1"/>
          <w:sz w:val="28"/>
          <w:szCs w:val="28"/>
        </w:rPr>
      </w:pPr>
      <w:r w:rsidRPr="00E30515">
        <w:rPr>
          <w:color w:val="000000" w:themeColor="text1"/>
          <w:sz w:val="28"/>
          <w:szCs w:val="28"/>
        </w:rPr>
        <w:t>Tổn thất điện năng kỹ thuật là tổn thất điện năng gây ra do bản chất vật lý của đường dây dẫn điện, trang thiết bị điện trên lưới điện phân phối.</w:t>
      </w:r>
    </w:p>
    <w:p w14:paraId="2B340AF7" w14:textId="77777777" w:rsidR="002573CC" w:rsidRPr="00150D01" w:rsidRDefault="002573CC" w:rsidP="002573CC">
      <w:pPr>
        <w:numPr>
          <w:ilvl w:val="0"/>
          <w:numId w:val="172"/>
        </w:numPr>
        <w:tabs>
          <w:tab w:val="clear" w:pos="990"/>
          <w:tab w:val="num" w:pos="851"/>
        </w:tabs>
        <w:spacing w:before="120" w:after="120"/>
        <w:ind w:left="0" w:firstLine="567"/>
        <w:jc w:val="both"/>
        <w:rPr>
          <w:color w:val="000000" w:themeColor="text1"/>
        </w:rPr>
      </w:pPr>
      <w:bookmarkStart w:id="388" w:name="_Hlk186800626"/>
      <w:bookmarkEnd w:id="352"/>
      <w:r w:rsidRPr="00E30515">
        <w:rPr>
          <w:color w:val="000000" w:themeColor="text1"/>
          <w:spacing w:val="-2"/>
          <w:sz w:val="28"/>
          <w:szCs w:val="28"/>
        </w:rPr>
        <w:t>Tổn thất điện năng phi kỹ thuật là tổn thất điện năng do ảnh hưởng của các yếu tố trong quá trình quản lý kinh doanh điện mà không phải do bản chất vật lý của đường dây dẫn điện, trang thiết bị điện trên lưới điện phân phối gây ra.</w:t>
      </w:r>
    </w:p>
    <w:p w14:paraId="2686A92F" w14:textId="28773B73" w:rsidR="0016449E" w:rsidRDefault="0016449E" w:rsidP="002573CC">
      <w:pPr>
        <w:numPr>
          <w:ilvl w:val="0"/>
          <w:numId w:val="172"/>
        </w:numPr>
        <w:tabs>
          <w:tab w:val="clear" w:pos="990"/>
          <w:tab w:val="num" w:pos="851"/>
        </w:tabs>
        <w:spacing w:before="120" w:after="120"/>
        <w:ind w:left="0" w:firstLine="567"/>
        <w:jc w:val="both"/>
        <w:rPr>
          <w:color w:val="000000" w:themeColor="text1"/>
          <w:spacing w:val="-2"/>
          <w:sz w:val="28"/>
          <w:szCs w:val="28"/>
        </w:rPr>
      </w:pPr>
      <w:r w:rsidRPr="0016449E">
        <w:rPr>
          <w:color w:val="000000" w:themeColor="text1"/>
          <w:spacing w:val="-2"/>
          <w:sz w:val="28"/>
          <w:szCs w:val="28"/>
        </w:rPr>
        <w:t xml:space="preserve">Trước ngày 15 tháng 11 hàng năm, Tập đoàn Điện lực Việt Nam có trách nhiệm xây dựng kế hoạch về độ tin cậy cung cấp điện và tổn thất điện năng cho năm tiếp theo của các Đơn vị phân phối điện </w:t>
      </w:r>
      <w:r>
        <w:rPr>
          <w:color w:val="000000" w:themeColor="text1"/>
          <w:spacing w:val="-2"/>
          <w:sz w:val="28"/>
          <w:szCs w:val="28"/>
        </w:rPr>
        <w:t>và báo cáo Bộ Công Thương để giám sát.</w:t>
      </w:r>
    </w:p>
    <w:p w14:paraId="4B949B34" w14:textId="524576C6" w:rsidR="002573CC" w:rsidRPr="00E30515" w:rsidRDefault="002573CC" w:rsidP="00A641C3">
      <w:pPr>
        <w:pStyle w:val="Heading4"/>
      </w:pPr>
      <w:bookmarkStart w:id="389" w:name="_Toc249514215"/>
      <w:bookmarkStart w:id="390" w:name="_Toc427251880"/>
      <w:bookmarkStart w:id="391" w:name="_Toc229903533"/>
      <w:bookmarkStart w:id="392" w:name="_Toc231009112"/>
      <w:bookmarkStart w:id="393" w:name="_Toc235952676"/>
      <w:r w:rsidRPr="00E30515">
        <w:t>Các chỉ tiêu chất lượng dịch vụ</w:t>
      </w:r>
      <w:bookmarkEnd w:id="389"/>
      <w:r w:rsidRPr="00E30515">
        <w:t xml:space="preserve"> khách hàng</w:t>
      </w:r>
      <w:bookmarkEnd w:id="390"/>
      <w:r w:rsidRPr="00E30515">
        <w:t xml:space="preserve"> của Đơn vị phân phối điện, đơn vị bán lẻ điện</w:t>
      </w:r>
      <w:bookmarkEnd w:id="391"/>
      <w:bookmarkEnd w:id="392"/>
      <w:bookmarkEnd w:id="393"/>
    </w:p>
    <w:p w14:paraId="1F12EC9D" w14:textId="77777777" w:rsidR="002573CC" w:rsidRPr="00E30515" w:rsidRDefault="002573CC" w:rsidP="002573CC">
      <w:pPr>
        <w:numPr>
          <w:ilvl w:val="0"/>
          <w:numId w:val="174"/>
        </w:numPr>
        <w:tabs>
          <w:tab w:val="clear" w:pos="990"/>
          <w:tab w:val="num" w:pos="851"/>
        </w:tabs>
        <w:spacing w:before="120" w:after="120"/>
        <w:ind w:left="0" w:firstLine="567"/>
        <w:jc w:val="both"/>
        <w:rPr>
          <w:color w:val="000000" w:themeColor="text1"/>
          <w:sz w:val="28"/>
          <w:szCs w:val="28"/>
        </w:rPr>
      </w:pPr>
      <w:r w:rsidRPr="00E30515">
        <w:rPr>
          <w:color w:val="000000" w:themeColor="text1"/>
          <w:sz w:val="28"/>
          <w:szCs w:val="28"/>
        </w:rPr>
        <w:t>Thời gian xem xét, ký thỏa thuận đấu nối và thực hiện đấu nối mới hoặc thời gian điều chỉnh đấu nối cho khách hàng.</w:t>
      </w:r>
    </w:p>
    <w:p w14:paraId="340C0AE4" w14:textId="77777777" w:rsidR="002573CC" w:rsidRPr="00E30515" w:rsidRDefault="002573CC" w:rsidP="002573CC">
      <w:pPr>
        <w:numPr>
          <w:ilvl w:val="0"/>
          <w:numId w:val="174"/>
        </w:numPr>
        <w:tabs>
          <w:tab w:val="clear" w:pos="990"/>
          <w:tab w:val="num" w:pos="851"/>
        </w:tabs>
        <w:spacing w:before="120" w:after="120"/>
        <w:ind w:left="0" w:firstLine="567"/>
        <w:jc w:val="both"/>
        <w:rPr>
          <w:color w:val="000000" w:themeColor="text1"/>
          <w:sz w:val="28"/>
          <w:szCs w:val="28"/>
        </w:rPr>
      </w:pPr>
      <w:r w:rsidRPr="00E30515">
        <w:rPr>
          <w:color w:val="000000" w:themeColor="text1"/>
          <w:sz w:val="28"/>
          <w:szCs w:val="28"/>
        </w:rPr>
        <w:t>Thời gian thông báo ngừng, giảm mức cung cấp điện.</w:t>
      </w:r>
    </w:p>
    <w:p w14:paraId="4D0AAE16" w14:textId="77777777" w:rsidR="002573CC" w:rsidRPr="00E30515" w:rsidRDefault="002573CC" w:rsidP="002573CC">
      <w:pPr>
        <w:numPr>
          <w:ilvl w:val="0"/>
          <w:numId w:val="174"/>
        </w:numPr>
        <w:tabs>
          <w:tab w:val="clear" w:pos="990"/>
          <w:tab w:val="num" w:pos="851"/>
        </w:tabs>
        <w:spacing w:before="120" w:after="120"/>
        <w:ind w:left="0" w:firstLine="567"/>
        <w:jc w:val="both"/>
        <w:rPr>
          <w:color w:val="000000" w:themeColor="text1"/>
          <w:sz w:val="28"/>
          <w:szCs w:val="28"/>
        </w:rPr>
      </w:pPr>
      <w:r w:rsidRPr="00E30515">
        <w:rPr>
          <w:color w:val="000000" w:themeColor="text1"/>
          <w:sz w:val="28"/>
          <w:szCs w:val="28"/>
        </w:rPr>
        <w:t>Chất lượng trả lời kiến nghị, khiếu nại của khách hàng bằng văn bản được đánh giá trên các tiêu chí:</w:t>
      </w:r>
    </w:p>
    <w:p w14:paraId="2DC552FE" w14:textId="77777777" w:rsidR="002573CC" w:rsidRPr="00E30515" w:rsidRDefault="002573CC" w:rsidP="002573CC">
      <w:pPr>
        <w:numPr>
          <w:ilvl w:val="3"/>
          <w:numId w:val="121"/>
        </w:numPr>
        <w:tabs>
          <w:tab w:val="clear" w:pos="211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lastRenderedPageBreak/>
        <w:t>Mức độ rõ ràng trong việc trả lời kiến nghị, khiếu nại của khách hàng bằng văn bản thể hiện thông qua văn bản trả lời phải bao gồm các nội dung sau:</w:t>
      </w:r>
    </w:p>
    <w:p w14:paraId="060D9B51" w14:textId="77777777" w:rsidR="002573CC" w:rsidRPr="00E30515" w:rsidRDefault="002573CC" w:rsidP="002573CC">
      <w:pPr>
        <w:numPr>
          <w:ilvl w:val="6"/>
          <w:numId w:val="121"/>
        </w:numPr>
        <w:tabs>
          <w:tab w:val="left" w:pos="854"/>
          <w:tab w:val="num" w:pos="3402"/>
        </w:tabs>
        <w:spacing w:before="120" w:after="120"/>
        <w:ind w:left="0" w:firstLine="567"/>
        <w:jc w:val="both"/>
        <w:rPr>
          <w:color w:val="000000" w:themeColor="text1"/>
          <w:sz w:val="28"/>
          <w:szCs w:val="28"/>
        </w:rPr>
      </w:pPr>
      <w:r w:rsidRPr="00E30515">
        <w:rPr>
          <w:color w:val="000000" w:themeColor="text1"/>
          <w:sz w:val="28"/>
          <w:szCs w:val="28"/>
        </w:rPr>
        <w:t>Trả lời khiếu nại được chấp nhận hay không;</w:t>
      </w:r>
    </w:p>
    <w:p w14:paraId="530C1903" w14:textId="77777777" w:rsidR="002573CC" w:rsidRPr="00E30515" w:rsidRDefault="002573CC" w:rsidP="002573CC">
      <w:pPr>
        <w:numPr>
          <w:ilvl w:val="6"/>
          <w:numId w:val="121"/>
        </w:numPr>
        <w:tabs>
          <w:tab w:val="left" w:pos="854"/>
          <w:tab w:val="num" w:pos="3402"/>
        </w:tabs>
        <w:spacing w:before="120" w:after="120"/>
        <w:ind w:left="0" w:firstLine="567"/>
        <w:jc w:val="both"/>
        <w:rPr>
          <w:color w:val="000000" w:themeColor="text1"/>
          <w:sz w:val="28"/>
          <w:szCs w:val="28"/>
        </w:rPr>
      </w:pPr>
      <w:r w:rsidRPr="00E30515">
        <w:rPr>
          <w:color w:val="000000" w:themeColor="text1"/>
          <w:sz w:val="28"/>
          <w:szCs w:val="28"/>
        </w:rPr>
        <w:t>Giải thích rõ ràng phương án giải quyết trong trường hợp khiếu nại được chấp nhận;</w:t>
      </w:r>
    </w:p>
    <w:p w14:paraId="122876D6" w14:textId="721EEA46" w:rsidR="002573CC" w:rsidRPr="00E30515" w:rsidRDefault="002573CC" w:rsidP="002573CC">
      <w:pPr>
        <w:numPr>
          <w:ilvl w:val="6"/>
          <w:numId w:val="121"/>
        </w:numPr>
        <w:tabs>
          <w:tab w:val="left" w:pos="854"/>
          <w:tab w:val="num" w:pos="3402"/>
        </w:tabs>
        <w:spacing w:before="120" w:after="120"/>
        <w:ind w:left="0" w:firstLine="567"/>
        <w:jc w:val="both"/>
        <w:rPr>
          <w:color w:val="000000" w:themeColor="text1"/>
          <w:sz w:val="28"/>
          <w:szCs w:val="28"/>
        </w:rPr>
      </w:pPr>
      <w:r w:rsidRPr="00E30515">
        <w:rPr>
          <w:color w:val="000000" w:themeColor="text1"/>
          <w:sz w:val="28"/>
          <w:szCs w:val="28"/>
        </w:rPr>
        <w:t>Trong trường hợp không chấp nhận khiếu nại, Đơn vị phân phối điện hoặc Đơn vị phân phối và b</w:t>
      </w:r>
      <w:r w:rsidR="00291EF1">
        <w:rPr>
          <w:color w:val="000000" w:themeColor="text1"/>
          <w:sz w:val="28"/>
          <w:szCs w:val="28"/>
        </w:rPr>
        <w:t>á</w:t>
      </w:r>
      <w:r w:rsidRPr="00E30515">
        <w:rPr>
          <w:color w:val="000000" w:themeColor="text1"/>
          <w:sz w:val="28"/>
          <w:szCs w:val="28"/>
        </w:rPr>
        <w:t>n lẻ điện phải nêu rõ lý do và hướng dẫn khách hàng theo từng trường hợp cụ thể;</w:t>
      </w:r>
    </w:p>
    <w:p w14:paraId="3563B50D" w14:textId="77777777" w:rsidR="002573CC" w:rsidRPr="00E30515" w:rsidRDefault="002573CC" w:rsidP="002573CC">
      <w:pPr>
        <w:numPr>
          <w:ilvl w:val="6"/>
          <w:numId w:val="121"/>
        </w:numPr>
        <w:tabs>
          <w:tab w:val="left" w:pos="854"/>
          <w:tab w:val="num" w:pos="3402"/>
        </w:tabs>
        <w:spacing w:before="120" w:after="120"/>
        <w:ind w:left="0" w:firstLine="567"/>
        <w:jc w:val="both"/>
        <w:rPr>
          <w:color w:val="000000" w:themeColor="text1"/>
          <w:sz w:val="28"/>
          <w:szCs w:val="28"/>
        </w:rPr>
      </w:pPr>
      <w:r w:rsidRPr="00E30515">
        <w:rPr>
          <w:color w:val="000000" w:themeColor="text1"/>
          <w:sz w:val="28"/>
          <w:szCs w:val="28"/>
        </w:rPr>
        <w:t>Cung cấp đầy đủ các thông tin cần thiết khác giúp khách hàng đánh giá được phương án giải quyết.</w:t>
      </w:r>
    </w:p>
    <w:p w14:paraId="4D258E3C" w14:textId="7C077CD5" w:rsidR="002573CC" w:rsidRPr="001040B0" w:rsidRDefault="002573CC" w:rsidP="002573CC">
      <w:pPr>
        <w:numPr>
          <w:ilvl w:val="3"/>
          <w:numId w:val="121"/>
        </w:numPr>
        <w:tabs>
          <w:tab w:val="clear" w:pos="2110"/>
          <w:tab w:val="left" w:pos="854"/>
          <w:tab w:val="num" w:pos="882"/>
        </w:tabs>
        <w:spacing w:before="120" w:after="120"/>
        <w:ind w:left="0" w:firstLine="567"/>
        <w:jc w:val="both"/>
        <w:rPr>
          <w:color w:val="000000" w:themeColor="text1"/>
          <w:sz w:val="28"/>
          <w:szCs w:val="28"/>
        </w:rPr>
      </w:pPr>
      <w:r w:rsidRPr="00E30515">
        <w:rPr>
          <w:color w:val="000000" w:themeColor="text1"/>
          <w:sz w:val="28"/>
          <w:szCs w:val="28"/>
        </w:rPr>
        <w:t xml:space="preserve">Tỷ lệ số văn bản trả lời khiếu nại của khách hàng trong thời gian quy định tại điểm c </w:t>
      </w:r>
      <w:r w:rsidRPr="001040B0">
        <w:rPr>
          <w:color w:val="000000" w:themeColor="text1"/>
          <w:sz w:val="28"/>
          <w:szCs w:val="28"/>
        </w:rPr>
        <w:t xml:space="preserve">khoản 2 </w:t>
      </w:r>
      <w:r w:rsidRPr="001040B0">
        <w:rPr>
          <w:color w:val="000000" w:themeColor="text1"/>
          <w:sz w:val="28"/>
          <w:szCs w:val="28"/>
        </w:rPr>
        <w:fldChar w:fldCharType="begin"/>
      </w:r>
      <w:r w:rsidRPr="001040B0">
        <w:rPr>
          <w:color w:val="000000" w:themeColor="text1"/>
          <w:sz w:val="28"/>
          <w:szCs w:val="28"/>
        </w:rPr>
        <w:instrText xml:space="preserve"> REF _Ref186794757 \r \h </w:instrText>
      </w:r>
      <w:r w:rsidR="00E30515" w:rsidRPr="001040B0">
        <w:rPr>
          <w:color w:val="000000" w:themeColor="text1"/>
          <w:sz w:val="28"/>
          <w:szCs w:val="28"/>
        </w:rPr>
        <w:instrText xml:space="preserve"> \* MERGEFORMAT </w:instrText>
      </w:r>
      <w:r w:rsidRPr="001040B0">
        <w:rPr>
          <w:color w:val="000000" w:themeColor="text1"/>
          <w:sz w:val="28"/>
          <w:szCs w:val="28"/>
        </w:rPr>
      </w:r>
      <w:r w:rsidRPr="001040B0">
        <w:rPr>
          <w:color w:val="000000" w:themeColor="text1"/>
          <w:sz w:val="28"/>
          <w:szCs w:val="28"/>
        </w:rPr>
        <w:fldChar w:fldCharType="separate"/>
      </w:r>
      <w:r w:rsidR="0073402B">
        <w:rPr>
          <w:color w:val="000000" w:themeColor="text1"/>
          <w:sz w:val="28"/>
          <w:szCs w:val="28"/>
        </w:rPr>
        <w:t>Điều 19</w:t>
      </w:r>
      <w:r w:rsidRPr="001040B0">
        <w:rPr>
          <w:color w:val="000000" w:themeColor="text1"/>
          <w:sz w:val="28"/>
          <w:szCs w:val="28"/>
        </w:rPr>
        <w:fldChar w:fldCharType="end"/>
      </w:r>
      <w:r w:rsidRPr="001040B0">
        <w:rPr>
          <w:color w:val="000000" w:themeColor="text1"/>
          <w:sz w:val="28"/>
          <w:szCs w:val="28"/>
        </w:rPr>
        <w:t xml:space="preserve"> Thông tư này.</w:t>
      </w:r>
    </w:p>
    <w:p w14:paraId="34CE7DD2" w14:textId="130A9223" w:rsidR="002573CC" w:rsidRPr="00150D01" w:rsidRDefault="002573CC" w:rsidP="00150D01">
      <w:pPr>
        <w:numPr>
          <w:ilvl w:val="3"/>
          <w:numId w:val="121"/>
        </w:numPr>
        <w:tabs>
          <w:tab w:val="clear" w:pos="2110"/>
          <w:tab w:val="left" w:pos="854"/>
          <w:tab w:val="num" w:pos="882"/>
        </w:tabs>
        <w:spacing w:before="120" w:after="120"/>
        <w:ind w:left="0" w:firstLine="567"/>
        <w:jc w:val="both"/>
        <w:rPr>
          <w:color w:val="000000" w:themeColor="text1"/>
          <w:sz w:val="28"/>
          <w:szCs w:val="28"/>
        </w:rPr>
      </w:pPr>
      <w:r w:rsidRPr="001040B0">
        <w:rPr>
          <w:color w:val="000000" w:themeColor="text1"/>
          <w:sz w:val="28"/>
          <w:szCs w:val="28"/>
        </w:rPr>
        <w:t xml:space="preserve">Chất lượng tiếp nhận khiếu nại của khách hàng qua điện thoại được đánh giá trên tiêu chí tỷ lệ số cuộc gọi của khách hàng được tiếp nhận trong thời gian quy định tại điểm d khoản 2 </w:t>
      </w:r>
      <w:r w:rsidRPr="001040B0">
        <w:rPr>
          <w:color w:val="000000" w:themeColor="text1"/>
          <w:sz w:val="28"/>
          <w:szCs w:val="28"/>
        </w:rPr>
        <w:fldChar w:fldCharType="begin"/>
      </w:r>
      <w:r w:rsidRPr="001040B0">
        <w:rPr>
          <w:color w:val="000000" w:themeColor="text1"/>
          <w:sz w:val="28"/>
          <w:szCs w:val="28"/>
        </w:rPr>
        <w:instrText xml:space="preserve"> REF _Ref186794757 \r \h </w:instrText>
      </w:r>
      <w:r w:rsidR="00E30515" w:rsidRPr="001040B0">
        <w:rPr>
          <w:color w:val="000000" w:themeColor="text1"/>
          <w:sz w:val="28"/>
          <w:szCs w:val="28"/>
        </w:rPr>
        <w:instrText xml:space="preserve"> \* MERGEFORMAT </w:instrText>
      </w:r>
      <w:r w:rsidRPr="001040B0">
        <w:rPr>
          <w:color w:val="000000" w:themeColor="text1"/>
          <w:sz w:val="28"/>
          <w:szCs w:val="28"/>
        </w:rPr>
      </w:r>
      <w:r w:rsidRPr="001040B0">
        <w:rPr>
          <w:color w:val="000000" w:themeColor="text1"/>
          <w:sz w:val="28"/>
          <w:szCs w:val="28"/>
        </w:rPr>
        <w:fldChar w:fldCharType="separate"/>
      </w:r>
      <w:r w:rsidR="0073402B">
        <w:rPr>
          <w:color w:val="000000" w:themeColor="text1"/>
          <w:sz w:val="28"/>
          <w:szCs w:val="28"/>
        </w:rPr>
        <w:t>Điều 19</w:t>
      </w:r>
      <w:r w:rsidRPr="001040B0">
        <w:rPr>
          <w:color w:val="000000" w:themeColor="text1"/>
          <w:sz w:val="28"/>
          <w:szCs w:val="28"/>
        </w:rPr>
        <w:fldChar w:fldCharType="end"/>
      </w:r>
      <w:r w:rsidRPr="001040B0">
        <w:rPr>
          <w:color w:val="000000" w:themeColor="text1"/>
          <w:sz w:val="28"/>
          <w:szCs w:val="28"/>
        </w:rPr>
        <w:t xml:space="preserve"> Thông</w:t>
      </w:r>
      <w:r w:rsidRPr="00E30515">
        <w:rPr>
          <w:color w:val="000000" w:themeColor="text1"/>
          <w:sz w:val="28"/>
          <w:szCs w:val="28"/>
        </w:rPr>
        <w:t xml:space="preserve"> tư này.</w:t>
      </w:r>
    </w:p>
    <w:p w14:paraId="70BDBBF3" w14:textId="5BAB2420" w:rsidR="002573CC" w:rsidRPr="00E30515" w:rsidRDefault="002573CC" w:rsidP="00A641C3">
      <w:pPr>
        <w:pStyle w:val="Heading4"/>
      </w:pPr>
      <w:bookmarkStart w:id="394" w:name="_Ref186794757"/>
      <w:bookmarkStart w:id="395" w:name="_Toc229903534"/>
      <w:bookmarkStart w:id="396" w:name="_Toc231009113"/>
      <w:bookmarkStart w:id="397" w:name="_Toc235952677"/>
      <w:bookmarkStart w:id="398" w:name="_Toc249514216"/>
      <w:bookmarkStart w:id="399" w:name="_Ref257119957"/>
      <w:bookmarkStart w:id="400" w:name="_Toc427251881"/>
      <w:r w:rsidRPr="00E30515">
        <w:t>Yêu cầu chất lượng dịch vụ khách hàng</w:t>
      </w:r>
      <w:r w:rsidR="00586E77">
        <w:t xml:space="preserve"> của</w:t>
      </w:r>
      <w:r w:rsidRPr="00E30515">
        <w:t xml:space="preserve"> Đơn vị phân phối điện, đơn vị bán lẻ điện</w:t>
      </w:r>
      <w:bookmarkEnd w:id="394"/>
      <w:r w:rsidRPr="00E30515">
        <w:t xml:space="preserve"> </w:t>
      </w:r>
      <w:bookmarkEnd w:id="395"/>
      <w:bookmarkEnd w:id="396"/>
      <w:bookmarkEnd w:id="397"/>
      <w:bookmarkEnd w:id="398"/>
      <w:bookmarkEnd w:id="399"/>
      <w:bookmarkEnd w:id="400"/>
    </w:p>
    <w:p w14:paraId="39E0513D" w14:textId="6B0A488D" w:rsidR="002573CC" w:rsidRPr="00E30515" w:rsidRDefault="002573CC" w:rsidP="002573CC">
      <w:pPr>
        <w:numPr>
          <w:ilvl w:val="0"/>
          <w:numId w:val="175"/>
        </w:numPr>
        <w:tabs>
          <w:tab w:val="clear" w:pos="990"/>
          <w:tab w:val="num" w:pos="851"/>
        </w:tabs>
        <w:spacing w:before="120" w:after="120"/>
        <w:ind w:left="0" w:firstLine="567"/>
        <w:jc w:val="both"/>
        <w:rPr>
          <w:color w:val="000000" w:themeColor="text1"/>
          <w:sz w:val="28"/>
          <w:szCs w:val="28"/>
        </w:rPr>
      </w:pPr>
      <w:r w:rsidRPr="00E30515">
        <w:rPr>
          <w:color w:val="000000" w:themeColor="text1"/>
          <w:sz w:val="28"/>
          <w:szCs w:val="28"/>
        </w:rPr>
        <w:t>Đơn vị phân phối điện, Đơn vị bán lẻ điện phải tổ chức, duy trì và cập nhật hệ thống thông tin để ghi nhận tất cả kiến nghị, khiếu nại từ khách hàng bằng văn bản hoặc qua điện thoại.</w:t>
      </w:r>
    </w:p>
    <w:p w14:paraId="6D9963A7" w14:textId="77777777" w:rsidR="002573CC" w:rsidRPr="00E30515" w:rsidRDefault="002573CC" w:rsidP="002573CC">
      <w:pPr>
        <w:numPr>
          <w:ilvl w:val="0"/>
          <w:numId w:val="175"/>
        </w:numPr>
        <w:tabs>
          <w:tab w:val="left" w:pos="854"/>
        </w:tabs>
        <w:spacing w:before="120" w:after="120"/>
        <w:jc w:val="both"/>
        <w:rPr>
          <w:color w:val="000000" w:themeColor="text1"/>
          <w:sz w:val="28"/>
          <w:szCs w:val="28"/>
        </w:rPr>
      </w:pPr>
      <w:r w:rsidRPr="00E30515">
        <w:rPr>
          <w:color w:val="000000" w:themeColor="text1"/>
          <w:sz w:val="28"/>
          <w:szCs w:val="28"/>
        </w:rPr>
        <w:t>Yêu cầu chất lượng dịch vụ khách hàng được quy định như sau:</w:t>
      </w:r>
    </w:p>
    <w:p w14:paraId="3090FD59" w14:textId="492B9A84" w:rsidR="002573CC" w:rsidRPr="00E30515" w:rsidRDefault="002573CC" w:rsidP="002573CC">
      <w:pPr>
        <w:numPr>
          <w:ilvl w:val="0"/>
          <w:numId w:val="176"/>
        </w:numPr>
        <w:tabs>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Thời gian xem xét và ký Thỏa thuận đấu nối kể từ khi nhận được hồ sơ đề nghị đấu nối hoàn chỉnh, hợp lệ theo quy định tại </w:t>
      </w:r>
      <w:r w:rsidRPr="00E30515">
        <w:rPr>
          <w:color w:val="000000" w:themeColor="text1"/>
          <w:sz w:val="28"/>
          <w:szCs w:val="28"/>
        </w:rPr>
        <w:fldChar w:fldCharType="begin"/>
      </w:r>
      <w:r w:rsidRPr="00E30515">
        <w:rPr>
          <w:color w:val="000000" w:themeColor="text1"/>
          <w:sz w:val="28"/>
          <w:szCs w:val="28"/>
        </w:rPr>
        <w:instrText xml:space="preserve"> REF _Ref186794727 \r \h </w:instrText>
      </w:r>
      <w:r w:rsidR="00E30515" w:rsidRPr="00E30515">
        <w:rPr>
          <w:color w:val="000000" w:themeColor="text1"/>
          <w:sz w:val="28"/>
          <w:szCs w:val="28"/>
        </w:rPr>
        <w:instrText xml:space="preserve"> \* MERGEFORMAT </w:instrText>
      </w:r>
      <w:r w:rsidRPr="00E30515">
        <w:rPr>
          <w:color w:val="000000" w:themeColor="text1"/>
          <w:sz w:val="28"/>
          <w:szCs w:val="28"/>
        </w:rPr>
      </w:r>
      <w:r w:rsidRPr="00E30515">
        <w:rPr>
          <w:color w:val="000000" w:themeColor="text1"/>
          <w:sz w:val="28"/>
          <w:szCs w:val="28"/>
        </w:rPr>
        <w:fldChar w:fldCharType="separate"/>
      </w:r>
      <w:r w:rsidR="0073402B">
        <w:rPr>
          <w:color w:val="000000" w:themeColor="text1"/>
          <w:sz w:val="28"/>
          <w:szCs w:val="28"/>
        </w:rPr>
        <w:t>Điều 47</w:t>
      </w:r>
      <w:r w:rsidRPr="00E30515">
        <w:rPr>
          <w:color w:val="000000" w:themeColor="text1"/>
          <w:sz w:val="28"/>
          <w:szCs w:val="28"/>
        </w:rPr>
        <w:fldChar w:fldCharType="end"/>
      </w:r>
      <w:r w:rsidRPr="00E30515">
        <w:rPr>
          <w:color w:val="000000" w:themeColor="text1"/>
          <w:sz w:val="28"/>
          <w:szCs w:val="28"/>
        </w:rPr>
        <w:t xml:space="preserve"> Thông tư này;</w:t>
      </w:r>
    </w:p>
    <w:p w14:paraId="45540697" w14:textId="77777777" w:rsidR="002573CC" w:rsidRPr="00E30515" w:rsidRDefault="002573CC" w:rsidP="002573CC">
      <w:pPr>
        <w:numPr>
          <w:ilvl w:val="0"/>
          <w:numId w:val="176"/>
        </w:numPr>
        <w:tabs>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Thời gian thông báo ngừng, giảm mức cung cấp điện tại Quy định trình tự ngừng, giảm mức cung cấp điện do Bộ trưởng Bộ Công Thương ban hành; </w:t>
      </w:r>
    </w:p>
    <w:p w14:paraId="438D9EBB" w14:textId="77777777" w:rsidR="002573CC" w:rsidRPr="00E30515" w:rsidRDefault="002573CC" w:rsidP="002573CC">
      <w:pPr>
        <w:numPr>
          <w:ilvl w:val="0"/>
          <w:numId w:val="176"/>
        </w:numPr>
        <w:tabs>
          <w:tab w:val="left" w:pos="854"/>
        </w:tabs>
        <w:spacing w:before="120" w:after="120"/>
        <w:ind w:left="0" w:firstLine="567"/>
        <w:jc w:val="both"/>
        <w:rPr>
          <w:color w:val="000000" w:themeColor="text1"/>
          <w:sz w:val="28"/>
          <w:szCs w:val="28"/>
        </w:rPr>
      </w:pPr>
      <w:r w:rsidRPr="00E30515">
        <w:rPr>
          <w:color w:val="000000" w:themeColor="text1"/>
          <w:sz w:val="28"/>
          <w:szCs w:val="28"/>
        </w:rPr>
        <w:t>Chất lượng trả lời kiến nghị, khiếu nại của khách hàng bằng văn bản: Có trên 95% văn bản trả lời khiếu nại bằng văn bản có nội dung trả lời rõ ràng và tuân thủ các quy định của pháp luật trong thời hạn 05 ngày làm việc;</w:t>
      </w:r>
    </w:p>
    <w:p w14:paraId="2B0F378A" w14:textId="77777777" w:rsidR="002573CC" w:rsidRPr="00150D01" w:rsidRDefault="002573CC" w:rsidP="002573CC">
      <w:pPr>
        <w:numPr>
          <w:ilvl w:val="0"/>
          <w:numId w:val="176"/>
        </w:numPr>
        <w:tabs>
          <w:tab w:val="left" w:pos="854"/>
        </w:tabs>
        <w:spacing w:before="120" w:after="120"/>
        <w:ind w:left="0" w:firstLine="567"/>
        <w:jc w:val="both"/>
        <w:rPr>
          <w:color w:val="000000" w:themeColor="text1"/>
          <w:sz w:val="28"/>
          <w:szCs w:val="28"/>
        </w:rPr>
      </w:pPr>
      <w:r w:rsidRPr="0016449E">
        <w:rPr>
          <w:color w:val="000000" w:themeColor="text1"/>
          <w:sz w:val="28"/>
          <w:szCs w:val="28"/>
        </w:rPr>
        <w:t>Chất lượng tiếp nhận khiếu nại của khách hàng qua điện thoại: Có trên 80% các cuộc điện thoại của khách hàng được tiếp nhận trong thời gian 30 giây.</w:t>
      </w:r>
    </w:p>
    <w:p w14:paraId="01D2672D" w14:textId="77777777" w:rsidR="002573CC" w:rsidRPr="00E30515" w:rsidRDefault="002573CC" w:rsidP="00E92D52">
      <w:pPr>
        <w:pStyle w:val="Heading4"/>
        <w:spacing w:after="120"/>
      </w:pPr>
      <w:r w:rsidRPr="00E30515">
        <w:t xml:space="preserve">Công bố thông tin về độ tin cậy cung cấp điện, tổn thất điện năng và chất lượng dịch vụ khách hàng </w:t>
      </w:r>
    </w:p>
    <w:p w14:paraId="7FCCEC1B" w14:textId="77777777" w:rsidR="002573CC" w:rsidRPr="00E30515" w:rsidRDefault="002573CC" w:rsidP="00E92D52">
      <w:pPr>
        <w:widowControl w:val="0"/>
        <w:tabs>
          <w:tab w:val="num" w:pos="882"/>
          <w:tab w:val="num" w:pos="960"/>
        </w:tabs>
        <w:spacing w:before="120" w:after="120"/>
        <w:ind w:firstLine="567"/>
        <w:jc w:val="both"/>
        <w:rPr>
          <w:color w:val="000000" w:themeColor="text1"/>
          <w:sz w:val="28"/>
          <w:szCs w:val="28"/>
          <w:lang w:val="pl-PL"/>
        </w:rPr>
      </w:pPr>
      <w:r w:rsidRPr="00E30515">
        <w:rPr>
          <w:color w:val="000000" w:themeColor="text1"/>
          <w:sz w:val="28"/>
          <w:szCs w:val="28"/>
          <w:lang w:val="pl-PL"/>
        </w:rPr>
        <w:t>1. Trước ngày 10 hàng tháng, Đơn vị phân phối điện có trách nhiệm công bố trên Trang thông tin điện tử của đơn vị các thông tin về độ tin cậy cung cấp điện, tổn thất điện năng và chất lượng dịch vụ khách hàng của tháng trước liền kề.</w:t>
      </w:r>
    </w:p>
    <w:p w14:paraId="738AC1F1" w14:textId="77777777" w:rsidR="002573CC" w:rsidRPr="00E30515" w:rsidRDefault="002573CC" w:rsidP="00E92D52">
      <w:pPr>
        <w:tabs>
          <w:tab w:val="left" w:pos="854"/>
        </w:tabs>
        <w:spacing w:before="120" w:after="120"/>
        <w:ind w:firstLine="567"/>
        <w:jc w:val="both"/>
        <w:rPr>
          <w:color w:val="000000" w:themeColor="text1"/>
          <w:sz w:val="28"/>
          <w:szCs w:val="28"/>
          <w:lang w:val="pl-PL"/>
        </w:rPr>
      </w:pPr>
      <w:r w:rsidRPr="00E30515">
        <w:rPr>
          <w:color w:val="000000" w:themeColor="text1"/>
          <w:sz w:val="28"/>
          <w:szCs w:val="28"/>
          <w:lang w:val="pl-PL"/>
        </w:rPr>
        <w:t xml:space="preserve">2. </w:t>
      </w:r>
      <w:r w:rsidRPr="00E30515">
        <w:rPr>
          <w:color w:val="000000" w:themeColor="text1"/>
          <w:spacing w:val="-4"/>
          <w:sz w:val="28"/>
          <w:szCs w:val="28"/>
          <w:lang w:val="pl-PL"/>
        </w:rPr>
        <w:t>Trước ngày 31 tháng 01 hàng năm, Đơn vị phân phối điện có trách nhiệm công bố trên Trang thông tin điện tử của đơn vị các thông tin về độ tin cậy cung cấp điện, tổn thất điện năng và chất lượng dịch vụ khách hàng của năm trước liền kề.</w:t>
      </w:r>
    </w:p>
    <w:p w14:paraId="2D3F2E51" w14:textId="77777777" w:rsidR="002573CC" w:rsidRPr="00E30515" w:rsidRDefault="002573CC" w:rsidP="002573CC">
      <w:pPr>
        <w:pStyle w:val="NumberedList"/>
        <w:widowControl w:val="0"/>
        <w:numPr>
          <w:ilvl w:val="0"/>
          <w:numId w:val="0"/>
        </w:numPr>
        <w:tabs>
          <w:tab w:val="left" w:pos="855"/>
        </w:tabs>
        <w:spacing w:after="120" w:line="266" w:lineRule="auto"/>
        <w:jc w:val="both"/>
        <w:rPr>
          <w:color w:val="000000" w:themeColor="text1"/>
          <w:sz w:val="28"/>
          <w:szCs w:val="28"/>
          <w:lang w:val="vi-VN"/>
        </w:rPr>
      </w:pPr>
    </w:p>
    <w:p w14:paraId="6BE0A553" w14:textId="77777777" w:rsidR="002573CC" w:rsidRPr="00B83F6B" w:rsidRDefault="002573CC" w:rsidP="008E2CA7">
      <w:pPr>
        <w:pStyle w:val="Heading1"/>
      </w:pPr>
      <w:bookmarkStart w:id="401" w:name="_Chương_III"/>
      <w:bookmarkStart w:id="402" w:name="_Toc234140693"/>
      <w:bookmarkStart w:id="403" w:name="_Toc237086982"/>
      <w:bookmarkStart w:id="404" w:name="_Ref237859342"/>
      <w:bookmarkStart w:id="405" w:name="_Ref237859358"/>
      <w:bookmarkStart w:id="406" w:name="_Ref237915899"/>
      <w:bookmarkStart w:id="407" w:name="_Ref254874299"/>
      <w:bookmarkStart w:id="408" w:name="_Ref254875531"/>
      <w:bookmarkStart w:id="409" w:name="_Toc258243846"/>
      <w:bookmarkEnd w:id="401"/>
      <w:r w:rsidRPr="00B83F6B">
        <w:t>Chương III</w:t>
      </w:r>
      <w:bookmarkEnd w:id="402"/>
      <w:bookmarkEnd w:id="403"/>
      <w:bookmarkEnd w:id="404"/>
      <w:bookmarkEnd w:id="405"/>
      <w:bookmarkEnd w:id="406"/>
      <w:bookmarkEnd w:id="407"/>
      <w:bookmarkEnd w:id="408"/>
      <w:bookmarkEnd w:id="409"/>
    </w:p>
    <w:p w14:paraId="2433616E" w14:textId="77777777" w:rsidR="002573CC" w:rsidRPr="00B83F6B" w:rsidRDefault="002573CC" w:rsidP="008E2CA7">
      <w:pPr>
        <w:pStyle w:val="Heading1"/>
      </w:pPr>
      <w:bookmarkStart w:id="410" w:name="_Toc241994606"/>
      <w:bookmarkStart w:id="411" w:name="_Toc235443841"/>
      <w:bookmarkStart w:id="412" w:name="_Toc235444829"/>
      <w:bookmarkStart w:id="413" w:name="_Toc235606461"/>
      <w:bookmarkStart w:id="414" w:name="_Toc237072898"/>
      <w:bookmarkStart w:id="415" w:name="_Dự_báo_nhu_cầu_phụ_tải_điện_hàng_nă"/>
      <w:bookmarkStart w:id="416" w:name="_Toc241994608"/>
      <w:bookmarkStart w:id="417" w:name="_Toc237771780"/>
      <w:bookmarkStart w:id="418" w:name="_Toc237771989"/>
      <w:bookmarkStart w:id="419" w:name="_Toc237772198"/>
      <w:bookmarkStart w:id="420" w:name="_Toc237772408"/>
      <w:bookmarkStart w:id="421" w:name="_Toc237772617"/>
      <w:bookmarkStart w:id="422" w:name="_Toc237772916"/>
      <w:bookmarkStart w:id="423" w:name="_Toc249931301"/>
      <w:bookmarkStart w:id="424" w:name="_Toc249931497"/>
      <w:bookmarkStart w:id="425" w:name="_Toc249934681"/>
      <w:bookmarkStart w:id="426" w:name="_Toc250465010"/>
      <w:bookmarkStart w:id="427" w:name="_Toc241994612"/>
      <w:bookmarkStart w:id="428" w:name="_Toc241994615"/>
      <w:bookmarkStart w:id="429" w:name="_Toc241994618"/>
      <w:bookmarkStart w:id="430" w:name="_Toc241994629"/>
      <w:bookmarkStart w:id="431" w:name="_Toc234140698"/>
      <w:bookmarkStart w:id="432" w:name="_Toc237086998"/>
      <w:bookmarkStart w:id="433" w:name="_Toc258243861"/>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r w:rsidRPr="00B83F6B">
        <w:t>ĐẤU NỐI VÀO LƯỚI ĐIỆN</w:t>
      </w:r>
      <w:bookmarkEnd w:id="431"/>
      <w:bookmarkEnd w:id="432"/>
      <w:bookmarkEnd w:id="433"/>
    </w:p>
    <w:p w14:paraId="622D9199" w14:textId="77777777" w:rsidR="002573CC" w:rsidRPr="00150D01" w:rsidRDefault="002573CC" w:rsidP="00A820A2">
      <w:pPr>
        <w:pStyle w:val="Heading2"/>
        <w:rPr>
          <w:i/>
          <w:lang w:val="vi-VN"/>
        </w:rPr>
      </w:pPr>
      <w:bookmarkStart w:id="434" w:name="_Toc234140699"/>
      <w:bookmarkStart w:id="435" w:name="_Toc237086999"/>
      <w:bookmarkStart w:id="436" w:name="_Toc258243862"/>
      <w:r w:rsidRPr="00150D01">
        <w:rPr>
          <w:lang w:val="vi-VN"/>
        </w:rPr>
        <w:t>Mục 1</w:t>
      </w:r>
      <w:bookmarkEnd w:id="434"/>
      <w:bookmarkEnd w:id="435"/>
      <w:bookmarkEnd w:id="436"/>
    </w:p>
    <w:p w14:paraId="09379638" w14:textId="77777777" w:rsidR="002573CC" w:rsidRPr="00150D01" w:rsidRDefault="002573CC" w:rsidP="00A820A2">
      <w:pPr>
        <w:pStyle w:val="Heading2"/>
        <w:rPr>
          <w:i/>
        </w:rPr>
      </w:pPr>
      <w:r w:rsidRPr="00150D01">
        <w:t>NGUYÊN TẮC CHUNG</w:t>
      </w:r>
    </w:p>
    <w:p w14:paraId="348A8A95" w14:textId="77777777" w:rsidR="002573CC" w:rsidRPr="00E30515" w:rsidRDefault="002573CC" w:rsidP="00A641C3">
      <w:pPr>
        <w:pStyle w:val="Heading4"/>
      </w:pPr>
      <w:bookmarkStart w:id="437" w:name="_Toc237087001"/>
      <w:bookmarkStart w:id="438" w:name="_Toc258243864"/>
      <w:r w:rsidRPr="00E30515">
        <w:t>Điểm đấu nối</w:t>
      </w:r>
      <w:bookmarkEnd w:id="437"/>
      <w:bookmarkEnd w:id="438"/>
      <w:r w:rsidRPr="00E30515">
        <w:t xml:space="preserve"> </w:t>
      </w:r>
    </w:p>
    <w:p w14:paraId="41F33E5C" w14:textId="77777777" w:rsidR="002573CC" w:rsidRPr="00E30515" w:rsidRDefault="002573CC" w:rsidP="002573CC">
      <w:pPr>
        <w:widowControl w:val="0"/>
        <w:numPr>
          <w:ilvl w:val="6"/>
          <w:numId w:val="18"/>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Điểm đấu nối là điểm nối trang thiết bị, lưới điện và nhà máy điện của Khách hàng sử dụng lưới điện vào hệ thống điện hoặc điểm đấu nối trang thiết bị điện, lưới điện giữa các Đơn vị truyền tải</w:t>
      </w:r>
      <w:r w:rsidRPr="00E30515">
        <w:rPr>
          <w:color w:val="000000" w:themeColor="text1"/>
          <w:sz w:val="28"/>
          <w:szCs w:val="28"/>
        </w:rPr>
        <w:t xml:space="preserve"> điện, Đơn vị phân phối điện </w:t>
      </w:r>
      <w:r w:rsidRPr="00E30515">
        <w:rPr>
          <w:color w:val="000000" w:themeColor="text1"/>
          <w:sz w:val="28"/>
          <w:szCs w:val="28"/>
          <w:lang w:val="vi-VN"/>
        </w:rPr>
        <w:t>với nhau</w:t>
      </w:r>
      <w:r w:rsidRPr="00E30515">
        <w:rPr>
          <w:color w:val="000000" w:themeColor="text1"/>
          <w:sz w:val="28"/>
          <w:szCs w:val="28"/>
        </w:rPr>
        <w:t>.</w:t>
      </w:r>
    </w:p>
    <w:p w14:paraId="2BAC2D29" w14:textId="77777777" w:rsidR="002573CC" w:rsidRPr="00E30515" w:rsidRDefault="002573CC" w:rsidP="002573CC">
      <w:pPr>
        <w:widowControl w:val="0"/>
        <w:numPr>
          <w:ilvl w:val="6"/>
          <w:numId w:val="18"/>
        </w:numPr>
        <w:tabs>
          <w:tab w:val="left" w:pos="900"/>
          <w:tab w:val="left" w:pos="980"/>
          <w:tab w:val="left" w:pos="1148"/>
        </w:tabs>
        <w:spacing w:before="120" w:after="120"/>
        <w:ind w:left="0" w:firstLine="567"/>
        <w:jc w:val="both"/>
        <w:rPr>
          <w:color w:val="000000" w:themeColor="text1"/>
          <w:sz w:val="28"/>
          <w:szCs w:val="28"/>
          <w:lang w:val="vi-VN"/>
        </w:rPr>
      </w:pPr>
      <w:bookmarkStart w:id="439" w:name="_Ref185605030"/>
      <w:r w:rsidRPr="00E30515">
        <w:rPr>
          <w:color w:val="000000" w:themeColor="text1"/>
          <w:sz w:val="28"/>
          <w:szCs w:val="28"/>
          <w:lang w:val="vi-VN"/>
        </w:rPr>
        <w:t>Tuỳ thuộc vào cấu trúc của lưới điện, đường dây đấu nối, điểm đấu nối được xác định như sau:</w:t>
      </w:r>
      <w:bookmarkEnd w:id="439"/>
      <w:r w:rsidRPr="00E30515">
        <w:rPr>
          <w:color w:val="000000" w:themeColor="text1"/>
          <w:sz w:val="28"/>
          <w:szCs w:val="28"/>
          <w:lang w:val="vi-VN"/>
        </w:rPr>
        <w:t xml:space="preserve"> </w:t>
      </w:r>
    </w:p>
    <w:p w14:paraId="074D3A4A" w14:textId="585A2F86" w:rsidR="002573CC" w:rsidRPr="00E30515" w:rsidRDefault="002573CC" w:rsidP="002573CC">
      <w:pPr>
        <w:pStyle w:val="NumberedList"/>
        <w:widowControl w:val="0"/>
        <w:numPr>
          <w:ilvl w:val="0"/>
          <w:numId w:val="0"/>
        </w:numPr>
        <w:tabs>
          <w:tab w:val="left" w:pos="900"/>
          <w:tab w:val="left" w:pos="975"/>
        </w:tabs>
        <w:spacing w:after="120"/>
        <w:ind w:firstLine="567"/>
        <w:jc w:val="both"/>
        <w:rPr>
          <w:color w:val="000000" w:themeColor="text1"/>
          <w:sz w:val="28"/>
          <w:szCs w:val="28"/>
          <w:lang w:val="vi-VN"/>
        </w:rPr>
      </w:pPr>
      <w:r w:rsidRPr="00E30515">
        <w:rPr>
          <w:color w:val="000000" w:themeColor="text1"/>
          <w:sz w:val="28"/>
          <w:szCs w:val="28"/>
          <w:lang w:val="vi-VN"/>
        </w:rPr>
        <w:t xml:space="preserve">a) Đối với đường dây trên không, điểm đấu nối là điểm cuối của chuỗi </w:t>
      </w:r>
      <w:r w:rsidR="00363BCF">
        <w:rPr>
          <w:color w:val="000000" w:themeColor="text1"/>
          <w:sz w:val="28"/>
          <w:szCs w:val="28"/>
        </w:rPr>
        <w:t>cách điện</w:t>
      </w:r>
      <w:r w:rsidR="00363BCF" w:rsidRPr="00E30515">
        <w:rPr>
          <w:color w:val="000000" w:themeColor="text1"/>
          <w:sz w:val="28"/>
          <w:szCs w:val="28"/>
          <w:lang w:val="vi-VN"/>
        </w:rPr>
        <w:t xml:space="preserve"> </w:t>
      </w:r>
      <w:r w:rsidRPr="00E30515">
        <w:rPr>
          <w:color w:val="000000" w:themeColor="text1"/>
          <w:sz w:val="28"/>
          <w:szCs w:val="28"/>
          <w:lang w:val="vi-VN"/>
        </w:rPr>
        <w:t>đỡ treo dây xuất tuyến nối vào dao cách ly của trạm điện hoặc sân phân phối của nhà máy điện;</w:t>
      </w:r>
    </w:p>
    <w:p w14:paraId="38C1EBCB" w14:textId="0A1D5239" w:rsidR="002573CC" w:rsidRPr="00E30515" w:rsidRDefault="002573CC" w:rsidP="002573CC">
      <w:pPr>
        <w:pStyle w:val="NumberedList"/>
        <w:widowControl w:val="0"/>
        <w:numPr>
          <w:ilvl w:val="0"/>
          <w:numId w:val="0"/>
        </w:numPr>
        <w:tabs>
          <w:tab w:val="left" w:pos="900"/>
          <w:tab w:val="left" w:pos="975"/>
        </w:tabs>
        <w:spacing w:after="120"/>
        <w:ind w:firstLine="567"/>
        <w:jc w:val="both"/>
        <w:rPr>
          <w:color w:val="000000" w:themeColor="text1"/>
          <w:sz w:val="28"/>
          <w:szCs w:val="28"/>
          <w:lang w:val="vi-VN"/>
        </w:rPr>
      </w:pPr>
      <w:r w:rsidRPr="00E30515">
        <w:rPr>
          <w:color w:val="000000" w:themeColor="text1"/>
          <w:sz w:val="28"/>
          <w:szCs w:val="28"/>
          <w:lang w:val="vi-VN"/>
        </w:rPr>
        <w:t xml:space="preserve">b) Đối với cáp ngầm, điểm đấu nối là đầu cốt trụ </w:t>
      </w:r>
      <w:r w:rsidR="00363BCF">
        <w:rPr>
          <w:color w:val="000000" w:themeColor="text1"/>
          <w:sz w:val="28"/>
          <w:szCs w:val="28"/>
        </w:rPr>
        <w:t xml:space="preserve">cách điện </w:t>
      </w:r>
      <w:r w:rsidRPr="00E30515">
        <w:rPr>
          <w:color w:val="000000" w:themeColor="text1"/>
          <w:sz w:val="28"/>
          <w:szCs w:val="28"/>
          <w:lang w:val="vi-VN"/>
        </w:rPr>
        <w:t>dao cách ly phía xuất tuyến của trạm điện hoặc sân phân phối của nhà máy điện.</w:t>
      </w:r>
    </w:p>
    <w:p w14:paraId="027FAC75" w14:textId="58DF38A6" w:rsidR="002573CC" w:rsidRPr="00E30515" w:rsidRDefault="002573CC" w:rsidP="002573CC">
      <w:pPr>
        <w:widowControl w:val="0"/>
        <w:numPr>
          <w:ilvl w:val="6"/>
          <w:numId w:val="18"/>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Trường hợp điểm đấu nối khác với quy định tại khoản </w:t>
      </w:r>
      <w:r w:rsidRPr="00E30515">
        <w:rPr>
          <w:color w:val="000000" w:themeColor="text1"/>
          <w:sz w:val="28"/>
          <w:szCs w:val="28"/>
          <w:lang w:val="vi-VN"/>
        </w:rPr>
        <w:fldChar w:fldCharType="begin"/>
      </w:r>
      <w:r w:rsidRPr="00E30515">
        <w:rPr>
          <w:color w:val="000000" w:themeColor="text1"/>
          <w:sz w:val="28"/>
          <w:szCs w:val="28"/>
          <w:lang w:val="vi-VN"/>
        </w:rPr>
        <w:instrText xml:space="preserve"> REF _Ref185605030 \r \h  \* MERGEFORMAT </w:instrText>
      </w:r>
      <w:r w:rsidRPr="00E30515">
        <w:rPr>
          <w:color w:val="000000" w:themeColor="text1"/>
          <w:sz w:val="28"/>
          <w:szCs w:val="28"/>
          <w:lang w:val="vi-VN"/>
        </w:rPr>
      </w:r>
      <w:r w:rsidRPr="00E30515">
        <w:rPr>
          <w:color w:val="000000" w:themeColor="text1"/>
          <w:sz w:val="28"/>
          <w:szCs w:val="28"/>
          <w:lang w:val="vi-VN"/>
        </w:rPr>
        <w:fldChar w:fldCharType="separate"/>
      </w:r>
      <w:r w:rsidR="0073402B">
        <w:rPr>
          <w:color w:val="000000" w:themeColor="text1"/>
          <w:sz w:val="28"/>
          <w:szCs w:val="28"/>
          <w:lang w:val="vi-VN"/>
        </w:rPr>
        <w:t>2</w:t>
      </w:r>
      <w:r w:rsidRPr="00E30515">
        <w:rPr>
          <w:color w:val="000000" w:themeColor="text1"/>
          <w:sz w:val="28"/>
          <w:szCs w:val="28"/>
          <w:lang w:val="vi-VN"/>
        </w:rPr>
        <w:fldChar w:fldCharType="end"/>
      </w:r>
      <w:r w:rsidRPr="00E30515">
        <w:rPr>
          <w:color w:val="000000" w:themeColor="text1"/>
          <w:sz w:val="28"/>
          <w:szCs w:val="28"/>
        </w:rPr>
        <w:t xml:space="preserve"> </w:t>
      </w:r>
      <w:r w:rsidRPr="00E30515">
        <w:rPr>
          <w:color w:val="000000" w:themeColor="text1"/>
          <w:sz w:val="28"/>
          <w:szCs w:val="28"/>
          <w:lang w:val="vi-VN"/>
        </w:rPr>
        <w:t>Điều này, điểm đấu nối thay thế do hai bên tự thỏa thuận.</w:t>
      </w:r>
    </w:p>
    <w:p w14:paraId="7707B295" w14:textId="77777777" w:rsidR="002573CC" w:rsidRPr="00E30515" w:rsidRDefault="002573CC" w:rsidP="002573CC">
      <w:pPr>
        <w:widowControl w:val="0"/>
        <w:numPr>
          <w:ilvl w:val="6"/>
          <w:numId w:val="18"/>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Điểm đấu nối phải được mô tả chi tiết bằng các bản vẽ, sơ đồ, thuyết minh có liên quan trong Thoả thuận đấu nối hoặc hợp đồng mua bán điện.</w:t>
      </w:r>
    </w:p>
    <w:p w14:paraId="7D5AF32A" w14:textId="77777777" w:rsidR="002573CC" w:rsidRPr="00E30515" w:rsidRDefault="002573CC" w:rsidP="00A641C3">
      <w:pPr>
        <w:pStyle w:val="Heading4"/>
      </w:pPr>
      <w:bookmarkStart w:id="440" w:name="_Toc237087002"/>
      <w:bookmarkStart w:id="441" w:name="_Toc258243865"/>
      <w:r w:rsidRPr="00E30515">
        <w:t>Ranh giới phân định tài sản</w:t>
      </w:r>
      <w:bookmarkEnd w:id="440"/>
      <w:r w:rsidRPr="00E30515">
        <w:t xml:space="preserve"> và quản lý vận hành</w:t>
      </w:r>
      <w:bookmarkEnd w:id="441"/>
    </w:p>
    <w:p w14:paraId="252F9EE6" w14:textId="77777777" w:rsidR="002573CC" w:rsidRPr="00E30515" w:rsidRDefault="002573CC" w:rsidP="002573CC">
      <w:pPr>
        <w:widowControl w:val="0"/>
        <w:numPr>
          <w:ilvl w:val="6"/>
          <w:numId w:val="19"/>
        </w:numPr>
        <w:tabs>
          <w:tab w:val="left" w:pos="900"/>
          <w:tab w:val="left" w:pos="980"/>
        </w:tabs>
        <w:spacing w:before="120" w:after="120"/>
        <w:ind w:left="0" w:firstLine="567"/>
        <w:jc w:val="both"/>
        <w:rPr>
          <w:color w:val="000000" w:themeColor="text1"/>
          <w:spacing w:val="-6"/>
          <w:sz w:val="28"/>
          <w:szCs w:val="28"/>
          <w:lang w:val="vi-VN"/>
        </w:rPr>
      </w:pPr>
      <w:r w:rsidRPr="00E30515">
        <w:rPr>
          <w:color w:val="000000" w:themeColor="text1"/>
          <w:sz w:val="28"/>
          <w:szCs w:val="28"/>
          <w:lang w:val="vi-VN"/>
        </w:rPr>
        <w:t xml:space="preserve">Ranh giới phân định tài sản </w:t>
      </w:r>
      <w:r w:rsidRPr="00E30515">
        <w:rPr>
          <w:color w:val="000000" w:themeColor="text1"/>
          <w:sz w:val="28"/>
          <w:szCs w:val="28"/>
        </w:rPr>
        <w:t xml:space="preserve">là điểm đấu nối. </w:t>
      </w:r>
      <w:r w:rsidRPr="00E30515">
        <w:rPr>
          <w:color w:val="000000" w:themeColor="text1"/>
          <w:spacing w:val="-6"/>
          <w:sz w:val="28"/>
          <w:szCs w:val="28"/>
          <w:lang w:val="vi-VN"/>
        </w:rPr>
        <w:t>Tài sản của mỗi bên tại điểm đấu nối phải được liệt kê chi tiết kèm theo các bản vẽ, sơ đồ có liên quan trong Thỏa thuận đấu nối hoặc hợp đồng mua bán điện.</w:t>
      </w:r>
    </w:p>
    <w:p w14:paraId="2EEFB526" w14:textId="77777777" w:rsidR="002573CC" w:rsidRPr="00E30515" w:rsidRDefault="002573CC" w:rsidP="002573CC">
      <w:pPr>
        <w:widowControl w:val="0"/>
        <w:numPr>
          <w:ilvl w:val="6"/>
          <w:numId w:val="19"/>
        </w:numPr>
        <w:tabs>
          <w:tab w:val="left" w:pos="900"/>
          <w:tab w:val="left" w:pos="980"/>
        </w:tabs>
        <w:spacing w:before="120" w:after="120"/>
        <w:ind w:left="0" w:firstLine="567"/>
        <w:jc w:val="both"/>
        <w:rPr>
          <w:color w:val="000000" w:themeColor="text1"/>
          <w:sz w:val="28"/>
          <w:szCs w:val="28"/>
          <w:lang w:val="vi-VN"/>
        </w:rPr>
      </w:pPr>
      <w:r w:rsidRPr="00E30515">
        <w:rPr>
          <w:color w:val="000000" w:themeColor="text1"/>
          <w:sz w:val="28"/>
          <w:szCs w:val="28"/>
          <w:lang w:val="vi-VN"/>
        </w:rPr>
        <w:t>Tài sản thuộc sở hữu của bên nào thì bên đó có trách nhiệm đầu tư, xây dựng, quản lý và vận hành theo các tiêu chuẩn và quy định của pháp luật, trừ trường hợp có thỏa thuận khác.</w:t>
      </w:r>
    </w:p>
    <w:p w14:paraId="3D05333E" w14:textId="77777777" w:rsidR="002573CC" w:rsidRPr="00E30515" w:rsidRDefault="002573CC" w:rsidP="00A641C3">
      <w:pPr>
        <w:pStyle w:val="Heading4"/>
      </w:pPr>
      <w:r w:rsidRPr="00E30515">
        <w:t>Trách nhiệm tuân thủ các yêu cầu về đấu nối và phối hợp thực hiện đấu nối</w:t>
      </w:r>
    </w:p>
    <w:p w14:paraId="0B8BB375" w14:textId="256D4658" w:rsidR="002573CC" w:rsidRPr="00E30515" w:rsidRDefault="009123B6" w:rsidP="002573CC">
      <w:pPr>
        <w:numPr>
          <w:ilvl w:val="0"/>
          <w:numId w:val="177"/>
        </w:numPr>
        <w:tabs>
          <w:tab w:val="clear" w:pos="5040"/>
          <w:tab w:val="num" w:pos="851"/>
        </w:tabs>
        <w:spacing w:before="120" w:after="120"/>
        <w:ind w:left="0" w:firstLine="567"/>
        <w:jc w:val="both"/>
        <w:rPr>
          <w:color w:val="000000" w:themeColor="text1"/>
          <w:sz w:val="28"/>
          <w:szCs w:val="28"/>
        </w:rPr>
      </w:pPr>
      <w:r>
        <w:rPr>
          <w:color w:val="000000" w:themeColor="text1"/>
          <w:sz w:val="28"/>
          <w:szCs w:val="28"/>
        </w:rPr>
        <w:t xml:space="preserve">Đơn vị truyền tải điện, </w:t>
      </w:r>
      <w:r w:rsidR="002573CC" w:rsidRPr="00E30515">
        <w:rPr>
          <w:color w:val="000000" w:themeColor="text1"/>
          <w:sz w:val="28"/>
          <w:szCs w:val="28"/>
        </w:rPr>
        <w:t>Đơn vị phân phối điện và Khách hàng sử dụng lưới điện có trách nhiệm tuân thủ các yêu cầu về đấu nối thiết bị điện thuộc sở hữu của mình theo đúng quy định tại Thông tư này.</w:t>
      </w:r>
    </w:p>
    <w:p w14:paraId="0970527E" w14:textId="05C25DB9" w:rsidR="002573CC" w:rsidRPr="00E30515" w:rsidRDefault="009123B6" w:rsidP="002573CC">
      <w:pPr>
        <w:numPr>
          <w:ilvl w:val="0"/>
          <w:numId w:val="177"/>
        </w:numPr>
        <w:tabs>
          <w:tab w:val="clear" w:pos="5040"/>
          <w:tab w:val="num" w:pos="851"/>
        </w:tabs>
        <w:spacing w:before="120" w:after="120"/>
        <w:ind w:left="0" w:firstLine="567"/>
        <w:jc w:val="both"/>
        <w:rPr>
          <w:color w:val="000000" w:themeColor="text1"/>
          <w:sz w:val="28"/>
          <w:szCs w:val="28"/>
        </w:rPr>
      </w:pPr>
      <w:r w:rsidRPr="009123B6">
        <w:rPr>
          <w:color w:val="000000" w:themeColor="text1"/>
          <w:sz w:val="28"/>
          <w:szCs w:val="28"/>
        </w:rPr>
        <w:t xml:space="preserve">Đơn vị truyền tải điện, </w:t>
      </w:r>
      <w:r w:rsidR="002573CC" w:rsidRPr="00E30515">
        <w:rPr>
          <w:color w:val="000000" w:themeColor="text1"/>
          <w:sz w:val="28"/>
          <w:szCs w:val="28"/>
        </w:rPr>
        <w:t>Đơn vị phân phối điện có trách nhiệm phối hợp thực hiện phương án đấu nối khi khách hàng có hồ sơ đề nghị đấu nối hợp lệ. Việc đấu nối và điều chỉnh đấu nối phải đảm bảo đáp ứng các yêu cầu kỹ thuật đối với thiết bị đấu nối quy định tại Mục 2 Chương này.</w:t>
      </w:r>
    </w:p>
    <w:p w14:paraId="35196E16" w14:textId="4FECBFB2" w:rsidR="002573CC" w:rsidRPr="00E30515" w:rsidRDefault="002573CC" w:rsidP="002573CC">
      <w:pPr>
        <w:numPr>
          <w:ilvl w:val="0"/>
          <w:numId w:val="177"/>
        </w:numPr>
        <w:tabs>
          <w:tab w:val="clear" w:pos="5040"/>
          <w:tab w:val="num" w:pos="851"/>
        </w:tabs>
        <w:spacing w:before="120" w:after="120"/>
        <w:ind w:left="0" w:firstLine="567"/>
        <w:jc w:val="both"/>
        <w:rPr>
          <w:color w:val="000000" w:themeColor="text1"/>
          <w:sz w:val="28"/>
          <w:szCs w:val="28"/>
        </w:rPr>
      </w:pPr>
      <w:r w:rsidRPr="00E30515">
        <w:rPr>
          <w:color w:val="000000" w:themeColor="text1"/>
          <w:sz w:val="28"/>
          <w:szCs w:val="28"/>
        </w:rPr>
        <w:lastRenderedPageBreak/>
        <w:t xml:space="preserve">Trường hợp các thiết bị tại điểm đấu nối của Khách hàng sử dụng lưới điện không đáp ứng được các yêu cầu kỹ thuật và yêu cầu vận hành lưới điện, </w:t>
      </w:r>
      <w:r w:rsidR="009123B6" w:rsidRPr="009123B6">
        <w:rPr>
          <w:color w:val="000000" w:themeColor="text1"/>
          <w:sz w:val="28"/>
          <w:szCs w:val="28"/>
        </w:rPr>
        <w:t xml:space="preserve">Đơn vị truyền tải điện, </w:t>
      </w:r>
      <w:r w:rsidRPr="00E30515">
        <w:rPr>
          <w:color w:val="000000" w:themeColor="text1"/>
          <w:sz w:val="28"/>
          <w:szCs w:val="28"/>
        </w:rPr>
        <w:t xml:space="preserve">Đơn vị phân phối điện có trách nhiệm thông báo và phối hợp với khách hàng đưa ra biện pháp khắc phục. Khách hàng sử dụng lưới điện phải chịu mọi chi phí thực hiện các biện pháp khắc phục. </w:t>
      </w:r>
    </w:p>
    <w:p w14:paraId="2BA11251" w14:textId="7DC76181" w:rsidR="002573CC" w:rsidRPr="00E30515" w:rsidRDefault="009123B6" w:rsidP="002573CC">
      <w:pPr>
        <w:numPr>
          <w:ilvl w:val="0"/>
          <w:numId w:val="177"/>
        </w:numPr>
        <w:tabs>
          <w:tab w:val="clear" w:pos="5040"/>
          <w:tab w:val="num" w:pos="851"/>
        </w:tabs>
        <w:spacing w:before="120" w:after="120"/>
        <w:ind w:left="0" w:firstLine="567"/>
        <w:jc w:val="both"/>
        <w:rPr>
          <w:color w:val="000000" w:themeColor="text1"/>
          <w:sz w:val="28"/>
          <w:szCs w:val="28"/>
        </w:rPr>
      </w:pPr>
      <w:r w:rsidRPr="009123B6">
        <w:rPr>
          <w:color w:val="000000" w:themeColor="text1"/>
          <w:spacing w:val="-2"/>
          <w:sz w:val="28"/>
          <w:szCs w:val="28"/>
        </w:rPr>
        <w:t xml:space="preserve">Đơn vị truyền tải điện, </w:t>
      </w:r>
      <w:r w:rsidR="002573CC" w:rsidRPr="00E30515">
        <w:rPr>
          <w:color w:val="000000" w:themeColor="text1"/>
          <w:spacing w:val="-2"/>
          <w:sz w:val="28"/>
          <w:szCs w:val="28"/>
        </w:rPr>
        <w:t>Đơn vị phân phối điện có trách nhiệm ban hành quy trình nội bộ thực hiện các nội dung công tác của đơn vị, phối hợp với khách hàng để nhằm rút ngắn thời gian thực hiện thỏa thuận đấu nối, thực hiện đấu nối cho khách hàng.</w:t>
      </w:r>
    </w:p>
    <w:p w14:paraId="5D487C79" w14:textId="77777777" w:rsidR="002573CC" w:rsidRPr="00E30515" w:rsidRDefault="002573CC" w:rsidP="00A641C3">
      <w:pPr>
        <w:pStyle w:val="Heading4"/>
      </w:pPr>
      <w:bookmarkStart w:id="442" w:name="_Toc235443869"/>
      <w:bookmarkStart w:id="443" w:name="_Toc235444857"/>
      <w:bookmarkStart w:id="444" w:name="_Toc235606489"/>
      <w:bookmarkStart w:id="445" w:name="_Toc237072925"/>
      <w:bookmarkStart w:id="446" w:name="_CÁC_YÊU_CẦU_KỸ_THUẬT_ĐỐI_VỚI_THIẾT_"/>
      <w:bookmarkStart w:id="447" w:name="_Ref241994332"/>
      <w:bookmarkStart w:id="448" w:name="_Toc258243868"/>
      <w:bookmarkEnd w:id="442"/>
      <w:bookmarkEnd w:id="443"/>
      <w:bookmarkEnd w:id="444"/>
      <w:bookmarkEnd w:id="445"/>
      <w:bookmarkEnd w:id="446"/>
      <w:r w:rsidRPr="00E30515">
        <w:t>Các yêu cầu chung</w:t>
      </w:r>
      <w:bookmarkEnd w:id="447"/>
      <w:bookmarkEnd w:id="448"/>
    </w:p>
    <w:p w14:paraId="40DC2000" w14:textId="57933301"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có trách nhiệm thực hiện đầu tư phát triển lưới điện truyền tải</w:t>
      </w:r>
      <w:r w:rsidRPr="00E30515">
        <w:rPr>
          <w:color w:val="000000" w:themeColor="text1"/>
          <w:sz w:val="28"/>
          <w:szCs w:val="28"/>
        </w:rPr>
        <w:t xml:space="preserve">, lưới điện phân phối </w:t>
      </w:r>
      <w:r w:rsidRPr="00E30515">
        <w:rPr>
          <w:color w:val="000000" w:themeColor="text1"/>
          <w:sz w:val="28"/>
          <w:szCs w:val="28"/>
          <w:lang w:val="vi-VN"/>
        </w:rPr>
        <w:t>theo quy hoạch phát triển điện lực</w:t>
      </w:r>
      <w:r w:rsidR="0030418B">
        <w:rPr>
          <w:color w:val="000000" w:themeColor="text1"/>
          <w:sz w:val="28"/>
          <w:szCs w:val="28"/>
        </w:rPr>
        <w:t>,</w:t>
      </w:r>
      <w:r w:rsidRPr="00E30515">
        <w:rPr>
          <w:color w:val="000000" w:themeColor="text1"/>
          <w:sz w:val="28"/>
          <w:szCs w:val="28"/>
          <w:lang w:val="vi-VN"/>
        </w:rPr>
        <w:t xml:space="preserve"> kế hoạch thực hiện quy hoạch đã được phê duyệt, đảm bảo trang thiết bị lưới điện đáp ứng các yêu cầu trong vận hành hệ thống điện theo quy định tại </w:t>
      </w:r>
      <w:r w:rsidRPr="00E30515">
        <w:rPr>
          <w:color w:val="000000" w:themeColor="text1"/>
        </w:rPr>
        <w:fldChar w:fldCharType="begin"/>
      </w:r>
      <w:r w:rsidRPr="00E30515">
        <w:rPr>
          <w:color w:val="000000" w:themeColor="text1"/>
          <w:lang w:val="vi-VN"/>
        </w:rPr>
        <w:instrText xml:space="preserve"> REF _Ref255229797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Chương II</w:t>
      </w:r>
      <w:r w:rsidRPr="00E30515">
        <w:rPr>
          <w:color w:val="000000" w:themeColor="text1"/>
        </w:rPr>
        <w:fldChar w:fldCharType="end"/>
      </w:r>
      <w:r w:rsidRPr="00E30515">
        <w:rPr>
          <w:color w:val="000000" w:themeColor="text1"/>
          <w:sz w:val="28"/>
          <w:szCs w:val="28"/>
          <w:lang w:val="vi-VN"/>
        </w:rPr>
        <w:t xml:space="preserve"> Thông tư này và yêu cầu kỹ thuật tại điểm đấu nối quy định tại Chương này.</w:t>
      </w:r>
    </w:p>
    <w:p w14:paraId="57C46502" w14:textId="45FF4F1A"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Việc đấu nối trang thiết bị điện, lưới điện và nhà máy điện của Khách hàng sử dụng lưới điện truyền tải</w:t>
      </w:r>
      <w:r w:rsidRPr="00E30515">
        <w:rPr>
          <w:color w:val="000000" w:themeColor="text1"/>
          <w:sz w:val="28"/>
          <w:szCs w:val="28"/>
        </w:rPr>
        <w:t>, lưới điện phân phối</w:t>
      </w:r>
      <w:r w:rsidRPr="00E30515">
        <w:rPr>
          <w:color w:val="000000" w:themeColor="text1"/>
          <w:sz w:val="28"/>
          <w:szCs w:val="28"/>
          <w:lang w:val="vi-VN"/>
        </w:rPr>
        <w:t xml:space="preserve"> vào lưới điện phải phù hợp với quy hoạch phát triển điện lực</w:t>
      </w:r>
      <w:r w:rsidR="0030418B">
        <w:rPr>
          <w:color w:val="000000" w:themeColor="text1"/>
          <w:sz w:val="28"/>
          <w:szCs w:val="28"/>
        </w:rPr>
        <w:t>,</w:t>
      </w:r>
      <w:r w:rsidRPr="00E30515">
        <w:rPr>
          <w:color w:val="000000" w:themeColor="text1"/>
          <w:sz w:val="28"/>
          <w:szCs w:val="28"/>
          <w:lang w:val="vi-VN"/>
        </w:rPr>
        <w:t xml:space="preserve"> kế hoạch thực hiện quy hoạch đã được phê duyệt, đảm bảo trang thiết bị lưới điện đáp ứng các yêu cầu trong vận hành hệ thống điện theo quy định tại </w:t>
      </w:r>
      <w:r w:rsidRPr="00E30515">
        <w:rPr>
          <w:color w:val="000000" w:themeColor="text1"/>
        </w:rPr>
        <w:fldChar w:fldCharType="begin"/>
      </w:r>
      <w:r w:rsidRPr="00E30515">
        <w:rPr>
          <w:color w:val="000000" w:themeColor="text1"/>
          <w:lang w:val="vi-VN"/>
        </w:rPr>
        <w:instrText xml:space="preserve"> REF _Ref255229797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Chương II</w:t>
      </w:r>
      <w:r w:rsidRPr="00E30515">
        <w:rPr>
          <w:color w:val="000000" w:themeColor="text1"/>
        </w:rPr>
        <w:fldChar w:fldCharType="end"/>
      </w:r>
      <w:r w:rsidRPr="00E30515">
        <w:rPr>
          <w:color w:val="000000" w:themeColor="text1"/>
          <w:sz w:val="28"/>
          <w:szCs w:val="28"/>
          <w:lang w:val="vi-VN"/>
        </w:rPr>
        <w:t xml:space="preserve"> Thông tư này và yêu cầu kỹ thuật chung và cụ thể tại điểm đấu nối quy định tại Chương này. </w:t>
      </w:r>
    </w:p>
    <w:p w14:paraId="2463E2BB" w14:textId="42B1C88D"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pl-PL"/>
        </w:rPr>
        <w:t>Trường hợp phương án đấu nối đề nghị của khách hàng không phù hợp với quy hoạch phát triển điện lực</w:t>
      </w:r>
      <w:r w:rsidR="0030418B">
        <w:rPr>
          <w:color w:val="000000" w:themeColor="text1"/>
          <w:sz w:val="28"/>
          <w:szCs w:val="28"/>
          <w:lang w:val="pl-PL"/>
        </w:rPr>
        <w:t>,</w:t>
      </w:r>
      <w:r w:rsidRPr="00E30515">
        <w:rPr>
          <w:color w:val="000000" w:themeColor="text1"/>
          <w:sz w:val="28"/>
          <w:szCs w:val="28"/>
          <w:lang w:val="pl-PL"/>
        </w:rPr>
        <w:t xml:space="preserve"> kế hoạch thực hiện quy hoạch đã được phê duyệt, Đơn vị truyền tải điện, Đơn vị phân phối điện có trách nhiệm thông báo cho khách hàng có nhu cầu đấu nối biết để thực hiện điều chỉnh, bổ sung quy hoạch theo quy định</w:t>
      </w:r>
      <w:r w:rsidRPr="00E30515">
        <w:rPr>
          <w:rFonts w:eastAsia="Times New Roman"/>
          <w:color w:val="000000" w:themeColor="text1"/>
          <w:sz w:val="28"/>
          <w:szCs w:val="28"/>
          <w:lang w:val="vi-VN"/>
        </w:rPr>
        <w:t>.</w:t>
      </w:r>
    </w:p>
    <w:p w14:paraId="26FDF414" w14:textId="3967A888"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pl-PL"/>
        </w:rPr>
        <w:t xml:space="preserve">Trường hợp phương án đấu nối thiết bị mới của Đơn vị truyền tải điện, Đơn vị phân phối điện không phù hợp với </w:t>
      </w:r>
      <w:r w:rsidRPr="00E30515">
        <w:rPr>
          <w:color w:val="000000" w:themeColor="text1"/>
          <w:sz w:val="28"/>
          <w:szCs w:val="28"/>
          <w:lang w:val="vi-VN"/>
        </w:rPr>
        <w:t>quy hoạch phát triển điện lực</w:t>
      </w:r>
      <w:r w:rsidR="0030418B">
        <w:rPr>
          <w:color w:val="000000" w:themeColor="text1"/>
          <w:sz w:val="28"/>
          <w:szCs w:val="28"/>
        </w:rPr>
        <w:t>,</w:t>
      </w:r>
      <w:r w:rsidRPr="00E30515">
        <w:rPr>
          <w:color w:val="000000" w:themeColor="text1"/>
          <w:sz w:val="28"/>
          <w:szCs w:val="28"/>
          <w:lang w:val="vi-VN"/>
        </w:rPr>
        <w:t xml:space="preserve"> kế hoạch thực hiện quy hoạch đã được phê duyệt</w:t>
      </w:r>
      <w:r w:rsidRPr="00E30515">
        <w:rPr>
          <w:color w:val="000000" w:themeColor="text1"/>
          <w:sz w:val="28"/>
          <w:szCs w:val="28"/>
          <w:lang w:val="pl-PL"/>
        </w:rPr>
        <w:t>, Đơn vị truyền tải điện, Đơn vị phân phối điện có trách nhiệm báo cáo cấp có thẩm quyền để thực hiện điều chỉnh, bổ sung quy hoạch, kế hoạch theo quy định.</w:t>
      </w:r>
      <w:r w:rsidRPr="00E30515">
        <w:rPr>
          <w:color w:val="000000" w:themeColor="text1"/>
          <w:sz w:val="28"/>
          <w:szCs w:val="28"/>
          <w:lang w:val="vi-VN"/>
        </w:rPr>
        <w:t xml:space="preserve"> </w:t>
      </w:r>
    </w:p>
    <w:p w14:paraId="77897C6D" w14:textId="77777777" w:rsidR="002573CC" w:rsidRPr="00E30515" w:rsidRDefault="002573CC" w:rsidP="002573CC">
      <w:pPr>
        <w:widowControl w:val="0"/>
        <w:numPr>
          <w:ilvl w:val="6"/>
          <w:numId w:val="20"/>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truyền tải điện, Đơn vị phân phối điện và khách hàng có đề nghị đấu nối phải có Thỏa thuận đấu nối theo mẫu quy định tại Thông tư này, bao gồm những nội dung chính sau:</w:t>
      </w:r>
    </w:p>
    <w:p w14:paraId="707767A4" w14:textId="77777777" w:rsidR="002573CC" w:rsidRPr="00E30515" w:rsidRDefault="002573CC" w:rsidP="002573CC">
      <w:pPr>
        <w:pStyle w:val="NumberedList"/>
        <w:widowControl w:val="0"/>
        <w:numPr>
          <w:ilvl w:val="1"/>
          <w:numId w:val="21"/>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Vị trí điểm đấu nối;</w:t>
      </w:r>
    </w:p>
    <w:p w14:paraId="2FCFFD22" w14:textId="77777777" w:rsidR="002573CC" w:rsidRPr="00E30515" w:rsidRDefault="002573CC" w:rsidP="002573CC">
      <w:pPr>
        <w:pStyle w:val="NumberedList"/>
        <w:widowControl w:val="0"/>
        <w:numPr>
          <w:ilvl w:val="1"/>
          <w:numId w:val="21"/>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Các nội dung kỹ thuật liên quan đến điểm đấu nối;</w:t>
      </w:r>
    </w:p>
    <w:p w14:paraId="592ED33F" w14:textId="77777777" w:rsidR="002573CC" w:rsidRPr="00E30515" w:rsidRDefault="002573CC" w:rsidP="002573CC">
      <w:pPr>
        <w:pStyle w:val="NumberedList"/>
        <w:widowControl w:val="0"/>
        <w:numPr>
          <w:ilvl w:val="1"/>
          <w:numId w:val="21"/>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Tiến độ thời gian hoàn thành đấu nối;</w:t>
      </w:r>
    </w:p>
    <w:p w14:paraId="746B062E" w14:textId="77777777" w:rsidR="002573CC" w:rsidRPr="00E30515" w:rsidRDefault="002573CC" w:rsidP="002573CC">
      <w:pPr>
        <w:pStyle w:val="NumberedList"/>
        <w:widowControl w:val="0"/>
        <w:numPr>
          <w:ilvl w:val="1"/>
          <w:numId w:val="21"/>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Trách nhiệm đầu tư, quản lý vận hành;</w:t>
      </w:r>
    </w:p>
    <w:p w14:paraId="48D8FAF0" w14:textId="77777777" w:rsidR="002573CC" w:rsidRPr="00E30515" w:rsidRDefault="002573CC" w:rsidP="002573CC">
      <w:pPr>
        <w:pStyle w:val="NumberedList"/>
        <w:widowControl w:val="0"/>
        <w:numPr>
          <w:ilvl w:val="0"/>
          <w:numId w:val="0"/>
        </w:numPr>
        <w:tabs>
          <w:tab w:val="left" w:pos="900"/>
          <w:tab w:val="left" w:pos="975"/>
        </w:tabs>
        <w:spacing w:after="120"/>
        <w:ind w:left="567"/>
        <w:jc w:val="both"/>
        <w:rPr>
          <w:color w:val="000000" w:themeColor="text1"/>
          <w:sz w:val="28"/>
          <w:szCs w:val="28"/>
          <w:lang w:val="vi-VN"/>
        </w:rPr>
      </w:pPr>
      <w:r w:rsidRPr="00E30515">
        <w:rPr>
          <w:color w:val="000000" w:themeColor="text1"/>
          <w:sz w:val="28"/>
          <w:szCs w:val="28"/>
          <w:lang w:val="vi-VN"/>
        </w:rPr>
        <w:t>đ) Các nội dung thương mại của Thỏa thuận đấu nối.</w:t>
      </w:r>
    </w:p>
    <w:p w14:paraId="471F9624" w14:textId="77777777"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lastRenderedPageBreak/>
        <w:t>Đơn vị truyền tải điện, Đơn vị phân phối điện có quyền từ chối đề nghị đấu nối trong các trường hợp sau:</w:t>
      </w:r>
    </w:p>
    <w:p w14:paraId="21CFAB76" w14:textId="77777777" w:rsidR="002573CC" w:rsidRPr="00E30515" w:rsidRDefault="002573CC" w:rsidP="002573CC">
      <w:pPr>
        <w:widowControl w:val="0"/>
        <w:tabs>
          <w:tab w:val="left" w:pos="900"/>
          <w:tab w:val="left" w:pos="980"/>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a) Trang thiết bị, lưới điện của khách hàng có đề nghị đấu nối không đáp ứng các yêu cầu vận hành và yêu cầu kỹ thuật quy định tại Thông tư này và các quy chuẩn kỹ thuật ngành có liên quan;</w:t>
      </w:r>
    </w:p>
    <w:p w14:paraId="36F1932D" w14:textId="58B9450B" w:rsidR="002573CC" w:rsidRPr="00E30515" w:rsidRDefault="002573CC" w:rsidP="002573CC">
      <w:pPr>
        <w:widowControl w:val="0"/>
        <w:tabs>
          <w:tab w:val="left" w:pos="900"/>
          <w:tab w:val="left" w:pos="980"/>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b) Đề nghị đấu nối không đúng với </w:t>
      </w:r>
      <w:r w:rsidRPr="00E30515">
        <w:rPr>
          <w:color w:val="000000" w:themeColor="text1"/>
          <w:sz w:val="28"/>
          <w:szCs w:val="28"/>
          <w:lang w:val="pl-PL"/>
        </w:rPr>
        <w:t>quy hoạch phát triển điện lực</w:t>
      </w:r>
      <w:r w:rsidR="0030418B">
        <w:rPr>
          <w:color w:val="000000" w:themeColor="text1"/>
          <w:sz w:val="28"/>
          <w:szCs w:val="28"/>
          <w:lang w:val="pl-PL"/>
        </w:rPr>
        <w:t>,</w:t>
      </w:r>
      <w:r w:rsidRPr="00E30515">
        <w:rPr>
          <w:color w:val="000000" w:themeColor="text1"/>
          <w:sz w:val="28"/>
          <w:szCs w:val="28"/>
          <w:lang w:val="pl-PL"/>
        </w:rPr>
        <w:t xml:space="preserve"> kế hoạch thực hiện quy hoạch đã được phê duyệt</w:t>
      </w:r>
      <w:r w:rsidRPr="00E30515">
        <w:rPr>
          <w:color w:val="000000" w:themeColor="text1"/>
          <w:sz w:val="28"/>
          <w:szCs w:val="28"/>
          <w:lang w:val="vi-VN"/>
        </w:rPr>
        <w:t>.</w:t>
      </w:r>
    </w:p>
    <w:p w14:paraId="6CA7FFDC" w14:textId="77777777"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truyền tải điện, Đơn vị phân phối điện có quyền tách đấu nối của Khách hàng sử dụng lưới điện ra khỏi lưới điện trong trường hợp khách hàng vi phạm các yêu cầu kỹ thuật và yêu cầu vận hành theo quy định tại Thông tư này hoặc các vi phạm quy định về an toàn, vận hành trên tài sản của Khách hàng sử dụng lưới điện có thể gây ảnh hưởng đến an toàn vận hành lưới điện.</w:t>
      </w:r>
    </w:p>
    <w:p w14:paraId="040F84F3" w14:textId="77777777" w:rsidR="002573CC" w:rsidRPr="00E30515" w:rsidRDefault="002573CC" w:rsidP="002573CC">
      <w:pPr>
        <w:widowControl w:val="0"/>
        <w:numPr>
          <w:ilvl w:val="6"/>
          <w:numId w:val="20"/>
        </w:numPr>
        <w:tabs>
          <w:tab w:val="left" w:pos="900"/>
          <w:tab w:val="left" w:pos="98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Trường hợp Khách hàng sử dụng lưới điện có nhu cầu thay đổi, nâng cấp thiết bị hoặc thay đổi sơ đồ kết lưới trong phạm vi quản lý của mình có thể gây ảnh hưởng đến vận hành an toàn hệ thống điện hoặc các thiết bị điện của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tại điểm đấu nối, Khách hàng sử dụng lưới điện phải thông báo bằng văn bản và phải được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Cấp điều độ có quyền điều khiển thống nhất kế hoạch trước khi thực hiện.</w:t>
      </w:r>
    </w:p>
    <w:p w14:paraId="626C12A7" w14:textId="77777777" w:rsidR="002573CC" w:rsidRPr="00E30515" w:rsidRDefault="002573CC" w:rsidP="002573CC">
      <w:pPr>
        <w:widowControl w:val="0"/>
        <w:numPr>
          <w:ilvl w:val="6"/>
          <w:numId w:val="20"/>
        </w:numPr>
        <w:tabs>
          <w:tab w:val="clear" w:pos="2520"/>
          <w:tab w:val="left" w:pos="900"/>
          <w:tab w:val="left" w:pos="975"/>
        </w:tabs>
        <w:spacing w:before="120" w:after="120"/>
        <w:ind w:left="0" w:firstLine="567"/>
        <w:jc w:val="both"/>
        <w:rPr>
          <w:color w:val="000000" w:themeColor="text1"/>
          <w:spacing w:val="-4"/>
          <w:sz w:val="28"/>
          <w:szCs w:val="28"/>
          <w:lang w:val="vi-VN"/>
        </w:rPr>
      </w:pPr>
      <w:r w:rsidRPr="00E30515">
        <w:rPr>
          <w:color w:val="000000" w:themeColor="text1"/>
          <w:spacing w:val="-4"/>
          <w:sz w:val="28"/>
          <w:szCs w:val="28"/>
          <w:lang w:val="vi-VN"/>
        </w:rPr>
        <w:t>Những thay đổi liên quan đến điểm đấu nối trong quá trình đầu tư, vận hành phải được cập nhật trong hồ sơ về điểm đấu nối và Thoả thuận đấu nối đã ký.</w:t>
      </w:r>
    </w:p>
    <w:p w14:paraId="6714693B" w14:textId="77777777" w:rsidR="002573CC" w:rsidRPr="00E30515" w:rsidRDefault="002573CC" w:rsidP="002573CC">
      <w:pPr>
        <w:widowControl w:val="0"/>
        <w:numPr>
          <w:ilvl w:val="6"/>
          <w:numId w:val="20"/>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Khách hàng sử dụng lưới điện có trách nhiệm lưu trữ các số liệu về chế độ làm việc, công tác vận hành, duy tu, bảo dưỡng và các sự cố trên các phần tử thuộc phạm vi quản lý của mình trong thời hạn 05 năm. Khi Đơn vị truyền tải điện, Đơn vị phân phối điện yêu cầu, Khách hàng sử dụng lưới điện có trách nhiệm cung cấp đầy đủ các thông tin cần thiết liên quan đến sự cố xảy ra trên các phần tử thuộc phạm vi quản lý của mình. </w:t>
      </w:r>
    </w:p>
    <w:p w14:paraId="1515F11A" w14:textId="77777777" w:rsidR="002573CC" w:rsidRPr="00E30515" w:rsidRDefault="002573CC" w:rsidP="002573CC">
      <w:pPr>
        <w:widowControl w:val="0"/>
        <w:numPr>
          <w:ilvl w:val="6"/>
          <w:numId w:val="20"/>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Đối với các đấu nối phục vụ mua bán, trao đổi điện với nước ngoài hoặc đấu nối giữa nhà máy điện nằm ngoài lãnh thổ Việt Nam với hệ thống điện quốc gia, các yêu cầu kỹ thuật, yêu cầu vận hành đối với thiết bị đấu nối vào lưới đi</w:t>
      </w:r>
      <w:r w:rsidRPr="00E30515">
        <w:rPr>
          <w:color w:val="000000" w:themeColor="text1"/>
          <w:sz w:val="28"/>
          <w:szCs w:val="28"/>
        </w:rPr>
        <w:t xml:space="preserve">ện </w:t>
      </w:r>
      <w:r w:rsidRPr="00E30515">
        <w:rPr>
          <w:color w:val="000000" w:themeColor="text1"/>
          <w:sz w:val="28"/>
          <w:szCs w:val="28"/>
          <w:lang w:val="vi-VN"/>
        </w:rPr>
        <w:t>được thực hiện theo thứ tự ưu tiên như sau:</w:t>
      </w:r>
    </w:p>
    <w:p w14:paraId="05CF1ECF" w14:textId="77777777" w:rsidR="002573CC" w:rsidRPr="00E30515" w:rsidRDefault="002573CC" w:rsidP="002573CC">
      <w:pPr>
        <w:widowControl w:val="0"/>
        <w:tabs>
          <w:tab w:val="left" w:pos="900"/>
          <w:tab w:val="left" w:pos="975"/>
        </w:tabs>
        <w:spacing w:before="120" w:after="120"/>
        <w:ind w:firstLine="567"/>
        <w:jc w:val="both"/>
        <w:rPr>
          <w:color w:val="000000" w:themeColor="text1"/>
          <w:sz w:val="28"/>
          <w:szCs w:val="28"/>
          <w:lang w:val="vi-VN"/>
        </w:rPr>
      </w:pPr>
      <w:r w:rsidRPr="00E30515">
        <w:rPr>
          <w:color w:val="000000" w:themeColor="text1"/>
          <w:sz w:val="28"/>
          <w:szCs w:val="28"/>
          <w:lang w:val="vi-VN"/>
        </w:rPr>
        <w:t>a) Thực hiện theo các quy định, điều ước và cam kết quốc tế mà Việt Nam tham gia;</w:t>
      </w:r>
    </w:p>
    <w:p w14:paraId="4F6B438F" w14:textId="542BE5BA" w:rsidR="002573CC" w:rsidRPr="00E30515" w:rsidRDefault="002573CC" w:rsidP="002573CC">
      <w:pPr>
        <w:widowControl w:val="0"/>
        <w:tabs>
          <w:tab w:val="left" w:pos="900"/>
          <w:tab w:val="left" w:pos="975"/>
        </w:tabs>
        <w:spacing w:before="120" w:after="120"/>
        <w:ind w:firstLine="567"/>
        <w:jc w:val="both"/>
        <w:rPr>
          <w:color w:val="000000" w:themeColor="text1"/>
          <w:sz w:val="28"/>
          <w:szCs w:val="28"/>
          <w:lang w:val="vi-VN"/>
        </w:rPr>
      </w:pPr>
      <w:r w:rsidRPr="00E30515">
        <w:rPr>
          <w:color w:val="000000" w:themeColor="text1"/>
          <w:sz w:val="28"/>
          <w:szCs w:val="28"/>
          <w:lang w:val="vi-VN"/>
        </w:rPr>
        <w:t>b) Thỏa thuận thống nhất cụ thể giữa các bên liên quan để đáp ứng tối đa các yêu cầu, quy định kỹ thuật về hệ thống điện của mỗi nước và đảm bảo vận hành lưới điện liên kết, lưới điện đấu nối được an toàn, tin cậy và ổn định.</w:t>
      </w:r>
      <w:bookmarkEnd w:id="370"/>
    </w:p>
    <w:p w14:paraId="610B9618" w14:textId="77777777" w:rsidR="002573CC" w:rsidRPr="003A44FC" w:rsidRDefault="002573CC" w:rsidP="00A820A2">
      <w:pPr>
        <w:pStyle w:val="Heading2"/>
        <w:rPr>
          <w:i/>
          <w:lang w:val="vi-VN"/>
        </w:rPr>
      </w:pPr>
      <w:r w:rsidRPr="003A44FC">
        <w:rPr>
          <w:lang w:val="vi-VN"/>
        </w:rPr>
        <w:lastRenderedPageBreak/>
        <w:t>Mục 2</w:t>
      </w:r>
    </w:p>
    <w:p w14:paraId="148A0C0F" w14:textId="77777777" w:rsidR="002573CC" w:rsidRPr="003A44FC" w:rsidRDefault="002573CC" w:rsidP="00A820A2">
      <w:pPr>
        <w:pStyle w:val="Heading2"/>
        <w:rPr>
          <w:i/>
          <w:lang w:val="vi-VN"/>
        </w:rPr>
      </w:pPr>
      <w:r w:rsidRPr="003A44FC">
        <w:rPr>
          <w:lang w:val="vi-VN"/>
        </w:rPr>
        <w:t xml:space="preserve">YÊU CẦU KỸ THUẬT CHUNG ĐỐI VỚI THIẾT BỊ </w:t>
      </w:r>
    </w:p>
    <w:p w14:paraId="0EFD6029" w14:textId="77777777" w:rsidR="002573CC" w:rsidRPr="003A44FC" w:rsidRDefault="002573CC" w:rsidP="00A820A2">
      <w:pPr>
        <w:pStyle w:val="Heading2"/>
        <w:rPr>
          <w:i/>
          <w:lang w:val="vi-VN"/>
        </w:rPr>
      </w:pPr>
      <w:r w:rsidRPr="003A44FC">
        <w:rPr>
          <w:lang w:val="vi-VN"/>
        </w:rPr>
        <w:t xml:space="preserve">ĐẤU NỐI VÀO LƯỚI ĐIỆN </w:t>
      </w:r>
    </w:p>
    <w:p w14:paraId="295ECE07" w14:textId="77777777" w:rsidR="002573CC" w:rsidRPr="00E30515" w:rsidRDefault="002573CC" w:rsidP="00A641C3">
      <w:pPr>
        <w:pStyle w:val="Heading4"/>
      </w:pPr>
      <w:bookmarkStart w:id="449" w:name="_Toc237087008"/>
      <w:bookmarkStart w:id="450" w:name="_Toc258243869"/>
      <w:r w:rsidRPr="00E30515">
        <w:t>Yêu cầu đối với thiết bị điện đấu nối</w:t>
      </w:r>
      <w:bookmarkEnd w:id="449"/>
      <w:bookmarkEnd w:id="450"/>
      <w:r w:rsidRPr="00E30515">
        <w:t xml:space="preserve"> </w:t>
      </w:r>
    </w:p>
    <w:p w14:paraId="3512A0CF" w14:textId="77777777" w:rsidR="002573CC" w:rsidRPr="00E30515" w:rsidRDefault="002573CC" w:rsidP="002573CC">
      <w:pPr>
        <w:widowControl w:val="0"/>
        <w:numPr>
          <w:ilvl w:val="6"/>
          <w:numId w:val="22"/>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Sơ đồ đấu nối điện chính phải thể hiện đầy đủ các thiết bị điện từ cấp điện áp trung áp đến siêu cao áp sau điểm đấu nối và thể hiện được liên kết giữa lưới điện của Khách hàng sử dụng lưới điện truyền tải với lưới điện truyền tải</w:t>
      </w:r>
      <w:r w:rsidRPr="00E30515">
        <w:rPr>
          <w:color w:val="000000" w:themeColor="text1"/>
          <w:sz w:val="28"/>
          <w:szCs w:val="28"/>
        </w:rPr>
        <w:t>, giữa lưới điện của Khách hàng sử dụng lưới điện phân phối với lưới điện phân phối</w:t>
      </w:r>
      <w:r w:rsidRPr="00E30515">
        <w:rPr>
          <w:color w:val="000000" w:themeColor="text1"/>
          <w:sz w:val="28"/>
          <w:szCs w:val="28"/>
          <w:lang w:val="vi-VN"/>
        </w:rPr>
        <w:t>. Các trang thiết bị điện phải được mô tả bằng các biểu tượng, ký hiệu tiêu chuẩn, thông tin về thông số kỹ thuật của thiết bị và được Cấp điều độ có quyền điều khiển đánh số thiết bị theo quy định tại Quy định điều độ, vận hành, thao tác, xử lý sự cố, khởi động đen và khôi phục hệ thống điện quốc gia</w:t>
      </w:r>
      <w:r w:rsidRPr="00E30515">
        <w:rPr>
          <w:color w:val="000000" w:themeColor="text1"/>
          <w:sz w:val="28"/>
          <w:szCs w:val="28"/>
        </w:rPr>
        <w:t xml:space="preserve"> </w:t>
      </w:r>
      <w:r w:rsidRPr="00E30515">
        <w:rPr>
          <w:color w:val="000000" w:themeColor="text1"/>
          <w:sz w:val="28"/>
          <w:szCs w:val="28"/>
          <w:lang w:val="vi-VN"/>
        </w:rPr>
        <w:t>do Bộ trưởng Bộ Công Thương ban hành.</w:t>
      </w:r>
    </w:p>
    <w:p w14:paraId="26AFFCDE" w14:textId="569A9674" w:rsidR="002573CC" w:rsidRPr="00E30515" w:rsidRDefault="002573CC" w:rsidP="002573CC">
      <w:pPr>
        <w:widowControl w:val="0"/>
        <w:numPr>
          <w:ilvl w:val="6"/>
          <w:numId w:val="22"/>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Máy cắt có liên hệ trực tiếp với điểm đấu nối và các hệ thống bảo vệ, điều khiển, đo lường đi kèm phải có đủ khả năng đóng cắt dòng điện ngắn mạch lớn nhất tại điểm đấu nối đáp ứng sơ đồ phát triển lưới điện và nguồn điện trong quy hoạch phát triển điện lực</w:t>
      </w:r>
      <w:r w:rsidR="00F80202">
        <w:rPr>
          <w:color w:val="000000" w:themeColor="text1"/>
          <w:sz w:val="28"/>
          <w:szCs w:val="28"/>
        </w:rPr>
        <w:t>,</w:t>
      </w:r>
      <w:r w:rsidRPr="00E30515">
        <w:rPr>
          <w:color w:val="000000" w:themeColor="text1"/>
          <w:sz w:val="28"/>
          <w:szCs w:val="28"/>
          <w:lang w:val="vi-VN"/>
        </w:rPr>
        <w:t xml:space="preserve"> kế hoạch thực hiện quy hoạch đã được phê duyệt</w:t>
      </w:r>
      <w:r w:rsidRPr="00E30515">
        <w:rPr>
          <w:color w:val="000000" w:themeColor="text1"/>
          <w:sz w:val="28"/>
          <w:szCs w:val="28"/>
        </w:rPr>
        <w:t xml:space="preserve"> </w:t>
      </w:r>
      <w:r w:rsidRPr="00E30515">
        <w:rPr>
          <w:color w:val="000000" w:themeColor="text1"/>
          <w:sz w:val="28"/>
          <w:szCs w:val="28"/>
          <w:lang w:val="vi-VN"/>
        </w:rPr>
        <w:t>cho giai đoạn ít nhất 10 năm tiếp theo.</w:t>
      </w:r>
    </w:p>
    <w:p w14:paraId="4884980E" w14:textId="7B21C29E" w:rsidR="002573CC" w:rsidRPr="00E30515" w:rsidRDefault="002573CC" w:rsidP="002573CC">
      <w:pPr>
        <w:widowControl w:val="0"/>
        <w:numPr>
          <w:ilvl w:val="6"/>
          <w:numId w:val="22"/>
        </w:numPr>
        <w:tabs>
          <w:tab w:val="clear" w:pos="2520"/>
          <w:tab w:val="left" w:pos="900"/>
          <w:tab w:val="left" w:pos="975"/>
        </w:tabs>
        <w:spacing w:before="120" w:after="120"/>
        <w:ind w:left="0" w:firstLine="567"/>
        <w:jc w:val="both"/>
        <w:rPr>
          <w:color w:val="000000" w:themeColor="text1"/>
          <w:spacing w:val="-2"/>
          <w:sz w:val="28"/>
          <w:szCs w:val="28"/>
          <w:lang w:val="vi-VN"/>
        </w:rPr>
      </w:pPr>
      <w:r w:rsidRPr="00E30515">
        <w:rPr>
          <w:color w:val="000000" w:themeColor="text1"/>
          <w:spacing w:val="-2"/>
          <w:sz w:val="28"/>
          <w:szCs w:val="28"/>
          <w:lang w:val="vi-VN"/>
        </w:rPr>
        <w:t>Các thiết bị trực tiếp đấu nối vào lưới điện phải có đủ khả năng chịu đựng dòng điện ngắn mạch lớn nhất có thể xảy ra tại điểm đấu nối theo tính toán và thông báo của Đơn vị truyền tải điện</w:t>
      </w:r>
      <w:r w:rsidR="00333AB5">
        <w:rPr>
          <w:color w:val="000000" w:themeColor="text1"/>
          <w:spacing w:val="-2"/>
          <w:sz w:val="28"/>
          <w:szCs w:val="28"/>
        </w:rPr>
        <w:t>, Đơn vị phân phối điện</w:t>
      </w:r>
      <w:r w:rsidRPr="00E30515">
        <w:rPr>
          <w:color w:val="000000" w:themeColor="text1"/>
          <w:spacing w:val="-2"/>
          <w:sz w:val="28"/>
          <w:szCs w:val="28"/>
          <w:lang w:val="vi-VN"/>
        </w:rPr>
        <w:t xml:space="preserve"> </w:t>
      </w:r>
      <w:r w:rsidRPr="00E30515">
        <w:rPr>
          <w:color w:val="000000" w:themeColor="text1"/>
          <w:sz w:val="28"/>
          <w:szCs w:val="28"/>
          <w:lang w:val="vi-VN"/>
        </w:rPr>
        <w:t>đáp ứng sơ đồ phát triển lưới điện và nguồn điện trong quy hoạch phát triển điện lực</w:t>
      </w:r>
      <w:r w:rsidR="00F80202">
        <w:rPr>
          <w:color w:val="000000" w:themeColor="text1"/>
          <w:sz w:val="28"/>
          <w:szCs w:val="28"/>
        </w:rPr>
        <w:t>,</w:t>
      </w:r>
      <w:r w:rsidRPr="00E30515">
        <w:rPr>
          <w:color w:val="000000" w:themeColor="text1"/>
          <w:sz w:val="28"/>
          <w:szCs w:val="28"/>
          <w:lang w:val="vi-VN"/>
        </w:rPr>
        <w:t xml:space="preserve"> kế hoạch thực hiện quy hoạch đã được phê duyệt</w:t>
      </w:r>
      <w:r w:rsidRPr="00E30515">
        <w:rPr>
          <w:color w:val="000000" w:themeColor="text1"/>
          <w:sz w:val="28"/>
          <w:szCs w:val="28"/>
        </w:rPr>
        <w:t xml:space="preserve"> </w:t>
      </w:r>
      <w:r w:rsidRPr="00E30515">
        <w:rPr>
          <w:color w:val="000000" w:themeColor="text1"/>
          <w:sz w:val="28"/>
          <w:szCs w:val="28"/>
          <w:lang w:val="vi-VN"/>
        </w:rPr>
        <w:t>cho giai đoạn ít nhất 10 năm tiếp theo</w:t>
      </w:r>
      <w:r w:rsidRPr="00E30515">
        <w:rPr>
          <w:color w:val="000000" w:themeColor="text1"/>
          <w:spacing w:val="-2"/>
          <w:sz w:val="28"/>
          <w:szCs w:val="28"/>
          <w:lang w:val="vi-VN"/>
        </w:rPr>
        <w:t>.</w:t>
      </w:r>
      <w:r w:rsidR="00A07293">
        <w:rPr>
          <w:color w:val="000000" w:themeColor="text1"/>
          <w:spacing w:val="-2"/>
          <w:sz w:val="28"/>
          <w:szCs w:val="28"/>
        </w:rPr>
        <w:t xml:space="preserve"> </w:t>
      </w:r>
      <w:r w:rsidR="00A07293" w:rsidRPr="00A07293">
        <w:rPr>
          <w:color w:val="000000" w:themeColor="text1"/>
          <w:spacing w:val="-2"/>
          <w:sz w:val="28"/>
          <w:szCs w:val="28"/>
          <w:lang w:val="vi-VN"/>
        </w:rPr>
        <w:t xml:space="preserve">Trong trường hợp dòng ngắn mạch tăng lên vượt quá khả năng chịu đựng của thiết bị ở thời điểm sau 10 năm từ khi </w:t>
      </w:r>
      <w:r w:rsidR="00A07293">
        <w:rPr>
          <w:color w:val="000000" w:themeColor="text1"/>
          <w:spacing w:val="-2"/>
          <w:sz w:val="28"/>
          <w:szCs w:val="28"/>
        </w:rPr>
        <w:t xml:space="preserve">đưa vào vận hành điểm </w:t>
      </w:r>
      <w:r w:rsidR="00A07293" w:rsidRPr="00A07293">
        <w:rPr>
          <w:color w:val="000000" w:themeColor="text1"/>
          <w:spacing w:val="-2"/>
          <w:sz w:val="28"/>
          <w:szCs w:val="28"/>
          <w:lang w:val="vi-VN"/>
        </w:rPr>
        <w:t>đấu nối thì chủ đầu tư thiết bị đấu nối chịu trách nhiệm nâng cấp, thay thế thiết bị đấu nối hoặc thực hiện giải pháp hạn chế dòng ngắn mạch để đảm bảo đáp ứng khả năng chịu đựng của thiết bị.</w:t>
      </w:r>
    </w:p>
    <w:p w14:paraId="21CA2EE6" w14:textId="4C498400" w:rsidR="002573CC" w:rsidRPr="00E30515" w:rsidRDefault="002573CC" w:rsidP="002573CC">
      <w:pPr>
        <w:widowControl w:val="0"/>
        <w:numPr>
          <w:ilvl w:val="6"/>
          <w:numId w:val="22"/>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Máy cắt thực hiện thao tác tại điểm đấu nối với lưới điện phải được trang bị thiết bị kiểm tra hoà đồng bộ nếu hai phía máy cắt đều có nguồn điện và được trang bị dao cách ly kèm theo các phương tiện khoá liên động để đảm bảo an toàn trong quá trình vận hành và khi bảo dưỡng, sửa chữa thiết bị.</w:t>
      </w:r>
    </w:p>
    <w:p w14:paraId="1BA8262A" w14:textId="77777777" w:rsidR="002573CC" w:rsidRPr="00E30515" w:rsidRDefault="002573CC" w:rsidP="00A641C3">
      <w:pPr>
        <w:pStyle w:val="Heading4"/>
      </w:pPr>
      <w:bookmarkStart w:id="451" w:name="_Toc235443875"/>
      <w:bookmarkStart w:id="452" w:name="_Toc235444863"/>
      <w:bookmarkStart w:id="453" w:name="_Toc235606495"/>
      <w:bookmarkStart w:id="454" w:name="_Toc237072931"/>
      <w:bookmarkStart w:id="455" w:name="_Yêu_cầu_đối_với_hệ_thống_bảo_vệ_rơ_"/>
      <w:bookmarkStart w:id="456" w:name="_Toc237087009"/>
      <w:bookmarkStart w:id="457" w:name="_Toc258243870"/>
      <w:bookmarkEnd w:id="451"/>
      <w:bookmarkEnd w:id="452"/>
      <w:bookmarkEnd w:id="453"/>
      <w:bookmarkEnd w:id="454"/>
      <w:bookmarkEnd w:id="455"/>
      <w:r w:rsidRPr="00E30515">
        <w:t>Yêu cầu đối với hệ thống rơ le</w:t>
      </w:r>
      <w:bookmarkEnd w:id="456"/>
      <w:bookmarkEnd w:id="457"/>
      <w:r w:rsidRPr="00E30515">
        <w:t xml:space="preserve"> bảo vệ của hệ thống truyền tải điện</w:t>
      </w:r>
    </w:p>
    <w:p w14:paraId="1CCCD4FA" w14:textId="77777777"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truyền tải điện và Khách hàng sử dụng lưới điện truyền tải có trách nhiệm thiết kế, lắp đặt, chỉnh định và thử nghiệm hệ thống rơ le bảo vệ trong phạm vi quản lý đảm bảo đáp ứng các yêu cầu về tác động nhanh, độ nhạy, tính chọn lọc và tin cậy khi loại trừ sự cố, đảm bảo vận hành hệ thống điện an toàn, tin cậy. Mỗi phần tử hệ thống điện (máy phát, máy biến áp, đường dây, thanh cái, thiết bị bù…) phải có hệ thống bảo vệ riêng và độc lập với hệ thống bảo vệ của các phần tử hệ thống điện khác. Hệ thống bảo vệ phải được cấp nguồn từ 02 nguồn điện một chiều độc lập đảm bảo khi sự cố một trong hai nguồn một chiều thì hệ thống </w:t>
      </w:r>
      <w:r w:rsidRPr="00E30515">
        <w:rPr>
          <w:color w:val="000000" w:themeColor="text1"/>
          <w:sz w:val="28"/>
          <w:szCs w:val="28"/>
          <w:lang w:val="vi-VN"/>
        </w:rPr>
        <w:lastRenderedPageBreak/>
        <w:t>rơ le bảo vệ vẫn làm việc bình thường.</w:t>
      </w:r>
    </w:p>
    <w:p w14:paraId="79134BBD" w14:textId="77777777"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Việc phối hợp trang bị, lắp đặt các thiết bị rơ le bảo vệ tại điểm đấu nối phải được thỏa thuận giữa Cấp điều độ có quyền điều khiển, Đơn vị truyền tải điện và Khách hàng sử dụng lưới điện truyền tải. Đơn vị truyền tải điện hoặc Khách hàng sử dụng lưới điện truyền tải không tự ý thay đổi thiết bị bảo vệ và các giá trị cài đặt của thiết bị rơ le bảo vệ khi chưa được sự đồng ý của Cấp điều độ có quyền điều khiển.</w:t>
      </w:r>
    </w:p>
    <w:p w14:paraId="744D9874" w14:textId="77777777" w:rsidR="002573CC" w:rsidRPr="00E30515" w:rsidRDefault="002573CC" w:rsidP="002573CC">
      <w:pPr>
        <w:widowControl w:val="0"/>
        <w:numPr>
          <w:ilvl w:val="6"/>
          <w:numId w:val="23"/>
        </w:numPr>
        <w:tabs>
          <w:tab w:val="left" w:pos="854"/>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Cấp điều độ có quyền điều khiển có trách nhiệm ban hành phiếu chỉnh định rơ le thuộc phạm vi lưới điện truyền tải của Đơn vị truyền tải điện và thông qua các trị số chỉnh định liên quan đến lưới điện truyền tải đối với các thiết bị rơ le bảo vệ của Khách hàng sử dụng lưới điện truyền tải. </w:t>
      </w:r>
    </w:p>
    <w:p w14:paraId="5FDE91A6" w14:textId="4E49C378"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Thời gian tối đa loại trừ sự cố trên các phần tử trong hệ thống điện của Khách hàng sử dụng lưới điện truyền tải bằng các bảo vệ chính không vượt quá các giá trị quy định tại </w:t>
      </w:r>
      <w:r w:rsidRPr="00E30515">
        <w:rPr>
          <w:color w:val="000000" w:themeColor="text1"/>
        </w:rPr>
        <w:fldChar w:fldCharType="begin"/>
      </w:r>
      <w:r w:rsidRPr="00E30515">
        <w:rPr>
          <w:color w:val="000000" w:themeColor="text1"/>
          <w:lang w:val="vi-VN"/>
        </w:rPr>
        <w:instrText xml:space="preserve"> REF _Ref237835599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12</w:t>
      </w:r>
      <w:r w:rsidRPr="00E30515">
        <w:rPr>
          <w:color w:val="000000" w:themeColor="text1"/>
        </w:rPr>
        <w:fldChar w:fldCharType="end"/>
      </w:r>
      <w:r w:rsidRPr="00E30515">
        <w:rPr>
          <w:color w:val="000000" w:themeColor="text1"/>
          <w:sz w:val="28"/>
          <w:szCs w:val="28"/>
          <w:lang w:val="vi-VN"/>
        </w:rPr>
        <w:t xml:space="preserve"> Thông tư này.</w:t>
      </w:r>
    </w:p>
    <w:p w14:paraId="788682B7" w14:textId="77777777"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pacing w:val="-2"/>
          <w:sz w:val="28"/>
          <w:szCs w:val="28"/>
          <w:lang w:val="vi-VN"/>
        </w:rPr>
      </w:pPr>
      <w:r w:rsidRPr="00E30515">
        <w:rPr>
          <w:color w:val="000000" w:themeColor="text1"/>
          <w:sz w:val="28"/>
          <w:szCs w:val="28"/>
          <w:lang w:val="vi-VN"/>
        </w:rPr>
        <w:t>Trường hợp thiết bị bảo vệ của Khách hàng sử dụng lưới điện truyền tải được yêu cầu kết nối với thiết bị bảo vệ của Đơn vị truyền tải điện thì các thiết bị này phải đáp ứng</w:t>
      </w:r>
      <w:r w:rsidRPr="00E30515">
        <w:rPr>
          <w:color w:val="000000" w:themeColor="text1"/>
          <w:spacing w:val="-2"/>
          <w:sz w:val="28"/>
          <w:szCs w:val="28"/>
          <w:lang w:val="vi-VN"/>
        </w:rPr>
        <w:t xml:space="preserve"> các yêu cầu của Đơn vị truyền tải điện về kết nối và được sự chấp thuận của Cấp điều độ có quyền điều khiển.</w:t>
      </w:r>
    </w:p>
    <w:p w14:paraId="5B519885" w14:textId="77777777"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Trường hợp lưới điện của Khách hàng sử dụng lưới điện truyền tải bị sự cố, thiết bị rơ le bảo vệ trong lưới điện của Khách hàng sử dụng lưới điện truyền tải có thể được phép gửi lệnh đi cắt các máy cắt trên lưới điện truyền tải nhưng phải được sự chấp thuận của Đơn vị truyền tải điện và Cấp điều độ có quyền điều khiển đối với các máy cắt này và phải được ghi trong Thỏa thuận đấu nối. </w:t>
      </w:r>
    </w:p>
    <w:p w14:paraId="645511D6" w14:textId="77777777"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Độ tin cậy tác động của hệ thống rơ le bảo vệ không nhỏ hơn 99 %.</w:t>
      </w:r>
    </w:p>
    <w:p w14:paraId="2E9A31AF" w14:textId="77777777" w:rsidR="002573CC" w:rsidRPr="00E30515" w:rsidRDefault="002573CC" w:rsidP="002573CC">
      <w:pPr>
        <w:widowControl w:val="0"/>
        <w:numPr>
          <w:ilvl w:val="6"/>
          <w:numId w:val="23"/>
        </w:numPr>
        <w:tabs>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Ngoài các yêu cầu quy định từ khoản 1 đến khoản 7 </w:t>
      </w:r>
      <w:hyperlink w:anchor="_Yêu_cầu_đối_với hệ thống bảo vệ rơ " w:history="1">
        <w:r w:rsidRPr="00E30515">
          <w:rPr>
            <w:color w:val="000000" w:themeColor="text1"/>
            <w:sz w:val="28"/>
            <w:szCs w:val="28"/>
            <w:lang w:val="vi-VN"/>
          </w:rPr>
          <w:t>Điều này</w:t>
        </w:r>
      </w:hyperlink>
      <w:r w:rsidRPr="00E30515">
        <w:rPr>
          <w:color w:val="000000" w:themeColor="text1"/>
          <w:sz w:val="28"/>
          <w:szCs w:val="28"/>
          <w:lang w:val="vi-VN"/>
        </w:rPr>
        <w:t>, hệ thống rơ le bảo vệ của Khách hàng sử dụng lưới điện truyền tải và Đơn vị truyền tải điện phải đáp ứng thêm các yêu cầu sau:</w:t>
      </w:r>
    </w:p>
    <w:p w14:paraId="6C70D279" w14:textId="77777777" w:rsidR="002573CC" w:rsidRPr="00E30515" w:rsidRDefault="002573CC" w:rsidP="002573CC">
      <w:pPr>
        <w:widowControl w:val="0"/>
        <w:numPr>
          <w:ilvl w:val="6"/>
          <w:numId w:val="90"/>
        </w:numPr>
        <w:tabs>
          <w:tab w:val="clear" w:pos="360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Nhà máy điện phải được trang bị hệ thống hoà đồng bộ chính xác;</w:t>
      </w:r>
    </w:p>
    <w:p w14:paraId="3F476C3C" w14:textId="77777777" w:rsidR="002573CC" w:rsidRPr="00E30515" w:rsidRDefault="002573CC" w:rsidP="002573CC">
      <w:pPr>
        <w:widowControl w:val="0"/>
        <w:numPr>
          <w:ilvl w:val="6"/>
          <w:numId w:val="90"/>
        </w:numPr>
        <w:tabs>
          <w:tab w:val="clear" w:pos="360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Nhà máy điện phải được trang bị hệ thống giám sát ghi sự cố có chức năng đồng bộ thời gian GPS (Global Positioning System);</w:t>
      </w:r>
    </w:p>
    <w:p w14:paraId="32101270" w14:textId="304A483B" w:rsidR="002573CC" w:rsidRPr="00E30515" w:rsidRDefault="002573CC" w:rsidP="002573CC">
      <w:pPr>
        <w:widowControl w:val="0"/>
        <w:numPr>
          <w:ilvl w:val="6"/>
          <w:numId w:val="90"/>
        </w:numPr>
        <w:tabs>
          <w:tab w:val="clear" w:pos="360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Nhà máy điện có tổng công suất đặt từ 300 MW trở lên, phải được trang bị thiết bị có chức năng đo góc pha (PMU - Phasor Measurement Unit) và đồng bộ thời gian GPS (Global Positioning System). Nhà máy điện có tổng công suất đặt dưới 300 MW, việc trang bị PMU phải theo tính toán và yêu cầu của </w:t>
      </w:r>
      <w:r w:rsidR="00503355" w:rsidRPr="00503355">
        <w:rPr>
          <w:color w:val="000000" w:themeColor="text1"/>
          <w:sz w:val="28"/>
          <w:szCs w:val="28"/>
          <w:lang w:val="vi-VN"/>
        </w:rPr>
        <w:t>Cấp điều độ có quyền điều khiển</w:t>
      </w:r>
      <w:r w:rsidRPr="00E30515">
        <w:rPr>
          <w:color w:val="000000" w:themeColor="text1"/>
          <w:sz w:val="28"/>
          <w:szCs w:val="28"/>
          <w:lang w:val="vi-VN"/>
        </w:rPr>
        <w:t>;</w:t>
      </w:r>
    </w:p>
    <w:p w14:paraId="2DA027F5" w14:textId="2CC1C5A5" w:rsidR="002573CC" w:rsidRPr="00E30515" w:rsidRDefault="002573CC" w:rsidP="002573CC">
      <w:pPr>
        <w:widowControl w:val="0"/>
        <w:numPr>
          <w:ilvl w:val="6"/>
          <w:numId w:val="90"/>
        </w:numPr>
        <w:tabs>
          <w:tab w:val="clear" w:pos="360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truyền tải điện và Khách hàng sử dụng lưới điện truyền tải không phải Đơn vị phát điện có trách nhiệm trang bị, lắp đặt thiết bị ghi sự cố, thiết bị đo góc pha theo tính toán và yêu cầu của Cấp điều độ có quyền điều khiển, đảm bảo kết nối tương thích, tin cậy, ổn định với hệ thống ghi sự cố và đo góc pha đặt tại Đơn vị </w:t>
      </w:r>
      <w:r w:rsidRPr="00E30515">
        <w:rPr>
          <w:color w:val="000000" w:themeColor="text1"/>
          <w:sz w:val="28"/>
          <w:szCs w:val="28"/>
        </w:rPr>
        <w:t>điều độ hệ thống điện quốc gia</w:t>
      </w:r>
      <w:r w:rsidRPr="00E30515">
        <w:rPr>
          <w:color w:val="000000" w:themeColor="text1"/>
          <w:sz w:val="28"/>
          <w:szCs w:val="28"/>
          <w:lang w:val="vi-VN"/>
        </w:rPr>
        <w:t>. Cấp điều độ có quyền điều khiển có trách nhiệm</w:t>
      </w:r>
      <w:r w:rsidR="004319E1">
        <w:rPr>
          <w:color w:val="000000" w:themeColor="text1"/>
          <w:sz w:val="28"/>
          <w:szCs w:val="28"/>
        </w:rPr>
        <w:t xml:space="preserve"> </w:t>
      </w:r>
      <w:r w:rsidR="004319E1" w:rsidRPr="004319E1">
        <w:rPr>
          <w:color w:val="000000" w:themeColor="text1"/>
          <w:sz w:val="28"/>
          <w:szCs w:val="28"/>
        </w:rPr>
        <w:t xml:space="preserve">cung cấp thông số kỹ thuật thiết bị ghi sự cố, đo góc pha đảm bảo kết </w:t>
      </w:r>
      <w:r w:rsidR="004319E1" w:rsidRPr="004319E1">
        <w:rPr>
          <w:color w:val="000000" w:themeColor="text1"/>
          <w:sz w:val="28"/>
          <w:szCs w:val="28"/>
        </w:rPr>
        <w:lastRenderedPageBreak/>
        <w:t>nối tương thích, vận hành tin cậy, ổn định với hệ thống tại cấp điều độ có quyền điều khiển và</w:t>
      </w:r>
      <w:r w:rsidRPr="00E30515">
        <w:rPr>
          <w:color w:val="000000" w:themeColor="text1"/>
          <w:sz w:val="28"/>
          <w:szCs w:val="28"/>
          <w:lang w:val="vi-VN"/>
        </w:rPr>
        <w:t xml:space="preserve"> tích hợp thiết bị ghi sự cố, thiết bị đo góc pha của Đơn vị truyền tải điện và Khách hàng sử dụng lưới điện truyền tải với hệ thống đặt tại Cấp điều độ có quyền điều khiển;</w:t>
      </w:r>
    </w:p>
    <w:p w14:paraId="7429B09A" w14:textId="77777777"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t>đ) Trong quá trình vận hành, khi có nhu cầu nâng cấp, thay thế thiết bị ghi sự cố, thiết bị đo góc pha, Đơn vị truyền tải điện và Khách hàng sử dụng lưới điện truyền tải có trách nhiệm thông báo và thỏa thuận với Cấp điều độ có quyền điều khiển trước khi thực hiện;</w:t>
      </w:r>
    </w:p>
    <w:p w14:paraId="7E68F289" w14:textId="281C687B"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e) Đường dây truyền tải điện cấp điện áp từ 220 kV trở lên </w:t>
      </w:r>
      <w:r w:rsidR="00EF060D" w:rsidRPr="00EF060D">
        <w:rPr>
          <w:color w:val="000000" w:themeColor="text1"/>
          <w:sz w:val="28"/>
          <w:szCs w:val="28"/>
          <w:lang w:val="vi-VN"/>
        </w:rPr>
        <w:t xml:space="preserve">đấu nối tổ máy phát điện hoặc sân phân phối của nhà máy điện </w:t>
      </w:r>
      <w:r w:rsidRPr="00E30515">
        <w:rPr>
          <w:color w:val="000000" w:themeColor="text1"/>
          <w:sz w:val="28"/>
          <w:szCs w:val="28"/>
          <w:lang w:val="vi-VN"/>
        </w:rPr>
        <w:t>phải có 02 kênh truyền thông tin liên lạc độc lập phục vụ cho việc truyền tín hiệu rơ le bảo vệ giữa hai đầu đường dây với thời gian truyền không lớn hơn 20 ms;</w:t>
      </w:r>
    </w:p>
    <w:p w14:paraId="269C3921" w14:textId="0CE8F18E" w:rsidR="008F5BB8" w:rsidRDefault="002573CC" w:rsidP="00150D01">
      <w:pPr>
        <w:widowControl w:val="0"/>
        <w:tabs>
          <w:tab w:val="left" w:pos="854"/>
        </w:tabs>
        <w:spacing w:before="120" w:after="120"/>
        <w:ind w:firstLine="567"/>
        <w:jc w:val="both"/>
        <w:rPr>
          <w:color w:val="000000" w:themeColor="text1"/>
          <w:spacing w:val="-2"/>
          <w:sz w:val="28"/>
          <w:szCs w:val="28"/>
          <w:lang w:val="vi-VN"/>
        </w:rPr>
      </w:pPr>
      <w:r w:rsidRPr="00E30515">
        <w:rPr>
          <w:color w:val="000000" w:themeColor="text1"/>
          <w:sz w:val="28"/>
          <w:szCs w:val="28"/>
          <w:lang w:val="vi-VN"/>
        </w:rPr>
        <w:t>g) Đơn vị truyền tải điện và Khách hàng sử dụng lưới điện truyền tải có trách nhiệm đầu tư, lắp đặt rơ le tần số thấp, rơ le điện áp thấp trong phạm vi quản lý phục vụ tự động cắt tải sự cố theo tính toán và yêu cầu của Cấp điều độ có quyền điều khiển.</w:t>
      </w:r>
    </w:p>
    <w:p w14:paraId="2296FF57" w14:textId="0B7BB928" w:rsidR="008F5BB8" w:rsidRPr="00691242" w:rsidRDefault="008F5BB8" w:rsidP="00691242">
      <w:pPr>
        <w:widowControl w:val="0"/>
        <w:numPr>
          <w:ilvl w:val="6"/>
          <w:numId w:val="23"/>
        </w:numPr>
        <w:tabs>
          <w:tab w:val="left" w:pos="854"/>
        </w:tabs>
        <w:spacing w:before="120" w:after="120"/>
        <w:ind w:left="0" w:firstLine="567"/>
        <w:jc w:val="both"/>
        <w:rPr>
          <w:color w:val="000000" w:themeColor="text1"/>
          <w:spacing w:val="-2"/>
          <w:sz w:val="28"/>
          <w:szCs w:val="28"/>
          <w:lang w:val="vi-VN"/>
        </w:rPr>
      </w:pPr>
      <w:r w:rsidRPr="00691242">
        <w:rPr>
          <w:color w:val="000000" w:themeColor="text1"/>
          <w:spacing w:val="-2"/>
          <w:sz w:val="28"/>
          <w:szCs w:val="28"/>
        </w:rPr>
        <w:t>Cấp điề</w:t>
      </w:r>
      <w:r w:rsidRPr="002E7CC9">
        <w:rPr>
          <w:color w:val="000000" w:themeColor="text1"/>
          <w:spacing w:val="-2"/>
          <w:sz w:val="28"/>
          <w:szCs w:val="28"/>
        </w:rPr>
        <w:t xml:space="preserve">u </w:t>
      </w:r>
      <w:r w:rsidRPr="0030418B">
        <w:rPr>
          <w:color w:val="000000" w:themeColor="text1"/>
          <w:spacing w:val="-2"/>
          <w:sz w:val="28"/>
          <w:szCs w:val="28"/>
        </w:rPr>
        <w:t>đ</w:t>
      </w:r>
      <w:r w:rsidR="00291EF1">
        <w:rPr>
          <w:color w:val="000000" w:themeColor="text1"/>
          <w:spacing w:val="-2"/>
          <w:sz w:val="28"/>
          <w:szCs w:val="28"/>
        </w:rPr>
        <w:t>ộ</w:t>
      </w:r>
      <w:r w:rsidRPr="0030418B">
        <w:rPr>
          <w:color w:val="000000" w:themeColor="text1"/>
          <w:spacing w:val="-2"/>
          <w:sz w:val="28"/>
          <w:szCs w:val="28"/>
        </w:rPr>
        <w:t xml:space="preserve"> có quyền đi</w:t>
      </w:r>
      <w:r w:rsidRPr="00214E9E">
        <w:rPr>
          <w:color w:val="000000" w:themeColor="text1"/>
          <w:spacing w:val="-2"/>
          <w:sz w:val="28"/>
          <w:szCs w:val="28"/>
        </w:rPr>
        <w:t>ề</w:t>
      </w:r>
      <w:r w:rsidRPr="00D03B00">
        <w:rPr>
          <w:color w:val="000000" w:themeColor="text1"/>
          <w:spacing w:val="-2"/>
          <w:sz w:val="28"/>
          <w:szCs w:val="28"/>
        </w:rPr>
        <w:t>u khi</w:t>
      </w:r>
      <w:r w:rsidRPr="00986095">
        <w:rPr>
          <w:color w:val="000000" w:themeColor="text1"/>
          <w:spacing w:val="-2"/>
          <w:sz w:val="28"/>
          <w:szCs w:val="28"/>
        </w:rPr>
        <w:t>ể</w:t>
      </w:r>
      <w:r w:rsidRPr="001D7B0B">
        <w:rPr>
          <w:color w:val="000000" w:themeColor="text1"/>
          <w:spacing w:val="-2"/>
          <w:sz w:val="28"/>
          <w:szCs w:val="28"/>
        </w:rPr>
        <w:t xml:space="preserve">n </w:t>
      </w:r>
      <w:r w:rsidRPr="00E809F1">
        <w:rPr>
          <w:color w:val="000000" w:themeColor="text1"/>
          <w:spacing w:val="-2"/>
          <w:sz w:val="28"/>
          <w:szCs w:val="28"/>
        </w:rPr>
        <w:t>hệ th</w:t>
      </w:r>
      <w:r w:rsidRPr="00332C22">
        <w:rPr>
          <w:color w:val="000000" w:themeColor="text1"/>
          <w:spacing w:val="-2"/>
          <w:sz w:val="28"/>
          <w:szCs w:val="28"/>
        </w:rPr>
        <w:t>ống đi</w:t>
      </w:r>
      <w:r w:rsidRPr="00691242">
        <w:rPr>
          <w:color w:val="000000" w:themeColor="text1"/>
          <w:spacing w:val="-2"/>
          <w:sz w:val="28"/>
          <w:szCs w:val="28"/>
        </w:rPr>
        <w:t>ện quốc gia, Cấp điều độ có quyền điều khiển hệ thống phân phối điện</w:t>
      </w:r>
      <w:r w:rsidRPr="00150D01">
        <w:rPr>
          <w:color w:val="000000" w:themeColor="text1"/>
          <w:spacing w:val="-2"/>
          <w:sz w:val="28"/>
          <w:szCs w:val="28"/>
          <w:lang w:val="vi-VN"/>
        </w:rPr>
        <w:t xml:space="preserve"> có trách nhiệm tổ chức xây dựng và ban hành </w:t>
      </w:r>
      <w:r w:rsidRPr="00691242">
        <w:rPr>
          <w:color w:val="000000" w:themeColor="text1"/>
          <w:spacing w:val="-2"/>
          <w:sz w:val="28"/>
          <w:szCs w:val="28"/>
        </w:rPr>
        <w:t>p</w:t>
      </w:r>
      <w:r w:rsidRPr="00691242">
        <w:rPr>
          <w:color w:val="000000" w:themeColor="text1"/>
          <w:spacing w:val="-2"/>
          <w:sz w:val="28"/>
          <w:szCs w:val="28"/>
          <w:lang w:val="vi-VN"/>
        </w:rPr>
        <w:t>hạm vi, cách b</w:t>
      </w:r>
      <w:r w:rsidRPr="002E7CC9">
        <w:rPr>
          <w:color w:val="000000" w:themeColor="text1"/>
          <w:spacing w:val="-2"/>
          <w:sz w:val="28"/>
          <w:szCs w:val="28"/>
          <w:lang w:val="vi-VN"/>
        </w:rPr>
        <w:t>ố</w:t>
      </w:r>
      <w:r w:rsidRPr="0030418B">
        <w:rPr>
          <w:color w:val="000000" w:themeColor="text1"/>
          <w:spacing w:val="-2"/>
          <w:sz w:val="28"/>
          <w:szCs w:val="28"/>
          <w:lang w:val="vi-VN"/>
        </w:rPr>
        <w:t xml:space="preserve"> trí và yêu cầu kỹ thuật đ</w:t>
      </w:r>
      <w:r w:rsidRPr="00214E9E">
        <w:rPr>
          <w:color w:val="000000" w:themeColor="text1"/>
          <w:spacing w:val="-2"/>
          <w:sz w:val="28"/>
          <w:szCs w:val="28"/>
          <w:lang w:val="vi-VN"/>
        </w:rPr>
        <w:t>ố</w:t>
      </w:r>
      <w:r w:rsidRPr="00D03B00">
        <w:rPr>
          <w:color w:val="000000" w:themeColor="text1"/>
          <w:spacing w:val="-2"/>
          <w:sz w:val="28"/>
          <w:szCs w:val="28"/>
          <w:lang w:val="vi-VN"/>
        </w:rPr>
        <w:t>i v</w:t>
      </w:r>
      <w:r w:rsidRPr="00986095">
        <w:rPr>
          <w:color w:val="000000" w:themeColor="text1"/>
          <w:spacing w:val="-2"/>
          <w:sz w:val="28"/>
          <w:szCs w:val="28"/>
          <w:lang w:val="vi-VN"/>
        </w:rPr>
        <w:t>ớ</w:t>
      </w:r>
      <w:r w:rsidRPr="001D7B0B">
        <w:rPr>
          <w:color w:val="000000" w:themeColor="text1"/>
          <w:spacing w:val="-2"/>
          <w:sz w:val="28"/>
          <w:szCs w:val="28"/>
          <w:lang w:val="vi-VN"/>
        </w:rPr>
        <w:t>i các thi</w:t>
      </w:r>
      <w:r w:rsidRPr="00E809F1">
        <w:rPr>
          <w:color w:val="000000" w:themeColor="text1"/>
          <w:spacing w:val="-2"/>
          <w:sz w:val="28"/>
          <w:szCs w:val="28"/>
          <w:lang w:val="vi-VN"/>
        </w:rPr>
        <w:t>ết bị</w:t>
      </w:r>
      <w:r w:rsidRPr="00332C22">
        <w:rPr>
          <w:color w:val="000000" w:themeColor="text1"/>
          <w:spacing w:val="-2"/>
          <w:sz w:val="28"/>
          <w:szCs w:val="28"/>
          <w:lang w:val="vi-VN"/>
        </w:rPr>
        <w:t xml:space="preserve"> rơ le bảo vệ</w:t>
      </w:r>
      <w:r w:rsidRPr="00691242">
        <w:rPr>
          <w:color w:val="000000" w:themeColor="text1"/>
          <w:spacing w:val="-2"/>
          <w:sz w:val="28"/>
          <w:szCs w:val="28"/>
          <w:lang w:val="vi-VN"/>
        </w:rPr>
        <w:t xml:space="preserve"> cho tổ máy phát điện, máy biến áp, thanh cái và đường dây đấu nối vào lưới điện truyền tải</w:t>
      </w:r>
      <w:r w:rsidRPr="00150D01">
        <w:rPr>
          <w:color w:val="000000" w:themeColor="text1"/>
          <w:spacing w:val="-2"/>
          <w:sz w:val="28"/>
          <w:szCs w:val="28"/>
          <w:lang w:val="vi-VN"/>
        </w:rPr>
        <w:t>, báo cáo Bộ Công Thương trước khi áp dụng.</w:t>
      </w:r>
    </w:p>
    <w:p w14:paraId="05BF4091" w14:textId="77777777" w:rsidR="002573CC" w:rsidRPr="00E30515" w:rsidRDefault="002573CC" w:rsidP="00A641C3">
      <w:pPr>
        <w:pStyle w:val="Heading4"/>
      </w:pPr>
      <w:r w:rsidRPr="00E30515">
        <w:t xml:space="preserve">Yêu cầu đối với hệ thống rơ le bảo vệ của </w:t>
      </w:r>
      <w:r w:rsidRPr="00E30515">
        <w:rPr>
          <w:bCs/>
          <w:spacing w:val="-2"/>
          <w:szCs w:val="28"/>
          <w:lang w:val="vi-VN"/>
        </w:rPr>
        <w:t xml:space="preserve">hệ thống </w:t>
      </w:r>
      <w:r w:rsidRPr="00E30515">
        <w:rPr>
          <w:bCs/>
          <w:spacing w:val="-2"/>
          <w:szCs w:val="28"/>
        </w:rPr>
        <w:t>phân phối điện</w:t>
      </w:r>
    </w:p>
    <w:p w14:paraId="151CB1E7" w14:textId="77777777" w:rsidR="002573CC" w:rsidRPr="00E30515" w:rsidRDefault="002573CC" w:rsidP="002573CC">
      <w:pPr>
        <w:numPr>
          <w:ilvl w:val="6"/>
          <w:numId w:val="354"/>
        </w:numPr>
        <w:tabs>
          <w:tab w:val="left" w:pos="854"/>
        </w:tabs>
        <w:spacing w:before="120" w:after="120"/>
        <w:ind w:left="0" w:firstLine="567"/>
        <w:jc w:val="both"/>
        <w:rPr>
          <w:color w:val="000000" w:themeColor="text1"/>
          <w:sz w:val="28"/>
          <w:szCs w:val="28"/>
        </w:rPr>
      </w:pPr>
      <w:r w:rsidRPr="00E30515">
        <w:rPr>
          <w:color w:val="000000" w:themeColor="text1"/>
          <w:sz w:val="28"/>
          <w:szCs w:val="28"/>
        </w:rPr>
        <w:t>Đơn vị phân phối điện và Khách hàng sử dụng lưới điện phân phối có trạm điện riêng có trách nhiệm thiết kế, lắp đặt, chỉnh định, thử nghiệm và vận hành hệ thống bảo vệ trên lưới điện trong phạm vi quản lý để đáp ứng các tiêu chuẩn và yêu cầu về thời gian tác động, độ nhạy và tính chọn lọc khi loại trừ sự cố, đảm bảo vận hành hệ thống phân phối điện an toàn, tin cậy.</w:t>
      </w:r>
    </w:p>
    <w:p w14:paraId="08E19961" w14:textId="099D1748" w:rsidR="002573CC" w:rsidRPr="00E30515" w:rsidRDefault="002573CC" w:rsidP="002573CC">
      <w:pPr>
        <w:numPr>
          <w:ilvl w:val="6"/>
          <w:numId w:val="354"/>
        </w:numPr>
        <w:tabs>
          <w:tab w:val="left" w:pos="854"/>
        </w:tabs>
        <w:spacing w:before="120" w:after="120"/>
        <w:ind w:left="0" w:firstLine="567"/>
        <w:jc w:val="both"/>
        <w:rPr>
          <w:color w:val="000000" w:themeColor="text1"/>
          <w:sz w:val="28"/>
          <w:szCs w:val="28"/>
        </w:rPr>
      </w:pPr>
      <w:r w:rsidRPr="00E30515">
        <w:rPr>
          <w:color w:val="000000" w:themeColor="text1"/>
          <w:sz w:val="28"/>
          <w:szCs w:val="28"/>
        </w:rPr>
        <w:t>Đơn vị phân phối điện và Khách hàng sử dụng lưới điện phân phối có trạm điện riêng phải thống nhất các yêu cầu về hệ thống bảo vệ trong Thỏa thuận đấu nối. Việc phối hợp trang bị, lắp đặt các thiết bị bảo vệ rơ le tại điểm đấu nối phải được thỏa thuận giữa Đơn vị phân phối điện, Khách hàng sử dụng lưới điện phân phối và Cấp điều độ có quyền điều khiển trong quá trình thỏa thuận đấu nối.</w:t>
      </w:r>
      <w:r w:rsidR="00764672" w:rsidRPr="00764672">
        <w:t xml:space="preserve"> </w:t>
      </w:r>
      <w:r w:rsidR="00764672" w:rsidRPr="00764672">
        <w:rPr>
          <w:color w:val="000000" w:themeColor="text1"/>
          <w:sz w:val="28"/>
          <w:szCs w:val="28"/>
        </w:rPr>
        <w:t>Đơn vị phân phối điện hoặc Khách hàng sử dụng lưới điện phân phối không tự ý thay đổi thiết bị bảo vệ và các giá trị cài đặt của thiết bị rơ le bảo vệ khi chưa được sự đồng ý của Cấp điều độ có quyền điều khiển</w:t>
      </w:r>
      <w:r w:rsidR="00764672">
        <w:rPr>
          <w:color w:val="000000" w:themeColor="text1"/>
          <w:sz w:val="28"/>
          <w:szCs w:val="28"/>
        </w:rPr>
        <w:t>.</w:t>
      </w:r>
    </w:p>
    <w:p w14:paraId="51C5C307" w14:textId="77777777" w:rsidR="002573CC" w:rsidRPr="00E30515" w:rsidRDefault="002573CC" w:rsidP="002573CC">
      <w:pPr>
        <w:numPr>
          <w:ilvl w:val="6"/>
          <w:numId w:val="354"/>
        </w:numPr>
        <w:tabs>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Đơn vị phân phối điện phải cung cấp cho Khách hàng sử dụng lưới điện phân phối có trạm điện riêng các thông số của hệ thống rơ le bảo vệ trên lưới điện phân phối liên quan trực tiếp đến hệ thống bảo vệ của khách hàng tại điểm đấu nối trong quá trình thỏa thuận đấu nối. Cấp điều độ có quyền điều khiển có trách nhiệm </w:t>
      </w:r>
      <w:r w:rsidRPr="00E30515">
        <w:rPr>
          <w:color w:val="000000" w:themeColor="text1"/>
          <w:sz w:val="28"/>
          <w:szCs w:val="28"/>
          <w:lang w:val="pl-PL"/>
        </w:rPr>
        <w:t xml:space="preserve">tính toán, kiểm tra và ban hành </w:t>
      </w:r>
      <w:r w:rsidRPr="00E30515">
        <w:rPr>
          <w:color w:val="000000" w:themeColor="text1"/>
          <w:sz w:val="28"/>
          <w:szCs w:val="28"/>
        </w:rPr>
        <w:t xml:space="preserve">phiếu chỉnh định rơ le bảo vệ </w:t>
      </w:r>
      <w:r w:rsidRPr="00E30515">
        <w:rPr>
          <w:color w:val="000000" w:themeColor="text1"/>
          <w:sz w:val="28"/>
          <w:szCs w:val="28"/>
          <w:lang w:val="pl-PL"/>
        </w:rPr>
        <w:t>hoặc thông qua</w:t>
      </w:r>
      <w:r w:rsidRPr="00E30515">
        <w:rPr>
          <w:b/>
          <w:color w:val="000000" w:themeColor="text1"/>
          <w:sz w:val="28"/>
          <w:szCs w:val="28"/>
          <w:lang w:val="pl-PL"/>
        </w:rPr>
        <w:t xml:space="preserve"> </w:t>
      </w:r>
      <w:r w:rsidRPr="00E30515">
        <w:rPr>
          <w:color w:val="000000" w:themeColor="text1"/>
          <w:sz w:val="28"/>
          <w:szCs w:val="28"/>
          <w:lang w:val="pl-PL"/>
        </w:rPr>
        <w:t>các trị số chỉnh định</w:t>
      </w:r>
      <w:r w:rsidRPr="00E30515">
        <w:rPr>
          <w:b/>
          <w:color w:val="000000" w:themeColor="text1"/>
          <w:sz w:val="28"/>
          <w:szCs w:val="28"/>
          <w:lang w:val="pl-PL"/>
        </w:rPr>
        <w:t xml:space="preserve"> </w:t>
      </w:r>
      <w:r w:rsidRPr="00E30515">
        <w:rPr>
          <w:color w:val="000000" w:themeColor="text1"/>
          <w:sz w:val="28"/>
          <w:szCs w:val="28"/>
        </w:rPr>
        <w:t xml:space="preserve">trên lưới điện phân phối thuộc quyền điều khiển theo </w:t>
      </w:r>
      <w:r w:rsidRPr="00E30515">
        <w:rPr>
          <w:color w:val="000000" w:themeColor="text1"/>
          <w:sz w:val="28"/>
          <w:szCs w:val="28"/>
        </w:rPr>
        <w:lastRenderedPageBreak/>
        <w:t>Quy định điều độ, vận hành, thao tác, xử lý sự cố, khởi động đen và khôi phục hệ thống điện quốc gia do Bộ trưởng Bộ Công Thương ban hành.</w:t>
      </w:r>
    </w:p>
    <w:p w14:paraId="39B99155" w14:textId="77777777" w:rsidR="00C47A12" w:rsidRDefault="002573CC" w:rsidP="00C47A12">
      <w:pPr>
        <w:numPr>
          <w:ilvl w:val="6"/>
          <w:numId w:val="354"/>
        </w:numPr>
        <w:tabs>
          <w:tab w:val="left" w:pos="854"/>
        </w:tabs>
        <w:spacing w:before="120" w:after="120"/>
        <w:ind w:left="0" w:firstLine="567"/>
        <w:jc w:val="both"/>
        <w:rPr>
          <w:color w:val="000000" w:themeColor="text1"/>
          <w:sz w:val="28"/>
          <w:szCs w:val="28"/>
        </w:rPr>
      </w:pPr>
      <w:bookmarkStart w:id="458" w:name="_Hlk186800652"/>
      <w:bookmarkEnd w:id="388"/>
      <w:r w:rsidRPr="00E30515">
        <w:rPr>
          <w:color w:val="000000" w:themeColor="text1"/>
          <w:sz w:val="28"/>
          <w:szCs w:val="28"/>
        </w:rPr>
        <w:t>Khách hàng sử dụng lưới điện phân phối có trạm điện riêng không được tự ý lắp đặt thiết bị để hạn chế dòng điện ngắn mạch tại thanh cái đấu nối với lưới điện phân phối, trừ trường hợp có thỏa thuận với Đơn vị phân phối điện và Cấp điều độ có quyền điều khiển.</w:t>
      </w:r>
    </w:p>
    <w:p w14:paraId="7F8C29D7" w14:textId="5317237F" w:rsidR="00C47A12" w:rsidRPr="00C47A12" w:rsidRDefault="00C47A12" w:rsidP="00150D01">
      <w:pPr>
        <w:numPr>
          <w:ilvl w:val="6"/>
          <w:numId w:val="354"/>
        </w:numPr>
        <w:tabs>
          <w:tab w:val="left" w:pos="854"/>
        </w:tabs>
        <w:spacing w:before="120" w:after="120"/>
        <w:ind w:left="0" w:firstLine="567"/>
        <w:jc w:val="both"/>
        <w:rPr>
          <w:color w:val="000000" w:themeColor="text1"/>
          <w:sz w:val="28"/>
          <w:szCs w:val="28"/>
        </w:rPr>
      </w:pPr>
      <w:r w:rsidRPr="00C47A12">
        <w:rPr>
          <w:color w:val="000000" w:themeColor="text1"/>
          <w:sz w:val="28"/>
          <w:szCs w:val="28"/>
        </w:rPr>
        <w:t xml:space="preserve"> Thời gian tối đa loại trừ sự cố trên các phần tử trong hệ thống điện của Khách hàng sử dụng lưới điện phân phối bằng các bảo vệ chính không vượt quá các giá trị quy định tại Điều 12 Thông tư này   </w:t>
      </w:r>
    </w:p>
    <w:p w14:paraId="33C8310B" w14:textId="6EC079E4" w:rsidR="007D524D" w:rsidRPr="00E30515" w:rsidRDefault="007D524D" w:rsidP="002573CC">
      <w:pPr>
        <w:numPr>
          <w:ilvl w:val="6"/>
          <w:numId w:val="354"/>
        </w:numPr>
        <w:tabs>
          <w:tab w:val="left" w:pos="854"/>
        </w:tabs>
        <w:spacing w:before="120" w:after="120"/>
        <w:ind w:left="0" w:firstLine="567"/>
        <w:jc w:val="both"/>
        <w:rPr>
          <w:color w:val="000000" w:themeColor="text1"/>
          <w:sz w:val="28"/>
          <w:szCs w:val="28"/>
        </w:rPr>
      </w:pPr>
      <w:r w:rsidRPr="007D524D">
        <w:rPr>
          <w:color w:val="000000" w:themeColor="text1"/>
          <w:sz w:val="28"/>
          <w:szCs w:val="28"/>
        </w:rPr>
        <w:t>Trường hợp thiết bị bảo vệ của Khách hàng sử dụng lưới điện phân phối được yêu cầu kết nối với thiết bị bảo vệ của Đơn vị phân phối điện thì các thiết bị này phải đáp ứng các yêu cầu của Đơn vị phân phối điện về kết nối và được sự chấp thuận của Cấp điều độ có quyền điều khiển</w:t>
      </w:r>
      <w:r w:rsidR="00773290">
        <w:rPr>
          <w:color w:val="000000" w:themeColor="text1"/>
          <w:sz w:val="28"/>
          <w:szCs w:val="28"/>
        </w:rPr>
        <w:t>.</w:t>
      </w:r>
    </w:p>
    <w:p w14:paraId="329A3DFD" w14:textId="2917FC65" w:rsidR="002573CC" w:rsidRPr="00E30515" w:rsidRDefault="002573CC" w:rsidP="002573CC">
      <w:pPr>
        <w:numPr>
          <w:ilvl w:val="6"/>
          <w:numId w:val="354"/>
        </w:numPr>
        <w:tabs>
          <w:tab w:val="left" w:pos="854"/>
        </w:tabs>
        <w:spacing w:before="120" w:after="120"/>
        <w:ind w:left="0" w:firstLine="567"/>
        <w:jc w:val="both"/>
        <w:rPr>
          <w:color w:val="000000" w:themeColor="text1"/>
          <w:spacing w:val="-2"/>
          <w:sz w:val="28"/>
          <w:szCs w:val="28"/>
        </w:rPr>
      </w:pPr>
      <w:r w:rsidRPr="00E30515">
        <w:rPr>
          <w:color w:val="000000" w:themeColor="text1"/>
          <w:spacing w:val="-2"/>
          <w:sz w:val="28"/>
          <w:szCs w:val="28"/>
        </w:rPr>
        <w:t xml:space="preserve">Ngoài các yêu cầu được quy định tại các khoản 1, </w:t>
      </w:r>
      <w:r w:rsidR="00C47A12">
        <w:rPr>
          <w:color w:val="000000" w:themeColor="text1"/>
          <w:spacing w:val="-2"/>
          <w:sz w:val="28"/>
          <w:szCs w:val="28"/>
        </w:rPr>
        <w:t>2</w:t>
      </w:r>
      <w:r w:rsidRPr="00E30515">
        <w:rPr>
          <w:color w:val="000000" w:themeColor="text1"/>
          <w:spacing w:val="-2"/>
          <w:sz w:val="28"/>
          <w:szCs w:val="28"/>
        </w:rPr>
        <w:t xml:space="preserve">, </w:t>
      </w:r>
      <w:r w:rsidR="00C47A12">
        <w:rPr>
          <w:color w:val="000000" w:themeColor="text1"/>
          <w:spacing w:val="-2"/>
          <w:sz w:val="28"/>
          <w:szCs w:val="28"/>
        </w:rPr>
        <w:t>3</w:t>
      </w:r>
      <w:r w:rsidRPr="00E30515">
        <w:rPr>
          <w:color w:val="000000" w:themeColor="text1"/>
          <w:spacing w:val="-2"/>
          <w:sz w:val="28"/>
          <w:szCs w:val="28"/>
        </w:rPr>
        <w:t xml:space="preserve">, </w:t>
      </w:r>
      <w:r w:rsidR="00C47A12">
        <w:rPr>
          <w:color w:val="000000" w:themeColor="text1"/>
          <w:spacing w:val="-2"/>
          <w:sz w:val="28"/>
          <w:szCs w:val="28"/>
        </w:rPr>
        <w:t>4, 5</w:t>
      </w:r>
      <w:r w:rsidRPr="00E30515">
        <w:rPr>
          <w:color w:val="000000" w:themeColor="text1"/>
          <w:spacing w:val="-2"/>
          <w:sz w:val="28"/>
          <w:szCs w:val="28"/>
        </w:rPr>
        <w:t xml:space="preserve"> và </w:t>
      </w:r>
      <w:r w:rsidR="00C47A12">
        <w:rPr>
          <w:color w:val="000000" w:themeColor="text1"/>
          <w:spacing w:val="-2"/>
          <w:sz w:val="28"/>
          <w:szCs w:val="28"/>
        </w:rPr>
        <w:t>6</w:t>
      </w:r>
      <w:r w:rsidRPr="00E30515">
        <w:rPr>
          <w:color w:val="000000" w:themeColor="text1"/>
          <w:spacing w:val="-2"/>
          <w:sz w:val="28"/>
          <w:szCs w:val="28"/>
        </w:rPr>
        <w:t xml:space="preserve"> Điều này, hệ thống bảo vệ của nhà máy điện và Khách hàng sử dụng lưới điện phân phối có trạm điện riêng đấu nối vào cấp điện áp 110 kV phải đáp ứng các yêu cầu sau:</w:t>
      </w:r>
    </w:p>
    <w:p w14:paraId="6248E46E" w14:textId="77777777"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t>a) Các đường dây điện cấp điện áp 110 kV đấu nối nhà máy điện vào hệ thống điện quốc gia phải có 02 (hai) kênh thông tin liên lạc phục vụ cho việc truyền tín hiệu rơ le bảo vệ giữa hai đầu đường dây với thời gian truyền không lớn hơn 20 ms;</w:t>
      </w:r>
    </w:p>
    <w:p w14:paraId="217041C7" w14:textId="77777777"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t xml:space="preserve">b) Khách hàng sử dụng lưới điện phân phối có trạm điện riêng đấu nối vào cấp điện áp 110 kV có trách nhiệm đầu tư, lắp đặt rơ le tần số thấp phục vụ tự động cắt tải sự cố theo tính toán của Cấp điều độ có quyền điều khiển. </w:t>
      </w:r>
    </w:p>
    <w:p w14:paraId="6A9845C2" w14:textId="77777777" w:rsidR="002573CC" w:rsidRPr="00E30515" w:rsidRDefault="002573CC" w:rsidP="00A641C3">
      <w:pPr>
        <w:pStyle w:val="Heading4"/>
      </w:pPr>
      <w:bookmarkStart w:id="459" w:name="_Toc237087010"/>
      <w:bookmarkStart w:id="460" w:name="_Toc258243871"/>
      <w:r w:rsidRPr="00E30515">
        <w:t>Yêu cầu đối với hệ thống thông tin</w:t>
      </w:r>
      <w:bookmarkEnd w:id="459"/>
      <w:bookmarkEnd w:id="460"/>
      <w:r w:rsidRPr="00E30515">
        <w:t xml:space="preserve"> của hệ thống truyền tải điện</w:t>
      </w:r>
    </w:p>
    <w:p w14:paraId="6EB914D7" w14:textId="77777777" w:rsidR="002573CC" w:rsidRPr="00E30515" w:rsidRDefault="002573CC" w:rsidP="002573CC">
      <w:pPr>
        <w:widowControl w:val="0"/>
        <w:numPr>
          <w:ilvl w:val="6"/>
          <w:numId w:val="24"/>
        </w:numPr>
        <w:tabs>
          <w:tab w:val="left" w:pos="900"/>
          <w:tab w:val="left" w:pos="975"/>
        </w:tabs>
        <w:spacing w:before="120" w:after="120"/>
        <w:ind w:left="0" w:firstLine="567"/>
        <w:jc w:val="both"/>
        <w:rPr>
          <w:color w:val="000000" w:themeColor="text1"/>
          <w:sz w:val="28"/>
          <w:szCs w:val="28"/>
          <w:lang w:val="vi-VN"/>
        </w:rPr>
      </w:pPr>
      <w:r w:rsidRPr="00E30515">
        <w:rPr>
          <w:iCs/>
          <w:color w:val="000000" w:themeColor="text1"/>
          <w:sz w:val="28"/>
          <w:szCs w:val="28"/>
          <w:lang w:val="vi-VN"/>
        </w:rPr>
        <w:t>Khách hàng sử dụng lưới điện truyền tải có trách nhiệm đầu tư, lắp đặt, quản lý vận hành hệ thống thông tin trong phạm vi quản lý của mình và đảm bảo kết nối hệ thống này với hệ thống thông tin của Đơn vị truyền tải điện và Cấp điều độ có quyền điều khiển; đảm bảo thông tin liên lạc, truyền dữ liệu (bao gồm cả dữ liệu của hệ thống SCADA, PMU, giám sát ghi sự cố) đầy đủ, tin cậy và liên tục phục vụ vận hành hệ thống điện và thị trường điện. Các phương tiện thông tin liên lạc tối thiểu phục vụ công tác điều độ, vận hành trong hệ thống truyền tải điện gồm kênh trực thông, điện thoại, DIM và mạng máy tính</w:t>
      </w:r>
      <w:r w:rsidRPr="00E30515">
        <w:rPr>
          <w:color w:val="000000" w:themeColor="text1"/>
          <w:sz w:val="28"/>
          <w:szCs w:val="28"/>
          <w:lang w:val="vi-VN"/>
        </w:rPr>
        <w:t>.</w:t>
      </w:r>
    </w:p>
    <w:p w14:paraId="4D61757D" w14:textId="77777777" w:rsidR="002573CC" w:rsidRPr="00E30515" w:rsidRDefault="002573CC" w:rsidP="002573CC">
      <w:pPr>
        <w:widowControl w:val="0"/>
        <w:numPr>
          <w:ilvl w:val="6"/>
          <w:numId w:val="24"/>
        </w:numPr>
        <w:tabs>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Hệ thống thông tin của Khách hàng sử dụng lưới điện truyền tải phải tương thích với hệ thống thông tin của Đơn vị truyền tải điện và Cấp điều độ có quyền điều khiển. </w:t>
      </w:r>
    </w:p>
    <w:p w14:paraId="2EE52024" w14:textId="77777777" w:rsidR="002573CC" w:rsidRPr="00E30515" w:rsidRDefault="002573CC" w:rsidP="002573CC">
      <w:pPr>
        <w:widowControl w:val="0"/>
        <w:tabs>
          <w:tab w:val="left" w:pos="900"/>
          <w:tab w:val="left" w:pos="975"/>
        </w:tabs>
        <w:spacing w:before="120" w:after="120"/>
        <w:ind w:firstLine="567"/>
        <w:jc w:val="both"/>
        <w:rPr>
          <w:color w:val="000000" w:themeColor="text1"/>
          <w:spacing w:val="-2"/>
          <w:sz w:val="28"/>
          <w:szCs w:val="28"/>
          <w:lang w:val="vi-VN"/>
        </w:rPr>
      </w:pPr>
      <w:r w:rsidRPr="00E30515">
        <w:rPr>
          <w:color w:val="000000" w:themeColor="text1"/>
          <w:spacing w:val="-2"/>
          <w:sz w:val="28"/>
          <w:szCs w:val="28"/>
          <w:lang w:val="vi-VN"/>
        </w:rPr>
        <w:t xml:space="preserve">Khách hàng có thể thoả thuận sử dụng hệ thống thông tin của Đơn vị truyền tải điện hoặc của các nhà cung cấp khác để kết nối với hệ thống thông tin của </w:t>
      </w:r>
      <w:r w:rsidRPr="00E30515">
        <w:rPr>
          <w:color w:val="000000" w:themeColor="text1"/>
          <w:sz w:val="28"/>
          <w:szCs w:val="28"/>
          <w:lang w:val="vi-VN"/>
        </w:rPr>
        <w:t xml:space="preserve">Cấp điều độ có quyền điều khiển </w:t>
      </w:r>
      <w:r w:rsidRPr="00E30515">
        <w:rPr>
          <w:color w:val="000000" w:themeColor="text1"/>
          <w:spacing w:val="-2"/>
          <w:sz w:val="28"/>
          <w:szCs w:val="28"/>
          <w:lang w:val="vi-VN"/>
        </w:rPr>
        <w:t>để đảm bảo thông tin liên tục và tin cậy phục vụ vận hành hệ thống điện và thị trường điện.</w:t>
      </w:r>
    </w:p>
    <w:p w14:paraId="270ED5DA" w14:textId="77777777" w:rsidR="002573CC" w:rsidRPr="00E30515" w:rsidRDefault="002573CC" w:rsidP="002573CC">
      <w:pPr>
        <w:widowControl w:val="0"/>
        <w:numPr>
          <w:ilvl w:val="6"/>
          <w:numId w:val="24"/>
        </w:numPr>
        <w:tabs>
          <w:tab w:val="left" w:pos="900"/>
          <w:tab w:val="left" w:pos="980"/>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truyền tải điện có trách nhiệm đầu tư, quản lý hệ thống thông tin trong phạm vi quản lý lưới điện truyền tải để phục vụ việc quản lý, vận hành hệ </w:t>
      </w:r>
      <w:r w:rsidRPr="00E30515">
        <w:rPr>
          <w:color w:val="000000" w:themeColor="text1"/>
          <w:sz w:val="28"/>
          <w:szCs w:val="28"/>
          <w:lang w:val="vi-VN"/>
        </w:rPr>
        <w:lastRenderedPageBreak/>
        <w:t xml:space="preserve">thống điện và thị trường điện; phối hợp với Cấp điều độ có quyền điều khiển để thiết lập đường truyền thông tin về Cấp điều độ có quyền điều khiển. </w:t>
      </w:r>
    </w:p>
    <w:p w14:paraId="7F2EDEB0" w14:textId="77777777" w:rsidR="002573CC" w:rsidRPr="00E30515" w:rsidRDefault="002573CC" w:rsidP="002573CC">
      <w:pPr>
        <w:widowControl w:val="0"/>
        <w:numPr>
          <w:ilvl w:val="6"/>
          <w:numId w:val="24"/>
        </w:numPr>
        <w:tabs>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Cấp điều độ có quyền điều khiển có trách nhiệm cung cấp cho Đơn vị truyền tải điện và Khách hàng sử dụng lưới điện truyền tải các yêu cầu về dữ liệu thông tin, truyền dữ liệu và giao diện thông tin cần thiết phục vụ vận hành hệ thống điện và thị trường điện. </w:t>
      </w:r>
    </w:p>
    <w:p w14:paraId="4422059E" w14:textId="77777777" w:rsidR="002573CC" w:rsidRPr="00E30515" w:rsidRDefault="002573CC" w:rsidP="002573CC">
      <w:pPr>
        <w:widowControl w:val="0"/>
        <w:numPr>
          <w:ilvl w:val="6"/>
          <w:numId w:val="24"/>
        </w:numPr>
        <w:tabs>
          <w:tab w:val="left" w:pos="900"/>
          <w:tab w:val="left" w:pos="975"/>
        </w:tabs>
        <w:spacing w:before="120" w:after="120"/>
        <w:ind w:left="0" w:firstLine="567"/>
        <w:jc w:val="both"/>
        <w:rPr>
          <w:color w:val="000000" w:themeColor="text1"/>
          <w:spacing w:val="-4"/>
          <w:sz w:val="28"/>
          <w:szCs w:val="28"/>
          <w:lang w:val="vi-VN"/>
        </w:rPr>
      </w:pPr>
      <w:r w:rsidRPr="00E30515">
        <w:rPr>
          <w:color w:val="000000" w:themeColor="text1"/>
          <w:sz w:val="28"/>
          <w:szCs w:val="28"/>
          <w:lang w:val="vi-VN"/>
        </w:rPr>
        <w:t>Cấp điều độ có quyền điều khiển và Đơn vị truyền tải điện có trách nhiệm phối hợp với Khách hàng sử dụng lưới điện truyền tải trong việc thử nghiệm, kiểm tra và kết nối hệ thống thông tin, dữ liệu của khách hàng vào hệ thống thông tin, dữ liệu hiện có do đơn vị quản lý.</w:t>
      </w:r>
    </w:p>
    <w:p w14:paraId="38030DE8" w14:textId="77777777" w:rsidR="002573CC" w:rsidRPr="00E30515" w:rsidRDefault="002573CC" w:rsidP="002573CC">
      <w:pPr>
        <w:widowControl w:val="0"/>
        <w:numPr>
          <w:ilvl w:val="6"/>
          <w:numId w:val="24"/>
        </w:numPr>
        <w:tabs>
          <w:tab w:val="left" w:pos="854"/>
          <w:tab w:val="left" w:pos="900"/>
        </w:tabs>
        <w:spacing w:before="120" w:after="120"/>
        <w:ind w:left="0" w:firstLine="567"/>
        <w:jc w:val="both"/>
        <w:rPr>
          <w:color w:val="000000" w:themeColor="text1"/>
          <w:sz w:val="28"/>
          <w:szCs w:val="28"/>
        </w:rPr>
      </w:pPr>
      <w:r w:rsidRPr="00E30515">
        <w:rPr>
          <w:color w:val="000000" w:themeColor="text1"/>
          <w:sz w:val="28"/>
          <w:szCs w:val="28"/>
        </w:rPr>
        <w:t>Các yêu cầu về hệ thống thông tin không thuộc trường hợp quy định tại khoản 1 Điều này được các đơn vị thỏa thuận thống nhất và phải ghi rõ trong Thoả thuận đấu nối.</w:t>
      </w:r>
    </w:p>
    <w:p w14:paraId="683948E2" w14:textId="543A2999" w:rsidR="002573CC" w:rsidRPr="00E30515" w:rsidRDefault="002573CC" w:rsidP="002573CC">
      <w:pPr>
        <w:widowControl w:val="0"/>
        <w:numPr>
          <w:ilvl w:val="6"/>
          <w:numId w:val="24"/>
        </w:numPr>
        <w:tabs>
          <w:tab w:val="left" w:pos="854"/>
          <w:tab w:val="left" w:pos="900"/>
        </w:tabs>
        <w:spacing w:before="120" w:after="120"/>
        <w:ind w:left="0" w:firstLine="567"/>
        <w:jc w:val="both"/>
        <w:rPr>
          <w:color w:val="000000" w:themeColor="text1"/>
          <w:sz w:val="28"/>
          <w:szCs w:val="28"/>
        </w:rPr>
      </w:pPr>
      <w:r w:rsidRPr="00E30515">
        <w:rPr>
          <w:color w:val="000000" w:themeColor="text1"/>
          <w:sz w:val="28"/>
          <w:szCs w:val="28"/>
        </w:rPr>
        <w:t xml:space="preserve">Đơn vị </w:t>
      </w:r>
      <w:r w:rsidR="002225FB">
        <w:rPr>
          <w:color w:val="000000" w:themeColor="text1"/>
          <w:sz w:val="28"/>
          <w:szCs w:val="28"/>
        </w:rPr>
        <w:t>truyền tải</w:t>
      </w:r>
      <w:r w:rsidRPr="00E30515">
        <w:rPr>
          <w:color w:val="000000" w:themeColor="text1"/>
          <w:sz w:val="28"/>
          <w:szCs w:val="28"/>
        </w:rPr>
        <w:t xml:space="preserve"> điện và Khách hàng sử dụng lưới điện có trách nhiệm đầu tư, quản lý, vận hành hệ thống thông tin trong phạm vi quản lý của mình để đảm bảo thông tin liên tục, tin cậy về Cấp điều độ có quyền điều khiển để phục vụ vận hành hệ thống </w:t>
      </w:r>
      <w:r w:rsidR="002225FB">
        <w:rPr>
          <w:color w:val="000000" w:themeColor="text1"/>
          <w:sz w:val="28"/>
          <w:szCs w:val="28"/>
        </w:rPr>
        <w:t>truyền tải</w:t>
      </w:r>
      <w:r w:rsidRPr="00E30515">
        <w:rPr>
          <w:color w:val="000000" w:themeColor="text1"/>
          <w:sz w:val="28"/>
          <w:szCs w:val="28"/>
        </w:rPr>
        <w:t xml:space="preserve"> điện.</w:t>
      </w:r>
    </w:p>
    <w:p w14:paraId="78ADEA81" w14:textId="58BB99B1" w:rsidR="002573CC" w:rsidRPr="00E30515" w:rsidRDefault="002573CC" w:rsidP="002573CC">
      <w:pPr>
        <w:widowControl w:val="0"/>
        <w:numPr>
          <w:ilvl w:val="6"/>
          <w:numId w:val="24"/>
        </w:numPr>
        <w:tabs>
          <w:tab w:val="left" w:pos="900"/>
          <w:tab w:val="left" w:pos="975"/>
        </w:tabs>
        <w:spacing w:before="120" w:after="120"/>
        <w:ind w:left="0" w:firstLine="567"/>
        <w:jc w:val="both"/>
        <w:rPr>
          <w:color w:val="000000" w:themeColor="text1"/>
          <w:spacing w:val="-4"/>
          <w:sz w:val="28"/>
          <w:szCs w:val="28"/>
          <w:lang w:val="vi-VN"/>
        </w:rPr>
      </w:pPr>
      <w:r w:rsidRPr="00E30515">
        <w:rPr>
          <w:color w:val="000000" w:themeColor="text1"/>
          <w:sz w:val="28"/>
          <w:szCs w:val="28"/>
        </w:rPr>
        <w:t xml:space="preserve">Cấp điều độ có quyền điều khiển và Đơn vị </w:t>
      </w:r>
      <w:r w:rsidR="00D2119E">
        <w:rPr>
          <w:color w:val="000000" w:themeColor="text1"/>
          <w:sz w:val="28"/>
          <w:szCs w:val="28"/>
        </w:rPr>
        <w:t>truyền tải</w:t>
      </w:r>
      <w:r w:rsidRPr="00E30515">
        <w:rPr>
          <w:color w:val="000000" w:themeColor="text1"/>
          <w:sz w:val="28"/>
          <w:szCs w:val="28"/>
        </w:rPr>
        <w:t xml:space="preserve"> điện có trách nhiệm phối hợp cung cấp cho Khách hàng sử dụng lưới điện các yêu cầu về dữ liệu thông tin, giao diện thông tin cần thiết và phối hợp với khách hàng trong việc thử nghiệm, kiểm tra và kết nối hệ thống thông tin, dữ liệu của khách hàng với hệ thống thông tin, dữ liệu hiện có trong phạm vi quản lý phục vụ vận hành hệ thống </w:t>
      </w:r>
      <w:r w:rsidR="00D2119E">
        <w:rPr>
          <w:color w:val="000000" w:themeColor="text1"/>
          <w:sz w:val="28"/>
          <w:szCs w:val="28"/>
        </w:rPr>
        <w:t>truyền tải</w:t>
      </w:r>
      <w:r w:rsidRPr="00E30515">
        <w:rPr>
          <w:color w:val="000000" w:themeColor="text1"/>
          <w:sz w:val="28"/>
          <w:szCs w:val="28"/>
        </w:rPr>
        <w:t xml:space="preserve"> điện.</w:t>
      </w:r>
    </w:p>
    <w:p w14:paraId="430A3FFD" w14:textId="77777777" w:rsidR="002573CC" w:rsidRPr="00E30515" w:rsidRDefault="002573CC" w:rsidP="00A641C3">
      <w:pPr>
        <w:pStyle w:val="Heading4"/>
      </w:pPr>
      <w:r w:rsidRPr="00E30515">
        <w:t>Yêu cầu đối với hệ thống thông tin của hệ thống phân phối điện</w:t>
      </w:r>
    </w:p>
    <w:p w14:paraId="7B45A0C0" w14:textId="45BC236D" w:rsidR="002573CC" w:rsidRPr="00E30515" w:rsidRDefault="002573CC" w:rsidP="002573CC">
      <w:pPr>
        <w:widowControl w:val="0"/>
        <w:numPr>
          <w:ilvl w:val="6"/>
          <w:numId w:val="355"/>
        </w:numPr>
        <w:tabs>
          <w:tab w:val="left" w:pos="854"/>
          <w:tab w:val="left" w:pos="900"/>
        </w:tabs>
        <w:spacing w:before="120" w:after="120"/>
        <w:ind w:left="0" w:firstLine="567"/>
        <w:jc w:val="both"/>
        <w:rPr>
          <w:color w:val="000000" w:themeColor="text1"/>
          <w:spacing w:val="-4"/>
          <w:sz w:val="28"/>
          <w:szCs w:val="28"/>
        </w:rPr>
      </w:pPr>
      <w:r w:rsidRPr="00E30515">
        <w:rPr>
          <w:color w:val="000000" w:themeColor="text1"/>
          <w:sz w:val="28"/>
          <w:szCs w:val="28"/>
        </w:rPr>
        <w:t xml:space="preserve">Nhà máy điện đấu nối vào lưới điện phân phối có công suất từ 10 MW trở lên hoặc trạm </w:t>
      </w:r>
      <w:r w:rsidR="009E1B36">
        <w:rPr>
          <w:color w:val="000000" w:themeColor="text1"/>
          <w:sz w:val="28"/>
          <w:szCs w:val="28"/>
        </w:rPr>
        <w:t>điện</w:t>
      </w:r>
      <w:r w:rsidRPr="00E30515">
        <w:rPr>
          <w:color w:val="000000" w:themeColor="text1"/>
          <w:sz w:val="28"/>
          <w:szCs w:val="28"/>
        </w:rPr>
        <w:t xml:space="preserve"> 110 kV phải được trang bị hệ thống thông tin và kết nối hệ thống này tương thích với hệ thống thông tin của Cấp điều độ có quyền điều khiển phục vụ thông tin liên lạc và truyền dữ liệu trong vận hành hệ thống điện. Các phương tiện thông tin liên lạc tối thiểu phục vụ công tác điều độ gồm kênh trực thông, điện thoại, DIM và mạng máy tính.</w:t>
      </w:r>
    </w:p>
    <w:p w14:paraId="3934EFC5" w14:textId="77777777" w:rsidR="002573CC" w:rsidRPr="00E30515" w:rsidRDefault="002573CC" w:rsidP="002573CC">
      <w:pPr>
        <w:widowControl w:val="0"/>
        <w:numPr>
          <w:ilvl w:val="6"/>
          <w:numId w:val="355"/>
        </w:numPr>
        <w:tabs>
          <w:tab w:val="left" w:pos="854"/>
          <w:tab w:val="left" w:pos="900"/>
        </w:tabs>
        <w:spacing w:before="120" w:after="120"/>
        <w:ind w:left="0" w:firstLine="567"/>
        <w:jc w:val="both"/>
        <w:rPr>
          <w:color w:val="000000" w:themeColor="text1"/>
          <w:sz w:val="28"/>
          <w:szCs w:val="28"/>
        </w:rPr>
      </w:pPr>
      <w:r w:rsidRPr="00E30515">
        <w:rPr>
          <w:color w:val="000000" w:themeColor="text1"/>
          <w:sz w:val="28"/>
          <w:szCs w:val="28"/>
        </w:rPr>
        <w:t>Các yêu cầu về hệ thống thông tin không thuộc trường hợp quy định tại khoản 1 Điều này được các đơn vị thỏa thuận thống nhất và phải ghi rõ trong Thoả thuận đấu nối.</w:t>
      </w:r>
    </w:p>
    <w:p w14:paraId="3EDF2285" w14:textId="77777777" w:rsidR="002573CC" w:rsidRPr="00E30515" w:rsidRDefault="002573CC" w:rsidP="002573CC">
      <w:pPr>
        <w:widowControl w:val="0"/>
        <w:numPr>
          <w:ilvl w:val="6"/>
          <w:numId w:val="355"/>
        </w:numPr>
        <w:tabs>
          <w:tab w:val="left" w:pos="854"/>
          <w:tab w:val="left" w:pos="900"/>
        </w:tabs>
        <w:spacing w:before="120" w:after="120"/>
        <w:ind w:left="0" w:firstLine="567"/>
        <w:jc w:val="both"/>
        <w:rPr>
          <w:color w:val="000000" w:themeColor="text1"/>
          <w:sz w:val="28"/>
          <w:szCs w:val="28"/>
        </w:rPr>
      </w:pPr>
      <w:r w:rsidRPr="00E30515">
        <w:rPr>
          <w:color w:val="000000" w:themeColor="text1"/>
          <w:sz w:val="28"/>
          <w:szCs w:val="28"/>
        </w:rPr>
        <w:t>Đơn vị phân phối điện và Khách hàng sử dụng lưới điện phân phối có trách nhiệm đầu tư, quản lý, vận hành hệ thống thông tin trong phạm vi quản lý của mình để đảm bảo thông tin liên tục, tin cậy về Cấp điều độ có quyền điều khiển để phục vụ vận hành hệ thống phân phối điện.</w:t>
      </w:r>
    </w:p>
    <w:p w14:paraId="113C2CE0" w14:textId="0C93B032" w:rsidR="002573CC" w:rsidRPr="00E30515" w:rsidRDefault="002573CC" w:rsidP="002573CC">
      <w:pPr>
        <w:widowControl w:val="0"/>
        <w:numPr>
          <w:ilvl w:val="6"/>
          <w:numId w:val="355"/>
        </w:numPr>
        <w:tabs>
          <w:tab w:val="left" w:pos="854"/>
          <w:tab w:val="left" w:pos="900"/>
        </w:tabs>
        <w:spacing w:before="120" w:after="120"/>
        <w:ind w:left="0" w:firstLine="567"/>
        <w:jc w:val="both"/>
        <w:rPr>
          <w:color w:val="000000" w:themeColor="text1"/>
          <w:spacing w:val="-4"/>
          <w:sz w:val="28"/>
          <w:szCs w:val="28"/>
        </w:rPr>
      </w:pPr>
      <w:r w:rsidRPr="00E30515">
        <w:rPr>
          <w:color w:val="000000" w:themeColor="text1"/>
          <w:sz w:val="28"/>
          <w:szCs w:val="28"/>
        </w:rPr>
        <w:t xml:space="preserve">Cấp điều độ có quyền điều khiển và Đơn vị phân phối điện có trách nhiệm phối hợp cung cấp cho Khách hàng sử dụng lưới điện phân phối các yêu cầu về dữ liệu thông tin, </w:t>
      </w:r>
      <w:r w:rsidR="00541A9B">
        <w:rPr>
          <w:color w:val="000000" w:themeColor="text1"/>
          <w:sz w:val="28"/>
          <w:szCs w:val="28"/>
        </w:rPr>
        <w:t xml:space="preserve">truyền dữ liệu, </w:t>
      </w:r>
      <w:r w:rsidRPr="00E30515">
        <w:rPr>
          <w:color w:val="000000" w:themeColor="text1"/>
          <w:sz w:val="28"/>
          <w:szCs w:val="28"/>
        </w:rPr>
        <w:t xml:space="preserve">giao diện thông tin cần thiết và phối hợp với khách hàng trong việc thử nghiệm, kiểm tra và kết nối hệ thống thông tin, dữ liệu </w:t>
      </w:r>
      <w:r w:rsidRPr="00E30515">
        <w:rPr>
          <w:color w:val="000000" w:themeColor="text1"/>
          <w:sz w:val="28"/>
          <w:szCs w:val="28"/>
        </w:rPr>
        <w:lastRenderedPageBreak/>
        <w:t>của khách hàng với hệ thống thông tin, dữ liệu hiện có trong phạm vi quản lý phục vụ vận hành hệ thống phân phối điện.</w:t>
      </w:r>
    </w:p>
    <w:p w14:paraId="4C9237B6" w14:textId="77777777" w:rsidR="002573CC" w:rsidRPr="00E30515" w:rsidRDefault="002573CC" w:rsidP="00A641C3">
      <w:pPr>
        <w:pStyle w:val="Heading4"/>
      </w:pPr>
      <w:bookmarkStart w:id="461" w:name="_Toc241994658"/>
      <w:bookmarkStart w:id="462" w:name="_Toc241994659"/>
      <w:bookmarkStart w:id="463" w:name="_Toc237087011"/>
      <w:bookmarkStart w:id="464" w:name="_Toc258243872"/>
      <w:bookmarkEnd w:id="461"/>
      <w:bookmarkEnd w:id="462"/>
      <w:r w:rsidRPr="00E30515">
        <w:t>Yêu cầu về kết nối hệ thống SCADA</w:t>
      </w:r>
      <w:bookmarkEnd w:id="463"/>
      <w:bookmarkEnd w:id="464"/>
      <w:r w:rsidRPr="00E30515">
        <w:t xml:space="preserve"> </w:t>
      </w:r>
    </w:p>
    <w:p w14:paraId="20700CA6" w14:textId="32A9F42A" w:rsidR="002573CC" w:rsidRPr="00E30515" w:rsidRDefault="002573CC" w:rsidP="002573CC">
      <w:pPr>
        <w:widowControl w:val="0"/>
        <w:numPr>
          <w:ilvl w:val="6"/>
          <w:numId w:val="25"/>
        </w:numPr>
        <w:tabs>
          <w:tab w:val="left" w:pos="900"/>
          <w:tab w:val="left" w:pos="980"/>
        </w:tabs>
        <w:spacing w:before="120" w:after="120"/>
        <w:ind w:left="0" w:firstLine="567"/>
        <w:jc w:val="both"/>
        <w:rPr>
          <w:color w:val="000000" w:themeColor="text1"/>
          <w:sz w:val="28"/>
          <w:szCs w:val="28"/>
          <w:lang w:val="vi-VN"/>
        </w:rPr>
      </w:pPr>
      <w:r w:rsidRPr="00E30515">
        <w:rPr>
          <w:rFonts w:eastAsia="Aptos"/>
          <w:color w:val="000000" w:themeColor="text1"/>
          <w:kern w:val="2"/>
          <w:sz w:val="28"/>
          <w:szCs w:val="28"/>
          <w:lang w:val="fr-FR"/>
          <w14:ligatures w14:val="standardContextual"/>
        </w:rPr>
        <w:t xml:space="preserve">Trạm </w:t>
      </w:r>
      <w:r w:rsidR="00541A9B">
        <w:rPr>
          <w:rFonts w:eastAsia="Aptos"/>
          <w:color w:val="000000" w:themeColor="text1"/>
          <w:kern w:val="2"/>
          <w:sz w:val="28"/>
          <w:szCs w:val="28"/>
          <w:lang w:val="fr-FR"/>
          <w14:ligatures w14:val="standardContextual"/>
        </w:rPr>
        <w:t>điện</w:t>
      </w:r>
      <w:r w:rsidRPr="00E30515">
        <w:rPr>
          <w:rFonts w:eastAsia="Aptos"/>
          <w:color w:val="000000" w:themeColor="text1"/>
          <w:kern w:val="2"/>
          <w:sz w:val="28"/>
          <w:szCs w:val="28"/>
          <w:lang w:val="fr-FR"/>
          <w14:ligatures w14:val="standardContextual"/>
        </w:rPr>
        <w:t xml:space="preserve"> có</w:t>
      </w:r>
      <w:r w:rsidRPr="00E30515">
        <w:rPr>
          <w:iCs/>
          <w:color w:val="000000" w:themeColor="text1"/>
          <w:sz w:val="28"/>
          <w:szCs w:val="28"/>
          <w:lang w:val="vi-VN"/>
        </w:rPr>
        <w:t xml:space="preserve"> cấp điện áp từ </w:t>
      </w:r>
      <w:r w:rsidRPr="00E30515">
        <w:rPr>
          <w:iCs/>
          <w:color w:val="000000" w:themeColor="text1"/>
          <w:sz w:val="28"/>
          <w:szCs w:val="28"/>
        </w:rPr>
        <w:t>11</w:t>
      </w:r>
      <w:r w:rsidRPr="00E30515">
        <w:rPr>
          <w:iCs/>
          <w:color w:val="000000" w:themeColor="text1"/>
          <w:sz w:val="28"/>
          <w:szCs w:val="28"/>
          <w:lang w:val="vi-VN"/>
        </w:rPr>
        <w:t>0 kV trở lên</w:t>
      </w:r>
      <w:r w:rsidRPr="00E30515">
        <w:rPr>
          <w:iCs/>
          <w:color w:val="000000" w:themeColor="text1"/>
          <w:sz w:val="28"/>
          <w:szCs w:val="28"/>
        </w:rPr>
        <w:t xml:space="preserve">, nhà máy điện </w:t>
      </w:r>
      <w:r w:rsidRPr="00E30515">
        <w:rPr>
          <w:iCs/>
          <w:color w:val="000000" w:themeColor="text1"/>
          <w:sz w:val="28"/>
          <w:szCs w:val="28"/>
          <w:lang w:val="vi-VN"/>
        </w:rPr>
        <w:t>có công suất lắp đặt t</w:t>
      </w:r>
      <w:r w:rsidRPr="00E30515">
        <w:rPr>
          <w:iCs/>
          <w:color w:val="000000" w:themeColor="text1"/>
          <w:sz w:val="28"/>
          <w:szCs w:val="28"/>
        </w:rPr>
        <w:t xml:space="preserve">ừ 10MW trở lên (không phân biệt cấp điện áp đấu nối) và nhà máy điện đấu nối vào lưới điện </w:t>
      </w:r>
      <w:r w:rsidRPr="00E30515">
        <w:rPr>
          <w:iCs/>
          <w:color w:val="000000" w:themeColor="text1"/>
          <w:sz w:val="28"/>
          <w:szCs w:val="28"/>
          <w:lang w:val="vi-VN"/>
        </w:rPr>
        <w:t xml:space="preserve">chưa kết nối đến Trung tâm điều khiển phải được trang bị Gateway hoặc RTU </w:t>
      </w:r>
      <w:r w:rsidRPr="00E30515">
        <w:rPr>
          <w:color w:val="000000" w:themeColor="text1"/>
          <w:sz w:val="28"/>
          <w:szCs w:val="28"/>
          <w:lang w:val="vi-VN"/>
        </w:rPr>
        <w:t>và thiết lập hai kết nối</w:t>
      </w:r>
      <w:r w:rsidRPr="00E30515">
        <w:rPr>
          <w:i/>
          <w:color w:val="000000" w:themeColor="text1"/>
          <w:sz w:val="28"/>
          <w:szCs w:val="28"/>
          <w:lang w:val="vi-VN"/>
        </w:rPr>
        <w:t xml:space="preserve"> </w:t>
      </w:r>
      <w:r w:rsidRPr="00E30515">
        <w:rPr>
          <w:color w:val="000000" w:themeColor="text1"/>
          <w:sz w:val="28"/>
          <w:szCs w:val="28"/>
          <w:lang w:val="vi-VN"/>
        </w:rPr>
        <w:t xml:space="preserve">độc lập về mặt vật lý </w:t>
      </w:r>
      <w:r w:rsidRPr="00E30515">
        <w:rPr>
          <w:iCs/>
          <w:color w:val="000000" w:themeColor="text1"/>
          <w:sz w:val="28"/>
          <w:szCs w:val="28"/>
          <w:lang w:val="vi-VN"/>
        </w:rPr>
        <w:t>với hệ thống SCADA của Cấp điều độ có quyền điều khiển</w:t>
      </w:r>
      <w:r w:rsidRPr="00E30515">
        <w:rPr>
          <w:color w:val="000000" w:themeColor="text1"/>
          <w:sz w:val="28"/>
          <w:szCs w:val="28"/>
          <w:lang w:val="vi-VN"/>
        </w:rPr>
        <w:t>.</w:t>
      </w:r>
    </w:p>
    <w:p w14:paraId="05A1F362" w14:textId="53C64EA5" w:rsidR="002573CC" w:rsidRPr="00E30515" w:rsidRDefault="002573CC" w:rsidP="002573CC">
      <w:pPr>
        <w:widowControl w:val="0"/>
        <w:numPr>
          <w:ilvl w:val="6"/>
          <w:numId w:val="25"/>
        </w:numPr>
        <w:tabs>
          <w:tab w:val="left" w:pos="900"/>
          <w:tab w:val="left" w:pos="980"/>
        </w:tabs>
        <w:spacing w:before="120" w:after="120"/>
        <w:ind w:left="0" w:firstLine="567"/>
        <w:jc w:val="both"/>
        <w:rPr>
          <w:color w:val="000000" w:themeColor="text1"/>
          <w:sz w:val="28"/>
          <w:szCs w:val="28"/>
          <w:lang w:val="vi-VN"/>
        </w:rPr>
      </w:pPr>
      <w:r w:rsidRPr="00E30515">
        <w:rPr>
          <w:rFonts w:eastAsia="Aptos"/>
          <w:color w:val="000000" w:themeColor="text1"/>
          <w:kern w:val="2"/>
          <w:sz w:val="28"/>
          <w:szCs w:val="28"/>
          <w:lang w:val="fr-FR"/>
          <w14:ligatures w14:val="standardContextual"/>
        </w:rPr>
        <w:t xml:space="preserve">Trạm </w:t>
      </w:r>
      <w:r w:rsidR="00541A9B">
        <w:rPr>
          <w:rFonts w:eastAsia="Aptos"/>
          <w:color w:val="000000" w:themeColor="text1"/>
          <w:kern w:val="2"/>
          <w:sz w:val="28"/>
          <w:szCs w:val="28"/>
          <w:lang w:val="fr-FR"/>
          <w14:ligatures w14:val="standardContextual"/>
        </w:rPr>
        <w:t>điện</w:t>
      </w:r>
      <w:r w:rsidRPr="00E30515">
        <w:rPr>
          <w:rFonts w:eastAsia="Aptos"/>
          <w:color w:val="000000" w:themeColor="text1"/>
          <w:kern w:val="2"/>
          <w:sz w:val="28"/>
          <w:szCs w:val="28"/>
          <w:lang w:val="fr-FR"/>
          <w14:ligatures w14:val="standardContextual"/>
        </w:rPr>
        <w:t xml:space="preserve"> có</w:t>
      </w:r>
      <w:r w:rsidRPr="00E30515">
        <w:rPr>
          <w:iCs/>
          <w:color w:val="000000" w:themeColor="text1"/>
          <w:sz w:val="28"/>
          <w:szCs w:val="28"/>
          <w:lang w:val="vi-VN"/>
        </w:rPr>
        <w:t xml:space="preserve"> cấp điện áp từ </w:t>
      </w:r>
      <w:r w:rsidRPr="00E30515">
        <w:rPr>
          <w:iCs/>
          <w:color w:val="000000" w:themeColor="text1"/>
          <w:sz w:val="28"/>
          <w:szCs w:val="28"/>
        </w:rPr>
        <w:t>11</w:t>
      </w:r>
      <w:r w:rsidRPr="00E30515">
        <w:rPr>
          <w:iCs/>
          <w:color w:val="000000" w:themeColor="text1"/>
          <w:sz w:val="28"/>
          <w:szCs w:val="28"/>
          <w:lang w:val="vi-VN"/>
        </w:rPr>
        <w:t>0 kV trở lên</w:t>
      </w:r>
      <w:r w:rsidRPr="00E30515">
        <w:rPr>
          <w:iCs/>
          <w:color w:val="000000" w:themeColor="text1"/>
          <w:sz w:val="28"/>
          <w:szCs w:val="28"/>
        </w:rPr>
        <w:t xml:space="preserve">, nhà máy điện </w:t>
      </w:r>
      <w:r w:rsidRPr="00E30515">
        <w:rPr>
          <w:iCs/>
          <w:color w:val="000000" w:themeColor="text1"/>
          <w:sz w:val="28"/>
          <w:szCs w:val="28"/>
          <w:lang w:val="vi-VN"/>
        </w:rPr>
        <w:t>có công suất lắp đặt t</w:t>
      </w:r>
      <w:r w:rsidRPr="00E30515">
        <w:rPr>
          <w:iCs/>
          <w:color w:val="000000" w:themeColor="text1"/>
          <w:sz w:val="28"/>
          <w:szCs w:val="28"/>
        </w:rPr>
        <w:t>ừ 10MW trở lên (không phân biệt cấp điện áp đấu nối) và nhà máy điện đấu nối vào lưới điện đã</w:t>
      </w:r>
      <w:r w:rsidRPr="00E30515">
        <w:rPr>
          <w:iCs/>
          <w:color w:val="000000" w:themeColor="text1"/>
          <w:sz w:val="28"/>
          <w:szCs w:val="28"/>
          <w:lang w:val="vi-VN"/>
        </w:rPr>
        <w:t xml:space="preserve"> kết nối</w:t>
      </w:r>
      <w:r w:rsidRPr="00E30515">
        <w:rPr>
          <w:iCs/>
          <w:color w:val="000000" w:themeColor="text1"/>
          <w:sz w:val="28"/>
          <w:szCs w:val="28"/>
        </w:rPr>
        <w:t xml:space="preserve"> đến Trung tâm điều khiển phải được trang bị Gateway hoặc RTU được thiết lập một kết nối với hệ thống SCADA của Cấp điều độ có quyền điều khiển và hai kết nối với hệ thống điều khiển tại Trung tâm điều khiển. Các trạm </w:t>
      </w:r>
      <w:r w:rsidR="00541A9B">
        <w:rPr>
          <w:iCs/>
          <w:color w:val="000000" w:themeColor="text1"/>
          <w:sz w:val="28"/>
          <w:szCs w:val="28"/>
        </w:rPr>
        <w:t xml:space="preserve">điện </w:t>
      </w:r>
      <w:r w:rsidRPr="00E30515">
        <w:rPr>
          <w:iCs/>
          <w:color w:val="000000" w:themeColor="text1"/>
          <w:sz w:val="28"/>
          <w:szCs w:val="28"/>
        </w:rPr>
        <w:t>110 kV được điều khiển và thao tác xa từ Trung tâm điều khiển phải được trang bị Gateway hoặc RTU thiết lập hai kết nối với hệ thống điều khiển tại Trung tâm điều khiển và từ Trung tâm điều khiển sẽ chia sẻ thông tin đến Cấp điều độ có quyền điều khiển.</w:t>
      </w:r>
    </w:p>
    <w:p w14:paraId="3102971F" w14:textId="0EA637D5" w:rsidR="002573CC" w:rsidRPr="00E30515" w:rsidRDefault="002573CC" w:rsidP="002573CC">
      <w:pPr>
        <w:widowControl w:val="0"/>
        <w:numPr>
          <w:ilvl w:val="6"/>
          <w:numId w:val="25"/>
        </w:numPr>
        <w:tabs>
          <w:tab w:val="clear" w:pos="2520"/>
          <w:tab w:val="left" w:pos="900"/>
          <w:tab w:val="left" w:pos="980"/>
        </w:tabs>
        <w:spacing w:before="100" w:after="100"/>
        <w:ind w:left="0" w:firstLine="567"/>
        <w:jc w:val="both"/>
        <w:rPr>
          <w:color w:val="000000" w:themeColor="text1"/>
          <w:sz w:val="28"/>
          <w:szCs w:val="28"/>
          <w:lang w:val="vi-VN"/>
        </w:rPr>
      </w:pPr>
      <w:r w:rsidRPr="00E30515">
        <w:rPr>
          <w:color w:val="000000" w:themeColor="text1"/>
          <w:sz w:val="28"/>
          <w:szCs w:val="28"/>
          <w:lang w:val="vi-VN"/>
        </w:rPr>
        <w:t>Nhà máy điện có công suất lắp đặt nhỏ hơn 10MW đấu nối vào lưới điện phân phối, Đơn vị phân phối điện có trách nhiệm phối hợp với Cấp điều độ có quyền điều khiển và chủ đầu tư nhà máy điện để thống nhất yêu cầu về kết nối hệ thống SCADA. Trường hợp các bên có thỏa thuận kết nối tín hiệu SCADA từ nhà máy điện về Cấp điều độ có quyền điều khiển, phải tuân thủ đầy đủ các nội dung</w:t>
      </w:r>
      <w:r w:rsidRPr="00E30515">
        <w:rPr>
          <w:color w:val="000000" w:themeColor="text1"/>
          <w:sz w:val="28"/>
          <w:szCs w:val="28"/>
        </w:rPr>
        <w:t xml:space="preserve"> yêu cầu kỹ thuật chi tiết về quản lý vận hành hệ thống SCADA do </w:t>
      </w:r>
      <w:r w:rsidR="00503355" w:rsidRPr="00503355">
        <w:rPr>
          <w:color w:val="000000" w:themeColor="text1"/>
          <w:sz w:val="28"/>
          <w:szCs w:val="28"/>
        </w:rPr>
        <w:t>Cấp điều độ có quyền điều khiển</w:t>
      </w:r>
      <w:r w:rsidRPr="00E30515">
        <w:rPr>
          <w:color w:val="000000" w:themeColor="text1"/>
          <w:sz w:val="28"/>
          <w:szCs w:val="28"/>
          <w:lang w:val="vi-VN"/>
        </w:rPr>
        <w:t xml:space="preserve"> </w:t>
      </w:r>
      <w:r w:rsidRPr="00E30515">
        <w:rPr>
          <w:color w:val="000000" w:themeColor="text1"/>
          <w:sz w:val="28"/>
          <w:szCs w:val="28"/>
        </w:rPr>
        <w:t>quy định</w:t>
      </w:r>
      <w:r w:rsidRPr="00E30515">
        <w:rPr>
          <w:color w:val="000000" w:themeColor="text1"/>
          <w:sz w:val="28"/>
          <w:szCs w:val="28"/>
          <w:lang w:val="vi-VN"/>
        </w:rPr>
        <w:t>.</w:t>
      </w:r>
    </w:p>
    <w:p w14:paraId="4B6C53A8" w14:textId="77777777" w:rsidR="002573CC" w:rsidRPr="00E30515" w:rsidRDefault="002573CC" w:rsidP="002573CC">
      <w:pPr>
        <w:widowControl w:val="0"/>
        <w:numPr>
          <w:ilvl w:val="6"/>
          <w:numId w:val="25"/>
        </w:numPr>
        <w:tabs>
          <w:tab w:val="clear" w:pos="2520"/>
          <w:tab w:val="left" w:pos="900"/>
          <w:tab w:val="left" w:pos="980"/>
        </w:tabs>
        <w:spacing w:before="100" w:after="100"/>
        <w:ind w:left="0" w:firstLine="567"/>
        <w:jc w:val="both"/>
        <w:rPr>
          <w:color w:val="000000" w:themeColor="text1"/>
          <w:sz w:val="28"/>
          <w:szCs w:val="28"/>
          <w:lang w:val="vi-VN"/>
        </w:rPr>
      </w:pPr>
      <w:r w:rsidRPr="00E30515">
        <w:rPr>
          <w:rFonts w:eastAsia="Aptos"/>
          <w:color w:val="000000" w:themeColor="text1"/>
          <w:kern w:val="2"/>
          <w:sz w:val="28"/>
          <w:szCs w:val="28"/>
          <w:lang w:val="fr-FR"/>
          <w14:ligatures w14:val="standardContextual"/>
        </w:rPr>
        <w:t xml:space="preserve">Các yêu cầu về kết nối với hệ thống SCADA của Cấp điều độ có quyền điều khiển không thuộc trường hợp quy định tại khoản 1, khoản 2 và khoản 3 Điều này phải được các đơn vị thỏa thuận thống nhất và ghi rõ trong Thoả thuận đấu nối. Trong trường hợp này, Đơn vị truyền tải điện hoặc Đơn vị phân phối điện có trách nhiệm phối hợp với Cấp điều độ có quyền điều khiển để thống nhất yêu cầu về kết nối hệ thống SCADA trong Thỏa thuận đấu nối. </w:t>
      </w:r>
    </w:p>
    <w:p w14:paraId="15D2343E" w14:textId="79F0CFCA" w:rsidR="002573CC" w:rsidRPr="00E30515" w:rsidRDefault="002573CC" w:rsidP="002573CC">
      <w:pPr>
        <w:widowControl w:val="0"/>
        <w:numPr>
          <w:ilvl w:val="6"/>
          <w:numId w:val="25"/>
        </w:numPr>
        <w:tabs>
          <w:tab w:val="clear" w:pos="2520"/>
          <w:tab w:val="left" w:pos="900"/>
          <w:tab w:val="left" w:pos="980"/>
        </w:tabs>
        <w:spacing w:before="100" w:after="100"/>
        <w:ind w:left="0" w:firstLine="567"/>
        <w:jc w:val="both"/>
        <w:rPr>
          <w:color w:val="000000" w:themeColor="text1"/>
          <w:sz w:val="28"/>
          <w:szCs w:val="28"/>
          <w:lang w:val="vi-VN"/>
        </w:rPr>
      </w:pPr>
      <w:r w:rsidRPr="00E30515">
        <w:rPr>
          <w:rFonts w:eastAsia="Aptos"/>
          <w:color w:val="000000" w:themeColor="text1"/>
          <w:kern w:val="2"/>
          <w:sz w:val="28"/>
          <w:szCs w:val="28"/>
          <w:lang w:val="fr-FR"/>
          <w14:ligatures w14:val="standardContextual"/>
        </w:rPr>
        <w:t xml:space="preserve">Trường hợp nhà máy điện, </w:t>
      </w:r>
      <w:r w:rsidR="00541A9B">
        <w:rPr>
          <w:rFonts w:eastAsia="Aptos"/>
          <w:color w:val="000000" w:themeColor="text1"/>
          <w:kern w:val="2"/>
          <w:sz w:val="28"/>
          <w:szCs w:val="28"/>
          <w:lang w:val="fr-FR"/>
          <w14:ligatures w14:val="standardContextual"/>
        </w:rPr>
        <w:t>trạm điện</w:t>
      </w:r>
      <w:r w:rsidRPr="00E30515">
        <w:rPr>
          <w:rFonts w:eastAsia="Aptos"/>
          <w:color w:val="000000" w:themeColor="text1"/>
          <w:kern w:val="2"/>
          <w:sz w:val="28"/>
          <w:szCs w:val="28"/>
          <w:lang w:val="fr-FR"/>
          <w14:ligatures w14:val="standardContextual"/>
        </w:rPr>
        <w:t xml:space="preserve"> có nhiều cấp điều độ có quyền điều khiển, các cấp điều độ có trách nhiệm thỏa thuận, chia sẻ thông tin phục vụ phối hợp vận hành hệ thống điện.</w:t>
      </w:r>
    </w:p>
    <w:p w14:paraId="3C2AEAB1" w14:textId="77777777" w:rsidR="002573CC" w:rsidRPr="00E30515" w:rsidRDefault="002573CC" w:rsidP="002573CC">
      <w:pPr>
        <w:widowControl w:val="0"/>
        <w:numPr>
          <w:ilvl w:val="6"/>
          <w:numId w:val="25"/>
        </w:numPr>
        <w:tabs>
          <w:tab w:val="left" w:pos="900"/>
          <w:tab w:val="left" w:pos="980"/>
        </w:tabs>
        <w:spacing w:before="120"/>
        <w:ind w:left="0" w:firstLine="567"/>
        <w:jc w:val="both"/>
        <w:rPr>
          <w:color w:val="000000" w:themeColor="text1"/>
          <w:sz w:val="28"/>
          <w:szCs w:val="28"/>
          <w:lang w:val="vi-VN"/>
        </w:rPr>
      </w:pPr>
      <w:r w:rsidRPr="00E30515">
        <w:rPr>
          <w:rFonts w:eastAsia="Aptos"/>
          <w:color w:val="000000" w:themeColor="text1"/>
          <w:kern w:val="2"/>
          <w:sz w:val="28"/>
          <w:szCs w:val="28"/>
          <w:lang w:val="fr-FR"/>
          <w14:ligatures w14:val="standardContextual"/>
        </w:rPr>
        <w:t xml:space="preserve">Chủ sở hữu nhà máy điện, trạm điện </w:t>
      </w:r>
      <w:r w:rsidRPr="00E30515">
        <w:rPr>
          <w:color w:val="000000" w:themeColor="text1"/>
          <w:sz w:val="28"/>
          <w:szCs w:val="28"/>
          <w:lang w:val="vi-VN"/>
        </w:rPr>
        <w:t>có trách nhiệm đầu tư, lắp đặt, quản lý</w:t>
      </w:r>
      <w:r w:rsidRPr="00E30515">
        <w:rPr>
          <w:color w:val="000000" w:themeColor="text1"/>
          <w:sz w:val="28"/>
          <w:szCs w:val="28"/>
        </w:rPr>
        <w:t>,</w:t>
      </w:r>
      <w:r w:rsidRPr="00E30515">
        <w:rPr>
          <w:color w:val="000000" w:themeColor="text1"/>
          <w:sz w:val="28"/>
          <w:szCs w:val="28"/>
          <w:lang w:val="vi-VN"/>
        </w:rPr>
        <w:t xml:space="preserve"> vận hành thiết bị đầu cuối RTU/Gateway trong phạm vi quản lý, đường truyền dữ liệu hoặc thuê đường truyền dữ liệu của đơn vị cung cấp dịch vụ để đảm bảo kết nối, truyền dữ liệu liên tục, </w:t>
      </w:r>
      <w:r w:rsidRPr="00E30515">
        <w:rPr>
          <w:color w:val="000000" w:themeColor="text1"/>
          <w:sz w:val="28"/>
          <w:szCs w:val="28"/>
        </w:rPr>
        <w:t xml:space="preserve">đầy đủ, </w:t>
      </w:r>
      <w:r w:rsidRPr="00E30515">
        <w:rPr>
          <w:color w:val="000000" w:themeColor="text1"/>
          <w:sz w:val="28"/>
          <w:szCs w:val="28"/>
          <w:lang w:val="vi-VN"/>
        </w:rPr>
        <w:t>tin cậy về hệ thống SCADA của Cấp điều độ có quyền điều khiển</w:t>
      </w:r>
      <w:r w:rsidRPr="00E30515">
        <w:rPr>
          <w:color w:val="000000" w:themeColor="text1"/>
          <w:sz w:val="28"/>
          <w:szCs w:val="28"/>
        </w:rPr>
        <w:t xml:space="preserve"> và hệ thống điều khiển của Trung tâm điều khiển (nếu có)</w:t>
      </w:r>
      <w:r w:rsidRPr="00E30515">
        <w:rPr>
          <w:color w:val="000000" w:themeColor="text1"/>
          <w:sz w:val="28"/>
          <w:szCs w:val="28"/>
          <w:lang w:val="vi-VN"/>
        </w:rPr>
        <w:t xml:space="preserve">. </w:t>
      </w:r>
    </w:p>
    <w:p w14:paraId="557A5CAB" w14:textId="77777777" w:rsidR="002573CC" w:rsidRPr="00E30515" w:rsidRDefault="002573CC" w:rsidP="002573CC">
      <w:pPr>
        <w:widowControl w:val="0"/>
        <w:numPr>
          <w:ilvl w:val="6"/>
          <w:numId w:val="25"/>
        </w:numPr>
        <w:tabs>
          <w:tab w:val="left" w:pos="900"/>
          <w:tab w:val="left" w:pos="980"/>
        </w:tabs>
        <w:spacing w:before="120" w:after="120"/>
        <w:ind w:left="0" w:firstLine="567"/>
        <w:jc w:val="both"/>
        <w:rPr>
          <w:color w:val="000000" w:themeColor="text1"/>
          <w:sz w:val="28"/>
          <w:szCs w:val="28"/>
          <w:lang w:val="vi-VN"/>
        </w:rPr>
      </w:pPr>
      <w:r w:rsidRPr="00E30515">
        <w:rPr>
          <w:color w:val="000000" w:themeColor="text1"/>
          <w:sz w:val="28"/>
          <w:szCs w:val="28"/>
          <w:lang w:val="vi-VN"/>
        </w:rPr>
        <w:t>Thiết bị đầu cuối RTU/Gateway của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Khách hàng sử dụng lưới điện phải có đặc tính kỹ thuật tương thích và đảm bảo kết nối được với hệ thống SCADA của Cấp điều độ có quyền điều khiển và hệ thống điều khiển của Trung tâm điều khiển (nếu có).</w:t>
      </w:r>
    </w:p>
    <w:p w14:paraId="5241FA31" w14:textId="77777777" w:rsidR="002573CC" w:rsidRPr="00E30515" w:rsidRDefault="002573CC" w:rsidP="002573CC">
      <w:pPr>
        <w:widowControl w:val="0"/>
        <w:numPr>
          <w:ilvl w:val="6"/>
          <w:numId w:val="25"/>
        </w:numPr>
        <w:tabs>
          <w:tab w:val="left" w:pos="900"/>
          <w:tab w:val="left" w:pos="980"/>
        </w:tabs>
        <w:spacing w:before="120" w:after="120"/>
        <w:ind w:left="0" w:firstLine="567"/>
        <w:jc w:val="both"/>
        <w:rPr>
          <w:color w:val="000000" w:themeColor="text1"/>
          <w:sz w:val="28"/>
          <w:szCs w:val="28"/>
          <w:lang w:val="vi-VN"/>
        </w:rPr>
      </w:pPr>
      <w:r w:rsidRPr="00E30515">
        <w:rPr>
          <w:color w:val="000000" w:themeColor="text1"/>
          <w:sz w:val="28"/>
          <w:szCs w:val="28"/>
          <w:lang w:val="vi-VN"/>
        </w:rPr>
        <w:lastRenderedPageBreak/>
        <w:t>Cấp điều độ có quyền điều khiển có trách nhiệm tích hợp các dữ liệu theo danh sách dữ liệu đã thoả thuận với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Khách hàng sử dụng lưới điện vào hệ thống SCADA của mình. Đơn vị truyền tải điện, </w:t>
      </w:r>
      <w:r w:rsidRPr="00E30515">
        <w:rPr>
          <w:color w:val="000000" w:themeColor="text1"/>
          <w:sz w:val="28"/>
          <w:szCs w:val="28"/>
        </w:rPr>
        <w:t xml:space="preserve">Đơn vị phân phối điện, </w:t>
      </w:r>
      <w:r w:rsidRPr="00E30515">
        <w:rPr>
          <w:color w:val="000000" w:themeColor="text1"/>
          <w:sz w:val="28"/>
          <w:szCs w:val="28"/>
          <w:lang w:val="vi-VN"/>
        </w:rPr>
        <w:t xml:space="preserve">Khách hàng sử dụng lưới điện có trách nhiệm phối hợp với Cấp điều độ có quyền điều khiển để cấu hình, thiết lập cơ sở dữ liệu trên hệ thống của mình đảm bảo sự tương thích với hệ thống SCADA của Cấp điều độ có quyền điều khiển và hệ thống điều khiển của Trung tâm điều khiển (nếu có). </w:t>
      </w:r>
    </w:p>
    <w:p w14:paraId="4827FD1F" w14:textId="77777777" w:rsidR="002573CC" w:rsidRPr="00E30515" w:rsidRDefault="002573CC" w:rsidP="002573CC">
      <w:pPr>
        <w:widowControl w:val="0"/>
        <w:numPr>
          <w:ilvl w:val="6"/>
          <w:numId w:val="25"/>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Cấp điều độ có quyền điều khiển,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Khách hàng sử dụng lưới điện có trách nhiệm phối hợp thực hiện các hiệu chỉnh cần thiết để các thiết </w:t>
      </w:r>
      <w:r w:rsidRPr="00E30515">
        <w:rPr>
          <w:color w:val="000000" w:themeColor="text1"/>
          <w:sz w:val="28"/>
          <w:szCs w:val="28"/>
        </w:rPr>
        <w:t>bị trên lưới điện</w:t>
      </w:r>
      <w:r w:rsidRPr="00E30515">
        <w:rPr>
          <w:color w:val="000000" w:themeColor="text1"/>
          <w:sz w:val="28"/>
          <w:szCs w:val="28"/>
          <w:lang w:val="vi-VN"/>
        </w:rPr>
        <w:t xml:space="preserve"> tương thích với các thay đổi của hệ thống SCADA</w:t>
      </w:r>
      <w:r w:rsidRPr="00E30515">
        <w:rPr>
          <w:color w:val="000000" w:themeColor="text1"/>
          <w:sz w:val="28"/>
          <w:szCs w:val="28"/>
        </w:rPr>
        <w:t xml:space="preserve"> trong trường hợp </w:t>
      </w:r>
      <w:r w:rsidRPr="00E30515">
        <w:rPr>
          <w:color w:val="000000" w:themeColor="text1"/>
          <w:sz w:val="28"/>
          <w:szCs w:val="28"/>
          <w:lang w:val="vi-VN"/>
        </w:rPr>
        <w:t>hệ thống SCADA của Cấp điều độ có quyền điều khiển có sự thay đổi về công nghệ và được cơ quan có thẩm quyền phê duyệt sau thời điểm ký Thoả thuận đấu nối dẫn đến phải thay đổi hoặc nâng cấp hệ thống điều khiển, thiết bị đầu cuối RTU/Gateway của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Khách hàng sử dụng lưới điện</w:t>
      </w:r>
      <w:r w:rsidRPr="00E30515">
        <w:rPr>
          <w:color w:val="000000" w:themeColor="text1"/>
          <w:sz w:val="28"/>
          <w:szCs w:val="28"/>
        </w:rPr>
        <w:t xml:space="preserve">. </w:t>
      </w:r>
      <w:r w:rsidRPr="00E30515">
        <w:rPr>
          <w:color w:val="000000" w:themeColor="text1"/>
          <w:sz w:val="28"/>
          <w:szCs w:val="28"/>
          <w:lang w:val="vi-VN"/>
        </w:rPr>
        <w:t>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Khách hàng sử dụng lưới điện có trách nhiệm đầu tư, nâng cấp hệ thống điều khiển, thiết bị đầu cuối RTU/Gateway để đảm bảo kết nối tương thích với hệ thống SCADA của Cấp điều độ có quyền điều khiển.</w:t>
      </w:r>
    </w:p>
    <w:p w14:paraId="41266780" w14:textId="2A90899B" w:rsidR="002573CC" w:rsidRPr="00E30515" w:rsidRDefault="002573CC" w:rsidP="002573CC">
      <w:pPr>
        <w:widowControl w:val="0"/>
        <w:numPr>
          <w:ilvl w:val="6"/>
          <w:numId w:val="25"/>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 xml:space="preserve">Trong quá trình vận hành, khi có nhu cầu nâng cấp, mở rộng, thay thế hệ thống điều khiển, thiết bị đầu cuối RTU/Gateway, </w:t>
      </w:r>
      <w:r w:rsidR="00D92BE8" w:rsidRPr="00D92BE8">
        <w:rPr>
          <w:color w:val="000000" w:themeColor="text1"/>
          <w:sz w:val="28"/>
          <w:szCs w:val="28"/>
          <w:lang w:val="vi-VN"/>
        </w:rPr>
        <w:t>Đơn vị truyền tải điện, Đơn vị phân phối điện và Khách hàng sử dụng lưới điện</w:t>
      </w:r>
      <w:r w:rsidRPr="00E30515">
        <w:rPr>
          <w:color w:val="000000" w:themeColor="text1"/>
          <w:sz w:val="28"/>
          <w:szCs w:val="28"/>
          <w:lang w:val="vi-VN"/>
        </w:rPr>
        <w:t xml:space="preserve"> có trách nhiệm thỏa thuận với Cấp điều độ có quyền điều khiển trước khi thực hiện nâng cấp, mở rộng, thay thế. </w:t>
      </w:r>
    </w:p>
    <w:p w14:paraId="0FCDE6D9" w14:textId="01922145" w:rsidR="002573CC" w:rsidRPr="00E30515" w:rsidRDefault="002573CC" w:rsidP="002573CC">
      <w:pPr>
        <w:widowControl w:val="0"/>
        <w:numPr>
          <w:ilvl w:val="6"/>
          <w:numId w:val="25"/>
        </w:numPr>
        <w:tabs>
          <w:tab w:val="clear" w:pos="2520"/>
          <w:tab w:val="left" w:pos="900"/>
          <w:tab w:val="left" w:pos="975"/>
        </w:tabs>
        <w:spacing w:before="100" w:after="100"/>
        <w:ind w:left="0" w:firstLine="567"/>
        <w:jc w:val="both"/>
        <w:rPr>
          <w:color w:val="000000" w:themeColor="text1"/>
          <w:sz w:val="28"/>
          <w:szCs w:val="28"/>
          <w:lang w:val="vi-VN"/>
        </w:rPr>
      </w:pPr>
      <w:r w:rsidRPr="00E30515">
        <w:rPr>
          <w:rFonts w:eastAsia="Aptos"/>
          <w:color w:val="000000" w:themeColor="text1"/>
          <w:kern w:val="2"/>
          <w:sz w:val="28"/>
          <w:szCs w:val="28"/>
          <w:lang w:val="fr-FR"/>
          <w14:ligatures w14:val="standardContextual"/>
        </w:rPr>
        <w:t xml:space="preserve">Đơn vị điều độ hệ thống điện quốc gia có trách nhiệm tổ chức xây dựng và </w:t>
      </w:r>
      <w:r w:rsidR="002E7CC9">
        <w:rPr>
          <w:rFonts w:eastAsia="Aptos"/>
          <w:color w:val="000000" w:themeColor="text1"/>
          <w:kern w:val="2"/>
          <w:sz w:val="28"/>
          <w:szCs w:val="28"/>
          <w:lang w:val="fr-FR"/>
          <w14:ligatures w14:val="standardContextual"/>
        </w:rPr>
        <w:t xml:space="preserve">thống nhất với các cấp điều độ để </w:t>
      </w:r>
      <w:r w:rsidRPr="00E30515">
        <w:rPr>
          <w:rFonts w:eastAsia="Aptos"/>
          <w:color w:val="000000" w:themeColor="text1"/>
          <w:kern w:val="2"/>
          <w:sz w:val="28"/>
          <w:szCs w:val="28"/>
          <w:lang w:val="fr-FR"/>
          <w14:ligatures w14:val="standardContextual"/>
        </w:rPr>
        <w:t xml:space="preserve">ban hành các </w:t>
      </w:r>
      <w:r w:rsidR="00691242">
        <w:rPr>
          <w:rFonts w:eastAsia="Aptos"/>
          <w:color w:val="000000" w:themeColor="text1"/>
          <w:kern w:val="2"/>
          <w:sz w:val="28"/>
          <w:szCs w:val="28"/>
          <w:lang w:val="fr-FR"/>
          <w14:ligatures w14:val="standardContextual"/>
        </w:rPr>
        <w:t>t</w:t>
      </w:r>
      <w:r w:rsidR="00691242" w:rsidRPr="00691242">
        <w:rPr>
          <w:rFonts w:eastAsia="Aptos"/>
          <w:color w:val="000000" w:themeColor="text1"/>
          <w:kern w:val="2"/>
          <w:sz w:val="28"/>
          <w:szCs w:val="28"/>
          <w:lang w:val="fr-FR"/>
          <w14:ligatures w14:val="standardContextual"/>
        </w:rPr>
        <w:t>rình tự thực hiện thỏa thuận</w:t>
      </w:r>
      <w:r w:rsidR="00691242">
        <w:rPr>
          <w:rFonts w:eastAsia="Aptos"/>
          <w:color w:val="000000" w:themeColor="text1"/>
          <w:kern w:val="2"/>
          <w:sz w:val="28"/>
          <w:szCs w:val="28"/>
          <w:lang w:val="fr-FR"/>
          <w14:ligatures w14:val="standardContextual"/>
        </w:rPr>
        <w:t xml:space="preserve">, </w:t>
      </w:r>
      <w:r w:rsidRPr="00E30515">
        <w:rPr>
          <w:rFonts w:eastAsia="Aptos"/>
          <w:color w:val="000000" w:themeColor="text1"/>
          <w:kern w:val="2"/>
          <w:sz w:val="28"/>
          <w:szCs w:val="28"/>
          <w:lang w:val="fr-FR"/>
          <w14:ligatures w14:val="standardContextual"/>
        </w:rPr>
        <w:t>yêu cầu kỹ thuật chi tiết về quản lý vận hành hệ thống SCADA, báo cáo Bộ Công Thương trước khi áp dụng.</w:t>
      </w:r>
    </w:p>
    <w:p w14:paraId="691DBFB6" w14:textId="77777777" w:rsidR="002573CC" w:rsidRPr="00E30515" w:rsidRDefault="002573CC" w:rsidP="00A641C3">
      <w:pPr>
        <w:pStyle w:val="Heading4"/>
      </w:pPr>
      <w:r w:rsidRPr="00E30515">
        <w:t xml:space="preserve">Yêu cầu Hệ số công suất </w:t>
      </w:r>
    </w:p>
    <w:p w14:paraId="3550A1C1" w14:textId="77777777" w:rsidR="002573CC" w:rsidRPr="00E30515" w:rsidRDefault="002573CC" w:rsidP="002573CC">
      <w:pPr>
        <w:widowControl w:val="0"/>
        <w:numPr>
          <w:ilvl w:val="6"/>
          <w:numId w:val="33"/>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Trong chế độ vận hành bình thường, Đơn vị phân phối điện và Khách hàng sử dụng điện nhận điện trực tiếp từ lưới điện truyền tải phải duy trì hệ số công suất (cos</w:t>
      </w:r>
      <w:r w:rsidRPr="00E30515">
        <w:rPr>
          <w:color w:val="000000" w:themeColor="text1"/>
          <w:sz w:val="28"/>
          <w:szCs w:val="28"/>
        </w:rPr>
        <w:sym w:font="Symbol" w:char="F06A"/>
      </w:r>
      <w:r w:rsidRPr="00E30515">
        <w:rPr>
          <w:color w:val="000000" w:themeColor="text1"/>
          <w:sz w:val="28"/>
          <w:szCs w:val="28"/>
          <w:lang w:val="vi-VN"/>
        </w:rPr>
        <w:t xml:space="preserve">) tại vị trí đo đếm chính không nhỏ hơn 0,9 trong trường hợp nhận công suất phản kháng và không nhỏ hơn 0,98 trong trường hợp phát công suất phản kháng. </w:t>
      </w:r>
    </w:p>
    <w:p w14:paraId="715A2D85" w14:textId="77777777" w:rsidR="002573CC" w:rsidRPr="00E30515" w:rsidRDefault="002573CC" w:rsidP="002573CC">
      <w:pPr>
        <w:widowControl w:val="0"/>
        <w:numPr>
          <w:ilvl w:val="6"/>
          <w:numId w:val="33"/>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Khách hàng sử dụng lưới điện truyền tải phải cung cấp cho Đơn vị truyền tải điện và Cấp điều độ có quyền điều khiển các thông số về các thiết bị bù công suất phản kháng trong lưới điện của mình (nếu có), bao gồm:</w:t>
      </w:r>
    </w:p>
    <w:p w14:paraId="2B91414D" w14:textId="77777777" w:rsidR="002573CC" w:rsidRPr="00E30515" w:rsidRDefault="002573CC" w:rsidP="002573CC">
      <w:pPr>
        <w:pStyle w:val="NumberedList"/>
        <w:widowControl w:val="0"/>
        <w:numPr>
          <w:ilvl w:val="1"/>
          <w:numId w:val="34"/>
        </w:numPr>
        <w:tabs>
          <w:tab w:val="clear" w:pos="7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Công suất phản kháng định mức và dải điều chỉnh;</w:t>
      </w:r>
    </w:p>
    <w:p w14:paraId="7E82F5B8" w14:textId="77777777" w:rsidR="002573CC" w:rsidRPr="00E30515" w:rsidRDefault="002573CC" w:rsidP="002573CC">
      <w:pPr>
        <w:pStyle w:val="NumberedList"/>
        <w:widowControl w:val="0"/>
        <w:numPr>
          <w:ilvl w:val="1"/>
          <w:numId w:val="34"/>
        </w:numPr>
        <w:tabs>
          <w:tab w:val="clear" w:pos="7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Nguyên tắc điều chỉnh công suất phản kháng.</w:t>
      </w:r>
    </w:p>
    <w:p w14:paraId="01199061" w14:textId="53FCE020" w:rsidR="002573CC" w:rsidRPr="00E30515" w:rsidRDefault="002573CC" w:rsidP="002573CC">
      <w:pPr>
        <w:widowControl w:val="0"/>
        <w:numPr>
          <w:ilvl w:val="6"/>
          <w:numId w:val="33"/>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 xml:space="preserve">Khách hàng sử dụng điện để sản xuất, kinh doanh, dịch vụ có </w:t>
      </w:r>
      <w:r w:rsidR="00541A9B">
        <w:rPr>
          <w:color w:val="000000" w:themeColor="text1"/>
          <w:sz w:val="28"/>
          <w:szCs w:val="28"/>
          <w:lang w:val="vi-VN"/>
        </w:rPr>
        <w:t>trạm điện</w:t>
      </w:r>
      <w:r w:rsidRPr="00E30515">
        <w:rPr>
          <w:color w:val="000000" w:themeColor="text1"/>
          <w:sz w:val="28"/>
          <w:szCs w:val="28"/>
          <w:lang w:val="vi-VN"/>
        </w:rPr>
        <w:t xml:space="preserve"> riêng hoặc không có </w:t>
      </w:r>
      <w:r w:rsidR="00541A9B">
        <w:rPr>
          <w:color w:val="000000" w:themeColor="text1"/>
          <w:sz w:val="28"/>
          <w:szCs w:val="28"/>
          <w:lang w:val="vi-VN"/>
        </w:rPr>
        <w:t>trạm điện</w:t>
      </w:r>
      <w:r w:rsidRPr="00E30515">
        <w:rPr>
          <w:color w:val="000000" w:themeColor="text1"/>
          <w:sz w:val="28"/>
          <w:szCs w:val="28"/>
          <w:lang w:val="vi-VN"/>
        </w:rPr>
        <w:t xml:space="preserve"> riêng nhưng có công suất sử dụng cực đại từ 40 kW trở lên có trách nhiệm duy trì hệ số công suất (cos</w:t>
      </w:r>
      <w:r w:rsidRPr="00E30515">
        <w:rPr>
          <w:color w:val="000000" w:themeColor="text1"/>
          <w:sz w:val="28"/>
          <w:szCs w:val="28"/>
          <w:lang w:val="vi-VN"/>
        </w:rPr>
        <w:sym w:font="Symbol" w:char="F06A"/>
      </w:r>
      <w:r w:rsidRPr="00E30515">
        <w:rPr>
          <w:color w:val="000000" w:themeColor="text1"/>
          <w:sz w:val="28"/>
          <w:szCs w:val="28"/>
          <w:lang w:val="vi-VN"/>
        </w:rPr>
        <w:t>) tại điểm đặt thiết bị đo đếm điện năng theo hợp đồng mua bán điện không nhỏ hơn 0,9.</w:t>
      </w:r>
    </w:p>
    <w:p w14:paraId="4CC48885" w14:textId="77777777" w:rsidR="002573CC" w:rsidRPr="00E30515" w:rsidRDefault="002573CC" w:rsidP="00A641C3">
      <w:pPr>
        <w:pStyle w:val="Heading4"/>
      </w:pPr>
      <w:r w:rsidRPr="00E30515">
        <w:lastRenderedPageBreak/>
        <w:t>Độ dao động phụ tải điện</w:t>
      </w:r>
    </w:p>
    <w:p w14:paraId="2AB62166" w14:textId="42CDDAB1" w:rsidR="002573CC" w:rsidRPr="00E30515" w:rsidRDefault="002573CC" w:rsidP="002573CC">
      <w:pPr>
        <w:widowControl w:val="0"/>
        <w:spacing w:before="120" w:after="120"/>
        <w:ind w:firstLine="567"/>
        <w:jc w:val="both"/>
        <w:rPr>
          <w:color w:val="000000" w:themeColor="text1"/>
          <w:sz w:val="28"/>
          <w:szCs w:val="28"/>
          <w:lang w:val="vi-VN"/>
        </w:rPr>
      </w:pPr>
      <w:r w:rsidRPr="00E30515">
        <w:rPr>
          <w:color w:val="000000" w:themeColor="text1"/>
          <w:sz w:val="28"/>
          <w:szCs w:val="28"/>
          <w:lang w:val="vi-VN"/>
        </w:rPr>
        <w:t>Tốc độ thay đổi công suất tiêu thụ của Khách hàng sử dụng điện nhận điện trực tiếp từ lưới điện truyền tải</w:t>
      </w:r>
      <w:r w:rsidR="00111ED9" w:rsidRPr="00111ED9">
        <w:t xml:space="preserve"> </w:t>
      </w:r>
      <w:r w:rsidR="00111ED9" w:rsidRPr="00111ED9">
        <w:rPr>
          <w:color w:val="000000" w:themeColor="text1"/>
          <w:sz w:val="28"/>
          <w:szCs w:val="28"/>
          <w:lang w:val="vi-VN"/>
        </w:rPr>
        <w:t>hoặc của Khách hàng sử dụng lưới điện phân phối có trạm riêng</w:t>
      </w:r>
      <w:r w:rsidRPr="00E30515">
        <w:rPr>
          <w:color w:val="000000" w:themeColor="text1"/>
          <w:sz w:val="28"/>
          <w:szCs w:val="28"/>
          <w:lang w:val="vi-VN"/>
        </w:rPr>
        <w:t xml:space="preserve"> trong 01 phút không được vượt quá 10 % công suất tiêu thụ khi đang vận hành ở chế độ bình thường, trừ trường hợp Khách hàng sử dụng điện có thể điều chỉnh nhu cầu sử dụng điện theo yêu cầu hoặc có thỏa thuận khác với Đơn vị </w:t>
      </w:r>
      <w:r w:rsidRPr="00E30515">
        <w:rPr>
          <w:color w:val="000000" w:themeColor="text1"/>
          <w:sz w:val="28"/>
          <w:szCs w:val="28"/>
        </w:rPr>
        <w:t>điều độ hệ thống điện quốc gia</w:t>
      </w:r>
      <w:r w:rsidRPr="00E30515">
        <w:rPr>
          <w:color w:val="000000" w:themeColor="text1"/>
          <w:sz w:val="28"/>
          <w:szCs w:val="28"/>
          <w:lang w:val="vi-VN"/>
        </w:rPr>
        <w:t>.</w:t>
      </w:r>
    </w:p>
    <w:p w14:paraId="282C0525" w14:textId="77777777" w:rsidR="002573CC" w:rsidRPr="00E30515" w:rsidRDefault="002573CC" w:rsidP="00A641C3">
      <w:pPr>
        <w:pStyle w:val="Heading4"/>
      </w:pPr>
      <w:r w:rsidRPr="00E30515">
        <w:t xml:space="preserve">Hệ thống tự động cắt tải sự cố </w:t>
      </w:r>
    </w:p>
    <w:p w14:paraId="3BCE3408" w14:textId="4252105B"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lang w:val="vi-VN"/>
        </w:rPr>
        <w:t>1. Đơn vị truyền tải điện</w:t>
      </w:r>
      <w:r w:rsidR="00C41FF1" w:rsidRPr="00C41FF1">
        <w:rPr>
          <w:iCs/>
          <w:color w:val="000000" w:themeColor="text1"/>
          <w:sz w:val="28"/>
          <w:szCs w:val="28"/>
          <w:lang w:val="vi-VN"/>
        </w:rPr>
        <w:t>, Đơn vị phân phối điện</w:t>
      </w:r>
      <w:r w:rsidRPr="00E30515">
        <w:rPr>
          <w:iCs/>
          <w:color w:val="000000" w:themeColor="text1"/>
          <w:sz w:val="28"/>
          <w:szCs w:val="28"/>
          <w:lang w:val="vi-VN"/>
        </w:rPr>
        <w:t xml:space="preserve"> và Khách hàng sử dụng lưới điện có trách nhiệm phối hợp với các đơn vị liên quan để thống nhất lắp đặt thiết bị và đảm bảo hoạt động của hệ thống cắt tải sự cố tự động trong hệ thống điện của mình theo tính toán và yêu cầu của Cấp điều độ có quyền điều khiển.</w:t>
      </w:r>
    </w:p>
    <w:p w14:paraId="70AEFDB5" w14:textId="77777777"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lang w:val="vi-VN"/>
        </w:rPr>
        <w:t>2. Hệ thống cắt tải sự cố tự động phải được thiết kế, chỉnh định đảm bảo các yêu cầu sau:</w:t>
      </w:r>
    </w:p>
    <w:p w14:paraId="0447EAB0" w14:textId="77777777"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rPr>
        <w:t xml:space="preserve">a) </w:t>
      </w:r>
      <w:r w:rsidRPr="00E30515">
        <w:rPr>
          <w:iCs/>
          <w:color w:val="000000" w:themeColor="text1"/>
          <w:sz w:val="28"/>
          <w:szCs w:val="28"/>
          <w:lang w:val="vi-VN"/>
        </w:rPr>
        <w:t>Độ tin cậy không nhỏ hơn 99%;</w:t>
      </w:r>
    </w:p>
    <w:p w14:paraId="560324FF" w14:textId="77777777"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lang w:val="vi-VN"/>
        </w:rPr>
        <w:t>b) Việc sa thải không thành công của một phụ tải nào đó không làm ảnh hưởng đến hoạt động của toàn bộ hệ thống điện;</w:t>
      </w:r>
    </w:p>
    <w:p w14:paraId="51AF3A47" w14:textId="77777777" w:rsidR="002573CC" w:rsidRPr="00E30515" w:rsidRDefault="002573CC" w:rsidP="002573CC">
      <w:pPr>
        <w:widowControl w:val="0"/>
        <w:snapToGrid w:val="0"/>
        <w:spacing w:before="120" w:after="120"/>
        <w:ind w:firstLine="567"/>
        <w:jc w:val="both"/>
        <w:rPr>
          <w:iCs/>
          <w:color w:val="000000" w:themeColor="text1"/>
          <w:sz w:val="28"/>
          <w:szCs w:val="28"/>
          <w:lang w:val="vi-VN"/>
        </w:rPr>
      </w:pPr>
      <w:r w:rsidRPr="00E30515">
        <w:rPr>
          <w:iCs/>
          <w:color w:val="000000" w:themeColor="text1"/>
          <w:sz w:val="28"/>
          <w:szCs w:val="28"/>
          <w:lang w:val="vi-VN"/>
        </w:rPr>
        <w:t>c) Trình tự sa thải và lượng công suất sa thải phải tuân thủ mức phân bổ của Cấp điều độ có quyền điều khiển, không được thay đổi trong bất kỳ trường hợp nào nếu không có sự cho phép của Cấp điều độ có quyền điều khiển.</w:t>
      </w:r>
    </w:p>
    <w:p w14:paraId="4A5BA85C" w14:textId="77777777" w:rsidR="002573CC" w:rsidRPr="00E30515" w:rsidRDefault="002573CC" w:rsidP="002573CC">
      <w:pPr>
        <w:widowControl w:val="0"/>
        <w:tabs>
          <w:tab w:val="left" w:pos="900"/>
          <w:tab w:val="left" w:pos="975"/>
        </w:tabs>
        <w:spacing w:before="120" w:after="120"/>
        <w:ind w:firstLine="567"/>
        <w:jc w:val="both"/>
        <w:rPr>
          <w:color w:val="000000" w:themeColor="text1"/>
          <w:sz w:val="28"/>
          <w:szCs w:val="28"/>
          <w:lang w:val="vi-VN"/>
        </w:rPr>
      </w:pPr>
      <w:r w:rsidRPr="00E30515">
        <w:rPr>
          <w:iCs/>
          <w:color w:val="000000" w:themeColor="text1"/>
          <w:sz w:val="28"/>
          <w:szCs w:val="28"/>
          <w:lang w:val="vi-VN"/>
        </w:rPr>
        <w:t>3. Trình tự khôi phục phụ tải điện phải tuân thủ theo lệnh điều độ của Cấp điều độ có quyền điều khiển</w:t>
      </w:r>
      <w:r w:rsidRPr="00E30515">
        <w:rPr>
          <w:color w:val="000000" w:themeColor="text1"/>
          <w:sz w:val="28"/>
          <w:szCs w:val="28"/>
          <w:lang w:val="vi-VN"/>
        </w:rPr>
        <w:t>.</w:t>
      </w:r>
    </w:p>
    <w:p w14:paraId="3956A0D9" w14:textId="77777777" w:rsidR="002573CC" w:rsidRPr="00E30515" w:rsidRDefault="002573CC" w:rsidP="00A641C3">
      <w:pPr>
        <w:pStyle w:val="Heading4"/>
      </w:pPr>
      <w:r w:rsidRPr="00E30515">
        <w:t xml:space="preserve">Yêu cầu đối với Trung tâm điều khiển </w:t>
      </w:r>
    </w:p>
    <w:p w14:paraId="4B656CFD" w14:textId="77777777" w:rsidR="002573CC" w:rsidRPr="00E30515" w:rsidRDefault="002573CC" w:rsidP="002573CC">
      <w:pPr>
        <w:widowControl w:val="0"/>
        <w:numPr>
          <w:ilvl w:val="0"/>
          <w:numId w:val="336"/>
        </w:numPr>
        <w:tabs>
          <w:tab w:val="clear" w:pos="2340"/>
          <w:tab w:val="left" w:pos="851"/>
          <w:tab w:val="num" w:pos="1701"/>
        </w:tabs>
        <w:spacing w:before="120" w:after="120"/>
        <w:ind w:left="0" w:firstLine="567"/>
        <w:jc w:val="both"/>
        <w:rPr>
          <w:color w:val="000000" w:themeColor="text1"/>
          <w:sz w:val="28"/>
          <w:szCs w:val="28"/>
          <w:lang w:val="pl-PL"/>
        </w:rPr>
      </w:pPr>
      <w:r w:rsidRPr="00E30515">
        <w:rPr>
          <w:color w:val="000000" w:themeColor="text1"/>
          <w:sz w:val="28"/>
          <w:szCs w:val="28"/>
          <w:lang w:val="pl-PL"/>
        </w:rPr>
        <w:t>Yêu cầu kỹ thuật chung</w:t>
      </w:r>
    </w:p>
    <w:p w14:paraId="0D12FCAE"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a) Hệ thống giám sát, điều khiển và hệ thống thông tin lắp đặt tại Trung tâm điều khiển phải được trang bị thiết bị để đảm bảo vận hành an toàn, tin cậy các nhà máy điện, trạm điện do Trung tâm điều khiển thực hiện;</w:t>
      </w:r>
    </w:p>
    <w:p w14:paraId="2C745FBA"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 xml:space="preserve">b) Hệ thống giám sát, điều khiển của Trung tâm điều khiển </w:t>
      </w:r>
      <w:r w:rsidRPr="00E30515">
        <w:rPr>
          <w:color w:val="000000" w:themeColor="text1"/>
          <w:sz w:val="28"/>
          <w:szCs w:val="28"/>
          <w:lang w:val="vi-VN"/>
        </w:rPr>
        <w:t xml:space="preserve">phải có đặc tính kỹ thuật tương thích và đảm bảo </w:t>
      </w:r>
      <w:r w:rsidRPr="00E30515">
        <w:rPr>
          <w:color w:val="000000" w:themeColor="text1"/>
          <w:sz w:val="28"/>
          <w:szCs w:val="28"/>
          <w:lang w:val="pl-PL"/>
        </w:rPr>
        <w:t xml:space="preserve">kết nối, truyền dữ liệu của các nhà máy điện, trạm điện và thiết bị đóng cắt trên lưới điện ổn định, tin cậy và liên tục </w:t>
      </w:r>
      <w:r w:rsidRPr="00E30515">
        <w:rPr>
          <w:color w:val="000000" w:themeColor="text1"/>
          <w:sz w:val="28"/>
          <w:szCs w:val="28"/>
          <w:lang w:val="vi-VN"/>
        </w:rPr>
        <w:t>v</w:t>
      </w:r>
      <w:r w:rsidRPr="00E30515">
        <w:rPr>
          <w:color w:val="000000" w:themeColor="text1"/>
          <w:sz w:val="28"/>
          <w:szCs w:val="28"/>
          <w:lang w:val="pl-PL"/>
        </w:rPr>
        <w:t>ề</w:t>
      </w:r>
      <w:r w:rsidRPr="00E30515">
        <w:rPr>
          <w:color w:val="000000" w:themeColor="text1"/>
          <w:sz w:val="28"/>
          <w:szCs w:val="28"/>
          <w:lang w:val="vi-VN"/>
        </w:rPr>
        <w:t xml:space="preserve"> hệ thống SCADA của Cấp điều độ có quyền điều khiển</w:t>
      </w:r>
      <w:r w:rsidRPr="00E30515">
        <w:rPr>
          <w:color w:val="000000" w:themeColor="text1"/>
          <w:sz w:val="28"/>
          <w:szCs w:val="28"/>
          <w:lang w:val="pl-PL"/>
        </w:rPr>
        <w:t>;</w:t>
      </w:r>
    </w:p>
    <w:p w14:paraId="0789251C"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c) Trung tâm điều khiển phải có nguồn điện dự phòng để đảm bảo vận hành bình thường trong trường hợp mất nguồn điện từ hệ thống điện quốc gia.</w:t>
      </w:r>
    </w:p>
    <w:p w14:paraId="3361620A"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 xml:space="preserve">d) Tổng công suất định mức của các nhà máy điện năng lượng tái tạo (gió, mặt trời) thuộc Trung tâm điều khiển không vượt quá công suất định mức của tổ máy phát điện lớn nhất đang đấu nối trong hệ thống điện Quốc gia do Đơn vị điều độ hệ thống điện quốc gia xác định. </w:t>
      </w:r>
    </w:p>
    <w:p w14:paraId="39FADC52"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rFonts w:eastAsia="Aptos"/>
          <w:noProof/>
          <w:color w:val="000000" w:themeColor="text1"/>
          <w:kern w:val="2"/>
          <w:sz w:val="28"/>
          <w:szCs w:val="28"/>
          <w:lang w:val="pl-PL"/>
          <w14:ligatures w14:val="standardContextual"/>
        </w:rPr>
        <w:t xml:space="preserve">đ)  Trung tâm điều khiển phải ban hành quy trình xử lý sự cố mất kết nối hệ thống thông tin, tín hiệu điều khiển, hệ thống SCADA và gửi lấy ý kiến cấp điều </w:t>
      </w:r>
      <w:r w:rsidRPr="00E30515">
        <w:rPr>
          <w:rFonts w:eastAsia="Aptos"/>
          <w:noProof/>
          <w:color w:val="000000" w:themeColor="text1"/>
          <w:kern w:val="2"/>
          <w:sz w:val="28"/>
          <w:szCs w:val="28"/>
          <w:lang w:val="pl-PL"/>
          <w14:ligatures w14:val="standardContextual"/>
        </w:rPr>
        <w:lastRenderedPageBreak/>
        <w:t>độ điều khiển trước khi phê duyệt.</w:t>
      </w:r>
    </w:p>
    <w:p w14:paraId="67E30297" w14:textId="77777777" w:rsidR="002573CC" w:rsidRPr="00E30515" w:rsidRDefault="002573CC" w:rsidP="002573CC">
      <w:pPr>
        <w:widowControl w:val="0"/>
        <w:snapToGrid w:val="0"/>
        <w:spacing w:before="120" w:after="120"/>
        <w:ind w:firstLine="567"/>
        <w:jc w:val="both"/>
        <w:rPr>
          <w:color w:val="000000" w:themeColor="text1"/>
          <w:sz w:val="28"/>
          <w:szCs w:val="28"/>
          <w:lang w:val="pl-PL"/>
        </w:rPr>
      </w:pPr>
      <w:r w:rsidRPr="00E30515">
        <w:rPr>
          <w:color w:val="000000" w:themeColor="text1"/>
          <w:sz w:val="28"/>
          <w:szCs w:val="28"/>
          <w:lang w:val="pl-PL"/>
        </w:rPr>
        <w:t>2. Yêu cầu kết nối của Trung tâm điều khiển</w:t>
      </w:r>
    </w:p>
    <w:p w14:paraId="0AE73BAB"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a) Yêu cầu về kết nối hệ thống thông tin</w:t>
      </w:r>
    </w:p>
    <w:p w14:paraId="63E8B64F"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Có một đường truyền dữ liệu kết nối với hệ thống thông tin của Cấp điều độ có quyền điều khiển. Trường hợp có nhiều cấp điều độ có quyền điều khiển, các cấp điều độ có trách nhiệm thống nhất phương thức chia sẻ thông tin;</w:t>
      </w:r>
    </w:p>
    <w:p w14:paraId="71A6CE76"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xml:space="preserve">- Có hai đường truyền dữ liệu </w:t>
      </w:r>
      <w:r w:rsidRPr="00E30515">
        <w:rPr>
          <w:color w:val="000000" w:themeColor="text1"/>
          <w:sz w:val="28"/>
          <w:szCs w:val="28"/>
          <w:lang w:val="pl-PL" w:eastAsia="ja-JP"/>
        </w:rPr>
        <w:t>(</w:t>
      </w:r>
      <w:r w:rsidRPr="00E30515">
        <w:rPr>
          <w:color w:val="000000" w:themeColor="text1"/>
          <w:sz w:val="28"/>
          <w:szCs w:val="28"/>
          <w:lang w:val="pl-PL"/>
        </w:rPr>
        <w:t>một đường truyền làm việc, một đường truyền dự phòng nóng) kết nối với hệ thống điều khiển và thông tin của nhà máy điện, trạm điện do Trung tâm điều khiển thực hiện điều khiển từ xa;</w:t>
      </w:r>
    </w:p>
    <w:p w14:paraId="274B75F0" w14:textId="77777777" w:rsidR="002573CC" w:rsidRPr="00E30515" w:rsidRDefault="002573CC" w:rsidP="002573CC">
      <w:pPr>
        <w:widowControl w:val="0"/>
        <w:snapToGrid w:val="0"/>
        <w:spacing w:before="120"/>
        <w:ind w:firstLine="567"/>
        <w:jc w:val="both"/>
        <w:rPr>
          <w:iCs/>
          <w:color w:val="000000" w:themeColor="text1"/>
          <w:spacing w:val="-4"/>
          <w:sz w:val="28"/>
          <w:szCs w:val="28"/>
          <w:lang w:val="pl-PL"/>
        </w:rPr>
      </w:pPr>
      <w:r w:rsidRPr="00E30515">
        <w:rPr>
          <w:color w:val="000000" w:themeColor="text1"/>
          <w:spacing w:val="-4"/>
          <w:sz w:val="28"/>
          <w:szCs w:val="28"/>
          <w:lang w:val="pl-PL"/>
        </w:rPr>
        <w:t xml:space="preserve">- </w:t>
      </w:r>
      <w:r w:rsidRPr="00E30515">
        <w:rPr>
          <w:iCs/>
          <w:color w:val="000000" w:themeColor="text1"/>
          <w:spacing w:val="-4"/>
          <w:sz w:val="28"/>
          <w:szCs w:val="28"/>
          <w:lang w:val="pl-PL"/>
        </w:rPr>
        <w:t>Các phương tiện thông tin liên lạc tối thiểu phục vụ công tác điều độ giữa Các cấp điều độ có quyền điều khiển với Trung tâm điều khiển gồm trực thông, điện thoại, DIM, mạng máy tính.</w:t>
      </w:r>
      <w:r w:rsidRPr="00E30515">
        <w:rPr>
          <w:b/>
          <w:iCs/>
          <w:color w:val="000000" w:themeColor="text1"/>
          <w:spacing w:val="-4"/>
          <w:sz w:val="28"/>
          <w:szCs w:val="28"/>
          <w:lang w:val="pl-PL"/>
        </w:rPr>
        <w:t xml:space="preserve"> </w:t>
      </w:r>
      <w:r w:rsidRPr="00E30515">
        <w:rPr>
          <w:iCs/>
          <w:color w:val="000000" w:themeColor="text1"/>
          <w:spacing w:val="-4"/>
          <w:sz w:val="28"/>
          <w:szCs w:val="28"/>
          <w:lang w:val="pl-PL"/>
        </w:rPr>
        <w:t>Thông tin liên lạc tối thiểu giữa Trung tâm điều khiển với các nhà máy điện, trạm điện gồm trực thông, điện thoại và mạng máy tính.</w:t>
      </w:r>
    </w:p>
    <w:p w14:paraId="14F82F6A"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b) Yêu cầu về kết nối hệ thống SCADA</w:t>
      </w:r>
    </w:p>
    <w:p w14:paraId="103FA3F7" w14:textId="484A4DA9"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xml:space="preserve">- Có </w:t>
      </w:r>
      <w:r w:rsidR="00087A6E">
        <w:rPr>
          <w:color w:val="000000" w:themeColor="text1"/>
          <w:sz w:val="28"/>
          <w:szCs w:val="28"/>
          <w:lang w:val="pl-PL"/>
        </w:rPr>
        <w:t>một</w:t>
      </w:r>
      <w:r w:rsidR="00BA3154" w:rsidRPr="00E30515">
        <w:rPr>
          <w:color w:val="000000" w:themeColor="text1"/>
          <w:sz w:val="28"/>
          <w:szCs w:val="28"/>
          <w:lang w:val="pl-PL"/>
        </w:rPr>
        <w:t xml:space="preserve"> </w:t>
      </w:r>
      <w:r w:rsidRPr="00E30515">
        <w:rPr>
          <w:color w:val="000000" w:themeColor="text1"/>
          <w:sz w:val="28"/>
          <w:szCs w:val="28"/>
          <w:lang w:val="pl-PL"/>
        </w:rPr>
        <w:t>kết nối với hệ thống SCADA của Cấp điều độ có quyền điều khiển. Trường hợp có nhiều cấp điều độ có quyền điều khiển, Trung tâm điều khiển sẽ kết nối trực tiếp về cấp điều độ có quyền điều khiển cao nhất, các cấp điều độ có trách nhiệm chia sẻ thông tin;</w:t>
      </w:r>
    </w:p>
    <w:p w14:paraId="748205E1"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Có hai kết nối với thiết bị đầu cuối RTU hoặc Gateway, hệ thống điều khiển của nhà máy điện, trạm điện và thiết bị đóng cắt trên lưới điện do Trung tâm điều khiển thực hiện điều khiển từ xa.</w:t>
      </w:r>
    </w:p>
    <w:p w14:paraId="3B28900F" w14:textId="77777777" w:rsidR="002573CC" w:rsidRPr="00E30515" w:rsidRDefault="002573CC" w:rsidP="002573CC">
      <w:pPr>
        <w:widowControl w:val="0"/>
        <w:spacing w:before="80" w:after="80"/>
        <w:ind w:firstLine="567"/>
        <w:jc w:val="both"/>
        <w:rPr>
          <w:color w:val="000000" w:themeColor="text1"/>
          <w:sz w:val="28"/>
          <w:szCs w:val="28"/>
          <w:lang w:val="pl-PL"/>
        </w:rPr>
      </w:pPr>
      <w:r w:rsidRPr="00E30515">
        <w:rPr>
          <w:color w:val="000000" w:themeColor="text1"/>
          <w:sz w:val="28"/>
          <w:szCs w:val="28"/>
          <w:lang w:val="pl-PL"/>
        </w:rPr>
        <w:t>c) Trung tâm điều khiển phải trang bị màn hình giám sát và kết nối với hệ thống camera giám sát an ninh tại nhà máy điện, trạm điện.</w:t>
      </w:r>
    </w:p>
    <w:p w14:paraId="02B80A74" w14:textId="200FFA83" w:rsidR="002573CC" w:rsidRPr="00E30515" w:rsidRDefault="002573CC" w:rsidP="00E92D52">
      <w:pPr>
        <w:tabs>
          <w:tab w:val="left" w:pos="854"/>
        </w:tabs>
        <w:ind w:firstLine="567"/>
        <w:jc w:val="both"/>
        <w:rPr>
          <w:color w:val="000000" w:themeColor="text1"/>
          <w:sz w:val="28"/>
          <w:szCs w:val="28"/>
          <w:lang w:val="vi-VN"/>
        </w:rPr>
      </w:pPr>
      <w:r w:rsidRPr="00E30515">
        <w:rPr>
          <w:color w:val="000000" w:themeColor="text1"/>
          <w:sz w:val="28"/>
          <w:szCs w:val="28"/>
          <w:lang w:val="pl-PL"/>
        </w:rPr>
        <w:t xml:space="preserve">3. Nhà máy điện và trạm điện do Trung tâm điều khiển thực hiện điều khiển xa phải được trang bị hệ thống giám sát, điều khiển, camera và thông tin viễn thông để truyền, kết nối dữ liệu ổn định, tin cậy và liên tục với Trung tâm điều khiển </w:t>
      </w:r>
      <w:r w:rsidRPr="00E30515">
        <w:rPr>
          <w:color w:val="000000" w:themeColor="text1"/>
          <w:sz w:val="28"/>
          <w:szCs w:val="28"/>
        </w:rPr>
        <w:t xml:space="preserve">đáp ứng các </w:t>
      </w:r>
      <w:r w:rsidRPr="00E30515">
        <w:rPr>
          <w:color w:val="000000" w:themeColor="text1"/>
          <w:sz w:val="28"/>
          <w:szCs w:val="28"/>
          <w:lang w:val="pl-PL"/>
        </w:rPr>
        <w:t>yêu cầu tại khoản 1 và khoản 2 Điều này.</w:t>
      </w:r>
    </w:p>
    <w:p w14:paraId="6975C759" w14:textId="77777777" w:rsidR="002573CC" w:rsidRPr="003A44FC" w:rsidRDefault="002573CC" w:rsidP="00A820A2">
      <w:pPr>
        <w:pStyle w:val="Heading2"/>
        <w:rPr>
          <w:i/>
          <w:lang w:val="vi-VN"/>
        </w:rPr>
      </w:pPr>
      <w:r w:rsidRPr="003A44FC">
        <w:rPr>
          <w:lang w:val="vi-VN"/>
        </w:rPr>
        <w:t>Mục 3</w:t>
      </w:r>
    </w:p>
    <w:p w14:paraId="666D9EEA" w14:textId="77777777" w:rsidR="002573CC" w:rsidRPr="003A44FC" w:rsidRDefault="002573CC" w:rsidP="00A820A2">
      <w:pPr>
        <w:pStyle w:val="Heading2"/>
        <w:rPr>
          <w:i/>
          <w:lang w:val="vi-VN"/>
        </w:rPr>
      </w:pPr>
      <w:r w:rsidRPr="003A44FC">
        <w:rPr>
          <w:lang w:val="vi-VN"/>
        </w:rPr>
        <w:t xml:space="preserve">YÊU CẦU KỸ THUẬT ĐẤU NỐI ĐỐI VỚI </w:t>
      </w:r>
    </w:p>
    <w:p w14:paraId="167651F9" w14:textId="77777777" w:rsidR="002573CC" w:rsidRPr="003A44FC" w:rsidRDefault="002573CC" w:rsidP="00A820A2">
      <w:pPr>
        <w:pStyle w:val="Heading2"/>
        <w:rPr>
          <w:lang w:val="vi-VN"/>
        </w:rPr>
      </w:pPr>
      <w:r w:rsidRPr="003A44FC">
        <w:rPr>
          <w:lang w:val="vi-VN"/>
        </w:rPr>
        <w:t>NHÀ MÁY THỦY ĐIỆN VÀ NHIỆT ĐIỆN</w:t>
      </w:r>
    </w:p>
    <w:p w14:paraId="54338490" w14:textId="614A4A80" w:rsidR="002573CC" w:rsidRPr="00E30515" w:rsidRDefault="002573CC" w:rsidP="00A641C3">
      <w:pPr>
        <w:pStyle w:val="Heading4"/>
      </w:pPr>
      <w:bookmarkStart w:id="465" w:name="_Toc235443900"/>
      <w:bookmarkStart w:id="466" w:name="_Toc235444888"/>
      <w:bookmarkStart w:id="467" w:name="_Khả_năng_huy_động_và_điều_khiển_côn"/>
      <w:bookmarkStart w:id="468" w:name="_Toc237087012"/>
      <w:bookmarkStart w:id="469" w:name="_Ref237847885"/>
      <w:bookmarkStart w:id="470" w:name="_Ref237858574"/>
      <w:bookmarkStart w:id="471" w:name="_Toc258243873"/>
      <w:bookmarkStart w:id="472" w:name="_Ref466282208"/>
      <w:bookmarkEnd w:id="465"/>
      <w:bookmarkEnd w:id="466"/>
      <w:bookmarkEnd w:id="467"/>
      <w:r w:rsidRPr="00E30515">
        <w:t>Yêu cầu khả năng huy động, điều khiển công suất tổ máy phát điện</w:t>
      </w:r>
      <w:bookmarkEnd w:id="468"/>
      <w:bookmarkEnd w:id="469"/>
      <w:bookmarkEnd w:id="470"/>
      <w:bookmarkEnd w:id="471"/>
      <w:bookmarkEnd w:id="472"/>
      <w:r w:rsidRPr="00E30515">
        <w:t xml:space="preserve"> đấu nối vào lưới điện truyền tải </w:t>
      </w:r>
      <w:r w:rsidR="00A641C3">
        <w:t>hoặc</w:t>
      </w:r>
      <w:r w:rsidRPr="00E30515">
        <w:t xml:space="preserve"> tổ máy phát điện của nhà máy điện có công suất lắp đặt trên 30 MW đấu nối vào lưới điện phân phối</w:t>
      </w:r>
    </w:p>
    <w:p w14:paraId="5771709D" w14:textId="77777777" w:rsidR="002573CC" w:rsidRPr="00E30515" w:rsidRDefault="002573CC" w:rsidP="002573CC">
      <w:pPr>
        <w:widowControl w:val="0"/>
        <w:numPr>
          <w:ilvl w:val="6"/>
          <w:numId w:val="26"/>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pl-PL"/>
        </w:rPr>
        <w:t xml:space="preserve">Nhà máy điện có công suất lắp đặt trên 30 MW phải đầu tư các trang thiết bị, hệ thống điều khiển, hệ thống AGC đảm bảo kết nối ổn định, tin cậy và bảo mật với hệ thống điều khiển công suất tổ máy của Đơn vị điều độ hệ thống điện quốc gia phục vụ điều khiển từ xa công suất tổ máy theo lệnh điều độ của Đơn vị điều độ hệ thống điện quốc gia. Đối với các nhà máy điện thuộc khu công nghiệp chỉ bán một phần sản lượng điện lên hệ thống điện quốc gia và các nhà máy điện </w:t>
      </w:r>
      <w:r w:rsidRPr="00E30515">
        <w:rPr>
          <w:color w:val="000000" w:themeColor="text1"/>
          <w:sz w:val="28"/>
          <w:szCs w:val="28"/>
          <w:lang w:val="pl-PL"/>
        </w:rPr>
        <w:lastRenderedPageBreak/>
        <w:t>đồng phát nhiệt – điện mà việc thay đổi công suất tổ máy phụ thuộc vào dây chuyền sản xuất công nghiệp khác thuộc nội bộ nhà máy thì sự cần thiết của việc trang bị hệ thống AGC được các bên thỏa thuận và ghi rõ trong các Thỏa thuận kỹ thuật chuyên ngành với Cấp điều độ có quyền điều khiển.</w:t>
      </w:r>
    </w:p>
    <w:p w14:paraId="35FA0AE1" w14:textId="080A48EB" w:rsidR="002573CC" w:rsidRPr="00E30515" w:rsidRDefault="002573CC" w:rsidP="002573CC">
      <w:pPr>
        <w:widowControl w:val="0"/>
        <w:numPr>
          <w:ilvl w:val="6"/>
          <w:numId w:val="26"/>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Tổ máy phát điện của nhà máy điện phải có khả năng phát công suất tác dụng định mức trong dải hệ số công suất từ 0,85 (ứng với chế độ phát công suất phản kháng) đến 0,9 (ứng với chế độ nhận công suất phản kháng) tại đầu cực của máy phát điện.</w:t>
      </w:r>
    </w:p>
    <w:p w14:paraId="54803D64" w14:textId="77777777" w:rsidR="002573CC" w:rsidRPr="00E30515" w:rsidRDefault="002573CC" w:rsidP="002573CC">
      <w:pPr>
        <w:widowControl w:val="0"/>
        <w:numPr>
          <w:ilvl w:val="6"/>
          <w:numId w:val="26"/>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pl-PL"/>
        </w:rPr>
        <w:t>Tổ máy phát điện của nhà máy điện (ngoại trừ các tổ máy đuôi hơi của nhà máy điện chu trình hỗn hợp) phải có khả năng tham gia vào việc điều khiển tần số sơ cấp khi tần số lệch ra khỏi dải chết của hệ thống điều tốc và đáp ứng ít nhất 50% công suất điều khiển tần số sơ cấp của tổ máy trong 15 giây đầu tiên, 100% công suất điều khiển tần số sơ cấp của tổ máy trong 30 giây và duy trì công suất này tối thiểu 15 giây tiếp theo. Công suất điều khiển tần số sơ cấp của tổ máy được tính toán theo độ lệch tần số thực tế, lượng công suất khả dụng còn lại của tổ máy, giới hạn khả năng đáp ứng sơ cấp theo công nghệ của tổ máy và các thông số cài đặt do Đơn vị điều độ hệ thống điện quốc gia yêu cầu</w:t>
      </w:r>
      <w:r w:rsidRPr="00E30515">
        <w:rPr>
          <w:color w:val="000000" w:themeColor="text1"/>
          <w:sz w:val="28"/>
          <w:szCs w:val="28"/>
          <w:lang w:val="vi-VN"/>
        </w:rPr>
        <w:t>.</w:t>
      </w:r>
      <w:r w:rsidRPr="00E30515">
        <w:rPr>
          <w:color w:val="000000" w:themeColor="text1"/>
          <w:sz w:val="28"/>
          <w:szCs w:val="28"/>
          <w:lang w:val="pl-PL"/>
        </w:rPr>
        <w:t xml:space="preserve"> </w:t>
      </w:r>
      <w:r w:rsidRPr="00E30515">
        <w:rPr>
          <w:rFonts w:eastAsia="Aptos"/>
          <w:color w:val="000000" w:themeColor="text1"/>
          <w:kern w:val="2"/>
          <w:sz w:val="28"/>
          <w:szCs w:val="28"/>
          <w:lang w:val="pl-PL"/>
          <w14:ligatures w14:val="standardContextual"/>
        </w:rPr>
        <w:t>Giới hạn khả năng đáp ứng sơ cấp theo công nghệ của tổ máy do Đơn vị phát điện cung cấp, dựa trên các tài liệu, xác nhận từ nhà sản xuất, nhưng không được thấp hơn 3% công suất định mức của tổ máy.</w:t>
      </w:r>
    </w:p>
    <w:p w14:paraId="56C0157F" w14:textId="74B2DA44" w:rsidR="002573CC" w:rsidRPr="00E30515" w:rsidRDefault="002573CC" w:rsidP="002573CC">
      <w:pPr>
        <w:widowControl w:val="0"/>
        <w:numPr>
          <w:ilvl w:val="6"/>
          <w:numId w:val="26"/>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Trong chế độ vận hành bình thường, sự thay đổi điện áp tại điểm đấu nối với lưới điện truyền tải trong phạm vi cho phép theo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 không được ảnh hưởng đến lượng công suất tác dụng đang phát và khả năng phát toàn bộ công suất phản kháng của tổ máy phát điện.</w:t>
      </w:r>
    </w:p>
    <w:p w14:paraId="22057FC2" w14:textId="77777777" w:rsidR="002573CC" w:rsidRPr="00E30515" w:rsidRDefault="002573CC" w:rsidP="002573CC">
      <w:pPr>
        <w:widowControl w:val="0"/>
        <w:numPr>
          <w:ilvl w:val="6"/>
          <w:numId w:val="26"/>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Tổ máy phát điện của nhà máy điện phải có khả năng liên tục phát công suất tác dụng định mức trong dải tần số từ 49 Hz đến 51 Hz. Trong dải tần số từ 46 Hz đến dưới 49 Hz và trên 51 Hz, mức giảm công suất không được vượt quá giá trị tính theo tỷ lệ yêu cầu của mức giảm tần số hệ thống điện, phù hợp với đặc tuyến quan hệ giữa công suất tác dụng và tần số của tổ máy. Thời gian tối thiểu duy trì vận hành phát điện của nhà máy điện có công suất lắp đặt trên 30 MW hoặc nhà máy điện đấu nối vào lưới điện truyền tải tương ứng với các dải tần số của hệ thống điện theo quy định tại Bảng </w:t>
      </w:r>
      <w:r w:rsidRPr="00E30515">
        <w:rPr>
          <w:color w:val="000000" w:themeColor="text1"/>
          <w:sz w:val="28"/>
          <w:szCs w:val="28"/>
        </w:rPr>
        <w:t>9</w:t>
      </w:r>
      <w:r w:rsidRPr="00E30515">
        <w:rPr>
          <w:color w:val="000000" w:themeColor="text1"/>
          <w:sz w:val="28"/>
          <w:szCs w:val="28"/>
          <w:lang w:val="vi-VN"/>
        </w:rPr>
        <w:t xml:space="preserve"> như sau:</w:t>
      </w:r>
    </w:p>
    <w:p w14:paraId="4802E80E" w14:textId="77777777" w:rsidR="002573CC" w:rsidRPr="00E30515" w:rsidRDefault="002573CC" w:rsidP="002573CC">
      <w:pPr>
        <w:widowControl w:val="0"/>
        <w:spacing w:before="120" w:after="120"/>
        <w:ind w:left="360"/>
        <w:jc w:val="center"/>
        <w:rPr>
          <w:b/>
          <w:noProof/>
          <w:color w:val="000000" w:themeColor="text1"/>
          <w:sz w:val="28"/>
          <w:szCs w:val="28"/>
          <w:lang w:val="vi-VN" w:eastAsia="es-ES"/>
        </w:rPr>
      </w:pPr>
      <w:r w:rsidRPr="00E30515">
        <w:rPr>
          <w:b/>
          <w:bCs/>
          <w:noProof/>
          <w:color w:val="000000" w:themeColor="text1"/>
          <w:sz w:val="28"/>
          <w:szCs w:val="28"/>
          <w:lang w:val="vi-VN" w:eastAsia="es-ES"/>
        </w:rPr>
        <w:t xml:space="preserve">Bảng </w:t>
      </w:r>
      <w:r w:rsidRPr="00E30515">
        <w:rPr>
          <w:b/>
          <w:bCs/>
          <w:noProof/>
          <w:color w:val="000000" w:themeColor="text1"/>
          <w:sz w:val="28"/>
          <w:szCs w:val="28"/>
          <w:lang w:eastAsia="es-ES"/>
        </w:rPr>
        <w:t>9</w:t>
      </w:r>
      <w:r w:rsidRPr="00E30515">
        <w:rPr>
          <w:b/>
          <w:noProof/>
          <w:color w:val="000000" w:themeColor="text1"/>
          <w:sz w:val="28"/>
          <w:szCs w:val="28"/>
          <w:lang w:val="vi-VN" w:eastAsia="es-ES"/>
        </w:rPr>
        <w:t xml:space="preserve"> </w:t>
      </w:r>
    </w:p>
    <w:p w14:paraId="328D2BDE" w14:textId="77777777" w:rsidR="002573CC" w:rsidRPr="00E30515" w:rsidRDefault="002573CC" w:rsidP="002573CC">
      <w:pPr>
        <w:widowControl w:val="0"/>
        <w:ind w:left="357"/>
        <w:jc w:val="center"/>
        <w:rPr>
          <w:i/>
          <w:noProof/>
          <w:color w:val="000000" w:themeColor="text1"/>
          <w:sz w:val="28"/>
          <w:szCs w:val="28"/>
          <w:lang w:val="vi-VN" w:eastAsia="es-ES"/>
        </w:rPr>
      </w:pPr>
      <w:r w:rsidRPr="00E30515">
        <w:rPr>
          <w:i/>
          <w:noProof/>
          <w:color w:val="000000" w:themeColor="text1"/>
          <w:sz w:val="28"/>
          <w:szCs w:val="28"/>
          <w:lang w:val="vi-VN" w:eastAsia="es-ES"/>
        </w:rPr>
        <w:t xml:space="preserve">Thời gian tối thiểu duy trì vận hành phát điện </w:t>
      </w:r>
    </w:p>
    <w:p w14:paraId="6CD8A1C3" w14:textId="77777777" w:rsidR="002573CC" w:rsidRPr="00E30515" w:rsidRDefault="002573CC" w:rsidP="002573CC">
      <w:pPr>
        <w:widowControl w:val="0"/>
        <w:ind w:left="357"/>
        <w:jc w:val="center"/>
        <w:rPr>
          <w:i/>
          <w:noProof/>
          <w:color w:val="000000" w:themeColor="text1"/>
          <w:sz w:val="28"/>
          <w:szCs w:val="28"/>
          <w:lang w:val="vi-VN" w:eastAsia="es-ES"/>
        </w:rPr>
      </w:pPr>
      <w:r w:rsidRPr="00E30515">
        <w:rPr>
          <w:i/>
          <w:noProof/>
          <w:color w:val="000000" w:themeColor="text1"/>
          <w:sz w:val="28"/>
          <w:szCs w:val="28"/>
          <w:lang w:val="vi-VN" w:eastAsia="es-ES"/>
        </w:rPr>
        <w:t>tương ứng với các dải tần số của hệ thống điện</w:t>
      </w:r>
    </w:p>
    <w:p w14:paraId="4DC2A5EF" w14:textId="77777777" w:rsidR="002573CC" w:rsidRPr="00E30515" w:rsidRDefault="002573CC" w:rsidP="002573CC">
      <w:pPr>
        <w:widowControl w:val="0"/>
        <w:ind w:left="357"/>
        <w:jc w:val="center"/>
        <w:rPr>
          <w:i/>
          <w:noProof/>
          <w:color w:val="000000" w:themeColor="text1"/>
          <w:sz w:val="28"/>
          <w:szCs w:val="28"/>
          <w:lang w:val="vi-VN" w:eastAsia="es-E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8"/>
        <w:gridCol w:w="2632"/>
        <w:gridCol w:w="2952"/>
      </w:tblGrid>
      <w:tr w:rsidR="00B83F6B" w:rsidRPr="00E30515" w14:paraId="432D0638" w14:textId="77777777" w:rsidTr="002F4A83">
        <w:trPr>
          <w:tblHeader/>
          <w:jc w:val="center"/>
        </w:trPr>
        <w:tc>
          <w:tcPr>
            <w:tcW w:w="1919" w:type="pct"/>
            <w:vMerge w:val="restart"/>
            <w:vAlign w:val="center"/>
          </w:tcPr>
          <w:p w14:paraId="3F649179" w14:textId="77777777" w:rsidR="002573CC" w:rsidRPr="00E30515" w:rsidRDefault="002573CC" w:rsidP="002F4A83">
            <w:pPr>
              <w:widowControl w:val="0"/>
              <w:spacing w:before="60" w:after="60"/>
              <w:ind w:left="21"/>
              <w:jc w:val="center"/>
              <w:outlineLvl w:val="1"/>
              <w:rPr>
                <w:b/>
                <w:noProof/>
                <w:color w:val="000000" w:themeColor="text1"/>
                <w:sz w:val="28"/>
                <w:szCs w:val="28"/>
                <w:lang w:val="vi-VN" w:eastAsia="es-ES"/>
              </w:rPr>
            </w:pPr>
            <w:r w:rsidRPr="00E30515">
              <w:rPr>
                <w:b/>
                <w:noProof/>
                <w:color w:val="000000" w:themeColor="text1"/>
                <w:sz w:val="28"/>
                <w:szCs w:val="28"/>
                <w:lang w:val="vi-VN" w:eastAsia="es-ES"/>
              </w:rPr>
              <w:t>Dải tần số của hệ thống điện</w:t>
            </w:r>
          </w:p>
        </w:tc>
        <w:tc>
          <w:tcPr>
            <w:tcW w:w="3081" w:type="pct"/>
            <w:gridSpan w:val="2"/>
            <w:vAlign w:val="center"/>
          </w:tcPr>
          <w:p w14:paraId="102DAC05" w14:textId="77777777" w:rsidR="002573CC" w:rsidRPr="00E30515" w:rsidRDefault="002573CC" w:rsidP="002F4A83">
            <w:pPr>
              <w:widowControl w:val="0"/>
              <w:spacing w:before="60" w:after="60"/>
              <w:ind w:left="822"/>
              <w:jc w:val="center"/>
              <w:outlineLvl w:val="1"/>
              <w:rPr>
                <w:b/>
                <w:noProof/>
                <w:color w:val="000000" w:themeColor="text1"/>
                <w:sz w:val="28"/>
                <w:szCs w:val="28"/>
                <w:lang w:eastAsia="es-ES"/>
              </w:rPr>
            </w:pPr>
            <w:r w:rsidRPr="00E30515">
              <w:rPr>
                <w:b/>
                <w:noProof/>
                <w:color w:val="000000" w:themeColor="text1"/>
                <w:sz w:val="28"/>
                <w:szCs w:val="28"/>
                <w:lang w:eastAsia="es-ES"/>
              </w:rPr>
              <w:t>Thời gian duy trì tối thiểu</w:t>
            </w:r>
          </w:p>
        </w:tc>
      </w:tr>
      <w:tr w:rsidR="00B83F6B" w:rsidRPr="00E30515" w14:paraId="0F6C46D8" w14:textId="77777777" w:rsidTr="002F4A83">
        <w:trPr>
          <w:tblHeader/>
          <w:jc w:val="center"/>
        </w:trPr>
        <w:tc>
          <w:tcPr>
            <w:tcW w:w="1919" w:type="pct"/>
            <w:vMerge/>
            <w:vAlign w:val="center"/>
          </w:tcPr>
          <w:p w14:paraId="31547A58" w14:textId="77777777" w:rsidR="002573CC" w:rsidRPr="00E30515" w:rsidRDefault="002573CC" w:rsidP="002F4A83">
            <w:pPr>
              <w:widowControl w:val="0"/>
              <w:spacing w:before="60" w:after="60"/>
              <w:ind w:left="21"/>
              <w:jc w:val="center"/>
              <w:outlineLvl w:val="1"/>
              <w:rPr>
                <w:b/>
                <w:noProof/>
                <w:color w:val="000000" w:themeColor="text1"/>
                <w:sz w:val="28"/>
                <w:szCs w:val="28"/>
                <w:lang w:val="vi-VN" w:eastAsia="es-ES"/>
              </w:rPr>
            </w:pPr>
          </w:p>
        </w:tc>
        <w:tc>
          <w:tcPr>
            <w:tcW w:w="1452" w:type="pct"/>
            <w:vAlign w:val="center"/>
          </w:tcPr>
          <w:p w14:paraId="10E6604F" w14:textId="77777777" w:rsidR="002573CC" w:rsidRPr="00E30515" w:rsidRDefault="002573CC" w:rsidP="002F4A83">
            <w:pPr>
              <w:widowControl w:val="0"/>
              <w:spacing w:before="60" w:after="60"/>
              <w:jc w:val="center"/>
              <w:outlineLvl w:val="1"/>
              <w:rPr>
                <w:b/>
                <w:noProof/>
                <w:color w:val="000000" w:themeColor="text1"/>
                <w:sz w:val="28"/>
                <w:szCs w:val="28"/>
                <w:lang w:eastAsia="es-ES"/>
              </w:rPr>
            </w:pPr>
            <w:r w:rsidRPr="00E30515">
              <w:rPr>
                <w:b/>
                <w:noProof/>
                <w:color w:val="000000" w:themeColor="text1"/>
                <w:sz w:val="28"/>
                <w:szCs w:val="28"/>
                <w:lang w:eastAsia="es-ES"/>
              </w:rPr>
              <w:t>Nhà máy thủy điện</w:t>
            </w:r>
          </w:p>
        </w:tc>
        <w:tc>
          <w:tcPr>
            <w:tcW w:w="1629" w:type="pct"/>
          </w:tcPr>
          <w:p w14:paraId="71095E1C" w14:textId="77777777" w:rsidR="002573CC" w:rsidRPr="00E30515" w:rsidRDefault="002573CC" w:rsidP="002F4A83">
            <w:pPr>
              <w:widowControl w:val="0"/>
              <w:spacing w:before="60" w:after="60"/>
              <w:jc w:val="center"/>
              <w:outlineLvl w:val="1"/>
              <w:rPr>
                <w:b/>
                <w:noProof/>
                <w:color w:val="000000" w:themeColor="text1"/>
                <w:sz w:val="28"/>
                <w:szCs w:val="28"/>
                <w:lang w:eastAsia="es-ES"/>
              </w:rPr>
            </w:pPr>
            <w:r w:rsidRPr="00E30515">
              <w:rPr>
                <w:b/>
                <w:noProof/>
                <w:color w:val="000000" w:themeColor="text1"/>
                <w:sz w:val="28"/>
                <w:szCs w:val="28"/>
                <w:lang w:eastAsia="es-ES"/>
              </w:rPr>
              <w:t>Nhà máy nhiệt điện</w:t>
            </w:r>
          </w:p>
        </w:tc>
      </w:tr>
      <w:tr w:rsidR="00B83F6B" w:rsidRPr="00E30515" w14:paraId="7F9E8901" w14:textId="77777777" w:rsidTr="002F4A83">
        <w:trPr>
          <w:jc w:val="center"/>
        </w:trPr>
        <w:tc>
          <w:tcPr>
            <w:tcW w:w="1919" w:type="pct"/>
            <w:vAlign w:val="center"/>
          </w:tcPr>
          <w:p w14:paraId="47E68AE2" w14:textId="77777777" w:rsidR="002573CC" w:rsidRPr="00E30515" w:rsidRDefault="002573CC" w:rsidP="002F4A83">
            <w:pPr>
              <w:widowControl w:val="0"/>
              <w:spacing w:before="60" w:after="60"/>
              <w:ind w:left="142"/>
              <w:jc w:val="both"/>
              <w:outlineLvl w:val="1"/>
              <w:rPr>
                <w:noProof/>
                <w:color w:val="000000" w:themeColor="text1"/>
                <w:sz w:val="28"/>
                <w:szCs w:val="28"/>
                <w:lang w:eastAsia="es-ES"/>
              </w:rPr>
            </w:pPr>
            <w:r w:rsidRPr="00E30515">
              <w:rPr>
                <w:noProof/>
                <w:color w:val="000000" w:themeColor="text1"/>
                <w:sz w:val="28"/>
                <w:szCs w:val="28"/>
                <w:lang w:eastAsia="es-ES"/>
              </w:rPr>
              <w:t>Từ 46 Hz đến 47,5 Hz</w:t>
            </w:r>
          </w:p>
        </w:tc>
        <w:tc>
          <w:tcPr>
            <w:tcW w:w="1452" w:type="pct"/>
            <w:vAlign w:val="center"/>
          </w:tcPr>
          <w:p w14:paraId="726AE5B4" w14:textId="77777777" w:rsidR="002573CC" w:rsidRPr="00E30515" w:rsidRDefault="002573CC" w:rsidP="002F4A83">
            <w:pPr>
              <w:widowControl w:val="0"/>
              <w:spacing w:before="60" w:after="60"/>
              <w:ind w:left="33"/>
              <w:jc w:val="center"/>
              <w:outlineLvl w:val="1"/>
              <w:rPr>
                <w:noProof/>
                <w:color w:val="000000" w:themeColor="text1"/>
                <w:sz w:val="28"/>
                <w:szCs w:val="28"/>
                <w:lang w:eastAsia="es-ES"/>
              </w:rPr>
            </w:pPr>
            <w:r w:rsidRPr="00E30515">
              <w:rPr>
                <w:noProof/>
                <w:color w:val="000000" w:themeColor="text1"/>
                <w:sz w:val="28"/>
                <w:szCs w:val="28"/>
                <w:lang w:eastAsia="es-ES"/>
              </w:rPr>
              <w:t>20 giây</w:t>
            </w:r>
          </w:p>
        </w:tc>
        <w:tc>
          <w:tcPr>
            <w:tcW w:w="1629" w:type="pct"/>
          </w:tcPr>
          <w:p w14:paraId="09FB0FEC" w14:textId="77777777" w:rsidR="002573CC" w:rsidRPr="00E30515" w:rsidRDefault="002573CC" w:rsidP="002F4A83">
            <w:pPr>
              <w:widowControl w:val="0"/>
              <w:spacing w:before="60" w:after="60"/>
              <w:ind w:left="33"/>
              <w:jc w:val="center"/>
              <w:outlineLvl w:val="1"/>
              <w:rPr>
                <w:noProof/>
                <w:color w:val="000000" w:themeColor="text1"/>
                <w:sz w:val="28"/>
                <w:szCs w:val="28"/>
                <w:lang w:val="vi-VN" w:eastAsia="es-ES"/>
              </w:rPr>
            </w:pPr>
            <w:r w:rsidRPr="00E30515">
              <w:rPr>
                <w:noProof/>
                <w:color w:val="000000" w:themeColor="text1"/>
                <w:sz w:val="28"/>
                <w:szCs w:val="28"/>
                <w:lang w:val="vi-VN" w:eastAsia="es-ES"/>
              </w:rPr>
              <w:t>Không yêu cầu</w:t>
            </w:r>
          </w:p>
        </w:tc>
      </w:tr>
      <w:tr w:rsidR="00B83F6B" w:rsidRPr="00E30515" w14:paraId="4E75840D" w14:textId="77777777" w:rsidTr="002F4A83">
        <w:trPr>
          <w:jc w:val="center"/>
        </w:trPr>
        <w:tc>
          <w:tcPr>
            <w:tcW w:w="1919" w:type="pct"/>
            <w:vAlign w:val="center"/>
          </w:tcPr>
          <w:p w14:paraId="7FFAD502" w14:textId="77777777" w:rsidR="002573CC" w:rsidRPr="00E30515" w:rsidRDefault="002573CC" w:rsidP="002F4A83">
            <w:pPr>
              <w:widowControl w:val="0"/>
              <w:spacing w:before="60" w:after="60"/>
              <w:ind w:left="142"/>
              <w:jc w:val="both"/>
              <w:outlineLvl w:val="1"/>
              <w:rPr>
                <w:noProof/>
                <w:color w:val="000000" w:themeColor="text1"/>
                <w:sz w:val="28"/>
                <w:szCs w:val="28"/>
                <w:lang w:eastAsia="es-ES"/>
              </w:rPr>
            </w:pPr>
            <w:r w:rsidRPr="00E30515">
              <w:rPr>
                <w:noProof/>
                <w:color w:val="000000" w:themeColor="text1"/>
                <w:sz w:val="28"/>
                <w:szCs w:val="28"/>
                <w:lang w:eastAsia="es-ES"/>
              </w:rPr>
              <w:t xml:space="preserve">Trên </w:t>
            </w:r>
            <w:r w:rsidRPr="00E30515">
              <w:rPr>
                <w:noProof/>
                <w:color w:val="000000" w:themeColor="text1"/>
                <w:sz w:val="28"/>
                <w:szCs w:val="28"/>
                <w:lang w:val="vi-VN" w:eastAsia="es-ES"/>
              </w:rPr>
              <w:t>47,5</w:t>
            </w:r>
            <w:r w:rsidRPr="00E30515">
              <w:rPr>
                <w:noProof/>
                <w:color w:val="000000" w:themeColor="text1"/>
                <w:sz w:val="28"/>
                <w:szCs w:val="28"/>
                <w:lang w:eastAsia="es-ES"/>
              </w:rPr>
              <w:t xml:space="preserve"> </w:t>
            </w:r>
            <w:r w:rsidRPr="00E30515">
              <w:rPr>
                <w:noProof/>
                <w:color w:val="000000" w:themeColor="text1"/>
                <w:sz w:val="28"/>
                <w:szCs w:val="28"/>
                <w:lang w:val="vi-VN" w:eastAsia="es-ES"/>
              </w:rPr>
              <w:t>H</w:t>
            </w:r>
            <w:r w:rsidRPr="00E30515">
              <w:rPr>
                <w:noProof/>
                <w:color w:val="000000" w:themeColor="text1"/>
                <w:sz w:val="28"/>
                <w:szCs w:val="28"/>
                <w:lang w:eastAsia="es-ES"/>
              </w:rPr>
              <w:t xml:space="preserve">z </w:t>
            </w:r>
            <w:r w:rsidRPr="00E30515">
              <w:rPr>
                <w:noProof/>
                <w:color w:val="000000" w:themeColor="text1"/>
                <w:sz w:val="28"/>
                <w:szCs w:val="28"/>
                <w:lang w:val="vi-VN" w:eastAsia="es-ES"/>
              </w:rPr>
              <w:t>đến 48,0</w:t>
            </w:r>
            <w:r w:rsidRPr="00E30515">
              <w:rPr>
                <w:noProof/>
                <w:color w:val="000000" w:themeColor="text1"/>
                <w:sz w:val="28"/>
                <w:szCs w:val="28"/>
                <w:lang w:eastAsia="es-ES"/>
              </w:rPr>
              <w:t xml:space="preserve"> </w:t>
            </w:r>
            <w:r w:rsidRPr="00E30515">
              <w:rPr>
                <w:noProof/>
                <w:color w:val="000000" w:themeColor="text1"/>
                <w:sz w:val="28"/>
                <w:szCs w:val="28"/>
                <w:lang w:val="vi-VN" w:eastAsia="es-ES"/>
              </w:rPr>
              <w:t>Hz</w:t>
            </w:r>
          </w:p>
        </w:tc>
        <w:tc>
          <w:tcPr>
            <w:tcW w:w="1452" w:type="pct"/>
            <w:vAlign w:val="center"/>
          </w:tcPr>
          <w:p w14:paraId="54CAB26C" w14:textId="77777777" w:rsidR="002573CC" w:rsidRPr="00E30515" w:rsidRDefault="002573CC" w:rsidP="002F4A83">
            <w:pPr>
              <w:widowControl w:val="0"/>
              <w:spacing w:before="60" w:after="60"/>
              <w:ind w:left="33"/>
              <w:jc w:val="center"/>
              <w:outlineLvl w:val="1"/>
              <w:rPr>
                <w:noProof/>
                <w:color w:val="000000" w:themeColor="text1"/>
                <w:sz w:val="28"/>
                <w:szCs w:val="28"/>
                <w:lang w:eastAsia="es-ES"/>
              </w:rPr>
            </w:pPr>
            <w:r w:rsidRPr="00E30515">
              <w:rPr>
                <w:color w:val="000000" w:themeColor="text1"/>
                <w:sz w:val="28"/>
                <w:szCs w:val="28"/>
              </w:rPr>
              <w:t>10 phút</w:t>
            </w:r>
          </w:p>
        </w:tc>
        <w:tc>
          <w:tcPr>
            <w:tcW w:w="1629" w:type="pct"/>
            <w:vAlign w:val="center"/>
          </w:tcPr>
          <w:p w14:paraId="7F2BCD72" w14:textId="77777777" w:rsidR="002573CC" w:rsidRPr="00E30515" w:rsidRDefault="002573CC" w:rsidP="002F4A83">
            <w:pPr>
              <w:widowControl w:val="0"/>
              <w:spacing w:before="60" w:after="60"/>
              <w:ind w:left="33"/>
              <w:jc w:val="center"/>
              <w:outlineLvl w:val="1"/>
              <w:rPr>
                <w:noProof/>
                <w:color w:val="000000" w:themeColor="text1"/>
                <w:sz w:val="28"/>
                <w:szCs w:val="28"/>
                <w:lang w:eastAsia="es-ES"/>
              </w:rPr>
            </w:pPr>
            <w:r w:rsidRPr="00E30515">
              <w:rPr>
                <w:color w:val="000000" w:themeColor="text1"/>
                <w:sz w:val="28"/>
                <w:szCs w:val="28"/>
              </w:rPr>
              <w:t>10 phút</w:t>
            </w:r>
          </w:p>
        </w:tc>
      </w:tr>
      <w:tr w:rsidR="00B83F6B" w:rsidRPr="00E30515" w14:paraId="4D715124" w14:textId="77777777" w:rsidTr="002F4A83">
        <w:trPr>
          <w:jc w:val="center"/>
        </w:trPr>
        <w:tc>
          <w:tcPr>
            <w:tcW w:w="1919" w:type="pct"/>
            <w:vAlign w:val="center"/>
          </w:tcPr>
          <w:p w14:paraId="0D57C775" w14:textId="77777777" w:rsidR="002573CC" w:rsidRPr="00E30515" w:rsidRDefault="002573CC" w:rsidP="002F4A83">
            <w:pPr>
              <w:widowControl w:val="0"/>
              <w:spacing w:before="60" w:after="60"/>
              <w:ind w:left="142"/>
              <w:jc w:val="both"/>
              <w:outlineLvl w:val="1"/>
              <w:rPr>
                <w:noProof/>
                <w:color w:val="000000" w:themeColor="text1"/>
                <w:sz w:val="28"/>
                <w:szCs w:val="28"/>
                <w:lang w:val="vi-VN" w:eastAsia="es-ES"/>
              </w:rPr>
            </w:pPr>
            <w:r w:rsidRPr="00E30515">
              <w:rPr>
                <w:noProof/>
                <w:color w:val="000000" w:themeColor="text1"/>
                <w:sz w:val="28"/>
                <w:szCs w:val="28"/>
                <w:lang w:eastAsia="es-ES"/>
              </w:rPr>
              <w:t xml:space="preserve">Trên </w:t>
            </w:r>
            <w:r w:rsidRPr="00E30515">
              <w:rPr>
                <w:noProof/>
                <w:color w:val="000000" w:themeColor="text1"/>
                <w:sz w:val="28"/>
                <w:szCs w:val="28"/>
                <w:lang w:val="vi-VN" w:eastAsia="es-ES"/>
              </w:rPr>
              <w:t>48</w:t>
            </w:r>
            <w:r w:rsidRPr="00E30515">
              <w:rPr>
                <w:noProof/>
                <w:color w:val="000000" w:themeColor="text1"/>
                <w:sz w:val="28"/>
                <w:szCs w:val="28"/>
                <w:lang w:eastAsia="es-ES"/>
              </w:rPr>
              <w:t xml:space="preserve"> </w:t>
            </w:r>
            <w:r w:rsidRPr="00E30515">
              <w:rPr>
                <w:noProof/>
                <w:color w:val="000000" w:themeColor="text1"/>
                <w:sz w:val="28"/>
                <w:szCs w:val="28"/>
                <w:lang w:val="vi-VN" w:eastAsia="es-ES"/>
              </w:rPr>
              <w:t xml:space="preserve">Hz đến </w:t>
            </w:r>
            <w:r w:rsidRPr="00E30515">
              <w:rPr>
                <w:noProof/>
                <w:color w:val="000000" w:themeColor="text1"/>
                <w:sz w:val="28"/>
                <w:szCs w:val="28"/>
                <w:lang w:eastAsia="es-ES"/>
              </w:rPr>
              <w:t xml:space="preserve">dưới </w:t>
            </w:r>
            <w:r w:rsidRPr="00E30515">
              <w:rPr>
                <w:noProof/>
                <w:color w:val="000000" w:themeColor="text1"/>
                <w:sz w:val="28"/>
                <w:szCs w:val="28"/>
                <w:lang w:val="vi-VN" w:eastAsia="es-ES"/>
              </w:rPr>
              <w:t>4</w:t>
            </w:r>
            <w:r w:rsidRPr="00E30515">
              <w:rPr>
                <w:noProof/>
                <w:color w:val="000000" w:themeColor="text1"/>
                <w:sz w:val="28"/>
                <w:szCs w:val="28"/>
                <w:lang w:eastAsia="es-ES"/>
              </w:rPr>
              <w:t xml:space="preserve">9 </w:t>
            </w:r>
            <w:r w:rsidRPr="00E30515">
              <w:rPr>
                <w:noProof/>
                <w:color w:val="000000" w:themeColor="text1"/>
                <w:sz w:val="28"/>
                <w:szCs w:val="28"/>
                <w:lang w:val="vi-VN" w:eastAsia="es-ES"/>
              </w:rPr>
              <w:t>Hz</w:t>
            </w:r>
          </w:p>
        </w:tc>
        <w:tc>
          <w:tcPr>
            <w:tcW w:w="1452" w:type="pct"/>
            <w:vAlign w:val="center"/>
          </w:tcPr>
          <w:p w14:paraId="7B8B9A15" w14:textId="77777777" w:rsidR="002573CC" w:rsidRPr="00E30515" w:rsidRDefault="002573CC" w:rsidP="002F4A83">
            <w:pPr>
              <w:widowControl w:val="0"/>
              <w:spacing w:before="60" w:after="60"/>
              <w:ind w:left="33"/>
              <w:jc w:val="center"/>
              <w:outlineLvl w:val="7"/>
              <w:rPr>
                <w:noProof/>
                <w:color w:val="000000" w:themeColor="text1"/>
                <w:sz w:val="28"/>
                <w:szCs w:val="28"/>
                <w:lang w:val="vi-VN" w:eastAsia="es-ES"/>
              </w:rPr>
            </w:pPr>
            <w:r w:rsidRPr="00E30515">
              <w:rPr>
                <w:color w:val="000000" w:themeColor="text1"/>
                <w:sz w:val="28"/>
                <w:szCs w:val="28"/>
              </w:rPr>
              <w:t>30 phút</w:t>
            </w:r>
            <w:r w:rsidRPr="00E30515" w:rsidDel="00D246DF">
              <w:rPr>
                <w:noProof/>
                <w:color w:val="000000" w:themeColor="text1"/>
                <w:sz w:val="28"/>
                <w:szCs w:val="28"/>
                <w:lang w:val="vi-VN" w:eastAsia="es-ES"/>
              </w:rPr>
              <w:t xml:space="preserve"> </w:t>
            </w:r>
          </w:p>
        </w:tc>
        <w:tc>
          <w:tcPr>
            <w:tcW w:w="1629" w:type="pct"/>
          </w:tcPr>
          <w:p w14:paraId="35A31BE1" w14:textId="77777777" w:rsidR="002573CC" w:rsidRPr="00E30515" w:rsidRDefault="002573CC" w:rsidP="002F4A83">
            <w:pPr>
              <w:widowControl w:val="0"/>
              <w:spacing w:before="60" w:after="60"/>
              <w:ind w:left="33"/>
              <w:jc w:val="center"/>
              <w:outlineLvl w:val="7"/>
              <w:rPr>
                <w:noProof/>
                <w:color w:val="000000" w:themeColor="text1"/>
                <w:sz w:val="28"/>
                <w:szCs w:val="28"/>
                <w:lang w:val="vi-VN" w:eastAsia="es-ES"/>
              </w:rPr>
            </w:pPr>
            <w:r w:rsidRPr="00E30515">
              <w:rPr>
                <w:color w:val="000000" w:themeColor="text1"/>
                <w:sz w:val="28"/>
                <w:szCs w:val="28"/>
              </w:rPr>
              <w:t>30 phút</w:t>
            </w:r>
          </w:p>
        </w:tc>
      </w:tr>
      <w:tr w:rsidR="00B83F6B" w:rsidRPr="00E30515" w14:paraId="5ED26583" w14:textId="77777777" w:rsidTr="002F4A83">
        <w:trPr>
          <w:jc w:val="center"/>
        </w:trPr>
        <w:tc>
          <w:tcPr>
            <w:tcW w:w="1919" w:type="pct"/>
            <w:vAlign w:val="center"/>
          </w:tcPr>
          <w:p w14:paraId="0F42BA15" w14:textId="77777777" w:rsidR="002573CC" w:rsidRPr="00E30515" w:rsidRDefault="002573CC" w:rsidP="002F4A83">
            <w:pPr>
              <w:widowControl w:val="0"/>
              <w:spacing w:before="60" w:after="60"/>
              <w:ind w:left="142"/>
              <w:jc w:val="both"/>
              <w:outlineLvl w:val="1"/>
              <w:rPr>
                <w:noProof/>
                <w:color w:val="000000" w:themeColor="text1"/>
                <w:sz w:val="28"/>
                <w:szCs w:val="28"/>
                <w:lang w:val="vi-VN" w:eastAsia="es-ES"/>
              </w:rPr>
            </w:pPr>
            <w:r w:rsidRPr="00E30515">
              <w:rPr>
                <w:noProof/>
                <w:color w:val="000000" w:themeColor="text1"/>
                <w:sz w:val="28"/>
                <w:szCs w:val="28"/>
                <w:lang w:eastAsia="es-ES"/>
              </w:rPr>
              <w:lastRenderedPageBreak/>
              <w:t xml:space="preserve">Từ </w:t>
            </w:r>
            <w:r w:rsidRPr="00E30515">
              <w:rPr>
                <w:noProof/>
                <w:color w:val="000000" w:themeColor="text1"/>
                <w:sz w:val="28"/>
                <w:szCs w:val="28"/>
                <w:lang w:val="vi-VN" w:eastAsia="es-ES"/>
              </w:rPr>
              <w:t>4</w:t>
            </w:r>
            <w:r w:rsidRPr="00E30515">
              <w:rPr>
                <w:noProof/>
                <w:color w:val="000000" w:themeColor="text1"/>
                <w:sz w:val="28"/>
                <w:szCs w:val="28"/>
                <w:lang w:eastAsia="es-ES"/>
              </w:rPr>
              <w:t>9</w:t>
            </w:r>
            <w:r w:rsidRPr="00E30515">
              <w:rPr>
                <w:noProof/>
                <w:color w:val="000000" w:themeColor="text1"/>
                <w:sz w:val="28"/>
                <w:szCs w:val="28"/>
                <w:lang w:val="vi-VN" w:eastAsia="es-ES"/>
              </w:rPr>
              <w:t xml:space="preserve"> Hz đến 51</w:t>
            </w:r>
            <w:r w:rsidRPr="00E30515">
              <w:rPr>
                <w:noProof/>
                <w:color w:val="000000" w:themeColor="text1"/>
                <w:sz w:val="28"/>
                <w:szCs w:val="28"/>
                <w:lang w:eastAsia="es-ES"/>
              </w:rPr>
              <w:t xml:space="preserve"> </w:t>
            </w:r>
            <w:r w:rsidRPr="00E30515">
              <w:rPr>
                <w:noProof/>
                <w:color w:val="000000" w:themeColor="text1"/>
                <w:sz w:val="28"/>
                <w:szCs w:val="28"/>
                <w:lang w:val="vi-VN" w:eastAsia="es-ES"/>
              </w:rPr>
              <w:t>Hz</w:t>
            </w:r>
          </w:p>
        </w:tc>
        <w:tc>
          <w:tcPr>
            <w:tcW w:w="1452" w:type="pct"/>
            <w:vAlign w:val="center"/>
          </w:tcPr>
          <w:p w14:paraId="0DE96F9B" w14:textId="77777777" w:rsidR="002573CC" w:rsidRPr="00E30515" w:rsidRDefault="002573CC" w:rsidP="002F4A83">
            <w:pPr>
              <w:widowControl w:val="0"/>
              <w:spacing w:before="60" w:after="60"/>
              <w:ind w:left="33"/>
              <w:jc w:val="center"/>
              <w:outlineLvl w:val="7"/>
              <w:rPr>
                <w:noProof/>
                <w:color w:val="000000" w:themeColor="text1"/>
                <w:sz w:val="28"/>
                <w:szCs w:val="28"/>
                <w:lang w:val="vi-VN" w:eastAsia="es-ES"/>
              </w:rPr>
            </w:pPr>
            <w:r w:rsidRPr="00E30515">
              <w:rPr>
                <w:noProof/>
                <w:color w:val="000000" w:themeColor="text1"/>
                <w:sz w:val="28"/>
                <w:szCs w:val="28"/>
                <w:lang w:val="vi-VN" w:eastAsia="es-ES"/>
              </w:rPr>
              <w:t>Phát liên tục</w:t>
            </w:r>
          </w:p>
        </w:tc>
        <w:tc>
          <w:tcPr>
            <w:tcW w:w="1629" w:type="pct"/>
          </w:tcPr>
          <w:p w14:paraId="4F6B34B8" w14:textId="77777777" w:rsidR="002573CC" w:rsidRPr="00E30515" w:rsidRDefault="002573CC" w:rsidP="002F4A83">
            <w:pPr>
              <w:widowControl w:val="0"/>
              <w:spacing w:before="60" w:after="60"/>
              <w:ind w:left="33"/>
              <w:jc w:val="center"/>
              <w:outlineLvl w:val="7"/>
              <w:rPr>
                <w:noProof/>
                <w:color w:val="000000" w:themeColor="text1"/>
                <w:sz w:val="28"/>
                <w:szCs w:val="28"/>
                <w:lang w:val="vi-VN" w:eastAsia="es-ES"/>
              </w:rPr>
            </w:pPr>
            <w:r w:rsidRPr="00E30515">
              <w:rPr>
                <w:noProof/>
                <w:color w:val="000000" w:themeColor="text1"/>
                <w:sz w:val="28"/>
                <w:szCs w:val="28"/>
                <w:lang w:val="vi-VN" w:eastAsia="es-ES"/>
              </w:rPr>
              <w:t>Phát liên tục</w:t>
            </w:r>
            <w:r w:rsidRPr="00E30515" w:rsidDel="00D246DF">
              <w:rPr>
                <w:noProof/>
                <w:color w:val="000000" w:themeColor="text1"/>
                <w:sz w:val="28"/>
                <w:szCs w:val="28"/>
                <w:lang w:val="vi-VN" w:eastAsia="es-ES"/>
              </w:rPr>
              <w:t xml:space="preserve"> </w:t>
            </w:r>
          </w:p>
        </w:tc>
      </w:tr>
      <w:tr w:rsidR="00B83F6B" w:rsidRPr="00E30515" w14:paraId="3088774D" w14:textId="77777777" w:rsidTr="002F4A83">
        <w:trPr>
          <w:jc w:val="center"/>
        </w:trPr>
        <w:tc>
          <w:tcPr>
            <w:tcW w:w="1919" w:type="pct"/>
            <w:vAlign w:val="center"/>
          </w:tcPr>
          <w:p w14:paraId="488D374B" w14:textId="77777777" w:rsidR="002573CC" w:rsidRPr="00E30515" w:rsidRDefault="002573CC" w:rsidP="002F4A83">
            <w:pPr>
              <w:widowControl w:val="0"/>
              <w:spacing w:before="60" w:after="60"/>
              <w:ind w:left="142"/>
              <w:jc w:val="both"/>
              <w:outlineLvl w:val="1"/>
              <w:rPr>
                <w:b/>
                <w:caps/>
                <w:noProof/>
                <w:color w:val="000000" w:themeColor="text1"/>
                <w:sz w:val="28"/>
                <w:szCs w:val="28"/>
                <w:lang w:val="vi-VN" w:eastAsia="es-ES"/>
              </w:rPr>
            </w:pPr>
            <w:r w:rsidRPr="00E30515">
              <w:rPr>
                <w:noProof/>
                <w:color w:val="000000" w:themeColor="text1"/>
                <w:sz w:val="28"/>
                <w:szCs w:val="28"/>
                <w:lang w:eastAsia="es-ES"/>
              </w:rPr>
              <w:t xml:space="preserve">Trên </w:t>
            </w:r>
            <w:r w:rsidRPr="00E30515">
              <w:rPr>
                <w:noProof/>
                <w:color w:val="000000" w:themeColor="text1"/>
                <w:sz w:val="28"/>
                <w:szCs w:val="28"/>
                <w:lang w:val="vi-VN" w:eastAsia="es-ES"/>
              </w:rPr>
              <w:t>51 Hz đến 5</w:t>
            </w:r>
            <w:r w:rsidRPr="00E30515">
              <w:rPr>
                <w:noProof/>
                <w:color w:val="000000" w:themeColor="text1"/>
                <w:sz w:val="28"/>
                <w:szCs w:val="28"/>
                <w:lang w:eastAsia="es-ES"/>
              </w:rPr>
              <w:t xml:space="preserve">1,5 </w:t>
            </w:r>
            <w:r w:rsidRPr="00E30515">
              <w:rPr>
                <w:noProof/>
                <w:color w:val="000000" w:themeColor="text1"/>
                <w:sz w:val="28"/>
                <w:szCs w:val="28"/>
                <w:lang w:val="vi-VN" w:eastAsia="es-ES"/>
              </w:rPr>
              <w:t>Hz</w:t>
            </w:r>
          </w:p>
        </w:tc>
        <w:tc>
          <w:tcPr>
            <w:tcW w:w="1452" w:type="pct"/>
            <w:vAlign w:val="center"/>
          </w:tcPr>
          <w:p w14:paraId="6C8F16E1" w14:textId="77777777" w:rsidR="002573CC" w:rsidRPr="00E30515" w:rsidRDefault="002573CC" w:rsidP="002F4A83">
            <w:pPr>
              <w:widowControl w:val="0"/>
              <w:spacing w:before="60" w:after="60"/>
              <w:ind w:left="33"/>
              <w:jc w:val="center"/>
              <w:outlineLvl w:val="7"/>
              <w:rPr>
                <w:noProof/>
                <w:color w:val="000000" w:themeColor="text1"/>
                <w:sz w:val="28"/>
                <w:szCs w:val="28"/>
                <w:lang w:eastAsia="es-ES"/>
              </w:rPr>
            </w:pPr>
            <w:r w:rsidRPr="00E30515">
              <w:rPr>
                <w:noProof/>
                <w:color w:val="000000" w:themeColor="text1"/>
                <w:sz w:val="28"/>
                <w:szCs w:val="28"/>
                <w:lang w:eastAsia="es-ES"/>
              </w:rPr>
              <w:t>30 phút</w:t>
            </w:r>
          </w:p>
        </w:tc>
        <w:tc>
          <w:tcPr>
            <w:tcW w:w="1629" w:type="pct"/>
          </w:tcPr>
          <w:p w14:paraId="486D9F63" w14:textId="77777777" w:rsidR="002573CC" w:rsidRPr="00E30515" w:rsidRDefault="002573CC" w:rsidP="002F4A83">
            <w:pPr>
              <w:widowControl w:val="0"/>
              <w:spacing w:before="60" w:after="60"/>
              <w:ind w:left="33"/>
              <w:jc w:val="center"/>
              <w:outlineLvl w:val="7"/>
              <w:rPr>
                <w:noProof/>
                <w:color w:val="000000" w:themeColor="text1"/>
                <w:sz w:val="28"/>
                <w:szCs w:val="28"/>
                <w:lang w:eastAsia="es-ES"/>
              </w:rPr>
            </w:pPr>
            <w:r w:rsidRPr="00E30515">
              <w:rPr>
                <w:noProof/>
                <w:color w:val="000000" w:themeColor="text1"/>
                <w:sz w:val="28"/>
                <w:szCs w:val="28"/>
                <w:lang w:eastAsia="es-ES"/>
              </w:rPr>
              <w:t>30 phút</w:t>
            </w:r>
          </w:p>
        </w:tc>
      </w:tr>
      <w:tr w:rsidR="00B83F6B" w:rsidRPr="00E30515" w14:paraId="446044E3" w14:textId="77777777" w:rsidTr="002F4A83">
        <w:trPr>
          <w:jc w:val="center"/>
        </w:trPr>
        <w:tc>
          <w:tcPr>
            <w:tcW w:w="1919" w:type="pct"/>
            <w:vAlign w:val="center"/>
          </w:tcPr>
          <w:p w14:paraId="7E5592BF" w14:textId="77777777" w:rsidR="002573CC" w:rsidRPr="00E30515" w:rsidRDefault="002573CC" w:rsidP="002F4A83">
            <w:pPr>
              <w:widowControl w:val="0"/>
              <w:spacing w:before="60" w:after="60"/>
              <w:ind w:left="142"/>
              <w:jc w:val="both"/>
              <w:outlineLvl w:val="1"/>
              <w:rPr>
                <w:b/>
                <w:caps/>
                <w:noProof/>
                <w:color w:val="000000" w:themeColor="text1"/>
                <w:sz w:val="28"/>
                <w:szCs w:val="28"/>
                <w:lang w:val="vi-VN" w:eastAsia="es-ES"/>
              </w:rPr>
            </w:pPr>
            <w:r w:rsidRPr="00E30515">
              <w:rPr>
                <w:noProof/>
                <w:color w:val="000000" w:themeColor="text1"/>
                <w:sz w:val="28"/>
                <w:szCs w:val="28"/>
                <w:lang w:eastAsia="es-ES"/>
              </w:rPr>
              <w:t xml:space="preserve">Trên </w:t>
            </w:r>
            <w:r w:rsidRPr="00E30515">
              <w:rPr>
                <w:noProof/>
                <w:color w:val="000000" w:themeColor="text1"/>
                <w:sz w:val="28"/>
                <w:szCs w:val="28"/>
                <w:lang w:val="vi-VN" w:eastAsia="es-ES"/>
              </w:rPr>
              <w:t>51</w:t>
            </w:r>
            <w:r w:rsidRPr="00E30515">
              <w:rPr>
                <w:noProof/>
                <w:color w:val="000000" w:themeColor="text1"/>
                <w:sz w:val="28"/>
                <w:szCs w:val="28"/>
                <w:lang w:eastAsia="es-ES"/>
              </w:rPr>
              <w:t xml:space="preserve">,5 </w:t>
            </w:r>
            <w:r w:rsidRPr="00E30515">
              <w:rPr>
                <w:noProof/>
                <w:color w:val="000000" w:themeColor="text1"/>
                <w:sz w:val="28"/>
                <w:szCs w:val="28"/>
                <w:lang w:val="vi-VN" w:eastAsia="es-ES"/>
              </w:rPr>
              <w:t>Hz đến 5</w:t>
            </w:r>
            <w:r w:rsidRPr="00E30515">
              <w:rPr>
                <w:noProof/>
                <w:color w:val="000000" w:themeColor="text1"/>
                <w:sz w:val="28"/>
                <w:szCs w:val="28"/>
                <w:lang w:eastAsia="es-ES"/>
              </w:rPr>
              <w:t xml:space="preserve">2 </w:t>
            </w:r>
            <w:r w:rsidRPr="00E30515">
              <w:rPr>
                <w:noProof/>
                <w:color w:val="000000" w:themeColor="text1"/>
                <w:sz w:val="28"/>
                <w:szCs w:val="28"/>
                <w:lang w:val="vi-VN" w:eastAsia="es-ES"/>
              </w:rPr>
              <w:t>Hz</w:t>
            </w:r>
          </w:p>
        </w:tc>
        <w:tc>
          <w:tcPr>
            <w:tcW w:w="1452" w:type="pct"/>
            <w:vAlign w:val="center"/>
          </w:tcPr>
          <w:p w14:paraId="33EB980F" w14:textId="77777777" w:rsidR="002573CC" w:rsidRPr="00E30515" w:rsidRDefault="002573CC" w:rsidP="002F4A83">
            <w:pPr>
              <w:widowControl w:val="0"/>
              <w:spacing w:before="60" w:after="60"/>
              <w:ind w:left="33"/>
              <w:jc w:val="center"/>
              <w:outlineLvl w:val="1"/>
              <w:rPr>
                <w:b/>
                <w:caps/>
                <w:noProof/>
                <w:color w:val="000000" w:themeColor="text1"/>
                <w:sz w:val="28"/>
                <w:szCs w:val="28"/>
                <w:lang w:eastAsia="es-ES"/>
              </w:rPr>
            </w:pPr>
            <w:r w:rsidRPr="00E30515">
              <w:rPr>
                <w:noProof/>
                <w:color w:val="000000" w:themeColor="text1"/>
                <w:sz w:val="28"/>
                <w:szCs w:val="28"/>
                <w:lang w:eastAsia="es-ES"/>
              </w:rPr>
              <w:t>03</w:t>
            </w:r>
            <w:r w:rsidRPr="00E30515">
              <w:rPr>
                <w:noProof/>
                <w:color w:val="000000" w:themeColor="text1"/>
                <w:sz w:val="28"/>
                <w:szCs w:val="28"/>
                <w:lang w:val="vi-VN" w:eastAsia="es-ES"/>
              </w:rPr>
              <w:t xml:space="preserve"> </w:t>
            </w:r>
            <w:r w:rsidRPr="00E30515">
              <w:rPr>
                <w:noProof/>
                <w:color w:val="000000" w:themeColor="text1"/>
                <w:sz w:val="28"/>
                <w:szCs w:val="28"/>
                <w:lang w:eastAsia="es-ES"/>
              </w:rPr>
              <w:t>phút</w:t>
            </w:r>
          </w:p>
        </w:tc>
        <w:tc>
          <w:tcPr>
            <w:tcW w:w="1629" w:type="pct"/>
          </w:tcPr>
          <w:p w14:paraId="703535DD" w14:textId="77777777" w:rsidR="002573CC" w:rsidRPr="00E30515" w:rsidRDefault="002573CC" w:rsidP="002F4A83">
            <w:pPr>
              <w:widowControl w:val="0"/>
              <w:spacing w:before="60" w:after="60"/>
              <w:ind w:left="33"/>
              <w:jc w:val="center"/>
              <w:outlineLvl w:val="1"/>
              <w:rPr>
                <w:noProof/>
                <w:color w:val="000000" w:themeColor="text1"/>
                <w:sz w:val="28"/>
                <w:szCs w:val="28"/>
                <w:lang w:eastAsia="es-ES"/>
              </w:rPr>
            </w:pPr>
            <w:r w:rsidRPr="00E30515">
              <w:rPr>
                <w:noProof/>
                <w:color w:val="000000" w:themeColor="text1"/>
                <w:sz w:val="28"/>
                <w:szCs w:val="28"/>
                <w:lang w:eastAsia="es-ES"/>
              </w:rPr>
              <w:t>01 phút</w:t>
            </w:r>
          </w:p>
        </w:tc>
      </w:tr>
    </w:tbl>
    <w:p w14:paraId="3C3F9DFE" w14:textId="34CAB3A6" w:rsidR="002573CC" w:rsidRPr="00E30515" w:rsidRDefault="002573CC" w:rsidP="002573CC">
      <w:pPr>
        <w:pStyle w:val="NumberedList"/>
        <w:widowControl w:val="0"/>
        <w:numPr>
          <w:ilvl w:val="6"/>
          <w:numId w:val="26"/>
        </w:numPr>
        <w:tabs>
          <w:tab w:val="clear" w:pos="2520"/>
          <w:tab w:val="left" w:pos="900"/>
          <w:tab w:val="left" w:pos="975"/>
        </w:tabs>
        <w:spacing w:after="120"/>
        <w:ind w:left="0" w:firstLine="562"/>
        <w:jc w:val="both"/>
        <w:rPr>
          <w:color w:val="000000" w:themeColor="text1"/>
          <w:sz w:val="28"/>
          <w:szCs w:val="28"/>
          <w:lang w:val="vi-VN"/>
        </w:rPr>
      </w:pPr>
      <w:r w:rsidRPr="00E30515">
        <w:rPr>
          <w:color w:val="000000" w:themeColor="text1"/>
          <w:sz w:val="28"/>
          <w:szCs w:val="28"/>
        </w:rPr>
        <w:t>Tổ máy phát điện của n</w:t>
      </w:r>
      <w:r w:rsidRPr="00E30515">
        <w:rPr>
          <w:color w:val="000000" w:themeColor="text1"/>
          <w:sz w:val="28"/>
          <w:szCs w:val="28"/>
          <w:lang w:val="vi-VN"/>
        </w:rPr>
        <w:t xml:space="preserve">hà máy điện </w:t>
      </w:r>
      <w:r w:rsidRPr="00E30515">
        <w:rPr>
          <w:bCs/>
          <w:color w:val="000000" w:themeColor="text1"/>
          <w:sz w:val="28"/>
          <w:szCs w:val="28"/>
          <w:lang w:val="vi-VN"/>
        </w:rPr>
        <w:t xml:space="preserve">phải có khả năng chịu được mức mất đối xứng điện áp trong hệ thống điện theo quy định tại </w:t>
      </w:r>
      <w:r w:rsidRPr="00E30515">
        <w:rPr>
          <w:color w:val="000000" w:themeColor="text1"/>
        </w:rPr>
        <w:fldChar w:fldCharType="begin"/>
      </w:r>
      <w:r w:rsidRPr="00E30515">
        <w:rPr>
          <w:color w:val="000000" w:themeColor="text1"/>
        </w:rPr>
        <w:instrText xml:space="preserve"> REF _Ref461796438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rPr>
        <w:t>Điều 7</w:t>
      </w:r>
      <w:r w:rsidRPr="00E30515">
        <w:rPr>
          <w:color w:val="000000" w:themeColor="text1"/>
        </w:rPr>
        <w:fldChar w:fldCharType="end"/>
      </w:r>
      <w:r w:rsidRPr="00E30515">
        <w:rPr>
          <w:bCs/>
          <w:color w:val="000000" w:themeColor="text1"/>
          <w:sz w:val="32"/>
          <w:szCs w:val="28"/>
          <w:lang w:val="vi-VN"/>
        </w:rPr>
        <w:t xml:space="preserve"> </w:t>
      </w:r>
      <w:r w:rsidRPr="00E30515">
        <w:rPr>
          <w:bCs/>
          <w:color w:val="000000" w:themeColor="text1"/>
          <w:sz w:val="28"/>
          <w:szCs w:val="28"/>
          <w:lang w:val="vi-VN"/>
        </w:rPr>
        <w:t xml:space="preserve">Thông tư này </w:t>
      </w:r>
      <w:r w:rsidRPr="00E30515">
        <w:rPr>
          <w:bCs/>
          <w:color w:val="000000" w:themeColor="text1"/>
          <w:sz w:val="28"/>
          <w:szCs w:val="28"/>
        </w:rPr>
        <w:t xml:space="preserve">và </w:t>
      </w:r>
      <w:r w:rsidRPr="00E30515">
        <w:rPr>
          <w:color w:val="000000" w:themeColor="text1"/>
          <w:sz w:val="28"/>
          <w:szCs w:val="28"/>
          <w:lang w:val="vi-VN"/>
        </w:rPr>
        <w:t>chịu được thành phần dòng điện thứ tự nghịch và thứ tự không xuất hiện trong thời gian loại trừ ngắn mạch pha - pha và pha - đất gần máy phát bằng bảo vệ dự phòng có liên hệ với điểm đấu nối mà không được phép tách ra khỏi vận hành.</w:t>
      </w:r>
    </w:p>
    <w:p w14:paraId="6F9CF7D5" w14:textId="77777777" w:rsidR="002573CC" w:rsidRPr="00E30515" w:rsidRDefault="002573CC" w:rsidP="002573CC">
      <w:pPr>
        <w:widowControl w:val="0"/>
        <w:numPr>
          <w:ilvl w:val="6"/>
          <w:numId w:val="2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Tổ máy phát điện của nhà máy điện phải có khả năng làm việc liên tục ở các chế độ sau:</w:t>
      </w:r>
    </w:p>
    <w:p w14:paraId="73DC890E" w14:textId="77777777" w:rsidR="002573CC" w:rsidRPr="00E30515" w:rsidRDefault="002573CC" w:rsidP="002573CC">
      <w:pPr>
        <w:pStyle w:val="NumberedList"/>
        <w:widowControl w:val="0"/>
        <w:numPr>
          <w:ilvl w:val="1"/>
          <w:numId w:val="27"/>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Tải không cân bằng giữa ba pha từ 10 % trở xuống;</w:t>
      </w:r>
    </w:p>
    <w:p w14:paraId="6E82E6D4" w14:textId="77777777" w:rsidR="002573CC" w:rsidRPr="00E30515" w:rsidRDefault="002573CC" w:rsidP="002573CC">
      <w:pPr>
        <w:pStyle w:val="NumberedList"/>
        <w:widowControl w:val="0"/>
        <w:numPr>
          <w:ilvl w:val="1"/>
          <w:numId w:val="27"/>
        </w:numPr>
        <w:tabs>
          <w:tab w:val="clear" w:pos="720"/>
          <w:tab w:val="left" w:pos="900"/>
          <w:tab w:val="left" w:pos="975"/>
        </w:tabs>
        <w:spacing w:after="120"/>
        <w:ind w:left="0" w:firstLine="567"/>
        <w:jc w:val="both"/>
        <w:rPr>
          <w:color w:val="000000" w:themeColor="text1"/>
          <w:spacing w:val="-6"/>
          <w:sz w:val="28"/>
          <w:szCs w:val="28"/>
          <w:lang w:val="vi-VN"/>
        </w:rPr>
      </w:pPr>
      <w:r w:rsidRPr="00E30515">
        <w:rPr>
          <w:color w:val="000000" w:themeColor="text1"/>
          <w:spacing w:val="-6"/>
          <w:sz w:val="28"/>
          <w:szCs w:val="28"/>
          <w:lang w:val="vi-VN"/>
        </w:rPr>
        <w:t xml:space="preserve">Hệ số đáp ứng của kích từ đối với tổ máy phát điện đồng bộ lớn hơn 0,5 %; </w:t>
      </w:r>
    </w:p>
    <w:p w14:paraId="2EDE3FE3" w14:textId="77777777" w:rsidR="002573CC" w:rsidRPr="00E30515" w:rsidRDefault="002573CC" w:rsidP="002573CC">
      <w:pPr>
        <w:pStyle w:val="NumberedList"/>
        <w:widowControl w:val="0"/>
        <w:numPr>
          <w:ilvl w:val="1"/>
          <w:numId w:val="27"/>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Dòng điện thứ tự nghịch nhỏ hơn 5 % dòng điện định mức.</w:t>
      </w:r>
    </w:p>
    <w:p w14:paraId="1F45BE75" w14:textId="77777777" w:rsidR="002573CC" w:rsidRPr="00E30515" w:rsidRDefault="002573CC" w:rsidP="002573CC">
      <w:pPr>
        <w:pStyle w:val="NumberedList"/>
        <w:widowControl w:val="0"/>
        <w:numPr>
          <w:ilvl w:val="0"/>
          <w:numId w:val="0"/>
        </w:numPr>
        <w:tabs>
          <w:tab w:val="left" w:pos="900"/>
          <w:tab w:val="left" w:pos="975"/>
        </w:tabs>
        <w:spacing w:after="120"/>
        <w:ind w:firstLine="567"/>
        <w:jc w:val="both"/>
        <w:rPr>
          <w:iCs/>
          <w:color w:val="000000" w:themeColor="text1"/>
          <w:sz w:val="28"/>
          <w:szCs w:val="28"/>
        </w:rPr>
      </w:pPr>
      <w:r w:rsidRPr="00E30515">
        <w:rPr>
          <w:color w:val="000000" w:themeColor="text1"/>
          <w:sz w:val="28"/>
          <w:szCs w:val="28"/>
          <w:lang w:val="vi-VN"/>
        </w:rPr>
        <w:t xml:space="preserve">8. </w:t>
      </w:r>
      <w:r w:rsidRPr="00E30515">
        <w:rPr>
          <w:iCs/>
          <w:color w:val="000000" w:themeColor="text1"/>
          <w:sz w:val="28"/>
          <w:szCs w:val="28"/>
          <w:lang w:val="vi-VN"/>
        </w:rPr>
        <w:t>Tổ máy phát điện của nhà máy điện phải duy trì nối lưới khi tốc độ biến thiên tần số hệ thống điện trong dải từ 0 Hz/giây đến 01 Hz/giây được đo trong khung thời gian 500 miligiây.</w:t>
      </w:r>
    </w:p>
    <w:p w14:paraId="51A863EC" w14:textId="0B407765" w:rsidR="002573CC" w:rsidRPr="00E30515" w:rsidRDefault="002573CC" w:rsidP="00A641C3">
      <w:pPr>
        <w:pStyle w:val="Heading4"/>
      </w:pPr>
      <w:bookmarkStart w:id="473" w:name="_Toc237087013"/>
      <w:bookmarkStart w:id="474" w:name="_Toc258243874"/>
      <w:r w:rsidRPr="00E30515">
        <w:t>Yêu cầu đối với tổ máy phát điện của nhà máy thủy điện và nhà máy nhiệt điện có công suất đến 30 MW đấu nối vào lưới điện phân phối</w:t>
      </w:r>
    </w:p>
    <w:p w14:paraId="440E3145" w14:textId="60BF488F" w:rsidR="002573CC" w:rsidRPr="00E30515" w:rsidRDefault="002573CC" w:rsidP="002573CC">
      <w:pPr>
        <w:ind w:firstLine="567"/>
        <w:jc w:val="both"/>
        <w:rPr>
          <w:color w:val="000000" w:themeColor="text1"/>
          <w:sz w:val="28"/>
          <w:szCs w:val="28"/>
        </w:rPr>
      </w:pPr>
      <w:r w:rsidRPr="00E30515">
        <w:rPr>
          <w:color w:val="000000" w:themeColor="text1"/>
          <w:sz w:val="28"/>
          <w:szCs w:val="28"/>
        </w:rPr>
        <w:t>Yêu cầu đối với tổ máy phát điện của nhà máy thủy điện và nhà máy nhiệt điện (bao gồm cả các nhà máy điện sinh khối, khí sinh học và nhà máy điện sử dụng chất thải rắn):</w:t>
      </w:r>
    </w:p>
    <w:p w14:paraId="6F850A6A" w14:textId="77777777" w:rsidR="002573CC" w:rsidRPr="00E30515" w:rsidRDefault="002573CC" w:rsidP="002573CC">
      <w:pPr>
        <w:tabs>
          <w:tab w:val="left" w:pos="854"/>
        </w:tabs>
        <w:spacing w:before="120" w:after="120"/>
        <w:ind w:firstLine="567"/>
        <w:jc w:val="both"/>
        <w:rPr>
          <w:color w:val="000000" w:themeColor="text1"/>
          <w:sz w:val="28"/>
          <w:szCs w:val="28"/>
        </w:rPr>
      </w:pPr>
      <w:r w:rsidRPr="00E30515">
        <w:rPr>
          <w:color w:val="000000" w:themeColor="text1"/>
          <w:sz w:val="28"/>
          <w:szCs w:val="28"/>
        </w:rPr>
        <w:t>1. Có khả năng phát công suất tác dụng định mức liên tục trong dải tần số từ 49 Hz đến 51 Hz. Trong dải tần số từ 47,5 Hz đến 49 Hz, mức giảm công suất không được vượt quá giá trị tính theo tỷ lệ yêu cầu của mức giảm tần số hệ thống điện, phù hợp với đặc tuyến quan hệ giữa công suất tác dụng và tần số của tổ máy. Thời gian tối thiểu duy trì vận hành phát điện tương ứng với các dải tần số của hệ thống theo quy định tại Bảng 10 như sau:</w:t>
      </w:r>
    </w:p>
    <w:p w14:paraId="5DED895B" w14:textId="77777777" w:rsidR="002573CC" w:rsidRPr="00E30515" w:rsidRDefault="002573CC" w:rsidP="002573CC">
      <w:pPr>
        <w:pStyle w:val="ListParagraph"/>
        <w:widowControl w:val="0"/>
        <w:ind w:left="360"/>
        <w:jc w:val="center"/>
        <w:rPr>
          <w:b/>
          <w:iCs/>
          <w:color w:val="000000" w:themeColor="text1"/>
          <w:sz w:val="28"/>
          <w:szCs w:val="28"/>
        </w:rPr>
      </w:pPr>
      <w:r w:rsidRPr="00E30515">
        <w:rPr>
          <w:b/>
          <w:iCs/>
          <w:color w:val="000000" w:themeColor="text1"/>
          <w:sz w:val="28"/>
          <w:szCs w:val="28"/>
        </w:rPr>
        <w:t>Bảng 10</w:t>
      </w:r>
    </w:p>
    <w:p w14:paraId="7CBB43D8" w14:textId="77777777" w:rsidR="002573CC" w:rsidRPr="00E30515" w:rsidRDefault="002573CC" w:rsidP="002573CC">
      <w:pPr>
        <w:pStyle w:val="ListParagraph"/>
        <w:widowControl w:val="0"/>
        <w:ind w:left="360"/>
        <w:jc w:val="center"/>
        <w:rPr>
          <w:i/>
          <w:color w:val="000000" w:themeColor="text1"/>
          <w:sz w:val="28"/>
          <w:szCs w:val="28"/>
        </w:rPr>
      </w:pPr>
      <w:r w:rsidRPr="00E30515">
        <w:rPr>
          <w:i/>
          <w:color w:val="000000" w:themeColor="text1"/>
          <w:sz w:val="28"/>
          <w:szCs w:val="28"/>
        </w:rPr>
        <w:t xml:space="preserve">Thời gian tối thiểu duy trì vận hành phát điện </w:t>
      </w:r>
    </w:p>
    <w:p w14:paraId="3726A2DD" w14:textId="77777777" w:rsidR="002573CC" w:rsidRPr="00E30515" w:rsidRDefault="002573CC" w:rsidP="002573CC">
      <w:pPr>
        <w:pStyle w:val="ListParagraph"/>
        <w:widowControl w:val="0"/>
        <w:ind w:left="360"/>
        <w:jc w:val="center"/>
        <w:rPr>
          <w:i/>
          <w:color w:val="000000" w:themeColor="text1"/>
          <w:sz w:val="28"/>
          <w:szCs w:val="28"/>
        </w:rPr>
      </w:pPr>
      <w:r w:rsidRPr="00E30515">
        <w:rPr>
          <w:i/>
          <w:color w:val="000000" w:themeColor="text1"/>
          <w:sz w:val="28"/>
          <w:szCs w:val="28"/>
        </w:rPr>
        <w:t>tương ứng với các dải tần số của hệ thống điện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4652"/>
      </w:tblGrid>
      <w:tr w:rsidR="00B83F6B" w:rsidRPr="00E30515" w14:paraId="38CE8511" w14:textId="77777777" w:rsidTr="002F4A83">
        <w:trPr>
          <w:jc w:val="center"/>
        </w:trPr>
        <w:tc>
          <w:tcPr>
            <w:tcW w:w="2433" w:type="pct"/>
            <w:vAlign w:val="center"/>
          </w:tcPr>
          <w:p w14:paraId="6042D99E" w14:textId="77777777" w:rsidR="002573CC" w:rsidRPr="00E30515" w:rsidRDefault="002573CC" w:rsidP="002F4A83">
            <w:pPr>
              <w:keepNext/>
              <w:keepLines/>
              <w:widowControl w:val="0"/>
              <w:spacing w:before="60" w:after="60"/>
              <w:ind w:left="21"/>
              <w:jc w:val="center"/>
              <w:outlineLvl w:val="1"/>
              <w:rPr>
                <w:b/>
                <w:color w:val="000000" w:themeColor="text1"/>
                <w:sz w:val="28"/>
                <w:szCs w:val="28"/>
              </w:rPr>
            </w:pPr>
            <w:r w:rsidRPr="00E30515">
              <w:rPr>
                <w:b/>
                <w:color w:val="000000" w:themeColor="text1"/>
                <w:sz w:val="28"/>
                <w:szCs w:val="28"/>
              </w:rPr>
              <w:lastRenderedPageBreak/>
              <w:t>Dải tần số của hệ thống điện</w:t>
            </w:r>
          </w:p>
        </w:tc>
        <w:tc>
          <w:tcPr>
            <w:tcW w:w="2567" w:type="pct"/>
            <w:vAlign w:val="center"/>
          </w:tcPr>
          <w:p w14:paraId="7FA35A5C" w14:textId="77777777" w:rsidR="002573CC" w:rsidRPr="00E30515" w:rsidRDefault="002573CC" w:rsidP="002F4A83">
            <w:pPr>
              <w:keepNext/>
              <w:keepLines/>
              <w:widowControl w:val="0"/>
              <w:spacing w:before="60" w:after="60"/>
              <w:ind w:left="822"/>
              <w:outlineLvl w:val="1"/>
              <w:rPr>
                <w:b/>
                <w:color w:val="000000" w:themeColor="text1"/>
                <w:sz w:val="28"/>
                <w:szCs w:val="28"/>
              </w:rPr>
            </w:pPr>
            <w:r w:rsidRPr="00E30515">
              <w:rPr>
                <w:b/>
                <w:color w:val="000000" w:themeColor="text1"/>
                <w:sz w:val="28"/>
                <w:szCs w:val="28"/>
              </w:rPr>
              <w:t>Thời gian duy trì tối thiểu</w:t>
            </w:r>
          </w:p>
        </w:tc>
      </w:tr>
      <w:tr w:rsidR="00B83F6B" w:rsidRPr="00E30515" w14:paraId="3580892A" w14:textId="77777777" w:rsidTr="002F4A83">
        <w:trPr>
          <w:jc w:val="center"/>
        </w:trPr>
        <w:tc>
          <w:tcPr>
            <w:tcW w:w="2433" w:type="pct"/>
            <w:vAlign w:val="center"/>
          </w:tcPr>
          <w:p w14:paraId="65D3AA93" w14:textId="77777777" w:rsidR="002573CC" w:rsidRPr="00E30515" w:rsidRDefault="002573CC" w:rsidP="002F4A83">
            <w:pPr>
              <w:keepNext/>
              <w:keepLines/>
              <w:widowControl w:val="0"/>
              <w:spacing w:before="60" w:after="60"/>
              <w:ind w:left="142"/>
              <w:jc w:val="center"/>
              <w:outlineLvl w:val="1"/>
              <w:rPr>
                <w:color w:val="000000" w:themeColor="text1"/>
                <w:sz w:val="28"/>
                <w:szCs w:val="28"/>
              </w:rPr>
            </w:pPr>
            <w:r w:rsidRPr="00E30515">
              <w:rPr>
                <w:color w:val="000000" w:themeColor="text1"/>
                <w:sz w:val="28"/>
                <w:szCs w:val="28"/>
              </w:rPr>
              <w:t>47,5 HZ đến 48,0 Hz</w:t>
            </w:r>
          </w:p>
        </w:tc>
        <w:tc>
          <w:tcPr>
            <w:tcW w:w="2567" w:type="pct"/>
            <w:vAlign w:val="center"/>
          </w:tcPr>
          <w:p w14:paraId="0443BB99" w14:textId="77777777" w:rsidR="002573CC" w:rsidRPr="00E30515" w:rsidRDefault="002573CC" w:rsidP="002F4A83">
            <w:pPr>
              <w:keepNext/>
              <w:keepLines/>
              <w:widowControl w:val="0"/>
              <w:spacing w:before="60" w:after="60"/>
              <w:ind w:left="33"/>
              <w:jc w:val="center"/>
              <w:outlineLvl w:val="1"/>
              <w:rPr>
                <w:color w:val="000000" w:themeColor="text1"/>
                <w:sz w:val="28"/>
                <w:szCs w:val="28"/>
              </w:rPr>
            </w:pPr>
            <w:r w:rsidRPr="00E30515">
              <w:rPr>
                <w:color w:val="000000" w:themeColor="text1"/>
                <w:sz w:val="28"/>
                <w:szCs w:val="28"/>
              </w:rPr>
              <w:t>10 phút</w:t>
            </w:r>
          </w:p>
        </w:tc>
      </w:tr>
      <w:tr w:rsidR="00B83F6B" w:rsidRPr="00E30515" w14:paraId="132BF13E" w14:textId="77777777" w:rsidTr="002F4A83">
        <w:trPr>
          <w:jc w:val="center"/>
        </w:trPr>
        <w:tc>
          <w:tcPr>
            <w:tcW w:w="2433" w:type="pct"/>
            <w:vAlign w:val="center"/>
          </w:tcPr>
          <w:p w14:paraId="1F1AED05" w14:textId="77777777" w:rsidR="002573CC" w:rsidRPr="00E30515" w:rsidRDefault="002573CC" w:rsidP="002F4A83">
            <w:pPr>
              <w:keepNext/>
              <w:keepLines/>
              <w:widowControl w:val="0"/>
              <w:spacing w:before="60" w:after="60"/>
              <w:ind w:left="142"/>
              <w:jc w:val="center"/>
              <w:outlineLvl w:val="1"/>
              <w:rPr>
                <w:color w:val="000000" w:themeColor="text1"/>
                <w:sz w:val="28"/>
                <w:szCs w:val="28"/>
              </w:rPr>
            </w:pPr>
            <w:r w:rsidRPr="00E30515">
              <w:rPr>
                <w:color w:val="000000" w:themeColor="text1"/>
                <w:sz w:val="28"/>
                <w:szCs w:val="28"/>
              </w:rPr>
              <w:t>48 Hz đến 49 Hz</w:t>
            </w:r>
          </w:p>
        </w:tc>
        <w:tc>
          <w:tcPr>
            <w:tcW w:w="2567" w:type="pct"/>
            <w:vAlign w:val="center"/>
          </w:tcPr>
          <w:p w14:paraId="6703ADB5" w14:textId="77777777" w:rsidR="002573CC" w:rsidRPr="00E30515" w:rsidRDefault="002573CC" w:rsidP="002F4A83">
            <w:pPr>
              <w:keepNext/>
              <w:keepLines/>
              <w:widowControl w:val="0"/>
              <w:spacing w:before="60" w:after="60"/>
              <w:ind w:left="33"/>
              <w:jc w:val="center"/>
              <w:outlineLvl w:val="1"/>
              <w:rPr>
                <w:color w:val="000000" w:themeColor="text1"/>
                <w:sz w:val="28"/>
                <w:szCs w:val="28"/>
              </w:rPr>
            </w:pPr>
            <w:r w:rsidRPr="00E30515">
              <w:rPr>
                <w:color w:val="000000" w:themeColor="text1"/>
                <w:sz w:val="28"/>
                <w:szCs w:val="28"/>
              </w:rPr>
              <w:t>30 phút</w:t>
            </w:r>
          </w:p>
        </w:tc>
      </w:tr>
      <w:tr w:rsidR="00B83F6B" w:rsidRPr="00E30515" w14:paraId="6AC33B80" w14:textId="77777777" w:rsidTr="002F4A83">
        <w:trPr>
          <w:jc w:val="center"/>
        </w:trPr>
        <w:tc>
          <w:tcPr>
            <w:tcW w:w="2433" w:type="pct"/>
            <w:vAlign w:val="center"/>
          </w:tcPr>
          <w:p w14:paraId="17D28E00" w14:textId="77777777" w:rsidR="002573CC" w:rsidRPr="00E30515" w:rsidRDefault="002573CC" w:rsidP="002F4A83">
            <w:pPr>
              <w:keepNext/>
              <w:keepLines/>
              <w:widowControl w:val="0"/>
              <w:spacing w:before="60" w:after="60"/>
              <w:ind w:left="142"/>
              <w:jc w:val="center"/>
              <w:outlineLvl w:val="1"/>
              <w:rPr>
                <w:color w:val="000000" w:themeColor="text1"/>
                <w:sz w:val="28"/>
                <w:szCs w:val="28"/>
              </w:rPr>
            </w:pPr>
            <w:r w:rsidRPr="00E30515">
              <w:rPr>
                <w:color w:val="000000" w:themeColor="text1"/>
                <w:sz w:val="28"/>
                <w:szCs w:val="28"/>
              </w:rPr>
              <w:t>49 Hz đến 51 Hz</w:t>
            </w:r>
          </w:p>
        </w:tc>
        <w:tc>
          <w:tcPr>
            <w:tcW w:w="2567" w:type="pct"/>
            <w:vAlign w:val="center"/>
          </w:tcPr>
          <w:p w14:paraId="039E4B81" w14:textId="77777777" w:rsidR="002573CC" w:rsidRPr="00E30515" w:rsidRDefault="002573CC" w:rsidP="002F4A83">
            <w:pPr>
              <w:widowControl w:val="0"/>
              <w:spacing w:before="60" w:after="60"/>
              <w:ind w:left="33"/>
              <w:jc w:val="center"/>
              <w:outlineLvl w:val="7"/>
              <w:rPr>
                <w:color w:val="000000" w:themeColor="text1"/>
                <w:sz w:val="28"/>
                <w:szCs w:val="28"/>
              </w:rPr>
            </w:pPr>
            <w:r w:rsidRPr="00E30515">
              <w:rPr>
                <w:color w:val="000000" w:themeColor="text1"/>
                <w:sz w:val="28"/>
                <w:szCs w:val="28"/>
              </w:rPr>
              <w:t>Phát liên tục</w:t>
            </w:r>
          </w:p>
        </w:tc>
      </w:tr>
      <w:tr w:rsidR="00B83F6B" w:rsidRPr="00E30515" w14:paraId="53551843" w14:textId="77777777" w:rsidTr="002F4A83">
        <w:trPr>
          <w:jc w:val="center"/>
        </w:trPr>
        <w:tc>
          <w:tcPr>
            <w:tcW w:w="2433" w:type="pct"/>
            <w:vAlign w:val="center"/>
          </w:tcPr>
          <w:p w14:paraId="5ECE7AB6" w14:textId="77777777" w:rsidR="002573CC" w:rsidRPr="00E30515" w:rsidRDefault="002573CC" w:rsidP="002F4A83">
            <w:pPr>
              <w:keepNext/>
              <w:keepLines/>
              <w:widowControl w:val="0"/>
              <w:spacing w:before="60" w:after="60"/>
              <w:ind w:left="142"/>
              <w:jc w:val="center"/>
              <w:outlineLvl w:val="1"/>
              <w:rPr>
                <w:b/>
                <w:caps/>
                <w:color w:val="000000" w:themeColor="text1"/>
                <w:sz w:val="28"/>
                <w:szCs w:val="28"/>
              </w:rPr>
            </w:pPr>
            <w:r w:rsidRPr="00E30515">
              <w:rPr>
                <w:color w:val="000000" w:themeColor="text1"/>
                <w:sz w:val="28"/>
                <w:szCs w:val="28"/>
              </w:rPr>
              <w:t>51Hz đến 51,5 Hz</w:t>
            </w:r>
          </w:p>
        </w:tc>
        <w:tc>
          <w:tcPr>
            <w:tcW w:w="2567" w:type="pct"/>
            <w:vAlign w:val="center"/>
          </w:tcPr>
          <w:p w14:paraId="32467075" w14:textId="77777777" w:rsidR="002573CC" w:rsidRPr="00E30515" w:rsidRDefault="002573CC" w:rsidP="002F4A83">
            <w:pPr>
              <w:widowControl w:val="0"/>
              <w:spacing w:before="60" w:after="60"/>
              <w:ind w:left="33"/>
              <w:jc w:val="center"/>
              <w:outlineLvl w:val="7"/>
              <w:rPr>
                <w:color w:val="000000" w:themeColor="text1"/>
                <w:sz w:val="28"/>
                <w:szCs w:val="28"/>
              </w:rPr>
            </w:pPr>
            <w:r w:rsidRPr="00E30515">
              <w:rPr>
                <w:color w:val="000000" w:themeColor="text1"/>
                <w:sz w:val="28"/>
                <w:szCs w:val="28"/>
              </w:rPr>
              <w:t>30 phút</w:t>
            </w:r>
          </w:p>
        </w:tc>
      </w:tr>
      <w:tr w:rsidR="00B83F6B" w:rsidRPr="00E30515" w14:paraId="30401757" w14:textId="77777777" w:rsidTr="002F4A83">
        <w:trPr>
          <w:jc w:val="center"/>
        </w:trPr>
        <w:tc>
          <w:tcPr>
            <w:tcW w:w="2433" w:type="pct"/>
            <w:vAlign w:val="center"/>
          </w:tcPr>
          <w:p w14:paraId="0290A16E" w14:textId="77777777" w:rsidR="002573CC" w:rsidRPr="00E30515" w:rsidRDefault="002573CC" w:rsidP="002F4A83">
            <w:pPr>
              <w:keepNext/>
              <w:keepLines/>
              <w:widowControl w:val="0"/>
              <w:spacing w:before="60" w:after="60"/>
              <w:ind w:left="142"/>
              <w:jc w:val="center"/>
              <w:outlineLvl w:val="1"/>
              <w:rPr>
                <w:b/>
                <w:caps/>
                <w:color w:val="000000" w:themeColor="text1"/>
                <w:sz w:val="28"/>
                <w:szCs w:val="28"/>
              </w:rPr>
            </w:pPr>
            <w:r w:rsidRPr="00E30515">
              <w:rPr>
                <w:color w:val="000000" w:themeColor="text1"/>
                <w:sz w:val="28"/>
                <w:szCs w:val="28"/>
              </w:rPr>
              <w:t>51,5 Hz đến 52 Hz</w:t>
            </w:r>
          </w:p>
        </w:tc>
        <w:tc>
          <w:tcPr>
            <w:tcW w:w="2567" w:type="pct"/>
            <w:vAlign w:val="center"/>
          </w:tcPr>
          <w:p w14:paraId="018D9956" w14:textId="77777777" w:rsidR="002573CC" w:rsidRPr="00E30515" w:rsidRDefault="002573CC" w:rsidP="002F4A83">
            <w:pPr>
              <w:widowControl w:val="0"/>
              <w:spacing w:before="60" w:after="60"/>
              <w:ind w:left="33"/>
              <w:jc w:val="center"/>
              <w:outlineLvl w:val="7"/>
              <w:rPr>
                <w:color w:val="000000" w:themeColor="text1"/>
                <w:sz w:val="28"/>
                <w:szCs w:val="28"/>
              </w:rPr>
            </w:pPr>
            <w:r w:rsidRPr="00E30515">
              <w:rPr>
                <w:color w:val="000000" w:themeColor="text1"/>
                <w:sz w:val="28"/>
                <w:szCs w:val="28"/>
              </w:rPr>
              <w:t>01 phút</w:t>
            </w:r>
          </w:p>
        </w:tc>
      </w:tr>
    </w:tbl>
    <w:p w14:paraId="25CC3DB1" w14:textId="77777777" w:rsidR="002573CC" w:rsidRPr="00E30515" w:rsidRDefault="002573CC" w:rsidP="002573CC">
      <w:pPr>
        <w:tabs>
          <w:tab w:val="left" w:pos="854"/>
        </w:tabs>
        <w:spacing w:before="120" w:after="120"/>
        <w:ind w:firstLine="567"/>
        <w:jc w:val="both"/>
        <w:rPr>
          <w:color w:val="000000" w:themeColor="text1"/>
          <w:sz w:val="28"/>
          <w:szCs w:val="28"/>
        </w:rPr>
      </w:pPr>
      <w:r w:rsidRPr="00E30515">
        <w:rPr>
          <w:color w:val="000000" w:themeColor="text1"/>
          <w:sz w:val="28"/>
          <w:szCs w:val="28"/>
        </w:rPr>
        <w:t>2. Tổ máy phát điện đấu nối vào lưới điện phân phối phải có khả năng phát và nhận liên tục công suất phản kháng với hệ số công suất 0,9 (ứng với chế độ phát công suất phản kháng) đến 0,95 (ứng với chế độ nhận công suất phản kháng) ứng với công suất định mức và giữ được độ lệch điện áp trong dải quy định tại Điều 6 Thông tư này;</w:t>
      </w:r>
    </w:p>
    <w:p w14:paraId="276774E0" w14:textId="77777777" w:rsidR="002573CC" w:rsidRPr="00E30515" w:rsidRDefault="002573CC" w:rsidP="002573CC">
      <w:pPr>
        <w:tabs>
          <w:tab w:val="left" w:pos="854"/>
        </w:tabs>
        <w:spacing w:before="120" w:after="120"/>
        <w:ind w:firstLine="567"/>
        <w:jc w:val="both"/>
        <w:rPr>
          <w:color w:val="000000" w:themeColor="text1"/>
          <w:sz w:val="28"/>
          <w:szCs w:val="28"/>
        </w:rPr>
      </w:pPr>
      <w:r w:rsidRPr="00E30515">
        <w:rPr>
          <w:color w:val="000000" w:themeColor="text1"/>
          <w:sz w:val="28"/>
          <w:szCs w:val="28"/>
        </w:rPr>
        <w:t>3. Tổ máy phát điện đấu nối vào lưới điện phân phối phải có khả năng chịu được mức mất đối xứng điện áp trong hệ thống điện theo quy định tại Điều 7 Thông tư này và chịu được thành phần dòng điện thứ tự không và thứ tự nghịch không nhỏ hơn thời gian loại trừ ngắn mạch pha-pha và pha-đất gần máy phát bằng bảo vệ dự phòng có liên hệ với điểm đấu nối;</w:t>
      </w:r>
    </w:p>
    <w:p w14:paraId="46FB6EBC" w14:textId="77777777" w:rsidR="002573CC" w:rsidRPr="00E30515" w:rsidRDefault="002573CC" w:rsidP="002573CC">
      <w:pPr>
        <w:tabs>
          <w:tab w:val="left" w:pos="854"/>
        </w:tabs>
        <w:spacing w:before="60" w:after="60"/>
        <w:ind w:firstLine="567"/>
        <w:jc w:val="both"/>
        <w:rPr>
          <w:color w:val="000000" w:themeColor="text1"/>
          <w:sz w:val="28"/>
          <w:szCs w:val="28"/>
        </w:rPr>
      </w:pPr>
      <w:r w:rsidRPr="00E30515">
        <w:rPr>
          <w:color w:val="000000" w:themeColor="text1"/>
          <w:sz w:val="28"/>
          <w:szCs w:val="28"/>
        </w:rPr>
        <w:t>4. Trong trường hợp điểm đấu nối được trang bị thiết bị tự động đóng lại, hệ thống rơ le bảo vệ của nhà máy điện phải đảm bảo phối hợp được với thiết bị tự động đóng lại của Đơn vị phân phối điện và phải được thiết kế để đảm bảo tách được tổ máy phát điện ra khỏi lưới điện phân phối ngay sau khi máy cắt, thiết bị tự động đóng lại hoặc dao phân đoạn của lưới điện phân phối mở ra lần đầu tiên và duy trì cách ly tổ máy phát điện khỏi lưới điện phân phối cho tới khi lưới điện phân phối được khôi phục hoàn toàn;</w:t>
      </w:r>
    </w:p>
    <w:p w14:paraId="36D3EAB7" w14:textId="77777777" w:rsidR="002573CC" w:rsidRPr="00E30515" w:rsidRDefault="002573CC" w:rsidP="002573CC">
      <w:pPr>
        <w:tabs>
          <w:tab w:val="left" w:pos="854"/>
        </w:tabs>
        <w:spacing w:before="60" w:after="60"/>
        <w:ind w:firstLine="567"/>
        <w:jc w:val="both"/>
        <w:rPr>
          <w:color w:val="000000" w:themeColor="text1"/>
          <w:sz w:val="28"/>
          <w:szCs w:val="28"/>
        </w:rPr>
      </w:pPr>
      <w:r w:rsidRPr="00E30515">
        <w:rPr>
          <w:color w:val="000000" w:themeColor="text1"/>
          <w:sz w:val="28"/>
          <w:szCs w:val="28"/>
        </w:rPr>
        <w:t>5. Các nhà máy điện có tổng công suất lắp đặt từ 30 MW trở xuống đấu nối vào lưới điện cấp điện áp 110 kV phải trang bị bộ điều tốc có khả năng làm việc với các giá trị hệ số tĩnh của đặc tính điều chỉnh trong dải từ 03 % đến 05 % và dải chết của bộ điều tốc trong phạm vi ± 0,05 Hz.</w:t>
      </w:r>
    </w:p>
    <w:p w14:paraId="7AE04A7D" w14:textId="77777777" w:rsidR="002573CC" w:rsidRPr="00E30515" w:rsidRDefault="002573CC" w:rsidP="002573CC">
      <w:pPr>
        <w:tabs>
          <w:tab w:val="left" w:pos="854"/>
        </w:tabs>
        <w:spacing w:before="60" w:after="60"/>
        <w:ind w:firstLine="567"/>
        <w:jc w:val="both"/>
        <w:rPr>
          <w:color w:val="000000" w:themeColor="text1"/>
        </w:rPr>
      </w:pPr>
      <w:r w:rsidRPr="00E30515">
        <w:rPr>
          <w:color w:val="000000" w:themeColor="text1"/>
          <w:spacing w:val="-2"/>
          <w:sz w:val="28"/>
          <w:szCs w:val="28"/>
          <w:lang w:val="pl-PL"/>
        </w:rPr>
        <w:t xml:space="preserve">6. </w:t>
      </w:r>
      <w:r w:rsidRPr="00E30515">
        <w:rPr>
          <w:color w:val="000000" w:themeColor="text1"/>
          <w:sz w:val="28"/>
          <w:szCs w:val="28"/>
        </w:rPr>
        <w:t xml:space="preserve">Tổ máy phát điện của nhà máy điện </w:t>
      </w:r>
      <w:r w:rsidRPr="00E30515">
        <w:rPr>
          <w:color w:val="000000" w:themeColor="text1"/>
          <w:sz w:val="28"/>
          <w:szCs w:val="28"/>
          <w:lang w:val="pl-PL"/>
        </w:rPr>
        <w:t xml:space="preserve">phải duy trì nối lưới khi tốc độ biến thiên tần số hệ thống điện trong dải từ 0 Hz/giây đến 01 Hz/giây </w:t>
      </w:r>
      <w:r w:rsidRPr="00E30515">
        <w:rPr>
          <w:iCs/>
          <w:color w:val="000000" w:themeColor="text1"/>
          <w:sz w:val="28"/>
          <w:szCs w:val="28"/>
        </w:rPr>
        <w:t>được đo trong khung thời gian 500 miligiây</w:t>
      </w:r>
      <w:r w:rsidRPr="00E30515">
        <w:rPr>
          <w:color w:val="000000" w:themeColor="text1"/>
          <w:sz w:val="28"/>
          <w:szCs w:val="28"/>
          <w:lang w:val="pl-PL"/>
        </w:rPr>
        <w:t>.</w:t>
      </w:r>
    </w:p>
    <w:p w14:paraId="09969FB7" w14:textId="77777777" w:rsidR="002573CC" w:rsidRPr="00E30515" w:rsidRDefault="002573CC" w:rsidP="00A641C3">
      <w:pPr>
        <w:pStyle w:val="Heading4"/>
      </w:pPr>
      <w:r w:rsidRPr="00E30515">
        <w:t>Hệ thống kích từ của tổ máy phát điện</w:t>
      </w:r>
      <w:bookmarkEnd w:id="473"/>
      <w:bookmarkEnd w:id="474"/>
    </w:p>
    <w:p w14:paraId="7279DE28" w14:textId="38B60E58" w:rsidR="002573CC" w:rsidRPr="00E30515" w:rsidRDefault="002573CC" w:rsidP="002573CC">
      <w:pPr>
        <w:widowControl w:val="0"/>
        <w:numPr>
          <w:ilvl w:val="6"/>
          <w:numId w:val="28"/>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Hệ thống kích từ của tổ máy phát điện phải đảm bảo cho tổ máy phát điện có thể làm việc với dải hệ số công suất quy định tại </w:t>
      </w:r>
      <w:r w:rsidR="00E502B9" w:rsidRPr="00E502B9">
        <w:rPr>
          <w:color w:val="000000" w:themeColor="text1"/>
          <w:sz w:val="28"/>
          <w:szCs w:val="28"/>
          <w:lang w:val="vi-VN"/>
        </w:rPr>
        <w:t>khoản 2 Điều 3</w:t>
      </w:r>
      <w:r w:rsidR="00295888">
        <w:rPr>
          <w:color w:val="000000" w:themeColor="text1"/>
          <w:sz w:val="28"/>
          <w:szCs w:val="28"/>
        </w:rPr>
        <w:t>6</w:t>
      </w:r>
      <w:r w:rsidR="00E502B9">
        <w:rPr>
          <w:color w:val="000000" w:themeColor="text1"/>
          <w:sz w:val="28"/>
          <w:szCs w:val="28"/>
        </w:rPr>
        <w:t xml:space="preserve">, </w:t>
      </w:r>
      <w:r w:rsidRPr="00E30515">
        <w:rPr>
          <w:color w:val="000000" w:themeColor="text1"/>
          <w:sz w:val="28"/>
          <w:szCs w:val="28"/>
          <w:lang w:val="vi-VN"/>
        </w:rPr>
        <w:t xml:space="preserve">khoản 2 </w:t>
      </w:r>
      <w:r w:rsidRPr="00E30515">
        <w:rPr>
          <w:color w:val="000000" w:themeColor="text1"/>
        </w:rPr>
        <w:fldChar w:fldCharType="begin"/>
      </w:r>
      <w:r w:rsidRPr="00E30515">
        <w:rPr>
          <w:color w:val="000000" w:themeColor="text1"/>
          <w:lang w:val="vi-VN"/>
        </w:rPr>
        <w:instrText xml:space="preserve"> REF _Ref237847885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35</w:t>
      </w:r>
      <w:r w:rsidRPr="00E30515">
        <w:rPr>
          <w:color w:val="000000" w:themeColor="text1"/>
        </w:rPr>
        <w:fldChar w:fldCharType="end"/>
      </w:r>
      <w:r w:rsidRPr="00E30515">
        <w:rPr>
          <w:color w:val="000000" w:themeColor="text1"/>
          <w:sz w:val="28"/>
          <w:szCs w:val="28"/>
          <w:lang w:val="vi-VN"/>
        </w:rPr>
        <w:t xml:space="preserve"> Thông tư này. Hệ thống kích từ phải đảm bảo cho tổ máy phát điện vận hành ở công suất biểu kiến định mức (MVA) trong dải ± 5 % điện áp định mức tại đầu cực máy phát.</w:t>
      </w:r>
    </w:p>
    <w:p w14:paraId="484CAAF4"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Tổ máy phát điện của nhà máy điện phải được trang bị AVR hoạt động liên tục có khả năng giữ điện áp đầu cực với độ sai lệch không quá ± 0,5 % điện áp định mức trong toàn bộ dải làm việc cho phép của máy phát điện. </w:t>
      </w:r>
    </w:p>
    <w:p w14:paraId="40472763"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lastRenderedPageBreak/>
        <w:t xml:space="preserve">AVR phải có khả năng bù lại sự sụt áp trên máy biến áp đầu cực và đảm bảo sự phân chia ổn định công suất phản kháng giữa các máy phát điện cùng nối vào một thanh cái chung. </w:t>
      </w:r>
    </w:p>
    <w:p w14:paraId="04BEC527"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Thời gian đáp ứng của AVR phải không thấp hơn 2,5s với bước nhảy 5% điện áp định mức khi không nối lưới và nhỏ hơn 5s với bước nhảy 5% điện áp định mức khi nối lưới tính từ thời điểm hệ thống AVR nhận được tín hiệu điều khiển.</w:t>
      </w:r>
    </w:p>
    <w:p w14:paraId="259E27E3"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AVR phải cho phép cài đặt các giới hạn về:</w:t>
      </w:r>
    </w:p>
    <w:p w14:paraId="3F6CE437" w14:textId="77777777" w:rsidR="002573CC" w:rsidRPr="00E30515" w:rsidRDefault="002573CC" w:rsidP="002573CC">
      <w:pPr>
        <w:pStyle w:val="NumberedList"/>
        <w:widowControl w:val="0"/>
        <w:numPr>
          <w:ilvl w:val="1"/>
          <w:numId w:val="29"/>
        </w:numPr>
        <w:tabs>
          <w:tab w:val="clear" w:pos="720"/>
          <w:tab w:val="left" w:pos="900"/>
          <w:tab w:val="left" w:pos="975"/>
        </w:tabs>
        <w:spacing w:before="60"/>
        <w:ind w:left="0" w:firstLine="567"/>
        <w:jc w:val="both"/>
        <w:rPr>
          <w:color w:val="000000" w:themeColor="text1"/>
          <w:sz w:val="28"/>
          <w:szCs w:val="28"/>
          <w:lang w:val="vi-VN"/>
        </w:rPr>
      </w:pPr>
      <w:r w:rsidRPr="00E30515">
        <w:rPr>
          <w:color w:val="000000" w:themeColor="text1"/>
          <w:sz w:val="28"/>
          <w:szCs w:val="28"/>
          <w:lang w:val="vi-VN"/>
        </w:rPr>
        <w:t>Dòng điện kích từ tối thiểu;</w:t>
      </w:r>
    </w:p>
    <w:p w14:paraId="4F7BE706" w14:textId="77777777" w:rsidR="002573CC" w:rsidRPr="00E30515" w:rsidRDefault="002573CC" w:rsidP="002573CC">
      <w:pPr>
        <w:pStyle w:val="NumberedList"/>
        <w:widowControl w:val="0"/>
        <w:numPr>
          <w:ilvl w:val="1"/>
          <w:numId w:val="29"/>
        </w:numPr>
        <w:tabs>
          <w:tab w:val="clear" w:pos="720"/>
          <w:tab w:val="left" w:pos="900"/>
          <w:tab w:val="left" w:pos="975"/>
        </w:tabs>
        <w:spacing w:before="60"/>
        <w:ind w:left="0" w:firstLine="567"/>
        <w:jc w:val="both"/>
        <w:rPr>
          <w:color w:val="000000" w:themeColor="text1"/>
          <w:sz w:val="28"/>
          <w:szCs w:val="28"/>
          <w:lang w:val="vi-VN"/>
        </w:rPr>
      </w:pPr>
      <w:r w:rsidRPr="00E30515">
        <w:rPr>
          <w:color w:val="000000" w:themeColor="text1"/>
          <w:sz w:val="28"/>
          <w:szCs w:val="28"/>
          <w:lang w:val="vi-VN"/>
        </w:rPr>
        <w:t>Dòng điện kích từ tối đa.</w:t>
      </w:r>
    </w:p>
    <w:p w14:paraId="5F5AB13C"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Khi điện áp đầu cực máy phát điện nằm trong dải từ 80 đến 120 % điện áp định mức và tần số hệ thống nằm trong dải từ 47,5 đến 52 Hz, trong thời gian tối đa 0,1 giây hệ thống kích từ tổ máy phát điện phải có khả năng tăng điện áp kích từ tới các giá trị như sau: </w:t>
      </w:r>
    </w:p>
    <w:p w14:paraId="354E45C1" w14:textId="77777777" w:rsidR="002573CC" w:rsidRPr="00E30515" w:rsidRDefault="002573CC" w:rsidP="002573CC">
      <w:pPr>
        <w:pStyle w:val="NumberedList"/>
        <w:widowControl w:val="0"/>
        <w:numPr>
          <w:ilvl w:val="1"/>
          <w:numId w:val="30"/>
        </w:numPr>
        <w:tabs>
          <w:tab w:val="clear" w:pos="720"/>
          <w:tab w:val="left" w:pos="900"/>
          <w:tab w:val="left" w:pos="975"/>
        </w:tabs>
        <w:spacing w:before="60"/>
        <w:ind w:left="0" w:firstLine="567"/>
        <w:jc w:val="both"/>
        <w:rPr>
          <w:color w:val="000000" w:themeColor="text1"/>
          <w:spacing w:val="-6"/>
          <w:sz w:val="28"/>
          <w:szCs w:val="28"/>
          <w:lang w:val="vi-VN"/>
        </w:rPr>
      </w:pPr>
      <w:r w:rsidRPr="00E30515">
        <w:rPr>
          <w:color w:val="000000" w:themeColor="text1"/>
          <w:spacing w:val="-6"/>
          <w:sz w:val="28"/>
          <w:szCs w:val="28"/>
          <w:lang w:val="vi-VN"/>
        </w:rPr>
        <w:t>Đối với tổ máy phát điện của nhà máy thủy điện: 1,8 lần giá trị định mức;</w:t>
      </w:r>
    </w:p>
    <w:p w14:paraId="16D6D9BA" w14:textId="77777777" w:rsidR="002573CC" w:rsidRPr="00E30515" w:rsidRDefault="002573CC" w:rsidP="002573CC">
      <w:pPr>
        <w:pStyle w:val="NumberedList"/>
        <w:widowControl w:val="0"/>
        <w:numPr>
          <w:ilvl w:val="1"/>
          <w:numId w:val="30"/>
        </w:numPr>
        <w:tabs>
          <w:tab w:val="clear" w:pos="720"/>
          <w:tab w:val="left" w:pos="900"/>
          <w:tab w:val="left" w:pos="975"/>
        </w:tabs>
        <w:spacing w:before="60"/>
        <w:ind w:left="0" w:firstLine="567"/>
        <w:jc w:val="both"/>
        <w:rPr>
          <w:color w:val="000000" w:themeColor="text1"/>
          <w:spacing w:val="-6"/>
          <w:sz w:val="28"/>
          <w:szCs w:val="28"/>
          <w:lang w:val="vi-VN"/>
        </w:rPr>
      </w:pPr>
      <w:r w:rsidRPr="00E30515">
        <w:rPr>
          <w:color w:val="000000" w:themeColor="text1"/>
          <w:spacing w:val="-6"/>
          <w:sz w:val="28"/>
          <w:szCs w:val="28"/>
          <w:lang w:val="vi-VN"/>
        </w:rPr>
        <w:t>Đối với tổ máy phát điện của nhà máy nhiệt điện: 2,0 lần giá trị định mức.</w:t>
      </w:r>
    </w:p>
    <w:p w14:paraId="4B6B7B87"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Tốc độ thay đổi điện áp kích từ không được thấp hơn 2,0 lần so với điện áp kích từ định mức/giây khi tổ máy phát điện mang tải định mức.</w:t>
      </w:r>
    </w:p>
    <w:p w14:paraId="756EC467" w14:textId="77777777" w:rsidR="002573CC" w:rsidRPr="00E30515" w:rsidRDefault="002573CC" w:rsidP="002573CC">
      <w:pPr>
        <w:widowControl w:val="0"/>
        <w:numPr>
          <w:ilvl w:val="6"/>
          <w:numId w:val="28"/>
        </w:numPr>
        <w:tabs>
          <w:tab w:val="clear" w:pos="2520"/>
          <w:tab w:val="left" w:pos="900"/>
          <w:tab w:val="left" w:pos="975"/>
        </w:tabs>
        <w:spacing w:before="60" w:after="60"/>
        <w:ind w:left="0" w:firstLine="567"/>
        <w:jc w:val="both"/>
        <w:rPr>
          <w:color w:val="000000" w:themeColor="text1"/>
          <w:sz w:val="28"/>
          <w:szCs w:val="28"/>
          <w:lang w:val="vi-VN"/>
        </w:rPr>
      </w:pPr>
      <w:bookmarkStart w:id="475" w:name="_Hlk186800678"/>
      <w:bookmarkStart w:id="476" w:name="_Hlk186800709"/>
      <w:bookmarkEnd w:id="458"/>
      <w:r w:rsidRPr="00E30515">
        <w:rPr>
          <w:color w:val="000000" w:themeColor="text1"/>
          <w:sz w:val="28"/>
          <w:szCs w:val="28"/>
          <w:lang w:val="vi-VN"/>
        </w:rPr>
        <w:t xml:space="preserve">Tổ máy phát điện </w:t>
      </w:r>
      <w:r w:rsidRPr="00E30515">
        <w:rPr>
          <w:color w:val="000000" w:themeColor="text1"/>
          <w:sz w:val="28"/>
          <w:szCs w:val="28"/>
        </w:rPr>
        <w:t xml:space="preserve">của nhà máy điện </w:t>
      </w:r>
      <w:r w:rsidRPr="00E30515">
        <w:rPr>
          <w:color w:val="000000" w:themeColor="text1"/>
          <w:sz w:val="28"/>
          <w:szCs w:val="28"/>
          <w:lang w:val="vi-VN"/>
        </w:rPr>
        <w:t>có công suất trên 30 MW phải trang bị thiết bị ổn định hệ thống điện (Power System Stabiliser - PSS) có khả năng làm suy giảm các dao động có tần số trong dải từ 0,1 Hz đến 5 Hz góp phần nâng cao ổn định hệ thống điện. Đơn vị phát điện phải cài đặt, hiệu chỉnh các thông số của thiết bị PSS để đảm bảo thiết bị PSS có hệ số suy giảm dao động (Damping ratio) không nhỏ hơn 5%. Đối với các tổ máy phát điện có trang bị thiết bị PSS, Đơn vị phát điện có trách nhiệm đưa thiết bị PSS vào hoạt động theo yêu cầu của Cấp điều độ có quyền điều khiển.</w:t>
      </w:r>
    </w:p>
    <w:p w14:paraId="3571A5DE" w14:textId="77777777" w:rsidR="002573CC" w:rsidRPr="00E30515" w:rsidRDefault="002573CC" w:rsidP="00A641C3">
      <w:pPr>
        <w:pStyle w:val="Heading4"/>
      </w:pPr>
      <w:bookmarkStart w:id="477" w:name="_Toc237087014"/>
      <w:bookmarkStart w:id="478" w:name="_Toc258243875"/>
      <w:r w:rsidRPr="00E30515">
        <w:t>Hệ thống điều tốc của tổ máy phát điện</w:t>
      </w:r>
      <w:bookmarkEnd w:id="477"/>
      <w:bookmarkEnd w:id="478"/>
    </w:p>
    <w:p w14:paraId="63F518A0" w14:textId="77777777" w:rsidR="002573CC" w:rsidRPr="00E30515" w:rsidRDefault="002573CC" w:rsidP="002573CC">
      <w:pPr>
        <w:widowControl w:val="0"/>
        <w:numPr>
          <w:ilvl w:val="6"/>
          <w:numId w:val="31"/>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Tổ máy phát điện của nhà máy điện khi đang vận hành phải tham gia vào việc điều chỉnh tần số sơ cấp trong hệ thống điện quốc gia.</w:t>
      </w:r>
    </w:p>
    <w:p w14:paraId="4CBEB04E" w14:textId="77777777" w:rsidR="002573CC" w:rsidRPr="00E30515" w:rsidRDefault="002573CC" w:rsidP="002573CC">
      <w:pPr>
        <w:widowControl w:val="0"/>
        <w:numPr>
          <w:ilvl w:val="6"/>
          <w:numId w:val="31"/>
        </w:numPr>
        <w:tabs>
          <w:tab w:val="clear" w:pos="2520"/>
          <w:tab w:val="left" w:pos="900"/>
          <w:tab w:val="left" w:pos="975"/>
        </w:tabs>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Tổ máy phát điện của nhà máy điện phải được trang bị hệ thống điều tốc tác động nhanh đáp ứng được sự thay đổi của tần số hệ thống trong điều kiện vận hành bình thường. Hệ thống điều tốc phải có khả năng tiếp nhận và thực hiện các lệnh tăng, giảm hoặc thay đổi điểm đặt công suất từ hệ thống SCADA/EMS của Đơn vị điều độ hệ thống điện quốc gia, trừ trường hợp </w:t>
      </w:r>
      <w:r w:rsidRPr="00E30515">
        <w:rPr>
          <w:color w:val="000000" w:themeColor="text1"/>
          <w:sz w:val="28"/>
          <w:szCs w:val="28"/>
          <w:lang w:val="pl-PL"/>
        </w:rPr>
        <w:t>Đơn vị điều độ hệ thống điện quốc gia</w:t>
      </w:r>
      <w:r w:rsidRPr="00E30515">
        <w:rPr>
          <w:color w:val="000000" w:themeColor="text1"/>
          <w:sz w:val="28"/>
          <w:szCs w:val="28"/>
          <w:lang w:val="vi-VN"/>
        </w:rPr>
        <w:t xml:space="preserve"> không có yêu cầu.</w:t>
      </w:r>
    </w:p>
    <w:p w14:paraId="4A7E75AE" w14:textId="77777777" w:rsidR="002573CC" w:rsidRPr="00E30515" w:rsidRDefault="002573CC" w:rsidP="002573CC">
      <w:pPr>
        <w:widowControl w:val="0"/>
        <w:numPr>
          <w:ilvl w:val="6"/>
          <w:numId w:val="31"/>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 xml:space="preserve">Hệ thống điều tốc của tổ máy phát điện phải có khả năng chỉnh định giá trị hệ số tĩnh của đặc tính điều chỉnh nhỏ hơn hoặc bằng 5 %. Giá trị cài đặt của hệ số tĩnh của đặc tính điều chỉnh do </w:t>
      </w:r>
      <w:r w:rsidRPr="00E30515">
        <w:rPr>
          <w:color w:val="000000" w:themeColor="text1"/>
          <w:sz w:val="28"/>
          <w:szCs w:val="28"/>
          <w:lang w:val="pl-PL"/>
        </w:rPr>
        <w:t xml:space="preserve">Đơn vị điều độ hệ thống điện quốc gia </w:t>
      </w:r>
      <w:r w:rsidRPr="00E30515">
        <w:rPr>
          <w:color w:val="000000" w:themeColor="text1"/>
          <w:sz w:val="28"/>
          <w:szCs w:val="28"/>
          <w:lang w:val="vi-VN"/>
        </w:rPr>
        <w:t>tính toán và xác định.</w:t>
      </w:r>
    </w:p>
    <w:p w14:paraId="707569C7" w14:textId="77777777" w:rsidR="002573CC" w:rsidRPr="00E30515" w:rsidRDefault="002573CC" w:rsidP="002573CC">
      <w:pPr>
        <w:widowControl w:val="0"/>
        <w:numPr>
          <w:ilvl w:val="6"/>
          <w:numId w:val="31"/>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Trừ các tổ máy phát điện đuôi hơi của nhà máy điện chu trình hỗn hợp, giá trị nhỏ nhất có thể đặt được của dải chết hệ thống điều tốc của các tổ máy phát điện phải nằm trong phạm vi ± 0,05 Hz. Giá trị dải chết hệ thống điều tốc của từng </w:t>
      </w:r>
      <w:r w:rsidRPr="00E30515">
        <w:rPr>
          <w:color w:val="000000" w:themeColor="text1"/>
          <w:sz w:val="28"/>
          <w:szCs w:val="28"/>
          <w:lang w:val="vi-VN"/>
        </w:rPr>
        <w:lastRenderedPageBreak/>
        <w:t xml:space="preserve">tổ máy phát điện sẽ được </w:t>
      </w:r>
      <w:r w:rsidRPr="00E30515">
        <w:rPr>
          <w:color w:val="000000" w:themeColor="text1"/>
          <w:sz w:val="28"/>
          <w:szCs w:val="28"/>
          <w:lang w:val="pl-PL"/>
        </w:rPr>
        <w:t xml:space="preserve">Đơn vị điều độ hệ thống điện quốc gia </w:t>
      </w:r>
      <w:r w:rsidRPr="00E30515">
        <w:rPr>
          <w:color w:val="000000" w:themeColor="text1"/>
          <w:sz w:val="28"/>
          <w:szCs w:val="28"/>
          <w:lang w:val="vi-VN"/>
        </w:rPr>
        <w:t>tính toán và xác định trong quá trình đấu nối và vận hành.</w:t>
      </w:r>
    </w:p>
    <w:p w14:paraId="6367E1C4" w14:textId="77777777" w:rsidR="002573CC" w:rsidRPr="00E30515" w:rsidRDefault="002573CC" w:rsidP="002573CC">
      <w:pPr>
        <w:widowControl w:val="0"/>
        <w:numPr>
          <w:ilvl w:val="6"/>
          <w:numId w:val="31"/>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Hệ thống điều khiển bộ điều tốc phải cho phép cài đặt các giới hạn và các bảo vệ chống vượt tốc như sau:</w:t>
      </w:r>
    </w:p>
    <w:p w14:paraId="234CFA64" w14:textId="77777777" w:rsidR="002573CC" w:rsidRPr="00E30515" w:rsidRDefault="002573CC" w:rsidP="002573CC">
      <w:pPr>
        <w:pStyle w:val="NumberedList"/>
        <w:widowControl w:val="0"/>
        <w:numPr>
          <w:ilvl w:val="1"/>
          <w:numId w:val="32"/>
        </w:numPr>
        <w:tabs>
          <w:tab w:val="clear" w:pos="7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Đối với các tua bin hơi: Từ 104 % đến 112 % tốc độ định mức;</w:t>
      </w:r>
    </w:p>
    <w:p w14:paraId="5B2E8E2A" w14:textId="77777777" w:rsidR="002573CC" w:rsidRPr="00E30515" w:rsidRDefault="002573CC" w:rsidP="002573CC">
      <w:pPr>
        <w:pStyle w:val="NumberedList"/>
        <w:widowControl w:val="0"/>
        <w:numPr>
          <w:ilvl w:val="1"/>
          <w:numId w:val="32"/>
        </w:numPr>
        <w:tabs>
          <w:tab w:val="clear" w:pos="7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Đối với tua bin khí và thuỷ điện: Từ 104% đến 130% tốc độ định mức;</w:t>
      </w:r>
    </w:p>
    <w:p w14:paraId="2410D82C" w14:textId="77777777" w:rsidR="002573CC" w:rsidRPr="00E30515" w:rsidRDefault="002573CC" w:rsidP="002573CC">
      <w:pPr>
        <w:pStyle w:val="NumberedList"/>
        <w:widowControl w:val="0"/>
        <w:numPr>
          <w:ilvl w:val="1"/>
          <w:numId w:val="32"/>
        </w:numPr>
        <w:tabs>
          <w:tab w:val="clear" w:pos="7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Trường hợp tổ máy phát điện vận hành trong khu vực lưới điện đang tạm thời bị tách khỏi hệ thống truyền tải điện quốc gia nhưng vẫn tiếp tục cấp điện cho khách hàng thì hệ thống điều tốc máy phát điện phải duy trì được sự ổn định tần số cho khu vực lưới điện đã tách ra.</w:t>
      </w:r>
    </w:p>
    <w:p w14:paraId="3541CD94" w14:textId="77777777" w:rsidR="002573CC" w:rsidRPr="00E30515" w:rsidRDefault="002573CC" w:rsidP="00A641C3">
      <w:pPr>
        <w:pStyle w:val="Heading4"/>
      </w:pPr>
      <w:bookmarkStart w:id="479" w:name="_Toc237087015"/>
      <w:bookmarkStart w:id="480" w:name="_Toc258243876"/>
      <w:r w:rsidRPr="00E30515">
        <w:t>Khởi động đen</w:t>
      </w:r>
      <w:bookmarkEnd w:id="479"/>
      <w:bookmarkEnd w:id="480"/>
    </w:p>
    <w:p w14:paraId="38786615" w14:textId="77777777" w:rsidR="002573CC" w:rsidRPr="00E30515" w:rsidRDefault="002573CC" w:rsidP="002573CC">
      <w:pPr>
        <w:widowControl w:val="0"/>
        <w:numPr>
          <w:ilvl w:val="6"/>
          <w:numId w:val="89"/>
        </w:numPr>
        <w:tabs>
          <w:tab w:val="clear" w:pos="25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Tại các vị trí quan trọng trong hệ thống truyền tải điện, một số nhà máy điện phải có khả năng khởi động đen. Yêu cầu về trang bị khả năng khởi động đen phải được ghi rõ trong Thỏa thuận đấu nối. </w:t>
      </w:r>
    </w:p>
    <w:p w14:paraId="7DF0F9C2" w14:textId="29834409" w:rsidR="002573CC" w:rsidRPr="00E30515" w:rsidRDefault="00503355" w:rsidP="002573CC">
      <w:pPr>
        <w:widowControl w:val="0"/>
        <w:numPr>
          <w:ilvl w:val="6"/>
          <w:numId w:val="89"/>
        </w:numPr>
        <w:tabs>
          <w:tab w:val="clear" w:pos="2520"/>
          <w:tab w:val="left" w:pos="900"/>
          <w:tab w:val="left" w:pos="975"/>
        </w:tabs>
        <w:spacing w:before="80" w:after="80"/>
        <w:ind w:left="0" w:firstLine="567"/>
        <w:jc w:val="both"/>
        <w:rPr>
          <w:color w:val="000000" w:themeColor="text1"/>
          <w:sz w:val="28"/>
          <w:szCs w:val="28"/>
          <w:lang w:val="vi-VN"/>
        </w:rPr>
      </w:pPr>
      <w:r w:rsidRPr="00503355">
        <w:rPr>
          <w:color w:val="000000" w:themeColor="text1"/>
          <w:sz w:val="28"/>
          <w:szCs w:val="28"/>
          <w:lang w:val="pl-PL"/>
        </w:rPr>
        <w:t>Cấp điều độ có quyền điều khiển</w:t>
      </w:r>
      <w:r w:rsidR="002573CC" w:rsidRPr="00E30515">
        <w:rPr>
          <w:color w:val="000000" w:themeColor="text1"/>
          <w:sz w:val="28"/>
          <w:szCs w:val="28"/>
          <w:lang w:val="pl-PL"/>
        </w:rPr>
        <w:t xml:space="preserve"> </w:t>
      </w:r>
      <w:r w:rsidR="002573CC" w:rsidRPr="00E30515">
        <w:rPr>
          <w:color w:val="000000" w:themeColor="text1"/>
          <w:sz w:val="28"/>
          <w:szCs w:val="28"/>
          <w:lang w:val="vi-VN"/>
        </w:rPr>
        <w:t>có trách nhiệm xác định các vị trí quan trọng trong hệ thống điện quốc gia cần xây dựng các nhà máy điện có khả năng khởi động đen và gửi ý kiến cho Đơn vị truyền tải điện khi góp ý đấu nối. Đơn vị truyền tải điện thỏa thuận với Đơn vị phát điện về yêu cầu khởi động đen của nhà máy trong quá trình thỏa thuận đấu nối và quy định cụ thể trong thỏa thuận đấu nối.</w:t>
      </w:r>
    </w:p>
    <w:p w14:paraId="20AA8848" w14:textId="77777777" w:rsidR="002573CC" w:rsidRPr="00A820A2" w:rsidRDefault="002573CC" w:rsidP="00A820A2">
      <w:pPr>
        <w:pStyle w:val="Heading2"/>
        <w:rPr>
          <w:i/>
          <w:lang w:val="vi-VN"/>
        </w:rPr>
      </w:pPr>
      <w:bookmarkStart w:id="481" w:name="_Toc237087017"/>
      <w:bookmarkStart w:id="482" w:name="_Toc258243877"/>
      <w:r w:rsidRPr="00A820A2">
        <w:rPr>
          <w:lang w:val="vi-VN"/>
        </w:rPr>
        <w:t>Mục 4</w:t>
      </w:r>
    </w:p>
    <w:p w14:paraId="493AEEEC" w14:textId="77777777" w:rsidR="002573CC" w:rsidRPr="00A820A2" w:rsidRDefault="002573CC" w:rsidP="00A820A2">
      <w:pPr>
        <w:pStyle w:val="Heading2"/>
        <w:rPr>
          <w:i/>
          <w:lang w:val="vi-VN"/>
        </w:rPr>
      </w:pPr>
      <w:r w:rsidRPr="00A820A2">
        <w:rPr>
          <w:lang w:val="vi-VN"/>
        </w:rPr>
        <w:t xml:space="preserve">YÊU CẦU KỸ THUẬT ĐỐI VỚI NHÀ MÁY ĐIỆN GIÓ, </w:t>
      </w:r>
    </w:p>
    <w:p w14:paraId="74ECB97C" w14:textId="77777777" w:rsidR="002573CC" w:rsidRPr="00A820A2" w:rsidRDefault="002573CC" w:rsidP="00A820A2">
      <w:pPr>
        <w:pStyle w:val="Heading2"/>
        <w:rPr>
          <w:i/>
        </w:rPr>
      </w:pPr>
      <w:r w:rsidRPr="00A820A2">
        <w:t>NHÀ MÁY ĐIỆN MẶT TRỜI</w:t>
      </w:r>
    </w:p>
    <w:p w14:paraId="3894BD83" w14:textId="4BE34253" w:rsidR="002573CC" w:rsidRPr="00E30515" w:rsidRDefault="002573CC" w:rsidP="00A641C3">
      <w:pPr>
        <w:pStyle w:val="Heading4"/>
      </w:pPr>
      <w:r w:rsidRPr="00E30515">
        <w:t>Yêu cầu kỹ thuật đối với nhà máy điện gió, nhà máy điện mặt trời đấu nối vào lưới điện truyền tải và tổ máy phát điện của nhà máy điện gió, nhà máy điện mặ</w:t>
      </w:r>
      <w:r w:rsidR="002F0838">
        <w:t>t</w:t>
      </w:r>
      <w:r w:rsidRPr="00E30515">
        <w:t xml:space="preserve"> trời có công suất lắp đặt trên 30 MW đấu nối vào lưới điện phân phối</w:t>
      </w:r>
    </w:p>
    <w:p w14:paraId="3D3720FC"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xml:space="preserve">1. Nhà máy điện gió, nhà máy điện mặt trời phải có khả năng duy trì vận hành phát công suất tác dụng theo các chế độ sau: </w:t>
      </w:r>
    </w:p>
    <w:p w14:paraId="06F92796"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a) Chế độ phát tự do: Vận hành phát điện công suất lớn nhất có thể theo sự biến đổi của nguồn năng lượng sơ cấp (gió hoặc mặt trời);</w:t>
      </w:r>
    </w:p>
    <w:p w14:paraId="1F705646"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xml:space="preserve">b) Chế độ điều khiển công suất phát: </w:t>
      </w:r>
    </w:p>
    <w:p w14:paraId="33AA786C"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xml:space="preserve">Nhà máy điện gió, nhà máy điện mặt trời phải có khả năng giới hạn công suất phát theo lệnh điều độ trong các trường hợp sau: </w:t>
      </w:r>
    </w:p>
    <w:p w14:paraId="2DDA9B88"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xml:space="preserve">- Trường hợp nguồn năng lượng sơ cấp biến thiên thấp hơn giá trị giới hạn theo lệnh điều độ thì phát công suất lớn nhất có thể; </w:t>
      </w:r>
    </w:p>
    <w:p w14:paraId="368D7125"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t>- Trường hợp nguồn năng lượng sơ cấp biến thiên bằng hoặc lớn hơn giá trị giới hạn theo lệnh điều độ thì phát công suất đúng giá trị giới hạn theo lệnh điều độ.</w:t>
      </w:r>
    </w:p>
    <w:p w14:paraId="6B3A6FE1" w14:textId="77777777" w:rsidR="002573CC" w:rsidRPr="00E30515" w:rsidRDefault="002573CC" w:rsidP="002573CC">
      <w:pPr>
        <w:widowControl w:val="0"/>
        <w:snapToGrid w:val="0"/>
        <w:spacing w:before="120"/>
        <w:ind w:firstLine="567"/>
        <w:jc w:val="both"/>
        <w:rPr>
          <w:color w:val="000000" w:themeColor="text1"/>
          <w:sz w:val="28"/>
          <w:szCs w:val="28"/>
          <w:lang w:val="pl-PL"/>
        </w:rPr>
      </w:pPr>
      <w:r w:rsidRPr="00E30515">
        <w:rPr>
          <w:color w:val="000000" w:themeColor="text1"/>
          <w:sz w:val="28"/>
          <w:szCs w:val="28"/>
          <w:lang w:val="pl-PL"/>
        </w:rPr>
        <w:lastRenderedPageBreak/>
        <w:t xml:space="preserve">2. Nhà máy điện gió, nhà máy điện mặt trời tại mọi thời điểm đang nối lưới phải có khả năng duy trì vận hành phát điện trong thời gian tối thiểu tương ứng với các dải tần số vận hành </w:t>
      </w:r>
      <w:r w:rsidRPr="00E30515">
        <w:rPr>
          <w:noProof/>
          <w:color w:val="000000" w:themeColor="text1"/>
          <w:sz w:val="28"/>
          <w:szCs w:val="28"/>
          <w:lang w:val="vi-VN" w:eastAsia="es-ES"/>
        </w:rPr>
        <w:t xml:space="preserve">theo quy định tại </w:t>
      </w:r>
      <w:r w:rsidRPr="00E30515">
        <w:rPr>
          <w:noProof/>
          <w:color w:val="000000" w:themeColor="text1"/>
          <w:sz w:val="28"/>
          <w:szCs w:val="28"/>
          <w:lang w:val="pl-PL" w:eastAsia="es-ES"/>
        </w:rPr>
        <w:t xml:space="preserve">Bảng 11 </w:t>
      </w:r>
      <w:r w:rsidRPr="00E30515">
        <w:rPr>
          <w:color w:val="000000" w:themeColor="text1"/>
          <w:sz w:val="28"/>
          <w:szCs w:val="28"/>
          <w:lang w:val="pl-PL"/>
        </w:rPr>
        <w:t>như sau:</w:t>
      </w:r>
    </w:p>
    <w:p w14:paraId="3BE309F8" w14:textId="77777777" w:rsidR="002573CC" w:rsidRPr="00E30515" w:rsidRDefault="002573CC" w:rsidP="002573CC">
      <w:pPr>
        <w:widowControl w:val="0"/>
        <w:snapToGrid w:val="0"/>
        <w:spacing w:before="120"/>
        <w:jc w:val="center"/>
        <w:rPr>
          <w:b/>
          <w:noProof/>
          <w:color w:val="000000" w:themeColor="text1"/>
          <w:sz w:val="28"/>
          <w:szCs w:val="28"/>
          <w:lang w:val="pl-PL" w:eastAsia="es-ES"/>
        </w:rPr>
      </w:pPr>
      <w:r w:rsidRPr="00E30515">
        <w:rPr>
          <w:b/>
          <w:bCs/>
          <w:noProof/>
          <w:color w:val="000000" w:themeColor="text1"/>
          <w:sz w:val="28"/>
          <w:szCs w:val="28"/>
          <w:lang w:val="vi-VN" w:eastAsia="es-ES"/>
        </w:rPr>
        <w:t xml:space="preserve">Bảng </w:t>
      </w:r>
      <w:r w:rsidRPr="00E30515">
        <w:rPr>
          <w:b/>
          <w:bCs/>
          <w:noProof/>
          <w:color w:val="000000" w:themeColor="text1"/>
          <w:sz w:val="28"/>
          <w:szCs w:val="28"/>
          <w:lang w:val="pl-PL" w:eastAsia="es-ES"/>
        </w:rPr>
        <w:t>11</w:t>
      </w:r>
    </w:p>
    <w:p w14:paraId="1002330F" w14:textId="77777777" w:rsidR="002573CC" w:rsidRPr="00E30515" w:rsidRDefault="002573CC" w:rsidP="002573CC">
      <w:pPr>
        <w:widowControl w:val="0"/>
        <w:snapToGrid w:val="0"/>
        <w:spacing w:before="120"/>
        <w:jc w:val="center"/>
        <w:rPr>
          <w:i/>
          <w:noProof/>
          <w:color w:val="000000" w:themeColor="text1"/>
          <w:sz w:val="28"/>
          <w:szCs w:val="28"/>
          <w:lang w:val="pl-PL" w:eastAsia="es-ES"/>
        </w:rPr>
      </w:pPr>
      <w:r w:rsidRPr="00E30515">
        <w:rPr>
          <w:i/>
          <w:noProof/>
          <w:color w:val="000000" w:themeColor="text1"/>
          <w:sz w:val="28"/>
          <w:szCs w:val="28"/>
          <w:lang w:val="vi-VN" w:eastAsia="es-ES"/>
        </w:rPr>
        <w:t>Thời gian tối thiểu duy trì vận hành phát điện</w:t>
      </w:r>
      <w:r w:rsidRPr="00E30515">
        <w:rPr>
          <w:i/>
          <w:noProof/>
          <w:color w:val="000000" w:themeColor="text1"/>
          <w:sz w:val="28"/>
          <w:szCs w:val="28"/>
          <w:lang w:val="pl-PL" w:eastAsia="es-ES"/>
        </w:rPr>
        <w:t xml:space="preserve"> của nhà máy điện gió, </w:t>
      </w:r>
    </w:p>
    <w:p w14:paraId="3F6D7042" w14:textId="77777777" w:rsidR="002573CC" w:rsidRPr="00E30515" w:rsidRDefault="002573CC" w:rsidP="002573CC">
      <w:pPr>
        <w:widowControl w:val="0"/>
        <w:snapToGrid w:val="0"/>
        <w:spacing w:after="120"/>
        <w:ind w:firstLine="567"/>
        <w:jc w:val="both"/>
        <w:rPr>
          <w:i/>
          <w:color w:val="000000" w:themeColor="text1"/>
          <w:sz w:val="28"/>
          <w:szCs w:val="28"/>
          <w:lang w:val="pl-PL"/>
        </w:rPr>
      </w:pPr>
      <w:r w:rsidRPr="00E30515">
        <w:rPr>
          <w:i/>
          <w:noProof/>
          <w:color w:val="000000" w:themeColor="text1"/>
          <w:sz w:val="28"/>
          <w:szCs w:val="28"/>
          <w:lang w:val="pl-PL" w:eastAsia="es-ES"/>
        </w:rPr>
        <w:t xml:space="preserve">nhà máy điện mặt trời </w:t>
      </w:r>
      <w:r w:rsidRPr="00E30515">
        <w:rPr>
          <w:i/>
          <w:noProof/>
          <w:color w:val="000000" w:themeColor="text1"/>
          <w:sz w:val="28"/>
          <w:szCs w:val="28"/>
          <w:lang w:val="vi-VN" w:eastAsia="es-ES"/>
        </w:rPr>
        <w:t>tương ứng với các dải tần số của hệ thống điện</w:t>
      </w:r>
    </w:p>
    <w:tbl>
      <w:tblPr>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4820"/>
      </w:tblGrid>
      <w:tr w:rsidR="00B83F6B" w:rsidRPr="00E30515" w14:paraId="0B745B13" w14:textId="77777777" w:rsidTr="002F4A83">
        <w:trPr>
          <w:tblHeader/>
          <w:jc w:val="center"/>
        </w:trPr>
        <w:tc>
          <w:tcPr>
            <w:tcW w:w="2300" w:type="pct"/>
            <w:vAlign w:val="center"/>
          </w:tcPr>
          <w:p w14:paraId="64787B73" w14:textId="77777777" w:rsidR="002573CC" w:rsidRPr="00E30515" w:rsidRDefault="002573CC" w:rsidP="002F4A83">
            <w:pPr>
              <w:widowControl w:val="0"/>
              <w:spacing w:before="120" w:after="120"/>
              <w:jc w:val="center"/>
              <w:rPr>
                <w:b/>
                <w:color w:val="000000" w:themeColor="text1"/>
                <w:sz w:val="28"/>
                <w:szCs w:val="28"/>
                <w:lang w:val="pl-PL"/>
              </w:rPr>
            </w:pPr>
            <w:bookmarkStart w:id="483" w:name="OLE_LINK8"/>
            <w:r w:rsidRPr="00E30515">
              <w:rPr>
                <w:b/>
                <w:color w:val="000000" w:themeColor="text1"/>
                <w:sz w:val="28"/>
                <w:szCs w:val="28"/>
                <w:lang w:val="pl-PL"/>
              </w:rPr>
              <w:t>Dải tần số của hệ thống điện</w:t>
            </w:r>
          </w:p>
        </w:tc>
        <w:tc>
          <w:tcPr>
            <w:tcW w:w="2700" w:type="pct"/>
            <w:vAlign w:val="center"/>
          </w:tcPr>
          <w:p w14:paraId="7D24E50F" w14:textId="77777777" w:rsidR="002573CC" w:rsidRPr="00E30515" w:rsidRDefault="002573CC" w:rsidP="002F4A83">
            <w:pPr>
              <w:widowControl w:val="0"/>
              <w:spacing w:before="120" w:after="120"/>
              <w:ind w:hanging="18"/>
              <w:jc w:val="center"/>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6D87165A" w14:textId="77777777" w:rsidTr="002F4A83">
        <w:trPr>
          <w:jc w:val="center"/>
        </w:trPr>
        <w:tc>
          <w:tcPr>
            <w:tcW w:w="2300" w:type="pct"/>
            <w:vAlign w:val="center"/>
          </w:tcPr>
          <w:p w14:paraId="09D6ADAA"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Từ 47,5 Hz đến 48,0 Hz</w:t>
            </w:r>
          </w:p>
        </w:tc>
        <w:tc>
          <w:tcPr>
            <w:tcW w:w="2700" w:type="pct"/>
            <w:vAlign w:val="center"/>
          </w:tcPr>
          <w:p w14:paraId="0BD10A5C"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10 phút</w:t>
            </w:r>
          </w:p>
        </w:tc>
      </w:tr>
      <w:tr w:rsidR="00B83F6B" w:rsidRPr="00E30515" w14:paraId="518ACF0D" w14:textId="77777777" w:rsidTr="002F4A83">
        <w:trPr>
          <w:jc w:val="center"/>
        </w:trPr>
        <w:tc>
          <w:tcPr>
            <w:tcW w:w="2300" w:type="pct"/>
            <w:vAlign w:val="center"/>
          </w:tcPr>
          <w:p w14:paraId="72717DF8"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Trên 48 Hz đến dưới 49 Hz</w:t>
            </w:r>
          </w:p>
        </w:tc>
        <w:tc>
          <w:tcPr>
            <w:tcW w:w="2700" w:type="pct"/>
            <w:vAlign w:val="center"/>
          </w:tcPr>
          <w:p w14:paraId="06FA75EE"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30ACAB4D" w14:textId="77777777" w:rsidTr="002F4A83">
        <w:trPr>
          <w:jc w:val="center"/>
        </w:trPr>
        <w:tc>
          <w:tcPr>
            <w:tcW w:w="2300" w:type="pct"/>
            <w:vAlign w:val="center"/>
          </w:tcPr>
          <w:p w14:paraId="55360A47"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Từ 49 Hz đến 51 Hz</w:t>
            </w:r>
          </w:p>
        </w:tc>
        <w:tc>
          <w:tcPr>
            <w:tcW w:w="2700" w:type="pct"/>
            <w:vAlign w:val="center"/>
          </w:tcPr>
          <w:p w14:paraId="1535167E"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Phát liên tục</w:t>
            </w:r>
          </w:p>
        </w:tc>
      </w:tr>
      <w:tr w:rsidR="00B83F6B" w:rsidRPr="00E30515" w14:paraId="1D06AD17" w14:textId="77777777" w:rsidTr="002F4A83">
        <w:trPr>
          <w:jc w:val="center"/>
        </w:trPr>
        <w:tc>
          <w:tcPr>
            <w:tcW w:w="2300" w:type="pct"/>
            <w:vAlign w:val="center"/>
          </w:tcPr>
          <w:p w14:paraId="6B348668"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Trên 51 Hz đến 51,5 Hz</w:t>
            </w:r>
          </w:p>
        </w:tc>
        <w:tc>
          <w:tcPr>
            <w:tcW w:w="2700" w:type="pct"/>
            <w:vAlign w:val="center"/>
          </w:tcPr>
          <w:p w14:paraId="59153107"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002EFB7C" w14:textId="77777777" w:rsidTr="002F4A83">
        <w:trPr>
          <w:jc w:val="center"/>
        </w:trPr>
        <w:tc>
          <w:tcPr>
            <w:tcW w:w="2300" w:type="pct"/>
            <w:vAlign w:val="center"/>
          </w:tcPr>
          <w:p w14:paraId="242B1324"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Trên 51,5 Hz đến 52 Hz</w:t>
            </w:r>
          </w:p>
        </w:tc>
        <w:tc>
          <w:tcPr>
            <w:tcW w:w="2700" w:type="pct"/>
            <w:vAlign w:val="center"/>
          </w:tcPr>
          <w:p w14:paraId="238A0001"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01 phút</w:t>
            </w:r>
          </w:p>
        </w:tc>
      </w:tr>
    </w:tbl>
    <w:bookmarkEnd w:id="483"/>
    <w:p w14:paraId="257284B6" w14:textId="77777777" w:rsidR="002573CC" w:rsidRPr="00E30515" w:rsidRDefault="002573CC" w:rsidP="002573CC">
      <w:pPr>
        <w:widowControl w:val="0"/>
        <w:spacing w:before="120" w:after="100"/>
        <w:ind w:firstLine="567"/>
        <w:jc w:val="both"/>
        <w:rPr>
          <w:color w:val="000000" w:themeColor="text1"/>
          <w:sz w:val="28"/>
          <w:szCs w:val="28"/>
          <w:lang w:val="pl-PL"/>
        </w:rPr>
      </w:pPr>
      <w:r w:rsidRPr="00E30515">
        <w:rPr>
          <w:color w:val="000000" w:themeColor="text1"/>
          <w:sz w:val="28"/>
          <w:szCs w:val="28"/>
          <w:lang w:val="pl-PL"/>
        </w:rPr>
        <w:t>3. Khi tần số hệ thống điện lớn hơn 50,5 Hz, nhà máy điện gió, nhà máy điện mặt trời có khả năng giảm công suất tác dụng theo độ dốc tương đối của đường đặc tuyến tĩnh (droop characteristics) trong dải từ 02 % đến 10 %. Giá trị cài đặt độ dốc tương đối của đường đặc tuyến tĩnh do Cấp điều độ có quyền điều khiển tính toán và xác định. Quá trình giảm công suất tác dụng này phải ghi nhận bắt đầu suy giảm không muộn hơn 02 giây khi ghi nhận tần số trên 50,5 Hz và phải hoàn thành trong vòng 15 giây.</w:t>
      </w:r>
    </w:p>
    <w:p w14:paraId="355A0A98" w14:textId="77777777" w:rsidR="002573CC" w:rsidRPr="00E30515" w:rsidRDefault="002573CC" w:rsidP="002573CC">
      <w:pPr>
        <w:widowControl w:val="0"/>
        <w:spacing w:after="100"/>
        <w:ind w:firstLine="567"/>
        <w:jc w:val="both"/>
        <w:rPr>
          <w:color w:val="000000" w:themeColor="text1"/>
          <w:sz w:val="28"/>
          <w:szCs w:val="28"/>
          <w:lang w:val="pl-PL"/>
        </w:rPr>
      </w:pPr>
      <w:r w:rsidRPr="00E30515">
        <w:rPr>
          <w:color w:val="000000" w:themeColor="text1"/>
          <w:sz w:val="28"/>
          <w:szCs w:val="28"/>
          <w:lang w:val="pl-PL"/>
        </w:rPr>
        <w:t xml:space="preserve"> 4. Nhà máy điện gió, nhà máy điện mặt trời phải có khả năng điều chỉnh công suất phản kháng theo đặc tính như hình vẽ dưới đây và mô tả tại điểm a và điểm b khoản này:</w:t>
      </w:r>
    </w:p>
    <w:p w14:paraId="252AD087" w14:textId="2BD5CD8F" w:rsidR="00E94B2E" w:rsidRPr="00E30515" w:rsidRDefault="00E94B2E" w:rsidP="002573CC">
      <w:pPr>
        <w:widowControl w:val="0"/>
        <w:spacing w:after="120"/>
        <w:jc w:val="center"/>
        <w:rPr>
          <w:color w:val="000000" w:themeColor="text1"/>
          <w:sz w:val="28"/>
          <w:szCs w:val="28"/>
          <w:lang w:val="pl-PL"/>
        </w:rPr>
      </w:pPr>
      <w:r w:rsidRPr="000E1E03">
        <w:rPr>
          <w:rFonts w:cs="Arial"/>
          <w:noProof/>
          <w:color w:val="0070C0"/>
          <w:sz w:val="20"/>
        </w:rPr>
        <w:drawing>
          <wp:inline distT="0" distB="0" distL="0" distR="0" wp14:anchorId="588AB951" wp14:editId="2AD23CE6">
            <wp:extent cx="4419724" cy="3010889"/>
            <wp:effectExtent l="0" t="0" r="0" b="0"/>
            <wp:docPr id="1817940612" name="Picture 18179406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4134" cy="3041143"/>
                    </a:xfrm>
                    <a:prstGeom prst="rect">
                      <a:avLst/>
                    </a:prstGeom>
                    <a:noFill/>
                    <a:ln>
                      <a:noFill/>
                    </a:ln>
                  </pic:spPr>
                </pic:pic>
              </a:graphicData>
            </a:graphic>
          </wp:inline>
        </w:drawing>
      </w:r>
    </w:p>
    <w:p w14:paraId="10DB4C14" w14:textId="29D2B665"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xml:space="preserve">a) Trường hợp nhà máy điện phát công suất tác dụng lớn hơn hoặc bằng 20% </w:t>
      </w:r>
      <w:r w:rsidRPr="00E30515">
        <w:rPr>
          <w:color w:val="000000" w:themeColor="text1"/>
          <w:sz w:val="28"/>
          <w:szCs w:val="28"/>
          <w:lang w:val="pl-PL"/>
        </w:rPr>
        <w:lastRenderedPageBreak/>
        <w:t xml:space="preserve">công suất tác dụng định mức và điện áp tại </w:t>
      </w:r>
      <w:r w:rsidRPr="00E30515">
        <w:rPr>
          <w:bCs/>
          <w:color w:val="000000" w:themeColor="text1"/>
          <w:sz w:val="28"/>
          <w:szCs w:val="28"/>
          <w:lang w:val="vi-VN"/>
        </w:rPr>
        <w:t>phía cao áp máy biến áp tăng áp</w:t>
      </w:r>
      <w:r w:rsidRPr="00E30515">
        <w:rPr>
          <w:bCs/>
          <w:color w:val="000000" w:themeColor="text1"/>
          <w:sz w:val="28"/>
          <w:szCs w:val="28"/>
          <w:lang w:val="pl-PL"/>
        </w:rPr>
        <w:t xml:space="preserve"> của nhà máy điện</w:t>
      </w:r>
      <w:r w:rsidRPr="00E30515">
        <w:rPr>
          <w:color w:val="000000" w:themeColor="text1"/>
          <w:sz w:val="28"/>
          <w:szCs w:val="28"/>
          <w:lang w:val="pl-PL"/>
        </w:rPr>
        <w:t xml:space="preserve"> trong dải ± 10 % điện áp danh định, nhà máy điện phải có khả năng điều chỉnh liên tục công suất phản kháng trong dải hệ số công suất 0,95 (ứng với chế độ phát công suất phản kháng) đến 0,95 (ứng với chế độ nhận công suất phản kháng) tại phía cao áp của máy biến áp tăng áp của nhà máy hoặc tại điểm đo lường phân tách công suất phản kháng của từng Nhà máy trong trường hợp nhiều nhà máy cùng nối vào </w:t>
      </w:r>
      <w:r w:rsidR="00EF1F7E">
        <w:rPr>
          <w:color w:val="000000" w:themeColor="text1"/>
          <w:sz w:val="28"/>
          <w:szCs w:val="28"/>
          <w:lang w:val="pl-PL"/>
        </w:rPr>
        <w:t>hoặc truy</w:t>
      </w:r>
      <w:r w:rsidR="009F295D">
        <w:rPr>
          <w:color w:val="000000" w:themeColor="text1"/>
          <w:sz w:val="28"/>
          <w:szCs w:val="28"/>
          <w:lang w:val="pl-PL"/>
        </w:rPr>
        <w:t>ề</w:t>
      </w:r>
      <w:r w:rsidR="00EF1F7E">
        <w:rPr>
          <w:color w:val="000000" w:themeColor="text1"/>
          <w:sz w:val="28"/>
          <w:szCs w:val="28"/>
          <w:lang w:val="pl-PL"/>
        </w:rPr>
        <w:t xml:space="preserve">n tải công suất qua </w:t>
      </w:r>
      <w:r w:rsidRPr="00E30515">
        <w:rPr>
          <w:color w:val="000000" w:themeColor="text1"/>
          <w:sz w:val="28"/>
          <w:szCs w:val="28"/>
          <w:lang w:val="pl-PL"/>
        </w:rPr>
        <w:t>01 máy biến áp tăng áp ứng với công suất định mức;</w:t>
      </w:r>
    </w:p>
    <w:p w14:paraId="4802490C"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b) Trường hợp nhà máy điện phát công suất tác dụng nhỏ hơn 20% công suất định mức, nhà máy điện có thể giảm khả năng nhận hoặc phát công suất phản kháng phù hợp với đặc tính của nhà máy điện.</w:t>
      </w:r>
    </w:p>
    <w:p w14:paraId="1AB92A87"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xml:space="preserve">5. Chế độ điều khiển điện áp và công suất phản kháng: </w:t>
      </w:r>
    </w:p>
    <w:p w14:paraId="4CA1365D"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a) Nhà máy điện gió, nhà máy điện mặt trời có khả năng điều khiển điện áp và công suất phản kháng theo các chế độ sau:</w:t>
      </w:r>
    </w:p>
    <w:p w14:paraId="5FAF65E6"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Chế độ điều khiển điện áp theo giá trị đặt điện áp, chế độ điều khiển điện áp theo đặc tính độ dốc điều chỉnh điện áp (đặc tính quan hệ điện áp/công suất phản kháng);</w:t>
      </w:r>
    </w:p>
    <w:p w14:paraId="66E519C5"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xml:space="preserve">- Chế độ điều khiển theo giá trị đặt công suất phản kháng; </w:t>
      </w:r>
    </w:p>
    <w:p w14:paraId="7E1A8603"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xml:space="preserve">- Chế độ điều khiển theo hệ số công suất. </w:t>
      </w:r>
    </w:p>
    <w:p w14:paraId="5A940D0F"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xml:space="preserve">b) Nếu điện áp tại </w:t>
      </w:r>
      <w:r w:rsidRPr="00E30515">
        <w:rPr>
          <w:bCs/>
          <w:color w:val="000000" w:themeColor="text1"/>
          <w:sz w:val="28"/>
          <w:szCs w:val="28"/>
          <w:lang w:val="vi-VN"/>
        </w:rPr>
        <w:t>phía cao áp máy biến áp tăng áp</w:t>
      </w:r>
      <w:r w:rsidRPr="00E30515">
        <w:rPr>
          <w:bCs/>
          <w:color w:val="000000" w:themeColor="text1"/>
          <w:sz w:val="28"/>
          <w:szCs w:val="28"/>
          <w:lang w:val="pl-PL"/>
        </w:rPr>
        <w:t xml:space="preserve"> của nhà máy điện</w:t>
      </w:r>
      <w:r w:rsidRPr="00E30515">
        <w:rPr>
          <w:color w:val="000000" w:themeColor="text1"/>
          <w:sz w:val="28"/>
          <w:szCs w:val="28"/>
          <w:lang w:val="pl-PL"/>
        </w:rPr>
        <w:t xml:space="preserve"> trong dải ± 10 % điện áp danh định, nhà máy điện gió và nhà máy điện mặt trời phải có khả năng điều chỉnh điện áp tại phía hạ áp máy biến áp tăng áp với độ sai lệch không quá ± 0,5 % điện áp định mức (so với giá trị đặt điện áp) bất cứ khi nào công suất phản kháng của nhà máy điện còn nằm trong dải làm việc cho phép và hoàn thành trong thời gian không quá 05 giây.</w:t>
      </w:r>
    </w:p>
    <w:p w14:paraId="7CC5EEE8" w14:textId="77777777" w:rsidR="002573CC" w:rsidRPr="00E30515" w:rsidRDefault="002573CC" w:rsidP="002573CC">
      <w:pPr>
        <w:widowControl w:val="0"/>
        <w:spacing w:after="120"/>
        <w:ind w:firstLine="567"/>
        <w:jc w:val="both"/>
        <w:rPr>
          <w:color w:val="000000" w:themeColor="text1"/>
          <w:sz w:val="28"/>
          <w:szCs w:val="28"/>
          <w:lang w:val="pl-PL"/>
        </w:rPr>
      </w:pPr>
      <w:r w:rsidRPr="00E30515">
        <w:rPr>
          <w:color w:val="000000" w:themeColor="text1"/>
          <w:sz w:val="28"/>
          <w:szCs w:val="28"/>
          <w:lang w:val="pl-PL"/>
        </w:rPr>
        <w:t xml:space="preserve">6. Nhà máy điện gió, nhà máy điện mặt trời tại mọi thời điểm đang nối lưới phải có khả năng duy trì vận hành phát điện tương ứng với dải điện áp tại </w:t>
      </w:r>
      <w:r w:rsidRPr="00E30515">
        <w:rPr>
          <w:bCs/>
          <w:color w:val="000000" w:themeColor="text1"/>
          <w:sz w:val="28"/>
          <w:szCs w:val="28"/>
          <w:lang w:val="vi-VN"/>
        </w:rPr>
        <w:t>phía cao áp máy biến áp tăng áp</w:t>
      </w:r>
      <w:r w:rsidRPr="00E30515">
        <w:rPr>
          <w:bCs/>
          <w:color w:val="000000" w:themeColor="text1"/>
          <w:sz w:val="28"/>
          <w:szCs w:val="28"/>
          <w:lang w:val="pl-PL"/>
        </w:rPr>
        <w:t xml:space="preserve"> của nhà máy điện</w:t>
      </w:r>
      <w:r w:rsidRPr="00E30515">
        <w:rPr>
          <w:color w:val="000000" w:themeColor="text1"/>
          <w:sz w:val="28"/>
          <w:szCs w:val="28"/>
          <w:lang w:val="pl-PL"/>
        </w:rPr>
        <w:t xml:space="preserve"> trong thời gian như sau:</w:t>
      </w:r>
    </w:p>
    <w:p w14:paraId="506B4127" w14:textId="77777777" w:rsidR="002573CC" w:rsidRPr="00E30515" w:rsidRDefault="002573CC" w:rsidP="002573CC">
      <w:pPr>
        <w:widowControl w:val="0"/>
        <w:spacing w:before="120" w:after="120"/>
        <w:jc w:val="center"/>
        <w:rPr>
          <w:color w:val="000000" w:themeColor="text1"/>
          <w:sz w:val="28"/>
          <w:szCs w:val="28"/>
          <w:lang w:val="pl-PL"/>
        </w:rPr>
      </w:pPr>
      <w:r w:rsidRPr="00E30515">
        <w:rPr>
          <w:noProof/>
          <w:color w:val="000000" w:themeColor="text1"/>
        </w:rPr>
        <mc:AlternateContent>
          <mc:Choice Requires="wps">
            <w:drawing>
              <wp:anchor distT="0" distB="0" distL="114300" distR="114300" simplePos="0" relativeHeight="251663360" behindDoc="0" locked="0" layoutInCell="1" allowOverlap="1" wp14:anchorId="31FB751F" wp14:editId="16C906D9">
                <wp:simplePos x="0" y="0"/>
                <wp:positionH relativeFrom="column">
                  <wp:posOffset>310515</wp:posOffset>
                </wp:positionH>
                <wp:positionV relativeFrom="paragraph">
                  <wp:posOffset>98425</wp:posOffset>
                </wp:positionV>
                <wp:extent cx="542925" cy="333375"/>
                <wp:effectExtent l="0" t="0" r="9525"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 cy="333375"/>
                        </a:xfrm>
                        <a:prstGeom prst="rect">
                          <a:avLst/>
                        </a:prstGeom>
                        <a:solidFill>
                          <a:schemeClr val="lt1"/>
                        </a:solidFill>
                        <a:ln w="6350">
                          <a:solidFill>
                            <a:schemeClr val="bg1"/>
                          </a:solidFill>
                        </a:ln>
                      </wps:spPr>
                      <wps:txbx>
                        <w:txbxContent>
                          <w:p w14:paraId="24C41B72" w14:textId="77777777" w:rsidR="002F4A83" w:rsidRPr="00A8774C" w:rsidRDefault="002F4A83" w:rsidP="002573CC">
                            <w:pPr>
                              <w:rPr>
                                <w:b/>
                                <w:bCs/>
                              </w:rPr>
                            </w:pPr>
                            <w:r w:rsidRPr="00A8774C">
                              <w:rPr>
                                <w:b/>
                                <w:bCs/>
                              </w:rPr>
                              <w:t>U/Un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FB751F" id="_x0000_t202" coordsize="21600,21600" o:spt="202" path="m,l,21600r21600,l21600,xe">
                <v:stroke joinstyle="miter"/>
                <v:path gradientshapeok="t" o:connecttype="rect"/>
              </v:shapetype>
              <v:shape id="Text Box 6" o:spid="_x0000_s1026" type="#_x0000_t202" style="position:absolute;left:0;text-align:left;margin-left:24.45pt;margin-top:7.75pt;width:42.75pt;height:2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" fillcolor="white [3201]" strokecolor="white [3212]" strokeweight=".5pt">
                <v:path arrowok="t"/>
                <v:textbox>
                  <w:txbxContent>
                    <w:p w14:paraId="24C41B72" w14:textId="77777777" w:rsidR="002F4A83" w:rsidRPr="00A8774C" w:rsidRDefault="002F4A83" w:rsidP="002573CC">
                      <w:pPr>
                        <w:rPr>
                          <w:b/>
                          <w:bCs/>
                        </w:rPr>
                      </w:pPr>
                      <w:r w:rsidRPr="00A8774C">
                        <w:rPr>
                          <w:b/>
                          <w:bCs/>
                        </w:rPr>
                        <w:t>U/Un</w:t>
                      </w:r>
                    </w:p>
                  </w:txbxContent>
                </v:textbox>
              </v:shape>
            </w:pict>
          </mc:Fallback>
        </mc:AlternateContent>
      </w:r>
      <w:r w:rsidRPr="00E30515">
        <w:rPr>
          <w:noProof/>
          <w:color w:val="000000" w:themeColor="text1"/>
          <w:sz w:val="28"/>
          <w:szCs w:val="28"/>
        </w:rPr>
        <w:drawing>
          <wp:inline distT="0" distB="0" distL="0" distR="0" wp14:anchorId="39186B7B" wp14:editId="78E00D72">
            <wp:extent cx="4281170" cy="27622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1170" cy="2762250"/>
                    </a:xfrm>
                    <a:prstGeom prst="rect">
                      <a:avLst/>
                    </a:prstGeom>
                    <a:noFill/>
                    <a:ln>
                      <a:noFill/>
                    </a:ln>
                  </pic:spPr>
                </pic:pic>
              </a:graphicData>
            </a:graphic>
          </wp:inline>
        </w:drawing>
      </w:r>
    </w:p>
    <w:p w14:paraId="3DAF4D36" w14:textId="77777777" w:rsidR="002573CC" w:rsidRPr="00E30515" w:rsidRDefault="002573CC" w:rsidP="002573CC">
      <w:pPr>
        <w:widowControl w:val="0"/>
        <w:spacing w:before="120"/>
        <w:ind w:firstLine="567"/>
        <w:jc w:val="both"/>
        <w:rPr>
          <w:color w:val="000000" w:themeColor="text1"/>
          <w:sz w:val="28"/>
          <w:szCs w:val="28"/>
          <w:lang w:val="pl-PL"/>
        </w:rPr>
      </w:pPr>
      <w:r w:rsidRPr="00E30515">
        <w:rPr>
          <w:color w:val="000000" w:themeColor="text1"/>
          <w:sz w:val="28"/>
          <w:szCs w:val="28"/>
          <w:lang w:val="pl-PL"/>
        </w:rPr>
        <w:lastRenderedPageBreak/>
        <w:t xml:space="preserve">a) Điện áp dưới 0,3 pu, thời gian duy trì tối thiểu là 0,15 giây; </w:t>
      </w:r>
    </w:p>
    <w:p w14:paraId="0931D482" w14:textId="77777777" w:rsidR="002573CC" w:rsidRPr="00E30515" w:rsidRDefault="002573CC" w:rsidP="002573CC">
      <w:pPr>
        <w:widowControl w:val="0"/>
        <w:spacing w:before="120"/>
        <w:ind w:firstLine="567"/>
        <w:jc w:val="both"/>
        <w:rPr>
          <w:color w:val="000000" w:themeColor="text1"/>
          <w:sz w:val="28"/>
          <w:szCs w:val="28"/>
          <w:lang w:val="pl-PL"/>
        </w:rPr>
      </w:pPr>
      <w:r w:rsidRPr="00E30515">
        <w:rPr>
          <w:color w:val="000000" w:themeColor="text1"/>
          <w:sz w:val="28"/>
          <w:szCs w:val="28"/>
          <w:lang w:val="pl-PL"/>
        </w:rPr>
        <w:t xml:space="preserve">b) Điện áp từ 0,3 pu đến dưới 0,9 pu, thời gian duy trì tối thiểu được tính theo công thức sau: </w:t>
      </w:r>
    </w:p>
    <w:p w14:paraId="57B22211" w14:textId="77777777" w:rsidR="002573CC" w:rsidRPr="00E30515" w:rsidRDefault="002573CC" w:rsidP="002573CC">
      <w:pPr>
        <w:widowControl w:val="0"/>
        <w:spacing w:before="120"/>
        <w:jc w:val="center"/>
        <w:rPr>
          <w:color w:val="000000" w:themeColor="text1"/>
          <w:sz w:val="28"/>
          <w:szCs w:val="28"/>
          <w:lang w:val="pl-PL"/>
        </w:rPr>
      </w:pPr>
      <w:r w:rsidRPr="00E30515">
        <w:rPr>
          <w:color w:val="000000" w:themeColor="text1"/>
          <w:sz w:val="28"/>
          <w:szCs w:val="28"/>
          <w:lang w:val="pl-PL"/>
        </w:rPr>
        <w:t>T</w:t>
      </w:r>
      <w:r w:rsidRPr="00E30515">
        <w:rPr>
          <w:color w:val="000000" w:themeColor="text1"/>
          <w:sz w:val="28"/>
          <w:szCs w:val="28"/>
          <w:vertAlign w:val="subscript"/>
          <w:lang w:val="pl-PL"/>
        </w:rPr>
        <w:t>min</w:t>
      </w:r>
      <w:r w:rsidRPr="00E30515">
        <w:rPr>
          <w:color w:val="000000" w:themeColor="text1"/>
          <w:sz w:val="28"/>
          <w:szCs w:val="28"/>
          <w:lang w:val="pl-PL"/>
        </w:rPr>
        <w:t xml:space="preserve"> = 4 x U - 0,6</w:t>
      </w:r>
    </w:p>
    <w:p w14:paraId="67D1D1C5" w14:textId="77777777" w:rsidR="002573CC" w:rsidRPr="00E30515" w:rsidRDefault="002573CC" w:rsidP="002573CC">
      <w:pPr>
        <w:widowControl w:val="0"/>
        <w:spacing w:before="120"/>
        <w:ind w:firstLine="709"/>
        <w:jc w:val="both"/>
        <w:rPr>
          <w:color w:val="000000" w:themeColor="text1"/>
          <w:sz w:val="28"/>
          <w:szCs w:val="28"/>
          <w:lang w:val="pl-PL"/>
        </w:rPr>
      </w:pPr>
      <w:r w:rsidRPr="00E30515">
        <w:rPr>
          <w:color w:val="000000" w:themeColor="text1"/>
          <w:sz w:val="28"/>
          <w:szCs w:val="28"/>
          <w:lang w:val="pl-PL"/>
        </w:rPr>
        <w:t xml:space="preserve">Trong đó: </w:t>
      </w:r>
    </w:p>
    <w:p w14:paraId="77696C79" w14:textId="77777777" w:rsidR="002573CC" w:rsidRPr="00E30515" w:rsidRDefault="002573CC" w:rsidP="002573CC">
      <w:pPr>
        <w:widowControl w:val="0"/>
        <w:spacing w:before="120"/>
        <w:ind w:firstLine="709"/>
        <w:jc w:val="both"/>
        <w:rPr>
          <w:color w:val="000000" w:themeColor="text1"/>
          <w:sz w:val="28"/>
          <w:szCs w:val="28"/>
          <w:lang w:val="pl-PL"/>
        </w:rPr>
      </w:pPr>
      <w:r w:rsidRPr="00E30515">
        <w:rPr>
          <w:color w:val="000000" w:themeColor="text1"/>
          <w:sz w:val="28"/>
          <w:szCs w:val="28"/>
          <w:lang w:val="pl-PL"/>
        </w:rPr>
        <w:t>- T</w:t>
      </w:r>
      <w:r w:rsidRPr="00E30515">
        <w:rPr>
          <w:color w:val="000000" w:themeColor="text1"/>
          <w:sz w:val="28"/>
          <w:szCs w:val="28"/>
          <w:lang w:val="pl-PL"/>
        </w:rPr>
        <w:softHyphen/>
      </w:r>
      <w:r w:rsidRPr="00E30515">
        <w:rPr>
          <w:color w:val="000000" w:themeColor="text1"/>
          <w:sz w:val="28"/>
          <w:szCs w:val="28"/>
          <w:lang w:val="pl-PL"/>
        </w:rPr>
        <w:softHyphen/>
      </w:r>
      <w:r w:rsidRPr="00E30515">
        <w:rPr>
          <w:color w:val="000000" w:themeColor="text1"/>
          <w:sz w:val="28"/>
          <w:szCs w:val="28"/>
          <w:vertAlign w:val="subscript"/>
          <w:lang w:val="pl-PL"/>
        </w:rPr>
        <w:t>min</w:t>
      </w:r>
      <w:r w:rsidRPr="00E30515">
        <w:rPr>
          <w:color w:val="000000" w:themeColor="text1"/>
          <w:sz w:val="28"/>
          <w:szCs w:val="28"/>
          <w:lang w:val="pl-PL"/>
        </w:rPr>
        <w:t xml:space="preserve"> (giây): Thời gian duy trì phát điện tối thiểu;</w:t>
      </w:r>
    </w:p>
    <w:p w14:paraId="22734C1B" w14:textId="77777777" w:rsidR="002573CC" w:rsidRPr="00E30515" w:rsidRDefault="002573CC" w:rsidP="002573CC">
      <w:pPr>
        <w:widowControl w:val="0"/>
        <w:spacing w:before="120"/>
        <w:ind w:firstLine="709"/>
        <w:jc w:val="both"/>
        <w:rPr>
          <w:color w:val="000000" w:themeColor="text1"/>
          <w:sz w:val="28"/>
          <w:szCs w:val="28"/>
          <w:lang w:val="pl-PL"/>
        </w:rPr>
      </w:pPr>
      <w:r w:rsidRPr="00E30515">
        <w:rPr>
          <w:color w:val="000000" w:themeColor="text1"/>
          <w:sz w:val="28"/>
          <w:szCs w:val="28"/>
          <w:lang w:val="pl-PL"/>
        </w:rPr>
        <w:t xml:space="preserve">- U (pu): Điện áp thực tế tại </w:t>
      </w:r>
      <w:r w:rsidRPr="00E30515">
        <w:rPr>
          <w:bCs/>
          <w:color w:val="000000" w:themeColor="text1"/>
          <w:sz w:val="28"/>
          <w:szCs w:val="28"/>
          <w:lang w:val="vi-VN"/>
        </w:rPr>
        <w:t>phía cao áp máy biến áp tăng áp</w:t>
      </w:r>
      <w:r w:rsidRPr="00E30515">
        <w:rPr>
          <w:bCs/>
          <w:color w:val="000000" w:themeColor="text1"/>
          <w:sz w:val="28"/>
          <w:szCs w:val="28"/>
          <w:lang w:val="pl-PL"/>
        </w:rPr>
        <w:t xml:space="preserve"> của nhà máy điện</w:t>
      </w:r>
      <w:r w:rsidRPr="00E30515">
        <w:rPr>
          <w:color w:val="000000" w:themeColor="text1"/>
          <w:sz w:val="28"/>
          <w:szCs w:val="28"/>
          <w:lang w:val="pl-PL"/>
        </w:rPr>
        <w:t xml:space="preserve"> tính theo đơn vị pu (đơn vị tương đối); </w:t>
      </w:r>
    </w:p>
    <w:p w14:paraId="3C3B5BE2" w14:textId="77777777" w:rsidR="002573CC" w:rsidRPr="00E30515" w:rsidRDefault="002573CC" w:rsidP="002573CC">
      <w:pPr>
        <w:widowControl w:val="0"/>
        <w:spacing w:before="120"/>
        <w:ind w:firstLine="567"/>
        <w:jc w:val="both"/>
        <w:rPr>
          <w:color w:val="000000" w:themeColor="text1"/>
          <w:sz w:val="28"/>
          <w:szCs w:val="28"/>
          <w:lang w:val="pl-PL"/>
        </w:rPr>
      </w:pPr>
      <w:r w:rsidRPr="00E30515">
        <w:rPr>
          <w:color w:val="000000" w:themeColor="text1"/>
          <w:sz w:val="28"/>
          <w:szCs w:val="28"/>
          <w:lang w:val="pl-PL"/>
        </w:rPr>
        <w:t>c) Điện áp từ 0,9 pu đến dưới 1,1 pu, nhà máy điện gió và nhà máy điện mặt trời phải duy trì vận hành phát điện liên tục;</w:t>
      </w:r>
    </w:p>
    <w:p w14:paraId="4C40D028" w14:textId="77777777" w:rsidR="002573CC" w:rsidRPr="00E30515" w:rsidRDefault="002573CC" w:rsidP="002573CC">
      <w:pPr>
        <w:widowControl w:val="0"/>
        <w:spacing w:before="120"/>
        <w:ind w:firstLine="567"/>
        <w:jc w:val="both"/>
        <w:rPr>
          <w:color w:val="000000" w:themeColor="text1"/>
          <w:sz w:val="28"/>
          <w:szCs w:val="28"/>
          <w:lang w:val="pl-PL"/>
        </w:rPr>
      </w:pPr>
      <w:r w:rsidRPr="00E30515">
        <w:rPr>
          <w:color w:val="000000" w:themeColor="text1"/>
          <w:sz w:val="28"/>
          <w:szCs w:val="28"/>
          <w:lang w:val="pl-PL"/>
        </w:rPr>
        <w:t xml:space="preserve">d) Điện áp từ 1,1 pu đến dưới 1,15 pu, nhà máy điện gió và nhà máy điện mặt trời phải duy trì vận hành phát điện trong thời gian 03 giây; </w:t>
      </w:r>
    </w:p>
    <w:p w14:paraId="6D7E6D50" w14:textId="77777777" w:rsidR="002573CC" w:rsidRPr="00E30515" w:rsidRDefault="002573CC" w:rsidP="002573CC">
      <w:pPr>
        <w:widowControl w:val="0"/>
        <w:spacing w:before="120"/>
        <w:ind w:firstLine="567"/>
        <w:jc w:val="both"/>
        <w:rPr>
          <w:color w:val="000000" w:themeColor="text1"/>
          <w:sz w:val="28"/>
          <w:szCs w:val="28"/>
          <w:lang w:val="pl-PL"/>
        </w:rPr>
      </w:pPr>
      <w:r w:rsidRPr="00E30515">
        <w:rPr>
          <w:color w:val="000000" w:themeColor="text1"/>
          <w:sz w:val="28"/>
          <w:szCs w:val="28"/>
          <w:lang w:val="pl-PL"/>
        </w:rPr>
        <w:t>đ) Điện áp từ 1,15 pu đến dưới 1,2 pu, nhà máy điện gió và nhà máy điện mặt trời phải duy trì vận hành phát điện trong thời gian 0,5 giây.</w:t>
      </w:r>
    </w:p>
    <w:p w14:paraId="26348DA6"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 xml:space="preserve">7. Độ mất cân bằng pha, tổng biến dạng sóng hài và mức nhấp nháy điện áp do nhà máy điện gió, nhà máy điện mặt trời gây ra tại </w:t>
      </w:r>
      <w:r w:rsidRPr="00E30515">
        <w:rPr>
          <w:bCs/>
          <w:color w:val="000000" w:themeColor="text1"/>
          <w:sz w:val="28"/>
          <w:szCs w:val="28"/>
          <w:lang w:val="vi-VN"/>
        </w:rPr>
        <w:t>phía cao áp máy biến áp tăng áp</w:t>
      </w:r>
      <w:r w:rsidRPr="00E30515">
        <w:rPr>
          <w:bCs/>
          <w:color w:val="000000" w:themeColor="text1"/>
          <w:sz w:val="28"/>
          <w:szCs w:val="28"/>
          <w:lang w:val="pl-PL"/>
        </w:rPr>
        <w:t xml:space="preserve"> của nhà máy điện</w:t>
      </w:r>
      <w:r w:rsidRPr="00E30515">
        <w:rPr>
          <w:color w:val="000000" w:themeColor="text1"/>
          <w:sz w:val="28"/>
          <w:szCs w:val="28"/>
          <w:lang w:val="pl-PL"/>
        </w:rPr>
        <w:t xml:space="preserve"> không được vượt quá giá trị quy định tại Điều 7, Điều 8 và Điều 9 Thông tư này.</w:t>
      </w:r>
    </w:p>
    <w:p w14:paraId="492AEF3F"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8. Nhà máy điện gió, nhà máy điện mặt trời phải đầu tư các trang thiết bị, hệ thống điều khiển, tự động đảm bảo kết nối ổn định, tin cậy và bảo mật với hệ thống điều khiển công suất tổ máy (AGC) của Đơn vị điều độ hệ thống điện quốc gia phục vụ điều khiển từ xa công suất nhà máy theo lệnh điều độ của Đơn vị điều độ hệ thống điện quốc gia.</w:t>
      </w:r>
    </w:p>
    <w:p w14:paraId="0F292AD7"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9. Nhà máy điện gió, nhà máy điện mặt trời phải duy trì nối lưới khi tốc độ biến thiên tần số hệ thống điện trong dải từ 0 Hz/giây đến 01 Hz/giây được đo trong khung thời gian 500 miligiây.</w:t>
      </w:r>
    </w:p>
    <w:p w14:paraId="395D439C"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10. Khi điện áp tại phía cao áp máy biến áp tăng áp của nhà máy điện nằm ngoài dải ± 10 % điện áp danh định, nhà máy điện phải có khả năng thiết lập chế độ ưu tiên phát dòng điện phản kháng (khi điện áp thấp) hoặc hút dòng điện phản kháng (khi điện áp cao) để hỗ trợ hệ thống điện trong quá trình sự cố, dòng điện phản kháng có khả năng thay đổi từ 0 % đến 10 % dòng điện định mức của nhà máy cho mỗi 01 % điện áp thay đổi với sai số không quá 20 % (tốc độ thay đổi do cấp điều độ có quyền điều khiển tính toán xác định), thời gian hoàn thành đáp ứng không trễ hơn 100 miligiây.</w:t>
      </w:r>
    </w:p>
    <w:p w14:paraId="49F798C7"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11. Sau khi sự cố được loại trừ và hệ thống điện trở về chế độ vận hành bình thường, nhà máy điện phải đảm bảo:</w:t>
      </w:r>
    </w:p>
    <w:p w14:paraId="3AACF3B8"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 xml:space="preserve">a) Nhà máy điện phải có khả năng khôi phục công suất tác dụng để quay trở về chế độ vận hành trước sự cố với tốc độ tăng công suất tác dụng không nhỏ hơn 30 % công suất định mức trên 01 giây và không lớn hơn 200 % công suất định </w:t>
      </w:r>
      <w:r w:rsidRPr="00E30515">
        <w:rPr>
          <w:color w:val="000000" w:themeColor="text1"/>
          <w:sz w:val="28"/>
          <w:szCs w:val="28"/>
          <w:lang w:val="pl-PL"/>
        </w:rPr>
        <w:lastRenderedPageBreak/>
        <w:t>mức trên 01 giây;</w:t>
      </w:r>
    </w:p>
    <w:p w14:paraId="180EA320" w14:textId="77777777" w:rsidR="002573CC" w:rsidRPr="00E30515" w:rsidRDefault="002573CC" w:rsidP="002573CC">
      <w:pPr>
        <w:widowControl w:val="0"/>
        <w:spacing w:before="120"/>
        <w:ind w:firstLine="630"/>
        <w:jc w:val="both"/>
        <w:rPr>
          <w:color w:val="000000" w:themeColor="text1"/>
          <w:sz w:val="28"/>
          <w:szCs w:val="28"/>
          <w:lang w:val="pl-PL"/>
        </w:rPr>
      </w:pPr>
      <w:r w:rsidRPr="00E30515">
        <w:rPr>
          <w:color w:val="000000" w:themeColor="text1"/>
          <w:sz w:val="28"/>
          <w:szCs w:val="28"/>
          <w:lang w:val="pl-PL"/>
        </w:rPr>
        <w:t>b) Trường hợp các tổ máy tuabin gió hoặc các inverter của nhà máy điện mặt trời bị ngừng vận hành khi sự cố hệ thống điện duy trì lớn hơn thời gian yêu cầu nối lưới tối thiểu, quá trình hòa lại của các tổ máy này không được sớm hơn 03 phút sau khi hệ thống điện quay về trạng thái vận hành bình thường và tốc độ khôi phục công suất tác dụng không lớn hơn 10 % công suất định mức trên 01 phút.</w:t>
      </w:r>
    </w:p>
    <w:p w14:paraId="0494CED5" w14:textId="77777777" w:rsidR="002573CC" w:rsidRPr="00E30515" w:rsidRDefault="002573CC" w:rsidP="002573CC">
      <w:pPr>
        <w:widowControl w:val="0"/>
        <w:tabs>
          <w:tab w:val="left" w:pos="567"/>
        </w:tabs>
        <w:spacing w:before="120" w:after="120"/>
        <w:ind w:firstLine="567"/>
        <w:jc w:val="both"/>
        <w:rPr>
          <w:noProof/>
          <w:color w:val="000000" w:themeColor="text1"/>
          <w:spacing w:val="-2"/>
          <w:sz w:val="28"/>
          <w:szCs w:val="28"/>
          <w:lang w:val="fr-FR" w:eastAsia="es-ES"/>
        </w:rPr>
      </w:pPr>
      <w:r w:rsidRPr="00E30515">
        <w:rPr>
          <w:color w:val="000000" w:themeColor="text1"/>
          <w:sz w:val="28"/>
          <w:szCs w:val="28"/>
          <w:lang w:val="pl-PL"/>
        </w:rPr>
        <w:t xml:space="preserve">12. Nhà máy điện phải duy trì nối lưới khi điện áp tại </w:t>
      </w:r>
      <w:r w:rsidRPr="00E30515">
        <w:rPr>
          <w:bCs/>
          <w:color w:val="000000" w:themeColor="text1"/>
          <w:sz w:val="28"/>
          <w:szCs w:val="28"/>
          <w:lang w:val="vi-VN"/>
        </w:rPr>
        <w:t>phía cao áp máy biến áp tăng áp</w:t>
      </w:r>
      <w:r w:rsidRPr="00E30515">
        <w:rPr>
          <w:bCs/>
          <w:color w:val="000000" w:themeColor="text1"/>
          <w:sz w:val="28"/>
          <w:szCs w:val="28"/>
          <w:lang w:val="pl-PL"/>
        </w:rPr>
        <w:t xml:space="preserve"> của nhà máy điện</w:t>
      </w:r>
      <w:r w:rsidRPr="00E30515">
        <w:rPr>
          <w:color w:val="000000" w:themeColor="text1"/>
          <w:sz w:val="28"/>
          <w:szCs w:val="28"/>
          <w:lang w:val="pl-PL"/>
        </w:rPr>
        <w:t xml:space="preserve"> xuất hiện dao động góc pha điện áp (Phase Swing) tức thời lên đến 20 độ trong khoảng thời gian 100 miligiây mà không bị gián đoạn phát điện hay suy giảm công suất phát</w:t>
      </w:r>
      <w:r w:rsidRPr="00E30515">
        <w:rPr>
          <w:noProof/>
          <w:color w:val="000000" w:themeColor="text1"/>
          <w:spacing w:val="-2"/>
          <w:sz w:val="28"/>
          <w:szCs w:val="28"/>
          <w:lang w:val="fr-FR" w:eastAsia="es-ES"/>
        </w:rPr>
        <w:t>.</w:t>
      </w:r>
    </w:p>
    <w:p w14:paraId="5BCF6A70" w14:textId="77777777" w:rsidR="002573CC" w:rsidRPr="00E30515" w:rsidRDefault="002573CC" w:rsidP="002573CC">
      <w:pPr>
        <w:widowControl w:val="0"/>
        <w:tabs>
          <w:tab w:val="left" w:pos="567"/>
        </w:tabs>
        <w:spacing w:before="120" w:after="120"/>
        <w:ind w:firstLine="567"/>
        <w:jc w:val="both"/>
        <w:rPr>
          <w:noProof/>
          <w:color w:val="000000" w:themeColor="text1"/>
          <w:spacing w:val="-2"/>
          <w:sz w:val="28"/>
          <w:szCs w:val="28"/>
          <w:lang w:val="fr-FR" w:eastAsia="es-ES"/>
        </w:rPr>
      </w:pPr>
      <w:r w:rsidRPr="00E30515">
        <w:rPr>
          <w:noProof/>
          <w:color w:val="000000" w:themeColor="text1"/>
          <w:spacing w:val="-2"/>
          <w:sz w:val="28"/>
          <w:szCs w:val="28"/>
          <w:lang w:val="fr-FR" w:eastAsia="es-ES"/>
        </w:rPr>
        <w:t>13. Nhà máy điện gió, nhà máy điện mặt trời đấu nối lưới điện có cấp điện áp từ 110kV trở lên phải được trang bị hệ thống giám sát ghi sự cố có chức năng đồng bộ thời gian GPS (Global Positioning System), hệ thống giám sát chất lượng điện năng và kết nối hệ thống này với Cấp điều độ có quyền điều khiển.</w:t>
      </w:r>
    </w:p>
    <w:p w14:paraId="3F333935" w14:textId="77777777" w:rsidR="002573CC" w:rsidRPr="00E30515" w:rsidRDefault="002573CC" w:rsidP="002573CC">
      <w:pPr>
        <w:widowControl w:val="0"/>
        <w:tabs>
          <w:tab w:val="left" w:pos="567"/>
        </w:tabs>
        <w:spacing w:before="120" w:after="120"/>
        <w:ind w:firstLine="567"/>
        <w:jc w:val="both"/>
        <w:rPr>
          <w:noProof/>
          <w:color w:val="000000" w:themeColor="text1"/>
          <w:spacing w:val="-2"/>
          <w:sz w:val="28"/>
          <w:szCs w:val="28"/>
          <w:lang w:val="fr-FR" w:eastAsia="es-ES"/>
        </w:rPr>
      </w:pPr>
      <w:r w:rsidRPr="00E30515">
        <w:rPr>
          <w:noProof/>
          <w:color w:val="000000" w:themeColor="text1"/>
          <w:spacing w:val="-2"/>
          <w:sz w:val="28"/>
          <w:szCs w:val="28"/>
          <w:lang w:val="fr-FR" w:eastAsia="es-ES"/>
        </w:rPr>
        <w:t xml:space="preserve">14. Nhà máy điện gió, nhà máy điện mặt trời phải được trang bị các thiết bị quan trắc, thu thập số liệu khí tượng, năng lượng sơ cấp đảm bảo kết nối ổn định, tin cậy, bảo mật và gửi dữ liệu liên tục đến cấp điều độ có quyền điều khiển. </w:t>
      </w:r>
    </w:p>
    <w:p w14:paraId="2B267D06" w14:textId="77777777" w:rsidR="002573CC" w:rsidRPr="00E30515" w:rsidRDefault="002573CC" w:rsidP="00A641C3">
      <w:pPr>
        <w:pStyle w:val="Heading4"/>
      </w:pPr>
      <w:r w:rsidRPr="00E30515">
        <w:t xml:space="preserve">Yêu cầu đối với nhà máy điện gió, nhà máy điện mặt trời có công suất trên 1 MW đến 30 MW đấu nối vào lưới điện phân phối từ cấp điện áp trung áp trở lên </w:t>
      </w:r>
    </w:p>
    <w:p w14:paraId="7E970FB1"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 xml:space="preserve">1. Nhà máy điện gió, nhà máy điện mặt trời phải có khả năng duy trì vận hành phát công suất tác dụng theo các chế độ sau: </w:t>
      </w:r>
    </w:p>
    <w:p w14:paraId="0441E234"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a) Chế độ phát tự do: Vận hành phát điện công suất lớn nhất có thể theo sự biến đổi của nguồn năng lượng sơ cấp (gió hoặc mặt trời);</w:t>
      </w:r>
    </w:p>
    <w:p w14:paraId="6E8FA3C1"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 xml:space="preserve">b) Chế độ điều khiển công suất phát: </w:t>
      </w:r>
    </w:p>
    <w:p w14:paraId="178A0C2A"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 xml:space="preserve">Nhà máy điện gió, nhà máy điện mặt trời phải có khả năng giới hạn công suất phát theo lệnh điều độ trong các trường hợp sau: </w:t>
      </w:r>
    </w:p>
    <w:p w14:paraId="26017436"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 xml:space="preserve">- Trường hợp nguồn năng lượng sơ cấp biến thiên thấp hơn giá trị giới hạn theo lệnh điều độ thì phát công suất lớn nhất có thể; </w:t>
      </w:r>
    </w:p>
    <w:p w14:paraId="20D40400"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 xml:space="preserve">- Trường hợp nguồn năng lượng sơ cấp biến thiên bằng hoặc lớn hơn giá trị giới hạn theo lệnh điều độ thì phát công suất đúng giá trị giới hạn theo lệnh điều độ với sai số trong dải ± 01% công suất định mức. </w:t>
      </w:r>
    </w:p>
    <w:p w14:paraId="00AA3950" w14:textId="77777777" w:rsidR="002573CC" w:rsidRPr="00E30515" w:rsidRDefault="002573CC" w:rsidP="002573CC">
      <w:pPr>
        <w:widowControl w:val="0"/>
        <w:snapToGrid w:val="0"/>
        <w:ind w:firstLine="567"/>
        <w:jc w:val="both"/>
        <w:rPr>
          <w:color w:val="000000" w:themeColor="text1"/>
          <w:sz w:val="28"/>
          <w:szCs w:val="28"/>
          <w:lang w:val="pl-PL"/>
        </w:rPr>
      </w:pPr>
      <w:r w:rsidRPr="00E30515">
        <w:rPr>
          <w:color w:val="000000" w:themeColor="text1"/>
          <w:sz w:val="28"/>
          <w:szCs w:val="28"/>
          <w:lang w:val="pl-PL"/>
        </w:rPr>
        <w:t xml:space="preserve">2. Nhà máy điện gió, nhà máy điện mặt trời tại mọi thời điểm đang nối lưới phải có khả năng duy trì vận hành phát điện trong thời gian tối thiểu tương ứng với các dải tần số vận hành </w:t>
      </w:r>
      <w:r w:rsidRPr="00E30515">
        <w:rPr>
          <w:color w:val="000000" w:themeColor="text1"/>
          <w:sz w:val="28"/>
          <w:szCs w:val="28"/>
        </w:rPr>
        <w:t xml:space="preserve">theo quy định tại </w:t>
      </w:r>
      <w:r w:rsidRPr="00E30515">
        <w:rPr>
          <w:color w:val="000000" w:themeColor="text1"/>
          <w:sz w:val="28"/>
          <w:szCs w:val="28"/>
          <w:lang w:val="pl-PL"/>
        </w:rPr>
        <w:t>Bảng 12 như sau:</w:t>
      </w:r>
    </w:p>
    <w:p w14:paraId="1D656637" w14:textId="77777777" w:rsidR="002573CC" w:rsidRPr="00E30515" w:rsidRDefault="002573CC" w:rsidP="002573CC">
      <w:pPr>
        <w:widowControl w:val="0"/>
        <w:snapToGrid w:val="0"/>
        <w:jc w:val="center"/>
        <w:rPr>
          <w:b/>
          <w:iCs/>
          <w:color w:val="000000" w:themeColor="text1"/>
          <w:sz w:val="28"/>
          <w:szCs w:val="28"/>
          <w:lang w:val="pl-PL"/>
        </w:rPr>
      </w:pPr>
      <w:r w:rsidRPr="00E30515">
        <w:rPr>
          <w:b/>
          <w:iCs/>
          <w:color w:val="000000" w:themeColor="text1"/>
          <w:sz w:val="28"/>
          <w:szCs w:val="28"/>
        </w:rPr>
        <w:t xml:space="preserve">Bảng </w:t>
      </w:r>
      <w:r w:rsidRPr="00E30515">
        <w:rPr>
          <w:b/>
          <w:iCs/>
          <w:color w:val="000000" w:themeColor="text1"/>
          <w:sz w:val="28"/>
          <w:szCs w:val="28"/>
          <w:lang w:val="pl-PL"/>
        </w:rPr>
        <w:t xml:space="preserve">12 </w:t>
      </w:r>
    </w:p>
    <w:p w14:paraId="560F0FA4" w14:textId="77777777" w:rsidR="002573CC" w:rsidRPr="00E30515" w:rsidRDefault="002573CC" w:rsidP="002573CC">
      <w:pPr>
        <w:widowControl w:val="0"/>
        <w:snapToGrid w:val="0"/>
        <w:jc w:val="center"/>
        <w:rPr>
          <w:i/>
          <w:color w:val="000000" w:themeColor="text1"/>
          <w:sz w:val="28"/>
          <w:szCs w:val="28"/>
          <w:lang w:val="pl-PL"/>
        </w:rPr>
      </w:pPr>
      <w:r w:rsidRPr="00E30515">
        <w:rPr>
          <w:i/>
          <w:color w:val="000000" w:themeColor="text1"/>
          <w:sz w:val="28"/>
          <w:szCs w:val="28"/>
        </w:rPr>
        <w:t>Thời gian tối thiểu duy trì vận hành phát điện</w:t>
      </w:r>
      <w:r w:rsidRPr="00E30515">
        <w:rPr>
          <w:i/>
          <w:color w:val="000000" w:themeColor="text1"/>
          <w:sz w:val="28"/>
          <w:szCs w:val="28"/>
          <w:lang w:val="pl-PL"/>
        </w:rPr>
        <w:t xml:space="preserve"> của nhà máy điện gió, </w:t>
      </w:r>
    </w:p>
    <w:p w14:paraId="1AD7ECBF" w14:textId="77777777" w:rsidR="002573CC" w:rsidRPr="00E30515" w:rsidRDefault="002573CC" w:rsidP="002573CC">
      <w:pPr>
        <w:widowControl w:val="0"/>
        <w:snapToGrid w:val="0"/>
        <w:ind w:firstLine="567"/>
        <w:rPr>
          <w:i/>
          <w:color w:val="000000" w:themeColor="text1"/>
          <w:sz w:val="28"/>
          <w:szCs w:val="28"/>
          <w:lang w:val="pl-PL"/>
        </w:rPr>
      </w:pPr>
      <w:r w:rsidRPr="00E30515">
        <w:rPr>
          <w:i/>
          <w:color w:val="000000" w:themeColor="text1"/>
          <w:sz w:val="28"/>
          <w:szCs w:val="28"/>
          <w:lang w:val="pl-PL"/>
        </w:rPr>
        <w:t xml:space="preserve">nhà máy điện mặt trời </w:t>
      </w:r>
      <w:r w:rsidRPr="00E30515">
        <w:rPr>
          <w:i/>
          <w:color w:val="000000" w:themeColor="text1"/>
          <w:sz w:val="28"/>
          <w:szCs w:val="28"/>
        </w:rPr>
        <w:t>tương ứng với các dải tần số của hệ thống điện</w:t>
      </w:r>
    </w:p>
    <w:tbl>
      <w:tblPr>
        <w:tblW w:w="48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8"/>
        <w:gridCol w:w="4537"/>
      </w:tblGrid>
      <w:tr w:rsidR="00B83F6B" w:rsidRPr="00E30515" w14:paraId="274F8A1A" w14:textId="77777777" w:rsidTr="002F4A83">
        <w:trPr>
          <w:tblHeader/>
          <w:jc w:val="center"/>
        </w:trPr>
        <w:tc>
          <w:tcPr>
            <w:tcW w:w="2418" w:type="pct"/>
            <w:vAlign w:val="center"/>
          </w:tcPr>
          <w:p w14:paraId="68A2153B" w14:textId="77777777" w:rsidR="002573CC" w:rsidRPr="00E30515" w:rsidRDefault="002573CC" w:rsidP="002F4A83">
            <w:pPr>
              <w:widowControl w:val="0"/>
              <w:jc w:val="center"/>
              <w:rPr>
                <w:b/>
                <w:color w:val="000000" w:themeColor="text1"/>
                <w:sz w:val="28"/>
                <w:szCs w:val="28"/>
                <w:lang w:val="pl-PL"/>
              </w:rPr>
            </w:pPr>
            <w:r w:rsidRPr="00E30515">
              <w:rPr>
                <w:b/>
                <w:color w:val="000000" w:themeColor="text1"/>
                <w:sz w:val="28"/>
                <w:szCs w:val="28"/>
                <w:lang w:val="pl-PL"/>
              </w:rPr>
              <w:t>Dải tần số của hệ thống điện</w:t>
            </w:r>
          </w:p>
        </w:tc>
        <w:tc>
          <w:tcPr>
            <w:tcW w:w="2582" w:type="pct"/>
            <w:vAlign w:val="center"/>
          </w:tcPr>
          <w:p w14:paraId="2D155AF7" w14:textId="77777777" w:rsidR="002573CC" w:rsidRPr="00E30515" w:rsidRDefault="002573CC" w:rsidP="002F4A83">
            <w:pPr>
              <w:widowControl w:val="0"/>
              <w:jc w:val="center"/>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7F783AA5" w14:textId="77777777" w:rsidTr="002F4A83">
        <w:trPr>
          <w:jc w:val="center"/>
        </w:trPr>
        <w:tc>
          <w:tcPr>
            <w:tcW w:w="2418" w:type="pct"/>
            <w:vAlign w:val="center"/>
          </w:tcPr>
          <w:p w14:paraId="3171CF27" w14:textId="77777777" w:rsidR="002573CC" w:rsidRPr="00E30515" w:rsidRDefault="002573CC" w:rsidP="002F4A83">
            <w:pPr>
              <w:widowControl w:val="0"/>
              <w:ind w:firstLine="29"/>
              <w:rPr>
                <w:color w:val="000000" w:themeColor="text1"/>
                <w:sz w:val="28"/>
                <w:szCs w:val="28"/>
                <w:lang w:val="pl-PL"/>
              </w:rPr>
            </w:pPr>
            <w:r w:rsidRPr="00E30515">
              <w:rPr>
                <w:color w:val="000000" w:themeColor="text1"/>
                <w:sz w:val="28"/>
                <w:szCs w:val="28"/>
                <w:lang w:val="pl-PL"/>
              </w:rPr>
              <w:t>Từ 47,5 Hz đến 48,0 Hz</w:t>
            </w:r>
          </w:p>
        </w:tc>
        <w:tc>
          <w:tcPr>
            <w:tcW w:w="2582" w:type="pct"/>
            <w:vAlign w:val="center"/>
          </w:tcPr>
          <w:p w14:paraId="7624DE7C" w14:textId="77777777" w:rsidR="002573CC" w:rsidRPr="00E30515" w:rsidRDefault="002573CC" w:rsidP="002F4A83">
            <w:pPr>
              <w:widowControl w:val="0"/>
              <w:ind w:hanging="11"/>
              <w:jc w:val="center"/>
              <w:rPr>
                <w:color w:val="000000" w:themeColor="text1"/>
                <w:sz w:val="28"/>
                <w:szCs w:val="28"/>
                <w:lang w:val="pl-PL"/>
              </w:rPr>
            </w:pPr>
            <w:r w:rsidRPr="00E30515">
              <w:rPr>
                <w:color w:val="000000" w:themeColor="text1"/>
                <w:sz w:val="28"/>
                <w:szCs w:val="28"/>
                <w:lang w:val="pl-PL"/>
              </w:rPr>
              <w:t>10 phút</w:t>
            </w:r>
          </w:p>
        </w:tc>
      </w:tr>
      <w:tr w:rsidR="00B83F6B" w:rsidRPr="00E30515" w14:paraId="6B772BFD" w14:textId="77777777" w:rsidTr="002F4A83">
        <w:trPr>
          <w:jc w:val="center"/>
        </w:trPr>
        <w:tc>
          <w:tcPr>
            <w:tcW w:w="2418" w:type="pct"/>
            <w:vAlign w:val="center"/>
          </w:tcPr>
          <w:p w14:paraId="426ED908" w14:textId="77777777" w:rsidR="002573CC" w:rsidRPr="00E30515" w:rsidRDefault="002573CC" w:rsidP="002F4A83">
            <w:pPr>
              <w:widowControl w:val="0"/>
              <w:ind w:firstLine="29"/>
              <w:rPr>
                <w:color w:val="000000" w:themeColor="text1"/>
                <w:sz w:val="28"/>
                <w:szCs w:val="28"/>
                <w:lang w:val="pl-PL"/>
              </w:rPr>
            </w:pPr>
            <w:r w:rsidRPr="00E30515">
              <w:rPr>
                <w:color w:val="000000" w:themeColor="text1"/>
                <w:sz w:val="28"/>
                <w:szCs w:val="28"/>
                <w:lang w:val="pl-PL"/>
              </w:rPr>
              <w:t>Trên 48 Hz đến dưới 49 Hz</w:t>
            </w:r>
          </w:p>
        </w:tc>
        <w:tc>
          <w:tcPr>
            <w:tcW w:w="2582" w:type="pct"/>
            <w:vAlign w:val="center"/>
          </w:tcPr>
          <w:p w14:paraId="3188E2F2" w14:textId="77777777" w:rsidR="002573CC" w:rsidRPr="00E30515" w:rsidRDefault="002573CC" w:rsidP="002F4A83">
            <w:pPr>
              <w:widowControl w:val="0"/>
              <w:ind w:hanging="11"/>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0D58CA69" w14:textId="77777777" w:rsidTr="002F4A83">
        <w:trPr>
          <w:jc w:val="center"/>
        </w:trPr>
        <w:tc>
          <w:tcPr>
            <w:tcW w:w="2418" w:type="pct"/>
            <w:vAlign w:val="center"/>
          </w:tcPr>
          <w:p w14:paraId="55DF6D17" w14:textId="77777777" w:rsidR="002573CC" w:rsidRPr="00E30515" w:rsidRDefault="002573CC" w:rsidP="002F4A83">
            <w:pPr>
              <w:widowControl w:val="0"/>
              <w:ind w:firstLine="29"/>
              <w:rPr>
                <w:color w:val="000000" w:themeColor="text1"/>
                <w:sz w:val="28"/>
                <w:szCs w:val="28"/>
                <w:lang w:val="pl-PL"/>
              </w:rPr>
            </w:pPr>
            <w:r w:rsidRPr="00E30515">
              <w:rPr>
                <w:color w:val="000000" w:themeColor="text1"/>
                <w:sz w:val="28"/>
                <w:szCs w:val="28"/>
                <w:lang w:val="pl-PL"/>
              </w:rPr>
              <w:t>Từ 49 Hz đến 51 Hz</w:t>
            </w:r>
          </w:p>
        </w:tc>
        <w:tc>
          <w:tcPr>
            <w:tcW w:w="2582" w:type="pct"/>
            <w:vAlign w:val="center"/>
          </w:tcPr>
          <w:p w14:paraId="7768DFA6" w14:textId="77777777" w:rsidR="002573CC" w:rsidRPr="00E30515" w:rsidRDefault="002573CC" w:rsidP="002F4A83">
            <w:pPr>
              <w:widowControl w:val="0"/>
              <w:ind w:hanging="11"/>
              <w:jc w:val="center"/>
              <w:rPr>
                <w:color w:val="000000" w:themeColor="text1"/>
                <w:sz w:val="28"/>
                <w:szCs w:val="28"/>
                <w:lang w:val="pl-PL"/>
              </w:rPr>
            </w:pPr>
            <w:r w:rsidRPr="00E30515">
              <w:rPr>
                <w:color w:val="000000" w:themeColor="text1"/>
                <w:sz w:val="28"/>
                <w:szCs w:val="28"/>
                <w:lang w:val="pl-PL"/>
              </w:rPr>
              <w:t>Phát liên tục</w:t>
            </w:r>
          </w:p>
        </w:tc>
      </w:tr>
      <w:tr w:rsidR="00B83F6B" w:rsidRPr="00E30515" w14:paraId="55F04936" w14:textId="77777777" w:rsidTr="002F4A83">
        <w:trPr>
          <w:jc w:val="center"/>
        </w:trPr>
        <w:tc>
          <w:tcPr>
            <w:tcW w:w="2418" w:type="pct"/>
            <w:vAlign w:val="center"/>
          </w:tcPr>
          <w:p w14:paraId="2259CF3A" w14:textId="77777777" w:rsidR="002573CC" w:rsidRPr="00E30515" w:rsidRDefault="002573CC" w:rsidP="002F4A83">
            <w:pPr>
              <w:widowControl w:val="0"/>
              <w:ind w:firstLine="29"/>
              <w:rPr>
                <w:color w:val="000000" w:themeColor="text1"/>
                <w:sz w:val="28"/>
                <w:szCs w:val="28"/>
                <w:lang w:val="pl-PL"/>
              </w:rPr>
            </w:pPr>
            <w:r w:rsidRPr="00E30515">
              <w:rPr>
                <w:color w:val="000000" w:themeColor="text1"/>
                <w:sz w:val="28"/>
                <w:szCs w:val="28"/>
                <w:lang w:val="pl-PL"/>
              </w:rPr>
              <w:lastRenderedPageBreak/>
              <w:t>Trên 51 Hz đến 51,5 Hz</w:t>
            </w:r>
          </w:p>
        </w:tc>
        <w:tc>
          <w:tcPr>
            <w:tcW w:w="2582" w:type="pct"/>
            <w:vAlign w:val="center"/>
          </w:tcPr>
          <w:p w14:paraId="6A6F9692" w14:textId="77777777" w:rsidR="002573CC" w:rsidRPr="00E30515" w:rsidRDefault="002573CC" w:rsidP="002F4A83">
            <w:pPr>
              <w:widowControl w:val="0"/>
              <w:ind w:hanging="11"/>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6CBD6C45" w14:textId="77777777" w:rsidTr="002F4A83">
        <w:trPr>
          <w:jc w:val="center"/>
        </w:trPr>
        <w:tc>
          <w:tcPr>
            <w:tcW w:w="2418" w:type="pct"/>
            <w:vAlign w:val="center"/>
          </w:tcPr>
          <w:p w14:paraId="7E358537" w14:textId="77777777" w:rsidR="002573CC" w:rsidRPr="00E30515" w:rsidRDefault="002573CC" w:rsidP="002F4A83">
            <w:pPr>
              <w:widowControl w:val="0"/>
              <w:ind w:firstLine="29"/>
              <w:rPr>
                <w:color w:val="000000" w:themeColor="text1"/>
                <w:sz w:val="28"/>
                <w:szCs w:val="28"/>
                <w:lang w:val="pl-PL"/>
              </w:rPr>
            </w:pPr>
            <w:r w:rsidRPr="00E30515">
              <w:rPr>
                <w:color w:val="000000" w:themeColor="text1"/>
                <w:sz w:val="28"/>
                <w:szCs w:val="28"/>
                <w:lang w:val="pl-PL"/>
              </w:rPr>
              <w:t>Trên 51,5 Hz đến 52 Hz</w:t>
            </w:r>
          </w:p>
        </w:tc>
        <w:tc>
          <w:tcPr>
            <w:tcW w:w="2582" w:type="pct"/>
            <w:vAlign w:val="center"/>
          </w:tcPr>
          <w:p w14:paraId="66447EB2" w14:textId="77777777" w:rsidR="002573CC" w:rsidRPr="00E30515" w:rsidRDefault="002573CC" w:rsidP="002F4A83">
            <w:pPr>
              <w:widowControl w:val="0"/>
              <w:ind w:hanging="11"/>
              <w:jc w:val="center"/>
              <w:rPr>
                <w:color w:val="000000" w:themeColor="text1"/>
                <w:sz w:val="28"/>
                <w:szCs w:val="28"/>
                <w:lang w:val="pl-PL"/>
              </w:rPr>
            </w:pPr>
            <w:r w:rsidRPr="00E30515">
              <w:rPr>
                <w:color w:val="000000" w:themeColor="text1"/>
                <w:sz w:val="28"/>
                <w:szCs w:val="28"/>
                <w:lang w:val="pl-PL"/>
              </w:rPr>
              <w:t>01 phút</w:t>
            </w:r>
          </w:p>
        </w:tc>
      </w:tr>
    </w:tbl>
    <w:p w14:paraId="39EF8BB4"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3. Khi tần số hệ thống điện lớn hơn 50,5 Hz, nhà máy điện gió, nhà máy điện mặt trời có khả năng giảm công suất tác dụng theo độ dốc tương đối của đường đặc tuyến tĩnh (droop characteristics) trong dải từ 02% đến 10%. Giá trị cài đặt độ dốc tương đối của đường đặc tuyến tĩnh do Cấp điều độ có quyền điều khiển tính toán và xác định. Quá trình giảm công suất tác dụng này phải ghi nhận bắt đầu suy giảm không muộn hơn 02 giây khi ghi nhận tần số trên 50,5 Hz và phải hoàn thành trong vòng 15 giây.</w:t>
      </w:r>
    </w:p>
    <w:p w14:paraId="35CF3CF3"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 4. Nhà máy điện gió, nhà máy điện mặt trời phải có khả năng điều chỉnh công suất phản kháng theo đặc tính như hình vẽ dưới đây và mô tả tại điểm a và điểm b khoản này:</w:t>
      </w:r>
    </w:p>
    <w:p w14:paraId="61153C1F" w14:textId="443BBAF2" w:rsidR="000722A7" w:rsidRPr="00E30515" w:rsidRDefault="000722A7" w:rsidP="002573CC">
      <w:pPr>
        <w:widowControl w:val="0"/>
        <w:jc w:val="center"/>
        <w:rPr>
          <w:color w:val="000000" w:themeColor="text1"/>
          <w:sz w:val="28"/>
          <w:szCs w:val="28"/>
          <w:lang w:val="pl-PL"/>
        </w:rPr>
      </w:pPr>
      <w:r w:rsidRPr="004E57B6">
        <w:rPr>
          <w:noProof/>
          <w:color w:val="0070C0"/>
          <w:sz w:val="26"/>
          <w:szCs w:val="26"/>
        </w:rPr>
        <w:drawing>
          <wp:inline distT="0" distB="0" distL="0" distR="0" wp14:anchorId="2644227F" wp14:editId="012787B1">
            <wp:extent cx="4098730" cy="2792215"/>
            <wp:effectExtent l="0" t="0" r="0" b="8255"/>
            <wp:docPr id="304401898" name="Picture 30440189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40353" cy="2820571"/>
                    </a:xfrm>
                    <a:prstGeom prst="rect">
                      <a:avLst/>
                    </a:prstGeom>
                    <a:noFill/>
                    <a:ln>
                      <a:noFill/>
                    </a:ln>
                  </pic:spPr>
                </pic:pic>
              </a:graphicData>
            </a:graphic>
          </wp:inline>
        </w:drawing>
      </w:r>
    </w:p>
    <w:p w14:paraId="50393340" w14:textId="0D22DDBF"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a) Trường hợp nhà máy điện phát công suất tác dụng lớn hơn hoặc bằng 20 % công suất tác dụng định mức và điện áp tại </w:t>
      </w:r>
      <w:r w:rsidRPr="00E30515">
        <w:rPr>
          <w:bCs/>
          <w:color w:val="000000" w:themeColor="text1"/>
          <w:sz w:val="28"/>
          <w:szCs w:val="28"/>
        </w:rPr>
        <w:t>phía cao áp máy biến áp tăng áp của nhà máy điện</w:t>
      </w:r>
      <w:r w:rsidRPr="00E30515">
        <w:rPr>
          <w:color w:val="000000" w:themeColor="text1"/>
          <w:sz w:val="28"/>
          <w:szCs w:val="28"/>
          <w:lang w:val="pl-PL"/>
        </w:rPr>
        <w:t xml:space="preserve"> trong dải ± 10 % điện áp danh định, nhà máy điện phải có khả năng điều chỉnh liên tục công suất phản kháng trong dải hệ số công suất 0,95 (ứng với chế độ phát công suất phản kháng) đến 0,95 (ứng với chế độ nhận công suất phản kháng) tại phía cao áp của máy biến áp tăng áp của nhà máy hoặc tại điểm đo lường phân tách công suất phản kháng của từng Nhà máy trong trường hợp nhiều nhà máy cùng nối vào </w:t>
      </w:r>
      <w:r w:rsidR="000722A7" w:rsidRPr="000722A7">
        <w:rPr>
          <w:color w:val="000000" w:themeColor="text1"/>
          <w:sz w:val="28"/>
          <w:szCs w:val="28"/>
          <w:lang w:val="pl-PL"/>
        </w:rPr>
        <w:t xml:space="preserve">hoặc truyền tải công suất qua </w:t>
      </w:r>
      <w:r w:rsidRPr="00E30515">
        <w:rPr>
          <w:color w:val="000000" w:themeColor="text1"/>
          <w:sz w:val="28"/>
          <w:szCs w:val="28"/>
          <w:lang w:val="pl-PL"/>
        </w:rPr>
        <w:t>01 máy biến áp tăng áp ứng với công suất định mức;</w:t>
      </w:r>
    </w:p>
    <w:p w14:paraId="3D6FF52B"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b) Trường hợp nhà máy điện phát công suất tác dụng nhỏ hơn 20 % công suất định mức, nhà máy điện có thể giảm khả năng nhận hoặc phát công suất phản kháng phù hợp với đặc tính của nhà máy điện.</w:t>
      </w:r>
    </w:p>
    <w:p w14:paraId="0B1D4113"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5. Chế độ điều khiển điện áp và công suất phản kháng: </w:t>
      </w:r>
    </w:p>
    <w:p w14:paraId="7C563031"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a) Nhà máy điện gió, nhà máy điện mặt trời có khả năng điều khiển điện áp và công suất phản kháng theo các chế độ sau:</w:t>
      </w:r>
    </w:p>
    <w:p w14:paraId="1183D425"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Chế độ điều khiển điện áp theo giá trị đặt điện áp, đặc tính độ dốc điều chỉnh điện áp (đặc tính quan hệ điện áp/công suất phản kháng);</w:t>
      </w:r>
    </w:p>
    <w:p w14:paraId="096E4B2A"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 Chế độ điều khiển theo giá trị đặt công suất phản kháng; </w:t>
      </w:r>
    </w:p>
    <w:p w14:paraId="674634D1"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lastRenderedPageBreak/>
        <w:t>- Chế độ điều khiển theo hệ số công suất;</w:t>
      </w:r>
    </w:p>
    <w:p w14:paraId="0B65165D"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b) Nếu điện áp tại </w:t>
      </w:r>
      <w:r w:rsidRPr="00E30515">
        <w:rPr>
          <w:bCs/>
          <w:color w:val="000000" w:themeColor="text1"/>
          <w:sz w:val="28"/>
          <w:szCs w:val="28"/>
        </w:rPr>
        <w:t>phía cao áp máy biến áp tăng áp của nhà máy điện</w:t>
      </w:r>
      <w:r w:rsidRPr="00E30515">
        <w:rPr>
          <w:color w:val="000000" w:themeColor="text1"/>
          <w:sz w:val="28"/>
          <w:szCs w:val="28"/>
          <w:lang w:val="pl-PL"/>
        </w:rPr>
        <w:t xml:space="preserve"> trong dải ± 10 % điện áp danh định, nhà máy điện gió và nhà máy điện mặt trời phải có khả năng điều chỉnh điện áp tại phía hạ áp máy biến áp tăng áp với độ sai lệch không quá ± 0,5 % điện áp định mức (so với giá trị đặt điện áp) bất cứ khi nào công suất phản kháng của tổ máy phát điện còn nằm trong dải làm việc cho phép và hoàn thành trong thời gian không quá 05 giây.</w:t>
      </w:r>
    </w:p>
    <w:p w14:paraId="4017987F"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6. Nhà máy điện gió, nhà máy điện mặt trời tại mọi thời điểm đang nối lưới phải có khả năng duy trì vận hành phát điện tương ứng với dải điện áp tại </w:t>
      </w:r>
      <w:r w:rsidRPr="00E30515">
        <w:rPr>
          <w:bCs/>
          <w:color w:val="000000" w:themeColor="text1"/>
          <w:sz w:val="28"/>
          <w:szCs w:val="28"/>
        </w:rPr>
        <w:t>phía cao áp máy biến áp tăng áp của nhà máy điện</w:t>
      </w:r>
      <w:r w:rsidRPr="00E30515">
        <w:rPr>
          <w:color w:val="000000" w:themeColor="text1"/>
          <w:sz w:val="28"/>
          <w:szCs w:val="28"/>
          <w:lang w:val="pl-PL"/>
        </w:rPr>
        <w:t xml:space="preserve"> trong thời gian như sau:</w:t>
      </w:r>
    </w:p>
    <w:p w14:paraId="64420824" w14:textId="77777777" w:rsidR="002573CC" w:rsidRPr="00E30515" w:rsidRDefault="002573CC" w:rsidP="002573CC">
      <w:pPr>
        <w:widowControl w:val="0"/>
        <w:jc w:val="center"/>
        <w:rPr>
          <w:color w:val="000000" w:themeColor="text1"/>
          <w:sz w:val="28"/>
          <w:szCs w:val="28"/>
          <w:lang w:val="pl-PL"/>
        </w:rPr>
      </w:pPr>
      <w:r w:rsidRPr="00E30515">
        <w:rPr>
          <w:noProof/>
          <w:color w:val="000000" w:themeColor="text1"/>
          <w:sz w:val="28"/>
          <w:szCs w:val="28"/>
        </w:rPr>
        <mc:AlternateContent>
          <mc:Choice Requires="wps">
            <w:drawing>
              <wp:anchor distT="0" distB="0" distL="114300" distR="114300" simplePos="0" relativeHeight="251665408" behindDoc="0" locked="0" layoutInCell="1" allowOverlap="1" wp14:anchorId="31296A66" wp14:editId="1CE38C9F">
                <wp:simplePos x="0" y="0"/>
                <wp:positionH relativeFrom="column">
                  <wp:posOffset>110490</wp:posOffset>
                </wp:positionH>
                <wp:positionV relativeFrom="paragraph">
                  <wp:posOffset>165100</wp:posOffset>
                </wp:positionV>
                <wp:extent cx="542925" cy="295275"/>
                <wp:effectExtent l="0" t="0" r="28575" b="28575"/>
                <wp:wrapNone/>
                <wp:docPr id="378302782" name="Hộp Văn bản 16"/>
                <wp:cNvGraphicFramePr/>
                <a:graphic xmlns:a="http://schemas.openxmlformats.org/drawingml/2006/main">
                  <a:graphicData uri="http://schemas.microsoft.com/office/word/2010/wordprocessingShape">
                    <wps:wsp>
                      <wps:cNvSpPr txBox="1"/>
                      <wps:spPr>
                        <a:xfrm>
                          <a:off x="0" y="0"/>
                          <a:ext cx="542925" cy="295275"/>
                        </a:xfrm>
                        <a:prstGeom prst="rect">
                          <a:avLst/>
                        </a:prstGeom>
                        <a:solidFill>
                          <a:schemeClr val="lt1"/>
                        </a:solidFill>
                        <a:ln w="6350">
                          <a:solidFill>
                            <a:schemeClr val="bg1"/>
                          </a:solidFill>
                        </a:ln>
                      </wps:spPr>
                      <wps:txbx>
                        <w:txbxContent>
                          <w:p w14:paraId="125DB903" w14:textId="77777777" w:rsidR="002F4A83" w:rsidRPr="00A8774C" w:rsidRDefault="002F4A83" w:rsidP="002573CC">
                            <w:pPr>
                              <w:rPr>
                                <w:b/>
                                <w:bCs/>
                              </w:rPr>
                            </w:pPr>
                            <w:r w:rsidRPr="00A8774C">
                              <w:rPr>
                                <w:b/>
                                <w:bCs/>
                              </w:rPr>
                              <w:t>U/Un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96A66" id="Hộp Văn bản 16" o:spid="_x0000_s1027" type="#_x0000_t202" style="position:absolute;left:0;text-align:left;margin-left:8.7pt;margin-top:13pt;width:42.75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" fillcolor="white [3201]" strokecolor="white [3212]" strokeweight=".5pt">
                <v:textbox>
                  <w:txbxContent>
                    <w:p w14:paraId="125DB903" w14:textId="77777777" w:rsidR="002F4A83" w:rsidRPr="00A8774C" w:rsidRDefault="002F4A83" w:rsidP="002573CC">
                      <w:pPr>
                        <w:rPr>
                          <w:b/>
                          <w:bCs/>
                        </w:rPr>
                      </w:pPr>
                      <w:r w:rsidRPr="00A8774C">
                        <w:rPr>
                          <w:b/>
                          <w:bCs/>
                        </w:rPr>
                        <w:t>U/Un</w:t>
                      </w:r>
                    </w:p>
                  </w:txbxContent>
                </v:textbox>
              </v:shape>
            </w:pict>
          </mc:Fallback>
        </mc:AlternateContent>
      </w:r>
      <w:r w:rsidRPr="00E30515">
        <w:rPr>
          <w:noProof/>
          <w:color w:val="000000" w:themeColor="text1"/>
          <w:sz w:val="28"/>
          <w:szCs w:val="28"/>
        </w:rPr>
        <w:drawing>
          <wp:inline distT="0" distB="0" distL="0" distR="0" wp14:anchorId="609660C3" wp14:editId="040B111B">
            <wp:extent cx="4766945" cy="3157855"/>
            <wp:effectExtent l="0" t="0" r="0" b="4445"/>
            <wp:docPr id="1473351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6945" cy="3157855"/>
                    </a:xfrm>
                    <a:prstGeom prst="rect">
                      <a:avLst/>
                    </a:prstGeom>
                    <a:noFill/>
                    <a:ln>
                      <a:noFill/>
                    </a:ln>
                  </pic:spPr>
                </pic:pic>
              </a:graphicData>
            </a:graphic>
          </wp:inline>
        </w:drawing>
      </w:r>
    </w:p>
    <w:p w14:paraId="543F3C45"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 xml:space="preserve">a) Điện áp dưới 0,3 pu, thời gian duy trì tối thiểu là 0,15 giây; </w:t>
      </w:r>
    </w:p>
    <w:p w14:paraId="18F81230"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 xml:space="preserve">b) Điện áp từ 0,3 pu đến dưới 0,9 pu, thời gian duy trì tối thiểu được tính theo công thức sau: </w:t>
      </w:r>
    </w:p>
    <w:p w14:paraId="7FDE7D39" w14:textId="77777777" w:rsidR="002573CC" w:rsidRPr="00E30515" w:rsidRDefault="002573CC" w:rsidP="002573CC">
      <w:pPr>
        <w:widowControl w:val="0"/>
        <w:jc w:val="center"/>
        <w:rPr>
          <w:color w:val="000000" w:themeColor="text1"/>
          <w:sz w:val="28"/>
          <w:szCs w:val="28"/>
          <w:lang w:val="pl-PL"/>
        </w:rPr>
      </w:pPr>
      <w:r w:rsidRPr="00E30515">
        <w:rPr>
          <w:color w:val="000000" w:themeColor="text1"/>
          <w:sz w:val="28"/>
          <w:szCs w:val="28"/>
          <w:lang w:val="pl-PL"/>
        </w:rPr>
        <w:t>T</w:t>
      </w:r>
      <w:r w:rsidRPr="00E30515">
        <w:rPr>
          <w:color w:val="000000" w:themeColor="text1"/>
          <w:sz w:val="28"/>
          <w:szCs w:val="28"/>
          <w:vertAlign w:val="subscript"/>
          <w:lang w:val="pl-PL"/>
        </w:rPr>
        <w:t>min</w:t>
      </w:r>
      <w:r w:rsidRPr="00E30515">
        <w:rPr>
          <w:color w:val="000000" w:themeColor="text1"/>
          <w:sz w:val="28"/>
          <w:szCs w:val="28"/>
          <w:lang w:val="pl-PL"/>
        </w:rPr>
        <w:t xml:space="preserve"> = 4 x U - 0,6</w:t>
      </w:r>
    </w:p>
    <w:p w14:paraId="1576DFFB"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 xml:space="preserve">Trong đó: </w:t>
      </w:r>
    </w:p>
    <w:p w14:paraId="0C7B65CC"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 T</w:t>
      </w:r>
      <w:r w:rsidRPr="00E30515">
        <w:rPr>
          <w:color w:val="000000" w:themeColor="text1"/>
          <w:sz w:val="28"/>
          <w:szCs w:val="28"/>
          <w:lang w:val="pl-PL"/>
        </w:rPr>
        <w:softHyphen/>
      </w:r>
      <w:r w:rsidRPr="00E30515">
        <w:rPr>
          <w:color w:val="000000" w:themeColor="text1"/>
          <w:sz w:val="28"/>
          <w:szCs w:val="28"/>
          <w:lang w:val="pl-PL"/>
        </w:rPr>
        <w:softHyphen/>
      </w:r>
      <w:r w:rsidRPr="00E30515">
        <w:rPr>
          <w:color w:val="000000" w:themeColor="text1"/>
          <w:sz w:val="28"/>
          <w:szCs w:val="28"/>
          <w:vertAlign w:val="subscript"/>
          <w:lang w:val="pl-PL"/>
        </w:rPr>
        <w:t>min</w:t>
      </w:r>
      <w:r w:rsidRPr="00E30515">
        <w:rPr>
          <w:color w:val="000000" w:themeColor="text1"/>
          <w:sz w:val="28"/>
          <w:szCs w:val="28"/>
          <w:lang w:val="pl-PL"/>
        </w:rPr>
        <w:t xml:space="preserve"> (giây): Thời gian duy trì phát điện tối thiểu;</w:t>
      </w:r>
    </w:p>
    <w:p w14:paraId="74FCECC4"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 xml:space="preserve">- U (pu): Điện áp thực tế tại </w:t>
      </w:r>
      <w:r w:rsidRPr="00E30515">
        <w:rPr>
          <w:bCs/>
          <w:color w:val="000000" w:themeColor="text1"/>
          <w:sz w:val="28"/>
          <w:szCs w:val="28"/>
        </w:rPr>
        <w:t>phía cao áp máy biến áp tăng áp của nhà máy điện</w:t>
      </w:r>
      <w:r w:rsidRPr="00E30515">
        <w:rPr>
          <w:color w:val="000000" w:themeColor="text1"/>
          <w:sz w:val="28"/>
          <w:szCs w:val="28"/>
          <w:lang w:val="pl-PL"/>
        </w:rPr>
        <w:t xml:space="preserve"> tính theo đơn vị pu (đơn vị tương đối);</w:t>
      </w:r>
    </w:p>
    <w:p w14:paraId="26141B1C"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c) Điện áp từ 0,9 pu đến dưới 1,1 pu, nhà máy điện gió và nhà máy điện mặt trời phải duy trì vận hành phát điện liên tục;</w:t>
      </w:r>
    </w:p>
    <w:p w14:paraId="6C60B70B"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 xml:space="preserve">d) Điện áp từ 1,1 pu đến dưới 1,15 pu, nhà máy điện gió và nhà máy điện mặt trời phải duy trì vận hành phát điện trong thời gian 03 giây; </w:t>
      </w:r>
    </w:p>
    <w:p w14:paraId="555B11D6" w14:textId="77777777" w:rsidR="002573CC" w:rsidRPr="00E30515" w:rsidRDefault="002573CC" w:rsidP="002573CC">
      <w:pPr>
        <w:widowControl w:val="0"/>
        <w:ind w:firstLine="709"/>
        <w:jc w:val="both"/>
        <w:rPr>
          <w:color w:val="000000" w:themeColor="text1"/>
          <w:sz w:val="28"/>
          <w:szCs w:val="28"/>
          <w:lang w:val="pl-PL"/>
        </w:rPr>
      </w:pPr>
      <w:r w:rsidRPr="00E30515">
        <w:rPr>
          <w:color w:val="000000" w:themeColor="text1"/>
          <w:sz w:val="28"/>
          <w:szCs w:val="28"/>
          <w:lang w:val="pl-PL"/>
        </w:rPr>
        <w:t>đ) Điện áp từ 1,15 pu đến dưới 1,2 pu, nhà máy điện gió và nhà máy điện mặt trời phải duy trì vận hành phát điện trong thời gian 0,5 giây.</w:t>
      </w:r>
    </w:p>
    <w:p w14:paraId="21C82DDD" w14:textId="77777777" w:rsidR="002573CC" w:rsidRPr="00E30515" w:rsidRDefault="002573CC" w:rsidP="002573CC">
      <w:pPr>
        <w:widowControl w:val="0"/>
        <w:ind w:firstLine="630"/>
        <w:jc w:val="both"/>
        <w:rPr>
          <w:color w:val="000000" w:themeColor="text1"/>
          <w:sz w:val="28"/>
          <w:szCs w:val="28"/>
          <w:lang w:val="pl-PL"/>
        </w:rPr>
      </w:pPr>
      <w:r w:rsidRPr="00E30515">
        <w:rPr>
          <w:color w:val="000000" w:themeColor="text1"/>
          <w:sz w:val="28"/>
          <w:szCs w:val="28"/>
          <w:lang w:val="pl-PL"/>
        </w:rPr>
        <w:t xml:space="preserve">7. Độ mất cân bằng pha, tổng biến dạng sóng hài và mức nhấp nháy điện áp do nhà máy điện gió, nhà máy điện mặt trời gây ra tại </w:t>
      </w:r>
      <w:r w:rsidRPr="00E30515">
        <w:rPr>
          <w:bCs/>
          <w:color w:val="000000" w:themeColor="text1"/>
          <w:sz w:val="28"/>
          <w:szCs w:val="28"/>
        </w:rPr>
        <w:t>phía cao áp máy biến áp tăng áp của nhà máy điện</w:t>
      </w:r>
      <w:r w:rsidRPr="00E30515">
        <w:rPr>
          <w:color w:val="000000" w:themeColor="text1"/>
          <w:sz w:val="28"/>
          <w:szCs w:val="28"/>
          <w:lang w:val="pl-PL"/>
        </w:rPr>
        <w:t xml:space="preserve"> không được vượt quá giá trị quy định tại Điều 6, Điều 7 và Điều 8 Thông tư này.</w:t>
      </w:r>
    </w:p>
    <w:p w14:paraId="17943913" w14:textId="77777777" w:rsidR="002573CC" w:rsidRPr="00E30515" w:rsidRDefault="002573CC" w:rsidP="002573CC">
      <w:pPr>
        <w:widowControl w:val="0"/>
        <w:ind w:firstLine="630"/>
        <w:jc w:val="both"/>
        <w:rPr>
          <w:color w:val="000000" w:themeColor="text1"/>
          <w:sz w:val="28"/>
          <w:szCs w:val="28"/>
          <w:lang w:val="pl-PL"/>
        </w:rPr>
      </w:pPr>
      <w:r w:rsidRPr="00E30515">
        <w:rPr>
          <w:color w:val="000000" w:themeColor="text1"/>
          <w:sz w:val="28"/>
          <w:szCs w:val="28"/>
          <w:lang w:val="pl-PL"/>
        </w:rPr>
        <w:t xml:space="preserve">8. Nhà máy điện gió, nhà máy điện mặt trời phải đầu tư các trang thiết bị, hệ </w:t>
      </w:r>
      <w:r w:rsidRPr="00E30515">
        <w:rPr>
          <w:color w:val="000000" w:themeColor="text1"/>
          <w:sz w:val="28"/>
          <w:szCs w:val="28"/>
          <w:lang w:val="pl-PL"/>
        </w:rPr>
        <w:lastRenderedPageBreak/>
        <w:t>thống điều khiển, tự động đảm bảo kết nối ổn định, tin cậy và bảo mật với hệ thống điều khiển công suất tổ máy (AGC) của Cấp điều độ có quyền điều khiển phục vụ điều khiển từ xa công suất nhà máy theo lệnh điều độ của Cấp điều độ có quyền điều khiển.</w:t>
      </w:r>
    </w:p>
    <w:p w14:paraId="2C5E53D0" w14:textId="77777777" w:rsidR="002573CC" w:rsidRPr="00E30515" w:rsidRDefault="002573CC" w:rsidP="002573CC">
      <w:pPr>
        <w:widowControl w:val="0"/>
        <w:ind w:firstLine="630"/>
        <w:jc w:val="both"/>
        <w:rPr>
          <w:color w:val="000000" w:themeColor="text1"/>
          <w:sz w:val="28"/>
          <w:szCs w:val="28"/>
          <w:lang w:val="pl-PL"/>
        </w:rPr>
      </w:pPr>
      <w:r w:rsidRPr="00E30515">
        <w:rPr>
          <w:color w:val="000000" w:themeColor="text1"/>
          <w:sz w:val="28"/>
          <w:szCs w:val="28"/>
          <w:lang w:val="pl-PL"/>
        </w:rPr>
        <w:t>9. Nhà máy điện gió, nhà máy điện mặt trời phải duy trì nối lưới khi tốc độ biến thiên tần số hệ thống điện trong dải từ 0 Hz/giây đến 01 Hz/giây được đo trong khung thời gian 500 miligiây.</w:t>
      </w:r>
    </w:p>
    <w:p w14:paraId="39C21819" w14:textId="77777777" w:rsidR="002573CC" w:rsidRPr="00E30515" w:rsidRDefault="002573CC" w:rsidP="002573CC">
      <w:pPr>
        <w:widowControl w:val="0"/>
        <w:ind w:firstLine="630"/>
        <w:jc w:val="both"/>
        <w:rPr>
          <w:color w:val="000000" w:themeColor="text1"/>
          <w:sz w:val="28"/>
          <w:szCs w:val="28"/>
          <w:lang w:val="pl-PL"/>
        </w:rPr>
      </w:pPr>
      <w:r w:rsidRPr="00E30515">
        <w:rPr>
          <w:color w:val="000000" w:themeColor="text1"/>
          <w:sz w:val="28"/>
          <w:szCs w:val="28"/>
          <w:lang w:val="pl-PL"/>
        </w:rPr>
        <w:t>10. Khi điện áp tại phía cao áp máy biến áp tăng áp của nhà máy điện nằm ngoài dải ± 10 % điện áp danh định, nhà máy điện phải có khả năng ưu tiên phát dòng điện phản kháng (khi điện áp thấp) hoặc hút dòng điện phản kháng (khi điện áp cao) để hỗ trợ hệ thống điện trong quá trình sự cố, dòng điện phản kháng có khả năng thay đổi từ 0 % đến 10 % dòng điện định mức của nhà máy cho mỗi 01% điện áp thay đổi với sai số không quá 20 % (tốc độ thay đổi do cấp điều độ có quyền điều khiển tính toán xác định), thời gian hoàn thành đáp ứng không trễ hơn 100 miligiây.</w:t>
      </w:r>
    </w:p>
    <w:p w14:paraId="66234023" w14:textId="77777777" w:rsidR="002573CC" w:rsidRPr="00E30515" w:rsidRDefault="002573CC" w:rsidP="002573CC">
      <w:pPr>
        <w:widowControl w:val="0"/>
        <w:ind w:firstLine="630"/>
        <w:jc w:val="both"/>
        <w:rPr>
          <w:color w:val="000000" w:themeColor="text1"/>
          <w:sz w:val="28"/>
          <w:szCs w:val="28"/>
          <w:lang w:val="pl-PL"/>
        </w:rPr>
      </w:pPr>
      <w:r w:rsidRPr="00E30515">
        <w:rPr>
          <w:color w:val="000000" w:themeColor="text1"/>
          <w:sz w:val="28"/>
          <w:szCs w:val="28"/>
          <w:lang w:val="pl-PL"/>
        </w:rPr>
        <w:t>11. Sau khi sự cố được loại trừ và hệ thống điện trở về chế độ vận hành bình thường, nhà máy điện phải đảm bảo:</w:t>
      </w:r>
    </w:p>
    <w:p w14:paraId="71605C5F" w14:textId="77777777" w:rsidR="002573CC" w:rsidRPr="00E30515" w:rsidRDefault="002573CC" w:rsidP="002573CC">
      <w:pPr>
        <w:widowControl w:val="0"/>
        <w:ind w:firstLine="630"/>
        <w:jc w:val="both"/>
        <w:rPr>
          <w:color w:val="000000" w:themeColor="text1"/>
          <w:sz w:val="28"/>
          <w:szCs w:val="28"/>
          <w:lang w:val="pl-PL"/>
        </w:rPr>
      </w:pPr>
      <w:r w:rsidRPr="00E30515">
        <w:rPr>
          <w:color w:val="000000" w:themeColor="text1"/>
          <w:sz w:val="28"/>
          <w:szCs w:val="28"/>
          <w:lang w:val="pl-PL"/>
        </w:rPr>
        <w:t>a) Nhà máy điện phải có khả năng khôi phục công suất tác dụng để quay trở về chế độ vận hành trước sự cố với tốc độ tăng công suất tác dụng không nhỏ hơn 30 % công suất định mức trên 01 giây và không lớn hơn 200 % công suất định mức trên 01 giây;</w:t>
      </w:r>
    </w:p>
    <w:p w14:paraId="18C4AAAA" w14:textId="77777777" w:rsidR="002573CC" w:rsidRPr="00E30515" w:rsidRDefault="002573CC" w:rsidP="002573CC">
      <w:pPr>
        <w:widowControl w:val="0"/>
        <w:ind w:firstLine="630"/>
        <w:jc w:val="both"/>
        <w:rPr>
          <w:color w:val="000000" w:themeColor="text1"/>
          <w:spacing w:val="-2"/>
          <w:sz w:val="28"/>
          <w:szCs w:val="28"/>
          <w:lang w:val="pl-PL"/>
        </w:rPr>
      </w:pPr>
      <w:r w:rsidRPr="00E30515">
        <w:rPr>
          <w:color w:val="000000" w:themeColor="text1"/>
          <w:spacing w:val="-2"/>
          <w:sz w:val="28"/>
          <w:szCs w:val="28"/>
          <w:lang w:val="pl-PL"/>
        </w:rPr>
        <w:t>b) Trường hợp các tổ máy tuabin gió hoặc các inverter của nhà máy điện mặt trời bị ngừng vận hành khi sự cố hệ thống điện duy trì lớn hơn thời gian yêu cầu nối lưới tối thiểu, quá trình hòa lại của các tổ máy này không được sớm hơn 03 phút sau khi hệ thống điện quay về trạng thái vận hành bình thường và tốc độ khôi phục công suất tác dụng không lớn hơn 10 % công suất định mức trên 01 phút.</w:t>
      </w:r>
    </w:p>
    <w:p w14:paraId="4BD402DD" w14:textId="77777777" w:rsidR="002573CC" w:rsidRPr="00E30515" w:rsidRDefault="002573CC" w:rsidP="002573CC">
      <w:pPr>
        <w:widowControl w:val="0"/>
        <w:spacing w:before="60" w:after="60"/>
        <w:ind w:firstLine="567"/>
        <w:jc w:val="both"/>
        <w:rPr>
          <w:color w:val="000000" w:themeColor="text1"/>
          <w:sz w:val="28"/>
          <w:szCs w:val="28"/>
          <w:lang w:val="pl-PL"/>
        </w:rPr>
      </w:pPr>
      <w:r w:rsidRPr="00E30515">
        <w:rPr>
          <w:color w:val="000000" w:themeColor="text1"/>
          <w:spacing w:val="-2"/>
          <w:sz w:val="28"/>
          <w:szCs w:val="28"/>
          <w:lang w:val="pl-PL"/>
        </w:rPr>
        <w:t>12. Nhà máy điện phải duy trì nối lưới khi điện áp tại phía cao áp máy biến áp tăng áp của nhà máy điện xuất hiện dao động góc pha điện áp (Phase Swing) tức thời lên đến 20 độ trong khoảng thời gian 100 miligiây mà không bị gián đoạn phát điện hay suy giảm công suất phát</w:t>
      </w:r>
      <w:r w:rsidRPr="00E30515">
        <w:rPr>
          <w:color w:val="000000" w:themeColor="text1"/>
          <w:sz w:val="28"/>
          <w:szCs w:val="28"/>
          <w:lang w:val="pl-PL"/>
        </w:rPr>
        <w:t>.</w:t>
      </w:r>
    </w:p>
    <w:p w14:paraId="1F7EC096" w14:textId="77777777" w:rsidR="002573CC" w:rsidRPr="00E30515" w:rsidRDefault="002573CC" w:rsidP="00A641C3">
      <w:pPr>
        <w:pStyle w:val="Heading4"/>
      </w:pPr>
      <w:r w:rsidRPr="00E30515">
        <w:t xml:space="preserve">Yêu cầu đối với nguồn điện mặt trời, điện gió có công suất từ 01 MW trở xuống đấu nối vào lưới điện phân phối từ cấp điện áp trung áp trở lên </w:t>
      </w:r>
    </w:p>
    <w:p w14:paraId="5CAF0E56" w14:textId="77777777"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 xml:space="preserve">1. Tại mọi thời điểm đang nối lưới, </w:t>
      </w:r>
      <w:r w:rsidRPr="00E30515">
        <w:rPr>
          <w:color w:val="000000" w:themeColor="text1"/>
          <w:spacing w:val="-2"/>
          <w:sz w:val="28"/>
          <w:szCs w:val="28"/>
          <w:lang w:val="pl-PL"/>
        </w:rPr>
        <w:t>nguồn điện mặt trời, điện gió</w:t>
      </w:r>
      <w:r w:rsidRPr="00E30515">
        <w:rPr>
          <w:b/>
          <w:color w:val="000000" w:themeColor="text1"/>
          <w:spacing w:val="-2"/>
          <w:sz w:val="28"/>
          <w:szCs w:val="28"/>
          <w:lang w:val="pl-PL"/>
        </w:rPr>
        <w:t xml:space="preserve"> </w:t>
      </w:r>
      <w:r w:rsidRPr="00E30515">
        <w:rPr>
          <w:color w:val="000000" w:themeColor="text1"/>
          <w:sz w:val="28"/>
          <w:szCs w:val="28"/>
          <w:lang w:val="pl-PL"/>
        </w:rPr>
        <w:t xml:space="preserve"> phải có khả năng duy trì vận hành phát điện trong thời gian tối thiểu tương ứng với các dải tần số vận hành theo quy định tại Bảng 13 như sau:</w:t>
      </w:r>
    </w:p>
    <w:p w14:paraId="42C5DCE6" w14:textId="77777777" w:rsidR="002573CC" w:rsidRPr="00E30515" w:rsidRDefault="002573CC" w:rsidP="002573CC">
      <w:pPr>
        <w:widowControl w:val="0"/>
        <w:ind w:left="360"/>
        <w:jc w:val="center"/>
        <w:rPr>
          <w:b/>
          <w:iCs/>
          <w:color w:val="000000" w:themeColor="text1"/>
          <w:sz w:val="28"/>
          <w:szCs w:val="28"/>
          <w:lang w:val="pl-PL"/>
        </w:rPr>
      </w:pPr>
      <w:r w:rsidRPr="00E30515">
        <w:rPr>
          <w:b/>
          <w:iCs/>
          <w:color w:val="000000" w:themeColor="text1"/>
          <w:sz w:val="28"/>
          <w:szCs w:val="28"/>
          <w:lang w:val="pl-PL"/>
        </w:rPr>
        <w:t>Bảng 13</w:t>
      </w:r>
    </w:p>
    <w:p w14:paraId="3BB82D5C" w14:textId="77777777" w:rsidR="002573CC" w:rsidRPr="00E30515" w:rsidRDefault="002573CC" w:rsidP="002573CC">
      <w:pPr>
        <w:widowControl w:val="0"/>
        <w:ind w:left="360"/>
        <w:jc w:val="center"/>
        <w:rPr>
          <w:i/>
          <w:color w:val="000000" w:themeColor="text1"/>
          <w:sz w:val="28"/>
          <w:szCs w:val="28"/>
          <w:lang w:val="pl-PL"/>
        </w:rPr>
      </w:pPr>
      <w:r w:rsidRPr="00E30515">
        <w:rPr>
          <w:i/>
          <w:color w:val="000000" w:themeColor="text1"/>
          <w:sz w:val="28"/>
          <w:szCs w:val="28"/>
          <w:lang w:val="pl-PL"/>
        </w:rPr>
        <w:t xml:space="preserve">Thời gian tối thiểu duy trì vận hành phát điện </w:t>
      </w:r>
    </w:p>
    <w:p w14:paraId="23B0F90B" w14:textId="77777777" w:rsidR="002573CC" w:rsidRPr="00E30515" w:rsidRDefault="002573CC" w:rsidP="002573CC">
      <w:pPr>
        <w:widowControl w:val="0"/>
        <w:ind w:left="357"/>
        <w:jc w:val="center"/>
        <w:rPr>
          <w:color w:val="000000" w:themeColor="text1"/>
          <w:sz w:val="28"/>
          <w:szCs w:val="28"/>
          <w:lang w:val="pl-PL"/>
        </w:rPr>
      </w:pPr>
      <w:r w:rsidRPr="00E30515">
        <w:rPr>
          <w:i/>
          <w:color w:val="000000" w:themeColor="text1"/>
          <w:sz w:val="28"/>
          <w:szCs w:val="28"/>
          <w:lang w:val="pl-PL"/>
        </w:rPr>
        <w:t>tương ứng với các dải tần số của hệ thống điện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35"/>
        <w:gridCol w:w="4627"/>
      </w:tblGrid>
      <w:tr w:rsidR="00B83F6B" w:rsidRPr="00E30515" w14:paraId="4F1E0830" w14:textId="77777777" w:rsidTr="002F4A83">
        <w:trPr>
          <w:tblHeader/>
          <w:jc w:val="center"/>
        </w:trPr>
        <w:tc>
          <w:tcPr>
            <w:tcW w:w="2447" w:type="pct"/>
            <w:vAlign w:val="center"/>
          </w:tcPr>
          <w:p w14:paraId="574ECD92" w14:textId="77777777" w:rsidR="002573CC" w:rsidRPr="00E30515" w:rsidRDefault="002573CC" w:rsidP="002F4A83">
            <w:pPr>
              <w:widowControl w:val="0"/>
              <w:ind w:firstLine="567"/>
              <w:rPr>
                <w:b/>
                <w:color w:val="000000" w:themeColor="text1"/>
                <w:sz w:val="28"/>
                <w:szCs w:val="28"/>
                <w:lang w:val="pl-PL"/>
              </w:rPr>
            </w:pPr>
            <w:r w:rsidRPr="00E30515">
              <w:rPr>
                <w:b/>
                <w:color w:val="000000" w:themeColor="text1"/>
                <w:sz w:val="28"/>
                <w:szCs w:val="28"/>
                <w:lang w:val="pl-PL"/>
              </w:rPr>
              <w:t>Dải tần số của hệ thống điện</w:t>
            </w:r>
          </w:p>
        </w:tc>
        <w:tc>
          <w:tcPr>
            <w:tcW w:w="2553" w:type="pct"/>
            <w:vAlign w:val="center"/>
          </w:tcPr>
          <w:p w14:paraId="05314B2F" w14:textId="77777777" w:rsidR="002573CC" w:rsidRPr="00E30515" w:rsidRDefault="002573CC" w:rsidP="002F4A83">
            <w:pPr>
              <w:widowControl w:val="0"/>
              <w:ind w:firstLine="567"/>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3B64D426" w14:textId="77777777" w:rsidTr="002F4A83">
        <w:trPr>
          <w:jc w:val="center"/>
        </w:trPr>
        <w:tc>
          <w:tcPr>
            <w:tcW w:w="2447" w:type="pct"/>
            <w:vAlign w:val="center"/>
          </w:tcPr>
          <w:p w14:paraId="4E2D0988" w14:textId="77777777" w:rsidR="002573CC" w:rsidRPr="00E30515" w:rsidRDefault="002573CC" w:rsidP="002F4A83">
            <w:pPr>
              <w:widowControl w:val="0"/>
              <w:ind w:firstLine="171"/>
              <w:rPr>
                <w:color w:val="000000" w:themeColor="text1"/>
                <w:sz w:val="28"/>
                <w:szCs w:val="28"/>
                <w:lang w:val="pl-PL"/>
              </w:rPr>
            </w:pPr>
            <w:r w:rsidRPr="00E30515">
              <w:rPr>
                <w:color w:val="000000" w:themeColor="text1"/>
                <w:sz w:val="28"/>
                <w:szCs w:val="28"/>
                <w:lang w:val="pl-PL"/>
              </w:rPr>
              <w:t>Từ 48 Hz đến dưới 49 Hz</w:t>
            </w:r>
          </w:p>
        </w:tc>
        <w:tc>
          <w:tcPr>
            <w:tcW w:w="2553" w:type="pct"/>
            <w:vAlign w:val="center"/>
          </w:tcPr>
          <w:p w14:paraId="30D3760E"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1F86F0F3" w14:textId="77777777" w:rsidTr="002F4A83">
        <w:trPr>
          <w:jc w:val="center"/>
        </w:trPr>
        <w:tc>
          <w:tcPr>
            <w:tcW w:w="2447" w:type="pct"/>
            <w:vAlign w:val="center"/>
          </w:tcPr>
          <w:p w14:paraId="262B8036" w14:textId="77777777" w:rsidR="002573CC" w:rsidRPr="00E30515" w:rsidRDefault="002573CC" w:rsidP="002F4A83">
            <w:pPr>
              <w:widowControl w:val="0"/>
              <w:ind w:firstLine="171"/>
              <w:rPr>
                <w:color w:val="000000" w:themeColor="text1"/>
                <w:sz w:val="28"/>
                <w:szCs w:val="28"/>
                <w:lang w:val="pl-PL"/>
              </w:rPr>
            </w:pPr>
            <w:r w:rsidRPr="00E30515">
              <w:rPr>
                <w:color w:val="000000" w:themeColor="text1"/>
                <w:sz w:val="28"/>
                <w:szCs w:val="28"/>
                <w:lang w:val="pl-PL"/>
              </w:rPr>
              <w:t>Từ 49 Hz đến 51 Hz</w:t>
            </w:r>
          </w:p>
        </w:tc>
        <w:tc>
          <w:tcPr>
            <w:tcW w:w="2553" w:type="pct"/>
            <w:vAlign w:val="center"/>
          </w:tcPr>
          <w:p w14:paraId="6DE25940"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Phát liên tục</w:t>
            </w:r>
          </w:p>
        </w:tc>
      </w:tr>
      <w:tr w:rsidR="00B83F6B" w:rsidRPr="00E30515" w14:paraId="644FAFEC" w14:textId="77777777" w:rsidTr="002F4A83">
        <w:trPr>
          <w:jc w:val="center"/>
        </w:trPr>
        <w:tc>
          <w:tcPr>
            <w:tcW w:w="2447" w:type="pct"/>
            <w:vAlign w:val="center"/>
          </w:tcPr>
          <w:p w14:paraId="16D66821" w14:textId="77777777" w:rsidR="002573CC" w:rsidRPr="00E30515" w:rsidRDefault="002573CC" w:rsidP="002F4A83">
            <w:pPr>
              <w:widowControl w:val="0"/>
              <w:ind w:firstLine="171"/>
              <w:rPr>
                <w:color w:val="000000" w:themeColor="text1"/>
                <w:sz w:val="28"/>
                <w:szCs w:val="28"/>
                <w:lang w:val="pl-PL"/>
              </w:rPr>
            </w:pPr>
            <w:r w:rsidRPr="00E30515">
              <w:rPr>
                <w:color w:val="000000" w:themeColor="text1"/>
                <w:sz w:val="28"/>
                <w:szCs w:val="28"/>
                <w:lang w:val="pl-PL"/>
              </w:rPr>
              <w:t>Trên 51 Hz đến 51,5 Hz</w:t>
            </w:r>
          </w:p>
        </w:tc>
        <w:tc>
          <w:tcPr>
            <w:tcW w:w="2553" w:type="pct"/>
            <w:vAlign w:val="center"/>
          </w:tcPr>
          <w:p w14:paraId="3A658943"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30 phút</w:t>
            </w:r>
          </w:p>
        </w:tc>
      </w:tr>
    </w:tbl>
    <w:p w14:paraId="601CCFBE" w14:textId="77777777" w:rsidR="002573CC" w:rsidRPr="00E30515" w:rsidRDefault="002573CC" w:rsidP="002573CC">
      <w:pPr>
        <w:widowControl w:val="0"/>
        <w:spacing w:before="60" w:line="247" w:lineRule="auto"/>
        <w:ind w:firstLine="567"/>
        <w:jc w:val="both"/>
        <w:rPr>
          <w:color w:val="000000" w:themeColor="text1"/>
          <w:spacing w:val="-6"/>
          <w:sz w:val="28"/>
          <w:szCs w:val="28"/>
          <w:lang w:val="pl-PL"/>
        </w:rPr>
      </w:pPr>
      <w:r w:rsidRPr="00E30515">
        <w:rPr>
          <w:color w:val="000000" w:themeColor="text1"/>
          <w:sz w:val="28"/>
          <w:szCs w:val="28"/>
          <w:lang w:val="pl-PL"/>
        </w:rPr>
        <w:t xml:space="preserve">2. </w:t>
      </w:r>
      <w:r w:rsidRPr="00E30515">
        <w:rPr>
          <w:color w:val="000000" w:themeColor="text1"/>
          <w:spacing w:val="-6"/>
          <w:sz w:val="28"/>
          <w:szCs w:val="28"/>
          <w:lang w:val="pl-PL"/>
        </w:rPr>
        <w:t xml:space="preserve">Khi tần số hệ thống điện lớn hơn 50,5 Hz, </w:t>
      </w:r>
      <w:r w:rsidRPr="00E30515">
        <w:rPr>
          <w:color w:val="000000" w:themeColor="text1"/>
          <w:spacing w:val="-2"/>
          <w:sz w:val="28"/>
          <w:szCs w:val="28"/>
          <w:lang w:val="pl-PL"/>
        </w:rPr>
        <w:t>nguồn điện mặt trời, điện gió</w:t>
      </w:r>
      <w:r w:rsidRPr="00E30515">
        <w:rPr>
          <w:b/>
          <w:color w:val="000000" w:themeColor="text1"/>
          <w:spacing w:val="-2"/>
          <w:sz w:val="28"/>
          <w:szCs w:val="28"/>
          <w:lang w:val="pl-PL"/>
        </w:rPr>
        <w:t xml:space="preserve"> </w:t>
      </w:r>
      <w:r w:rsidRPr="00E30515">
        <w:rPr>
          <w:color w:val="000000" w:themeColor="text1"/>
          <w:spacing w:val="-6"/>
          <w:sz w:val="28"/>
          <w:szCs w:val="28"/>
          <w:lang w:val="pl-PL"/>
        </w:rPr>
        <w:t xml:space="preserve">phải </w:t>
      </w:r>
      <w:r w:rsidRPr="00E30515">
        <w:rPr>
          <w:color w:val="000000" w:themeColor="text1"/>
          <w:spacing w:val="-6"/>
          <w:sz w:val="28"/>
          <w:szCs w:val="28"/>
          <w:lang w:val="pl-PL"/>
        </w:rPr>
        <w:lastRenderedPageBreak/>
        <w:t>giảm công suất tác dụng xác định theo công thức sau:</w:t>
      </w:r>
    </w:p>
    <w:p w14:paraId="4C5A9226" w14:textId="77777777" w:rsidR="002573CC" w:rsidRPr="00E30515" w:rsidRDefault="002573CC" w:rsidP="002573CC">
      <w:pPr>
        <w:widowControl w:val="0"/>
        <w:spacing w:before="60" w:line="247" w:lineRule="auto"/>
        <w:ind w:firstLine="567"/>
        <w:jc w:val="both"/>
        <w:rPr>
          <w:color w:val="000000" w:themeColor="text1"/>
          <w:sz w:val="28"/>
          <w:szCs w:val="28"/>
          <w:lang w:val="pl-PL"/>
        </w:rPr>
      </w:pPr>
      <w:r w:rsidRPr="00E30515">
        <w:rPr>
          <w:color w:val="000000" w:themeColor="text1"/>
          <w:sz w:val="28"/>
          <w:szCs w:val="28"/>
        </w:rPr>
        <w:br/>
      </w:r>
      <m:oMathPara>
        <m:oMath>
          <m:r>
            <m:rPr>
              <m:sty m:val="p"/>
            </m:rPr>
            <w:rPr>
              <w:rFonts w:ascii="Cambria Math" w:hAnsi="Cambria Math"/>
              <w:color w:val="000000" w:themeColor="text1"/>
              <w:sz w:val="28"/>
              <w:szCs w:val="28"/>
            </w:rPr>
            <m:t xml:space="preserve">∆P=20 x </m:t>
          </m:r>
          <m:sSub>
            <m:sSubPr>
              <m:ctrlPr>
                <w:rPr>
                  <w:rFonts w:ascii="Cambria Math" w:eastAsia="Cambria"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rPr>
                <m:t>m</m:t>
              </m:r>
            </m:sub>
          </m:sSub>
          <m:r>
            <m:rPr>
              <m:sty m:val="p"/>
            </m:rPr>
            <w:rPr>
              <w:rFonts w:ascii="Cambria Math" w:hAnsi="Cambria Math"/>
              <w:color w:val="000000" w:themeColor="text1"/>
              <w:sz w:val="28"/>
              <w:szCs w:val="28"/>
            </w:rPr>
            <m:t xml:space="preserve"> x </m:t>
          </m:r>
          <m:f>
            <m:fPr>
              <m:ctrlPr>
                <w:rPr>
                  <w:rFonts w:ascii="Cambria Math" w:eastAsia="Cambria" w:hAnsi="Cambria Math"/>
                  <w:color w:val="000000" w:themeColor="text1"/>
                  <w:sz w:val="28"/>
                  <w:szCs w:val="28"/>
                </w:rPr>
              </m:ctrlPr>
            </m:fPr>
            <m:num>
              <m:sSub>
                <m:sSubPr>
                  <m:ctrlPr>
                    <w:rPr>
                      <w:rFonts w:ascii="Cambria Math" w:eastAsia="Cambria" w:hAnsi="Cambria Math"/>
                      <w:color w:val="000000" w:themeColor="text1"/>
                      <w:sz w:val="28"/>
                      <w:szCs w:val="28"/>
                    </w:rPr>
                  </m:ctrlPr>
                </m:sSubPr>
                <m:e>
                  <m:r>
                    <m:rPr>
                      <m:sty m:val="p"/>
                    </m:rPr>
                    <w:rPr>
                      <w:rFonts w:ascii="Cambria Math" w:hAnsi="Cambria Math"/>
                      <w:color w:val="000000" w:themeColor="text1"/>
                      <w:sz w:val="28"/>
                      <w:szCs w:val="28"/>
                    </w:rPr>
                    <m:t>f</m:t>
                  </m:r>
                </m:e>
                <m:sub>
                  <m:r>
                    <m:rPr>
                      <m:sty m:val="p"/>
                    </m:rPr>
                    <w:rPr>
                      <w:rFonts w:ascii="Cambria Math" w:hAnsi="Cambria Math"/>
                      <w:color w:val="000000" w:themeColor="text1"/>
                      <w:sz w:val="28"/>
                      <w:szCs w:val="28"/>
                    </w:rPr>
                    <m:t>n</m:t>
                  </m:r>
                </m:sub>
              </m:sSub>
              <m:r>
                <m:rPr>
                  <m:sty m:val="p"/>
                </m:rPr>
                <w:rPr>
                  <w:rFonts w:ascii="Cambria Math" w:hAnsi="Cambria Math"/>
                  <w:color w:val="000000" w:themeColor="text1"/>
                  <w:sz w:val="28"/>
                  <w:szCs w:val="28"/>
                </w:rPr>
                <m:t>-50,5</m:t>
              </m:r>
            </m:num>
            <m:den>
              <m:r>
                <m:rPr>
                  <m:sty m:val="p"/>
                </m:rPr>
                <w:rPr>
                  <w:rFonts w:ascii="Cambria Math" w:hAnsi="Cambria Math"/>
                  <w:color w:val="000000" w:themeColor="text1"/>
                  <w:sz w:val="28"/>
                  <w:szCs w:val="28"/>
                </w:rPr>
                <m:t>50</m:t>
              </m:r>
            </m:den>
          </m:f>
        </m:oMath>
      </m:oMathPara>
    </w:p>
    <w:p w14:paraId="49A5ABBF" w14:textId="77777777" w:rsidR="002573CC" w:rsidRPr="00E30515" w:rsidRDefault="002573CC" w:rsidP="002573CC">
      <w:pPr>
        <w:widowControl w:val="0"/>
        <w:spacing w:before="60" w:line="247" w:lineRule="auto"/>
        <w:ind w:firstLine="567"/>
        <w:jc w:val="both"/>
        <w:rPr>
          <w:color w:val="000000" w:themeColor="text1"/>
          <w:sz w:val="28"/>
          <w:szCs w:val="28"/>
          <w:lang w:val="pl-PL"/>
        </w:rPr>
      </w:pPr>
      <w:r w:rsidRPr="00E30515">
        <w:rPr>
          <w:color w:val="000000" w:themeColor="text1"/>
          <w:sz w:val="28"/>
          <w:szCs w:val="28"/>
          <w:lang w:val="pl-PL"/>
        </w:rPr>
        <w:t xml:space="preserve">Trong đó: </w:t>
      </w:r>
    </w:p>
    <w:p w14:paraId="73BAA676" w14:textId="77777777" w:rsidR="002573CC" w:rsidRPr="00E30515" w:rsidRDefault="002573CC" w:rsidP="002573CC">
      <w:pPr>
        <w:widowControl w:val="0"/>
        <w:spacing w:before="60" w:line="247" w:lineRule="auto"/>
        <w:ind w:firstLine="567"/>
        <w:jc w:val="both"/>
        <w:rPr>
          <w:color w:val="000000" w:themeColor="text1"/>
          <w:sz w:val="28"/>
          <w:szCs w:val="28"/>
          <w:lang w:val="pl-PL"/>
        </w:rPr>
      </w:pPr>
      <w:r w:rsidRPr="00E30515">
        <w:rPr>
          <w:color w:val="000000" w:themeColor="text1"/>
          <w:sz w:val="28"/>
          <w:szCs w:val="28"/>
          <w:lang w:val="pl-PL"/>
        </w:rPr>
        <w:t>- ΔP: Mức giảm công suất phát tác dụng (MW);</w:t>
      </w:r>
    </w:p>
    <w:p w14:paraId="5A90E22B" w14:textId="77777777" w:rsidR="002573CC" w:rsidRPr="00E30515" w:rsidRDefault="002573CC" w:rsidP="002573CC">
      <w:pPr>
        <w:widowControl w:val="0"/>
        <w:spacing w:before="60" w:line="247" w:lineRule="auto"/>
        <w:ind w:firstLine="567"/>
        <w:jc w:val="both"/>
        <w:rPr>
          <w:color w:val="000000" w:themeColor="text1"/>
          <w:sz w:val="28"/>
          <w:szCs w:val="28"/>
          <w:lang w:val="pl-PL"/>
        </w:rPr>
      </w:pPr>
      <w:r w:rsidRPr="00E30515">
        <w:rPr>
          <w:color w:val="000000" w:themeColor="text1"/>
          <w:sz w:val="28"/>
          <w:szCs w:val="28"/>
          <w:lang w:val="pl-PL"/>
        </w:rPr>
        <w:t>- P</w:t>
      </w:r>
      <w:r w:rsidRPr="00E30515">
        <w:rPr>
          <w:color w:val="000000" w:themeColor="text1"/>
          <w:sz w:val="28"/>
          <w:szCs w:val="28"/>
          <w:vertAlign w:val="subscript"/>
          <w:lang w:val="pl-PL"/>
        </w:rPr>
        <w:t>m</w:t>
      </w:r>
      <w:r w:rsidRPr="00E30515">
        <w:rPr>
          <w:color w:val="000000" w:themeColor="text1"/>
          <w:sz w:val="28"/>
          <w:szCs w:val="28"/>
          <w:lang w:val="pl-PL"/>
        </w:rPr>
        <w:t xml:space="preserve">: Công suất tác dụng tương ứng với thời điểm trước khi thực hiện giảm công suất (MW); </w:t>
      </w:r>
    </w:p>
    <w:p w14:paraId="03417BA5" w14:textId="77777777" w:rsidR="002573CC" w:rsidRPr="00E30515" w:rsidRDefault="002573CC" w:rsidP="002573CC">
      <w:pPr>
        <w:widowControl w:val="0"/>
        <w:spacing w:before="60" w:line="247" w:lineRule="auto"/>
        <w:ind w:firstLine="567"/>
        <w:jc w:val="both"/>
        <w:rPr>
          <w:color w:val="000000" w:themeColor="text1"/>
          <w:sz w:val="28"/>
          <w:szCs w:val="28"/>
          <w:lang w:val="pl-PL"/>
        </w:rPr>
      </w:pPr>
      <w:r w:rsidRPr="00E30515">
        <w:rPr>
          <w:color w:val="000000" w:themeColor="text1"/>
          <w:sz w:val="28"/>
          <w:szCs w:val="28"/>
          <w:lang w:val="pl-PL"/>
        </w:rPr>
        <w:t>- f</w:t>
      </w:r>
      <w:r w:rsidRPr="00E30515">
        <w:rPr>
          <w:color w:val="000000" w:themeColor="text1"/>
          <w:sz w:val="28"/>
          <w:szCs w:val="28"/>
          <w:vertAlign w:val="subscript"/>
          <w:lang w:val="pl-PL"/>
        </w:rPr>
        <w:t>n</w:t>
      </w:r>
      <w:r w:rsidRPr="00E30515">
        <w:rPr>
          <w:color w:val="000000" w:themeColor="text1"/>
          <w:sz w:val="28"/>
          <w:szCs w:val="28"/>
          <w:lang w:val="pl-PL"/>
        </w:rPr>
        <w:t xml:space="preserve">: Tần số hệ thống điện trước khi thực hiện giảm công suất (Hz). </w:t>
      </w:r>
    </w:p>
    <w:p w14:paraId="02310B43" w14:textId="77777777" w:rsidR="002573CC" w:rsidRPr="00E30515" w:rsidRDefault="002573CC" w:rsidP="002573CC">
      <w:pPr>
        <w:widowControl w:val="0"/>
        <w:spacing w:before="60" w:line="247" w:lineRule="auto"/>
        <w:ind w:firstLine="567"/>
        <w:jc w:val="both"/>
        <w:rPr>
          <w:color w:val="000000" w:themeColor="text1"/>
          <w:sz w:val="28"/>
          <w:szCs w:val="28"/>
          <w:lang w:val="pl-PL"/>
        </w:rPr>
      </w:pPr>
      <w:r w:rsidRPr="00E30515">
        <w:rPr>
          <w:color w:val="000000" w:themeColor="text1"/>
          <w:sz w:val="28"/>
          <w:szCs w:val="28"/>
          <w:lang w:val="pl-PL"/>
        </w:rPr>
        <w:t xml:space="preserve">3. </w:t>
      </w:r>
      <w:r w:rsidRPr="00E30515">
        <w:rPr>
          <w:color w:val="000000" w:themeColor="text1"/>
          <w:spacing w:val="-2"/>
          <w:sz w:val="28"/>
          <w:szCs w:val="28"/>
          <w:lang w:val="pl-PL"/>
        </w:rPr>
        <w:t>Nguồn điện mặt trời, điện gió</w:t>
      </w:r>
      <w:r w:rsidRPr="00E30515" w:rsidDel="00A2083C">
        <w:rPr>
          <w:color w:val="000000" w:themeColor="text1"/>
          <w:sz w:val="28"/>
          <w:szCs w:val="28"/>
          <w:lang w:val="pl-PL"/>
        </w:rPr>
        <w:t xml:space="preserve"> </w:t>
      </w:r>
      <w:r w:rsidRPr="00E30515">
        <w:rPr>
          <w:color w:val="000000" w:themeColor="text1"/>
          <w:sz w:val="28"/>
          <w:szCs w:val="28"/>
          <w:lang w:val="pl-PL"/>
        </w:rPr>
        <w:t xml:space="preserve">phải có khả năng duy trì vận hành phát điện liên tục trong các dải điện áp tại điểm đấu nối theo quy định tại Bảng 14 như sau:  </w:t>
      </w:r>
    </w:p>
    <w:p w14:paraId="2E89C42A" w14:textId="77777777" w:rsidR="002573CC" w:rsidRPr="00E30515" w:rsidRDefault="002573CC" w:rsidP="002573CC">
      <w:pPr>
        <w:widowControl w:val="0"/>
        <w:ind w:left="357"/>
        <w:jc w:val="center"/>
        <w:rPr>
          <w:b/>
          <w:iCs/>
          <w:color w:val="000000" w:themeColor="text1"/>
          <w:sz w:val="28"/>
          <w:szCs w:val="28"/>
          <w:lang w:val="pl-PL"/>
        </w:rPr>
      </w:pPr>
      <w:r w:rsidRPr="00E30515">
        <w:rPr>
          <w:b/>
          <w:iCs/>
          <w:color w:val="000000" w:themeColor="text1"/>
          <w:sz w:val="28"/>
          <w:szCs w:val="28"/>
          <w:lang w:val="pl-PL"/>
        </w:rPr>
        <w:t>Bảng 14.</w:t>
      </w:r>
    </w:p>
    <w:p w14:paraId="763739EB" w14:textId="77777777" w:rsidR="002573CC" w:rsidRPr="00E30515" w:rsidRDefault="002573CC" w:rsidP="002573CC">
      <w:pPr>
        <w:widowControl w:val="0"/>
        <w:ind w:left="357"/>
        <w:jc w:val="center"/>
        <w:rPr>
          <w:i/>
          <w:color w:val="000000" w:themeColor="text1"/>
          <w:sz w:val="28"/>
          <w:szCs w:val="28"/>
          <w:lang w:val="pl-PL"/>
        </w:rPr>
      </w:pPr>
      <w:r w:rsidRPr="00E30515">
        <w:rPr>
          <w:i/>
          <w:color w:val="000000" w:themeColor="text1"/>
          <w:sz w:val="28"/>
          <w:szCs w:val="28"/>
          <w:lang w:val="pl-PL"/>
        </w:rPr>
        <w:t>Thời gian tối thiểu duy trì vận hành phát điện tương ứng với các dải điện áp tại điểm đấu nối</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7"/>
        <w:gridCol w:w="4252"/>
      </w:tblGrid>
      <w:tr w:rsidR="00B83F6B" w:rsidRPr="00E30515" w14:paraId="259433DF" w14:textId="77777777" w:rsidTr="002F4A83">
        <w:trPr>
          <w:tblHeader/>
          <w:jc w:val="center"/>
        </w:trPr>
        <w:tc>
          <w:tcPr>
            <w:tcW w:w="4957" w:type="dxa"/>
            <w:shd w:val="clear" w:color="auto" w:fill="auto"/>
          </w:tcPr>
          <w:p w14:paraId="3FB5ED8C" w14:textId="77777777" w:rsidR="002573CC" w:rsidRPr="00E30515" w:rsidRDefault="002573CC" w:rsidP="002F4A83">
            <w:pPr>
              <w:widowControl w:val="0"/>
              <w:jc w:val="center"/>
              <w:rPr>
                <w:b/>
                <w:color w:val="000000" w:themeColor="text1"/>
                <w:sz w:val="28"/>
                <w:szCs w:val="28"/>
                <w:lang w:val="pl-PL"/>
              </w:rPr>
            </w:pPr>
            <w:r w:rsidRPr="00E30515">
              <w:rPr>
                <w:b/>
                <w:color w:val="000000" w:themeColor="text1"/>
                <w:sz w:val="28"/>
                <w:szCs w:val="28"/>
                <w:lang w:val="pl-PL"/>
              </w:rPr>
              <w:t>Điện áp tại điểm đấu nối</w:t>
            </w:r>
          </w:p>
        </w:tc>
        <w:tc>
          <w:tcPr>
            <w:tcW w:w="4252" w:type="dxa"/>
            <w:shd w:val="clear" w:color="auto" w:fill="auto"/>
          </w:tcPr>
          <w:p w14:paraId="4166F365" w14:textId="77777777" w:rsidR="002573CC" w:rsidRPr="00E30515" w:rsidRDefault="002573CC" w:rsidP="002F4A83">
            <w:pPr>
              <w:widowControl w:val="0"/>
              <w:jc w:val="center"/>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3E9F52E1" w14:textId="77777777" w:rsidTr="002F4A83">
        <w:trPr>
          <w:jc w:val="center"/>
        </w:trPr>
        <w:tc>
          <w:tcPr>
            <w:tcW w:w="4957" w:type="dxa"/>
            <w:shd w:val="clear" w:color="auto" w:fill="auto"/>
          </w:tcPr>
          <w:p w14:paraId="4196C51C" w14:textId="77777777" w:rsidR="002573CC" w:rsidRPr="00E30515" w:rsidRDefault="002573CC" w:rsidP="002F4A83">
            <w:pPr>
              <w:widowControl w:val="0"/>
              <w:rPr>
                <w:color w:val="000000" w:themeColor="text1"/>
                <w:sz w:val="28"/>
                <w:szCs w:val="28"/>
                <w:lang w:val="pl-PL"/>
              </w:rPr>
            </w:pPr>
            <w:r w:rsidRPr="00E30515">
              <w:rPr>
                <w:color w:val="000000" w:themeColor="text1"/>
                <w:sz w:val="28"/>
                <w:szCs w:val="28"/>
                <w:lang w:val="pl-PL"/>
              </w:rPr>
              <w:t>Nhỏ hơn 50% điện áp danh định</w:t>
            </w:r>
          </w:p>
        </w:tc>
        <w:tc>
          <w:tcPr>
            <w:tcW w:w="4252" w:type="dxa"/>
            <w:shd w:val="clear" w:color="auto" w:fill="auto"/>
          </w:tcPr>
          <w:p w14:paraId="50148781"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 xml:space="preserve"> Không yêu cầu</w:t>
            </w:r>
          </w:p>
        </w:tc>
      </w:tr>
      <w:tr w:rsidR="00B83F6B" w:rsidRPr="00E30515" w14:paraId="47E3403F" w14:textId="77777777" w:rsidTr="002F4A83">
        <w:trPr>
          <w:jc w:val="center"/>
        </w:trPr>
        <w:tc>
          <w:tcPr>
            <w:tcW w:w="4957" w:type="dxa"/>
            <w:shd w:val="clear" w:color="auto" w:fill="auto"/>
          </w:tcPr>
          <w:p w14:paraId="013B549D" w14:textId="77777777" w:rsidR="002573CC" w:rsidRPr="00E30515" w:rsidRDefault="002573CC" w:rsidP="002F4A83">
            <w:pPr>
              <w:widowControl w:val="0"/>
              <w:rPr>
                <w:color w:val="000000" w:themeColor="text1"/>
                <w:sz w:val="28"/>
                <w:szCs w:val="28"/>
                <w:lang w:val="pl-PL"/>
              </w:rPr>
            </w:pPr>
            <w:r w:rsidRPr="00E30515">
              <w:rPr>
                <w:color w:val="000000" w:themeColor="text1"/>
                <w:sz w:val="28"/>
                <w:szCs w:val="28"/>
                <w:lang w:val="pl-PL"/>
              </w:rPr>
              <w:t>Từ 50% đến dưới 85% điện áp danh định</w:t>
            </w:r>
          </w:p>
        </w:tc>
        <w:tc>
          <w:tcPr>
            <w:tcW w:w="4252" w:type="dxa"/>
            <w:shd w:val="clear" w:color="auto" w:fill="auto"/>
          </w:tcPr>
          <w:p w14:paraId="5C29BA77"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02 giây</w:t>
            </w:r>
          </w:p>
        </w:tc>
      </w:tr>
      <w:tr w:rsidR="00B83F6B" w:rsidRPr="00E30515" w14:paraId="06176812" w14:textId="77777777" w:rsidTr="002F4A83">
        <w:trPr>
          <w:jc w:val="center"/>
        </w:trPr>
        <w:tc>
          <w:tcPr>
            <w:tcW w:w="4957" w:type="dxa"/>
            <w:shd w:val="clear" w:color="auto" w:fill="auto"/>
          </w:tcPr>
          <w:p w14:paraId="74248E18" w14:textId="77777777" w:rsidR="002573CC" w:rsidRPr="00E30515" w:rsidRDefault="002573CC" w:rsidP="002F4A83">
            <w:pPr>
              <w:widowControl w:val="0"/>
              <w:rPr>
                <w:color w:val="000000" w:themeColor="text1"/>
                <w:sz w:val="28"/>
                <w:szCs w:val="28"/>
                <w:lang w:val="pl-PL"/>
              </w:rPr>
            </w:pPr>
            <w:r w:rsidRPr="00E30515">
              <w:rPr>
                <w:color w:val="000000" w:themeColor="text1"/>
                <w:sz w:val="28"/>
                <w:szCs w:val="28"/>
                <w:lang w:val="pl-PL"/>
              </w:rPr>
              <w:t>Từ 85% đến 110% điện áp danh định</w:t>
            </w:r>
          </w:p>
        </w:tc>
        <w:tc>
          <w:tcPr>
            <w:tcW w:w="4252" w:type="dxa"/>
            <w:shd w:val="clear" w:color="auto" w:fill="auto"/>
          </w:tcPr>
          <w:p w14:paraId="396C2D6C"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Vận hành liên tục</w:t>
            </w:r>
          </w:p>
        </w:tc>
      </w:tr>
      <w:tr w:rsidR="00B83F6B" w:rsidRPr="00E30515" w14:paraId="7AC30E30" w14:textId="77777777" w:rsidTr="002F4A83">
        <w:trPr>
          <w:trHeight w:val="581"/>
          <w:jc w:val="center"/>
        </w:trPr>
        <w:tc>
          <w:tcPr>
            <w:tcW w:w="4957" w:type="dxa"/>
            <w:shd w:val="clear" w:color="auto" w:fill="auto"/>
          </w:tcPr>
          <w:p w14:paraId="4B003A3A" w14:textId="77777777" w:rsidR="002573CC" w:rsidRPr="00E30515" w:rsidRDefault="002573CC" w:rsidP="002F4A83">
            <w:pPr>
              <w:widowControl w:val="0"/>
              <w:rPr>
                <w:color w:val="000000" w:themeColor="text1"/>
                <w:sz w:val="28"/>
                <w:szCs w:val="28"/>
                <w:lang w:val="pl-PL"/>
              </w:rPr>
            </w:pPr>
            <w:r w:rsidRPr="00E30515">
              <w:rPr>
                <w:color w:val="000000" w:themeColor="text1"/>
                <w:sz w:val="28"/>
                <w:szCs w:val="28"/>
                <w:lang w:val="pl-PL"/>
              </w:rPr>
              <w:t>Trên 110% đến 120% điện áp danh định</w:t>
            </w:r>
          </w:p>
        </w:tc>
        <w:tc>
          <w:tcPr>
            <w:tcW w:w="4252" w:type="dxa"/>
            <w:shd w:val="clear" w:color="auto" w:fill="auto"/>
          </w:tcPr>
          <w:p w14:paraId="62C6AC0B"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02 giây</w:t>
            </w:r>
          </w:p>
        </w:tc>
      </w:tr>
      <w:tr w:rsidR="00B83F6B" w:rsidRPr="00E30515" w14:paraId="5228F854" w14:textId="77777777" w:rsidTr="002F4A83">
        <w:trPr>
          <w:jc w:val="center"/>
        </w:trPr>
        <w:tc>
          <w:tcPr>
            <w:tcW w:w="4957" w:type="dxa"/>
            <w:shd w:val="clear" w:color="auto" w:fill="auto"/>
          </w:tcPr>
          <w:p w14:paraId="280452BB" w14:textId="77777777" w:rsidR="002573CC" w:rsidRPr="00E30515" w:rsidRDefault="002573CC" w:rsidP="002F4A83">
            <w:pPr>
              <w:widowControl w:val="0"/>
              <w:rPr>
                <w:color w:val="000000" w:themeColor="text1"/>
                <w:sz w:val="28"/>
                <w:szCs w:val="28"/>
                <w:lang w:val="pl-PL"/>
              </w:rPr>
            </w:pPr>
            <w:r w:rsidRPr="00E30515">
              <w:rPr>
                <w:color w:val="000000" w:themeColor="text1"/>
                <w:sz w:val="28"/>
                <w:szCs w:val="28"/>
                <w:lang w:val="pl-PL"/>
              </w:rPr>
              <w:t>Lớn hơn 120% điện áp danh định</w:t>
            </w:r>
          </w:p>
        </w:tc>
        <w:tc>
          <w:tcPr>
            <w:tcW w:w="4252" w:type="dxa"/>
            <w:shd w:val="clear" w:color="auto" w:fill="auto"/>
          </w:tcPr>
          <w:p w14:paraId="48E69D2F" w14:textId="77777777" w:rsidR="002573CC" w:rsidRPr="00E30515" w:rsidRDefault="002573CC" w:rsidP="002F4A83">
            <w:pPr>
              <w:widowControl w:val="0"/>
              <w:jc w:val="center"/>
              <w:rPr>
                <w:color w:val="000000" w:themeColor="text1"/>
                <w:sz w:val="28"/>
                <w:szCs w:val="28"/>
                <w:lang w:val="pl-PL"/>
              </w:rPr>
            </w:pPr>
            <w:r w:rsidRPr="00E30515">
              <w:rPr>
                <w:color w:val="000000" w:themeColor="text1"/>
                <w:sz w:val="28"/>
                <w:szCs w:val="28"/>
                <w:lang w:val="pl-PL"/>
              </w:rPr>
              <w:t>Không yêu cầu</w:t>
            </w:r>
          </w:p>
        </w:tc>
      </w:tr>
    </w:tbl>
    <w:p w14:paraId="08CB89B5" w14:textId="77777777" w:rsidR="002573CC" w:rsidRPr="00E30515" w:rsidRDefault="002573CC" w:rsidP="002573CC">
      <w:pPr>
        <w:widowControl w:val="0"/>
        <w:ind w:firstLine="567"/>
        <w:jc w:val="both"/>
        <w:rPr>
          <w:color w:val="000000" w:themeColor="text1"/>
          <w:spacing w:val="-4"/>
          <w:sz w:val="28"/>
          <w:szCs w:val="28"/>
          <w:lang w:val="pl-PL"/>
        </w:rPr>
      </w:pPr>
      <w:r w:rsidRPr="00E30515">
        <w:rPr>
          <w:color w:val="000000" w:themeColor="text1"/>
          <w:spacing w:val="-4"/>
          <w:sz w:val="28"/>
          <w:szCs w:val="28"/>
          <w:lang w:val="pl-PL"/>
        </w:rPr>
        <w:t xml:space="preserve">4. </w:t>
      </w:r>
      <w:r w:rsidRPr="00E30515">
        <w:rPr>
          <w:color w:val="000000" w:themeColor="text1"/>
          <w:spacing w:val="-2"/>
          <w:sz w:val="28"/>
          <w:szCs w:val="28"/>
          <w:lang w:val="pl-PL"/>
        </w:rPr>
        <w:t>Nguồn điện mặt trời, điện gió</w:t>
      </w:r>
      <w:r w:rsidRPr="00E30515" w:rsidDel="00672991">
        <w:rPr>
          <w:color w:val="000000" w:themeColor="text1"/>
          <w:spacing w:val="-4"/>
          <w:sz w:val="28"/>
          <w:szCs w:val="28"/>
          <w:lang w:val="pl-PL"/>
        </w:rPr>
        <w:t xml:space="preserve"> </w:t>
      </w:r>
      <w:r w:rsidRPr="00E30515">
        <w:rPr>
          <w:color w:val="000000" w:themeColor="text1"/>
          <w:spacing w:val="-4"/>
          <w:sz w:val="28"/>
          <w:szCs w:val="28"/>
          <w:lang w:val="pl-PL"/>
        </w:rPr>
        <w:t>không được gây ra sự xâm nhập của dòng điện một chiều vào lưới điện phân phối vượt quá giá trị 0,5% dòng định mức tại điểm đấu nối.</w:t>
      </w:r>
    </w:p>
    <w:p w14:paraId="036E9A68"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5. </w:t>
      </w:r>
      <w:r w:rsidRPr="00E30515">
        <w:rPr>
          <w:color w:val="000000" w:themeColor="text1"/>
          <w:spacing w:val="-2"/>
          <w:sz w:val="28"/>
          <w:szCs w:val="28"/>
          <w:lang w:val="pl-PL"/>
        </w:rPr>
        <w:t>Nguồn điện mặt trời, điện gió</w:t>
      </w:r>
      <w:r w:rsidRPr="00E30515" w:rsidDel="00D30DDB">
        <w:rPr>
          <w:color w:val="000000" w:themeColor="text1"/>
          <w:sz w:val="28"/>
          <w:szCs w:val="28"/>
          <w:lang w:val="pl-PL"/>
        </w:rPr>
        <w:t xml:space="preserve"> </w:t>
      </w:r>
      <w:r w:rsidRPr="00E30515">
        <w:rPr>
          <w:color w:val="000000" w:themeColor="text1"/>
          <w:sz w:val="28"/>
          <w:szCs w:val="28"/>
          <w:lang w:val="pl-PL"/>
        </w:rPr>
        <w:t>phải tuân theo các quy định về điện áp, cân bằng pha, sóng hài, nhấp nháy điện áp và chế độ nối đất quy định tại Điều 6, Điều 7, Điều 8, Điều 9 và Điều 11 Thông tư này.</w:t>
      </w:r>
    </w:p>
    <w:p w14:paraId="45263D5B" w14:textId="77777777" w:rsidR="002573CC" w:rsidRPr="00E30515" w:rsidRDefault="002573CC" w:rsidP="002573CC">
      <w:pPr>
        <w:widowControl w:val="0"/>
        <w:ind w:firstLine="567"/>
        <w:jc w:val="both"/>
        <w:rPr>
          <w:color w:val="000000" w:themeColor="text1"/>
          <w:spacing w:val="-6"/>
          <w:sz w:val="28"/>
          <w:szCs w:val="28"/>
          <w:lang w:val="pl-PL"/>
        </w:rPr>
      </w:pPr>
      <w:r w:rsidRPr="00E30515">
        <w:rPr>
          <w:color w:val="000000" w:themeColor="text1"/>
          <w:spacing w:val="-6"/>
          <w:sz w:val="28"/>
          <w:szCs w:val="28"/>
          <w:lang w:val="pl-PL"/>
        </w:rPr>
        <w:t>6. Nguồn điện mặt trời, điện gió</w:t>
      </w:r>
      <w:r w:rsidRPr="00E30515" w:rsidDel="006E7C77">
        <w:rPr>
          <w:color w:val="000000" w:themeColor="text1"/>
          <w:spacing w:val="-6"/>
          <w:sz w:val="28"/>
          <w:szCs w:val="28"/>
          <w:lang w:val="pl-PL"/>
        </w:rPr>
        <w:t xml:space="preserve"> </w:t>
      </w:r>
      <w:r w:rsidRPr="00E30515">
        <w:rPr>
          <w:color w:val="000000" w:themeColor="text1"/>
          <w:spacing w:val="-6"/>
          <w:sz w:val="28"/>
          <w:szCs w:val="28"/>
          <w:lang w:val="pl-PL"/>
        </w:rPr>
        <w:t>phải trang bị thiết bị bảo vệ đảm bảo các yêu cầu sau:</w:t>
      </w:r>
    </w:p>
    <w:p w14:paraId="670CA106"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a) Tự ngắt kết nối với lưới điện phân phối khi xảy ra sự cố nội bộ nguồn điện mặt trời, điện gió; </w:t>
      </w:r>
    </w:p>
    <w:p w14:paraId="6A8A62A1"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b) Tự ngắt kết nối khi xảy ra sự cố mất điện từ lưới điện phân phối và không phát điện lên lưới khi lưới điện phân phối đang mất điện;</w:t>
      </w:r>
    </w:p>
    <w:p w14:paraId="59F6B991"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c) Không tự động kết nối lại lưới điện khi chưa đảm bảo các điều kiện sau:</w:t>
      </w:r>
    </w:p>
    <w:p w14:paraId="6939CBE9"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 Tần số của lưới điện duy trì trong dải từ 48Hz đến 51Hz trong thời gian tối thiểu 60 giây; </w:t>
      </w:r>
    </w:p>
    <w:p w14:paraId="69509A7C"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Điện áp tất cả các pha tại điểm đấu nối duy trì trong dải từ 85% đến 110% điện áp định mức trong thời gian tối thiểu 60 giây;</w:t>
      </w:r>
    </w:p>
    <w:p w14:paraId="54437604" w14:textId="77777777" w:rsidR="002573CC" w:rsidRPr="00E30515" w:rsidRDefault="002573CC" w:rsidP="002573CC">
      <w:pPr>
        <w:tabs>
          <w:tab w:val="left" w:pos="854"/>
        </w:tabs>
        <w:ind w:firstLine="567"/>
        <w:jc w:val="both"/>
        <w:rPr>
          <w:color w:val="000000" w:themeColor="text1"/>
          <w:sz w:val="28"/>
          <w:szCs w:val="28"/>
          <w:lang w:val="pl-PL"/>
        </w:rPr>
      </w:pPr>
      <w:r w:rsidRPr="00E30515">
        <w:rPr>
          <w:color w:val="000000" w:themeColor="text1"/>
          <w:sz w:val="28"/>
          <w:szCs w:val="28"/>
          <w:lang w:val="pl-PL"/>
        </w:rPr>
        <w:t>d) Khách hàng có đề nghị đấu nối phải thỏa thuận, thống nhất các yêu cầu về hệ thống bảo vệ với Đơn vị phân phối điện nhưng tối thiểu bao gồm các bảo vệ quy định tại các điểm a, điểm b và điểm c khoản này, bảo vệ quá áp, thấp áp và bảo vệ theo tần số.</w:t>
      </w:r>
    </w:p>
    <w:p w14:paraId="3B1351AB" w14:textId="77777777" w:rsidR="002573CC" w:rsidRPr="00E30515" w:rsidRDefault="002573CC" w:rsidP="002573CC">
      <w:pPr>
        <w:widowControl w:val="0"/>
        <w:ind w:firstLine="567"/>
        <w:jc w:val="both"/>
        <w:rPr>
          <w:bCs/>
          <w:color w:val="000000" w:themeColor="text1"/>
          <w:sz w:val="28"/>
          <w:szCs w:val="28"/>
          <w:lang w:val="pl-PL"/>
        </w:rPr>
      </w:pPr>
      <w:r w:rsidRPr="00E30515">
        <w:rPr>
          <w:bCs/>
          <w:color w:val="000000" w:themeColor="text1"/>
          <w:sz w:val="28"/>
          <w:szCs w:val="28"/>
          <w:lang w:val="pl-PL"/>
        </w:rPr>
        <w:t xml:space="preserve">7. Ngoài các yêu cầu quy định tại khoản 1 đến khoản 6 Điều này, </w:t>
      </w:r>
      <w:r w:rsidRPr="00E30515">
        <w:rPr>
          <w:color w:val="000000" w:themeColor="text1"/>
          <w:spacing w:val="-2"/>
          <w:sz w:val="28"/>
          <w:szCs w:val="28"/>
          <w:lang w:val="pl-PL"/>
        </w:rPr>
        <w:t xml:space="preserve">nguồn điện </w:t>
      </w:r>
      <w:r w:rsidRPr="00E30515">
        <w:rPr>
          <w:color w:val="000000" w:themeColor="text1"/>
          <w:spacing w:val="-2"/>
          <w:sz w:val="28"/>
          <w:szCs w:val="28"/>
          <w:lang w:val="pl-PL"/>
        </w:rPr>
        <w:lastRenderedPageBreak/>
        <w:t>mặt trời, gió</w:t>
      </w:r>
      <w:r w:rsidRPr="00E30515" w:rsidDel="000B5BDD">
        <w:rPr>
          <w:bCs/>
          <w:color w:val="000000" w:themeColor="text1"/>
          <w:sz w:val="28"/>
          <w:szCs w:val="28"/>
          <w:lang w:val="pl-PL"/>
        </w:rPr>
        <w:t xml:space="preserve"> </w:t>
      </w:r>
      <w:r w:rsidRPr="00E30515">
        <w:rPr>
          <w:bCs/>
          <w:color w:val="000000" w:themeColor="text1"/>
          <w:sz w:val="28"/>
          <w:szCs w:val="28"/>
          <w:lang w:val="pl-PL"/>
        </w:rPr>
        <w:t>có công suất từ 100 kW đến 1 MW đấu nối vào lưới điện trung áp phải đảm bảo các yêu cầu kỹ thuật sau:</w:t>
      </w:r>
    </w:p>
    <w:p w14:paraId="6F30DB45" w14:textId="77777777" w:rsidR="002573CC" w:rsidRPr="00E30515" w:rsidRDefault="002573CC" w:rsidP="002573CC">
      <w:pPr>
        <w:widowControl w:val="0"/>
        <w:ind w:firstLine="567"/>
        <w:jc w:val="both"/>
        <w:rPr>
          <w:iCs/>
          <w:color w:val="000000" w:themeColor="text1"/>
          <w:sz w:val="28"/>
          <w:szCs w:val="28"/>
          <w:shd w:val="clear" w:color="auto" w:fill="FFFFFF"/>
        </w:rPr>
      </w:pPr>
      <w:r w:rsidRPr="00E30515">
        <w:rPr>
          <w:iCs/>
          <w:color w:val="000000" w:themeColor="text1"/>
          <w:sz w:val="28"/>
          <w:szCs w:val="28"/>
          <w:shd w:val="clear" w:color="auto" w:fill="FFFFFF"/>
        </w:rPr>
        <w:t>a) Phải đảm bảo chế độ điều khiển công suất phản kháng được kích hoạt theo chế độ điều khiển theo hệ số công suất với giá trị hệ số công suất (cosphi) được cài đặt theo yêu cầu của Cấp điều độ có quyền điều khiển, trừ trường hợp có thỏa thuận khác với Cấp điều độ có quyền điều khiển;</w:t>
      </w:r>
    </w:p>
    <w:p w14:paraId="4058D137" w14:textId="77777777" w:rsidR="002573CC" w:rsidRPr="00E30515" w:rsidRDefault="002573CC" w:rsidP="002573CC">
      <w:pPr>
        <w:widowControl w:val="0"/>
        <w:ind w:firstLine="567"/>
        <w:jc w:val="both"/>
        <w:rPr>
          <w:iCs/>
          <w:color w:val="000000" w:themeColor="text1"/>
          <w:sz w:val="28"/>
          <w:szCs w:val="28"/>
          <w:shd w:val="clear" w:color="auto" w:fill="FFFFFF"/>
        </w:rPr>
      </w:pPr>
      <w:r w:rsidRPr="00E30515">
        <w:rPr>
          <w:iCs/>
          <w:color w:val="000000" w:themeColor="text1"/>
          <w:sz w:val="28"/>
          <w:szCs w:val="28"/>
          <w:shd w:val="clear" w:color="auto" w:fill="FFFFFF"/>
        </w:rPr>
        <w:t xml:space="preserve">b) Phải có khả năng thiết lập chế độ ưu tiên phát công suất tác dụng hoặc công suất phản kháng theo yêu cầu của Cấp điều độ có quyền điều khiển khi điện áp tại điểm đấu nối nằm ngoài dải yêu cầu vận hành liên tục quy định tại khoản 3 Điều này. </w:t>
      </w:r>
    </w:p>
    <w:p w14:paraId="2A5EFB3B" w14:textId="77777777" w:rsidR="002573CC" w:rsidRPr="00E30515" w:rsidRDefault="002573CC" w:rsidP="002573CC">
      <w:pPr>
        <w:widowControl w:val="0"/>
        <w:ind w:firstLine="567"/>
        <w:jc w:val="both"/>
        <w:rPr>
          <w:bCs/>
          <w:color w:val="000000" w:themeColor="text1"/>
          <w:sz w:val="28"/>
          <w:szCs w:val="28"/>
          <w:lang w:val="pl-PL"/>
        </w:rPr>
      </w:pPr>
      <w:r w:rsidRPr="00E30515">
        <w:rPr>
          <w:bCs/>
          <w:color w:val="000000" w:themeColor="text1"/>
          <w:sz w:val="28"/>
          <w:szCs w:val="28"/>
          <w:lang w:val="pl-PL"/>
        </w:rPr>
        <w:t>8. Chủ đầu tư nguồn điện mặt trời, điện gió đấu nối vào lưới điện trung áp có công suất từ 100 kW đến 1 MW có trách nhiệm thỏa thuận, thống nhất với Đơn vị phân phối điện về trang thiết bị, phương tiện kết nối với hệ thống thu thập, giám sát, điều khiển của Cấp điều độ phân phối.</w:t>
      </w:r>
    </w:p>
    <w:p w14:paraId="18D8CE84" w14:textId="77777777" w:rsidR="002573CC" w:rsidRPr="00E30515" w:rsidRDefault="002573CC" w:rsidP="00A641C3">
      <w:pPr>
        <w:pStyle w:val="Heading4"/>
      </w:pPr>
      <w:r w:rsidRPr="00E30515">
        <w:t xml:space="preserve">Yêu cầu đối với hệ thống điện mặt trời đấu nối vào lưới điện phân phối cấp điện áp hạ áp </w:t>
      </w:r>
    </w:p>
    <w:p w14:paraId="50776DC0" w14:textId="77777777"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Hệ thống điện mặt trời được phép đấu nối với lưới điện hạ áp khi đáp ứng các yêu cầu sau:</w:t>
      </w:r>
    </w:p>
    <w:p w14:paraId="10BA49C0" w14:textId="77777777"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 xml:space="preserve">1. Công suất đấu nối </w:t>
      </w:r>
    </w:p>
    <w:p w14:paraId="55AC0CE9" w14:textId="00E27583"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 xml:space="preserve">a) Tổng công suất đặt của hệ thống điện mặt trời đấu nối vào cấp điện áp hạ áp của </w:t>
      </w:r>
      <w:r w:rsidR="00541A9B">
        <w:rPr>
          <w:color w:val="000000" w:themeColor="text1"/>
          <w:sz w:val="28"/>
          <w:szCs w:val="28"/>
          <w:lang w:val="pl-PL"/>
        </w:rPr>
        <w:t>trạm điện</w:t>
      </w:r>
      <w:r w:rsidRPr="00E30515">
        <w:rPr>
          <w:color w:val="000000" w:themeColor="text1"/>
          <w:sz w:val="28"/>
          <w:szCs w:val="28"/>
          <w:lang w:val="pl-PL"/>
        </w:rPr>
        <w:t xml:space="preserve"> hạ thế không được vượt quá công suất đặt của </w:t>
      </w:r>
      <w:r w:rsidR="00541A9B">
        <w:rPr>
          <w:color w:val="000000" w:themeColor="text1"/>
          <w:sz w:val="28"/>
          <w:szCs w:val="28"/>
          <w:lang w:val="pl-PL"/>
        </w:rPr>
        <w:t>trạm điện</w:t>
      </w:r>
      <w:r w:rsidRPr="00E30515">
        <w:rPr>
          <w:color w:val="000000" w:themeColor="text1"/>
          <w:sz w:val="28"/>
          <w:szCs w:val="28"/>
          <w:lang w:val="pl-PL"/>
        </w:rPr>
        <w:t xml:space="preserve"> đó; </w:t>
      </w:r>
    </w:p>
    <w:p w14:paraId="44782F65" w14:textId="64324E83"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b) Hệ thống điện mặt trời có công suất dưới 20 kWp</w:t>
      </w:r>
      <w:r w:rsidRPr="00E30515">
        <w:rPr>
          <w:i/>
          <w:color w:val="000000" w:themeColor="text1"/>
          <w:sz w:val="28"/>
          <w:szCs w:val="28"/>
          <w:lang w:val="pl-PL"/>
        </w:rPr>
        <w:t xml:space="preserve"> </w:t>
      </w:r>
      <w:r w:rsidRPr="00E30515">
        <w:rPr>
          <w:color w:val="000000" w:themeColor="text1"/>
          <w:sz w:val="28"/>
          <w:szCs w:val="28"/>
          <w:lang w:val="pl-PL"/>
        </w:rPr>
        <w:t>trở xuống được đấu nối vào lưới điện 01 pha hoặc 03 pha theo thỏa thuận với Đơn vị phân phối điện;</w:t>
      </w:r>
    </w:p>
    <w:p w14:paraId="51BF0CFB" w14:textId="77777777"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c) Hệ thống điện mặt trời có công suất từ 20 kWp trở lên phải đấu nối vào lưới điện 03 pha.</w:t>
      </w:r>
    </w:p>
    <w:p w14:paraId="2961EA7A" w14:textId="77777777" w:rsidR="002573CC" w:rsidRPr="00E30515" w:rsidRDefault="002573CC" w:rsidP="002573CC">
      <w:pPr>
        <w:widowControl w:val="0"/>
        <w:tabs>
          <w:tab w:val="left" w:pos="993"/>
        </w:tabs>
        <w:ind w:firstLine="567"/>
        <w:jc w:val="both"/>
        <w:rPr>
          <w:color w:val="000000" w:themeColor="text1"/>
          <w:sz w:val="28"/>
          <w:szCs w:val="28"/>
          <w:lang w:val="pl-PL"/>
        </w:rPr>
      </w:pPr>
      <w:r w:rsidRPr="00E30515">
        <w:rPr>
          <w:color w:val="000000" w:themeColor="text1"/>
          <w:sz w:val="28"/>
          <w:szCs w:val="28"/>
          <w:lang w:val="pl-PL"/>
        </w:rPr>
        <w:t>2. Tại mọi thời điểm đang nối lưới, hệ thống điện mặt trời được phép đấu nối với lưới điện hạ áp phải có khả năng duy trì vận hành phát điện trong thời gian tối thiểu tương ứng với các dải tần số vận hành theo quy định tại Bảng 15 như sau:</w:t>
      </w:r>
    </w:p>
    <w:p w14:paraId="2C6D1660" w14:textId="77777777" w:rsidR="002573CC" w:rsidRPr="00E30515" w:rsidRDefault="002573CC" w:rsidP="002573CC">
      <w:pPr>
        <w:pStyle w:val="ListParagraph"/>
        <w:widowControl w:val="0"/>
        <w:spacing w:line="247" w:lineRule="auto"/>
        <w:ind w:left="360"/>
        <w:jc w:val="center"/>
        <w:rPr>
          <w:b/>
          <w:bCs/>
          <w:color w:val="000000" w:themeColor="text1"/>
          <w:sz w:val="28"/>
          <w:szCs w:val="28"/>
          <w:lang w:val="pl-PL"/>
        </w:rPr>
      </w:pPr>
      <w:r w:rsidRPr="00E30515">
        <w:rPr>
          <w:b/>
          <w:bCs/>
          <w:color w:val="000000" w:themeColor="text1"/>
          <w:sz w:val="28"/>
          <w:szCs w:val="28"/>
          <w:lang w:val="pl-PL"/>
        </w:rPr>
        <w:t>Bảng 15</w:t>
      </w:r>
    </w:p>
    <w:p w14:paraId="7000225C" w14:textId="77777777" w:rsidR="002573CC" w:rsidRPr="00E30515" w:rsidRDefault="002573CC" w:rsidP="002573CC">
      <w:pPr>
        <w:pStyle w:val="ListParagraph"/>
        <w:widowControl w:val="0"/>
        <w:spacing w:line="247" w:lineRule="auto"/>
        <w:ind w:left="360"/>
        <w:jc w:val="center"/>
        <w:rPr>
          <w:i/>
          <w:color w:val="000000" w:themeColor="text1"/>
          <w:sz w:val="28"/>
          <w:szCs w:val="28"/>
          <w:lang w:val="pl-PL"/>
        </w:rPr>
      </w:pPr>
      <w:r w:rsidRPr="00E30515">
        <w:rPr>
          <w:i/>
          <w:color w:val="000000" w:themeColor="text1"/>
          <w:sz w:val="28"/>
          <w:szCs w:val="28"/>
          <w:lang w:val="pl-PL"/>
        </w:rPr>
        <w:t xml:space="preserve">Thời gian tối thiểu duy trì vận hành phát điện </w:t>
      </w:r>
    </w:p>
    <w:p w14:paraId="50331A2F" w14:textId="77777777" w:rsidR="002573CC" w:rsidRPr="00E30515" w:rsidRDefault="002573CC" w:rsidP="002573CC">
      <w:pPr>
        <w:pStyle w:val="ListParagraph"/>
        <w:widowControl w:val="0"/>
        <w:spacing w:line="247" w:lineRule="auto"/>
        <w:ind w:left="360"/>
        <w:jc w:val="center"/>
        <w:rPr>
          <w:i/>
          <w:color w:val="000000" w:themeColor="text1"/>
          <w:sz w:val="28"/>
          <w:szCs w:val="28"/>
          <w:lang w:val="pl-PL"/>
        </w:rPr>
      </w:pPr>
      <w:r w:rsidRPr="00E30515">
        <w:rPr>
          <w:i/>
          <w:color w:val="000000" w:themeColor="text1"/>
          <w:sz w:val="28"/>
          <w:szCs w:val="28"/>
          <w:lang w:val="pl-PL"/>
        </w:rPr>
        <w:t>tương ứng với các dải tần số của hệ thống điện</w:t>
      </w:r>
    </w:p>
    <w:tbl>
      <w:tblPr>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3"/>
        <w:gridCol w:w="4633"/>
      </w:tblGrid>
      <w:tr w:rsidR="00B83F6B" w:rsidRPr="00E30515" w14:paraId="0698DE12" w14:textId="77777777" w:rsidTr="002F4A83">
        <w:trPr>
          <w:tblHeader/>
          <w:jc w:val="center"/>
        </w:trPr>
        <w:tc>
          <w:tcPr>
            <w:tcW w:w="2405" w:type="pct"/>
            <w:vAlign w:val="center"/>
          </w:tcPr>
          <w:p w14:paraId="5380532A" w14:textId="77777777" w:rsidR="002573CC" w:rsidRPr="00E30515" w:rsidRDefault="002573CC" w:rsidP="002F4A83">
            <w:pPr>
              <w:widowControl w:val="0"/>
              <w:spacing w:line="247" w:lineRule="auto"/>
              <w:ind w:firstLine="567"/>
              <w:rPr>
                <w:b/>
                <w:color w:val="000000" w:themeColor="text1"/>
                <w:sz w:val="28"/>
                <w:szCs w:val="28"/>
                <w:lang w:val="pl-PL"/>
              </w:rPr>
            </w:pPr>
            <w:r w:rsidRPr="00E30515">
              <w:rPr>
                <w:b/>
                <w:color w:val="000000" w:themeColor="text1"/>
                <w:sz w:val="28"/>
                <w:szCs w:val="28"/>
                <w:lang w:val="pl-PL"/>
              </w:rPr>
              <w:t>Dải tần số của hệ thống điện</w:t>
            </w:r>
          </w:p>
        </w:tc>
        <w:tc>
          <w:tcPr>
            <w:tcW w:w="2595" w:type="pct"/>
            <w:vAlign w:val="center"/>
          </w:tcPr>
          <w:p w14:paraId="7D036724" w14:textId="77777777" w:rsidR="002573CC" w:rsidRPr="00E30515" w:rsidRDefault="002573CC" w:rsidP="002F4A83">
            <w:pPr>
              <w:widowControl w:val="0"/>
              <w:spacing w:line="247" w:lineRule="auto"/>
              <w:ind w:firstLine="567"/>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32599C35" w14:textId="77777777" w:rsidTr="002F4A83">
        <w:trPr>
          <w:jc w:val="center"/>
        </w:trPr>
        <w:tc>
          <w:tcPr>
            <w:tcW w:w="2405" w:type="pct"/>
            <w:vAlign w:val="center"/>
          </w:tcPr>
          <w:p w14:paraId="318C141C" w14:textId="77777777" w:rsidR="002573CC" w:rsidRPr="00E30515" w:rsidRDefault="002573CC" w:rsidP="002F4A83">
            <w:pPr>
              <w:widowControl w:val="0"/>
              <w:spacing w:line="247" w:lineRule="auto"/>
              <w:ind w:firstLine="567"/>
              <w:jc w:val="center"/>
              <w:rPr>
                <w:color w:val="000000" w:themeColor="text1"/>
                <w:sz w:val="28"/>
                <w:szCs w:val="28"/>
                <w:lang w:val="pl-PL"/>
              </w:rPr>
            </w:pPr>
            <w:r w:rsidRPr="00E30515">
              <w:rPr>
                <w:color w:val="000000" w:themeColor="text1"/>
                <w:sz w:val="28"/>
                <w:szCs w:val="28"/>
                <w:lang w:val="pl-PL"/>
              </w:rPr>
              <w:t>48 Hz đến 49 Hz</w:t>
            </w:r>
          </w:p>
        </w:tc>
        <w:tc>
          <w:tcPr>
            <w:tcW w:w="2595" w:type="pct"/>
            <w:vAlign w:val="center"/>
          </w:tcPr>
          <w:p w14:paraId="65EC3928" w14:textId="77777777" w:rsidR="002573CC" w:rsidRPr="00E30515" w:rsidRDefault="002573CC" w:rsidP="002F4A83">
            <w:pPr>
              <w:widowControl w:val="0"/>
              <w:spacing w:line="247" w:lineRule="auto"/>
              <w:ind w:firstLine="567"/>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4EB23E9A" w14:textId="77777777" w:rsidTr="002F4A83">
        <w:trPr>
          <w:jc w:val="center"/>
        </w:trPr>
        <w:tc>
          <w:tcPr>
            <w:tcW w:w="2405" w:type="pct"/>
            <w:vAlign w:val="center"/>
          </w:tcPr>
          <w:p w14:paraId="32CA6D94" w14:textId="77777777" w:rsidR="002573CC" w:rsidRPr="00E30515" w:rsidRDefault="002573CC" w:rsidP="002F4A83">
            <w:pPr>
              <w:widowControl w:val="0"/>
              <w:spacing w:line="247" w:lineRule="auto"/>
              <w:ind w:firstLine="567"/>
              <w:jc w:val="center"/>
              <w:rPr>
                <w:color w:val="000000" w:themeColor="text1"/>
                <w:sz w:val="28"/>
                <w:szCs w:val="28"/>
                <w:lang w:val="pl-PL"/>
              </w:rPr>
            </w:pPr>
            <w:r w:rsidRPr="00E30515">
              <w:rPr>
                <w:color w:val="000000" w:themeColor="text1"/>
                <w:sz w:val="28"/>
                <w:szCs w:val="28"/>
                <w:lang w:val="pl-PL"/>
              </w:rPr>
              <w:t>49 Hz đến 51 Hz</w:t>
            </w:r>
          </w:p>
        </w:tc>
        <w:tc>
          <w:tcPr>
            <w:tcW w:w="2595" w:type="pct"/>
            <w:vAlign w:val="center"/>
          </w:tcPr>
          <w:p w14:paraId="1ADA95D1" w14:textId="77777777" w:rsidR="002573CC" w:rsidRPr="00E30515" w:rsidRDefault="002573CC" w:rsidP="002F4A83">
            <w:pPr>
              <w:widowControl w:val="0"/>
              <w:spacing w:line="247" w:lineRule="auto"/>
              <w:ind w:firstLine="567"/>
              <w:jc w:val="center"/>
              <w:rPr>
                <w:color w:val="000000" w:themeColor="text1"/>
                <w:sz w:val="28"/>
                <w:szCs w:val="28"/>
                <w:lang w:val="pl-PL"/>
              </w:rPr>
            </w:pPr>
            <w:r w:rsidRPr="00E30515">
              <w:rPr>
                <w:color w:val="000000" w:themeColor="text1"/>
                <w:sz w:val="28"/>
                <w:szCs w:val="28"/>
                <w:lang w:val="pl-PL"/>
              </w:rPr>
              <w:t>Phát liên tục</w:t>
            </w:r>
          </w:p>
        </w:tc>
      </w:tr>
      <w:tr w:rsidR="00B83F6B" w:rsidRPr="00E30515" w14:paraId="31D6A51B" w14:textId="77777777" w:rsidTr="002F4A83">
        <w:trPr>
          <w:jc w:val="center"/>
        </w:trPr>
        <w:tc>
          <w:tcPr>
            <w:tcW w:w="2405" w:type="pct"/>
            <w:vAlign w:val="center"/>
          </w:tcPr>
          <w:p w14:paraId="27188552" w14:textId="77777777" w:rsidR="002573CC" w:rsidRPr="00E30515" w:rsidRDefault="002573CC" w:rsidP="002F4A83">
            <w:pPr>
              <w:widowControl w:val="0"/>
              <w:spacing w:line="247" w:lineRule="auto"/>
              <w:ind w:firstLine="567"/>
              <w:jc w:val="center"/>
              <w:rPr>
                <w:color w:val="000000" w:themeColor="text1"/>
                <w:sz w:val="28"/>
                <w:szCs w:val="28"/>
                <w:lang w:val="pl-PL"/>
              </w:rPr>
            </w:pPr>
            <w:r w:rsidRPr="00E30515">
              <w:rPr>
                <w:color w:val="000000" w:themeColor="text1"/>
                <w:sz w:val="28"/>
                <w:szCs w:val="28"/>
                <w:lang w:val="pl-PL"/>
              </w:rPr>
              <w:t>51Hz đến 51,5 Hz</w:t>
            </w:r>
          </w:p>
        </w:tc>
        <w:tc>
          <w:tcPr>
            <w:tcW w:w="2595" w:type="pct"/>
            <w:vAlign w:val="center"/>
          </w:tcPr>
          <w:p w14:paraId="72BF596D" w14:textId="77777777" w:rsidR="002573CC" w:rsidRPr="00E30515" w:rsidRDefault="002573CC" w:rsidP="002F4A83">
            <w:pPr>
              <w:widowControl w:val="0"/>
              <w:spacing w:line="247" w:lineRule="auto"/>
              <w:ind w:firstLine="567"/>
              <w:jc w:val="center"/>
              <w:rPr>
                <w:color w:val="000000" w:themeColor="text1"/>
                <w:sz w:val="28"/>
                <w:szCs w:val="28"/>
                <w:lang w:val="pl-PL"/>
              </w:rPr>
            </w:pPr>
            <w:r w:rsidRPr="00E30515">
              <w:rPr>
                <w:color w:val="000000" w:themeColor="text1"/>
                <w:sz w:val="28"/>
                <w:szCs w:val="28"/>
                <w:lang w:val="pl-PL"/>
              </w:rPr>
              <w:t>30 phút</w:t>
            </w:r>
          </w:p>
        </w:tc>
      </w:tr>
    </w:tbl>
    <w:p w14:paraId="1288D60D"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3. </w:t>
      </w:r>
      <w:r w:rsidRPr="00E30515">
        <w:rPr>
          <w:color w:val="000000" w:themeColor="text1"/>
          <w:spacing w:val="-6"/>
          <w:sz w:val="28"/>
          <w:szCs w:val="28"/>
          <w:lang w:val="pl-PL"/>
        </w:rPr>
        <w:t>Khi tần số hệ thống điện lớn hơn 50,5 Hz, hệ thống điện mặt trời có công suất từ 20 kWp trở lên phải giảm công suất tác dụng xác định theo công thức sau:</w:t>
      </w:r>
      <w:r w:rsidRPr="00E30515">
        <w:rPr>
          <w:color w:val="000000" w:themeColor="text1"/>
          <w:sz w:val="28"/>
          <w:szCs w:val="28"/>
        </w:rPr>
        <w:br/>
      </w:r>
      <m:oMathPara>
        <m:oMath>
          <m:r>
            <w:rPr>
              <w:rFonts w:ascii="Cambria Math" w:hAnsi="Cambria Math"/>
              <w:color w:val="000000" w:themeColor="text1"/>
              <w:sz w:val="28"/>
              <w:szCs w:val="28"/>
            </w:rPr>
            <m:t xml:space="preserve">∆P=20 x </m:t>
          </m:r>
          <m:sSub>
            <m:sSubPr>
              <m:ctrlPr>
                <w:rPr>
                  <w:rFonts w:ascii="Cambria Math" w:eastAsia="Cambria"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m</m:t>
              </m:r>
            </m:sub>
          </m:sSub>
          <m:r>
            <w:rPr>
              <w:rFonts w:ascii="Cambria Math" w:hAnsi="Cambria Math"/>
              <w:color w:val="000000" w:themeColor="text1"/>
              <w:sz w:val="28"/>
              <w:szCs w:val="28"/>
            </w:rPr>
            <m:t xml:space="preserve"> x </m:t>
          </m:r>
          <m:f>
            <m:fPr>
              <m:ctrlPr>
                <w:rPr>
                  <w:rFonts w:ascii="Cambria Math" w:eastAsia="Cambria" w:hAnsi="Cambria Math"/>
                  <w:i/>
                  <w:color w:val="000000" w:themeColor="text1"/>
                  <w:sz w:val="28"/>
                  <w:szCs w:val="28"/>
                </w:rPr>
              </m:ctrlPr>
            </m:fPr>
            <m:num>
              <m:r>
                <w:rPr>
                  <w:rFonts w:ascii="Cambria Math" w:hAnsi="Cambria Math"/>
                  <w:color w:val="000000" w:themeColor="text1"/>
                  <w:sz w:val="28"/>
                  <w:szCs w:val="28"/>
                </w:rPr>
                <m:t>50,5-</m:t>
              </m:r>
              <m:sSub>
                <m:sSubPr>
                  <m:ctrlPr>
                    <w:rPr>
                      <w:rFonts w:ascii="Cambria Math" w:eastAsia="Cambria"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n</m:t>
                  </m:r>
                </m:sub>
              </m:sSub>
            </m:num>
            <m:den>
              <m:r>
                <w:rPr>
                  <w:rFonts w:ascii="Cambria Math" w:hAnsi="Cambria Math"/>
                  <w:color w:val="000000" w:themeColor="text1"/>
                  <w:sz w:val="28"/>
                  <w:szCs w:val="28"/>
                </w:rPr>
                <m:t>50</m:t>
              </m:r>
            </m:den>
          </m:f>
        </m:oMath>
      </m:oMathPara>
    </w:p>
    <w:p w14:paraId="26887103"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Trong đó: </w:t>
      </w:r>
    </w:p>
    <w:p w14:paraId="5B645415"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ΔP: Mức giảm công suất phát tác dụng (MW);</w:t>
      </w:r>
    </w:p>
    <w:p w14:paraId="32FA9B39"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P</w:t>
      </w:r>
      <w:r w:rsidRPr="00E30515">
        <w:rPr>
          <w:color w:val="000000" w:themeColor="text1"/>
          <w:sz w:val="28"/>
          <w:szCs w:val="28"/>
          <w:vertAlign w:val="subscript"/>
          <w:lang w:val="pl-PL"/>
        </w:rPr>
        <w:t>m</w:t>
      </w:r>
      <w:r w:rsidRPr="00E30515">
        <w:rPr>
          <w:color w:val="000000" w:themeColor="text1"/>
          <w:sz w:val="28"/>
          <w:szCs w:val="28"/>
          <w:lang w:val="pl-PL"/>
        </w:rPr>
        <w:t xml:space="preserve">: Công suất tác dụng tương ứng với thời điểm trước khi thực hiện giảm công suất (MW); </w:t>
      </w:r>
    </w:p>
    <w:p w14:paraId="53219B45"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f</w:t>
      </w:r>
      <w:r w:rsidRPr="00E30515">
        <w:rPr>
          <w:color w:val="000000" w:themeColor="text1"/>
          <w:sz w:val="28"/>
          <w:szCs w:val="28"/>
          <w:vertAlign w:val="subscript"/>
          <w:lang w:val="pl-PL"/>
        </w:rPr>
        <w:t>n</w:t>
      </w:r>
      <w:r w:rsidRPr="00E30515">
        <w:rPr>
          <w:color w:val="000000" w:themeColor="text1"/>
          <w:sz w:val="28"/>
          <w:szCs w:val="28"/>
          <w:lang w:val="pl-PL"/>
        </w:rPr>
        <w:t xml:space="preserve">: Tần số hệ thống điện trước khi thực hiện giảm công suất (Hz). </w:t>
      </w:r>
    </w:p>
    <w:p w14:paraId="4B4E7D6F"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lastRenderedPageBreak/>
        <w:t xml:space="preserve">4. Hệ thống điện mặt trời phải có khả năng duy trì vận hành phát điện liên tục trong các dải điện áp tại điểm đấu nối theo quy định tại Bảng 16 như sau:  </w:t>
      </w:r>
    </w:p>
    <w:p w14:paraId="1D2EDD39" w14:textId="77777777" w:rsidR="002573CC" w:rsidRPr="00E30515" w:rsidRDefault="002573CC" w:rsidP="002573CC">
      <w:pPr>
        <w:pStyle w:val="ListParagraph"/>
        <w:widowControl w:val="0"/>
        <w:spacing w:line="247" w:lineRule="auto"/>
        <w:ind w:left="360"/>
        <w:jc w:val="center"/>
        <w:rPr>
          <w:b/>
          <w:iCs/>
          <w:color w:val="000000" w:themeColor="text1"/>
          <w:sz w:val="28"/>
          <w:szCs w:val="28"/>
          <w:lang w:val="pl-PL"/>
        </w:rPr>
      </w:pPr>
      <w:r w:rsidRPr="00E30515">
        <w:rPr>
          <w:b/>
          <w:iCs/>
          <w:color w:val="000000" w:themeColor="text1"/>
          <w:sz w:val="28"/>
          <w:szCs w:val="28"/>
          <w:lang w:val="pl-PL"/>
        </w:rPr>
        <w:t>Bảng 16</w:t>
      </w:r>
    </w:p>
    <w:p w14:paraId="29E99BA4" w14:textId="77777777" w:rsidR="002573CC" w:rsidRPr="00E30515" w:rsidRDefault="002573CC" w:rsidP="002573CC">
      <w:pPr>
        <w:pStyle w:val="ListParagraph"/>
        <w:widowControl w:val="0"/>
        <w:spacing w:line="247" w:lineRule="auto"/>
        <w:ind w:left="360"/>
        <w:jc w:val="center"/>
        <w:rPr>
          <w:i/>
          <w:color w:val="000000" w:themeColor="text1"/>
          <w:sz w:val="28"/>
          <w:szCs w:val="28"/>
          <w:lang w:val="pl-PL"/>
        </w:rPr>
      </w:pPr>
      <w:r w:rsidRPr="00E30515">
        <w:rPr>
          <w:i/>
          <w:color w:val="000000" w:themeColor="text1"/>
          <w:sz w:val="28"/>
          <w:szCs w:val="28"/>
          <w:lang w:val="pl-PL"/>
        </w:rPr>
        <w:t xml:space="preserve">Thời gian tối thiểu duy trì vận hành phát điện </w:t>
      </w:r>
    </w:p>
    <w:p w14:paraId="0204A472" w14:textId="77777777" w:rsidR="002573CC" w:rsidRPr="00E30515" w:rsidRDefault="002573CC" w:rsidP="002573CC">
      <w:pPr>
        <w:pStyle w:val="ListParagraph"/>
        <w:widowControl w:val="0"/>
        <w:spacing w:line="247" w:lineRule="auto"/>
        <w:ind w:left="360"/>
        <w:jc w:val="center"/>
        <w:rPr>
          <w:i/>
          <w:color w:val="000000" w:themeColor="text1"/>
          <w:sz w:val="28"/>
          <w:szCs w:val="28"/>
          <w:lang w:val="pl-PL"/>
        </w:rPr>
      </w:pPr>
      <w:r w:rsidRPr="00E30515">
        <w:rPr>
          <w:i/>
          <w:color w:val="000000" w:themeColor="text1"/>
          <w:sz w:val="28"/>
          <w:szCs w:val="28"/>
          <w:lang w:val="pl-PL"/>
        </w:rPr>
        <w:t>tương ứng với các dải điện áp tại điểm đấu nối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2"/>
        <w:gridCol w:w="4532"/>
      </w:tblGrid>
      <w:tr w:rsidR="00B83F6B" w:rsidRPr="00E30515" w14:paraId="444557CC" w14:textId="77777777" w:rsidTr="00E92D52">
        <w:trPr>
          <w:tblHeader/>
          <w:jc w:val="center"/>
        </w:trPr>
        <w:tc>
          <w:tcPr>
            <w:tcW w:w="4532" w:type="dxa"/>
            <w:shd w:val="clear" w:color="auto" w:fill="auto"/>
          </w:tcPr>
          <w:p w14:paraId="07254FEE" w14:textId="77777777" w:rsidR="002573CC" w:rsidRPr="00E30515" w:rsidRDefault="002573CC" w:rsidP="002F4A83">
            <w:pPr>
              <w:widowControl w:val="0"/>
              <w:spacing w:line="247" w:lineRule="auto"/>
              <w:jc w:val="center"/>
              <w:rPr>
                <w:b/>
                <w:color w:val="000000" w:themeColor="text1"/>
                <w:sz w:val="28"/>
                <w:szCs w:val="28"/>
                <w:lang w:val="pl-PL"/>
              </w:rPr>
            </w:pPr>
            <w:bookmarkStart w:id="484" w:name="OLE_LINK9"/>
            <w:r w:rsidRPr="00E30515">
              <w:rPr>
                <w:b/>
                <w:color w:val="000000" w:themeColor="text1"/>
                <w:sz w:val="28"/>
                <w:szCs w:val="28"/>
                <w:lang w:val="pl-PL"/>
              </w:rPr>
              <w:t>Điện áp tại điểm đấu nối</w:t>
            </w:r>
          </w:p>
        </w:tc>
        <w:tc>
          <w:tcPr>
            <w:tcW w:w="4532" w:type="dxa"/>
            <w:shd w:val="clear" w:color="auto" w:fill="auto"/>
          </w:tcPr>
          <w:p w14:paraId="3D781EE0" w14:textId="77777777" w:rsidR="002573CC" w:rsidRPr="00E30515" w:rsidRDefault="002573CC" w:rsidP="002F4A83">
            <w:pPr>
              <w:widowControl w:val="0"/>
              <w:spacing w:line="247" w:lineRule="auto"/>
              <w:jc w:val="center"/>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7FC769C8" w14:textId="77777777" w:rsidTr="002F4A83">
        <w:trPr>
          <w:jc w:val="center"/>
        </w:trPr>
        <w:tc>
          <w:tcPr>
            <w:tcW w:w="4532" w:type="dxa"/>
            <w:shd w:val="clear" w:color="auto" w:fill="auto"/>
          </w:tcPr>
          <w:p w14:paraId="33461543"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Nhỏ hơn 50% điện áp danh định</w:t>
            </w:r>
          </w:p>
        </w:tc>
        <w:tc>
          <w:tcPr>
            <w:tcW w:w="4532" w:type="dxa"/>
            <w:shd w:val="clear" w:color="auto" w:fill="auto"/>
          </w:tcPr>
          <w:p w14:paraId="22AA7140"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 xml:space="preserve"> Không yêu cầu</w:t>
            </w:r>
          </w:p>
        </w:tc>
      </w:tr>
      <w:tr w:rsidR="00B83F6B" w:rsidRPr="00E30515" w14:paraId="32C3A2F9" w14:textId="77777777" w:rsidTr="002F4A83">
        <w:trPr>
          <w:jc w:val="center"/>
        </w:trPr>
        <w:tc>
          <w:tcPr>
            <w:tcW w:w="4532" w:type="dxa"/>
            <w:shd w:val="clear" w:color="auto" w:fill="auto"/>
          </w:tcPr>
          <w:p w14:paraId="20320D14"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50% đến 85% điện áp danh định</w:t>
            </w:r>
          </w:p>
        </w:tc>
        <w:tc>
          <w:tcPr>
            <w:tcW w:w="4532" w:type="dxa"/>
            <w:shd w:val="clear" w:color="auto" w:fill="auto"/>
          </w:tcPr>
          <w:p w14:paraId="3B2C6FA3"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2 giây</w:t>
            </w:r>
          </w:p>
        </w:tc>
      </w:tr>
      <w:tr w:rsidR="00B83F6B" w:rsidRPr="00E30515" w14:paraId="4E5D7601" w14:textId="77777777" w:rsidTr="002F4A83">
        <w:trPr>
          <w:jc w:val="center"/>
        </w:trPr>
        <w:tc>
          <w:tcPr>
            <w:tcW w:w="4532" w:type="dxa"/>
            <w:shd w:val="clear" w:color="auto" w:fill="auto"/>
          </w:tcPr>
          <w:p w14:paraId="164FED5F"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85% đến 110% điện áp danh định</w:t>
            </w:r>
          </w:p>
        </w:tc>
        <w:tc>
          <w:tcPr>
            <w:tcW w:w="4532" w:type="dxa"/>
            <w:shd w:val="clear" w:color="auto" w:fill="auto"/>
          </w:tcPr>
          <w:p w14:paraId="135210DC"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Vận hành liên tục</w:t>
            </w:r>
          </w:p>
        </w:tc>
      </w:tr>
      <w:tr w:rsidR="00B83F6B" w:rsidRPr="00E30515" w14:paraId="7603C611" w14:textId="77777777" w:rsidTr="002F4A83">
        <w:trPr>
          <w:trHeight w:val="581"/>
          <w:jc w:val="center"/>
        </w:trPr>
        <w:tc>
          <w:tcPr>
            <w:tcW w:w="4532" w:type="dxa"/>
            <w:shd w:val="clear" w:color="auto" w:fill="auto"/>
          </w:tcPr>
          <w:p w14:paraId="7284D309"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110% đến 120% điện áp danh định</w:t>
            </w:r>
          </w:p>
        </w:tc>
        <w:tc>
          <w:tcPr>
            <w:tcW w:w="4532" w:type="dxa"/>
            <w:shd w:val="clear" w:color="auto" w:fill="auto"/>
          </w:tcPr>
          <w:p w14:paraId="6CA0F5D4"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2 giây</w:t>
            </w:r>
          </w:p>
        </w:tc>
      </w:tr>
      <w:tr w:rsidR="00B83F6B" w:rsidRPr="00E30515" w14:paraId="7EF4840C" w14:textId="77777777" w:rsidTr="002F4A83">
        <w:trPr>
          <w:jc w:val="center"/>
        </w:trPr>
        <w:tc>
          <w:tcPr>
            <w:tcW w:w="4532" w:type="dxa"/>
            <w:shd w:val="clear" w:color="auto" w:fill="auto"/>
          </w:tcPr>
          <w:p w14:paraId="09D2645A"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Lớn hơn 120% điện áp danh định</w:t>
            </w:r>
          </w:p>
        </w:tc>
        <w:tc>
          <w:tcPr>
            <w:tcW w:w="4532" w:type="dxa"/>
            <w:shd w:val="clear" w:color="auto" w:fill="auto"/>
          </w:tcPr>
          <w:p w14:paraId="67609301" w14:textId="77777777" w:rsidR="002573CC" w:rsidRPr="00E30515" w:rsidRDefault="002573CC" w:rsidP="002F4A83">
            <w:pPr>
              <w:widowControl w:val="0"/>
              <w:spacing w:line="247" w:lineRule="auto"/>
              <w:jc w:val="center"/>
              <w:rPr>
                <w:color w:val="000000" w:themeColor="text1"/>
                <w:sz w:val="28"/>
                <w:szCs w:val="28"/>
                <w:lang w:val="pl-PL"/>
              </w:rPr>
            </w:pPr>
            <w:r w:rsidRPr="00E30515">
              <w:rPr>
                <w:color w:val="000000" w:themeColor="text1"/>
                <w:sz w:val="28"/>
                <w:szCs w:val="28"/>
                <w:lang w:val="pl-PL"/>
              </w:rPr>
              <w:t>Không yêu cầu</w:t>
            </w:r>
          </w:p>
        </w:tc>
      </w:tr>
    </w:tbl>
    <w:bookmarkEnd w:id="484"/>
    <w:p w14:paraId="057AB5C7" w14:textId="77777777" w:rsidR="002573CC" w:rsidRPr="00E30515" w:rsidRDefault="002573CC" w:rsidP="002573CC">
      <w:pPr>
        <w:widowControl w:val="0"/>
        <w:ind w:firstLine="567"/>
        <w:jc w:val="both"/>
        <w:rPr>
          <w:color w:val="000000" w:themeColor="text1"/>
          <w:sz w:val="28"/>
          <w:szCs w:val="28"/>
        </w:rPr>
      </w:pPr>
      <w:r w:rsidRPr="00E30515">
        <w:rPr>
          <w:color w:val="000000" w:themeColor="text1"/>
          <w:sz w:val="28"/>
          <w:szCs w:val="28"/>
          <w:lang w:val="pl-PL"/>
        </w:rPr>
        <w:t xml:space="preserve">5. Hệ thống điện mặt trời đấu nối vào lưới điện hạ áp không được phát công suất phản kháng vào lưới điện và hoạt động </w:t>
      </w:r>
      <w:r w:rsidRPr="00E30515">
        <w:rPr>
          <w:color w:val="000000" w:themeColor="text1"/>
          <w:sz w:val="28"/>
          <w:szCs w:val="28"/>
        </w:rPr>
        <w:t>ở chế độ tiêu thụ công suất suất phản kháng</w:t>
      </w:r>
      <w:r w:rsidRPr="00E30515">
        <w:rPr>
          <w:color w:val="000000" w:themeColor="text1"/>
          <w:sz w:val="28"/>
          <w:szCs w:val="28"/>
          <w:lang w:val="pl-PL"/>
        </w:rPr>
        <w:t xml:space="preserve"> với </w:t>
      </w:r>
      <w:r w:rsidRPr="00E30515">
        <w:rPr>
          <w:color w:val="000000" w:themeColor="text1"/>
          <w:sz w:val="28"/>
          <w:szCs w:val="28"/>
        </w:rPr>
        <w:t>hệ số công suất (cos</w:t>
      </w:r>
      <w:r w:rsidRPr="00E30515">
        <w:rPr>
          <w:color w:val="000000" w:themeColor="text1"/>
          <w:sz w:val="28"/>
          <w:szCs w:val="28"/>
        </w:rPr>
        <w:sym w:font="Symbol" w:char="F06A"/>
      </w:r>
      <w:r w:rsidRPr="00E30515">
        <w:rPr>
          <w:color w:val="000000" w:themeColor="text1"/>
          <w:sz w:val="28"/>
          <w:szCs w:val="28"/>
        </w:rPr>
        <w:t xml:space="preserve">) lớn hơn 0,98. </w:t>
      </w:r>
    </w:p>
    <w:p w14:paraId="4F9C38AE"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6. Hệ thống điện mặt trời không được gây ra sự xâm nhập của dòng điện một chiều vào lưới điện phân phối vượt quá giá trị 0,5% dòng định mức tại điểm đấu nối.</w:t>
      </w:r>
    </w:p>
    <w:p w14:paraId="37375D8D"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7. Hệ thống điện mặt trời đấu nối vào lưới điện hạ áp phải tuân theo các quy định về điện áp, cân bằng pha, sóng hài, nhấp nháy điện áp và chế độ nối đất quy định tại Điều 6, Điều 7, Điều 8, Điều 9 và Điều 11 Thông tư này.</w:t>
      </w:r>
    </w:p>
    <w:p w14:paraId="620CCB1A"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8</w:t>
      </w:r>
      <w:r w:rsidRPr="00E30515">
        <w:rPr>
          <w:color w:val="000000" w:themeColor="text1"/>
          <w:spacing w:val="-6"/>
          <w:sz w:val="28"/>
          <w:szCs w:val="28"/>
          <w:lang w:val="pl-PL"/>
        </w:rPr>
        <w:t>. Hệ thống điện mặt trời phải trang bị thiết bị bảo vệ đảm bảo các yêu cầu sau:</w:t>
      </w:r>
    </w:p>
    <w:p w14:paraId="1FD89F54"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a) Tự ngắt kết nối với lưới điện phân phối khi xảy ra sự cố nội bộ hệ thống điện mặt trời; </w:t>
      </w:r>
    </w:p>
    <w:p w14:paraId="54652F28"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b) Tự ngắt kết nối khi xảy ra sự cố mất điện từ lưới điện phân phối và không phát điện lên lưới khi lưới điện phân phối đang mất điện;</w:t>
      </w:r>
    </w:p>
    <w:p w14:paraId="48CF02F9"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c) Không tự động kết nối lại lưới điện khi chưa đảm bảo các điều kiện sau:</w:t>
      </w:r>
    </w:p>
    <w:p w14:paraId="48B1E472"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xml:space="preserve">- Tần số của lưới điện duy trì trong dải từ 48Hz đến 51Hz trong thời gian tối thiểu 60 giây; </w:t>
      </w:r>
    </w:p>
    <w:p w14:paraId="6B95C905" w14:textId="77777777" w:rsidR="002573CC" w:rsidRPr="00E30515" w:rsidRDefault="002573CC" w:rsidP="002573CC">
      <w:pPr>
        <w:widowControl w:val="0"/>
        <w:ind w:firstLine="567"/>
        <w:jc w:val="both"/>
        <w:rPr>
          <w:color w:val="000000" w:themeColor="text1"/>
          <w:sz w:val="28"/>
          <w:szCs w:val="28"/>
          <w:lang w:val="pl-PL"/>
        </w:rPr>
      </w:pPr>
      <w:r w:rsidRPr="00E30515">
        <w:rPr>
          <w:color w:val="000000" w:themeColor="text1"/>
          <w:sz w:val="28"/>
          <w:szCs w:val="28"/>
          <w:lang w:val="pl-PL"/>
        </w:rPr>
        <w:t>- Điện áp tất cả các pha tại điểm đấu nối duy trì trong dải từ 85% đến 110% điện áp định mức trong thời gian tối thiểu 60 giây.</w:t>
      </w:r>
    </w:p>
    <w:p w14:paraId="6C4DBC53" w14:textId="77777777" w:rsidR="002573CC" w:rsidRPr="00E30515" w:rsidRDefault="002573CC" w:rsidP="002573CC">
      <w:pPr>
        <w:jc w:val="both"/>
        <w:rPr>
          <w:b/>
          <w:bCs/>
          <w:color w:val="000000" w:themeColor="text1"/>
          <w:sz w:val="28"/>
          <w:szCs w:val="28"/>
        </w:rPr>
      </w:pPr>
      <w:r w:rsidRPr="00E30515">
        <w:rPr>
          <w:color w:val="000000" w:themeColor="text1"/>
          <w:sz w:val="28"/>
          <w:szCs w:val="28"/>
          <w:lang w:val="pl-PL"/>
        </w:rPr>
        <w:t>d) Đối với hệ thống điện mặt trời đấu nối vào lưới điện hạ áp 03 pha, khách hàng có đề nghị đấu nối phải thỏa thuận, thống nhất các yêu cầu về hệ thống bảo vệ với Đơn vị phân phối điện nhưng tối thiểu bao gồm các bảo vệ quy định tại các Điểm a, Điểm b, Điểm c khoản này, bảo vệ quá áp, thấp áp và bảo vệ theo tần số.</w:t>
      </w:r>
    </w:p>
    <w:p w14:paraId="692ED36D" w14:textId="77777777" w:rsidR="002573CC" w:rsidRPr="00A820A2" w:rsidRDefault="002573CC" w:rsidP="00A820A2">
      <w:pPr>
        <w:pStyle w:val="Heading2"/>
        <w:rPr>
          <w:i/>
          <w:lang w:val="vi-VN"/>
        </w:rPr>
      </w:pPr>
      <w:bookmarkStart w:id="485" w:name="_Toc234140703"/>
      <w:bookmarkStart w:id="486" w:name="_Toc237087023"/>
      <w:bookmarkStart w:id="487" w:name="_Toc258243881"/>
      <w:bookmarkEnd w:id="481"/>
      <w:bookmarkEnd w:id="482"/>
      <w:r w:rsidRPr="00A820A2">
        <w:rPr>
          <w:lang w:val="vi-VN"/>
        </w:rPr>
        <w:t xml:space="preserve">Mục </w:t>
      </w:r>
      <w:bookmarkEnd w:id="485"/>
      <w:bookmarkEnd w:id="486"/>
      <w:bookmarkEnd w:id="487"/>
      <w:r w:rsidRPr="00A820A2">
        <w:rPr>
          <w:lang w:val="vi-VN"/>
        </w:rPr>
        <w:t>5</w:t>
      </w:r>
    </w:p>
    <w:p w14:paraId="4471EF03" w14:textId="38077520" w:rsidR="002573CC" w:rsidRPr="00A820A2" w:rsidRDefault="002573CC" w:rsidP="00A820A2">
      <w:pPr>
        <w:pStyle w:val="Heading2"/>
        <w:rPr>
          <w:lang w:val="vi-VN"/>
        </w:rPr>
      </w:pPr>
      <w:r w:rsidRPr="00A820A2">
        <w:rPr>
          <w:lang w:val="vi-VN"/>
        </w:rPr>
        <w:t xml:space="preserve">YÊU CẦU KỸ THUẬT ĐỐI VỚI HỆ THỐNG PIN </w:t>
      </w:r>
      <w:r w:rsidR="00ED32A6" w:rsidRPr="00A820A2">
        <w:t>LƯU</w:t>
      </w:r>
      <w:r w:rsidRPr="00A820A2">
        <w:rPr>
          <w:lang w:val="vi-VN"/>
        </w:rPr>
        <w:t xml:space="preserve"> TRỮ</w:t>
      </w:r>
    </w:p>
    <w:p w14:paraId="61EB2DF0" w14:textId="77777777" w:rsidR="002573CC" w:rsidRPr="00E30515" w:rsidRDefault="002573CC" w:rsidP="00A641C3">
      <w:pPr>
        <w:pStyle w:val="Heading4"/>
      </w:pPr>
      <w:r w:rsidRPr="00E30515">
        <w:t>Yêu cầu kỹ thuật đối với hệ thống pin lưu trữ</w:t>
      </w:r>
    </w:p>
    <w:p w14:paraId="164E46F4"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lang w:val="pl-PL"/>
        </w:rPr>
      </w:pPr>
      <w:r w:rsidRPr="00E30515">
        <w:rPr>
          <w:color w:val="000000" w:themeColor="text1"/>
          <w:sz w:val="28"/>
          <w:szCs w:val="28"/>
          <w:lang w:val="pl-PL"/>
        </w:rPr>
        <w:t xml:space="preserve">Hệ thống pin lưu trữ tại mọi thời điểm đang nối lưới phải có khả năng duy trì vận hành phát điện trong thời gian tối thiểu tương ứng với các dải tần số vận hành </w:t>
      </w:r>
      <w:r w:rsidRPr="00E30515">
        <w:rPr>
          <w:noProof/>
          <w:color w:val="000000" w:themeColor="text1"/>
          <w:sz w:val="28"/>
          <w:szCs w:val="28"/>
          <w:lang w:val="vi-VN" w:eastAsia="es-ES"/>
        </w:rPr>
        <w:t xml:space="preserve">theo quy định tại </w:t>
      </w:r>
      <w:r w:rsidRPr="00E30515">
        <w:rPr>
          <w:noProof/>
          <w:color w:val="000000" w:themeColor="text1"/>
          <w:sz w:val="28"/>
          <w:szCs w:val="28"/>
          <w:lang w:val="pl-PL" w:eastAsia="es-ES"/>
        </w:rPr>
        <w:t xml:space="preserve">Bảng 17 </w:t>
      </w:r>
      <w:r w:rsidRPr="00E30515">
        <w:rPr>
          <w:color w:val="000000" w:themeColor="text1"/>
          <w:sz w:val="28"/>
          <w:szCs w:val="28"/>
          <w:lang w:val="pl-PL"/>
        </w:rPr>
        <w:t>như sau:</w:t>
      </w:r>
    </w:p>
    <w:p w14:paraId="405E4B9A" w14:textId="77777777" w:rsidR="00DE2C8D" w:rsidRDefault="00DE2C8D" w:rsidP="002573CC">
      <w:pPr>
        <w:widowControl w:val="0"/>
        <w:snapToGrid w:val="0"/>
        <w:spacing w:before="120"/>
        <w:jc w:val="center"/>
        <w:rPr>
          <w:b/>
          <w:bCs/>
          <w:noProof/>
          <w:color w:val="000000" w:themeColor="text1"/>
          <w:sz w:val="28"/>
          <w:szCs w:val="28"/>
          <w:lang w:eastAsia="es-ES"/>
        </w:rPr>
      </w:pPr>
    </w:p>
    <w:p w14:paraId="5404AE4B" w14:textId="2D70183B" w:rsidR="002573CC" w:rsidRPr="00E30515" w:rsidRDefault="002573CC" w:rsidP="00E92D52">
      <w:pPr>
        <w:widowControl w:val="0"/>
        <w:snapToGrid w:val="0"/>
        <w:jc w:val="center"/>
        <w:rPr>
          <w:b/>
          <w:noProof/>
          <w:color w:val="000000" w:themeColor="text1"/>
          <w:sz w:val="28"/>
          <w:szCs w:val="28"/>
          <w:lang w:val="pl-PL" w:eastAsia="es-ES"/>
        </w:rPr>
      </w:pPr>
      <w:r w:rsidRPr="00E30515">
        <w:rPr>
          <w:b/>
          <w:bCs/>
          <w:noProof/>
          <w:color w:val="000000" w:themeColor="text1"/>
          <w:sz w:val="28"/>
          <w:szCs w:val="28"/>
          <w:lang w:val="vi-VN" w:eastAsia="es-ES"/>
        </w:rPr>
        <w:lastRenderedPageBreak/>
        <w:t xml:space="preserve">Bảng </w:t>
      </w:r>
      <w:r w:rsidRPr="00E30515">
        <w:rPr>
          <w:b/>
          <w:bCs/>
          <w:noProof/>
          <w:color w:val="000000" w:themeColor="text1"/>
          <w:sz w:val="28"/>
          <w:szCs w:val="28"/>
          <w:lang w:val="pl-PL" w:eastAsia="es-ES"/>
        </w:rPr>
        <w:t>17</w:t>
      </w:r>
    </w:p>
    <w:p w14:paraId="529F612A" w14:textId="77777777" w:rsidR="002573CC" w:rsidRPr="00E30515" w:rsidRDefault="002573CC" w:rsidP="002573CC">
      <w:pPr>
        <w:widowControl w:val="0"/>
        <w:snapToGrid w:val="0"/>
        <w:spacing w:before="120"/>
        <w:jc w:val="center"/>
        <w:rPr>
          <w:i/>
          <w:color w:val="000000" w:themeColor="text1"/>
          <w:sz w:val="28"/>
          <w:szCs w:val="28"/>
          <w:lang w:val="pl-PL"/>
        </w:rPr>
      </w:pPr>
      <w:r w:rsidRPr="00E30515">
        <w:rPr>
          <w:i/>
          <w:noProof/>
          <w:color w:val="000000" w:themeColor="text1"/>
          <w:sz w:val="28"/>
          <w:szCs w:val="28"/>
          <w:lang w:val="vi-VN" w:eastAsia="es-ES"/>
        </w:rPr>
        <w:t>Thời gian tối thiểu duy trì vận hành phát điện</w:t>
      </w:r>
      <w:r w:rsidRPr="00E30515">
        <w:rPr>
          <w:i/>
          <w:noProof/>
          <w:color w:val="000000" w:themeColor="text1"/>
          <w:sz w:val="28"/>
          <w:szCs w:val="28"/>
          <w:lang w:val="pl-PL" w:eastAsia="es-ES"/>
        </w:rPr>
        <w:t xml:space="preserve"> của hệ thống pin lưu trữ </w:t>
      </w:r>
      <w:r w:rsidRPr="00E30515">
        <w:rPr>
          <w:i/>
          <w:noProof/>
          <w:color w:val="000000" w:themeColor="text1"/>
          <w:sz w:val="28"/>
          <w:szCs w:val="28"/>
          <w:lang w:val="vi-VN" w:eastAsia="es-ES"/>
        </w:rPr>
        <w:t>tương ứng với các dải tần số của hệ thống điện</w:t>
      </w:r>
    </w:p>
    <w:tbl>
      <w:tblPr>
        <w:tblW w:w="49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4820"/>
      </w:tblGrid>
      <w:tr w:rsidR="00B83F6B" w:rsidRPr="00E30515" w14:paraId="6C88E35E" w14:textId="77777777" w:rsidTr="002F4A83">
        <w:trPr>
          <w:tblHeader/>
          <w:jc w:val="center"/>
        </w:trPr>
        <w:tc>
          <w:tcPr>
            <w:tcW w:w="2300" w:type="pct"/>
            <w:vAlign w:val="center"/>
          </w:tcPr>
          <w:p w14:paraId="475F7401" w14:textId="77777777" w:rsidR="002573CC" w:rsidRPr="00E30515" w:rsidRDefault="002573CC" w:rsidP="002F4A83">
            <w:pPr>
              <w:widowControl w:val="0"/>
              <w:spacing w:before="120" w:after="120"/>
              <w:jc w:val="center"/>
              <w:rPr>
                <w:b/>
                <w:color w:val="000000" w:themeColor="text1"/>
                <w:sz w:val="28"/>
                <w:szCs w:val="28"/>
                <w:lang w:val="pl-PL"/>
              </w:rPr>
            </w:pPr>
            <w:bookmarkStart w:id="488" w:name="OLE_LINK11"/>
            <w:r w:rsidRPr="00E30515">
              <w:rPr>
                <w:b/>
                <w:color w:val="000000" w:themeColor="text1"/>
                <w:sz w:val="28"/>
                <w:szCs w:val="28"/>
                <w:lang w:val="pl-PL"/>
              </w:rPr>
              <w:t>Dải tần số của hệ thống điện</w:t>
            </w:r>
          </w:p>
        </w:tc>
        <w:tc>
          <w:tcPr>
            <w:tcW w:w="2700" w:type="pct"/>
            <w:vAlign w:val="center"/>
          </w:tcPr>
          <w:p w14:paraId="33F22BD9" w14:textId="77777777" w:rsidR="002573CC" w:rsidRPr="00E30515" w:rsidRDefault="002573CC" w:rsidP="002F4A83">
            <w:pPr>
              <w:widowControl w:val="0"/>
              <w:spacing w:before="120" w:after="120"/>
              <w:ind w:hanging="18"/>
              <w:jc w:val="center"/>
              <w:rPr>
                <w:b/>
                <w:color w:val="000000" w:themeColor="text1"/>
                <w:sz w:val="28"/>
                <w:szCs w:val="28"/>
                <w:lang w:val="pl-PL"/>
              </w:rPr>
            </w:pPr>
            <w:r w:rsidRPr="00E30515">
              <w:rPr>
                <w:b/>
                <w:color w:val="000000" w:themeColor="text1"/>
                <w:sz w:val="28"/>
                <w:szCs w:val="28"/>
                <w:lang w:val="pl-PL"/>
              </w:rPr>
              <w:t>Thời gian duy trì tối thiểu</w:t>
            </w:r>
          </w:p>
        </w:tc>
      </w:tr>
      <w:tr w:rsidR="00B83F6B" w:rsidRPr="00E30515" w14:paraId="1A2D78A9" w14:textId="77777777" w:rsidTr="00E92D52">
        <w:trPr>
          <w:trHeight w:val="139"/>
          <w:jc w:val="center"/>
        </w:trPr>
        <w:tc>
          <w:tcPr>
            <w:tcW w:w="2300" w:type="pct"/>
            <w:vAlign w:val="center"/>
          </w:tcPr>
          <w:p w14:paraId="5A878E8C"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Từ 47,5 Hz đến 48,0 Hz</w:t>
            </w:r>
          </w:p>
        </w:tc>
        <w:tc>
          <w:tcPr>
            <w:tcW w:w="2700" w:type="pct"/>
            <w:vAlign w:val="center"/>
          </w:tcPr>
          <w:p w14:paraId="1D748560"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10 phút</w:t>
            </w:r>
          </w:p>
        </w:tc>
      </w:tr>
      <w:tr w:rsidR="00B83F6B" w:rsidRPr="00E30515" w14:paraId="32D8EF33" w14:textId="77777777" w:rsidTr="002F4A83">
        <w:trPr>
          <w:jc w:val="center"/>
        </w:trPr>
        <w:tc>
          <w:tcPr>
            <w:tcW w:w="2300" w:type="pct"/>
            <w:vAlign w:val="center"/>
          </w:tcPr>
          <w:p w14:paraId="5D7ABB7E"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Trên 48 Hz đến dưới 49 Hz</w:t>
            </w:r>
          </w:p>
        </w:tc>
        <w:tc>
          <w:tcPr>
            <w:tcW w:w="2700" w:type="pct"/>
            <w:vAlign w:val="center"/>
          </w:tcPr>
          <w:p w14:paraId="4877B148"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17B6A3B8" w14:textId="77777777" w:rsidTr="002F4A83">
        <w:trPr>
          <w:jc w:val="center"/>
        </w:trPr>
        <w:tc>
          <w:tcPr>
            <w:tcW w:w="2300" w:type="pct"/>
            <w:vAlign w:val="center"/>
          </w:tcPr>
          <w:p w14:paraId="475D3B6A"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Từ 49 Hz đến 51 Hz</w:t>
            </w:r>
          </w:p>
        </w:tc>
        <w:tc>
          <w:tcPr>
            <w:tcW w:w="2700" w:type="pct"/>
            <w:vAlign w:val="center"/>
          </w:tcPr>
          <w:p w14:paraId="5EBD1AB6"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Phát liên tục</w:t>
            </w:r>
          </w:p>
        </w:tc>
      </w:tr>
      <w:tr w:rsidR="00B83F6B" w:rsidRPr="00E30515" w14:paraId="455ABD71" w14:textId="77777777" w:rsidTr="002F4A83">
        <w:trPr>
          <w:jc w:val="center"/>
        </w:trPr>
        <w:tc>
          <w:tcPr>
            <w:tcW w:w="2300" w:type="pct"/>
            <w:vAlign w:val="center"/>
          </w:tcPr>
          <w:p w14:paraId="54B37706"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Trên 51 Hz đến 51,5 Hz</w:t>
            </w:r>
          </w:p>
        </w:tc>
        <w:tc>
          <w:tcPr>
            <w:tcW w:w="2700" w:type="pct"/>
            <w:vAlign w:val="center"/>
          </w:tcPr>
          <w:p w14:paraId="03EA0F54"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30 phút</w:t>
            </w:r>
          </w:p>
        </w:tc>
      </w:tr>
      <w:tr w:rsidR="00B83F6B" w:rsidRPr="00E30515" w14:paraId="55BD3DC7" w14:textId="77777777" w:rsidTr="002F4A83">
        <w:trPr>
          <w:jc w:val="center"/>
        </w:trPr>
        <w:tc>
          <w:tcPr>
            <w:tcW w:w="2300" w:type="pct"/>
            <w:vAlign w:val="center"/>
          </w:tcPr>
          <w:p w14:paraId="45226D2B" w14:textId="77777777" w:rsidR="002573CC" w:rsidRPr="00E30515" w:rsidRDefault="002573CC" w:rsidP="002F4A83">
            <w:pPr>
              <w:widowControl w:val="0"/>
              <w:spacing w:before="120" w:after="120"/>
              <w:ind w:firstLine="171"/>
              <w:rPr>
                <w:color w:val="000000" w:themeColor="text1"/>
                <w:sz w:val="28"/>
                <w:szCs w:val="28"/>
                <w:lang w:val="pl-PL"/>
              </w:rPr>
            </w:pPr>
            <w:r w:rsidRPr="00E30515">
              <w:rPr>
                <w:color w:val="000000" w:themeColor="text1"/>
                <w:sz w:val="28"/>
                <w:szCs w:val="28"/>
                <w:lang w:val="pl-PL"/>
              </w:rPr>
              <w:t>Trên 51,5 Hz đến 52 Hz</w:t>
            </w:r>
          </w:p>
        </w:tc>
        <w:tc>
          <w:tcPr>
            <w:tcW w:w="2700" w:type="pct"/>
            <w:vAlign w:val="center"/>
          </w:tcPr>
          <w:p w14:paraId="54C2F1A6" w14:textId="77777777" w:rsidR="002573CC" w:rsidRPr="00E30515" w:rsidRDefault="002573CC" w:rsidP="002F4A83">
            <w:pPr>
              <w:widowControl w:val="0"/>
              <w:spacing w:before="120" w:after="120"/>
              <w:jc w:val="center"/>
              <w:rPr>
                <w:color w:val="000000" w:themeColor="text1"/>
                <w:sz w:val="28"/>
                <w:szCs w:val="28"/>
                <w:lang w:val="pl-PL"/>
              </w:rPr>
            </w:pPr>
            <w:r w:rsidRPr="00E30515">
              <w:rPr>
                <w:color w:val="000000" w:themeColor="text1"/>
                <w:sz w:val="28"/>
                <w:szCs w:val="28"/>
                <w:lang w:val="pl-PL"/>
              </w:rPr>
              <w:t>01 phút</w:t>
            </w:r>
          </w:p>
        </w:tc>
      </w:tr>
    </w:tbl>
    <w:bookmarkEnd w:id="488"/>
    <w:p w14:paraId="57F7D847" w14:textId="77777777" w:rsidR="002573CC" w:rsidRPr="00E30515" w:rsidRDefault="002573CC" w:rsidP="00E92D52">
      <w:pPr>
        <w:pStyle w:val="ListParagraph"/>
        <w:widowControl w:val="0"/>
        <w:numPr>
          <w:ilvl w:val="0"/>
          <w:numId w:val="152"/>
        </w:numPr>
        <w:tabs>
          <w:tab w:val="left" w:pos="900"/>
        </w:tabs>
        <w:snapToGrid w:val="0"/>
        <w:ind w:left="0" w:firstLine="539"/>
        <w:jc w:val="both"/>
        <w:rPr>
          <w:color w:val="000000" w:themeColor="text1"/>
          <w:sz w:val="28"/>
          <w:szCs w:val="28"/>
        </w:rPr>
      </w:pPr>
      <w:r w:rsidRPr="00E30515">
        <w:rPr>
          <w:color w:val="000000" w:themeColor="text1"/>
          <w:sz w:val="28"/>
          <w:szCs w:val="28"/>
        </w:rPr>
        <w:t>Hệ thống pin lưu trữ tại mọi thời điểm đang nối lưới phải duy trì vận hành khi tốc độ biến thiên tần số (RoCoF, Rate of Change of Frequency) của hệ thống trong dải từ 0 Hz/giây đến 01 Hz/giây được đo trong khung thời gian 500 miligiây.</w:t>
      </w:r>
    </w:p>
    <w:p w14:paraId="5A310597" w14:textId="77777777" w:rsidR="002573CC" w:rsidRPr="00E30515" w:rsidRDefault="002573CC" w:rsidP="00E92D52">
      <w:pPr>
        <w:pStyle w:val="ListParagraph"/>
        <w:widowControl w:val="0"/>
        <w:numPr>
          <w:ilvl w:val="0"/>
          <w:numId w:val="152"/>
        </w:numPr>
        <w:tabs>
          <w:tab w:val="left" w:pos="900"/>
        </w:tabs>
        <w:snapToGrid w:val="0"/>
        <w:ind w:left="0" w:firstLine="539"/>
        <w:jc w:val="both"/>
        <w:rPr>
          <w:color w:val="000000" w:themeColor="text1"/>
          <w:sz w:val="28"/>
          <w:szCs w:val="28"/>
        </w:rPr>
      </w:pPr>
      <w:r w:rsidRPr="00E30515">
        <w:rPr>
          <w:color w:val="000000" w:themeColor="text1"/>
          <w:sz w:val="28"/>
          <w:szCs w:val="28"/>
        </w:rPr>
        <w:t>Hệ thống pin lưu trữ tại mọi thời điểm đang nối lưới phải duy trì vận hành tương ứng với dải điện áp tại điểm đấu nối trong thời gian cụ thể như sau:</w:t>
      </w:r>
    </w:p>
    <w:p w14:paraId="25B05DFB"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sz w:val="28"/>
          <w:szCs w:val="28"/>
        </w:rPr>
      </w:pPr>
      <w:r w:rsidRPr="00E30515">
        <w:rPr>
          <w:color w:val="000000" w:themeColor="text1"/>
          <w:sz w:val="28"/>
          <w:szCs w:val="28"/>
        </w:rPr>
        <w:t>Điện áp dưới 0,3 pu, hệ thống pin lưu trữ phải phát dòng công suất phản kháng lớn nhất trong giới hạn cho phép nhằm hỗ trợ ổn định điện áp và duy trì thời gian vận hành tối thiểu là 0,15 giây;</w:t>
      </w:r>
    </w:p>
    <w:p w14:paraId="7A121DC7"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sz w:val="28"/>
          <w:szCs w:val="28"/>
        </w:rPr>
      </w:pPr>
      <w:r w:rsidRPr="00E30515">
        <w:rPr>
          <w:color w:val="000000" w:themeColor="text1"/>
          <w:sz w:val="28"/>
          <w:szCs w:val="28"/>
        </w:rPr>
        <w:t>Điện áp từ 0,3 pu đến dưới 0,9 pu, hệ thống pin lưu trữ phải phát dòng công suất phản kháng trong giới hạn cho phép nhằm hỗ trợ ổn định điện áp, thời gian duy trì tối thiểu được tính theo công thức sau:</w:t>
      </w:r>
    </w:p>
    <w:p w14:paraId="240D52F5" w14:textId="77777777" w:rsidR="002573CC" w:rsidRPr="00E30515" w:rsidRDefault="002573CC" w:rsidP="00DE2C8D">
      <w:pPr>
        <w:pStyle w:val="ListParagraph"/>
        <w:ind w:left="648"/>
        <w:jc w:val="both"/>
        <w:rPr>
          <w:color w:val="000000" w:themeColor="text1"/>
          <w:sz w:val="28"/>
          <w:szCs w:val="28"/>
        </w:rPr>
      </w:pPr>
      <w:r w:rsidRPr="00E30515">
        <w:rPr>
          <w:color w:val="000000" w:themeColor="text1"/>
          <w:sz w:val="28"/>
          <w:szCs w:val="28"/>
        </w:rPr>
        <w:t>T</w:t>
      </w:r>
      <w:r w:rsidRPr="00E30515">
        <w:rPr>
          <w:color w:val="000000" w:themeColor="text1"/>
          <w:sz w:val="28"/>
          <w:szCs w:val="28"/>
          <w:vertAlign w:val="subscript"/>
        </w:rPr>
        <w:t>min</w:t>
      </w:r>
      <w:r w:rsidRPr="00E30515">
        <w:rPr>
          <w:color w:val="000000" w:themeColor="text1"/>
          <w:sz w:val="28"/>
          <w:szCs w:val="28"/>
        </w:rPr>
        <w:t xml:space="preserve"> = 4xU-0,6</w:t>
      </w:r>
    </w:p>
    <w:p w14:paraId="2E3437A1" w14:textId="77777777" w:rsidR="002573CC" w:rsidRPr="00E30515" w:rsidRDefault="002573CC" w:rsidP="00DE2C8D">
      <w:pPr>
        <w:pStyle w:val="ListParagraph"/>
        <w:ind w:left="0" w:firstLine="648"/>
        <w:jc w:val="both"/>
        <w:rPr>
          <w:color w:val="000000" w:themeColor="text1"/>
          <w:sz w:val="28"/>
          <w:szCs w:val="28"/>
        </w:rPr>
      </w:pPr>
      <w:r w:rsidRPr="00E30515">
        <w:rPr>
          <w:color w:val="000000" w:themeColor="text1"/>
          <w:sz w:val="28"/>
          <w:szCs w:val="28"/>
        </w:rPr>
        <w:t>Trong đó: T</w:t>
      </w:r>
      <w:r w:rsidRPr="00E30515">
        <w:rPr>
          <w:color w:val="000000" w:themeColor="text1"/>
          <w:sz w:val="28"/>
          <w:szCs w:val="28"/>
          <w:vertAlign w:val="subscript"/>
        </w:rPr>
        <w:t>min</w:t>
      </w:r>
      <w:r w:rsidRPr="00E30515">
        <w:rPr>
          <w:color w:val="000000" w:themeColor="text1"/>
          <w:sz w:val="28"/>
          <w:szCs w:val="28"/>
        </w:rPr>
        <w:t xml:space="preserve"> (giây) là thời gian duy trì phát điện tối thiểu; U(pu) là điện áp thực tế tại điểm đấu nối tính theo đơn vị tương đối;</w:t>
      </w:r>
    </w:p>
    <w:p w14:paraId="2446DEED"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sz w:val="28"/>
          <w:szCs w:val="28"/>
        </w:rPr>
      </w:pPr>
      <w:r w:rsidRPr="00E30515">
        <w:rPr>
          <w:color w:val="000000" w:themeColor="text1"/>
          <w:sz w:val="28"/>
          <w:szCs w:val="28"/>
        </w:rPr>
        <w:t>Điện áp từ 0,9 pu đến dưới 1,1 pu, hệ thống pin lưu trữ phải duy trì vận hành liên tục;</w:t>
      </w:r>
    </w:p>
    <w:p w14:paraId="4DE2EFDB"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sz w:val="28"/>
          <w:szCs w:val="28"/>
        </w:rPr>
      </w:pPr>
      <w:r w:rsidRPr="00E30515">
        <w:rPr>
          <w:color w:val="000000" w:themeColor="text1"/>
          <w:sz w:val="28"/>
          <w:szCs w:val="28"/>
        </w:rPr>
        <w:t xml:space="preserve">Điện áp từ 1,1 pu đến dưới 1,15 pu, hệ thống pin lưu trữ phải duy trì vận hành phát điện trong thời gian 03 giây. </w:t>
      </w:r>
    </w:p>
    <w:p w14:paraId="16188286"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rPr>
      </w:pPr>
      <w:r w:rsidRPr="00E30515">
        <w:rPr>
          <w:color w:val="000000" w:themeColor="text1"/>
          <w:sz w:val="28"/>
          <w:szCs w:val="28"/>
        </w:rPr>
        <w:t xml:space="preserve">Điện áp từ 1,15 đến 1,2 pu, hệ thống pin lưu trữ phải duy trì vận hành phát điện trong thời gian 0,5 giây. </w:t>
      </w:r>
    </w:p>
    <w:p w14:paraId="4553F99D"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sz w:val="28"/>
          <w:szCs w:val="28"/>
        </w:rPr>
      </w:pPr>
      <w:r w:rsidRPr="00E30515">
        <w:rPr>
          <w:color w:val="000000" w:themeColor="text1"/>
          <w:sz w:val="28"/>
          <w:szCs w:val="28"/>
        </w:rPr>
        <w:t xml:space="preserve">Khi điện áp tại điểm đấu nối được khôi phục về khoảng làm việc bình thường, sau thời gian không quá 5 giây, hệ thống pin lưu trữ nếu đang vận hành trong hệ thống điện phải khôi phục trạng thái vận hành bình thường. </w:t>
      </w:r>
    </w:p>
    <w:p w14:paraId="419BD8F2" w14:textId="77777777" w:rsidR="002573CC" w:rsidRPr="00E30515" w:rsidRDefault="002573CC" w:rsidP="00E92D52">
      <w:pPr>
        <w:pStyle w:val="ListParagraph"/>
        <w:numPr>
          <w:ilvl w:val="0"/>
          <w:numId w:val="150"/>
        </w:numPr>
        <w:tabs>
          <w:tab w:val="left" w:pos="900"/>
        </w:tabs>
        <w:spacing w:line="276" w:lineRule="auto"/>
        <w:ind w:left="0" w:firstLine="540"/>
        <w:contextualSpacing/>
        <w:jc w:val="both"/>
        <w:rPr>
          <w:color w:val="000000" w:themeColor="text1"/>
          <w:sz w:val="28"/>
          <w:szCs w:val="28"/>
        </w:rPr>
      </w:pPr>
      <w:r w:rsidRPr="00E30515">
        <w:rPr>
          <w:color w:val="000000" w:themeColor="text1"/>
          <w:sz w:val="28"/>
          <w:szCs w:val="28"/>
        </w:rPr>
        <w:t xml:space="preserve">Khi điện áp tại điểm đấu nối được khôi phục về khoảng làm việc bình thường, nếu một sự cố khác xảy ra gây sụt áp sau đó 1,5 giây sự cố sau được coi là một sự cố mới. </w:t>
      </w:r>
    </w:p>
    <w:p w14:paraId="12DE9EBF" w14:textId="7AD58324" w:rsidR="002573CC" w:rsidRPr="00E30515" w:rsidRDefault="002573CC" w:rsidP="00E92D52">
      <w:pPr>
        <w:pStyle w:val="ListParagraph"/>
        <w:widowControl w:val="0"/>
        <w:numPr>
          <w:ilvl w:val="0"/>
          <w:numId w:val="152"/>
        </w:numPr>
        <w:tabs>
          <w:tab w:val="left" w:pos="900"/>
        </w:tabs>
        <w:snapToGrid w:val="0"/>
        <w:ind w:left="0" w:firstLine="539"/>
        <w:jc w:val="both"/>
        <w:rPr>
          <w:color w:val="000000" w:themeColor="text1"/>
          <w:sz w:val="28"/>
          <w:szCs w:val="28"/>
        </w:rPr>
      </w:pPr>
      <w:r w:rsidRPr="00E30515">
        <w:rPr>
          <w:color w:val="000000" w:themeColor="text1"/>
          <w:sz w:val="28"/>
          <w:szCs w:val="28"/>
        </w:rPr>
        <w:t xml:space="preserve">Hệ thống pin lưu trữ phải được thiết kế để duy trì vận hành khi xuất hiện dao động góc pha điện áp tức thời lên đến 20 độ trong khoảng thời gian 100 </w:t>
      </w:r>
      <w:r w:rsidRPr="00E30515">
        <w:rPr>
          <w:color w:val="000000" w:themeColor="text1"/>
          <w:sz w:val="28"/>
          <w:szCs w:val="28"/>
        </w:rPr>
        <w:lastRenderedPageBreak/>
        <w:t>miligiây.</w:t>
      </w:r>
    </w:p>
    <w:p w14:paraId="017CCF45"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pin lưu trữ có công suất từ 10MW trở lên đấu nối vào hệ thống điện phải có khả năng hỗ trợ nhanh dòng điện sự cố khi xảy ra ngắn mạch, cụ thể như sau:</w:t>
      </w:r>
    </w:p>
    <w:p w14:paraId="2C28414A" w14:textId="77777777" w:rsidR="002573CC" w:rsidRPr="00E30515" w:rsidRDefault="002573CC" w:rsidP="002573CC">
      <w:pPr>
        <w:pStyle w:val="ListParagraph"/>
        <w:widowControl w:val="0"/>
        <w:numPr>
          <w:ilvl w:val="0"/>
          <w:numId w:val="153"/>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pin lưu trữ phát tối đa dòng công suất phản kháng.</w:t>
      </w:r>
    </w:p>
    <w:p w14:paraId="1F5D88B5" w14:textId="77777777" w:rsidR="002573CC" w:rsidRPr="00E30515" w:rsidRDefault="002573CC" w:rsidP="002573CC">
      <w:pPr>
        <w:pStyle w:val="ListParagraph"/>
        <w:widowControl w:val="0"/>
        <w:numPr>
          <w:ilvl w:val="0"/>
          <w:numId w:val="153"/>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Yêu cầu phải đạt tới dòng công suất phản kháng cực đại trong vòng 60 -80 mili giây.</w:t>
      </w:r>
    </w:p>
    <w:p w14:paraId="6252380B" w14:textId="77777777" w:rsidR="002573CC" w:rsidRPr="00E30515" w:rsidRDefault="002573CC" w:rsidP="002573CC">
      <w:pPr>
        <w:pStyle w:val="ListParagraph"/>
        <w:widowControl w:val="0"/>
        <w:numPr>
          <w:ilvl w:val="0"/>
          <w:numId w:val="153"/>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pin lưu trữ được cài đặt kích hoạt tính năng hỗ trợ nhanh dòng điện sự cố khi điện áp pha tại điểm đấu nối thấp hơn mức 0,85pu và dừng tính năng này khi điện áp pha tại điểm đấu nối trở về mức 0,9pu.</w:t>
      </w:r>
    </w:p>
    <w:p w14:paraId="073CED9B"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pin lưu trữ phải có khả năng khôi phục công suất tác dụng sau sự cố, cụ thể:</w:t>
      </w:r>
    </w:p>
    <w:p w14:paraId="477408CF" w14:textId="77777777" w:rsidR="002573CC" w:rsidRPr="00E30515" w:rsidRDefault="002573CC" w:rsidP="002573CC">
      <w:pPr>
        <w:pStyle w:val="ListParagraph"/>
        <w:widowControl w:val="0"/>
        <w:numPr>
          <w:ilvl w:val="0"/>
          <w:numId w:val="154"/>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 xml:space="preserve">Sau khi sự cố được loại trừ, hệ thống pin lưu trữ nếu đang vận hành trong hệ thống điện phải khôi phục lượng công suất tác dụng về giá trị công suất cài đặt trước sự cố trong khoảng thời gian không quá 5 giây với sai số trong khoảng ±5% giá trị cài đặt. </w:t>
      </w:r>
    </w:p>
    <w:p w14:paraId="4982BB33" w14:textId="77777777" w:rsidR="002573CC" w:rsidRPr="00E30515" w:rsidRDefault="002573CC" w:rsidP="002573CC">
      <w:pPr>
        <w:pStyle w:val="ListParagraph"/>
        <w:widowControl w:val="0"/>
        <w:numPr>
          <w:ilvl w:val="0"/>
          <w:numId w:val="154"/>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Tốc độ thay đổi công suất tác dụng mỗi giây của hệ thống pin lưu trữ trong trường hợp này không nhỏ hơn 30% công suất định mức và không lớn hơn 200% công suất định mức của hệ thống pin lưu trữ (30%Pđm/s ≤ tốc độ ≤200%Pđm/s).</w:t>
      </w:r>
    </w:p>
    <w:p w14:paraId="375470BD"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Chế độ điều khiển công suất tác dụng</w:t>
      </w:r>
    </w:p>
    <w:p w14:paraId="3D75DB00" w14:textId="7777777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 Trong chế độ điều khiển công suất tác dụng, pin lưu trữ phải có khả năng duy trì công suất tác dụng phát vào hoặc thu từ</w:t>
      </w:r>
      <w:r w:rsidRPr="00E30515">
        <w:rPr>
          <w:rFonts w:eastAsia="Aptos"/>
          <w:color w:val="000000" w:themeColor="text1"/>
          <w:kern w:val="2"/>
          <w:sz w:val="28"/>
          <w:szCs w:val="28"/>
          <w:lang w:val="pl-PL"/>
          <w14:ligatures w14:val="standardContextual"/>
        </w:rPr>
        <w:t xml:space="preserve"> phía cao áp của máy biến áp tăng áp của hệ thống pin lưu trữ hoặc tại điểm đo lường phân tách công suất của hệ thống pin lưu trữ trong trường hợp nhiều nhà máy điện cùng nối vào 01 máy biến áp tăng áp</w:t>
      </w:r>
      <w:r w:rsidRPr="00E30515">
        <w:rPr>
          <w:color w:val="000000" w:themeColor="text1"/>
          <w:sz w:val="28"/>
          <w:szCs w:val="28"/>
        </w:rPr>
        <w:t xml:space="preserve"> theo giá trị được cài đặt, không phụ thuộc vào sự thay đổi của tần số, trừ trường hợp chế độ điều khiển tần số được kích hoạt. </w:t>
      </w:r>
    </w:p>
    <w:p w14:paraId="6D5F6EC2" w14:textId="78FAD14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 Sai số điều khiển công suất tác dụng của hệ thống pin lưu trữ nằm trong dải ±1 % công suất định mức (nhưng khôn</w:t>
      </w:r>
      <w:r w:rsidR="001A5C80">
        <w:rPr>
          <w:color w:val="000000" w:themeColor="text1"/>
          <w:sz w:val="28"/>
          <w:szCs w:val="28"/>
        </w:rPr>
        <w:t>g</w:t>
      </w:r>
      <w:r w:rsidRPr="00E30515">
        <w:rPr>
          <w:color w:val="000000" w:themeColor="text1"/>
          <w:sz w:val="28"/>
          <w:szCs w:val="28"/>
        </w:rPr>
        <w:t xml:space="preserve"> thấp hơn 0,5MW).</w:t>
      </w:r>
    </w:p>
    <w:p w14:paraId="0128E791" w14:textId="7777777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 Tốc độ thay đổi công suất tác dụng mỗi phút của pin lưu trữ không nhỏ hơn 1% công suất định mức, và không lớn hơn 20% công suất định mức.</w:t>
      </w:r>
    </w:p>
    <w:p w14:paraId="1948461F"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Chế độ điều khiển tần số</w:t>
      </w:r>
    </w:p>
    <w:p w14:paraId="04B6DFB2" w14:textId="7777777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Trong chế độ điều khiển tần số, hệ thống pin lưu trữ phải có khả năng thay đổi công suất tác dụng theo sự thay đổi của tần số theo các chế độ sau:</w:t>
      </w:r>
    </w:p>
    <w:p w14:paraId="76B052C4" w14:textId="77777777" w:rsidR="002573CC" w:rsidRPr="00E30515" w:rsidRDefault="002573CC" w:rsidP="002573CC">
      <w:pPr>
        <w:pStyle w:val="ListParagraph"/>
        <w:widowControl w:val="0"/>
        <w:numPr>
          <w:ilvl w:val="0"/>
          <w:numId w:val="151"/>
        </w:numPr>
        <w:snapToGrid w:val="0"/>
        <w:spacing w:before="120"/>
        <w:jc w:val="both"/>
        <w:rPr>
          <w:color w:val="000000" w:themeColor="text1"/>
          <w:sz w:val="28"/>
          <w:szCs w:val="28"/>
        </w:rPr>
      </w:pPr>
      <w:r w:rsidRPr="00E30515">
        <w:rPr>
          <w:color w:val="000000" w:themeColor="text1"/>
          <w:sz w:val="28"/>
          <w:szCs w:val="28"/>
        </w:rPr>
        <w:t>Chế độ điều khiển tần số sơ cấp</w:t>
      </w:r>
    </w:p>
    <w:p w14:paraId="65641A01"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 xml:space="preserve">Hệ thống pin lưu trữ có công suất từ 3 MW trở lên đấu nối vào hệ thống điện Quốc gia phải có khả năng tham gia vào quá trình điều khiển tần số sơ cấp theo hai chiều phát hoặc thu công suất tác dụng. </w:t>
      </w:r>
    </w:p>
    <w:p w14:paraId="4C469711"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 xml:space="preserve">Dải chết hệ thống điều khiển tần số của hệ thống pin lưu trữ phải có thể </w:t>
      </w:r>
      <w:r w:rsidRPr="00E30515">
        <w:rPr>
          <w:color w:val="000000" w:themeColor="text1"/>
          <w:sz w:val="28"/>
          <w:szCs w:val="28"/>
        </w:rPr>
        <w:lastRenderedPageBreak/>
        <w:t>chỉnh định được với giá trị tối thiểu là ± 0,05Hz, độ phân dải chỉnh định tối thiểu là 0,05Hz.</w:t>
      </w:r>
    </w:p>
    <w:p w14:paraId="4B1E46EF"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 xml:space="preserve">Độ dốc tương đối của đường đặc tuyến tĩnh trong dải từ 2% đến 10%. Giá trị cài đặt dải chết và độ dốc tương đối của đường đặc tuyến tĩnh do </w:t>
      </w:r>
      <w:r w:rsidRPr="00E30515">
        <w:rPr>
          <w:color w:val="000000" w:themeColor="text1"/>
          <w:sz w:val="28"/>
          <w:szCs w:val="28"/>
          <w:lang w:val="pl-PL"/>
        </w:rPr>
        <w:t xml:space="preserve">Đơn vị điều độ hệ thống điện quốc gia </w:t>
      </w:r>
      <w:r w:rsidRPr="00E30515">
        <w:rPr>
          <w:color w:val="000000" w:themeColor="text1"/>
          <w:sz w:val="28"/>
          <w:szCs w:val="28"/>
        </w:rPr>
        <w:t xml:space="preserve">tính toán và xác định. </w:t>
      </w:r>
    </w:p>
    <w:p w14:paraId="63941DE8"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Dải công suất tác dụng lớn nhất có thể thay đổi nằm trong khoảng 100% công suất định mức của pin lưu trữ. Quá trình đáp ứng tần số thấp phải bắt đầu không muộn hơn 2 giây kể từ thời điểm ghi nhận tần số vượt ra ngoài dải deadband và phải hoàn thành trong vòng 15 giây.</w:t>
      </w:r>
    </w:p>
    <w:p w14:paraId="444C3A60" w14:textId="77777777" w:rsidR="002573CC" w:rsidRPr="00E30515" w:rsidRDefault="002573CC" w:rsidP="002573CC">
      <w:pPr>
        <w:pStyle w:val="ListParagraph"/>
        <w:widowControl w:val="0"/>
        <w:numPr>
          <w:ilvl w:val="0"/>
          <w:numId w:val="151"/>
        </w:numPr>
        <w:snapToGrid w:val="0"/>
        <w:spacing w:before="120"/>
        <w:jc w:val="both"/>
        <w:rPr>
          <w:color w:val="000000" w:themeColor="text1"/>
          <w:sz w:val="28"/>
          <w:szCs w:val="28"/>
        </w:rPr>
      </w:pPr>
      <w:r w:rsidRPr="00E30515">
        <w:rPr>
          <w:color w:val="000000" w:themeColor="text1"/>
          <w:sz w:val="28"/>
          <w:szCs w:val="28"/>
        </w:rPr>
        <w:t>Chế độ điều khiển tần số thứ cấp</w:t>
      </w:r>
    </w:p>
    <w:p w14:paraId="3B6860B3" w14:textId="7777777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Hệ thống pin lưu trữ có công suất từ 10 MW trở lên đấu nối vào hệ thống điện Quốc gia phải có khả năng tham gia vào quá trình điều khiển tần số thứ cấp theo hai chiều phát và thu công suất tác dụng. Thời gian đáp ứng công suất điều khiển tần số thứ cấp không lớn hơn 20 giây kể từ khi nhận được tín hiệu điều khiển của đơn vị điều độ.</w:t>
      </w:r>
    </w:p>
    <w:p w14:paraId="2E52751E"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Chế độ điều khiển công suất phản kháng và điều khiển điện áp</w:t>
      </w:r>
    </w:p>
    <w:p w14:paraId="2C63BB51" w14:textId="77777777" w:rsidR="002573CC" w:rsidRPr="00E30515" w:rsidRDefault="002573CC" w:rsidP="002573CC">
      <w:pPr>
        <w:pStyle w:val="ListParagraph"/>
        <w:widowControl w:val="0"/>
        <w:numPr>
          <w:ilvl w:val="0"/>
          <w:numId w:val="156"/>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 xml:space="preserve">Phạm vi điều chỉnh công suất phản kháng </w:t>
      </w:r>
    </w:p>
    <w:p w14:paraId="0915EDD8" w14:textId="7777777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Hệ thống pin lưu trữ phải có khả năng điều chỉnh công suất phản kháng bằng hoặc tốt hơn đặc tính được minh họa trong sau như sau:</w:t>
      </w:r>
    </w:p>
    <w:p w14:paraId="29521BA9" w14:textId="77777777" w:rsidR="002573CC" w:rsidRPr="00E30515" w:rsidRDefault="002573CC" w:rsidP="002573CC">
      <w:pPr>
        <w:jc w:val="center"/>
        <w:rPr>
          <w:color w:val="000000" w:themeColor="text1"/>
        </w:rPr>
      </w:pPr>
      <w:r w:rsidRPr="00E30515">
        <w:rPr>
          <w:noProof/>
          <w:color w:val="000000" w:themeColor="text1"/>
          <w:sz w:val="20"/>
        </w:rPr>
        <w:drawing>
          <wp:inline distT="0" distB="0" distL="0" distR="0" wp14:anchorId="379BDA61" wp14:editId="71157D19">
            <wp:extent cx="5330825" cy="3631565"/>
            <wp:effectExtent l="0" t="0" r="3175" b="6985"/>
            <wp:docPr id="990516804" name="Picture 99051680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0825" cy="3631565"/>
                    </a:xfrm>
                    <a:prstGeom prst="rect">
                      <a:avLst/>
                    </a:prstGeom>
                    <a:noFill/>
                    <a:ln>
                      <a:noFill/>
                    </a:ln>
                  </pic:spPr>
                </pic:pic>
              </a:graphicData>
            </a:graphic>
          </wp:inline>
        </w:drawing>
      </w:r>
    </w:p>
    <w:p w14:paraId="4DFBF1F8" w14:textId="417110F3"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 xml:space="preserve">Trường hợp hệ thống pin lưu trữ đang phát hoặc thu công suất tác dụng lớn hơn hoặc bằng 20% công suất tác dụng định mức và điện áp tại </w:t>
      </w:r>
      <w:r w:rsidRPr="00E30515">
        <w:rPr>
          <w:rFonts w:eastAsia="Aptos"/>
          <w:color w:val="000000" w:themeColor="text1"/>
          <w:kern w:val="2"/>
          <w:sz w:val="28"/>
          <w:szCs w:val="28"/>
          <w:lang w:val="pl-PL"/>
          <w14:ligatures w14:val="standardContextual"/>
        </w:rPr>
        <w:t xml:space="preserve">phía cao áp của máy biến áp tăng áp của </w:t>
      </w:r>
      <w:r w:rsidRPr="00E30515">
        <w:rPr>
          <w:rFonts w:eastAsia="Aptos"/>
          <w:color w:val="000000" w:themeColor="text1"/>
          <w:kern w:val="2"/>
          <w:sz w:val="28"/>
          <w:szCs w:val="28"/>
          <w14:ligatures w14:val="standardContextual"/>
        </w:rPr>
        <w:t>hệ thống pin lưu trữ</w:t>
      </w:r>
      <w:r w:rsidRPr="00E30515">
        <w:rPr>
          <w:rFonts w:eastAsia="Aptos"/>
          <w:color w:val="000000" w:themeColor="text1"/>
          <w:kern w:val="2"/>
          <w:sz w:val="28"/>
          <w:szCs w:val="28"/>
          <w:lang w:val="pl-PL"/>
          <w14:ligatures w14:val="standardContextual"/>
        </w:rPr>
        <w:t xml:space="preserve"> hoặc tại điểm đo lường phân tách công suất phản kháng của </w:t>
      </w:r>
      <w:r w:rsidRPr="00E30515">
        <w:rPr>
          <w:rFonts w:eastAsia="Aptos"/>
          <w:color w:val="000000" w:themeColor="text1"/>
          <w:kern w:val="2"/>
          <w:sz w:val="28"/>
          <w:szCs w:val="28"/>
          <w14:ligatures w14:val="standardContextual"/>
        </w:rPr>
        <w:t>hệ thống pin lưu trữ</w:t>
      </w:r>
      <w:r w:rsidRPr="00E30515">
        <w:rPr>
          <w:rFonts w:eastAsia="Aptos"/>
          <w:color w:val="000000" w:themeColor="text1"/>
          <w:kern w:val="2"/>
          <w:sz w:val="28"/>
          <w:szCs w:val="28"/>
          <w:lang w:val="pl-PL"/>
          <w14:ligatures w14:val="standardContextual"/>
        </w:rPr>
        <w:t xml:space="preserve"> trong trường hợp nhiều nhà máy cùng nối vào 01 máy biến áp tăng áp ứng với công suất định mức</w:t>
      </w:r>
      <w:r w:rsidRPr="00E30515">
        <w:rPr>
          <w:color w:val="000000" w:themeColor="text1"/>
          <w:sz w:val="28"/>
          <w:szCs w:val="28"/>
        </w:rPr>
        <w:t xml:space="preserve"> nằm trong </w:t>
      </w:r>
      <w:r w:rsidRPr="00E30515">
        <w:rPr>
          <w:color w:val="000000" w:themeColor="text1"/>
          <w:sz w:val="28"/>
          <w:szCs w:val="28"/>
        </w:rPr>
        <w:lastRenderedPageBreak/>
        <w:t xml:space="preserve">dải ±10% điện áp danh định, hệ thống pin lưu trữ có khả năng điều chỉnh liên tục công suất phản kháng trong dải hệ số công suất 0,95 hoặc thấp hơn (ứng với chế độ phát công suất phản kháng) đến 0,95 hoặc thấp hơn (ứng với chế độ nhận công suất phản kháng) tại </w:t>
      </w:r>
      <w:r w:rsidRPr="00E30515">
        <w:rPr>
          <w:rFonts w:eastAsia="Aptos"/>
          <w:color w:val="000000" w:themeColor="text1"/>
          <w:kern w:val="2"/>
          <w:sz w:val="28"/>
          <w:szCs w:val="28"/>
          <w:lang w:val="pl-PL"/>
          <w14:ligatures w14:val="standardContextual"/>
        </w:rPr>
        <w:t xml:space="preserve">phía cao áp của máy biến áp tăng áp của </w:t>
      </w:r>
      <w:r w:rsidRPr="00E30515">
        <w:rPr>
          <w:rFonts w:eastAsia="Aptos"/>
          <w:color w:val="000000" w:themeColor="text1"/>
          <w:kern w:val="2"/>
          <w:sz w:val="28"/>
          <w:szCs w:val="28"/>
          <w14:ligatures w14:val="standardContextual"/>
        </w:rPr>
        <w:t>hệ thống pin lưu trữ</w:t>
      </w:r>
      <w:r w:rsidRPr="00E30515">
        <w:rPr>
          <w:rFonts w:eastAsia="Aptos"/>
          <w:color w:val="000000" w:themeColor="text1"/>
          <w:kern w:val="2"/>
          <w:sz w:val="28"/>
          <w:szCs w:val="28"/>
          <w:lang w:val="pl-PL"/>
          <w14:ligatures w14:val="standardContextual"/>
        </w:rPr>
        <w:t xml:space="preserve"> hoặc tại điểm đo lường phân tách công suất phản kháng của </w:t>
      </w:r>
      <w:r w:rsidRPr="00E30515">
        <w:rPr>
          <w:rFonts w:eastAsia="Aptos"/>
          <w:color w:val="000000" w:themeColor="text1"/>
          <w:kern w:val="2"/>
          <w:sz w:val="28"/>
          <w:szCs w:val="28"/>
          <w14:ligatures w14:val="standardContextual"/>
        </w:rPr>
        <w:t>hệ thống pin lưu trữ</w:t>
      </w:r>
      <w:r w:rsidRPr="00E30515">
        <w:rPr>
          <w:rFonts w:eastAsia="Aptos"/>
          <w:color w:val="000000" w:themeColor="text1"/>
          <w:kern w:val="2"/>
          <w:sz w:val="28"/>
          <w:szCs w:val="28"/>
          <w:lang w:val="pl-PL"/>
          <w14:ligatures w14:val="standardContextual"/>
        </w:rPr>
        <w:t xml:space="preserve"> trong trường hợp nhiều hệ thống pin lưu trữ cùng nối vào 01 máy biến áp tăng áp </w:t>
      </w:r>
      <w:r w:rsidRPr="00E30515">
        <w:rPr>
          <w:color w:val="000000" w:themeColor="text1"/>
          <w:sz w:val="28"/>
          <w:szCs w:val="28"/>
        </w:rPr>
        <w:t>ứng với công suất định mức.</w:t>
      </w:r>
    </w:p>
    <w:p w14:paraId="557E8D2F"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Trường hợp hệ thống pin lưu trữ phát hoặc thu công suất tác dụng nhỏ hơn 20% công suất định mức, hệ thống pin lưu trữ có thể giảm khả năng thu hoặc phát công suất phản kháng phù hợp với đặc tính của hệ thống pin lưu trữ.</w:t>
      </w:r>
    </w:p>
    <w:p w14:paraId="72FB38F6" w14:textId="77777777" w:rsidR="002573CC" w:rsidRPr="00E30515" w:rsidRDefault="002573CC" w:rsidP="002573CC">
      <w:pPr>
        <w:pStyle w:val="ListParagraph"/>
        <w:widowControl w:val="0"/>
        <w:numPr>
          <w:ilvl w:val="0"/>
          <w:numId w:val="156"/>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Chế độ điều khiển điện áp và công suất phản kháng</w:t>
      </w:r>
    </w:p>
    <w:p w14:paraId="2AC51CFF"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Hệ thống pin lưu trữ năng lượng phải có chế độ điều khiển công suất phản kháng và chế độ điều khiển hệ số công suất.</w:t>
      </w:r>
    </w:p>
    <w:p w14:paraId="66F61E34" w14:textId="77777777" w:rsidR="002573CC" w:rsidRPr="00E30515" w:rsidRDefault="002573CC" w:rsidP="002573CC">
      <w:pPr>
        <w:pStyle w:val="ListParagraph"/>
        <w:widowControl w:val="0"/>
        <w:numPr>
          <w:ilvl w:val="0"/>
          <w:numId w:val="155"/>
        </w:numPr>
        <w:tabs>
          <w:tab w:val="left" w:pos="900"/>
        </w:tabs>
        <w:snapToGrid w:val="0"/>
        <w:spacing w:before="120"/>
        <w:ind w:left="0" w:firstLine="630"/>
        <w:jc w:val="both"/>
        <w:rPr>
          <w:color w:val="000000" w:themeColor="text1"/>
          <w:sz w:val="28"/>
          <w:szCs w:val="28"/>
        </w:rPr>
      </w:pPr>
      <w:r w:rsidRPr="00E30515">
        <w:rPr>
          <w:color w:val="000000" w:themeColor="text1"/>
          <w:sz w:val="28"/>
          <w:szCs w:val="28"/>
        </w:rPr>
        <w:t>Hệ thống pin lưu trữ năng lượng có công suất lớn hơn 1MW phải có chế độ điều khiển điện áp.</w:t>
      </w:r>
    </w:p>
    <w:p w14:paraId="0AF19A3E"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 xml:space="preserve"> Hệ thống pin lưu trữ năng lượng không được gây ra sự xâm nhập của dòng điện một chiều tại điểm đấu nối vượt quá 0,5% dòng điện định mức.</w:t>
      </w:r>
    </w:p>
    <w:p w14:paraId="71B6FED5"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 xml:space="preserve"> Hệ thống pin lưu trữ năng lượng có công suất từ 30MW trở lên đấu nối vào hệ thống điện Quốc gia phải được trang bị chức năng ổn định hệ thống điện (</w:t>
      </w:r>
      <w:r w:rsidRPr="00E30515">
        <w:rPr>
          <w:rFonts w:eastAsia="Calibri"/>
          <w:noProof/>
          <w:color w:val="000000" w:themeColor="text1"/>
          <w:sz w:val="28"/>
          <w:szCs w:val="28"/>
          <w:lang w:val="vi-VN" w:eastAsia="es-ES"/>
        </w:rPr>
        <w:t>(Power System Stabiliser - PSS)</w:t>
      </w:r>
      <w:r w:rsidRPr="00E30515">
        <w:rPr>
          <w:rFonts w:eastAsia="Calibri"/>
          <w:noProof/>
          <w:color w:val="000000" w:themeColor="text1"/>
          <w:sz w:val="28"/>
          <w:szCs w:val="28"/>
          <w:lang w:eastAsia="es-ES"/>
        </w:rPr>
        <w:t xml:space="preserve"> có khả năng làm suy giảm các dao động có tần số trong dải từ 0,1 Hz đến 5 Hz góp phần nâng cao ổn định hệ thống điện. Chủ đầu tư </w:t>
      </w:r>
      <w:r w:rsidRPr="00E30515">
        <w:rPr>
          <w:color w:val="000000" w:themeColor="text1"/>
          <w:sz w:val="28"/>
          <w:szCs w:val="28"/>
          <w:lang w:val="vi-VN"/>
        </w:rPr>
        <w:t xml:space="preserve">phải cài đặt, hiệu chỉnh các thông số của thiết bị PSS để đảm bảo thiết bị PSS có hệ số suy giảm dao động (Damping ratio) không nhỏ hơn 5%. </w:t>
      </w:r>
    </w:p>
    <w:p w14:paraId="145B2811"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rFonts w:eastAsia="Calibri"/>
          <w:noProof/>
          <w:color w:val="000000" w:themeColor="text1"/>
          <w:sz w:val="28"/>
          <w:szCs w:val="28"/>
          <w:lang w:eastAsia="es-ES"/>
        </w:rPr>
        <w:t xml:space="preserve">Hệ thống pin lưu trữ </w:t>
      </w:r>
      <w:r w:rsidRPr="00E30515">
        <w:rPr>
          <w:rFonts w:eastAsia="Calibri"/>
          <w:noProof/>
          <w:color w:val="000000" w:themeColor="text1"/>
          <w:sz w:val="28"/>
          <w:szCs w:val="28"/>
          <w:lang w:val="vi-VN" w:eastAsia="es-ES"/>
        </w:rPr>
        <w:t>đấu nối vào hệ thống điện quốc gia từ cấp 110 kV trở lên phải được trang bị hệ thống giám sát ghi sự cố có chức năng đồng bộ thời gian GPS (Global Positioning System)</w:t>
      </w:r>
      <w:r w:rsidRPr="00E30515">
        <w:rPr>
          <w:rFonts w:eastAsia="Calibri"/>
          <w:noProof/>
          <w:color w:val="000000" w:themeColor="text1"/>
          <w:sz w:val="28"/>
          <w:szCs w:val="28"/>
          <w:lang w:eastAsia="es-ES"/>
        </w:rPr>
        <w:t xml:space="preserve"> và hệ thống giám sát chất lượng điện năng PQ.</w:t>
      </w:r>
    </w:p>
    <w:p w14:paraId="081CE33B" w14:textId="493B7AE4"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pin lưu trữ năng lượng đấu nối vào lưới điện ở cấp điện áp từ 110 kV trở lên hoặc có công suất từ 10 MW trở lên phải được trang bị hệ thống thông tin và kết nối hệ thống này tương thích với hệ thống thông tin của đơn vị quản lý vận hành lưới điện và cấp điều độ có quyền điều khiển, đảm bảo thông tin liên lạc, truyền dữ liệu (bao gồm dữ liệu của hệ thống SCADA, PMU, giám sát ghi sự cố) đầy đủ, tin cậy và liên tục phục vụ vận hành hệ thống điện và thị trường điện. Các phương tiện thông tin liên lạc tối thiểu phục vụ công tác điều độ, vận hành gồm kênh trực thông, điện thoại phải hoạt động tin cậy và liên tục.</w:t>
      </w:r>
    </w:p>
    <w:p w14:paraId="5745F3BF"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noProof/>
          <w:color w:val="000000" w:themeColor="text1"/>
          <w:sz w:val="28"/>
          <w:szCs w:val="28"/>
          <w:lang w:val="vi-VN" w:eastAsia="es-ES"/>
        </w:rPr>
      </w:pPr>
      <w:r w:rsidRPr="00E30515">
        <w:rPr>
          <w:color w:val="000000" w:themeColor="text1"/>
          <w:sz w:val="28"/>
          <w:szCs w:val="28"/>
        </w:rPr>
        <w:t xml:space="preserve"> </w:t>
      </w:r>
      <w:r w:rsidRPr="00E30515">
        <w:rPr>
          <w:noProof/>
          <w:color w:val="000000" w:themeColor="text1"/>
          <w:sz w:val="28"/>
          <w:szCs w:val="28"/>
          <w:lang w:val="vi-VN" w:eastAsia="es-ES"/>
        </w:rPr>
        <w:t xml:space="preserve">Hệ thống </w:t>
      </w:r>
      <w:r w:rsidRPr="00E30515">
        <w:rPr>
          <w:noProof/>
          <w:color w:val="000000" w:themeColor="text1"/>
          <w:sz w:val="28"/>
          <w:szCs w:val="28"/>
          <w:lang w:eastAsia="es-ES"/>
        </w:rPr>
        <w:t xml:space="preserve">pin lưu trữ năng lượng </w:t>
      </w:r>
      <w:r w:rsidRPr="00E30515">
        <w:rPr>
          <w:noProof/>
          <w:color w:val="000000" w:themeColor="text1"/>
          <w:sz w:val="28"/>
          <w:szCs w:val="28"/>
          <w:lang w:val="vi-VN" w:eastAsia="es-ES"/>
        </w:rPr>
        <w:t xml:space="preserve">đấu nối vào hệ thống điện quốc gia từ cấp điện áp 110 kV trở </w:t>
      </w:r>
      <w:r w:rsidRPr="00E30515">
        <w:rPr>
          <w:noProof/>
          <w:color w:val="000000" w:themeColor="text1"/>
          <w:sz w:val="28"/>
          <w:szCs w:val="28"/>
          <w:lang w:eastAsia="es-ES"/>
        </w:rPr>
        <w:t xml:space="preserve">lên phải đầu tư các trang thiết bị, hệ thống điều khiển, tự động đảm bảo kết </w:t>
      </w:r>
      <w:r w:rsidRPr="00E30515">
        <w:rPr>
          <w:noProof/>
          <w:color w:val="000000" w:themeColor="text1"/>
          <w:sz w:val="28"/>
          <w:szCs w:val="28"/>
          <w:lang w:val="vi-VN" w:eastAsia="es-ES"/>
        </w:rPr>
        <w:t xml:space="preserve">nối </w:t>
      </w:r>
      <w:r w:rsidRPr="00E30515">
        <w:rPr>
          <w:noProof/>
          <w:color w:val="000000" w:themeColor="text1"/>
          <w:sz w:val="28"/>
          <w:szCs w:val="28"/>
          <w:lang w:eastAsia="es-ES"/>
        </w:rPr>
        <w:t xml:space="preserve">ổn định, tin cậy và bảo mật </w:t>
      </w:r>
      <w:r w:rsidRPr="00E30515">
        <w:rPr>
          <w:noProof/>
          <w:color w:val="000000" w:themeColor="text1"/>
          <w:sz w:val="28"/>
          <w:szCs w:val="28"/>
          <w:lang w:val="vi-VN" w:eastAsia="es-ES"/>
        </w:rPr>
        <w:t xml:space="preserve">với hệ thống </w:t>
      </w:r>
      <w:r w:rsidRPr="00E30515">
        <w:rPr>
          <w:noProof/>
          <w:color w:val="000000" w:themeColor="text1"/>
          <w:sz w:val="28"/>
          <w:szCs w:val="28"/>
          <w:lang w:eastAsia="es-ES"/>
        </w:rPr>
        <w:t>điều khiển công suất tổ máy (</w:t>
      </w:r>
      <w:r w:rsidRPr="00E30515">
        <w:rPr>
          <w:noProof/>
          <w:color w:val="000000" w:themeColor="text1"/>
          <w:sz w:val="28"/>
          <w:szCs w:val="28"/>
          <w:lang w:val="vi-VN" w:eastAsia="es-ES"/>
        </w:rPr>
        <w:t>AGC</w:t>
      </w:r>
      <w:r w:rsidRPr="00E30515">
        <w:rPr>
          <w:noProof/>
          <w:color w:val="000000" w:themeColor="text1"/>
          <w:sz w:val="28"/>
          <w:szCs w:val="28"/>
          <w:lang w:eastAsia="es-ES"/>
        </w:rPr>
        <w:t>)</w:t>
      </w:r>
      <w:r w:rsidRPr="00E30515">
        <w:rPr>
          <w:noProof/>
          <w:color w:val="000000" w:themeColor="text1"/>
          <w:sz w:val="28"/>
          <w:szCs w:val="28"/>
          <w:lang w:val="vi-VN" w:eastAsia="es-ES"/>
        </w:rPr>
        <w:t xml:space="preserve"> của </w:t>
      </w:r>
      <w:r w:rsidRPr="00E30515">
        <w:rPr>
          <w:color w:val="000000" w:themeColor="text1"/>
          <w:sz w:val="28"/>
          <w:szCs w:val="28"/>
          <w:lang w:val="pl-PL"/>
        </w:rPr>
        <w:t xml:space="preserve">Đơn vị điều độ hệ thống điện quốc gia </w:t>
      </w:r>
      <w:r w:rsidRPr="00E30515">
        <w:rPr>
          <w:noProof/>
          <w:color w:val="000000" w:themeColor="text1"/>
          <w:sz w:val="28"/>
          <w:szCs w:val="28"/>
          <w:lang w:eastAsia="es-ES"/>
        </w:rPr>
        <w:t xml:space="preserve">phục vụ điều khiển xa công suất phát theo lệnh điều độ của </w:t>
      </w:r>
      <w:r w:rsidRPr="00E30515">
        <w:rPr>
          <w:color w:val="000000" w:themeColor="text1"/>
          <w:sz w:val="28"/>
          <w:szCs w:val="28"/>
          <w:lang w:val="pl-PL"/>
        </w:rPr>
        <w:t>Đơn vị điều độ hệ thống điện quốc gia</w:t>
      </w:r>
      <w:r w:rsidRPr="00E30515">
        <w:rPr>
          <w:noProof/>
          <w:color w:val="000000" w:themeColor="text1"/>
          <w:sz w:val="28"/>
          <w:szCs w:val="28"/>
          <w:lang w:val="vi-VN" w:eastAsia="es-ES"/>
        </w:rPr>
        <w:t>.</w:t>
      </w:r>
    </w:p>
    <w:p w14:paraId="31A4D1C3"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lang w:val="vi-VN"/>
        </w:rPr>
      </w:pPr>
      <w:r w:rsidRPr="00E30515">
        <w:rPr>
          <w:noProof/>
          <w:color w:val="000000" w:themeColor="text1"/>
          <w:sz w:val="28"/>
          <w:szCs w:val="28"/>
          <w:lang w:val="vi-VN" w:eastAsia="es-ES"/>
        </w:rPr>
        <w:t xml:space="preserve">Đối với hệ thống BESS trang bị trong nhà máy điện NLTT, nhà máy điện </w:t>
      </w:r>
      <w:r w:rsidRPr="00E30515">
        <w:rPr>
          <w:noProof/>
          <w:color w:val="000000" w:themeColor="text1"/>
          <w:sz w:val="28"/>
          <w:szCs w:val="28"/>
          <w:lang w:val="vi-VN" w:eastAsia="es-ES"/>
        </w:rPr>
        <w:lastRenderedPageBreak/>
        <w:t>cần trang bị chức năng điều khiển xa giá trị đặt của tổng công suất điện trao đổi với lưới điện của toàn bộ nhà máy điện bao gồm cả công suất của nguồn NLTT và BESS.</w:t>
      </w:r>
    </w:p>
    <w:p w14:paraId="1B0FE47C"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lang w:val="vi-VN"/>
        </w:rPr>
        <w:t xml:space="preserve"> </w:t>
      </w:r>
      <w:r w:rsidRPr="00E30515">
        <w:rPr>
          <w:color w:val="000000" w:themeColor="text1"/>
          <w:sz w:val="28"/>
          <w:szCs w:val="28"/>
        </w:rPr>
        <w:t>Chủ đầu tư hệ thống pin lưu trữ năng lượng có trách nhiệm đầu tư, lắp đặt, quản lý vận hành hệ thống thông tin trong phạm vi quản lý. Đơn vị quản lý và vận hành hệ thống pin lưu trữ năng lượng có thể thỏa thuận sử dụng hệ thống thông tin của đơn vị quản lý vận hành lưới điện hoặc của nhà cung cấp khác để kết nối với hệ thống thông tin của cấp điều độ có quyền điều khiển để đảm bảo thông tin liên tục và tin cậy phục vụ vận hành hệ thống điện và thị trường điện.</w:t>
      </w:r>
    </w:p>
    <w:p w14:paraId="4BBD16D4" w14:textId="77777777" w:rsidR="002573CC" w:rsidRPr="00E30515" w:rsidRDefault="002573CC" w:rsidP="002573CC">
      <w:pPr>
        <w:pStyle w:val="ListParagraph"/>
        <w:widowControl w:val="0"/>
        <w:numPr>
          <w:ilvl w:val="0"/>
          <w:numId w:val="152"/>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Về bảo vệ hệ thống pin lưu trữ năng lượng</w:t>
      </w:r>
    </w:p>
    <w:p w14:paraId="30219C2E" w14:textId="77777777" w:rsidR="002573CC" w:rsidRPr="00E30515" w:rsidRDefault="002573CC" w:rsidP="002573CC">
      <w:pPr>
        <w:widowControl w:val="0"/>
        <w:snapToGrid w:val="0"/>
        <w:spacing w:before="120"/>
        <w:ind w:firstLine="567"/>
        <w:jc w:val="both"/>
        <w:rPr>
          <w:color w:val="000000" w:themeColor="text1"/>
          <w:sz w:val="28"/>
          <w:szCs w:val="28"/>
        </w:rPr>
      </w:pPr>
      <w:r w:rsidRPr="00E30515">
        <w:rPr>
          <w:color w:val="000000" w:themeColor="text1"/>
          <w:sz w:val="28"/>
          <w:szCs w:val="28"/>
        </w:rPr>
        <w:t xml:space="preserve">Hệ thống pin lưu trữ năng lượng đấu nối vào lưới điện ở cấp điện áp từ 110 kV trở lên hoặc có công suất từ 10 MW trở lên phải được trang bị hệ thống bảo vệ: </w:t>
      </w:r>
    </w:p>
    <w:p w14:paraId="14717066" w14:textId="77777777" w:rsidR="002573CC" w:rsidRPr="00E30515" w:rsidRDefault="002573CC" w:rsidP="002573CC">
      <w:pPr>
        <w:pStyle w:val="ListParagraph"/>
        <w:widowControl w:val="0"/>
        <w:numPr>
          <w:ilvl w:val="0"/>
          <w:numId w:val="157"/>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bảo vệ phải có cấu hình, các chức năng bảo vệ và thông số cài đặt cần thiết nhằm đảm bảo hệ thống pin lưu trữ được bảo vệ khỏi các sự cố xảy ra bên trong hệ thống pin lưu trữ và sự cố trên lưới điện.</w:t>
      </w:r>
      <w:bookmarkEnd w:id="475"/>
    </w:p>
    <w:p w14:paraId="5EF1AACE" w14:textId="77777777" w:rsidR="002573CC" w:rsidRPr="00E30515" w:rsidRDefault="002573CC" w:rsidP="002573CC">
      <w:pPr>
        <w:pStyle w:val="ListParagraph"/>
        <w:widowControl w:val="0"/>
        <w:numPr>
          <w:ilvl w:val="0"/>
          <w:numId w:val="157"/>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Hệ thống bảo vệ đối với hệ thống pin lưu trữ có công suất trên 10MW phải có chức năng điều khiển khẩn cấp công suất tác dụng theo các mức giá trị được cài đặt trước. Các giá trị cài đặt cụ thể được tính toán và quy định bởi Cấp điều độ có quyền điều khiển. Điều khiển khẩn cấp công suất tác dụng đảm bảo không sai lệch quá 1% điểm đặt hệ số công suất trong khoảng thời gian 1 phút.</w:t>
      </w:r>
    </w:p>
    <w:p w14:paraId="7832920D" w14:textId="77777777" w:rsidR="002573CC" w:rsidRPr="00E30515" w:rsidRDefault="002573CC" w:rsidP="002573CC">
      <w:pPr>
        <w:pStyle w:val="ListParagraph"/>
        <w:widowControl w:val="0"/>
        <w:numPr>
          <w:ilvl w:val="0"/>
          <w:numId w:val="157"/>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Chủ đầu tư hệ thống pin lưu trữ có trách nhiệm chỉnh định, cấu hình các chức năng bảo vệ và thông số cài đặt cần thiết cho hệ thống pin lưu trữ nhằm bảo vệ các thiết bị và phần tử trong hệ thống pin lưu trữ. Các thiết lập về hệ thống bảo vệ hệ thống pin lưu trữ phải đảm bảo hệ thống pin lưu trữ duy trì thời gian vận hành tối thiểu theo quy định và đáp ứng các yêu cầu trong Thông tư này.</w:t>
      </w:r>
    </w:p>
    <w:p w14:paraId="4719E82B" w14:textId="275D1C2A" w:rsidR="002573CC" w:rsidRPr="00E30515" w:rsidRDefault="002573CC" w:rsidP="002573CC">
      <w:pPr>
        <w:pStyle w:val="ListParagraph"/>
        <w:widowControl w:val="0"/>
        <w:numPr>
          <w:ilvl w:val="0"/>
          <w:numId w:val="157"/>
        </w:numPr>
        <w:tabs>
          <w:tab w:val="left" w:pos="900"/>
        </w:tabs>
        <w:snapToGrid w:val="0"/>
        <w:spacing w:before="120"/>
        <w:ind w:left="0" w:firstLine="540"/>
        <w:jc w:val="both"/>
        <w:rPr>
          <w:color w:val="000000" w:themeColor="text1"/>
          <w:sz w:val="28"/>
          <w:szCs w:val="28"/>
        </w:rPr>
      </w:pPr>
      <w:r w:rsidRPr="00E30515">
        <w:rPr>
          <w:color w:val="000000" w:themeColor="text1"/>
          <w:sz w:val="28"/>
          <w:szCs w:val="28"/>
        </w:rPr>
        <w:t xml:space="preserve">Cấp điều độ có quyền điều khiển được phép thay đổi các thông số cài đặt của hệ thống bảo vệ hệ thống pin lưu trữ nhằm phù hợp với điều kiện vận hành của hệ thống điện, tuy nhiên không được gây hỏng hóc hoặc nguy hại cho thiết bị và phần tử trong hệ thống pin lưu trữ. </w:t>
      </w:r>
    </w:p>
    <w:p w14:paraId="47ECA5BE" w14:textId="77777777" w:rsidR="002573CC" w:rsidRPr="00A820A2" w:rsidRDefault="002573CC" w:rsidP="00A820A2">
      <w:pPr>
        <w:pStyle w:val="Heading2"/>
        <w:rPr>
          <w:i/>
          <w:lang w:val="vi-VN"/>
        </w:rPr>
      </w:pPr>
      <w:r w:rsidRPr="00A820A2">
        <w:rPr>
          <w:lang w:val="vi-VN"/>
        </w:rPr>
        <w:t>Mục 6</w:t>
      </w:r>
    </w:p>
    <w:p w14:paraId="5C9F47FB" w14:textId="77777777" w:rsidR="002573CC" w:rsidRPr="00A820A2" w:rsidRDefault="002573CC" w:rsidP="00A820A2">
      <w:pPr>
        <w:pStyle w:val="Heading2"/>
        <w:rPr>
          <w:i/>
          <w:lang w:val="vi-VN"/>
        </w:rPr>
      </w:pPr>
      <w:bookmarkStart w:id="489" w:name="_Toc234140704"/>
      <w:bookmarkStart w:id="490" w:name="_Toc237087024"/>
      <w:bookmarkStart w:id="491" w:name="_Toc258243882"/>
      <w:r w:rsidRPr="00A820A2">
        <w:rPr>
          <w:lang w:val="vi-VN"/>
        </w:rPr>
        <w:t xml:space="preserve">TRÌNH TỰ THỎA THUẬN ĐẤU </w:t>
      </w:r>
      <w:bookmarkEnd w:id="489"/>
      <w:bookmarkEnd w:id="490"/>
      <w:r w:rsidRPr="00A820A2">
        <w:rPr>
          <w:lang w:val="vi-VN"/>
        </w:rPr>
        <w:t>NỐI</w:t>
      </w:r>
      <w:bookmarkEnd w:id="491"/>
    </w:p>
    <w:p w14:paraId="65995FD8" w14:textId="77777777" w:rsidR="002573CC" w:rsidRPr="00E30515" w:rsidRDefault="002573CC" w:rsidP="00A641C3">
      <w:pPr>
        <w:pStyle w:val="Heading4"/>
      </w:pPr>
      <w:bookmarkStart w:id="492" w:name="_Toc237087025"/>
      <w:bookmarkStart w:id="493" w:name="_Toc258243883"/>
      <w:r w:rsidRPr="00E30515">
        <w:t>Trình tự thoả thuận đấu nối</w:t>
      </w:r>
      <w:bookmarkEnd w:id="492"/>
      <w:bookmarkEnd w:id="493"/>
      <w:r w:rsidRPr="00E30515">
        <w:t xml:space="preserve"> vào </w:t>
      </w:r>
      <w:r w:rsidRPr="00E30515">
        <w:rPr>
          <w:bCs/>
          <w:szCs w:val="28"/>
        </w:rPr>
        <w:t>hệ thống truyền tải điện</w:t>
      </w:r>
      <w:r w:rsidRPr="00E30515" w:rsidDel="00885054">
        <w:t xml:space="preserve"> </w:t>
      </w:r>
    </w:p>
    <w:p w14:paraId="47FEBE61"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Khi có nhu cầu đấu nối mới hoặc thay đổi điểm đấu nối hiện tại, khách hàng có nhu cầu đấu nối phải gửi hồ sơ đề nghị đấu nối cho Đơn vị truyền tải điện.</w:t>
      </w:r>
    </w:p>
    <w:p w14:paraId="12DA7212"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Hồ sơ đề nghị đấu nối bao gồm:</w:t>
      </w:r>
    </w:p>
    <w:p w14:paraId="6156E66B" w14:textId="77777777" w:rsidR="002573CC" w:rsidRPr="00E30515" w:rsidRDefault="002573CC" w:rsidP="002573CC">
      <w:pPr>
        <w:widowControl w:val="0"/>
        <w:tabs>
          <w:tab w:val="left" w:pos="900"/>
          <w:tab w:val="left" w:pos="975"/>
        </w:tabs>
        <w:spacing w:before="120" w:after="120"/>
        <w:ind w:firstLine="567"/>
        <w:jc w:val="both"/>
        <w:rPr>
          <w:color w:val="000000" w:themeColor="text1"/>
          <w:sz w:val="28"/>
          <w:szCs w:val="28"/>
          <w:lang w:val="vi-VN"/>
        </w:rPr>
      </w:pPr>
      <w:r w:rsidRPr="00E30515">
        <w:rPr>
          <w:color w:val="000000" w:themeColor="text1"/>
          <w:sz w:val="28"/>
          <w:szCs w:val="28"/>
          <w:lang w:val="vi-VN"/>
        </w:rPr>
        <w:t>a) Văn bản đề nghị đấu nối, kèm theo các nội dung theo mẫu quy định tại Phụ lục ban hành kèm theo Thông tư này;</w:t>
      </w:r>
    </w:p>
    <w:p w14:paraId="5DD27474" w14:textId="77777777" w:rsidR="002573CC" w:rsidRPr="00E30515" w:rsidRDefault="002573CC" w:rsidP="002573CC">
      <w:pPr>
        <w:widowControl w:val="0"/>
        <w:tabs>
          <w:tab w:val="left" w:pos="900"/>
          <w:tab w:val="left" w:pos="975"/>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b) Các tài liệu kỹ thuật về các trang thiết bị dự định đấu nối hoặc các thay </w:t>
      </w:r>
      <w:r w:rsidRPr="00E30515">
        <w:rPr>
          <w:color w:val="000000" w:themeColor="text1"/>
          <w:sz w:val="28"/>
          <w:szCs w:val="28"/>
          <w:lang w:val="vi-VN"/>
        </w:rPr>
        <w:lastRenderedPageBreak/>
        <w:t>đổi dự kiến tại điểm đấu nối hiện tại;</w:t>
      </w:r>
    </w:p>
    <w:p w14:paraId="6DCA8152" w14:textId="77777777" w:rsidR="002573CC" w:rsidRPr="00E30515" w:rsidRDefault="002573CC" w:rsidP="002573CC">
      <w:pPr>
        <w:widowControl w:val="0"/>
        <w:tabs>
          <w:tab w:val="left" w:pos="900"/>
          <w:tab w:val="left" w:pos="975"/>
        </w:tabs>
        <w:spacing w:before="120" w:after="120"/>
        <w:ind w:firstLine="567"/>
        <w:jc w:val="both"/>
        <w:rPr>
          <w:color w:val="000000" w:themeColor="text1"/>
          <w:sz w:val="28"/>
          <w:szCs w:val="28"/>
          <w:lang w:val="vi-VN"/>
        </w:rPr>
      </w:pPr>
      <w:r w:rsidRPr="00E30515">
        <w:rPr>
          <w:color w:val="000000" w:themeColor="text1"/>
          <w:sz w:val="28"/>
          <w:szCs w:val="28"/>
          <w:lang w:val="vi-VN"/>
        </w:rPr>
        <w:t>c) Thời gian dự kiến hoàn thành dự án, số liệu kinh tế - kỹ thuật của dự án đấu nối mới hoặc thay đổi đấu nối hiện tại.</w:t>
      </w:r>
    </w:p>
    <w:p w14:paraId="0CD0184F"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Sau khi nhận được hồ sơ đề nghị đấu nối đầy đủ và hợp lệ, Đơn vị truyền tải điện có trách nhiệm:</w:t>
      </w:r>
    </w:p>
    <w:p w14:paraId="2641495F" w14:textId="77777777" w:rsidR="002573CC" w:rsidRPr="00E30515" w:rsidRDefault="002573CC" w:rsidP="002573CC">
      <w:pPr>
        <w:pStyle w:val="NumberedList"/>
        <w:widowControl w:val="0"/>
        <w:numPr>
          <w:ilvl w:val="1"/>
          <w:numId w:val="37"/>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Xem xét sự phù hợp với quy hoạch phát triển điện lực đã được cơ quan nhà nước có thẩm quyền phê duyệt, các yêu cầu liên quan đến thiết bị điện dự kiến tại điểm đấu nối;</w:t>
      </w:r>
    </w:p>
    <w:p w14:paraId="31A87D9B" w14:textId="77777777" w:rsidR="002573CC" w:rsidRPr="00E30515" w:rsidRDefault="002573CC" w:rsidP="002573CC">
      <w:pPr>
        <w:pStyle w:val="NumberedList"/>
        <w:widowControl w:val="0"/>
        <w:numPr>
          <w:ilvl w:val="1"/>
          <w:numId w:val="37"/>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Chủ trì thực hiện đánh giá ảnh hưởng của việc đấu nối trang thiết bị, lưới điện, nhà máy điện của khách hàng có nhu cầu đấu nối đối với lưới điện truyền tải, bao gồm các nội dung chính sau:</w:t>
      </w:r>
    </w:p>
    <w:p w14:paraId="27E770B6" w14:textId="77777777" w:rsidR="002573CC" w:rsidRPr="00E30515" w:rsidRDefault="002573CC" w:rsidP="002573CC">
      <w:pPr>
        <w:pStyle w:val="NumberedList"/>
        <w:widowControl w:val="0"/>
        <w:numPr>
          <w:ilvl w:val="1"/>
          <w:numId w:val="130"/>
        </w:numPr>
        <w:tabs>
          <w:tab w:val="clear" w:pos="684"/>
          <w:tab w:val="left" w:pos="851"/>
        </w:tabs>
        <w:spacing w:after="120"/>
        <w:ind w:left="0" w:firstLine="567"/>
        <w:jc w:val="both"/>
        <w:rPr>
          <w:color w:val="000000" w:themeColor="text1"/>
          <w:sz w:val="28"/>
          <w:szCs w:val="28"/>
          <w:lang w:val="vi-VN"/>
        </w:rPr>
      </w:pPr>
      <w:r w:rsidRPr="00E30515">
        <w:rPr>
          <w:color w:val="000000" w:themeColor="text1"/>
          <w:sz w:val="28"/>
          <w:szCs w:val="28"/>
          <w:lang w:val="vi-VN"/>
        </w:rPr>
        <w:t>Tính toán các chế độ xác lập cho lưới điện khu vực đề nghị đấu nối trong giai đoạn 10 năm tiếp theo, bao gồm cả kết quả tính toán các phương án và đánh giá khả năng đáp ứng tiêu chí N-1 của lưới điện truyền tải khu vực;</w:t>
      </w:r>
    </w:p>
    <w:p w14:paraId="74DBC1F1" w14:textId="77777777" w:rsidR="002573CC" w:rsidRPr="00E30515" w:rsidRDefault="002573CC" w:rsidP="002573CC">
      <w:pPr>
        <w:pStyle w:val="NumberedList"/>
        <w:widowControl w:val="0"/>
        <w:numPr>
          <w:ilvl w:val="1"/>
          <w:numId w:val="130"/>
        </w:numPr>
        <w:tabs>
          <w:tab w:val="clear" w:pos="684"/>
          <w:tab w:val="left" w:pos="851"/>
        </w:tabs>
        <w:spacing w:after="120"/>
        <w:ind w:left="0" w:firstLine="567"/>
        <w:jc w:val="both"/>
        <w:rPr>
          <w:color w:val="000000" w:themeColor="text1"/>
          <w:sz w:val="28"/>
          <w:szCs w:val="28"/>
          <w:lang w:val="vi-VN"/>
        </w:rPr>
      </w:pPr>
      <w:r w:rsidRPr="00E30515">
        <w:rPr>
          <w:color w:val="000000" w:themeColor="text1"/>
          <w:sz w:val="28"/>
          <w:szCs w:val="28"/>
          <w:lang w:val="vi-VN"/>
        </w:rPr>
        <w:t>Tính toán, đánh giá dòng điện ngắn mạch tại các điểm đấu nối và lưới điện khu vực trong giai đoạn 10 năm tiếp theo;</w:t>
      </w:r>
    </w:p>
    <w:p w14:paraId="2DAC33DC" w14:textId="77777777" w:rsidR="002573CC" w:rsidRPr="00E30515" w:rsidRDefault="002573CC" w:rsidP="002573CC">
      <w:pPr>
        <w:pStyle w:val="NumberedList"/>
        <w:widowControl w:val="0"/>
        <w:numPr>
          <w:ilvl w:val="1"/>
          <w:numId w:val="130"/>
        </w:numPr>
        <w:tabs>
          <w:tab w:val="clear" w:pos="684"/>
          <w:tab w:val="left" w:pos="851"/>
        </w:tabs>
        <w:spacing w:after="120"/>
        <w:ind w:left="0" w:firstLine="567"/>
        <w:jc w:val="both"/>
        <w:rPr>
          <w:color w:val="000000" w:themeColor="text1"/>
          <w:sz w:val="28"/>
          <w:szCs w:val="28"/>
          <w:lang w:val="vi-VN"/>
        </w:rPr>
      </w:pPr>
      <w:r w:rsidRPr="00E30515">
        <w:rPr>
          <w:color w:val="000000" w:themeColor="text1"/>
          <w:sz w:val="28"/>
          <w:szCs w:val="28"/>
          <w:lang w:val="vi-VN"/>
        </w:rPr>
        <w:t>Xác định cụ thể các ràng buộc, hạn chế do đấu nối mới có thể ảnh hưởng đến việc vận hành an toàn, ổn định hệ thống truyền tải điện;</w:t>
      </w:r>
    </w:p>
    <w:p w14:paraId="424E5BC2" w14:textId="32B7B8BF" w:rsidR="002573CC" w:rsidRPr="00E30515" w:rsidRDefault="002573CC" w:rsidP="002573CC">
      <w:pPr>
        <w:pStyle w:val="NumberedList"/>
        <w:widowControl w:val="0"/>
        <w:numPr>
          <w:ilvl w:val="1"/>
          <w:numId w:val="130"/>
        </w:numPr>
        <w:tabs>
          <w:tab w:val="clear" w:pos="684"/>
          <w:tab w:val="left" w:pos="851"/>
        </w:tabs>
        <w:spacing w:after="120"/>
        <w:ind w:left="0" w:firstLine="567"/>
        <w:jc w:val="both"/>
        <w:rPr>
          <w:color w:val="000000" w:themeColor="text1"/>
          <w:sz w:val="28"/>
          <w:szCs w:val="28"/>
          <w:lang w:val="vi-VN"/>
        </w:rPr>
      </w:pPr>
      <w:r w:rsidRPr="00E30515">
        <w:rPr>
          <w:color w:val="000000" w:themeColor="text1"/>
          <w:sz w:val="28"/>
          <w:szCs w:val="28"/>
          <w:lang w:val="vi-VN"/>
        </w:rPr>
        <w:t xml:space="preserve">Đánh giá khả năng đáp ứng các yêu cầu trong vận hành hệ thống điện quy định tại </w:t>
      </w:r>
      <w:r w:rsidRPr="00E30515">
        <w:rPr>
          <w:color w:val="000000" w:themeColor="text1"/>
        </w:rPr>
        <w:fldChar w:fldCharType="begin"/>
      </w:r>
      <w:r w:rsidRPr="00E30515">
        <w:rPr>
          <w:color w:val="000000" w:themeColor="text1"/>
          <w:lang w:val="vi-VN"/>
        </w:rPr>
        <w:instrText xml:space="preserve"> REF _Ref237846299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Chương II</w:t>
      </w:r>
      <w:r w:rsidRPr="00E30515">
        <w:rPr>
          <w:color w:val="000000" w:themeColor="text1"/>
        </w:rPr>
        <w:fldChar w:fldCharType="end"/>
      </w:r>
      <w:r w:rsidRPr="00E30515">
        <w:rPr>
          <w:color w:val="000000" w:themeColor="text1"/>
          <w:sz w:val="28"/>
          <w:szCs w:val="28"/>
          <w:lang w:val="vi-VN"/>
        </w:rPr>
        <w:t xml:space="preserve"> Thông tư này, yêu cầu kỹ thuật tại điểm đấu nối quy định tại Chương này. </w:t>
      </w:r>
    </w:p>
    <w:p w14:paraId="5322FD56" w14:textId="44954B01" w:rsidR="002573CC" w:rsidRPr="00E30515" w:rsidRDefault="002573CC" w:rsidP="002573CC">
      <w:pPr>
        <w:pStyle w:val="NumberedList"/>
        <w:widowControl w:val="0"/>
        <w:numPr>
          <w:ilvl w:val="1"/>
          <w:numId w:val="37"/>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 xml:space="preserve">Dự thảo Thỏa thuận đấu nối theo mẫu quy định tại </w:t>
      </w:r>
      <w:r w:rsidRPr="00E30515">
        <w:rPr>
          <w:color w:val="000000" w:themeColor="text1"/>
        </w:rPr>
        <w:fldChar w:fldCharType="begin"/>
      </w:r>
      <w:r w:rsidRPr="00E30515">
        <w:rPr>
          <w:color w:val="000000" w:themeColor="text1"/>
          <w:lang w:val="vi-VN"/>
        </w:rPr>
        <w:instrText xml:space="preserve"> REF _Ref237838531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 xml:space="preserve">Phụ lục </w:t>
      </w:r>
      <w:r w:rsidRPr="00E30515">
        <w:rPr>
          <w:color w:val="000000" w:themeColor="text1"/>
        </w:rPr>
        <w:fldChar w:fldCharType="end"/>
      </w:r>
      <w:r w:rsidRPr="00E30515">
        <w:rPr>
          <w:color w:val="000000" w:themeColor="text1"/>
          <w:sz w:val="28"/>
          <w:szCs w:val="28"/>
          <w:lang w:val="vi-VN"/>
        </w:rPr>
        <w:t>ban hành kèm theo Thông tư này, gửi cho khách hàng có nhu cầu đấu nối và Cấp điều độ có quyền điều khiển;</w:t>
      </w:r>
    </w:p>
    <w:p w14:paraId="005DC09C" w14:textId="77777777" w:rsidR="002573CC" w:rsidRPr="00E30515" w:rsidRDefault="002573CC" w:rsidP="002573CC">
      <w:pPr>
        <w:pStyle w:val="NumberedList"/>
        <w:widowControl w:val="0"/>
        <w:numPr>
          <w:ilvl w:val="1"/>
          <w:numId w:val="37"/>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Chậm nhất sau 15 ngày làm việc kể từ khi nhận được hồ sơ đề nghị đấu nối đầy đủ và hợp lệ của khách hàng, gửi văn bản đề nghị Cấp điều độ có quyền điều khiển và các đơn vị có liên quan có ý kiến chính thức về các nội dung chính sau:</w:t>
      </w:r>
    </w:p>
    <w:p w14:paraId="27B2D785" w14:textId="77777777" w:rsidR="002573CC" w:rsidRPr="00E30515" w:rsidRDefault="002573CC" w:rsidP="002573CC">
      <w:pPr>
        <w:pStyle w:val="NumberedList"/>
        <w:widowControl w:val="0"/>
        <w:numPr>
          <w:ilvl w:val="1"/>
          <w:numId w:val="134"/>
        </w:numPr>
        <w:tabs>
          <w:tab w:val="left" w:pos="784"/>
        </w:tabs>
        <w:spacing w:after="120"/>
        <w:ind w:left="0" w:firstLine="567"/>
        <w:jc w:val="both"/>
        <w:rPr>
          <w:color w:val="000000" w:themeColor="text1"/>
          <w:sz w:val="28"/>
          <w:szCs w:val="28"/>
          <w:lang w:val="vi-VN"/>
        </w:rPr>
      </w:pPr>
      <w:r w:rsidRPr="00E30515">
        <w:rPr>
          <w:color w:val="000000" w:themeColor="text1"/>
          <w:sz w:val="28"/>
          <w:szCs w:val="28"/>
          <w:lang w:val="vi-VN"/>
        </w:rPr>
        <w:t>Đánh giá ảnh hưởng của đấu nối đối với hệ thống truyền tải điện;</w:t>
      </w:r>
    </w:p>
    <w:p w14:paraId="1302E1A9" w14:textId="77777777" w:rsidR="002573CC" w:rsidRPr="00E30515" w:rsidRDefault="002573CC" w:rsidP="002573CC">
      <w:pPr>
        <w:pStyle w:val="NumberedList"/>
        <w:widowControl w:val="0"/>
        <w:numPr>
          <w:ilvl w:val="1"/>
          <w:numId w:val="134"/>
        </w:numPr>
        <w:tabs>
          <w:tab w:val="left" w:pos="784"/>
        </w:tabs>
        <w:spacing w:after="120"/>
        <w:ind w:left="0" w:firstLine="567"/>
        <w:jc w:val="both"/>
        <w:rPr>
          <w:color w:val="000000" w:themeColor="text1"/>
          <w:sz w:val="28"/>
          <w:szCs w:val="28"/>
          <w:lang w:val="vi-VN"/>
        </w:rPr>
      </w:pPr>
      <w:r w:rsidRPr="00E30515">
        <w:rPr>
          <w:color w:val="000000" w:themeColor="text1"/>
          <w:sz w:val="28"/>
          <w:szCs w:val="28"/>
          <w:lang w:val="vi-VN"/>
        </w:rPr>
        <w:t xml:space="preserve">Các nội dung liên quan đến yêu cầu kỹ thuật đối với thiết bị điện đấu nối, yêu cầu phục vụ vận hành, điều độ đối với các tổ máy phát điện, yêu cầu về trang bị hệ thống cắt tải sự cố, sa thải </w:t>
      </w:r>
      <w:r w:rsidRPr="00E30515">
        <w:rPr>
          <w:color w:val="000000" w:themeColor="text1"/>
          <w:sz w:val="28"/>
          <w:szCs w:val="28"/>
        </w:rPr>
        <w:t>thải nguồn</w:t>
      </w:r>
      <w:r w:rsidRPr="00E30515">
        <w:rPr>
          <w:color w:val="000000" w:themeColor="text1"/>
          <w:sz w:val="28"/>
          <w:szCs w:val="28"/>
          <w:lang w:val="vi-VN"/>
        </w:rPr>
        <w:t>, liên động đối với khách hàng sử dụng điện để đảm bảo đáp ứng các yêu cầu vận hành và yêu cầu kỹ thuật quy định tại Chương II và Chương V Thông tư này;</w:t>
      </w:r>
    </w:p>
    <w:p w14:paraId="7097D82C" w14:textId="27D8B8DA" w:rsidR="002573CC" w:rsidRPr="00E30515" w:rsidRDefault="002573CC" w:rsidP="002573CC">
      <w:pPr>
        <w:pStyle w:val="NumberedList"/>
        <w:widowControl w:val="0"/>
        <w:numPr>
          <w:ilvl w:val="1"/>
          <w:numId w:val="134"/>
        </w:numPr>
        <w:tabs>
          <w:tab w:val="left" w:pos="784"/>
        </w:tabs>
        <w:spacing w:after="120"/>
        <w:ind w:left="0" w:firstLine="567"/>
        <w:jc w:val="both"/>
        <w:rPr>
          <w:color w:val="000000" w:themeColor="text1"/>
          <w:sz w:val="28"/>
          <w:szCs w:val="28"/>
          <w:lang w:val="vi-VN"/>
        </w:rPr>
      </w:pPr>
      <w:r w:rsidRPr="00E30515">
        <w:rPr>
          <w:color w:val="000000" w:themeColor="text1"/>
          <w:sz w:val="28"/>
          <w:szCs w:val="28"/>
          <w:lang w:val="vi-VN"/>
        </w:rPr>
        <w:t xml:space="preserve">Dự thảo Thỏa thuận đấu nối theo các nội dung được quy định tại </w:t>
      </w:r>
      <w:r w:rsidRPr="00E30515">
        <w:rPr>
          <w:color w:val="000000" w:themeColor="text1"/>
          <w:sz w:val="28"/>
          <w:szCs w:val="28"/>
          <w:lang w:val="vi-VN"/>
        </w:rPr>
        <w:fldChar w:fldCharType="begin"/>
      </w:r>
      <w:r w:rsidRPr="00E30515">
        <w:rPr>
          <w:color w:val="000000" w:themeColor="text1"/>
          <w:sz w:val="28"/>
          <w:szCs w:val="28"/>
          <w:lang w:val="vi-VN"/>
        </w:rPr>
        <w:instrText xml:space="preserve"> REF _Ref237838531 \h  \* MERGEFORMAT </w:instrText>
      </w:r>
      <w:r w:rsidRPr="00E30515">
        <w:rPr>
          <w:color w:val="000000" w:themeColor="text1"/>
          <w:sz w:val="28"/>
          <w:szCs w:val="28"/>
          <w:lang w:val="vi-VN"/>
        </w:rPr>
      </w:r>
      <w:r w:rsidRPr="00E30515">
        <w:rPr>
          <w:color w:val="000000" w:themeColor="text1"/>
          <w:sz w:val="28"/>
          <w:szCs w:val="28"/>
          <w:lang w:val="vi-VN"/>
        </w:rPr>
        <w:fldChar w:fldCharType="separate"/>
      </w:r>
      <w:r w:rsidR="0073402B" w:rsidRPr="0073402B">
        <w:rPr>
          <w:color w:val="000000" w:themeColor="text1"/>
          <w:sz w:val="28"/>
          <w:szCs w:val="28"/>
          <w:lang w:val="vi-VN"/>
        </w:rPr>
        <w:t xml:space="preserve">Phụ lục </w:t>
      </w:r>
      <w:r w:rsidRPr="00E30515">
        <w:rPr>
          <w:color w:val="000000" w:themeColor="text1"/>
          <w:sz w:val="28"/>
          <w:szCs w:val="28"/>
          <w:lang w:val="vi-VN"/>
        </w:rPr>
        <w:fldChar w:fldCharType="end"/>
      </w:r>
      <w:r w:rsidRPr="00E30515">
        <w:rPr>
          <w:color w:val="000000" w:themeColor="text1"/>
          <w:sz w:val="28"/>
          <w:szCs w:val="28"/>
          <w:lang w:val="vi-VN"/>
        </w:rPr>
        <w:t>ban hành kèm theo Thông tư này.</w:t>
      </w:r>
    </w:p>
    <w:p w14:paraId="0C4D10A4"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Cấp điều độ có quyền điều khiển có trách nhiệm phối hợp với Đơn vị truyền tải điện để thực hiện đánh giá ảnh hưởng của đấu nối đối với hệ thống truyền tải điện theo các nội dung quy định tại </w:t>
      </w:r>
      <w:r w:rsidRPr="00E30515">
        <w:rPr>
          <w:color w:val="000000" w:themeColor="text1"/>
          <w:sz w:val="28"/>
          <w:szCs w:val="28"/>
        </w:rPr>
        <w:t>đ</w:t>
      </w:r>
      <w:r w:rsidRPr="00E30515">
        <w:rPr>
          <w:color w:val="000000" w:themeColor="text1"/>
          <w:sz w:val="28"/>
          <w:szCs w:val="28"/>
          <w:lang w:val="vi-VN"/>
        </w:rPr>
        <w:t xml:space="preserve">iểm b khoản 3 Điều này và góp ý, </w:t>
      </w:r>
      <w:r w:rsidRPr="00E30515">
        <w:rPr>
          <w:color w:val="000000" w:themeColor="text1"/>
          <w:sz w:val="28"/>
          <w:szCs w:val="28"/>
          <w:lang w:val="vi-VN"/>
        </w:rPr>
        <w:lastRenderedPageBreak/>
        <w:t xml:space="preserve">bổ sung Dự thảo Thỏa thuận đấu nối quy định tại </w:t>
      </w:r>
      <w:r w:rsidRPr="00E30515">
        <w:rPr>
          <w:color w:val="000000" w:themeColor="text1"/>
          <w:sz w:val="28"/>
          <w:szCs w:val="28"/>
        </w:rPr>
        <w:t>đ</w:t>
      </w:r>
      <w:r w:rsidRPr="00E30515">
        <w:rPr>
          <w:color w:val="000000" w:themeColor="text1"/>
          <w:sz w:val="28"/>
          <w:szCs w:val="28"/>
          <w:lang w:val="vi-VN"/>
        </w:rPr>
        <w:t>iểm d khoản 3 Điều này.</w:t>
      </w:r>
    </w:p>
    <w:p w14:paraId="0384126A"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Khách hàng có nhu cầu đấu nối có trách nhiệm cung cấp đầy đủ các thông tin cần thiết khác cho Đơn vị truyền tải điện và Cấp điều độ có quyền điều khiển để xác định các đặc tính kỹ thuật, yêu cầu kỹ thuật cần thiết khác đảm bảo vận hành an toàn, ổn định và tin cậy hệ thống truyền tải điện. </w:t>
      </w:r>
    </w:p>
    <w:p w14:paraId="7CC30DC6"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Trong thời hạn 20 ngày làm việc kể từ khi nhận được đề nghị của Đơn vị truyền tải điện, Cấp điều độ có quyền điều khiển và các đơn vị có liên quan có trách nhiệm gửi ý kiến góp ý bằng văn bản đối với các nội dung quy định tại Điểm d khoản 3 và khoản 4 Điều này cho Đơn vị truyền tải điện.</w:t>
      </w:r>
    </w:p>
    <w:p w14:paraId="61F457A5"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pacing w:val="-4"/>
          <w:sz w:val="28"/>
          <w:szCs w:val="28"/>
          <w:lang w:val="vi-VN"/>
        </w:rPr>
      </w:pPr>
      <w:r w:rsidRPr="00E30515">
        <w:rPr>
          <w:color w:val="000000" w:themeColor="text1"/>
          <w:spacing w:val="-4"/>
          <w:sz w:val="28"/>
          <w:szCs w:val="28"/>
          <w:lang w:val="vi-VN"/>
        </w:rPr>
        <w:t>Sau khi nhận được ý kiến góp ý của Cấp điều độ có quyền điều khiển và các đơn vị liên quan khác, Đơn vị truyền tải điện có trách nhiệm hoàn thiện dự thảo Thỏa thuận đấu nối, thoả thuận thống nhất với khách hàng có nhu cầu đấu nối các yêu cầu kỹ thuật tại điểm đấu nối và cùng khách hàng ký Thỏa thuận đấu nối.</w:t>
      </w:r>
    </w:p>
    <w:p w14:paraId="75D33260" w14:textId="0DC8614D"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z w:val="28"/>
          <w:szCs w:val="28"/>
          <w:lang w:val="vi-VN"/>
        </w:rPr>
      </w:pPr>
      <w:bookmarkStart w:id="494" w:name="_Hlk186800738"/>
      <w:bookmarkEnd w:id="476"/>
      <w:r w:rsidRPr="00E30515">
        <w:rPr>
          <w:color w:val="000000" w:themeColor="text1"/>
          <w:sz w:val="28"/>
          <w:szCs w:val="28"/>
          <w:lang w:val="vi-VN"/>
        </w:rPr>
        <w:t xml:space="preserve">Thoả thuận đấu nối được lập thành 04 bản, mỗi bên giữ 02 bản. Trong thời hạn 05 ngày làm việc kể từ khi Thỏa thuận đấu nối đã được ký kết, Đơn vị truyền tải </w:t>
      </w:r>
      <w:r w:rsidR="003A052B">
        <w:rPr>
          <w:color w:val="000000" w:themeColor="text1"/>
          <w:sz w:val="28"/>
          <w:szCs w:val="28"/>
        </w:rPr>
        <w:t xml:space="preserve">điện </w:t>
      </w:r>
      <w:r w:rsidRPr="00E30515">
        <w:rPr>
          <w:color w:val="000000" w:themeColor="text1"/>
          <w:sz w:val="28"/>
          <w:szCs w:val="28"/>
          <w:lang w:val="vi-VN"/>
        </w:rPr>
        <w:t>có trách nhiệm gửi 01 bản sao Thỏa thuận đấu nối đã ký (bao gồm cả phần phụ lục) cho Cấp điều độ có quyền điều khiển, và các đơn vị liên quan để phối hợp thực hiện trong quá trình đầu tư xây dựng, đóng điện chạy thử và vận hành chính thức.</w:t>
      </w:r>
    </w:p>
    <w:p w14:paraId="42407A1F" w14:textId="46533B6E"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color w:val="000000" w:themeColor="text1"/>
          <w:spacing w:val="-2"/>
          <w:sz w:val="28"/>
          <w:szCs w:val="28"/>
          <w:lang w:val="vi-VN"/>
        </w:rPr>
      </w:pPr>
      <w:r w:rsidRPr="00E30515">
        <w:rPr>
          <w:rFonts w:eastAsia="Times New Roman"/>
          <w:color w:val="000000" w:themeColor="text1"/>
          <w:spacing w:val="-2"/>
          <w:sz w:val="28"/>
          <w:szCs w:val="28"/>
          <w:lang w:val="vi-VN"/>
        </w:rPr>
        <w:t>Thời gian xem xét hồ sơ đề nghị đấu nối, thỏa thuận các nội dung liên quan và ký Thỏa thuận đấu nối thực hiện theo quy định tại Điều 4</w:t>
      </w:r>
      <w:r w:rsidR="00295888">
        <w:rPr>
          <w:rFonts w:eastAsia="Times New Roman"/>
          <w:color w:val="000000" w:themeColor="text1"/>
          <w:spacing w:val="-2"/>
          <w:sz w:val="28"/>
          <w:szCs w:val="28"/>
        </w:rPr>
        <w:t>7</w:t>
      </w:r>
      <w:r w:rsidRPr="00E30515">
        <w:rPr>
          <w:rFonts w:eastAsia="Times New Roman"/>
          <w:color w:val="000000" w:themeColor="text1"/>
          <w:spacing w:val="-2"/>
          <w:sz w:val="28"/>
          <w:szCs w:val="28"/>
          <w:lang w:val="vi-VN"/>
        </w:rPr>
        <w:t xml:space="preserve"> Thông tư này.</w:t>
      </w:r>
    </w:p>
    <w:p w14:paraId="3E99CACF" w14:textId="77777777" w:rsidR="002573CC" w:rsidRPr="00E30515" w:rsidRDefault="002573CC" w:rsidP="002573CC">
      <w:pPr>
        <w:widowControl w:val="0"/>
        <w:numPr>
          <w:ilvl w:val="6"/>
          <w:numId w:val="36"/>
        </w:numPr>
        <w:tabs>
          <w:tab w:val="clear" w:pos="2520"/>
          <w:tab w:val="left" w:pos="900"/>
          <w:tab w:val="left" w:pos="975"/>
        </w:tabs>
        <w:spacing w:before="120" w:after="12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Trường hợp khách hàng có nhu cầu đấu nối vào lưới điện hoặc thiết bị của Khách hàng sử dụng lưới điện truyền tải khác, khách hàng có nhu cầu đấu nối có trách nhiệm thoả thuận trực tiếp với Khách hàng sử dụng lưới điện truyền tải này</w:t>
      </w:r>
      <w:r w:rsidRPr="00E30515">
        <w:rPr>
          <w:color w:val="000000" w:themeColor="text1"/>
          <w:lang w:val="vi-VN"/>
        </w:rPr>
        <w:t xml:space="preserve">. </w:t>
      </w:r>
      <w:r w:rsidRPr="00E30515">
        <w:rPr>
          <w:color w:val="000000" w:themeColor="text1"/>
          <w:sz w:val="28"/>
          <w:lang w:val="vi-VN"/>
        </w:rPr>
        <w:t xml:space="preserve">Trước khi thoả thuận thống nhất với </w:t>
      </w:r>
      <w:r w:rsidRPr="00E30515">
        <w:rPr>
          <w:rStyle w:val="CommentReference"/>
          <w:rFonts w:ascii="Times New Roman" w:hAnsi="Times New Roman"/>
          <w:color w:val="000000" w:themeColor="text1"/>
          <w:sz w:val="28"/>
          <w:szCs w:val="28"/>
          <w:lang w:val="vi-VN"/>
        </w:rPr>
        <w:t>khách hàng có nhu cầu đấu nối về phương án đấu nối,</w:t>
      </w:r>
      <w:r w:rsidRPr="00E30515">
        <w:rPr>
          <w:color w:val="000000" w:themeColor="text1"/>
          <w:sz w:val="28"/>
          <w:szCs w:val="28"/>
          <w:lang w:val="vi-VN"/>
        </w:rPr>
        <w:t xml:space="preserve"> </w:t>
      </w:r>
      <w:r w:rsidRPr="00E30515">
        <w:rPr>
          <w:rStyle w:val="CommentReference"/>
          <w:rFonts w:ascii="Times New Roman" w:hAnsi="Times New Roman"/>
          <w:color w:val="000000" w:themeColor="text1"/>
          <w:sz w:val="28"/>
          <w:szCs w:val="28"/>
          <w:lang w:val="vi-VN"/>
        </w:rPr>
        <w:t xml:space="preserve">Khách hàng sử dụng lưới điện truyền tải sở hữu thiết bị </w:t>
      </w:r>
      <w:r w:rsidRPr="00E30515">
        <w:rPr>
          <w:color w:val="000000" w:themeColor="text1"/>
          <w:sz w:val="28"/>
          <w:szCs w:val="28"/>
          <w:lang w:val="vi-VN"/>
        </w:rPr>
        <w:t xml:space="preserve">có trách nhiệm phối hợp với Đơn vị truyền tải điện, Cấp điều độ có quyền điều khiển để đảm bảo thiết bị của khách hàng có nhu cầu đấu nối đáp ứng đầy đủ các yêu cầu kỹ thuật của thiết bị tại điểm đấu nối quy định tại Thông tư này. Các nội dung phát sinh liên quan đến đấu nối mới với khách hàng có nhu cầu đấu nối, </w:t>
      </w:r>
      <w:r w:rsidRPr="00E30515">
        <w:rPr>
          <w:rStyle w:val="CommentReference"/>
          <w:rFonts w:ascii="Times New Roman" w:hAnsi="Times New Roman"/>
          <w:color w:val="000000" w:themeColor="text1"/>
          <w:sz w:val="28"/>
          <w:szCs w:val="28"/>
          <w:lang w:val="vi-VN"/>
        </w:rPr>
        <w:t>Khách hàng sử dụng lưới điện truyền tải có trách nhiệm cập nhật các nội dung này vào Thỏa thuận đấu nối đã ký với Đơn vị truyền tải điện.</w:t>
      </w:r>
    </w:p>
    <w:p w14:paraId="2D062EFB" w14:textId="43B56805" w:rsidR="002573CC" w:rsidRPr="00E30515" w:rsidRDefault="002573CC" w:rsidP="002573CC">
      <w:pPr>
        <w:widowControl w:val="0"/>
        <w:numPr>
          <w:ilvl w:val="6"/>
          <w:numId w:val="36"/>
        </w:numPr>
        <w:tabs>
          <w:tab w:val="clear" w:pos="2520"/>
          <w:tab w:val="left" w:pos="900"/>
          <w:tab w:val="left" w:pos="975"/>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 xml:space="preserve">Trường hợp đấu nối vào thanh cái cấp điện áp 110 kV hoặc trung áp thuộc các </w:t>
      </w:r>
      <w:r w:rsidR="00541A9B">
        <w:rPr>
          <w:rStyle w:val="CommentReference"/>
          <w:rFonts w:ascii="Times New Roman" w:hAnsi="Times New Roman"/>
          <w:color w:val="000000" w:themeColor="text1"/>
          <w:sz w:val="28"/>
          <w:szCs w:val="28"/>
          <w:lang w:val="vi-VN"/>
        </w:rPr>
        <w:t>trạm điện</w:t>
      </w:r>
      <w:r w:rsidRPr="00E30515">
        <w:rPr>
          <w:rStyle w:val="CommentReference"/>
          <w:rFonts w:ascii="Times New Roman" w:hAnsi="Times New Roman"/>
          <w:color w:val="000000" w:themeColor="text1"/>
          <w:sz w:val="28"/>
          <w:szCs w:val="28"/>
          <w:lang w:val="vi-VN"/>
        </w:rPr>
        <w:t xml:space="preserve"> 500 kV hoặc 220 kV trong phạm vi quản lý của Đơn vị truyền tải điện, trình tự và thủ tục thỏa thuận đấu nối được thực hiện theo quy định từ khoản 1 đến khoản 9 Điều này.</w:t>
      </w:r>
    </w:p>
    <w:p w14:paraId="61452D78" w14:textId="77777777" w:rsidR="002573CC" w:rsidRPr="00E30515" w:rsidRDefault="002573CC" w:rsidP="00A641C3">
      <w:pPr>
        <w:pStyle w:val="Heading4"/>
      </w:pPr>
      <w:r w:rsidRPr="00E30515">
        <w:t xml:space="preserve">Trình tự thoả thuận đấu nối </w:t>
      </w:r>
      <w:r w:rsidRPr="00E30515">
        <w:rPr>
          <w:rStyle w:val="CommentReference"/>
          <w:rFonts w:ascii="Times New Roman" w:hAnsi="Times New Roman"/>
          <w:bCs/>
          <w:color w:val="000000" w:themeColor="text1"/>
          <w:sz w:val="28"/>
          <w:szCs w:val="28"/>
          <w:lang w:val="en-US"/>
        </w:rPr>
        <w:t>vào</w:t>
      </w:r>
      <w:r w:rsidRPr="00E30515">
        <w:rPr>
          <w:rStyle w:val="CommentReference"/>
          <w:rFonts w:ascii="Times New Roman" w:hAnsi="Times New Roman"/>
          <w:bCs/>
          <w:color w:val="000000" w:themeColor="text1"/>
          <w:sz w:val="28"/>
          <w:szCs w:val="28"/>
          <w:lang w:val="vi-VN"/>
        </w:rPr>
        <w:t xml:space="preserve"> hệ thống </w:t>
      </w:r>
      <w:r w:rsidRPr="00E30515">
        <w:rPr>
          <w:rStyle w:val="CommentReference"/>
          <w:rFonts w:ascii="Times New Roman" w:hAnsi="Times New Roman"/>
          <w:bCs/>
          <w:color w:val="000000" w:themeColor="text1"/>
          <w:sz w:val="28"/>
          <w:szCs w:val="28"/>
          <w:lang w:val="en-US"/>
        </w:rPr>
        <w:t>phân phối điện</w:t>
      </w:r>
      <w:r w:rsidRPr="00E30515">
        <w:t xml:space="preserve"> </w:t>
      </w:r>
    </w:p>
    <w:p w14:paraId="35EE5014"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 xml:space="preserve">Trường hợp đấu nối vào lưới điện hạ áp 03 (ba) pha, khi có nhu cầu đấu nối mới vào lưới điện phân phối hoặc thay đổi đấu nối hiện có, Khách hàng sử dụng lưới điện phân phối phải gửi cho Đơn vị phân phối điện các tài liệu quy định tại Phụ lục ban hành kèm theo Thông tư này. </w:t>
      </w:r>
    </w:p>
    <w:p w14:paraId="1282CFEF"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lastRenderedPageBreak/>
        <w:t>Trường hợp đấu nối ở cấp điện áp trung áp và 110 kV, khi có nhu cầu đấu nối mới hoặc thay đổi đấu nối hiện có, Khách hàng sử dụng lưới điện phân phối phải gửi cho Đơn vị phân phối điện các tài liệu sau:</w:t>
      </w:r>
    </w:p>
    <w:p w14:paraId="3F6FADEF" w14:textId="77777777" w:rsidR="002573CC" w:rsidRPr="00E30515" w:rsidRDefault="002573CC" w:rsidP="002573CC">
      <w:pPr>
        <w:widowControl w:val="0"/>
        <w:numPr>
          <w:ilvl w:val="0"/>
          <w:numId w:val="311"/>
        </w:numPr>
        <w:tabs>
          <w:tab w:val="clear" w:pos="1287"/>
          <w:tab w:val="num" w:pos="0"/>
          <w:tab w:val="left" w:pos="854"/>
          <w:tab w:val="num" w:pos="2127"/>
        </w:tabs>
        <w:spacing w:before="120" w:after="120"/>
        <w:ind w:left="0" w:firstLine="567"/>
        <w:jc w:val="both"/>
        <w:rPr>
          <w:color w:val="000000" w:themeColor="text1"/>
          <w:spacing w:val="-2"/>
          <w:sz w:val="28"/>
          <w:szCs w:val="28"/>
        </w:rPr>
      </w:pPr>
      <w:r w:rsidRPr="00E30515">
        <w:rPr>
          <w:color w:val="000000" w:themeColor="text1"/>
          <w:spacing w:val="-2"/>
          <w:sz w:val="28"/>
          <w:szCs w:val="28"/>
        </w:rPr>
        <w:t>Thông tin đăng ký đấu nối tương ứng với nhu cầu đấu nối quy định tại các Phụ lục</w:t>
      </w:r>
      <w:r w:rsidRPr="00E30515">
        <w:rPr>
          <w:color w:val="000000" w:themeColor="text1"/>
          <w:sz w:val="28"/>
          <w:szCs w:val="28"/>
        </w:rPr>
        <w:t xml:space="preserve"> ban hành kèm theo Thông tư này</w:t>
      </w:r>
      <w:r w:rsidRPr="00E30515">
        <w:rPr>
          <w:color w:val="000000" w:themeColor="text1"/>
          <w:spacing w:val="-2"/>
          <w:sz w:val="28"/>
          <w:szCs w:val="28"/>
        </w:rPr>
        <w:t>;</w:t>
      </w:r>
    </w:p>
    <w:p w14:paraId="3A7086D0" w14:textId="77777777" w:rsidR="002573CC" w:rsidRPr="00E30515" w:rsidRDefault="002573CC" w:rsidP="002573CC">
      <w:pPr>
        <w:widowControl w:val="0"/>
        <w:numPr>
          <w:ilvl w:val="0"/>
          <w:numId w:val="311"/>
        </w:numPr>
        <w:tabs>
          <w:tab w:val="clear" w:pos="1287"/>
          <w:tab w:val="num" w:pos="0"/>
          <w:tab w:val="left" w:pos="854"/>
          <w:tab w:val="num" w:pos="2127"/>
        </w:tabs>
        <w:spacing w:before="120" w:after="120"/>
        <w:ind w:left="0" w:firstLine="567"/>
        <w:jc w:val="both"/>
        <w:rPr>
          <w:color w:val="000000" w:themeColor="text1"/>
          <w:spacing w:val="-2"/>
          <w:sz w:val="28"/>
          <w:szCs w:val="28"/>
        </w:rPr>
      </w:pPr>
      <w:r w:rsidRPr="00E30515">
        <w:rPr>
          <w:color w:val="000000" w:themeColor="text1"/>
          <w:spacing w:val="-2"/>
          <w:sz w:val="28"/>
          <w:szCs w:val="28"/>
        </w:rPr>
        <w:t>Sơ đồ nguyên lý các thiết bị điện chính sau điểm đấu nối;</w:t>
      </w:r>
    </w:p>
    <w:p w14:paraId="09F09D00" w14:textId="77777777" w:rsidR="002573CC" w:rsidRPr="00E30515" w:rsidRDefault="002573CC" w:rsidP="002573CC">
      <w:pPr>
        <w:widowControl w:val="0"/>
        <w:numPr>
          <w:ilvl w:val="0"/>
          <w:numId w:val="311"/>
        </w:numPr>
        <w:tabs>
          <w:tab w:val="clear" w:pos="1287"/>
          <w:tab w:val="num" w:pos="0"/>
          <w:tab w:val="left" w:pos="854"/>
          <w:tab w:val="num" w:pos="2127"/>
        </w:tabs>
        <w:spacing w:before="120" w:after="120"/>
        <w:ind w:left="0" w:firstLine="567"/>
        <w:jc w:val="both"/>
        <w:rPr>
          <w:color w:val="000000" w:themeColor="text1"/>
          <w:spacing w:val="-2"/>
          <w:sz w:val="28"/>
          <w:szCs w:val="28"/>
        </w:rPr>
      </w:pPr>
      <w:r w:rsidRPr="00E30515">
        <w:rPr>
          <w:color w:val="000000" w:themeColor="text1"/>
          <w:spacing w:val="-2"/>
          <w:sz w:val="28"/>
          <w:szCs w:val="28"/>
        </w:rPr>
        <w:t>Tài liệu kỹ thuật về các trang thiết bị dự định đấu nối hoặc các thay đổi dự kiến tại điểm đấu nối hiện tại, thời gian dự kiến hoàn thành dự án, số liệu kỹ thuật của dự án đấu nối mới hoặc thay đổi đấu nối hiện tại.</w:t>
      </w:r>
    </w:p>
    <w:p w14:paraId="6EC3CEC1"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 xml:space="preserve">Trường hợp tại thời điểm làm hồ sơ đề nghị đấu nối vào cấp điện áp trung áp và 110 kV mà chưa có đầy đủ các thông tin, tài liệu quy định tại khoản </w:t>
      </w:r>
      <w:r w:rsidRPr="00E30515">
        <w:rPr>
          <w:rStyle w:val="CommentReference"/>
          <w:rFonts w:ascii="Times New Roman" w:hAnsi="Times New Roman"/>
          <w:color w:val="000000" w:themeColor="text1"/>
          <w:sz w:val="28"/>
          <w:szCs w:val="28"/>
          <w:lang w:val="en-US"/>
        </w:rPr>
        <w:t>13</w:t>
      </w:r>
      <w:r w:rsidRPr="00E30515">
        <w:rPr>
          <w:rStyle w:val="CommentReference"/>
          <w:rFonts w:ascii="Times New Roman" w:hAnsi="Times New Roman"/>
          <w:color w:val="000000" w:themeColor="text1"/>
          <w:sz w:val="28"/>
          <w:szCs w:val="28"/>
          <w:lang w:val="vi-VN"/>
        </w:rPr>
        <w:t xml:space="preserve"> Điều này, Khách hàng sử dụng lưới điện phân phối có trách nhiệm thỏa thuận với Đơn vị phân phối điện về việc cung cấp thông tin, tài liệu và ghi rõ trong thỏa thuận đấu nối.</w:t>
      </w:r>
    </w:p>
    <w:p w14:paraId="68DFC66F"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 xml:space="preserve">Khi nhận được hồ sơ đề nghị đấu nối, Đơn vị phân phối điện có trách nhiệm kiểm tra và thông báo bằng văn bản về tính đầy đủ và hợp lệ của hồ sơ.  </w:t>
      </w:r>
    </w:p>
    <w:p w14:paraId="6BCC8822"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Sau khi nhận được hồ sơ đề nghị đấu nối đầy đủ và hợp lệ, Đơn vị phân phối điện có trách nhiệm thực hiện các công việc sau đây:</w:t>
      </w:r>
    </w:p>
    <w:p w14:paraId="208F6B34" w14:textId="11A492E7" w:rsidR="002573CC" w:rsidRPr="00E30515" w:rsidRDefault="002573CC" w:rsidP="002573CC">
      <w:pPr>
        <w:pStyle w:val="NumberedList"/>
        <w:numPr>
          <w:ilvl w:val="1"/>
          <w:numId w:val="337"/>
        </w:numPr>
        <w:tabs>
          <w:tab w:val="left" w:pos="854"/>
          <w:tab w:val="left" w:pos="994"/>
          <w:tab w:val="left" w:pos="1078"/>
          <w:tab w:val="num" w:pos="2127"/>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Xem xét </w:t>
      </w:r>
      <w:r w:rsidR="003A052B" w:rsidRPr="003A052B">
        <w:rPr>
          <w:color w:val="000000" w:themeColor="text1"/>
          <w:sz w:val="28"/>
          <w:szCs w:val="28"/>
          <w:lang w:val="vi-VN"/>
        </w:rPr>
        <w:t xml:space="preserve">sự phù hợp với quy hoạch phát triển điện lực đã được cơ quan nhà nước có thẩm quyền phê duyệt, </w:t>
      </w:r>
      <w:r w:rsidRPr="00E30515">
        <w:rPr>
          <w:color w:val="000000" w:themeColor="text1"/>
          <w:sz w:val="28"/>
          <w:szCs w:val="28"/>
          <w:lang w:val="vi-VN"/>
        </w:rPr>
        <w:t>các yêu cầu liên quan đến thiết bị điện dự kiến tại điểm đấu nối;</w:t>
      </w:r>
    </w:p>
    <w:p w14:paraId="39105E44" w14:textId="1155CE77" w:rsidR="002573CC" w:rsidRPr="00E30515" w:rsidRDefault="002573CC" w:rsidP="002573CC">
      <w:pPr>
        <w:pStyle w:val="NumberedList"/>
        <w:numPr>
          <w:ilvl w:val="1"/>
          <w:numId w:val="337"/>
        </w:numPr>
        <w:tabs>
          <w:tab w:val="left" w:pos="854"/>
          <w:tab w:val="left" w:pos="994"/>
          <w:tab w:val="left" w:pos="1078"/>
          <w:tab w:val="num" w:pos="2127"/>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Chủ trì đánh giá ảnh hưởng của việc đấu nối trang thiết bị, lưới điện, nhà máy điện của khách hàng đề nghị đấu nối đối với lưới điện phân phối về khả năng mang tải của các đường dây, </w:t>
      </w:r>
      <w:r w:rsidR="00541A9B">
        <w:rPr>
          <w:color w:val="000000" w:themeColor="text1"/>
          <w:sz w:val="28"/>
          <w:szCs w:val="28"/>
          <w:lang w:val="vi-VN"/>
        </w:rPr>
        <w:t>trạm điện</w:t>
      </w:r>
      <w:r w:rsidRPr="00E30515">
        <w:rPr>
          <w:color w:val="000000" w:themeColor="text1"/>
          <w:sz w:val="28"/>
          <w:szCs w:val="28"/>
          <w:lang w:val="vi-VN"/>
        </w:rPr>
        <w:t xml:space="preserve"> hiện có; sự ảnh hưởng đến dòng ngắn mạch, ảnh hưởng đến chất lượng điện năng của lưới điện phân phối sau khi thực hiện đấu nối; công tác phối hợp các hệ thống bảo vệ; </w:t>
      </w:r>
    </w:p>
    <w:p w14:paraId="43FD2F45" w14:textId="0E84EE12" w:rsidR="002573CC" w:rsidRPr="00E30515" w:rsidRDefault="002573CC" w:rsidP="002573CC">
      <w:pPr>
        <w:pStyle w:val="NumberedList"/>
        <w:numPr>
          <w:ilvl w:val="1"/>
          <w:numId w:val="337"/>
        </w:numPr>
        <w:tabs>
          <w:tab w:val="left" w:pos="854"/>
          <w:tab w:val="left" w:pos="994"/>
          <w:tab w:val="left" w:pos="1078"/>
          <w:tab w:val="num" w:pos="2127"/>
        </w:tabs>
        <w:spacing w:before="80" w:after="80"/>
        <w:ind w:left="0" w:firstLine="567"/>
        <w:jc w:val="both"/>
        <w:rPr>
          <w:color w:val="000000" w:themeColor="text1"/>
          <w:sz w:val="28"/>
          <w:szCs w:val="28"/>
          <w:lang w:val="vi-VN"/>
        </w:rPr>
      </w:pPr>
      <w:r w:rsidRPr="00E30515">
        <w:rPr>
          <w:color w:val="000000" w:themeColor="text1"/>
          <w:sz w:val="28"/>
          <w:szCs w:val="28"/>
          <w:lang w:val="pl-PL"/>
        </w:rPr>
        <w:t>Lấy ý kiến của Cấp điều độ có quyền điều khiển và các đơn vị có liên quan đến đấu nối về ảnh hưởng của việc đấu nối đối với hệ thống điện, lưới điện khu vực, yêu cầu kết nối với hệ thống thông tin và hệ thống SCADA của Cấp điều độ có quyền điều khiển, các yêu cầu về rơ le bảo vệ, tự động hóa</w:t>
      </w:r>
      <w:r w:rsidR="00863355">
        <w:rPr>
          <w:color w:val="000000" w:themeColor="text1"/>
          <w:sz w:val="28"/>
          <w:szCs w:val="28"/>
          <w:lang w:val="pl-PL"/>
        </w:rPr>
        <w:t>,</w:t>
      </w:r>
      <w:r w:rsidRPr="00E30515">
        <w:rPr>
          <w:color w:val="000000" w:themeColor="text1"/>
          <w:sz w:val="28"/>
          <w:szCs w:val="28"/>
          <w:lang w:val="pl-PL"/>
        </w:rPr>
        <w:t xml:space="preserve"> </w:t>
      </w:r>
      <w:r w:rsidR="00863355" w:rsidRPr="00863355">
        <w:rPr>
          <w:color w:val="000000" w:themeColor="text1"/>
          <w:sz w:val="28"/>
          <w:szCs w:val="28"/>
          <w:lang w:val="pl-PL"/>
        </w:rPr>
        <w:t xml:space="preserve">phương án đo đếm điện năng </w:t>
      </w:r>
      <w:r w:rsidRPr="00E30515">
        <w:rPr>
          <w:color w:val="000000" w:themeColor="text1"/>
          <w:sz w:val="28"/>
          <w:szCs w:val="28"/>
          <w:lang w:val="pl-PL"/>
        </w:rPr>
        <w:t>và các nội dung liên quan đến yêu cầu kỹ thuật với thiết bị tại điểm đấu nối</w:t>
      </w:r>
      <w:r w:rsidRPr="00E30515">
        <w:rPr>
          <w:color w:val="000000" w:themeColor="text1"/>
          <w:sz w:val="28"/>
          <w:szCs w:val="28"/>
          <w:lang w:val="vi-VN"/>
        </w:rPr>
        <w:t xml:space="preserve">;  </w:t>
      </w:r>
    </w:p>
    <w:p w14:paraId="630B385D" w14:textId="77777777" w:rsidR="002573CC" w:rsidRPr="00E30515" w:rsidRDefault="002573CC" w:rsidP="002573CC">
      <w:pPr>
        <w:pStyle w:val="NumberedList"/>
        <w:numPr>
          <w:ilvl w:val="1"/>
          <w:numId w:val="337"/>
        </w:numPr>
        <w:tabs>
          <w:tab w:val="left" w:pos="854"/>
          <w:tab w:val="left" w:pos="994"/>
          <w:tab w:val="left" w:pos="1078"/>
          <w:tab w:val="num" w:pos="2127"/>
        </w:tabs>
        <w:spacing w:before="80" w:after="80"/>
        <w:ind w:left="0" w:firstLine="567"/>
        <w:jc w:val="both"/>
        <w:rPr>
          <w:color w:val="000000" w:themeColor="text1"/>
          <w:sz w:val="28"/>
          <w:szCs w:val="28"/>
          <w:lang w:val="vi-VN"/>
        </w:rPr>
      </w:pPr>
      <w:r w:rsidRPr="00E30515">
        <w:rPr>
          <w:color w:val="000000" w:themeColor="text1"/>
          <w:sz w:val="28"/>
          <w:szCs w:val="28"/>
          <w:lang w:val="vi-VN"/>
        </w:rPr>
        <w:t>Lập và thỏa thuận sơ đồ một sợi có các thông số kỹ thuật các thiết bị và sơ đồ mặt bằng điểm đấu nối lưới điện của khách hàng vào lưới điện phân phối làm sơ đồ chính thức sử dụng trong Thỏa thuận đấu nối;</w:t>
      </w:r>
    </w:p>
    <w:p w14:paraId="407E40DF" w14:textId="77777777" w:rsidR="002573CC" w:rsidRPr="00E30515" w:rsidRDefault="002573CC" w:rsidP="002573CC">
      <w:pPr>
        <w:pStyle w:val="NumberedList"/>
        <w:numPr>
          <w:ilvl w:val="0"/>
          <w:numId w:val="0"/>
        </w:numPr>
        <w:tabs>
          <w:tab w:val="left" w:pos="854"/>
          <w:tab w:val="left" w:pos="994"/>
          <w:tab w:val="left" w:pos="1078"/>
          <w:tab w:val="num" w:pos="2127"/>
        </w:tabs>
        <w:spacing w:before="80" w:after="80"/>
        <w:ind w:firstLine="567"/>
        <w:jc w:val="both"/>
        <w:rPr>
          <w:color w:val="000000" w:themeColor="text1"/>
          <w:sz w:val="28"/>
          <w:szCs w:val="28"/>
          <w:lang w:val="vi-VN"/>
        </w:rPr>
      </w:pPr>
      <w:r w:rsidRPr="00E30515">
        <w:rPr>
          <w:color w:val="000000" w:themeColor="text1"/>
          <w:sz w:val="28"/>
          <w:szCs w:val="28"/>
          <w:lang w:val="vi-VN"/>
        </w:rPr>
        <w:t>đ) Dự thảo Thỏa thuận đấu nối theo các nội dung được quy định tại Phụ lục ban hành kèm theo Thông tư này và gửi cho khách hàng đề nghị đấu nối.</w:t>
      </w:r>
    </w:p>
    <w:p w14:paraId="468B72DE"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E30515">
        <w:rPr>
          <w:rStyle w:val="CommentReference"/>
          <w:rFonts w:ascii="Times New Roman" w:hAnsi="Times New Roman"/>
          <w:color w:val="000000" w:themeColor="text1"/>
          <w:sz w:val="28"/>
          <w:szCs w:val="28"/>
          <w:lang w:val="vi-VN"/>
        </w:rPr>
        <w:t>Khách hàng đề nghị đấu nối có trách nhiệm cung cấp cho Đơn vị phân phối điện các thông tin cần thiết phục vụ cho việc xem xét, thỏa thuận thực hiện phương án đấu nối và ký Thỏa thuận đấu nối với Đơn vị phân phối điện.</w:t>
      </w:r>
    </w:p>
    <w:p w14:paraId="6EC28FE7" w14:textId="690B8DF7" w:rsidR="002573CC" w:rsidRPr="00E30515" w:rsidRDefault="002F2688" w:rsidP="002573CC">
      <w:pPr>
        <w:widowControl w:val="0"/>
        <w:numPr>
          <w:ilvl w:val="6"/>
          <w:numId w:val="356"/>
        </w:numPr>
        <w:tabs>
          <w:tab w:val="left" w:pos="900"/>
          <w:tab w:val="left" w:pos="975"/>
          <w:tab w:val="num" w:pos="2127"/>
        </w:tabs>
        <w:spacing w:before="80" w:after="80"/>
        <w:ind w:left="0" w:firstLine="567"/>
        <w:jc w:val="both"/>
        <w:rPr>
          <w:rStyle w:val="CommentReference"/>
          <w:rFonts w:ascii="Times New Roman" w:hAnsi="Times New Roman"/>
          <w:color w:val="000000" w:themeColor="text1"/>
          <w:sz w:val="28"/>
          <w:szCs w:val="28"/>
          <w:lang w:val="vi-VN"/>
        </w:rPr>
      </w:pPr>
      <w:r w:rsidRPr="002F2688">
        <w:rPr>
          <w:rStyle w:val="CommentReference"/>
          <w:rFonts w:ascii="Times New Roman" w:hAnsi="Times New Roman"/>
          <w:color w:val="000000" w:themeColor="text1"/>
          <w:sz w:val="28"/>
          <w:szCs w:val="28"/>
          <w:lang w:val="vi-VN"/>
        </w:rPr>
        <w:t xml:space="preserve">Thoả thuận đấu nối được lập thành 04 bản, mỗi bên giữ 02 bản. Trong thời </w:t>
      </w:r>
      <w:r w:rsidRPr="002F2688">
        <w:rPr>
          <w:rStyle w:val="CommentReference"/>
          <w:rFonts w:ascii="Times New Roman" w:hAnsi="Times New Roman"/>
          <w:color w:val="000000" w:themeColor="text1"/>
          <w:sz w:val="28"/>
          <w:szCs w:val="28"/>
          <w:lang w:val="vi-VN"/>
        </w:rPr>
        <w:lastRenderedPageBreak/>
        <w:t>hạn 05 ngày làm việc kể từ khi Thỏa thuận đấu nối đã được ký kết, Đơn vị phân phối điện có trách nhiệm gửi 01 bản sao Thỏa thuận đấu nối đã ký (bao gồm cả phần phụ lục) cho Cấp điều độ có quyền điều khiển, và các đơn vị liên quan để phối hợp thực hiện trong quá trình đầu tư xây dựng, đóng điện chạy thử và vận hành chính thức</w:t>
      </w:r>
      <w:r w:rsidR="002573CC" w:rsidRPr="00E30515">
        <w:rPr>
          <w:rStyle w:val="CommentReference"/>
          <w:rFonts w:ascii="Times New Roman" w:hAnsi="Times New Roman"/>
          <w:color w:val="000000" w:themeColor="text1"/>
          <w:sz w:val="28"/>
          <w:szCs w:val="28"/>
          <w:lang w:val="vi-VN"/>
        </w:rPr>
        <w:t>.</w:t>
      </w:r>
    </w:p>
    <w:p w14:paraId="39178848" w14:textId="77777777" w:rsidR="002573CC" w:rsidRPr="00E30515" w:rsidRDefault="002573CC" w:rsidP="002573CC">
      <w:pPr>
        <w:widowControl w:val="0"/>
        <w:numPr>
          <w:ilvl w:val="6"/>
          <w:numId w:val="356"/>
        </w:numPr>
        <w:tabs>
          <w:tab w:val="left" w:pos="900"/>
          <w:tab w:val="left" w:pos="975"/>
          <w:tab w:val="num" w:pos="2127"/>
        </w:tabs>
        <w:spacing w:before="80" w:after="80"/>
        <w:ind w:left="0" w:firstLine="567"/>
        <w:jc w:val="both"/>
        <w:rPr>
          <w:color w:val="000000" w:themeColor="text1"/>
          <w:sz w:val="28"/>
          <w:szCs w:val="28"/>
          <w:lang w:val="vi-VN"/>
        </w:rPr>
      </w:pPr>
      <w:r w:rsidRPr="00E30515">
        <w:rPr>
          <w:rStyle w:val="CommentReference"/>
          <w:rFonts w:ascii="Times New Roman" w:hAnsi="Times New Roman"/>
          <w:color w:val="000000" w:themeColor="text1"/>
          <w:sz w:val="28"/>
          <w:szCs w:val="28"/>
          <w:lang w:val="vi-VN"/>
        </w:rPr>
        <w:t>Trường hợp không thỏa thuận được phương án đấu nối, Đơn vị phân phối điện có trách nhiệm thông báo bằng văn bản cho khách hàng và báo cáo Bộ Công Thương về lý do không thống nhất phương án đấu nối.</w:t>
      </w:r>
    </w:p>
    <w:p w14:paraId="56D3F345" w14:textId="77777777" w:rsidR="002573CC" w:rsidRPr="00E30515" w:rsidRDefault="002573CC" w:rsidP="00A641C3">
      <w:pPr>
        <w:pStyle w:val="Heading4"/>
      </w:pPr>
      <w:bookmarkStart w:id="495" w:name="_Toc237087026"/>
      <w:bookmarkStart w:id="496" w:name="_Ref242085144"/>
      <w:bookmarkStart w:id="497" w:name="_Ref242085150"/>
      <w:bookmarkStart w:id="498" w:name="_Toc258243884"/>
      <w:bookmarkStart w:id="499" w:name="_Ref460838483"/>
      <w:bookmarkStart w:id="500" w:name="_Ref186794727"/>
      <w:r w:rsidRPr="00E30515">
        <w:t>Thời hạn xem xét và ký thoả thuận đấu nối</w:t>
      </w:r>
      <w:bookmarkEnd w:id="495"/>
      <w:bookmarkEnd w:id="496"/>
      <w:bookmarkEnd w:id="497"/>
      <w:bookmarkEnd w:id="498"/>
      <w:bookmarkEnd w:id="499"/>
      <w:bookmarkEnd w:id="500"/>
      <w:r w:rsidRPr="00E30515">
        <w:t xml:space="preserve"> </w:t>
      </w:r>
    </w:p>
    <w:p w14:paraId="1C2871FD" w14:textId="77777777" w:rsidR="002573CC" w:rsidRPr="00E30515" w:rsidRDefault="002573CC" w:rsidP="002573CC">
      <w:pPr>
        <w:widowControl w:val="0"/>
        <w:spacing w:before="80" w:after="80"/>
        <w:ind w:firstLine="567"/>
        <w:jc w:val="both"/>
        <w:rPr>
          <w:color w:val="000000" w:themeColor="text1"/>
          <w:sz w:val="28"/>
          <w:szCs w:val="28"/>
          <w:lang w:val="vi-VN"/>
        </w:rPr>
      </w:pPr>
      <w:r w:rsidRPr="00E30515">
        <w:rPr>
          <w:color w:val="000000" w:themeColor="text1"/>
          <w:sz w:val="28"/>
          <w:szCs w:val="28"/>
        </w:rPr>
        <w:t xml:space="preserve">1. </w:t>
      </w:r>
      <w:r w:rsidRPr="00E30515">
        <w:rPr>
          <w:color w:val="000000" w:themeColor="text1"/>
          <w:sz w:val="28"/>
          <w:szCs w:val="28"/>
          <w:lang w:val="vi-VN"/>
        </w:rPr>
        <w:t xml:space="preserve">Thời hạn để thực hiện các bước đàm phán và ký Thỏa thuận đấu nối được quy định tại Bảng </w:t>
      </w:r>
      <w:r w:rsidRPr="00E30515">
        <w:rPr>
          <w:color w:val="000000" w:themeColor="text1"/>
          <w:sz w:val="28"/>
          <w:szCs w:val="28"/>
        </w:rPr>
        <w:t>18</w:t>
      </w:r>
      <w:r w:rsidRPr="00E30515">
        <w:rPr>
          <w:color w:val="000000" w:themeColor="text1"/>
          <w:sz w:val="28"/>
          <w:szCs w:val="28"/>
          <w:lang w:val="vi-VN"/>
        </w:rPr>
        <w:t xml:space="preserve"> như sau:</w:t>
      </w:r>
    </w:p>
    <w:p w14:paraId="56A9BB2B" w14:textId="77777777" w:rsidR="002573CC" w:rsidRPr="00E30515" w:rsidRDefault="002573CC" w:rsidP="002573CC">
      <w:pPr>
        <w:widowControl w:val="0"/>
        <w:spacing w:before="80" w:after="80"/>
        <w:jc w:val="center"/>
        <w:rPr>
          <w:b/>
          <w:bCs/>
          <w:color w:val="000000" w:themeColor="text1"/>
          <w:sz w:val="28"/>
          <w:szCs w:val="28"/>
        </w:rPr>
      </w:pPr>
      <w:bookmarkStart w:id="501" w:name="OLE_LINK12"/>
      <w:r w:rsidRPr="00E30515">
        <w:rPr>
          <w:b/>
          <w:bCs/>
          <w:color w:val="000000" w:themeColor="text1"/>
          <w:sz w:val="28"/>
          <w:szCs w:val="28"/>
          <w:lang w:val="vi-VN"/>
        </w:rPr>
        <w:t xml:space="preserve">Bảng </w:t>
      </w:r>
      <w:r w:rsidRPr="00E30515">
        <w:rPr>
          <w:b/>
          <w:bCs/>
          <w:color w:val="000000" w:themeColor="text1"/>
          <w:sz w:val="28"/>
          <w:szCs w:val="28"/>
        </w:rPr>
        <w:t>18</w:t>
      </w:r>
    </w:p>
    <w:p w14:paraId="487E4CAB" w14:textId="77777777" w:rsidR="002573CC" w:rsidRPr="00E30515" w:rsidRDefault="002573CC" w:rsidP="002573CC">
      <w:pPr>
        <w:widowControl w:val="0"/>
        <w:spacing w:before="80" w:after="80"/>
        <w:jc w:val="center"/>
        <w:rPr>
          <w:i/>
          <w:noProof/>
          <w:color w:val="000000" w:themeColor="text1"/>
          <w:sz w:val="28"/>
          <w:szCs w:val="28"/>
          <w:lang w:val="vi-VN"/>
        </w:rPr>
      </w:pPr>
      <w:r w:rsidRPr="00E30515">
        <w:rPr>
          <w:bCs/>
          <w:i/>
          <w:color w:val="000000" w:themeColor="text1"/>
          <w:sz w:val="28"/>
          <w:szCs w:val="28"/>
          <w:lang w:val="vi-VN"/>
        </w:rPr>
        <w:t xml:space="preserve"> </w:t>
      </w:r>
      <w:r w:rsidRPr="00E30515">
        <w:rPr>
          <w:i/>
          <w:noProof/>
          <w:color w:val="000000" w:themeColor="text1"/>
          <w:sz w:val="28"/>
          <w:szCs w:val="28"/>
          <w:lang w:val="vi-VN"/>
        </w:rPr>
        <w:t>Thời hạn xem xét và ký Thỏa thuận đấu nối</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31"/>
        <w:gridCol w:w="2552"/>
        <w:gridCol w:w="3597"/>
      </w:tblGrid>
      <w:tr w:rsidR="00B83F6B" w:rsidRPr="00E30515" w14:paraId="7D53F1B2" w14:textId="77777777" w:rsidTr="002F4A83">
        <w:trPr>
          <w:trHeight w:hRule="exact" w:val="833"/>
          <w:tblHeader/>
          <w:jc w:val="center"/>
        </w:trPr>
        <w:tc>
          <w:tcPr>
            <w:tcW w:w="3031" w:type="dxa"/>
            <w:vAlign w:val="center"/>
          </w:tcPr>
          <w:p w14:paraId="3050131D" w14:textId="77777777" w:rsidR="002573CC" w:rsidRPr="00E30515" w:rsidRDefault="002573CC" w:rsidP="002F4A83">
            <w:pPr>
              <w:widowControl w:val="0"/>
              <w:spacing w:before="40" w:after="40"/>
              <w:jc w:val="center"/>
              <w:rPr>
                <w:b/>
                <w:color w:val="000000" w:themeColor="text1"/>
                <w:sz w:val="28"/>
                <w:szCs w:val="28"/>
                <w:lang w:val="vi-VN"/>
              </w:rPr>
            </w:pPr>
            <w:r w:rsidRPr="00E30515">
              <w:rPr>
                <w:b/>
                <w:color w:val="000000" w:themeColor="text1"/>
                <w:sz w:val="28"/>
                <w:szCs w:val="28"/>
                <w:lang w:val="vi-VN"/>
              </w:rPr>
              <w:t>Các nội dung thực hiện</w:t>
            </w:r>
          </w:p>
        </w:tc>
        <w:tc>
          <w:tcPr>
            <w:tcW w:w="2552" w:type="dxa"/>
            <w:vAlign w:val="center"/>
          </w:tcPr>
          <w:p w14:paraId="0AFA14F5" w14:textId="77777777" w:rsidR="002573CC" w:rsidRPr="00E30515" w:rsidRDefault="002573CC" w:rsidP="002F4A83">
            <w:pPr>
              <w:widowControl w:val="0"/>
              <w:spacing w:before="40" w:after="40"/>
              <w:jc w:val="center"/>
              <w:rPr>
                <w:b/>
                <w:color w:val="000000" w:themeColor="text1"/>
                <w:sz w:val="28"/>
                <w:szCs w:val="28"/>
              </w:rPr>
            </w:pPr>
            <w:r w:rsidRPr="00E30515">
              <w:rPr>
                <w:b/>
                <w:color w:val="000000" w:themeColor="text1"/>
                <w:sz w:val="28"/>
                <w:szCs w:val="28"/>
              </w:rPr>
              <w:t>Thời gian thực hiện</w:t>
            </w:r>
          </w:p>
        </w:tc>
        <w:tc>
          <w:tcPr>
            <w:tcW w:w="3597" w:type="dxa"/>
            <w:vAlign w:val="center"/>
          </w:tcPr>
          <w:p w14:paraId="3702B12E" w14:textId="77777777" w:rsidR="002573CC" w:rsidRPr="00E30515" w:rsidRDefault="002573CC" w:rsidP="002F4A83">
            <w:pPr>
              <w:widowControl w:val="0"/>
              <w:spacing w:before="40" w:after="40"/>
              <w:ind w:firstLine="31"/>
              <w:jc w:val="center"/>
              <w:rPr>
                <w:b/>
                <w:color w:val="000000" w:themeColor="text1"/>
                <w:sz w:val="28"/>
                <w:szCs w:val="28"/>
              </w:rPr>
            </w:pPr>
            <w:r w:rsidRPr="00E30515">
              <w:rPr>
                <w:b/>
                <w:color w:val="000000" w:themeColor="text1"/>
                <w:sz w:val="28"/>
                <w:szCs w:val="28"/>
              </w:rPr>
              <w:t>Trách nhiệm thực hiện</w:t>
            </w:r>
          </w:p>
        </w:tc>
      </w:tr>
      <w:tr w:rsidR="00B83F6B" w:rsidRPr="00E30515" w14:paraId="0BA70361" w14:textId="77777777" w:rsidTr="002F4A83">
        <w:trPr>
          <w:trHeight w:hRule="exact" w:val="833"/>
          <w:jc w:val="center"/>
        </w:trPr>
        <w:tc>
          <w:tcPr>
            <w:tcW w:w="9180" w:type="dxa"/>
            <w:gridSpan w:val="3"/>
            <w:vAlign w:val="center"/>
          </w:tcPr>
          <w:p w14:paraId="186C3E84" w14:textId="77777777" w:rsidR="002573CC" w:rsidRPr="00E30515" w:rsidRDefault="002573CC" w:rsidP="002F4A83">
            <w:pPr>
              <w:widowControl w:val="0"/>
              <w:spacing w:before="40" w:after="40"/>
              <w:ind w:firstLine="31"/>
              <w:jc w:val="both"/>
              <w:rPr>
                <w:b/>
                <w:bCs/>
                <w:color w:val="000000" w:themeColor="text1"/>
                <w:sz w:val="28"/>
                <w:szCs w:val="28"/>
              </w:rPr>
            </w:pPr>
            <w:r w:rsidRPr="00E30515">
              <w:rPr>
                <w:b/>
                <w:bCs/>
                <w:color w:val="000000" w:themeColor="text1"/>
                <w:sz w:val="28"/>
                <w:szCs w:val="28"/>
                <w:lang w:val="vi-VN"/>
              </w:rPr>
              <w:t>Thời hạn để thực hiện các bước đàm phán và ký Thỏa thuận đấu nối</w:t>
            </w:r>
            <w:r w:rsidRPr="00E30515">
              <w:rPr>
                <w:b/>
                <w:bCs/>
                <w:color w:val="000000" w:themeColor="text1"/>
                <w:sz w:val="28"/>
                <w:szCs w:val="28"/>
              </w:rPr>
              <w:t xml:space="preserve"> vào lưới điện truyền tải</w:t>
            </w:r>
          </w:p>
        </w:tc>
      </w:tr>
      <w:tr w:rsidR="00B83F6B" w:rsidRPr="00E30515" w14:paraId="36559B19" w14:textId="77777777" w:rsidTr="002F4A83">
        <w:trPr>
          <w:trHeight w:val="330"/>
          <w:jc w:val="center"/>
        </w:trPr>
        <w:tc>
          <w:tcPr>
            <w:tcW w:w="3031" w:type="dxa"/>
            <w:vAlign w:val="center"/>
          </w:tcPr>
          <w:p w14:paraId="21396746" w14:textId="77777777" w:rsidR="002573CC" w:rsidRPr="00E30515" w:rsidRDefault="002573CC" w:rsidP="002F4A83">
            <w:pPr>
              <w:widowControl w:val="0"/>
              <w:spacing w:before="40" w:after="40"/>
              <w:rPr>
                <w:color w:val="000000" w:themeColor="text1"/>
                <w:sz w:val="28"/>
                <w:szCs w:val="28"/>
              </w:rPr>
            </w:pPr>
            <w:r w:rsidRPr="00E30515">
              <w:rPr>
                <w:color w:val="000000" w:themeColor="text1"/>
                <w:sz w:val="28"/>
                <w:szCs w:val="28"/>
              </w:rPr>
              <w:t>Gửi hồ sơ đề nghị đấu nối đầy đủ và hợp lệ</w:t>
            </w:r>
          </w:p>
        </w:tc>
        <w:tc>
          <w:tcPr>
            <w:tcW w:w="2552" w:type="dxa"/>
            <w:vAlign w:val="center"/>
          </w:tcPr>
          <w:p w14:paraId="323BA366" w14:textId="77777777" w:rsidR="002573CC" w:rsidRPr="00E30515" w:rsidRDefault="002573CC" w:rsidP="002F4A83">
            <w:pPr>
              <w:widowControl w:val="0"/>
              <w:spacing w:before="40" w:after="40"/>
              <w:jc w:val="center"/>
              <w:rPr>
                <w:color w:val="000000" w:themeColor="text1"/>
                <w:sz w:val="28"/>
                <w:szCs w:val="28"/>
              </w:rPr>
            </w:pPr>
          </w:p>
        </w:tc>
        <w:tc>
          <w:tcPr>
            <w:tcW w:w="3597" w:type="dxa"/>
            <w:vAlign w:val="center"/>
          </w:tcPr>
          <w:p w14:paraId="34F85806"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K</w:t>
            </w:r>
            <w:r w:rsidRPr="00E30515">
              <w:rPr>
                <w:color w:val="000000" w:themeColor="text1"/>
                <w:sz w:val="28"/>
                <w:szCs w:val="28"/>
                <w:lang w:val="vi-VN"/>
              </w:rPr>
              <w:t>hách hàng có nhu cầu đấu nối</w:t>
            </w:r>
          </w:p>
        </w:tc>
      </w:tr>
      <w:tr w:rsidR="00B83F6B" w:rsidRPr="00E30515" w14:paraId="75F4D158" w14:textId="77777777" w:rsidTr="002F4A83">
        <w:trPr>
          <w:trHeight w:val="297"/>
          <w:jc w:val="center"/>
        </w:trPr>
        <w:tc>
          <w:tcPr>
            <w:tcW w:w="3031" w:type="dxa"/>
            <w:vAlign w:val="center"/>
          </w:tcPr>
          <w:p w14:paraId="0D2BDB69" w14:textId="77777777" w:rsidR="002573CC" w:rsidRPr="00E30515" w:rsidRDefault="002573CC" w:rsidP="002F4A83">
            <w:pPr>
              <w:widowControl w:val="0"/>
              <w:spacing w:before="40" w:after="40"/>
              <w:rPr>
                <w:color w:val="000000" w:themeColor="text1"/>
                <w:sz w:val="28"/>
                <w:szCs w:val="28"/>
              </w:rPr>
            </w:pPr>
            <w:r w:rsidRPr="00E30515">
              <w:rPr>
                <w:noProof/>
                <w:color w:val="000000" w:themeColor="text1"/>
                <w:sz w:val="28"/>
                <w:szCs w:val="28"/>
                <w:lang w:val="vi-VN"/>
              </w:rPr>
              <w:t>Xem xét hồ sơ đề nghị đấu nối</w:t>
            </w:r>
            <w:r w:rsidRPr="00E30515">
              <w:rPr>
                <w:noProof/>
                <w:color w:val="000000" w:themeColor="text1"/>
                <w:sz w:val="28"/>
                <w:szCs w:val="28"/>
              </w:rPr>
              <w:t xml:space="preserve">, </w:t>
            </w:r>
            <w:r w:rsidRPr="00E30515">
              <w:rPr>
                <w:noProof/>
                <w:color w:val="000000" w:themeColor="text1"/>
                <w:sz w:val="28"/>
                <w:szCs w:val="28"/>
                <w:lang w:val="vi-VN"/>
              </w:rPr>
              <w:t xml:space="preserve">chuẩn bị dự thảo </w:t>
            </w:r>
            <w:r w:rsidRPr="00E30515">
              <w:rPr>
                <w:noProof/>
                <w:color w:val="000000" w:themeColor="text1"/>
                <w:sz w:val="28"/>
                <w:szCs w:val="28"/>
              </w:rPr>
              <w:t>Thỏa thuận đấu nối và gửi lấy ý kiến các đơn vị</w:t>
            </w:r>
          </w:p>
        </w:tc>
        <w:tc>
          <w:tcPr>
            <w:tcW w:w="2552" w:type="dxa"/>
            <w:vAlign w:val="center"/>
          </w:tcPr>
          <w:p w14:paraId="668D1000"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 xml:space="preserve">Không quá 35 ngày làm việc kể từ khi nhận hồ sơ đầy đủ và hợp lệ </w:t>
            </w:r>
          </w:p>
        </w:tc>
        <w:tc>
          <w:tcPr>
            <w:tcW w:w="3597" w:type="dxa"/>
            <w:vAlign w:val="center"/>
          </w:tcPr>
          <w:p w14:paraId="4CABCD6E" w14:textId="77777777" w:rsidR="002573CC" w:rsidRPr="00E30515" w:rsidRDefault="002573CC" w:rsidP="002F4A83">
            <w:pPr>
              <w:widowControl w:val="0"/>
              <w:spacing w:before="40" w:after="40"/>
              <w:jc w:val="both"/>
              <w:rPr>
                <w:noProof/>
                <w:color w:val="000000" w:themeColor="text1"/>
                <w:sz w:val="28"/>
                <w:szCs w:val="28"/>
              </w:rPr>
            </w:pPr>
            <w:r w:rsidRPr="00E30515">
              <w:rPr>
                <w:noProof/>
                <w:color w:val="000000" w:themeColor="text1"/>
                <w:sz w:val="28"/>
                <w:szCs w:val="28"/>
                <w:lang w:val="vi-VN"/>
              </w:rPr>
              <w:t>Đơn vị truyền tải điện</w:t>
            </w:r>
            <w:r w:rsidRPr="00E30515">
              <w:rPr>
                <w:noProof/>
                <w:color w:val="000000" w:themeColor="text1"/>
                <w:sz w:val="28"/>
                <w:szCs w:val="28"/>
              </w:rPr>
              <w:t xml:space="preserve"> chủ trì, phối hợp với Cấp điều độ có quyền điều khiển và các đơn vị liên quan</w:t>
            </w:r>
          </w:p>
        </w:tc>
      </w:tr>
      <w:tr w:rsidR="00B83F6B" w:rsidRPr="00E30515" w14:paraId="45E2399B" w14:textId="77777777" w:rsidTr="002F4A83">
        <w:trPr>
          <w:trHeight w:val="581"/>
          <w:jc w:val="center"/>
        </w:trPr>
        <w:tc>
          <w:tcPr>
            <w:tcW w:w="3031" w:type="dxa"/>
            <w:vAlign w:val="center"/>
          </w:tcPr>
          <w:p w14:paraId="4C101BBF"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Hoàn thiện dự thảo Thỏa thuận đấu nối, thỏa thuận thống nhất và ký kết Thỏa thuận đấu nối</w:t>
            </w:r>
          </w:p>
        </w:tc>
        <w:tc>
          <w:tcPr>
            <w:tcW w:w="2552" w:type="dxa"/>
            <w:vAlign w:val="center"/>
          </w:tcPr>
          <w:p w14:paraId="2105551E"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 xml:space="preserve">Không quá 20 ngày làm việc kể từ khi nhận được ý kiến góp ý của các đơn vị liên quan   </w:t>
            </w:r>
          </w:p>
        </w:tc>
        <w:tc>
          <w:tcPr>
            <w:tcW w:w="3597" w:type="dxa"/>
            <w:vAlign w:val="center"/>
          </w:tcPr>
          <w:p w14:paraId="649F147F"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 xml:space="preserve">Đơn vị truyền tải điện và </w:t>
            </w:r>
            <w:r w:rsidRPr="00E30515">
              <w:rPr>
                <w:color w:val="000000" w:themeColor="text1"/>
                <w:sz w:val="28"/>
                <w:szCs w:val="28"/>
                <w:lang w:val="vi-VN"/>
              </w:rPr>
              <w:t>khách hàng có nhu cầu đấu nối</w:t>
            </w:r>
          </w:p>
        </w:tc>
      </w:tr>
      <w:tr w:rsidR="00B83F6B" w:rsidRPr="00E30515" w14:paraId="3E044F84" w14:textId="77777777" w:rsidTr="002F4A83">
        <w:trPr>
          <w:trHeight w:val="581"/>
          <w:jc w:val="center"/>
        </w:trPr>
        <w:tc>
          <w:tcPr>
            <w:tcW w:w="9180" w:type="dxa"/>
            <w:gridSpan w:val="3"/>
            <w:vAlign w:val="center"/>
          </w:tcPr>
          <w:p w14:paraId="12C8D79D" w14:textId="77777777" w:rsidR="002573CC" w:rsidRPr="00E30515" w:rsidRDefault="002573CC" w:rsidP="002F4A83">
            <w:pPr>
              <w:widowControl w:val="0"/>
              <w:spacing w:before="40" w:after="40"/>
              <w:jc w:val="both"/>
              <w:rPr>
                <w:b/>
                <w:bCs/>
                <w:color w:val="000000" w:themeColor="text1"/>
                <w:sz w:val="28"/>
                <w:szCs w:val="28"/>
              </w:rPr>
            </w:pPr>
            <w:r w:rsidRPr="00E30515">
              <w:rPr>
                <w:b/>
                <w:bCs/>
                <w:color w:val="000000" w:themeColor="text1"/>
                <w:spacing w:val="-2"/>
                <w:sz w:val="28"/>
                <w:szCs w:val="28"/>
              </w:rPr>
              <w:t>Thời hạn xem xét và ký Thoả thuận đấu nối với Khách hàng sử dụng lưới điện phân phối có đề nghị đấu nối ở cấp điện áp 110 kV và khách hàng sở hữu tổ máy phát điện có đề nghị đấu nối vào lưới điện trung áp</w:t>
            </w:r>
          </w:p>
        </w:tc>
      </w:tr>
      <w:tr w:rsidR="00B83F6B" w:rsidRPr="00E30515" w14:paraId="27E28621" w14:textId="77777777" w:rsidTr="002F4A83">
        <w:trPr>
          <w:trHeight w:val="581"/>
          <w:jc w:val="center"/>
        </w:trPr>
        <w:tc>
          <w:tcPr>
            <w:tcW w:w="3031" w:type="dxa"/>
            <w:vAlign w:val="center"/>
          </w:tcPr>
          <w:p w14:paraId="466B5E9C"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Gửi hồ sơ đề nghị đấu nối</w:t>
            </w:r>
          </w:p>
        </w:tc>
        <w:tc>
          <w:tcPr>
            <w:tcW w:w="2552" w:type="dxa"/>
            <w:vAlign w:val="center"/>
          </w:tcPr>
          <w:p w14:paraId="2019507B" w14:textId="77777777" w:rsidR="002573CC" w:rsidRPr="00E30515" w:rsidRDefault="002573CC" w:rsidP="002F4A83">
            <w:pPr>
              <w:widowControl w:val="0"/>
              <w:spacing w:before="40" w:after="40"/>
              <w:jc w:val="both"/>
              <w:rPr>
                <w:color w:val="000000" w:themeColor="text1"/>
                <w:sz w:val="28"/>
                <w:szCs w:val="28"/>
              </w:rPr>
            </w:pPr>
          </w:p>
        </w:tc>
        <w:tc>
          <w:tcPr>
            <w:tcW w:w="3597" w:type="dxa"/>
            <w:vAlign w:val="center"/>
          </w:tcPr>
          <w:p w14:paraId="06312EF1"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Khách hàng đề nghị đấu nối</w:t>
            </w:r>
          </w:p>
        </w:tc>
      </w:tr>
      <w:tr w:rsidR="00B83F6B" w:rsidRPr="00E30515" w14:paraId="116E43FD" w14:textId="77777777" w:rsidTr="002F4A83">
        <w:trPr>
          <w:trHeight w:val="581"/>
          <w:jc w:val="center"/>
        </w:trPr>
        <w:tc>
          <w:tcPr>
            <w:tcW w:w="3031" w:type="dxa"/>
            <w:vAlign w:val="center"/>
          </w:tcPr>
          <w:p w14:paraId="38406AC4"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Xem xét hồ sơ đề nghị đấu nối</w:t>
            </w:r>
          </w:p>
        </w:tc>
        <w:tc>
          <w:tcPr>
            <w:tcW w:w="2552" w:type="dxa"/>
            <w:vAlign w:val="center"/>
          </w:tcPr>
          <w:p w14:paraId="1A4CC5AF"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Không quá 15 ngày làm việc</w:t>
            </w:r>
          </w:p>
        </w:tc>
        <w:tc>
          <w:tcPr>
            <w:tcW w:w="3597" w:type="dxa"/>
            <w:vAlign w:val="center"/>
          </w:tcPr>
          <w:p w14:paraId="0E48944F"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Đơn vị phân phối điện, cấp điều độ có quyền điều khiển</w:t>
            </w:r>
          </w:p>
        </w:tc>
      </w:tr>
      <w:tr w:rsidR="00B83F6B" w:rsidRPr="00E30515" w14:paraId="4B83D241" w14:textId="77777777" w:rsidTr="002F4A83">
        <w:trPr>
          <w:trHeight w:val="581"/>
          <w:jc w:val="center"/>
        </w:trPr>
        <w:tc>
          <w:tcPr>
            <w:tcW w:w="3031" w:type="dxa"/>
            <w:vAlign w:val="center"/>
          </w:tcPr>
          <w:p w14:paraId="4E32F79B"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Chuẩn bị dự thảo Thỏa thuận đấu nối</w:t>
            </w:r>
          </w:p>
        </w:tc>
        <w:tc>
          <w:tcPr>
            <w:tcW w:w="2552" w:type="dxa"/>
            <w:vAlign w:val="center"/>
          </w:tcPr>
          <w:p w14:paraId="1451E614"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Không quá 03 ngày làm việc</w:t>
            </w:r>
          </w:p>
        </w:tc>
        <w:tc>
          <w:tcPr>
            <w:tcW w:w="3597" w:type="dxa"/>
            <w:vAlign w:val="center"/>
          </w:tcPr>
          <w:p w14:paraId="24F44EE8"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Đơn vị phân phối điện</w:t>
            </w:r>
          </w:p>
        </w:tc>
      </w:tr>
      <w:tr w:rsidR="00B83F6B" w:rsidRPr="00E30515" w14:paraId="25AAD239" w14:textId="77777777" w:rsidTr="002F4A83">
        <w:trPr>
          <w:trHeight w:val="581"/>
          <w:jc w:val="center"/>
        </w:trPr>
        <w:tc>
          <w:tcPr>
            <w:tcW w:w="3031" w:type="dxa"/>
            <w:vAlign w:val="center"/>
          </w:tcPr>
          <w:p w14:paraId="1B25D564"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Thực hiện đàm phán và ký Thỏa thuận đấu nối</w:t>
            </w:r>
          </w:p>
        </w:tc>
        <w:tc>
          <w:tcPr>
            <w:tcW w:w="2552" w:type="dxa"/>
            <w:vAlign w:val="center"/>
          </w:tcPr>
          <w:p w14:paraId="157825A3"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Không quá 07 ngày làm việc</w:t>
            </w:r>
          </w:p>
        </w:tc>
        <w:tc>
          <w:tcPr>
            <w:tcW w:w="3597" w:type="dxa"/>
            <w:vAlign w:val="center"/>
          </w:tcPr>
          <w:p w14:paraId="3D489C8E" w14:textId="77777777" w:rsidR="002573CC" w:rsidRPr="00E30515" w:rsidRDefault="002573CC" w:rsidP="002F4A83">
            <w:pPr>
              <w:widowControl w:val="0"/>
              <w:spacing w:before="40" w:after="40"/>
              <w:jc w:val="both"/>
              <w:rPr>
                <w:color w:val="000000" w:themeColor="text1"/>
                <w:sz w:val="28"/>
                <w:szCs w:val="28"/>
              </w:rPr>
            </w:pPr>
            <w:r w:rsidRPr="00E30515">
              <w:rPr>
                <w:color w:val="000000" w:themeColor="text1"/>
                <w:sz w:val="28"/>
                <w:szCs w:val="28"/>
              </w:rPr>
              <w:t>Đơn vị phân phối điện và khách hàng đề nghị đấu nối</w:t>
            </w:r>
          </w:p>
        </w:tc>
      </w:tr>
    </w:tbl>
    <w:p w14:paraId="254F97FF" w14:textId="77777777" w:rsidR="002573CC" w:rsidRPr="00E30515" w:rsidRDefault="002573CC" w:rsidP="002573CC">
      <w:pPr>
        <w:widowControl w:val="0"/>
        <w:tabs>
          <w:tab w:val="num" w:pos="993"/>
        </w:tabs>
        <w:ind w:firstLine="567"/>
        <w:rPr>
          <w:color w:val="000000" w:themeColor="text1"/>
          <w:spacing w:val="-2"/>
          <w:sz w:val="28"/>
          <w:szCs w:val="28"/>
        </w:rPr>
      </w:pPr>
      <w:bookmarkStart w:id="502" w:name="_Ref257185633"/>
      <w:bookmarkStart w:id="503" w:name="_Toc234140705"/>
      <w:bookmarkStart w:id="504" w:name="_Toc237087028"/>
      <w:bookmarkStart w:id="505" w:name="_Toc258243885"/>
      <w:bookmarkEnd w:id="501"/>
    </w:p>
    <w:p w14:paraId="7986C975" w14:textId="222140C2" w:rsidR="002573CC" w:rsidRPr="00E30515" w:rsidRDefault="002573CC" w:rsidP="002573CC">
      <w:pPr>
        <w:widowControl w:val="0"/>
        <w:tabs>
          <w:tab w:val="num" w:pos="993"/>
        </w:tabs>
        <w:ind w:firstLine="567"/>
        <w:jc w:val="both"/>
        <w:rPr>
          <w:color w:val="000000" w:themeColor="text1"/>
          <w:spacing w:val="-2"/>
          <w:sz w:val="28"/>
          <w:szCs w:val="28"/>
        </w:rPr>
      </w:pPr>
      <w:r w:rsidRPr="00E30515">
        <w:rPr>
          <w:color w:val="000000" w:themeColor="text1"/>
          <w:spacing w:val="-2"/>
          <w:sz w:val="28"/>
          <w:szCs w:val="28"/>
        </w:rPr>
        <w:t xml:space="preserve">2. </w:t>
      </w:r>
      <w:r w:rsidRPr="00E30515">
        <w:rPr>
          <w:color w:val="000000" w:themeColor="text1"/>
          <w:sz w:val="28"/>
          <w:szCs w:val="28"/>
          <w:lang w:val="pl-PL"/>
        </w:rPr>
        <w:t>Đối với khách hàng sử dụng điện có trạm điện riêng đấu nối vào lưới điện trung áp: Trong thời hạn 02 ngày làm việc kể từ khi nhận đầy đủ hồ sơ hợp lệ của khách hàng, Đơn vị phân phối điện có trách nhiệm khảo sát hiện trường, thỏa thuận và ký Thỏa thuận đấu nối với khách hàng sử dụng điện có trạm điện riêng đấu nối vào lưới điện trung áp</w:t>
      </w:r>
      <w:r w:rsidRPr="00E30515">
        <w:rPr>
          <w:color w:val="000000" w:themeColor="text1"/>
          <w:spacing w:val="-2"/>
          <w:sz w:val="28"/>
          <w:szCs w:val="28"/>
        </w:rPr>
        <w:t xml:space="preserve">.  </w:t>
      </w:r>
      <w:bookmarkEnd w:id="502"/>
    </w:p>
    <w:p w14:paraId="42EB73B5" w14:textId="77777777" w:rsidR="002573CC" w:rsidRPr="00A820A2" w:rsidRDefault="002573CC" w:rsidP="00A820A2">
      <w:pPr>
        <w:pStyle w:val="Heading2"/>
        <w:rPr>
          <w:i/>
        </w:rPr>
      </w:pPr>
      <w:r w:rsidRPr="00A820A2">
        <w:rPr>
          <w:lang w:val="vi-VN"/>
        </w:rPr>
        <w:t xml:space="preserve">Mục </w:t>
      </w:r>
      <w:bookmarkEnd w:id="503"/>
      <w:bookmarkEnd w:id="504"/>
      <w:bookmarkEnd w:id="505"/>
      <w:r w:rsidRPr="00A820A2">
        <w:t>7</w:t>
      </w:r>
    </w:p>
    <w:p w14:paraId="5DC2B74D" w14:textId="77777777" w:rsidR="002573CC" w:rsidRPr="00A820A2" w:rsidRDefault="002573CC" w:rsidP="00A820A2">
      <w:pPr>
        <w:pStyle w:val="Heading2"/>
        <w:rPr>
          <w:i/>
        </w:rPr>
      </w:pPr>
      <w:bookmarkStart w:id="506" w:name="_KIỂM_TRA,_THỬ_NGHIỆM_VÀ_ĐƯA_VÀO_VẬN"/>
      <w:bookmarkStart w:id="507" w:name="_Toc234140706"/>
      <w:bookmarkStart w:id="508" w:name="_Toc237087029"/>
      <w:bookmarkStart w:id="509" w:name="_Toc258243886"/>
      <w:bookmarkEnd w:id="506"/>
      <w:r w:rsidRPr="00A820A2">
        <w:rPr>
          <w:lang w:val="vi-VN"/>
        </w:rPr>
        <w:t>THỰC HIỆN THỎA THUẬN ĐẤU NỐI</w:t>
      </w:r>
      <w:bookmarkEnd w:id="507"/>
      <w:bookmarkEnd w:id="508"/>
      <w:bookmarkEnd w:id="509"/>
      <w:r w:rsidRPr="00A820A2">
        <w:t xml:space="preserve"> TRÊN LƯỚI ĐIỆN TRUYỀN TẢI</w:t>
      </w:r>
    </w:p>
    <w:p w14:paraId="11FEE8EE" w14:textId="77777777" w:rsidR="002573CC" w:rsidRPr="00E30515" w:rsidRDefault="002573CC" w:rsidP="00A641C3">
      <w:pPr>
        <w:pStyle w:val="Heading4"/>
      </w:pPr>
      <w:bookmarkStart w:id="510" w:name="_Toc237087030"/>
      <w:bookmarkStart w:id="511" w:name="_Ref241995029"/>
      <w:bookmarkStart w:id="512" w:name="_Toc258243887"/>
      <w:r w:rsidRPr="00E30515">
        <w:t>Quyền tiếp cận</w:t>
      </w:r>
      <w:bookmarkEnd w:id="510"/>
      <w:r w:rsidRPr="00E30515">
        <w:t xml:space="preserve"> thiết bị tại điểm đấu nối</w:t>
      </w:r>
      <w:bookmarkEnd w:id="511"/>
      <w:bookmarkEnd w:id="512"/>
      <w:r w:rsidRPr="00E30515">
        <w:t xml:space="preserve"> </w:t>
      </w:r>
    </w:p>
    <w:p w14:paraId="7B3AB1C6" w14:textId="11936D73" w:rsidR="002573CC" w:rsidRPr="00E30515" w:rsidRDefault="002573CC" w:rsidP="002573CC">
      <w:pPr>
        <w:numPr>
          <w:ilvl w:val="6"/>
          <w:numId w:val="314"/>
        </w:numPr>
        <w:tabs>
          <w:tab w:val="left" w:pos="854"/>
        </w:tabs>
        <w:spacing w:before="120" w:after="120"/>
        <w:ind w:left="0" w:firstLine="567"/>
        <w:jc w:val="both"/>
        <w:rPr>
          <w:color w:val="000000" w:themeColor="text1"/>
          <w:sz w:val="28"/>
          <w:szCs w:val="28"/>
        </w:rPr>
      </w:pPr>
      <w:r w:rsidRPr="00E30515">
        <w:rPr>
          <w:color w:val="000000" w:themeColor="text1"/>
          <w:sz w:val="28"/>
          <w:szCs w:val="28"/>
        </w:rPr>
        <w:t>Đơn vị truyền tải điện và khách hàng có nhu cầu đấu nối có quyền tiếp cận các thiết bị của các bên tại điểm đấu nối trong quá trình khảo sát để lập phương án đấu nối, thiết kế, thi công, lắp đặt, thử nghiệm, kiểm tra, thay thế, tháo dỡ, vận hành và bảo dưỡng các thiết bị đấu nối.</w:t>
      </w:r>
    </w:p>
    <w:p w14:paraId="15C2E56E" w14:textId="0C96E104" w:rsidR="002573CC" w:rsidRPr="00E30515" w:rsidRDefault="002573CC" w:rsidP="002573CC">
      <w:pPr>
        <w:numPr>
          <w:ilvl w:val="6"/>
          <w:numId w:val="314"/>
        </w:numPr>
        <w:tabs>
          <w:tab w:val="left" w:pos="854"/>
        </w:tabs>
        <w:spacing w:before="120" w:after="120"/>
        <w:ind w:left="0" w:firstLine="567"/>
        <w:jc w:val="both"/>
        <w:rPr>
          <w:color w:val="000000" w:themeColor="text1"/>
          <w:sz w:val="28"/>
          <w:szCs w:val="28"/>
        </w:rPr>
      </w:pPr>
      <w:r w:rsidRPr="00E30515">
        <w:rPr>
          <w:color w:val="000000" w:themeColor="text1"/>
          <w:sz w:val="28"/>
          <w:szCs w:val="28"/>
        </w:rPr>
        <w:t>Đơn vị truyền tải điện, khách hàng sử dụng lưới điện có trách nhiệm tạo điều kiện để các bên thực hiện các quyền quy định tại khoản 1 Điều này.</w:t>
      </w:r>
    </w:p>
    <w:p w14:paraId="70E86109" w14:textId="77777777" w:rsidR="002573CC" w:rsidRPr="00E30515" w:rsidRDefault="002573CC" w:rsidP="00A641C3">
      <w:pPr>
        <w:pStyle w:val="Heading4"/>
      </w:pPr>
      <w:bookmarkStart w:id="513" w:name="_Toc258243888"/>
      <w:bookmarkStart w:id="514" w:name="_Toc237087031"/>
      <w:r w:rsidRPr="00E30515">
        <w:t>Cung cấp hồ sơ cho kiểm tra điều kiện đóng điện điểm đấu nối</w:t>
      </w:r>
      <w:bookmarkEnd w:id="513"/>
      <w:r w:rsidRPr="00E30515">
        <w:t xml:space="preserve"> để chạy thử, nghiệm thu trên lưới điện truyền tải</w:t>
      </w:r>
    </w:p>
    <w:p w14:paraId="1DDF7954" w14:textId="77777777" w:rsidR="002573CC" w:rsidRPr="00E30515" w:rsidRDefault="002573CC" w:rsidP="002573CC">
      <w:pPr>
        <w:widowControl w:val="0"/>
        <w:numPr>
          <w:ilvl w:val="6"/>
          <w:numId w:val="95"/>
        </w:numPr>
        <w:tabs>
          <w:tab w:val="clear" w:pos="2520"/>
          <w:tab w:val="left" w:pos="900"/>
          <w:tab w:val="left" w:pos="975"/>
        </w:tabs>
        <w:spacing w:before="80" w:after="80"/>
        <w:ind w:left="0" w:firstLine="567"/>
        <w:jc w:val="both"/>
        <w:rPr>
          <w:color w:val="000000" w:themeColor="text1"/>
          <w:sz w:val="28"/>
          <w:szCs w:val="28"/>
          <w:lang w:val="vi-VN"/>
        </w:rPr>
      </w:pPr>
      <w:bookmarkStart w:id="515" w:name="OLE_LINK3"/>
      <w:bookmarkStart w:id="516" w:name="OLE_LINK4"/>
      <w:bookmarkEnd w:id="514"/>
      <w:r w:rsidRPr="00E30515">
        <w:rPr>
          <w:color w:val="000000" w:themeColor="text1"/>
          <w:sz w:val="28"/>
          <w:szCs w:val="28"/>
          <w:lang w:val="vi-VN"/>
        </w:rPr>
        <w:t xml:space="preserve">Hồ sơ phục vụ kiểm tra tổng thể điều kiện đóng điện điểm đấu nối (các tài liệu kỹ thuật có xác nhận của khách hàng có nhu cầu đấu nối và bản sao các tài liệu pháp lý được chứng thực theo quy định), bao gồm: </w:t>
      </w:r>
    </w:p>
    <w:p w14:paraId="213E4417" w14:textId="2F278923" w:rsidR="002573CC" w:rsidRPr="00E30515" w:rsidRDefault="002573CC" w:rsidP="002573CC">
      <w:pPr>
        <w:pStyle w:val="NumberedList"/>
        <w:widowControl w:val="0"/>
        <w:numPr>
          <w:ilvl w:val="1"/>
          <w:numId w:val="38"/>
        </w:numPr>
        <w:tabs>
          <w:tab w:val="left" w:pos="854"/>
          <w:tab w:val="left" w:pos="1078"/>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Các biên bản nghiệm thu từng phần và toàn phần các thiết bị đấu nối của nhà máy điện, đường dây và </w:t>
      </w:r>
      <w:r w:rsidR="00541A9B">
        <w:rPr>
          <w:color w:val="000000" w:themeColor="text1"/>
          <w:sz w:val="28"/>
          <w:szCs w:val="28"/>
          <w:lang w:val="vi-VN"/>
        </w:rPr>
        <w:t>trạm điện</w:t>
      </w:r>
      <w:r w:rsidRPr="00E30515">
        <w:rPr>
          <w:color w:val="000000" w:themeColor="text1"/>
          <w:sz w:val="28"/>
          <w:szCs w:val="28"/>
          <w:lang w:val="vi-VN"/>
        </w:rPr>
        <w:t xml:space="preserve"> vào lưới điện truyền tải tuân thủ các tiêu chuẩn kỹ thuật Việt Nam hoặc tiêu chuẩn quốc tế được Việt Nam cho phép áp dụng và đáp ứng các yêu cầu kỹ thuật của thiết bị đấu nối quy định tại Chương này</w:t>
      </w:r>
      <w:r w:rsidRPr="00E30515">
        <w:rPr>
          <w:color w:val="000000" w:themeColor="text1"/>
          <w:sz w:val="28"/>
          <w:szCs w:val="28"/>
        </w:rPr>
        <w:t>.</w:t>
      </w:r>
    </w:p>
    <w:p w14:paraId="6CC6DF26" w14:textId="77777777" w:rsidR="002573CC" w:rsidRPr="00E30515" w:rsidRDefault="002573CC" w:rsidP="002573CC">
      <w:pPr>
        <w:pStyle w:val="NumberedList"/>
        <w:widowControl w:val="0"/>
        <w:numPr>
          <w:ilvl w:val="1"/>
          <w:numId w:val="38"/>
        </w:numPr>
        <w:tabs>
          <w:tab w:val="left" w:pos="854"/>
          <w:tab w:val="left" w:pos="1078"/>
        </w:tabs>
        <w:spacing w:before="80" w:after="80"/>
        <w:ind w:left="0" w:firstLine="567"/>
        <w:jc w:val="both"/>
        <w:rPr>
          <w:color w:val="000000" w:themeColor="text1"/>
          <w:sz w:val="28"/>
          <w:szCs w:val="28"/>
          <w:lang w:val="vi-VN"/>
        </w:rPr>
      </w:pPr>
      <w:r w:rsidRPr="00E30515">
        <w:rPr>
          <w:color w:val="000000" w:themeColor="text1"/>
          <w:sz w:val="28"/>
          <w:szCs w:val="28"/>
          <w:lang w:val="vi-VN"/>
        </w:rPr>
        <w:t>Tài liệu thiết kế kỹ thuật được phê duyệt và sửa đổi, bổ sung (nếu có) so với thiết kế ban đầu, bao gồm các tài liệu sau:</w:t>
      </w:r>
    </w:p>
    <w:p w14:paraId="246BA8DF" w14:textId="77777777" w:rsidR="002573CC" w:rsidRPr="00E30515" w:rsidRDefault="002573CC" w:rsidP="002573CC">
      <w:pPr>
        <w:widowControl w:val="0"/>
        <w:tabs>
          <w:tab w:val="left" w:pos="854"/>
        </w:tabs>
        <w:spacing w:before="80" w:after="80"/>
        <w:ind w:firstLine="567"/>
        <w:jc w:val="both"/>
        <w:rPr>
          <w:color w:val="000000" w:themeColor="text1"/>
          <w:sz w:val="28"/>
          <w:szCs w:val="28"/>
          <w:lang w:val="pl-PL"/>
        </w:rPr>
      </w:pPr>
      <w:r w:rsidRPr="00E30515">
        <w:rPr>
          <w:color w:val="000000" w:themeColor="text1"/>
          <w:sz w:val="28"/>
          <w:szCs w:val="28"/>
          <w:lang w:val="pl-PL"/>
        </w:rPr>
        <w:t>- Thuyết minh chung, mặt bằng bố trí thiết bị điện;</w:t>
      </w:r>
    </w:p>
    <w:p w14:paraId="513A346C" w14:textId="77777777" w:rsidR="002573CC" w:rsidRPr="00E30515" w:rsidRDefault="002573CC" w:rsidP="002573CC">
      <w:pPr>
        <w:widowControl w:val="0"/>
        <w:tabs>
          <w:tab w:val="left" w:pos="854"/>
        </w:tabs>
        <w:spacing w:before="80" w:after="80"/>
        <w:ind w:firstLine="567"/>
        <w:jc w:val="both"/>
        <w:rPr>
          <w:color w:val="000000" w:themeColor="text1"/>
          <w:sz w:val="28"/>
          <w:szCs w:val="28"/>
          <w:lang w:val="pl-PL"/>
        </w:rPr>
      </w:pPr>
      <w:r w:rsidRPr="00E30515">
        <w:rPr>
          <w:color w:val="000000" w:themeColor="text1"/>
          <w:sz w:val="28"/>
          <w:szCs w:val="28"/>
          <w:lang w:val="pl-PL"/>
        </w:rPr>
        <w:t xml:space="preserve">- Sơ đồ nối điện chính, sơ đồ nhất thứ một sợi phần điện thể hiện đầy đủ thiết bị đấu nối từ cấp điện áp trung áp trở lên từ điểm đấu nối về phía khách hàng, dự thảo sơ đồ đánh số thiết bị; </w:t>
      </w:r>
    </w:p>
    <w:p w14:paraId="40FA0307" w14:textId="77777777" w:rsidR="002573CC" w:rsidRPr="00E30515" w:rsidRDefault="002573CC" w:rsidP="002573CC">
      <w:pPr>
        <w:widowControl w:val="0"/>
        <w:tabs>
          <w:tab w:val="left" w:pos="854"/>
        </w:tabs>
        <w:spacing w:before="80" w:after="80"/>
        <w:ind w:firstLine="567"/>
        <w:jc w:val="both"/>
        <w:rPr>
          <w:color w:val="000000" w:themeColor="text1"/>
          <w:sz w:val="28"/>
          <w:szCs w:val="28"/>
          <w:lang w:val="pl-PL"/>
        </w:rPr>
      </w:pPr>
      <w:r w:rsidRPr="00E30515">
        <w:rPr>
          <w:color w:val="000000" w:themeColor="text1"/>
          <w:sz w:val="28"/>
          <w:szCs w:val="28"/>
          <w:lang w:val="pl-PL"/>
        </w:rPr>
        <w:t>- Sơ đồ nguyên lý, thiết kế của hệ thống bảo vệ, tự động hoá và điều khiển thể hiện rõ các máy cắt, máy biến dòng, máy biến điện áp, chống sét, dao cách ly, mạch logic thao tác đóng cắt liên động theo trạng thái máy cắt;</w:t>
      </w:r>
    </w:p>
    <w:p w14:paraId="5252FDAE" w14:textId="77777777" w:rsidR="002573CC" w:rsidRPr="00E30515" w:rsidRDefault="002573CC" w:rsidP="002573CC">
      <w:pPr>
        <w:widowControl w:val="0"/>
        <w:tabs>
          <w:tab w:val="left" w:pos="854"/>
        </w:tabs>
        <w:spacing w:before="80" w:after="80"/>
        <w:ind w:firstLine="567"/>
        <w:jc w:val="both"/>
        <w:rPr>
          <w:color w:val="000000" w:themeColor="text1"/>
          <w:sz w:val="28"/>
          <w:szCs w:val="28"/>
          <w:lang w:val="pl-PL"/>
        </w:rPr>
      </w:pPr>
      <w:r w:rsidRPr="00E30515">
        <w:rPr>
          <w:color w:val="000000" w:themeColor="text1"/>
          <w:sz w:val="28"/>
          <w:szCs w:val="28"/>
          <w:lang w:val="pl-PL"/>
        </w:rPr>
        <w:t xml:space="preserve">- Sơ đồ nhị thứ của hệ thống bảo vệ, tự động hóa và điều khiển; </w:t>
      </w:r>
    </w:p>
    <w:p w14:paraId="54DAE9C1" w14:textId="77777777" w:rsidR="002573CC" w:rsidRPr="00E30515" w:rsidRDefault="002573CC" w:rsidP="002573CC">
      <w:pPr>
        <w:widowControl w:val="0"/>
        <w:tabs>
          <w:tab w:val="left" w:pos="854"/>
        </w:tabs>
        <w:spacing w:before="80" w:after="80"/>
        <w:ind w:firstLine="567"/>
        <w:jc w:val="both"/>
        <w:rPr>
          <w:color w:val="000000" w:themeColor="text1"/>
          <w:sz w:val="28"/>
          <w:szCs w:val="28"/>
          <w:lang w:val="pl-PL"/>
        </w:rPr>
      </w:pPr>
      <w:r w:rsidRPr="00E30515">
        <w:rPr>
          <w:color w:val="000000" w:themeColor="text1"/>
          <w:sz w:val="28"/>
          <w:szCs w:val="28"/>
          <w:lang w:val="pl-PL"/>
        </w:rPr>
        <w:t>- Sơ đồ thể hiện chi tiết phương án đấu nối công trình điện của khách hàng với lưới điện truyền tải và thông số của đường dây đấu nối;</w:t>
      </w:r>
    </w:p>
    <w:p w14:paraId="6D468061" w14:textId="77777777" w:rsidR="002573CC" w:rsidRPr="00E30515" w:rsidRDefault="002573CC" w:rsidP="002573CC">
      <w:pPr>
        <w:widowControl w:val="0"/>
        <w:tabs>
          <w:tab w:val="left" w:pos="854"/>
        </w:tabs>
        <w:spacing w:before="80" w:after="80"/>
        <w:ind w:firstLine="567"/>
        <w:jc w:val="both"/>
        <w:rPr>
          <w:color w:val="000000" w:themeColor="text1"/>
          <w:sz w:val="28"/>
          <w:szCs w:val="28"/>
          <w:lang w:val="pl-PL"/>
        </w:rPr>
      </w:pPr>
      <w:r w:rsidRPr="00E30515">
        <w:rPr>
          <w:color w:val="000000" w:themeColor="text1"/>
          <w:sz w:val="28"/>
          <w:szCs w:val="28"/>
          <w:lang w:val="pl-PL"/>
        </w:rPr>
        <w:t>- Các sơ đồ có liên quan khác (nếu có).</w:t>
      </w:r>
    </w:p>
    <w:p w14:paraId="44B7FF53" w14:textId="77777777" w:rsidR="002573CC" w:rsidRPr="00E30515" w:rsidRDefault="002573CC" w:rsidP="002573CC">
      <w:pPr>
        <w:pStyle w:val="NumberedList"/>
        <w:widowControl w:val="0"/>
        <w:numPr>
          <w:ilvl w:val="1"/>
          <w:numId w:val="38"/>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pl-PL"/>
        </w:rPr>
        <w:t xml:space="preserve">Các tài liệu về thông số kỹ thuật và quản lý vận hành </w:t>
      </w:r>
      <w:r w:rsidRPr="00E30515">
        <w:rPr>
          <w:color w:val="000000" w:themeColor="text1"/>
          <w:sz w:val="28"/>
          <w:szCs w:val="28"/>
          <w:lang w:val="vi-VN"/>
        </w:rPr>
        <w:t>bao gồm các tài liệu sau:</w:t>
      </w:r>
    </w:p>
    <w:p w14:paraId="61CAF72E" w14:textId="77777777"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lastRenderedPageBreak/>
        <w:t xml:space="preserve">- Tài liệu </w:t>
      </w:r>
      <w:r w:rsidRPr="00E30515">
        <w:rPr>
          <w:color w:val="000000" w:themeColor="text1"/>
          <w:sz w:val="28"/>
          <w:szCs w:val="28"/>
          <w:lang w:val="pl-PL"/>
        </w:rPr>
        <w:t>thông số kỹ thuật của thiết bị lắp đặt bao gồm cả thông số của đường dây đấu nối</w:t>
      </w:r>
      <w:r w:rsidRPr="00E30515">
        <w:rPr>
          <w:color w:val="000000" w:themeColor="text1"/>
          <w:sz w:val="28"/>
          <w:szCs w:val="28"/>
          <w:lang w:val="vi-VN"/>
        </w:rPr>
        <w:t xml:space="preserve">. </w:t>
      </w:r>
    </w:p>
    <w:p w14:paraId="42798C5B" w14:textId="77777777"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 - Tài liệu về hệ thống năng lượng sơ cấp, tài liệu kỹ thuật về hệ thống kích từ, điều tốc, mô hình mô phỏng và tài liệu hướng dẫn mô phỏng của hệ thống kích từ, điều tốc, hệ thống PSS, sơ đồ hàm truyền Laplace cùng các giá trị cài đặt (đối với công trình mới là nhà máy thủy điện, nhiệt điện, tua bin khí); </w:t>
      </w:r>
    </w:p>
    <w:p w14:paraId="4C0A676F" w14:textId="77777777"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 Tài liệu về hệ thống năng lượng sơ cấp, các tài liệu kỹ thuật về mô hình tính toán quá độ (RMS và EMT) thể hiện toàn bộ phản ứng của tất cả các thiết bị, các chế độ điều khiển, cũng như phản ứng của toàn bộ nhà máy tại điểm đấu nối và tài liệu hướng dẫn sử dụng, khai thác các mô hình này trên các phần mềm tính toán. Mô hình tính toán quá độ cung cấp phải đảm bảo tương thích với hạ tầng hiện tại của cấp điều độ có quyền điều khiển (đối với công trình mới là nhà máy điện gió, mặt trời).  </w:t>
      </w:r>
    </w:p>
    <w:p w14:paraId="462EE823" w14:textId="77777777"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t>- Tài liệu hướng dẫn chỉnh định rơ le bảo vệ, tự động hoá, phần mềm chuyên dụng để giao tiếp và chỉnh định rơ le bảo vệ, các trị số chỉnh định rơ le bảo vệ từ điểm đấu nối về phía khách hàng;</w:t>
      </w:r>
    </w:p>
    <w:p w14:paraId="108C6640" w14:textId="77777777" w:rsidR="002573CC" w:rsidRPr="00E30515" w:rsidRDefault="002573CC" w:rsidP="002573CC">
      <w:pPr>
        <w:widowControl w:val="0"/>
        <w:tabs>
          <w:tab w:val="left" w:pos="854"/>
        </w:tabs>
        <w:spacing w:before="120" w:after="120"/>
        <w:ind w:firstLine="567"/>
        <w:jc w:val="both"/>
        <w:rPr>
          <w:color w:val="000000" w:themeColor="text1"/>
          <w:sz w:val="28"/>
          <w:szCs w:val="28"/>
          <w:lang w:val="vi-VN"/>
        </w:rPr>
      </w:pPr>
      <w:r w:rsidRPr="00E30515">
        <w:rPr>
          <w:color w:val="000000" w:themeColor="text1"/>
          <w:sz w:val="28"/>
          <w:szCs w:val="28"/>
          <w:lang w:val="vi-VN"/>
        </w:rPr>
        <w:t>- Tài liệu hướng dẫn vận hành thiết bị của nhà chế tạo và các tài liệu kỹ thuật có liên quan khác.</w:t>
      </w:r>
    </w:p>
    <w:p w14:paraId="753B6F6D" w14:textId="77777777" w:rsidR="002573CC" w:rsidRPr="00E30515" w:rsidRDefault="002573CC" w:rsidP="002573CC">
      <w:pPr>
        <w:widowControl w:val="0"/>
        <w:numPr>
          <w:ilvl w:val="1"/>
          <w:numId w:val="38"/>
        </w:numPr>
        <w:tabs>
          <w:tab w:val="left" w:pos="854"/>
          <w:tab w:val="left" w:pos="900"/>
          <w:tab w:val="left" w:pos="975"/>
          <w:tab w:val="left" w:pos="1078"/>
          <w:tab w:val="left" w:pos="1148"/>
        </w:tabs>
        <w:spacing w:before="120" w:after="120"/>
        <w:ind w:left="0" w:firstLine="567"/>
        <w:jc w:val="both"/>
        <w:rPr>
          <w:color w:val="000000" w:themeColor="text1"/>
          <w:sz w:val="28"/>
          <w:szCs w:val="28"/>
          <w:lang w:val="pl-PL"/>
        </w:rPr>
      </w:pPr>
      <w:r w:rsidRPr="00E30515">
        <w:rPr>
          <w:color w:val="000000" w:themeColor="text1"/>
          <w:sz w:val="28"/>
          <w:szCs w:val="28"/>
          <w:lang w:val="pl-PL"/>
        </w:rPr>
        <w:t xml:space="preserve">Tài liệu tính toán khởi động, kế hoạch chạy thử; đề xuất phương án đóng điện và vận hành. </w:t>
      </w:r>
    </w:p>
    <w:p w14:paraId="042EA20F" w14:textId="77777777" w:rsidR="002573CC" w:rsidRPr="00E30515" w:rsidRDefault="002573CC" w:rsidP="002573CC">
      <w:pPr>
        <w:widowControl w:val="0"/>
        <w:numPr>
          <w:ilvl w:val="6"/>
          <w:numId w:val="95"/>
        </w:numPr>
        <w:tabs>
          <w:tab w:val="clear" w:pos="2520"/>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Trừ trường hợp có thỏa thuận khác, khách hàng có nhu cầu đấu nối có trách nhiệm cung cấp đầy đủ các </w:t>
      </w:r>
      <w:r w:rsidRPr="00E30515">
        <w:rPr>
          <w:color w:val="000000" w:themeColor="text1"/>
          <w:sz w:val="28"/>
          <w:szCs w:val="28"/>
          <w:lang w:val="pl-PL"/>
        </w:rPr>
        <w:t xml:space="preserve">nội dung, </w:t>
      </w:r>
      <w:r w:rsidRPr="00E30515">
        <w:rPr>
          <w:color w:val="000000" w:themeColor="text1"/>
          <w:sz w:val="28"/>
          <w:szCs w:val="28"/>
          <w:lang w:val="vi-VN"/>
        </w:rPr>
        <w:t xml:space="preserve">tài liệu theo quy định tại </w:t>
      </w:r>
      <w:r w:rsidRPr="00E30515">
        <w:rPr>
          <w:color w:val="000000" w:themeColor="text1"/>
          <w:sz w:val="28"/>
          <w:szCs w:val="28"/>
        </w:rPr>
        <w:t xml:space="preserve">các Điểm b, c, d khoản </w:t>
      </w:r>
      <w:r w:rsidRPr="00E30515">
        <w:rPr>
          <w:color w:val="000000" w:themeColor="text1"/>
          <w:sz w:val="28"/>
          <w:szCs w:val="28"/>
          <w:lang w:val="vi-VN"/>
        </w:rPr>
        <w:t>1</w:t>
      </w:r>
      <w:r w:rsidRPr="00E30515">
        <w:rPr>
          <w:color w:val="000000" w:themeColor="text1"/>
          <w:sz w:val="28"/>
          <w:szCs w:val="28"/>
        </w:rPr>
        <w:t xml:space="preserve"> </w:t>
      </w:r>
      <w:r w:rsidRPr="00E30515">
        <w:rPr>
          <w:color w:val="000000" w:themeColor="text1"/>
          <w:sz w:val="28"/>
          <w:szCs w:val="28"/>
          <w:lang w:val="vi-VN"/>
        </w:rPr>
        <w:t xml:space="preserve">Điều này cho Cấp điều độ có quyền điều khiển và </w:t>
      </w:r>
      <w:r w:rsidRPr="00E30515">
        <w:rPr>
          <w:color w:val="000000" w:themeColor="text1"/>
          <w:sz w:val="28"/>
          <w:szCs w:val="28"/>
          <w:lang w:val="pl-PL"/>
        </w:rPr>
        <w:t xml:space="preserve">cấp các tài liệu quy định tại Điểm a, b, c, d khoản 1 Điều này cho </w:t>
      </w:r>
      <w:r w:rsidRPr="00E30515">
        <w:rPr>
          <w:color w:val="000000" w:themeColor="text1"/>
          <w:sz w:val="28"/>
          <w:szCs w:val="28"/>
          <w:lang w:val="vi-VN"/>
        </w:rPr>
        <w:t xml:space="preserve">Đơn vị truyền tải điện </w:t>
      </w:r>
      <w:r w:rsidRPr="00E30515">
        <w:rPr>
          <w:color w:val="000000" w:themeColor="text1"/>
          <w:sz w:val="28"/>
          <w:szCs w:val="28"/>
          <w:lang w:val="pl-PL"/>
        </w:rPr>
        <w:t xml:space="preserve">phục vụ lập phương thức đóng điện </w:t>
      </w:r>
      <w:r w:rsidRPr="00E30515">
        <w:rPr>
          <w:color w:val="000000" w:themeColor="text1"/>
          <w:sz w:val="28"/>
          <w:szCs w:val="28"/>
          <w:lang w:val="vi-VN"/>
        </w:rPr>
        <w:t>theo thời hạn sau:</w:t>
      </w:r>
    </w:p>
    <w:p w14:paraId="0C0BDDDD" w14:textId="77777777" w:rsidR="002573CC" w:rsidRPr="00E30515" w:rsidRDefault="002573CC" w:rsidP="002573CC">
      <w:pPr>
        <w:pStyle w:val="NumberedList"/>
        <w:widowControl w:val="0"/>
        <w:numPr>
          <w:ilvl w:val="1"/>
          <w:numId w:val="81"/>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Chậm nhất 03 tháng trước ngày dự kiến đưa nhà máy điện vào vận hành thử lần đầu;</w:t>
      </w:r>
    </w:p>
    <w:p w14:paraId="3E4B148B" w14:textId="77777777" w:rsidR="002573CC" w:rsidRPr="00E30515" w:rsidRDefault="002573CC" w:rsidP="002573CC">
      <w:pPr>
        <w:pStyle w:val="NumberedList"/>
        <w:widowControl w:val="0"/>
        <w:numPr>
          <w:ilvl w:val="1"/>
          <w:numId w:val="81"/>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Chậm nhất 02 tháng trước ngày dự kiến đưa đường dây, trạm điện vào vận hành thử lần đầu.</w:t>
      </w:r>
    </w:p>
    <w:p w14:paraId="615FE73E" w14:textId="77777777" w:rsidR="002573CC" w:rsidRPr="00E30515" w:rsidRDefault="002573CC" w:rsidP="002573CC">
      <w:pPr>
        <w:widowControl w:val="0"/>
        <w:numPr>
          <w:ilvl w:val="6"/>
          <w:numId w:val="95"/>
        </w:numPr>
        <w:tabs>
          <w:tab w:val="clear" w:pos="2520"/>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Trên cơ sở tài liệu do Khách hàng có nhu cầu đấu nối cung cấp, Cấp điều độ có quyền điều khiển có trách nhiệm </w:t>
      </w:r>
      <w:r w:rsidRPr="00E30515">
        <w:rPr>
          <w:color w:val="000000" w:themeColor="text1"/>
          <w:sz w:val="28"/>
          <w:szCs w:val="28"/>
        </w:rPr>
        <w:t xml:space="preserve">lập </w:t>
      </w:r>
      <w:r w:rsidRPr="00E30515">
        <w:rPr>
          <w:color w:val="000000" w:themeColor="text1"/>
          <w:sz w:val="28"/>
          <w:szCs w:val="28"/>
          <w:lang w:val="vi-VN"/>
        </w:rPr>
        <w:t xml:space="preserve">phương thức đóng điện đưa công trình mới vào vận hành để đảm bảo an toàn, tin cậy cho thiết bị trong hệ thống điện quốc gia. Khách hàng có nhu cầu đấu nối có trách nhiệm phối hợp với Cấp điều độ có quyền điều khiển trong quá trình lập phương thức đóng điện. </w:t>
      </w:r>
    </w:p>
    <w:p w14:paraId="3737320E" w14:textId="77777777" w:rsidR="002573CC" w:rsidRPr="00E30515" w:rsidRDefault="002573CC" w:rsidP="002573CC">
      <w:pPr>
        <w:widowControl w:val="0"/>
        <w:numPr>
          <w:ilvl w:val="6"/>
          <w:numId w:val="95"/>
        </w:numPr>
        <w:tabs>
          <w:tab w:val="clear" w:pos="2520"/>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Chậm nhất 20 ngày làm việc kể từ khi nhận đủ tài liệu, Cấp điều độ có quyền điều khiển có trách nhiệm gửi cho khách hàng có nhu cầu đấu nối các tài liệu sau:</w:t>
      </w:r>
    </w:p>
    <w:p w14:paraId="5B881894" w14:textId="7235574A"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 xml:space="preserve">a) </w:t>
      </w:r>
      <w:r w:rsidR="002573CC" w:rsidRPr="00E30515">
        <w:rPr>
          <w:color w:val="000000" w:themeColor="text1"/>
          <w:sz w:val="28"/>
          <w:szCs w:val="28"/>
          <w:lang w:val="vi-VN"/>
        </w:rPr>
        <w:t>Sơ đồ đánh số thiết bị sau khi đã thống nhất với Khách hàng có nhu cầu đấu nối;</w:t>
      </w:r>
    </w:p>
    <w:p w14:paraId="0F23C946" w14:textId="032295BD"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 xml:space="preserve">b) </w:t>
      </w:r>
      <w:r w:rsidR="002573CC" w:rsidRPr="00E30515">
        <w:rPr>
          <w:color w:val="000000" w:themeColor="text1"/>
          <w:sz w:val="28"/>
          <w:szCs w:val="28"/>
          <w:lang w:val="vi-VN"/>
        </w:rPr>
        <w:t xml:space="preserve">Các yêu cầu đối với chỉnh định rơ le bảo vệ, tự động hoá của khách hàng </w:t>
      </w:r>
      <w:r w:rsidR="002573CC" w:rsidRPr="00E30515">
        <w:rPr>
          <w:color w:val="000000" w:themeColor="text1"/>
          <w:sz w:val="28"/>
          <w:szCs w:val="28"/>
          <w:lang w:val="vi-VN"/>
        </w:rPr>
        <w:lastRenderedPageBreak/>
        <w:t>từ điểm đấu nối về phía khách hàng; phiếu chỉnh định rơ le bảo vệ, tự động hoá hoặc văn bản thông qua trị số chỉnh định liên quan đến lưới điện truyền tải đối với các thiết bị rơ le bảo vệ, tự động hoá của khách hàng có nhu cầu đấu nối;</w:t>
      </w:r>
    </w:p>
    <w:p w14:paraId="6AED3E4C" w14:textId="71C95A4A"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 xml:space="preserve">c) </w:t>
      </w:r>
      <w:r w:rsidR="002573CC" w:rsidRPr="00E30515">
        <w:rPr>
          <w:color w:val="000000" w:themeColor="text1"/>
          <w:sz w:val="28"/>
          <w:szCs w:val="28"/>
          <w:lang w:val="vi-VN"/>
        </w:rPr>
        <w:t>Các góp ý về phư</w:t>
      </w:r>
      <w:r w:rsidR="002573CC" w:rsidRPr="00E30515">
        <w:rPr>
          <w:color w:val="000000" w:themeColor="text1"/>
          <w:sz w:val="28"/>
          <w:szCs w:val="28"/>
          <w:lang w:val="vi-VN"/>
        </w:rPr>
        <w:softHyphen/>
        <w:t xml:space="preserve">ơng </w:t>
      </w:r>
      <w:r w:rsidR="002573CC" w:rsidRPr="00E30515">
        <w:rPr>
          <w:color w:val="000000" w:themeColor="text1"/>
          <w:sz w:val="28"/>
          <w:szCs w:val="28"/>
        </w:rPr>
        <w:t xml:space="preserve"> án </w:t>
      </w:r>
      <w:r w:rsidR="002573CC" w:rsidRPr="00E30515">
        <w:rPr>
          <w:color w:val="000000" w:themeColor="text1"/>
          <w:sz w:val="28"/>
          <w:szCs w:val="28"/>
          <w:lang w:val="vi-VN"/>
        </w:rPr>
        <w:t>đóng điện của khách hàng có nhu cầu đấu nối;</w:t>
      </w:r>
    </w:p>
    <w:p w14:paraId="2A7BC878" w14:textId="2E2D3936" w:rsidR="002573CC" w:rsidRPr="00E30515" w:rsidRDefault="002717BB" w:rsidP="002717BB">
      <w:pPr>
        <w:pStyle w:val="NumberedList"/>
        <w:widowControl w:val="0"/>
        <w:numPr>
          <w:ilvl w:val="0"/>
          <w:numId w:val="0"/>
        </w:numPr>
        <w:tabs>
          <w:tab w:val="left" w:pos="900"/>
          <w:tab w:val="left" w:pos="938"/>
          <w:tab w:val="left" w:pos="975"/>
        </w:tabs>
        <w:spacing w:before="140" w:after="140"/>
        <w:ind w:firstLine="567"/>
        <w:jc w:val="both"/>
        <w:rPr>
          <w:color w:val="000000" w:themeColor="text1"/>
          <w:sz w:val="28"/>
          <w:szCs w:val="28"/>
          <w:lang w:val="vi-VN"/>
        </w:rPr>
      </w:pPr>
      <w:r>
        <w:rPr>
          <w:color w:val="000000" w:themeColor="text1"/>
          <w:sz w:val="28"/>
          <w:szCs w:val="28"/>
        </w:rPr>
        <w:t>d)</w:t>
      </w:r>
      <w:r w:rsidR="002573CC" w:rsidRPr="00E30515">
        <w:rPr>
          <w:color w:val="000000" w:themeColor="text1"/>
          <w:sz w:val="28"/>
          <w:szCs w:val="28"/>
          <w:lang w:val="vi-VN"/>
        </w:rPr>
        <w:t xml:space="preserve"> Các yêu cầu về thử nghiệm, hiệu chỉnh thiết bị;</w:t>
      </w:r>
    </w:p>
    <w:p w14:paraId="69C67BEF" w14:textId="5FCF48EB"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 xml:space="preserve">đ) </w:t>
      </w:r>
      <w:r w:rsidR="002573CC" w:rsidRPr="00E30515">
        <w:rPr>
          <w:color w:val="000000" w:themeColor="text1"/>
          <w:sz w:val="28"/>
          <w:szCs w:val="28"/>
          <w:lang w:val="vi-VN"/>
        </w:rPr>
        <w:t>Các yêu cầu về thiết lập hệ thống thông tin liên lạc phục vụ điều độ;</w:t>
      </w:r>
    </w:p>
    <w:p w14:paraId="7E8D5F94" w14:textId="5704BDC8"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e</w:t>
      </w:r>
      <w:r w:rsidR="002573CC" w:rsidRPr="00E30515">
        <w:rPr>
          <w:color w:val="000000" w:themeColor="text1"/>
          <w:sz w:val="28"/>
          <w:szCs w:val="28"/>
          <w:lang w:val="vi-VN"/>
        </w:rPr>
        <w:t xml:space="preserve">) </w:t>
      </w:r>
      <w:r w:rsidR="002573CC" w:rsidRPr="00E30515">
        <w:rPr>
          <w:color w:val="000000" w:themeColor="text1"/>
          <w:sz w:val="28"/>
          <w:szCs w:val="28"/>
          <w:lang w:val="vi-VN"/>
        </w:rPr>
        <w:tab/>
        <w:t>Các yêu cầu về kết nối và vận hành đối với hệ thống SCADA, thiết bị giám sát ghi sự cố, hệ thống PMU và hệ thống PSS;</w:t>
      </w:r>
    </w:p>
    <w:p w14:paraId="1098B637" w14:textId="2DC77E85"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g</w:t>
      </w:r>
      <w:r w:rsidR="002573CC" w:rsidRPr="00E30515">
        <w:rPr>
          <w:color w:val="000000" w:themeColor="text1"/>
          <w:sz w:val="28"/>
          <w:szCs w:val="28"/>
          <w:lang w:val="vi-VN"/>
        </w:rPr>
        <w:t>) Các yêu cầu về trang bị hệ thống công nghệ thông tin, cơ sở hạ tầng cần thiết khác phục vụ vận hành thị trường điện;</w:t>
      </w:r>
    </w:p>
    <w:p w14:paraId="4D9322CA" w14:textId="0E8A2F42" w:rsidR="002573CC" w:rsidRPr="00E30515" w:rsidRDefault="002717BB" w:rsidP="002717BB">
      <w:pPr>
        <w:pStyle w:val="NumberedList"/>
        <w:widowControl w:val="0"/>
        <w:numPr>
          <w:ilvl w:val="0"/>
          <w:numId w:val="0"/>
        </w:numPr>
        <w:tabs>
          <w:tab w:val="left" w:pos="900"/>
          <w:tab w:val="left" w:pos="938"/>
          <w:tab w:val="left" w:pos="975"/>
          <w:tab w:val="left" w:pos="1078"/>
        </w:tabs>
        <w:spacing w:before="140" w:after="140"/>
        <w:ind w:firstLine="567"/>
        <w:jc w:val="both"/>
        <w:rPr>
          <w:color w:val="000000" w:themeColor="text1"/>
          <w:sz w:val="28"/>
          <w:szCs w:val="28"/>
          <w:lang w:val="vi-VN"/>
        </w:rPr>
      </w:pPr>
      <w:r>
        <w:rPr>
          <w:color w:val="000000" w:themeColor="text1"/>
          <w:sz w:val="28"/>
          <w:szCs w:val="28"/>
        </w:rPr>
        <w:t>h</w:t>
      </w:r>
      <w:r w:rsidR="002573CC" w:rsidRPr="00E30515">
        <w:rPr>
          <w:color w:val="000000" w:themeColor="text1"/>
          <w:sz w:val="28"/>
          <w:szCs w:val="28"/>
          <w:lang w:val="vi-VN"/>
        </w:rPr>
        <w:t>) Danh sách các cán bộ liên quan và điều độ viên kèm theo số điện thoại và các phương thức liên lạc, trao đổi thông tin.</w:t>
      </w:r>
    </w:p>
    <w:p w14:paraId="20AA6BD0" w14:textId="77777777" w:rsidR="002573CC" w:rsidRPr="00E30515" w:rsidRDefault="002573CC" w:rsidP="002573CC">
      <w:pPr>
        <w:widowControl w:val="0"/>
        <w:numPr>
          <w:ilvl w:val="6"/>
          <w:numId w:val="95"/>
        </w:numPr>
        <w:tabs>
          <w:tab w:val="clear" w:pos="2520"/>
          <w:tab w:val="left" w:pos="900"/>
          <w:tab w:val="left" w:pos="975"/>
          <w:tab w:val="left" w:pos="1148"/>
        </w:tabs>
        <w:spacing w:before="140" w:after="140"/>
        <w:ind w:left="0" w:firstLine="567"/>
        <w:jc w:val="both"/>
        <w:rPr>
          <w:color w:val="000000" w:themeColor="text1"/>
          <w:spacing w:val="-4"/>
          <w:sz w:val="28"/>
          <w:szCs w:val="28"/>
          <w:lang w:val="vi-VN"/>
        </w:rPr>
      </w:pPr>
      <w:r w:rsidRPr="00E30515">
        <w:rPr>
          <w:color w:val="000000" w:themeColor="text1"/>
          <w:spacing w:val="-4"/>
          <w:sz w:val="28"/>
          <w:szCs w:val="28"/>
          <w:lang w:val="vi-VN"/>
        </w:rPr>
        <w:t xml:space="preserve">Chậm nhất 20 ngày làm việc trước ngày đóng điện điểm đấu nối, khách hàng có nhu cầu đấu nối phải thỏa thuận thống nhất với Cấp điều độ có quyền điều khiển lịch chạy thử, phương thức đóng điện và vận hành các trang thiết bị điện. </w:t>
      </w:r>
    </w:p>
    <w:p w14:paraId="44F6C887" w14:textId="77777777" w:rsidR="002573CC" w:rsidRPr="00E30515" w:rsidRDefault="002573CC" w:rsidP="002573CC">
      <w:pPr>
        <w:widowControl w:val="0"/>
        <w:numPr>
          <w:ilvl w:val="6"/>
          <w:numId w:val="95"/>
        </w:numPr>
        <w:tabs>
          <w:tab w:val="clear" w:pos="2520"/>
          <w:tab w:val="left" w:pos="900"/>
          <w:tab w:val="left" w:pos="975"/>
          <w:tab w:val="left" w:pos="1148"/>
        </w:tabs>
        <w:spacing w:before="140" w:after="140"/>
        <w:ind w:left="0" w:firstLine="567"/>
        <w:jc w:val="both"/>
        <w:rPr>
          <w:color w:val="000000" w:themeColor="text1"/>
          <w:spacing w:val="-4"/>
          <w:sz w:val="28"/>
          <w:szCs w:val="28"/>
          <w:lang w:val="vi-VN"/>
        </w:rPr>
      </w:pPr>
      <w:r w:rsidRPr="00E30515">
        <w:rPr>
          <w:color w:val="000000" w:themeColor="text1"/>
          <w:spacing w:val="-4"/>
          <w:sz w:val="28"/>
          <w:szCs w:val="28"/>
          <w:lang w:val="vi-VN"/>
        </w:rPr>
        <w:t>Chậm nhất 15 ngày làm việc trước ngày đóng điện điểm đấu nối, khách hàng có nhu cầu đấu nối phải cung cấp cho Đơn vị truyền tải điện các nội dung sau:</w:t>
      </w:r>
    </w:p>
    <w:p w14:paraId="4A77C533" w14:textId="77777777" w:rsidR="002573CC" w:rsidRPr="00E30515" w:rsidRDefault="002573CC" w:rsidP="002573CC">
      <w:pPr>
        <w:pStyle w:val="NumberedList"/>
        <w:widowControl w:val="0"/>
        <w:numPr>
          <w:ilvl w:val="1"/>
          <w:numId w:val="40"/>
        </w:numPr>
        <w:tabs>
          <w:tab w:val="left" w:pos="900"/>
          <w:tab w:val="left" w:pos="938"/>
          <w:tab w:val="left" w:pos="975"/>
          <w:tab w:val="left" w:pos="1078"/>
        </w:tabs>
        <w:spacing w:before="140" w:after="140"/>
        <w:ind w:left="0" w:firstLine="567"/>
        <w:jc w:val="both"/>
        <w:rPr>
          <w:color w:val="000000" w:themeColor="text1"/>
          <w:sz w:val="28"/>
          <w:szCs w:val="28"/>
          <w:lang w:val="vi-VN"/>
        </w:rPr>
      </w:pPr>
      <w:r w:rsidRPr="00E30515">
        <w:rPr>
          <w:color w:val="000000" w:themeColor="text1"/>
          <w:sz w:val="28"/>
          <w:szCs w:val="28"/>
          <w:lang w:val="vi-VN"/>
        </w:rPr>
        <w:t>Lịch chạy thử</w:t>
      </w:r>
      <w:r w:rsidRPr="00E30515">
        <w:rPr>
          <w:color w:val="000000" w:themeColor="text1"/>
          <w:sz w:val="28"/>
          <w:szCs w:val="28"/>
          <w:lang w:val="pl-PL"/>
        </w:rPr>
        <w:t xml:space="preserve">, phương thức đóng điện </w:t>
      </w:r>
      <w:r w:rsidRPr="00E30515">
        <w:rPr>
          <w:color w:val="000000" w:themeColor="text1"/>
          <w:sz w:val="28"/>
          <w:szCs w:val="28"/>
          <w:lang w:val="vi-VN"/>
        </w:rPr>
        <w:t>và vận hành các trang thiết bị điện đã thoả thuận thống nhất với Cấp điều độ có quyền điều khiển;</w:t>
      </w:r>
    </w:p>
    <w:p w14:paraId="6FD50D6A" w14:textId="77777777" w:rsidR="002573CC" w:rsidRPr="00E30515" w:rsidRDefault="002573CC" w:rsidP="002573CC">
      <w:pPr>
        <w:pStyle w:val="NumberedList"/>
        <w:widowControl w:val="0"/>
        <w:numPr>
          <w:ilvl w:val="1"/>
          <w:numId w:val="40"/>
        </w:numPr>
        <w:tabs>
          <w:tab w:val="left" w:pos="900"/>
          <w:tab w:val="left" w:pos="938"/>
          <w:tab w:val="left" w:pos="975"/>
          <w:tab w:val="left" w:pos="1078"/>
        </w:tabs>
        <w:spacing w:before="140" w:after="140"/>
        <w:ind w:left="0" w:firstLine="567"/>
        <w:jc w:val="both"/>
        <w:rPr>
          <w:color w:val="000000" w:themeColor="text1"/>
          <w:sz w:val="28"/>
          <w:szCs w:val="28"/>
          <w:lang w:val="vi-VN"/>
        </w:rPr>
      </w:pPr>
      <w:r w:rsidRPr="00E30515">
        <w:rPr>
          <w:color w:val="000000" w:themeColor="text1"/>
          <w:sz w:val="28"/>
          <w:szCs w:val="28"/>
          <w:lang w:val="vi-VN"/>
        </w:rPr>
        <w:t>Thỏa thuận phân định trách nhiệm mỗi bên về quản lý, vận hành trang thiết bị đấu nối;</w:t>
      </w:r>
    </w:p>
    <w:p w14:paraId="5B709E2E" w14:textId="77777777" w:rsidR="002573CC" w:rsidRPr="00E30515" w:rsidRDefault="002573CC" w:rsidP="002573CC">
      <w:pPr>
        <w:pStyle w:val="NumberedList"/>
        <w:widowControl w:val="0"/>
        <w:numPr>
          <w:ilvl w:val="1"/>
          <w:numId w:val="40"/>
        </w:numPr>
        <w:tabs>
          <w:tab w:val="left" w:pos="900"/>
          <w:tab w:val="left" w:pos="938"/>
          <w:tab w:val="left" w:pos="975"/>
          <w:tab w:val="left" w:pos="1078"/>
        </w:tabs>
        <w:spacing w:before="140" w:after="140"/>
        <w:ind w:left="0" w:firstLine="567"/>
        <w:jc w:val="both"/>
        <w:rPr>
          <w:color w:val="000000" w:themeColor="text1"/>
          <w:sz w:val="28"/>
          <w:szCs w:val="28"/>
          <w:lang w:val="vi-VN"/>
        </w:rPr>
      </w:pPr>
      <w:r w:rsidRPr="00E30515">
        <w:rPr>
          <w:color w:val="000000" w:themeColor="text1"/>
          <w:sz w:val="28"/>
          <w:szCs w:val="28"/>
          <w:lang w:val="vi-VN"/>
        </w:rPr>
        <w:t>Các quy định nội bộ về vận hành an toàn thiết bị đấu nối;</w:t>
      </w:r>
    </w:p>
    <w:p w14:paraId="0A714286" w14:textId="77777777" w:rsidR="002573CC" w:rsidRPr="00E30515" w:rsidRDefault="002573CC" w:rsidP="002573CC">
      <w:pPr>
        <w:pStyle w:val="NumberedList"/>
        <w:widowControl w:val="0"/>
        <w:numPr>
          <w:ilvl w:val="1"/>
          <w:numId w:val="40"/>
        </w:numPr>
        <w:tabs>
          <w:tab w:val="left" w:pos="900"/>
          <w:tab w:val="left" w:pos="938"/>
          <w:tab w:val="left" w:pos="975"/>
          <w:tab w:val="left" w:pos="1078"/>
        </w:tabs>
        <w:spacing w:before="140" w:after="140"/>
        <w:ind w:left="0" w:firstLine="567"/>
        <w:jc w:val="both"/>
        <w:rPr>
          <w:color w:val="000000" w:themeColor="text1"/>
          <w:spacing w:val="-6"/>
          <w:sz w:val="28"/>
          <w:szCs w:val="28"/>
          <w:lang w:val="vi-VN"/>
        </w:rPr>
      </w:pPr>
      <w:r w:rsidRPr="00E30515">
        <w:rPr>
          <w:color w:val="000000" w:themeColor="text1"/>
          <w:spacing w:val="-6"/>
          <w:sz w:val="28"/>
          <w:szCs w:val="28"/>
          <w:lang w:val="vi-VN"/>
        </w:rPr>
        <w:t xml:space="preserve">Danh sách các nhân viên vận hành đã được đào tạo đủ năng lực </w:t>
      </w:r>
      <w:r w:rsidRPr="00E30515">
        <w:rPr>
          <w:iCs/>
          <w:color w:val="000000" w:themeColor="text1"/>
          <w:spacing w:val="-6"/>
          <w:sz w:val="28"/>
          <w:szCs w:val="28"/>
          <w:lang w:val="vi-VN"/>
        </w:rPr>
        <w:t>theo quy định tại Quy định điều độ, vận hành, thao tác, xử lý sự cố, khởi động đen và khôi phục hệ thống điện quốc gia do Bộ trưởng Bộ Công Thương ban hành</w:t>
      </w:r>
      <w:r w:rsidRPr="00E30515">
        <w:rPr>
          <w:color w:val="000000" w:themeColor="text1"/>
          <w:spacing w:val="-6"/>
          <w:sz w:val="28"/>
          <w:szCs w:val="28"/>
          <w:lang w:val="vi-VN"/>
        </w:rPr>
        <w:t>, bao gồm họ tên, chức danh chuyên môn, trách nhiệm, số điện thoại và các phương thức liên lạc, trao đổi thông tin khác.</w:t>
      </w:r>
    </w:p>
    <w:p w14:paraId="3611D32A" w14:textId="77777777" w:rsidR="002573CC" w:rsidRPr="00E30515" w:rsidRDefault="002573CC" w:rsidP="002573CC">
      <w:pPr>
        <w:widowControl w:val="0"/>
        <w:numPr>
          <w:ilvl w:val="6"/>
          <w:numId w:val="95"/>
        </w:numPr>
        <w:tabs>
          <w:tab w:val="clear" w:pos="2520"/>
          <w:tab w:val="left" w:pos="900"/>
          <w:tab w:val="left" w:pos="975"/>
          <w:tab w:val="left" w:pos="1148"/>
        </w:tabs>
        <w:spacing w:before="140" w:after="140"/>
        <w:ind w:left="0" w:firstLine="567"/>
        <w:jc w:val="both"/>
        <w:rPr>
          <w:color w:val="000000" w:themeColor="text1"/>
          <w:spacing w:val="-2"/>
          <w:sz w:val="28"/>
          <w:szCs w:val="28"/>
          <w:lang w:val="vi-VN"/>
        </w:rPr>
      </w:pPr>
      <w:r w:rsidRPr="00E30515">
        <w:rPr>
          <w:color w:val="000000" w:themeColor="text1"/>
          <w:spacing w:val="-2"/>
          <w:sz w:val="28"/>
          <w:szCs w:val="28"/>
          <w:lang w:val="vi-VN"/>
        </w:rPr>
        <w:t xml:space="preserve">Chậm nhất 15 ngày làm việc trước ngày đóng điện điểm đấu nối, khách hàng có nhu cầu đấu nối phải cung cấp cho </w:t>
      </w:r>
      <w:r w:rsidRPr="00E30515">
        <w:rPr>
          <w:color w:val="000000" w:themeColor="text1"/>
          <w:sz w:val="28"/>
          <w:szCs w:val="28"/>
          <w:lang w:val="vi-VN"/>
        </w:rPr>
        <w:t>Cấp điều độ có quyền điều khiển</w:t>
      </w:r>
      <w:r w:rsidRPr="00E30515">
        <w:rPr>
          <w:color w:val="000000" w:themeColor="text1"/>
          <w:spacing w:val="-2"/>
          <w:sz w:val="28"/>
          <w:szCs w:val="28"/>
          <w:lang w:val="vi-VN"/>
        </w:rPr>
        <w:t xml:space="preserve"> các nội dung quy định tại các </w:t>
      </w:r>
      <w:r w:rsidRPr="00E30515">
        <w:rPr>
          <w:color w:val="000000" w:themeColor="text1"/>
          <w:spacing w:val="-2"/>
          <w:sz w:val="28"/>
          <w:szCs w:val="28"/>
        </w:rPr>
        <w:t>đ</w:t>
      </w:r>
      <w:r w:rsidRPr="00E30515">
        <w:rPr>
          <w:color w:val="000000" w:themeColor="text1"/>
          <w:spacing w:val="-2"/>
          <w:sz w:val="28"/>
          <w:szCs w:val="28"/>
          <w:lang w:val="vi-VN"/>
        </w:rPr>
        <w:t>iểm b, c, d khoản 6 Điều này và cung cấp cho Đơn vị bán buôn điện nội dung quy định tại Điểm a khoản 6 Điều này.</w:t>
      </w:r>
    </w:p>
    <w:p w14:paraId="64DECCD8" w14:textId="77777777" w:rsidR="002573CC" w:rsidRPr="00E30515" w:rsidRDefault="002573CC" w:rsidP="00A641C3">
      <w:pPr>
        <w:pStyle w:val="Heading4"/>
      </w:pPr>
      <w:bookmarkStart w:id="517" w:name="_Toc237087032"/>
      <w:bookmarkStart w:id="518" w:name="_Toc258243889"/>
      <w:bookmarkEnd w:id="515"/>
      <w:bookmarkEnd w:id="516"/>
      <w:r w:rsidRPr="00E30515">
        <w:t>Kiểm tra điều kiện đóng điện điểm đấu nối</w:t>
      </w:r>
      <w:bookmarkEnd w:id="517"/>
      <w:bookmarkEnd w:id="518"/>
      <w:r w:rsidRPr="00E30515">
        <w:t xml:space="preserve"> để chạy thử, nghiệm thu trên lưới điện truyền tải</w:t>
      </w:r>
    </w:p>
    <w:p w14:paraId="52656B76" w14:textId="77777777" w:rsidR="002573CC" w:rsidRPr="00E30515" w:rsidRDefault="002573CC" w:rsidP="002573CC">
      <w:pPr>
        <w:widowControl w:val="0"/>
        <w:numPr>
          <w:ilvl w:val="6"/>
          <w:numId w:val="49"/>
        </w:numPr>
        <w:tabs>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Chậm nhất 05 ngày làm việc trước ngày dự kiến thực hiện đóng điện điểm đấu nối, khách hàng có nhu cầu đấu nối </w:t>
      </w:r>
      <w:r w:rsidRPr="00E30515">
        <w:rPr>
          <w:color w:val="000000" w:themeColor="text1"/>
          <w:sz w:val="28"/>
          <w:szCs w:val="28"/>
        </w:rPr>
        <w:t>và</w:t>
      </w:r>
      <w:r w:rsidRPr="00E30515">
        <w:rPr>
          <w:color w:val="000000" w:themeColor="text1"/>
          <w:sz w:val="28"/>
          <w:szCs w:val="28"/>
          <w:lang w:val="vi-VN"/>
        </w:rPr>
        <w:t xml:space="preserve"> Đơn vị truyền tải điện </w:t>
      </w:r>
      <w:r w:rsidRPr="00E30515">
        <w:rPr>
          <w:color w:val="000000" w:themeColor="text1"/>
          <w:sz w:val="28"/>
          <w:szCs w:val="28"/>
        </w:rPr>
        <w:t xml:space="preserve">phải </w:t>
      </w:r>
      <w:r w:rsidRPr="00E30515">
        <w:rPr>
          <w:color w:val="000000" w:themeColor="text1"/>
          <w:sz w:val="28"/>
          <w:szCs w:val="28"/>
          <w:lang w:val="vi-VN"/>
        </w:rPr>
        <w:t xml:space="preserve">thực hiện kiểm tra thực tế </w:t>
      </w:r>
      <w:r w:rsidRPr="00E30515">
        <w:rPr>
          <w:color w:val="000000" w:themeColor="text1"/>
          <w:sz w:val="28"/>
          <w:szCs w:val="28"/>
        </w:rPr>
        <w:t xml:space="preserve">và nghiệm thu </w:t>
      </w:r>
      <w:r w:rsidRPr="00E30515">
        <w:rPr>
          <w:color w:val="000000" w:themeColor="text1"/>
          <w:sz w:val="28"/>
          <w:szCs w:val="28"/>
          <w:lang w:val="vi-VN"/>
        </w:rPr>
        <w:t>điểm đấu nối.</w:t>
      </w:r>
    </w:p>
    <w:p w14:paraId="17D8646A" w14:textId="77777777" w:rsidR="002573CC" w:rsidRPr="00E30515" w:rsidRDefault="002573CC" w:rsidP="002573CC">
      <w:pPr>
        <w:widowControl w:val="0"/>
        <w:numPr>
          <w:ilvl w:val="6"/>
          <w:numId w:val="49"/>
        </w:numPr>
        <w:tabs>
          <w:tab w:val="left" w:pos="900"/>
          <w:tab w:val="left" w:pos="975"/>
        </w:tabs>
        <w:spacing w:before="120" w:after="120"/>
        <w:ind w:left="0" w:firstLine="567"/>
        <w:jc w:val="both"/>
        <w:rPr>
          <w:color w:val="000000" w:themeColor="text1"/>
          <w:sz w:val="28"/>
          <w:szCs w:val="28"/>
          <w:lang w:val="vi-VN"/>
        </w:rPr>
      </w:pPr>
      <w:r w:rsidRPr="00E30515">
        <w:rPr>
          <w:rStyle w:val="fontstyle01"/>
          <w:rFonts w:ascii="Times New Roman" w:hAnsi="Times New Roman"/>
          <w:b w:val="0"/>
          <w:color w:val="000000" w:themeColor="text1"/>
          <w:lang w:val="vi-VN"/>
        </w:rPr>
        <w:t xml:space="preserve">Đơn vị truyền tải điện có trách nhiệm thỏa thuận với khách hàng có nhu cầu đấu nối về trình tự kiểm tra hồ sơ, biên bản nghiệm thu và thực tế lắp đặt trang </w:t>
      </w:r>
      <w:r w:rsidRPr="00E30515">
        <w:rPr>
          <w:rStyle w:val="fontstyle01"/>
          <w:rFonts w:ascii="Times New Roman" w:hAnsi="Times New Roman"/>
          <w:b w:val="0"/>
          <w:color w:val="000000" w:themeColor="text1"/>
          <w:lang w:val="vi-VN"/>
        </w:rPr>
        <w:lastRenderedPageBreak/>
        <w:t>thiết bị theo Thỏa thuận đấu nối</w:t>
      </w:r>
      <w:r w:rsidRPr="00E30515">
        <w:rPr>
          <w:color w:val="000000" w:themeColor="text1"/>
          <w:sz w:val="28"/>
          <w:szCs w:val="28"/>
          <w:lang w:val="vi-VN"/>
        </w:rPr>
        <w:t xml:space="preserve">. </w:t>
      </w:r>
    </w:p>
    <w:p w14:paraId="6390E21D" w14:textId="77777777" w:rsidR="002573CC" w:rsidRPr="00E30515" w:rsidRDefault="002573CC" w:rsidP="002573CC">
      <w:pPr>
        <w:widowControl w:val="0"/>
        <w:numPr>
          <w:ilvl w:val="6"/>
          <w:numId w:val="49"/>
        </w:numPr>
        <w:tabs>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Trường hợp Đơn vị truyền tải điện thông báo điểm đấu nối hoặc trang thiết bị liên quan đến điểm đấu nối của khách hàng có nhu cầu đấu nối chưa đủ điều kiện đóng điện thì khách hàng có trách nhiệm hiệu chỉnh, bổ sung hoặc thay thế trang thiết bị theo yêu cầu và thoả thuận lại với Đơn vị truyền tải điện thời gian tiến hành kiểm tra lần sau.</w:t>
      </w:r>
    </w:p>
    <w:p w14:paraId="483F67CC" w14:textId="77777777" w:rsidR="002573CC" w:rsidRPr="00E30515" w:rsidRDefault="002573CC" w:rsidP="002573CC">
      <w:pPr>
        <w:widowControl w:val="0"/>
        <w:numPr>
          <w:ilvl w:val="6"/>
          <w:numId w:val="49"/>
        </w:numPr>
        <w:tabs>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Trường hợp Cấp điều độ có quyền điều khiển cảnh báo việc đóng điện có nguy cơ ảnh hưởng đến vận hành an toàn, ổn định, tin cậy của hệ thống truyền tải điện hoặc thiết bị của khách hàng thì khách hàng có trách nhiệm phối hợp với Cấp điều độ có quyền điều khiển và Đơn vị truyền tải điện để kiểm tra lại nội dung liên quan đến cảnh báo, thống nhất phương án giải quyết và thoả thuận lại với Đơn vị truyền tải điện thời gian tiến hành kiểm tra lần sau.</w:t>
      </w:r>
    </w:p>
    <w:p w14:paraId="437DE137" w14:textId="77777777" w:rsidR="002573CC" w:rsidRPr="00E30515" w:rsidRDefault="002573CC" w:rsidP="002573CC">
      <w:pPr>
        <w:widowControl w:val="0"/>
        <w:numPr>
          <w:ilvl w:val="6"/>
          <w:numId w:val="49"/>
        </w:numPr>
        <w:tabs>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Trường hợp khách hàng có nhu cầu đấu nối nhận thấy việc thực hiện đóng điện công trình điện có khả năng ảnh hưởng đến vận hành ổn định, an toàn thiết bị của khách hàng, khách hàng có trách nhiệm đề xuất với đơn vị có liên quan để phối hợp xử lý và thoả thuận lại với Đơn vị truyền tải điện thời gian tiến hành kiểm tra lần sau.</w:t>
      </w:r>
    </w:p>
    <w:p w14:paraId="4F35C83B" w14:textId="77777777" w:rsidR="002573CC" w:rsidRPr="00E30515" w:rsidRDefault="002573CC" w:rsidP="002573CC">
      <w:pPr>
        <w:widowControl w:val="0"/>
        <w:numPr>
          <w:ilvl w:val="6"/>
          <w:numId w:val="49"/>
        </w:numPr>
        <w:tabs>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Đơn vị truyền tải điện, khách hàng có nhu cầu đấu nối có trách nhiệm ký vào Biên bản kiểm tra điều kiện đóng điện điểm đấu nối.</w:t>
      </w:r>
    </w:p>
    <w:p w14:paraId="5D4F63B0" w14:textId="441B2FB2" w:rsidR="002573CC" w:rsidRPr="00E30515" w:rsidRDefault="002573CC" w:rsidP="002573CC">
      <w:pPr>
        <w:widowControl w:val="0"/>
        <w:numPr>
          <w:ilvl w:val="6"/>
          <w:numId w:val="49"/>
        </w:numPr>
        <w:tabs>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Sau khi có biên bản kiểm tra điều kiện đóng điện điểm</w:t>
      </w:r>
      <w:r w:rsidRPr="00E30515">
        <w:rPr>
          <w:color w:val="000000" w:themeColor="text1"/>
          <w:sz w:val="28"/>
          <w:szCs w:val="28"/>
        </w:rPr>
        <w:t xml:space="preserve"> đấu</w:t>
      </w:r>
      <w:r w:rsidRPr="00E30515">
        <w:rPr>
          <w:color w:val="000000" w:themeColor="text1"/>
          <w:sz w:val="28"/>
          <w:szCs w:val="28"/>
          <w:lang w:val="vi-VN"/>
        </w:rPr>
        <w:t xml:space="preserve"> nối và xác nhận đủ điều kiện đóng điện, Đơn vị truyền tải điện có trách nhiệm thông báo bằng văn bản cho Khách hàng có nhu cầu đấu nối và Cấp điều độ có quyền điều k</w:t>
      </w:r>
      <w:r w:rsidR="00EE124D">
        <w:rPr>
          <w:color w:val="000000" w:themeColor="text1"/>
          <w:sz w:val="28"/>
          <w:szCs w:val="28"/>
        </w:rPr>
        <w:t>h</w:t>
      </w:r>
      <w:r w:rsidRPr="00E30515">
        <w:rPr>
          <w:color w:val="000000" w:themeColor="text1"/>
          <w:sz w:val="28"/>
          <w:szCs w:val="28"/>
          <w:lang w:val="vi-VN"/>
        </w:rPr>
        <w:t>iển về việc chính thức chấp thuận đóng điện công trình điện của Khách hàng có nhu cầu đấu nối, đảm bảo công trình đã được kiểm tra đáp ứng đầy đủ yêu cầu kỹ thuật tại Thỏa thuận đấu nối</w:t>
      </w:r>
      <w:r w:rsidRPr="00E30515">
        <w:rPr>
          <w:color w:val="000000" w:themeColor="text1"/>
          <w:sz w:val="28"/>
          <w:szCs w:val="28"/>
        </w:rPr>
        <w:t>, quy định tại</w:t>
      </w:r>
      <w:r w:rsidRPr="00E30515">
        <w:rPr>
          <w:color w:val="000000" w:themeColor="text1"/>
          <w:sz w:val="28"/>
          <w:szCs w:val="28"/>
          <w:lang w:val="vi-VN"/>
        </w:rPr>
        <w:t xml:space="preserve"> Thông tư này</w:t>
      </w:r>
      <w:r w:rsidRPr="00E30515">
        <w:rPr>
          <w:color w:val="000000" w:themeColor="text1"/>
          <w:sz w:val="28"/>
          <w:szCs w:val="28"/>
        </w:rPr>
        <w:t xml:space="preserve"> và sự </w:t>
      </w:r>
      <w:r w:rsidRPr="00E30515">
        <w:rPr>
          <w:color w:val="000000" w:themeColor="text1"/>
          <w:sz w:val="28"/>
          <w:szCs w:val="28"/>
          <w:lang w:val="vi-VN"/>
        </w:rPr>
        <w:t>phù hợp với quy hoạch phát triển điện lực</w:t>
      </w:r>
      <w:r w:rsidRPr="00E30515">
        <w:rPr>
          <w:color w:val="000000" w:themeColor="text1"/>
          <w:sz w:val="28"/>
          <w:szCs w:val="28"/>
        </w:rPr>
        <w:t xml:space="preserve">, kế hoạch thực hiện quy hoạch </w:t>
      </w:r>
      <w:r w:rsidRPr="00E30515">
        <w:rPr>
          <w:color w:val="000000" w:themeColor="text1"/>
          <w:sz w:val="28"/>
          <w:szCs w:val="28"/>
          <w:lang w:val="vi-VN"/>
        </w:rPr>
        <w:t>được cơ quan nhà nước có thẩm quyền phê duyệt.</w:t>
      </w:r>
    </w:p>
    <w:p w14:paraId="49B03220" w14:textId="77777777" w:rsidR="002573CC" w:rsidRPr="00E30515" w:rsidRDefault="002573CC" w:rsidP="00A641C3">
      <w:pPr>
        <w:pStyle w:val="Heading4"/>
      </w:pPr>
      <w:bookmarkStart w:id="519" w:name="_Toc237087033"/>
      <w:bookmarkStart w:id="520" w:name="_Toc258243890"/>
      <w:r w:rsidRPr="00E30515">
        <w:t>Đóng điện điểm đấu nối</w:t>
      </w:r>
      <w:bookmarkEnd w:id="519"/>
      <w:bookmarkEnd w:id="520"/>
      <w:r w:rsidRPr="00E30515">
        <w:t xml:space="preserve"> để chạy thử, nghiệm thu</w:t>
      </w:r>
    </w:p>
    <w:p w14:paraId="077FD1A4" w14:textId="0F938FC8" w:rsidR="002573CC" w:rsidRPr="00E30515" w:rsidRDefault="002573CC" w:rsidP="002573CC">
      <w:pPr>
        <w:widowControl w:val="0"/>
        <w:numPr>
          <w:ilvl w:val="6"/>
          <w:numId w:val="41"/>
        </w:numPr>
        <w:tabs>
          <w:tab w:val="clear" w:pos="2520"/>
          <w:tab w:val="left" w:pos="851"/>
          <w:tab w:val="num" w:pos="1070"/>
          <w:tab w:val="left" w:pos="1148"/>
        </w:tabs>
        <w:spacing w:before="100" w:after="100"/>
        <w:ind w:left="0" w:firstLine="567"/>
        <w:jc w:val="both"/>
        <w:rPr>
          <w:color w:val="000000" w:themeColor="text1"/>
          <w:sz w:val="28"/>
          <w:szCs w:val="28"/>
        </w:rPr>
      </w:pPr>
      <w:r w:rsidRPr="00E30515">
        <w:rPr>
          <w:color w:val="000000" w:themeColor="text1"/>
          <w:sz w:val="28"/>
          <w:szCs w:val="28"/>
        </w:rPr>
        <w:t xml:space="preserve">Sau khi có văn bản thông báo về việc chính thức chấp thuận đóng điện của đơn vị truyền tải điện, khách hàng </w:t>
      </w:r>
      <w:r w:rsidRPr="00E30515">
        <w:rPr>
          <w:color w:val="000000" w:themeColor="text1"/>
          <w:sz w:val="28"/>
          <w:szCs w:val="28"/>
          <w:lang w:val="vi-VN"/>
        </w:rPr>
        <w:t xml:space="preserve">có nhu cầu đấu nối </w:t>
      </w:r>
      <w:r w:rsidRPr="00E30515">
        <w:rPr>
          <w:color w:val="000000" w:themeColor="text1"/>
          <w:sz w:val="28"/>
          <w:szCs w:val="28"/>
        </w:rPr>
        <w:t xml:space="preserve">có trách nhiệm gửi cho </w:t>
      </w:r>
      <w:r w:rsidRPr="00E30515">
        <w:rPr>
          <w:color w:val="000000" w:themeColor="text1"/>
          <w:sz w:val="28"/>
          <w:szCs w:val="28"/>
          <w:lang w:val="vi-VN"/>
        </w:rPr>
        <w:t>Cấp điều độ có quyền điều khiển và Đơn vị truyền tải điện</w:t>
      </w:r>
      <w:r w:rsidR="0035216A">
        <w:rPr>
          <w:color w:val="000000" w:themeColor="text1"/>
          <w:sz w:val="28"/>
          <w:szCs w:val="28"/>
        </w:rPr>
        <w:t xml:space="preserve"> </w:t>
      </w:r>
      <w:r w:rsidRPr="00E30515">
        <w:rPr>
          <w:color w:val="000000" w:themeColor="text1"/>
          <w:sz w:val="28"/>
          <w:szCs w:val="28"/>
        </w:rPr>
        <w:t>văn bản đăng ký đóng điện điểm đấu nối kèm theo các tài liệu sau:</w:t>
      </w:r>
    </w:p>
    <w:p w14:paraId="4D9A3627" w14:textId="77777777" w:rsidR="002573CC" w:rsidRPr="00E30515" w:rsidRDefault="002573CC" w:rsidP="002573CC">
      <w:pPr>
        <w:widowControl w:val="0"/>
        <w:numPr>
          <w:ilvl w:val="0"/>
          <w:numId w:val="96"/>
        </w:numPr>
        <w:tabs>
          <w:tab w:val="clear" w:pos="1429"/>
          <w:tab w:val="left" w:pos="851"/>
        </w:tabs>
        <w:spacing w:before="100" w:after="100"/>
        <w:ind w:left="0" w:firstLine="567"/>
        <w:jc w:val="both"/>
        <w:rPr>
          <w:color w:val="000000" w:themeColor="text1"/>
          <w:sz w:val="28"/>
          <w:szCs w:val="28"/>
        </w:rPr>
      </w:pPr>
      <w:r w:rsidRPr="00E30515">
        <w:rPr>
          <w:color w:val="000000" w:themeColor="text1"/>
          <w:sz w:val="28"/>
          <w:szCs w:val="28"/>
        </w:rPr>
        <w:t xml:space="preserve">Các tài liệu xác nhận công trình đủ các thủ tục về pháp lý và kỹ thuật: </w:t>
      </w:r>
    </w:p>
    <w:p w14:paraId="301C4B23" w14:textId="5EF28323" w:rsidR="002573CC" w:rsidRPr="00E30515" w:rsidRDefault="002573CC" w:rsidP="002573CC">
      <w:pPr>
        <w:pStyle w:val="Header"/>
        <w:numPr>
          <w:ilvl w:val="0"/>
          <w:numId w:val="97"/>
        </w:numPr>
        <w:tabs>
          <w:tab w:val="clear" w:pos="1774"/>
          <w:tab w:val="clear" w:pos="4320"/>
          <w:tab w:val="clear" w:pos="8640"/>
          <w:tab w:val="left" w:pos="851"/>
        </w:tabs>
        <w:spacing w:before="100" w:after="100"/>
        <w:ind w:left="0" w:firstLine="567"/>
        <w:jc w:val="both"/>
        <w:rPr>
          <w:iCs/>
          <w:color w:val="000000" w:themeColor="text1"/>
          <w:sz w:val="28"/>
          <w:szCs w:val="28"/>
        </w:rPr>
      </w:pPr>
      <w:r w:rsidRPr="00E30515">
        <w:rPr>
          <w:iCs/>
          <w:color w:val="000000" w:themeColor="text1"/>
          <w:sz w:val="28"/>
          <w:szCs w:val="28"/>
        </w:rPr>
        <w:t xml:space="preserve">Văn bản xác nhận của chủ đầu tư khẳng định </w:t>
      </w:r>
      <w:r w:rsidRPr="00E30515">
        <w:rPr>
          <w:color w:val="000000" w:themeColor="text1"/>
          <w:sz w:val="28"/>
          <w:szCs w:val="28"/>
        </w:rPr>
        <w:t>c</w:t>
      </w:r>
      <w:r w:rsidRPr="00E30515">
        <w:rPr>
          <w:iCs/>
          <w:color w:val="000000" w:themeColor="text1"/>
          <w:sz w:val="28"/>
          <w:szCs w:val="28"/>
        </w:rPr>
        <w:t xml:space="preserve">ác thiết bị trong phạm vi đóng điện đã được thử nghiệm, kiểm tra đáp ứng </w:t>
      </w:r>
      <w:r w:rsidRPr="00E30515">
        <w:rPr>
          <w:color w:val="000000" w:themeColor="text1"/>
          <w:sz w:val="28"/>
          <w:szCs w:val="28"/>
        </w:rPr>
        <w:t>các yêu cầu vận hành và yêu cầu kỹ thuật tại điểm đấu nối</w:t>
      </w:r>
      <w:r w:rsidR="00A81595" w:rsidRPr="00A81595">
        <w:rPr>
          <w:color w:val="000000" w:themeColor="text1"/>
          <w:sz w:val="28"/>
          <w:szCs w:val="28"/>
        </w:rPr>
        <w:t xml:space="preserve"> và tuân thủ đầy đủ quy định pháp luật</w:t>
      </w:r>
      <w:r w:rsidRPr="00E30515">
        <w:rPr>
          <w:iCs/>
          <w:color w:val="000000" w:themeColor="text1"/>
          <w:sz w:val="28"/>
          <w:szCs w:val="28"/>
        </w:rPr>
        <w:t>;</w:t>
      </w:r>
    </w:p>
    <w:p w14:paraId="487B56CE" w14:textId="77777777" w:rsidR="002573CC" w:rsidRPr="00E30515" w:rsidRDefault="002573CC" w:rsidP="002573CC">
      <w:pPr>
        <w:pStyle w:val="Header"/>
        <w:numPr>
          <w:ilvl w:val="0"/>
          <w:numId w:val="97"/>
        </w:numPr>
        <w:tabs>
          <w:tab w:val="clear" w:pos="1774"/>
          <w:tab w:val="clear" w:pos="4320"/>
          <w:tab w:val="clear" w:pos="8640"/>
          <w:tab w:val="left" w:pos="851"/>
        </w:tabs>
        <w:spacing w:before="100" w:after="100"/>
        <w:ind w:left="0" w:firstLine="567"/>
        <w:jc w:val="both"/>
        <w:rPr>
          <w:iCs/>
          <w:color w:val="000000" w:themeColor="text1"/>
          <w:sz w:val="28"/>
          <w:szCs w:val="28"/>
        </w:rPr>
      </w:pPr>
      <w:r w:rsidRPr="00E30515">
        <w:rPr>
          <w:color w:val="000000" w:themeColor="text1"/>
          <w:sz w:val="28"/>
          <w:szCs w:val="28"/>
        </w:rPr>
        <w:t>Văn bản thông báo về việc chính thức chấp thuận đóng điện của đơn vị truyền tải điện</w:t>
      </w:r>
      <w:r w:rsidRPr="00E30515">
        <w:rPr>
          <w:iCs/>
          <w:color w:val="000000" w:themeColor="text1"/>
          <w:sz w:val="28"/>
          <w:szCs w:val="28"/>
        </w:rPr>
        <w:t>;</w:t>
      </w:r>
    </w:p>
    <w:p w14:paraId="3EBDF58D" w14:textId="2AFFB1CA" w:rsidR="002573CC" w:rsidRPr="00E30515" w:rsidRDefault="002573CC" w:rsidP="002573CC">
      <w:pPr>
        <w:pStyle w:val="Header"/>
        <w:numPr>
          <w:ilvl w:val="0"/>
          <w:numId w:val="97"/>
        </w:numPr>
        <w:tabs>
          <w:tab w:val="clear" w:pos="1774"/>
          <w:tab w:val="clear" w:pos="4320"/>
          <w:tab w:val="clear" w:pos="8640"/>
          <w:tab w:val="left" w:pos="851"/>
        </w:tabs>
        <w:spacing w:before="100" w:after="100"/>
        <w:ind w:left="0" w:firstLine="567"/>
        <w:jc w:val="both"/>
        <w:rPr>
          <w:iCs/>
          <w:color w:val="000000" w:themeColor="text1"/>
          <w:sz w:val="28"/>
          <w:szCs w:val="28"/>
        </w:rPr>
      </w:pPr>
      <w:r w:rsidRPr="00E30515">
        <w:rPr>
          <w:iCs/>
          <w:color w:val="000000" w:themeColor="text1"/>
          <w:sz w:val="28"/>
          <w:szCs w:val="28"/>
        </w:rPr>
        <w:t>Biên bản nghiệm thu lắp đặt Hệ thống đo đếm điện năng đủ điều kiện để phục vụ công tác đóng điện chạy thử, nghiệm thu đã chốt chỉ số các công tơ giao nhận điện năng;</w:t>
      </w:r>
    </w:p>
    <w:p w14:paraId="1881FE76" w14:textId="77777777" w:rsidR="002573CC" w:rsidRPr="00E30515" w:rsidRDefault="002573CC" w:rsidP="002573CC">
      <w:pPr>
        <w:pStyle w:val="Header"/>
        <w:numPr>
          <w:ilvl w:val="0"/>
          <w:numId w:val="97"/>
        </w:numPr>
        <w:tabs>
          <w:tab w:val="clear" w:pos="1774"/>
          <w:tab w:val="clear" w:pos="4320"/>
          <w:tab w:val="clear" w:pos="8640"/>
          <w:tab w:val="left" w:pos="851"/>
        </w:tabs>
        <w:spacing w:before="100" w:after="100"/>
        <w:ind w:left="0" w:firstLine="567"/>
        <w:jc w:val="both"/>
        <w:rPr>
          <w:iCs/>
          <w:color w:val="000000" w:themeColor="text1"/>
          <w:sz w:val="28"/>
          <w:szCs w:val="28"/>
        </w:rPr>
      </w:pPr>
      <w:r w:rsidRPr="00E30515">
        <w:rPr>
          <w:iCs/>
          <w:color w:val="000000" w:themeColor="text1"/>
          <w:sz w:val="28"/>
          <w:szCs w:val="28"/>
        </w:rPr>
        <w:lastRenderedPageBreak/>
        <w:t>Hợp đồng mua bán điện đã ký hoặc thoả thuận về mua bán điện;</w:t>
      </w:r>
    </w:p>
    <w:p w14:paraId="4E0BBF58" w14:textId="77777777" w:rsidR="002573CC" w:rsidRPr="00E30515" w:rsidRDefault="002573CC" w:rsidP="002573CC">
      <w:pPr>
        <w:widowControl w:val="0"/>
        <w:numPr>
          <w:ilvl w:val="0"/>
          <w:numId w:val="96"/>
        </w:numPr>
        <w:tabs>
          <w:tab w:val="clear" w:pos="1429"/>
          <w:tab w:val="left" w:pos="851"/>
        </w:tabs>
        <w:spacing w:before="100" w:after="100"/>
        <w:ind w:left="0" w:firstLine="567"/>
        <w:jc w:val="both"/>
        <w:rPr>
          <w:color w:val="000000" w:themeColor="text1"/>
          <w:spacing w:val="-10"/>
          <w:sz w:val="28"/>
          <w:szCs w:val="28"/>
        </w:rPr>
      </w:pPr>
      <w:r w:rsidRPr="00E30515">
        <w:rPr>
          <w:color w:val="000000" w:themeColor="text1"/>
          <w:spacing w:val="-10"/>
          <w:sz w:val="28"/>
          <w:szCs w:val="28"/>
        </w:rPr>
        <w:t>Các tài liệu xác nhận công trình đủ điều kiện về vận hành và điều độ bao gồm:</w:t>
      </w:r>
    </w:p>
    <w:p w14:paraId="33B881F0" w14:textId="77777777" w:rsidR="002573CC" w:rsidRPr="00E30515" w:rsidRDefault="002573CC" w:rsidP="002573CC">
      <w:pPr>
        <w:pStyle w:val="Header"/>
        <w:numPr>
          <w:ilvl w:val="0"/>
          <w:numId w:val="97"/>
        </w:numPr>
        <w:tabs>
          <w:tab w:val="clear" w:pos="1774"/>
          <w:tab w:val="clear" w:pos="4320"/>
          <w:tab w:val="clear" w:pos="8640"/>
          <w:tab w:val="left" w:pos="851"/>
        </w:tabs>
        <w:spacing w:before="100" w:after="100"/>
        <w:ind w:left="0" w:firstLine="567"/>
        <w:jc w:val="both"/>
        <w:rPr>
          <w:iCs/>
          <w:color w:val="000000" w:themeColor="text1"/>
          <w:sz w:val="28"/>
          <w:szCs w:val="28"/>
        </w:rPr>
      </w:pPr>
      <w:r w:rsidRPr="00E30515">
        <w:rPr>
          <w:iCs/>
          <w:color w:val="000000" w:themeColor="text1"/>
          <w:sz w:val="28"/>
          <w:szCs w:val="28"/>
        </w:rPr>
        <w:t>Thiết bị nhất thứ đã được đánh số đúng theo sơ đồ nhất thứ do Cấp điều độ có quyền điều khiển ban hành;</w:t>
      </w:r>
    </w:p>
    <w:p w14:paraId="485DAE67" w14:textId="0BB6BD57" w:rsidR="002573CC" w:rsidRPr="00E30515" w:rsidRDefault="002573CC" w:rsidP="002573CC">
      <w:pPr>
        <w:pStyle w:val="Header"/>
        <w:numPr>
          <w:ilvl w:val="0"/>
          <w:numId w:val="97"/>
        </w:numPr>
        <w:tabs>
          <w:tab w:val="clear" w:pos="1774"/>
          <w:tab w:val="clear" w:pos="4320"/>
          <w:tab w:val="clear" w:pos="8640"/>
          <w:tab w:val="left" w:pos="851"/>
        </w:tabs>
        <w:spacing w:before="120" w:after="120"/>
        <w:ind w:left="0" w:firstLine="567"/>
        <w:jc w:val="both"/>
        <w:rPr>
          <w:iCs/>
          <w:color w:val="000000" w:themeColor="text1"/>
          <w:sz w:val="28"/>
          <w:szCs w:val="28"/>
        </w:rPr>
      </w:pPr>
      <w:r w:rsidRPr="00E30515">
        <w:rPr>
          <w:iCs/>
          <w:color w:val="000000" w:themeColor="text1"/>
          <w:sz w:val="28"/>
          <w:szCs w:val="28"/>
        </w:rPr>
        <w:t>Hệ thống rơ le bảo vệ, tự động hoá, hệ thống điều khiển, kích từ và điều tốc đã được cài đặt, chỉnh định đúng theo c</w:t>
      </w:r>
      <w:r w:rsidRPr="00E30515">
        <w:rPr>
          <w:color w:val="000000" w:themeColor="text1"/>
          <w:sz w:val="28"/>
          <w:szCs w:val="28"/>
          <w:lang w:val="vi-VN"/>
        </w:rPr>
        <w:t>ác yêu cầu</w:t>
      </w:r>
      <w:r w:rsidRPr="00E30515" w:rsidDel="00166B2E">
        <w:rPr>
          <w:color w:val="000000" w:themeColor="text1"/>
          <w:sz w:val="28"/>
          <w:szCs w:val="28"/>
        </w:rPr>
        <w:t xml:space="preserve"> </w:t>
      </w:r>
      <w:r w:rsidRPr="00E30515">
        <w:rPr>
          <w:color w:val="000000" w:themeColor="text1"/>
          <w:sz w:val="28"/>
          <w:szCs w:val="28"/>
        </w:rPr>
        <w:t>quy định tại Thông tư</w:t>
      </w:r>
      <w:r w:rsidR="00726B7F">
        <w:rPr>
          <w:color w:val="000000" w:themeColor="text1"/>
          <w:sz w:val="28"/>
          <w:szCs w:val="28"/>
        </w:rPr>
        <w:t xml:space="preserve"> này</w:t>
      </w:r>
      <w:r w:rsidRPr="00E30515">
        <w:rPr>
          <w:color w:val="000000" w:themeColor="text1"/>
          <w:sz w:val="28"/>
          <w:szCs w:val="28"/>
        </w:rPr>
        <w:t xml:space="preserve"> và của </w:t>
      </w:r>
      <w:r w:rsidRPr="00E30515">
        <w:rPr>
          <w:iCs/>
          <w:color w:val="000000" w:themeColor="text1"/>
          <w:sz w:val="28"/>
          <w:szCs w:val="28"/>
        </w:rPr>
        <w:t>Cấp điều độ có quyền điều khiển</w:t>
      </w:r>
      <w:r w:rsidRPr="00E30515">
        <w:rPr>
          <w:color w:val="000000" w:themeColor="text1"/>
          <w:sz w:val="28"/>
          <w:szCs w:val="28"/>
        </w:rPr>
        <w:t xml:space="preserve">; </w:t>
      </w:r>
    </w:p>
    <w:p w14:paraId="4CF87391" w14:textId="57BDE9C0" w:rsidR="002573CC" w:rsidRPr="00E30515" w:rsidRDefault="002573CC" w:rsidP="002573CC">
      <w:pPr>
        <w:pStyle w:val="Header"/>
        <w:numPr>
          <w:ilvl w:val="0"/>
          <w:numId w:val="97"/>
        </w:numPr>
        <w:tabs>
          <w:tab w:val="clear" w:pos="1774"/>
          <w:tab w:val="clear" w:pos="4320"/>
          <w:tab w:val="clear" w:pos="8640"/>
          <w:tab w:val="left" w:pos="851"/>
        </w:tabs>
        <w:spacing w:before="120" w:after="120"/>
        <w:ind w:left="0" w:firstLine="567"/>
        <w:jc w:val="both"/>
        <w:rPr>
          <w:iCs/>
          <w:color w:val="000000" w:themeColor="text1"/>
          <w:sz w:val="28"/>
          <w:szCs w:val="28"/>
        </w:rPr>
      </w:pPr>
      <w:r w:rsidRPr="00E30515">
        <w:rPr>
          <w:iCs/>
          <w:color w:val="000000" w:themeColor="text1"/>
          <w:sz w:val="28"/>
          <w:szCs w:val="28"/>
        </w:rPr>
        <w:t xml:space="preserve">Danh sách nhân viên vận hành đã được đào tạo đủ năng lực, trình độ theo quy định </w:t>
      </w:r>
      <w:r w:rsidR="000C1848" w:rsidRPr="000C1848">
        <w:rPr>
          <w:iCs/>
          <w:color w:val="000000" w:themeColor="text1"/>
          <w:sz w:val="28"/>
          <w:szCs w:val="28"/>
        </w:rPr>
        <w:t xml:space="preserve">điều độ, vận hành, thao tác, xử lý sự cố, khởi động đen và khôi phục hệ thống điện quốc gia </w:t>
      </w:r>
      <w:r w:rsidRPr="00E30515">
        <w:rPr>
          <w:iCs/>
          <w:color w:val="000000" w:themeColor="text1"/>
          <w:sz w:val="28"/>
          <w:szCs w:val="28"/>
        </w:rPr>
        <w:t xml:space="preserve">do Bộ trưởng Bộ Công Thương ban hành, bao gồm họ tên, chức danh chuyên môn, trách nhiệm, số điện thoại và </w:t>
      </w:r>
      <w:r w:rsidR="00B663C0" w:rsidRPr="00B663C0">
        <w:rPr>
          <w:iCs/>
          <w:color w:val="000000" w:themeColor="text1"/>
          <w:sz w:val="28"/>
          <w:szCs w:val="28"/>
        </w:rPr>
        <w:t>thông tin liên lạc</w:t>
      </w:r>
      <w:r w:rsidRPr="00E30515">
        <w:rPr>
          <w:iCs/>
          <w:color w:val="000000" w:themeColor="text1"/>
          <w:sz w:val="28"/>
          <w:szCs w:val="28"/>
        </w:rPr>
        <w:t>;</w:t>
      </w:r>
    </w:p>
    <w:p w14:paraId="72766CD2" w14:textId="1732CA0F" w:rsidR="002573CC" w:rsidRPr="00E30515" w:rsidRDefault="002573CC" w:rsidP="002573CC">
      <w:pPr>
        <w:pStyle w:val="Header"/>
        <w:numPr>
          <w:ilvl w:val="0"/>
          <w:numId w:val="97"/>
        </w:numPr>
        <w:tabs>
          <w:tab w:val="clear" w:pos="1774"/>
          <w:tab w:val="clear" w:pos="4320"/>
          <w:tab w:val="clear" w:pos="8640"/>
          <w:tab w:val="left" w:pos="851"/>
        </w:tabs>
        <w:spacing w:before="120" w:after="120"/>
        <w:ind w:left="0" w:firstLine="567"/>
        <w:jc w:val="both"/>
        <w:rPr>
          <w:iCs/>
          <w:color w:val="000000" w:themeColor="text1"/>
          <w:sz w:val="28"/>
          <w:szCs w:val="28"/>
        </w:rPr>
      </w:pPr>
      <w:r w:rsidRPr="00E30515">
        <w:rPr>
          <w:iCs/>
          <w:color w:val="000000" w:themeColor="text1"/>
          <w:sz w:val="28"/>
          <w:szCs w:val="28"/>
        </w:rPr>
        <w:t xml:space="preserve">Phương tiện thông tin điều độ theo quy định </w:t>
      </w:r>
      <w:r w:rsidR="000C1848" w:rsidRPr="000C1848">
        <w:rPr>
          <w:iCs/>
          <w:color w:val="000000" w:themeColor="text1"/>
          <w:sz w:val="28"/>
          <w:szCs w:val="28"/>
        </w:rPr>
        <w:t xml:space="preserve">điều độ, vận hành, thao tác, xử lý sự cố, khởi động đen và khôi phục hệ thống điện quốc gia </w:t>
      </w:r>
      <w:r w:rsidRPr="00E30515">
        <w:rPr>
          <w:iCs/>
          <w:color w:val="000000" w:themeColor="text1"/>
          <w:sz w:val="28"/>
          <w:szCs w:val="28"/>
        </w:rPr>
        <w:t>do Bộ trưởng Bộ Công Thương ban hành;</w:t>
      </w:r>
    </w:p>
    <w:p w14:paraId="4439AAC0" w14:textId="77777777" w:rsidR="002573CC" w:rsidRPr="00E30515" w:rsidRDefault="002573CC" w:rsidP="002573CC">
      <w:pPr>
        <w:pStyle w:val="Header"/>
        <w:numPr>
          <w:ilvl w:val="0"/>
          <w:numId w:val="97"/>
        </w:numPr>
        <w:tabs>
          <w:tab w:val="clear" w:pos="1774"/>
          <w:tab w:val="clear" w:pos="4320"/>
          <w:tab w:val="clear" w:pos="8640"/>
          <w:tab w:val="left" w:pos="851"/>
        </w:tabs>
        <w:spacing w:before="120" w:after="120"/>
        <w:ind w:left="0" w:firstLine="567"/>
        <w:jc w:val="both"/>
        <w:rPr>
          <w:iCs/>
          <w:color w:val="000000" w:themeColor="text1"/>
          <w:sz w:val="28"/>
          <w:szCs w:val="28"/>
        </w:rPr>
      </w:pPr>
      <w:r w:rsidRPr="00E30515">
        <w:rPr>
          <w:iCs/>
          <w:color w:val="000000" w:themeColor="text1"/>
          <w:sz w:val="28"/>
          <w:szCs w:val="28"/>
        </w:rPr>
        <w:t xml:space="preserve">Hoàn thiện </w:t>
      </w:r>
      <w:r w:rsidRPr="00E30515">
        <w:rPr>
          <w:color w:val="000000" w:themeColor="text1"/>
          <w:sz w:val="28"/>
          <w:szCs w:val="28"/>
        </w:rPr>
        <w:t xml:space="preserve">kết nối thông tin, tín hiệu đầy đủ với hệ thống SCADA, </w:t>
      </w:r>
      <w:r w:rsidRPr="00E30515">
        <w:rPr>
          <w:color w:val="000000" w:themeColor="text1"/>
          <w:sz w:val="28"/>
          <w:szCs w:val="28"/>
          <w:lang w:val="vi-VN"/>
        </w:rPr>
        <w:t>hệ thống giám sát ghi sự cố</w:t>
      </w:r>
      <w:r w:rsidRPr="00E30515">
        <w:rPr>
          <w:color w:val="000000" w:themeColor="text1"/>
          <w:sz w:val="28"/>
          <w:szCs w:val="28"/>
        </w:rPr>
        <w:t xml:space="preserve">, </w:t>
      </w:r>
      <w:r w:rsidRPr="00E30515">
        <w:rPr>
          <w:color w:val="000000" w:themeColor="text1"/>
          <w:sz w:val="28"/>
          <w:szCs w:val="28"/>
          <w:lang w:val="vi-VN"/>
        </w:rPr>
        <w:t>hệ thống PMU</w:t>
      </w:r>
      <w:r w:rsidRPr="00E30515">
        <w:rPr>
          <w:color w:val="000000" w:themeColor="text1"/>
          <w:sz w:val="28"/>
          <w:szCs w:val="28"/>
        </w:rPr>
        <w:t xml:space="preserve"> và hệ thống thông tin của Cấp điều độ có quyền điều khiển theo quy định</w:t>
      </w:r>
      <w:r w:rsidRPr="00E30515">
        <w:rPr>
          <w:iCs/>
          <w:color w:val="000000" w:themeColor="text1"/>
          <w:sz w:val="28"/>
          <w:szCs w:val="28"/>
        </w:rPr>
        <w:t xml:space="preserve">; </w:t>
      </w:r>
    </w:p>
    <w:p w14:paraId="73586854" w14:textId="77777777" w:rsidR="002573CC" w:rsidRPr="00E30515" w:rsidRDefault="002573CC" w:rsidP="002573CC">
      <w:pPr>
        <w:pStyle w:val="Header"/>
        <w:numPr>
          <w:ilvl w:val="0"/>
          <w:numId w:val="97"/>
        </w:numPr>
        <w:tabs>
          <w:tab w:val="clear" w:pos="1774"/>
          <w:tab w:val="clear" w:pos="4320"/>
          <w:tab w:val="clear" w:pos="8640"/>
          <w:tab w:val="left" w:pos="851"/>
        </w:tabs>
        <w:spacing w:before="120" w:after="120"/>
        <w:ind w:left="0" w:firstLine="567"/>
        <w:jc w:val="both"/>
        <w:rPr>
          <w:iCs/>
          <w:color w:val="000000" w:themeColor="text1"/>
          <w:sz w:val="28"/>
          <w:szCs w:val="28"/>
        </w:rPr>
      </w:pPr>
      <w:r w:rsidRPr="00E30515">
        <w:rPr>
          <w:iCs/>
          <w:color w:val="000000" w:themeColor="text1"/>
          <w:sz w:val="28"/>
          <w:szCs w:val="28"/>
        </w:rPr>
        <w:t>Quy trình phối hợp vận hành đã được thống nhất giữa Đơn vị phát điện với Cấp điều độ có quyền điều khiển.</w:t>
      </w:r>
    </w:p>
    <w:p w14:paraId="21A763E4" w14:textId="664BFC3F" w:rsidR="002573CC" w:rsidRPr="00E30515" w:rsidRDefault="002573CC" w:rsidP="002573CC">
      <w:pPr>
        <w:widowControl w:val="0"/>
        <w:numPr>
          <w:ilvl w:val="6"/>
          <w:numId w:val="41"/>
        </w:numPr>
        <w:tabs>
          <w:tab w:val="clear" w:pos="2520"/>
          <w:tab w:val="left" w:pos="851"/>
          <w:tab w:val="num" w:pos="1070"/>
          <w:tab w:val="left" w:pos="1148"/>
        </w:tabs>
        <w:spacing w:before="120" w:after="120"/>
        <w:ind w:left="0" w:firstLine="567"/>
        <w:jc w:val="both"/>
        <w:rPr>
          <w:color w:val="000000" w:themeColor="text1"/>
          <w:sz w:val="28"/>
          <w:szCs w:val="28"/>
        </w:rPr>
      </w:pPr>
      <w:r w:rsidRPr="00E30515">
        <w:rPr>
          <w:color w:val="000000" w:themeColor="text1"/>
          <w:sz w:val="28"/>
          <w:szCs w:val="28"/>
        </w:rPr>
        <w:t>Trường hợp việc đóng điện điểm đấu nối của khách hàng có ảnh hưởng đến chế độ vận hành hoặc phải tách thiết bị trên lưới điện ra khỏi vận hành, Đơn vị truyền tải điện</w:t>
      </w:r>
      <w:r w:rsidR="0035216A">
        <w:rPr>
          <w:color w:val="000000" w:themeColor="text1"/>
          <w:sz w:val="28"/>
          <w:szCs w:val="28"/>
        </w:rPr>
        <w:t xml:space="preserve"> </w:t>
      </w:r>
      <w:r w:rsidRPr="00E30515">
        <w:rPr>
          <w:color w:val="000000" w:themeColor="text1"/>
          <w:sz w:val="28"/>
          <w:szCs w:val="28"/>
        </w:rPr>
        <w:t>có trách nhiệm đăng ký với Cấp điều độ có quyền điều khiển kế hoạch tách thiết bị thuộc phạm vi quản lý của mình để phối hợp đóng điện điểm đấu nối.</w:t>
      </w:r>
    </w:p>
    <w:p w14:paraId="2DAFE198" w14:textId="5FD4EE59" w:rsidR="002573CC" w:rsidRPr="00E30515" w:rsidRDefault="002573CC" w:rsidP="002573CC">
      <w:pPr>
        <w:widowControl w:val="0"/>
        <w:numPr>
          <w:ilvl w:val="6"/>
          <w:numId w:val="41"/>
        </w:numPr>
        <w:tabs>
          <w:tab w:val="clear" w:pos="2520"/>
          <w:tab w:val="left" w:pos="851"/>
          <w:tab w:val="num" w:pos="1070"/>
          <w:tab w:val="left" w:pos="1148"/>
        </w:tabs>
        <w:spacing w:before="120" w:after="120"/>
        <w:ind w:left="0" w:firstLine="567"/>
        <w:jc w:val="both"/>
        <w:rPr>
          <w:color w:val="000000" w:themeColor="text1"/>
          <w:sz w:val="28"/>
          <w:szCs w:val="28"/>
        </w:rPr>
      </w:pPr>
      <w:r w:rsidRPr="00E30515">
        <w:rPr>
          <w:color w:val="000000" w:themeColor="text1"/>
          <w:sz w:val="28"/>
          <w:szCs w:val="28"/>
        </w:rPr>
        <w:t>Trong thời hạn 05 ngày làm việc kể từ ngày nhận được văn bản đăng ký đóng điện, Cấp điều độ có quyền điều khiển</w:t>
      </w:r>
      <w:r w:rsidRPr="00E30515" w:rsidDel="008219AD">
        <w:rPr>
          <w:color w:val="000000" w:themeColor="text1"/>
          <w:sz w:val="28"/>
          <w:szCs w:val="28"/>
        </w:rPr>
        <w:t xml:space="preserve"> </w:t>
      </w:r>
      <w:r w:rsidRPr="00E30515">
        <w:rPr>
          <w:color w:val="000000" w:themeColor="text1"/>
          <w:sz w:val="28"/>
          <w:szCs w:val="28"/>
        </w:rPr>
        <w:t xml:space="preserve">có trách nhiệm thông báo cho Đơn vị truyền tải và khách hàng </w:t>
      </w:r>
      <w:r w:rsidRPr="00E30515">
        <w:rPr>
          <w:color w:val="000000" w:themeColor="text1"/>
          <w:sz w:val="28"/>
          <w:szCs w:val="28"/>
          <w:lang w:val="vi-VN"/>
        </w:rPr>
        <w:t>có nhu cầu đấu nối</w:t>
      </w:r>
      <w:r w:rsidRPr="00E30515">
        <w:rPr>
          <w:color w:val="000000" w:themeColor="text1"/>
          <w:sz w:val="28"/>
          <w:szCs w:val="28"/>
        </w:rPr>
        <w:t xml:space="preserve"> lưới điện truyền tải về thời gian và phương thức đóng điện điểm đấu nối.</w:t>
      </w:r>
    </w:p>
    <w:p w14:paraId="4F6E4DCC" w14:textId="013D408A" w:rsidR="002573CC" w:rsidRPr="00E30515" w:rsidRDefault="002573CC" w:rsidP="002573CC">
      <w:pPr>
        <w:widowControl w:val="0"/>
        <w:numPr>
          <w:ilvl w:val="6"/>
          <w:numId w:val="41"/>
        </w:numPr>
        <w:tabs>
          <w:tab w:val="clear" w:pos="2520"/>
          <w:tab w:val="left" w:pos="851"/>
          <w:tab w:val="num" w:pos="1070"/>
          <w:tab w:val="left" w:pos="1148"/>
        </w:tabs>
        <w:spacing w:before="120" w:after="120"/>
        <w:ind w:left="0" w:firstLine="567"/>
        <w:jc w:val="both"/>
        <w:rPr>
          <w:color w:val="000000" w:themeColor="text1"/>
          <w:sz w:val="28"/>
          <w:szCs w:val="28"/>
        </w:rPr>
      </w:pPr>
      <w:r w:rsidRPr="00E30515">
        <w:rPr>
          <w:color w:val="000000" w:themeColor="text1"/>
          <w:sz w:val="28"/>
          <w:szCs w:val="28"/>
        </w:rPr>
        <w:t>Đơn vị truyền tải điện</w:t>
      </w:r>
      <w:r w:rsidR="0035216A">
        <w:rPr>
          <w:color w:val="000000" w:themeColor="text1"/>
          <w:sz w:val="28"/>
          <w:szCs w:val="28"/>
        </w:rPr>
        <w:t xml:space="preserve"> </w:t>
      </w:r>
      <w:r w:rsidRPr="00E30515">
        <w:rPr>
          <w:color w:val="000000" w:themeColor="text1"/>
          <w:sz w:val="28"/>
          <w:szCs w:val="28"/>
        </w:rPr>
        <w:t xml:space="preserve">và khách hàng </w:t>
      </w:r>
      <w:r w:rsidRPr="00E30515">
        <w:rPr>
          <w:color w:val="000000" w:themeColor="text1"/>
          <w:sz w:val="28"/>
          <w:szCs w:val="28"/>
          <w:lang w:val="vi-VN"/>
        </w:rPr>
        <w:t xml:space="preserve">có nhu cầu đấu nối </w:t>
      </w:r>
      <w:r w:rsidRPr="00E30515">
        <w:rPr>
          <w:color w:val="000000" w:themeColor="text1"/>
          <w:sz w:val="28"/>
          <w:szCs w:val="28"/>
        </w:rPr>
        <w:t>có trách nhiệm phối hợp thực hiện đóng điện điểm đấu nối theo phương thức đã được Cấp điều độ có quyền điều khiển thông báo.</w:t>
      </w:r>
    </w:p>
    <w:p w14:paraId="2D6EB761" w14:textId="77777777" w:rsidR="002573CC" w:rsidRPr="00E30515" w:rsidRDefault="002573CC" w:rsidP="00A641C3">
      <w:pPr>
        <w:pStyle w:val="Heading4"/>
      </w:pPr>
      <w:bookmarkStart w:id="521" w:name="_Toc241994682"/>
      <w:bookmarkStart w:id="522" w:name="_Quá_trình_thử_nghiệm_đưa_thiết_bị_v"/>
      <w:bookmarkStart w:id="523" w:name="_Toc237087034"/>
      <w:bookmarkStart w:id="524" w:name="_Ref237858151"/>
      <w:bookmarkStart w:id="525" w:name="_Ref241994561"/>
      <w:bookmarkStart w:id="526" w:name="_Toc258243891"/>
      <w:bookmarkEnd w:id="521"/>
      <w:bookmarkEnd w:id="522"/>
      <w:r w:rsidRPr="00E30515">
        <w:t>Chạy thử, thử nghiệm, nghiệm thu để đưa vào vận hành</w:t>
      </w:r>
      <w:bookmarkEnd w:id="523"/>
      <w:bookmarkEnd w:id="524"/>
      <w:r w:rsidRPr="00E30515">
        <w:t xml:space="preserve"> thiết bị sau điểm đấu nối</w:t>
      </w:r>
      <w:bookmarkEnd w:id="525"/>
      <w:bookmarkEnd w:id="526"/>
    </w:p>
    <w:p w14:paraId="0B7DCDE5" w14:textId="77777777"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Các thử nghiệm tối thiểu cần phải thực hiện đối với nhà máy thủy điện và nhiệt điện sau khi đóng điện lần đầu:</w:t>
      </w:r>
    </w:p>
    <w:p w14:paraId="745092DE" w14:textId="77777777" w:rsidR="002573CC" w:rsidRPr="00E30515" w:rsidRDefault="002573CC" w:rsidP="002573CC">
      <w:pPr>
        <w:pStyle w:val="ListParagraph"/>
        <w:widowControl w:val="0"/>
        <w:numPr>
          <w:ilvl w:val="2"/>
          <w:numId w:val="147"/>
        </w:numPr>
        <w:tabs>
          <w:tab w:val="left" w:pos="900"/>
        </w:tabs>
        <w:spacing w:before="120" w:after="120"/>
        <w:ind w:left="0" w:firstLine="630"/>
        <w:jc w:val="both"/>
        <w:rPr>
          <w:color w:val="000000" w:themeColor="text1"/>
          <w:sz w:val="28"/>
          <w:szCs w:val="28"/>
          <w:lang w:val="vi-VN"/>
        </w:rPr>
      </w:pPr>
      <w:r w:rsidRPr="00E30515">
        <w:rPr>
          <w:color w:val="000000" w:themeColor="text1"/>
          <w:sz w:val="28"/>
          <w:szCs w:val="28"/>
          <w:lang w:val="vi-VN"/>
        </w:rPr>
        <w:t xml:space="preserve">Thử nghiệm đối với tổ máy phát gồm: thử nghiệm đo hằng số quán tính của cả khối quay (bao gồm tua bin, rô to máy phát, và máy phát kích từ nếu có); thử nghiệm đặc tính P-Q của tổ máy phát; thử nghiệm đo đặc tính bão hòa hở mạch; thử nghiệm đo các thành phần điện kháng và các hằng số thời gian của máy phát điện (Trường hợp nhà máy cung cấp được các tài liệu xuất xưởng, báo cáo </w:t>
      </w:r>
      <w:r w:rsidRPr="00E30515">
        <w:rPr>
          <w:color w:val="000000" w:themeColor="text1"/>
          <w:sz w:val="28"/>
          <w:szCs w:val="28"/>
          <w:lang w:val="vi-VN"/>
        </w:rPr>
        <w:lastRenderedPageBreak/>
        <w:t>thử nghiệm của nhà sản xuất cung cấp đủ các thông số trên thì không cần thực hiện thử nghiệm đo các thành phần điện kháng và các hằng số thời gian của máy phát điện).</w:t>
      </w:r>
    </w:p>
    <w:p w14:paraId="521F5631" w14:textId="77777777" w:rsidR="002573CC" w:rsidRPr="00E30515" w:rsidRDefault="002573CC" w:rsidP="002573CC">
      <w:pPr>
        <w:pStyle w:val="ListParagraph"/>
        <w:widowControl w:val="0"/>
        <w:numPr>
          <w:ilvl w:val="2"/>
          <w:numId w:val="147"/>
        </w:numPr>
        <w:tabs>
          <w:tab w:val="left" w:pos="900"/>
        </w:tabs>
        <w:spacing w:before="120" w:after="120"/>
        <w:ind w:left="0" w:firstLine="630"/>
        <w:jc w:val="both"/>
        <w:rPr>
          <w:color w:val="000000" w:themeColor="text1"/>
          <w:sz w:val="28"/>
          <w:szCs w:val="28"/>
          <w:lang w:val="vi-VN"/>
        </w:rPr>
      </w:pPr>
      <w:r w:rsidRPr="00E30515">
        <w:rPr>
          <w:color w:val="000000" w:themeColor="text1"/>
          <w:sz w:val="28"/>
          <w:szCs w:val="28"/>
          <w:lang w:val="vi-VN"/>
        </w:rPr>
        <w:t>Thử nghiệm đối với hệ thống kích từ gồm: thử nghiệm sa thải công suất phản kháng, xác định định hệ số khuếch đại và hằng số thời gian của hệ thống AVR; thử nghiệm đáp ứng bước nhảy (step response) khi máy phát không nối lưới để đánh giá khả năng đáp ứng của hệ thống AVR; Thử nghiệm đáp ứng tần số của hệ thống kích từ khi máy phát điện không nối lưới để kiểm tra độ ổn định của hệ thống AVR; thử nghiệm đáp ứng tần số của hệ thống kích từ khi tổ máy phát điện nối lưới và chưa kích hoạt bộ PSS để kiểm tra hàm truyền hệ thống kích từ; thử nghiệm đáp ứng tần số của hệ thống kích từ khi tổ máy phát điện nối lưới và kích hoạt bộ PSS để kiểm tra độ bù pha của bộ PSS với hàm truyền hệ thống kích từ; thử nghiệm kiểm tra độ dự trữ hệ số khuếch đại của bộ PSS để xác định hệ số khuếch đại tối ưu của bộ PSS; thử nghiệm đáp ứng tần số của hệ thống kích từ khi tổ máy phát điện nối lưới trong các trường hợp kích hoạt và không kích hoạt bộ PSS để kiểm tra khả năng dập dao động của bộ PSS đối với các dao động liên vùng; thử nghiệm đáp ứng bước nhảy khi tổ máy phát điện nối lưới để kiểm tra tác dụng của bộ PSS dập các dao động nội vùng của tổ máy phát điện; thử nghiệm đáp ứng xung (impulse test) để kiểm tra đáp ứng tổ máy phát điện với các sự cố lớn trên hệ thống.</w:t>
      </w:r>
    </w:p>
    <w:p w14:paraId="173A8645" w14:textId="77777777" w:rsidR="002573CC" w:rsidRPr="00E30515" w:rsidRDefault="002573CC" w:rsidP="002573CC">
      <w:pPr>
        <w:pStyle w:val="ListParagraph"/>
        <w:widowControl w:val="0"/>
        <w:numPr>
          <w:ilvl w:val="2"/>
          <w:numId w:val="147"/>
        </w:numPr>
        <w:tabs>
          <w:tab w:val="left" w:pos="900"/>
        </w:tabs>
        <w:spacing w:before="120" w:after="120"/>
        <w:ind w:left="0" w:firstLine="630"/>
        <w:jc w:val="both"/>
        <w:rPr>
          <w:color w:val="000000" w:themeColor="text1"/>
          <w:sz w:val="28"/>
          <w:szCs w:val="28"/>
          <w:lang w:val="vi-VN"/>
        </w:rPr>
      </w:pPr>
      <w:r w:rsidRPr="00E30515">
        <w:rPr>
          <w:color w:val="000000" w:themeColor="text1"/>
          <w:sz w:val="28"/>
          <w:szCs w:val="28"/>
          <w:lang w:val="vi-VN"/>
        </w:rPr>
        <w:t>Thử nghiệm đối với hệ thống điều tốc gồm: thử nghiệm đáp ứng bước nhảy (step response) công suất, xác định phản ứng của hệ thống điều tốc tổ máy phát điện  khi có yêu cầu thay đổi công suất phát; thử nghiệm xác định hệ số tĩnh của đặc tính điều chỉnh tốc độ (speed drop) và điều chỉnh tần số sơ cấp; thử nghiệm khả năng đáp ứng tần số.</w:t>
      </w:r>
    </w:p>
    <w:p w14:paraId="3B3DD132" w14:textId="3ADB2989" w:rsidR="002573CC" w:rsidRPr="00E30515" w:rsidRDefault="002573CC" w:rsidP="002573CC">
      <w:pPr>
        <w:pStyle w:val="ListParagraph"/>
        <w:widowControl w:val="0"/>
        <w:numPr>
          <w:ilvl w:val="2"/>
          <w:numId w:val="147"/>
        </w:numPr>
        <w:tabs>
          <w:tab w:val="left" w:pos="900"/>
        </w:tabs>
        <w:spacing w:before="120" w:after="120"/>
        <w:ind w:left="0" w:firstLine="630"/>
        <w:jc w:val="both"/>
        <w:rPr>
          <w:color w:val="000000" w:themeColor="text1"/>
          <w:sz w:val="28"/>
          <w:szCs w:val="28"/>
          <w:lang w:val="vi-VN"/>
        </w:rPr>
      </w:pPr>
      <w:r w:rsidRPr="00E30515">
        <w:rPr>
          <w:color w:val="000000" w:themeColor="text1"/>
          <w:sz w:val="28"/>
          <w:szCs w:val="28"/>
          <w:lang w:val="vi-VN"/>
        </w:rPr>
        <w:t>Các thử nghiệm kết nối SCADA, AGC, FRS/PQ/PMU</w:t>
      </w:r>
      <w:r w:rsidR="00E45D9A">
        <w:rPr>
          <w:color w:val="000000" w:themeColor="text1"/>
          <w:sz w:val="28"/>
          <w:szCs w:val="28"/>
        </w:rPr>
        <w:t>.</w:t>
      </w:r>
    </w:p>
    <w:p w14:paraId="4D8F339F" w14:textId="72B2D442"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Các thử nghiệm tối thiểu cần phải thực hiện đối với nhà máy điện gió, nhà máy điện mặt trời, BESS sau khi đóng điện lần đầu</w:t>
      </w:r>
      <w:r w:rsidRPr="00E30515">
        <w:rPr>
          <w:color w:val="000000" w:themeColor="text1"/>
          <w:sz w:val="28"/>
          <w:szCs w:val="28"/>
        </w:rPr>
        <w:t>, trừ trường hợp nguồn năng lượng sơ cấp không sẵn sàng đối với các thử nghiệm ở điểm a, b, c, d</w:t>
      </w:r>
      <w:r w:rsidR="00CF436C">
        <w:rPr>
          <w:color w:val="000000" w:themeColor="text1"/>
          <w:sz w:val="28"/>
          <w:szCs w:val="28"/>
        </w:rPr>
        <w:t>, đ</w:t>
      </w:r>
      <w:r w:rsidRPr="00E30515">
        <w:rPr>
          <w:color w:val="000000" w:themeColor="text1"/>
          <w:sz w:val="28"/>
          <w:szCs w:val="28"/>
        </w:rPr>
        <w:t xml:space="preserve"> </w:t>
      </w:r>
      <w:r w:rsidRPr="00E30515">
        <w:rPr>
          <w:color w:val="000000" w:themeColor="text1"/>
          <w:sz w:val="28"/>
          <w:szCs w:val="28"/>
          <w:lang w:val="vi-VN"/>
        </w:rPr>
        <w:t xml:space="preserve">: </w:t>
      </w:r>
    </w:p>
    <w:p w14:paraId="09BC270B" w14:textId="77777777" w:rsidR="002573CC" w:rsidRPr="00E30515" w:rsidRDefault="002573CC" w:rsidP="002573CC">
      <w:pPr>
        <w:pStyle w:val="ListParagraph"/>
        <w:widowControl w:val="0"/>
        <w:numPr>
          <w:ilvl w:val="2"/>
          <w:numId w:val="148"/>
        </w:numPr>
        <w:tabs>
          <w:tab w:val="left" w:pos="900"/>
        </w:tabs>
        <w:spacing w:before="120" w:after="120"/>
        <w:ind w:left="0" w:firstLine="630"/>
        <w:jc w:val="both"/>
        <w:rPr>
          <w:color w:val="000000" w:themeColor="text1"/>
          <w:sz w:val="28"/>
          <w:szCs w:val="28"/>
        </w:rPr>
      </w:pPr>
      <w:r w:rsidRPr="00E30515">
        <w:rPr>
          <w:color w:val="000000" w:themeColor="text1"/>
          <w:sz w:val="28"/>
          <w:szCs w:val="28"/>
        </w:rPr>
        <w:t>Thử nghiệm khả năng phát, nhận công suất phản kháng.</w:t>
      </w:r>
    </w:p>
    <w:p w14:paraId="12328107" w14:textId="16EDD449" w:rsidR="002573CC" w:rsidRPr="00E30515" w:rsidRDefault="002573CC" w:rsidP="002573CC">
      <w:pPr>
        <w:pStyle w:val="ListParagraph"/>
        <w:widowControl w:val="0"/>
        <w:numPr>
          <w:ilvl w:val="2"/>
          <w:numId w:val="148"/>
        </w:numPr>
        <w:tabs>
          <w:tab w:val="left" w:pos="900"/>
        </w:tabs>
        <w:spacing w:before="120" w:after="120"/>
        <w:ind w:left="0" w:firstLine="630"/>
        <w:jc w:val="both"/>
        <w:rPr>
          <w:color w:val="000000" w:themeColor="text1"/>
          <w:sz w:val="28"/>
          <w:szCs w:val="28"/>
        </w:rPr>
      </w:pPr>
      <w:r w:rsidRPr="00E30515">
        <w:rPr>
          <w:color w:val="000000" w:themeColor="text1"/>
          <w:sz w:val="28"/>
          <w:szCs w:val="28"/>
        </w:rPr>
        <w:t>Thử nghiệm khả năng điều khiển điện áp</w:t>
      </w:r>
      <w:r w:rsidR="00E45D9A">
        <w:rPr>
          <w:color w:val="000000" w:themeColor="text1"/>
          <w:sz w:val="28"/>
          <w:szCs w:val="28"/>
        </w:rPr>
        <w:t>.</w:t>
      </w:r>
    </w:p>
    <w:p w14:paraId="368CAD94" w14:textId="77777777" w:rsidR="002573CC" w:rsidRPr="00E30515" w:rsidRDefault="002573CC" w:rsidP="002573CC">
      <w:pPr>
        <w:pStyle w:val="ListParagraph"/>
        <w:widowControl w:val="0"/>
        <w:numPr>
          <w:ilvl w:val="2"/>
          <w:numId w:val="148"/>
        </w:numPr>
        <w:tabs>
          <w:tab w:val="left" w:pos="900"/>
        </w:tabs>
        <w:spacing w:before="120" w:after="120"/>
        <w:ind w:left="0" w:firstLine="630"/>
        <w:jc w:val="both"/>
        <w:rPr>
          <w:color w:val="000000" w:themeColor="text1"/>
          <w:sz w:val="28"/>
          <w:szCs w:val="28"/>
        </w:rPr>
      </w:pPr>
      <w:r w:rsidRPr="00E30515">
        <w:rPr>
          <w:color w:val="000000" w:themeColor="text1"/>
          <w:sz w:val="28"/>
          <w:szCs w:val="28"/>
        </w:rPr>
        <w:t>Thử nghiệm khả năng đáp ứng tần số.</w:t>
      </w:r>
    </w:p>
    <w:p w14:paraId="4DEBDDE8" w14:textId="3CF5C033" w:rsidR="002573CC" w:rsidRPr="00E30515" w:rsidRDefault="002573CC" w:rsidP="002573CC">
      <w:pPr>
        <w:pStyle w:val="ListParagraph"/>
        <w:widowControl w:val="0"/>
        <w:numPr>
          <w:ilvl w:val="2"/>
          <w:numId w:val="148"/>
        </w:numPr>
        <w:tabs>
          <w:tab w:val="left" w:pos="900"/>
        </w:tabs>
        <w:spacing w:before="120" w:after="120"/>
        <w:ind w:left="0" w:firstLine="630"/>
        <w:jc w:val="both"/>
        <w:rPr>
          <w:color w:val="000000" w:themeColor="text1"/>
          <w:sz w:val="28"/>
          <w:szCs w:val="28"/>
        </w:rPr>
      </w:pPr>
      <w:r w:rsidRPr="00E30515">
        <w:rPr>
          <w:color w:val="000000" w:themeColor="text1"/>
          <w:sz w:val="28"/>
          <w:szCs w:val="28"/>
        </w:rPr>
        <w:t>Các thử nghiệm kết nối SCADA, AGC, FRS/PQ/PMU</w:t>
      </w:r>
      <w:r w:rsidR="00E45D9A">
        <w:rPr>
          <w:color w:val="000000" w:themeColor="text1"/>
          <w:sz w:val="28"/>
          <w:szCs w:val="28"/>
        </w:rPr>
        <w:t>.</w:t>
      </w:r>
    </w:p>
    <w:p w14:paraId="6CACF0A2" w14:textId="77777777" w:rsidR="002573CC" w:rsidRPr="00E30515" w:rsidRDefault="002573CC" w:rsidP="002573CC">
      <w:pPr>
        <w:pStyle w:val="ListParagraph"/>
        <w:widowControl w:val="0"/>
        <w:tabs>
          <w:tab w:val="left" w:pos="900"/>
        </w:tabs>
        <w:spacing w:before="120" w:after="120"/>
        <w:ind w:left="630"/>
        <w:jc w:val="both"/>
        <w:rPr>
          <w:color w:val="000000" w:themeColor="text1"/>
          <w:sz w:val="28"/>
          <w:szCs w:val="28"/>
        </w:rPr>
      </w:pPr>
      <w:r w:rsidRPr="00E30515">
        <w:rPr>
          <w:color w:val="000000" w:themeColor="text1"/>
          <w:sz w:val="28"/>
          <w:szCs w:val="28"/>
        </w:rPr>
        <w:t>đ) Thử nghiệm đo đạc chất lượng điện năng.</w:t>
      </w:r>
    </w:p>
    <w:p w14:paraId="41987182" w14:textId="77777777"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z w:val="28"/>
          <w:szCs w:val="28"/>
          <w:lang w:val="vi-VN"/>
        </w:rPr>
      </w:pPr>
      <w:r w:rsidRPr="00E30515">
        <w:rPr>
          <w:rFonts w:eastAsia="Times New Roman"/>
          <w:bCs/>
          <w:iCs/>
          <w:noProof/>
          <w:color w:val="000000" w:themeColor="text1"/>
          <w:sz w:val="28"/>
          <w:szCs w:val="28"/>
        </w:rPr>
        <w:t>Ngoài các thử nghiệm quy định tại khoản 1, khoản 2 điều này, khách hàng có nhu cầu đấu nối có trách nhiệm thực hiện các thử nghiệm khác để đáp ứng các yêu cầu kỹ thuật đã thỏa thuận thống nhất trong Thỏa thuận đấu nối và Hợp đồng mua bán điện.</w:t>
      </w:r>
    </w:p>
    <w:p w14:paraId="10476F68" w14:textId="064C720A"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Trình tự thử nghiệm và giám sát thử nghiệm đối với các nội dung quy định tại khoản 1, khoản 2 Điều này thực hiện theo quy trình hướng dẫn của nhà chế tạo và theo hướng dẫn </w:t>
      </w:r>
      <w:r w:rsidR="00743608">
        <w:rPr>
          <w:color w:val="000000" w:themeColor="text1"/>
          <w:sz w:val="28"/>
          <w:szCs w:val="28"/>
        </w:rPr>
        <w:t>của Đơn vị điều độ hệ thống điện quốc gia</w:t>
      </w:r>
      <w:r w:rsidRPr="00E30515">
        <w:rPr>
          <w:color w:val="000000" w:themeColor="text1"/>
          <w:sz w:val="28"/>
          <w:szCs w:val="28"/>
          <w:lang w:val="vi-VN"/>
        </w:rPr>
        <w:t>.</w:t>
      </w:r>
    </w:p>
    <w:p w14:paraId="1F89A0D4" w14:textId="77777777"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lastRenderedPageBreak/>
        <w:t>Trong thời gian chạy thử, thử nghiệm, nghiệm thu để đưa vào vận hành các thiết bị sau điểm đấu nối của khách hàng có nhu cầu đấu nối, khách hàng có nhu cầu đấu nối phải cử nhân viên vận hành, cán bộ có thẩm quyền trực 24/24h và thông báo danh sách cán bộ trực kèm theo số điện thoại, để liên hệ với Đơn vị truyền tải điện và Cấp điều độ có quyền điều khiển khi cần thiết.</w:t>
      </w:r>
    </w:p>
    <w:p w14:paraId="7DEBB9C2" w14:textId="77777777"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pacing w:val="-2"/>
          <w:sz w:val="28"/>
          <w:szCs w:val="28"/>
          <w:lang w:val="vi-VN"/>
        </w:rPr>
      </w:pPr>
      <w:r w:rsidRPr="00E30515">
        <w:rPr>
          <w:color w:val="000000" w:themeColor="text1"/>
          <w:spacing w:val="-2"/>
          <w:sz w:val="28"/>
          <w:szCs w:val="28"/>
          <w:lang w:val="vi-VN"/>
        </w:rPr>
        <w:t xml:space="preserve">Trong quá trình chạy thử, thử nghiệm, nghiệm thu, khách hàng </w:t>
      </w:r>
      <w:r w:rsidRPr="00E30515">
        <w:rPr>
          <w:color w:val="000000" w:themeColor="text1"/>
          <w:sz w:val="28"/>
          <w:szCs w:val="28"/>
          <w:lang w:val="vi-VN"/>
        </w:rPr>
        <w:t xml:space="preserve">có nhu cầu đấu nối </w:t>
      </w:r>
      <w:r w:rsidRPr="00E30515">
        <w:rPr>
          <w:color w:val="000000" w:themeColor="text1"/>
          <w:spacing w:val="-2"/>
          <w:sz w:val="28"/>
          <w:szCs w:val="28"/>
          <w:lang w:val="vi-VN"/>
        </w:rPr>
        <w:t xml:space="preserve">có trách nhiệm phối hợp với Đơn vị truyền tải điện, </w:t>
      </w:r>
      <w:r w:rsidRPr="00E30515">
        <w:rPr>
          <w:color w:val="000000" w:themeColor="text1"/>
          <w:sz w:val="28"/>
          <w:szCs w:val="28"/>
          <w:lang w:val="vi-VN"/>
        </w:rPr>
        <w:t xml:space="preserve">Cấp điều độ có quyền điều khiển và các đơn vị có liên quan khác thực hiện thử nghiệm thiết bị đảm bảo tuân thủ các quy định của pháp luật về thử nghiệm, thỏa thuận đấu nối và hợp đồng mua bán điện đã ký, </w:t>
      </w:r>
      <w:r w:rsidRPr="00E30515">
        <w:rPr>
          <w:color w:val="000000" w:themeColor="text1"/>
          <w:spacing w:val="-2"/>
          <w:sz w:val="28"/>
          <w:szCs w:val="28"/>
          <w:lang w:val="vi-VN"/>
        </w:rPr>
        <w:t>giảm thiểu ảnh hưởng của các thiết bị mới đang được chạy thử, nghiệm thu đến vận hành an toàn, tin cậy hệ thống truyền tải điện quốc gia.</w:t>
      </w:r>
    </w:p>
    <w:p w14:paraId="57423206" w14:textId="77777777"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pacing w:val="-2"/>
          <w:sz w:val="28"/>
          <w:szCs w:val="28"/>
          <w:lang w:val="vi-VN"/>
        </w:rPr>
      </w:pPr>
      <w:r w:rsidRPr="00E30515">
        <w:rPr>
          <w:color w:val="000000" w:themeColor="text1"/>
          <w:spacing w:val="-2"/>
          <w:sz w:val="28"/>
          <w:szCs w:val="28"/>
          <w:lang w:val="vi-VN"/>
        </w:rPr>
        <w:t>Trong quá trình thử nghiệm, Cấp điều độ có quyền điều khiển có trách nhiệm bố trí phương thức vận hành hợp lý, phối hợp và tạo điều kiện cho khách hàng có nhu cầu đấu nối thử nghiệm theo đúng lịch thử nghiệm đã được duyệt.</w:t>
      </w:r>
    </w:p>
    <w:p w14:paraId="2185F569" w14:textId="07FD746A"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pacing w:val="-2"/>
          <w:sz w:val="28"/>
          <w:szCs w:val="28"/>
          <w:lang w:val="vi-VN"/>
        </w:rPr>
      </w:pPr>
      <w:r w:rsidRPr="00E30515">
        <w:rPr>
          <w:color w:val="000000" w:themeColor="text1"/>
          <w:spacing w:val="-2"/>
          <w:sz w:val="28"/>
          <w:szCs w:val="28"/>
          <w:lang w:val="vi-VN"/>
        </w:rPr>
        <w:t xml:space="preserve">Trong quá trình thử nghiệm, </w:t>
      </w:r>
      <w:r w:rsidR="00D02E2E">
        <w:rPr>
          <w:color w:val="000000" w:themeColor="text1"/>
          <w:spacing w:val="-2"/>
          <w:sz w:val="28"/>
          <w:szCs w:val="28"/>
        </w:rPr>
        <w:t xml:space="preserve">bên </w:t>
      </w:r>
      <w:r w:rsidRPr="00E30515">
        <w:rPr>
          <w:color w:val="000000" w:themeColor="text1"/>
          <w:spacing w:val="-2"/>
          <w:sz w:val="28"/>
          <w:szCs w:val="28"/>
          <w:lang w:val="vi-VN"/>
        </w:rPr>
        <w:t>mua điện và Đơn vị quản lý lưới điện có trách nhiệm phối hợp với Cấp điều độ có quyền điều khiển, khách hàng có nhu cầu đấu nối và các đơn vị liên quan khác giám sát quá trình thử nghiệm, xác nhận kết quá thử nghiệm, đảm bảo tuân thủ các quy định của pháp luật về thử nghiệm, thỏa thuận đấu nối và hợp đồng mua bán điện đã ký.</w:t>
      </w:r>
    </w:p>
    <w:p w14:paraId="2B247FD5" w14:textId="77777777" w:rsidR="002573CC" w:rsidRPr="00E30515" w:rsidRDefault="002573CC" w:rsidP="002573CC">
      <w:pPr>
        <w:widowControl w:val="0"/>
        <w:numPr>
          <w:ilvl w:val="6"/>
          <w:numId w:val="42"/>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Kết thúc quá trình chạy thử, thử nghiệm, nghiệm thu, khách hàng có nhu cầu đấu nối có trách nhiệm xác nhận và cung cấp đầy đủ các thông tin sau cho Cấp điều độ có quyền điều khiển và Đơn vị truyền tải điện:</w:t>
      </w:r>
    </w:p>
    <w:p w14:paraId="3248DB2E" w14:textId="26ABCA3F"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a) Thông số kỹ thuật thực tế của các thiết bị điện, đường dây, </w:t>
      </w:r>
      <w:r w:rsidR="00541A9B">
        <w:rPr>
          <w:color w:val="000000" w:themeColor="text1"/>
          <w:sz w:val="28"/>
          <w:szCs w:val="28"/>
          <w:lang w:val="vi-VN"/>
        </w:rPr>
        <w:t>trạm điện</w:t>
      </w:r>
      <w:r w:rsidRPr="00E30515">
        <w:rPr>
          <w:color w:val="000000" w:themeColor="text1"/>
          <w:sz w:val="28"/>
          <w:szCs w:val="28"/>
          <w:lang w:val="vi-VN"/>
        </w:rPr>
        <w:t>, tổ máy phát điện;</w:t>
      </w:r>
    </w:p>
    <w:p w14:paraId="300D5485"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b) Kết quả thử nghiệm và thông số cài đặt thực tế của các hệ thống thiết bị (kích từ, hệ thống điều tốc…) và các yêu cầu thử nghiệm đã được thống nhất trong Thỏa thuận đấu nối, hợp đồng mua bán điện (nếu có);</w:t>
      </w:r>
    </w:p>
    <w:p w14:paraId="0A703FDF"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 xml:space="preserve">c) Các yêu cầu kỹ thuật khác đã được thống nhất trong Thoả thuận đấu nối. </w:t>
      </w:r>
    </w:p>
    <w:p w14:paraId="0F4F016A"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pacing w:val="-4"/>
          <w:sz w:val="28"/>
          <w:szCs w:val="28"/>
          <w:lang w:val="vi-VN"/>
        </w:rPr>
      </w:pPr>
      <w:r w:rsidRPr="00E30515">
        <w:rPr>
          <w:color w:val="000000" w:themeColor="text1"/>
          <w:spacing w:val="-4"/>
          <w:sz w:val="28"/>
          <w:szCs w:val="28"/>
          <w:lang w:val="vi-VN"/>
        </w:rPr>
        <w:t xml:space="preserve">Trường hợp các thiết bị của khách hàng có nhu cầu đấu nối không đáp ứng các yêu cầu quy định tại Thông tư này và Thỏa thuận đấu nối đã ký, Đơn vị truyền tải điện hoặc Cấp điều độ có quyền điều khiển có quyền tách đấu nối tạm thời hoặc cô lập thiết bị hoặc lưới điện của khách hàng ra khỏi lưới điện truyền tải và yêu cầu khách hàng có nhu cầu đấu nối thực hiện các biện pháp bổ sung và khắc phục. </w:t>
      </w:r>
    </w:p>
    <w:p w14:paraId="64F60A36" w14:textId="6F86D6F8" w:rsidR="002573CC" w:rsidRPr="009E0F28" w:rsidRDefault="009323EE" w:rsidP="002573CC">
      <w:pPr>
        <w:widowControl w:val="0"/>
        <w:numPr>
          <w:ilvl w:val="6"/>
          <w:numId w:val="42"/>
        </w:numPr>
        <w:tabs>
          <w:tab w:val="left" w:pos="900"/>
          <w:tab w:val="left" w:pos="975"/>
          <w:tab w:val="left" w:pos="1148"/>
        </w:tabs>
        <w:spacing w:before="120" w:after="120"/>
        <w:ind w:left="0" w:firstLine="567"/>
        <w:jc w:val="both"/>
        <w:rPr>
          <w:iCs/>
          <w:color w:val="000000" w:themeColor="text1"/>
          <w:sz w:val="28"/>
          <w:szCs w:val="28"/>
        </w:rPr>
      </w:pPr>
      <w:r>
        <w:rPr>
          <w:iCs/>
          <w:color w:val="000000" w:themeColor="text1"/>
          <w:sz w:val="28"/>
          <w:szCs w:val="28"/>
        </w:rPr>
        <w:t>K</w:t>
      </w:r>
      <w:r w:rsidR="002573CC" w:rsidRPr="00E30515">
        <w:rPr>
          <w:iCs/>
          <w:color w:val="000000" w:themeColor="text1"/>
          <w:sz w:val="28"/>
          <w:szCs w:val="28"/>
        </w:rPr>
        <w:t xml:space="preserve">hách hàng có nhu cầu đấu nối </w:t>
      </w:r>
      <w:r>
        <w:rPr>
          <w:iCs/>
          <w:color w:val="000000" w:themeColor="text1"/>
          <w:sz w:val="28"/>
          <w:szCs w:val="28"/>
        </w:rPr>
        <w:t>l</w:t>
      </w:r>
      <w:r w:rsidRPr="009323EE">
        <w:rPr>
          <w:iCs/>
          <w:color w:val="000000" w:themeColor="text1"/>
          <w:sz w:val="28"/>
          <w:szCs w:val="28"/>
        </w:rPr>
        <w:t xml:space="preserve">ưới điện, nhà máy điện và các thiết bị điện sau điểm đấu nối </w:t>
      </w:r>
      <w:r w:rsidR="002573CC" w:rsidRPr="00E30515">
        <w:rPr>
          <w:iCs/>
          <w:color w:val="000000" w:themeColor="text1"/>
          <w:sz w:val="28"/>
          <w:szCs w:val="28"/>
        </w:rPr>
        <w:t xml:space="preserve">chỉ được chính thức đưa vào vận hành sau khi đã có đầy đủ biên bản thử nghiệm, chạy thử, nghiệm thu đáp ứng đầy đủ các yêu cầu quy định tại Thông tư này và có văn bản chấp nhận nghiệm thu đưa công trình vào vận hành của cơ quan nhà nước có thẩm quyền. </w:t>
      </w:r>
      <w:r w:rsidR="002573CC" w:rsidRPr="00E30515">
        <w:rPr>
          <w:rFonts w:eastAsia="Yu Gothic"/>
          <w:color w:val="000000" w:themeColor="text1"/>
          <w:kern w:val="2"/>
          <w:sz w:val="28"/>
          <w:szCs w:val="28"/>
          <w:lang w:eastAsia="ja-JP"/>
          <w14:ligatures w14:val="standardContextual"/>
        </w:rPr>
        <w:t>Khách hàng có nhu cầu đấu nối có trách nhiệm thông báo cho Đơn vị truyền tải điện và Cấp điều độ có quyền điều khiển thời điểm đưa công trình vào vận hành chính thức</w:t>
      </w:r>
      <w:r w:rsidR="002573CC" w:rsidRPr="00E30515">
        <w:rPr>
          <w:iCs/>
          <w:color w:val="000000" w:themeColor="text1"/>
          <w:sz w:val="28"/>
          <w:szCs w:val="28"/>
        </w:rPr>
        <w:t xml:space="preserve">. Đối với các thử nghiệm chưa </w:t>
      </w:r>
      <w:r w:rsidR="002573CC" w:rsidRPr="00E30515">
        <w:rPr>
          <w:iCs/>
          <w:color w:val="000000" w:themeColor="text1"/>
          <w:sz w:val="28"/>
          <w:szCs w:val="28"/>
        </w:rPr>
        <w:lastRenderedPageBreak/>
        <w:t>thực hiện được do nguồn năng lượng sơ cấp không sẵn sàng quy định tại điểm a,</w:t>
      </w:r>
      <w:r w:rsidR="009A2A36">
        <w:rPr>
          <w:iCs/>
          <w:color w:val="000000" w:themeColor="text1"/>
          <w:sz w:val="28"/>
          <w:szCs w:val="28"/>
        </w:rPr>
        <w:t xml:space="preserve"> </w:t>
      </w:r>
      <w:r w:rsidR="002573CC" w:rsidRPr="00E30515">
        <w:rPr>
          <w:iCs/>
          <w:color w:val="000000" w:themeColor="text1"/>
          <w:sz w:val="28"/>
          <w:szCs w:val="28"/>
        </w:rPr>
        <w:t>b,</w:t>
      </w:r>
      <w:r w:rsidR="009A2A36">
        <w:rPr>
          <w:iCs/>
          <w:color w:val="000000" w:themeColor="text1"/>
          <w:sz w:val="28"/>
          <w:szCs w:val="28"/>
        </w:rPr>
        <w:t xml:space="preserve"> </w:t>
      </w:r>
      <w:r w:rsidR="002573CC" w:rsidRPr="00E30515">
        <w:rPr>
          <w:iCs/>
          <w:color w:val="000000" w:themeColor="text1"/>
          <w:sz w:val="28"/>
          <w:szCs w:val="28"/>
        </w:rPr>
        <w:t>c,</w:t>
      </w:r>
      <w:r w:rsidR="009A2A36">
        <w:rPr>
          <w:iCs/>
          <w:color w:val="000000" w:themeColor="text1"/>
          <w:sz w:val="28"/>
          <w:szCs w:val="28"/>
        </w:rPr>
        <w:t xml:space="preserve"> </w:t>
      </w:r>
      <w:r w:rsidR="002573CC" w:rsidRPr="00E30515">
        <w:rPr>
          <w:iCs/>
          <w:color w:val="000000" w:themeColor="text1"/>
          <w:sz w:val="28"/>
          <w:szCs w:val="28"/>
        </w:rPr>
        <w:t>d</w:t>
      </w:r>
      <w:r w:rsidR="00CF436C">
        <w:rPr>
          <w:iCs/>
          <w:color w:val="000000" w:themeColor="text1"/>
          <w:sz w:val="28"/>
          <w:szCs w:val="28"/>
        </w:rPr>
        <w:t>, đ</w:t>
      </w:r>
      <w:r w:rsidR="002573CC" w:rsidRPr="00E30515">
        <w:rPr>
          <w:iCs/>
          <w:color w:val="000000" w:themeColor="text1"/>
          <w:sz w:val="28"/>
          <w:szCs w:val="28"/>
        </w:rPr>
        <w:t xml:space="preserve"> khoản 2 Điều này, khách hàng có nhu cầu đấu nối phải hoàn thiện </w:t>
      </w:r>
      <w:r w:rsidR="002573CC" w:rsidRPr="00E30515">
        <w:rPr>
          <w:rFonts w:eastAsia="Times New Roman"/>
          <w:color w:val="000000" w:themeColor="text1"/>
          <w:sz w:val="28"/>
          <w:szCs w:val="28"/>
        </w:rPr>
        <w:t>trong thời gian</w:t>
      </w:r>
      <w:r w:rsidR="002573CC" w:rsidRPr="00E30515">
        <w:rPr>
          <w:color w:val="000000" w:themeColor="text1"/>
          <w:sz w:val="28"/>
          <w:szCs w:val="28"/>
        </w:rPr>
        <w:t xml:space="preserve"> tối đa không quá thời hạn 01 năm kể từ ngày hòa lưới </w:t>
      </w:r>
      <w:r w:rsidR="002573CC" w:rsidRPr="009E0F28">
        <w:rPr>
          <w:iCs/>
          <w:color w:val="000000" w:themeColor="text1"/>
          <w:sz w:val="28"/>
          <w:szCs w:val="28"/>
        </w:rPr>
        <w:t>lần đầu.</w:t>
      </w:r>
    </w:p>
    <w:p w14:paraId="388E3D24" w14:textId="23476016" w:rsidR="009E0F28" w:rsidRPr="009E0F28" w:rsidRDefault="009E0F28" w:rsidP="009E0F28">
      <w:pPr>
        <w:widowControl w:val="0"/>
        <w:numPr>
          <w:ilvl w:val="6"/>
          <w:numId w:val="42"/>
        </w:numPr>
        <w:tabs>
          <w:tab w:val="left" w:pos="900"/>
          <w:tab w:val="left" w:pos="975"/>
          <w:tab w:val="left" w:pos="1148"/>
        </w:tabs>
        <w:spacing w:before="120" w:after="120"/>
        <w:ind w:left="0" w:firstLine="567"/>
        <w:jc w:val="both"/>
        <w:rPr>
          <w:iCs/>
          <w:color w:val="000000" w:themeColor="text1"/>
          <w:sz w:val="28"/>
          <w:szCs w:val="28"/>
        </w:rPr>
      </w:pPr>
      <w:r w:rsidRPr="009E0F28">
        <w:rPr>
          <w:iCs/>
          <w:color w:val="000000" w:themeColor="text1"/>
          <w:sz w:val="28"/>
          <w:szCs w:val="28"/>
        </w:rPr>
        <w:t>Đơn vị điều độ hệ thống điện quốc gia có trách nhiệm tổ chức xây dựng và ban hành các yêu cầu kỹ thuật chi tiết về thử nghiệm và giám sát thử nghiệm, báo cáo Bộ Công Thương trước khi áp dụng.</w:t>
      </w:r>
    </w:p>
    <w:p w14:paraId="4DF29721" w14:textId="77777777" w:rsidR="002573CC" w:rsidRPr="00E30515" w:rsidRDefault="002573CC" w:rsidP="00A641C3">
      <w:pPr>
        <w:pStyle w:val="Heading4"/>
      </w:pPr>
      <w:bookmarkStart w:id="527" w:name="_Toc237087035"/>
      <w:bookmarkStart w:id="528" w:name="_Ref242085764"/>
      <w:bookmarkStart w:id="529" w:name="_Toc258243892"/>
      <w:r w:rsidRPr="00E30515">
        <w:t>Kiểm tra và giám sát vận hành</w:t>
      </w:r>
      <w:bookmarkEnd w:id="527"/>
      <w:r w:rsidRPr="00E30515">
        <w:t xml:space="preserve"> các thiết bị sau khi chính thức đưa vào vận hành</w:t>
      </w:r>
      <w:bookmarkEnd w:id="528"/>
      <w:bookmarkEnd w:id="529"/>
    </w:p>
    <w:p w14:paraId="6E9C9AD6" w14:textId="77777777"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pacing w:val="-6"/>
          <w:sz w:val="28"/>
          <w:szCs w:val="28"/>
          <w:lang w:val="vi-VN"/>
        </w:rPr>
      </w:pPr>
      <w:r w:rsidRPr="00E30515">
        <w:rPr>
          <w:color w:val="000000" w:themeColor="text1"/>
          <w:spacing w:val="-6"/>
          <w:sz w:val="28"/>
          <w:szCs w:val="28"/>
          <w:lang w:val="vi-VN"/>
        </w:rPr>
        <w:t>Trong quá trình vận hành, Đơn vị truyền tải điện hoặc Cấp điều độ có quyền điều khiển (sau đây gọi là bên có yêu cầu kiểm tra bổ sung) có quyền yêu cầu Khách hàng sử dụng lưới điện truyền tải thực hiện kiểm tra, thử nghiệm, thử nghiệm bổ sung các thiết bị trong phạm vi quản lý của khách hàng cho các mục đích sau:</w:t>
      </w:r>
    </w:p>
    <w:p w14:paraId="08ECF962" w14:textId="77777777" w:rsidR="002573CC" w:rsidRPr="00E30515" w:rsidRDefault="002573CC" w:rsidP="002573CC">
      <w:pPr>
        <w:pStyle w:val="NumberedList"/>
        <w:widowControl w:val="0"/>
        <w:numPr>
          <w:ilvl w:val="1"/>
          <w:numId w:val="45"/>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Kiểm tra sự đáp ứng của các thiết bị trong lưới điện, nhà máy điện và tại điểm đấu nối với các quy định tại Thông tư này, quy chuẩn kỹ thuật được phép áp dụng tại Việt Nam và các yêu cầu cụ thể trong Thoả thuận đấu nối đã ký;</w:t>
      </w:r>
    </w:p>
    <w:p w14:paraId="0627DEF9" w14:textId="77777777" w:rsidR="002573CC" w:rsidRPr="00E30515" w:rsidRDefault="002573CC" w:rsidP="002573CC">
      <w:pPr>
        <w:pStyle w:val="NumberedList"/>
        <w:widowControl w:val="0"/>
        <w:numPr>
          <w:ilvl w:val="1"/>
          <w:numId w:val="45"/>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Kiểm tra sự tuân thủ các thỏa thuận trong hợp đồng mua bán điện và Thoả thuận đấu nối đã ký đối với các thiết bị điện của Khách hàng sử dụng lưới điện truyền tải;</w:t>
      </w:r>
    </w:p>
    <w:p w14:paraId="42A1BD0A" w14:textId="77777777" w:rsidR="002573CC" w:rsidRPr="00E30515" w:rsidRDefault="002573CC" w:rsidP="002573CC">
      <w:pPr>
        <w:pStyle w:val="NumberedList"/>
        <w:widowControl w:val="0"/>
        <w:numPr>
          <w:ilvl w:val="1"/>
          <w:numId w:val="45"/>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Đánh giá ảnh hưởng của lưới điện, nhà máy điện của Khách hàng sử dụng lưới điện truyền tải đến sự vận hành an toàn, ổn định và tin cậy của hệ thống điện quốc gia;</w:t>
      </w:r>
    </w:p>
    <w:p w14:paraId="51DE0684" w14:textId="77777777" w:rsidR="002573CC" w:rsidRPr="00E30515" w:rsidRDefault="002573CC" w:rsidP="002573CC">
      <w:pPr>
        <w:pStyle w:val="NumberedList"/>
        <w:widowControl w:val="0"/>
        <w:numPr>
          <w:ilvl w:val="1"/>
          <w:numId w:val="45"/>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Chuẩn xác và hiệu chỉnh lại các thông số kỹ thuật của các tổ máy phát điện và lưới điện của Khách hàng sử dụng lưới điện truyền tải phục vụ tính toán, vận hành an toàn, ổn định và tin cậy hệ thống điện quốc gia.</w:t>
      </w:r>
    </w:p>
    <w:p w14:paraId="4DACE6A5" w14:textId="77777777" w:rsidR="002573CC" w:rsidRPr="00E30515" w:rsidRDefault="002573CC" w:rsidP="002573CC">
      <w:pPr>
        <w:widowControl w:val="0"/>
        <w:numPr>
          <w:ilvl w:val="6"/>
          <w:numId w:val="43"/>
        </w:numPr>
        <w:tabs>
          <w:tab w:val="left" w:pos="900"/>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Chi phí thực hiện kiểm tra, thử nghiệm và thử nghiệm bổ sung phải được hai bên thoả thuận và quy định trong Thoả thuận đấu nối hoặc hợp đồng mua bán điện. Trường hợp chưa quy định trong Thoả thuận đấu nối hoặc hợp đồng mua bán điện, thực hiện như sau:</w:t>
      </w:r>
    </w:p>
    <w:p w14:paraId="7D1928F8" w14:textId="77777777" w:rsidR="002573CC" w:rsidRPr="00E30515" w:rsidRDefault="002573CC" w:rsidP="002573CC">
      <w:pPr>
        <w:pStyle w:val="NumberedList"/>
        <w:widowControl w:val="0"/>
        <w:numPr>
          <w:ilvl w:val="1"/>
          <w:numId w:val="46"/>
        </w:numPr>
        <w:tabs>
          <w:tab w:val="left" w:pos="900"/>
          <w:tab w:val="left" w:pos="1078"/>
        </w:tabs>
        <w:spacing w:before="80" w:after="80"/>
        <w:ind w:left="0" w:firstLine="567"/>
        <w:jc w:val="both"/>
        <w:rPr>
          <w:color w:val="000000" w:themeColor="text1"/>
          <w:sz w:val="28"/>
          <w:szCs w:val="28"/>
          <w:lang w:val="vi-VN"/>
        </w:rPr>
      </w:pPr>
      <w:r w:rsidRPr="00E30515">
        <w:rPr>
          <w:color w:val="000000" w:themeColor="text1"/>
          <w:sz w:val="28"/>
          <w:szCs w:val="28"/>
          <w:lang w:val="vi-VN"/>
        </w:rPr>
        <w:t>Trường hợp kết quả kiểm tra cho thấy các thiết bị của Khách hàng sử dụng lưới điện truyền tải không tuân thủ các quy định tại Thông tư này và quy chuẩn kỹ thuật được áp dụng cho các thiết bị thì Khách hàng sử dụng lưới điện truyền tải phải chịu toàn bộ các chi phí kiểm tra và thử nghiệm bổ sung;</w:t>
      </w:r>
    </w:p>
    <w:p w14:paraId="4945BAEA" w14:textId="77777777" w:rsidR="002573CC" w:rsidRPr="00E30515" w:rsidRDefault="002573CC" w:rsidP="002573CC">
      <w:pPr>
        <w:pStyle w:val="NumberedList"/>
        <w:widowControl w:val="0"/>
        <w:numPr>
          <w:ilvl w:val="1"/>
          <w:numId w:val="46"/>
        </w:numPr>
        <w:tabs>
          <w:tab w:val="left" w:pos="900"/>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Trường hợp kết quả kiểm tra không phát hiện vi phạm, </w:t>
      </w:r>
      <w:r w:rsidRPr="00E30515">
        <w:rPr>
          <w:color w:val="000000" w:themeColor="text1"/>
          <w:spacing w:val="-2"/>
          <w:sz w:val="28"/>
          <w:szCs w:val="28"/>
          <w:lang w:val="vi-VN"/>
        </w:rPr>
        <w:t xml:space="preserve">bên có yêu cầu kiểm tra bổ sung </w:t>
      </w:r>
      <w:r w:rsidRPr="00E30515">
        <w:rPr>
          <w:color w:val="000000" w:themeColor="text1"/>
          <w:sz w:val="28"/>
          <w:szCs w:val="28"/>
          <w:lang w:val="vi-VN"/>
        </w:rPr>
        <w:t xml:space="preserve">phải chịu toàn bộ các chi phí kiểm tra và thử nghiệm bổ sung. Đối với yêu cầu kiểm tra theo quy định tại </w:t>
      </w:r>
      <w:r w:rsidRPr="00E30515">
        <w:rPr>
          <w:color w:val="000000" w:themeColor="text1"/>
          <w:sz w:val="28"/>
          <w:szCs w:val="28"/>
        </w:rPr>
        <w:t>đ</w:t>
      </w:r>
      <w:r w:rsidRPr="00E30515">
        <w:rPr>
          <w:color w:val="000000" w:themeColor="text1"/>
          <w:sz w:val="28"/>
          <w:szCs w:val="28"/>
          <w:lang w:val="vi-VN"/>
        </w:rPr>
        <w:t xml:space="preserve">iểm c và </w:t>
      </w:r>
      <w:r w:rsidRPr="00E30515">
        <w:rPr>
          <w:color w:val="000000" w:themeColor="text1"/>
          <w:sz w:val="28"/>
          <w:szCs w:val="28"/>
        </w:rPr>
        <w:t>đ</w:t>
      </w:r>
      <w:r w:rsidRPr="00E30515">
        <w:rPr>
          <w:color w:val="000000" w:themeColor="text1"/>
          <w:sz w:val="28"/>
          <w:szCs w:val="28"/>
          <w:lang w:val="vi-VN"/>
        </w:rPr>
        <w:t>iểm d khoản 1 Điều này, Cấp điều độ có quyền điều khiển phải báo cáo và được sự cho phép của Bộ Công Thương trước khi thực hiện kiểm tra.</w:t>
      </w:r>
    </w:p>
    <w:p w14:paraId="13207090" w14:textId="77777777"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Trước khi kiểm tra và thử nghiệm bổ sung lưới điện và thiết bị điện của Khách hàng sử dụng lưới điện truyền tải, </w:t>
      </w:r>
      <w:r w:rsidRPr="00E30515">
        <w:rPr>
          <w:color w:val="000000" w:themeColor="text1"/>
          <w:spacing w:val="-2"/>
          <w:sz w:val="28"/>
          <w:szCs w:val="28"/>
          <w:lang w:val="vi-VN"/>
        </w:rPr>
        <w:t xml:space="preserve">bên có yêu cầu kiểm tra bổ sung </w:t>
      </w:r>
      <w:r w:rsidRPr="00E30515">
        <w:rPr>
          <w:color w:val="000000" w:themeColor="text1"/>
          <w:sz w:val="28"/>
          <w:szCs w:val="28"/>
          <w:lang w:val="vi-VN"/>
        </w:rPr>
        <w:t xml:space="preserve">phải thông báo trước ít nhất 15 ngày cho Khách hàng sử dụng lưới điện truyền tải về nội dung, thời điểm, thời gian kiểm tra và danh sách các cán bộ tham gia kiểm tra. </w:t>
      </w:r>
      <w:r w:rsidRPr="00E30515">
        <w:rPr>
          <w:color w:val="000000" w:themeColor="text1"/>
          <w:sz w:val="28"/>
          <w:szCs w:val="28"/>
          <w:lang w:val="vi-VN"/>
        </w:rPr>
        <w:lastRenderedPageBreak/>
        <w:t xml:space="preserve">Khách hàng sử dụng lưới điện truyền tải có trách nhiệm phối hợp và tạo điều kiện thuận lợi để </w:t>
      </w:r>
      <w:r w:rsidRPr="00E30515">
        <w:rPr>
          <w:color w:val="000000" w:themeColor="text1"/>
          <w:spacing w:val="-2"/>
          <w:sz w:val="28"/>
          <w:szCs w:val="28"/>
          <w:lang w:val="vi-VN"/>
        </w:rPr>
        <w:t xml:space="preserve">bên có yêu cầu kiểm tra bổ sung </w:t>
      </w:r>
      <w:r w:rsidRPr="00E30515">
        <w:rPr>
          <w:color w:val="000000" w:themeColor="text1"/>
          <w:sz w:val="28"/>
          <w:szCs w:val="28"/>
          <w:lang w:val="vi-VN"/>
        </w:rPr>
        <w:t>thực hiện công tác kiểm tra.</w:t>
      </w:r>
    </w:p>
    <w:p w14:paraId="5E8AF7B6" w14:textId="77777777"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Trong quá trình kiểm tra, </w:t>
      </w:r>
      <w:r w:rsidRPr="00E30515">
        <w:rPr>
          <w:color w:val="000000" w:themeColor="text1"/>
          <w:spacing w:val="-2"/>
          <w:sz w:val="28"/>
          <w:szCs w:val="28"/>
          <w:lang w:val="vi-VN"/>
        </w:rPr>
        <w:t xml:space="preserve">bên có yêu cầu kiểm tra bổ sung </w:t>
      </w:r>
      <w:r w:rsidRPr="00E30515">
        <w:rPr>
          <w:color w:val="000000" w:themeColor="text1"/>
          <w:sz w:val="28"/>
          <w:szCs w:val="28"/>
          <w:lang w:val="vi-VN"/>
        </w:rPr>
        <w:t>được phép lắp đặt các thiết bị giám sát và kiểm tra trong lưới điện và thiết bị điện của Khách hàng sử dụng lưới điện truyền tải nhưng không được làm ảnh hưởng đến hiệu suất của thiết bị và an toàn vận hành của nhà máy điện, lưới điện và thiết bị điện của Khách hàng sử dụng lưới điện truyền tải.</w:t>
      </w:r>
    </w:p>
    <w:p w14:paraId="144DF230" w14:textId="4C5BDF31"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Trong quá trình vận hành, trường hợp thiết bị của Khách hàng sử dụng lưới điện truyền tải tại điểm đấu nối phát sinh các vấn đề kỹ thuật không đảm bảo vận hành an toàn, tin cậy cho hệ thống truyền tải điện, Cấp điều độ có quyền điều khiển phải thông báo cho Khách hàng sử dụng lưới điện truyền tải và Đơn vị truyền tải điện về nguy cơ vận hành không đảm bảo an toàn cho hệ thống truyền tải điện và yêu cầu thời gian khắc phục các vấn đề kỹ thuật không đảm bảo. Khách hàng sử dụng lưới điện truyền tải phải tiến hành các biện pháp khắc phục và thử nghiệm lại để đưa thiết bị sau điểm đấu nối vào vận hành trở lại theo quy định tại </w:t>
      </w:r>
      <w:r w:rsidRPr="00E30515">
        <w:rPr>
          <w:color w:val="000000" w:themeColor="text1"/>
        </w:rPr>
        <w:fldChar w:fldCharType="begin"/>
      </w:r>
      <w:r w:rsidRPr="00E30515">
        <w:rPr>
          <w:color w:val="000000" w:themeColor="text1"/>
          <w:lang w:val="vi-VN"/>
        </w:rPr>
        <w:instrText xml:space="preserve"> REF _Ref241994561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52</w:t>
      </w:r>
      <w:r w:rsidRPr="00E30515">
        <w:rPr>
          <w:color w:val="000000" w:themeColor="text1"/>
        </w:rPr>
        <w:fldChar w:fldCharType="end"/>
      </w:r>
      <w:r w:rsidRPr="00E30515">
        <w:rPr>
          <w:color w:val="000000" w:themeColor="text1"/>
          <w:sz w:val="28"/>
          <w:szCs w:val="28"/>
          <w:lang w:val="vi-VN"/>
        </w:rPr>
        <w:t xml:space="preserve"> Thông tư này. Trường hợp sau thời gian khắc phục mà vẫn chưa giải quyết được các vấn đề kỹ thuật thì Cấp điều độ có quyền điều khiển hoặc Đơn vị truyền tải điện có quyền tách điểm đấu nối và thông báo cho Khách hàng sử dụng lưới điện truyền tải. </w:t>
      </w:r>
    </w:p>
    <w:p w14:paraId="0D50D297" w14:textId="77777777"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Đối với mỗi tổ máy phát điện, Cấp điều độ có quyền điều khiển có thể yêu cầu Đơn vị phát điện tiến hành thử nghiệm vào bất kỳ thời gian nào để kiểm chứng một hoặc tổ hợp các đặc tính vận hành mà Đơn vị phát điện đã đăng ký, nhưng không được thử nghiệm một tổ máy phát điện quá 03 (ba) lần trong 01 năm, trừ các trường hợp sau:</w:t>
      </w:r>
    </w:p>
    <w:p w14:paraId="70AB9257" w14:textId="77777777" w:rsidR="002573CC" w:rsidRPr="00E30515" w:rsidRDefault="002573CC" w:rsidP="002573CC">
      <w:pPr>
        <w:pStyle w:val="NumberedList"/>
        <w:widowControl w:val="0"/>
        <w:numPr>
          <w:ilvl w:val="1"/>
          <w:numId w:val="47"/>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Kết quả thử nghiệm và kiểm tra chỉ ra rằng một hoặc nhiều đặc tính vận hành không đúng với các thông số mà Đơn vị phát điện đã công bố;</w:t>
      </w:r>
    </w:p>
    <w:p w14:paraId="011A093F" w14:textId="77777777" w:rsidR="002573CC" w:rsidRPr="00E30515" w:rsidRDefault="002573CC" w:rsidP="002573CC">
      <w:pPr>
        <w:pStyle w:val="NumberedList"/>
        <w:widowControl w:val="0"/>
        <w:numPr>
          <w:ilvl w:val="1"/>
          <w:numId w:val="47"/>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Khi Cấp điều độ có quyền điều khiển và Đơn vị phát điện không thống nhất ý kiến về đặc tính vận hành của tổ máy phát điện;</w:t>
      </w:r>
    </w:p>
    <w:p w14:paraId="5EE17041" w14:textId="77777777" w:rsidR="002573CC" w:rsidRPr="00E30515" w:rsidRDefault="002573CC" w:rsidP="002573CC">
      <w:pPr>
        <w:pStyle w:val="NumberedList"/>
        <w:widowControl w:val="0"/>
        <w:numPr>
          <w:ilvl w:val="1"/>
          <w:numId w:val="47"/>
        </w:numPr>
        <w:tabs>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Thử nghiệm, kiểm tra theo yêu cầu của Đơn vị phát điện;</w:t>
      </w:r>
    </w:p>
    <w:p w14:paraId="099C5A90" w14:textId="77777777" w:rsidR="002573CC" w:rsidRPr="00E30515" w:rsidRDefault="002573CC" w:rsidP="002573CC">
      <w:pPr>
        <w:pStyle w:val="NumberedList"/>
        <w:widowControl w:val="0"/>
        <w:numPr>
          <w:ilvl w:val="1"/>
          <w:numId w:val="47"/>
        </w:numPr>
        <w:tabs>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Thử nghiệm về chuyển đổi nhiên liệu.</w:t>
      </w:r>
    </w:p>
    <w:p w14:paraId="4E4B094C" w14:textId="77777777"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phát điện có quyền tiến hành kiểm tra và thử nghiệm các tổ máy phát điện của mình với mục đích xác định lại các đặc tính vận hành của mỗi tổ máy phát điện sau khi sửa chữa, thay thế, cải tiến hoặc lắp ráp lại. Thời gian tiến hành các thử nghiệm phải thống nhất với Cấp điều độ có quyền điều khiển.</w:t>
      </w:r>
    </w:p>
    <w:p w14:paraId="2FB09149" w14:textId="13759520"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phát điện có trách nhiệm thực hiện kiểm tra, thử nghiệm lại đối với hệ thống kích từ, hệ thống điều tốc của tổ máy phát khi đại tu tổ máy hoặc khi thay thế, nâng cấp các hệ thống kích từ, điều tốc. </w:t>
      </w:r>
      <w:r w:rsidR="008F05EC" w:rsidRPr="008F05EC">
        <w:rPr>
          <w:color w:val="000000" w:themeColor="text1"/>
          <w:sz w:val="28"/>
          <w:szCs w:val="28"/>
          <w:lang w:val="vi-VN"/>
        </w:rPr>
        <w:t xml:space="preserve">Sau khi hoàn thành thử nghiệm, phải thông báo bằng văn bản cho bên có liên quan về kết quả thử nghiệm, các đánh giá và yêu cầu, kiến nghị cần thiết. Cấp điều độ có quyền điều khiển có trách nhiệm kiểm tra và gửi văn bản về việc xác nhận kết quả thử nghiệm đáp ứng hoặc không đáp ứng các yêu cầu về vận hành và điều độ theo quy định. Trong trường </w:t>
      </w:r>
      <w:r w:rsidR="008F05EC" w:rsidRPr="008F05EC">
        <w:rPr>
          <w:color w:val="000000" w:themeColor="text1"/>
          <w:sz w:val="28"/>
          <w:szCs w:val="28"/>
          <w:lang w:val="vi-VN"/>
        </w:rPr>
        <w:lastRenderedPageBreak/>
        <w:t>hợp có hạng mục không đáp ứng yêu cầu theo quy định, Cấp điều độ có quyền điều khiển thông báo trong văn bản các hạng mục không đạt yêu cầu để Đối tác thực hiện cài đặt, hiệu chỉnh và thử nghiệm lại.</w:t>
      </w:r>
    </w:p>
    <w:p w14:paraId="23C26DD8" w14:textId="20E6B5C2" w:rsidR="002573CC" w:rsidRPr="00E30515" w:rsidRDefault="002573CC" w:rsidP="002573CC">
      <w:pPr>
        <w:widowControl w:val="0"/>
        <w:numPr>
          <w:ilvl w:val="6"/>
          <w:numId w:val="43"/>
        </w:numPr>
        <w:tabs>
          <w:tab w:val="left" w:pos="900"/>
          <w:tab w:val="left" w:pos="975"/>
          <w:tab w:val="left" w:pos="1148"/>
        </w:tabs>
        <w:spacing w:before="120" w:after="120"/>
        <w:ind w:left="0" w:firstLine="567"/>
        <w:jc w:val="both"/>
        <w:rPr>
          <w:color w:val="000000" w:themeColor="text1"/>
          <w:sz w:val="28"/>
          <w:szCs w:val="28"/>
          <w:lang w:val="vi-VN"/>
        </w:rPr>
      </w:pPr>
      <w:r w:rsidRPr="00E30515">
        <w:rPr>
          <w:rFonts w:eastAsia="Times New Roman"/>
          <w:color w:val="000000" w:themeColor="text1"/>
          <w:sz w:val="28"/>
          <w:szCs w:val="28"/>
          <w:lang w:val="vi-VN"/>
        </w:rPr>
        <w:t xml:space="preserve">Trong quá trình vận hành, Khách hàng sử dụng lưới điện truyền tải có trách nhiệm đảm bảo kết nối liên tục và truyền đầy đủ tín hiệu SCADA, kết nối hệ thống thông tin từ Trung tâm điều khiển, nhà máy điện hoặc </w:t>
      </w:r>
      <w:r w:rsidR="00541A9B">
        <w:rPr>
          <w:rFonts w:eastAsia="Times New Roman"/>
          <w:color w:val="000000" w:themeColor="text1"/>
          <w:sz w:val="28"/>
          <w:szCs w:val="28"/>
          <w:lang w:val="vi-VN"/>
        </w:rPr>
        <w:t>trạm điện</w:t>
      </w:r>
      <w:r w:rsidRPr="00E30515">
        <w:rPr>
          <w:rFonts w:eastAsia="Times New Roman"/>
          <w:color w:val="000000" w:themeColor="text1"/>
          <w:sz w:val="28"/>
          <w:szCs w:val="28"/>
          <w:lang w:val="vi-VN"/>
        </w:rPr>
        <w:t xml:space="preserve"> đến hệ thống SCADA trung tâm của Cấp điều độ có quyền điều khiển.</w:t>
      </w:r>
    </w:p>
    <w:p w14:paraId="74FCC684" w14:textId="77777777" w:rsidR="002573CC" w:rsidRPr="00E30515" w:rsidRDefault="002573CC" w:rsidP="00A641C3">
      <w:pPr>
        <w:pStyle w:val="Heading4"/>
      </w:pPr>
      <w:bookmarkStart w:id="530" w:name="_Toc237087036"/>
      <w:bookmarkStart w:id="531" w:name="_Ref241995047"/>
      <w:bookmarkStart w:id="532" w:name="_Toc258243893"/>
      <w:r w:rsidRPr="00E30515">
        <w:t>Thay thế thiết bị tại điểm đấu nối</w:t>
      </w:r>
      <w:bookmarkEnd w:id="530"/>
      <w:bookmarkEnd w:id="531"/>
      <w:bookmarkEnd w:id="532"/>
    </w:p>
    <w:p w14:paraId="2058A7FF" w14:textId="2BF58C51" w:rsidR="002573CC" w:rsidRPr="00E30515" w:rsidRDefault="002573CC" w:rsidP="002573CC">
      <w:pPr>
        <w:widowControl w:val="0"/>
        <w:numPr>
          <w:ilvl w:val="6"/>
          <w:numId w:val="44"/>
        </w:numPr>
        <w:tabs>
          <w:tab w:val="left" w:pos="900"/>
          <w:tab w:val="left" w:pos="975"/>
          <w:tab w:val="left" w:pos="1148"/>
        </w:tabs>
        <w:spacing w:before="80" w:after="80"/>
        <w:ind w:left="0" w:firstLine="567"/>
        <w:jc w:val="both"/>
        <w:rPr>
          <w:color w:val="000000" w:themeColor="text1"/>
          <w:sz w:val="28"/>
          <w:szCs w:val="28"/>
          <w:lang w:val="vi-VN"/>
        </w:rPr>
      </w:pPr>
      <w:r w:rsidRPr="00E30515">
        <w:rPr>
          <w:color w:val="000000" w:themeColor="text1"/>
          <w:sz w:val="28"/>
          <w:szCs w:val="28"/>
          <w:lang w:val="vi-VN"/>
        </w:rPr>
        <w:t>Trong quá trình vận hành, để đảm bảo vận hành an toàn, ổn định và tin cậy hệ thống truyền tải điện</w:t>
      </w:r>
      <w:r w:rsidRPr="00E30515">
        <w:rPr>
          <w:color w:val="000000" w:themeColor="text1"/>
          <w:sz w:val="28"/>
          <w:szCs w:val="28"/>
        </w:rPr>
        <w:t>, phân phối điện</w:t>
      </w:r>
      <w:r w:rsidRPr="00E30515">
        <w:rPr>
          <w:color w:val="000000" w:themeColor="text1"/>
          <w:sz w:val="28"/>
          <w:szCs w:val="28"/>
          <w:lang w:val="vi-VN"/>
        </w:rPr>
        <w:t>, Cấp điều độ có quyền điều khiển hoặc Đơn vị truyền tải điện</w:t>
      </w:r>
      <w:r w:rsidR="00C55637">
        <w:rPr>
          <w:color w:val="000000" w:themeColor="text1"/>
          <w:sz w:val="28"/>
          <w:szCs w:val="28"/>
        </w:rPr>
        <w:t xml:space="preserve"> </w:t>
      </w:r>
      <w:r w:rsidRPr="00E30515">
        <w:rPr>
          <w:color w:val="000000" w:themeColor="text1"/>
          <w:sz w:val="28"/>
          <w:szCs w:val="28"/>
          <w:lang w:val="vi-VN"/>
        </w:rPr>
        <w:t xml:space="preserve">có quyền yêu cầu Khách hàng sử dụng lưới điện đầu tư, nâng cấp, thay thế hoặc điều chỉnh các trị số chỉnh định của các thiết bị tại điểm đấu nối và phải thông báo, thống nhất với khách hàng trước khi thực hiện. </w:t>
      </w:r>
    </w:p>
    <w:p w14:paraId="0431A6CD" w14:textId="34BF2ED2" w:rsidR="002573CC" w:rsidRPr="00E30515" w:rsidRDefault="002573CC" w:rsidP="002573CC">
      <w:pPr>
        <w:widowControl w:val="0"/>
        <w:numPr>
          <w:ilvl w:val="6"/>
          <w:numId w:val="44"/>
        </w:numPr>
        <w:tabs>
          <w:tab w:val="left" w:pos="900"/>
          <w:tab w:val="left" w:pos="975"/>
          <w:tab w:val="left" w:pos="1148"/>
        </w:tabs>
        <w:spacing w:before="80" w:after="80"/>
        <w:ind w:left="0" w:firstLine="567"/>
        <w:jc w:val="both"/>
        <w:rPr>
          <w:color w:val="000000" w:themeColor="text1"/>
          <w:sz w:val="28"/>
          <w:szCs w:val="28"/>
          <w:lang w:val="vi-VN"/>
        </w:rPr>
      </w:pPr>
      <w:r w:rsidRPr="00E30515">
        <w:rPr>
          <w:color w:val="000000" w:themeColor="text1"/>
          <w:sz w:val="28"/>
          <w:szCs w:val="28"/>
          <w:lang w:val="vi-VN"/>
        </w:rPr>
        <w:t>Trường hợp Khách hàng sử dụng lưới điện có nhu cầu thay thế, nâng cấp các thiết bị tại điểm đấu nối hoặc lắp đặt bổ sung các thiết bị điện mới có khả năng ảnh hưởng đến chế độ làm việc bình thường của lưới điện, Khách hàng sử dụng lưới điện phải thông báo bằng văn bản và thỏa thuận với Đơn vị truyền tải điện</w:t>
      </w:r>
      <w:r w:rsidR="00C55637">
        <w:rPr>
          <w:color w:val="000000" w:themeColor="text1"/>
          <w:sz w:val="28"/>
          <w:szCs w:val="28"/>
        </w:rPr>
        <w:t xml:space="preserve"> </w:t>
      </w:r>
      <w:r w:rsidRPr="00E30515">
        <w:rPr>
          <w:color w:val="000000" w:themeColor="text1"/>
          <w:sz w:val="28"/>
          <w:szCs w:val="28"/>
          <w:lang w:val="vi-VN"/>
        </w:rPr>
        <w:t xml:space="preserve">về các thay đổi này. Trong thời hạn 10 ngày làm việc kể từ khi nhận được thông báo bằng văn bản của Khách hàng sử dụng lưới điện, Đơn vị truyền tải điện có trách nhiệm trả lời bằng văn bản về các đề nghị thay thế, nâng cấp thiết bị tại điểm đấu nối của khách hàng. </w:t>
      </w:r>
    </w:p>
    <w:p w14:paraId="7FD8ACAF" w14:textId="1AE0DF9C" w:rsidR="002573CC" w:rsidRPr="00E30515" w:rsidRDefault="002573CC" w:rsidP="002573CC">
      <w:pPr>
        <w:widowControl w:val="0"/>
        <w:numPr>
          <w:ilvl w:val="6"/>
          <w:numId w:val="44"/>
        </w:numPr>
        <w:tabs>
          <w:tab w:val="left" w:pos="900"/>
          <w:tab w:val="left" w:pos="975"/>
          <w:tab w:val="left" w:pos="1148"/>
        </w:tabs>
        <w:spacing w:before="80" w:after="80"/>
        <w:ind w:left="0" w:firstLine="567"/>
        <w:jc w:val="both"/>
        <w:rPr>
          <w:color w:val="000000" w:themeColor="text1"/>
          <w:sz w:val="28"/>
          <w:szCs w:val="28"/>
          <w:lang w:val="vi-VN"/>
        </w:rPr>
      </w:pPr>
      <w:r w:rsidRPr="00E30515">
        <w:rPr>
          <w:color w:val="000000" w:themeColor="text1"/>
          <w:sz w:val="28"/>
          <w:szCs w:val="28"/>
          <w:lang w:val="vi-VN"/>
        </w:rPr>
        <w:t>Trường hợp đề xuất của Khách hàng sử dụng lưới điện không được chấp thuận, Đơn vị truyền tải điện có trách nhiệm thông báo cho Khách hàng sử dụng lưới điện lý do không chấp thuận đề xuất hoặc các yêu cầu sửa đổi, bổ sung cần thiết đối với các thiết bị mới dự kiến thay đổi.</w:t>
      </w:r>
    </w:p>
    <w:p w14:paraId="3665A7D7" w14:textId="5446483B" w:rsidR="002573CC" w:rsidRPr="00E30515" w:rsidRDefault="002573CC" w:rsidP="002573CC">
      <w:pPr>
        <w:widowControl w:val="0"/>
        <w:numPr>
          <w:ilvl w:val="6"/>
          <w:numId w:val="44"/>
        </w:numPr>
        <w:tabs>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Toàn bộ thiết bị thay thế, bổ sung tại điểm đấu nối phải được thực hiện kiểm tra, thử nghiệm và nghiệm thu theo quy trình quy định từ </w:t>
      </w:r>
      <w:r w:rsidRPr="00E30515">
        <w:rPr>
          <w:color w:val="000000" w:themeColor="text1"/>
          <w:sz w:val="28"/>
          <w:szCs w:val="28"/>
        </w:rPr>
        <w:t>Điều 4</w:t>
      </w:r>
      <w:r w:rsidR="00295888">
        <w:rPr>
          <w:color w:val="000000" w:themeColor="text1"/>
          <w:sz w:val="28"/>
          <w:szCs w:val="28"/>
        </w:rPr>
        <w:t>8</w:t>
      </w:r>
      <w:r w:rsidRPr="00E30515">
        <w:rPr>
          <w:color w:val="000000" w:themeColor="text1"/>
          <w:sz w:val="28"/>
          <w:szCs w:val="28"/>
        </w:rPr>
        <w:t xml:space="preserve"> </w:t>
      </w:r>
      <w:r w:rsidRPr="00E30515">
        <w:rPr>
          <w:color w:val="000000" w:themeColor="text1"/>
          <w:sz w:val="28"/>
          <w:szCs w:val="28"/>
          <w:lang w:val="vi-VN"/>
        </w:rPr>
        <w:t xml:space="preserve">đến </w:t>
      </w:r>
      <w:r w:rsidRPr="00E30515">
        <w:rPr>
          <w:color w:val="000000" w:themeColor="text1"/>
          <w:sz w:val="28"/>
          <w:szCs w:val="28"/>
        </w:rPr>
        <w:t>Điều 5</w:t>
      </w:r>
      <w:r w:rsidR="00295888">
        <w:rPr>
          <w:color w:val="000000" w:themeColor="text1"/>
          <w:sz w:val="28"/>
          <w:szCs w:val="28"/>
        </w:rPr>
        <w:t>4</w:t>
      </w:r>
      <w:r w:rsidRPr="00E30515">
        <w:rPr>
          <w:color w:val="000000" w:themeColor="text1"/>
          <w:sz w:val="28"/>
          <w:szCs w:val="28"/>
        </w:rPr>
        <w:t xml:space="preserve"> </w:t>
      </w:r>
      <w:r w:rsidRPr="00E30515">
        <w:rPr>
          <w:color w:val="000000" w:themeColor="text1"/>
          <w:sz w:val="28"/>
          <w:szCs w:val="28"/>
          <w:lang w:val="vi-VN"/>
        </w:rPr>
        <w:t>Thông tư này. Các nội dung về nâng cấp, thay thế hoặc điều chỉnh các trị số chỉnh định của các thiết bị tại điểm đấu nối phải được bổ sung vào Thỏa thuận đấu nối đã ký.</w:t>
      </w:r>
    </w:p>
    <w:p w14:paraId="06372155" w14:textId="77777777" w:rsidR="002573CC" w:rsidRPr="0025640D" w:rsidRDefault="002573CC" w:rsidP="0025640D">
      <w:pPr>
        <w:pStyle w:val="Heading2"/>
        <w:rPr>
          <w:caps/>
        </w:rPr>
      </w:pPr>
      <w:bookmarkStart w:id="533" w:name="_Toc247941685"/>
      <w:bookmarkStart w:id="534" w:name="_Toc248049668"/>
      <w:bookmarkStart w:id="535" w:name="_Toc249514255"/>
      <w:bookmarkStart w:id="536" w:name="_Toc427251923"/>
      <w:r w:rsidRPr="0025640D">
        <w:t xml:space="preserve">Mục </w:t>
      </w:r>
      <w:bookmarkEnd w:id="533"/>
      <w:bookmarkEnd w:id="534"/>
      <w:bookmarkEnd w:id="535"/>
      <w:bookmarkEnd w:id="536"/>
      <w:r w:rsidRPr="0025640D">
        <w:t>8</w:t>
      </w:r>
    </w:p>
    <w:p w14:paraId="0C0664AB" w14:textId="77777777" w:rsidR="002573CC" w:rsidRPr="0025640D" w:rsidRDefault="002573CC" w:rsidP="0025640D">
      <w:pPr>
        <w:pStyle w:val="Heading2"/>
        <w:rPr>
          <w:caps/>
        </w:rPr>
      </w:pPr>
      <w:bookmarkStart w:id="537" w:name="_Toc249514256"/>
      <w:bookmarkStart w:id="538" w:name="_Toc427251924"/>
      <w:r w:rsidRPr="0025640D">
        <w:t>THỰC HIỆN ĐẤU NỐI</w:t>
      </w:r>
      <w:bookmarkEnd w:id="537"/>
      <w:r w:rsidRPr="0025640D">
        <w:t xml:space="preserve"> ĐỐI VỚI </w:t>
      </w:r>
    </w:p>
    <w:p w14:paraId="6C509CBB" w14:textId="77777777" w:rsidR="002573CC" w:rsidRPr="00150D01" w:rsidRDefault="002573CC" w:rsidP="0025640D">
      <w:pPr>
        <w:pStyle w:val="Heading2"/>
        <w:rPr>
          <w:caps/>
        </w:rPr>
      </w:pPr>
      <w:r w:rsidRPr="0025640D">
        <w:t>KHÁCH HÀNG SỬ DỤNG LƯỚI ĐIỆN PHÂN PHỐI</w:t>
      </w:r>
      <w:bookmarkEnd w:id="538"/>
    </w:p>
    <w:p w14:paraId="6B999D01" w14:textId="77777777" w:rsidR="002573CC" w:rsidRPr="00E30515" w:rsidRDefault="002573CC" w:rsidP="00A641C3">
      <w:pPr>
        <w:pStyle w:val="Heading4"/>
      </w:pPr>
      <w:bookmarkStart w:id="539" w:name="_Toc249514257"/>
      <w:bookmarkStart w:id="540" w:name="_Toc427251925"/>
      <w:r w:rsidRPr="00E30515">
        <w:t>Quyền tiếp cận</w:t>
      </w:r>
      <w:bookmarkEnd w:id="539"/>
      <w:r w:rsidRPr="00E30515">
        <w:t xml:space="preserve"> thiết bị tại điểm đấu nối</w:t>
      </w:r>
      <w:bookmarkEnd w:id="540"/>
      <w:r w:rsidRPr="00E30515">
        <w:tab/>
      </w:r>
    </w:p>
    <w:p w14:paraId="7F291EEE" w14:textId="4A639293" w:rsidR="002573CC" w:rsidRPr="00E30515" w:rsidRDefault="002573CC" w:rsidP="002573CC">
      <w:pPr>
        <w:numPr>
          <w:ilvl w:val="0"/>
          <w:numId w:val="359"/>
        </w:numPr>
        <w:tabs>
          <w:tab w:val="clear" w:pos="5600"/>
          <w:tab w:val="left" w:pos="854"/>
          <w:tab w:val="num" w:pos="5812"/>
        </w:tabs>
        <w:spacing w:before="120" w:after="120"/>
        <w:ind w:left="0" w:firstLine="567"/>
        <w:jc w:val="both"/>
        <w:rPr>
          <w:color w:val="000000" w:themeColor="text1"/>
          <w:sz w:val="28"/>
          <w:szCs w:val="28"/>
        </w:rPr>
      </w:pPr>
      <w:r w:rsidRPr="00E30515">
        <w:rPr>
          <w:color w:val="000000" w:themeColor="text1"/>
          <w:sz w:val="28"/>
          <w:szCs w:val="28"/>
        </w:rPr>
        <w:t>Đơn vị phân phối điện và khách hàng có nhu cầu đấu nối có quyền tiếp cận các thiết bị của các bên tại điểm đấu nối trong quá trình khảo sát để lập phương án đấu nối, thiết kế, thi công, lắp đặt, thử nghiệm, kiểm tra, thay thế, tháo dỡ, vận hành và bảo dưỡng các thiết bị đấu nối.</w:t>
      </w:r>
    </w:p>
    <w:p w14:paraId="67947C21" w14:textId="74920E48" w:rsidR="002573CC" w:rsidRPr="00E30515" w:rsidRDefault="002573CC" w:rsidP="002573CC">
      <w:pPr>
        <w:numPr>
          <w:ilvl w:val="0"/>
          <w:numId w:val="359"/>
        </w:numPr>
        <w:tabs>
          <w:tab w:val="clear" w:pos="5600"/>
          <w:tab w:val="left" w:pos="854"/>
          <w:tab w:val="num" w:pos="5812"/>
        </w:tabs>
        <w:spacing w:before="120" w:after="120"/>
        <w:ind w:left="0" w:firstLine="567"/>
        <w:jc w:val="both"/>
        <w:rPr>
          <w:color w:val="000000" w:themeColor="text1"/>
          <w:sz w:val="28"/>
          <w:szCs w:val="28"/>
        </w:rPr>
      </w:pPr>
      <w:r w:rsidRPr="00E30515">
        <w:rPr>
          <w:color w:val="000000" w:themeColor="text1"/>
          <w:sz w:val="28"/>
          <w:szCs w:val="28"/>
        </w:rPr>
        <w:t>Đơn vị phân phối điện, khách hàng sử dụng lưới điện có trách nhiệm tạo điều kiện để các bên thực hiện các quyền quy định tại khoản 1 Điều này.</w:t>
      </w:r>
    </w:p>
    <w:p w14:paraId="466AFEF1" w14:textId="77777777" w:rsidR="002573CC" w:rsidRPr="00E30515" w:rsidRDefault="002573CC" w:rsidP="00A641C3">
      <w:pPr>
        <w:pStyle w:val="Heading4"/>
      </w:pPr>
      <w:bookmarkStart w:id="541" w:name="_Toc242587277"/>
      <w:bookmarkStart w:id="542" w:name="_Toc242587278"/>
      <w:bookmarkStart w:id="543" w:name="_Toc242587284"/>
      <w:bookmarkEnd w:id="541"/>
      <w:bookmarkEnd w:id="542"/>
      <w:bookmarkEnd w:id="543"/>
      <w:r w:rsidRPr="00E30515">
        <w:lastRenderedPageBreak/>
        <w:t>Cung cấp hồ sơ kiểm tra điều kiện đóng điện điểm đấu nối để chạy thử, nghiệm thu đối với khách hàng sử dụng lưới điện phân phối đấu nối cấp điện áp 110kV và khách hàng có tổ máy phát điện đấu nối ở cấp điện áp trung áp</w:t>
      </w:r>
    </w:p>
    <w:p w14:paraId="11C32E2F" w14:textId="77777777" w:rsidR="002573CC" w:rsidRPr="00E30515" w:rsidRDefault="002573CC" w:rsidP="002573CC">
      <w:pPr>
        <w:numPr>
          <w:ilvl w:val="6"/>
          <w:numId w:val="317"/>
        </w:numPr>
        <w:tabs>
          <w:tab w:val="left" w:pos="854"/>
        </w:tabs>
        <w:spacing w:before="120" w:after="120"/>
        <w:ind w:left="0" w:firstLine="567"/>
        <w:jc w:val="both"/>
        <w:rPr>
          <w:color w:val="000000" w:themeColor="text1"/>
          <w:sz w:val="28"/>
          <w:szCs w:val="28"/>
        </w:rPr>
      </w:pPr>
      <w:r w:rsidRPr="00E30515">
        <w:rPr>
          <w:color w:val="000000" w:themeColor="text1"/>
          <w:sz w:val="28"/>
          <w:szCs w:val="28"/>
        </w:rPr>
        <w:t>Trước ngày dự kiến đóng điện điểm đấu nối, khách hàng đề nghị đấu nối phải cung cấp cho Đơn vị phân phối điện 01 (một) bộ hồ sơ và Cấp điều độ có quyền điều khiển 01 (một) bộ hồ sơ phục vụ kiểm tra tổng thể điều kiện đóng điện điểm đấu nối (các tài liệu kỹ thuật có xác nhận của khách hàng đề nghị đấu nối và bản sao các tài liệu pháp lý được chứng thực), bao gồm:</w:t>
      </w:r>
    </w:p>
    <w:p w14:paraId="07CF7142" w14:textId="34E276B7" w:rsidR="002573CC" w:rsidRPr="00E30515" w:rsidRDefault="002573CC" w:rsidP="002573CC">
      <w:pPr>
        <w:pStyle w:val="NumberedList"/>
        <w:widowControl w:val="0"/>
        <w:numPr>
          <w:ilvl w:val="1"/>
          <w:numId w:val="357"/>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Các biên bản nghiệm thu từng phần và toàn phần các thiết bị đấu nối của nhà máy điện, đường dây và </w:t>
      </w:r>
      <w:r w:rsidR="00541A9B">
        <w:rPr>
          <w:color w:val="000000" w:themeColor="text1"/>
          <w:sz w:val="28"/>
          <w:szCs w:val="28"/>
          <w:lang w:val="vi-VN"/>
        </w:rPr>
        <w:t>trạm điện</w:t>
      </w:r>
      <w:r w:rsidRPr="00E30515">
        <w:rPr>
          <w:color w:val="000000" w:themeColor="text1"/>
          <w:sz w:val="28"/>
          <w:szCs w:val="28"/>
          <w:lang w:val="vi-VN"/>
        </w:rPr>
        <w:t xml:space="preserve"> vào lưới điện phân phối tuân thủ các TCVN hoặc tiêu chuẩn quốc tế được Việt Nam công nhận và đáp ứng các yêu cầu kỹ thuật của thiết bị đấu nối quy định Mục 2 Chương này;</w:t>
      </w:r>
    </w:p>
    <w:p w14:paraId="3C389C96" w14:textId="77777777" w:rsidR="002573CC" w:rsidRPr="00E30515" w:rsidRDefault="002573CC" w:rsidP="002573CC">
      <w:pPr>
        <w:pStyle w:val="NumberedList"/>
        <w:widowControl w:val="0"/>
        <w:numPr>
          <w:ilvl w:val="1"/>
          <w:numId w:val="357"/>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Tài liệu thiết kế kỹ thuật được phê duyệt và sửa đổi, bổ sung (nếu có) so với thiết kế ban đầu, bao gồm các tài liệu sau:</w:t>
      </w:r>
    </w:p>
    <w:p w14:paraId="62DBF564" w14:textId="77777777" w:rsidR="002573CC" w:rsidRPr="00E30515" w:rsidRDefault="002573CC" w:rsidP="002573CC">
      <w:pPr>
        <w:tabs>
          <w:tab w:val="left" w:pos="854"/>
        </w:tabs>
        <w:ind w:firstLine="567"/>
        <w:rPr>
          <w:color w:val="000000" w:themeColor="text1"/>
          <w:sz w:val="28"/>
          <w:szCs w:val="28"/>
          <w:lang w:val="pl-PL"/>
        </w:rPr>
      </w:pPr>
      <w:r w:rsidRPr="00E30515">
        <w:rPr>
          <w:color w:val="000000" w:themeColor="text1"/>
          <w:sz w:val="28"/>
          <w:szCs w:val="28"/>
          <w:lang w:val="pl-PL"/>
        </w:rPr>
        <w:t>- Thuyết minh chung, mặt bằng bố trí thiết bị điện;</w:t>
      </w:r>
    </w:p>
    <w:p w14:paraId="2B61E16F" w14:textId="7CE8E796"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lang w:val="pl-PL"/>
        </w:rPr>
        <w:t xml:space="preserve">- </w:t>
      </w:r>
      <w:r w:rsidRPr="00E30515">
        <w:rPr>
          <w:color w:val="000000" w:themeColor="text1"/>
          <w:sz w:val="28"/>
          <w:szCs w:val="28"/>
        </w:rPr>
        <w:t>Sơ đồ nối điện chính, sơ đồ nhất thứ một sợi phần điện</w:t>
      </w:r>
      <w:r w:rsidR="000C1848" w:rsidRPr="000C1848">
        <w:rPr>
          <w:color w:val="000000" w:themeColor="text1"/>
          <w:sz w:val="28"/>
          <w:szCs w:val="28"/>
        </w:rPr>
        <w:t>, dự thảo sơ đồ đánh số thiết bị</w:t>
      </w:r>
      <w:r w:rsidRPr="00E30515">
        <w:rPr>
          <w:color w:val="000000" w:themeColor="text1"/>
          <w:sz w:val="28"/>
          <w:szCs w:val="28"/>
          <w:lang w:val="pl-PL"/>
        </w:rPr>
        <w:t>;</w:t>
      </w:r>
      <w:r w:rsidRPr="00E30515">
        <w:rPr>
          <w:color w:val="000000" w:themeColor="text1"/>
          <w:sz w:val="28"/>
          <w:szCs w:val="28"/>
        </w:rPr>
        <w:t xml:space="preserve"> </w:t>
      </w:r>
    </w:p>
    <w:p w14:paraId="65122C93" w14:textId="77777777"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rPr>
        <w:t xml:space="preserve">- Sơ đồ nguyên lý, thiết kế của hệ thống bảo vệ và điều khiển thể hiện rõ các máy cắt, biến dòng, biến điện áp, chống sét, dao cách ly, mạch logic thao tác đóng cắt liên động theo trạng thái máy cắt; </w:t>
      </w:r>
    </w:p>
    <w:p w14:paraId="0544E7A9" w14:textId="77777777"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lang w:val="pl-PL"/>
        </w:rPr>
        <w:t>- C</w:t>
      </w:r>
      <w:r w:rsidRPr="00E30515">
        <w:rPr>
          <w:color w:val="000000" w:themeColor="text1"/>
          <w:sz w:val="28"/>
          <w:szCs w:val="28"/>
        </w:rPr>
        <w:t>ác sơ đồ có liên quan khác (nếu có).</w:t>
      </w:r>
    </w:p>
    <w:p w14:paraId="3F77F338" w14:textId="77777777" w:rsidR="002573CC" w:rsidRPr="00E30515" w:rsidRDefault="002573CC" w:rsidP="002573CC">
      <w:pPr>
        <w:pStyle w:val="NumberedList"/>
        <w:widowControl w:val="0"/>
        <w:numPr>
          <w:ilvl w:val="1"/>
          <w:numId w:val="357"/>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pl-PL"/>
        </w:rPr>
        <w:t xml:space="preserve">Các tài liệu về thông số kỹ thuật và quản lý vận hành </w:t>
      </w:r>
      <w:r w:rsidRPr="00E30515">
        <w:rPr>
          <w:color w:val="000000" w:themeColor="text1"/>
          <w:sz w:val="28"/>
          <w:szCs w:val="28"/>
          <w:lang w:val="vi-VN"/>
        </w:rPr>
        <w:t>bao gồm các tài liệu sau:</w:t>
      </w:r>
    </w:p>
    <w:p w14:paraId="77BA875A" w14:textId="77777777"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rPr>
        <w:t xml:space="preserve">- Thông số kỹ thuật của thiết bị lắp đặt bao gồm cả thông số của đường dây đấu nối; </w:t>
      </w:r>
    </w:p>
    <w:p w14:paraId="49E789FF" w14:textId="77777777"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rPr>
        <w:t>- Tài liệu kỹ thuật của hệ thống kích từ, điều tốc của tổ máy phát điện;</w:t>
      </w:r>
    </w:p>
    <w:p w14:paraId="52A5D0AE" w14:textId="77777777"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rPr>
        <w:t>- Tài liệu hướng dẫn chỉnh định rơ le bảo vệ và tự động, phần mềm chuyên dụng để giao tiếp và chỉnh định rơ le, các trị số chỉnh định rơ le bảo vệ từ điểm đấu nối về phía khách hàng;</w:t>
      </w:r>
    </w:p>
    <w:p w14:paraId="3E438345" w14:textId="77777777" w:rsidR="002573CC" w:rsidRPr="00E30515" w:rsidRDefault="002573CC" w:rsidP="002573CC">
      <w:pPr>
        <w:tabs>
          <w:tab w:val="left" w:pos="854"/>
        </w:tabs>
        <w:ind w:firstLine="567"/>
        <w:rPr>
          <w:color w:val="000000" w:themeColor="text1"/>
          <w:sz w:val="28"/>
          <w:szCs w:val="28"/>
        </w:rPr>
      </w:pPr>
      <w:r w:rsidRPr="00E30515">
        <w:rPr>
          <w:color w:val="000000" w:themeColor="text1"/>
          <w:sz w:val="28"/>
          <w:szCs w:val="28"/>
        </w:rPr>
        <w:t>- Tài liệu hướng dẫn vận hành thiết bị của nhà chế tạo và các tài liệu kỹ thuật có liên quan khác.</w:t>
      </w:r>
    </w:p>
    <w:p w14:paraId="3F0FC2A9" w14:textId="0F24CA06" w:rsidR="002573CC" w:rsidRPr="00E30515" w:rsidRDefault="002573CC" w:rsidP="002573CC">
      <w:pPr>
        <w:pStyle w:val="NumberedList"/>
        <w:widowControl w:val="0"/>
        <w:numPr>
          <w:ilvl w:val="1"/>
          <w:numId w:val="357"/>
        </w:numPr>
        <w:tabs>
          <w:tab w:val="left" w:pos="854"/>
          <w:tab w:val="left" w:pos="1078"/>
        </w:tabs>
        <w:spacing w:after="120"/>
        <w:ind w:left="0" w:firstLine="567"/>
        <w:jc w:val="both"/>
        <w:rPr>
          <w:color w:val="000000" w:themeColor="text1"/>
          <w:sz w:val="28"/>
          <w:szCs w:val="28"/>
          <w:lang w:val="pl-PL"/>
        </w:rPr>
      </w:pPr>
      <w:r w:rsidRPr="00E30515">
        <w:rPr>
          <w:color w:val="000000" w:themeColor="text1"/>
          <w:sz w:val="28"/>
          <w:szCs w:val="28"/>
          <w:lang w:val="pl-PL"/>
        </w:rPr>
        <w:t xml:space="preserve">Dự kiến </w:t>
      </w:r>
      <w:r w:rsidR="000C1848" w:rsidRPr="000C1848">
        <w:rPr>
          <w:color w:val="000000" w:themeColor="text1"/>
          <w:sz w:val="28"/>
          <w:szCs w:val="28"/>
          <w:lang w:val="pl-PL"/>
        </w:rPr>
        <w:t xml:space="preserve">kế hoạch </w:t>
      </w:r>
      <w:r w:rsidRPr="00E30515">
        <w:rPr>
          <w:color w:val="000000" w:themeColor="text1"/>
          <w:sz w:val="28"/>
          <w:szCs w:val="28"/>
          <w:lang w:val="pl-PL"/>
        </w:rPr>
        <w:t xml:space="preserve">chạy thử, </w:t>
      </w:r>
      <w:r w:rsidR="000C1848" w:rsidRPr="000C1848">
        <w:rPr>
          <w:color w:val="000000" w:themeColor="text1"/>
          <w:sz w:val="28"/>
          <w:szCs w:val="28"/>
          <w:lang w:val="pl-PL"/>
        </w:rPr>
        <w:t xml:space="preserve">đề xuất phương án </w:t>
      </w:r>
      <w:r w:rsidRPr="00E30515">
        <w:rPr>
          <w:color w:val="000000" w:themeColor="text1"/>
          <w:sz w:val="28"/>
          <w:szCs w:val="28"/>
          <w:lang w:val="pl-PL"/>
        </w:rPr>
        <w:t xml:space="preserve">đóng điện và vận hành. </w:t>
      </w:r>
    </w:p>
    <w:p w14:paraId="5AABAA01" w14:textId="77777777" w:rsidR="002573CC" w:rsidRPr="00E30515" w:rsidRDefault="002573CC" w:rsidP="002573CC">
      <w:pPr>
        <w:numPr>
          <w:ilvl w:val="6"/>
          <w:numId w:val="317"/>
        </w:numPr>
        <w:tabs>
          <w:tab w:val="left" w:pos="854"/>
        </w:tabs>
        <w:spacing w:before="120" w:after="120"/>
        <w:ind w:left="0" w:firstLine="567"/>
        <w:jc w:val="both"/>
        <w:rPr>
          <w:color w:val="000000" w:themeColor="text1"/>
          <w:sz w:val="28"/>
          <w:szCs w:val="28"/>
        </w:rPr>
      </w:pPr>
      <w:r w:rsidRPr="00E30515">
        <w:rPr>
          <w:color w:val="000000" w:themeColor="text1"/>
          <w:sz w:val="28"/>
          <w:szCs w:val="28"/>
        </w:rPr>
        <w:t>Trừ trường hợp có thỏa thuận khác, khách hàng đề nghị đấu nối có trách nhiệm cung cấp đầy đủ các tài liệu quy định tại khoản 1 Điều này trong thời hạn sau:</w:t>
      </w:r>
    </w:p>
    <w:p w14:paraId="06A5D5B0" w14:textId="77777777" w:rsidR="002573CC" w:rsidRPr="00E30515" w:rsidRDefault="002573CC" w:rsidP="002573CC">
      <w:pPr>
        <w:pStyle w:val="NumberedList"/>
        <w:numPr>
          <w:ilvl w:val="1"/>
          <w:numId w:val="360"/>
        </w:numPr>
        <w:tabs>
          <w:tab w:val="clear" w:pos="720"/>
          <w:tab w:val="num" w:pos="360"/>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Chậm nhất 02 tháng trước ngày dự kiến đưa nhà máy điện vào vận hành thử lần đầu;</w:t>
      </w:r>
    </w:p>
    <w:p w14:paraId="230374F1" w14:textId="20555F21" w:rsidR="002573CC" w:rsidRPr="00150D01" w:rsidRDefault="002573CC" w:rsidP="002573CC">
      <w:pPr>
        <w:pStyle w:val="NumberedList"/>
        <w:numPr>
          <w:ilvl w:val="1"/>
          <w:numId w:val="360"/>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Chậm nhất 01 tháng trước ngày dự kiến đưa đường dây, </w:t>
      </w:r>
      <w:r w:rsidR="00541A9B">
        <w:rPr>
          <w:color w:val="000000" w:themeColor="text1"/>
          <w:sz w:val="28"/>
          <w:szCs w:val="28"/>
          <w:lang w:val="vi-VN"/>
        </w:rPr>
        <w:t>trạm điện</w:t>
      </w:r>
      <w:r w:rsidRPr="00E30515">
        <w:rPr>
          <w:color w:val="000000" w:themeColor="text1"/>
          <w:sz w:val="28"/>
          <w:szCs w:val="28"/>
          <w:lang w:val="vi-VN"/>
        </w:rPr>
        <w:t xml:space="preserve"> vào vận hành thử lần đầu (trừ biên bản nghiệm thu toàn phần đường dây và </w:t>
      </w:r>
      <w:r w:rsidR="00541A9B">
        <w:rPr>
          <w:color w:val="000000" w:themeColor="text1"/>
          <w:sz w:val="28"/>
          <w:szCs w:val="28"/>
          <w:lang w:val="vi-VN"/>
        </w:rPr>
        <w:t>trạm điện</w:t>
      </w:r>
      <w:r w:rsidRPr="00E30515">
        <w:rPr>
          <w:color w:val="000000" w:themeColor="text1"/>
          <w:sz w:val="28"/>
          <w:szCs w:val="28"/>
          <w:lang w:val="vi-VN"/>
        </w:rPr>
        <w:t>).</w:t>
      </w:r>
    </w:p>
    <w:p w14:paraId="7FA011B7" w14:textId="381E4089" w:rsidR="00C5061E" w:rsidRPr="00150D01" w:rsidRDefault="00C5061E" w:rsidP="00150D01">
      <w:pPr>
        <w:numPr>
          <w:ilvl w:val="6"/>
          <w:numId w:val="317"/>
        </w:numPr>
        <w:tabs>
          <w:tab w:val="left" w:pos="854"/>
        </w:tabs>
        <w:spacing w:before="120" w:after="120"/>
        <w:ind w:left="0" w:firstLine="567"/>
        <w:jc w:val="both"/>
        <w:rPr>
          <w:color w:val="000000" w:themeColor="text1"/>
          <w:sz w:val="28"/>
          <w:szCs w:val="28"/>
        </w:rPr>
      </w:pPr>
      <w:r w:rsidRPr="00150D01">
        <w:rPr>
          <w:color w:val="000000" w:themeColor="text1"/>
          <w:sz w:val="28"/>
          <w:szCs w:val="28"/>
        </w:rPr>
        <w:lastRenderedPageBreak/>
        <w:t>Trên cơ sở tài liệu do Khách hàng có nhu cầu đấu nối cung cấp, Cấp điều độ có quyền điều khiển có trách nhiệm lập phương thức đóng điện đưa công trình mới vào vận hành để đảm bảo an toàn, tin cậy cho thiết bị trong hệ thống điện quốc gia. Khách hàng có nhu cầu đấu nối có trách nhiệm phối hợp với Cấp điều độ có quyền điều khiển trong quá trình lập phương thức đóng điện</w:t>
      </w:r>
    </w:p>
    <w:p w14:paraId="56A9F746" w14:textId="77777777" w:rsidR="002573CC" w:rsidRPr="00E30515" w:rsidRDefault="002573CC" w:rsidP="002573CC">
      <w:pPr>
        <w:numPr>
          <w:ilvl w:val="6"/>
          <w:numId w:val="317"/>
        </w:numPr>
        <w:tabs>
          <w:tab w:val="left" w:pos="854"/>
        </w:tabs>
        <w:spacing w:before="120" w:after="120"/>
        <w:ind w:left="0" w:firstLine="567"/>
        <w:jc w:val="both"/>
        <w:rPr>
          <w:color w:val="000000" w:themeColor="text1"/>
          <w:sz w:val="28"/>
          <w:szCs w:val="28"/>
        </w:rPr>
      </w:pPr>
      <w:r w:rsidRPr="00E30515">
        <w:rPr>
          <w:color w:val="000000" w:themeColor="text1"/>
          <w:sz w:val="28"/>
          <w:szCs w:val="28"/>
        </w:rPr>
        <w:t>Chậm nhất 20 ngày làm việc kể từ khi nhận đủ tài liệu đối với hồ sơ đóng điện tổ máy phát điện hoặc chậm nhất 15 ngày làm việc kể từ khi nhận đủ tài liệu đối với hồ sơ đóng điện đường dây, trạm điện, Đơn vị phân phối điện và Cấp điều độ có quyền điều khiển có trách nhiệm gửi cho khách hàng đề nghị đấu nối các tài liệu sau:</w:t>
      </w:r>
    </w:p>
    <w:p w14:paraId="51801B56" w14:textId="062F265F" w:rsidR="002573CC" w:rsidRPr="00E30515" w:rsidRDefault="002573CC" w:rsidP="002573CC">
      <w:pPr>
        <w:pStyle w:val="NumberedList"/>
        <w:numPr>
          <w:ilvl w:val="1"/>
          <w:numId w:val="361"/>
        </w:numPr>
        <w:tabs>
          <w:tab w:val="clear" w:pos="720"/>
          <w:tab w:val="num" w:pos="360"/>
          <w:tab w:val="left" w:pos="854"/>
          <w:tab w:val="left" w:pos="1078"/>
        </w:tabs>
        <w:spacing w:before="60"/>
        <w:ind w:left="0" w:firstLine="567"/>
        <w:jc w:val="both"/>
        <w:rPr>
          <w:color w:val="000000" w:themeColor="text1"/>
          <w:sz w:val="28"/>
          <w:szCs w:val="28"/>
          <w:lang w:val="vi-VN"/>
        </w:rPr>
      </w:pPr>
      <w:r w:rsidRPr="00E30515">
        <w:rPr>
          <w:color w:val="000000" w:themeColor="text1"/>
          <w:sz w:val="28"/>
          <w:szCs w:val="28"/>
          <w:lang w:val="vi-VN"/>
        </w:rPr>
        <w:t>Sơ đồ đánh số thiết bị</w:t>
      </w:r>
      <w:r w:rsidR="000C1848" w:rsidRPr="000C1848">
        <w:t xml:space="preserve"> </w:t>
      </w:r>
      <w:r w:rsidR="000C1848" w:rsidRPr="000C1848">
        <w:rPr>
          <w:color w:val="000000" w:themeColor="text1"/>
          <w:sz w:val="28"/>
          <w:szCs w:val="28"/>
          <w:lang w:val="vi-VN"/>
        </w:rPr>
        <w:t>sau khi đã thống nhất với Khách hàng đề nghị đấu nối;</w:t>
      </w:r>
    </w:p>
    <w:p w14:paraId="3AA58317" w14:textId="77777777" w:rsidR="002573CC" w:rsidRPr="00E30515" w:rsidRDefault="002573CC" w:rsidP="002573CC">
      <w:pPr>
        <w:pStyle w:val="NumberedList"/>
        <w:widowControl w:val="0"/>
        <w:numPr>
          <w:ilvl w:val="1"/>
          <w:numId w:val="361"/>
        </w:numPr>
        <w:tabs>
          <w:tab w:val="left" w:pos="854"/>
          <w:tab w:val="left" w:pos="900"/>
          <w:tab w:val="left" w:pos="1078"/>
        </w:tabs>
        <w:spacing w:before="60"/>
        <w:ind w:left="0" w:firstLine="567"/>
        <w:jc w:val="both"/>
        <w:rPr>
          <w:color w:val="000000" w:themeColor="text1"/>
          <w:sz w:val="28"/>
          <w:szCs w:val="28"/>
          <w:lang w:val="vi-VN"/>
        </w:rPr>
      </w:pPr>
      <w:r w:rsidRPr="00E30515">
        <w:rPr>
          <w:color w:val="000000" w:themeColor="text1"/>
          <w:sz w:val="28"/>
          <w:szCs w:val="28"/>
          <w:lang w:val="vi-VN"/>
        </w:rPr>
        <w:t>Các yêu cầu đối với chỉnh định rơ le bảo vệ của khách hàng từ điểm đấu nối về phía khách hàng; phiếu chỉnh định rơ le và các trị số chỉnh định liên quan đối với các thiết bị bảo vệ rơ le của khách hàng đề nghị đấu nối được Cấp điều độ có quyền điều khiển ban hành hoặc thông qua;</w:t>
      </w:r>
    </w:p>
    <w:p w14:paraId="7AA2E2D1" w14:textId="77777777" w:rsidR="002573CC" w:rsidRPr="00E30515" w:rsidRDefault="002573CC" w:rsidP="002573CC">
      <w:pPr>
        <w:pStyle w:val="NumberedList"/>
        <w:widowControl w:val="0"/>
        <w:numPr>
          <w:ilvl w:val="1"/>
          <w:numId w:val="361"/>
        </w:numPr>
        <w:tabs>
          <w:tab w:val="left" w:pos="854"/>
          <w:tab w:val="left" w:pos="1078"/>
        </w:tabs>
        <w:spacing w:before="60"/>
        <w:ind w:left="0" w:firstLine="567"/>
        <w:jc w:val="both"/>
        <w:rPr>
          <w:color w:val="000000" w:themeColor="text1"/>
          <w:sz w:val="28"/>
          <w:szCs w:val="28"/>
          <w:lang w:val="vi-VN"/>
        </w:rPr>
      </w:pPr>
      <w:r w:rsidRPr="00E30515">
        <w:rPr>
          <w:color w:val="000000" w:themeColor="text1"/>
          <w:sz w:val="28"/>
          <w:szCs w:val="28"/>
          <w:lang w:val="vi-VN"/>
        </w:rPr>
        <w:t>Các yêu cầu về thử nghiệm, hiệu chỉnh thiết bị;</w:t>
      </w:r>
    </w:p>
    <w:p w14:paraId="55E4677B" w14:textId="77777777" w:rsidR="002573CC" w:rsidRPr="00E30515" w:rsidRDefault="002573CC" w:rsidP="002573CC">
      <w:pPr>
        <w:pStyle w:val="NumberedList"/>
        <w:widowControl w:val="0"/>
        <w:numPr>
          <w:ilvl w:val="1"/>
          <w:numId w:val="361"/>
        </w:numPr>
        <w:tabs>
          <w:tab w:val="left" w:pos="854"/>
          <w:tab w:val="left" w:pos="1078"/>
        </w:tabs>
        <w:spacing w:before="60"/>
        <w:ind w:left="0" w:firstLine="567"/>
        <w:jc w:val="both"/>
        <w:rPr>
          <w:color w:val="000000" w:themeColor="text1"/>
          <w:sz w:val="28"/>
          <w:szCs w:val="28"/>
          <w:lang w:val="vi-VN"/>
        </w:rPr>
      </w:pPr>
      <w:r w:rsidRPr="00E30515">
        <w:rPr>
          <w:color w:val="000000" w:themeColor="text1"/>
          <w:sz w:val="28"/>
          <w:szCs w:val="28"/>
          <w:lang w:val="vi-VN"/>
        </w:rPr>
        <w:t>Các yêu cầu về phương thức nhận lệnh điều độ;</w:t>
      </w:r>
    </w:p>
    <w:p w14:paraId="3662C7C1" w14:textId="77777777" w:rsidR="002573CC" w:rsidRPr="00E30515" w:rsidRDefault="002573CC" w:rsidP="002573CC">
      <w:pPr>
        <w:pStyle w:val="NumberedList"/>
        <w:widowControl w:val="0"/>
        <w:numPr>
          <w:ilvl w:val="0"/>
          <w:numId w:val="0"/>
        </w:numPr>
        <w:tabs>
          <w:tab w:val="left" w:pos="854"/>
          <w:tab w:val="left" w:pos="1078"/>
        </w:tabs>
        <w:spacing w:before="60"/>
        <w:ind w:firstLine="567"/>
        <w:jc w:val="both"/>
        <w:rPr>
          <w:color w:val="000000" w:themeColor="text1"/>
          <w:sz w:val="28"/>
          <w:szCs w:val="28"/>
          <w:lang w:val="vi-VN"/>
        </w:rPr>
      </w:pPr>
      <w:r w:rsidRPr="00E30515">
        <w:rPr>
          <w:color w:val="000000" w:themeColor="text1"/>
          <w:sz w:val="28"/>
          <w:szCs w:val="28"/>
          <w:lang w:val="vi-VN"/>
        </w:rPr>
        <w:t>đ) Các yêu cầu về thiết lập hệ thống thông tin liên lạc phục vụ điều độ;</w:t>
      </w:r>
    </w:p>
    <w:p w14:paraId="06960A70" w14:textId="77777777" w:rsidR="002573CC" w:rsidRPr="00E30515" w:rsidRDefault="002573CC" w:rsidP="002573CC">
      <w:pPr>
        <w:pStyle w:val="NumberedList"/>
        <w:widowControl w:val="0"/>
        <w:numPr>
          <w:ilvl w:val="1"/>
          <w:numId w:val="361"/>
        </w:numPr>
        <w:tabs>
          <w:tab w:val="left" w:pos="854"/>
        </w:tabs>
        <w:spacing w:before="60"/>
        <w:ind w:left="0" w:firstLine="567"/>
        <w:jc w:val="both"/>
        <w:rPr>
          <w:color w:val="000000" w:themeColor="text1"/>
          <w:sz w:val="28"/>
          <w:szCs w:val="28"/>
          <w:lang w:val="vi-VN"/>
        </w:rPr>
      </w:pPr>
      <w:r w:rsidRPr="00E30515">
        <w:rPr>
          <w:color w:val="000000" w:themeColor="text1"/>
          <w:sz w:val="28"/>
          <w:szCs w:val="28"/>
          <w:lang w:val="vi-VN"/>
        </w:rPr>
        <w:t>Các yêu cầu về thu thập và truyền dữ liệu hệ thống SCADA (nếu có);</w:t>
      </w:r>
    </w:p>
    <w:p w14:paraId="451B1D90" w14:textId="77777777" w:rsidR="002573CC" w:rsidRPr="00E30515" w:rsidRDefault="002573CC" w:rsidP="002573CC">
      <w:pPr>
        <w:pStyle w:val="NumberedList"/>
        <w:widowControl w:val="0"/>
        <w:numPr>
          <w:ilvl w:val="1"/>
          <w:numId w:val="316"/>
        </w:numPr>
        <w:tabs>
          <w:tab w:val="clear" w:pos="1080"/>
          <w:tab w:val="left" w:pos="854"/>
          <w:tab w:val="left" w:pos="1078"/>
        </w:tabs>
        <w:spacing w:before="60"/>
        <w:ind w:left="0" w:firstLine="567"/>
        <w:jc w:val="both"/>
        <w:rPr>
          <w:color w:val="000000" w:themeColor="text1"/>
          <w:sz w:val="28"/>
          <w:szCs w:val="28"/>
          <w:lang w:val="vi-VN"/>
        </w:rPr>
      </w:pPr>
      <w:r w:rsidRPr="00E30515">
        <w:rPr>
          <w:color w:val="000000" w:themeColor="text1"/>
          <w:sz w:val="28"/>
          <w:szCs w:val="28"/>
          <w:lang w:val="vi-VN"/>
        </w:rPr>
        <w:t>Phương thức điều khiển tự động (nếu có);</w:t>
      </w:r>
    </w:p>
    <w:p w14:paraId="36886CC4" w14:textId="7770FC6A" w:rsidR="000C1848" w:rsidRPr="00E30515" w:rsidRDefault="000C1848" w:rsidP="002573CC">
      <w:pPr>
        <w:pStyle w:val="NumberedList"/>
        <w:widowControl w:val="0"/>
        <w:numPr>
          <w:ilvl w:val="1"/>
          <w:numId w:val="316"/>
        </w:numPr>
        <w:tabs>
          <w:tab w:val="clear" w:pos="1080"/>
          <w:tab w:val="left" w:pos="854"/>
          <w:tab w:val="left" w:pos="1078"/>
        </w:tabs>
        <w:spacing w:before="60"/>
        <w:ind w:left="0" w:firstLine="567"/>
        <w:jc w:val="both"/>
        <w:rPr>
          <w:color w:val="000000" w:themeColor="text1"/>
          <w:sz w:val="28"/>
          <w:szCs w:val="28"/>
          <w:lang w:val="vi-VN"/>
        </w:rPr>
      </w:pPr>
      <w:r w:rsidRPr="000C1848">
        <w:rPr>
          <w:color w:val="000000" w:themeColor="text1"/>
          <w:sz w:val="28"/>
          <w:szCs w:val="28"/>
          <w:lang w:val="vi-VN"/>
        </w:rPr>
        <w:t>Các góp ý về phương án đóng điện của khách hàng đề nghị đấu nối</w:t>
      </w:r>
      <w:r w:rsidR="002573CC" w:rsidRPr="00E30515">
        <w:rPr>
          <w:color w:val="000000" w:themeColor="text1"/>
          <w:sz w:val="28"/>
          <w:szCs w:val="28"/>
          <w:lang w:val="vi-VN"/>
        </w:rPr>
        <w:t>;</w:t>
      </w:r>
    </w:p>
    <w:p w14:paraId="198120CD" w14:textId="7CE922EE" w:rsidR="002573CC" w:rsidRPr="000C1848" w:rsidRDefault="002573CC" w:rsidP="00150D01">
      <w:pPr>
        <w:pStyle w:val="NumberedList"/>
        <w:widowControl w:val="0"/>
        <w:numPr>
          <w:ilvl w:val="1"/>
          <w:numId w:val="316"/>
        </w:numPr>
        <w:tabs>
          <w:tab w:val="clear" w:pos="1080"/>
          <w:tab w:val="left" w:pos="854"/>
          <w:tab w:val="left" w:pos="1078"/>
        </w:tabs>
        <w:spacing w:before="60"/>
        <w:ind w:left="0" w:firstLine="567"/>
        <w:jc w:val="both"/>
        <w:rPr>
          <w:color w:val="000000" w:themeColor="text1"/>
          <w:sz w:val="28"/>
          <w:szCs w:val="28"/>
          <w:lang w:val="vi-VN"/>
        </w:rPr>
      </w:pPr>
      <w:r w:rsidRPr="000C1848">
        <w:rPr>
          <w:color w:val="000000" w:themeColor="text1"/>
          <w:sz w:val="28"/>
          <w:szCs w:val="28"/>
          <w:lang w:val="vi-VN"/>
        </w:rPr>
        <w:t xml:space="preserve">Danh sách các cán bộ liên quan và Nhân viên vận hành kèm theo số điện thoại và </w:t>
      </w:r>
      <w:r w:rsidR="000C1848" w:rsidRPr="000C1848">
        <w:rPr>
          <w:color w:val="000000" w:themeColor="text1"/>
          <w:sz w:val="28"/>
          <w:szCs w:val="28"/>
          <w:lang w:val="vi-VN"/>
        </w:rPr>
        <w:t>các phương thức liên lạc, trao đổi thông tin.</w:t>
      </w:r>
    </w:p>
    <w:p w14:paraId="09D41A0A" w14:textId="77777777" w:rsidR="002573CC" w:rsidRPr="00E30515" w:rsidRDefault="002573CC" w:rsidP="002573CC">
      <w:pPr>
        <w:numPr>
          <w:ilvl w:val="6"/>
          <w:numId w:val="317"/>
        </w:numPr>
        <w:tabs>
          <w:tab w:val="left" w:pos="854"/>
        </w:tabs>
        <w:spacing w:before="120" w:after="120"/>
        <w:ind w:left="0" w:firstLine="567"/>
        <w:jc w:val="both"/>
        <w:rPr>
          <w:color w:val="000000" w:themeColor="text1"/>
          <w:sz w:val="28"/>
          <w:szCs w:val="28"/>
        </w:rPr>
      </w:pPr>
      <w:r w:rsidRPr="00E30515">
        <w:rPr>
          <w:color w:val="000000" w:themeColor="text1"/>
          <w:sz w:val="28"/>
          <w:szCs w:val="28"/>
        </w:rPr>
        <w:t>Chậm nhất 10 ngày làm việc trước ngày dự kiến đóng điện điểm đấu nối, khách hàng đề nghị đấu nối phải cung cấp cho Đơn vị phân phối điện và Cấp điều độ có quyền điều khiển các nội dung sau:</w:t>
      </w:r>
    </w:p>
    <w:p w14:paraId="28F7A2A3" w14:textId="748DF7A0" w:rsidR="002573CC" w:rsidRPr="00E30515" w:rsidRDefault="002573CC" w:rsidP="002573CC">
      <w:pPr>
        <w:pStyle w:val="NumberedList"/>
        <w:widowControl w:val="0"/>
        <w:numPr>
          <w:ilvl w:val="1"/>
          <w:numId w:val="362"/>
        </w:numPr>
        <w:tabs>
          <w:tab w:val="clear" w:pos="720"/>
          <w:tab w:val="num" w:pos="360"/>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Lịch chạy thử (đối với các nhà máy điện)</w:t>
      </w:r>
      <w:r w:rsidR="000C1848" w:rsidRPr="00167750">
        <w:rPr>
          <w:color w:val="000000" w:themeColor="text1"/>
          <w:sz w:val="28"/>
          <w:szCs w:val="28"/>
          <w:lang w:val="vi-VN"/>
        </w:rPr>
        <w:t xml:space="preserve">, </w:t>
      </w:r>
      <w:r w:rsidR="000C1848" w:rsidRPr="00EB1735">
        <w:rPr>
          <w:color w:val="000000" w:themeColor="text1"/>
          <w:sz w:val="28"/>
          <w:szCs w:val="28"/>
          <w:lang w:val="pl-PL"/>
        </w:rPr>
        <w:t xml:space="preserve">phương thức đóng điện </w:t>
      </w:r>
      <w:r w:rsidR="000C1848" w:rsidRPr="00EB1735">
        <w:rPr>
          <w:color w:val="000000" w:themeColor="text1"/>
          <w:sz w:val="28"/>
          <w:szCs w:val="28"/>
          <w:lang w:val="vi-VN"/>
        </w:rPr>
        <w:t xml:space="preserve">và </w:t>
      </w:r>
      <w:r w:rsidRPr="00E30515">
        <w:rPr>
          <w:color w:val="000000" w:themeColor="text1"/>
          <w:sz w:val="28"/>
          <w:szCs w:val="28"/>
          <w:lang w:val="vi-VN"/>
        </w:rPr>
        <w:t>vận hành các trang thiết bị điện;</w:t>
      </w:r>
    </w:p>
    <w:p w14:paraId="3F27191D" w14:textId="77777777" w:rsidR="002573CC" w:rsidRPr="00E30515" w:rsidRDefault="002573CC" w:rsidP="002573CC">
      <w:pPr>
        <w:pStyle w:val="NumberedList"/>
        <w:widowControl w:val="0"/>
        <w:numPr>
          <w:ilvl w:val="1"/>
          <w:numId w:val="362"/>
        </w:numPr>
        <w:tabs>
          <w:tab w:val="left" w:pos="854"/>
          <w:tab w:val="left" w:pos="900"/>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Thỏa thuận phân định trách nhiệm mỗi bên về quản lý, vận hành trang thiết bị đấu nối;</w:t>
      </w:r>
    </w:p>
    <w:p w14:paraId="59FB3577" w14:textId="77777777" w:rsidR="002573CC" w:rsidRPr="00E30515" w:rsidRDefault="002573CC" w:rsidP="002573CC">
      <w:pPr>
        <w:pStyle w:val="NumberedList"/>
        <w:widowControl w:val="0"/>
        <w:numPr>
          <w:ilvl w:val="1"/>
          <w:numId w:val="362"/>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quy định nội bộ về an toàn vận hành thiết bị đấu nối;</w:t>
      </w:r>
    </w:p>
    <w:p w14:paraId="153EFE75" w14:textId="0CDA747B" w:rsidR="002573CC" w:rsidRPr="00E30515" w:rsidRDefault="002573CC" w:rsidP="002573CC">
      <w:pPr>
        <w:pStyle w:val="NumberedList"/>
        <w:widowControl w:val="0"/>
        <w:numPr>
          <w:ilvl w:val="1"/>
          <w:numId w:val="362"/>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Danh sách các Nhân viên vận hành của khách hàng bao gồm họ tên, chức danh chuyên môn, trách nhiệm kèm theo số điện thoại và </w:t>
      </w:r>
      <w:r w:rsidR="000C1848" w:rsidRPr="000C1848">
        <w:rPr>
          <w:color w:val="000000" w:themeColor="text1"/>
          <w:sz w:val="28"/>
          <w:szCs w:val="28"/>
          <w:lang w:val="vi-VN"/>
        </w:rPr>
        <w:t>các phương thức liên lạc, trao đổi thông tin</w:t>
      </w:r>
      <w:r w:rsidRPr="00E30515">
        <w:rPr>
          <w:color w:val="000000" w:themeColor="text1"/>
          <w:sz w:val="28"/>
          <w:szCs w:val="28"/>
          <w:lang w:val="vi-VN"/>
        </w:rPr>
        <w:t>.</w:t>
      </w:r>
    </w:p>
    <w:p w14:paraId="2CB49B62" w14:textId="77777777" w:rsidR="002573CC" w:rsidRPr="00E30515" w:rsidRDefault="002573CC" w:rsidP="00A641C3">
      <w:pPr>
        <w:pStyle w:val="Heading4"/>
      </w:pPr>
      <w:bookmarkStart w:id="544" w:name="_Toc242590858"/>
      <w:bookmarkStart w:id="545" w:name="_Toc242242787"/>
      <w:bookmarkStart w:id="546" w:name="_Toc249514259"/>
      <w:bookmarkStart w:id="547" w:name="_Toc237772966"/>
      <w:bookmarkEnd w:id="544"/>
      <w:r w:rsidRPr="00E30515">
        <w:t>Cung cấp hồ sơ kiểm tra điều kiện đóng điện điểm đấu nối để chạy thử, nghiệm thu đối với khách hàng sử dụng điện có trạm riêng đấu nối vào lưới điện trung áp</w:t>
      </w:r>
    </w:p>
    <w:p w14:paraId="27B9C004" w14:textId="77777777" w:rsidR="002573CC" w:rsidRPr="00E30515" w:rsidRDefault="002573CC" w:rsidP="002573CC">
      <w:pPr>
        <w:widowControl w:val="0"/>
        <w:numPr>
          <w:ilvl w:val="6"/>
          <w:numId w:val="318"/>
        </w:numPr>
        <w:tabs>
          <w:tab w:val="clear" w:pos="2520"/>
          <w:tab w:val="num" w:pos="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Trước ngày dự kiến đóng điện điểm đấu nối, khách hàng đề nghị đấu nối phải cung cấp cho Đơn vị phân phối điện 01 (một) bộ hồ sơ phục vụ kiểm tra điều </w:t>
      </w:r>
      <w:r w:rsidRPr="00E30515">
        <w:rPr>
          <w:color w:val="000000" w:themeColor="text1"/>
          <w:sz w:val="28"/>
          <w:szCs w:val="28"/>
        </w:rPr>
        <w:lastRenderedPageBreak/>
        <w:t>kiện đóng điện điểm đấu nối (các tài liệu kỹ thuật có xác nhận của khách hàng đề nghị đấu nối và bản sao các tài liệu pháp lý được chứng thực), bao gồm:</w:t>
      </w:r>
    </w:p>
    <w:p w14:paraId="1C0822E3" w14:textId="77777777" w:rsidR="002573CC" w:rsidRPr="00E30515" w:rsidRDefault="002573CC" w:rsidP="002573CC">
      <w:pPr>
        <w:pStyle w:val="NumberedList"/>
        <w:widowControl w:val="0"/>
        <w:numPr>
          <w:ilvl w:val="1"/>
          <w:numId w:val="319"/>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Tài liệu thiết kế kỹ thuật được phê duyệt và sửa đổi, bổ sung (nếu có) so với thiết kế ban đầu bao gồm thuyết minh chung, sơ đồ nối điện chính, mặt bằng bố trí thiết bị điện, sơ đồ nguyên lý của hệ thống bảo vệ và điều khiển, các sơ đồ có liên quan khác và thông số kỹ thuật của thiết bị điện chính;</w:t>
      </w:r>
    </w:p>
    <w:p w14:paraId="7F2F123D" w14:textId="77777777" w:rsidR="002573CC" w:rsidRPr="00E30515" w:rsidRDefault="002573CC" w:rsidP="002573CC">
      <w:pPr>
        <w:pStyle w:val="NumberedList"/>
        <w:widowControl w:val="0"/>
        <w:numPr>
          <w:ilvl w:val="1"/>
          <w:numId w:val="319"/>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Tài liệu hướng dẫn vận hành và quản lý thiết bị của nhà chế tạo;</w:t>
      </w:r>
    </w:p>
    <w:p w14:paraId="4BDB9BB4" w14:textId="6876BB7B" w:rsidR="002573CC" w:rsidRPr="00E30515" w:rsidRDefault="002573CC" w:rsidP="002573CC">
      <w:pPr>
        <w:pStyle w:val="NumberedList"/>
        <w:widowControl w:val="0"/>
        <w:numPr>
          <w:ilvl w:val="1"/>
          <w:numId w:val="319"/>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Các biên bản nghiệm thu từng phần và toàn phần các thiết bị đấu nối của đường dây và </w:t>
      </w:r>
      <w:r w:rsidR="00541A9B">
        <w:rPr>
          <w:color w:val="000000" w:themeColor="text1"/>
          <w:sz w:val="28"/>
          <w:szCs w:val="28"/>
          <w:lang w:val="vi-VN"/>
        </w:rPr>
        <w:t>trạm điện</w:t>
      </w:r>
      <w:r w:rsidRPr="00E30515">
        <w:rPr>
          <w:color w:val="000000" w:themeColor="text1"/>
          <w:sz w:val="28"/>
          <w:szCs w:val="28"/>
          <w:lang w:val="vi-VN"/>
        </w:rPr>
        <w:t xml:space="preserve"> vào lưới điện phân phối tuân thủ các TCVN hoặc tiêu chuẩn quốc tế được Việt Nam công nhận và đáp ứng các yêu cầu kỹ thuật của thiết bị đấu nối quy định tại Mục 2 Chương này;</w:t>
      </w:r>
    </w:p>
    <w:p w14:paraId="42F137CF" w14:textId="77777777" w:rsidR="002573CC" w:rsidRPr="00E30515" w:rsidRDefault="002573CC" w:rsidP="002573CC">
      <w:pPr>
        <w:pStyle w:val="NumberedList"/>
        <w:widowControl w:val="0"/>
        <w:numPr>
          <w:ilvl w:val="1"/>
          <w:numId w:val="319"/>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Dự kiến lịch đóng điện chạy thử và vận hành. </w:t>
      </w:r>
    </w:p>
    <w:p w14:paraId="3AF6DDDC" w14:textId="77777777" w:rsidR="002573CC" w:rsidRPr="00E30515" w:rsidRDefault="002573CC" w:rsidP="002573CC">
      <w:pPr>
        <w:widowControl w:val="0"/>
        <w:numPr>
          <w:ilvl w:val="6"/>
          <w:numId w:val="318"/>
        </w:numPr>
        <w:tabs>
          <w:tab w:val="left" w:pos="854"/>
        </w:tabs>
        <w:spacing w:before="120" w:after="120"/>
        <w:ind w:left="0" w:firstLine="567"/>
        <w:jc w:val="both"/>
        <w:rPr>
          <w:color w:val="000000" w:themeColor="text1"/>
          <w:sz w:val="28"/>
          <w:szCs w:val="28"/>
        </w:rPr>
      </w:pPr>
      <w:r w:rsidRPr="00E30515">
        <w:rPr>
          <w:color w:val="000000" w:themeColor="text1"/>
          <w:sz w:val="28"/>
          <w:szCs w:val="28"/>
        </w:rPr>
        <w:t>Sau khi nhận đủ tài liệu, Đơn vị phân phối điện có trách nhiệm chuyển cho khách hàng đề nghị đấu nối các tài liệu sau:</w:t>
      </w:r>
    </w:p>
    <w:p w14:paraId="2BAA1CB6" w14:textId="77777777" w:rsidR="002573CC" w:rsidRPr="00E30515" w:rsidRDefault="002573CC" w:rsidP="002573CC">
      <w:pPr>
        <w:pStyle w:val="NumberedList"/>
        <w:widowControl w:val="0"/>
        <w:numPr>
          <w:ilvl w:val="1"/>
          <w:numId w:val="320"/>
        </w:numPr>
        <w:tabs>
          <w:tab w:val="left" w:pos="854"/>
          <w:tab w:val="left" w:pos="900"/>
        </w:tabs>
        <w:spacing w:after="120"/>
        <w:ind w:left="0" w:firstLine="567"/>
        <w:jc w:val="both"/>
        <w:rPr>
          <w:color w:val="000000" w:themeColor="text1"/>
          <w:sz w:val="28"/>
          <w:szCs w:val="28"/>
          <w:lang w:val="vi-VN"/>
        </w:rPr>
      </w:pPr>
      <w:r w:rsidRPr="00E30515">
        <w:rPr>
          <w:color w:val="000000" w:themeColor="text1"/>
          <w:sz w:val="28"/>
          <w:szCs w:val="28"/>
          <w:lang w:val="vi-VN"/>
        </w:rPr>
        <w:t>Sơ đồ đánh số thiết bị;</w:t>
      </w:r>
    </w:p>
    <w:p w14:paraId="381C3926" w14:textId="77777777" w:rsidR="002573CC" w:rsidRPr="00E30515" w:rsidRDefault="002573CC" w:rsidP="002573CC">
      <w:pPr>
        <w:pStyle w:val="NumberedList"/>
        <w:widowControl w:val="0"/>
        <w:numPr>
          <w:ilvl w:val="1"/>
          <w:numId w:val="320"/>
        </w:numPr>
        <w:tabs>
          <w:tab w:val="left" w:pos="854"/>
          <w:tab w:val="left" w:pos="900"/>
        </w:tabs>
        <w:spacing w:after="120"/>
        <w:ind w:left="0" w:firstLine="567"/>
        <w:jc w:val="both"/>
        <w:rPr>
          <w:color w:val="000000" w:themeColor="text1"/>
          <w:sz w:val="28"/>
          <w:szCs w:val="28"/>
          <w:lang w:val="vi-VN"/>
        </w:rPr>
      </w:pPr>
      <w:r w:rsidRPr="00E30515">
        <w:rPr>
          <w:color w:val="000000" w:themeColor="text1"/>
          <w:sz w:val="28"/>
          <w:szCs w:val="28"/>
          <w:lang w:val="vi-VN"/>
        </w:rPr>
        <w:t>Các yêu cầu đối với chỉnh định rơ le bảo vệ của khách hàng từ điểm đấu nối về phía khách hàng; phiếu chỉnh định rơ le và các trị số chỉnh định liên quan đối với các thiết bị bảo vệ rơ le của khách hàng đề nghị đấu nối được Cấp điều độ có quyền điều khiển ban hành hoặc thông qua;</w:t>
      </w:r>
    </w:p>
    <w:p w14:paraId="2DC94823" w14:textId="77777777" w:rsidR="002573CC" w:rsidRPr="00E30515" w:rsidRDefault="002573CC" w:rsidP="002573CC">
      <w:pPr>
        <w:pStyle w:val="NumberedList"/>
        <w:widowControl w:val="0"/>
        <w:numPr>
          <w:ilvl w:val="1"/>
          <w:numId w:val="320"/>
        </w:numPr>
        <w:tabs>
          <w:tab w:val="left" w:pos="854"/>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thử nghiệm, hiệu chỉnh thiết bị;</w:t>
      </w:r>
    </w:p>
    <w:p w14:paraId="1DE13EAF" w14:textId="77777777" w:rsidR="002573CC" w:rsidRPr="00E30515" w:rsidRDefault="002573CC" w:rsidP="002573CC">
      <w:pPr>
        <w:pStyle w:val="NumberedList"/>
        <w:widowControl w:val="0"/>
        <w:numPr>
          <w:ilvl w:val="1"/>
          <w:numId w:val="320"/>
        </w:numPr>
        <w:tabs>
          <w:tab w:val="left" w:pos="854"/>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phương thức nhận lệnh điều độ;</w:t>
      </w:r>
    </w:p>
    <w:p w14:paraId="652E7C7D" w14:textId="77777777" w:rsidR="002573CC" w:rsidRPr="00E30515" w:rsidRDefault="002573CC" w:rsidP="002573CC">
      <w:pPr>
        <w:pStyle w:val="NumberedList"/>
        <w:widowControl w:val="0"/>
        <w:numPr>
          <w:ilvl w:val="0"/>
          <w:numId w:val="0"/>
        </w:numPr>
        <w:tabs>
          <w:tab w:val="left" w:pos="854"/>
          <w:tab w:val="left" w:pos="1078"/>
        </w:tabs>
        <w:spacing w:after="120"/>
        <w:ind w:firstLine="567"/>
        <w:jc w:val="both"/>
        <w:rPr>
          <w:color w:val="000000" w:themeColor="text1"/>
          <w:sz w:val="28"/>
          <w:szCs w:val="28"/>
          <w:lang w:val="vi-VN"/>
        </w:rPr>
      </w:pPr>
      <w:r w:rsidRPr="00E30515">
        <w:rPr>
          <w:color w:val="000000" w:themeColor="text1"/>
          <w:sz w:val="28"/>
          <w:szCs w:val="28"/>
          <w:lang w:val="vi-VN"/>
        </w:rPr>
        <w:t>đ) Các yêu cầu về thiết lập hệ thống thông tin liên lạc phục vụ điều độ;</w:t>
      </w:r>
    </w:p>
    <w:p w14:paraId="436ABB19" w14:textId="77777777" w:rsidR="002573CC" w:rsidRPr="00E30515" w:rsidRDefault="002573CC" w:rsidP="002573CC">
      <w:pPr>
        <w:pStyle w:val="NumberedList"/>
        <w:widowControl w:val="0"/>
        <w:numPr>
          <w:ilvl w:val="1"/>
          <w:numId w:val="320"/>
        </w:numPr>
        <w:tabs>
          <w:tab w:val="left" w:pos="854"/>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thu thập và truyền dữ liệu hệ thống SCADA (nếu có);</w:t>
      </w:r>
    </w:p>
    <w:p w14:paraId="7098994D" w14:textId="77777777" w:rsidR="002573CC" w:rsidRPr="00E30515" w:rsidRDefault="002573CC" w:rsidP="002573CC">
      <w:pPr>
        <w:pStyle w:val="NumberedList"/>
        <w:widowControl w:val="0"/>
        <w:numPr>
          <w:ilvl w:val="0"/>
          <w:numId w:val="0"/>
        </w:numPr>
        <w:tabs>
          <w:tab w:val="left" w:pos="854"/>
          <w:tab w:val="left" w:pos="1078"/>
        </w:tabs>
        <w:spacing w:after="120"/>
        <w:ind w:firstLine="567"/>
        <w:jc w:val="both"/>
        <w:rPr>
          <w:color w:val="000000" w:themeColor="text1"/>
          <w:sz w:val="28"/>
          <w:szCs w:val="28"/>
          <w:lang w:val="vi-VN"/>
        </w:rPr>
      </w:pPr>
      <w:r w:rsidRPr="00E30515">
        <w:rPr>
          <w:color w:val="000000" w:themeColor="text1"/>
          <w:sz w:val="28"/>
          <w:szCs w:val="28"/>
          <w:lang w:val="vi-VN"/>
        </w:rPr>
        <w:t>g) Phương thức điều khiển tự động (nếu có);</w:t>
      </w:r>
    </w:p>
    <w:p w14:paraId="293E1C68" w14:textId="77777777" w:rsidR="002573CC" w:rsidRPr="00E30515" w:rsidRDefault="002573CC" w:rsidP="002573CC">
      <w:pPr>
        <w:pStyle w:val="NumberedList"/>
        <w:widowControl w:val="0"/>
        <w:numPr>
          <w:ilvl w:val="0"/>
          <w:numId w:val="0"/>
        </w:numPr>
        <w:tabs>
          <w:tab w:val="left" w:pos="854"/>
          <w:tab w:val="left" w:pos="1078"/>
        </w:tabs>
        <w:spacing w:after="120"/>
        <w:ind w:firstLine="567"/>
        <w:jc w:val="both"/>
        <w:rPr>
          <w:color w:val="000000" w:themeColor="text1"/>
          <w:sz w:val="28"/>
          <w:szCs w:val="28"/>
          <w:lang w:val="vi-VN"/>
        </w:rPr>
      </w:pPr>
      <w:r w:rsidRPr="00E30515">
        <w:rPr>
          <w:color w:val="000000" w:themeColor="text1"/>
          <w:sz w:val="28"/>
          <w:szCs w:val="28"/>
          <w:lang w:val="vi-VN"/>
        </w:rPr>
        <w:t>h) Phương thức đóng điện dự kiến;</w:t>
      </w:r>
    </w:p>
    <w:p w14:paraId="4ED477F4" w14:textId="77777777" w:rsidR="002573CC" w:rsidRPr="00E30515" w:rsidRDefault="002573CC" w:rsidP="002573CC">
      <w:pPr>
        <w:pStyle w:val="NumberedList"/>
        <w:widowControl w:val="0"/>
        <w:numPr>
          <w:ilvl w:val="0"/>
          <w:numId w:val="0"/>
        </w:numPr>
        <w:tabs>
          <w:tab w:val="left" w:pos="854"/>
          <w:tab w:val="left" w:pos="1078"/>
        </w:tabs>
        <w:spacing w:after="120"/>
        <w:ind w:firstLine="567"/>
        <w:jc w:val="both"/>
        <w:rPr>
          <w:color w:val="000000" w:themeColor="text1"/>
          <w:sz w:val="28"/>
          <w:szCs w:val="28"/>
          <w:lang w:val="vi-VN"/>
        </w:rPr>
      </w:pPr>
      <w:r w:rsidRPr="00E30515">
        <w:rPr>
          <w:color w:val="000000" w:themeColor="text1"/>
          <w:sz w:val="28"/>
          <w:szCs w:val="28"/>
          <w:lang w:val="vi-VN"/>
        </w:rPr>
        <w:t>i) Danh mục các quy trình liên quan đến vận hành, điều độ hệ thống điện quốc gia, hệ thống phân phối điện và quy trình phối hợp vận hành;</w:t>
      </w:r>
    </w:p>
    <w:p w14:paraId="480AB1FE" w14:textId="6153B6F6" w:rsidR="002573CC" w:rsidRPr="00E30515" w:rsidRDefault="002573CC" w:rsidP="002573CC">
      <w:pPr>
        <w:pStyle w:val="NumberedList"/>
        <w:widowControl w:val="0"/>
        <w:numPr>
          <w:ilvl w:val="0"/>
          <w:numId w:val="0"/>
        </w:numPr>
        <w:tabs>
          <w:tab w:val="left" w:pos="854"/>
          <w:tab w:val="left" w:pos="1078"/>
        </w:tabs>
        <w:spacing w:after="120"/>
        <w:ind w:firstLine="567"/>
        <w:jc w:val="both"/>
        <w:rPr>
          <w:color w:val="000000" w:themeColor="text1"/>
          <w:sz w:val="28"/>
          <w:szCs w:val="28"/>
          <w:lang w:val="vi-VN"/>
        </w:rPr>
      </w:pPr>
      <w:r w:rsidRPr="00E30515">
        <w:rPr>
          <w:color w:val="000000" w:themeColor="text1"/>
          <w:sz w:val="28"/>
          <w:szCs w:val="28"/>
          <w:lang w:val="vi-VN"/>
        </w:rPr>
        <w:t xml:space="preserve">k) Danh sách các cán bộ liên quan và nhân viên vận hành kèm theo số điện thoại </w:t>
      </w:r>
      <w:r w:rsidR="000C1848" w:rsidRPr="000C1848">
        <w:rPr>
          <w:color w:val="000000" w:themeColor="text1"/>
          <w:sz w:val="28"/>
          <w:szCs w:val="28"/>
          <w:lang w:val="vi-VN"/>
        </w:rPr>
        <w:t>các phương thức liên lạc, trao đổi thông tin</w:t>
      </w:r>
      <w:r w:rsidRPr="00E30515">
        <w:rPr>
          <w:color w:val="000000" w:themeColor="text1"/>
          <w:sz w:val="28"/>
          <w:szCs w:val="28"/>
          <w:lang w:val="vi-VN"/>
        </w:rPr>
        <w:t>.</w:t>
      </w:r>
    </w:p>
    <w:p w14:paraId="5D5B3BC2" w14:textId="77777777" w:rsidR="002573CC" w:rsidRPr="00E30515" w:rsidRDefault="002573CC" w:rsidP="002573CC">
      <w:pPr>
        <w:widowControl w:val="0"/>
        <w:numPr>
          <w:ilvl w:val="6"/>
          <w:numId w:val="318"/>
        </w:numPr>
        <w:tabs>
          <w:tab w:val="left" w:pos="854"/>
        </w:tabs>
        <w:spacing w:before="120" w:after="120"/>
        <w:ind w:left="0" w:firstLine="567"/>
        <w:jc w:val="both"/>
        <w:rPr>
          <w:color w:val="000000" w:themeColor="text1"/>
          <w:sz w:val="28"/>
          <w:szCs w:val="28"/>
        </w:rPr>
      </w:pPr>
      <w:r w:rsidRPr="00E30515">
        <w:rPr>
          <w:color w:val="000000" w:themeColor="text1"/>
          <w:sz w:val="28"/>
          <w:szCs w:val="28"/>
        </w:rPr>
        <w:t>Trước ngày dự kiến đóng điện lần đầu và chạy thử, khách hàng đề nghị đấu nối phải cung cấp cho Đơn vị phân phối điện các nội dung sau:</w:t>
      </w:r>
    </w:p>
    <w:p w14:paraId="10105D31" w14:textId="77777777" w:rsidR="002573CC" w:rsidRPr="00E30515" w:rsidRDefault="002573CC" w:rsidP="002573CC">
      <w:pPr>
        <w:pStyle w:val="NumberedList"/>
        <w:widowControl w:val="0"/>
        <w:numPr>
          <w:ilvl w:val="1"/>
          <w:numId w:val="321"/>
        </w:numPr>
        <w:tabs>
          <w:tab w:val="left" w:pos="854"/>
          <w:tab w:val="left" w:pos="900"/>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Lịch chạy thử và đóng điện vận hành các trang thiết bị điện;</w:t>
      </w:r>
    </w:p>
    <w:p w14:paraId="5ED3E0DD" w14:textId="77777777" w:rsidR="002573CC" w:rsidRPr="00E30515" w:rsidRDefault="002573CC" w:rsidP="002573CC">
      <w:pPr>
        <w:pStyle w:val="NumberedList"/>
        <w:widowControl w:val="0"/>
        <w:numPr>
          <w:ilvl w:val="1"/>
          <w:numId w:val="321"/>
        </w:numPr>
        <w:tabs>
          <w:tab w:val="left" w:pos="854"/>
          <w:tab w:val="left" w:pos="900"/>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Thỏa thuận phân định trách nhiệm mỗi bên về quản lý, vận hành trang thiết bị đấu nối;</w:t>
      </w:r>
    </w:p>
    <w:p w14:paraId="016663BE" w14:textId="77777777" w:rsidR="002573CC" w:rsidRPr="00E30515" w:rsidRDefault="002573CC" w:rsidP="002573CC">
      <w:pPr>
        <w:pStyle w:val="NumberedList"/>
        <w:widowControl w:val="0"/>
        <w:numPr>
          <w:ilvl w:val="1"/>
          <w:numId w:val="321"/>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quy định nội bộ về an toàn vận hành thiết bị đấu nối;</w:t>
      </w:r>
    </w:p>
    <w:p w14:paraId="500D2140" w14:textId="6782CE62" w:rsidR="002573CC" w:rsidRPr="00E30515" w:rsidRDefault="002573CC" w:rsidP="002573CC">
      <w:pPr>
        <w:pStyle w:val="NumberedList"/>
        <w:widowControl w:val="0"/>
        <w:numPr>
          <w:ilvl w:val="1"/>
          <w:numId w:val="321"/>
        </w:numPr>
        <w:tabs>
          <w:tab w:val="left" w:pos="854"/>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Danh sách các nhân viên vận hành của khách hàng bao gồm họ tên, chức danh chuyên môn, trách nhiệm kèm theo số điện thoại và </w:t>
      </w:r>
      <w:r w:rsidR="000C1848" w:rsidRPr="000C1848">
        <w:rPr>
          <w:color w:val="000000" w:themeColor="text1"/>
          <w:sz w:val="28"/>
          <w:szCs w:val="28"/>
          <w:lang w:val="vi-VN"/>
        </w:rPr>
        <w:t xml:space="preserve">các phương thức liên </w:t>
      </w:r>
      <w:r w:rsidR="000C1848" w:rsidRPr="000C1848">
        <w:rPr>
          <w:color w:val="000000" w:themeColor="text1"/>
          <w:sz w:val="28"/>
          <w:szCs w:val="28"/>
          <w:lang w:val="vi-VN"/>
        </w:rPr>
        <w:lastRenderedPageBreak/>
        <w:t>lạc, trao đổi thông tin</w:t>
      </w:r>
      <w:r w:rsidRPr="00E30515">
        <w:rPr>
          <w:color w:val="000000" w:themeColor="text1"/>
          <w:sz w:val="28"/>
          <w:szCs w:val="28"/>
          <w:lang w:val="vi-VN"/>
        </w:rPr>
        <w:t>.</w:t>
      </w:r>
    </w:p>
    <w:bookmarkEnd w:id="545"/>
    <w:bookmarkEnd w:id="546"/>
    <w:p w14:paraId="22C17B0E" w14:textId="77777777" w:rsidR="002573CC" w:rsidRPr="00E30515" w:rsidRDefault="002573CC" w:rsidP="00A641C3">
      <w:pPr>
        <w:pStyle w:val="Heading4"/>
      </w:pPr>
      <w:r w:rsidRPr="00E30515">
        <w:t>Kiểm tra điều kiện đóng điện điểm đấu nối để chạy thử, nghiệm thu trên lưới điện phân phối</w:t>
      </w:r>
    </w:p>
    <w:p w14:paraId="739A8F1D" w14:textId="77777777" w:rsidR="002573CC" w:rsidRPr="00E30515" w:rsidRDefault="002573CC" w:rsidP="002573CC">
      <w:pPr>
        <w:numPr>
          <w:ilvl w:val="6"/>
          <w:numId w:val="358"/>
        </w:numPr>
        <w:tabs>
          <w:tab w:val="left" w:pos="567"/>
          <w:tab w:val="num" w:pos="1843"/>
        </w:tabs>
        <w:spacing w:before="120" w:after="120"/>
        <w:ind w:left="0" w:firstLine="567"/>
        <w:jc w:val="both"/>
        <w:rPr>
          <w:color w:val="000000" w:themeColor="text1"/>
          <w:sz w:val="28"/>
          <w:szCs w:val="28"/>
        </w:rPr>
      </w:pPr>
      <w:r w:rsidRPr="00E30515">
        <w:rPr>
          <w:color w:val="000000" w:themeColor="text1"/>
          <w:sz w:val="28"/>
          <w:szCs w:val="28"/>
        </w:rPr>
        <w:t>Khách hàng đề nghị đấu nối có trách nhiệm thoả thuận với Đơn vị phân phối điện ngày thực hiện kiểm tra thực tế tại điểm đấu nối.</w:t>
      </w:r>
    </w:p>
    <w:p w14:paraId="0B71533C" w14:textId="77777777" w:rsidR="002573CC" w:rsidRPr="00E30515" w:rsidRDefault="002573CC" w:rsidP="002573CC">
      <w:pPr>
        <w:numPr>
          <w:ilvl w:val="6"/>
          <w:numId w:val="358"/>
        </w:numPr>
        <w:tabs>
          <w:tab w:val="left" w:pos="854"/>
        </w:tabs>
        <w:spacing w:before="120" w:after="120"/>
        <w:ind w:left="0" w:firstLine="567"/>
        <w:jc w:val="both"/>
        <w:rPr>
          <w:color w:val="000000" w:themeColor="text1"/>
          <w:sz w:val="28"/>
          <w:szCs w:val="28"/>
        </w:rPr>
      </w:pPr>
      <w:r w:rsidRPr="00E30515">
        <w:rPr>
          <w:color w:val="000000" w:themeColor="text1"/>
          <w:sz w:val="28"/>
          <w:szCs w:val="28"/>
        </w:rPr>
        <w:t>Trường hợp Đơn vị phân phối điện thông báo điểm đấu nối hoặc trang thiết bị liên quan tại điểm đấu nối của khách hàng chưa đủ điều kiện đóng điện thì khách hàng đề nghị đấu nối phải hiệu chỉnh, bổ sung hoặc thay thế trang thiết bị theo yêu cầu và thoả thuận lại với Đơn vị phân phối điện thời gian tiến hành kiểm tra lần sau.</w:t>
      </w:r>
    </w:p>
    <w:p w14:paraId="1592D67A" w14:textId="77777777" w:rsidR="002573CC" w:rsidRDefault="002573CC" w:rsidP="002573CC">
      <w:pPr>
        <w:numPr>
          <w:ilvl w:val="6"/>
          <w:numId w:val="358"/>
        </w:numPr>
        <w:tabs>
          <w:tab w:val="left" w:pos="854"/>
        </w:tabs>
        <w:spacing w:before="120" w:after="120"/>
        <w:ind w:left="0" w:firstLine="567"/>
        <w:jc w:val="both"/>
        <w:rPr>
          <w:color w:val="000000" w:themeColor="text1"/>
          <w:sz w:val="28"/>
          <w:szCs w:val="28"/>
        </w:rPr>
      </w:pPr>
      <w:r w:rsidRPr="00E30515">
        <w:rPr>
          <w:rStyle w:val="fontstyle01"/>
          <w:rFonts w:ascii="Times New Roman" w:hAnsi="Times New Roman" w:hint="eastAsia"/>
          <w:b w:val="0"/>
          <w:bCs w:val="0"/>
          <w:color w:val="000000" w:themeColor="text1"/>
        </w:rPr>
        <w:t>Đơn vị phân phối điện</w:t>
      </w:r>
      <w:r w:rsidRPr="00E30515">
        <w:rPr>
          <w:rStyle w:val="fontstyle01"/>
          <w:rFonts w:ascii="Times New Roman" w:hAnsi="Times New Roman"/>
          <w:b w:val="0"/>
          <w:bCs w:val="0"/>
          <w:color w:val="000000" w:themeColor="text1"/>
        </w:rPr>
        <w:t xml:space="preserve"> có trách nhiệm thỏa thuận với Khách hàng có nhu cầu</w:t>
      </w:r>
      <w:r w:rsidRPr="00E30515">
        <w:rPr>
          <w:rStyle w:val="fontstyle01"/>
          <w:rFonts w:ascii="Times New Roman" w:hAnsi="Times New Roman" w:hint="eastAsia"/>
          <w:b w:val="0"/>
          <w:bCs w:val="0"/>
          <w:color w:val="000000" w:themeColor="text1"/>
        </w:rPr>
        <w:t xml:space="preserve"> đ</w:t>
      </w:r>
      <w:r w:rsidRPr="00E30515">
        <w:rPr>
          <w:rStyle w:val="fontstyle01"/>
          <w:rFonts w:ascii="Times New Roman" w:hAnsi="Times New Roman"/>
          <w:b w:val="0"/>
          <w:bCs w:val="0"/>
          <w:color w:val="000000" w:themeColor="text1"/>
        </w:rPr>
        <w:t>ấu nối về trình tự kiểm tra hồ s</w:t>
      </w:r>
      <w:r w:rsidRPr="00E30515">
        <w:rPr>
          <w:rStyle w:val="fontstyle01"/>
          <w:rFonts w:ascii="Times New Roman" w:hAnsi="Times New Roman" w:hint="cs"/>
          <w:b w:val="0"/>
          <w:bCs w:val="0"/>
          <w:color w:val="000000" w:themeColor="text1"/>
        </w:rPr>
        <w:t>ơ</w:t>
      </w:r>
      <w:r w:rsidRPr="00E30515">
        <w:rPr>
          <w:rStyle w:val="fontstyle01"/>
          <w:rFonts w:ascii="Times New Roman" w:hAnsi="Times New Roman"/>
          <w:b w:val="0"/>
          <w:bCs w:val="0"/>
          <w:color w:val="000000" w:themeColor="text1"/>
        </w:rPr>
        <w:t>, biên bản nghiệm thu và thực tế lắp</w:t>
      </w:r>
      <w:r w:rsidRPr="00E30515">
        <w:rPr>
          <w:rStyle w:val="fontstyle01"/>
          <w:rFonts w:ascii="Times New Roman" w:hAnsi="Times New Roman" w:hint="eastAsia"/>
          <w:b w:val="0"/>
          <w:bCs w:val="0"/>
          <w:color w:val="000000" w:themeColor="text1"/>
        </w:rPr>
        <w:t xml:space="preserve"> đ</w:t>
      </w:r>
      <w:r w:rsidRPr="00E30515">
        <w:rPr>
          <w:rStyle w:val="fontstyle01"/>
          <w:rFonts w:ascii="Times New Roman" w:hAnsi="Times New Roman"/>
          <w:b w:val="0"/>
          <w:bCs w:val="0"/>
          <w:color w:val="000000" w:themeColor="text1"/>
        </w:rPr>
        <w:t>ặt trang thiết bị theo Thỏa thuận</w:t>
      </w:r>
      <w:r w:rsidRPr="00E30515">
        <w:rPr>
          <w:rStyle w:val="fontstyle01"/>
          <w:rFonts w:ascii="Times New Roman" w:hAnsi="Times New Roman" w:hint="eastAsia"/>
          <w:b w:val="0"/>
          <w:bCs w:val="0"/>
          <w:color w:val="000000" w:themeColor="text1"/>
        </w:rPr>
        <w:t xml:space="preserve"> đ</w:t>
      </w:r>
      <w:r w:rsidRPr="00E30515">
        <w:rPr>
          <w:rStyle w:val="fontstyle01"/>
          <w:rFonts w:ascii="Times New Roman" w:hAnsi="Times New Roman"/>
          <w:b w:val="0"/>
          <w:bCs w:val="0"/>
          <w:color w:val="000000" w:themeColor="text1"/>
        </w:rPr>
        <w:t>ấu nối</w:t>
      </w:r>
      <w:r w:rsidRPr="00E30515">
        <w:rPr>
          <w:color w:val="000000" w:themeColor="text1"/>
          <w:sz w:val="28"/>
          <w:szCs w:val="28"/>
        </w:rPr>
        <w:t xml:space="preserve">.  </w:t>
      </w:r>
    </w:p>
    <w:p w14:paraId="5AE2B589" w14:textId="7E730D77" w:rsidR="00616818" w:rsidRPr="00150D01" w:rsidRDefault="00616818" w:rsidP="00150D01">
      <w:pPr>
        <w:numPr>
          <w:ilvl w:val="6"/>
          <w:numId w:val="358"/>
        </w:numPr>
        <w:tabs>
          <w:tab w:val="left" w:pos="854"/>
        </w:tabs>
        <w:spacing w:before="120" w:after="120"/>
        <w:ind w:left="0" w:firstLine="567"/>
        <w:jc w:val="both"/>
        <w:rPr>
          <w:rStyle w:val="fontstyle01"/>
          <w:rFonts w:ascii="Times New Roman" w:hAnsi="Times New Roman"/>
          <w:b w:val="0"/>
          <w:bCs w:val="0"/>
          <w:color w:val="000000" w:themeColor="text1"/>
        </w:rPr>
      </w:pPr>
      <w:r w:rsidRPr="00150D01">
        <w:rPr>
          <w:rStyle w:val="fontstyle01"/>
          <w:rFonts w:ascii="Times New Roman" w:hAnsi="Times New Roman"/>
          <w:b w:val="0"/>
          <w:bCs w:val="0"/>
          <w:color w:val="000000" w:themeColor="text1"/>
        </w:rPr>
        <w:t>Trường hợp Cấp điều độ có quyền điều khiển cảnh báo việc đóng điện có nguy cơ ảnh hưởng đến vận hành an toàn, ổn định, tin cậy của hệ thống phân phối</w:t>
      </w:r>
      <w:r w:rsidR="005149BA">
        <w:rPr>
          <w:rStyle w:val="fontstyle01"/>
          <w:rFonts w:ascii="Times New Roman" w:hAnsi="Times New Roman"/>
          <w:b w:val="0"/>
          <w:bCs w:val="0"/>
          <w:color w:val="000000" w:themeColor="text1"/>
        </w:rPr>
        <w:t xml:space="preserve"> điện</w:t>
      </w:r>
      <w:r w:rsidRPr="00150D01">
        <w:rPr>
          <w:rStyle w:val="fontstyle01"/>
          <w:rFonts w:ascii="Times New Roman" w:hAnsi="Times New Roman"/>
          <w:b w:val="0"/>
          <w:bCs w:val="0"/>
          <w:color w:val="000000" w:themeColor="text1"/>
        </w:rPr>
        <w:t xml:space="preserve"> hoặc thiết bị của khách hàng thì khách hàng có trách nhiệm phối hợp với Cấp điều độ có quyền điều khiển và Đơn vị phân phối điện kiểm tra lại nội dung liên quan đến cảnh báo, thống nhất phương án giải quyết và thỏa thuận lại với Đơn vị phân phối điện thời gian tiến hành kiểm tra lần sau.</w:t>
      </w:r>
    </w:p>
    <w:p w14:paraId="3F5BBEDC" w14:textId="02E212D4" w:rsidR="00616818" w:rsidRPr="00150D01" w:rsidRDefault="00616818" w:rsidP="00150D01">
      <w:pPr>
        <w:numPr>
          <w:ilvl w:val="6"/>
          <w:numId w:val="358"/>
        </w:numPr>
        <w:tabs>
          <w:tab w:val="left" w:pos="854"/>
        </w:tabs>
        <w:spacing w:before="120" w:after="120"/>
        <w:ind w:left="0" w:firstLine="567"/>
        <w:jc w:val="both"/>
        <w:rPr>
          <w:rStyle w:val="fontstyle01"/>
          <w:rFonts w:ascii="Times New Roman" w:hAnsi="Times New Roman"/>
          <w:b w:val="0"/>
          <w:bCs w:val="0"/>
          <w:color w:val="000000" w:themeColor="text1"/>
        </w:rPr>
      </w:pPr>
      <w:r w:rsidRPr="00150D01">
        <w:rPr>
          <w:rStyle w:val="fontstyle01"/>
          <w:rFonts w:ascii="Times New Roman" w:hAnsi="Times New Roman"/>
          <w:b w:val="0"/>
          <w:bCs w:val="0"/>
          <w:color w:val="000000" w:themeColor="text1"/>
        </w:rPr>
        <w:t>Trường hợp khách hàng có nhu cầu đấu nối nhận thấy việc thực hiện đóng điện công trình điện có khả năng ảnh hưởng đến vận hành an toàn thiết bị của khách hàng, khách hàng có trách nhiệm đề xuất với đơn vị có liên quan để phối hợp xử lý và thỏa thuận lại với Đơn vị phân phối điện thời gian tiến hành kiểm tra lần sau.</w:t>
      </w:r>
    </w:p>
    <w:p w14:paraId="3D3ACA35" w14:textId="00DC2C25" w:rsidR="002573CC" w:rsidRDefault="002573CC" w:rsidP="002573CC">
      <w:pPr>
        <w:numPr>
          <w:ilvl w:val="6"/>
          <w:numId w:val="358"/>
        </w:numPr>
        <w:tabs>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Đơn vị phân phối điện và khách hàng đề nghị đấu nối </w:t>
      </w:r>
      <w:r w:rsidR="000C1848" w:rsidRPr="000C1848">
        <w:rPr>
          <w:color w:val="000000" w:themeColor="text1"/>
          <w:sz w:val="28"/>
          <w:szCs w:val="28"/>
        </w:rPr>
        <w:t xml:space="preserve">có trách nhiệm ký vào </w:t>
      </w:r>
      <w:r w:rsidRPr="00E30515">
        <w:rPr>
          <w:color w:val="000000" w:themeColor="text1"/>
          <w:sz w:val="28"/>
          <w:szCs w:val="28"/>
        </w:rPr>
        <w:t>Biên bản kiểm tra điều kiện đóng điện điểm đấu nối.</w:t>
      </w:r>
    </w:p>
    <w:p w14:paraId="7BAA0F2C" w14:textId="3FCDD826" w:rsidR="004C12F6" w:rsidRPr="000C1848" w:rsidRDefault="000C1848" w:rsidP="000C1848">
      <w:pPr>
        <w:numPr>
          <w:ilvl w:val="6"/>
          <w:numId w:val="358"/>
        </w:numPr>
        <w:tabs>
          <w:tab w:val="left" w:pos="854"/>
        </w:tabs>
        <w:spacing w:before="120" w:after="120"/>
        <w:ind w:left="0" w:firstLine="567"/>
        <w:jc w:val="both"/>
        <w:rPr>
          <w:color w:val="000000" w:themeColor="text1"/>
          <w:sz w:val="28"/>
          <w:szCs w:val="28"/>
        </w:rPr>
      </w:pPr>
      <w:r w:rsidRPr="000C1848">
        <w:rPr>
          <w:color w:val="000000" w:themeColor="text1"/>
          <w:sz w:val="28"/>
          <w:szCs w:val="28"/>
        </w:rPr>
        <w:t>Sau khi có biên bản kiểm tra điều kiện đóng điện điểm đấu nối và xác nhận đủ điều kiện đóng điện, Đơn vị phân phối điện có trách nhiệm thông báo bằng văn bản cho Khách hàng đề nghị đấu nối và Cấp điều độ có quyền điều k</w:t>
      </w:r>
      <w:r w:rsidR="00EE124D">
        <w:rPr>
          <w:color w:val="000000" w:themeColor="text1"/>
          <w:sz w:val="28"/>
          <w:szCs w:val="28"/>
        </w:rPr>
        <w:t>h</w:t>
      </w:r>
      <w:r w:rsidRPr="000C1848">
        <w:rPr>
          <w:color w:val="000000" w:themeColor="text1"/>
          <w:sz w:val="28"/>
          <w:szCs w:val="28"/>
        </w:rPr>
        <w:t>iển về việc chính thức chấp thuận đóng điện công trình điện của Khách hàng đề nghị đấu nối, đảm bảo công trình đã được kiểm tra đáp ứng đầy đủ yêu cầu kỹ thuật tại Thỏa thuận đấu nối, quy định tại Thông tư này và sự phù hợp với quy hoạch phát triển điện lực, kế hoạch thực hiện quy hoạch được cơ quan nhà nước có thẩm quyền phê duyệt</w:t>
      </w:r>
      <w:r>
        <w:rPr>
          <w:color w:val="000000" w:themeColor="text1"/>
          <w:sz w:val="28"/>
          <w:szCs w:val="28"/>
        </w:rPr>
        <w:t>.</w:t>
      </w:r>
    </w:p>
    <w:p w14:paraId="136C1C76" w14:textId="77777777" w:rsidR="002573CC" w:rsidRPr="00E30515" w:rsidRDefault="002573CC" w:rsidP="00A641C3">
      <w:pPr>
        <w:pStyle w:val="Heading4"/>
      </w:pPr>
      <w:bookmarkStart w:id="548" w:name="_Toc427251929"/>
      <w:r w:rsidRPr="00E30515">
        <w:t>Đóng điện điểm đấu nối</w:t>
      </w:r>
      <w:bookmarkEnd w:id="548"/>
      <w:r w:rsidRPr="00E30515">
        <w:t xml:space="preserve"> để chạy thử nghiệm thu</w:t>
      </w:r>
    </w:p>
    <w:p w14:paraId="358CA01A" w14:textId="451D7071" w:rsidR="002573CC" w:rsidRPr="00E30515" w:rsidRDefault="002573CC" w:rsidP="002573CC">
      <w:pPr>
        <w:keepNext/>
        <w:widowControl w:val="0"/>
        <w:numPr>
          <w:ilvl w:val="6"/>
          <w:numId w:val="79"/>
        </w:numPr>
        <w:tabs>
          <w:tab w:val="left" w:pos="854"/>
          <w:tab w:val="left" w:pos="1148"/>
        </w:tabs>
        <w:spacing w:before="120" w:after="120"/>
        <w:ind w:left="0" w:firstLine="567"/>
        <w:jc w:val="both"/>
        <w:rPr>
          <w:color w:val="000000" w:themeColor="text1"/>
          <w:sz w:val="28"/>
          <w:szCs w:val="28"/>
        </w:rPr>
      </w:pPr>
      <w:r w:rsidRPr="00E30515">
        <w:rPr>
          <w:color w:val="000000" w:themeColor="text1"/>
          <w:sz w:val="28"/>
          <w:szCs w:val="28"/>
        </w:rPr>
        <w:t xml:space="preserve">Sau khi có </w:t>
      </w:r>
      <w:r w:rsidR="000C1848" w:rsidRPr="000C1848">
        <w:rPr>
          <w:color w:val="000000" w:themeColor="text1"/>
          <w:sz w:val="28"/>
          <w:szCs w:val="28"/>
        </w:rPr>
        <w:t>văn bản thông báo về việc chính thức chấp thuận đóng điện của đơn vị phân phối điện</w:t>
      </w:r>
      <w:r w:rsidRPr="00E30515">
        <w:rPr>
          <w:color w:val="000000" w:themeColor="text1"/>
          <w:sz w:val="28"/>
          <w:szCs w:val="28"/>
        </w:rPr>
        <w:t xml:space="preserve">, khách hàng đề nghị đấu nối có trách nhiệm gửi Đơn vị phân phối điện và Cấp điều độ có quyền điều khiển văn bản đăng ký đóng điện điểm đấu nối kèm theo các tài liệu sau: </w:t>
      </w:r>
    </w:p>
    <w:p w14:paraId="6EE6D8FD" w14:textId="77777777" w:rsidR="002573CC" w:rsidRPr="00E30515" w:rsidRDefault="002573CC" w:rsidP="002573CC">
      <w:pPr>
        <w:widowControl w:val="0"/>
        <w:numPr>
          <w:ilvl w:val="0"/>
          <w:numId w:val="322"/>
        </w:numPr>
        <w:tabs>
          <w:tab w:val="left" w:pos="854"/>
        </w:tabs>
        <w:spacing w:before="120" w:after="120"/>
        <w:ind w:left="0" w:firstLine="567"/>
        <w:jc w:val="both"/>
        <w:rPr>
          <w:color w:val="000000" w:themeColor="text1"/>
          <w:sz w:val="28"/>
          <w:szCs w:val="28"/>
        </w:rPr>
      </w:pPr>
      <w:r w:rsidRPr="00E30515">
        <w:rPr>
          <w:color w:val="000000" w:themeColor="text1"/>
          <w:sz w:val="28"/>
          <w:szCs w:val="28"/>
        </w:rPr>
        <w:t>Các tài liệu pháp lý và kỹ thuật:</w:t>
      </w:r>
    </w:p>
    <w:p w14:paraId="291F500E" w14:textId="77777777"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lastRenderedPageBreak/>
        <w:t xml:space="preserve">- </w:t>
      </w:r>
      <w:r w:rsidRPr="00E30515">
        <w:rPr>
          <w:iCs/>
          <w:color w:val="000000" w:themeColor="text1"/>
          <w:sz w:val="28"/>
          <w:szCs w:val="28"/>
        </w:rPr>
        <w:t>Văn bản xác nhận và cam kết của Khách hàng có nhu cầu đấu nối khẳng định các thiết bị trong phạm vi đóng điện đã được thử nghiệm, kiểm tra đáp ứng các yêu cầu vận hành, yêu cầu kỹ thuật tại điểm đấu nối và tuân thủ đầy đủ quy định pháp luật</w:t>
      </w:r>
      <w:r w:rsidRPr="00E30515">
        <w:rPr>
          <w:color w:val="000000" w:themeColor="text1"/>
          <w:sz w:val="28"/>
          <w:szCs w:val="28"/>
        </w:rPr>
        <w:t>;</w:t>
      </w:r>
    </w:p>
    <w:p w14:paraId="314F0387" w14:textId="5A0F7B3F"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t xml:space="preserve">- </w:t>
      </w:r>
      <w:r w:rsidR="000C1848" w:rsidRPr="000C1848">
        <w:rPr>
          <w:color w:val="000000" w:themeColor="text1"/>
          <w:sz w:val="28"/>
          <w:szCs w:val="28"/>
        </w:rPr>
        <w:t>Văn bản thông báo về việc chính thức chấp thuận đóng điện của đơn vị phân phối điện</w:t>
      </w:r>
      <w:r w:rsidRPr="00E30515">
        <w:rPr>
          <w:iCs/>
          <w:color w:val="000000" w:themeColor="text1"/>
          <w:sz w:val="28"/>
          <w:szCs w:val="28"/>
        </w:rPr>
        <w:t>;</w:t>
      </w:r>
    </w:p>
    <w:p w14:paraId="3F470EBC" w14:textId="2704EDFA" w:rsidR="002573CC" w:rsidRPr="00E30515" w:rsidRDefault="002573CC" w:rsidP="00150D01">
      <w:pPr>
        <w:tabs>
          <w:tab w:val="left" w:pos="854"/>
        </w:tabs>
        <w:ind w:firstLine="567"/>
        <w:jc w:val="both"/>
        <w:rPr>
          <w:color w:val="000000" w:themeColor="text1"/>
          <w:spacing w:val="-8"/>
          <w:sz w:val="28"/>
          <w:szCs w:val="28"/>
        </w:rPr>
      </w:pPr>
      <w:r w:rsidRPr="00E30515">
        <w:rPr>
          <w:color w:val="000000" w:themeColor="text1"/>
          <w:spacing w:val="-8"/>
          <w:sz w:val="28"/>
          <w:szCs w:val="28"/>
        </w:rPr>
        <w:t xml:space="preserve">- </w:t>
      </w:r>
      <w:r w:rsidR="000C1848" w:rsidRPr="000C1848">
        <w:rPr>
          <w:color w:val="000000" w:themeColor="text1"/>
          <w:spacing w:val="-8"/>
          <w:sz w:val="28"/>
          <w:szCs w:val="28"/>
        </w:rPr>
        <w:t>Biên bản nghiệm thu lắp đặt Hệ thống đo đếm điện năng đủ điều kiện để phục vụ công tác đóng điện chạy thử, nghiệm thu</w:t>
      </w:r>
      <w:r w:rsidRPr="00E30515">
        <w:rPr>
          <w:color w:val="000000" w:themeColor="text1"/>
          <w:spacing w:val="-8"/>
          <w:sz w:val="28"/>
          <w:szCs w:val="28"/>
        </w:rPr>
        <w:t>, đã chốt chỉ số công tơ giao nhận điện năng;</w:t>
      </w:r>
    </w:p>
    <w:p w14:paraId="240D2115" w14:textId="77777777" w:rsidR="002573CC" w:rsidRPr="00E30515" w:rsidRDefault="002573CC" w:rsidP="002573CC">
      <w:pPr>
        <w:pStyle w:val="ListParagraph"/>
        <w:widowControl w:val="0"/>
        <w:numPr>
          <w:ilvl w:val="6"/>
          <w:numId w:val="121"/>
        </w:numPr>
        <w:tabs>
          <w:tab w:val="left" w:pos="709"/>
        </w:tabs>
        <w:spacing w:before="120" w:after="120"/>
        <w:ind w:left="0" w:firstLine="567"/>
        <w:jc w:val="both"/>
        <w:rPr>
          <w:color w:val="000000" w:themeColor="text1"/>
          <w:spacing w:val="-4"/>
          <w:sz w:val="28"/>
          <w:szCs w:val="28"/>
        </w:rPr>
      </w:pPr>
      <w:r w:rsidRPr="00E30515">
        <w:rPr>
          <w:iCs/>
          <w:color w:val="000000" w:themeColor="text1"/>
          <w:spacing w:val="-4"/>
          <w:sz w:val="28"/>
          <w:szCs w:val="28"/>
        </w:rPr>
        <w:t>Hợp đồng mua bán điện đã ký hoặc thoả thuận về mua bán, giao nhận điện;</w:t>
      </w:r>
    </w:p>
    <w:p w14:paraId="26BAF3DA" w14:textId="77777777" w:rsidR="002573CC" w:rsidRPr="00E30515" w:rsidRDefault="002573CC" w:rsidP="002573CC">
      <w:pPr>
        <w:widowControl w:val="0"/>
        <w:numPr>
          <w:ilvl w:val="0"/>
          <w:numId w:val="322"/>
        </w:numPr>
        <w:tabs>
          <w:tab w:val="left" w:pos="854"/>
        </w:tabs>
        <w:spacing w:before="120" w:after="120"/>
        <w:ind w:left="0" w:firstLine="567"/>
        <w:jc w:val="both"/>
        <w:rPr>
          <w:color w:val="000000" w:themeColor="text1"/>
          <w:sz w:val="28"/>
          <w:szCs w:val="28"/>
        </w:rPr>
      </w:pPr>
      <w:r w:rsidRPr="00E30515">
        <w:rPr>
          <w:color w:val="000000" w:themeColor="text1"/>
          <w:sz w:val="28"/>
          <w:szCs w:val="28"/>
        </w:rPr>
        <w:t>Các tài liệu xác nhận công trình đủ điều kiện về điều độ, vận hành:</w:t>
      </w:r>
    </w:p>
    <w:p w14:paraId="6D29C823" w14:textId="77777777" w:rsidR="002573CC" w:rsidRPr="00E30515" w:rsidRDefault="002573CC" w:rsidP="002573CC">
      <w:pPr>
        <w:pStyle w:val="ListParagraph"/>
        <w:widowControl w:val="0"/>
        <w:numPr>
          <w:ilvl w:val="6"/>
          <w:numId w:val="121"/>
        </w:numPr>
        <w:tabs>
          <w:tab w:val="left" w:pos="567"/>
        </w:tabs>
        <w:spacing w:before="120" w:after="120"/>
        <w:ind w:left="0" w:firstLine="567"/>
        <w:jc w:val="both"/>
        <w:rPr>
          <w:color w:val="000000" w:themeColor="text1"/>
          <w:sz w:val="28"/>
          <w:szCs w:val="28"/>
        </w:rPr>
      </w:pPr>
      <w:r w:rsidRPr="00E30515">
        <w:rPr>
          <w:color w:val="000000" w:themeColor="text1"/>
          <w:sz w:val="28"/>
          <w:szCs w:val="28"/>
        </w:rPr>
        <w:t>Thiết bị nhất thứ đã được đánh số đúng theo sơ đồ nhất thứ do Cấp điều độ có quyền điều khiển ban hành;</w:t>
      </w:r>
    </w:p>
    <w:p w14:paraId="76EFCDAA" w14:textId="77777777" w:rsidR="002573CC" w:rsidRPr="00E30515" w:rsidRDefault="002573CC" w:rsidP="002573CC">
      <w:pPr>
        <w:pStyle w:val="ListParagraph"/>
        <w:widowControl w:val="0"/>
        <w:numPr>
          <w:ilvl w:val="6"/>
          <w:numId w:val="121"/>
        </w:numPr>
        <w:tabs>
          <w:tab w:val="left" w:pos="709"/>
        </w:tabs>
        <w:spacing w:before="120" w:after="120"/>
        <w:ind w:left="0" w:firstLine="567"/>
        <w:jc w:val="both"/>
        <w:rPr>
          <w:color w:val="000000" w:themeColor="text1"/>
          <w:sz w:val="28"/>
          <w:szCs w:val="28"/>
        </w:rPr>
      </w:pPr>
      <w:r w:rsidRPr="00E30515">
        <w:rPr>
          <w:color w:val="000000" w:themeColor="text1"/>
          <w:sz w:val="28"/>
          <w:szCs w:val="28"/>
        </w:rPr>
        <w:t xml:space="preserve">Hệ thống bảo vệ rơ le đã được chỉnh định đúng theo các yêu cầu của Cấp điều độ có quyền điều khiển; </w:t>
      </w:r>
    </w:p>
    <w:p w14:paraId="68B1E2C6" w14:textId="663C537A" w:rsidR="002573CC" w:rsidRPr="00E30515" w:rsidRDefault="002573CC" w:rsidP="002573CC">
      <w:pPr>
        <w:pStyle w:val="ListParagraph"/>
        <w:widowControl w:val="0"/>
        <w:numPr>
          <w:ilvl w:val="6"/>
          <w:numId w:val="121"/>
        </w:numPr>
        <w:tabs>
          <w:tab w:val="left" w:pos="709"/>
        </w:tabs>
        <w:spacing w:before="120" w:after="120"/>
        <w:ind w:left="0" w:firstLine="567"/>
        <w:jc w:val="both"/>
        <w:rPr>
          <w:color w:val="000000" w:themeColor="text1"/>
          <w:sz w:val="28"/>
          <w:szCs w:val="28"/>
        </w:rPr>
      </w:pPr>
      <w:r w:rsidRPr="00E30515">
        <w:rPr>
          <w:color w:val="000000" w:themeColor="text1"/>
          <w:sz w:val="28"/>
          <w:szCs w:val="28"/>
        </w:rPr>
        <w:t>Nhân viên vận hành đã được đào tạo, kiểm tra, cấp Chứng nhận vận hành và công nhận chức danh theo Quy định điều độ, vận hành, thao tác, xử lý sự cố, khởi động đen và khôi phục hệ thống điện quốc gia do Bộ trưởng Bộ Công Thương ban hành</w:t>
      </w:r>
      <w:r w:rsidR="000C1848" w:rsidRPr="000C1848">
        <w:rPr>
          <w:color w:val="000000" w:themeColor="text1"/>
          <w:sz w:val="28"/>
          <w:szCs w:val="28"/>
        </w:rPr>
        <w:t>, số điện thoại và thông tin liên lạc</w:t>
      </w:r>
      <w:r w:rsidRPr="00E30515">
        <w:rPr>
          <w:color w:val="000000" w:themeColor="text1"/>
          <w:sz w:val="28"/>
          <w:szCs w:val="28"/>
        </w:rPr>
        <w:t>;</w:t>
      </w:r>
    </w:p>
    <w:p w14:paraId="0B55B50D" w14:textId="47B94209" w:rsidR="002573CC" w:rsidRPr="00E30515" w:rsidRDefault="002573CC" w:rsidP="002573CC">
      <w:pPr>
        <w:pStyle w:val="ListParagraph"/>
        <w:widowControl w:val="0"/>
        <w:numPr>
          <w:ilvl w:val="6"/>
          <w:numId w:val="121"/>
        </w:numPr>
        <w:tabs>
          <w:tab w:val="left" w:pos="709"/>
        </w:tabs>
        <w:spacing w:before="120" w:after="120"/>
        <w:ind w:left="0" w:firstLine="567"/>
        <w:jc w:val="both"/>
        <w:rPr>
          <w:color w:val="000000" w:themeColor="text1"/>
          <w:spacing w:val="-4"/>
          <w:sz w:val="28"/>
          <w:szCs w:val="28"/>
        </w:rPr>
      </w:pPr>
      <w:r w:rsidRPr="00E30515">
        <w:rPr>
          <w:color w:val="000000" w:themeColor="text1"/>
          <w:spacing w:val="-4"/>
          <w:sz w:val="28"/>
          <w:szCs w:val="28"/>
        </w:rPr>
        <w:t xml:space="preserve">Phương tiện thông tin điều độ </w:t>
      </w:r>
      <w:r w:rsidR="000C1848" w:rsidRPr="000C1848">
        <w:rPr>
          <w:color w:val="000000" w:themeColor="text1"/>
          <w:spacing w:val="-4"/>
          <w:sz w:val="28"/>
          <w:szCs w:val="28"/>
        </w:rPr>
        <w:t xml:space="preserve">theo Quy định điều độ, vận hành, thao tác, xử lý sự cố, khởi động đen và khôi phục hệ thống điện quốc gia do Bộ trưởng Bộ Công Thương ban hành </w:t>
      </w:r>
      <w:r w:rsidRPr="00E30515">
        <w:rPr>
          <w:color w:val="000000" w:themeColor="text1"/>
          <w:spacing w:val="-4"/>
          <w:sz w:val="28"/>
          <w:szCs w:val="28"/>
        </w:rPr>
        <w:t>;</w:t>
      </w:r>
    </w:p>
    <w:p w14:paraId="720F7582" w14:textId="292734FA" w:rsidR="002573CC" w:rsidRDefault="002573CC" w:rsidP="002573CC">
      <w:pPr>
        <w:pStyle w:val="ListParagraph"/>
        <w:widowControl w:val="0"/>
        <w:numPr>
          <w:ilvl w:val="6"/>
          <w:numId w:val="121"/>
        </w:numPr>
        <w:tabs>
          <w:tab w:val="left" w:pos="854"/>
        </w:tabs>
        <w:spacing w:before="120" w:after="120"/>
        <w:ind w:left="0" w:firstLine="567"/>
        <w:jc w:val="both"/>
        <w:rPr>
          <w:color w:val="000000" w:themeColor="text1"/>
          <w:sz w:val="28"/>
          <w:szCs w:val="28"/>
        </w:rPr>
      </w:pPr>
      <w:r w:rsidRPr="00E30515">
        <w:rPr>
          <w:color w:val="000000" w:themeColor="text1"/>
          <w:sz w:val="28"/>
          <w:szCs w:val="28"/>
        </w:rPr>
        <w:t>Hoàn thiện kết nối thông tin, tín hiệu đầy đủ với hệ thống SCADA, hệ thống thông tin của Cấp điều độ có quyền điều khiển (nếu có)</w:t>
      </w:r>
      <w:r w:rsidR="00C45E11">
        <w:rPr>
          <w:color w:val="000000" w:themeColor="text1"/>
          <w:sz w:val="28"/>
          <w:szCs w:val="28"/>
        </w:rPr>
        <w:t>;</w:t>
      </w:r>
    </w:p>
    <w:p w14:paraId="343B3B12" w14:textId="000317AD" w:rsidR="00C45E11" w:rsidRPr="00150D01" w:rsidRDefault="00C45E11" w:rsidP="00C45E11">
      <w:pPr>
        <w:pStyle w:val="ListParagraph"/>
        <w:widowControl w:val="0"/>
        <w:numPr>
          <w:ilvl w:val="6"/>
          <w:numId w:val="121"/>
        </w:numPr>
        <w:tabs>
          <w:tab w:val="left" w:pos="854"/>
        </w:tabs>
        <w:spacing w:before="120" w:after="120"/>
        <w:ind w:left="0" w:firstLine="567"/>
        <w:jc w:val="both"/>
        <w:rPr>
          <w:color w:val="000000" w:themeColor="text1"/>
          <w:sz w:val="28"/>
          <w:szCs w:val="28"/>
          <w:lang w:val="vi-VN"/>
        </w:rPr>
      </w:pPr>
      <w:r w:rsidRPr="00167750">
        <w:rPr>
          <w:color w:val="000000" w:themeColor="text1"/>
          <w:sz w:val="28"/>
          <w:szCs w:val="28"/>
          <w:lang w:val="vi-VN"/>
        </w:rPr>
        <w:t>Quy trình phối hợp vận hành đã được thống nhất giữa Đơn vị phát điện với Cấp điều độ có quyền điều khiển.</w:t>
      </w:r>
    </w:p>
    <w:p w14:paraId="561BE87F" w14:textId="77777777" w:rsidR="002573CC" w:rsidRPr="00E30515" w:rsidRDefault="002573CC" w:rsidP="002573CC">
      <w:pPr>
        <w:widowControl w:val="0"/>
        <w:numPr>
          <w:ilvl w:val="6"/>
          <w:numId w:val="79"/>
        </w:numPr>
        <w:tabs>
          <w:tab w:val="left" w:pos="854"/>
          <w:tab w:val="left" w:pos="1148"/>
        </w:tabs>
        <w:spacing w:before="120" w:after="120"/>
        <w:ind w:left="0" w:firstLine="567"/>
        <w:jc w:val="both"/>
        <w:rPr>
          <w:color w:val="000000" w:themeColor="text1"/>
          <w:sz w:val="28"/>
          <w:szCs w:val="28"/>
        </w:rPr>
      </w:pPr>
      <w:r w:rsidRPr="00E30515">
        <w:rPr>
          <w:color w:val="000000" w:themeColor="text1"/>
          <w:sz w:val="28"/>
          <w:szCs w:val="28"/>
        </w:rPr>
        <w:t>Trong thời hạn 03 ngày làm việc kể từ ngày nhận được văn bản đăng ký đóng điện, Cấp điều độ có quyền điều khiển có trách nhiệm chủ trì, phối hợp với Đơn vị phân phối điện thông báo cho khách hàng đề nghị đấu nối về thời gian và phương thức đóng điện điểm đấu nối.</w:t>
      </w:r>
    </w:p>
    <w:p w14:paraId="07B33C1D" w14:textId="77777777" w:rsidR="002573CC" w:rsidRPr="00E30515" w:rsidRDefault="002573CC" w:rsidP="002573CC">
      <w:pPr>
        <w:widowControl w:val="0"/>
        <w:numPr>
          <w:ilvl w:val="6"/>
          <w:numId w:val="79"/>
        </w:numPr>
        <w:tabs>
          <w:tab w:val="left" w:pos="854"/>
          <w:tab w:val="left" w:pos="1148"/>
        </w:tabs>
        <w:spacing w:before="120" w:after="120"/>
        <w:ind w:left="0" w:firstLine="567"/>
        <w:jc w:val="both"/>
        <w:rPr>
          <w:color w:val="000000" w:themeColor="text1"/>
          <w:sz w:val="28"/>
          <w:szCs w:val="28"/>
        </w:rPr>
      </w:pPr>
      <w:r w:rsidRPr="00E30515">
        <w:rPr>
          <w:color w:val="000000" w:themeColor="text1"/>
          <w:sz w:val="28"/>
          <w:szCs w:val="28"/>
        </w:rPr>
        <w:t>Đơn vị phân phối điện và Khách hàng sử dụng lưới điện phân phối có trách nhiệm thực hiện đóng điện điểm đấu nối theo phương thức đã được Cấp điều độ có quyền điều khiển thông báo.</w:t>
      </w:r>
    </w:p>
    <w:p w14:paraId="0215CE33" w14:textId="77777777" w:rsidR="002573CC" w:rsidRPr="00E30515" w:rsidRDefault="002573CC" w:rsidP="002573CC">
      <w:pPr>
        <w:widowControl w:val="0"/>
        <w:numPr>
          <w:ilvl w:val="6"/>
          <w:numId w:val="79"/>
        </w:numPr>
        <w:tabs>
          <w:tab w:val="left" w:pos="854"/>
          <w:tab w:val="left" w:pos="1148"/>
        </w:tabs>
        <w:spacing w:before="120" w:after="120"/>
        <w:ind w:left="0" w:firstLine="567"/>
        <w:jc w:val="both"/>
        <w:rPr>
          <w:color w:val="000000" w:themeColor="text1"/>
          <w:sz w:val="28"/>
          <w:szCs w:val="28"/>
        </w:rPr>
      </w:pPr>
      <w:bookmarkStart w:id="549" w:name="_Hlk186800774"/>
      <w:bookmarkEnd w:id="494"/>
      <w:r w:rsidRPr="00E30515">
        <w:rPr>
          <w:color w:val="000000" w:themeColor="text1"/>
          <w:sz w:val="28"/>
          <w:szCs w:val="28"/>
        </w:rPr>
        <w:t>Đối với khách hàng sử dụng điện đấu nối vào lưới điện trung áp cho phép đóng điện điểm đấu nối ngay sau khi có Biên bản kiểm tra điều kiện đóng điện điểm đấu nối khẳng định tuân thủ đúng các yêu cầu tại Thỏa thuận đấu nối, đáp ứng đầy đủ các yêu cầu về pháp lý, kỹ thuật, điều độ, vận hành quy định tại khoản 1 Điều này và an toàn điện.</w:t>
      </w:r>
    </w:p>
    <w:p w14:paraId="19942DB5" w14:textId="77777777" w:rsidR="002573CC" w:rsidRPr="00E30515" w:rsidRDefault="002573CC" w:rsidP="00A641C3">
      <w:pPr>
        <w:pStyle w:val="Heading4"/>
      </w:pPr>
      <w:bookmarkStart w:id="550" w:name="_Toc243793939"/>
      <w:bookmarkStart w:id="551" w:name="_Toc243821613"/>
      <w:bookmarkStart w:id="552" w:name="_Toc243875680"/>
      <w:bookmarkStart w:id="553" w:name="_Toc242242789"/>
      <w:bookmarkStart w:id="554" w:name="_Toc249514260"/>
      <w:bookmarkStart w:id="555" w:name="_Toc427251930"/>
      <w:bookmarkEnd w:id="550"/>
      <w:bookmarkEnd w:id="551"/>
      <w:bookmarkEnd w:id="552"/>
      <w:r w:rsidRPr="00E30515">
        <w:t>Trình tự thử nghiệm, nghiệm thu để đưa vào vận hành thiết bị sau điểm đấu nối</w:t>
      </w:r>
      <w:bookmarkEnd w:id="553"/>
      <w:bookmarkEnd w:id="554"/>
      <w:bookmarkEnd w:id="555"/>
      <w:r w:rsidRPr="00E30515">
        <w:t xml:space="preserve"> </w:t>
      </w:r>
    </w:p>
    <w:p w14:paraId="64AA2E8E" w14:textId="77777777" w:rsidR="002573CC" w:rsidRPr="00E30515" w:rsidRDefault="002573CC" w:rsidP="002573CC">
      <w:pPr>
        <w:widowControl w:val="0"/>
        <w:numPr>
          <w:ilvl w:val="6"/>
          <w:numId w:val="372"/>
        </w:numPr>
        <w:tabs>
          <w:tab w:val="clear" w:pos="2520"/>
          <w:tab w:val="left" w:pos="854"/>
          <w:tab w:val="num" w:pos="2160"/>
        </w:tabs>
        <w:spacing w:before="120" w:after="120"/>
        <w:ind w:left="0" w:firstLine="567"/>
        <w:jc w:val="both"/>
        <w:rPr>
          <w:color w:val="000000" w:themeColor="text1"/>
          <w:sz w:val="28"/>
          <w:szCs w:val="28"/>
        </w:rPr>
      </w:pPr>
      <w:r w:rsidRPr="00E30515">
        <w:rPr>
          <w:color w:val="000000" w:themeColor="text1"/>
          <w:sz w:val="28"/>
          <w:szCs w:val="28"/>
        </w:rPr>
        <w:t xml:space="preserve">Đối với Khách hàng sử dụng lưới điện phân phối đấu nối ở cấp điện áp </w:t>
      </w:r>
      <w:r w:rsidRPr="00E30515">
        <w:rPr>
          <w:color w:val="000000" w:themeColor="text1"/>
          <w:sz w:val="28"/>
          <w:szCs w:val="28"/>
        </w:rPr>
        <w:lastRenderedPageBreak/>
        <w:t>110 kV và Đơn vị phát điện có tổ máy phát điện đấu nối ở cấp điện áp trung áp:</w:t>
      </w:r>
    </w:p>
    <w:p w14:paraId="6FC8D819" w14:textId="178FE271" w:rsidR="002573CC" w:rsidRPr="00E30515" w:rsidRDefault="002573CC" w:rsidP="002573CC">
      <w:pPr>
        <w:widowControl w:val="0"/>
        <w:numPr>
          <w:ilvl w:val="6"/>
          <w:numId w:val="323"/>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Trong thời gian thử nghiệm để đưa vào vận hành các thiết bị sau điểm đấu nối, khách hàng đề nghị đấu nối phải cử nhân viên vận hành trực và thông báo danh sách nhân viên trực kèm theo số điện thoại, </w:t>
      </w:r>
      <w:r w:rsidR="00B663C0">
        <w:rPr>
          <w:color w:val="000000" w:themeColor="text1"/>
          <w:sz w:val="28"/>
          <w:szCs w:val="28"/>
        </w:rPr>
        <w:t>thông tin</w:t>
      </w:r>
      <w:r w:rsidRPr="00E30515">
        <w:rPr>
          <w:color w:val="000000" w:themeColor="text1"/>
          <w:sz w:val="28"/>
          <w:szCs w:val="28"/>
        </w:rPr>
        <w:t xml:space="preserve"> liên lạc cho Đơn vị phân phối điện và Cấp điều độ có quyền điều khiển để phối hợp vận hành khi cần thiết;</w:t>
      </w:r>
    </w:p>
    <w:p w14:paraId="0717211C" w14:textId="77777777" w:rsidR="002573CC" w:rsidRPr="00E30515" w:rsidRDefault="002573CC" w:rsidP="002573CC">
      <w:pPr>
        <w:widowControl w:val="0"/>
        <w:numPr>
          <w:ilvl w:val="6"/>
          <w:numId w:val="323"/>
        </w:numPr>
        <w:tabs>
          <w:tab w:val="clear" w:pos="2520"/>
          <w:tab w:val="left" w:pos="854"/>
        </w:tabs>
        <w:spacing w:before="120" w:after="120"/>
        <w:ind w:left="0" w:firstLine="567"/>
        <w:jc w:val="both"/>
        <w:rPr>
          <w:color w:val="000000" w:themeColor="text1"/>
          <w:spacing w:val="-2"/>
          <w:sz w:val="28"/>
          <w:szCs w:val="28"/>
        </w:rPr>
      </w:pPr>
      <w:r w:rsidRPr="00E30515">
        <w:rPr>
          <w:color w:val="000000" w:themeColor="text1"/>
          <w:spacing w:val="-2"/>
          <w:sz w:val="28"/>
          <w:szCs w:val="28"/>
        </w:rPr>
        <w:t xml:space="preserve">Trong thời gian nghiệm thu chạy thử, khách hàng </w:t>
      </w:r>
      <w:r w:rsidRPr="00E30515">
        <w:rPr>
          <w:color w:val="000000" w:themeColor="text1"/>
          <w:sz w:val="28"/>
          <w:szCs w:val="28"/>
        </w:rPr>
        <w:t xml:space="preserve">đề nghị đấu nối </w:t>
      </w:r>
      <w:r w:rsidRPr="00E30515">
        <w:rPr>
          <w:color w:val="000000" w:themeColor="text1"/>
          <w:spacing w:val="-2"/>
          <w:sz w:val="28"/>
          <w:szCs w:val="28"/>
        </w:rPr>
        <w:t>có trách nhiệm phối hợp với Đơn vị phân phối điện và Cấp điều độ có quyền điều khiển để đảm bảo các thông số vận hành đáp ứng các yêu cầu kỹ thuật tại điểm đấu nối trong giới hạn cho phép quy định tại Mục 2 Chương này;</w:t>
      </w:r>
    </w:p>
    <w:p w14:paraId="1D5DE38D" w14:textId="38D56C58" w:rsidR="002573CC" w:rsidRPr="00E30515" w:rsidRDefault="002573CC" w:rsidP="002573CC">
      <w:pPr>
        <w:widowControl w:val="0"/>
        <w:numPr>
          <w:ilvl w:val="6"/>
          <w:numId w:val="323"/>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Kết thúc quá trình nghiệm thu chạy thử, khách hàng đề nghị đấu nối phải xác nhận thông số vận hành thực tế tại điểm đấu nối của các thiết bị điện, đường dây, </w:t>
      </w:r>
      <w:r w:rsidR="00541A9B">
        <w:rPr>
          <w:color w:val="000000" w:themeColor="text1"/>
          <w:sz w:val="28"/>
          <w:szCs w:val="28"/>
        </w:rPr>
        <w:t>trạm điện</w:t>
      </w:r>
      <w:r w:rsidRPr="00E30515">
        <w:rPr>
          <w:color w:val="000000" w:themeColor="text1"/>
          <w:sz w:val="28"/>
          <w:szCs w:val="28"/>
        </w:rPr>
        <w:t xml:space="preserve"> và tổ máy phát điện. Trường hợp các thông số vận hành tại điểm đấu nối không đáp ứng được các yêu cầu kỹ thuật quy định tại Mục 2 Chương này do lưới điện hoặc thiết bị điện của khách hàng gây ra, Đơn vị phân phối điện có quyền tách nhà máy điện hoặc lưới điện của khách hàng ra khỏi hệ thống phân phối điện và yêu cầu khách hàng tiến hành các biện pháp khắc phục;</w:t>
      </w:r>
    </w:p>
    <w:p w14:paraId="35EF4A6D" w14:textId="6D3EF948" w:rsidR="002573CC" w:rsidRPr="00E30515" w:rsidRDefault="009323EE" w:rsidP="002573CC">
      <w:pPr>
        <w:widowControl w:val="0"/>
        <w:numPr>
          <w:ilvl w:val="6"/>
          <w:numId w:val="323"/>
        </w:numPr>
        <w:tabs>
          <w:tab w:val="clear" w:pos="2520"/>
          <w:tab w:val="left" w:pos="854"/>
        </w:tabs>
        <w:spacing w:before="120" w:after="120"/>
        <w:ind w:left="0" w:firstLine="567"/>
        <w:jc w:val="both"/>
        <w:rPr>
          <w:color w:val="000000" w:themeColor="text1"/>
          <w:sz w:val="28"/>
          <w:szCs w:val="28"/>
        </w:rPr>
      </w:pPr>
      <w:r>
        <w:rPr>
          <w:color w:val="000000" w:themeColor="text1"/>
          <w:sz w:val="28"/>
          <w:szCs w:val="28"/>
        </w:rPr>
        <w:t>K</w:t>
      </w:r>
      <w:r w:rsidR="002573CC" w:rsidRPr="00E30515">
        <w:rPr>
          <w:color w:val="000000" w:themeColor="text1"/>
          <w:sz w:val="28"/>
          <w:szCs w:val="28"/>
        </w:rPr>
        <w:t xml:space="preserve">hách hàng có nhu cầu đấu nối chỉ được đưa </w:t>
      </w:r>
      <w:r>
        <w:rPr>
          <w:color w:val="000000" w:themeColor="text1"/>
          <w:sz w:val="28"/>
          <w:szCs w:val="28"/>
        </w:rPr>
        <w:t>l</w:t>
      </w:r>
      <w:r w:rsidRPr="009323EE">
        <w:rPr>
          <w:color w:val="000000" w:themeColor="text1"/>
          <w:sz w:val="28"/>
          <w:szCs w:val="28"/>
        </w:rPr>
        <w:t xml:space="preserve">ưới điện, nhà máy điện và các thiết bị điện sau điểm đấu nối </w:t>
      </w:r>
      <w:r>
        <w:rPr>
          <w:color w:val="000000" w:themeColor="text1"/>
          <w:sz w:val="28"/>
          <w:szCs w:val="28"/>
        </w:rPr>
        <w:t xml:space="preserve">chính thức </w:t>
      </w:r>
      <w:r w:rsidR="002573CC" w:rsidRPr="00E30515">
        <w:rPr>
          <w:color w:val="000000" w:themeColor="text1"/>
          <w:sz w:val="28"/>
          <w:szCs w:val="28"/>
        </w:rPr>
        <w:t>vào vận hành sau khi đã có đầy đủ biên bản thử nghiệm, chạy thử, nghiệm thu từng phần, toàn phần</w:t>
      </w:r>
      <w:r w:rsidR="002573CC" w:rsidRPr="00E30515">
        <w:rPr>
          <w:iCs/>
          <w:color w:val="000000" w:themeColor="text1"/>
          <w:sz w:val="28"/>
          <w:szCs w:val="28"/>
        </w:rPr>
        <w:t>, đáp ứng đầy đủ các yêu cầu quy định tại Thông tư này, các quy định về quy hoạch, đất đai, xây dựng, phòng cháy chữa cháy, môi trường và các quy định pháp luật có liên quan</w:t>
      </w:r>
      <w:r w:rsidR="002573CC" w:rsidRPr="00E30515">
        <w:rPr>
          <w:color w:val="000000" w:themeColor="text1"/>
          <w:spacing w:val="-2"/>
          <w:sz w:val="28"/>
          <w:szCs w:val="28"/>
        </w:rPr>
        <w:t>.</w:t>
      </w:r>
      <w:r w:rsidR="00633881">
        <w:rPr>
          <w:color w:val="000000" w:themeColor="text1"/>
          <w:spacing w:val="-2"/>
          <w:sz w:val="28"/>
          <w:szCs w:val="28"/>
        </w:rPr>
        <w:t xml:space="preserve"> </w:t>
      </w:r>
      <w:r w:rsidR="00633881" w:rsidRPr="00633881">
        <w:rPr>
          <w:color w:val="000000" w:themeColor="text1"/>
          <w:spacing w:val="-2"/>
          <w:sz w:val="28"/>
          <w:szCs w:val="28"/>
        </w:rPr>
        <w:t>Khách hàng đề nghị đấu nối có trách nhiệm thông báo cho Đơn vị phân phối điện và Cấp điều độ có quyền điều khiển thời điểm đưa công trình vào vận hành chính thức</w:t>
      </w:r>
      <w:r w:rsidR="00633881">
        <w:rPr>
          <w:color w:val="000000" w:themeColor="text1"/>
          <w:spacing w:val="-2"/>
          <w:sz w:val="28"/>
          <w:szCs w:val="28"/>
        </w:rPr>
        <w:t>.</w:t>
      </w:r>
    </w:p>
    <w:p w14:paraId="380705E6" w14:textId="23EE38B1" w:rsidR="002573CC" w:rsidRPr="00E30515" w:rsidRDefault="002573CC" w:rsidP="002573CC">
      <w:pPr>
        <w:widowControl w:val="0"/>
        <w:numPr>
          <w:ilvl w:val="6"/>
          <w:numId w:val="372"/>
        </w:numPr>
        <w:tabs>
          <w:tab w:val="left" w:pos="854"/>
        </w:tabs>
        <w:spacing w:before="120" w:after="120"/>
        <w:ind w:left="0" w:firstLine="567"/>
        <w:jc w:val="both"/>
        <w:rPr>
          <w:color w:val="000000" w:themeColor="text1"/>
          <w:sz w:val="28"/>
          <w:szCs w:val="28"/>
        </w:rPr>
      </w:pPr>
      <w:r w:rsidRPr="00E30515">
        <w:rPr>
          <w:color w:val="000000" w:themeColor="text1"/>
          <w:sz w:val="28"/>
          <w:szCs w:val="28"/>
          <w:lang w:val="pl-PL"/>
        </w:rPr>
        <w:t>Đối với Khách hàng sử dụng điện có trạm điện riêng đấu nối vào lưới điện trung áp: Trong thời hạn 05 ngày làm việc kể từ ngày nhận đầy đủ hồ sơ đóng điện điểm đấu nối hợp lệ của Khách hàng sử dụng điện có trạm điện riêng đấu nối vào lưới điện trung áp theo quy định tại Điều 5</w:t>
      </w:r>
      <w:r w:rsidR="00400DDB">
        <w:rPr>
          <w:color w:val="000000" w:themeColor="text1"/>
          <w:sz w:val="28"/>
          <w:szCs w:val="28"/>
          <w:lang w:val="pl-PL"/>
        </w:rPr>
        <w:t>7</w:t>
      </w:r>
      <w:r w:rsidRPr="00E30515">
        <w:rPr>
          <w:color w:val="000000" w:themeColor="text1"/>
          <w:sz w:val="28"/>
          <w:szCs w:val="28"/>
          <w:lang w:val="pl-PL"/>
        </w:rPr>
        <w:t xml:space="preserve"> Thông tư này, Đơn vị phân phối điện có trách nhiệm phối hợp với khách hàng hoàn thành đóng điện chạy thử, nghiệm thu và đóng điện vận hành chính thức cho khách hàng có đề nghị đấu nối</w:t>
      </w:r>
      <w:r w:rsidRPr="00E30515">
        <w:rPr>
          <w:color w:val="000000" w:themeColor="text1"/>
          <w:sz w:val="28"/>
          <w:szCs w:val="28"/>
        </w:rPr>
        <w:t>.</w:t>
      </w:r>
    </w:p>
    <w:p w14:paraId="007A1B48" w14:textId="77777777" w:rsidR="002573CC" w:rsidRPr="00E30515" w:rsidRDefault="002573CC" w:rsidP="00A641C3">
      <w:pPr>
        <w:pStyle w:val="Heading4"/>
      </w:pPr>
      <w:bookmarkStart w:id="556" w:name="_Toc249514261"/>
      <w:bookmarkStart w:id="557" w:name="_Toc427251931"/>
      <w:bookmarkStart w:id="558" w:name="_Toc242242790"/>
      <w:r w:rsidRPr="00E30515">
        <w:t>Kiểm tra và giám sát vận hành các thiết bị đấu nối</w:t>
      </w:r>
      <w:bookmarkEnd w:id="556"/>
      <w:bookmarkEnd w:id="557"/>
      <w:r w:rsidRPr="00E30515">
        <w:t xml:space="preserve"> </w:t>
      </w:r>
      <w:bookmarkEnd w:id="558"/>
    </w:p>
    <w:p w14:paraId="67753AA6" w14:textId="77777777" w:rsidR="002573CC" w:rsidRPr="00E30515" w:rsidRDefault="002573CC" w:rsidP="002573CC">
      <w:pPr>
        <w:widowControl w:val="0"/>
        <w:numPr>
          <w:ilvl w:val="6"/>
          <w:numId w:val="373"/>
        </w:numPr>
        <w:tabs>
          <w:tab w:val="left" w:pos="854"/>
          <w:tab w:val="left" w:pos="900"/>
        </w:tabs>
        <w:spacing w:before="120" w:after="120"/>
        <w:ind w:left="0" w:firstLine="567"/>
        <w:jc w:val="both"/>
        <w:rPr>
          <w:color w:val="000000" w:themeColor="text1"/>
          <w:sz w:val="28"/>
          <w:szCs w:val="28"/>
        </w:rPr>
      </w:pPr>
      <w:r w:rsidRPr="00E30515">
        <w:rPr>
          <w:color w:val="000000" w:themeColor="text1"/>
          <w:sz w:val="28"/>
          <w:szCs w:val="28"/>
        </w:rPr>
        <w:t>Khách hàng sử dụng lưới điện phân phối có trách nhiệm vận hành thiết bị đảm bảo các yêu cầu kỹ thuật vận hành và yêu cầu kỹ thuật tại điểm đấu nối trong giới hạn quy định tại Thông tư này. Trường hợp thông số vận hành thiết bị điện của khách hàng không đáp ứng các yêu cầu kỹ thuật vận hành và yêu cầu kỹ thuật tại điểm đấu nối, Đơn vị phân phối điện có quyền yêu cầu khách hàng tiến hành kiểm tra, thử nghiệm lại các thiết bị thuộc phạm vi quản lý của khách hàng để xác định nguyên nhân và thực hiện các biện pháp khắc phục.</w:t>
      </w:r>
    </w:p>
    <w:p w14:paraId="1757D391" w14:textId="0DDA860D" w:rsidR="002573CC" w:rsidRPr="00E30515" w:rsidRDefault="002573CC" w:rsidP="002573CC">
      <w:pPr>
        <w:widowControl w:val="0"/>
        <w:numPr>
          <w:ilvl w:val="6"/>
          <w:numId w:val="373"/>
        </w:numPr>
        <w:tabs>
          <w:tab w:val="left" w:pos="854"/>
          <w:tab w:val="left" w:pos="900"/>
          <w:tab w:val="left" w:pos="1148"/>
        </w:tabs>
        <w:spacing w:before="120" w:after="120"/>
        <w:ind w:left="0" w:firstLine="567"/>
        <w:jc w:val="both"/>
        <w:rPr>
          <w:color w:val="000000" w:themeColor="text1"/>
          <w:sz w:val="28"/>
          <w:szCs w:val="28"/>
        </w:rPr>
      </w:pPr>
      <w:r w:rsidRPr="00E30515">
        <w:rPr>
          <w:color w:val="000000" w:themeColor="text1"/>
          <w:sz w:val="28"/>
          <w:szCs w:val="28"/>
          <w:lang w:val="pl-PL"/>
        </w:rPr>
        <w:t xml:space="preserve">Trường hợp hai bên không thống nhất về kết quả kiểm tra và nguyên nhân gây ra vi phạm, hai bên phải thỏa thuận về phạm vi kiểm tra để khách hàng thuê Đơn vị thử nghiệm độc lập tiến hành kiểm tra, thử nghiệm lại. Trường hợp kết </w:t>
      </w:r>
      <w:r w:rsidRPr="00E30515">
        <w:rPr>
          <w:color w:val="000000" w:themeColor="text1"/>
          <w:sz w:val="28"/>
          <w:szCs w:val="28"/>
          <w:lang w:val="pl-PL"/>
        </w:rPr>
        <w:lastRenderedPageBreak/>
        <w:t>quả kiểm tra của Đơn vị thử nghiệm độc lập cho thấy các vi phạm gây ra do thiết bị của khách hàng mà khách hàng không chấp nhận các giải pháp khắc phục hoặc không hoàn thành việc khắc phục theo thời gian đã cam kết với Đơn vị phân phối điện, Đơn vị phân phối điện có quyền tách đấu nối các thiết bị của khách hàng ra khỏi lưới điện phân phối. Thời gian khắc phục do hai bên thỏa thuận, trường hợp hai bên không thống nhất được thời gian khắc phục, các bên giải quyết tranh chấp theo quy định</w:t>
      </w:r>
      <w:r w:rsidRPr="00E30515">
        <w:rPr>
          <w:color w:val="000000" w:themeColor="text1"/>
          <w:sz w:val="28"/>
          <w:szCs w:val="28"/>
        </w:rPr>
        <w:t>.</w:t>
      </w:r>
    </w:p>
    <w:p w14:paraId="1F5C17C7" w14:textId="77777777" w:rsidR="002573CC" w:rsidRPr="00E30515" w:rsidRDefault="002573CC" w:rsidP="002573CC">
      <w:pPr>
        <w:widowControl w:val="0"/>
        <w:numPr>
          <w:ilvl w:val="6"/>
          <w:numId w:val="373"/>
        </w:numPr>
        <w:tabs>
          <w:tab w:val="left" w:pos="854"/>
          <w:tab w:val="left" w:pos="900"/>
          <w:tab w:val="left" w:pos="1148"/>
        </w:tabs>
        <w:spacing w:before="120" w:after="120"/>
        <w:ind w:left="0" w:firstLine="567"/>
        <w:jc w:val="both"/>
        <w:rPr>
          <w:color w:val="000000" w:themeColor="text1"/>
          <w:sz w:val="28"/>
          <w:szCs w:val="28"/>
        </w:rPr>
      </w:pPr>
      <w:r w:rsidRPr="00E30515">
        <w:rPr>
          <w:color w:val="000000" w:themeColor="text1"/>
          <w:sz w:val="28"/>
          <w:szCs w:val="28"/>
        </w:rPr>
        <w:t>Khách hàng sử dụng lưới điện phân phối phải chịu chi phí thực hiện kiểm tra và thử nghiệm bổ sung trong trường hợp kết quả kiểm tra cho thấy thiết bị của khách hàng vi phạm các yêu cầu kỹ thuật vận hành và yêu cầu kỹ thuật tại điểm đấu nối. Đơn vị phân phối điện phải chịu chi phí thực hiện kiểm tra và thử nghiệm bổ sung trong trường hợp kết quả kiểm tra cho thấy thiết bị của khách hàng không vi phạm các yêu cầu kỹ thuật vận hành và yêu cầu kỹ thuật tại điểm đấu nối.</w:t>
      </w:r>
    </w:p>
    <w:p w14:paraId="2B08E651" w14:textId="3CC31639" w:rsidR="002573CC" w:rsidRPr="00E30515" w:rsidRDefault="002573CC" w:rsidP="002573CC">
      <w:pPr>
        <w:widowControl w:val="0"/>
        <w:numPr>
          <w:ilvl w:val="6"/>
          <w:numId w:val="373"/>
        </w:numPr>
        <w:tabs>
          <w:tab w:val="left" w:pos="854"/>
          <w:tab w:val="left" w:pos="900"/>
          <w:tab w:val="left" w:pos="1148"/>
        </w:tabs>
        <w:spacing w:before="120" w:after="120"/>
        <w:ind w:left="0" w:firstLine="567"/>
        <w:jc w:val="both"/>
        <w:rPr>
          <w:color w:val="000000" w:themeColor="text1"/>
          <w:sz w:val="28"/>
          <w:szCs w:val="28"/>
        </w:rPr>
      </w:pPr>
      <w:r w:rsidRPr="00E30515">
        <w:rPr>
          <w:color w:val="000000" w:themeColor="text1"/>
          <w:sz w:val="28"/>
          <w:szCs w:val="28"/>
        </w:rPr>
        <w:t xml:space="preserve">Trước khi kiểm tra thiết bị đấu nối để xác định các vi phạm yêu cầu kỹ thuật tại điểm đấu nối, </w:t>
      </w:r>
      <w:r w:rsidRPr="00E30515">
        <w:rPr>
          <w:color w:val="000000" w:themeColor="text1"/>
          <w:spacing w:val="-2"/>
          <w:sz w:val="28"/>
          <w:szCs w:val="28"/>
        </w:rPr>
        <w:t xml:space="preserve">Đơn vị phân phối điện </w:t>
      </w:r>
      <w:r w:rsidRPr="00E30515">
        <w:rPr>
          <w:color w:val="000000" w:themeColor="text1"/>
          <w:sz w:val="28"/>
          <w:szCs w:val="28"/>
        </w:rPr>
        <w:t xml:space="preserve">phải thông báo trước cho Khách hàng sử dụng lưới điện phân phối và Cấp điều độ có quyền điều khiển thời gian kiểm tra, danh sách người kiểm tra. Trường hợp kiểm tra có thể gây mất điện của khách hàng, Đơn vị phân phối điện phải thông báo trước ít nhất 05 ngày cho Khách hàng sử dụng lưới điện phân phối và Cấp điều độ có quyền điều khiển. Khách hàng sử dụng lưới điện phân phối có trạm điện riêng có trách nhiệm phối hợp và tạo mọi điều kiện cần thiết để thực hiện công tác kiểm tra. </w:t>
      </w:r>
    </w:p>
    <w:p w14:paraId="0F786DAC" w14:textId="77777777" w:rsidR="002573CC" w:rsidRPr="00E30515" w:rsidRDefault="002573CC" w:rsidP="002573CC">
      <w:pPr>
        <w:widowControl w:val="0"/>
        <w:numPr>
          <w:ilvl w:val="6"/>
          <w:numId w:val="373"/>
        </w:numPr>
        <w:tabs>
          <w:tab w:val="left" w:pos="854"/>
          <w:tab w:val="left" w:pos="900"/>
          <w:tab w:val="left" w:pos="1148"/>
        </w:tabs>
        <w:spacing w:before="120" w:after="120"/>
        <w:ind w:left="0" w:firstLine="567"/>
        <w:jc w:val="both"/>
        <w:rPr>
          <w:color w:val="000000" w:themeColor="text1"/>
          <w:sz w:val="28"/>
          <w:szCs w:val="28"/>
        </w:rPr>
      </w:pPr>
      <w:r w:rsidRPr="00E30515">
        <w:rPr>
          <w:color w:val="000000" w:themeColor="text1"/>
          <w:sz w:val="28"/>
          <w:szCs w:val="28"/>
        </w:rPr>
        <w:t xml:space="preserve">Trong quá trình kiểm tra, </w:t>
      </w:r>
      <w:r w:rsidRPr="00E30515">
        <w:rPr>
          <w:color w:val="000000" w:themeColor="text1"/>
          <w:spacing w:val="-2"/>
          <w:sz w:val="28"/>
          <w:szCs w:val="28"/>
        </w:rPr>
        <w:t xml:space="preserve">Đơn vị phân phối điện </w:t>
      </w:r>
      <w:r w:rsidRPr="00E30515">
        <w:rPr>
          <w:color w:val="000000" w:themeColor="text1"/>
          <w:sz w:val="28"/>
          <w:szCs w:val="28"/>
        </w:rPr>
        <w:t>được phép lắp đặt các thiết bị đo đếm điện và kiểm tra tại thiết bị đấu nối nhưng không được làm ảnh hưởng đến an toàn vận hành của nhà máy điện, lưới điện và thiết bị điện của Khách hàng sử dụng lưới điện phân phối.</w:t>
      </w:r>
    </w:p>
    <w:p w14:paraId="1A141476" w14:textId="77777777" w:rsidR="002573CC" w:rsidRPr="00E30515" w:rsidRDefault="002573CC" w:rsidP="002573CC">
      <w:pPr>
        <w:widowControl w:val="0"/>
        <w:numPr>
          <w:ilvl w:val="6"/>
          <w:numId w:val="373"/>
        </w:numPr>
        <w:tabs>
          <w:tab w:val="left" w:pos="854"/>
          <w:tab w:val="left" w:pos="900"/>
          <w:tab w:val="left" w:pos="1148"/>
        </w:tabs>
        <w:spacing w:before="120" w:after="120"/>
        <w:ind w:left="0" w:firstLine="567"/>
        <w:jc w:val="both"/>
        <w:rPr>
          <w:color w:val="000000" w:themeColor="text1"/>
          <w:sz w:val="28"/>
          <w:szCs w:val="28"/>
        </w:rPr>
      </w:pPr>
      <w:r w:rsidRPr="00E30515">
        <w:rPr>
          <w:color w:val="000000" w:themeColor="text1"/>
          <w:sz w:val="28"/>
          <w:szCs w:val="28"/>
          <w:lang w:val="pl-PL"/>
        </w:rPr>
        <w:t>Trong quá trình vận hành, nếu tại điểm đấu nối phát hiện nguy cơ không đảm bảo vận hành an toàn cho hệ thống điện do các thiết bị thuộc sở hữu của khách hàng gây ra, Đơn vị phân phối điện phải thông báo ngay cho Cấp điều độ có quyền điều khiển, Khách hàng sử dụng lưới điện phân phối có trạm điện riêng để khắc phục, loại trừ nguy cơ không đảm bảo vận hành an toàn cho hệ thống điện. Trường hợp nguyên nhân kỹ thuật không khắc phục được hoặc có nghi ngờ thiết bị của Khách hàng sử dụng lưới điện phân phối gây ảnh hưởng xấu đến lưới điện phân phối, Đơn vị phân phối điện có quyền yêu cầu khách hàng tiến hành kiểm tra, thử nghiệm lại các thiết bị thuộc phạm vi quản lý của khách hàng theo quy định tại khoản 1 và khoản 2 Điều này</w:t>
      </w:r>
      <w:r w:rsidRPr="00E30515">
        <w:rPr>
          <w:color w:val="000000" w:themeColor="text1"/>
          <w:sz w:val="28"/>
          <w:szCs w:val="28"/>
        </w:rPr>
        <w:t>.</w:t>
      </w:r>
    </w:p>
    <w:p w14:paraId="0F61B675" w14:textId="77777777" w:rsidR="002573CC" w:rsidRPr="00E30515" w:rsidRDefault="002573CC" w:rsidP="00A641C3">
      <w:pPr>
        <w:pStyle w:val="Heading4"/>
      </w:pPr>
      <w:bookmarkStart w:id="559" w:name="_Toc249514262"/>
      <w:bookmarkStart w:id="560" w:name="_Toc427251932"/>
      <w:r w:rsidRPr="00E30515">
        <w:t>Thay thế, lắp đặt thêm thiết bị tại điểm đấu nối</w:t>
      </w:r>
      <w:bookmarkEnd w:id="547"/>
      <w:bookmarkEnd w:id="559"/>
      <w:bookmarkEnd w:id="560"/>
    </w:p>
    <w:p w14:paraId="32A153D6" w14:textId="77777777" w:rsidR="002573CC" w:rsidRPr="00E30515" w:rsidRDefault="002573CC" w:rsidP="002573CC">
      <w:pPr>
        <w:widowControl w:val="0"/>
        <w:numPr>
          <w:ilvl w:val="6"/>
          <w:numId w:val="369"/>
        </w:numPr>
        <w:tabs>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Trường hợp Khách hàng sử dụng lưới điện phân phối có trạm điện riêng dự định thay thế, nâng cấp các thiết bị đấu nối, lắp đặt thêm các thiết bị điện mới có khả năng ảnh hưởng đến cung cấp điện an toàn, tin cậy và liên tục của lưới điện phân phối, khách hàng phải thông báo, thỏa thuận với Đơn vị phân phối điện về các thay đổi này và nội dung thay đổi phải được bổ sung trong Thỏa thuận đấu nối. </w:t>
      </w:r>
    </w:p>
    <w:p w14:paraId="721A0E75" w14:textId="77777777" w:rsidR="002573CC" w:rsidRPr="00E30515" w:rsidRDefault="002573CC" w:rsidP="002573CC">
      <w:pPr>
        <w:widowControl w:val="0"/>
        <w:numPr>
          <w:ilvl w:val="6"/>
          <w:numId w:val="369"/>
        </w:numPr>
        <w:tabs>
          <w:tab w:val="left" w:pos="854"/>
        </w:tabs>
        <w:spacing w:before="120" w:after="120"/>
        <w:ind w:left="0" w:firstLine="567"/>
        <w:jc w:val="both"/>
        <w:rPr>
          <w:color w:val="000000" w:themeColor="text1"/>
          <w:sz w:val="28"/>
          <w:szCs w:val="28"/>
        </w:rPr>
      </w:pPr>
      <w:r w:rsidRPr="00E30515">
        <w:rPr>
          <w:color w:val="000000" w:themeColor="text1"/>
          <w:sz w:val="28"/>
          <w:szCs w:val="28"/>
        </w:rPr>
        <w:lastRenderedPageBreak/>
        <w:t>Trường hợp không chấp thuận đề xuất của Khách hàng sử dụng lưới điện phân phối có trạm điện riêng thì Đơn vị phân phối điện phải thông báo bằng văn bản cho khách hàng các yêu cầu bổ sung cần thiết khác đối với các thiết bị mới dự kiến thay đổi.</w:t>
      </w:r>
    </w:p>
    <w:p w14:paraId="6CA996E9" w14:textId="49D14E1D" w:rsidR="002573CC" w:rsidRPr="00E30515" w:rsidRDefault="002573CC" w:rsidP="002573CC">
      <w:pPr>
        <w:widowControl w:val="0"/>
        <w:numPr>
          <w:ilvl w:val="6"/>
          <w:numId w:val="369"/>
        </w:numPr>
        <w:tabs>
          <w:tab w:val="left" w:pos="854"/>
        </w:tabs>
        <w:spacing w:before="120" w:after="120"/>
        <w:ind w:left="0" w:firstLine="567"/>
        <w:jc w:val="both"/>
        <w:rPr>
          <w:color w:val="000000" w:themeColor="text1"/>
          <w:sz w:val="28"/>
          <w:szCs w:val="28"/>
        </w:rPr>
      </w:pPr>
      <w:r w:rsidRPr="00E30515">
        <w:rPr>
          <w:color w:val="000000" w:themeColor="text1"/>
          <w:sz w:val="28"/>
          <w:szCs w:val="28"/>
        </w:rPr>
        <w:t>Toàn bộ thiết bị thay thế tại điểm đấu nối phải được kiểm tra, thử nghiệm và nghiệm thu theo quy định từ Điều 5</w:t>
      </w:r>
      <w:r w:rsidR="00400DDB">
        <w:rPr>
          <w:color w:val="000000" w:themeColor="text1"/>
          <w:sz w:val="28"/>
          <w:szCs w:val="28"/>
        </w:rPr>
        <w:t>5</w:t>
      </w:r>
      <w:r w:rsidRPr="00E30515">
        <w:rPr>
          <w:color w:val="000000" w:themeColor="text1"/>
          <w:sz w:val="28"/>
          <w:szCs w:val="28"/>
        </w:rPr>
        <w:t xml:space="preserve"> đến Điều 6</w:t>
      </w:r>
      <w:r w:rsidR="00400DDB">
        <w:rPr>
          <w:color w:val="000000" w:themeColor="text1"/>
          <w:sz w:val="28"/>
          <w:szCs w:val="28"/>
        </w:rPr>
        <w:t>3</w:t>
      </w:r>
      <w:r w:rsidRPr="00E30515">
        <w:rPr>
          <w:color w:val="000000" w:themeColor="text1"/>
          <w:sz w:val="28"/>
          <w:szCs w:val="28"/>
        </w:rPr>
        <w:t xml:space="preserve"> Thông tư này.</w:t>
      </w:r>
    </w:p>
    <w:p w14:paraId="410F64F3" w14:textId="77777777" w:rsidR="002573CC" w:rsidRPr="00E30515" w:rsidRDefault="002573CC" w:rsidP="00A641C3">
      <w:pPr>
        <w:pStyle w:val="Heading4"/>
      </w:pPr>
      <w:bookmarkStart w:id="561" w:name="_Toc258243894"/>
      <w:r w:rsidRPr="00E30515">
        <w:t>Thực hiện đấu nối vào lưới hạ áp đối với Khách hàng sử dụng điện</w:t>
      </w:r>
    </w:p>
    <w:p w14:paraId="06A0A54F" w14:textId="77777777" w:rsidR="002573CC" w:rsidRPr="00E30515" w:rsidRDefault="002573CC" w:rsidP="0016449E">
      <w:pPr>
        <w:numPr>
          <w:ilvl w:val="6"/>
          <w:numId w:val="324"/>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Trường hợp sử dụng điện phục vụ mục đích sinh hoạt</w:t>
      </w:r>
    </w:p>
    <w:p w14:paraId="5BF271CF" w14:textId="0D5BDC5F"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t>Trong thời hạn 07 ngày làm việc kể từ khi nhận đủ hồ sơ hợp lệ của khách hàng, Đơn vị phân phối điện hoặc Đơn vị bán lẻ điện có trách nhiệm ký hợp đồng và cung cấp điện cho khách hàng sử dụng điện.</w:t>
      </w:r>
    </w:p>
    <w:p w14:paraId="7F04EF2F" w14:textId="77777777" w:rsidR="002573CC" w:rsidRPr="00E30515" w:rsidRDefault="002573CC" w:rsidP="0016449E">
      <w:pPr>
        <w:numPr>
          <w:ilvl w:val="6"/>
          <w:numId w:val="324"/>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Trường hợp sử dụng điện ngoài mục đích sinh hoạt</w:t>
      </w:r>
    </w:p>
    <w:p w14:paraId="7B58C7DF" w14:textId="6DDA325E"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t>a) Trong thời hạn 03 ngày làm việc kể từ khi nhận đủ hồ sơ hợp lệ của khách hàng, Đơn vị phân phối điện hoặc Đơn vị bán lẻ điện có trách nhiệm kiểm tra, khảo sát và lập phương án cấp điện cho khách hàng đề nghị cung cấp điện;</w:t>
      </w:r>
    </w:p>
    <w:p w14:paraId="17F8A223" w14:textId="611E4673" w:rsidR="002573CC" w:rsidRPr="00E30515" w:rsidRDefault="002573CC" w:rsidP="00150D01">
      <w:pPr>
        <w:tabs>
          <w:tab w:val="left" w:pos="854"/>
        </w:tabs>
        <w:ind w:firstLine="567"/>
        <w:jc w:val="both"/>
        <w:rPr>
          <w:color w:val="000000" w:themeColor="text1"/>
          <w:sz w:val="28"/>
          <w:szCs w:val="28"/>
        </w:rPr>
      </w:pPr>
      <w:r w:rsidRPr="00E30515">
        <w:rPr>
          <w:color w:val="000000" w:themeColor="text1"/>
          <w:sz w:val="28"/>
          <w:szCs w:val="28"/>
        </w:rPr>
        <w:t xml:space="preserve">b) Trong thời hạn 05 ngày làm việc kể từ ngày thực hiện khảo sát và lập phương án cấp điện, Đơn vị phân phối điện hoặc Đơn vị bán lẻ điện có trách nhiệm ký hợp đồng và cung cấp điện cho khách hàng. </w:t>
      </w:r>
    </w:p>
    <w:p w14:paraId="3870D063" w14:textId="3BA0BAC7" w:rsidR="002573CC" w:rsidRPr="00E30515" w:rsidRDefault="002573CC" w:rsidP="0016449E">
      <w:pPr>
        <w:numPr>
          <w:ilvl w:val="6"/>
          <w:numId w:val="324"/>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Trường hợp không cung cấp được điện cho khách hàng, Đơn vị phân phối điện hoặc Đơn vị bán lẻ điện có trách nhiệm thông báo cho khách hàng, trong đó phải ghi rõ lý do và có xác nhận của Sở Công Thương địa phương.</w:t>
      </w:r>
    </w:p>
    <w:p w14:paraId="5A1B3639" w14:textId="77777777" w:rsidR="002573CC" w:rsidRPr="00150D01" w:rsidRDefault="002573CC" w:rsidP="00A820A2">
      <w:pPr>
        <w:pStyle w:val="Heading2"/>
        <w:rPr>
          <w:i/>
        </w:rPr>
      </w:pPr>
      <w:r w:rsidRPr="00150D01">
        <w:rPr>
          <w:lang w:val="vi-VN"/>
        </w:rPr>
        <w:t xml:space="preserve">Mục </w:t>
      </w:r>
      <w:bookmarkEnd w:id="561"/>
      <w:r w:rsidRPr="00150D01">
        <w:t>9</w:t>
      </w:r>
    </w:p>
    <w:p w14:paraId="60FC0BE9" w14:textId="77777777" w:rsidR="002573CC" w:rsidRPr="00150D01" w:rsidRDefault="002573CC" w:rsidP="00A820A2">
      <w:pPr>
        <w:pStyle w:val="Heading2"/>
        <w:rPr>
          <w:i/>
          <w:lang w:val="vi-VN"/>
        </w:rPr>
      </w:pPr>
      <w:bookmarkStart w:id="562" w:name="_Toc258243895"/>
      <w:r w:rsidRPr="00150D01">
        <w:rPr>
          <w:lang w:val="vi-VN"/>
        </w:rPr>
        <w:t xml:space="preserve">CHUẨN BỊ ĐÓNG ĐIỆN ĐIỂM ĐẤU NỐI </w:t>
      </w:r>
    </w:p>
    <w:p w14:paraId="4061D65E" w14:textId="77777777" w:rsidR="002573CC" w:rsidRPr="00150D01" w:rsidRDefault="002573CC" w:rsidP="00A820A2">
      <w:pPr>
        <w:pStyle w:val="Heading2"/>
        <w:rPr>
          <w:lang w:val="vi-VN"/>
        </w:rPr>
      </w:pPr>
      <w:r w:rsidRPr="00150D01">
        <w:rPr>
          <w:lang w:val="vi-VN"/>
        </w:rPr>
        <w:t>ĐỐI VỚI THIẾT BỊ ĐIỆN CỦA ĐƠN VỊ TRUYỀN TẢI ĐIỆN</w:t>
      </w:r>
      <w:bookmarkEnd w:id="562"/>
    </w:p>
    <w:p w14:paraId="04699D22" w14:textId="77777777" w:rsidR="002573CC" w:rsidRPr="00E30515" w:rsidRDefault="002573CC" w:rsidP="00A641C3">
      <w:pPr>
        <w:pStyle w:val="Heading4"/>
      </w:pPr>
      <w:r w:rsidRPr="00E30515">
        <w:t>Cung cấp hồ sơ cho kiểm tra điều kiện đóng điện điểm đấu nối các thiết bị của Đơn vị truyền tải điện</w:t>
      </w:r>
    </w:p>
    <w:p w14:paraId="62BDD1AE" w14:textId="77777777" w:rsidR="002573CC" w:rsidRPr="00E30515" w:rsidRDefault="002573CC" w:rsidP="002573CC">
      <w:pPr>
        <w:widowControl w:val="0"/>
        <w:numPr>
          <w:ilvl w:val="6"/>
          <w:numId w:val="344"/>
        </w:numPr>
        <w:tabs>
          <w:tab w:val="clear" w:pos="2520"/>
          <w:tab w:val="left" w:pos="900"/>
          <w:tab w:val="left" w:pos="975"/>
          <w:tab w:val="num" w:pos="1843"/>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Hồ sơ phục vụ kiểm tra tổng thể điều kiện đóng điện điểm đấu nối (các tài liệu kỹ thuật có xác nhận của Đơn vị truyền tải điện và bản sao các tài liệu pháp lý được chứng thực theo quy định), bao gồm: </w:t>
      </w:r>
    </w:p>
    <w:p w14:paraId="2721E01F" w14:textId="77777777" w:rsidR="002573CC" w:rsidRPr="00E30515" w:rsidRDefault="002573CC" w:rsidP="002573CC">
      <w:pPr>
        <w:pStyle w:val="NumberedList"/>
        <w:widowControl w:val="0"/>
        <w:numPr>
          <w:ilvl w:val="1"/>
          <w:numId w:val="345"/>
        </w:numPr>
        <w:tabs>
          <w:tab w:val="clear" w:pos="720"/>
          <w:tab w:val="num" w:pos="36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Sơ đồ nối điện chính, sơ đồ nhất thứ một sợi phần điện, mặt bằng bố trí thiết bị điện; sơ đồ nguyên lý, thiết kế của hệ thống rơ le bảo vệ, tự động hoá và điều khiển thể hiện rõ các máy cắt, máy biến dòng, máy biến điện áp, chống sét, dao cách ly, mạch logic thao tác đóng cắt liên động theo trạng thái máy cắt, dự thảo sơ đồ đánh số thiết bị;</w:t>
      </w:r>
    </w:p>
    <w:p w14:paraId="599FCBEB" w14:textId="77777777" w:rsidR="002573CC" w:rsidRPr="00E30515" w:rsidRDefault="002573CC" w:rsidP="002573CC">
      <w:pPr>
        <w:pStyle w:val="NumberedList"/>
        <w:widowControl w:val="0"/>
        <w:numPr>
          <w:ilvl w:val="1"/>
          <w:numId w:val="345"/>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Tài liệu hướng dẫn chỉnh định rơ le bảo vệ, tự động hoá, phần mềm chuyên dụng để giao tiếp và chỉnh định rơ le, các trị số chỉnh định rơ le bảo vệ tại điểm đấu nối;</w:t>
      </w:r>
    </w:p>
    <w:p w14:paraId="625EDB39" w14:textId="77777777" w:rsidR="002573CC" w:rsidRPr="00E30515" w:rsidRDefault="002573CC" w:rsidP="002573CC">
      <w:pPr>
        <w:pStyle w:val="NumberedList"/>
        <w:widowControl w:val="0"/>
        <w:numPr>
          <w:ilvl w:val="1"/>
          <w:numId w:val="345"/>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Tài liệu về thông số kỹ thuật của các thiết bị được lắp đặt và tài liệu/quy </w:t>
      </w:r>
      <w:r w:rsidRPr="00E30515">
        <w:rPr>
          <w:color w:val="000000" w:themeColor="text1"/>
          <w:sz w:val="28"/>
          <w:szCs w:val="28"/>
          <w:lang w:val="vi-VN"/>
        </w:rPr>
        <w:lastRenderedPageBreak/>
        <w:t>trình hướng dẫn vận hành thiết bị;</w:t>
      </w:r>
    </w:p>
    <w:p w14:paraId="6C0D0647" w14:textId="77777777" w:rsidR="002573CC" w:rsidRPr="00E30515" w:rsidRDefault="002573CC" w:rsidP="002573CC">
      <w:pPr>
        <w:pStyle w:val="NumberedList"/>
        <w:widowControl w:val="0"/>
        <w:numPr>
          <w:ilvl w:val="1"/>
          <w:numId w:val="345"/>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Sơ đồ nhị thứ của hệ thống bảo vệ, tự động hóa và điều khiển;</w:t>
      </w:r>
    </w:p>
    <w:p w14:paraId="4AB6B333"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đ) Sơ đồ thể hiện chi tiết phương án đấu nối công trình điện của Đơn vị truyền tải điện và thông số của đường dây đấu nối;</w:t>
      </w:r>
    </w:p>
    <w:p w14:paraId="5E058A76" w14:textId="77777777" w:rsidR="002573CC" w:rsidRPr="00E30515" w:rsidRDefault="002573CC" w:rsidP="002573CC">
      <w:pPr>
        <w:pStyle w:val="NumberedList"/>
        <w:widowControl w:val="0"/>
        <w:numPr>
          <w:ilvl w:val="1"/>
          <w:numId w:val="345"/>
        </w:numPr>
        <w:tabs>
          <w:tab w:val="left" w:pos="900"/>
          <w:tab w:val="left" w:pos="938"/>
          <w:tab w:val="left" w:pos="975"/>
          <w:tab w:val="left" w:pos="1078"/>
        </w:tabs>
        <w:spacing w:after="120"/>
        <w:ind w:left="0" w:firstLine="567"/>
        <w:jc w:val="both"/>
        <w:rPr>
          <w:color w:val="000000" w:themeColor="text1"/>
          <w:sz w:val="28"/>
          <w:szCs w:val="28"/>
        </w:rPr>
      </w:pPr>
      <w:r w:rsidRPr="00E30515">
        <w:rPr>
          <w:color w:val="000000" w:themeColor="text1"/>
          <w:sz w:val="28"/>
          <w:szCs w:val="28"/>
          <w:lang w:val="vi-VN"/>
        </w:rPr>
        <w:t>Các sơ đồ có liên quan khác (nếu có);</w:t>
      </w:r>
    </w:p>
    <w:p w14:paraId="159DB007"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 xml:space="preserve">g) Dự kiến kế hoạch đóng điện các hạng mục công trình, lịch chạy thử, đề xuất phương án đóng điện và vận hành. </w:t>
      </w:r>
    </w:p>
    <w:p w14:paraId="5D76CA3E" w14:textId="77777777" w:rsidR="002573CC" w:rsidRPr="00E30515" w:rsidRDefault="002573CC" w:rsidP="002573CC">
      <w:pPr>
        <w:widowControl w:val="0"/>
        <w:numPr>
          <w:ilvl w:val="6"/>
          <w:numId w:val="344"/>
        </w:numPr>
        <w:tabs>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Chậm nhất 02 tháng trước ngày dự kiến đưa đường dây, trạm điện vào vận hành thử nghiệm lần đầu, Đơn vị truyền tải điện có trách nhiệm cung cấp đầy đủ các tài liệu theo quy định tại khoản 1 Điều này cho Cấp điều độ có quyền điều khiển.</w:t>
      </w:r>
    </w:p>
    <w:p w14:paraId="3139943A" w14:textId="77777777" w:rsidR="002573CC" w:rsidRPr="00E30515" w:rsidRDefault="002573CC" w:rsidP="002573CC">
      <w:pPr>
        <w:widowControl w:val="0"/>
        <w:numPr>
          <w:ilvl w:val="6"/>
          <w:numId w:val="344"/>
        </w:numPr>
        <w:tabs>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Chậm nhất 20 ngày làm việc kể từ khi nhận đủ tài liệu, Cấp điều độ có quyền điều khiển</w:t>
      </w:r>
      <w:r w:rsidRPr="00E30515" w:rsidDel="00C90193">
        <w:rPr>
          <w:color w:val="000000" w:themeColor="text1"/>
          <w:sz w:val="28"/>
          <w:szCs w:val="28"/>
          <w:lang w:val="vi-VN"/>
        </w:rPr>
        <w:t xml:space="preserve"> </w:t>
      </w:r>
      <w:r w:rsidRPr="00E30515">
        <w:rPr>
          <w:color w:val="000000" w:themeColor="text1"/>
          <w:sz w:val="28"/>
          <w:szCs w:val="28"/>
          <w:lang w:val="vi-VN"/>
        </w:rPr>
        <w:t>có trách nhiệm gửi cho Đơn vị truyền tải điện các tài liệu sau:</w:t>
      </w:r>
    </w:p>
    <w:p w14:paraId="08F83789" w14:textId="77777777" w:rsidR="002573CC" w:rsidRPr="00E30515" w:rsidRDefault="002573CC" w:rsidP="002573CC">
      <w:pPr>
        <w:pStyle w:val="NumberedList"/>
        <w:widowControl w:val="0"/>
        <w:numPr>
          <w:ilvl w:val="1"/>
          <w:numId w:val="105"/>
        </w:numPr>
        <w:tabs>
          <w:tab w:val="left" w:pos="900"/>
          <w:tab w:val="left" w:pos="938"/>
          <w:tab w:val="left" w:pos="975"/>
          <w:tab w:val="left" w:pos="1078"/>
        </w:tabs>
        <w:spacing w:after="120"/>
        <w:ind w:left="0" w:firstLine="567"/>
        <w:jc w:val="both"/>
        <w:rPr>
          <w:color w:val="000000" w:themeColor="text1"/>
          <w:spacing w:val="-8"/>
          <w:sz w:val="28"/>
          <w:szCs w:val="28"/>
          <w:lang w:val="vi-VN"/>
        </w:rPr>
      </w:pPr>
      <w:r w:rsidRPr="00E30515">
        <w:rPr>
          <w:color w:val="000000" w:themeColor="text1"/>
          <w:spacing w:val="-8"/>
          <w:sz w:val="28"/>
          <w:szCs w:val="28"/>
        </w:rPr>
        <w:t xml:space="preserve">Các góp ý về </w:t>
      </w:r>
      <w:r w:rsidRPr="00E30515">
        <w:rPr>
          <w:color w:val="000000" w:themeColor="text1"/>
          <w:spacing w:val="-8"/>
          <w:sz w:val="28"/>
          <w:szCs w:val="28"/>
          <w:lang w:val="vi-VN"/>
        </w:rPr>
        <w:t xml:space="preserve">Lịch chạy thử, phương </w:t>
      </w:r>
      <w:r w:rsidRPr="00E30515">
        <w:rPr>
          <w:color w:val="000000" w:themeColor="text1"/>
          <w:spacing w:val="-8"/>
          <w:sz w:val="28"/>
          <w:szCs w:val="28"/>
        </w:rPr>
        <w:t xml:space="preserve">án </w:t>
      </w:r>
      <w:r w:rsidRPr="00E30515">
        <w:rPr>
          <w:color w:val="000000" w:themeColor="text1"/>
          <w:spacing w:val="-8"/>
          <w:sz w:val="28"/>
          <w:szCs w:val="28"/>
          <w:lang w:val="vi-VN"/>
        </w:rPr>
        <w:t>đóng điện và vận hành các trang thiết bị điện;</w:t>
      </w:r>
    </w:p>
    <w:p w14:paraId="35773AAB" w14:textId="77777777" w:rsidR="002573CC" w:rsidRPr="00E30515" w:rsidRDefault="002573CC" w:rsidP="002573CC">
      <w:pPr>
        <w:pStyle w:val="NumberedList"/>
        <w:widowControl w:val="0"/>
        <w:numPr>
          <w:ilvl w:val="1"/>
          <w:numId w:val="105"/>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Sơ đồ đánh số thiết bị sau khi đã thống nhất với Đơn vị truyền tải điện;</w:t>
      </w:r>
    </w:p>
    <w:p w14:paraId="3A1278EE" w14:textId="77777777" w:rsidR="002573CC" w:rsidRPr="00E30515" w:rsidRDefault="002573CC" w:rsidP="002573CC">
      <w:pPr>
        <w:pStyle w:val="NumberedList"/>
        <w:widowControl w:val="0"/>
        <w:numPr>
          <w:ilvl w:val="1"/>
          <w:numId w:val="105"/>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phương thức nhận lệnh điều độ;</w:t>
      </w:r>
    </w:p>
    <w:p w14:paraId="71B60EE3" w14:textId="77777777" w:rsidR="002573CC" w:rsidRPr="00E30515" w:rsidRDefault="002573CC" w:rsidP="002573CC">
      <w:pPr>
        <w:pStyle w:val="NumberedList"/>
        <w:widowControl w:val="0"/>
        <w:numPr>
          <w:ilvl w:val="1"/>
          <w:numId w:val="105"/>
        </w:numPr>
        <w:tabs>
          <w:tab w:val="left" w:pos="900"/>
          <w:tab w:val="left" w:pos="938"/>
          <w:tab w:val="left" w:pos="975"/>
          <w:tab w:val="left" w:pos="1078"/>
        </w:tabs>
        <w:spacing w:after="120"/>
        <w:ind w:left="0" w:firstLine="567"/>
        <w:jc w:val="both"/>
        <w:rPr>
          <w:color w:val="000000" w:themeColor="text1"/>
          <w:spacing w:val="-8"/>
          <w:sz w:val="28"/>
          <w:szCs w:val="28"/>
          <w:lang w:val="vi-VN"/>
        </w:rPr>
      </w:pPr>
      <w:r w:rsidRPr="00E30515">
        <w:rPr>
          <w:color w:val="000000" w:themeColor="text1"/>
          <w:spacing w:val="-8"/>
          <w:sz w:val="28"/>
          <w:szCs w:val="28"/>
          <w:lang w:val="vi-VN"/>
        </w:rPr>
        <w:t>Phiếu chỉnh định rơ le cho các thiết bị rơ le bảo vệ của Đơn vị truyền tải điện;</w:t>
      </w:r>
    </w:p>
    <w:p w14:paraId="7065FECB"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left="567"/>
        <w:jc w:val="both"/>
        <w:rPr>
          <w:color w:val="000000" w:themeColor="text1"/>
          <w:sz w:val="28"/>
          <w:szCs w:val="28"/>
          <w:lang w:val="vi-VN"/>
        </w:rPr>
      </w:pPr>
      <w:r w:rsidRPr="00E30515">
        <w:rPr>
          <w:color w:val="000000" w:themeColor="text1"/>
          <w:sz w:val="28"/>
          <w:szCs w:val="28"/>
          <w:lang w:val="vi-VN"/>
        </w:rPr>
        <w:t>đ) Các yêu cầu về thử nghiệm, hiệu chỉnh thiết bị;</w:t>
      </w:r>
    </w:p>
    <w:p w14:paraId="13EC93FB"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e) Các yêu cầu về thiết lập hệ thống thông tin liên lạc phục vụ điều độ;</w:t>
      </w:r>
    </w:p>
    <w:p w14:paraId="75F5BCC0"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g) Các yêu cầu về kết nối và vận hành đối với hệ thống SCADA;</w:t>
      </w:r>
    </w:p>
    <w:p w14:paraId="6F571745"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 xml:space="preserve">i) </w:t>
      </w:r>
      <w:r w:rsidRPr="00E30515">
        <w:rPr>
          <w:color w:val="000000" w:themeColor="text1"/>
          <w:sz w:val="28"/>
          <w:szCs w:val="28"/>
          <w:lang w:val="vi-VN"/>
        </w:rPr>
        <w:tab/>
        <w:t>Danh sách các cán bộ liên quan và Điều độ viên, kèm theo số điện thoại và các phương thức liên lạc, trao đổi thông tin.</w:t>
      </w:r>
    </w:p>
    <w:p w14:paraId="7B24A647" w14:textId="77777777" w:rsidR="002573CC" w:rsidRPr="00E30515" w:rsidRDefault="002573CC" w:rsidP="002573CC">
      <w:pPr>
        <w:widowControl w:val="0"/>
        <w:numPr>
          <w:ilvl w:val="6"/>
          <w:numId w:val="344"/>
        </w:numPr>
        <w:tabs>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Chậm nhất 20 ngày trước ngày đóng điện điểm đấu nối, Đơn vị truyền tải điện phải thỏa thuận được với Cấp điều độ có quyền điều khiển kế hoạch đóng điện các hạng mục công trình, lịch chạy thử, phương thức đóng điện và vận hành. </w:t>
      </w:r>
    </w:p>
    <w:p w14:paraId="480BE781" w14:textId="77777777" w:rsidR="002573CC" w:rsidRPr="00E30515" w:rsidRDefault="002573CC" w:rsidP="00A641C3">
      <w:pPr>
        <w:pStyle w:val="Heading4"/>
      </w:pPr>
      <w:bookmarkStart w:id="563" w:name="_Toc252173793"/>
      <w:bookmarkStart w:id="564" w:name="_Toc252435567"/>
      <w:bookmarkStart w:id="565" w:name="_Toc252173796"/>
      <w:bookmarkStart w:id="566" w:name="_Toc252435570"/>
      <w:bookmarkStart w:id="567" w:name="_Toc252173797"/>
      <w:bookmarkStart w:id="568" w:name="_Toc252435571"/>
      <w:bookmarkEnd w:id="563"/>
      <w:bookmarkEnd w:id="564"/>
      <w:bookmarkEnd w:id="565"/>
      <w:bookmarkEnd w:id="566"/>
      <w:bookmarkEnd w:id="567"/>
      <w:bookmarkEnd w:id="568"/>
      <w:r w:rsidRPr="00E30515">
        <w:t xml:space="preserve">Đóng điện công trình mới của Đơn vị truyền tải điện để thử nghiệm, nghiệm thu </w:t>
      </w:r>
    </w:p>
    <w:p w14:paraId="0BBD277E" w14:textId="21B9D8AC" w:rsidR="002573CC" w:rsidRPr="00E30515" w:rsidRDefault="002573CC" w:rsidP="002573CC">
      <w:pPr>
        <w:widowControl w:val="0"/>
        <w:numPr>
          <w:ilvl w:val="6"/>
          <w:numId w:val="101"/>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truyền tải điện</w:t>
      </w:r>
      <w:r w:rsidR="00BD1CB9">
        <w:rPr>
          <w:color w:val="000000" w:themeColor="text1"/>
          <w:sz w:val="28"/>
          <w:szCs w:val="28"/>
        </w:rPr>
        <w:t xml:space="preserve"> </w:t>
      </w:r>
      <w:r w:rsidRPr="00E30515">
        <w:rPr>
          <w:color w:val="000000" w:themeColor="text1"/>
          <w:sz w:val="28"/>
          <w:szCs w:val="28"/>
          <w:lang w:val="vi-VN"/>
        </w:rPr>
        <w:t xml:space="preserve">có trách nhiệm gửi cho Cấp điều độ có quyền điều khiển văn bản đăng ký đóng điện điểm đấu nối </w:t>
      </w:r>
      <w:r w:rsidR="00A81595" w:rsidRPr="00A81595">
        <w:rPr>
          <w:color w:val="000000" w:themeColor="text1"/>
          <w:sz w:val="28"/>
          <w:szCs w:val="28"/>
          <w:lang w:val="vi-VN"/>
        </w:rPr>
        <w:t>kèm theo các tài liệu sau</w:t>
      </w:r>
      <w:r w:rsidRPr="00E30515">
        <w:rPr>
          <w:color w:val="000000" w:themeColor="text1"/>
          <w:sz w:val="28"/>
          <w:szCs w:val="28"/>
          <w:lang w:val="vi-VN"/>
        </w:rPr>
        <w:t xml:space="preserve">: </w:t>
      </w:r>
    </w:p>
    <w:p w14:paraId="72A0C844" w14:textId="37A64C37" w:rsidR="002573CC" w:rsidRPr="00E30515" w:rsidRDefault="002573CC" w:rsidP="002573CC">
      <w:pPr>
        <w:widowControl w:val="0"/>
        <w:numPr>
          <w:ilvl w:val="0"/>
          <w:numId w:val="102"/>
        </w:numPr>
        <w:tabs>
          <w:tab w:val="clear" w:pos="1429"/>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Các </w:t>
      </w:r>
      <w:r w:rsidR="00A81595" w:rsidRPr="00A81595">
        <w:rPr>
          <w:color w:val="000000" w:themeColor="text1"/>
          <w:sz w:val="28"/>
          <w:szCs w:val="28"/>
          <w:lang w:val="vi-VN"/>
        </w:rPr>
        <w:t>tài liệu xác nhận công trình đủ các thủ tục về pháp lý và kỹ thuật</w:t>
      </w:r>
      <w:r w:rsidRPr="00E30515">
        <w:rPr>
          <w:color w:val="000000" w:themeColor="text1"/>
          <w:sz w:val="28"/>
          <w:szCs w:val="28"/>
          <w:lang w:val="vi-VN"/>
        </w:rPr>
        <w:t xml:space="preserve">: </w:t>
      </w:r>
    </w:p>
    <w:p w14:paraId="1D2FBB16" w14:textId="01C6B360" w:rsidR="002573CC" w:rsidRPr="00E30515" w:rsidRDefault="002573CC" w:rsidP="002573CC">
      <w:pPr>
        <w:widowControl w:val="0"/>
        <w:tabs>
          <w:tab w:val="left" w:pos="1260"/>
        </w:tabs>
        <w:spacing w:before="120"/>
        <w:ind w:firstLine="567"/>
        <w:jc w:val="both"/>
        <w:rPr>
          <w:iCs/>
          <w:color w:val="000000" w:themeColor="text1"/>
          <w:sz w:val="28"/>
          <w:szCs w:val="28"/>
          <w:lang w:val="vi-VN"/>
        </w:rPr>
      </w:pPr>
      <w:r w:rsidRPr="00E30515">
        <w:rPr>
          <w:iCs/>
          <w:color w:val="000000" w:themeColor="text1"/>
          <w:sz w:val="28"/>
          <w:szCs w:val="28"/>
          <w:lang w:val="vi-VN"/>
        </w:rPr>
        <w:t xml:space="preserve">- </w:t>
      </w:r>
      <w:r w:rsidR="00A81595" w:rsidRPr="00A81595">
        <w:rPr>
          <w:iCs/>
          <w:color w:val="000000" w:themeColor="text1"/>
          <w:sz w:val="28"/>
          <w:szCs w:val="28"/>
          <w:lang w:val="vi-VN"/>
        </w:rPr>
        <w:t>Văn bản xác nhận của chủ đầu tư khẳng định c</w:t>
      </w:r>
      <w:r w:rsidRPr="00E30515">
        <w:rPr>
          <w:iCs/>
          <w:color w:val="000000" w:themeColor="text1"/>
          <w:sz w:val="28"/>
          <w:szCs w:val="28"/>
          <w:lang w:val="vi-VN"/>
        </w:rPr>
        <w:t>ác thiết bị trong phạm vi đóng điện đã được thử nghiệm, kiểm tra đáp ứng các yêu cầu vận hành, yêu cầu kỹ thuật tại điểm đấu nối và tuân thủ đầy đủ quy định pháp luật;</w:t>
      </w:r>
    </w:p>
    <w:p w14:paraId="4B290180" w14:textId="37C5F503" w:rsidR="002573CC" w:rsidRPr="00E30515" w:rsidRDefault="00A81595" w:rsidP="002573CC">
      <w:pPr>
        <w:pStyle w:val="Header"/>
        <w:widowControl w:val="0"/>
        <w:numPr>
          <w:ilvl w:val="0"/>
          <w:numId w:val="97"/>
        </w:numPr>
        <w:tabs>
          <w:tab w:val="clear" w:pos="1774"/>
          <w:tab w:val="clear" w:pos="4320"/>
          <w:tab w:val="clear" w:pos="8640"/>
          <w:tab w:val="left" w:pos="709"/>
          <w:tab w:val="left" w:pos="975"/>
        </w:tabs>
        <w:spacing w:before="100" w:after="100"/>
        <w:ind w:left="0" w:firstLine="567"/>
        <w:jc w:val="both"/>
        <w:rPr>
          <w:iCs/>
          <w:color w:val="000000" w:themeColor="text1"/>
          <w:sz w:val="28"/>
          <w:szCs w:val="28"/>
          <w:lang w:val="vi-VN"/>
        </w:rPr>
      </w:pPr>
      <w:r w:rsidRPr="00A81595">
        <w:rPr>
          <w:iCs/>
          <w:color w:val="000000" w:themeColor="text1"/>
          <w:sz w:val="28"/>
          <w:szCs w:val="28"/>
          <w:lang w:val="vi-VN"/>
        </w:rPr>
        <w:t>Biên bản nghiệm thu lắp đặt Hệ thống đo đếm điện năng đủ điều kiện để phục vụ công tác đóng điện chạy thử, nghiệm thu</w:t>
      </w:r>
      <w:r w:rsidR="002573CC" w:rsidRPr="00E30515">
        <w:rPr>
          <w:iCs/>
          <w:color w:val="000000" w:themeColor="text1"/>
          <w:sz w:val="28"/>
          <w:szCs w:val="28"/>
          <w:lang w:val="vi-VN"/>
        </w:rPr>
        <w:t>, đã chốt chỉ số các công tơ giao nhận điện năng</w:t>
      </w:r>
      <w:r w:rsidR="002573CC" w:rsidRPr="00E30515">
        <w:rPr>
          <w:color w:val="000000" w:themeColor="text1"/>
          <w:sz w:val="28"/>
          <w:szCs w:val="28"/>
          <w:lang w:val="vi-VN"/>
        </w:rPr>
        <w:t>.</w:t>
      </w:r>
    </w:p>
    <w:p w14:paraId="7F2B626A" w14:textId="143887F2" w:rsidR="002573CC" w:rsidRPr="00E30515" w:rsidRDefault="002573CC" w:rsidP="002573CC">
      <w:pPr>
        <w:widowControl w:val="0"/>
        <w:numPr>
          <w:ilvl w:val="0"/>
          <w:numId w:val="102"/>
        </w:numPr>
        <w:tabs>
          <w:tab w:val="clear" w:pos="1429"/>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lastRenderedPageBreak/>
        <w:t>Các</w:t>
      </w:r>
      <w:r w:rsidR="00B663C0" w:rsidRPr="00B663C0">
        <w:rPr>
          <w:color w:val="000000" w:themeColor="text1"/>
          <w:sz w:val="28"/>
          <w:szCs w:val="28"/>
          <w:lang w:val="vi-VN"/>
        </w:rPr>
        <w:t xml:space="preserve"> tài liệu xác nhận công trình </w:t>
      </w:r>
      <w:r w:rsidRPr="00E30515">
        <w:rPr>
          <w:color w:val="000000" w:themeColor="text1"/>
          <w:sz w:val="28"/>
          <w:szCs w:val="28"/>
          <w:lang w:val="vi-VN"/>
        </w:rPr>
        <w:t>đủ điều kiện về vận hành và điều độ:</w:t>
      </w:r>
    </w:p>
    <w:p w14:paraId="3E6B7152" w14:textId="77777777" w:rsidR="002573CC" w:rsidRPr="00E30515" w:rsidRDefault="002573CC" w:rsidP="002573CC">
      <w:pPr>
        <w:pStyle w:val="Header"/>
        <w:widowControl w:val="0"/>
        <w:numPr>
          <w:ilvl w:val="0"/>
          <w:numId w:val="97"/>
        </w:numPr>
        <w:tabs>
          <w:tab w:val="clear" w:pos="1774"/>
          <w:tab w:val="clear" w:pos="4320"/>
          <w:tab w:val="clear" w:pos="8640"/>
          <w:tab w:val="left" w:pos="709"/>
          <w:tab w:val="left" w:pos="975"/>
        </w:tabs>
        <w:spacing w:before="100" w:after="100"/>
        <w:ind w:left="0" w:firstLine="567"/>
        <w:jc w:val="both"/>
        <w:rPr>
          <w:iCs/>
          <w:color w:val="000000" w:themeColor="text1"/>
          <w:sz w:val="28"/>
          <w:szCs w:val="28"/>
          <w:lang w:val="vi-VN"/>
        </w:rPr>
      </w:pPr>
      <w:r w:rsidRPr="00E30515">
        <w:rPr>
          <w:iCs/>
          <w:color w:val="000000" w:themeColor="text1"/>
          <w:sz w:val="28"/>
          <w:szCs w:val="28"/>
          <w:lang w:val="vi-VN"/>
        </w:rPr>
        <w:t>Các thiết bị nhất thứ trong phạm vi đóng điện đã được đánh số đúng theo sơ đồ nhất thứ do Cấp điều độ có quyền điều khiển ban hành;</w:t>
      </w:r>
    </w:p>
    <w:p w14:paraId="3AE73786" w14:textId="77777777" w:rsidR="002573CC" w:rsidRPr="00E30515" w:rsidRDefault="002573CC" w:rsidP="002573CC">
      <w:pPr>
        <w:pStyle w:val="Header"/>
        <w:widowControl w:val="0"/>
        <w:numPr>
          <w:ilvl w:val="0"/>
          <w:numId w:val="97"/>
        </w:numPr>
        <w:tabs>
          <w:tab w:val="clear" w:pos="1774"/>
          <w:tab w:val="clear" w:pos="4320"/>
          <w:tab w:val="clear" w:pos="8640"/>
          <w:tab w:val="left" w:pos="709"/>
          <w:tab w:val="left" w:pos="975"/>
        </w:tabs>
        <w:spacing w:before="100" w:after="100"/>
        <w:ind w:left="0" w:firstLine="567"/>
        <w:jc w:val="both"/>
        <w:rPr>
          <w:iCs/>
          <w:color w:val="000000" w:themeColor="text1"/>
          <w:sz w:val="28"/>
          <w:szCs w:val="28"/>
          <w:lang w:val="vi-VN"/>
        </w:rPr>
      </w:pPr>
      <w:r w:rsidRPr="00E30515">
        <w:rPr>
          <w:iCs/>
          <w:color w:val="000000" w:themeColor="text1"/>
          <w:sz w:val="28"/>
          <w:szCs w:val="28"/>
          <w:lang w:val="vi-VN"/>
        </w:rPr>
        <w:t>Hệ thống rơ le bảo vệ và tự động hoá đã được chỉnh định đúng theo yêu cầu quy định tại Thông tư này và của</w:t>
      </w:r>
      <w:r w:rsidRPr="00E30515">
        <w:rPr>
          <w:color w:val="000000" w:themeColor="text1"/>
          <w:sz w:val="28"/>
          <w:szCs w:val="28"/>
          <w:lang w:val="vi-VN"/>
        </w:rPr>
        <w:t xml:space="preserve"> Cấp điều độ có quyền điều khiển ban hành;</w:t>
      </w:r>
    </w:p>
    <w:p w14:paraId="5349D643" w14:textId="57C41293" w:rsidR="002573CC" w:rsidRPr="00E30515" w:rsidRDefault="002573CC" w:rsidP="002573CC">
      <w:pPr>
        <w:pStyle w:val="Header"/>
        <w:widowControl w:val="0"/>
        <w:numPr>
          <w:ilvl w:val="0"/>
          <w:numId w:val="97"/>
        </w:numPr>
        <w:tabs>
          <w:tab w:val="clear" w:pos="1774"/>
          <w:tab w:val="left" w:pos="709"/>
          <w:tab w:val="left" w:pos="975"/>
        </w:tabs>
        <w:spacing w:before="100" w:after="100"/>
        <w:ind w:left="0" w:firstLine="567"/>
        <w:jc w:val="both"/>
        <w:rPr>
          <w:iCs/>
          <w:color w:val="000000" w:themeColor="text1"/>
          <w:sz w:val="28"/>
          <w:szCs w:val="28"/>
          <w:lang w:val="vi-VN"/>
        </w:rPr>
      </w:pPr>
      <w:r w:rsidRPr="00E30515">
        <w:rPr>
          <w:iCs/>
          <w:color w:val="000000" w:themeColor="text1"/>
          <w:sz w:val="28"/>
          <w:szCs w:val="28"/>
          <w:lang w:val="vi-VN"/>
        </w:rPr>
        <w:t xml:space="preserve">Danh sách nhân viên vận hành đã được đào tạo đủ năng lực, trình độ theo quy định tại Quy định điều độ, vận hành, thao tác, xử lý sự cố, khởi động đen và khôi phục hệ thống điện quốc gia do Bộ trưởng Bộ Công Thương ban hành, bao gồm họ tên, chức danh chuyên môn, trách nhiệm, số điện thoại </w:t>
      </w:r>
      <w:r w:rsidR="00AB4A26" w:rsidRPr="00AB4A26">
        <w:rPr>
          <w:iCs/>
          <w:color w:val="000000" w:themeColor="text1"/>
          <w:sz w:val="28"/>
          <w:szCs w:val="28"/>
          <w:lang w:val="vi-VN"/>
        </w:rPr>
        <w:t>và thông tin</w:t>
      </w:r>
      <w:r w:rsidR="00AB4A26">
        <w:rPr>
          <w:iCs/>
          <w:color w:val="000000" w:themeColor="text1"/>
          <w:sz w:val="28"/>
          <w:szCs w:val="28"/>
        </w:rPr>
        <w:t xml:space="preserve"> liên lạc</w:t>
      </w:r>
      <w:r w:rsidRPr="00E30515">
        <w:rPr>
          <w:iCs/>
          <w:color w:val="000000" w:themeColor="text1"/>
          <w:sz w:val="28"/>
          <w:szCs w:val="28"/>
          <w:lang w:val="vi-VN"/>
        </w:rPr>
        <w:t>;</w:t>
      </w:r>
    </w:p>
    <w:p w14:paraId="52ADA639" w14:textId="77777777" w:rsidR="002573CC" w:rsidRPr="00E30515" w:rsidRDefault="002573CC" w:rsidP="002573CC">
      <w:pPr>
        <w:pStyle w:val="Header"/>
        <w:widowControl w:val="0"/>
        <w:numPr>
          <w:ilvl w:val="0"/>
          <w:numId w:val="97"/>
        </w:numPr>
        <w:tabs>
          <w:tab w:val="clear" w:pos="1774"/>
          <w:tab w:val="clear" w:pos="4320"/>
          <w:tab w:val="clear" w:pos="8640"/>
          <w:tab w:val="left" w:pos="709"/>
          <w:tab w:val="left" w:pos="975"/>
        </w:tabs>
        <w:spacing w:before="100" w:after="100"/>
        <w:ind w:left="0" w:firstLine="567"/>
        <w:jc w:val="both"/>
        <w:rPr>
          <w:iCs/>
          <w:color w:val="000000" w:themeColor="text1"/>
          <w:sz w:val="28"/>
          <w:szCs w:val="28"/>
          <w:lang w:val="vi-VN"/>
        </w:rPr>
      </w:pPr>
      <w:r w:rsidRPr="00E30515">
        <w:rPr>
          <w:iCs/>
          <w:color w:val="000000" w:themeColor="text1"/>
          <w:sz w:val="28"/>
          <w:szCs w:val="28"/>
          <w:lang w:val="vi-VN"/>
        </w:rPr>
        <w:t xml:space="preserve">Phương tiện thông tin điều độ theo quy định tại </w:t>
      </w:r>
      <w:r w:rsidRPr="00E30515">
        <w:rPr>
          <w:iCs/>
          <w:color w:val="000000" w:themeColor="text1"/>
          <w:sz w:val="28"/>
          <w:szCs w:val="28"/>
        </w:rPr>
        <w:t>Q</w:t>
      </w:r>
      <w:r w:rsidRPr="00E30515">
        <w:rPr>
          <w:iCs/>
          <w:color w:val="000000" w:themeColor="text1"/>
          <w:sz w:val="28"/>
          <w:szCs w:val="28"/>
          <w:lang w:val="vi-VN"/>
        </w:rPr>
        <w:t>uy định điều độ, vận hành, thao tác, xử lý sự cố, khởi động đen và khôi phục hệ thống điện quốc gia do Bộ trưởng Bộ Công Thương ban hành;</w:t>
      </w:r>
    </w:p>
    <w:p w14:paraId="6ACEC966" w14:textId="77777777" w:rsidR="002573CC" w:rsidRPr="00E30515" w:rsidRDefault="002573CC" w:rsidP="002573CC">
      <w:pPr>
        <w:pStyle w:val="Header"/>
        <w:widowControl w:val="0"/>
        <w:numPr>
          <w:ilvl w:val="0"/>
          <w:numId w:val="97"/>
        </w:numPr>
        <w:tabs>
          <w:tab w:val="clear" w:pos="1774"/>
          <w:tab w:val="clear" w:pos="4320"/>
          <w:tab w:val="clear" w:pos="8640"/>
          <w:tab w:val="left" w:pos="709"/>
          <w:tab w:val="left" w:pos="975"/>
        </w:tabs>
        <w:spacing w:before="100" w:after="100"/>
        <w:ind w:left="0" w:firstLine="567"/>
        <w:jc w:val="both"/>
        <w:rPr>
          <w:iCs/>
          <w:color w:val="000000" w:themeColor="text1"/>
          <w:sz w:val="28"/>
          <w:szCs w:val="28"/>
          <w:lang w:val="vi-VN"/>
        </w:rPr>
      </w:pPr>
      <w:r w:rsidRPr="00E30515">
        <w:rPr>
          <w:iCs/>
          <w:color w:val="000000" w:themeColor="text1"/>
          <w:sz w:val="28"/>
          <w:szCs w:val="28"/>
          <w:lang w:val="vi-VN"/>
        </w:rPr>
        <w:t xml:space="preserve">Hoàn thiện </w:t>
      </w:r>
      <w:r w:rsidRPr="00E30515">
        <w:rPr>
          <w:color w:val="000000" w:themeColor="text1"/>
          <w:sz w:val="28"/>
          <w:szCs w:val="28"/>
          <w:lang w:val="vi-VN"/>
        </w:rPr>
        <w:t>kết nối thông tin, tín hiệu đầy đủ với hệ thống SCADA, hệ thống giám sát ghi sự cố, hệ thống PMU và hệ thống thông tin của Cấp điều độ có quyền điều khiển</w:t>
      </w:r>
      <w:r w:rsidRPr="00E30515">
        <w:rPr>
          <w:iCs/>
          <w:color w:val="000000" w:themeColor="text1"/>
          <w:sz w:val="28"/>
          <w:szCs w:val="28"/>
          <w:lang w:val="vi-VN"/>
        </w:rPr>
        <w:t>.</w:t>
      </w:r>
    </w:p>
    <w:p w14:paraId="1A112F17" w14:textId="14FB2301" w:rsidR="002573CC" w:rsidRPr="00E30515" w:rsidRDefault="002573CC" w:rsidP="002573CC">
      <w:pPr>
        <w:widowControl w:val="0"/>
        <w:numPr>
          <w:ilvl w:val="6"/>
          <w:numId w:val="101"/>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Đơn vị truyền tải điện</w:t>
      </w:r>
      <w:r w:rsidR="00240197">
        <w:rPr>
          <w:color w:val="000000" w:themeColor="text1"/>
          <w:sz w:val="28"/>
          <w:szCs w:val="28"/>
        </w:rPr>
        <w:t xml:space="preserve"> </w:t>
      </w:r>
      <w:r w:rsidRPr="00E30515">
        <w:rPr>
          <w:color w:val="000000" w:themeColor="text1"/>
          <w:sz w:val="28"/>
          <w:szCs w:val="28"/>
          <w:lang w:val="vi-VN"/>
        </w:rPr>
        <w:t>có trách nhiệm lưu trữ các hồ sơ tài liệu có liên quan và hoàn toàn chịu trách nhiệm về tính chính xác, đầy đủ của các nội dung cam kết và xác nhận tại khoản 1 Điều này và tuân thủ các quy định của pháp luật.</w:t>
      </w:r>
    </w:p>
    <w:p w14:paraId="20484186" w14:textId="7C448ED9" w:rsidR="002573CC" w:rsidRPr="00E30515" w:rsidRDefault="002573CC" w:rsidP="002573CC">
      <w:pPr>
        <w:widowControl w:val="0"/>
        <w:numPr>
          <w:ilvl w:val="6"/>
          <w:numId w:val="101"/>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Trường hợp việc đóng điện điểm đấu nối công trình lưới điện của Đơn vị truyền tải điện</w:t>
      </w:r>
      <w:r w:rsidR="00240197">
        <w:rPr>
          <w:color w:val="000000" w:themeColor="text1"/>
          <w:sz w:val="28"/>
          <w:szCs w:val="28"/>
        </w:rPr>
        <w:t xml:space="preserve"> </w:t>
      </w:r>
      <w:r w:rsidRPr="00E30515">
        <w:rPr>
          <w:color w:val="000000" w:themeColor="text1"/>
          <w:sz w:val="28"/>
          <w:szCs w:val="28"/>
          <w:lang w:val="vi-VN"/>
        </w:rPr>
        <w:t>có ảnh hưởng đến chế độ vận hành lưới điện, nhà máy điện của Khách hàng sử dụng lưới điện, Đơn vị truyền tải điện có trách nhiệm đăng ký với Cấp điều độ có quyền điều khiển kế hoạch tách thiết bị thuộc phạm vi quản lý của mình. Cấp điều độ có quyền điều khiển có trách nhiệm thông báo cho Khách hàng sử dụng lưới điện bị ảnh hưởng để phối hợp đóng điện điểm đấu nối.</w:t>
      </w:r>
    </w:p>
    <w:p w14:paraId="0F06860D" w14:textId="44AB8644" w:rsidR="002573CC" w:rsidRPr="00E30515" w:rsidRDefault="002573CC" w:rsidP="002573CC">
      <w:pPr>
        <w:widowControl w:val="0"/>
        <w:numPr>
          <w:ilvl w:val="6"/>
          <w:numId w:val="101"/>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Trong thời hạn 05 ngày làm việc kể từ ngày nhận được văn bản đăng ký đóng điện, Cấp điều độ có quyền điều khiển có trách nhiệm thông báo cho Đơn vị truyền tải điện</w:t>
      </w:r>
      <w:r w:rsidR="00240197">
        <w:rPr>
          <w:color w:val="000000" w:themeColor="text1"/>
          <w:sz w:val="28"/>
          <w:szCs w:val="28"/>
        </w:rPr>
        <w:t xml:space="preserve"> </w:t>
      </w:r>
      <w:r w:rsidRPr="00E30515">
        <w:rPr>
          <w:color w:val="000000" w:themeColor="text1"/>
          <w:sz w:val="28"/>
          <w:szCs w:val="28"/>
          <w:lang w:val="vi-VN"/>
        </w:rPr>
        <w:t>về thời gian và phương thức đóng điện điểm đấu nối.</w:t>
      </w:r>
    </w:p>
    <w:p w14:paraId="0851686F" w14:textId="73648EB8" w:rsidR="002573CC" w:rsidRPr="00E30515" w:rsidRDefault="002573CC" w:rsidP="002573CC">
      <w:pPr>
        <w:widowControl w:val="0"/>
        <w:numPr>
          <w:ilvl w:val="6"/>
          <w:numId w:val="101"/>
        </w:numPr>
        <w:tabs>
          <w:tab w:val="clear" w:pos="2520"/>
          <w:tab w:val="left" w:pos="900"/>
          <w:tab w:val="left" w:pos="975"/>
        </w:tabs>
        <w:spacing w:before="100" w:after="100"/>
        <w:ind w:left="0" w:firstLine="567"/>
        <w:jc w:val="both"/>
        <w:rPr>
          <w:color w:val="000000" w:themeColor="text1"/>
          <w:sz w:val="28"/>
          <w:szCs w:val="28"/>
          <w:lang w:val="vi-VN"/>
        </w:rPr>
      </w:pPr>
      <w:r w:rsidRPr="00E30515">
        <w:rPr>
          <w:color w:val="000000" w:themeColor="text1"/>
          <w:sz w:val="28"/>
          <w:szCs w:val="28"/>
          <w:lang w:val="vi-VN"/>
        </w:rPr>
        <w:t>Đơn vị truyền tải điện có trách nhiệm thực hiện đóng điện điểm đấu nối theo phương thức đã được Cấp điều độ có quyền điều khiển thông báo.</w:t>
      </w:r>
    </w:p>
    <w:p w14:paraId="36201748" w14:textId="77777777" w:rsidR="002573CC" w:rsidRPr="00E30515" w:rsidRDefault="002573CC" w:rsidP="00A641C3">
      <w:pPr>
        <w:pStyle w:val="Heading4"/>
      </w:pPr>
      <w:bookmarkStart w:id="569" w:name="_Toc252173799"/>
      <w:bookmarkStart w:id="570" w:name="_Toc252435573"/>
      <w:bookmarkStart w:id="571" w:name="_Toc252173800"/>
      <w:bookmarkStart w:id="572" w:name="_Toc252435574"/>
      <w:bookmarkStart w:id="573" w:name="_Toc258243898"/>
      <w:bookmarkEnd w:id="569"/>
      <w:bookmarkEnd w:id="570"/>
      <w:bookmarkEnd w:id="571"/>
      <w:bookmarkEnd w:id="572"/>
      <w:r w:rsidRPr="00E30515">
        <w:t>Chạy thử, nghiệm thu để đưa vào vận hành đối với thiết bị đấu nối của Đơn vị truyền tải điện</w:t>
      </w:r>
    </w:p>
    <w:p w14:paraId="0829FE66" w14:textId="77777777" w:rsidR="002573CC" w:rsidRPr="00E30515" w:rsidRDefault="002573CC" w:rsidP="002573CC">
      <w:pPr>
        <w:pStyle w:val="ListParagraph"/>
        <w:numPr>
          <w:ilvl w:val="1"/>
          <w:numId w:val="149"/>
        </w:numPr>
        <w:tabs>
          <w:tab w:val="left" w:pos="900"/>
        </w:tabs>
        <w:ind w:left="0" w:firstLine="540"/>
        <w:jc w:val="both"/>
        <w:rPr>
          <w:color w:val="000000" w:themeColor="text1"/>
          <w:sz w:val="28"/>
          <w:szCs w:val="28"/>
          <w:lang w:val="vi-VN"/>
        </w:rPr>
      </w:pPr>
      <w:r w:rsidRPr="00E30515">
        <w:rPr>
          <w:color w:val="000000" w:themeColor="text1"/>
          <w:sz w:val="28"/>
          <w:szCs w:val="28"/>
          <w:lang w:val="vi-VN"/>
        </w:rPr>
        <w:t>Trong thời gian chạy thử, nghiệm thu để đưa vào vận hành đối với các thiết bị đấu nối, Đơn vị truyền tải điện phải cử nhân viên vận hành, cán bộ có thẩm quyền trực 24/24h và thông báo danh sách cán bộ trực kèm theo số điện thoại để liên hệ với Cấp điều độ có quyền điều khiển khi cần thiết.</w:t>
      </w:r>
    </w:p>
    <w:p w14:paraId="4E114F58" w14:textId="77777777" w:rsidR="002573CC" w:rsidRPr="00E30515" w:rsidRDefault="002573CC" w:rsidP="002573CC">
      <w:pPr>
        <w:pStyle w:val="ListParagraph"/>
        <w:numPr>
          <w:ilvl w:val="1"/>
          <w:numId w:val="149"/>
        </w:numPr>
        <w:tabs>
          <w:tab w:val="left" w:pos="900"/>
        </w:tabs>
        <w:ind w:left="0" w:firstLine="540"/>
        <w:jc w:val="both"/>
        <w:rPr>
          <w:color w:val="000000" w:themeColor="text1"/>
          <w:sz w:val="28"/>
          <w:szCs w:val="28"/>
          <w:lang w:val="vi-VN"/>
        </w:rPr>
      </w:pPr>
      <w:r w:rsidRPr="00E30515">
        <w:rPr>
          <w:color w:val="000000" w:themeColor="text1"/>
          <w:sz w:val="28"/>
          <w:szCs w:val="28"/>
          <w:lang w:val="vi-VN"/>
        </w:rPr>
        <w:t xml:space="preserve">Trong thời gian chạy thử, nghiệm thu, Đơn vị truyền tải điện có trách nhiệm phối hợp với Cấp điều độ có quyền điều khiển và các đơn vị liên quan khác để giảm thiểu ảnh hưởng của các thiết bị mới đang được chạy thử, nghiệm thu đến vận hành an toàn, tin cậy hệ thống truyền tải điện quốc gia. </w:t>
      </w:r>
    </w:p>
    <w:p w14:paraId="091DB6F8" w14:textId="0DBF92A1" w:rsidR="002573CC" w:rsidRPr="00E30515" w:rsidRDefault="002573CC" w:rsidP="002573CC">
      <w:pPr>
        <w:pStyle w:val="ListParagraph"/>
        <w:numPr>
          <w:ilvl w:val="1"/>
          <w:numId w:val="149"/>
        </w:numPr>
        <w:tabs>
          <w:tab w:val="left" w:pos="900"/>
        </w:tabs>
        <w:ind w:left="0" w:firstLine="540"/>
        <w:jc w:val="both"/>
        <w:rPr>
          <w:color w:val="000000" w:themeColor="text1"/>
          <w:sz w:val="28"/>
          <w:szCs w:val="28"/>
          <w:lang w:val="vi-VN"/>
        </w:rPr>
      </w:pPr>
      <w:r w:rsidRPr="00E30515">
        <w:rPr>
          <w:color w:val="000000" w:themeColor="text1"/>
          <w:sz w:val="28"/>
          <w:szCs w:val="28"/>
          <w:lang w:val="vi-VN"/>
        </w:rPr>
        <w:lastRenderedPageBreak/>
        <w:t xml:space="preserve">Đơn vị truyền tải điện </w:t>
      </w:r>
      <w:r w:rsidRPr="00E30515">
        <w:rPr>
          <w:iCs/>
          <w:color w:val="000000" w:themeColor="text1"/>
          <w:sz w:val="28"/>
          <w:szCs w:val="28"/>
          <w:lang w:val="vi-VN"/>
        </w:rPr>
        <w:t xml:space="preserve">chỉ được đưa </w:t>
      </w:r>
      <w:r w:rsidR="003A7592">
        <w:rPr>
          <w:iCs/>
          <w:color w:val="000000" w:themeColor="text1"/>
          <w:sz w:val="28"/>
          <w:szCs w:val="28"/>
        </w:rPr>
        <w:t>l</w:t>
      </w:r>
      <w:r w:rsidR="003A7592" w:rsidRPr="001021AA">
        <w:rPr>
          <w:iCs/>
          <w:color w:val="000000" w:themeColor="text1"/>
          <w:sz w:val="28"/>
          <w:szCs w:val="28"/>
        </w:rPr>
        <w:t>ưới điện và các thiết bị đấu nối mới</w:t>
      </w:r>
      <w:r w:rsidR="003A7592" w:rsidRPr="00E30515">
        <w:rPr>
          <w:iCs/>
          <w:color w:val="000000" w:themeColor="text1"/>
          <w:sz w:val="28"/>
          <w:szCs w:val="28"/>
          <w:lang w:val="vi-VN"/>
        </w:rPr>
        <w:t xml:space="preserve"> chính thức </w:t>
      </w:r>
      <w:r w:rsidRPr="00E30515">
        <w:rPr>
          <w:iCs/>
          <w:color w:val="000000" w:themeColor="text1"/>
          <w:sz w:val="28"/>
          <w:szCs w:val="28"/>
          <w:lang w:val="vi-VN"/>
        </w:rPr>
        <w:t>vào vận hành</w:t>
      </w:r>
      <w:r w:rsidR="001021AA">
        <w:rPr>
          <w:iCs/>
          <w:color w:val="000000" w:themeColor="text1"/>
          <w:sz w:val="28"/>
          <w:szCs w:val="28"/>
        </w:rPr>
        <w:t xml:space="preserve"> </w:t>
      </w:r>
      <w:r w:rsidRPr="00E30515">
        <w:rPr>
          <w:iCs/>
          <w:color w:val="000000" w:themeColor="text1"/>
          <w:sz w:val="28"/>
          <w:szCs w:val="28"/>
          <w:lang w:val="vi-VN"/>
        </w:rPr>
        <w:t xml:space="preserve">sau khi đã có đầy đủ biên bản thử nghiệm, nghiệm thu, đáp ứng đầy đủ các yêu cầu quy định tại Thông tư này và có văn bản chấp </w:t>
      </w:r>
      <w:r w:rsidRPr="00E30515">
        <w:rPr>
          <w:iCs/>
          <w:color w:val="000000" w:themeColor="text1"/>
          <w:sz w:val="28"/>
          <w:szCs w:val="28"/>
        </w:rPr>
        <w:t xml:space="preserve">thuận kết quả </w:t>
      </w:r>
      <w:r w:rsidRPr="00E30515">
        <w:rPr>
          <w:iCs/>
          <w:color w:val="000000" w:themeColor="text1"/>
          <w:sz w:val="28"/>
          <w:szCs w:val="28"/>
          <w:lang w:val="vi-VN"/>
        </w:rPr>
        <w:t xml:space="preserve">nghiệm thu đưa công trình vào </w:t>
      </w:r>
      <w:r w:rsidRPr="00E30515">
        <w:rPr>
          <w:iCs/>
          <w:color w:val="000000" w:themeColor="text1"/>
          <w:sz w:val="28"/>
          <w:szCs w:val="28"/>
        </w:rPr>
        <w:t xml:space="preserve">sử dụng </w:t>
      </w:r>
      <w:r w:rsidRPr="00E30515">
        <w:rPr>
          <w:iCs/>
          <w:color w:val="000000" w:themeColor="text1"/>
          <w:sz w:val="28"/>
          <w:szCs w:val="28"/>
          <w:lang w:val="vi-VN"/>
        </w:rPr>
        <w:t>của cơ quan nhà nước có thẩm quyền</w:t>
      </w:r>
      <w:r w:rsidRPr="00E30515">
        <w:rPr>
          <w:iCs/>
          <w:color w:val="000000" w:themeColor="text1"/>
          <w:sz w:val="28"/>
          <w:szCs w:val="28"/>
        </w:rPr>
        <w:t xml:space="preserve"> theo quy định của pháp luật về xây dựng</w:t>
      </w:r>
      <w:r w:rsidRPr="00E30515">
        <w:rPr>
          <w:iCs/>
          <w:color w:val="000000" w:themeColor="text1"/>
          <w:sz w:val="28"/>
          <w:szCs w:val="28"/>
          <w:lang w:val="vi-VN"/>
        </w:rPr>
        <w:t>.</w:t>
      </w:r>
    </w:p>
    <w:p w14:paraId="5400ECF5" w14:textId="0973632C" w:rsidR="002573CC" w:rsidRPr="00E30515" w:rsidRDefault="002573CC" w:rsidP="002573CC">
      <w:pPr>
        <w:pStyle w:val="ListParagraph"/>
        <w:numPr>
          <w:ilvl w:val="1"/>
          <w:numId w:val="149"/>
        </w:numPr>
        <w:tabs>
          <w:tab w:val="left" w:pos="900"/>
        </w:tabs>
        <w:ind w:left="0" w:firstLine="540"/>
        <w:jc w:val="both"/>
        <w:rPr>
          <w:iCs/>
          <w:color w:val="000000" w:themeColor="text1"/>
        </w:rPr>
      </w:pPr>
      <w:r w:rsidRPr="00E30515">
        <w:rPr>
          <w:iCs/>
          <w:color w:val="000000" w:themeColor="text1"/>
          <w:sz w:val="28"/>
          <w:szCs w:val="28"/>
        </w:rPr>
        <w:t xml:space="preserve">Đơn vị truyền tải điện </w:t>
      </w:r>
      <w:r w:rsidRPr="00E30515">
        <w:rPr>
          <w:rFonts w:eastAsia="Yu Gothic"/>
          <w:color w:val="000000" w:themeColor="text1"/>
          <w:kern w:val="2"/>
          <w:sz w:val="28"/>
          <w:szCs w:val="28"/>
          <w:lang w:val="vi-VN" w:eastAsia="ja-JP"/>
          <w14:ligatures w14:val="standardContextual"/>
        </w:rPr>
        <w:t xml:space="preserve">có trách nhiệm </w:t>
      </w:r>
      <w:r w:rsidRPr="00E30515">
        <w:rPr>
          <w:rFonts w:eastAsia="Yu Gothic"/>
          <w:color w:val="000000" w:themeColor="text1"/>
          <w:kern w:val="2"/>
          <w:sz w:val="28"/>
          <w:szCs w:val="28"/>
          <w:lang w:eastAsia="ja-JP"/>
          <w14:ligatures w14:val="standardContextual"/>
        </w:rPr>
        <w:t xml:space="preserve">tuân thủ khoản 3 Điều này </w:t>
      </w:r>
      <w:r w:rsidRPr="00E30515">
        <w:rPr>
          <w:iCs/>
          <w:color w:val="000000" w:themeColor="text1"/>
          <w:sz w:val="28"/>
          <w:szCs w:val="28"/>
        </w:rPr>
        <w:t xml:space="preserve">và </w:t>
      </w:r>
      <w:r w:rsidRPr="00E30515">
        <w:rPr>
          <w:rFonts w:eastAsia="Yu Gothic"/>
          <w:color w:val="000000" w:themeColor="text1"/>
          <w:kern w:val="2"/>
          <w:sz w:val="28"/>
          <w:szCs w:val="28"/>
          <w:lang w:val="vi-VN" w:eastAsia="ja-JP"/>
          <w14:ligatures w14:val="standardContextual"/>
        </w:rPr>
        <w:t>thông báo cho Cấp điều độ có quyền điều khiển thời điểm đưa công trình vào vận hành chính thức.</w:t>
      </w:r>
    </w:p>
    <w:p w14:paraId="428F5AEE" w14:textId="77777777" w:rsidR="002573CC" w:rsidRPr="00E30515" w:rsidRDefault="002573CC" w:rsidP="002573CC">
      <w:pPr>
        <w:pStyle w:val="ListParagraph"/>
        <w:numPr>
          <w:ilvl w:val="1"/>
          <w:numId w:val="149"/>
        </w:numPr>
        <w:tabs>
          <w:tab w:val="left" w:pos="900"/>
        </w:tabs>
        <w:ind w:left="0" w:firstLine="540"/>
        <w:jc w:val="both"/>
        <w:rPr>
          <w:color w:val="000000" w:themeColor="text1"/>
          <w:sz w:val="28"/>
          <w:szCs w:val="28"/>
          <w:lang w:val="vi-VN"/>
        </w:rPr>
      </w:pPr>
      <w:r w:rsidRPr="00E30515">
        <w:rPr>
          <w:color w:val="000000" w:themeColor="text1"/>
          <w:spacing w:val="-4"/>
          <w:sz w:val="28"/>
          <w:szCs w:val="28"/>
          <w:lang w:val="vi-VN"/>
        </w:rPr>
        <w:t>Trường hợp các thiết bị đóng điện mới của Đơn vị truyền tải điện không đáp ứng các yêu cầu quy định tại Thông tư này, Cấp điều độ có quyền điều khiển có quyền tạm thời cô lập thiết bị hoặc lưới điện của Đơn vị truyền tải điện ra khỏi vận hành và yêu cầu Đơn vị truyền tải thực hiện các biện pháp bổ sung và khắc phục.</w:t>
      </w:r>
    </w:p>
    <w:p w14:paraId="6CF11DE9" w14:textId="77777777" w:rsidR="002573CC" w:rsidRPr="00E30515" w:rsidRDefault="002573CC" w:rsidP="00A641C3">
      <w:pPr>
        <w:pStyle w:val="Heading4"/>
      </w:pPr>
      <w:bookmarkStart w:id="574" w:name="_Toc234140707"/>
      <w:bookmarkStart w:id="575" w:name="_Toc237087037"/>
      <w:bookmarkStart w:id="576" w:name="_Toc258243899"/>
      <w:bookmarkEnd w:id="573"/>
      <w:r w:rsidRPr="00E30515">
        <w:t>Thay thế, lắp đặt thêm thiết bị trên lưới điện</w:t>
      </w:r>
    </w:p>
    <w:p w14:paraId="791561F0" w14:textId="473AD358" w:rsidR="002573CC" w:rsidRPr="00E30515" w:rsidRDefault="002573CC" w:rsidP="002573CC">
      <w:pPr>
        <w:widowControl w:val="0"/>
        <w:numPr>
          <w:ilvl w:val="6"/>
          <w:numId w:val="103"/>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Trường hợp Đơn vị truyền tải điện có nhu cầu thay thế, nâng cấp, lắp đặt thêm các thiết bị trên lưới điện, bổ sung các thiết bị điện mới có khả năng ảnh hưởng đến chế độ làm việc của lưới điện, Đơn vị truyền tải điện phải thông báo bằng văn bản và thống nhất với Cấp điều độ có quyền điều khiển về các thay đổi này. Trường hợp việc thay thế, nâng cấp thiết bị của Đơn vị truyền tải điện dẫn đến phải thay đổi thiết bị tại điểm đấu nối của Khách hàng sử dụng lưới điện, Đơn vị truyền tải điện phải thông báo bằng văn bản cho khách hàng để phối hợp thực hiện đảm bảo không gây ảnh hưởng đến chế độ vận hành thiết bị điện tại điểm đấu nối của khách hàng.</w:t>
      </w:r>
    </w:p>
    <w:p w14:paraId="445B1C6A" w14:textId="604DF06A" w:rsidR="002573CC" w:rsidRPr="00E30515" w:rsidRDefault="002573CC" w:rsidP="002573CC">
      <w:pPr>
        <w:widowControl w:val="0"/>
        <w:numPr>
          <w:ilvl w:val="6"/>
          <w:numId w:val="103"/>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Trường hợp đề xuất của Đơn vị truyền tải điện</w:t>
      </w:r>
      <w:r w:rsidR="00F25C01">
        <w:rPr>
          <w:color w:val="000000" w:themeColor="text1"/>
          <w:sz w:val="28"/>
          <w:szCs w:val="28"/>
        </w:rPr>
        <w:t xml:space="preserve"> </w:t>
      </w:r>
      <w:r w:rsidRPr="00E30515">
        <w:rPr>
          <w:color w:val="000000" w:themeColor="text1"/>
          <w:sz w:val="28"/>
          <w:szCs w:val="28"/>
        </w:rPr>
        <w:t>không được chấp thuận, Cấp điều độ có quyền điều khiển có trách nhiệm thông báo cho Đơn vị truyền tải điện</w:t>
      </w:r>
      <w:r w:rsidR="00F25C01">
        <w:rPr>
          <w:color w:val="000000" w:themeColor="text1"/>
          <w:sz w:val="28"/>
          <w:szCs w:val="28"/>
        </w:rPr>
        <w:t xml:space="preserve"> </w:t>
      </w:r>
      <w:r w:rsidRPr="00E30515">
        <w:rPr>
          <w:color w:val="000000" w:themeColor="text1"/>
          <w:sz w:val="28"/>
          <w:szCs w:val="28"/>
        </w:rPr>
        <w:t>lý do không chấp thuận hoặc các yêu cầu sửa đổi, bổ sung đối với các thiết bị mới dự kiến thay đổi.</w:t>
      </w:r>
    </w:p>
    <w:p w14:paraId="765DDB75" w14:textId="77777777" w:rsidR="002573CC" w:rsidRPr="00E30515" w:rsidRDefault="002573CC" w:rsidP="002573CC">
      <w:pPr>
        <w:widowControl w:val="0"/>
        <w:numPr>
          <w:ilvl w:val="6"/>
          <w:numId w:val="103"/>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Các thiết bị thay thế, bổ sung phải được thực hiện theo quy định tại Điều 65 và Điều 66 Thông tư này.</w:t>
      </w:r>
    </w:p>
    <w:p w14:paraId="09B90640" w14:textId="77777777" w:rsidR="002573CC" w:rsidRPr="00150D01" w:rsidRDefault="002573CC" w:rsidP="00A820A2">
      <w:pPr>
        <w:pStyle w:val="Heading2"/>
        <w:rPr>
          <w:caps/>
        </w:rPr>
      </w:pPr>
      <w:bookmarkStart w:id="577" w:name="_Toc427251934"/>
      <w:r w:rsidRPr="00150D01">
        <w:t xml:space="preserve">Mục </w:t>
      </w:r>
      <w:bookmarkEnd w:id="577"/>
      <w:r w:rsidRPr="00150D01">
        <w:t>10</w:t>
      </w:r>
    </w:p>
    <w:p w14:paraId="1A318AB6" w14:textId="77777777" w:rsidR="002573CC" w:rsidRPr="00150D01" w:rsidRDefault="002573CC" w:rsidP="00A820A2">
      <w:pPr>
        <w:pStyle w:val="Heading2"/>
      </w:pPr>
      <w:bookmarkStart w:id="578" w:name="_Toc427251935"/>
      <w:r w:rsidRPr="00150D01">
        <w:t xml:space="preserve">CHUẨN BỊ ĐÓNG ĐIỆN ĐIỂM ĐẤU NỐI ĐỐI VỚI </w:t>
      </w:r>
    </w:p>
    <w:p w14:paraId="79A32A33" w14:textId="77777777" w:rsidR="002573CC" w:rsidRPr="00150D01" w:rsidRDefault="002573CC" w:rsidP="00A820A2">
      <w:pPr>
        <w:pStyle w:val="Heading2"/>
      </w:pPr>
      <w:r w:rsidRPr="00150D01">
        <w:t xml:space="preserve">THIẾT BỊ ĐIỆN CỦA </w:t>
      </w:r>
      <w:bookmarkEnd w:id="578"/>
      <w:r w:rsidRPr="00150D01">
        <w:t>ĐƠN VỊ PHÂN PHỐI ĐIỆN</w:t>
      </w:r>
    </w:p>
    <w:p w14:paraId="0396EEAD" w14:textId="77777777" w:rsidR="002573CC" w:rsidRPr="00E30515" w:rsidRDefault="002573CC" w:rsidP="00A641C3">
      <w:pPr>
        <w:pStyle w:val="Heading4"/>
      </w:pPr>
      <w:r w:rsidRPr="00E30515">
        <w:t>Cung cấp hồ sơ cho kiểm tra điều kiện đóng điện điểm đấu nối đối với thiết bị điện của Đơn vị phân phối điện để chạy thử, nghiệm thu</w:t>
      </w:r>
    </w:p>
    <w:p w14:paraId="504F17F9" w14:textId="77777777" w:rsidR="002573CC" w:rsidRPr="00E30515" w:rsidRDefault="002573CC" w:rsidP="00C0282F">
      <w:pPr>
        <w:widowControl w:val="0"/>
        <w:numPr>
          <w:ilvl w:val="6"/>
          <w:numId w:val="99"/>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 xml:space="preserve">Trước ngày dự kiến đóng điện điểm đấu nối, Đơn vị phân phối điện có trách nhiệm cung cấp cho Cấp điều độ có quyền điều khiển 01 (một) bộ hồ sơ phục vụ kiểm tra điều kiện đóng điện điểm đấu nối (các tài liệu kỹ thuật có xác nhận của Đơn vị phân phối điện và bản sao các tài liệu pháp lý được chứng thực), bao gồm: </w:t>
      </w:r>
    </w:p>
    <w:p w14:paraId="05577CFC" w14:textId="290D06E0" w:rsidR="002573CC" w:rsidRPr="00E30515" w:rsidRDefault="002573CC" w:rsidP="00C0282F">
      <w:pPr>
        <w:pStyle w:val="NumberedList"/>
        <w:widowControl w:val="0"/>
        <w:numPr>
          <w:ilvl w:val="1"/>
          <w:numId w:val="100"/>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Sơ đồ nối điện chính, sơ đồ nhất thứ một sợi phần điện, mặt bằng bố trí thiết bị điện</w:t>
      </w:r>
      <w:r w:rsidR="00C57A5D" w:rsidRPr="00C57A5D">
        <w:rPr>
          <w:color w:val="000000" w:themeColor="text1"/>
          <w:sz w:val="28"/>
          <w:szCs w:val="28"/>
          <w:lang w:val="vi-VN"/>
        </w:rPr>
        <w:t>, dự thảo sơ đồ đánh số thiết bị;</w:t>
      </w:r>
    </w:p>
    <w:p w14:paraId="086274A4" w14:textId="77777777" w:rsidR="002573CC" w:rsidRPr="00E30515" w:rsidRDefault="002573CC" w:rsidP="00C0282F">
      <w:pPr>
        <w:pStyle w:val="NumberedList"/>
        <w:widowControl w:val="0"/>
        <w:numPr>
          <w:ilvl w:val="1"/>
          <w:numId w:val="100"/>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Sơ đồ nguyên lý, thiết kế của hệ thống bảo vệ và điều khiển, thể hiện rõ </w:t>
      </w:r>
      <w:r w:rsidRPr="00E30515">
        <w:rPr>
          <w:color w:val="000000" w:themeColor="text1"/>
          <w:sz w:val="28"/>
          <w:szCs w:val="28"/>
          <w:lang w:val="vi-VN"/>
        </w:rPr>
        <w:lastRenderedPageBreak/>
        <w:t xml:space="preserve">các máy cắt, biến dòng, biến điện áp, chống sét, dao cách ly, mạch logic thao tác đóng cắt liên động theo trạng thái máy cắt; </w:t>
      </w:r>
    </w:p>
    <w:p w14:paraId="442167AF" w14:textId="77777777" w:rsidR="002573CC" w:rsidRPr="00E30515" w:rsidRDefault="002573CC" w:rsidP="00C0282F">
      <w:pPr>
        <w:pStyle w:val="NumberedList"/>
        <w:widowControl w:val="0"/>
        <w:numPr>
          <w:ilvl w:val="1"/>
          <w:numId w:val="100"/>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sơ đồ có liên quan khác (nếu có);</w:t>
      </w:r>
    </w:p>
    <w:p w14:paraId="50936F94" w14:textId="77777777" w:rsidR="002573CC" w:rsidRPr="00E30515" w:rsidRDefault="002573CC" w:rsidP="00C0282F">
      <w:pPr>
        <w:pStyle w:val="NumberedList"/>
        <w:widowControl w:val="0"/>
        <w:numPr>
          <w:ilvl w:val="1"/>
          <w:numId w:val="100"/>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Tài liệu hướng dẫn chỉnh định rơ le bảo vệ và tự động, phần mềm chuyên dụng để giao tiếp và chỉnh định rơle;</w:t>
      </w:r>
    </w:p>
    <w:p w14:paraId="432C53C9" w14:textId="77777777" w:rsidR="002573CC" w:rsidRPr="00E30515" w:rsidRDefault="002573CC" w:rsidP="00150D01">
      <w:pPr>
        <w:widowControl w:val="0"/>
        <w:tabs>
          <w:tab w:val="left" w:pos="854"/>
        </w:tabs>
        <w:ind w:firstLine="567"/>
        <w:jc w:val="both"/>
        <w:rPr>
          <w:color w:val="000000" w:themeColor="text1"/>
          <w:sz w:val="28"/>
          <w:szCs w:val="28"/>
        </w:rPr>
      </w:pPr>
      <w:r w:rsidRPr="00E30515">
        <w:rPr>
          <w:color w:val="000000" w:themeColor="text1"/>
          <w:sz w:val="28"/>
          <w:szCs w:val="28"/>
        </w:rPr>
        <w:t xml:space="preserve">đ) </w:t>
      </w:r>
      <w:r w:rsidRPr="00E30515">
        <w:rPr>
          <w:color w:val="000000" w:themeColor="text1"/>
          <w:spacing w:val="-2"/>
          <w:sz w:val="28"/>
          <w:szCs w:val="28"/>
        </w:rPr>
        <w:t>Tài liệu, thông số kỹ thuật của các thiết bị lắp đặt bao gồm cả thông số của đường dây đấu nối;</w:t>
      </w:r>
    </w:p>
    <w:p w14:paraId="169729C0" w14:textId="25110E2C" w:rsidR="002573CC" w:rsidRPr="00E30515" w:rsidRDefault="002573CC" w:rsidP="00C0282F">
      <w:pPr>
        <w:pStyle w:val="NumberedList"/>
        <w:widowControl w:val="0"/>
        <w:numPr>
          <w:ilvl w:val="1"/>
          <w:numId w:val="100"/>
        </w:numPr>
        <w:tabs>
          <w:tab w:val="clear" w:pos="720"/>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Dự kiến lịch chạy thử, </w:t>
      </w:r>
      <w:r w:rsidR="004D1EE5" w:rsidRPr="004D1EE5">
        <w:rPr>
          <w:color w:val="000000" w:themeColor="text1"/>
          <w:sz w:val="28"/>
          <w:szCs w:val="28"/>
          <w:lang w:val="vi-VN"/>
        </w:rPr>
        <w:t>đề xuất phương án đóng điện và vận hành</w:t>
      </w:r>
      <w:r w:rsidR="004D1EE5">
        <w:rPr>
          <w:color w:val="000000" w:themeColor="text1"/>
          <w:sz w:val="28"/>
          <w:szCs w:val="28"/>
        </w:rPr>
        <w:t>.</w:t>
      </w:r>
    </w:p>
    <w:p w14:paraId="40297B86" w14:textId="77777777" w:rsidR="002573CC" w:rsidRPr="00E30515" w:rsidRDefault="002573CC" w:rsidP="00C0282F">
      <w:pPr>
        <w:widowControl w:val="0"/>
        <w:numPr>
          <w:ilvl w:val="6"/>
          <w:numId w:val="99"/>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Chậm nhất 01 tháng trước ngày dự kiến đưa đường dây, trạm điện vào vận hành thử lần đầu, Đơn vị phân phối điện có trách nhiệm cung cấp đầy đủ các tài liệu quy định tại khoản 1 Điều này, trừ trường hợp có thỏa thuận khác.</w:t>
      </w:r>
    </w:p>
    <w:p w14:paraId="1274962E" w14:textId="77777777" w:rsidR="002573CC" w:rsidRPr="00E30515" w:rsidRDefault="002573CC" w:rsidP="00C0282F">
      <w:pPr>
        <w:widowControl w:val="0"/>
        <w:numPr>
          <w:ilvl w:val="6"/>
          <w:numId w:val="99"/>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Chậm nhất 15 ngày làm việc kể từ khi nhận đủ tài liệu, Cấp điều độ có quyền điều khiển có trách nhiệm gửi cho Đơn vị phân phối điện các tài liệu sau:</w:t>
      </w:r>
    </w:p>
    <w:p w14:paraId="1DB215AA" w14:textId="352ED1B7" w:rsidR="002573CC" w:rsidRPr="00E30515" w:rsidRDefault="002573CC" w:rsidP="007C19E7">
      <w:pPr>
        <w:pStyle w:val="NumberedList"/>
        <w:widowControl w:val="0"/>
        <w:numPr>
          <w:ilvl w:val="1"/>
          <w:numId w:val="490"/>
        </w:numPr>
        <w:tabs>
          <w:tab w:val="left" w:pos="900"/>
          <w:tab w:val="left" w:pos="938"/>
          <w:tab w:val="left" w:pos="975"/>
          <w:tab w:val="left" w:pos="1078"/>
        </w:tabs>
        <w:spacing w:after="120"/>
        <w:ind w:hanging="153"/>
        <w:jc w:val="both"/>
        <w:rPr>
          <w:color w:val="000000" w:themeColor="text1"/>
          <w:sz w:val="28"/>
          <w:szCs w:val="28"/>
          <w:lang w:val="vi-VN"/>
        </w:rPr>
      </w:pPr>
      <w:r w:rsidRPr="00E30515">
        <w:rPr>
          <w:color w:val="000000" w:themeColor="text1"/>
          <w:sz w:val="28"/>
          <w:szCs w:val="28"/>
          <w:lang w:val="vi-VN"/>
        </w:rPr>
        <w:t>Sơ đồ đánh số thiết bị</w:t>
      </w:r>
      <w:r w:rsidR="001B4402" w:rsidRPr="001B4402">
        <w:t xml:space="preserve"> </w:t>
      </w:r>
      <w:r w:rsidR="001B4402" w:rsidRPr="001B4402">
        <w:rPr>
          <w:color w:val="000000" w:themeColor="text1"/>
          <w:sz w:val="28"/>
          <w:szCs w:val="28"/>
          <w:lang w:val="vi-VN"/>
        </w:rPr>
        <w:t>sau khi đã thống nhất với Đơn vị phân phối điện</w:t>
      </w:r>
      <w:r w:rsidRPr="00E30515">
        <w:rPr>
          <w:color w:val="000000" w:themeColor="text1"/>
          <w:sz w:val="28"/>
          <w:szCs w:val="28"/>
          <w:lang w:val="vi-VN"/>
        </w:rPr>
        <w:t>;</w:t>
      </w:r>
    </w:p>
    <w:p w14:paraId="53F5E204" w14:textId="77777777" w:rsidR="002573CC" w:rsidRPr="00E30515" w:rsidRDefault="002573CC" w:rsidP="007C19E7">
      <w:pPr>
        <w:pStyle w:val="NumberedList"/>
        <w:widowControl w:val="0"/>
        <w:numPr>
          <w:ilvl w:val="1"/>
          <w:numId w:val="490"/>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phương thức nhận lệnh điều độ;</w:t>
      </w:r>
    </w:p>
    <w:p w14:paraId="1AEC8354" w14:textId="77777777" w:rsidR="002573CC" w:rsidRPr="00E30515" w:rsidRDefault="002573CC" w:rsidP="007C19E7">
      <w:pPr>
        <w:pStyle w:val="NumberedList"/>
        <w:widowControl w:val="0"/>
        <w:numPr>
          <w:ilvl w:val="1"/>
          <w:numId w:val="490"/>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Ban hành phiếu chỉnh định rơ le hoặc thông qua các trị số chỉnh định rơ le theo Quy định điều độ, vận hành, thao tác, xử lý sự cố, khởi động đen và khôi phục hệ thống điện quốc gia do Bộ trưởng Bộ Công Thương ban hành;</w:t>
      </w:r>
    </w:p>
    <w:p w14:paraId="7E76F91D" w14:textId="77777777" w:rsidR="002573CC" w:rsidRPr="00E30515" w:rsidRDefault="002573CC" w:rsidP="007C19E7">
      <w:pPr>
        <w:pStyle w:val="NumberedList"/>
        <w:widowControl w:val="0"/>
        <w:numPr>
          <w:ilvl w:val="1"/>
          <w:numId w:val="490"/>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thử nghiệm, hiệu chỉnh thiết bị;</w:t>
      </w:r>
    </w:p>
    <w:p w14:paraId="353FD84E" w14:textId="7777777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đ)</w:t>
      </w:r>
      <w:r w:rsidRPr="00E30515">
        <w:rPr>
          <w:color w:val="000000" w:themeColor="text1"/>
          <w:sz w:val="28"/>
          <w:szCs w:val="28"/>
          <w:lang w:val="vi-VN"/>
        </w:rPr>
        <w:tab/>
        <w:t>Các yêu cầu về thiết lập hệ thống thông tin liên lạc phục vụ điều độ;</w:t>
      </w:r>
    </w:p>
    <w:p w14:paraId="6D59EB18" w14:textId="77777777" w:rsidR="002573CC" w:rsidRPr="00E30515" w:rsidRDefault="002573CC" w:rsidP="007C19E7">
      <w:pPr>
        <w:pStyle w:val="NumberedList"/>
        <w:widowControl w:val="0"/>
        <w:numPr>
          <w:ilvl w:val="1"/>
          <w:numId w:val="490"/>
        </w:numPr>
        <w:tabs>
          <w:tab w:val="left" w:pos="900"/>
          <w:tab w:val="left" w:pos="938"/>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yêu cầu về kết nối và vận hành đối với hệ thống SCADA;</w:t>
      </w:r>
    </w:p>
    <w:p w14:paraId="2D9CF1DA" w14:textId="325B14BC"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 xml:space="preserve">g) </w:t>
      </w:r>
      <w:r w:rsidR="00CC0A43">
        <w:rPr>
          <w:color w:val="000000" w:themeColor="text1"/>
          <w:sz w:val="28"/>
          <w:szCs w:val="28"/>
        </w:rPr>
        <w:t xml:space="preserve">Góp ý về </w:t>
      </w:r>
      <w:r w:rsidRPr="00E30515">
        <w:rPr>
          <w:color w:val="000000" w:themeColor="text1"/>
          <w:sz w:val="28"/>
          <w:szCs w:val="28"/>
          <w:lang w:val="vi-VN"/>
        </w:rPr>
        <w:t>Phư</w:t>
      </w:r>
      <w:r w:rsidRPr="00E30515">
        <w:rPr>
          <w:color w:val="000000" w:themeColor="text1"/>
          <w:sz w:val="28"/>
          <w:szCs w:val="28"/>
          <w:lang w:val="vi-VN"/>
        </w:rPr>
        <w:softHyphen/>
        <w:t xml:space="preserve">ơng </w:t>
      </w:r>
      <w:r w:rsidR="00CC0A43">
        <w:rPr>
          <w:color w:val="000000" w:themeColor="text1"/>
          <w:sz w:val="28"/>
          <w:szCs w:val="28"/>
        </w:rPr>
        <w:t>án</w:t>
      </w:r>
      <w:r w:rsidR="00CC0A43" w:rsidRPr="00E30515">
        <w:rPr>
          <w:color w:val="000000" w:themeColor="text1"/>
          <w:sz w:val="28"/>
          <w:szCs w:val="28"/>
          <w:lang w:val="vi-VN"/>
        </w:rPr>
        <w:t xml:space="preserve"> </w:t>
      </w:r>
      <w:r w:rsidRPr="00E30515">
        <w:rPr>
          <w:color w:val="000000" w:themeColor="text1"/>
          <w:sz w:val="28"/>
          <w:szCs w:val="28"/>
          <w:lang w:val="vi-VN"/>
        </w:rPr>
        <w:t>đóng điện</w:t>
      </w:r>
      <w:r w:rsidR="00CC0A43">
        <w:rPr>
          <w:color w:val="000000" w:themeColor="text1"/>
          <w:sz w:val="28"/>
          <w:szCs w:val="28"/>
        </w:rPr>
        <w:t xml:space="preserve"> và vận hành</w:t>
      </w:r>
      <w:r w:rsidRPr="00E30515">
        <w:rPr>
          <w:color w:val="000000" w:themeColor="text1"/>
          <w:sz w:val="28"/>
          <w:szCs w:val="28"/>
          <w:lang w:val="vi-VN"/>
        </w:rPr>
        <w:t xml:space="preserve"> dự kiến;</w:t>
      </w:r>
    </w:p>
    <w:p w14:paraId="78F71507" w14:textId="597FF317" w:rsidR="002573CC" w:rsidRPr="00E30515" w:rsidRDefault="002573CC" w:rsidP="002573CC">
      <w:pPr>
        <w:pStyle w:val="NumberedList"/>
        <w:widowControl w:val="0"/>
        <w:numPr>
          <w:ilvl w:val="0"/>
          <w:numId w:val="0"/>
        </w:numPr>
        <w:tabs>
          <w:tab w:val="left" w:pos="900"/>
          <w:tab w:val="left" w:pos="938"/>
          <w:tab w:val="left" w:pos="975"/>
          <w:tab w:val="left" w:pos="1078"/>
        </w:tabs>
        <w:spacing w:after="120"/>
        <w:ind w:firstLine="567"/>
        <w:jc w:val="both"/>
        <w:rPr>
          <w:color w:val="000000" w:themeColor="text1"/>
          <w:sz w:val="28"/>
          <w:szCs w:val="28"/>
          <w:lang w:val="vi-VN"/>
        </w:rPr>
      </w:pPr>
      <w:r w:rsidRPr="00E30515">
        <w:rPr>
          <w:color w:val="000000" w:themeColor="text1"/>
          <w:sz w:val="28"/>
          <w:szCs w:val="28"/>
          <w:lang w:val="vi-VN"/>
        </w:rPr>
        <w:t xml:space="preserve">h) Danh sách các cán bộ liên quan và các Nhân viên vận hành kèm theo số điện thoại và </w:t>
      </w:r>
      <w:r w:rsidR="00476481">
        <w:rPr>
          <w:color w:val="000000" w:themeColor="text1"/>
          <w:sz w:val="28"/>
          <w:szCs w:val="28"/>
        </w:rPr>
        <w:t xml:space="preserve">thông tin </w:t>
      </w:r>
      <w:r w:rsidRPr="00E30515">
        <w:rPr>
          <w:color w:val="000000" w:themeColor="text1"/>
          <w:sz w:val="28"/>
          <w:szCs w:val="28"/>
          <w:lang w:val="vi-VN"/>
        </w:rPr>
        <w:t>liên lạc.</w:t>
      </w:r>
    </w:p>
    <w:p w14:paraId="39EEAFC5" w14:textId="5F9FE805" w:rsidR="002573CC" w:rsidRPr="00E30515" w:rsidRDefault="002573CC" w:rsidP="002573CC">
      <w:pPr>
        <w:widowControl w:val="0"/>
        <w:numPr>
          <w:ilvl w:val="6"/>
          <w:numId w:val="99"/>
        </w:numPr>
        <w:tabs>
          <w:tab w:val="clear" w:pos="2520"/>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Chậm nhất 07 ngày làm việc trước ngày đóng điện điểm đấu nối, Đơn vị phân phối điện phải thỏa thuận thống nhất với Cấp điều độ có quyền điều khiển lịch chạy thử</w:t>
      </w:r>
      <w:r w:rsidR="00476481" w:rsidRPr="00476481">
        <w:rPr>
          <w:color w:val="000000" w:themeColor="text1"/>
          <w:sz w:val="28"/>
          <w:szCs w:val="28"/>
        </w:rPr>
        <w:t>, Phương thức đóng điện</w:t>
      </w:r>
      <w:r w:rsidRPr="00E30515">
        <w:rPr>
          <w:color w:val="000000" w:themeColor="text1"/>
          <w:sz w:val="28"/>
          <w:szCs w:val="28"/>
        </w:rPr>
        <w:t xml:space="preserve"> và vận hành các trang thiết bị điện. </w:t>
      </w:r>
    </w:p>
    <w:p w14:paraId="14D9E6B8" w14:textId="77777777" w:rsidR="002573CC" w:rsidRPr="00E30515" w:rsidRDefault="002573CC" w:rsidP="00A641C3">
      <w:pPr>
        <w:pStyle w:val="Heading4"/>
      </w:pPr>
      <w:r w:rsidRPr="00E30515">
        <w:t>Đóng điện điểm đấu nối đối với thiết bị điện của Đơn vị phân phối điện để chạy thử, nghiệm thu</w:t>
      </w:r>
    </w:p>
    <w:p w14:paraId="0674E5A2" w14:textId="77777777" w:rsidR="002573CC" w:rsidRPr="00E30515" w:rsidRDefault="002573CC" w:rsidP="002573CC">
      <w:pPr>
        <w:widowControl w:val="0"/>
        <w:numPr>
          <w:ilvl w:val="6"/>
          <w:numId w:val="374"/>
        </w:numPr>
        <w:tabs>
          <w:tab w:val="clear" w:pos="2520"/>
          <w:tab w:val="left" w:pos="900"/>
          <w:tab w:val="left" w:pos="975"/>
          <w:tab w:val="num" w:pos="2160"/>
        </w:tabs>
        <w:spacing w:before="120" w:after="120"/>
        <w:ind w:left="0" w:firstLine="567"/>
        <w:jc w:val="both"/>
        <w:rPr>
          <w:color w:val="000000" w:themeColor="text1"/>
          <w:sz w:val="28"/>
          <w:szCs w:val="28"/>
        </w:rPr>
      </w:pPr>
      <w:r w:rsidRPr="00E30515">
        <w:rPr>
          <w:color w:val="000000" w:themeColor="text1"/>
          <w:sz w:val="28"/>
          <w:szCs w:val="28"/>
        </w:rPr>
        <w:t xml:space="preserve">Đơn vị phân phối điện có trách nhiệm gửi cho Cấp điều độ có quyền điều khiển văn bản đăng ký đóng điện điểm đấu nối kèm theo các tài liệu sau: </w:t>
      </w:r>
    </w:p>
    <w:p w14:paraId="4D9A2196" w14:textId="49570F5C" w:rsidR="002573CC" w:rsidRPr="00E30515" w:rsidRDefault="002573CC" w:rsidP="00150D01">
      <w:pPr>
        <w:widowControl w:val="0"/>
        <w:numPr>
          <w:ilvl w:val="0"/>
          <w:numId w:val="483"/>
        </w:numPr>
        <w:tabs>
          <w:tab w:val="left" w:pos="900"/>
          <w:tab w:val="left" w:pos="975"/>
        </w:tabs>
        <w:spacing w:before="120" w:after="120"/>
        <w:ind w:hanging="862"/>
        <w:jc w:val="both"/>
        <w:rPr>
          <w:color w:val="000000" w:themeColor="text1"/>
          <w:sz w:val="28"/>
          <w:szCs w:val="28"/>
        </w:rPr>
      </w:pPr>
      <w:r w:rsidRPr="00E30515">
        <w:rPr>
          <w:color w:val="000000" w:themeColor="text1"/>
          <w:sz w:val="28"/>
          <w:szCs w:val="28"/>
        </w:rPr>
        <w:t>Các tài liệu</w:t>
      </w:r>
      <w:r w:rsidR="00755889">
        <w:rPr>
          <w:color w:val="000000" w:themeColor="text1"/>
          <w:sz w:val="28"/>
          <w:szCs w:val="28"/>
        </w:rPr>
        <w:t xml:space="preserve"> xác nhận công trình đủ thủ tục</w:t>
      </w:r>
      <w:r w:rsidRPr="00E30515">
        <w:rPr>
          <w:color w:val="000000" w:themeColor="text1"/>
          <w:sz w:val="28"/>
          <w:szCs w:val="28"/>
        </w:rPr>
        <w:t xml:space="preserve"> về pháp lý và kỹ thuật:</w:t>
      </w:r>
    </w:p>
    <w:p w14:paraId="2D075800" w14:textId="77777777" w:rsidR="002573CC" w:rsidRPr="00E30515" w:rsidRDefault="002573CC" w:rsidP="002573CC">
      <w:pPr>
        <w:pStyle w:val="ListParagraph"/>
        <w:tabs>
          <w:tab w:val="left" w:pos="854"/>
        </w:tabs>
        <w:ind w:left="0" w:firstLine="567"/>
        <w:jc w:val="both"/>
        <w:rPr>
          <w:color w:val="000000" w:themeColor="text1"/>
          <w:sz w:val="28"/>
          <w:szCs w:val="28"/>
        </w:rPr>
      </w:pPr>
      <w:r w:rsidRPr="00E30515">
        <w:rPr>
          <w:color w:val="000000" w:themeColor="text1"/>
          <w:sz w:val="28"/>
          <w:szCs w:val="28"/>
        </w:rPr>
        <w:t xml:space="preserve">- </w:t>
      </w:r>
      <w:r w:rsidRPr="00E30515">
        <w:rPr>
          <w:iCs/>
          <w:color w:val="000000" w:themeColor="text1"/>
          <w:sz w:val="28"/>
          <w:szCs w:val="28"/>
        </w:rPr>
        <w:t>Văn bản xác nhận và cam kết của Chủ đầu tư khẳng định các thiết bị trong phạm vi đóng điện đã được thử nghiệm, kiểm tra đáp ứng các yêu cầu vận hành, yêu cầu kỹ thuật tại điểm đấu nối và tuân thủ đầy đủ quy định pháp luật</w:t>
      </w:r>
      <w:r w:rsidRPr="00E30515">
        <w:rPr>
          <w:color w:val="000000" w:themeColor="text1"/>
          <w:sz w:val="28"/>
          <w:szCs w:val="28"/>
        </w:rPr>
        <w:t>;</w:t>
      </w:r>
    </w:p>
    <w:p w14:paraId="0DC7D00B" w14:textId="77777777" w:rsidR="002573CC" w:rsidRPr="00E30515" w:rsidRDefault="002573CC" w:rsidP="002573CC">
      <w:pPr>
        <w:pStyle w:val="ListParagraph"/>
        <w:widowControl w:val="0"/>
        <w:tabs>
          <w:tab w:val="left" w:pos="900"/>
          <w:tab w:val="left" w:pos="975"/>
        </w:tabs>
        <w:ind w:left="0" w:firstLine="567"/>
        <w:jc w:val="both"/>
        <w:rPr>
          <w:color w:val="000000" w:themeColor="text1"/>
          <w:sz w:val="28"/>
          <w:szCs w:val="28"/>
        </w:rPr>
      </w:pPr>
      <w:r w:rsidRPr="00E30515">
        <w:rPr>
          <w:color w:val="000000" w:themeColor="text1"/>
          <w:sz w:val="28"/>
          <w:szCs w:val="28"/>
        </w:rPr>
        <w:t>- Hệ thống đo đếm đã được hoàn thiện, đã chốt chỉ số các công tơ giao nhận điện năng.</w:t>
      </w:r>
    </w:p>
    <w:p w14:paraId="4584F9E2" w14:textId="77777777" w:rsidR="002573CC" w:rsidRPr="00E30515" w:rsidRDefault="002573CC" w:rsidP="00150D01">
      <w:pPr>
        <w:widowControl w:val="0"/>
        <w:numPr>
          <w:ilvl w:val="0"/>
          <w:numId w:val="483"/>
        </w:numPr>
        <w:tabs>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lastRenderedPageBreak/>
        <w:t>Các tài liệu xác nhận công trình đủ điều kiện về điều độ, vận hành</w:t>
      </w:r>
    </w:p>
    <w:p w14:paraId="19731C4F" w14:textId="77777777" w:rsidR="002573CC" w:rsidRPr="00E30515" w:rsidRDefault="002573CC" w:rsidP="002573CC">
      <w:pPr>
        <w:widowControl w:val="0"/>
        <w:tabs>
          <w:tab w:val="left" w:pos="900"/>
          <w:tab w:val="left" w:pos="975"/>
        </w:tabs>
        <w:ind w:firstLine="567"/>
        <w:jc w:val="both"/>
        <w:rPr>
          <w:color w:val="000000" w:themeColor="text1"/>
          <w:sz w:val="28"/>
          <w:szCs w:val="28"/>
        </w:rPr>
      </w:pPr>
      <w:r w:rsidRPr="00E30515">
        <w:rPr>
          <w:color w:val="000000" w:themeColor="text1"/>
          <w:sz w:val="28"/>
          <w:szCs w:val="28"/>
        </w:rPr>
        <w:t>- Thiết bị nhất thứ đã được đánh số đúng theo sơ đồ nhất thứ do Cấp điều độ điều khiển ban hành;</w:t>
      </w:r>
    </w:p>
    <w:p w14:paraId="7011C7EE" w14:textId="77777777" w:rsidR="002573CC" w:rsidRPr="00E30515" w:rsidRDefault="002573CC" w:rsidP="002573CC">
      <w:pPr>
        <w:widowControl w:val="0"/>
        <w:tabs>
          <w:tab w:val="left" w:pos="900"/>
          <w:tab w:val="left" w:pos="975"/>
        </w:tabs>
        <w:ind w:firstLine="567"/>
        <w:jc w:val="both"/>
        <w:rPr>
          <w:color w:val="000000" w:themeColor="text1"/>
          <w:spacing w:val="-6"/>
          <w:sz w:val="28"/>
          <w:szCs w:val="28"/>
        </w:rPr>
      </w:pPr>
      <w:r w:rsidRPr="00E30515">
        <w:rPr>
          <w:color w:val="000000" w:themeColor="text1"/>
          <w:spacing w:val="-6"/>
          <w:sz w:val="28"/>
          <w:szCs w:val="28"/>
        </w:rPr>
        <w:t>- Hệ thống bảo vệ rơle và tự động đã được chỉnh định đúng theo các phiếu chỉnh định rơle bảo vệ do Cấp điều độ có quyền điều khiển ban hành hoặc thông qua;</w:t>
      </w:r>
    </w:p>
    <w:p w14:paraId="752FEF5E" w14:textId="1B57B8A5" w:rsidR="002573CC" w:rsidRPr="00E30515" w:rsidRDefault="002573CC" w:rsidP="002573CC">
      <w:pPr>
        <w:widowControl w:val="0"/>
        <w:tabs>
          <w:tab w:val="left" w:pos="900"/>
          <w:tab w:val="left" w:pos="975"/>
        </w:tabs>
        <w:ind w:firstLine="567"/>
        <w:jc w:val="both"/>
        <w:rPr>
          <w:color w:val="000000" w:themeColor="text1"/>
          <w:sz w:val="28"/>
          <w:szCs w:val="28"/>
        </w:rPr>
      </w:pPr>
      <w:r w:rsidRPr="00E30515">
        <w:rPr>
          <w:color w:val="000000" w:themeColor="text1"/>
          <w:sz w:val="28"/>
          <w:szCs w:val="28"/>
        </w:rPr>
        <w:t>- Nhân viên vận hành đã được đào tạo, kiểm tra, cấp Chứng nhận vận hành và công nhận chức danh theo Quy định điều độ, vận hành, thao tác, xử lý sự cố, khởi động đen và khôi phục hệ thống điện quốc gia do Bộ trưởng Bộ Công Thương ban hành</w:t>
      </w:r>
      <w:r w:rsidR="00F51BE6">
        <w:rPr>
          <w:color w:val="000000" w:themeColor="text1"/>
          <w:sz w:val="28"/>
          <w:szCs w:val="28"/>
        </w:rPr>
        <w:t>,</w:t>
      </w:r>
      <w:r w:rsidR="00F51BE6" w:rsidRPr="00F51BE6">
        <w:t xml:space="preserve"> </w:t>
      </w:r>
      <w:r w:rsidR="00F51BE6" w:rsidRPr="00F51BE6">
        <w:rPr>
          <w:color w:val="000000" w:themeColor="text1"/>
          <w:sz w:val="28"/>
          <w:szCs w:val="28"/>
        </w:rPr>
        <w:t>số điện thoại và thông tin liên lạc</w:t>
      </w:r>
      <w:r w:rsidRPr="00E30515">
        <w:rPr>
          <w:color w:val="000000" w:themeColor="text1"/>
          <w:sz w:val="28"/>
          <w:szCs w:val="28"/>
        </w:rPr>
        <w:t>;</w:t>
      </w:r>
    </w:p>
    <w:p w14:paraId="4AFED75E" w14:textId="5D6A359F" w:rsidR="002573CC" w:rsidRPr="00E30515" w:rsidRDefault="002573CC" w:rsidP="002573CC">
      <w:pPr>
        <w:widowControl w:val="0"/>
        <w:tabs>
          <w:tab w:val="left" w:pos="900"/>
          <w:tab w:val="left" w:pos="975"/>
        </w:tabs>
        <w:ind w:firstLine="567"/>
        <w:jc w:val="both"/>
        <w:rPr>
          <w:color w:val="000000" w:themeColor="text1"/>
          <w:sz w:val="28"/>
          <w:szCs w:val="28"/>
        </w:rPr>
      </w:pPr>
      <w:r w:rsidRPr="00E30515">
        <w:rPr>
          <w:color w:val="000000" w:themeColor="text1"/>
          <w:sz w:val="28"/>
          <w:szCs w:val="28"/>
        </w:rPr>
        <w:t xml:space="preserve">- Phương tiện thông tin điều độ </w:t>
      </w:r>
      <w:r w:rsidR="00986095" w:rsidRPr="00986095">
        <w:rPr>
          <w:color w:val="000000" w:themeColor="text1"/>
          <w:sz w:val="28"/>
          <w:szCs w:val="28"/>
        </w:rPr>
        <w:t>theo Quy định điều độ, vận hành, thao tác, xử lý sự cố, khởi động đen và khôi phục hệ thống điện quốc gia do Bộ trưởng Bộ Công Thương ban hành</w:t>
      </w:r>
      <w:r w:rsidRPr="00E30515">
        <w:rPr>
          <w:color w:val="000000" w:themeColor="text1"/>
          <w:sz w:val="28"/>
          <w:szCs w:val="28"/>
        </w:rPr>
        <w:t>;</w:t>
      </w:r>
    </w:p>
    <w:p w14:paraId="2D99127B" w14:textId="77777777" w:rsidR="002573CC" w:rsidRPr="00E30515" w:rsidRDefault="002573CC" w:rsidP="002573CC">
      <w:pPr>
        <w:widowControl w:val="0"/>
        <w:tabs>
          <w:tab w:val="left" w:pos="900"/>
          <w:tab w:val="left" w:pos="975"/>
        </w:tabs>
        <w:ind w:firstLine="567"/>
        <w:jc w:val="both"/>
        <w:rPr>
          <w:color w:val="000000" w:themeColor="text1"/>
          <w:sz w:val="28"/>
          <w:szCs w:val="28"/>
        </w:rPr>
      </w:pPr>
      <w:r w:rsidRPr="00E30515">
        <w:rPr>
          <w:color w:val="000000" w:themeColor="text1"/>
          <w:sz w:val="28"/>
          <w:szCs w:val="28"/>
        </w:rPr>
        <w:t xml:space="preserve">- Hoàn thiện kết nối thông tin, tín hiệu đầy đủ với hệ thống SCADA, hệ thống thông tin của Cấp điều độ có quyền điều khiển. </w:t>
      </w:r>
    </w:p>
    <w:p w14:paraId="6466D0A6" w14:textId="77777777" w:rsidR="002573CC" w:rsidRPr="00E30515" w:rsidRDefault="002573CC" w:rsidP="002573CC">
      <w:pPr>
        <w:widowControl w:val="0"/>
        <w:numPr>
          <w:ilvl w:val="6"/>
          <w:numId w:val="374"/>
        </w:numPr>
        <w:tabs>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Trong thời hạn 03 ngày làm việc kể từ ngày nhận được văn bản đăng ký đóng điện, Cấp điều độ có quyền điều khiển có trách nhiệm thông báo cho Đơn vị phân phối điện về thời gian và phương thức đóng điện điểm đấu nối.</w:t>
      </w:r>
    </w:p>
    <w:p w14:paraId="575F5395" w14:textId="78575DE2" w:rsidR="002573CC" w:rsidRDefault="002573CC" w:rsidP="002573CC">
      <w:pPr>
        <w:widowControl w:val="0"/>
        <w:numPr>
          <w:ilvl w:val="6"/>
          <w:numId w:val="374"/>
        </w:numPr>
        <w:tabs>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Đơn vị phân phối điện có trách nhiệm phối hợp với Cấp điều độ có quyền điều khiển và các đơn vị liên quan khác thực hiện đóng điện điểm đấu nối theo phương thức đã được Cấp điều độ có quyền điều khiển thông báo.</w:t>
      </w:r>
    </w:p>
    <w:p w14:paraId="549A8B1A" w14:textId="69AEE588" w:rsidR="00E809F1" w:rsidRPr="00E30515" w:rsidRDefault="00E809F1" w:rsidP="00A641C3">
      <w:pPr>
        <w:pStyle w:val="Heading4"/>
      </w:pPr>
      <w:r w:rsidRPr="00E30515">
        <w:t xml:space="preserve">Chạy thử, nghiệm thu để đưa vào vận hành đối với thiết bị đấu nối của Đơn vị </w:t>
      </w:r>
      <w:r>
        <w:t>phân phối điện</w:t>
      </w:r>
    </w:p>
    <w:p w14:paraId="47D73EE2" w14:textId="13838629" w:rsidR="00E809F1" w:rsidRPr="00E809F1" w:rsidRDefault="00E809F1" w:rsidP="00150D01">
      <w:pPr>
        <w:pStyle w:val="ListParagraph"/>
        <w:numPr>
          <w:ilvl w:val="0"/>
          <w:numId w:val="484"/>
        </w:numPr>
        <w:tabs>
          <w:tab w:val="left" w:pos="900"/>
        </w:tabs>
        <w:ind w:left="0" w:firstLine="567"/>
        <w:jc w:val="both"/>
        <w:rPr>
          <w:color w:val="000000" w:themeColor="text1"/>
          <w:sz w:val="28"/>
          <w:szCs w:val="28"/>
          <w:lang w:val="vi-VN"/>
        </w:rPr>
      </w:pPr>
      <w:r w:rsidRPr="00E809F1">
        <w:rPr>
          <w:color w:val="000000" w:themeColor="text1"/>
          <w:sz w:val="28"/>
          <w:szCs w:val="28"/>
          <w:lang w:val="vi-VN"/>
        </w:rPr>
        <w:t>Trong thời gian chạy thử, nghiệm thu để đưa vào vận hành đối với các thiết bị đấ</w:t>
      </w:r>
      <w:r w:rsidRPr="00332C22">
        <w:rPr>
          <w:color w:val="000000" w:themeColor="text1"/>
          <w:sz w:val="28"/>
          <w:szCs w:val="28"/>
          <w:lang w:val="vi-VN"/>
        </w:rPr>
        <w:t xml:space="preserve">u nối, Đơn vị </w:t>
      </w:r>
      <w:r w:rsidRPr="00E809F1">
        <w:rPr>
          <w:color w:val="000000" w:themeColor="text1"/>
          <w:sz w:val="28"/>
          <w:szCs w:val="28"/>
          <w:lang w:val="vi-VN"/>
        </w:rPr>
        <w:t>phân phối điện phải cử</w:t>
      </w:r>
      <w:r w:rsidRPr="00332C22">
        <w:rPr>
          <w:color w:val="000000" w:themeColor="text1"/>
          <w:sz w:val="28"/>
          <w:szCs w:val="28"/>
          <w:lang w:val="vi-VN"/>
        </w:rPr>
        <w:t xml:space="preserve"> nhân viên vận hành, cán bộ có th</w:t>
      </w:r>
      <w:r w:rsidRPr="00E809F1">
        <w:rPr>
          <w:color w:val="000000" w:themeColor="text1"/>
          <w:sz w:val="28"/>
          <w:szCs w:val="28"/>
          <w:lang w:val="vi-VN"/>
        </w:rPr>
        <w:t>ẩm quyền trực 24/24h và thông báo danh sách cán bộ trực kèm theo số điện thoại để liên hệ với Cấp điều độ có quyền điều khiển khi cần thiết.</w:t>
      </w:r>
    </w:p>
    <w:p w14:paraId="27944729" w14:textId="625866A9" w:rsidR="00E809F1" w:rsidRPr="00E809F1" w:rsidRDefault="00E809F1" w:rsidP="00150D01">
      <w:pPr>
        <w:pStyle w:val="ListParagraph"/>
        <w:numPr>
          <w:ilvl w:val="0"/>
          <w:numId w:val="484"/>
        </w:numPr>
        <w:tabs>
          <w:tab w:val="left" w:pos="900"/>
        </w:tabs>
        <w:ind w:left="0" w:firstLine="567"/>
        <w:jc w:val="both"/>
        <w:rPr>
          <w:color w:val="000000" w:themeColor="text1"/>
          <w:sz w:val="28"/>
          <w:szCs w:val="28"/>
          <w:lang w:val="vi-VN"/>
        </w:rPr>
      </w:pPr>
      <w:r w:rsidRPr="00E809F1">
        <w:rPr>
          <w:color w:val="000000" w:themeColor="text1"/>
          <w:sz w:val="28"/>
          <w:szCs w:val="28"/>
          <w:lang w:val="vi-VN"/>
        </w:rPr>
        <w:t xml:space="preserve">Trong thời gian chạy thử, nghiệm thu, Đơn vị phân phối điện có trách nhiệm phối hợp với Cấp điều độ có quyền điều khiển và các đơn vị liên quan khác để giảm thiểu ảnh hưởng của các thiết bị mới đang được chạy thử, nghiệm thu đến vận hành an toàn, tin cậy hệ thống điện quốc gia. </w:t>
      </w:r>
    </w:p>
    <w:p w14:paraId="7E7AA850" w14:textId="3AD0C310" w:rsidR="00E809F1" w:rsidRPr="00E809F1" w:rsidRDefault="00E809F1" w:rsidP="00150D01">
      <w:pPr>
        <w:pStyle w:val="ListParagraph"/>
        <w:numPr>
          <w:ilvl w:val="0"/>
          <w:numId w:val="484"/>
        </w:numPr>
        <w:tabs>
          <w:tab w:val="left" w:pos="900"/>
        </w:tabs>
        <w:ind w:left="0" w:firstLine="567"/>
        <w:jc w:val="both"/>
        <w:rPr>
          <w:color w:val="000000" w:themeColor="text1"/>
          <w:sz w:val="28"/>
          <w:szCs w:val="28"/>
          <w:lang w:val="vi-VN"/>
        </w:rPr>
      </w:pPr>
      <w:r w:rsidRPr="00E809F1">
        <w:rPr>
          <w:color w:val="000000" w:themeColor="text1"/>
          <w:sz w:val="28"/>
          <w:szCs w:val="28"/>
          <w:lang w:val="vi-VN"/>
        </w:rPr>
        <w:t xml:space="preserve">Đơn vị phân phối điện </w:t>
      </w:r>
      <w:r w:rsidRPr="00E809F1">
        <w:rPr>
          <w:iCs/>
          <w:color w:val="000000" w:themeColor="text1"/>
          <w:sz w:val="28"/>
          <w:szCs w:val="28"/>
          <w:lang w:val="vi-VN"/>
        </w:rPr>
        <w:t>chỉ đượ</w:t>
      </w:r>
      <w:r w:rsidRPr="00332C22">
        <w:rPr>
          <w:iCs/>
          <w:color w:val="000000" w:themeColor="text1"/>
          <w:sz w:val="28"/>
          <w:szCs w:val="28"/>
          <w:lang w:val="vi-VN"/>
        </w:rPr>
        <w:t xml:space="preserve">c </w:t>
      </w:r>
      <w:r w:rsidR="003A7592" w:rsidRPr="00E809F1">
        <w:rPr>
          <w:iCs/>
          <w:color w:val="000000" w:themeColor="text1"/>
          <w:sz w:val="28"/>
          <w:szCs w:val="28"/>
          <w:lang w:val="vi-VN"/>
        </w:rPr>
        <w:t>đưa</w:t>
      </w:r>
      <w:r w:rsidR="003A7592">
        <w:rPr>
          <w:iCs/>
          <w:color w:val="000000" w:themeColor="text1"/>
          <w:sz w:val="28"/>
          <w:szCs w:val="28"/>
        </w:rPr>
        <w:t xml:space="preserve"> l</w:t>
      </w:r>
      <w:r w:rsidR="003A7592" w:rsidRPr="001021AA">
        <w:rPr>
          <w:iCs/>
          <w:color w:val="000000" w:themeColor="text1"/>
          <w:sz w:val="28"/>
          <w:szCs w:val="28"/>
          <w:lang w:val="vi-VN"/>
        </w:rPr>
        <w:t>ưới điện và các thiết bị đấu nối mới</w:t>
      </w:r>
      <w:r w:rsidR="003A7592" w:rsidRPr="00332C22">
        <w:rPr>
          <w:iCs/>
          <w:color w:val="000000" w:themeColor="text1"/>
          <w:sz w:val="28"/>
          <w:szCs w:val="28"/>
          <w:lang w:val="vi-VN"/>
        </w:rPr>
        <w:t xml:space="preserve"> </w:t>
      </w:r>
      <w:r w:rsidRPr="00332C22">
        <w:rPr>
          <w:iCs/>
          <w:color w:val="000000" w:themeColor="text1"/>
          <w:sz w:val="28"/>
          <w:szCs w:val="28"/>
          <w:lang w:val="vi-VN"/>
        </w:rPr>
        <w:t>chính th</w:t>
      </w:r>
      <w:r w:rsidRPr="00E809F1">
        <w:rPr>
          <w:iCs/>
          <w:color w:val="000000" w:themeColor="text1"/>
          <w:sz w:val="28"/>
          <w:szCs w:val="28"/>
          <w:lang w:val="vi-VN"/>
        </w:rPr>
        <w:t xml:space="preserve">ức vào vận hành sau khi đã có đầy đủ biên bản thử nghiệm, nghiệm thu, đáp ứng đầy đủ các yêu cầu quy định tại Thông tư này và có văn bản chấp </w:t>
      </w:r>
      <w:r w:rsidRPr="00E809F1">
        <w:rPr>
          <w:iCs/>
          <w:color w:val="000000" w:themeColor="text1"/>
          <w:sz w:val="28"/>
          <w:szCs w:val="28"/>
        </w:rPr>
        <w:t xml:space="preserve">thuận kết quả </w:t>
      </w:r>
      <w:r w:rsidRPr="00E809F1">
        <w:rPr>
          <w:iCs/>
          <w:color w:val="000000" w:themeColor="text1"/>
          <w:sz w:val="28"/>
          <w:szCs w:val="28"/>
          <w:lang w:val="vi-VN"/>
        </w:rPr>
        <w:t xml:space="preserve">nghiệm thu đưa công trình vào </w:t>
      </w:r>
      <w:r w:rsidRPr="00E809F1">
        <w:rPr>
          <w:iCs/>
          <w:color w:val="000000" w:themeColor="text1"/>
          <w:sz w:val="28"/>
          <w:szCs w:val="28"/>
        </w:rPr>
        <w:t xml:space="preserve">sử dụng </w:t>
      </w:r>
      <w:r w:rsidRPr="00E809F1">
        <w:rPr>
          <w:iCs/>
          <w:color w:val="000000" w:themeColor="text1"/>
          <w:sz w:val="28"/>
          <w:szCs w:val="28"/>
          <w:lang w:val="vi-VN"/>
        </w:rPr>
        <w:t>của cơ quan nhà nước có thẩm quyền</w:t>
      </w:r>
      <w:r w:rsidRPr="00E809F1">
        <w:rPr>
          <w:iCs/>
          <w:color w:val="000000" w:themeColor="text1"/>
          <w:sz w:val="28"/>
          <w:szCs w:val="28"/>
        </w:rPr>
        <w:t xml:space="preserve"> theo quy định của pháp luật về xây dựng</w:t>
      </w:r>
      <w:r w:rsidRPr="00E809F1">
        <w:rPr>
          <w:iCs/>
          <w:color w:val="000000" w:themeColor="text1"/>
          <w:sz w:val="28"/>
          <w:szCs w:val="28"/>
          <w:lang w:val="vi-VN"/>
        </w:rPr>
        <w:t>.</w:t>
      </w:r>
    </w:p>
    <w:p w14:paraId="4297FCA6" w14:textId="0392FF8B" w:rsidR="00E809F1" w:rsidRPr="00150D01" w:rsidRDefault="00E809F1" w:rsidP="00150D01">
      <w:pPr>
        <w:pStyle w:val="ListParagraph"/>
        <w:numPr>
          <w:ilvl w:val="0"/>
          <w:numId w:val="484"/>
        </w:numPr>
        <w:tabs>
          <w:tab w:val="left" w:pos="900"/>
        </w:tabs>
        <w:ind w:left="0" w:firstLine="567"/>
        <w:jc w:val="both"/>
        <w:rPr>
          <w:iCs/>
          <w:color w:val="000000" w:themeColor="text1"/>
          <w:sz w:val="28"/>
          <w:szCs w:val="28"/>
        </w:rPr>
      </w:pPr>
      <w:r w:rsidRPr="00E809F1">
        <w:rPr>
          <w:iCs/>
          <w:color w:val="000000" w:themeColor="text1"/>
          <w:sz w:val="28"/>
          <w:szCs w:val="28"/>
        </w:rPr>
        <w:t xml:space="preserve">Đơn vị phân phối điện </w:t>
      </w:r>
      <w:r w:rsidRPr="00E809F1">
        <w:rPr>
          <w:rFonts w:eastAsia="Yu Gothic"/>
          <w:color w:val="000000" w:themeColor="text1"/>
          <w:kern w:val="2"/>
          <w:sz w:val="28"/>
          <w:szCs w:val="28"/>
          <w:lang w:val="vi-VN" w:eastAsia="ja-JP"/>
          <w14:ligatures w14:val="standardContextual"/>
        </w:rPr>
        <w:t xml:space="preserve">có trách nhiệm </w:t>
      </w:r>
      <w:r w:rsidRPr="00E809F1">
        <w:rPr>
          <w:rFonts w:eastAsia="Yu Gothic"/>
          <w:color w:val="000000" w:themeColor="text1"/>
          <w:kern w:val="2"/>
          <w:sz w:val="28"/>
          <w:szCs w:val="28"/>
          <w:lang w:eastAsia="ja-JP"/>
          <w14:ligatures w14:val="standardContextual"/>
        </w:rPr>
        <w:t>tuân th</w:t>
      </w:r>
      <w:r w:rsidRPr="00332C22">
        <w:rPr>
          <w:rFonts w:eastAsia="Yu Gothic"/>
          <w:color w:val="000000" w:themeColor="text1"/>
          <w:kern w:val="2"/>
          <w:sz w:val="28"/>
          <w:szCs w:val="28"/>
          <w:lang w:eastAsia="ja-JP"/>
          <w14:ligatures w14:val="standardContextual"/>
        </w:rPr>
        <w:t xml:space="preserve">ủ khoản 3 Điều này </w:t>
      </w:r>
      <w:r w:rsidRPr="00332C22">
        <w:rPr>
          <w:iCs/>
          <w:color w:val="000000" w:themeColor="text1"/>
          <w:sz w:val="28"/>
          <w:szCs w:val="28"/>
        </w:rPr>
        <w:t xml:space="preserve">và </w:t>
      </w:r>
      <w:r w:rsidRPr="00332C22">
        <w:rPr>
          <w:rFonts w:eastAsia="Yu Gothic"/>
          <w:color w:val="000000" w:themeColor="text1"/>
          <w:kern w:val="2"/>
          <w:sz w:val="28"/>
          <w:szCs w:val="28"/>
          <w:lang w:val="vi-VN" w:eastAsia="ja-JP"/>
          <w14:ligatures w14:val="standardContextual"/>
        </w:rPr>
        <w:t>thông báo cho C</w:t>
      </w:r>
      <w:r w:rsidRPr="00E809F1">
        <w:rPr>
          <w:rFonts w:eastAsia="Yu Gothic"/>
          <w:color w:val="000000" w:themeColor="text1"/>
          <w:kern w:val="2"/>
          <w:sz w:val="28"/>
          <w:szCs w:val="28"/>
          <w:lang w:val="vi-VN" w:eastAsia="ja-JP"/>
          <w14:ligatures w14:val="standardContextual"/>
        </w:rPr>
        <w:t>ấp điều độ có quyền điều khiển thời điểm sẵn sàng đưa công trình vào vận hành chính thức.</w:t>
      </w:r>
    </w:p>
    <w:p w14:paraId="5BC4423F" w14:textId="5C842916" w:rsidR="00E809F1" w:rsidRPr="00E809F1" w:rsidRDefault="00E809F1" w:rsidP="00150D01">
      <w:pPr>
        <w:pStyle w:val="ListParagraph"/>
        <w:numPr>
          <w:ilvl w:val="0"/>
          <w:numId w:val="484"/>
        </w:numPr>
        <w:tabs>
          <w:tab w:val="left" w:pos="900"/>
        </w:tabs>
        <w:ind w:left="0" w:firstLine="567"/>
        <w:jc w:val="both"/>
        <w:rPr>
          <w:color w:val="000000" w:themeColor="text1"/>
          <w:sz w:val="28"/>
          <w:szCs w:val="28"/>
          <w:lang w:val="vi-VN"/>
        </w:rPr>
      </w:pPr>
      <w:r w:rsidRPr="00E809F1">
        <w:rPr>
          <w:color w:val="000000" w:themeColor="text1"/>
          <w:spacing w:val="-4"/>
          <w:sz w:val="28"/>
          <w:szCs w:val="28"/>
          <w:lang w:val="vi-VN"/>
        </w:rPr>
        <w:t>Trường hợp các thiết b</w:t>
      </w:r>
      <w:r w:rsidRPr="00332C22">
        <w:rPr>
          <w:color w:val="000000" w:themeColor="text1"/>
          <w:spacing w:val="-4"/>
          <w:sz w:val="28"/>
          <w:szCs w:val="28"/>
          <w:lang w:val="vi-VN"/>
        </w:rPr>
        <w:t xml:space="preserve">ị đóng điện mới của Đơn vị </w:t>
      </w:r>
      <w:r w:rsidRPr="00E809F1">
        <w:rPr>
          <w:color w:val="000000" w:themeColor="text1"/>
          <w:spacing w:val="-4"/>
          <w:sz w:val="28"/>
          <w:szCs w:val="28"/>
          <w:lang w:val="vi-VN"/>
        </w:rPr>
        <w:t>phân phối điện không đáp ứng các yêu cầu quy định tại Thông tư này, Cấp điều độ có quyền điều khiển có quyền tạm thời cô lập thiết bị hoặc lưới điện của Đơn vị phân phối điện ra khỏi vận hành và yêu cầ</w:t>
      </w:r>
      <w:r w:rsidRPr="00332C22">
        <w:rPr>
          <w:color w:val="000000" w:themeColor="text1"/>
          <w:spacing w:val="-4"/>
          <w:sz w:val="28"/>
          <w:szCs w:val="28"/>
          <w:lang w:val="vi-VN"/>
        </w:rPr>
        <w:t xml:space="preserve">u Đơn vị </w:t>
      </w:r>
      <w:r w:rsidRPr="00E809F1">
        <w:rPr>
          <w:color w:val="000000" w:themeColor="text1"/>
          <w:spacing w:val="-4"/>
          <w:sz w:val="28"/>
          <w:szCs w:val="28"/>
          <w:lang w:val="vi-VN"/>
        </w:rPr>
        <w:t>phân phối điện th</w:t>
      </w:r>
      <w:r w:rsidRPr="00332C22">
        <w:rPr>
          <w:color w:val="000000" w:themeColor="text1"/>
          <w:spacing w:val="-4"/>
          <w:sz w:val="28"/>
          <w:szCs w:val="28"/>
          <w:lang w:val="vi-VN"/>
        </w:rPr>
        <w:t>ực hiện các biện pháp bổ sung và khắc ph</w:t>
      </w:r>
      <w:r w:rsidRPr="00E809F1">
        <w:rPr>
          <w:color w:val="000000" w:themeColor="text1"/>
          <w:spacing w:val="-4"/>
          <w:sz w:val="28"/>
          <w:szCs w:val="28"/>
          <w:lang w:val="vi-VN"/>
        </w:rPr>
        <w:t>ục.</w:t>
      </w:r>
    </w:p>
    <w:p w14:paraId="4AB992B3" w14:textId="293D63CB" w:rsidR="001D7B0B" w:rsidRPr="00150D01" w:rsidRDefault="00E809F1" w:rsidP="00150D01">
      <w:pPr>
        <w:pStyle w:val="ListParagraph"/>
        <w:numPr>
          <w:ilvl w:val="0"/>
          <w:numId w:val="484"/>
        </w:numPr>
        <w:tabs>
          <w:tab w:val="left" w:pos="900"/>
        </w:tabs>
        <w:ind w:left="0" w:firstLine="567"/>
        <w:jc w:val="both"/>
        <w:rPr>
          <w:color w:val="000000" w:themeColor="text1"/>
          <w:spacing w:val="-4"/>
          <w:sz w:val="28"/>
          <w:szCs w:val="28"/>
          <w:lang w:val="vi-VN"/>
        </w:rPr>
      </w:pPr>
      <w:r w:rsidRPr="00E809F1">
        <w:rPr>
          <w:color w:val="000000" w:themeColor="text1"/>
          <w:spacing w:val="-4"/>
          <w:sz w:val="28"/>
          <w:szCs w:val="28"/>
          <w:lang w:val="vi-VN"/>
        </w:rPr>
        <w:lastRenderedPageBreak/>
        <w:t xml:space="preserve">Đối với Khách hàng sử dụng điện có trạm điện riêng đấu nối vào lưới điện trung áp: Trong thời hạn 05 ngày làm việc kể từ ngày nhận đầy đủ hồ sơ đóng điện điểm đấu nối hợp lệ của Khách hàng sử dụng điện có trạm điện riêng đấu nối vào lưới điện trung áp theo quy định tại Điều </w:t>
      </w:r>
      <w:r w:rsidR="00295888">
        <w:rPr>
          <w:color w:val="000000" w:themeColor="text1"/>
          <w:spacing w:val="-4"/>
          <w:sz w:val="28"/>
          <w:szCs w:val="28"/>
        </w:rPr>
        <w:t>68</w:t>
      </w:r>
      <w:r w:rsidRPr="00E809F1">
        <w:rPr>
          <w:color w:val="000000" w:themeColor="text1"/>
          <w:spacing w:val="-4"/>
          <w:sz w:val="28"/>
          <w:szCs w:val="28"/>
          <w:lang w:val="vi-VN"/>
        </w:rPr>
        <w:t xml:space="preserve"> Thông tư này, Đơn vị phân phối điện có trách nhiệm phối hợp với khách hàng hoàn thành đóng điện chạy thử, nghiệm thu và đóng điện vận hành chính thức cho khách hàng có đề nghị đấu nối.</w:t>
      </w:r>
    </w:p>
    <w:p w14:paraId="7F166ED1" w14:textId="77777777" w:rsidR="002573CC" w:rsidRPr="00E30515" w:rsidRDefault="002573CC" w:rsidP="00A641C3">
      <w:pPr>
        <w:pStyle w:val="Heading4"/>
      </w:pPr>
      <w:r w:rsidRPr="00E30515">
        <w:t>Thay thế, lắp đặt thêm thiết bị trên lưới điện phân phối</w:t>
      </w:r>
    </w:p>
    <w:p w14:paraId="1AA63327" w14:textId="77777777" w:rsidR="002573CC" w:rsidRPr="00E30515" w:rsidRDefault="002573CC" w:rsidP="002573CC">
      <w:pPr>
        <w:widowControl w:val="0"/>
        <w:numPr>
          <w:ilvl w:val="6"/>
          <w:numId w:val="375"/>
        </w:numPr>
        <w:tabs>
          <w:tab w:val="clear" w:pos="2520"/>
          <w:tab w:val="left" w:pos="900"/>
          <w:tab w:val="left" w:pos="975"/>
          <w:tab w:val="num" w:pos="2160"/>
        </w:tabs>
        <w:spacing w:before="120" w:after="120"/>
        <w:ind w:left="0" w:firstLine="567"/>
        <w:jc w:val="both"/>
        <w:rPr>
          <w:color w:val="000000" w:themeColor="text1"/>
          <w:sz w:val="28"/>
          <w:szCs w:val="28"/>
        </w:rPr>
      </w:pPr>
      <w:r w:rsidRPr="00E30515">
        <w:rPr>
          <w:color w:val="000000" w:themeColor="text1"/>
          <w:sz w:val="28"/>
          <w:szCs w:val="28"/>
        </w:rPr>
        <w:t xml:space="preserve">Trường hợp Đơn vị phân phối điện có nhu cầu thay thế, nâng cấp, lắp đặt thêm các thiết bị điện trên lưới điện phân phối có khả năng ảnh hưởng đến cung cấp điện an toàn, tin cậy và liên tục của lưới điện phân phối, Đơn vị phân phối điện phải thỏa thuận bằng văn bản với Cấp điều độ có quyền điều khiển và thông báo cho các đơn vị liên quan về các thay đổi này. </w:t>
      </w:r>
    </w:p>
    <w:p w14:paraId="75050FF2" w14:textId="77777777" w:rsidR="002573CC" w:rsidRPr="00E30515" w:rsidRDefault="002573CC" w:rsidP="002573CC">
      <w:pPr>
        <w:widowControl w:val="0"/>
        <w:numPr>
          <w:ilvl w:val="6"/>
          <w:numId w:val="375"/>
        </w:numPr>
        <w:tabs>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Trường hợp đề xuất của Đơn vị phân phối điện không được chấp thuận, Cấp điều độ có quyền điều khiển có trách nhiệm thông báo cho Đơn vị phân phối điện các yêu cầu bổ sung đối với các thiết bị mới dự kiến thay đổi.</w:t>
      </w:r>
    </w:p>
    <w:p w14:paraId="5E419A44" w14:textId="77777777" w:rsidR="002573CC" w:rsidRPr="00E30515" w:rsidRDefault="002573CC" w:rsidP="002573CC">
      <w:pPr>
        <w:widowControl w:val="0"/>
        <w:numPr>
          <w:ilvl w:val="6"/>
          <w:numId w:val="375"/>
        </w:numPr>
        <w:tabs>
          <w:tab w:val="left" w:pos="900"/>
          <w:tab w:val="left" w:pos="975"/>
        </w:tabs>
        <w:spacing w:before="120" w:after="120"/>
        <w:ind w:left="0" w:firstLine="567"/>
        <w:jc w:val="both"/>
        <w:rPr>
          <w:color w:val="000000" w:themeColor="text1"/>
          <w:sz w:val="28"/>
          <w:szCs w:val="28"/>
        </w:rPr>
      </w:pPr>
      <w:r w:rsidRPr="00E30515">
        <w:rPr>
          <w:color w:val="000000" w:themeColor="text1"/>
          <w:sz w:val="28"/>
          <w:szCs w:val="28"/>
        </w:rPr>
        <w:t>Toàn bộ thiết bị thay thế, bổ sung phải được thực hiện theo quy định tại Điều 69 và Điều 70 Thông tư này.</w:t>
      </w:r>
    </w:p>
    <w:p w14:paraId="15C81D83" w14:textId="77777777" w:rsidR="002573CC" w:rsidRPr="00150D01" w:rsidRDefault="002573CC" w:rsidP="00A820A2">
      <w:pPr>
        <w:pStyle w:val="Heading2"/>
        <w:rPr>
          <w:i/>
          <w:lang w:val="vi-VN"/>
        </w:rPr>
      </w:pPr>
      <w:r w:rsidRPr="00150D01">
        <w:rPr>
          <w:lang w:val="vi-VN"/>
        </w:rPr>
        <w:t xml:space="preserve">Mục </w:t>
      </w:r>
      <w:bookmarkEnd w:id="574"/>
      <w:bookmarkEnd w:id="575"/>
      <w:bookmarkEnd w:id="576"/>
      <w:r w:rsidRPr="00150D01">
        <w:t>11</w:t>
      </w:r>
    </w:p>
    <w:p w14:paraId="3920F944" w14:textId="77777777" w:rsidR="002573CC" w:rsidRPr="00150D01" w:rsidRDefault="002573CC" w:rsidP="00A820A2">
      <w:pPr>
        <w:pStyle w:val="Heading2"/>
        <w:rPr>
          <w:i/>
          <w:lang w:val="vi-VN"/>
        </w:rPr>
      </w:pPr>
      <w:bookmarkStart w:id="579" w:name="_Toc234140708"/>
      <w:bookmarkStart w:id="580" w:name="_Toc237087038"/>
      <w:bookmarkStart w:id="581" w:name="_Toc258243900"/>
      <w:r w:rsidRPr="00150D01">
        <w:rPr>
          <w:lang w:val="vi-VN"/>
        </w:rPr>
        <w:t>TÁCH ĐẤU NỐI VÀ KHÔI PHỤC ĐẤU NỐI</w:t>
      </w:r>
      <w:bookmarkEnd w:id="579"/>
      <w:bookmarkEnd w:id="580"/>
      <w:bookmarkEnd w:id="581"/>
    </w:p>
    <w:p w14:paraId="410774E7" w14:textId="77777777" w:rsidR="002573CC" w:rsidRPr="00E30515" w:rsidRDefault="002573CC" w:rsidP="00A641C3">
      <w:pPr>
        <w:pStyle w:val="Heading4"/>
      </w:pPr>
      <w:bookmarkStart w:id="582" w:name="_Toc249514266"/>
      <w:bookmarkStart w:id="583" w:name="_Toc427251941"/>
      <w:bookmarkStart w:id="584" w:name="_Toc237087039"/>
      <w:bookmarkStart w:id="585" w:name="_Toc258243901"/>
      <w:r w:rsidRPr="00E30515">
        <w:t>Quy định chung</w:t>
      </w:r>
      <w:bookmarkEnd w:id="582"/>
      <w:bookmarkEnd w:id="583"/>
      <w:r w:rsidRPr="00E30515">
        <w:t xml:space="preserve"> về tách đấu nối và khôi phục đấu nối</w:t>
      </w:r>
    </w:p>
    <w:bookmarkEnd w:id="584"/>
    <w:bookmarkEnd w:id="585"/>
    <w:p w14:paraId="561C9B88" w14:textId="77777777" w:rsidR="002573CC" w:rsidRPr="00E30515" w:rsidRDefault="002573CC" w:rsidP="002573CC">
      <w:pPr>
        <w:widowControl w:val="0"/>
        <w:numPr>
          <w:ilvl w:val="6"/>
          <w:numId w:val="124"/>
        </w:numPr>
        <w:tabs>
          <w:tab w:val="clear" w:pos="252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Các trường hợp tách đấu nối bao gồm:</w:t>
      </w:r>
    </w:p>
    <w:p w14:paraId="2287938A" w14:textId="77777777" w:rsidR="002573CC" w:rsidRPr="00E30515" w:rsidRDefault="002573CC" w:rsidP="002573CC">
      <w:pPr>
        <w:widowControl w:val="0"/>
        <w:numPr>
          <w:ilvl w:val="0"/>
          <w:numId w:val="125"/>
        </w:numPr>
        <w:tabs>
          <w:tab w:val="clear" w:pos="36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Tách đấu nối tự nguyện;</w:t>
      </w:r>
    </w:p>
    <w:p w14:paraId="4633D486" w14:textId="77777777" w:rsidR="002573CC" w:rsidRPr="00E30515" w:rsidRDefault="002573CC" w:rsidP="002573CC">
      <w:pPr>
        <w:widowControl w:val="0"/>
        <w:numPr>
          <w:ilvl w:val="0"/>
          <w:numId w:val="125"/>
        </w:numPr>
        <w:tabs>
          <w:tab w:val="clear" w:pos="360"/>
          <w:tab w:val="num" w:pos="-12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Tách đấu nối bắt buộc.</w:t>
      </w:r>
    </w:p>
    <w:p w14:paraId="4D6CE5C8" w14:textId="77777777" w:rsidR="002573CC" w:rsidRPr="00E30515" w:rsidRDefault="002573CC" w:rsidP="002573CC">
      <w:pPr>
        <w:widowControl w:val="0"/>
        <w:numPr>
          <w:ilvl w:val="6"/>
          <w:numId w:val="124"/>
        </w:numPr>
        <w:tabs>
          <w:tab w:val="clear" w:pos="2520"/>
          <w:tab w:val="left" w:pos="854"/>
        </w:tabs>
        <w:spacing w:before="120" w:after="120"/>
        <w:ind w:left="0" w:firstLine="567"/>
        <w:jc w:val="both"/>
        <w:rPr>
          <w:color w:val="000000" w:themeColor="text1"/>
          <w:sz w:val="28"/>
          <w:szCs w:val="28"/>
          <w:lang w:val="vi-VN"/>
        </w:rPr>
      </w:pPr>
      <w:r w:rsidRPr="00E30515">
        <w:rPr>
          <w:color w:val="000000" w:themeColor="text1"/>
          <w:sz w:val="28"/>
          <w:szCs w:val="28"/>
          <w:lang w:val="vi-VN"/>
        </w:rPr>
        <w:t>Khách hàng sử dụng lưới điện phải chịu toàn bộ chi phí cho việc tách đấu nối và khôi phục đấu nối.</w:t>
      </w:r>
    </w:p>
    <w:p w14:paraId="65B7FFF9" w14:textId="77777777" w:rsidR="002573CC" w:rsidRPr="00E30515" w:rsidRDefault="002573CC" w:rsidP="00A641C3">
      <w:pPr>
        <w:pStyle w:val="Heading4"/>
      </w:pPr>
      <w:bookmarkStart w:id="586" w:name="_Toc237087040"/>
      <w:bookmarkStart w:id="587" w:name="_Toc258243902"/>
      <w:r w:rsidRPr="00E30515">
        <w:t>Tách đấu nối tự nguyện</w:t>
      </w:r>
      <w:bookmarkEnd w:id="586"/>
      <w:bookmarkEnd w:id="587"/>
    </w:p>
    <w:p w14:paraId="5EE3D6E3" w14:textId="77777777" w:rsidR="002573CC" w:rsidRPr="00E30515" w:rsidRDefault="002573CC" w:rsidP="002573CC">
      <w:pPr>
        <w:widowControl w:val="0"/>
        <w:numPr>
          <w:ilvl w:val="6"/>
          <w:numId w:val="48"/>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rPr>
        <w:t>Tách đấu nối vĩnh viễn</w:t>
      </w:r>
    </w:p>
    <w:p w14:paraId="65B79DBA"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a) Các trường hợp tách đấu nối vĩnh viễn Khách hàng sử dụng lưới điện truyền tải</w:t>
      </w:r>
      <w:r w:rsidRPr="00E30515">
        <w:rPr>
          <w:color w:val="000000" w:themeColor="text1"/>
          <w:sz w:val="28"/>
          <w:szCs w:val="28"/>
        </w:rPr>
        <w:t>, phân phối</w:t>
      </w:r>
      <w:r w:rsidRPr="00E30515">
        <w:rPr>
          <w:color w:val="000000" w:themeColor="text1"/>
          <w:sz w:val="28"/>
          <w:szCs w:val="28"/>
          <w:lang w:val="vi-VN"/>
        </w:rPr>
        <w:t xml:space="preserve"> ra khỏi hệ thống điện và trách nhiệm của các bên liên quan  phải được quy định trong hợp đồng mua bán điện và Thoả thuận đấu nối.</w:t>
      </w:r>
    </w:p>
    <w:p w14:paraId="502ACB8D"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b) Khi có nhu cầu tách đấu nối vĩnh viễn ra khỏi hệ thống điện truyền tải,</w:t>
      </w:r>
      <w:r w:rsidRPr="00E30515">
        <w:rPr>
          <w:color w:val="000000" w:themeColor="text1"/>
          <w:sz w:val="28"/>
          <w:szCs w:val="28"/>
        </w:rPr>
        <w:t xml:space="preserve"> phân phối,</w:t>
      </w:r>
      <w:r w:rsidRPr="00E30515">
        <w:rPr>
          <w:color w:val="000000" w:themeColor="text1"/>
          <w:sz w:val="28"/>
          <w:szCs w:val="28"/>
          <w:lang w:val="vi-VN"/>
        </w:rPr>
        <w:t xml:space="preserve"> Khách hàng sử dụng lưới điện có trách nhiệm:</w:t>
      </w:r>
    </w:p>
    <w:p w14:paraId="14CFB80B"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 Thông báo bằng văn bản cho Đơn vị truyền tải điện, Đơn vị phân phối điện và Cấp điều độ có quyền điều khiển ít nhất 0</w:t>
      </w:r>
      <w:r w:rsidRPr="00E30515">
        <w:rPr>
          <w:color w:val="000000" w:themeColor="text1"/>
          <w:sz w:val="28"/>
          <w:szCs w:val="28"/>
        </w:rPr>
        <w:t>1</w:t>
      </w:r>
      <w:r w:rsidRPr="00E30515">
        <w:rPr>
          <w:color w:val="000000" w:themeColor="text1"/>
          <w:sz w:val="28"/>
          <w:szCs w:val="28"/>
          <w:lang w:val="vi-VN"/>
        </w:rPr>
        <w:t xml:space="preserve"> tháng </w:t>
      </w:r>
      <w:r w:rsidRPr="00E30515">
        <w:rPr>
          <w:color w:val="000000" w:themeColor="text1"/>
          <w:sz w:val="28"/>
          <w:szCs w:val="28"/>
        </w:rPr>
        <w:t xml:space="preserve">(với lưới điện phân phối), 02 tháng (với lưới điện truyền tải) </w:t>
      </w:r>
      <w:r w:rsidRPr="00E30515">
        <w:rPr>
          <w:color w:val="000000" w:themeColor="text1"/>
          <w:sz w:val="28"/>
          <w:szCs w:val="28"/>
          <w:lang w:val="vi-VN"/>
        </w:rPr>
        <w:t>trước ngày dự kiến tách đấu nối vĩnh viễn trong trường hợp khách hàng không sở hữu các tổ máy phát điện đấu nối vào lưới điện;</w:t>
      </w:r>
    </w:p>
    <w:p w14:paraId="7FD42CF9" w14:textId="77777777" w:rsidR="002573CC" w:rsidRPr="00E30515" w:rsidRDefault="002573CC" w:rsidP="002573CC">
      <w:pPr>
        <w:widowControl w:val="0"/>
        <w:tabs>
          <w:tab w:val="left" w:pos="900"/>
          <w:tab w:val="left" w:pos="975"/>
          <w:tab w:val="left" w:pos="1148"/>
        </w:tabs>
        <w:spacing w:before="120" w:after="120"/>
        <w:ind w:firstLine="567"/>
        <w:jc w:val="both"/>
        <w:rPr>
          <w:color w:val="000000" w:themeColor="text1"/>
          <w:sz w:val="28"/>
          <w:szCs w:val="28"/>
          <w:lang w:val="vi-VN"/>
        </w:rPr>
      </w:pPr>
      <w:r w:rsidRPr="00E30515">
        <w:rPr>
          <w:color w:val="000000" w:themeColor="text1"/>
          <w:sz w:val="28"/>
          <w:szCs w:val="28"/>
          <w:lang w:val="vi-VN"/>
        </w:rPr>
        <w:t>-  Thông báo bằng văn bản cho Đơn vị truyền tải điện, Đơn vị phân phối điện và Cấp điều độ có quyền điều khiển ít nhất 0</w:t>
      </w:r>
      <w:r w:rsidRPr="00E30515">
        <w:rPr>
          <w:color w:val="000000" w:themeColor="text1"/>
          <w:sz w:val="28"/>
          <w:szCs w:val="28"/>
        </w:rPr>
        <w:t>3</w:t>
      </w:r>
      <w:r w:rsidRPr="00E30515">
        <w:rPr>
          <w:color w:val="000000" w:themeColor="text1"/>
          <w:sz w:val="28"/>
          <w:szCs w:val="28"/>
          <w:lang w:val="vi-VN"/>
        </w:rPr>
        <w:t xml:space="preserve"> tháng</w:t>
      </w:r>
      <w:r w:rsidRPr="00E30515">
        <w:rPr>
          <w:color w:val="000000" w:themeColor="text1"/>
          <w:sz w:val="28"/>
          <w:szCs w:val="28"/>
        </w:rPr>
        <w:t xml:space="preserve">(với lưới điện phân phối), 06 </w:t>
      </w:r>
      <w:r w:rsidRPr="00E30515">
        <w:rPr>
          <w:color w:val="000000" w:themeColor="text1"/>
          <w:sz w:val="28"/>
          <w:szCs w:val="28"/>
        </w:rPr>
        <w:lastRenderedPageBreak/>
        <w:t>tháng (với lưới điện truyền tải)</w:t>
      </w:r>
      <w:r w:rsidRPr="00E30515">
        <w:rPr>
          <w:color w:val="000000" w:themeColor="text1"/>
          <w:sz w:val="28"/>
          <w:szCs w:val="28"/>
          <w:lang w:val="vi-VN"/>
        </w:rPr>
        <w:t xml:space="preserve"> trước ngày dự kiến tách đấu nối vĩnh viễn trong trường hợp khách hàng sở hữu các tổ máy phát điện đấu nối vào lưới điện.</w:t>
      </w:r>
    </w:p>
    <w:p w14:paraId="09CE4864" w14:textId="77777777" w:rsidR="002573CC" w:rsidRPr="00E30515" w:rsidRDefault="002573CC" w:rsidP="002573CC">
      <w:pPr>
        <w:widowControl w:val="0"/>
        <w:numPr>
          <w:ilvl w:val="6"/>
          <w:numId w:val="48"/>
        </w:numPr>
        <w:tabs>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rPr>
        <w:t>Tách đấu nối tạm thời</w:t>
      </w:r>
    </w:p>
    <w:p w14:paraId="49BBE896" w14:textId="77777777" w:rsidR="002573CC" w:rsidRPr="00E30515" w:rsidRDefault="002573CC" w:rsidP="002573CC">
      <w:pPr>
        <w:widowControl w:val="0"/>
        <w:tabs>
          <w:tab w:val="left" w:pos="900"/>
          <w:tab w:val="left" w:pos="975"/>
          <w:tab w:val="left" w:pos="1148"/>
        </w:tabs>
        <w:spacing w:before="120" w:after="120"/>
        <w:jc w:val="both"/>
        <w:rPr>
          <w:color w:val="000000" w:themeColor="text1"/>
          <w:sz w:val="28"/>
          <w:szCs w:val="28"/>
          <w:lang w:val="vi-VN"/>
        </w:rPr>
      </w:pPr>
      <w:r w:rsidRPr="00E30515">
        <w:rPr>
          <w:color w:val="000000" w:themeColor="text1"/>
          <w:sz w:val="28"/>
          <w:szCs w:val="28"/>
          <w:lang w:val="vi-VN"/>
        </w:rPr>
        <w:t xml:space="preserve">        Khi có nhu cầu tách đấu nối tạm thời ra khỏi hệ thống</w:t>
      </w:r>
      <w:r w:rsidRPr="00E30515">
        <w:rPr>
          <w:color w:val="000000" w:themeColor="text1"/>
          <w:sz w:val="28"/>
          <w:szCs w:val="28"/>
        </w:rPr>
        <w:t xml:space="preserve"> điện</w:t>
      </w:r>
      <w:r w:rsidRPr="00E30515">
        <w:rPr>
          <w:color w:val="000000" w:themeColor="text1"/>
          <w:sz w:val="28"/>
          <w:szCs w:val="28"/>
          <w:lang w:val="vi-VN"/>
        </w:rPr>
        <w:t>, Khách hàng sử dụng lưới điện phải thông báo và thỏa thuận với 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Cấp điều độ có quyền điều khiển về thời điểm và thời gian tách đấu nối tạm thời ít nhất 01 tháng</w:t>
      </w:r>
      <w:r w:rsidRPr="00E30515">
        <w:rPr>
          <w:color w:val="000000" w:themeColor="text1"/>
          <w:sz w:val="28"/>
          <w:szCs w:val="28"/>
        </w:rPr>
        <w:t xml:space="preserve"> (với lưới điện truyền tải)</w:t>
      </w:r>
      <w:r w:rsidRPr="00E30515">
        <w:rPr>
          <w:color w:val="000000" w:themeColor="text1"/>
          <w:sz w:val="28"/>
          <w:szCs w:val="28"/>
          <w:lang w:val="vi-VN"/>
        </w:rPr>
        <w:t xml:space="preserve"> trước ngày dự kiến tách đấu nối tạm thời.</w:t>
      </w:r>
    </w:p>
    <w:p w14:paraId="48D6AE8A" w14:textId="77777777" w:rsidR="002573CC" w:rsidRPr="00E30515" w:rsidRDefault="002573CC" w:rsidP="00A641C3">
      <w:pPr>
        <w:pStyle w:val="Heading4"/>
      </w:pPr>
      <w:bookmarkStart w:id="588" w:name="_Toc237087041"/>
      <w:bookmarkStart w:id="589" w:name="_Toc258243903"/>
      <w:r w:rsidRPr="00E30515">
        <w:t>Tách đấu nối bắt buộc</w:t>
      </w:r>
      <w:bookmarkEnd w:id="588"/>
      <w:bookmarkEnd w:id="589"/>
    </w:p>
    <w:p w14:paraId="6EF2BB1F" w14:textId="77777777" w:rsidR="002573CC" w:rsidRPr="00E30515" w:rsidRDefault="002573CC" w:rsidP="002573CC">
      <w:pPr>
        <w:widowControl w:val="0"/>
        <w:numPr>
          <w:ilvl w:val="6"/>
          <w:numId w:val="104"/>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Đơn vị truyền tải điện, Đơn vị phân phối điện</w:t>
      </w:r>
      <w:r w:rsidRPr="00E30515">
        <w:rPr>
          <w:color w:val="000000" w:themeColor="text1"/>
          <w:sz w:val="28"/>
          <w:szCs w:val="28"/>
        </w:rPr>
        <w:t xml:space="preserve"> </w:t>
      </w:r>
      <w:r w:rsidRPr="00E30515">
        <w:rPr>
          <w:color w:val="000000" w:themeColor="text1"/>
          <w:sz w:val="28"/>
          <w:szCs w:val="28"/>
          <w:lang w:val="vi-VN"/>
        </w:rPr>
        <w:t>hoặc Cấp điều độ có quyền điều khiển có quyền tách đấu nối các thiết bị của Khách hàng sử dụng lưới điện ra khỏi hệ thống điện trong các trường hợp sau:</w:t>
      </w:r>
    </w:p>
    <w:p w14:paraId="7101900A" w14:textId="77777777" w:rsidR="002573CC" w:rsidRPr="00E30515" w:rsidRDefault="002573CC" w:rsidP="002573CC">
      <w:pPr>
        <w:pStyle w:val="NumberedList"/>
        <w:widowControl w:val="0"/>
        <w:numPr>
          <w:ilvl w:val="1"/>
          <w:numId w:val="94"/>
        </w:numPr>
        <w:tabs>
          <w:tab w:val="clear" w:pos="720"/>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Theo yêu cầu tách đấu nối của cơ quan nhà nước có thẩm quyền khi Khách hàng sử dụng lưới điện vi phạm các quy định của pháp luật;</w:t>
      </w:r>
    </w:p>
    <w:p w14:paraId="63FFD288" w14:textId="77777777" w:rsidR="002573CC" w:rsidRPr="00E30515" w:rsidRDefault="002573CC" w:rsidP="002573CC">
      <w:pPr>
        <w:pStyle w:val="NumberedList"/>
        <w:widowControl w:val="0"/>
        <w:numPr>
          <w:ilvl w:val="1"/>
          <w:numId w:val="94"/>
        </w:numPr>
        <w:tabs>
          <w:tab w:val="clear" w:pos="720"/>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Các trường hợp tách đấu nối bắt buộc được quy định trong hợp đồng mua bán điện hoặc Thoả thuận đấu nối;</w:t>
      </w:r>
    </w:p>
    <w:p w14:paraId="683C91D5" w14:textId="4E97F1E6" w:rsidR="002573CC" w:rsidRPr="00E30515" w:rsidRDefault="002573CC" w:rsidP="002573CC">
      <w:pPr>
        <w:pStyle w:val="NumberedList"/>
        <w:widowControl w:val="0"/>
        <w:numPr>
          <w:ilvl w:val="1"/>
          <w:numId w:val="94"/>
        </w:numPr>
        <w:tabs>
          <w:tab w:val="clear" w:pos="720"/>
          <w:tab w:val="left" w:pos="900"/>
          <w:tab w:val="left" w:pos="975"/>
          <w:tab w:val="left" w:pos="1078"/>
        </w:tabs>
        <w:spacing w:after="120"/>
        <w:ind w:left="0" w:firstLine="567"/>
        <w:jc w:val="both"/>
        <w:rPr>
          <w:color w:val="000000" w:themeColor="text1"/>
          <w:sz w:val="28"/>
          <w:szCs w:val="28"/>
          <w:lang w:val="vi-VN"/>
        </w:rPr>
      </w:pPr>
      <w:r w:rsidRPr="00E30515">
        <w:rPr>
          <w:color w:val="000000" w:themeColor="text1"/>
          <w:sz w:val="28"/>
          <w:szCs w:val="28"/>
          <w:lang w:val="vi-VN"/>
        </w:rPr>
        <w:t xml:space="preserve">Trường hợp quy định tại khoản 5 </w:t>
      </w:r>
      <w:r w:rsidRPr="00E30515">
        <w:rPr>
          <w:color w:val="000000" w:themeColor="text1"/>
          <w:sz w:val="28"/>
          <w:szCs w:val="28"/>
        </w:rPr>
        <w:t>Điều 5</w:t>
      </w:r>
      <w:r w:rsidR="00400DDB">
        <w:rPr>
          <w:color w:val="000000" w:themeColor="text1"/>
          <w:sz w:val="28"/>
          <w:szCs w:val="28"/>
        </w:rPr>
        <w:t>3</w:t>
      </w:r>
      <w:r w:rsidRPr="00E30515">
        <w:rPr>
          <w:color w:val="000000" w:themeColor="text1"/>
          <w:sz w:val="28"/>
          <w:szCs w:val="28"/>
        </w:rPr>
        <w:t xml:space="preserve"> </w:t>
      </w:r>
      <w:r w:rsidRPr="00E30515">
        <w:rPr>
          <w:color w:val="000000" w:themeColor="text1"/>
          <w:sz w:val="28"/>
          <w:szCs w:val="28"/>
          <w:lang w:val="vi-VN"/>
        </w:rPr>
        <w:t>Thông tư này.</w:t>
      </w:r>
    </w:p>
    <w:p w14:paraId="76B37DD4" w14:textId="77777777" w:rsidR="002573CC" w:rsidRPr="00E30515" w:rsidRDefault="002573CC" w:rsidP="002573CC">
      <w:pPr>
        <w:widowControl w:val="0"/>
        <w:numPr>
          <w:ilvl w:val="6"/>
          <w:numId w:val="104"/>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rPr>
        <w:t>Bộ Công Thương</w:t>
      </w:r>
      <w:r w:rsidRPr="00E30515">
        <w:rPr>
          <w:color w:val="000000" w:themeColor="text1"/>
          <w:sz w:val="28"/>
          <w:szCs w:val="28"/>
          <w:lang w:val="vi-VN"/>
        </w:rPr>
        <w:t xml:space="preserve"> có quyền yêu cầu tách đấu nối bắt buộc trong trường hợp Khách hàng sử dụng lưới điện truyền tải vi phạm các quy định tại Thông tư này, quy định trong Giấy phép hoạt động điện lực, Quy định vận hành thị trường điện cạnh tranh.</w:t>
      </w:r>
    </w:p>
    <w:p w14:paraId="5EEF2BF8" w14:textId="77777777" w:rsidR="002573CC" w:rsidRPr="00E30515" w:rsidRDefault="002573CC" w:rsidP="002573CC">
      <w:pPr>
        <w:widowControl w:val="0"/>
        <w:numPr>
          <w:ilvl w:val="6"/>
          <w:numId w:val="104"/>
        </w:numPr>
        <w:tabs>
          <w:tab w:val="clear" w:pos="2520"/>
          <w:tab w:val="left" w:pos="900"/>
          <w:tab w:val="left" w:pos="975"/>
        </w:tabs>
        <w:spacing w:before="120" w:after="120"/>
        <w:ind w:left="0" w:firstLine="567"/>
        <w:jc w:val="both"/>
        <w:rPr>
          <w:color w:val="000000" w:themeColor="text1"/>
          <w:sz w:val="28"/>
          <w:szCs w:val="28"/>
          <w:lang w:val="vi-VN"/>
        </w:rPr>
      </w:pPr>
      <w:r w:rsidRPr="00E30515">
        <w:rPr>
          <w:color w:val="000000" w:themeColor="text1"/>
          <w:sz w:val="28"/>
          <w:szCs w:val="28"/>
          <w:lang w:val="vi-VN"/>
        </w:rPr>
        <w:t>Trường hợp Khách hàng sử dụng lưới điện truyền tải không thực hiện tách đấu nối bắt buộc thì bị xử lý theo quy định của pháp luật.</w:t>
      </w:r>
    </w:p>
    <w:p w14:paraId="1876AFF9" w14:textId="77777777" w:rsidR="002573CC" w:rsidRPr="00E30515" w:rsidRDefault="002573CC" w:rsidP="00A641C3">
      <w:pPr>
        <w:pStyle w:val="Heading4"/>
      </w:pPr>
      <w:bookmarkStart w:id="590" w:name="_Toc237771836"/>
      <w:bookmarkStart w:id="591" w:name="_Toc237772045"/>
      <w:bookmarkStart w:id="592" w:name="_Toc237772254"/>
      <w:bookmarkStart w:id="593" w:name="_Toc237772464"/>
      <w:bookmarkStart w:id="594" w:name="_Toc237772673"/>
      <w:bookmarkStart w:id="595" w:name="_Toc237772972"/>
      <w:bookmarkStart w:id="596" w:name="_Toc237087042"/>
      <w:bookmarkStart w:id="597" w:name="_Toc258243904"/>
      <w:bookmarkEnd w:id="590"/>
      <w:bookmarkEnd w:id="591"/>
      <w:bookmarkEnd w:id="592"/>
      <w:bookmarkEnd w:id="593"/>
      <w:bookmarkEnd w:id="594"/>
      <w:bookmarkEnd w:id="595"/>
      <w:r w:rsidRPr="00E30515">
        <w:t>Khôi phục đấu nối</w:t>
      </w:r>
      <w:bookmarkEnd w:id="596"/>
      <w:bookmarkEnd w:id="597"/>
    </w:p>
    <w:p w14:paraId="1C49A5FF" w14:textId="77777777" w:rsidR="002573CC" w:rsidRPr="00E30515" w:rsidRDefault="002573CC" w:rsidP="002573CC">
      <w:pPr>
        <w:widowControl w:val="0"/>
        <w:spacing w:before="120" w:after="120"/>
        <w:ind w:firstLine="567"/>
        <w:jc w:val="both"/>
        <w:rPr>
          <w:color w:val="000000" w:themeColor="text1"/>
          <w:sz w:val="28"/>
          <w:szCs w:val="28"/>
          <w:lang w:val="vi-VN"/>
        </w:rPr>
      </w:pPr>
      <w:r w:rsidRPr="00E30515">
        <w:rPr>
          <w:color w:val="000000" w:themeColor="text1"/>
          <w:sz w:val="28"/>
          <w:szCs w:val="28"/>
          <w:lang w:val="vi-VN"/>
        </w:rPr>
        <w:t>Đơn vị truyền tải điện, Đơn vị phân phối điện có trách nhiệm khôi phục đấu nối trong các trường hợp sau:</w:t>
      </w:r>
    </w:p>
    <w:p w14:paraId="5071E680" w14:textId="77777777" w:rsidR="002573CC" w:rsidRPr="00E30515" w:rsidRDefault="002573CC" w:rsidP="002573CC">
      <w:pPr>
        <w:widowControl w:val="0"/>
        <w:numPr>
          <w:ilvl w:val="6"/>
          <w:numId w:val="74"/>
        </w:numPr>
        <w:tabs>
          <w:tab w:val="clear" w:pos="2520"/>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Khi có yêu cầu khôi phục đấu nối của cơ quan nhà nước có thẩm quyền</w:t>
      </w:r>
      <w:r w:rsidRPr="00E30515">
        <w:rPr>
          <w:color w:val="000000" w:themeColor="text1"/>
          <w:sz w:val="28"/>
          <w:szCs w:val="28"/>
        </w:rPr>
        <w:t xml:space="preserve">, </w:t>
      </w:r>
      <w:r w:rsidRPr="00E30515">
        <w:rPr>
          <w:color w:val="000000" w:themeColor="text1"/>
          <w:sz w:val="28"/>
          <w:szCs w:val="28"/>
          <w:lang w:val="vi-VN"/>
        </w:rPr>
        <w:t>Bộ Công Thương</w:t>
      </w:r>
      <w:r w:rsidRPr="00E30515">
        <w:rPr>
          <w:color w:val="000000" w:themeColor="text1"/>
          <w:sz w:val="28"/>
          <w:szCs w:val="28"/>
        </w:rPr>
        <w:t>,</w:t>
      </w:r>
      <w:r w:rsidRPr="00E30515">
        <w:rPr>
          <w:color w:val="000000" w:themeColor="text1"/>
          <w:sz w:val="28"/>
          <w:szCs w:val="28"/>
          <w:lang w:val="vi-VN"/>
        </w:rPr>
        <w:t xml:space="preserve"> Cấp điều độ có quyền điều khiển với điều kiện các nguyên nhân dẫn đến tách đấu nối bắt buộc đã được loại trừ và hậu quả đã được khắc phục và các khoản chi phí liên quan đã được khách hàng thanh toán.</w:t>
      </w:r>
    </w:p>
    <w:p w14:paraId="3CA4A58D" w14:textId="77777777" w:rsidR="002573CC" w:rsidRPr="00E30515" w:rsidRDefault="002573CC" w:rsidP="002573CC">
      <w:pPr>
        <w:widowControl w:val="0"/>
        <w:numPr>
          <w:ilvl w:val="6"/>
          <w:numId w:val="74"/>
        </w:numPr>
        <w:tabs>
          <w:tab w:val="clear" w:pos="2520"/>
          <w:tab w:val="left" w:pos="900"/>
          <w:tab w:val="left" w:pos="975"/>
          <w:tab w:val="left" w:pos="114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Khi có đề nghị khôi phục đấu nối của Khách hàng sử dụng lưới điện trong trường hợp tách đấu nối tạm thời và </w:t>
      </w:r>
      <w:r w:rsidRPr="00E30515">
        <w:rPr>
          <w:bCs/>
          <w:color w:val="000000" w:themeColor="text1"/>
          <w:sz w:val="28"/>
          <w:szCs w:val="28"/>
          <w:lang w:val="vi-VN"/>
        </w:rPr>
        <w:t>các khoản chi phí liên quan đã được khách hàng thanh toán</w:t>
      </w:r>
      <w:r w:rsidRPr="00E30515">
        <w:rPr>
          <w:color w:val="000000" w:themeColor="text1"/>
          <w:sz w:val="28"/>
          <w:szCs w:val="28"/>
          <w:lang w:val="vi-VN"/>
        </w:rPr>
        <w:t>.</w:t>
      </w:r>
    </w:p>
    <w:p w14:paraId="136FDF07" w14:textId="77777777" w:rsidR="002573CC" w:rsidRPr="00C3078C" w:rsidRDefault="002573CC" w:rsidP="008E2CA7">
      <w:pPr>
        <w:pStyle w:val="Heading1"/>
      </w:pPr>
      <w:bookmarkStart w:id="598" w:name="_Toc228362271"/>
      <w:bookmarkStart w:id="599" w:name="_Toc234140709"/>
      <w:bookmarkStart w:id="600" w:name="_Toc237087043"/>
      <w:bookmarkStart w:id="601" w:name="_Ref257026007"/>
      <w:bookmarkStart w:id="602" w:name="_Ref257026056"/>
      <w:bookmarkStart w:id="603" w:name="_Toc258243905"/>
      <w:r w:rsidRPr="00C3078C">
        <w:lastRenderedPageBreak/>
        <w:t>Chương IV</w:t>
      </w:r>
      <w:bookmarkEnd w:id="598"/>
      <w:bookmarkEnd w:id="599"/>
      <w:bookmarkEnd w:id="600"/>
      <w:bookmarkEnd w:id="601"/>
      <w:bookmarkEnd w:id="602"/>
      <w:bookmarkEnd w:id="603"/>
    </w:p>
    <w:p w14:paraId="45CBC9FD" w14:textId="77777777" w:rsidR="002573CC" w:rsidRPr="00C3078C" w:rsidRDefault="002573CC" w:rsidP="008E2CA7">
      <w:pPr>
        <w:pStyle w:val="Heading1"/>
      </w:pPr>
      <w:bookmarkStart w:id="604" w:name="_Toc228362272"/>
      <w:bookmarkStart w:id="605" w:name="_Toc234140710"/>
      <w:bookmarkStart w:id="606" w:name="_Toc237087044"/>
      <w:bookmarkStart w:id="607" w:name="_Toc258243906"/>
      <w:r w:rsidRPr="00C3078C">
        <w:t xml:space="preserve">VẬN HÀNH </w:t>
      </w:r>
      <w:bookmarkEnd w:id="604"/>
      <w:bookmarkEnd w:id="605"/>
      <w:bookmarkEnd w:id="606"/>
      <w:bookmarkEnd w:id="607"/>
      <w:r w:rsidRPr="00C3078C">
        <w:t>HỆ THỐNG ĐIỆN</w:t>
      </w:r>
    </w:p>
    <w:p w14:paraId="3610BC76" w14:textId="77777777" w:rsidR="002573CC" w:rsidRPr="00150D01" w:rsidRDefault="002573CC" w:rsidP="00A820A2">
      <w:pPr>
        <w:pStyle w:val="Heading2"/>
        <w:rPr>
          <w:i/>
          <w:lang w:val="vi-VN"/>
        </w:rPr>
      </w:pPr>
      <w:bookmarkStart w:id="608" w:name="_Mục_1______________________________"/>
      <w:bookmarkStart w:id="609" w:name="_Toc228362273"/>
      <w:bookmarkStart w:id="610" w:name="_Toc234140711"/>
      <w:bookmarkStart w:id="611" w:name="_Ref237859199"/>
      <w:bookmarkStart w:id="612" w:name="_Toc258243907"/>
      <w:bookmarkStart w:id="613" w:name="_Toc237087045"/>
      <w:bookmarkEnd w:id="608"/>
      <w:r w:rsidRPr="00150D01">
        <w:rPr>
          <w:lang w:val="vi-VN"/>
        </w:rPr>
        <w:t>Mục 1</w:t>
      </w:r>
      <w:bookmarkStart w:id="614" w:name="_Toc228362274"/>
      <w:bookmarkStart w:id="615" w:name="_Toc234140712"/>
      <w:bookmarkEnd w:id="609"/>
      <w:bookmarkEnd w:id="610"/>
      <w:bookmarkEnd w:id="611"/>
      <w:bookmarkEnd w:id="612"/>
    </w:p>
    <w:p w14:paraId="3B1AD4A2" w14:textId="77777777" w:rsidR="002573CC" w:rsidRPr="00150D01" w:rsidRDefault="002573CC" w:rsidP="00A820A2">
      <w:pPr>
        <w:pStyle w:val="Heading2"/>
        <w:rPr>
          <w:lang w:val="vi-VN"/>
        </w:rPr>
      </w:pPr>
      <w:bookmarkStart w:id="616" w:name="_Toc258243908"/>
      <w:r w:rsidRPr="00150D01">
        <w:rPr>
          <w:lang w:val="vi-VN"/>
        </w:rPr>
        <w:t xml:space="preserve">NGUYÊN TẮC VẬN HÀNH </w:t>
      </w:r>
      <w:bookmarkEnd w:id="613"/>
      <w:bookmarkEnd w:id="614"/>
      <w:bookmarkEnd w:id="615"/>
      <w:bookmarkEnd w:id="616"/>
      <w:r w:rsidRPr="00150D01">
        <w:rPr>
          <w:lang w:val="vi-VN"/>
        </w:rPr>
        <w:t>HỆ THỐNG ĐIỆN</w:t>
      </w:r>
    </w:p>
    <w:p w14:paraId="0F5C158F" w14:textId="77777777" w:rsidR="002573CC" w:rsidRPr="00E30515" w:rsidRDefault="002573CC" w:rsidP="002573CC">
      <w:pPr>
        <w:rPr>
          <w:color w:val="000000" w:themeColor="text1"/>
          <w:lang w:val="vi-VN"/>
        </w:rPr>
      </w:pPr>
    </w:p>
    <w:p w14:paraId="5AB3C618" w14:textId="3627D5EE" w:rsidR="002573CC" w:rsidRPr="00E30515" w:rsidRDefault="002573CC" w:rsidP="00A641C3">
      <w:pPr>
        <w:pStyle w:val="Heading4"/>
      </w:pPr>
      <w:bookmarkStart w:id="617" w:name="_Các_chế_độ_vận_hành"/>
      <w:bookmarkStart w:id="618" w:name="_Các_chế_độ_vận_hành_của_hệ_thống_đi"/>
      <w:bookmarkStart w:id="619" w:name="_Toc237087046"/>
      <w:bookmarkStart w:id="620" w:name="_Ref237858483"/>
      <w:bookmarkStart w:id="621" w:name="_Ref237858826"/>
      <w:bookmarkStart w:id="622" w:name="_Ref241382553"/>
      <w:bookmarkStart w:id="623" w:name="_Toc258243909"/>
      <w:bookmarkStart w:id="624" w:name="_Ref462415528"/>
      <w:bookmarkEnd w:id="617"/>
      <w:bookmarkEnd w:id="618"/>
      <w:r w:rsidRPr="00E30515">
        <w:t>Các chế độ vận hành</w:t>
      </w:r>
      <w:bookmarkEnd w:id="619"/>
      <w:r w:rsidRPr="00E30515">
        <w:t xml:space="preserve"> của hệ thống điện</w:t>
      </w:r>
      <w:bookmarkEnd w:id="620"/>
      <w:bookmarkEnd w:id="621"/>
      <w:bookmarkEnd w:id="622"/>
      <w:bookmarkEnd w:id="623"/>
      <w:bookmarkEnd w:id="624"/>
    </w:p>
    <w:p w14:paraId="3DC37AEF" w14:textId="77777777" w:rsidR="002573CC" w:rsidRPr="00E30515" w:rsidRDefault="002573CC" w:rsidP="002573CC">
      <w:pPr>
        <w:pStyle w:val="NumberedList"/>
        <w:widowControl w:val="0"/>
        <w:numPr>
          <w:ilvl w:val="1"/>
          <w:numId w:val="54"/>
        </w:numPr>
        <w:tabs>
          <w:tab w:val="clear" w:pos="7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Hệ thống điện ở chế độ vận hành bình thường khi đáp ứng các điều kiện sau:</w:t>
      </w:r>
    </w:p>
    <w:p w14:paraId="0F4FF21A" w14:textId="77777777" w:rsidR="002573CC" w:rsidRPr="00E30515" w:rsidRDefault="002573CC" w:rsidP="002573CC">
      <w:pPr>
        <w:pStyle w:val="NumberedList"/>
        <w:widowControl w:val="0"/>
        <w:numPr>
          <w:ilvl w:val="0"/>
          <w:numId w:val="75"/>
        </w:numPr>
        <w:tabs>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Công suất phát và phụ tải ở trạng thái cân bằng;</w:t>
      </w:r>
    </w:p>
    <w:p w14:paraId="090789AB" w14:textId="77777777" w:rsidR="002573CC" w:rsidRPr="00E30515" w:rsidRDefault="002573CC" w:rsidP="002573CC">
      <w:pPr>
        <w:pStyle w:val="NumberedList"/>
        <w:widowControl w:val="0"/>
        <w:numPr>
          <w:ilvl w:val="0"/>
          <w:numId w:val="75"/>
        </w:numPr>
        <w:tabs>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Không thực hiện cắt tải sự cố điện;</w:t>
      </w:r>
    </w:p>
    <w:p w14:paraId="01391DC5" w14:textId="77777777" w:rsidR="002573CC" w:rsidRPr="00E30515" w:rsidRDefault="002573CC" w:rsidP="002573CC">
      <w:pPr>
        <w:pStyle w:val="NumberedList"/>
        <w:widowControl w:val="0"/>
        <w:numPr>
          <w:ilvl w:val="0"/>
          <w:numId w:val="75"/>
        </w:numPr>
        <w:tabs>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Mức mang tải của đường dây và máy biến áp trong lưới điện </w:t>
      </w:r>
      <w:r w:rsidRPr="00E30515">
        <w:rPr>
          <w:color w:val="000000" w:themeColor="text1"/>
          <w:sz w:val="28"/>
          <w:szCs w:val="28"/>
        </w:rPr>
        <w:t>cao áp, siêu cao áp</w:t>
      </w:r>
      <w:r w:rsidRPr="00E30515">
        <w:rPr>
          <w:color w:val="000000" w:themeColor="text1"/>
          <w:sz w:val="28"/>
          <w:szCs w:val="28"/>
          <w:lang w:val="vi-VN"/>
        </w:rPr>
        <w:t xml:space="preserve"> đều dưới 90 % giá trị định mức;</w:t>
      </w:r>
    </w:p>
    <w:p w14:paraId="0737CE56" w14:textId="77777777" w:rsidR="002573CC" w:rsidRPr="00E30515" w:rsidRDefault="002573CC" w:rsidP="002573CC">
      <w:pPr>
        <w:pStyle w:val="NumberedList"/>
        <w:widowControl w:val="0"/>
        <w:numPr>
          <w:ilvl w:val="0"/>
          <w:numId w:val="75"/>
        </w:numPr>
        <w:tabs>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Các nhà máy điện và thiết bị điện khác vận hành trong dải thông số cho phép;</w:t>
      </w:r>
    </w:p>
    <w:p w14:paraId="02F35C77" w14:textId="1B71D323" w:rsidR="002573CC" w:rsidRPr="00E30515" w:rsidRDefault="002573CC" w:rsidP="002573CC">
      <w:pPr>
        <w:pStyle w:val="NumberedList"/>
        <w:widowControl w:val="0"/>
        <w:numPr>
          <w:ilvl w:val="0"/>
          <w:numId w:val="0"/>
        </w:numPr>
        <w:tabs>
          <w:tab w:val="left" w:pos="900"/>
          <w:tab w:val="left" w:pos="975"/>
        </w:tabs>
        <w:spacing w:before="80" w:after="80"/>
        <w:ind w:firstLine="567"/>
        <w:jc w:val="both"/>
        <w:rPr>
          <w:color w:val="000000" w:themeColor="text1"/>
          <w:sz w:val="28"/>
          <w:szCs w:val="28"/>
          <w:lang w:val="vi-VN"/>
        </w:rPr>
      </w:pPr>
      <w:r w:rsidRPr="00E30515">
        <w:rPr>
          <w:color w:val="000000" w:themeColor="text1"/>
          <w:sz w:val="28"/>
          <w:szCs w:val="28"/>
          <w:lang w:val="vi-VN"/>
        </w:rPr>
        <w:t xml:space="preserve">đ) Tần số hệ thống điện trong phạm vi cho phép đối với chế độ vận hành bình thường theo quy định tại </w:t>
      </w:r>
      <w:r w:rsidRPr="00E30515">
        <w:rPr>
          <w:color w:val="000000" w:themeColor="text1"/>
        </w:rPr>
        <w:fldChar w:fldCharType="begin"/>
      </w:r>
      <w:r w:rsidRPr="00E30515">
        <w:rPr>
          <w:color w:val="000000" w:themeColor="text1"/>
          <w:lang w:val="vi-VN"/>
        </w:rPr>
        <w:instrText xml:space="preserve"> REF _Ref237858244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4</w:t>
      </w:r>
      <w:r w:rsidRPr="00E30515">
        <w:rPr>
          <w:color w:val="000000" w:themeColor="text1"/>
        </w:rPr>
        <w:fldChar w:fldCharType="end"/>
      </w:r>
      <w:r w:rsidRPr="00E30515">
        <w:rPr>
          <w:color w:val="000000" w:themeColor="text1"/>
          <w:sz w:val="28"/>
          <w:szCs w:val="28"/>
          <w:lang w:val="vi-VN"/>
        </w:rPr>
        <w:t xml:space="preserve"> Thông tư này;</w:t>
      </w:r>
    </w:p>
    <w:p w14:paraId="4D2EE815" w14:textId="203CD559" w:rsidR="002573CC" w:rsidRPr="00E30515" w:rsidRDefault="002573CC" w:rsidP="002573CC">
      <w:pPr>
        <w:pStyle w:val="NumberedList"/>
        <w:widowControl w:val="0"/>
        <w:numPr>
          <w:ilvl w:val="0"/>
          <w:numId w:val="75"/>
        </w:numPr>
        <w:tabs>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Điện áp tại các nút trên lưới điện </w:t>
      </w:r>
      <w:r w:rsidRPr="00E30515">
        <w:rPr>
          <w:color w:val="000000" w:themeColor="text1"/>
          <w:sz w:val="28"/>
          <w:szCs w:val="28"/>
        </w:rPr>
        <w:t>cao áp, siêu cao áp</w:t>
      </w:r>
      <w:r w:rsidRPr="00E30515">
        <w:rPr>
          <w:color w:val="000000" w:themeColor="text1"/>
          <w:sz w:val="28"/>
          <w:szCs w:val="28"/>
          <w:lang w:val="vi-VN"/>
        </w:rPr>
        <w:t xml:space="preserve"> trong phạm vi cho phép theo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 đối với chế độ vận hành bình thường;</w:t>
      </w:r>
    </w:p>
    <w:p w14:paraId="1B8A3B39" w14:textId="77777777" w:rsidR="002573CC" w:rsidRPr="00E30515" w:rsidRDefault="002573CC" w:rsidP="002573CC">
      <w:pPr>
        <w:pStyle w:val="NumberedList"/>
        <w:widowControl w:val="0"/>
        <w:numPr>
          <w:ilvl w:val="0"/>
          <w:numId w:val="0"/>
        </w:numPr>
        <w:tabs>
          <w:tab w:val="left" w:pos="900"/>
          <w:tab w:val="left" w:pos="975"/>
        </w:tabs>
        <w:spacing w:before="80" w:after="80"/>
        <w:ind w:firstLine="567"/>
        <w:jc w:val="both"/>
        <w:rPr>
          <w:color w:val="000000" w:themeColor="text1"/>
          <w:sz w:val="28"/>
          <w:szCs w:val="28"/>
          <w:lang w:val="vi-VN"/>
        </w:rPr>
      </w:pPr>
      <w:r w:rsidRPr="00E30515">
        <w:rPr>
          <w:color w:val="000000" w:themeColor="text1"/>
          <w:sz w:val="28"/>
          <w:szCs w:val="28"/>
          <w:lang w:val="vi-VN"/>
        </w:rPr>
        <w:t>g) Các nguồn dự phòng của hệ thống điện quốc gia ở trạng thái sẵn sàng đảm bảo duy trì tần số và điện áp của hệ thống điện quốc gia trong dải tần số và điện áp ở chế độ vận hành bình thường; các thiết bị tự động làm việc trong phạm vi cho phép để khi xảy ra sự cố bất thường sẽ không phải cắt tải sự cố điện.</w:t>
      </w:r>
    </w:p>
    <w:p w14:paraId="210EB461" w14:textId="77777777" w:rsidR="002573CC" w:rsidRPr="00E30515" w:rsidRDefault="002573CC" w:rsidP="002573CC">
      <w:pPr>
        <w:pStyle w:val="NumberedList"/>
        <w:widowControl w:val="0"/>
        <w:numPr>
          <w:ilvl w:val="1"/>
          <w:numId w:val="54"/>
        </w:numPr>
        <w:tabs>
          <w:tab w:val="clear" w:pos="7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Hệ thống điện vận hành ở chế độ cảnh báo khi xuất hiện hoặc tồn tại một trong các điều kiện sau đây:</w:t>
      </w:r>
    </w:p>
    <w:p w14:paraId="4C2AA955" w14:textId="77777777" w:rsidR="002573CC" w:rsidRPr="00E30515" w:rsidRDefault="002573CC" w:rsidP="002573CC">
      <w:pPr>
        <w:pStyle w:val="NumberedList"/>
        <w:widowControl w:val="0"/>
        <w:numPr>
          <w:ilvl w:val="0"/>
          <w:numId w:val="76"/>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pl-PL"/>
        </w:rPr>
        <w:t>Mức dự phòng điều tần thứ cấp, dự phòng khởi động nhanh thấp hơn mức yêu cầu ở chế độ vận hành bình thường</w:t>
      </w:r>
      <w:r w:rsidRPr="00E30515">
        <w:rPr>
          <w:color w:val="000000" w:themeColor="text1"/>
          <w:sz w:val="28"/>
          <w:szCs w:val="28"/>
          <w:lang w:val="vi-VN"/>
        </w:rPr>
        <w:t>;</w:t>
      </w:r>
    </w:p>
    <w:p w14:paraId="1BAEEF48" w14:textId="77777777" w:rsidR="002573CC" w:rsidRPr="00E30515" w:rsidRDefault="002573CC" w:rsidP="002573CC">
      <w:pPr>
        <w:pStyle w:val="NumberedList"/>
        <w:widowControl w:val="0"/>
        <w:numPr>
          <w:ilvl w:val="0"/>
          <w:numId w:val="76"/>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 xml:space="preserve">Mức mang tải của các đường dây và máy biến áp trong lưới điện </w:t>
      </w:r>
      <w:r w:rsidRPr="00E30515">
        <w:rPr>
          <w:color w:val="000000" w:themeColor="text1"/>
          <w:sz w:val="28"/>
          <w:szCs w:val="28"/>
        </w:rPr>
        <w:t>cao áp, siêu cao áp</w:t>
      </w:r>
      <w:r w:rsidRPr="00E30515">
        <w:rPr>
          <w:color w:val="000000" w:themeColor="text1"/>
          <w:sz w:val="28"/>
          <w:szCs w:val="28"/>
          <w:lang w:val="vi-VN"/>
        </w:rPr>
        <w:t xml:space="preserve"> từ 90 % trở lên nhưng không vượt quá giá trị định mức;</w:t>
      </w:r>
    </w:p>
    <w:p w14:paraId="211E68FC" w14:textId="79BE2209" w:rsidR="002573CC" w:rsidRPr="00E30515" w:rsidRDefault="002573CC" w:rsidP="002573CC">
      <w:pPr>
        <w:pStyle w:val="NumberedList"/>
        <w:widowControl w:val="0"/>
        <w:numPr>
          <w:ilvl w:val="0"/>
          <w:numId w:val="76"/>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 xml:space="preserve">Điện áp tại một nút bất kỳ trên lưới điện </w:t>
      </w:r>
      <w:r w:rsidRPr="00E30515">
        <w:rPr>
          <w:color w:val="000000" w:themeColor="text1"/>
          <w:sz w:val="28"/>
          <w:szCs w:val="28"/>
        </w:rPr>
        <w:t>cao áp, siêu cao áp</w:t>
      </w:r>
      <w:r w:rsidRPr="00E30515">
        <w:rPr>
          <w:color w:val="000000" w:themeColor="text1"/>
          <w:sz w:val="28"/>
          <w:szCs w:val="28"/>
          <w:lang w:val="vi-VN"/>
        </w:rPr>
        <w:t xml:space="preserve"> ngoài phạm vi cho phép trong chế độ vận hành bình thường, nhưng trong dải điện áp cho phép đối với trường hợp xảy ra sự cố đơn lẻ trong hệ thống điện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w:t>
      </w:r>
    </w:p>
    <w:p w14:paraId="26AE5E7F" w14:textId="77777777" w:rsidR="002573CC" w:rsidRPr="00E30515" w:rsidRDefault="002573CC" w:rsidP="002573CC">
      <w:pPr>
        <w:pStyle w:val="NumberedList"/>
        <w:widowControl w:val="0"/>
        <w:numPr>
          <w:ilvl w:val="0"/>
          <w:numId w:val="76"/>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Có khả năng xảy ra thiên tai hoặc các điều kiện thời tiết bất thường có thể gây ảnh hưởng tới an ninh cung cấp điện;</w:t>
      </w:r>
    </w:p>
    <w:p w14:paraId="0A6BE48A" w14:textId="4424BBCB" w:rsidR="002573CC" w:rsidRPr="00E30515" w:rsidRDefault="002573CC" w:rsidP="002573CC">
      <w:pPr>
        <w:pStyle w:val="NumberedList"/>
        <w:widowControl w:val="0"/>
        <w:numPr>
          <w:ilvl w:val="0"/>
          <w:numId w:val="0"/>
        </w:numPr>
        <w:tabs>
          <w:tab w:val="left" w:pos="900"/>
          <w:tab w:val="left" w:pos="975"/>
        </w:tabs>
        <w:spacing w:before="140" w:after="140"/>
        <w:ind w:firstLine="567"/>
        <w:jc w:val="both"/>
        <w:rPr>
          <w:color w:val="000000" w:themeColor="text1"/>
          <w:sz w:val="28"/>
          <w:szCs w:val="28"/>
          <w:lang w:val="vi-VN"/>
        </w:rPr>
      </w:pPr>
      <w:r w:rsidRPr="0025640D">
        <w:rPr>
          <w:color w:val="000000" w:themeColor="text1"/>
          <w:sz w:val="28"/>
          <w:szCs w:val="28"/>
          <w:lang w:val="vi-VN"/>
        </w:rPr>
        <w:t xml:space="preserve">đ) Có khả năng xảy ra các vấn đề về an ninh, quốc phòng đe dọa </w:t>
      </w:r>
      <w:r w:rsidR="000E603E" w:rsidRPr="0025640D">
        <w:rPr>
          <w:color w:val="000000" w:themeColor="text1"/>
          <w:sz w:val="28"/>
          <w:szCs w:val="28"/>
          <w:lang w:val="vi-VN"/>
        </w:rPr>
        <w:t>đến khả năng bảo đảm cung cấp điện</w:t>
      </w:r>
      <w:r w:rsidRPr="0025640D">
        <w:rPr>
          <w:color w:val="000000" w:themeColor="text1"/>
          <w:sz w:val="28"/>
          <w:szCs w:val="28"/>
          <w:lang w:val="vi-VN"/>
        </w:rPr>
        <w:t>.</w:t>
      </w:r>
    </w:p>
    <w:p w14:paraId="682B30A9" w14:textId="77777777" w:rsidR="002573CC" w:rsidRPr="00E30515" w:rsidRDefault="002573CC" w:rsidP="002573CC">
      <w:pPr>
        <w:pStyle w:val="NumberedList"/>
        <w:widowControl w:val="0"/>
        <w:numPr>
          <w:ilvl w:val="1"/>
          <w:numId w:val="54"/>
        </w:numPr>
        <w:tabs>
          <w:tab w:val="clear" w:pos="72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Hệ thống điện vận hành ở chế độ khẩn cấp khi xuất hiện hoặc tồn tại một trong các điều kiện sau đây:</w:t>
      </w:r>
    </w:p>
    <w:p w14:paraId="5BF6BBE1" w14:textId="60B7DFB0" w:rsidR="002573CC" w:rsidRPr="00E30515" w:rsidRDefault="002573CC" w:rsidP="002573CC">
      <w:pPr>
        <w:pStyle w:val="NumberedList"/>
        <w:widowControl w:val="0"/>
        <w:numPr>
          <w:ilvl w:val="0"/>
          <w:numId w:val="77"/>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lastRenderedPageBreak/>
        <w:t xml:space="preserve">Tần số hệ thống điện vượt ra ngoài phạm vi cho phép của chế độ vận hành bình thường, nhưng trong dải tần số cho phép đối với trường hợp xảy ra sự cố đơn lẻ trong hệ thống điện quy định tại </w:t>
      </w:r>
      <w:r w:rsidRPr="00E30515">
        <w:rPr>
          <w:color w:val="000000" w:themeColor="text1"/>
        </w:rPr>
        <w:fldChar w:fldCharType="begin"/>
      </w:r>
      <w:r w:rsidRPr="00E30515">
        <w:rPr>
          <w:color w:val="000000" w:themeColor="text1"/>
          <w:lang w:val="vi-VN"/>
        </w:rPr>
        <w:instrText xml:space="preserve"> REF _Ref237858329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4</w:t>
      </w:r>
      <w:r w:rsidRPr="00E30515">
        <w:rPr>
          <w:color w:val="000000" w:themeColor="text1"/>
        </w:rPr>
        <w:fldChar w:fldCharType="end"/>
      </w:r>
      <w:r w:rsidRPr="00E30515">
        <w:rPr>
          <w:color w:val="000000" w:themeColor="text1"/>
          <w:sz w:val="28"/>
          <w:szCs w:val="28"/>
          <w:lang w:val="vi-VN"/>
        </w:rPr>
        <w:t xml:space="preserve"> Thông tư này;</w:t>
      </w:r>
    </w:p>
    <w:p w14:paraId="23928394" w14:textId="610314DC" w:rsidR="002573CC" w:rsidRPr="00E30515" w:rsidRDefault="002573CC" w:rsidP="002573CC">
      <w:pPr>
        <w:pStyle w:val="NumberedList"/>
        <w:widowControl w:val="0"/>
        <w:numPr>
          <w:ilvl w:val="0"/>
          <w:numId w:val="77"/>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 xml:space="preserve">Điện áp tại một nút bất kỳ trên lưới điện </w:t>
      </w:r>
      <w:r w:rsidRPr="00E30515">
        <w:rPr>
          <w:color w:val="000000" w:themeColor="text1"/>
          <w:sz w:val="28"/>
          <w:szCs w:val="28"/>
        </w:rPr>
        <w:t>cao áp, siêu cao áp</w:t>
      </w:r>
      <w:r w:rsidRPr="00E30515">
        <w:rPr>
          <w:color w:val="000000" w:themeColor="text1"/>
          <w:sz w:val="28"/>
          <w:szCs w:val="28"/>
          <w:lang w:val="vi-VN"/>
        </w:rPr>
        <w:t xml:space="preserve"> nằm ngoài dải điện áp cho phép đối với trường hợp xảy ra sự cố đơn lẻ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w:t>
      </w:r>
    </w:p>
    <w:p w14:paraId="46CE7A44" w14:textId="77777777" w:rsidR="002573CC" w:rsidRPr="00E30515" w:rsidRDefault="002573CC" w:rsidP="002573CC">
      <w:pPr>
        <w:pStyle w:val="NumberedList"/>
        <w:widowControl w:val="0"/>
        <w:numPr>
          <w:ilvl w:val="0"/>
          <w:numId w:val="77"/>
        </w:numPr>
        <w:tabs>
          <w:tab w:val="clear" w:pos="36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 xml:space="preserve">Mức mang tải của bất kỳ thiết bị điện nào trong lưới điện </w:t>
      </w:r>
      <w:r w:rsidRPr="00E30515">
        <w:rPr>
          <w:color w:val="000000" w:themeColor="text1"/>
          <w:sz w:val="28"/>
          <w:szCs w:val="28"/>
        </w:rPr>
        <w:t>cao áp, siêu cao áp</w:t>
      </w:r>
      <w:r w:rsidRPr="00E30515">
        <w:rPr>
          <w:color w:val="000000" w:themeColor="text1"/>
          <w:sz w:val="28"/>
          <w:szCs w:val="28"/>
          <w:lang w:val="vi-VN"/>
        </w:rPr>
        <w:t xml:space="preserve"> hoặc thiết bị điện đấu nối vào lưới điện </w:t>
      </w:r>
      <w:r w:rsidRPr="00E30515">
        <w:rPr>
          <w:color w:val="000000" w:themeColor="text1"/>
          <w:sz w:val="28"/>
          <w:szCs w:val="28"/>
        </w:rPr>
        <w:t>cao áp, siêu cao áp</w:t>
      </w:r>
      <w:r w:rsidRPr="00E30515">
        <w:rPr>
          <w:color w:val="000000" w:themeColor="text1"/>
          <w:sz w:val="28"/>
          <w:szCs w:val="28"/>
          <w:lang w:val="vi-VN"/>
        </w:rPr>
        <w:t xml:space="preserve"> vượt quá giá trị định mức nhưng dưới 110 % giá trị định mức mà thiết bị này khi bị sự cố do quá tải có thể dẫn đến chế độ vận hành cực kỳ khẩn cấp.</w:t>
      </w:r>
    </w:p>
    <w:p w14:paraId="7A3550B3" w14:textId="77777777" w:rsidR="002573CC" w:rsidRPr="00E30515" w:rsidRDefault="002573CC" w:rsidP="002573CC">
      <w:pPr>
        <w:pStyle w:val="NumberedList"/>
        <w:widowControl w:val="0"/>
        <w:numPr>
          <w:ilvl w:val="1"/>
          <w:numId w:val="54"/>
        </w:numPr>
        <w:tabs>
          <w:tab w:val="clear" w:pos="720"/>
          <w:tab w:val="left" w:pos="900"/>
          <w:tab w:val="left" w:pos="975"/>
        </w:tabs>
        <w:spacing w:before="140" w:after="140"/>
        <w:ind w:left="0" w:firstLine="567"/>
        <w:jc w:val="both"/>
        <w:rPr>
          <w:color w:val="000000" w:themeColor="text1"/>
          <w:sz w:val="28"/>
          <w:szCs w:val="28"/>
          <w:lang w:val="vi-VN"/>
        </w:rPr>
      </w:pPr>
      <w:r w:rsidRPr="00E30515">
        <w:rPr>
          <w:iCs/>
          <w:color w:val="000000" w:themeColor="text1"/>
          <w:sz w:val="28"/>
          <w:szCs w:val="28"/>
          <w:lang w:val="vi-VN"/>
        </w:rPr>
        <w:t>Hệ thống điện vận hành ở chế độ cực kì khẩn cấp khi xuất hiện hoặc tồn tại một trong các điều kiện sau đây</w:t>
      </w:r>
      <w:r w:rsidRPr="00E30515">
        <w:rPr>
          <w:color w:val="000000" w:themeColor="text1"/>
          <w:sz w:val="28"/>
          <w:szCs w:val="28"/>
          <w:lang w:val="vi-VN"/>
        </w:rPr>
        <w:t>:</w:t>
      </w:r>
    </w:p>
    <w:p w14:paraId="6A65E699" w14:textId="77777777" w:rsidR="002573CC" w:rsidRPr="00E30515" w:rsidRDefault="002573CC" w:rsidP="002573CC">
      <w:pPr>
        <w:widowControl w:val="0"/>
        <w:tabs>
          <w:tab w:val="left" w:pos="1260"/>
        </w:tabs>
        <w:spacing w:before="120"/>
        <w:ind w:firstLine="567"/>
        <w:jc w:val="both"/>
        <w:rPr>
          <w:iCs/>
          <w:color w:val="000000" w:themeColor="text1"/>
          <w:sz w:val="28"/>
          <w:szCs w:val="28"/>
          <w:lang w:val="vi-VN"/>
        </w:rPr>
      </w:pPr>
      <w:r w:rsidRPr="00E30515">
        <w:rPr>
          <w:iCs/>
          <w:color w:val="000000" w:themeColor="text1"/>
          <w:sz w:val="28"/>
          <w:szCs w:val="28"/>
          <w:lang w:val="vi-VN"/>
        </w:rPr>
        <w:t>a) Tần số hệ thống điện nằm ngoài dải tần số cho phép đối với trường hợp</w:t>
      </w:r>
      <w:r w:rsidRPr="00E30515">
        <w:rPr>
          <w:iCs/>
          <w:color w:val="000000" w:themeColor="text1"/>
          <w:sz w:val="28"/>
          <w:szCs w:val="28"/>
          <w:lang w:val="vi-VN"/>
        </w:rPr>
        <w:br/>
        <w:t xml:space="preserve">xảy ra sự cố đơn lẻ trong hệ thống điện quy định tại Điều 4 Thông tư này hoặc sau khi đã huy động hết nguồn dự phòng mà tần số tiếp tục có xu hướng giảm xuống dưới 49,5Hz; </w:t>
      </w:r>
    </w:p>
    <w:p w14:paraId="624C7A49" w14:textId="77777777" w:rsidR="002573CC" w:rsidRPr="00E30515" w:rsidRDefault="002573CC" w:rsidP="002573CC">
      <w:pPr>
        <w:widowControl w:val="0"/>
        <w:tabs>
          <w:tab w:val="left" w:pos="1260"/>
        </w:tabs>
        <w:spacing w:before="120"/>
        <w:ind w:firstLine="567"/>
        <w:jc w:val="both"/>
        <w:rPr>
          <w:iCs/>
          <w:color w:val="000000" w:themeColor="text1"/>
          <w:sz w:val="28"/>
          <w:szCs w:val="28"/>
          <w:lang w:val="vi-VN"/>
        </w:rPr>
      </w:pPr>
      <w:r w:rsidRPr="00E30515">
        <w:rPr>
          <w:iCs/>
          <w:color w:val="000000" w:themeColor="text1"/>
          <w:sz w:val="28"/>
          <w:szCs w:val="28"/>
          <w:lang w:val="vi-VN"/>
        </w:rPr>
        <w:t xml:space="preserve">b) Mức mang tải của bất kỳ thiết bị nào trong lưới điện </w:t>
      </w:r>
      <w:r w:rsidRPr="00E30515">
        <w:rPr>
          <w:color w:val="000000" w:themeColor="text1"/>
          <w:sz w:val="28"/>
          <w:szCs w:val="28"/>
        </w:rPr>
        <w:t>cao áp, siêu cao áp</w:t>
      </w:r>
      <w:r w:rsidRPr="00E30515">
        <w:rPr>
          <w:color w:val="000000" w:themeColor="text1"/>
          <w:sz w:val="28"/>
          <w:szCs w:val="28"/>
          <w:lang w:val="vi-VN"/>
        </w:rPr>
        <w:t xml:space="preserve"> </w:t>
      </w:r>
      <w:r w:rsidRPr="00E30515">
        <w:rPr>
          <w:iCs/>
          <w:color w:val="000000" w:themeColor="text1"/>
          <w:sz w:val="28"/>
          <w:szCs w:val="28"/>
          <w:lang w:val="vi-VN"/>
        </w:rPr>
        <w:t xml:space="preserve">hoặc thiết bị đấu nối với lưới điện </w:t>
      </w:r>
      <w:r w:rsidRPr="00E30515">
        <w:rPr>
          <w:color w:val="000000" w:themeColor="text1"/>
          <w:sz w:val="28"/>
          <w:szCs w:val="28"/>
        </w:rPr>
        <w:t>cao áp, siêu cao áp</w:t>
      </w:r>
      <w:r w:rsidRPr="00E30515">
        <w:rPr>
          <w:color w:val="000000" w:themeColor="text1"/>
          <w:sz w:val="28"/>
          <w:szCs w:val="28"/>
          <w:lang w:val="vi-VN"/>
        </w:rPr>
        <w:t xml:space="preserve"> </w:t>
      </w:r>
      <w:r w:rsidRPr="00E30515">
        <w:rPr>
          <w:iCs/>
          <w:color w:val="000000" w:themeColor="text1"/>
          <w:sz w:val="28"/>
          <w:szCs w:val="28"/>
          <w:lang w:val="vi-VN"/>
        </w:rPr>
        <w:t>từ 110% giá trị định mức trở lên mà thiết bị này khi bị sự cố do quá tải có thể dẫn đến tan rã từng phần hệ thống điện;</w:t>
      </w:r>
    </w:p>
    <w:p w14:paraId="2AFC2248" w14:textId="77777777" w:rsidR="002573CC" w:rsidRPr="00E30515" w:rsidRDefault="002573CC" w:rsidP="002573CC">
      <w:pPr>
        <w:widowControl w:val="0"/>
        <w:tabs>
          <w:tab w:val="left" w:pos="1260"/>
        </w:tabs>
        <w:spacing w:before="120"/>
        <w:ind w:firstLine="540"/>
        <w:jc w:val="both"/>
        <w:rPr>
          <w:color w:val="000000" w:themeColor="text1"/>
          <w:sz w:val="28"/>
          <w:szCs w:val="28"/>
          <w:lang w:val="vi-VN"/>
        </w:rPr>
      </w:pPr>
      <w:r w:rsidRPr="00E30515">
        <w:rPr>
          <w:iCs/>
          <w:color w:val="000000" w:themeColor="text1"/>
          <w:sz w:val="28"/>
          <w:szCs w:val="28"/>
          <w:lang w:val="vi-VN"/>
        </w:rPr>
        <w:t xml:space="preserve">c) Điện áp tại nút bất kỳ trên lưới điện </w:t>
      </w:r>
      <w:r w:rsidRPr="00E30515">
        <w:rPr>
          <w:color w:val="000000" w:themeColor="text1"/>
          <w:sz w:val="28"/>
          <w:szCs w:val="28"/>
        </w:rPr>
        <w:t>cao áp, siêu cao áp</w:t>
      </w:r>
      <w:r w:rsidRPr="00E30515">
        <w:rPr>
          <w:color w:val="000000" w:themeColor="text1"/>
          <w:sz w:val="28"/>
          <w:szCs w:val="28"/>
          <w:lang w:val="vi-VN"/>
        </w:rPr>
        <w:t xml:space="preserve"> </w:t>
      </w:r>
      <w:r w:rsidRPr="00E30515">
        <w:rPr>
          <w:iCs/>
          <w:color w:val="000000" w:themeColor="text1"/>
          <w:sz w:val="28"/>
          <w:szCs w:val="28"/>
          <w:lang w:val="vi-VN"/>
        </w:rPr>
        <w:t xml:space="preserve">giảm thấp dẫn đến rơ le sa thải phụ tải theo điện áp thấp làm việc; điện áp trên lưới điện truyền tải thấp hơn 10% điện áp danh định hoặc mức dự phòng công suất phản kháng của hệ thống điện không đảm bảo và điện áp trên lưới điện </w:t>
      </w:r>
      <w:r w:rsidRPr="00E30515">
        <w:rPr>
          <w:color w:val="000000" w:themeColor="text1"/>
          <w:sz w:val="28"/>
          <w:szCs w:val="28"/>
        </w:rPr>
        <w:t>cao áp, siêu cao áp</w:t>
      </w:r>
      <w:r w:rsidRPr="00E30515">
        <w:rPr>
          <w:color w:val="000000" w:themeColor="text1"/>
          <w:sz w:val="28"/>
          <w:szCs w:val="28"/>
          <w:lang w:val="vi-VN"/>
        </w:rPr>
        <w:t xml:space="preserve"> </w:t>
      </w:r>
      <w:r w:rsidRPr="00E30515">
        <w:rPr>
          <w:iCs/>
          <w:color w:val="000000" w:themeColor="text1"/>
          <w:sz w:val="28"/>
          <w:szCs w:val="28"/>
          <w:lang w:val="vi-VN"/>
        </w:rPr>
        <w:t>có xu hướng giảm thấp hơn ngưỡng điện áp có nguy cơ sụp đổ điện áp hệ thống điện.</w:t>
      </w:r>
    </w:p>
    <w:p w14:paraId="25BBDCE1" w14:textId="77777777" w:rsidR="002573CC" w:rsidRPr="00E30515" w:rsidRDefault="002573CC" w:rsidP="002573CC">
      <w:pPr>
        <w:pStyle w:val="NumberedList"/>
        <w:widowControl w:val="0"/>
        <w:numPr>
          <w:ilvl w:val="1"/>
          <w:numId w:val="54"/>
        </w:numPr>
        <w:tabs>
          <w:tab w:val="clear" w:pos="720"/>
          <w:tab w:val="left" w:pos="900"/>
          <w:tab w:val="left" w:pos="975"/>
        </w:tabs>
        <w:spacing w:before="140" w:after="140"/>
        <w:ind w:left="0" w:firstLine="567"/>
        <w:jc w:val="both"/>
        <w:rPr>
          <w:color w:val="000000" w:themeColor="text1"/>
          <w:sz w:val="28"/>
          <w:szCs w:val="28"/>
          <w:lang w:val="vi-VN"/>
        </w:rPr>
      </w:pPr>
      <w:r w:rsidRPr="00E30515">
        <w:rPr>
          <w:color w:val="000000" w:themeColor="text1"/>
          <w:sz w:val="28"/>
          <w:szCs w:val="28"/>
          <w:lang w:val="vi-VN"/>
        </w:rPr>
        <w:t xml:space="preserve">Hệ thống điện vận hành ở chế độ khôi phục khi các tổ máy phát điện, lưới điện </w:t>
      </w:r>
      <w:r w:rsidRPr="00E30515">
        <w:rPr>
          <w:color w:val="000000" w:themeColor="text1"/>
          <w:sz w:val="28"/>
          <w:szCs w:val="28"/>
        </w:rPr>
        <w:t>cao áp, siêu cao áp</w:t>
      </w:r>
      <w:r w:rsidRPr="00E30515">
        <w:rPr>
          <w:color w:val="000000" w:themeColor="text1"/>
          <w:sz w:val="28"/>
          <w:szCs w:val="28"/>
          <w:lang w:val="vi-VN"/>
        </w:rPr>
        <w:t xml:space="preserve"> và các phụ tải điện đã được đóng điện và đồng bộ để trở về trạng thái làm việc bình thường.</w:t>
      </w:r>
    </w:p>
    <w:p w14:paraId="33156A79" w14:textId="77777777" w:rsidR="002573CC" w:rsidRPr="00E30515" w:rsidRDefault="002573CC" w:rsidP="00A641C3">
      <w:pPr>
        <w:pStyle w:val="Heading4"/>
      </w:pPr>
      <w:bookmarkStart w:id="625" w:name="_Nguyên_tắc_vận_hành_hệ_thống_điện_t"/>
      <w:bookmarkStart w:id="626" w:name="_Toc228362275"/>
      <w:bookmarkStart w:id="627" w:name="_Toc237087047"/>
      <w:bookmarkStart w:id="628" w:name="_Ref237860069"/>
      <w:bookmarkStart w:id="629" w:name="_Ref237860225"/>
      <w:bookmarkStart w:id="630" w:name="_Ref237860310"/>
      <w:bookmarkStart w:id="631" w:name="_Toc258243910"/>
      <w:bookmarkStart w:id="632" w:name="_Ref462418277"/>
      <w:bookmarkEnd w:id="625"/>
      <w:r w:rsidRPr="00E30515">
        <w:t>Nguyên tắc vận hành</w:t>
      </w:r>
      <w:bookmarkEnd w:id="626"/>
      <w:r w:rsidRPr="00E30515">
        <w:t xml:space="preserve"> </w:t>
      </w:r>
      <w:bookmarkEnd w:id="627"/>
      <w:bookmarkEnd w:id="628"/>
      <w:bookmarkEnd w:id="629"/>
      <w:bookmarkEnd w:id="630"/>
      <w:bookmarkEnd w:id="631"/>
      <w:bookmarkEnd w:id="632"/>
      <w:r w:rsidRPr="00E30515">
        <w:t>hệ thống điện</w:t>
      </w:r>
    </w:p>
    <w:p w14:paraId="57A2696A" w14:textId="77777777" w:rsidR="002573CC" w:rsidRPr="00E30515" w:rsidRDefault="002573CC" w:rsidP="002573CC">
      <w:pPr>
        <w:pStyle w:val="NumberedList"/>
        <w:widowControl w:val="0"/>
        <w:numPr>
          <w:ilvl w:val="0"/>
          <w:numId w:val="8"/>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Đơn vị truyền tải điện</w:t>
      </w:r>
      <w:r w:rsidRPr="00E30515">
        <w:rPr>
          <w:color w:val="000000" w:themeColor="text1"/>
          <w:sz w:val="28"/>
          <w:szCs w:val="28"/>
        </w:rPr>
        <w:t>, Đơn vị phân phối điện</w:t>
      </w:r>
      <w:r w:rsidRPr="00E30515">
        <w:rPr>
          <w:color w:val="000000" w:themeColor="text1"/>
          <w:sz w:val="28"/>
          <w:szCs w:val="28"/>
          <w:lang w:val="vi-VN"/>
        </w:rPr>
        <w:t xml:space="preserve"> và Khách hàng sử dụng lưới điện căn cứ vào kế hoạch vận hành, phương thức vận hành và lịch huy động của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để lập kế hoạch vận hành nhà máy điện và lưới điện trong phạm vi quản lý đảm bảo không ảnh hưởng đến vận hành an toàn, tin cậy và ổn định hệ thống điện.</w:t>
      </w:r>
    </w:p>
    <w:p w14:paraId="0CB2EFF6" w14:textId="77777777" w:rsidR="002573CC" w:rsidRPr="00E30515" w:rsidRDefault="002573CC" w:rsidP="002573CC">
      <w:pPr>
        <w:pStyle w:val="NumberedList"/>
        <w:widowControl w:val="0"/>
        <w:numPr>
          <w:ilvl w:val="0"/>
          <w:numId w:val="8"/>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pacing w:val="-2"/>
          <w:sz w:val="28"/>
          <w:szCs w:val="28"/>
          <w:lang w:val="vi-VN"/>
        </w:rPr>
        <w:t xml:space="preserve">Trong trường hợp có khả năng thừa nguồn, 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có quyền thực hiện ngay việc điều tiết giảm công suất phát các nguồn điện đang phát lên lưới theo đúng các quy định hiện hành đảm bảo tần số hệ thống điện nằm trong dải quy định, hệ thống điện vận hành an toàn, ổn định.</w:t>
      </w:r>
    </w:p>
    <w:p w14:paraId="47AC6BC9" w14:textId="77777777" w:rsidR="002573CC" w:rsidRPr="00E30515" w:rsidRDefault="002573CC" w:rsidP="002573CC">
      <w:pPr>
        <w:pStyle w:val="NumberedList"/>
        <w:widowControl w:val="0"/>
        <w:numPr>
          <w:ilvl w:val="0"/>
          <w:numId w:val="0"/>
        </w:numPr>
        <w:tabs>
          <w:tab w:val="left" w:pos="900"/>
          <w:tab w:val="left" w:pos="975"/>
        </w:tabs>
        <w:spacing w:after="120"/>
        <w:ind w:firstLine="567"/>
        <w:jc w:val="both"/>
        <w:rPr>
          <w:color w:val="000000" w:themeColor="text1"/>
          <w:sz w:val="28"/>
          <w:szCs w:val="28"/>
          <w:lang w:val="vi-VN"/>
        </w:rPr>
      </w:pPr>
      <w:r w:rsidRPr="00E30515">
        <w:rPr>
          <w:color w:val="000000" w:themeColor="text1"/>
          <w:spacing w:val="-2"/>
          <w:sz w:val="28"/>
          <w:szCs w:val="28"/>
          <w:lang w:val="vi-VN"/>
        </w:rPr>
        <w:t xml:space="preserve">Mức điều tiết giảm công suất huy động của các nhà máy điện và loại hình nhà máy điện phải tiết giảm do 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tính toán và xác </w:t>
      </w:r>
      <w:r w:rsidRPr="00E30515">
        <w:rPr>
          <w:color w:val="000000" w:themeColor="text1"/>
          <w:spacing w:val="-2"/>
          <w:sz w:val="28"/>
          <w:szCs w:val="28"/>
          <w:lang w:val="vi-VN"/>
        </w:rPr>
        <w:lastRenderedPageBreak/>
        <w:t>định phù hợp với cơ cấu nguồn điện đang phát, công suất truyền tải giữa các vùng miền, mức dự phòng quay và dự phòng khởi động nhanh cần thiết,… tại thời điểm phải tiết giảm theo nguyên tắc minh bạch giữa các loại hình nguồn điện.</w:t>
      </w:r>
    </w:p>
    <w:p w14:paraId="3CAFD96F" w14:textId="77777777" w:rsidR="002573CC" w:rsidRPr="00E30515" w:rsidRDefault="002573CC" w:rsidP="00A641C3">
      <w:pPr>
        <w:pStyle w:val="Heading4"/>
      </w:pPr>
      <w:bookmarkStart w:id="633" w:name="_Ổn_định_hệ_thống_điện"/>
      <w:bookmarkStart w:id="634" w:name="_Toc228362277"/>
      <w:bookmarkStart w:id="635" w:name="_Toc237087049"/>
      <w:bookmarkStart w:id="636" w:name="_Ref237860101"/>
      <w:bookmarkStart w:id="637" w:name="_Ref237860243"/>
      <w:bookmarkStart w:id="638" w:name="_Ref237860328"/>
      <w:bookmarkStart w:id="639" w:name="_Ref242087133"/>
      <w:bookmarkStart w:id="640" w:name="_Ref242087206"/>
      <w:bookmarkStart w:id="641" w:name="_Toc258243912"/>
      <w:bookmarkEnd w:id="633"/>
      <w:r w:rsidRPr="00E30515">
        <w:t>Vận hành ổn định hệ thống điện</w:t>
      </w:r>
      <w:bookmarkEnd w:id="634"/>
      <w:bookmarkEnd w:id="635"/>
      <w:bookmarkEnd w:id="636"/>
      <w:bookmarkEnd w:id="637"/>
      <w:bookmarkEnd w:id="638"/>
      <w:bookmarkEnd w:id="639"/>
      <w:bookmarkEnd w:id="640"/>
      <w:bookmarkEnd w:id="641"/>
      <w:r w:rsidRPr="00E30515">
        <w:t xml:space="preserve"> </w:t>
      </w:r>
    </w:p>
    <w:p w14:paraId="413541E1" w14:textId="49DED584" w:rsidR="002573CC" w:rsidRPr="00E30515" w:rsidRDefault="00503355" w:rsidP="002573CC">
      <w:pPr>
        <w:pStyle w:val="NumberedList"/>
        <w:widowControl w:val="0"/>
        <w:numPr>
          <w:ilvl w:val="0"/>
          <w:numId w:val="56"/>
        </w:numPr>
        <w:tabs>
          <w:tab w:val="clear" w:pos="720"/>
          <w:tab w:val="left" w:pos="900"/>
          <w:tab w:val="left" w:pos="975"/>
        </w:tabs>
        <w:spacing w:after="120"/>
        <w:ind w:left="0" w:firstLine="567"/>
        <w:jc w:val="both"/>
        <w:rPr>
          <w:color w:val="000000" w:themeColor="text1"/>
          <w:sz w:val="28"/>
          <w:szCs w:val="28"/>
          <w:lang w:val="vi-VN"/>
        </w:rPr>
      </w:pPr>
      <w:r w:rsidRPr="00503355">
        <w:rPr>
          <w:color w:val="000000" w:themeColor="text1"/>
          <w:spacing w:val="-2"/>
          <w:sz w:val="28"/>
          <w:szCs w:val="28"/>
          <w:lang w:val="vi-VN"/>
        </w:rPr>
        <w:t>Cấp điều độ có quyền điều khiển</w:t>
      </w:r>
      <w:r>
        <w:rPr>
          <w:color w:val="000000" w:themeColor="text1"/>
          <w:spacing w:val="-2"/>
          <w:sz w:val="28"/>
          <w:szCs w:val="28"/>
        </w:rPr>
        <w:t xml:space="preserve"> </w:t>
      </w:r>
      <w:r w:rsidR="002573CC" w:rsidRPr="00E30515">
        <w:rPr>
          <w:color w:val="000000" w:themeColor="text1"/>
          <w:sz w:val="28"/>
          <w:szCs w:val="28"/>
          <w:lang w:val="vi-VN"/>
        </w:rPr>
        <w:t>có trách nhiệm tính toán, xác định giới hạn vận hành ổn định của hệ thống điện. Đơn vị truyền tải điện</w:t>
      </w:r>
      <w:r w:rsidR="008409B7">
        <w:rPr>
          <w:color w:val="000000" w:themeColor="text1"/>
          <w:sz w:val="28"/>
          <w:szCs w:val="28"/>
        </w:rPr>
        <w:t>,</w:t>
      </w:r>
      <w:r w:rsidR="008409B7" w:rsidRPr="008409B7">
        <w:t xml:space="preserve"> </w:t>
      </w:r>
      <w:r w:rsidR="008409B7" w:rsidRPr="008409B7">
        <w:rPr>
          <w:color w:val="000000" w:themeColor="text1"/>
          <w:sz w:val="28"/>
          <w:szCs w:val="28"/>
        </w:rPr>
        <w:t>Đơn vị phân phối điện</w:t>
      </w:r>
      <w:r w:rsidR="002573CC" w:rsidRPr="00E30515">
        <w:rPr>
          <w:color w:val="000000" w:themeColor="text1"/>
          <w:sz w:val="28"/>
          <w:szCs w:val="28"/>
          <w:lang w:val="vi-VN"/>
        </w:rPr>
        <w:t xml:space="preserve"> và Khách hàng sử dụng lưới điện truyền tải phải cung cấp thông tin theo yêu cầu của Đơn vị điều độ hệ thống điện quốc gia hệ thống điện và thị trường điện phục vụ cho việc nghiên cứu đánh giá ổn định hệ thống điện. </w:t>
      </w:r>
    </w:p>
    <w:p w14:paraId="332D2450" w14:textId="2A2B1027" w:rsidR="002573CC" w:rsidRPr="00E30515" w:rsidRDefault="002573CC" w:rsidP="002573CC">
      <w:pPr>
        <w:pStyle w:val="NumberedList"/>
        <w:widowControl w:val="0"/>
        <w:numPr>
          <w:ilvl w:val="0"/>
          <w:numId w:val="56"/>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có trách nhiệm xem xét</w:t>
      </w:r>
      <w:r w:rsidR="000A38E3">
        <w:rPr>
          <w:color w:val="000000" w:themeColor="text1"/>
          <w:sz w:val="28"/>
          <w:szCs w:val="28"/>
        </w:rPr>
        <w:t>, đánh giá khả năng</w:t>
      </w:r>
      <w:r w:rsidR="0025640D">
        <w:rPr>
          <w:color w:val="000000" w:themeColor="text1"/>
          <w:sz w:val="28"/>
          <w:szCs w:val="28"/>
        </w:rPr>
        <w:t xml:space="preserve"> </w:t>
      </w:r>
      <w:r w:rsidR="000E603E">
        <w:rPr>
          <w:color w:val="000000" w:themeColor="text1"/>
          <w:sz w:val="28"/>
          <w:szCs w:val="28"/>
        </w:rPr>
        <w:t>bảo đảm cung cấp điện</w:t>
      </w:r>
      <w:r w:rsidRPr="00E30515">
        <w:rPr>
          <w:color w:val="000000" w:themeColor="text1"/>
          <w:sz w:val="28"/>
          <w:szCs w:val="28"/>
          <w:lang w:val="vi-VN"/>
        </w:rPr>
        <w:t xml:space="preserve"> khi lập </w:t>
      </w:r>
      <w:r w:rsidRPr="00E30515">
        <w:rPr>
          <w:color w:val="000000" w:themeColor="text1"/>
          <w:sz w:val="28"/>
          <w:szCs w:val="28"/>
        </w:rPr>
        <w:t>phương thức</w:t>
      </w:r>
      <w:r w:rsidRPr="00E30515">
        <w:rPr>
          <w:color w:val="000000" w:themeColor="text1"/>
          <w:sz w:val="28"/>
          <w:szCs w:val="28"/>
          <w:lang w:val="vi-VN"/>
        </w:rPr>
        <w:t xml:space="preserve"> vận hành hệ thống điện để bảo</w:t>
      </w:r>
      <w:r w:rsidRPr="00E30515">
        <w:rPr>
          <w:color w:val="000000" w:themeColor="text1"/>
          <w:sz w:val="28"/>
          <w:szCs w:val="28"/>
        </w:rPr>
        <w:t xml:space="preserve"> </w:t>
      </w:r>
      <w:r w:rsidRPr="00E30515">
        <w:rPr>
          <w:color w:val="000000" w:themeColor="text1"/>
          <w:sz w:val="28"/>
          <w:szCs w:val="28"/>
          <w:lang w:val="vi-VN"/>
        </w:rPr>
        <w:t xml:space="preserve">đảm chế độ vận hành của hệ thống điện không vượt quá tiêu chuẩn ổn định hệ thống điện quy định tại </w:t>
      </w:r>
      <w:r w:rsidRPr="00E30515">
        <w:rPr>
          <w:color w:val="000000" w:themeColor="text1"/>
        </w:rPr>
        <w:fldChar w:fldCharType="begin"/>
      </w:r>
      <w:r w:rsidRPr="00E30515">
        <w:rPr>
          <w:color w:val="000000" w:themeColor="text1"/>
          <w:lang w:val="vi-VN"/>
        </w:rPr>
        <w:instrText xml:space="preserve"> REF _Ref461796273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5</w:t>
      </w:r>
      <w:r w:rsidRPr="00E30515">
        <w:rPr>
          <w:color w:val="000000" w:themeColor="text1"/>
        </w:rPr>
        <w:fldChar w:fldCharType="end"/>
      </w:r>
      <w:r w:rsidRPr="00E30515">
        <w:rPr>
          <w:color w:val="000000" w:themeColor="text1"/>
          <w:sz w:val="28"/>
          <w:szCs w:val="28"/>
          <w:lang w:val="vi-VN"/>
        </w:rPr>
        <w:t xml:space="preserve"> Thông tư này.</w:t>
      </w:r>
    </w:p>
    <w:p w14:paraId="65D6E727" w14:textId="365E6EC9" w:rsidR="002573CC" w:rsidRPr="00E30515" w:rsidRDefault="002573CC" w:rsidP="002573CC">
      <w:pPr>
        <w:pStyle w:val="NumberedList"/>
        <w:widowControl w:val="0"/>
        <w:numPr>
          <w:ilvl w:val="0"/>
          <w:numId w:val="56"/>
        </w:numPr>
        <w:tabs>
          <w:tab w:val="clear" w:pos="720"/>
          <w:tab w:val="left" w:pos="900"/>
          <w:tab w:val="left" w:pos="975"/>
        </w:tabs>
        <w:spacing w:after="120"/>
        <w:ind w:left="0" w:firstLine="567"/>
        <w:jc w:val="both"/>
        <w:rPr>
          <w:color w:val="000000" w:themeColor="text1"/>
          <w:sz w:val="28"/>
          <w:szCs w:val="28"/>
          <w:lang w:val="vi-VN"/>
        </w:rPr>
      </w:pPr>
      <w:r w:rsidRPr="00E30515">
        <w:rPr>
          <w:noProof/>
          <w:color w:val="000000" w:themeColor="text1"/>
          <w:sz w:val="28"/>
          <w:szCs w:val="28"/>
          <w:lang w:val="pl-PL" w:eastAsia="es-ES"/>
        </w:rPr>
        <w:t>Các Đơn vị phát điện có trách nhiệm vận hành nhà máy điện để duy trì điều chỉnh điện áp làm việc và đảm bảo cung cấp đủ công suất phản kháng cho hệ thống điện trong thời gian vận hành; không được tách các tổ máy phát điện ra khỏi vận hành khi xảy ra sự cố, trừ trường hợp sự cố có nguy cơ đe dọa đến tính mạng con người hoặc an toàn thiết bị hoặc tần số vượt quá giới hạn cho phép được quy định tại Điều 3</w:t>
      </w:r>
      <w:r w:rsidR="00295888">
        <w:rPr>
          <w:noProof/>
          <w:color w:val="000000" w:themeColor="text1"/>
          <w:sz w:val="28"/>
          <w:szCs w:val="28"/>
          <w:lang w:val="pl-PL" w:eastAsia="es-ES"/>
        </w:rPr>
        <w:t>5</w:t>
      </w:r>
      <w:r w:rsidRPr="00E30515">
        <w:rPr>
          <w:noProof/>
          <w:color w:val="000000" w:themeColor="text1"/>
          <w:sz w:val="28"/>
          <w:szCs w:val="28"/>
          <w:lang w:val="pl-PL" w:eastAsia="es-ES"/>
        </w:rPr>
        <w:t xml:space="preserve"> và Điều 4</w:t>
      </w:r>
      <w:r w:rsidR="00295888">
        <w:rPr>
          <w:noProof/>
          <w:color w:val="000000" w:themeColor="text1"/>
          <w:sz w:val="28"/>
          <w:szCs w:val="28"/>
          <w:lang w:val="pl-PL" w:eastAsia="es-ES"/>
        </w:rPr>
        <w:t>0</w:t>
      </w:r>
      <w:r w:rsidRPr="00E30515">
        <w:rPr>
          <w:noProof/>
          <w:color w:val="000000" w:themeColor="text1"/>
          <w:sz w:val="28"/>
          <w:szCs w:val="28"/>
          <w:lang w:val="pl-PL" w:eastAsia="es-ES"/>
        </w:rPr>
        <w:t xml:space="preserve"> Thông tư này hoặc được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noProof/>
          <w:color w:val="000000" w:themeColor="text1"/>
          <w:sz w:val="28"/>
          <w:szCs w:val="28"/>
          <w:lang w:val="pl-PL" w:eastAsia="es-ES"/>
        </w:rPr>
        <w:t>cho phép</w:t>
      </w:r>
      <w:r w:rsidRPr="00E30515">
        <w:rPr>
          <w:color w:val="000000" w:themeColor="text1"/>
          <w:sz w:val="28"/>
          <w:szCs w:val="28"/>
          <w:lang w:val="vi-VN"/>
        </w:rPr>
        <w:t>.</w:t>
      </w:r>
    </w:p>
    <w:p w14:paraId="006EB80F" w14:textId="08909E8F" w:rsidR="002573CC" w:rsidRPr="00E30515" w:rsidRDefault="002573CC" w:rsidP="002573CC">
      <w:pPr>
        <w:pStyle w:val="NumberedList"/>
        <w:widowControl w:val="0"/>
        <w:numPr>
          <w:ilvl w:val="0"/>
          <w:numId w:val="56"/>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 xml:space="preserve">Đơn vị </w:t>
      </w:r>
      <w:r w:rsidR="008409B7">
        <w:rPr>
          <w:color w:val="000000" w:themeColor="text1"/>
          <w:sz w:val="28"/>
          <w:szCs w:val="28"/>
        </w:rPr>
        <w:t xml:space="preserve">truyền tải điện, Đơn vị </w:t>
      </w:r>
      <w:r w:rsidRPr="00E30515">
        <w:rPr>
          <w:color w:val="000000" w:themeColor="text1"/>
          <w:sz w:val="28"/>
          <w:szCs w:val="28"/>
          <w:lang w:val="vi-VN"/>
        </w:rPr>
        <w:t>phân phối điện và Khách hàng sử dụng điện nhận điện trực tiếp từ lưới điện truyền tải có trách nhiệm duy trì vận hành các thiết bị điều chỉnh điện áp trong lưới điện thuộc phạm vi quản lý của mình nhằm đảm bảo ổn định điện áp cho toàn hệ thống điện.</w:t>
      </w:r>
    </w:p>
    <w:p w14:paraId="3297D8B7" w14:textId="77777777" w:rsidR="002573CC" w:rsidRPr="00E30515" w:rsidRDefault="002573CC" w:rsidP="002573CC">
      <w:pPr>
        <w:pStyle w:val="NumberedList"/>
        <w:widowControl w:val="0"/>
        <w:numPr>
          <w:ilvl w:val="0"/>
          <w:numId w:val="56"/>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Các đơn vị liên quan khác có trách nhiệm duy trì vận hành lưới điện, nhà máy điện thuộc phạm vi quản lý trong các giới hạn ổn định đã xác lập cho từng giai đoạn, phối hợp duy trì sơ đồ bảo vệ để loại trừ sự cố nhanh, nhạy và chọn lọc.</w:t>
      </w:r>
    </w:p>
    <w:p w14:paraId="06619FFB" w14:textId="77777777" w:rsidR="002573CC" w:rsidRPr="00E30515" w:rsidRDefault="002573CC" w:rsidP="00A641C3">
      <w:pPr>
        <w:pStyle w:val="Heading4"/>
      </w:pPr>
      <w:bookmarkStart w:id="642" w:name="_Toc228362278"/>
      <w:bookmarkStart w:id="643" w:name="_Toc237087050"/>
      <w:bookmarkStart w:id="644" w:name="_Toc258243913"/>
      <w:r w:rsidRPr="00E30515">
        <w:t>Thử nghiệm và giám sát thử nghiệm</w:t>
      </w:r>
      <w:bookmarkEnd w:id="642"/>
      <w:bookmarkEnd w:id="643"/>
      <w:bookmarkEnd w:id="644"/>
    </w:p>
    <w:p w14:paraId="6A430156" w14:textId="77777777" w:rsidR="002573CC" w:rsidRPr="00E30515" w:rsidRDefault="002573CC" w:rsidP="002573CC">
      <w:pPr>
        <w:pStyle w:val="NumberedList"/>
        <w:widowControl w:val="0"/>
        <w:numPr>
          <w:ilvl w:val="0"/>
          <w:numId w:val="58"/>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 xml:space="preserve">Đơn vị phát điện có trách nhiệm tiến hành các thử nghiệm đối với các tổ máy phát điện của mình theo yêu cầu của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z w:val="28"/>
          <w:szCs w:val="28"/>
          <w:lang w:val="vi-VN"/>
        </w:rPr>
        <w:t xml:space="preserve">. Khi yêu cầu thử nghiệm,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 xml:space="preserve">phải thông báo thời gian ngừng giám sát hoạt động tổ máy vì mục đích thử nghiệm. </w:t>
      </w:r>
    </w:p>
    <w:p w14:paraId="27973BB0" w14:textId="77777777" w:rsidR="002573CC" w:rsidRPr="00E30515" w:rsidRDefault="002573CC" w:rsidP="002573CC">
      <w:pPr>
        <w:pStyle w:val="NumberedList"/>
        <w:widowControl w:val="0"/>
        <w:numPr>
          <w:ilvl w:val="0"/>
          <w:numId w:val="58"/>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 xml:space="preserve">Thử nghiệm về đáp ứng công suất tự động của tổ máy phát điện theo các thay đổi của tần số hệ thống điện được thực hiện khi hệ thống điện vận hành trong chế độ bình thường. Trong trường hợp này,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phải thông báo trước ít nhất 03 ngày làm việc về việc thử nghiệm tổ máy phát điện của Đơn vị phát điện để phối hợp thực hiện.</w:t>
      </w:r>
    </w:p>
    <w:p w14:paraId="6FD99F42" w14:textId="77777777" w:rsidR="002573CC" w:rsidRPr="00E30515" w:rsidRDefault="002573CC" w:rsidP="002573CC">
      <w:pPr>
        <w:pStyle w:val="NumberedList"/>
        <w:widowControl w:val="0"/>
        <w:numPr>
          <w:ilvl w:val="0"/>
          <w:numId w:val="58"/>
        </w:numPr>
        <w:tabs>
          <w:tab w:val="clear" w:pos="720"/>
          <w:tab w:val="left" w:pos="900"/>
          <w:tab w:val="left" w:pos="975"/>
        </w:tabs>
        <w:spacing w:after="120"/>
        <w:ind w:left="0" w:firstLine="567"/>
        <w:jc w:val="both"/>
        <w:rPr>
          <w:color w:val="000000" w:themeColor="text1"/>
          <w:spacing w:val="-6"/>
          <w:sz w:val="28"/>
          <w:szCs w:val="28"/>
          <w:lang w:val="vi-VN"/>
        </w:rPr>
      </w:pPr>
      <w:r w:rsidRPr="00E30515">
        <w:rPr>
          <w:color w:val="000000" w:themeColor="text1"/>
          <w:spacing w:val="-6"/>
          <w:sz w:val="28"/>
          <w:szCs w:val="28"/>
          <w:lang w:val="vi-VN"/>
        </w:rPr>
        <w:t>Thử nghiệm chỉ được tiến hành trong giới hạn làm việc theo đặc tính vận hành của tổ máy phát điện và trong thời gian được thông báo tiến hành thử nghiệm.</w:t>
      </w:r>
    </w:p>
    <w:p w14:paraId="0ABF9C65" w14:textId="712FCBCB" w:rsidR="002573CC" w:rsidRPr="00E30515" w:rsidRDefault="00503355" w:rsidP="002573CC">
      <w:pPr>
        <w:pStyle w:val="NumberedList"/>
        <w:widowControl w:val="0"/>
        <w:numPr>
          <w:ilvl w:val="0"/>
          <w:numId w:val="58"/>
        </w:numPr>
        <w:tabs>
          <w:tab w:val="clear" w:pos="720"/>
          <w:tab w:val="left" w:pos="900"/>
          <w:tab w:val="left" w:pos="975"/>
        </w:tabs>
        <w:spacing w:after="120"/>
        <w:ind w:left="0" w:firstLine="567"/>
        <w:jc w:val="both"/>
        <w:rPr>
          <w:color w:val="000000" w:themeColor="text1"/>
          <w:sz w:val="28"/>
          <w:szCs w:val="28"/>
          <w:lang w:val="vi-VN"/>
        </w:rPr>
      </w:pPr>
      <w:r w:rsidRPr="00503355">
        <w:rPr>
          <w:color w:val="000000" w:themeColor="text1"/>
          <w:spacing w:val="-2"/>
          <w:sz w:val="28"/>
          <w:szCs w:val="28"/>
          <w:lang w:val="vi-VN"/>
        </w:rPr>
        <w:t>Cấp điều độ có quyền điều khiển</w:t>
      </w:r>
      <w:r>
        <w:rPr>
          <w:color w:val="000000" w:themeColor="text1"/>
          <w:spacing w:val="-2"/>
          <w:sz w:val="28"/>
          <w:szCs w:val="28"/>
        </w:rPr>
        <w:t xml:space="preserve"> </w:t>
      </w:r>
      <w:r w:rsidR="002573CC" w:rsidRPr="00E30515">
        <w:rPr>
          <w:color w:val="000000" w:themeColor="text1"/>
          <w:sz w:val="28"/>
          <w:szCs w:val="28"/>
          <w:lang w:val="vi-VN"/>
        </w:rPr>
        <w:t xml:space="preserve">có quyền thử nghiệm một tổ máy phát điện vào bất cứ thời gian nào nhưng không được thử nghiệm đối với một tổ máy </w:t>
      </w:r>
      <w:r w:rsidR="002573CC" w:rsidRPr="00E30515">
        <w:rPr>
          <w:color w:val="000000" w:themeColor="text1"/>
          <w:sz w:val="28"/>
          <w:szCs w:val="28"/>
          <w:lang w:val="vi-VN"/>
        </w:rPr>
        <w:lastRenderedPageBreak/>
        <w:t xml:space="preserve">phát điện quá 03 (ba) lần trong 01 năm, trừ các trường hợp quy định tại khoản 6 </w:t>
      </w:r>
      <w:r w:rsidR="002573CC" w:rsidRPr="00E30515">
        <w:rPr>
          <w:color w:val="000000" w:themeColor="text1"/>
          <w:sz w:val="28"/>
          <w:szCs w:val="28"/>
        </w:rPr>
        <w:t>Điều 5</w:t>
      </w:r>
      <w:r w:rsidR="00400DDB">
        <w:rPr>
          <w:color w:val="000000" w:themeColor="text1"/>
          <w:sz w:val="28"/>
          <w:szCs w:val="28"/>
        </w:rPr>
        <w:t>3</w:t>
      </w:r>
      <w:r w:rsidR="002573CC" w:rsidRPr="00E30515">
        <w:rPr>
          <w:color w:val="000000" w:themeColor="text1"/>
          <w:sz w:val="28"/>
          <w:szCs w:val="28"/>
        </w:rPr>
        <w:t xml:space="preserve"> </w:t>
      </w:r>
      <w:r w:rsidR="002573CC" w:rsidRPr="00E30515">
        <w:rPr>
          <w:color w:val="000000" w:themeColor="text1"/>
          <w:sz w:val="28"/>
          <w:szCs w:val="28"/>
          <w:lang w:val="vi-VN"/>
        </w:rPr>
        <w:t>Thông tư này.</w:t>
      </w:r>
    </w:p>
    <w:p w14:paraId="73DF7414" w14:textId="77777777" w:rsidR="002573CC" w:rsidRPr="00E30515" w:rsidRDefault="002573CC" w:rsidP="002573CC">
      <w:pPr>
        <w:pStyle w:val="NumberedList"/>
        <w:widowControl w:val="0"/>
        <w:numPr>
          <w:ilvl w:val="0"/>
          <w:numId w:val="58"/>
        </w:numPr>
        <w:tabs>
          <w:tab w:val="clear" w:pos="720"/>
          <w:tab w:val="left" w:pos="900"/>
          <w:tab w:val="left" w:pos="975"/>
        </w:tabs>
        <w:spacing w:after="120"/>
        <w:ind w:left="0" w:firstLine="567"/>
        <w:jc w:val="both"/>
        <w:rPr>
          <w:color w:val="000000" w:themeColor="text1"/>
          <w:spacing w:val="-6"/>
          <w:sz w:val="28"/>
          <w:szCs w:val="28"/>
          <w:lang w:val="vi-VN"/>
        </w:rPr>
      </w:pPr>
      <w:r w:rsidRPr="00E30515">
        <w:rPr>
          <w:color w:val="000000" w:themeColor="text1"/>
          <w:spacing w:val="-6"/>
          <w:sz w:val="28"/>
          <w:szCs w:val="28"/>
          <w:lang w:val="vi-VN"/>
        </w:rPr>
        <w:t>Đơn vị phát điện có quyền yêu cầu thử nghiệm trong các trường hợp sau:</w:t>
      </w:r>
    </w:p>
    <w:p w14:paraId="5E75159B" w14:textId="77777777" w:rsidR="002573CC" w:rsidRPr="00E30515" w:rsidRDefault="002573CC" w:rsidP="002573CC">
      <w:pPr>
        <w:widowControl w:val="0"/>
        <w:numPr>
          <w:ilvl w:val="1"/>
          <w:numId w:val="58"/>
        </w:numPr>
        <w:tabs>
          <w:tab w:val="clear" w:pos="144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Kiểm tra lại các đặc tính vận hành của tổ máy phát điện đã được hiệu chỉnh sau mỗi lần xảy ra sự cố hư hỏng liên quan đến tổ máy phát điện;</w:t>
      </w:r>
    </w:p>
    <w:p w14:paraId="4CCABC57" w14:textId="77777777" w:rsidR="002573CC" w:rsidRPr="00E30515" w:rsidRDefault="002573CC" w:rsidP="002573CC">
      <w:pPr>
        <w:widowControl w:val="0"/>
        <w:numPr>
          <w:ilvl w:val="1"/>
          <w:numId w:val="58"/>
        </w:numPr>
        <w:tabs>
          <w:tab w:val="clear" w:pos="144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Kiểm tra tổ máy phát điện sau khi lắp đặt, sửa chữa lớn, thay thế, cải tiến hoặc lắp ráp lại.</w:t>
      </w:r>
    </w:p>
    <w:p w14:paraId="18A83810" w14:textId="77777777" w:rsidR="002573CC" w:rsidRPr="00E30515" w:rsidRDefault="002573CC" w:rsidP="002573CC">
      <w:pPr>
        <w:pStyle w:val="NumberedList"/>
        <w:widowControl w:val="0"/>
        <w:numPr>
          <w:ilvl w:val="0"/>
          <w:numId w:val="58"/>
        </w:numPr>
        <w:tabs>
          <w:tab w:val="clear" w:pos="72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Khi có yêu cầu thử nghiệm tổ máy phát điện, Đơn vị phát điện phải đăng ký cho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z w:val="28"/>
          <w:szCs w:val="28"/>
          <w:lang w:val="vi-VN"/>
        </w:rPr>
        <w:t>, trong đó ghi rõ các thông tin sau:</w:t>
      </w:r>
    </w:p>
    <w:p w14:paraId="087B8B38" w14:textId="77777777" w:rsidR="002573CC" w:rsidRPr="00E30515" w:rsidRDefault="002573CC" w:rsidP="002573CC">
      <w:pPr>
        <w:widowControl w:val="0"/>
        <w:numPr>
          <w:ilvl w:val="1"/>
          <w:numId w:val="58"/>
        </w:numPr>
        <w:tabs>
          <w:tab w:val="clear" w:pos="144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Lý lịch của tổ máy phát điện;</w:t>
      </w:r>
    </w:p>
    <w:p w14:paraId="069888D0" w14:textId="77777777" w:rsidR="002573CC" w:rsidRPr="00E30515" w:rsidRDefault="002573CC" w:rsidP="002573CC">
      <w:pPr>
        <w:widowControl w:val="0"/>
        <w:numPr>
          <w:ilvl w:val="1"/>
          <w:numId w:val="58"/>
        </w:numPr>
        <w:tabs>
          <w:tab w:val="clear" w:pos="144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Các đặc tính của tổ máy phát điện; </w:t>
      </w:r>
    </w:p>
    <w:p w14:paraId="24C54026" w14:textId="77777777" w:rsidR="002573CC" w:rsidRPr="00E30515" w:rsidRDefault="002573CC" w:rsidP="002573CC">
      <w:pPr>
        <w:widowControl w:val="0"/>
        <w:numPr>
          <w:ilvl w:val="1"/>
          <w:numId w:val="58"/>
        </w:numPr>
        <w:tabs>
          <w:tab w:val="clear" w:pos="144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Các giá trị của đặc tính vận hành dự định thay đổi trong quá trình thử nghiệm.</w:t>
      </w:r>
    </w:p>
    <w:p w14:paraId="3E3AA834" w14:textId="2DD60564" w:rsidR="002573CC" w:rsidRPr="00E30515" w:rsidRDefault="002573CC" w:rsidP="002573CC">
      <w:pPr>
        <w:pStyle w:val="NumberedList"/>
        <w:widowControl w:val="0"/>
        <w:numPr>
          <w:ilvl w:val="0"/>
          <w:numId w:val="58"/>
        </w:numPr>
        <w:tabs>
          <w:tab w:val="clear" w:pos="720"/>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Trong thời hạn 03 ngày làm việc kể từ ngày nhận được yêu cầu</w:t>
      </w:r>
      <w:r w:rsidR="0096478A">
        <w:rPr>
          <w:color w:val="000000" w:themeColor="text1"/>
          <w:sz w:val="28"/>
          <w:szCs w:val="28"/>
        </w:rPr>
        <w:t xml:space="preserve"> hợp lệ</w:t>
      </w:r>
      <w:r w:rsidRPr="00E30515">
        <w:rPr>
          <w:color w:val="000000" w:themeColor="text1"/>
          <w:sz w:val="28"/>
          <w:szCs w:val="28"/>
          <w:lang w:val="vi-VN"/>
        </w:rPr>
        <w:t xml:space="preserve"> của Đơn vị phát điện,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 xml:space="preserve">có trách nhiệm </w:t>
      </w:r>
      <w:r w:rsidR="0096478A">
        <w:rPr>
          <w:color w:val="000000" w:themeColor="text1"/>
          <w:sz w:val="28"/>
          <w:szCs w:val="28"/>
        </w:rPr>
        <w:t xml:space="preserve">xem xét </w:t>
      </w:r>
      <w:r w:rsidRPr="00E30515">
        <w:rPr>
          <w:color w:val="000000" w:themeColor="text1"/>
          <w:sz w:val="28"/>
          <w:szCs w:val="28"/>
          <w:lang w:val="vi-VN"/>
        </w:rPr>
        <w:t>bố trí kế hoạch thử nghiệm</w:t>
      </w:r>
      <w:r w:rsidR="0096478A">
        <w:rPr>
          <w:color w:val="000000" w:themeColor="text1"/>
          <w:sz w:val="28"/>
          <w:szCs w:val="28"/>
        </w:rPr>
        <w:t xml:space="preserve"> phù hợp với tình hình vận hành hệ thống điện</w:t>
      </w:r>
      <w:r w:rsidRPr="00E30515">
        <w:rPr>
          <w:color w:val="000000" w:themeColor="text1"/>
          <w:sz w:val="28"/>
          <w:szCs w:val="28"/>
          <w:lang w:val="vi-VN"/>
        </w:rPr>
        <w:t xml:space="preserve">. Trường hợp chưa thể thực hiện thử nghiệm,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có thể yêu cầu Đơn vị phát điện vận hành tổ máy phát điện theo đặc tính vận hành hiện tại.</w:t>
      </w:r>
    </w:p>
    <w:p w14:paraId="6B53A7C8" w14:textId="77777777" w:rsidR="002573CC" w:rsidRPr="0025640D" w:rsidRDefault="002573CC" w:rsidP="00A820A2">
      <w:pPr>
        <w:pStyle w:val="Heading2"/>
        <w:rPr>
          <w:caps/>
        </w:rPr>
      </w:pPr>
      <w:bookmarkStart w:id="645" w:name="_Toc235952722"/>
      <w:bookmarkStart w:id="646" w:name="_Toc247941720"/>
      <w:bookmarkStart w:id="647" w:name="_Toc248049703"/>
      <w:bookmarkStart w:id="648" w:name="_Toc249514290"/>
      <w:bookmarkStart w:id="649" w:name="_Toc427251966"/>
      <w:bookmarkStart w:id="650" w:name="_Toc205625683"/>
      <w:bookmarkStart w:id="651" w:name="_Toc229903587"/>
      <w:bookmarkStart w:id="652" w:name="_Toc241399649"/>
      <w:r w:rsidRPr="0025640D">
        <w:t xml:space="preserve">Mục </w:t>
      </w:r>
      <w:bookmarkEnd w:id="645"/>
      <w:bookmarkEnd w:id="646"/>
      <w:bookmarkEnd w:id="647"/>
      <w:bookmarkEnd w:id="648"/>
      <w:bookmarkEnd w:id="649"/>
      <w:r w:rsidRPr="0025640D">
        <w:t>2</w:t>
      </w:r>
    </w:p>
    <w:p w14:paraId="03589C25" w14:textId="720EAD26" w:rsidR="002573CC" w:rsidRPr="0025640D" w:rsidRDefault="002573CC" w:rsidP="00A820A2">
      <w:pPr>
        <w:pStyle w:val="Heading2"/>
        <w:rPr>
          <w:caps/>
        </w:rPr>
      </w:pPr>
      <w:bookmarkStart w:id="653" w:name="_Toc249514291"/>
      <w:bookmarkStart w:id="654" w:name="_Toc427251967"/>
      <w:r w:rsidRPr="0025640D">
        <w:t>VẬN HÀNH</w:t>
      </w:r>
      <w:r w:rsidR="00502074" w:rsidRPr="0025640D">
        <w:t xml:space="preserve"> HỆ THỐNG PHÂN PHỐI</w:t>
      </w:r>
      <w:r w:rsidRPr="0025640D">
        <w:t xml:space="preserve"> </w:t>
      </w:r>
      <w:r w:rsidR="005149BA" w:rsidRPr="0025640D">
        <w:t xml:space="preserve">ĐIỆN </w:t>
      </w:r>
      <w:r w:rsidRPr="0025640D">
        <w:t>TRONG TÌNH HUỐNG KHẨN CẤP</w:t>
      </w:r>
      <w:bookmarkEnd w:id="653"/>
      <w:bookmarkEnd w:id="654"/>
    </w:p>
    <w:p w14:paraId="796AEDE9" w14:textId="77777777" w:rsidR="002573CC" w:rsidRPr="00E30515" w:rsidRDefault="002573CC" w:rsidP="00A641C3">
      <w:pPr>
        <w:pStyle w:val="Heading4"/>
      </w:pPr>
      <w:bookmarkStart w:id="655" w:name="_Toc229903588"/>
      <w:bookmarkStart w:id="656" w:name="_Toc235952724"/>
      <w:bookmarkStart w:id="657" w:name="_Toc241399650"/>
      <w:bookmarkStart w:id="658" w:name="_Toc249514292"/>
      <w:bookmarkStart w:id="659" w:name="_Toc427251968"/>
      <w:bookmarkEnd w:id="650"/>
      <w:bookmarkEnd w:id="651"/>
      <w:bookmarkEnd w:id="652"/>
      <w:r w:rsidRPr="00E30515">
        <w:t xml:space="preserve">Tình huống </w:t>
      </w:r>
      <w:bookmarkEnd w:id="655"/>
      <w:bookmarkEnd w:id="656"/>
      <w:r w:rsidRPr="00E30515">
        <w:t>khẩn cấp</w:t>
      </w:r>
      <w:bookmarkEnd w:id="657"/>
      <w:bookmarkEnd w:id="658"/>
      <w:bookmarkEnd w:id="659"/>
    </w:p>
    <w:p w14:paraId="163605DF" w14:textId="77777777" w:rsidR="002573CC" w:rsidRPr="00E30515" w:rsidRDefault="002573CC" w:rsidP="002573CC">
      <w:pPr>
        <w:widowControl w:val="0"/>
        <w:numPr>
          <w:ilvl w:val="6"/>
          <w:numId w:val="363"/>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Tình huống khẩn cấp trên hệ thống phân phối điện là tình huống xảy ra mất điện toàn bộ hoặc một phần hệ thống truyền tải điện hoặc hệ thống phân phối điện gây ảnh hưởng đến chế độ vận hành bình thường hoặc gây mất điện trên diện rộng trong hệ thống phân phối điện.</w:t>
      </w:r>
    </w:p>
    <w:p w14:paraId="318C0A2A" w14:textId="77777777" w:rsidR="002573CC" w:rsidRPr="00E30515" w:rsidRDefault="002573CC" w:rsidP="002573CC">
      <w:pPr>
        <w:widowControl w:val="0"/>
        <w:numPr>
          <w:ilvl w:val="6"/>
          <w:numId w:val="363"/>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Các tình huống khẩn cấp bao gồm: </w:t>
      </w:r>
    </w:p>
    <w:p w14:paraId="646EB20A" w14:textId="77777777" w:rsidR="002573CC" w:rsidRPr="00E30515" w:rsidRDefault="002573CC" w:rsidP="002573CC">
      <w:pPr>
        <w:numPr>
          <w:ilvl w:val="1"/>
          <w:numId w:val="364"/>
        </w:numPr>
        <w:tabs>
          <w:tab w:val="clear" w:pos="792"/>
          <w:tab w:val="left" w:pos="854"/>
        </w:tabs>
        <w:spacing w:before="120" w:after="120"/>
        <w:ind w:left="0" w:firstLine="567"/>
        <w:jc w:val="both"/>
        <w:rPr>
          <w:color w:val="000000" w:themeColor="text1"/>
          <w:sz w:val="28"/>
          <w:szCs w:val="28"/>
        </w:rPr>
      </w:pPr>
      <w:r w:rsidRPr="00E30515">
        <w:rPr>
          <w:color w:val="000000" w:themeColor="text1"/>
          <w:sz w:val="28"/>
          <w:szCs w:val="28"/>
        </w:rPr>
        <w:t>Sự cố hoặc rã lưới toàn bộ hoặc một phần hệ thống truyền tải điện gây ảnh hưởng đến chế độ vận hành bình thường của hệ thống phân phối điện;</w:t>
      </w:r>
    </w:p>
    <w:p w14:paraId="05B12019" w14:textId="77777777" w:rsidR="002573CC" w:rsidRPr="00E30515" w:rsidRDefault="002573CC" w:rsidP="002573CC">
      <w:pPr>
        <w:numPr>
          <w:ilvl w:val="1"/>
          <w:numId w:val="364"/>
        </w:numPr>
        <w:tabs>
          <w:tab w:val="clear" w:pos="792"/>
          <w:tab w:val="left" w:pos="854"/>
        </w:tabs>
        <w:spacing w:before="120" w:after="120"/>
        <w:ind w:left="0" w:firstLine="567"/>
        <w:jc w:val="both"/>
        <w:rPr>
          <w:color w:val="000000" w:themeColor="text1"/>
          <w:sz w:val="28"/>
          <w:szCs w:val="28"/>
        </w:rPr>
      </w:pPr>
      <w:r w:rsidRPr="00E30515">
        <w:rPr>
          <w:color w:val="000000" w:themeColor="text1"/>
          <w:sz w:val="28"/>
          <w:szCs w:val="28"/>
        </w:rPr>
        <w:t>Sự cố trên hệ thống truyền tải điện dẫn đến một phần hệ thống phân phối điện vận hành trong tình trạng tách đảo;</w:t>
      </w:r>
    </w:p>
    <w:p w14:paraId="77291939" w14:textId="43F206DB" w:rsidR="002573CC" w:rsidRPr="00E30515" w:rsidRDefault="002573CC" w:rsidP="002573CC">
      <w:pPr>
        <w:numPr>
          <w:ilvl w:val="1"/>
          <w:numId w:val="364"/>
        </w:numPr>
        <w:tabs>
          <w:tab w:val="clear" w:pos="792"/>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Sự cố đường dây hoặc </w:t>
      </w:r>
      <w:r w:rsidR="00541A9B">
        <w:rPr>
          <w:color w:val="000000" w:themeColor="text1"/>
          <w:sz w:val="28"/>
          <w:szCs w:val="28"/>
        </w:rPr>
        <w:t>trạm điện</w:t>
      </w:r>
      <w:r w:rsidRPr="00E30515">
        <w:rPr>
          <w:color w:val="000000" w:themeColor="text1"/>
          <w:sz w:val="28"/>
          <w:szCs w:val="28"/>
        </w:rPr>
        <w:t xml:space="preserve"> phân phối cấp điện áp 110 kV gây mất điện trên diện rộng trong hệ thống phân phối điện.</w:t>
      </w:r>
    </w:p>
    <w:p w14:paraId="7EB99E1C" w14:textId="77777777" w:rsidR="002573CC" w:rsidRPr="00E30515" w:rsidRDefault="002573CC" w:rsidP="00A641C3">
      <w:pPr>
        <w:pStyle w:val="Heading4"/>
      </w:pPr>
      <w:bookmarkStart w:id="660" w:name="_Toc427251969"/>
      <w:bookmarkStart w:id="661" w:name="_Toc249514293"/>
      <w:bookmarkStart w:id="662" w:name="_Toc235952725"/>
      <w:bookmarkStart w:id="663" w:name="_Toc229903589"/>
      <w:bookmarkStart w:id="664" w:name="_Toc241399651"/>
      <w:r w:rsidRPr="00E30515">
        <w:t xml:space="preserve">Vận hành hệ thống phân phối điện trong trường hợp sự cố hoặc rã lưới toàn bộ hoặc một phần </w:t>
      </w:r>
      <w:bookmarkEnd w:id="660"/>
      <w:r w:rsidRPr="00E30515">
        <w:t>hệ thống truyền tải điện</w:t>
      </w:r>
    </w:p>
    <w:p w14:paraId="31F3827F" w14:textId="77777777" w:rsidR="002573CC" w:rsidRPr="00E30515" w:rsidRDefault="002573CC" w:rsidP="002573CC">
      <w:pPr>
        <w:widowControl w:val="0"/>
        <w:numPr>
          <w:ilvl w:val="6"/>
          <w:numId w:val="366"/>
        </w:numPr>
        <w:tabs>
          <w:tab w:val="clear" w:pos="2520"/>
          <w:tab w:val="left" w:pos="854"/>
        </w:tabs>
        <w:spacing w:before="80" w:after="80"/>
        <w:ind w:left="0" w:firstLine="567"/>
        <w:jc w:val="both"/>
        <w:rPr>
          <w:color w:val="000000" w:themeColor="text1"/>
          <w:sz w:val="28"/>
          <w:szCs w:val="28"/>
        </w:rPr>
      </w:pPr>
      <w:r w:rsidRPr="00E30515">
        <w:rPr>
          <w:color w:val="000000" w:themeColor="text1"/>
          <w:sz w:val="28"/>
          <w:szCs w:val="28"/>
        </w:rPr>
        <w:t>Trường hợp sự cố trên hệ thống truyền tải điện làm ảnh hưởng tới chế độ vận hành bình thường hoặc mất điện trên lưới điện phân phối, Đơn vị phân phối điện có trách nhiệm:</w:t>
      </w:r>
    </w:p>
    <w:p w14:paraId="65E21262" w14:textId="77777777" w:rsidR="002573CC" w:rsidRPr="00E30515" w:rsidRDefault="002573CC" w:rsidP="002573CC">
      <w:pPr>
        <w:numPr>
          <w:ilvl w:val="0"/>
          <w:numId w:val="370"/>
        </w:numPr>
        <w:tabs>
          <w:tab w:val="clear" w:pos="5220"/>
          <w:tab w:val="left" w:pos="854"/>
        </w:tabs>
        <w:spacing w:before="80" w:after="80"/>
        <w:ind w:left="0" w:firstLine="567"/>
        <w:jc w:val="both"/>
        <w:rPr>
          <w:color w:val="000000" w:themeColor="text1"/>
          <w:sz w:val="28"/>
          <w:szCs w:val="28"/>
        </w:rPr>
      </w:pPr>
      <w:r w:rsidRPr="00E30515">
        <w:rPr>
          <w:color w:val="000000" w:themeColor="text1"/>
          <w:sz w:val="28"/>
          <w:szCs w:val="28"/>
        </w:rPr>
        <w:lastRenderedPageBreak/>
        <w:t>Liên hệ ngay với Cấp điều độ có quyền điều khiển, Đơn vị truyền tải điện để biết thông tin về thời gian dự kiến ngừng cung cấp điện và phạm vi ảnh hưởng đến phụ tải của hệ thống phân phối điện do sự cố này;</w:t>
      </w:r>
    </w:p>
    <w:p w14:paraId="2CE8280C" w14:textId="77777777" w:rsidR="002573CC" w:rsidRPr="00E30515" w:rsidRDefault="002573CC" w:rsidP="002573CC">
      <w:pPr>
        <w:numPr>
          <w:ilvl w:val="0"/>
          <w:numId w:val="370"/>
        </w:numPr>
        <w:tabs>
          <w:tab w:val="clear" w:pos="5220"/>
          <w:tab w:val="left" w:pos="854"/>
        </w:tabs>
        <w:spacing w:before="80" w:after="80"/>
        <w:ind w:left="0" w:firstLine="567"/>
        <w:jc w:val="both"/>
        <w:rPr>
          <w:color w:val="000000" w:themeColor="text1"/>
          <w:sz w:val="28"/>
          <w:szCs w:val="28"/>
        </w:rPr>
      </w:pPr>
      <w:r w:rsidRPr="00E30515">
        <w:rPr>
          <w:color w:val="000000" w:themeColor="text1"/>
          <w:sz w:val="28"/>
          <w:szCs w:val="28"/>
        </w:rPr>
        <w:t>Áp dụng các biện pháp điều khiển phụ tải và các biện pháp vận hành khác để giảm thiểu phạm vi ảnh hưởng do sự cố trên hệ thống truyền tải điện gây ra.</w:t>
      </w:r>
    </w:p>
    <w:bookmarkEnd w:id="661"/>
    <w:bookmarkEnd w:id="662"/>
    <w:bookmarkEnd w:id="663"/>
    <w:bookmarkEnd w:id="664"/>
    <w:p w14:paraId="61552428" w14:textId="77777777" w:rsidR="002573CC" w:rsidRPr="00E30515" w:rsidRDefault="002573CC" w:rsidP="002573CC">
      <w:pPr>
        <w:widowControl w:val="0"/>
        <w:numPr>
          <w:ilvl w:val="6"/>
          <w:numId w:val="366"/>
        </w:numPr>
        <w:tabs>
          <w:tab w:val="clear" w:pos="2520"/>
          <w:tab w:val="left" w:pos="854"/>
        </w:tabs>
        <w:spacing w:before="80" w:after="80"/>
        <w:ind w:left="0" w:firstLine="567"/>
        <w:jc w:val="both"/>
        <w:rPr>
          <w:color w:val="000000" w:themeColor="text1"/>
          <w:sz w:val="28"/>
          <w:szCs w:val="28"/>
        </w:rPr>
      </w:pPr>
      <w:r w:rsidRPr="00E30515">
        <w:rPr>
          <w:color w:val="000000" w:themeColor="text1"/>
          <w:sz w:val="28"/>
          <w:szCs w:val="28"/>
        </w:rPr>
        <w:t>Trường hợp rã lưới toàn bộ hoặc một phần hệ thống truyền tải điện làm ảnh hưởng tới chế độ vận hành bình thường hoặc mất điện trên hệ thống phân phối điện, Đơn vị phân phối điện có trách nhiệm:</w:t>
      </w:r>
    </w:p>
    <w:p w14:paraId="1A58FD88" w14:textId="77777777" w:rsidR="002573CC" w:rsidRPr="00E30515" w:rsidRDefault="002573CC" w:rsidP="002573CC">
      <w:pPr>
        <w:numPr>
          <w:ilvl w:val="1"/>
          <w:numId w:val="365"/>
        </w:numPr>
        <w:tabs>
          <w:tab w:val="clear" w:pos="792"/>
          <w:tab w:val="left" w:pos="854"/>
        </w:tabs>
        <w:spacing w:before="80" w:after="80"/>
        <w:ind w:left="0" w:firstLine="567"/>
        <w:jc w:val="both"/>
        <w:rPr>
          <w:color w:val="000000" w:themeColor="text1"/>
          <w:sz w:val="28"/>
          <w:szCs w:val="28"/>
        </w:rPr>
      </w:pPr>
      <w:r w:rsidRPr="00E30515">
        <w:rPr>
          <w:color w:val="000000" w:themeColor="text1"/>
          <w:sz w:val="28"/>
          <w:szCs w:val="28"/>
        </w:rPr>
        <w:t>Tuân thủ Quy định điều độ, vận hành, thao tác, xử lý sự cố, khởi động đen và khôi phục hệ thống điện quốc gia do Bộ trưởng Bộ Công Thương ban hành;</w:t>
      </w:r>
    </w:p>
    <w:p w14:paraId="63030C91" w14:textId="77777777" w:rsidR="002573CC" w:rsidRPr="00E30515" w:rsidRDefault="002573CC" w:rsidP="002573CC">
      <w:pPr>
        <w:numPr>
          <w:ilvl w:val="1"/>
          <w:numId w:val="365"/>
        </w:numPr>
        <w:tabs>
          <w:tab w:val="clear" w:pos="792"/>
          <w:tab w:val="left" w:pos="854"/>
        </w:tabs>
        <w:spacing w:before="80" w:after="80"/>
        <w:ind w:left="0" w:firstLine="567"/>
        <w:jc w:val="both"/>
        <w:rPr>
          <w:color w:val="000000" w:themeColor="text1"/>
          <w:sz w:val="28"/>
          <w:szCs w:val="28"/>
        </w:rPr>
      </w:pPr>
      <w:r w:rsidRPr="00E30515">
        <w:rPr>
          <w:color w:val="000000" w:themeColor="text1"/>
          <w:sz w:val="28"/>
          <w:szCs w:val="28"/>
        </w:rPr>
        <w:t>Tách lưới điện phân phối thuộc quyền quản lý của đơn vị thành các vùng phụ tải riêng biệt theo Quy định điều độ, vận hành, thao tác, xử lý sự cố, khởi động đen và khôi phục hệ thống điện quốc gia do Bộ trưởng Bộ Công Thương ban hành;</w:t>
      </w:r>
    </w:p>
    <w:p w14:paraId="0705FF6E" w14:textId="77777777" w:rsidR="002573CC" w:rsidRPr="00E30515" w:rsidRDefault="002573CC" w:rsidP="002573CC">
      <w:pPr>
        <w:numPr>
          <w:ilvl w:val="1"/>
          <w:numId w:val="365"/>
        </w:numPr>
        <w:tabs>
          <w:tab w:val="clear" w:pos="792"/>
          <w:tab w:val="left" w:pos="854"/>
        </w:tabs>
        <w:spacing w:before="80" w:after="80"/>
        <w:ind w:left="0" w:firstLine="567"/>
        <w:jc w:val="both"/>
        <w:rPr>
          <w:color w:val="000000" w:themeColor="text1"/>
          <w:sz w:val="28"/>
          <w:szCs w:val="28"/>
        </w:rPr>
      </w:pPr>
      <w:r w:rsidRPr="00E30515">
        <w:rPr>
          <w:color w:val="000000" w:themeColor="text1"/>
          <w:sz w:val="28"/>
          <w:szCs w:val="28"/>
        </w:rPr>
        <w:t xml:space="preserve">Khôi phục phụ tải theo thứ tự ưu tiên tuân thủ phương thức đã được Cấp điều độ có quyền điều khiển phê duyệt trong phạm vi quản lý; </w:t>
      </w:r>
    </w:p>
    <w:p w14:paraId="0C24CFE5" w14:textId="77777777" w:rsidR="002573CC" w:rsidRPr="00E30515" w:rsidRDefault="002573CC" w:rsidP="002573CC">
      <w:pPr>
        <w:numPr>
          <w:ilvl w:val="1"/>
          <w:numId w:val="365"/>
        </w:numPr>
        <w:tabs>
          <w:tab w:val="clear" w:pos="792"/>
          <w:tab w:val="left" w:pos="854"/>
        </w:tabs>
        <w:spacing w:before="80" w:after="80"/>
        <w:ind w:left="0" w:firstLine="567"/>
        <w:jc w:val="both"/>
        <w:rPr>
          <w:color w:val="000000" w:themeColor="text1"/>
          <w:sz w:val="28"/>
          <w:szCs w:val="28"/>
        </w:rPr>
      </w:pPr>
      <w:r w:rsidRPr="00E30515">
        <w:rPr>
          <w:color w:val="000000" w:themeColor="text1"/>
          <w:sz w:val="28"/>
          <w:szCs w:val="28"/>
        </w:rPr>
        <w:t>Đảm bảo thông tin liên lạc thông suốt phục vụ điều độ vận hành hệ thống phân phối điện cho đến khi hệ thống điện được khôi phục hoàn toàn.</w:t>
      </w:r>
    </w:p>
    <w:p w14:paraId="7B4828C1" w14:textId="77777777" w:rsidR="002573CC" w:rsidRPr="00E30515" w:rsidRDefault="002573CC" w:rsidP="002573CC">
      <w:pPr>
        <w:widowControl w:val="0"/>
        <w:numPr>
          <w:ilvl w:val="6"/>
          <w:numId w:val="366"/>
        </w:numPr>
        <w:tabs>
          <w:tab w:val="clear" w:pos="2520"/>
          <w:tab w:val="left" w:pos="854"/>
        </w:tabs>
        <w:spacing w:before="80" w:after="80"/>
        <w:ind w:left="0" w:firstLine="567"/>
        <w:jc w:val="both"/>
        <w:rPr>
          <w:color w:val="000000" w:themeColor="text1"/>
          <w:sz w:val="28"/>
          <w:szCs w:val="28"/>
        </w:rPr>
      </w:pPr>
      <w:r w:rsidRPr="00E30515">
        <w:rPr>
          <w:color w:val="000000" w:themeColor="text1"/>
          <w:sz w:val="28"/>
          <w:szCs w:val="28"/>
        </w:rPr>
        <w:t xml:space="preserve">Đơn vị phân phối điện và Khách hàng lớn sử dụng lưới điện phân phối phải đảm bảo thông tin liên lạc thông suốt, cử các nhân viên vận hành và thông báo danh sách (họ và tên, chức vụ, quyền hạn) của các nhân viên này cho các bên liên quan để phối hợp vận hành trong suốt quá trình xử lý và khôi phục tình huống khẩn cấp. </w:t>
      </w:r>
      <w:bookmarkStart w:id="665" w:name="_Toc229903590"/>
      <w:bookmarkStart w:id="666" w:name="_Toc235952726"/>
      <w:bookmarkStart w:id="667" w:name="_Toc241399652"/>
      <w:bookmarkStart w:id="668" w:name="_Toc249514294"/>
    </w:p>
    <w:p w14:paraId="1A506688" w14:textId="77777777" w:rsidR="002573CC" w:rsidRPr="00E30515" w:rsidRDefault="002573CC" w:rsidP="00A641C3">
      <w:pPr>
        <w:pStyle w:val="Heading4"/>
      </w:pPr>
      <w:bookmarkStart w:id="669" w:name="_Toc229903592"/>
      <w:bookmarkStart w:id="670" w:name="_Toc235952728"/>
      <w:bookmarkStart w:id="671" w:name="_Toc241399654"/>
      <w:bookmarkStart w:id="672" w:name="_Toc249514296"/>
      <w:bookmarkStart w:id="673" w:name="_Toc427251970"/>
      <w:bookmarkEnd w:id="665"/>
      <w:bookmarkEnd w:id="666"/>
      <w:bookmarkEnd w:id="667"/>
      <w:bookmarkEnd w:id="668"/>
      <w:r w:rsidRPr="00E30515">
        <w:t xml:space="preserve">Vận hành hệ thống phân phối điện </w:t>
      </w:r>
      <w:bookmarkEnd w:id="669"/>
      <w:r w:rsidRPr="00E30515">
        <w:t>trong trường hợp tách đảo</w:t>
      </w:r>
      <w:bookmarkEnd w:id="670"/>
      <w:bookmarkEnd w:id="671"/>
      <w:bookmarkEnd w:id="672"/>
      <w:bookmarkEnd w:id="673"/>
    </w:p>
    <w:p w14:paraId="197A30F9" w14:textId="77777777" w:rsidR="002573CC" w:rsidRPr="00E30515" w:rsidRDefault="002573CC" w:rsidP="002573CC">
      <w:pPr>
        <w:widowControl w:val="0"/>
        <w:numPr>
          <w:ilvl w:val="6"/>
          <w:numId w:val="367"/>
        </w:numPr>
        <w:tabs>
          <w:tab w:val="clear" w:pos="2520"/>
          <w:tab w:val="left" w:pos="854"/>
        </w:tabs>
        <w:spacing w:before="120" w:after="120"/>
        <w:ind w:left="0" w:firstLine="567"/>
        <w:jc w:val="both"/>
        <w:rPr>
          <w:color w:val="000000" w:themeColor="text1"/>
          <w:spacing w:val="-2"/>
          <w:sz w:val="28"/>
          <w:szCs w:val="28"/>
        </w:rPr>
      </w:pPr>
      <w:r w:rsidRPr="00E30515">
        <w:rPr>
          <w:color w:val="000000" w:themeColor="text1"/>
          <w:spacing w:val="-2"/>
          <w:sz w:val="28"/>
          <w:szCs w:val="28"/>
        </w:rPr>
        <w:t>Trường hợp một phần hệ thống phân phối điện bị tách đảo, Cấp điều độ có quyền điều khiển phải xem xét và quyết định việc vận hành các nhà máy điện đấu nối với phần lưới điện phân phối này. Cấp điều độ có quyền điều khiển phải chỉ huy điều độ các nhà máy điện vận hành ở chế độ tách đảo và đảm bảo sẵn sàng hòa đồng bộ với hệ thống điện khi có lệnh từ điều độ cấp trên.</w:t>
      </w:r>
    </w:p>
    <w:p w14:paraId="7FB57175" w14:textId="77777777" w:rsidR="002573CC" w:rsidRPr="00E30515" w:rsidRDefault="002573CC" w:rsidP="002573CC">
      <w:pPr>
        <w:widowControl w:val="0"/>
        <w:numPr>
          <w:ilvl w:val="6"/>
          <w:numId w:val="367"/>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Trường hợp nhà máy điện được thiết kế có chế độ vận hành tách đảo độc lập và đã có sự thống nhất với Cấp điều độ có quyền điều khiển, Đơn vị phát điện có thể sử dụng hệ thống tự dùng để cung cấp điện cho phụ tải hoặc thiết bị của khách hàng khác với các điều kiện sau: </w:t>
      </w:r>
    </w:p>
    <w:p w14:paraId="6ECE8DC3" w14:textId="77777777" w:rsidR="002573CC" w:rsidRPr="00E30515" w:rsidRDefault="002573CC" w:rsidP="002573CC">
      <w:pPr>
        <w:numPr>
          <w:ilvl w:val="1"/>
          <w:numId w:val="368"/>
        </w:numPr>
        <w:tabs>
          <w:tab w:val="clear" w:pos="792"/>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Nhà máy được trang bị đầy đủ về hệ thống rơ le bảo vệ và có các phương thức điều khiển đối với các tổ máy cả ở chế độ tách đảo và chế độ vận hành nối với hệ thống phân phối điện; </w:t>
      </w:r>
    </w:p>
    <w:p w14:paraId="05216037" w14:textId="77777777" w:rsidR="002573CC" w:rsidRPr="00E30515" w:rsidRDefault="002573CC" w:rsidP="002573CC">
      <w:pPr>
        <w:numPr>
          <w:ilvl w:val="1"/>
          <w:numId w:val="368"/>
        </w:numPr>
        <w:tabs>
          <w:tab w:val="clear" w:pos="792"/>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Đảm bảo khả năng xác định và cắt các sự cố trong khi vận hành tách đảo để bảo vệ các tổ máy và lưới điện của Khách hàng sử dụng lưới điện phân phối khác trong phần lưới điện phân phối bị tách đảo; </w:t>
      </w:r>
    </w:p>
    <w:p w14:paraId="6C74C085" w14:textId="77777777" w:rsidR="002573CC" w:rsidRPr="00E30515" w:rsidRDefault="002573CC" w:rsidP="002573CC">
      <w:pPr>
        <w:numPr>
          <w:ilvl w:val="1"/>
          <w:numId w:val="368"/>
        </w:numPr>
        <w:tabs>
          <w:tab w:val="clear" w:pos="792"/>
          <w:tab w:val="left" w:pos="854"/>
        </w:tabs>
        <w:spacing w:before="120" w:after="120"/>
        <w:ind w:left="0" w:firstLine="567"/>
        <w:jc w:val="both"/>
        <w:rPr>
          <w:color w:val="000000" w:themeColor="text1"/>
          <w:sz w:val="28"/>
          <w:szCs w:val="28"/>
        </w:rPr>
      </w:pPr>
      <w:r w:rsidRPr="00E30515">
        <w:rPr>
          <w:color w:val="000000" w:themeColor="text1"/>
          <w:sz w:val="28"/>
          <w:szCs w:val="28"/>
        </w:rPr>
        <w:t>Đảm bảo yêu cầu nối đất trung tính của phần lưới điện phân phối bị tách đảo.</w:t>
      </w:r>
    </w:p>
    <w:p w14:paraId="560AA467" w14:textId="77777777" w:rsidR="002573CC" w:rsidRPr="00E30515" w:rsidRDefault="002573CC" w:rsidP="002573CC">
      <w:pPr>
        <w:widowControl w:val="0"/>
        <w:numPr>
          <w:ilvl w:val="6"/>
          <w:numId w:val="367"/>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lastRenderedPageBreak/>
        <w:t>Trường hợp phần hệ thống phân phối điện bị tách đảo không có khả năng hòa đồng bộ với phần hệ thống điện đã được phục hồi, Cấp điều độ có quyền điều khiển phải tách các nhà máy điện đấu nối với phần lưới điện phân phối bị tách đảo để khôi phục cung cấp điện cho vùng bị tách đảo từ hệ thống điện đã được phục hồi, sau đó khôi phục vận hành các nhà máy điện đã bị tách.</w:t>
      </w:r>
    </w:p>
    <w:p w14:paraId="7151E772" w14:textId="77777777" w:rsidR="002573CC" w:rsidRPr="00E30515" w:rsidRDefault="002573CC" w:rsidP="00A641C3">
      <w:pPr>
        <w:pStyle w:val="Heading4"/>
      </w:pPr>
      <w:bookmarkStart w:id="674" w:name="_Toc427251971"/>
      <w:r w:rsidRPr="00E30515">
        <w:t>Vận hành hệ thống phân phối điện khi xảy ra sự cố nghiêm trọng trên lưới điện phân phối cấp điện áp 110 kV</w:t>
      </w:r>
      <w:bookmarkEnd w:id="674"/>
    </w:p>
    <w:p w14:paraId="6E28ED0F" w14:textId="6F94FD5A" w:rsidR="002573CC" w:rsidRPr="00E30515" w:rsidRDefault="002573CC" w:rsidP="00150D01">
      <w:pPr>
        <w:widowControl w:val="0"/>
        <w:tabs>
          <w:tab w:val="left" w:pos="-2880"/>
          <w:tab w:val="num" w:pos="-2520"/>
        </w:tabs>
        <w:ind w:firstLine="601"/>
        <w:jc w:val="both"/>
        <w:rPr>
          <w:color w:val="000000" w:themeColor="text1"/>
          <w:sz w:val="28"/>
          <w:szCs w:val="28"/>
        </w:rPr>
      </w:pPr>
      <w:r w:rsidRPr="00E30515">
        <w:rPr>
          <w:color w:val="000000" w:themeColor="text1"/>
          <w:sz w:val="28"/>
          <w:szCs w:val="28"/>
        </w:rPr>
        <w:t xml:space="preserve">Trường hợp xảy ra sự cố trên đường dây hoặc </w:t>
      </w:r>
      <w:r w:rsidR="00541A9B">
        <w:rPr>
          <w:color w:val="000000" w:themeColor="text1"/>
          <w:sz w:val="28"/>
          <w:szCs w:val="28"/>
        </w:rPr>
        <w:t>trạm điện</w:t>
      </w:r>
      <w:r w:rsidRPr="00E30515">
        <w:rPr>
          <w:color w:val="000000" w:themeColor="text1"/>
          <w:sz w:val="28"/>
          <w:szCs w:val="28"/>
        </w:rPr>
        <w:t xml:space="preserve"> phân phối cấp điện áp 110 kV gây mất điện trên diện rộng trong hệ thống phân phối điện, Đơn vị phân phối điện có trách nhiệm:</w:t>
      </w:r>
    </w:p>
    <w:p w14:paraId="331B40FA" w14:textId="792CEA45" w:rsidR="002573CC" w:rsidRPr="00E30515" w:rsidRDefault="002573CC" w:rsidP="002573CC">
      <w:pPr>
        <w:widowControl w:val="0"/>
        <w:numPr>
          <w:ilvl w:val="0"/>
          <w:numId w:val="371"/>
        </w:numPr>
        <w:tabs>
          <w:tab w:val="left" w:pos="854"/>
          <w:tab w:val="left" w:pos="1080"/>
        </w:tabs>
        <w:spacing w:before="120" w:after="120"/>
        <w:ind w:left="0" w:firstLine="567"/>
        <w:jc w:val="both"/>
        <w:rPr>
          <w:color w:val="000000" w:themeColor="text1"/>
          <w:sz w:val="28"/>
          <w:szCs w:val="28"/>
        </w:rPr>
      </w:pPr>
      <w:r w:rsidRPr="00E30515">
        <w:rPr>
          <w:color w:val="000000" w:themeColor="text1"/>
          <w:sz w:val="28"/>
          <w:szCs w:val="28"/>
        </w:rPr>
        <w:t xml:space="preserve">Khẩn trương cô lập và xử lý sự cố tuân thủ </w:t>
      </w:r>
      <w:r w:rsidR="00AF0809" w:rsidRPr="00AF0809">
        <w:rPr>
          <w:color w:val="000000" w:themeColor="text1"/>
          <w:sz w:val="28"/>
          <w:szCs w:val="28"/>
        </w:rPr>
        <w:t>Quy định điều độ, vận hành, thao tác, xử lý sự cố, khởi động đen và khôi phục hệ thống điện quốc gia do Bộ trưởng Bộ Công Thương ban hành.</w:t>
      </w:r>
    </w:p>
    <w:p w14:paraId="37987948" w14:textId="77777777" w:rsidR="002573CC" w:rsidRPr="00E30515" w:rsidRDefault="002573CC" w:rsidP="002573CC">
      <w:pPr>
        <w:widowControl w:val="0"/>
        <w:numPr>
          <w:ilvl w:val="0"/>
          <w:numId w:val="371"/>
        </w:numPr>
        <w:tabs>
          <w:tab w:val="left" w:pos="854"/>
          <w:tab w:val="left" w:pos="1080"/>
        </w:tabs>
        <w:spacing w:before="120" w:after="120"/>
        <w:ind w:left="0" w:firstLine="567"/>
        <w:jc w:val="both"/>
        <w:rPr>
          <w:color w:val="000000" w:themeColor="text1"/>
          <w:sz w:val="28"/>
          <w:szCs w:val="28"/>
        </w:rPr>
      </w:pPr>
      <w:r w:rsidRPr="00E30515">
        <w:rPr>
          <w:color w:val="000000" w:themeColor="text1"/>
          <w:sz w:val="28"/>
          <w:szCs w:val="28"/>
        </w:rPr>
        <w:t>Thông báo thông tin sự cố cho Cấp điều độ có quyền điều khiển, Đơn vị truyền tải điện và Khách hàng sử dụng lưới điện phân phối có trạm điện riêng bị ảnh hưởng của sự cố.</w:t>
      </w:r>
    </w:p>
    <w:p w14:paraId="6F719D6A" w14:textId="77777777" w:rsidR="002573CC" w:rsidRPr="00E30515" w:rsidRDefault="002573CC" w:rsidP="002573CC">
      <w:pPr>
        <w:widowControl w:val="0"/>
        <w:numPr>
          <w:ilvl w:val="0"/>
          <w:numId w:val="371"/>
        </w:numPr>
        <w:tabs>
          <w:tab w:val="left" w:pos="854"/>
          <w:tab w:val="left" w:pos="1080"/>
        </w:tabs>
        <w:spacing w:before="120" w:after="120"/>
        <w:ind w:left="0" w:firstLine="567"/>
        <w:jc w:val="both"/>
        <w:rPr>
          <w:color w:val="000000" w:themeColor="text1"/>
          <w:sz w:val="28"/>
          <w:szCs w:val="28"/>
        </w:rPr>
      </w:pPr>
      <w:r w:rsidRPr="00E30515">
        <w:rPr>
          <w:color w:val="000000" w:themeColor="text1"/>
          <w:sz w:val="28"/>
          <w:szCs w:val="28"/>
        </w:rPr>
        <w:t>Thay đổi phương thức kết dây, đảm bảo tối đa khả năng cung cấp điện cho phụ tải hệ thống phân phối điện trong thời gian sự cố.</w:t>
      </w:r>
    </w:p>
    <w:p w14:paraId="74B0D8AD" w14:textId="77777777" w:rsidR="002573CC" w:rsidRPr="00E30515" w:rsidRDefault="002573CC" w:rsidP="00A641C3">
      <w:pPr>
        <w:pStyle w:val="Heading4"/>
      </w:pPr>
      <w:bookmarkStart w:id="675" w:name="_Toc427251972"/>
      <w:r w:rsidRPr="00E30515">
        <w:t xml:space="preserve">Khôi phục </w:t>
      </w:r>
      <w:bookmarkEnd w:id="675"/>
      <w:r w:rsidRPr="00E30515">
        <w:t>hệ thống phân phối điện</w:t>
      </w:r>
    </w:p>
    <w:p w14:paraId="3F7557B7" w14:textId="77777777" w:rsidR="002573CC" w:rsidRPr="00E30515" w:rsidRDefault="002573CC" w:rsidP="002573CC">
      <w:pPr>
        <w:widowControl w:val="0"/>
        <w:tabs>
          <w:tab w:val="left" w:pos="854"/>
        </w:tabs>
        <w:ind w:firstLine="601"/>
        <w:jc w:val="both"/>
        <w:rPr>
          <w:color w:val="000000" w:themeColor="text1"/>
          <w:sz w:val="28"/>
          <w:szCs w:val="28"/>
        </w:rPr>
      </w:pPr>
      <w:r w:rsidRPr="00E30515">
        <w:rPr>
          <w:color w:val="000000" w:themeColor="text1"/>
          <w:sz w:val="28"/>
          <w:szCs w:val="28"/>
        </w:rPr>
        <w:t xml:space="preserve">1. Khi hệ thống phân phối điện bị tan rã, vận hành ở chế độ tách đảo hoặc khi xảy ra sự cố lớn trên lưới điện phân phối, Đơn vị phân phối điện có trách nhiệm phối hợp với Cấp điều độ có quyền điều khiển, Đơn vị truyền tải điện, Khách hàng sử dụng lưới điện phân phối có trạm điện riêng và các đơn vị liên quan đưa hệ thống phân phối điện về chế độ vận hành bình thường trong thời gian sớm nhất. </w:t>
      </w:r>
    </w:p>
    <w:p w14:paraId="13B2CC7E" w14:textId="77777777" w:rsidR="002573CC" w:rsidRPr="00E30515" w:rsidRDefault="002573CC" w:rsidP="002573CC">
      <w:pPr>
        <w:widowControl w:val="0"/>
        <w:tabs>
          <w:tab w:val="left" w:pos="854"/>
        </w:tabs>
        <w:ind w:firstLine="601"/>
        <w:jc w:val="both"/>
        <w:rPr>
          <w:color w:val="000000" w:themeColor="text1"/>
          <w:sz w:val="28"/>
          <w:szCs w:val="28"/>
        </w:rPr>
      </w:pPr>
      <w:r w:rsidRPr="00E30515">
        <w:rPr>
          <w:color w:val="000000" w:themeColor="text1"/>
          <w:sz w:val="28"/>
          <w:szCs w:val="28"/>
        </w:rPr>
        <w:t xml:space="preserve">2. Đơn vị phân phối điện có trách nhiệm phân vùng phụ tải có quy mô phù hợp với khả năng khởi động đen của các nhà máy điện và thông báo cho Cấp điều độ có quyền điều khiển để bảo đảm nhanh chóng khôi phục hệ thống phân phối điện. </w:t>
      </w:r>
    </w:p>
    <w:p w14:paraId="4D5BBC6A" w14:textId="77777777" w:rsidR="002573CC" w:rsidRPr="00E30515" w:rsidRDefault="002573CC" w:rsidP="002573CC">
      <w:pPr>
        <w:widowControl w:val="0"/>
        <w:tabs>
          <w:tab w:val="left" w:pos="854"/>
        </w:tabs>
        <w:ind w:firstLine="601"/>
        <w:jc w:val="both"/>
        <w:rPr>
          <w:color w:val="000000" w:themeColor="text1"/>
          <w:sz w:val="28"/>
          <w:szCs w:val="28"/>
        </w:rPr>
      </w:pPr>
      <w:r w:rsidRPr="00E30515">
        <w:rPr>
          <w:color w:val="000000" w:themeColor="text1"/>
          <w:sz w:val="28"/>
          <w:szCs w:val="28"/>
        </w:rPr>
        <w:t>3. Các nhà máy điện đấu nối vào lưới điện phân phối trong chế độ vận hành tách đảo và hòa đồng bộ phải tuân theo lệnh điều độ của Cấp điều độ có quyền điều khiển.</w:t>
      </w:r>
    </w:p>
    <w:p w14:paraId="535802A7" w14:textId="77777777" w:rsidR="002573CC" w:rsidRPr="00E30515" w:rsidRDefault="002573CC" w:rsidP="002573CC">
      <w:pPr>
        <w:widowControl w:val="0"/>
        <w:tabs>
          <w:tab w:val="left" w:pos="854"/>
        </w:tabs>
        <w:ind w:firstLine="601"/>
        <w:jc w:val="both"/>
        <w:rPr>
          <w:color w:val="000000" w:themeColor="text1"/>
          <w:sz w:val="28"/>
          <w:szCs w:val="28"/>
        </w:rPr>
      </w:pPr>
      <w:r w:rsidRPr="00E30515">
        <w:rPr>
          <w:color w:val="000000" w:themeColor="text1"/>
          <w:sz w:val="28"/>
          <w:szCs w:val="28"/>
        </w:rPr>
        <w:t xml:space="preserve">4. Trường hợp lưới điện phân phối không có các nhà máy điện có khả năng tự khởi động để vận hành tách đảo, lưới điện phân phối chỉ được khôi phục từ hệ thống truyền tải điện thì Đơn vị phân phối điện phải thực hiện khôi phục hệ thống phân phối điện theo lệnh của Cấp điều độ có quyền điều khiển. Đơn vị phân phối điện phải khôi phục phụ tải theo thứ tự ưu tiên và theo kế hoạch đã được phê duyệt. </w:t>
      </w:r>
    </w:p>
    <w:p w14:paraId="726A99D4" w14:textId="77777777" w:rsidR="002573CC" w:rsidRPr="00E30515" w:rsidRDefault="002573CC" w:rsidP="002573CC">
      <w:pPr>
        <w:widowControl w:val="0"/>
        <w:tabs>
          <w:tab w:val="left" w:pos="854"/>
        </w:tabs>
        <w:ind w:firstLine="601"/>
        <w:jc w:val="both"/>
        <w:rPr>
          <w:color w:val="000000" w:themeColor="text1"/>
          <w:sz w:val="28"/>
          <w:szCs w:val="28"/>
        </w:rPr>
      </w:pPr>
      <w:r w:rsidRPr="00E30515">
        <w:rPr>
          <w:color w:val="000000" w:themeColor="text1"/>
          <w:sz w:val="28"/>
          <w:szCs w:val="28"/>
        </w:rPr>
        <w:t>5. Đơn vị phân phối điện có trách nhiệm thông báo cho Khách hàng sử dụng lưới điện phân phối có trạm điện riêng để phối hợp trong quá trình xử lý sự cố khôi phục hệ thống phân phối điện.</w:t>
      </w:r>
    </w:p>
    <w:p w14:paraId="7E9C600F" w14:textId="77777777" w:rsidR="002573CC" w:rsidRPr="00E30515" w:rsidRDefault="002573CC" w:rsidP="002573CC">
      <w:pPr>
        <w:pStyle w:val="NumberedList"/>
        <w:widowControl w:val="0"/>
        <w:numPr>
          <w:ilvl w:val="0"/>
          <w:numId w:val="0"/>
        </w:numPr>
        <w:tabs>
          <w:tab w:val="left" w:pos="900"/>
          <w:tab w:val="left" w:pos="975"/>
        </w:tabs>
        <w:spacing w:after="120"/>
        <w:jc w:val="both"/>
        <w:rPr>
          <w:color w:val="000000" w:themeColor="text1"/>
          <w:sz w:val="28"/>
          <w:szCs w:val="28"/>
          <w:lang w:val="vi-VN"/>
        </w:rPr>
      </w:pPr>
    </w:p>
    <w:p w14:paraId="501E1E01" w14:textId="77777777" w:rsidR="002573CC" w:rsidRPr="00150D01" w:rsidRDefault="002573CC" w:rsidP="00A820A2">
      <w:pPr>
        <w:pStyle w:val="Heading2"/>
        <w:rPr>
          <w:i/>
        </w:rPr>
      </w:pPr>
      <w:bookmarkStart w:id="676" w:name="_Toc234030309"/>
      <w:bookmarkStart w:id="677" w:name="_Toc234030312"/>
      <w:bookmarkStart w:id="678" w:name="_Toc234030315"/>
      <w:bookmarkStart w:id="679" w:name="_Toc234030367"/>
      <w:bookmarkStart w:id="680" w:name="_Toc234030418"/>
      <w:bookmarkStart w:id="681" w:name="_Toc234030461"/>
      <w:bookmarkStart w:id="682" w:name="_Toc234030465"/>
      <w:bookmarkStart w:id="683" w:name="_Toc234030467"/>
      <w:bookmarkStart w:id="684" w:name="_Toc234030468"/>
      <w:bookmarkStart w:id="685" w:name="_Toc234030471"/>
      <w:bookmarkStart w:id="686" w:name="_Toc234030487"/>
      <w:bookmarkStart w:id="687" w:name="_Toc234030491"/>
      <w:bookmarkStart w:id="688" w:name="_Toc234030493"/>
      <w:bookmarkStart w:id="689" w:name="_Toc234030500"/>
      <w:bookmarkStart w:id="690" w:name="_Toc234030501"/>
      <w:bookmarkStart w:id="691" w:name="_Toc234030507"/>
      <w:bookmarkStart w:id="692" w:name="_Toc234030512"/>
      <w:bookmarkStart w:id="693" w:name="_Toc234030549"/>
      <w:bookmarkStart w:id="694" w:name="_Toc234030550"/>
      <w:bookmarkStart w:id="695" w:name="_Toc234030556"/>
      <w:bookmarkStart w:id="696" w:name="_Toc234030562"/>
      <w:bookmarkStart w:id="697" w:name="_Toc234030592"/>
      <w:bookmarkStart w:id="698" w:name="_Toc234030593"/>
      <w:bookmarkStart w:id="699" w:name="_Toc234030615"/>
      <w:bookmarkStart w:id="700" w:name="_Toc234030616"/>
      <w:bookmarkStart w:id="701" w:name="_Toc234030617"/>
      <w:bookmarkStart w:id="702" w:name="_Toc234030618"/>
      <w:bookmarkStart w:id="703" w:name="_Toc234030660"/>
      <w:bookmarkStart w:id="704" w:name="_Toc234030671"/>
      <w:bookmarkStart w:id="705" w:name="_Toc234030697"/>
      <w:bookmarkStart w:id="706" w:name="_Toc234030715"/>
      <w:bookmarkStart w:id="707" w:name="_Toc234030724"/>
      <w:bookmarkStart w:id="708" w:name="_Toc234030786"/>
      <w:bookmarkStart w:id="709" w:name="_Toc234030800"/>
      <w:bookmarkStart w:id="710" w:name="_Toc234030803"/>
      <w:bookmarkStart w:id="711" w:name="_Toc234030812"/>
      <w:bookmarkStart w:id="712" w:name="_Toc234030845"/>
      <w:bookmarkStart w:id="713" w:name="_Toc234030849"/>
      <w:bookmarkStart w:id="714" w:name="_Toc234030856"/>
      <w:bookmarkStart w:id="715" w:name="_Toc234030889"/>
      <w:bookmarkStart w:id="716" w:name="_Toc234030919"/>
      <w:bookmarkStart w:id="717" w:name="_Toc234030929"/>
      <w:bookmarkStart w:id="718" w:name="_Toc234030931"/>
      <w:bookmarkStart w:id="719" w:name="_Toc234030943"/>
      <w:bookmarkStart w:id="720" w:name="_Toc234030961"/>
      <w:bookmarkStart w:id="721" w:name="_Toc234030966"/>
      <w:bookmarkStart w:id="722" w:name="_Toc234030969"/>
      <w:bookmarkStart w:id="723" w:name="_Toc234030972"/>
      <w:bookmarkStart w:id="724" w:name="_Toc234030986"/>
      <w:bookmarkStart w:id="725" w:name="_Toc234030989"/>
      <w:bookmarkStart w:id="726" w:name="_Toc234030995"/>
      <w:bookmarkStart w:id="727" w:name="_Toc234030996"/>
      <w:bookmarkStart w:id="728" w:name="_Toc234031045"/>
      <w:bookmarkStart w:id="729" w:name="_Toc234031065"/>
      <w:bookmarkStart w:id="730" w:name="_Toc234031071"/>
      <w:bookmarkStart w:id="731" w:name="_Toc234031083"/>
      <w:bookmarkStart w:id="732" w:name="_Toc234031087"/>
      <w:bookmarkStart w:id="733" w:name="_Toc234031100"/>
      <w:bookmarkStart w:id="734" w:name="_Toc234031105"/>
      <w:bookmarkStart w:id="735" w:name="_Toc234031113"/>
      <w:bookmarkStart w:id="736" w:name="_Toc234031117"/>
      <w:bookmarkStart w:id="737" w:name="_Toc234031157"/>
      <w:bookmarkStart w:id="738" w:name="_Toc234031159"/>
      <w:bookmarkStart w:id="739" w:name="_Toc234031161"/>
      <w:bookmarkStart w:id="740" w:name="_Toc234031164"/>
      <w:bookmarkStart w:id="741" w:name="_Toc234031167"/>
      <w:bookmarkStart w:id="742" w:name="_Toc234031172"/>
      <w:bookmarkStart w:id="743" w:name="_Toc234031174"/>
      <w:bookmarkStart w:id="744" w:name="_Toc234031176"/>
      <w:bookmarkStart w:id="745" w:name="_Toc234031179"/>
      <w:bookmarkStart w:id="746" w:name="_Toc234031182"/>
      <w:bookmarkStart w:id="747" w:name="_Toc234031192"/>
      <w:bookmarkStart w:id="748" w:name="_Toc234031200"/>
      <w:bookmarkStart w:id="749" w:name="_Toc234031202"/>
      <w:bookmarkStart w:id="750" w:name="_Toc234031221"/>
      <w:bookmarkStart w:id="751" w:name="_Toc234031222"/>
      <w:bookmarkStart w:id="752" w:name="_Toc234031223"/>
      <w:bookmarkStart w:id="753" w:name="_Toc234031226"/>
      <w:bookmarkStart w:id="754" w:name="_Toc234031281"/>
      <w:bookmarkStart w:id="755" w:name="_Toc234031311"/>
      <w:bookmarkStart w:id="756" w:name="_Toc234031315"/>
      <w:bookmarkStart w:id="757" w:name="_Toc234031365"/>
      <w:bookmarkStart w:id="758" w:name="_Toc234031426"/>
      <w:bookmarkStart w:id="759" w:name="_Toc234031451"/>
      <w:bookmarkStart w:id="760" w:name="_Toc234031506"/>
      <w:bookmarkStart w:id="761" w:name="_Toc234031507"/>
      <w:bookmarkStart w:id="762" w:name="_Toc234031508"/>
      <w:bookmarkStart w:id="763" w:name="_Toc234031510"/>
      <w:bookmarkStart w:id="764" w:name="_Toc234031513"/>
      <w:bookmarkStart w:id="765" w:name="_Toc234031514"/>
      <w:bookmarkStart w:id="766" w:name="_Toc234031515"/>
      <w:bookmarkStart w:id="767" w:name="_Toc234031517"/>
      <w:bookmarkStart w:id="768" w:name="_Toc234031519"/>
      <w:bookmarkStart w:id="769" w:name="_Toc234031525"/>
      <w:bookmarkStart w:id="770" w:name="_Toc234031531"/>
      <w:bookmarkStart w:id="771" w:name="_Toc234031534"/>
      <w:bookmarkStart w:id="772" w:name="_Toc234031539"/>
      <w:bookmarkStart w:id="773" w:name="_Toc234031542"/>
      <w:bookmarkStart w:id="774" w:name="_Toc234031543"/>
      <w:bookmarkStart w:id="775" w:name="_Toc234031548"/>
      <w:bookmarkStart w:id="776" w:name="_Toc234031551"/>
      <w:bookmarkStart w:id="777" w:name="_Toc234031552"/>
      <w:bookmarkStart w:id="778" w:name="_Toc234031553"/>
      <w:bookmarkStart w:id="779" w:name="_Toc234031561"/>
      <w:bookmarkStart w:id="780" w:name="_Toc234031562"/>
      <w:bookmarkStart w:id="781" w:name="_Toc234031563"/>
      <w:bookmarkStart w:id="782" w:name="_Toc234031564"/>
      <w:bookmarkStart w:id="783" w:name="_Toc234031565"/>
      <w:bookmarkStart w:id="784" w:name="_Toc234031566"/>
      <w:bookmarkStart w:id="785" w:name="_Toc234031567"/>
      <w:bookmarkStart w:id="786" w:name="_Toc234031568"/>
      <w:bookmarkStart w:id="787" w:name="_Toc234031569"/>
      <w:bookmarkStart w:id="788" w:name="_Toc234031570"/>
      <w:bookmarkStart w:id="789" w:name="_Toc234031571"/>
      <w:bookmarkStart w:id="790" w:name="_Toc234031573"/>
      <w:bookmarkStart w:id="791" w:name="_Toc234031574"/>
      <w:bookmarkStart w:id="792" w:name="_Toc228362129"/>
      <w:bookmarkStart w:id="793" w:name="_Toc228362460"/>
      <w:bookmarkStart w:id="794" w:name="_Toc234031576"/>
      <w:bookmarkStart w:id="795" w:name="_Toc234031582"/>
      <w:bookmarkStart w:id="796" w:name="_Toc234031583"/>
      <w:bookmarkStart w:id="797" w:name="_Toc234031587"/>
      <w:bookmarkStart w:id="798" w:name="_Toc234031589"/>
      <w:bookmarkStart w:id="799" w:name="_Toc234031590"/>
      <w:bookmarkStart w:id="800" w:name="_Toc234031591"/>
      <w:bookmarkStart w:id="801" w:name="_Toc234118039"/>
      <w:bookmarkStart w:id="802" w:name="_Toc234118166"/>
      <w:bookmarkStart w:id="803" w:name="_Toc234118041"/>
      <w:bookmarkStart w:id="804" w:name="_Toc234118168"/>
      <w:bookmarkStart w:id="805" w:name="_Toc228362292"/>
      <w:bookmarkStart w:id="806" w:name="_Toc234140715"/>
      <w:bookmarkStart w:id="807" w:name="_Toc237087062"/>
      <w:bookmarkStart w:id="808" w:name="_Toc258243924"/>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r w:rsidRPr="00150D01">
        <w:rPr>
          <w:lang w:val="vi-VN"/>
        </w:rPr>
        <w:lastRenderedPageBreak/>
        <w:t xml:space="preserve">Mục </w:t>
      </w:r>
      <w:r w:rsidRPr="00150D01">
        <w:t>3</w:t>
      </w:r>
      <w:bookmarkEnd w:id="805"/>
      <w:bookmarkEnd w:id="806"/>
      <w:bookmarkEnd w:id="807"/>
      <w:bookmarkEnd w:id="808"/>
    </w:p>
    <w:p w14:paraId="2E71DE43" w14:textId="77777777" w:rsidR="002573CC" w:rsidRPr="00150D01" w:rsidRDefault="002573CC" w:rsidP="00A820A2">
      <w:pPr>
        <w:pStyle w:val="Heading2"/>
        <w:rPr>
          <w:i/>
          <w:lang w:val="vi-VN"/>
        </w:rPr>
      </w:pPr>
      <w:bookmarkStart w:id="809" w:name="_Toc228362293"/>
      <w:bookmarkStart w:id="810" w:name="_Toc234140716"/>
      <w:bookmarkStart w:id="811" w:name="_Toc237087063"/>
      <w:bookmarkStart w:id="812" w:name="_Toc258243925"/>
      <w:r w:rsidRPr="00150D01">
        <w:rPr>
          <w:lang w:val="vi-VN"/>
        </w:rPr>
        <w:t>DỊCH VỤ PHỤ</w:t>
      </w:r>
      <w:bookmarkEnd w:id="809"/>
      <w:r w:rsidRPr="00150D01">
        <w:rPr>
          <w:lang w:val="vi-VN"/>
        </w:rPr>
        <w:t xml:space="preserve"> TRỢ</w:t>
      </w:r>
      <w:bookmarkEnd w:id="810"/>
      <w:bookmarkEnd w:id="811"/>
      <w:bookmarkEnd w:id="812"/>
    </w:p>
    <w:p w14:paraId="61687845" w14:textId="77777777" w:rsidR="002573CC" w:rsidRPr="00E30515" w:rsidRDefault="002573CC" w:rsidP="00A641C3">
      <w:pPr>
        <w:pStyle w:val="Heading4"/>
      </w:pPr>
      <w:bookmarkStart w:id="813" w:name="_Toc234118045"/>
      <w:bookmarkStart w:id="814" w:name="_Toc234118172"/>
      <w:bookmarkStart w:id="815" w:name="_Toc237087064"/>
      <w:bookmarkStart w:id="816" w:name="_Toc258243926"/>
      <w:bookmarkStart w:id="817" w:name="_Toc228362294"/>
      <w:bookmarkEnd w:id="813"/>
      <w:bookmarkEnd w:id="814"/>
      <w:r w:rsidRPr="00E30515">
        <w:t>Các loại dịch vụ phụ trợ</w:t>
      </w:r>
      <w:bookmarkEnd w:id="815"/>
      <w:bookmarkEnd w:id="816"/>
      <w:r w:rsidRPr="00E30515">
        <w:t xml:space="preserve"> </w:t>
      </w:r>
    </w:p>
    <w:p w14:paraId="7FDAD74A"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 xml:space="preserve">Các loại dịch vụ phụ trợ trong hệ thống điện bao gồm: </w:t>
      </w:r>
    </w:p>
    <w:p w14:paraId="09822520" w14:textId="449AF9A1"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 xml:space="preserve">1. Điều </w:t>
      </w:r>
      <w:r w:rsidR="009F74E9">
        <w:rPr>
          <w:color w:val="000000" w:themeColor="text1"/>
          <w:sz w:val="28"/>
          <w:szCs w:val="28"/>
          <w:lang w:val="pl-PL"/>
        </w:rPr>
        <w:t>chỉnh</w:t>
      </w:r>
      <w:r w:rsidR="009F74E9" w:rsidRPr="00E30515">
        <w:rPr>
          <w:color w:val="000000" w:themeColor="text1"/>
          <w:sz w:val="28"/>
          <w:szCs w:val="28"/>
          <w:lang w:val="pl-PL"/>
        </w:rPr>
        <w:t xml:space="preserve"> </w:t>
      </w:r>
      <w:r w:rsidRPr="00E30515">
        <w:rPr>
          <w:color w:val="000000" w:themeColor="text1"/>
          <w:sz w:val="28"/>
          <w:szCs w:val="28"/>
          <w:lang w:val="pl-PL"/>
        </w:rPr>
        <w:t>tần số thứ cấp (Điều tần thứ cấp).</w:t>
      </w:r>
    </w:p>
    <w:p w14:paraId="60D6FE30"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2. Khởi động nhanh.</w:t>
      </w:r>
    </w:p>
    <w:p w14:paraId="32E24ECE" w14:textId="77777777"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3. Điều chỉnh điện áp.</w:t>
      </w:r>
    </w:p>
    <w:p w14:paraId="2EF606BC" w14:textId="01704FE4" w:rsidR="002573CC" w:rsidRPr="00E30515" w:rsidRDefault="002573CC" w:rsidP="002573CC">
      <w:pPr>
        <w:widowControl w:val="0"/>
        <w:spacing w:before="120" w:after="120"/>
        <w:ind w:firstLine="567"/>
        <w:jc w:val="both"/>
        <w:rPr>
          <w:color w:val="000000" w:themeColor="text1"/>
          <w:sz w:val="28"/>
          <w:szCs w:val="28"/>
          <w:lang w:val="pl-PL"/>
        </w:rPr>
      </w:pPr>
      <w:r w:rsidRPr="00E30515">
        <w:rPr>
          <w:color w:val="000000" w:themeColor="text1"/>
          <w:sz w:val="28"/>
          <w:szCs w:val="28"/>
          <w:lang w:val="pl-PL"/>
        </w:rPr>
        <w:t>4. Dự phòng vận hành phải phát.</w:t>
      </w:r>
    </w:p>
    <w:p w14:paraId="2F6D223B" w14:textId="77777777" w:rsidR="002573CC" w:rsidRPr="00E30515" w:rsidRDefault="002573CC" w:rsidP="002573CC">
      <w:pPr>
        <w:widowControl w:val="0"/>
        <w:tabs>
          <w:tab w:val="left" w:pos="900"/>
          <w:tab w:val="left" w:pos="975"/>
          <w:tab w:val="left" w:pos="1080"/>
        </w:tabs>
        <w:spacing w:before="120" w:after="120"/>
        <w:ind w:left="567"/>
        <w:jc w:val="both"/>
        <w:rPr>
          <w:color w:val="000000" w:themeColor="text1"/>
          <w:sz w:val="28"/>
          <w:szCs w:val="28"/>
          <w:lang w:val="vi-VN"/>
        </w:rPr>
      </w:pPr>
      <w:r w:rsidRPr="00E30515">
        <w:rPr>
          <w:color w:val="000000" w:themeColor="text1"/>
          <w:sz w:val="28"/>
          <w:szCs w:val="28"/>
          <w:lang w:val="pl-PL"/>
        </w:rPr>
        <w:t>5. Khởi động đen</w:t>
      </w:r>
      <w:r w:rsidRPr="00E30515">
        <w:rPr>
          <w:color w:val="000000" w:themeColor="text1"/>
          <w:sz w:val="28"/>
          <w:szCs w:val="28"/>
          <w:lang w:val="vi-VN"/>
        </w:rPr>
        <w:t>.</w:t>
      </w:r>
    </w:p>
    <w:p w14:paraId="08C6F34D" w14:textId="77777777" w:rsidR="002573CC" w:rsidRPr="00E30515" w:rsidRDefault="002573CC" w:rsidP="00A641C3">
      <w:pPr>
        <w:pStyle w:val="Heading4"/>
      </w:pPr>
      <w:bookmarkStart w:id="818" w:name="_Yêu_cầu_kĩ_thuật_của_các_dịch_vụ_ph"/>
      <w:bookmarkStart w:id="819" w:name="_Toc237087065"/>
      <w:bookmarkStart w:id="820" w:name="_Ref237859920"/>
      <w:bookmarkStart w:id="821" w:name="_Ref237860266"/>
      <w:bookmarkStart w:id="822" w:name="_Toc258243927"/>
      <w:bookmarkEnd w:id="818"/>
      <w:r w:rsidRPr="00E30515">
        <w:t xml:space="preserve">Yêu cầu kỹ thuật </w:t>
      </w:r>
      <w:bookmarkEnd w:id="817"/>
      <w:bookmarkEnd w:id="819"/>
      <w:bookmarkEnd w:id="820"/>
      <w:bookmarkEnd w:id="821"/>
      <w:bookmarkEnd w:id="822"/>
      <w:r w:rsidRPr="00E30515">
        <w:t>đối với các dịch vụ phụ trợ</w:t>
      </w:r>
      <w:r w:rsidRPr="00E30515">
        <w:rPr>
          <w:rStyle w:val="FootnoteReference"/>
          <w:rFonts w:ascii="Times New Roman" w:hAnsi="Times New Roman" w:cs="Times New Roman"/>
          <w:color w:val="000000" w:themeColor="text1"/>
          <w:sz w:val="28"/>
          <w:szCs w:val="28"/>
          <w:lang w:val="vi-VN"/>
        </w:rPr>
        <w:t xml:space="preserve"> </w:t>
      </w:r>
    </w:p>
    <w:p w14:paraId="5370777C" w14:textId="77777777" w:rsidR="002573CC" w:rsidRPr="00E30515" w:rsidRDefault="002573CC" w:rsidP="002573CC">
      <w:pPr>
        <w:pStyle w:val="NumberedList"/>
        <w:widowControl w:val="0"/>
        <w:numPr>
          <w:ilvl w:val="0"/>
          <w:numId w:val="0"/>
        </w:numPr>
        <w:tabs>
          <w:tab w:val="left" w:pos="900"/>
          <w:tab w:val="left" w:pos="975"/>
        </w:tabs>
        <w:spacing w:after="0"/>
        <w:ind w:firstLine="567"/>
        <w:jc w:val="both"/>
        <w:rPr>
          <w:color w:val="000000" w:themeColor="text1"/>
          <w:sz w:val="28"/>
          <w:szCs w:val="28"/>
          <w:lang w:val="vi-VN"/>
        </w:rPr>
      </w:pPr>
      <w:r w:rsidRPr="00E30515">
        <w:rPr>
          <w:color w:val="000000" w:themeColor="text1"/>
          <w:sz w:val="28"/>
          <w:szCs w:val="28"/>
          <w:lang w:val="vi-VN"/>
        </w:rPr>
        <w:t xml:space="preserve">1. Điều tần thứ cấp: Tổ máy phát điện, nhà máy điện cung cấp dịch vụ điều tần thứ cấp phải có khả năng bắt đầu cung cấp công suất điều tần trong vòng 20 giây kể từ khi nhận được tín hiệu AGC từ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 xml:space="preserve">và cung cấp toàn bộ công suất điều tần thứ cấp đã đăng ký trong vòng 10 phút và duy trì mức công suất này tối thiểu 15 phút. </w:t>
      </w:r>
    </w:p>
    <w:p w14:paraId="1CA4B7D3" w14:textId="77777777" w:rsidR="002573CC" w:rsidRPr="00E30515" w:rsidRDefault="002573CC" w:rsidP="002573CC">
      <w:pPr>
        <w:pStyle w:val="NumberedList"/>
        <w:widowControl w:val="0"/>
        <w:numPr>
          <w:ilvl w:val="0"/>
          <w:numId w:val="0"/>
        </w:numPr>
        <w:tabs>
          <w:tab w:val="left" w:pos="900"/>
          <w:tab w:val="left" w:pos="975"/>
        </w:tabs>
        <w:spacing w:after="0"/>
        <w:ind w:firstLine="567"/>
        <w:jc w:val="both"/>
        <w:rPr>
          <w:color w:val="000000" w:themeColor="text1"/>
          <w:sz w:val="28"/>
          <w:szCs w:val="28"/>
          <w:lang w:val="vi-VN"/>
        </w:rPr>
      </w:pPr>
      <w:r w:rsidRPr="00E30515">
        <w:rPr>
          <w:color w:val="000000" w:themeColor="text1"/>
          <w:sz w:val="28"/>
          <w:szCs w:val="28"/>
          <w:lang w:val="vi-VN"/>
        </w:rPr>
        <w:t>2. Khởi động nhanh: Tổ máy phát điện, nhà máy điện cung cấp dự phòng khởi động nhanh phải có khả năng tăng đến công suất định mức trong vòng 25 phút và duy trì ở mức công suất này tối thiểu 08 giờ.</w:t>
      </w:r>
    </w:p>
    <w:p w14:paraId="762CE314" w14:textId="3F1155BF" w:rsidR="002573CC" w:rsidRPr="00E30515" w:rsidRDefault="002573CC" w:rsidP="002573CC">
      <w:pPr>
        <w:pStyle w:val="NumberedList"/>
        <w:widowControl w:val="0"/>
        <w:numPr>
          <w:ilvl w:val="0"/>
          <w:numId w:val="0"/>
        </w:numPr>
        <w:tabs>
          <w:tab w:val="left" w:pos="900"/>
          <w:tab w:val="left" w:pos="975"/>
        </w:tabs>
        <w:spacing w:after="0"/>
        <w:ind w:firstLine="567"/>
        <w:jc w:val="both"/>
        <w:rPr>
          <w:color w:val="000000" w:themeColor="text1"/>
          <w:sz w:val="28"/>
          <w:szCs w:val="28"/>
          <w:lang w:val="vi-VN"/>
        </w:rPr>
      </w:pPr>
      <w:r w:rsidRPr="00E30515">
        <w:rPr>
          <w:color w:val="000000" w:themeColor="text1"/>
          <w:sz w:val="28"/>
          <w:szCs w:val="28"/>
          <w:lang w:val="vi-VN"/>
        </w:rPr>
        <w:t>3. Điều chỉnh điện áp: Tổ máy phát điện, nhà máy điện cung cấp dịch vụ điều chỉnh điện áp phải có khả năng thay đổi công suất phản kháng ngoài dải điều chỉnh quy định tại khoản 2 Điều 3</w:t>
      </w:r>
      <w:r w:rsidR="00295888">
        <w:rPr>
          <w:color w:val="000000" w:themeColor="text1"/>
          <w:sz w:val="28"/>
          <w:szCs w:val="28"/>
        </w:rPr>
        <w:t>5</w:t>
      </w:r>
      <w:r w:rsidRPr="00E30515">
        <w:rPr>
          <w:color w:val="000000" w:themeColor="text1"/>
          <w:sz w:val="28"/>
          <w:szCs w:val="28"/>
          <w:lang w:val="vi-VN"/>
        </w:rPr>
        <w:t xml:space="preserve"> và khoản 4 Điều 4</w:t>
      </w:r>
      <w:r w:rsidR="00295888">
        <w:rPr>
          <w:color w:val="000000" w:themeColor="text1"/>
          <w:sz w:val="28"/>
          <w:szCs w:val="28"/>
        </w:rPr>
        <w:t>0</w:t>
      </w:r>
      <w:r w:rsidRPr="00E30515">
        <w:rPr>
          <w:color w:val="000000" w:themeColor="text1"/>
          <w:sz w:val="28"/>
          <w:szCs w:val="28"/>
          <w:lang w:val="vi-VN"/>
        </w:rPr>
        <w:t xml:space="preserve"> Thông tư này, đáp ứng yêu cầu của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z w:val="28"/>
          <w:szCs w:val="28"/>
          <w:lang w:val="vi-VN"/>
        </w:rPr>
        <w:t>.</w:t>
      </w:r>
    </w:p>
    <w:p w14:paraId="331076C5" w14:textId="444C506D" w:rsidR="002573CC" w:rsidRPr="00E92D52" w:rsidRDefault="002573CC" w:rsidP="002573CC">
      <w:pPr>
        <w:pStyle w:val="NumberedList"/>
        <w:widowControl w:val="0"/>
        <w:numPr>
          <w:ilvl w:val="0"/>
          <w:numId w:val="0"/>
        </w:numPr>
        <w:tabs>
          <w:tab w:val="left" w:pos="900"/>
          <w:tab w:val="left" w:pos="975"/>
        </w:tabs>
        <w:spacing w:after="0"/>
        <w:ind w:firstLine="567"/>
        <w:jc w:val="both"/>
        <w:rPr>
          <w:sz w:val="28"/>
          <w:szCs w:val="28"/>
          <w:lang w:val="vi-VN"/>
        </w:rPr>
      </w:pPr>
      <w:r w:rsidRPr="00E92D52">
        <w:rPr>
          <w:sz w:val="28"/>
          <w:szCs w:val="28"/>
          <w:lang w:val="vi-VN"/>
        </w:rPr>
        <w:t xml:space="preserve">4. Dự phòng vận hành phải phát: Tổ máy phát điện, nhà máy điện cung cấp dịch vụ dự phòng vận hành phải phát để </w:t>
      </w:r>
      <w:r w:rsidR="000A38E3" w:rsidRPr="00E92D52">
        <w:rPr>
          <w:sz w:val="28"/>
          <w:szCs w:val="28"/>
        </w:rPr>
        <w:t>bảo đảm khả năng cung cấp điện</w:t>
      </w:r>
      <w:r w:rsidRPr="00E92D52">
        <w:rPr>
          <w:sz w:val="28"/>
          <w:szCs w:val="28"/>
          <w:lang w:val="vi-VN"/>
        </w:rPr>
        <w:t xml:space="preserve"> phải có khả năng tăng đến công suất định mức trong vòng 01 giờ và duy trì mức công suất định mức tối thiểu trong 08 giờ (không bao gồm thời gian khởi động).</w:t>
      </w:r>
    </w:p>
    <w:p w14:paraId="19A92AD3" w14:textId="77777777" w:rsidR="002573CC" w:rsidRPr="00E30515" w:rsidRDefault="002573CC" w:rsidP="002573CC">
      <w:pPr>
        <w:pStyle w:val="NumberedList"/>
        <w:widowControl w:val="0"/>
        <w:numPr>
          <w:ilvl w:val="0"/>
          <w:numId w:val="0"/>
        </w:numPr>
        <w:tabs>
          <w:tab w:val="left" w:pos="900"/>
          <w:tab w:val="left" w:pos="975"/>
        </w:tabs>
        <w:spacing w:after="0"/>
        <w:ind w:firstLine="567"/>
        <w:jc w:val="both"/>
        <w:rPr>
          <w:color w:val="000000" w:themeColor="text1"/>
          <w:sz w:val="28"/>
          <w:szCs w:val="28"/>
          <w:lang w:val="vi-VN"/>
        </w:rPr>
      </w:pPr>
      <w:r w:rsidRPr="00E30515">
        <w:rPr>
          <w:color w:val="000000" w:themeColor="text1"/>
          <w:sz w:val="28"/>
          <w:szCs w:val="28"/>
          <w:lang w:val="vi-VN"/>
        </w:rPr>
        <w:t>5. Khởi động đen: Tổ máy phát điện, nhà máy điện cung cấp dịch vụ khởi động đen phải có khả năng tự khởi động từ trạng thái nguội mà không cần nguồn cấp từ hệ thống điện quốc gia và phải có khả năng kết nối, cấp điện cho hệ thống điện sau khi đã khởi động thành công</w:t>
      </w:r>
      <w:r w:rsidRPr="00E30515">
        <w:rPr>
          <w:color w:val="000000" w:themeColor="text1"/>
          <w:spacing w:val="-2"/>
          <w:sz w:val="28"/>
          <w:szCs w:val="28"/>
          <w:lang w:val="vi-VN"/>
        </w:rPr>
        <w:t xml:space="preserve">. </w:t>
      </w:r>
      <w:bookmarkStart w:id="823" w:name="_Toc234118049"/>
      <w:bookmarkStart w:id="824" w:name="_Toc234118176"/>
      <w:bookmarkStart w:id="825" w:name="_Nguyên_tắc_xác_định_nhu_cầu_các_dịc"/>
      <w:bookmarkEnd w:id="823"/>
      <w:bookmarkEnd w:id="824"/>
      <w:bookmarkEnd w:id="825"/>
    </w:p>
    <w:p w14:paraId="09DCB088" w14:textId="77777777" w:rsidR="002573CC" w:rsidRPr="00150D01" w:rsidRDefault="002573CC" w:rsidP="00A820A2">
      <w:pPr>
        <w:pStyle w:val="Heading2"/>
        <w:rPr>
          <w:i/>
        </w:rPr>
      </w:pPr>
      <w:bookmarkStart w:id="826" w:name="_Toc234118051"/>
      <w:bookmarkStart w:id="827" w:name="_Toc234118178"/>
      <w:bookmarkStart w:id="828" w:name="_Toc234118056"/>
      <w:bookmarkStart w:id="829" w:name="_Toc234118183"/>
      <w:bookmarkStart w:id="830" w:name="_Toc228362325"/>
      <w:bookmarkStart w:id="831" w:name="_Toc234140719"/>
      <w:bookmarkStart w:id="832" w:name="_Toc237087075"/>
      <w:bookmarkStart w:id="833" w:name="_Toc258243945"/>
      <w:bookmarkEnd w:id="826"/>
      <w:bookmarkEnd w:id="827"/>
      <w:bookmarkEnd w:id="828"/>
      <w:bookmarkEnd w:id="829"/>
      <w:r w:rsidRPr="00150D01">
        <w:rPr>
          <w:lang w:val="vi-VN"/>
        </w:rPr>
        <w:t xml:space="preserve">Mục </w:t>
      </w:r>
      <w:bookmarkEnd w:id="830"/>
      <w:bookmarkEnd w:id="831"/>
      <w:bookmarkEnd w:id="832"/>
      <w:bookmarkEnd w:id="833"/>
      <w:r w:rsidRPr="00150D01">
        <w:t>4</w:t>
      </w:r>
    </w:p>
    <w:p w14:paraId="726CF6A5" w14:textId="77777777" w:rsidR="002573CC" w:rsidRPr="00150D01" w:rsidRDefault="002573CC" w:rsidP="00A820A2">
      <w:pPr>
        <w:pStyle w:val="Heading2"/>
        <w:rPr>
          <w:i/>
          <w:lang w:val="vi-VN"/>
        </w:rPr>
      </w:pPr>
      <w:bookmarkStart w:id="834" w:name="_Toc228362326"/>
      <w:bookmarkStart w:id="835" w:name="_Toc234140720"/>
      <w:bookmarkStart w:id="836" w:name="_Toc237087076"/>
      <w:bookmarkStart w:id="837" w:name="_Toc258243946"/>
      <w:r w:rsidRPr="00150D01">
        <w:rPr>
          <w:lang w:val="vi-VN"/>
        </w:rPr>
        <w:t xml:space="preserve">PHỐI HỢP VẬN HÀNH, TRAO ĐỔI THÔNG TIN SỰ CỐ </w:t>
      </w:r>
    </w:p>
    <w:p w14:paraId="593EFC58" w14:textId="77777777" w:rsidR="002573CC" w:rsidRPr="00150D01" w:rsidRDefault="002573CC" w:rsidP="00A820A2">
      <w:pPr>
        <w:pStyle w:val="Heading2"/>
        <w:rPr>
          <w:i/>
          <w:lang w:val="vi-VN"/>
        </w:rPr>
      </w:pPr>
      <w:r w:rsidRPr="00150D01">
        <w:rPr>
          <w:lang w:val="vi-VN"/>
        </w:rPr>
        <w:t>VÀ CÁC CHẾ ĐỘ BÁO CÁO</w:t>
      </w:r>
      <w:bookmarkEnd w:id="834"/>
      <w:bookmarkEnd w:id="835"/>
      <w:bookmarkEnd w:id="836"/>
      <w:bookmarkEnd w:id="837"/>
      <w:r w:rsidRPr="00150D01">
        <w:rPr>
          <w:lang w:val="vi-VN"/>
        </w:rPr>
        <w:t xml:space="preserve"> VẬN HÀNH</w:t>
      </w:r>
    </w:p>
    <w:p w14:paraId="6063A517" w14:textId="77777777" w:rsidR="002573CC" w:rsidRPr="00E30515" w:rsidRDefault="002573CC" w:rsidP="00A641C3">
      <w:pPr>
        <w:pStyle w:val="Heading4"/>
      </w:pPr>
      <w:bookmarkStart w:id="838" w:name="_Toc228362327"/>
      <w:bookmarkStart w:id="839" w:name="_Toc237087077"/>
      <w:bookmarkStart w:id="840" w:name="_Toc258243947"/>
      <w:r w:rsidRPr="00E30515">
        <w:t xml:space="preserve">Trách nhiệm chung trong phối hợp vận hành </w:t>
      </w:r>
    </w:p>
    <w:p w14:paraId="69C15D7D" w14:textId="07CA0631"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z w:val="28"/>
          <w:szCs w:val="28"/>
          <w:lang w:val="vi-VN" w:eastAsia="ja-JP"/>
        </w:rPr>
      </w:pPr>
      <w:r w:rsidRPr="00E30515">
        <w:rPr>
          <w:color w:val="000000" w:themeColor="text1"/>
          <w:sz w:val="28"/>
          <w:szCs w:val="28"/>
          <w:lang w:val="vi-VN" w:eastAsia="ja-JP"/>
        </w:rPr>
        <w:t>Đơn vị truyền tải điện</w:t>
      </w:r>
      <w:r w:rsidR="0096478A">
        <w:rPr>
          <w:color w:val="000000" w:themeColor="text1"/>
          <w:sz w:val="28"/>
          <w:szCs w:val="28"/>
          <w:lang w:eastAsia="ja-JP"/>
        </w:rPr>
        <w:t>, Đơn vị phân phối điện</w:t>
      </w:r>
      <w:r w:rsidRPr="00E30515">
        <w:rPr>
          <w:color w:val="000000" w:themeColor="text1"/>
          <w:sz w:val="28"/>
          <w:szCs w:val="28"/>
          <w:lang w:val="vi-VN" w:eastAsia="ja-JP"/>
        </w:rPr>
        <w:t xml:space="preserve"> và Khách hàng sử dụng lưới điện phải thống nhất về trách nhiệm, phạm vi vận hành đối với thiết bị trên lưới điện liên quan giữa hai bên; cử nhân viên vận hành phối hợp vận hành an toàn lưới điện và thiết bị để đảm bảo hệ thống truyền tải điện vận hành ổn định, an toàn </w:t>
      </w:r>
      <w:r w:rsidRPr="00E30515">
        <w:rPr>
          <w:color w:val="000000" w:themeColor="text1"/>
          <w:sz w:val="28"/>
          <w:szCs w:val="28"/>
          <w:lang w:val="vi-VN" w:eastAsia="ja-JP"/>
        </w:rPr>
        <w:lastRenderedPageBreak/>
        <w:t>và tin cậy.</w:t>
      </w:r>
    </w:p>
    <w:p w14:paraId="3A2C6119" w14:textId="1EBF89B3"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z w:val="28"/>
          <w:szCs w:val="28"/>
          <w:lang w:val="vi-VN" w:eastAsia="ja-JP"/>
        </w:rPr>
      </w:pPr>
      <w:r w:rsidRPr="00E30515">
        <w:rPr>
          <w:color w:val="000000" w:themeColor="text1"/>
          <w:sz w:val="28"/>
          <w:szCs w:val="28"/>
          <w:lang w:val="vi-VN" w:eastAsia="ja-JP"/>
        </w:rPr>
        <w:t>Đơn vị truyền tải điện</w:t>
      </w:r>
      <w:r w:rsidR="0096478A">
        <w:rPr>
          <w:color w:val="000000" w:themeColor="text1"/>
          <w:sz w:val="28"/>
          <w:szCs w:val="28"/>
          <w:lang w:eastAsia="ja-JP"/>
        </w:rPr>
        <w:t>, Đơn vị phân phối điện</w:t>
      </w:r>
      <w:r w:rsidRPr="00E30515">
        <w:rPr>
          <w:color w:val="000000" w:themeColor="text1"/>
          <w:sz w:val="28"/>
          <w:szCs w:val="28"/>
          <w:lang w:val="vi-VN" w:eastAsia="ja-JP"/>
        </w:rPr>
        <w:t xml:space="preserve"> và Khách hàng sử dụng lưới điện phải phối hợp, chia sẻ thông tin, thiết lập, duy trì liên lạc và thực hiện các biện pháp an toàn cần thiết khi tiến hành công tác hoặc thử nghiệm trong phạm vi quản lý của mình.</w:t>
      </w:r>
    </w:p>
    <w:p w14:paraId="5395CA02" w14:textId="505B98F4"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z w:val="28"/>
          <w:szCs w:val="28"/>
          <w:lang w:val="vi-VN" w:eastAsia="ja-JP"/>
        </w:rPr>
      </w:pPr>
      <w:r w:rsidRPr="00E30515">
        <w:rPr>
          <w:color w:val="000000" w:themeColor="text1"/>
          <w:sz w:val="28"/>
          <w:szCs w:val="28"/>
          <w:lang w:val="vi-VN" w:eastAsia="ja-JP"/>
        </w:rPr>
        <w:t>Đơn vị truyền tải điện</w:t>
      </w:r>
      <w:r w:rsidR="0096478A">
        <w:rPr>
          <w:color w:val="000000" w:themeColor="text1"/>
          <w:sz w:val="28"/>
          <w:szCs w:val="28"/>
          <w:lang w:eastAsia="ja-JP"/>
        </w:rPr>
        <w:t>, Đơn vị phân phối điện</w:t>
      </w:r>
      <w:r w:rsidRPr="00E30515">
        <w:rPr>
          <w:color w:val="000000" w:themeColor="text1"/>
          <w:sz w:val="28"/>
          <w:szCs w:val="28"/>
          <w:lang w:val="vi-VN" w:eastAsia="ja-JP"/>
        </w:rPr>
        <w:t xml:space="preserve"> và Khách hàng sử dụng lưới điện phải xây dựng quy trình phối hợp vận hành để đảm bảo an toàn cho người và thiết bị trong công tác vận hành, thử nghiệm và bảo dưỡng, sửa chữa.</w:t>
      </w:r>
    </w:p>
    <w:p w14:paraId="347384F8" w14:textId="02BDE14F"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pacing w:val="-4"/>
          <w:sz w:val="28"/>
          <w:szCs w:val="28"/>
          <w:lang w:val="vi-VN" w:eastAsia="ja-JP"/>
        </w:rPr>
      </w:pPr>
      <w:r w:rsidRPr="00E30515">
        <w:rPr>
          <w:color w:val="000000" w:themeColor="text1"/>
          <w:spacing w:val="-4"/>
          <w:sz w:val="28"/>
          <w:szCs w:val="28"/>
          <w:lang w:val="vi-VN" w:eastAsia="ja-JP"/>
        </w:rPr>
        <w:t>Khi thực hiện công tác, thao tác trên lưới điện, Đơn vị truyền tải điện</w:t>
      </w:r>
      <w:r w:rsidR="0096478A">
        <w:rPr>
          <w:color w:val="000000" w:themeColor="text1"/>
          <w:sz w:val="28"/>
          <w:szCs w:val="28"/>
          <w:lang w:eastAsia="ja-JP"/>
        </w:rPr>
        <w:t>, Đơn vị phân phối điện</w:t>
      </w:r>
      <w:r w:rsidRPr="00E30515">
        <w:rPr>
          <w:color w:val="000000" w:themeColor="text1"/>
          <w:spacing w:val="-4"/>
          <w:sz w:val="28"/>
          <w:szCs w:val="28"/>
          <w:lang w:val="vi-VN" w:eastAsia="ja-JP"/>
        </w:rPr>
        <w:t xml:space="preserve"> và Khách hàng sử dụng lưới điện phải tuân thủ quy định phối hợp vận hành an toàn và các quy định điều độ, vận hành, thao tác an toàn khác có liên quan.</w:t>
      </w:r>
    </w:p>
    <w:p w14:paraId="4EC0FA8E" w14:textId="37C81470"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z w:val="28"/>
          <w:szCs w:val="28"/>
          <w:lang w:val="vi-VN" w:eastAsia="ja-JP"/>
        </w:rPr>
      </w:pPr>
      <w:r w:rsidRPr="00E30515">
        <w:rPr>
          <w:color w:val="000000" w:themeColor="text1"/>
          <w:sz w:val="28"/>
          <w:szCs w:val="28"/>
          <w:lang w:val="vi-VN" w:eastAsia="ja-JP"/>
        </w:rPr>
        <w:t>Đơn vị truyền tải điện</w:t>
      </w:r>
      <w:r w:rsidR="0096478A">
        <w:rPr>
          <w:color w:val="000000" w:themeColor="text1"/>
          <w:sz w:val="28"/>
          <w:szCs w:val="28"/>
          <w:lang w:eastAsia="ja-JP"/>
        </w:rPr>
        <w:t>, Đơn vị phân phối điện</w:t>
      </w:r>
      <w:r w:rsidRPr="00E30515">
        <w:rPr>
          <w:color w:val="000000" w:themeColor="text1"/>
          <w:sz w:val="28"/>
          <w:szCs w:val="28"/>
          <w:lang w:val="vi-VN" w:eastAsia="ja-JP"/>
        </w:rPr>
        <w:t xml:space="preserve"> và Khách hàng sử dụng lưới điện có trách nhiệm phối hợp lắp đặt các biển báo, thiết bị cảnh báo và hướng dẫn an toàn, cung cấp các phương tiện phục vụ công tác phù hợp tại vị trí công tác để đảm bảo công tác an toàn. </w:t>
      </w:r>
    </w:p>
    <w:p w14:paraId="5C58F8F8" w14:textId="1FE5AF46"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z w:val="28"/>
          <w:szCs w:val="28"/>
          <w:lang w:val="vi-VN" w:eastAsia="ja-JP"/>
        </w:rPr>
      </w:pPr>
      <w:r w:rsidRPr="00E30515">
        <w:rPr>
          <w:color w:val="000000" w:themeColor="text1"/>
          <w:sz w:val="28"/>
          <w:szCs w:val="28"/>
          <w:lang w:val="vi-VN" w:eastAsia="ja-JP"/>
        </w:rPr>
        <w:t>Việc kiểm tra, giám sát và điều khiển thiết bị đấu nối tại ranh giới phân định tài sản phải do Nhân viên vận hành của Đơn vị truyền tải điện</w:t>
      </w:r>
      <w:r w:rsidR="0096478A">
        <w:rPr>
          <w:color w:val="000000" w:themeColor="text1"/>
          <w:sz w:val="28"/>
          <w:szCs w:val="28"/>
          <w:lang w:eastAsia="ja-JP"/>
        </w:rPr>
        <w:t>, Đơn vị phân phối điện</w:t>
      </w:r>
      <w:r w:rsidRPr="00E30515">
        <w:rPr>
          <w:color w:val="000000" w:themeColor="text1"/>
          <w:sz w:val="28"/>
          <w:szCs w:val="28"/>
          <w:lang w:val="vi-VN" w:eastAsia="ja-JP"/>
        </w:rPr>
        <w:t xml:space="preserve"> và Khách hàng sử dụng lưới điện thực hiện.</w:t>
      </w:r>
    </w:p>
    <w:p w14:paraId="5C5424B3" w14:textId="1D940378" w:rsidR="002573CC" w:rsidRPr="00E30515" w:rsidRDefault="002573CC" w:rsidP="002573CC">
      <w:pPr>
        <w:pStyle w:val="NumberedList"/>
        <w:widowControl w:val="0"/>
        <w:numPr>
          <w:ilvl w:val="0"/>
          <w:numId w:val="348"/>
        </w:numPr>
        <w:tabs>
          <w:tab w:val="left" w:pos="900"/>
          <w:tab w:val="left" w:pos="975"/>
          <w:tab w:val="left" w:pos="1080"/>
        </w:tabs>
        <w:spacing w:after="120"/>
        <w:ind w:left="0" w:firstLine="567"/>
        <w:jc w:val="both"/>
        <w:rPr>
          <w:color w:val="000000" w:themeColor="text1"/>
          <w:sz w:val="28"/>
          <w:szCs w:val="28"/>
          <w:lang w:val="vi-VN" w:eastAsia="ja-JP"/>
        </w:rPr>
      </w:pPr>
      <w:r w:rsidRPr="00E30515">
        <w:rPr>
          <w:color w:val="000000" w:themeColor="text1"/>
          <w:sz w:val="28"/>
          <w:szCs w:val="28"/>
          <w:lang w:val="vi-VN" w:eastAsia="ja-JP"/>
        </w:rPr>
        <w:t xml:space="preserve">Các đơn vị liên quan có trách nhiệm phối hợp vận hành an toàn để đảm bảo tuân thủ quy định về vận hành an toàn lưới điện, các thiết bị điện đấu nối vào lưới điện. </w:t>
      </w:r>
    </w:p>
    <w:p w14:paraId="2310C25E" w14:textId="77777777" w:rsidR="002573CC" w:rsidRPr="00E30515" w:rsidRDefault="002573CC" w:rsidP="00A641C3">
      <w:pPr>
        <w:pStyle w:val="Heading4"/>
      </w:pPr>
      <w:bookmarkStart w:id="841" w:name="_Toc258243955"/>
      <w:bookmarkStart w:id="842" w:name="_Toc237087085"/>
      <w:bookmarkEnd w:id="838"/>
      <w:bookmarkEnd w:id="839"/>
      <w:bookmarkEnd w:id="840"/>
      <w:r w:rsidRPr="00E30515">
        <w:t xml:space="preserve">Báo cáo kết quả vận hành </w:t>
      </w:r>
      <w:bookmarkEnd w:id="841"/>
      <w:r w:rsidRPr="00E30515">
        <w:t>lưới điện</w:t>
      </w:r>
    </w:p>
    <w:p w14:paraId="54FD53BC" w14:textId="77777777" w:rsidR="002573CC" w:rsidRPr="00E30515" w:rsidRDefault="002573CC" w:rsidP="002573CC">
      <w:pPr>
        <w:widowControl w:val="0"/>
        <w:numPr>
          <w:ilvl w:val="0"/>
          <w:numId w:val="80"/>
        </w:numPr>
        <w:tabs>
          <w:tab w:val="clear" w:pos="122"/>
          <w:tab w:val="left" w:pos="900"/>
          <w:tab w:val="left" w:pos="975"/>
          <w:tab w:val="left" w:pos="1080"/>
        </w:tabs>
        <w:spacing w:before="100" w:after="100"/>
        <w:ind w:left="0" w:firstLine="567"/>
        <w:jc w:val="both"/>
        <w:rPr>
          <w:color w:val="000000" w:themeColor="text1"/>
          <w:spacing w:val="-4"/>
          <w:sz w:val="28"/>
          <w:szCs w:val="28"/>
          <w:lang w:val="vi-VN" w:eastAsia="ja-JP"/>
        </w:rPr>
      </w:pPr>
      <w:r w:rsidRPr="00E30515">
        <w:rPr>
          <w:color w:val="000000" w:themeColor="text1"/>
          <w:spacing w:val="-4"/>
          <w:sz w:val="28"/>
          <w:szCs w:val="28"/>
          <w:lang w:val="vi-VN" w:eastAsia="ja-JP"/>
        </w:rPr>
        <w:t>Đơn vị truyền tải điện, Đơn vị phân phối điện có trách nhiệm báo cáo định kỳ về các nội dung sau:</w:t>
      </w:r>
    </w:p>
    <w:p w14:paraId="158226FF" w14:textId="77777777" w:rsidR="002573CC" w:rsidRPr="00E30515" w:rsidRDefault="002573CC" w:rsidP="002573CC">
      <w:pPr>
        <w:widowControl w:val="0"/>
        <w:tabs>
          <w:tab w:val="left" w:pos="900"/>
          <w:tab w:val="left" w:pos="975"/>
          <w:tab w:val="left" w:pos="1080"/>
        </w:tabs>
        <w:spacing w:before="100" w:after="100"/>
        <w:ind w:firstLine="567"/>
        <w:jc w:val="both"/>
        <w:rPr>
          <w:color w:val="000000" w:themeColor="text1"/>
          <w:sz w:val="28"/>
          <w:szCs w:val="28"/>
          <w:lang w:val="vi-VN" w:eastAsia="ja-JP"/>
        </w:rPr>
      </w:pPr>
      <w:r w:rsidRPr="00E30515">
        <w:rPr>
          <w:color w:val="000000" w:themeColor="text1"/>
          <w:spacing w:val="-2"/>
          <w:sz w:val="28"/>
          <w:szCs w:val="28"/>
          <w:lang w:val="vi-VN" w:eastAsia="ja-JP"/>
        </w:rPr>
        <w:t xml:space="preserve">a) </w:t>
      </w:r>
      <w:r w:rsidRPr="00E30515">
        <w:rPr>
          <w:color w:val="000000" w:themeColor="text1"/>
          <w:sz w:val="28"/>
          <w:szCs w:val="28"/>
          <w:lang w:val="vi-VN" w:eastAsia="ja-JP"/>
        </w:rPr>
        <w:t>Tình hình vận hành lưới điện;</w:t>
      </w:r>
    </w:p>
    <w:p w14:paraId="3D1EB3FE" w14:textId="6F434496" w:rsidR="002573CC" w:rsidRPr="00E30515" w:rsidRDefault="002573CC" w:rsidP="002573CC">
      <w:pPr>
        <w:widowControl w:val="0"/>
        <w:tabs>
          <w:tab w:val="left" w:pos="900"/>
          <w:tab w:val="left" w:pos="975"/>
          <w:tab w:val="left" w:pos="1080"/>
        </w:tabs>
        <w:spacing w:before="100" w:after="100"/>
        <w:ind w:firstLine="567"/>
        <w:jc w:val="both"/>
        <w:rPr>
          <w:color w:val="000000" w:themeColor="text1"/>
          <w:sz w:val="28"/>
          <w:szCs w:val="28"/>
          <w:lang w:val="vi-VN" w:eastAsia="ja-JP"/>
        </w:rPr>
      </w:pPr>
      <w:r w:rsidRPr="00E30515">
        <w:rPr>
          <w:color w:val="000000" w:themeColor="text1"/>
          <w:sz w:val="28"/>
          <w:szCs w:val="28"/>
          <w:lang w:val="vi-VN" w:eastAsia="ja-JP"/>
        </w:rPr>
        <w:t xml:space="preserve">b) Đánh giá việc thực hiện các tiêu chuẩn vận hành quy định tại </w:t>
      </w:r>
      <w:r w:rsidRPr="00E30515">
        <w:rPr>
          <w:color w:val="000000" w:themeColor="text1"/>
        </w:rPr>
        <w:fldChar w:fldCharType="begin"/>
      </w:r>
      <w:r w:rsidRPr="00E30515">
        <w:rPr>
          <w:color w:val="000000" w:themeColor="text1"/>
          <w:lang w:val="vi-VN"/>
        </w:rPr>
        <w:instrText xml:space="preserve"> REF _Ref237860723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Chương II</w:t>
      </w:r>
      <w:r w:rsidRPr="00E30515">
        <w:rPr>
          <w:color w:val="000000" w:themeColor="text1"/>
        </w:rPr>
        <w:fldChar w:fldCharType="end"/>
      </w:r>
      <w:r w:rsidRPr="00E30515">
        <w:rPr>
          <w:color w:val="000000" w:themeColor="text1"/>
          <w:sz w:val="28"/>
          <w:szCs w:val="28"/>
          <w:lang w:val="vi-VN" w:eastAsia="ja-JP"/>
        </w:rPr>
        <w:t xml:space="preserve"> Thông tư này;</w:t>
      </w:r>
    </w:p>
    <w:p w14:paraId="5DEBE952" w14:textId="77777777" w:rsidR="002573CC" w:rsidRPr="00E30515" w:rsidRDefault="002573CC" w:rsidP="002573CC">
      <w:pPr>
        <w:widowControl w:val="0"/>
        <w:tabs>
          <w:tab w:val="left" w:pos="900"/>
          <w:tab w:val="left" w:pos="975"/>
          <w:tab w:val="left" w:pos="1080"/>
        </w:tabs>
        <w:spacing w:before="100" w:after="100"/>
        <w:ind w:firstLine="567"/>
        <w:jc w:val="both"/>
        <w:rPr>
          <w:color w:val="000000" w:themeColor="text1"/>
          <w:sz w:val="28"/>
          <w:szCs w:val="28"/>
          <w:lang w:val="vi-VN" w:eastAsia="ja-JP"/>
        </w:rPr>
      </w:pPr>
      <w:r w:rsidRPr="00E30515">
        <w:rPr>
          <w:color w:val="000000" w:themeColor="text1"/>
          <w:sz w:val="28"/>
          <w:szCs w:val="28"/>
          <w:lang w:val="vi-VN" w:eastAsia="ja-JP"/>
        </w:rPr>
        <w:t>c) Tình hình quá tải, sự cố thiết bị và nguyên nhân, đề xuất các biện pháp để đảm bảo vận hành lưới điện an toàn, tin cậy và hiệu quả;</w:t>
      </w:r>
    </w:p>
    <w:p w14:paraId="3E62C4A8" w14:textId="79D82F1A" w:rsidR="002573CC" w:rsidRPr="00E30515" w:rsidRDefault="002573CC" w:rsidP="002573CC">
      <w:pPr>
        <w:widowControl w:val="0"/>
        <w:tabs>
          <w:tab w:val="left" w:pos="900"/>
          <w:tab w:val="left" w:pos="975"/>
          <w:tab w:val="left" w:pos="1080"/>
        </w:tabs>
        <w:spacing w:before="100" w:after="100"/>
        <w:ind w:firstLine="567"/>
        <w:jc w:val="both"/>
        <w:rPr>
          <w:color w:val="000000" w:themeColor="text1"/>
          <w:sz w:val="28"/>
          <w:szCs w:val="28"/>
          <w:lang w:val="vi-VN" w:eastAsia="ja-JP"/>
        </w:rPr>
      </w:pPr>
      <w:r w:rsidRPr="00E30515">
        <w:rPr>
          <w:color w:val="000000" w:themeColor="text1"/>
          <w:sz w:val="28"/>
          <w:szCs w:val="28"/>
          <w:lang w:val="vi-VN" w:eastAsia="ja-JP"/>
        </w:rPr>
        <w:t xml:space="preserve">d) Các chỉ số đánh giá chất lượng hoạt động quy định tại </w:t>
      </w:r>
      <w:r w:rsidRPr="00E30515">
        <w:rPr>
          <w:color w:val="000000" w:themeColor="text1"/>
        </w:rPr>
        <w:fldChar w:fldCharType="begin"/>
      </w:r>
      <w:r w:rsidRPr="00E30515">
        <w:rPr>
          <w:color w:val="000000" w:themeColor="text1"/>
          <w:lang w:val="vi-VN"/>
        </w:rPr>
        <w:instrText xml:space="preserve"> REF _Ref254860349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eastAsia="ja-JP"/>
        </w:rPr>
        <w:t>Điều 155</w:t>
      </w:r>
      <w:r w:rsidRPr="00E30515">
        <w:rPr>
          <w:color w:val="000000" w:themeColor="text1"/>
        </w:rPr>
        <w:fldChar w:fldCharType="end"/>
      </w:r>
      <w:r w:rsidRPr="00E30515">
        <w:rPr>
          <w:color w:val="000000" w:themeColor="text1"/>
          <w:sz w:val="28"/>
          <w:szCs w:val="28"/>
          <w:lang w:val="vi-VN" w:eastAsia="ja-JP"/>
        </w:rPr>
        <w:t xml:space="preserve"> Thông tư này và giải trình lý do không thực hiện đáp ứng các chỉ số;</w:t>
      </w:r>
    </w:p>
    <w:p w14:paraId="6E1F4103" w14:textId="7D84635B" w:rsidR="002573CC" w:rsidRPr="00E30515" w:rsidRDefault="002573CC" w:rsidP="002573CC">
      <w:pPr>
        <w:widowControl w:val="0"/>
        <w:tabs>
          <w:tab w:val="left" w:pos="900"/>
          <w:tab w:val="left" w:pos="975"/>
          <w:tab w:val="left" w:pos="1080"/>
        </w:tabs>
        <w:spacing w:before="120" w:after="120"/>
        <w:ind w:firstLine="567"/>
        <w:jc w:val="both"/>
        <w:rPr>
          <w:color w:val="000000" w:themeColor="text1"/>
          <w:sz w:val="28"/>
          <w:szCs w:val="28"/>
          <w:lang w:val="vi-VN" w:eastAsia="ja-JP"/>
        </w:rPr>
      </w:pPr>
      <w:r w:rsidRPr="00E30515">
        <w:rPr>
          <w:color w:val="000000" w:themeColor="text1"/>
          <w:sz w:val="28"/>
          <w:szCs w:val="28"/>
          <w:lang w:val="vi-VN" w:eastAsia="ja-JP"/>
        </w:rPr>
        <w:t xml:space="preserve">đ) Tình trạng kết nối tín hiệu SCADA của các </w:t>
      </w:r>
      <w:r w:rsidR="00541A9B">
        <w:rPr>
          <w:color w:val="000000" w:themeColor="text1"/>
          <w:sz w:val="28"/>
          <w:szCs w:val="28"/>
          <w:lang w:val="vi-VN" w:eastAsia="ja-JP"/>
        </w:rPr>
        <w:t>trạm điện</w:t>
      </w:r>
      <w:r w:rsidRPr="00E30515">
        <w:rPr>
          <w:color w:val="000000" w:themeColor="text1"/>
          <w:sz w:val="28"/>
          <w:szCs w:val="28"/>
          <w:lang w:val="vi-VN" w:eastAsia="ja-JP"/>
        </w:rPr>
        <w:t xml:space="preserve"> với Cấp điều độ có quyền điều khiển.</w:t>
      </w:r>
    </w:p>
    <w:p w14:paraId="400E0414" w14:textId="77777777" w:rsidR="002573CC" w:rsidRPr="00E30515" w:rsidRDefault="002573CC" w:rsidP="002573CC">
      <w:pPr>
        <w:widowControl w:val="0"/>
        <w:tabs>
          <w:tab w:val="left" w:pos="900"/>
          <w:tab w:val="left" w:pos="975"/>
          <w:tab w:val="left" w:pos="1080"/>
        </w:tabs>
        <w:spacing w:before="120" w:after="120"/>
        <w:ind w:firstLine="567"/>
        <w:jc w:val="both"/>
        <w:rPr>
          <w:color w:val="000000" w:themeColor="text1"/>
          <w:sz w:val="28"/>
          <w:szCs w:val="28"/>
          <w:lang w:val="vi-VN" w:eastAsia="ja-JP"/>
        </w:rPr>
      </w:pPr>
      <w:r w:rsidRPr="00E30515">
        <w:rPr>
          <w:color w:val="000000" w:themeColor="text1"/>
          <w:sz w:val="28"/>
          <w:szCs w:val="28"/>
          <w:lang w:eastAsia="ja-JP"/>
        </w:rPr>
        <w:t>e)</w:t>
      </w:r>
      <w:r w:rsidRPr="00E30515">
        <w:rPr>
          <w:color w:val="000000" w:themeColor="text1"/>
          <w:sz w:val="28"/>
          <w:szCs w:val="28"/>
          <w:lang w:val="vi-VN" w:eastAsia="ja-JP"/>
        </w:rPr>
        <w:t xml:space="preserve"> Độ tin cậy cung cấp điện;</w:t>
      </w:r>
    </w:p>
    <w:p w14:paraId="74BF53FF" w14:textId="77777777" w:rsidR="002573CC" w:rsidRPr="00E30515" w:rsidRDefault="002573CC" w:rsidP="002573CC">
      <w:pPr>
        <w:widowControl w:val="0"/>
        <w:tabs>
          <w:tab w:val="left" w:pos="900"/>
          <w:tab w:val="left" w:pos="975"/>
          <w:tab w:val="left" w:pos="1080"/>
        </w:tabs>
        <w:spacing w:before="120" w:after="120"/>
        <w:ind w:firstLine="567"/>
        <w:jc w:val="both"/>
        <w:rPr>
          <w:color w:val="000000" w:themeColor="text1"/>
          <w:sz w:val="28"/>
          <w:szCs w:val="28"/>
          <w:lang w:val="vi-VN" w:eastAsia="ja-JP"/>
        </w:rPr>
      </w:pPr>
      <w:r w:rsidRPr="00E30515">
        <w:rPr>
          <w:color w:val="000000" w:themeColor="text1"/>
          <w:sz w:val="28"/>
          <w:szCs w:val="28"/>
          <w:lang w:eastAsia="ja-JP"/>
        </w:rPr>
        <w:t>g)</w:t>
      </w:r>
      <w:r w:rsidRPr="00E30515">
        <w:rPr>
          <w:color w:val="000000" w:themeColor="text1"/>
          <w:sz w:val="28"/>
          <w:szCs w:val="28"/>
          <w:lang w:val="vi-VN" w:eastAsia="ja-JP"/>
        </w:rPr>
        <w:t xml:space="preserve"> Chất lượng dịch vụ khách hàng.</w:t>
      </w:r>
    </w:p>
    <w:p w14:paraId="6B064A95" w14:textId="77777777" w:rsidR="002573CC" w:rsidRPr="00E30515" w:rsidRDefault="002573CC" w:rsidP="002573CC">
      <w:pPr>
        <w:widowControl w:val="0"/>
        <w:numPr>
          <w:ilvl w:val="0"/>
          <w:numId w:val="80"/>
        </w:numPr>
        <w:tabs>
          <w:tab w:val="clear" w:pos="122"/>
          <w:tab w:val="left" w:pos="900"/>
          <w:tab w:val="left" w:pos="975"/>
          <w:tab w:val="left" w:pos="1080"/>
        </w:tabs>
        <w:spacing w:before="120" w:after="120"/>
        <w:ind w:left="0" w:firstLine="567"/>
        <w:jc w:val="both"/>
        <w:rPr>
          <w:color w:val="000000" w:themeColor="text1"/>
          <w:sz w:val="28"/>
          <w:szCs w:val="28"/>
          <w:lang w:val="vi-VN" w:eastAsia="ja-JP"/>
        </w:rPr>
      </w:pPr>
      <w:r w:rsidRPr="00E30515">
        <w:rPr>
          <w:color w:val="000000" w:themeColor="text1"/>
          <w:sz w:val="28"/>
          <w:szCs w:val="28"/>
          <w:lang w:val="vi-VN" w:eastAsia="ja-JP"/>
        </w:rPr>
        <w:t>Thời điểm báo cáo định kỳ</w:t>
      </w:r>
    </w:p>
    <w:p w14:paraId="6B681429" w14:textId="77777777" w:rsidR="002573CC" w:rsidRPr="00E30515" w:rsidRDefault="002573CC" w:rsidP="002573CC">
      <w:pPr>
        <w:pStyle w:val="ListParagraph"/>
        <w:widowControl w:val="0"/>
        <w:tabs>
          <w:tab w:val="left" w:pos="851"/>
        </w:tabs>
        <w:spacing w:before="120" w:after="120"/>
        <w:ind w:left="0" w:firstLine="567"/>
        <w:jc w:val="both"/>
        <w:rPr>
          <w:color w:val="000000" w:themeColor="text1"/>
          <w:sz w:val="28"/>
          <w:szCs w:val="28"/>
          <w:lang w:val="vi-VN" w:eastAsia="ja-JP"/>
        </w:rPr>
      </w:pPr>
      <w:r w:rsidRPr="00E30515">
        <w:rPr>
          <w:color w:val="000000" w:themeColor="text1"/>
          <w:sz w:val="28"/>
          <w:szCs w:val="28"/>
          <w:lang w:val="vi-VN" w:eastAsia="ja-JP"/>
        </w:rPr>
        <w:t>a) Trước ngày 15 tháng 01 hàng năm, Đơn vị truyền tải điện</w:t>
      </w:r>
      <w:r w:rsidRPr="00E30515">
        <w:rPr>
          <w:color w:val="000000" w:themeColor="text1"/>
          <w:sz w:val="28"/>
          <w:szCs w:val="28"/>
          <w:lang w:eastAsia="ja-JP"/>
        </w:rPr>
        <w:t>, Tổng công ty Điện lực</w:t>
      </w:r>
      <w:r w:rsidRPr="00E30515">
        <w:rPr>
          <w:color w:val="000000" w:themeColor="text1"/>
          <w:sz w:val="28"/>
          <w:szCs w:val="28"/>
          <w:lang w:val="vi-VN" w:eastAsia="ja-JP"/>
        </w:rPr>
        <w:t xml:space="preserve"> có trách nhiệm báo cáo Bộ Công Thương và Đơn vị điều độ hệ thống </w:t>
      </w:r>
      <w:r w:rsidRPr="00E30515">
        <w:rPr>
          <w:color w:val="000000" w:themeColor="text1"/>
          <w:sz w:val="28"/>
          <w:szCs w:val="28"/>
          <w:lang w:val="vi-VN" w:eastAsia="ja-JP"/>
        </w:rPr>
        <w:lastRenderedPageBreak/>
        <w:t>điện quốc gia kết quả vận hành lưới điện năm trước, bao gồm các nội dung quy định tại khoản 1 Điều này;</w:t>
      </w:r>
    </w:p>
    <w:p w14:paraId="12DA679A" w14:textId="77777777" w:rsidR="002573CC" w:rsidRPr="00E30515" w:rsidRDefault="002573CC" w:rsidP="002573CC">
      <w:pPr>
        <w:pStyle w:val="ListParagraph"/>
        <w:widowControl w:val="0"/>
        <w:tabs>
          <w:tab w:val="left" w:pos="851"/>
        </w:tabs>
        <w:spacing w:before="120" w:after="120"/>
        <w:ind w:left="0" w:firstLine="567"/>
        <w:jc w:val="both"/>
        <w:rPr>
          <w:color w:val="000000" w:themeColor="text1"/>
          <w:sz w:val="28"/>
          <w:szCs w:val="28"/>
          <w:lang w:val="vi-VN" w:eastAsia="ja-JP"/>
        </w:rPr>
      </w:pPr>
      <w:r w:rsidRPr="00E30515">
        <w:rPr>
          <w:color w:val="000000" w:themeColor="text1"/>
          <w:sz w:val="28"/>
          <w:szCs w:val="28"/>
          <w:lang w:val="vi-VN" w:eastAsia="ja-JP"/>
        </w:rPr>
        <w:t>b) Trước ngày 15 hàng tháng, Đơn vị truyền tải điện</w:t>
      </w:r>
      <w:r w:rsidRPr="00E30515">
        <w:rPr>
          <w:color w:val="000000" w:themeColor="text1"/>
          <w:sz w:val="28"/>
          <w:szCs w:val="28"/>
          <w:lang w:eastAsia="ja-JP"/>
        </w:rPr>
        <w:t>, Tổng công ty Điện lực</w:t>
      </w:r>
      <w:r w:rsidRPr="00E30515">
        <w:rPr>
          <w:color w:val="000000" w:themeColor="text1"/>
          <w:sz w:val="28"/>
          <w:szCs w:val="28"/>
          <w:lang w:val="vi-VN" w:eastAsia="ja-JP"/>
        </w:rPr>
        <w:t xml:space="preserve"> có trách nhiệm báo cáo Bộ Công Thương và Đơn vị điều độ hệ thống điện quốc gia kết quả vận hành lưới điện tháng trước, bao gồm các nội dung quy định tại khoản 1 Điều này.</w:t>
      </w:r>
    </w:p>
    <w:p w14:paraId="5FC5386A" w14:textId="77777777" w:rsidR="002573CC" w:rsidRPr="00E30515" w:rsidRDefault="002573CC" w:rsidP="002573CC">
      <w:pPr>
        <w:widowControl w:val="0"/>
        <w:numPr>
          <w:ilvl w:val="0"/>
          <w:numId w:val="80"/>
        </w:numPr>
        <w:tabs>
          <w:tab w:val="clear" w:pos="122"/>
          <w:tab w:val="left" w:pos="900"/>
          <w:tab w:val="left" w:pos="975"/>
          <w:tab w:val="left" w:pos="1080"/>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Đơn vị truyền tải điện, Đơn vị phân phối điện có trách nhiệm báo cáo đột xuất tình hình vận hành lưới điện khi có yêu cầu của Bộ Công Thương, Sở Công Thương, Tập đoàn Điện lực Việt Nam, </w:t>
      </w:r>
      <w:r w:rsidRPr="00E30515">
        <w:rPr>
          <w:color w:val="000000" w:themeColor="text1"/>
          <w:sz w:val="28"/>
          <w:szCs w:val="28"/>
          <w:lang w:val="vi-VN" w:eastAsia="ja-JP"/>
        </w:rPr>
        <w:t>Đơn vị điều độ hệ thống điện quốc gia</w:t>
      </w:r>
      <w:r w:rsidRPr="00E30515">
        <w:rPr>
          <w:color w:val="000000" w:themeColor="text1"/>
          <w:sz w:val="28"/>
          <w:szCs w:val="28"/>
          <w:lang w:val="vi-VN"/>
        </w:rPr>
        <w:t>.</w:t>
      </w:r>
    </w:p>
    <w:p w14:paraId="2C122090" w14:textId="77777777" w:rsidR="002573CC" w:rsidRPr="00E30515" w:rsidRDefault="002573CC" w:rsidP="002573CC">
      <w:pPr>
        <w:widowControl w:val="0"/>
        <w:numPr>
          <w:ilvl w:val="0"/>
          <w:numId w:val="80"/>
        </w:numPr>
        <w:tabs>
          <w:tab w:val="clear" w:pos="122"/>
          <w:tab w:val="left" w:pos="900"/>
          <w:tab w:val="left" w:pos="975"/>
          <w:tab w:val="left" w:pos="1080"/>
        </w:tabs>
        <w:spacing w:before="120" w:after="120"/>
        <w:ind w:left="0" w:firstLine="567"/>
        <w:jc w:val="both"/>
        <w:rPr>
          <w:color w:val="000000" w:themeColor="text1"/>
          <w:sz w:val="28"/>
          <w:szCs w:val="28"/>
          <w:lang w:val="vi-VN"/>
        </w:rPr>
      </w:pPr>
      <w:r w:rsidRPr="00E30515">
        <w:rPr>
          <w:color w:val="000000" w:themeColor="text1"/>
          <w:sz w:val="28"/>
          <w:szCs w:val="28"/>
          <w:lang w:val="pl-PL"/>
        </w:rPr>
        <w:t xml:space="preserve">Đơn vị truyền tải điện, Đơn vị phân phối điện có trách nhiệm báo cáo theo quy định tại khoản 1, khoản 2 và khoản 3 Điều này </w:t>
      </w:r>
      <w:r w:rsidRPr="00E30515">
        <w:rPr>
          <w:iCs/>
          <w:color w:val="000000" w:themeColor="text1"/>
          <w:sz w:val="28"/>
          <w:szCs w:val="28"/>
          <w:lang w:val="pl-PL"/>
        </w:rPr>
        <w:t xml:space="preserve">bằng văn bản </w:t>
      </w:r>
      <w:r w:rsidRPr="00E30515">
        <w:rPr>
          <w:rFonts w:eastAsia="Calibri"/>
          <w:color w:val="000000" w:themeColor="text1"/>
          <w:spacing w:val="-4"/>
          <w:sz w:val="28"/>
          <w:szCs w:val="28"/>
          <w:lang w:val="pl-PL" w:eastAsia="vi-VN"/>
        </w:rPr>
        <w:t>theo đường văn thư và thư điện tử (email).</w:t>
      </w:r>
    </w:p>
    <w:bookmarkEnd w:id="842"/>
    <w:p w14:paraId="4E77F6EC" w14:textId="77777777" w:rsidR="002573CC" w:rsidRPr="00E30515" w:rsidRDefault="002573CC" w:rsidP="002573CC">
      <w:pPr>
        <w:widowControl w:val="0"/>
        <w:tabs>
          <w:tab w:val="left" w:pos="900"/>
          <w:tab w:val="left" w:pos="975"/>
          <w:tab w:val="left" w:pos="1080"/>
        </w:tabs>
        <w:spacing w:before="120" w:after="120"/>
        <w:jc w:val="both"/>
        <w:rPr>
          <w:color w:val="000000" w:themeColor="text1"/>
          <w:sz w:val="28"/>
          <w:szCs w:val="28"/>
          <w:lang w:val="vi-VN"/>
        </w:rPr>
      </w:pPr>
    </w:p>
    <w:p w14:paraId="6B48A7EE" w14:textId="77777777" w:rsidR="002573CC" w:rsidRPr="00C3078C" w:rsidRDefault="002573CC" w:rsidP="002573CC">
      <w:pPr>
        <w:keepNext/>
        <w:spacing w:before="120" w:after="120"/>
        <w:jc w:val="center"/>
        <w:outlineLvl w:val="0"/>
        <w:rPr>
          <w:rFonts w:eastAsia="Times New Roman"/>
          <w:b/>
          <w:bCs/>
          <w:color w:val="000000" w:themeColor="text1"/>
          <w:kern w:val="32"/>
          <w:sz w:val="28"/>
          <w:szCs w:val="28"/>
        </w:rPr>
      </w:pPr>
      <w:bookmarkStart w:id="843" w:name="_Mục_1"/>
      <w:bookmarkStart w:id="844" w:name="_Mục_2"/>
      <w:bookmarkStart w:id="845" w:name="_QUY_TRÌNH_ĐÁNH_GIÁ_AN_NINH_HỆ_THỐNG"/>
      <w:bookmarkStart w:id="846" w:name="_Toc237073026"/>
      <w:bookmarkStart w:id="847" w:name="_Đơn_vị_vận_hành_hệ_thống_điện_xác_đ"/>
      <w:bookmarkStart w:id="848" w:name="_Xác_định_mức_dự_phòng_điện_năng_và_"/>
      <w:bookmarkStart w:id="849" w:name="_Phê_duyệt_mức_dự_phòng_công_suất_và"/>
      <w:bookmarkStart w:id="850" w:name="_Đánh_giá_an_ninh_hệ_thống_trung_hạn"/>
      <w:bookmarkStart w:id="851" w:name="_Toc424545789"/>
      <w:bookmarkStart w:id="852" w:name="_Toc228362360"/>
      <w:bookmarkStart w:id="853" w:name="_Toc234140731"/>
      <w:bookmarkStart w:id="854" w:name="_Toc237087105"/>
      <w:bookmarkStart w:id="855" w:name="_Toc258243964"/>
      <w:bookmarkEnd w:id="843"/>
      <w:bookmarkEnd w:id="844"/>
      <w:bookmarkEnd w:id="845"/>
      <w:bookmarkEnd w:id="846"/>
      <w:bookmarkEnd w:id="847"/>
      <w:bookmarkEnd w:id="848"/>
      <w:bookmarkEnd w:id="849"/>
      <w:bookmarkEnd w:id="850"/>
      <w:r w:rsidRPr="00C3078C">
        <w:rPr>
          <w:rFonts w:eastAsia="Times New Roman"/>
          <w:b/>
          <w:bCs/>
          <w:color w:val="000000" w:themeColor="text1"/>
          <w:kern w:val="32"/>
          <w:sz w:val="28"/>
          <w:szCs w:val="28"/>
        </w:rPr>
        <w:t xml:space="preserve">Chương </w:t>
      </w:r>
      <w:bookmarkEnd w:id="851"/>
      <w:r w:rsidRPr="00C3078C">
        <w:rPr>
          <w:rFonts w:eastAsia="Times New Roman"/>
          <w:b/>
          <w:bCs/>
          <w:color w:val="000000" w:themeColor="text1"/>
          <w:kern w:val="32"/>
          <w:sz w:val="28"/>
          <w:szCs w:val="28"/>
        </w:rPr>
        <w:t>V</w:t>
      </w:r>
    </w:p>
    <w:p w14:paraId="5D5F3A63" w14:textId="77777777" w:rsidR="002573CC" w:rsidRPr="00C3078C" w:rsidRDefault="002573CC" w:rsidP="002573CC">
      <w:pPr>
        <w:keepNext/>
        <w:spacing w:before="120" w:after="120"/>
        <w:jc w:val="center"/>
        <w:outlineLvl w:val="0"/>
        <w:rPr>
          <w:rFonts w:eastAsia="Times New Roman"/>
          <w:b/>
          <w:bCs/>
          <w:color w:val="000000" w:themeColor="text1"/>
          <w:kern w:val="32"/>
          <w:sz w:val="28"/>
          <w:szCs w:val="28"/>
        </w:rPr>
      </w:pPr>
      <w:bookmarkStart w:id="856" w:name="_Toc424545790"/>
      <w:r w:rsidRPr="00C3078C">
        <w:rPr>
          <w:rFonts w:eastAsia="Times New Roman"/>
          <w:b/>
          <w:bCs/>
          <w:color w:val="000000" w:themeColor="text1"/>
          <w:kern w:val="32"/>
          <w:sz w:val="28"/>
          <w:szCs w:val="28"/>
        </w:rPr>
        <w:t>YÊU CẦU ĐỐI VỚI HỆ THỐNG ĐO ĐẾM</w:t>
      </w:r>
      <w:bookmarkEnd w:id="856"/>
    </w:p>
    <w:p w14:paraId="294FDB95" w14:textId="77777777" w:rsidR="002573CC" w:rsidRPr="00150D01" w:rsidRDefault="002573CC" w:rsidP="00A820A2">
      <w:pPr>
        <w:pStyle w:val="Heading2"/>
        <w:rPr>
          <w:i/>
        </w:rPr>
      </w:pPr>
      <w:r w:rsidRPr="00150D01">
        <w:rPr>
          <w:lang w:val="vi-VN"/>
        </w:rPr>
        <w:t xml:space="preserve">Mục </w:t>
      </w:r>
      <w:r w:rsidRPr="00150D01">
        <w:t>1</w:t>
      </w:r>
    </w:p>
    <w:p w14:paraId="77A7A104" w14:textId="77777777" w:rsidR="002573CC" w:rsidRPr="00150D01" w:rsidRDefault="002573CC" w:rsidP="00A820A2">
      <w:pPr>
        <w:pStyle w:val="Heading2"/>
        <w:rPr>
          <w:i/>
        </w:rPr>
      </w:pPr>
      <w:r w:rsidRPr="00150D01">
        <w:rPr>
          <w:lang w:val="vi-VN"/>
        </w:rPr>
        <w:t>YÊU CẦU</w:t>
      </w:r>
      <w:r w:rsidRPr="00150D01">
        <w:t xml:space="preserve"> CHUNG</w:t>
      </w:r>
      <w:r w:rsidRPr="00150D01">
        <w:rPr>
          <w:lang w:val="vi-VN"/>
        </w:rPr>
        <w:t xml:space="preserve"> ĐỐI VỚI HỆ THỐNG ĐO ĐẾM</w:t>
      </w:r>
    </w:p>
    <w:p w14:paraId="74D91800" w14:textId="77777777" w:rsidR="002573CC" w:rsidRPr="00E30515" w:rsidRDefault="002573CC" w:rsidP="00A641C3">
      <w:pPr>
        <w:pStyle w:val="Heading4"/>
      </w:pPr>
      <w:bookmarkStart w:id="857" w:name="_Toc228362362"/>
      <w:bookmarkStart w:id="858" w:name="_Toc237087107"/>
      <w:bookmarkStart w:id="859" w:name="_Toc258243967"/>
      <w:bookmarkEnd w:id="852"/>
      <w:bookmarkEnd w:id="853"/>
      <w:bookmarkEnd w:id="854"/>
      <w:bookmarkEnd w:id="855"/>
      <w:r w:rsidRPr="00E30515">
        <w:t>Nguyên tắc xác định vị trí đo đếm</w:t>
      </w:r>
      <w:bookmarkEnd w:id="857"/>
      <w:bookmarkEnd w:id="858"/>
      <w:bookmarkEnd w:id="859"/>
    </w:p>
    <w:p w14:paraId="477ABA73" w14:textId="77777777" w:rsidR="002573CC" w:rsidRPr="00E30515" w:rsidRDefault="002573CC" w:rsidP="002573CC">
      <w:pPr>
        <w:widowControl w:val="0"/>
        <w:numPr>
          <w:ilvl w:val="0"/>
          <w:numId w:val="178"/>
        </w:numPr>
        <w:tabs>
          <w:tab w:val="left" w:pos="851"/>
          <w:tab w:val="left" w:pos="938"/>
        </w:tabs>
        <w:spacing w:before="120" w:after="120"/>
        <w:ind w:left="0" w:firstLine="567"/>
        <w:jc w:val="both"/>
        <w:rPr>
          <w:color w:val="000000" w:themeColor="text1"/>
          <w:spacing w:val="-6"/>
          <w:sz w:val="28"/>
          <w:szCs w:val="28"/>
          <w:lang w:val="vi-VN"/>
        </w:rPr>
      </w:pPr>
      <w:r w:rsidRPr="00E30515">
        <w:rPr>
          <w:color w:val="000000" w:themeColor="text1"/>
          <w:spacing w:val="-6"/>
          <w:sz w:val="28"/>
          <w:szCs w:val="28"/>
          <w:lang w:val="vi-VN"/>
        </w:rPr>
        <w:t>Vị trí đo đếm chính được xác định phải trùng hoặc liền kề với điểm đấu nối</w:t>
      </w:r>
      <w:r w:rsidRPr="00E30515">
        <w:rPr>
          <w:color w:val="000000" w:themeColor="text1"/>
          <w:spacing w:val="-6"/>
          <w:sz w:val="28"/>
          <w:szCs w:val="28"/>
        </w:rPr>
        <w:t>.</w:t>
      </w:r>
    </w:p>
    <w:p w14:paraId="4A4FB0C2" w14:textId="77777777" w:rsidR="002573CC" w:rsidRPr="00E30515" w:rsidRDefault="002573CC" w:rsidP="002573CC">
      <w:pPr>
        <w:widowControl w:val="0"/>
        <w:numPr>
          <w:ilvl w:val="0"/>
          <w:numId w:val="178"/>
        </w:numPr>
        <w:tabs>
          <w:tab w:val="left" w:pos="851"/>
          <w:tab w:val="left" w:pos="938"/>
        </w:tabs>
        <w:spacing w:before="120" w:after="120"/>
        <w:ind w:left="0" w:firstLine="567"/>
        <w:jc w:val="both"/>
        <w:rPr>
          <w:color w:val="000000" w:themeColor="text1"/>
          <w:sz w:val="28"/>
          <w:szCs w:val="28"/>
          <w:lang w:val="vi-VN"/>
        </w:rPr>
      </w:pPr>
      <w:r w:rsidRPr="00E30515">
        <w:rPr>
          <w:color w:val="000000" w:themeColor="text1"/>
          <w:sz w:val="28"/>
          <w:szCs w:val="28"/>
        </w:rPr>
        <w:t>Đối với cấp điện áp từ trung áp trở lên, t</w:t>
      </w:r>
      <w:r w:rsidRPr="00E30515">
        <w:rPr>
          <w:color w:val="000000" w:themeColor="text1"/>
          <w:sz w:val="28"/>
          <w:szCs w:val="28"/>
          <w:lang w:val="vi-VN"/>
        </w:rPr>
        <w:t>ại mỗi điểm đấu nối phải xác định vị trí đo đếm chính và các vị trí đo đếm dự phòng</w:t>
      </w:r>
      <w:r w:rsidRPr="00E30515">
        <w:rPr>
          <w:color w:val="000000" w:themeColor="text1"/>
          <w:sz w:val="28"/>
          <w:szCs w:val="28"/>
        </w:rPr>
        <w:t xml:space="preserve">. Vị trí và số lượng đo đếm dự phòng được </w:t>
      </w:r>
      <w:r w:rsidRPr="00E30515">
        <w:rPr>
          <w:color w:val="000000" w:themeColor="text1"/>
          <w:sz w:val="28"/>
          <w:szCs w:val="28"/>
          <w:lang w:val="vi-VN"/>
        </w:rPr>
        <w:t xml:space="preserve">xác định </w:t>
      </w:r>
      <w:r w:rsidRPr="00E30515">
        <w:rPr>
          <w:color w:val="000000" w:themeColor="text1"/>
          <w:sz w:val="28"/>
          <w:szCs w:val="28"/>
        </w:rPr>
        <w:t xml:space="preserve">chính xác </w:t>
      </w:r>
      <w:r w:rsidRPr="00E30515">
        <w:rPr>
          <w:color w:val="000000" w:themeColor="text1"/>
          <w:sz w:val="28"/>
          <w:szCs w:val="28"/>
          <w:lang w:val="vi-VN"/>
        </w:rPr>
        <w:t xml:space="preserve">theo cấp điện áp và </w:t>
      </w:r>
      <w:r w:rsidRPr="00E30515">
        <w:rPr>
          <w:color w:val="000000" w:themeColor="text1"/>
          <w:sz w:val="28"/>
          <w:szCs w:val="28"/>
        </w:rPr>
        <w:t xml:space="preserve">tính chất </w:t>
      </w:r>
      <w:r w:rsidRPr="00E30515">
        <w:rPr>
          <w:color w:val="000000" w:themeColor="text1"/>
          <w:sz w:val="28"/>
          <w:szCs w:val="28"/>
          <w:lang w:val="vi-VN"/>
        </w:rPr>
        <w:t>đặc thù của vị trí đo đếm</w:t>
      </w:r>
      <w:r w:rsidRPr="00E30515">
        <w:rPr>
          <w:color w:val="000000" w:themeColor="text1"/>
          <w:sz w:val="28"/>
          <w:szCs w:val="28"/>
        </w:rPr>
        <w:t>.</w:t>
      </w:r>
    </w:p>
    <w:p w14:paraId="6E3CDA4A" w14:textId="77777777" w:rsidR="002573CC" w:rsidRPr="00E30515" w:rsidRDefault="002573CC" w:rsidP="002573CC">
      <w:pPr>
        <w:widowControl w:val="0"/>
        <w:numPr>
          <w:ilvl w:val="0"/>
          <w:numId w:val="178"/>
        </w:numPr>
        <w:tabs>
          <w:tab w:val="left" w:pos="851"/>
          <w:tab w:val="left" w:pos="938"/>
        </w:tabs>
        <w:spacing w:before="120" w:after="120"/>
        <w:ind w:left="0" w:firstLine="567"/>
        <w:jc w:val="both"/>
        <w:rPr>
          <w:color w:val="000000" w:themeColor="text1"/>
          <w:sz w:val="28"/>
          <w:szCs w:val="28"/>
          <w:lang w:val="vi-VN"/>
        </w:rPr>
      </w:pPr>
      <w:r w:rsidRPr="00E30515">
        <w:rPr>
          <w:color w:val="000000" w:themeColor="text1"/>
          <w:sz w:val="28"/>
          <w:szCs w:val="28"/>
        </w:rPr>
        <w:t>Đối với cấp điện áp hạ áp, tại mỗi điểm đấu nối phải xác định một vị trí đo đếm chính.</w:t>
      </w:r>
    </w:p>
    <w:p w14:paraId="2F8F4497" w14:textId="77777777" w:rsidR="002573CC" w:rsidRPr="001A210B" w:rsidRDefault="002573CC" w:rsidP="002573CC">
      <w:pPr>
        <w:widowControl w:val="0"/>
        <w:numPr>
          <w:ilvl w:val="0"/>
          <w:numId w:val="178"/>
        </w:numPr>
        <w:tabs>
          <w:tab w:val="left" w:pos="851"/>
          <w:tab w:val="left" w:pos="938"/>
        </w:tabs>
        <w:spacing w:before="120" w:after="120"/>
        <w:ind w:left="0" w:firstLine="567"/>
        <w:jc w:val="both"/>
        <w:rPr>
          <w:color w:val="000000" w:themeColor="text1"/>
          <w:sz w:val="28"/>
          <w:szCs w:val="28"/>
        </w:rPr>
      </w:pPr>
      <w:r w:rsidRPr="001A210B">
        <w:rPr>
          <w:color w:val="000000" w:themeColor="text1"/>
          <w:sz w:val="28"/>
          <w:szCs w:val="28"/>
          <w:lang w:val="vi-VN"/>
        </w:rPr>
        <w:t xml:space="preserve">Trường hợp không đủ điều kiện để bố trí vị trí đo đếm theo quy định tại khoản 1 Điều này, </w:t>
      </w:r>
      <w:r w:rsidRPr="001A210B">
        <w:rPr>
          <w:color w:val="000000" w:themeColor="text1"/>
          <w:sz w:val="28"/>
          <w:szCs w:val="28"/>
        </w:rPr>
        <w:t xml:space="preserve">các đơn vị liên quan </w:t>
      </w:r>
      <w:r w:rsidRPr="001A210B">
        <w:rPr>
          <w:color w:val="000000" w:themeColor="text1"/>
          <w:sz w:val="28"/>
          <w:szCs w:val="28"/>
          <w:lang w:val="vi-VN"/>
        </w:rPr>
        <w:t>phải thỏa thuận vị trí đo đếm thay thế đồng thời xác định phương thức quy đổi điện năng từ vị trí đo đếm thay thế về điểm đấu nối</w:t>
      </w:r>
      <w:r w:rsidRPr="001A210B">
        <w:rPr>
          <w:color w:val="000000" w:themeColor="text1"/>
          <w:sz w:val="28"/>
          <w:szCs w:val="28"/>
        </w:rPr>
        <w:t xml:space="preserve"> vào lưới điện của bên mua điện. Trong trường hợp này, phương pháp quy đổi phải xét đến tổn thất trên máy biến áp và đường dây liên hệ giữa vị trí đo đếm thay thế với điểm đấu nối trong quá trình vận hành để quy đổi điện năng từ vị trí đo đếm thay thế về điểm đấu nối trong quá trình giao nhận và thanh toán.</w:t>
      </w:r>
    </w:p>
    <w:p w14:paraId="26472A80" w14:textId="77777777" w:rsidR="002573CC" w:rsidRPr="00E30515" w:rsidRDefault="002573CC" w:rsidP="00A641C3">
      <w:pPr>
        <w:pStyle w:val="Heading4"/>
      </w:pPr>
      <w:r w:rsidRPr="00E30515">
        <w:t>Vị trí đo đếm của nhà máy điện</w:t>
      </w:r>
    </w:p>
    <w:p w14:paraId="13363B95" w14:textId="77777777" w:rsidR="002573CC" w:rsidRPr="00E30515" w:rsidRDefault="002573CC" w:rsidP="002573CC">
      <w:pPr>
        <w:widowControl w:val="0"/>
        <w:numPr>
          <w:ilvl w:val="0"/>
          <w:numId w:val="179"/>
        </w:numPr>
        <w:tabs>
          <w:tab w:val="left" w:pos="851"/>
          <w:tab w:val="left" w:pos="108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 xml:space="preserve">Trường hợp </w:t>
      </w:r>
      <w:r w:rsidRPr="00E30515">
        <w:rPr>
          <w:color w:val="000000" w:themeColor="text1"/>
          <w:sz w:val="28"/>
          <w:szCs w:val="28"/>
          <w:lang w:val="vi-VN"/>
        </w:rPr>
        <w:t xml:space="preserve">Đơn vị phát điện </w:t>
      </w:r>
      <w:r w:rsidRPr="00E30515">
        <w:rPr>
          <w:color w:val="000000" w:themeColor="text1"/>
          <w:sz w:val="28"/>
          <w:szCs w:val="28"/>
        </w:rPr>
        <w:t>sở hữu</w:t>
      </w:r>
      <w:r w:rsidRPr="00E30515">
        <w:rPr>
          <w:color w:val="000000" w:themeColor="text1"/>
          <w:sz w:val="28"/>
          <w:szCs w:val="28"/>
          <w:lang w:val="vi-VN"/>
        </w:rPr>
        <w:t xml:space="preserve"> nhà máy điện </w:t>
      </w:r>
      <w:r w:rsidRPr="00E30515">
        <w:rPr>
          <w:color w:val="000000" w:themeColor="text1"/>
          <w:sz w:val="28"/>
          <w:szCs w:val="28"/>
        </w:rPr>
        <w:t>tham gia thị trường điện cạnh tranh hoặc nhà máy điện lớn</w:t>
      </w:r>
    </w:p>
    <w:p w14:paraId="229876C2" w14:textId="77777777" w:rsidR="002573CC" w:rsidRPr="00E30515" w:rsidRDefault="002573CC" w:rsidP="002573CC">
      <w:pPr>
        <w:widowControl w:val="0"/>
        <w:numPr>
          <w:ilvl w:val="1"/>
          <w:numId w:val="181"/>
        </w:numPr>
        <w:tabs>
          <w:tab w:val="left" w:pos="851"/>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Tại mỗi điểm đấu nối phải xác định </w:t>
      </w:r>
      <w:r w:rsidRPr="00E30515">
        <w:rPr>
          <w:bCs/>
          <w:color w:val="000000" w:themeColor="text1"/>
          <w:sz w:val="28"/>
          <w:szCs w:val="28"/>
        </w:rPr>
        <w:t xml:space="preserve">01 (một) </w:t>
      </w:r>
      <w:r w:rsidRPr="00E30515">
        <w:rPr>
          <w:bCs/>
          <w:color w:val="000000" w:themeColor="text1"/>
          <w:sz w:val="28"/>
          <w:szCs w:val="28"/>
          <w:lang w:val="vi-VN"/>
        </w:rPr>
        <w:t xml:space="preserve">vị trí đo đếm chính và </w:t>
      </w:r>
      <w:r w:rsidRPr="00E30515">
        <w:rPr>
          <w:bCs/>
          <w:color w:val="000000" w:themeColor="text1"/>
          <w:sz w:val="28"/>
          <w:szCs w:val="28"/>
        </w:rPr>
        <w:t>02 (</w:t>
      </w:r>
      <w:r w:rsidRPr="00E30515">
        <w:rPr>
          <w:bCs/>
          <w:color w:val="000000" w:themeColor="text1"/>
          <w:sz w:val="28"/>
          <w:szCs w:val="28"/>
          <w:lang w:val="vi-VN"/>
        </w:rPr>
        <w:t>hai) vị trí đo đếm dự phòng;</w:t>
      </w:r>
    </w:p>
    <w:p w14:paraId="4E10A9B9" w14:textId="048E3A04" w:rsidR="002573CC" w:rsidRPr="00E30515" w:rsidRDefault="002573CC" w:rsidP="002573CC">
      <w:pPr>
        <w:widowControl w:val="0"/>
        <w:numPr>
          <w:ilvl w:val="1"/>
          <w:numId w:val="181"/>
        </w:numPr>
        <w:tabs>
          <w:tab w:val="left" w:pos="851"/>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Điểm đấu nối thuộc </w:t>
      </w:r>
      <w:r w:rsidR="00541A9B">
        <w:rPr>
          <w:bCs/>
          <w:color w:val="000000" w:themeColor="text1"/>
          <w:sz w:val="28"/>
          <w:szCs w:val="28"/>
          <w:lang w:val="vi-VN"/>
        </w:rPr>
        <w:t>trạm điện</w:t>
      </w:r>
      <w:r w:rsidRPr="00E30515">
        <w:rPr>
          <w:bCs/>
          <w:color w:val="000000" w:themeColor="text1"/>
          <w:sz w:val="28"/>
          <w:szCs w:val="28"/>
          <w:lang w:val="vi-VN"/>
        </w:rPr>
        <w:t xml:space="preserve"> của Đơn vị phát điện</w:t>
      </w:r>
    </w:p>
    <w:p w14:paraId="704BEF5A" w14:textId="77777777"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lang w:val="vi-VN"/>
        </w:rPr>
        <w:lastRenderedPageBreak/>
        <w:t>Vị trí đo đếm chính được xác định tại máy cắt tổng hoặc đầu cực phía cao áp của máy biến áp tăng áp đấu nối trực tiếp với lưới điện</w:t>
      </w:r>
      <w:r w:rsidRPr="00E30515">
        <w:rPr>
          <w:bCs/>
          <w:color w:val="000000" w:themeColor="text1"/>
          <w:sz w:val="28"/>
          <w:szCs w:val="28"/>
        </w:rPr>
        <w:t>,</w:t>
      </w:r>
      <w:r w:rsidRPr="00E30515">
        <w:rPr>
          <w:bCs/>
          <w:color w:val="000000" w:themeColor="text1"/>
          <w:sz w:val="28"/>
          <w:szCs w:val="28"/>
          <w:lang w:val="vi-VN"/>
        </w:rPr>
        <w:t xml:space="preserve"> trừ trường hợp có thoả thuận khác;</w:t>
      </w:r>
    </w:p>
    <w:p w14:paraId="2C2A4509" w14:textId="23E7C0E0"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Vị trí đo đếm dự phòng </w:t>
      </w:r>
      <w:r w:rsidRPr="00E30515">
        <w:rPr>
          <w:bCs/>
          <w:color w:val="000000" w:themeColor="text1"/>
          <w:sz w:val="28"/>
          <w:szCs w:val="28"/>
        </w:rPr>
        <w:t>0</w:t>
      </w:r>
      <w:r w:rsidRPr="00E30515">
        <w:rPr>
          <w:bCs/>
          <w:color w:val="000000" w:themeColor="text1"/>
          <w:sz w:val="28"/>
          <w:szCs w:val="28"/>
          <w:lang w:val="vi-VN"/>
        </w:rPr>
        <w:t xml:space="preserve">1 được xác định tại các xuất tuyến lộ đường dây của </w:t>
      </w:r>
      <w:r w:rsidR="00541A9B">
        <w:rPr>
          <w:bCs/>
          <w:color w:val="000000" w:themeColor="text1"/>
          <w:sz w:val="28"/>
          <w:szCs w:val="28"/>
          <w:lang w:val="vi-VN"/>
        </w:rPr>
        <w:t>trạm điện</w:t>
      </w:r>
      <w:r w:rsidRPr="00E30515">
        <w:rPr>
          <w:bCs/>
          <w:color w:val="000000" w:themeColor="text1"/>
          <w:sz w:val="28"/>
          <w:szCs w:val="28"/>
          <w:lang w:val="vi-VN"/>
        </w:rPr>
        <w:t xml:space="preserve"> </w:t>
      </w:r>
      <w:r w:rsidRPr="00E30515">
        <w:rPr>
          <w:bCs/>
          <w:color w:val="000000" w:themeColor="text1"/>
          <w:sz w:val="28"/>
          <w:szCs w:val="28"/>
        </w:rPr>
        <w:t>tại nhà máy</w:t>
      </w:r>
      <w:r w:rsidRPr="00E30515">
        <w:rPr>
          <w:bCs/>
          <w:color w:val="000000" w:themeColor="text1"/>
          <w:sz w:val="28"/>
          <w:szCs w:val="28"/>
          <w:lang w:val="vi-VN"/>
        </w:rPr>
        <w:t xml:space="preserve"> điện, trừ trường hợp có thoả thuận khác;</w:t>
      </w:r>
    </w:p>
    <w:p w14:paraId="6CA72F20" w14:textId="77777777"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Vị trí đo đếm dự phòng </w:t>
      </w:r>
      <w:r w:rsidRPr="00E30515">
        <w:rPr>
          <w:bCs/>
          <w:color w:val="000000" w:themeColor="text1"/>
          <w:sz w:val="28"/>
          <w:szCs w:val="28"/>
        </w:rPr>
        <w:t>0</w:t>
      </w:r>
      <w:r w:rsidRPr="00E30515">
        <w:rPr>
          <w:bCs/>
          <w:color w:val="000000" w:themeColor="text1"/>
          <w:sz w:val="28"/>
          <w:szCs w:val="28"/>
          <w:lang w:val="vi-VN"/>
        </w:rPr>
        <w:t xml:space="preserve">2 được xác định </w:t>
      </w:r>
      <w:r w:rsidRPr="00E30515">
        <w:rPr>
          <w:bCs/>
          <w:color w:val="000000" w:themeColor="text1"/>
          <w:sz w:val="28"/>
          <w:szCs w:val="28"/>
        </w:rPr>
        <w:t>tại đầu cực máy phát</w:t>
      </w:r>
      <w:r w:rsidRPr="00E30515">
        <w:rPr>
          <w:bCs/>
          <w:color w:val="000000" w:themeColor="text1"/>
          <w:sz w:val="28"/>
          <w:szCs w:val="28"/>
          <w:lang w:val="vi-VN"/>
        </w:rPr>
        <w:t>, trừ trường hợp có thoả thuận khác</w:t>
      </w:r>
      <w:r w:rsidRPr="00E30515">
        <w:rPr>
          <w:bCs/>
          <w:color w:val="000000" w:themeColor="text1"/>
          <w:sz w:val="28"/>
          <w:szCs w:val="28"/>
        </w:rPr>
        <w:t>.</w:t>
      </w:r>
    </w:p>
    <w:p w14:paraId="64C7DC0E" w14:textId="27A5E292" w:rsidR="002573CC" w:rsidRPr="00E30515" w:rsidRDefault="002573CC" w:rsidP="002573CC">
      <w:pPr>
        <w:widowControl w:val="0"/>
        <w:numPr>
          <w:ilvl w:val="1"/>
          <w:numId w:val="181"/>
        </w:numPr>
        <w:tabs>
          <w:tab w:val="left" w:pos="851"/>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Điểm đấu nối không thuộc </w:t>
      </w:r>
      <w:r w:rsidR="00541A9B">
        <w:rPr>
          <w:bCs/>
          <w:color w:val="000000" w:themeColor="text1"/>
          <w:sz w:val="28"/>
          <w:szCs w:val="28"/>
          <w:lang w:val="vi-VN"/>
        </w:rPr>
        <w:t>trạm điện</w:t>
      </w:r>
      <w:r w:rsidRPr="00E30515">
        <w:rPr>
          <w:bCs/>
          <w:color w:val="000000" w:themeColor="text1"/>
          <w:sz w:val="28"/>
          <w:szCs w:val="28"/>
          <w:lang w:val="vi-VN"/>
        </w:rPr>
        <w:t xml:space="preserve"> của </w:t>
      </w:r>
      <w:r w:rsidRPr="00E30515">
        <w:rPr>
          <w:color w:val="000000" w:themeColor="text1"/>
          <w:sz w:val="28"/>
          <w:szCs w:val="28"/>
          <w:lang w:val="vi-VN"/>
        </w:rPr>
        <w:t>Đơn vị phát điện</w:t>
      </w:r>
    </w:p>
    <w:p w14:paraId="6251E19F" w14:textId="3475B71E"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Trường hợp </w:t>
      </w:r>
      <w:r w:rsidR="00541A9B">
        <w:rPr>
          <w:bCs/>
          <w:color w:val="000000" w:themeColor="text1"/>
          <w:sz w:val="28"/>
          <w:szCs w:val="28"/>
          <w:lang w:val="vi-VN"/>
        </w:rPr>
        <w:t>trạm điện</w:t>
      </w:r>
      <w:r w:rsidRPr="00E30515">
        <w:rPr>
          <w:bCs/>
          <w:color w:val="000000" w:themeColor="text1"/>
          <w:sz w:val="28"/>
          <w:szCs w:val="28"/>
          <w:lang w:val="vi-VN"/>
        </w:rPr>
        <w:t xml:space="preserve"> của Đơn vị phát điện </w:t>
      </w:r>
      <w:r w:rsidRPr="00E30515">
        <w:rPr>
          <w:bCs/>
          <w:color w:val="000000" w:themeColor="text1"/>
          <w:sz w:val="28"/>
          <w:szCs w:val="28"/>
        </w:rPr>
        <w:t xml:space="preserve">chỉ </w:t>
      </w:r>
      <w:r w:rsidRPr="00E30515">
        <w:rPr>
          <w:bCs/>
          <w:color w:val="000000" w:themeColor="text1"/>
          <w:sz w:val="28"/>
          <w:szCs w:val="28"/>
          <w:lang w:val="vi-VN"/>
        </w:rPr>
        <w:t xml:space="preserve">có </w:t>
      </w:r>
      <w:r w:rsidRPr="00E30515">
        <w:rPr>
          <w:bCs/>
          <w:color w:val="000000" w:themeColor="text1"/>
          <w:sz w:val="28"/>
          <w:szCs w:val="28"/>
        </w:rPr>
        <w:t>01</w:t>
      </w:r>
      <w:r w:rsidRPr="00E30515">
        <w:rPr>
          <w:bCs/>
          <w:color w:val="000000" w:themeColor="text1"/>
          <w:sz w:val="28"/>
          <w:szCs w:val="28"/>
          <w:lang w:val="vi-VN"/>
        </w:rPr>
        <w:t xml:space="preserve"> đường dây </w:t>
      </w:r>
      <w:r w:rsidRPr="00E30515">
        <w:rPr>
          <w:bCs/>
          <w:color w:val="000000" w:themeColor="text1"/>
          <w:sz w:val="28"/>
          <w:szCs w:val="28"/>
        </w:rPr>
        <w:t>đấu nối vào hệ thống điện qua</w:t>
      </w:r>
      <w:r w:rsidRPr="00E30515">
        <w:rPr>
          <w:bCs/>
          <w:color w:val="000000" w:themeColor="text1"/>
          <w:sz w:val="28"/>
          <w:szCs w:val="28"/>
          <w:lang w:val="vi-VN"/>
        </w:rPr>
        <w:t xml:space="preserve"> điểm đấu nối và không có điện năng đi vòng qua thanh cái </w:t>
      </w:r>
      <w:r w:rsidR="00541A9B">
        <w:rPr>
          <w:bCs/>
          <w:color w:val="000000" w:themeColor="text1"/>
          <w:sz w:val="28"/>
          <w:szCs w:val="28"/>
          <w:lang w:val="vi-VN"/>
        </w:rPr>
        <w:t>trạm điện</w:t>
      </w:r>
      <w:r w:rsidRPr="00E30515">
        <w:rPr>
          <w:bCs/>
          <w:color w:val="000000" w:themeColor="text1"/>
          <w:sz w:val="28"/>
          <w:szCs w:val="28"/>
          <w:lang w:val="vi-VN"/>
        </w:rPr>
        <w:t xml:space="preserve"> của Đơn vị phát điện thì vị trí đo đếm chính trùng hoặc liền kề với điểm đấu nối</w:t>
      </w:r>
      <w:r w:rsidRPr="00E30515">
        <w:rPr>
          <w:bCs/>
          <w:color w:val="000000" w:themeColor="text1"/>
          <w:sz w:val="28"/>
          <w:szCs w:val="28"/>
        </w:rPr>
        <w:t>;</w:t>
      </w:r>
      <w:r w:rsidRPr="00E30515">
        <w:rPr>
          <w:bCs/>
          <w:color w:val="000000" w:themeColor="text1"/>
          <w:sz w:val="28"/>
          <w:szCs w:val="28"/>
          <w:lang w:val="vi-VN"/>
        </w:rPr>
        <w:t xml:space="preserve"> </w:t>
      </w:r>
    </w:p>
    <w:p w14:paraId="7A49771C" w14:textId="7ED30708"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Trường hợp </w:t>
      </w:r>
      <w:r w:rsidR="00541A9B">
        <w:rPr>
          <w:bCs/>
          <w:color w:val="000000" w:themeColor="text1"/>
          <w:sz w:val="28"/>
          <w:szCs w:val="28"/>
          <w:lang w:val="vi-VN"/>
        </w:rPr>
        <w:t>trạm điện</w:t>
      </w:r>
      <w:r w:rsidRPr="00E30515">
        <w:rPr>
          <w:bCs/>
          <w:color w:val="000000" w:themeColor="text1"/>
          <w:sz w:val="28"/>
          <w:szCs w:val="28"/>
          <w:lang w:val="vi-VN"/>
        </w:rPr>
        <w:t xml:space="preserve"> của Đơn vị phát điện có từ </w:t>
      </w:r>
      <w:r w:rsidRPr="00E30515">
        <w:rPr>
          <w:bCs/>
          <w:color w:val="000000" w:themeColor="text1"/>
          <w:sz w:val="28"/>
          <w:szCs w:val="28"/>
        </w:rPr>
        <w:t>0</w:t>
      </w:r>
      <w:r w:rsidRPr="00E30515">
        <w:rPr>
          <w:bCs/>
          <w:color w:val="000000" w:themeColor="text1"/>
          <w:sz w:val="28"/>
          <w:szCs w:val="28"/>
          <w:lang w:val="vi-VN"/>
        </w:rPr>
        <w:t xml:space="preserve">2 đường dây trở lên </w:t>
      </w:r>
      <w:r w:rsidRPr="00E30515">
        <w:rPr>
          <w:bCs/>
          <w:color w:val="000000" w:themeColor="text1"/>
          <w:sz w:val="28"/>
          <w:szCs w:val="28"/>
        </w:rPr>
        <w:t>đấu nối vào hệ thống điện qua</w:t>
      </w:r>
      <w:r w:rsidRPr="00E30515">
        <w:rPr>
          <w:bCs/>
          <w:color w:val="000000" w:themeColor="text1"/>
          <w:sz w:val="28"/>
          <w:szCs w:val="28"/>
          <w:lang w:val="vi-VN"/>
        </w:rPr>
        <w:t xml:space="preserve"> điểm đấu nối và có điện năng vòng qua thanh cái </w:t>
      </w:r>
      <w:r w:rsidR="00541A9B">
        <w:rPr>
          <w:bCs/>
          <w:color w:val="000000" w:themeColor="text1"/>
          <w:sz w:val="28"/>
          <w:szCs w:val="28"/>
          <w:lang w:val="vi-VN"/>
        </w:rPr>
        <w:t>trạm điện</w:t>
      </w:r>
      <w:r w:rsidRPr="00E30515">
        <w:rPr>
          <w:bCs/>
          <w:color w:val="000000" w:themeColor="text1"/>
          <w:sz w:val="28"/>
          <w:szCs w:val="28"/>
          <w:lang w:val="vi-VN"/>
        </w:rPr>
        <w:t xml:space="preserve"> của Đơn vị phát điện thì vị trí đo đếm </w:t>
      </w:r>
      <w:r w:rsidRPr="00E30515">
        <w:rPr>
          <w:bCs/>
          <w:color w:val="000000" w:themeColor="text1"/>
          <w:sz w:val="28"/>
          <w:szCs w:val="28"/>
        </w:rPr>
        <w:t xml:space="preserve">chính </w:t>
      </w:r>
      <w:r w:rsidRPr="00E30515">
        <w:rPr>
          <w:bCs/>
          <w:color w:val="000000" w:themeColor="text1"/>
          <w:sz w:val="28"/>
          <w:szCs w:val="28"/>
          <w:lang w:val="vi-VN"/>
        </w:rPr>
        <w:t xml:space="preserve">được </w:t>
      </w:r>
      <w:r w:rsidRPr="00E30515">
        <w:rPr>
          <w:bCs/>
          <w:color w:val="000000" w:themeColor="text1"/>
          <w:sz w:val="28"/>
          <w:szCs w:val="28"/>
        </w:rPr>
        <w:t>xác định</w:t>
      </w:r>
      <w:r w:rsidRPr="00E30515">
        <w:rPr>
          <w:bCs/>
          <w:color w:val="000000" w:themeColor="text1"/>
          <w:sz w:val="28"/>
          <w:szCs w:val="28"/>
          <w:lang w:val="vi-VN"/>
        </w:rPr>
        <w:t xml:space="preserve"> theo quy định tại </w:t>
      </w:r>
      <w:r w:rsidRPr="00E30515">
        <w:rPr>
          <w:bCs/>
          <w:color w:val="000000" w:themeColor="text1"/>
          <w:sz w:val="28"/>
          <w:szCs w:val="28"/>
        </w:rPr>
        <w:t>Đ</w:t>
      </w:r>
      <w:r w:rsidRPr="00E30515">
        <w:rPr>
          <w:bCs/>
          <w:color w:val="000000" w:themeColor="text1"/>
          <w:sz w:val="28"/>
          <w:szCs w:val="28"/>
          <w:lang w:val="vi-VN"/>
        </w:rPr>
        <w:t>iểm b khoản này</w:t>
      </w:r>
      <w:r w:rsidRPr="00E30515">
        <w:rPr>
          <w:bCs/>
          <w:color w:val="000000" w:themeColor="text1"/>
          <w:sz w:val="28"/>
          <w:szCs w:val="28"/>
        </w:rPr>
        <w:t>;</w:t>
      </w:r>
    </w:p>
    <w:p w14:paraId="6F6B7204" w14:textId="77777777"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rPr>
        <w:t>V</w:t>
      </w:r>
      <w:r w:rsidRPr="00E30515">
        <w:rPr>
          <w:bCs/>
          <w:color w:val="000000" w:themeColor="text1"/>
          <w:sz w:val="28"/>
          <w:szCs w:val="28"/>
          <w:lang w:val="vi-VN"/>
        </w:rPr>
        <w:t xml:space="preserve">ị trí đo đếm dự phòng </w:t>
      </w:r>
      <w:r w:rsidRPr="00E30515">
        <w:rPr>
          <w:bCs/>
          <w:color w:val="000000" w:themeColor="text1"/>
          <w:sz w:val="28"/>
          <w:szCs w:val="28"/>
        </w:rPr>
        <w:t xml:space="preserve">01 </w:t>
      </w:r>
      <w:r w:rsidRPr="00E30515">
        <w:rPr>
          <w:bCs/>
          <w:color w:val="000000" w:themeColor="text1"/>
          <w:sz w:val="28"/>
          <w:szCs w:val="28"/>
          <w:lang w:val="vi-VN"/>
        </w:rPr>
        <w:t>được xác định theo thỏa thuận giữa</w:t>
      </w:r>
      <w:r w:rsidRPr="00E30515">
        <w:rPr>
          <w:bCs/>
          <w:color w:val="000000" w:themeColor="text1"/>
          <w:sz w:val="28"/>
          <w:szCs w:val="28"/>
        </w:rPr>
        <w:t xml:space="preserve"> các bên liên quan;</w:t>
      </w:r>
    </w:p>
    <w:p w14:paraId="0802059B" w14:textId="77777777" w:rsidR="002573CC" w:rsidRPr="00E30515" w:rsidRDefault="002573CC" w:rsidP="002573CC">
      <w:pPr>
        <w:widowControl w:val="0"/>
        <w:numPr>
          <w:ilvl w:val="2"/>
          <w:numId w:val="180"/>
        </w:numPr>
        <w:tabs>
          <w:tab w:val="left" w:pos="709"/>
        </w:tabs>
        <w:spacing w:before="120" w:after="120"/>
        <w:ind w:firstLine="567"/>
        <w:jc w:val="both"/>
        <w:rPr>
          <w:bCs/>
          <w:color w:val="000000" w:themeColor="text1"/>
          <w:sz w:val="28"/>
          <w:szCs w:val="28"/>
          <w:lang w:val="vi-VN"/>
        </w:rPr>
      </w:pPr>
      <w:r w:rsidRPr="00E30515">
        <w:rPr>
          <w:bCs/>
          <w:color w:val="000000" w:themeColor="text1"/>
          <w:sz w:val="28"/>
          <w:szCs w:val="28"/>
        </w:rPr>
        <w:t>Vị trí đo đếm dự phòng 02 được xác định theo quy định tại Điểm b khoản này.</w:t>
      </w:r>
    </w:p>
    <w:p w14:paraId="509DD26A" w14:textId="77777777" w:rsidR="002573CC" w:rsidRPr="00E30515" w:rsidRDefault="002573CC" w:rsidP="002573CC">
      <w:pPr>
        <w:widowControl w:val="0"/>
        <w:numPr>
          <w:ilvl w:val="1"/>
          <w:numId w:val="181"/>
        </w:numPr>
        <w:tabs>
          <w:tab w:val="left" w:pos="851"/>
        </w:tabs>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Trường </w:t>
      </w:r>
      <w:r w:rsidRPr="00E30515">
        <w:rPr>
          <w:color w:val="000000" w:themeColor="text1"/>
          <w:sz w:val="28"/>
          <w:szCs w:val="28"/>
          <w:lang w:val="vi-VN"/>
        </w:rPr>
        <w:t>hợp</w:t>
      </w:r>
      <w:r w:rsidRPr="00E30515">
        <w:rPr>
          <w:bCs/>
          <w:color w:val="000000" w:themeColor="text1"/>
          <w:sz w:val="28"/>
          <w:szCs w:val="28"/>
          <w:lang w:val="vi-VN"/>
        </w:rPr>
        <w:t xml:space="preserve"> vị trí đo đếm chính hoặc các vị trí đo đếm dự phòng được xác định tại trạm điện của Đơn vị </w:t>
      </w:r>
      <w:r w:rsidRPr="00E30515">
        <w:rPr>
          <w:bCs/>
          <w:color w:val="000000" w:themeColor="text1"/>
          <w:sz w:val="28"/>
          <w:szCs w:val="28"/>
        </w:rPr>
        <w:t>quản lý lưới</w:t>
      </w:r>
      <w:r w:rsidRPr="00E30515">
        <w:rPr>
          <w:bCs/>
          <w:color w:val="000000" w:themeColor="text1"/>
          <w:sz w:val="28"/>
          <w:szCs w:val="28"/>
          <w:lang w:val="vi-VN"/>
        </w:rPr>
        <w:t xml:space="preserve"> điện thì phải có thoả thuận giữa Đơn vị phát điện</w:t>
      </w:r>
      <w:r w:rsidRPr="00E30515">
        <w:rPr>
          <w:bCs/>
          <w:color w:val="000000" w:themeColor="text1"/>
          <w:sz w:val="28"/>
          <w:szCs w:val="28"/>
        </w:rPr>
        <w:t>,</w:t>
      </w:r>
      <w:r w:rsidRPr="00E30515">
        <w:rPr>
          <w:bCs/>
          <w:color w:val="000000" w:themeColor="text1"/>
          <w:sz w:val="28"/>
          <w:szCs w:val="28"/>
          <w:lang w:val="vi-VN"/>
        </w:rPr>
        <w:t xml:space="preserve"> </w:t>
      </w:r>
      <w:r w:rsidRPr="00E30515">
        <w:rPr>
          <w:bCs/>
          <w:color w:val="000000" w:themeColor="text1"/>
          <w:sz w:val="28"/>
          <w:szCs w:val="28"/>
        </w:rPr>
        <w:t>Đơn vị quản lý lưới điện, Công ty Mua bán điện và Đơn vị giao nhận điện liên quan (nếu có).</w:t>
      </w:r>
    </w:p>
    <w:p w14:paraId="519E14CF" w14:textId="77777777" w:rsidR="002573CC" w:rsidRPr="00E30515" w:rsidRDefault="002573CC" w:rsidP="002573CC">
      <w:pPr>
        <w:widowControl w:val="0"/>
        <w:numPr>
          <w:ilvl w:val="0"/>
          <w:numId w:val="179"/>
        </w:numPr>
        <w:tabs>
          <w:tab w:val="left" w:pos="851"/>
          <w:tab w:val="left" w:pos="108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 xml:space="preserve">Trường hợp </w:t>
      </w:r>
      <w:r w:rsidRPr="00E30515">
        <w:rPr>
          <w:color w:val="000000" w:themeColor="text1"/>
          <w:sz w:val="28"/>
          <w:szCs w:val="28"/>
          <w:lang w:val="vi-VN"/>
        </w:rPr>
        <w:t xml:space="preserve">Đơn vị phát điện </w:t>
      </w:r>
      <w:r w:rsidRPr="00E30515">
        <w:rPr>
          <w:color w:val="000000" w:themeColor="text1"/>
          <w:sz w:val="28"/>
          <w:szCs w:val="28"/>
        </w:rPr>
        <w:t>sở hữu</w:t>
      </w:r>
      <w:r w:rsidRPr="00E30515">
        <w:rPr>
          <w:color w:val="000000" w:themeColor="text1"/>
          <w:sz w:val="28"/>
          <w:szCs w:val="28"/>
          <w:lang w:val="vi-VN"/>
        </w:rPr>
        <w:t xml:space="preserve"> nhà máy điện </w:t>
      </w:r>
      <w:r w:rsidRPr="00E30515">
        <w:rPr>
          <w:color w:val="000000" w:themeColor="text1"/>
          <w:sz w:val="28"/>
          <w:szCs w:val="28"/>
        </w:rPr>
        <w:t xml:space="preserve">nhỏ không tham gia thị trường điện </w:t>
      </w:r>
    </w:p>
    <w:p w14:paraId="38911D0B" w14:textId="77777777" w:rsidR="002573CC" w:rsidRPr="00E30515" w:rsidRDefault="002573CC" w:rsidP="002573CC">
      <w:pPr>
        <w:widowControl w:val="0"/>
        <w:numPr>
          <w:ilvl w:val="1"/>
          <w:numId w:val="182"/>
        </w:numPr>
        <w:tabs>
          <w:tab w:val="left" w:pos="851"/>
        </w:tabs>
        <w:spacing w:before="120" w:after="120"/>
        <w:ind w:firstLine="567"/>
        <w:jc w:val="both"/>
        <w:rPr>
          <w:color w:val="000000" w:themeColor="text1"/>
          <w:sz w:val="28"/>
          <w:szCs w:val="28"/>
          <w:lang w:val="vi-VN"/>
        </w:rPr>
      </w:pPr>
      <w:r w:rsidRPr="00E30515">
        <w:rPr>
          <w:color w:val="000000" w:themeColor="text1"/>
          <w:sz w:val="28"/>
          <w:szCs w:val="28"/>
          <w:lang w:val="vi-VN"/>
        </w:rPr>
        <w:t>Tại</w:t>
      </w:r>
      <w:r w:rsidRPr="00E30515">
        <w:rPr>
          <w:bCs/>
          <w:color w:val="000000" w:themeColor="text1"/>
          <w:sz w:val="28"/>
          <w:szCs w:val="28"/>
          <w:lang w:val="vi-VN"/>
        </w:rPr>
        <w:t xml:space="preserve"> mỗi điểm đấu nối phải xác định </w:t>
      </w:r>
      <w:r w:rsidRPr="00E30515">
        <w:rPr>
          <w:bCs/>
          <w:color w:val="000000" w:themeColor="text1"/>
          <w:sz w:val="28"/>
          <w:szCs w:val="28"/>
        </w:rPr>
        <w:t xml:space="preserve">01 (một) </w:t>
      </w:r>
      <w:r w:rsidRPr="00E30515">
        <w:rPr>
          <w:bCs/>
          <w:color w:val="000000" w:themeColor="text1"/>
          <w:sz w:val="28"/>
          <w:szCs w:val="28"/>
          <w:lang w:val="vi-VN"/>
        </w:rPr>
        <w:t xml:space="preserve">vị trí đo đếm chính và </w:t>
      </w:r>
      <w:r w:rsidRPr="00E30515">
        <w:rPr>
          <w:bCs/>
          <w:color w:val="000000" w:themeColor="text1"/>
          <w:sz w:val="28"/>
          <w:szCs w:val="28"/>
        </w:rPr>
        <w:t>01 (</w:t>
      </w:r>
      <w:r w:rsidRPr="00E30515">
        <w:rPr>
          <w:color w:val="000000" w:themeColor="text1"/>
          <w:sz w:val="28"/>
          <w:szCs w:val="28"/>
          <w:lang w:val="vi-VN"/>
        </w:rPr>
        <w:t>một) vị trí đo đếm dự phòng;</w:t>
      </w:r>
    </w:p>
    <w:p w14:paraId="321412A7" w14:textId="77777777" w:rsidR="002573CC" w:rsidRPr="00E30515" w:rsidRDefault="002573CC" w:rsidP="002573CC">
      <w:pPr>
        <w:widowControl w:val="0"/>
        <w:numPr>
          <w:ilvl w:val="1"/>
          <w:numId w:val="182"/>
        </w:numPr>
        <w:tabs>
          <w:tab w:val="left" w:pos="851"/>
        </w:tabs>
        <w:spacing w:before="120" w:after="120"/>
        <w:ind w:firstLine="567"/>
        <w:jc w:val="both"/>
        <w:rPr>
          <w:color w:val="000000" w:themeColor="text1"/>
          <w:sz w:val="28"/>
          <w:szCs w:val="28"/>
          <w:lang w:val="vi-VN"/>
        </w:rPr>
      </w:pPr>
      <w:r w:rsidRPr="00E30515">
        <w:rPr>
          <w:color w:val="000000" w:themeColor="text1"/>
          <w:sz w:val="28"/>
          <w:szCs w:val="28"/>
        </w:rPr>
        <w:t>Vị trí đo đếm chính và vị trí đo đếm dự phòng được xác định theo quy định tại Điểm b, Điểm c và Điểm d khoản 1 Điều này.</w:t>
      </w:r>
    </w:p>
    <w:p w14:paraId="471C5A79" w14:textId="00C1B918" w:rsidR="002573CC" w:rsidRPr="00E30515" w:rsidRDefault="002573CC" w:rsidP="00A641C3">
      <w:pPr>
        <w:pStyle w:val="Heading4"/>
      </w:pPr>
      <w:r w:rsidRPr="00E30515">
        <w:t>Vị trí đo đếm của Khách hàng sử dụng điện hoặc Đơn vị phân phối</w:t>
      </w:r>
      <w:r w:rsidR="00582DE3">
        <w:t xml:space="preserve"> điện, Đơn vị</w:t>
      </w:r>
      <w:r w:rsidRPr="00E30515">
        <w:t xml:space="preserve"> bán lẻ điện đấu nối vào cấp điện áp từ trung áp trở lên </w:t>
      </w:r>
      <w:bookmarkStart w:id="860" w:name="_Toc424545798"/>
    </w:p>
    <w:p w14:paraId="25C7AA93" w14:textId="77777777" w:rsidR="002573CC" w:rsidRPr="00E30515" w:rsidRDefault="002573CC" w:rsidP="002573CC">
      <w:pPr>
        <w:numPr>
          <w:ilvl w:val="4"/>
          <w:numId w:val="183"/>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Đối với các điểm đấu nối cấp điện áp từ 110 kV trở lên, tại mỗi điểm đấu nối phải xác định 01 (một) vị trí đo đếm chính và 01 (một) vị trí đo đếm dự phòng.</w:t>
      </w:r>
    </w:p>
    <w:p w14:paraId="77E7A257" w14:textId="66FEC497" w:rsidR="002573CC" w:rsidRPr="00E30515" w:rsidRDefault="002573CC" w:rsidP="002573CC">
      <w:pPr>
        <w:numPr>
          <w:ilvl w:val="4"/>
          <w:numId w:val="183"/>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Đối với các đấu nối cấp điện áp trung áp, Khách hàng sử dụng điện hoặc </w:t>
      </w:r>
      <w:r w:rsidR="00582DE3">
        <w:rPr>
          <w:color w:val="000000" w:themeColor="text1"/>
          <w:sz w:val="28"/>
          <w:szCs w:val="28"/>
        </w:rPr>
        <w:t>Đơn vị</w:t>
      </w:r>
      <w:r w:rsidRPr="00E30515">
        <w:rPr>
          <w:color w:val="000000" w:themeColor="text1"/>
          <w:sz w:val="28"/>
          <w:szCs w:val="28"/>
        </w:rPr>
        <w:t xml:space="preserve"> bán lẻ điện có thể thỏa thuận với Đơn vị phân phối điện vị trí đo đếm dự phòng nếu thấy cần thiết.</w:t>
      </w:r>
    </w:p>
    <w:p w14:paraId="0C4BD4C0" w14:textId="56C8C34C" w:rsidR="002573CC" w:rsidRPr="00E30515" w:rsidRDefault="002573CC" w:rsidP="002573CC">
      <w:pPr>
        <w:pStyle w:val="ListParagraph"/>
        <w:numPr>
          <w:ilvl w:val="4"/>
          <w:numId w:val="183"/>
        </w:numPr>
        <w:tabs>
          <w:tab w:val="left" w:pos="-2880"/>
          <w:tab w:val="left" w:pos="854"/>
        </w:tabs>
        <w:spacing w:before="120" w:after="120"/>
        <w:ind w:left="0" w:firstLine="567"/>
        <w:jc w:val="both"/>
        <w:rPr>
          <w:color w:val="000000" w:themeColor="text1"/>
          <w:sz w:val="28"/>
          <w:szCs w:val="28"/>
        </w:rPr>
      </w:pPr>
      <w:bookmarkStart w:id="861" w:name="_Hlk186800797"/>
      <w:bookmarkEnd w:id="549"/>
      <w:r w:rsidRPr="00E30515">
        <w:rPr>
          <w:color w:val="000000" w:themeColor="text1"/>
          <w:sz w:val="28"/>
          <w:szCs w:val="28"/>
        </w:rPr>
        <w:t>Đối với các đấu nối phục vụ giao nhận giữa Đơn vị phân phối</w:t>
      </w:r>
      <w:r w:rsidR="00582DE3">
        <w:rPr>
          <w:color w:val="000000" w:themeColor="text1"/>
          <w:sz w:val="28"/>
          <w:szCs w:val="28"/>
        </w:rPr>
        <w:t xml:space="preserve"> điện, Đơn vị</w:t>
      </w:r>
      <w:r w:rsidRPr="00E30515">
        <w:rPr>
          <w:color w:val="000000" w:themeColor="text1"/>
          <w:sz w:val="28"/>
          <w:szCs w:val="28"/>
        </w:rPr>
        <w:t xml:space="preserve"> bán lẻ điện với Khách hàng sử dụng điện: Vị trí đo đếm chính và vị trí đo đếm </w:t>
      </w:r>
      <w:r w:rsidRPr="00E30515">
        <w:rPr>
          <w:color w:val="000000" w:themeColor="text1"/>
          <w:sz w:val="28"/>
          <w:szCs w:val="28"/>
        </w:rPr>
        <w:lastRenderedPageBreak/>
        <w:t>dự phòng (nếu có) được xác định theo thỏa thuận giữa hai bên phù hợp với quy định tại Thông tư này.</w:t>
      </w:r>
    </w:p>
    <w:p w14:paraId="542D8804" w14:textId="4A464711" w:rsidR="002573CC" w:rsidRPr="00E30515" w:rsidRDefault="002573CC" w:rsidP="002573CC">
      <w:pPr>
        <w:numPr>
          <w:ilvl w:val="4"/>
          <w:numId w:val="183"/>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Điểm đấu nối thuộc </w:t>
      </w:r>
      <w:r w:rsidR="00541A9B">
        <w:rPr>
          <w:color w:val="000000" w:themeColor="text1"/>
          <w:sz w:val="28"/>
          <w:szCs w:val="28"/>
        </w:rPr>
        <w:t>trạm điện</w:t>
      </w:r>
      <w:r w:rsidRPr="00E30515">
        <w:rPr>
          <w:color w:val="000000" w:themeColor="text1"/>
          <w:sz w:val="28"/>
          <w:szCs w:val="28"/>
        </w:rPr>
        <w:t xml:space="preserve"> của Đơn vị truyền tải điện hoặc Đơn vị phân phối điện</w:t>
      </w:r>
    </w:p>
    <w:p w14:paraId="71C7D91E" w14:textId="77777777" w:rsidR="002573CC" w:rsidRPr="00E30515" w:rsidRDefault="002573CC" w:rsidP="002573CC">
      <w:pPr>
        <w:numPr>
          <w:ilvl w:val="6"/>
          <w:numId w:val="184"/>
        </w:numPr>
        <w:tabs>
          <w:tab w:val="left" w:pos="812"/>
          <w:tab w:val="left" w:pos="854"/>
        </w:tabs>
        <w:spacing w:before="120" w:after="120"/>
        <w:ind w:left="0" w:firstLine="567"/>
        <w:jc w:val="both"/>
        <w:rPr>
          <w:bCs/>
          <w:color w:val="000000" w:themeColor="text1"/>
          <w:sz w:val="28"/>
          <w:szCs w:val="28"/>
        </w:rPr>
      </w:pPr>
      <w:r w:rsidRPr="00E30515">
        <w:rPr>
          <w:bCs/>
          <w:color w:val="000000" w:themeColor="text1"/>
          <w:sz w:val="28"/>
          <w:szCs w:val="28"/>
        </w:rPr>
        <w:t>Vị trí đo đếm chính được xác định tại điểm đấu nối, trừ trường hợp có thoả thuận khác;</w:t>
      </w:r>
    </w:p>
    <w:p w14:paraId="1AE141AC" w14:textId="77777777" w:rsidR="002573CC" w:rsidRPr="00E30515" w:rsidRDefault="002573CC" w:rsidP="002573CC">
      <w:pPr>
        <w:numPr>
          <w:ilvl w:val="6"/>
          <w:numId w:val="184"/>
        </w:numPr>
        <w:tabs>
          <w:tab w:val="left" w:pos="-2880"/>
          <w:tab w:val="left" w:pos="812"/>
          <w:tab w:val="left" w:pos="854"/>
        </w:tabs>
        <w:spacing w:before="120" w:after="120"/>
        <w:ind w:left="0" w:firstLine="567"/>
        <w:jc w:val="both"/>
        <w:rPr>
          <w:bCs/>
          <w:color w:val="000000" w:themeColor="text1"/>
          <w:sz w:val="28"/>
          <w:szCs w:val="28"/>
        </w:rPr>
      </w:pPr>
      <w:r w:rsidRPr="00E30515">
        <w:rPr>
          <w:bCs/>
          <w:color w:val="000000" w:themeColor="text1"/>
          <w:sz w:val="28"/>
          <w:szCs w:val="28"/>
        </w:rPr>
        <w:t xml:space="preserve">Vị trí đo đếm dự phòng (nếu có) được xác định theo thoả thuận giữa </w:t>
      </w:r>
      <w:r w:rsidRPr="00E30515">
        <w:rPr>
          <w:color w:val="000000" w:themeColor="text1"/>
          <w:sz w:val="28"/>
          <w:szCs w:val="28"/>
        </w:rPr>
        <w:t>các bên liên quan.</w:t>
      </w:r>
      <w:r w:rsidRPr="00E30515">
        <w:rPr>
          <w:color w:val="000000" w:themeColor="text1"/>
          <w:sz w:val="28"/>
          <w:szCs w:val="28"/>
        </w:rPr>
        <w:tab/>
      </w:r>
    </w:p>
    <w:p w14:paraId="4EA11B01" w14:textId="0A4F4354" w:rsidR="002573CC" w:rsidRPr="00E30515" w:rsidRDefault="002573CC" w:rsidP="002573CC">
      <w:pPr>
        <w:widowControl w:val="0"/>
        <w:numPr>
          <w:ilvl w:val="4"/>
          <w:numId w:val="183"/>
        </w:numPr>
        <w:tabs>
          <w:tab w:val="left" w:pos="-2880"/>
          <w:tab w:val="left" w:pos="854"/>
        </w:tabs>
        <w:spacing w:before="80" w:after="80"/>
        <w:ind w:left="0" w:firstLine="567"/>
        <w:jc w:val="both"/>
        <w:rPr>
          <w:color w:val="000000" w:themeColor="text1"/>
          <w:sz w:val="28"/>
          <w:szCs w:val="28"/>
        </w:rPr>
      </w:pPr>
      <w:r w:rsidRPr="00E30515">
        <w:rPr>
          <w:color w:val="000000" w:themeColor="text1"/>
          <w:sz w:val="28"/>
          <w:szCs w:val="28"/>
        </w:rPr>
        <w:t xml:space="preserve">Điểm đấu nối thuộc </w:t>
      </w:r>
      <w:r w:rsidR="00541A9B">
        <w:rPr>
          <w:color w:val="000000" w:themeColor="text1"/>
          <w:sz w:val="28"/>
          <w:szCs w:val="28"/>
        </w:rPr>
        <w:t>trạm điện</w:t>
      </w:r>
      <w:r w:rsidRPr="00E30515">
        <w:rPr>
          <w:color w:val="000000" w:themeColor="text1"/>
          <w:sz w:val="28"/>
          <w:szCs w:val="28"/>
        </w:rPr>
        <w:t xml:space="preserve"> của Khách hàng sử dụng điện hoặc Đơn vị phân phối</w:t>
      </w:r>
      <w:r w:rsidR="00A14D4C">
        <w:rPr>
          <w:color w:val="000000" w:themeColor="text1"/>
          <w:sz w:val="28"/>
          <w:szCs w:val="28"/>
        </w:rPr>
        <w:t xml:space="preserve"> điện, Đơn vị </w:t>
      </w:r>
      <w:r w:rsidRPr="00E30515">
        <w:rPr>
          <w:color w:val="000000" w:themeColor="text1"/>
          <w:sz w:val="28"/>
          <w:szCs w:val="28"/>
        </w:rPr>
        <w:t>bán lẻ điện</w:t>
      </w:r>
    </w:p>
    <w:p w14:paraId="1595E60F" w14:textId="77777777" w:rsidR="002573CC" w:rsidRPr="00E30515" w:rsidRDefault="002573CC" w:rsidP="002573CC">
      <w:pPr>
        <w:widowControl w:val="0"/>
        <w:numPr>
          <w:ilvl w:val="0"/>
          <w:numId w:val="185"/>
        </w:numPr>
        <w:tabs>
          <w:tab w:val="left" w:pos="-2880"/>
          <w:tab w:val="left" w:pos="854"/>
        </w:tabs>
        <w:spacing w:before="80" w:after="80"/>
        <w:ind w:left="0" w:firstLine="567"/>
        <w:jc w:val="both"/>
        <w:rPr>
          <w:bCs/>
          <w:color w:val="000000" w:themeColor="text1"/>
          <w:sz w:val="28"/>
          <w:szCs w:val="28"/>
        </w:rPr>
      </w:pPr>
      <w:r w:rsidRPr="00E30515">
        <w:rPr>
          <w:bCs/>
          <w:color w:val="000000" w:themeColor="text1"/>
          <w:sz w:val="28"/>
          <w:szCs w:val="28"/>
        </w:rPr>
        <w:t>Vị trí đo đếm chính được xác định tại máy cắt tổng hoặc đầu cực phía cao áp của máy biến áp đấu nối trực tiếp với lưới điện, trừ trường hợp có thoả thuận khác;</w:t>
      </w:r>
    </w:p>
    <w:p w14:paraId="32A7881F" w14:textId="77777777" w:rsidR="002573CC" w:rsidRPr="00E30515" w:rsidRDefault="002573CC" w:rsidP="002573CC">
      <w:pPr>
        <w:widowControl w:val="0"/>
        <w:numPr>
          <w:ilvl w:val="0"/>
          <w:numId w:val="185"/>
        </w:numPr>
        <w:tabs>
          <w:tab w:val="left" w:pos="-2880"/>
          <w:tab w:val="left" w:pos="854"/>
        </w:tabs>
        <w:spacing w:before="80" w:after="80"/>
        <w:ind w:left="0" w:firstLine="567"/>
        <w:jc w:val="both"/>
        <w:rPr>
          <w:color w:val="000000" w:themeColor="text1"/>
          <w:sz w:val="28"/>
          <w:szCs w:val="28"/>
        </w:rPr>
      </w:pPr>
      <w:r w:rsidRPr="00E30515">
        <w:rPr>
          <w:bCs/>
          <w:color w:val="000000" w:themeColor="text1"/>
          <w:sz w:val="28"/>
          <w:szCs w:val="28"/>
        </w:rPr>
        <w:t>Vị trí đo đếm dự phòng</w:t>
      </w:r>
    </w:p>
    <w:p w14:paraId="601DC95A" w14:textId="763D0141" w:rsidR="002573CC" w:rsidRPr="00E30515" w:rsidRDefault="002573CC" w:rsidP="002573CC">
      <w:pPr>
        <w:pStyle w:val="ListParagraph"/>
        <w:widowControl w:val="0"/>
        <w:numPr>
          <w:ilvl w:val="2"/>
          <w:numId w:val="182"/>
        </w:numPr>
        <w:tabs>
          <w:tab w:val="left" w:pos="-2880"/>
          <w:tab w:val="left" w:pos="854"/>
        </w:tabs>
        <w:spacing w:before="80" w:after="80"/>
        <w:ind w:firstLine="567"/>
        <w:jc w:val="both"/>
        <w:rPr>
          <w:color w:val="000000" w:themeColor="text1"/>
          <w:sz w:val="28"/>
          <w:szCs w:val="28"/>
        </w:rPr>
      </w:pPr>
      <w:r w:rsidRPr="00E30515">
        <w:rPr>
          <w:bCs/>
          <w:color w:val="000000" w:themeColor="text1"/>
          <w:sz w:val="28"/>
          <w:szCs w:val="28"/>
        </w:rPr>
        <w:t xml:space="preserve">Đối với cấp điện áp từ 110 kV trở lên: Được xác định tại các xuất tuyến lộ đường dây của </w:t>
      </w:r>
      <w:r w:rsidR="00541A9B">
        <w:rPr>
          <w:bCs/>
          <w:color w:val="000000" w:themeColor="text1"/>
          <w:sz w:val="28"/>
          <w:szCs w:val="28"/>
        </w:rPr>
        <w:t>trạm điện</w:t>
      </w:r>
      <w:r w:rsidRPr="00E30515">
        <w:rPr>
          <w:bCs/>
          <w:color w:val="000000" w:themeColor="text1"/>
          <w:sz w:val="28"/>
          <w:szCs w:val="28"/>
        </w:rPr>
        <w:t xml:space="preserve"> đấu nối trực tiếp với lưới điện, trừ trường hợp có thoả thuận khác;</w:t>
      </w:r>
    </w:p>
    <w:p w14:paraId="71C27575" w14:textId="77777777" w:rsidR="002573CC" w:rsidRPr="00E30515" w:rsidRDefault="002573CC" w:rsidP="002573CC">
      <w:pPr>
        <w:pStyle w:val="ListParagraph"/>
        <w:widowControl w:val="0"/>
        <w:numPr>
          <w:ilvl w:val="2"/>
          <w:numId w:val="182"/>
        </w:numPr>
        <w:tabs>
          <w:tab w:val="left" w:pos="-2880"/>
        </w:tabs>
        <w:spacing w:before="80" w:after="80"/>
        <w:ind w:firstLine="567"/>
        <w:jc w:val="both"/>
        <w:rPr>
          <w:color w:val="000000" w:themeColor="text1"/>
          <w:sz w:val="28"/>
          <w:szCs w:val="28"/>
        </w:rPr>
      </w:pPr>
      <w:r w:rsidRPr="00E30515">
        <w:rPr>
          <w:bCs/>
          <w:color w:val="000000" w:themeColor="text1"/>
          <w:sz w:val="28"/>
          <w:szCs w:val="28"/>
        </w:rPr>
        <w:t xml:space="preserve">Đối với cấp điện áp trung áp: Được xác định theo thỏa thuận giữa </w:t>
      </w:r>
      <w:r w:rsidRPr="00E30515">
        <w:rPr>
          <w:color w:val="000000" w:themeColor="text1"/>
          <w:sz w:val="28"/>
          <w:szCs w:val="28"/>
        </w:rPr>
        <w:t>các bên liên quan.</w:t>
      </w:r>
    </w:p>
    <w:p w14:paraId="4C20FBB2" w14:textId="77777777" w:rsidR="002573CC" w:rsidRPr="00E30515" w:rsidRDefault="002573CC" w:rsidP="002573CC">
      <w:pPr>
        <w:widowControl w:val="0"/>
        <w:numPr>
          <w:ilvl w:val="4"/>
          <w:numId w:val="183"/>
        </w:numPr>
        <w:tabs>
          <w:tab w:val="left" w:pos="-2880"/>
          <w:tab w:val="left" w:pos="854"/>
        </w:tabs>
        <w:spacing w:before="80" w:after="80"/>
        <w:ind w:left="0" w:firstLine="567"/>
        <w:jc w:val="both"/>
        <w:rPr>
          <w:color w:val="000000" w:themeColor="text1"/>
          <w:sz w:val="28"/>
          <w:szCs w:val="28"/>
        </w:rPr>
      </w:pPr>
      <w:r w:rsidRPr="00E30515">
        <w:rPr>
          <w:color w:val="000000" w:themeColor="text1"/>
          <w:sz w:val="28"/>
          <w:szCs w:val="28"/>
        </w:rPr>
        <w:t>Trường hợp điểm đấu nối khác với quy định tại khoản 4 và khoản 5 Điều này, vị trí đo đếm chính và vị trí đo đếm dự phòng được xác định theo thoả thuận giữa các bên liên quan.</w:t>
      </w:r>
    </w:p>
    <w:p w14:paraId="2864AE9D" w14:textId="77777777" w:rsidR="002573CC" w:rsidRPr="00E30515" w:rsidRDefault="002573CC" w:rsidP="00A641C3">
      <w:pPr>
        <w:pStyle w:val="Heading4"/>
      </w:pPr>
      <w:r w:rsidRPr="00E30515">
        <w:t>Vị trí đo đếm giữa lưới điện truyền tải và lưới điện phân phối</w:t>
      </w:r>
      <w:bookmarkStart w:id="862" w:name="_Toc424545799"/>
      <w:bookmarkEnd w:id="860"/>
      <w:r w:rsidRPr="00E30515">
        <w:t xml:space="preserve"> </w:t>
      </w:r>
    </w:p>
    <w:p w14:paraId="398B736F" w14:textId="77777777" w:rsidR="002573CC" w:rsidRPr="00E30515" w:rsidRDefault="002573CC" w:rsidP="002573CC">
      <w:pPr>
        <w:pStyle w:val="ListParagraph"/>
        <w:numPr>
          <w:ilvl w:val="6"/>
          <w:numId w:val="183"/>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Tại mỗi điểm đấu nối phải xác định 01 (một) vị trí đo đếm chính và 01 (một) vị trí đo đếm dự phòng.</w:t>
      </w:r>
    </w:p>
    <w:p w14:paraId="35D83E38" w14:textId="77777777" w:rsidR="002573CC" w:rsidRPr="00E30515" w:rsidRDefault="002573CC" w:rsidP="002573CC">
      <w:pPr>
        <w:pStyle w:val="ListParagraph"/>
        <w:numPr>
          <w:ilvl w:val="6"/>
          <w:numId w:val="183"/>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Điểm đấu nối thuộc trạm điện của Đơn vị truyền tải điện </w:t>
      </w:r>
    </w:p>
    <w:p w14:paraId="43D7BC77" w14:textId="77777777" w:rsidR="002573CC" w:rsidRPr="00E30515" w:rsidRDefault="002573CC" w:rsidP="002573CC">
      <w:pPr>
        <w:widowControl w:val="0"/>
        <w:numPr>
          <w:ilvl w:val="0"/>
          <w:numId w:val="186"/>
        </w:numPr>
        <w:tabs>
          <w:tab w:val="clear" w:pos="1080"/>
          <w:tab w:val="left" w:pos="882"/>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Vị trí đo đếm chính được xác định tại máy cắt tổng hoặc đầu cực phía </w:t>
      </w:r>
      <w:r w:rsidRPr="00E30515">
        <w:rPr>
          <w:bCs/>
          <w:color w:val="000000" w:themeColor="text1"/>
          <w:sz w:val="28"/>
          <w:szCs w:val="28"/>
        </w:rPr>
        <w:t>hạ</w:t>
      </w:r>
      <w:r w:rsidRPr="00E30515">
        <w:rPr>
          <w:bCs/>
          <w:color w:val="000000" w:themeColor="text1"/>
          <w:sz w:val="28"/>
          <w:szCs w:val="28"/>
          <w:lang w:val="vi-VN"/>
        </w:rPr>
        <w:t xml:space="preserve"> áp của máy biến áp </w:t>
      </w:r>
      <w:r w:rsidRPr="00E30515">
        <w:rPr>
          <w:bCs/>
          <w:color w:val="000000" w:themeColor="text1"/>
          <w:sz w:val="28"/>
          <w:szCs w:val="28"/>
        </w:rPr>
        <w:t>tại</w:t>
      </w:r>
      <w:r w:rsidRPr="00E30515">
        <w:rPr>
          <w:bCs/>
          <w:color w:val="000000" w:themeColor="text1"/>
          <w:sz w:val="28"/>
          <w:szCs w:val="28"/>
          <w:lang w:val="vi-VN"/>
        </w:rPr>
        <w:t xml:space="preserve"> trạm điện của Đơn vị truyền tải điện, trừ trường hợp có thoả thuận khác;</w:t>
      </w:r>
    </w:p>
    <w:p w14:paraId="4665FE11" w14:textId="646BF686" w:rsidR="002573CC" w:rsidRPr="00E30515" w:rsidRDefault="002573CC" w:rsidP="002573CC">
      <w:pPr>
        <w:widowControl w:val="0"/>
        <w:numPr>
          <w:ilvl w:val="0"/>
          <w:numId w:val="186"/>
        </w:numPr>
        <w:tabs>
          <w:tab w:val="clear" w:pos="1080"/>
          <w:tab w:val="left" w:pos="882"/>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Vị trí đo đếm dự phòng được xác định tại các xuất tuyến lộ đường dây của </w:t>
      </w:r>
      <w:r w:rsidR="00541A9B">
        <w:rPr>
          <w:bCs/>
          <w:color w:val="000000" w:themeColor="text1"/>
          <w:sz w:val="28"/>
          <w:szCs w:val="28"/>
          <w:lang w:val="vi-VN"/>
        </w:rPr>
        <w:t>trạm điện</w:t>
      </w:r>
      <w:r w:rsidRPr="00E30515">
        <w:rPr>
          <w:bCs/>
          <w:color w:val="000000" w:themeColor="text1"/>
          <w:sz w:val="28"/>
          <w:szCs w:val="28"/>
          <w:lang w:val="vi-VN"/>
        </w:rPr>
        <w:t xml:space="preserve"> của </w:t>
      </w:r>
      <w:r w:rsidRPr="00E30515">
        <w:rPr>
          <w:bCs/>
          <w:color w:val="000000" w:themeColor="text1"/>
          <w:sz w:val="28"/>
          <w:szCs w:val="28"/>
        </w:rPr>
        <w:t>Đơn vị truyền tải điện</w:t>
      </w:r>
      <w:r w:rsidRPr="00E30515">
        <w:rPr>
          <w:bCs/>
          <w:color w:val="000000" w:themeColor="text1"/>
          <w:sz w:val="28"/>
          <w:szCs w:val="28"/>
          <w:lang w:val="vi-VN"/>
        </w:rPr>
        <w:t>, trừ trường hợp có thoả thuận khác</w:t>
      </w:r>
      <w:r w:rsidRPr="00E30515">
        <w:rPr>
          <w:bCs/>
          <w:color w:val="000000" w:themeColor="text1"/>
          <w:sz w:val="28"/>
          <w:szCs w:val="28"/>
        </w:rPr>
        <w:t>.</w:t>
      </w:r>
      <w:r w:rsidRPr="00E30515">
        <w:rPr>
          <w:bCs/>
          <w:color w:val="000000" w:themeColor="text1"/>
          <w:sz w:val="28"/>
          <w:szCs w:val="28"/>
          <w:lang w:val="vi-VN"/>
        </w:rPr>
        <w:t xml:space="preserve"> </w:t>
      </w:r>
    </w:p>
    <w:p w14:paraId="51D0AE09" w14:textId="2AE390AB" w:rsidR="002573CC" w:rsidRPr="00E30515" w:rsidRDefault="002573CC" w:rsidP="002573CC">
      <w:pPr>
        <w:pStyle w:val="ListParagraph"/>
        <w:numPr>
          <w:ilvl w:val="6"/>
          <w:numId w:val="183"/>
        </w:numPr>
        <w:tabs>
          <w:tab w:val="left" w:pos="-2880"/>
          <w:tab w:val="left" w:pos="854"/>
          <w:tab w:val="left" w:pos="882"/>
        </w:tabs>
        <w:spacing w:before="120" w:after="120"/>
        <w:ind w:left="0" w:firstLine="567"/>
        <w:jc w:val="both"/>
        <w:rPr>
          <w:color w:val="000000" w:themeColor="text1"/>
          <w:sz w:val="28"/>
          <w:szCs w:val="28"/>
          <w:lang w:val="vi-VN"/>
        </w:rPr>
      </w:pPr>
      <w:r w:rsidRPr="00E30515">
        <w:rPr>
          <w:color w:val="000000" w:themeColor="text1"/>
          <w:sz w:val="28"/>
          <w:szCs w:val="28"/>
        </w:rPr>
        <w:t>Điểm</w:t>
      </w:r>
      <w:r w:rsidRPr="00E30515">
        <w:rPr>
          <w:color w:val="000000" w:themeColor="text1"/>
          <w:sz w:val="28"/>
          <w:szCs w:val="28"/>
          <w:lang w:val="vi-VN"/>
        </w:rPr>
        <w:t xml:space="preserve"> đấu nối</w:t>
      </w:r>
      <w:r w:rsidRPr="00E30515">
        <w:rPr>
          <w:bCs/>
          <w:color w:val="000000" w:themeColor="text1"/>
          <w:sz w:val="28"/>
          <w:szCs w:val="28"/>
          <w:lang w:val="vi-VN"/>
        </w:rPr>
        <w:t xml:space="preserve"> thuộc </w:t>
      </w:r>
      <w:r w:rsidR="00541A9B">
        <w:rPr>
          <w:bCs/>
          <w:color w:val="000000" w:themeColor="text1"/>
          <w:sz w:val="28"/>
          <w:szCs w:val="28"/>
          <w:lang w:val="vi-VN"/>
        </w:rPr>
        <w:t>trạm điện</w:t>
      </w:r>
      <w:r w:rsidRPr="00E30515">
        <w:rPr>
          <w:bCs/>
          <w:color w:val="000000" w:themeColor="text1"/>
          <w:sz w:val="28"/>
          <w:szCs w:val="28"/>
          <w:lang w:val="vi-VN"/>
        </w:rPr>
        <w:t xml:space="preserve"> của </w:t>
      </w:r>
      <w:r w:rsidRPr="00E30515">
        <w:rPr>
          <w:color w:val="000000" w:themeColor="text1"/>
          <w:sz w:val="28"/>
          <w:szCs w:val="28"/>
        </w:rPr>
        <w:t>Đơn vị phân phối điện</w:t>
      </w:r>
    </w:p>
    <w:p w14:paraId="4DB183A2" w14:textId="77777777" w:rsidR="002573CC" w:rsidRPr="00E30515" w:rsidRDefault="002573CC" w:rsidP="002573CC">
      <w:pPr>
        <w:widowControl w:val="0"/>
        <w:numPr>
          <w:ilvl w:val="0"/>
          <w:numId w:val="187"/>
        </w:numPr>
        <w:tabs>
          <w:tab w:val="clear" w:pos="1080"/>
          <w:tab w:val="left" w:pos="882"/>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Vị trí đo đếm chính được xác định tại máy cắt tổng hoặc đầu cực phía cao áp của máy biến áp phân phối đấu nối trực tiếp với lưới điện truyền tải</w:t>
      </w:r>
      <w:r w:rsidRPr="00E30515">
        <w:rPr>
          <w:bCs/>
          <w:color w:val="000000" w:themeColor="text1"/>
          <w:sz w:val="28"/>
          <w:szCs w:val="28"/>
        </w:rPr>
        <w:t>,</w:t>
      </w:r>
      <w:r w:rsidRPr="00E30515">
        <w:rPr>
          <w:bCs/>
          <w:color w:val="000000" w:themeColor="text1"/>
          <w:sz w:val="28"/>
          <w:szCs w:val="28"/>
          <w:lang w:val="vi-VN"/>
        </w:rPr>
        <w:t xml:space="preserve"> trừ trường hợp có thoả thuận khác;</w:t>
      </w:r>
    </w:p>
    <w:p w14:paraId="2E13BB10" w14:textId="31003636" w:rsidR="002573CC" w:rsidRPr="00E30515" w:rsidRDefault="002573CC" w:rsidP="002573CC">
      <w:pPr>
        <w:widowControl w:val="0"/>
        <w:numPr>
          <w:ilvl w:val="0"/>
          <w:numId w:val="187"/>
        </w:numPr>
        <w:tabs>
          <w:tab w:val="clear" w:pos="1080"/>
          <w:tab w:val="left" w:pos="882"/>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Vị trí đo đếm dự phòng được xác định tại các xuất tuyến lộ đường dây của </w:t>
      </w:r>
      <w:r w:rsidR="00541A9B">
        <w:rPr>
          <w:bCs/>
          <w:color w:val="000000" w:themeColor="text1"/>
          <w:sz w:val="28"/>
          <w:szCs w:val="28"/>
          <w:lang w:val="vi-VN"/>
        </w:rPr>
        <w:t>trạm điện</w:t>
      </w:r>
      <w:r w:rsidRPr="00E30515">
        <w:rPr>
          <w:bCs/>
          <w:color w:val="000000" w:themeColor="text1"/>
          <w:sz w:val="28"/>
          <w:szCs w:val="28"/>
          <w:lang w:val="vi-VN"/>
        </w:rPr>
        <w:t xml:space="preserve"> của </w:t>
      </w:r>
      <w:r w:rsidRPr="00E30515">
        <w:rPr>
          <w:bCs/>
          <w:color w:val="000000" w:themeColor="text1"/>
          <w:sz w:val="28"/>
          <w:szCs w:val="28"/>
        </w:rPr>
        <w:t>Đơn vị phân phối điện</w:t>
      </w:r>
      <w:r w:rsidRPr="00E30515">
        <w:rPr>
          <w:bCs/>
          <w:color w:val="000000" w:themeColor="text1"/>
          <w:sz w:val="28"/>
          <w:szCs w:val="28"/>
          <w:lang w:val="vi-VN"/>
        </w:rPr>
        <w:t>, trừ trường hợp có thoả thuận khác.</w:t>
      </w:r>
    </w:p>
    <w:p w14:paraId="45FC2D27" w14:textId="77777777" w:rsidR="002573CC" w:rsidRPr="00E30515" w:rsidRDefault="002573CC" w:rsidP="00A641C3">
      <w:pPr>
        <w:pStyle w:val="Heading4"/>
      </w:pPr>
      <w:r w:rsidRPr="00E30515">
        <w:lastRenderedPageBreak/>
        <w:t>Vị trí đo đếm giữa hai lưới điện truyền tải</w:t>
      </w:r>
    </w:p>
    <w:p w14:paraId="765D10EC" w14:textId="77777777" w:rsidR="002573CC" w:rsidRPr="00E30515" w:rsidRDefault="002573CC" w:rsidP="002573CC">
      <w:pPr>
        <w:pStyle w:val="ListParagraph"/>
        <w:numPr>
          <w:ilvl w:val="0"/>
          <w:numId w:val="376"/>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Tại mỗi điểm đấu nối phải xác định 01 (một) vị trí đo đếm chính và 01 (một) vị trí đo đếm dự phòng.</w:t>
      </w:r>
    </w:p>
    <w:p w14:paraId="6B5F332E" w14:textId="77777777" w:rsidR="002573CC" w:rsidRPr="00E30515" w:rsidRDefault="002573CC" w:rsidP="002573CC">
      <w:pPr>
        <w:pStyle w:val="ListParagraph"/>
        <w:numPr>
          <w:ilvl w:val="0"/>
          <w:numId w:val="376"/>
        </w:numPr>
        <w:tabs>
          <w:tab w:val="left" w:pos="-2880"/>
          <w:tab w:val="left" w:pos="854"/>
        </w:tabs>
        <w:spacing w:before="120" w:after="120"/>
        <w:ind w:left="0" w:firstLine="567"/>
        <w:jc w:val="both"/>
        <w:rPr>
          <w:color w:val="000000" w:themeColor="text1"/>
          <w:sz w:val="28"/>
          <w:szCs w:val="28"/>
        </w:rPr>
      </w:pPr>
      <w:r w:rsidRPr="00E30515">
        <w:rPr>
          <w:color w:val="000000" w:themeColor="text1"/>
          <w:sz w:val="28"/>
          <w:szCs w:val="28"/>
        </w:rPr>
        <w:t xml:space="preserve">Điểm đấu nối thuộc trạm điện của Đơn vị truyền tải điện </w:t>
      </w:r>
    </w:p>
    <w:p w14:paraId="3E3B58E2" w14:textId="77777777" w:rsidR="002573CC" w:rsidRPr="00E30515" w:rsidRDefault="002573CC" w:rsidP="00B66933">
      <w:pPr>
        <w:widowControl w:val="0"/>
        <w:numPr>
          <w:ilvl w:val="0"/>
          <w:numId w:val="492"/>
        </w:numPr>
        <w:tabs>
          <w:tab w:val="left" w:pos="882"/>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Vị trí đo đếm chính được xác định tại máy cắt tổng hoặc đầu cực phía </w:t>
      </w:r>
      <w:r w:rsidRPr="00B66933">
        <w:rPr>
          <w:bCs/>
          <w:color w:val="000000" w:themeColor="text1"/>
          <w:sz w:val="28"/>
          <w:szCs w:val="28"/>
          <w:lang w:val="vi-VN"/>
        </w:rPr>
        <w:t>hạ</w:t>
      </w:r>
      <w:r w:rsidRPr="00E30515">
        <w:rPr>
          <w:bCs/>
          <w:color w:val="000000" w:themeColor="text1"/>
          <w:sz w:val="28"/>
          <w:szCs w:val="28"/>
          <w:lang w:val="vi-VN"/>
        </w:rPr>
        <w:t xml:space="preserve"> áp của máy biến áp </w:t>
      </w:r>
      <w:r w:rsidRPr="00B66933">
        <w:rPr>
          <w:bCs/>
          <w:color w:val="000000" w:themeColor="text1"/>
          <w:sz w:val="28"/>
          <w:szCs w:val="28"/>
          <w:lang w:val="vi-VN"/>
        </w:rPr>
        <w:t>tại</w:t>
      </w:r>
      <w:r w:rsidRPr="00E30515">
        <w:rPr>
          <w:bCs/>
          <w:color w:val="000000" w:themeColor="text1"/>
          <w:sz w:val="28"/>
          <w:szCs w:val="28"/>
          <w:lang w:val="vi-VN"/>
        </w:rPr>
        <w:t xml:space="preserve"> trạm điện của Đơn vị truyền tải điện, trừ trường hợp có thoả thuận khác;</w:t>
      </w:r>
    </w:p>
    <w:p w14:paraId="05CDA29B" w14:textId="0E0DD0BA" w:rsidR="002573CC" w:rsidRPr="00E30515" w:rsidRDefault="002573CC" w:rsidP="00B66933">
      <w:pPr>
        <w:widowControl w:val="0"/>
        <w:numPr>
          <w:ilvl w:val="0"/>
          <w:numId w:val="492"/>
        </w:numPr>
        <w:tabs>
          <w:tab w:val="left" w:pos="882"/>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Vị trí đo đếm dự phòng được xác định tại các xuất tuyến lộ đường dây của </w:t>
      </w:r>
      <w:r w:rsidR="00541A9B">
        <w:rPr>
          <w:bCs/>
          <w:color w:val="000000" w:themeColor="text1"/>
          <w:sz w:val="28"/>
          <w:szCs w:val="28"/>
          <w:lang w:val="vi-VN"/>
        </w:rPr>
        <w:t>trạm điện</w:t>
      </w:r>
      <w:r w:rsidRPr="00E30515">
        <w:rPr>
          <w:bCs/>
          <w:color w:val="000000" w:themeColor="text1"/>
          <w:sz w:val="28"/>
          <w:szCs w:val="28"/>
          <w:lang w:val="vi-VN"/>
        </w:rPr>
        <w:t xml:space="preserve"> của </w:t>
      </w:r>
      <w:r w:rsidRPr="00E30515">
        <w:rPr>
          <w:bCs/>
          <w:color w:val="000000" w:themeColor="text1"/>
          <w:sz w:val="28"/>
          <w:szCs w:val="28"/>
        </w:rPr>
        <w:t>Đơn vị truyền tải điện</w:t>
      </w:r>
      <w:r w:rsidRPr="00E30515">
        <w:rPr>
          <w:bCs/>
          <w:color w:val="000000" w:themeColor="text1"/>
          <w:sz w:val="28"/>
          <w:szCs w:val="28"/>
          <w:lang w:val="vi-VN"/>
        </w:rPr>
        <w:t>, trừ trường hợp có thoả thuận khác</w:t>
      </w:r>
      <w:r w:rsidRPr="00E30515">
        <w:rPr>
          <w:bCs/>
          <w:color w:val="000000" w:themeColor="text1"/>
          <w:sz w:val="28"/>
          <w:szCs w:val="28"/>
        </w:rPr>
        <w:t>.</w:t>
      </w:r>
      <w:r w:rsidRPr="00E30515">
        <w:rPr>
          <w:bCs/>
          <w:color w:val="000000" w:themeColor="text1"/>
          <w:sz w:val="28"/>
          <w:szCs w:val="28"/>
          <w:lang w:val="vi-VN"/>
        </w:rPr>
        <w:t xml:space="preserve"> </w:t>
      </w:r>
    </w:p>
    <w:p w14:paraId="3CE3D93E" w14:textId="77777777" w:rsidR="002573CC" w:rsidRPr="00E30515" w:rsidRDefault="002573CC" w:rsidP="00A641C3">
      <w:pPr>
        <w:pStyle w:val="Heading4"/>
      </w:pPr>
      <w:r w:rsidRPr="00E30515">
        <w:t xml:space="preserve">Vị trí đo đếm giữa hai </w:t>
      </w:r>
      <w:bookmarkStart w:id="863" w:name="_Toc424545800"/>
      <w:bookmarkEnd w:id="862"/>
      <w:r w:rsidRPr="00E30515">
        <w:t xml:space="preserve">Đơn vị phân phối điện </w:t>
      </w:r>
    </w:p>
    <w:p w14:paraId="0C11FD90" w14:textId="77777777" w:rsidR="002573CC" w:rsidRPr="00E30515" w:rsidRDefault="002573CC" w:rsidP="002573CC">
      <w:pPr>
        <w:tabs>
          <w:tab w:val="left" w:pos="-2880"/>
          <w:tab w:val="left" w:pos="854"/>
        </w:tabs>
        <w:spacing w:before="120" w:after="120"/>
        <w:ind w:firstLine="567"/>
        <w:jc w:val="both"/>
        <w:rPr>
          <w:bCs/>
          <w:color w:val="000000" w:themeColor="text1"/>
        </w:rPr>
      </w:pPr>
      <w:r w:rsidRPr="00E30515">
        <w:rPr>
          <w:bCs/>
          <w:color w:val="000000" w:themeColor="text1"/>
          <w:sz w:val="28"/>
          <w:szCs w:val="28"/>
        </w:rPr>
        <w:t>Vị trí đo đếm chính và vị trí đo đếm dự phòng được xác định theo thỏa thuận giữa các Đơn vị phân phối điện và Đơn vị giao nhận điện liên quan.</w:t>
      </w:r>
    </w:p>
    <w:p w14:paraId="29392F37" w14:textId="77777777" w:rsidR="002573CC" w:rsidRPr="00E30515" w:rsidRDefault="002573CC" w:rsidP="00A641C3">
      <w:pPr>
        <w:pStyle w:val="Heading4"/>
      </w:pPr>
      <w:r w:rsidRPr="00E30515">
        <w:t>Vị trí đo đếm cấp điện áp hạ áp</w:t>
      </w:r>
      <w:bookmarkStart w:id="864" w:name="_Toc424545801"/>
      <w:bookmarkEnd w:id="863"/>
    </w:p>
    <w:p w14:paraId="11D529C6" w14:textId="77777777" w:rsidR="002573CC" w:rsidRPr="00E30515" w:rsidRDefault="002573CC" w:rsidP="002573CC">
      <w:pPr>
        <w:tabs>
          <w:tab w:val="left" w:pos="-2880"/>
          <w:tab w:val="left" w:pos="854"/>
        </w:tabs>
        <w:spacing w:before="120" w:after="120"/>
        <w:ind w:firstLine="567"/>
        <w:jc w:val="both"/>
        <w:rPr>
          <w:bCs/>
          <w:color w:val="000000" w:themeColor="text1"/>
        </w:rPr>
      </w:pPr>
      <w:r w:rsidRPr="00E30515">
        <w:rPr>
          <w:bCs/>
          <w:color w:val="000000" w:themeColor="text1"/>
          <w:sz w:val="28"/>
          <w:szCs w:val="28"/>
        </w:rPr>
        <w:t>Vị trí đo đếm đối với Khách hàng sử dụng lưới điện phân phối đấu nối cấp điện áp hạ áp được xác định tại điểm đấu nối của Khách hàng sử dụng lưới điện phân phối, trừ trường hợp có thỏa thuận khác.</w:t>
      </w:r>
    </w:p>
    <w:p w14:paraId="39B04DC6" w14:textId="77777777" w:rsidR="002573CC" w:rsidRPr="00E30515" w:rsidRDefault="002573CC" w:rsidP="00A641C3">
      <w:pPr>
        <w:pStyle w:val="Heading4"/>
      </w:pPr>
      <w:r w:rsidRPr="00E30515">
        <w:t>Yêu cầu đối với Hệ thống đo đếm</w:t>
      </w:r>
      <w:bookmarkStart w:id="865" w:name="_Toc214701707"/>
      <w:bookmarkStart w:id="866" w:name="_Toc214702105"/>
      <w:bookmarkStart w:id="867" w:name="_Toc214702617"/>
      <w:bookmarkStart w:id="868" w:name="_Toc214703035"/>
      <w:bookmarkStart w:id="869" w:name="_Toc218409536"/>
      <w:bookmarkStart w:id="870" w:name="_Toc237087123"/>
      <w:bookmarkStart w:id="871" w:name="_Toc258243986"/>
      <w:bookmarkStart w:id="872" w:name="_Toc424545802"/>
      <w:bookmarkEnd w:id="864"/>
    </w:p>
    <w:p w14:paraId="3BA46B4A" w14:textId="77777777" w:rsidR="002573CC" w:rsidRPr="00E30515" w:rsidRDefault="002573CC" w:rsidP="002573CC">
      <w:pPr>
        <w:numPr>
          <w:ilvl w:val="0"/>
          <w:numId w:val="351"/>
        </w:numPr>
        <w:tabs>
          <w:tab w:val="clear" w:pos="2340"/>
          <w:tab w:val="left" w:pos="-2880"/>
          <w:tab w:val="left" w:pos="854"/>
          <w:tab w:val="num" w:pos="1560"/>
        </w:tabs>
        <w:spacing w:before="120" w:after="120"/>
        <w:ind w:left="0" w:firstLine="567"/>
        <w:jc w:val="both"/>
        <w:rPr>
          <w:noProof/>
          <w:color w:val="000000" w:themeColor="text1"/>
          <w:sz w:val="28"/>
          <w:szCs w:val="28"/>
          <w:lang w:val="vi-VN" w:eastAsia="es-ES"/>
        </w:rPr>
      </w:pPr>
      <w:r w:rsidRPr="00E30515">
        <w:rPr>
          <w:noProof/>
          <w:color w:val="000000" w:themeColor="text1"/>
          <w:sz w:val="28"/>
          <w:szCs w:val="28"/>
          <w:lang w:val="vi-VN" w:eastAsia="es-ES"/>
        </w:rPr>
        <w:t xml:space="preserve">Hệ thống đo đếm chính </w:t>
      </w:r>
      <w:r w:rsidRPr="00E30515">
        <w:rPr>
          <w:noProof/>
          <w:color w:val="000000" w:themeColor="text1"/>
          <w:sz w:val="28"/>
          <w:szCs w:val="28"/>
          <w:lang w:eastAsia="es-ES"/>
        </w:rPr>
        <w:t xml:space="preserve">được lắp đặt tại vị trí đo đếm chính, </w:t>
      </w:r>
      <w:r w:rsidRPr="00E30515">
        <w:rPr>
          <w:noProof/>
          <w:color w:val="000000" w:themeColor="text1"/>
          <w:sz w:val="28"/>
          <w:szCs w:val="28"/>
          <w:lang w:val="vi-VN" w:eastAsia="es-ES"/>
        </w:rPr>
        <w:t>phải xác định chính xác, đầy đủ các đại lượng đo đếm mua bán điện và loại trừ được các yếu tố ảnh hưởng đến kết quả đo đếm bởi kết cấu mạch vòng của hệ thống điện</w:t>
      </w:r>
      <w:r w:rsidRPr="00E30515">
        <w:rPr>
          <w:noProof/>
          <w:color w:val="000000" w:themeColor="text1"/>
          <w:sz w:val="28"/>
          <w:szCs w:val="28"/>
          <w:lang w:eastAsia="es-ES"/>
        </w:rPr>
        <w:t xml:space="preserve"> để </w:t>
      </w:r>
      <w:r w:rsidRPr="00E30515">
        <w:rPr>
          <w:noProof/>
          <w:color w:val="000000" w:themeColor="text1"/>
          <w:sz w:val="28"/>
          <w:szCs w:val="28"/>
          <w:lang w:val="vi-VN" w:eastAsia="es-ES"/>
        </w:rPr>
        <w:t xml:space="preserve">làm căn cứ chính </w:t>
      </w:r>
      <w:r w:rsidRPr="00E30515">
        <w:rPr>
          <w:noProof/>
          <w:color w:val="000000" w:themeColor="text1"/>
          <w:sz w:val="28"/>
          <w:szCs w:val="28"/>
          <w:lang w:eastAsia="es-ES"/>
        </w:rPr>
        <w:t>phục vụ tính toán,</w:t>
      </w:r>
      <w:r w:rsidRPr="00E30515">
        <w:rPr>
          <w:noProof/>
          <w:color w:val="000000" w:themeColor="text1"/>
          <w:sz w:val="28"/>
          <w:szCs w:val="28"/>
          <w:lang w:val="vi-VN" w:eastAsia="es-ES"/>
        </w:rPr>
        <w:t xml:space="preserve"> thanh toán điện năng qua điểm đấu nối.</w:t>
      </w:r>
    </w:p>
    <w:p w14:paraId="2DB4BEDD" w14:textId="77777777" w:rsidR="002573CC" w:rsidRPr="00E30515" w:rsidRDefault="002573CC" w:rsidP="002573CC">
      <w:pPr>
        <w:numPr>
          <w:ilvl w:val="0"/>
          <w:numId w:val="351"/>
        </w:numPr>
        <w:tabs>
          <w:tab w:val="clear" w:pos="2340"/>
          <w:tab w:val="left" w:pos="-2880"/>
          <w:tab w:val="left" w:pos="854"/>
          <w:tab w:val="num" w:pos="1560"/>
        </w:tabs>
        <w:spacing w:before="120" w:after="120"/>
        <w:ind w:left="0" w:firstLine="567"/>
        <w:jc w:val="both"/>
        <w:rPr>
          <w:noProof/>
          <w:color w:val="000000" w:themeColor="text1"/>
          <w:sz w:val="28"/>
          <w:szCs w:val="28"/>
          <w:lang w:val="vi-VN" w:eastAsia="es-ES"/>
        </w:rPr>
      </w:pPr>
      <w:r w:rsidRPr="00E30515">
        <w:rPr>
          <w:noProof/>
          <w:color w:val="000000" w:themeColor="text1"/>
          <w:sz w:val="28"/>
          <w:szCs w:val="28"/>
          <w:lang w:val="vi-VN" w:eastAsia="es-ES"/>
        </w:rPr>
        <w:t>Hệ thống đo đếm dự phòng được lắp đặt tại vị trí đo đếm dự phòng để thực hiện các chức năng sau:</w:t>
      </w:r>
    </w:p>
    <w:p w14:paraId="0A0AFAFB" w14:textId="77777777" w:rsidR="002573CC" w:rsidRPr="00E30515" w:rsidRDefault="002573CC" w:rsidP="008929A3">
      <w:pPr>
        <w:numPr>
          <w:ilvl w:val="0"/>
          <w:numId w:val="491"/>
        </w:numPr>
        <w:tabs>
          <w:tab w:val="left" w:pos="-2880"/>
          <w:tab w:val="left" w:pos="873"/>
        </w:tabs>
        <w:spacing w:before="120" w:after="120"/>
        <w:ind w:left="0" w:firstLine="568"/>
        <w:jc w:val="both"/>
        <w:rPr>
          <w:noProof/>
          <w:color w:val="000000" w:themeColor="text1"/>
          <w:sz w:val="28"/>
          <w:szCs w:val="28"/>
          <w:lang w:val="vi-VN" w:eastAsia="es-ES"/>
        </w:rPr>
      </w:pPr>
      <w:r w:rsidRPr="00E30515">
        <w:rPr>
          <w:noProof/>
          <w:color w:val="000000" w:themeColor="text1"/>
          <w:sz w:val="28"/>
          <w:szCs w:val="28"/>
          <w:lang w:val="vi-VN" w:eastAsia="es-ES"/>
        </w:rPr>
        <w:t>Thay thế cho Hệ thống đo đếm chính</w:t>
      </w:r>
      <w:r w:rsidRPr="00E30515">
        <w:rPr>
          <w:noProof/>
          <w:color w:val="000000" w:themeColor="text1"/>
          <w:sz w:val="28"/>
          <w:szCs w:val="28"/>
          <w:lang w:eastAsia="es-ES"/>
        </w:rPr>
        <w:t xml:space="preserve"> để</w:t>
      </w:r>
      <w:r w:rsidRPr="00E30515">
        <w:rPr>
          <w:noProof/>
          <w:color w:val="000000" w:themeColor="text1"/>
          <w:sz w:val="28"/>
          <w:szCs w:val="28"/>
          <w:lang w:val="vi-VN" w:eastAsia="es-ES"/>
        </w:rPr>
        <w:t xml:space="preserve"> làm cơ sở tính toán các đại lượng mua bán điện trong trường hợp Hệ thống đo đếm chính hoạt động không chính xác hoặc bị sự cố</w:t>
      </w:r>
      <w:r w:rsidRPr="00E30515">
        <w:rPr>
          <w:noProof/>
          <w:color w:val="000000" w:themeColor="text1"/>
          <w:sz w:val="28"/>
          <w:szCs w:val="28"/>
          <w:lang w:eastAsia="es-ES"/>
        </w:rPr>
        <w:t xml:space="preserve"> căn cứ vào kết quả kiểm định của Đơn vị thử nghiệm, kiểm định và biên bản thống nhất của các bên liên quan</w:t>
      </w:r>
      <w:r w:rsidRPr="00E30515">
        <w:rPr>
          <w:noProof/>
          <w:color w:val="000000" w:themeColor="text1"/>
          <w:sz w:val="28"/>
          <w:szCs w:val="28"/>
          <w:lang w:val="vi-VN" w:eastAsia="es-ES"/>
        </w:rPr>
        <w:t>;</w:t>
      </w:r>
    </w:p>
    <w:p w14:paraId="624B28BA" w14:textId="77777777" w:rsidR="002573CC" w:rsidRPr="00E30515" w:rsidRDefault="002573CC" w:rsidP="008929A3">
      <w:pPr>
        <w:numPr>
          <w:ilvl w:val="0"/>
          <w:numId w:val="491"/>
        </w:numPr>
        <w:tabs>
          <w:tab w:val="left" w:pos="-2880"/>
          <w:tab w:val="left" w:pos="873"/>
        </w:tabs>
        <w:spacing w:before="120" w:after="120"/>
        <w:jc w:val="both"/>
        <w:rPr>
          <w:noProof/>
          <w:color w:val="000000" w:themeColor="text1"/>
          <w:sz w:val="28"/>
          <w:szCs w:val="28"/>
          <w:lang w:val="vi-VN" w:eastAsia="es-ES"/>
        </w:rPr>
      </w:pPr>
      <w:r w:rsidRPr="00E30515">
        <w:rPr>
          <w:noProof/>
          <w:color w:val="000000" w:themeColor="text1"/>
          <w:sz w:val="28"/>
          <w:szCs w:val="28"/>
          <w:lang w:val="vi-VN" w:eastAsia="es-ES"/>
        </w:rPr>
        <w:t>Kiểm tra</w:t>
      </w:r>
      <w:r w:rsidRPr="00E30515">
        <w:rPr>
          <w:noProof/>
          <w:color w:val="000000" w:themeColor="text1"/>
          <w:sz w:val="28"/>
          <w:szCs w:val="28"/>
          <w:lang w:eastAsia="es-ES"/>
        </w:rPr>
        <w:t>,</w:t>
      </w:r>
      <w:r w:rsidRPr="00E30515">
        <w:rPr>
          <w:noProof/>
          <w:color w:val="000000" w:themeColor="text1"/>
          <w:sz w:val="28"/>
          <w:szCs w:val="28"/>
          <w:lang w:val="vi-VN" w:eastAsia="es-ES"/>
        </w:rPr>
        <w:t xml:space="preserve"> </w:t>
      </w:r>
      <w:r w:rsidRPr="00E30515">
        <w:rPr>
          <w:noProof/>
          <w:color w:val="000000" w:themeColor="text1"/>
          <w:sz w:val="28"/>
          <w:szCs w:val="28"/>
          <w:lang w:eastAsia="es-ES"/>
        </w:rPr>
        <w:t>g</w:t>
      </w:r>
      <w:r w:rsidRPr="00E30515">
        <w:rPr>
          <w:noProof/>
          <w:color w:val="000000" w:themeColor="text1"/>
          <w:sz w:val="28"/>
          <w:szCs w:val="28"/>
          <w:lang w:val="vi-VN" w:eastAsia="es-ES"/>
        </w:rPr>
        <w:t>iám sát kết quả đo đếm của Hệ thống đo đếm chính trong điều kiện Hệ thống đo đếm chính làm việc bình thường;</w:t>
      </w:r>
    </w:p>
    <w:p w14:paraId="78665496" w14:textId="77777777" w:rsidR="002573CC" w:rsidRPr="00E30515" w:rsidRDefault="002573CC" w:rsidP="008929A3">
      <w:pPr>
        <w:numPr>
          <w:ilvl w:val="0"/>
          <w:numId w:val="491"/>
        </w:numPr>
        <w:tabs>
          <w:tab w:val="left" w:pos="-2880"/>
          <w:tab w:val="left" w:pos="854"/>
        </w:tabs>
        <w:spacing w:before="120" w:after="120"/>
        <w:jc w:val="both"/>
        <w:rPr>
          <w:noProof/>
          <w:color w:val="000000" w:themeColor="text1"/>
          <w:sz w:val="28"/>
          <w:szCs w:val="28"/>
          <w:lang w:val="vi-VN" w:eastAsia="es-ES"/>
        </w:rPr>
      </w:pPr>
      <w:r w:rsidRPr="00E30515">
        <w:rPr>
          <w:noProof/>
          <w:color w:val="000000" w:themeColor="text1"/>
          <w:sz w:val="28"/>
          <w:szCs w:val="28"/>
          <w:lang w:val="vi-VN" w:eastAsia="es-ES"/>
        </w:rPr>
        <w:t>Kết hợp với Hệ thống đo đếm chính và các Hệ thống đo đếm dự phòng khác để tính toán sản lượng điện năng phục vụ thanh toán trong một số trường hợp đặc biệt.</w:t>
      </w:r>
      <w:bookmarkStart w:id="873" w:name="_Toc216191649"/>
      <w:bookmarkStart w:id="874" w:name="_Toc218392618"/>
      <w:bookmarkStart w:id="875" w:name="_Toc218409529"/>
      <w:bookmarkEnd w:id="873"/>
      <w:bookmarkEnd w:id="874"/>
      <w:bookmarkEnd w:id="875"/>
    </w:p>
    <w:p w14:paraId="08C809B6" w14:textId="77777777" w:rsidR="002573CC" w:rsidRPr="00E30515" w:rsidRDefault="002573CC" w:rsidP="002573CC">
      <w:pPr>
        <w:numPr>
          <w:ilvl w:val="0"/>
          <w:numId w:val="351"/>
        </w:numPr>
        <w:tabs>
          <w:tab w:val="clear" w:pos="2340"/>
          <w:tab w:val="left" w:pos="-2880"/>
          <w:tab w:val="left" w:pos="873"/>
          <w:tab w:val="num" w:pos="1560"/>
        </w:tabs>
        <w:spacing w:before="120" w:after="120"/>
        <w:ind w:left="0" w:firstLine="567"/>
        <w:jc w:val="both"/>
        <w:rPr>
          <w:noProof/>
          <w:color w:val="000000" w:themeColor="text1"/>
          <w:sz w:val="28"/>
          <w:szCs w:val="28"/>
          <w:lang w:val="vi-VN" w:eastAsia="es-ES"/>
        </w:rPr>
      </w:pPr>
      <w:r w:rsidRPr="00E30515">
        <w:rPr>
          <w:noProof/>
          <w:color w:val="000000" w:themeColor="text1"/>
          <w:sz w:val="28"/>
          <w:szCs w:val="28"/>
          <w:lang w:val="vi-VN" w:eastAsia="es-ES"/>
        </w:rPr>
        <w:t xml:space="preserve">Thiết bị đo đếm phải đảm bảo đáp ứng các yêu cầu kỹ thuật về đo lường và được phê duyệt mẫu, kiểm định, thử nghiệm theo quy định của pháp luật về đo lường. </w:t>
      </w:r>
    </w:p>
    <w:p w14:paraId="7D295179" w14:textId="77777777" w:rsidR="002573CC" w:rsidRPr="00E30515" w:rsidRDefault="002573CC" w:rsidP="002573CC">
      <w:pPr>
        <w:numPr>
          <w:ilvl w:val="0"/>
          <w:numId w:val="351"/>
        </w:numPr>
        <w:tabs>
          <w:tab w:val="clear" w:pos="2340"/>
          <w:tab w:val="left" w:pos="-2880"/>
          <w:tab w:val="left" w:pos="873"/>
          <w:tab w:val="num" w:pos="1560"/>
        </w:tabs>
        <w:spacing w:before="120" w:after="120"/>
        <w:ind w:left="0" w:firstLine="567"/>
        <w:jc w:val="both"/>
        <w:rPr>
          <w:noProof/>
          <w:color w:val="000000" w:themeColor="text1"/>
          <w:sz w:val="28"/>
          <w:szCs w:val="28"/>
          <w:lang w:val="vi-VN" w:eastAsia="es-ES"/>
        </w:rPr>
      </w:pPr>
      <w:r w:rsidRPr="00E30515">
        <w:rPr>
          <w:noProof/>
          <w:color w:val="000000" w:themeColor="text1"/>
          <w:sz w:val="28"/>
          <w:szCs w:val="28"/>
          <w:lang w:val="vi-VN" w:eastAsia="es-ES"/>
        </w:rPr>
        <w:t>Không sử dụng CT lắp đặt hợp bộ tại chân sứ máy biến áp, máy cắt cho Hệ thống đo đếm phục vụ mua bán điện.</w:t>
      </w:r>
    </w:p>
    <w:p w14:paraId="35277E4D" w14:textId="77777777" w:rsidR="002573CC" w:rsidRPr="00E30515" w:rsidRDefault="002573CC" w:rsidP="00A641C3">
      <w:pPr>
        <w:pStyle w:val="Heading4"/>
      </w:pPr>
      <w:r w:rsidRPr="00E30515">
        <w:lastRenderedPageBreak/>
        <w:t>Yêu cầu đối với mạch đo</w:t>
      </w:r>
      <w:bookmarkStart w:id="876" w:name="_Toc214701717"/>
      <w:bookmarkStart w:id="877" w:name="_Toc214702115"/>
      <w:bookmarkStart w:id="878" w:name="_Toc214702627"/>
      <w:bookmarkStart w:id="879" w:name="_Toc214703045"/>
      <w:bookmarkStart w:id="880" w:name="_Toc218409540"/>
      <w:bookmarkStart w:id="881" w:name="_Toc237087124"/>
      <w:bookmarkStart w:id="882" w:name="_Ref241995459"/>
      <w:bookmarkStart w:id="883" w:name="_Toc258243987"/>
      <w:bookmarkStart w:id="884" w:name="_Toc424545803"/>
      <w:bookmarkEnd w:id="865"/>
      <w:bookmarkEnd w:id="866"/>
      <w:bookmarkEnd w:id="867"/>
      <w:bookmarkEnd w:id="868"/>
      <w:bookmarkEnd w:id="869"/>
      <w:bookmarkEnd w:id="870"/>
      <w:bookmarkEnd w:id="871"/>
      <w:bookmarkEnd w:id="872"/>
    </w:p>
    <w:p w14:paraId="472526D0"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Cuộn thứ cấp của CT và cáp nhị thứ nối với công tơ đo đếm của Hệ thống đo đếm chính không được sử dụng cho mục đích khác và phải độc lập với Hệ thống đo đếm dự phòng.</w:t>
      </w:r>
      <w:r w:rsidRPr="00E30515">
        <w:rPr>
          <w:bCs/>
          <w:color w:val="000000" w:themeColor="text1"/>
          <w:sz w:val="28"/>
          <w:szCs w:val="28"/>
        </w:rPr>
        <w:t xml:space="preserve"> Đối với CT của hệ thống đo đếm dự phòng, cuộn thứ cấp đo lường có thể dùng chung cho cả công tơ đo đếm và thiết bị đo lường, điều khiển khác, với điều kiện việc sử dụng chung mạch nhị thứ phải được thiết kế đảm bảo an toàn và hoạt động chính xác của hệ thống đo đếm dự phòng. Không sử dụng cuộn thứ cấp đo lường cấp điện chung cho công tơ đo đếm và thiết bị bảo vệ.</w:t>
      </w:r>
    </w:p>
    <w:p w14:paraId="774EE768"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rPr>
        <w:t>C</w:t>
      </w:r>
      <w:r w:rsidRPr="00E30515">
        <w:rPr>
          <w:bCs/>
          <w:color w:val="000000" w:themeColor="text1"/>
          <w:sz w:val="28"/>
          <w:szCs w:val="28"/>
          <w:lang w:val="vi-VN"/>
        </w:rPr>
        <w:t xml:space="preserve">áp nhị thứ nối </w:t>
      </w:r>
      <w:r w:rsidRPr="00E30515">
        <w:rPr>
          <w:bCs/>
          <w:color w:val="000000" w:themeColor="text1"/>
          <w:sz w:val="28"/>
          <w:szCs w:val="28"/>
        </w:rPr>
        <w:t xml:space="preserve">từ cuộn thứ cấp VT </w:t>
      </w:r>
      <w:r w:rsidRPr="00E30515">
        <w:rPr>
          <w:bCs/>
          <w:color w:val="000000" w:themeColor="text1"/>
          <w:sz w:val="28"/>
          <w:szCs w:val="28"/>
          <w:lang w:val="vi-VN"/>
        </w:rPr>
        <w:t>với công tơ đo đếm của Hệ thống đo đếm chính không được sử dụng cho mục đích khác và phải độc lập với Hệ thống đo đếm dự phòng.</w:t>
      </w:r>
      <w:r w:rsidRPr="00E30515">
        <w:rPr>
          <w:bCs/>
          <w:color w:val="000000" w:themeColor="text1"/>
          <w:sz w:val="28"/>
          <w:szCs w:val="28"/>
        </w:rPr>
        <w:t xml:space="preserve"> </w:t>
      </w:r>
    </w:p>
    <w:p w14:paraId="29106590"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Cáp nhị thứ của mạch đo phải được đi theo đường ngắn nhất, số lượng điểm nối qua hàng kẹp ít nhất và phải có</w:t>
      </w:r>
      <w:r w:rsidRPr="00E30515">
        <w:rPr>
          <w:bCs/>
          <w:i/>
          <w:color w:val="000000" w:themeColor="text1"/>
          <w:sz w:val="28"/>
          <w:szCs w:val="28"/>
          <w:lang w:val="vi-VN"/>
        </w:rPr>
        <w:t xml:space="preserve"> </w:t>
      </w:r>
      <w:r w:rsidRPr="00E30515">
        <w:rPr>
          <w:bCs/>
          <w:color w:val="000000" w:themeColor="text1"/>
          <w:sz w:val="28"/>
          <w:szCs w:val="28"/>
          <w:lang w:val="vi-VN"/>
        </w:rPr>
        <w:t>đủ điều kiện thực hiện biện pháp niêm phong, kẹp chì tủ hàng kẹp hoặc điểm nối. Cáp nhị thứ của Hệ thống đo đếm chính phải đi riêng và nối trực tiếp từ hộp đấu dây của CT, tủ trung gian của VT đến tủ công tơ đo đếm mà không qua hàng kẹp tại tủ trung gian. Loại cáp nhị thứ của mạch đo phải là dây điện có ruột dẫn mềm, hai lớp cách điện</w:t>
      </w:r>
      <w:r w:rsidRPr="00E30515">
        <w:rPr>
          <w:bCs/>
          <w:color w:val="000000" w:themeColor="text1"/>
          <w:sz w:val="28"/>
          <w:szCs w:val="28"/>
        </w:rPr>
        <w:t>.</w:t>
      </w:r>
    </w:p>
    <w:p w14:paraId="751504A0"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bCs/>
          <w:color w:val="000000" w:themeColor="text1"/>
          <w:spacing w:val="-2"/>
          <w:sz w:val="28"/>
          <w:szCs w:val="28"/>
          <w:lang w:val="vi-VN"/>
        </w:rPr>
      </w:pPr>
      <w:r w:rsidRPr="00E30515">
        <w:rPr>
          <w:bCs/>
          <w:color w:val="000000" w:themeColor="text1"/>
          <w:spacing w:val="-2"/>
          <w:sz w:val="28"/>
          <w:szCs w:val="28"/>
          <w:lang w:val="vi-VN"/>
        </w:rPr>
        <w:t>Trường hợp công tơ đo đếm được cấp điện áp từ một trong những VT thanh cái thông qua bộ chuyển mạch điện áp, các đầu đấu dây bộ</w:t>
      </w:r>
      <w:r w:rsidRPr="00E30515">
        <w:rPr>
          <w:bCs/>
          <w:i/>
          <w:color w:val="000000" w:themeColor="text1"/>
          <w:spacing w:val="-2"/>
          <w:sz w:val="28"/>
          <w:szCs w:val="28"/>
          <w:lang w:val="vi-VN"/>
        </w:rPr>
        <w:t xml:space="preserve"> </w:t>
      </w:r>
      <w:r w:rsidRPr="00E30515">
        <w:rPr>
          <w:bCs/>
          <w:color w:val="000000" w:themeColor="text1"/>
          <w:spacing w:val="-2"/>
          <w:sz w:val="28"/>
          <w:szCs w:val="28"/>
          <w:lang w:val="vi-VN"/>
        </w:rPr>
        <w:t>chuyển mạch điện áp phải đảm bảo điều kiện niêm phong kẹp chì và công tơ đo đếm phải được lập trình để ghi lại thời điểm và khoảng thời gian chuyển mạch điện áp.</w:t>
      </w:r>
    </w:p>
    <w:p w14:paraId="425F5A9F"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Phụ tải mạch thứ cấp </w:t>
      </w:r>
      <w:r w:rsidRPr="00E30515">
        <w:rPr>
          <w:bCs/>
          <w:color w:val="000000" w:themeColor="text1"/>
          <w:sz w:val="28"/>
          <w:szCs w:val="28"/>
        </w:rPr>
        <w:t xml:space="preserve">đo lường sau </w:t>
      </w:r>
      <w:r w:rsidRPr="00E30515">
        <w:rPr>
          <w:bCs/>
          <w:color w:val="000000" w:themeColor="text1"/>
          <w:sz w:val="28"/>
          <w:szCs w:val="28"/>
          <w:lang w:val="vi-VN"/>
        </w:rPr>
        <w:t xml:space="preserve">CT, VT </w:t>
      </w:r>
      <w:r w:rsidRPr="00E30515">
        <w:rPr>
          <w:bCs/>
          <w:color w:val="000000" w:themeColor="text1"/>
          <w:sz w:val="28"/>
          <w:szCs w:val="28"/>
        </w:rPr>
        <w:t>phải trong giới hạn dung lượng</w:t>
      </w:r>
      <w:r w:rsidRPr="00E30515">
        <w:rPr>
          <w:bCs/>
          <w:color w:val="000000" w:themeColor="text1"/>
          <w:sz w:val="28"/>
          <w:szCs w:val="28"/>
          <w:lang w:val="vi-VN"/>
        </w:rPr>
        <w:t xml:space="preserve"> định mức của CT, VT</w:t>
      </w:r>
      <w:r w:rsidRPr="00E30515">
        <w:rPr>
          <w:bCs/>
          <w:color w:val="000000" w:themeColor="text1"/>
          <w:sz w:val="28"/>
          <w:szCs w:val="28"/>
        </w:rPr>
        <w:t xml:space="preserve"> theo quy định của nhà chế tạo.</w:t>
      </w:r>
    </w:p>
    <w:p w14:paraId="5F246033"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rFonts w:eastAsia="Times New Roman"/>
          <w:color w:val="000000" w:themeColor="text1"/>
          <w:sz w:val="28"/>
          <w:szCs w:val="28"/>
          <w:lang w:val="vi-VN"/>
        </w:rPr>
      </w:pPr>
      <w:r w:rsidRPr="00E30515">
        <w:rPr>
          <w:rFonts w:eastAsia="Times New Roman"/>
          <w:color w:val="000000" w:themeColor="text1"/>
          <w:sz w:val="28"/>
          <w:szCs w:val="28"/>
          <w:lang w:val="vi-VN"/>
        </w:rPr>
        <w:t>Mạch nhị thứ đo đếm phải được đấu nối đảm bảo việc niêm phong kẹp chì không ảnh hưởng đến mạch nhị thứ điều khiển</w:t>
      </w:r>
      <w:r w:rsidRPr="00E30515">
        <w:rPr>
          <w:rFonts w:eastAsia="Times New Roman"/>
          <w:color w:val="000000" w:themeColor="text1"/>
          <w:sz w:val="28"/>
          <w:szCs w:val="28"/>
        </w:rPr>
        <w:t xml:space="preserve"> và</w:t>
      </w:r>
      <w:r w:rsidRPr="00E30515">
        <w:rPr>
          <w:rFonts w:eastAsia="Times New Roman"/>
          <w:color w:val="000000" w:themeColor="text1"/>
          <w:sz w:val="28"/>
          <w:szCs w:val="28"/>
          <w:lang w:val="vi-VN"/>
        </w:rPr>
        <w:t xml:space="preserve"> bảo vệ.</w:t>
      </w:r>
    </w:p>
    <w:p w14:paraId="118B6796"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rFonts w:eastAsia="Times New Roman"/>
          <w:color w:val="000000" w:themeColor="text1"/>
          <w:sz w:val="28"/>
          <w:szCs w:val="28"/>
          <w:lang w:val="vi-VN"/>
        </w:rPr>
      </w:pPr>
      <w:r w:rsidRPr="00E30515">
        <w:rPr>
          <w:rFonts w:eastAsia="Times New Roman"/>
          <w:bCs/>
          <w:color w:val="000000" w:themeColor="text1"/>
          <w:sz w:val="28"/>
          <w:szCs w:val="28"/>
          <w:lang w:val="vi-VN"/>
        </w:rPr>
        <w:t>Trường hợp mạch dòng điện của Hệ thống đo đếm dự phòng sử dụng chung với các thiết bị đo lường khác, công tơ đo đếm phải được đấu trước các thiết bị đo lường</w:t>
      </w:r>
      <w:r w:rsidRPr="00E30515">
        <w:rPr>
          <w:rFonts w:eastAsia="Times New Roman"/>
          <w:bCs/>
          <w:color w:val="000000" w:themeColor="text1"/>
          <w:sz w:val="28"/>
          <w:szCs w:val="28"/>
        </w:rPr>
        <w:t>,</w:t>
      </w:r>
      <w:r w:rsidRPr="00E30515">
        <w:rPr>
          <w:rFonts w:eastAsia="Times New Roman"/>
          <w:bCs/>
          <w:color w:val="000000" w:themeColor="text1"/>
          <w:sz w:val="28"/>
          <w:szCs w:val="28"/>
          <w:lang w:val="vi-VN"/>
        </w:rPr>
        <w:t xml:space="preserve"> đồng thời</w:t>
      </w:r>
      <w:r w:rsidRPr="00E30515">
        <w:rPr>
          <w:rFonts w:eastAsia="Times New Roman"/>
          <w:b/>
          <w:bCs/>
          <w:i/>
          <w:color w:val="000000" w:themeColor="text1"/>
          <w:sz w:val="28"/>
          <w:szCs w:val="28"/>
        </w:rPr>
        <w:t xml:space="preserve"> </w:t>
      </w:r>
      <w:r w:rsidRPr="00E30515">
        <w:rPr>
          <w:rFonts w:eastAsia="Times New Roman"/>
          <w:bCs/>
          <w:color w:val="000000" w:themeColor="text1"/>
          <w:sz w:val="28"/>
          <w:szCs w:val="28"/>
          <w:lang w:val="vi-VN"/>
        </w:rPr>
        <w:t xml:space="preserve">phải đảm bảo không làm ảnh hưởng tới độ chính xác của Hệ thống đo đếm </w:t>
      </w:r>
      <w:r w:rsidRPr="00E30515">
        <w:rPr>
          <w:rFonts w:eastAsia="Times New Roman"/>
          <w:bCs/>
          <w:color w:val="000000" w:themeColor="text1"/>
          <w:sz w:val="28"/>
          <w:szCs w:val="28"/>
        </w:rPr>
        <w:t xml:space="preserve">dự phòng </w:t>
      </w:r>
      <w:r w:rsidRPr="00E30515">
        <w:rPr>
          <w:rFonts w:eastAsia="Times New Roman"/>
          <w:bCs/>
          <w:color w:val="000000" w:themeColor="text1"/>
          <w:sz w:val="28"/>
          <w:szCs w:val="28"/>
          <w:lang w:val="vi-VN"/>
        </w:rPr>
        <w:t>và đủ điều kiện thực hiện niêm phong kẹp chì mạch dòng điện</w:t>
      </w:r>
      <w:r w:rsidRPr="00E30515">
        <w:rPr>
          <w:rFonts w:eastAsia="Times New Roman"/>
          <w:bCs/>
          <w:color w:val="000000" w:themeColor="text1"/>
          <w:sz w:val="28"/>
          <w:szCs w:val="28"/>
        </w:rPr>
        <w:t xml:space="preserve"> từ hộp đấu dây của CT đến</w:t>
      </w:r>
      <w:r w:rsidRPr="00E30515">
        <w:rPr>
          <w:rFonts w:eastAsia="Times New Roman"/>
          <w:bCs/>
          <w:color w:val="000000" w:themeColor="text1"/>
          <w:sz w:val="28"/>
          <w:szCs w:val="28"/>
          <w:lang w:val="vi-VN"/>
        </w:rPr>
        <w:t xml:space="preserve"> công tơ đo đếm</w:t>
      </w:r>
      <w:r w:rsidRPr="00E30515">
        <w:rPr>
          <w:rFonts w:eastAsia="Times New Roman"/>
          <w:bCs/>
          <w:color w:val="000000" w:themeColor="text1"/>
          <w:sz w:val="28"/>
          <w:szCs w:val="28"/>
        </w:rPr>
        <w:t>.</w:t>
      </w:r>
    </w:p>
    <w:p w14:paraId="2C119DEA"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color w:val="000000" w:themeColor="text1"/>
          <w:sz w:val="28"/>
          <w:szCs w:val="28"/>
          <w:lang w:val="vi-VN"/>
        </w:rPr>
      </w:pPr>
      <w:r w:rsidRPr="00E30515">
        <w:rPr>
          <w:bCs/>
          <w:color w:val="000000" w:themeColor="text1"/>
          <w:sz w:val="28"/>
          <w:szCs w:val="28"/>
          <w:lang w:val="vi-VN"/>
        </w:rPr>
        <w:t xml:space="preserve">Các hộp nối thử nghiệm được lắp đặt để phục vụ cho việc kiểm định thiết bị đo đếm </w:t>
      </w:r>
      <w:r w:rsidRPr="00E30515">
        <w:rPr>
          <w:bCs/>
          <w:color w:val="000000" w:themeColor="text1"/>
          <w:sz w:val="28"/>
          <w:szCs w:val="28"/>
        </w:rPr>
        <w:t>phải</w:t>
      </w:r>
      <w:r w:rsidRPr="00E30515">
        <w:rPr>
          <w:bCs/>
          <w:color w:val="000000" w:themeColor="text1"/>
          <w:sz w:val="28"/>
          <w:szCs w:val="28"/>
          <w:lang w:val="vi-VN"/>
        </w:rPr>
        <w:t xml:space="preserve"> đủ điều kiện niêm phong, kẹp chì</w:t>
      </w:r>
      <w:r w:rsidRPr="00E30515">
        <w:rPr>
          <w:color w:val="000000" w:themeColor="text1"/>
          <w:sz w:val="28"/>
          <w:szCs w:val="28"/>
          <w:lang w:val="vi-VN"/>
        </w:rPr>
        <w:t>.</w:t>
      </w:r>
      <w:r w:rsidRPr="00E30515">
        <w:rPr>
          <w:color w:val="000000" w:themeColor="text1"/>
          <w:sz w:val="28"/>
          <w:szCs w:val="28"/>
        </w:rPr>
        <w:t xml:space="preserve"> Trường hợp cuộn thứ cấp cho Hệ thống đo đếm và cuộn thứ cấp bảo vệ được đặt chung một hộp đấu dây thứ cấp và không thể niêm phong toàn bộ hộp đấu dây thứ cấp thì phải có biện pháp niêm phong riêng cuộn thứ cấp cho Hệ thống đo đếm để đảm bảo chống can thiệp trái phép.</w:t>
      </w:r>
    </w:p>
    <w:p w14:paraId="3AE3EB3B" w14:textId="77777777" w:rsidR="002573CC" w:rsidRPr="00E30515" w:rsidRDefault="002573CC" w:rsidP="002573CC">
      <w:pPr>
        <w:widowControl w:val="0"/>
        <w:numPr>
          <w:ilvl w:val="0"/>
          <w:numId w:val="188"/>
        </w:numPr>
        <w:tabs>
          <w:tab w:val="clear" w:pos="780"/>
          <w:tab w:val="left" w:pos="851"/>
        </w:tabs>
        <w:adjustRightInd w:val="0"/>
        <w:spacing w:before="120" w:after="120"/>
        <w:ind w:left="0" w:firstLine="567"/>
        <w:jc w:val="both"/>
        <w:textAlignment w:val="baseline"/>
        <w:rPr>
          <w:bCs/>
          <w:color w:val="000000" w:themeColor="text1"/>
        </w:rPr>
      </w:pPr>
      <w:r w:rsidRPr="00E30515">
        <w:rPr>
          <w:bCs/>
          <w:color w:val="000000" w:themeColor="text1"/>
          <w:sz w:val="28"/>
          <w:szCs w:val="28"/>
        </w:rPr>
        <w:t>Đối v</w:t>
      </w:r>
      <w:r w:rsidRPr="00E30515">
        <w:rPr>
          <w:bCs/>
          <w:color w:val="000000" w:themeColor="text1"/>
          <w:sz w:val="28"/>
          <w:szCs w:val="28"/>
          <w:lang w:val="vi-VN"/>
        </w:rPr>
        <w:t xml:space="preserve">ới các vị trí đo đếm chính </w:t>
      </w:r>
      <w:r w:rsidRPr="00E30515">
        <w:rPr>
          <w:bCs/>
          <w:color w:val="000000" w:themeColor="text1"/>
          <w:sz w:val="28"/>
          <w:szCs w:val="28"/>
        </w:rPr>
        <w:t>của nhà máy điện lớn và nhà máy điện tham gia thị trường điện</w:t>
      </w:r>
      <w:r w:rsidRPr="00E30515">
        <w:rPr>
          <w:bCs/>
          <w:color w:val="000000" w:themeColor="text1"/>
          <w:sz w:val="28"/>
          <w:szCs w:val="28"/>
          <w:lang w:val="vi-VN"/>
        </w:rPr>
        <w:t xml:space="preserve">, </w:t>
      </w:r>
      <w:r w:rsidRPr="00E30515">
        <w:rPr>
          <w:bCs/>
          <w:color w:val="000000" w:themeColor="text1"/>
          <w:sz w:val="28"/>
          <w:szCs w:val="28"/>
        </w:rPr>
        <w:t>trường hợp</w:t>
      </w:r>
      <w:r w:rsidRPr="00E30515">
        <w:rPr>
          <w:bCs/>
          <w:color w:val="000000" w:themeColor="text1"/>
          <w:sz w:val="28"/>
          <w:szCs w:val="28"/>
          <w:lang w:val="vi-VN"/>
        </w:rPr>
        <w:t xml:space="preserve"> công tơ đo đếm không được cấp nguồn nuôi liên tục từ hệ thống điện áp thứ cấp đo lường thì </w:t>
      </w:r>
      <w:r w:rsidRPr="00E30515">
        <w:rPr>
          <w:bCs/>
          <w:color w:val="000000" w:themeColor="text1"/>
          <w:sz w:val="28"/>
          <w:szCs w:val="28"/>
        </w:rPr>
        <w:t>phải</w:t>
      </w:r>
      <w:r w:rsidRPr="00E30515">
        <w:rPr>
          <w:bCs/>
          <w:color w:val="000000" w:themeColor="text1"/>
          <w:sz w:val="28"/>
          <w:szCs w:val="28"/>
          <w:lang w:val="vi-VN"/>
        </w:rPr>
        <w:t xml:space="preserve"> trang bị thêm nguồn nuôi dự phòng cho công tơ đo đếm từ</w:t>
      </w:r>
      <w:r w:rsidRPr="00E30515">
        <w:rPr>
          <w:bCs/>
          <w:i/>
          <w:color w:val="000000" w:themeColor="text1"/>
          <w:sz w:val="28"/>
          <w:szCs w:val="28"/>
        </w:rPr>
        <w:t xml:space="preserve"> </w:t>
      </w:r>
      <w:r w:rsidRPr="00E30515">
        <w:rPr>
          <w:bCs/>
          <w:color w:val="000000" w:themeColor="text1"/>
          <w:sz w:val="28"/>
          <w:szCs w:val="28"/>
          <w:lang w:val="vi-VN"/>
        </w:rPr>
        <w:t xml:space="preserve">hệ thống mạch cấp nguồn điệp áp dự phòng đảm </w:t>
      </w:r>
      <w:r w:rsidRPr="00E30515">
        <w:rPr>
          <w:bCs/>
          <w:color w:val="000000" w:themeColor="text1"/>
          <w:sz w:val="28"/>
          <w:szCs w:val="28"/>
          <w:lang w:val="vi-VN"/>
        </w:rPr>
        <w:lastRenderedPageBreak/>
        <w:t>bảo công tơ đo đếm vận hành liên tục</w:t>
      </w:r>
      <w:r w:rsidRPr="00E30515">
        <w:rPr>
          <w:bCs/>
          <w:color w:val="000000" w:themeColor="text1"/>
          <w:sz w:val="28"/>
          <w:szCs w:val="28"/>
        </w:rPr>
        <w:t>.</w:t>
      </w:r>
      <w:r w:rsidRPr="00E30515">
        <w:rPr>
          <w:bCs/>
          <w:color w:val="000000" w:themeColor="text1"/>
          <w:sz w:val="28"/>
          <w:szCs w:val="28"/>
          <w:lang w:val="vi-VN"/>
        </w:rPr>
        <w:t xml:space="preserve"> </w:t>
      </w:r>
      <w:r w:rsidRPr="00E30515">
        <w:rPr>
          <w:bCs/>
          <w:color w:val="000000" w:themeColor="text1"/>
          <w:sz w:val="28"/>
          <w:szCs w:val="28"/>
        </w:rPr>
        <w:t>V</w:t>
      </w:r>
      <w:r w:rsidRPr="00E30515">
        <w:rPr>
          <w:bCs/>
          <w:color w:val="000000" w:themeColor="text1"/>
          <w:sz w:val="28"/>
          <w:szCs w:val="28"/>
          <w:lang w:val="vi-VN"/>
        </w:rPr>
        <w:t>iệc cấp nguồn dự phòng cho công tơ đo đếm phải đảm bảo hoạt động chính xác của công tơ đo đếm và các yêu cầu kỹ thuật của mạch đo.</w:t>
      </w:r>
    </w:p>
    <w:p w14:paraId="54C40C60" w14:textId="77777777" w:rsidR="002573CC" w:rsidRPr="00E30515" w:rsidRDefault="002573CC" w:rsidP="00A641C3">
      <w:pPr>
        <w:pStyle w:val="Heading4"/>
      </w:pPr>
      <w:r w:rsidRPr="00E30515">
        <w:t>Yêu cầu đối với niêm phong kẹp chì và bảo mật</w:t>
      </w:r>
      <w:bookmarkEnd w:id="876"/>
      <w:bookmarkEnd w:id="877"/>
      <w:bookmarkEnd w:id="878"/>
      <w:bookmarkEnd w:id="879"/>
      <w:bookmarkEnd w:id="880"/>
      <w:bookmarkEnd w:id="881"/>
      <w:bookmarkEnd w:id="882"/>
      <w:bookmarkEnd w:id="883"/>
      <w:bookmarkEnd w:id="884"/>
      <w:r w:rsidRPr="00E30515">
        <w:t xml:space="preserve">  </w:t>
      </w:r>
      <w:bookmarkStart w:id="885" w:name="_Toc424545804"/>
      <w:r w:rsidRPr="00E30515">
        <w:t xml:space="preserve"> </w:t>
      </w:r>
    </w:p>
    <w:p w14:paraId="001BA5D5" w14:textId="77777777" w:rsidR="002573CC" w:rsidRPr="00E30515" w:rsidRDefault="002573CC" w:rsidP="002573CC">
      <w:pPr>
        <w:widowControl w:val="0"/>
        <w:numPr>
          <w:ilvl w:val="0"/>
          <w:numId w:val="189"/>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Toàn bộ Hệ thống đo đếm bao gồm hộp đấu dây CT, VT, công tơ đo đếm, mạch dòng điện, mạch điện áp, mạch logic chuyển đổi</w:t>
      </w:r>
      <w:r w:rsidRPr="00E30515">
        <w:rPr>
          <w:bCs/>
          <w:color w:val="000000" w:themeColor="text1"/>
          <w:sz w:val="28"/>
          <w:szCs w:val="28"/>
        </w:rPr>
        <w:t xml:space="preserve"> và hộp nối thử nghiệm (nếu có) </w:t>
      </w:r>
      <w:r w:rsidRPr="00E30515">
        <w:rPr>
          <w:bCs/>
          <w:color w:val="000000" w:themeColor="text1"/>
          <w:sz w:val="28"/>
          <w:szCs w:val="28"/>
          <w:lang w:val="vi-VN"/>
        </w:rPr>
        <w:t>phải được niêm phong</w:t>
      </w:r>
      <w:r w:rsidRPr="00E30515">
        <w:rPr>
          <w:bCs/>
          <w:color w:val="000000" w:themeColor="text1"/>
          <w:sz w:val="28"/>
          <w:szCs w:val="28"/>
        </w:rPr>
        <w:t>,</w:t>
      </w:r>
      <w:r w:rsidRPr="00E30515">
        <w:rPr>
          <w:bCs/>
          <w:color w:val="000000" w:themeColor="text1"/>
          <w:sz w:val="28"/>
          <w:szCs w:val="28"/>
          <w:lang w:val="vi-VN"/>
        </w:rPr>
        <w:t xml:space="preserve"> kẹp chì để chống can thiệp trái phép</w:t>
      </w:r>
      <w:r w:rsidRPr="00E30515">
        <w:rPr>
          <w:bCs/>
          <w:color w:val="000000" w:themeColor="text1"/>
          <w:sz w:val="28"/>
          <w:szCs w:val="28"/>
        </w:rPr>
        <w:t xml:space="preserve"> theo đúng quy định của pháp luật</w:t>
      </w:r>
      <w:r w:rsidRPr="00E30515">
        <w:rPr>
          <w:bCs/>
          <w:color w:val="000000" w:themeColor="text1"/>
          <w:sz w:val="28"/>
          <w:szCs w:val="28"/>
          <w:lang w:val="vi-VN"/>
        </w:rPr>
        <w:t>.</w:t>
      </w:r>
    </w:p>
    <w:p w14:paraId="3FB57F85" w14:textId="13C6B56D" w:rsidR="002573CC" w:rsidRPr="00E30515" w:rsidRDefault="002573CC" w:rsidP="002573CC">
      <w:pPr>
        <w:widowControl w:val="0"/>
        <w:numPr>
          <w:ilvl w:val="0"/>
          <w:numId w:val="189"/>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rPr>
        <w:t>Đơn vị phân phối điện, Đơn vị bán lẻ điện</w:t>
      </w:r>
      <w:r w:rsidRPr="00E30515">
        <w:rPr>
          <w:bCs/>
          <w:color w:val="000000" w:themeColor="text1"/>
          <w:sz w:val="28"/>
          <w:szCs w:val="28"/>
          <w:lang w:val="vi-VN"/>
        </w:rPr>
        <w:t xml:space="preserve"> ban hành quy định sử dụng kìm niêm, chì niêm hộp đấu dây</w:t>
      </w:r>
      <w:r w:rsidRPr="00E30515">
        <w:rPr>
          <w:bCs/>
          <w:color w:val="000000" w:themeColor="text1"/>
          <w:sz w:val="28"/>
          <w:szCs w:val="28"/>
        </w:rPr>
        <w:t xml:space="preserve"> (CT, VT, công tơ đo đếm)</w:t>
      </w:r>
      <w:r w:rsidRPr="00E30515">
        <w:rPr>
          <w:bCs/>
          <w:color w:val="000000" w:themeColor="text1"/>
          <w:sz w:val="28"/>
          <w:szCs w:val="28"/>
          <w:lang w:val="vi-VN"/>
        </w:rPr>
        <w:t>, hộp bảo vệ công tơ đo đếm và quyết định số lượng kìm niêm</w:t>
      </w:r>
      <w:r w:rsidRPr="00E30515">
        <w:rPr>
          <w:bCs/>
          <w:color w:val="000000" w:themeColor="text1"/>
          <w:sz w:val="28"/>
          <w:szCs w:val="28"/>
        </w:rPr>
        <w:t>,</w:t>
      </w:r>
      <w:r w:rsidRPr="00E30515">
        <w:rPr>
          <w:bCs/>
          <w:color w:val="000000" w:themeColor="text1"/>
          <w:sz w:val="28"/>
          <w:szCs w:val="28"/>
          <w:lang w:val="vi-VN"/>
        </w:rPr>
        <w:t xml:space="preserve"> chì </w:t>
      </w:r>
      <w:r w:rsidRPr="00E30515">
        <w:rPr>
          <w:bCs/>
          <w:color w:val="000000" w:themeColor="text1"/>
          <w:sz w:val="28"/>
          <w:szCs w:val="28"/>
        </w:rPr>
        <w:t xml:space="preserve">niêm </w:t>
      </w:r>
      <w:r w:rsidRPr="00E30515">
        <w:rPr>
          <w:bCs/>
          <w:color w:val="000000" w:themeColor="text1"/>
          <w:sz w:val="28"/>
          <w:szCs w:val="28"/>
          <w:lang w:val="vi-VN"/>
        </w:rPr>
        <w:t>hộp đấu dây</w:t>
      </w:r>
      <w:r w:rsidRPr="00E30515">
        <w:rPr>
          <w:bCs/>
          <w:color w:val="000000" w:themeColor="text1"/>
          <w:sz w:val="28"/>
          <w:szCs w:val="28"/>
        </w:rPr>
        <w:t xml:space="preserve"> (CT, VT, công tơ đo đếm)</w:t>
      </w:r>
      <w:r w:rsidRPr="00E30515">
        <w:rPr>
          <w:bCs/>
          <w:color w:val="000000" w:themeColor="text1"/>
          <w:sz w:val="28"/>
          <w:szCs w:val="28"/>
          <w:lang w:val="vi-VN"/>
        </w:rPr>
        <w:t xml:space="preserve">, hộp bảo vệ công tơ đo đếm phù hợp với số lượng thiết bị đo đếm </w:t>
      </w:r>
      <w:r w:rsidRPr="00E30515">
        <w:rPr>
          <w:bCs/>
          <w:color w:val="000000" w:themeColor="text1"/>
          <w:sz w:val="28"/>
          <w:szCs w:val="28"/>
        </w:rPr>
        <w:t xml:space="preserve">trong phạm vi quản lý </w:t>
      </w:r>
      <w:r w:rsidRPr="00E30515">
        <w:rPr>
          <w:bCs/>
          <w:color w:val="000000" w:themeColor="text1"/>
          <w:sz w:val="28"/>
          <w:szCs w:val="28"/>
          <w:lang w:val="vi-VN"/>
        </w:rPr>
        <w:t xml:space="preserve">và </w:t>
      </w:r>
      <w:r w:rsidRPr="00E30515">
        <w:rPr>
          <w:bCs/>
          <w:color w:val="000000" w:themeColor="text1"/>
          <w:sz w:val="28"/>
          <w:szCs w:val="28"/>
        </w:rPr>
        <w:t xml:space="preserve">thực hiện </w:t>
      </w:r>
      <w:r w:rsidRPr="00E30515">
        <w:rPr>
          <w:bCs/>
          <w:color w:val="000000" w:themeColor="text1"/>
          <w:sz w:val="28"/>
          <w:szCs w:val="28"/>
          <w:lang w:val="vi-VN"/>
        </w:rPr>
        <w:t>đăng ký số lượng, mã hiệu mặt chì niêm</w:t>
      </w:r>
      <w:r w:rsidRPr="00E30515">
        <w:rPr>
          <w:bCs/>
          <w:color w:val="000000" w:themeColor="text1"/>
          <w:sz w:val="28"/>
          <w:szCs w:val="28"/>
        </w:rPr>
        <w:t xml:space="preserve"> theo quy định</w:t>
      </w:r>
      <w:r w:rsidRPr="00E30515">
        <w:rPr>
          <w:bCs/>
          <w:color w:val="000000" w:themeColor="text1"/>
          <w:sz w:val="28"/>
          <w:szCs w:val="28"/>
          <w:lang w:val="vi-VN"/>
        </w:rPr>
        <w:t xml:space="preserve">. </w:t>
      </w:r>
    </w:p>
    <w:p w14:paraId="30E9F26D" w14:textId="77777777" w:rsidR="002573CC" w:rsidRPr="00E30515" w:rsidRDefault="002573CC" w:rsidP="002573CC">
      <w:pPr>
        <w:widowControl w:val="0"/>
        <w:numPr>
          <w:ilvl w:val="0"/>
          <w:numId w:val="189"/>
        </w:numPr>
        <w:tabs>
          <w:tab w:val="clear" w:pos="780"/>
          <w:tab w:val="left" w:pos="851"/>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rPr>
        <w:t>Đối với các Hệ thống đo đếm có trang bị Hệ thống thu thập số liệu đo đếm, s</w:t>
      </w:r>
      <w:r w:rsidRPr="00E30515">
        <w:rPr>
          <w:bCs/>
          <w:color w:val="000000" w:themeColor="text1"/>
          <w:sz w:val="28"/>
          <w:szCs w:val="28"/>
          <w:lang w:val="vi-VN"/>
        </w:rPr>
        <w:t xml:space="preserve">ố liệu đo đếm sau khi được đọc và </w:t>
      </w:r>
      <w:r w:rsidRPr="00E30515">
        <w:rPr>
          <w:bCs/>
          <w:color w:val="000000" w:themeColor="text1"/>
          <w:sz w:val="28"/>
          <w:szCs w:val="28"/>
        </w:rPr>
        <w:t>thu thập từ các</w:t>
      </w:r>
      <w:r w:rsidRPr="00E30515">
        <w:rPr>
          <w:bCs/>
          <w:color w:val="000000" w:themeColor="text1"/>
          <w:sz w:val="28"/>
          <w:szCs w:val="28"/>
          <w:lang w:val="vi-VN"/>
        </w:rPr>
        <w:t xml:space="preserve"> vị trí đo đếm phải được</w:t>
      </w:r>
      <w:r w:rsidRPr="00E30515">
        <w:rPr>
          <w:bCs/>
          <w:color w:val="000000" w:themeColor="text1"/>
          <w:sz w:val="28"/>
          <w:szCs w:val="28"/>
        </w:rPr>
        <w:t xml:space="preserve"> bảo mật,</w:t>
      </w:r>
      <w:r w:rsidRPr="00E30515">
        <w:rPr>
          <w:bCs/>
          <w:color w:val="000000" w:themeColor="text1"/>
          <w:sz w:val="28"/>
          <w:szCs w:val="28"/>
          <w:lang w:val="vi-VN"/>
        </w:rPr>
        <w:t xml:space="preserve"> mã hóa để tránh sự can thiệp trái phép. </w:t>
      </w:r>
    </w:p>
    <w:p w14:paraId="1A06110C" w14:textId="77777777" w:rsidR="002573CC" w:rsidRPr="00E30515" w:rsidRDefault="002573CC" w:rsidP="002573CC">
      <w:pPr>
        <w:widowControl w:val="0"/>
        <w:numPr>
          <w:ilvl w:val="0"/>
          <w:numId w:val="189"/>
        </w:numPr>
        <w:tabs>
          <w:tab w:val="clear" w:pos="780"/>
          <w:tab w:val="left" w:pos="851"/>
        </w:tabs>
        <w:adjustRightInd w:val="0"/>
        <w:spacing w:before="120" w:after="120"/>
        <w:ind w:left="0" w:firstLine="567"/>
        <w:jc w:val="both"/>
        <w:textAlignment w:val="baseline"/>
        <w:rPr>
          <w:bCs/>
          <w:color w:val="000000" w:themeColor="text1"/>
          <w:lang w:val="vi-VN"/>
        </w:rPr>
      </w:pPr>
      <w:r w:rsidRPr="00E30515">
        <w:rPr>
          <w:bCs/>
          <w:color w:val="000000" w:themeColor="text1"/>
          <w:sz w:val="28"/>
          <w:szCs w:val="28"/>
          <w:lang w:val="vi-VN"/>
        </w:rPr>
        <w:t>Phần mềm quản lý hệ thống đọc, truyền và tổng hợp số liệu đo đếm điện năng phải được bảo mật bằng nhiều cấp mật khẩu để đảm bảo tính bảo mật, chính xác và tin cậy của số liệu đo đếm.</w:t>
      </w:r>
    </w:p>
    <w:p w14:paraId="75C8BDD7" w14:textId="77777777" w:rsidR="002573CC" w:rsidRPr="00E30515" w:rsidRDefault="002573CC" w:rsidP="00A641C3">
      <w:pPr>
        <w:pStyle w:val="Heading4"/>
      </w:pPr>
      <w:r w:rsidRPr="00E30515">
        <w:t xml:space="preserve">Quản lý mật khẩu </w:t>
      </w:r>
      <w:bookmarkEnd w:id="885"/>
      <w:r w:rsidRPr="00E30515">
        <w:t>công tơ đo đếm</w:t>
      </w:r>
    </w:p>
    <w:p w14:paraId="3127E20F" w14:textId="77777777" w:rsidR="002573CC" w:rsidRPr="00E30515" w:rsidRDefault="002573CC" w:rsidP="002573CC">
      <w:pPr>
        <w:widowControl w:val="0"/>
        <w:numPr>
          <w:ilvl w:val="0"/>
          <w:numId w:val="190"/>
        </w:numPr>
        <w:tabs>
          <w:tab w:val="clear" w:pos="1440"/>
          <w:tab w:val="num" w:pos="0"/>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Mật khẩu công tơ đo đếm phải chia thành 03 (ba) mức truy cập khác nhau nhằm phục vụ yêu cầu quản lý vận hành công tơ đo đếm và được quy ước như sau:</w:t>
      </w:r>
    </w:p>
    <w:p w14:paraId="62182427" w14:textId="77777777" w:rsidR="002573CC" w:rsidRPr="00E30515" w:rsidRDefault="002573CC" w:rsidP="002573CC">
      <w:pPr>
        <w:widowControl w:val="0"/>
        <w:numPr>
          <w:ilvl w:val="0"/>
          <w:numId w:val="191"/>
        </w:numPr>
        <w:tabs>
          <w:tab w:val="clear" w:pos="1440"/>
          <w:tab w:val="num" w:pos="0"/>
          <w:tab w:val="left" w:pos="896"/>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Mật khẩu “Cài đặt”</w:t>
      </w:r>
      <w:r w:rsidRPr="00E30515">
        <w:rPr>
          <w:rFonts w:eastAsia="Times New Roman"/>
          <w:color w:val="000000" w:themeColor="text1"/>
          <w:sz w:val="28"/>
          <w:szCs w:val="28"/>
          <w:lang w:val="vi-VN"/>
        </w:rPr>
        <w:t xml:space="preserve"> là mức mật khẩu cho phép truy nhập công tơ đo đếm để cài đặt, thay đổi các thông số và chương trình làm việc của công tơ đo đếm. </w:t>
      </w:r>
      <w:r w:rsidRPr="00E30515">
        <w:rPr>
          <w:rFonts w:eastAsia="Times New Roman"/>
          <w:color w:val="000000" w:themeColor="text1"/>
          <w:sz w:val="28"/>
          <w:szCs w:val="28"/>
        </w:rPr>
        <w:t>M</w:t>
      </w:r>
      <w:r w:rsidRPr="00E30515">
        <w:rPr>
          <w:rFonts w:eastAsia="Times New Roman"/>
          <w:color w:val="000000" w:themeColor="text1"/>
          <w:sz w:val="28"/>
          <w:szCs w:val="28"/>
          <w:lang w:val="vi-VN"/>
        </w:rPr>
        <w:t xml:space="preserve">ật khẩu này được sử dụng để cài đặt một hoặc toàn bộ các thông số của công tơ đo đếm và chỉ người có trách nhiệm </w:t>
      </w:r>
      <w:r w:rsidRPr="00E30515">
        <w:rPr>
          <w:rFonts w:eastAsia="Times New Roman"/>
          <w:color w:val="000000" w:themeColor="text1"/>
          <w:sz w:val="28"/>
          <w:szCs w:val="28"/>
        </w:rPr>
        <w:t xml:space="preserve">hoặc có thẩm quyền </w:t>
      </w:r>
      <w:r w:rsidRPr="00E30515">
        <w:rPr>
          <w:rFonts w:eastAsia="Times New Roman"/>
          <w:color w:val="000000" w:themeColor="text1"/>
          <w:sz w:val="28"/>
          <w:szCs w:val="28"/>
          <w:lang w:val="vi-VN"/>
        </w:rPr>
        <w:t>mới được sử dụng;</w:t>
      </w:r>
    </w:p>
    <w:p w14:paraId="532FC9AD" w14:textId="77777777" w:rsidR="002573CC" w:rsidRPr="00E30515" w:rsidRDefault="002573CC" w:rsidP="002573CC">
      <w:pPr>
        <w:widowControl w:val="0"/>
        <w:numPr>
          <w:ilvl w:val="0"/>
          <w:numId w:val="191"/>
        </w:numPr>
        <w:tabs>
          <w:tab w:val="clear" w:pos="1440"/>
          <w:tab w:val="num" w:pos="0"/>
          <w:tab w:val="left" w:pos="896"/>
        </w:tabs>
        <w:spacing w:before="120" w:after="120"/>
        <w:ind w:left="0" w:firstLine="567"/>
        <w:jc w:val="both"/>
        <w:rPr>
          <w:rFonts w:eastAsia="Times New Roman"/>
          <w:color w:val="000000" w:themeColor="text1"/>
          <w:spacing w:val="-2"/>
          <w:sz w:val="28"/>
          <w:szCs w:val="28"/>
          <w:lang w:val="vi-VN"/>
        </w:rPr>
      </w:pPr>
      <w:r w:rsidRPr="00E30515">
        <w:rPr>
          <w:rFonts w:eastAsia="Times New Roman"/>
          <w:color w:val="000000" w:themeColor="text1"/>
          <w:spacing w:val="-2"/>
          <w:sz w:val="28"/>
          <w:szCs w:val="28"/>
          <w:lang w:val="vi-VN"/>
        </w:rPr>
        <w:t>Mật khẩu “Đồng bộ thời gian” là mức mật khẩu cho phép truy nhập công tơ đo đếm để đọc số liệu và đồng bộ thời gian của công tơ đo đếm. Mật khẩu này không cho phép cài đặt, thay đổi các thông số và chương trình làm việc của công tơ đo đếm</w:t>
      </w:r>
      <w:r w:rsidRPr="00E30515">
        <w:rPr>
          <w:rFonts w:eastAsia="Times New Roman"/>
          <w:color w:val="000000" w:themeColor="text1"/>
          <w:spacing w:val="-2"/>
          <w:sz w:val="28"/>
          <w:szCs w:val="28"/>
        </w:rPr>
        <w:t xml:space="preserve"> và </w:t>
      </w:r>
      <w:r w:rsidRPr="00E30515">
        <w:rPr>
          <w:rFonts w:eastAsia="Times New Roman"/>
          <w:color w:val="000000" w:themeColor="text1"/>
          <w:sz w:val="28"/>
          <w:szCs w:val="28"/>
          <w:lang w:val="vi-VN"/>
        </w:rPr>
        <w:t xml:space="preserve">chỉ người có trách nhiệm </w:t>
      </w:r>
      <w:r w:rsidRPr="00E30515">
        <w:rPr>
          <w:rFonts w:eastAsia="Times New Roman"/>
          <w:color w:val="000000" w:themeColor="text1"/>
          <w:sz w:val="28"/>
          <w:szCs w:val="28"/>
        </w:rPr>
        <w:t xml:space="preserve">hoặc có thẩm quyền </w:t>
      </w:r>
      <w:r w:rsidRPr="00E30515">
        <w:rPr>
          <w:rFonts w:eastAsia="Times New Roman"/>
          <w:color w:val="000000" w:themeColor="text1"/>
          <w:sz w:val="28"/>
          <w:szCs w:val="28"/>
          <w:lang w:val="vi-VN"/>
        </w:rPr>
        <w:t>mới được sử dụng</w:t>
      </w:r>
      <w:r w:rsidRPr="00E30515">
        <w:rPr>
          <w:rFonts w:eastAsia="Times New Roman"/>
          <w:color w:val="000000" w:themeColor="text1"/>
          <w:spacing w:val="-2"/>
          <w:sz w:val="28"/>
          <w:szCs w:val="28"/>
        </w:rPr>
        <w:t>;</w:t>
      </w:r>
    </w:p>
    <w:p w14:paraId="6B58E60F" w14:textId="77777777" w:rsidR="002573CC" w:rsidRPr="00E30515" w:rsidRDefault="002573CC" w:rsidP="002573CC">
      <w:pPr>
        <w:widowControl w:val="0"/>
        <w:numPr>
          <w:ilvl w:val="0"/>
          <w:numId w:val="191"/>
        </w:numPr>
        <w:tabs>
          <w:tab w:val="clear" w:pos="1440"/>
          <w:tab w:val="num" w:pos="0"/>
          <w:tab w:val="left" w:pos="896"/>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Mật khẩu “Chỉ đọc” là mức mật khẩu cho phép truy nhập công tơ đo đếm để đọc số liệu nhưng không cho phép thay đổi các thông số cài đặt và chương trình làm việc của công tơ đo đếm. Mật khẩu này được sử dụng để thu thập số liệu công tơ đo đếm tại chỗ hoặc từ xa</w:t>
      </w:r>
      <w:r w:rsidRPr="00E30515">
        <w:rPr>
          <w:rFonts w:eastAsia="Times New Roman"/>
          <w:color w:val="000000" w:themeColor="text1"/>
          <w:sz w:val="28"/>
          <w:szCs w:val="28"/>
        </w:rPr>
        <w:t>.</w:t>
      </w:r>
    </w:p>
    <w:p w14:paraId="4C7EC316" w14:textId="77777777" w:rsidR="002573CC" w:rsidRPr="00E30515" w:rsidRDefault="002573CC" w:rsidP="002573CC">
      <w:pPr>
        <w:widowControl w:val="0"/>
        <w:numPr>
          <w:ilvl w:val="0"/>
          <w:numId w:val="190"/>
        </w:numPr>
        <w:tabs>
          <w:tab w:val="clear" w:pos="1440"/>
          <w:tab w:val="num" w:pos="0"/>
          <w:tab w:val="num" w:pos="709"/>
          <w:tab w:val="left" w:pos="896"/>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Nội dung các mức mật khẩu của mỗi công tơ đo đếm phải được cài đặt khác nhau. Các mật khẩu công tơ đo đếm phải được lưu trữ, bảo mật trong từng phong bì có niêm phong dán kín tương ứng với từng công tơ đo đếm. </w:t>
      </w:r>
    </w:p>
    <w:p w14:paraId="360F03BA" w14:textId="77777777" w:rsidR="002573CC" w:rsidRPr="00E30515" w:rsidRDefault="002573CC" w:rsidP="002573CC">
      <w:pPr>
        <w:widowControl w:val="0"/>
        <w:numPr>
          <w:ilvl w:val="0"/>
          <w:numId w:val="190"/>
        </w:numPr>
        <w:tabs>
          <w:tab w:val="clear" w:pos="1440"/>
          <w:tab w:val="num" w:pos="0"/>
          <w:tab w:val="num" w:pos="709"/>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Các phong bì mật khẩu công tơ đo đếm phải được bàn giao cho người có </w:t>
      </w:r>
      <w:r w:rsidRPr="00E30515">
        <w:rPr>
          <w:rFonts w:eastAsia="Times New Roman"/>
          <w:color w:val="000000" w:themeColor="text1"/>
          <w:sz w:val="28"/>
          <w:szCs w:val="28"/>
        </w:rPr>
        <w:lastRenderedPageBreak/>
        <w:t xml:space="preserve">trách nhiệm quản lý và lưu trữ. Người quản lý có trách nhiệm tổng hợp các phong bì mật khẩu công tơ đo đếm thành một bộ hồ sơ mật khẩu công tơ đo đếm với các nội dung sau: Chủng loại công tơ đo đếm, số công tơ đo đếm, Đơn vị sở hữu hệ thống đo đếm, Đơn vị quản lý vận hành hệ thống đo đếm. </w:t>
      </w:r>
    </w:p>
    <w:p w14:paraId="790EBD26" w14:textId="77777777" w:rsidR="002573CC" w:rsidRPr="00E30515" w:rsidRDefault="002573CC" w:rsidP="002573CC">
      <w:pPr>
        <w:widowControl w:val="0"/>
        <w:numPr>
          <w:ilvl w:val="0"/>
          <w:numId w:val="190"/>
        </w:numPr>
        <w:tabs>
          <w:tab w:val="clear" w:pos="1440"/>
          <w:tab w:val="num" w:pos="0"/>
          <w:tab w:val="num" w:pos="709"/>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Việc bàn giao phong bì mật khẩu công tơ đo đếm trong quá trình quản lý lưu trữ hoặc sử dụng mật khẩu công tơ đo đếm phải được ghi nhận bằng biên bản có chữ ký xác nhận của hai bên tiếp nhận và bàn giao.</w:t>
      </w:r>
    </w:p>
    <w:p w14:paraId="457B5F0E" w14:textId="77777777" w:rsidR="002573CC" w:rsidRPr="00E30515" w:rsidRDefault="002573CC" w:rsidP="002573CC">
      <w:pPr>
        <w:widowControl w:val="0"/>
        <w:numPr>
          <w:ilvl w:val="0"/>
          <w:numId w:val="190"/>
        </w:numPr>
        <w:tabs>
          <w:tab w:val="clear" w:pos="1440"/>
          <w:tab w:val="num" w:pos="0"/>
          <w:tab w:val="num" w:pos="709"/>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Đối với các công tơ đo đếm sử dụng mật khẩu cài đặt là khóa cứng thì phải được niêm phong đảm bảo không thể can thiệp được vào công tơ đo đếm nếu không phá bỏ niêm phong. </w:t>
      </w:r>
    </w:p>
    <w:p w14:paraId="28FA667E" w14:textId="77777777" w:rsidR="002573CC" w:rsidRPr="00E30515" w:rsidRDefault="002573CC" w:rsidP="002573CC">
      <w:pPr>
        <w:widowControl w:val="0"/>
        <w:numPr>
          <w:ilvl w:val="0"/>
          <w:numId w:val="190"/>
        </w:numPr>
        <w:tabs>
          <w:tab w:val="clear" w:pos="1440"/>
          <w:tab w:val="num" w:pos="0"/>
          <w:tab w:val="num" w:pos="709"/>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w:t>
      </w:r>
      <w:r w:rsidRPr="00E30515">
        <w:rPr>
          <w:rFonts w:eastAsia="Times New Roman"/>
          <w:color w:val="000000" w:themeColor="text1"/>
          <w:sz w:val="28"/>
          <w:szCs w:val="28"/>
          <w:lang w:val="vi-VN"/>
        </w:rPr>
        <w:t>sở hữu hệ thống đo đếm</w:t>
      </w:r>
      <w:r w:rsidRPr="00E30515">
        <w:rPr>
          <w:rFonts w:eastAsia="Times New Roman"/>
          <w:color w:val="000000" w:themeColor="text1"/>
          <w:sz w:val="28"/>
          <w:szCs w:val="28"/>
        </w:rPr>
        <w:t xml:space="preserve"> hoặc Đơn vị quản lý vận hành hệ thống đo đếm có trách nhiệm trong việc quản lý, bảo mật các mật khẩu “Chỉ đọc” của công tơ đo đếm.</w:t>
      </w:r>
    </w:p>
    <w:p w14:paraId="293AB16A" w14:textId="77777777" w:rsidR="002573CC" w:rsidRPr="00E30515" w:rsidRDefault="002573CC" w:rsidP="002573CC">
      <w:pPr>
        <w:widowControl w:val="0"/>
        <w:numPr>
          <w:ilvl w:val="0"/>
          <w:numId w:val="190"/>
        </w:numPr>
        <w:tabs>
          <w:tab w:val="clear" w:pos="1440"/>
          <w:tab w:val="num" w:pos="0"/>
          <w:tab w:val="num" w:pos="709"/>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thử nghiệm, kiểm định có trách nhiệm trong việc quản lý, bảo mật mật khẩu “Cài đặt” của công tơ đo đếm.</w:t>
      </w:r>
    </w:p>
    <w:p w14:paraId="4BB4E77B" w14:textId="77777777" w:rsidR="002573CC" w:rsidRPr="00794F6C" w:rsidRDefault="002573CC" w:rsidP="002573CC">
      <w:pPr>
        <w:widowControl w:val="0"/>
        <w:numPr>
          <w:ilvl w:val="0"/>
          <w:numId w:val="190"/>
        </w:numPr>
        <w:tabs>
          <w:tab w:val="clear" w:pos="1440"/>
          <w:tab w:val="num" w:pos="0"/>
          <w:tab w:val="num" w:pos="709"/>
          <w:tab w:val="left" w:pos="896"/>
        </w:tabs>
        <w:spacing w:before="120" w:after="120"/>
        <w:ind w:left="0" w:firstLine="567"/>
        <w:jc w:val="both"/>
        <w:rPr>
          <w:color w:val="000000" w:themeColor="text1"/>
          <w:sz w:val="28"/>
          <w:szCs w:val="28"/>
        </w:rPr>
      </w:pPr>
      <w:r w:rsidRPr="00794F6C">
        <w:rPr>
          <w:rFonts w:eastAsia="Times New Roman"/>
          <w:color w:val="000000" w:themeColor="text1"/>
          <w:sz w:val="28"/>
          <w:szCs w:val="28"/>
        </w:rPr>
        <w:t>Đơn vị quản lý số liệu đo đếm có trách nhiệm trong việc quản lý, bảo mật mật khẩu “Đồng bộ thời gian” của công tơ đo đếm.</w:t>
      </w:r>
    </w:p>
    <w:p w14:paraId="76212775" w14:textId="77777777" w:rsidR="002573CC" w:rsidRPr="00E30515" w:rsidRDefault="002573CC" w:rsidP="00A641C3">
      <w:pPr>
        <w:pStyle w:val="Heading4"/>
      </w:pPr>
      <w:r w:rsidRPr="00E30515">
        <w:t>Quản lý hồ sơ phục vụ đo đếm, giao nhận điện năng</w:t>
      </w:r>
      <w:bookmarkStart w:id="886" w:name="_Toc214701703"/>
      <w:bookmarkStart w:id="887" w:name="_Toc214702101"/>
      <w:bookmarkStart w:id="888" w:name="_Toc214702613"/>
      <w:bookmarkStart w:id="889" w:name="_Toc214703031"/>
      <w:bookmarkStart w:id="890" w:name="_Toc218409532"/>
      <w:bookmarkStart w:id="891" w:name="_Toc237087119"/>
      <w:bookmarkStart w:id="892" w:name="_Ref241995429"/>
      <w:bookmarkStart w:id="893" w:name="_Toc258243982"/>
      <w:bookmarkStart w:id="894" w:name="_Toc424545809"/>
    </w:p>
    <w:p w14:paraId="70F3A22C" w14:textId="77777777" w:rsidR="002573CC" w:rsidRPr="00E30515" w:rsidRDefault="002573CC" w:rsidP="002573CC">
      <w:pPr>
        <w:widowControl w:val="0"/>
        <w:tabs>
          <w:tab w:val="left" w:pos="896"/>
        </w:tabs>
        <w:adjustRightInd w:val="0"/>
        <w:spacing w:before="120" w:after="120"/>
        <w:ind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rPr>
        <w:t>Trong quá trình thiết kế, đầu tư, quản lý vận hành và giao nhận, thanh toán,</w:t>
      </w:r>
      <w:r w:rsidRPr="00E30515">
        <w:rPr>
          <w:rFonts w:eastAsia="Times New Roman"/>
          <w:color w:val="000000" w:themeColor="text1"/>
          <w:sz w:val="28"/>
          <w:szCs w:val="28"/>
          <w:lang w:val="pl-PL"/>
        </w:rPr>
        <w:t xml:space="preserve"> các đơn vị liên quan có trách nhiệm quản lý và lưu trữ các hồ sơ sau: </w:t>
      </w:r>
    </w:p>
    <w:p w14:paraId="4DA156C3" w14:textId="77777777" w:rsidR="002573CC" w:rsidRPr="00E30515" w:rsidRDefault="002573CC" w:rsidP="002573CC">
      <w:pPr>
        <w:widowControl w:val="0"/>
        <w:numPr>
          <w:ilvl w:val="0"/>
          <w:numId w:val="192"/>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Đo đếm, giao nhận điện năng giữa nhà máy điện với lưới điện hoặc giao nhận điện năng giữa lưới điện truyền tải với lưới điện phân phối</w:t>
      </w:r>
    </w:p>
    <w:p w14:paraId="418A5C85" w14:textId="77777777" w:rsidR="002573CC" w:rsidRPr="00E30515" w:rsidRDefault="002573CC" w:rsidP="002573CC">
      <w:pPr>
        <w:widowControl w:val="0"/>
        <w:numPr>
          <w:ilvl w:val="0"/>
          <w:numId w:val="193"/>
        </w:numPr>
        <w:tabs>
          <w:tab w:val="left" w:pos="896"/>
        </w:tabs>
        <w:adjustRightInd w:val="0"/>
        <w:spacing w:before="120" w:after="120"/>
        <w:ind w:left="0" w:firstLine="567"/>
        <w:jc w:val="both"/>
        <w:textAlignment w:val="baseline"/>
        <w:rPr>
          <w:rFonts w:eastAsia="Times New Roman"/>
          <w:color w:val="000000" w:themeColor="text1"/>
          <w:sz w:val="26"/>
          <w:szCs w:val="26"/>
          <w:lang w:val="pl-PL"/>
        </w:rPr>
      </w:pPr>
      <w:r w:rsidRPr="00E30515">
        <w:rPr>
          <w:rFonts w:eastAsia="Times New Roman"/>
          <w:color w:val="000000" w:themeColor="text1"/>
          <w:sz w:val="28"/>
          <w:szCs w:val="28"/>
          <w:lang w:val="pl-PL"/>
        </w:rPr>
        <w:t>Hồ sơ thiết kế kỹ thuật Hệ thống đo đếm đã được thỏa thuận thống nhất giữa các bên liên quan theo quy định;</w:t>
      </w:r>
    </w:p>
    <w:p w14:paraId="740C2072" w14:textId="77777777" w:rsidR="002573CC" w:rsidRPr="00E30515" w:rsidRDefault="002573CC" w:rsidP="002573CC">
      <w:pPr>
        <w:widowControl w:val="0"/>
        <w:numPr>
          <w:ilvl w:val="0"/>
          <w:numId w:val="193"/>
        </w:numPr>
        <w:tabs>
          <w:tab w:val="left" w:pos="896"/>
        </w:tabs>
        <w:adjustRightInd w:val="0"/>
        <w:spacing w:before="80" w:after="8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rPr>
        <w:t>Bản sao có chứng thực Giấy chứng nhận kiểm định đối với CT, VT, công tơ đo đếm của Đơn vị thử nghiệm, kiểm định trong trường hợp sử dụng với dấu kiểm định kiểu 1;</w:t>
      </w:r>
    </w:p>
    <w:p w14:paraId="1045B638" w14:textId="77777777" w:rsidR="002573CC" w:rsidRPr="00E30515" w:rsidRDefault="002573CC" w:rsidP="002573CC">
      <w:pPr>
        <w:widowControl w:val="0"/>
        <w:numPr>
          <w:ilvl w:val="0"/>
          <w:numId w:val="193"/>
        </w:numPr>
        <w:tabs>
          <w:tab w:val="left" w:pos="896"/>
        </w:tabs>
        <w:adjustRightInd w:val="0"/>
        <w:spacing w:before="80" w:after="8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Biên bản thử nghiệm đối với CT, VT và công tơ đo đếm của Đơn vị thử nghiệm, kiểm định;</w:t>
      </w:r>
    </w:p>
    <w:p w14:paraId="5D6C3F1C" w14:textId="77777777" w:rsidR="002573CC" w:rsidRPr="00E30515" w:rsidRDefault="002573CC" w:rsidP="002573CC">
      <w:pPr>
        <w:widowControl w:val="0"/>
        <w:numPr>
          <w:ilvl w:val="0"/>
          <w:numId w:val="193"/>
        </w:numPr>
        <w:tabs>
          <w:tab w:val="left" w:pos="896"/>
        </w:tabs>
        <w:adjustRightInd w:val="0"/>
        <w:spacing w:before="80" w:after="8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Biên bản kiểm tra, thử nghiệm tổng mạch nhị thứ của Hệ thống đo đếm của Đơn vị thử nghiệm, kiểm định;</w:t>
      </w:r>
    </w:p>
    <w:p w14:paraId="1CBDFAED" w14:textId="77777777" w:rsidR="002573CC" w:rsidRPr="00E30515" w:rsidRDefault="002573CC" w:rsidP="002573CC">
      <w:pPr>
        <w:widowControl w:val="0"/>
        <w:tabs>
          <w:tab w:val="left" w:pos="896"/>
        </w:tabs>
        <w:adjustRightInd w:val="0"/>
        <w:spacing w:before="80" w:after="80"/>
        <w:ind w:left="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đ) Biên bản cài đặt thông số của công tơ đo đếm;</w:t>
      </w:r>
    </w:p>
    <w:p w14:paraId="3F502333" w14:textId="77777777" w:rsidR="002573CC" w:rsidRPr="00E30515" w:rsidRDefault="002573CC" w:rsidP="002573CC">
      <w:pPr>
        <w:widowControl w:val="0"/>
        <w:numPr>
          <w:ilvl w:val="0"/>
          <w:numId w:val="193"/>
        </w:numPr>
        <w:tabs>
          <w:tab w:val="left" w:pos="896"/>
        </w:tabs>
        <w:adjustRightInd w:val="0"/>
        <w:spacing w:before="80" w:after="8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Biên bản nghiệm thu hoàn thành lắp đặt Hệ thống đo đếm, ngày kiểm định và ký hiệu chì kiểm định;</w:t>
      </w:r>
    </w:p>
    <w:p w14:paraId="006331D9" w14:textId="77777777" w:rsidR="002573CC" w:rsidRPr="00E30515" w:rsidRDefault="002573CC" w:rsidP="002573CC">
      <w:pPr>
        <w:widowControl w:val="0"/>
        <w:numPr>
          <w:ilvl w:val="0"/>
          <w:numId w:val="194"/>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Biên bản nghiệm thu hoàn thành lắp đặt Hệ thống thu thập số liệu đo đếm;</w:t>
      </w:r>
    </w:p>
    <w:p w14:paraId="787C0EE5" w14:textId="77777777" w:rsidR="002573CC" w:rsidRPr="00E30515" w:rsidRDefault="002573CC" w:rsidP="002573CC">
      <w:pPr>
        <w:widowControl w:val="0"/>
        <w:numPr>
          <w:ilvl w:val="0"/>
          <w:numId w:val="194"/>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Biên bản nghiệm thu, kiểm định, xử lý sự cố và thay thế thiết bị của Hệ thống đo đếm trong quá trình quản lý, vận hành;</w:t>
      </w:r>
    </w:p>
    <w:p w14:paraId="4A5468D2" w14:textId="77777777" w:rsidR="002573CC" w:rsidRPr="00E30515" w:rsidRDefault="002573CC" w:rsidP="002573CC">
      <w:pPr>
        <w:widowControl w:val="0"/>
        <w:numPr>
          <w:ilvl w:val="0"/>
          <w:numId w:val="194"/>
        </w:numPr>
        <w:tabs>
          <w:tab w:val="left" w:pos="896"/>
          <w:tab w:val="left" w:pos="993"/>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 xml:space="preserve">Bản vẽ hoàn công </w:t>
      </w:r>
      <w:r w:rsidRPr="00E30515">
        <w:rPr>
          <w:rFonts w:eastAsia="Times New Roman"/>
          <w:color w:val="000000" w:themeColor="text1"/>
          <w:sz w:val="28"/>
          <w:szCs w:val="28"/>
        </w:rPr>
        <w:t xml:space="preserve">mạch nhị thứ đo đếm và </w:t>
      </w:r>
      <w:r w:rsidRPr="00E30515">
        <w:rPr>
          <w:rFonts w:eastAsia="Times New Roman"/>
          <w:color w:val="000000" w:themeColor="text1"/>
          <w:sz w:val="28"/>
          <w:szCs w:val="28"/>
          <w:lang w:val="pl-PL"/>
        </w:rPr>
        <w:t>Hệ thống thu thập số liệu đo đếm;</w:t>
      </w:r>
    </w:p>
    <w:p w14:paraId="23460B4B" w14:textId="77777777" w:rsidR="002573CC" w:rsidRPr="00E30515" w:rsidRDefault="002573CC" w:rsidP="002573CC">
      <w:pPr>
        <w:widowControl w:val="0"/>
        <w:numPr>
          <w:ilvl w:val="0"/>
          <w:numId w:val="195"/>
        </w:numPr>
        <w:tabs>
          <w:tab w:val="left" w:pos="896"/>
          <w:tab w:val="left" w:pos="993"/>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lastRenderedPageBreak/>
        <w:t>Các biên bản liên quan đến việc ghi, chốt chỉ số công tơ đo đếm phục vụ thanh quyết toán điện năng giao nhận.</w:t>
      </w:r>
    </w:p>
    <w:p w14:paraId="512C0F44" w14:textId="77777777" w:rsidR="002573CC" w:rsidRPr="00E30515" w:rsidRDefault="002573CC" w:rsidP="002573CC">
      <w:pPr>
        <w:widowControl w:val="0"/>
        <w:numPr>
          <w:ilvl w:val="0"/>
          <w:numId w:val="192"/>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Giao nhận điện năng giữa bên bán điện với Khách hàng sử dụng điện</w:t>
      </w:r>
    </w:p>
    <w:p w14:paraId="2252876F" w14:textId="77777777" w:rsidR="002573CC" w:rsidRPr="00E30515" w:rsidRDefault="002573CC" w:rsidP="001A210B">
      <w:pPr>
        <w:pStyle w:val="ListParagraph"/>
        <w:widowControl w:val="0"/>
        <w:numPr>
          <w:ilvl w:val="0"/>
          <w:numId w:val="489"/>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Cấp điện áp từ 110 kV trở lên: Các tài liệu được quy định tại khoản 1 Điều này;</w:t>
      </w:r>
    </w:p>
    <w:p w14:paraId="53227E19" w14:textId="77777777" w:rsidR="002573CC" w:rsidRPr="00E30515" w:rsidRDefault="002573CC" w:rsidP="001A210B">
      <w:pPr>
        <w:pStyle w:val="ListParagraph"/>
        <w:widowControl w:val="0"/>
        <w:numPr>
          <w:ilvl w:val="0"/>
          <w:numId w:val="489"/>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Cấp điện áp trung áp: Các tài liệu được quy định tại Điểm a, Điểm b (nếu có), Điểm c, Điểm d, Điểm e, Điểm g (nếu có) và Điểm k (nếu có) khoản 1 Điều này;</w:t>
      </w:r>
    </w:p>
    <w:p w14:paraId="6D4C5793" w14:textId="77777777" w:rsidR="002573CC" w:rsidRPr="00E30515" w:rsidRDefault="002573CC" w:rsidP="001A210B">
      <w:pPr>
        <w:pStyle w:val="ListParagraph"/>
        <w:widowControl w:val="0"/>
        <w:numPr>
          <w:ilvl w:val="0"/>
          <w:numId w:val="489"/>
        </w:numPr>
        <w:tabs>
          <w:tab w:val="left" w:pos="896"/>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Cấp điện áp hạ áp: Các tài liệu được quy định tại Điểm b (nếu có), Điểm đ (nếu có), Điểm e khoản 1 Điều này.</w:t>
      </w:r>
    </w:p>
    <w:p w14:paraId="3FFEC6E3" w14:textId="77777777" w:rsidR="002573CC" w:rsidRPr="00150D01" w:rsidRDefault="002573CC" w:rsidP="00E92D52">
      <w:pPr>
        <w:pStyle w:val="Heading2"/>
        <w:spacing w:before="240" w:after="240"/>
        <w:rPr>
          <w:i/>
        </w:rPr>
      </w:pPr>
      <w:r w:rsidRPr="00150D01">
        <w:rPr>
          <w:lang w:val="vi-VN"/>
        </w:rPr>
        <w:t xml:space="preserve">Mục </w:t>
      </w:r>
      <w:r w:rsidRPr="00150D01">
        <w:t>2</w:t>
      </w:r>
    </w:p>
    <w:p w14:paraId="2C20C257" w14:textId="77777777" w:rsidR="002573CC" w:rsidRPr="00150D01" w:rsidRDefault="002573CC" w:rsidP="00E92D52">
      <w:pPr>
        <w:pStyle w:val="Heading2"/>
        <w:spacing w:before="240" w:after="240"/>
        <w:rPr>
          <w:i/>
        </w:rPr>
      </w:pPr>
      <w:r w:rsidRPr="00150D01">
        <w:rPr>
          <w:lang w:val="vi-VN"/>
        </w:rPr>
        <w:t>YÊU CẦU ĐỐI VỚI HỆ THỐNG ĐO ĐẾM</w:t>
      </w:r>
    </w:p>
    <w:p w14:paraId="5C0788A8" w14:textId="77777777" w:rsidR="002573CC" w:rsidRPr="00E30515" w:rsidRDefault="002573CC" w:rsidP="00A641C3">
      <w:pPr>
        <w:pStyle w:val="Heading4"/>
      </w:pPr>
      <w:r w:rsidRPr="00E30515">
        <w:t xml:space="preserve">Cấu </w:t>
      </w:r>
      <w:r w:rsidRPr="00E30515">
        <w:rPr>
          <w:bCs/>
        </w:rPr>
        <w:t>hình</w:t>
      </w:r>
      <w:r w:rsidRPr="00E30515">
        <w:t xml:space="preserve"> của </w:t>
      </w:r>
      <w:bookmarkEnd w:id="886"/>
      <w:bookmarkEnd w:id="887"/>
      <w:bookmarkEnd w:id="888"/>
      <w:bookmarkEnd w:id="889"/>
      <w:bookmarkEnd w:id="890"/>
      <w:bookmarkEnd w:id="891"/>
      <w:bookmarkEnd w:id="892"/>
      <w:bookmarkEnd w:id="893"/>
      <w:r w:rsidRPr="00E30515">
        <w:t>Hệ thống đo đếm</w:t>
      </w:r>
      <w:bookmarkStart w:id="895" w:name="_Toc214701704"/>
      <w:bookmarkStart w:id="896" w:name="_Toc214702102"/>
      <w:bookmarkStart w:id="897" w:name="_Toc214702614"/>
      <w:bookmarkStart w:id="898" w:name="_Toc214703032"/>
      <w:bookmarkStart w:id="899" w:name="_Toc218409533"/>
      <w:bookmarkStart w:id="900" w:name="_Toc237087120"/>
      <w:bookmarkStart w:id="901" w:name="_Toc258243983"/>
      <w:bookmarkStart w:id="902" w:name="_Toc424545810"/>
      <w:bookmarkEnd w:id="894"/>
    </w:p>
    <w:p w14:paraId="28127E28" w14:textId="77777777" w:rsidR="002573CC" w:rsidRPr="00E30515" w:rsidRDefault="002573CC" w:rsidP="002573CC">
      <w:pPr>
        <w:widowControl w:val="0"/>
        <w:numPr>
          <w:ilvl w:val="0"/>
          <w:numId w:val="196"/>
        </w:numPr>
        <w:tabs>
          <w:tab w:val="left" w:pos="873"/>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lang w:val="vi-VN"/>
        </w:rPr>
        <w:t>Cấu hình của Hệ thống đo đếm bao gồm:</w:t>
      </w:r>
    </w:p>
    <w:p w14:paraId="687E984D" w14:textId="77777777" w:rsidR="002573CC" w:rsidRPr="00E30515" w:rsidRDefault="002573CC" w:rsidP="002573CC">
      <w:pPr>
        <w:pStyle w:val="ListParagraph"/>
        <w:widowControl w:val="0"/>
        <w:numPr>
          <w:ilvl w:val="0"/>
          <w:numId w:val="197"/>
        </w:numPr>
        <w:tabs>
          <w:tab w:val="left" w:pos="873"/>
        </w:tabs>
        <w:adjustRightInd w:val="0"/>
        <w:spacing w:before="120" w:after="120"/>
        <w:ind w:left="0" w:firstLine="567"/>
        <w:jc w:val="both"/>
        <w:textAlignment w:val="baseline"/>
        <w:rPr>
          <w:color w:val="000000" w:themeColor="text1"/>
          <w:sz w:val="28"/>
          <w:szCs w:val="28"/>
          <w:lang w:val="vi-VN"/>
        </w:rPr>
      </w:pPr>
      <w:r w:rsidRPr="00E30515">
        <w:rPr>
          <w:bCs/>
          <w:color w:val="000000" w:themeColor="text1"/>
          <w:sz w:val="28"/>
          <w:szCs w:val="28"/>
          <w:lang w:val="vi-VN"/>
        </w:rPr>
        <w:t>Công tơ đo đếm</w:t>
      </w:r>
      <w:r w:rsidRPr="00E30515">
        <w:rPr>
          <w:bCs/>
          <w:color w:val="000000" w:themeColor="text1"/>
          <w:sz w:val="28"/>
          <w:szCs w:val="28"/>
        </w:rPr>
        <w:t>;</w:t>
      </w:r>
    </w:p>
    <w:p w14:paraId="5BA59EA8" w14:textId="77777777" w:rsidR="002573CC" w:rsidRPr="00E30515" w:rsidRDefault="002573CC" w:rsidP="002573CC">
      <w:pPr>
        <w:pStyle w:val="ListParagraph"/>
        <w:widowControl w:val="0"/>
        <w:numPr>
          <w:ilvl w:val="0"/>
          <w:numId w:val="197"/>
        </w:numPr>
        <w:tabs>
          <w:tab w:val="left" w:pos="873"/>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rPr>
        <w:t>CT;</w:t>
      </w:r>
    </w:p>
    <w:p w14:paraId="7BC48751" w14:textId="77777777" w:rsidR="002573CC" w:rsidRPr="00E30515" w:rsidRDefault="002573CC" w:rsidP="002573CC">
      <w:pPr>
        <w:pStyle w:val="ListParagraph"/>
        <w:widowControl w:val="0"/>
        <w:numPr>
          <w:ilvl w:val="0"/>
          <w:numId w:val="197"/>
        </w:numPr>
        <w:tabs>
          <w:tab w:val="left" w:pos="873"/>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rPr>
        <w:t>VT;</w:t>
      </w:r>
    </w:p>
    <w:p w14:paraId="3D882B08" w14:textId="77777777" w:rsidR="002573CC" w:rsidRPr="00E30515" w:rsidRDefault="002573CC" w:rsidP="002573CC">
      <w:pPr>
        <w:pStyle w:val="ListParagraph"/>
        <w:widowControl w:val="0"/>
        <w:numPr>
          <w:ilvl w:val="0"/>
          <w:numId w:val="197"/>
        </w:numPr>
        <w:tabs>
          <w:tab w:val="left" w:pos="873"/>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Mạch điện và cáp nhị thứ</w:t>
      </w:r>
      <w:r w:rsidRPr="00E30515">
        <w:rPr>
          <w:bCs/>
          <w:color w:val="000000" w:themeColor="text1"/>
          <w:sz w:val="28"/>
          <w:szCs w:val="28"/>
        </w:rPr>
        <w:t xml:space="preserve"> đo đếm;</w:t>
      </w:r>
    </w:p>
    <w:p w14:paraId="2BE7AE72" w14:textId="77777777" w:rsidR="002573CC" w:rsidRPr="00E30515" w:rsidRDefault="002573CC" w:rsidP="002573CC">
      <w:pPr>
        <w:pStyle w:val="ListParagraph"/>
        <w:widowControl w:val="0"/>
        <w:tabs>
          <w:tab w:val="left" w:pos="873"/>
        </w:tabs>
        <w:adjustRightInd w:val="0"/>
        <w:spacing w:before="120" w:after="120"/>
        <w:ind w:left="567"/>
        <w:jc w:val="both"/>
        <w:textAlignment w:val="baseline"/>
        <w:rPr>
          <w:color w:val="000000" w:themeColor="text1"/>
          <w:sz w:val="28"/>
          <w:szCs w:val="28"/>
          <w:lang w:val="vi-VN"/>
        </w:rPr>
      </w:pPr>
      <w:r w:rsidRPr="00E30515">
        <w:rPr>
          <w:color w:val="000000" w:themeColor="text1"/>
          <w:sz w:val="28"/>
          <w:szCs w:val="28"/>
        </w:rPr>
        <w:t xml:space="preserve">đ) </w:t>
      </w:r>
      <w:r w:rsidRPr="00E30515">
        <w:rPr>
          <w:color w:val="000000" w:themeColor="text1"/>
          <w:sz w:val="28"/>
          <w:szCs w:val="28"/>
          <w:lang w:val="vi-VN"/>
        </w:rPr>
        <w:t>Thiết bị phục vụ thu thập số liệu đo đếm</w:t>
      </w:r>
      <w:r w:rsidRPr="00E30515">
        <w:rPr>
          <w:color w:val="000000" w:themeColor="text1"/>
          <w:sz w:val="28"/>
          <w:szCs w:val="28"/>
        </w:rPr>
        <w:t>;</w:t>
      </w:r>
    </w:p>
    <w:p w14:paraId="721C0B66" w14:textId="77777777" w:rsidR="002573CC" w:rsidRPr="00E30515" w:rsidRDefault="002573CC" w:rsidP="002573CC">
      <w:pPr>
        <w:pStyle w:val="ListParagraph"/>
        <w:widowControl w:val="0"/>
        <w:numPr>
          <w:ilvl w:val="0"/>
          <w:numId w:val="197"/>
        </w:numPr>
        <w:tabs>
          <w:tab w:val="left" w:pos="873"/>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Thiết bị bảo vệ an toàn, vị trí niêm phong, kẹp chì</w:t>
      </w:r>
      <w:r w:rsidRPr="00E30515">
        <w:rPr>
          <w:bCs/>
          <w:color w:val="000000" w:themeColor="text1"/>
          <w:sz w:val="28"/>
          <w:szCs w:val="28"/>
        </w:rPr>
        <w:t>;</w:t>
      </w:r>
    </w:p>
    <w:p w14:paraId="38EE4CE7" w14:textId="77777777" w:rsidR="002573CC" w:rsidRPr="00E30515" w:rsidRDefault="002573CC" w:rsidP="002573CC">
      <w:pPr>
        <w:pStyle w:val="ListParagraph"/>
        <w:widowControl w:val="0"/>
        <w:numPr>
          <w:ilvl w:val="0"/>
          <w:numId w:val="198"/>
        </w:numPr>
        <w:tabs>
          <w:tab w:val="left" w:pos="873"/>
        </w:tabs>
        <w:adjustRightInd w:val="0"/>
        <w:spacing w:before="120" w:after="120"/>
        <w:ind w:left="0" w:firstLine="567"/>
        <w:jc w:val="both"/>
        <w:textAlignment w:val="baseline"/>
        <w:rPr>
          <w:color w:val="000000" w:themeColor="text1"/>
          <w:sz w:val="28"/>
          <w:szCs w:val="28"/>
          <w:lang w:val="vi-VN"/>
        </w:rPr>
      </w:pPr>
      <w:r w:rsidRPr="00E30515">
        <w:rPr>
          <w:bCs/>
          <w:color w:val="000000" w:themeColor="text1"/>
          <w:sz w:val="28"/>
          <w:szCs w:val="28"/>
          <w:lang w:val="vi-VN"/>
        </w:rPr>
        <w:t xml:space="preserve">Thiết bị phụ trợ, </w:t>
      </w:r>
      <w:r w:rsidRPr="00E30515">
        <w:rPr>
          <w:bCs/>
          <w:color w:val="000000" w:themeColor="text1"/>
          <w:sz w:val="28"/>
          <w:szCs w:val="28"/>
        </w:rPr>
        <w:t xml:space="preserve">tủ công tơ đo đếm, hộp đấu nối thử nghiệm, </w:t>
      </w:r>
      <w:r w:rsidRPr="00E30515">
        <w:rPr>
          <w:bCs/>
          <w:color w:val="000000" w:themeColor="text1"/>
          <w:sz w:val="28"/>
          <w:szCs w:val="28"/>
          <w:lang w:val="vi-VN"/>
        </w:rPr>
        <w:t xml:space="preserve">thiết bị chuyển đổi đấu nối, thiết bị cô lập mạch đo phục vụ thử nghiệm, thiết bị </w:t>
      </w:r>
      <w:r w:rsidRPr="00E30515">
        <w:rPr>
          <w:bCs/>
          <w:color w:val="000000" w:themeColor="text1"/>
          <w:sz w:val="28"/>
          <w:szCs w:val="28"/>
        </w:rPr>
        <w:t xml:space="preserve">chuyển mạch </w:t>
      </w:r>
      <w:r w:rsidRPr="00E30515">
        <w:rPr>
          <w:bCs/>
          <w:color w:val="000000" w:themeColor="text1"/>
          <w:sz w:val="28"/>
          <w:szCs w:val="28"/>
          <w:lang w:val="vi-VN"/>
        </w:rPr>
        <w:t>logic</w:t>
      </w:r>
      <w:r w:rsidRPr="00E30515">
        <w:rPr>
          <w:bCs/>
          <w:color w:val="000000" w:themeColor="text1"/>
          <w:sz w:val="28"/>
          <w:szCs w:val="28"/>
        </w:rPr>
        <w:t>, mạch áp (hoặc mạch dòng) cấp cho công tơ đo đếm,</w:t>
      </w:r>
      <w:r w:rsidRPr="00E30515">
        <w:rPr>
          <w:bCs/>
          <w:color w:val="000000" w:themeColor="text1"/>
          <w:sz w:val="28"/>
          <w:szCs w:val="28"/>
          <w:lang w:val="vi-VN"/>
        </w:rPr>
        <w:t xml:space="preserve"> thiết bị kiểm tra điện áp và dòng điện</w:t>
      </w:r>
      <w:r w:rsidRPr="00E30515">
        <w:rPr>
          <w:bCs/>
          <w:color w:val="000000" w:themeColor="text1"/>
          <w:sz w:val="28"/>
          <w:szCs w:val="28"/>
        </w:rPr>
        <w:t>, thiết bị chống sét cho kênh thông tin viễn thông của công tơ đo đếm</w:t>
      </w:r>
      <w:r w:rsidRPr="00E30515">
        <w:rPr>
          <w:bCs/>
          <w:color w:val="000000" w:themeColor="text1"/>
          <w:sz w:val="28"/>
          <w:szCs w:val="28"/>
          <w:lang w:val="vi-VN"/>
        </w:rPr>
        <w:t>.</w:t>
      </w:r>
    </w:p>
    <w:p w14:paraId="290915B5" w14:textId="77777777" w:rsidR="002573CC" w:rsidRPr="00E30515" w:rsidRDefault="002573CC" w:rsidP="002573CC">
      <w:pPr>
        <w:widowControl w:val="0"/>
        <w:numPr>
          <w:ilvl w:val="0"/>
          <w:numId w:val="196"/>
        </w:numPr>
        <w:tabs>
          <w:tab w:val="left" w:pos="873"/>
        </w:tabs>
        <w:adjustRightInd w:val="0"/>
        <w:spacing w:before="120" w:after="120"/>
        <w:ind w:firstLine="567"/>
        <w:jc w:val="both"/>
        <w:textAlignment w:val="baseline"/>
        <w:rPr>
          <w:color w:val="000000" w:themeColor="text1"/>
          <w:lang w:val="vi-VN"/>
        </w:rPr>
      </w:pPr>
      <w:r w:rsidRPr="00E30515">
        <w:rPr>
          <w:color w:val="000000" w:themeColor="text1"/>
          <w:sz w:val="28"/>
          <w:szCs w:val="28"/>
          <w:lang w:val="vi-VN"/>
        </w:rPr>
        <w:t>Cấu hình cụ thể của một Hệ thống đo đếm</w:t>
      </w:r>
      <w:r w:rsidRPr="00E30515">
        <w:rPr>
          <w:color w:val="000000" w:themeColor="text1"/>
          <w:sz w:val="28"/>
          <w:szCs w:val="28"/>
        </w:rPr>
        <w:t xml:space="preserve"> được </w:t>
      </w:r>
      <w:r w:rsidRPr="00E30515">
        <w:rPr>
          <w:color w:val="000000" w:themeColor="text1"/>
          <w:sz w:val="28"/>
          <w:szCs w:val="28"/>
          <w:lang w:val="vi-VN"/>
        </w:rPr>
        <w:t xml:space="preserve">xác định </w:t>
      </w:r>
      <w:r w:rsidRPr="00E30515">
        <w:rPr>
          <w:color w:val="000000" w:themeColor="text1"/>
          <w:sz w:val="28"/>
          <w:szCs w:val="28"/>
        </w:rPr>
        <w:t xml:space="preserve">chính xác </w:t>
      </w:r>
      <w:r w:rsidRPr="00E30515">
        <w:rPr>
          <w:color w:val="000000" w:themeColor="text1"/>
          <w:sz w:val="28"/>
          <w:szCs w:val="28"/>
          <w:lang w:val="vi-VN"/>
        </w:rPr>
        <w:t xml:space="preserve">theo cấp điện áp, quy mô mua bán điện và đặc thù của vị trí đo đếm. </w:t>
      </w:r>
    </w:p>
    <w:p w14:paraId="5C9287C9" w14:textId="77777777" w:rsidR="002573CC" w:rsidRPr="00E30515" w:rsidRDefault="002573CC" w:rsidP="00A641C3">
      <w:pPr>
        <w:pStyle w:val="Heading4"/>
      </w:pPr>
      <w:r w:rsidRPr="00E30515">
        <w:t>Yêu cầu đối với công tơ đo đếm</w:t>
      </w:r>
      <w:bookmarkStart w:id="903" w:name="_Toc214701705"/>
      <w:bookmarkStart w:id="904" w:name="_Toc214702103"/>
      <w:bookmarkStart w:id="905" w:name="_Toc214702615"/>
      <w:bookmarkStart w:id="906" w:name="_Toc214703033"/>
      <w:bookmarkStart w:id="907" w:name="_Toc218409534"/>
      <w:bookmarkStart w:id="908" w:name="_Toc237087121"/>
      <w:bookmarkStart w:id="909" w:name="_Toc258243984"/>
      <w:bookmarkStart w:id="910" w:name="_Toc424545811"/>
      <w:bookmarkEnd w:id="895"/>
      <w:bookmarkEnd w:id="896"/>
      <w:bookmarkEnd w:id="897"/>
      <w:bookmarkEnd w:id="898"/>
      <w:bookmarkEnd w:id="899"/>
      <w:bookmarkEnd w:id="900"/>
      <w:bookmarkEnd w:id="901"/>
      <w:bookmarkEnd w:id="902"/>
    </w:p>
    <w:p w14:paraId="7C700B59" w14:textId="77777777" w:rsidR="002573CC" w:rsidRPr="00E30515" w:rsidRDefault="002573CC" w:rsidP="002573CC">
      <w:pPr>
        <w:widowControl w:val="0"/>
        <w:numPr>
          <w:ilvl w:val="0"/>
          <w:numId w:val="199"/>
        </w:numPr>
        <w:tabs>
          <w:tab w:val="left" w:pos="900"/>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rPr>
        <w:t>Yêu cầu chung</w:t>
      </w:r>
    </w:p>
    <w:p w14:paraId="717053A9" w14:textId="77777777" w:rsidR="002573CC" w:rsidRPr="00E30515" w:rsidRDefault="002573CC" w:rsidP="002573CC">
      <w:pPr>
        <w:widowControl w:val="0"/>
        <w:numPr>
          <w:ilvl w:val="0"/>
          <w:numId w:val="200"/>
        </w:numPr>
        <w:tabs>
          <w:tab w:val="clear" w:pos="1069"/>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Là loại </w:t>
      </w:r>
      <w:r w:rsidRPr="00E30515">
        <w:rPr>
          <w:bCs/>
          <w:color w:val="000000" w:themeColor="text1"/>
          <w:sz w:val="28"/>
          <w:szCs w:val="28"/>
        </w:rPr>
        <w:t>0</w:t>
      </w:r>
      <w:r w:rsidRPr="00E30515">
        <w:rPr>
          <w:bCs/>
          <w:color w:val="000000" w:themeColor="text1"/>
          <w:sz w:val="28"/>
          <w:szCs w:val="28"/>
          <w:lang w:val="vi-VN"/>
        </w:rPr>
        <w:t xml:space="preserve">3 pha </w:t>
      </w:r>
      <w:r w:rsidRPr="00E30515">
        <w:rPr>
          <w:bCs/>
          <w:color w:val="000000" w:themeColor="text1"/>
          <w:sz w:val="28"/>
          <w:szCs w:val="28"/>
        </w:rPr>
        <w:t>0</w:t>
      </w:r>
      <w:r w:rsidRPr="00E30515">
        <w:rPr>
          <w:bCs/>
          <w:color w:val="000000" w:themeColor="text1"/>
          <w:sz w:val="28"/>
          <w:szCs w:val="28"/>
          <w:lang w:val="vi-VN"/>
        </w:rPr>
        <w:t>4 dây</w:t>
      </w:r>
      <w:r w:rsidRPr="00E30515">
        <w:rPr>
          <w:bCs/>
          <w:color w:val="000000" w:themeColor="text1"/>
          <w:sz w:val="28"/>
          <w:szCs w:val="28"/>
        </w:rPr>
        <w:t xml:space="preserve"> hoặc 01 pha 02 dây</w:t>
      </w:r>
      <w:r w:rsidRPr="00E30515">
        <w:rPr>
          <w:bCs/>
          <w:color w:val="000000" w:themeColor="text1"/>
          <w:sz w:val="28"/>
          <w:szCs w:val="28"/>
          <w:lang w:val="vi-VN"/>
        </w:rPr>
        <w:t>;</w:t>
      </w:r>
    </w:p>
    <w:p w14:paraId="7D465DD2" w14:textId="77777777" w:rsidR="002573CC" w:rsidRPr="00E30515" w:rsidRDefault="002573CC" w:rsidP="002573CC">
      <w:pPr>
        <w:widowControl w:val="0"/>
        <w:numPr>
          <w:ilvl w:val="0"/>
          <w:numId w:val="200"/>
        </w:numPr>
        <w:tabs>
          <w:tab w:val="clear" w:pos="1069"/>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Kiểu điện tử tích hợp chức năng và có thể lập trình được;</w:t>
      </w:r>
    </w:p>
    <w:p w14:paraId="0F8A42FE" w14:textId="77777777" w:rsidR="002573CC" w:rsidRPr="00E30515" w:rsidRDefault="002573CC" w:rsidP="002573CC">
      <w:pPr>
        <w:widowControl w:val="0"/>
        <w:numPr>
          <w:ilvl w:val="0"/>
          <w:numId w:val="200"/>
        </w:numPr>
        <w:tabs>
          <w:tab w:val="clear" w:pos="1069"/>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Có </w:t>
      </w:r>
      <w:r w:rsidRPr="00E30515">
        <w:rPr>
          <w:bCs/>
          <w:color w:val="000000" w:themeColor="text1"/>
          <w:sz w:val="28"/>
          <w:szCs w:val="28"/>
        </w:rPr>
        <w:t xml:space="preserve">một hoặc </w:t>
      </w:r>
      <w:r w:rsidRPr="00E30515">
        <w:rPr>
          <w:bCs/>
          <w:color w:val="000000" w:themeColor="text1"/>
          <w:sz w:val="28"/>
          <w:szCs w:val="28"/>
          <w:lang w:val="vi-VN"/>
        </w:rPr>
        <w:t>nhiều biểu giá;</w:t>
      </w:r>
    </w:p>
    <w:p w14:paraId="4638CDEF" w14:textId="77777777" w:rsidR="002573CC" w:rsidRPr="00E30515" w:rsidRDefault="002573CC" w:rsidP="002573CC">
      <w:pPr>
        <w:widowControl w:val="0"/>
        <w:numPr>
          <w:ilvl w:val="0"/>
          <w:numId w:val="200"/>
        </w:numPr>
        <w:tabs>
          <w:tab w:val="clear" w:pos="1069"/>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Đo đếm điện năng tác dụng và phản kháng theo hai chiều nhận và phát riêng biệt theo </w:t>
      </w:r>
      <w:r w:rsidRPr="00E30515">
        <w:rPr>
          <w:bCs/>
          <w:color w:val="000000" w:themeColor="text1"/>
          <w:sz w:val="28"/>
          <w:szCs w:val="28"/>
        </w:rPr>
        <w:t>0</w:t>
      </w:r>
      <w:r w:rsidRPr="00E30515">
        <w:rPr>
          <w:bCs/>
          <w:color w:val="000000" w:themeColor="text1"/>
          <w:sz w:val="28"/>
          <w:szCs w:val="28"/>
          <w:lang w:val="vi-VN"/>
        </w:rPr>
        <w:t>4 góc phần tư;</w:t>
      </w:r>
    </w:p>
    <w:p w14:paraId="0C41247E" w14:textId="77777777" w:rsidR="002573CC" w:rsidRPr="00E30515" w:rsidRDefault="002573CC" w:rsidP="002573CC">
      <w:pPr>
        <w:widowControl w:val="0"/>
        <w:tabs>
          <w:tab w:val="left" w:pos="900"/>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lang w:val="vi-VN"/>
        </w:rPr>
        <w:t>đ) Có chức năng đo công suất cực đại, ghi biểu đồ phụ tải tổng;</w:t>
      </w:r>
    </w:p>
    <w:p w14:paraId="3A21A102" w14:textId="77777777" w:rsidR="002573CC" w:rsidRPr="00E30515" w:rsidRDefault="002573CC" w:rsidP="002573CC">
      <w:pPr>
        <w:widowControl w:val="0"/>
        <w:numPr>
          <w:ilvl w:val="0"/>
          <w:numId w:val="200"/>
        </w:numPr>
        <w:tabs>
          <w:tab w:val="clear" w:pos="1069"/>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lastRenderedPageBreak/>
        <w:t>Có tính năng kết nối với máy tính, thu thập, đọc số liệu tại chỗ và từ xa;</w:t>
      </w:r>
    </w:p>
    <w:p w14:paraId="372A9C26" w14:textId="77777777" w:rsidR="002573CC" w:rsidRPr="00E30515" w:rsidRDefault="002573CC" w:rsidP="002573CC">
      <w:pPr>
        <w:widowControl w:val="0"/>
        <w:numPr>
          <w:ilvl w:val="0"/>
          <w:numId w:val="203"/>
        </w:numPr>
        <w:tabs>
          <w:tab w:val="clear" w:pos="1069"/>
          <w:tab w:val="left" w:pos="900"/>
          <w:tab w:val="num" w:pos="993"/>
          <w:tab w:val="left" w:pos="1134"/>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Được cấp nguồn từ hệ thống điện áp thứ cấp đo lường và phải đảm bảo duy trì hoạt động khi mất điện áp </w:t>
      </w:r>
      <w:r w:rsidRPr="00E30515">
        <w:rPr>
          <w:bCs/>
          <w:color w:val="000000" w:themeColor="text1"/>
          <w:sz w:val="28"/>
          <w:szCs w:val="28"/>
        </w:rPr>
        <w:t>0</w:t>
      </w:r>
      <w:r w:rsidRPr="00E30515">
        <w:rPr>
          <w:bCs/>
          <w:color w:val="000000" w:themeColor="text1"/>
          <w:sz w:val="28"/>
          <w:szCs w:val="28"/>
          <w:lang w:val="vi-VN"/>
        </w:rPr>
        <w:t xml:space="preserve">1 </w:t>
      </w:r>
      <w:r w:rsidRPr="00E30515">
        <w:rPr>
          <w:bCs/>
          <w:color w:val="000000" w:themeColor="text1"/>
          <w:sz w:val="28"/>
          <w:szCs w:val="28"/>
        </w:rPr>
        <w:t xml:space="preserve">pha </w:t>
      </w:r>
      <w:r w:rsidRPr="00E30515">
        <w:rPr>
          <w:bCs/>
          <w:color w:val="000000" w:themeColor="text1"/>
          <w:sz w:val="28"/>
          <w:szCs w:val="28"/>
          <w:lang w:val="vi-VN"/>
        </w:rPr>
        <w:t xml:space="preserve">hoặc </w:t>
      </w:r>
      <w:r w:rsidRPr="00E30515">
        <w:rPr>
          <w:bCs/>
          <w:color w:val="000000" w:themeColor="text1"/>
          <w:sz w:val="28"/>
          <w:szCs w:val="28"/>
        </w:rPr>
        <w:t>0</w:t>
      </w:r>
      <w:r w:rsidRPr="00E30515">
        <w:rPr>
          <w:bCs/>
          <w:color w:val="000000" w:themeColor="text1"/>
          <w:sz w:val="28"/>
          <w:szCs w:val="28"/>
          <w:lang w:val="vi-VN"/>
        </w:rPr>
        <w:t>2 pha bất kỳ</w:t>
      </w:r>
      <w:r w:rsidRPr="00E30515">
        <w:rPr>
          <w:bCs/>
          <w:color w:val="000000" w:themeColor="text1"/>
          <w:sz w:val="28"/>
          <w:szCs w:val="28"/>
        </w:rPr>
        <w:t>;</w:t>
      </w:r>
    </w:p>
    <w:p w14:paraId="78B53026" w14:textId="77777777" w:rsidR="002573CC" w:rsidRPr="00E30515" w:rsidRDefault="002573CC" w:rsidP="002573CC">
      <w:pPr>
        <w:widowControl w:val="0"/>
        <w:numPr>
          <w:ilvl w:val="0"/>
          <w:numId w:val="203"/>
        </w:numPr>
        <w:tabs>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Phải có nguồn bên trong để nuôi đồng hồ thời gian thực. Trong trường hợp cần thiết, công tơ đo đếm có thể tích hợp nguồn pin phục vụ cho việc đọc dữ liệu trên màn hình hiển thị;</w:t>
      </w:r>
    </w:p>
    <w:p w14:paraId="5A05138B" w14:textId="77777777" w:rsidR="002573CC" w:rsidRPr="00E30515" w:rsidRDefault="002573CC" w:rsidP="002573CC">
      <w:pPr>
        <w:widowControl w:val="0"/>
        <w:numPr>
          <w:ilvl w:val="0"/>
          <w:numId w:val="203"/>
        </w:numPr>
        <w:tabs>
          <w:tab w:val="clear" w:pos="1069"/>
          <w:tab w:val="left" w:pos="900"/>
          <w:tab w:val="num" w:pos="993"/>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Có nhiều mức mật khẩu;</w:t>
      </w:r>
    </w:p>
    <w:p w14:paraId="0FCBB183" w14:textId="77777777" w:rsidR="002573CC" w:rsidRPr="00E30515" w:rsidRDefault="002573CC" w:rsidP="002573CC">
      <w:pPr>
        <w:widowControl w:val="0"/>
        <w:numPr>
          <w:ilvl w:val="0"/>
          <w:numId w:val="204"/>
        </w:numPr>
        <w:tabs>
          <w:tab w:val="clear" w:pos="1353"/>
          <w:tab w:val="left" w:pos="900"/>
          <w:tab w:val="num" w:pos="156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Có các vị trí niêm phong, kẹp chì đảm bảo không thể tiếp cận với các đầu cực đấu dây và thay đổi các thông số cài đặt trong công tơ đo đếm nếu không phá bỏ chì niêm phong;</w:t>
      </w:r>
    </w:p>
    <w:p w14:paraId="1465A54A" w14:textId="77777777" w:rsidR="002573CC" w:rsidRPr="00E30515" w:rsidRDefault="002573CC" w:rsidP="002573CC">
      <w:pPr>
        <w:widowControl w:val="0"/>
        <w:numPr>
          <w:ilvl w:val="0"/>
          <w:numId w:val="204"/>
        </w:numPr>
        <w:tabs>
          <w:tab w:val="left" w:pos="90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Có chức năng lưu trữ thông tin đo đếm, biểu đồ phụ tải ít nhất 60 ngày với chu kỳ ghi giá trị đo đếm 30 phút </w:t>
      </w:r>
      <w:r w:rsidRPr="00E30515">
        <w:rPr>
          <w:bCs/>
          <w:color w:val="000000" w:themeColor="text1"/>
          <w:sz w:val="28"/>
          <w:szCs w:val="28"/>
        </w:rPr>
        <w:t xml:space="preserve">cho một kênh dữ liệu </w:t>
      </w:r>
      <w:r w:rsidRPr="00E30515">
        <w:rPr>
          <w:bCs/>
          <w:color w:val="000000" w:themeColor="text1"/>
          <w:sz w:val="28"/>
          <w:szCs w:val="28"/>
          <w:lang w:val="vi-VN"/>
        </w:rPr>
        <w:t>và có thể lập trình đặt được chu kỳ tích phân nhỏ hơn 30 phút</w:t>
      </w:r>
      <w:r w:rsidRPr="00E30515">
        <w:rPr>
          <w:bCs/>
          <w:color w:val="000000" w:themeColor="text1"/>
          <w:sz w:val="28"/>
          <w:szCs w:val="28"/>
        </w:rPr>
        <w:t>;</w:t>
      </w:r>
    </w:p>
    <w:p w14:paraId="1A82D24A" w14:textId="77777777" w:rsidR="002573CC" w:rsidRPr="00E30515" w:rsidRDefault="002573CC" w:rsidP="002573CC">
      <w:pPr>
        <w:widowControl w:val="0"/>
        <w:numPr>
          <w:ilvl w:val="0"/>
          <w:numId w:val="204"/>
        </w:numPr>
        <w:tabs>
          <w:tab w:val="left" w:pos="90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rPr>
        <w:t xml:space="preserve"> Có dòng điện và điện áp phù hợp với dòng điện và điện áp thứ cấp của CT và VT; </w:t>
      </w:r>
    </w:p>
    <w:p w14:paraId="27CA2286" w14:textId="77777777" w:rsidR="002573CC" w:rsidRPr="00E30515" w:rsidRDefault="002573CC" w:rsidP="002573CC">
      <w:pPr>
        <w:widowControl w:val="0"/>
        <w:numPr>
          <w:ilvl w:val="0"/>
          <w:numId w:val="204"/>
        </w:numPr>
        <w:tabs>
          <w:tab w:val="left" w:pos="90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Công tơ </w:t>
      </w:r>
      <w:r w:rsidRPr="00E30515">
        <w:rPr>
          <w:bCs/>
          <w:color w:val="000000" w:themeColor="text1"/>
          <w:sz w:val="28"/>
          <w:szCs w:val="28"/>
        </w:rPr>
        <w:t xml:space="preserve">đo đếm </w:t>
      </w:r>
      <w:r w:rsidRPr="00E30515">
        <w:rPr>
          <w:bCs/>
          <w:color w:val="000000" w:themeColor="text1"/>
          <w:sz w:val="28"/>
          <w:szCs w:val="28"/>
          <w:lang w:val="vi-VN"/>
        </w:rPr>
        <w:t xml:space="preserve">phải được kết nối với </w:t>
      </w:r>
      <w:r w:rsidRPr="00E30515">
        <w:rPr>
          <w:bCs/>
          <w:color w:val="000000" w:themeColor="text1"/>
          <w:sz w:val="28"/>
          <w:szCs w:val="28"/>
        </w:rPr>
        <w:t>H</w:t>
      </w:r>
      <w:r w:rsidRPr="00E30515">
        <w:rPr>
          <w:bCs/>
          <w:color w:val="000000" w:themeColor="text1"/>
          <w:sz w:val="28"/>
          <w:szCs w:val="28"/>
          <w:lang w:val="vi-VN"/>
        </w:rPr>
        <w:t>ệ thống thu thập số liệu đo đếm tại chỗ hoặc từ xa phù hợp với chuẩn kết nối và phần mềm thu thập số liệu đo đếm.</w:t>
      </w:r>
    </w:p>
    <w:p w14:paraId="109B26A8" w14:textId="77777777" w:rsidR="002573CC" w:rsidRPr="00E30515" w:rsidRDefault="002573CC" w:rsidP="002573CC">
      <w:pPr>
        <w:widowControl w:val="0"/>
        <w:numPr>
          <w:ilvl w:val="0"/>
          <w:numId w:val="199"/>
        </w:numPr>
        <w:tabs>
          <w:tab w:val="left" w:pos="900"/>
        </w:tabs>
        <w:adjustRightInd w:val="0"/>
        <w:spacing w:before="80" w:after="80"/>
        <w:ind w:firstLine="567"/>
        <w:jc w:val="both"/>
        <w:textAlignment w:val="baseline"/>
        <w:rPr>
          <w:bCs/>
          <w:color w:val="000000" w:themeColor="text1"/>
          <w:sz w:val="28"/>
          <w:szCs w:val="28"/>
          <w:lang w:val="vi-VN"/>
        </w:rPr>
      </w:pPr>
      <w:r w:rsidRPr="00E30515">
        <w:rPr>
          <w:bCs/>
          <w:color w:val="000000" w:themeColor="text1"/>
          <w:sz w:val="28"/>
          <w:szCs w:val="28"/>
          <w:lang w:val="vi-VN"/>
        </w:rPr>
        <w:t>Yêu cầu về cấp chính xác</w:t>
      </w:r>
      <w:r w:rsidRPr="00E30515">
        <w:rPr>
          <w:bCs/>
          <w:color w:val="000000" w:themeColor="text1"/>
          <w:sz w:val="28"/>
          <w:szCs w:val="28"/>
        </w:rPr>
        <w:t xml:space="preserve"> đối với đo đếm cấp điện áp từ 220 kV trở lên hoặc đo đếm phục vụ giao nhận điện năng giữa nhà máy điện tham gia thị trường điện hoặc nhà máy điện lớn với lưới điện </w:t>
      </w:r>
    </w:p>
    <w:p w14:paraId="2B26A272" w14:textId="77777777" w:rsidR="002573CC" w:rsidRPr="00E30515" w:rsidRDefault="002573CC" w:rsidP="002573CC">
      <w:pPr>
        <w:widowControl w:val="0"/>
        <w:numPr>
          <w:ilvl w:val="0"/>
          <w:numId w:val="201"/>
        </w:numPr>
        <w:tabs>
          <w:tab w:val="left" w:pos="90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Công tơ đo đếm chính phải đạt cấp chính xác 0,2 với điện năng tác dụng và 2,0 với điện năng phản kháng 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p>
    <w:p w14:paraId="0432B7B9" w14:textId="77777777" w:rsidR="002573CC" w:rsidRPr="00E30515" w:rsidRDefault="002573CC" w:rsidP="002573CC">
      <w:pPr>
        <w:widowControl w:val="0"/>
        <w:numPr>
          <w:ilvl w:val="0"/>
          <w:numId w:val="201"/>
        </w:numPr>
        <w:tabs>
          <w:tab w:val="left" w:pos="90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Công tơ đo đếm dự phòng phải đạt cấp chính xác 0,5 với điện năng tác dụng và 2,0 với điện năng phản kháng 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p>
    <w:p w14:paraId="28BEF28D" w14:textId="77777777" w:rsidR="002573CC" w:rsidRPr="00E30515" w:rsidRDefault="002573CC" w:rsidP="002573CC">
      <w:pPr>
        <w:widowControl w:val="0"/>
        <w:numPr>
          <w:ilvl w:val="0"/>
          <w:numId w:val="199"/>
        </w:numPr>
        <w:tabs>
          <w:tab w:val="left" w:pos="900"/>
        </w:tabs>
        <w:adjustRightInd w:val="0"/>
        <w:spacing w:before="80" w:after="80"/>
        <w:ind w:firstLine="567"/>
        <w:jc w:val="both"/>
        <w:textAlignment w:val="baseline"/>
        <w:rPr>
          <w:bCs/>
          <w:color w:val="000000" w:themeColor="text1"/>
          <w:sz w:val="28"/>
          <w:szCs w:val="28"/>
          <w:lang w:val="vi-VN"/>
        </w:rPr>
      </w:pPr>
      <w:r w:rsidRPr="00E30515">
        <w:rPr>
          <w:bCs/>
          <w:color w:val="000000" w:themeColor="text1"/>
          <w:sz w:val="28"/>
          <w:szCs w:val="28"/>
          <w:lang w:val="vi-VN"/>
        </w:rPr>
        <w:t>Yêu cầu về cấp chính xác</w:t>
      </w:r>
      <w:r w:rsidRPr="00E30515">
        <w:rPr>
          <w:bCs/>
          <w:color w:val="000000" w:themeColor="text1"/>
          <w:sz w:val="28"/>
          <w:szCs w:val="28"/>
        </w:rPr>
        <w:t xml:space="preserve"> đối với đo đếm phục vụ giao nhận điện năng trong các trường hợp không thuộc trường hợp quy định tại khoản 2 Điều này</w:t>
      </w:r>
    </w:p>
    <w:p w14:paraId="406BC37E" w14:textId="77777777" w:rsidR="002573CC" w:rsidRPr="00E30515" w:rsidRDefault="002573CC" w:rsidP="002573CC">
      <w:pPr>
        <w:widowControl w:val="0"/>
        <w:numPr>
          <w:ilvl w:val="0"/>
          <w:numId w:val="202"/>
        </w:numPr>
        <w:tabs>
          <w:tab w:val="clear" w:pos="1069"/>
          <w:tab w:val="left" w:pos="900"/>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rPr>
        <w:t>Công tơ</w:t>
      </w:r>
      <w:r w:rsidRPr="00E30515">
        <w:rPr>
          <w:bCs/>
          <w:color w:val="000000" w:themeColor="text1"/>
          <w:sz w:val="28"/>
          <w:szCs w:val="28"/>
          <w:lang w:val="vi-VN"/>
        </w:rPr>
        <w:t xml:space="preserve"> đo đếm chính phải đạt cấp chính xác tối thiểu 0,5 </w:t>
      </w:r>
      <w:r w:rsidRPr="00E30515">
        <w:rPr>
          <w:bCs/>
          <w:color w:val="000000" w:themeColor="text1"/>
          <w:sz w:val="28"/>
          <w:szCs w:val="28"/>
        </w:rPr>
        <w:t xml:space="preserve">với điện năng tác dụng </w:t>
      </w:r>
      <w:r w:rsidRPr="00E30515">
        <w:rPr>
          <w:bCs/>
          <w:color w:val="000000" w:themeColor="text1"/>
          <w:sz w:val="28"/>
          <w:szCs w:val="28"/>
          <w:lang w:val="vi-VN"/>
        </w:rPr>
        <w:t>và 2</w:t>
      </w:r>
      <w:r w:rsidRPr="00E30515">
        <w:rPr>
          <w:bCs/>
          <w:color w:val="000000" w:themeColor="text1"/>
          <w:sz w:val="28"/>
          <w:szCs w:val="28"/>
        </w:rPr>
        <w:t>,</w:t>
      </w:r>
      <w:r w:rsidRPr="00E30515">
        <w:rPr>
          <w:bCs/>
          <w:color w:val="000000" w:themeColor="text1"/>
          <w:sz w:val="28"/>
          <w:szCs w:val="28"/>
          <w:lang w:val="vi-VN"/>
        </w:rPr>
        <w:t xml:space="preserve">0 </w:t>
      </w:r>
      <w:r w:rsidRPr="00E30515">
        <w:rPr>
          <w:bCs/>
          <w:color w:val="000000" w:themeColor="text1"/>
          <w:sz w:val="28"/>
          <w:szCs w:val="28"/>
        </w:rPr>
        <w:t>với</w:t>
      </w:r>
      <w:r w:rsidRPr="00E30515">
        <w:rPr>
          <w:bCs/>
          <w:color w:val="000000" w:themeColor="text1"/>
          <w:sz w:val="28"/>
          <w:szCs w:val="28"/>
          <w:lang w:val="vi-VN"/>
        </w:rPr>
        <w:t xml:space="preserve"> điện năng phản kháng 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r w:rsidRPr="00E30515">
        <w:rPr>
          <w:bCs/>
          <w:color w:val="000000" w:themeColor="text1"/>
          <w:sz w:val="28"/>
          <w:szCs w:val="28"/>
          <w:lang w:val="vi-VN"/>
        </w:rPr>
        <w:t>;</w:t>
      </w:r>
    </w:p>
    <w:p w14:paraId="0137A26D" w14:textId="77777777" w:rsidR="002573CC" w:rsidRPr="00E30515" w:rsidRDefault="002573CC" w:rsidP="002573CC">
      <w:pPr>
        <w:widowControl w:val="0"/>
        <w:numPr>
          <w:ilvl w:val="0"/>
          <w:numId w:val="202"/>
        </w:numPr>
        <w:tabs>
          <w:tab w:val="clear" w:pos="1069"/>
          <w:tab w:val="left" w:pos="900"/>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Cấp chính xác của </w:t>
      </w:r>
      <w:r w:rsidRPr="00E30515">
        <w:rPr>
          <w:bCs/>
          <w:color w:val="000000" w:themeColor="text1"/>
          <w:sz w:val="28"/>
          <w:szCs w:val="28"/>
        </w:rPr>
        <w:t>công tơ</w:t>
      </w:r>
      <w:r w:rsidRPr="00E30515">
        <w:rPr>
          <w:bCs/>
          <w:color w:val="000000" w:themeColor="text1"/>
          <w:sz w:val="28"/>
          <w:szCs w:val="28"/>
          <w:lang w:val="vi-VN"/>
        </w:rPr>
        <w:t xml:space="preserve"> đo đếm dự phòng được xác định theo thỏa thuận giữa </w:t>
      </w:r>
      <w:r w:rsidRPr="00E30515">
        <w:rPr>
          <w:bCs/>
          <w:color w:val="000000" w:themeColor="text1"/>
          <w:sz w:val="28"/>
          <w:szCs w:val="28"/>
        </w:rPr>
        <w:t>các bên liên quan nhưng không thấp hơn cấp chính xác:</w:t>
      </w:r>
    </w:p>
    <w:p w14:paraId="4E5EE76B" w14:textId="77777777" w:rsidR="002573CC" w:rsidRPr="00E30515" w:rsidRDefault="002573CC" w:rsidP="002573CC">
      <w:pPr>
        <w:pStyle w:val="ListParagraph"/>
        <w:widowControl w:val="0"/>
        <w:numPr>
          <w:ilvl w:val="2"/>
          <w:numId w:val="182"/>
        </w:numPr>
        <w:tabs>
          <w:tab w:val="left" w:pos="900"/>
        </w:tabs>
        <w:adjustRightInd w:val="0"/>
        <w:spacing w:before="120" w:after="120"/>
        <w:ind w:firstLine="567"/>
        <w:contextualSpacing/>
        <w:jc w:val="both"/>
        <w:textAlignment w:val="baseline"/>
        <w:rPr>
          <w:bCs/>
          <w:color w:val="000000" w:themeColor="text1"/>
          <w:sz w:val="28"/>
          <w:szCs w:val="28"/>
          <w:lang w:val="vi-VN"/>
        </w:rPr>
      </w:pPr>
      <w:r w:rsidRPr="00E30515">
        <w:rPr>
          <w:bCs/>
          <w:color w:val="000000" w:themeColor="text1"/>
          <w:sz w:val="28"/>
          <w:szCs w:val="28"/>
        </w:rPr>
        <w:t xml:space="preserve">0,5 với điện năng tác dụng và 2,0 với điện năng phản kháng đối với đo đếm cấp điện áp 110 kV </w:t>
      </w:r>
      <w:r w:rsidRPr="00E30515">
        <w:rPr>
          <w:bCs/>
          <w:color w:val="000000" w:themeColor="text1"/>
          <w:sz w:val="28"/>
          <w:szCs w:val="28"/>
          <w:lang w:val="vi-VN"/>
        </w:rPr>
        <w:t xml:space="preserve">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p>
    <w:p w14:paraId="29E0DA13" w14:textId="77777777" w:rsidR="002573CC" w:rsidRPr="00E30515" w:rsidRDefault="002573CC" w:rsidP="002573CC">
      <w:pPr>
        <w:pStyle w:val="ListParagraph"/>
        <w:widowControl w:val="0"/>
        <w:numPr>
          <w:ilvl w:val="2"/>
          <w:numId w:val="182"/>
        </w:numPr>
        <w:tabs>
          <w:tab w:val="left" w:pos="900"/>
        </w:tabs>
        <w:adjustRightInd w:val="0"/>
        <w:spacing w:before="120" w:after="120"/>
        <w:ind w:firstLine="567"/>
        <w:contextualSpacing/>
        <w:jc w:val="both"/>
        <w:textAlignment w:val="baseline"/>
        <w:rPr>
          <w:bCs/>
          <w:color w:val="000000" w:themeColor="text1"/>
          <w:spacing w:val="-4"/>
          <w:sz w:val="28"/>
          <w:szCs w:val="28"/>
          <w:lang w:val="vi-VN"/>
        </w:rPr>
      </w:pPr>
      <w:r w:rsidRPr="00E30515">
        <w:rPr>
          <w:bCs/>
          <w:color w:val="000000" w:themeColor="text1"/>
          <w:spacing w:val="-4"/>
          <w:sz w:val="28"/>
          <w:szCs w:val="28"/>
        </w:rPr>
        <w:t xml:space="preserve">1,0 với điện năng tác dụng và 2,0 với điện năng phản kháng đối với đo đếm cấp điện áp trung áp </w:t>
      </w:r>
      <w:r w:rsidRPr="00E30515">
        <w:rPr>
          <w:bCs/>
          <w:color w:val="000000" w:themeColor="text1"/>
          <w:spacing w:val="-4"/>
          <w:sz w:val="28"/>
          <w:szCs w:val="28"/>
          <w:lang w:val="vi-VN"/>
        </w:rPr>
        <w:t xml:space="preserve">theo </w:t>
      </w:r>
      <w:r w:rsidRPr="00E30515">
        <w:rPr>
          <w:bCs/>
          <w:color w:val="000000" w:themeColor="text1"/>
          <w:spacing w:val="-4"/>
          <w:sz w:val="28"/>
          <w:szCs w:val="28"/>
        </w:rPr>
        <w:t xml:space="preserve">các </w:t>
      </w:r>
      <w:r w:rsidRPr="00E30515">
        <w:rPr>
          <w:bCs/>
          <w:color w:val="000000" w:themeColor="text1"/>
          <w:spacing w:val="-4"/>
          <w:sz w:val="28"/>
          <w:szCs w:val="28"/>
          <w:lang w:val="vi-VN"/>
        </w:rPr>
        <w:t xml:space="preserve">tiêu chuẩn </w:t>
      </w:r>
      <w:r w:rsidRPr="00E30515">
        <w:rPr>
          <w:bCs/>
          <w:color w:val="000000" w:themeColor="text1"/>
          <w:spacing w:val="-4"/>
          <w:sz w:val="28"/>
          <w:szCs w:val="28"/>
        </w:rPr>
        <w:t>do Bộ Khoa học và Công nghệ quy định.</w:t>
      </w:r>
    </w:p>
    <w:p w14:paraId="321AE6EA" w14:textId="77777777" w:rsidR="002573CC" w:rsidRPr="00E30515" w:rsidRDefault="002573CC" w:rsidP="002573CC">
      <w:pPr>
        <w:widowControl w:val="0"/>
        <w:numPr>
          <w:ilvl w:val="0"/>
          <w:numId w:val="199"/>
        </w:numPr>
        <w:tabs>
          <w:tab w:val="left" w:pos="900"/>
        </w:tabs>
        <w:adjustRightInd w:val="0"/>
        <w:spacing w:before="120" w:after="120"/>
        <w:ind w:firstLine="567"/>
        <w:jc w:val="both"/>
        <w:textAlignment w:val="baseline"/>
        <w:rPr>
          <w:color w:val="000000" w:themeColor="text1"/>
        </w:rPr>
      </w:pPr>
      <w:r w:rsidRPr="00E30515">
        <w:rPr>
          <w:bCs/>
          <w:color w:val="000000" w:themeColor="text1"/>
          <w:sz w:val="28"/>
          <w:szCs w:val="28"/>
          <w:lang w:val="vi-VN"/>
        </w:rPr>
        <w:t>Trường</w:t>
      </w:r>
      <w:r w:rsidRPr="00E30515">
        <w:rPr>
          <w:bCs/>
          <w:color w:val="000000" w:themeColor="text1"/>
          <w:sz w:val="28"/>
          <w:szCs w:val="28"/>
        </w:rPr>
        <w:t xml:space="preserve"> hợp Bộ Khoa học và Công nghệ chưa quy định các tiêu chuẩn về cấp chính xác đối với công tơ đo đếm thì sử dụng Tiêu chuẩn IEC </w:t>
      </w:r>
      <w:r w:rsidRPr="00E30515">
        <w:rPr>
          <w:bCs/>
          <w:color w:val="000000" w:themeColor="text1"/>
          <w:sz w:val="28"/>
          <w:szCs w:val="28"/>
          <w:lang w:val="vi-VN"/>
        </w:rPr>
        <w:t xml:space="preserve">hoặc các tiêu </w:t>
      </w:r>
      <w:r w:rsidRPr="00E30515">
        <w:rPr>
          <w:bCs/>
          <w:color w:val="000000" w:themeColor="text1"/>
          <w:sz w:val="28"/>
          <w:szCs w:val="28"/>
          <w:lang w:val="vi-VN"/>
        </w:rPr>
        <w:lastRenderedPageBreak/>
        <w:t>chuẩn khác tương đương</w:t>
      </w:r>
      <w:r w:rsidRPr="00E30515">
        <w:rPr>
          <w:bCs/>
          <w:color w:val="000000" w:themeColor="text1"/>
          <w:sz w:val="28"/>
          <w:szCs w:val="28"/>
        </w:rPr>
        <w:t>.</w:t>
      </w:r>
    </w:p>
    <w:p w14:paraId="4D197AF2" w14:textId="77777777" w:rsidR="002573CC" w:rsidRPr="00E30515" w:rsidRDefault="002573CC" w:rsidP="00A641C3">
      <w:pPr>
        <w:pStyle w:val="Heading4"/>
      </w:pPr>
      <w:r w:rsidRPr="00E30515">
        <w:t>Yêu cầu đối với CT sử dụng cho mục đích đo đếm điện năng</w:t>
      </w:r>
      <w:bookmarkStart w:id="911" w:name="_Toc214701706"/>
      <w:bookmarkStart w:id="912" w:name="_Toc214702104"/>
      <w:bookmarkStart w:id="913" w:name="_Toc214702616"/>
      <w:bookmarkStart w:id="914" w:name="_Toc214703034"/>
      <w:bookmarkStart w:id="915" w:name="_Toc218409535"/>
      <w:bookmarkStart w:id="916" w:name="_Toc237087122"/>
      <w:bookmarkStart w:id="917" w:name="_Toc258243985"/>
      <w:bookmarkStart w:id="918" w:name="_Toc424545812"/>
      <w:bookmarkEnd w:id="903"/>
      <w:bookmarkEnd w:id="904"/>
      <w:bookmarkEnd w:id="905"/>
      <w:bookmarkEnd w:id="906"/>
      <w:bookmarkEnd w:id="907"/>
      <w:bookmarkEnd w:id="908"/>
      <w:bookmarkEnd w:id="909"/>
      <w:bookmarkEnd w:id="910"/>
      <w:r w:rsidRPr="00E30515">
        <w:t xml:space="preserve"> </w:t>
      </w:r>
    </w:p>
    <w:p w14:paraId="658E6AE1" w14:textId="77777777" w:rsidR="002573CC" w:rsidRPr="00E30515" w:rsidRDefault="002573CC" w:rsidP="002573CC">
      <w:pPr>
        <w:widowControl w:val="0"/>
        <w:numPr>
          <w:ilvl w:val="0"/>
          <w:numId w:val="205"/>
        </w:numPr>
        <w:tabs>
          <w:tab w:val="left" w:pos="910"/>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lang w:val="vi-VN"/>
        </w:rPr>
        <w:t>Yêu cầu chung</w:t>
      </w:r>
    </w:p>
    <w:p w14:paraId="23A73931" w14:textId="77777777" w:rsidR="002573CC" w:rsidRPr="00E30515" w:rsidRDefault="002573CC" w:rsidP="002573CC">
      <w:pPr>
        <w:pStyle w:val="ListParagraph"/>
        <w:widowControl w:val="0"/>
        <w:numPr>
          <w:ilvl w:val="0"/>
          <w:numId w:val="206"/>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Có cuộn dây thứ cấp đo lường dùng riêng cho các thiết bị đo lường và công tơ đo đếm điện năng;</w:t>
      </w:r>
    </w:p>
    <w:p w14:paraId="6149E584" w14:textId="77777777" w:rsidR="002573CC" w:rsidRPr="00E30515" w:rsidRDefault="002573CC" w:rsidP="002573CC">
      <w:pPr>
        <w:pStyle w:val="ListParagraph"/>
        <w:widowControl w:val="0"/>
        <w:numPr>
          <w:ilvl w:val="0"/>
          <w:numId w:val="206"/>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Giá trị dòng điện thứ cấp danh định là </w:t>
      </w:r>
      <w:r w:rsidRPr="00E30515">
        <w:rPr>
          <w:bCs/>
          <w:color w:val="000000" w:themeColor="text1"/>
          <w:sz w:val="28"/>
          <w:szCs w:val="28"/>
        </w:rPr>
        <w:t>0</w:t>
      </w:r>
      <w:r w:rsidRPr="00E30515">
        <w:rPr>
          <w:bCs/>
          <w:color w:val="000000" w:themeColor="text1"/>
          <w:sz w:val="28"/>
          <w:szCs w:val="28"/>
          <w:lang w:val="vi-VN"/>
        </w:rPr>
        <w:t>1</w:t>
      </w:r>
      <w:r w:rsidRPr="00E30515">
        <w:rPr>
          <w:bCs/>
          <w:color w:val="000000" w:themeColor="text1"/>
          <w:sz w:val="28"/>
          <w:szCs w:val="28"/>
        </w:rPr>
        <w:t xml:space="preserve"> </w:t>
      </w:r>
      <w:r w:rsidRPr="00E30515">
        <w:rPr>
          <w:bCs/>
          <w:color w:val="000000" w:themeColor="text1"/>
          <w:sz w:val="28"/>
          <w:szCs w:val="28"/>
          <w:lang w:val="vi-VN"/>
        </w:rPr>
        <w:t xml:space="preserve">A hoặc </w:t>
      </w:r>
      <w:r w:rsidRPr="00E30515">
        <w:rPr>
          <w:bCs/>
          <w:color w:val="000000" w:themeColor="text1"/>
          <w:sz w:val="28"/>
          <w:szCs w:val="28"/>
        </w:rPr>
        <w:t>0</w:t>
      </w:r>
      <w:r w:rsidRPr="00E30515">
        <w:rPr>
          <w:bCs/>
          <w:color w:val="000000" w:themeColor="text1"/>
          <w:sz w:val="28"/>
          <w:szCs w:val="28"/>
          <w:lang w:val="vi-VN"/>
        </w:rPr>
        <w:t>5</w:t>
      </w:r>
      <w:r w:rsidRPr="00E30515">
        <w:rPr>
          <w:bCs/>
          <w:color w:val="000000" w:themeColor="text1"/>
          <w:sz w:val="28"/>
          <w:szCs w:val="28"/>
        </w:rPr>
        <w:t xml:space="preserve"> </w:t>
      </w:r>
      <w:r w:rsidRPr="00E30515">
        <w:rPr>
          <w:bCs/>
          <w:color w:val="000000" w:themeColor="text1"/>
          <w:sz w:val="28"/>
          <w:szCs w:val="28"/>
          <w:lang w:val="vi-VN"/>
        </w:rPr>
        <w:t>A;</w:t>
      </w:r>
    </w:p>
    <w:p w14:paraId="6AF6D530" w14:textId="77777777" w:rsidR="002573CC" w:rsidRPr="00E30515" w:rsidRDefault="002573CC" w:rsidP="002573CC">
      <w:pPr>
        <w:pStyle w:val="ListParagraph"/>
        <w:widowControl w:val="0"/>
        <w:numPr>
          <w:ilvl w:val="0"/>
          <w:numId w:val="206"/>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Có vị trí niêm phong kẹp chì tại nắp hộp đấu dây cuộn thứ cấp đo lường cấp cho các thiết bị đo lường và công tơ đo đếm đảm bảo không thể tác động vào mạch điện đấu nối nếu không phá bỏ niêm phong. </w:t>
      </w:r>
    </w:p>
    <w:p w14:paraId="1A5D8348" w14:textId="77777777" w:rsidR="002573CC" w:rsidRPr="00E30515" w:rsidRDefault="002573CC" w:rsidP="002573CC">
      <w:pPr>
        <w:widowControl w:val="0"/>
        <w:numPr>
          <w:ilvl w:val="0"/>
          <w:numId w:val="205"/>
        </w:numPr>
        <w:tabs>
          <w:tab w:val="left" w:pos="910"/>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lang w:val="vi-VN"/>
        </w:rPr>
        <w:t>Yêu cầu về cấp chính xác</w:t>
      </w:r>
      <w:r w:rsidRPr="00E30515">
        <w:rPr>
          <w:bCs/>
          <w:color w:val="000000" w:themeColor="text1"/>
          <w:sz w:val="28"/>
          <w:szCs w:val="28"/>
        </w:rPr>
        <w:t xml:space="preserve"> đối với đo đếm cấp điện áp từ 220 kV trở lên hoặc đo đếm phục vụ giao nhận điện năng giữa nhà máy điện tham gia thị trường điện hoặc nhà máy điện lớn với lưới điện</w:t>
      </w:r>
    </w:p>
    <w:p w14:paraId="108229EA" w14:textId="77777777" w:rsidR="002573CC" w:rsidRPr="00E30515" w:rsidRDefault="002573CC" w:rsidP="002573CC">
      <w:pPr>
        <w:pStyle w:val="ListParagraph"/>
        <w:widowControl w:val="0"/>
        <w:numPr>
          <w:ilvl w:val="0"/>
          <w:numId w:val="207"/>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iCs/>
          <w:color w:val="000000" w:themeColor="text1"/>
          <w:sz w:val="28"/>
          <w:szCs w:val="28"/>
          <w:lang w:val="vi-VN"/>
        </w:rPr>
        <w:t xml:space="preserve">Cuộn thứ cấp đo lường của </w:t>
      </w:r>
      <w:r w:rsidRPr="00E30515">
        <w:rPr>
          <w:bCs/>
          <w:iCs/>
          <w:color w:val="000000" w:themeColor="text1"/>
          <w:sz w:val="28"/>
          <w:szCs w:val="28"/>
        </w:rPr>
        <w:t>CT</w:t>
      </w:r>
      <w:r w:rsidRPr="00E30515">
        <w:rPr>
          <w:bCs/>
          <w:iCs/>
          <w:color w:val="000000" w:themeColor="text1"/>
          <w:sz w:val="28"/>
          <w:szCs w:val="28"/>
          <w:lang w:val="vi-VN"/>
        </w:rPr>
        <w:t xml:space="preserve"> phục vụ đo đế</w:t>
      </w:r>
      <w:r w:rsidRPr="00E30515">
        <w:rPr>
          <w:bCs/>
          <w:color w:val="000000" w:themeColor="text1"/>
          <w:sz w:val="28"/>
          <w:szCs w:val="28"/>
          <w:lang w:val="vi-VN"/>
        </w:rPr>
        <w:t xml:space="preserve">m chính phải đạt cấp chính xác 0,2 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p>
    <w:p w14:paraId="6C8EB7CB" w14:textId="77777777" w:rsidR="002573CC" w:rsidRPr="00E30515" w:rsidRDefault="002573CC" w:rsidP="002573CC">
      <w:pPr>
        <w:pStyle w:val="ListParagraph"/>
        <w:widowControl w:val="0"/>
        <w:numPr>
          <w:ilvl w:val="0"/>
          <w:numId w:val="207"/>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iCs/>
          <w:color w:val="000000" w:themeColor="text1"/>
          <w:sz w:val="28"/>
          <w:szCs w:val="28"/>
          <w:lang w:val="vi-VN"/>
        </w:rPr>
        <w:t xml:space="preserve">Cuộn thứ cấp đo lường của </w:t>
      </w:r>
      <w:r w:rsidRPr="00E30515">
        <w:rPr>
          <w:bCs/>
          <w:iCs/>
          <w:color w:val="000000" w:themeColor="text1"/>
          <w:sz w:val="28"/>
          <w:szCs w:val="28"/>
        </w:rPr>
        <w:t>CT</w:t>
      </w:r>
      <w:r w:rsidRPr="00E30515">
        <w:rPr>
          <w:bCs/>
          <w:color w:val="000000" w:themeColor="text1"/>
          <w:sz w:val="28"/>
          <w:szCs w:val="28"/>
          <w:lang w:val="vi-VN"/>
        </w:rPr>
        <w:t xml:space="preserve"> phục vụ đo đếm dự phòng phải đạt cấp chính xác 0,5 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w:t>
      </w:r>
    </w:p>
    <w:p w14:paraId="3A2DD305" w14:textId="77777777" w:rsidR="002573CC" w:rsidRPr="00E30515" w:rsidRDefault="002573CC" w:rsidP="002573CC">
      <w:pPr>
        <w:pStyle w:val="ListParagraph"/>
        <w:widowControl w:val="0"/>
        <w:numPr>
          <w:ilvl w:val="0"/>
          <w:numId w:val="207"/>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Dung lượng của cuộn thứ cấp đo lường của </w:t>
      </w:r>
      <w:r w:rsidRPr="00E30515">
        <w:rPr>
          <w:bCs/>
          <w:color w:val="000000" w:themeColor="text1"/>
          <w:sz w:val="28"/>
          <w:szCs w:val="28"/>
        </w:rPr>
        <w:t>CT</w:t>
      </w:r>
      <w:r w:rsidRPr="00E30515">
        <w:rPr>
          <w:bCs/>
          <w:color w:val="000000" w:themeColor="text1"/>
          <w:sz w:val="28"/>
          <w:szCs w:val="28"/>
          <w:lang w:val="vi-VN"/>
        </w:rPr>
        <w:t xml:space="preserve"> </w:t>
      </w:r>
      <w:r w:rsidRPr="00E30515">
        <w:rPr>
          <w:bCs/>
          <w:color w:val="000000" w:themeColor="text1"/>
          <w:sz w:val="28"/>
          <w:szCs w:val="28"/>
        </w:rPr>
        <w:t>phải nằm trong giới hạn dung lượng</w:t>
      </w:r>
      <w:r w:rsidRPr="00E30515">
        <w:rPr>
          <w:bCs/>
          <w:color w:val="000000" w:themeColor="text1"/>
          <w:sz w:val="28"/>
          <w:szCs w:val="28"/>
          <w:lang w:val="vi-VN"/>
        </w:rPr>
        <w:t xml:space="preserve"> </w:t>
      </w:r>
      <w:r w:rsidRPr="00E30515">
        <w:rPr>
          <w:bCs/>
          <w:color w:val="000000" w:themeColor="text1"/>
          <w:sz w:val="28"/>
          <w:szCs w:val="28"/>
        </w:rPr>
        <w:t>cho phép</w:t>
      </w:r>
      <w:r w:rsidRPr="00E30515">
        <w:rPr>
          <w:bCs/>
          <w:color w:val="000000" w:themeColor="text1"/>
          <w:sz w:val="28"/>
          <w:szCs w:val="28"/>
          <w:lang w:val="vi-VN"/>
        </w:rPr>
        <w:t xml:space="preserve"> của phụ tải mạch thứ cấp</w:t>
      </w:r>
      <w:r w:rsidRPr="00E30515">
        <w:rPr>
          <w:bCs/>
          <w:color w:val="000000" w:themeColor="text1"/>
          <w:sz w:val="28"/>
          <w:szCs w:val="28"/>
        </w:rPr>
        <w:t xml:space="preserve"> theo quy định của nhà chế tạo.</w:t>
      </w:r>
    </w:p>
    <w:p w14:paraId="0B052C6E" w14:textId="77777777" w:rsidR="002573CC" w:rsidRPr="00E30515" w:rsidRDefault="002573CC" w:rsidP="002573CC">
      <w:pPr>
        <w:widowControl w:val="0"/>
        <w:numPr>
          <w:ilvl w:val="0"/>
          <w:numId w:val="205"/>
        </w:numPr>
        <w:tabs>
          <w:tab w:val="left" w:pos="910"/>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lang w:val="vi-VN"/>
        </w:rPr>
        <w:t>Yêu cầu về cấp chính xác</w:t>
      </w:r>
      <w:r w:rsidRPr="00E30515">
        <w:rPr>
          <w:bCs/>
          <w:color w:val="000000" w:themeColor="text1"/>
          <w:sz w:val="28"/>
          <w:szCs w:val="28"/>
        </w:rPr>
        <w:t xml:space="preserve"> đối với đo đếm phục vụ giao nhận điện năng trong các trường hợp không thuộc trường hợp quy định tại khoản 2 Điều này</w:t>
      </w:r>
    </w:p>
    <w:p w14:paraId="6086219F" w14:textId="77777777" w:rsidR="002573CC" w:rsidRPr="00E30515" w:rsidRDefault="002573CC" w:rsidP="002573CC">
      <w:pPr>
        <w:pStyle w:val="ListParagraph"/>
        <w:widowControl w:val="0"/>
        <w:numPr>
          <w:ilvl w:val="0"/>
          <w:numId w:val="208"/>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iCs/>
          <w:color w:val="000000" w:themeColor="text1"/>
          <w:sz w:val="28"/>
          <w:szCs w:val="28"/>
          <w:lang w:val="vi-VN"/>
        </w:rPr>
        <w:t xml:space="preserve">Cuộn thứ cấp đo lường của </w:t>
      </w:r>
      <w:r w:rsidRPr="00E30515">
        <w:rPr>
          <w:bCs/>
          <w:iCs/>
          <w:color w:val="000000" w:themeColor="text1"/>
          <w:sz w:val="28"/>
          <w:szCs w:val="28"/>
        </w:rPr>
        <w:t>CT</w:t>
      </w:r>
      <w:r w:rsidRPr="00E30515">
        <w:rPr>
          <w:bCs/>
          <w:color w:val="000000" w:themeColor="text1"/>
          <w:sz w:val="28"/>
          <w:szCs w:val="28"/>
          <w:lang w:val="vi-VN"/>
        </w:rPr>
        <w:t xml:space="preserve"> phục vụ đo đếm chính phải đạt cấp chính xác tối thiểu 0,5 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r w:rsidRPr="00E30515">
        <w:rPr>
          <w:bCs/>
          <w:color w:val="000000" w:themeColor="text1"/>
          <w:sz w:val="28"/>
          <w:szCs w:val="28"/>
          <w:lang w:val="vi-VN"/>
        </w:rPr>
        <w:t>;</w:t>
      </w:r>
    </w:p>
    <w:p w14:paraId="14C4AA4E" w14:textId="77777777" w:rsidR="002573CC" w:rsidRPr="00E30515" w:rsidRDefault="002573CC" w:rsidP="002573CC">
      <w:pPr>
        <w:pStyle w:val="ListParagraph"/>
        <w:widowControl w:val="0"/>
        <w:numPr>
          <w:ilvl w:val="0"/>
          <w:numId w:val="208"/>
        </w:numPr>
        <w:tabs>
          <w:tab w:val="left" w:pos="910"/>
          <w:tab w:val="left" w:pos="938"/>
        </w:tabs>
        <w:adjustRightInd w:val="0"/>
        <w:spacing w:before="120" w:after="12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Cấp chính xác của </w:t>
      </w:r>
      <w:r w:rsidRPr="00E30515">
        <w:rPr>
          <w:bCs/>
          <w:iCs/>
          <w:color w:val="000000" w:themeColor="text1"/>
          <w:sz w:val="28"/>
          <w:szCs w:val="28"/>
          <w:lang w:val="vi-VN"/>
        </w:rPr>
        <w:t xml:space="preserve">cuộn thứ cấp đo lường của </w:t>
      </w:r>
      <w:r w:rsidRPr="00E30515">
        <w:rPr>
          <w:bCs/>
          <w:iCs/>
          <w:color w:val="000000" w:themeColor="text1"/>
          <w:sz w:val="28"/>
          <w:szCs w:val="28"/>
        </w:rPr>
        <w:t>CT</w:t>
      </w:r>
      <w:r w:rsidRPr="00E30515">
        <w:rPr>
          <w:bCs/>
          <w:color w:val="000000" w:themeColor="text1"/>
          <w:sz w:val="28"/>
          <w:szCs w:val="28"/>
          <w:lang w:val="vi-VN"/>
        </w:rPr>
        <w:t xml:space="preserve"> phục vụ đo đếm dự phòng được xác định theo thỏa thuận giữa </w:t>
      </w:r>
      <w:r w:rsidRPr="00E30515">
        <w:rPr>
          <w:bCs/>
          <w:color w:val="000000" w:themeColor="text1"/>
          <w:sz w:val="28"/>
          <w:szCs w:val="28"/>
        </w:rPr>
        <w:t xml:space="preserve">các bên liên quan nhưng không thấp hơn cấp chính xác 0,5 đối với đo đếm cấp điện áp 110 kV và 1,0 đối với đo đếm cấp điện áp trung áp </w:t>
      </w:r>
      <w:r w:rsidRPr="00E30515">
        <w:rPr>
          <w:bCs/>
          <w:color w:val="000000" w:themeColor="text1"/>
          <w:sz w:val="28"/>
          <w:szCs w:val="28"/>
          <w:lang w:val="vi-VN"/>
        </w:rPr>
        <w:t xml:space="preserve">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p>
    <w:p w14:paraId="57C62822" w14:textId="77777777" w:rsidR="002573CC" w:rsidRPr="00E30515" w:rsidRDefault="002573CC" w:rsidP="002573CC">
      <w:pPr>
        <w:widowControl w:val="0"/>
        <w:numPr>
          <w:ilvl w:val="0"/>
          <w:numId w:val="205"/>
        </w:numPr>
        <w:tabs>
          <w:tab w:val="left" w:pos="910"/>
        </w:tabs>
        <w:adjustRightInd w:val="0"/>
        <w:spacing w:before="120" w:after="120"/>
        <w:ind w:firstLine="567"/>
        <w:jc w:val="both"/>
        <w:textAlignment w:val="baseline"/>
        <w:rPr>
          <w:bCs/>
          <w:color w:val="000000" w:themeColor="text1"/>
          <w:sz w:val="28"/>
          <w:szCs w:val="28"/>
          <w:lang w:val="vi-VN"/>
        </w:rPr>
      </w:pPr>
      <w:r w:rsidRPr="00E30515">
        <w:rPr>
          <w:bCs/>
          <w:color w:val="000000" w:themeColor="text1"/>
          <w:sz w:val="28"/>
          <w:szCs w:val="28"/>
        </w:rPr>
        <w:t xml:space="preserve">Trường hợp Bộ Khoa học và Công nghệ chưa quy định các tiêu chuẩn về cấp chính xác đối với CT thì sử dụng Tiêu chuẩn IEC </w:t>
      </w:r>
      <w:r w:rsidRPr="00E30515">
        <w:rPr>
          <w:bCs/>
          <w:color w:val="000000" w:themeColor="text1"/>
          <w:sz w:val="28"/>
          <w:szCs w:val="28"/>
          <w:lang w:val="vi-VN"/>
        </w:rPr>
        <w:t>hoặc các tiêu chuẩn khác tương đương</w:t>
      </w:r>
      <w:r w:rsidRPr="00E30515">
        <w:rPr>
          <w:bCs/>
          <w:color w:val="000000" w:themeColor="text1"/>
          <w:sz w:val="28"/>
          <w:szCs w:val="28"/>
        </w:rPr>
        <w:t>.</w:t>
      </w:r>
    </w:p>
    <w:p w14:paraId="67FE8A39" w14:textId="77777777" w:rsidR="002573CC" w:rsidRPr="00E30515" w:rsidRDefault="002573CC" w:rsidP="00A641C3">
      <w:pPr>
        <w:pStyle w:val="Heading4"/>
      </w:pPr>
      <w:r w:rsidRPr="00E30515">
        <w:t>Yêu cầu đối với VT sử dụng cho mục đích đo đếm điện năng</w:t>
      </w:r>
      <w:bookmarkEnd w:id="911"/>
      <w:bookmarkEnd w:id="912"/>
      <w:bookmarkEnd w:id="913"/>
      <w:bookmarkEnd w:id="914"/>
      <w:bookmarkEnd w:id="915"/>
      <w:bookmarkEnd w:id="916"/>
      <w:bookmarkEnd w:id="917"/>
      <w:bookmarkEnd w:id="918"/>
      <w:r w:rsidRPr="00E30515">
        <w:t xml:space="preserve"> </w:t>
      </w:r>
      <w:bookmarkStart w:id="919" w:name="_Toc424545600"/>
      <w:bookmarkStart w:id="920" w:name="_Toc424545815"/>
      <w:bookmarkStart w:id="921" w:name="_Toc424545816"/>
      <w:bookmarkEnd w:id="919"/>
      <w:bookmarkEnd w:id="920"/>
    </w:p>
    <w:p w14:paraId="2B099FCC" w14:textId="77777777" w:rsidR="002573CC" w:rsidRPr="00E30515" w:rsidRDefault="002573CC" w:rsidP="002573CC">
      <w:pPr>
        <w:widowControl w:val="0"/>
        <w:numPr>
          <w:ilvl w:val="0"/>
          <w:numId w:val="209"/>
        </w:numPr>
        <w:tabs>
          <w:tab w:val="clear" w:pos="780"/>
          <w:tab w:val="left" w:pos="896"/>
        </w:tabs>
        <w:adjustRightInd w:val="0"/>
        <w:spacing w:before="80" w:after="80"/>
        <w:ind w:left="0" w:firstLine="567"/>
        <w:jc w:val="both"/>
        <w:textAlignment w:val="baseline"/>
        <w:rPr>
          <w:bCs/>
          <w:color w:val="000000" w:themeColor="text1"/>
          <w:sz w:val="28"/>
          <w:szCs w:val="28"/>
          <w:lang w:val="vi-VN"/>
        </w:rPr>
      </w:pPr>
      <w:r w:rsidRPr="00E30515">
        <w:rPr>
          <w:color w:val="000000" w:themeColor="text1"/>
          <w:sz w:val="28"/>
          <w:szCs w:val="28"/>
          <w:lang w:val="vi-VN"/>
        </w:rPr>
        <w:t>Yêu</w:t>
      </w:r>
      <w:r w:rsidRPr="00E30515">
        <w:rPr>
          <w:bCs/>
          <w:color w:val="000000" w:themeColor="text1"/>
          <w:sz w:val="28"/>
          <w:szCs w:val="28"/>
          <w:lang w:val="vi-VN"/>
        </w:rPr>
        <w:t xml:space="preserve"> cầu chung</w:t>
      </w:r>
    </w:p>
    <w:p w14:paraId="2B442EF3" w14:textId="77777777" w:rsidR="002573CC" w:rsidRPr="00E30515" w:rsidRDefault="002573CC" w:rsidP="002573CC">
      <w:pPr>
        <w:pStyle w:val="ListParagraph"/>
        <w:widowControl w:val="0"/>
        <w:numPr>
          <w:ilvl w:val="0"/>
          <w:numId w:val="210"/>
        </w:numPr>
        <w:tabs>
          <w:tab w:val="left" w:pos="896"/>
          <w:tab w:val="left" w:pos="938"/>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Có cuộn dây thứ cấp đo lường dùng riêng cho các thiết bị đo lường và công tơ đo đếm;</w:t>
      </w:r>
    </w:p>
    <w:p w14:paraId="71C9F1F2" w14:textId="77777777" w:rsidR="002573CC" w:rsidRPr="00E30515" w:rsidRDefault="002573CC" w:rsidP="002573CC">
      <w:pPr>
        <w:pStyle w:val="ListParagraph"/>
        <w:widowControl w:val="0"/>
        <w:numPr>
          <w:ilvl w:val="0"/>
          <w:numId w:val="210"/>
        </w:numPr>
        <w:tabs>
          <w:tab w:val="left" w:pos="896"/>
          <w:tab w:val="left" w:pos="938"/>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Giá trị điện áp hệ thống thứ cấp danh định</w:t>
      </w:r>
      <w:r w:rsidRPr="00E30515">
        <w:rPr>
          <w:bCs/>
          <w:color w:val="000000" w:themeColor="text1"/>
          <w:sz w:val="28"/>
          <w:szCs w:val="28"/>
        </w:rPr>
        <w:t xml:space="preserve"> (điện áp dây)</w:t>
      </w:r>
      <w:r w:rsidRPr="00E30515">
        <w:rPr>
          <w:bCs/>
          <w:color w:val="000000" w:themeColor="text1"/>
          <w:sz w:val="28"/>
          <w:szCs w:val="28"/>
          <w:lang w:val="vi-VN"/>
        </w:rPr>
        <w:t xml:space="preserve"> là 100</w:t>
      </w:r>
      <w:r w:rsidRPr="00E30515">
        <w:rPr>
          <w:bCs/>
          <w:color w:val="000000" w:themeColor="text1"/>
          <w:sz w:val="28"/>
          <w:szCs w:val="28"/>
        </w:rPr>
        <w:t xml:space="preserve"> </w:t>
      </w:r>
      <w:r w:rsidRPr="00E30515">
        <w:rPr>
          <w:bCs/>
          <w:color w:val="000000" w:themeColor="text1"/>
          <w:sz w:val="28"/>
          <w:szCs w:val="28"/>
          <w:lang w:val="vi-VN"/>
        </w:rPr>
        <w:t>V hoặc 110</w:t>
      </w:r>
      <w:r w:rsidRPr="00E30515">
        <w:rPr>
          <w:bCs/>
          <w:color w:val="000000" w:themeColor="text1"/>
          <w:sz w:val="28"/>
          <w:szCs w:val="28"/>
        </w:rPr>
        <w:t xml:space="preserve"> </w:t>
      </w:r>
      <w:r w:rsidRPr="00E30515">
        <w:rPr>
          <w:bCs/>
          <w:color w:val="000000" w:themeColor="text1"/>
          <w:sz w:val="28"/>
          <w:szCs w:val="28"/>
          <w:lang w:val="vi-VN"/>
        </w:rPr>
        <w:t>V;</w:t>
      </w:r>
    </w:p>
    <w:p w14:paraId="6B53D0AA" w14:textId="77777777" w:rsidR="002573CC" w:rsidRPr="00E30515" w:rsidRDefault="002573CC" w:rsidP="002573CC">
      <w:pPr>
        <w:pStyle w:val="ListParagraph"/>
        <w:widowControl w:val="0"/>
        <w:numPr>
          <w:ilvl w:val="0"/>
          <w:numId w:val="210"/>
        </w:numPr>
        <w:tabs>
          <w:tab w:val="left" w:pos="896"/>
          <w:tab w:val="left" w:pos="938"/>
        </w:tabs>
        <w:adjustRightInd w:val="0"/>
        <w:spacing w:before="80" w:after="80"/>
        <w:ind w:left="0" w:firstLine="567"/>
        <w:jc w:val="both"/>
        <w:textAlignment w:val="baseline"/>
        <w:rPr>
          <w:color w:val="000000" w:themeColor="text1"/>
          <w:sz w:val="28"/>
          <w:szCs w:val="28"/>
          <w:lang w:val="vi-VN"/>
        </w:rPr>
      </w:pPr>
      <w:r w:rsidRPr="00E30515">
        <w:rPr>
          <w:bCs/>
          <w:color w:val="000000" w:themeColor="text1"/>
          <w:sz w:val="28"/>
          <w:szCs w:val="28"/>
          <w:lang w:val="vi-VN"/>
        </w:rPr>
        <w:t xml:space="preserve">Có vị trí niêm phong tại nắp hộp đấu dây cuộn thứ cấp đo lường cấp cho các thiết bị đo lường và công tơ đo đếm </w:t>
      </w:r>
      <w:r w:rsidRPr="00E30515">
        <w:rPr>
          <w:color w:val="000000" w:themeColor="text1"/>
          <w:sz w:val="28"/>
          <w:szCs w:val="28"/>
          <w:lang w:val="vi-VN"/>
        </w:rPr>
        <w:t xml:space="preserve">đảm bảo </w:t>
      </w:r>
      <w:r w:rsidRPr="00E30515">
        <w:rPr>
          <w:bCs/>
          <w:color w:val="000000" w:themeColor="text1"/>
          <w:sz w:val="28"/>
          <w:szCs w:val="28"/>
          <w:lang w:val="vi-VN"/>
        </w:rPr>
        <w:t>không thể tác động vào mạch điện đấu nối nếu không phá bỏ niêm phong.</w:t>
      </w:r>
    </w:p>
    <w:p w14:paraId="0978FE6D" w14:textId="77777777" w:rsidR="002573CC" w:rsidRPr="00E30515" w:rsidRDefault="002573CC" w:rsidP="002573CC">
      <w:pPr>
        <w:widowControl w:val="0"/>
        <w:numPr>
          <w:ilvl w:val="0"/>
          <w:numId w:val="209"/>
        </w:numPr>
        <w:tabs>
          <w:tab w:val="clear" w:pos="780"/>
          <w:tab w:val="left" w:pos="896"/>
        </w:tabs>
        <w:adjustRightInd w:val="0"/>
        <w:spacing w:before="80" w:after="80"/>
        <w:ind w:left="0" w:firstLine="567"/>
        <w:jc w:val="both"/>
        <w:textAlignment w:val="baseline"/>
        <w:rPr>
          <w:color w:val="000000" w:themeColor="text1"/>
          <w:sz w:val="28"/>
          <w:szCs w:val="28"/>
          <w:lang w:val="vi-VN"/>
        </w:rPr>
      </w:pPr>
      <w:r w:rsidRPr="00E30515">
        <w:rPr>
          <w:color w:val="000000" w:themeColor="text1"/>
          <w:sz w:val="28"/>
          <w:szCs w:val="28"/>
          <w:lang w:val="vi-VN"/>
        </w:rPr>
        <w:lastRenderedPageBreak/>
        <w:t>Yêu cầu về cấp chính xác</w:t>
      </w:r>
      <w:r w:rsidRPr="00E30515">
        <w:rPr>
          <w:color w:val="000000" w:themeColor="text1"/>
          <w:sz w:val="28"/>
          <w:szCs w:val="28"/>
        </w:rPr>
        <w:t xml:space="preserve"> </w:t>
      </w:r>
      <w:r w:rsidRPr="00E30515">
        <w:rPr>
          <w:bCs/>
          <w:color w:val="000000" w:themeColor="text1"/>
          <w:sz w:val="28"/>
          <w:szCs w:val="28"/>
        </w:rPr>
        <w:t>đối với đo đếm cấp điện áp từ 220 kV trở lên hoặc đo đếm phục vụ giao nhận điện năng giữa nhà máy điện tham gia thị trường điện hoặc nhà máy điện lớn với lưới điện</w:t>
      </w:r>
    </w:p>
    <w:p w14:paraId="01C54809" w14:textId="77777777" w:rsidR="002573CC" w:rsidRPr="00E30515" w:rsidRDefault="002573CC" w:rsidP="002573CC">
      <w:pPr>
        <w:widowControl w:val="0"/>
        <w:numPr>
          <w:ilvl w:val="1"/>
          <w:numId w:val="209"/>
        </w:numPr>
        <w:tabs>
          <w:tab w:val="left" w:pos="896"/>
        </w:tabs>
        <w:adjustRightInd w:val="0"/>
        <w:spacing w:before="120" w:after="120"/>
        <w:ind w:left="0" w:firstLine="567"/>
        <w:jc w:val="both"/>
        <w:textAlignment w:val="baseline"/>
        <w:rPr>
          <w:color w:val="000000" w:themeColor="text1"/>
          <w:sz w:val="28"/>
          <w:szCs w:val="28"/>
          <w:lang w:val="vi-VN"/>
        </w:rPr>
      </w:pPr>
      <w:r w:rsidRPr="00E30515">
        <w:rPr>
          <w:bCs/>
          <w:color w:val="000000" w:themeColor="text1"/>
          <w:sz w:val="28"/>
          <w:szCs w:val="28"/>
        </w:rPr>
        <w:t>VT</w:t>
      </w:r>
      <w:r w:rsidRPr="00E30515">
        <w:rPr>
          <w:bCs/>
          <w:color w:val="000000" w:themeColor="text1"/>
          <w:sz w:val="28"/>
          <w:szCs w:val="28"/>
          <w:lang w:val="vi-VN"/>
        </w:rPr>
        <w:t xml:space="preserve"> phục vụ đo đếm chính </w:t>
      </w:r>
      <w:r w:rsidRPr="00E30515">
        <w:rPr>
          <w:color w:val="000000" w:themeColor="text1"/>
          <w:sz w:val="28"/>
          <w:szCs w:val="28"/>
          <w:lang w:val="vi-VN"/>
        </w:rPr>
        <w:t xml:space="preserve">phải đạt cấp chính xác 0,2 </w:t>
      </w:r>
      <w:r w:rsidRPr="00E30515">
        <w:rPr>
          <w:color w:val="000000" w:themeColor="text1"/>
          <w:sz w:val="28"/>
          <w:szCs w:val="28"/>
        </w:rPr>
        <w:t xml:space="preserve">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r w:rsidRPr="00E30515">
        <w:rPr>
          <w:color w:val="000000" w:themeColor="text1"/>
          <w:sz w:val="28"/>
          <w:szCs w:val="28"/>
          <w:lang w:val="vi-VN"/>
        </w:rPr>
        <w:t>;</w:t>
      </w:r>
    </w:p>
    <w:p w14:paraId="086929BC" w14:textId="77777777" w:rsidR="002573CC" w:rsidRPr="00E30515" w:rsidRDefault="002573CC" w:rsidP="002573CC">
      <w:pPr>
        <w:widowControl w:val="0"/>
        <w:numPr>
          <w:ilvl w:val="1"/>
          <w:numId w:val="209"/>
        </w:numPr>
        <w:tabs>
          <w:tab w:val="left" w:pos="896"/>
        </w:tabs>
        <w:adjustRightInd w:val="0"/>
        <w:spacing w:before="80" w:after="80"/>
        <w:ind w:left="0" w:firstLine="567"/>
        <w:jc w:val="both"/>
        <w:textAlignment w:val="baseline"/>
        <w:rPr>
          <w:color w:val="000000" w:themeColor="text1"/>
          <w:sz w:val="28"/>
          <w:szCs w:val="28"/>
          <w:lang w:val="vi-VN"/>
        </w:rPr>
      </w:pPr>
      <w:r w:rsidRPr="00E30515">
        <w:rPr>
          <w:bCs/>
          <w:color w:val="000000" w:themeColor="text1"/>
          <w:sz w:val="28"/>
          <w:szCs w:val="28"/>
        </w:rPr>
        <w:t>VT</w:t>
      </w:r>
      <w:r w:rsidRPr="00E30515">
        <w:rPr>
          <w:bCs/>
          <w:color w:val="000000" w:themeColor="text1"/>
          <w:sz w:val="28"/>
          <w:szCs w:val="28"/>
          <w:lang w:val="vi-VN"/>
        </w:rPr>
        <w:t xml:space="preserve"> phục vụ đo đếm dự phòng </w:t>
      </w:r>
      <w:r w:rsidRPr="00E30515">
        <w:rPr>
          <w:color w:val="000000" w:themeColor="text1"/>
          <w:sz w:val="28"/>
          <w:szCs w:val="28"/>
          <w:lang w:val="vi-VN"/>
        </w:rPr>
        <w:t xml:space="preserve">phải đạt cấp chính xác 0,5 </w:t>
      </w:r>
      <w:r w:rsidRPr="00E30515">
        <w:rPr>
          <w:color w:val="000000" w:themeColor="text1"/>
          <w:sz w:val="28"/>
          <w:szCs w:val="28"/>
        </w:rPr>
        <w:t xml:space="preserve">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r w:rsidRPr="00E30515">
        <w:rPr>
          <w:color w:val="000000" w:themeColor="text1"/>
          <w:sz w:val="28"/>
          <w:szCs w:val="28"/>
        </w:rPr>
        <w:t>;</w:t>
      </w:r>
    </w:p>
    <w:p w14:paraId="4572C812" w14:textId="77777777" w:rsidR="002573CC" w:rsidRPr="00E30515" w:rsidRDefault="002573CC" w:rsidP="002573CC">
      <w:pPr>
        <w:widowControl w:val="0"/>
        <w:numPr>
          <w:ilvl w:val="1"/>
          <w:numId w:val="209"/>
        </w:numPr>
        <w:tabs>
          <w:tab w:val="left" w:pos="896"/>
        </w:tabs>
        <w:adjustRightInd w:val="0"/>
        <w:spacing w:before="80" w:after="80"/>
        <w:ind w:left="0" w:firstLine="567"/>
        <w:jc w:val="both"/>
        <w:textAlignment w:val="baseline"/>
        <w:rPr>
          <w:bCs/>
          <w:color w:val="000000" w:themeColor="text1"/>
          <w:sz w:val="28"/>
          <w:szCs w:val="28"/>
          <w:lang w:val="vi-VN"/>
        </w:rPr>
      </w:pPr>
      <w:r w:rsidRPr="00E30515">
        <w:rPr>
          <w:bCs/>
          <w:color w:val="000000" w:themeColor="text1"/>
          <w:sz w:val="28"/>
          <w:szCs w:val="28"/>
          <w:lang w:val="vi-VN"/>
        </w:rPr>
        <w:t xml:space="preserve">Dung lượng của cuộn thứ cấp đo lường của </w:t>
      </w:r>
      <w:r w:rsidRPr="00E30515">
        <w:rPr>
          <w:bCs/>
          <w:color w:val="000000" w:themeColor="text1"/>
          <w:sz w:val="28"/>
          <w:szCs w:val="28"/>
        </w:rPr>
        <w:t>VT</w:t>
      </w:r>
      <w:r w:rsidRPr="00E30515">
        <w:rPr>
          <w:bCs/>
          <w:color w:val="000000" w:themeColor="text1"/>
          <w:sz w:val="28"/>
          <w:szCs w:val="28"/>
          <w:lang w:val="vi-VN"/>
        </w:rPr>
        <w:t xml:space="preserve"> </w:t>
      </w:r>
      <w:r w:rsidRPr="00E30515">
        <w:rPr>
          <w:bCs/>
          <w:color w:val="000000" w:themeColor="text1"/>
          <w:sz w:val="28"/>
          <w:szCs w:val="28"/>
        </w:rPr>
        <w:t>phải trong giới hạn dung lượng</w:t>
      </w:r>
      <w:r w:rsidRPr="00E30515">
        <w:rPr>
          <w:bCs/>
          <w:color w:val="000000" w:themeColor="text1"/>
          <w:sz w:val="28"/>
          <w:szCs w:val="28"/>
          <w:lang w:val="vi-VN"/>
        </w:rPr>
        <w:t xml:space="preserve"> </w:t>
      </w:r>
      <w:r w:rsidRPr="00E30515">
        <w:rPr>
          <w:bCs/>
          <w:color w:val="000000" w:themeColor="text1"/>
          <w:sz w:val="28"/>
          <w:szCs w:val="28"/>
        </w:rPr>
        <w:t>cho phép</w:t>
      </w:r>
      <w:r w:rsidRPr="00E30515">
        <w:rPr>
          <w:bCs/>
          <w:color w:val="000000" w:themeColor="text1"/>
          <w:sz w:val="28"/>
          <w:szCs w:val="28"/>
          <w:lang w:val="vi-VN"/>
        </w:rPr>
        <w:t xml:space="preserve"> của phụ tải mạch thứ cấp</w:t>
      </w:r>
      <w:r w:rsidRPr="00E30515">
        <w:rPr>
          <w:bCs/>
          <w:color w:val="000000" w:themeColor="text1"/>
          <w:sz w:val="28"/>
          <w:szCs w:val="28"/>
        </w:rPr>
        <w:t xml:space="preserve"> theo quy định của nhà chế tạo.</w:t>
      </w:r>
    </w:p>
    <w:p w14:paraId="5F7242E7" w14:textId="77777777" w:rsidR="002573CC" w:rsidRPr="00E30515" w:rsidRDefault="002573CC" w:rsidP="002573CC">
      <w:pPr>
        <w:widowControl w:val="0"/>
        <w:numPr>
          <w:ilvl w:val="0"/>
          <w:numId w:val="209"/>
        </w:numPr>
        <w:tabs>
          <w:tab w:val="clear" w:pos="780"/>
          <w:tab w:val="left" w:pos="910"/>
        </w:tabs>
        <w:adjustRightInd w:val="0"/>
        <w:spacing w:before="80" w:after="80"/>
        <w:ind w:left="0" w:firstLine="567"/>
        <w:jc w:val="both"/>
        <w:textAlignment w:val="baseline"/>
        <w:rPr>
          <w:bCs/>
          <w:color w:val="000000" w:themeColor="text1"/>
          <w:sz w:val="28"/>
          <w:szCs w:val="28"/>
          <w:lang w:val="vi-VN"/>
        </w:rPr>
      </w:pPr>
      <w:r w:rsidRPr="00E30515">
        <w:rPr>
          <w:color w:val="000000" w:themeColor="text1"/>
          <w:sz w:val="28"/>
          <w:szCs w:val="28"/>
          <w:lang w:val="vi-VN"/>
        </w:rPr>
        <w:t>Yêu</w:t>
      </w:r>
      <w:r w:rsidRPr="00E30515">
        <w:rPr>
          <w:bCs/>
          <w:color w:val="000000" w:themeColor="text1"/>
          <w:sz w:val="28"/>
          <w:szCs w:val="28"/>
          <w:lang w:val="vi-VN"/>
        </w:rPr>
        <w:t xml:space="preserve"> cầu về cấp chính xác</w:t>
      </w:r>
      <w:r w:rsidRPr="00E30515">
        <w:rPr>
          <w:bCs/>
          <w:color w:val="000000" w:themeColor="text1"/>
          <w:sz w:val="28"/>
          <w:szCs w:val="28"/>
        </w:rPr>
        <w:t xml:space="preserve"> đối với đo đếm phục vụ giao nhận điện năng trong các trường hợp không thuộc trường hợp quy định tại khoản 2 Điều này</w:t>
      </w:r>
    </w:p>
    <w:p w14:paraId="3D7D89CF" w14:textId="77777777" w:rsidR="002573CC" w:rsidRPr="00E30515" w:rsidRDefault="002573CC" w:rsidP="002573CC">
      <w:pPr>
        <w:widowControl w:val="0"/>
        <w:numPr>
          <w:ilvl w:val="1"/>
          <w:numId w:val="209"/>
        </w:numPr>
        <w:tabs>
          <w:tab w:val="left" w:pos="896"/>
        </w:tabs>
        <w:adjustRightInd w:val="0"/>
        <w:spacing w:before="80" w:after="80"/>
        <w:ind w:left="0" w:firstLine="567"/>
        <w:jc w:val="both"/>
        <w:textAlignment w:val="baseline"/>
        <w:rPr>
          <w:color w:val="000000" w:themeColor="text1"/>
          <w:sz w:val="28"/>
          <w:szCs w:val="28"/>
          <w:lang w:val="vi-VN"/>
        </w:rPr>
      </w:pPr>
      <w:r w:rsidRPr="00E30515">
        <w:rPr>
          <w:color w:val="000000" w:themeColor="text1"/>
          <w:sz w:val="28"/>
          <w:szCs w:val="28"/>
        </w:rPr>
        <w:t>VT</w:t>
      </w:r>
      <w:r w:rsidRPr="00E30515">
        <w:rPr>
          <w:color w:val="000000" w:themeColor="text1"/>
          <w:sz w:val="28"/>
          <w:szCs w:val="28"/>
          <w:lang w:val="vi-VN"/>
        </w:rPr>
        <w:t xml:space="preserve"> phục vụ đo đếm chính phải đạt cấp chính xác 0,5 </w:t>
      </w:r>
      <w:r w:rsidRPr="00E30515">
        <w:rPr>
          <w:color w:val="000000" w:themeColor="text1"/>
          <w:sz w:val="28"/>
          <w:szCs w:val="28"/>
        </w:rPr>
        <w:t xml:space="preserve">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r w:rsidRPr="00E30515">
        <w:rPr>
          <w:color w:val="000000" w:themeColor="text1"/>
          <w:sz w:val="28"/>
          <w:szCs w:val="28"/>
          <w:lang w:val="vi-VN"/>
        </w:rPr>
        <w:t>;</w:t>
      </w:r>
    </w:p>
    <w:p w14:paraId="141CA7A3" w14:textId="77777777" w:rsidR="002573CC" w:rsidRPr="00E30515" w:rsidRDefault="002573CC" w:rsidP="002573CC">
      <w:pPr>
        <w:widowControl w:val="0"/>
        <w:numPr>
          <w:ilvl w:val="1"/>
          <w:numId w:val="209"/>
        </w:numPr>
        <w:tabs>
          <w:tab w:val="left" w:pos="896"/>
        </w:tabs>
        <w:adjustRightInd w:val="0"/>
        <w:spacing w:before="80" w:after="80"/>
        <w:ind w:left="0" w:firstLine="567"/>
        <w:jc w:val="both"/>
        <w:textAlignment w:val="baseline"/>
        <w:rPr>
          <w:color w:val="000000" w:themeColor="text1"/>
          <w:sz w:val="28"/>
          <w:szCs w:val="28"/>
          <w:lang w:val="vi-VN"/>
        </w:rPr>
      </w:pPr>
      <w:r w:rsidRPr="00E30515">
        <w:rPr>
          <w:color w:val="000000" w:themeColor="text1"/>
          <w:sz w:val="28"/>
          <w:szCs w:val="28"/>
          <w:lang w:val="vi-VN"/>
        </w:rPr>
        <w:t xml:space="preserve">Cấp chính xác của </w:t>
      </w:r>
      <w:r w:rsidRPr="00E30515">
        <w:rPr>
          <w:color w:val="000000" w:themeColor="text1"/>
          <w:sz w:val="28"/>
          <w:szCs w:val="28"/>
        </w:rPr>
        <w:t>VT</w:t>
      </w:r>
      <w:r w:rsidRPr="00E30515">
        <w:rPr>
          <w:color w:val="000000" w:themeColor="text1"/>
          <w:sz w:val="28"/>
          <w:szCs w:val="28"/>
          <w:lang w:val="vi-VN"/>
        </w:rPr>
        <w:t xml:space="preserve"> phục vụ đo đếm dự phòng được xác định theo thỏa thuận giữa các bên liên quan nhưng không thấp hơn cấp chính xác </w:t>
      </w:r>
      <w:r w:rsidRPr="00E30515">
        <w:rPr>
          <w:bCs/>
          <w:color w:val="000000" w:themeColor="text1"/>
          <w:sz w:val="28"/>
          <w:szCs w:val="28"/>
        </w:rPr>
        <w:t xml:space="preserve">0,5 đối với đo đếm cấp điện áp 110 kV và 1,0 đối với đo đếm cấp điện áp trung áp </w:t>
      </w:r>
      <w:r w:rsidRPr="00E30515">
        <w:rPr>
          <w:bCs/>
          <w:color w:val="000000" w:themeColor="text1"/>
          <w:sz w:val="28"/>
          <w:szCs w:val="28"/>
          <w:lang w:val="vi-VN"/>
        </w:rPr>
        <w:t xml:space="preserve">theo </w:t>
      </w:r>
      <w:r w:rsidRPr="00E30515">
        <w:rPr>
          <w:bCs/>
          <w:color w:val="000000" w:themeColor="text1"/>
          <w:sz w:val="28"/>
          <w:szCs w:val="28"/>
        </w:rPr>
        <w:t xml:space="preserve">các </w:t>
      </w:r>
      <w:r w:rsidRPr="00E30515">
        <w:rPr>
          <w:bCs/>
          <w:color w:val="000000" w:themeColor="text1"/>
          <w:sz w:val="28"/>
          <w:szCs w:val="28"/>
          <w:lang w:val="vi-VN"/>
        </w:rPr>
        <w:t xml:space="preserve">tiêu chuẩn </w:t>
      </w:r>
      <w:r w:rsidRPr="00E30515">
        <w:rPr>
          <w:bCs/>
          <w:color w:val="000000" w:themeColor="text1"/>
          <w:sz w:val="28"/>
          <w:szCs w:val="28"/>
        </w:rPr>
        <w:t>do Bộ Khoa học và Công nghệ quy định</w:t>
      </w:r>
      <w:r w:rsidRPr="00E30515">
        <w:rPr>
          <w:color w:val="000000" w:themeColor="text1"/>
          <w:sz w:val="28"/>
          <w:szCs w:val="28"/>
        </w:rPr>
        <w:t>.</w:t>
      </w:r>
    </w:p>
    <w:p w14:paraId="2A57DF19" w14:textId="77777777" w:rsidR="002573CC" w:rsidRPr="00E30515" w:rsidRDefault="002573CC" w:rsidP="002573CC">
      <w:pPr>
        <w:widowControl w:val="0"/>
        <w:numPr>
          <w:ilvl w:val="0"/>
          <w:numId w:val="209"/>
        </w:numPr>
        <w:tabs>
          <w:tab w:val="clear" w:pos="780"/>
          <w:tab w:val="left" w:pos="896"/>
        </w:tabs>
        <w:adjustRightInd w:val="0"/>
        <w:spacing w:before="80" w:after="80"/>
        <w:ind w:left="0" w:firstLine="567"/>
        <w:jc w:val="both"/>
        <w:textAlignment w:val="baseline"/>
        <w:rPr>
          <w:color w:val="000000" w:themeColor="text1"/>
        </w:rPr>
      </w:pPr>
      <w:r w:rsidRPr="00A63315">
        <w:rPr>
          <w:bCs/>
          <w:color w:val="000000" w:themeColor="text1"/>
          <w:sz w:val="28"/>
          <w:szCs w:val="28"/>
        </w:rPr>
        <w:t xml:space="preserve">Trường hợp Bộ Khoa học và Công nghệ chưa quy định các tiêu chuẩn về cấp chính xác </w:t>
      </w:r>
      <w:r w:rsidRPr="00A63315">
        <w:rPr>
          <w:bCs/>
          <w:color w:val="000000" w:themeColor="text1"/>
          <w:sz w:val="28"/>
          <w:szCs w:val="28"/>
          <w:lang w:val="vi-VN"/>
        </w:rPr>
        <w:t>đối</w:t>
      </w:r>
      <w:r w:rsidRPr="00A63315">
        <w:rPr>
          <w:bCs/>
          <w:color w:val="000000" w:themeColor="text1"/>
          <w:sz w:val="28"/>
          <w:szCs w:val="28"/>
        </w:rPr>
        <w:t xml:space="preserve"> với VT thì sử dụng Tiêu chuẩn IEC </w:t>
      </w:r>
      <w:r w:rsidRPr="00A63315">
        <w:rPr>
          <w:bCs/>
          <w:color w:val="000000" w:themeColor="text1"/>
          <w:sz w:val="28"/>
          <w:szCs w:val="28"/>
          <w:lang w:val="vi-VN"/>
        </w:rPr>
        <w:t>hoặc các tiêu chuẩn khác tương đương</w:t>
      </w:r>
      <w:r w:rsidRPr="00E30515">
        <w:rPr>
          <w:bCs/>
          <w:color w:val="000000" w:themeColor="text1"/>
          <w:sz w:val="28"/>
          <w:szCs w:val="28"/>
        </w:rPr>
        <w:t>.</w:t>
      </w:r>
    </w:p>
    <w:p w14:paraId="0816957B" w14:textId="77777777" w:rsidR="002573CC" w:rsidRPr="0025640D" w:rsidRDefault="002573CC" w:rsidP="00E92D52">
      <w:pPr>
        <w:keepNext/>
        <w:spacing w:before="240" w:after="240"/>
        <w:jc w:val="center"/>
        <w:outlineLvl w:val="0"/>
        <w:rPr>
          <w:rFonts w:eastAsia="Times New Roman"/>
          <w:b/>
          <w:bCs/>
          <w:color w:val="000000" w:themeColor="text1"/>
          <w:kern w:val="32"/>
          <w:sz w:val="28"/>
          <w:szCs w:val="28"/>
        </w:rPr>
      </w:pPr>
      <w:bookmarkStart w:id="922" w:name="_Toc424545813"/>
      <w:r w:rsidRPr="0025640D">
        <w:rPr>
          <w:rFonts w:eastAsia="Times New Roman"/>
          <w:b/>
          <w:bCs/>
          <w:color w:val="000000" w:themeColor="text1"/>
          <w:kern w:val="32"/>
          <w:sz w:val="28"/>
          <w:szCs w:val="28"/>
        </w:rPr>
        <w:t xml:space="preserve">Mục </w:t>
      </w:r>
      <w:bookmarkEnd w:id="922"/>
      <w:r w:rsidRPr="0025640D">
        <w:rPr>
          <w:rFonts w:eastAsia="Times New Roman"/>
          <w:b/>
          <w:bCs/>
          <w:color w:val="000000" w:themeColor="text1"/>
          <w:kern w:val="32"/>
          <w:sz w:val="28"/>
          <w:szCs w:val="28"/>
        </w:rPr>
        <w:t>3</w:t>
      </w:r>
    </w:p>
    <w:p w14:paraId="65714987" w14:textId="77777777" w:rsidR="002573CC" w:rsidRPr="0025640D" w:rsidRDefault="002573CC" w:rsidP="00E92D52">
      <w:pPr>
        <w:keepNext/>
        <w:spacing w:before="240" w:after="240"/>
        <w:jc w:val="center"/>
        <w:outlineLvl w:val="0"/>
        <w:rPr>
          <w:rFonts w:eastAsia="Times New Roman"/>
          <w:b/>
          <w:bCs/>
          <w:color w:val="000000" w:themeColor="text1"/>
          <w:kern w:val="32"/>
          <w:sz w:val="28"/>
          <w:szCs w:val="28"/>
        </w:rPr>
      </w:pPr>
      <w:bookmarkStart w:id="923" w:name="_Toc424545814"/>
      <w:r w:rsidRPr="0025640D">
        <w:rPr>
          <w:rFonts w:eastAsia="Times New Roman"/>
          <w:b/>
          <w:bCs/>
          <w:color w:val="000000" w:themeColor="text1"/>
          <w:kern w:val="32"/>
          <w:sz w:val="28"/>
          <w:szCs w:val="28"/>
        </w:rPr>
        <w:t>YÊU CẦU ĐỐI VỚI HỆ THỐNG ĐO ĐẾM CẤP ĐIỆN ÁP HẠ ÁP</w:t>
      </w:r>
      <w:bookmarkEnd w:id="923"/>
    </w:p>
    <w:p w14:paraId="461EA293" w14:textId="77777777" w:rsidR="002573CC" w:rsidRPr="00E30515" w:rsidRDefault="002573CC" w:rsidP="00A641C3">
      <w:pPr>
        <w:pStyle w:val="Heading4"/>
      </w:pPr>
      <w:r w:rsidRPr="00E30515">
        <w:t>Yêu cầu đối với công tơ đo đếm</w:t>
      </w:r>
      <w:bookmarkStart w:id="924" w:name="_Toc424545817"/>
      <w:bookmarkEnd w:id="921"/>
    </w:p>
    <w:p w14:paraId="204FB5C6" w14:textId="77777777" w:rsidR="002573CC" w:rsidRPr="00E30515" w:rsidRDefault="002573CC" w:rsidP="002573CC">
      <w:pPr>
        <w:widowControl w:val="0"/>
        <w:numPr>
          <w:ilvl w:val="4"/>
          <w:numId w:val="211"/>
        </w:numPr>
        <w:tabs>
          <w:tab w:val="left" w:pos="-2880"/>
          <w:tab w:val="left" w:pos="910"/>
        </w:tabs>
        <w:adjustRightInd w:val="0"/>
        <w:spacing w:before="80" w:after="80"/>
        <w:ind w:left="0" w:firstLine="567"/>
        <w:jc w:val="both"/>
        <w:textAlignment w:val="baseline"/>
        <w:rPr>
          <w:noProof/>
          <w:color w:val="000000" w:themeColor="text1"/>
          <w:sz w:val="28"/>
          <w:szCs w:val="28"/>
          <w:lang w:val="vi-VN" w:eastAsia="es-ES"/>
        </w:rPr>
      </w:pPr>
      <w:r w:rsidRPr="00E30515">
        <w:rPr>
          <w:noProof/>
          <w:color w:val="000000" w:themeColor="text1"/>
          <w:sz w:val="28"/>
          <w:szCs w:val="28"/>
          <w:lang w:val="vi-VN" w:eastAsia="es-ES"/>
        </w:rPr>
        <w:t xml:space="preserve">Là loại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3 pha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4 dây đối với công tơ đo đếm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3 pha và loại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1 pha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2 dây đối với công tơ đo đếm </w:t>
      </w:r>
      <w:r w:rsidRPr="00E30515">
        <w:rPr>
          <w:noProof/>
          <w:color w:val="000000" w:themeColor="text1"/>
          <w:sz w:val="28"/>
          <w:szCs w:val="28"/>
          <w:lang w:eastAsia="es-ES"/>
        </w:rPr>
        <w:t>0</w:t>
      </w:r>
      <w:r w:rsidRPr="00E30515">
        <w:rPr>
          <w:noProof/>
          <w:color w:val="000000" w:themeColor="text1"/>
          <w:sz w:val="28"/>
          <w:szCs w:val="28"/>
          <w:lang w:val="vi-VN" w:eastAsia="es-ES"/>
        </w:rPr>
        <w:t>1 pha</w:t>
      </w:r>
      <w:r w:rsidRPr="00E30515">
        <w:rPr>
          <w:noProof/>
          <w:color w:val="000000" w:themeColor="text1"/>
          <w:sz w:val="28"/>
          <w:szCs w:val="28"/>
          <w:lang w:eastAsia="es-ES"/>
        </w:rPr>
        <w:t>.</w:t>
      </w:r>
    </w:p>
    <w:p w14:paraId="2CFD34A3" w14:textId="77777777" w:rsidR="002573CC" w:rsidRPr="00E30515" w:rsidRDefault="002573CC" w:rsidP="002573CC">
      <w:pPr>
        <w:widowControl w:val="0"/>
        <w:numPr>
          <w:ilvl w:val="4"/>
          <w:numId w:val="211"/>
        </w:numPr>
        <w:tabs>
          <w:tab w:val="left" w:pos="-2880"/>
          <w:tab w:val="left" w:pos="910"/>
        </w:tabs>
        <w:adjustRightInd w:val="0"/>
        <w:spacing w:before="80" w:after="80"/>
        <w:ind w:left="0" w:firstLine="567"/>
        <w:jc w:val="both"/>
        <w:textAlignment w:val="baseline"/>
        <w:rPr>
          <w:noProof/>
          <w:color w:val="000000" w:themeColor="text1"/>
          <w:sz w:val="28"/>
          <w:szCs w:val="28"/>
          <w:lang w:val="vi-VN" w:eastAsia="es-ES"/>
        </w:rPr>
      </w:pPr>
      <w:r w:rsidRPr="00E30515">
        <w:rPr>
          <w:noProof/>
          <w:color w:val="000000" w:themeColor="text1"/>
          <w:sz w:val="28"/>
          <w:szCs w:val="28"/>
          <w:lang w:val="vi-VN" w:eastAsia="es-ES"/>
        </w:rPr>
        <w:t xml:space="preserve">Có các vị trí niêm phong, kẹp chì đảm bảo không thể tiếp cận với các đầu cực đấu dây và thay đổi các thông số cài đặt trong công tơ đo đếm </w:t>
      </w:r>
      <w:r w:rsidRPr="00E30515">
        <w:rPr>
          <w:bCs/>
          <w:noProof/>
          <w:color w:val="000000" w:themeColor="text1"/>
          <w:sz w:val="28"/>
          <w:szCs w:val="28"/>
          <w:lang w:val="vi-VN" w:eastAsia="es-ES"/>
        </w:rPr>
        <w:t>nếu không phá bỏ niêm phong</w:t>
      </w:r>
      <w:r w:rsidRPr="00E30515">
        <w:rPr>
          <w:noProof/>
          <w:color w:val="000000" w:themeColor="text1"/>
          <w:sz w:val="28"/>
          <w:szCs w:val="28"/>
          <w:lang w:eastAsia="es-ES"/>
        </w:rPr>
        <w:t>.</w:t>
      </w:r>
    </w:p>
    <w:p w14:paraId="08D9248A" w14:textId="77777777" w:rsidR="002573CC" w:rsidRPr="00E30515" w:rsidRDefault="002573CC" w:rsidP="002573CC">
      <w:pPr>
        <w:widowControl w:val="0"/>
        <w:numPr>
          <w:ilvl w:val="4"/>
          <w:numId w:val="211"/>
        </w:numPr>
        <w:tabs>
          <w:tab w:val="left" w:pos="-2880"/>
          <w:tab w:val="left" w:pos="910"/>
        </w:tabs>
        <w:adjustRightInd w:val="0"/>
        <w:spacing w:before="80" w:after="80"/>
        <w:ind w:left="0" w:firstLine="567"/>
        <w:jc w:val="both"/>
        <w:textAlignment w:val="baseline"/>
        <w:rPr>
          <w:noProof/>
          <w:color w:val="000000" w:themeColor="text1"/>
          <w:sz w:val="28"/>
          <w:szCs w:val="28"/>
          <w:lang w:eastAsia="es-ES"/>
        </w:rPr>
      </w:pPr>
      <w:r w:rsidRPr="00E30515">
        <w:rPr>
          <w:noProof/>
          <w:color w:val="000000" w:themeColor="text1"/>
          <w:sz w:val="28"/>
          <w:szCs w:val="28"/>
          <w:lang w:val="vi-VN" w:eastAsia="es-ES"/>
        </w:rPr>
        <w:t xml:space="preserve">Đối với công tơ đo đếm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3 pha, công tơ đo </w:t>
      </w:r>
      <w:r w:rsidRPr="00E30515">
        <w:rPr>
          <w:noProof/>
          <w:color w:val="000000" w:themeColor="text1"/>
          <w:sz w:val="28"/>
          <w:szCs w:val="28"/>
          <w:lang w:eastAsia="es-ES"/>
        </w:rPr>
        <w:t>đếm</w:t>
      </w:r>
      <w:r w:rsidRPr="00E30515">
        <w:rPr>
          <w:noProof/>
          <w:color w:val="000000" w:themeColor="text1"/>
          <w:sz w:val="28"/>
          <w:szCs w:val="28"/>
          <w:lang w:val="vi-VN" w:eastAsia="es-ES"/>
        </w:rPr>
        <w:t xml:space="preserve"> điện năng</w:t>
      </w:r>
      <w:r w:rsidRPr="00E30515">
        <w:rPr>
          <w:noProof/>
          <w:color w:val="000000" w:themeColor="text1"/>
          <w:sz w:val="28"/>
          <w:szCs w:val="28"/>
          <w:lang w:eastAsia="es-ES"/>
        </w:rPr>
        <w:t xml:space="preserve"> </w:t>
      </w:r>
      <w:r w:rsidRPr="00E30515">
        <w:rPr>
          <w:noProof/>
          <w:color w:val="000000" w:themeColor="text1"/>
          <w:sz w:val="28"/>
          <w:szCs w:val="28"/>
          <w:lang w:val="vi-VN" w:eastAsia="es-ES"/>
        </w:rPr>
        <w:t xml:space="preserve">tác dụng phải đạt cấp chính xác 1,0 </w:t>
      </w:r>
      <w:r w:rsidRPr="00E30515">
        <w:rPr>
          <w:noProof/>
          <w:color w:val="000000" w:themeColor="text1"/>
          <w:sz w:val="28"/>
          <w:szCs w:val="28"/>
          <w:lang w:eastAsia="es-ES"/>
        </w:rPr>
        <w:t xml:space="preserve">theo tiêu chuẩn </w:t>
      </w:r>
      <w:r w:rsidRPr="00E30515">
        <w:rPr>
          <w:bCs/>
          <w:color w:val="000000" w:themeColor="text1"/>
          <w:sz w:val="28"/>
          <w:szCs w:val="28"/>
        </w:rPr>
        <w:t>do Bộ Khoa học và Công nghệ quy định</w:t>
      </w:r>
      <w:r w:rsidRPr="00E30515">
        <w:rPr>
          <w:noProof/>
          <w:color w:val="000000" w:themeColor="text1"/>
          <w:sz w:val="28"/>
          <w:szCs w:val="28"/>
          <w:lang w:val="vi-VN" w:eastAsia="es-ES"/>
        </w:rPr>
        <w:t xml:space="preserve">. Đối với công tơ đo đếm </w:t>
      </w:r>
      <w:r w:rsidRPr="00E30515">
        <w:rPr>
          <w:noProof/>
          <w:color w:val="000000" w:themeColor="text1"/>
          <w:sz w:val="28"/>
          <w:szCs w:val="28"/>
          <w:lang w:eastAsia="es-ES"/>
        </w:rPr>
        <w:t>0</w:t>
      </w:r>
      <w:r w:rsidRPr="00E30515">
        <w:rPr>
          <w:noProof/>
          <w:color w:val="000000" w:themeColor="text1"/>
          <w:sz w:val="28"/>
          <w:szCs w:val="28"/>
          <w:lang w:val="vi-VN" w:eastAsia="es-ES"/>
        </w:rPr>
        <w:t xml:space="preserve">1 pha, công tơ đo đếm điện năng tác dụng phải đạt cấp chính xác 1,0 </w:t>
      </w:r>
      <w:r w:rsidRPr="00E30515">
        <w:rPr>
          <w:noProof/>
          <w:color w:val="000000" w:themeColor="text1"/>
          <w:sz w:val="28"/>
          <w:szCs w:val="28"/>
          <w:lang w:eastAsia="es-ES"/>
        </w:rPr>
        <w:t xml:space="preserve">đối với công tơ đo đếm điện tử và cấp chính xác 2,0 đối với công tơ đo đếm cơ khí </w:t>
      </w:r>
      <w:r w:rsidRPr="00E30515">
        <w:rPr>
          <w:noProof/>
          <w:color w:val="000000" w:themeColor="text1"/>
          <w:sz w:val="28"/>
          <w:szCs w:val="28"/>
          <w:lang w:val="vi-VN" w:eastAsia="es-ES"/>
        </w:rPr>
        <w:t xml:space="preserve">theo tiêu chuẩn </w:t>
      </w:r>
      <w:r w:rsidRPr="00E30515">
        <w:rPr>
          <w:bCs/>
          <w:color w:val="000000" w:themeColor="text1"/>
          <w:sz w:val="28"/>
          <w:szCs w:val="28"/>
        </w:rPr>
        <w:t>do Bộ Khoa học và Công nghệ quy định</w:t>
      </w:r>
      <w:r w:rsidRPr="00E30515">
        <w:rPr>
          <w:noProof/>
          <w:color w:val="000000" w:themeColor="text1"/>
          <w:sz w:val="28"/>
          <w:szCs w:val="28"/>
          <w:lang w:eastAsia="es-ES"/>
        </w:rPr>
        <w:t xml:space="preserve">. </w:t>
      </w:r>
      <w:r w:rsidRPr="00E30515">
        <w:rPr>
          <w:bCs/>
          <w:color w:val="000000" w:themeColor="text1"/>
          <w:sz w:val="28"/>
          <w:szCs w:val="28"/>
        </w:rPr>
        <w:t xml:space="preserve">Trường hợp Bộ Khoa học và Công nghệ chưa quy định các tiêu chuẩn về cấp chính xác </w:t>
      </w:r>
      <w:r w:rsidRPr="00E30515">
        <w:rPr>
          <w:bCs/>
          <w:color w:val="000000" w:themeColor="text1"/>
          <w:sz w:val="28"/>
          <w:szCs w:val="28"/>
          <w:lang w:val="vi-VN"/>
        </w:rPr>
        <w:t>đối</w:t>
      </w:r>
      <w:r w:rsidRPr="00E30515">
        <w:rPr>
          <w:bCs/>
          <w:color w:val="000000" w:themeColor="text1"/>
          <w:sz w:val="28"/>
          <w:szCs w:val="28"/>
        </w:rPr>
        <w:t xml:space="preserve"> với công tơ đo đếm thì sử dụng Tiêu chuẩn IEC </w:t>
      </w:r>
      <w:r w:rsidRPr="00E30515">
        <w:rPr>
          <w:bCs/>
          <w:color w:val="000000" w:themeColor="text1"/>
          <w:sz w:val="28"/>
          <w:szCs w:val="28"/>
          <w:lang w:val="vi-VN"/>
        </w:rPr>
        <w:t>hoặc các tiêu chuẩn khác tương đương</w:t>
      </w:r>
      <w:r w:rsidRPr="00E30515">
        <w:rPr>
          <w:bCs/>
          <w:color w:val="000000" w:themeColor="text1"/>
          <w:sz w:val="28"/>
          <w:szCs w:val="28"/>
        </w:rPr>
        <w:t>.</w:t>
      </w:r>
    </w:p>
    <w:p w14:paraId="08A4B462" w14:textId="7739BAFD" w:rsidR="002573CC" w:rsidRPr="00A63315" w:rsidRDefault="002573CC" w:rsidP="00E92D52">
      <w:pPr>
        <w:widowControl w:val="0"/>
        <w:numPr>
          <w:ilvl w:val="4"/>
          <w:numId w:val="211"/>
        </w:numPr>
        <w:tabs>
          <w:tab w:val="left" w:pos="-2880"/>
          <w:tab w:val="left" w:pos="910"/>
        </w:tabs>
        <w:adjustRightInd w:val="0"/>
        <w:spacing w:before="80" w:after="80"/>
        <w:ind w:left="0" w:firstLine="567"/>
        <w:jc w:val="both"/>
        <w:textAlignment w:val="baseline"/>
        <w:rPr>
          <w:color w:val="000000" w:themeColor="text1"/>
        </w:rPr>
      </w:pPr>
      <w:bookmarkStart w:id="925" w:name="_Hlk186800823"/>
      <w:bookmarkEnd w:id="861"/>
      <w:r w:rsidRPr="00A63315">
        <w:rPr>
          <w:noProof/>
          <w:color w:val="000000" w:themeColor="text1"/>
          <w:sz w:val="28"/>
          <w:szCs w:val="28"/>
          <w:lang w:eastAsia="es-ES"/>
        </w:rPr>
        <w:t>Đối với công tơ đo đếm điện tử: Có thể được trang bị đa chức năng, có thể lập trình được và</w:t>
      </w:r>
      <w:r w:rsidRPr="00A63315">
        <w:rPr>
          <w:noProof/>
          <w:color w:val="000000" w:themeColor="text1"/>
          <w:sz w:val="28"/>
          <w:szCs w:val="28"/>
          <w:lang w:val="vi-VN" w:eastAsia="es-ES"/>
        </w:rPr>
        <w:t xml:space="preserve"> kết nối với </w:t>
      </w:r>
      <w:r w:rsidRPr="00A63315">
        <w:rPr>
          <w:noProof/>
          <w:color w:val="000000" w:themeColor="text1"/>
          <w:sz w:val="28"/>
          <w:szCs w:val="28"/>
          <w:lang w:eastAsia="es-ES"/>
        </w:rPr>
        <w:t>H</w:t>
      </w:r>
      <w:r w:rsidRPr="00A63315">
        <w:rPr>
          <w:noProof/>
          <w:color w:val="000000" w:themeColor="text1"/>
          <w:sz w:val="28"/>
          <w:szCs w:val="28"/>
          <w:lang w:val="vi-VN" w:eastAsia="es-ES"/>
        </w:rPr>
        <w:t>ệ thống thu thập số liệu đo đếm từ xa phù hợp với chuẩn kết nối và phần mềm thu thập số liệu đo đếm</w:t>
      </w:r>
      <w:r w:rsidRPr="00A63315">
        <w:rPr>
          <w:noProof/>
          <w:color w:val="000000" w:themeColor="text1"/>
          <w:sz w:val="28"/>
          <w:szCs w:val="28"/>
          <w:lang w:eastAsia="es-ES"/>
        </w:rPr>
        <w:t>.</w:t>
      </w:r>
    </w:p>
    <w:p w14:paraId="31A8C13C" w14:textId="77777777" w:rsidR="002573CC" w:rsidRPr="00E30515" w:rsidRDefault="002573CC" w:rsidP="00A641C3">
      <w:pPr>
        <w:pStyle w:val="Heading4"/>
      </w:pPr>
      <w:r w:rsidRPr="00E30515">
        <w:lastRenderedPageBreak/>
        <w:t>Yêu cầu đối với CT sử dụng cho mục đích đo đếm điện năng</w:t>
      </w:r>
      <w:bookmarkEnd w:id="924"/>
    </w:p>
    <w:p w14:paraId="3209E607" w14:textId="77777777" w:rsidR="002573CC" w:rsidRPr="00E30515" w:rsidRDefault="002573CC" w:rsidP="002573CC">
      <w:pPr>
        <w:tabs>
          <w:tab w:val="left" w:pos="-2880"/>
          <w:tab w:val="left" w:pos="854"/>
        </w:tabs>
        <w:spacing w:before="120" w:after="120"/>
        <w:ind w:firstLine="567"/>
        <w:jc w:val="both"/>
        <w:rPr>
          <w:noProof/>
          <w:color w:val="000000" w:themeColor="text1"/>
          <w:sz w:val="28"/>
          <w:szCs w:val="28"/>
          <w:lang w:val="vi-VN" w:eastAsia="es-ES"/>
        </w:rPr>
      </w:pPr>
      <w:r w:rsidRPr="00E30515">
        <w:rPr>
          <w:rFonts w:eastAsia="Times New Roman"/>
          <w:color w:val="000000" w:themeColor="text1"/>
          <w:sz w:val="28"/>
        </w:rPr>
        <w:t>T</w:t>
      </w:r>
      <w:r w:rsidRPr="00E30515">
        <w:rPr>
          <w:rFonts w:eastAsia="Times New Roman"/>
          <w:color w:val="000000" w:themeColor="text1"/>
          <w:sz w:val="28"/>
          <w:lang w:val="vi-VN"/>
        </w:rPr>
        <w:t xml:space="preserve">rong trường hợp sử dụng </w:t>
      </w:r>
      <w:r w:rsidRPr="00E30515">
        <w:rPr>
          <w:rFonts w:eastAsia="Times New Roman"/>
          <w:color w:val="000000" w:themeColor="text1"/>
          <w:sz w:val="28"/>
        </w:rPr>
        <w:t xml:space="preserve">CT </w:t>
      </w:r>
      <w:r w:rsidRPr="00E30515">
        <w:rPr>
          <w:rFonts w:eastAsia="Times New Roman"/>
          <w:color w:val="000000" w:themeColor="text1"/>
          <w:sz w:val="28"/>
          <w:lang w:val="vi-VN"/>
        </w:rPr>
        <w:t>cho đo đếm điện năng hạ áp</w:t>
      </w:r>
      <w:r w:rsidRPr="00E30515">
        <w:rPr>
          <w:rFonts w:eastAsia="Times New Roman"/>
          <w:color w:val="000000" w:themeColor="text1"/>
          <w:sz w:val="28"/>
        </w:rPr>
        <w:t>, CT phải đảm bảo các yêu cầu sau</w:t>
      </w:r>
      <w:r w:rsidRPr="00E30515">
        <w:rPr>
          <w:rFonts w:eastAsia="Times New Roman"/>
          <w:color w:val="000000" w:themeColor="text1"/>
          <w:sz w:val="28"/>
          <w:lang w:val="vi-VN"/>
        </w:rPr>
        <w:t>:</w:t>
      </w:r>
    </w:p>
    <w:p w14:paraId="40CA5C1B" w14:textId="77777777" w:rsidR="002573CC" w:rsidRPr="00E30515" w:rsidRDefault="002573CC" w:rsidP="002573CC">
      <w:pPr>
        <w:numPr>
          <w:ilvl w:val="0"/>
          <w:numId w:val="212"/>
        </w:numPr>
        <w:tabs>
          <w:tab w:val="left" w:pos="-2880"/>
          <w:tab w:val="left" w:pos="91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Có cuộn dây thứ cấp đo lường dùng riêng cho công tơ đo đếm.</w:t>
      </w:r>
    </w:p>
    <w:p w14:paraId="2E3C4F2D" w14:textId="77777777" w:rsidR="002573CC" w:rsidRPr="00E30515" w:rsidRDefault="002573CC" w:rsidP="002573CC">
      <w:pPr>
        <w:numPr>
          <w:ilvl w:val="0"/>
          <w:numId w:val="212"/>
        </w:numPr>
        <w:tabs>
          <w:tab w:val="left" w:pos="-2880"/>
          <w:tab w:val="left" w:pos="91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Giá trị dòng điện thứ cấp danh định là 01A hoặc 05A.</w:t>
      </w:r>
    </w:p>
    <w:p w14:paraId="5AB6433E" w14:textId="77777777" w:rsidR="002573CC" w:rsidRPr="00E30515" w:rsidRDefault="002573CC" w:rsidP="002573CC">
      <w:pPr>
        <w:numPr>
          <w:ilvl w:val="0"/>
          <w:numId w:val="212"/>
        </w:numPr>
        <w:tabs>
          <w:tab w:val="left" w:pos="-2880"/>
          <w:tab w:val="left" w:pos="91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Có vị trí niêm phong kẹp chì tại nắp hộp đấu dây cuộn thứ cấp đo lường cấp cho các thiết bị đo lường và công tơ đo đếm đảm bảo không thể tác động vào mạch điện đấu nối nếu không phá bỏ niêm phong</w:t>
      </w:r>
      <w:r w:rsidRPr="00E30515">
        <w:rPr>
          <w:bCs/>
          <w:color w:val="000000" w:themeColor="text1"/>
          <w:sz w:val="28"/>
          <w:szCs w:val="28"/>
        </w:rPr>
        <w:t>.</w:t>
      </w:r>
      <w:r w:rsidRPr="00E30515">
        <w:rPr>
          <w:bCs/>
          <w:color w:val="000000" w:themeColor="text1"/>
          <w:sz w:val="28"/>
          <w:szCs w:val="28"/>
          <w:lang w:val="vi-VN"/>
        </w:rPr>
        <w:t xml:space="preserve"> </w:t>
      </w:r>
    </w:p>
    <w:p w14:paraId="1D3E8FD2" w14:textId="77777777" w:rsidR="002573CC" w:rsidRPr="00E30515" w:rsidRDefault="002573CC" w:rsidP="002573CC">
      <w:pPr>
        <w:numPr>
          <w:ilvl w:val="0"/>
          <w:numId w:val="212"/>
        </w:numPr>
        <w:tabs>
          <w:tab w:val="left" w:pos="-2880"/>
          <w:tab w:val="left" w:pos="91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 xml:space="preserve">Dung lượng của cuộn thứ cấp đo lường của </w:t>
      </w:r>
      <w:r w:rsidRPr="00E30515">
        <w:rPr>
          <w:bCs/>
          <w:color w:val="000000" w:themeColor="text1"/>
          <w:sz w:val="28"/>
          <w:szCs w:val="28"/>
        </w:rPr>
        <w:t>CT</w:t>
      </w:r>
      <w:r w:rsidRPr="00E30515">
        <w:rPr>
          <w:bCs/>
          <w:color w:val="000000" w:themeColor="text1"/>
          <w:sz w:val="28"/>
          <w:szCs w:val="28"/>
          <w:lang w:val="vi-VN"/>
        </w:rPr>
        <w:t xml:space="preserve"> </w:t>
      </w:r>
      <w:r w:rsidRPr="00E30515">
        <w:rPr>
          <w:bCs/>
          <w:color w:val="000000" w:themeColor="text1"/>
          <w:sz w:val="28"/>
          <w:szCs w:val="28"/>
        </w:rPr>
        <w:t>phải nằm trong giới hạn dung lượng</w:t>
      </w:r>
      <w:r w:rsidRPr="00E30515">
        <w:rPr>
          <w:bCs/>
          <w:color w:val="000000" w:themeColor="text1"/>
          <w:sz w:val="28"/>
          <w:szCs w:val="28"/>
          <w:lang w:val="vi-VN"/>
        </w:rPr>
        <w:t xml:space="preserve"> </w:t>
      </w:r>
      <w:r w:rsidRPr="00E30515">
        <w:rPr>
          <w:bCs/>
          <w:color w:val="000000" w:themeColor="text1"/>
          <w:sz w:val="28"/>
          <w:szCs w:val="28"/>
        </w:rPr>
        <w:t>cho phép</w:t>
      </w:r>
      <w:r w:rsidRPr="00E30515">
        <w:rPr>
          <w:bCs/>
          <w:color w:val="000000" w:themeColor="text1"/>
          <w:sz w:val="28"/>
          <w:szCs w:val="28"/>
          <w:lang w:val="vi-VN"/>
        </w:rPr>
        <w:t xml:space="preserve"> của phụ tải mạch thứ cấp</w:t>
      </w:r>
      <w:r w:rsidRPr="00E30515">
        <w:rPr>
          <w:bCs/>
          <w:color w:val="000000" w:themeColor="text1"/>
          <w:sz w:val="28"/>
          <w:szCs w:val="28"/>
        </w:rPr>
        <w:t xml:space="preserve"> theo quy định của nhà chế tạo</w:t>
      </w:r>
      <w:r w:rsidRPr="00E30515">
        <w:rPr>
          <w:bCs/>
          <w:color w:val="000000" w:themeColor="text1"/>
          <w:sz w:val="28"/>
          <w:szCs w:val="28"/>
          <w:lang w:val="vi-VN"/>
        </w:rPr>
        <w:t>.</w:t>
      </w:r>
    </w:p>
    <w:p w14:paraId="04202D28" w14:textId="77777777" w:rsidR="002573CC" w:rsidRPr="00E30515" w:rsidRDefault="002573CC" w:rsidP="002573CC">
      <w:pPr>
        <w:numPr>
          <w:ilvl w:val="0"/>
          <w:numId w:val="212"/>
        </w:numPr>
        <w:tabs>
          <w:tab w:val="left" w:pos="-2880"/>
          <w:tab w:val="left" w:pos="910"/>
        </w:tabs>
        <w:spacing w:before="120" w:after="120"/>
        <w:ind w:left="0" w:firstLine="567"/>
        <w:jc w:val="both"/>
        <w:rPr>
          <w:bCs/>
          <w:color w:val="000000" w:themeColor="text1"/>
          <w:sz w:val="28"/>
          <w:szCs w:val="28"/>
          <w:lang w:val="vi-VN"/>
        </w:rPr>
      </w:pPr>
      <w:r w:rsidRPr="00E30515">
        <w:rPr>
          <w:bCs/>
          <w:color w:val="000000" w:themeColor="text1"/>
          <w:sz w:val="28"/>
          <w:szCs w:val="28"/>
          <w:lang w:val="vi-VN"/>
        </w:rPr>
        <w:t xml:space="preserve">Cấp chính xác 0,5 theo tiêu chuẩn </w:t>
      </w:r>
      <w:r w:rsidRPr="00E30515">
        <w:rPr>
          <w:bCs/>
          <w:color w:val="000000" w:themeColor="text1"/>
          <w:sz w:val="28"/>
          <w:szCs w:val="28"/>
        </w:rPr>
        <w:t>do Bộ Khoa học và Công nghệ quy định</w:t>
      </w:r>
      <w:r w:rsidRPr="00E30515">
        <w:rPr>
          <w:bCs/>
          <w:color w:val="000000" w:themeColor="text1"/>
          <w:sz w:val="28"/>
          <w:szCs w:val="28"/>
          <w:lang w:val="vi-VN"/>
        </w:rPr>
        <w:t>.</w:t>
      </w:r>
      <w:r w:rsidRPr="00E30515">
        <w:rPr>
          <w:bCs/>
          <w:color w:val="000000" w:themeColor="text1"/>
          <w:sz w:val="28"/>
          <w:szCs w:val="28"/>
        </w:rPr>
        <w:t xml:space="preserve"> Trường hợp Bộ Khoa học và Công nghệ chưa quy định các tiêu chuẩn về cấp chính xác </w:t>
      </w:r>
      <w:r w:rsidRPr="00E30515">
        <w:rPr>
          <w:bCs/>
          <w:color w:val="000000" w:themeColor="text1"/>
          <w:sz w:val="28"/>
          <w:szCs w:val="28"/>
          <w:lang w:val="vi-VN"/>
        </w:rPr>
        <w:t>đối</w:t>
      </w:r>
      <w:r w:rsidRPr="00E30515">
        <w:rPr>
          <w:bCs/>
          <w:color w:val="000000" w:themeColor="text1"/>
          <w:sz w:val="28"/>
          <w:szCs w:val="28"/>
        </w:rPr>
        <w:t xml:space="preserve"> với CT thì sử dụng Tiêu chuẩn IEC </w:t>
      </w:r>
      <w:r w:rsidRPr="00E30515">
        <w:rPr>
          <w:bCs/>
          <w:color w:val="000000" w:themeColor="text1"/>
          <w:sz w:val="28"/>
          <w:szCs w:val="28"/>
          <w:lang w:val="vi-VN"/>
        </w:rPr>
        <w:t>hoặc các tiêu chuẩn khác tương đương</w:t>
      </w:r>
      <w:r w:rsidRPr="00E30515">
        <w:rPr>
          <w:bCs/>
          <w:color w:val="000000" w:themeColor="text1"/>
          <w:sz w:val="28"/>
          <w:szCs w:val="28"/>
        </w:rPr>
        <w:t>.</w:t>
      </w:r>
    </w:p>
    <w:p w14:paraId="6170FE0B" w14:textId="77777777" w:rsidR="002573CC" w:rsidRPr="00E30515" w:rsidRDefault="002573CC" w:rsidP="002573CC">
      <w:pPr>
        <w:rPr>
          <w:color w:val="000000" w:themeColor="text1"/>
        </w:rPr>
      </w:pPr>
    </w:p>
    <w:p w14:paraId="46CED3C6" w14:textId="77777777" w:rsidR="002573CC" w:rsidRPr="00E30515" w:rsidRDefault="002573CC" w:rsidP="002573CC">
      <w:pPr>
        <w:keepNext/>
        <w:spacing w:before="120" w:after="120"/>
        <w:jc w:val="center"/>
        <w:outlineLvl w:val="0"/>
        <w:rPr>
          <w:rFonts w:eastAsia="Times New Roman"/>
          <w:b/>
          <w:bCs/>
          <w:color w:val="000000" w:themeColor="text1"/>
          <w:kern w:val="32"/>
          <w:sz w:val="28"/>
          <w:szCs w:val="32"/>
        </w:rPr>
      </w:pPr>
      <w:bookmarkStart w:id="926" w:name="_Toc424545818"/>
      <w:r w:rsidRPr="00E30515">
        <w:rPr>
          <w:rFonts w:eastAsia="Times New Roman"/>
          <w:b/>
          <w:bCs/>
          <w:color w:val="000000" w:themeColor="text1"/>
          <w:kern w:val="32"/>
          <w:sz w:val="28"/>
          <w:szCs w:val="32"/>
        </w:rPr>
        <w:t>Chương V</w:t>
      </w:r>
      <w:bookmarkEnd w:id="926"/>
      <w:r w:rsidRPr="00E30515">
        <w:rPr>
          <w:rFonts w:eastAsia="Times New Roman"/>
          <w:b/>
          <w:bCs/>
          <w:color w:val="000000" w:themeColor="text1"/>
          <w:kern w:val="32"/>
          <w:sz w:val="28"/>
          <w:szCs w:val="32"/>
        </w:rPr>
        <w:t>I</w:t>
      </w:r>
    </w:p>
    <w:p w14:paraId="079F1C5D" w14:textId="77777777" w:rsidR="002573CC" w:rsidRPr="00E30515" w:rsidRDefault="002573CC" w:rsidP="002573CC">
      <w:pPr>
        <w:keepNext/>
        <w:jc w:val="center"/>
        <w:outlineLvl w:val="0"/>
        <w:rPr>
          <w:rFonts w:eastAsia="Times New Roman"/>
          <w:b/>
          <w:bCs/>
          <w:color w:val="000000" w:themeColor="text1"/>
          <w:kern w:val="32"/>
          <w:sz w:val="28"/>
          <w:szCs w:val="32"/>
        </w:rPr>
      </w:pPr>
      <w:bookmarkStart w:id="927" w:name="_Toc424545819"/>
      <w:r w:rsidRPr="00E30515">
        <w:rPr>
          <w:rFonts w:eastAsia="Times New Roman"/>
          <w:b/>
          <w:bCs/>
          <w:color w:val="000000" w:themeColor="text1"/>
          <w:kern w:val="32"/>
          <w:sz w:val="28"/>
          <w:szCs w:val="32"/>
        </w:rPr>
        <w:t xml:space="preserve">YÊU CẦU ĐỐI VỚI HỆ THỐNG THU THẬP SỐ LIỆU ĐO ĐẾM, </w:t>
      </w:r>
    </w:p>
    <w:p w14:paraId="7E0FCF8F"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HỆ THỐNG QUẢN LÝ SỐ LIỆU ĐO ĐẾM</w:t>
      </w:r>
      <w:bookmarkEnd w:id="927"/>
    </w:p>
    <w:p w14:paraId="3F9A8E7F" w14:textId="77777777" w:rsidR="002573CC" w:rsidRPr="00E30515" w:rsidRDefault="002573CC" w:rsidP="00A641C3">
      <w:pPr>
        <w:pStyle w:val="Heading4"/>
      </w:pPr>
      <w:r w:rsidRPr="00E30515">
        <w:t>Quản lý Hệ thống thu thập số liệu đo đếm, Hệ thống quản lý số liệu đo đếm</w:t>
      </w:r>
      <w:bookmarkStart w:id="928" w:name="_Toc424545821"/>
    </w:p>
    <w:p w14:paraId="27596732" w14:textId="77777777" w:rsidR="002573CC" w:rsidRPr="00E30515" w:rsidRDefault="002573CC" w:rsidP="002573CC">
      <w:pPr>
        <w:pStyle w:val="ListParagraph"/>
        <w:widowControl w:val="0"/>
        <w:numPr>
          <w:ilvl w:val="6"/>
          <w:numId w:val="213"/>
        </w:numPr>
        <w:tabs>
          <w:tab w:val="left" w:pos="910"/>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 xml:space="preserve">Trách nhiệm của </w:t>
      </w:r>
      <w:r w:rsidRPr="00E30515">
        <w:rPr>
          <w:rFonts w:eastAsia="Times New Roman"/>
          <w:color w:val="000000" w:themeColor="text1"/>
          <w:sz w:val="28"/>
          <w:szCs w:val="26"/>
          <w:lang w:val="vi-VN"/>
        </w:rPr>
        <w:t xml:space="preserve">Đơn vị </w:t>
      </w:r>
      <w:r w:rsidRPr="00E30515">
        <w:rPr>
          <w:rFonts w:eastAsia="Times New Roman"/>
          <w:color w:val="000000" w:themeColor="text1"/>
          <w:sz w:val="28"/>
          <w:szCs w:val="26"/>
        </w:rPr>
        <w:t>quản lý</w:t>
      </w:r>
      <w:r w:rsidRPr="00E30515">
        <w:rPr>
          <w:rFonts w:eastAsia="Times New Roman"/>
          <w:color w:val="000000" w:themeColor="text1"/>
          <w:sz w:val="28"/>
          <w:szCs w:val="26"/>
          <w:lang w:val="vi-VN"/>
        </w:rPr>
        <w:t xml:space="preserve"> </w:t>
      </w:r>
      <w:r w:rsidRPr="00E30515">
        <w:rPr>
          <w:rFonts w:eastAsia="Times New Roman"/>
          <w:color w:val="000000" w:themeColor="text1"/>
          <w:sz w:val="28"/>
          <w:szCs w:val="26"/>
        </w:rPr>
        <w:t xml:space="preserve">số liệu đo đếm </w:t>
      </w:r>
    </w:p>
    <w:p w14:paraId="2BD8A076" w14:textId="77777777" w:rsidR="002573CC" w:rsidRPr="00E30515" w:rsidRDefault="002573CC" w:rsidP="002573CC">
      <w:pPr>
        <w:widowControl w:val="0"/>
        <w:numPr>
          <w:ilvl w:val="1"/>
          <w:numId w:val="215"/>
        </w:numPr>
        <w:tabs>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 xml:space="preserve">Đầu tư, lắp đặt, quản lý và vận hành </w:t>
      </w:r>
      <w:r w:rsidRPr="00E30515">
        <w:rPr>
          <w:rFonts w:eastAsia="Times New Roman"/>
          <w:color w:val="000000" w:themeColor="text1"/>
          <w:sz w:val="28"/>
        </w:rPr>
        <w:t>H</w:t>
      </w:r>
      <w:r w:rsidRPr="00E30515">
        <w:rPr>
          <w:rFonts w:eastAsia="Times New Roman"/>
          <w:color w:val="000000" w:themeColor="text1"/>
          <w:sz w:val="28"/>
          <w:lang w:val="vi-VN"/>
        </w:rPr>
        <w:t>ệ thống thu thập</w:t>
      </w:r>
      <w:r w:rsidRPr="00E30515">
        <w:rPr>
          <w:rFonts w:eastAsia="Times New Roman"/>
          <w:color w:val="000000" w:themeColor="text1"/>
          <w:sz w:val="28"/>
        </w:rPr>
        <w:t xml:space="preserve"> số liệu đo đếm</w:t>
      </w:r>
      <w:r w:rsidRPr="00E30515">
        <w:rPr>
          <w:rFonts w:eastAsia="Times New Roman"/>
          <w:color w:val="000000" w:themeColor="text1"/>
          <w:sz w:val="28"/>
          <w:lang w:val="vi-VN"/>
        </w:rPr>
        <w:t>,</w:t>
      </w:r>
      <w:r w:rsidRPr="00E30515">
        <w:rPr>
          <w:rFonts w:eastAsia="Times New Roman"/>
          <w:color w:val="000000" w:themeColor="text1"/>
          <w:sz w:val="28"/>
        </w:rPr>
        <w:t xml:space="preserve"> Hệ thống quản lý số liệu đo đếm</w:t>
      </w:r>
      <w:r w:rsidRPr="00E30515">
        <w:rPr>
          <w:rFonts w:eastAsia="Times New Roman"/>
          <w:color w:val="000000" w:themeColor="text1"/>
          <w:sz w:val="28"/>
          <w:szCs w:val="26"/>
        </w:rPr>
        <w:t xml:space="preserve"> trong phạm vi quản lý</w:t>
      </w:r>
      <w:r w:rsidRPr="00E30515">
        <w:rPr>
          <w:rFonts w:eastAsia="Times New Roman"/>
          <w:color w:val="000000" w:themeColor="text1"/>
          <w:sz w:val="28"/>
        </w:rPr>
        <w:t xml:space="preserve"> </w:t>
      </w:r>
      <w:r w:rsidRPr="00E30515">
        <w:rPr>
          <w:rFonts w:eastAsia="Times New Roman"/>
          <w:color w:val="000000" w:themeColor="text1"/>
          <w:sz w:val="28"/>
          <w:szCs w:val="26"/>
        </w:rPr>
        <w:t>đảm bảo các đơn vị có thể kết nối đáp ứng quy định tại Thông tư này;</w:t>
      </w:r>
    </w:p>
    <w:p w14:paraId="3090AAA8" w14:textId="77777777" w:rsidR="002573CC" w:rsidRPr="00E30515" w:rsidRDefault="002573CC" w:rsidP="002573CC">
      <w:pPr>
        <w:widowControl w:val="0"/>
        <w:numPr>
          <w:ilvl w:val="1"/>
          <w:numId w:val="215"/>
        </w:numPr>
        <w:tabs>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 xml:space="preserve">Cung cấp cho các đơn vị liên quan định dạng tệp tin (sau đây viết tắt là file) dữ liệu, chuẩn giao diện kết nối trên cơ sở mô hình thu thập số liệu và phương thức truyền số liệu đo đếm áp dụng; </w:t>
      </w:r>
    </w:p>
    <w:p w14:paraId="38EFB610" w14:textId="77777777" w:rsidR="002573CC" w:rsidRPr="00E30515" w:rsidRDefault="002573CC" w:rsidP="002573CC">
      <w:pPr>
        <w:widowControl w:val="0"/>
        <w:numPr>
          <w:ilvl w:val="1"/>
          <w:numId w:val="215"/>
        </w:numPr>
        <w:tabs>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 xml:space="preserve">Thiết lập, cài đặt các thông số và triển khai các biện pháp </w:t>
      </w:r>
      <w:r w:rsidRPr="00E30515">
        <w:rPr>
          <w:rFonts w:eastAsia="Times New Roman"/>
          <w:color w:val="000000" w:themeColor="text1"/>
          <w:sz w:val="28"/>
          <w:szCs w:val="26"/>
        </w:rPr>
        <w:t xml:space="preserve">đảm bảo an ninh, </w:t>
      </w:r>
      <w:r w:rsidRPr="00E30515">
        <w:rPr>
          <w:rFonts w:eastAsia="Times New Roman"/>
          <w:color w:val="000000" w:themeColor="text1"/>
          <w:sz w:val="28"/>
          <w:szCs w:val="26"/>
          <w:lang w:val="vi-VN"/>
        </w:rPr>
        <w:t>bảo mật</w:t>
      </w:r>
      <w:r w:rsidRPr="00E30515">
        <w:rPr>
          <w:rFonts w:eastAsia="Times New Roman"/>
          <w:color w:val="000000" w:themeColor="text1"/>
          <w:sz w:val="28"/>
          <w:szCs w:val="26"/>
        </w:rPr>
        <w:t xml:space="preserve"> và mã hóa an toàn thông tin</w:t>
      </w:r>
      <w:r w:rsidRPr="00E30515">
        <w:rPr>
          <w:rFonts w:eastAsia="Times New Roman"/>
          <w:color w:val="000000" w:themeColor="text1"/>
          <w:sz w:val="28"/>
          <w:szCs w:val="26"/>
          <w:lang w:val="vi-VN"/>
        </w:rPr>
        <w:t xml:space="preserve"> cho </w:t>
      </w:r>
      <w:r w:rsidRPr="00E30515">
        <w:rPr>
          <w:rFonts w:eastAsia="Times New Roman"/>
          <w:color w:val="000000" w:themeColor="text1"/>
          <w:sz w:val="28"/>
        </w:rPr>
        <w:t>H</w:t>
      </w:r>
      <w:r w:rsidRPr="00E30515">
        <w:rPr>
          <w:rFonts w:eastAsia="Times New Roman"/>
          <w:color w:val="000000" w:themeColor="text1"/>
          <w:sz w:val="28"/>
          <w:lang w:val="vi-VN"/>
        </w:rPr>
        <w:t>ệ thống thu thập</w:t>
      </w:r>
      <w:r w:rsidRPr="00E30515">
        <w:rPr>
          <w:rFonts w:eastAsia="Times New Roman"/>
          <w:color w:val="000000" w:themeColor="text1"/>
          <w:sz w:val="28"/>
        </w:rPr>
        <w:t xml:space="preserve"> số liệu đo đếm</w:t>
      </w:r>
      <w:r w:rsidRPr="00E30515">
        <w:rPr>
          <w:rFonts w:eastAsia="Times New Roman"/>
          <w:color w:val="000000" w:themeColor="text1"/>
          <w:sz w:val="28"/>
          <w:lang w:val="vi-VN"/>
        </w:rPr>
        <w:t>,</w:t>
      </w:r>
      <w:r w:rsidRPr="00E30515">
        <w:rPr>
          <w:rFonts w:eastAsia="Times New Roman"/>
          <w:color w:val="000000" w:themeColor="text1"/>
          <w:sz w:val="28"/>
        </w:rPr>
        <w:t xml:space="preserve"> Hệ thống quản lý số liệu đo đếm</w:t>
      </w:r>
      <w:r w:rsidRPr="00E30515">
        <w:rPr>
          <w:rFonts w:eastAsia="Times New Roman"/>
          <w:color w:val="000000" w:themeColor="text1"/>
          <w:sz w:val="28"/>
          <w:szCs w:val="26"/>
        </w:rPr>
        <w:t xml:space="preserve"> tại vị </w:t>
      </w:r>
      <w:r w:rsidRPr="00E30515">
        <w:rPr>
          <w:rFonts w:eastAsia="Times New Roman"/>
          <w:color w:val="000000" w:themeColor="text1"/>
          <w:sz w:val="28"/>
          <w:szCs w:val="26"/>
          <w:lang w:val="vi-VN"/>
        </w:rPr>
        <w:t xml:space="preserve">trí đo đếm và tại </w:t>
      </w:r>
      <w:r w:rsidRPr="00E30515">
        <w:rPr>
          <w:rFonts w:eastAsia="Times New Roman"/>
          <w:color w:val="000000" w:themeColor="text1"/>
          <w:sz w:val="28"/>
          <w:szCs w:val="26"/>
        </w:rPr>
        <w:t>T</w:t>
      </w:r>
      <w:r w:rsidRPr="00E30515">
        <w:rPr>
          <w:rFonts w:eastAsia="Times New Roman"/>
          <w:color w:val="000000" w:themeColor="text1"/>
          <w:sz w:val="28"/>
          <w:szCs w:val="26"/>
          <w:lang w:val="vi-VN"/>
        </w:rPr>
        <w:t xml:space="preserve">rung tâm thu thập, lưu trữ và xử lý số liệu của </w:t>
      </w:r>
      <w:r w:rsidRPr="00E30515">
        <w:rPr>
          <w:rFonts w:eastAsia="Times New Roman"/>
          <w:color w:val="000000" w:themeColor="text1"/>
          <w:sz w:val="28"/>
          <w:szCs w:val="26"/>
        </w:rPr>
        <w:t>đơn vị đang quản lý</w:t>
      </w:r>
      <w:r w:rsidRPr="00E30515">
        <w:rPr>
          <w:rFonts w:eastAsia="Times New Roman"/>
          <w:color w:val="000000" w:themeColor="text1"/>
          <w:sz w:val="28"/>
          <w:szCs w:val="26"/>
          <w:lang w:val="vi-VN"/>
        </w:rPr>
        <w:t xml:space="preserve"> để đảm bảo tính chính xác, tin cậy của số liệu đo đếm.</w:t>
      </w:r>
    </w:p>
    <w:p w14:paraId="5F286525" w14:textId="77777777" w:rsidR="002573CC" w:rsidRPr="00E30515" w:rsidRDefault="002573CC" w:rsidP="002573CC">
      <w:pPr>
        <w:pStyle w:val="ListParagraph"/>
        <w:widowControl w:val="0"/>
        <w:numPr>
          <w:ilvl w:val="6"/>
          <w:numId w:val="213"/>
        </w:numPr>
        <w:tabs>
          <w:tab w:val="left" w:pos="910"/>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 xml:space="preserve">Trách nhiệm của </w:t>
      </w:r>
      <w:r w:rsidRPr="00E30515">
        <w:rPr>
          <w:rFonts w:eastAsia="Times New Roman"/>
          <w:color w:val="000000" w:themeColor="text1"/>
          <w:sz w:val="28"/>
          <w:szCs w:val="26"/>
          <w:lang w:val="vi-VN"/>
        </w:rPr>
        <w:t xml:space="preserve">Đơn vị quản lý vận hành </w:t>
      </w:r>
      <w:r w:rsidRPr="00E30515">
        <w:rPr>
          <w:rFonts w:eastAsia="Times New Roman"/>
          <w:color w:val="000000" w:themeColor="text1"/>
          <w:sz w:val="28"/>
          <w:szCs w:val="26"/>
        </w:rPr>
        <w:t xml:space="preserve">hệ thống đo đếm </w:t>
      </w:r>
    </w:p>
    <w:p w14:paraId="2BBD1469" w14:textId="77777777" w:rsidR="002573CC" w:rsidRPr="00E30515" w:rsidRDefault="002573CC" w:rsidP="002573CC">
      <w:pPr>
        <w:pStyle w:val="ListParagraph"/>
        <w:widowControl w:val="0"/>
        <w:numPr>
          <w:ilvl w:val="0"/>
          <w:numId w:val="214"/>
        </w:numPr>
        <w:tabs>
          <w:tab w:val="left" w:pos="910"/>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Bảo mật các thông số cài đặt cho chương trình phần mềm đọc số liệu công tơ đo đếm trong phạm vi quản lý của mình;</w:t>
      </w:r>
    </w:p>
    <w:p w14:paraId="0995DC24" w14:textId="7CC782DA" w:rsidR="002573CC" w:rsidRPr="001D4F3D" w:rsidRDefault="002573CC" w:rsidP="00E92D52">
      <w:pPr>
        <w:pStyle w:val="ListParagraph"/>
        <w:widowControl w:val="0"/>
        <w:numPr>
          <w:ilvl w:val="0"/>
          <w:numId w:val="214"/>
        </w:numPr>
        <w:tabs>
          <w:tab w:val="left" w:pos="910"/>
        </w:tabs>
        <w:adjustRightInd w:val="0"/>
        <w:spacing w:before="120" w:after="120"/>
        <w:ind w:left="0" w:firstLine="567"/>
        <w:jc w:val="both"/>
        <w:textAlignment w:val="baseline"/>
        <w:rPr>
          <w:color w:val="000000" w:themeColor="text1"/>
        </w:rPr>
      </w:pPr>
      <w:r w:rsidRPr="001D4F3D">
        <w:rPr>
          <w:rFonts w:eastAsia="Times New Roman"/>
          <w:color w:val="000000" w:themeColor="text1"/>
          <w:sz w:val="28"/>
          <w:szCs w:val="26"/>
        </w:rPr>
        <w:t>K</w:t>
      </w:r>
      <w:r w:rsidRPr="001D4F3D">
        <w:rPr>
          <w:rFonts w:eastAsia="Times New Roman"/>
          <w:color w:val="000000" w:themeColor="text1"/>
          <w:sz w:val="28"/>
          <w:szCs w:val="26"/>
          <w:lang w:val="vi-VN"/>
        </w:rPr>
        <w:t xml:space="preserve">hông được can thiệp vào chương trình đọc và truyền số liệu để sửa đổi các thông số cài đặt </w:t>
      </w:r>
      <w:r w:rsidRPr="001D4F3D">
        <w:rPr>
          <w:rFonts w:eastAsia="Times New Roman"/>
          <w:color w:val="000000" w:themeColor="text1"/>
          <w:sz w:val="28"/>
          <w:szCs w:val="26"/>
        </w:rPr>
        <w:t>ảnh hưởng đến tính chính xác của số liệu đo đếm.</w:t>
      </w:r>
      <w:r w:rsidRPr="001D4F3D">
        <w:rPr>
          <w:rFonts w:eastAsia="Times New Roman"/>
          <w:color w:val="000000" w:themeColor="text1"/>
          <w:sz w:val="28"/>
          <w:szCs w:val="26"/>
          <w:lang w:val="vi-VN"/>
        </w:rPr>
        <w:t xml:space="preserve"> </w:t>
      </w:r>
      <w:r w:rsidRPr="001D4F3D">
        <w:rPr>
          <w:rFonts w:eastAsia="Times New Roman"/>
          <w:color w:val="000000" w:themeColor="text1"/>
          <w:sz w:val="28"/>
          <w:szCs w:val="26"/>
        </w:rPr>
        <w:t xml:space="preserve">Không được sửa đổi </w:t>
      </w:r>
      <w:r w:rsidRPr="001D4F3D">
        <w:rPr>
          <w:rFonts w:eastAsia="Times New Roman"/>
          <w:color w:val="000000" w:themeColor="text1"/>
          <w:sz w:val="28"/>
          <w:szCs w:val="26"/>
          <w:lang w:val="vi-VN"/>
        </w:rPr>
        <w:t xml:space="preserve">các số liệu đọc từ công tơ đo đếm về máy tính </w:t>
      </w:r>
      <w:r w:rsidRPr="001D4F3D">
        <w:rPr>
          <w:rFonts w:eastAsia="Times New Roman"/>
          <w:color w:val="000000" w:themeColor="text1"/>
          <w:sz w:val="28"/>
          <w:szCs w:val="26"/>
        </w:rPr>
        <w:t xml:space="preserve">hoặc bộ tập trung dữ </w:t>
      </w:r>
      <w:r w:rsidRPr="001D4F3D">
        <w:rPr>
          <w:rFonts w:eastAsia="Times New Roman"/>
          <w:color w:val="000000" w:themeColor="text1"/>
          <w:sz w:val="28"/>
          <w:szCs w:val="26"/>
        </w:rPr>
        <w:lastRenderedPageBreak/>
        <w:t xml:space="preserve">liệu </w:t>
      </w:r>
      <w:r w:rsidRPr="001D4F3D">
        <w:rPr>
          <w:rFonts w:eastAsia="Times New Roman"/>
          <w:color w:val="000000" w:themeColor="text1"/>
          <w:sz w:val="28"/>
          <w:szCs w:val="26"/>
          <w:lang w:val="vi-VN"/>
        </w:rPr>
        <w:t>đặt tại chỗ</w:t>
      </w:r>
      <w:r w:rsidRPr="001D4F3D">
        <w:rPr>
          <w:rFonts w:eastAsia="Times New Roman"/>
          <w:color w:val="000000" w:themeColor="text1"/>
          <w:sz w:val="28"/>
          <w:szCs w:val="26"/>
        </w:rPr>
        <w:t xml:space="preserve"> (nếu có)</w:t>
      </w:r>
      <w:r w:rsidRPr="001D4F3D">
        <w:rPr>
          <w:rFonts w:eastAsia="Times New Roman"/>
          <w:color w:val="000000" w:themeColor="text1"/>
          <w:sz w:val="28"/>
          <w:szCs w:val="26"/>
          <w:lang w:val="vi-VN"/>
        </w:rPr>
        <w:t>.</w:t>
      </w:r>
    </w:p>
    <w:p w14:paraId="552B15F0" w14:textId="77777777" w:rsidR="002573CC" w:rsidRPr="00E30515" w:rsidRDefault="002573CC" w:rsidP="00A641C3">
      <w:pPr>
        <w:pStyle w:val="Heading4"/>
      </w:pPr>
      <w:r w:rsidRPr="00E30515">
        <w:t xml:space="preserve">Mô hình tổng thể Hệ thống thu thập số liệu đo đếm, </w:t>
      </w:r>
      <w:bookmarkEnd w:id="928"/>
      <w:r w:rsidRPr="00E30515">
        <w:t>Hệ thống quản lý số liệu đo đếm</w:t>
      </w:r>
      <w:bookmarkStart w:id="929" w:name="_Toc424545822"/>
    </w:p>
    <w:p w14:paraId="70F56F40" w14:textId="77777777" w:rsidR="002573CC" w:rsidRPr="00E30515" w:rsidRDefault="002573CC" w:rsidP="002573CC">
      <w:pPr>
        <w:widowControl w:val="0"/>
        <w:numPr>
          <w:ilvl w:val="0"/>
          <w:numId w:val="216"/>
        </w:numPr>
        <w:tabs>
          <w:tab w:val="clear" w:pos="960"/>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áp dụng công nghệ thu thập số liệu đo đếm từ xa, tùy theo điều kiện cơ sở hạ tầng và phạm vi quản lý vận hành, các đơn vị có thể lựa chọn và áp dụng các giải pháp công nghệ để thực hiện thu thập số liệu đo đếm từ xa thông qua môi trường truyền dẫn hữu tuyến hoặc vô tuyến, tự động hoặc bán tự động phù hợp với mô hình tổng thể </w:t>
      </w:r>
      <w:r w:rsidRPr="00E30515">
        <w:rPr>
          <w:rFonts w:eastAsia="Times New Roman"/>
          <w:color w:val="000000" w:themeColor="text1"/>
          <w:sz w:val="28"/>
        </w:rPr>
        <w:t>H</w:t>
      </w:r>
      <w:r w:rsidRPr="00E30515">
        <w:rPr>
          <w:rFonts w:eastAsia="Times New Roman"/>
          <w:color w:val="000000" w:themeColor="text1"/>
          <w:sz w:val="28"/>
          <w:lang w:val="vi-VN"/>
        </w:rPr>
        <w:t>ệ thống thu thập</w:t>
      </w:r>
      <w:r w:rsidRPr="00E30515">
        <w:rPr>
          <w:rFonts w:eastAsia="Times New Roman"/>
          <w:color w:val="000000" w:themeColor="text1"/>
          <w:sz w:val="28"/>
        </w:rPr>
        <w:t xml:space="preserve"> số liệu đo đếm, Hệ thống quản lý số liệu đo đếm</w:t>
      </w:r>
      <w:r w:rsidRPr="00E30515">
        <w:rPr>
          <w:rFonts w:eastAsia="Times New Roman"/>
          <w:b/>
          <w:color w:val="000000" w:themeColor="text1"/>
          <w:sz w:val="28"/>
        </w:rPr>
        <w:t xml:space="preserve"> </w:t>
      </w:r>
      <w:r w:rsidRPr="00E30515">
        <w:rPr>
          <w:rFonts w:eastAsia="Times New Roman"/>
          <w:color w:val="000000" w:themeColor="text1"/>
          <w:sz w:val="28"/>
          <w:szCs w:val="28"/>
        </w:rPr>
        <w:t>mô tả tại Phụ lục ban hành kèm theo Thông tư này.</w:t>
      </w:r>
    </w:p>
    <w:p w14:paraId="12B9ED01" w14:textId="77777777" w:rsidR="002573CC" w:rsidRPr="00E30515" w:rsidRDefault="002573CC" w:rsidP="002573CC">
      <w:pPr>
        <w:widowControl w:val="0"/>
        <w:numPr>
          <w:ilvl w:val="0"/>
          <w:numId w:val="216"/>
        </w:numPr>
        <w:tabs>
          <w:tab w:val="clear" w:pos="960"/>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Các mô hình thu thập số liệu đo đếm </w:t>
      </w:r>
    </w:p>
    <w:p w14:paraId="01C5F17F" w14:textId="77777777" w:rsidR="002573CC" w:rsidRPr="00E30515" w:rsidRDefault="002573CC" w:rsidP="002573CC">
      <w:pPr>
        <w:pStyle w:val="ListParagraph"/>
        <w:widowControl w:val="0"/>
        <w:numPr>
          <w:ilvl w:val="1"/>
          <w:numId w:val="216"/>
        </w:numPr>
        <w:tabs>
          <w:tab w:val="left" w:pos="882"/>
          <w:tab w:val="left" w:pos="993"/>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Tùy theo điều kiện thực tế và cơ sở hạ tầng, mô hình thu thập số liệu đo đếm bao gồm một trong các loại sau:</w:t>
      </w:r>
    </w:p>
    <w:p w14:paraId="21CE361B"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Mô hình thu thập số liệu tại chỗ từ công tơ đo đếm riêng lẻ;</w:t>
      </w:r>
    </w:p>
    <w:p w14:paraId="7EFE80A6"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Mô hình thu thập số liệu thông qua bộ tập trung.</w:t>
      </w:r>
    </w:p>
    <w:p w14:paraId="049A6528" w14:textId="77777777" w:rsidR="002573CC" w:rsidRPr="00E30515" w:rsidRDefault="002573CC" w:rsidP="002573CC">
      <w:pPr>
        <w:pStyle w:val="ListParagraph"/>
        <w:widowControl w:val="0"/>
        <w:numPr>
          <w:ilvl w:val="1"/>
          <w:numId w:val="216"/>
        </w:numPr>
        <w:tabs>
          <w:tab w:val="left" w:pos="882"/>
          <w:tab w:val="left" w:pos="993"/>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Các trường hợp áp dụng mô hình thu thập số liệu tại chỗ từ công tơ đo đếm riêng lẻ</w:t>
      </w:r>
    </w:p>
    <w:p w14:paraId="322764F5"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Áp dụng đối với các công tơ đo đếm lắp đặt riêng lẻ, không thuận lợi cho việc kết nối nhóm các công tơ đo đếm;</w:t>
      </w:r>
    </w:p>
    <w:p w14:paraId="2C58D20A"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Truyền số liệu từ công tơ đo đếm về máy chủ thu thập số liệu thông qua mạng WAN/LAN/di động;</w:t>
      </w:r>
    </w:p>
    <w:p w14:paraId="667E8499"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Áp dụng cho các công tơ đo đếm đặt phân tán.</w:t>
      </w:r>
    </w:p>
    <w:p w14:paraId="1EB1DFEA" w14:textId="77777777" w:rsidR="002573CC" w:rsidRPr="00E30515" w:rsidRDefault="002573CC" w:rsidP="002573CC">
      <w:pPr>
        <w:pStyle w:val="ListParagraph"/>
        <w:widowControl w:val="0"/>
        <w:numPr>
          <w:ilvl w:val="1"/>
          <w:numId w:val="216"/>
        </w:numPr>
        <w:tabs>
          <w:tab w:val="left" w:pos="882"/>
          <w:tab w:val="left" w:pos="993"/>
        </w:tabs>
        <w:spacing w:before="120" w:after="120"/>
        <w:ind w:left="0" w:firstLine="567"/>
        <w:jc w:val="both"/>
        <w:rPr>
          <w:rFonts w:eastAsia="Times New Roman"/>
          <w:b/>
          <w:color w:val="000000" w:themeColor="text1"/>
          <w:sz w:val="28"/>
          <w:szCs w:val="28"/>
          <w:u w:val="single"/>
          <w:lang w:val="vi-VN"/>
        </w:rPr>
      </w:pPr>
      <w:r w:rsidRPr="00E30515">
        <w:rPr>
          <w:rFonts w:eastAsia="Times New Roman"/>
          <w:color w:val="000000" w:themeColor="text1"/>
          <w:sz w:val="28"/>
          <w:szCs w:val="28"/>
        </w:rPr>
        <w:t>Các trường hợp áp dụng mô hình thu thập số liệu thông qua bộ tập trung</w:t>
      </w:r>
    </w:p>
    <w:p w14:paraId="28E7D0ED"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Giao diện kết nối với công tơ đo đếm: LAN hoặc RS232/485;</w:t>
      </w:r>
    </w:p>
    <w:p w14:paraId="6046E16C"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Áp dụng cho các công tơ đo đếm đặt cùng một địa điểm.</w:t>
      </w:r>
    </w:p>
    <w:p w14:paraId="1A42D776" w14:textId="77777777" w:rsidR="002573CC" w:rsidRPr="00E30515" w:rsidRDefault="002573CC" w:rsidP="002573CC">
      <w:pPr>
        <w:widowControl w:val="0"/>
        <w:numPr>
          <w:ilvl w:val="0"/>
          <w:numId w:val="216"/>
        </w:numPr>
        <w:tabs>
          <w:tab w:val="clear" w:pos="960"/>
          <w:tab w:val="left" w:pos="851"/>
        </w:tabs>
        <w:spacing w:before="120" w:after="120"/>
        <w:ind w:left="0" w:firstLine="567"/>
        <w:jc w:val="both"/>
        <w:rPr>
          <w:color w:val="000000" w:themeColor="text1"/>
          <w:sz w:val="28"/>
          <w:szCs w:val="28"/>
        </w:rPr>
      </w:pPr>
      <w:r w:rsidRPr="00E30515">
        <w:rPr>
          <w:color w:val="000000" w:themeColor="text1"/>
          <w:sz w:val="28"/>
          <w:szCs w:val="28"/>
        </w:rPr>
        <w:t xml:space="preserve"> Các </w:t>
      </w:r>
      <w:r w:rsidRPr="00E30515">
        <w:rPr>
          <w:rFonts w:eastAsia="Times New Roman"/>
          <w:color w:val="000000" w:themeColor="text1"/>
          <w:sz w:val="28"/>
          <w:szCs w:val="28"/>
        </w:rPr>
        <w:t>giải</w:t>
      </w:r>
      <w:r w:rsidRPr="00E30515">
        <w:rPr>
          <w:color w:val="000000" w:themeColor="text1"/>
          <w:sz w:val="28"/>
          <w:szCs w:val="28"/>
        </w:rPr>
        <w:t xml:space="preserve"> pháp công nghệ được phân loại theo môi trường và khoảng cách truyền dẫn thông tin như sau: </w:t>
      </w:r>
    </w:p>
    <w:p w14:paraId="11507A93" w14:textId="77777777" w:rsidR="002573CC" w:rsidRPr="00E30515" w:rsidRDefault="002573CC" w:rsidP="002573CC">
      <w:pPr>
        <w:widowControl w:val="0"/>
        <w:numPr>
          <w:ilvl w:val="1"/>
          <w:numId w:val="217"/>
        </w:numPr>
        <w:tabs>
          <w:tab w:val="clear" w:pos="1451"/>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Môi trường truyền dẫn thông tin</w:t>
      </w:r>
    </w:p>
    <w:p w14:paraId="577B0F6D"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Hữu tuyến: Bao gồm PLC, RS485/RS232, Ethernet, cáp quang, xDSL;</w:t>
      </w:r>
    </w:p>
    <w:p w14:paraId="270BA104"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Vô tuyến: Bao gồm RF/RF-Mesh, mạng thông tin di động.</w:t>
      </w:r>
    </w:p>
    <w:p w14:paraId="042CD6D2" w14:textId="77777777" w:rsidR="002573CC" w:rsidRPr="00E30515" w:rsidRDefault="002573CC" w:rsidP="002573CC">
      <w:pPr>
        <w:widowControl w:val="0"/>
        <w:numPr>
          <w:ilvl w:val="1"/>
          <w:numId w:val="217"/>
        </w:numPr>
        <w:tabs>
          <w:tab w:val="clear" w:pos="1451"/>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Khoảng cách truyền dẫn thông tin</w:t>
      </w:r>
    </w:p>
    <w:p w14:paraId="4739EAE3" w14:textId="77777777" w:rsidR="002573CC" w:rsidRPr="00E30515" w:rsidRDefault="002573CC" w:rsidP="002573CC">
      <w:pPr>
        <w:pStyle w:val="ListParagraph"/>
        <w:widowControl w:val="0"/>
        <w:numPr>
          <w:ilvl w:val="1"/>
          <w:numId w:val="218"/>
        </w:numPr>
        <w:tabs>
          <w:tab w:val="left" w:pos="851"/>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Tại chỗ: Là giải pháp dùng thiết bị ghi chỉ số cầm tay để thu thập dữ liệu trực tiếp tại vị trí đo đếm;</w:t>
      </w:r>
    </w:p>
    <w:p w14:paraId="373F0020" w14:textId="0CF3EAA5" w:rsidR="002573CC" w:rsidRPr="001D4F3D" w:rsidRDefault="002573CC" w:rsidP="00E92D52">
      <w:pPr>
        <w:pStyle w:val="ListParagraph"/>
        <w:widowControl w:val="0"/>
        <w:numPr>
          <w:ilvl w:val="1"/>
          <w:numId w:val="218"/>
        </w:numPr>
        <w:tabs>
          <w:tab w:val="left" w:pos="851"/>
          <w:tab w:val="left" w:pos="882"/>
        </w:tabs>
        <w:spacing w:before="120" w:after="120"/>
        <w:ind w:left="0" w:firstLine="567"/>
        <w:jc w:val="both"/>
        <w:rPr>
          <w:color w:val="000000" w:themeColor="text1"/>
        </w:rPr>
      </w:pPr>
      <w:r w:rsidRPr="001D4F3D">
        <w:rPr>
          <w:rFonts w:eastAsia="Times New Roman"/>
          <w:color w:val="000000" w:themeColor="text1"/>
          <w:sz w:val="28"/>
          <w:szCs w:val="28"/>
        </w:rPr>
        <w:t>Từ xa: Là giải pháp sử dụng hệ thống thu thập số liệu đo đếm từ xa để thu thập số liệu của công tơ đo đếm hoặc bộ tập trung dữ liệu (DCU) từ xa qua kênh truyền hữu tuyến hoặc vô tuyến.</w:t>
      </w:r>
    </w:p>
    <w:p w14:paraId="06F49F79" w14:textId="77777777" w:rsidR="002573CC" w:rsidRPr="00E30515" w:rsidRDefault="002573CC" w:rsidP="00A641C3">
      <w:pPr>
        <w:pStyle w:val="Heading4"/>
      </w:pPr>
      <w:r w:rsidRPr="00E30515">
        <w:lastRenderedPageBreak/>
        <w:t>Yêu cầu đối với Hệ thống thu thập số liệu đo đếm</w:t>
      </w:r>
      <w:bookmarkStart w:id="930" w:name="_Toc424545823"/>
      <w:bookmarkEnd w:id="929"/>
    </w:p>
    <w:p w14:paraId="7196A23F" w14:textId="77777777" w:rsidR="002573CC" w:rsidRPr="00E30515" w:rsidRDefault="002573CC" w:rsidP="002573CC">
      <w:pPr>
        <w:widowControl w:val="0"/>
        <w:tabs>
          <w:tab w:val="left" w:pos="993"/>
        </w:tabs>
        <w:adjustRightInd w:val="0"/>
        <w:spacing w:before="120" w:after="120"/>
        <w:ind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lang w:val="vi-VN"/>
        </w:rPr>
        <w:t>Hệ thống thu thập</w:t>
      </w:r>
      <w:r w:rsidRPr="00E30515">
        <w:rPr>
          <w:rFonts w:eastAsia="Times New Roman"/>
          <w:color w:val="000000" w:themeColor="text1"/>
          <w:sz w:val="28"/>
          <w:szCs w:val="26"/>
        </w:rPr>
        <w:t xml:space="preserve"> </w:t>
      </w:r>
      <w:r w:rsidRPr="00E30515">
        <w:rPr>
          <w:rFonts w:eastAsia="Times New Roman"/>
          <w:color w:val="000000" w:themeColor="text1"/>
          <w:sz w:val="28"/>
          <w:szCs w:val="26"/>
          <w:lang w:val="vi-VN"/>
        </w:rPr>
        <w:t xml:space="preserve">số liệu đo đếm </w:t>
      </w:r>
      <w:r w:rsidRPr="00E30515">
        <w:rPr>
          <w:rFonts w:eastAsia="Times New Roman"/>
          <w:color w:val="000000" w:themeColor="text1"/>
          <w:sz w:val="28"/>
          <w:szCs w:val="26"/>
        </w:rPr>
        <w:t>của Đơn vị quản lý vận hành hệ thống đo đếm (nếu có) hoặc</w:t>
      </w:r>
      <w:r w:rsidRPr="00E30515">
        <w:rPr>
          <w:rFonts w:eastAsia="Times New Roman"/>
          <w:color w:val="000000" w:themeColor="text1"/>
          <w:sz w:val="28"/>
          <w:szCs w:val="26"/>
          <w:lang w:val="vi-VN"/>
        </w:rPr>
        <w:t xml:space="preserve"> </w:t>
      </w:r>
      <w:r w:rsidRPr="00E30515">
        <w:rPr>
          <w:rFonts w:eastAsia="Times New Roman"/>
          <w:color w:val="000000" w:themeColor="text1"/>
          <w:sz w:val="28"/>
          <w:szCs w:val="26"/>
        </w:rPr>
        <w:t xml:space="preserve">Đơn vị quản lý số liệu đo đếm </w:t>
      </w:r>
      <w:r w:rsidRPr="00E30515">
        <w:rPr>
          <w:rFonts w:eastAsia="Times New Roman"/>
          <w:color w:val="000000" w:themeColor="text1"/>
          <w:sz w:val="28"/>
          <w:szCs w:val="26"/>
          <w:lang w:val="vi-VN"/>
        </w:rPr>
        <w:t xml:space="preserve">phải </w:t>
      </w:r>
      <w:r w:rsidRPr="00E30515">
        <w:rPr>
          <w:rFonts w:eastAsia="Times New Roman"/>
          <w:color w:val="000000" w:themeColor="text1"/>
          <w:sz w:val="28"/>
          <w:szCs w:val="26"/>
        </w:rPr>
        <w:t>được trang bị các chức năng và yêu cầu tối thiểu, bao gồm</w:t>
      </w:r>
      <w:r w:rsidRPr="00E30515">
        <w:rPr>
          <w:rFonts w:eastAsia="Times New Roman"/>
          <w:color w:val="000000" w:themeColor="text1"/>
          <w:sz w:val="28"/>
          <w:szCs w:val="26"/>
          <w:lang w:val="vi-VN"/>
        </w:rPr>
        <w:t>:</w:t>
      </w:r>
    </w:p>
    <w:p w14:paraId="3ADB3B0E" w14:textId="77777777" w:rsidR="002573CC" w:rsidRPr="00E30515" w:rsidRDefault="002573CC" w:rsidP="002573CC">
      <w:pPr>
        <w:widowControl w:val="0"/>
        <w:numPr>
          <w:ilvl w:val="0"/>
          <w:numId w:val="219"/>
        </w:numPr>
        <w:tabs>
          <w:tab w:val="clear" w:pos="340"/>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Có khả năng thu thập số liệu đo đếm thông qua kết nối đọc số liệu trực tiếp đến công tơ đo đếm</w:t>
      </w:r>
      <w:r w:rsidRPr="00E30515">
        <w:rPr>
          <w:rFonts w:eastAsia="Times New Roman"/>
          <w:color w:val="000000" w:themeColor="text1"/>
          <w:sz w:val="28"/>
          <w:szCs w:val="26"/>
        </w:rPr>
        <w:t xml:space="preserve"> tại mỗi vị trí đo đếm</w:t>
      </w:r>
      <w:r w:rsidRPr="00E30515">
        <w:rPr>
          <w:rFonts w:eastAsia="Times New Roman"/>
          <w:color w:val="000000" w:themeColor="text1"/>
          <w:sz w:val="28"/>
          <w:szCs w:val="26"/>
          <w:lang w:val="vi-VN"/>
        </w:rPr>
        <w:t xml:space="preserve"> trong trường hợp có thỏa thuận giữa các bên liên quan</w:t>
      </w:r>
      <w:r w:rsidRPr="00E30515">
        <w:rPr>
          <w:rFonts w:eastAsia="Times New Roman"/>
          <w:color w:val="000000" w:themeColor="text1"/>
          <w:sz w:val="28"/>
          <w:szCs w:val="26"/>
        </w:rPr>
        <w:t>.</w:t>
      </w:r>
    </w:p>
    <w:p w14:paraId="07755EC8" w14:textId="77777777" w:rsidR="002573CC" w:rsidRPr="00E30515" w:rsidRDefault="002573CC" w:rsidP="002573CC">
      <w:pPr>
        <w:widowControl w:val="0"/>
        <w:numPr>
          <w:ilvl w:val="0"/>
          <w:numId w:val="219"/>
        </w:numPr>
        <w:tabs>
          <w:tab w:val="clear" w:pos="340"/>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Đồng bộ thời gian với nguồn thời gian chuẩn cho các công tơ đo đếm trong hệ thống.</w:t>
      </w:r>
    </w:p>
    <w:p w14:paraId="3CC1D834" w14:textId="77777777" w:rsidR="002573CC" w:rsidRPr="00E30515" w:rsidRDefault="002573CC" w:rsidP="002573CC">
      <w:pPr>
        <w:widowControl w:val="0"/>
        <w:numPr>
          <w:ilvl w:val="0"/>
          <w:numId w:val="219"/>
        </w:numPr>
        <w:tabs>
          <w:tab w:val="clear" w:pos="340"/>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Hệ thống thu thập số liệu đo đếm</w:t>
      </w:r>
      <w:r w:rsidRPr="00E30515">
        <w:rPr>
          <w:rFonts w:eastAsia="Times New Roman"/>
          <w:color w:val="000000" w:themeColor="text1"/>
          <w:sz w:val="28"/>
          <w:szCs w:val="26"/>
          <w:lang w:val="vi-VN"/>
        </w:rPr>
        <w:t xml:space="preserve"> phải có các chức năng </w:t>
      </w:r>
      <w:r w:rsidRPr="00E30515">
        <w:rPr>
          <w:rFonts w:eastAsia="Times New Roman"/>
          <w:color w:val="000000" w:themeColor="text1"/>
          <w:sz w:val="28"/>
          <w:szCs w:val="26"/>
        </w:rPr>
        <w:t xml:space="preserve">tối thiểu </w:t>
      </w:r>
      <w:r w:rsidRPr="00E30515">
        <w:rPr>
          <w:rFonts w:eastAsia="Times New Roman"/>
          <w:color w:val="000000" w:themeColor="text1"/>
          <w:sz w:val="28"/>
          <w:szCs w:val="26"/>
          <w:lang w:val="vi-VN"/>
        </w:rPr>
        <w:t>sau đây:</w:t>
      </w:r>
    </w:p>
    <w:p w14:paraId="7390098C" w14:textId="77777777" w:rsidR="002573CC" w:rsidRPr="00E30515" w:rsidRDefault="002573CC" w:rsidP="002573CC">
      <w:pPr>
        <w:widowControl w:val="0"/>
        <w:numPr>
          <w:ilvl w:val="0"/>
          <w:numId w:val="221"/>
        </w:numPr>
        <w:tabs>
          <w:tab w:val="clear" w:pos="1451"/>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 xml:space="preserve">Thực hiện thu thập </w:t>
      </w:r>
      <w:r w:rsidRPr="00E30515">
        <w:rPr>
          <w:rFonts w:eastAsia="Times New Roman"/>
          <w:color w:val="000000" w:themeColor="text1"/>
          <w:sz w:val="28"/>
          <w:szCs w:val="26"/>
        </w:rPr>
        <w:t xml:space="preserve">và truyền </w:t>
      </w:r>
      <w:r w:rsidRPr="00E30515">
        <w:rPr>
          <w:rFonts w:eastAsia="Times New Roman"/>
          <w:color w:val="000000" w:themeColor="text1"/>
          <w:sz w:val="28"/>
          <w:szCs w:val="26"/>
          <w:lang w:val="vi-VN"/>
        </w:rPr>
        <w:t xml:space="preserve">số liệu đo đếm theo hình thức tự động theo lịch định trước hoặc </w:t>
      </w:r>
      <w:r w:rsidRPr="00E30515">
        <w:rPr>
          <w:rFonts w:eastAsia="Times New Roman"/>
          <w:color w:val="000000" w:themeColor="text1"/>
          <w:sz w:val="28"/>
          <w:szCs w:val="26"/>
        </w:rPr>
        <w:t>đọc theo yêu cầu;</w:t>
      </w:r>
    </w:p>
    <w:p w14:paraId="77CB24B6" w14:textId="77777777" w:rsidR="002573CC" w:rsidRPr="00E30515" w:rsidRDefault="002573CC" w:rsidP="002573CC">
      <w:pPr>
        <w:widowControl w:val="0"/>
        <w:numPr>
          <w:ilvl w:val="0"/>
          <w:numId w:val="221"/>
        </w:numPr>
        <w:tabs>
          <w:tab w:val="clear" w:pos="1451"/>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Quản lý danh sách điểm đo, lịch thu thập số liệu</w:t>
      </w:r>
      <w:r w:rsidRPr="00E30515">
        <w:rPr>
          <w:rFonts w:eastAsia="Times New Roman"/>
          <w:color w:val="000000" w:themeColor="text1"/>
          <w:sz w:val="28"/>
          <w:szCs w:val="26"/>
        </w:rPr>
        <w:t xml:space="preserve"> đối với từng công tơ đo đếm hoặc từng nhóm công tơ đo đếm;</w:t>
      </w:r>
      <w:r w:rsidRPr="00E30515">
        <w:rPr>
          <w:rFonts w:eastAsia="Times New Roman"/>
          <w:color w:val="000000" w:themeColor="text1"/>
          <w:sz w:val="28"/>
          <w:szCs w:val="26"/>
          <w:lang w:val="vi-VN"/>
        </w:rPr>
        <w:t xml:space="preserve"> </w:t>
      </w:r>
      <w:r w:rsidRPr="00E30515">
        <w:rPr>
          <w:rFonts w:eastAsia="Times New Roman"/>
          <w:color w:val="000000" w:themeColor="text1"/>
          <w:sz w:val="28"/>
          <w:szCs w:val="26"/>
        </w:rPr>
        <w:t>q</w:t>
      </w:r>
      <w:r w:rsidRPr="00E30515">
        <w:rPr>
          <w:rFonts w:eastAsia="Times New Roman"/>
          <w:color w:val="000000" w:themeColor="text1"/>
          <w:sz w:val="28"/>
          <w:szCs w:val="26"/>
          <w:lang w:val="vi-VN"/>
        </w:rPr>
        <w:t>uản lý và lưu trữ số liệu đo đếm sau khi đọc từ công tơ đo đếm</w:t>
      </w:r>
      <w:r w:rsidRPr="00E30515">
        <w:rPr>
          <w:rFonts w:eastAsia="Times New Roman"/>
          <w:color w:val="000000" w:themeColor="text1"/>
          <w:sz w:val="28"/>
          <w:szCs w:val="26"/>
        </w:rPr>
        <w:t>;</w:t>
      </w:r>
    </w:p>
    <w:p w14:paraId="474C46D7" w14:textId="77777777" w:rsidR="002573CC" w:rsidRPr="00E30515" w:rsidRDefault="002573CC" w:rsidP="002573CC">
      <w:pPr>
        <w:widowControl w:val="0"/>
        <w:numPr>
          <w:ilvl w:val="0"/>
          <w:numId w:val="221"/>
        </w:numPr>
        <w:tabs>
          <w:tab w:val="clear" w:pos="1451"/>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 xml:space="preserve">Quản lý việc truy cập hệ thống bao gồm </w:t>
      </w:r>
      <w:r w:rsidRPr="00E30515">
        <w:rPr>
          <w:rFonts w:eastAsia="Times New Roman"/>
          <w:color w:val="000000" w:themeColor="text1"/>
          <w:sz w:val="28"/>
          <w:szCs w:val="26"/>
        </w:rPr>
        <w:t xml:space="preserve">xác thực </w:t>
      </w:r>
      <w:r w:rsidRPr="00E30515">
        <w:rPr>
          <w:rFonts w:eastAsia="Times New Roman"/>
          <w:color w:val="000000" w:themeColor="text1"/>
          <w:sz w:val="28"/>
          <w:szCs w:val="26"/>
          <w:lang w:val="vi-VN"/>
        </w:rPr>
        <w:t>tên người sử dụng và quyền truy cập hệ thống.</w:t>
      </w:r>
    </w:p>
    <w:p w14:paraId="54466F29" w14:textId="77777777" w:rsidR="002573CC" w:rsidRPr="00E30515" w:rsidRDefault="002573CC" w:rsidP="002573CC">
      <w:pPr>
        <w:widowControl w:val="0"/>
        <w:numPr>
          <w:ilvl w:val="0"/>
          <w:numId w:val="219"/>
        </w:numPr>
        <w:tabs>
          <w:tab w:val="clear" w:pos="340"/>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 xml:space="preserve">Môi trường truyền </w:t>
      </w:r>
      <w:r w:rsidRPr="00E30515">
        <w:rPr>
          <w:rFonts w:eastAsia="Times New Roman"/>
          <w:color w:val="000000" w:themeColor="text1"/>
          <w:sz w:val="28"/>
          <w:szCs w:val="26"/>
        </w:rPr>
        <w:t>thông tin</w:t>
      </w:r>
      <w:r w:rsidRPr="00E30515">
        <w:rPr>
          <w:rFonts w:eastAsia="Times New Roman"/>
          <w:color w:val="000000" w:themeColor="text1"/>
          <w:sz w:val="28"/>
          <w:szCs w:val="26"/>
          <w:lang w:val="vi-VN"/>
        </w:rPr>
        <w:t xml:space="preserve"> có thể sử dụng là các hệ thống hữu tuyến hoặc vô tuyến</w:t>
      </w:r>
      <w:r w:rsidRPr="00E30515">
        <w:rPr>
          <w:rFonts w:eastAsia="Times New Roman"/>
          <w:color w:val="000000" w:themeColor="text1"/>
          <w:sz w:val="28"/>
          <w:szCs w:val="26"/>
        </w:rPr>
        <w:t>, đảm bảo tương thích với Hệ thống quản lý số liệu đo đếm. Môi trường và phương thức truyền tin phải có giải pháp an ninh, bảo mật và mã hóa an toàn thông tin.</w:t>
      </w:r>
      <w:r w:rsidRPr="00E30515">
        <w:rPr>
          <w:rFonts w:eastAsia="Times New Roman"/>
          <w:color w:val="000000" w:themeColor="text1"/>
          <w:sz w:val="28"/>
          <w:szCs w:val="26"/>
          <w:lang w:val="vi-VN"/>
        </w:rPr>
        <w:t xml:space="preserve"> </w:t>
      </w:r>
    </w:p>
    <w:p w14:paraId="2D23558E" w14:textId="77777777" w:rsidR="002573CC" w:rsidRPr="00E30515" w:rsidRDefault="002573CC" w:rsidP="002573CC">
      <w:pPr>
        <w:widowControl w:val="0"/>
        <w:numPr>
          <w:ilvl w:val="0"/>
          <w:numId w:val="219"/>
        </w:numPr>
        <w:tabs>
          <w:tab w:val="clear" w:pos="340"/>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Thiết bị thông tin ghép nối với công tơ đo đếm phải đảm bảo</w:t>
      </w:r>
      <w:r w:rsidRPr="00E30515">
        <w:rPr>
          <w:rFonts w:eastAsia="Times New Roman"/>
          <w:color w:val="000000" w:themeColor="text1"/>
          <w:sz w:val="28"/>
          <w:szCs w:val="26"/>
        </w:rPr>
        <w:t xml:space="preserve"> các yêu cầu sau:</w:t>
      </w:r>
    </w:p>
    <w:p w14:paraId="3F960460" w14:textId="77777777" w:rsidR="002573CC" w:rsidRPr="00E30515" w:rsidRDefault="002573CC" w:rsidP="002573CC">
      <w:pPr>
        <w:pStyle w:val="ListParagraph"/>
        <w:widowControl w:val="0"/>
        <w:numPr>
          <w:ilvl w:val="0"/>
          <w:numId w:val="220"/>
        </w:numPr>
        <w:tabs>
          <w:tab w:val="left" w:pos="851"/>
          <w:tab w:val="left" w:pos="993"/>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Yêu cầu về an ninh, bảo mật và mã hóa an toàn thông tin để chống can thiệp trái phép và giả mạo thông tin;</w:t>
      </w:r>
    </w:p>
    <w:p w14:paraId="79329DE7" w14:textId="77777777" w:rsidR="002573CC" w:rsidRPr="00E30515" w:rsidRDefault="002573CC" w:rsidP="002573CC">
      <w:pPr>
        <w:pStyle w:val="ListParagraph"/>
        <w:widowControl w:val="0"/>
        <w:numPr>
          <w:ilvl w:val="0"/>
          <w:numId w:val="220"/>
        </w:numPr>
        <w:tabs>
          <w:tab w:val="left"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Yêu cầu về an toàn điện và viễn thông để tránh</w:t>
      </w:r>
      <w:r w:rsidRPr="00E30515">
        <w:rPr>
          <w:rFonts w:eastAsia="Times New Roman"/>
          <w:color w:val="000000" w:themeColor="text1"/>
          <w:sz w:val="28"/>
          <w:szCs w:val="26"/>
          <w:lang w:val="vi-VN"/>
        </w:rPr>
        <w:t xml:space="preserve"> gây hư hỏng cho </w:t>
      </w:r>
      <w:r w:rsidRPr="00E30515">
        <w:rPr>
          <w:rFonts w:eastAsia="Times New Roman"/>
          <w:color w:val="000000" w:themeColor="text1"/>
          <w:sz w:val="28"/>
          <w:szCs w:val="26"/>
        </w:rPr>
        <w:t>Hệ thống đo đếm và Hệ thống quản lý số liệu đo đếm.</w:t>
      </w:r>
    </w:p>
    <w:p w14:paraId="37979514" w14:textId="5E0DCC2D" w:rsidR="002573CC" w:rsidRPr="0025640D" w:rsidRDefault="002573CC" w:rsidP="00E92D52">
      <w:pPr>
        <w:widowControl w:val="0"/>
        <w:numPr>
          <w:ilvl w:val="0"/>
          <w:numId w:val="219"/>
        </w:numPr>
        <w:tabs>
          <w:tab w:val="clear" w:pos="340"/>
          <w:tab w:val="left" w:pos="851"/>
          <w:tab w:val="left" w:pos="993"/>
        </w:tabs>
        <w:adjustRightInd w:val="0"/>
        <w:spacing w:before="120" w:after="120"/>
        <w:ind w:left="0" w:firstLine="567"/>
        <w:jc w:val="both"/>
        <w:textAlignment w:val="baseline"/>
        <w:rPr>
          <w:color w:val="000000" w:themeColor="text1"/>
        </w:rPr>
      </w:pPr>
      <w:r w:rsidRPr="0025640D">
        <w:rPr>
          <w:rFonts w:eastAsia="Times New Roman"/>
          <w:color w:val="000000" w:themeColor="text1"/>
          <w:sz w:val="28"/>
          <w:szCs w:val="26"/>
        </w:rPr>
        <w:t>Hệ thống truyền dữ liệu, định dạng file dữ liệu và các chuẩn giao diện kết nối của Hệ thống thu thập số liệu đo đếm phải phù hợp với Hệ thống quản lý số liệu đo đếm của Đơn vị quản lý số liệu đo đếm.</w:t>
      </w:r>
    </w:p>
    <w:p w14:paraId="4D3EE426" w14:textId="77777777" w:rsidR="002573CC" w:rsidRPr="00E30515" w:rsidRDefault="002573CC" w:rsidP="00A641C3">
      <w:pPr>
        <w:pStyle w:val="Heading4"/>
      </w:pPr>
      <w:r w:rsidRPr="00E30515">
        <w:t xml:space="preserve">Yêu cầu đối với </w:t>
      </w:r>
      <w:bookmarkEnd w:id="930"/>
      <w:r w:rsidRPr="00E30515">
        <w:t xml:space="preserve">Hệ thống quản lý số liệu đo đếm </w:t>
      </w:r>
    </w:p>
    <w:p w14:paraId="00C37561" w14:textId="77777777" w:rsidR="002573CC" w:rsidRPr="00E30515" w:rsidRDefault="002573CC" w:rsidP="002573CC">
      <w:pPr>
        <w:widowControl w:val="0"/>
        <w:tabs>
          <w:tab w:val="left" w:pos="993"/>
        </w:tabs>
        <w:adjustRightInd w:val="0"/>
        <w:spacing w:before="120" w:after="120"/>
        <w:ind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lang w:val="vi-VN"/>
        </w:rPr>
        <w:t xml:space="preserve">Hệ thống quản lý số liệu đo đếm phải </w:t>
      </w:r>
      <w:r w:rsidRPr="00E30515">
        <w:rPr>
          <w:rFonts w:eastAsia="Times New Roman"/>
          <w:color w:val="000000" w:themeColor="text1"/>
          <w:sz w:val="28"/>
          <w:szCs w:val="26"/>
        </w:rPr>
        <w:t>được trang bị các chức năng và yêu cầu tối thiểu, bao gồm</w:t>
      </w:r>
      <w:r w:rsidRPr="00E30515">
        <w:rPr>
          <w:rFonts w:eastAsia="Times New Roman"/>
          <w:color w:val="000000" w:themeColor="text1"/>
          <w:sz w:val="28"/>
          <w:szCs w:val="26"/>
          <w:lang w:val="vi-VN"/>
        </w:rPr>
        <w:t>:</w:t>
      </w:r>
    </w:p>
    <w:p w14:paraId="657AA91B" w14:textId="77777777" w:rsidR="002573CC" w:rsidRPr="00E30515" w:rsidRDefault="002573CC" w:rsidP="002573CC">
      <w:pPr>
        <w:widowControl w:val="0"/>
        <w:numPr>
          <w:ilvl w:val="0"/>
          <w:numId w:val="222"/>
        </w:numPr>
        <w:tabs>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 xml:space="preserve">Môi trường truyền </w:t>
      </w:r>
      <w:r w:rsidRPr="00E30515">
        <w:rPr>
          <w:rFonts w:eastAsia="Times New Roman"/>
          <w:color w:val="000000" w:themeColor="text1"/>
          <w:sz w:val="28"/>
          <w:szCs w:val="26"/>
        </w:rPr>
        <w:t>thông tin</w:t>
      </w:r>
      <w:r w:rsidRPr="00E30515">
        <w:rPr>
          <w:rFonts w:eastAsia="Times New Roman"/>
          <w:color w:val="000000" w:themeColor="text1"/>
          <w:sz w:val="28"/>
          <w:szCs w:val="26"/>
          <w:lang w:val="vi-VN"/>
        </w:rPr>
        <w:t xml:space="preserve"> có thể sử dụng là </w:t>
      </w:r>
      <w:r w:rsidRPr="00E30515">
        <w:rPr>
          <w:rFonts w:eastAsia="Times New Roman"/>
          <w:color w:val="000000" w:themeColor="text1"/>
          <w:sz w:val="28"/>
          <w:szCs w:val="26"/>
        </w:rPr>
        <w:t>môi trường</w:t>
      </w:r>
      <w:r w:rsidRPr="00E30515">
        <w:rPr>
          <w:rFonts w:eastAsia="Times New Roman"/>
          <w:color w:val="000000" w:themeColor="text1"/>
          <w:sz w:val="28"/>
          <w:szCs w:val="26"/>
          <w:lang w:val="vi-VN"/>
        </w:rPr>
        <w:t xml:space="preserve"> hữu tuyến hoặc vô tuyến</w:t>
      </w:r>
      <w:r w:rsidRPr="00E30515">
        <w:rPr>
          <w:rFonts w:eastAsia="Times New Roman"/>
          <w:color w:val="000000" w:themeColor="text1"/>
          <w:sz w:val="28"/>
          <w:szCs w:val="26"/>
        </w:rPr>
        <w:t xml:space="preserve"> và phải áp dụng các giải pháp an ninh, bảo mật, mã hóa an toàn thông tin.</w:t>
      </w:r>
      <w:r w:rsidRPr="00E30515">
        <w:rPr>
          <w:rFonts w:eastAsia="Times New Roman"/>
          <w:color w:val="000000" w:themeColor="text1"/>
          <w:sz w:val="28"/>
          <w:szCs w:val="26"/>
          <w:lang w:val="vi-VN"/>
        </w:rPr>
        <w:t xml:space="preserve"> </w:t>
      </w:r>
    </w:p>
    <w:p w14:paraId="2DB66AB8" w14:textId="77777777" w:rsidR="002573CC" w:rsidRPr="00E30515" w:rsidRDefault="002573CC" w:rsidP="002573CC">
      <w:pPr>
        <w:widowControl w:val="0"/>
        <w:numPr>
          <w:ilvl w:val="0"/>
          <w:numId w:val="222"/>
        </w:numPr>
        <w:tabs>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 xml:space="preserve">Thiết bị thông tin ghép nối với </w:t>
      </w:r>
      <w:r w:rsidRPr="00E30515">
        <w:rPr>
          <w:rFonts w:eastAsia="Times New Roman"/>
          <w:color w:val="000000" w:themeColor="text1"/>
          <w:sz w:val="28"/>
          <w:szCs w:val="26"/>
        </w:rPr>
        <w:t xml:space="preserve">Hệ thống thu thập số liệu đo đếm </w:t>
      </w:r>
      <w:r w:rsidRPr="00E30515">
        <w:rPr>
          <w:rFonts w:eastAsia="Times New Roman"/>
          <w:color w:val="000000" w:themeColor="text1"/>
          <w:sz w:val="28"/>
          <w:szCs w:val="26"/>
          <w:lang w:val="vi-VN"/>
        </w:rPr>
        <w:t>phải đảm bảo</w:t>
      </w:r>
      <w:r w:rsidRPr="00E30515">
        <w:rPr>
          <w:rFonts w:eastAsia="Times New Roman"/>
          <w:color w:val="000000" w:themeColor="text1"/>
          <w:sz w:val="28"/>
          <w:szCs w:val="26"/>
        </w:rPr>
        <w:t xml:space="preserve"> các yêu cầu sau đây:</w:t>
      </w:r>
    </w:p>
    <w:p w14:paraId="4A28E817" w14:textId="77777777" w:rsidR="002573CC" w:rsidRPr="00E30515" w:rsidRDefault="002573CC" w:rsidP="002573CC">
      <w:pPr>
        <w:pStyle w:val="ListParagraph"/>
        <w:widowControl w:val="0"/>
        <w:numPr>
          <w:ilvl w:val="0"/>
          <w:numId w:val="223"/>
        </w:numPr>
        <w:tabs>
          <w:tab w:val="left" w:pos="851"/>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lastRenderedPageBreak/>
        <w:t>Yêu cầu về an ninh, bảo mật và mã hóa an toàn thông tin để chống can thiệp trái phép và giả mạo thông tin;</w:t>
      </w:r>
    </w:p>
    <w:p w14:paraId="1E5C8CA1" w14:textId="77777777" w:rsidR="002573CC" w:rsidRPr="00E30515" w:rsidRDefault="002573CC" w:rsidP="002573CC">
      <w:pPr>
        <w:pStyle w:val="ListParagraph"/>
        <w:widowControl w:val="0"/>
        <w:numPr>
          <w:ilvl w:val="0"/>
          <w:numId w:val="223"/>
        </w:numPr>
        <w:tabs>
          <w:tab w:val="left" w:pos="851"/>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rPr>
        <w:t>Yêu cầu về an toàn điện và viễn thông để tránh</w:t>
      </w:r>
      <w:r w:rsidRPr="00E30515">
        <w:rPr>
          <w:rFonts w:eastAsia="Times New Roman"/>
          <w:color w:val="000000" w:themeColor="text1"/>
          <w:sz w:val="28"/>
          <w:szCs w:val="26"/>
          <w:lang w:val="vi-VN"/>
        </w:rPr>
        <w:t xml:space="preserve"> gây hư hỏng </w:t>
      </w:r>
      <w:r w:rsidRPr="00E30515">
        <w:rPr>
          <w:rFonts w:eastAsia="Times New Roman"/>
          <w:color w:val="000000" w:themeColor="text1"/>
          <w:sz w:val="28"/>
          <w:szCs w:val="26"/>
        </w:rPr>
        <w:t>Hệ thống thu thập số liệu đo đếm.</w:t>
      </w:r>
    </w:p>
    <w:p w14:paraId="5F8BC0E5" w14:textId="77777777" w:rsidR="002573CC" w:rsidRPr="00E30515" w:rsidRDefault="002573CC" w:rsidP="002573CC">
      <w:pPr>
        <w:widowControl w:val="0"/>
        <w:numPr>
          <w:ilvl w:val="0"/>
          <w:numId w:val="222"/>
        </w:numPr>
        <w:tabs>
          <w:tab w:val="left" w:pos="851"/>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 xml:space="preserve">Có khả năng kết nối và thu thập số liệu đo đếm thông qua máy tính thuộc Hệ thống thu thập số liệu đo đếm. Khai báo và quản lý danh sách điểm đo và các thông tin liên quan. </w:t>
      </w:r>
    </w:p>
    <w:p w14:paraId="0F740B2E" w14:textId="77777777" w:rsidR="002573CC" w:rsidRPr="00E30515" w:rsidRDefault="002573CC" w:rsidP="002573CC">
      <w:pPr>
        <w:widowControl w:val="0"/>
        <w:numPr>
          <w:ilvl w:val="0"/>
          <w:numId w:val="222"/>
        </w:numPr>
        <w:tabs>
          <w:tab w:val="left" w:pos="851"/>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 xml:space="preserve">Quản lý, lưu trữ và lập báo cáo đối với dữ liệu đo đếm và các sự kiện liên quan. </w:t>
      </w:r>
    </w:p>
    <w:p w14:paraId="71DD8C18" w14:textId="77777777" w:rsidR="002573CC" w:rsidRPr="00E30515" w:rsidRDefault="002573CC" w:rsidP="002573CC">
      <w:pPr>
        <w:widowControl w:val="0"/>
        <w:numPr>
          <w:ilvl w:val="0"/>
          <w:numId w:val="222"/>
        </w:numPr>
        <w:tabs>
          <w:tab w:val="num" w:pos="851"/>
          <w:tab w:val="left" w:pos="993"/>
        </w:tabs>
        <w:adjustRightInd w:val="0"/>
        <w:spacing w:before="120" w:after="120"/>
        <w:ind w:left="0" w:firstLine="567"/>
        <w:jc w:val="both"/>
        <w:textAlignment w:val="baseline"/>
        <w:rPr>
          <w:rFonts w:eastAsia="Times New Roman"/>
          <w:color w:val="000000" w:themeColor="text1"/>
          <w:sz w:val="28"/>
          <w:szCs w:val="26"/>
          <w:lang w:val="vi-VN"/>
        </w:rPr>
      </w:pPr>
      <w:r w:rsidRPr="00E30515">
        <w:rPr>
          <w:rFonts w:eastAsia="Times New Roman"/>
          <w:color w:val="000000" w:themeColor="text1"/>
          <w:sz w:val="28"/>
          <w:szCs w:val="26"/>
          <w:lang w:val="vi-VN"/>
        </w:rPr>
        <w:t>Hệ thống máy tính đọc và lưu trữ số liệu được cung cấp nguồn điện dự phòng, cài đặt các chương trình phòng chống virus, phân quyền quản trị và vận hành hệ thống.</w:t>
      </w:r>
      <w:r w:rsidRPr="00E30515">
        <w:rPr>
          <w:rFonts w:eastAsia="Times New Roman"/>
          <w:color w:val="000000" w:themeColor="text1"/>
          <w:sz w:val="28"/>
          <w:szCs w:val="26"/>
        </w:rPr>
        <w:t xml:space="preserve"> </w:t>
      </w:r>
      <w:r w:rsidRPr="00E30515">
        <w:rPr>
          <w:rFonts w:eastAsia="Times New Roman"/>
          <w:color w:val="000000" w:themeColor="text1"/>
          <w:sz w:val="28"/>
          <w:szCs w:val="28"/>
          <w:lang w:val="vi-VN"/>
        </w:rPr>
        <w:t>Hệ thống cơ sở dữ liệu</w:t>
      </w:r>
      <w:r w:rsidRPr="00E30515">
        <w:rPr>
          <w:rFonts w:eastAsia="Times New Roman"/>
          <w:color w:val="000000" w:themeColor="text1"/>
          <w:sz w:val="28"/>
          <w:szCs w:val="28"/>
        </w:rPr>
        <w:t xml:space="preserve"> </w:t>
      </w:r>
      <w:r w:rsidRPr="00E30515">
        <w:rPr>
          <w:rFonts w:eastAsia="Times New Roman"/>
          <w:color w:val="000000" w:themeColor="text1"/>
          <w:sz w:val="28"/>
          <w:szCs w:val="28"/>
          <w:lang w:val="vi-VN"/>
        </w:rPr>
        <w:t>phải luôn được sao lưu</w:t>
      </w:r>
      <w:r w:rsidRPr="00E30515">
        <w:rPr>
          <w:rFonts w:eastAsia="Times New Roman"/>
          <w:color w:val="000000" w:themeColor="text1"/>
          <w:sz w:val="28"/>
          <w:szCs w:val="28"/>
        </w:rPr>
        <w:t xml:space="preserve"> đảm bảo khôi phục lại dữ liệu trong thời gian nhanh nhất và dữ liệu phải được toàn vẹn.</w:t>
      </w:r>
    </w:p>
    <w:p w14:paraId="5B547140" w14:textId="77777777" w:rsidR="002573CC" w:rsidRPr="00E30515" w:rsidRDefault="002573CC" w:rsidP="002573CC">
      <w:pPr>
        <w:widowControl w:val="0"/>
        <w:numPr>
          <w:ilvl w:val="0"/>
          <w:numId w:val="222"/>
        </w:numPr>
        <w:tabs>
          <w:tab w:val="num" w:pos="851"/>
          <w:tab w:val="left" w:pos="993"/>
        </w:tabs>
        <w:adjustRightInd w:val="0"/>
        <w:spacing w:before="120" w:after="120"/>
        <w:ind w:left="0" w:firstLine="567"/>
        <w:jc w:val="both"/>
        <w:textAlignment w:val="baseline"/>
        <w:rPr>
          <w:rFonts w:eastAsia="Times New Roman"/>
          <w:color w:val="000000" w:themeColor="text1"/>
          <w:sz w:val="28"/>
          <w:szCs w:val="28"/>
          <w:lang w:val="vi-VN"/>
        </w:rPr>
      </w:pPr>
      <w:r w:rsidRPr="00E30515">
        <w:rPr>
          <w:rFonts w:eastAsia="Times New Roman"/>
          <w:color w:val="000000" w:themeColor="text1"/>
          <w:sz w:val="28"/>
          <w:szCs w:val="28"/>
          <w:lang w:val="vi-VN"/>
        </w:rPr>
        <w:t xml:space="preserve">Hệ </w:t>
      </w:r>
      <w:r w:rsidRPr="00E30515">
        <w:rPr>
          <w:rFonts w:eastAsia="Times New Roman"/>
          <w:color w:val="000000" w:themeColor="text1"/>
          <w:sz w:val="28"/>
          <w:szCs w:val="26"/>
          <w:lang w:val="vi-VN"/>
        </w:rPr>
        <w:t>thống</w:t>
      </w:r>
      <w:r w:rsidRPr="00E30515">
        <w:rPr>
          <w:rFonts w:eastAsia="Times New Roman"/>
          <w:color w:val="000000" w:themeColor="text1"/>
          <w:sz w:val="28"/>
          <w:szCs w:val="28"/>
        </w:rPr>
        <w:t xml:space="preserve"> máy chủ </w:t>
      </w:r>
      <w:r w:rsidRPr="00E30515">
        <w:rPr>
          <w:rFonts w:eastAsia="Times New Roman"/>
          <w:color w:val="000000" w:themeColor="text1"/>
          <w:sz w:val="28"/>
          <w:szCs w:val="28"/>
          <w:lang w:val="vi-VN"/>
        </w:rPr>
        <w:t>có khả năng lưu lại toàn bộ quá trình xử lý, xác thực, khai thác số liệu đo đếm và trang bị hệ thống dự phòng để đảm bảo số liệu đo đếm không bị mất trong bất kỳ trường hợp nào.</w:t>
      </w:r>
    </w:p>
    <w:p w14:paraId="518979E4" w14:textId="77777777" w:rsidR="002573CC" w:rsidRPr="00E30515" w:rsidRDefault="002573CC" w:rsidP="002573CC">
      <w:pPr>
        <w:widowControl w:val="0"/>
        <w:numPr>
          <w:ilvl w:val="0"/>
          <w:numId w:val="222"/>
        </w:numPr>
        <w:tabs>
          <w:tab w:val="num" w:pos="851"/>
          <w:tab w:val="left" w:pos="993"/>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 xml:space="preserve">Quản lý truy cập bao gồm mã số và quyền truy cập hệ thống của người sử dụng. </w:t>
      </w:r>
      <w:r w:rsidRPr="00E30515">
        <w:rPr>
          <w:rFonts w:eastAsia="Times New Roman"/>
          <w:color w:val="000000" w:themeColor="text1"/>
          <w:sz w:val="28"/>
          <w:szCs w:val="28"/>
          <w:lang w:val="vi-VN"/>
        </w:rPr>
        <w:t>Phân</w:t>
      </w:r>
      <w:r w:rsidRPr="00E30515">
        <w:rPr>
          <w:rFonts w:eastAsia="Times New Roman"/>
          <w:color w:val="000000" w:themeColor="text1"/>
          <w:sz w:val="28"/>
          <w:szCs w:val="26"/>
        </w:rPr>
        <w:t xml:space="preserve"> quyền quản trị cho phần mềm ở các mức toàn quyền và mức vận hành, trong đó có mức toàn quyền (cài đặt, cấu hình, phân quyền cho người dùng vận hành và hiệu chỉnh số liệu) và mức vận hành (đọc, xem và xuất số liệu). </w:t>
      </w:r>
    </w:p>
    <w:p w14:paraId="22161146" w14:textId="77777777" w:rsidR="002573CC" w:rsidRPr="00E30515" w:rsidRDefault="002573CC" w:rsidP="002573CC">
      <w:pPr>
        <w:widowControl w:val="0"/>
        <w:numPr>
          <w:ilvl w:val="0"/>
          <w:numId w:val="222"/>
        </w:numPr>
        <w:tabs>
          <w:tab w:val="num" w:pos="851"/>
          <w:tab w:val="left" w:pos="993"/>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 xml:space="preserve">Kết </w:t>
      </w:r>
      <w:r w:rsidRPr="00E30515">
        <w:rPr>
          <w:rFonts w:eastAsia="Times New Roman"/>
          <w:color w:val="000000" w:themeColor="text1"/>
          <w:sz w:val="28"/>
          <w:szCs w:val="28"/>
          <w:lang w:val="vi-VN"/>
        </w:rPr>
        <w:t>nối</w:t>
      </w:r>
      <w:r w:rsidRPr="00E30515">
        <w:rPr>
          <w:rFonts w:eastAsia="Times New Roman"/>
          <w:color w:val="000000" w:themeColor="text1"/>
          <w:sz w:val="28"/>
          <w:szCs w:val="26"/>
        </w:rPr>
        <w:t xml:space="preserve"> và chia sẻ dữ liệu với các chương trình phần mềm ứng dụng khác để khai thác dữ liệu.</w:t>
      </w:r>
    </w:p>
    <w:p w14:paraId="43A15E0E" w14:textId="77777777" w:rsidR="002573CC" w:rsidRPr="00E30515" w:rsidRDefault="002573CC" w:rsidP="002573CC">
      <w:pPr>
        <w:widowControl w:val="0"/>
        <w:numPr>
          <w:ilvl w:val="0"/>
          <w:numId w:val="222"/>
        </w:numPr>
        <w:tabs>
          <w:tab w:val="left" w:pos="993"/>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Quản lý thông tin đo đếm.</w:t>
      </w:r>
    </w:p>
    <w:p w14:paraId="20A21EB2" w14:textId="77777777" w:rsidR="002573CC" w:rsidRPr="00E30515" w:rsidRDefault="002573CC" w:rsidP="002573CC">
      <w:pPr>
        <w:widowControl w:val="0"/>
        <w:numPr>
          <w:ilvl w:val="0"/>
          <w:numId w:val="222"/>
        </w:numPr>
        <w:tabs>
          <w:tab w:val="left" w:pos="993"/>
        </w:tabs>
        <w:adjustRightInd w:val="0"/>
        <w:spacing w:before="12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Xử lý số liệu đo đếm.</w:t>
      </w:r>
    </w:p>
    <w:p w14:paraId="6C3A6454" w14:textId="525EBEAD" w:rsidR="001D4F3D" w:rsidRPr="00E92D52" w:rsidRDefault="002573CC" w:rsidP="002573CC">
      <w:pPr>
        <w:widowControl w:val="0"/>
        <w:numPr>
          <w:ilvl w:val="0"/>
          <w:numId w:val="222"/>
        </w:numPr>
        <w:tabs>
          <w:tab w:val="left" w:pos="993"/>
        </w:tabs>
        <w:adjustRightInd w:val="0"/>
        <w:spacing w:before="120" w:after="120"/>
        <w:ind w:left="0" w:firstLine="567"/>
        <w:jc w:val="both"/>
        <w:textAlignment w:val="baseline"/>
        <w:rPr>
          <w:color w:val="000000" w:themeColor="text1"/>
        </w:rPr>
      </w:pPr>
      <w:r w:rsidRPr="001D4F3D">
        <w:rPr>
          <w:rFonts w:eastAsia="Times New Roman"/>
          <w:color w:val="000000" w:themeColor="text1"/>
          <w:sz w:val="28"/>
          <w:szCs w:val="26"/>
        </w:rPr>
        <w:t>Kiểm tra, xác thực số liệu đo đếm.</w:t>
      </w:r>
    </w:p>
    <w:p w14:paraId="0681F18A" w14:textId="629E4142" w:rsidR="002573CC" w:rsidRPr="001D4F3D" w:rsidRDefault="002573CC" w:rsidP="00E92D52">
      <w:pPr>
        <w:widowControl w:val="0"/>
        <w:numPr>
          <w:ilvl w:val="0"/>
          <w:numId w:val="222"/>
        </w:numPr>
        <w:tabs>
          <w:tab w:val="left" w:pos="993"/>
        </w:tabs>
        <w:adjustRightInd w:val="0"/>
        <w:spacing w:before="120" w:after="120"/>
        <w:ind w:left="0" w:firstLine="567"/>
        <w:jc w:val="both"/>
        <w:textAlignment w:val="baseline"/>
        <w:rPr>
          <w:color w:val="000000" w:themeColor="text1"/>
        </w:rPr>
      </w:pPr>
      <w:r w:rsidRPr="001D4F3D">
        <w:rPr>
          <w:rFonts w:eastAsia="Times New Roman"/>
          <w:color w:val="000000" w:themeColor="text1"/>
          <w:sz w:val="28"/>
          <w:szCs w:val="26"/>
        </w:rPr>
        <w:t>C</w:t>
      </w:r>
      <w:r w:rsidRPr="001D4F3D">
        <w:rPr>
          <w:rFonts w:eastAsia="Times New Roman"/>
          <w:color w:val="000000" w:themeColor="text1"/>
          <w:sz w:val="28"/>
          <w:szCs w:val="26"/>
          <w:lang w:val="vi-VN"/>
        </w:rPr>
        <w:t xml:space="preserve">ó khả năng lưu trữ dữ liệu </w:t>
      </w:r>
      <w:r w:rsidRPr="001D4F3D">
        <w:rPr>
          <w:rFonts w:eastAsia="Times New Roman"/>
          <w:color w:val="000000" w:themeColor="text1"/>
          <w:sz w:val="28"/>
          <w:szCs w:val="26"/>
        </w:rPr>
        <w:t>ít nhất</w:t>
      </w:r>
      <w:r w:rsidRPr="001D4F3D">
        <w:rPr>
          <w:rFonts w:eastAsia="Times New Roman"/>
          <w:color w:val="000000" w:themeColor="text1"/>
          <w:sz w:val="28"/>
          <w:szCs w:val="26"/>
          <w:lang w:val="vi-VN"/>
        </w:rPr>
        <w:t xml:space="preserve"> </w:t>
      </w:r>
      <w:r w:rsidRPr="001D4F3D">
        <w:rPr>
          <w:rFonts w:eastAsia="Times New Roman"/>
          <w:color w:val="000000" w:themeColor="text1"/>
          <w:sz w:val="28"/>
          <w:szCs w:val="26"/>
        </w:rPr>
        <w:t>0</w:t>
      </w:r>
      <w:r w:rsidRPr="001D4F3D">
        <w:rPr>
          <w:rFonts w:eastAsia="Times New Roman"/>
          <w:color w:val="000000" w:themeColor="text1"/>
          <w:sz w:val="28"/>
          <w:szCs w:val="26"/>
          <w:lang w:val="vi-VN"/>
        </w:rPr>
        <w:t>5 năm.</w:t>
      </w:r>
    </w:p>
    <w:p w14:paraId="421BFFD8" w14:textId="77777777" w:rsidR="002573CC" w:rsidRPr="00E30515" w:rsidRDefault="002573CC" w:rsidP="00A641C3">
      <w:pPr>
        <w:pStyle w:val="Heading4"/>
      </w:pPr>
      <w:r w:rsidRPr="00E30515">
        <w:t>Định dạng file dữ liệu đo đếm</w:t>
      </w:r>
    </w:p>
    <w:p w14:paraId="4732CA99" w14:textId="77777777" w:rsidR="002573CC" w:rsidRPr="00E30515" w:rsidRDefault="002573CC" w:rsidP="002573CC">
      <w:pPr>
        <w:pStyle w:val="ListParagraph"/>
        <w:widowControl w:val="0"/>
        <w:numPr>
          <w:ilvl w:val="0"/>
          <w:numId w:val="224"/>
        </w:numPr>
        <w:tabs>
          <w:tab w:val="left" w:pos="910"/>
        </w:tabs>
        <w:adjustRightInd w:val="0"/>
        <w:spacing w:before="180" w:after="120"/>
        <w:ind w:left="0" w:firstLine="567"/>
        <w:jc w:val="both"/>
        <w:textAlignment w:val="baseline"/>
        <w:rPr>
          <w:rFonts w:eastAsia="Times New Roman"/>
          <w:color w:val="000000" w:themeColor="text1"/>
          <w:spacing w:val="-8"/>
          <w:sz w:val="28"/>
          <w:szCs w:val="26"/>
        </w:rPr>
      </w:pPr>
      <w:r w:rsidRPr="00E30515">
        <w:rPr>
          <w:rFonts w:eastAsia="Times New Roman"/>
          <w:color w:val="000000" w:themeColor="text1"/>
          <w:spacing w:val="-8"/>
          <w:sz w:val="28"/>
          <w:szCs w:val="26"/>
        </w:rPr>
        <w:t>Các định dạng file dữ liệu đo đếm được sử dụng phổ biến là *.txt hoặc *.csv.</w:t>
      </w:r>
    </w:p>
    <w:p w14:paraId="02933437" w14:textId="77777777" w:rsidR="002573CC" w:rsidRPr="00E30515" w:rsidRDefault="002573CC" w:rsidP="002573CC">
      <w:pPr>
        <w:pStyle w:val="ListParagraph"/>
        <w:widowControl w:val="0"/>
        <w:numPr>
          <w:ilvl w:val="0"/>
          <w:numId w:val="224"/>
        </w:numPr>
        <w:tabs>
          <w:tab w:val="left" w:pos="910"/>
        </w:tabs>
        <w:adjustRightInd w:val="0"/>
        <w:spacing w:before="180" w:after="120"/>
        <w:ind w:left="0" w:firstLine="567"/>
        <w:jc w:val="both"/>
        <w:textAlignment w:val="baseline"/>
        <w:rPr>
          <w:rFonts w:eastAsia="Times New Roman"/>
          <w:color w:val="000000" w:themeColor="text1"/>
          <w:sz w:val="28"/>
          <w:szCs w:val="26"/>
        </w:rPr>
      </w:pPr>
      <w:r w:rsidRPr="00E30515">
        <w:rPr>
          <w:rFonts w:eastAsia="Times New Roman"/>
          <w:color w:val="000000" w:themeColor="text1"/>
          <w:sz w:val="28"/>
          <w:szCs w:val="26"/>
        </w:rPr>
        <w:t>Đơn vị Quản lý số liệu đo đếm có trách nhiệm công bố định dạng file dữ liệu chuẩn, các chuẩn giao diện kết nối và các chủng loại công tơ đo đếm mà Hệ thống thu thập số liệu đo đếm và Hệ thống quản lý số liệu đo đếm do đơn vị quản lý, vận hành có thể kết nối và đọc được số liệu.</w:t>
      </w:r>
    </w:p>
    <w:p w14:paraId="6446D348" w14:textId="77777777" w:rsidR="002573CC" w:rsidRPr="00E30515" w:rsidRDefault="002573CC" w:rsidP="002573CC">
      <w:pPr>
        <w:rPr>
          <w:color w:val="000000" w:themeColor="text1"/>
        </w:rPr>
      </w:pPr>
    </w:p>
    <w:p w14:paraId="0C245EEF" w14:textId="77777777" w:rsidR="002573CC" w:rsidRPr="00E30515" w:rsidRDefault="002573CC" w:rsidP="00815B39">
      <w:pPr>
        <w:spacing w:before="120" w:after="120"/>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28"/>
        </w:rPr>
        <w:t>Chương VII</w:t>
      </w:r>
    </w:p>
    <w:p w14:paraId="6A5A9EE9" w14:textId="77777777" w:rsidR="002573CC" w:rsidRPr="00E30515" w:rsidRDefault="002573CC" w:rsidP="00815B39">
      <w:pPr>
        <w:spacing w:before="120" w:after="120"/>
        <w:jc w:val="center"/>
        <w:outlineLvl w:val="0"/>
        <w:rPr>
          <w:rFonts w:eastAsia="Times New Roman"/>
          <w:b/>
          <w:bCs/>
          <w:color w:val="000000" w:themeColor="text1"/>
          <w:kern w:val="32"/>
          <w:sz w:val="28"/>
          <w:szCs w:val="28"/>
        </w:rPr>
      </w:pPr>
      <w:bookmarkStart w:id="931" w:name="_Toc424545826"/>
      <w:bookmarkStart w:id="932" w:name="_Toc424545825"/>
      <w:r w:rsidRPr="00E30515">
        <w:rPr>
          <w:rFonts w:eastAsia="Times New Roman"/>
          <w:b/>
          <w:bCs/>
          <w:color w:val="000000" w:themeColor="text1"/>
          <w:kern w:val="32"/>
          <w:sz w:val="28"/>
          <w:szCs w:val="28"/>
        </w:rPr>
        <w:t>Mục 1</w:t>
      </w:r>
      <w:bookmarkEnd w:id="931"/>
    </w:p>
    <w:p w14:paraId="318F314E" w14:textId="77777777" w:rsidR="002573CC" w:rsidRPr="00E30515" w:rsidRDefault="002573CC" w:rsidP="00E92D52">
      <w:pPr>
        <w:spacing w:before="120" w:after="120"/>
        <w:jc w:val="center"/>
        <w:outlineLvl w:val="0"/>
        <w:rPr>
          <w:rFonts w:eastAsia="Times New Roman"/>
          <w:b/>
          <w:bCs/>
          <w:color w:val="000000" w:themeColor="text1"/>
          <w:spacing w:val="-14"/>
          <w:kern w:val="32"/>
          <w:sz w:val="28"/>
          <w:szCs w:val="28"/>
        </w:rPr>
      </w:pPr>
      <w:r w:rsidRPr="00E30515">
        <w:rPr>
          <w:rFonts w:eastAsia="Times New Roman"/>
          <w:b/>
          <w:bCs/>
          <w:color w:val="000000" w:themeColor="text1"/>
          <w:spacing w:val="-14"/>
          <w:kern w:val="32"/>
          <w:sz w:val="28"/>
          <w:szCs w:val="28"/>
        </w:rPr>
        <w:t xml:space="preserve">THIẾT KẾ KỸ THUẬT, ĐẦU TƯ, LẮP ĐẶT, NGHIỆM THU </w:t>
      </w:r>
    </w:p>
    <w:p w14:paraId="5D633CF3" w14:textId="77777777" w:rsidR="002573CC" w:rsidRPr="00E30515" w:rsidRDefault="002573CC" w:rsidP="00E92D52">
      <w:pPr>
        <w:spacing w:before="120" w:after="120"/>
        <w:jc w:val="center"/>
        <w:outlineLvl w:val="0"/>
        <w:rPr>
          <w:rFonts w:eastAsia="Times New Roman"/>
          <w:b/>
          <w:bCs/>
          <w:color w:val="000000" w:themeColor="text1"/>
          <w:spacing w:val="-14"/>
          <w:kern w:val="32"/>
          <w:sz w:val="28"/>
          <w:szCs w:val="28"/>
        </w:rPr>
      </w:pPr>
      <w:r w:rsidRPr="00E30515">
        <w:rPr>
          <w:rFonts w:eastAsia="Times New Roman"/>
          <w:b/>
          <w:bCs/>
          <w:color w:val="000000" w:themeColor="text1"/>
          <w:spacing w:val="-14"/>
          <w:kern w:val="32"/>
          <w:sz w:val="28"/>
          <w:szCs w:val="28"/>
        </w:rPr>
        <w:t>HỆ THỐNG ĐO ĐẾM VÀ HỆ THỐNG THU THẬP SỐ LIỆU ĐO ĐẾM</w:t>
      </w:r>
      <w:bookmarkEnd w:id="932"/>
    </w:p>
    <w:p w14:paraId="43261849" w14:textId="77777777" w:rsidR="002573CC" w:rsidRPr="00E30515" w:rsidRDefault="002573CC" w:rsidP="00E92D52">
      <w:pPr>
        <w:spacing w:before="120" w:after="120"/>
        <w:jc w:val="center"/>
        <w:outlineLvl w:val="0"/>
        <w:rPr>
          <w:rFonts w:eastAsia="Times New Roman"/>
          <w:b/>
          <w:bCs/>
          <w:color w:val="000000" w:themeColor="text1"/>
          <w:kern w:val="32"/>
          <w:sz w:val="28"/>
          <w:szCs w:val="28"/>
        </w:rPr>
      </w:pPr>
      <w:bookmarkStart w:id="933" w:name="_Toc424545827"/>
      <w:r w:rsidRPr="00E30515">
        <w:rPr>
          <w:rFonts w:eastAsia="Times New Roman"/>
          <w:b/>
          <w:bCs/>
          <w:color w:val="000000" w:themeColor="text1"/>
          <w:kern w:val="32"/>
          <w:sz w:val="28"/>
          <w:szCs w:val="28"/>
        </w:rPr>
        <w:lastRenderedPageBreak/>
        <w:t xml:space="preserve">THỎA THUẬN THIẾT KẾ KỸ THUẬT HỆ THỐNG ĐO ĐẾM </w:t>
      </w:r>
    </w:p>
    <w:p w14:paraId="277E727A" w14:textId="77777777" w:rsidR="002573CC" w:rsidRPr="00E30515" w:rsidRDefault="002573CC" w:rsidP="00E92D52">
      <w:pPr>
        <w:spacing w:before="120" w:after="120"/>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28"/>
        </w:rPr>
        <w:t xml:space="preserve">VÀ HỆ THỐNG THU THẬP SỐ LIỆU ĐO ĐẾM CẤP ĐIỆN ÁP TỪ 110 KV TRỞ LÊN, GIAO NHẬN GIỮA CÁC ĐƠN VỊ PHÂN PHỐI ĐIỆN </w:t>
      </w:r>
    </w:p>
    <w:p w14:paraId="38FA7083" w14:textId="77777777" w:rsidR="002573CC" w:rsidRPr="00E30515" w:rsidRDefault="002573CC" w:rsidP="00E92D52">
      <w:pPr>
        <w:spacing w:before="120" w:after="120"/>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28"/>
        </w:rPr>
        <w:t>VÀ GIAO NHẬN GIỮA NHÀ MÁY ĐIỆN VỚI LƯỚI ĐIỆN</w:t>
      </w:r>
      <w:bookmarkEnd w:id="933"/>
    </w:p>
    <w:p w14:paraId="7ABB2249" w14:textId="77777777" w:rsidR="002573CC" w:rsidRPr="00E30515" w:rsidRDefault="002573CC" w:rsidP="002573CC">
      <w:pPr>
        <w:rPr>
          <w:color w:val="000000" w:themeColor="text1"/>
        </w:rPr>
      </w:pPr>
    </w:p>
    <w:p w14:paraId="781F3C68" w14:textId="77777777" w:rsidR="002573CC" w:rsidRPr="00E30515" w:rsidRDefault="002573CC" w:rsidP="00A641C3">
      <w:pPr>
        <w:pStyle w:val="Heading4"/>
      </w:pPr>
      <w:bookmarkStart w:id="934" w:name="_Toc330815153"/>
      <w:bookmarkStart w:id="935" w:name="_Toc424545828"/>
      <w:r w:rsidRPr="00E30515">
        <w:t>Nguyên tắc thực hiện</w:t>
      </w:r>
      <w:bookmarkEnd w:id="934"/>
      <w:bookmarkEnd w:id="935"/>
      <w:r w:rsidRPr="00E30515">
        <w:t xml:space="preserve"> thỏa thuận thiết kế kỹ thuật</w:t>
      </w:r>
      <w:bookmarkStart w:id="936" w:name="_Toc330815154"/>
      <w:bookmarkStart w:id="937" w:name="_Toc424545830"/>
      <w:r w:rsidRPr="00E30515">
        <w:t xml:space="preserve"> </w:t>
      </w:r>
    </w:p>
    <w:p w14:paraId="615D6594" w14:textId="77777777" w:rsidR="002573CC" w:rsidRPr="00E30515" w:rsidRDefault="002573CC" w:rsidP="002573CC">
      <w:pPr>
        <w:widowControl w:val="0"/>
        <w:numPr>
          <w:ilvl w:val="0"/>
          <w:numId w:val="225"/>
        </w:numPr>
        <w:tabs>
          <w:tab w:val="num" w:pos="851"/>
        </w:tabs>
        <w:adjustRightInd w:val="0"/>
        <w:spacing w:before="120" w:after="12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Đối với các công trình điện mới</w:t>
      </w:r>
    </w:p>
    <w:p w14:paraId="570ECC16" w14:textId="77777777" w:rsidR="002573CC" w:rsidRPr="00E30515" w:rsidRDefault="002573CC" w:rsidP="002573CC">
      <w:pPr>
        <w:widowControl w:val="0"/>
        <w:numPr>
          <w:ilvl w:val="0"/>
          <w:numId w:val="226"/>
        </w:numPr>
        <w:tabs>
          <w:tab w:val="left" w:pos="882"/>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Thỏa thuận thiết kế kỹ thuật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đo đếm </w:t>
      </w:r>
      <w:r w:rsidRPr="00E30515">
        <w:rPr>
          <w:rFonts w:eastAsia="Times New Roman"/>
          <w:color w:val="000000" w:themeColor="text1"/>
          <w:sz w:val="28"/>
          <w:szCs w:val="28"/>
        </w:rPr>
        <w:t>và Hệ thống thu thập số liệu đo đếm</w:t>
      </w:r>
      <w:r w:rsidRPr="00E30515">
        <w:rPr>
          <w:rFonts w:eastAsia="Times New Roman"/>
          <w:color w:val="000000" w:themeColor="text1"/>
          <w:sz w:val="28"/>
          <w:szCs w:val="28"/>
          <w:lang w:val="vi-VN"/>
        </w:rPr>
        <w:t xml:space="preserve"> phục vụ giao nhận, mua bán điện được thực hiện trong giai đoạn thiết kế kỹ thuật của dự án đầu tư</w:t>
      </w:r>
      <w:r w:rsidRPr="00E30515">
        <w:rPr>
          <w:rFonts w:eastAsia="Times New Roman"/>
          <w:color w:val="000000" w:themeColor="text1"/>
          <w:sz w:val="28"/>
          <w:szCs w:val="28"/>
        </w:rPr>
        <w:t xml:space="preserve"> ngay sau khi đạt được </w:t>
      </w:r>
      <w:r w:rsidRPr="00E30515">
        <w:rPr>
          <w:rFonts w:eastAsia="Times New Roman"/>
          <w:color w:val="000000" w:themeColor="text1"/>
          <w:sz w:val="28"/>
          <w:szCs w:val="28"/>
          <w:lang w:val="vi-VN"/>
        </w:rPr>
        <w:t xml:space="preserve">thoả thuận đấu nối công trình điện vào </w:t>
      </w:r>
      <w:r w:rsidRPr="00E30515">
        <w:rPr>
          <w:rFonts w:eastAsia="Times New Roman"/>
          <w:color w:val="000000" w:themeColor="text1"/>
          <w:sz w:val="28"/>
          <w:szCs w:val="28"/>
        </w:rPr>
        <w:t>lưới điện;</w:t>
      </w:r>
    </w:p>
    <w:p w14:paraId="6DB8425A" w14:textId="77777777" w:rsidR="002573CC" w:rsidRPr="00E30515" w:rsidRDefault="002573CC" w:rsidP="002573CC">
      <w:pPr>
        <w:widowControl w:val="0"/>
        <w:numPr>
          <w:ilvl w:val="0"/>
          <w:numId w:val="226"/>
        </w:numPr>
        <w:tabs>
          <w:tab w:val="left" w:pos="882"/>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Các nội dung liên quan đến thiết kế kỹ thuật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đo đếm và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thu thập số liệu đo đếm phải thống nhất trước khi phê duyệt thiết kế kỹ thuật </w:t>
      </w:r>
      <w:r w:rsidRPr="00E30515">
        <w:rPr>
          <w:rFonts w:eastAsia="Times New Roman"/>
          <w:color w:val="000000" w:themeColor="text1"/>
          <w:sz w:val="28"/>
          <w:szCs w:val="28"/>
        </w:rPr>
        <w:t xml:space="preserve">và tổng dự toán xây dựng </w:t>
      </w:r>
      <w:r w:rsidRPr="00E30515">
        <w:rPr>
          <w:rFonts w:eastAsia="Times New Roman"/>
          <w:color w:val="000000" w:themeColor="text1"/>
          <w:sz w:val="28"/>
          <w:szCs w:val="28"/>
          <w:lang w:val="vi-VN"/>
        </w:rPr>
        <w:t>công trình điện.</w:t>
      </w:r>
    </w:p>
    <w:p w14:paraId="50D67925" w14:textId="77777777" w:rsidR="002573CC" w:rsidRPr="00E30515" w:rsidRDefault="002573CC" w:rsidP="002573CC">
      <w:pPr>
        <w:widowControl w:val="0"/>
        <w:numPr>
          <w:ilvl w:val="0"/>
          <w:numId w:val="225"/>
        </w:numPr>
        <w:tabs>
          <w:tab w:val="num" w:pos="851"/>
        </w:tabs>
        <w:adjustRightInd w:val="0"/>
        <w:spacing w:before="120" w:after="120"/>
        <w:ind w:left="0" w:firstLine="567"/>
        <w:jc w:val="both"/>
        <w:textAlignment w:val="baseline"/>
        <w:rPr>
          <w:rFonts w:eastAsia="Times New Roman"/>
          <w:bCs/>
          <w:color w:val="000000" w:themeColor="text1"/>
          <w:sz w:val="28"/>
          <w:szCs w:val="28"/>
          <w:lang w:val="vi-VN"/>
        </w:rPr>
      </w:pPr>
      <w:r w:rsidRPr="00E30515">
        <w:rPr>
          <w:rFonts w:eastAsia="Times New Roman"/>
          <w:bCs/>
          <w:color w:val="000000" w:themeColor="text1"/>
          <w:sz w:val="28"/>
          <w:szCs w:val="28"/>
          <w:lang w:val="vi-VN"/>
        </w:rPr>
        <w:t>Đối với các công trình điện đã vận hành</w:t>
      </w:r>
    </w:p>
    <w:p w14:paraId="4EF2636C" w14:textId="77777777" w:rsidR="002573CC" w:rsidRPr="00E30515" w:rsidRDefault="002573CC" w:rsidP="002573CC">
      <w:pPr>
        <w:widowControl w:val="0"/>
        <w:numPr>
          <w:ilvl w:val="0"/>
          <w:numId w:val="227"/>
        </w:numPr>
        <w:tabs>
          <w:tab w:val="left" w:pos="882"/>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Thỏa thuận thiết kế kỹ thuật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đo đếm và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thu thập số liệu đo đếm được thực hiện khi xuất hiện vị trí đo đếm mới hoặc khi nâng cấp, cải tạo Hệ thống đo đếm </w:t>
      </w:r>
      <w:r w:rsidRPr="00E30515">
        <w:rPr>
          <w:rFonts w:eastAsia="Times New Roman"/>
          <w:color w:val="000000" w:themeColor="text1"/>
          <w:sz w:val="28"/>
          <w:szCs w:val="28"/>
        </w:rPr>
        <w:t>hiện có</w:t>
      </w:r>
      <w:r w:rsidRPr="00E30515">
        <w:rPr>
          <w:rFonts w:eastAsia="Times New Roman"/>
          <w:color w:val="000000" w:themeColor="text1"/>
          <w:sz w:val="28"/>
          <w:szCs w:val="28"/>
          <w:lang w:val="vi-VN"/>
        </w:rPr>
        <w:t>;</w:t>
      </w:r>
    </w:p>
    <w:p w14:paraId="43DCFE0D" w14:textId="77777777" w:rsidR="002573CC" w:rsidRPr="00E30515" w:rsidRDefault="002573CC" w:rsidP="002573CC">
      <w:pPr>
        <w:widowControl w:val="0"/>
        <w:numPr>
          <w:ilvl w:val="0"/>
          <w:numId w:val="227"/>
        </w:numPr>
        <w:tabs>
          <w:tab w:val="left" w:pos="882"/>
        </w:tabs>
        <w:adjustRightInd w:val="0"/>
        <w:spacing w:before="80" w:after="80"/>
        <w:ind w:left="0" w:firstLine="567"/>
        <w:jc w:val="both"/>
        <w:textAlignment w:val="baseline"/>
        <w:rPr>
          <w:rFonts w:eastAsia="Times New Roman"/>
          <w:color w:val="000000" w:themeColor="text1"/>
          <w:sz w:val="28"/>
          <w:szCs w:val="28"/>
          <w:lang w:val="vi-VN"/>
        </w:rPr>
      </w:pPr>
      <w:r w:rsidRPr="00E30515">
        <w:rPr>
          <w:rFonts w:eastAsia="Times New Roman"/>
          <w:color w:val="000000" w:themeColor="text1"/>
          <w:sz w:val="28"/>
          <w:szCs w:val="28"/>
          <w:lang w:val="vi-VN"/>
        </w:rPr>
        <w:t xml:space="preserve">Việc thỏa thuận thiết kế kỹ thuật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đo đếm và </w:t>
      </w:r>
      <w:r w:rsidRPr="00E30515">
        <w:rPr>
          <w:rFonts w:eastAsia="Times New Roman"/>
          <w:color w:val="000000" w:themeColor="text1"/>
          <w:sz w:val="28"/>
          <w:szCs w:val="28"/>
        </w:rPr>
        <w:t>H</w:t>
      </w:r>
      <w:r w:rsidRPr="00E30515">
        <w:rPr>
          <w:rFonts w:eastAsia="Times New Roman"/>
          <w:color w:val="000000" w:themeColor="text1"/>
          <w:sz w:val="28"/>
          <w:szCs w:val="28"/>
          <w:lang w:val="vi-VN"/>
        </w:rPr>
        <w:t>ệ thống thu thập số liệu đo đếm phải thực hiện trước khi mua sắm hoặc lắp đặt thay thế thiết bị của Hệ thống đo đếm.</w:t>
      </w:r>
    </w:p>
    <w:p w14:paraId="100B0E12" w14:textId="77777777" w:rsidR="002573CC" w:rsidRPr="00E30515" w:rsidRDefault="002573CC" w:rsidP="002573CC">
      <w:pPr>
        <w:widowControl w:val="0"/>
        <w:numPr>
          <w:ilvl w:val="0"/>
          <w:numId w:val="225"/>
        </w:numPr>
        <w:tabs>
          <w:tab w:val="num" w:pos="851"/>
        </w:tabs>
        <w:adjustRightInd w:val="0"/>
        <w:spacing w:before="80" w:after="8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Nguyên tắc thực </w:t>
      </w:r>
      <w:r w:rsidRPr="00E30515">
        <w:rPr>
          <w:rFonts w:eastAsia="Times New Roman"/>
          <w:bCs/>
          <w:color w:val="000000" w:themeColor="text1"/>
          <w:sz w:val="28"/>
          <w:szCs w:val="28"/>
          <w:lang w:val="vi-VN"/>
        </w:rPr>
        <w:t>hiện</w:t>
      </w:r>
      <w:r w:rsidRPr="00E30515">
        <w:rPr>
          <w:rFonts w:eastAsia="Times New Roman"/>
          <w:bCs/>
          <w:color w:val="000000" w:themeColor="text1"/>
          <w:sz w:val="28"/>
          <w:szCs w:val="28"/>
        </w:rPr>
        <w:t xml:space="preserve"> thỏa thuận </w:t>
      </w:r>
      <w:r w:rsidRPr="00E30515">
        <w:rPr>
          <w:rFonts w:eastAsia="Times New Roman"/>
          <w:color w:val="000000" w:themeColor="text1"/>
          <w:sz w:val="28"/>
          <w:szCs w:val="28"/>
          <w:lang w:val="vi-VN"/>
        </w:rPr>
        <w:t xml:space="preserve">thiết kế kỹ thuật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đo đếm </w:t>
      </w:r>
      <w:r w:rsidRPr="00E30515">
        <w:rPr>
          <w:rFonts w:eastAsia="Times New Roman"/>
          <w:color w:val="000000" w:themeColor="text1"/>
          <w:sz w:val="28"/>
          <w:szCs w:val="28"/>
        </w:rPr>
        <w:t>và Hệ thống thu thập số liệu đo đếm</w:t>
      </w:r>
    </w:p>
    <w:p w14:paraId="132777BF" w14:textId="77777777" w:rsidR="002573CC" w:rsidRPr="00E30515" w:rsidRDefault="002573CC" w:rsidP="002573CC">
      <w:pPr>
        <w:pStyle w:val="ListParagraph"/>
        <w:widowControl w:val="0"/>
        <w:numPr>
          <w:ilvl w:val="1"/>
          <w:numId w:val="216"/>
        </w:numPr>
        <w:tabs>
          <w:tab w:val="left" w:pos="851"/>
        </w:tabs>
        <w:adjustRightInd w:val="0"/>
        <w:spacing w:before="80" w:after="8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Đơn vị đầu tư hệ thống đo đếm có trách nhiệm lập Hồ sơ đề nghị thỏa thuận thiết kế kỹ thuật Hệ thống đo đếm và Hệ thống thu thập số liệu đo đếm;</w:t>
      </w:r>
    </w:p>
    <w:p w14:paraId="6C299E7F" w14:textId="492AD982" w:rsidR="002573CC" w:rsidRPr="00E30515" w:rsidRDefault="002573CC" w:rsidP="002573CC">
      <w:pPr>
        <w:pStyle w:val="ListParagraph"/>
        <w:widowControl w:val="0"/>
        <w:numPr>
          <w:ilvl w:val="1"/>
          <w:numId w:val="216"/>
        </w:numPr>
        <w:tabs>
          <w:tab w:val="left" w:pos="851"/>
        </w:tabs>
        <w:adjustRightInd w:val="0"/>
        <w:spacing w:before="80" w:after="8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Công ty Mua bán điện, Đơn vị phân phối điện, Đơn vị bán lẻ điện có trách nhiệm chủ trì thỏa thuận thiết kế kỹ thuật Hệ thống đo đếm và Hệ thống thu thập số liệu đo đếm phục vụ giao nhận điện năng trong phạm vi quản lý;</w:t>
      </w:r>
    </w:p>
    <w:p w14:paraId="13B24C40" w14:textId="77777777" w:rsidR="002573CC" w:rsidRPr="00E30515" w:rsidRDefault="002573CC" w:rsidP="002573CC">
      <w:pPr>
        <w:pStyle w:val="ListParagraph"/>
        <w:widowControl w:val="0"/>
        <w:numPr>
          <w:ilvl w:val="1"/>
          <w:numId w:val="216"/>
        </w:numPr>
        <w:tabs>
          <w:tab w:val="left" w:pos="851"/>
        </w:tabs>
        <w:adjustRightInd w:val="0"/>
        <w:spacing w:before="80" w:after="8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Các Đơn vị giao nhận điện liên quan khác có trách nhiệm phối hợp và tham gia góp ý khi nhận được yêu cầu về thỏa thuận thiết kế kỹ thuật Hệ thống đo đếm và Hệ thống thu thập số liệu đo đếm.</w:t>
      </w:r>
    </w:p>
    <w:p w14:paraId="0F2635EF" w14:textId="17C5D502" w:rsidR="002573CC" w:rsidRPr="001D4F3D" w:rsidRDefault="002573CC" w:rsidP="00E92D52">
      <w:pPr>
        <w:widowControl w:val="0"/>
        <w:numPr>
          <w:ilvl w:val="0"/>
          <w:numId w:val="225"/>
        </w:numPr>
        <w:tabs>
          <w:tab w:val="num" w:pos="851"/>
        </w:tabs>
        <w:adjustRightInd w:val="0"/>
        <w:spacing w:before="80" w:after="80"/>
        <w:ind w:left="0" w:firstLine="567"/>
        <w:jc w:val="both"/>
        <w:textAlignment w:val="baseline"/>
        <w:rPr>
          <w:color w:val="000000" w:themeColor="text1"/>
        </w:rPr>
      </w:pPr>
      <w:r w:rsidRPr="001D4F3D">
        <w:rPr>
          <w:rFonts w:eastAsia="Times New Roman"/>
          <w:bCs/>
          <w:color w:val="000000" w:themeColor="text1"/>
          <w:sz w:val="28"/>
          <w:szCs w:val="28"/>
        </w:rPr>
        <w:t>Trường hợp Đơn vị phân phối điện đầu tư Hệ thống đo đếm và Hệ thống thu thập số liệu đo đếm để bán điện cho Khách hàng sử dụng lưới điện phân phối (trừ trường hợp Khách hàng sử dụng lưới điện phân phối là Đơn vị phát điện) hoặc Đơn vị phân phối</w:t>
      </w:r>
      <w:r w:rsidR="00A14D4C" w:rsidRPr="001D4F3D">
        <w:rPr>
          <w:rFonts w:eastAsia="Times New Roman"/>
          <w:bCs/>
          <w:color w:val="000000" w:themeColor="text1"/>
          <w:sz w:val="28"/>
          <w:szCs w:val="28"/>
        </w:rPr>
        <w:t xml:space="preserve"> điện, </w:t>
      </w:r>
      <w:r w:rsidRPr="001D4F3D">
        <w:rPr>
          <w:rFonts w:eastAsia="Times New Roman"/>
          <w:bCs/>
          <w:color w:val="000000" w:themeColor="text1"/>
          <w:sz w:val="28"/>
          <w:szCs w:val="28"/>
        </w:rPr>
        <w:t>bán lẻ điện</w:t>
      </w:r>
      <w:r w:rsidR="00A14D4C" w:rsidRPr="001D4F3D">
        <w:rPr>
          <w:rFonts w:eastAsia="Times New Roman"/>
          <w:bCs/>
          <w:color w:val="000000" w:themeColor="text1"/>
          <w:sz w:val="28"/>
          <w:szCs w:val="28"/>
        </w:rPr>
        <w:t xml:space="preserve"> </w:t>
      </w:r>
      <w:r w:rsidRPr="001D4F3D">
        <w:rPr>
          <w:rFonts w:eastAsia="Times New Roman"/>
          <w:bCs/>
          <w:color w:val="000000" w:themeColor="text1"/>
          <w:sz w:val="28"/>
          <w:szCs w:val="28"/>
        </w:rPr>
        <w:t>đầu tư Hệ thống đo đếm và Hệ thống thu thập số liệu đo đếm để bán điện cho Khách hàng sử dụng điện thì Đơn vị phân phối điện hoặc Đơn vị phân phối</w:t>
      </w:r>
      <w:r w:rsidR="00A14D4C" w:rsidRPr="001D4F3D">
        <w:rPr>
          <w:rFonts w:eastAsia="Times New Roman"/>
          <w:bCs/>
          <w:color w:val="000000" w:themeColor="text1"/>
          <w:sz w:val="28"/>
          <w:szCs w:val="28"/>
        </w:rPr>
        <w:t xml:space="preserve"> điện, </w:t>
      </w:r>
      <w:r w:rsidRPr="001D4F3D">
        <w:rPr>
          <w:rFonts w:eastAsia="Times New Roman"/>
          <w:bCs/>
          <w:color w:val="000000" w:themeColor="text1"/>
          <w:sz w:val="28"/>
          <w:szCs w:val="28"/>
        </w:rPr>
        <w:t>bán lẻ điện có trách nhiệm thiết kế và thống nhất với khách hàng các nội dung liên quan trong thiết kế kỹ thuật Hệ thống đo đếm và Hệ thống thu thập số liệu đo đếm trước khi thực hiện đầu tư, lắp đặt theo quy định tại Thông tư này.</w:t>
      </w:r>
    </w:p>
    <w:p w14:paraId="47EFCF0A" w14:textId="77777777" w:rsidR="002573CC" w:rsidRPr="00E30515" w:rsidRDefault="002573CC" w:rsidP="00A641C3">
      <w:pPr>
        <w:pStyle w:val="Heading4"/>
      </w:pPr>
      <w:r w:rsidRPr="00E30515">
        <w:lastRenderedPageBreak/>
        <w:t>Hồ sơ đề nghị thỏa thuận thiết kế kỹ thuật Hệ thống đo đếm và Hệ thống thu thập số liệu đo đếm</w:t>
      </w:r>
      <w:bookmarkStart w:id="938" w:name="_Toc330815155"/>
      <w:bookmarkStart w:id="939" w:name="_Toc424545831"/>
      <w:bookmarkEnd w:id="936"/>
      <w:bookmarkEnd w:id="937"/>
    </w:p>
    <w:p w14:paraId="55E69BD5" w14:textId="0B8C2EEF" w:rsidR="002573CC" w:rsidRPr="00E30515" w:rsidRDefault="001A210B" w:rsidP="002573CC">
      <w:pPr>
        <w:widowControl w:val="0"/>
        <w:adjustRightInd w:val="0"/>
        <w:spacing w:before="120" w:after="120"/>
        <w:ind w:firstLine="567"/>
        <w:jc w:val="both"/>
        <w:textAlignment w:val="baseline"/>
        <w:rPr>
          <w:rFonts w:eastAsia="Times New Roman"/>
          <w:color w:val="000000" w:themeColor="text1"/>
          <w:sz w:val="28"/>
          <w:szCs w:val="28"/>
        </w:rPr>
      </w:pPr>
      <w:r>
        <w:rPr>
          <w:rFonts w:eastAsia="Times New Roman"/>
          <w:color w:val="000000" w:themeColor="text1"/>
          <w:sz w:val="28"/>
          <w:szCs w:val="28"/>
        </w:rPr>
        <w:t xml:space="preserve">1. </w:t>
      </w:r>
      <w:r w:rsidR="002573CC" w:rsidRPr="00E30515">
        <w:rPr>
          <w:rFonts w:eastAsia="Times New Roman"/>
          <w:color w:val="000000" w:themeColor="text1"/>
          <w:sz w:val="28"/>
          <w:szCs w:val="28"/>
        </w:rPr>
        <w:t>Văn bản đề nghị thỏa thuận thiết kế kỹ thuật.</w:t>
      </w:r>
    </w:p>
    <w:p w14:paraId="0AF5151F" w14:textId="77777777" w:rsidR="002573CC" w:rsidRPr="00E30515" w:rsidRDefault="002573CC" w:rsidP="002573CC">
      <w:pPr>
        <w:widowControl w:val="0"/>
        <w:tabs>
          <w:tab w:val="left" w:pos="851"/>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2. Bản sao văn bản phê duyệt hoặc thỏa thuận đấu nối công trình điện vào hệ thống điện quốc gia.</w:t>
      </w:r>
    </w:p>
    <w:p w14:paraId="7737F876" w14:textId="77777777" w:rsidR="002573CC" w:rsidRPr="00E30515" w:rsidRDefault="002573CC" w:rsidP="002573CC">
      <w:pPr>
        <w:widowControl w:val="0"/>
        <w:adjustRightInd w:val="0"/>
        <w:spacing w:before="120" w:after="120"/>
        <w:ind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3. Hồ sơ thiết kế kỹ thuật Hệ thống đo đếm và Hệ thống thu thập số liệu đo đếm bao gồm:</w:t>
      </w:r>
    </w:p>
    <w:p w14:paraId="3943BB88" w14:textId="77777777" w:rsidR="002573CC" w:rsidRPr="00E30515" w:rsidRDefault="002573CC" w:rsidP="002573CC">
      <w:pPr>
        <w:widowControl w:val="0"/>
        <w:numPr>
          <w:ilvl w:val="0"/>
          <w:numId w:val="229"/>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Tài liệu giới thiệu chung về công trình điện, bao gồm các nội dung: Vị trí xây dựng, quy mô và thông số kỹ thuật chính của công trình, thời gian dự kiến  vận hành; </w:t>
      </w:r>
    </w:p>
    <w:p w14:paraId="767E2333" w14:textId="77777777" w:rsidR="002573CC" w:rsidRPr="00E30515" w:rsidRDefault="002573CC" w:rsidP="002573CC">
      <w:pPr>
        <w:widowControl w:val="0"/>
        <w:numPr>
          <w:ilvl w:val="0"/>
          <w:numId w:val="229"/>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Tài liệu liên quan đến Hệ thống đo đếm bao gồm: </w:t>
      </w:r>
    </w:p>
    <w:p w14:paraId="601950B7" w14:textId="77777777" w:rsidR="002573CC" w:rsidRPr="00E30515" w:rsidRDefault="002573CC" w:rsidP="002573CC">
      <w:pPr>
        <w:widowControl w:val="0"/>
        <w:numPr>
          <w:ilvl w:val="0"/>
          <w:numId w:val="228"/>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Vị trí đo đếm chính, vị trí đo đếm dự phòng;</w:t>
      </w:r>
    </w:p>
    <w:p w14:paraId="463A599E" w14:textId="77777777" w:rsidR="002573CC" w:rsidRPr="00E30515" w:rsidRDefault="002573CC" w:rsidP="002573CC">
      <w:pPr>
        <w:widowControl w:val="0"/>
        <w:numPr>
          <w:ilvl w:val="0"/>
          <w:numId w:val="228"/>
        </w:numPr>
        <w:tabs>
          <w:tab w:val="num"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Vị trí lắp đặt và thông số kỹ thuật của thiết bị đo đếm (chủng loại, điện áp, dòng điện, tỷ số biến dòng điện và điện áp, cấp chính xác, dung lượng và các thông số khác); </w:t>
      </w:r>
    </w:p>
    <w:p w14:paraId="478CD3C5" w14:textId="77777777" w:rsidR="002573CC" w:rsidRPr="00E30515" w:rsidRDefault="002573CC" w:rsidP="002573CC">
      <w:pPr>
        <w:widowControl w:val="0"/>
        <w:numPr>
          <w:ilvl w:val="0"/>
          <w:numId w:val="228"/>
        </w:numPr>
        <w:tabs>
          <w:tab w:val="num"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Giải pháp đấu nối và niêm phong kẹp chì mạch nhị thứ của Hệ thống đo đếm;</w:t>
      </w:r>
    </w:p>
    <w:p w14:paraId="00A51073" w14:textId="77777777" w:rsidR="002573CC" w:rsidRPr="00E30515" w:rsidRDefault="002573CC" w:rsidP="002573CC">
      <w:pPr>
        <w:widowControl w:val="0"/>
        <w:numPr>
          <w:ilvl w:val="0"/>
          <w:numId w:val="228"/>
        </w:numPr>
        <w:tabs>
          <w:tab w:val="num"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Vị trí lắp đặt tủ công tơ đo đếm.</w:t>
      </w:r>
    </w:p>
    <w:p w14:paraId="5774C41F" w14:textId="77777777" w:rsidR="002573CC" w:rsidRPr="00E30515" w:rsidRDefault="002573CC" w:rsidP="002573CC">
      <w:pPr>
        <w:widowControl w:val="0"/>
        <w:numPr>
          <w:ilvl w:val="0"/>
          <w:numId w:val="229"/>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Tài liệu liên quan đến Hệ thống thu thập số liệu đo đếm, bao gồm:</w:t>
      </w:r>
    </w:p>
    <w:p w14:paraId="3594C9E2" w14:textId="77777777" w:rsidR="002573CC" w:rsidRPr="00E30515" w:rsidRDefault="002573CC" w:rsidP="002573CC">
      <w:pPr>
        <w:widowControl w:val="0"/>
        <w:numPr>
          <w:ilvl w:val="0"/>
          <w:numId w:val="228"/>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Giải pháp kết nối của Hệ thống thu thập số liệu đo đếm;</w:t>
      </w:r>
    </w:p>
    <w:p w14:paraId="2811A245" w14:textId="77777777" w:rsidR="002573CC" w:rsidRPr="00E30515" w:rsidRDefault="002573CC" w:rsidP="002573CC">
      <w:pPr>
        <w:widowControl w:val="0"/>
        <w:numPr>
          <w:ilvl w:val="0"/>
          <w:numId w:val="228"/>
        </w:numPr>
        <w:tabs>
          <w:tab w:val="num"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Thông số thiết bị của Hệ thống thu thập số liệu đo đếm.</w:t>
      </w:r>
    </w:p>
    <w:p w14:paraId="478AE943" w14:textId="77777777" w:rsidR="002573CC" w:rsidRPr="00E30515" w:rsidRDefault="002573CC" w:rsidP="002573CC">
      <w:pPr>
        <w:widowControl w:val="0"/>
        <w:numPr>
          <w:ilvl w:val="0"/>
          <w:numId w:val="229"/>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Danh mục, khối lượng thiết bị chính của Hệ thống đo đếm cần đầu tư.</w:t>
      </w:r>
    </w:p>
    <w:p w14:paraId="37239205" w14:textId="77777777" w:rsidR="002573CC" w:rsidRPr="00E30515" w:rsidRDefault="002573CC" w:rsidP="002573CC">
      <w:pPr>
        <w:widowControl w:val="0"/>
        <w:adjustRightInd w:val="0"/>
        <w:spacing w:before="120" w:after="120"/>
        <w:ind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 xml:space="preserve">4. Các bản vẽ liên quan, bao gồm: </w:t>
      </w:r>
    </w:p>
    <w:p w14:paraId="6AA5AC1F" w14:textId="77777777" w:rsidR="002573CC" w:rsidRPr="00E30515" w:rsidRDefault="002573CC" w:rsidP="002573CC">
      <w:pPr>
        <w:widowControl w:val="0"/>
        <w:numPr>
          <w:ilvl w:val="0"/>
          <w:numId w:val="230"/>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Sơ đồ đấu nối công trình điện vào hệ thống điện quốc gia thể hiện đầy đủ các thông số kỹ thuật; </w:t>
      </w:r>
    </w:p>
    <w:p w14:paraId="70C90716" w14:textId="77777777" w:rsidR="002573CC" w:rsidRPr="00E30515" w:rsidRDefault="002573CC" w:rsidP="002573CC">
      <w:pPr>
        <w:widowControl w:val="0"/>
        <w:numPr>
          <w:ilvl w:val="0"/>
          <w:numId w:val="230"/>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Sơ đồ nguyên lý đo lường và bảo vệ của công trình điện; </w:t>
      </w:r>
    </w:p>
    <w:p w14:paraId="6B21D16C" w14:textId="77777777" w:rsidR="002573CC" w:rsidRPr="00E30515" w:rsidRDefault="002573CC" w:rsidP="002573CC">
      <w:pPr>
        <w:widowControl w:val="0"/>
        <w:numPr>
          <w:ilvl w:val="0"/>
          <w:numId w:val="230"/>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Sơ đồ nguyên lý Hệ thống đo đếm của công trình điện; </w:t>
      </w:r>
    </w:p>
    <w:p w14:paraId="0B6C14F3" w14:textId="77777777" w:rsidR="002573CC" w:rsidRPr="00E30515" w:rsidRDefault="002573CC" w:rsidP="002573CC">
      <w:pPr>
        <w:widowControl w:val="0"/>
        <w:numPr>
          <w:ilvl w:val="0"/>
          <w:numId w:val="230"/>
        </w:numPr>
        <w:tabs>
          <w:tab w:val="left" w:pos="851"/>
        </w:tabs>
        <w:spacing w:before="120" w:after="120"/>
        <w:ind w:left="0" w:firstLine="567"/>
        <w:jc w:val="both"/>
        <w:rPr>
          <w:rFonts w:eastAsia="Times New Roman"/>
          <w:color w:val="000000" w:themeColor="text1"/>
          <w:spacing w:val="-8"/>
          <w:sz w:val="28"/>
          <w:szCs w:val="28"/>
        </w:rPr>
      </w:pPr>
      <w:r w:rsidRPr="00E30515">
        <w:rPr>
          <w:rFonts w:eastAsia="Times New Roman"/>
          <w:color w:val="000000" w:themeColor="text1"/>
          <w:spacing w:val="-8"/>
          <w:sz w:val="28"/>
          <w:szCs w:val="28"/>
        </w:rPr>
        <w:t>Sơ đồ mặt bằng bố trí các thiết bị thuộc Hệ thống đo đếm của công trình điện;</w:t>
      </w:r>
    </w:p>
    <w:p w14:paraId="4C6C535E" w14:textId="77777777" w:rsidR="002573CC" w:rsidRPr="00E30515" w:rsidRDefault="002573CC" w:rsidP="002573CC">
      <w:pPr>
        <w:widowControl w:val="0"/>
        <w:tabs>
          <w:tab w:val="left" w:pos="851"/>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đ) Sơ đồ đấu nối mạch nhị thứ đo đếm, trong đó có thể hiện giải pháp niêm phong kẹp chì;</w:t>
      </w:r>
    </w:p>
    <w:p w14:paraId="72C7139D" w14:textId="77777777" w:rsidR="002573CC" w:rsidRPr="00E30515" w:rsidRDefault="002573CC" w:rsidP="002573CC">
      <w:pPr>
        <w:widowControl w:val="0"/>
        <w:numPr>
          <w:ilvl w:val="0"/>
          <w:numId w:val="230"/>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Sơ đồ đấu nối Hệ thống thu thập số liệu đo đếm;</w:t>
      </w:r>
    </w:p>
    <w:p w14:paraId="5A485F66" w14:textId="77777777" w:rsidR="002573CC" w:rsidRPr="00E30515" w:rsidRDefault="002573CC" w:rsidP="002573CC">
      <w:pPr>
        <w:widowControl w:val="0"/>
        <w:tabs>
          <w:tab w:val="left" w:pos="851"/>
        </w:tabs>
        <w:spacing w:before="120" w:after="120"/>
        <w:ind w:firstLine="567"/>
        <w:jc w:val="both"/>
        <w:rPr>
          <w:rFonts w:eastAsia="Times New Roman"/>
          <w:color w:val="000000" w:themeColor="text1"/>
          <w:spacing w:val="-6"/>
          <w:sz w:val="28"/>
          <w:szCs w:val="28"/>
        </w:rPr>
      </w:pPr>
      <w:r w:rsidRPr="00E30515">
        <w:rPr>
          <w:rFonts w:eastAsia="Times New Roman"/>
          <w:color w:val="000000" w:themeColor="text1"/>
          <w:spacing w:val="-6"/>
          <w:sz w:val="28"/>
          <w:szCs w:val="28"/>
        </w:rPr>
        <w:t>g) Sơ đồ tủ công tơ đo đếm, tủ trung gian dùng cho đo đếm điện năng (nếu có).</w:t>
      </w:r>
    </w:p>
    <w:p w14:paraId="58261D49" w14:textId="1B895F42" w:rsidR="002573CC" w:rsidRPr="00E30515" w:rsidRDefault="002573CC" w:rsidP="00E92D52">
      <w:pPr>
        <w:widowControl w:val="0"/>
        <w:tabs>
          <w:tab w:val="left" w:pos="851"/>
        </w:tabs>
        <w:spacing w:before="120" w:after="120"/>
        <w:ind w:firstLine="567"/>
        <w:jc w:val="both"/>
        <w:rPr>
          <w:color w:val="000000" w:themeColor="text1"/>
        </w:rPr>
      </w:pPr>
      <w:r w:rsidRPr="00E30515">
        <w:rPr>
          <w:rFonts w:eastAsia="Times New Roman"/>
          <w:color w:val="000000" w:themeColor="text1"/>
          <w:sz w:val="28"/>
          <w:szCs w:val="28"/>
        </w:rPr>
        <w:t>5. Dự thảo Thỏa thuận thiết kế kỹ thuật Hệ thống đo đếm và Hệ thống thu thập số liệu đo đếm theo mẫu quy định tại Phụ lục ban hành kèm theo Thông tư này.</w:t>
      </w:r>
    </w:p>
    <w:p w14:paraId="493E6C89" w14:textId="77777777" w:rsidR="002573CC" w:rsidRPr="00E30515" w:rsidRDefault="002573CC" w:rsidP="00A641C3">
      <w:pPr>
        <w:pStyle w:val="Heading4"/>
      </w:pPr>
      <w:r w:rsidRPr="00E30515">
        <w:lastRenderedPageBreak/>
        <w:t>Thực hiện thỏa thuận thiết kế kỹ thuật Hệ thống đo đếm và Hệ thống thu thập số liệu đo đếm</w:t>
      </w:r>
      <w:bookmarkStart w:id="940" w:name="_Toc330815156"/>
      <w:bookmarkStart w:id="941" w:name="_Toc424545832"/>
      <w:bookmarkEnd w:id="938"/>
      <w:bookmarkEnd w:id="939"/>
    </w:p>
    <w:p w14:paraId="7AD696A3" w14:textId="77777777" w:rsidR="002573CC" w:rsidRPr="00E30515" w:rsidRDefault="002573CC" w:rsidP="002573CC">
      <w:pPr>
        <w:widowControl w:val="0"/>
        <w:numPr>
          <w:ilvl w:val="0"/>
          <w:numId w:val="231"/>
        </w:numPr>
        <w:tabs>
          <w:tab w:val="left" w:pos="851"/>
        </w:tabs>
        <w:adjustRightInd w:val="0"/>
        <w:spacing w:before="140" w:after="140"/>
        <w:ind w:left="0" w:firstLine="567"/>
        <w:jc w:val="both"/>
        <w:textAlignment w:val="baseline"/>
        <w:rPr>
          <w:rFonts w:eastAsia="Times New Roman"/>
          <w:bCs/>
          <w:color w:val="000000" w:themeColor="text1"/>
          <w:sz w:val="28"/>
          <w:szCs w:val="28"/>
        </w:rPr>
      </w:pPr>
      <w:bookmarkStart w:id="942" w:name="OLE_LINK7"/>
      <w:bookmarkStart w:id="943" w:name="OLE_LINK10"/>
      <w:r w:rsidRPr="00E30515">
        <w:rPr>
          <w:rFonts w:eastAsia="Times New Roman"/>
          <w:color w:val="000000" w:themeColor="text1"/>
          <w:sz w:val="28"/>
          <w:szCs w:val="28"/>
        </w:rPr>
        <w:t xml:space="preserve">Trách nhiệm lập và gửi Hồ sơ đề nghị thỏa thuận </w:t>
      </w:r>
      <w:r w:rsidRPr="00E30515">
        <w:rPr>
          <w:rFonts w:eastAsia="Times New Roman"/>
          <w:bCs/>
          <w:color w:val="000000" w:themeColor="text1"/>
          <w:sz w:val="28"/>
          <w:szCs w:val="28"/>
        </w:rPr>
        <w:t>thiết kế kỹ thuật Hệ thống đo đếm và Hệ thống thu thập số liệu đo đếm</w:t>
      </w:r>
      <w:r w:rsidRPr="00E30515">
        <w:rPr>
          <w:rFonts w:eastAsia="Times New Roman"/>
          <w:color w:val="000000" w:themeColor="text1"/>
          <w:sz w:val="28"/>
          <w:szCs w:val="28"/>
        </w:rPr>
        <w:t xml:space="preserve"> </w:t>
      </w:r>
      <w:bookmarkEnd w:id="942"/>
      <w:bookmarkEnd w:id="943"/>
    </w:p>
    <w:p w14:paraId="155DE760" w14:textId="77777777" w:rsidR="002573CC" w:rsidRPr="00E30515" w:rsidRDefault="002573CC" w:rsidP="002573CC">
      <w:pPr>
        <w:pStyle w:val="ListParagraph"/>
        <w:widowControl w:val="0"/>
        <w:numPr>
          <w:ilvl w:val="0"/>
          <w:numId w:val="232"/>
        </w:numPr>
        <w:tabs>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Đơn vị đầu tư hệ thống đo đếm có trách nhiệm lập và gửi </w:t>
      </w:r>
      <w:r w:rsidRPr="00E30515">
        <w:rPr>
          <w:rFonts w:eastAsia="Times New Roman"/>
          <w:color w:val="000000" w:themeColor="text1"/>
          <w:sz w:val="28"/>
          <w:szCs w:val="28"/>
        </w:rPr>
        <w:t xml:space="preserve">Hồ sơ đề nghị thỏa thuận </w:t>
      </w:r>
      <w:r w:rsidRPr="00E30515">
        <w:rPr>
          <w:rFonts w:eastAsia="Times New Roman"/>
          <w:bCs/>
          <w:color w:val="000000" w:themeColor="text1"/>
          <w:sz w:val="28"/>
          <w:szCs w:val="28"/>
        </w:rPr>
        <w:t>thiết kế kỹ thuật Hệ thống đo đếm và Hệ thống thu thập số liệu đo đếm cho Công ty Mua bán điện trong các trường hợp sau:</w:t>
      </w:r>
    </w:p>
    <w:p w14:paraId="4E82009A" w14:textId="77777777" w:rsidR="002573CC" w:rsidRPr="00E30515" w:rsidRDefault="002573CC" w:rsidP="002573CC">
      <w:pPr>
        <w:pStyle w:val="ListParagraph"/>
        <w:widowControl w:val="0"/>
        <w:numPr>
          <w:ilvl w:val="0"/>
          <w:numId w:val="228"/>
        </w:numPr>
        <w:tabs>
          <w:tab w:val="clear" w:pos="1080"/>
          <w:tab w:val="left" w:pos="784"/>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Đo đếm ranh giới giữa nhà máy điện lớn với lưới điện truyền tải hoặc lưới điện phân phối;</w:t>
      </w:r>
    </w:p>
    <w:p w14:paraId="6C5DECA8" w14:textId="77777777" w:rsidR="002573CC" w:rsidRPr="00E30515" w:rsidRDefault="002573CC" w:rsidP="002573CC">
      <w:pPr>
        <w:pStyle w:val="ListParagraph"/>
        <w:widowControl w:val="0"/>
        <w:numPr>
          <w:ilvl w:val="0"/>
          <w:numId w:val="228"/>
        </w:numPr>
        <w:tabs>
          <w:tab w:val="clear" w:pos="1080"/>
          <w:tab w:val="left" w:pos="784"/>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Đo đếm ranh giới giữa </w:t>
      </w:r>
      <w:r w:rsidRPr="00E30515">
        <w:rPr>
          <w:color w:val="000000" w:themeColor="text1"/>
          <w:sz w:val="28"/>
          <w:szCs w:val="28"/>
        </w:rPr>
        <w:t>nhà máy điện sử dụng nguồn năng lượng tái tạo với lưới điện;</w:t>
      </w:r>
    </w:p>
    <w:p w14:paraId="6A4CEBA1" w14:textId="77777777" w:rsidR="002573CC" w:rsidRPr="00E30515" w:rsidRDefault="002573CC" w:rsidP="002573CC">
      <w:pPr>
        <w:pStyle w:val="ListParagraph"/>
        <w:widowControl w:val="0"/>
        <w:numPr>
          <w:ilvl w:val="0"/>
          <w:numId w:val="228"/>
        </w:numPr>
        <w:tabs>
          <w:tab w:val="clear" w:pos="1080"/>
          <w:tab w:val="left" w:pos="784"/>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Đo đếm ranh giới giữa lưới điện truyền tải với lưới điện phân phối;</w:t>
      </w:r>
    </w:p>
    <w:p w14:paraId="23F87068" w14:textId="77777777" w:rsidR="002573CC" w:rsidRPr="00E30515" w:rsidRDefault="002573CC" w:rsidP="002573CC">
      <w:pPr>
        <w:pStyle w:val="ListParagraph"/>
        <w:widowControl w:val="0"/>
        <w:numPr>
          <w:ilvl w:val="0"/>
          <w:numId w:val="228"/>
        </w:numPr>
        <w:tabs>
          <w:tab w:val="clear" w:pos="1080"/>
          <w:tab w:val="left" w:pos="784"/>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Đo đếm ranh giới phục vụ mua bán điện với nước ngoài </w:t>
      </w:r>
      <w:r w:rsidRPr="00E30515">
        <w:rPr>
          <w:color w:val="000000" w:themeColor="text1"/>
          <w:sz w:val="28"/>
          <w:szCs w:val="28"/>
        </w:rPr>
        <w:t>qua cấp điện áp từ 110 kV trở lên;</w:t>
      </w:r>
    </w:p>
    <w:p w14:paraId="0CFD155C" w14:textId="77777777" w:rsidR="002573CC" w:rsidRPr="00E30515" w:rsidRDefault="002573CC" w:rsidP="002573CC">
      <w:pPr>
        <w:pStyle w:val="ListParagraph"/>
        <w:widowControl w:val="0"/>
        <w:numPr>
          <w:ilvl w:val="0"/>
          <w:numId w:val="228"/>
        </w:numPr>
        <w:tabs>
          <w:tab w:val="clear" w:pos="1080"/>
          <w:tab w:val="left" w:pos="784"/>
        </w:tabs>
        <w:adjustRightInd w:val="0"/>
        <w:spacing w:before="140" w:after="140"/>
        <w:ind w:left="0" w:firstLine="567"/>
        <w:jc w:val="both"/>
        <w:textAlignment w:val="baseline"/>
        <w:rPr>
          <w:rFonts w:eastAsia="Times New Roman"/>
          <w:bCs/>
          <w:color w:val="000000" w:themeColor="text1"/>
          <w:sz w:val="28"/>
          <w:szCs w:val="28"/>
        </w:rPr>
      </w:pPr>
      <w:bookmarkStart w:id="944" w:name="OLE_LINK15"/>
      <w:bookmarkStart w:id="945" w:name="OLE_LINK16"/>
      <w:r w:rsidRPr="00E30515">
        <w:rPr>
          <w:rFonts w:eastAsia="Times New Roman"/>
          <w:bCs/>
          <w:color w:val="000000" w:themeColor="text1"/>
          <w:sz w:val="28"/>
          <w:szCs w:val="28"/>
        </w:rPr>
        <w:t>Đo đếm ranh giới giữa lưới điện truyền tải với Khách hàng sử dụng điện đấu nối vào lưới điện truyền tải.</w:t>
      </w:r>
    </w:p>
    <w:bookmarkEnd w:id="944"/>
    <w:bookmarkEnd w:id="945"/>
    <w:p w14:paraId="64291A26" w14:textId="77777777" w:rsidR="002573CC" w:rsidRPr="00E30515" w:rsidRDefault="002573CC" w:rsidP="002573CC">
      <w:pPr>
        <w:pStyle w:val="ListParagraph"/>
        <w:widowControl w:val="0"/>
        <w:numPr>
          <w:ilvl w:val="0"/>
          <w:numId w:val="232"/>
        </w:numPr>
        <w:tabs>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Đơn vị đầu tư hệ thống đo đếm có trách nhiệm lập và gửi </w:t>
      </w:r>
      <w:r w:rsidRPr="00E30515">
        <w:rPr>
          <w:rFonts w:eastAsia="Times New Roman"/>
          <w:color w:val="000000" w:themeColor="text1"/>
          <w:sz w:val="28"/>
          <w:szCs w:val="28"/>
        </w:rPr>
        <w:t xml:space="preserve">Hồ sơ đề nghị thỏa thuận </w:t>
      </w:r>
      <w:r w:rsidRPr="00E30515">
        <w:rPr>
          <w:rFonts w:eastAsia="Times New Roman"/>
          <w:bCs/>
          <w:color w:val="000000" w:themeColor="text1"/>
          <w:sz w:val="28"/>
          <w:szCs w:val="28"/>
        </w:rPr>
        <w:t>thiết kế kỹ thuật Hệ thống đo đếm và Hệ thống thu thập số liệu đo đếm cho Đơn vị phân phối điện trong các trường hợp sau:</w:t>
      </w:r>
    </w:p>
    <w:p w14:paraId="17DD18B2" w14:textId="77777777" w:rsidR="002573CC" w:rsidRPr="00E30515" w:rsidRDefault="002573CC" w:rsidP="002573CC">
      <w:pPr>
        <w:pStyle w:val="ListParagraph"/>
        <w:widowControl w:val="0"/>
        <w:numPr>
          <w:ilvl w:val="0"/>
          <w:numId w:val="228"/>
        </w:numPr>
        <w:tabs>
          <w:tab w:val="clear" w:pos="1080"/>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Đo đếm ranh giới giữa nhà máy điện nhỏ với lưới điện phân phối;</w:t>
      </w:r>
    </w:p>
    <w:p w14:paraId="180925EE" w14:textId="7492D352" w:rsidR="002573CC" w:rsidRPr="00150D01" w:rsidRDefault="002573CC" w:rsidP="00A14D4C">
      <w:pPr>
        <w:pStyle w:val="ListParagraph"/>
        <w:widowControl w:val="0"/>
        <w:numPr>
          <w:ilvl w:val="0"/>
          <w:numId w:val="228"/>
        </w:numPr>
        <w:tabs>
          <w:tab w:val="clear" w:pos="1080"/>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Đo đếm ranh giới giữa lưới điện phân phối với Đơn vị bán lẻ điện hoặc Khách hàng sử dụng điện đấu nối vào lưới điện phân phối </w:t>
      </w:r>
      <w:r w:rsidRPr="00150D01">
        <w:rPr>
          <w:rFonts w:eastAsia="Times New Roman"/>
          <w:bCs/>
          <w:color w:val="000000" w:themeColor="text1"/>
          <w:sz w:val="28"/>
          <w:szCs w:val="28"/>
        </w:rPr>
        <w:t>trong trường hợp Đơn vị bán lẻ điện hoặc Khách hàng sử dụng điện đầu tư Hệ thống đo đếm.</w:t>
      </w:r>
    </w:p>
    <w:p w14:paraId="3200D6F5" w14:textId="77777777" w:rsidR="002573CC" w:rsidRPr="00E30515" w:rsidRDefault="002573CC" w:rsidP="002573CC">
      <w:pPr>
        <w:pStyle w:val="ListParagraph"/>
        <w:widowControl w:val="0"/>
        <w:numPr>
          <w:ilvl w:val="0"/>
          <w:numId w:val="232"/>
        </w:numPr>
        <w:tabs>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 xml:space="preserve">Đối với đo đếm ranh giới giữa hai Đơn vị phân phối điện </w:t>
      </w:r>
    </w:p>
    <w:p w14:paraId="65433105" w14:textId="77777777" w:rsidR="002573CC" w:rsidRPr="00E30515" w:rsidRDefault="002573CC" w:rsidP="002573CC">
      <w:pPr>
        <w:pStyle w:val="ListParagraph"/>
        <w:widowControl w:val="0"/>
        <w:numPr>
          <w:ilvl w:val="0"/>
          <w:numId w:val="228"/>
        </w:numPr>
        <w:tabs>
          <w:tab w:val="clear" w:pos="1080"/>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Đo đếm ranh giới giữa hai Tổng công ty Điện lực: Đơn vị đầu tư hệ  thống đo đếm có trách nhiệm lập và gửi Hồ sơ đề nghị thoả thuận thiết kế kỹ thuật Hệ thống đo đếm và Hệ thống thu thập số liệu đo đếm cho Công ty Mua bán điện. Đơn vị còn lại có trách nhiệm phối hợp với Công ty Mua bán điện trong quá trình thỏa thuận;</w:t>
      </w:r>
    </w:p>
    <w:p w14:paraId="5DBC799C" w14:textId="77777777" w:rsidR="002573CC" w:rsidRPr="00E30515" w:rsidRDefault="002573CC" w:rsidP="002573CC">
      <w:pPr>
        <w:pStyle w:val="ListParagraph"/>
        <w:widowControl w:val="0"/>
        <w:numPr>
          <w:ilvl w:val="0"/>
          <w:numId w:val="228"/>
        </w:numPr>
        <w:tabs>
          <w:tab w:val="clear" w:pos="1080"/>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Đo đếm ranh giới giữa hai Công ty Điện lực tỉnh thuộc cùng một Tổng công ty Điện lực: Đơn vị đầu tư hệ thống đo đếm có trách nhiệm lập và gửi Hồ sơ đề nghị thoả thuận thiết kế kỹ thuật Hệ thống đo đếm và Hệ thống thu thập số liệu đo đếm cho Tổng công ty Điện lực. Đơn vị còn lại có trách nhiệm phối hợp trong quá trình thỏa thuận.</w:t>
      </w:r>
    </w:p>
    <w:p w14:paraId="22924BFC" w14:textId="2A26EDD2" w:rsidR="002573CC" w:rsidRPr="00E30515" w:rsidRDefault="002573CC" w:rsidP="002573CC">
      <w:pPr>
        <w:pStyle w:val="ListParagraph"/>
        <w:widowControl w:val="0"/>
        <w:numPr>
          <w:ilvl w:val="0"/>
          <w:numId w:val="232"/>
        </w:numPr>
        <w:tabs>
          <w:tab w:val="left" w:pos="851"/>
        </w:tabs>
        <w:adjustRightInd w:val="0"/>
        <w:spacing w:before="140" w:after="14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Đối với các trường hợp khác với quy định tại các Điểm a, b và c khoản này, thực hiện theo quy định tại khoản 3 Điều 112 Thông tư này.</w:t>
      </w:r>
    </w:p>
    <w:p w14:paraId="6179D51E" w14:textId="77777777" w:rsidR="002573CC" w:rsidRPr="00E30515" w:rsidRDefault="002573CC" w:rsidP="002573CC">
      <w:pPr>
        <w:widowControl w:val="0"/>
        <w:numPr>
          <w:ilvl w:val="0"/>
          <w:numId w:val="231"/>
        </w:numPr>
        <w:tabs>
          <w:tab w:val="left" w:pos="851"/>
        </w:tabs>
        <w:adjustRightInd w:val="0"/>
        <w:spacing w:before="120" w:after="12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Trình tự thực hiện thỏa thuận thiết kế kỹ thuật Hệ thống đo đếm và Hệ thống thu thập số liệu đo đếm</w:t>
      </w:r>
    </w:p>
    <w:p w14:paraId="19F1C02F" w14:textId="312C34A4" w:rsidR="002573CC" w:rsidRPr="00E30515" w:rsidRDefault="002573CC" w:rsidP="002573CC">
      <w:pPr>
        <w:pStyle w:val="ListParagraph"/>
        <w:widowControl w:val="0"/>
        <w:numPr>
          <w:ilvl w:val="3"/>
          <w:numId w:val="218"/>
        </w:numPr>
        <w:tabs>
          <w:tab w:val="left" w:pos="851"/>
        </w:tabs>
        <w:adjustRightInd w:val="0"/>
        <w:spacing w:before="120" w:after="12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lastRenderedPageBreak/>
        <w:t>Sau khi lập Hồ sơ theo quy định tại Điều 113 Thông tư này, Đơn vị đầu tư hệ thống đo đếm có trách nhiệm gửi 03 (ba) bộ Hồ sơ đề nghị thỏa thuận thiết kế kỹ thuật Hệ thống đo đếm và Hệ thống thu thập số liệu đo đếm cho Công ty Mua bán điện hoặc Đơn vị phân phối điện theo quy định tại khoản 1 Điều này để tiến hành thỏa thuận;</w:t>
      </w:r>
    </w:p>
    <w:p w14:paraId="6A668E35" w14:textId="77777777" w:rsidR="002573CC" w:rsidRPr="00E30515" w:rsidRDefault="002573CC" w:rsidP="002573CC">
      <w:pPr>
        <w:pStyle w:val="ListParagraph"/>
        <w:widowControl w:val="0"/>
        <w:numPr>
          <w:ilvl w:val="3"/>
          <w:numId w:val="218"/>
        </w:numPr>
        <w:tabs>
          <w:tab w:val="left" w:pos="851"/>
        </w:tabs>
        <w:adjustRightInd w:val="0"/>
        <w:spacing w:before="120" w:after="120"/>
        <w:ind w:left="0" w:firstLine="567"/>
        <w:jc w:val="both"/>
        <w:textAlignment w:val="baseline"/>
        <w:rPr>
          <w:rFonts w:eastAsia="Times New Roman"/>
          <w:bCs/>
          <w:color w:val="000000" w:themeColor="text1"/>
          <w:sz w:val="28"/>
          <w:szCs w:val="28"/>
        </w:rPr>
      </w:pPr>
      <w:r w:rsidRPr="00E30515">
        <w:rPr>
          <w:rFonts w:eastAsia="Times New Roman"/>
          <w:bCs/>
          <w:color w:val="000000" w:themeColor="text1"/>
          <w:sz w:val="28"/>
          <w:szCs w:val="28"/>
        </w:rPr>
        <w:t>Công ty Mua bán điện hoặc Đơn vị phân phối điện có trách nhiệm gửi lấy ý kiến của các Đơn vị giao nhận điện liên quan trực tiếp về đề xuất thỏa thuận thiết kế;</w:t>
      </w:r>
    </w:p>
    <w:p w14:paraId="7B6A7DDD" w14:textId="77777777" w:rsidR="002573CC" w:rsidRPr="00E30515" w:rsidRDefault="002573CC" w:rsidP="002573CC">
      <w:pPr>
        <w:pStyle w:val="ListParagraph"/>
        <w:widowControl w:val="0"/>
        <w:numPr>
          <w:ilvl w:val="3"/>
          <w:numId w:val="218"/>
        </w:numPr>
        <w:tabs>
          <w:tab w:val="left" w:pos="851"/>
        </w:tabs>
        <w:adjustRightInd w:val="0"/>
        <w:spacing w:before="120" w:after="120"/>
        <w:ind w:left="0" w:firstLine="567"/>
        <w:jc w:val="both"/>
        <w:textAlignment w:val="baseline"/>
        <w:rPr>
          <w:rFonts w:eastAsia="Times New Roman"/>
          <w:bCs/>
          <w:color w:val="000000" w:themeColor="text1"/>
          <w:sz w:val="28"/>
          <w:szCs w:val="28"/>
        </w:rPr>
      </w:pPr>
      <w:r w:rsidRPr="00E30515">
        <w:rPr>
          <w:rFonts w:eastAsia="Times New Roman"/>
          <w:color w:val="000000" w:themeColor="text1"/>
          <w:sz w:val="28"/>
          <w:szCs w:val="28"/>
        </w:rPr>
        <w:t xml:space="preserve">Sau khi nhận được ý kiến góp ý của các Đơn vị giao nhận điện liên quan trực tiếp, </w:t>
      </w:r>
      <w:r w:rsidRPr="00E30515">
        <w:rPr>
          <w:rFonts w:eastAsia="Times New Roman"/>
          <w:bCs/>
          <w:color w:val="000000" w:themeColor="text1"/>
          <w:sz w:val="28"/>
          <w:szCs w:val="28"/>
        </w:rPr>
        <w:t xml:space="preserve">Công ty Mua bán điện hoặc Đơn vị phân phối điện </w:t>
      </w:r>
      <w:r w:rsidRPr="00E30515">
        <w:rPr>
          <w:rFonts w:eastAsia="Times New Roman"/>
          <w:color w:val="000000" w:themeColor="text1"/>
          <w:sz w:val="28"/>
          <w:szCs w:val="28"/>
        </w:rPr>
        <w:t>có trách nhiệm:</w:t>
      </w:r>
    </w:p>
    <w:p w14:paraId="3F6B75BB" w14:textId="77777777" w:rsidR="002573CC" w:rsidRPr="00E30515" w:rsidRDefault="002573CC" w:rsidP="002573CC">
      <w:pPr>
        <w:widowControl w:val="0"/>
        <w:numPr>
          <w:ilvl w:val="0"/>
          <w:numId w:val="233"/>
        </w:numPr>
        <w:tabs>
          <w:tab w:val="clear" w:pos="1440"/>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 xml:space="preserve">Tổng hợp ý kiến của các Đơn vị giao nhận điện liên quan và đánh giá các nội dung trong hồ sơ: Vị trí đo đếm điện năng, thiết kế kỹ thuật của Hệ thống đo đếm và Hệ thống thu thập số liệu đo đếm, phương thức giao nhận điện năng, </w:t>
      </w:r>
      <w:r w:rsidRPr="00E30515">
        <w:rPr>
          <w:rFonts w:eastAsia="Times New Roman"/>
          <w:color w:val="000000" w:themeColor="text1"/>
          <w:spacing w:val="-4"/>
          <w:sz w:val="28"/>
          <w:szCs w:val="28"/>
        </w:rPr>
        <w:t>d</w:t>
      </w:r>
      <w:r w:rsidRPr="00E30515">
        <w:rPr>
          <w:rFonts w:eastAsia="Times New Roman"/>
          <w:color w:val="000000" w:themeColor="text1"/>
          <w:spacing w:val="-4"/>
          <w:sz w:val="28"/>
          <w:szCs w:val="28"/>
          <w:lang w:val="vi-VN"/>
        </w:rPr>
        <w:t xml:space="preserve">ự thảo </w:t>
      </w:r>
      <w:r w:rsidRPr="00E30515">
        <w:rPr>
          <w:rFonts w:eastAsia="Times New Roman"/>
          <w:color w:val="000000" w:themeColor="text1"/>
          <w:spacing w:val="-4"/>
          <w:sz w:val="28"/>
          <w:szCs w:val="28"/>
        </w:rPr>
        <w:t>T</w:t>
      </w:r>
      <w:r w:rsidRPr="00E30515">
        <w:rPr>
          <w:rFonts w:eastAsia="Times New Roman"/>
          <w:color w:val="000000" w:themeColor="text1"/>
          <w:spacing w:val="-4"/>
          <w:sz w:val="28"/>
          <w:szCs w:val="28"/>
          <w:lang w:val="vi-VN"/>
        </w:rPr>
        <w:t xml:space="preserve">hỏa thuận thiết kế kỹ thuật </w:t>
      </w:r>
      <w:r w:rsidRPr="00E30515">
        <w:rPr>
          <w:rFonts w:eastAsia="Times New Roman"/>
          <w:color w:val="000000" w:themeColor="text1"/>
          <w:spacing w:val="-4"/>
          <w:sz w:val="28"/>
          <w:szCs w:val="28"/>
        </w:rPr>
        <w:t>H</w:t>
      </w:r>
      <w:r w:rsidRPr="00E30515">
        <w:rPr>
          <w:rFonts w:eastAsia="Times New Roman"/>
          <w:color w:val="000000" w:themeColor="text1"/>
          <w:spacing w:val="-4"/>
          <w:sz w:val="28"/>
          <w:szCs w:val="28"/>
          <w:lang w:val="vi-VN"/>
        </w:rPr>
        <w:t xml:space="preserve">ệ thống đo đếm và </w:t>
      </w:r>
      <w:r w:rsidRPr="00E30515">
        <w:rPr>
          <w:rFonts w:eastAsia="Times New Roman"/>
          <w:color w:val="000000" w:themeColor="text1"/>
          <w:spacing w:val="-4"/>
          <w:sz w:val="28"/>
          <w:szCs w:val="28"/>
        </w:rPr>
        <w:t>H</w:t>
      </w:r>
      <w:r w:rsidRPr="00E30515">
        <w:rPr>
          <w:rFonts w:eastAsia="Times New Roman"/>
          <w:color w:val="000000" w:themeColor="text1"/>
          <w:spacing w:val="-4"/>
          <w:sz w:val="28"/>
          <w:szCs w:val="28"/>
          <w:lang w:val="vi-VN"/>
        </w:rPr>
        <w:t>ệ thống thu thập số liệu đo đếm</w:t>
      </w:r>
      <w:r w:rsidRPr="00E30515">
        <w:rPr>
          <w:rFonts w:eastAsia="Times New Roman"/>
          <w:color w:val="000000" w:themeColor="text1"/>
          <w:sz w:val="28"/>
          <w:szCs w:val="28"/>
        </w:rPr>
        <w:t xml:space="preserve"> và các nội dung liên quan khác;</w:t>
      </w:r>
    </w:p>
    <w:p w14:paraId="189056E3" w14:textId="77777777" w:rsidR="002573CC" w:rsidRPr="00E30515" w:rsidRDefault="002573CC" w:rsidP="002573CC">
      <w:pPr>
        <w:widowControl w:val="0"/>
        <w:numPr>
          <w:ilvl w:val="0"/>
          <w:numId w:val="233"/>
        </w:numPr>
        <w:tabs>
          <w:tab w:val="clear" w:pos="1440"/>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Gửi ý kiến bằng văn bản cho Đơn vị đầu tư hệ thống đo đếm để hoàn thiện dự thảo Thỏa thuận thiết kế.</w:t>
      </w:r>
    </w:p>
    <w:p w14:paraId="7461EEAB" w14:textId="77777777" w:rsidR="002573CC" w:rsidRPr="00E30515" w:rsidRDefault="002573CC" w:rsidP="002573CC">
      <w:pPr>
        <w:pStyle w:val="ListParagraph"/>
        <w:widowControl w:val="0"/>
        <w:numPr>
          <w:ilvl w:val="3"/>
          <w:numId w:val="218"/>
        </w:numPr>
        <w:tabs>
          <w:tab w:val="left" w:pos="851"/>
        </w:tabs>
        <w:adjustRightInd w:val="0"/>
        <w:spacing w:before="120" w:after="120"/>
        <w:ind w:left="0" w:firstLine="567"/>
        <w:jc w:val="both"/>
        <w:textAlignment w:val="baseline"/>
        <w:rPr>
          <w:rFonts w:eastAsia="Times New Roman"/>
          <w:bCs/>
          <w:color w:val="000000" w:themeColor="text1"/>
          <w:sz w:val="28"/>
          <w:szCs w:val="28"/>
        </w:rPr>
      </w:pPr>
      <w:r w:rsidRPr="00E30515">
        <w:rPr>
          <w:rFonts w:eastAsia="Times New Roman"/>
          <w:color w:val="000000" w:themeColor="text1"/>
          <w:sz w:val="28"/>
          <w:szCs w:val="28"/>
        </w:rPr>
        <w:t xml:space="preserve">Trên cơ sở ý kiến của </w:t>
      </w:r>
      <w:r w:rsidRPr="00E30515">
        <w:rPr>
          <w:rFonts w:eastAsia="Times New Roman"/>
          <w:bCs/>
          <w:color w:val="000000" w:themeColor="text1"/>
          <w:sz w:val="28"/>
          <w:szCs w:val="28"/>
        </w:rPr>
        <w:t>Công ty Mua bán điện hoặc Đơn vị phân phối điện</w:t>
      </w:r>
      <w:r w:rsidRPr="00E30515">
        <w:rPr>
          <w:rFonts w:eastAsia="Times New Roman"/>
          <w:color w:val="000000" w:themeColor="text1"/>
          <w:sz w:val="28"/>
          <w:szCs w:val="28"/>
        </w:rPr>
        <w:t>, Đơn vị đầu tư hệ thống đo đếm có trách nhiệm thỏa thuận thống nhất và hoàn thiện dự thảo Thỏa thuận thiết kế kỹ thuật Hệ thống đo đếm và Hệ thống thu thập số liệu đo đếm theo quy định tại Thông tư này;</w:t>
      </w:r>
    </w:p>
    <w:p w14:paraId="6C0E1CC4" w14:textId="77777777" w:rsidR="002573CC" w:rsidRPr="00E30515" w:rsidRDefault="002573CC" w:rsidP="002573CC">
      <w:pPr>
        <w:pStyle w:val="ListParagraph"/>
        <w:widowControl w:val="0"/>
        <w:tabs>
          <w:tab w:val="left" w:pos="851"/>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 xml:space="preserve">đ) Sau khi đã thống nhất, Đơn vị đầu tư hệ thống đo đếm và </w:t>
      </w:r>
      <w:r w:rsidRPr="00E30515">
        <w:rPr>
          <w:rFonts w:eastAsia="Times New Roman"/>
          <w:bCs/>
          <w:color w:val="000000" w:themeColor="text1"/>
          <w:sz w:val="28"/>
          <w:szCs w:val="28"/>
        </w:rPr>
        <w:t xml:space="preserve">Công ty Mua bán </w:t>
      </w:r>
      <w:r w:rsidRPr="00E30515">
        <w:rPr>
          <w:rFonts w:eastAsia="Times New Roman"/>
          <w:color w:val="000000" w:themeColor="text1"/>
          <w:sz w:val="28"/>
          <w:szCs w:val="28"/>
        </w:rPr>
        <w:t>điện hoặc Đơn vị phân phối điện có trách nhiệm ký kết Thỏa thuận thiết kế kỹ thuật Hệ thống đo đếm và Hệ thống thu thập số liệu đo đếm. Thỏa thuận thiết kế kỹ thuật Hệ thống đo đếm và Hệ thống thu thập số liệu đo đếm được lập thành 02 bản, mỗi bên giữ 01 bản. Đơn vị đầu tư hệ thống đo đếm có trách nhiệm gửi bản sao Thỏa thuận thiết kế kỹ thuật Hệ thống đo đếm và Hệ thống thu thập số liệu đo đếm (đã ký) đến các Đơn vị giao nhận điện liên quan.</w:t>
      </w:r>
    </w:p>
    <w:p w14:paraId="747274C6" w14:textId="5816BE58" w:rsidR="002573CC" w:rsidRPr="00E30515" w:rsidRDefault="002573CC" w:rsidP="002573CC">
      <w:pPr>
        <w:widowControl w:val="0"/>
        <w:numPr>
          <w:ilvl w:val="0"/>
          <w:numId w:val="231"/>
        </w:numPr>
        <w:tabs>
          <w:tab w:val="left" w:pos="851"/>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bCs/>
          <w:color w:val="000000" w:themeColor="text1"/>
          <w:sz w:val="28"/>
          <w:szCs w:val="28"/>
        </w:rPr>
        <w:t>Thời</w:t>
      </w:r>
      <w:r w:rsidRPr="00E30515">
        <w:rPr>
          <w:rFonts w:eastAsia="Times New Roman"/>
          <w:color w:val="000000" w:themeColor="text1"/>
          <w:sz w:val="28"/>
          <w:szCs w:val="28"/>
        </w:rPr>
        <w:t xml:space="preserve"> gian thỏa thuận và ký thỏa thuận thiết kế kỹ thuật Hệ thống đo đếm và Hệ thống thu thập số liệu đo đếm đối với các nội dung quy định tại Điều này được thực hiện theo quy định tại Điều 115 Thông tư này.</w:t>
      </w:r>
    </w:p>
    <w:p w14:paraId="65F6CD95" w14:textId="77777777" w:rsidR="002573CC" w:rsidRPr="00E30515" w:rsidRDefault="002573CC" w:rsidP="00A641C3">
      <w:pPr>
        <w:pStyle w:val="Heading4"/>
      </w:pPr>
      <w:r w:rsidRPr="00E30515">
        <w:t>Thời gian thỏa thuận và ký thỏa thuận thiết kế kỹ thuật Hệ thống đo đếm và Hệ thống thu thập số liệu đo đếm</w:t>
      </w:r>
      <w:bookmarkStart w:id="946" w:name="_Toc330815158"/>
      <w:bookmarkStart w:id="947" w:name="_Toc424545835"/>
      <w:bookmarkEnd w:id="940"/>
      <w:bookmarkEnd w:id="941"/>
    </w:p>
    <w:p w14:paraId="4839BE7F" w14:textId="77777777" w:rsidR="002573CC" w:rsidRPr="00E30515" w:rsidRDefault="002573CC" w:rsidP="002573CC">
      <w:pPr>
        <w:widowControl w:val="0"/>
        <w:tabs>
          <w:tab w:val="left" w:pos="851"/>
        </w:tabs>
        <w:adjustRightInd w:val="0"/>
        <w:spacing w:before="120" w:after="120"/>
        <w:ind w:firstLine="567"/>
        <w:jc w:val="both"/>
        <w:textAlignment w:val="baseline"/>
        <w:rPr>
          <w:rFonts w:eastAsia="Times New Roman"/>
          <w:color w:val="000000" w:themeColor="text1"/>
          <w:sz w:val="28"/>
          <w:szCs w:val="28"/>
          <w:lang w:val="vi-VN"/>
        </w:rPr>
      </w:pPr>
      <w:r w:rsidRPr="00E30515">
        <w:rPr>
          <w:rFonts w:eastAsia="Times New Roman"/>
          <w:color w:val="000000" w:themeColor="text1"/>
          <w:sz w:val="28"/>
          <w:szCs w:val="28"/>
          <w:lang w:val="vi-VN"/>
        </w:rPr>
        <w:t xml:space="preserve">Thời gian thỏa thuận </w:t>
      </w:r>
      <w:r w:rsidRPr="00E30515">
        <w:rPr>
          <w:rFonts w:eastAsia="Times New Roman"/>
          <w:color w:val="000000" w:themeColor="text1"/>
          <w:sz w:val="28"/>
          <w:szCs w:val="28"/>
        </w:rPr>
        <w:t xml:space="preserve">thống nhất </w:t>
      </w:r>
      <w:r w:rsidRPr="00E30515">
        <w:rPr>
          <w:rFonts w:eastAsia="Times New Roman"/>
          <w:color w:val="000000" w:themeColor="text1"/>
          <w:sz w:val="28"/>
          <w:szCs w:val="28"/>
          <w:lang w:val="vi-VN"/>
        </w:rPr>
        <w:t xml:space="preserve">và ký </w:t>
      </w:r>
      <w:r w:rsidRPr="00E30515">
        <w:rPr>
          <w:rFonts w:eastAsia="Times New Roman"/>
          <w:color w:val="000000" w:themeColor="text1"/>
          <w:sz w:val="28"/>
          <w:szCs w:val="28"/>
        </w:rPr>
        <w:t>T</w:t>
      </w:r>
      <w:r w:rsidRPr="00E30515">
        <w:rPr>
          <w:rFonts w:eastAsia="Times New Roman"/>
          <w:color w:val="000000" w:themeColor="text1"/>
          <w:sz w:val="28"/>
          <w:szCs w:val="28"/>
          <w:lang w:val="vi-VN"/>
        </w:rPr>
        <w:t>hỏa thuận thiết kế kỹ thuật Hệ thống đo đếm và Hệ thống thu thập số liệu đo đếm được quy định tại Bảng sau:</w:t>
      </w:r>
    </w:p>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854"/>
        <w:gridCol w:w="2977"/>
        <w:gridCol w:w="2747"/>
      </w:tblGrid>
      <w:tr w:rsidR="00B83F6B" w:rsidRPr="00E30515" w14:paraId="5357B938" w14:textId="77777777" w:rsidTr="002F4A83">
        <w:trPr>
          <w:trHeight w:val="629"/>
          <w:tblHeader/>
          <w:jc w:val="center"/>
        </w:trPr>
        <w:tc>
          <w:tcPr>
            <w:tcW w:w="656" w:type="dxa"/>
          </w:tcPr>
          <w:p w14:paraId="6A4DE128" w14:textId="77777777" w:rsidR="002573CC" w:rsidRPr="00E30515" w:rsidRDefault="002573CC" w:rsidP="002F4A83">
            <w:pPr>
              <w:spacing w:before="120" w:after="120"/>
              <w:ind w:firstLine="34"/>
              <w:jc w:val="center"/>
              <w:rPr>
                <w:rFonts w:eastAsia="Times New Roman"/>
                <w:b/>
                <w:color w:val="000000" w:themeColor="text1"/>
                <w:sz w:val="28"/>
              </w:rPr>
            </w:pPr>
            <w:bookmarkStart w:id="948" w:name="OLE_LINK13"/>
            <w:r w:rsidRPr="00E30515">
              <w:rPr>
                <w:rFonts w:eastAsia="Times New Roman"/>
                <w:b/>
                <w:color w:val="000000" w:themeColor="text1"/>
                <w:sz w:val="28"/>
              </w:rPr>
              <w:lastRenderedPageBreak/>
              <w:t>TT</w:t>
            </w:r>
          </w:p>
        </w:tc>
        <w:tc>
          <w:tcPr>
            <w:tcW w:w="2854" w:type="dxa"/>
          </w:tcPr>
          <w:p w14:paraId="48C39F43" w14:textId="77777777" w:rsidR="002573CC" w:rsidRPr="00E30515" w:rsidRDefault="002573CC" w:rsidP="002F4A83">
            <w:pPr>
              <w:spacing w:before="120" w:after="120"/>
              <w:ind w:firstLine="34"/>
              <w:jc w:val="center"/>
              <w:rPr>
                <w:rFonts w:eastAsia="Times New Roman"/>
                <w:b/>
                <w:color w:val="000000" w:themeColor="text1"/>
                <w:sz w:val="28"/>
              </w:rPr>
            </w:pPr>
            <w:r w:rsidRPr="00E30515">
              <w:rPr>
                <w:rFonts w:eastAsia="Times New Roman"/>
                <w:b/>
                <w:color w:val="000000" w:themeColor="text1"/>
                <w:sz w:val="28"/>
              </w:rPr>
              <w:t>Nội dung thực hiện</w:t>
            </w:r>
          </w:p>
        </w:tc>
        <w:tc>
          <w:tcPr>
            <w:tcW w:w="2977" w:type="dxa"/>
          </w:tcPr>
          <w:p w14:paraId="13C19E1E" w14:textId="77777777" w:rsidR="002573CC" w:rsidRPr="00E30515" w:rsidRDefault="002573CC" w:rsidP="002F4A83">
            <w:pPr>
              <w:tabs>
                <w:tab w:val="left" w:pos="1512"/>
                <w:tab w:val="left" w:pos="1610"/>
                <w:tab w:val="left" w:pos="1778"/>
              </w:tabs>
              <w:spacing w:before="120" w:after="120"/>
              <w:ind w:left="34"/>
              <w:jc w:val="center"/>
              <w:outlineLvl w:val="3"/>
              <w:rPr>
                <w:rFonts w:eastAsia="Times New Roman"/>
                <w:b/>
                <w:color w:val="000000" w:themeColor="text1"/>
                <w:sz w:val="28"/>
              </w:rPr>
            </w:pPr>
            <w:r w:rsidRPr="00E30515">
              <w:rPr>
                <w:rFonts w:eastAsia="Times New Roman"/>
                <w:b/>
                <w:color w:val="000000" w:themeColor="text1"/>
                <w:sz w:val="28"/>
              </w:rPr>
              <w:t>Thời gian thực hiện tối đa</w:t>
            </w:r>
          </w:p>
        </w:tc>
        <w:tc>
          <w:tcPr>
            <w:tcW w:w="2747" w:type="dxa"/>
          </w:tcPr>
          <w:p w14:paraId="05DB9109" w14:textId="77777777" w:rsidR="002573CC" w:rsidRPr="00E30515" w:rsidRDefault="002573CC" w:rsidP="002F4A83">
            <w:pPr>
              <w:spacing w:before="120" w:after="120"/>
              <w:ind w:firstLine="34"/>
              <w:jc w:val="center"/>
              <w:rPr>
                <w:rFonts w:eastAsia="Times New Roman"/>
                <w:b/>
                <w:color w:val="000000" w:themeColor="text1"/>
                <w:sz w:val="28"/>
              </w:rPr>
            </w:pPr>
            <w:r w:rsidRPr="00E30515">
              <w:rPr>
                <w:rFonts w:eastAsia="Times New Roman"/>
                <w:b/>
                <w:color w:val="000000" w:themeColor="text1"/>
                <w:sz w:val="28"/>
              </w:rPr>
              <w:t>Trách nhiệm thực hiện</w:t>
            </w:r>
          </w:p>
        </w:tc>
      </w:tr>
      <w:tr w:rsidR="00B83F6B" w:rsidRPr="00E30515" w14:paraId="36015A7C" w14:textId="77777777" w:rsidTr="002F4A83">
        <w:trPr>
          <w:jc w:val="center"/>
        </w:trPr>
        <w:tc>
          <w:tcPr>
            <w:tcW w:w="656" w:type="dxa"/>
          </w:tcPr>
          <w:p w14:paraId="676986F6" w14:textId="77777777" w:rsidR="002573CC" w:rsidRPr="00E30515" w:rsidRDefault="002573CC" w:rsidP="002F4A83">
            <w:pPr>
              <w:spacing w:before="120" w:after="120"/>
              <w:jc w:val="center"/>
              <w:rPr>
                <w:rFonts w:eastAsia="Times New Roman"/>
                <w:color w:val="000000" w:themeColor="text1"/>
                <w:sz w:val="28"/>
              </w:rPr>
            </w:pPr>
            <w:r w:rsidRPr="00E30515">
              <w:rPr>
                <w:rFonts w:eastAsia="Times New Roman"/>
                <w:color w:val="000000" w:themeColor="text1"/>
                <w:sz w:val="28"/>
              </w:rPr>
              <w:t>1</w:t>
            </w:r>
          </w:p>
        </w:tc>
        <w:tc>
          <w:tcPr>
            <w:tcW w:w="2854" w:type="dxa"/>
          </w:tcPr>
          <w:p w14:paraId="566B819A"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Gửi Hồ sơ đề nghị thỏa thuận thiết kế kỹ thuật Hệ thống đo đếm và Hệ thống thu thập số liệu đo đếm</w:t>
            </w:r>
          </w:p>
        </w:tc>
        <w:tc>
          <w:tcPr>
            <w:tcW w:w="2977" w:type="dxa"/>
          </w:tcPr>
          <w:p w14:paraId="7557E2E9"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Ngay sau khi thống nhất thoả thuận đấu nối công trình điện vào lưới điện</w:t>
            </w:r>
          </w:p>
        </w:tc>
        <w:tc>
          <w:tcPr>
            <w:tcW w:w="2747" w:type="dxa"/>
          </w:tcPr>
          <w:p w14:paraId="47A8E90C"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Đơn vị đầu tư hệ thống đo đếm</w:t>
            </w:r>
          </w:p>
        </w:tc>
      </w:tr>
      <w:tr w:rsidR="00B83F6B" w:rsidRPr="00E30515" w14:paraId="7F35C205" w14:textId="77777777" w:rsidTr="002F4A83">
        <w:trPr>
          <w:jc w:val="center"/>
        </w:trPr>
        <w:tc>
          <w:tcPr>
            <w:tcW w:w="656" w:type="dxa"/>
          </w:tcPr>
          <w:p w14:paraId="6CF91AD0" w14:textId="77777777" w:rsidR="002573CC" w:rsidRPr="00E30515" w:rsidRDefault="002573CC" w:rsidP="002F4A83">
            <w:pPr>
              <w:spacing w:before="120" w:after="120"/>
              <w:jc w:val="center"/>
              <w:rPr>
                <w:rFonts w:eastAsia="Times New Roman"/>
                <w:color w:val="000000" w:themeColor="text1"/>
                <w:sz w:val="28"/>
              </w:rPr>
            </w:pPr>
            <w:r w:rsidRPr="00E30515">
              <w:rPr>
                <w:rFonts w:eastAsia="Times New Roman"/>
                <w:color w:val="000000" w:themeColor="text1"/>
                <w:sz w:val="28"/>
              </w:rPr>
              <w:t>2</w:t>
            </w:r>
          </w:p>
        </w:tc>
        <w:tc>
          <w:tcPr>
            <w:tcW w:w="2854" w:type="dxa"/>
          </w:tcPr>
          <w:p w14:paraId="2B86A09D"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Gửi lấy ý kiến của các Đơn vị giao nhận điện liên quan trực tiếp</w:t>
            </w:r>
          </w:p>
        </w:tc>
        <w:tc>
          <w:tcPr>
            <w:tcW w:w="2977" w:type="dxa"/>
          </w:tcPr>
          <w:p w14:paraId="66CC7509"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10 ngày làm việc kể từ ngày nhận được Hồ sơ hợp lệ của Đơn vị đầu tư hệ thống đo đếm</w:t>
            </w:r>
          </w:p>
        </w:tc>
        <w:tc>
          <w:tcPr>
            <w:tcW w:w="2747" w:type="dxa"/>
          </w:tcPr>
          <w:p w14:paraId="4CB2B77B"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Công ty Mua bán điện </w:t>
            </w:r>
            <w:r w:rsidRPr="00E30515">
              <w:rPr>
                <w:rFonts w:eastAsia="Times New Roman"/>
                <w:bCs/>
                <w:color w:val="000000" w:themeColor="text1"/>
                <w:sz w:val="28"/>
              </w:rPr>
              <w:t>hoặc Đơn vị phân phối điện và các Đơn vị giao nhận điện liên quan</w:t>
            </w:r>
          </w:p>
        </w:tc>
      </w:tr>
      <w:tr w:rsidR="00B83F6B" w:rsidRPr="00E30515" w14:paraId="6767C656" w14:textId="77777777" w:rsidTr="002F4A83">
        <w:trPr>
          <w:jc w:val="center"/>
        </w:trPr>
        <w:tc>
          <w:tcPr>
            <w:tcW w:w="656" w:type="dxa"/>
          </w:tcPr>
          <w:p w14:paraId="4C613FF0" w14:textId="77777777" w:rsidR="002573CC" w:rsidRPr="00E30515" w:rsidRDefault="002573CC" w:rsidP="002F4A83">
            <w:pPr>
              <w:spacing w:before="120" w:after="120"/>
              <w:jc w:val="center"/>
              <w:rPr>
                <w:rFonts w:eastAsia="Times New Roman"/>
                <w:color w:val="000000" w:themeColor="text1"/>
                <w:sz w:val="28"/>
              </w:rPr>
            </w:pPr>
            <w:r w:rsidRPr="00E30515">
              <w:rPr>
                <w:rFonts w:eastAsia="Times New Roman"/>
                <w:color w:val="000000" w:themeColor="text1"/>
                <w:sz w:val="28"/>
              </w:rPr>
              <w:t>3</w:t>
            </w:r>
          </w:p>
        </w:tc>
        <w:tc>
          <w:tcPr>
            <w:tcW w:w="2854" w:type="dxa"/>
          </w:tcPr>
          <w:p w14:paraId="49DEB96C"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bCs/>
                <w:color w:val="000000" w:themeColor="text1"/>
                <w:sz w:val="28"/>
              </w:rPr>
              <w:t xml:space="preserve">Tổng hợp ý kiến </w:t>
            </w:r>
            <w:r w:rsidRPr="00E30515">
              <w:rPr>
                <w:rFonts w:eastAsia="Times New Roman"/>
                <w:color w:val="000000" w:themeColor="text1"/>
                <w:sz w:val="28"/>
              </w:rPr>
              <w:t>và gửi ý kiến bằng văn bản cho Đơn vị đầu tư hệ thống đo đếm</w:t>
            </w:r>
          </w:p>
        </w:tc>
        <w:tc>
          <w:tcPr>
            <w:tcW w:w="2977" w:type="dxa"/>
          </w:tcPr>
          <w:p w14:paraId="007C38E8"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05 ngày làm việc kể từ ngày nhận được ý kiến góp ý của các Đơn vị giao nhận điện liên quan</w:t>
            </w:r>
          </w:p>
        </w:tc>
        <w:tc>
          <w:tcPr>
            <w:tcW w:w="2747" w:type="dxa"/>
          </w:tcPr>
          <w:p w14:paraId="389FD980"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Công ty Mua bán điện </w:t>
            </w:r>
            <w:r w:rsidRPr="00E30515">
              <w:rPr>
                <w:rFonts w:eastAsia="Times New Roman"/>
                <w:bCs/>
                <w:color w:val="000000" w:themeColor="text1"/>
                <w:sz w:val="28"/>
              </w:rPr>
              <w:t>hoặc Đơn vị phân phối điện</w:t>
            </w:r>
          </w:p>
        </w:tc>
      </w:tr>
      <w:tr w:rsidR="00B83F6B" w:rsidRPr="00E30515" w14:paraId="263FC2E2" w14:textId="77777777" w:rsidTr="002F4A83">
        <w:trPr>
          <w:jc w:val="center"/>
        </w:trPr>
        <w:tc>
          <w:tcPr>
            <w:tcW w:w="656" w:type="dxa"/>
          </w:tcPr>
          <w:p w14:paraId="1330B773" w14:textId="77777777" w:rsidR="002573CC" w:rsidRPr="00E30515" w:rsidRDefault="002573CC" w:rsidP="002F4A83">
            <w:pPr>
              <w:spacing w:before="120" w:after="120"/>
              <w:jc w:val="center"/>
              <w:rPr>
                <w:rFonts w:eastAsia="Times New Roman"/>
                <w:color w:val="000000" w:themeColor="text1"/>
                <w:sz w:val="28"/>
              </w:rPr>
            </w:pPr>
            <w:r w:rsidRPr="00E30515">
              <w:rPr>
                <w:rFonts w:eastAsia="Times New Roman"/>
                <w:color w:val="000000" w:themeColor="text1"/>
                <w:sz w:val="28"/>
              </w:rPr>
              <w:t>4</w:t>
            </w:r>
          </w:p>
        </w:tc>
        <w:tc>
          <w:tcPr>
            <w:tcW w:w="2854" w:type="dxa"/>
          </w:tcPr>
          <w:p w14:paraId="4EFA60F6"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Thống nhất và hoàn thiện Dự thảo thỏa thuận thiết kế kỹ thuật Hệ thống đo đếm và Hệ thống thu thập số liệu đo đếm</w:t>
            </w:r>
          </w:p>
        </w:tc>
        <w:tc>
          <w:tcPr>
            <w:tcW w:w="2977" w:type="dxa"/>
          </w:tcPr>
          <w:p w14:paraId="7666A152"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07 ngày làm việc kể từ ngày nhận được ý kiến của Công ty Mua bán điện </w:t>
            </w:r>
            <w:r w:rsidRPr="00E30515">
              <w:rPr>
                <w:rFonts w:eastAsia="Times New Roman"/>
                <w:bCs/>
                <w:color w:val="000000" w:themeColor="text1"/>
                <w:sz w:val="28"/>
              </w:rPr>
              <w:t>hoặc Đơn vị phân phối điện</w:t>
            </w:r>
          </w:p>
        </w:tc>
        <w:tc>
          <w:tcPr>
            <w:tcW w:w="2747" w:type="dxa"/>
          </w:tcPr>
          <w:p w14:paraId="5A47AC77"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Đơn vị đầu tư hệ thống đo đếm chủ trì</w:t>
            </w:r>
          </w:p>
          <w:p w14:paraId="0AB03DCE"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Công ty Mua bán điện </w:t>
            </w:r>
            <w:r w:rsidRPr="00E30515">
              <w:rPr>
                <w:rFonts w:eastAsia="Times New Roman"/>
                <w:bCs/>
                <w:color w:val="000000" w:themeColor="text1"/>
                <w:sz w:val="28"/>
              </w:rPr>
              <w:t>hoặc Đơn vị phân phối điện phối hợp</w:t>
            </w:r>
          </w:p>
        </w:tc>
      </w:tr>
      <w:tr w:rsidR="00B83F6B" w:rsidRPr="00E30515" w14:paraId="5695C310" w14:textId="77777777" w:rsidTr="002F4A83">
        <w:trPr>
          <w:jc w:val="center"/>
        </w:trPr>
        <w:tc>
          <w:tcPr>
            <w:tcW w:w="656" w:type="dxa"/>
          </w:tcPr>
          <w:p w14:paraId="772410AB" w14:textId="77777777" w:rsidR="002573CC" w:rsidRPr="00E30515" w:rsidRDefault="002573CC" w:rsidP="002F4A83">
            <w:pPr>
              <w:spacing w:before="120" w:after="120"/>
              <w:jc w:val="center"/>
              <w:rPr>
                <w:rFonts w:eastAsia="Times New Roman"/>
                <w:color w:val="000000" w:themeColor="text1"/>
                <w:sz w:val="28"/>
              </w:rPr>
            </w:pPr>
            <w:r w:rsidRPr="00E30515">
              <w:rPr>
                <w:rFonts w:eastAsia="Times New Roman"/>
                <w:color w:val="000000" w:themeColor="text1"/>
                <w:sz w:val="28"/>
              </w:rPr>
              <w:t>5</w:t>
            </w:r>
          </w:p>
        </w:tc>
        <w:tc>
          <w:tcPr>
            <w:tcW w:w="2854" w:type="dxa"/>
          </w:tcPr>
          <w:p w14:paraId="3DA075A5"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Ký và gửi Thỏa thuận </w:t>
            </w:r>
            <w:r w:rsidRPr="00E30515">
              <w:rPr>
                <w:rFonts w:eastAsia="Times New Roman"/>
                <w:bCs/>
                <w:color w:val="000000" w:themeColor="text1"/>
                <w:sz w:val="28"/>
              </w:rPr>
              <w:t>thiết kế kỹ thuật Hệ thống đo đếm</w:t>
            </w:r>
            <w:r w:rsidRPr="00E30515">
              <w:rPr>
                <w:rFonts w:eastAsia="Times New Roman"/>
                <w:color w:val="000000" w:themeColor="text1"/>
                <w:sz w:val="28"/>
              </w:rPr>
              <w:t xml:space="preserve"> và Hệ thống thu thập số liệu đo đếm</w:t>
            </w:r>
          </w:p>
        </w:tc>
        <w:tc>
          <w:tcPr>
            <w:tcW w:w="2977" w:type="dxa"/>
          </w:tcPr>
          <w:p w14:paraId="4FCE08CB"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03 ngày làm việc kể từ khi hoàn thiện Dự thảo Thỏa thuận </w:t>
            </w:r>
            <w:r w:rsidRPr="00E30515">
              <w:rPr>
                <w:rFonts w:eastAsia="Times New Roman"/>
                <w:bCs/>
                <w:color w:val="000000" w:themeColor="text1"/>
                <w:sz w:val="28"/>
              </w:rPr>
              <w:t>thiết kế kỹ thuật Hệ thống đo đếm</w:t>
            </w:r>
            <w:r w:rsidRPr="00E30515">
              <w:rPr>
                <w:rFonts w:eastAsia="Times New Roman"/>
                <w:color w:val="000000" w:themeColor="text1"/>
                <w:sz w:val="28"/>
              </w:rPr>
              <w:t xml:space="preserve"> và Hệ thống thu thập số liệu đo đếm</w:t>
            </w:r>
          </w:p>
        </w:tc>
        <w:tc>
          <w:tcPr>
            <w:tcW w:w="2747" w:type="dxa"/>
          </w:tcPr>
          <w:p w14:paraId="2E342306"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Đơn vị đầu tư hệ thống đo đếm chủ trì</w:t>
            </w:r>
          </w:p>
          <w:p w14:paraId="21305767" w14:textId="77777777" w:rsidR="002573CC" w:rsidRPr="00E30515" w:rsidRDefault="002573CC" w:rsidP="002F4A83">
            <w:pPr>
              <w:spacing w:before="120" w:after="120"/>
              <w:jc w:val="both"/>
              <w:rPr>
                <w:rFonts w:eastAsia="Times New Roman"/>
                <w:color w:val="000000" w:themeColor="text1"/>
                <w:sz w:val="28"/>
              </w:rPr>
            </w:pPr>
            <w:r w:rsidRPr="00E30515">
              <w:rPr>
                <w:rFonts w:eastAsia="Times New Roman"/>
                <w:color w:val="000000" w:themeColor="text1"/>
                <w:sz w:val="28"/>
              </w:rPr>
              <w:t xml:space="preserve">Công ty Mua bán điện </w:t>
            </w:r>
            <w:r w:rsidRPr="00E30515">
              <w:rPr>
                <w:rFonts w:eastAsia="Times New Roman"/>
                <w:bCs/>
                <w:color w:val="000000" w:themeColor="text1"/>
                <w:sz w:val="28"/>
              </w:rPr>
              <w:t>hoặc Đơn vị phân phối điện phối hợp</w:t>
            </w:r>
          </w:p>
        </w:tc>
      </w:tr>
      <w:bookmarkEnd w:id="948"/>
    </w:tbl>
    <w:p w14:paraId="4A6922F0" w14:textId="77777777" w:rsidR="002573CC" w:rsidRPr="00E30515" w:rsidRDefault="002573CC" w:rsidP="002573CC">
      <w:pPr>
        <w:rPr>
          <w:color w:val="000000" w:themeColor="text1"/>
        </w:rPr>
      </w:pPr>
    </w:p>
    <w:p w14:paraId="3E6E4121" w14:textId="77777777" w:rsidR="002573CC" w:rsidRPr="00E30515" w:rsidRDefault="002573CC" w:rsidP="002573CC">
      <w:pPr>
        <w:keepNext/>
        <w:spacing w:before="120" w:after="120"/>
        <w:jc w:val="center"/>
        <w:outlineLvl w:val="0"/>
        <w:rPr>
          <w:rFonts w:eastAsia="Times New Roman"/>
          <w:b/>
          <w:bCs/>
          <w:color w:val="000000" w:themeColor="text1"/>
          <w:kern w:val="32"/>
          <w:sz w:val="28"/>
          <w:szCs w:val="28"/>
        </w:rPr>
      </w:pPr>
      <w:bookmarkStart w:id="949" w:name="_Toc424545833"/>
      <w:r w:rsidRPr="00E30515">
        <w:rPr>
          <w:rFonts w:eastAsia="Times New Roman"/>
          <w:b/>
          <w:bCs/>
          <w:color w:val="000000" w:themeColor="text1"/>
          <w:kern w:val="32"/>
          <w:sz w:val="28"/>
          <w:szCs w:val="28"/>
        </w:rPr>
        <w:t>Mục 2</w:t>
      </w:r>
      <w:bookmarkEnd w:id="949"/>
    </w:p>
    <w:p w14:paraId="26C57711" w14:textId="77777777" w:rsidR="002573CC" w:rsidRPr="00E30515" w:rsidRDefault="002573CC" w:rsidP="002573CC">
      <w:pPr>
        <w:keepNext/>
        <w:jc w:val="center"/>
        <w:outlineLvl w:val="0"/>
        <w:rPr>
          <w:rFonts w:eastAsia="Times New Roman"/>
          <w:b/>
          <w:bCs/>
          <w:color w:val="000000" w:themeColor="text1"/>
          <w:kern w:val="32"/>
          <w:sz w:val="28"/>
          <w:szCs w:val="28"/>
        </w:rPr>
      </w:pPr>
      <w:bookmarkStart w:id="950" w:name="_Toc424545834"/>
      <w:r w:rsidRPr="00E30515">
        <w:rPr>
          <w:rFonts w:eastAsia="Times New Roman"/>
          <w:b/>
          <w:bCs/>
          <w:color w:val="000000" w:themeColor="text1"/>
          <w:kern w:val="32"/>
          <w:sz w:val="28"/>
          <w:szCs w:val="28"/>
        </w:rPr>
        <w:t xml:space="preserve">ĐẦU TƯ, LẮP ĐẶT HỆ THỐNG ĐO ĐẾM </w:t>
      </w:r>
    </w:p>
    <w:p w14:paraId="0075861F" w14:textId="77777777" w:rsidR="002573CC" w:rsidRPr="00E30515" w:rsidRDefault="002573CC" w:rsidP="002573CC">
      <w:pPr>
        <w:keepNext/>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28"/>
        </w:rPr>
        <w:t xml:space="preserve">VÀ HỆ THỐNG THU THẬP SỐ LIỆU ĐO ĐẾM CẤP ĐIỆN ÁP TỪ 110 KV TRỞ LÊN, GIAO NHẬN GIỮA CÁC ĐƠN VỊ PHÂN PHỐI ĐIỆN </w:t>
      </w:r>
    </w:p>
    <w:p w14:paraId="37A6F68E" w14:textId="77777777" w:rsidR="002573CC" w:rsidRPr="00E30515" w:rsidRDefault="002573CC" w:rsidP="00E92D52">
      <w:pPr>
        <w:keepNext/>
        <w:spacing w:after="240"/>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28"/>
        </w:rPr>
        <w:t>VÀ GIAO NHẬN GIỮA NHÀ MÁY ĐIỆN VỚI LƯỚI ĐIỆN</w:t>
      </w:r>
      <w:bookmarkEnd w:id="950"/>
    </w:p>
    <w:p w14:paraId="048C135A" w14:textId="77777777" w:rsidR="002573CC" w:rsidRPr="00E30515" w:rsidRDefault="002573CC" w:rsidP="00A641C3">
      <w:pPr>
        <w:pStyle w:val="Heading4"/>
      </w:pPr>
      <w:r w:rsidRPr="00E30515">
        <w:t>Yêu cầu trong quá trình đầu tư, lắp đặt</w:t>
      </w:r>
      <w:bookmarkStart w:id="951" w:name="_Toc330815159"/>
      <w:bookmarkStart w:id="952" w:name="_Toc424545837"/>
      <w:bookmarkEnd w:id="946"/>
      <w:bookmarkEnd w:id="947"/>
    </w:p>
    <w:p w14:paraId="0CCF25B6" w14:textId="77777777" w:rsidR="002573CC" w:rsidRPr="00E30515" w:rsidRDefault="002573CC" w:rsidP="002573CC">
      <w:pPr>
        <w:widowControl w:val="0"/>
        <w:numPr>
          <w:ilvl w:val="0"/>
          <w:numId w:val="234"/>
        </w:numPr>
        <w:tabs>
          <w:tab w:val="left" w:pos="851"/>
          <w:tab w:val="left" w:pos="1021"/>
          <w:tab w:val="left" w:pos="1049"/>
        </w:tabs>
        <w:adjustRightInd w:val="0"/>
        <w:spacing w:before="80" w:after="8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 xml:space="preserve">Đảm bảo Hệ thống đo đếm và Hệ thống thu thập số liệu đo đếm đáp ứng quy định tại Thông tư này, phù hợp với thiết kế kỹ thuật Hệ thống đo đếm và Hệ thống thu thập số liệu đo đếm đã thống nhất. </w:t>
      </w:r>
    </w:p>
    <w:p w14:paraId="7FB97935" w14:textId="00181CEE" w:rsidR="002573CC" w:rsidRPr="001D4F3D" w:rsidRDefault="002573CC" w:rsidP="00E92D52">
      <w:pPr>
        <w:widowControl w:val="0"/>
        <w:numPr>
          <w:ilvl w:val="0"/>
          <w:numId w:val="234"/>
        </w:numPr>
        <w:tabs>
          <w:tab w:val="left" w:pos="851"/>
          <w:tab w:val="left" w:pos="1021"/>
          <w:tab w:val="left" w:pos="1049"/>
        </w:tabs>
        <w:adjustRightInd w:val="0"/>
        <w:spacing w:before="80" w:after="80"/>
        <w:ind w:left="0" w:firstLine="567"/>
        <w:jc w:val="both"/>
        <w:textAlignment w:val="baseline"/>
        <w:rPr>
          <w:color w:val="000000" w:themeColor="text1"/>
        </w:rPr>
      </w:pPr>
      <w:r w:rsidRPr="001D4F3D">
        <w:rPr>
          <w:rFonts w:eastAsia="Times New Roman"/>
          <w:color w:val="000000" w:themeColor="text1"/>
          <w:sz w:val="28"/>
          <w:szCs w:val="28"/>
          <w:lang w:val="vi-VN"/>
        </w:rPr>
        <w:lastRenderedPageBreak/>
        <w:t xml:space="preserve">Đảm bảo </w:t>
      </w:r>
      <w:r w:rsidRPr="001D4F3D">
        <w:rPr>
          <w:rFonts w:eastAsia="Times New Roman"/>
          <w:color w:val="000000" w:themeColor="text1"/>
          <w:sz w:val="28"/>
          <w:szCs w:val="28"/>
        </w:rPr>
        <w:t>thiết bị</w:t>
      </w:r>
      <w:r w:rsidRPr="001D4F3D">
        <w:rPr>
          <w:rFonts w:eastAsia="Times New Roman"/>
          <w:color w:val="000000" w:themeColor="text1"/>
          <w:sz w:val="28"/>
          <w:szCs w:val="28"/>
          <w:lang w:val="vi-VN"/>
        </w:rPr>
        <w:t xml:space="preserve"> đo đếm phù hợp </w:t>
      </w:r>
      <w:r w:rsidRPr="001D4F3D">
        <w:rPr>
          <w:rFonts w:eastAsia="Times New Roman"/>
          <w:color w:val="000000" w:themeColor="text1"/>
          <w:sz w:val="28"/>
          <w:szCs w:val="28"/>
        </w:rPr>
        <w:t xml:space="preserve">quy định của pháp luật về đo lường. Thiết bị đo đếm đưa vào sử dụng phải thực hiện quy định phê duyệt mẫu phương tiện đo do cơ quan nhà nước có thẩm quyền về đo lường thực hiện. Trường hợp đặc biệt, thiết bị đo đếm thuộc tủ hợp bộ hoặc công trình hợp bộ được đầu tư nhưng chưa được phê duyệt mẫu và không thể lắp đặt bổ sung thiết bị đo đếm bên ngoài, các đơn vị liên quan có trách nhiệm hướng dẫn Đơn vị đầu tư hệ thống đo đếm thực hiện thủ tục phê duyệt mẫu theo quy định của pháp luật về đo lường. </w:t>
      </w:r>
    </w:p>
    <w:p w14:paraId="096BD6CD" w14:textId="77777777" w:rsidR="002573CC" w:rsidRPr="00E30515" w:rsidRDefault="002573CC" w:rsidP="00A641C3">
      <w:pPr>
        <w:pStyle w:val="Heading4"/>
      </w:pPr>
      <w:r w:rsidRPr="00E30515">
        <w:t>Trách nhiệm của các đơn vị trong đầu tư, lắp đặt Hệ thống đo đếm và Hệ thống thu thập số liệu đo đếm</w:t>
      </w:r>
      <w:bookmarkStart w:id="953" w:name="_Toc424545625"/>
      <w:bookmarkStart w:id="954" w:name="_Toc424545840"/>
      <w:bookmarkStart w:id="955" w:name="_Toc330815161"/>
      <w:bookmarkStart w:id="956" w:name="_Toc424545841"/>
      <w:bookmarkEnd w:id="951"/>
      <w:bookmarkEnd w:id="952"/>
      <w:bookmarkEnd w:id="953"/>
      <w:bookmarkEnd w:id="954"/>
    </w:p>
    <w:p w14:paraId="091C3A49" w14:textId="77777777" w:rsidR="002573CC" w:rsidRPr="00E30515" w:rsidRDefault="002573CC" w:rsidP="002573CC">
      <w:pPr>
        <w:widowControl w:val="0"/>
        <w:numPr>
          <w:ilvl w:val="0"/>
          <w:numId w:val="235"/>
        </w:numPr>
        <w:tabs>
          <w:tab w:val="left" w:pos="851"/>
          <w:tab w:val="left" w:pos="1021"/>
          <w:tab w:val="left" w:pos="1049"/>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Đơn vị đầu tư </w:t>
      </w:r>
      <w:r w:rsidRPr="00E30515">
        <w:rPr>
          <w:rFonts w:eastAsia="Times New Roman"/>
          <w:color w:val="000000" w:themeColor="text1"/>
          <w:sz w:val="28"/>
          <w:szCs w:val="28"/>
        </w:rPr>
        <w:t>h</w:t>
      </w:r>
      <w:r w:rsidRPr="00E30515">
        <w:rPr>
          <w:rFonts w:eastAsia="Times New Roman"/>
          <w:color w:val="000000" w:themeColor="text1"/>
          <w:sz w:val="28"/>
          <w:szCs w:val="28"/>
          <w:lang w:val="vi-VN"/>
        </w:rPr>
        <w:t>ệ thống đo đếm</w:t>
      </w:r>
    </w:p>
    <w:p w14:paraId="1AF4C4C2" w14:textId="77777777" w:rsidR="002573CC" w:rsidRPr="00E30515" w:rsidRDefault="002573CC" w:rsidP="002573CC">
      <w:pPr>
        <w:widowControl w:val="0"/>
        <w:numPr>
          <w:ilvl w:val="0"/>
          <w:numId w:val="236"/>
        </w:numPr>
        <w:tabs>
          <w:tab w:val="left" w:pos="924"/>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Đầu tư, lắp đặt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đo đếm và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ệ thống thu thập số liệu đo đếm phù hợp với thiết kế kỹ thuật </w:t>
      </w:r>
      <w:r w:rsidRPr="00E30515">
        <w:rPr>
          <w:rFonts w:eastAsia="Times New Roman"/>
          <w:color w:val="000000" w:themeColor="text1"/>
          <w:sz w:val="28"/>
          <w:szCs w:val="28"/>
        </w:rPr>
        <w:t>H</w:t>
      </w:r>
      <w:r w:rsidRPr="00E30515">
        <w:rPr>
          <w:rFonts w:eastAsia="Times New Roman"/>
          <w:color w:val="000000" w:themeColor="text1"/>
          <w:sz w:val="28"/>
          <w:szCs w:val="28"/>
          <w:lang w:val="vi-VN"/>
        </w:rPr>
        <w:t>ệ thống đo đếm</w:t>
      </w:r>
      <w:r w:rsidRPr="00E30515">
        <w:rPr>
          <w:rFonts w:eastAsia="Times New Roman"/>
          <w:color w:val="000000" w:themeColor="text1"/>
          <w:sz w:val="28"/>
          <w:szCs w:val="28"/>
        </w:rPr>
        <w:t xml:space="preserve"> và</w:t>
      </w:r>
      <w:r w:rsidRPr="00E30515">
        <w:rPr>
          <w:rFonts w:eastAsia="Times New Roman"/>
          <w:color w:val="000000" w:themeColor="text1"/>
          <w:sz w:val="28"/>
          <w:szCs w:val="28"/>
          <w:lang w:val="vi-VN"/>
        </w:rPr>
        <w:t xml:space="preserve"> </w:t>
      </w:r>
      <w:r w:rsidRPr="00E30515">
        <w:rPr>
          <w:rFonts w:eastAsia="Times New Roman"/>
          <w:color w:val="000000" w:themeColor="text1"/>
          <w:sz w:val="28"/>
          <w:szCs w:val="28"/>
        </w:rPr>
        <w:t>H</w:t>
      </w:r>
      <w:r w:rsidRPr="00E30515">
        <w:rPr>
          <w:rFonts w:eastAsia="Times New Roman"/>
          <w:color w:val="000000" w:themeColor="text1"/>
          <w:sz w:val="28"/>
          <w:szCs w:val="28"/>
          <w:lang w:val="vi-VN"/>
        </w:rPr>
        <w:t>ệ thống thu thập số liệu đo đếm đã được thỏa thuận thống nhất theo quy định tại Mục 1 Chương này;</w:t>
      </w:r>
    </w:p>
    <w:p w14:paraId="3B2D0FD5" w14:textId="77777777" w:rsidR="002573CC" w:rsidRPr="00E30515" w:rsidRDefault="002573CC" w:rsidP="002573CC">
      <w:pPr>
        <w:widowControl w:val="0"/>
        <w:numPr>
          <w:ilvl w:val="0"/>
          <w:numId w:val="236"/>
        </w:numPr>
        <w:tabs>
          <w:tab w:val="left" w:pos="924"/>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Ký hợp đồng với Đơn vị thử nghiệm, kiểm định để thực hiện các công việc sau:</w:t>
      </w:r>
    </w:p>
    <w:p w14:paraId="4AC5318D" w14:textId="77777777" w:rsidR="002573CC" w:rsidRPr="00E30515" w:rsidRDefault="002573CC" w:rsidP="002573CC">
      <w:pPr>
        <w:widowControl w:val="0"/>
        <w:numPr>
          <w:ilvl w:val="0"/>
          <w:numId w:val="237"/>
        </w:numPr>
        <w:tabs>
          <w:tab w:val="left" w:pos="851"/>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lang w:val="vi-VN"/>
        </w:rPr>
        <w:t xml:space="preserve">Thử nghiệm, kiểm định ban đầu các thiết bị đo đếm </w:t>
      </w:r>
      <w:r w:rsidRPr="00E30515">
        <w:rPr>
          <w:rFonts w:eastAsia="Times New Roman"/>
          <w:color w:val="000000" w:themeColor="text1"/>
          <w:sz w:val="28"/>
          <w:szCs w:val="28"/>
        </w:rPr>
        <w:t xml:space="preserve">theo </w:t>
      </w:r>
      <w:r w:rsidRPr="00E30515">
        <w:rPr>
          <w:color w:val="000000" w:themeColor="text1"/>
          <w:sz w:val="28"/>
          <w:szCs w:val="28"/>
          <w:lang w:val="vi-VN"/>
        </w:rPr>
        <w:t xml:space="preserve">quy định </w:t>
      </w:r>
      <w:r w:rsidRPr="00E30515">
        <w:rPr>
          <w:color w:val="000000" w:themeColor="text1"/>
          <w:sz w:val="28"/>
          <w:szCs w:val="28"/>
        </w:rPr>
        <w:t xml:space="preserve">tại Thông tư này và quy định </w:t>
      </w:r>
      <w:r w:rsidRPr="00E30515">
        <w:rPr>
          <w:color w:val="000000" w:themeColor="text1"/>
          <w:sz w:val="28"/>
          <w:szCs w:val="28"/>
          <w:lang w:val="vi-VN"/>
        </w:rPr>
        <w:t>của pháp luật về đo lường</w:t>
      </w:r>
      <w:r w:rsidRPr="00E30515">
        <w:rPr>
          <w:rFonts w:eastAsia="Times New Roman"/>
          <w:color w:val="000000" w:themeColor="text1"/>
          <w:sz w:val="28"/>
          <w:szCs w:val="28"/>
        </w:rPr>
        <w:t>;</w:t>
      </w:r>
    </w:p>
    <w:p w14:paraId="0A0AB987" w14:textId="77777777" w:rsidR="002573CC" w:rsidRPr="00E30515" w:rsidRDefault="002573CC" w:rsidP="002573CC">
      <w:pPr>
        <w:widowControl w:val="0"/>
        <w:numPr>
          <w:ilvl w:val="0"/>
          <w:numId w:val="237"/>
        </w:numPr>
        <w:tabs>
          <w:tab w:val="left" w:pos="851"/>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Thử nghiệm mạch nhị thứ đo đếm đảm bảo đáp ứng các yêu cầu kỹ thuật về đo lường, phù hợp với thiết kế kỹ thuật Hệ thống đo đếm;</w:t>
      </w:r>
    </w:p>
    <w:p w14:paraId="587C3893" w14:textId="77777777" w:rsidR="002573CC" w:rsidRPr="00E30515" w:rsidRDefault="002573CC" w:rsidP="002573CC">
      <w:pPr>
        <w:widowControl w:val="0"/>
        <w:numPr>
          <w:ilvl w:val="0"/>
          <w:numId w:val="237"/>
        </w:numPr>
        <w:tabs>
          <w:tab w:val="left" w:pos="851"/>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Niêm phong kẹp chì Hệ thống đo đếm đảm bảo không thể can thiệp vào mạch đo và thiết bị đo đếm nếu không phá bỏ niêm phong kẹp chì;</w:t>
      </w:r>
    </w:p>
    <w:p w14:paraId="309332A6" w14:textId="77777777" w:rsidR="002573CC" w:rsidRPr="00E30515" w:rsidRDefault="002573CC" w:rsidP="002573CC">
      <w:pPr>
        <w:widowControl w:val="0"/>
        <w:numPr>
          <w:ilvl w:val="0"/>
          <w:numId w:val="237"/>
        </w:numPr>
        <w:tabs>
          <w:tab w:val="left" w:pos="851"/>
        </w:tabs>
        <w:adjustRightInd w:val="0"/>
        <w:spacing w:before="120" w:after="120"/>
        <w:ind w:left="0" w:firstLine="567"/>
        <w:jc w:val="both"/>
        <w:textAlignment w:val="baseline"/>
        <w:rPr>
          <w:rFonts w:eastAsia="Times New Roman"/>
          <w:color w:val="000000" w:themeColor="text1"/>
          <w:spacing w:val="-4"/>
          <w:sz w:val="28"/>
          <w:szCs w:val="28"/>
        </w:rPr>
      </w:pPr>
      <w:r w:rsidRPr="00E30515">
        <w:rPr>
          <w:rFonts w:eastAsia="Times New Roman"/>
          <w:color w:val="000000" w:themeColor="text1"/>
          <w:spacing w:val="-4"/>
          <w:sz w:val="28"/>
          <w:szCs w:val="28"/>
        </w:rPr>
        <w:t>Lập trình cài đặt các thông số làm việc, các mức mật khẩu công tơ đo đếm.</w:t>
      </w:r>
    </w:p>
    <w:p w14:paraId="1A0ADC94" w14:textId="77777777" w:rsidR="002573CC" w:rsidRPr="00E30515" w:rsidRDefault="002573CC" w:rsidP="002573CC">
      <w:pPr>
        <w:widowControl w:val="0"/>
        <w:numPr>
          <w:ilvl w:val="0"/>
          <w:numId w:val="236"/>
        </w:numPr>
        <w:tabs>
          <w:tab w:val="left" w:pos="92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Cung cấp cho Đơn vị quản lý số liệu đo đếm và Đơn vị giao nhận điện liên quan các thông tin về điểm đo (vị trí đo đếm, phương thức giao nhận, thông số kỹ thuật); </w:t>
      </w:r>
    </w:p>
    <w:p w14:paraId="2DBCDE2D" w14:textId="77777777" w:rsidR="002573CC" w:rsidRPr="00E30515" w:rsidRDefault="002573CC" w:rsidP="002573CC">
      <w:pPr>
        <w:widowControl w:val="0"/>
        <w:numPr>
          <w:ilvl w:val="0"/>
          <w:numId w:val="236"/>
        </w:numPr>
        <w:tabs>
          <w:tab w:val="left" w:pos="92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Phối hợp với Đơn vị quản lý số liệu đo đếm trong việc lắp đặt, kiểm tra Hệ thống thu thập số liệu đo đếm tại chỗ và từ xa.</w:t>
      </w:r>
    </w:p>
    <w:p w14:paraId="41A437F8" w14:textId="77777777" w:rsidR="002573CC" w:rsidRPr="00E30515" w:rsidRDefault="002573CC" w:rsidP="002573CC">
      <w:pPr>
        <w:widowControl w:val="0"/>
        <w:numPr>
          <w:ilvl w:val="0"/>
          <w:numId w:val="235"/>
        </w:numPr>
        <w:tabs>
          <w:tab w:val="left" w:pos="851"/>
          <w:tab w:val="left" w:pos="1021"/>
          <w:tab w:val="left" w:pos="1049"/>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Đơn vị quản lý lưới điện có trách nhiệm phối hợp với Đơn vị đầu tư hệ thống đo đếm và các đơn vị liên quan trong quá trình lắp đặt, thử nghiệm, kiểm định ban đầu Hệ thống đo đếm và Hệ thống thu thập số liệu đo đếm trong trường hợp Hệ thống đo đếm đặt tại trạm điện của Đơn vị quản lý lưới điện.</w:t>
      </w:r>
    </w:p>
    <w:p w14:paraId="5403F3D8" w14:textId="77777777" w:rsidR="002573CC" w:rsidRPr="00E30515" w:rsidRDefault="002573CC" w:rsidP="002573CC">
      <w:pPr>
        <w:widowControl w:val="0"/>
        <w:numPr>
          <w:ilvl w:val="0"/>
          <w:numId w:val="235"/>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số liệu đo đếm</w:t>
      </w:r>
    </w:p>
    <w:p w14:paraId="36AE7BA3" w14:textId="77777777" w:rsidR="002573CC" w:rsidRPr="00E30515" w:rsidRDefault="002573CC" w:rsidP="002573CC">
      <w:pPr>
        <w:widowControl w:val="0"/>
        <w:numPr>
          <w:ilvl w:val="0"/>
          <w:numId w:val="238"/>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Cấp phát mã vị trí điểm đo và mã địa chỉ của các công tơ đo đếm cho Hệ thống đo đếm mới lắp đặt trong phạm vi quản lý;</w:t>
      </w:r>
    </w:p>
    <w:p w14:paraId="5EC9F1B5" w14:textId="77777777" w:rsidR="002573CC" w:rsidRPr="00E30515" w:rsidRDefault="002573CC" w:rsidP="002573CC">
      <w:pPr>
        <w:widowControl w:val="0"/>
        <w:numPr>
          <w:ilvl w:val="0"/>
          <w:numId w:val="238"/>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Bổ sung cơ sở dữ liệu đo đếm vào Hệ thống quản lý số liệu đo đếm trong phạm vi quản lý;</w:t>
      </w:r>
    </w:p>
    <w:p w14:paraId="044A9043" w14:textId="77777777" w:rsidR="002573CC" w:rsidRPr="00E30515" w:rsidRDefault="002573CC" w:rsidP="002573CC">
      <w:pPr>
        <w:widowControl w:val="0"/>
        <w:numPr>
          <w:ilvl w:val="0"/>
          <w:numId w:val="238"/>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Phối hợp với Đơn vị đầu tư hệ thống đo đếm trong việc lắp đặt, kiểm tra Hệ thống thu thập số liệu đo đếm tại các vị trí đo đếm và </w:t>
      </w:r>
      <w:r w:rsidRPr="00E30515">
        <w:rPr>
          <w:rFonts w:eastAsia="Times New Roman"/>
          <w:color w:val="000000" w:themeColor="text1"/>
          <w:spacing w:val="-4"/>
          <w:sz w:val="28"/>
          <w:szCs w:val="28"/>
        </w:rPr>
        <w:t xml:space="preserve">đường truyền dữ liệu đo đếm từ công trình điện về </w:t>
      </w:r>
      <w:r w:rsidRPr="00E30515">
        <w:rPr>
          <w:rFonts w:eastAsia="Times New Roman"/>
          <w:color w:val="000000" w:themeColor="text1"/>
          <w:sz w:val="28"/>
          <w:szCs w:val="28"/>
        </w:rPr>
        <w:t xml:space="preserve">Hệ thống quản lý số liệu đo đếm trong </w:t>
      </w:r>
      <w:r w:rsidRPr="00E30515">
        <w:rPr>
          <w:rFonts w:eastAsia="Times New Roman"/>
          <w:color w:val="000000" w:themeColor="text1"/>
          <w:spacing w:val="-4"/>
          <w:sz w:val="28"/>
          <w:szCs w:val="28"/>
        </w:rPr>
        <w:t>phạm vi quản lý</w:t>
      </w:r>
      <w:r w:rsidRPr="00E30515">
        <w:rPr>
          <w:rFonts w:eastAsia="Times New Roman"/>
          <w:color w:val="000000" w:themeColor="text1"/>
          <w:sz w:val="28"/>
          <w:szCs w:val="28"/>
        </w:rPr>
        <w:t>;</w:t>
      </w:r>
    </w:p>
    <w:p w14:paraId="3B8D1635" w14:textId="77777777" w:rsidR="002573CC" w:rsidRPr="00E30515" w:rsidRDefault="002573CC" w:rsidP="002573CC">
      <w:pPr>
        <w:widowControl w:val="0"/>
        <w:numPr>
          <w:ilvl w:val="0"/>
          <w:numId w:val="238"/>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lastRenderedPageBreak/>
        <w:t xml:space="preserve">Cài đặt các phần mềm mã hóa số liệu đo đếm sau khi đọc và truyền về máy tính đặt tại chỗ, chống mọi sự can thiệp trái phép và giả mạo thông tin đối với số liệu đo đếm trước khi được truyền về Hệ thống quản lý số liệu đo đếm trong </w:t>
      </w:r>
      <w:r w:rsidRPr="00E30515">
        <w:rPr>
          <w:rFonts w:eastAsia="Times New Roman"/>
          <w:color w:val="000000" w:themeColor="text1"/>
          <w:spacing w:val="-4"/>
          <w:sz w:val="28"/>
          <w:szCs w:val="28"/>
        </w:rPr>
        <w:t>phạm vi quản lý</w:t>
      </w:r>
      <w:r w:rsidRPr="00E30515">
        <w:rPr>
          <w:rFonts w:eastAsia="Times New Roman"/>
          <w:color w:val="000000" w:themeColor="text1"/>
          <w:sz w:val="28"/>
          <w:szCs w:val="28"/>
        </w:rPr>
        <w:t>.</w:t>
      </w:r>
    </w:p>
    <w:p w14:paraId="2E99CE1D" w14:textId="77777777" w:rsidR="002573CC" w:rsidRPr="00E30515" w:rsidRDefault="002573CC" w:rsidP="002573CC">
      <w:pPr>
        <w:widowControl w:val="0"/>
        <w:numPr>
          <w:ilvl w:val="0"/>
          <w:numId w:val="235"/>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thử nghiệm, kiểm định </w:t>
      </w:r>
    </w:p>
    <w:p w14:paraId="5D8506B9" w14:textId="77777777" w:rsidR="002573CC" w:rsidRPr="00E30515" w:rsidRDefault="002573CC" w:rsidP="002573CC">
      <w:pPr>
        <w:widowControl w:val="0"/>
        <w:tabs>
          <w:tab w:val="left" w:pos="851"/>
          <w:tab w:val="left" w:pos="1021"/>
          <w:tab w:val="left" w:pos="1049"/>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Thực hiện các nhiệm vụ theo hợp đồng ký kết với Đơn vị đầu tư hệ thống đo đếm bao gồm:</w:t>
      </w:r>
    </w:p>
    <w:p w14:paraId="535FDF64" w14:textId="77777777" w:rsidR="002573CC" w:rsidRPr="00E30515" w:rsidRDefault="002573CC" w:rsidP="002573CC">
      <w:pPr>
        <w:widowControl w:val="0"/>
        <w:numPr>
          <w:ilvl w:val="0"/>
          <w:numId w:val="239"/>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Thử nghiệm, kiểm định ban đầu các thiết bị đo đếm theo </w:t>
      </w:r>
      <w:r w:rsidRPr="00E30515">
        <w:rPr>
          <w:color w:val="000000" w:themeColor="text1"/>
          <w:sz w:val="28"/>
          <w:szCs w:val="28"/>
          <w:lang w:val="vi-VN"/>
        </w:rPr>
        <w:t xml:space="preserve">quy định </w:t>
      </w:r>
      <w:r w:rsidRPr="00E30515">
        <w:rPr>
          <w:color w:val="000000" w:themeColor="text1"/>
          <w:sz w:val="28"/>
          <w:szCs w:val="28"/>
        </w:rPr>
        <w:t xml:space="preserve">tại Thông tư này và quy định </w:t>
      </w:r>
      <w:r w:rsidRPr="00E30515">
        <w:rPr>
          <w:color w:val="000000" w:themeColor="text1"/>
          <w:sz w:val="28"/>
          <w:szCs w:val="28"/>
          <w:lang w:val="vi-VN"/>
        </w:rPr>
        <w:t>của pháp luật về đo lường</w:t>
      </w:r>
      <w:r w:rsidRPr="00E30515">
        <w:rPr>
          <w:rFonts w:eastAsia="Times New Roman"/>
          <w:color w:val="000000" w:themeColor="text1"/>
          <w:sz w:val="28"/>
          <w:szCs w:val="28"/>
        </w:rPr>
        <w:t>;</w:t>
      </w:r>
    </w:p>
    <w:p w14:paraId="2009E6A8" w14:textId="77777777" w:rsidR="002573CC" w:rsidRPr="00E30515" w:rsidRDefault="002573CC" w:rsidP="002573CC">
      <w:pPr>
        <w:widowControl w:val="0"/>
        <w:numPr>
          <w:ilvl w:val="0"/>
          <w:numId w:val="239"/>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Thử nghiệm mạch nhị thứ đo đếm đảm bảo đúng kỹ thuật, phù hợp với thiết kế kỹ thuật Hệ thống đo đếm;</w:t>
      </w:r>
    </w:p>
    <w:p w14:paraId="36E28104" w14:textId="77777777" w:rsidR="002573CC" w:rsidRPr="00E30515" w:rsidRDefault="002573CC" w:rsidP="002573CC">
      <w:pPr>
        <w:widowControl w:val="0"/>
        <w:numPr>
          <w:ilvl w:val="0"/>
          <w:numId w:val="239"/>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Niêm phong kẹp chì Hệ thống đo đếm đảm bảo không thể can thiệp vào mạch đo và thiết bị đo;</w:t>
      </w:r>
    </w:p>
    <w:p w14:paraId="2A7C42F5" w14:textId="77777777" w:rsidR="002573CC" w:rsidRPr="00E30515" w:rsidRDefault="002573CC" w:rsidP="002573CC">
      <w:pPr>
        <w:widowControl w:val="0"/>
        <w:numPr>
          <w:ilvl w:val="0"/>
          <w:numId w:val="239"/>
        </w:numPr>
        <w:tabs>
          <w:tab w:val="left" w:pos="93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Lập trình cài đặt các thông số làm việc, các mức mật khẩu công tơ đo đếm trong phạm vi thẩm quyền cho phép;</w:t>
      </w:r>
    </w:p>
    <w:p w14:paraId="2AB65639" w14:textId="381A818C" w:rsidR="002573CC" w:rsidRPr="00E30515" w:rsidRDefault="002573CC" w:rsidP="00E92D52">
      <w:pPr>
        <w:widowControl w:val="0"/>
        <w:tabs>
          <w:tab w:val="left" w:pos="938"/>
        </w:tabs>
        <w:spacing w:before="120" w:after="120"/>
        <w:ind w:firstLine="567"/>
        <w:jc w:val="both"/>
        <w:rPr>
          <w:color w:val="000000" w:themeColor="text1"/>
        </w:rPr>
      </w:pPr>
      <w:r w:rsidRPr="00E30515">
        <w:rPr>
          <w:rFonts w:eastAsia="Times New Roman"/>
          <w:color w:val="000000" w:themeColor="text1"/>
          <w:sz w:val="28"/>
          <w:szCs w:val="28"/>
        </w:rPr>
        <w:t>đ)  Cung cấp cho Đơn vị đầu tư hệ thống đo đếm các biên bản thử nghiệm, kiểm định Hệ thống đo đếm, biên bản cài đặt công tơ đo đếm theo quy định tại Thông tư này và quy định của pháp luật về đo lường.</w:t>
      </w:r>
    </w:p>
    <w:p w14:paraId="3016A10C" w14:textId="77777777" w:rsidR="002573CC" w:rsidRPr="00E30515" w:rsidRDefault="002573CC" w:rsidP="002573CC">
      <w:pPr>
        <w:keepNext/>
        <w:spacing w:before="120" w:after="120"/>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28"/>
        </w:rPr>
        <w:t>Mục 3</w:t>
      </w:r>
    </w:p>
    <w:p w14:paraId="6F2D291D" w14:textId="77777777" w:rsidR="002573CC" w:rsidRPr="00E30515" w:rsidRDefault="002573CC" w:rsidP="00E92D52">
      <w:pPr>
        <w:keepNext/>
        <w:spacing w:before="120" w:after="240"/>
        <w:ind w:left="-142" w:right="-142"/>
        <w:jc w:val="center"/>
        <w:outlineLvl w:val="0"/>
        <w:rPr>
          <w:rFonts w:eastAsia="Times New Roman"/>
          <w:b/>
          <w:bCs/>
          <w:color w:val="000000" w:themeColor="text1"/>
          <w:kern w:val="32"/>
          <w:sz w:val="28"/>
          <w:szCs w:val="28"/>
        </w:rPr>
      </w:pPr>
      <w:bookmarkStart w:id="957" w:name="_Toc424545839"/>
      <w:r w:rsidRPr="00E30515">
        <w:rPr>
          <w:rFonts w:eastAsia="Times New Roman"/>
          <w:b/>
          <w:bCs/>
          <w:color w:val="000000" w:themeColor="text1"/>
          <w:kern w:val="32"/>
          <w:sz w:val="28"/>
          <w:szCs w:val="28"/>
        </w:rPr>
        <w:t>NGHIỆM THU HỆ THỐNG ĐO ĐẾM VÀ HỆ THỐNG THU THẬP SỐ LIỆU ĐO ĐẾM CẤP ĐIỆN ÁP TỪ 110 kV TRỞ LÊN, GIAO NHẬN GIỮA CÁC ĐƠN VỊ PHÂN PHỐI ĐIỆN VÀ GIAO NHẬN GIỮA NHÀ MÁY ĐIỆN VỚI LƯỚI ĐIỆN</w:t>
      </w:r>
      <w:bookmarkEnd w:id="957"/>
    </w:p>
    <w:p w14:paraId="328F42FC" w14:textId="77777777" w:rsidR="002573CC" w:rsidRPr="00E30515" w:rsidRDefault="002573CC" w:rsidP="00A641C3">
      <w:pPr>
        <w:pStyle w:val="Heading4"/>
      </w:pPr>
      <w:r w:rsidRPr="00E30515">
        <w:t>Thành phần tham gia nghiệm thu</w:t>
      </w:r>
      <w:bookmarkStart w:id="958" w:name="_Toc330815162"/>
      <w:bookmarkStart w:id="959" w:name="_Toc424545842"/>
      <w:bookmarkEnd w:id="955"/>
      <w:bookmarkEnd w:id="956"/>
    </w:p>
    <w:p w14:paraId="3D09845B" w14:textId="77777777" w:rsidR="002573CC" w:rsidRPr="00E30515" w:rsidRDefault="002573CC" w:rsidP="002573CC">
      <w:pPr>
        <w:widowControl w:val="0"/>
        <w:tabs>
          <w:tab w:val="left" w:pos="851"/>
          <w:tab w:val="left" w:pos="1021"/>
          <w:tab w:val="left" w:pos="1049"/>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Tùy theo từng trường hợp đo đếm giao nhận, thành phần tham gia nghiệm thu bao gồm các đơn vị sau:</w:t>
      </w:r>
    </w:p>
    <w:p w14:paraId="3127637D" w14:textId="77777777" w:rsidR="002573CC" w:rsidRPr="00E30515" w:rsidRDefault="002573CC" w:rsidP="002573CC">
      <w:pPr>
        <w:widowControl w:val="0"/>
        <w:numPr>
          <w:ilvl w:val="0"/>
          <w:numId w:val="240"/>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đầu tư hệ thống đo đếm.</w:t>
      </w:r>
    </w:p>
    <w:p w14:paraId="4F207060" w14:textId="77777777" w:rsidR="002573CC" w:rsidRPr="00E30515" w:rsidRDefault="002573CC" w:rsidP="002573CC">
      <w:pPr>
        <w:widowControl w:val="0"/>
        <w:numPr>
          <w:ilvl w:val="0"/>
          <w:numId w:val="240"/>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Công ty Mua bán điện hoặc Đơn vị phân phối điện.</w:t>
      </w:r>
    </w:p>
    <w:p w14:paraId="2A83F508" w14:textId="77777777" w:rsidR="002573CC" w:rsidRPr="00E30515" w:rsidRDefault="002573CC" w:rsidP="002573CC">
      <w:pPr>
        <w:widowControl w:val="0"/>
        <w:numPr>
          <w:ilvl w:val="0"/>
          <w:numId w:val="240"/>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w:t>
      </w:r>
    </w:p>
    <w:p w14:paraId="235C0BCD" w14:textId="77777777" w:rsidR="002573CC" w:rsidRPr="00E30515" w:rsidRDefault="002573CC" w:rsidP="002573CC">
      <w:pPr>
        <w:widowControl w:val="0"/>
        <w:numPr>
          <w:ilvl w:val="0"/>
          <w:numId w:val="240"/>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số liệu đo đếm.</w:t>
      </w:r>
    </w:p>
    <w:p w14:paraId="1D3D6D6C" w14:textId="77777777" w:rsidR="002573CC" w:rsidRPr="00E30515" w:rsidRDefault="002573CC" w:rsidP="002573CC">
      <w:pPr>
        <w:widowControl w:val="0"/>
        <w:numPr>
          <w:ilvl w:val="0"/>
          <w:numId w:val="240"/>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thử nghiệm, kiểm định.</w:t>
      </w:r>
    </w:p>
    <w:p w14:paraId="6463930F" w14:textId="6BE89C58" w:rsidR="002573CC" w:rsidRPr="00986D9F" w:rsidRDefault="002573CC" w:rsidP="00E92D52">
      <w:pPr>
        <w:widowControl w:val="0"/>
        <w:numPr>
          <w:ilvl w:val="0"/>
          <w:numId w:val="240"/>
        </w:numPr>
        <w:tabs>
          <w:tab w:val="left" w:pos="851"/>
          <w:tab w:val="left" w:pos="1021"/>
          <w:tab w:val="left" w:pos="1049"/>
        </w:tabs>
        <w:spacing w:before="120" w:after="120"/>
        <w:ind w:left="0" w:firstLine="567"/>
        <w:jc w:val="both"/>
        <w:rPr>
          <w:color w:val="000000" w:themeColor="text1"/>
        </w:rPr>
      </w:pPr>
      <w:r w:rsidRPr="00986D9F">
        <w:rPr>
          <w:rFonts w:eastAsia="Times New Roman"/>
          <w:color w:val="000000" w:themeColor="text1"/>
          <w:sz w:val="28"/>
          <w:szCs w:val="28"/>
        </w:rPr>
        <w:t>Đơn vị giao nhận điện liên quan.</w:t>
      </w:r>
    </w:p>
    <w:p w14:paraId="5B0D8109" w14:textId="77777777" w:rsidR="002573CC" w:rsidRPr="00E30515" w:rsidRDefault="002573CC" w:rsidP="00A641C3">
      <w:pPr>
        <w:pStyle w:val="Heading4"/>
      </w:pPr>
      <w:r w:rsidRPr="00E30515">
        <w:t>Hồ sơ phục vụ nghiệm thu</w:t>
      </w:r>
      <w:bookmarkStart w:id="960" w:name="_Toc330815163"/>
      <w:bookmarkStart w:id="961" w:name="_Toc424545844"/>
      <w:bookmarkEnd w:id="958"/>
      <w:bookmarkEnd w:id="959"/>
    </w:p>
    <w:p w14:paraId="301C2743" w14:textId="77777777" w:rsidR="002573CC" w:rsidRPr="00E30515" w:rsidRDefault="002573CC" w:rsidP="002573CC">
      <w:pPr>
        <w:widowControl w:val="0"/>
        <w:numPr>
          <w:ilvl w:val="0"/>
          <w:numId w:val="241"/>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Hồ sơ kỹ thuật </w:t>
      </w:r>
    </w:p>
    <w:p w14:paraId="431B0BE2" w14:textId="77777777" w:rsidR="002573CC" w:rsidRPr="00E30515" w:rsidRDefault="002573CC" w:rsidP="002573CC">
      <w:pPr>
        <w:widowControl w:val="0"/>
        <w:numPr>
          <w:ilvl w:val="0"/>
          <w:numId w:val="242"/>
        </w:numPr>
        <w:tabs>
          <w:tab w:val="left" w:pos="924"/>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Giấy chứng nhận kiểm định đối với CT, VT và công tơ đo đếm của Đơn vị thử nghiệm, kiểm định;</w:t>
      </w:r>
    </w:p>
    <w:p w14:paraId="7FA3AF12" w14:textId="77777777" w:rsidR="002573CC" w:rsidRPr="00E30515" w:rsidRDefault="002573CC" w:rsidP="002573CC">
      <w:pPr>
        <w:widowControl w:val="0"/>
        <w:numPr>
          <w:ilvl w:val="0"/>
          <w:numId w:val="242"/>
        </w:numPr>
        <w:tabs>
          <w:tab w:val="left" w:pos="924"/>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lastRenderedPageBreak/>
        <w:t>Quyết định phê duyệt mẫu đối với công tơ đo đếm, CT, VT (nếu có);</w:t>
      </w:r>
    </w:p>
    <w:p w14:paraId="45803ACD" w14:textId="77777777" w:rsidR="002573CC" w:rsidRPr="00E30515" w:rsidRDefault="002573CC" w:rsidP="002573CC">
      <w:pPr>
        <w:widowControl w:val="0"/>
        <w:numPr>
          <w:ilvl w:val="0"/>
          <w:numId w:val="242"/>
        </w:numPr>
        <w:tabs>
          <w:tab w:val="left" w:pos="924"/>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Biên bản thử nghiệm đối với CT, VT và công tơ đo đếm của Đơn vị thử nghiệm, kiểm định;</w:t>
      </w:r>
    </w:p>
    <w:p w14:paraId="635CAEA6" w14:textId="77777777" w:rsidR="002573CC" w:rsidRPr="00E30515" w:rsidRDefault="002573CC" w:rsidP="002573CC">
      <w:pPr>
        <w:widowControl w:val="0"/>
        <w:numPr>
          <w:ilvl w:val="0"/>
          <w:numId w:val="242"/>
        </w:numPr>
        <w:tabs>
          <w:tab w:val="left" w:pos="924"/>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Biên bản kiểm tra, thử nghiệm tổng mạch nhị thứ của Hệ thống đo đếm của Đơn vị thử nghiệm, kiểm định;</w:t>
      </w:r>
    </w:p>
    <w:p w14:paraId="75A510E2" w14:textId="77777777" w:rsidR="002573CC" w:rsidRPr="00E30515" w:rsidRDefault="002573CC" w:rsidP="002573CC">
      <w:pPr>
        <w:widowControl w:val="0"/>
        <w:tabs>
          <w:tab w:val="left" w:pos="924"/>
        </w:tabs>
        <w:adjustRightInd w:val="0"/>
        <w:spacing w:before="120" w:after="120"/>
        <w:ind w:left="567"/>
        <w:jc w:val="both"/>
        <w:textAlignment w:val="baseline"/>
        <w:rPr>
          <w:rFonts w:eastAsia="Times New Roman"/>
          <w:color w:val="000000" w:themeColor="text1"/>
          <w:sz w:val="28"/>
          <w:szCs w:val="28"/>
        </w:rPr>
      </w:pPr>
      <w:r w:rsidRPr="00E30515">
        <w:rPr>
          <w:rFonts w:eastAsia="Times New Roman"/>
          <w:color w:val="000000" w:themeColor="text1"/>
          <w:sz w:val="28"/>
          <w:szCs w:val="28"/>
        </w:rPr>
        <w:t>đ) Biên bản cài đặt thông số của công tơ đo đếm.</w:t>
      </w:r>
    </w:p>
    <w:p w14:paraId="5885B499" w14:textId="77777777" w:rsidR="002573CC" w:rsidRPr="00E30515" w:rsidRDefault="002573CC" w:rsidP="002573CC">
      <w:pPr>
        <w:widowControl w:val="0"/>
        <w:numPr>
          <w:ilvl w:val="0"/>
          <w:numId w:val="241"/>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Biên bản nghiệm thu hoàn thành lắp đặt Hệ thống đo đếm.</w:t>
      </w:r>
    </w:p>
    <w:p w14:paraId="49C99CCD" w14:textId="55C2C431" w:rsidR="002573CC" w:rsidRPr="00986D9F" w:rsidRDefault="002573CC" w:rsidP="00E92D52">
      <w:pPr>
        <w:widowControl w:val="0"/>
        <w:numPr>
          <w:ilvl w:val="0"/>
          <w:numId w:val="241"/>
        </w:numPr>
        <w:tabs>
          <w:tab w:val="left" w:pos="851"/>
          <w:tab w:val="left" w:pos="1021"/>
          <w:tab w:val="left" w:pos="1049"/>
        </w:tabs>
        <w:spacing w:before="120" w:after="120"/>
        <w:ind w:left="0" w:firstLine="567"/>
        <w:jc w:val="both"/>
        <w:rPr>
          <w:color w:val="000000" w:themeColor="text1"/>
        </w:rPr>
      </w:pPr>
      <w:r w:rsidRPr="00986D9F">
        <w:rPr>
          <w:rFonts w:eastAsia="Times New Roman"/>
          <w:color w:val="000000" w:themeColor="text1"/>
          <w:spacing w:val="-4"/>
          <w:sz w:val="28"/>
          <w:szCs w:val="28"/>
        </w:rPr>
        <w:t>Biên bản nghiệm thu hoàn thành lắp đặt Hệ thống thu thập số liệu đo đếm.</w:t>
      </w:r>
    </w:p>
    <w:p w14:paraId="56914E0C" w14:textId="77777777" w:rsidR="002573CC" w:rsidRPr="00E30515" w:rsidRDefault="002573CC" w:rsidP="00A641C3">
      <w:pPr>
        <w:pStyle w:val="Heading4"/>
      </w:pPr>
      <w:r w:rsidRPr="00E30515">
        <w:t>Trình tự thực hiện nghiệm thu</w:t>
      </w:r>
      <w:bookmarkStart w:id="962" w:name="_Toc330815164"/>
      <w:bookmarkStart w:id="963" w:name="_Toc424545845"/>
      <w:bookmarkEnd w:id="960"/>
      <w:bookmarkEnd w:id="961"/>
    </w:p>
    <w:p w14:paraId="1F6BF994" w14:textId="4E92BC9A" w:rsidR="002573CC" w:rsidRPr="00E30515" w:rsidRDefault="002573CC" w:rsidP="002573CC">
      <w:pPr>
        <w:widowControl w:val="0"/>
        <w:numPr>
          <w:ilvl w:val="0"/>
          <w:numId w:val="24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Sau khi hoàn thành việc lắp đặt Hệ thống đo đếm và Hệ thống thu thập số liệu đo đếm, chậm nhất 14 ngày trước ngày dự kiến thực hiện nghiệm thu, Đơn vị đầu tư hệ thống đo đếm có trách nhiệm gửi văn bản đề nghị tiến hành nghiệm thu kèm 01 (một) bộ hồ sơ phục vụ nghiệm thu theo quy định tại Điều 119 Thông tư này cho Công ty Mua bán điện hoặc Đơn vị phân phối điện và các Đơn vị giao nhận điện liên quan.</w:t>
      </w:r>
    </w:p>
    <w:p w14:paraId="0C5266BB" w14:textId="158F2B41" w:rsidR="002573CC" w:rsidRPr="00E30515" w:rsidRDefault="002573CC" w:rsidP="002573CC">
      <w:pPr>
        <w:widowControl w:val="0"/>
        <w:numPr>
          <w:ilvl w:val="0"/>
          <w:numId w:val="24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Trong thời hạn 03 ngày làm việc kể từ ngày nhận được văn bản đề nghị tiến hành nghiệm thu và hồ sơ phục vụ nghiệm thu, Công ty Mua bán điện hoặc Đơn vị phân phối điện có trách nhiệm kiểm tra tính đầy đủ và hợp lệ của hồ sơ theo quy định tại Điều 119 Thông tư này và thực hiện công việc sau: </w:t>
      </w:r>
    </w:p>
    <w:p w14:paraId="503BBDBE" w14:textId="77777777" w:rsidR="002573CC" w:rsidRPr="00E30515" w:rsidRDefault="002573CC" w:rsidP="002573CC">
      <w:pPr>
        <w:widowControl w:val="0"/>
        <w:numPr>
          <w:ilvl w:val="0"/>
          <w:numId w:val="244"/>
        </w:numPr>
        <w:tabs>
          <w:tab w:val="left" w:pos="851"/>
          <w:tab w:val="left" w:pos="1134"/>
          <w:tab w:val="left" w:pos="127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hồ sơ hợp lệ theo quy định và đảm bảo điều kiện để tiến hành nghiệm thu, Công ty Mua bán điện hoặc Đơn vị phân phối điện có trách nhiệm gửi văn bản cho các đơn vị tham gia nghiệm thu để thống nhất kế hoạch nghiệm thu;</w:t>
      </w:r>
    </w:p>
    <w:p w14:paraId="1EEB0980" w14:textId="77777777" w:rsidR="002573CC" w:rsidRPr="00E30515" w:rsidRDefault="002573CC" w:rsidP="002573CC">
      <w:pPr>
        <w:widowControl w:val="0"/>
        <w:numPr>
          <w:ilvl w:val="0"/>
          <w:numId w:val="244"/>
        </w:numPr>
        <w:tabs>
          <w:tab w:val="left" w:pos="851"/>
          <w:tab w:val="left" w:pos="1134"/>
          <w:tab w:val="left" w:pos="127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hồ sơ chưa đủ điều kiện nghiệm thu, Công ty Mua bán điện hoặc Đơn vị phân phối điện có trách nhiệm gửi văn bản yêu cầu Đơn vị đầu tư hệ thống đo đếm bổ sung và thông báo cho các đơn vị tham gia nghiệm thu.</w:t>
      </w:r>
    </w:p>
    <w:p w14:paraId="39D8476C" w14:textId="26D5F28D" w:rsidR="002573CC" w:rsidRPr="00E30515" w:rsidRDefault="002573CC" w:rsidP="002573CC">
      <w:pPr>
        <w:widowControl w:val="0"/>
        <w:numPr>
          <w:ilvl w:val="0"/>
          <w:numId w:val="24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Sau khi thống nhất kế hoạch nghiệm thu, Đơn vị đầu tư hệ thống đo đếm chủ trì tổ chức triển khai nghiệm thu Hệ thống đo đếm và Hệ thống thu thập số liệu đo đếm với sự có mặt đại diện của các đơn vị liên quan quy định tại Điều 118 Thông tư này.</w:t>
      </w:r>
    </w:p>
    <w:p w14:paraId="3938BE7F" w14:textId="77777777" w:rsidR="002573CC" w:rsidRPr="00E30515" w:rsidRDefault="002573CC" w:rsidP="002573CC">
      <w:pPr>
        <w:widowControl w:val="0"/>
        <w:numPr>
          <w:ilvl w:val="0"/>
          <w:numId w:val="24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đầu tư hệ thống đo đếm có trách nhiệm tập hợp toàn bộ hồ sơ nghiệm thu và gửi 01 (một) </w:t>
      </w:r>
      <w:r w:rsidRPr="00E30515">
        <w:rPr>
          <w:rFonts w:eastAsia="Times New Roman"/>
          <w:color w:val="000000" w:themeColor="text1"/>
          <w:sz w:val="28"/>
          <w:szCs w:val="28"/>
          <w:lang w:val="vi-VN"/>
        </w:rPr>
        <w:t>bộ</w:t>
      </w:r>
      <w:r w:rsidRPr="00E30515">
        <w:rPr>
          <w:rFonts w:eastAsia="Times New Roman"/>
          <w:color w:val="000000" w:themeColor="text1"/>
          <w:sz w:val="28"/>
          <w:szCs w:val="28"/>
        </w:rPr>
        <w:t xml:space="preserve"> hồ sơ (bản sao) cho mỗi đơn vị tham gia nghiệm thu.</w:t>
      </w:r>
    </w:p>
    <w:p w14:paraId="477DBE7B" w14:textId="77777777" w:rsidR="00A2714F" w:rsidRDefault="002573CC" w:rsidP="002573CC">
      <w:pPr>
        <w:widowControl w:val="0"/>
        <w:numPr>
          <w:ilvl w:val="0"/>
          <w:numId w:val="243"/>
        </w:numPr>
        <w:tabs>
          <w:tab w:val="left" w:pos="851"/>
          <w:tab w:val="left" w:pos="1021"/>
          <w:tab w:val="left" w:pos="1049"/>
        </w:tabs>
        <w:spacing w:before="120" w:after="120"/>
        <w:ind w:left="0" w:firstLine="567"/>
        <w:jc w:val="both"/>
        <w:rPr>
          <w:rFonts w:eastAsia="Times New Roman"/>
          <w:color w:val="000000" w:themeColor="text1"/>
          <w:sz w:val="28"/>
          <w:szCs w:val="28"/>
        </w:rPr>
      </w:pPr>
      <w:bookmarkStart w:id="964" w:name="_Hlk186800858"/>
      <w:bookmarkEnd w:id="925"/>
      <w:r w:rsidRPr="00E30515">
        <w:rPr>
          <w:rFonts w:eastAsia="Times New Roman"/>
          <w:color w:val="000000" w:themeColor="text1"/>
          <w:sz w:val="28"/>
          <w:szCs w:val="28"/>
        </w:rPr>
        <w:t>Các đơn vị tham gia nghiệm thu có trách nhiệm lưu giữ hồ sơ nghiệm thu, cập nhật thông tin điểm đo vào danh sách vị trí đo đếm giao nhận và chương trình quản lý của đơn vị.</w:t>
      </w:r>
    </w:p>
    <w:p w14:paraId="41FAF648" w14:textId="5B7C3803" w:rsidR="002573CC" w:rsidRPr="00A2714F" w:rsidRDefault="002573CC" w:rsidP="002573CC">
      <w:pPr>
        <w:widowControl w:val="0"/>
        <w:numPr>
          <w:ilvl w:val="0"/>
          <w:numId w:val="243"/>
        </w:numPr>
        <w:tabs>
          <w:tab w:val="left" w:pos="851"/>
          <w:tab w:val="left" w:pos="1021"/>
          <w:tab w:val="left" w:pos="1049"/>
        </w:tabs>
        <w:spacing w:before="120" w:after="120"/>
        <w:ind w:left="0" w:firstLine="567"/>
        <w:jc w:val="both"/>
        <w:rPr>
          <w:rFonts w:eastAsia="Times New Roman"/>
          <w:color w:val="000000" w:themeColor="text1"/>
          <w:sz w:val="28"/>
          <w:szCs w:val="28"/>
        </w:rPr>
      </w:pPr>
      <w:r w:rsidRPr="00A2714F">
        <w:rPr>
          <w:rFonts w:eastAsia="Times New Roman"/>
          <w:color w:val="000000" w:themeColor="text1"/>
          <w:sz w:val="28"/>
          <w:szCs w:val="28"/>
        </w:rPr>
        <w:t>Hệ thống đo đếm chỉ được đưa vào vận hành khi các đơn vị tham gia nghiệm thu thống nhất kết quả nghiệm thu và cùng ký Biên bản nghiệm thu.</w:t>
      </w:r>
    </w:p>
    <w:p w14:paraId="53C6FD93" w14:textId="77777777" w:rsidR="002573CC" w:rsidRPr="00E30515" w:rsidRDefault="002573CC" w:rsidP="00A641C3">
      <w:pPr>
        <w:pStyle w:val="Heading4"/>
      </w:pPr>
      <w:r w:rsidRPr="00E30515">
        <w:lastRenderedPageBreak/>
        <w:t>Các nội dung chính trong quá trình nghiệm thu</w:t>
      </w:r>
      <w:bookmarkStart w:id="965" w:name="_Toc424545633"/>
      <w:bookmarkStart w:id="966" w:name="_Toc424545848"/>
      <w:bookmarkStart w:id="967" w:name="_Toc424545849"/>
      <w:bookmarkEnd w:id="962"/>
      <w:bookmarkEnd w:id="963"/>
      <w:bookmarkEnd w:id="965"/>
      <w:bookmarkEnd w:id="966"/>
      <w:r w:rsidRPr="00E30515">
        <w:t xml:space="preserve"> </w:t>
      </w:r>
    </w:p>
    <w:p w14:paraId="13FACCF1" w14:textId="77777777" w:rsidR="002573CC" w:rsidRPr="00E30515" w:rsidRDefault="002573CC" w:rsidP="002573CC">
      <w:pPr>
        <w:widowControl w:val="0"/>
        <w:numPr>
          <w:ilvl w:val="1"/>
          <w:numId w:val="245"/>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Quá trình nghiệm thu được tiến hành theo hai bước, cụ thể như sau:</w:t>
      </w:r>
    </w:p>
    <w:p w14:paraId="1794F98B" w14:textId="3FC1D3EB" w:rsidR="002573CC" w:rsidRPr="00E30515" w:rsidRDefault="00502074" w:rsidP="002573CC">
      <w:pPr>
        <w:widowControl w:val="0"/>
        <w:numPr>
          <w:ilvl w:val="0"/>
          <w:numId w:val="246"/>
        </w:numPr>
        <w:tabs>
          <w:tab w:val="left" w:pos="851"/>
        </w:tabs>
        <w:spacing w:before="60" w:after="60"/>
        <w:ind w:left="0" w:firstLine="567"/>
        <w:jc w:val="both"/>
        <w:rPr>
          <w:rFonts w:eastAsia="Times New Roman"/>
          <w:color w:val="000000" w:themeColor="text1"/>
          <w:sz w:val="28"/>
          <w:szCs w:val="28"/>
        </w:rPr>
      </w:pPr>
      <w:r>
        <w:rPr>
          <w:rFonts w:eastAsia="Times New Roman"/>
          <w:color w:val="000000" w:themeColor="text1"/>
          <w:sz w:val="28"/>
          <w:szCs w:val="28"/>
        </w:rPr>
        <w:t>Nghiệm thu</w:t>
      </w:r>
      <w:r w:rsidR="002573CC" w:rsidRPr="00E30515">
        <w:rPr>
          <w:rFonts w:eastAsia="Times New Roman"/>
          <w:color w:val="000000" w:themeColor="text1"/>
          <w:sz w:val="28"/>
          <w:szCs w:val="28"/>
        </w:rPr>
        <w:t xml:space="preserve"> lắp đặt thiết bị trước khi đóng điện</w:t>
      </w:r>
    </w:p>
    <w:p w14:paraId="4936019E"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Kiểm tra hồ sơ kỹ thuật của Hệ thống đo đếm và Hệ thống thu thập số liệu đo đếm;</w:t>
      </w:r>
    </w:p>
    <w:p w14:paraId="37E8E61D"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Kiểm tra thực tế lắp đặt Hệ thống đo đếm tại hiện trường bao gồm: Kiểm tra vị trí lắp đặt thiết bị nhất thứ, kiểm tra lắp đặt mạch nhị thứ, kiểm tra thông số của các thiết bị đo đếm, kiểm tra cài đặt của công tơ đo đếm;</w:t>
      </w:r>
    </w:p>
    <w:p w14:paraId="7CD0A698"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Đối chiếu kết quả kiểm tra thực tế lắp đặt Hệ thống đo đếm tại hiện trường với thiết kế kỹ thuật Hệ thống đo đếm đã thống nhất, hồ sơ kỹ thuật của thiết bị đo đếm và biên bản cài đặt công tơ đo đếm;</w:t>
      </w:r>
    </w:p>
    <w:p w14:paraId="6B942108"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Kiểm tra sự phù hợp của các thông số cài đặt công tơ đo đếm với thông số thiết bị đo đếm thực tế lắp đặt;</w:t>
      </w:r>
    </w:p>
    <w:p w14:paraId="2CC42E03"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pacing w:val="-4"/>
          <w:sz w:val="28"/>
          <w:szCs w:val="28"/>
        </w:rPr>
      </w:pPr>
      <w:r w:rsidRPr="00E30515">
        <w:rPr>
          <w:rFonts w:eastAsia="Times New Roman"/>
          <w:color w:val="000000" w:themeColor="text1"/>
          <w:spacing w:val="-4"/>
          <w:sz w:val="28"/>
          <w:szCs w:val="28"/>
        </w:rPr>
        <w:t>Kiểm tra thông số, lắp đặt thực tế của Hệ thống thu thập số liệu đo đếm và đối chiếu với thiết kế kỹ thuật Hệ thống đo đếm đã thống nhất;</w:t>
      </w:r>
    </w:p>
    <w:p w14:paraId="7D25F789" w14:textId="413F9E98"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Đơn vị thử nghiệm, kiểm định cài đặt các mức mật khẩu của công tơ đo đếm, lưu giữ mật khẩu “Cài đặt” của công tơ đo đếm, bàn giao mật khẩu “Chỉ đọc” cho Đơn vị đầu tư hệ thống đo đếm hoặc Đơn vị sở hữu hệ thống đo đếm và b</w:t>
      </w:r>
      <w:r w:rsidR="0046075A">
        <w:rPr>
          <w:rFonts w:eastAsia="Times New Roman"/>
          <w:color w:val="000000" w:themeColor="text1"/>
          <w:spacing w:val="-2"/>
          <w:sz w:val="28"/>
          <w:szCs w:val="28"/>
        </w:rPr>
        <w:t>à</w:t>
      </w:r>
      <w:r w:rsidRPr="00E30515">
        <w:rPr>
          <w:rFonts w:eastAsia="Times New Roman"/>
          <w:color w:val="000000" w:themeColor="text1"/>
          <w:spacing w:val="-2"/>
          <w:sz w:val="28"/>
          <w:szCs w:val="28"/>
        </w:rPr>
        <w:t>n giao mật khẩu “Đồng bộ thời gian” cho Đơn vị quản lý số liệu đo đếm;</w:t>
      </w:r>
    </w:p>
    <w:p w14:paraId="349649CB"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Chốt chỉ số công tơ đo đếm, ghi nhận các thông số lập trình công tơ đo đếm, số lần cài đặt và thời điểm lập trình cuối cùng của công tơ đo đếm;</w:t>
      </w:r>
    </w:p>
    <w:p w14:paraId="0499B084"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Niêm phong kẹp chì hộp đấu dây CT, VT, mạch nhị thứ đo đếm, các đấu nối trung gian, hộp thử nghiệm đảm bảo không thể can thiệp vào Hệ thống đo đếm nếu không phá bỏ niêm phong kẹp chì. Việc niêm phong kẹp chì phải có sự chứng kiến của các bên tham gia nghiệm thu.</w:t>
      </w:r>
    </w:p>
    <w:p w14:paraId="17155B2C"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Kết thúc quá trình nghiệm thu lắp đặt, các bên tham gia nghiệm thu cùng ký Biên bản nghiệm thu lắp đặt theo mẫu quy định tại Phụ lục ban hành kèm theo Thông tư này. </w:t>
      </w:r>
    </w:p>
    <w:p w14:paraId="295768B3" w14:textId="11343BC8" w:rsidR="002573CC" w:rsidRPr="00E30515" w:rsidRDefault="003600DB" w:rsidP="002573CC">
      <w:pPr>
        <w:widowControl w:val="0"/>
        <w:numPr>
          <w:ilvl w:val="0"/>
          <w:numId w:val="246"/>
        </w:numPr>
        <w:tabs>
          <w:tab w:val="left" w:pos="851"/>
        </w:tabs>
        <w:spacing w:before="60" w:after="60"/>
        <w:ind w:left="0" w:firstLine="567"/>
        <w:jc w:val="both"/>
        <w:rPr>
          <w:rFonts w:eastAsia="Times New Roman"/>
          <w:color w:val="000000" w:themeColor="text1"/>
          <w:sz w:val="28"/>
          <w:szCs w:val="28"/>
        </w:rPr>
      </w:pPr>
      <w:r>
        <w:rPr>
          <w:rFonts w:eastAsia="Times New Roman"/>
          <w:color w:val="000000" w:themeColor="text1"/>
          <w:sz w:val="28"/>
          <w:szCs w:val="28"/>
        </w:rPr>
        <w:t>Nghiệm thu mang tải</w:t>
      </w:r>
      <w:r w:rsidR="002573CC" w:rsidRPr="00E30515">
        <w:rPr>
          <w:rFonts w:eastAsia="Times New Roman"/>
          <w:color w:val="000000" w:themeColor="text1"/>
          <w:sz w:val="28"/>
          <w:szCs w:val="28"/>
        </w:rPr>
        <w:t xml:space="preserve"> Hệ thống đo đếm ngay sau khi đóng điện mang tải</w:t>
      </w:r>
    </w:p>
    <w:p w14:paraId="195859F8"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Kiểm tra trị số dòng điện, điện áp, góc pha giữa dòng điện và điện áp;</w:t>
      </w:r>
    </w:p>
    <w:p w14:paraId="6D8048BF"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Phân tích, đánh giá các trị số dòng điện, điện áp, góc giữa dòng điện và điện áp, kết hợp với việc đối chiếu công suất công tơ đo đếm được với công suất của tải thực tế;</w:t>
      </w:r>
    </w:p>
    <w:p w14:paraId="6D73B66E"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Kiểm tra hoạt động của Hệ thống thu thập số liệu đo đếm;</w:t>
      </w:r>
    </w:p>
    <w:p w14:paraId="0B2A7B4C"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Sau khi hoàn tất các hạng mục kiểm tra, các bên khẳng định Hệ thống đo đếm làm việc bình thường, thực hiện niêm phong kẹp chì các phần còn lại của Hệ thống đo đếm;</w:t>
      </w:r>
    </w:p>
    <w:p w14:paraId="77C8C449" w14:textId="77777777" w:rsidR="002573CC" w:rsidRPr="00E30515" w:rsidRDefault="002573CC" w:rsidP="002573CC">
      <w:pPr>
        <w:widowControl w:val="0"/>
        <w:numPr>
          <w:ilvl w:val="0"/>
          <w:numId w:val="247"/>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Kết thúc quá trình nghiệm thu, các bên tham gia nghiệm thu cùng ký Biên bản nghiệm thu theo mẫu quy định tại Phụ lục ban hành kèm theo Thông tư này. </w:t>
      </w:r>
    </w:p>
    <w:p w14:paraId="6C1F0EC4" w14:textId="77777777" w:rsidR="002573CC" w:rsidRPr="00E30515" w:rsidRDefault="002573CC" w:rsidP="002573CC">
      <w:pPr>
        <w:widowControl w:val="0"/>
        <w:numPr>
          <w:ilvl w:val="1"/>
          <w:numId w:val="245"/>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Trong quá trình kiểm tra hoạt động của Hệ thống đo đếm khi mang tải, nếu phát hiện sai sót dẫn đến Hệ thống đo đếm hoạt động không chính xác, các </w:t>
      </w:r>
      <w:r w:rsidRPr="00E30515">
        <w:rPr>
          <w:rFonts w:eastAsia="Times New Roman"/>
          <w:color w:val="000000" w:themeColor="text1"/>
          <w:sz w:val="28"/>
          <w:szCs w:val="28"/>
        </w:rPr>
        <w:lastRenderedPageBreak/>
        <w:t>đơn vị cùng phối hợp khắc phục và xác định sản lượng điện năng phải truy thu hoặc thoái hoàn.</w:t>
      </w:r>
    </w:p>
    <w:p w14:paraId="04DA84FC" w14:textId="51326A47" w:rsidR="002573CC" w:rsidRPr="00986D9F" w:rsidRDefault="002573CC" w:rsidP="00E92D52">
      <w:pPr>
        <w:widowControl w:val="0"/>
        <w:numPr>
          <w:ilvl w:val="1"/>
          <w:numId w:val="245"/>
        </w:numPr>
        <w:tabs>
          <w:tab w:val="left" w:pos="851"/>
        </w:tabs>
        <w:spacing w:before="60" w:after="60"/>
        <w:ind w:left="0" w:firstLine="567"/>
        <w:jc w:val="both"/>
        <w:rPr>
          <w:color w:val="000000" w:themeColor="text1"/>
        </w:rPr>
      </w:pPr>
      <w:r w:rsidRPr="00986D9F">
        <w:rPr>
          <w:rFonts w:eastAsia="Times New Roman"/>
          <w:color w:val="000000" w:themeColor="text1"/>
          <w:sz w:val="28"/>
          <w:szCs w:val="28"/>
        </w:rPr>
        <w:t>Trường hợp Hệ thống đo đếm hoặc Hệ thống thu thập số liệu đo đếm chưa được nghiệm thu hoàn thành sau khi đóng điện công trình, các bên có trách nhiệm lập Biên bản nghiệm thu lần thứ nhất ghi nhận các tồn tại và yêu cầu xử lý, biện pháp khắc phục các tồn tại và thời gian khắc phục để làm căn cứ nghiệm thu lần tiếp theo. Điện năng giao nhận trong thời gian Hệ thống đo đếm chưa hoàn thành nghiệm thu được tính toán truy thu hoặc thoái hoàn (nếu có) ngay khi Hệ thống đo đếm được nghiệm thu hoàn thành.</w:t>
      </w:r>
    </w:p>
    <w:p w14:paraId="4E2C6387" w14:textId="77777777" w:rsidR="002573CC" w:rsidRPr="00986D9F" w:rsidRDefault="002573CC" w:rsidP="002573CC">
      <w:pPr>
        <w:spacing w:before="60" w:after="60"/>
        <w:jc w:val="center"/>
        <w:outlineLvl w:val="0"/>
        <w:rPr>
          <w:rFonts w:eastAsia="Times New Roman"/>
          <w:b/>
          <w:bCs/>
          <w:color w:val="000000" w:themeColor="text1"/>
          <w:kern w:val="32"/>
          <w:sz w:val="28"/>
          <w:szCs w:val="28"/>
        </w:rPr>
      </w:pPr>
      <w:bookmarkStart w:id="968" w:name="_Toc424545846"/>
      <w:r w:rsidRPr="00986D9F">
        <w:rPr>
          <w:rFonts w:eastAsia="Times New Roman"/>
          <w:b/>
          <w:bCs/>
          <w:color w:val="000000" w:themeColor="text1"/>
          <w:kern w:val="32"/>
          <w:sz w:val="28"/>
          <w:szCs w:val="28"/>
        </w:rPr>
        <w:t>Mục 4</w:t>
      </w:r>
      <w:bookmarkEnd w:id="968"/>
    </w:p>
    <w:p w14:paraId="17F323C9" w14:textId="77777777" w:rsidR="002573CC" w:rsidRPr="00E92D52" w:rsidRDefault="002573CC" w:rsidP="002573CC">
      <w:pPr>
        <w:spacing w:before="60" w:after="60"/>
        <w:jc w:val="center"/>
        <w:outlineLvl w:val="0"/>
        <w:rPr>
          <w:rFonts w:eastAsia="Times New Roman"/>
          <w:b/>
          <w:bCs/>
          <w:color w:val="000000" w:themeColor="text1"/>
          <w:kern w:val="32"/>
          <w:sz w:val="28"/>
          <w:szCs w:val="28"/>
        </w:rPr>
      </w:pPr>
      <w:bookmarkStart w:id="969" w:name="_Toc424545847"/>
      <w:r w:rsidRPr="00E92D52">
        <w:rPr>
          <w:rFonts w:eastAsia="Times New Roman"/>
          <w:b/>
          <w:bCs/>
          <w:color w:val="000000" w:themeColor="text1"/>
          <w:kern w:val="32"/>
          <w:sz w:val="28"/>
          <w:szCs w:val="28"/>
        </w:rPr>
        <w:t xml:space="preserve">THIẾT KẾ, LẮP ĐẶT VÀ NGHIỆM THU HỆ THỐNG ĐO ĐẾM VÀ HỆ THỐNG THU THẬP SỐ LIỆU ĐO ĐẾM </w:t>
      </w:r>
      <w:bookmarkEnd w:id="969"/>
      <w:r w:rsidRPr="00E92D52">
        <w:rPr>
          <w:rFonts w:eastAsia="Times New Roman"/>
          <w:b/>
          <w:bCs/>
          <w:color w:val="000000" w:themeColor="text1"/>
          <w:kern w:val="32"/>
          <w:sz w:val="28"/>
          <w:szCs w:val="28"/>
        </w:rPr>
        <w:t>BÁN ĐIỆN CHO KHÁCH HÀNG SỬ DỤNG ĐIỆN ĐẤU NỐI VÀO CẤP ĐIỆN ÁP TỪ TRUNG ÁP TRỞ XUỐNG</w:t>
      </w:r>
    </w:p>
    <w:p w14:paraId="44CAAE71" w14:textId="77777777" w:rsidR="002573CC" w:rsidRPr="00E30515" w:rsidRDefault="002573CC" w:rsidP="00A641C3">
      <w:pPr>
        <w:pStyle w:val="Heading4"/>
      </w:pPr>
      <w:r w:rsidRPr="00E30515">
        <w:t>Yêu cầu chung</w:t>
      </w:r>
      <w:bookmarkEnd w:id="967"/>
      <w:r w:rsidRPr="00E30515">
        <w:t xml:space="preserve"> về thiết kế, lắp đặt và nghiệm thu Hệ thống đo đếm và Hệ thống thu thập số liệu đo đếm</w:t>
      </w:r>
      <w:bookmarkStart w:id="970" w:name="_Toc424545851"/>
    </w:p>
    <w:p w14:paraId="2E92F7B3" w14:textId="77777777" w:rsidR="002573CC" w:rsidRPr="00E30515" w:rsidRDefault="002573CC" w:rsidP="002573CC">
      <w:pPr>
        <w:numPr>
          <w:ilvl w:val="6"/>
          <w:numId w:val="248"/>
        </w:numPr>
        <w:tabs>
          <w:tab w:val="left" w:pos="854"/>
        </w:tabs>
        <w:spacing w:before="120" w:after="120"/>
        <w:ind w:left="0" w:firstLine="561"/>
        <w:jc w:val="both"/>
        <w:rPr>
          <w:color w:val="000000" w:themeColor="text1"/>
          <w:sz w:val="28"/>
          <w:szCs w:val="28"/>
        </w:rPr>
      </w:pPr>
      <w:r w:rsidRPr="00E30515">
        <w:rPr>
          <w:color w:val="000000" w:themeColor="text1"/>
          <w:sz w:val="28"/>
          <w:szCs w:val="28"/>
        </w:rPr>
        <w:t>Yêu cầu trang bị Hệ thống đo đếm và Hệ thống thu thập số liệu đo đếm (nếu có) tùy thuộc vào từng đối tượng khách hàng sử dụng điện, nhu cầu về quản lý vận hành và kinh doanh bán điện.</w:t>
      </w:r>
    </w:p>
    <w:p w14:paraId="57354EEA" w14:textId="77777777" w:rsidR="002573CC" w:rsidRPr="00E30515" w:rsidRDefault="002573CC" w:rsidP="002573CC">
      <w:pPr>
        <w:numPr>
          <w:ilvl w:val="6"/>
          <w:numId w:val="248"/>
        </w:numPr>
        <w:tabs>
          <w:tab w:val="left" w:pos="854"/>
        </w:tabs>
        <w:spacing w:before="120" w:after="120"/>
        <w:ind w:left="0" w:firstLine="561"/>
        <w:jc w:val="both"/>
        <w:rPr>
          <w:color w:val="000000" w:themeColor="text1"/>
          <w:sz w:val="28"/>
          <w:szCs w:val="28"/>
        </w:rPr>
      </w:pPr>
      <w:r w:rsidRPr="00E30515">
        <w:rPr>
          <w:color w:val="000000" w:themeColor="text1"/>
          <w:sz w:val="28"/>
          <w:szCs w:val="28"/>
        </w:rPr>
        <w:t>Việc đầu tư, lắp đặt Hệ thống đo đếm phải đáp ứng các yêu cầu đối với Hệ thống đo đếm cấp điện áp từ trung áp trở xuống theo quy định tại Chương III Thông tư này và các quy định của pháp luật về đo lường.</w:t>
      </w:r>
    </w:p>
    <w:p w14:paraId="33214C63" w14:textId="527AF807" w:rsidR="002573CC" w:rsidRPr="00E30515" w:rsidRDefault="002573CC" w:rsidP="002573CC">
      <w:pPr>
        <w:numPr>
          <w:ilvl w:val="6"/>
          <w:numId w:val="248"/>
        </w:numPr>
        <w:tabs>
          <w:tab w:val="left" w:pos="854"/>
        </w:tabs>
        <w:spacing w:before="120" w:after="120"/>
        <w:ind w:left="0" w:firstLine="561"/>
        <w:jc w:val="both"/>
        <w:rPr>
          <w:color w:val="000000" w:themeColor="text1"/>
          <w:sz w:val="28"/>
          <w:szCs w:val="28"/>
        </w:rPr>
      </w:pPr>
      <w:bookmarkStart w:id="971" w:name="_Toc418617008"/>
      <w:r w:rsidRPr="00E30515">
        <w:rPr>
          <w:color w:val="000000" w:themeColor="text1"/>
          <w:sz w:val="28"/>
          <w:szCs w:val="28"/>
        </w:rPr>
        <w:t>Trách nhiệm của Đơn vị phân phối điện và Đơn vị bán lẻ điện</w:t>
      </w:r>
      <w:bookmarkEnd w:id="971"/>
    </w:p>
    <w:p w14:paraId="1F7C4297" w14:textId="77777777" w:rsidR="002573CC" w:rsidRPr="00E30515" w:rsidRDefault="002573CC" w:rsidP="002573CC">
      <w:pPr>
        <w:numPr>
          <w:ilvl w:val="6"/>
          <w:numId w:val="249"/>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Đầu tư, lắp đặt Hệ thống đo đếm và Hệ thống thu thập số liệu đo đếm (nếu có) đáp ứng kịp thời nhu cầu lắp đặt, thay thế thiết bị đo đếm và các thiết bị, phụ kiện khác để bán điện cho Khách hàng sử dụng điện;</w:t>
      </w:r>
    </w:p>
    <w:p w14:paraId="7D135F69" w14:textId="77777777" w:rsidR="002573CC" w:rsidRPr="00E30515" w:rsidRDefault="002573CC" w:rsidP="002573CC">
      <w:pPr>
        <w:numPr>
          <w:ilvl w:val="6"/>
          <w:numId w:val="249"/>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Tổ chức kiểm định ban đầu, kiểm định định kỳ, kiểm định sau sửa chữa các thiết bị đo đếm theo quy định tại Thông tư này và quy định của pháp luật về đo lường;</w:t>
      </w:r>
    </w:p>
    <w:p w14:paraId="6B404710" w14:textId="77777777" w:rsidR="002573CC" w:rsidRPr="007C19E7" w:rsidRDefault="002573CC" w:rsidP="002573CC">
      <w:pPr>
        <w:numPr>
          <w:ilvl w:val="6"/>
          <w:numId w:val="249"/>
        </w:numPr>
        <w:tabs>
          <w:tab w:val="clear" w:pos="2520"/>
          <w:tab w:val="left" w:pos="854"/>
        </w:tabs>
        <w:spacing w:before="120" w:after="120"/>
        <w:ind w:left="0" w:firstLine="567"/>
        <w:jc w:val="both"/>
        <w:rPr>
          <w:color w:val="000000" w:themeColor="text1"/>
          <w:sz w:val="28"/>
          <w:szCs w:val="28"/>
        </w:rPr>
      </w:pPr>
      <w:r w:rsidRPr="007C19E7">
        <w:rPr>
          <w:color w:val="000000" w:themeColor="text1"/>
          <w:sz w:val="28"/>
          <w:szCs w:val="28"/>
        </w:rPr>
        <w:t xml:space="preserve">Nghiệm thu, quản lý đảm bảo đáp ứng các yêu cầu kỹ thuật về đo lường của thiết bị đo đếm trong quá trình sử dụng. Chỉ được phép đưa vào sử dụng các thiết bị đo đếm đã được phê duyệt mẫu, được kiểm định và đạt các yêu cầu kỹ thuật về đo lường. </w:t>
      </w:r>
    </w:p>
    <w:p w14:paraId="1BF31DD6" w14:textId="77777777" w:rsidR="002573CC" w:rsidRPr="00E30515" w:rsidRDefault="002573CC" w:rsidP="00A641C3">
      <w:pPr>
        <w:pStyle w:val="Heading4"/>
      </w:pPr>
      <w:r w:rsidRPr="00E30515">
        <w:t>Thiết kế Hệ thống đo đếm và Hệ thống thu thập số liệu đo đếm</w:t>
      </w:r>
      <w:bookmarkStart w:id="972" w:name="_Toc424545854"/>
      <w:bookmarkEnd w:id="970"/>
    </w:p>
    <w:p w14:paraId="58CC594E" w14:textId="5D8CCE09" w:rsidR="002573CC" w:rsidRPr="00E30515" w:rsidRDefault="002573CC" w:rsidP="002573CC">
      <w:pPr>
        <w:numPr>
          <w:ilvl w:val="6"/>
          <w:numId w:val="250"/>
        </w:numPr>
        <w:tabs>
          <w:tab w:val="left" w:pos="854"/>
        </w:tabs>
        <w:spacing w:before="120" w:after="120"/>
        <w:ind w:left="0" w:firstLine="561"/>
        <w:jc w:val="both"/>
        <w:rPr>
          <w:color w:val="000000" w:themeColor="text1"/>
          <w:sz w:val="28"/>
          <w:szCs w:val="28"/>
        </w:rPr>
      </w:pPr>
      <w:r w:rsidRPr="00E30515">
        <w:rPr>
          <w:color w:val="000000" w:themeColor="text1"/>
          <w:sz w:val="28"/>
          <w:szCs w:val="28"/>
        </w:rPr>
        <w:t>Đơn vị phân phối điện hoặc Đơn vị bán lẻ điện có trách nhiệm thiết kế Hệ thống đo đếm và Hệ thống thu thập số liệu đo đếm (nếu có) phục vụ bán điện cho Khách hàng sử dụng điện đồng thời với trình tự thỏa thuận đấu nối và cung cấp điện cho Khách hàng sử dụng điện đấu nối vào cấp điện áp từ trung áp trở xuống theo quy định tại Thông tư này, cụ thể như sau:</w:t>
      </w:r>
    </w:p>
    <w:p w14:paraId="328AF8E0" w14:textId="55BBE7FE" w:rsidR="002573CC" w:rsidRPr="00E30515" w:rsidRDefault="002573CC" w:rsidP="002573CC">
      <w:pPr>
        <w:numPr>
          <w:ilvl w:val="6"/>
          <w:numId w:val="251"/>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lastRenderedPageBreak/>
        <w:t>Trường hợp cung cấp điện cho Khách hàng sử dụng điện đấu nối vào cấp điện áp trung áp: Trong thời hạn 05 ngày làm việc kể từ ngày nhận đủ Hồ sơ đề nghị đấu nối hợp lệ của khách hàng theo quy định tại Thông tư này hoặc Đơn vị bán lẻ điện phải hoàn thiện thiết kế Hệ thống đo đếm và Hệ thống thu thập số liệu đo đếm;</w:t>
      </w:r>
    </w:p>
    <w:p w14:paraId="187A86AA" w14:textId="661AF4AA" w:rsidR="002573CC" w:rsidRPr="00E30515" w:rsidRDefault="002573CC" w:rsidP="002573CC">
      <w:pPr>
        <w:numPr>
          <w:ilvl w:val="6"/>
          <w:numId w:val="251"/>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Trường hợp cung cấp điện phục vụ mục đích sinh hoạt đấu nối cấp điện áp hạ áp: Trong thời hạn 07 ngày làm việc kể từ ngày nhận Hồ sơ đề nghị đấu nối hợp lệ của khách hàng theo quy định tại Thông tư này hoặc Đơn vị bán lẻ điện phải hoàn thiện thiết kế Hệ thống đo đếm và Hệ thống thu thập số liệu đo đếm (nếu có), ký hợp đồng và cung cấp điện cho khách hàng;</w:t>
      </w:r>
    </w:p>
    <w:p w14:paraId="2F8CE0B4" w14:textId="15722ED2" w:rsidR="002573CC" w:rsidRPr="00E30515" w:rsidRDefault="002573CC" w:rsidP="002573CC">
      <w:pPr>
        <w:numPr>
          <w:ilvl w:val="6"/>
          <w:numId w:val="251"/>
        </w:numPr>
        <w:tabs>
          <w:tab w:val="clear" w:pos="2520"/>
          <w:tab w:val="left" w:pos="854"/>
        </w:tabs>
        <w:spacing w:before="120" w:after="120"/>
        <w:ind w:left="0" w:firstLine="567"/>
        <w:jc w:val="both"/>
        <w:rPr>
          <w:color w:val="000000" w:themeColor="text1"/>
          <w:sz w:val="28"/>
          <w:szCs w:val="28"/>
        </w:rPr>
      </w:pPr>
      <w:r w:rsidRPr="00E30515">
        <w:rPr>
          <w:color w:val="000000" w:themeColor="text1"/>
          <w:sz w:val="28"/>
          <w:szCs w:val="28"/>
        </w:rPr>
        <w:t>Trường hợp cung cấp điện ngoài mục đích sinh hoạt đấu nối cấp điện áp hạ áp: Trong thời hạn 08 ngày làm việc kể từ ngày nhận Hồ sơ đề nghị đấu nối hợp lệ của khách hàng theo quy định tại Thông tư này hoặc Đơn vị bán lẻ điện có trách nhiệm kiểm tra, khảo sát, thiết kế Hệ thống đo đếm và Hệ thống thu thập số liệu đo đếm (nếu có), lập phương án cấp điện cho khách hàng, ký hợp đồng và cung cấp điện cho khách hàng.</w:t>
      </w:r>
    </w:p>
    <w:p w14:paraId="59202D00" w14:textId="16241178" w:rsidR="002573CC" w:rsidRPr="005E46D7" w:rsidRDefault="002573CC" w:rsidP="00E92D52">
      <w:pPr>
        <w:widowControl w:val="0"/>
        <w:numPr>
          <w:ilvl w:val="6"/>
          <w:numId w:val="250"/>
        </w:numPr>
        <w:tabs>
          <w:tab w:val="left" w:pos="854"/>
        </w:tabs>
        <w:spacing w:before="60" w:after="60"/>
        <w:ind w:left="0" w:firstLine="567"/>
        <w:jc w:val="both"/>
        <w:rPr>
          <w:color w:val="000000" w:themeColor="text1"/>
        </w:rPr>
      </w:pPr>
      <w:r w:rsidRPr="005E46D7">
        <w:rPr>
          <w:color w:val="000000" w:themeColor="text1"/>
          <w:sz w:val="28"/>
          <w:szCs w:val="28"/>
        </w:rPr>
        <w:t>Trường hợp Khách hàng sử dụng điện đấu nối vào cấp điện áp trung áp đầu tư Hệ thống đo đếm và Hệ thống thu thập số liệu đo đếm (nếu có), k</w:t>
      </w:r>
      <w:r w:rsidRPr="005E46D7">
        <w:rPr>
          <w:color w:val="000000" w:themeColor="text1"/>
          <w:sz w:val="28"/>
          <w:szCs w:val="28"/>
          <w:lang w:val="vi-VN"/>
        </w:rPr>
        <w:t xml:space="preserve">hách hàng </w:t>
      </w:r>
      <w:r w:rsidRPr="005E46D7">
        <w:rPr>
          <w:color w:val="000000" w:themeColor="text1"/>
          <w:sz w:val="28"/>
          <w:szCs w:val="28"/>
        </w:rPr>
        <w:t>có trách nhiệm</w:t>
      </w:r>
      <w:r w:rsidRPr="005E46D7">
        <w:rPr>
          <w:color w:val="000000" w:themeColor="text1"/>
          <w:sz w:val="28"/>
          <w:szCs w:val="28"/>
          <w:lang w:val="vi-VN"/>
        </w:rPr>
        <w:t xml:space="preserve"> </w:t>
      </w:r>
      <w:r w:rsidRPr="005E46D7">
        <w:rPr>
          <w:color w:val="000000" w:themeColor="text1"/>
          <w:sz w:val="28"/>
          <w:szCs w:val="28"/>
        </w:rPr>
        <w:t xml:space="preserve">lập </w:t>
      </w:r>
      <w:r w:rsidRPr="005E46D7">
        <w:rPr>
          <w:color w:val="000000" w:themeColor="text1"/>
          <w:sz w:val="28"/>
          <w:szCs w:val="28"/>
          <w:lang w:val="vi-VN"/>
        </w:rPr>
        <w:t>thiết kế kỹ thuật</w:t>
      </w:r>
      <w:r w:rsidRPr="005E46D7">
        <w:rPr>
          <w:color w:val="000000" w:themeColor="text1"/>
          <w:sz w:val="28"/>
          <w:szCs w:val="28"/>
        </w:rPr>
        <w:t xml:space="preserve"> và thỏa thuận thống nhất với Đơn vị phân phối điện hoặc Đơn vị bán lẻ điện </w:t>
      </w:r>
      <w:r w:rsidRPr="005E46D7">
        <w:rPr>
          <w:color w:val="000000" w:themeColor="text1"/>
          <w:sz w:val="28"/>
          <w:szCs w:val="28"/>
          <w:lang w:val="vi-VN"/>
        </w:rPr>
        <w:t>thiết kế kỹ thuật</w:t>
      </w:r>
      <w:r w:rsidRPr="005E46D7">
        <w:rPr>
          <w:color w:val="000000" w:themeColor="text1"/>
          <w:sz w:val="28"/>
          <w:szCs w:val="28"/>
        </w:rPr>
        <w:t xml:space="preserve"> Hệ thống đo đếm và Hệ thống thu thập số liệu đo đếm. Thời gian tối đa thực hiện thỏa thuận thống nhất </w:t>
      </w:r>
      <w:r w:rsidRPr="005E46D7">
        <w:rPr>
          <w:color w:val="000000" w:themeColor="text1"/>
          <w:sz w:val="28"/>
          <w:szCs w:val="28"/>
          <w:lang w:val="vi-VN"/>
        </w:rPr>
        <w:t>thiết kế kỹ thuật</w:t>
      </w:r>
      <w:r w:rsidRPr="005E46D7">
        <w:rPr>
          <w:color w:val="000000" w:themeColor="text1"/>
          <w:sz w:val="28"/>
          <w:szCs w:val="28"/>
        </w:rPr>
        <w:t xml:space="preserve"> Hệ thống đo đếm và Hệ thống thu thập số liệu đo đếm là 05 ngày làm việc kể từ khi khách hàng gửi đầy đủ hồ sơ về thiết kế kỹ thuật.</w:t>
      </w:r>
    </w:p>
    <w:p w14:paraId="426B4293" w14:textId="77777777" w:rsidR="002573CC" w:rsidRPr="00E30515" w:rsidRDefault="002573CC" w:rsidP="00A641C3">
      <w:pPr>
        <w:pStyle w:val="Heading4"/>
      </w:pPr>
      <w:r w:rsidRPr="00E30515">
        <w:t>Treo, tháo Hệ thống đo đếm</w:t>
      </w:r>
      <w:bookmarkStart w:id="973" w:name="_Toc424545644"/>
      <w:bookmarkStart w:id="974" w:name="_Toc424545859"/>
      <w:bookmarkStart w:id="975" w:name="_Toc330815166"/>
      <w:bookmarkStart w:id="976" w:name="_Toc424545860"/>
      <w:bookmarkEnd w:id="972"/>
      <w:bookmarkEnd w:id="973"/>
      <w:bookmarkEnd w:id="974"/>
    </w:p>
    <w:p w14:paraId="27E5D89F" w14:textId="201B896E" w:rsidR="002573CC" w:rsidRPr="00E30515" w:rsidRDefault="002573CC" w:rsidP="002573CC">
      <w:pPr>
        <w:widowControl w:val="0"/>
        <w:numPr>
          <w:ilvl w:val="0"/>
          <w:numId w:val="252"/>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Khi treo, tháo, lắp đặt Hệ thống đo đếm phải có phiếu công tác hoặc lệnh công tác. Trước khi treo, tháo, lắp đặt Hệ thống đo đếm, Đơn vị phân phối điện hoặc Đơn vị bán lẻ điện có trách nhiệm kiểm tra tính toàn vẹn của các thiết bị đo đếm, chì niêm, niêm phong; kiểm tra tình trạng hoạt động của Hệ thống đo đếm, ghi chỉ số công tơ đo đếm tại thời điểm treo, tháo thiết bị đo đếm; kiểm tra tỷ số cài đặt CT và VT, số lần lập trình cuối và thời điểm lập trình cuối.</w:t>
      </w:r>
    </w:p>
    <w:p w14:paraId="37B40FB9" w14:textId="0AB75B63" w:rsidR="002573CC" w:rsidRPr="00E30515" w:rsidRDefault="002573CC" w:rsidP="002573CC">
      <w:pPr>
        <w:widowControl w:val="0"/>
        <w:numPr>
          <w:ilvl w:val="0"/>
          <w:numId w:val="252"/>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Kết quả treo, tháo, lắp đặt Hệ thống đo đếm phải được ghi đầy đủ vào Biên bản treo, tháo, lắp đặt thiết bị đo đếm theo mẫu do Đơn vị phân phối điện hoặc Đơn vị bán lẻ điện quy định. Biên bản treo, tháo, lắp đặt thiết bị đo đếm phải có chữ ký của đại diện Đơn vị phân phối điện hoặc Đơn vị bán lẻ điện và chữ ký của đại diện Khách hàng sử dụng điện, được lập thành 02 bản, mỗi bên giữ 01 bản. </w:t>
      </w:r>
    </w:p>
    <w:p w14:paraId="11CBFC62" w14:textId="3739AC4C" w:rsidR="002573CC" w:rsidRPr="00E30515" w:rsidRDefault="002573CC" w:rsidP="002573CC">
      <w:pPr>
        <w:widowControl w:val="0"/>
        <w:numPr>
          <w:ilvl w:val="0"/>
          <w:numId w:val="252"/>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Hệ thống đo đếm và Hệ thống thu thập số liệu đo đếm (nếu có) chỉ được đưa vào sử dụng phục vụ giao nhận, mua bán điện năng đảm bảo không gây hư hỏng thiết bị điện của Khách hàng sử dụng điện và an toàn tính mạng của con người khi Đơn vị phân phối điện hoặc Đơn vị bán lẻ điện hoàn thành công tác treo, tháo Hệ thống đo đếm và Biên bản treo, tháo, lắp đặt thiết bị đo đếm được đại diện các bên ký thống nhất.</w:t>
      </w:r>
    </w:p>
    <w:p w14:paraId="599DFCB7" w14:textId="77777777" w:rsidR="002573CC" w:rsidRPr="00E30515" w:rsidRDefault="002573CC" w:rsidP="002573CC">
      <w:pPr>
        <w:rPr>
          <w:color w:val="000000" w:themeColor="text1"/>
        </w:rPr>
      </w:pPr>
    </w:p>
    <w:p w14:paraId="1CF4CC67" w14:textId="77777777" w:rsidR="002573CC" w:rsidRPr="00E30515" w:rsidRDefault="002573CC" w:rsidP="002573CC">
      <w:pPr>
        <w:spacing w:before="120" w:after="120"/>
        <w:jc w:val="center"/>
        <w:outlineLvl w:val="0"/>
        <w:rPr>
          <w:rFonts w:eastAsia="Times New Roman"/>
          <w:b/>
          <w:bCs/>
          <w:color w:val="000000" w:themeColor="text1"/>
          <w:kern w:val="32"/>
          <w:sz w:val="28"/>
          <w:szCs w:val="32"/>
        </w:rPr>
      </w:pPr>
      <w:bookmarkStart w:id="977" w:name="_Toc424545855"/>
      <w:r w:rsidRPr="00E30515">
        <w:rPr>
          <w:rFonts w:eastAsia="Times New Roman"/>
          <w:b/>
          <w:bCs/>
          <w:color w:val="000000" w:themeColor="text1"/>
          <w:kern w:val="32"/>
          <w:sz w:val="28"/>
          <w:szCs w:val="32"/>
        </w:rPr>
        <w:lastRenderedPageBreak/>
        <w:t>Chương</w:t>
      </w:r>
      <w:bookmarkEnd w:id="977"/>
      <w:r w:rsidRPr="00E30515">
        <w:rPr>
          <w:rFonts w:eastAsia="Times New Roman"/>
          <w:b/>
          <w:bCs/>
          <w:color w:val="000000" w:themeColor="text1"/>
          <w:kern w:val="32"/>
          <w:sz w:val="28"/>
          <w:szCs w:val="32"/>
        </w:rPr>
        <w:t xml:space="preserve"> VIII</w:t>
      </w:r>
    </w:p>
    <w:p w14:paraId="76524FAD" w14:textId="77777777" w:rsidR="002573CC" w:rsidRPr="00E30515" w:rsidRDefault="002573CC" w:rsidP="002573CC">
      <w:pPr>
        <w:jc w:val="center"/>
        <w:outlineLvl w:val="0"/>
        <w:rPr>
          <w:rFonts w:eastAsia="Times New Roman"/>
          <w:b/>
          <w:bCs/>
          <w:color w:val="000000" w:themeColor="text1"/>
          <w:kern w:val="32"/>
          <w:sz w:val="28"/>
          <w:szCs w:val="32"/>
        </w:rPr>
      </w:pPr>
      <w:bookmarkStart w:id="978" w:name="_Toc424545856"/>
      <w:r w:rsidRPr="00E30515">
        <w:rPr>
          <w:rFonts w:eastAsia="Times New Roman"/>
          <w:b/>
          <w:bCs/>
          <w:color w:val="000000" w:themeColor="text1"/>
          <w:kern w:val="32"/>
          <w:sz w:val="28"/>
          <w:szCs w:val="32"/>
        </w:rPr>
        <w:t xml:space="preserve">QUẢN LÝ, VẬN HÀNH, XỬ LÝ SỰ CỐ HỆ THỐNG ĐO ĐẾM, </w:t>
      </w:r>
    </w:p>
    <w:p w14:paraId="4EC78BE5" w14:textId="77777777" w:rsidR="002573CC" w:rsidRPr="00E30515" w:rsidRDefault="002573CC" w:rsidP="002573CC">
      <w:pPr>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 xml:space="preserve">HỆ THỐNG THU THẬP SỐ LIỆU ĐO ĐẾM </w:t>
      </w:r>
    </w:p>
    <w:p w14:paraId="584EA755" w14:textId="77777777" w:rsidR="002573CC" w:rsidRPr="005E46D7" w:rsidRDefault="002573CC" w:rsidP="002573CC">
      <w:pPr>
        <w:jc w:val="center"/>
        <w:outlineLvl w:val="0"/>
        <w:rPr>
          <w:rFonts w:eastAsia="Times New Roman"/>
          <w:b/>
          <w:bCs/>
          <w:color w:val="000000" w:themeColor="text1"/>
          <w:kern w:val="32"/>
          <w:sz w:val="28"/>
          <w:szCs w:val="28"/>
        </w:rPr>
      </w:pPr>
      <w:r w:rsidRPr="00E30515">
        <w:rPr>
          <w:rFonts w:eastAsia="Times New Roman"/>
          <w:b/>
          <w:bCs/>
          <w:color w:val="000000" w:themeColor="text1"/>
          <w:kern w:val="32"/>
          <w:sz w:val="28"/>
          <w:szCs w:val="32"/>
        </w:rPr>
        <w:t xml:space="preserve">VÀ HỆ THỐNG </w:t>
      </w:r>
      <w:r w:rsidRPr="005E46D7">
        <w:rPr>
          <w:rFonts w:eastAsia="Times New Roman"/>
          <w:b/>
          <w:bCs/>
          <w:color w:val="000000" w:themeColor="text1"/>
          <w:kern w:val="32"/>
          <w:sz w:val="28"/>
          <w:szCs w:val="28"/>
        </w:rPr>
        <w:t>QUẢN LÝ SỐ LIỆU ĐO ĐẾM</w:t>
      </w:r>
      <w:bookmarkEnd w:id="978"/>
    </w:p>
    <w:p w14:paraId="5C764B3B" w14:textId="77777777" w:rsidR="002573CC" w:rsidRPr="005E46D7" w:rsidRDefault="002573CC" w:rsidP="002573CC">
      <w:pPr>
        <w:spacing w:before="120" w:after="120"/>
        <w:jc w:val="center"/>
        <w:outlineLvl w:val="0"/>
        <w:rPr>
          <w:rFonts w:eastAsia="Times New Roman"/>
          <w:b/>
          <w:bCs/>
          <w:color w:val="000000" w:themeColor="text1"/>
          <w:kern w:val="32"/>
          <w:sz w:val="28"/>
          <w:szCs w:val="28"/>
        </w:rPr>
      </w:pPr>
      <w:bookmarkStart w:id="979" w:name="_Toc424545857"/>
      <w:r w:rsidRPr="005E46D7">
        <w:rPr>
          <w:rFonts w:eastAsia="Times New Roman"/>
          <w:b/>
          <w:bCs/>
          <w:color w:val="000000" w:themeColor="text1"/>
          <w:kern w:val="32"/>
          <w:sz w:val="28"/>
          <w:szCs w:val="28"/>
        </w:rPr>
        <w:t>Mục 1</w:t>
      </w:r>
      <w:bookmarkEnd w:id="979"/>
    </w:p>
    <w:p w14:paraId="41311117" w14:textId="77777777" w:rsidR="002573CC" w:rsidRPr="00E92D52" w:rsidRDefault="002573CC" w:rsidP="002573CC">
      <w:pPr>
        <w:jc w:val="center"/>
        <w:outlineLvl w:val="0"/>
        <w:rPr>
          <w:rFonts w:eastAsia="Times New Roman"/>
          <w:b/>
          <w:bCs/>
          <w:color w:val="000000" w:themeColor="text1"/>
          <w:kern w:val="32"/>
          <w:sz w:val="28"/>
          <w:szCs w:val="28"/>
        </w:rPr>
      </w:pPr>
      <w:bookmarkStart w:id="980" w:name="_Toc424545858"/>
      <w:r w:rsidRPr="00E92D52">
        <w:rPr>
          <w:rFonts w:eastAsia="Times New Roman"/>
          <w:b/>
          <w:bCs/>
          <w:color w:val="000000" w:themeColor="text1"/>
          <w:kern w:val="32"/>
          <w:sz w:val="28"/>
          <w:szCs w:val="28"/>
        </w:rPr>
        <w:t xml:space="preserve">QUẢN LÝ, VẬN HÀNH HỆ THỐNG ĐO ĐẾM, </w:t>
      </w:r>
    </w:p>
    <w:p w14:paraId="12698676" w14:textId="77777777" w:rsidR="002573CC" w:rsidRPr="00E92D52" w:rsidRDefault="002573CC" w:rsidP="002573CC">
      <w:pPr>
        <w:jc w:val="center"/>
        <w:outlineLvl w:val="0"/>
        <w:rPr>
          <w:rFonts w:eastAsia="Times New Roman"/>
          <w:b/>
          <w:bCs/>
          <w:color w:val="000000" w:themeColor="text1"/>
          <w:kern w:val="32"/>
          <w:sz w:val="28"/>
          <w:szCs w:val="28"/>
        </w:rPr>
      </w:pPr>
      <w:r w:rsidRPr="00E92D52">
        <w:rPr>
          <w:rFonts w:eastAsia="Times New Roman"/>
          <w:b/>
          <w:bCs/>
          <w:color w:val="000000" w:themeColor="text1"/>
          <w:kern w:val="32"/>
          <w:sz w:val="28"/>
          <w:szCs w:val="28"/>
        </w:rPr>
        <w:t xml:space="preserve">HỆ THỐNG THU THẬP SỐ LIỆU ĐO ĐẾM </w:t>
      </w:r>
    </w:p>
    <w:p w14:paraId="75580DF1" w14:textId="77777777" w:rsidR="002573CC" w:rsidRPr="00E92D52" w:rsidRDefault="002573CC" w:rsidP="002573CC">
      <w:pPr>
        <w:jc w:val="center"/>
        <w:outlineLvl w:val="0"/>
        <w:rPr>
          <w:rFonts w:eastAsia="Times New Roman"/>
          <w:b/>
          <w:bCs/>
          <w:color w:val="000000" w:themeColor="text1"/>
          <w:kern w:val="32"/>
          <w:sz w:val="28"/>
          <w:szCs w:val="28"/>
        </w:rPr>
      </w:pPr>
      <w:r w:rsidRPr="00E92D52">
        <w:rPr>
          <w:rFonts w:eastAsia="Times New Roman"/>
          <w:b/>
          <w:bCs/>
          <w:color w:val="000000" w:themeColor="text1"/>
          <w:kern w:val="32"/>
          <w:sz w:val="28"/>
          <w:szCs w:val="28"/>
        </w:rPr>
        <w:t>VÀ HỆ THỐNG QUẢN LÝ SỐ LIỆU ĐO ĐẾM</w:t>
      </w:r>
      <w:bookmarkEnd w:id="980"/>
      <w:r w:rsidRPr="00E92D52">
        <w:rPr>
          <w:rFonts w:eastAsia="Times New Roman"/>
          <w:b/>
          <w:bCs/>
          <w:color w:val="000000" w:themeColor="text1"/>
          <w:kern w:val="32"/>
          <w:sz w:val="28"/>
          <w:szCs w:val="28"/>
        </w:rPr>
        <w:t xml:space="preserve">  </w:t>
      </w:r>
    </w:p>
    <w:p w14:paraId="1CE51D9E" w14:textId="77777777" w:rsidR="002573CC" w:rsidRPr="00E30515" w:rsidRDefault="002573CC" w:rsidP="00A641C3">
      <w:pPr>
        <w:pStyle w:val="Heading4"/>
      </w:pPr>
      <w:r w:rsidRPr="00E30515">
        <w:t xml:space="preserve">Quản lý, vận hành </w:t>
      </w:r>
      <w:bookmarkEnd w:id="975"/>
      <w:r w:rsidRPr="00E30515">
        <w:t>Hệ thống đo đếm</w:t>
      </w:r>
      <w:bookmarkStart w:id="981" w:name="_Toc330815167"/>
      <w:bookmarkStart w:id="982" w:name="_Toc424545861"/>
      <w:bookmarkEnd w:id="976"/>
    </w:p>
    <w:p w14:paraId="1CAE0693" w14:textId="77777777" w:rsidR="002573CC" w:rsidRPr="00E30515" w:rsidRDefault="002573CC" w:rsidP="002573CC">
      <w:pPr>
        <w:numPr>
          <w:ilvl w:val="0"/>
          <w:numId w:val="253"/>
        </w:numPr>
        <w:tabs>
          <w:tab w:val="left" w:pos="851"/>
          <w:tab w:val="left" w:pos="1021"/>
          <w:tab w:val="left" w:pos="1049"/>
          <w:tab w:val="num" w:pos="10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 có trách nhiệm quản lý, vận hành, bảo dưỡng sửa chữa Hệ thống đo đếm trong phạm vi quản lý đảm bảo tính chính xác, ổn định, tin cậy và bảo mật.</w:t>
      </w:r>
    </w:p>
    <w:p w14:paraId="5B3EF684" w14:textId="77777777" w:rsidR="002573CC" w:rsidRPr="00E30515" w:rsidRDefault="002573CC" w:rsidP="002573CC">
      <w:pPr>
        <w:numPr>
          <w:ilvl w:val="0"/>
          <w:numId w:val="253"/>
        </w:numPr>
        <w:tabs>
          <w:tab w:val="left" w:pos="851"/>
          <w:tab w:val="left" w:pos="1021"/>
          <w:tab w:val="left" w:pos="1049"/>
          <w:tab w:val="num" w:pos="10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Trong quá trình quản lý vận hành, Đơn vị quản lý vận hành hệ thống đo đếm có trách nhiệm thường xuyên theo dõi, kiểm tra tình trạng hoạt động của các Hệ thống đo đếm, kịp thời phát hiện các vấn đề bất thường hoặc nguy cơ xảy ra sự cố. Trường hợp phát hiện bất thường hoặc sự cố, Đơn vị quản lý vận hành hệ thống đo đếm phải thông báo ngay cho các đơn vị liên quan để phối hợp xử lý, quá trình xử lý phải thực hiện theo các quy định tại Mục 2 Chương này. </w:t>
      </w:r>
    </w:p>
    <w:p w14:paraId="1983F9E0" w14:textId="77777777" w:rsidR="002573CC" w:rsidRPr="00E30515" w:rsidRDefault="002573CC" w:rsidP="002573CC">
      <w:pPr>
        <w:numPr>
          <w:ilvl w:val="0"/>
          <w:numId w:val="253"/>
        </w:numPr>
        <w:tabs>
          <w:tab w:val="left" w:pos="851"/>
          <w:tab w:val="left" w:pos="1021"/>
          <w:tab w:val="left" w:pos="1049"/>
          <w:tab w:val="num" w:pos="10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Việc thay thế thiết bị hoặc nâng cấp, cải tạo Hệ thống đo đếm chỉ thực hiện khi các đơn vị liên quan thoả thuận và thống nhất. Đối với Hệ thống đo đếm bán điện cho Khách hàng sử dụng điện đấu nối vào cấp điện áp từ trung áp trở xuống, trước khi thực hiện thay thế thiết bị hoặc nâng cấp, cải tạo Hệ thống đo đếm, Đơn vị quản lý vận hành hệ thống đo đếm có trách nhiệm thông báo cho Khách hàng sử dụng điện biết để phối hợp thực hiện.</w:t>
      </w:r>
    </w:p>
    <w:p w14:paraId="7715CAA2" w14:textId="77777777" w:rsidR="002573CC" w:rsidRPr="00E30515" w:rsidRDefault="002573CC" w:rsidP="002573CC">
      <w:pPr>
        <w:numPr>
          <w:ilvl w:val="0"/>
          <w:numId w:val="253"/>
        </w:numPr>
        <w:tabs>
          <w:tab w:val="left" w:pos="851"/>
          <w:tab w:val="left" w:pos="1021"/>
          <w:tab w:val="left" w:pos="1049"/>
          <w:tab w:val="num" w:pos="10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 hoặc Đơn vị sở hữu hệ thống đo đếm có trách nhiệm tổ chức quản lý niêm phong, kẹp chì của Hệ thống đo đếm theo quy định tại Thông tư này và quy định pháp luật về đo lường.</w:t>
      </w:r>
    </w:p>
    <w:p w14:paraId="1A0B94E7" w14:textId="77777777" w:rsidR="002573CC" w:rsidRPr="00E30515" w:rsidRDefault="002573CC" w:rsidP="002573CC">
      <w:pPr>
        <w:numPr>
          <w:ilvl w:val="0"/>
          <w:numId w:val="253"/>
        </w:numPr>
        <w:tabs>
          <w:tab w:val="left" w:pos="851"/>
          <w:tab w:val="left" w:pos="1021"/>
          <w:tab w:val="left" w:pos="1049"/>
          <w:tab w:val="num" w:pos="10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Niêm phong, chì kiểm định của thiết bị đo đếm chỉ được tháo dỡ khi tiến hành kiểm định, thử nghiệm và xử lý sự cố do Đơn vị thử nghiệm, kiểm định thực hiện với sự có mặt của đại diện các đơn vị liên quan. </w:t>
      </w:r>
    </w:p>
    <w:p w14:paraId="495C12B2" w14:textId="77777777" w:rsidR="002573CC" w:rsidRPr="00E30515" w:rsidRDefault="002573CC" w:rsidP="002573CC">
      <w:pPr>
        <w:numPr>
          <w:ilvl w:val="0"/>
          <w:numId w:val="253"/>
        </w:numPr>
        <w:tabs>
          <w:tab w:val="left" w:pos="851"/>
          <w:tab w:val="left" w:pos="1021"/>
          <w:tab w:val="left" w:pos="1049"/>
          <w:tab w:val="num" w:pos="10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Đồng hồ thời gian của công tơ đo đếm và Hệ thống thu thập số liệu đo đếm được lấy theo múi giờ Việt Nam và được đồng bộ với nguồn thời gian chuẩn lấy từ hệ thống định vị toàn cầu (GPS) hoặc từ nguồn thời gian chuẩn quốc gia phù hợp với điều kiện thực tế của Đơn vị quản lý số liệu đo đếm.</w:t>
      </w:r>
    </w:p>
    <w:p w14:paraId="5861061C" w14:textId="00BEDCBF" w:rsidR="002573CC" w:rsidRPr="005E46D7" w:rsidRDefault="002573CC" w:rsidP="00E92D52">
      <w:pPr>
        <w:numPr>
          <w:ilvl w:val="0"/>
          <w:numId w:val="253"/>
        </w:numPr>
        <w:tabs>
          <w:tab w:val="left" w:pos="851"/>
          <w:tab w:val="left" w:pos="1021"/>
          <w:tab w:val="left" w:pos="1049"/>
          <w:tab w:val="num" w:pos="1080"/>
          <w:tab w:val="left" w:pos="1512"/>
        </w:tabs>
        <w:spacing w:before="120" w:after="120"/>
        <w:ind w:left="0" w:firstLine="567"/>
        <w:jc w:val="both"/>
        <w:rPr>
          <w:color w:val="000000" w:themeColor="text1"/>
        </w:rPr>
      </w:pPr>
      <w:r w:rsidRPr="005E46D7">
        <w:rPr>
          <w:rFonts w:eastAsia="Times New Roman"/>
          <w:color w:val="000000" w:themeColor="text1"/>
          <w:sz w:val="28"/>
          <w:szCs w:val="28"/>
        </w:rPr>
        <w:t>Đối với Hệ thống đo đếm phục vụ bán điện cho Khách hàng sử dụng điện, nếu có bất kỳ phát hiện bất thường hoặc sự cố, Khách hàng sử dụng điện phải thông báo cho bên bán điện để có biện pháp xử lý kịp thời.</w:t>
      </w:r>
    </w:p>
    <w:p w14:paraId="1D34475A" w14:textId="77777777" w:rsidR="002573CC" w:rsidRPr="00E30515" w:rsidRDefault="002573CC" w:rsidP="00A641C3">
      <w:pPr>
        <w:pStyle w:val="Heading4"/>
      </w:pPr>
      <w:r w:rsidRPr="00E30515">
        <w:t xml:space="preserve">Thay đổi thông số của </w:t>
      </w:r>
      <w:bookmarkEnd w:id="981"/>
      <w:r w:rsidRPr="00E30515">
        <w:t>Hệ thống đo đếm</w:t>
      </w:r>
      <w:bookmarkStart w:id="983" w:name="_Toc330815168"/>
      <w:bookmarkStart w:id="984" w:name="_Toc424545862"/>
      <w:bookmarkEnd w:id="982"/>
    </w:p>
    <w:p w14:paraId="79A1FFBD" w14:textId="77777777" w:rsidR="002573CC" w:rsidRPr="00E30515" w:rsidRDefault="002573CC" w:rsidP="002573CC">
      <w:pPr>
        <w:widowControl w:val="0"/>
        <w:numPr>
          <w:ilvl w:val="0"/>
          <w:numId w:val="254"/>
        </w:numPr>
        <w:tabs>
          <w:tab w:val="left" w:pos="851"/>
          <w:tab w:val="left" w:pos="1021"/>
          <w:tab w:val="left" w:pos="1049"/>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đo đếm điện năng phục vụ giao nhận điện năng giữa nhà máy điện với lưới điện hoặc giữa lưới điện truyền tải với lưới điện phân phối hoặc giữa </w:t>
      </w:r>
      <w:r w:rsidRPr="00E30515">
        <w:rPr>
          <w:rFonts w:eastAsia="Times New Roman"/>
          <w:color w:val="000000" w:themeColor="text1"/>
          <w:sz w:val="28"/>
          <w:szCs w:val="28"/>
        </w:rPr>
        <w:lastRenderedPageBreak/>
        <w:t>các Đơn vị phân phối điện với nhau hoặc giữa Khách hàng sử dụng điện đấu nối vào cấp điện áp từ 110 kV trở lên với lưới điện</w:t>
      </w:r>
    </w:p>
    <w:p w14:paraId="56DCF0C4" w14:textId="77777777" w:rsidR="002573CC" w:rsidRPr="00E30515" w:rsidRDefault="002573CC" w:rsidP="002573CC">
      <w:pPr>
        <w:widowControl w:val="0"/>
        <w:numPr>
          <w:ilvl w:val="0"/>
          <w:numId w:val="255"/>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Chậm nhất 05 ngày làm việc trước ngày dự kiến thực hiện thay đổi thông số của Hệ thống đo đếm, </w:t>
      </w:r>
      <w:bookmarkStart w:id="985" w:name="OLE_LINK5"/>
      <w:r w:rsidRPr="00E30515">
        <w:rPr>
          <w:rFonts w:eastAsia="Times New Roman"/>
          <w:color w:val="000000" w:themeColor="text1"/>
          <w:sz w:val="28"/>
          <w:szCs w:val="28"/>
        </w:rPr>
        <w:t xml:space="preserve">Đơn vị quản lý vận hành hệ thống đo đếm </w:t>
      </w:r>
      <w:bookmarkEnd w:id="985"/>
      <w:r w:rsidRPr="00E30515">
        <w:rPr>
          <w:rFonts w:eastAsia="Times New Roman"/>
          <w:color w:val="000000" w:themeColor="text1"/>
          <w:sz w:val="28"/>
          <w:szCs w:val="28"/>
        </w:rPr>
        <w:t>có trách nhiệm thông báo (kèm theo các tài liệu liên quan về việc cần thiết phải thay đổi thông số của Hệ thống đo đếm) cho Công ty Mua bán điện hoặc Đơn vị phân phối điện và các Đơn vị giao nhận điện liên quan;</w:t>
      </w:r>
    </w:p>
    <w:p w14:paraId="750D79D3" w14:textId="77777777" w:rsidR="002573CC" w:rsidRPr="00E30515" w:rsidRDefault="002573CC" w:rsidP="002573CC">
      <w:pPr>
        <w:widowControl w:val="0"/>
        <w:numPr>
          <w:ilvl w:val="0"/>
          <w:numId w:val="255"/>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Trong thời hạn 02 ngày làm việc kể từ khi nhận được thông báo của Đơn vị quản lý vận hành hệ thống đo đếm, Công ty Mua bán điện hoặc Đơn vị phân phối điện và các Đơn vị giao nhận liên quan có trách nhiệm thống nhất về việc thay đổi hoặc cài lại thông số của Hệ thống đo đếm, kế hoạch thực hiện hoặc đề nghị Đơn vị quản lý vận hành hệ thống đo đếm bổ sung tài liệu để có đầy đủ cơ sở thống nhất thực hiện thay đổi thông số của Hệ thống đo đếm;</w:t>
      </w:r>
    </w:p>
    <w:p w14:paraId="21077FB3" w14:textId="77777777" w:rsidR="002573CC" w:rsidRPr="00E30515" w:rsidRDefault="002573CC" w:rsidP="002573CC">
      <w:pPr>
        <w:widowControl w:val="0"/>
        <w:numPr>
          <w:ilvl w:val="0"/>
          <w:numId w:val="255"/>
        </w:numPr>
        <w:tabs>
          <w:tab w:val="clear" w:pos="1440"/>
          <w:tab w:val="left" w:pos="851"/>
          <w:tab w:val="left" w:pos="1021"/>
          <w:tab w:val="left" w:pos="1049"/>
        </w:tabs>
        <w:spacing w:before="60" w:after="60"/>
        <w:ind w:left="0" w:firstLine="567"/>
        <w:jc w:val="both"/>
        <w:rPr>
          <w:rFonts w:eastAsia="Times New Roman"/>
          <w:color w:val="000000" w:themeColor="text1"/>
          <w:sz w:val="28"/>
          <w:szCs w:val="28"/>
        </w:rPr>
      </w:pPr>
      <w:bookmarkStart w:id="986" w:name="OLE_LINK6"/>
      <w:r w:rsidRPr="00E30515">
        <w:rPr>
          <w:rFonts w:eastAsia="Times New Roman"/>
          <w:color w:val="000000" w:themeColor="text1"/>
          <w:sz w:val="28"/>
          <w:szCs w:val="28"/>
        </w:rPr>
        <w:t xml:space="preserve">Đơn vị quản lý vận hành hệ thống đo đếm </w:t>
      </w:r>
      <w:bookmarkEnd w:id="986"/>
      <w:r w:rsidRPr="00E30515">
        <w:rPr>
          <w:rFonts w:eastAsia="Times New Roman"/>
          <w:color w:val="000000" w:themeColor="text1"/>
          <w:sz w:val="28"/>
          <w:szCs w:val="28"/>
        </w:rPr>
        <w:t>có trách nhiệm chủ trì triển khai thực hiện thay đổi thông số của Hệ thống đo đếm theo kế hoạch đã được thống nhất; việc thay đổi thông số của Hệ thống đo đếm phải được thực hiện theo các quy định pháp luật về đo lường;</w:t>
      </w:r>
    </w:p>
    <w:p w14:paraId="37BACD2B" w14:textId="77777777" w:rsidR="002573CC" w:rsidRPr="00E30515" w:rsidRDefault="002573CC" w:rsidP="002573CC">
      <w:pPr>
        <w:widowControl w:val="0"/>
        <w:numPr>
          <w:ilvl w:val="0"/>
          <w:numId w:val="255"/>
        </w:numPr>
        <w:tabs>
          <w:tab w:val="clear" w:pos="1440"/>
          <w:tab w:val="left" w:pos="851"/>
          <w:tab w:val="left" w:pos="1021"/>
          <w:tab w:val="left" w:pos="1049"/>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Công ty Mua bán điện hoặc Đơn vị phân phối điện và các Đơn vị giao nhận điện liên quan có trách nhiệm tham gia thực hiện quá trình thay đổi thông số của Hệ thống đo đếm theo kế hoạch đã được thống nhất;</w:t>
      </w:r>
    </w:p>
    <w:p w14:paraId="145DCDFB" w14:textId="77777777" w:rsidR="002573CC" w:rsidRPr="00E30515" w:rsidRDefault="002573CC" w:rsidP="002573CC">
      <w:pPr>
        <w:widowControl w:val="0"/>
        <w:tabs>
          <w:tab w:val="left" w:pos="851"/>
          <w:tab w:val="left" w:pos="1021"/>
          <w:tab w:val="left" w:pos="1049"/>
        </w:tabs>
        <w:spacing w:before="60" w:after="60"/>
        <w:ind w:firstLine="567"/>
        <w:jc w:val="both"/>
        <w:rPr>
          <w:rFonts w:eastAsia="Times New Roman"/>
          <w:color w:val="000000" w:themeColor="text1"/>
          <w:sz w:val="28"/>
          <w:szCs w:val="28"/>
        </w:rPr>
      </w:pPr>
      <w:r w:rsidRPr="00E30515">
        <w:rPr>
          <w:rFonts w:eastAsia="Times New Roman"/>
          <w:color w:val="000000" w:themeColor="text1"/>
          <w:sz w:val="28"/>
          <w:szCs w:val="28"/>
        </w:rPr>
        <w:t>đ) Các đơn vị phải cập nhật thay đổi thông số của Hệ thống đo đếm vào cơ sở dữ liệu đo đếm do mình quản lý. Đơn vị quản lý số liệu đo đếm có trách nhiệm cập nhật vào Hệ thống thu thập số liệu đo đếm và Hệ thống quản lý số liệu đo đếm sau khi có thông báo từ Đơn vị quản lý vận hành hệ thống đo đếm.</w:t>
      </w:r>
    </w:p>
    <w:p w14:paraId="247773A3" w14:textId="35274F0C" w:rsidR="002573CC" w:rsidRPr="005E46D7" w:rsidRDefault="002573CC" w:rsidP="00E92D52">
      <w:pPr>
        <w:widowControl w:val="0"/>
        <w:numPr>
          <w:ilvl w:val="0"/>
          <w:numId w:val="254"/>
        </w:numPr>
        <w:tabs>
          <w:tab w:val="left" w:pos="851"/>
          <w:tab w:val="left" w:pos="1021"/>
          <w:tab w:val="left" w:pos="1049"/>
          <w:tab w:val="left" w:pos="1512"/>
        </w:tabs>
        <w:spacing w:before="60" w:after="60"/>
        <w:ind w:left="0" w:firstLine="567"/>
        <w:jc w:val="both"/>
        <w:rPr>
          <w:color w:val="000000" w:themeColor="text1"/>
        </w:rPr>
      </w:pPr>
      <w:r w:rsidRPr="005E46D7">
        <w:rPr>
          <w:rFonts w:eastAsia="Times New Roman"/>
          <w:color w:val="000000" w:themeColor="text1"/>
          <w:sz w:val="28"/>
          <w:szCs w:val="28"/>
        </w:rPr>
        <w:t>Đối với đo đếm điện năng phục vụ giao nhận điện năng với Khách hàng sử dụng điện đấu nối vào cấp điện áp từ trung áp trở xuống, Đơn vị phân phối điện hoặc Đơn vị bán lẻ điện có trách nhiệm thay đổi thông số Hệ thống đo đếm nhưng phải thông báo trước cho Khách hàng sử dụng điện biết lý do để phối hợp thực hiện.</w:t>
      </w:r>
    </w:p>
    <w:p w14:paraId="159C0BA9" w14:textId="77777777" w:rsidR="002573CC" w:rsidRPr="00E30515" w:rsidRDefault="002573CC" w:rsidP="00A641C3">
      <w:pPr>
        <w:pStyle w:val="Heading4"/>
      </w:pPr>
      <w:r w:rsidRPr="00E30515">
        <w:t xml:space="preserve">Thay thế thiết bị của </w:t>
      </w:r>
      <w:bookmarkEnd w:id="983"/>
      <w:r w:rsidRPr="00E30515">
        <w:t>Hệ thống đo đếm</w:t>
      </w:r>
      <w:bookmarkStart w:id="987" w:name="_Toc424545879"/>
      <w:bookmarkEnd w:id="984"/>
    </w:p>
    <w:p w14:paraId="1E7804E6" w14:textId="77777777" w:rsidR="002573CC" w:rsidRPr="00E30515" w:rsidRDefault="002573CC" w:rsidP="002573CC">
      <w:pPr>
        <w:widowControl w:val="0"/>
        <w:numPr>
          <w:ilvl w:val="0"/>
          <w:numId w:val="256"/>
        </w:numPr>
        <w:tabs>
          <w:tab w:val="left" w:pos="851"/>
          <w:tab w:val="left" w:pos="1021"/>
          <w:tab w:val="left" w:pos="1049"/>
          <w:tab w:val="left" w:pos="1512"/>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đo đếm điện năng phục vụ giao nhận điện năng giữa nhà máy điện với lưới điện hoặc giữa lưới điện truyền tải với lưới điện phân phối hoặc giữa các Đơn vị phân phối điện với nhau hoặc giữa Khách hàng sử dụng điện đấu nối vào cấp điện áp từ 110 kV trở lên với lưới điện, khi cần thiết phải thay thế thiết bị hoặc nâng cấp, cải tạo Hệ thống đo đếm, Đơn vị quản lý vận hành hệ thống đo đếm có trách nhiệm chủ trì thực hiện các nội dung cụ thể như sau:</w:t>
      </w:r>
    </w:p>
    <w:p w14:paraId="7D60AF5D" w14:textId="7147E934" w:rsidR="002573CC" w:rsidRPr="00E30515" w:rsidRDefault="002573CC" w:rsidP="002573CC">
      <w:pPr>
        <w:widowControl w:val="0"/>
        <w:numPr>
          <w:ilvl w:val="0"/>
          <w:numId w:val="257"/>
        </w:numPr>
        <w:tabs>
          <w:tab w:val="left" w:pos="851"/>
          <w:tab w:val="left" w:pos="1512"/>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Trừ trường hợp khẩn cấp quy định tại khoản 3 Điều 130 Thông tư này, khi thay thế thiết bị của Hệ thống đo đếm bị sự cố hoặc hoạt động bất thường mà thông số kỹ thuật của thiết bị thay thế tương đương với thông số của thiết bị cũ hoặc đảm bảo theo đúng thỏa thuận với các đơn vị liên quan, trình tự thay thế thực hiện như sau:</w:t>
      </w:r>
    </w:p>
    <w:p w14:paraId="01346B64" w14:textId="77777777" w:rsidR="002573CC" w:rsidRPr="00E30515" w:rsidRDefault="002573CC" w:rsidP="002573CC">
      <w:pPr>
        <w:widowControl w:val="0"/>
        <w:numPr>
          <w:ilvl w:val="0"/>
          <w:numId w:val="258"/>
        </w:numPr>
        <w:tabs>
          <w:tab w:val="left" w:pos="851"/>
          <w:tab w:val="left" w:pos="1512"/>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Chậm nhất 05 ngày làm việc trước ngày dự kiến thực hiện, Đơn vị quản </w:t>
      </w:r>
      <w:r w:rsidRPr="00E30515">
        <w:rPr>
          <w:rFonts w:eastAsia="Times New Roman"/>
          <w:color w:val="000000" w:themeColor="text1"/>
          <w:sz w:val="28"/>
          <w:szCs w:val="28"/>
        </w:rPr>
        <w:lastRenderedPageBreak/>
        <w:t>lý vận hành hệ thống đo đếm có trách nhiệm thông báo (kèm theo các tài liệu liên quan) cho Công ty Mua bán điện hoặc Đơn vị phân phối điện và các Đơn vị giao nhận liên quan kế hoạch thay thế, nghiệm thu Hệ thống đo đếm;</w:t>
      </w:r>
    </w:p>
    <w:p w14:paraId="53087E52" w14:textId="77777777" w:rsidR="002573CC" w:rsidRPr="00E30515" w:rsidRDefault="002573CC" w:rsidP="002573CC">
      <w:pPr>
        <w:widowControl w:val="0"/>
        <w:numPr>
          <w:ilvl w:val="0"/>
          <w:numId w:val="258"/>
        </w:numPr>
        <w:tabs>
          <w:tab w:val="left" w:pos="851"/>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Trong thời hạn 02 ngày làm việc kể từ khi nhận được thông báo của Đơn vị quản lý vận hành hệ thống đo đếm, Công ty Mua bán điện hoặc Đơn vị phân phối điện và Đơn vị giao nhận điện liên quan có trách nhiệm thống nhất kế hoạch thay thế và nghiệm thu với Đơn vị quản lý vận hành hệ thống đo đếm; </w:t>
      </w:r>
    </w:p>
    <w:p w14:paraId="07E2E2F7" w14:textId="77777777" w:rsidR="002573CC" w:rsidRPr="00E30515" w:rsidRDefault="002573CC" w:rsidP="002573CC">
      <w:pPr>
        <w:widowControl w:val="0"/>
        <w:numPr>
          <w:ilvl w:val="0"/>
          <w:numId w:val="258"/>
        </w:numPr>
        <w:tabs>
          <w:tab w:val="left" w:pos="851"/>
          <w:tab w:val="left" w:pos="9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 chủ trì tổ chức thay thế và nghiệm thu Hệ thống đo đếm theo kế hoạch đã thống nhất.</w:t>
      </w:r>
    </w:p>
    <w:p w14:paraId="2629CE23" w14:textId="77777777" w:rsidR="002573CC" w:rsidRPr="00E30515" w:rsidRDefault="002573CC" w:rsidP="002573CC">
      <w:pPr>
        <w:widowControl w:val="0"/>
        <w:numPr>
          <w:ilvl w:val="0"/>
          <w:numId w:val="257"/>
        </w:numPr>
        <w:tabs>
          <w:tab w:val="left" w:pos="851"/>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Đối với trường hợp thay thế thiết bị của Hệ thống đo đếm khi nâng cấp, cải tạo Hệ thống đo đếm</w:t>
      </w:r>
    </w:p>
    <w:p w14:paraId="2CD5D53B" w14:textId="77777777" w:rsidR="002573CC" w:rsidRPr="00E30515" w:rsidRDefault="002573CC" w:rsidP="002573CC">
      <w:pPr>
        <w:widowControl w:val="0"/>
        <w:numPr>
          <w:ilvl w:val="0"/>
          <w:numId w:val="258"/>
        </w:numPr>
        <w:tabs>
          <w:tab w:val="left" w:pos="851"/>
          <w:tab w:val="left" w:pos="9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Thực hiện thỏa thuận thiết kế kỹ thuật, đầu tư, lắp đặt, nghiệm thu thiết bị thay thế theo quy định tại Chương V Thông tư này;</w:t>
      </w:r>
    </w:p>
    <w:p w14:paraId="2261FAF9" w14:textId="77777777" w:rsidR="002573CC" w:rsidRPr="00E30515" w:rsidRDefault="002573CC" w:rsidP="002573CC">
      <w:pPr>
        <w:widowControl w:val="0"/>
        <w:numPr>
          <w:ilvl w:val="0"/>
          <w:numId w:val="258"/>
        </w:numPr>
        <w:tabs>
          <w:tab w:val="left" w:pos="851"/>
          <w:tab w:val="left" w:pos="980"/>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số liệu đo đếm và các Đơn vị giao nhận điện liên quan có trách nhiệm cập nhật thay đổi thông số của Hệ thống đo đếm vào cơ sở dữ liệu đo đếm, Hệ thống thu thập số liệu đo đếm và Hệ thống quản lý số liệu đo đếm.</w:t>
      </w:r>
    </w:p>
    <w:p w14:paraId="23E5E153" w14:textId="4FCB479F" w:rsidR="002573CC" w:rsidRPr="00E30515" w:rsidRDefault="002573CC" w:rsidP="002573CC">
      <w:pPr>
        <w:widowControl w:val="0"/>
        <w:numPr>
          <w:ilvl w:val="0"/>
          <w:numId w:val="256"/>
        </w:numPr>
        <w:tabs>
          <w:tab w:val="left" w:pos="851"/>
          <w:tab w:val="left" w:pos="1021"/>
          <w:tab w:val="left" w:pos="1049"/>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đo đếm điện năng phục vụ giao nhận điện năng với Khách hàng sử dụng điện đấu nối vào cấp điện áp từ trung áp trở xuống, Đơn vị phân phối điện hoặc Đơn vị bán lẻ điện có trách nhiệm thay thế thiết bị của Hệ thống đo đếm theo quy định tại Điều 123 Thông tư này và phải thông báo trước cho khách hàng biết lý do. Khi tiến hành thay thế thiết bị của Hệ thống đo đếm phải có sự chứng kiến và xác nhận của đại diện Khách hàng sử dụng điện.</w:t>
      </w:r>
    </w:p>
    <w:p w14:paraId="765AD7E7" w14:textId="77777777" w:rsidR="002573CC" w:rsidRPr="00E30515" w:rsidRDefault="002573CC" w:rsidP="00A641C3">
      <w:pPr>
        <w:pStyle w:val="Heading4"/>
      </w:pPr>
      <w:r w:rsidRPr="00E30515">
        <w:t>Công tác tại hiện trường</w:t>
      </w:r>
      <w:bookmarkStart w:id="988" w:name="_Toc424545880"/>
      <w:bookmarkEnd w:id="987"/>
    </w:p>
    <w:p w14:paraId="1619C017" w14:textId="77777777" w:rsidR="002573CC" w:rsidRPr="00E30515" w:rsidRDefault="002573CC" w:rsidP="002573CC">
      <w:pPr>
        <w:widowControl w:val="0"/>
        <w:tabs>
          <w:tab w:val="left" w:pos="851"/>
          <w:tab w:val="left" w:pos="1021"/>
          <w:tab w:val="left" w:pos="1049"/>
          <w:tab w:val="left" w:pos="1512"/>
        </w:tabs>
        <w:spacing w:before="60" w:after="60"/>
        <w:ind w:firstLine="567"/>
        <w:jc w:val="both"/>
        <w:rPr>
          <w:rFonts w:eastAsia="Times New Roman"/>
          <w:color w:val="000000" w:themeColor="text1"/>
          <w:sz w:val="28"/>
          <w:szCs w:val="28"/>
        </w:rPr>
      </w:pPr>
      <w:r w:rsidRPr="00E30515">
        <w:rPr>
          <w:rFonts w:eastAsia="Times New Roman"/>
          <w:color w:val="000000" w:themeColor="text1"/>
          <w:sz w:val="28"/>
          <w:szCs w:val="28"/>
        </w:rPr>
        <w:t>Khi thực hiện thay đổi thông số hoặc thay thế thiết bị của Hệ thống đo đếm, các đơn vị tham gia có trách nhiệm thực hiện công việc sau:</w:t>
      </w:r>
    </w:p>
    <w:p w14:paraId="74EAFFE7" w14:textId="77777777" w:rsidR="002573CC" w:rsidRPr="00E30515" w:rsidRDefault="002573CC" w:rsidP="002573CC">
      <w:pPr>
        <w:widowControl w:val="0"/>
        <w:numPr>
          <w:ilvl w:val="0"/>
          <w:numId w:val="259"/>
        </w:numPr>
        <w:tabs>
          <w:tab w:val="left" w:pos="851"/>
          <w:tab w:val="left" w:pos="1021"/>
          <w:tab w:val="left" w:pos="1049"/>
          <w:tab w:val="left" w:pos="1512"/>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Kiểm tra tình trạng niêm phong, hoạt động của Hệ thống đo đếm.</w:t>
      </w:r>
    </w:p>
    <w:p w14:paraId="7668410B" w14:textId="77777777" w:rsidR="002573CC" w:rsidRPr="00E30515" w:rsidRDefault="002573CC" w:rsidP="002573CC">
      <w:pPr>
        <w:widowControl w:val="0"/>
        <w:numPr>
          <w:ilvl w:val="0"/>
          <w:numId w:val="259"/>
        </w:numPr>
        <w:tabs>
          <w:tab w:val="left" w:pos="851"/>
          <w:tab w:val="left" w:pos="1021"/>
          <w:tab w:val="left" w:pos="1049"/>
          <w:tab w:val="left" w:pos="1512"/>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Chốt chỉ số công tơ đo đếm, tính toán sản lượng trong các chu kỳ không thông qua Hệ thống đo đếm.</w:t>
      </w:r>
    </w:p>
    <w:p w14:paraId="18943437" w14:textId="77777777" w:rsidR="002573CC" w:rsidRPr="00E30515" w:rsidRDefault="002573CC" w:rsidP="002573CC">
      <w:pPr>
        <w:widowControl w:val="0"/>
        <w:numPr>
          <w:ilvl w:val="0"/>
          <w:numId w:val="259"/>
        </w:numPr>
        <w:tabs>
          <w:tab w:val="left" w:pos="851"/>
          <w:tab w:val="left" w:pos="1021"/>
          <w:tab w:val="left" w:pos="1049"/>
          <w:tab w:val="left" w:pos="1512"/>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Tính toán truy thu, thoái hoàn (nếu có).</w:t>
      </w:r>
    </w:p>
    <w:p w14:paraId="08A3E725" w14:textId="77777777" w:rsidR="002573CC" w:rsidRPr="00E30515" w:rsidRDefault="002573CC" w:rsidP="002573CC">
      <w:pPr>
        <w:widowControl w:val="0"/>
        <w:numPr>
          <w:ilvl w:val="0"/>
          <w:numId w:val="259"/>
        </w:numPr>
        <w:tabs>
          <w:tab w:val="left" w:pos="851"/>
          <w:tab w:val="left" w:pos="1021"/>
          <w:tab w:val="left" w:pos="1049"/>
          <w:tab w:val="left" w:pos="1512"/>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Lập biên bản thay đổi thông số, thay thế thiết bị hoặc hủy bỏ vị trí đo đếm, trong đó phải có các thông tin sau: Vị trí đo đếm điện năng, thời điểm thực hiện, chỉ số công tơ đo đếm trước và sau khi treo, tháo và các nội dung công việc đã thực hiện. Biên bản xác nhận phải có chữ ký của đại diện của các đơn vị tham gia.</w:t>
      </w:r>
    </w:p>
    <w:p w14:paraId="474324EF" w14:textId="77777777" w:rsidR="002573CC" w:rsidRPr="00E30515" w:rsidRDefault="002573CC" w:rsidP="00A641C3">
      <w:pPr>
        <w:pStyle w:val="Heading4"/>
      </w:pPr>
      <w:r w:rsidRPr="00E30515">
        <w:t>Vận hành Hệ thống thu thập số liệu đo đếm và Hệ thống quản lý số liệu đo đếm</w:t>
      </w:r>
      <w:bookmarkStart w:id="989" w:name="_Toc424545668"/>
      <w:bookmarkStart w:id="990" w:name="_Toc424545883"/>
      <w:bookmarkStart w:id="991" w:name="_Toc330815179"/>
      <w:bookmarkStart w:id="992" w:name="_Toc424545884"/>
      <w:bookmarkEnd w:id="988"/>
      <w:bookmarkEnd w:id="989"/>
      <w:bookmarkEnd w:id="990"/>
    </w:p>
    <w:p w14:paraId="75ECBEBC" w14:textId="77777777" w:rsidR="002573CC" w:rsidRPr="00E30515" w:rsidRDefault="002573CC" w:rsidP="002573CC">
      <w:pPr>
        <w:widowControl w:val="0"/>
        <w:numPr>
          <w:ilvl w:val="0"/>
          <w:numId w:val="260"/>
        </w:numPr>
        <w:tabs>
          <w:tab w:val="left" w:pos="851"/>
          <w:tab w:val="left" w:pos="1021"/>
          <w:tab w:val="left" w:pos="1049"/>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quản lý vận hành hệ thống đo đếm có trách nhiệm quản lý, vận hành Hệ thống thu thập số liệu đo đếm tại vị trí đo đếm bao gồm các thiết bị thông tin, máy tính (nếu có), chương trình đọc số liệu công tơ đo đếm để đảm bảo cập nhật đầy đủ, chính xác số liệu từ các công tơ đo đếm tại vị trí đo đếm trong phạm vi quản lý và truyền về Hệ thống thu thập số liệu đo đếm, Hệ thống quản lý số </w:t>
      </w:r>
      <w:r w:rsidRPr="00E30515">
        <w:rPr>
          <w:rFonts w:eastAsia="Times New Roman"/>
          <w:color w:val="000000" w:themeColor="text1"/>
          <w:sz w:val="28"/>
          <w:szCs w:val="28"/>
        </w:rPr>
        <w:lastRenderedPageBreak/>
        <w:t xml:space="preserve">liệu đo đếm của Đơn vị quản lý số liệu đo đếm để cập nhật vào cơ sở dữ liệu chung. </w:t>
      </w:r>
    </w:p>
    <w:p w14:paraId="165E314E" w14:textId="77777777" w:rsidR="002573CC" w:rsidRPr="00E30515" w:rsidRDefault="002573CC" w:rsidP="002573CC">
      <w:pPr>
        <w:widowControl w:val="0"/>
        <w:numPr>
          <w:ilvl w:val="0"/>
          <w:numId w:val="260"/>
        </w:numPr>
        <w:tabs>
          <w:tab w:val="left" w:pos="851"/>
          <w:tab w:val="left" w:pos="1021"/>
          <w:tab w:val="left" w:pos="1049"/>
          <w:tab w:val="left" w:pos="151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quản lý số liệu đo đếm có trách nhiệm quản lý, vận hành, bảo mật Hệ thống thu thập số liệu đo đếm, Hệ thống quản lý số liệu đo đếm và cơ sở dữ liệu đo đếm điện năng trong phạm vi quản lý đảm bảo cập nhật thông tin, số liệu đầy đủ, chính xác và tin cậy. </w:t>
      </w:r>
    </w:p>
    <w:p w14:paraId="3A2EF4FF" w14:textId="77777777" w:rsidR="002573CC" w:rsidRPr="005E46D7" w:rsidRDefault="002573CC" w:rsidP="002573CC">
      <w:pPr>
        <w:keepNext/>
        <w:spacing w:before="120" w:after="120"/>
        <w:jc w:val="center"/>
        <w:outlineLvl w:val="0"/>
        <w:rPr>
          <w:rFonts w:eastAsia="Times New Roman"/>
          <w:b/>
          <w:bCs/>
          <w:color w:val="000000" w:themeColor="text1"/>
          <w:kern w:val="32"/>
          <w:sz w:val="28"/>
          <w:szCs w:val="28"/>
        </w:rPr>
      </w:pPr>
      <w:bookmarkStart w:id="993" w:name="_Toc424545881"/>
      <w:r w:rsidRPr="005E46D7">
        <w:rPr>
          <w:rFonts w:eastAsia="Times New Roman"/>
          <w:b/>
          <w:bCs/>
          <w:color w:val="000000" w:themeColor="text1"/>
          <w:kern w:val="32"/>
          <w:sz w:val="28"/>
          <w:szCs w:val="28"/>
        </w:rPr>
        <w:t>Mục 2</w:t>
      </w:r>
      <w:bookmarkEnd w:id="993"/>
    </w:p>
    <w:p w14:paraId="36799EBF" w14:textId="77777777" w:rsidR="002573CC" w:rsidRPr="00E92D52" w:rsidRDefault="002573CC" w:rsidP="002573CC">
      <w:pPr>
        <w:keepNext/>
        <w:jc w:val="center"/>
        <w:outlineLvl w:val="0"/>
        <w:rPr>
          <w:rFonts w:eastAsia="Times New Roman"/>
          <w:b/>
          <w:bCs/>
          <w:color w:val="000000" w:themeColor="text1"/>
          <w:kern w:val="32"/>
          <w:sz w:val="28"/>
          <w:szCs w:val="28"/>
        </w:rPr>
      </w:pPr>
      <w:bookmarkStart w:id="994" w:name="_Toc424545882"/>
      <w:r w:rsidRPr="00E92D52">
        <w:rPr>
          <w:rFonts w:eastAsia="Times New Roman"/>
          <w:b/>
          <w:bCs/>
          <w:color w:val="000000" w:themeColor="text1"/>
          <w:kern w:val="32"/>
          <w:sz w:val="28"/>
          <w:szCs w:val="28"/>
        </w:rPr>
        <w:t xml:space="preserve">XỬ LÝ SỰ CỐ HỆ THỐNG ĐO ĐẾM, </w:t>
      </w:r>
    </w:p>
    <w:p w14:paraId="72CBE37E" w14:textId="77777777" w:rsidR="002573CC" w:rsidRPr="00E92D52" w:rsidRDefault="002573CC" w:rsidP="002573CC">
      <w:pPr>
        <w:keepNext/>
        <w:jc w:val="center"/>
        <w:outlineLvl w:val="0"/>
        <w:rPr>
          <w:rFonts w:eastAsia="Times New Roman"/>
          <w:b/>
          <w:bCs/>
          <w:color w:val="000000" w:themeColor="text1"/>
          <w:kern w:val="32"/>
          <w:sz w:val="28"/>
          <w:szCs w:val="28"/>
        </w:rPr>
      </w:pPr>
      <w:r w:rsidRPr="00E92D52">
        <w:rPr>
          <w:rFonts w:eastAsia="Times New Roman"/>
          <w:b/>
          <w:bCs/>
          <w:color w:val="000000" w:themeColor="text1"/>
          <w:kern w:val="32"/>
          <w:sz w:val="28"/>
          <w:szCs w:val="28"/>
        </w:rPr>
        <w:t xml:space="preserve">HỆ THỐNG THU THẬP SỐ LIỆU ĐO ĐẾM </w:t>
      </w:r>
    </w:p>
    <w:p w14:paraId="12E35E60" w14:textId="77777777" w:rsidR="002573CC" w:rsidRPr="00E92D52" w:rsidRDefault="002573CC" w:rsidP="00E92D52">
      <w:pPr>
        <w:keepNext/>
        <w:spacing w:after="240"/>
        <w:jc w:val="center"/>
        <w:outlineLvl w:val="0"/>
        <w:rPr>
          <w:rFonts w:eastAsia="Times New Roman"/>
          <w:b/>
          <w:bCs/>
          <w:color w:val="000000" w:themeColor="text1"/>
          <w:kern w:val="32"/>
          <w:sz w:val="28"/>
          <w:szCs w:val="28"/>
        </w:rPr>
      </w:pPr>
      <w:r w:rsidRPr="00E92D52">
        <w:rPr>
          <w:rFonts w:eastAsia="Times New Roman"/>
          <w:b/>
          <w:bCs/>
          <w:color w:val="000000" w:themeColor="text1"/>
          <w:kern w:val="32"/>
          <w:sz w:val="28"/>
          <w:szCs w:val="28"/>
        </w:rPr>
        <w:t>VÀ HỆ THỐNG QUẢN LÝ SỐ LIỆU ĐO ĐẾM</w:t>
      </w:r>
      <w:bookmarkEnd w:id="994"/>
      <w:r w:rsidRPr="00E92D52">
        <w:rPr>
          <w:rFonts w:eastAsia="Times New Roman"/>
          <w:b/>
          <w:bCs/>
          <w:color w:val="000000" w:themeColor="text1"/>
          <w:kern w:val="32"/>
          <w:sz w:val="28"/>
          <w:szCs w:val="28"/>
        </w:rPr>
        <w:t xml:space="preserve"> </w:t>
      </w:r>
    </w:p>
    <w:p w14:paraId="37A83742" w14:textId="77777777" w:rsidR="002573CC" w:rsidRPr="00E30515" w:rsidRDefault="002573CC" w:rsidP="00A641C3">
      <w:pPr>
        <w:pStyle w:val="Heading4"/>
      </w:pPr>
      <w:r w:rsidRPr="00E30515">
        <w:t xml:space="preserve">Sự cố </w:t>
      </w:r>
      <w:bookmarkEnd w:id="991"/>
      <w:r w:rsidRPr="00E30515">
        <w:t xml:space="preserve">Hệ thống đo đếm, Hệ thống thu thập số liệu đo đếm và </w:t>
      </w:r>
      <w:bookmarkEnd w:id="992"/>
      <w:r w:rsidRPr="00E30515">
        <w:t>Hệ thống quản lý số liệu đo đếm</w:t>
      </w:r>
      <w:bookmarkStart w:id="995" w:name="_Toc330815180"/>
      <w:bookmarkStart w:id="996" w:name="_Toc424545885"/>
    </w:p>
    <w:p w14:paraId="4B5CA329" w14:textId="77777777" w:rsidR="002573CC" w:rsidRPr="00E30515" w:rsidRDefault="002573CC" w:rsidP="002573CC">
      <w:pPr>
        <w:widowControl w:val="0"/>
        <w:numPr>
          <w:ilvl w:val="0"/>
          <w:numId w:val="261"/>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 Đơn vị quản lý số liệu đo đếm có trách nhiệm chủ trì và phối hợp với các đơn vị liên quan trong việc khắc phục các sự cố của Hệ thống đo đếm, Hệ thống thu thập số liệu đo đếm và Hệ thống quản lý số liệu đo đếm trong phạm vi quản lý, trừ trường hợp khẩn cấp quy định tại khoản 3 Điều này.</w:t>
      </w:r>
    </w:p>
    <w:p w14:paraId="3BEC40F9" w14:textId="4487838A" w:rsidR="002573CC" w:rsidRPr="00E30515" w:rsidRDefault="002573CC" w:rsidP="002573CC">
      <w:pPr>
        <w:widowControl w:val="0"/>
        <w:numPr>
          <w:ilvl w:val="0"/>
          <w:numId w:val="261"/>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Quá trình xử lý sự cố Hệ thống đo đếm phải có sự tham gia, chứng kiến của đại diện Công ty mua bán điện hoặc Đơn vị phân phối điện hoặc Đơn vị bán lẻ điện và các Đơn vị giao nhận điện liên quan; phải được ghi lại bằng biên bản làm việc và có chữ ký của đại diện các đơn vị liên quan tham gia, trừ trường hợp khẩn cấp được quy định tại khoản 3 Điều này. </w:t>
      </w:r>
    </w:p>
    <w:p w14:paraId="71856B91" w14:textId="1DCE2ABD" w:rsidR="002573CC" w:rsidRPr="00E30515" w:rsidRDefault="002573CC" w:rsidP="002573CC">
      <w:pPr>
        <w:widowControl w:val="0"/>
        <w:numPr>
          <w:ilvl w:val="0"/>
          <w:numId w:val="261"/>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khẩn cấp, khi sự cố xảy ra đối với Hệ thống đo đếm có thể gây nguy hiểm cho con người hoặc thiết bị, Đơn vị quản lý vận hành hệ thống đo đếm được quyền chủ động xử lý sự cố nhưng phải thông báo ngay tới Công ty mua bán điện hoặc Đơn vị phân phối điện hoặc Đơn vị bán lẻ điện và các Đơn vị giao nhận điện liên quan và phải thực hiện các công việc sau:</w:t>
      </w:r>
    </w:p>
    <w:p w14:paraId="267C9516" w14:textId="77777777" w:rsidR="002573CC" w:rsidRPr="00E30515" w:rsidRDefault="002573CC" w:rsidP="002573CC">
      <w:pPr>
        <w:widowControl w:val="0"/>
        <w:numPr>
          <w:ilvl w:val="0"/>
          <w:numId w:val="262"/>
        </w:numPr>
        <w:tabs>
          <w:tab w:val="left" w:pos="851"/>
          <w:tab w:val="left" w:pos="1049"/>
          <w:tab w:val="left" w:pos="113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Lập biên bản ghi lại chi tiết các thông tin về sự cố và biện pháp khắc phục bao gồm các nội dung: Thời điểm xảy ra sự cố, tình trạng sự cố, thời gian khắc phục, chỉ số công tơ đo đếm tại các thời điểm bị sự cố và sau khi được phục hồi. Biên bản phải có chữ ký xác nhận của đại diện có thẩm quyền của Đơn vị quản lý vận hành hệ thống đo đếm;</w:t>
      </w:r>
    </w:p>
    <w:p w14:paraId="147026C4" w14:textId="094A53D4" w:rsidR="002573CC" w:rsidRPr="00E30515" w:rsidRDefault="002573CC" w:rsidP="002573CC">
      <w:pPr>
        <w:widowControl w:val="0"/>
        <w:numPr>
          <w:ilvl w:val="0"/>
          <w:numId w:val="262"/>
        </w:numPr>
        <w:tabs>
          <w:tab w:val="left" w:pos="851"/>
          <w:tab w:val="left" w:pos="1049"/>
          <w:tab w:val="left" w:pos="113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Phối hợp với Công ty mua bán điện hoặc Đơn vị phân phối điện hoặc Đơn vị bán lẻ điện và các Đơn vị giao nhận điện liên quan để thực hiện các thủ tục niêm phong kẹp chì và tính toán sản lượng điện năng truy thu, thoái hoàn theo quy định. </w:t>
      </w:r>
      <w:bookmarkStart w:id="997" w:name="_Điều_24:_Nguyên_tắc_tính_toán_sản_l"/>
      <w:bookmarkStart w:id="998" w:name="_Nguyên_tắc_tính_toán_sản_lượng_điện"/>
      <w:bookmarkStart w:id="999" w:name="_Ref109188147"/>
      <w:bookmarkStart w:id="1000" w:name="_Toc83116856"/>
      <w:bookmarkStart w:id="1001" w:name="_Toc83708518"/>
      <w:bookmarkEnd w:id="997"/>
      <w:bookmarkEnd w:id="998"/>
    </w:p>
    <w:p w14:paraId="2D8BE267" w14:textId="037EA437" w:rsidR="002573CC" w:rsidRPr="00E30515" w:rsidRDefault="002573CC" w:rsidP="002573CC">
      <w:pPr>
        <w:widowControl w:val="0"/>
        <w:numPr>
          <w:ilvl w:val="0"/>
          <w:numId w:val="261"/>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Sản lượng điện năng truy thu, thoái hoàn trong thời gian Hệ thống đo đếm bị sự cố phải được Công ty Mua bán điện hoặc Đơn vị phân phối điện hoặc Đơn vị bán lẻ điện và các Đơn vị giao nhận điện liên quan tính toán thống nhất.</w:t>
      </w:r>
    </w:p>
    <w:bookmarkEnd w:id="999"/>
    <w:bookmarkEnd w:id="1000"/>
    <w:bookmarkEnd w:id="1001"/>
    <w:p w14:paraId="6A7961E8" w14:textId="77777777" w:rsidR="002573CC" w:rsidRPr="00E30515" w:rsidRDefault="002573CC" w:rsidP="002573CC">
      <w:pPr>
        <w:rPr>
          <w:color w:val="000000" w:themeColor="text1"/>
        </w:rPr>
      </w:pPr>
    </w:p>
    <w:p w14:paraId="4DADEEFA" w14:textId="77777777" w:rsidR="002573CC" w:rsidRPr="00E30515" w:rsidRDefault="002573CC" w:rsidP="00A641C3">
      <w:pPr>
        <w:pStyle w:val="Heading4"/>
      </w:pPr>
      <w:r w:rsidRPr="00E30515">
        <w:lastRenderedPageBreak/>
        <w:t xml:space="preserve">Xử lý sự cố </w:t>
      </w:r>
      <w:bookmarkEnd w:id="995"/>
      <w:r w:rsidRPr="00E30515">
        <w:t>Hệ thống đo đếm</w:t>
      </w:r>
      <w:bookmarkStart w:id="1002" w:name="_Toc330815182"/>
      <w:bookmarkStart w:id="1003" w:name="_Toc424545886"/>
      <w:bookmarkEnd w:id="996"/>
    </w:p>
    <w:p w14:paraId="24B5C3AA" w14:textId="77777777" w:rsidR="002573CC" w:rsidRPr="00E30515" w:rsidRDefault="002573CC" w:rsidP="002573CC">
      <w:pPr>
        <w:widowControl w:val="0"/>
        <w:numPr>
          <w:ilvl w:val="0"/>
          <w:numId w:val="26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Ngay khi nhận được thông báo về sự cố Hệ thống đo đếm, Đơn vị quản lý vận hành hệ thống đo đếm có trách nhiệm: </w:t>
      </w:r>
    </w:p>
    <w:p w14:paraId="6C20183D" w14:textId="77777777" w:rsidR="002573CC" w:rsidRPr="00E30515" w:rsidRDefault="002573CC" w:rsidP="002573CC">
      <w:pPr>
        <w:widowControl w:val="0"/>
        <w:numPr>
          <w:ilvl w:val="0"/>
          <w:numId w:val="264"/>
        </w:numPr>
        <w:tabs>
          <w:tab w:val="left" w:pos="92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Thông báo cho Công ty Mua bán điện hoặc Đơn vị phân phối điện và các Đơn vị giao nhận điện liên quan, Đơn vị sở hữu hệ thống đo đếm, Đơn vị quản lý số liệu đo đếm;</w:t>
      </w:r>
    </w:p>
    <w:p w14:paraId="264EC0F1" w14:textId="77777777" w:rsidR="002573CC" w:rsidRPr="00E30515" w:rsidRDefault="002573CC" w:rsidP="002573CC">
      <w:pPr>
        <w:widowControl w:val="0"/>
        <w:numPr>
          <w:ilvl w:val="0"/>
          <w:numId w:val="264"/>
        </w:numPr>
        <w:tabs>
          <w:tab w:val="left" w:pos="92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Chủ trì, phối hợp với các Đơn vị giao nhận điện liên quan xác định nguyên nhân sự cố và đưa ra biện pháp khắc phục sự cố Hệ thống đo đếm.</w:t>
      </w:r>
    </w:p>
    <w:p w14:paraId="364C9CDE" w14:textId="77777777" w:rsidR="002573CC" w:rsidRPr="00E30515" w:rsidRDefault="002573CC" w:rsidP="002573CC">
      <w:pPr>
        <w:widowControl w:val="0"/>
        <w:numPr>
          <w:ilvl w:val="0"/>
          <w:numId w:val="26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các thiết bị đo đếm bị sự cố phải thay thế và kiểm định, Đơn vị sở hữu hệ thống đo đếm có trách nhiệm ký hợp đồng với Đơn vị thử nghiệm, kiểm định thực hiện các nội dung liên quan.</w:t>
      </w:r>
    </w:p>
    <w:p w14:paraId="342AB6C8" w14:textId="77777777" w:rsidR="002573CC" w:rsidRPr="00E30515" w:rsidRDefault="002573CC" w:rsidP="002573CC">
      <w:pPr>
        <w:widowControl w:val="0"/>
        <w:numPr>
          <w:ilvl w:val="0"/>
          <w:numId w:val="26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Tại hiện trường, các đơn vị tham gia xử lý sự cố thực hiện các công việc sau:</w:t>
      </w:r>
    </w:p>
    <w:p w14:paraId="65B2F118"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a) Đơn vị quản lý vận hành hệ thống đo đếm, Đơn vị sở hữu hệ thống đo đếm có trách nhiệm cung cấp các tài liệu, số liệu liên quan phục vụ công tác xác định nguyên nhân và khắc phục sự cố Hệ thống đo đếm bao gồm: Nhật ký vận hành Hệ thống đo đếm, số liệu được ghi nhận trong công tơ đo đếm tại thời điểm trước khi xảy ra sự cố;</w:t>
      </w:r>
    </w:p>
    <w:p w14:paraId="1CD808C7"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b) Sau khi xác định được nguyên nhân và đưa ra biện pháp khắc phục sự cố, Đơn vị quản lý vận hành hệ thống đo đếm có trách nhiệm phối hợp với Đơn vị sở hữu hệ thống đo đếm khắc phục sự cố Hệ thống đo đếm, cụ thể như sau:</w:t>
      </w:r>
    </w:p>
    <w:p w14:paraId="26D572B7" w14:textId="2C6E8E4D"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 xml:space="preserve">- Trường hợp thiết bị đo đếm bị hư hỏng, Đơn vị sở hữu hệ thống đo đếm chủ trì, phối hợp với Đơn vị quản lý vận hành hệ thống đo đếm thay thế hoặc sửa chữa trong thời hạn ngắn nhất để các thiết bị đo đếm đảm bảo yêu cầu quy định tại Thông tư này và hoạt động trở lại bình thường. Việc thay thế hoặc sửa chữa phải thực hiện theo quy định tại Điều </w:t>
      </w:r>
      <w:r w:rsidR="00400DDB">
        <w:rPr>
          <w:rFonts w:eastAsia="Times New Roman"/>
          <w:color w:val="000000" w:themeColor="text1"/>
          <w:sz w:val="28"/>
          <w:szCs w:val="28"/>
        </w:rPr>
        <w:t>49</w:t>
      </w:r>
      <w:r w:rsidRPr="00E30515">
        <w:rPr>
          <w:rFonts w:eastAsia="Times New Roman"/>
          <w:color w:val="000000" w:themeColor="text1"/>
          <w:sz w:val="28"/>
          <w:szCs w:val="28"/>
        </w:rPr>
        <w:t xml:space="preserve"> Thông tư này;</w:t>
      </w:r>
    </w:p>
    <w:p w14:paraId="659EA7B3"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 Trường hợp không thể khắc phục ngay sự cố, Đơn vị quản lý vận hành hệ thống đo đếm chủ trì, phối hợp với các Đơn vị giao nhận điện liên quan xác định phương án đo đếm thay thế tạm thời (nếu cần thiết).</w:t>
      </w:r>
    </w:p>
    <w:p w14:paraId="12947A56"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c) Kiểm tra, nghiệm thu Hệ thống đo đếm sau khi đã khắc phục sự cố;</w:t>
      </w:r>
    </w:p>
    <w:p w14:paraId="6525F5D4"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d) Trường hợp sự cố Hệ thống đo đếm dẫn đến việc không xác định được chính xác số liệu đo đếm và sản lượng điện năng giao nhận, Đơn vị quản lý vận hành hệ thống đo đếm chủ trì, phối hợp các đơn vị liên quan ước tính, thống nhất số liệu đo đếm và sản lượng điện năng giao nhận bằng biên bản để làm căn cứ thanh toán tiền điện;</w:t>
      </w:r>
    </w:p>
    <w:p w14:paraId="7C54B5E1"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đ) Đơn vị quản lý vận hành hệ thống đo đếm có trách nhiệm lập biên bản xử lý, khắc phục sự cố Hệ thống đo đếm. Biên bản phải được các đơn vị tham gia thống nhất và được đại diện các đơn vị ký xác nhận.</w:t>
      </w:r>
    </w:p>
    <w:p w14:paraId="58D28035" w14:textId="2855DBEB" w:rsidR="002573CC" w:rsidRPr="00E30515" w:rsidRDefault="002573CC" w:rsidP="002573CC">
      <w:pPr>
        <w:widowControl w:val="0"/>
        <w:numPr>
          <w:ilvl w:val="0"/>
          <w:numId w:val="263"/>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Đối với sự cố Hệ thống đo đếm cấp điện áp hạ áp, ngay sau khi phát hiện hoặc được Khách hàng sử dụng điện thông báo về sự cố hoặc hiện tượng bất </w:t>
      </w:r>
      <w:r w:rsidRPr="00E30515">
        <w:rPr>
          <w:rFonts w:eastAsia="Times New Roman"/>
          <w:color w:val="000000" w:themeColor="text1"/>
          <w:sz w:val="28"/>
          <w:szCs w:val="28"/>
        </w:rPr>
        <w:lastRenderedPageBreak/>
        <w:t>thường, Đơn vị phân phối điện hoặc Đơn vị bán lẻ điện có trách nhiệm chủ trì, phối hợp với Khách hàng sử dụng điện để khắc phục sự cố trong thời gian sớm nhất.</w:t>
      </w:r>
    </w:p>
    <w:p w14:paraId="2FDC8E7E" w14:textId="77777777" w:rsidR="002573CC" w:rsidRPr="00E30515" w:rsidRDefault="002573CC" w:rsidP="00A641C3">
      <w:pPr>
        <w:pStyle w:val="Heading4"/>
      </w:pPr>
      <w:r w:rsidRPr="00E30515">
        <w:t xml:space="preserve">Xử lý sự cố Hệ thống thu thập số liệu đo đếm và </w:t>
      </w:r>
      <w:bookmarkEnd w:id="1002"/>
      <w:bookmarkEnd w:id="1003"/>
      <w:r w:rsidRPr="00E30515">
        <w:t>Hệ thống quản lý số liệu đo đếm</w:t>
      </w:r>
      <w:bookmarkStart w:id="1004" w:name="_Toc424545889"/>
    </w:p>
    <w:p w14:paraId="3B5343FA" w14:textId="77777777" w:rsidR="002573CC" w:rsidRPr="00E30515" w:rsidRDefault="002573CC" w:rsidP="002573CC">
      <w:pPr>
        <w:widowControl w:val="0"/>
        <w:numPr>
          <w:ilvl w:val="0"/>
          <w:numId w:val="265"/>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Trong quá trình quản lý vận hành Hệ thống thu thập số liệu đo đếm và Hệ thống quản lý số liệu đo đếm, đơn vị phát hiện thấy xảy ra lỗi hoặc sự cố với hệ thống đọc và truyền số liệu dẫn đến việc truy cập số liệu từ xa không thực hiện được có trách nhiệm thông báo ngay về Đơn vị quản lý vận hành hệ thống đo đếm và Đơn vị quản lý số liệu đo đếm để phối hợp xử lý, giải quyết. Ngay khi nhận được thông tin, Đơn vị quản lý vận hành hệ thống đo đếm và Đơn vị quản lý số liệu đo đếm có trách nhiệm liên hệ với các đơn vị liên quan để phối hợp tiến hành kiểm tra, xác định lỗi hoặc sự cố và thực hiện biện pháp khắc phục kịp thời. </w:t>
      </w:r>
    </w:p>
    <w:p w14:paraId="04639D40" w14:textId="77777777" w:rsidR="002573CC" w:rsidRPr="00E30515" w:rsidRDefault="002573CC" w:rsidP="002573CC">
      <w:pPr>
        <w:widowControl w:val="0"/>
        <w:numPr>
          <w:ilvl w:val="0"/>
          <w:numId w:val="265"/>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Sau khi kiểm tra, nếu phát hiện lỗi xảy ra tại khâu nào, đơn vị chịu trách nhiệm khâu đó phải khẩn trương xử lý, khắc phục để phục hồi tình trạng hoạt động của Hệ thống thu thập số liệu đo đếm hoặc Hệ thống quản lý số liệu đo đếm trong thời gian ngắn nhất.</w:t>
      </w:r>
    </w:p>
    <w:p w14:paraId="7C94420A" w14:textId="77777777" w:rsidR="002573CC" w:rsidRPr="00E30515" w:rsidRDefault="002573CC" w:rsidP="002573CC">
      <w:pPr>
        <w:widowControl w:val="0"/>
        <w:numPr>
          <w:ilvl w:val="0"/>
          <w:numId w:val="265"/>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Sau khi Hệ thống thu thập số liệu đo đếm hoặc Hệ thống quản lý số liệu đo đếm được khôi phục sau sự cố, Đơn vị quản lý vận hành hệ thống đo đếm và Đơn vị quản lý số liệu đo đếm có trách nhiệm thực hiện các biện pháp để thu thập số liệu đo đếm về Đơn vị quản lý số liệu đo đếm để bổ sung các số liệu còn thiếu trong quá trình hệ thống bị sự cố.</w:t>
      </w:r>
    </w:p>
    <w:p w14:paraId="5EB676C3" w14:textId="735850C8" w:rsidR="002573CC" w:rsidRPr="00E30515" w:rsidRDefault="002573CC" w:rsidP="002573CC">
      <w:pPr>
        <w:widowControl w:val="0"/>
        <w:numPr>
          <w:ilvl w:val="0"/>
          <w:numId w:val="265"/>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chưa thể xử lý sự cố Hệ thống thu thập số liệu đo đếm, Đơn vị quản lý vận hành hệ thống đo đếm có trách nhiệm tiến hành thu thập số liệu công tơ đo đếm trực tiếp tại chỗ và sử dụng các biện pháp </w:t>
      </w:r>
      <w:r w:rsidR="00CC3B5C">
        <w:rPr>
          <w:rFonts w:eastAsia="Times New Roman"/>
          <w:color w:val="000000" w:themeColor="text1"/>
          <w:sz w:val="28"/>
          <w:szCs w:val="28"/>
        </w:rPr>
        <w:t xml:space="preserve">thông tin liên lạc </w:t>
      </w:r>
      <w:r w:rsidRPr="00E30515">
        <w:rPr>
          <w:rFonts w:eastAsia="Times New Roman"/>
          <w:color w:val="000000" w:themeColor="text1"/>
          <w:sz w:val="28"/>
          <w:szCs w:val="28"/>
        </w:rPr>
        <w:t>thích hợp để chuyển số liệu kịp thời về Đơn vị quản lý số liệu đo đếm để cập nhật vào cơ sở dữ liệu đo đếm chung của toàn hệ thống.</w:t>
      </w:r>
    </w:p>
    <w:p w14:paraId="18F6FDDE" w14:textId="77777777" w:rsidR="002573CC" w:rsidRPr="00E30515" w:rsidRDefault="002573CC" w:rsidP="002573CC">
      <w:pPr>
        <w:widowControl w:val="0"/>
        <w:numPr>
          <w:ilvl w:val="0"/>
          <w:numId w:val="265"/>
        </w:numPr>
        <w:tabs>
          <w:tab w:val="left" w:pos="851"/>
          <w:tab w:val="left" w:pos="1021"/>
          <w:tab w:val="left" w:pos="1049"/>
        </w:tabs>
        <w:spacing w:before="80" w:after="80"/>
        <w:ind w:left="0" w:firstLine="567"/>
        <w:jc w:val="both"/>
        <w:rPr>
          <w:rFonts w:eastAsia="Times New Roman"/>
          <w:color w:val="000000" w:themeColor="text1"/>
          <w:spacing w:val="-2"/>
          <w:sz w:val="28"/>
          <w:szCs w:val="28"/>
        </w:rPr>
      </w:pPr>
      <w:r w:rsidRPr="00E30515">
        <w:rPr>
          <w:rFonts w:eastAsia="Times New Roman"/>
          <w:color w:val="000000" w:themeColor="text1"/>
          <w:sz w:val="28"/>
          <w:szCs w:val="28"/>
        </w:rPr>
        <w:t xml:space="preserve">Trường hợp Hệ thống thu thập số liệu đo đếm và Hệ thống quản lý số liệu đo đếm bị lỗi hoặc sự cố dẫn đến việc không đọc được số liệu công tơ đo đếm hoặc đọc được số liệu nhưng bị sai, Đơn vị quản lý số liệu đo đếm phải phối hợp với Đơn vị quản lý vận hành hệ thống đo đếm và các đơn vị liên quan để thu thập số liệu đo đếm chính xác phục vụ việc truy thu, thoái hoàn. </w:t>
      </w:r>
      <w:r w:rsidRPr="00E30515">
        <w:rPr>
          <w:rFonts w:eastAsia="Times New Roman"/>
          <w:color w:val="000000" w:themeColor="text1"/>
          <w:spacing w:val="-2"/>
          <w:sz w:val="28"/>
          <w:szCs w:val="28"/>
        </w:rPr>
        <w:t>Số liệu đo đếm chính xác phải cập nhật vào cơ sở dữ liệu đo đếm của Đơn vị quản lý số liệu đo đếm.</w:t>
      </w:r>
    </w:p>
    <w:p w14:paraId="07A2C840" w14:textId="77777777" w:rsidR="002573CC" w:rsidRPr="005E46D7" w:rsidRDefault="002573CC" w:rsidP="00E92D52">
      <w:pPr>
        <w:keepNext/>
        <w:spacing w:before="240" w:after="240"/>
        <w:jc w:val="center"/>
        <w:outlineLvl w:val="0"/>
        <w:rPr>
          <w:rFonts w:eastAsia="Times New Roman"/>
          <w:b/>
          <w:bCs/>
          <w:color w:val="000000" w:themeColor="text1"/>
          <w:kern w:val="32"/>
          <w:sz w:val="28"/>
          <w:szCs w:val="28"/>
        </w:rPr>
      </w:pPr>
      <w:r w:rsidRPr="005E46D7">
        <w:rPr>
          <w:rFonts w:eastAsia="Times New Roman"/>
          <w:b/>
          <w:bCs/>
          <w:color w:val="000000" w:themeColor="text1"/>
          <w:kern w:val="32"/>
          <w:sz w:val="28"/>
          <w:szCs w:val="28"/>
        </w:rPr>
        <w:t>Mục 3</w:t>
      </w:r>
    </w:p>
    <w:p w14:paraId="0AE902B0" w14:textId="77777777" w:rsidR="002573CC" w:rsidRPr="00E92D52" w:rsidRDefault="002573CC" w:rsidP="00E92D52">
      <w:pPr>
        <w:keepNext/>
        <w:spacing w:before="240" w:after="240"/>
        <w:jc w:val="center"/>
        <w:outlineLvl w:val="0"/>
        <w:rPr>
          <w:rFonts w:eastAsia="Times New Roman"/>
          <w:b/>
          <w:bCs/>
          <w:color w:val="000000" w:themeColor="text1"/>
          <w:kern w:val="32"/>
          <w:sz w:val="28"/>
          <w:szCs w:val="28"/>
        </w:rPr>
      </w:pPr>
      <w:bookmarkStart w:id="1005" w:name="_Toc424545888"/>
      <w:r w:rsidRPr="00E92D52">
        <w:rPr>
          <w:rFonts w:eastAsia="Times New Roman"/>
          <w:b/>
          <w:bCs/>
          <w:color w:val="000000" w:themeColor="text1"/>
          <w:kern w:val="32"/>
          <w:sz w:val="28"/>
          <w:szCs w:val="28"/>
        </w:rPr>
        <w:t>KIỂM ĐỊNH THIẾT BỊ ĐO ĐẾM</w:t>
      </w:r>
      <w:bookmarkEnd w:id="1005"/>
    </w:p>
    <w:p w14:paraId="5D4A8D9F" w14:textId="77777777" w:rsidR="002573CC" w:rsidRPr="00E30515" w:rsidRDefault="002573CC" w:rsidP="00A641C3">
      <w:pPr>
        <w:pStyle w:val="Heading4"/>
      </w:pPr>
      <w:r w:rsidRPr="00E30515">
        <w:t>Quy định chung về kiểm định thiết bị đo đếm</w:t>
      </w:r>
      <w:bookmarkStart w:id="1006" w:name="_Toc424545893"/>
      <w:bookmarkEnd w:id="1004"/>
    </w:p>
    <w:p w14:paraId="1028046D"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Kiểm định thiết bị đo đếm bao gồm kiểm định ban đầu, kiểm định định kỳ, kiểm định sau sửa chữa và kiểm định theo yêu cầu. </w:t>
      </w:r>
    </w:p>
    <w:p w14:paraId="6A3E8025"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Thiết bị đo đếm chỉ được đưa vào sử dụng sau khi được kiểm định theo quy định của pháp luật về đo lường và đáp ứng đầy đủ các yêu cầu quy định tại </w:t>
      </w:r>
      <w:r w:rsidRPr="00E30515">
        <w:rPr>
          <w:rFonts w:eastAsia="Times New Roman"/>
          <w:color w:val="000000" w:themeColor="text1"/>
          <w:sz w:val="28"/>
          <w:szCs w:val="28"/>
        </w:rPr>
        <w:lastRenderedPageBreak/>
        <w:t xml:space="preserve">Thông tư này. </w:t>
      </w:r>
    </w:p>
    <w:p w14:paraId="7AC6EE45"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ban đầu là việc kiểm định lần đầu tiên đối với thiết bị đo đếm trước khi đưa vào sử dụng. Trong phạm vi quản lý, Đơn vị đầu tư hệ thống đo đếm phải chịu toàn bộ chi phí cho việc kiểm định ban đầu thiết bị đo đếm.</w:t>
      </w:r>
    </w:p>
    <w:p w14:paraId="3CAFBD4F"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định kỳ được thực hiện theo chu kỳ do cơ quan quản lý nhà nước về đo lường quy định hoặc theo quy định tại hợp đồng mua bán điện nhưng không được trái với quy định của pháp luật về đo lường. Đơn vị sở hữu hệ thống đo đếm phải chịu toàn bộ chi phí cho việc kiểm định định kỳ thiết bị đo đếm.</w:t>
      </w:r>
    </w:p>
    <w:p w14:paraId="3CFE5D6F"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sau sửa chữa được thực hiện theo quy định của pháp luật về đo lường.</w:t>
      </w:r>
    </w:p>
    <w:p w14:paraId="05534E15"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theo yêu cầu được thực hiện trong các trường hợp sau:</w:t>
      </w:r>
    </w:p>
    <w:p w14:paraId="67E73E8A" w14:textId="77777777" w:rsidR="002573CC" w:rsidRPr="00E30515" w:rsidRDefault="002573CC" w:rsidP="002573CC">
      <w:pPr>
        <w:widowControl w:val="0"/>
        <w:numPr>
          <w:ilvl w:val="0"/>
          <w:numId w:val="267"/>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theo yêu cầu của Đơn vị sở hữu hệ thống đo đếm;</w:t>
      </w:r>
    </w:p>
    <w:p w14:paraId="2D5715D7" w14:textId="77777777" w:rsidR="002573CC" w:rsidRPr="00E30515" w:rsidRDefault="002573CC" w:rsidP="002573CC">
      <w:pPr>
        <w:widowControl w:val="0"/>
        <w:numPr>
          <w:ilvl w:val="0"/>
          <w:numId w:val="267"/>
        </w:numPr>
        <w:tabs>
          <w:tab w:val="left" w:pos="851"/>
          <w:tab w:val="left" w:pos="1021"/>
          <w:tab w:val="left" w:pos="1049"/>
        </w:tabs>
        <w:spacing w:before="80" w:after="80"/>
        <w:ind w:left="0" w:firstLine="567"/>
        <w:jc w:val="both"/>
        <w:rPr>
          <w:rFonts w:eastAsia="Times New Roman"/>
          <w:color w:val="000000" w:themeColor="text1"/>
          <w:spacing w:val="-4"/>
          <w:sz w:val="28"/>
          <w:szCs w:val="28"/>
        </w:rPr>
      </w:pPr>
      <w:r w:rsidRPr="00E30515">
        <w:rPr>
          <w:rFonts w:eastAsia="Times New Roman"/>
          <w:color w:val="000000" w:themeColor="text1"/>
          <w:spacing w:val="-4"/>
          <w:sz w:val="28"/>
          <w:szCs w:val="28"/>
        </w:rPr>
        <w:t>Kiểm định theo yêu cầu của Đơn vị giao nhận điện liên quan không sở hữu hoặc đầu tư Hệ thống đo đếm, trừ trường hợp quy định tại Điểm c khoản này;</w:t>
      </w:r>
    </w:p>
    <w:p w14:paraId="00EDAD8E" w14:textId="1E1FEF03" w:rsidR="002573CC" w:rsidRPr="00E30515" w:rsidRDefault="002573CC" w:rsidP="002573CC">
      <w:pPr>
        <w:widowControl w:val="0"/>
        <w:numPr>
          <w:ilvl w:val="0"/>
          <w:numId w:val="267"/>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Khách hàng sử dụng điện có yêu cầu thực hiện kiểm định thiết bị đo đếm đang được sử dụng để bán điện cho khách hàng, Đơn vị phân phối điện hoặc Đơn vị bán lẻ điện và Khách hàng sử dụng điện có trách nhiệm phối hợp thực hiện.</w:t>
      </w:r>
    </w:p>
    <w:p w14:paraId="3927C8E6"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đầu tư hệ thống đo đếm hoặc Đơn vị sở hữu hệ thống đo đếm có trách nhiệm tập hợp toàn bộ hồ sơ kiểm định (Giấy chứng nhận kiểm định và Biên bản làm việc) và gửi 01 (một) bộ hồ sơ cho Đơn vị quản lý số liệu đo đếm và mỗi đơn vị tham gia kiểm định thiết bị đo đếm.</w:t>
      </w:r>
    </w:p>
    <w:p w14:paraId="4652EEC1" w14:textId="77777777" w:rsidR="002573CC" w:rsidRPr="00E30515" w:rsidRDefault="002573CC" w:rsidP="002573CC">
      <w:pPr>
        <w:widowControl w:val="0"/>
        <w:numPr>
          <w:ilvl w:val="0"/>
          <w:numId w:val="266"/>
        </w:numPr>
        <w:tabs>
          <w:tab w:val="left" w:pos="851"/>
          <w:tab w:val="left" w:pos="1021"/>
          <w:tab w:val="left" w:pos="1049"/>
        </w:tabs>
        <w:spacing w:before="80" w:after="80"/>
        <w:ind w:left="0" w:firstLine="567"/>
        <w:jc w:val="both"/>
        <w:rPr>
          <w:color w:val="000000" w:themeColor="text1"/>
        </w:rPr>
      </w:pPr>
      <w:r w:rsidRPr="00E30515">
        <w:rPr>
          <w:rFonts w:eastAsia="Times New Roman"/>
          <w:color w:val="000000" w:themeColor="text1"/>
          <w:sz w:val="28"/>
          <w:szCs w:val="28"/>
        </w:rPr>
        <w:t>Đơn vị quản lý số liệu đo đếm và các đơn vị tham gia kiểm định thiết bị đo đếm có trách nhiệm lưu giữ hồ sơ kiểm định, cập nhật thông tin điểm đo vào danh sách vị trí đo đếm giao nhận và chương trình quản lý của đơn vị.</w:t>
      </w:r>
    </w:p>
    <w:p w14:paraId="769E4730" w14:textId="77777777" w:rsidR="002573CC" w:rsidRPr="00E30515" w:rsidRDefault="002573CC" w:rsidP="00A641C3">
      <w:pPr>
        <w:pStyle w:val="Heading4"/>
      </w:pPr>
      <w:r w:rsidRPr="00E30515">
        <w:t>Thành phần tham gia kiểm định</w:t>
      </w:r>
      <w:bookmarkEnd w:id="1006"/>
      <w:r w:rsidRPr="00E30515">
        <w:t xml:space="preserve"> thiết bị đo đếm cấp điện áp từ trung áp trở lên</w:t>
      </w:r>
      <w:bookmarkStart w:id="1007" w:name="_Toc424545894"/>
    </w:p>
    <w:p w14:paraId="311DFDEA" w14:textId="77777777" w:rsidR="002573CC" w:rsidRPr="00E30515" w:rsidRDefault="002573CC" w:rsidP="002573CC">
      <w:pPr>
        <w:widowControl w:val="0"/>
        <w:tabs>
          <w:tab w:val="left" w:pos="851"/>
          <w:tab w:val="left" w:pos="1021"/>
          <w:tab w:val="left" w:pos="1049"/>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Tùy theo từng trường hợp đo đếm giao nhận và mục đích kiểm định thành phần tham gia kiểm định thiết bị đo đếm có thể bao gồm:</w:t>
      </w:r>
    </w:p>
    <w:p w14:paraId="66A2CF0D" w14:textId="77777777" w:rsidR="002573CC" w:rsidRPr="00E30515" w:rsidRDefault="002573CC" w:rsidP="002573CC">
      <w:pPr>
        <w:widowControl w:val="0"/>
        <w:numPr>
          <w:ilvl w:val="0"/>
          <w:numId w:val="268"/>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sở hữu hệ thống đo đếm hoặc Đơn vị đầu tư hệ thống đo đếm.</w:t>
      </w:r>
    </w:p>
    <w:p w14:paraId="0EEE05C9" w14:textId="77777777" w:rsidR="002573CC" w:rsidRPr="00E30515" w:rsidRDefault="002573CC" w:rsidP="002573CC">
      <w:pPr>
        <w:widowControl w:val="0"/>
        <w:numPr>
          <w:ilvl w:val="0"/>
          <w:numId w:val="268"/>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Công ty Mua bán điện hoặc Đơn vị phân phối điện.</w:t>
      </w:r>
    </w:p>
    <w:p w14:paraId="5C609E40" w14:textId="77777777" w:rsidR="002573CC" w:rsidRPr="00E30515" w:rsidRDefault="002573CC" w:rsidP="002573CC">
      <w:pPr>
        <w:widowControl w:val="0"/>
        <w:numPr>
          <w:ilvl w:val="0"/>
          <w:numId w:val="268"/>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w:t>
      </w:r>
    </w:p>
    <w:p w14:paraId="01A3D9DE" w14:textId="77777777" w:rsidR="002573CC" w:rsidRPr="00E30515" w:rsidRDefault="002573CC" w:rsidP="002573CC">
      <w:pPr>
        <w:widowControl w:val="0"/>
        <w:numPr>
          <w:ilvl w:val="0"/>
          <w:numId w:val="268"/>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thử nghiệm, kiểm định.</w:t>
      </w:r>
    </w:p>
    <w:p w14:paraId="05E9BA3F" w14:textId="77777777" w:rsidR="002573CC" w:rsidRPr="00E30515" w:rsidRDefault="002573CC" w:rsidP="002573CC">
      <w:pPr>
        <w:widowControl w:val="0"/>
        <w:numPr>
          <w:ilvl w:val="0"/>
          <w:numId w:val="268"/>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giao nhận điện liên quan.</w:t>
      </w:r>
    </w:p>
    <w:p w14:paraId="34670A0D" w14:textId="77777777" w:rsidR="002573CC" w:rsidRPr="00E30515" w:rsidRDefault="002573CC" w:rsidP="00A641C3">
      <w:pPr>
        <w:pStyle w:val="Heading4"/>
      </w:pPr>
      <w:r w:rsidRPr="00E30515">
        <w:t>Kiểm định định kỳ</w:t>
      </w:r>
      <w:bookmarkEnd w:id="1007"/>
      <w:r w:rsidRPr="00E30515">
        <w:t xml:space="preserve"> thiết bị đo đếm cấp điện áp từ trung áp trở lên</w:t>
      </w:r>
      <w:bookmarkStart w:id="1008" w:name="_Toc424545895"/>
    </w:p>
    <w:p w14:paraId="6FF95861" w14:textId="77777777" w:rsidR="002573CC" w:rsidRPr="00E30515" w:rsidRDefault="002573CC" w:rsidP="002573CC">
      <w:pPr>
        <w:widowControl w:val="0"/>
        <w:numPr>
          <w:ilvl w:val="0"/>
          <w:numId w:val="269"/>
        </w:numPr>
        <w:tabs>
          <w:tab w:val="left" w:pos="851"/>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Trước ngày 05 tháng 12 hàng năm, Đơn vị quản lý vận hành hệ thống đo đếm phối hợp với Đơn vị sở hữu hệ thống đo đếm gửi thông báo cho các Đơn vị giao nhận điện liên quan và Đơn vị thử nghiệm, kiểm định kế hoạch kiểm định </w:t>
      </w:r>
      <w:r w:rsidRPr="00E30515">
        <w:rPr>
          <w:rFonts w:eastAsia="Times New Roman"/>
          <w:color w:val="000000" w:themeColor="text1"/>
          <w:sz w:val="28"/>
          <w:szCs w:val="28"/>
        </w:rPr>
        <w:lastRenderedPageBreak/>
        <w:t>định kỳ thiết bị đo đếm cho từng tháng của năm tiếp theo.</w:t>
      </w:r>
    </w:p>
    <w:p w14:paraId="4BC08244" w14:textId="77777777" w:rsidR="002573CC" w:rsidRPr="00E30515" w:rsidRDefault="002573CC" w:rsidP="002573CC">
      <w:pPr>
        <w:widowControl w:val="0"/>
        <w:numPr>
          <w:ilvl w:val="0"/>
          <w:numId w:val="269"/>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Trước ngày 20 tháng 12 hàng năm, trên cơ sở kế hoạch kiểm định định kỳ do Đơn vị quản lý vận hành hệ thống đo đếm gửi, các Đơn vị giao nhận điện liên quan và Đơn vị thử nghiệm, kiểm định có trách nhiệm thống nhất kế hoạch kiểm định định kỳ của năm tiếp theo.</w:t>
      </w:r>
    </w:p>
    <w:p w14:paraId="33523C73" w14:textId="77777777" w:rsidR="002573CC" w:rsidRPr="00E30515" w:rsidRDefault="002573CC" w:rsidP="002573CC">
      <w:pPr>
        <w:widowControl w:val="0"/>
        <w:numPr>
          <w:ilvl w:val="0"/>
          <w:numId w:val="269"/>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kế hoạch kiểm định định kỳ năm có sự thay đổi, trước ngày 20 tháng cuối cùng của mỗi Quý trong năm, Đơn vị quản lý vận hành hệ thống đo đếm phối hợp với Đơn vị sở hữu hệ thống đo đếm cập nhật và thống nhất kế hoạch với các Đơn vị giao nhận điện liên quan và Đơn vị thử nghiệm, kiểm định kế hoạch kiểm định cho các tháng còn lại của năm. </w:t>
      </w:r>
    </w:p>
    <w:p w14:paraId="74E5E822" w14:textId="0508F7DD" w:rsidR="002573CC" w:rsidRPr="00E30515" w:rsidRDefault="002573CC" w:rsidP="002573CC">
      <w:pPr>
        <w:widowControl w:val="0"/>
        <w:numPr>
          <w:ilvl w:val="0"/>
          <w:numId w:val="269"/>
        </w:numPr>
        <w:tabs>
          <w:tab w:val="left" w:pos="851"/>
        </w:tabs>
        <w:spacing w:before="60" w:after="60"/>
        <w:ind w:left="0" w:firstLine="567"/>
        <w:jc w:val="both"/>
        <w:rPr>
          <w:rFonts w:eastAsia="Times New Roman"/>
          <w:color w:val="000000" w:themeColor="text1"/>
          <w:sz w:val="28"/>
          <w:szCs w:val="28"/>
        </w:rPr>
      </w:pPr>
      <w:r w:rsidRPr="00E30515">
        <w:rPr>
          <w:rFonts w:eastAsia="Times New Roman"/>
          <w:color w:val="000000" w:themeColor="text1"/>
          <w:sz w:val="28"/>
          <w:szCs w:val="28"/>
        </w:rPr>
        <w:t>Trên cơ sở kế hoạch kiểm định định kỳ năm tiếp theo và kế hoạch cập nhật hàng quý đã được các bên thống nhất, ít nhất 10 ngày trước ngày thực hiện kiểm định định kỳ, Đơn vị quản lý vận hành hệ thống đo đếm có trách nhiệm thông báo thời gian thực hiện kiểm định định kỳ cho các đơn vị quy định tại Điều 134 Thông tư này.</w:t>
      </w:r>
    </w:p>
    <w:p w14:paraId="330750D2" w14:textId="77777777" w:rsidR="002573CC" w:rsidRPr="00E30515" w:rsidRDefault="002573CC" w:rsidP="002573CC">
      <w:pPr>
        <w:widowControl w:val="0"/>
        <w:numPr>
          <w:ilvl w:val="0"/>
          <w:numId w:val="269"/>
        </w:numPr>
        <w:tabs>
          <w:tab w:val="left" w:pos="851"/>
        </w:tabs>
        <w:spacing w:before="60" w:after="6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 xml:space="preserve">Đơn vị </w:t>
      </w:r>
      <w:r w:rsidRPr="00E30515">
        <w:rPr>
          <w:rFonts w:eastAsia="Times New Roman"/>
          <w:color w:val="000000" w:themeColor="text1"/>
          <w:sz w:val="28"/>
          <w:szCs w:val="28"/>
        </w:rPr>
        <w:t xml:space="preserve">quản lý vận hành </w:t>
      </w:r>
      <w:r w:rsidRPr="00E30515">
        <w:rPr>
          <w:rFonts w:eastAsia="Times New Roman"/>
          <w:color w:val="000000" w:themeColor="text1"/>
          <w:spacing w:val="-2"/>
          <w:sz w:val="28"/>
          <w:szCs w:val="28"/>
        </w:rPr>
        <w:t xml:space="preserve">hệ thống đo đếm có trách nhiệm chủ trì và phối hợp với Đơn vị sở hữu hệ thống đo đếm tổ chức việc kiểm định định kỳ thiết bị đo đếm; Đơn vị thử nghiệm, kiểm định thực hiện kiểm định theo đúng quy định của pháp luật về đo lường và hợp đồng đã ký với Đơn vị </w:t>
      </w:r>
      <w:r w:rsidRPr="00E30515">
        <w:rPr>
          <w:rFonts w:eastAsia="Times New Roman"/>
          <w:color w:val="000000" w:themeColor="text1"/>
          <w:sz w:val="28"/>
          <w:szCs w:val="28"/>
        </w:rPr>
        <w:t xml:space="preserve">quản lý vận hành </w:t>
      </w:r>
      <w:r w:rsidRPr="00E30515">
        <w:rPr>
          <w:rFonts w:eastAsia="Times New Roman"/>
          <w:color w:val="000000" w:themeColor="text1"/>
          <w:spacing w:val="-2"/>
          <w:sz w:val="28"/>
          <w:szCs w:val="28"/>
        </w:rPr>
        <w:t xml:space="preserve">hệ thống đo đếm hoặc Đơn vị sở hữu hệ thống đo đếm. </w:t>
      </w:r>
    </w:p>
    <w:p w14:paraId="3AB4547E" w14:textId="77777777" w:rsidR="002573CC" w:rsidRPr="00E30515" w:rsidRDefault="002573CC" w:rsidP="002573CC">
      <w:pPr>
        <w:widowControl w:val="0"/>
        <w:numPr>
          <w:ilvl w:val="0"/>
          <w:numId w:val="269"/>
        </w:numPr>
        <w:tabs>
          <w:tab w:val="left" w:pos="851"/>
        </w:tabs>
        <w:spacing w:before="60" w:after="6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 xml:space="preserve">Trường hợp kết quả kiểm định định kỳ cho thấy thiết bị đo đếm không đạt </w:t>
      </w:r>
      <w:r w:rsidRPr="00E30515">
        <w:rPr>
          <w:rFonts w:eastAsia="Times New Roman"/>
          <w:color w:val="000000" w:themeColor="text1"/>
          <w:spacing w:val="-4"/>
          <w:sz w:val="28"/>
          <w:szCs w:val="28"/>
        </w:rPr>
        <w:t>các</w:t>
      </w:r>
      <w:r w:rsidRPr="00E30515">
        <w:rPr>
          <w:rFonts w:eastAsia="Times New Roman"/>
          <w:color w:val="000000" w:themeColor="text1"/>
          <w:spacing w:val="-2"/>
          <w:sz w:val="28"/>
          <w:szCs w:val="28"/>
        </w:rPr>
        <w:t xml:space="preserve"> yêu cầu quy định tại Thông tư này và yêu cầu kỹ thuật theo quy định của pháp luật về đo lường, Đơn vị sở hữu hệ thống đo đếm phải thay thế thiết bị đo đếm trong thời gian ngắn nhất. </w:t>
      </w:r>
    </w:p>
    <w:p w14:paraId="0F77ADB0" w14:textId="77777777" w:rsidR="002573CC" w:rsidRPr="00E30515" w:rsidRDefault="002573CC" w:rsidP="00A641C3">
      <w:pPr>
        <w:pStyle w:val="Heading4"/>
      </w:pPr>
      <w:r w:rsidRPr="00E30515">
        <w:t>Kiểm định theo yêu cầu</w:t>
      </w:r>
      <w:bookmarkEnd w:id="1008"/>
      <w:r w:rsidRPr="00E30515">
        <w:t xml:space="preserve"> thiết bị đo đếm cấp điện áp từ trung áp trở lên</w:t>
      </w:r>
      <w:bookmarkStart w:id="1009" w:name="_Toc424545896"/>
    </w:p>
    <w:p w14:paraId="7D4EE956" w14:textId="77777777" w:rsidR="002573CC" w:rsidRPr="00E30515" w:rsidRDefault="002573CC" w:rsidP="002573CC">
      <w:pPr>
        <w:widowControl w:val="0"/>
        <w:numPr>
          <w:ilvl w:val="0"/>
          <w:numId w:val="270"/>
        </w:numPr>
        <w:tabs>
          <w:tab w:val="clear" w:pos="1440"/>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kiểm định theo yêu cầu của Đơn vị sở hữu hệ thống đo đếm</w:t>
      </w:r>
    </w:p>
    <w:p w14:paraId="575A957B" w14:textId="77777777" w:rsidR="002573CC" w:rsidRPr="00E30515" w:rsidRDefault="002573CC" w:rsidP="002573CC">
      <w:pPr>
        <w:widowControl w:val="0"/>
        <w:numPr>
          <w:ilvl w:val="0"/>
          <w:numId w:val="271"/>
        </w:numPr>
        <w:tabs>
          <w:tab w:val="left" w:pos="924"/>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sở hữu hệ thống đo đếm có trách nhiệm thông báo cho Đơn vị giao nhận điện liên quan ít nhất 10 ngày trước ngày dự kiến thực hiện kiểm định theo yêu cầu. Trong thời hạn 03 ngày kể từ ngày nhận được thông báo, các Đơn vị giao nhận điện liên quan có trách nhiệm gửi ý kiến cho Đơn vị sở hữu hệ thống đo đếm về kế hoạch kiểm định; </w:t>
      </w:r>
    </w:p>
    <w:p w14:paraId="492578A8" w14:textId="77777777" w:rsidR="002573CC" w:rsidRPr="00E30515" w:rsidRDefault="002573CC" w:rsidP="002573CC">
      <w:pPr>
        <w:widowControl w:val="0"/>
        <w:numPr>
          <w:ilvl w:val="0"/>
          <w:numId w:val="271"/>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theo yêu cầu chỉ được tiến hành sau khi các Đơn vị giao nhận điện liên quan thống nhất kế hoạch;</w:t>
      </w:r>
    </w:p>
    <w:p w14:paraId="3D92B13A" w14:textId="77777777" w:rsidR="002573CC" w:rsidRPr="00E30515" w:rsidRDefault="002573CC" w:rsidP="002573CC">
      <w:pPr>
        <w:widowControl w:val="0"/>
        <w:numPr>
          <w:ilvl w:val="0"/>
          <w:numId w:val="271"/>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sở hữu hệ thống đo đếm phải chịu mọi chi phí cho việc kiểm định theo yêu cầu.</w:t>
      </w:r>
    </w:p>
    <w:p w14:paraId="3FA5E300" w14:textId="5FEA3425" w:rsidR="002573CC" w:rsidRPr="00E30515" w:rsidRDefault="002573CC" w:rsidP="002573CC">
      <w:pPr>
        <w:widowControl w:val="0"/>
        <w:numPr>
          <w:ilvl w:val="0"/>
          <w:numId w:val="270"/>
        </w:numPr>
        <w:tabs>
          <w:tab w:val="clear" w:pos="1440"/>
          <w:tab w:val="left" w:pos="851"/>
          <w:tab w:val="left" w:pos="1021"/>
          <w:tab w:val="left" w:pos="1049"/>
        </w:tabs>
        <w:spacing w:before="80" w:after="80"/>
        <w:ind w:left="0" w:firstLine="567"/>
        <w:jc w:val="both"/>
        <w:rPr>
          <w:rFonts w:eastAsia="Times New Roman"/>
          <w:color w:val="000000" w:themeColor="text1"/>
          <w:spacing w:val="-4"/>
          <w:sz w:val="28"/>
          <w:szCs w:val="28"/>
        </w:rPr>
      </w:pPr>
      <w:r w:rsidRPr="00E30515">
        <w:rPr>
          <w:rFonts w:eastAsia="Times New Roman"/>
          <w:color w:val="000000" w:themeColor="text1"/>
          <w:spacing w:val="-4"/>
          <w:sz w:val="28"/>
          <w:szCs w:val="28"/>
        </w:rPr>
        <w:t>Trường hợp kiểm định theo yêu cầu của Đơn vị giao nhận điện liên quan không sở hữu hoặc đầu tư Hệ thống đo đếm, trừ trường hợp quy định tại Điểm c Khoản 6 Điều 133 Thông tư này</w:t>
      </w:r>
    </w:p>
    <w:p w14:paraId="5A02442D" w14:textId="77777777" w:rsidR="002573CC" w:rsidRPr="00E30515" w:rsidRDefault="002573CC" w:rsidP="002573CC">
      <w:pPr>
        <w:widowControl w:val="0"/>
        <w:numPr>
          <w:ilvl w:val="0"/>
          <w:numId w:val="272"/>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giao nhận điện liên quan có yêu cầu kiểm định có trách nhiệm thông báo cho Đơn vị sở hữu hệ thống đo đếm và các Đơn vị giao nhận điện liên </w:t>
      </w:r>
      <w:r w:rsidRPr="00E30515">
        <w:rPr>
          <w:rFonts w:eastAsia="Times New Roman"/>
          <w:color w:val="000000" w:themeColor="text1"/>
          <w:sz w:val="28"/>
          <w:szCs w:val="28"/>
        </w:rPr>
        <w:lastRenderedPageBreak/>
        <w:t>quan khác ít nhất 10 ngày trước ngày dự kiến thực hiện kiểm định. Trong thời hạn 03 ngày kể từ ngày nhận được thông báo, Đơn vị sở hữu hệ thống đo đếm và các Đơn vị giao nhận điện liên quan khác có trách nhiệm gửi ý kiến cho Đơn vị giao nhận điện liên quan có yêu cầu kiểm định;</w:t>
      </w:r>
    </w:p>
    <w:p w14:paraId="23FE4FA3" w14:textId="77777777" w:rsidR="002573CC" w:rsidRPr="00E30515" w:rsidRDefault="002573CC" w:rsidP="002573CC">
      <w:pPr>
        <w:widowControl w:val="0"/>
        <w:numPr>
          <w:ilvl w:val="0"/>
          <w:numId w:val="272"/>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Kiểm định theo yêu cầu chỉ được tiến hành sau khi các Đơn vị giao nhận điện liên quan thống nhất kế hoạch;</w:t>
      </w:r>
    </w:p>
    <w:p w14:paraId="6E41D928" w14:textId="77777777" w:rsidR="002573CC" w:rsidRPr="00E30515" w:rsidRDefault="002573CC" w:rsidP="002573CC">
      <w:pPr>
        <w:widowControl w:val="0"/>
        <w:numPr>
          <w:ilvl w:val="0"/>
          <w:numId w:val="272"/>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Chi phí cho việc kiểm định thiết bị đo đếm</w:t>
      </w:r>
    </w:p>
    <w:p w14:paraId="6F34D587" w14:textId="77777777" w:rsidR="002573CC" w:rsidRPr="00E30515" w:rsidRDefault="002573CC" w:rsidP="002573CC">
      <w:pPr>
        <w:widowControl w:val="0"/>
        <w:numPr>
          <w:ilvl w:val="0"/>
          <w:numId w:val="273"/>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sau khi kiểm định theo yêu cầu, thiết bị đo đếm </w:t>
      </w:r>
      <w:r w:rsidRPr="00E30515">
        <w:rPr>
          <w:rFonts w:eastAsia="Times New Roman"/>
          <w:color w:val="000000" w:themeColor="text1"/>
          <w:spacing w:val="-2"/>
          <w:sz w:val="28"/>
          <w:szCs w:val="28"/>
        </w:rPr>
        <w:t>đạt các yêu cầu quy định tại Thông tư này và yêu cầu kỹ thuật theo quy định của pháp luật về đo lường</w:t>
      </w:r>
      <w:r w:rsidRPr="00E30515">
        <w:rPr>
          <w:rFonts w:eastAsia="Times New Roman"/>
          <w:color w:val="000000" w:themeColor="text1"/>
          <w:sz w:val="28"/>
          <w:szCs w:val="28"/>
        </w:rPr>
        <w:t xml:space="preserve"> thì đơn vị yêu cầu kiểm định chi trả mọi chi phí kiểm định; </w:t>
      </w:r>
    </w:p>
    <w:p w14:paraId="58F0A1F0" w14:textId="77777777" w:rsidR="002573CC" w:rsidRPr="00E30515" w:rsidRDefault="002573CC" w:rsidP="002573CC">
      <w:pPr>
        <w:widowControl w:val="0"/>
        <w:numPr>
          <w:ilvl w:val="0"/>
          <w:numId w:val="273"/>
        </w:numPr>
        <w:tabs>
          <w:tab w:val="left" w:pos="924"/>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thiết bị đo đếm không </w:t>
      </w:r>
      <w:r w:rsidRPr="00E30515">
        <w:rPr>
          <w:rFonts w:eastAsia="Times New Roman"/>
          <w:color w:val="000000" w:themeColor="text1"/>
          <w:spacing w:val="-2"/>
          <w:sz w:val="28"/>
          <w:szCs w:val="28"/>
        </w:rPr>
        <w:t xml:space="preserve">đạt các yêu cầu quy định tại Thông tư này và yêu cầu kỹ thuật theo quy định của pháp luật về đo lường </w:t>
      </w:r>
      <w:r w:rsidRPr="00E30515">
        <w:rPr>
          <w:rFonts w:eastAsia="Times New Roman"/>
          <w:color w:val="000000" w:themeColor="text1"/>
          <w:sz w:val="28"/>
          <w:szCs w:val="28"/>
        </w:rPr>
        <w:t>thì Đơn vị sở hữu hệ thống đo đếm chi trả mọi chi phí kiểm định.</w:t>
      </w:r>
    </w:p>
    <w:p w14:paraId="228164CF" w14:textId="77777777" w:rsidR="002573CC" w:rsidRPr="00E30515" w:rsidRDefault="002573CC" w:rsidP="002573CC">
      <w:pPr>
        <w:widowControl w:val="0"/>
        <w:numPr>
          <w:ilvl w:val="0"/>
          <w:numId w:val="270"/>
        </w:numPr>
        <w:tabs>
          <w:tab w:val="clear" w:pos="1440"/>
          <w:tab w:val="left" w:pos="851"/>
          <w:tab w:val="left" w:pos="1021"/>
          <w:tab w:val="left" w:pos="1049"/>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sở hữu hệ thống đo đếm có trách nhiệm tổ chức việc kiểm định theo yêu cầu thiết bị đo đếm. </w:t>
      </w:r>
      <w:r w:rsidRPr="00E30515">
        <w:rPr>
          <w:rFonts w:eastAsia="Times New Roman"/>
          <w:color w:val="000000" w:themeColor="text1"/>
          <w:spacing w:val="-2"/>
          <w:sz w:val="28"/>
          <w:szCs w:val="28"/>
        </w:rPr>
        <w:t>Đơn vị thử nghiệm, kiểm định thực hiện kiểm định theo đúng quy định của pháp luật về đo lường và hợp đồng đã ký với Đơn vị sở hữu hệ thống đo đếm</w:t>
      </w:r>
      <w:r w:rsidRPr="00E30515">
        <w:rPr>
          <w:rFonts w:eastAsia="Times New Roman"/>
          <w:color w:val="000000" w:themeColor="text1"/>
          <w:sz w:val="28"/>
          <w:szCs w:val="28"/>
        </w:rPr>
        <w:t>.</w:t>
      </w:r>
    </w:p>
    <w:p w14:paraId="59050CE6" w14:textId="77777777" w:rsidR="002573CC" w:rsidRPr="00E30515" w:rsidRDefault="002573CC" w:rsidP="002573CC">
      <w:pPr>
        <w:widowControl w:val="0"/>
        <w:numPr>
          <w:ilvl w:val="0"/>
          <w:numId w:val="270"/>
        </w:numPr>
        <w:tabs>
          <w:tab w:val="clear" w:pos="1440"/>
          <w:tab w:val="left" w:pos="851"/>
          <w:tab w:val="left" w:pos="1021"/>
          <w:tab w:val="left" w:pos="1049"/>
        </w:tabs>
        <w:spacing w:before="80" w:after="8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 xml:space="preserve">Trường hợp kết quả kiểm định theo yêu cầu cho thấy thiết bị đo đếm không đạt </w:t>
      </w:r>
      <w:r w:rsidRPr="00E30515">
        <w:rPr>
          <w:rFonts w:eastAsia="Times New Roman"/>
          <w:color w:val="000000" w:themeColor="text1"/>
          <w:spacing w:val="-4"/>
          <w:sz w:val="28"/>
          <w:szCs w:val="28"/>
        </w:rPr>
        <w:t>các</w:t>
      </w:r>
      <w:r w:rsidRPr="00E30515">
        <w:rPr>
          <w:rFonts w:eastAsia="Times New Roman"/>
          <w:color w:val="000000" w:themeColor="text1"/>
          <w:spacing w:val="-2"/>
          <w:sz w:val="28"/>
          <w:szCs w:val="28"/>
        </w:rPr>
        <w:t xml:space="preserve"> yêu cầu quy định tại Thông tư này và yêu cầu kỹ thuật theo quy định của pháp luật về đo lường, Đơn vị sở hữu hệ thống đo đếm phải thay thế thiết bị đo đếm trong thời gian ngắn nhất.</w:t>
      </w:r>
    </w:p>
    <w:p w14:paraId="160D7761" w14:textId="77777777" w:rsidR="002573CC" w:rsidRPr="00E30515" w:rsidRDefault="002573CC" w:rsidP="00A641C3">
      <w:pPr>
        <w:pStyle w:val="Heading4"/>
      </w:pPr>
      <w:r w:rsidRPr="00E30515">
        <w:t>Kiểm định sau sửa chữa</w:t>
      </w:r>
      <w:bookmarkEnd w:id="1009"/>
      <w:r w:rsidRPr="00E30515">
        <w:t xml:space="preserve"> thiết bị đo đếm cấp điện áp từ trung áp trở lên</w:t>
      </w:r>
      <w:bookmarkStart w:id="1010" w:name="_Toc424545898"/>
    </w:p>
    <w:p w14:paraId="1DA99397" w14:textId="77777777" w:rsidR="002573CC" w:rsidRPr="00E30515" w:rsidRDefault="002573CC" w:rsidP="002573CC">
      <w:pPr>
        <w:widowControl w:val="0"/>
        <w:numPr>
          <w:ilvl w:val="0"/>
          <w:numId w:val="274"/>
        </w:numPr>
        <w:tabs>
          <w:tab w:val="left" w:pos="851"/>
          <w:tab w:val="left" w:pos="1021"/>
          <w:tab w:val="left" w:pos="1049"/>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Thiết bị đo đếm sau khi sửa chữa xong phải được kiểm định đảm bảo đáp ứng các yêu cầu quy định tại Thông tư này và các yêu cầu kỹ thuật theo quy định của pháp luật về đo lường.</w:t>
      </w:r>
    </w:p>
    <w:p w14:paraId="0D8FC90C" w14:textId="77777777" w:rsidR="002573CC" w:rsidRPr="00E30515" w:rsidRDefault="002573CC" w:rsidP="002573CC">
      <w:pPr>
        <w:widowControl w:val="0"/>
        <w:numPr>
          <w:ilvl w:val="0"/>
          <w:numId w:val="274"/>
        </w:numPr>
        <w:tabs>
          <w:tab w:val="left" w:pos="851"/>
          <w:tab w:val="left" w:pos="1021"/>
          <w:tab w:val="left" w:pos="1049"/>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 xml:space="preserve">Đơn vị sở hữu hệ thống đo đếm hoặc Đơn vị quản lý vận hành hệ thống đo đếm có trách nhiệm tổ chức thực hiện kiểm định thiết bị đo đếm sau sửa chữa theo quy định pháp luật về đo lường. </w:t>
      </w:r>
    </w:p>
    <w:p w14:paraId="602085E2" w14:textId="77777777" w:rsidR="002573CC" w:rsidRPr="00E30515" w:rsidRDefault="002573CC" w:rsidP="002573CC">
      <w:pPr>
        <w:widowControl w:val="0"/>
        <w:numPr>
          <w:ilvl w:val="0"/>
          <w:numId w:val="274"/>
        </w:numPr>
        <w:tabs>
          <w:tab w:val="left" w:pos="851"/>
          <w:tab w:val="left" w:pos="1021"/>
          <w:tab w:val="left" w:pos="1049"/>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Trình tự và nội dung kiểm định sau sửa chữa được thực hiện theo quy định của pháp luật về đo lường.</w:t>
      </w:r>
    </w:p>
    <w:p w14:paraId="22F2A15E" w14:textId="77777777" w:rsidR="002573CC" w:rsidRPr="00E30515" w:rsidRDefault="002573CC" w:rsidP="00A641C3">
      <w:pPr>
        <w:pStyle w:val="Heading4"/>
      </w:pPr>
      <w:r w:rsidRPr="00E30515">
        <w:rPr>
          <w:bCs/>
        </w:rPr>
        <w:t>T</w:t>
      </w:r>
      <w:r w:rsidRPr="00E30515">
        <w:t>hực hiện kiểm định thiết bị đo đếm</w:t>
      </w:r>
      <w:bookmarkEnd w:id="1010"/>
      <w:r w:rsidRPr="00E30515">
        <w:rPr>
          <w:bCs/>
        </w:rPr>
        <w:t xml:space="preserve"> cấp điện áp từ trung áp trở lên</w:t>
      </w:r>
      <w:bookmarkStart w:id="1011" w:name="_Toc424545901"/>
    </w:p>
    <w:p w14:paraId="5125669E" w14:textId="77777777" w:rsidR="002573CC" w:rsidRPr="00E30515" w:rsidRDefault="002573CC" w:rsidP="002573CC">
      <w:pPr>
        <w:widowControl w:val="0"/>
        <w:numPr>
          <w:ilvl w:val="0"/>
          <w:numId w:val="275"/>
        </w:numPr>
        <w:tabs>
          <w:tab w:val="left" w:pos="910"/>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đo đếm điện năng phục vụ giao nhận điện năng giữa nhà máy điện với lưới điện hoặc giữa lưới điện truyền tải với lưới điện phân phối hoặc giữa các Đơn vị phân phối điện với nhau hoặc giữa Khách hàng sử dụng điện đấu nối vào cấp điện áp từ 110 kV trở lên với lưới điện, trình tự kiểm định thiết bị đo đếm được thực hiện như sau:</w:t>
      </w:r>
    </w:p>
    <w:p w14:paraId="22DEA294" w14:textId="77777777" w:rsidR="002573CC" w:rsidRPr="00E30515" w:rsidRDefault="002573CC" w:rsidP="002573CC">
      <w:pPr>
        <w:widowControl w:val="0"/>
        <w:numPr>
          <w:ilvl w:val="0"/>
          <w:numId w:val="276"/>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Các đơn vị tham gia kiểm định kiểm tra niêm phong kẹp chì và tình trạng hoạt động của thiết bị đo đếm trước khi kiểm định;</w:t>
      </w:r>
    </w:p>
    <w:p w14:paraId="520FBFD0" w14:textId="77777777" w:rsidR="002573CC" w:rsidRPr="00E30515" w:rsidRDefault="002573CC" w:rsidP="002573CC">
      <w:pPr>
        <w:widowControl w:val="0"/>
        <w:numPr>
          <w:ilvl w:val="0"/>
          <w:numId w:val="276"/>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lastRenderedPageBreak/>
        <w:t>Các đơn vị tham gia chốt chỉ số công tơ đo đếm và phá bỏ niêm phong kẹp chì;</w:t>
      </w:r>
    </w:p>
    <w:p w14:paraId="413E634F" w14:textId="77777777" w:rsidR="002573CC" w:rsidRPr="00E30515" w:rsidRDefault="002573CC" w:rsidP="002573CC">
      <w:pPr>
        <w:widowControl w:val="0"/>
        <w:numPr>
          <w:ilvl w:val="0"/>
          <w:numId w:val="276"/>
        </w:numPr>
        <w:tabs>
          <w:tab w:val="left" w:pos="896"/>
        </w:tabs>
        <w:spacing w:before="120" w:after="120"/>
        <w:ind w:left="0" w:firstLine="567"/>
        <w:jc w:val="both"/>
        <w:rPr>
          <w:rFonts w:eastAsia="Times New Roman"/>
          <w:color w:val="000000" w:themeColor="text1"/>
          <w:sz w:val="28"/>
          <w:szCs w:val="28"/>
        </w:rPr>
      </w:pPr>
      <w:bookmarkStart w:id="1012" w:name="OLE_LINK19"/>
      <w:r w:rsidRPr="00E30515">
        <w:rPr>
          <w:rFonts w:eastAsia="Times New Roman"/>
          <w:color w:val="000000" w:themeColor="text1"/>
          <w:sz w:val="28"/>
          <w:szCs w:val="28"/>
        </w:rPr>
        <w:t xml:space="preserve">Đơn vị thử nghiệm, kiểm định </w:t>
      </w:r>
      <w:bookmarkEnd w:id="1012"/>
      <w:r w:rsidRPr="00E30515">
        <w:rPr>
          <w:rFonts w:eastAsia="Times New Roman"/>
          <w:color w:val="000000" w:themeColor="text1"/>
          <w:sz w:val="28"/>
          <w:szCs w:val="28"/>
        </w:rPr>
        <w:t>truy xuất dữ liệu công tơ đo đếm, đấu nối sơ đồ kiểm định và tiến hành kiểm định thiết bị đo đếm theo quy trình kiểm định công tơ đo đếm do cơ quan quản lý nhà nước về đo lường quy định;</w:t>
      </w:r>
    </w:p>
    <w:p w14:paraId="117491E3" w14:textId="77777777" w:rsidR="002573CC" w:rsidRPr="00E30515" w:rsidRDefault="002573CC" w:rsidP="002573CC">
      <w:pPr>
        <w:widowControl w:val="0"/>
        <w:numPr>
          <w:ilvl w:val="0"/>
          <w:numId w:val="276"/>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thử nghiệm, kiểm định thiết lập lại thiết bị đo đếm, kết nối thông tin giữa công tơ đo đếm với Hệ thống thu thập số liệu đo đếm, niêm phong kẹp chì Hệ thống đo đếm;</w:t>
      </w:r>
    </w:p>
    <w:p w14:paraId="400D702E" w14:textId="77777777" w:rsidR="002573CC" w:rsidRPr="00E30515" w:rsidRDefault="002573CC" w:rsidP="002573CC">
      <w:pPr>
        <w:widowControl w:val="0"/>
        <w:tabs>
          <w:tab w:val="left" w:pos="896"/>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đ) Đơn vị thử nghiệm, kiểm định và các đơn vị tham gia kiểm định có trách nhiệm tính toán sản lượng điện năng tăng thêm và sản lượng điện năng không qua đo đếm (nếu có) trong quá trình kiểm định;</w:t>
      </w:r>
    </w:p>
    <w:p w14:paraId="5E956FD2" w14:textId="77777777" w:rsidR="002573CC" w:rsidRPr="00E30515" w:rsidRDefault="002573CC" w:rsidP="002573CC">
      <w:pPr>
        <w:widowControl w:val="0"/>
        <w:numPr>
          <w:ilvl w:val="0"/>
          <w:numId w:val="276"/>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Lập biên bản làm việc có chữ ký của đại diện các đơn vị tham gia.</w:t>
      </w:r>
    </w:p>
    <w:p w14:paraId="25EFC6B3" w14:textId="4A20FE5C" w:rsidR="002573CC" w:rsidRPr="00E30515" w:rsidRDefault="002573CC" w:rsidP="002573CC">
      <w:pPr>
        <w:widowControl w:val="0"/>
        <w:numPr>
          <w:ilvl w:val="0"/>
          <w:numId w:val="275"/>
        </w:numPr>
        <w:tabs>
          <w:tab w:val="left" w:pos="851"/>
          <w:tab w:val="left" w:pos="1021"/>
          <w:tab w:val="left" w:pos="1049"/>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đo đếm điện năng phục vụ giao nhận điện năng với Khách hàng sử dụng điện đấu nối vào cấp điện áp trung áp, Đơn vị phân phối điện hoặc Đơn vị bán lẻ điện tổ chức thực hiện kiểm định thiết bị đo đếm theo trình tự như sau:</w:t>
      </w:r>
    </w:p>
    <w:p w14:paraId="7AA67AB8" w14:textId="77777777" w:rsidR="002573CC" w:rsidRPr="00E30515" w:rsidRDefault="002573CC" w:rsidP="002573CC">
      <w:pPr>
        <w:widowControl w:val="0"/>
        <w:numPr>
          <w:ilvl w:val="0"/>
          <w:numId w:val="277"/>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Phối hợp với Khách hàng sử dụng điện kiểm tra niêm phong kẹp chì và tình trạng hoạt động của Hệ thống đo đếm, chốt chỉ số công tơ đo đếm và phá bỏ niêm phong kẹp chì trước khi thực hiện kiểm định hoặc thay thế định kỳ;</w:t>
      </w:r>
    </w:p>
    <w:p w14:paraId="5FBEDFCD" w14:textId="77777777" w:rsidR="002573CC" w:rsidRPr="00E30515" w:rsidRDefault="002573CC" w:rsidP="002573CC">
      <w:pPr>
        <w:widowControl w:val="0"/>
        <w:numPr>
          <w:ilvl w:val="0"/>
          <w:numId w:val="277"/>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Tổ chức kiểm định hoặc thay thế định kỳ theo quy định của pháp luật về đo lường;</w:t>
      </w:r>
    </w:p>
    <w:p w14:paraId="6053C8A7" w14:textId="77777777" w:rsidR="007C19E7" w:rsidRDefault="002573CC" w:rsidP="002573CC">
      <w:pPr>
        <w:widowControl w:val="0"/>
        <w:numPr>
          <w:ilvl w:val="0"/>
          <w:numId w:val="277"/>
        </w:numPr>
        <w:tabs>
          <w:tab w:val="left" w:pos="896"/>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Tái lập lại Hệ thống đo đếm cho khách hàng và thực hiện niêm phong kẹp chì Hệ thống đo đếm;</w:t>
      </w:r>
    </w:p>
    <w:p w14:paraId="6A862AD1" w14:textId="46FC83A9" w:rsidR="002573CC" w:rsidRPr="007C19E7" w:rsidRDefault="002573CC" w:rsidP="002573CC">
      <w:pPr>
        <w:widowControl w:val="0"/>
        <w:numPr>
          <w:ilvl w:val="0"/>
          <w:numId w:val="277"/>
        </w:numPr>
        <w:tabs>
          <w:tab w:val="left" w:pos="896"/>
        </w:tabs>
        <w:spacing w:before="120" w:after="120"/>
        <w:ind w:left="0" w:firstLine="567"/>
        <w:jc w:val="both"/>
        <w:rPr>
          <w:rFonts w:eastAsia="Times New Roman"/>
          <w:color w:val="000000" w:themeColor="text1"/>
          <w:sz w:val="28"/>
          <w:szCs w:val="28"/>
        </w:rPr>
      </w:pPr>
      <w:r w:rsidRPr="007C19E7">
        <w:rPr>
          <w:rFonts w:eastAsia="Times New Roman"/>
          <w:color w:val="000000" w:themeColor="text1"/>
          <w:sz w:val="28"/>
          <w:szCs w:val="28"/>
        </w:rPr>
        <w:t>Lập biên bản làm việc có chữ ký của đại diện các bên tham gia.</w:t>
      </w:r>
    </w:p>
    <w:p w14:paraId="38259088" w14:textId="77777777" w:rsidR="002573CC" w:rsidRPr="00E30515" w:rsidRDefault="002573CC" w:rsidP="00A641C3">
      <w:pPr>
        <w:pStyle w:val="Heading4"/>
      </w:pPr>
      <w:r w:rsidRPr="00E30515">
        <w:t xml:space="preserve">Yêu cầu </w:t>
      </w:r>
      <w:bookmarkEnd w:id="1011"/>
      <w:r w:rsidRPr="00E30515">
        <w:t>về kiểm định thiết bị đo đếm cấp điện áp hạ áp</w:t>
      </w:r>
      <w:bookmarkStart w:id="1013" w:name="_Toc424545902"/>
      <w:r w:rsidRPr="00E30515">
        <w:t xml:space="preserve"> </w:t>
      </w:r>
    </w:p>
    <w:p w14:paraId="14268DDF" w14:textId="6ECAF911" w:rsidR="002573CC" w:rsidRPr="00E30515" w:rsidRDefault="002573CC" w:rsidP="002573CC">
      <w:pPr>
        <w:widowControl w:val="0"/>
        <w:tabs>
          <w:tab w:val="left" w:pos="851"/>
        </w:tabs>
        <w:spacing w:before="120" w:after="120"/>
        <w:ind w:firstLine="567"/>
        <w:jc w:val="both"/>
        <w:rPr>
          <w:rFonts w:eastAsia="Times New Roman"/>
          <w:color w:val="000000" w:themeColor="text1"/>
          <w:sz w:val="28"/>
          <w:szCs w:val="28"/>
        </w:rPr>
      </w:pPr>
      <w:r w:rsidRPr="00E30515">
        <w:rPr>
          <w:rFonts w:eastAsia="Times New Roman"/>
          <w:color w:val="000000" w:themeColor="text1"/>
          <w:sz w:val="28"/>
          <w:szCs w:val="28"/>
        </w:rPr>
        <w:t>Ngoài các quy định về kiểm định thiết bị đo đếm quy định tại Điều 5</w:t>
      </w:r>
      <w:r w:rsidR="00400DDB">
        <w:rPr>
          <w:rFonts w:eastAsia="Times New Roman"/>
          <w:color w:val="000000" w:themeColor="text1"/>
          <w:sz w:val="28"/>
          <w:szCs w:val="28"/>
        </w:rPr>
        <w:t>5</w:t>
      </w:r>
      <w:r w:rsidRPr="00E30515">
        <w:rPr>
          <w:rFonts w:eastAsia="Times New Roman"/>
          <w:color w:val="000000" w:themeColor="text1"/>
          <w:sz w:val="28"/>
          <w:szCs w:val="28"/>
        </w:rPr>
        <w:t xml:space="preserve"> Thông tư này, việc kiểm định thiết bị đo đếm cấp điện áp hạ áp phải đáp ứng các yêu cầu sau:</w:t>
      </w:r>
    </w:p>
    <w:p w14:paraId="261D5D09" w14:textId="7BC205B8" w:rsidR="002573CC" w:rsidRPr="00E30515" w:rsidRDefault="002573CC" w:rsidP="002573CC">
      <w:pPr>
        <w:widowControl w:val="0"/>
        <w:numPr>
          <w:ilvl w:val="0"/>
          <w:numId w:val="278"/>
        </w:numPr>
        <w:tabs>
          <w:tab w:val="clear" w:pos="1440"/>
          <w:tab w:val="left" w:pos="851"/>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Hàng năm, </w:t>
      </w:r>
      <w:bookmarkStart w:id="1014" w:name="OLE_LINK17"/>
      <w:r w:rsidRPr="00E30515">
        <w:rPr>
          <w:rFonts w:eastAsia="Times New Roman"/>
          <w:color w:val="000000" w:themeColor="text1"/>
          <w:sz w:val="28"/>
          <w:szCs w:val="28"/>
        </w:rPr>
        <w:t xml:space="preserve">Đơn vị phân phối điện hoặc Đơn vị bán lẻ điện lập kế hoạch </w:t>
      </w:r>
      <w:bookmarkEnd w:id="1014"/>
      <w:r w:rsidRPr="00E30515">
        <w:rPr>
          <w:rFonts w:eastAsia="Times New Roman"/>
          <w:color w:val="000000" w:themeColor="text1"/>
          <w:sz w:val="28"/>
          <w:szCs w:val="28"/>
        </w:rPr>
        <w:t>kiểm định định kỳ các thiết bị đo đếm đang sử dụng để bán điện cho Khách hàng sử dụng điện trong phạm vi quản lý.</w:t>
      </w:r>
    </w:p>
    <w:p w14:paraId="4F86DE83" w14:textId="5D62707C" w:rsidR="002573CC" w:rsidRPr="00E30515" w:rsidRDefault="002573CC" w:rsidP="002573CC">
      <w:pPr>
        <w:widowControl w:val="0"/>
        <w:numPr>
          <w:ilvl w:val="0"/>
          <w:numId w:val="278"/>
        </w:numPr>
        <w:tabs>
          <w:tab w:val="clear" w:pos="1440"/>
          <w:tab w:val="left" w:pos="851"/>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phân phối điện hoặc Đơn vị bán lẻ điện chịu toàn bộ chi phí kiểm định ban đầu, kiểm định định kỳ, kiểm định sau sửa chữa thiết bị đo đếm để đảm bảo các thiết bị đo đếm hoạt động bình thường và đáp ứng các yêu cầu kỹ thuật theo quy định của pháp luật về đo lường và yêu cầu quy định tại Thông tư này.</w:t>
      </w:r>
    </w:p>
    <w:p w14:paraId="6D2FC80B" w14:textId="77777777" w:rsidR="002573CC" w:rsidRPr="00E30515" w:rsidRDefault="002573CC" w:rsidP="00A641C3">
      <w:pPr>
        <w:pStyle w:val="Heading4"/>
      </w:pPr>
      <w:r w:rsidRPr="00E30515">
        <w:t>Kiểm định định kỳ thiết bị đo đếm</w:t>
      </w:r>
      <w:bookmarkEnd w:id="1013"/>
      <w:r w:rsidRPr="00E30515">
        <w:t xml:space="preserve"> cấp điện áp hạ áp</w:t>
      </w:r>
      <w:bookmarkStart w:id="1015" w:name="_Toc316896416"/>
      <w:bookmarkStart w:id="1016" w:name="_Toc424545905"/>
    </w:p>
    <w:p w14:paraId="5D1A480E" w14:textId="24821CA4" w:rsidR="002573CC" w:rsidRPr="00E30515" w:rsidRDefault="002573CC" w:rsidP="002573CC">
      <w:pPr>
        <w:widowControl w:val="0"/>
        <w:numPr>
          <w:ilvl w:val="0"/>
          <w:numId w:val="280"/>
        </w:numPr>
        <w:tabs>
          <w:tab w:val="clear" w:pos="1440"/>
          <w:tab w:val="left" w:pos="896"/>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Kiểm định định kỳ thiết bị đo đếm có thể được thực hiện tại chỗ hoặc kiểm định trong phòng thử nghiệm. Trường hợp thực hiện kiểm định trong phòng thử nghiệm, Đơn vị phân phối điện hoặc Đơn vị bán lẻ điện phải lắp đặt thiết bị </w:t>
      </w:r>
      <w:r w:rsidRPr="00E30515">
        <w:rPr>
          <w:rFonts w:eastAsia="Times New Roman"/>
          <w:color w:val="000000" w:themeColor="text1"/>
          <w:sz w:val="28"/>
          <w:szCs w:val="28"/>
        </w:rPr>
        <w:lastRenderedPageBreak/>
        <w:t xml:space="preserve">đo đếm điện khác đạt tiêu chuẩn theo quy định của pháp luật về đo lường để thay thế thiết bị đo đếm đã tháo ra. </w:t>
      </w:r>
    </w:p>
    <w:p w14:paraId="544B16E1" w14:textId="2E918005" w:rsidR="002573CC" w:rsidRPr="00E30515" w:rsidRDefault="002573CC" w:rsidP="002573CC">
      <w:pPr>
        <w:widowControl w:val="0"/>
        <w:numPr>
          <w:ilvl w:val="0"/>
          <w:numId w:val="280"/>
        </w:numPr>
        <w:tabs>
          <w:tab w:val="clear" w:pos="1440"/>
          <w:tab w:val="left" w:pos="896"/>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phân phối điện hoặc Đơn vị bán lẻ điện thay thế hoặc kiểm định định kỳ các thiết bị đo đếm theo trình tự như sau: </w:t>
      </w:r>
    </w:p>
    <w:p w14:paraId="5FB98EC0" w14:textId="77777777" w:rsidR="002573CC" w:rsidRPr="00E30515" w:rsidRDefault="002573CC" w:rsidP="002573CC">
      <w:pPr>
        <w:widowControl w:val="0"/>
        <w:numPr>
          <w:ilvl w:val="0"/>
          <w:numId w:val="279"/>
        </w:numPr>
        <w:tabs>
          <w:tab w:val="left" w:pos="896"/>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Phối hợp với Khách hàng sử dụng điện kiểm tra niêm phong kẹp chì và tình trạng hoạt động của Hệ thống đo đếm, chốt chỉ số công tơ đo đếm và phá bỏ niêm phong kẹp chì trước khi thực hiện kiểm định hoặc thay thế định kỳ;</w:t>
      </w:r>
    </w:p>
    <w:p w14:paraId="6CA653DC" w14:textId="77777777" w:rsidR="002573CC" w:rsidRPr="00E30515" w:rsidRDefault="002573CC" w:rsidP="002573CC">
      <w:pPr>
        <w:widowControl w:val="0"/>
        <w:numPr>
          <w:ilvl w:val="0"/>
          <w:numId w:val="279"/>
        </w:numPr>
        <w:tabs>
          <w:tab w:val="left" w:pos="896"/>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Tổ chức kiểm định hoặc thay thế định kỳ theo quy định của pháp luật về đo lường;</w:t>
      </w:r>
    </w:p>
    <w:p w14:paraId="43EBFF48" w14:textId="77777777" w:rsidR="002573CC" w:rsidRPr="00E30515" w:rsidRDefault="002573CC" w:rsidP="002573CC">
      <w:pPr>
        <w:widowControl w:val="0"/>
        <w:numPr>
          <w:ilvl w:val="0"/>
          <w:numId w:val="279"/>
        </w:numPr>
        <w:tabs>
          <w:tab w:val="left" w:pos="896"/>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Tái lập lại Hệ thống đo đếm cho khách hàng và thực hiện niêm phong kẹp chì Hệ thống đo đếm;</w:t>
      </w:r>
    </w:p>
    <w:p w14:paraId="4FAD3769" w14:textId="77777777" w:rsidR="002573CC" w:rsidRPr="00E30515" w:rsidRDefault="002573CC" w:rsidP="002573CC">
      <w:pPr>
        <w:widowControl w:val="0"/>
        <w:tabs>
          <w:tab w:val="left" w:pos="896"/>
        </w:tabs>
        <w:spacing w:before="140" w:after="140"/>
        <w:ind w:firstLine="567"/>
        <w:jc w:val="both"/>
        <w:rPr>
          <w:rFonts w:eastAsia="Times New Roman"/>
          <w:color w:val="000000" w:themeColor="text1"/>
          <w:sz w:val="28"/>
          <w:szCs w:val="28"/>
        </w:rPr>
      </w:pPr>
      <w:r w:rsidRPr="00E30515">
        <w:rPr>
          <w:rFonts w:eastAsia="Times New Roman"/>
          <w:color w:val="000000" w:themeColor="text1"/>
          <w:sz w:val="28"/>
          <w:szCs w:val="28"/>
        </w:rPr>
        <w:t>d) Lập biên bản làm việc có chữ ký của đại diện các bên tham gia.</w:t>
      </w:r>
    </w:p>
    <w:p w14:paraId="2C5684D5" w14:textId="77777777" w:rsidR="002573CC" w:rsidRPr="00E30515" w:rsidRDefault="002573CC" w:rsidP="002573CC">
      <w:pPr>
        <w:keepNext/>
        <w:spacing w:before="180" w:after="180"/>
        <w:jc w:val="center"/>
        <w:outlineLvl w:val="0"/>
        <w:rPr>
          <w:rFonts w:eastAsia="Times New Roman"/>
          <w:b/>
          <w:bCs/>
          <w:color w:val="000000" w:themeColor="text1"/>
          <w:kern w:val="32"/>
          <w:sz w:val="28"/>
          <w:szCs w:val="32"/>
        </w:rPr>
      </w:pPr>
      <w:bookmarkStart w:id="1017" w:name="_Toc424545903"/>
      <w:r w:rsidRPr="00E30515">
        <w:rPr>
          <w:rFonts w:eastAsia="Times New Roman"/>
          <w:b/>
          <w:bCs/>
          <w:color w:val="000000" w:themeColor="text1"/>
          <w:kern w:val="32"/>
          <w:sz w:val="28"/>
          <w:szCs w:val="32"/>
        </w:rPr>
        <w:t xml:space="preserve">Chương </w:t>
      </w:r>
      <w:bookmarkEnd w:id="1017"/>
      <w:r w:rsidRPr="00E30515">
        <w:rPr>
          <w:rFonts w:eastAsia="Times New Roman"/>
          <w:b/>
          <w:bCs/>
          <w:color w:val="000000" w:themeColor="text1"/>
          <w:kern w:val="32"/>
          <w:sz w:val="28"/>
          <w:szCs w:val="32"/>
        </w:rPr>
        <w:t>IX</w:t>
      </w:r>
    </w:p>
    <w:p w14:paraId="0E32AC69" w14:textId="77777777" w:rsidR="002573CC" w:rsidRPr="00E30515" w:rsidRDefault="002573CC" w:rsidP="00E92D52">
      <w:pPr>
        <w:keepNext/>
        <w:spacing w:before="120" w:after="240"/>
        <w:jc w:val="center"/>
        <w:outlineLvl w:val="0"/>
        <w:rPr>
          <w:rFonts w:eastAsia="Times New Roman"/>
          <w:b/>
          <w:bCs/>
          <w:color w:val="000000" w:themeColor="text1"/>
          <w:kern w:val="32"/>
          <w:sz w:val="28"/>
          <w:szCs w:val="32"/>
        </w:rPr>
      </w:pPr>
      <w:bookmarkStart w:id="1018" w:name="_Toc424545904"/>
      <w:r w:rsidRPr="00E30515">
        <w:rPr>
          <w:rFonts w:eastAsia="Times New Roman"/>
          <w:b/>
          <w:bCs/>
          <w:color w:val="000000" w:themeColor="text1"/>
          <w:kern w:val="32"/>
          <w:sz w:val="28"/>
          <w:szCs w:val="32"/>
        </w:rPr>
        <w:t>THU THẬP, XỬ LÝ SỐ LIỆU ĐO ĐẾM VÀ GIAO NHẬN ĐIỆN NĂNG</w:t>
      </w:r>
      <w:bookmarkEnd w:id="1018"/>
    </w:p>
    <w:p w14:paraId="490CE121" w14:textId="77777777" w:rsidR="002573CC" w:rsidRPr="00E30515" w:rsidRDefault="002573CC" w:rsidP="00A641C3">
      <w:pPr>
        <w:pStyle w:val="Heading4"/>
      </w:pPr>
      <w:r w:rsidRPr="00E30515">
        <w:t>Nguyên tắc giao nhận điện năng</w:t>
      </w:r>
      <w:bookmarkEnd w:id="1015"/>
      <w:r w:rsidRPr="00E30515">
        <w:t xml:space="preserve"> và thu thập số liệu đo đếm</w:t>
      </w:r>
      <w:bookmarkStart w:id="1019" w:name="_Toc424311788"/>
      <w:bookmarkStart w:id="1020" w:name="_Toc424545693"/>
      <w:bookmarkStart w:id="1021" w:name="_Toc424545908"/>
      <w:bookmarkStart w:id="1022" w:name="_Toc424545694"/>
      <w:bookmarkStart w:id="1023" w:name="_Toc424545909"/>
      <w:bookmarkStart w:id="1024" w:name="_Toc424545695"/>
      <w:bookmarkStart w:id="1025" w:name="_Toc424545910"/>
      <w:bookmarkStart w:id="1026" w:name="_Toc424545696"/>
      <w:bookmarkStart w:id="1027" w:name="_Toc424545911"/>
      <w:bookmarkStart w:id="1028" w:name="_Toc424545697"/>
      <w:bookmarkStart w:id="1029" w:name="_Toc424545912"/>
      <w:bookmarkStart w:id="1030" w:name="_Toc316896427"/>
      <w:bookmarkStart w:id="1031" w:name="_Toc424545913"/>
      <w:bookmarkEnd w:id="1016"/>
      <w:bookmarkEnd w:id="1019"/>
      <w:bookmarkEnd w:id="1020"/>
      <w:bookmarkEnd w:id="1021"/>
      <w:bookmarkEnd w:id="1022"/>
      <w:bookmarkEnd w:id="1023"/>
      <w:bookmarkEnd w:id="1024"/>
      <w:bookmarkEnd w:id="1025"/>
      <w:bookmarkEnd w:id="1026"/>
      <w:bookmarkEnd w:id="1027"/>
      <w:bookmarkEnd w:id="1028"/>
      <w:bookmarkEnd w:id="1029"/>
    </w:p>
    <w:p w14:paraId="0E25968B" w14:textId="77777777" w:rsidR="002573CC" w:rsidRPr="00E30515" w:rsidRDefault="002573CC" w:rsidP="002573CC">
      <w:pPr>
        <w:widowControl w:val="0"/>
        <w:tabs>
          <w:tab w:val="left" w:pos="851"/>
        </w:tabs>
        <w:adjustRightInd w:val="0"/>
        <w:spacing w:before="120" w:after="120"/>
        <w:ind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lang w:val="vi-VN"/>
        </w:rPr>
        <w:t xml:space="preserve">Các nguyên tắc chính </w:t>
      </w:r>
      <w:r w:rsidRPr="00E30515">
        <w:rPr>
          <w:rFonts w:eastAsia="Times New Roman"/>
          <w:color w:val="000000" w:themeColor="text1"/>
          <w:sz w:val="28"/>
          <w:szCs w:val="28"/>
        </w:rPr>
        <w:t>trong</w:t>
      </w:r>
      <w:r w:rsidRPr="00E30515">
        <w:rPr>
          <w:rFonts w:eastAsia="Times New Roman"/>
          <w:color w:val="000000" w:themeColor="text1"/>
          <w:sz w:val="28"/>
          <w:szCs w:val="28"/>
          <w:lang w:val="vi-VN"/>
        </w:rPr>
        <w:t xml:space="preserve"> giao nhận điện năng </w:t>
      </w:r>
      <w:r w:rsidRPr="00E30515">
        <w:rPr>
          <w:rFonts w:eastAsia="Times New Roman"/>
          <w:color w:val="000000" w:themeColor="text1"/>
          <w:sz w:val="28"/>
          <w:szCs w:val="28"/>
        </w:rPr>
        <w:t xml:space="preserve">phục vụ thanh toán </w:t>
      </w:r>
      <w:r w:rsidRPr="00E30515">
        <w:rPr>
          <w:rFonts w:eastAsia="Times New Roman"/>
          <w:color w:val="000000" w:themeColor="text1"/>
          <w:sz w:val="28"/>
          <w:szCs w:val="28"/>
          <w:lang w:val="vi-VN"/>
        </w:rPr>
        <w:t>bao gồm:</w:t>
      </w:r>
      <w:r w:rsidRPr="00E30515">
        <w:rPr>
          <w:rFonts w:eastAsia="Times New Roman"/>
          <w:color w:val="000000" w:themeColor="text1"/>
          <w:sz w:val="28"/>
          <w:szCs w:val="28"/>
        </w:rPr>
        <w:t xml:space="preserve">  </w:t>
      </w:r>
    </w:p>
    <w:p w14:paraId="530D0705" w14:textId="77777777" w:rsidR="002573CC" w:rsidRPr="00E30515" w:rsidRDefault="002573CC" w:rsidP="002573CC">
      <w:pPr>
        <w:widowControl w:val="0"/>
        <w:numPr>
          <w:ilvl w:val="0"/>
          <w:numId w:val="281"/>
        </w:numPr>
        <w:tabs>
          <w:tab w:val="num" w:pos="374"/>
          <w:tab w:val="left" w:pos="851"/>
          <w:tab w:val="left" w:pos="1021"/>
          <w:tab w:val="left" w:pos="1049"/>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Điện năng giao nhận phục vụ thanh toán phải được xác định thông qua Hệ thống đo đếm theo phương thức giao nhận điện năng được bên bán và bên mua thống nhất.</w:t>
      </w:r>
    </w:p>
    <w:p w14:paraId="35D33152" w14:textId="00A2C186" w:rsidR="002573CC" w:rsidRPr="00E30515" w:rsidRDefault="002573CC" w:rsidP="002573CC">
      <w:pPr>
        <w:widowControl w:val="0"/>
        <w:numPr>
          <w:ilvl w:val="0"/>
          <w:numId w:val="281"/>
        </w:numPr>
        <w:tabs>
          <w:tab w:val="num" w:pos="374"/>
          <w:tab w:val="left" w:pos="851"/>
          <w:tab w:val="left" w:pos="1021"/>
          <w:tab w:val="left" w:pos="1049"/>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Điện năng giao nhận phục vụ thanh toán được thu thập bằng một trong hai phương pháp quy định tại Điều 147 Thông tư này.</w:t>
      </w:r>
    </w:p>
    <w:p w14:paraId="0217DCDA" w14:textId="77777777" w:rsidR="002573CC" w:rsidRPr="00E30515" w:rsidRDefault="002573CC" w:rsidP="002573CC">
      <w:pPr>
        <w:widowControl w:val="0"/>
        <w:numPr>
          <w:ilvl w:val="0"/>
          <w:numId w:val="281"/>
        </w:numPr>
        <w:tabs>
          <w:tab w:val="num" w:pos="374"/>
          <w:tab w:val="left" w:pos="851"/>
          <w:tab w:val="left" w:pos="1021"/>
          <w:tab w:val="left" w:pos="1049"/>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Vị trí đo đếm điện năng và Hệ thống đo đếm được xác định theo quy định tại Chương III Thông tư này.</w:t>
      </w:r>
    </w:p>
    <w:p w14:paraId="6880444D" w14:textId="77777777" w:rsidR="002573CC" w:rsidRPr="00E30515" w:rsidRDefault="002573CC" w:rsidP="002573CC">
      <w:pPr>
        <w:keepNext/>
        <w:spacing w:before="120" w:after="120"/>
        <w:jc w:val="center"/>
        <w:outlineLvl w:val="0"/>
        <w:rPr>
          <w:rFonts w:eastAsia="Times New Roman"/>
          <w:b/>
          <w:bCs/>
          <w:color w:val="000000" w:themeColor="text1"/>
          <w:kern w:val="32"/>
          <w:sz w:val="28"/>
          <w:szCs w:val="32"/>
        </w:rPr>
      </w:pPr>
      <w:bookmarkStart w:id="1032" w:name="_Toc424545906"/>
      <w:r w:rsidRPr="00E30515">
        <w:rPr>
          <w:rFonts w:eastAsia="Times New Roman"/>
          <w:b/>
          <w:bCs/>
          <w:color w:val="000000" w:themeColor="text1"/>
          <w:kern w:val="32"/>
          <w:sz w:val="28"/>
          <w:szCs w:val="32"/>
        </w:rPr>
        <w:t>Mục 1</w:t>
      </w:r>
      <w:bookmarkEnd w:id="1032"/>
    </w:p>
    <w:p w14:paraId="1BC92527" w14:textId="77777777" w:rsidR="002573CC" w:rsidRPr="00E92D52" w:rsidRDefault="002573CC" w:rsidP="00E92D52">
      <w:pPr>
        <w:keepNext/>
        <w:spacing w:before="120" w:after="240"/>
        <w:jc w:val="center"/>
        <w:outlineLvl w:val="0"/>
        <w:rPr>
          <w:rFonts w:eastAsia="Times New Roman"/>
          <w:b/>
          <w:bCs/>
          <w:color w:val="000000" w:themeColor="text1"/>
          <w:kern w:val="32"/>
          <w:sz w:val="28"/>
          <w:szCs w:val="28"/>
        </w:rPr>
      </w:pPr>
      <w:bookmarkStart w:id="1033" w:name="_Toc424545907"/>
      <w:r w:rsidRPr="00E92D52">
        <w:rPr>
          <w:rFonts w:eastAsia="Times New Roman"/>
          <w:b/>
          <w:bCs/>
          <w:color w:val="000000" w:themeColor="text1"/>
          <w:kern w:val="32"/>
          <w:sz w:val="28"/>
          <w:szCs w:val="28"/>
        </w:rPr>
        <w:t>PHƯƠNG THỨC GIAO NHẬN ĐIỆN NĂNG</w:t>
      </w:r>
      <w:bookmarkEnd w:id="1033"/>
    </w:p>
    <w:p w14:paraId="0EA31838" w14:textId="77777777" w:rsidR="002573CC" w:rsidRPr="00E30515" w:rsidRDefault="002573CC" w:rsidP="00A641C3">
      <w:pPr>
        <w:pStyle w:val="Heading4"/>
      </w:pPr>
      <w:r w:rsidRPr="00E30515">
        <w:t>Nguyên tắc, căn cứ thiết lập phương thức giao nhận điện năng</w:t>
      </w:r>
      <w:bookmarkStart w:id="1034" w:name="_Toc316896428"/>
      <w:bookmarkStart w:id="1035" w:name="_Toc424545915"/>
      <w:bookmarkEnd w:id="1030"/>
      <w:bookmarkEnd w:id="1031"/>
    </w:p>
    <w:p w14:paraId="21E4E806" w14:textId="77777777" w:rsidR="002573CC" w:rsidRPr="00E30515" w:rsidRDefault="002573CC" w:rsidP="002573CC">
      <w:pPr>
        <w:widowControl w:val="0"/>
        <w:numPr>
          <w:ilvl w:val="0"/>
          <w:numId w:val="282"/>
        </w:numPr>
        <w:tabs>
          <w:tab w:val="clear" w:pos="928"/>
          <w:tab w:val="left" w:pos="924"/>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Nguyên tắc </w:t>
      </w:r>
      <w:r w:rsidRPr="00E30515">
        <w:rPr>
          <w:rFonts w:eastAsia="Times New Roman"/>
          <w:color w:val="000000" w:themeColor="text1"/>
          <w:spacing w:val="-2"/>
          <w:sz w:val="28"/>
          <w:szCs w:val="28"/>
        </w:rPr>
        <w:t>thiết</w:t>
      </w:r>
      <w:r w:rsidRPr="00E30515">
        <w:rPr>
          <w:rFonts w:eastAsia="Times New Roman"/>
          <w:color w:val="000000" w:themeColor="text1"/>
          <w:sz w:val="28"/>
          <w:szCs w:val="28"/>
          <w:lang w:val="vi-VN"/>
        </w:rPr>
        <w:t xml:space="preserve"> lập phương thức giao nhận điện năng</w:t>
      </w:r>
    </w:p>
    <w:p w14:paraId="65A5F330" w14:textId="77777777" w:rsidR="002573CC" w:rsidRPr="00E30515" w:rsidRDefault="002573CC" w:rsidP="002573CC">
      <w:pPr>
        <w:widowControl w:val="0"/>
        <w:numPr>
          <w:ilvl w:val="0"/>
          <w:numId w:val="283"/>
        </w:numPr>
        <w:tabs>
          <w:tab w:val="clear" w:pos="1508"/>
          <w:tab w:val="left" w:pos="910"/>
        </w:tabs>
        <w:adjustRightInd w:val="0"/>
        <w:spacing w:before="120" w:after="120"/>
        <w:ind w:left="0" w:firstLine="567"/>
        <w:jc w:val="both"/>
        <w:textAlignment w:val="baseline"/>
        <w:rPr>
          <w:rFonts w:eastAsia="Times New Roman"/>
          <w:color w:val="000000" w:themeColor="text1"/>
          <w:spacing w:val="-2"/>
          <w:sz w:val="28"/>
          <w:szCs w:val="28"/>
        </w:rPr>
      </w:pPr>
      <w:r w:rsidRPr="00E30515">
        <w:rPr>
          <w:rFonts w:eastAsia="Times New Roman"/>
          <w:color w:val="000000" w:themeColor="text1"/>
          <w:spacing w:val="-2"/>
          <w:sz w:val="28"/>
          <w:szCs w:val="28"/>
        </w:rPr>
        <w:t>Phương thức giao nhận điện năng thể hiện mối quan hệ giữa các đơn vị trong giao nhận điện năng, phương thức giao nhận điện năng phải đảm bảo xác định đầy đủ, chính xác sản lượng điện năng giao nhận giữa bên bán và bên mua;</w:t>
      </w:r>
    </w:p>
    <w:p w14:paraId="2A6F5D71" w14:textId="77777777" w:rsidR="002573CC" w:rsidRPr="00E30515" w:rsidRDefault="002573CC" w:rsidP="002573CC">
      <w:pPr>
        <w:widowControl w:val="0"/>
        <w:numPr>
          <w:ilvl w:val="0"/>
          <w:numId w:val="283"/>
        </w:numPr>
        <w:tabs>
          <w:tab w:val="clear" w:pos="1508"/>
          <w:tab w:val="left" w:pos="910"/>
        </w:tabs>
        <w:adjustRightInd w:val="0"/>
        <w:spacing w:before="120" w:after="120"/>
        <w:ind w:left="0" w:firstLine="567"/>
        <w:jc w:val="both"/>
        <w:textAlignment w:val="baseline"/>
        <w:rPr>
          <w:rFonts w:eastAsia="Times New Roman"/>
          <w:color w:val="000000" w:themeColor="text1"/>
          <w:spacing w:val="-2"/>
          <w:sz w:val="28"/>
          <w:szCs w:val="28"/>
        </w:rPr>
      </w:pPr>
      <w:r w:rsidRPr="00E30515">
        <w:rPr>
          <w:rFonts w:eastAsia="Times New Roman"/>
          <w:color w:val="000000" w:themeColor="text1"/>
          <w:spacing w:val="-2"/>
          <w:sz w:val="28"/>
          <w:szCs w:val="28"/>
        </w:rPr>
        <w:t xml:space="preserve">Phương thức giao nhận điện năng tại mỗi vị trí đo đếm phải chỉ rõ đơn vị giao </w:t>
      </w:r>
      <w:r w:rsidRPr="00E30515">
        <w:rPr>
          <w:rFonts w:eastAsia="Times New Roman"/>
          <w:color w:val="000000" w:themeColor="text1"/>
          <w:sz w:val="28"/>
          <w:szCs w:val="28"/>
        </w:rPr>
        <w:t>nhận</w:t>
      </w:r>
      <w:r w:rsidRPr="00E30515">
        <w:rPr>
          <w:rFonts w:eastAsia="Times New Roman"/>
          <w:color w:val="000000" w:themeColor="text1"/>
          <w:spacing w:val="-2"/>
          <w:sz w:val="28"/>
          <w:szCs w:val="28"/>
        </w:rPr>
        <w:t xml:space="preserve"> điện và chiều giao nhận điện năng, công thức xác định và tổng hợp điện năng qua một hoặc nhiều điểm đo liên quan làm căn cứ xác nhận điện năng giao nhận;</w:t>
      </w:r>
    </w:p>
    <w:p w14:paraId="0D608C33" w14:textId="77777777" w:rsidR="002573CC" w:rsidRPr="00E30515" w:rsidRDefault="002573CC" w:rsidP="002573CC">
      <w:pPr>
        <w:widowControl w:val="0"/>
        <w:numPr>
          <w:ilvl w:val="0"/>
          <w:numId w:val="283"/>
        </w:numPr>
        <w:tabs>
          <w:tab w:val="clear" w:pos="1508"/>
          <w:tab w:val="left" w:pos="910"/>
        </w:tabs>
        <w:adjustRightInd w:val="0"/>
        <w:spacing w:before="120" w:after="120"/>
        <w:ind w:left="0" w:firstLine="567"/>
        <w:jc w:val="both"/>
        <w:textAlignment w:val="baseline"/>
        <w:rPr>
          <w:rFonts w:eastAsia="Times New Roman"/>
          <w:color w:val="000000" w:themeColor="text1"/>
          <w:spacing w:val="-2"/>
          <w:sz w:val="28"/>
          <w:szCs w:val="28"/>
        </w:rPr>
      </w:pPr>
      <w:r w:rsidRPr="00E30515">
        <w:rPr>
          <w:rFonts w:eastAsia="Times New Roman"/>
          <w:color w:val="000000" w:themeColor="text1"/>
          <w:spacing w:val="-2"/>
          <w:sz w:val="28"/>
          <w:szCs w:val="28"/>
        </w:rPr>
        <w:t xml:space="preserve">Trong quá trình thỏa thuận thiết kế kỹ thuật Hệ thống đo đếm phải đề cập </w:t>
      </w:r>
      <w:r w:rsidRPr="00E30515">
        <w:rPr>
          <w:rFonts w:eastAsia="Times New Roman"/>
          <w:color w:val="000000" w:themeColor="text1"/>
          <w:spacing w:val="-2"/>
          <w:sz w:val="28"/>
          <w:szCs w:val="28"/>
        </w:rPr>
        <w:lastRenderedPageBreak/>
        <w:t>và xét đến các nguyên tắc, yêu cầu và tính khả thi của phương thức giao nhận điện năng;</w:t>
      </w:r>
    </w:p>
    <w:p w14:paraId="4BEF3354" w14:textId="77777777" w:rsidR="002573CC" w:rsidRPr="00E30515" w:rsidRDefault="002573CC" w:rsidP="002573CC">
      <w:pPr>
        <w:widowControl w:val="0"/>
        <w:numPr>
          <w:ilvl w:val="0"/>
          <w:numId w:val="283"/>
        </w:numPr>
        <w:tabs>
          <w:tab w:val="clear" w:pos="1508"/>
          <w:tab w:val="left" w:pos="910"/>
        </w:tabs>
        <w:adjustRightInd w:val="0"/>
        <w:spacing w:before="120" w:after="120"/>
        <w:ind w:left="0" w:firstLine="567"/>
        <w:jc w:val="both"/>
        <w:textAlignment w:val="baseline"/>
        <w:rPr>
          <w:rFonts w:eastAsia="Times New Roman"/>
          <w:color w:val="000000" w:themeColor="text1"/>
          <w:sz w:val="28"/>
          <w:szCs w:val="28"/>
          <w:lang w:val="vi-VN"/>
        </w:rPr>
      </w:pPr>
      <w:r w:rsidRPr="00E30515">
        <w:rPr>
          <w:rFonts w:eastAsia="Times New Roman"/>
          <w:color w:val="000000" w:themeColor="text1"/>
          <w:sz w:val="28"/>
          <w:szCs w:val="28"/>
        </w:rPr>
        <w:t xml:space="preserve">Được phép </w:t>
      </w:r>
      <w:r w:rsidRPr="00E30515">
        <w:rPr>
          <w:rFonts w:eastAsia="Times New Roman"/>
          <w:color w:val="000000" w:themeColor="text1"/>
          <w:sz w:val="28"/>
          <w:szCs w:val="28"/>
          <w:lang w:val="vi-VN"/>
        </w:rPr>
        <w:t xml:space="preserve">phối hợp nhiều </w:t>
      </w: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ệ thống đo đếm để xác định </w:t>
      </w:r>
      <w:r w:rsidRPr="00E30515">
        <w:rPr>
          <w:rFonts w:eastAsia="Times New Roman"/>
          <w:color w:val="000000" w:themeColor="text1"/>
          <w:sz w:val="28"/>
          <w:szCs w:val="28"/>
        </w:rPr>
        <w:t xml:space="preserve">chính xác sản lượng </w:t>
      </w:r>
      <w:r w:rsidRPr="00E30515">
        <w:rPr>
          <w:rFonts w:eastAsia="Times New Roman"/>
          <w:color w:val="000000" w:themeColor="text1"/>
          <w:sz w:val="28"/>
          <w:szCs w:val="28"/>
          <w:lang w:val="vi-VN"/>
        </w:rPr>
        <w:t>điện năng giao nhận cho từng trường hợp cụ thể</w:t>
      </w:r>
      <w:r w:rsidRPr="00E30515">
        <w:rPr>
          <w:rFonts w:eastAsia="Times New Roman"/>
          <w:color w:val="000000" w:themeColor="text1"/>
          <w:sz w:val="28"/>
          <w:szCs w:val="28"/>
        </w:rPr>
        <w:t>.</w:t>
      </w:r>
    </w:p>
    <w:p w14:paraId="3290FD33" w14:textId="77777777" w:rsidR="002573CC" w:rsidRPr="00E30515" w:rsidRDefault="002573CC" w:rsidP="002573CC">
      <w:pPr>
        <w:widowControl w:val="0"/>
        <w:numPr>
          <w:ilvl w:val="0"/>
          <w:numId w:val="282"/>
        </w:numPr>
        <w:tabs>
          <w:tab w:val="clear" w:pos="928"/>
          <w:tab w:val="num" w:pos="374"/>
          <w:tab w:val="left" w:pos="924"/>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Căn cứ thiết lập phương thức giao nhận điện năng</w:t>
      </w:r>
      <w:r w:rsidRPr="00E30515">
        <w:rPr>
          <w:rFonts w:eastAsia="Times New Roman"/>
          <w:color w:val="000000" w:themeColor="text1"/>
          <w:sz w:val="28"/>
          <w:szCs w:val="28"/>
        </w:rPr>
        <w:t xml:space="preserve"> bao gồm:</w:t>
      </w:r>
    </w:p>
    <w:p w14:paraId="7F4E65A4" w14:textId="1EE8FB63" w:rsidR="002573CC" w:rsidRPr="00E30515" w:rsidRDefault="002573CC" w:rsidP="002573CC">
      <w:pPr>
        <w:widowControl w:val="0"/>
        <w:numPr>
          <w:ilvl w:val="0"/>
          <w:numId w:val="284"/>
        </w:numPr>
        <w:tabs>
          <w:tab w:val="clear" w:pos="1508"/>
          <w:tab w:val="left" w:pos="910"/>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 xml:space="preserve">Sơ đồ nhất thứ của </w:t>
      </w:r>
      <w:r w:rsidR="00541A9B">
        <w:rPr>
          <w:rFonts w:eastAsia="Times New Roman"/>
          <w:color w:val="000000" w:themeColor="text1"/>
          <w:sz w:val="28"/>
          <w:szCs w:val="28"/>
        </w:rPr>
        <w:t>trạm điện</w:t>
      </w:r>
      <w:r w:rsidRPr="00E30515">
        <w:rPr>
          <w:rFonts w:eastAsia="Times New Roman"/>
          <w:color w:val="000000" w:themeColor="text1"/>
          <w:sz w:val="28"/>
          <w:szCs w:val="28"/>
        </w:rPr>
        <w:t xml:space="preserve"> hoặc nhà máy điện;</w:t>
      </w:r>
    </w:p>
    <w:p w14:paraId="7D9E35CB" w14:textId="77777777" w:rsidR="002573CC" w:rsidRPr="00E30515" w:rsidRDefault="002573CC" w:rsidP="002573CC">
      <w:pPr>
        <w:widowControl w:val="0"/>
        <w:numPr>
          <w:ilvl w:val="0"/>
          <w:numId w:val="284"/>
        </w:numPr>
        <w:tabs>
          <w:tab w:val="clear" w:pos="1508"/>
          <w:tab w:val="left" w:pos="910"/>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Sơ đồ kết dây lưới điện khu vực;</w:t>
      </w:r>
    </w:p>
    <w:p w14:paraId="39829845" w14:textId="77777777" w:rsidR="002573CC" w:rsidRPr="00E30515" w:rsidRDefault="002573CC" w:rsidP="002573CC">
      <w:pPr>
        <w:widowControl w:val="0"/>
        <w:numPr>
          <w:ilvl w:val="0"/>
          <w:numId w:val="284"/>
        </w:numPr>
        <w:tabs>
          <w:tab w:val="clear" w:pos="1508"/>
          <w:tab w:val="left" w:pos="910"/>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Thỏa thuận thiết kế kỹ thuật Hệ thống đo đếm, vị trí đo đếm điện năng (vị trí đo đếm chính, vị trí đo đếm dự phòng hoặc các vị trí đo đếm có liên quan);</w:t>
      </w:r>
    </w:p>
    <w:p w14:paraId="62185BB7" w14:textId="77777777" w:rsidR="002573CC" w:rsidRPr="00E30515" w:rsidRDefault="002573CC" w:rsidP="002573CC">
      <w:pPr>
        <w:widowControl w:val="0"/>
        <w:numPr>
          <w:ilvl w:val="0"/>
          <w:numId w:val="284"/>
        </w:numPr>
        <w:tabs>
          <w:tab w:val="clear" w:pos="1508"/>
          <w:tab w:val="left" w:pos="910"/>
        </w:tabs>
        <w:adjustRightInd w:val="0"/>
        <w:spacing w:before="120" w:after="120"/>
        <w:ind w:left="0"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Thời điểm chính thức đưa vào vận hành hoặc hủy bỏ Hệ thống đo đếm.</w:t>
      </w:r>
    </w:p>
    <w:p w14:paraId="5D216646" w14:textId="77777777" w:rsidR="002573CC" w:rsidRPr="00E30515" w:rsidRDefault="002573CC" w:rsidP="00A641C3">
      <w:pPr>
        <w:pStyle w:val="Heading4"/>
      </w:pPr>
      <w:r w:rsidRPr="00E30515">
        <w:t>Thiết lập phương thức giao nhận điện năng</w:t>
      </w:r>
      <w:bookmarkStart w:id="1036" w:name="_Toc424545703"/>
      <w:bookmarkStart w:id="1037" w:name="_Toc424545918"/>
      <w:bookmarkStart w:id="1038" w:name="_Toc316896431"/>
      <w:bookmarkStart w:id="1039" w:name="_Toc424545919"/>
      <w:bookmarkEnd w:id="1034"/>
      <w:bookmarkEnd w:id="1035"/>
      <w:bookmarkEnd w:id="1036"/>
      <w:bookmarkEnd w:id="1037"/>
    </w:p>
    <w:p w14:paraId="655D6471" w14:textId="77777777" w:rsidR="002573CC" w:rsidRPr="00E30515" w:rsidRDefault="002573CC" w:rsidP="002573CC">
      <w:pPr>
        <w:widowControl w:val="0"/>
        <w:numPr>
          <w:ilvl w:val="0"/>
          <w:numId w:val="285"/>
        </w:numPr>
        <w:tabs>
          <w:tab w:val="clear" w:pos="928"/>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lang w:val="vi-VN"/>
        </w:rPr>
        <w:t xml:space="preserve">Phương thức giao nhận </w:t>
      </w:r>
      <w:bookmarkStart w:id="1040" w:name="OLE_LINK24"/>
      <w:bookmarkStart w:id="1041" w:name="OLE_LINK25"/>
      <w:r w:rsidRPr="00E30515">
        <w:rPr>
          <w:rFonts w:eastAsia="Times New Roman"/>
          <w:color w:val="000000" w:themeColor="text1"/>
          <w:sz w:val="28"/>
          <w:szCs w:val="28"/>
          <w:lang w:val="vi-VN"/>
        </w:rPr>
        <w:t xml:space="preserve">điện </w:t>
      </w:r>
      <w:r w:rsidRPr="00E30515">
        <w:rPr>
          <w:rFonts w:eastAsia="Times New Roman"/>
          <w:color w:val="000000" w:themeColor="text1"/>
          <w:sz w:val="28"/>
          <w:szCs w:val="28"/>
        </w:rPr>
        <w:t xml:space="preserve">năng </w:t>
      </w:r>
      <w:bookmarkEnd w:id="1040"/>
      <w:bookmarkEnd w:id="1041"/>
      <w:r w:rsidRPr="00E30515">
        <w:rPr>
          <w:rFonts w:eastAsia="Times New Roman"/>
          <w:color w:val="000000" w:themeColor="text1"/>
          <w:sz w:val="28"/>
          <w:szCs w:val="28"/>
          <w:lang w:val="vi-VN"/>
        </w:rPr>
        <w:t>được thiết lập mới hoặc điều chỉnh trong các trường hợp:</w:t>
      </w:r>
    </w:p>
    <w:p w14:paraId="4AE33B29" w14:textId="77777777" w:rsidR="002573CC" w:rsidRPr="00E30515" w:rsidRDefault="002573CC" w:rsidP="002573CC">
      <w:pPr>
        <w:pStyle w:val="ListParagraph"/>
        <w:widowControl w:val="0"/>
        <w:numPr>
          <w:ilvl w:val="0"/>
          <w:numId w:val="287"/>
        </w:numPr>
        <w:tabs>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T</w:t>
      </w:r>
      <w:r w:rsidRPr="00E30515">
        <w:rPr>
          <w:rFonts w:eastAsia="Times New Roman"/>
          <w:color w:val="000000" w:themeColor="text1"/>
          <w:sz w:val="28"/>
          <w:szCs w:val="28"/>
          <w:lang w:val="vi-VN"/>
        </w:rPr>
        <w:t xml:space="preserve">hiết lập mới </w:t>
      </w:r>
      <w:r w:rsidRPr="00E30515">
        <w:rPr>
          <w:rFonts w:eastAsia="Times New Roman"/>
          <w:color w:val="000000" w:themeColor="text1"/>
          <w:sz w:val="28"/>
          <w:szCs w:val="28"/>
        </w:rPr>
        <w:t>vị trí</w:t>
      </w:r>
      <w:r w:rsidRPr="00E30515">
        <w:rPr>
          <w:rFonts w:eastAsia="Times New Roman"/>
          <w:color w:val="000000" w:themeColor="text1"/>
          <w:sz w:val="28"/>
          <w:szCs w:val="28"/>
          <w:lang w:val="vi-VN"/>
        </w:rPr>
        <w:t xml:space="preserve"> đo</w:t>
      </w:r>
      <w:r w:rsidRPr="00E30515">
        <w:rPr>
          <w:rFonts w:eastAsia="Times New Roman"/>
          <w:color w:val="000000" w:themeColor="text1"/>
          <w:sz w:val="28"/>
          <w:szCs w:val="28"/>
        </w:rPr>
        <w:t xml:space="preserve"> đếm;</w:t>
      </w:r>
      <w:r w:rsidRPr="00E30515">
        <w:rPr>
          <w:rFonts w:eastAsia="Times New Roman"/>
          <w:color w:val="000000" w:themeColor="text1"/>
          <w:sz w:val="28"/>
          <w:szCs w:val="28"/>
          <w:lang w:val="vi-VN"/>
        </w:rPr>
        <w:t xml:space="preserve"> </w:t>
      </w:r>
    </w:p>
    <w:p w14:paraId="0A617442" w14:textId="77777777" w:rsidR="002573CC" w:rsidRPr="00E30515" w:rsidRDefault="002573CC" w:rsidP="002573CC">
      <w:pPr>
        <w:pStyle w:val="ListParagraph"/>
        <w:widowControl w:val="0"/>
        <w:numPr>
          <w:ilvl w:val="0"/>
          <w:numId w:val="287"/>
        </w:numPr>
        <w:tabs>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H</w:t>
      </w:r>
      <w:r w:rsidRPr="00E30515">
        <w:rPr>
          <w:rFonts w:eastAsia="Times New Roman"/>
          <w:color w:val="000000" w:themeColor="text1"/>
          <w:sz w:val="28"/>
          <w:szCs w:val="28"/>
          <w:lang w:val="vi-VN"/>
        </w:rPr>
        <w:t xml:space="preserve">ủy </w:t>
      </w:r>
      <w:r w:rsidRPr="00E30515">
        <w:rPr>
          <w:rFonts w:eastAsia="Times New Roman"/>
          <w:color w:val="000000" w:themeColor="text1"/>
          <w:sz w:val="28"/>
          <w:szCs w:val="28"/>
        </w:rPr>
        <w:t>bỏ vị trí</w:t>
      </w:r>
      <w:r w:rsidRPr="00E30515">
        <w:rPr>
          <w:rFonts w:eastAsia="Times New Roman"/>
          <w:color w:val="000000" w:themeColor="text1"/>
          <w:sz w:val="28"/>
          <w:szCs w:val="28"/>
          <w:lang w:val="vi-VN"/>
        </w:rPr>
        <w:t xml:space="preserve"> đo</w:t>
      </w:r>
      <w:r w:rsidRPr="00E30515">
        <w:rPr>
          <w:rFonts w:eastAsia="Times New Roman"/>
          <w:color w:val="000000" w:themeColor="text1"/>
          <w:sz w:val="28"/>
          <w:szCs w:val="28"/>
        </w:rPr>
        <w:t xml:space="preserve"> đếm;</w:t>
      </w:r>
    </w:p>
    <w:p w14:paraId="57B5ABB7" w14:textId="77777777" w:rsidR="002573CC" w:rsidRPr="00E30515" w:rsidRDefault="002573CC" w:rsidP="002573CC">
      <w:pPr>
        <w:pStyle w:val="ListParagraph"/>
        <w:widowControl w:val="0"/>
        <w:numPr>
          <w:ilvl w:val="0"/>
          <w:numId w:val="287"/>
        </w:numPr>
        <w:tabs>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T</w:t>
      </w:r>
      <w:r w:rsidRPr="00E30515">
        <w:rPr>
          <w:rFonts w:eastAsia="Times New Roman"/>
          <w:color w:val="000000" w:themeColor="text1"/>
          <w:sz w:val="28"/>
          <w:szCs w:val="28"/>
          <w:lang w:val="vi-VN"/>
        </w:rPr>
        <w:t>hay đổi đơn vị giao nhận điện</w:t>
      </w:r>
      <w:r w:rsidRPr="00E30515">
        <w:rPr>
          <w:rFonts w:eastAsia="Times New Roman"/>
          <w:color w:val="000000" w:themeColor="text1"/>
          <w:sz w:val="28"/>
          <w:szCs w:val="28"/>
        </w:rPr>
        <w:t xml:space="preserve"> năng.</w:t>
      </w:r>
    </w:p>
    <w:p w14:paraId="6F897DF8" w14:textId="77777777" w:rsidR="002573CC" w:rsidRPr="00E30515" w:rsidRDefault="002573CC" w:rsidP="002573CC">
      <w:pPr>
        <w:widowControl w:val="0"/>
        <w:numPr>
          <w:ilvl w:val="0"/>
          <w:numId w:val="285"/>
        </w:numPr>
        <w:tabs>
          <w:tab w:val="clear" w:pos="928"/>
          <w:tab w:val="num" w:pos="374"/>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T</w:t>
      </w:r>
      <w:r w:rsidRPr="00E30515">
        <w:rPr>
          <w:rFonts w:eastAsia="Times New Roman"/>
          <w:color w:val="000000" w:themeColor="text1"/>
          <w:sz w:val="28"/>
          <w:szCs w:val="28"/>
          <w:lang w:val="vi-VN"/>
        </w:rPr>
        <w:t xml:space="preserve">hiết lập mới </w:t>
      </w:r>
      <w:r w:rsidRPr="00E30515">
        <w:rPr>
          <w:rFonts w:eastAsia="Times New Roman"/>
          <w:color w:val="000000" w:themeColor="text1"/>
          <w:sz w:val="28"/>
          <w:szCs w:val="28"/>
        </w:rPr>
        <w:t>p</w:t>
      </w:r>
      <w:r w:rsidRPr="00E30515">
        <w:rPr>
          <w:rFonts w:eastAsia="Times New Roman"/>
          <w:color w:val="000000" w:themeColor="text1"/>
          <w:sz w:val="28"/>
          <w:szCs w:val="28"/>
          <w:lang w:val="vi-VN"/>
        </w:rPr>
        <w:t xml:space="preserve">hương thức giao nhận điện </w:t>
      </w:r>
      <w:r w:rsidRPr="00E30515">
        <w:rPr>
          <w:rFonts w:eastAsia="Times New Roman"/>
          <w:color w:val="000000" w:themeColor="text1"/>
          <w:sz w:val="28"/>
          <w:szCs w:val="28"/>
        </w:rPr>
        <w:t>năng</w:t>
      </w:r>
    </w:p>
    <w:p w14:paraId="08B281EB" w14:textId="6B00C7F3" w:rsidR="002573CC" w:rsidRPr="00E30515" w:rsidRDefault="002573CC" w:rsidP="002573CC">
      <w:pPr>
        <w:pStyle w:val="ListParagraph"/>
        <w:widowControl w:val="0"/>
        <w:numPr>
          <w:ilvl w:val="0"/>
          <w:numId w:val="288"/>
        </w:numPr>
        <w:tabs>
          <w:tab w:val="left" w:pos="374"/>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 xml:space="preserve">Trong phạm vi quản lý, Công ty Mua bán điện hoặc Đơn vị phân phối điện hoặc Đơn vị bán lẻ điện chủ trì </w:t>
      </w:r>
      <w:r w:rsidRPr="00E30515">
        <w:rPr>
          <w:rFonts w:eastAsia="Times New Roman"/>
          <w:color w:val="000000" w:themeColor="text1"/>
          <w:sz w:val="28"/>
          <w:szCs w:val="28"/>
          <w:lang w:val="vi-VN"/>
        </w:rPr>
        <w:t xml:space="preserve">thiết lập </w:t>
      </w:r>
      <w:r w:rsidRPr="00E30515">
        <w:rPr>
          <w:rFonts w:eastAsia="Times New Roman"/>
          <w:color w:val="000000" w:themeColor="text1"/>
          <w:sz w:val="28"/>
          <w:szCs w:val="28"/>
        </w:rPr>
        <w:t xml:space="preserve">mới </w:t>
      </w:r>
      <w:r w:rsidRPr="00E30515">
        <w:rPr>
          <w:rFonts w:eastAsia="Times New Roman"/>
          <w:color w:val="000000" w:themeColor="text1"/>
          <w:sz w:val="28"/>
          <w:szCs w:val="28"/>
          <w:lang w:val="vi-VN"/>
        </w:rPr>
        <w:t xml:space="preserve">phương thức giao nhận điện </w:t>
      </w:r>
      <w:r w:rsidRPr="00E30515">
        <w:rPr>
          <w:rFonts w:eastAsia="Times New Roman"/>
          <w:color w:val="000000" w:themeColor="text1"/>
          <w:sz w:val="28"/>
          <w:szCs w:val="28"/>
        </w:rPr>
        <w:t xml:space="preserve">năng </w:t>
      </w:r>
      <w:r w:rsidRPr="00E30515">
        <w:rPr>
          <w:rFonts w:eastAsia="Times New Roman"/>
          <w:color w:val="000000" w:themeColor="text1"/>
          <w:sz w:val="28"/>
          <w:szCs w:val="28"/>
          <w:lang w:val="vi-VN"/>
        </w:rPr>
        <w:t xml:space="preserve">cho </w:t>
      </w:r>
      <w:r w:rsidRPr="00E30515">
        <w:rPr>
          <w:rFonts w:eastAsia="Times New Roman"/>
          <w:color w:val="000000" w:themeColor="text1"/>
          <w:sz w:val="28"/>
          <w:szCs w:val="28"/>
        </w:rPr>
        <w:t>vị trí</w:t>
      </w:r>
      <w:r w:rsidRPr="00E30515">
        <w:rPr>
          <w:rFonts w:eastAsia="Times New Roman"/>
          <w:color w:val="000000" w:themeColor="text1"/>
          <w:sz w:val="28"/>
          <w:szCs w:val="28"/>
          <w:lang w:val="vi-VN"/>
        </w:rPr>
        <w:t xml:space="preserve"> đo đếm</w:t>
      </w:r>
      <w:r w:rsidRPr="00E30515">
        <w:rPr>
          <w:rFonts w:eastAsia="Times New Roman"/>
          <w:color w:val="000000" w:themeColor="text1"/>
          <w:sz w:val="28"/>
          <w:szCs w:val="28"/>
        </w:rPr>
        <w:t xml:space="preserve"> đã được thống nhất trong Thỏa thuận thiết kế kỹ thuật Hệ thống đo đếm và</w:t>
      </w:r>
      <w:r w:rsidRPr="00E30515">
        <w:rPr>
          <w:rFonts w:eastAsia="Times New Roman"/>
          <w:color w:val="000000" w:themeColor="text1"/>
          <w:sz w:val="28"/>
          <w:szCs w:val="28"/>
          <w:lang w:val="vi-VN"/>
        </w:rPr>
        <w:t xml:space="preserve"> thông báo </w:t>
      </w:r>
      <w:r w:rsidRPr="00E30515">
        <w:rPr>
          <w:rFonts w:eastAsia="Times New Roman"/>
          <w:color w:val="000000" w:themeColor="text1"/>
          <w:sz w:val="28"/>
          <w:szCs w:val="28"/>
        </w:rPr>
        <w:t xml:space="preserve">cho Đơn vị đầu tư hệ thống đo đếm và </w:t>
      </w:r>
      <w:r w:rsidRPr="00E30515">
        <w:rPr>
          <w:rFonts w:eastAsia="Times New Roman"/>
          <w:color w:val="000000" w:themeColor="text1"/>
          <w:sz w:val="28"/>
          <w:szCs w:val="28"/>
          <w:lang w:val="vi-VN"/>
        </w:rPr>
        <w:t xml:space="preserve">các </w:t>
      </w:r>
      <w:r w:rsidRPr="00E30515">
        <w:rPr>
          <w:rFonts w:eastAsia="Times New Roman"/>
          <w:color w:val="000000" w:themeColor="text1"/>
          <w:sz w:val="28"/>
          <w:szCs w:val="28"/>
        </w:rPr>
        <w:t>Đ</w:t>
      </w:r>
      <w:r w:rsidRPr="00E30515">
        <w:rPr>
          <w:rFonts w:eastAsia="Times New Roman"/>
          <w:color w:val="000000" w:themeColor="text1"/>
          <w:sz w:val="28"/>
          <w:szCs w:val="28"/>
          <w:lang w:val="vi-VN"/>
        </w:rPr>
        <w:t>ơn vị giao nhận điện liên quan bằng văn bản</w:t>
      </w:r>
      <w:r w:rsidRPr="00E30515">
        <w:rPr>
          <w:rFonts w:eastAsia="Times New Roman"/>
          <w:color w:val="000000" w:themeColor="text1"/>
          <w:sz w:val="28"/>
          <w:szCs w:val="28"/>
        </w:rPr>
        <w:t>;</w:t>
      </w:r>
    </w:p>
    <w:p w14:paraId="432EBA5C" w14:textId="18039DF4" w:rsidR="002573CC" w:rsidRPr="00E30515" w:rsidRDefault="002573CC" w:rsidP="002573CC">
      <w:pPr>
        <w:pStyle w:val="ListParagraph"/>
        <w:widowControl w:val="0"/>
        <w:numPr>
          <w:ilvl w:val="0"/>
          <w:numId w:val="288"/>
        </w:numPr>
        <w:tabs>
          <w:tab w:val="left" w:pos="374"/>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Đơn vị đầu tư hệ thống đo đếm và các Đơn vị giao nhận điện liên quan có trách nhiệm thống nhất phương thức giao nhận điện năng mới bằng văn bản gửi cho đơn vị chủ trì thiết lập phương thức giao nhận điện năng (Công ty Mua bán điện hoặc Đơn vị phân phối điện hoặc Đơn vị bán lẻ điện)</w:t>
      </w:r>
      <w:r w:rsidRPr="00E30515">
        <w:rPr>
          <w:rStyle w:val="CommentReference"/>
          <w:rFonts w:ascii="Times New Roman" w:hAnsi="Times New Roman"/>
          <w:color w:val="000000" w:themeColor="text1"/>
          <w:sz w:val="28"/>
          <w:szCs w:val="28"/>
        </w:rPr>
        <w:t>.</w:t>
      </w:r>
    </w:p>
    <w:p w14:paraId="72B038C8" w14:textId="77777777" w:rsidR="002573CC" w:rsidRPr="00E30515" w:rsidRDefault="002573CC" w:rsidP="002573CC">
      <w:pPr>
        <w:widowControl w:val="0"/>
        <w:numPr>
          <w:ilvl w:val="0"/>
          <w:numId w:val="285"/>
        </w:numPr>
        <w:tabs>
          <w:tab w:val="clear" w:pos="928"/>
          <w:tab w:val="num" w:pos="374"/>
          <w:tab w:val="left" w:pos="851"/>
        </w:tabs>
        <w:spacing w:before="120" w:after="120"/>
        <w:ind w:left="0" w:firstLine="567"/>
        <w:jc w:val="both"/>
        <w:rPr>
          <w:rFonts w:eastAsia="Times New Roman"/>
          <w:color w:val="000000" w:themeColor="text1"/>
          <w:sz w:val="28"/>
          <w:szCs w:val="28"/>
          <w:lang w:val="vi-VN"/>
        </w:rPr>
      </w:pPr>
      <w:r w:rsidRPr="00E30515">
        <w:rPr>
          <w:rFonts w:eastAsia="Times New Roman"/>
          <w:color w:val="000000" w:themeColor="text1"/>
          <w:sz w:val="28"/>
          <w:szCs w:val="28"/>
        </w:rPr>
        <w:t>Điều chỉnh</w:t>
      </w:r>
      <w:r w:rsidRPr="00E30515">
        <w:rPr>
          <w:rFonts w:eastAsia="Times New Roman"/>
          <w:color w:val="000000" w:themeColor="text1"/>
          <w:sz w:val="28"/>
          <w:szCs w:val="28"/>
          <w:lang w:val="vi-VN"/>
        </w:rPr>
        <w:t xml:space="preserve"> phương thức giao nhận điện </w:t>
      </w:r>
      <w:r w:rsidRPr="00E30515">
        <w:rPr>
          <w:rFonts w:eastAsia="Times New Roman"/>
          <w:color w:val="000000" w:themeColor="text1"/>
          <w:sz w:val="28"/>
          <w:szCs w:val="28"/>
        </w:rPr>
        <w:t>năng</w:t>
      </w:r>
    </w:p>
    <w:p w14:paraId="6D7F36EE" w14:textId="77777777" w:rsidR="002573CC" w:rsidRPr="00E30515" w:rsidRDefault="002573CC" w:rsidP="002573CC">
      <w:pPr>
        <w:widowControl w:val="0"/>
        <w:numPr>
          <w:ilvl w:val="0"/>
          <w:numId w:val="286"/>
        </w:numPr>
        <w:tabs>
          <w:tab w:val="clear" w:pos="1508"/>
          <w:tab w:val="left" w:pos="924"/>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 xml:space="preserve">Điều chỉnh phương thức giao nhận </w:t>
      </w:r>
      <w:r w:rsidRPr="00E30515">
        <w:rPr>
          <w:rFonts w:eastAsia="Times New Roman"/>
          <w:color w:val="000000" w:themeColor="text1"/>
          <w:sz w:val="28"/>
          <w:szCs w:val="28"/>
          <w:lang w:val="vi-VN"/>
        </w:rPr>
        <w:t xml:space="preserve">điện </w:t>
      </w:r>
      <w:r w:rsidRPr="00E30515">
        <w:rPr>
          <w:rFonts w:eastAsia="Times New Roman"/>
          <w:color w:val="000000" w:themeColor="text1"/>
          <w:sz w:val="28"/>
          <w:szCs w:val="28"/>
        </w:rPr>
        <w:t xml:space="preserve">năng được thực hiện trong các trường hợp: </w:t>
      </w:r>
      <w:r w:rsidRPr="00E30515">
        <w:rPr>
          <w:rFonts w:eastAsia="Times New Roman"/>
          <w:color w:val="000000" w:themeColor="text1"/>
          <w:sz w:val="28"/>
          <w:szCs w:val="28"/>
          <w:lang w:val="pl-PL"/>
        </w:rPr>
        <w:t xml:space="preserve">Thay đổi kết dây của lưới điện hoặc thay đổi phạm vi quản lý vận hành và giao nhận </w:t>
      </w:r>
      <w:r w:rsidRPr="00E30515">
        <w:rPr>
          <w:rFonts w:eastAsia="Times New Roman"/>
          <w:color w:val="000000" w:themeColor="text1"/>
          <w:sz w:val="28"/>
          <w:szCs w:val="28"/>
          <w:lang w:val="vi-VN"/>
        </w:rPr>
        <w:t xml:space="preserve">điện </w:t>
      </w:r>
      <w:r w:rsidRPr="00E30515">
        <w:rPr>
          <w:rFonts w:eastAsia="Times New Roman"/>
          <w:color w:val="000000" w:themeColor="text1"/>
          <w:sz w:val="28"/>
          <w:szCs w:val="28"/>
        </w:rPr>
        <w:t xml:space="preserve">năng </w:t>
      </w:r>
      <w:r w:rsidRPr="00E30515">
        <w:rPr>
          <w:rFonts w:eastAsia="Times New Roman"/>
          <w:color w:val="000000" w:themeColor="text1"/>
          <w:sz w:val="28"/>
          <w:szCs w:val="28"/>
          <w:lang w:val="pl-PL"/>
        </w:rPr>
        <w:t>giữa các đơn vị;</w:t>
      </w:r>
    </w:p>
    <w:p w14:paraId="446B466A" w14:textId="77777777" w:rsidR="002573CC" w:rsidRPr="00E30515" w:rsidRDefault="002573CC" w:rsidP="002573CC">
      <w:pPr>
        <w:widowControl w:val="0"/>
        <w:numPr>
          <w:ilvl w:val="0"/>
          <w:numId w:val="286"/>
        </w:numPr>
        <w:tabs>
          <w:tab w:val="clear" w:pos="1508"/>
          <w:tab w:val="left" w:pos="924"/>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rPr>
        <w:t>Đơn vị sở hữu hệ thống đo đếm</w:t>
      </w:r>
      <w:r w:rsidRPr="00E30515">
        <w:rPr>
          <w:rFonts w:eastAsia="Times New Roman"/>
          <w:color w:val="000000" w:themeColor="text1"/>
          <w:sz w:val="28"/>
          <w:szCs w:val="28"/>
          <w:lang w:val="pl-PL"/>
        </w:rPr>
        <w:t xml:space="preserve"> hoặc Đơn vị quản lý vận hành hệ thống đo đếm có trách nhiệm thông báo bằng văn bản lý do và đề xuất điều chỉnh phương thức giao nhận điện năng (hủy bỏ vị trí đo đếm hoặc t</w:t>
      </w:r>
      <w:r w:rsidRPr="00E30515">
        <w:rPr>
          <w:rFonts w:eastAsia="Times New Roman"/>
          <w:color w:val="000000" w:themeColor="text1"/>
          <w:sz w:val="28"/>
          <w:szCs w:val="28"/>
        </w:rPr>
        <w:t xml:space="preserve">hay đổi đơn vị giao nhận điện năng), </w:t>
      </w:r>
      <w:r w:rsidRPr="00E30515">
        <w:rPr>
          <w:rFonts w:eastAsia="Times New Roman"/>
          <w:color w:val="000000" w:themeColor="text1"/>
          <w:sz w:val="28"/>
          <w:szCs w:val="28"/>
          <w:lang w:val="pl-PL"/>
        </w:rPr>
        <w:t>kèm theo các tài liệu có liên quan cho đơn vị chủ trì thiết lập phương thức giao nhận điện năng và các Đơn vị giao nhận điện liên quan;</w:t>
      </w:r>
    </w:p>
    <w:p w14:paraId="62793762" w14:textId="5DCF6A0A" w:rsidR="002573CC" w:rsidRPr="00E30515" w:rsidRDefault="002573CC" w:rsidP="002573CC">
      <w:pPr>
        <w:widowControl w:val="0"/>
        <w:numPr>
          <w:ilvl w:val="0"/>
          <w:numId w:val="286"/>
        </w:numPr>
        <w:tabs>
          <w:tab w:val="clear" w:pos="1508"/>
          <w:tab w:val="left" w:pos="924"/>
        </w:tabs>
        <w:adjustRightInd w:val="0"/>
        <w:spacing w:before="120" w:after="120"/>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 xml:space="preserve">Căn cứ văn bản thông báo và tài liệu gửi kèm theo, trong phạm vi quản lý, Công ty Mua bán điện hoặc Đơn vị phân phối điện hoặc Đơn vị bán lẻ điện chủ trì xem xét việc điều chỉnh phương thức giao nhận điện năng và gửi văn bản </w:t>
      </w:r>
      <w:r w:rsidRPr="00E30515">
        <w:rPr>
          <w:rFonts w:eastAsia="Times New Roman"/>
          <w:color w:val="000000" w:themeColor="text1"/>
          <w:sz w:val="28"/>
          <w:szCs w:val="28"/>
          <w:lang w:val="pl-PL"/>
        </w:rPr>
        <w:lastRenderedPageBreak/>
        <w:t xml:space="preserve">thông báo cho </w:t>
      </w:r>
      <w:r w:rsidRPr="00E30515">
        <w:rPr>
          <w:rFonts w:eastAsia="Times New Roman"/>
          <w:color w:val="000000" w:themeColor="text1"/>
          <w:sz w:val="28"/>
          <w:szCs w:val="28"/>
        </w:rPr>
        <w:t>Đơn vị sở hữu hệ thống đo đếm</w:t>
      </w:r>
      <w:r w:rsidRPr="00E30515">
        <w:rPr>
          <w:rFonts w:eastAsia="Times New Roman"/>
          <w:color w:val="000000" w:themeColor="text1"/>
          <w:sz w:val="28"/>
          <w:szCs w:val="28"/>
          <w:lang w:val="pl-PL"/>
        </w:rPr>
        <w:t xml:space="preserve"> hoặc Đơn vị quản lý vận hành hệ thống đo đếm và các Đơn vị giao nhận điện liên quan về việc điều chỉnh phương thức giao nhận điện năng kèm theo kế hoạch tổ chức thực hiện đã thống nhất.</w:t>
      </w:r>
    </w:p>
    <w:p w14:paraId="5F4E9380" w14:textId="6F14E939" w:rsidR="002573CC" w:rsidRPr="00E30515" w:rsidRDefault="002573CC" w:rsidP="002573CC">
      <w:pPr>
        <w:widowControl w:val="0"/>
        <w:numPr>
          <w:ilvl w:val="0"/>
          <w:numId w:val="285"/>
        </w:numPr>
        <w:tabs>
          <w:tab w:val="clear" w:pos="928"/>
          <w:tab w:val="num" w:pos="374"/>
          <w:tab w:val="left" w:pos="851"/>
          <w:tab w:val="num" w:pos="1508"/>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Phương thức giao nhận điện năng đã được Công ty Mua bán điện </w:t>
      </w:r>
      <w:r w:rsidRPr="00E30515">
        <w:rPr>
          <w:rFonts w:eastAsia="Times New Roman"/>
          <w:color w:val="000000" w:themeColor="text1"/>
          <w:sz w:val="28"/>
          <w:szCs w:val="28"/>
          <w:lang w:val="pl-PL"/>
        </w:rPr>
        <w:t>hoặc Đơn vị phân phối điện hoặc Đơn vị bán lẻ điện</w:t>
      </w:r>
      <w:r w:rsidRPr="00E30515">
        <w:rPr>
          <w:rFonts w:eastAsia="Times New Roman"/>
          <w:color w:val="000000" w:themeColor="text1"/>
          <w:sz w:val="28"/>
          <w:szCs w:val="28"/>
        </w:rPr>
        <w:t xml:space="preserve"> thông báo là căn cứ để các bên thực hiện giao nhận và tổng hợp điện năng. Trường hợp có một Đơn vị giao nhận điện liên quan chưa thống nhất, thì trong thời gian chờ giải quyết tiếp tục áp dụng phương thức giao nhận điện năng do Công ty Mua bán điện </w:t>
      </w:r>
      <w:r w:rsidRPr="00E30515">
        <w:rPr>
          <w:rFonts w:eastAsia="Times New Roman"/>
          <w:color w:val="000000" w:themeColor="text1"/>
          <w:sz w:val="28"/>
          <w:szCs w:val="28"/>
          <w:lang w:val="pl-PL"/>
        </w:rPr>
        <w:t>hoặc Đơn vị phân phối điện hoặc Đơn vị bán lẻ điện</w:t>
      </w:r>
      <w:r w:rsidRPr="00E30515">
        <w:rPr>
          <w:rFonts w:eastAsia="Times New Roman"/>
          <w:color w:val="000000" w:themeColor="text1"/>
          <w:sz w:val="28"/>
          <w:szCs w:val="28"/>
        </w:rPr>
        <w:t xml:space="preserve"> đã thông báo.</w:t>
      </w:r>
    </w:p>
    <w:p w14:paraId="3CDA1A9F" w14:textId="77777777" w:rsidR="002573CC" w:rsidRPr="005E46D7" w:rsidRDefault="002573CC" w:rsidP="00E92D52">
      <w:pPr>
        <w:spacing w:before="240" w:after="240"/>
        <w:jc w:val="center"/>
        <w:outlineLvl w:val="0"/>
        <w:rPr>
          <w:rFonts w:eastAsia="Times New Roman"/>
          <w:b/>
          <w:bCs/>
          <w:color w:val="000000" w:themeColor="text1"/>
          <w:kern w:val="32"/>
          <w:sz w:val="28"/>
          <w:szCs w:val="28"/>
        </w:rPr>
      </w:pPr>
      <w:bookmarkStart w:id="1042" w:name="_Toc424545916"/>
      <w:r w:rsidRPr="005E46D7">
        <w:rPr>
          <w:rFonts w:eastAsia="Times New Roman"/>
          <w:b/>
          <w:bCs/>
          <w:color w:val="000000" w:themeColor="text1"/>
          <w:kern w:val="32"/>
          <w:sz w:val="28"/>
          <w:szCs w:val="28"/>
        </w:rPr>
        <w:t>Mục 2</w:t>
      </w:r>
      <w:bookmarkEnd w:id="1042"/>
    </w:p>
    <w:p w14:paraId="163C1291" w14:textId="77777777" w:rsidR="002573CC" w:rsidRPr="00E92D52" w:rsidRDefault="002573CC" w:rsidP="00E92D52">
      <w:pPr>
        <w:spacing w:before="240" w:after="240"/>
        <w:jc w:val="center"/>
        <w:outlineLvl w:val="0"/>
        <w:rPr>
          <w:rFonts w:eastAsia="Times New Roman"/>
          <w:b/>
          <w:bCs/>
          <w:color w:val="000000" w:themeColor="text1"/>
          <w:kern w:val="32"/>
          <w:sz w:val="28"/>
          <w:szCs w:val="28"/>
        </w:rPr>
      </w:pPr>
      <w:bookmarkStart w:id="1043" w:name="_Toc424545917"/>
      <w:r w:rsidRPr="00E92D52">
        <w:rPr>
          <w:rFonts w:eastAsia="Times New Roman"/>
          <w:b/>
          <w:bCs/>
          <w:color w:val="000000" w:themeColor="text1"/>
          <w:kern w:val="32"/>
          <w:sz w:val="28"/>
          <w:szCs w:val="28"/>
        </w:rPr>
        <w:t>ĐƯA VÀO HOẶC HỦY BỎ VỊ TRÍ ĐO ĐẾM GIAO NHẬN ĐIỆN NĂNG</w:t>
      </w:r>
      <w:bookmarkEnd w:id="1043"/>
    </w:p>
    <w:p w14:paraId="506815D0" w14:textId="77777777" w:rsidR="002573CC" w:rsidRPr="00E30515" w:rsidRDefault="002573CC" w:rsidP="00A641C3">
      <w:pPr>
        <w:pStyle w:val="Heading4"/>
      </w:pPr>
      <w:r w:rsidRPr="00E30515">
        <w:t>Nguyên tắc, căn cứ cơ sở đưa vị trí đo đếm vào giao nhận điện năng</w:t>
      </w:r>
      <w:bookmarkEnd w:id="1038"/>
      <w:bookmarkEnd w:id="1039"/>
    </w:p>
    <w:p w14:paraId="4419A654" w14:textId="6E9F2F19" w:rsidR="002573CC" w:rsidRPr="00E30515" w:rsidRDefault="002573CC" w:rsidP="002573CC">
      <w:pPr>
        <w:adjustRightInd w:val="0"/>
        <w:spacing w:before="120" w:after="120"/>
        <w:ind w:firstLine="567"/>
        <w:jc w:val="both"/>
        <w:textAlignment w:val="baseline"/>
        <w:rPr>
          <w:color w:val="000000" w:themeColor="text1"/>
          <w:lang w:val="pl-PL"/>
        </w:rPr>
      </w:pPr>
      <w:r w:rsidRPr="00E30515">
        <w:rPr>
          <w:rFonts w:eastAsia="Times New Roman"/>
          <w:color w:val="000000" w:themeColor="text1"/>
          <w:sz w:val="28"/>
          <w:szCs w:val="28"/>
          <w:lang w:val="pl-PL"/>
        </w:rPr>
        <w:t>Hệ thống đo đếm tại vị trí đo đếm chỉ được đưa vào làm căn cứ giao nhận điện năng khi đáp ứng các yêu cầu quy định tại Thông tư này, yêu cầu kỹ thuật theo quy định của pháp luật về đo lường, được kiểm định, nghiệm thu theo quy định và hoàn thành thủ tục đưa vị trí đo đếm vào giao nhận điện năng quy định tại Điều 145 Thông tư này.</w:t>
      </w:r>
      <w:r w:rsidRPr="00E30515">
        <w:rPr>
          <w:color w:val="000000" w:themeColor="text1"/>
        </w:rPr>
        <w:t xml:space="preserve">                   </w:t>
      </w:r>
      <w:bookmarkStart w:id="1044" w:name="_Toc316896432"/>
      <w:bookmarkStart w:id="1045" w:name="_Toc424545920"/>
    </w:p>
    <w:p w14:paraId="270EAF39" w14:textId="77777777" w:rsidR="002573CC" w:rsidRPr="00E30515" w:rsidRDefault="002573CC" w:rsidP="00A641C3">
      <w:pPr>
        <w:pStyle w:val="Heading4"/>
      </w:pPr>
      <w:r w:rsidRPr="00E30515">
        <w:t>Đưa vị trí đo đếm vào giao nhận điện</w:t>
      </w:r>
      <w:bookmarkEnd w:id="1044"/>
      <w:r w:rsidRPr="00E30515">
        <w:t xml:space="preserve"> năng</w:t>
      </w:r>
      <w:bookmarkStart w:id="1046" w:name="_Toc424545921"/>
      <w:bookmarkEnd w:id="1045"/>
    </w:p>
    <w:p w14:paraId="7964D4DA" w14:textId="10441B88" w:rsidR="002573CC" w:rsidRPr="00E30515" w:rsidRDefault="002573CC" w:rsidP="002573CC">
      <w:pPr>
        <w:widowControl w:val="0"/>
        <w:numPr>
          <w:ilvl w:val="0"/>
          <w:numId w:val="289"/>
        </w:numPr>
        <w:tabs>
          <w:tab w:val="clear" w:pos="928"/>
          <w:tab w:val="num" w:pos="374"/>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Trường hợp giao nhận điện năng giữa nhà máy điện với lưới điện hoặc giữa lưới điện truyền tải với lưới điện phân phối hoặc giữa các Đơn vị phân phối điện với nhau hoặc giữa Khách hàng sử dụng điện đấu nối vào cấp điện áp từ 110 kV trở lên với lưới điện, căn cứ vào hồ sơ nghiệm thu Hệ thống đo đếm theo quy định tại Điều 119 Thông tư này, trong phạm vi quản lý, </w:t>
      </w:r>
      <w:r w:rsidRPr="00E30515">
        <w:rPr>
          <w:rFonts w:eastAsia="Times New Roman"/>
          <w:color w:val="000000" w:themeColor="text1"/>
          <w:sz w:val="28"/>
          <w:szCs w:val="28"/>
          <w:lang w:val="pl-PL"/>
        </w:rPr>
        <w:t xml:space="preserve">Công ty Mua bán điện hoặc Đơn vị phân phối điện hoặc Đơn vị bán lẻ điện thông báo cho các Đơn vị giao nhận điện liên quan về </w:t>
      </w:r>
      <w:r w:rsidRPr="00E30515">
        <w:rPr>
          <w:rFonts w:eastAsia="Times New Roman"/>
          <w:color w:val="000000" w:themeColor="text1"/>
          <w:sz w:val="28"/>
          <w:szCs w:val="28"/>
        </w:rPr>
        <w:t>phương thức giao nhận điện năng,</w:t>
      </w:r>
      <w:r w:rsidRPr="00E30515">
        <w:rPr>
          <w:rFonts w:eastAsia="Times New Roman"/>
          <w:color w:val="000000" w:themeColor="text1"/>
          <w:sz w:val="28"/>
          <w:szCs w:val="28"/>
          <w:lang w:val="pl-PL"/>
        </w:rPr>
        <w:t xml:space="preserve"> thời điểm và kỳ tổng hợp điện năng giao nhận đầu tiên của vị trí đo đếm, phụ lục chốt chỉ số công tơ đo đếm, phiếu tổng hợp điện năng giao nhận.</w:t>
      </w:r>
    </w:p>
    <w:p w14:paraId="2C46A369" w14:textId="711B832A" w:rsidR="002573CC" w:rsidRPr="00E30515" w:rsidRDefault="002573CC" w:rsidP="002573CC">
      <w:pPr>
        <w:widowControl w:val="0"/>
        <w:numPr>
          <w:ilvl w:val="0"/>
          <w:numId w:val="289"/>
        </w:numPr>
        <w:tabs>
          <w:tab w:val="clear" w:pos="928"/>
          <w:tab w:val="num" w:pos="374"/>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giao nhận điện năng với Khách hàng sử dụng điện đấu nối vào cấp điện áp từ trung áp trở xuống,</w:t>
      </w:r>
      <w:r w:rsidRPr="00E30515">
        <w:rPr>
          <w:rFonts w:eastAsia="Times New Roman"/>
          <w:color w:val="000000" w:themeColor="text1"/>
          <w:sz w:val="28"/>
          <w:szCs w:val="28"/>
          <w:lang w:val="pl-PL"/>
        </w:rPr>
        <w:t xml:space="preserve"> vị trí đo đếm chỉ được đưa vào giao nhận điện năng khi đã thực hiện xong các thủ tục quy định tại Điều 124 Thông tư này.</w:t>
      </w:r>
    </w:p>
    <w:p w14:paraId="2CF7C27F" w14:textId="77777777" w:rsidR="002573CC" w:rsidRPr="00E30515" w:rsidRDefault="002573CC" w:rsidP="002573CC">
      <w:pPr>
        <w:widowControl w:val="0"/>
        <w:numPr>
          <w:ilvl w:val="0"/>
          <w:numId w:val="289"/>
        </w:numPr>
        <w:tabs>
          <w:tab w:val="clear" w:pos="928"/>
          <w:tab w:val="num" w:pos="374"/>
          <w:tab w:val="left" w:pos="882"/>
        </w:tabs>
        <w:spacing w:before="120" w:after="120"/>
        <w:ind w:left="0" w:firstLine="567"/>
        <w:jc w:val="both"/>
        <w:rPr>
          <w:rFonts w:eastAsia="Times New Roman"/>
          <w:color w:val="000000" w:themeColor="text1"/>
          <w:sz w:val="28"/>
          <w:szCs w:val="28"/>
        </w:rPr>
      </w:pPr>
      <w:r w:rsidRPr="00E30515">
        <w:rPr>
          <w:rFonts w:eastAsia="Times New Roman"/>
          <w:color w:val="000000" w:themeColor="text1"/>
          <w:sz w:val="28"/>
          <w:szCs w:val="28"/>
        </w:rPr>
        <w:t>Các Đơn vị giao nhận điện liên quan và Đơn vị quản lý số liệu đo đếm có trách nhiệm cập nhật vị trí đo đếm, thông số kỹ thuật của Hệ thống đo đếm và phương thức giao nhận điện năng.</w:t>
      </w:r>
    </w:p>
    <w:p w14:paraId="243CA20B" w14:textId="77777777" w:rsidR="002573CC" w:rsidRPr="00E30515" w:rsidRDefault="002573CC" w:rsidP="00A641C3">
      <w:pPr>
        <w:pStyle w:val="Heading4"/>
      </w:pPr>
      <w:r w:rsidRPr="00E30515">
        <w:t>Hủy bỏ vị trí đo đếm</w:t>
      </w:r>
      <w:bookmarkStart w:id="1047" w:name="_Toc424545709"/>
      <w:bookmarkStart w:id="1048" w:name="_Toc424545924"/>
      <w:bookmarkStart w:id="1049" w:name="_Toc424545710"/>
      <w:bookmarkStart w:id="1050" w:name="_Toc424545925"/>
      <w:bookmarkStart w:id="1051" w:name="_Toc424545926"/>
      <w:bookmarkEnd w:id="1046"/>
      <w:bookmarkEnd w:id="1047"/>
      <w:bookmarkEnd w:id="1048"/>
      <w:bookmarkEnd w:id="1049"/>
      <w:bookmarkEnd w:id="1050"/>
    </w:p>
    <w:p w14:paraId="45214022" w14:textId="3A2182AF" w:rsidR="002573CC" w:rsidRPr="00E30515" w:rsidRDefault="002573CC" w:rsidP="002573CC">
      <w:pPr>
        <w:widowControl w:val="0"/>
        <w:numPr>
          <w:ilvl w:val="0"/>
          <w:numId w:val="290"/>
        </w:numPr>
        <w:tabs>
          <w:tab w:val="left" w:pos="851"/>
          <w:tab w:val="left" w:pos="1021"/>
          <w:tab w:val="left" w:pos="1049"/>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giao nhận điện năng giữa nhà máy điện với lưới điện hoặc giữa lưới điện truyền tải với lưới điện phân phối hoặc giữa các Đơn vị phân phối điện với nhau hoặc giữa Khách hàng sử dụng điện đấu nối vào cấp điện áp từ 110 kV trở lên với lưới điện</w:t>
      </w:r>
      <w:r w:rsidR="0063148B">
        <w:rPr>
          <w:rFonts w:eastAsia="Times New Roman"/>
          <w:color w:val="000000" w:themeColor="text1"/>
          <w:sz w:val="28"/>
          <w:szCs w:val="28"/>
        </w:rPr>
        <w:t>:</w:t>
      </w:r>
    </w:p>
    <w:p w14:paraId="27A644C6" w14:textId="1FE0F292" w:rsidR="002573CC" w:rsidRPr="00E30515" w:rsidRDefault="002573CC" w:rsidP="002573CC">
      <w:pPr>
        <w:widowControl w:val="0"/>
        <w:numPr>
          <w:ilvl w:val="0"/>
          <w:numId w:val="291"/>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lastRenderedPageBreak/>
        <w:t xml:space="preserve">Khi có yêu cầu hủy bỏ một hoặc nhiều vị trí đo đếm phục vụ giao nhận điện năng, Đơn vị sở hữu hệ thống đo đếm hoặc Đơn vị quản lý vận hành hệ thống đo đếm có trách nhiệm thông báo bằng văn bản kế hoạch hủy bỏ vị trí đo đếm cho </w:t>
      </w:r>
      <w:r w:rsidRPr="00E30515">
        <w:rPr>
          <w:rFonts w:eastAsia="Times New Roman"/>
          <w:color w:val="000000" w:themeColor="text1"/>
          <w:sz w:val="28"/>
          <w:szCs w:val="28"/>
          <w:lang w:val="pl-PL"/>
        </w:rPr>
        <w:t xml:space="preserve">đơn vị chủ trì hủy bỏ vị trí đo đếm vào giao nhận điện năng (Công ty Mua bán điện hoặc Đơn vị phân phối điện hoặc Đơn vị bán lẻ điện) và </w:t>
      </w:r>
      <w:r w:rsidRPr="00E30515">
        <w:rPr>
          <w:rFonts w:eastAsia="Times New Roman"/>
          <w:color w:val="000000" w:themeColor="text1"/>
          <w:sz w:val="28"/>
          <w:szCs w:val="28"/>
        </w:rPr>
        <w:t>các Đơn vị giao nhận điện liên quan ít nhất 10 ngày làm việc trước ngày thực hiện hủy bỏ vị trí đo đếm;</w:t>
      </w:r>
    </w:p>
    <w:p w14:paraId="30A93367" w14:textId="13C68D6E" w:rsidR="002573CC" w:rsidRPr="00E30515" w:rsidRDefault="002573CC" w:rsidP="002573CC">
      <w:pPr>
        <w:widowControl w:val="0"/>
        <w:numPr>
          <w:ilvl w:val="0"/>
          <w:numId w:val="291"/>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Trong thời hạn 05 ngày làm việc, trong phạm vi quản lý, Công ty Mua bán điện hoặc Đơn vị phân phối điện </w:t>
      </w:r>
      <w:r w:rsidRPr="00E30515">
        <w:rPr>
          <w:rFonts w:eastAsia="Times New Roman"/>
          <w:color w:val="000000" w:themeColor="text1"/>
          <w:sz w:val="28"/>
          <w:szCs w:val="28"/>
          <w:lang w:val="pl-PL"/>
        </w:rPr>
        <w:t>hoặc Đơn vị bán lẻ điện</w:t>
      </w:r>
      <w:r w:rsidRPr="00E30515">
        <w:rPr>
          <w:rFonts w:eastAsia="Times New Roman"/>
          <w:color w:val="000000" w:themeColor="text1"/>
          <w:sz w:val="28"/>
          <w:szCs w:val="28"/>
        </w:rPr>
        <w:t xml:space="preserve"> có trách nhiệm thông báo cho các đơn vị liên quan thống nhất về việc hủy bỏ vị trí đo đếm và kế hoạch thực hiện hoặc đề nghị Đơn vị sở hữu hệ thống đo đếm hoặc Đơn vị quản lý vận hành hệ thống đo đếm bổ sung hồ sơ tài liệu để có đủ căn cứ xác định việc hủy bỏ vị trí đo đếm;</w:t>
      </w:r>
    </w:p>
    <w:p w14:paraId="6625B73B" w14:textId="77777777" w:rsidR="002573CC" w:rsidRPr="00E30515" w:rsidRDefault="002573CC" w:rsidP="002573CC">
      <w:pPr>
        <w:widowControl w:val="0"/>
        <w:numPr>
          <w:ilvl w:val="0"/>
          <w:numId w:val="291"/>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Tùy theo từng trường hợp cụ thể và mục đích giao nhận điện năng, các đơn vị tham gia hủy bỏ vị trí đo đếm có thể bao gồm: </w:t>
      </w:r>
    </w:p>
    <w:p w14:paraId="4FF330D8" w14:textId="77777777" w:rsidR="002573CC" w:rsidRPr="00E30515" w:rsidRDefault="002573CC" w:rsidP="002573CC">
      <w:pPr>
        <w:widowControl w:val="0"/>
        <w:numPr>
          <w:ilvl w:val="0"/>
          <w:numId w:val="292"/>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Đơn vị sở hữu hệ thống đo đếm; </w:t>
      </w:r>
    </w:p>
    <w:p w14:paraId="3FA5A337" w14:textId="77777777" w:rsidR="002573CC" w:rsidRPr="00E30515" w:rsidRDefault="002573CC" w:rsidP="002573CC">
      <w:pPr>
        <w:widowControl w:val="0"/>
        <w:numPr>
          <w:ilvl w:val="0"/>
          <w:numId w:val="292"/>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vận hành hệ thống đo đếm;</w:t>
      </w:r>
    </w:p>
    <w:p w14:paraId="5073392A" w14:textId="432C65E4" w:rsidR="002573CC" w:rsidRPr="00E30515" w:rsidRDefault="002573CC" w:rsidP="002573CC">
      <w:pPr>
        <w:widowControl w:val="0"/>
        <w:numPr>
          <w:ilvl w:val="0"/>
          <w:numId w:val="292"/>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Công ty Mua bán điện hoặc Đơn vị phân phối điện hoặc Đơn vị bán lẻ điện;</w:t>
      </w:r>
    </w:p>
    <w:p w14:paraId="6F64E555" w14:textId="77777777" w:rsidR="002573CC" w:rsidRPr="00E30515" w:rsidRDefault="002573CC" w:rsidP="002573CC">
      <w:pPr>
        <w:widowControl w:val="0"/>
        <w:numPr>
          <w:ilvl w:val="0"/>
          <w:numId w:val="292"/>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thử nghiệm, kiểm định;</w:t>
      </w:r>
    </w:p>
    <w:p w14:paraId="0CBEEF5C" w14:textId="77777777" w:rsidR="002573CC" w:rsidRPr="00E30515" w:rsidRDefault="002573CC" w:rsidP="002573CC">
      <w:pPr>
        <w:pStyle w:val="ListParagraph"/>
        <w:widowControl w:val="0"/>
        <w:numPr>
          <w:ilvl w:val="0"/>
          <w:numId w:val="292"/>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Đơn vị quản lý số liệu đo đếm;</w:t>
      </w:r>
    </w:p>
    <w:p w14:paraId="13F14B1B" w14:textId="77777777" w:rsidR="002573CC" w:rsidRPr="00E30515" w:rsidRDefault="002573CC" w:rsidP="002573CC">
      <w:pPr>
        <w:widowControl w:val="0"/>
        <w:numPr>
          <w:ilvl w:val="0"/>
          <w:numId w:val="292"/>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Khách hàng sử dụng điện.</w:t>
      </w:r>
    </w:p>
    <w:p w14:paraId="2ADB0481" w14:textId="77777777" w:rsidR="002573CC" w:rsidRPr="00E30515" w:rsidRDefault="002573CC" w:rsidP="002573CC">
      <w:pPr>
        <w:widowControl w:val="0"/>
        <w:numPr>
          <w:ilvl w:val="0"/>
          <w:numId w:val="291"/>
        </w:numPr>
        <w:tabs>
          <w:tab w:val="left" w:pos="851"/>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Kết thúc hủy bỏ vị trí đo đếm, Đơn vị sở hữu hệ thống đo đếm hoặc Đơn vị quản lý vận hành hệ thống đo đếm có trách nhiệm gửi văn bản hủy bỏ vị trí đo đếm tới các Đơn vị giao nhận điện liên quan để cập nhật vào cơ sở dữ liệu.</w:t>
      </w:r>
    </w:p>
    <w:p w14:paraId="2F489D75" w14:textId="194DA6C2" w:rsidR="002573CC" w:rsidRPr="00E30515" w:rsidRDefault="002573CC" w:rsidP="002573CC">
      <w:pPr>
        <w:widowControl w:val="0"/>
        <w:numPr>
          <w:ilvl w:val="0"/>
          <w:numId w:val="290"/>
        </w:numPr>
        <w:tabs>
          <w:tab w:val="left" w:pos="851"/>
          <w:tab w:val="left" w:pos="1021"/>
          <w:tab w:val="left" w:pos="1049"/>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Trường hợp giao nhận điện năng với Khách hàng sử dụng điện đấu nối vào cấp điện áp từ trung áp trở xuống, Đơn vị phân phối điện hoặc Đơn vị bán lẻ điện có trách nhiệm hủy bỏ vị trí đo đếm khi nhận được đề nghị của Khách hàng sử dụng điện.</w:t>
      </w:r>
    </w:p>
    <w:p w14:paraId="0FCD6E1E" w14:textId="77777777" w:rsidR="002573CC" w:rsidRPr="00E30515" w:rsidRDefault="002573CC" w:rsidP="002573CC">
      <w:pPr>
        <w:widowControl w:val="0"/>
        <w:numPr>
          <w:ilvl w:val="0"/>
          <w:numId w:val="290"/>
        </w:numPr>
        <w:tabs>
          <w:tab w:val="left" w:pos="851"/>
          <w:tab w:val="left" w:pos="1021"/>
          <w:tab w:val="left" w:pos="1049"/>
          <w:tab w:val="left" w:pos="1512"/>
        </w:tabs>
        <w:spacing w:before="160" w:after="160"/>
        <w:ind w:left="0" w:firstLine="567"/>
        <w:jc w:val="both"/>
        <w:rPr>
          <w:rFonts w:eastAsia="Times New Roman"/>
          <w:color w:val="000000" w:themeColor="text1"/>
          <w:sz w:val="28"/>
          <w:szCs w:val="28"/>
        </w:rPr>
      </w:pPr>
      <w:bookmarkStart w:id="1052" w:name="_Toc424311797"/>
      <w:bookmarkStart w:id="1053" w:name="_Toc424311798"/>
      <w:bookmarkStart w:id="1054" w:name="_Toc424311799"/>
      <w:bookmarkStart w:id="1055" w:name="_Toc424311800"/>
      <w:bookmarkEnd w:id="1052"/>
      <w:bookmarkEnd w:id="1053"/>
      <w:bookmarkEnd w:id="1054"/>
      <w:bookmarkEnd w:id="1055"/>
      <w:r w:rsidRPr="00E30515">
        <w:rPr>
          <w:rFonts w:eastAsia="Times New Roman"/>
          <w:color w:val="000000" w:themeColor="text1"/>
          <w:sz w:val="28"/>
          <w:szCs w:val="28"/>
        </w:rPr>
        <w:t>Căn cứ các hồ sơ hủy bỏ vị trí đo đếm, các Đơn vị giao nhận điện liên quan và Đơn vị quản lý số liệu đo đếm thực hiện hủy bỏ vị trí đo đếm, phương thức giao nhận điện năng trong hệ thống quản lý giao nhận điện năng và danh sách vị trí đo đếm ranh giới trong phạm vi quản lý.</w:t>
      </w:r>
    </w:p>
    <w:p w14:paraId="57063BDB" w14:textId="77777777" w:rsidR="002573CC" w:rsidRPr="00E30515" w:rsidRDefault="002573CC" w:rsidP="002573CC">
      <w:pPr>
        <w:widowControl w:val="0"/>
        <w:numPr>
          <w:ilvl w:val="0"/>
          <w:numId w:val="290"/>
        </w:numPr>
        <w:tabs>
          <w:tab w:val="left" w:pos="851"/>
          <w:tab w:val="left" w:pos="1021"/>
          <w:tab w:val="left" w:pos="1049"/>
          <w:tab w:val="left" w:pos="1512"/>
        </w:tabs>
        <w:spacing w:before="160" w:after="160"/>
        <w:ind w:left="0" w:firstLine="567"/>
        <w:jc w:val="both"/>
        <w:rPr>
          <w:rFonts w:eastAsia="Times New Roman"/>
          <w:color w:val="000000" w:themeColor="text1"/>
          <w:sz w:val="28"/>
          <w:szCs w:val="28"/>
        </w:rPr>
      </w:pPr>
      <w:r w:rsidRPr="00E30515">
        <w:rPr>
          <w:rFonts w:eastAsia="Times New Roman"/>
          <w:color w:val="000000" w:themeColor="text1"/>
          <w:sz w:val="28"/>
          <w:szCs w:val="28"/>
        </w:rPr>
        <w:t>Tổng hợp điện năng khi hủy bỏ vị trí đo đếm: Điện năng giao nhận được tính đến chỉ số công tơ đo đếm đã được các bên liên quan ghi nhận trong biên bản chốt chỉ số.</w:t>
      </w:r>
    </w:p>
    <w:p w14:paraId="25331AED" w14:textId="77777777" w:rsidR="002573CC" w:rsidRPr="00E30515" w:rsidRDefault="002573CC" w:rsidP="002573CC">
      <w:pPr>
        <w:rPr>
          <w:color w:val="000000" w:themeColor="text1"/>
        </w:rPr>
      </w:pPr>
    </w:p>
    <w:p w14:paraId="349CABD3" w14:textId="77777777" w:rsidR="002573CC" w:rsidRPr="005E46D7" w:rsidRDefault="002573CC" w:rsidP="002573CC">
      <w:pPr>
        <w:keepNext/>
        <w:spacing w:before="120" w:after="120"/>
        <w:jc w:val="center"/>
        <w:outlineLvl w:val="0"/>
        <w:rPr>
          <w:rFonts w:eastAsia="Times New Roman"/>
          <w:b/>
          <w:bCs/>
          <w:color w:val="000000" w:themeColor="text1"/>
          <w:kern w:val="32"/>
          <w:sz w:val="28"/>
          <w:szCs w:val="28"/>
        </w:rPr>
      </w:pPr>
      <w:bookmarkStart w:id="1056" w:name="_Toc424545922"/>
      <w:r w:rsidRPr="00E30515">
        <w:rPr>
          <w:rFonts w:eastAsia="Times New Roman"/>
          <w:b/>
          <w:bCs/>
          <w:color w:val="000000" w:themeColor="text1"/>
          <w:kern w:val="32"/>
          <w:sz w:val="28"/>
          <w:szCs w:val="32"/>
        </w:rPr>
        <w:lastRenderedPageBreak/>
        <w:t>Mục 3</w:t>
      </w:r>
      <w:bookmarkEnd w:id="1056"/>
    </w:p>
    <w:p w14:paraId="79787A31" w14:textId="77777777" w:rsidR="002573CC" w:rsidRPr="00E92D52" w:rsidRDefault="002573CC" w:rsidP="002573CC">
      <w:pPr>
        <w:keepNext/>
        <w:spacing w:before="120" w:after="120"/>
        <w:jc w:val="center"/>
        <w:outlineLvl w:val="0"/>
        <w:rPr>
          <w:rFonts w:eastAsia="Times New Roman"/>
          <w:b/>
          <w:bCs/>
          <w:color w:val="000000" w:themeColor="text1"/>
          <w:kern w:val="32"/>
          <w:sz w:val="28"/>
          <w:szCs w:val="28"/>
        </w:rPr>
      </w:pPr>
      <w:bookmarkStart w:id="1057" w:name="_Toc424545923"/>
      <w:r w:rsidRPr="00E92D52">
        <w:rPr>
          <w:rFonts w:eastAsia="Times New Roman"/>
          <w:b/>
          <w:bCs/>
          <w:color w:val="000000" w:themeColor="text1"/>
          <w:kern w:val="32"/>
          <w:sz w:val="28"/>
          <w:szCs w:val="28"/>
        </w:rPr>
        <w:t>THU THẬP, XỬ LÝ VÀ LƯU TRỮ SỐ LIỆU ĐO ĐẾM</w:t>
      </w:r>
      <w:bookmarkEnd w:id="1057"/>
      <w:r w:rsidRPr="00E92D52">
        <w:rPr>
          <w:rFonts w:eastAsia="Times New Roman"/>
          <w:b/>
          <w:bCs/>
          <w:color w:val="000000" w:themeColor="text1"/>
          <w:kern w:val="32"/>
          <w:sz w:val="28"/>
          <w:szCs w:val="28"/>
        </w:rPr>
        <w:t xml:space="preserve"> </w:t>
      </w:r>
    </w:p>
    <w:p w14:paraId="4CD1C9A1" w14:textId="77777777" w:rsidR="002573CC" w:rsidRPr="00E30515" w:rsidRDefault="002573CC" w:rsidP="00A641C3">
      <w:pPr>
        <w:pStyle w:val="Heading4"/>
      </w:pPr>
      <w:r w:rsidRPr="00E30515">
        <w:t>Phương pháp thu thập số liệu đo đếm</w:t>
      </w:r>
      <w:bookmarkStart w:id="1058" w:name="_Toc424545927"/>
      <w:bookmarkEnd w:id="1051"/>
    </w:p>
    <w:p w14:paraId="273101A7" w14:textId="77777777" w:rsidR="002573CC" w:rsidRPr="00E30515" w:rsidRDefault="002573CC" w:rsidP="002573CC">
      <w:pPr>
        <w:widowControl w:val="0"/>
        <w:spacing w:before="80" w:after="80"/>
        <w:ind w:firstLine="567"/>
        <w:jc w:val="both"/>
        <w:rPr>
          <w:rFonts w:eastAsia="Times New Roman"/>
          <w:bCs/>
          <w:color w:val="000000" w:themeColor="text1"/>
          <w:kern w:val="32"/>
          <w:sz w:val="28"/>
          <w:szCs w:val="32"/>
        </w:rPr>
      </w:pPr>
      <w:r w:rsidRPr="00E30515">
        <w:rPr>
          <w:rFonts w:eastAsia="Times New Roman"/>
          <w:bCs/>
          <w:color w:val="000000" w:themeColor="text1"/>
          <w:kern w:val="32"/>
          <w:sz w:val="28"/>
          <w:szCs w:val="32"/>
        </w:rPr>
        <w:t>Tùy theo điều kiện cụ thể, hệ thống cơ sở hạ tầng, các Đơn vị giao nhận điện liên quan có thể áp dụng một trong các phương pháp thu thập số liệu đo đếm sau:</w:t>
      </w:r>
    </w:p>
    <w:p w14:paraId="1E19272E" w14:textId="77777777" w:rsidR="002573CC" w:rsidRPr="00E30515" w:rsidRDefault="002573CC" w:rsidP="002573CC">
      <w:pPr>
        <w:widowControl w:val="0"/>
        <w:numPr>
          <w:ilvl w:val="0"/>
          <w:numId w:val="293"/>
        </w:numPr>
        <w:tabs>
          <w:tab w:val="clear" w:pos="928"/>
          <w:tab w:val="num" w:pos="374"/>
          <w:tab w:val="left" w:pos="851"/>
        </w:tabs>
        <w:spacing w:before="80" w:after="80"/>
        <w:ind w:left="0" w:firstLine="567"/>
        <w:jc w:val="both"/>
        <w:rPr>
          <w:rFonts w:eastAsia="Times New Roman"/>
          <w:bCs/>
          <w:color w:val="000000" w:themeColor="text1"/>
          <w:kern w:val="32"/>
          <w:sz w:val="28"/>
          <w:szCs w:val="32"/>
        </w:rPr>
      </w:pPr>
      <w:r w:rsidRPr="00E30515">
        <w:rPr>
          <w:rFonts w:eastAsia="Times New Roman"/>
          <w:bCs/>
          <w:color w:val="000000" w:themeColor="text1"/>
          <w:kern w:val="32"/>
          <w:sz w:val="28"/>
          <w:szCs w:val="32"/>
        </w:rPr>
        <w:t>Ghi tại chỗ (thu thập tại vị trí đo đếm) là phương pháp thu thập số liệu đo đếm bằng cách sử dụng một trong các phương tiện sau: Sổ ghi chỉ số, thiết bị ghi chỉ số cầm tay.</w:t>
      </w:r>
    </w:p>
    <w:p w14:paraId="4600DC70" w14:textId="77777777" w:rsidR="002573CC" w:rsidRPr="00E30515" w:rsidRDefault="002573CC" w:rsidP="002573CC">
      <w:pPr>
        <w:widowControl w:val="0"/>
        <w:numPr>
          <w:ilvl w:val="0"/>
          <w:numId w:val="293"/>
        </w:numPr>
        <w:tabs>
          <w:tab w:val="clear" w:pos="928"/>
          <w:tab w:val="num" w:pos="374"/>
          <w:tab w:val="left" w:pos="851"/>
        </w:tabs>
        <w:spacing w:before="80" w:after="80"/>
        <w:ind w:left="0" w:firstLine="567"/>
        <w:jc w:val="both"/>
        <w:rPr>
          <w:rFonts w:eastAsia="Times New Roman"/>
          <w:bCs/>
          <w:color w:val="000000" w:themeColor="text1"/>
          <w:kern w:val="32"/>
          <w:sz w:val="28"/>
          <w:szCs w:val="32"/>
        </w:rPr>
      </w:pPr>
      <w:r w:rsidRPr="00E30515">
        <w:rPr>
          <w:rFonts w:eastAsia="Times New Roman"/>
          <w:bCs/>
          <w:color w:val="000000" w:themeColor="text1"/>
          <w:kern w:val="32"/>
          <w:sz w:val="28"/>
          <w:szCs w:val="32"/>
        </w:rPr>
        <w:t>Ghi từ xa (thu thập số liệu đo đếm từ xa) là phương pháp thực hiện thu thập số liệu đo đếm từ xa thông qua môi trường truyền dẫn hữu tuyến hoặc vô tuyến.</w:t>
      </w:r>
    </w:p>
    <w:p w14:paraId="1809A2B8" w14:textId="77777777" w:rsidR="002573CC" w:rsidRPr="00E30515" w:rsidRDefault="002573CC" w:rsidP="00A641C3">
      <w:pPr>
        <w:pStyle w:val="Heading4"/>
      </w:pPr>
      <w:r w:rsidRPr="00E30515">
        <w:t>Yêu cầu đối với phương pháp ghi tại chỗ</w:t>
      </w:r>
      <w:bookmarkStart w:id="1059" w:name="_Toc424545960"/>
      <w:bookmarkStart w:id="1060" w:name="_Toc316896462"/>
      <w:bookmarkEnd w:id="1058"/>
    </w:p>
    <w:p w14:paraId="44B41FDF" w14:textId="77777777" w:rsidR="002573CC" w:rsidRPr="00E30515" w:rsidRDefault="002573CC" w:rsidP="002573CC">
      <w:pPr>
        <w:widowControl w:val="0"/>
        <w:numPr>
          <w:ilvl w:val="6"/>
          <w:numId w:val="294"/>
        </w:numPr>
        <w:tabs>
          <w:tab w:val="left" w:pos="851"/>
        </w:tabs>
        <w:spacing w:before="80" w:after="80"/>
        <w:ind w:left="0" w:firstLine="567"/>
        <w:jc w:val="both"/>
        <w:rPr>
          <w:rFonts w:eastAsia="Times New Roman"/>
          <w:color w:val="000000" w:themeColor="text1"/>
          <w:sz w:val="28"/>
          <w:szCs w:val="28"/>
        </w:rPr>
      </w:pPr>
      <w:bookmarkStart w:id="1061" w:name="OLE_LINK26"/>
      <w:bookmarkStart w:id="1062" w:name="OLE_LINK27"/>
      <w:r w:rsidRPr="00E30515">
        <w:rPr>
          <w:rFonts w:eastAsia="Times New Roman"/>
          <w:color w:val="000000" w:themeColor="text1"/>
          <w:sz w:val="28"/>
          <w:szCs w:val="28"/>
        </w:rPr>
        <w:t xml:space="preserve">Ghi đủ chỉ số của tất cả công tơ đo đếm có trong danh sách điểm đo giao nhận giữa các đơn vị.                   </w:t>
      </w:r>
    </w:p>
    <w:p w14:paraId="4D377C3D" w14:textId="77777777" w:rsidR="002573CC" w:rsidRPr="00E30515" w:rsidRDefault="002573CC" w:rsidP="002573CC">
      <w:pPr>
        <w:widowControl w:val="0"/>
        <w:numPr>
          <w:ilvl w:val="6"/>
          <w:numId w:val="294"/>
        </w:numPr>
        <w:tabs>
          <w:tab w:val="left" w:pos="851"/>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Ghi đúng chu kỳ, đúng ngày, đúng thời điểm.</w:t>
      </w:r>
    </w:p>
    <w:p w14:paraId="64A5FBE9" w14:textId="77777777" w:rsidR="002573CC" w:rsidRPr="00E30515" w:rsidRDefault="002573CC" w:rsidP="002573CC">
      <w:pPr>
        <w:widowControl w:val="0"/>
        <w:numPr>
          <w:ilvl w:val="6"/>
          <w:numId w:val="294"/>
        </w:numPr>
        <w:tabs>
          <w:tab w:val="left" w:pos="851"/>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Ghi chính xác, rõ ràng tất cả các chữ số hiển thị trên màn hình hoặc trong bộ số đếm của công tơ đo đếm.</w:t>
      </w:r>
    </w:p>
    <w:p w14:paraId="4EBE0BFC" w14:textId="77777777" w:rsidR="002573CC" w:rsidRPr="00E30515" w:rsidRDefault="002573CC" w:rsidP="002573CC">
      <w:pPr>
        <w:widowControl w:val="0"/>
        <w:numPr>
          <w:ilvl w:val="6"/>
          <w:numId w:val="294"/>
        </w:numPr>
        <w:tabs>
          <w:tab w:val="left" w:pos="851"/>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Chỉ số công tơ đo đếm và các thông số liên quan được đọc và xác nhận phải đáp ứng yêu cầu lập hồ sơ thanh toán. </w:t>
      </w:r>
    </w:p>
    <w:p w14:paraId="6BDEA36D" w14:textId="77777777" w:rsidR="002573CC" w:rsidRPr="00E30515" w:rsidRDefault="002573CC" w:rsidP="002573CC">
      <w:pPr>
        <w:widowControl w:val="0"/>
        <w:numPr>
          <w:ilvl w:val="6"/>
          <w:numId w:val="294"/>
        </w:numPr>
        <w:tabs>
          <w:tab w:val="left" w:pos="851"/>
        </w:tabs>
        <w:spacing w:before="80" w:after="80"/>
        <w:ind w:left="0" w:firstLine="567"/>
        <w:jc w:val="both"/>
        <w:rPr>
          <w:rFonts w:eastAsia="Times New Roman"/>
          <w:color w:val="000000" w:themeColor="text1"/>
          <w:sz w:val="28"/>
          <w:szCs w:val="28"/>
        </w:rPr>
      </w:pPr>
      <w:r w:rsidRPr="00E30515">
        <w:rPr>
          <w:rFonts w:eastAsia="Times New Roman"/>
          <w:color w:val="000000" w:themeColor="text1"/>
          <w:sz w:val="28"/>
          <w:szCs w:val="28"/>
        </w:rPr>
        <w:t>Thực hiện ghi chỉ số công tơ đo đếm, tổng hợp điện năng giao nhận tại vị trí đo đếm đối với Hệ thống đo đếm thuộc tài sản và phạm vi quản lý, vận hành hoặc thuộc phạm vi giao nhận điện của đơn vị.</w:t>
      </w:r>
    </w:p>
    <w:bookmarkEnd w:id="1061"/>
    <w:bookmarkEnd w:id="1062"/>
    <w:p w14:paraId="7BCA4F53" w14:textId="77777777" w:rsidR="002573CC" w:rsidRPr="00E30515" w:rsidRDefault="002573CC" w:rsidP="00A641C3">
      <w:pPr>
        <w:pStyle w:val="Heading4"/>
      </w:pPr>
      <w:r w:rsidRPr="00E30515">
        <w:t>Yêu cầu đối với phương pháp ghi từ xa</w:t>
      </w:r>
      <w:bookmarkStart w:id="1063" w:name="_Toc424545961"/>
      <w:bookmarkEnd w:id="1059"/>
      <w:bookmarkEnd w:id="1060"/>
    </w:p>
    <w:p w14:paraId="1B521499" w14:textId="77777777" w:rsidR="002573CC" w:rsidRPr="00E30515" w:rsidRDefault="002573CC" w:rsidP="002573CC">
      <w:pPr>
        <w:widowControl w:val="0"/>
        <w:numPr>
          <w:ilvl w:val="0"/>
          <w:numId w:val="295"/>
        </w:numPr>
        <w:tabs>
          <w:tab w:val="clear" w:pos="928"/>
          <w:tab w:val="num" w:pos="374"/>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 xml:space="preserve">Dữ liệu thu thập từ công tơ đo đếm bao gồm các số liệu và thông tin của công tơ đo đếm lưu trữ theo khoảng thời gian xác định đáp ứng yêu cầu lập hồ sơ thanh toán và công tác quản lý, vận hành.  </w:t>
      </w:r>
    </w:p>
    <w:p w14:paraId="36ECE55C" w14:textId="77777777" w:rsidR="002573CC" w:rsidRPr="00E30515" w:rsidRDefault="002573CC" w:rsidP="002573CC">
      <w:pPr>
        <w:widowControl w:val="0"/>
        <w:numPr>
          <w:ilvl w:val="0"/>
          <w:numId w:val="295"/>
        </w:numPr>
        <w:tabs>
          <w:tab w:val="clear" w:pos="928"/>
          <w:tab w:val="num" w:pos="374"/>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 xml:space="preserve">Ghi đủ chỉ số của tất cả công tơ đo đếm có trong danh sách điểm đo giao nhận giữa các đơn vị.                   </w:t>
      </w:r>
    </w:p>
    <w:p w14:paraId="3927C19B" w14:textId="77777777" w:rsidR="002573CC" w:rsidRPr="00E30515" w:rsidRDefault="002573CC" w:rsidP="002573CC">
      <w:pPr>
        <w:widowControl w:val="0"/>
        <w:numPr>
          <w:ilvl w:val="0"/>
          <w:numId w:val="295"/>
        </w:numPr>
        <w:tabs>
          <w:tab w:val="clear" w:pos="928"/>
          <w:tab w:val="num" w:pos="374"/>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Ghi đúng chu kỳ, đúng ngày, đúng thời điểm.</w:t>
      </w:r>
    </w:p>
    <w:p w14:paraId="453B2037" w14:textId="77777777" w:rsidR="002573CC" w:rsidRPr="00E30515" w:rsidRDefault="002573CC" w:rsidP="002573CC">
      <w:pPr>
        <w:widowControl w:val="0"/>
        <w:numPr>
          <w:ilvl w:val="0"/>
          <w:numId w:val="295"/>
        </w:numPr>
        <w:tabs>
          <w:tab w:val="clear" w:pos="928"/>
          <w:tab w:val="num" w:pos="374"/>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rPr>
        <w:t>Ghi chính xác tất cả các chữ số hiển thị trên màn hình hoặc trong bộ số đếm của công tơ đo đếm.</w:t>
      </w:r>
    </w:p>
    <w:p w14:paraId="084FADB5" w14:textId="77777777" w:rsidR="002573CC" w:rsidRPr="00E30515" w:rsidRDefault="002573CC" w:rsidP="002573CC">
      <w:pPr>
        <w:widowControl w:val="0"/>
        <w:numPr>
          <w:ilvl w:val="0"/>
          <w:numId w:val="295"/>
        </w:numPr>
        <w:tabs>
          <w:tab w:val="clear" w:pos="928"/>
          <w:tab w:val="num" w:pos="374"/>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Thực hiện ghi chỉ số công tơ đo đếm, tổng hợp điện năng giao nhận tại vị trí đo đếm đối với Hệ thống đo đếm thuộc tài sản và phạm vi quản lý, vận hành hoặc thuộc phạm vị giao nhận điện của đơn vị.</w:t>
      </w:r>
    </w:p>
    <w:p w14:paraId="4FAE1384" w14:textId="77777777" w:rsidR="002573CC" w:rsidRPr="00E30515" w:rsidRDefault="002573CC" w:rsidP="00A641C3">
      <w:pPr>
        <w:pStyle w:val="Heading4"/>
      </w:pPr>
      <w:r w:rsidRPr="00E30515">
        <w:t>Đọc và truyền số liệu đo đếm</w:t>
      </w:r>
      <w:bookmarkStart w:id="1064" w:name="_Toc424545962"/>
      <w:bookmarkEnd w:id="1063"/>
    </w:p>
    <w:p w14:paraId="642F977A" w14:textId="77777777" w:rsidR="002573CC" w:rsidRPr="00E30515" w:rsidRDefault="002573CC" w:rsidP="002573CC">
      <w:pPr>
        <w:widowControl w:val="0"/>
        <w:numPr>
          <w:ilvl w:val="0"/>
          <w:numId w:val="296"/>
        </w:numPr>
        <w:tabs>
          <w:tab w:val="left" w:pos="851"/>
          <w:tab w:val="left" w:pos="1021"/>
          <w:tab w:val="left" w:pos="1049"/>
          <w:tab w:val="left" w:pos="1512"/>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Việc đọc và truyền số liệu đo đếm phục vụ giao nhận điện năng phải được tiến hành bằng một hoặc các phương thức sau:</w:t>
      </w:r>
    </w:p>
    <w:p w14:paraId="10D30C13" w14:textId="77777777" w:rsidR="002573CC" w:rsidRPr="00E30515" w:rsidRDefault="002573CC" w:rsidP="002573CC">
      <w:pPr>
        <w:widowControl w:val="0"/>
        <w:tabs>
          <w:tab w:val="left" w:pos="851"/>
          <w:tab w:val="left" w:pos="1512"/>
        </w:tabs>
        <w:adjustRightInd w:val="0"/>
        <w:spacing w:before="140" w:after="140"/>
        <w:ind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 xml:space="preserve">a) Phương thức 1: Đơn vị quản lý vận hành hệ thống đo đếm thu thập số liệu </w:t>
      </w:r>
      <w:r w:rsidRPr="00E30515">
        <w:rPr>
          <w:rFonts w:eastAsia="Times New Roman"/>
          <w:color w:val="000000" w:themeColor="text1"/>
          <w:sz w:val="28"/>
          <w:szCs w:val="28"/>
        </w:rPr>
        <w:lastRenderedPageBreak/>
        <w:t>đo đếm của các công tơ đo đếm thông qua Hệ thống thu thập số liệu đo đếm trong phạm vi quản lý. Sau đó, các số liệu đo đếm này được truyền về Đơn vị quản lý số liệu đo đếm;</w:t>
      </w:r>
    </w:p>
    <w:p w14:paraId="0B82E5D6" w14:textId="77777777" w:rsidR="002573CC" w:rsidRPr="00E30515" w:rsidRDefault="002573CC" w:rsidP="002573CC">
      <w:pPr>
        <w:widowControl w:val="0"/>
        <w:tabs>
          <w:tab w:val="left" w:pos="851"/>
          <w:tab w:val="left" w:pos="1512"/>
        </w:tabs>
        <w:adjustRightInd w:val="0"/>
        <w:spacing w:before="140" w:after="140"/>
        <w:ind w:firstLine="567"/>
        <w:jc w:val="both"/>
        <w:textAlignment w:val="baseline"/>
        <w:rPr>
          <w:rFonts w:eastAsia="Times New Roman"/>
          <w:color w:val="000000" w:themeColor="text1"/>
          <w:sz w:val="28"/>
          <w:szCs w:val="28"/>
        </w:rPr>
      </w:pPr>
      <w:r w:rsidRPr="00E30515">
        <w:rPr>
          <w:rFonts w:eastAsia="Times New Roman"/>
          <w:color w:val="000000" w:themeColor="text1"/>
          <w:sz w:val="28"/>
          <w:szCs w:val="28"/>
        </w:rPr>
        <w:t>b) Phương thức 2: Đơn vị quản lý số liệu đo đếm đồng bộ thời gian và thu thập số liệu đo đếm trực tiếp từ tất cả các công tơ đo đếm trong phạm vi quản lý thông qua Hệ thống thu thập số liệu đo đếm và Hệ thống quản lý số liệu đo đếm do đơn vị quản lý vận hành.</w:t>
      </w:r>
    </w:p>
    <w:p w14:paraId="37B7E74F" w14:textId="53032C87" w:rsidR="002573CC" w:rsidRPr="00E30515" w:rsidRDefault="002573CC" w:rsidP="002573CC">
      <w:pPr>
        <w:widowControl w:val="0"/>
        <w:numPr>
          <w:ilvl w:val="0"/>
          <w:numId w:val="296"/>
        </w:numPr>
        <w:tabs>
          <w:tab w:val="left" w:pos="851"/>
          <w:tab w:val="left" w:pos="1021"/>
          <w:tab w:val="left" w:pos="1049"/>
          <w:tab w:val="left" w:pos="1512"/>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Hàng ngày, Đơn vị quản lý vận hành hệ thống đo đếm có trách nhiệm kiểm tra, theo dõi hệ thống đọc số liệu tại vị trí đo đếm để đảm bảo số liệu của công tơ đo đếm tại vị trí đo đếm được truyền đầy đủ và chính xác về Hệ thống thu thập số liệu đo đếm (nếu có) và về Đơn vị quản lý số liệu đo đếm thông qua Hệ thống quản lý số liệu đo đếm. Trường hợp sự cố hoặc do các nguyên nhân khác dẫn đến không đọc được hoặc số liệu không đầy đủ hoặc không chính xác, Đơn vị quản lý vận hành hệ thống đo đếm có trách nhiệm thông báo ngay cho Đơn vị quản lý số liệu đo đếm các thông tin và lý do thông qua thư điện tử hoặc điện thoại hoặc </w:t>
      </w:r>
      <w:r w:rsidR="00064893">
        <w:rPr>
          <w:rFonts w:eastAsia="Times New Roman"/>
          <w:color w:val="000000" w:themeColor="text1"/>
          <w:sz w:val="28"/>
          <w:szCs w:val="28"/>
        </w:rPr>
        <w:t>thông tin liên lạc</w:t>
      </w:r>
      <w:r w:rsidRPr="00E30515">
        <w:rPr>
          <w:rFonts w:eastAsia="Times New Roman"/>
          <w:color w:val="000000" w:themeColor="text1"/>
          <w:sz w:val="28"/>
          <w:szCs w:val="28"/>
        </w:rPr>
        <w:t>.</w:t>
      </w:r>
    </w:p>
    <w:p w14:paraId="25318DC1" w14:textId="77777777" w:rsidR="002573CC" w:rsidRPr="00E30515" w:rsidRDefault="002573CC" w:rsidP="002573CC">
      <w:pPr>
        <w:widowControl w:val="0"/>
        <w:numPr>
          <w:ilvl w:val="0"/>
          <w:numId w:val="296"/>
        </w:numPr>
        <w:tabs>
          <w:tab w:val="left" w:pos="851"/>
          <w:tab w:val="left" w:pos="1021"/>
          <w:tab w:val="left" w:pos="1049"/>
          <w:tab w:val="left" w:pos="1512"/>
        </w:tabs>
        <w:spacing w:before="140" w:after="14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rPr>
        <w:t xml:space="preserve">Trường hợp thu thập số liệu đo đếm từ xa không thực hiện được thì phải chuyển sang </w:t>
      </w:r>
      <w:r w:rsidRPr="00E30515">
        <w:rPr>
          <w:rFonts w:eastAsia="Times New Roman"/>
          <w:bCs/>
          <w:color w:val="000000" w:themeColor="text1"/>
          <w:kern w:val="32"/>
          <w:sz w:val="28"/>
          <w:szCs w:val="32"/>
        </w:rPr>
        <w:t>thu thập tại vị trí đo đếm</w:t>
      </w:r>
      <w:r w:rsidRPr="00E30515">
        <w:rPr>
          <w:rFonts w:eastAsia="Times New Roman"/>
          <w:color w:val="000000" w:themeColor="text1"/>
          <w:sz w:val="28"/>
          <w:szCs w:val="28"/>
        </w:rPr>
        <w:t>, đồng thời phải kiểm tra tình trạng hoạt động của công tơ đo đếm và Hệ thống thu thập số liệu đo đếm.</w:t>
      </w:r>
      <w:r w:rsidRPr="00E30515">
        <w:rPr>
          <w:rFonts w:eastAsia="Times New Roman"/>
          <w:color w:val="000000" w:themeColor="text1"/>
          <w:sz w:val="28"/>
          <w:szCs w:val="28"/>
          <w:lang w:val="pl-PL"/>
        </w:rPr>
        <w:t xml:space="preserve"> </w:t>
      </w:r>
    </w:p>
    <w:p w14:paraId="7917E699" w14:textId="77777777" w:rsidR="002573CC" w:rsidRPr="00E30515" w:rsidRDefault="002573CC" w:rsidP="002573CC">
      <w:pPr>
        <w:widowControl w:val="0"/>
        <w:numPr>
          <w:ilvl w:val="0"/>
          <w:numId w:val="296"/>
        </w:numPr>
        <w:tabs>
          <w:tab w:val="left" w:pos="851"/>
          <w:tab w:val="left" w:pos="1021"/>
          <w:tab w:val="left" w:pos="1049"/>
          <w:tab w:val="left" w:pos="1512"/>
        </w:tabs>
        <w:spacing w:before="140" w:after="140"/>
        <w:ind w:left="0" w:firstLine="567"/>
        <w:jc w:val="both"/>
        <w:rPr>
          <w:rFonts w:eastAsia="Times New Roman"/>
          <w:color w:val="000000" w:themeColor="text1"/>
          <w:sz w:val="28"/>
          <w:szCs w:val="28"/>
        </w:rPr>
      </w:pPr>
      <w:r w:rsidRPr="00E30515">
        <w:rPr>
          <w:rFonts w:eastAsia="Times New Roman"/>
          <w:color w:val="000000" w:themeColor="text1"/>
          <w:sz w:val="28"/>
          <w:szCs w:val="28"/>
        </w:rPr>
        <w:t xml:space="preserve">Hàng ngày, Đơn vị quản lý số liệu đo đếm có trách nhiệm kiểm tra tính đầy đủ, chính xác của số liệu đo đếm được thu thập từ tất cả công tơ đo đếm. </w:t>
      </w:r>
    </w:p>
    <w:p w14:paraId="1D8D7010" w14:textId="77777777" w:rsidR="002573CC" w:rsidRPr="00E30515" w:rsidRDefault="002573CC" w:rsidP="00A641C3">
      <w:pPr>
        <w:pStyle w:val="Heading4"/>
      </w:pPr>
      <w:r w:rsidRPr="00E30515">
        <w:t>Xử lý số liệu đo đếm</w:t>
      </w:r>
      <w:bookmarkEnd w:id="1064"/>
    </w:p>
    <w:p w14:paraId="5610E456" w14:textId="77777777" w:rsidR="002573CC" w:rsidRPr="00E30515" w:rsidRDefault="002573CC" w:rsidP="002573CC">
      <w:pPr>
        <w:widowControl w:val="0"/>
        <w:numPr>
          <w:ilvl w:val="0"/>
          <w:numId w:val="297"/>
        </w:numPr>
        <w:tabs>
          <w:tab w:val="clear" w:pos="928"/>
          <w:tab w:val="num" w:pos="374"/>
          <w:tab w:val="left" w:pos="896"/>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Đơn vị quản lý số liệu đo đếm có trách nhiệm xử lý số liệu đo đếm thu thập được đảm bảo chính xác và phù hợp với thực tế giao nhận điện năng tại các vị trí đo đếm; phối hợp với Đơn vị quản lý vận hành hệ thống đo đếm và các Đơn vị giao nhận điện liên quan trong quá trình xử lý số liệu đo đếm.</w:t>
      </w:r>
    </w:p>
    <w:p w14:paraId="61149EDE" w14:textId="77777777" w:rsidR="002573CC" w:rsidRPr="00E30515" w:rsidRDefault="002573CC" w:rsidP="002573CC">
      <w:pPr>
        <w:widowControl w:val="0"/>
        <w:numPr>
          <w:ilvl w:val="0"/>
          <w:numId w:val="297"/>
        </w:numPr>
        <w:tabs>
          <w:tab w:val="clear" w:pos="928"/>
          <w:tab w:val="num" w:pos="374"/>
          <w:tab w:val="left" w:pos="896"/>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Đơn vị quản lý vận hành hệ thống đo đếm và các Đơn vị giao nhận điện liên quan có trách nhiệm cung cấp cho Đơn vị quản lý số liệu đo đếm chi tiết các thông tin về kết quả xử lý sự cố hoặc kiểm định mà có ảnh hưởng đến số liệu đo đếm để phục vụ việc xử lý số liệu đo đếm thu thập được của Đơn vị quản lý số liệu đo đếm.</w:t>
      </w:r>
    </w:p>
    <w:p w14:paraId="6F1F8C81" w14:textId="77777777" w:rsidR="002573CC" w:rsidRPr="00E30515" w:rsidRDefault="002573CC" w:rsidP="002573CC">
      <w:pPr>
        <w:widowControl w:val="0"/>
        <w:numPr>
          <w:ilvl w:val="0"/>
          <w:numId w:val="297"/>
        </w:numPr>
        <w:tabs>
          <w:tab w:val="clear" w:pos="928"/>
          <w:tab w:val="num" w:pos="374"/>
          <w:tab w:val="left" w:pos="896"/>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 xml:space="preserve">Hàng tháng, Đơn vị quản lý số liệu đo đếm thực hiện đối chiếu giữa tổng sản lượng điện năng đo đếm thu thập theo chu kỳ xác định với sản lượng điện năng chốt hàng tháng.   </w:t>
      </w:r>
    </w:p>
    <w:p w14:paraId="285E133F" w14:textId="3A3E0797" w:rsidR="002573CC" w:rsidRPr="007C19E7" w:rsidRDefault="00410E56" w:rsidP="002573CC">
      <w:pPr>
        <w:widowControl w:val="0"/>
        <w:numPr>
          <w:ilvl w:val="0"/>
          <w:numId w:val="297"/>
        </w:numPr>
        <w:tabs>
          <w:tab w:val="clear" w:pos="928"/>
          <w:tab w:val="num" w:pos="374"/>
          <w:tab w:val="left" w:pos="896"/>
        </w:tabs>
        <w:spacing w:before="120" w:after="120"/>
        <w:ind w:left="0" w:firstLine="567"/>
        <w:jc w:val="both"/>
        <w:rPr>
          <w:color w:val="000000" w:themeColor="text1"/>
          <w:sz w:val="28"/>
          <w:szCs w:val="28"/>
        </w:rPr>
      </w:pPr>
      <w:r w:rsidRPr="007C19E7">
        <w:rPr>
          <w:sz w:val="28"/>
          <w:szCs w:val="28"/>
        </w:rPr>
        <w:t xml:space="preserve"> </w:t>
      </w:r>
      <w:r w:rsidRPr="007C19E7">
        <w:rPr>
          <w:rFonts w:eastAsia="Times New Roman"/>
          <w:color w:val="000000" w:themeColor="text1"/>
          <w:sz w:val="28"/>
          <w:szCs w:val="28"/>
          <w:lang w:val="pl-PL"/>
        </w:rPr>
        <w:t xml:space="preserve">Đơn vị điều độ hệ thống điện quốc gia </w:t>
      </w:r>
      <w:r w:rsidR="002573CC" w:rsidRPr="007C19E7">
        <w:rPr>
          <w:rFonts w:eastAsia="Times New Roman"/>
          <w:color w:val="000000" w:themeColor="text1"/>
          <w:sz w:val="28"/>
          <w:szCs w:val="28"/>
          <w:lang w:val="pl-PL"/>
        </w:rPr>
        <w:t>có trách nhiệm tổ chức xây dựng và ban hành các Quy trình về thu thập, xử lý và quản lý số liệu đo đếm phù hợp với từng mục đích giao nhận điện năng phục vụ thanh toán.</w:t>
      </w:r>
    </w:p>
    <w:p w14:paraId="3C151E65" w14:textId="77777777" w:rsidR="002573CC" w:rsidRPr="00E30515" w:rsidRDefault="002573CC" w:rsidP="00A641C3">
      <w:pPr>
        <w:pStyle w:val="Heading4"/>
      </w:pPr>
      <w:r w:rsidRPr="00E30515">
        <w:t>Kiểm toán Đơn vị quản lý số liệu đo đếm</w:t>
      </w:r>
    </w:p>
    <w:p w14:paraId="113BDF9D" w14:textId="77777777" w:rsidR="002573CC" w:rsidRPr="00E30515" w:rsidRDefault="002573CC" w:rsidP="002573CC">
      <w:pPr>
        <w:widowControl w:val="0"/>
        <w:numPr>
          <w:ilvl w:val="0"/>
          <w:numId w:val="298"/>
        </w:numPr>
        <w:tabs>
          <w:tab w:val="clear" w:pos="928"/>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 xml:space="preserve">Đơn vị quản lý số liệu đo đếm có trách nhiệm tổ chức kiểm toán các quy trình thực hiện, phần mềm và chương trình phục vụ thu thập, xử lý và lưu trữ số </w:t>
      </w:r>
      <w:r w:rsidRPr="00E30515">
        <w:rPr>
          <w:rFonts w:eastAsia="Times New Roman"/>
          <w:color w:val="000000" w:themeColor="text1"/>
          <w:sz w:val="28"/>
          <w:szCs w:val="28"/>
          <w:lang w:val="pl-PL"/>
        </w:rPr>
        <w:lastRenderedPageBreak/>
        <w:t>liệu đo đếm trong các trường hợp sau:</w:t>
      </w:r>
    </w:p>
    <w:p w14:paraId="40FE321F" w14:textId="77777777" w:rsidR="002573CC" w:rsidRPr="00E30515" w:rsidRDefault="002573CC" w:rsidP="002573CC">
      <w:pPr>
        <w:widowControl w:val="0"/>
        <w:numPr>
          <w:ilvl w:val="0"/>
          <w:numId w:val="299"/>
        </w:numPr>
        <w:tabs>
          <w:tab w:val="clear" w:pos="928"/>
          <w:tab w:val="left" w:pos="882"/>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Kiểm toán định kỳ: Kiểm toán được thực hiện hàng năm;</w:t>
      </w:r>
    </w:p>
    <w:p w14:paraId="72D5AFEB" w14:textId="77777777" w:rsidR="002573CC" w:rsidRPr="00E30515" w:rsidRDefault="002573CC" w:rsidP="002573CC">
      <w:pPr>
        <w:widowControl w:val="0"/>
        <w:numPr>
          <w:ilvl w:val="0"/>
          <w:numId w:val="299"/>
        </w:numPr>
        <w:tabs>
          <w:tab w:val="clear" w:pos="928"/>
          <w:tab w:val="left" w:pos="882"/>
        </w:tabs>
        <w:spacing w:before="120" w:after="120"/>
        <w:ind w:left="0" w:firstLine="567"/>
        <w:jc w:val="both"/>
        <w:rPr>
          <w:rFonts w:eastAsia="Times New Roman"/>
          <w:color w:val="000000" w:themeColor="text1"/>
          <w:spacing w:val="-6"/>
          <w:sz w:val="28"/>
          <w:szCs w:val="28"/>
          <w:lang w:val="pl-PL"/>
        </w:rPr>
      </w:pPr>
      <w:r w:rsidRPr="00E30515">
        <w:rPr>
          <w:rFonts w:eastAsia="Times New Roman"/>
          <w:color w:val="000000" w:themeColor="text1"/>
          <w:spacing w:val="-6"/>
          <w:sz w:val="28"/>
          <w:szCs w:val="28"/>
          <w:lang w:val="pl-PL"/>
        </w:rPr>
        <w:t>Kiểm toán theo yêu cầu: Kiểm toán được thực hiện khi có yêu cầu của Đơn vị giao nhận điện liên quan. Chi phí kiểm toán theo yêu cầu do bên đề nghị chi trả.</w:t>
      </w:r>
    </w:p>
    <w:p w14:paraId="0ACAB05A" w14:textId="77777777" w:rsidR="002573CC" w:rsidRPr="00E30515" w:rsidRDefault="002573CC" w:rsidP="002573CC">
      <w:pPr>
        <w:widowControl w:val="0"/>
        <w:numPr>
          <w:ilvl w:val="0"/>
          <w:numId w:val="298"/>
        </w:numPr>
        <w:tabs>
          <w:tab w:val="clear" w:pos="928"/>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Nội dung, trình tự thực hiện kiểm toán đối với Đơn vị quản lý số liệu đo đếm được thực hiện theo các quy định pháp luật.</w:t>
      </w:r>
    </w:p>
    <w:p w14:paraId="45073B6E" w14:textId="77777777" w:rsidR="002573CC" w:rsidRPr="00E30515" w:rsidRDefault="002573CC" w:rsidP="00A641C3">
      <w:pPr>
        <w:pStyle w:val="Heading4"/>
      </w:pPr>
      <w:r w:rsidRPr="00E30515">
        <w:t xml:space="preserve">Lưu trữ và quản lý số liệu đo đếm </w:t>
      </w:r>
    </w:p>
    <w:p w14:paraId="417FCB65" w14:textId="77777777" w:rsidR="002573CC" w:rsidRPr="00E30515" w:rsidRDefault="002573CC" w:rsidP="002573CC">
      <w:pPr>
        <w:widowControl w:val="0"/>
        <w:numPr>
          <w:ilvl w:val="0"/>
          <w:numId w:val="300"/>
        </w:numPr>
        <w:tabs>
          <w:tab w:val="clear" w:pos="928"/>
          <w:tab w:val="num" w:pos="374"/>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Đơn vị quản lý số liệu đo đếm chịu trách nhiệm tổng hợp các số liệu đo đếm phục vụ giao nhận giữa các đơn vị sau khi đã hoàn thành quá trình xử lý và xác thực số liệu.</w:t>
      </w:r>
    </w:p>
    <w:p w14:paraId="5EAAB2C3" w14:textId="77777777" w:rsidR="002573CC" w:rsidRPr="00E30515" w:rsidRDefault="002573CC" w:rsidP="002573CC">
      <w:pPr>
        <w:widowControl w:val="0"/>
        <w:numPr>
          <w:ilvl w:val="0"/>
          <w:numId w:val="300"/>
        </w:numPr>
        <w:tabs>
          <w:tab w:val="clear" w:pos="928"/>
          <w:tab w:val="num" w:pos="374"/>
          <w:tab w:val="left" w:pos="851"/>
        </w:tabs>
        <w:spacing w:before="120" w:after="120"/>
        <w:ind w:left="0" w:firstLine="567"/>
        <w:jc w:val="both"/>
        <w:rPr>
          <w:rFonts w:eastAsia="Times New Roman"/>
          <w:color w:val="000000" w:themeColor="text1"/>
          <w:sz w:val="28"/>
          <w:szCs w:val="28"/>
          <w:lang w:val="pl-PL"/>
        </w:rPr>
      </w:pPr>
      <w:bookmarkStart w:id="1065" w:name="_Hlk186800876"/>
      <w:bookmarkEnd w:id="964"/>
      <w:r w:rsidRPr="00E30515">
        <w:rPr>
          <w:rFonts w:eastAsia="Times New Roman"/>
          <w:color w:val="000000" w:themeColor="text1"/>
          <w:sz w:val="28"/>
          <w:szCs w:val="28"/>
          <w:lang w:val="pl-PL"/>
        </w:rPr>
        <w:t>Đơn vị quản lý số liệu đo đếm có trách nhiệm thực hiện lưu trữ tối thiểu các dữ liệu sau đây:</w:t>
      </w:r>
    </w:p>
    <w:p w14:paraId="5598D135" w14:textId="77777777" w:rsidR="002573CC" w:rsidRPr="00E30515" w:rsidRDefault="002573CC" w:rsidP="002573CC">
      <w:pPr>
        <w:widowControl w:val="0"/>
        <w:numPr>
          <w:ilvl w:val="0"/>
          <w:numId w:val="301"/>
        </w:numPr>
        <w:tabs>
          <w:tab w:val="clear" w:pos="1508"/>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Số liệu điện năng thu thập từ các công tơ đo đếm trước khi xử lý số liệu;</w:t>
      </w:r>
    </w:p>
    <w:p w14:paraId="629ECD72" w14:textId="77777777" w:rsidR="002573CC" w:rsidRPr="00E30515" w:rsidRDefault="002573CC" w:rsidP="002573CC">
      <w:pPr>
        <w:widowControl w:val="0"/>
        <w:numPr>
          <w:ilvl w:val="0"/>
          <w:numId w:val="301"/>
        </w:numPr>
        <w:tabs>
          <w:tab w:val="clear" w:pos="1508"/>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Số liệu điện năng của từng công tơ đo đếm sau khi đã xử lý số liệu;</w:t>
      </w:r>
    </w:p>
    <w:p w14:paraId="013C7D89" w14:textId="77777777" w:rsidR="002573CC" w:rsidRPr="00E30515" w:rsidRDefault="002573CC" w:rsidP="002573CC">
      <w:pPr>
        <w:widowControl w:val="0"/>
        <w:numPr>
          <w:ilvl w:val="0"/>
          <w:numId w:val="301"/>
        </w:numPr>
        <w:tabs>
          <w:tab w:val="clear" w:pos="1508"/>
          <w:tab w:val="left" w:pos="851"/>
        </w:tabs>
        <w:spacing w:before="120" w:after="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Số liệu điện năng giao nhận tổng hợp theo ngày, tháng, năm của từng đơn vị.</w:t>
      </w:r>
    </w:p>
    <w:p w14:paraId="08A8B28F" w14:textId="77777777" w:rsidR="002573CC" w:rsidRPr="00E30515" w:rsidRDefault="002573CC" w:rsidP="002573CC">
      <w:pPr>
        <w:widowControl w:val="0"/>
        <w:numPr>
          <w:ilvl w:val="0"/>
          <w:numId w:val="300"/>
        </w:numPr>
        <w:tabs>
          <w:tab w:val="clear" w:pos="928"/>
          <w:tab w:val="num" w:pos="374"/>
          <w:tab w:val="left" w:pos="851"/>
        </w:tabs>
        <w:spacing w:before="120"/>
        <w:ind w:left="0"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 xml:space="preserve">Thời hạn lưu trữ các số liệu đo đếm quy định tại khoản 2 Điều này ít nhất là 05 năm.   </w:t>
      </w:r>
    </w:p>
    <w:p w14:paraId="0D5FBBAC" w14:textId="77777777" w:rsidR="002573CC" w:rsidRPr="00E30515" w:rsidRDefault="002573CC" w:rsidP="00E92D52">
      <w:pPr>
        <w:pStyle w:val="Heading1"/>
        <w:spacing w:after="240"/>
      </w:pPr>
      <w:r w:rsidRPr="00E30515">
        <w:t>Chương X</w:t>
      </w:r>
    </w:p>
    <w:p w14:paraId="2CAF7CE4" w14:textId="77777777" w:rsidR="002573CC" w:rsidRPr="00E30515" w:rsidRDefault="002573CC" w:rsidP="00E92D52">
      <w:pPr>
        <w:pStyle w:val="Heading1"/>
        <w:spacing w:after="240"/>
      </w:pPr>
      <w:r w:rsidRPr="00E30515">
        <w:t>ĐÁNH GIÁ CHẤT LƯỢNG VẬN HÀNH</w:t>
      </w:r>
    </w:p>
    <w:p w14:paraId="635714A3" w14:textId="77777777" w:rsidR="002573CC" w:rsidRPr="00E30515" w:rsidRDefault="002573CC" w:rsidP="00E92D52">
      <w:pPr>
        <w:pStyle w:val="Heading1"/>
        <w:spacing w:after="240"/>
      </w:pPr>
      <w:r w:rsidRPr="00E30515">
        <w:t>HỆ THỐNG TRUYỀN TẢI ĐIỆN</w:t>
      </w:r>
    </w:p>
    <w:p w14:paraId="37A7CE57" w14:textId="77777777" w:rsidR="002573CC" w:rsidRPr="00E30515" w:rsidRDefault="002573CC" w:rsidP="00A641C3">
      <w:pPr>
        <w:pStyle w:val="Heading4"/>
      </w:pPr>
      <w:bookmarkStart w:id="1066" w:name="_Chỉ_số_thực_hiện_của_đơn_vị_vận_hàn"/>
      <w:bookmarkStart w:id="1067" w:name="_Toc228362363"/>
      <w:bookmarkStart w:id="1068" w:name="_Toc237087108"/>
      <w:bookmarkStart w:id="1069" w:name="_Ref237860757"/>
      <w:bookmarkStart w:id="1070" w:name="_Ref237860761"/>
      <w:bookmarkStart w:id="1071" w:name="_Toc258243968"/>
      <w:bookmarkEnd w:id="1066"/>
      <w:r w:rsidRPr="00E30515">
        <w:t xml:space="preserve">Các chỉ số thực hiện của </w:t>
      </w:r>
      <w:bookmarkEnd w:id="1067"/>
      <w:bookmarkEnd w:id="1068"/>
      <w:bookmarkEnd w:id="1069"/>
      <w:bookmarkEnd w:id="1070"/>
      <w:bookmarkEnd w:id="1071"/>
      <w:r w:rsidRPr="00E30515">
        <w:t>Đơn vị điều độ hệ thống điện quốc gia</w:t>
      </w:r>
    </w:p>
    <w:p w14:paraId="3BA3C1B0" w14:textId="77777777" w:rsidR="002573CC" w:rsidRPr="00E30515" w:rsidRDefault="002573CC" w:rsidP="002573CC">
      <w:pPr>
        <w:widowControl w:val="0"/>
        <w:tabs>
          <w:tab w:val="left" w:pos="900"/>
        </w:tabs>
        <w:spacing w:before="80" w:after="80"/>
        <w:ind w:firstLine="567"/>
        <w:jc w:val="both"/>
        <w:rPr>
          <w:color w:val="000000" w:themeColor="text1"/>
          <w:sz w:val="28"/>
          <w:szCs w:val="28"/>
          <w:lang w:val="vi-VN"/>
        </w:rPr>
      </w:pPr>
      <w:r w:rsidRPr="00E30515">
        <w:rPr>
          <w:color w:val="000000" w:themeColor="text1"/>
          <w:sz w:val="28"/>
          <w:szCs w:val="28"/>
          <w:lang w:val="vi-VN"/>
        </w:rPr>
        <w:t>Định kỳ hàng tháng, hàng năm, Đơn vị điều độ hệ thống điện quốc gia có trách nhiệm báo cáo Bộ Công Thương và công bố trên Trang thông tin điện tử của hệ thống điện và thị trường điện các chỉ số thực hiện sau:</w:t>
      </w:r>
    </w:p>
    <w:p w14:paraId="144A4DDD" w14:textId="4A01722F" w:rsidR="002573CC" w:rsidRPr="00E30515" w:rsidRDefault="002573CC" w:rsidP="002573CC">
      <w:pPr>
        <w:widowControl w:val="0"/>
        <w:numPr>
          <w:ilvl w:val="2"/>
          <w:numId w:val="69"/>
        </w:numPr>
        <w:tabs>
          <w:tab w:val="clear" w:pos="288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Số lần tần số hệ thống điện quốc gia vượt ra ngoài dải tần số cho phép và thời gian khôi phục về chế độ vận hành bình thường trong các trường hợp sự cố theo quy định tại </w:t>
      </w:r>
      <w:r w:rsidRPr="00E30515">
        <w:rPr>
          <w:color w:val="000000" w:themeColor="text1"/>
        </w:rPr>
        <w:fldChar w:fldCharType="begin"/>
      </w:r>
      <w:r w:rsidRPr="00E30515">
        <w:rPr>
          <w:color w:val="000000" w:themeColor="text1"/>
          <w:lang w:val="vi-VN"/>
        </w:rPr>
        <w:instrText xml:space="preserve"> REF _Ref461789314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4</w:t>
      </w:r>
      <w:r w:rsidRPr="00E30515">
        <w:rPr>
          <w:color w:val="000000" w:themeColor="text1"/>
        </w:rPr>
        <w:fldChar w:fldCharType="end"/>
      </w:r>
      <w:r w:rsidRPr="00E30515">
        <w:rPr>
          <w:color w:val="000000" w:themeColor="text1"/>
          <w:sz w:val="28"/>
          <w:szCs w:val="28"/>
          <w:lang w:val="vi-VN"/>
        </w:rPr>
        <w:t xml:space="preserve"> Thông tư này.</w:t>
      </w:r>
    </w:p>
    <w:p w14:paraId="0199D15C" w14:textId="77777777" w:rsidR="002573CC" w:rsidRPr="00E30515" w:rsidRDefault="002573CC" w:rsidP="002573CC">
      <w:pPr>
        <w:widowControl w:val="0"/>
        <w:numPr>
          <w:ilvl w:val="2"/>
          <w:numId w:val="69"/>
        </w:numPr>
        <w:tabs>
          <w:tab w:val="clear" w:pos="288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Chỉ số sẵn sàng của lưới điện, chỉ số độ lệch điện áp (Voltage Deviation Index), chỉ số độ lệch tần số (Frequency Deviation Index).</w:t>
      </w:r>
    </w:p>
    <w:p w14:paraId="05016123" w14:textId="78DD8FC1" w:rsidR="002573CC" w:rsidRPr="00E30515" w:rsidRDefault="002573CC" w:rsidP="002573CC">
      <w:pPr>
        <w:widowControl w:val="0"/>
        <w:numPr>
          <w:ilvl w:val="2"/>
          <w:numId w:val="69"/>
        </w:numPr>
        <w:tabs>
          <w:tab w:val="clear" w:pos="288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Tổng chi phí hàng tháng cho các loại dịch vụ phụ trợ</w:t>
      </w:r>
      <w:r w:rsidR="00A161B1">
        <w:rPr>
          <w:color w:val="000000" w:themeColor="text1"/>
          <w:sz w:val="28"/>
          <w:szCs w:val="28"/>
        </w:rPr>
        <w:t xml:space="preserve"> (nếu có)</w:t>
      </w:r>
      <w:r w:rsidRPr="00E30515">
        <w:rPr>
          <w:color w:val="000000" w:themeColor="text1"/>
          <w:sz w:val="28"/>
          <w:szCs w:val="28"/>
          <w:lang w:val="vi-VN"/>
        </w:rPr>
        <w:t>.</w:t>
      </w:r>
    </w:p>
    <w:p w14:paraId="20F81D5C" w14:textId="77777777" w:rsidR="002573CC" w:rsidRPr="00E30515" w:rsidRDefault="002573CC" w:rsidP="002573CC">
      <w:pPr>
        <w:widowControl w:val="0"/>
        <w:numPr>
          <w:ilvl w:val="2"/>
          <w:numId w:val="69"/>
        </w:numPr>
        <w:tabs>
          <w:tab w:val="clear" w:pos="288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Công suất huy động và thời gian huy động thực tế của từng loại dịch vụ phụ trợ. </w:t>
      </w:r>
    </w:p>
    <w:p w14:paraId="698B26BF" w14:textId="77777777" w:rsidR="002573CC" w:rsidRPr="00E30515" w:rsidRDefault="002573CC" w:rsidP="002573CC">
      <w:pPr>
        <w:widowControl w:val="0"/>
        <w:numPr>
          <w:ilvl w:val="2"/>
          <w:numId w:val="69"/>
        </w:numPr>
        <w:tabs>
          <w:tab w:val="clear" w:pos="2880"/>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Sai số dự báo nhu cầu phụ tải điện năm, tháng, tuần, ngày so với phụ tải điện thực tế.</w:t>
      </w:r>
    </w:p>
    <w:p w14:paraId="1A5A6384" w14:textId="77777777" w:rsidR="002573CC" w:rsidRPr="00E30515" w:rsidRDefault="002573CC" w:rsidP="00A641C3">
      <w:pPr>
        <w:pStyle w:val="Heading4"/>
      </w:pPr>
      <w:bookmarkStart w:id="1072" w:name="_Toc234137435"/>
      <w:bookmarkStart w:id="1073" w:name="_Toc228362364"/>
      <w:bookmarkStart w:id="1074" w:name="_Toc237087109"/>
      <w:bookmarkStart w:id="1075" w:name="_Ref254860349"/>
      <w:bookmarkStart w:id="1076" w:name="_Toc258243969"/>
      <w:bookmarkEnd w:id="1072"/>
      <w:r w:rsidRPr="00E30515">
        <w:lastRenderedPageBreak/>
        <w:t>Các chỉ số thực hiện của Đơn vị truyền tải điện</w:t>
      </w:r>
      <w:bookmarkEnd w:id="1073"/>
      <w:bookmarkEnd w:id="1074"/>
      <w:bookmarkEnd w:id="1075"/>
      <w:bookmarkEnd w:id="1076"/>
    </w:p>
    <w:p w14:paraId="18A86CF6" w14:textId="77777777" w:rsidR="002573CC" w:rsidRPr="00E30515" w:rsidRDefault="002573CC" w:rsidP="002573CC">
      <w:pPr>
        <w:widowControl w:val="0"/>
        <w:numPr>
          <w:ilvl w:val="0"/>
          <w:numId w:val="92"/>
        </w:numPr>
        <w:tabs>
          <w:tab w:val="clear" w:pos="1857"/>
          <w:tab w:val="left" w:pos="896"/>
        </w:tabs>
        <w:spacing w:before="80" w:after="80"/>
        <w:ind w:left="0" w:firstLine="567"/>
        <w:jc w:val="both"/>
        <w:rPr>
          <w:color w:val="000000" w:themeColor="text1"/>
          <w:sz w:val="28"/>
          <w:szCs w:val="28"/>
          <w:lang w:val="vi-VN"/>
        </w:rPr>
      </w:pPr>
      <w:r w:rsidRPr="00E30515">
        <w:rPr>
          <w:color w:val="000000" w:themeColor="text1"/>
          <w:sz w:val="28"/>
          <w:szCs w:val="28"/>
          <w:lang w:val="vi-VN"/>
        </w:rPr>
        <w:t>Định kỳ hàng tháng, Đơn vị truyền tải điện có trách nhiệm báo cáo Bộ Công Thương và công bố trên Trang thông tin điện tử của đơn vị các chỉ số thực hiện sau:</w:t>
      </w:r>
    </w:p>
    <w:p w14:paraId="1068E114" w14:textId="77777777" w:rsidR="002573CC" w:rsidRPr="00E30515" w:rsidRDefault="002573CC" w:rsidP="002573CC">
      <w:pPr>
        <w:widowControl w:val="0"/>
        <w:numPr>
          <w:ilvl w:val="4"/>
          <w:numId w:val="69"/>
        </w:numPr>
        <w:tabs>
          <w:tab w:val="clear" w:pos="4140"/>
          <w:tab w:val="left" w:pos="896"/>
        </w:tabs>
        <w:spacing w:before="80" w:after="80"/>
        <w:ind w:left="0" w:firstLine="567"/>
        <w:jc w:val="both"/>
        <w:rPr>
          <w:color w:val="000000" w:themeColor="text1"/>
          <w:sz w:val="28"/>
          <w:szCs w:val="28"/>
          <w:lang w:val="vi-VN"/>
        </w:rPr>
      </w:pPr>
      <w:r w:rsidRPr="00E30515">
        <w:rPr>
          <w:color w:val="000000" w:themeColor="text1"/>
          <w:sz w:val="28"/>
          <w:szCs w:val="28"/>
          <w:lang w:val="vi-VN"/>
        </w:rPr>
        <w:t>Thống kê tình trạng quá tải của các thiết bị trên lưới điện truyền tải (mức độ quá tải, thời gian quá tải);</w:t>
      </w:r>
    </w:p>
    <w:p w14:paraId="228F693A" w14:textId="77777777" w:rsidR="002573CC" w:rsidRPr="00E30515" w:rsidRDefault="002573CC" w:rsidP="002573CC">
      <w:pPr>
        <w:widowControl w:val="0"/>
        <w:numPr>
          <w:ilvl w:val="4"/>
          <w:numId w:val="69"/>
        </w:numPr>
        <w:tabs>
          <w:tab w:val="clear" w:pos="4140"/>
          <w:tab w:val="left" w:pos="896"/>
        </w:tabs>
        <w:spacing w:before="80" w:after="80"/>
        <w:ind w:left="0" w:firstLine="567"/>
        <w:jc w:val="both"/>
        <w:rPr>
          <w:color w:val="000000" w:themeColor="text1"/>
          <w:sz w:val="28"/>
          <w:szCs w:val="28"/>
          <w:lang w:val="vi-VN"/>
        </w:rPr>
      </w:pPr>
      <w:r w:rsidRPr="00E30515">
        <w:rPr>
          <w:color w:val="000000" w:themeColor="text1"/>
          <w:sz w:val="28"/>
          <w:szCs w:val="28"/>
          <w:lang w:val="vi-VN"/>
        </w:rPr>
        <w:t>Thống kê tình trạng cắt điện trong lưới điện truyền tải bao gồm:</w:t>
      </w:r>
    </w:p>
    <w:p w14:paraId="72C488F2" w14:textId="77777777" w:rsidR="002573CC" w:rsidRPr="00E30515" w:rsidRDefault="002573CC" w:rsidP="002573CC">
      <w:pPr>
        <w:widowControl w:val="0"/>
        <w:numPr>
          <w:ilvl w:val="5"/>
          <w:numId w:val="69"/>
        </w:numPr>
        <w:tabs>
          <w:tab w:val="clear" w:pos="5385"/>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Số lần ngừng, giảm cung cấp điện có kế hoạch và không có kế hoạch;</w:t>
      </w:r>
    </w:p>
    <w:p w14:paraId="78C69290" w14:textId="77777777" w:rsidR="002573CC" w:rsidRPr="00E30515" w:rsidRDefault="002573CC" w:rsidP="002573CC">
      <w:pPr>
        <w:widowControl w:val="0"/>
        <w:numPr>
          <w:ilvl w:val="5"/>
          <w:numId w:val="69"/>
        </w:numPr>
        <w:tabs>
          <w:tab w:val="clear" w:pos="5385"/>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Thời gian bắt đầu và thời gian kết thúc việc ngừng, giảm cung cấp điện. </w:t>
      </w:r>
    </w:p>
    <w:p w14:paraId="74F198D1" w14:textId="1D27145C" w:rsidR="002573CC" w:rsidRPr="00E30515" w:rsidRDefault="002573CC" w:rsidP="002573CC">
      <w:pPr>
        <w:widowControl w:val="0"/>
        <w:numPr>
          <w:ilvl w:val="4"/>
          <w:numId w:val="69"/>
        </w:numPr>
        <w:tabs>
          <w:tab w:val="clear" w:pos="4140"/>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Thống kê các thanh cái trong lưới điện truyền tải có điện áp không đạt tiêu chuẩn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 bao gồm:</w:t>
      </w:r>
    </w:p>
    <w:p w14:paraId="73808987" w14:textId="0B868AC8" w:rsidR="002573CC" w:rsidRPr="00E30515" w:rsidRDefault="002573CC" w:rsidP="002573CC">
      <w:pPr>
        <w:widowControl w:val="0"/>
        <w:numPr>
          <w:ilvl w:val="5"/>
          <w:numId w:val="69"/>
        </w:numPr>
        <w:tabs>
          <w:tab w:val="clear" w:pos="5385"/>
          <w:tab w:val="left" w:pos="896"/>
        </w:tabs>
        <w:spacing w:before="120" w:after="80"/>
        <w:ind w:left="0" w:firstLine="567"/>
        <w:jc w:val="both"/>
        <w:rPr>
          <w:color w:val="000000" w:themeColor="text1"/>
          <w:spacing w:val="-6"/>
          <w:sz w:val="28"/>
          <w:szCs w:val="28"/>
          <w:lang w:val="vi-VN"/>
        </w:rPr>
      </w:pPr>
      <w:r w:rsidRPr="00E30515">
        <w:rPr>
          <w:color w:val="000000" w:themeColor="text1"/>
          <w:spacing w:val="-6"/>
          <w:sz w:val="28"/>
          <w:szCs w:val="28"/>
          <w:lang w:val="vi-VN"/>
        </w:rPr>
        <w:t xml:space="preserve">Thống kê tình trạng quá áp, thấp áp so với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pacing w:val="-6"/>
          <w:sz w:val="28"/>
          <w:szCs w:val="28"/>
          <w:lang w:val="vi-VN"/>
        </w:rPr>
        <w:t>Điều 6</w:t>
      </w:r>
      <w:r w:rsidRPr="00E30515">
        <w:rPr>
          <w:color w:val="000000" w:themeColor="text1"/>
        </w:rPr>
        <w:fldChar w:fldCharType="end"/>
      </w:r>
      <w:r w:rsidRPr="00E30515">
        <w:rPr>
          <w:color w:val="000000" w:themeColor="text1"/>
          <w:spacing w:val="-6"/>
          <w:sz w:val="28"/>
          <w:szCs w:val="28"/>
          <w:lang w:val="vi-VN"/>
        </w:rPr>
        <w:t xml:space="preserve"> Thông tư này; </w:t>
      </w:r>
    </w:p>
    <w:p w14:paraId="2528E6C6" w14:textId="77777777" w:rsidR="002573CC" w:rsidRPr="00E30515" w:rsidRDefault="002573CC" w:rsidP="002573CC">
      <w:pPr>
        <w:widowControl w:val="0"/>
        <w:numPr>
          <w:ilvl w:val="5"/>
          <w:numId w:val="69"/>
        </w:numPr>
        <w:tabs>
          <w:tab w:val="clear" w:pos="5385"/>
          <w:tab w:val="left" w:pos="896"/>
        </w:tabs>
        <w:spacing w:before="120" w:after="80"/>
        <w:ind w:left="0" w:firstLine="567"/>
        <w:jc w:val="both"/>
        <w:rPr>
          <w:color w:val="000000" w:themeColor="text1"/>
          <w:spacing w:val="-10"/>
          <w:sz w:val="28"/>
          <w:szCs w:val="28"/>
          <w:lang w:val="vi-VN"/>
        </w:rPr>
      </w:pPr>
      <w:r w:rsidRPr="00E30515">
        <w:rPr>
          <w:color w:val="000000" w:themeColor="text1"/>
          <w:spacing w:val="-10"/>
          <w:sz w:val="28"/>
          <w:szCs w:val="28"/>
          <w:lang w:val="vi-VN"/>
        </w:rPr>
        <w:t xml:space="preserve">Thời gian bắt đầu và thời gian kết thúc của mỗi lần vi phạm tiêu chuẩn điện áp; </w:t>
      </w:r>
    </w:p>
    <w:p w14:paraId="2D29EE9B" w14:textId="77777777" w:rsidR="002573CC" w:rsidRPr="00E30515" w:rsidRDefault="002573CC" w:rsidP="002573CC">
      <w:pPr>
        <w:widowControl w:val="0"/>
        <w:numPr>
          <w:ilvl w:val="5"/>
          <w:numId w:val="69"/>
        </w:numPr>
        <w:tabs>
          <w:tab w:val="clear" w:pos="5385"/>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Điện áp cao nhất và thấp nhất khi có vi phạm tiêu chuẩn điện áp; </w:t>
      </w:r>
    </w:p>
    <w:p w14:paraId="3CB37E62" w14:textId="77777777" w:rsidR="002573CC" w:rsidRPr="00E30515" w:rsidRDefault="002573CC" w:rsidP="002573CC">
      <w:pPr>
        <w:widowControl w:val="0"/>
        <w:numPr>
          <w:ilvl w:val="5"/>
          <w:numId w:val="69"/>
        </w:numPr>
        <w:tabs>
          <w:tab w:val="clear" w:pos="5385"/>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Các sự kiện bất thường khi có vi phạm tiêu chuẩn điện áp.</w:t>
      </w:r>
    </w:p>
    <w:p w14:paraId="4D0459C8" w14:textId="273CAD67" w:rsidR="002573CC" w:rsidRPr="00E30515" w:rsidRDefault="002573CC" w:rsidP="002573CC">
      <w:pPr>
        <w:widowControl w:val="0"/>
        <w:numPr>
          <w:ilvl w:val="4"/>
          <w:numId w:val="69"/>
        </w:numPr>
        <w:tabs>
          <w:tab w:val="clear" w:pos="4140"/>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Các nội dung về độ tin cậy của lưới điện truyền tải được quy định tại </w:t>
      </w:r>
      <w:r w:rsidRPr="00E30515">
        <w:rPr>
          <w:color w:val="000000" w:themeColor="text1"/>
        </w:rPr>
        <w:fldChar w:fldCharType="begin"/>
      </w:r>
      <w:r w:rsidRPr="00E30515">
        <w:rPr>
          <w:color w:val="000000" w:themeColor="text1"/>
          <w:lang w:val="vi-VN"/>
        </w:rPr>
        <w:instrText xml:space="preserve"> REF _Ref242088474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14</w:t>
      </w:r>
      <w:r w:rsidRPr="00E30515">
        <w:rPr>
          <w:color w:val="000000" w:themeColor="text1"/>
        </w:rPr>
        <w:fldChar w:fldCharType="end"/>
      </w:r>
      <w:r w:rsidRPr="00E30515">
        <w:rPr>
          <w:color w:val="000000" w:themeColor="text1"/>
          <w:sz w:val="28"/>
          <w:szCs w:val="28"/>
          <w:lang w:val="vi-VN"/>
        </w:rPr>
        <w:t xml:space="preserve"> Thông tư này;</w:t>
      </w:r>
    </w:p>
    <w:p w14:paraId="3AF521E0" w14:textId="77777777" w:rsidR="002573CC" w:rsidRPr="00E30515" w:rsidRDefault="002573CC" w:rsidP="002573CC">
      <w:pPr>
        <w:widowControl w:val="0"/>
        <w:tabs>
          <w:tab w:val="left" w:pos="896"/>
        </w:tabs>
        <w:spacing w:before="120" w:after="80"/>
        <w:ind w:firstLine="567"/>
        <w:jc w:val="both"/>
        <w:rPr>
          <w:color w:val="000000" w:themeColor="text1"/>
          <w:sz w:val="28"/>
          <w:szCs w:val="28"/>
          <w:lang w:val="vi-VN"/>
        </w:rPr>
      </w:pPr>
      <w:r w:rsidRPr="00E30515">
        <w:rPr>
          <w:color w:val="000000" w:themeColor="text1"/>
          <w:sz w:val="28"/>
          <w:szCs w:val="28"/>
          <w:lang w:val="vi-VN"/>
        </w:rPr>
        <w:t xml:space="preserve">đ) </w:t>
      </w:r>
      <w:r w:rsidRPr="00E30515">
        <w:rPr>
          <w:color w:val="000000" w:themeColor="text1"/>
          <w:sz w:val="28"/>
          <w:szCs w:val="28"/>
          <w:lang w:val="vi-VN"/>
        </w:rPr>
        <w:tab/>
        <w:t xml:space="preserve">Tổn thất điện năng hàng tháng trên lưới điện truyền tải theo từng cấp điện áp; </w:t>
      </w:r>
    </w:p>
    <w:p w14:paraId="69216E81" w14:textId="572B6502" w:rsidR="002573CC" w:rsidRPr="00E30515" w:rsidRDefault="002573CC" w:rsidP="002573CC">
      <w:pPr>
        <w:widowControl w:val="0"/>
        <w:numPr>
          <w:ilvl w:val="4"/>
          <w:numId w:val="69"/>
        </w:numPr>
        <w:tabs>
          <w:tab w:val="clear" w:pos="4140"/>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Danh sách các sự cố dẫn tới việc vi phạm các tiêu chuẩn vận hành lưới điện truyền tải được quy định tại </w:t>
      </w:r>
      <w:r w:rsidRPr="00E30515">
        <w:rPr>
          <w:color w:val="000000" w:themeColor="text1"/>
        </w:rPr>
        <w:fldChar w:fldCharType="begin"/>
      </w:r>
      <w:r w:rsidRPr="00E30515">
        <w:rPr>
          <w:color w:val="000000" w:themeColor="text1"/>
          <w:lang w:val="vi-VN"/>
        </w:rPr>
        <w:instrText xml:space="preserve"> REF _Ref237916137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Chương II</w:t>
      </w:r>
      <w:r w:rsidRPr="00E30515">
        <w:rPr>
          <w:color w:val="000000" w:themeColor="text1"/>
        </w:rPr>
        <w:fldChar w:fldCharType="end"/>
      </w:r>
      <w:r w:rsidRPr="00E30515">
        <w:rPr>
          <w:color w:val="000000" w:themeColor="text1"/>
          <w:sz w:val="28"/>
          <w:szCs w:val="28"/>
          <w:lang w:val="vi-VN"/>
        </w:rPr>
        <w:t xml:space="preserve"> Thông tư này. Báo cáo giải trình nguyên nhân vi phạm và những đề xuất thay đổi để đạt được các tiêu chuẩn kỹ thuật vận hành.</w:t>
      </w:r>
    </w:p>
    <w:p w14:paraId="42994CCA" w14:textId="77777777" w:rsidR="002573CC" w:rsidRPr="00E30515" w:rsidRDefault="002573CC" w:rsidP="002573CC">
      <w:pPr>
        <w:widowControl w:val="0"/>
        <w:numPr>
          <w:ilvl w:val="0"/>
          <w:numId w:val="92"/>
        </w:numPr>
        <w:tabs>
          <w:tab w:val="clear" w:pos="1857"/>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Định kỳ hàng năm, Đơn vị truyền tải điện có trách nhiệm báo cáo Bộ Công Thương và công bố trên Trang thông tin điện tử của đơn vị các chỉ số thực hiện sau:</w:t>
      </w:r>
    </w:p>
    <w:p w14:paraId="0E23B9E0" w14:textId="77777777" w:rsidR="002573CC" w:rsidRPr="00E30515" w:rsidRDefault="002573CC" w:rsidP="002573CC">
      <w:pPr>
        <w:widowControl w:val="0"/>
        <w:numPr>
          <w:ilvl w:val="1"/>
          <w:numId w:val="92"/>
        </w:numPr>
        <w:tabs>
          <w:tab w:val="clear" w:pos="2007"/>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Tỷ lệ đầu tư xây dựng theo từng cấp điện áp so với kế hoạch phát triển lưới điện truyền tải hàng năm đã được duyệt;</w:t>
      </w:r>
    </w:p>
    <w:p w14:paraId="0B9E8DB6" w14:textId="77777777" w:rsidR="002573CC" w:rsidRPr="00E30515" w:rsidRDefault="002573CC" w:rsidP="002573CC">
      <w:pPr>
        <w:widowControl w:val="0"/>
        <w:numPr>
          <w:ilvl w:val="1"/>
          <w:numId w:val="92"/>
        </w:numPr>
        <w:tabs>
          <w:tab w:val="clear" w:pos="2007"/>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Tổng số các thiết bị trên lưới điện truyền tải bị quá tải trong năm;</w:t>
      </w:r>
    </w:p>
    <w:p w14:paraId="5CAF2F98" w14:textId="77777777" w:rsidR="002573CC" w:rsidRPr="00E30515" w:rsidRDefault="002573CC" w:rsidP="002573CC">
      <w:pPr>
        <w:widowControl w:val="0"/>
        <w:numPr>
          <w:ilvl w:val="1"/>
          <w:numId w:val="92"/>
        </w:numPr>
        <w:tabs>
          <w:tab w:val="clear" w:pos="2007"/>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Tổng số lần ngừng, giảm cung cấp điện có kế hoạch và không có kế hoạch ở các đường dây truyền tải và máy biến áp; </w:t>
      </w:r>
    </w:p>
    <w:p w14:paraId="47C1C810" w14:textId="396CD91F" w:rsidR="002573CC" w:rsidRPr="00E30515" w:rsidRDefault="002573CC" w:rsidP="002573CC">
      <w:pPr>
        <w:widowControl w:val="0"/>
        <w:numPr>
          <w:ilvl w:val="1"/>
          <w:numId w:val="92"/>
        </w:numPr>
        <w:tabs>
          <w:tab w:val="clear" w:pos="2007"/>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Tổng số lần và tổng thời gian vi phạm tiêu chuẩn điện áp quy định tại </w:t>
      </w:r>
      <w:r w:rsidRPr="00E30515">
        <w:rPr>
          <w:color w:val="000000" w:themeColor="text1"/>
        </w:rPr>
        <w:fldChar w:fldCharType="begin"/>
      </w:r>
      <w:r w:rsidRPr="00E30515">
        <w:rPr>
          <w:color w:val="000000" w:themeColor="text1"/>
          <w:lang w:val="vi-VN"/>
        </w:rPr>
        <w:instrText xml:space="preserve"> REF _Ref460834765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6</w:t>
      </w:r>
      <w:r w:rsidRPr="00E30515">
        <w:rPr>
          <w:color w:val="000000" w:themeColor="text1"/>
        </w:rPr>
        <w:fldChar w:fldCharType="end"/>
      </w:r>
      <w:r w:rsidRPr="00E30515">
        <w:rPr>
          <w:color w:val="000000" w:themeColor="text1"/>
          <w:sz w:val="28"/>
          <w:szCs w:val="28"/>
          <w:lang w:val="vi-VN"/>
        </w:rPr>
        <w:t xml:space="preserve"> Thông tư này;</w:t>
      </w:r>
    </w:p>
    <w:p w14:paraId="7024F297" w14:textId="63EE2FBC" w:rsidR="002573CC" w:rsidRPr="00E30515" w:rsidRDefault="002573CC" w:rsidP="002573CC">
      <w:pPr>
        <w:widowControl w:val="0"/>
        <w:tabs>
          <w:tab w:val="left" w:pos="896"/>
        </w:tabs>
        <w:spacing w:before="120" w:after="80"/>
        <w:ind w:firstLine="567"/>
        <w:jc w:val="both"/>
        <w:rPr>
          <w:color w:val="000000" w:themeColor="text1"/>
          <w:sz w:val="28"/>
          <w:szCs w:val="28"/>
          <w:lang w:val="vi-VN"/>
        </w:rPr>
      </w:pPr>
      <w:r w:rsidRPr="00E30515">
        <w:rPr>
          <w:color w:val="000000" w:themeColor="text1"/>
          <w:sz w:val="28"/>
          <w:szCs w:val="28"/>
          <w:lang w:val="vi-VN"/>
        </w:rPr>
        <w:t xml:space="preserve">đ) Các nội dung về độ tin cậy của lưới điện truyền tải được quy định tại </w:t>
      </w:r>
      <w:r w:rsidRPr="00E30515">
        <w:rPr>
          <w:color w:val="000000" w:themeColor="text1"/>
        </w:rPr>
        <w:fldChar w:fldCharType="begin"/>
      </w:r>
      <w:r w:rsidRPr="00E30515">
        <w:rPr>
          <w:color w:val="000000" w:themeColor="text1"/>
          <w:lang w:val="vi-VN"/>
        </w:rPr>
        <w:instrText xml:space="preserve"> REF _Ref242088474 \r \h  \* MERGEFORMAT </w:instrText>
      </w:r>
      <w:r w:rsidRPr="00E30515">
        <w:rPr>
          <w:color w:val="000000" w:themeColor="text1"/>
        </w:rPr>
      </w:r>
      <w:r w:rsidRPr="00E30515">
        <w:rPr>
          <w:color w:val="000000" w:themeColor="text1"/>
        </w:rPr>
        <w:fldChar w:fldCharType="separate"/>
      </w:r>
      <w:r w:rsidR="0073402B" w:rsidRPr="0073402B">
        <w:rPr>
          <w:color w:val="000000" w:themeColor="text1"/>
          <w:sz w:val="28"/>
          <w:szCs w:val="28"/>
          <w:lang w:val="vi-VN"/>
        </w:rPr>
        <w:t>Điều 14</w:t>
      </w:r>
      <w:r w:rsidRPr="00E30515">
        <w:rPr>
          <w:color w:val="000000" w:themeColor="text1"/>
        </w:rPr>
        <w:fldChar w:fldCharType="end"/>
      </w:r>
      <w:r w:rsidRPr="00E30515">
        <w:rPr>
          <w:color w:val="000000" w:themeColor="text1"/>
          <w:sz w:val="28"/>
          <w:szCs w:val="28"/>
          <w:lang w:val="vi-VN"/>
        </w:rPr>
        <w:t xml:space="preserve"> Thông tư này;</w:t>
      </w:r>
    </w:p>
    <w:p w14:paraId="547B7075" w14:textId="77777777" w:rsidR="002573CC" w:rsidRPr="00E30515" w:rsidRDefault="002573CC" w:rsidP="002573CC">
      <w:pPr>
        <w:widowControl w:val="0"/>
        <w:numPr>
          <w:ilvl w:val="1"/>
          <w:numId w:val="92"/>
        </w:numPr>
        <w:tabs>
          <w:tab w:val="clear" w:pos="2007"/>
          <w:tab w:val="left" w:pos="896"/>
        </w:tabs>
        <w:spacing w:before="120" w:after="80"/>
        <w:ind w:left="0" w:firstLine="567"/>
        <w:jc w:val="both"/>
        <w:rPr>
          <w:color w:val="000000" w:themeColor="text1"/>
          <w:sz w:val="28"/>
          <w:szCs w:val="28"/>
          <w:lang w:val="vi-VN"/>
        </w:rPr>
      </w:pPr>
      <w:r w:rsidRPr="00E30515">
        <w:rPr>
          <w:color w:val="000000" w:themeColor="text1"/>
          <w:sz w:val="28"/>
          <w:szCs w:val="28"/>
          <w:lang w:val="vi-VN"/>
        </w:rPr>
        <w:t xml:space="preserve">Tổn thất điện năng trên lưới điện truyền tải và theo từng cấp điện áp; </w:t>
      </w:r>
    </w:p>
    <w:p w14:paraId="1E961E09" w14:textId="77777777" w:rsidR="002573CC" w:rsidRPr="00E30515" w:rsidRDefault="002573CC" w:rsidP="002573CC">
      <w:pPr>
        <w:widowControl w:val="0"/>
        <w:tabs>
          <w:tab w:val="left" w:pos="896"/>
        </w:tabs>
        <w:spacing w:before="120" w:after="80"/>
        <w:ind w:firstLine="567"/>
        <w:jc w:val="both"/>
        <w:rPr>
          <w:color w:val="000000" w:themeColor="text1"/>
          <w:sz w:val="28"/>
          <w:szCs w:val="28"/>
          <w:lang w:val="vi-VN"/>
        </w:rPr>
      </w:pPr>
      <w:r w:rsidRPr="00E30515">
        <w:rPr>
          <w:color w:val="000000" w:themeColor="text1"/>
          <w:sz w:val="28"/>
          <w:szCs w:val="28"/>
          <w:lang w:val="vi-VN"/>
        </w:rPr>
        <w:t xml:space="preserve">g) Tổng số các sự cố bất thường dẫn tới việc vi phạm các tiêu chuẩn vận </w:t>
      </w:r>
      <w:r w:rsidRPr="00E30515">
        <w:rPr>
          <w:color w:val="000000" w:themeColor="text1"/>
          <w:sz w:val="28"/>
          <w:szCs w:val="28"/>
          <w:lang w:val="vi-VN"/>
        </w:rPr>
        <w:lastRenderedPageBreak/>
        <w:t xml:space="preserve">hành lưới điện truyền tải. </w:t>
      </w:r>
    </w:p>
    <w:p w14:paraId="3FC472E9" w14:textId="77777777" w:rsidR="002573CC" w:rsidRPr="00150D01" w:rsidRDefault="002573CC" w:rsidP="00E92D52">
      <w:pPr>
        <w:pStyle w:val="Heading2"/>
        <w:spacing w:before="240" w:after="240"/>
        <w:rPr>
          <w:i/>
        </w:rPr>
      </w:pPr>
      <w:bookmarkStart w:id="1077" w:name="_Chương_Ix"/>
      <w:bookmarkStart w:id="1078" w:name="_Toc252435655"/>
      <w:bookmarkStart w:id="1079" w:name="_Toc252435657"/>
      <w:bookmarkStart w:id="1080" w:name="_Toc216191642"/>
      <w:bookmarkStart w:id="1081" w:name="_Toc216191643"/>
      <w:bookmarkStart w:id="1082" w:name="_Toc218392608"/>
      <w:bookmarkStart w:id="1083" w:name="_Toc214702451"/>
      <w:bookmarkStart w:id="1084" w:name="_Toc214702607"/>
      <w:bookmarkStart w:id="1085" w:name="_Toc214703025"/>
      <w:bookmarkStart w:id="1086" w:name="_Toc214704909"/>
      <w:bookmarkStart w:id="1087" w:name="_Toc214856014"/>
      <w:bookmarkStart w:id="1088" w:name="_Toc216173830"/>
      <w:bookmarkStart w:id="1089" w:name="_Toc218409524"/>
      <w:bookmarkStart w:id="1090" w:name="_Toc218392614"/>
      <w:bookmarkStart w:id="1091" w:name="_Toc214856017"/>
      <w:bookmarkStart w:id="1092" w:name="_Toc216173834"/>
      <w:bookmarkStart w:id="1093" w:name="_Toc216191647"/>
      <w:bookmarkStart w:id="1094" w:name="_Mục_2_1"/>
      <w:bookmarkStart w:id="1095" w:name="_Toc213561912"/>
      <w:bookmarkStart w:id="1096" w:name="_Toc213569233"/>
      <w:bookmarkStart w:id="1097" w:name="_Toc213561913"/>
      <w:bookmarkStart w:id="1098" w:name="_Toc213569234"/>
      <w:bookmarkStart w:id="1099" w:name="_Toc213561917"/>
      <w:bookmarkStart w:id="1100" w:name="_Toc213569238"/>
      <w:bookmarkStart w:id="1101" w:name="_Toc213561918"/>
      <w:bookmarkStart w:id="1102" w:name="_Toc213569239"/>
      <w:bookmarkStart w:id="1103" w:name="_Toc213561919"/>
      <w:bookmarkStart w:id="1104" w:name="_Toc213569240"/>
      <w:bookmarkStart w:id="1105" w:name="_Toc209576108"/>
      <w:bookmarkStart w:id="1106" w:name="_Toc209576328"/>
      <w:bookmarkStart w:id="1107" w:name="_Toc209922452"/>
      <w:bookmarkStart w:id="1108" w:name="_Toc209943519"/>
      <w:bookmarkStart w:id="1109" w:name="_Toc209943630"/>
      <w:bookmarkStart w:id="1110" w:name="_Toc209949645"/>
      <w:bookmarkStart w:id="1111" w:name="_Toc214701702"/>
      <w:bookmarkStart w:id="1112" w:name="_Toc214701901"/>
      <w:bookmarkStart w:id="1113" w:name="_Toc214702100"/>
      <w:bookmarkStart w:id="1114" w:name="_Toc214702612"/>
      <w:bookmarkStart w:id="1115" w:name="_Toc214703030"/>
      <w:bookmarkStart w:id="1116" w:name="_Toc214704914"/>
      <w:bookmarkStart w:id="1117" w:name="_Toc214856020"/>
      <w:bookmarkStart w:id="1118" w:name="_Toc216173837"/>
      <w:bookmarkStart w:id="1119" w:name="_Toc216191651"/>
      <w:bookmarkStart w:id="1120" w:name="_Toc234145637"/>
      <w:bookmarkStart w:id="1121" w:name="_Trách_nhiệm_xây_các_quy_trình_vận_h"/>
      <w:bookmarkStart w:id="1122" w:name="_THỦ_TỤC_MIỄN_TRỪ"/>
      <w:bookmarkStart w:id="1123" w:name="_Các_trường_hợp_miễn_trừ"/>
      <w:bookmarkStart w:id="1124" w:name="_Chương_XI"/>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sidRPr="00150D01">
        <w:t>CHƯƠNG XI</w:t>
      </w:r>
    </w:p>
    <w:p w14:paraId="6E7936F3" w14:textId="77777777" w:rsidR="002573CC" w:rsidRPr="00150D01" w:rsidRDefault="002573CC" w:rsidP="00E92D52">
      <w:pPr>
        <w:pStyle w:val="Heading2"/>
        <w:spacing w:before="240" w:after="240"/>
        <w:rPr>
          <w:i/>
        </w:rPr>
      </w:pPr>
      <w:r w:rsidRPr="00150D01">
        <w:rPr>
          <w:lang w:val="vi-VN"/>
        </w:rPr>
        <w:t>TRÁCH NHIỆM CỦA CÁC ĐƠN VỊ</w:t>
      </w:r>
    </w:p>
    <w:p w14:paraId="3B3DFBBE" w14:textId="77777777" w:rsidR="002573CC" w:rsidRPr="00E30515" w:rsidRDefault="002573CC" w:rsidP="00A641C3">
      <w:pPr>
        <w:pStyle w:val="Heading4"/>
      </w:pPr>
      <w:r w:rsidRPr="00E30515">
        <w:t>Trách nhiệm của Đơn vị điều độ hệ thống điện quốc gia</w:t>
      </w:r>
    </w:p>
    <w:p w14:paraId="53EF7E6A" w14:textId="77777777" w:rsidR="002573CC" w:rsidRPr="00E30515" w:rsidRDefault="002573CC" w:rsidP="002573CC">
      <w:pPr>
        <w:pStyle w:val="NumberedList"/>
        <w:widowControl w:val="0"/>
        <w:numPr>
          <w:ilvl w:val="0"/>
          <w:numId w:val="61"/>
        </w:numPr>
        <w:tabs>
          <w:tab w:val="clear" w:pos="3534"/>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 xml:space="preserve">Thực hiện Thỏa thuận rơ le bảo vệ và tự động với Khách hàng sử dụng lưới điện về yêu cầu kỹ thuật của hệ thống rơ le bảo vệ và tự động, các yêu cầu kỹ thuật của hệ thống giám sát ghi sự cố (FRs), đo góc pha (PMU), giám sát chất lượng điện năng (PQ) cho các trang thiết bị điện của khách hàng đấu nối vào lưới điện để đáp ứng các yêu cầu quy định tại Thông tư này và các quy định khác liên quan nhằm đảm bảo vận hành an toàn, ổn định, tin cậy hệ thống điện. </w:t>
      </w:r>
      <w:r w:rsidRPr="00E30515">
        <w:rPr>
          <w:color w:val="000000" w:themeColor="text1"/>
          <w:sz w:val="28"/>
          <w:szCs w:val="28"/>
        </w:rPr>
        <w:t>Trình tự thực hiện theo Phụ lục ban hành kèm theo thông tư này.</w:t>
      </w:r>
    </w:p>
    <w:p w14:paraId="25D192E8" w14:textId="77777777" w:rsidR="002573CC" w:rsidRPr="00E30515" w:rsidRDefault="002573CC" w:rsidP="002573CC">
      <w:pPr>
        <w:pStyle w:val="NumberedList"/>
        <w:widowControl w:val="0"/>
        <w:numPr>
          <w:ilvl w:val="0"/>
          <w:numId w:val="61"/>
        </w:numPr>
        <w:tabs>
          <w:tab w:val="clear" w:pos="3534"/>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 xml:space="preserve">Thực hiện thỏa thuận, kết nối SCADA, hệ thống thông tin với các đơn vị theo quy định </w:t>
      </w:r>
      <w:r w:rsidRPr="00E30515">
        <w:rPr>
          <w:iCs/>
          <w:color w:val="000000" w:themeColor="text1"/>
          <w:sz w:val="28"/>
          <w:szCs w:val="28"/>
          <w:lang w:val="vi-VN"/>
        </w:rPr>
        <w:t xml:space="preserve">đảm bảo cung cấp dữ liệu, thông tin đầy đủ, tin cậy và liên tục phục vụ vận hành hệ thống điện và thị trường điện tại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iCs/>
          <w:color w:val="000000" w:themeColor="text1"/>
          <w:sz w:val="28"/>
          <w:szCs w:val="28"/>
          <w:lang w:val="vi-VN"/>
        </w:rPr>
        <w:t>.</w:t>
      </w:r>
    </w:p>
    <w:p w14:paraId="73FDA56C" w14:textId="77777777" w:rsidR="002573CC" w:rsidRPr="00E30515" w:rsidRDefault="002573CC" w:rsidP="002573CC">
      <w:pPr>
        <w:pStyle w:val="NumberedList"/>
        <w:widowControl w:val="0"/>
        <w:numPr>
          <w:ilvl w:val="0"/>
          <w:numId w:val="61"/>
        </w:numPr>
        <w:tabs>
          <w:tab w:val="clear" w:pos="3534"/>
          <w:tab w:val="left" w:pos="900"/>
          <w:tab w:val="left" w:pos="975"/>
        </w:tabs>
        <w:spacing w:after="120"/>
        <w:ind w:left="0" w:firstLine="567"/>
        <w:jc w:val="both"/>
        <w:rPr>
          <w:color w:val="000000" w:themeColor="text1"/>
          <w:sz w:val="28"/>
          <w:szCs w:val="28"/>
          <w:lang w:val="vi-VN"/>
        </w:rPr>
      </w:pPr>
      <w:r w:rsidRPr="00E30515">
        <w:rPr>
          <w:color w:val="000000" w:themeColor="text1"/>
          <w:sz w:val="28"/>
          <w:szCs w:val="28"/>
          <w:lang w:val="vi-VN"/>
        </w:rPr>
        <w:t>Thiết lập và đảm bảo duy trì hoạt động ổn định, tin cậy và liên tục hệ thống thông tin, hệ thống thông tin liên lạc, truyền dữ liệu, hệ thống SCADA/EMS và điều khiển từ xa phục vụ vận hành, điều độ hệ thống điện.</w:t>
      </w:r>
    </w:p>
    <w:p w14:paraId="64C00396" w14:textId="77777777" w:rsidR="002573CC" w:rsidRPr="00E30515" w:rsidRDefault="002573CC" w:rsidP="002573CC">
      <w:pPr>
        <w:pStyle w:val="NumberedList"/>
        <w:widowControl w:val="0"/>
        <w:numPr>
          <w:ilvl w:val="0"/>
          <w:numId w:val="61"/>
        </w:numPr>
        <w:tabs>
          <w:tab w:val="clear" w:pos="3534"/>
          <w:tab w:val="left" w:pos="900"/>
          <w:tab w:val="left" w:pos="975"/>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Kiểm tra, giám sát việc cài đặt, chỉnh định các thông số </w:t>
      </w:r>
      <w:r w:rsidRPr="00E30515">
        <w:rPr>
          <w:color w:val="000000" w:themeColor="text1"/>
          <w:spacing w:val="-2"/>
          <w:sz w:val="28"/>
          <w:szCs w:val="28"/>
          <w:lang w:val="vi-VN"/>
        </w:rPr>
        <w:t xml:space="preserve">hệ thống bảo vệ, tự động hoá, điều khiển, </w:t>
      </w:r>
      <w:r w:rsidRPr="00E30515">
        <w:rPr>
          <w:color w:val="000000" w:themeColor="text1"/>
          <w:sz w:val="28"/>
          <w:szCs w:val="28"/>
          <w:lang w:val="vi-VN"/>
        </w:rPr>
        <w:t>hệ thống điều tốc, hệ thống kích từ, kết nối hệ thống AGC, kết nối hệ thống ghi sự cố và đo góc pha, kết nối hệ thống giám sát chất lượng điện năng</w:t>
      </w:r>
      <w:r w:rsidRPr="00E30515">
        <w:rPr>
          <w:color w:val="000000" w:themeColor="text1"/>
          <w:spacing w:val="-2"/>
          <w:sz w:val="28"/>
          <w:szCs w:val="28"/>
          <w:lang w:val="vi-VN"/>
        </w:rPr>
        <w:t xml:space="preserve"> của Đơn vị truyền tải điện, Đơn vị phân phối điện và Khách hàng </w:t>
      </w:r>
      <w:r w:rsidRPr="00E30515">
        <w:rPr>
          <w:color w:val="000000" w:themeColor="text1"/>
          <w:sz w:val="28"/>
          <w:szCs w:val="28"/>
          <w:lang w:val="vi-VN"/>
        </w:rPr>
        <w:t xml:space="preserve">sử dụng lưới điện </w:t>
      </w:r>
      <w:r w:rsidRPr="00E30515">
        <w:rPr>
          <w:color w:val="000000" w:themeColor="text1"/>
          <w:spacing w:val="-2"/>
          <w:sz w:val="28"/>
          <w:szCs w:val="28"/>
          <w:lang w:val="vi-VN"/>
        </w:rPr>
        <w:t>đáp ứng các yêu cầu quy định tại Thông tư này và yêu cầu của Cấp điều độ có quyền điều khiển để đảm bảo vận hành ổn định, tin cậy hệ thống điện</w:t>
      </w:r>
      <w:r w:rsidRPr="00E30515">
        <w:rPr>
          <w:color w:val="000000" w:themeColor="text1"/>
          <w:sz w:val="28"/>
          <w:szCs w:val="28"/>
          <w:lang w:val="vi-VN"/>
        </w:rPr>
        <w:t>.</w:t>
      </w:r>
    </w:p>
    <w:p w14:paraId="35568C4D"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Yêu cầu thực hiện kiểm tra và thử nghiệm bổ sung các thiết bị trong phạm vi quản lý của Đơn vị truyền tải điện, Đơn vị phân phối điện hoặc Khách hàng sử dụng lưới điện.</w:t>
      </w:r>
    </w:p>
    <w:p w14:paraId="545134A5"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Tính toán đề xuất thiết lập các mạch liên động, cắt tải sự cố, sa thải đặc biệt để đảm bảo vận hành an toàn, ổn định hệ thống điện và trình Bộ Công Thương phê duyệt.</w:t>
      </w:r>
    </w:p>
    <w:p w14:paraId="4A5D9381"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Phối hợp với Đơn vị truyền tải điện, Đơn vị phân phối điện trong quá trình thiết lập các sơ đồ bảo vệ lưới điện và duy trì đúng đặc tính vận hành của các thiết bị bảo vệ phù hợp với sơ đồ bảo vệ.</w:t>
      </w:r>
    </w:p>
    <w:p w14:paraId="02F0957B"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Chia sẻ và cung cấp các thông tin cần thiết cho Đơn vị truyền tải điện, Đơn vị phân phối điện và Khách hàng sử dụng lưới điện phục vụ công tác phối hợp vận hành hệ thống điện. </w:t>
      </w:r>
    </w:p>
    <w:p w14:paraId="62A34C73"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Phối hợp với Đơn vị quản lý số liệu đo đếm để quản lý, sử dụng bộ cơ sở dữ liệu đo đếm phục vụ vận hành hệ thống điện và thị trường điện.</w:t>
      </w:r>
    </w:p>
    <w:p w14:paraId="2DB8BD89"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Phối hợp với Công ty Mua bán điện, Đơn vị truyền tải điện và Đơn vị </w:t>
      </w:r>
      <w:r w:rsidRPr="00E30515">
        <w:rPr>
          <w:color w:val="000000" w:themeColor="text1"/>
          <w:sz w:val="28"/>
          <w:szCs w:val="28"/>
          <w:lang w:val="vi-VN"/>
        </w:rPr>
        <w:lastRenderedPageBreak/>
        <w:t>phân phối điện trong việc thỏa thuận, thống nhất về thiết kế kỹ thuật Hệ thống đo đếm và Hệ thống thu thập số liệu đo đếm phục vụ giao nhận và thanh toán điện năng trong thị trường điện.</w:t>
      </w:r>
    </w:p>
    <w:p w14:paraId="234BEE83"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Quản lý, sử dụng và công bố các số liệu đo đếm trên trang thông tin điện tử chính thức của thị trường điện phục vụ thanh toán và điều hành thị trường điện.</w:t>
      </w:r>
    </w:p>
    <w:p w14:paraId="3309E4D8" w14:textId="77777777" w:rsidR="002573CC" w:rsidRPr="00E30515" w:rsidRDefault="002573CC" w:rsidP="002573CC">
      <w:pPr>
        <w:pStyle w:val="NumberedList"/>
        <w:widowControl w:val="0"/>
        <w:numPr>
          <w:ilvl w:val="0"/>
          <w:numId w:val="61"/>
        </w:numPr>
        <w:tabs>
          <w:tab w:val="clear" w:pos="3534"/>
          <w:tab w:val="left" w:pos="900"/>
          <w:tab w:val="left" w:pos="975"/>
          <w:tab w:val="left" w:pos="1080"/>
        </w:tabs>
        <w:spacing w:before="80" w:after="80"/>
        <w:ind w:left="0" w:firstLine="567"/>
        <w:jc w:val="both"/>
        <w:rPr>
          <w:color w:val="000000" w:themeColor="text1"/>
          <w:sz w:val="28"/>
          <w:szCs w:val="28"/>
          <w:lang w:val="vi-VN"/>
        </w:rPr>
      </w:pPr>
      <w:r w:rsidRPr="00E30515">
        <w:rPr>
          <w:color w:val="000000" w:themeColor="text1"/>
          <w:sz w:val="28"/>
          <w:szCs w:val="28"/>
          <w:lang w:val="vi-VN"/>
        </w:rPr>
        <w:t>Thực hiện các trách nhiệm khác theo quy định của pháp luật.</w:t>
      </w:r>
    </w:p>
    <w:p w14:paraId="1D9CF05D" w14:textId="77777777" w:rsidR="002573CC" w:rsidRPr="00E30515" w:rsidRDefault="002573CC" w:rsidP="00A641C3">
      <w:pPr>
        <w:pStyle w:val="Heading4"/>
      </w:pPr>
      <w:r w:rsidRPr="00E30515">
        <w:t>Trách nhiệm của Đơn vị truyền tải điện</w:t>
      </w:r>
    </w:p>
    <w:p w14:paraId="28BDD49D" w14:textId="77777777" w:rsidR="002573CC" w:rsidRPr="00E30515" w:rsidRDefault="002573CC" w:rsidP="002573CC">
      <w:pPr>
        <w:widowControl w:val="0"/>
        <w:numPr>
          <w:ilvl w:val="6"/>
          <w:numId w:val="50"/>
        </w:numPr>
        <w:tabs>
          <w:tab w:val="clear" w:pos="2520"/>
          <w:tab w:val="left" w:pos="900"/>
          <w:tab w:val="left" w:pos="975"/>
          <w:tab w:val="num" w:pos="1008"/>
        </w:tabs>
        <w:spacing w:before="80" w:after="80"/>
        <w:ind w:left="0" w:firstLine="567"/>
        <w:jc w:val="both"/>
        <w:rPr>
          <w:color w:val="000000" w:themeColor="text1"/>
          <w:sz w:val="28"/>
          <w:szCs w:val="28"/>
          <w:lang w:val="vi-VN"/>
        </w:rPr>
      </w:pPr>
      <w:r w:rsidRPr="00E30515">
        <w:rPr>
          <w:color w:val="000000" w:themeColor="text1"/>
          <w:sz w:val="28"/>
          <w:szCs w:val="28"/>
          <w:lang w:val="vi-VN"/>
        </w:rPr>
        <w:t>Quản lý, vận hành lưới điện truyền tải thuộc phạm vi quản lý đảm bảo đáp ứng các yêu cầu vận hành và yêu cầu kỹ thuật theo quy định tại Thông tư này, tuân thủ quy định tại Quy định điều độ, vận hành, thao tác, xử lý sự cố, khởi động đen và khôi phục hệ thống điện quốc gia trong hệ thống điện quốc gia do Bộ trưởng Bộ Công Thương ban hành và các quy định khác có liên quan.</w:t>
      </w:r>
    </w:p>
    <w:p w14:paraId="159240B0" w14:textId="77777777" w:rsidR="002573CC" w:rsidRPr="00E30515" w:rsidRDefault="002573CC" w:rsidP="002573CC">
      <w:pPr>
        <w:widowControl w:val="0"/>
        <w:numPr>
          <w:ilvl w:val="6"/>
          <w:numId w:val="50"/>
        </w:numPr>
        <w:tabs>
          <w:tab w:val="clear" w:pos="2520"/>
          <w:tab w:val="left" w:pos="900"/>
          <w:tab w:val="left" w:pos="975"/>
          <w:tab w:val="num" w:pos="1008"/>
        </w:tabs>
        <w:spacing w:before="80" w:after="80"/>
        <w:ind w:left="0" w:firstLine="567"/>
        <w:jc w:val="both"/>
        <w:rPr>
          <w:color w:val="000000" w:themeColor="text1"/>
          <w:sz w:val="28"/>
          <w:szCs w:val="28"/>
          <w:lang w:val="vi-VN"/>
        </w:rPr>
      </w:pPr>
      <w:r w:rsidRPr="00E30515">
        <w:rPr>
          <w:color w:val="000000" w:themeColor="text1"/>
          <w:sz w:val="28"/>
          <w:szCs w:val="28"/>
          <w:lang w:val="vi-VN"/>
        </w:rPr>
        <w:t>Cung cấp cho Cấp điều độ có quyền điều khiển các thông số kỹ thuật của thiết bị theo mẫu và thời gian do Cấp điều độ có quyền điều khiển quy định. Trừ trường hợp bảo dưỡng, sửa chữa có kế hoạch hoặc sự cố, Đơn vị truyền tải điện phải đảm bảo toàn bộ thiết bị của mình ở trạng thái sẵn sàng vận hành theo lệnh điều độ của Cấp điều độ có quyền điều khiển. Đơn vị truyền tải điện phải cung cấp cho Cấp điều độ có quyền điều khiển mọi thông tin thay đổi về mức độ sẵn sàng của thiết bị và lý do thay đổi.</w:t>
      </w:r>
    </w:p>
    <w:p w14:paraId="26C85583" w14:textId="77777777" w:rsidR="002573CC" w:rsidRPr="00E30515" w:rsidRDefault="002573CC" w:rsidP="002573CC">
      <w:pPr>
        <w:widowControl w:val="0"/>
        <w:numPr>
          <w:ilvl w:val="6"/>
          <w:numId w:val="50"/>
        </w:numPr>
        <w:tabs>
          <w:tab w:val="clear" w:pos="2520"/>
          <w:tab w:val="left" w:pos="900"/>
          <w:tab w:val="left" w:pos="975"/>
          <w:tab w:val="num" w:pos="1008"/>
        </w:tabs>
        <w:spacing w:before="80" w:after="80"/>
        <w:ind w:left="0" w:firstLine="567"/>
        <w:jc w:val="both"/>
        <w:rPr>
          <w:color w:val="000000" w:themeColor="text1"/>
          <w:spacing w:val="-2"/>
          <w:sz w:val="28"/>
          <w:szCs w:val="28"/>
          <w:lang w:val="vi-VN"/>
        </w:rPr>
      </w:pPr>
      <w:r w:rsidRPr="00E30515">
        <w:rPr>
          <w:color w:val="000000" w:themeColor="text1"/>
          <w:spacing w:val="-2"/>
          <w:sz w:val="28"/>
          <w:szCs w:val="28"/>
          <w:lang w:val="vi-VN"/>
        </w:rPr>
        <w:t>Thiết lập các hệ thống bảo vệ, tự động hoá và điều khiển đáp ứng các yêu cầu theo quy chuẩn ngành được áp dụng, yêu cầu quy định tại Thông tư này và yêu cầu của Cấp điều độ có quyền điều khiển để đảm bảo vận hành ổn định, tin cậy hệ thống truyền tải điện.</w:t>
      </w:r>
    </w:p>
    <w:p w14:paraId="6E85578E" w14:textId="77777777" w:rsidR="002573CC" w:rsidRPr="00E30515" w:rsidRDefault="002573CC" w:rsidP="002573CC">
      <w:pPr>
        <w:widowControl w:val="0"/>
        <w:numPr>
          <w:ilvl w:val="6"/>
          <w:numId w:val="50"/>
        </w:numPr>
        <w:tabs>
          <w:tab w:val="clear" w:pos="2520"/>
          <w:tab w:val="left" w:pos="900"/>
          <w:tab w:val="left" w:pos="975"/>
          <w:tab w:val="num" w:pos="1008"/>
        </w:tabs>
        <w:spacing w:before="80" w:after="80"/>
        <w:ind w:left="0" w:firstLine="567"/>
        <w:jc w:val="both"/>
        <w:rPr>
          <w:color w:val="000000" w:themeColor="text1"/>
          <w:sz w:val="28"/>
          <w:szCs w:val="28"/>
          <w:lang w:val="vi-VN"/>
        </w:rPr>
      </w:pPr>
      <w:r w:rsidRPr="00E30515">
        <w:rPr>
          <w:color w:val="000000" w:themeColor="text1"/>
          <w:sz w:val="28"/>
          <w:szCs w:val="28"/>
          <w:lang w:val="vi-VN"/>
        </w:rPr>
        <w:t>Thiết lập các sơ đồ bảo vệ lưới điện truyền tải và duy trì đúng đặc tính vận hành của các thiết bị bảo vệ phù hợp với sơ đồ bảo vệ.</w:t>
      </w:r>
    </w:p>
    <w:p w14:paraId="0C7CE20B" w14:textId="77777777" w:rsidR="002573CC" w:rsidRPr="00E30515" w:rsidRDefault="002573CC" w:rsidP="002573CC">
      <w:pPr>
        <w:widowControl w:val="0"/>
        <w:numPr>
          <w:ilvl w:val="6"/>
          <w:numId w:val="50"/>
        </w:numPr>
        <w:tabs>
          <w:tab w:val="clear" w:pos="2520"/>
          <w:tab w:val="left" w:pos="900"/>
          <w:tab w:val="left" w:pos="975"/>
          <w:tab w:val="num" w:pos="1008"/>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Thực hiện trang bị, lắp đặt các mạch liên động, cắt tải sự cố, sa thải đặc biệt theo yêu cầu của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pacing w:val="-2"/>
          <w:sz w:val="28"/>
          <w:szCs w:val="28"/>
          <w:lang w:val="vi-VN"/>
        </w:rPr>
        <w:t xml:space="preserve"> </w:t>
      </w:r>
      <w:r w:rsidRPr="00E30515">
        <w:rPr>
          <w:color w:val="000000" w:themeColor="text1"/>
          <w:sz w:val="28"/>
          <w:szCs w:val="28"/>
          <w:lang w:val="vi-VN"/>
        </w:rPr>
        <w:t>để đảm bảo vận hành an toàn, ổn định hệ thống truyền tải điện.</w:t>
      </w:r>
    </w:p>
    <w:p w14:paraId="2DF8726D" w14:textId="77777777" w:rsidR="002573CC" w:rsidRPr="00E30515" w:rsidRDefault="002573CC" w:rsidP="002573CC">
      <w:pPr>
        <w:widowControl w:val="0"/>
        <w:numPr>
          <w:ilvl w:val="6"/>
          <w:numId w:val="50"/>
        </w:numPr>
        <w:tabs>
          <w:tab w:val="clear" w:pos="2520"/>
          <w:tab w:val="left" w:pos="900"/>
          <w:tab w:val="left" w:pos="975"/>
          <w:tab w:val="num" w:pos="1008"/>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Duy trì vận hành lưới điện truyền tải trong tình trạng an toàn và tin cậy, khôi phục lại lưới điện truyền tải sau sự cố. </w:t>
      </w:r>
    </w:p>
    <w:p w14:paraId="2F4A7C71"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Tuân thủ các tiêu chuẩn, quy chuẩn kỹ thuật về vận hành lưới điện truyền tải; tuân thủ các quy định về an toàn điện, bảo vệ hành lang an toàn lưới điện, công trình điện theo quy định của pháp luật.</w:t>
      </w:r>
    </w:p>
    <w:p w14:paraId="5794C168"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Đầu tư, lắp đặt, bảo trì, quản lý và vận hành đảm bảo hệ thống DCS, thiết bị đầu cuối RTU/Gateway, hệ thống thông tin trong phạm vi quản lý và đường truyền thông tin, dữ liệu để đảm bảo kết nối, truyền thông tin, dữ liệu tin cậy và liên tục về hệ thống SCADA, hệ thống thông tin, hệ thống điều khiển của Cấp điều độ có quyền điều khiển. Không tự ý tách thiết bị liên quan ra khỏi vận hành dẫn tới gây gián đoạn tín hiệu SCADA, tín hiệu thông tin và điều khiển khi chưa được sự đồng ý của </w:t>
      </w:r>
      <w:r w:rsidRPr="00E30515">
        <w:rPr>
          <w:color w:val="000000" w:themeColor="text1"/>
          <w:spacing w:val="-2"/>
          <w:sz w:val="28"/>
          <w:szCs w:val="28"/>
          <w:lang w:val="vi-VN"/>
        </w:rPr>
        <w:t xml:space="preserve">Đơn vị </w:t>
      </w:r>
      <w:r w:rsidRPr="00E30515">
        <w:rPr>
          <w:color w:val="000000" w:themeColor="text1"/>
          <w:spacing w:val="-2"/>
          <w:sz w:val="28"/>
          <w:szCs w:val="28"/>
        </w:rPr>
        <w:t>điều độ hệ thống điện quốc gia</w:t>
      </w:r>
      <w:r w:rsidRPr="00E30515">
        <w:rPr>
          <w:color w:val="000000" w:themeColor="text1"/>
          <w:sz w:val="28"/>
          <w:szCs w:val="28"/>
          <w:lang w:val="vi-VN"/>
        </w:rPr>
        <w:t xml:space="preserve">, Cấp điều độ có quyền điều khiển. </w:t>
      </w:r>
    </w:p>
    <w:p w14:paraId="00CCA221"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lastRenderedPageBreak/>
        <w:t xml:space="preserve">Phối hợp với Cấp điều độ có quyền điều khiển trong quá trình lập </w:t>
      </w:r>
      <w:r w:rsidRPr="00E30515">
        <w:rPr>
          <w:color w:val="000000" w:themeColor="text1"/>
          <w:sz w:val="28"/>
          <w:szCs w:val="28"/>
        </w:rPr>
        <w:t>phương thức</w:t>
      </w:r>
      <w:r w:rsidRPr="00E30515">
        <w:rPr>
          <w:color w:val="000000" w:themeColor="text1"/>
          <w:sz w:val="28"/>
          <w:szCs w:val="28"/>
          <w:lang w:val="vi-VN"/>
        </w:rPr>
        <w:t xml:space="preserve"> vận hành, bảo dưỡng, sửa chữa lưới điện truyền tải, thiết lập sơ đồ bảo vệ, hệ thống thông tin liên lạc, hệ thống thông tin, truyền dữ liệu SCADA và tín hiệu điều khiển phục vụ vận hành hệ thống điện quốc gia.</w:t>
      </w:r>
    </w:p>
    <w:p w14:paraId="45747C51" w14:textId="77777777" w:rsidR="002573CC" w:rsidRPr="00E30515" w:rsidRDefault="002573CC" w:rsidP="002573CC">
      <w:pPr>
        <w:pStyle w:val="NumberedList"/>
        <w:widowControl w:val="0"/>
        <w:numPr>
          <w:ilvl w:val="6"/>
          <w:numId w:val="50"/>
        </w:numPr>
        <w:tabs>
          <w:tab w:val="clear" w:pos="2520"/>
          <w:tab w:val="left" w:pos="900"/>
          <w:tab w:val="left" w:pos="975"/>
          <w:tab w:val="num" w:pos="1008"/>
          <w:tab w:val="left" w:pos="1080"/>
        </w:tabs>
        <w:spacing w:after="120"/>
        <w:ind w:left="0" w:firstLine="567"/>
        <w:jc w:val="both"/>
        <w:rPr>
          <w:color w:val="000000" w:themeColor="text1"/>
          <w:sz w:val="28"/>
          <w:szCs w:val="28"/>
          <w:lang w:val="vi-VN"/>
        </w:rPr>
      </w:pPr>
      <w:r w:rsidRPr="00E30515">
        <w:rPr>
          <w:color w:val="000000" w:themeColor="text1"/>
          <w:sz w:val="28"/>
          <w:szCs w:val="28"/>
          <w:lang w:val="vi-VN"/>
        </w:rPr>
        <w:t xml:space="preserve">Cung cấp các thông tin cần thiết cho Cấp điều độ có quyền điều khiển và Khách hàng sử dụng lưới điện truyền tải phục vụ công tác phối hợp vận hành hệ thống truyền tải điện. </w:t>
      </w:r>
    </w:p>
    <w:p w14:paraId="20D20F56"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Phối hợp với Công ty Mua bán điện và các Đơn vị giao nhận điện liên quan trong việc thỏa thuận, thống nhất về thiết kế kỹ thuật Hệ thống đo đếm và Hệ thống thu thập số liệu đo đếm phục vụ giao nhận điện giữa nhà máy điện với lưới điện truyền tải hoặc giữa lưới điện truyền tải với lưới điện phân phối hoặc giữa Khách hàng sử dụng điện đấu nối vào lưới điện truyền tải với lưới điện truyền tải hoặc mua bán điện với nước ngoài.</w:t>
      </w:r>
    </w:p>
    <w:p w14:paraId="35A3285D" w14:textId="02E2D8D4" w:rsidR="002573CC" w:rsidRPr="00C227C9" w:rsidRDefault="002573CC" w:rsidP="00C227C9">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Đầu tư, lắp đặt Hệ thống đo đếm và Hệ thống thu thập số liệu đo đếm phục vụ giao nhận điện giữa lưới điện truyền tải với Đơn vị phân phối điện </w:t>
      </w:r>
      <w:r w:rsidRPr="00C227C9">
        <w:rPr>
          <w:color w:val="000000" w:themeColor="text1"/>
          <w:sz w:val="28"/>
          <w:szCs w:val="28"/>
          <w:lang w:val="vi-VN"/>
        </w:rPr>
        <w:t>hoặc giữa lưới điện truyền tải với Đơn vị bán lẻ điện hoặc giữa lưới điện truyền tải với Khách hàng sử dụng điện nhận điện trực tiếp từ lưới điện truyền tải, trừ trường hợp các bên có thoả thuận khác bảo đảm quyền lợi giữa các bên nhưng không trái với quy định của pháp luật. Đảm bảo Hệ thống đo đếm và Hệ thống thu thập số liệu đo đếm đáp ứng các yêu cầu quy định tại Thông tư này, phù hợp với thiết kế đã được thỏa thuận và quy định của pháp luật về đo lường.</w:t>
      </w:r>
    </w:p>
    <w:p w14:paraId="4F50549F"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Quản lý, vận hành Hệ thống đo đếm và Hệ thống thu thập số liệu đo đếm trong phạm vi quản lý đảm bảo số liệu đo đếm truyền về Đơn vị quản lý số liệu đo đếm chính xác, an toàn và tin cậy phục vụ giao nhận điện năng.</w:t>
      </w:r>
    </w:p>
    <w:p w14:paraId="57CB339F"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Chủ trì tổ chức nghiệm thu, kiểm định, xử lý sự cố, thay thế, nâng cấp cải tạo, hủy bỏ Hệ thống đo đếm, Hệ thống thu thập số liệu đo đếm trong phạm vi quản lý theo quy định tại Thông tư này và quy định của pháp luật về đo lường.</w:t>
      </w:r>
    </w:p>
    <w:p w14:paraId="29884F21"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Cung cấp dịch vụ quản lý vận hành, bảo mật, xác nhận số liệu đo đếm và bảo dưỡng thiết bị thuộc Hệ thống đo đếm, Hệ thống thu thập số liệu đo đếm của Khách hàng sử dụng lưới điện truyền tải trong trường hợp vị trí đo đếm trong trạm điện thuộc phạm vi quản lý.</w:t>
      </w:r>
    </w:p>
    <w:p w14:paraId="6D505BD5" w14:textId="77777777" w:rsidR="002573CC" w:rsidRPr="00E30515" w:rsidRDefault="002573CC" w:rsidP="002573CC">
      <w:pPr>
        <w:widowControl w:val="0"/>
        <w:numPr>
          <w:ilvl w:val="6"/>
          <w:numId w:val="50"/>
        </w:numPr>
        <w:tabs>
          <w:tab w:val="clear" w:pos="2520"/>
          <w:tab w:val="left" w:pos="900"/>
          <w:tab w:val="left" w:pos="975"/>
          <w:tab w:val="num" w:pos="1008"/>
        </w:tabs>
        <w:spacing w:before="120" w:after="120"/>
        <w:ind w:left="0" w:firstLine="567"/>
        <w:jc w:val="both"/>
        <w:rPr>
          <w:color w:val="000000" w:themeColor="text1"/>
          <w:sz w:val="28"/>
          <w:szCs w:val="28"/>
          <w:lang w:val="vi-VN"/>
        </w:rPr>
      </w:pPr>
      <w:r w:rsidRPr="00E30515">
        <w:rPr>
          <w:color w:val="000000" w:themeColor="text1"/>
          <w:sz w:val="28"/>
          <w:szCs w:val="28"/>
          <w:lang w:val="vi-VN"/>
        </w:rPr>
        <w:t>Thực hiện các trách nhiệm khác theo quy định của pháp luật.</w:t>
      </w:r>
    </w:p>
    <w:p w14:paraId="3EDFF915" w14:textId="77777777" w:rsidR="002573CC" w:rsidRPr="00E30515" w:rsidRDefault="002573CC" w:rsidP="00A641C3">
      <w:pPr>
        <w:pStyle w:val="Heading4"/>
      </w:pPr>
      <w:r w:rsidRPr="00E30515">
        <w:t>Trách nhiệm của Đơn vị phát điện</w:t>
      </w:r>
    </w:p>
    <w:p w14:paraId="31637A77" w14:textId="77777777" w:rsidR="002573CC" w:rsidRPr="00E30515" w:rsidRDefault="002573CC" w:rsidP="002573CC">
      <w:pPr>
        <w:pStyle w:val="NumberedList"/>
        <w:widowControl w:val="0"/>
        <w:numPr>
          <w:ilvl w:val="0"/>
          <w:numId w:val="62"/>
        </w:numPr>
        <w:tabs>
          <w:tab w:val="left" w:pos="900"/>
          <w:tab w:val="left" w:pos="975"/>
          <w:tab w:val="left" w:pos="1022"/>
        </w:tabs>
        <w:spacing w:after="120"/>
        <w:ind w:left="-17" w:firstLine="567"/>
        <w:jc w:val="both"/>
        <w:rPr>
          <w:color w:val="000000" w:themeColor="text1"/>
          <w:sz w:val="28"/>
          <w:szCs w:val="28"/>
          <w:lang w:val="vi-VN"/>
        </w:rPr>
      </w:pPr>
      <w:r w:rsidRPr="00E30515">
        <w:rPr>
          <w:color w:val="000000" w:themeColor="text1"/>
          <w:sz w:val="28"/>
          <w:szCs w:val="28"/>
          <w:lang w:val="vi-VN"/>
        </w:rPr>
        <w:t>Quản lý, vận hành nhà máy điện và lưới điện thuộc phạm vi quản lý đảm bảo đáp ứng các yêu cầu vận hành và yêu cầu kỹ thuật theo quy định tại Thông tư này và các quy định khác có liên quan.</w:t>
      </w:r>
    </w:p>
    <w:p w14:paraId="505DE6EB" w14:textId="45B3DCFD"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Duy trì hoạt động tin cậy và ổn định của hệ thống thông tin liên lạc, SCADA/EMS, đo đếm điện năng, hệ thống điều tốc, hệ thống kích từ, kết nối hệ thống AGC và các yêu cầu kỹ thuật khác liên quan đến thiết bị tại điểm đấu nối theo quy định tại Thông tư này để đảm bảo cung cấp đầy đủ công suất theo yêu cầu của </w:t>
      </w:r>
      <w:r w:rsidR="00DA390E" w:rsidRPr="00DA390E">
        <w:rPr>
          <w:color w:val="000000" w:themeColor="text1"/>
          <w:sz w:val="28"/>
          <w:szCs w:val="28"/>
          <w:lang w:val="vi-VN"/>
        </w:rPr>
        <w:t>Cấp điều độ có quyền điều khiển</w:t>
      </w:r>
      <w:r w:rsidRPr="00E30515">
        <w:rPr>
          <w:color w:val="000000" w:themeColor="text1"/>
          <w:spacing w:val="-2"/>
          <w:sz w:val="28"/>
          <w:szCs w:val="28"/>
          <w:lang w:val="vi-VN"/>
        </w:rPr>
        <w:t xml:space="preserve"> </w:t>
      </w:r>
      <w:r w:rsidRPr="00E30515">
        <w:rPr>
          <w:color w:val="000000" w:themeColor="text1"/>
          <w:sz w:val="28"/>
          <w:szCs w:val="28"/>
          <w:lang w:val="vi-VN"/>
        </w:rPr>
        <w:t xml:space="preserve">phù hợp với hợp đồng mua bán điện và </w:t>
      </w:r>
      <w:r w:rsidRPr="00E30515">
        <w:rPr>
          <w:color w:val="000000" w:themeColor="text1"/>
          <w:sz w:val="28"/>
          <w:szCs w:val="28"/>
          <w:lang w:val="vi-VN"/>
        </w:rPr>
        <w:lastRenderedPageBreak/>
        <w:t xml:space="preserve">Thỏa thuận đấu nối đã ký. Không tự ý thay đổi các thông số chỉnh định của các hệ thống điều tốc, hệ thống kích từ, kết nối hệ thống AGC và các yêu cầu kỹ thuật khác liên quan khi chưa được sự đồng ý của </w:t>
      </w:r>
      <w:r w:rsidR="00DA390E" w:rsidRPr="00DA390E">
        <w:rPr>
          <w:color w:val="000000" w:themeColor="text1"/>
          <w:sz w:val="28"/>
          <w:szCs w:val="28"/>
          <w:lang w:val="vi-VN"/>
        </w:rPr>
        <w:t>Cấp điều độ có quyền điều khiển</w:t>
      </w:r>
      <w:r w:rsidRPr="00E30515">
        <w:rPr>
          <w:color w:val="000000" w:themeColor="text1"/>
          <w:sz w:val="28"/>
          <w:szCs w:val="28"/>
          <w:lang w:val="vi-VN"/>
        </w:rPr>
        <w:t xml:space="preserve">. Tiến hành các thử nghiệm và hiệu chỉnh cần thiết khi có yêu cầu từ </w:t>
      </w:r>
      <w:r w:rsidR="00DA390E" w:rsidRPr="00DA390E">
        <w:rPr>
          <w:color w:val="000000" w:themeColor="text1"/>
          <w:sz w:val="28"/>
          <w:szCs w:val="28"/>
          <w:lang w:val="vi-VN"/>
        </w:rPr>
        <w:t>Cấp điều độ có quyền điều khiển</w:t>
      </w:r>
      <w:r w:rsidRPr="00E30515">
        <w:rPr>
          <w:color w:val="000000" w:themeColor="text1"/>
          <w:spacing w:val="-2"/>
          <w:sz w:val="28"/>
          <w:szCs w:val="28"/>
          <w:lang w:val="vi-VN"/>
        </w:rPr>
        <w:t xml:space="preserve"> </w:t>
      </w:r>
      <w:r w:rsidRPr="00E30515">
        <w:rPr>
          <w:color w:val="000000" w:themeColor="text1"/>
          <w:sz w:val="28"/>
          <w:szCs w:val="28"/>
          <w:lang w:val="vi-VN"/>
        </w:rPr>
        <w:t>phục vụ công tác tính toán ổn định, vận hành hệ thống điện.</w:t>
      </w:r>
    </w:p>
    <w:p w14:paraId="3D70AE59" w14:textId="2031AB7B"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pacing w:val="-2"/>
          <w:sz w:val="28"/>
          <w:szCs w:val="28"/>
          <w:lang w:val="vi-VN"/>
        </w:rPr>
      </w:pPr>
      <w:r w:rsidRPr="00E30515">
        <w:rPr>
          <w:color w:val="000000" w:themeColor="text1"/>
          <w:spacing w:val="-2"/>
          <w:sz w:val="28"/>
          <w:szCs w:val="28"/>
          <w:lang w:val="vi-VN"/>
        </w:rPr>
        <w:t xml:space="preserve">Thực hiện các thử nghiệm để đánh giá trong quá trình vận hành của hệ thống thiết bị theo quy định tại Điều </w:t>
      </w:r>
      <w:r w:rsidR="00400DDB">
        <w:rPr>
          <w:color w:val="000000" w:themeColor="text1"/>
          <w:spacing w:val="-2"/>
          <w:sz w:val="28"/>
          <w:szCs w:val="28"/>
        </w:rPr>
        <w:t>49</w:t>
      </w:r>
      <w:r w:rsidRPr="00E30515">
        <w:rPr>
          <w:color w:val="000000" w:themeColor="text1"/>
          <w:spacing w:val="-2"/>
          <w:sz w:val="28"/>
          <w:szCs w:val="28"/>
          <w:lang w:val="vi-VN"/>
        </w:rPr>
        <w:t xml:space="preserve"> Thông tư này. </w:t>
      </w:r>
    </w:p>
    <w:p w14:paraId="26DD522B"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Thiết lập các hệ thống bảo vệ, tự động hoá và điều khiển đáp ứng các yêu cầu theo quy chuẩn ngành được áp dụng, </w:t>
      </w:r>
      <w:r w:rsidRPr="00E30515">
        <w:rPr>
          <w:color w:val="000000" w:themeColor="text1"/>
          <w:spacing w:val="-2"/>
          <w:sz w:val="28"/>
          <w:szCs w:val="28"/>
          <w:lang w:val="vi-VN"/>
        </w:rPr>
        <w:t>yêu cầu quy định tại Thông tư này</w:t>
      </w:r>
      <w:r w:rsidRPr="00E30515">
        <w:rPr>
          <w:color w:val="000000" w:themeColor="text1"/>
          <w:sz w:val="28"/>
          <w:szCs w:val="28"/>
          <w:lang w:val="vi-VN"/>
        </w:rPr>
        <w:t xml:space="preserve"> và yêu cầu của Cấp điều độ có quyền điều khiển để đảm bảo vận hành ổn định hệ thống điện quốc gia.</w:t>
      </w:r>
    </w:p>
    <w:p w14:paraId="13A5FA30" w14:textId="22CD9876"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Thực hiện trang bị, lắp đặt các mạch liên động, cắt tải sự cố, sa thải đặc biệt theo yêu cầu của </w:t>
      </w:r>
      <w:r w:rsidR="00DA390E" w:rsidRPr="00DA390E">
        <w:rPr>
          <w:color w:val="000000" w:themeColor="text1"/>
          <w:sz w:val="28"/>
          <w:szCs w:val="28"/>
          <w:lang w:val="vi-VN"/>
        </w:rPr>
        <w:t>Cấp điều độ có quyền điều khiển</w:t>
      </w:r>
      <w:r w:rsidRPr="00E30515">
        <w:rPr>
          <w:color w:val="000000" w:themeColor="text1"/>
          <w:spacing w:val="-2"/>
          <w:sz w:val="28"/>
          <w:szCs w:val="28"/>
          <w:lang w:val="vi-VN"/>
        </w:rPr>
        <w:t xml:space="preserve"> </w:t>
      </w:r>
      <w:r w:rsidRPr="00E30515">
        <w:rPr>
          <w:color w:val="000000" w:themeColor="text1"/>
          <w:sz w:val="28"/>
          <w:szCs w:val="28"/>
          <w:lang w:val="vi-VN"/>
        </w:rPr>
        <w:t>để đảm bảo vận hành an toàn, ổn định hệ thống truyền tải điện.</w:t>
      </w:r>
    </w:p>
    <w:p w14:paraId="617BD09D"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Đầu tư, lắp đặt, bảo trì, quản lý và vận hành đảm bảo hệ thống DCS, thiết bị đầu cuối RTU/Gateway, hệ thống thông tin trong phạm vi quản lý và đường truyền thông tin, dữ liệu để đảm bảo kết nối, truyền thông tin, dữ liệu tin cậy và liên tục về hệ thống SCADA, hệ thống thông tin, hệ thống điều khiển của Cấp điều độ có quyền điều khiển. Không tự ý tách thiết bị liên quan ra khỏi vận hành dẫn tới gây gián đoạn tín hiệu SCADA, tín hiệu thông tin và điều khiển khi chưa được sự đồng ý của Cấp điều độ có quyền điều khiển.</w:t>
      </w:r>
    </w:p>
    <w:p w14:paraId="65FEF452" w14:textId="77777777" w:rsidR="002573CC" w:rsidRPr="00E30515" w:rsidDel="008E0DDD"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Lập Hồ sơ đề nghị và thực hiện thỏa thuận thiết kế kỹ thuật Hệ thống đo đếm và Hệ thống thu thập số liệu đo đếm phục vụ giao nhận điện năng giữa nhà máy điện với lưới điện.</w:t>
      </w:r>
    </w:p>
    <w:p w14:paraId="00EFCD1A"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Đầu tư, lắp đặt Hệ thống đo đếm và Hệ thống thu thập số liệu đo đếm trong phạm vi quản lý đảm bảo đáp ứng các quy định tại Thông tư này, phù hợp với thiết kế đã được thỏa thuận thống nhất và quy định của pháp luật về đo lường. </w:t>
      </w:r>
    </w:p>
    <w:p w14:paraId="0A9C13B9"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Quản lý, vận hành Hệ thống đo đếm, Hệ thống thu thập số liệu đo đếm và đường truyền thông tin đảm bảo số liệu đo đếm truyền về Đơn vị quản lý số liệu đo đếm chính xác, an toàn và tin cậy phục vụ giao nhận điện năng giữa nhà máy điện với lưới điện. </w:t>
      </w:r>
    </w:p>
    <w:p w14:paraId="20AD594E"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Chủ trì tổ chức nghiệm thu, kiểm định, xử lý sự cố, thay thế, nâng cấp cải tạo, hủy bỏ Hệ thống đo đếm, Hệ thống thu thập số liệu đo đếm trong phạm vi quản lý theo quy định tại Thông tư này và quy định của pháp luật về đo lường.</w:t>
      </w:r>
    </w:p>
    <w:p w14:paraId="3547D40D"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Phối hợp với các Đơn vị giao nhận điện liên quan thu thập số liệu công tơ đo đếm, lập biên bản xác nhận điện năng giao nhận của nhà máy điện phục vụ thanh toán theo quy định tại Thông tư này.</w:t>
      </w:r>
    </w:p>
    <w:p w14:paraId="1F9EB63A"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Phối hợp với Đơn vị quản lý số liệu đo đếm, Công ty Mua bán điện và Đơn vị quản lý lưới điện trong việc quản lý, bảo mật, cung cấp và xác nhận số liệu đo đếm của nhà máy điện.</w:t>
      </w:r>
    </w:p>
    <w:p w14:paraId="26C19372" w14:textId="77777777" w:rsidR="002573CC" w:rsidRPr="00E30515" w:rsidRDefault="002573CC" w:rsidP="002573CC">
      <w:pPr>
        <w:pStyle w:val="NumberedList"/>
        <w:widowControl w:val="0"/>
        <w:numPr>
          <w:ilvl w:val="0"/>
          <w:numId w:val="62"/>
        </w:numPr>
        <w:tabs>
          <w:tab w:val="left" w:pos="900"/>
          <w:tab w:val="left" w:pos="975"/>
          <w:tab w:val="left"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Phối hợp với các đơn vị liên quan tính toán sản lượng điện năng truy thu, thoái hoàn tại các điểm giao nhận điện trong các trường hợp sự cố hoặc bất thường </w:t>
      </w:r>
      <w:r w:rsidRPr="00E30515">
        <w:rPr>
          <w:color w:val="000000" w:themeColor="text1"/>
          <w:sz w:val="28"/>
          <w:szCs w:val="28"/>
          <w:lang w:val="vi-VN"/>
        </w:rPr>
        <w:lastRenderedPageBreak/>
        <w:t>của Hệ thống đo đếm.</w:t>
      </w:r>
    </w:p>
    <w:p w14:paraId="6B42395E" w14:textId="412D25F2" w:rsidR="002573CC" w:rsidRPr="00E30515" w:rsidRDefault="002573CC" w:rsidP="00A641C3">
      <w:pPr>
        <w:pStyle w:val="Heading4"/>
      </w:pPr>
      <w:r w:rsidRPr="00E30515">
        <w:t>Trách nhiệm của Đơn vị phân phối điện, Đơn vị bán lẻ điện</w:t>
      </w:r>
    </w:p>
    <w:p w14:paraId="669FAF23"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z w:val="28"/>
          <w:szCs w:val="28"/>
          <w:lang w:val="vi-VN"/>
        </w:rPr>
        <w:t>Quản lý, vận hành lưới điện phân phối thuộc phạm vi quản lý đảm bảo đáp ứng các yêu cầu vận hành và yêu cầu kỹ thuật theo quy định tại Thông tư này</w:t>
      </w:r>
      <w:r w:rsidRPr="00E30515">
        <w:rPr>
          <w:color w:val="000000" w:themeColor="text1"/>
          <w:sz w:val="28"/>
          <w:szCs w:val="28"/>
        </w:rPr>
        <w:t xml:space="preserve"> </w:t>
      </w:r>
      <w:r w:rsidRPr="00E30515">
        <w:rPr>
          <w:color w:val="000000" w:themeColor="text1"/>
          <w:sz w:val="28"/>
          <w:szCs w:val="28"/>
          <w:lang w:val="vi-VN"/>
        </w:rPr>
        <w:t>và các quy định khác có liên quan.</w:t>
      </w:r>
    </w:p>
    <w:p w14:paraId="170ECE2C"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Thực hiện thỏa thuận, kết nối SCADA, hệ thống thông tin với các đơn vị theo quy định đảm bảo cung cấp dữ liệu, thông tin đầy đủ, tin cậy và liên tục phục vụ vận hành hệ thống điện tại </w:t>
      </w:r>
      <w:r w:rsidRPr="00E30515">
        <w:rPr>
          <w:color w:val="000000" w:themeColor="text1"/>
          <w:sz w:val="28"/>
          <w:szCs w:val="28"/>
        </w:rPr>
        <w:t>Cấp điều độ có quyền điều khiển</w:t>
      </w:r>
      <w:r w:rsidRPr="00E30515">
        <w:rPr>
          <w:color w:val="000000" w:themeColor="text1"/>
          <w:sz w:val="28"/>
          <w:szCs w:val="28"/>
          <w:lang w:val="vi-VN"/>
        </w:rPr>
        <w:t>.</w:t>
      </w:r>
    </w:p>
    <w:p w14:paraId="2E083C83"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z w:val="28"/>
          <w:szCs w:val="28"/>
          <w:lang w:val="vi-VN"/>
        </w:rPr>
        <w:t>Thiết lập và đảm bảo duy trì hoạt động ổn định, tin cậy và liên tục hệ thống thông tin, hệ thống thông tin liên lạc, truyền dữ liệu, hệ thống SCADA/</w:t>
      </w:r>
      <w:r w:rsidRPr="00E30515">
        <w:rPr>
          <w:color w:val="000000" w:themeColor="text1"/>
          <w:sz w:val="28"/>
          <w:szCs w:val="28"/>
        </w:rPr>
        <w:t>D</w:t>
      </w:r>
      <w:r w:rsidRPr="00E30515">
        <w:rPr>
          <w:color w:val="000000" w:themeColor="text1"/>
          <w:sz w:val="28"/>
          <w:szCs w:val="28"/>
          <w:lang w:val="vi-VN"/>
        </w:rPr>
        <w:t>MS và điều khiển từ xa phục vụ vận hành, điều độ hệ thống điện.</w:t>
      </w:r>
    </w:p>
    <w:p w14:paraId="0D062EDB"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pacing w:val="-2"/>
          <w:sz w:val="28"/>
          <w:szCs w:val="28"/>
          <w:lang w:val="vi-VN"/>
        </w:rPr>
        <w:t xml:space="preserve">Thiết lập các hệ thống bảo vệ, tự động hoá và điều khiển đáp ứng các yêu cầu theo quy chuẩn ngành được áp dụng, yêu cầu quy định tại Thông tư này và yêu cầu của </w:t>
      </w:r>
      <w:r w:rsidRPr="00E30515">
        <w:rPr>
          <w:color w:val="000000" w:themeColor="text1"/>
          <w:sz w:val="28"/>
          <w:szCs w:val="28"/>
          <w:lang w:val="vi-VN"/>
        </w:rPr>
        <w:t xml:space="preserve">Cấp điều độ có quyền điều khiển </w:t>
      </w:r>
      <w:r w:rsidRPr="00E30515">
        <w:rPr>
          <w:color w:val="000000" w:themeColor="text1"/>
          <w:spacing w:val="-2"/>
          <w:sz w:val="28"/>
          <w:szCs w:val="28"/>
          <w:lang w:val="vi-VN"/>
        </w:rPr>
        <w:t>để đảm bảo vận hành ổn định, tin cậy hệ thống điện.</w:t>
      </w:r>
    </w:p>
    <w:p w14:paraId="4140430D" w14:textId="65EFB57E"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Thực hiện trang bị, lắp đặt các mạch liên động, cắt tải sự cố, sa thải đặc biệt theo yêu cầu của </w:t>
      </w:r>
      <w:r w:rsidR="00DA390E" w:rsidRPr="00DA390E">
        <w:rPr>
          <w:color w:val="000000" w:themeColor="text1"/>
          <w:spacing w:val="-2"/>
          <w:sz w:val="28"/>
          <w:szCs w:val="28"/>
          <w:lang w:val="vi-VN"/>
        </w:rPr>
        <w:t>Cấp điều độ có quyền điều khiển</w:t>
      </w:r>
      <w:r w:rsidRPr="00E30515">
        <w:rPr>
          <w:color w:val="000000" w:themeColor="text1"/>
          <w:sz w:val="28"/>
          <w:szCs w:val="28"/>
          <w:lang w:val="vi-VN"/>
        </w:rPr>
        <w:t xml:space="preserve"> để đảm bảo vận hành an toàn, ổn định hệ thống điện.</w:t>
      </w:r>
    </w:p>
    <w:p w14:paraId="59592C1A"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z w:val="28"/>
          <w:szCs w:val="28"/>
          <w:lang w:val="vi-VN"/>
        </w:rPr>
        <w:t>Vận hành các thiết bị bù trong lưới điện để đáp ứng nhu cầu công suất phản kháng mà đơn vị có nghĩa vụ cung cấp cho hệ thống điện.</w:t>
      </w:r>
    </w:p>
    <w:p w14:paraId="4CFDCE3E"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Duy trì hoạt động của hệ thống bảo vệ, khả năng sẵn sàng làm việc của hệ thống tự động cắt tải sự cố theo yêu cầu của </w:t>
      </w:r>
      <w:r w:rsidRPr="00E30515">
        <w:rPr>
          <w:color w:val="000000" w:themeColor="text1"/>
          <w:spacing w:val="-2"/>
          <w:sz w:val="28"/>
          <w:szCs w:val="28"/>
          <w:lang w:val="vi-VN"/>
        </w:rPr>
        <w:t>Cấp điều độ có quyền điều khiển</w:t>
      </w:r>
      <w:r w:rsidRPr="00E30515">
        <w:rPr>
          <w:color w:val="000000" w:themeColor="text1"/>
          <w:sz w:val="28"/>
          <w:szCs w:val="28"/>
          <w:lang w:val="vi-VN"/>
        </w:rPr>
        <w:t>.</w:t>
      </w:r>
    </w:p>
    <w:p w14:paraId="3FDDF079"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2"/>
          <w:sz w:val="28"/>
          <w:szCs w:val="28"/>
          <w:lang w:val="vi-VN"/>
        </w:rPr>
      </w:pPr>
      <w:r w:rsidRPr="00E30515">
        <w:rPr>
          <w:color w:val="000000" w:themeColor="text1"/>
          <w:spacing w:val="-2"/>
          <w:sz w:val="28"/>
          <w:szCs w:val="28"/>
          <w:lang w:val="vi-VN"/>
        </w:rPr>
        <w:t>Đầu tư, lắp đặt, bảo trì, quản lý và vận hành đảm bảo hệ thống DCS, thiết bị đầu cuối RTU/Gateway, hệ thống thông tin trong phạm vi quản lý và đường truyền thông tin, dữ liệu để đảm bảo kết nối, truyền thông tin, dữ liệu tin cậy và liên tục về hệ thống SCADA, hệ thống thông tin, hệ thống điều khiển của Cấp điều độ có quyền điều khiển. Không tự ý tách thiết bị liên quan ra khỏi vận hành dẫn tới gây gián đoạn tín hiệu SCADA, tín hiệu thông tin và điều khiển khi chưa được sự đồng ý của Cấp điều độ có quyền điều khiển.</w:t>
      </w:r>
    </w:p>
    <w:p w14:paraId="405F2487"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Phối hợp với Công ty Mua bán điện, Đơn vị truyền tải điện hoặc Đơn vị phát điện trong việc thỏa thuận, thống nhất về thiết kế kỹ thuật Hệ thống đo đếm và Hệ thống thu thập số liệu đo đếm phục vụ giao nhận điện năng giữa lưới điện truyền tải với lưới điện phân phối hoặc giữa nhà máy điện lớn đấu nối vào lưới điện phân phối với lưới điện phân phối hoặc mua bán điện với nước ngoài</w:t>
      </w:r>
      <w:r w:rsidRPr="00E30515">
        <w:rPr>
          <w:color w:val="000000" w:themeColor="text1"/>
          <w:spacing w:val="-4"/>
          <w:sz w:val="28"/>
          <w:szCs w:val="28"/>
        </w:rPr>
        <w:t>.</w:t>
      </w:r>
    </w:p>
    <w:p w14:paraId="1D092F54" w14:textId="1B6A0101"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 xml:space="preserve">Chủ trì thỏa thuận, thống nhất về thiết kế kỹ thuật Hệ thống đo đếm và Hệ thống thu thập số liệu đo đếm phục vụ giao nhận điện năng giữa Khách hàng sử dụng lưới điện phân phối với lưới điện phân phối, trừ trường hợp quy định tại khoản 1 Điều </w:t>
      </w:r>
      <w:r w:rsidRPr="00E30515">
        <w:rPr>
          <w:color w:val="000000" w:themeColor="text1"/>
          <w:spacing w:val="-4"/>
          <w:sz w:val="28"/>
          <w:szCs w:val="28"/>
        </w:rPr>
        <w:t>160</w:t>
      </w:r>
      <w:r w:rsidRPr="00E30515">
        <w:rPr>
          <w:color w:val="000000" w:themeColor="text1"/>
          <w:spacing w:val="-4"/>
          <w:sz w:val="28"/>
          <w:szCs w:val="28"/>
          <w:lang w:val="vi-VN"/>
        </w:rPr>
        <w:t xml:space="preserve"> Thông tư này. Đối với giao nhận điện năng giữa hai Đơn vị phân phối điện, trách nhiệm đầu tư Hệ thống đo đếm tại điểm đấu nối được thực hiện theo thỏa thuận giữa các Đơn vị phân phối điện.</w:t>
      </w:r>
    </w:p>
    <w:p w14:paraId="04696CA8" w14:textId="0A562EDF"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 xml:space="preserve">Đầu tư, lắp đặt Hệ thống đo đếm và Hệ thống thu thập số liệu đo đếm phục vụ giao nhận điện năng giữa lưới điện phân phối với Khách hàng sử dụng điện hoặc </w:t>
      </w:r>
      <w:r w:rsidRPr="00E30515">
        <w:rPr>
          <w:color w:val="000000" w:themeColor="text1"/>
          <w:spacing w:val="-4"/>
          <w:sz w:val="28"/>
          <w:szCs w:val="28"/>
          <w:lang w:val="vi-VN"/>
        </w:rPr>
        <w:lastRenderedPageBreak/>
        <w:t>giữa lưới điện phân phối với Đơn vị bán lẻ điện, trừ trường hợp các bên có thoả thuận khác bảo đảm quyền lợi giữa các bên nhưng không trái với quy định của pháp luật. Đảm bảo Hệ thống đo đếm và Hệ thống thu thập số liệu đo đếm đáp ứng quy định tại Thông tư này, phù hợp với thiết kế đã được thỏa thuận và quy định của pháp luật về đo lường.</w:t>
      </w:r>
    </w:p>
    <w:p w14:paraId="5B7A12EA"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Quản lý, vận hành Hệ thống đo đếm và Hệ thống thu thập số liệu đo đếm trong phạm vi quản lý đảm bảo số liệu đo đếm truyền về Đơn vị quản lý số liệu đo đếm chính xác, an toàn và tin cậy phục vụ giao nhận điện năng.</w:t>
      </w:r>
    </w:p>
    <w:p w14:paraId="75348973"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Chủ trì tổ chức nghiệm thu, kiểm định, xử lý sự cố, thay thế, nâng cấp, cải tạo, hủy bỏ Hệ thống đo đếm, Hệ thống thu thập số liệu đo đếm trong phạm vi quản lý theo quy định tại Thông tư này và quy định của pháp luật về đo lường.</w:t>
      </w:r>
    </w:p>
    <w:p w14:paraId="7B89F6F0"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 xml:space="preserve">Cung cấp dịch vụ quản lý vận hành, bảo mật, cung cấp, xác nhận số liệu đo đếm và bảo dưỡng thiết bị thuộc Hệ thống đo đếm, Hệ thống thu thập số liệu đo đếm của Khách hàng sử dụng lưới điện trong trường hợp vị trí đo đếm trong trạm điện thuộc phạm vi quản lý. </w:t>
      </w:r>
    </w:p>
    <w:p w14:paraId="76D34042"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Chủ trì, phối hợp với các Đơn vị giao nhận điện liên quan thỏa thuận phương thức giao nhận điện năng, thu thập số liệu đo đếm, lập biên bản xác nhận điện năng giao nhận phục vụ thanh toán điện năng trong phạm vi quản lý.</w:t>
      </w:r>
    </w:p>
    <w:p w14:paraId="2155138C"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Chủ trì thống nhất phương án và kết quả tính toán sản lượng điện năng truy thu, thoái hoàn trong trường hợp sự cố hoặc bất thường của Hệ thống đo đếm trong phạm vi quản lý.</w:t>
      </w:r>
    </w:p>
    <w:p w14:paraId="57DBA72B" w14:textId="77777777" w:rsidR="002573CC" w:rsidRPr="00E30515" w:rsidRDefault="002573CC" w:rsidP="002573CC">
      <w:pPr>
        <w:widowControl w:val="0"/>
        <w:numPr>
          <w:ilvl w:val="2"/>
          <w:numId w:val="62"/>
        </w:numPr>
        <w:tabs>
          <w:tab w:val="clear" w:pos="1080"/>
          <w:tab w:val="left" w:pos="900"/>
          <w:tab w:val="left" w:pos="975"/>
          <w:tab w:val="num" w:pos="1022"/>
        </w:tabs>
        <w:spacing w:before="80" w:after="80"/>
        <w:ind w:left="0" w:firstLine="567"/>
        <w:jc w:val="both"/>
        <w:rPr>
          <w:color w:val="000000" w:themeColor="text1"/>
          <w:spacing w:val="-4"/>
          <w:sz w:val="28"/>
          <w:szCs w:val="28"/>
          <w:lang w:val="vi-VN"/>
        </w:rPr>
      </w:pPr>
      <w:r w:rsidRPr="00E30515">
        <w:rPr>
          <w:color w:val="000000" w:themeColor="text1"/>
          <w:spacing w:val="-4"/>
          <w:sz w:val="28"/>
          <w:szCs w:val="28"/>
          <w:lang w:val="vi-VN"/>
        </w:rPr>
        <w:t>Đầu tư, lắp đặt, bảo trì, quản lý và vận hành hệ thống rơ le bảo vệ trong phạm vi quản lý đảm bảo làm việc ổn định, tin cậy và chọn lọc.</w:t>
      </w:r>
    </w:p>
    <w:p w14:paraId="20A8F723" w14:textId="77777777" w:rsidR="002573CC" w:rsidRPr="00E30515" w:rsidRDefault="002573CC" w:rsidP="00A641C3">
      <w:pPr>
        <w:pStyle w:val="Heading4"/>
      </w:pPr>
      <w:r w:rsidRPr="00E30515">
        <w:t>Trách nhiệm của Công ty Mua bán điện</w:t>
      </w:r>
    </w:p>
    <w:p w14:paraId="0D1DBD61" w14:textId="77777777" w:rsidR="002573CC" w:rsidRPr="00E30515" w:rsidRDefault="002573CC" w:rsidP="002573CC">
      <w:pPr>
        <w:widowControl w:val="0"/>
        <w:numPr>
          <w:ilvl w:val="0"/>
          <w:numId w:val="304"/>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Chủ trì thoả thuận thiết kế kỹ thuật </w:t>
      </w:r>
      <w:r w:rsidRPr="00E30515">
        <w:rPr>
          <w:color w:val="000000" w:themeColor="text1"/>
          <w:sz w:val="28"/>
          <w:szCs w:val="28"/>
        </w:rPr>
        <w:t>H</w:t>
      </w:r>
      <w:r w:rsidRPr="00E30515">
        <w:rPr>
          <w:color w:val="000000" w:themeColor="text1"/>
          <w:sz w:val="28"/>
          <w:szCs w:val="28"/>
          <w:lang w:val="vi-VN"/>
        </w:rPr>
        <w:t xml:space="preserve">ệ thống đo đếm và </w:t>
      </w:r>
      <w:r w:rsidRPr="00E30515">
        <w:rPr>
          <w:color w:val="000000" w:themeColor="text1"/>
          <w:sz w:val="28"/>
          <w:szCs w:val="28"/>
        </w:rPr>
        <w:t>H</w:t>
      </w:r>
      <w:r w:rsidRPr="00E30515">
        <w:rPr>
          <w:color w:val="000000" w:themeColor="text1"/>
          <w:sz w:val="28"/>
          <w:szCs w:val="28"/>
          <w:lang w:val="vi-VN"/>
        </w:rPr>
        <w:t xml:space="preserve">ệ thống thu thập số liệu đo đếm phục vụ giao nhận điện </w:t>
      </w:r>
      <w:r w:rsidRPr="00E30515">
        <w:rPr>
          <w:color w:val="000000" w:themeColor="text1"/>
          <w:sz w:val="28"/>
          <w:szCs w:val="28"/>
        </w:rPr>
        <w:t>năng giữa Đơn vị phát điện sở hữu nhà máy điện lớn, nhà máy điện sử dụng nguồn năng lượng tái tạo với lưới điện hoặc giữa lưới điện truyền tải với lưới điện phân phối hoặc giữa Khách hàng sử dụng điện đấu nối vào lưới điện truyền tải với lưới điện truyền tải hoặc mua bán điện với nước ngoài qua cấp điện áp từ 110 kV trở lên.</w:t>
      </w:r>
    </w:p>
    <w:p w14:paraId="48F6E68A" w14:textId="77777777" w:rsidR="002573CC" w:rsidRPr="00E30515" w:rsidRDefault="002573CC" w:rsidP="002573CC">
      <w:pPr>
        <w:widowControl w:val="0"/>
        <w:numPr>
          <w:ilvl w:val="0"/>
          <w:numId w:val="304"/>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rPr>
        <w:t>Chủ trì, p</w:t>
      </w:r>
      <w:r w:rsidRPr="00E30515">
        <w:rPr>
          <w:color w:val="000000" w:themeColor="text1"/>
          <w:sz w:val="28"/>
          <w:szCs w:val="28"/>
          <w:lang w:val="vi-VN"/>
        </w:rPr>
        <w:t xml:space="preserve">hối hợp với các bên liên quan </w:t>
      </w:r>
      <w:r w:rsidRPr="00E30515">
        <w:rPr>
          <w:color w:val="000000" w:themeColor="text1"/>
          <w:sz w:val="28"/>
          <w:szCs w:val="28"/>
        </w:rPr>
        <w:t>thỏa thuận thống nhất phương thức giao nhận,</w:t>
      </w:r>
      <w:r w:rsidRPr="00E30515">
        <w:rPr>
          <w:color w:val="000000" w:themeColor="text1"/>
          <w:sz w:val="28"/>
          <w:szCs w:val="28"/>
          <w:lang w:val="vi-VN"/>
        </w:rPr>
        <w:t xml:space="preserve"> xác nhận chỉ số công tơ đo đếm</w:t>
      </w:r>
      <w:r w:rsidRPr="00E30515">
        <w:rPr>
          <w:color w:val="000000" w:themeColor="text1"/>
          <w:sz w:val="28"/>
          <w:szCs w:val="28"/>
        </w:rPr>
        <w:t>,</w:t>
      </w:r>
      <w:r w:rsidRPr="00E30515">
        <w:rPr>
          <w:color w:val="000000" w:themeColor="text1"/>
          <w:sz w:val="28"/>
          <w:szCs w:val="28"/>
          <w:lang w:val="vi-VN"/>
        </w:rPr>
        <w:t xml:space="preserve"> các số liệu đo đếm điện năng</w:t>
      </w:r>
      <w:r w:rsidRPr="00E30515">
        <w:rPr>
          <w:color w:val="000000" w:themeColor="text1"/>
          <w:sz w:val="28"/>
          <w:szCs w:val="28"/>
        </w:rPr>
        <w:t xml:space="preserve"> trong phạm vi quản lý phục vụ</w:t>
      </w:r>
      <w:r w:rsidRPr="00E30515">
        <w:rPr>
          <w:color w:val="000000" w:themeColor="text1"/>
          <w:sz w:val="28"/>
          <w:szCs w:val="28"/>
          <w:lang w:val="vi-VN"/>
        </w:rPr>
        <w:t xml:space="preserve"> giao nhận</w:t>
      </w:r>
      <w:r w:rsidRPr="00E30515">
        <w:rPr>
          <w:color w:val="000000" w:themeColor="text1"/>
          <w:sz w:val="28"/>
          <w:szCs w:val="28"/>
        </w:rPr>
        <w:t xml:space="preserve"> và thanh toán điện năng</w:t>
      </w:r>
      <w:r w:rsidRPr="00E30515">
        <w:rPr>
          <w:color w:val="000000" w:themeColor="text1"/>
          <w:sz w:val="28"/>
          <w:szCs w:val="28"/>
          <w:lang w:val="vi-VN"/>
        </w:rPr>
        <w:t>.</w:t>
      </w:r>
    </w:p>
    <w:p w14:paraId="42F70DBB" w14:textId="77777777" w:rsidR="002573CC" w:rsidRPr="00E30515" w:rsidRDefault="002573CC" w:rsidP="002573CC">
      <w:pPr>
        <w:widowControl w:val="0"/>
        <w:numPr>
          <w:ilvl w:val="0"/>
          <w:numId w:val="304"/>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Phối hợp với các đơn vị liên quan trong việc thử nghiệm, nghiệm thu, kiểm định, quản lý </w:t>
      </w:r>
      <w:r w:rsidRPr="00E30515">
        <w:rPr>
          <w:color w:val="000000" w:themeColor="text1"/>
          <w:sz w:val="28"/>
          <w:szCs w:val="28"/>
        </w:rPr>
        <w:t xml:space="preserve">vận hành, </w:t>
      </w:r>
      <w:r w:rsidRPr="00E30515">
        <w:rPr>
          <w:color w:val="000000" w:themeColor="text1"/>
          <w:sz w:val="28"/>
          <w:szCs w:val="28"/>
          <w:lang w:val="vi-VN"/>
        </w:rPr>
        <w:t xml:space="preserve">bảo mật, xử lý sự cố, thay thế, </w:t>
      </w:r>
      <w:r w:rsidRPr="00E30515">
        <w:rPr>
          <w:color w:val="000000" w:themeColor="text1"/>
          <w:sz w:val="28"/>
          <w:szCs w:val="28"/>
        </w:rPr>
        <w:t>hủy</w:t>
      </w:r>
      <w:r w:rsidRPr="00E30515">
        <w:rPr>
          <w:color w:val="000000" w:themeColor="text1"/>
          <w:sz w:val="28"/>
          <w:szCs w:val="28"/>
          <w:lang w:val="vi-VN"/>
        </w:rPr>
        <w:t xml:space="preserve"> bỏ Hệ thống đo đếm và </w:t>
      </w:r>
      <w:r w:rsidRPr="00E30515">
        <w:rPr>
          <w:color w:val="000000" w:themeColor="text1"/>
          <w:sz w:val="28"/>
          <w:szCs w:val="28"/>
        </w:rPr>
        <w:t>H</w:t>
      </w:r>
      <w:r w:rsidRPr="00E30515">
        <w:rPr>
          <w:color w:val="000000" w:themeColor="text1"/>
          <w:sz w:val="28"/>
          <w:szCs w:val="28"/>
          <w:lang w:val="vi-VN"/>
        </w:rPr>
        <w:t>ệ thống thu thập số liệu đo đếm</w:t>
      </w:r>
      <w:r w:rsidRPr="00E30515">
        <w:rPr>
          <w:color w:val="000000" w:themeColor="text1"/>
          <w:sz w:val="28"/>
          <w:szCs w:val="28"/>
        </w:rPr>
        <w:t>.</w:t>
      </w:r>
    </w:p>
    <w:p w14:paraId="1AD6915B" w14:textId="77777777" w:rsidR="002573CC" w:rsidRPr="00E30515" w:rsidRDefault="002573CC" w:rsidP="002573CC">
      <w:pPr>
        <w:widowControl w:val="0"/>
        <w:numPr>
          <w:ilvl w:val="0"/>
          <w:numId w:val="304"/>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rPr>
        <w:t>Phối hợp c</w:t>
      </w:r>
      <w:r w:rsidRPr="00E30515">
        <w:rPr>
          <w:color w:val="000000" w:themeColor="text1"/>
          <w:sz w:val="28"/>
          <w:szCs w:val="28"/>
          <w:lang w:val="vi-VN"/>
        </w:rPr>
        <w:t xml:space="preserve">ung cấp các thông tin về số liệu đo đếm điện năng, quản lý Hệ thống đo đếm và các thông tin liên quan cho Đơn vị quản lý số liệu đo đếm để cập nhật vào cơ sở dữ liệu </w:t>
      </w:r>
      <w:r w:rsidRPr="00E30515">
        <w:rPr>
          <w:color w:val="000000" w:themeColor="text1"/>
          <w:sz w:val="28"/>
          <w:szCs w:val="28"/>
        </w:rPr>
        <w:t>đo đếm.</w:t>
      </w:r>
    </w:p>
    <w:p w14:paraId="34932268" w14:textId="77777777" w:rsidR="002573CC" w:rsidRPr="00E30515" w:rsidRDefault="002573CC" w:rsidP="002573CC">
      <w:pPr>
        <w:widowControl w:val="0"/>
        <w:numPr>
          <w:ilvl w:val="0"/>
          <w:numId w:val="304"/>
        </w:numPr>
        <w:tabs>
          <w:tab w:val="left" w:pos="851"/>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 xml:space="preserve">Kiểm tra, giám sát quá trình thực hiện xác nhận chỉ số công tơ đo đếm và các số liệu phục vụ thanh toán trong phạm vi quản lý; được phép khai </w:t>
      </w:r>
      <w:r w:rsidRPr="00E30515">
        <w:rPr>
          <w:color w:val="000000" w:themeColor="text1"/>
          <w:sz w:val="28"/>
          <w:szCs w:val="28"/>
          <w:lang w:val="vi-VN"/>
        </w:rPr>
        <w:t>thác</w:t>
      </w:r>
      <w:r w:rsidRPr="00E30515">
        <w:rPr>
          <w:rFonts w:eastAsia="Times New Roman"/>
          <w:color w:val="000000" w:themeColor="text1"/>
          <w:spacing w:val="-2"/>
          <w:sz w:val="28"/>
          <w:szCs w:val="28"/>
        </w:rPr>
        <w:t xml:space="preserve"> số liệu </w:t>
      </w:r>
      <w:r w:rsidRPr="00E30515">
        <w:rPr>
          <w:rFonts w:eastAsia="Times New Roman"/>
          <w:color w:val="000000" w:themeColor="text1"/>
          <w:spacing w:val="-2"/>
          <w:sz w:val="28"/>
          <w:szCs w:val="28"/>
        </w:rPr>
        <w:lastRenderedPageBreak/>
        <w:t>đo đếm của Đơn vị giao nhận điện liên quan phục vụ quá trình kiểm tra, giám sát.</w:t>
      </w:r>
    </w:p>
    <w:p w14:paraId="0B9BBB2A" w14:textId="77777777" w:rsidR="002573CC" w:rsidRPr="00E30515" w:rsidRDefault="002573CC" w:rsidP="002573CC">
      <w:pPr>
        <w:widowControl w:val="0"/>
        <w:numPr>
          <w:ilvl w:val="0"/>
          <w:numId w:val="304"/>
        </w:numPr>
        <w:tabs>
          <w:tab w:val="left" w:pos="851"/>
        </w:tabs>
        <w:spacing w:before="120" w:after="120"/>
        <w:ind w:left="0" w:firstLine="567"/>
        <w:jc w:val="both"/>
        <w:rPr>
          <w:rFonts w:eastAsia="Times New Roman"/>
          <w:color w:val="000000" w:themeColor="text1"/>
          <w:spacing w:val="-2"/>
          <w:sz w:val="28"/>
          <w:szCs w:val="28"/>
        </w:rPr>
      </w:pPr>
      <w:r w:rsidRPr="00E30515">
        <w:rPr>
          <w:rFonts w:eastAsia="Times New Roman"/>
          <w:color w:val="000000" w:themeColor="text1"/>
          <w:spacing w:val="-2"/>
          <w:sz w:val="28"/>
          <w:szCs w:val="28"/>
        </w:rPr>
        <w:t>Chủ trì, phối hợp với các đơn vị liên quan quyết toán sản lượng điện năng giao nhận trong phạm vi quản lý.</w:t>
      </w:r>
    </w:p>
    <w:p w14:paraId="7067E364" w14:textId="77777777" w:rsidR="002573CC" w:rsidRPr="007C19E7" w:rsidRDefault="002573CC" w:rsidP="002573CC">
      <w:pPr>
        <w:widowControl w:val="0"/>
        <w:numPr>
          <w:ilvl w:val="0"/>
          <w:numId w:val="304"/>
        </w:numPr>
        <w:tabs>
          <w:tab w:val="left" w:pos="851"/>
        </w:tabs>
        <w:spacing w:before="120" w:after="120"/>
        <w:ind w:left="0" w:firstLine="567"/>
        <w:jc w:val="both"/>
        <w:rPr>
          <w:color w:val="000000" w:themeColor="text1"/>
          <w:sz w:val="28"/>
          <w:szCs w:val="28"/>
        </w:rPr>
      </w:pPr>
      <w:r w:rsidRPr="007C19E7">
        <w:rPr>
          <w:rFonts w:eastAsia="Times New Roman"/>
          <w:color w:val="000000" w:themeColor="text1"/>
          <w:spacing w:val="-2"/>
          <w:sz w:val="28"/>
          <w:szCs w:val="28"/>
        </w:rPr>
        <w:t>Chủ trì thống nhất phương án và kết quả tính toán sản lượng điện năng truy thu, thoái hoàn trong trường hợp sự cố hoặc bất thường của Hệ thống đo đếm trong phạm vi quản lý.</w:t>
      </w:r>
    </w:p>
    <w:p w14:paraId="5C8B68D0" w14:textId="77777777" w:rsidR="002573CC" w:rsidRPr="00E30515" w:rsidRDefault="002573CC" w:rsidP="00A641C3">
      <w:pPr>
        <w:pStyle w:val="Heading4"/>
      </w:pPr>
      <w:r w:rsidRPr="00E30515">
        <w:t xml:space="preserve">Trách nhiệm của Khách hàng sử dụng điện, lưới điện </w:t>
      </w:r>
    </w:p>
    <w:p w14:paraId="6B40EC92" w14:textId="77777777"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z w:val="28"/>
          <w:szCs w:val="28"/>
        </w:rPr>
        <w:t>Trường hợp đấu nối vào cấp điện áp từ 110 kV trở lên, Khách hàng sử dụng điện có trách nhiệm p</w:t>
      </w:r>
      <w:r w:rsidRPr="00E30515">
        <w:rPr>
          <w:color w:val="000000" w:themeColor="text1"/>
          <w:sz w:val="28"/>
          <w:szCs w:val="28"/>
          <w:lang w:val="vi-VN"/>
        </w:rPr>
        <w:t xml:space="preserve">hối hợp với </w:t>
      </w:r>
      <w:r w:rsidRPr="00E30515">
        <w:rPr>
          <w:color w:val="000000" w:themeColor="text1"/>
          <w:sz w:val="28"/>
          <w:szCs w:val="28"/>
        </w:rPr>
        <w:t>bên bán điện</w:t>
      </w:r>
      <w:r w:rsidRPr="00E30515">
        <w:rPr>
          <w:color w:val="000000" w:themeColor="text1"/>
          <w:sz w:val="28"/>
          <w:szCs w:val="28"/>
          <w:lang w:val="vi-VN"/>
        </w:rPr>
        <w:t xml:space="preserve"> trong việc thống nhất về thiết kế kỹ thuật Hệ thống đo đếm và </w:t>
      </w:r>
      <w:r w:rsidRPr="00E30515">
        <w:rPr>
          <w:color w:val="000000" w:themeColor="text1"/>
          <w:sz w:val="28"/>
          <w:szCs w:val="28"/>
        </w:rPr>
        <w:t>H</w:t>
      </w:r>
      <w:r w:rsidRPr="00E30515">
        <w:rPr>
          <w:color w:val="000000" w:themeColor="text1"/>
          <w:sz w:val="28"/>
          <w:szCs w:val="28"/>
          <w:lang w:val="vi-VN"/>
        </w:rPr>
        <w:t>ệ thống thu thập số liệu đo đếm</w:t>
      </w:r>
      <w:r w:rsidRPr="00E30515">
        <w:rPr>
          <w:color w:val="000000" w:themeColor="text1"/>
          <w:sz w:val="28"/>
          <w:szCs w:val="28"/>
        </w:rPr>
        <w:t xml:space="preserve"> </w:t>
      </w:r>
      <w:r w:rsidRPr="00E30515">
        <w:rPr>
          <w:color w:val="000000" w:themeColor="text1"/>
          <w:sz w:val="28"/>
          <w:szCs w:val="28"/>
          <w:lang w:val="vi-VN"/>
        </w:rPr>
        <w:t xml:space="preserve">phục vụ giao nhận điện năng giữa </w:t>
      </w:r>
      <w:r w:rsidRPr="00E30515">
        <w:rPr>
          <w:color w:val="000000" w:themeColor="text1"/>
          <w:sz w:val="28"/>
          <w:szCs w:val="28"/>
        </w:rPr>
        <w:t>K</w:t>
      </w:r>
      <w:r w:rsidRPr="00E30515">
        <w:rPr>
          <w:color w:val="000000" w:themeColor="text1"/>
          <w:sz w:val="28"/>
          <w:szCs w:val="28"/>
          <w:lang w:val="vi-VN"/>
        </w:rPr>
        <w:t xml:space="preserve">hách hàng </w:t>
      </w:r>
      <w:r w:rsidRPr="00E30515">
        <w:rPr>
          <w:color w:val="000000" w:themeColor="text1"/>
          <w:sz w:val="28"/>
          <w:szCs w:val="28"/>
        </w:rPr>
        <w:t xml:space="preserve">sử dụng điện </w:t>
      </w:r>
      <w:r w:rsidRPr="00E30515">
        <w:rPr>
          <w:color w:val="000000" w:themeColor="text1"/>
          <w:sz w:val="28"/>
          <w:szCs w:val="28"/>
          <w:lang w:val="vi-VN"/>
        </w:rPr>
        <w:t>v</w:t>
      </w:r>
      <w:r w:rsidRPr="00E30515">
        <w:rPr>
          <w:color w:val="000000" w:themeColor="text1"/>
          <w:sz w:val="28"/>
          <w:szCs w:val="28"/>
        </w:rPr>
        <w:t>ới</w:t>
      </w:r>
      <w:r w:rsidRPr="00E30515">
        <w:rPr>
          <w:color w:val="000000" w:themeColor="text1"/>
          <w:sz w:val="28"/>
          <w:szCs w:val="28"/>
          <w:lang w:val="vi-VN"/>
        </w:rPr>
        <w:t xml:space="preserve"> lưới điện truyền tải</w:t>
      </w:r>
      <w:r w:rsidRPr="00E30515">
        <w:rPr>
          <w:color w:val="000000" w:themeColor="text1"/>
          <w:sz w:val="28"/>
          <w:szCs w:val="28"/>
        </w:rPr>
        <w:t xml:space="preserve"> hoặc lưới điện phân phối.</w:t>
      </w:r>
    </w:p>
    <w:p w14:paraId="34C0844B" w14:textId="77777777"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z w:val="28"/>
          <w:szCs w:val="28"/>
        </w:rPr>
        <w:t>T</w:t>
      </w:r>
      <w:r w:rsidRPr="00E30515">
        <w:rPr>
          <w:color w:val="000000" w:themeColor="text1"/>
          <w:sz w:val="28"/>
          <w:szCs w:val="28"/>
          <w:lang w:val="vi-VN"/>
        </w:rPr>
        <w:t xml:space="preserve">rường hợp Khách hàng sử dụng điện đầu tư Hệ thống đo đếm và </w:t>
      </w:r>
      <w:r w:rsidRPr="00E30515">
        <w:rPr>
          <w:color w:val="000000" w:themeColor="text1"/>
          <w:sz w:val="28"/>
          <w:szCs w:val="28"/>
        </w:rPr>
        <w:t>H</w:t>
      </w:r>
      <w:r w:rsidRPr="00E30515">
        <w:rPr>
          <w:color w:val="000000" w:themeColor="text1"/>
          <w:sz w:val="28"/>
          <w:szCs w:val="28"/>
          <w:lang w:val="vi-VN"/>
        </w:rPr>
        <w:t xml:space="preserve">ệ thống thu thập số liệu đo đếm theo thỏa thuận với </w:t>
      </w:r>
      <w:r w:rsidRPr="00E30515">
        <w:rPr>
          <w:color w:val="000000" w:themeColor="text1"/>
          <w:sz w:val="28"/>
          <w:szCs w:val="28"/>
        </w:rPr>
        <w:t>bên bán điện</w:t>
      </w:r>
      <w:r w:rsidRPr="00E30515">
        <w:rPr>
          <w:color w:val="000000" w:themeColor="text1"/>
          <w:sz w:val="28"/>
          <w:szCs w:val="28"/>
          <w:lang w:val="vi-VN"/>
        </w:rPr>
        <w:t xml:space="preserve">, Khách hàng sử dụng điện </w:t>
      </w:r>
      <w:r w:rsidRPr="00E30515">
        <w:rPr>
          <w:color w:val="000000" w:themeColor="text1"/>
          <w:sz w:val="28"/>
          <w:szCs w:val="28"/>
        </w:rPr>
        <w:t>có trách nhiệm</w:t>
      </w:r>
      <w:r w:rsidRPr="00E30515">
        <w:rPr>
          <w:color w:val="000000" w:themeColor="text1"/>
          <w:sz w:val="28"/>
          <w:szCs w:val="28"/>
          <w:lang w:val="vi-VN"/>
        </w:rPr>
        <w:t xml:space="preserve"> </w:t>
      </w:r>
      <w:r w:rsidRPr="00E30515">
        <w:rPr>
          <w:color w:val="000000" w:themeColor="text1"/>
          <w:sz w:val="28"/>
          <w:szCs w:val="28"/>
        </w:rPr>
        <w:t>lập hồ sơ</w:t>
      </w:r>
      <w:r w:rsidRPr="00E30515">
        <w:rPr>
          <w:color w:val="000000" w:themeColor="text1"/>
          <w:sz w:val="28"/>
          <w:szCs w:val="28"/>
          <w:lang w:val="vi-VN"/>
        </w:rPr>
        <w:t xml:space="preserve"> thỏa thuận thiết kế kỹ thuật</w:t>
      </w:r>
      <w:r w:rsidRPr="00E30515">
        <w:rPr>
          <w:color w:val="000000" w:themeColor="text1"/>
          <w:sz w:val="28"/>
          <w:szCs w:val="28"/>
        </w:rPr>
        <w:t>,</w:t>
      </w:r>
      <w:r w:rsidRPr="00E30515">
        <w:rPr>
          <w:color w:val="000000" w:themeColor="text1"/>
          <w:sz w:val="28"/>
          <w:szCs w:val="28"/>
          <w:lang w:val="vi-VN"/>
        </w:rPr>
        <w:t xml:space="preserve"> </w:t>
      </w:r>
      <w:r w:rsidRPr="00E30515">
        <w:rPr>
          <w:color w:val="000000" w:themeColor="text1"/>
          <w:sz w:val="28"/>
          <w:szCs w:val="28"/>
        </w:rPr>
        <w:t>c</w:t>
      </w:r>
      <w:r w:rsidRPr="00E30515">
        <w:rPr>
          <w:color w:val="000000" w:themeColor="text1"/>
          <w:sz w:val="28"/>
          <w:szCs w:val="28"/>
          <w:lang w:val="vi-VN"/>
        </w:rPr>
        <w:t xml:space="preserve">hủ trì tổ chức nghiệm thu, kiểm định, </w:t>
      </w:r>
      <w:r w:rsidRPr="00E30515">
        <w:rPr>
          <w:color w:val="000000" w:themeColor="text1"/>
          <w:sz w:val="28"/>
          <w:szCs w:val="28"/>
        </w:rPr>
        <w:t xml:space="preserve">quản lý vận hành, </w:t>
      </w:r>
      <w:r w:rsidRPr="00E30515">
        <w:rPr>
          <w:color w:val="000000" w:themeColor="text1"/>
          <w:sz w:val="28"/>
          <w:szCs w:val="28"/>
          <w:lang w:val="vi-VN"/>
        </w:rPr>
        <w:t>xử lý sự cố</w:t>
      </w:r>
      <w:r w:rsidRPr="00E30515">
        <w:rPr>
          <w:color w:val="000000" w:themeColor="text1"/>
          <w:sz w:val="28"/>
          <w:szCs w:val="28"/>
        </w:rPr>
        <w:t xml:space="preserve">, </w:t>
      </w:r>
      <w:r w:rsidRPr="00E30515">
        <w:rPr>
          <w:color w:val="000000" w:themeColor="text1"/>
          <w:sz w:val="28"/>
          <w:szCs w:val="28"/>
          <w:lang w:val="vi-VN"/>
        </w:rPr>
        <w:t>thay thế, nâng cấp</w:t>
      </w:r>
      <w:r w:rsidRPr="00E30515">
        <w:rPr>
          <w:color w:val="000000" w:themeColor="text1"/>
          <w:sz w:val="28"/>
          <w:szCs w:val="28"/>
        </w:rPr>
        <w:t>,</w:t>
      </w:r>
      <w:r w:rsidRPr="00E30515">
        <w:rPr>
          <w:color w:val="000000" w:themeColor="text1"/>
          <w:sz w:val="28"/>
          <w:szCs w:val="28"/>
          <w:lang w:val="vi-VN"/>
        </w:rPr>
        <w:t xml:space="preserve"> cải tạo Hệ thống đo đếm, </w:t>
      </w:r>
      <w:r w:rsidRPr="00E30515">
        <w:rPr>
          <w:color w:val="000000" w:themeColor="text1"/>
          <w:sz w:val="28"/>
          <w:szCs w:val="28"/>
        </w:rPr>
        <w:t>H</w:t>
      </w:r>
      <w:r w:rsidRPr="00E30515">
        <w:rPr>
          <w:color w:val="000000" w:themeColor="text1"/>
          <w:sz w:val="28"/>
          <w:szCs w:val="28"/>
          <w:lang w:val="vi-VN"/>
        </w:rPr>
        <w:t xml:space="preserve">ệ thống thu thập số liệu đo đếm </w:t>
      </w:r>
      <w:r w:rsidRPr="00E30515">
        <w:rPr>
          <w:color w:val="000000" w:themeColor="text1"/>
          <w:sz w:val="28"/>
          <w:szCs w:val="28"/>
        </w:rPr>
        <w:t xml:space="preserve">(nếu có) </w:t>
      </w:r>
      <w:r w:rsidRPr="00E30515">
        <w:rPr>
          <w:color w:val="000000" w:themeColor="text1"/>
          <w:sz w:val="28"/>
          <w:szCs w:val="28"/>
          <w:lang w:val="vi-VN"/>
        </w:rPr>
        <w:t>trong phạm vi quản lý theo quy định tại Thông tư này và quy định của pháp luật về đo lường.</w:t>
      </w:r>
    </w:p>
    <w:p w14:paraId="589FF069" w14:textId="77777777"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z w:val="28"/>
          <w:szCs w:val="28"/>
          <w:lang w:val="vi-VN"/>
        </w:rPr>
        <w:t>Quản lý, vận hành thiết bị điện, lưới điện thuộc phạm vi quản lý đảm bảo đáp ứng các yêu cầu vận hành và yêu cầu kỹ thuật theo quy định tại Thông tư này và các quy định khác có liên quan.</w:t>
      </w:r>
    </w:p>
    <w:p w14:paraId="0AD6CAB5" w14:textId="77777777"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z w:val="28"/>
          <w:szCs w:val="28"/>
          <w:lang w:val="vi-VN"/>
        </w:rPr>
        <w:t>Thực hiện đúng biểu đồ phụ tải và đảm bảo hệ số công suất quy định trong hợp đồng mua bán điện đã ký.</w:t>
      </w:r>
    </w:p>
    <w:p w14:paraId="6D2B3E12" w14:textId="77777777"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z w:val="28"/>
          <w:szCs w:val="28"/>
          <w:lang w:val="vi-VN"/>
        </w:rPr>
        <w:t>Đầu tư, lắp đặt, bảo trì, quản lý và vận hành hệ thống rơ le bảo vệ, tự động hoá và điều khiển trong phạm vi quản lý của mình để đảm bảo làm việc ổn định, tin cậy chống sự cố lan truyền vào hệ thống điện quốc gia. Không tự ý thay đổi các thông số chỉnh định của các hệ thống rơ le bảo vệ, tự động hoá, điều khiển và các yêu cầu kỹ thuật khác liên quan trong phạm vi quản lý khi chưa được sự đồng ý của Cấp điều độ có quyền điều khiển. Tiến hành các thử nghiệm hiệu chỉnh cần thiết khi có yêu cầu từ Cấp điều độ có quyền điều khiển.</w:t>
      </w:r>
    </w:p>
    <w:p w14:paraId="2EF91AD9" w14:textId="52AC9E12"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Thực hiện trang bị, lắp đặt các mạch liên động, cắt tải sự cố, sa thải đặc biệt theo yêu cầu của </w:t>
      </w:r>
      <w:r w:rsidR="00DA390E" w:rsidRPr="00DA390E">
        <w:rPr>
          <w:color w:val="000000" w:themeColor="text1"/>
          <w:sz w:val="28"/>
          <w:szCs w:val="28"/>
          <w:lang w:val="vi-VN"/>
        </w:rPr>
        <w:t>Cấp điều độ có quyền điều khiển</w:t>
      </w:r>
      <w:r w:rsidRPr="00E30515">
        <w:rPr>
          <w:color w:val="000000" w:themeColor="text1"/>
          <w:spacing w:val="-2"/>
          <w:sz w:val="28"/>
          <w:szCs w:val="28"/>
          <w:lang w:val="vi-VN"/>
        </w:rPr>
        <w:t xml:space="preserve"> </w:t>
      </w:r>
      <w:r w:rsidRPr="00E30515">
        <w:rPr>
          <w:color w:val="000000" w:themeColor="text1"/>
          <w:sz w:val="28"/>
          <w:szCs w:val="28"/>
          <w:lang w:val="vi-VN"/>
        </w:rPr>
        <w:t>để đảm bảo vận hành an toàn, ổn định hệ thống điện.</w:t>
      </w:r>
    </w:p>
    <w:p w14:paraId="2587B64C" w14:textId="6FA9E8EA"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pacing w:val="-2"/>
          <w:sz w:val="28"/>
          <w:szCs w:val="28"/>
          <w:lang w:val="vi-VN"/>
        </w:rPr>
        <w:t xml:space="preserve">Lập và cung cấp số liệu dự báo nhu cầu phụ tải điện cho </w:t>
      </w:r>
      <w:r w:rsidR="00DA390E" w:rsidRPr="00DA390E">
        <w:rPr>
          <w:color w:val="000000" w:themeColor="text1"/>
          <w:spacing w:val="-2"/>
          <w:sz w:val="28"/>
          <w:szCs w:val="28"/>
          <w:lang w:val="vi-VN"/>
        </w:rPr>
        <w:t>Cấp điều độ có quyền điều khiển</w:t>
      </w:r>
      <w:r w:rsidRPr="00E30515">
        <w:rPr>
          <w:color w:val="000000" w:themeColor="text1"/>
          <w:spacing w:val="-2"/>
          <w:sz w:val="28"/>
          <w:szCs w:val="28"/>
          <w:lang w:val="vi-VN"/>
        </w:rPr>
        <w:t xml:space="preserve"> theo quy định tại </w:t>
      </w:r>
      <w:r w:rsidRPr="00E30515">
        <w:rPr>
          <w:color w:val="000000" w:themeColor="text1"/>
        </w:rPr>
        <w:fldChar w:fldCharType="begin"/>
      </w:r>
      <w:r w:rsidRPr="00E30515">
        <w:rPr>
          <w:color w:val="000000" w:themeColor="text1"/>
          <w:lang w:val="vi-VN"/>
        </w:rPr>
        <w:instrText xml:space="preserve"> REF _Ref237859358 \h  \* MERGEFORMAT </w:instrText>
      </w:r>
      <w:r w:rsidRPr="00E30515">
        <w:rPr>
          <w:color w:val="000000" w:themeColor="text1"/>
        </w:rPr>
      </w:r>
      <w:r w:rsidRPr="00E30515">
        <w:rPr>
          <w:color w:val="000000" w:themeColor="text1"/>
        </w:rPr>
        <w:fldChar w:fldCharType="separate"/>
      </w:r>
      <w:r w:rsidR="0073402B" w:rsidRPr="0073402B">
        <w:rPr>
          <w:color w:val="000000" w:themeColor="text1"/>
          <w:spacing w:val="-2"/>
          <w:sz w:val="28"/>
          <w:szCs w:val="28"/>
          <w:lang w:val="vi-VN"/>
        </w:rPr>
        <w:t>Chương III</w:t>
      </w:r>
      <w:r w:rsidRPr="00E30515">
        <w:rPr>
          <w:color w:val="000000" w:themeColor="text1"/>
        </w:rPr>
        <w:fldChar w:fldCharType="end"/>
      </w:r>
      <w:r w:rsidRPr="00E30515">
        <w:rPr>
          <w:color w:val="000000" w:themeColor="text1"/>
          <w:spacing w:val="-2"/>
          <w:sz w:val="28"/>
          <w:szCs w:val="28"/>
          <w:lang w:val="vi-VN"/>
        </w:rPr>
        <w:t xml:space="preserve"> Thông tư này.</w:t>
      </w:r>
    </w:p>
    <w:p w14:paraId="626955AD" w14:textId="77777777" w:rsidR="002573CC" w:rsidRPr="00E30515" w:rsidRDefault="002573CC" w:rsidP="002573CC">
      <w:pPr>
        <w:widowControl w:val="0"/>
        <w:numPr>
          <w:ilvl w:val="0"/>
          <w:numId w:val="305"/>
        </w:numPr>
        <w:tabs>
          <w:tab w:val="left" w:pos="851"/>
        </w:tabs>
        <w:spacing w:before="80" w:after="80"/>
        <w:ind w:left="0" w:firstLine="567"/>
        <w:jc w:val="both"/>
        <w:rPr>
          <w:color w:val="000000" w:themeColor="text1"/>
          <w:sz w:val="28"/>
          <w:szCs w:val="28"/>
          <w:lang w:val="vi-VN"/>
        </w:rPr>
      </w:pPr>
      <w:r w:rsidRPr="00E30515">
        <w:rPr>
          <w:color w:val="000000" w:themeColor="text1"/>
          <w:spacing w:val="-2"/>
          <w:sz w:val="28"/>
          <w:szCs w:val="28"/>
          <w:lang w:val="vi-VN"/>
        </w:rPr>
        <w:t>Đầu tư, lắp đặt, bảo trì, quản lý và vận hành đảm bảo hệ thống DCS, thiết bị đầu cuối RTU/Gateway, hệ thống thông tin trong phạm vi quản lý và đường truyền thông tin, dữ liệu để đảm bảo kết nối, truyền thông tin, dữ liệu tin cậy và liên tục về hệ thống SCADA, hệ thống thông tin, hệ thống điều khiển của Cấp điều độ có quyền điều khiển. Không tự ý tách thiết bị liên quan ra khỏi vận hành dẫn tới gây gián đoạn tín hiệu SCADA, tín hiệu thông tin và điều khiển khi chưa được sự đồng ý của Cấp điều độ có quyền điều khiển</w:t>
      </w:r>
      <w:r w:rsidRPr="00E30515">
        <w:rPr>
          <w:color w:val="000000" w:themeColor="text1"/>
          <w:sz w:val="28"/>
          <w:szCs w:val="28"/>
          <w:lang w:val="vi-VN"/>
        </w:rPr>
        <w:t>.</w:t>
      </w:r>
    </w:p>
    <w:p w14:paraId="7E08C667" w14:textId="77777777" w:rsidR="002573CC" w:rsidRPr="00E30515" w:rsidRDefault="002573CC" w:rsidP="002573CC">
      <w:pPr>
        <w:widowControl w:val="0"/>
        <w:numPr>
          <w:ilvl w:val="0"/>
          <w:numId w:val="305"/>
        </w:numPr>
        <w:tabs>
          <w:tab w:val="left" w:pos="854"/>
        </w:tabs>
        <w:spacing w:before="80" w:after="80"/>
        <w:ind w:left="0" w:firstLine="567"/>
        <w:jc w:val="both"/>
        <w:rPr>
          <w:color w:val="000000" w:themeColor="text1"/>
          <w:sz w:val="28"/>
          <w:szCs w:val="28"/>
          <w:lang w:val="vi-VN"/>
        </w:rPr>
      </w:pPr>
      <w:r w:rsidRPr="00E30515">
        <w:rPr>
          <w:color w:val="000000" w:themeColor="text1"/>
          <w:sz w:val="28"/>
          <w:szCs w:val="28"/>
          <w:lang w:val="vi-VN"/>
        </w:rPr>
        <w:lastRenderedPageBreak/>
        <w:t>Cung cấp các thông tin cần thiết cho Cấp điều độ có quyền điều khiển và Đơn vị truyền tải điện, Đơn vị phân phối điện khi có yêu cầu phục vụ vận hành an toàn, tin cậy hệ thống điện quốc gia.</w:t>
      </w:r>
    </w:p>
    <w:p w14:paraId="5782BD3B" w14:textId="77777777" w:rsidR="002573CC" w:rsidRPr="00E30515" w:rsidRDefault="002573CC" w:rsidP="00A641C3">
      <w:pPr>
        <w:pStyle w:val="Heading4"/>
      </w:pPr>
      <w:r w:rsidRPr="00E30515">
        <w:t>Trách nhiệm của Đơn vị quản lý số liệu đo đếm</w:t>
      </w:r>
    </w:p>
    <w:p w14:paraId="4DA2752C" w14:textId="77777777" w:rsidR="002573CC" w:rsidRPr="00E30515" w:rsidRDefault="002573CC" w:rsidP="002573CC">
      <w:pPr>
        <w:widowControl w:val="0"/>
        <w:numPr>
          <w:ilvl w:val="0"/>
          <w:numId w:val="307"/>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Đầu tư, quản lý vận hành các thiết bị, chương trình, phần mềm thuộc </w:t>
      </w:r>
      <w:r w:rsidRPr="00E30515">
        <w:rPr>
          <w:color w:val="000000" w:themeColor="text1"/>
          <w:sz w:val="28"/>
          <w:szCs w:val="28"/>
        </w:rPr>
        <w:t>Hệ thống thu thập số liệu đo đếm và Hệ thống quản lý số liệu đo đếm</w:t>
      </w:r>
      <w:r w:rsidRPr="00E30515">
        <w:rPr>
          <w:color w:val="000000" w:themeColor="text1"/>
          <w:sz w:val="28"/>
          <w:szCs w:val="28"/>
          <w:lang w:val="vi-VN"/>
        </w:rPr>
        <w:t xml:space="preserve"> </w:t>
      </w:r>
      <w:r w:rsidRPr="00E30515">
        <w:rPr>
          <w:color w:val="000000" w:themeColor="text1"/>
          <w:sz w:val="28"/>
          <w:szCs w:val="28"/>
        </w:rPr>
        <w:t>trong phạm vi quản lý</w:t>
      </w:r>
      <w:r w:rsidRPr="00E30515">
        <w:rPr>
          <w:color w:val="000000" w:themeColor="text1"/>
          <w:sz w:val="28"/>
          <w:szCs w:val="28"/>
          <w:lang w:val="vi-VN"/>
        </w:rPr>
        <w:t xml:space="preserve">. </w:t>
      </w:r>
    </w:p>
    <w:p w14:paraId="6C75F2AC" w14:textId="77777777" w:rsidR="002573CC" w:rsidRPr="00E30515" w:rsidRDefault="002573CC" w:rsidP="002573CC">
      <w:pPr>
        <w:widowControl w:val="0"/>
        <w:numPr>
          <w:ilvl w:val="0"/>
          <w:numId w:val="307"/>
        </w:numPr>
        <w:tabs>
          <w:tab w:val="left" w:pos="851"/>
        </w:tabs>
        <w:spacing w:before="120" w:after="120"/>
        <w:ind w:left="0" w:firstLine="567"/>
        <w:jc w:val="both"/>
        <w:rPr>
          <w:rFonts w:eastAsia="Times New Roman"/>
          <w:bCs/>
          <w:iCs/>
          <w:color w:val="000000" w:themeColor="text1"/>
          <w:sz w:val="28"/>
          <w:szCs w:val="28"/>
          <w:lang w:val="vi-VN"/>
        </w:rPr>
      </w:pPr>
      <w:r w:rsidRPr="00E30515">
        <w:rPr>
          <w:rFonts w:eastAsia="Times New Roman"/>
          <w:bCs/>
          <w:iCs/>
          <w:color w:val="000000" w:themeColor="text1"/>
          <w:sz w:val="28"/>
          <w:szCs w:val="28"/>
          <w:lang w:val="vi-VN"/>
        </w:rPr>
        <w:t xml:space="preserve">Phối hợp với Đơn vị </w:t>
      </w:r>
      <w:r w:rsidRPr="00E30515">
        <w:rPr>
          <w:rFonts w:eastAsia="Times New Roman"/>
          <w:bCs/>
          <w:iCs/>
          <w:color w:val="000000" w:themeColor="text1"/>
          <w:sz w:val="28"/>
          <w:szCs w:val="28"/>
        </w:rPr>
        <w:t>đầu tư</w:t>
      </w:r>
      <w:r w:rsidRPr="00E30515">
        <w:rPr>
          <w:rFonts w:eastAsia="Times New Roman"/>
          <w:bCs/>
          <w:iCs/>
          <w:color w:val="000000" w:themeColor="text1"/>
          <w:sz w:val="28"/>
          <w:szCs w:val="28"/>
          <w:lang w:val="vi-VN"/>
        </w:rPr>
        <w:t xml:space="preserve"> </w:t>
      </w:r>
      <w:r w:rsidRPr="00E30515">
        <w:rPr>
          <w:rFonts w:eastAsia="Times New Roman"/>
          <w:bCs/>
          <w:iCs/>
          <w:color w:val="000000" w:themeColor="text1"/>
          <w:sz w:val="28"/>
          <w:szCs w:val="28"/>
        </w:rPr>
        <w:t>h</w:t>
      </w:r>
      <w:r w:rsidRPr="00E30515">
        <w:rPr>
          <w:rFonts w:eastAsia="Times New Roman"/>
          <w:bCs/>
          <w:iCs/>
          <w:color w:val="000000" w:themeColor="text1"/>
          <w:sz w:val="28"/>
          <w:szCs w:val="28"/>
          <w:lang w:val="vi-VN"/>
        </w:rPr>
        <w:t>ệ thống đo đếm</w:t>
      </w:r>
      <w:r w:rsidRPr="00E30515">
        <w:rPr>
          <w:rFonts w:eastAsia="Times New Roman"/>
          <w:bCs/>
          <w:iCs/>
          <w:color w:val="000000" w:themeColor="text1"/>
          <w:sz w:val="28"/>
          <w:szCs w:val="28"/>
        </w:rPr>
        <w:t>, Đơn vị giao nhận điện liên quan</w:t>
      </w:r>
      <w:r w:rsidRPr="00E30515">
        <w:rPr>
          <w:rFonts w:eastAsia="Times New Roman"/>
          <w:bCs/>
          <w:iCs/>
          <w:color w:val="000000" w:themeColor="text1"/>
          <w:sz w:val="28"/>
          <w:szCs w:val="28"/>
          <w:lang w:val="vi-VN"/>
        </w:rPr>
        <w:t xml:space="preserve"> thỏa thuận thiết kế kỹ thuật và nghiệm thu </w:t>
      </w:r>
      <w:r w:rsidRPr="00E30515">
        <w:rPr>
          <w:color w:val="000000" w:themeColor="text1"/>
          <w:sz w:val="28"/>
          <w:szCs w:val="28"/>
        </w:rPr>
        <w:t xml:space="preserve">Hệ thống đo đếm và </w:t>
      </w:r>
      <w:r w:rsidRPr="00E30515">
        <w:rPr>
          <w:rFonts w:eastAsia="Times New Roman"/>
          <w:bCs/>
          <w:iCs/>
          <w:color w:val="000000" w:themeColor="text1"/>
          <w:sz w:val="28"/>
          <w:szCs w:val="28"/>
          <w:lang w:val="vi-VN"/>
        </w:rPr>
        <w:t>Hệ thống thu thập số liệu đo đếm. Thực hiện cấp phát mã điểm đo cho các điểm đo thuộc trách nhiệm phải thu thập của Đơn vị quản lý số liệu đo đếm.</w:t>
      </w:r>
    </w:p>
    <w:p w14:paraId="03EB9A96" w14:textId="77777777" w:rsidR="002573CC" w:rsidRPr="00E30515" w:rsidRDefault="002573CC" w:rsidP="002573CC">
      <w:pPr>
        <w:widowControl w:val="0"/>
        <w:numPr>
          <w:ilvl w:val="0"/>
          <w:numId w:val="307"/>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rPr>
        <w:t>Thu thập số liệu đo đếm trong phạm vi quản lý và c</w:t>
      </w:r>
      <w:r w:rsidRPr="00E30515">
        <w:rPr>
          <w:color w:val="000000" w:themeColor="text1"/>
          <w:sz w:val="28"/>
          <w:szCs w:val="28"/>
          <w:lang w:val="vi-VN"/>
        </w:rPr>
        <w:t xml:space="preserve">ung cấp số liệu đo đếm thu thập được cho các </w:t>
      </w:r>
      <w:r w:rsidRPr="00E30515">
        <w:rPr>
          <w:color w:val="000000" w:themeColor="text1"/>
          <w:sz w:val="28"/>
          <w:szCs w:val="28"/>
        </w:rPr>
        <w:t>Đ</w:t>
      </w:r>
      <w:r w:rsidRPr="00E30515">
        <w:rPr>
          <w:color w:val="000000" w:themeColor="text1"/>
          <w:sz w:val="28"/>
          <w:szCs w:val="28"/>
          <w:lang w:val="vi-VN"/>
        </w:rPr>
        <w:t xml:space="preserve">ơn vị </w:t>
      </w:r>
      <w:r w:rsidRPr="00E30515">
        <w:rPr>
          <w:color w:val="000000" w:themeColor="text1"/>
          <w:sz w:val="28"/>
          <w:szCs w:val="28"/>
        </w:rPr>
        <w:t xml:space="preserve">giao nhận điện </w:t>
      </w:r>
      <w:r w:rsidRPr="00E30515">
        <w:rPr>
          <w:color w:val="000000" w:themeColor="text1"/>
          <w:sz w:val="28"/>
          <w:szCs w:val="28"/>
          <w:lang w:val="vi-VN"/>
        </w:rPr>
        <w:t>liên quan theo nguyên tắc đảm bảo quyền sử dụng số liệu, an toàn</w:t>
      </w:r>
      <w:r w:rsidRPr="00E30515">
        <w:rPr>
          <w:color w:val="000000" w:themeColor="text1"/>
          <w:sz w:val="28"/>
          <w:szCs w:val="28"/>
        </w:rPr>
        <w:t>, bảo mật</w:t>
      </w:r>
      <w:r w:rsidRPr="00E30515">
        <w:rPr>
          <w:color w:val="000000" w:themeColor="text1"/>
          <w:sz w:val="28"/>
          <w:szCs w:val="28"/>
          <w:lang w:val="vi-VN"/>
        </w:rPr>
        <w:t xml:space="preserve"> và thuận lợi trong việc khai thác, sử dụng số liệu đo đếm. Chịu trách nhiệm về tính đầy đủ và chính xác của số liệu đo đếm </w:t>
      </w:r>
      <w:r w:rsidRPr="00E30515">
        <w:rPr>
          <w:color w:val="000000" w:themeColor="text1"/>
          <w:sz w:val="28"/>
          <w:szCs w:val="28"/>
        </w:rPr>
        <w:t xml:space="preserve">đã </w:t>
      </w:r>
      <w:r w:rsidRPr="00E30515">
        <w:rPr>
          <w:color w:val="000000" w:themeColor="text1"/>
          <w:sz w:val="28"/>
          <w:szCs w:val="28"/>
          <w:lang w:val="vi-VN"/>
        </w:rPr>
        <w:t>thu thập so với số liệu ghi nhận tại công tơ đo đếm</w:t>
      </w:r>
      <w:r w:rsidRPr="00E30515">
        <w:rPr>
          <w:color w:val="000000" w:themeColor="text1"/>
          <w:sz w:val="28"/>
          <w:szCs w:val="28"/>
        </w:rPr>
        <w:t>.</w:t>
      </w:r>
    </w:p>
    <w:p w14:paraId="009627C4" w14:textId="77777777" w:rsidR="002573CC" w:rsidRPr="00E30515" w:rsidRDefault="002573CC" w:rsidP="002573CC">
      <w:pPr>
        <w:widowControl w:val="0"/>
        <w:numPr>
          <w:ilvl w:val="0"/>
          <w:numId w:val="307"/>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rPr>
        <w:t>Thực hiện các quy định của pháp luật về kiểm toán, kiểm tra đối với các quy trình, phần mềm, chương trình thu thập, xử lý và lưu trữ số liệu đo đếm trong phạm vi quản lý đảm bảo sự chính xác của số liệu đo đếm và đáp ứng các quy định tại Thông tư này.</w:t>
      </w:r>
    </w:p>
    <w:p w14:paraId="1B803151" w14:textId="77777777" w:rsidR="002573CC" w:rsidRPr="00E30515" w:rsidRDefault="002573CC" w:rsidP="002573CC">
      <w:pPr>
        <w:widowControl w:val="0"/>
        <w:numPr>
          <w:ilvl w:val="0"/>
          <w:numId w:val="307"/>
        </w:numPr>
        <w:tabs>
          <w:tab w:val="left" w:pos="851"/>
        </w:tabs>
        <w:spacing w:before="120" w:after="120"/>
        <w:ind w:left="0" w:firstLine="567"/>
        <w:jc w:val="both"/>
        <w:rPr>
          <w:color w:val="000000" w:themeColor="text1"/>
          <w:sz w:val="28"/>
          <w:szCs w:val="28"/>
        </w:rPr>
      </w:pPr>
      <w:r w:rsidRPr="00E30515">
        <w:rPr>
          <w:color w:val="000000" w:themeColor="text1"/>
          <w:sz w:val="28"/>
          <w:szCs w:val="28"/>
        </w:rPr>
        <w:t>Thực hiện các biện pháp quản lý, bảo mật mật khẩu công tơ đo đếm và chịu trách nhiệm trước pháp luật trong việc quản lý, bảo mật các mật khẩu công tơ đo đếm tiếp nhận từ Đơn vị quản lý vận hành hệ thống đo đếm.</w:t>
      </w:r>
    </w:p>
    <w:p w14:paraId="1FF0C33A" w14:textId="77777777" w:rsidR="002573CC" w:rsidRPr="00E30515" w:rsidRDefault="002573CC" w:rsidP="002573CC">
      <w:pPr>
        <w:widowControl w:val="0"/>
        <w:numPr>
          <w:ilvl w:val="0"/>
          <w:numId w:val="307"/>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rPr>
        <w:t>Tham gia truy xuất số liệu phục vụ công tác tính toán sản lượng điện năng truy thu, thoái hoàn tại các điểm giao nhận điện trong trường hợp sự cố hoặc bất thường của Hệ thống đo đếm.</w:t>
      </w:r>
    </w:p>
    <w:p w14:paraId="727E3C08" w14:textId="77777777" w:rsidR="002573CC" w:rsidRPr="00E30515" w:rsidRDefault="002573CC" w:rsidP="002573CC">
      <w:pPr>
        <w:widowControl w:val="0"/>
        <w:numPr>
          <w:ilvl w:val="0"/>
          <w:numId w:val="307"/>
        </w:numPr>
        <w:tabs>
          <w:tab w:val="left" w:pos="851"/>
        </w:tabs>
        <w:spacing w:before="120" w:after="120"/>
        <w:ind w:left="0" w:firstLine="567"/>
        <w:jc w:val="both"/>
        <w:rPr>
          <w:color w:val="000000" w:themeColor="text1"/>
          <w:sz w:val="28"/>
          <w:szCs w:val="28"/>
          <w:lang w:val="vi-VN"/>
        </w:rPr>
      </w:pPr>
      <w:r w:rsidRPr="00E30515">
        <w:rPr>
          <w:color w:val="000000" w:themeColor="text1"/>
          <w:sz w:val="28"/>
          <w:szCs w:val="28"/>
        </w:rPr>
        <w:t>L</w:t>
      </w:r>
      <w:r w:rsidRPr="00E30515">
        <w:rPr>
          <w:color w:val="000000" w:themeColor="text1"/>
          <w:sz w:val="28"/>
          <w:szCs w:val="28"/>
          <w:lang w:val="vi-VN"/>
        </w:rPr>
        <w:t>ưu trữ các số liệu đo đếm trong thời gian ít nhất 05 năm.</w:t>
      </w:r>
    </w:p>
    <w:p w14:paraId="1EED7AB4" w14:textId="5CBE9E43" w:rsidR="002573CC" w:rsidRPr="00150D01" w:rsidRDefault="002573CC" w:rsidP="00E92D52">
      <w:pPr>
        <w:pStyle w:val="Heading1"/>
        <w:spacing w:after="240"/>
      </w:pPr>
      <w:bookmarkStart w:id="1125" w:name="_Toc234140737"/>
      <w:bookmarkStart w:id="1126" w:name="_Toc237087144"/>
      <w:bookmarkStart w:id="1127" w:name="_Toc258244001"/>
      <w:r w:rsidRPr="00150D01">
        <w:t xml:space="preserve">Chương </w:t>
      </w:r>
      <w:bookmarkEnd w:id="1125"/>
      <w:bookmarkEnd w:id="1126"/>
      <w:bookmarkEnd w:id="1127"/>
      <w:r w:rsidRPr="00150D01">
        <w:t>XI</w:t>
      </w:r>
      <w:r w:rsidR="00523462" w:rsidRPr="00150D01">
        <w:t>I</w:t>
      </w:r>
    </w:p>
    <w:p w14:paraId="17890D2E" w14:textId="77777777" w:rsidR="002573CC" w:rsidRPr="00150D01" w:rsidRDefault="002573CC" w:rsidP="00E92D52">
      <w:pPr>
        <w:pStyle w:val="Heading1"/>
        <w:spacing w:after="240"/>
      </w:pPr>
      <w:bookmarkStart w:id="1128" w:name="_Toc234140738"/>
      <w:bookmarkStart w:id="1129" w:name="_Toc237087145"/>
      <w:bookmarkStart w:id="1130" w:name="_Toc258244002"/>
      <w:r w:rsidRPr="00150D01">
        <w:t>TỔ CHỨC THỰC HIỆN</w:t>
      </w:r>
      <w:bookmarkEnd w:id="1128"/>
      <w:bookmarkEnd w:id="1129"/>
      <w:bookmarkEnd w:id="1130"/>
    </w:p>
    <w:p w14:paraId="38B9904C" w14:textId="77777777" w:rsidR="002573CC" w:rsidRPr="00E30515" w:rsidRDefault="002573CC" w:rsidP="00A641C3">
      <w:pPr>
        <w:pStyle w:val="Heading4"/>
      </w:pPr>
      <w:r w:rsidRPr="00E30515">
        <w:t>Tổ chức thực hiện</w:t>
      </w:r>
    </w:p>
    <w:p w14:paraId="41E17CAA" w14:textId="77777777" w:rsidR="002573CC" w:rsidRPr="00E30515" w:rsidRDefault="002573CC" w:rsidP="002573CC">
      <w:pPr>
        <w:widowControl w:val="0"/>
        <w:numPr>
          <w:ilvl w:val="0"/>
          <w:numId w:val="303"/>
        </w:numPr>
        <w:tabs>
          <w:tab w:val="left" w:pos="-2880"/>
          <w:tab w:val="num" w:pos="630"/>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Bộ Công Thương có trách nhiệm phổ biến, hướng dẫn và kiểm tra  việc thực hiện Thông tư này. </w:t>
      </w:r>
    </w:p>
    <w:p w14:paraId="5F8ADBA8" w14:textId="77777777" w:rsidR="002573CC" w:rsidRPr="00E30515" w:rsidRDefault="002573CC" w:rsidP="002573CC">
      <w:pPr>
        <w:widowControl w:val="0"/>
        <w:numPr>
          <w:ilvl w:val="0"/>
          <w:numId w:val="303"/>
        </w:numPr>
        <w:tabs>
          <w:tab w:val="left" w:pos="-2880"/>
          <w:tab w:val="num" w:pos="630"/>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Đơn vị truyền tải điện và Khách hàng sử dụng lưới điện truyền tải có trách nhiệm xây dựng kế hoạch để đầu tư, nâng cấp và cải tạo lưới điện, thiết bị điện trong phạm vi quản lý đảm bảo đáp ứng các yêu cầu kỹ thuật và yêu cầu trong vận hành quy định tại Thông tư này. </w:t>
      </w:r>
    </w:p>
    <w:p w14:paraId="0C85B2F0" w14:textId="61446B0E" w:rsidR="002573CC" w:rsidRPr="00E30515" w:rsidRDefault="002573CC" w:rsidP="002573CC">
      <w:pPr>
        <w:widowControl w:val="0"/>
        <w:numPr>
          <w:ilvl w:val="0"/>
          <w:numId w:val="303"/>
        </w:numPr>
        <w:tabs>
          <w:tab w:val="left" w:pos="-2880"/>
          <w:tab w:val="num" w:pos="630"/>
        </w:tabs>
        <w:spacing w:before="80" w:after="80"/>
        <w:ind w:left="0" w:firstLine="567"/>
        <w:jc w:val="both"/>
        <w:rPr>
          <w:color w:val="000000" w:themeColor="text1"/>
          <w:sz w:val="28"/>
          <w:szCs w:val="28"/>
          <w:lang w:val="vi-VN"/>
        </w:rPr>
      </w:pPr>
      <w:r w:rsidRPr="00E30515">
        <w:rPr>
          <w:color w:val="000000" w:themeColor="text1"/>
          <w:sz w:val="28"/>
          <w:szCs w:val="28"/>
          <w:lang w:val="vi-VN"/>
        </w:rPr>
        <w:t xml:space="preserve">Đơn vị điều độ hệ thống điện quốc gia có trách nhiệm xây dựng và công bố biểu mẫu cung cấp thông tin dự báo, phương pháp đánh giá kết quả dự báo công suất và điện năng phát của các nguồn năng lượng tái tạo, mẫu báo cáo đánh </w:t>
      </w:r>
      <w:r w:rsidRPr="00E30515">
        <w:rPr>
          <w:color w:val="000000" w:themeColor="text1"/>
          <w:sz w:val="28"/>
          <w:szCs w:val="28"/>
          <w:lang w:val="vi-VN"/>
        </w:rPr>
        <w:lastRenderedPageBreak/>
        <w:t>giá sai số dự báo, độ chính xác với từng khoảng thời gian dự báo công suất và điện năng phát của các nhà máy điện năng lượng tái tạo được quy định</w:t>
      </w:r>
      <w:r w:rsidR="0012340C">
        <w:rPr>
          <w:color w:val="000000" w:themeColor="text1"/>
          <w:sz w:val="28"/>
          <w:szCs w:val="28"/>
        </w:rPr>
        <w:t>.</w:t>
      </w:r>
    </w:p>
    <w:p w14:paraId="002E49E1" w14:textId="77777777" w:rsidR="002573CC" w:rsidRPr="00E30515" w:rsidRDefault="002573CC" w:rsidP="00A641C3">
      <w:pPr>
        <w:pStyle w:val="Heading4"/>
      </w:pPr>
      <w:bookmarkStart w:id="1131" w:name="_Toc237087149"/>
      <w:bookmarkStart w:id="1132" w:name="_Toc258244006"/>
      <w:r w:rsidRPr="00E30515">
        <w:t>Hiệu lực thi hành</w:t>
      </w:r>
      <w:bookmarkEnd w:id="1131"/>
      <w:bookmarkEnd w:id="1132"/>
      <w:r w:rsidRPr="00E30515">
        <w:t xml:space="preserve"> </w:t>
      </w:r>
    </w:p>
    <w:p w14:paraId="0AD4E20E" w14:textId="5520F5C7" w:rsidR="002573CC" w:rsidRPr="00E30515" w:rsidRDefault="002573CC" w:rsidP="002573CC">
      <w:pPr>
        <w:widowControl w:val="0"/>
        <w:numPr>
          <w:ilvl w:val="0"/>
          <w:numId w:val="126"/>
        </w:numPr>
        <w:tabs>
          <w:tab w:val="clear" w:pos="990"/>
          <w:tab w:val="left" w:pos="-2880"/>
          <w:tab w:val="left" w:pos="851"/>
        </w:tabs>
        <w:spacing w:before="80" w:after="80"/>
        <w:ind w:left="0" w:firstLine="570"/>
        <w:jc w:val="both"/>
        <w:rPr>
          <w:color w:val="000000" w:themeColor="text1"/>
          <w:sz w:val="28"/>
          <w:szCs w:val="28"/>
          <w:lang w:val="vi-VN"/>
        </w:rPr>
      </w:pPr>
      <w:r w:rsidRPr="00E30515">
        <w:rPr>
          <w:color w:val="000000" w:themeColor="text1"/>
          <w:sz w:val="28"/>
          <w:szCs w:val="28"/>
          <w:lang w:val="vi-VN"/>
        </w:rPr>
        <w:t>Thông tư này có hiệu lực kể từ ngày</w:t>
      </w:r>
      <w:r w:rsidR="001E16A7">
        <w:rPr>
          <w:color w:val="000000" w:themeColor="text1"/>
          <w:sz w:val="28"/>
          <w:szCs w:val="28"/>
        </w:rPr>
        <w:t xml:space="preserve"> 01 </w:t>
      </w:r>
      <w:r w:rsidRPr="00E30515">
        <w:rPr>
          <w:color w:val="000000" w:themeColor="text1"/>
          <w:sz w:val="28"/>
          <w:szCs w:val="28"/>
          <w:lang w:val="vi-VN"/>
        </w:rPr>
        <w:t>tháng</w:t>
      </w:r>
      <w:r w:rsidR="001E16A7">
        <w:rPr>
          <w:color w:val="000000" w:themeColor="text1"/>
          <w:sz w:val="28"/>
          <w:szCs w:val="28"/>
        </w:rPr>
        <w:t xml:space="preserve"> 02 </w:t>
      </w:r>
      <w:r w:rsidRPr="00E30515">
        <w:rPr>
          <w:color w:val="000000" w:themeColor="text1"/>
          <w:sz w:val="28"/>
          <w:szCs w:val="28"/>
          <w:lang w:val="vi-VN"/>
        </w:rPr>
        <w:t>năm 202</w:t>
      </w:r>
      <w:r w:rsidRPr="00E30515">
        <w:rPr>
          <w:color w:val="000000" w:themeColor="text1"/>
          <w:sz w:val="28"/>
          <w:szCs w:val="28"/>
        </w:rPr>
        <w:t>5</w:t>
      </w:r>
      <w:r w:rsidRPr="00E30515">
        <w:rPr>
          <w:color w:val="000000" w:themeColor="text1"/>
          <w:sz w:val="28"/>
          <w:szCs w:val="28"/>
          <w:lang w:val="vi-VN"/>
        </w:rPr>
        <w:t>. Thông tư số 25/2016/TT-BCT ngày 30 tháng 11 năm 2016 của Bộ trưởng Bộ Công Thương quy định hệ thống truyền tải điện, Thông tư số 30/2019/TT-BCT ngày 18 tháng 11 năm 2019 của Bộ trưởng Bộ Công Thương sửa đổi, bổ sung một số điều của Thông tư số 25/2016/TT-BCT ngày 30 tháng 11 năm 2016 của Bộ trưởng Bộ Công Thương quy định hệ thống truyền tải điện, Thông tư số 39/2015/TT-BCT ngày 18 tháng 11 năm 2015 của Bộ trưởng Bộ Công Thương quy định hệ thống phân phối điện</w:t>
      </w:r>
      <w:r w:rsidRPr="00E30515">
        <w:rPr>
          <w:color w:val="000000" w:themeColor="text1"/>
          <w:sz w:val="28"/>
          <w:szCs w:val="28"/>
        </w:rPr>
        <w:t>, Thông tư số 39/2022/TT-BCT ngày 30 tháng 12 năm 2022 của Bộ trưởng Bộ Công Thương sửa đổi, bổ sung một số điều của Thông tư số 25/2016/TT-BCT ngày 30 tháng 11 năm 2016 của Bộ trưởng Bộ Công Thương quy định hệ thống truyền tải điện, Thông tư số 39/2015/TT-BCT ngày 18 tháng 11 năm 2015 của Bộ trưởng Bộ Công Thương quy định hệ thống phân phối điện</w:t>
      </w:r>
      <w:r w:rsidR="00193A63">
        <w:rPr>
          <w:color w:val="000000" w:themeColor="text1"/>
          <w:sz w:val="28"/>
          <w:szCs w:val="28"/>
        </w:rPr>
        <w:t xml:space="preserve">, </w:t>
      </w:r>
      <w:r w:rsidR="00193A63" w:rsidRPr="00193A63">
        <w:rPr>
          <w:color w:val="000000" w:themeColor="text1"/>
          <w:sz w:val="28"/>
          <w:szCs w:val="28"/>
        </w:rPr>
        <w:t>Thông tư 42/2015/TT-BCT ngày 01/12/2015 Quy định đo đếm điện năng trong h</w:t>
      </w:r>
      <w:r w:rsidR="001B3A77">
        <w:rPr>
          <w:color w:val="000000" w:themeColor="text1"/>
          <w:sz w:val="28"/>
          <w:szCs w:val="28"/>
        </w:rPr>
        <w:t>ệ</w:t>
      </w:r>
      <w:r w:rsidR="00193A63" w:rsidRPr="00193A63">
        <w:rPr>
          <w:color w:val="000000" w:themeColor="text1"/>
          <w:sz w:val="28"/>
          <w:szCs w:val="28"/>
        </w:rPr>
        <w:t xml:space="preserve"> thống điện</w:t>
      </w:r>
      <w:r w:rsidR="008675C0">
        <w:rPr>
          <w:color w:val="000000" w:themeColor="text1"/>
          <w:sz w:val="28"/>
          <w:szCs w:val="28"/>
        </w:rPr>
        <w:t xml:space="preserve"> </w:t>
      </w:r>
      <w:r w:rsidRPr="00E30515">
        <w:rPr>
          <w:color w:val="000000" w:themeColor="text1"/>
          <w:sz w:val="28"/>
          <w:szCs w:val="28"/>
          <w:lang w:val="vi-VN"/>
        </w:rPr>
        <w:t>hết hiệu lực từ ngày Thông tư này có hiệu lực.</w:t>
      </w:r>
    </w:p>
    <w:p w14:paraId="23F0F819" w14:textId="77777777" w:rsidR="002573CC" w:rsidRPr="00E30515" w:rsidRDefault="002573CC" w:rsidP="002573CC">
      <w:pPr>
        <w:widowControl w:val="0"/>
        <w:numPr>
          <w:ilvl w:val="0"/>
          <w:numId w:val="126"/>
        </w:numPr>
        <w:tabs>
          <w:tab w:val="clear" w:pos="990"/>
          <w:tab w:val="left" w:pos="-2880"/>
          <w:tab w:val="left" w:pos="851"/>
        </w:tabs>
        <w:spacing w:before="80" w:after="80"/>
        <w:ind w:left="0" w:firstLine="570"/>
        <w:jc w:val="both"/>
        <w:rPr>
          <w:color w:val="000000" w:themeColor="text1"/>
          <w:sz w:val="28"/>
          <w:szCs w:val="28"/>
          <w:lang w:val="vi-VN"/>
        </w:rPr>
      </w:pPr>
      <w:r w:rsidRPr="00E30515">
        <w:rPr>
          <w:iCs/>
          <w:color w:val="000000" w:themeColor="text1"/>
          <w:sz w:val="28"/>
          <w:szCs w:val="28"/>
          <w:lang w:val="vi-VN"/>
        </w:rPr>
        <w:t>Trường hợp trang thiết bị điện đã được đưa vào vận hành hoặc có hợp đồng mua sắm, lắp đặt thiết bị được ký trước ngày Thông tư này có hiệu lực mà có yêu cầu, thông số kỹ thuật khác so với quy định tại Thông tư này, các đơn vị thực hiện theo quy định có liên quan trước thời điểm Thông tư này có hiệu lực.</w:t>
      </w:r>
      <w:r w:rsidRPr="00E30515">
        <w:rPr>
          <w:color w:val="000000" w:themeColor="text1"/>
          <w:sz w:val="28"/>
          <w:szCs w:val="28"/>
          <w:lang w:val="vi-VN"/>
        </w:rPr>
        <w:t xml:space="preserve"> </w:t>
      </w:r>
    </w:p>
    <w:p w14:paraId="0C26398D" w14:textId="4A61FA7A" w:rsidR="002573CC" w:rsidRPr="00325485" w:rsidRDefault="002573CC" w:rsidP="002573CC">
      <w:pPr>
        <w:widowControl w:val="0"/>
        <w:numPr>
          <w:ilvl w:val="0"/>
          <w:numId w:val="126"/>
        </w:numPr>
        <w:tabs>
          <w:tab w:val="clear" w:pos="990"/>
          <w:tab w:val="left" w:pos="-2880"/>
          <w:tab w:val="left" w:pos="851"/>
        </w:tabs>
        <w:spacing w:before="80" w:after="80"/>
        <w:ind w:left="0" w:firstLine="570"/>
        <w:jc w:val="both"/>
        <w:rPr>
          <w:color w:val="000000" w:themeColor="text1"/>
          <w:sz w:val="28"/>
          <w:szCs w:val="28"/>
        </w:rPr>
      </w:pPr>
      <w:r w:rsidRPr="00325485">
        <w:rPr>
          <w:color w:val="000000" w:themeColor="text1"/>
          <w:sz w:val="28"/>
          <w:szCs w:val="28"/>
          <w:lang w:val="vi-VN"/>
        </w:rPr>
        <w:t>Trong quá trình thực hiện Thông tư này, nếu có vấn đề vướng mắc, yêu cầu các đơn vị có liên quan phản ánh trực tiếp về Bộ Công Thương để xem xét, giải quyết theo thẩm quyền hoặc báo cáo Bộ Công Thương để giải quyết./.</w:t>
      </w:r>
    </w:p>
    <w:tbl>
      <w:tblPr>
        <w:tblpPr w:leftFromText="180" w:rightFromText="180" w:vertAnchor="text" w:horzAnchor="margin" w:tblpXSpec="center" w:tblpY="205"/>
        <w:tblW w:w="9403" w:type="dxa"/>
        <w:tblLayout w:type="fixed"/>
        <w:tblLook w:val="0000" w:firstRow="0" w:lastRow="0" w:firstColumn="0" w:lastColumn="0" w:noHBand="0" w:noVBand="0"/>
      </w:tblPr>
      <w:tblGrid>
        <w:gridCol w:w="4786"/>
        <w:gridCol w:w="4617"/>
      </w:tblGrid>
      <w:tr w:rsidR="00325485" w:rsidRPr="00DA1AA2" w14:paraId="7D0FDC8A" w14:textId="77777777" w:rsidTr="00143BCB">
        <w:trPr>
          <w:cantSplit/>
          <w:trHeight w:val="170"/>
        </w:trPr>
        <w:tc>
          <w:tcPr>
            <w:tcW w:w="4786" w:type="dxa"/>
          </w:tcPr>
          <w:p w14:paraId="0D0FEE33" w14:textId="77777777" w:rsidR="00325485" w:rsidRPr="00497D36" w:rsidRDefault="00325485" w:rsidP="00143BCB">
            <w:pPr>
              <w:widowControl w:val="0"/>
              <w:spacing w:before="240"/>
              <w:rPr>
                <w:b/>
                <w:i/>
                <w:lang w:val="vi-VN"/>
              </w:rPr>
            </w:pPr>
            <w:r w:rsidRPr="00FB56BD">
              <w:rPr>
                <w:b/>
                <w:i/>
                <w:lang w:val="vi-VN"/>
              </w:rPr>
              <w:t>Nơi nhận:</w:t>
            </w:r>
          </w:p>
          <w:p w14:paraId="3731C23D" w14:textId="77777777" w:rsidR="00325485" w:rsidRPr="00EE5E71" w:rsidRDefault="00325485" w:rsidP="00143BCB">
            <w:pPr>
              <w:widowControl w:val="0"/>
              <w:tabs>
                <w:tab w:val="left" w:pos="567"/>
              </w:tabs>
              <w:rPr>
                <w:lang w:val="vi-VN"/>
              </w:rPr>
            </w:pPr>
            <w:r w:rsidRPr="00B1516F">
              <w:rPr>
                <w:sz w:val="22"/>
                <w:lang w:val="vi-VN"/>
              </w:rPr>
              <w:t>-</w:t>
            </w:r>
            <w:r w:rsidRPr="00EE5E71">
              <w:rPr>
                <w:sz w:val="22"/>
                <w:lang w:val="vi-VN"/>
              </w:rPr>
              <w:t xml:space="preserve"> Văn phòng Chủ tịch nước;   </w:t>
            </w:r>
            <w:r w:rsidRPr="00EE5E71">
              <w:rPr>
                <w:sz w:val="22"/>
                <w:lang w:val="vi-VN"/>
              </w:rPr>
              <w:br/>
              <w:t>- Văn phòng Chính phủ;</w:t>
            </w:r>
          </w:p>
          <w:p w14:paraId="0AF58258" w14:textId="77777777" w:rsidR="00325485" w:rsidRDefault="00325485" w:rsidP="00143BCB">
            <w:pPr>
              <w:widowControl w:val="0"/>
              <w:tabs>
                <w:tab w:val="left" w:pos="567"/>
              </w:tabs>
              <w:rPr>
                <w:lang w:val="vi-VN"/>
              </w:rPr>
            </w:pPr>
            <w:r w:rsidRPr="00B1516F">
              <w:rPr>
                <w:sz w:val="22"/>
                <w:lang w:val="vi-VN"/>
              </w:rPr>
              <w:t xml:space="preserve">- </w:t>
            </w:r>
            <w:r w:rsidRPr="00EE5E71">
              <w:rPr>
                <w:sz w:val="22"/>
                <w:lang w:val="vi-VN"/>
              </w:rPr>
              <w:t>Văn phòng Quốc hội;</w:t>
            </w:r>
          </w:p>
          <w:p w14:paraId="079617D4" w14:textId="77777777" w:rsidR="00325485" w:rsidRDefault="00325485" w:rsidP="00143BCB">
            <w:pPr>
              <w:widowControl w:val="0"/>
              <w:tabs>
                <w:tab w:val="left" w:pos="567"/>
              </w:tabs>
              <w:rPr>
                <w:lang w:val="vi-VN"/>
              </w:rPr>
            </w:pPr>
            <w:r w:rsidRPr="00B1516F">
              <w:rPr>
                <w:sz w:val="22"/>
                <w:lang w:val="vi-VN"/>
              </w:rPr>
              <w:t xml:space="preserve">- </w:t>
            </w:r>
            <w:r w:rsidRPr="00B24FBC">
              <w:rPr>
                <w:sz w:val="22"/>
                <w:lang w:val="vi-VN"/>
              </w:rPr>
              <w:t xml:space="preserve">Văn phòng Tổng </w:t>
            </w:r>
            <w:r w:rsidRPr="008A73D6">
              <w:rPr>
                <w:sz w:val="22"/>
                <w:lang w:val="vi-VN"/>
              </w:rPr>
              <w:t>B</w:t>
            </w:r>
            <w:r w:rsidRPr="00B24FBC">
              <w:rPr>
                <w:sz w:val="22"/>
                <w:lang w:val="vi-VN"/>
              </w:rPr>
              <w:t>í thư;</w:t>
            </w:r>
          </w:p>
          <w:p w14:paraId="241CD9CA" w14:textId="77777777" w:rsidR="00325485" w:rsidRDefault="00325485" w:rsidP="00143BCB">
            <w:pPr>
              <w:widowControl w:val="0"/>
              <w:tabs>
                <w:tab w:val="left" w:pos="567"/>
              </w:tabs>
              <w:rPr>
                <w:lang w:val="vi-VN"/>
              </w:rPr>
            </w:pPr>
            <w:r w:rsidRPr="000C3D66">
              <w:rPr>
                <w:sz w:val="22"/>
                <w:lang w:val="vi-VN"/>
              </w:rPr>
              <w:t xml:space="preserve">- </w:t>
            </w:r>
            <w:r w:rsidRPr="00B24FBC">
              <w:rPr>
                <w:sz w:val="22"/>
                <w:lang w:val="vi-VN"/>
              </w:rPr>
              <w:t>Thủ tướng, các Phó Thủ tướng Chính phủ;</w:t>
            </w:r>
          </w:p>
          <w:p w14:paraId="01DBCF96" w14:textId="77777777" w:rsidR="00325485" w:rsidRDefault="00325485" w:rsidP="00143BCB">
            <w:pPr>
              <w:widowControl w:val="0"/>
              <w:tabs>
                <w:tab w:val="left" w:pos="567"/>
              </w:tabs>
              <w:rPr>
                <w:lang w:val="vi-VN"/>
              </w:rPr>
            </w:pPr>
            <w:r w:rsidRPr="00143BCB">
              <w:rPr>
                <w:sz w:val="22"/>
                <w:lang w:val="vi-VN"/>
              </w:rPr>
              <w:t xml:space="preserve">- </w:t>
            </w:r>
            <w:r w:rsidRPr="00EE5E71">
              <w:rPr>
                <w:sz w:val="22"/>
                <w:lang w:val="vi-VN"/>
              </w:rPr>
              <w:t>Các Bộ, cơ quan ngang Bộ;</w:t>
            </w:r>
          </w:p>
          <w:p w14:paraId="68B75F9E" w14:textId="77777777" w:rsidR="00325485" w:rsidRPr="00EE5E71" w:rsidRDefault="00325485" w:rsidP="00143BCB">
            <w:pPr>
              <w:widowControl w:val="0"/>
              <w:tabs>
                <w:tab w:val="left" w:pos="567"/>
              </w:tabs>
              <w:rPr>
                <w:lang w:val="vi-VN"/>
              </w:rPr>
            </w:pPr>
            <w:r w:rsidRPr="000C3D66">
              <w:rPr>
                <w:sz w:val="22"/>
                <w:lang w:val="vi-VN"/>
              </w:rPr>
              <w:t xml:space="preserve">- </w:t>
            </w:r>
            <w:r w:rsidRPr="00EE5E71">
              <w:rPr>
                <w:sz w:val="22"/>
                <w:lang w:val="vi-VN"/>
              </w:rPr>
              <w:t>UBND tỉnh, thành phố trực thuộc T</w:t>
            </w:r>
            <w:r w:rsidRPr="008A73D6">
              <w:rPr>
                <w:sz w:val="22"/>
                <w:lang w:val="vi-VN"/>
              </w:rPr>
              <w:t>W</w:t>
            </w:r>
            <w:r w:rsidRPr="00EE5E71">
              <w:rPr>
                <w:sz w:val="22"/>
                <w:lang w:val="vi-VN"/>
              </w:rPr>
              <w:t>;</w:t>
            </w:r>
          </w:p>
          <w:p w14:paraId="5DDC1E18" w14:textId="77777777" w:rsidR="00325485" w:rsidRPr="00EE5E71" w:rsidRDefault="00325485" w:rsidP="00143BCB">
            <w:pPr>
              <w:widowControl w:val="0"/>
              <w:tabs>
                <w:tab w:val="left" w:pos="567"/>
              </w:tabs>
              <w:rPr>
                <w:lang w:val="vi-VN"/>
              </w:rPr>
            </w:pPr>
            <w:r w:rsidRPr="000C3D66">
              <w:rPr>
                <w:sz w:val="22"/>
                <w:lang w:val="vi-VN"/>
              </w:rPr>
              <w:t xml:space="preserve">- </w:t>
            </w:r>
            <w:r w:rsidRPr="00EE5E71">
              <w:rPr>
                <w:sz w:val="22"/>
                <w:lang w:val="vi-VN"/>
              </w:rPr>
              <w:t>Sở Công Thương tỉnh, thành phố trực thuộc T</w:t>
            </w:r>
            <w:r w:rsidRPr="008A73D6">
              <w:rPr>
                <w:sz w:val="22"/>
                <w:lang w:val="vi-VN"/>
              </w:rPr>
              <w:t>W</w:t>
            </w:r>
            <w:r w:rsidRPr="00EE5E71">
              <w:rPr>
                <w:sz w:val="22"/>
                <w:lang w:val="vi-VN"/>
              </w:rPr>
              <w:t>;</w:t>
            </w:r>
          </w:p>
          <w:p w14:paraId="607B6C90" w14:textId="77777777" w:rsidR="00325485" w:rsidRPr="00EE5E71" w:rsidRDefault="00325485" w:rsidP="00143BCB">
            <w:pPr>
              <w:widowControl w:val="0"/>
              <w:tabs>
                <w:tab w:val="left" w:pos="567"/>
              </w:tabs>
              <w:rPr>
                <w:lang w:val="vi-VN"/>
              </w:rPr>
            </w:pPr>
            <w:r w:rsidRPr="000C3D66">
              <w:rPr>
                <w:sz w:val="22"/>
                <w:lang w:val="vi-VN"/>
              </w:rPr>
              <w:t xml:space="preserve">- </w:t>
            </w:r>
            <w:r w:rsidRPr="00EE5E71">
              <w:rPr>
                <w:sz w:val="22"/>
                <w:lang w:val="vi-VN"/>
              </w:rPr>
              <w:t xml:space="preserve">Viện Kiểm sát </w:t>
            </w:r>
            <w:r w:rsidRPr="00B1516F">
              <w:rPr>
                <w:sz w:val="22"/>
                <w:lang w:val="vi-VN"/>
              </w:rPr>
              <w:t>n</w:t>
            </w:r>
            <w:r w:rsidRPr="00EE5E71">
              <w:rPr>
                <w:sz w:val="22"/>
                <w:lang w:val="vi-VN"/>
              </w:rPr>
              <w:t xml:space="preserve">hân dân tối cao; </w:t>
            </w:r>
          </w:p>
          <w:p w14:paraId="7A00B516" w14:textId="77777777" w:rsidR="00325485" w:rsidRPr="00EE5E71" w:rsidRDefault="00325485" w:rsidP="00143BCB">
            <w:pPr>
              <w:widowControl w:val="0"/>
              <w:tabs>
                <w:tab w:val="left" w:pos="567"/>
              </w:tabs>
              <w:rPr>
                <w:lang w:val="vi-VN"/>
              </w:rPr>
            </w:pPr>
            <w:r w:rsidRPr="000C3D66">
              <w:rPr>
                <w:sz w:val="22"/>
                <w:lang w:val="vi-VN"/>
              </w:rPr>
              <w:t xml:space="preserve">- </w:t>
            </w:r>
            <w:r w:rsidRPr="00EE5E71">
              <w:rPr>
                <w:sz w:val="22"/>
                <w:lang w:val="vi-VN"/>
              </w:rPr>
              <w:t xml:space="preserve">Tòa án </w:t>
            </w:r>
            <w:r w:rsidRPr="00B1516F">
              <w:rPr>
                <w:sz w:val="22"/>
                <w:lang w:val="vi-VN"/>
              </w:rPr>
              <w:t>n</w:t>
            </w:r>
            <w:r w:rsidRPr="00EE5E71">
              <w:rPr>
                <w:sz w:val="22"/>
                <w:lang w:val="vi-VN"/>
              </w:rPr>
              <w:t>hân dân tối cao;</w:t>
            </w:r>
          </w:p>
          <w:p w14:paraId="083018F6" w14:textId="77777777" w:rsidR="00325485" w:rsidRDefault="00325485" w:rsidP="00143BCB">
            <w:pPr>
              <w:widowControl w:val="0"/>
              <w:tabs>
                <w:tab w:val="left" w:pos="567"/>
              </w:tabs>
              <w:rPr>
                <w:sz w:val="22"/>
              </w:rPr>
            </w:pPr>
            <w:r w:rsidRPr="000C3D66">
              <w:rPr>
                <w:sz w:val="22"/>
                <w:lang w:val="vi-VN"/>
              </w:rPr>
              <w:t xml:space="preserve">- </w:t>
            </w:r>
            <w:r w:rsidRPr="00EE5E71">
              <w:rPr>
                <w:sz w:val="22"/>
                <w:lang w:val="vi-VN"/>
              </w:rPr>
              <w:t xml:space="preserve">Kiểm toán </w:t>
            </w:r>
            <w:r w:rsidRPr="008A73D6">
              <w:rPr>
                <w:sz w:val="22"/>
                <w:lang w:val="vi-VN"/>
              </w:rPr>
              <w:t>N</w:t>
            </w:r>
            <w:r w:rsidRPr="00EE5E71">
              <w:rPr>
                <w:sz w:val="22"/>
                <w:lang w:val="vi-VN"/>
              </w:rPr>
              <w:t>hà nước;</w:t>
            </w:r>
          </w:p>
          <w:p w14:paraId="34D00816" w14:textId="77777777" w:rsidR="00F6426F" w:rsidRPr="00D73943" w:rsidRDefault="00F6426F" w:rsidP="00F6426F">
            <w:pPr>
              <w:widowControl w:val="0"/>
              <w:tabs>
                <w:tab w:val="left" w:pos="567"/>
              </w:tabs>
              <w:rPr>
                <w:lang w:val="vi-VN"/>
              </w:rPr>
            </w:pPr>
            <w:r>
              <w:rPr>
                <w:sz w:val="22"/>
              </w:rPr>
              <w:t>- Bộ</w:t>
            </w:r>
            <w:r w:rsidRPr="00D73943">
              <w:rPr>
                <w:sz w:val="22"/>
                <w:lang w:val="vi-VN"/>
              </w:rPr>
              <w:t xml:space="preserve"> trưởng</w:t>
            </w:r>
            <w:r>
              <w:rPr>
                <w:sz w:val="22"/>
              </w:rPr>
              <w:t xml:space="preserve">, các </w:t>
            </w:r>
            <w:r w:rsidRPr="00D73943">
              <w:rPr>
                <w:sz w:val="22"/>
                <w:lang w:val="vi-VN"/>
              </w:rPr>
              <w:t>Thứ trưởng Bộ Công Thương;</w:t>
            </w:r>
          </w:p>
          <w:p w14:paraId="476FBD69" w14:textId="77777777" w:rsidR="00325485" w:rsidRDefault="00325485" w:rsidP="00143BCB">
            <w:pPr>
              <w:widowControl w:val="0"/>
              <w:tabs>
                <w:tab w:val="left" w:pos="567"/>
              </w:tabs>
              <w:rPr>
                <w:lang w:val="vi-VN"/>
              </w:rPr>
            </w:pPr>
            <w:r w:rsidRPr="000C3D66">
              <w:rPr>
                <w:sz w:val="22"/>
                <w:lang w:val="vi-VN"/>
              </w:rPr>
              <w:t xml:space="preserve">- </w:t>
            </w:r>
            <w:r w:rsidRPr="00EE5E71">
              <w:rPr>
                <w:sz w:val="22"/>
                <w:lang w:val="vi-VN"/>
              </w:rPr>
              <w:t xml:space="preserve">Cục Kiểm tra </w:t>
            </w:r>
            <w:r w:rsidRPr="007152AC">
              <w:rPr>
                <w:sz w:val="22"/>
                <w:lang w:val="vi-VN"/>
              </w:rPr>
              <w:t>VB</w:t>
            </w:r>
            <w:r w:rsidRPr="00EE5E71">
              <w:rPr>
                <w:sz w:val="22"/>
                <w:lang w:val="vi-VN"/>
              </w:rPr>
              <w:t xml:space="preserve">QPPL </w:t>
            </w:r>
            <w:r w:rsidRPr="007152AC">
              <w:rPr>
                <w:sz w:val="22"/>
                <w:lang w:val="vi-VN"/>
              </w:rPr>
              <w:t xml:space="preserve">- </w:t>
            </w:r>
            <w:r w:rsidRPr="00EE5E71">
              <w:rPr>
                <w:sz w:val="22"/>
                <w:lang w:val="vi-VN"/>
              </w:rPr>
              <w:t>Bộ Tư pháp;</w:t>
            </w:r>
          </w:p>
          <w:p w14:paraId="24C24774" w14:textId="77777777" w:rsidR="00325485" w:rsidRPr="00FC527A" w:rsidRDefault="00325485" w:rsidP="00143BCB">
            <w:pPr>
              <w:widowControl w:val="0"/>
              <w:tabs>
                <w:tab w:val="left" w:pos="567"/>
              </w:tabs>
              <w:rPr>
                <w:sz w:val="22"/>
                <w:lang w:val="vi-VN"/>
              </w:rPr>
            </w:pPr>
            <w:r w:rsidRPr="000C3D66">
              <w:rPr>
                <w:sz w:val="22"/>
                <w:lang w:val="vi-VN"/>
              </w:rPr>
              <w:t xml:space="preserve">- </w:t>
            </w:r>
            <w:r w:rsidRPr="00EE5E71">
              <w:rPr>
                <w:sz w:val="22"/>
                <w:lang w:val="vi-VN"/>
              </w:rPr>
              <w:t xml:space="preserve">Tập đoàn Điện lực Việt </w:t>
            </w:r>
            <w:smartTag w:uri="urn:schemas-microsoft-com:office:smarttags" w:element="country-region">
              <w:smartTag w:uri="urn:schemas-microsoft-com:office:smarttags" w:element="place">
                <w:r w:rsidRPr="00EE5E71">
                  <w:rPr>
                    <w:sz w:val="22"/>
                    <w:lang w:val="vi-VN"/>
                  </w:rPr>
                  <w:t>Nam</w:t>
                </w:r>
              </w:smartTag>
            </w:smartTag>
            <w:r w:rsidRPr="00EE5E71">
              <w:rPr>
                <w:sz w:val="22"/>
                <w:lang w:val="vi-VN"/>
              </w:rPr>
              <w:t>;</w:t>
            </w:r>
          </w:p>
          <w:p w14:paraId="4C3BEC9B" w14:textId="77777777" w:rsidR="00325485" w:rsidRPr="00143BCB" w:rsidRDefault="00325485" w:rsidP="00143BCB">
            <w:pPr>
              <w:widowControl w:val="0"/>
              <w:tabs>
                <w:tab w:val="left" w:pos="567"/>
              </w:tabs>
              <w:rPr>
                <w:lang w:val="vi-VN"/>
              </w:rPr>
            </w:pPr>
            <w:r w:rsidRPr="00143BCB">
              <w:rPr>
                <w:sz w:val="22"/>
                <w:lang w:val="vi-VN"/>
              </w:rPr>
              <w:t>- NSMO;</w:t>
            </w:r>
          </w:p>
          <w:p w14:paraId="31F0CA61" w14:textId="77777777" w:rsidR="00325485" w:rsidRPr="00EE5E71" w:rsidRDefault="00325485" w:rsidP="00143BCB">
            <w:pPr>
              <w:widowControl w:val="0"/>
              <w:tabs>
                <w:tab w:val="left" w:pos="567"/>
              </w:tabs>
              <w:rPr>
                <w:lang w:val="vi-VN"/>
              </w:rPr>
            </w:pPr>
            <w:r w:rsidRPr="00143BCB">
              <w:rPr>
                <w:sz w:val="22"/>
                <w:lang w:val="vi-VN"/>
              </w:rPr>
              <w:t xml:space="preserve">- </w:t>
            </w:r>
            <w:r w:rsidRPr="00EE5E71">
              <w:rPr>
                <w:sz w:val="22"/>
                <w:lang w:val="vi-VN"/>
              </w:rPr>
              <w:t>Website: Chính phủ, Bộ Công Thương;</w:t>
            </w:r>
          </w:p>
          <w:p w14:paraId="7D90BD6E" w14:textId="77777777" w:rsidR="00325485" w:rsidRPr="00EE5E71" w:rsidRDefault="00325485" w:rsidP="00143BCB">
            <w:pPr>
              <w:widowControl w:val="0"/>
              <w:tabs>
                <w:tab w:val="left" w:pos="567"/>
              </w:tabs>
              <w:rPr>
                <w:lang w:val="vi-VN"/>
              </w:rPr>
            </w:pPr>
            <w:r w:rsidRPr="00143BCB">
              <w:rPr>
                <w:sz w:val="22"/>
                <w:lang w:val="vi-VN"/>
              </w:rPr>
              <w:t xml:space="preserve">- </w:t>
            </w:r>
            <w:r w:rsidRPr="00EE5E71">
              <w:rPr>
                <w:sz w:val="22"/>
                <w:lang w:val="vi-VN"/>
              </w:rPr>
              <w:t>Công báo;</w:t>
            </w:r>
          </w:p>
          <w:p w14:paraId="730CC04E" w14:textId="77777777" w:rsidR="00325485" w:rsidRPr="00143BCB" w:rsidRDefault="00325485" w:rsidP="00143BCB">
            <w:pPr>
              <w:widowControl w:val="0"/>
              <w:tabs>
                <w:tab w:val="left" w:pos="567"/>
              </w:tabs>
              <w:rPr>
                <w:lang w:val="vi-VN"/>
              </w:rPr>
            </w:pPr>
            <w:r w:rsidRPr="00143BCB">
              <w:rPr>
                <w:sz w:val="22"/>
                <w:lang w:val="vi-VN"/>
              </w:rPr>
              <w:t xml:space="preserve">- </w:t>
            </w:r>
            <w:r w:rsidRPr="00EE5E71">
              <w:rPr>
                <w:sz w:val="22"/>
                <w:lang w:val="vi-VN"/>
              </w:rPr>
              <w:t>Lưu: VT, PC, ĐTĐL.</w:t>
            </w:r>
          </w:p>
        </w:tc>
        <w:tc>
          <w:tcPr>
            <w:tcW w:w="4617" w:type="dxa"/>
          </w:tcPr>
          <w:p w14:paraId="6B9B6225" w14:textId="77777777" w:rsidR="00F6426F" w:rsidRPr="00CC066F" w:rsidRDefault="00F6426F" w:rsidP="00F6426F">
            <w:pPr>
              <w:widowControl w:val="0"/>
              <w:jc w:val="center"/>
              <w:outlineLvl w:val="2"/>
              <w:rPr>
                <w:b/>
                <w:sz w:val="28"/>
                <w:szCs w:val="28"/>
                <w:lang w:val="vi-VN"/>
              </w:rPr>
            </w:pPr>
            <w:r>
              <w:rPr>
                <w:b/>
                <w:sz w:val="28"/>
                <w:szCs w:val="28"/>
              </w:rPr>
              <w:t xml:space="preserve">KT. </w:t>
            </w:r>
            <w:r w:rsidRPr="00FB56BD">
              <w:rPr>
                <w:b/>
                <w:sz w:val="28"/>
                <w:szCs w:val="28"/>
                <w:lang w:val="vi-VN"/>
              </w:rPr>
              <w:t>BỘ TRƯỞNG</w:t>
            </w:r>
          </w:p>
          <w:p w14:paraId="4311129D" w14:textId="77777777" w:rsidR="00F6426F" w:rsidRDefault="00F6426F" w:rsidP="00F6426F">
            <w:pPr>
              <w:widowControl w:val="0"/>
              <w:spacing w:after="120"/>
              <w:ind w:firstLine="15"/>
              <w:jc w:val="center"/>
              <w:rPr>
                <w:b/>
                <w:sz w:val="28"/>
                <w:szCs w:val="28"/>
              </w:rPr>
            </w:pPr>
            <w:r>
              <w:rPr>
                <w:b/>
                <w:sz w:val="28"/>
                <w:szCs w:val="28"/>
              </w:rPr>
              <w:t>THỨ TRƯỞNG</w:t>
            </w:r>
          </w:p>
          <w:p w14:paraId="0103DD8B" w14:textId="77777777" w:rsidR="00F6426F" w:rsidRPr="007039DC" w:rsidRDefault="00F6426F" w:rsidP="00F6426F">
            <w:pPr>
              <w:widowControl w:val="0"/>
              <w:spacing w:after="120"/>
              <w:ind w:firstLine="15"/>
              <w:jc w:val="center"/>
              <w:rPr>
                <w:b/>
                <w:sz w:val="28"/>
                <w:szCs w:val="28"/>
              </w:rPr>
            </w:pPr>
          </w:p>
          <w:p w14:paraId="0C56BC12" w14:textId="77777777" w:rsidR="00F6426F" w:rsidRPr="00CC066F" w:rsidRDefault="00F6426F" w:rsidP="00F6426F">
            <w:pPr>
              <w:widowControl w:val="0"/>
              <w:spacing w:after="120"/>
              <w:ind w:firstLine="15"/>
              <w:jc w:val="center"/>
              <w:rPr>
                <w:b/>
                <w:sz w:val="28"/>
                <w:szCs w:val="28"/>
                <w:lang w:val="vi-VN"/>
              </w:rPr>
            </w:pPr>
          </w:p>
          <w:p w14:paraId="7679B635" w14:textId="77777777" w:rsidR="00F6426F" w:rsidRPr="00FC527A" w:rsidRDefault="00F6426F" w:rsidP="00F6426F">
            <w:pPr>
              <w:widowControl w:val="0"/>
              <w:spacing w:after="120"/>
              <w:ind w:firstLine="15"/>
              <w:jc w:val="center"/>
              <w:rPr>
                <w:b/>
                <w:sz w:val="28"/>
                <w:szCs w:val="28"/>
                <w:lang w:val="vi-VN"/>
              </w:rPr>
            </w:pPr>
          </w:p>
          <w:p w14:paraId="36501963" w14:textId="77777777" w:rsidR="00F6426F" w:rsidRPr="00CC066F" w:rsidRDefault="00F6426F" w:rsidP="00F6426F">
            <w:pPr>
              <w:widowControl w:val="0"/>
              <w:spacing w:after="120"/>
              <w:ind w:firstLine="15"/>
              <w:jc w:val="center"/>
              <w:rPr>
                <w:b/>
                <w:sz w:val="28"/>
                <w:szCs w:val="28"/>
                <w:lang w:val="vi-VN"/>
              </w:rPr>
            </w:pPr>
          </w:p>
          <w:p w14:paraId="39EAAC14" w14:textId="77777777" w:rsidR="00F6426F" w:rsidRPr="00CC066F" w:rsidRDefault="00F6426F" w:rsidP="00F6426F">
            <w:pPr>
              <w:widowControl w:val="0"/>
              <w:spacing w:after="120"/>
              <w:ind w:firstLine="15"/>
              <w:jc w:val="center"/>
              <w:rPr>
                <w:b/>
                <w:sz w:val="28"/>
                <w:szCs w:val="28"/>
                <w:lang w:val="vi-VN"/>
              </w:rPr>
            </w:pPr>
          </w:p>
          <w:p w14:paraId="526B6509" w14:textId="7AD84F2F" w:rsidR="00325485" w:rsidRPr="00226FE3" w:rsidRDefault="00F6426F" w:rsidP="00F6426F">
            <w:pPr>
              <w:widowControl w:val="0"/>
              <w:spacing w:after="120"/>
              <w:ind w:firstLine="15"/>
              <w:jc w:val="center"/>
              <w:rPr>
                <w:b/>
                <w:sz w:val="28"/>
                <w:szCs w:val="28"/>
              </w:rPr>
            </w:pPr>
            <w:r>
              <w:rPr>
                <w:b/>
                <w:sz w:val="28"/>
                <w:szCs w:val="28"/>
              </w:rPr>
              <w:t>Trương Thanh Hoài</w:t>
            </w:r>
          </w:p>
        </w:tc>
      </w:tr>
    </w:tbl>
    <w:p w14:paraId="12A2DD49" w14:textId="77777777" w:rsidR="00325485" w:rsidRPr="00325485" w:rsidRDefault="00325485" w:rsidP="002573CC">
      <w:pPr>
        <w:widowControl w:val="0"/>
        <w:tabs>
          <w:tab w:val="left" w:pos="-2880"/>
          <w:tab w:val="left" w:pos="851"/>
        </w:tabs>
        <w:spacing w:before="80" w:after="80"/>
        <w:jc w:val="both"/>
        <w:rPr>
          <w:color w:val="000000" w:themeColor="text1"/>
          <w:sz w:val="28"/>
          <w:szCs w:val="28"/>
        </w:rPr>
      </w:pPr>
    </w:p>
    <w:p w14:paraId="4B0C70B5" w14:textId="77777777" w:rsidR="002573CC" w:rsidRPr="00E30515" w:rsidRDefault="002573CC" w:rsidP="002573CC">
      <w:pPr>
        <w:widowControl w:val="0"/>
        <w:rPr>
          <w:color w:val="000000" w:themeColor="text1"/>
          <w:lang w:val="vi-VN" w:eastAsia="ja-JP"/>
        </w:rPr>
        <w:sectPr w:rsidR="002573CC" w:rsidRPr="00E30515" w:rsidSect="002573CC">
          <w:headerReference w:type="default" r:id="rId19"/>
          <w:footerReference w:type="even" r:id="rId20"/>
          <w:footerReference w:type="default" r:id="rId21"/>
          <w:headerReference w:type="first" r:id="rId22"/>
          <w:pgSz w:w="11907" w:h="16840" w:code="9"/>
          <w:pgMar w:top="1134" w:right="1134" w:bottom="1134" w:left="1701" w:header="624" w:footer="624" w:gutter="0"/>
          <w:cols w:space="708"/>
          <w:titlePg/>
          <w:docGrid w:linePitch="360"/>
        </w:sectPr>
      </w:pPr>
    </w:p>
    <w:p w14:paraId="374CA4F3" w14:textId="77777777" w:rsidR="002573CC" w:rsidRPr="008E2CA7" w:rsidRDefault="002573CC" w:rsidP="00A820A2">
      <w:pPr>
        <w:pStyle w:val="Heading2"/>
        <w:rPr>
          <w:i/>
          <w:lang w:val="vi-VN"/>
        </w:rPr>
      </w:pPr>
      <w:bookmarkStart w:id="1133" w:name="_Phụ_lục_1A"/>
      <w:bookmarkStart w:id="1134" w:name="_Phụ_lục_1B"/>
      <w:bookmarkStart w:id="1135" w:name="_Phụ_lục_1C"/>
      <w:bookmarkStart w:id="1136" w:name="_Phụ_lục_2A"/>
      <w:bookmarkStart w:id="1137" w:name="_Ref237838405"/>
      <w:bookmarkStart w:id="1138" w:name="_Ref256969383"/>
      <w:bookmarkStart w:id="1139" w:name="_Toc258244014"/>
      <w:bookmarkEnd w:id="1133"/>
      <w:bookmarkEnd w:id="1134"/>
      <w:bookmarkEnd w:id="1135"/>
      <w:bookmarkEnd w:id="1136"/>
      <w:r w:rsidRPr="008E2CA7">
        <w:rPr>
          <w:lang w:val="vi-VN"/>
        </w:rPr>
        <w:lastRenderedPageBreak/>
        <w:t xml:space="preserve">Phụ lục </w:t>
      </w:r>
      <w:bookmarkEnd w:id="1137"/>
      <w:bookmarkEnd w:id="1138"/>
      <w:bookmarkEnd w:id="1139"/>
      <w:r w:rsidRPr="008E2CA7">
        <w:rPr>
          <w:lang w:val="vi-VN"/>
        </w:rPr>
        <w:t>1A</w:t>
      </w:r>
    </w:p>
    <w:p w14:paraId="1260C5E9" w14:textId="77777777" w:rsidR="002573CC" w:rsidRPr="008E2CA7" w:rsidRDefault="002573CC" w:rsidP="00A820A2">
      <w:pPr>
        <w:pStyle w:val="Heading2"/>
        <w:rPr>
          <w:i/>
          <w:lang w:val="vi-VN"/>
        </w:rPr>
      </w:pPr>
      <w:bookmarkStart w:id="1140" w:name="_Toc258244015"/>
      <w:r w:rsidRPr="008E2CA7">
        <w:rPr>
          <w:lang w:val="vi-VN"/>
        </w:rPr>
        <w:t>THÔNG TIN ĐĂNG KÝ ĐẤU NỐI</w:t>
      </w:r>
      <w:bookmarkEnd w:id="1140"/>
      <w:r w:rsidRPr="008E2CA7">
        <w:rPr>
          <w:lang w:val="vi-VN"/>
        </w:rPr>
        <w:t xml:space="preserve"> </w:t>
      </w:r>
    </w:p>
    <w:p w14:paraId="25954800" w14:textId="77777777" w:rsidR="002573CC" w:rsidRPr="008E2CA7" w:rsidRDefault="002573CC" w:rsidP="00A820A2">
      <w:pPr>
        <w:pStyle w:val="Heading2"/>
        <w:rPr>
          <w:i/>
          <w:lang w:val="vi-VN"/>
        </w:rPr>
      </w:pPr>
      <w:bookmarkStart w:id="1141" w:name="_Toc258244016"/>
      <w:r w:rsidRPr="008E2CA7">
        <w:rPr>
          <w:lang w:val="vi-VN"/>
        </w:rPr>
        <w:t>CHO KHÁCH HÀNG CÓ NHU CẦU ĐẤU NỐI</w:t>
      </w:r>
      <w:bookmarkEnd w:id="1141"/>
    </w:p>
    <w:p w14:paraId="6AF7DEFF" w14:textId="73D92DF2" w:rsidR="002573CC" w:rsidRPr="00E30515" w:rsidRDefault="002573CC" w:rsidP="002573CC">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sidR="00853828">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sidR="00853828">
        <w:rPr>
          <w:i/>
          <w:color w:val="000000" w:themeColor="text1"/>
          <w:sz w:val="28"/>
          <w:szCs w:val="28"/>
        </w:rPr>
        <w:t xml:space="preserve">01 </w:t>
      </w:r>
      <w:r w:rsidRPr="00E30515">
        <w:rPr>
          <w:i/>
          <w:color w:val="000000" w:themeColor="text1"/>
          <w:sz w:val="28"/>
          <w:szCs w:val="28"/>
          <w:lang w:val="vi-VN"/>
        </w:rPr>
        <w:t xml:space="preserve">tháng </w:t>
      </w:r>
      <w:r w:rsidR="00853828">
        <w:rPr>
          <w:i/>
          <w:color w:val="000000" w:themeColor="text1"/>
          <w:sz w:val="28"/>
          <w:szCs w:val="28"/>
        </w:rPr>
        <w:t xml:space="preserve">02 </w:t>
      </w:r>
      <w:r w:rsidRPr="00E30515">
        <w:rPr>
          <w:i/>
          <w:color w:val="000000" w:themeColor="text1"/>
          <w:sz w:val="28"/>
          <w:szCs w:val="28"/>
          <w:lang w:val="vi-VN"/>
        </w:rPr>
        <w:t xml:space="preserve">năm </w:t>
      </w:r>
      <w:r w:rsidR="00853828">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4232C2EA" w14:textId="77777777" w:rsidR="002573CC" w:rsidRPr="00E30515" w:rsidRDefault="002573CC" w:rsidP="002573CC">
      <w:pPr>
        <w:widowControl w:val="0"/>
        <w:autoSpaceDE w:val="0"/>
        <w:autoSpaceDN w:val="0"/>
        <w:adjustRightInd w:val="0"/>
        <w:jc w:val="both"/>
        <w:rPr>
          <w:i/>
          <w:iCs/>
          <w:color w:val="000000" w:themeColor="text1"/>
          <w:sz w:val="28"/>
          <w:szCs w:val="28"/>
          <w:lang w:val="vi-VN"/>
        </w:rPr>
      </w:pPr>
    </w:p>
    <w:p w14:paraId="306C629A" w14:textId="77777777" w:rsidR="002573CC" w:rsidRPr="00E30515" w:rsidRDefault="002573CC" w:rsidP="002573CC">
      <w:pPr>
        <w:widowControl w:val="0"/>
        <w:autoSpaceDE w:val="0"/>
        <w:autoSpaceDN w:val="0"/>
        <w:adjustRightInd w:val="0"/>
        <w:spacing w:before="120" w:after="120"/>
        <w:ind w:firstLine="567"/>
        <w:jc w:val="both"/>
        <w:rPr>
          <w:iCs/>
          <w:color w:val="000000" w:themeColor="text1"/>
          <w:sz w:val="28"/>
          <w:szCs w:val="28"/>
          <w:lang w:val="vi-VN"/>
        </w:rPr>
      </w:pPr>
      <w:r w:rsidRPr="00E30515">
        <w:rPr>
          <w:iCs/>
          <w:color w:val="000000" w:themeColor="text1"/>
          <w:sz w:val="28"/>
          <w:szCs w:val="28"/>
          <w:lang w:val="vi-VN"/>
        </w:rPr>
        <w:t>Thông tin đăng ký đấu nối áp dụng cho các điểm đấu nối mới hoặc sửa đổi tại các điểm đấu nối cũ, bao gồm:</w:t>
      </w:r>
    </w:p>
    <w:p w14:paraId="490F6E62"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Họ và tên khách hàng có nhu cầu đấu nối:</w:t>
      </w:r>
    </w:p>
    <w:p w14:paraId="700A8788"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Chức danh:</w:t>
      </w:r>
    </w:p>
    <w:p w14:paraId="5EFE55C1"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 xml:space="preserve">Tên đơn vị công tác: </w:t>
      </w:r>
    </w:p>
    <w:p w14:paraId="5E2CB5F0"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Có trụ sở đăng ký tại:</w:t>
      </w:r>
    </w:p>
    <w:p w14:paraId="744C9672"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Địa chỉ:</w:t>
      </w:r>
    </w:p>
    <w:p w14:paraId="39348096"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Điện thoại:</w:t>
      </w:r>
    </w:p>
    <w:p w14:paraId="601FE992" w14:textId="77777777" w:rsidR="002573CC" w:rsidRPr="00E30515" w:rsidRDefault="002573CC" w:rsidP="002573CC">
      <w:pPr>
        <w:widowControl w:val="0"/>
        <w:spacing w:before="120" w:after="120"/>
        <w:ind w:firstLine="567"/>
        <w:rPr>
          <w:color w:val="000000" w:themeColor="text1"/>
          <w:sz w:val="28"/>
          <w:szCs w:val="28"/>
          <w:lang w:val="vi-VN"/>
        </w:rPr>
      </w:pPr>
      <w:r w:rsidRPr="00E30515">
        <w:rPr>
          <w:color w:val="000000" w:themeColor="text1"/>
          <w:sz w:val="28"/>
          <w:szCs w:val="28"/>
          <w:lang w:val="vi-VN"/>
        </w:rPr>
        <w:t>Email:</w:t>
      </w:r>
    </w:p>
    <w:p w14:paraId="43506413" w14:textId="77777777" w:rsidR="002573CC" w:rsidRPr="00E30515" w:rsidRDefault="002573CC" w:rsidP="002573CC">
      <w:pPr>
        <w:widowControl w:val="0"/>
        <w:numPr>
          <w:ilvl w:val="3"/>
          <w:numId w:val="83"/>
        </w:numPr>
        <w:tabs>
          <w:tab w:val="clear" w:pos="2880"/>
          <w:tab w:val="left" w:pos="900"/>
        </w:tabs>
        <w:autoSpaceDE w:val="0"/>
        <w:autoSpaceDN w:val="0"/>
        <w:adjustRightInd w:val="0"/>
        <w:spacing w:before="120" w:after="120"/>
        <w:ind w:left="0" w:firstLine="567"/>
        <w:jc w:val="both"/>
        <w:rPr>
          <w:b/>
          <w:bCs/>
          <w:color w:val="000000" w:themeColor="text1"/>
          <w:sz w:val="28"/>
          <w:szCs w:val="28"/>
        </w:rPr>
      </w:pPr>
      <w:r w:rsidRPr="00E30515">
        <w:rPr>
          <w:b/>
          <w:bCs/>
          <w:color w:val="000000" w:themeColor="text1"/>
          <w:sz w:val="28"/>
          <w:szCs w:val="28"/>
        </w:rPr>
        <w:t>Mô tả dự án</w:t>
      </w:r>
    </w:p>
    <w:p w14:paraId="7E1C052A" w14:textId="77777777" w:rsidR="002573CC" w:rsidRPr="00E30515" w:rsidRDefault="002573CC" w:rsidP="002573CC">
      <w:pPr>
        <w:widowControl w:val="0"/>
        <w:numPr>
          <w:ilvl w:val="0"/>
          <w:numId w:val="82"/>
        </w:numPr>
        <w:tabs>
          <w:tab w:val="clear" w:pos="720"/>
          <w:tab w:val="left" w:pos="910"/>
        </w:tabs>
        <w:spacing w:before="120" w:after="120"/>
        <w:ind w:left="0" w:firstLine="567"/>
        <w:jc w:val="both"/>
        <w:rPr>
          <w:color w:val="000000" w:themeColor="text1"/>
          <w:sz w:val="28"/>
          <w:szCs w:val="28"/>
        </w:rPr>
      </w:pPr>
      <w:r w:rsidRPr="00E30515">
        <w:rPr>
          <w:color w:val="000000" w:themeColor="text1"/>
          <w:sz w:val="28"/>
          <w:szCs w:val="28"/>
        </w:rPr>
        <w:t>Tên dự án;</w:t>
      </w:r>
    </w:p>
    <w:p w14:paraId="13FF1B6A" w14:textId="77777777" w:rsidR="002573CC" w:rsidRPr="00E30515" w:rsidRDefault="002573CC" w:rsidP="002573CC">
      <w:pPr>
        <w:widowControl w:val="0"/>
        <w:numPr>
          <w:ilvl w:val="0"/>
          <w:numId w:val="82"/>
        </w:numPr>
        <w:tabs>
          <w:tab w:val="clear" w:pos="720"/>
          <w:tab w:val="left" w:pos="910"/>
        </w:tabs>
        <w:spacing w:before="120" w:after="120"/>
        <w:ind w:left="0" w:firstLine="567"/>
        <w:jc w:val="both"/>
        <w:rPr>
          <w:color w:val="000000" w:themeColor="text1"/>
          <w:sz w:val="28"/>
          <w:szCs w:val="28"/>
        </w:rPr>
      </w:pPr>
      <w:r w:rsidRPr="00E30515">
        <w:rPr>
          <w:color w:val="000000" w:themeColor="text1"/>
          <w:sz w:val="28"/>
          <w:szCs w:val="28"/>
        </w:rPr>
        <w:t xml:space="preserve">Lĩnh vực hoạt động/loại hình sản xuất; </w:t>
      </w:r>
    </w:p>
    <w:p w14:paraId="3CCB6E6D" w14:textId="77777777" w:rsidR="002573CC" w:rsidRPr="00E30515" w:rsidRDefault="002573CC" w:rsidP="002573CC">
      <w:pPr>
        <w:widowControl w:val="0"/>
        <w:numPr>
          <w:ilvl w:val="0"/>
          <w:numId w:val="82"/>
        </w:numPr>
        <w:tabs>
          <w:tab w:val="clear" w:pos="720"/>
          <w:tab w:val="left" w:pos="910"/>
        </w:tabs>
        <w:spacing w:before="120" w:after="120"/>
        <w:ind w:left="0" w:firstLine="567"/>
        <w:jc w:val="both"/>
        <w:rPr>
          <w:color w:val="000000" w:themeColor="text1"/>
          <w:sz w:val="28"/>
          <w:szCs w:val="28"/>
        </w:rPr>
      </w:pPr>
      <w:r w:rsidRPr="00E30515">
        <w:rPr>
          <w:color w:val="000000" w:themeColor="text1"/>
          <w:sz w:val="28"/>
          <w:szCs w:val="28"/>
        </w:rPr>
        <w:t>Sản lượng dự kiến/Năng lực sản xuất;</w:t>
      </w:r>
    </w:p>
    <w:p w14:paraId="635818EC" w14:textId="77777777" w:rsidR="002573CC" w:rsidRPr="00E30515" w:rsidRDefault="002573CC" w:rsidP="002573CC">
      <w:pPr>
        <w:widowControl w:val="0"/>
        <w:numPr>
          <w:ilvl w:val="0"/>
          <w:numId w:val="82"/>
        </w:numPr>
        <w:tabs>
          <w:tab w:val="clear" w:pos="720"/>
          <w:tab w:val="left" w:pos="910"/>
        </w:tabs>
        <w:spacing w:before="120" w:after="120"/>
        <w:ind w:left="0" w:firstLine="567"/>
        <w:jc w:val="both"/>
        <w:rPr>
          <w:color w:val="000000" w:themeColor="text1"/>
          <w:sz w:val="28"/>
          <w:szCs w:val="28"/>
        </w:rPr>
      </w:pPr>
      <w:r w:rsidRPr="00E30515">
        <w:rPr>
          <w:color w:val="000000" w:themeColor="text1"/>
          <w:sz w:val="28"/>
          <w:szCs w:val="28"/>
        </w:rPr>
        <w:t>Ngày dự kiến bắt đầu khởi công xây dựng;</w:t>
      </w:r>
    </w:p>
    <w:p w14:paraId="45C100F5" w14:textId="77777777" w:rsidR="002573CC" w:rsidRPr="00E30515" w:rsidRDefault="002573CC" w:rsidP="002573CC">
      <w:pPr>
        <w:widowControl w:val="0"/>
        <w:tabs>
          <w:tab w:val="left" w:pos="910"/>
        </w:tabs>
        <w:spacing w:before="120" w:after="120"/>
        <w:ind w:firstLine="567"/>
        <w:jc w:val="both"/>
        <w:rPr>
          <w:color w:val="000000" w:themeColor="text1"/>
          <w:sz w:val="28"/>
          <w:szCs w:val="28"/>
        </w:rPr>
      </w:pPr>
      <w:r w:rsidRPr="00E30515">
        <w:rPr>
          <w:color w:val="000000" w:themeColor="text1"/>
          <w:sz w:val="28"/>
          <w:szCs w:val="28"/>
        </w:rPr>
        <w:t xml:space="preserve">đ) </w:t>
      </w:r>
      <w:r w:rsidRPr="00E30515">
        <w:rPr>
          <w:color w:val="000000" w:themeColor="text1"/>
          <w:sz w:val="28"/>
          <w:szCs w:val="28"/>
        </w:rPr>
        <w:tab/>
        <w:t>Ngày dự kiến đưa vào vận hành;</w:t>
      </w:r>
    </w:p>
    <w:p w14:paraId="184E8E13" w14:textId="77777777" w:rsidR="002573CC" w:rsidRPr="00E30515" w:rsidRDefault="002573CC" w:rsidP="002573CC">
      <w:pPr>
        <w:widowControl w:val="0"/>
        <w:numPr>
          <w:ilvl w:val="0"/>
          <w:numId w:val="82"/>
        </w:numPr>
        <w:tabs>
          <w:tab w:val="clear" w:pos="720"/>
          <w:tab w:val="left" w:pos="910"/>
        </w:tabs>
        <w:spacing w:before="120" w:after="120"/>
        <w:ind w:left="0" w:firstLine="567"/>
        <w:jc w:val="both"/>
        <w:rPr>
          <w:color w:val="000000" w:themeColor="text1"/>
          <w:sz w:val="28"/>
          <w:szCs w:val="28"/>
        </w:rPr>
      </w:pPr>
      <w:r w:rsidRPr="00E30515">
        <w:rPr>
          <w:color w:val="000000" w:themeColor="text1"/>
          <w:sz w:val="28"/>
          <w:szCs w:val="28"/>
        </w:rPr>
        <w:t>Điểm đấu nối hiện tại (nếu có);</w:t>
      </w:r>
    </w:p>
    <w:p w14:paraId="18AD24EE" w14:textId="77777777" w:rsidR="002573CC" w:rsidRPr="00E30515" w:rsidRDefault="002573CC" w:rsidP="002573CC">
      <w:pPr>
        <w:widowControl w:val="0"/>
        <w:tabs>
          <w:tab w:val="left" w:pos="910"/>
        </w:tabs>
        <w:spacing w:before="120" w:after="120"/>
        <w:ind w:firstLine="567"/>
        <w:jc w:val="both"/>
        <w:rPr>
          <w:color w:val="000000" w:themeColor="text1"/>
          <w:sz w:val="28"/>
          <w:szCs w:val="28"/>
        </w:rPr>
      </w:pPr>
      <w:r w:rsidRPr="00E30515">
        <w:rPr>
          <w:color w:val="000000" w:themeColor="text1"/>
          <w:sz w:val="28"/>
          <w:szCs w:val="28"/>
        </w:rPr>
        <w:t xml:space="preserve">g) </w:t>
      </w:r>
      <w:r w:rsidRPr="00E30515">
        <w:rPr>
          <w:color w:val="000000" w:themeColor="text1"/>
          <w:sz w:val="28"/>
          <w:szCs w:val="28"/>
        </w:rPr>
        <w:tab/>
        <w:t>Điểm đấu nối đề nghị;</w:t>
      </w:r>
    </w:p>
    <w:p w14:paraId="456E7083" w14:textId="77777777" w:rsidR="002573CC" w:rsidRPr="00E30515" w:rsidRDefault="002573CC" w:rsidP="002573CC">
      <w:pPr>
        <w:widowControl w:val="0"/>
        <w:tabs>
          <w:tab w:val="left" w:pos="910"/>
        </w:tabs>
        <w:spacing w:before="120" w:after="120"/>
        <w:ind w:firstLine="567"/>
        <w:jc w:val="both"/>
        <w:rPr>
          <w:color w:val="000000" w:themeColor="text1"/>
          <w:sz w:val="28"/>
          <w:szCs w:val="28"/>
        </w:rPr>
      </w:pPr>
      <w:r w:rsidRPr="00E30515">
        <w:rPr>
          <w:color w:val="000000" w:themeColor="text1"/>
          <w:sz w:val="28"/>
          <w:szCs w:val="28"/>
        </w:rPr>
        <w:t xml:space="preserve">h) </w:t>
      </w:r>
      <w:r w:rsidRPr="00E30515">
        <w:rPr>
          <w:color w:val="000000" w:themeColor="text1"/>
          <w:sz w:val="28"/>
          <w:szCs w:val="28"/>
        </w:rPr>
        <w:tab/>
        <w:t xml:space="preserve">Cấp điện áp và số mạch đường dây đấu nối đề xuất; </w:t>
      </w:r>
    </w:p>
    <w:p w14:paraId="38DF3851" w14:textId="77777777" w:rsidR="002573CC" w:rsidRPr="00E30515" w:rsidRDefault="002573CC" w:rsidP="002573CC">
      <w:pPr>
        <w:widowControl w:val="0"/>
        <w:tabs>
          <w:tab w:val="left" w:pos="910"/>
        </w:tabs>
        <w:spacing w:before="120" w:after="120"/>
        <w:ind w:firstLine="567"/>
        <w:jc w:val="both"/>
        <w:rPr>
          <w:color w:val="000000" w:themeColor="text1"/>
          <w:sz w:val="28"/>
          <w:szCs w:val="28"/>
        </w:rPr>
      </w:pPr>
      <w:r w:rsidRPr="00E30515">
        <w:rPr>
          <w:color w:val="000000" w:themeColor="text1"/>
          <w:sz w:val="28"/>
          <w:szCs w:val="28"/>
        </w:rPr>
        <w:t xml:space="preserve">i) </w:t>
      </w:r>
      <w:r w:rsidRPr="00E30515">
        <w:rPr>
          <w:color w:val="000000" w:themeColor="text1"/>
          <w:sz w:val="28"/>
          <w:szCs w:val="28"/>
        </w:rPr>
        <w:tab/>
        <w:t>Ngày dự kiến đóng điện điểm đấu nối.</w:t>
      </w:r>
    </w:p>
    <w:p w14:paraId="66805663" w14:textId="77777777" w:rsidR="002573CC" w:rsidRPr="00E30515" w:rsidRDefault="002573CC" w:rsidP="002573CC">
      <w:pPr>
        <w:widowControl w:val="0"/>
        <w:numPr>
          <w:ilvl w:val="3"/>
          <w:numId w:val="83"/>
        </w:numPr>
        <w:tabs>
          <w:tab w:val="clear" w:pos="2880"/>
          <w:tab w:val="left" w:pos="900"/>
        </w:tabs>
        <w:autoSpaceDE w:val="0"/>
        <w:autoSpaceDN w:val="0"/>
        <w:adjustRightInd w:val="0"/>
        <w:spacing w:before="120" w:after="120"/>
        <w:ind w:left="0" w:firstLine="567"/>
        <w:jc w:val="both"/>
        <w:rPr>
          <w:b/>
          <w:bCs/>
          <w:color w:val="000000" w:themeColor="text1"/>
          <w:sz w:val="28"/>
          <w:szCs w:val="28"/>
        </w:rPr>
      </w:pPr>
      <w:r w:rsidRPr="00E30515">
        <w:rPr>
          <w:b/>
          <w:bCs/>
          <w:color w:val="000000" w:themeColor="text1"/>
          <w:sz w:val="28"/>
          <w:szCs w:val="28"/>
        </w:rPr>
        <w:t>Bản đồ, sơ đồ và kế hoạch</w:t>
      </w:r>
    </w:p>
    <w:p w14:paraId="647F016F" w14:textId="77777777" w:rsidR="002573CC" w:rsidRPr="00E30515" w:rsidRDefault="002573CC" w:rsidP="002573CC">
      <w:pPr>
        <w:widowControl w:val="0"/>
        <w:numPr>
          <w:ilvl w:val="0"/>
          <w:numId w:val="84"/>
        </w:numPr>
        <w:tabs>
          <w:tab w:val="clear" w:pos="720"/>
          <w:tab w:val="left" w:pos="910"/>
        </w:tabs>
        <w:spacing w:before="120" w:after="120"/>
        <w:ind w:left="0" w:firstLine="567"/>
        <w:jc w:val="both"/>
        <w:rPr>
          <w:color w:val="000000" w:themeColor="text1"/>
          <w:sz w:val="28"/>
        </w:rPr>
      </w:pPr>
      <w:r w:rsidRPr="00E30515">
        <w:rPr>
          <w:color w:val="000000" w:themeColor="text1"/>
          <w:sz w:val="28"/>
        </w:rPr>
        <w:t>Bản đồ địa lý tỷ lệ 1:50000 có đánh dấu vị trí của khách hàng có nhu cầu đấu nối, phần lưới điện truyền tải liên quan của Đơn vị truyền tải điện và vị trí điểm đấu nối;</w:t>
      </w:r>
    </w:p>
    <w:p w14:paraId="7766E79F" w14:textId="77777777" w:rsidR="002573CC" w:rsidRPr="00E30515" w:rsidRDefault="002573CC" w:rsidP="002573CC">
      <w:pPr>
        <w:widowControl w:val="0"/>
        <w:numPr>
          <w:ilvl w:val="0"/>
          <w:numId w:val="84"/>
        </w:numPr>
        <w:tabs>
          <w:tab w:val="clear" w:pos="720"/>
          <w:tab w:val="left" w:pos="910"/>
        </w:tabs>
        <w:spacing w:before="120" w:after="120"/>
        <w:ind w:left="0" w:firstLine="567"/>
        <w:jc w:val="both"/>
        <w:rPr>
          <w:color w:val="000000" w:themeColor="text1"/>
          <w:sz w:val="28"/>
        </w:rPr>
      </w:pPr>
      <w:r w:rsidRPr="00E30515">
        <w:rPr>
          <w:color w:val="000000" w:themeColor="text1"/>
          <w:sz w:val="28"/>
        </w:rPr>
        <w:t>Sơ đồ bố trí mặt bằng tỷ lệ 1:200 hoặc 1:500 mô tả vị trí các tổ máy phát điện, máy biến áp, các toà nhà, vị trí đấu nối;</w:t>
      </w:r>
    </w:p>
    <w:p w14:paraId="41D0B8F8" w14:textId="1517305D" w:rsidR="002573CC" w:rsidRPr="00E30515" w:rsidRDefault="002573CC" w:rsidP="002573CC">
      <w:pPr>
        <w:widowControl w:val="0"/>
        <w:numPr>
          <w:ilvl w:val="0"/>
          <w:numId w:val="84"/>
        </w:numPr>
        <w:tabs>
          <w:tab w:val="clear" w:pos="720"/>
          <w:tab w:val="left" w:pos="910"/>
        </w:tabs>
        <w:spacing w:before="120" w:after="120"/>
        <w:ind w:left="0" w:firstLine="567"/>
        <w:jc w:val="both"/>
        <w:rPr>
          <w:color w:val="000000" w:themeColor="text1"/>
          <w:sz w:val="28"/>
        </w:rPr>
      </w:pPr>
      <w:r w:rsidRPr="00E30515">
        <w:rPr>
          <w:color w:val="000000" w:themeColor="text1"/>
          <w:sz w:val="28"/>
        </w:rPr>
        <w:t xml:space="preserve">Cung cấp kế hoạch xây dựng các công trình đề xuất cho các vùng bao quanh </w:t>
      </w:r>
      <w:r w:rsidR="00541A9B">
        <w:rPr>
          <w:color w:val="000000" w:themeColor="text1"/>
          <w:sz w:val="28"/>
        </w:rPr>
        <w:t>trạm điện</w:t>
      </w:r>
      <w:r w:rsidRPr="00E30515">
        <w:rPr>
          <w:color w:val="000000" w:themeColor="text1"/>
          <w:sz w:val="28"/>
        </w:rPr>
        <w:t xml:space="preserve">, tổ máy phát điện, công trình xây dựng, điểm đấu nối với tỷ lệ 1:200 hoặc 1:500. </w:t>
      </w:r>
    </w:p>
    <w:p w14:paraId="7F54E5D2" w14:textId="77777777" w:rsidR="002573CC" w:rsidRPr="00E30515" w:rsidRDefault="002573CC" w:rsidP="002573CC">
      <w:pPr>
        <w:widowControl w:val="0"/>
        <w:numPr>
          <w:ilvl w:val="3"/>
          <w:numId w:val="83"/>
        </w:numPr>
        <w:tabs>
          <w:tab w:val="clear" w:pos="2880"/>
          <w:tab w:val="left" w:pos="900"/>
        </w:tabs>
        <w:autoSpaceDE w:val="0"/>
        <w:autoSpaceDN w:val="0"/>
        <w:adjustRightInd w:val="0"/>
        <w:spacing w:before="120" w:after="120"/>
        <w:ind w:left="0" w:firstLine="567"/>
        <w:jc w:val="both"/>
        <w:rPr>
          <w:b/>
          <w:bCs/>
          <w:color w:val="000000" w:themeColor="text1"/>
          <w:sz w:val="28"/>
          <w:szCs w:val="28"/>
        </w:rPr>
      </w:pPr>
      <w:r w:rsidRPr="00E30515">
        <w:rPr>
          <w:b/>
          <w:bCs/>
          <w:color w:val="000000" w:themeColor="text1"/>
          <w:sz w:val="28"/>
          <w:szCs w:val="28"/>
        </w:rPr>
        <w:lastRenderedPageBreak/>
        <w:t>Hồ sơ pháp lý</w:t>
      </w:r>
    </w:p>
    <w:p w14:paraId="7701A06C" w14:textId="5DD59720" w:rsidR="002573CC" w:rsidRPr="00E30515" w:rsidRDefault="002573CC" w:rsidP="002573CC">
      <w:pPr>
        <w:widowControl w:val="0"/>
        <w:tabs>
          <w:tab w:val="left" w:pos="900"/>
        </w:tabs>
        <w:autoSpaceDE w:val="0"/>
        <w:autoSpaceDN w:val="0"/>
        <w:adjustRightInd w:val="0"/>
        <w:spacing w:before="120" w:after="120"/>
        <w:ind w:firstLine="567"/>
        <w:jc w:val="both"/>
        <w:rPr>
          <w:color w:val="000000" w:themeColor="text1"/>
          <w:sz w:val="28"/>
          <w:szCs w:val="28"/>
        </w:rPr>
        <w:sectPr w:rsidR="002573CC" w:rsidRPr="00E30515" w:rsidSect="002573CC">
          <w:headerReference w:type="default" r:id="rId23"/>
          <w:footerReference w:type="even" r:id="rId24"/>
          <w:footerReference w:type="default" r:id="rId25"/>
          <w:pgSz w:w="11907" w:h="16840" w:code="9"/>
          <w:pgMar w:top="1304" w:right="1134" w:bottom="1304" w:left="1871" w:header="624" w:footer="624" w:gutter="0"/>
          <w:pgNumType w:start="1"/>
          <w:cols w:space="708"/>
          <w:titlePg/>
          <w:docGrid w:linePitch="360"/>
        </w:sectPr>
      </w:pPr>
      <w:r w:rsidRPr="00E30515">
        <w:rPr>
          <w:color w:val="000000" w:themeColor="text1"/>
          <w:sz w:val="28"/>
          <w:szCs w:val="28"/>
        </w:rPr>
        <w:t>Các tài liệu về tư cách pháp nhân (bản sao Giấy phép đầu tư hoặc Quyết định đầu tư, Quyết định thành lập doanh nghiệp</w:t>
      </w:r>
      <w:r w:rsidR="000F723E">
        <w:rPr>
          <w:color w:val="000000" w:themeColor="text1"/>
          <w:sz w:val="28"/>
          <w:szCs w:val="28"/>
        </w:rPr>
        <w:t xml:space="preserve"> </w:t>
      </w:r>
      <w:r w:rsidRPr="00E30515">
        <w:rPr>
          <w:color w:val="000000" w:themeColor="text1"/>
          <w:sz w:val="28"/>
          <w:szCs w:val="28"/>
        </w:rPr>
        <w:t xml:space="preserve">và các giấy phép khác theo quy định của pháp luật). </w:t>
      </w:r>
    </w:p>
    <w:p w14:paraId="1474483F" w14:textId="77777777" w:rsidR="002573CC" w:rsidRPr="008E2CA7" w:rsidRDefault="002573CC" w:rsidP="00A820A2">
      <w:pPr>
        <w:pStyle w:val="Heading2"/>
        <w:rPr>
          <w:i/>
          <w:lang w:val="vi-VN"/>
        </w:rPr>
      </w:pPr>
      <w:bookmarkStart w:id="1142" w:name="_Phụ_lục_2B"/>
      <w:bookmarkStart w:id="1143" w:name="_Ref237846370"/>
      <w:bookmarkStart w:id="1144" w:name="_Toc258244017"/>
      <w:bookmarkStart w:id="1145" w:name="_Hlk184372957"/>
      <w:bookmarkEnd w:id="1142"/>
      <w:r w:rsidRPr="008E2CA7">
        <w:rPr>
          <w:lang w:val="vi-VN"/>
        </w:rPr>
        <w:lastRenderedPageBreak/>
        <w:t xml:space="preserve">Phụ lục </w:t>
      </w:r>
      <w:bookmarkEnd w:id="1143"/>
      <w:bookmarkEnd w:id="1144"/>
      <w:r w:rsidRPr="008E2CA7">
        <w:t>1</w:t>
      </w:r>
      <w:r w:rsidRPr="008E2CA7">
        <w:rPr>
          <w:lang w:val="vi-VN"/>
        </w:rPr>
        <w:t>B</w:t>
      </w:r>
    </w:p>
    <w:p w14:paraId="4C0459D9" w14:textId="77777777" w:rsidR="002573CC" w:rsidRPr="008E2CA7" w:rsidRDefault="002573CC" w:rsidP="00A820A2">
      <w:pPr>
        <w:pStyle w:val="Heading2"/>
        <w:rPr>
          <w:i/>
        </w:rPr>
      </w:pPr>
      <w:bookmarkStart w:id="1146" w:name="_Toc258244018"/>
      <w:r w:rsidRPr="008E2CA7">
        <w:rPr>
          <w:lang w:val="vi-VN"/>
        </w:rPr>
        <w:t xml:space="preserve">THÔNG TIN VỀ NHÀ MÁY ĐIỆN VÀ TỔ MÁY PHÁT ĐIỆN </w:t>
      </w:r>
    </w:p>
    <w:p w14:paraId="5DF7C62D" w14:textId="77777777" w:rsidR="002573CC" w:rsidRPr="008E2CA7" w:rsidRDefault="002573CC" w:rsidP="00A820A2">
      <w:pPr>
        <w:pStyle w:val="Heading2"/>
        <w:rPr>
          <w:i/>
          <w:lang w:val="vi-VN"/>
        </w:rPr>
      </w:pPr>
      <w:r w:rsidRPr="008E2CA7">
        <w:rPr>
          <w:lang w:val="vi-VN"/>
        </w:rPr>
        <w:t xml:space="preserve">CỦA KHÁCH HÀNG CÓ </w:t>
      </w:r>
      <w:r w:rsidRPr="008E2CA7">
        <w:t>NHU CẦU</w:t>
      </w:r>
      <w:r w:rsidRPr="008E2CA7">
        <w:rPr>
          <w:lang w:val="vi-VN"/>
        </w:rPr>
        <w:t xml:space="preserve"> ĐẤU NỐI</w:t>
      </w:r>
      <w:bookmarkEnd w:id="1146"/>
    </w:p>
    <w:bookmarkEnd w:id="1145"/>
    <w:p w14:paraId="42C9C242"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05C7800C" w14:textId="77777777" w:rsidR="002573CC" w:rsidRPr="00E30515" w:rsidRDefault="002573CC" w:rsidP="002573CC">
      <w:pPr>
        <w:widowControl w:val="0"/>
        <w:autoSpaceDE w:val="0"/>
        <w:autoSpaceDN w:val="0"/>
        <w:adjustRightInd w:val="0"/>
        <w:ind w:firstLine="567"/>
        <w:jc w:val="both"/>
        <w:rPr>
          <w:color w:val="000000" w:themeColor="text1"/>
          <w:lang w:val="vi-VN"/>
        </w:rPr>
      </w:pPr>
      <w:r w:rsidRPr="00E30515">
        <w:rPr>
          <w:iCs/>
          <w:color w:val="000000" w:themeColor="text1"/>
          <w:sz w:val="28"/>
          <w:szCs w:val="28"/>
          <w:lang w:val="vi-VN"/>
        </w:rPr>
        <w:t xml:space="preserve">Thông tin áp dụng cho nhà máy điện, tổ máy phát điện, trạm điện của khách hàng có nhu cầu đấu nối gồm: </w:t>
      </w:r>
      <w:r w:rsidRPr="00E30515">
        <w:rPr>
          <w:color w:val="000000" w:themeColor="text1"/>
          <w:lang w:val="vi-VN"/>
        </w:rPr>
        <w:t xml:space="preserve">  </w:t>
      </w:r>
    </w:p>
    <w:p w14:paraId="5187FE43" w14:textId="77777777" w:rsidR="002573CC" w:rsidRPr="00E30515" w:rsidRDefault="002573CC" w:rsidP="002573CC">
      <w:pPr>
        <w:widowControl w:val="0"/>
        <w:numPr>
          <w:ilvl w:val="0"/>
          <w:numId w:val="87"/>
        </w:numPr>
        <w:tabs>
          <w:tab w:val="clear" w:pos="2880"/>
          <w:tab w:val="left" w:pos="90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 xml:space="preserve">Mô tả nhà máy </w:t>
      </w:r>
      <w:r w:rsidRPr="00E30515">
        <w:rPr>
          <w:b/>
          <w:bCs/>
          <w:color w:val="000000" w:themeColor="text1"/>
          <w:sz w:val="28"/>
          <w:szCs w:val="28"/>
        </w:rPr>
        <w:t>điện</w:t>
      </w:r>
    </w:p>
    <w:p w14:paraId="69322921" w14:textId="77777777" w:rsidR="002573CC" w:rsidRPr="00E30515" w:rsidRDefault="002573CC" w:rsidP="002573CC">
      <w:pPr>
        <w:widowControl w:val="0"/>
        <w:numPr>
          <w:ilvl w:val="4"/>
          <w:numId w:val="133"/>
        </w:numPr>
        <w:spacing w:before="60" w:after="60" w:line="264" w:lineRule="auto"/>
        <w:ind w:hanging="333"/>
        <w:jc w:val="both"/>
        <w:rPr>
          <w:color w:val="000000" w:themeColor="text1"/>
          <w:sz w:val="28"/>
          <w:szCs w:val="28"/>
          <w:lang w:val="vi-VN"/>
        </w:rPr>
      </w:pPr>
      <w:r w:rsidRPr="00E30515">
        <w:rPr>
          <w:color w:val="000000" w:themeColor="text1"/>
          <w:sz w:val="28"/>
          <w:szCs w:val="28"/>
          <w:lang w:val="vi-VN"/>
        </w:rPr>
        <w:t>Tên nhà máy;</w:t>
      </w:r>
    </w:p>
    <w:p w14:paraId="4460BA32" w14:textId="77777777" w:rsidR="002573CC" w:rsidRPr="00E30515" w:rsidRDefault="002573CC" w:rsidP="002573CC">
      <w:pPr>
        <w:widowControl w:val="0"/>
        <w:numPr>
          <w:ilvl w:val="4"/>
          <w:numId w:val="133"/>
        </w:numPr>
        <w:spacing w:before="60" w:after="60" w:line="264" w:lineRule="auto"/>
        <w:ind w:hanging="333"/>
        <w:jc w:val="both"/>
        <w:rPr>
          <w:color w:val="000000" w:themeColor="text1"/>
          <w:sz w:val="28"/>
          <w:szCs w:val="28"/>
          <w:lang w:val="vi-VN"/>
        </w:rPr>
      </w:pPr>
      <w:r w:rsidRPr="00E30515">
        <w:rPr>
          <w:color w:val="000000" w:themeColor="text1"/>
          <w:sz w:val="28"/>
          <w:szCs w:val="28"/>
          <w:lang w:val="vi-VN"/>
        </w:rPr>
        <w:t xml:space="preserve">Địa điểm </w:t>
      </w:r>
      <w:r w:rsidRPr="00E30515">
        <w:rPr>
          <w:color w:val="000000" w:themeColor="text1"/>
          <w:sz w:val="28"/>
          <w:szCs w:val="28"/>
        </w:rPr>
        <w:t>xây dựng</w:t>
      </w:r>
      <w:r w:rsidRPr="00E30515">
        <w:rPr>
          <w:color w:val="000000" w:themeColor="text1"/>
          <w:sz w:val="28"/>
          <w:szCs w:val="28"/>
          <w:lang w:val="vi-VN"/>
        </w:rPr>
        <w:t>;</w:t>
      </w:r>
    </w:p>
    <w:p w14:paraId="4DD3D685" w14:textId="77777777" w:rsidR="002573CC" w:rsidRPr="00E30515" w:rsidRDefault="002573CC" w:rsidP="002573CC">
      <w:pPr>
        <w:widowControl w:val="0"/>
        <w:numPr>
          <w:ilvl w:val="4"/>
          <w:numId w:val="133"/>
        </w:numPr>
        <w:tabs>
          <w:tab w:val="clear" w:pos="900"/>
          <w:tab w:val="left" w:pos="896"/>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Loại hình và công nghệ của nhà máy điện (thuỷ điện, nhiệt điện than, khí, năng lượng tái tạo,...);</w:t>
      </w:r>
    </w:p>
    <w:p w14:paraId="52D99BA9" w14:textId="77777777" w:rsidR="002573CC" w:rsidRPr="00E30515" w:rsidRDefault="002573CC" w:rsidP="002573CC">
      <w:pPr>
        <w:widowControl w:val="0"/>
        <w:numPr>
          <w:ilvl w:val="4"/>
          <w:numId w:val="133"/>
        </w:numPr>
        <w:spacing w:before="60" w:after="60" w:line="264" w:lineRule="auto"/>
        <w:ind w:hanging="333"/>
        <w:jc w:val="both"/>
        <w:rPr>
          <w:color w:val="000000" w:themeColor="text1"/>
          <w:sz w:val="28"/>
          <w:szCs w:val="28"/>
          <w:lang w:val="vi-VN"/>
        </w:rPr>
      </w:pPr>
      <w:r w:rsidRPr="00E30515">
        <w:rPr>
          <w:color w:val="000000" w:themeColor="text1"/>
          <w:sz w:val="28"/>
          <w:szCs w:val="28"/>
          <w:lang w:val="vi-VN"/>
        </w:rPr>
        <w:t>Số tổ máy phát điện, công suất định mức;</w:t>
      </w:r>
    </w:p>
    <w:p w14:paraId="01357917" w14:textId="77777777" w:rsidR="002573CC" w:rsidRPr="00E30515" w:rsidRDefault="002573CC" w:rsidP="002573CC">
      <w:pPr>
        <w:widowControl w:val="0"/>
        <w:spacing w:before="60" w:after="60" w:line="264" w:lineRule="auto"/>
        <w:ind w:left="567"/>
        <w:jc w:val="both"/>
        <w:rPr>
          <w:color w:val="000000" w:themeColor="text1"/>
          <w:sz w:val="28"/>
          <w:szCs w:val="28"/>
          <w:lang w:val="vi-VN"/>
        </w:rPr>
      </w:pPr>
      <w:r w:rsidRPr="00E30515">
        <w:rPr>
          <w:color w:val="000000" w:themeColor="text1"/>
          <w:sz w:val="28"/>
          <w:szCs w:val="28"/>
          <w:lang w:val="vi-VN"/>
        </w:rPr>
        <w:t xml:space="preserve">đ) Sản lượng điện dự kiến; </w:t>
      </w:r>
    </w:p>
    <w:p w14:paraId="7B7320E6" w14:textId="77777777" w:rsidR="002573CC" w:rsidRPr="00E30515" w:rsidRDefault="002573CC" w:rsidP="002573CC">
      <w:pPr>
        <w:widowControl w:val="0"/>
        <w:numPr>
          <w:ilvl w:val="4"/>
          <w:numId w:val="133"/>
        </w:numPr>
        <w:spacing w:before="60" w:after="60" w:line="264" w:lineRule="auto"/>
        <w:ind w:hanging="333"/>
        <w:jc w:val="both"/>
        <w:rPr>
          <w:color w:val="000000" w:themeColor="text1"/>
          <w:sz w:val="28"/>
          <w:szCs w:val="28"/>
          <w:lang w:val="vi-VN"/>
        </w:rPr>
      </w:pPr>
      <w:r w:rsidRPr="00E30515">
        <w:rPr>
          <w:color w:val="000000" w:themeColor="text1"/>
          <w:sz w:val="28"/>
          <w:szCs w:val="28"/>
          <w:lang w:val="vi-VN"/>
        </w:rPr>
        <w:t>Công suất dự kiến phát vào lưới;</w:t>
      </w:r>
    </w:p>
    <w:p w14:paraId="0AC20495" w14:textId="77777777" w:rsidR="002573CC" w:rsidRPr="00E30515" w:rsidRDefault="002573CC" w:rsidP="002573CC">
      <w:pPr>
        <w:widowControl w:val="0"/>
        <w:spacing w:before="60" w:after="60" w:line="264" w:lineRule="auto"/>
        <w:ind w:left="567"/>
        <w:jc w:val="both"/>
        <w:rPr>
          <w:color w:val="000000" w:themeColor="text1"/>
          <w:sz w:val="28"/>
          <w:szCs w:val="28"/>
          <w:lang w:val="vi-VN"/>
        </w:rPr>
      </w:pPr>
      <w:r w:rsidRPr="00E30515">
        <w:rPr>
          <w:color w:val="000000" w:themeColor="text1"/>
          <w:sz w:val="28"/>
          <w:szCs w:val="28"/>
          <w:lang w:val="vi-VN"/>
        </w:rPr>
        <w:t>g) Thời gian dự kiến đưa vào vận hành;</w:t>
      </w:r>
    </w:p>
    <w:p w14:paraId="50366BDE" w14:textId="77777777" w:rsidR="002573CC" w:rsidRPr="00E30515" w:rsidRDefault="002573CC" w:rsidP="002573CC">
      <w:pPr>
        <w:widowControl w:val="0"/>
        <w:spacing w:before="60" w:after="60" w:line="264" w:lineRule="auto"/>
        <w:ind w:left="567"/>
        <w:jc w:val="both"/>
        <w:rPr>
          <w:color w:val="000000" w:themeColor="text1"/>
          <w:sz w:val="28"/>
          <w:szCs w:val="28"/>
          <w:lang w:val="vi-VN"/>
        </w:rPr>
      </w:pPr>
      <w:r w:rsidRPr="00E30515">
        <w:rPr>
          <w:color w:val="000000" w:themeColor="text1"/>
          <w:sz w:val="28"/>
          <w:szCs w:val="28"/>
          <w:lang w:val="vi-VN"/>
        </w:rPr>
        <w:t>h) Cấp điện áp đề xuất tại điểm đấu nối.</w:t>
      </w:r>
    </w:p>
    <w:p w14:paraId="52D51623" w14:textId="77777777" w:rsidR="002573CC" w:rsidRPr="00E30515" w:rsidRDefault="002573CC" w:rsidP="002573CC">
      <w:pPr>
        <w:widowControl w:val="0"/>
        <w:numPr>
          <w:ilvl w:val="0"/>
          <w:numId w:val="87"/>
        </w:numPr>
        <w:tabs>
          <w:tab w:val="clear" w:pos="2880"/>
          <w:tab w:val="left" w:pos="90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rPr>
        <w:t>Sơ đồ điện</w:t>
      </w:r>
    </w:p>
    <w:p w14:paraId="53BF2B88" w14:textId="77777777" w:rsidR="002573CC" w:rsidRPr="00E30515" w:rsidRDefault="002573CC" w:rsidP="002573CC">
      <w:pPr>
        <w:widowControl w:val="0"/>
        <w:numPr>
          <w:ilvl w:val="1"/>
          <w:numId w:val="86"/>
        </w:numPr>
        <w:tabs>
          <w:tab w:val="clear" w:pos="3600"/>
          <w:tab w:val="left" w:pos="900"/>
        </w:tabs>
        <w:ind w:left="0" w:firstLine="567"/>
        <w:rPr>
          <w:color w:val="000000" w:themeColor="text1"/>
          <w:sz w:val="28"/>
          <w:szCs w:val="28"/>
          <w:lang w:val="vi-VN"/>
        </w:rPr>
      </w:pPr>
      <w:r w:rsidRPr="00E30515">
        <w:rPr>
          <w:color w:val="000000" w:themeColor="text1"/>
          <w:sz w:val="28"/>
          <w:szCs w:val="28"/>
          <w:lang w:val="vi-VN"/>
        </w:rPr>
        <w:t>Sơ đồ mặt bằng bố trí thiết bị;</w:t>
      </w:r>
    </w:p>
    <w:p w14:paraId="67F5F30B" w14:textId="77777777" w:rsidR="002573CC" w:rsidRPr="00E30515" w:rsidRDefault="002573CC" w:rsidP="002573CC">
      <w:pPr>
        <w:widowControl w:val="0"/>
        <w:numPr>
          <w:ilvl w:val="1"/>
          <w:numId w:val="86"/>
        </w:numPr>
        <w:tabs>
          <w:tab w:val="clear" w:pos="3600"/>
          <w:tab w:val="left" w:pos="900"/>
        </w:tabs>
        <w:ind w:left="0" w:firstLine="567"/>
        <w:rPr>
          <w:color w:val="000000" w:themeColor="text1"/>
          <w:sz w:val="28"/>
          <w:szCs w:val="28"/>
          <w:lang w:val="vi-VN"/>
        </w:rPr>
      </w:pPr>
      <w:r w:rsidRPr="00E30515">
        <w:rPr>
          <w:color w:val="000000" w:themeColor="text1"/>
          <w:sz w:val="28"/>
          <w:szCs w:val="28"/>
          <w:lang w:val="vi-VN"/>
        </w:rPr>
        <w:t>Sơ đồ nối điện chính, trong đó chỉ rõ:</w:t>
      </w:r>
    </w:p>
    <w:p w14:paraId="6179E9C0"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Bố trí thanh cái;</w:t>
      </w:r>
    </w:p>
    <w:p w14:paraId="1D095527"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mạch điện (đường dây trên không, cáp ngầm, máy biến áp...);</w:t>
      </w:r>
    </w:p>
    <w:p w14:paraId="0A1469F3"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tổ máy phát điện;</w:t>
      </w:r>
    </w:p>
    <w:p w14:paraId="4C314C45"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Bố trí pha;</w:t>
      </w:r>
    </w:p>
    <w:p w14:paraId="1A47C75D"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Bố trí nối đất;</w:t>
      </w:r>
    </w:p>
    <w:p w14:paraId="4EB7FB86"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thiết bị đóng cắt;</w:t>
      </w:r>
    </w:p>
    <w:p w14:paraId="03391B20"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áp vận hành;</w:t>
      </w:r>
    </w:p>
    <w:p w14:paraId="40D24D20"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Phương thức bảo vệ;</w:t>
      </w:r>
    </w:p>
    <w:p w14:paraId="5EE5AECD"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Vị trí điểm đấu nối;</w:t>
      </w:r>
    </w:p>
    <w:p w14:paraId="2C6FC7B7" w14:textId="77777777" w:rsidR="002573CC" w:rsidRPr="00E30515" w:rsidRDefault="002573CC" w:rsidP="002573CC">
      <w:pPr>
        <w:widowControl w:val="0"/>
        <w:numPr>
          <w:ilvl w:val="4"/>
          <w:numId w:val="85"/>
        </w:numPr>
        <w:tabs>
          <w:tab w:val="left" w:pos="88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Bố trí thiết bị bù công suất phản kháng.</w:t>
      </w:r>
    </w:p>
    <w:p w14:paraId="574D77C5" w14:textId="7609F56B" w:rsidR="002573CC" w:rsidRPr="00E30515" w:rsidRDefault="002573CC" w:rsidP="002573CC">
      <w:pPr>
        <w:widowControl w:val="0"/>
        <w:autoSpaceDE w:val="0"/>
        <w:autoSpaceDN w:val="0"/>
        <w:adjustRightInd w:val="0"/>
        <w:ind w:firstLine="540"/>
        <w:jc w:val="both"/>
        <w:rPr>
          <w:color w:val="000000" w:themeColor="text1"/>
          <w:sz w:val="28"/>
          <w:szCs w:val="28"/>
          <w:lang w:val="vi-VN"/>
        </w:rPr>
      </w:pPr>
      <w:r w:rsidRPr="00E30515">
        <w:rPr>
          <w:color w:val="000000" w:themeColor="text1"/>
          <w:sz w:val="28"/>
          <w:szCs w:val="28"/>
          <w:lang w:val="vi-VN"/>
        </w:rPr>
        <w:t xml:space="preserve">Sơ đồ này chỉ giới hạn ở </w:t>
      </w:r>
      <w:r w:rsidR="00541A9B">
        <w:rPr>
          <w:color w:val="000000" w:themeColor="text1"/>
          <w:sz w:val="28"/>
          <w:szCs w:val="28"/>
          <w:lang w:val="vi-VN"/>
        </w:rPr>
        <w:t>trạm điện</w:t>
      </w:r>
      <w:r w:rsidRPr="00E30515">
        <w:rPr>
          <w:color w:val="000000" w:themeColor="text1"/>
          <w:sz w:val="28"/>
          <w:szCs w:val="28"/>
          <w:lang w:val="vi-VN"/>
        </w:rPr>
        <w:t xml:space="preserve"> đấu vào điểm đấu nối và các thiết bị điện khác của Khách hàng </w:t>
      </w:r>
      <w:r w:rsidRPr="00E30515">
        <w:rPr>
          <w:iCs/>
          <w:color w:val="000000" w:themeColor="text1"/>
          <w:sz w:val="28"/>
          <w:szCs w:val="28"/>
          <w:lang w:val="vi-VN"/>
        </w:rPr>
        <w:t xml:space="preserve">có nhu cầu đấu nối </w:t>
      </w:r>
      <w:r w:rsidRPr="00E30515">
        <w:rPr>
          <w:color w:val="000000" w:themeColor="text1"/>
          <w:sz w:val="28"/>
          <w:szCs w:val="28"/>
          <w:lang w:val="vi-VN"/>
        </w:rPr>
        <w:t xml:space="preserve">có khả năng ảnh hưởng tới hệ thống truyền tải điện, nêu rõ những phần dự kiến sẽ mở rộng hoặc thay đổi </w:t>
      </w:r>
      <w:r w:rsidRPr="00E30515">
        <w:rPr>
          <w:i/>
          <w:color w:val="000000" w:themeColor="text1"/>
          <w:sz w:val="28"/>
          <w:szCs w:val="28"/>
          <w:lang w:val="vi-VN"/>
        </w:rPr>
        <w:t>(nếu có)</w:t>
      </w:r>
      <w:r w:rsidRPr="00E30515">
        <w:rPr>
          <w:color w:val="000000" w:themeColor="text1"/>
          <w:sz w:val="28"/>
          <w:szCs w:val="28"/>
          <w:lang w:val="vi-VN"/>
        </w:rPr>
        <w:t xml:space="preserve"> trong tương lai. </w:t>
      </w:r>
    </w:p>
    <w:p w14:paraId="51F8948F" w14:textId="77777777" w:rsidR="002573CC" w:rsidRPr="00E30515" w:rsidRDefault="002573CC" w:rsidP="002573CC">
      <w:pPr>
        <w:widowControl w:val="0"/>
        <w:numPr>
          <w:ilvl w:val="0"/>
          <w:numId w:val="87"/>
        </w:numPr>
        <w:tabs>
          <w:tab w:val="clear" w:pos="2880"/>
          <w:tab w:val="left" w:pos="90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Đặc tính vận hành tổ máy phát điện</w:t>
      </w:r>
    </w:p>
    <w:p w14:paraId="4868238A" w14:textId="77777777" w:rsidR="002573CC" w:rsidRPr="00E30515" w:rsidRDefault="002573CC" w:rsidP="002573CC">
      <w:pPr>
        <w:widowControl w:val="0"/>
        <w:autoSpaceDE w:val="0"/>
        <w:autoSpaceDN w:val="0"/>
        <w:adjustRightInd w:val="0"/>
        <w:ind w:firstLine="540"/>
        <w:jc w:val="both"/>
        <w:rPr>
          <w:color w:val="000000" w:themeColor="text1"/>
          <w:sz w:val="28"/>
          <w:szCs w:val="28"/>
          <w:lang w:val="vi-VN"/>
        </w:rPr>
      </w:pPr>
      <w:r w:rsidRPr="00E30515">
        <w:rPr>
          <w:color w:val="000000" w:themeColor="text1"/>
          <w:sz w:val="28"/>
          <w:szCs w:val="28"/>
          <w:lang w:val="vi-VN"/>
        </w:rPr>
        <w:lastRenderedPageBreak/>
        <w:t>Với mỗi loại tổ máy phát điện, cần phải cung cấp đầy đủ các thông tin sau:</w:t>
      </w:r>
    </w:p>
    <w:p w14:paraId="5E284D0F"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Số tổ máy phát điện;</w:t>
      </w:r>
    </w:p>
    <w:p w14:paraId="4B210FD1"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tác dụng phát định mức (MW);</w:t>
      </w:r>
    </w:p>
    <w:p w14:paraId="4E6896D2"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biểu kiến phát định mức (MVA);</w:t>
      </w:r>
    </w:p>
    <w:p w14:paraId="1D6EE496"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tác dụng phụ tải tự dùng (MW);</w:t>
      </w:r>
    </w:p>
    <w:p w14:paraId="4244105B"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phản kháng phụ tải tự dùng (MVAr);</w:t>
      </w:r>
    </w:p>
    <w:p w14:paraId="48343FEF"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áp đầu cực (kV);</w:t>
      </w:r>
    </w:p>
    <w:p w14:paraId="17859B9A"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Dải công suất tác dụng (MW-MW);</w:t>
      </w:r>
    </w:p>
    <w:p w14:paraId="7BAF2C5F"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phản kháng phát tối đa tại mức công suất tác dụng định mức (MVAr);</w:t>
      </w:r>
    </w:p>
    <w:p w14:paraId="0A463904"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phản kháng nhận tối đa tại mức công suất tác dụng định mức (MVAr);</w:t>
      </w:r>
    </w:p>
    <w:p w14:paraId="430615B6"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Hệ số ngắn mạch;</w:t>
      </w:r>
    </w:p>
    <w:p w14:paraId="5B7BB6FD"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w:t>
      </w:r>
      <w:r w:rsidRPr="00E30515">
        <w:rPr>
          <w:color w:val="000000" w:themeColor="text1"/>
          <w:sz w:val="28"/>
          <w:szCs w:val="28"/>
        </w:rPr>
        <w:t xml:space="preserve"> điện</w:t>
      </w:r>
      <w:r w:rsidRPr="00E30515">
        <w:rPr>
          <w:color w:val="000000" w:themeColor="text1"/>
          <w:sz w:val="28"/>
          <w:szCs w:val="28"/>
          <w:lang w:val="vi-VN"/>
        </w:rPr>
        <w:t xml:space="preserve"> stator định mức (A);</w:t>
      </w:r>
    </w:p>
    <w:p w14:paraId="3427F9E1"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điện rotor định mức tại dòng điện đầu ra định mức (công suất tác dụng định mức, hệ số mang tải định mức, điện áp đầu cực định mức) và tốc độ rotor  định mức (A);</w:t>
      </w:r>
    </w:p>
    <w:p w14:paraId="7CA9EAC7"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áp rotor định mức (kV);</w:t>
      </w:r>
    </w:p>
    <w:p w14:paraId="1DA0BD6B"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Dải vận hành của tổ máy phát điện bao gồm giới hạn nhiệt và kích từ;</w:t>
      </w:r>
    </w:p>
    <w:p w14:paraId="3A8F85B7"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Đồ thị từ hóa hở mạch;</w:t>
      </w:r>
    </w:p>
    <w:p w14:paraId="2F09A123"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Đặc tính ngắn mạch;</w:t>
      </w:r>
    </w:p>
    <w:p w14:paraId="1F778586"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Đồ thị thành phần công suất không tải;</w:t>
      </w:r>
    </w:p>
    <w:p w14:paraId="474A15EF"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Đồ thị điện áp;</w:t>
      </w:r>
    </w:p>
    <w:p w14:paraId="00384AC5"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Thời gian hòa đồng bộ từ trạng thái ấm (giờ);</w:t>
      </w:r>
    </w:p>
    <w:p w14:paraId="0A990BFC"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Thời gian hòa đồng bộ từ trạng thái lạnh (giờ);</w:t>
      </w:r>
    </w:p>
    <w:p w14:paraId="2C6D80AA"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Thời gian vận hành tối thiểu;</w:t>
      </w:r>
    </w:p>
    <w:p w14:paraId="7FEDD1DC"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Thời gian dừng tối thiểu;</w:t>
      </w:r>
    </w:p>
    <w:p w14:paraId="6198ED41"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Tốc độ tăng tải định mức (MW/phút);</w:t>
      </w:r>
    </w:p>
    <w:p w14:paraId="42D2B04D"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Tốc độ giảm tải định mức (MW/phút);</w:t>
      </w:r>
    </w:p>
    <w:p w14:paraId="27C26413"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Loại nhiên liệu khởi động;</w:t>
      </w:r>
    </w:p>
    <w:p w14:paraId="6785E82B" w14:textId="77777777" w:rsidR="002573CC" w:rsidRPr="00E30515" w:rsidRDefault="002573CC" w:rsidP="002573CC">
      <w:pPr>
        <w:widowControl w:val="0"/>
        <w:numPr>
          <w:ilvl w:val="0"/>
          <w:numId w:val="78"/>
        </w:numPr>
        <w:tabs>
          <w:tab w:val="clear" w:pos="1297"/>
          <w:tab w:val="left" w:pos="812"/>
        </w:tabs>
        <w:autoSpaceDE w:val="0"/>
        <w:autoSpaceDN w:val="0"/>
        <w:adjustRightInd w:val="0"/>
        <w:ind w:left="0" w:firstLine="540"/>
        <w:jc w:val="both"/>
        <w:rPr>
          <w:color w:val="000000" w:themeColor="text1"/>
          <w:sz w:val="28"/>
          <w:szCs w:val="28"/>
          <w:lang w:val="vi-VN"/>
        </w:rPr>
      </w:pPr>
      <w:r w:rsidRPr="00E30515">
        <w:rPr>
          <w:color w:val="000000" w:themeColor="text1"/>
          <w:sz w:val="28"/>
          <w:szCs w:val="28"/>
          <w:lang w:val="vi-VN"/>
        </w:rPr>
        <w:t>Khả năng thay đổi nhiên liệu khi có tải;</w:t>
      </w:r>
    </w:p>
    <w:p w14:paraId="1728AD77"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chế độ sẵn sàng;</w:t>
      </w:r>
    </w:p>
    <w:p w14:paraId="0E935AAB"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Thời gian thay đổi chế độ tải;</w:t>
      </w:r>
    </w:p>
    <w:p w14:paraId="4609FA95"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Dải điều khiển của hệ thống điều chỉnh tần số thứ cấp (MW);</w:t>
      </w:r>
    </w:p>
    <w:p w14:paraId="07DF0345"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đặc tính vận hành liên quan khác;</w:t>
      </w:r>
    </w:p>
    <w:p w14:paraId="118D1914" w14:textId="77777777" w:rsidR="002573CC" w:rsidRPr="00E30515" w:rsidRDefault="002573CC" w:rsidP="002573CC">
      <w:pPr>
        <w:widowControl w:val="0"/>
        <w:numPr>
          <w:ilvl w:val="4"/>
          <w:numId w:val="85"/>
        </w:numPr>
        <w:tabs>
          <w:tab w:val="left" w:pos="812"/>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lastRenderedPageBreak/>
        <w:t>Cung cấp thông tin chi tiết về công suất dự phòng của tổ máy phát điện trong các chế độ vận hành khác nhau.</w:t>
      </w:r>
    </w:p>
    <w:p w14:paraId="6D07D1C8" w14:textId="77777777" w:rsidR="002573CC" w:rsidRPr="00E30515" w:rsidRDefault="002573CC" w:rsidP="002573CC">
      <w:pPr>
        <w:widowControl w:val="0"/>
        <w:autoSpaceDE w:val="0"/>
        <w:autoSpaceDN w:val="0"/>
        <w:adjustRightInd w:val="0"/>
        <w:ind w:firstLine="567"/>
        <w:jc w:val="both"/>
        <w:rPr>
          <w:color w:val="000000" w:themeColor="text1"/>
          <w:sz w:val="28"/>
          <w:szCs w:val="28"/>
          <w:lang w:val="vi-VN"/>
        </w:rPr>
      </w:pPr>
      <w:r w:rsidRPr="00E30515">
        <w:rPr>
          <w:color w:val="000000" w:themeColor="text1"/>
          <w:sz w:val="28"/>
          <w:szCs w:val="28"/>
          <w:lang w:val="vi-VN"/>
        </w:rPr>
        <w:t xml:space="preserve">Với các nhà máy nhiệt điện, ngoài các thông số yêu cầu ở trên phải cung cấp thêm sơ đồ khối chức năng của các thành phần chính của nhà máy, lò hơi, máy phát xoay chiều, các nguồn cung cấp nhiệt hoặc hơi. </w:t>
      </w:r>
    </w:p>
    <w:p w14:paraId="6007C45D" w14:textId="77777777" w:rsidR="002573CC" w:rsidRPr="00E30515" w:rsidRDefault="002573CC" w:rsidP="002573CC">
      <w:pPr>
        <w:widowControl w:val="0"/>
        <w:numPr>
          <w:ilvl w:val="0"/>
          <w:numId w:val="87"/>
        </w:numPr>
        <w:tabs>
          <w:tab w:val="clear" w:pos="2880"/>
          <w:tab w:val="left" w:pos="90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 xml:space="preserve">Thông số kỹ thuật của tổ máy phát điện </w:t>
      </w:r>
    </w:p>
    <w:p w14:paraId="25051468" w14:textId="77777777" w:rsidR="002573CC" w:rsidRPr="00E30515" w:rsidRDefault="002573CC" w:rsidP="002573CC">
      <w:pPr>
        <w:widowControl w:val="0"/>
        <w:autoSpaceDE w:val="0"/>
        <w:autoSpaceDN w:val="0"/>
        <w:adjustRightInd w:val="0"/>
        <w:spacing w:before="80" w:after="80"/>
        <w:ind w:firstLine="540"/>
        <w:rPr>
          <w:color w:val="000000" w:themeColor="text1"/>
          <w:sz w:val="28"/>
          <w:szCs w:val="28"/>
          <w:lang w:val="vi-VN"/>
        </w:rPr>
      </w:pPr>
      <w:r w:rsidRPr="00E30515">
        <w:rPr>
          <w:color w:val="000000" w:themeColor="text1"/>
          <w:sz w:val="28"/>
          <w:szCs w:val="28"/>
          <w:lang w:val="vi-VN"/>
        </w:rPr>
        <w:t xml:space="preserve">Các thông số và giá trị sau: </w:t>
      </w:r>
    </w:p>
    <w:p w14:paraId="4EEC8D7B" w14:textId="77777777" w:rsidR="002573CC" w:rsidRPr="00E30515" w:rsidRDefault="002573CC" w:rsidP="002573CC">
      <w:pPr>
        <w:widowControl w:val="0"/>
        <w:numPr>
          <w:ilvl w:val="4"/>
          <w:numId w:val="85"/>
        </w:numPr>
        <w:tabs>
          <w:tab w:val="left" w:pos="812"/>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đồng bộ dọc trục X</w:t>
      </w:r>
      <w:r w:rsidRPr="00E30515">
        <w:rPr>
          <w:color w:val="000000" w:themeColor="text1"/>
          <w:sz w:val="28"/>
          <w:szCs w:val="28"/>
          <w:vertAlign w:val="subscript"/>
          <w:lang w:val="vi-VN"/>
        </w:rPr>
        <w:t>d</w:t>
      </w:r>
      <w:r w:rsidRPr="00E30515">
        <w:rPr>
          <w:color w:val="000000" w:themeColor="text1"/>
          <w:sz w:val="28"/>
          <w:szCs w:val="28"/>
          <w:lang w:val="vi-VN"/>
        </w:rPr>
        <w:t>;</w:t>
      </w:r>
    </w:p>
    <w:p w14:paraId="63FC8E42"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quá độ dọc trục X’</w:t>
      </w:r>
      <w:r w:rsidRPr="00E30515">
        <w:rPr>
          <w:color w:val="000000" w:themeColor="text1"/>
          <w:sz w:val="28"/>
          <w:szCs w:val="28"/>
          <w:vertAlign w:val="subscript"/>
          <w:lang w:val="vi-VN"/>
        </w:rPr>
        <w:t>d</w:t>
      </w:r>
      <w:r w:rsidRPr="00E30515">
        <w:rPr>
          <w:color w:val="000000" w:themeColor="text1"/>
          <w:sz w:val="28"/>
          <w:szCs w:val="28"/>
          <w:lang w:val="vi-VN"/>
        </w:rPr>
        <w:t xml:space="preserve"> </w:t>
      </w:r>
    </w:p>
    <w:p w14:paraId="6AEA6D5D"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Điện kháng siêu quá độ chưa bão hòa dọc trục</w:t>
      </w:r>
      <w:r w:rsidRPr="00E30515">
        <w:rPr>
          <w:color w:val="000000" w:themeColor="text1"/>
          <w:sz w:val="28"/>
          <w:szCs w:val="28"/>
          <w:lang w:val="vi-VN"/>
        </w:rPr>
        <w:t xml:space="preserve"> X’’</w:t>
      </w:r>
      <w:r w:rsidRPr="00E30515">
        <w:rPr>
          <w:color w:val="000000" w:themeColor="text1"/>
          <w:sz w:val="28"/>
          <w:szCs w:val="28"/>
          <w:vertAlign w:val="subscript"/>
          <w:lang w:val="vi-VN"/>
        </w:rPr>
        <w:t>d</w:t>
      </w:r>
      <w:r w:rsidRPr="00E30515">
        <w:rPr>
          <w:color w:val="000000" w:themeColor="text1"/>
          <w:sz w:val="28"/>
          <w:szCs w:val="28"/>
          <w:lang w:val="vi-VN"/>
        </w:rPr>
        <w:t>;</w:t>
      </w:r>
    </w:p>
    <w:p w14:paraId="3E727E7F"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đồng bộ ngang trục X</w:t>
      </w:r>
      <w:r w:rsidRPr="00E30515">
        <w:rPr>
          <w:color w:val="000000" w:themeColor="text1"/>
          <w:sz w:val="28"/>
          <w:szCs w:val="28"/>
          <w:vertAlign w:val="subscript"/>
          <w:lang w:val="vi-VN"/>
        </w:rPr>
        <w:t>q</w:t>
      </w:r>
      <w:r w:rsidRPr="00E30515">
        <w:rPr>
          <w:color w:val="000000" w:themeColor="text1"/>
          <w:sz w:val="28"/>
          <w:szCs w:val="28"/>
          <w:lang w:val="vi-VN"/>
        </w:rPr>
        <w:t>;</w:t>
      </w:r>
    </w:p>
    <w:p w14:paraId="496BB5C3"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quá độ chưa bão hòa ngang trục X’</w:t>
      </w:r>
      <w:r w:rsidRPr="00E30515">
        <w:rPr>
          <w:color w:val="000000" w:themeColor="text1"/>
          <w:sz w:val="28"/>
          <w:szCs w:val="28"/>
          <w:vertAlign w:val="subscript"/>
          <w:lang w:val="vi-VN"/>
        </w:rPr>
        <w:t>q</w:t>
      </w:r>
      <w:r w:rsidRPr="00E30515">
        <w:rPr>
          <w:color w:val="000000" w:themeColor="text1"/>
          <w:sz w:val="28"/>
          <w:szCs w:val="28"/>
          <w:lang w:val="vi-VN"/>
        </w:rPr>
        <w:t>;</w:t>
      </w:r>
    </w:p>
    <w:p w14:paraId="4428DBB2"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Điện kháng siêu quá độ chưa bão hòa ngang trục</w:t>
      </w:r>
      <w:r w:rsidRPr="00E30515" w:rsidDel="00B94499">
        <w:rPr>
          <w:color w:val="000000" w:themeColor="text1"/>
          <w:sz w:val="28"/>
          <w:szCs w:val="28"/>
          <w:lang w:val="vi-VN"/>
        </w:rPr>
        <w:t xml:space="preserve"> </w:t>
      </w:r>
      <w:r w:rsidRPr="00E30515">
        <w:rPr>
          <w:color w:val="000000" w:themeColor="text1"/>
          <w:sz w:val="28"/>
          <w:szCs w:val="28"/>
          <w:lang w:val="vi-VN"/>
        </w:rPr>
        <w:t>X’’</w:t>
      </w:r>
      <w:r w:rsidRPr="00E30515">
        <w:rPr>
          <w:color w:val="000000" w:themeColor="text1"/>
          <w:sz w:val="28"/>
          <w:szCs w:val="28"/>
          <w:vertAlign w:val="subscript"/>
          <w:lang w:val="vi-VN"/>
        </w:rPr>
        <w:t>q</w:t>
      </w:r>
      <w:r w:rsidRPr="00E30515">
        <w:rPr>
          <w:color w:val="000000" w:themeColor="text1"/>
          <w:sz w:val="28"/>
          <w:szCs w:val="28"/>
          <w:lang w:val="vi-VN"/>
        </w:rPr>
        <w:t>;</w:t>
      </w:r>
    </w:p>
    <w:p w14:paraId="6E811E0B"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Các thông số bão hòa của các điện kháng X</w:t>
      </w:r>
      <w:r w:rsidRPr="00E30515">
        <w:rPr>
          <w:rFonts w:eastAsia="SimSun"/>
          <w:color w:val="000000" w:themeColor="text1"/>
          <w:sz w:val="28"/>
          <w:szCs w:val="28"/>
          <w:vertAlign w:val="subscript"/>
          <w:lang w:val="vi-VN"/>
        </w:rPr>
        <w:t>d</w:t>
      </w:r>
      <w:r w:rsidRPr="00E30515">
        <w:rPr>
          <w:rFonts w:eastAsia="SimSun"/>
          <w:color w:val="000000" w:themeColor="text1"/>
          <w:sz w:val="28"/>
          <w:szCs w:val="28"/>
          <w:lang w:val="vi-VN"/>
        </w:rPr>
        <w:t>, X’</w:t>
      </w:r>
      <w:r w:rsidRPr="00E30515">
        <w:rPr>
          <w:rFonts w:eastAsia="SimSun"/>
          <w:color w:val="000000" w:themeColor="text1"/>
          <w:sz w:val="28"/>
          <w:szCs w:val="28"/>
          <w:vertAlign w:val="subscript"/>
          <w:lang w:val="vi-VN"/>
        </w:rPr>
        <w:t>d</w:t>
      </w:r>
      <w:r w:rsidRPr="00E30515">
        <w:rPr>
          <w:rFonts w:eastAsia="SimSun"/>
          <w:color w:val="000000" w:themeColor="text1"/>
          <w:sz w:val="28"/>
          <w:szCs w:val="28"/>
          <w:lang w:val="vi-VN"/>
        </w:rPr>
        <w:t>, X’’</w:t>
      </w:r>
      <w:r w:rsidRPr="00E30515">
        <w:rPr>
          <w:rFonts w:eastAsia="SimSun"/>
          <w:color w:val="000000" w:themeColor="text1"/>
          <w:sz w:val="28"/>
          <w:szCs w:val="28"/>
          <w:vertAlign w:val="subscript"/>
          <w:lang w:val="vi-VN"/>
        </w:rPr>
        <w:t>d</w:t>
      </w:r>
      <w:r w:rsidRPr="00E30515">
        <w:rPr>
          <w:rFonts w:eastAsia="SimSun"/>
          <w:color w:val="000000" w:themeColor="text1"/>
          <w:sz w:val="28"/>
          <w:szCs w:val="28"/>
          <w:lang w:val="vi-VN"/>
        </w:rPr>
        <w:t>, X</w:t>
      </w:r>
      <w:r w:rsidRPr="00E30515">
        <w:rPr>
          <w:rFonts w:eastAsia="SimSun"/>
          <w:color w:val="000000" w:themeColor="text1"/>
          <w:sz w:val="28"/>
          <w:szCs w:val="28"/>
          <w:vertAlign w:val="subscript"/>
          <w:lang w:val="vi-VN"/>
        </w:rPr>
        <w:t>q</w:t>
      </w:r>
      <w:r w:rsidRPr="00E30515">
        <w:rPr>
          <w:rFonts w:eastAsia="SimSun"/>
          <w:color w:val="000000" w:themeColor="text1"/>
          <w:sz w:val="28"/>
          <w:szCs w:val="28"/>
          <w:lang w:val="vi-VN"/>
        </w:rPr>
        <w:t>, X’</w:t>
      </w:r>
      <w:r w:rsidRPr="00E30515">
        <w:rPr>
          <w:rFonts w:eastAsia="SimSun"/>
          <w:color w:val="000000" w:themeColor="text1"/>
          <w:sz w:val="28"/>
          <w:szCs w:val="28"/>
          <w:vertAlign w:val="subscript"/>
          <w:lang w:val="vi-VN"/>
        </w:rPr>
        <w:t>q</w:t>
      </w:r>
      <w:r w:rsidRPr="00E30515">
        <w:rPr>
          <w:rFonts w:eastAsia="SimSun"/>
          <w:color w:val="000000" w:themeColor="text1"/>
          <w:sz w:val="28"/>
          <w:szCs w:val="28"/>
          <w:lang w:val="vi-VN"/>
        </w:rPr>
        <w:t>, X’’</w:t>
      </w:r>
      <w:r w:rsidRPr="00E30515">
        <w:rPr>
          <w:rFonts w:eastAsia="SimSun"/>
          <w:color w:val="000000" w:themeColor="text1"/>
          <w:sz w:val="28"/>
          <w:szCs w:val="28"/>
          <w:vertAlign w:val="subscript"/>
          <w:lang w:val="vi-VN"/>
        </w:rPr>
        <w:t>q</w:t>
      </w:r>
      <w:r w:rsidRPr="00E30515">
        <w:rPr>
          <w:rFonts w:eastAsia="SimSun"/>
          <w:color w:val="000000" w:themeColor="text1"/>
          <w:sz w:val="28"/>
          <w:szCs w:val="28"/>
          <w:lang w:val="vi-VN"/>
        </w:rPr>
        <w:t>;</w:t>
      </w:r>
    </w:p>
    <w:p w14:paraId="6A6A78CA"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thứ tự nghịch X</w:t>
      </w:r>
      <w:r w:rsidRPr="00E30515">
        <w:rPr>
          <w:color w:val="000000" w:themeColor="text1"/>
          <w:sz w:val="28"/>
          <w:szCs w:val="28"/>
          <w:vertAlign w:val="subscript"/>
          <w:lang w:val="vi-VN"/>
        </w:rPr>
        <w:t>2</w:t>
      </w:r>
      <w:r w:rsidRPr="00E30515">
        <w:rPr>
          <w:color w:val="000000" w:themeColor="text1"/>
          <w:sz w:val="28"/>
          <w:szCs w:val="28"/>
          <w:lang w:val="vi-VN"/>
        </w:rPr>
        <w:t>;</w:t>
      </w:r>
    </w:p>
    <w:p w14:paraId="11A8D3B3"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thứ tự không X</w:t>
      </w:r>
      <w:r w:rsidRPr="00E30515">
        <w:rPr>
          <w:color w:val="000000" w:themeColor="text1"/>
          <w:sz w:val="28"/>
          <w:szCs w:val="28"/>
          <w:vertAlign w:val="subscript"/>
          <w:lang w:val="vi-VN"/>
        </w:rPr>
        <w:t>o</w:t>
      </w:r>
      <w:r w:rsidRPr="00E30515">
        <w:rPr>
          <w:color w:val="000000" w:themeColor="text1"/>
          <w:sz w:val="28"/>
          <w:szCs w:val="28"/>
          <w:lang w:val="vi-VN"/>
        </w:rPr>
        <w:t>;</w:t>
      </w:r>
    </w:p>
    <w:p w14:paraId="14CE263D"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trở Stator R</w:t>
      </w:r>
      <w:r w:rsidRPr="00E30515">
        <w:rPr>
          <w:color w:val="000000" w:themeColor="text1"/>
          <w:sz w:val="28"/>
          <w:szCs w:val="28"/>
          <w:vertAlign w:val="subscript"/>
          <w:lang w:val="vi-VN"/>
        </w:rPr>
        <w:t>a</w:t>
      </w:r>
      <w:r w:rsidRPr="00E30515">
        <w:rPr>
          <w:color w:val="000000" w:themeColor="text1"/>
          <w:sz w:val="28"/>
          <w:szCs w:val="28"/>
          <w:lang w:val="vi-VN"/>
        </w:rPr>
        <w:t>;</w:t>
      </w:r>
    </w:p>
    <w:p w14:paraId="439DAC14"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khe hở stator X</w:t>
      </w:r>
      <w:r w:rsidRPr="00E30515">
        <w:rPr>
          <w:color w:val="000000" w:themeColor="text1"/>
          <w:sz w:val="28"/>
          <w:szCs w:val="28"/>
          <w:vertAlign w:val="subscript"/>
          <w:lang w:val="vi-VN"/>
        </w:rPr>
        <w:t>L</w:t>
      </w:r>
      <w:r w:rsidRPr="00E30515">
        <w:rPr>
          <w:color w:val="000000" w:themeColor="text1"/>
          <w:sz w:val="28"/>
          <w:szCs w:val="28"/>
          <w:lang w:val="vi-VN"/>
        </w:rPr>
        <w:t>;</w:t>
      </w:r>
    </w:p>
    <w:p w14:paraId="12DF64C5"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Điện kháng điểm X</w:t>
      </w:r>
      <w:r w:rsidRPr="00E30515">
        <w:rPr>
          <w:color w:val="000000" w:themeColor="text1"/>
          <w:sz w:val="28"/>
          <w:szCs w:val="28"/>
          <w:vertAlign w:val="subscript"/>
          <w:lang w:val="vi-VN"/>
        </w:rPr>
        <w:t>p</w:t>
      </w:r>
      <w:r w:rsidRPr="00E30515">
        <w:rPr>
          <w:color w:val="000000" w:themeColor="text1"/>
          <w:sz w:val="28"/>
          <w:szCs w:val="28"/>
          <w:lang w:val="vi-VN"/>
        </w:rPr>
        <w:t>;</w:t>
      </w:r>
    </w:p>
    <w:p w14:paraId="1F298374"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Biểu tượng và giá trị hằng số thời gian máy máy điện;</w:t>
      </w:r>
    </w:p>
    <w:p w14:paraId="16A4C139"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Hằng số thời gian quá độ hở mạch dọc trục</w:t>
      </w:r>
      <w:r w:rsidRPr="00E30515" w:rsidDel="00B94499">
        <w:rPr>
          <w:color w:val="000000" w:themeColor="text1"/>
          <w:sz w:val="28"/>
          <w:szCs w:val="28"/>
          <w:lang w:val="vi-VN"/>
        </w:rPr>
        <w:t xml:space="preserve"> </w:t>
      </w:r>
      <w:r w:rsidRPr="00E30515">
        <w:rPr>
          <w:color w:val="000000" w:themeColor="text1"/>
          <w:sz w:val="28"/>
          <w:szCs w:val="28"/>
          <w:lang w:val="vi-VN"/>
        </w:rPr>
        <w:t>T</w:t>
      </w:r>
      <w:r w:rsidRPr="00E30515">
        <w:rPr>
          <w:color w:val="000000" w:themeColor="text1"/>
          <w:sz w:val="28"/>
          <w:szCs w:val="28"/>
          <w:vertAlign w:val="subscript"/>
          <w:lang w:val="vi-VN"/>
        </w:rPr>
        <w:t>do</w:t>
      </w:r>
      <w:r w:rsidRPr="00E30515">
        <w:rPr>
          <w:color w:val="000000" w:themeColor="text1"/>
          <w:sz w:val="28"/>
          <w:szCs w:val="28"/>
          <w:lang w:val="vi-VN"/>
        </w:rPr>
        <w:t>’ (s);</w:t>
      </w:r>
    </w:p>
    <w:p w14:paraId="49957781"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Hằng số thời gian siêu quá độ hở mạch dọc trục</w:t>
      </w:r>
      <w:r w:rsidRPr="00E30515" w:rsidDel="00B94499">
        <w:rPr>
          <w:color w:val="000000" w:themeColor="text1"/>
          <w:sz w:val="28"/>
          <w:szCs w:val="28"/>
          <w:lang w:val="vi-VN"/>
        </w:rPr>
        <w:t xml:space="preserve"> </w:t>
      </w:r>
      <w:r w:rsidRPr="00E30515">
        <w:rPr>
          <w:color w:val="000000" w:themeColor="text1"/>
          <w:sz w:val="28"/>
          <w:szCs w:val="28"/>
          <w:lang w:val="vi-VN"/>
        </w:rPr>
        <w:t>T</w:t>
      </w:r>
      <w:r w:rsidRPr="00E30515">
        <w:rPr>
          <w:color w:val="000000" w:themeColor="text1"/>
          <w:sz w:val="28"/>
          <w:szCs w:val="28"/>
          <w:vertAlign w:val="subscript"/>
          <w:lang w:val="vi-VN"/>
        </w:rPr>
        <w:t>do</w:t>
      </w:r>
      <w:r w:rsidRPr="00E30515">
        <w:rPr>
          <w:color w:val="000000" w:themeColor="text1"/>
          <w:sz w:val="28"/>
          <w:szCs w:val="28"/>
          <w:lang w:val="vi-VN"/>
        </w:rPr>
        <w:t>’’(s)</w:t>
      </w:r>
    </w:p>
    <w:p w14:paraId="06167ADD"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Hằng số thời gian quá độ hở mạch ngang trục</w:t>
      </w:r>
      <w:r w:rsidRPr="00E30515" w:rsidDel="00B94499">
        <w:rPr>
          <w:color w:val="000000" w:themeColor="text1"/>
          <w:sz w:val="28"/>
          <w:szCs w:val="28"/>
          <w:lang w:val="vi-VN"/>
        </w:rPr>
        <w:t xml:space="preserve"> </w:t>
      </w:r>
      <w:r w:rsidRPr="00E30515">
        <w:rPr>
          <w:color w:val="000000" w:themeColor="text1"/>
          <w:sz w:val="28"/>
          <w:szCs w:val="28"/>
          <w:lang w:val="vi-VN"/>
        </w:rPr>
        <w:t>T</w:t>
      </w:r>
      <w:r w:rsidRPr="00E30515">
        <w:rPr>
          <w:color w:val="000000" w:themeColor="text1"/>
          <w:sz w:val="28"/>
          <w:szCs w:val="28"/>
          <w:vertAlign w:val="subscript"/>
          <w:lang w:val="vi-VN"/>
        </w:rPr>
        <w:t>qo</w:t>
      </w:r>
      <w:r w:rsidRPr="00E30515">
        <w:rPr>
          <w:color w:val="000000" w:themeColor="text1"/>
          <w:sz w:val="28"/>
          <w:szCs w:val="28"/>
          <w:lang w:val="vi-VN"/>
        </w:rPr>
        <w:t>’ (s);</w:t>
      </w:r>
    </w:p>
    <w:p w14:paraId="27743273"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 xml:space="preserve">Hằng số thời gian siêu quá độ hở mạch ngang trục </w:t>
      </w:r>
      <w:r w:rsidRPr="00E30515">
        <w:rPr>
          <w:color w:val="000000" w:themeColor="text1"/>
          <w:sz w:val="28"/>
          <w:szCs w:val="28"/>
          <w:lang w:val="vi-VN"/>
        </w:rPr>
        <w:t>T</w:t>
      </w:r>
      <w:r w:rsidRPr="00E30515">
        <w:rPr>
          <w:color w:val="000000" w:themeColor="text1"/>
          <w:sz w:val="28"/>
          <w:szCs w:val="28"/>
          <w:vertAlign w:val="subscript"/>
          <w:lang w:val="vi-VN"/>
        </w:rPr>
        <w:t>qo</w:t>
      </w:r>
      <w:r w:rsidRPr="00E30515">
        <w:rPr>
          <w:color w:val="000000" w:themeColor="text1"/>
          <w:sz w:val="28"/>
          <w:szCs w:val="28"/>
          <w:lang w:val="vi-VN"/>
        </w:rPr>
        <w:t>’’(s)</w:t>
      </w:r>
    </w:p>
    <w:p w14:paraId="2FC0282A"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 xml:space="preserve">Hằng số thời gian quá độ ngắn mạch dọc trục </w:t>
      </w:r>
      <w:r w:rsidRPr="00E30515">
        <w:rPr>
          <w:color w:val="000000" w:themeColor="text1"/>
          <w:sz w:val="28"/>
          <w:szCs w:val="28"/>
          <w:lang w:val="vi-VN"/>
        </w:rPr>
        <w:t>T</w:t>
      </w:r>
      <w:r w:rsidRPr="00E30515">
        <w:rPr>
          <w:color w:val="000000" w:themeColor="text1"/>
          <w:sz w:val="28"/>
          <w:szCs w:val="28"/>
          <w:vertAlign w:val="subscript"/>
          <w:lang w:val="vi-VN"/>
        </w:rPr>
        <w:t>d</w:t>
      </w:r>
      <w:r w:rsidRPr="00E30515">
        <w:rPr>
          <w:color w:val="000000" w:themeColor="text1"/>
          <w:sz w:val="28"/>
          <w:szCs w:val="28"/>
          <w:lang w:val="vi-VN"/>
        </w:rPr>
        <w:t>’ (s);</w:t>
      </w:r>
    </w:p>
    <w:p w14:paraId="79D1AA8C"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Hằng số thời gian siêu quá độ ngắn mạch dọc trục</w:t>
      </w:r>
      <w:r w:rsidRPr="00E30515" w:rsidDel="00B94499">
        <w:rPr>
          <w:color w:val="000000" w:themeColor="text1"/>
          <w:sz w:val="28"/>
          <w:szCs w:val="28"/>
          <w:lang w:val="vi-VN"/>
        </w:rPr>
        <w:t xml:space="preserve"> </w:t>
      </w:r>
      <w:r w:rsidRPr="00E30515">
        <w:rPr>
          <w:color w:val="000000" w:themeColor="text1"/>
          <w:sz w:val="28"/>
          <w:szCs w:val="28"/>
          <w:lang w:val="vi-VN"/>
        </w:rPr>
        <w:t>T</w:t>
      </w:r>
      <w:r w:rsidRPr="00E30515">
        <w:rPr>
          <w:color w:val="000000" w:themeColor="text1"/>
          <w:sz w:val="28"/>
          <w:szCs w:val="28"/>
          <w:vertAlign w:val="subscript"/>
          <w:lang w:val="vi-VN"/>
        </w:rPr>
        <w:t>d</w:t>
      </w:r>
      <w:r w:rsidRPr="00E30515">
        <w:rPr>
          <w:color w:val="000000" w:themeColor="text1"/>
          <w:sz w:val="28"/>
          <w:szCs w:val="28"/>
          <w:lang w:val="vi-VN"/>
        </w:rPr>
        <w:t>’’ (s);</w:t>
      </w:r>
    </w:p>
    <w:p w14:paraId="7B88AE26"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Hằng số thời gian quá độ ngắn mạch ngang trục</w:t>
      </w:r>
      <w:r w:rsidRPr="00E30515" w:rsidDel="00B94499">
        <w:rPr>
          <w:color w:val="000000" w:themeColor="text1"/>
          <w:sz w:val="28"/>
          <w:szCs w:val="28"/>
          <w:lang w:val="vi-VN"/>
        </w:rPr>
        <w:t xml:space="preserve"> </w:t>
      </w:r>
      <w:r w:rsidRPr="00E30515">
        <w:rPr>
          <w:color w:val="000000" w:themeColor="text1"/>
          <w:sz w:val="28"/>
          <w:szCs w:val="28"/>
          <w:lang w:val="vi-VN"/>
        </w:rPr>
        <w:t>T</w:t>
      </w:r>
      <w:r w:rsidRPr="00E30515">
        <w:rPr>
          <w:color w:val="000000" w:themeColor="text1"/>
          <w:sz w:val="28"/>
          <w:szCs w:val="28"/>
          <w:vertAlign w:val="subscript"/>
          <w:lang w:val="vi-VN"/>
        </w:rPr>
        <w:t>q</w:t>
      </w:r>
      <w:r w:rsidRPr="00E30515">
        <w:rPr>
          <w:color w:val="000000" w:themeColor="text1"/>
          <w:sz w:val="28"/>
          <w:szCs w:val="28"/>
          <w:lang w:val="vi-VN"/>
        </w:rPr>
        <w:t>’ (s);</w:t>
      </w:r>
    </w:p>
    <w:p w14:paraId="458DDA38"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rFonts w:eastAsia="SimSun"/>
          <w:color w:val="000000" w:themeColor="text1"/>
          <w:sz w:val="28"/>
          <w:szCs w:val="28"/>
          <w:lang w:val="vi-VN"/>
        </w:rPr>
        <w:t>Hằng số thời gian siêu quá độ ngắn mạch ngang trục</w:t>
      </w:r>
      <w:r w:rsidRPr="00E30515">
        <w:rPr>
          <w:color w:val="000000" w:themeColor="text1"/>
          <w:sz w:val="28"/>
          <w:szCs w:val="28"/>
          <w:lang w:val="vi-VN"/>
        </w:rPr>
        <w:t xml:space="preserve"> T</w:t>
      </w:r>
      <w:r w:rsidRPr="00E30515">
        <w:rPr>
          <w:color w:val="000000" w:themeColor="text1"/>
          <w:sz w:val="28"/>
          <w:szCs w:val="28"/>
          <w:vertAlign w:val="subscript"/>
          <w:lang w:val="vi-VN"/>
        </w:rPr>
        <w:t>q</w:t>
      </w:r>
      <w:r w:rsidRPr="00E30515">
        <w:rPr>
          <w:color w:val="000000" w:themeColor="text1"/>
          <w:sz w:val="28"/>
          <w:szCs w:val="28"/>
          <w:lang w:val="vi-VN"/>
        </w:rPr>
        <w:t>’’ (s);</w:t>
      </w:r>
    </w:p>
    <w:p w14:paraId="6DF97E44" w14:textId="77777777" w:rsidR="002573CC" w:rsidRPr="00E30515" w:rsidRDefault="002573CC" w:rsidP="002573CC">
      <w:pPr>
        <w:widowControl w:val="0"/>
        <w:numPr>
          <w:ilvl w:val="4"/>
          <w:numId w:val="85"/>
        </w:numPr>
        <w:tabs>
          <w:tab w:val="left" w:pos="812"/>
          <w:tab w:val="left" w:pos="900"/>
        </w:tabs>
        <w:spacing w:before="80" w:after="80"/>
        <w:ind w:left="0" w:firstLine="567"/>
        <w:jc w:val="both"/>
        <w:rPr>
          <w:color w:val="000000" w:themeColor="text1"/>
          <w:sz w:val="28"/>
          <w:szCs w:val="28"/>
          <w:lang w:val="vi-VN"/>
        </w:rPr>
      </w:pPr>
      <w:r w:rsidRPr="00E30515">
        <w:rPr>
          <w:color w:val="000000" w:themeColor="text1"/>
          <w:sz w:val="28"/>
          <w:szCs w:val="28"/>
          <w:lang w:val="vi-VN"/>
        </w:rPr>
        <w:t>Hằng số quán tính tuabin máy phát cho toàn bộ khối quay (MWsec/MVA);</w:t>
      </w:r>
    </w:p>
    <w:p w14:paraId="176DF470" w14:textId="77777777" w:rsidR="002573CC" w:rsidRPr="00E30515" w:rsidRDefault="002573CC" w:rsidP="002573CC">
      <w:pPr>
        <w:widowControl w:val="0"/>
        <w:numPr>
          <w:ilvl w:val="0"/>
          <w:numId w:val="87"/>
        </w:numPr>
        <w:tabs>
          <w:tab w:val="clear" w:pos="2880"/>
          <w:tab w:val="left" w:pos="90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Hệ thống kích từ</w:t>
      </w:r>
    </w:p>
    <w:p w14:paraId="7047185E" w14:textId="77777777" w:rsidR="002573CC" w:rsidRPr="00E30515" w:rsidRDefault="002573CC" w:rsidP="002573CC">
      <w:pPr>
        <w:widowControl w:val="0"/>
        <w:ind w:firstLine="567"/>
        <w:jc w:val="both"/>
        <w:rPr>
          <w:color w:val="000000" w:themeColor="text1"/>
          <w:sz w:val="28"/>
          <w:szCs w:val="28"/>
          <w:lang w:val="vi-VN"/>
        </w:rPr>
      </w:pPr>
      <w:r w:rsidRPr="00E30515">
        <w:rPr>
          <w:color w:val="000000" w:themeColor="text1"/>
          <w:sz w:val="28"/>
          <w:szCs w:val="28"/>
          <w:lang w:val="vi-VN"/>
        </w:rPr>
        <w:t xml:space="preserve">Dự kiến kiểu kích từ và thiết bị ổn định hệ thống điện (PSS), sơ đồ khối Laplace theo tiêu chuẩn của IEEE (hoặc tiêu chuẩn tương đương được phép áp dụng) cùng các thông số và hàm truyền kèm theo. </w:t>
      </w:r>
    </w:p>
    <w:p w14:paraId="727ECA60" w14:textId="77777777" w:rsidR="002573CC" w:rsidRPr="00E30515" w:rsidRDefault="002573CC" w:rsidP="002573CC">
      <w:pPr>
        <w:widowControl w:val="0"/>
        <w:numPr>
          <w:ilvl w:val="0"/>
          <w:numId w:val="87"/>
        </w:numPr>
        <w:tabs>
          <w:tab w:val="clear" w:pos="2880"/>
          <w:tab w:val="left" w:pos="90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Hệ thống điều tốc và thiết bị ổn định</w:t>
      </w:r>
    </w:p>
    <w:p w14:paraId="0526CB60" w14:textId="77777777" w:rsidR="002573CC" w:rsidRPr="00E30515" w:rsidRDefault="002573CC" w:rsidP="002573CC">
      <w:pPr>
        <w:widowControl w:val="0"/>
        <w:ind w:firstLine="540"/>
        <w:jc w:val="both"/>
        <w:rPr>
          <w:color w:val="000000" w:themeColor="text1"/>
          <w:sz w:val="28"/>
          <w:szCs w:val="28"/>
          <w:lang w:val="vi-VN"/>
        </w:rPr>
      </w:pPr>
      <w:r w:rsidRPr="00E30515">
        <w:rPr>
          <w:color w:val="000000" w:themeColor="text1"/>
          <w:sz w:val="28"/>
          <w:szCs w:val="28"/>
          <w:lang w:val="vi-VN"/>
        </w:rPr>
        <w:t xml:space="preserve">Dự kiến kiểu điều tốc, sơ đồ khối Laplace theo tiêu chuẩn IEEE (hoặc tiêu </w:t>
      </w:r>
      <w:r w:rsidRPr="00E30515">
        <w:rPr>
          <w:color w:val="000000" w:themeColor="text1"/>
          <w:sz w:val="28"/>
          <w:szCs w:val="28"/>
          <w:lang w:val="vi-VN"/>
        </w:rPr>
        <w:lastRenderedPageBreak/>
        <w:t>chuẩn tương đương được phép áp dụng) cùng các thông số và hàm truyền kèm theo.</w:t>
      </w:r>
    </w:p>
    <w:p w14:paraId="3C54D726" w14:textId="77777777" w:rsidR="002573CC" w:rsidRPr="00E30515" w:rsidRDefault="002573CC" w:rsidP="002573CC">
      <w:pPr>
        <w:widowControl w:val="0"/>
        <w:numPr>
          <w:ilvl w:val="0"/>
          <w:numId w:val="87"/>
        </w:numPr>
        <w:tabs>
          <w:tab w:val="clear" w:pos="2880"/>
          <w:tab w:val="left" w:pos="84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Hệ thống bảo vệ và điều khiển</w:t>
      </w:r>
    </w:p>
    <w:p w14:paraId="1DCEAC4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Cung cấp thông tin về hệ thống rơ le bảo vệ của tổ máy phát điện.</w:t>
      </w:r>
    </w:p>
    <w:p w14:paraId="1CB36FEB" w14:textId="303A5002"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Cung cấp thông tin về hệ thống tự động điều khiển của nhà máy và dự kiến phương thức ghép nối với hệ thống SCADA, thiết bị đầu cuối viễn thông của nhà máy và </w:t>
      </w:r>
      <w:r w:rsidR="00541A9B">
        <w:rPr>
          <w:color w:val="000000" w:themeColor="text1"/>
          <w:sz w:val="28"/>
          <w:szCs w:val="28"/>
          <w:lang w:val="vi-VN"/>
        </w:rPr>
        <w:t>trạm điện</w:t>
      </w:r>
      <w:r w:rsidRPr="00E30515">
        <w:rPr>
          <w:color w:val="000000" w:themeColor="text1"/>
          <w:sz w:val="28"/>
          <w:szCs w:val="28"/>
          <w:lang w:val="vi-VN"/>
        </w:rPr>
        <w:t>.</w:t>
      </w:r>
      <w:r w:rsidRPr="00E30515">
        <w:rPr>
          <w:color w:val="000000" w:themeColor="text1"/>
          <w:sz w:val="26"/>
          <w:szCs w:val="26"/>
          <w:lang w:val="vi-VN"/>
        </w:rPr>
        <w:t xml:space="preserve"> </w:t>
      </w:r>
    </w:p>
    <w:p w14:paraId="2AD93B3A" w14:textId="77777777" w:rsidR="002573CC" w:rsidRPr="00E30515" w:rsidRDefault="002573CC" w:rsidP="002573CC">
      <w:pPr>
        <w:widowControl w:val="0"/>
        <w:numPr>
          <w:ilvl w:val="0"/>
          <w:numId w:val="87"/>
        </w:numPr>
        <w:tabs>
          <w:tab w:val="clear" w:pos="2880"/>
          <w:tab w:val="left" w:pos="84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 xml:space="preserve">Khởi động đen </w:t>
      </w:r>
    </w:p>
    <w:p w14:paraId="6AC1E407" w14:textId="77777777" w:rsidR="002573CC" w:rsidRPr="00E30515" w:rsidRDefault="002573CC" w:rsidP="002573CC">
      <w:pPr>
        <w:widowControl w:val="0"/>
        <w:tabs>
          <w:tab w:val="left" w:pos="840"/>
        </w:tabs>
        <w:autoSpaceDE w:val="0"/>
        <w:autoSpaceDN w:val="0"/>
        <w:adjustRightInd w:val="0"/>
        <w:ind w:firstLine="540"/>
        <w:rPr>
          <w:color w:val="000000" w:themeColor="text1"/>
          <w:sz w:val="28"/>
          <w:szCs w:val="28"/>
          <w:lang w:val="vi-VN"/>
        </w:rPr>
      </w:pPr>
      <w:r w:rsidRPr="00E30515">
        <w:rPr>
          <w:color w:val="000000" w:themeColor="text1"/>
          <w:sz w:val="28"/>
          <w:szCs w:val="28"/>
          <w:lang w:val="vi-VN"/>
        </w:rPr>
        <w:t>Yêu cầu cung cấp các thông tin về trang bị khả năng khởi động đen.</w:t>
      </w:r>
    </w:p>
    <w:p w14:paraId="2B55D715" w14:textId="77777777" w:rsidR="002573CC" w:rsidRPr="00E30515" w:rsidRDefault="002573CC" w:rsidP="002573CC">
      <w:pPr>
        <w:widowControl w:val="0"/>
        <w:numPr>
          <w:ilvl w:val="0"/>
          <w:numId w:val="87"/>
        </w:numPr>
        <w:tabs>
          <w:tab w:val="clear" w:pos="2880"/>
          <w:tab w:val="left" w:pos="84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 xml:space="preserve">Ảnh hưởng tới môi trường </w:t>
      </w:r>
    </w:p>
    <w:p w14:paraId="172901BF" w14:textId="77777777" w:rsidR="002573CC" w:rsidRPr="00E30515" w:rsidRDefault="002573CC" w:rsidP="002573CC">
      <w:pPr>
        <w:widowControl w:val="0"/>
        <w:tabs>
          <w:tab w:val="left" w:pos="840"/>
        </w:tabs>
        <w:autoSpaceDE w:val="0"/>
        <w:autoSpaceDN w:val="0"/>
        <w:adjustRightInd w:val="0"/>
        <w:ind w:firstLine="540"/>
        <w:jc w:val="both"/>
        <w:rPr>
          <w:color w:val="000000" w:themeColor="text1"/>
          <w:sz w:val="28"/>
          <w:szCs w:val="28"/>
          <w:lang w:val="vi-VN"/>
        </w:rPr>
      </w:pPr>
      <w:r w:rsidRPr="00E30515">
        <w:rPr>
          <w:color w:val="000000" w:themeColor="text1"/>
          <w:sz w:val="28"/>
          <w:szCs w:val="28"/>
          <w:lang w:val="vi-VN"/>
        </w:rPr>
        <w:t>Yêu cầu cung cấp các thông tin liên quan tới phát thải khí nhà kính, bao gồm các thông tin sau:</w:t>
      </w:r>
    </w:p>
    <w:p w14:paraId="1B34A9F2" w14:textId="77777777" w:rsidR="002573CC" w:rsidRPr="00E30515" w:rsidRDefault="002573CC" w:rsidP="002573CC">
      <w:pPr>
        <w:widowControl w:val="0"/>
        <w:numPr>
          <w:ilvl w:val="0"/>
          <w:numId w:val="88"/>
        </w:numPr>
        <w:tabs>
          <w:tab w:val="left" w:pos="840"/>
          <w:tab w:val="left" w:pos="993"/>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Đối với nhà máy nhiệt điện</w:t>
      </w:r>
    </w:p>
    <w:p w14:paraId="4E686D2C"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Khí CO</w:t>
      </w:r>
      <w:r w:rsidRPr="00E30515">
        <w:rPr>
          <w:color w:val="000000" w:themeColor="text1"/>
          <w:sz w:val="28"/>
          <w:szCs w:val="28"/>
          <w:vertAlign w:val="subscript"/>
          <w:lang w:val="vi-VN"/>
        </w:rPr>
        <w:t>2</w:t>
      </w:r>
      <w:r w:rsidRPr="00E30515">
        <w:rPr>
          <w:color w:val="000000" w:themeColor="text1"/>
          <w:sz w:val="28"/>
          <w:szCs w:val="28"/>
        </w:rPr>
        <w:t>:</w:t>
      </w:r>
    </w:p>
    <w:p w14:paraId="17311D09"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Tấn CO2/tấn nhiên liệu;</w:t>
      </w:r>
    </w:p>
    <w:p w14:paraId="523392E6"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Hiệu suất giảm khí CO2</w:t>
      </w:r>
      <w:r w:rsidRPr="00E30515">
        <w:rPr>
          <w:color w:val="000000" w:themeColor="text1"/>
          <w:sz w:val="28"/>
          <w:szCs w:val="28"/>
        </w:rPr>
        <w:t>.</w:t>
      </w:r>
    </w:p>
    <w:p w14:paraId="1F9756FA"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Khí SO</w:t>
      </w:r>
      <w:r w:rsidRPr="00E30515">
        <w:rPr>
          <w:color w:val="000000" w:themeColor="text1"/>
          <w:sz w:val="28"/>
          <w:szCs w:val="28"/>
          <w:vertAlign w:val="subscript"/>
          <w:lang w:val="vi-VN"/>
        </w:rPr>
        <w:t>2</w:t>
      </w:r>
      <w:r w:rsidRPr="00E30515">
        <w:rPr>
          <w:color w:val="000000" w:themeColor="text1"/>
          <w:sz w:val="28"/>
          <w:szCs w:val="28"/>
        </w:rPr>
        <w:t>:</w:t>
      </w:r>
      <w:r w:rsidRPr="00E30515">
        <w:rPr>
          <w:color w:val="000000" w:themeColor="text1"/>
          <w:sz w:val="28"/>
          <w:szCs w:val="28"/>
          <w:vertAlign w:val="subscript"/>
        </w:rPr>
        <w:t xml:space="preserve"> </w:t>
      </w:r>
    </w:p>
    <w:p w14:paraId="0BF06AFF"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Tấn SO2/tấn nhiên liệu;</w:t>
      </w:r>
    </w:p>
    <w:p w14:paraId="214578A1"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Hiệu suất giảm khí SO2</w:t>
      </w:r>
      <w:r w:rsidRPr="00E30515">
        <w:rPr>
          <w:color w:val="000000" w:themeColor="text1"/>
          <w:sz w:val="28"/>
          <w:szCs w:val="28"/>
        </w:rPr>
        <w:t>.</w:t>
      </w:r>
    </w:p>
    <w:p w14:paraId="0131709D"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Khí N</w:t>
      </w:r>
      <w:r w:rsidRPr="00E30515">
        <w:rPr>
          <w:color w:val="000000" w:themeColor="text1"/>
          <w:sz w:val="28"/>
          <w:szCs w:val="28"/>
        </w:rPr>
        <w:t>O</w:t>
      </w:r>
      <w:r w:rsidRPr="00E30515">
        <w:rPr>
          <w:color w:val="000000" w:themeColor="text1"/>
          <w:sz w:val="28"/>
          <w:szCs w:val="28"/>
          <w:vertAlign w:val="subscript"/>
          <w:lang w:val="vi-VN"/>
        </w:rPr>
        <w:t>x</w:t>
      </w:r>
      <w:r w:rsidRPr="00E30515">
        <w:rPr>
          <w:color w:val="000000" w:themeColor="text1"/>
          <w:sz w:val="28"/>
          <w:szCs w:val="28"/>
        </w:rPr>
        <w:t>:</w:t>
      </w:r>
      <w:r w:rsidRPr="00E30515">
        <w:rPr>
          <w:color w:val="000000" w:themeColor="text1"/>
          <w:sz w:val="28"/>
          <w:szCs w:val="28"/>
          <w:lang w:val="vi-VN"/>
        </w:rPr>
        <w:t xml:space="preserve"> </w:t>
      </w:r>
    </w:p>
    <w:p w14:paraId="60B9EC62"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Tấn NO</w:t>
      </w:r>
      <w:r w:rsidRPr="00E30515">
        <w:rPr>
          <w:color w:val="000000" w:themeColor="text1"/>
          <w:sz w:val="28"/>
          <w:szCs w:val="28"/>
          <w:vertAlign w:val="subscript"/>
          <w:lang w:val="vi-VN"/>
        </w:rPr>
        <w:t>x</w:t>
      </w:r>
      <w:r w:rsidRPr="00E30515">
        <w:rPr>
          <w:color w:val="000000" w:themeColor="text1"/>
          <w:sz w:val="28"/>
          <w:szCs w:val="28"/>
          <w:lang w:val="vi-VN"/>
        </w:rPr>
        <w:t xml:space="preserve">/ đường cong xuất điện năng MWh. </w:t>
      </w:r>
    </w:p>
    <w:p w14:paraId="57AE5207" w14:textId="77777777" w:rsidR="002573CC" w:rsidRPr="00E30515" w:rsidRDefault="002573CC" w:rsidP="002573CC">
      <w:pPr>
        <w:widowControl w:val="0"/>
        <w:numPr>
          <w:ilvl w:val="0"/>
          <w:numId w:val="88"/>
        </w:numPr>
        <w:tabs>
          <w:tab w:val="left" w:pos="840"/>
          <w:tab w:val="left" w:pos="993"/>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Nhà máy thủy điện tích năng</w:t>
      </w:r>
    </w:p>
    <w:p w14:paraId="558DC775"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dự trữ (MWH bơm);</w:t>
      </w:r>
    </w:p>
    <w:p w14:paraId="3B29C971"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bơm lớn nhất (MW);</w:t>
      </w:r>
    </w:p>
    <w:p w14:paraId="4D21CA25"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bơm nhỏ nhất (MW);</w:t>
      </w:r>
    </w:p>
    <w:p w14:paraId="2454BBF8"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phát lớn nhất (MW);</w:t>
      </w:r>
    </w:p>
    <w:p w14:paraId="61BBDA5B"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phát nhỏ nhất (MW);</w:t>
      </w:r>
    </w:p>
    <w:p w14:paraId="7EB4B6E9"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Hiệu suất (phát/ bơm tỷ lệ %).</w:t>
      </w:r>
    </w:p>
    <w:p w14:paraId="75DA1163" w14:textId="77777777" w:rsidR="002573CC" w:rsidRPr="00E30515" w:rsidRDefault="002573CC" w:rsidP="002573CC">
      <w:pPr>
        <w:widowControl w:val="0"/>
        <w:numPr>
          <w:ilvl w:val="0"/>
          <w:numId w:val="88"/>
        </w:numPr>
        <w:tabs>
          <w:tab w:val="left" w:pos="840"/>
          <w:tab w:val="left" w:pos="993"/>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rPr>
        <w:t>Nhà máy</w:t>
      </w:r>
      <w:r w:rsidRPr="00E30515">
        <w:rPr>
          <w:b/>
          <w:color w:val="000000" w:themeColor="text1"/>
          <w:sz w:val="28"/>
          <w:szCs w:val="28"/>
          <w:lang w:val="vi-VN"/>
        </w:rPr>
        <w:t xml:space="preserve"> điện gió</w:t>
      </w:r>
    </w:p>
    <w:p w14:paraId="49D9EFD6"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Loại turbine (cố định hay biến tốc);</w:t>
      </w:r>
    </w:p>
    <w:p w14:paraId="48D2BBBC"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Chi tiết về đặc tính kỹ thuật và đặc tính vận hành của nhà sản xuất;</w:t>
      </w:r>
    </w:p>
    <w:p w14:paraId="5778F0B7"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pacing w:val="-4"/>
          <w:sz w:val="28"/>
          <w:szCs w:val="28"/>
          <w:lang w:val="vi-VN"/>
        </w:rPr>
      </w:pPr>
      <w:r w:rsidRPr="00E30515">
        <w:rPr>
          <w:color w:val="000000" w:themeColor="text1"/>
          <w:spacing w:val="-4"/>
          <w:sz w:val="28"/>
          <w:szCs w:val="28"/>
          <w:lang w:val="vi-VN"/>
        </w:rPr>
        <w:t>Phương thức vận hành theo mùa của tổ máy phát điện: mùa hay liên tục;</w:t>
      </w:r>
    </w:p>
    <w:p w14:paraId="55B7790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Dự kiến khả năng phát vào lưới điện truyền tải hàng tháng (MW); </w:t>
      </w:r>
    </w:p>
    <w:p w14:paraId="7AAA74CD"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Đồ thị phát điện ngày điển hình của từng tháng;</w:t>
      </w:r>
    </w:p>
    <w:p w14:paraId="784FE151"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lastRenderedPageBreak/>
        <w:t>Dự kiến chi tiết sự biến đổi đầu ra thường xuyên hay nhanh, bao gồm độ lớn, tỷ lệ thay đổi lớn nhất, tần suất và quãng thời gian;</w:t>
      </w:r>
    </w:p>
    <w:p w14:paraId="2B83E29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Số liệu về kết quả đo gió trong quá khứ.</w:t>
      </w:r>
    </w:p>
    <w:p w14:paraId="7D980EDF" w14:textId="77777777" w:rsidR="002573CC" w:rsidRPr="00E30515" w:rsidRDefault="002573CC" w:rsidP="002573CC">
      <w:pPr>
        <w:widowControl w:val="0"/>
        <w:numPr>
          <w:ilvl w:val="0"/>
          <w:numId w:val="87"/>
        </w:numPr>
        <w:tabs>
          <w:tab w:val="clear" w:pos="2880"/>
          <w:tab w:val="left" w:pos="840"/>
          <w:tab w:val="left" w:pos="108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Dự báo tính sẵn sàng</w:t>
      </w:r>
    </w:p>
    <w:p w14:paraId="4D7F6950"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Yêu cầu bảo dưỡng dự kiến: …tuần/năm;</w:t>
      </w:r>
    </w:p>
    <w:p w14:paraId="2BF7F5E9"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Khả năng sẵn sàng (lấy từ yêu cầu bảo dưỡng được lập lịch dự kiến);</w:t>
      </w:r>
    </w:p>
    <w:p w14:paraId="62A1A8EF"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Khả năng sẵn sàng tỷ lệ công suất phát theo mùa (MW);</w:t>
      </w:r>
    </w:p>
    <w:p w14:paraId="6EDAC8FD"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Khả năng sẵn sàng tuyệt đối;</w:t>
      </w:r>
    </w:p>
    <w:p w14:paraId="5A5D8EE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Khả năng sẵn sàng bộ phận;</w:t>
      </w:r>
    </w:p>
    <w:p w14:paraId="523F99C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Xác suất ngừng chạy ép buộc.</w:t>
      </w:r>
    </w:p>
    <w:p w14:paraId="6CFAE558"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Giới hạn khả năng phát điện:</w:t>
      </w:r>
    </w:p>
    <w:p w14:paraId="703D4572"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Phát điện ngày (GWh);</w:t>
      </w:r>
    </w:p>
    <w:p w14:paraId="799E1694"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Phát điện tuần (GWh);</w:t>
      </w:r>
    </w:p>
    <w:p w14:paraId="40D528D2"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Phát điện tháng (GWh);</w:t>
      </w:r>
    </w:p>
    <w:p w14:paraId="4C8BE046"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Phát điện năm (GWh).</w:t>
      </w:r>
    </w:p>
    <w:p w14:paraId="2D27AB0F" w14:textId="77777777" w:rsidR="002573CC" w:rsidRPr="00E30515" w:rsidRDefault="002573CC" w:rsidP="002573CC">
      <w:pPr>
        <w:widowControl w:val="0"/>
        <w:numPr>
          <w:ilvl w:val="0"/>
          <w:numId w:val="87"/>
        </w:numPr>
        <w:tabs>
          <w:tab w:val="clear" w:pos="2880"/>
          <w:tab w:val="left" w:pos="840"/>
          <w:tab w:val="left" w:pos="108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lang w:val="vi-VN"/>
        </w:rPr>
        <w:t xml:space="preserve">Số liệu kỹ thuật của các thiết bị điện tại điểm đấu nối </w:t>
      </w:r>
    </w:p>
    <w:p w14:paraId="65DA18D1" w14:textId="77777777" w:rsidR="002573CC" w:rsidRPr="00E30515" w:rsidRDefault="002573CC" w:rsidP="002573CC">
      <w:pPr>
        <w:widowControl w:val="0"/>
        <w:numPr>
          <w:ilvl w:val="1"/>
          <w:numId w:val="87"/>
        </w:numPr>
        <w:tabs>
          <w:tab w:val="clear" w:pos="3600"/>
          <w:tab w:val="left" w:pos="84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Thiết bị đóng cắt: Cầu dao, dao cách ly của các mạch đấu nối liên quan tới điểm đấu nối.</w:t>
      </w:r>
    </w:p>
    <w:p w14:paraId="7AF6F6DE"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áp vận hành định mức (kV);</w:t>
      </w:r>
    </w:p>
    <w:p w14:paraId="6F69A6E5"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điện định mức (A);</w:t>
      </w:r>
    </w:p>
    <w:p w14:paraId="43348FF5"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cắt ngắn mạch 03 pha định mức (kA);</w:t>
      </w:r>
    </w:p>
    <w:p w14:paraId="52839214" w14:textId="714BE810" w:rsidR="002573CC" w:rsidRPr="00E30515" w:rsidRDefault="00402CCD"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Pr>
          <w:color w:val="000000" w:themeColor="text1"/>
          <w:sz w:val="28"/>
          <w:szCs w:val="28"/>
        </w:rPr>
        <w:t>D</w:t>
      </w:r>
      <w:r w:rsidR="002573CC" w:rsidRPr="00E30515">
        <w:rPr>
          <w:color w:val="000000" w:themeColor="text1"/>
          <w:sz w:val="28"/>
          <w:szCs w:val="28"/>
          <w:lang w:val="vi-VN"/>
        </w:rPr>
        <w:t>òng cắt ngắn m</w:t>
      </w:r>
      <w:r>
        <w:rPr>
          <w:color w:val="000000" w:themeColor="text1"/>
          <w:sz w:val="28"/>
          <w:szCs w:val="28"/>
        </w:rPr>
        <w:t>ạ</w:t>
      </w:r>
      <w:r w:rsidR="002573CC" w:rsidRPr="00E30515">
        <w:rPr>
          <w:color w:val="000000" w:themeColor="text1"/>
          <w:sz w:val="28"/>
          <w:szCs w:val="28"/>
          <w:lang w:val="vi-VN"/>
        </w:rPr>
        <w:t>ch 01 pha định mức (kA);</w:t>
      </w:r>
    </w:p>
    <w:p w14:paraId="1C87EE92"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cắt tải 03 pha định mức (kA);</w:t>
      </w:r>
    </w:p>
    <w:p w14:paraId="25D820B2"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cắt tải 01 pha định mức (kA);</w:t>
      </w:r>
    </w:p>
    <w:p w14:paraId="6F6B1558"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ngắn mạch 03 pha nặng nề nhất định mức (kA);</w:t>
      </w:r>
    </w:p>
    <w:p w14:paraId="7A1EB226"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ngắn mạch 01 pha nặng nề nhất định mức (kA);</w:t>
      </w:r>
    </w:p>
    <w:p w14:paraId="06A54C47"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Mức cách điện cơ bản-BIL (kV).</w:t>
      </w:r>
    </w:p>
    <w:p w14:paraId="0E6BE5A3" w14:textId="77777777" w:rsidR="002573CC" w:rsidRPr="00E30515" w:rsidRDefault="002573CC" w:rsidP="002573CC">
      <w:pPr>
        <w:widowControl w:val="0"/>
        <w:numPr>
          <w:ilvl w:val="1"/>
          <w:numId w:val="87"/>
        </w:numPr>
        <w:tabs>
          <w:tab w:val="clear" w:pos="3600"/>
          <w:tab w:val="left" w:pos="84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Máy biến áp</w:t>
      </w:r>
    </w:p>
    <w:p w14:paraId="5C554746"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áp định mức và bố trí cuộn dây;</w:t>
      </w:r>
    </w:p>
    <w:p w14:paraId="4E9C36F3"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định mức MVA của mỗi cuộn dây;</w:t>
      </w:r>
    </w:p>
    <w:p w14:paraId="59F4DF0B"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Cuộn dây phân áp, kiểu điều áp (dưới tải hoặc không), vùng điều áp (số lượng đầu ra và kích cỡ bước điều áp);</w:t>
      </w:r>
    </w:p>
    <w:p w14:paraId="221D8FE0"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Chu kỳ thời gian điều áp;</w:t>
      </w:r>
    </w:p>
    <w:p w14:paraId="632546E9"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Bố trí nối đất (nối đất trực tiếp, không nối đất, nối đất qua cuộn kháng);</w:t>
      </w:r>
    </w:p>
    <w:p w14:paraId="281E3DE0"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lastRenderedPageBreak/>
        <w:t>Đường cong bão hòa;</w:t>
      </w:r>
    </w:p>
    <w:p w14:paraId="2B387D10"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trở và điện kháng thứ tự thuận của máy biến áp tại nấc phân áp danh định, nhỏ nhất, lớn nhất (R+jX trên phần trăm công suất định mức MVA của máy biến áp). Cho máy biến áp 03 cuộn dây, cả 03 cuộn dây có đấu nối bên ngoài, điện trở và điện kháng giữa mỗi cặp cuộn dây phải được tính toán với cuộn thứ ba là  hở mạch;</w:t>
      </w:r>
    </w:p>
    <w:p w14:paraId="31229B9D"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trở và điện kháng thứ tự không của máy biến áp tại nấc phân áp danh định, thấp nhất và cao nhất (Ω);</w:t>
      </w:r>
    </w:p>
    <w:p w14:paraId="17B8B6D8"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Mức cách điện cơ bản (kV).</w:t>
      </w:r>
    </w:p>
    <w:p w14:paraId="244B4A06" w14:textId="77777777" w:rsidR="002573CC" w:rsidRPr="00E30515" w:rsidRDefault="002573CC" w:rsidP="002573CC">
      <w:pPr>
        <w:widowControl w:val="0"/>
        <w:numPr>
          <w:ilvl w:val="1"/>
          <w:numId w:val="87"/>
        </w:numPr>
        <w:tabs>
          <w:tab w:val="clear" w:pos="3600"/>
          <w:tab w:val="left" w:pos="84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Các thiết bị bù công suất phản kháng (Tụ/cuộn cảm)</w:t>
      </w:r>
    </w:p>
    <w:p w14:paraId="77637B9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Loại thiết bị (cố định hoặc thay đổi) điện dung và/ hoặc tỷ lệ điện cảm hoặc vùng vận hành MVAr;</w:t>
      </w:r>
    </w:p>
    <w:p w14:paraId="3E88CDD5"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trở/ điện kháng, dòng điện nạp/ phóng;</w:t>
      </w:r>
    </w:p>
    <w:p w14:paraId="214D41F7"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Với thiết bị tụ/ cuộn cảm có thể điều khiển được, phải cung cấp chi tiết nguyên lý điều khiển, các số liệu điều khiển như điện áp, tải, đóng cắt hoặc tự động, thời gian vận hàng và các cài đặt khác. </w:t>
      </w:r>
    </w:p>
    <w:p w14:paraId="2BE8758D" w14:textId="77777777" w:rsidR="002573CC" w:rsidRPr="00E30515" w:rsidRDefault="002573CC" w:rsidP="002573CC">
      <w:pPr>
        <w:widowControl w:val="0"/>
        <w:numPr>
          <w:ilvl w:val="1"/>
          <w:numId w:val="87"/>
        </w:numPr>
        <w:tabs>
          <w:tab w:val="clear" w:pos="3600"/>
          <w:tab w:val="left" w:pos="84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Máy biến điện áp (TU)/Máy biến dòng (TI)</w:t>
      </w:r>
    </w:p>
    <w:p w14:paraId="0FF26D61"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Tỷ số biến;</w:t>
      </w:r>
    </w:p>
    <w:p w14:paraId="625ADCD5"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Giấy chứng nhận kiểm tra, kiểm định tuân theo quy định đo đếm.</w:t>
      </w:r>
    </w:p>
    <w:p w14:paraId="52D6B2DE" w14:textId="77777777" w:rsidR="002573CC" w:rsidRPr="00E30515" w:rsidRDefault="002573CC" w:rsidP="002573CC">
      <w:pPr>
        <w:widowControl w:val="0"/>
        <w:tabs>
          <w:tab w:val="left" w:pos="840"/>
          <w:tab w:val="left" w:pos="1080"/>
        </w:tabs>
        <w:autoSpaceDE w:val="0"/>
        <w:autoSpaceDN w:val="0"/>
        <w:adjustRightInd w:val="0"/>
        <w:spacing w:before="120" w:after="120"/>
        <w:ind w:firstLine="567"/>
        <w:jc w:val="both"/>
        <w:rPr>
          <w:b/>
          <w:color w:val="000000" w:themeColor="text1"/>
          <w:sz w:val="28"/>
          <w:szCs w:val="28"/>
          <w:lang w:val="vi-VN"/>
        </w:rPr>
      </w:pPr>
      <w:r w:rsidRPr="00E30515">
        <w:rPr>
          <w:b/>
          <w:color w:val="000000" w:themeColor="text1"/>
          <w:sz w:val="28"/>
          <w:szCs w:val="28"/>
          <w:lang w:val="vi-VN"/>
        </w:rPr>
        <w:t>đ) Hệ thống bảo vệ và điều khiển</w:t>
      </w:r>
    </w:p>
    <w:p w14:paraId="1198C02C"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Cấu hình hệ thống bảo vệ;</w:t>
      </w:r>
    </w:p>
    <w:p w14:paraId="2C112370"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Giá trị cài đặt đề xuất;</w:t>
      </w:r>
    </w:p>
    <w:p w14:paraId="28895628"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Thời gian giải phóng sự cố của hệ thống bảo vệ chính và dự phòng;</w:t>
      </w:r>
    </w:p>
    <w:p w14:paraId="37BB0789"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Chu kỳ tự động đóng lại (nếu có);</w:t>
      </w:r>
    </w:p>
    <w:p w14:paraId="1D1CE5CB"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Quản lý, điều khiển và giao tiếp dữ liệu.</w:t>
      </w:r>
    </w:p>
    <w:p w14:paraId="78A85A1C" w14:textId="77777777" w:rsidR="002573CC" w:rsidRPr="00E30515" w:rsidRDefault="002573CC" w:rsidP="002573CC">
      <w:pPr>
        <w:widowControl w:val="0"/>
        <w:numPr>
          <w:ilvl w:val="1"/>
          <w:numId w:val="87"/>
        </w:numPr>
        <w:tabs>
          <w:tab w:val="clear" w:pos="3600"/>
          <w:tab w:val="left" w:pos="840"/>
          <w:tab w:val="left" w:pos="108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Đường dây và cáp truyền tải liên quan tới điểm đấu nối</w:t>
      </w:r>
    </w:p>
    <w:p w14:paraId="6D95DB4E"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Điện trở/ điện kháng/ điện dung;</w:t>
      </w:r>
    </w:p>
    <w:p w14:paraId="290B3859"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điện tải định mức và dòng điện tải lớn nhất.</w:t>
      </w:r>
    </w:p>
    <w:p w14:paraId="2E7D6F4C" w14:textId="77777777" w:rsidR="002573CC" w:rsidRPr="00E30515" w:rsidRDefault="002573CC" w:rsidP="002573CC">
      <w:pPr>
        <w:widowControl w:val="0"/>
        <w:numPr>
          <w:ilvl w:val="0"/>
          <w:numId w:val="87"/>
        </w:numPr>
        <w:tabs>
          <w:tab w:val="clear" w:pos="2880"/>
          <w:tab w:val="left" w:pos="840"/>
          <w:tab w:val="left" w:pos="1080"/>
        </w:tabs>
        <w:autoSpaceDE w:val="0"/>
        <w:autoSpaceDN w:val="0"/>
        <w:adjustRightInd w:val="0"/>
        <w:spacing w:before="120" w:after="120"/>
        <w:ind w:left="0" w:firstLine="567"/>
        <w:rPr>
          <w:b/>
          <w:bCs/>
          <w:color w:val="000000" w:themeColor="text1"/>
          <w:sz w:val="28"/>
          <w:szCs w:val="28"/>
          <w:lang w:val="vi-VN"/>
        </w:rPr>
      </w:pPr>
      <w:r w:rsidRPr="00E30515">
        <w:rPr>
          <w:b/>
          <w:bCs/>
          <w:color w:val="000000" w:themeColor="text1"/>
          <w:sz w:val="28"/>
          <w:szCs w:val="28"/>
        </w:rPr>
        <w:t>Nhà m</w:t>
      </w:r>
      <w:r w:rsidRPr="00E30515">
        <w:rPr>
          <w:b/>
          <w:bCs/>
          <w:color w:val="000000" w:themeColor="text1"/>
          <w:sz w:val="28"/>
          <w:szCs w:val="28"/>
          <w:lang w:val="vi-VN"/>
        </w:rPr>
        <w:t xml:space="preserve">áy </w:t>
      </w:r>
      <w:r w:rsidRPr="00E30515">
        <w:rPr>
          <w:b/>
          <w:bCs/>
          <w:color w:val="000000" w:themeColor="text1"/>
          <w:sz w:val="28"/>
          <w:szCs w:val="28"/>
        </w:rPr>
        <w:t>thuỷ</w:t>
      </w:r>
      <w:r w:rsidRPr="00E30515">
        <w:rPr>
          <w:b/>
          <w:bCs/>
          <w:color w:val="000000" w:themeColor="text1"/>
          <w:sz w:val="28"/>
          <w:szCs w:val="28"/>
          <w:lang w:val="vi-VN"/>
        </w:rPr>
        <w:t xml:space="preserve"> điện</w:t>
      </w:r>
    </w:p>
    <w:p w14:paraId="1D237C98" w14:textId="77777777" w:rsidR="002573CC" w:rsidRPr="00E30515" w:rsidRDefault="002573CC" w:rsidP="002573CC">
      <w:pPr>
        <w:widowControl w:val="0"/>
        <w:tabs>
          <w:tab w:val="left" w:pos="840"/>
        </w:tabs>
        <w:autoSpaceDE w:val="0"/>
        <w:autoSpaceDN w:val="0"/>
        <w:adjustRightInd w:val="0"/>
        <w:ind w:firstLine="540"/>
        <w:jc w:val="both"/>
        <w:rPr>
          <w:color w:val="000000" w:themeColor="text1"/>
          <w:sz w:val="28"/>
          <w:szCs w:val="28"/>
          <w:lang w:val="vi-VN"/>
        </w:rPr>
      </w:pPr>
      <w:r w:rsidRPr="00E30515">
        <w:rPr>
          <w:color w:val="000000" w:themeColor="text1"/>
          <w:sz w:val="28"/>
          <w:szCs w:val="28"/>
          <w:lang w:val="vi-VN"/>
        </w:rPr>
        <w:t>Đối với nhà máy thủy điện phải cung cấp thêm dữ liệu về công suất phát và điện năng dự kiến cho mỗi tháng của năm và các thông tin liên quan đến thủy văn, thủy năng, cụ thể như sau:</w:t>
      </w:r>
    </w:p>
    <w:p w14:paraId="756F9FB8" w14:textId="77777777" w:rsidR="002573CC" w:rsidRPr="00E30515" w:rsidRDefault="002573CC" w:rsidP="002573CC">
      <w:pPr>
        <w:widowControl w:val="0"/>
        <w:numPr>
          <w:ilvl w:val="1"/>
          <w:numId w:val="87"/>
        </w:numPr>
        <w:tabs>
          <w:tab w:val="clear" w:pos="3600"/>
          <w:tab w:val="left" w:pos="84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lang w:val="vi-VN"/>
        </w:rPr>
        <w:t>Năng lượng sơ cấp - thuỷ năng</w:t>
      </w:r>
    </w:p>
    <w:p w14:paraId="564F4124"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thông số hồ chứa và điều tiết hồ chứa:</w:t>
      </w:r>
    </w:p>
    <w:p w14:paraId="3982E01D"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lastRenderedPageBreak/>
        <w:t>Dung tích hữu ích (tỉ m</w:t>
      </w:r>
      <w:r w:rsidRPr="00E30515">
        <w:rPr>
          <w:color w:val="000000" w:themeColor="text1"/>
          <w:sz w:val="28"/>
          <w:szCs w:val="28"/>
          <w:vertAlign w:val="superscript"/>
          <w:lang w:val="vi-VN"/>
        </w:rPr>
        <w:t>3</w:t>
      </w:r>
      <w:r w:rsidRPr="00E30515">
        <w:rPr>
          <w:color w:val="000000" w:themeColor="text1"/>
          <w:sz w:val="28"/>
          <w:szCs w:val="28"/>
          <w:lang w:val="vi-VN"/>
        </w:rPr>
        <w:t>);</w:t>
      </w:r>
    </w:p>
    <w:p w14:paraId="6CDC90CC"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Dung tích toàn bộ hồ (tỉ m</w:t>
      </w:r>
      <w:r w:rsidRPr="00E30515">
        <w:rPr>
          <w:color w:val="000000" w:themeColor="text1"/>
          <w:sz w:val="28"/>
          <w:szCs w:val="28"/>
          <w:vertAlign w:val="superscript"/>
          <w:lang w:val="vi-VN"/>
        </w:rPr>
        <w:t>3</w:t>
      </w:r>
      <w:r w:rsidRPr="00E30515">
        <w:rPr>
          <w:color w:val="000000" w:themeColor="text1"/>
          <w:sz w:val="28"/>
          <w:szCs w:val="28"/>
          <w:lang w:val="vi-VN"/>
        </w:rPr>
        <w:t>);</w:t>
      </w:r>
    </w:p>
    <w:p w14:paraId="64ABE14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Dung tích chống lũ (tỉ m</w:t>
      </w:r>
      <w:r w:rsidRPr="00E30515">
        <w:rPr>
          <w:color w:val="000000" w:themeColor="text1"/>
          <w:sz w:val="28"/>
          <w:szCs w:val="28"/>
          <w:vertAlign w:val="superscript"/>
          <w:lang w:val="vi-VN"/>
        </w:rPr>
        <w:t>3</w:t>
      </w:r>
      <w:r w:rsidRPr="00E30515">
        <w:rPr>
          <w:color w:val="000000" w:themeColor="text1"/>
          <w:sz w:val="28"/>
          <w:szCs w:val="28"/>
          <w:lang w:val="vi-VN"/>
        </w:rPr>
        <w:t>);</w:t>
      </w:r>
    </w:p>
    <w:p w14:paraId="30EDAA9F"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Mực nước dâng bình thường (m);</w:t>
      </w:r>
    </w:p>
    <w:p w14:paraId="28B76317"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Mực nước chết (m);</w:t>
      </w:r>
    </w:p>
    <w:p w14:paraId="1E612E38"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Mực nước gia cường (m);</w:t>
      </w:r>
    </w:p>
    <w:p w14:paraId="1136CB0D"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Dung tích dành cho điều tiết nhiều năm (nếu có) (tỉ m</w:t>
      </w:r>
      <w:r w:rsidRPr="00E30515">
        <w:rPr>
          <w:color w:val="000000" w:themeColor="text1"/>
          <w:sz w:val="28"/>
          <w:szCs w:val="28"/>
          <w:vertAlign w:val="superscript"/>
        </w:rPr>
        <w:t>3</w:t>
      </w:r>
      <w:r w:rsidRPr="00E30515">
        <w:rPr>
          <w:color w:val="000000" w:themeColor="text1"/>
          <w:sz w:val="28"/>
          <w:szCs w:val="28"/>
        </w:rPr>
        <w:t>);</w:t>
      </w:r>
    </w:p>
    <w:p w14:paraId="7E1867BE"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Diện tích lòng hồ (km</w:t>
      </w:r>
      <w:r w:rsidRPr="00E30515">
        <w:rPr>
          <w:color w:val="000000" w:themeColor="text1"/>
          <w:sz w:val="28"/>
          <w:szCs w:val="28"/>
          <w:vertAlign w:val="superscript"/>
        </w:rPr>
        <w:t>2</w:t>
      </w:r>
      <w:r w:rsidRPr="00E30515">
        <w:rPr>
          <w:color w:val="000000" w:themeColor="text1"/>
          <w:sz w:val="28"/>
          <w:szCs w:val="28"/>
        </w:rPr>
        <w:t>);</w:t>
      </w:r>
    </w:p>
    <w:p w14:paraId="0950E2CE"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Chiều dài hồ ở mực nước dâng bình thường (km);</w:t>
      </w:r>
    </w:p>
    <w:p w14:paraId="7F19B932"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Chiều rộng trung bình hồ (km);</w:t>
      </w:r>
    </w:p>
    <w:p w14:paraId="18E2B47E"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Chiều sâu trung bình hồ (m);</w:t>
      </w:r>
    </w:p>
    <w:p w14:paraId="4C330D08"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Đường đặc tính hồ chứa V = f(h);</w:t>
      </w:r>
    </w:p>
    <w:p w14:paraId="5D87BBC7"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Kiểu điều tiết (năm, nhiều năm, hỗn hợp);</w:t>
      </w:r>
    </w:p>
    <w:p w14:paraId="3B3BB342"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Quy trình điều tiết hồ chứa tóm tắt (đặt trong 01 file văn bản);</w:t>
      </w:r>
    </w:p>
    <w:p w14:paraId="7C58CF61"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Quy trình điều tiết hồ chứa đầy đủ (đặt trong 01 file văn bản);</w:t>
      </w:r>
    </w:p>
    <w:p w14:paraId="7618A55C"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Biểu đồ điều tiết hồ chứa (theo tháng hay tuần).</w:t>
      </w:r>
    </w:p>
    <w:p w14:paraId="2A8CB4A2"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Các </w:t>
      </w:r>
      <w:r w:rsidRPr="00E30515">
        <w:rPr>
          <w:color w:val="000000" w:themeColor="text1"/>
          <w:sz w:val="28"/>
          <w:szCs w:val="28"/>
        </w:rPr>
        <w:t>thông số về đập chính:</w:t>
      </w:r>
    </w:p>
    <w:p w14:paraId="72FA6837"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Loại đập (đất đá, bê tông,..);</w:t>
      </w:r>
    </w:p>
    <w:p w14:paraId="0B7CFD1F"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Kiểu xả lũ (xả tự nhiên, dùng cửa xả);</w:t>
      </w:r>
    </w:p>
    <w:p w14:paraId="55073A8B"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Cao độ đỉnh đập (m);</w:t>
      </w:r>
    </w:p>
    <w:p w14:paraId="115DCDC0"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Chiều cao mặt đập (m);</w:t>
      </w:r>
    </w:p>
    <w:p w14:paraId="56AAFDC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Chiều dài mặt đập (m);</w:t>
      </w:r>
    </w:p>
    <w:p w14:paraId="78D618D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Chiều dài đáy đập (m);</w:t>
      </w:r>
    </w:p>
    <w:p w14:paraId="4883419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Cao độ trên của cánh phai xả lũ (m);</w:t>
      </w:r>
    </w:p>
    <w:p w14:paraId="6E778608"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Sơ đồ nguyên lý cấu tạo đập (file ảnh).</w:t>
      </w:r>
    </w:p>
    <w:p w14:paraId="7A5DD4BE"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thông số về đập phát điện:</w:t>
      </w:r>
    </w:p>
    <w:p w14:paraId="7CB77654"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Loại đập (đất đá, bê tông,..);</w:t>
      </w:r>
    </w:p>
    <w:p w14:paraId="254377B8"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Cao độ đỉnh đập (m);</w:t>
      </w:r>
    </w:p>
    <w:p w14:paraId="2854836B"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Chiều cao mặt đập (m);</w:t>
      </w:r>
    </w:p>
    <w:p w14:paraId="4D4274D7"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Chiều dài mặt đập (m);</w:t>
      </w:r>
    </w:p>
    <w:p w14:paraId="0989353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Chiều dài đáy đập (m);</w:t>
      </w:r>
    </w:p>
    <w:p w14:paraId="6FCA97E0"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Cao độ trên của cửa nhận nước (m);</w:t>
      </w:r>
    </w:p>
    <w:p w14:paraId="4A316EFA"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Sơ đồ nguyên lý cấu tạo đập (file ảnh).</w:t>
      </w:r>
    </w:p>
    <w:p w14:paraId="657B375F"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thông số phía thượng lưu:</w:t>
      </w:r>
    </w:p>
    <w:p w14:paraId="43082D7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Mực nước dâng bình thường (m);</w:t>
      </w:r>
    </w:p>
    <w:p w14:paraId="2BC46ADF"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Mực nước chết (m);</w:t>
      </w:r>
    </w:p>
    <w:p w14:paraId="2944BB8A"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Mực nước gia cường (m);</w:t>
      </w:r>
    </w:p>
    <w:p w14:paraId="4CDB5E65"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lastRenderedPageBreak/>
        <w:t>Mực nước điều tiết nhiều năm (nếu có) (m).</w:t>
      </w:r>
    </w:p>
    <w:p w14:paraId="16C12A8D"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Các </w:t>
      </w:r>
      <w:r w:rsidRPr="00E30515">
        <w:rPr>
          <w:color w:val="000000" w:themeColor="text1"/>
          <w:sz w:val="28"/>
          <w:szCs w:val="28"/>
        </w:rPr>
        <w:t>thông số phía hạ lưu:</w:t>
      </w:r>
    </w:p>
    <w:p w14:paraId="0B8A1F3E"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Mực nước khi dừng toàn bộ nhà máy (m);</w:t>
      </w:r>
    </w:p>
    <w:p w14:paraId="4CDD53F5"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Mực nước khi chạy công suất min (m);</w:t>
      </w:r>
    </w:p>
    <w:p w14:paraId="61EAADF3"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Mực nước khi chạy công suất định mức (m);</w:t>
      </w:r>
    </w:p>
    <w:p w14:paraId="03203C37"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Mực nước khi xả lưu lượng tần suất 0,01% (m).</w:t>
      </w:r>
    </w:p>
    <w:p w14:paraId="06B2C3E7"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 Các số liệu chính về thời tiết và thuỷ văn:</w:t>
      </w:r>
    </w:p>
    <w:p w14:paraId="1312380F"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Đặc điểm thời tiết khí hậu;</w:t>
      </w:r>
    </w:p>
    <w:p w14:paraId="3CFD5854"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Diện tích lưu vực sông (km</w:t>
      </w:r>
      <w:r w:rsidRPr="00E30515">
        <w:rPr>
          <w:color w:val="000000" w:themeColor="text1"/>
          <w:sz w:val="28"/>
          <w:szCs w:val="28"/>
          <w:vertAlign w:val="superscript"/>
          <w:lang w:val="vi-VN"/>
        </w:rPr>
        <w:t>2</w:t>
      </w:r>
      <w:r w:rsidRPr="00E30515">
        <w:rPr>
          <w:color w:val="000000" w:themeColor="text1"/>
          <w:sz w:val="28"/>
          <w:szCs w:val="28"/>
          <w:lang w:val="vi-VN"/>
        </w:rPr>
        <w:t>);</w:t>
      </w:r>
    </w:p>
    <w:p w14:paraId="5E3264A5"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Tổng lượng dòng chảy trung bình nhiều năm (m</w:t>
      </w:r>
      <w:r w:rsidRPr="00E30515">
        <w:rPr>
          <w:color w:val="000000" w:themeColor="text1"/>
          <w:sz w:val="28"/>
          <w:szCs w:val="28"/>
          <w:vertAlign w:val="superscript"/>
          <w:lang w:val="vi-VN"/>
        </w:rPr>
        <w:t>3</w:t>
      </w:r>
      <w:r w:rsidRPr="00E30515">
        <w:rPr>
          <w:color w:val="000000" w:themeColor="text1"/>
          <w:sz w:val="28"/>
          <w:szCs w:val="28"/>
          <w:lang w:val="vi-VN"/>
        </w:rPr>
        <w:t>);</w:t>
      </w:r>
    </w:p>
    <w:p w14:paraId="4E4BF318"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Lưu lượng nước về trung bình năm(m</w:t>
      </w:r>
      <w:r w:rsidRPr="00E30515">
        <w:rPr>
          <w:color w:val="000000" w:themeColor="text1"/>
          <w:sz w:val="28"/>
          <w:szCs w:val="28"/>
          <w:vertAlign w:val="superscript"/>
        </w:rPr>
        <w:t>3</w:t>
      </w:r>
      <w:r w:rsidRPr="00E30515">
        <w:rPr>
          <w:color w:val="000000" w:themeColor="text1"/>
          <w:sz w:val="28"/>
          <w:szCs w:val="28"/>
          <w:lang w:val="vi-VN"/>
        </w:rPr>
        <w:t>/s);</w:t>
      </w:r>
    </w:p>
    <w:p w14:paraId="52B9C1CD"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Bảng tổng hợp lưu lượng nước về trung bình tháng;</w:t>
      </w:r>
    </w:p>
    <w:p w14:paraId="3B4CA665"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Lượng mưa trung bình hằng năm (mm);</w:t>
      </w:r>
    </w:p>
    <w:p w14:paraId="06985121" w14:textId="77777777" w:rsidR="002573CC" w:rsidRPr="00E30515" w:rsidRDefault="002573CC" w:rsidP="002573CC">
      <w:pPr>
        <w:widowControl w:val="0"/>
        <w:numPr>
          <w:ilvl w:val="2"/>
          <w:numId w:val="87"/>
        </w:numPr>
        <w:tabs>
          <w:tab w:val="clear" w:pos="4500"/>
          <w:tab w:val="left" w:pos="84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Lưu lượng lũ.</w:t>
      </w:r>
    </w:p>
    <w:p w14:paraId="1C6D09B3" w14:textId="77777777" w:rsidR="002573CC" w:rsidRPr="00E30515" w:rsidRDefault="002573CC" w:rsidP="002573CC">
      <w:pPr>
        <w:widowControl w:val="0"/>
        <w:numPr>
          <w:ilvl w:val="1"/>
          <w:numId w:val="87"/>
        </w:numPr>
        <w:tabs>
          <w:tab w:val="clear" w:pos="3600"/>
          <w:tab w:val="left" w:pos="84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rPr>
        <w:t>Tần suất nước về và năng lượng theo thiết kế</w:t>
      </w:r>
    </w:p>
    <w:p w14:paraId="1E19E009" w14:textId="77777777" w:rsidR="002573CC" w:rsidRPr="00E30515" w:rsidRDefault="002573CC" w:rsidP="002573CC">
      <w:pPr>
        <w:widowControl w:val="0"/>
        <w:numPr>
          <w:ilvl w:val="4"/>
          <w:numId w:val="85"/>
        </w:numPr>
        <w:tabs>
          <w:tab w:val="left" w:pos="840"/>
        </w:tabs>
        <w:spacing w:before="60" w:after="60" w:line="264" w:lineRule="auto"/>
        <w:ind w:left="0" w:firstLine="567"/>
        <w:jc w:val="both"/>
        <w:rPr>
          <w:color w:val="000000" w:themeColor="text1"/>
          <w:sz w:val="28"/>
          <w:szCs w:val="28"/>
          <w:lang w:val="vi-VN"/>
        </w:rPr>
      </w:pPr>
      <w:r w:rsidRPr="00E30515">
        <w:rPr>
          <w:color w:val="000000" w:themeColor="text1"/>
          <w:sz w:val="28"/>
          <w:szCs w:val="28"/>
        </w:rPr>
        <w:t xml:space="preserve"> </w:t>
      </w:r>
      <w:r w:rsidRPr="00E30515">
        <w:rPr>
          <w:color w:val="000000" w:themeColor="text1"/>
          <w:sz w:val="28"/>
          <w:szCs w:val="28"/>
          <w:lang w:val="vi-VN"/>
        </w:rPr>
        <w:t xml:space="preserve">Các </w:t>
      </w:r>
      <w:r w:rsidRPr="00E30515">
        <w:rPr>
          <w:color w:val="000000" w:themeColor="text1"/>
          <w:sz w:val="28"/>
          <w:szCs w:val="28"/>
        </w:rPr>
        <w:t>số liệu chính về tần suất nước về theo bảng sau:</w:t>
      </w:r>
    </w:p>
    <w:tbl>
      <w:tblPr>
        <w:tblW w:w="9262" w:type="dxa"/>
        <w:jc w:val="center"/>
        <w:tblCellMar>
          <w:left w:w="0" w:type="dxa"/>
          <w:right w:w="0" w:type="dxa"/>
        </w:tblCellMar>
        <w:tblLook w:val="0000" w:firstRow="0" w:lastRow="0" w:firstColumn="0" w:lastColumn="0" w:noHBand="0" w:noVBand="0"/>
      </w:tblPr>
      <w:tblGrid>
        <w:gridCol w:w="1512"/>
        <w:gridCol w:w="2963"/>
        <w:gridCol w:w="4787"/>
      </w:tblGrid>
      <w:tr w:rsidR="00B83F6B" w:rsidRPr="00E30515" w14:paraId="750ADD1E" w14:textId="77777777" w:rsidTr="002F4A83">
        <w:trPr>
          <w:trHeight w:val="330"/>
          <w:jc w:val="center"/>
        </w:trPr>
        <w:tc>
          <w:tcPr>
            <w:tcW w:w="1512"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center"/>
          </w:tcPr>
          <w:p w14:paraId="61B48219" w14:textId="77777777" w:rsidR="002573CC" w:rsidRPr="00E30515" w:rsidRDefault="002573CC" w:rsidP="002F4A83">
            <w:pPr>
              <w:widowControl w:val="0"/>
              <w:jc w:val="center"/>
              <w:rPr>
                <w:b/>
                <w:color w:val="000000" w:themeColor="text1"/>
                <w:sz w:val="28"/>
                <w:szCs w:val="28"/>
              </w:rPr>
            </w:pPr>
            <w:r w:rsidRPr="00E30515">
              <w:rPr>
                <w:b/>
                <w:color w:val="000000" w:themeColor="text1"/>
                <w:sz w:val="28"/>
                <w:szCs w:val="28"/>
              </w:rPr>
              <w:t>Tần suất</w:t>
            </w:r>
          </w:p>
        </w:tc>
        <w:tc>
          <w:tcPr>
            <w:tcW w:w="29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center"/>
          </w:tcPr>
          <w:p w14:paraId="64EFE833" w14:textId="77777777" w:rsidR="002573CC" w:rsidRPr="00E30515" w:rsidRDefault="002573CC" w:rsidP="002F4A83">
            <w:pPr>
              <w:widowControl w:val="0"/>
              <w:jc w:val="center"/>
              <w:rPr>
                <w:b/>
                <w:color w:val="000000" w:themeColor="text1"/>
                <w:sz w:val="28"/>
                <w:szCs w:val="28"/>
              </w:rPr>
            </w:pPr>
            <w:r w:rsidRPr="00E30515">
              <w:rPr>
                <w:b/>
                <w:color w:val="000000" w:themeColor="text1"/>
                <w:sz w:val="28"/>
                <w:szCs w:val="28"/>
              </w:rPr>
              <w:t>Lưu lượng lũ tối đa (m</w:t>
            </w:r>
            <w:r w:rsidRPr="00E30515">
              <w:rPr>
                <w:b/>
                <w:color w:val="000000" w:themeColor="text1"/>
                <w:sz w:val="28"/>
                <w:szCs w:val="28"/>
                <w:vertAlign w:val="superscript"/>
              </w:rPr>
              <w:t>3</w:t>
            </w:r>
            <w:r w:rsidRPr="00E30515">
              <w:rPr>
                <w:b/>
                <w:color w:val="000000" w:themeColor="text1"/>
                <w:sz w:val="28"/>
                <w:szCs w:val="28"/>
              </w:rPr>
              <w:t>/s)</w:t>
            </w:r>
          </w:p>
        </w:tc>
        <w:tc>
          <w:tcPr>
            <w:tcW w:w="478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center"/>
          </w:tcPr>
          <w:p w14:paraId="62ABD4AD" w14:textId="77777777" w:rsidR="002573CC" w:rsidRPr="00E30515" w:rsidRDefault="002573CC" w:rsidP="002F4A83">
            <w:pPr>
              <w:widowControl w:val="0"/>
              <w:jc w:val="center"/>
              <w:rPr>
                <w:b/>
                <w:color w:val="000000" w:themeColor="text1"/>
                <w:sz w:val="28"/>
                <w:szCs w:val="28"/>
              </w:rPr>
            </w:pPr>
            <w:r w:rsidRPr="00E30515">
              <w:rPr>
                <w:b/>
                <w:color w:val="000000" w:themeColor="text1"/>
                <w:sz w:val="28"/>
                <w:szCs w:val="28"/>
              </w:rPr>
              <w:t>Lưu lượng trung bình ngày đêm (m</w:t>
            </w:r>
            <w:r w:rsidRPr="00E30515">
              <w:rPr>
                <w:b/>
                <w:color w:val="000000" w:themeColor="text1"/>
                <w:sz w:val="28"/>
                <w:szCs w:val="28"/>
                <w:vertAlign w:val="superscript"/>
              </w:rPr>
              <w:t>3</w:t>
            </w:r>
            <w:r w:rsidRPr="00E30515">
              <w:rPr>
                <w:b/>
                <w:color w:val="000000" w:themeColor="text1"/>
                <w:sz w:val="28"/>
                <w:szCs w:val="28"/>
              </w:rPr>
              <w:t>/s)</w:t>
            </w:r>
          </w:p>
        </w:tc>
      </w:tr>
      <w:tr w:rsidR="00B83F6B" w:rsidRPr="00E30515" w14:paraId="123F8D29" w14:textId="77777777" w:rsidTr="002F4A83">
        <w:trPr>
          <w:trHeight w:val="300"/>
          <w:jc w:val="center"/>
        </w:trPr>
        <w:tc>
          <w:tcPr>
            <w:tcW w:w="1512"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CD1B3CC"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10,00%</w:t>
            </w:r>
          </w:p>
        </w:tc>
        <w:tc>
          <w:tcPr>
            <w:tcW w:w="29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3EB622A"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478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821C2EC"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554D8F60" w14:textId="77777777" w:rsidTr="002F4A83">
        <w:trPr>
          <w:trHeight w:val="300"/>
          <w:jc w:val="center"/>
        </w:trPr>
        <w:tc>
          <w:tcPr>
            <w:tcW w:w="1512"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2B1724EE"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1,00%</w:t>
            </w:r>
          </w:p>
        </w:tc>
        <w:tc>
          <w:tcPr>
            <w:tcW w:w="29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1F0796E"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478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16F48ED"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71F88867" w14:textId="77777777" w:rsidTr="002F4A83">
        <w:trPr>
          <w:trHeight w:val="300"/>
          <w:jc w:val="center"/>
        </w:trPr>
        <w:tc>
          <w:tcPr>
            <w:tcW w:w="1512"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B8249A4"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0,10%</w:t>
            </w:r>
          </w:p>
        </w:tc>
        <w:tc>
          <w:tcPr>
            <w:tcW w:w="29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04FE467"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478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3FA3CBA"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4934F2F6" w14:textId="77777777" w:rsidTr="002F4A83">
        <w:trPr>
          <w:trHeight w:val="315"/>
          <w:jc w:val="center"/>
        </w:trPr>
        <w:tc>
          <w:tcPr>
            <w:tcW w:w="1512"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6695D9A4"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0,01%</w:t>
            </w:r>
          </w:p>
        </w:tc>
        <w:tc>
          <w:tcPr>
            <w:tcW w:w="29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DCB5D18"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478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DBF2681"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bl>
    <w:p w14:paraId="0F59A7E1"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rPr>
      </w:pPr>
      <w:r w:rsidRPr="00E30515">
        <w:rPr>
          <w:color w:val="000000" w:themeColor="text1"/>
          <w:sz w:val="28"/>
          <w:szCs w:val="28"/>
        </w:rPr>
        <w:t>Các số liệu chính về tần suất nước về và năng lượng theo thiết kế:</w:t>
      </w:r>
    </w:p>
    <w:tbl>
      <w:tblPr>
        <w:tblW w:w="9318" w:type="dxa"/>
        <w:jc w:val="center"/>
        <w:tblCellMar>
          <w:left w:w="0" w:type="dxa"/>
          <w:right w:w="0" w:type="dxa"/>
        </w:tblCellMar>
        <w:tblLook w:val="0000" w:firstRow="0" w:lastRow="0" w:firstColumn="0" w:lastColumn="0" w:noHBand="0" w:noVBand="0"/>
      </w:tblPr>
      <w:tblGrid>
        <w:gridCol w:w="4638"/>
        <w:gridCol w:w="2817"/>
        <w:gridCol w:w="1863"/>
      </w:tblGrid>
      <w:tr w:rsidR="00B83F6B" w:rsidRPr="00E30515" w14:paraId="3F6DDD8D" w14:textId="77777777" w:rsidTr="002F4A83">
        <w:trPr>
          <w:trHeight w:val="330"/>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D8A146A" w14:textId="77777777" w:rsidR="002573CC" w:rsidRPr="00E30515" w:rsidRDefault="002573CC" w:rsidP="002F4A83">
            <w:pPr>
              <w:widowControl w:val="0"/>
              <w:jc w:val="center"/>
              <w:rPr>
                <w:b/>
                <w:color w:val="000000" w:themeColor="text1"/>
                <w:sz w:val="28"/>
                <w:szCs w:val="28"/>
              </w:rPr>
            </w:pPr>
            <w:r w:rsidRPr="00E30515">
              <w:rPr>
                <w:b/>
                <w:color w:val="000000" w:themeColor="text1"/>
                <w:sz w:val="28"/>
                <w:szCs w:val="28"/>
              </w:rPr>
              <w:t>Tần suất</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53E10C2" w14:textId="77777777" w:rsidR="002573CC" w:rsidRPr="00E30515" w:rsidRDefault="002573CC" w:rsidP="002F4A83">
            <w:pPr>
              <w:widowControl w:val="0"/>
              <w:jc w:val="center"/>
              <w:rPr>
                <w:b/>
                <w:color w:val="000000" w:themeColor="text1"/>
                <w:sz w:val="28"/>
                <w:szCs w:val="28"/>
              </w:rPr>
            </w:pPr>
            <w:r w:rsidRPr="00E30515">
              <w:rPr>
                <w:b/>
                <w:color w:val="000000" w:themeColor="text1"/>
                <w:sz w:val="28"/>
                <w:szCs w:val="28"/>
              </w:rPr>
              <w:t>Lưu lượng</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2915ABD5" w14:textId="77777777" w:rsidR="002573CC" w:rsidRPr="00E30515" w:rsidRDefault="002573CC" w:rsidP="002F4A83">
            <w:pPr>
              <w:widowControl w:val="0"/>
              <w:jc w:val="center"/>
              <w:rPr>
                <w:b/>
                <w:color w:val="000000" w:themeColor="text1"/>
                <w:sz w:val="28"/>
                <w:szCs w:val="28"/>
              </w:rPr>
            </w:pPr>
            <w:r w:rsidRPr="00E30515">
              <w:rPr>
                <w:b/>
                <w:color w:val="000000" w:themeColor="text1"/>
                <w:sz w:val="28"/>
                <w:szCs w:val="28"/>
              </w:rPr>
              <w:t>Năng lượng</w:t>
            </w:r>
          </w:p>
        </w:tc>
      </w:tr>
      <w:tr w:rsidR="00B83F6B" w:rsidRPr="00E30515" w14:paraId="34F34894" w14:textId="77777777" w:rsidTr="002F4A83">
        <w:trPr>
          <w:trHeight w:val="315"/>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4D93586"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25%</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BE74493"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23E8EA7"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705683F0" w14:textId="77777777" w:rsidTr="002F4A83">
        <w:trPr>
          <w:trHeight w:val="315"/>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4341A2D"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50%</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DDD1AF9"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6608836"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190D76BD" w14:textId="77777777" w:rsidTr="002F4A83">
        <w:trPr>
          <w:trHeight w:val="315"/>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21085FF"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65%</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EF17290"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FC4B981"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3B75D060" w14:textId="77777777" w:rsidTr="002F4A83">
        <w:trPr>
          <w:trHeight w:val="315"/>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490E137"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75%</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51CC96E"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2C68619F"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1D565947" w14:textId="77777777" w:rsidTr="002F4A83">
        <w:trPr>
          <w:trHeight w:val="315"/>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1C7D4E2"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90%</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A3EAC0E"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15B79A4"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r w:rsidR="00B83F6B" w:rsidRPr="00E30515" w14:paraId="37AD1209" w14:textId="77777777" w:rsidTr="002F4A83">
        <w:trPr>
          <w:trHeight w:val="315"/>
          <w:jc w:val="center"/>
        </w:trPr>
        <w:tc>
          <w:tcPr>
            <w:tcW w:w="4638"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4ABC453" w14:textId="77777777" w:rsidR="002573CC" w:rsidRPr="00E30515" w:rsidRDefault="002573CC" w:rsidP="002F4A83">
            <w:pPr>
              <w:widowControl w:val="0"/>
              <w:jc w:val="center"/>
              <w:rPr>
                <w:color w:val="000000" w:themeColor="text1"/>
                <w:sz w:val="28"/>
                <w:szCs w:val="28"/>
              </w:rPr>
            </w:pPr>
            <w:r w:rsidRPr="00E30515">
              <w:rPr>
                <w:color w:val="000000" w:themeColor="text1"/>
                <w:sz w:val="28"/>
                <w:szCs w:val="28"/>
              </w:rPr>
              <w:t>Trung bình nhiều năm</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C975B3A"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c>
          <w:tcPr>
            <w:tcW w:w="186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59386F3" w14:textId="77777777" w:rsidR="002573CC" w:rsidRPr="00E30515" w:rsidRDefault="002573CC" w:rsidP="002F4A83">
            <w:pPr>
              <w:widowControl w:val="0"/>
              <w:rPr>
                <w:color w:val="000000" w:themeColor="text1"/>
                <w:sz w:val="28"/>
                <w:szCs w:val="28"/>
              </w:rPr>
            </w:pPr>
            <w:r w:rsidRPr="00E30515">
              <w:rPr>
                <w:color w:val="000000" w:themeColor="text1"/>
                <w:sz w:val="28"/>
                <w:szCs w:val="28"/>
              </w:rPr>
              <w:t> </w:t>
            </w:r>
          </w:p>
        </w:tc>
      </w:tr>
    </w:tbl>
    <w:p w14:paraId="0599C38E" w14:textId="77777777" w:rsidR="002573CC" w:rsidRPr="00E30515" w:rsidRDefault="002573CC" w:rsidP="002573CC">
      <w:pPr>
        <w:widowControl w:val="0"/>
        <w:numPr>
          <w:ilvl w:val="1"/>
          <w:numId w:val="87"/>
        </w:numPr>
        <w:tabs>
          <w:tab w:val="clear" w:pos="3600"/>
          <w:tab w:val="left" w:pos="900"/>
        </w:tabs>
        <w:autoSpaceDE w:val="0"/>
        <w:autoSpaceDN w:val="0"/>
        <w:adjustRightInd w:val="0"/>
        <w:spacing w:before="120" w:after="120"/>
        <w:ind w:left="0" w:firstLine="567"/>
        <w:jc w:val="both"/>
        <w:rPr>
          <w:b/>
          <w:color w:val="000000" w:themeColor="text1"/>
          <w:sz w:val="28"/>
          <w:szCs w:val="28"/>
          <w:lang w:val="vi-VN"/>
        </w:rPr>
      </w:pPr>
      <w:r w:rsidRPr="00E30515">
        <w:rPr>
          <w:b/>
          <w:color w:val="000000" w:themeColor="text1"/>
          <w:sz w:val="28"/>
          <w:szCs w:val="28"/>
        </w:rPr>
        <w:t>Cơ khí thuỷ lực</w:t>
      </w:r>
    </w:p>
    <w:p w14:paraId="76EFE1B8"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 xml:space="preserve"> Các loại cánh phai (van) dùng cho công trình:</w:t>
      </w:r>
    </w:p>
    <w:p w14:paraId="6BB34674"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Hệ thống nhận nước (file văn bản);</w:t>
      </w:r>
    </w:p>
    <w:p w14:paraId="57A2BEA9"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Hệ thống xả nước (file văn bản).</w:t>
      </w:r>
    </w:p>
    <w:p w14:paraId="1979303D"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thông số về Tua bin nước:</w:t>
      </w:r>
    </w:p>
    <w:p w14:paraId="593C5BA4"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lang w:val="fr-FR"/>
        </w:rPr>
      </w:pPr>
      <w:r w:rsidRPr="00E30515">
        <w:rPr>
          <w:color w:val="000000" w:themeColor="text1"/>
          <w:sz w:val="28"/>
          <w:szCs w:val="28"/>
          <w:lang w:val="fr-FR"/>
        </w:rPr>
        <w:t>Kiểu tuabin ;</w:t>
      </w:r>
    </w:p>
    <w:p w14:paraId="7B94875A"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Nước sản xuất;</w:t>
      </w:r>
    </w:p>
    <w:p w14:paraId="0C1993AA"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lastRenderedPageBreak/>
        <w:t>Mã hiệu;</w:t>
      </w:r>
    </w:p>
    <w:p w14:paraId="4C429FEC"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Công suất thiết kế (MW);</w:t>
      </w:r>
    </w:p>
    <w:p w14:paraId="32FDFF4C"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Dải công suất khả dụng ứng với cột nước tính toán (từ …MW đến …MW);</w:t>
      </w:r>
    </w:p>
    <w:p w14:paraId="5537C2ED"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Cột nước tính toán (m);</w:t>
      </w:r>
    </w:p>
    <w:p w14:paraId="573DE067"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Cột nước tối đa (m);</w:t>
      </w:r>
    </w:p>
    <w:p w14:paraId="7BD6B53E"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Cột nước tối thiểu (m);</w:t>
      </w:r>
    </w:p>
    <w:p w14:paraId="76F405F4"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Lưu lượng nước qua Tua bin ứng với tải định mức (m</w:t>
      </w:r>
      <w:r w:rsidRPr="00E30515">
        <w:rPr>
          <w:color w:val="000000" w:themeColor="text1"/>
          <w:sz w:val="28"/>
          <w:szCs w:val="28"/>
          <w:vertAlign w:val="superscript"/>
        </w:rPr>
        <w:t>3</w:t>
      </w:r>
      <w:r w:rsidRPr="00E30515">
        <w:rPr>
          <w:color w:val="000000" w:themeColor="text1"/>
          <w:sz w:val="28"/>
          <w:szCs w:val="28"/>
        </w:rPr>
        <w:t>/s);</w:t>
      </w:r>
    </w:p>
    <w:p w14:paraId="0A955A5B"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Tốc độ quay định mức (vòng/phút);</w:t>
      </w:r>
    </w:p>
    <w:p w14:paraId="1EB7FA27"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Tốc độ quay lồng tốc(vòng/phút);</w:t>
      </w:r>
    </w:p>
    <w:p w14:paraId="13045A46"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Độ cao hút HS (m);</w:t>
      </w:r>
    </w:p>
    <w:p w14:paraId="2907FA6F"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Suất tiêu hao nước ở cột nước định mức (m</w:t>
      </w:r>
      <w:r w:rsidRPr="00E30515">
        <w:rPr>
          <w:color w:val="000000" w:themeColor="text1"/>
          <w:sz w:val="28"/>
          <w:szCs w:val="28"/>
          <w:vertAlign w:val="superscript"/>
        </w:rPr>
        <w:t>3</w:t>
      </w:r>
      <w:r w:rsidRPr="00E30515">
        <w:rPr>
          <w:color w:val="000000" w:themeColor="text1"/>
          <w:sz w:val="28"/>
          <w:szCs w:val="28"/>
        </w:rPr>
        <w:t>/kWh).</w:t>
      </w:r>
    </w:p>
    <w:p w14:paraId="321F4759" w14:textId="77777777" w:rsidR="002573CC" w:rsidRPr="00E30515" w:rsidRDefault="002573CC" w:rsidP="002573CC">
      <w:pPr>
        <w:widowControl w:val="0"/>
        <w:numPr>
          <w:ilvl w:val="4"/>
          <w:numId w:val="85"/>
        </w:numPr>
        <w:tabs>
          <w:tab w:val="left" w:pos="900"/>
        </w:tabs>
        <w:spacing w:before="60" w:after="60"/>
        <w:ind w:left="0" w:firstLine="567"/>
        <w:jc w:val="both"/>
        <w:rPr>
          <w:color w:val="000000" w:themeColor="text1"/>
          <w:sz w:val="28"/>
          <w:szCs w:val="28"/>
          <w:lang w:val="vi-VN"/>
        </w:rPr>
      </w:pPr>
      <w:r w:rsidRPr="00E30515">
        <w:rPr>
          <w:color w:val="000000" w:themeColor="text1"/>
          <w:sz w:val="28"/>
          <w:szCs w:val="28"/>
        </w:rPr>
        <w:t>Cấu tạo của Tua bin nước (file văn bản):</w:t>
      </w:r>
    </w:p>
    <w:p w14:paraId="7500DEB2"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Stator tuabin;</w:t>
      </w:r>
    </w:p>
    <w:p w14:paraId="3D6C49CD"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Séc măng ổ đỡ;</w:t>
      </w:r>
    </w:p>
    <w:p w14:paraId="7E58101D"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Séc măng ổ hướng;</w:t>
      </w:r>
    </w:p>
    <w:p w14:paraId="136F3627"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Buồng xoắn;</w:t>
      </w:r>
    </w:p>
    <w:p w14:paraId="2C7D3556"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Bánh xe công tác;</w:t>
      </w:r>
    </w:p>
    <w:p w14:paraId="5A73DC70"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Trục tuabin;</w:t>
      </w:r>
    </w:p>
    <w:p w14:paraId="29DC975F"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Cánh hướng nước;</w:t>
      </w:r>
    </w:p>
    <w:p w14:paraId="0EA7D375"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Servomotor;</w:t>
      </w:r>
    </w:p>
    <w:p w14:paraId="5767EEF8"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Hệ thống điều tốc của tuabin.</w:t>
      </w:r>
    </w:p>
    <w:p w14:paraId="4947742A" w14:textId="77777777" w:rsidR="002573CC" w:rsidRPr="00E30515" w:rsidRDefault="002573CC" w:rsidP="002573CC">
      <w:pPr>
        <w:widowControl w:val="0"/>
        <w:numPr>
          <w:ilvl w:val="4"/>
          <w:numId w:val="85"/>
        </w:numPr>
        <w:tabs>
          <w:tab w:val="left" w:pos="900"/>
        </w:tabs>
        <w:spacing w:before="60" w:after="60"/>
        <w:ind w:left="0" w:firstLine="567"/>
        <w:jc w:val="both"/>
        <w:rPr>
          <w:color w:val="000000" w:themeColor="text1"/>
          <w:sz w:val="28"/>
          <w:szCs w:val="28"/>
          <w:lang w:val="vi-VN"/>
        </w:rPr>
      </w:pPr>
      <w:r w:rsidRPr="00E30515">
        <w:rPr>
          <w:color w:val="000000" w:themeColor="text1"/>
          <w:sz w:val="28"/>
          <w:szCs w:val="28"/>
        </w:rPr>
        <w:t>Hoạt động của Tua bin nước:</w:t>
      </w:r>
    </w:p>
    <w:p w14:paraId="55404174"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Khởi động;</w:t>
      </w:r>
    </w:p>
    <w:p w14:paraId="1D1BE2F3"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Vận hành bình thường;</w:t>
      </w:r>
    </w:p>
    <w:p w14:paraId="51DE35A8"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Ngừng bình thường tuabin;</w:t>
      </w:r>
    </w:p>
    <w:p w14:paraId="54BD3C68" w14:textId="1CEC52A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Ngừng sự cố tuabin;</w:t>
      </w:r>
    </w:p>
    <w:p w14:paraId="7AC33B78"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Chuyển bù;</w:t>
      </w:r>
    </w:p>
    <w:p w14:paraId="2ECD54B2"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Đặc tính tuabin P=f(delta h);</w:t>
      </w:r>
    </w:p>
    <w:p w14:paraId="1636EBEF"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Đặc tính suất tiêu hao nước theo cột nước.</w:t>
      </w:r>
    </w:p>
    <w:p w14:paraId="5405FD4D" w14:textId="77777777" w:rsidR="002573CC" w:rsidRPr="00E30515" w:rsidRDefault="002573CC" w:rsidP="002573CC">
      <w:pPr>
        <w:widowControl w:val="0"/>
        <w:numPr>
          <w:ilvl w:val="1"/>
          <w:numId w:val="87"/>
        </w:numPr>
        <w:tabs>
          <w:tab w:val="clear" w:pos="3600"/>
          <w:tab w:val="left" w:pos="900"/>
        </w:tabs>
        <w:autoSpaceDE w:val="0"/>
        <w:autoSpaceDN w:val="0"/>
        <w:adjustRightInd w:val="0"/>
        <w:spacing w:before="60" w:after="60"/>
        <w:ind w:left="0" w:firstLine="567"/>
        <w:jc w:val="both"/>
        <w:rPr>
          <w:b/>
          <w:color w:val="000000" w:themeColor="text1"/>
          <w:sz w:val="28"/>
          <w:szCs w:val="28"/>
          <w:lang w:val="vi-VN"/>
        </w:rPr>
      </w:pPr>
      <w:r w:rsidRPr="00E30515">
        <w:rPr>
          <w:b/>
          <w:color w:val="000000" w:themeColor="text1"/>
          <w:sz w:val="28"/>
          <w:szCs w:val="28"/>
        </w:rPr>
        <w:t>Các hệ thống, thiết bị phụ đi kèm</w:t>
      </w:r>
    </w:p>
    <w:p w14:paraId="04D345C6"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lang w:val="vi-VN"/>
        </w:rPr>
      </w:pPr>
      <w:r w:rsidRPr="00E30515">
        <w:rPr>
          <w:color w:val="000000" w:themeColor="text1"/>
          <w:sz w:val="28"/>
          <w:szCs w:val="28"/>
          <w:lang w:val="vi-VN"/>
        </w:rPr>
        <w:t>Hệ thống khí nén cao áp - hạ áp;</w:t>
      </w:r>
    </w:p>
    <w:p w14:paraId="38286564"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Hệ thống dầu;</w:t>
      </w:r>
    </w:p>
    <w:p w14:paraId="00C68A78"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Hệ thống nước cứu hoả;</w:t>
      </w:r>
    </w:p>
    <w:p w14:paraId="5BBAC89A" w14:textId="77777777" w:rsidR="002573CC" w:rsidRPr="00E30515" w:rsidRDefault="002573CC" w:rsidP="002573CC">
      <w:pPr>
        <w:widowControl w:val="0"/>
        <w:numPr>
          <w:ilvl w:val="2"/>
          <w:numId w:val="87"/>
        </w:numPr>
        <w:tabs>
          <w:tab w:val="clear" w:pos="4500"/>
          <w:tab w:val="num" w:pos="900"/>
        </w:tabs>
        <w:autoSpaceDE w:val="0"/>
        <w:autoSpaceDN w:val="0"/>
        <w:adjustRightInd w:val="0"/>
        <w:spacing w:before="60" w:after="60"/>
        <w:ind w:left="540" w:firstLine="0"/>
        <w:jc w:val="both"/>
        <w:rPr>
          <w:color w:val="000000" w:themeColor="text1"/>
          <w:sz w:val="28"/>
          <w:szCs w:val="28"/>
        </w:rPr>
      </w:pPr>
      <w:r w:rsidRPr="00E30515">
        <w:rPr>
          <w:color w:val="000000" w:themeColor="text1"/>
          <w:sz w:val="28"/>
          <w:szCs w:val="28"/>
        </w:rPr>
        <w:t>Hệ thống nước kỹ thuật làm mát.</w:t>
      </w:r>
    </w:p>
    <w:p w14:paraId="27AE9FD4" w14:textId="77777777" w:rsidR="002573CC" w:rsidRPr="00E30515" w:rsidRDefault="002573CC" w:rsidP="002573CC">
      <w:pPr>
        <w:widowControl w:val="0"/>
        <w:numPr>
          <w:ilvl w:val="1"/>
          <w:numId w:val="87"/>
        </w:numPr>
        <w:tabs>
          <w:tab w:val="clear" w:pos="3600"/>
          <w:tab w:val="left" w:pos="900"/>
        </w:tabs>
        <w:autoSpaceDE w:val="0"/>
        <w:autoSpaceDN w:val="0"/>
        <w:adjustRightInd w:val="0"/>
        <w:spacing w:before="60" w:after="60" w:line="264" w:lineRule="auto"/>
        <w:ind w:left="0" w:firstLine="567"/>
        <w:jc w:val="both"/>
        <w:rPr>
          <w:b/>
          <w:color w:val="000000" w:themeColor="text1"/>
          <w:sz w:val="28"/>
          <w:szCs w:val="28"/>
          <w:lang w:val="vi-VN"/>
        </w:rPr>
      </w:pPr>
      <w:r w:rsidRPr="00E30515">
        <w:rPr>
          <w:b/>
          <w:color w:val="000000" w:themeColor="text1"/>
          <w:sz w:val="28"/>
          <w:szCs w:val="28"/>
        </w:rPr>
        <w:t>Những lưu ý đặc biệt</w:t>
      </w:r>
    </w:p>
    <w:p w14:paraId="017EB5E4" w14:textId="77777777" w:rsidR="00100A5B" w:rsidRDefault="00100A5B" w:rsidP="00A820A2">
      <w:pPr>
        <w:pStyle w:val="Heading2"/>
        <w:rPr>
          <w:lang w:val="vi-VN"/>
        </w:rPr>
        <w:sectPr w:rsidR="00100A5B" w:rsidSect="002573CC">
          <w:pgSz w:w="11907" w:h="16840" w:code="9"/>
          <w:pgMar w:top="1304" w:right="1134" w:bottom="1304" w:left="1871" w:header="624" w:footer="624" w:gutter="0"/>
          <w:pgNumType w:start="1"/>
          <w:cols w:space="708"/>
          <w:titlePg/>
          <w:docGrid w:linePitch="360"/>
        </w:sectPr>
      </w:pPr>
      <w:bookmarkStart w:id="1147" w:name="_Phụ_lục_2C"/>
      <w:bookmarkStart w:id="1148" w:name="_Ref237846401"/>
      <w:bookmarkStart w:id="1149" w:name="_Toc258244019"/>
      <w:bookmarkEnd w:id="1147"/>
    </w:p>
    <w:p w14:paraId="4B07C640" w14:textId="77777777" w:rsidR="002573CC" w:rsidRPr="00E30515" w:rsidRDefault="002573CC" w:rsidP="002573CC">
      <w:pPr>
        <w:rPr>
          <w:color w:val="000000" w:themeColor="text1"/>
          <w:lang w:val="vi-VN"/>
        </w:rPr>
        <w:sectPr w:rsidR="002573CC" w:rsidRPr="00E30515" w:rsidSect="002573CC">
          <w:pgSz w:w="11907" w:h="16840" w:code="9"/>
          <w:pgMar w:top="1304" w:right="1134" w:bottom="1304" w:left="1871" w:header="624" w:footer="624" w:gutter="0"/>
          <w:pgNumType w:start="1"/>
          <w:cols w:space="708"/>
          <w:titlePg/>
          <w:docGrid w:linePitch="360"/>
        </w:sectPr>
      </w:pPr>
    </w:p>
    <w:p w14:paraId="044D74F9" w14:textId="77777777" w:rsidR="002573CC" w:rsidRPr="008E2CA7" w:rsidRDefault="002573CC" w:rsidP="00A820A2">
      <w:pPr>
        <w:pStyle w:val="Heading2"/>
        <w:rPr>
          <w:i/>
          <w:lang w:val="vi-VN"/>
        </w:rPr>
      </w:pPr>
      <w:bookmarkStart w:id="1150" w:name="_Hlk184372974"/>
      <w:r w:rsidRPr="008E2CA7">
        <w:rPr>
          <w:lang w:val="vi-VN"/>
        </w:rPr>
        <w:t xml:space="preserve">Phụ lục </w:t>
      </w:r>
      <w:bookmarkEnd w:id="1148"/>
      <w:bookmarkEnd w:id="1149"/>
      <w:r w:rsidRPr="008E2CA7">
        <w:t>1</w:t>
      </w:r>
      <w:r w:rsidRPr="008E2CA7">
        <w:rPr>
          <w:lang w:val="vi-VN"/>
        </w:rPr>
        <w:t>C</w:t>
      </w:r>
    </w:p>
    <w:p w14:paraId="2A8D2144" w14:textId="77777777" w:rsidR="002573CC" w:rsidRPr="008E2CA7" w:rsidRDefault="002573CC" w:rsidP="00A820A2">
      <w:pPr>
        <w:pStyle w:val="Heading2"/>
        <w:rPr>
          <w:i/>
          <w:lang w:val="vi-VN"/>
        </w:rPr>
      </w:pPr>
      <w:bookmarkStart w:id="1151" w:name="_Toc258244020"/>
      <w:r w:rsidRPr="008E2CA7">
        <w:rPr>
          <w:lang w:val="vi-VN"/>
        </w:rPr>
        <w:t xml:space="preserve">THÔNG TIN VỀ NHU CẦU SỬ DỤNG ĐIỆN CỦA ĐƠN VỊ </w:t>
      </w:r>
    </w:p>
    <w:p w14:paraId="0341F903" w14:textId="3C4369A3" w:rsidR="002573CC" w:rsidRPr="00E30515" w:rsidRDefault="002573CC" w:rsidP="00A820A2">
      <w:pPr>
        <w:pStyle w:val="Heading2"/>
        <w:rPr>
          <w:i/>
          <w:lang w:val="vi-VN"/>
        </w:rPr>
      </w:pPr>
      <w:r w:rsidRPr="008E2CA7">
        <w:rPr>
          <w:lang w:val="vi-VN"/>
        </w:rPr>
        <w:t>PHÂN PHỐI ĐIỆN, ĐƠN VỊ BÁN LẺ ĐIỆN VÀ KHÁCH HÀNG SỬ DỤNG ĐIỆN</w:t>
      </w:r>
      <w:bookmarkEnd w:id="1151"/>
    </w:p>
    <w:bookmarkEnd w:id="1150"/>
    <w:p w14:paraId="512E33FE"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6A96D939" w14:textId="77777777" w:rsidR="002573CC" w:rsidRPr="00E30515" w:rsidRDefault="002573CC" w:rsidP="002573CC">
      <w:pPr>
        <w:widowControl w:val="0"/>
        <w:autoSpaceDE w:val="0"/>
        <w:autoSpaceDN w:val="0"/>
        <w:adjustRightInd w:val="0"/>
        <w:jc w:val="center"/>
        <w:rPr>
          <w:b/>
          <w:bCs/>
          <w:color w:val="000000" w:themeColor="text1"/>
          <w:sz w:val="28"/>
          <w:szCs w:val="28"/>
          <w:lang w:val="vi-VN"/>
        </w:rPr>
      </w:pPr>
    </w:p>
    <w:p w14:paraId="381848FB" w14:textId="181CD4D2" w:rsidR="002573CC" w:rsidRPr="00E30515" w:rsidRDefault="002573CC" w:rsidP="002573CC">
      <w:pPr>
        <w:widowControl w:val="0"/>
        <w:tabs>
          <w:tab w:val="left" w:pos="900"/>
        </w:tabs>
        <w:autoSpaceDE w:val="0"/>
        <w:autoSpaceDN w:val="0"/>
        <w:adjustRightInd w:val="0"/>
        <w:spacing w:before="120" w:after="120"/>
        <w:ind w:firstLine="567"/>
        <w:jc w:val="both"/>
        <w:rPr>
          <w:color w:val="000000" w:themeColor="text1"/>
          <w:sz w:val="28"/>
          <w:szCs w:val="28"/>
          <w:lang w:val="vi-VN"/>
        </w:rPr>
      </w:pPr>
      <w:r w:rsidRPr="00E30515">
        <w:rPr>
          <w:color w:val="000000" w:themeColor="text1"/>
          <w:sz w:val="28"/>
          <w:szCs w:val="28"/>
          <w:lang w:val="vi-VN"/>
        </w:rPr>
        <w:t>Thông tin áp dụng cho Đơn vị phân phối điện, Đơn vị bán lẻ điện, Khách hàng sử dụng điện nhận điện trực tiếp từ lưới điện truyền tải, Đơn vị bán buôn điện có xuất - nhập khẩu điện thông qua lưới điện truyền tải có nhu cầu đấu nối mới hoặc thay đổi đấu nối cũ, bao gồm:</w:t>
      </w:r>
    </w:p>
    <w:p w14:paraId="16B4A6E5" w14:textId="77777777" w:rsidR="002573CC" w:rsidRPr="00E30515" w:rsidRDefault="002573CC" w:rsidP="002573CC">
      <w:pPr>
        <w:widowControl w:val="0"/>
        <w:numPr>
          <w:ilvl w:val="0"/>
          <w:numId w:val="91"/>
        </w:numPr>
        <w:tabs>
          <w:tab w:val="clear" w:pos="2880"/>
          <w:tab w:val="left" w:pos="900"/>
        </w:tabs>
        <w:autoSpaceDE w:val="0"/>
        <w:autoSpaceDN w:val="0"/>
        <w:adjustRightInd w:val="0"/>
        <w:spacing w:before="120" w:after="120"/>
        <w:ind w:left="851" w:hanging="284"/>
        <w:jc w:val="both"/>
        <w:rPr>
          <w:b/>
          <w:color w:val="000000" w:themeColor="text1"/>
          <w:sz w:val="28"/>
          <w:szCs w:val="28"/>
          <w:lang w:val="vi-VN"/>
        </w:rPr>
      </w:pPr>
      <w:r w:rsidRPr="00E30515">
        <w:rPr>
          <w:b/>
          <w:color w:val="000000" w:themeColor="text1"/>
          <w:sz w:val="28"/>
          <w:szCs w:val="28"/>
          <w:lang w:val="vi-VN"/>
        </w:rPr>
        <w:t>Số liệu về điện năng và công suất định mức</w:t>
      </w:r>
    </w:p>
    <w:tbl>
      <w:tblPr>
        <w:tblW w:w="0" w:type="auto"/>
        <w:jc w:val="center"/>
        <w:tblLook w:val="01E0" w:firstRow="1" w:lastRow="1" w:firstColumn="1" w:lastColumn="1" w:noHBand="0" w:noVBand="0"/>
      </w:tblPr>
      <w:tblGrid>
        <w:gridCol w:w="5368"/>
        <w:gridCol w:w="2930"/>
      </w:tblGrid>
      <w:tr w:rsidR="00B83F6B" w:rsidRPr="00E30515" w14:paraId="182FEC03" w14:textId="77777777" w:rsidTr="002F4A83">
        <w:trPr>
          <w:jc w:val="center"/>
        </w:trPr>
        <w:tc>
          <w:tcPr>
            <w:tcW w:w="5368" w:type="dxa"/>
          </w:tcPr>
          <w:p w14:paraId="2B734D46" w14:textId="77777777" w:rsidR="002573CC" w:rsidRPr="00E30515" w:rsidRDefault="002573CC" w:rsidP="002F4A83">
            <w:pPr>
              <w:widowControl w:val="0"/>
              <w:numPr>
                <w:ilvl w:val="4"/>
                <w:numId w:val="85"/>
              </w:numPr>
              <w:tabs>
                <w:tab w:val="left" w:pos="441"/>
              </w:tabs>
              <w:spacing w:before="120" w:after="120"/>
              <w:ind w:left="0" w:firstLine="157"/>
              <w:jc w:val="both"/>
              <w:rPr>
                <w:color w:val="000000" w:themeColor="text1"/>
                <w:sz w:val="28"/>
                <w:szCs w:val="28"/>
              </w:rPr>
            </w:pPr>
            <w:r w:rsidRPr="00E30515">
              <w:rPr>
                <w:color w:val="000000" w:themeColor="text1"/>
                <w:sz w:val="28"/>
                <w:szCs w:val="28"/>
              </w:rPr>
              <w:t>Công suất tác dụng:</w:t>
            </w:r>
          </w:p>
        </w:tc>
        <w:tc>
          <w:tcPr>
            <w:tcW w:w="2930" w:type="dxa"/>
          </w:tcPr>
          <w:p w14:paraId="0168451C"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(MW)</w:t>
            </w:r>
          </w:p>
        </w:tc>
      </w:tr>
      <w:tr w:rsidR="00B83F6B" w:rsidRPr="00E30515" w14:paraId="08057C34" w14:textId="77777777" w:rsidTr="002F4A83">
        <w:trPr>
          <w:jc w:val="center"/>
        </w:trPr>
        <w:tc>
          <w:tcPr>
            <w:tcW w:w="5368" w:type="dxa"/>
          </w:tcPr>
          <w:p w14:paraId="017DE259" w14:textId="77777777" w:rsidR="002573CC" w:rsidRPr="00E30515" w:rsidRDefault="002573CC" w:rsidP="002F4A83">
            <w:pPr>
              <w:widowControl w:val="0"/>
              <w:numPr>
                <w:ilvl w:val="4"/>
                <w:numId w:val="85"/>
              </w:numPr>
              <w:tabs>
                <w:tab w:val="left" w:pos="441"/>
              </w:tabs>
              <w:spacing w:before="120" w:after="120"/>
              <w:ind w:left="0" w:firstLine="157"/>
              <w:jc w:val="both"/>
              <w:rPr>
                <w:color w:val="000000" w:themeColor="text1"/>
                <w:sz w:val="28"/>
                <w:szCs w:val="28"/>
              </w:rPr>
            </w:pPr>
            <w:r w:rsidRPr="00E30515">
              <w:rPr>
                <w:color w:val="000000" w:themeColor="text1"/>
                <w:sz w:val="28"/>
                <w:szCs w:val="28"/>
              </w:rPr>
              <w:t>Công suất phản kháng:</w:t>
            </w:r>
          </w:p>
        </w:tc>
        <w:tc>
          <w:tcPr>
            <w:tcW w:w="2930" w:type="dxa"/>
          </w:tcPr>
          <w:p w14:paraId="5561123C"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(MVAr)</w:t>
            </w:r>
          </w:p>
        </w:tc>
      </w:tr>
      <w:tr w:rsidR="00B83F6B" w:rsidRPr="00E30515" w14:paraId="404E09E2" w14:textId="77777777" w:rsidTr="002F4A83">
        <w:trPr>
          <w:jc w:val="center"/>
        </w:trPr>
        <w:tc>
          <w:tcPr>
            <w:tcW w:w="5368" w:type="dxa"/>
          </w:tcPr>
          <w:p w14:paraId="557A898B" w14:textId="77777777" w:rsidR="002573CC" w:rsidRPr="00E30515" w:rsidRDefault="002573CC" w:rsidP="002F4A83">
            <w:pPr>
              <w:widowControl w:val="0"/>
              <w:numPr>
                <w:ilvl w:val="4"/>
                <w:numId w:val="85"/>
              </w:numPr>
              <w:tabs>
                <w:tab w:val="left" w:pos="441"/>
              </w:tabs>
              <w:spacing w:before="120" w:after="120"/>
              <w:ind w:left="0" w:firstLine="157"/>
              <w:jc w:val="both"/>
              <w:rPr>
                <w:color w:val="000000" w:themeColor="text1"/>
                <w:sz w:val="28"/>
                <w:szCs w:val="28"/>
              </w:rPr>
            </w:pPr>
            <w:r w:rsidRPr="00E30515">
              <w:rPr>
                <w:color w:val="000000" w:themeColor="text1"/>
                <w:sz w:val="28"/>
                <w:szCs w:val="28"/>
              </w:rPr>
              <w:t>Điện năng tiêu thụ/ngày/tháng/năm:</w:t>
            </w:r>
          </w:p>
        </w:tc>
        <w:tc>
          <w:tcPr>
            <w:tcW w:w="2930" w:type="dxa"/>
          </w:tcPr>
          <w:p w14:paraId="58FB6B3E" w14:textId="77777777" w:rsidR="002573CC" w:rsidRPr="00E30515" w:rsidRDefault="002573CC" w:rsidP="002F4A83">
            <w:pPr>
              <w:widowControl w:val="0"/>
              <w:spacing w:before="60" w:after="60"/>
              <w:jc w:val="center"/>
              <w:rPr>
                <w:color w:val="000000" w:themeColor="text1"/>
                <w:sz w:val="28"/>
                <w:szCs w:val="28"/>
              </w:rPr>
            </w:pPr>
            <w:r w:rsidRPr="00E30515">
              <w:rPr>
                <w:color w:val="000000" w:themeColor="text1"/>
                <w:sz w:val="28"/>
                <w:szCs w:val="28"/>
              </w:rPr>
              <w:t>(kWh)</w:t>
            </w:r>
          </w:p>
        </w:tc>
      </w:tr>
    </w:tbl>
    <w:p w14:paraId="0CDDED36" w14:textId="77777777" w:rsidR="002573CC" w:rsidRPr="00E30515" w:rsidRDefault="002573CC" w:rsidP="002573CC">
      <w:pPr>
        <w:widowControl w:val="0"/>
        <w:numPr>
          <w:ilvl w:val="0"/>
          <w:numId w:val="91"/>
        </w:numPr>
        <w:tabs>
          <w:tab w:val="left" w:pos="900"/>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 xml:space="preserve">Số liệu dự báo nhu cầu điện </w:t>
      </w:r>
      <w:r w:rsidRPr="00E30515">
        <w:rPr>
          <w:b/>
          <w:bCs/>
          <w:color w:val="000000" w:themeColor="text1"/>
          <w:sz w:val="28"/>
          <w:szCs w:val="28"/>
        </w:rPr>
        <w:t>tại điểm đấu nối</w:t>
      </w:r>
    </w:p>
    <w:p w14:paraId="38E1D662" w14:textId="77777777" w:rsidR="002573CC" w:rsidRPr="00E30515" w:rsidRDefault="002573CC" w:rsidP="002573CC">
      <w:pPr>
        <w:widowControl w:val="0"/>
        <w:autoSpaceDE w:val="0"/>
        <w:autoSpaceDN w:val="0"/>
        <w:adjustRightInd w:val="0"/>
        <w:spacing w:before="120" w:after="120"/>
        <w:ind w:firstLine="567"/>
        <w:jc w:val="both"/>
        <w:rPr>
          <w:b/>
          <w:bCs/>
          <w:color w:val="000000" w:themeColor="text1"/>
          <w:sz w:val="28"/>
          <w:szCs w:val="28"/>
        </w:rPr>
      </w:pPr>
      <w:r w:rsidRPr="00E30515">
        <w:rPr>
          <w:b/>
          <w:bCs/>
          <w:color w:val="000000" w:themeColor="text1"/>
          <w:sz w:val="28"/>
          <w:szCs w:val="28"/>
        </w:rPr>
        <w:t xml:space="preserve">a) Số liệu tiêu thụ điện năm đầu  </w:t>
      </w:r>
    </w:p>
    <w:p w14:paraId="4AEA360F" w14:textId="77777777"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rPr>
        <w:t>Trường hợp</w:t>
      </w:r>
      <w:r w:rsidRPr="00E30515">
        <w:rPr>
          <w:color w:val="000000" w:themeColor="text1"/>
          <w:sz w:val="28"/>
          <w:szCs w:val="28"/>
          <w:lang w:val="vi-VN"/>
        </w:rPr>
        <w:t xml:space="preserve"> thay đổi đấu nối hiện có, Khách hàng có nhu cầu thay đổi đấu nối phải cung cấp các thông tin về tình hình tiêu thụ điện của phụ tải điện hiện có tại điểm đấu nối, </w:t>
      </w:r>
      <w:r w:rsidRPr="00E30515">
        <w:rPr>
          <w:color w:val="000000" w:themeColor="text1"/>
          <w:sz w:val="28"/>
          <w:szCs w:val="28"/>
        </w:rPr>
        <w:t>b</w:t>
      </w:r>
      <w:r w:rsidRPr="00E30515">
        <w:rPr>
          <w:color w:val="000000" w:themeColor="text1"/>
          <w:sz w:val="28"/>
          <w:szCs w:val="28"/>
          <w:lang w:val="vi-VN"/>
        </w:rPr>
        <w:t>iểu đồ phụ tải ngày điển hình từng tháng trong năm gần nhất, trong đó bao gồm các số liệu sau:</w:t>
      </w:r>
    </w:p>
    <w:p w14:paraId="1628A9BB" w14:textId="77777777" w:rsidR="002573CC" w:rsidRPr="00E30515" w:rsidRDefault="002573CC" w:rsidP="002573CC">
      <w:pPr>
        <w:pStyle w:val="ListParagraph"/>
        <w:widowControl w:val="0"/>
        <w:numPr>
          <w:ilvl w:val="0"/>
          <w:numId w:val="135"/>
        </w:numPr>
        <w:tabs>
          <w:tab w:val="left" w:pos="540"/>
          <w:tab w:val="left" w:pos="851"/>
        </w:tabs>
        <w:autoSpaceDE w:val="0"/>
        <w:autoSpaceDN w:val="0"/>
        <w:adjustRightInd w:val="0"/>
        <w:spacing w:before="120" w:after="120"/>
        <w:ind w:left="0" w:firstLine="567"/>
        <w:jc w:val="both"/>
        <w:rPr>
          <w:color w:val="000000" w:themeColor="text1"/>
          <w:sz w:val="28"/>
          <w:szCs w:val="28"/>
          <w:lang w:val="vi-VN"/>
        </w:rPr>
      </w:pPr>
      <w:r w:rsidRPr="00E30515">
        <w:rPr>
          <w:color w:val="000000" w:themeColor="text1"/>
          <w:spacing w:val="-6"/>
          <w:sz w:val="28"/>
          <w:szCs w:val="28"/>
          <w:lang w:val="vi-VN"/>
        </w:rPr>
        <w:t>Công suất tác dụng và công suất phản kháng nhận từ lưới điện truyền tải;</w:t>
      </w:r>
    </w:p>
    <w:p w14:paraId="31041AF7" w14:textId="77777777" w:rsidR="002573CC" w:rsidRPr="00E30515" w:rsidRDefault="002573CC" w:rsidP="002573CC">
      <w:pPr>
        <w:pStyle w:val="ListParagraph"/>
        <w:widowControl w:val="0"/>
        <w:numPr>
          <w:ilvl w:val="0"/>
          <w:numId w:val="135"/>
        </w:numPr>
        <w:tabs>
          <w:tab w:val="left" w:pos="540"/>
          <w:tab w:val="left" w:pos="851"/>
        </w:tabs>
        <w:autoSpaceDE w:val="0"/>
        <w:autoSpaceDN w:val="0"/>
        <w:adjustRightInd w:val="0"/>
        <w:spacing w:before="120" w:after="120"/>
        <w:ind w:left="0" w:firstLine="567"/>
        <w:jc w:val="both"/>
        <w:rPr>
          <w:color w:val="000000" w:themeColor="text1"/>
          <w:sz w:val="28"/>
          <w:szCs w:val="28"/>
          <w:lang w:val="vi-VN"/>
        </w:rPr>
      </w:pPr>
      <w:r w:rsidRPr="00E30515">
        <w:rPr>
          <w:color w:val="000000" w:themeColor="text1"/>
          <w:sz w:val="28"/>
          <w:szCs w:val="28"/>
          <w:lang w:val="vi-VN"/>
        </w:rPr>
        <w:t>Công suất tác dụng và công suất phản kháng tự phát (nếu có).</w:t>
      </w:r>
    </w:p>
    <w:p w14:paraId="058B39C5" w14:textId="77777777"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lang w:val="vi-VN"/>
        </w:rPr>
        <w:t>Trường hợp đấu nối mới, Khách hàng có nhu cầu đấu nối mới phải cung cấp các thông tin về nhu cầu phụ tải điện tại điểm đấu nối bao gồm công suất cực đại, điện năng và biểu đồ phụ tải ngày điển hình từng tháng của năm vào vận hành, trong đó bao gồm chi tiết các số liệu sau:</w:t>
      </w:r>
    </w:p>
    <w:p w14:paraId="4933EB58" w14:textId="77777777" w:rsidR="002573CC" w:rsidRPr="00E30515" w:rsidRDefault="002573CC" w:rsidP="002573CC">
      <w:pPr>
        <w:pStyle w:val="ListParagraph"/>
        <w:widowControl w:val="0"/>
        <w:numPr>
          <w:ilvl w:val="0"/>
          <w:numId w:val="135"/>
        </w:numPr>
        <w:tabs>
          <w:tab w:val="left" w:pos="540"/>
          <w:tab w:val="left" w:pos="851"/>
        </w:tabs>
        <w:autoSpaceDE w:val="0"/>
        <w:autoSpaceDN w:val="0"/>
        <w:adjustRightInd w:val="0"/>
        <w:spacing w:before="120" w:after="120"/>
        <w:ind w:left="0" w:firstLine="567"/>
        <w:jc w:val="both"/>
        <w:rPr>
          <w:color w:val="000000" w:themeColor="text1"/>
          <w:spacing w:val="-4"/>
          <w:sz w:val="28"/>
          <w:szCs w:val="28"/>
          <w:lang w:val="vi-VN"/>
        </w:rPr>
      </w:pPr>
      <w:r w:rsidRPr="00E30515">
        <w:rPr>
          <w:color w:val="000000" w:themeColor="text1"/>
          <w:spacing w:val="-4"/>
          <w:sz w:val="28"/>
          <w:szCs w:val="28"/>
          <w:lang w:val="vi-VN"/>
        </w:rPr>
        <w:t>Công suất tác dụng và công suất phản kháng nhận từ lưới điện truyền tải;</w:t>
      </w:r>
    </w:p>
    <w:p w14:paraId="67D87252" w14:textId="77777777" w:rsidR="002573CC" w:rsidRPr="00E30515" w:rsidRDefault="002573CC" w:rsidP="002573CC">
      <w:pPr>
        <w:pStyle w:val="ListParagraph"/>
        <w:widowControl w:val="0"/>
        <w:numPr>
          <w:ilvl w:val="0"/>
          <w:numId w:val="135"/>
        </w:numPr>
        <w:tabs>
          <w:tab w:val="left" w:pos="540"/>
          <w:tab w:val="left" w:pos="851"/>
        </w:tabs>
        <w:autoSpaceDE w:val="0"/>
        <w:autoSpaceDN w:val="0"/>
        <w:adjustRightInd w:val="0"/>
        <w:spacing w:before="120" w:after="120"/>
        <w:ind w:left="0" w:firstLine="567"/>
        <w:jc w:val="both"/>
        <w:rPr>
          <w:color w:val="000000" w:themeColor="text1"/>
          <w:sz w:val="28"/>
          <w:szCs w:val="28"/>
          <w:lang w:val="vi-VN"/>
        </w:rPr>
      </w:pPr>
      <w:r w:rsidRPr="00E30515">
        <w:rPr>
          <w:color w:val="000000" w:themeColor="text1"/>
          <w:sz w:val="28"/>
          <w:szCs w:val="28"/>
          <w:lang w:val="vi-VN"/>
        </w:rPr>
        <w:t>Công suất tác dụng và công suất phản kháng tự phát (nếu có).</w:t>
      </w:r>
    </w:p>
    <w:p w14:paraId="75A6AE72" w14:textId="77777777" w:rsidR="002573CC" w:rsidRPr="00E30515" w:rsidRDefault="002573CC" w:rsidP="002573CC">
      <w:pPr>
        <w:widowControl w:val="0"/>
        <w:autoSpaceDE w:val="0"/>
        <w:autoSpaceDN w:val="0"/>
        <w:adjustRightInd w:val="0"/>
        <w:spacing w:before="120" w:after="120"/>
        <w:ind w:firstLine="567"/>
        <w:jc w:val="both"/>
        <w:rPr>
          <w:b/>
          <w:bCs/>
          <w:color w:val="000000" w:themeColor="text1"/>
          <w:sz w:val="28"/>
          <w:szCs w:val="28"/>
          <w:lang w:val="vi-VN"/>
        </w:rPr>
      </w:pPr>
      <w:r w:rsidRPr="00E30515">
        <w:rPr>
          <w:b/>
          <w:bCs/>
          <w:color w:val="000000" w:themeColor="text1"/>
          <w:sz w:val="28"/>
          <w:szCs w:val="28"/>
          <w:lang w:val="vi-VN"/>
        </w:rPr>
        <w:t>b) Dự báo nhu cầu điện dự kiến trong 01 năm tiếp theo</w:t>
      </w:r>
    </w:p>
    <w:p w14:paraId="167F3285"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Đối với nhu cầu thay đổi đấu nối hiện có, Khách hàng có nhu cầu thay đổi đấu nối phải cung cấp nhu cầu phụ tải điện dự kiến tại điểm đấu nối, bao gồm công suất cực đại, điện năng và Biểu đồ phụ tải ngày điển hình từng tháng cho 01 năm tiếp theo. Trong đó xác định rõ nhu cầu công suất tác dụng, phản </w:t>
      </w:r>
      <w:r w:rsidRPr="00E30515">
        <w:rPr>
          <w:color w:val="000000" w:themeColor="text1"/>
          <w:sz w:val="28"/>
          <w:szCs w:val="28"/>
          <w:lang w:val="vi-VN"/>
        </w:rPr>
        <w:lastRenderedPageBreak/>
        <w:t>kháng nhận từ lưới điện truyền tải và tự phát;</w:t>
      </w:r>
    </w:p>
    <w:p w14:paraId="28C1C965"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120" w:after="120"/>
        <w:ind w:left="0" w:firstLine="567"/>
        <w:jc w:val="both"/>
        <w:rPr>
          <w:color w:val="000000" w:themeColor="text1"/>
          <w:sz w:val="28"/>
          <w:szCs w:val="28"/>
          <w:lang w:val="vi-VN"/>
        </w:rPr>
      </w:pPr>
      <w:r w:rsidRPr="00E30515">
        <w:rPr>
          <w:color w:val="000000" w:themeColor="text1"/>
          <w:sz w:val="28"/>
          <w:szCs w:val="28"/>
          <w:lang w:val="vi-VN"/>
        </w:rPr>
        <w:t>Đối với nhu cầu đấu nối mới, Khách hàng có nhu cầu đấu nối mới phải cung cấp những thông tin dự báo nhu cầu phụ tải điện chi tiết, bao gồm công suất cực đại, điện năng và Biểu đồ phụ tải ngày điển hình từng tháng cho 01 năm tiếp theo. Trong đó xác định rõ nhu cầu công suất tác dụng, phản kháng nhận từ lưới điện truyền tải và tự phát.</w:t>
      </w:r>
    </w:p>
    <w:p w14:paraId="2D58008F" w14:textId="77777777" w:rsidR="002573CC" w:rsidRPr="00E30515" w:rsidRDefault="002573CC" w:rsidP="002573CC">
      <w:pPr>
        <w:widowControl w:val="0"/>
        <w:autoSpaceDE w:val="0"/>
        <w:autoSpaceDN w:val="0"/>
        <w:adjustRightInd w:val="0"/>
        <w:spacing w:before="120" w:after="120"/>
        <w:ind w:firstLine="567"/>
        <w:jc w:val="both"/>
        <w:rPr>
          <w:bCs/>
          <w:color w:val="000000" w:themeColor="text1"/>
          <w:sz w:val="28"/>
          <w:szCs w:val="28"/>
          <w:lang w:val="vi-VN"/>
        </w:rPr>
      </w:pPr>
      <w:r w:rsidRPr="00E30515">
        <w:rPr>
          <w:b/>
          <w:bCs/>
          <w:color w:val="000000" w:themeColor="text1"/>
          <w:sz w:val="28"/>
          <w:szCs w:val="28"/>
          <w:lang w:val="vi-VN"/>
        </w:rPr>
        <w:t xml:space="preserve">c) Các số liệu liên quan tới dự báo nhu cầu điện </w:t>
      </w:r>
      <w:r w:rsidRPr="00E30515">
        <w:rPr>
          <w:bCs/>
          <w:color w:val="000000" w:themeColor="text1"/>
          <w:sz w:val="28"/>
          <w:szCs w:val="28"/>
          <w:lang w:val="vi-VN"/>
        </w:rPr>
        <w:t>(nếu có): Bao gồm các số liệu liên quan tới tiêu thụ điện như sản lượng sản phẩm, suất tiêu hao điện cho một đơn vị sản phẩm, chế độ tiêu thụ điện (ca, ngày làm việc và ngày nghỉ), tổng công suất lắp đặt của thiết bị điện và công suất cực đại, hệ số công suất.</w:t>
      </w:r>
    </w:p>
    <w:p w14:paraId="241A31C3" w14:textId="77777777" w:rsidR="002573CC" w:rsidRPr="00E30515" w:rsidRDefault="002573CC" w:rsidP="002573CC">
      <w:pPr>
        <w:widowControl w:val="0"/>
        <w:numPr>
          <w:ilvl w:val="0"/>
          <w:numId w:val="91"/>
        </w:numPr>
        <w:tabs>
          <w:tab w:val="left" w:pos="900"/>
        </w:tabs>
        <w:autoSpaceDE w:val="0"/>
        <w:autoSpaceDN w:val="0"/>
        <w:adjustRightInd w:val="0"/>
        <w:ind w:left="0" w:firstLine="567"/>
        <w:rPr>
          <w:b/>
          <w:color w:val="000000" w:themeColor="text1"/>
          <w:sz w:val="28"/>
          <w:szCs w:val="28"/>
          <w:lang w:val="vi-VN"/>
        </w:rPr>
      </w:pPr>
      <w:r w:rsidRPr="00E30515">
        <w:rPr>
          <w:b/>
          <w:color w:val="000000" w:themeColor="text1"/>
          <w:sz w:val="28"/>
          <w:szCs w:val="28"/>
          <w:lang w:val="vi-VN"/>
        </w:rPr>
        <w:t>Số liệu kỹ thuật thiết bị, lưới điện của phụ tải điện tại điểm đấu nối</w:t>
      </w:r>
    </w:p>
    <w:p w14:paraId="1BF3C814" w14:textId="77777777" w:rsidR="002573CC" w:rsidRPr="00E30515" w:rsidRDefault="002573CC" w:rsidP="002573CC">
      <w:pPr>
        <w:widowControl w:val="0"/>
        <w:autoSpaceDE w:val="0"/>
        <w:autoSpaceDN w:val="0"/>
        <w:adjustRightInd w:val="0"/>
        <w:spacing w:before="120" w:after="120"/>
        <w:ind w:firstLine="567"/>
        <w:rPr>
          <w:b/>
          <w:bCs/>
          <w:color w:val="000000" w:themeColor="text1"/>
          <w:sz w:val="28"/>
          <w:szCs w:val="28"/>
        </w:rPr>
      </w:pPr>
      <w:r w:rsidRPr="00E30515">
        <w:rPr>
          <w:b/>
          <w:bCs/>
          <w:color w:val="000000" w:themeColor="text1"/>
          <w:sz w:val="28"/>
          <w:szCs w:val="28"/>
        </w:rPr>
        <w:t>a) Sơ đồ điện</w:t>
      </w:r>
    </w:p>
    <w:p w14:paraId="724F709E"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Sơ đồ mặt bằng bố trí thiết bị;</w:t>
      </w:r>
    </w:p>
    <w:p w14:paraId="6CA056EE"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Sơ đồ nối điện chính, trong đó chỉ rõ:</w:t>
      </w:r>
    </w:p>
    <w:p w14:paraId="5E33DA47"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Bố trí thanh cái;</w:t>
      </w:r>
    </w:p>
    <w:p w14:paraId="0649AC57"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Các mạch điện (đường dây trên không, cáp ngầm, máy biến áp...);</w:t>
      </w:r>
    </w:p>
    <w:p w14:paraId="53653136"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Các tổ máy phát điện;</w:t>
      </w:r>
    </w:p>
    <w:p w14:paraId="6C1DD9E1"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Bố trí pha;</w:t>
      </w:r>
    </w:p>
    <w:p w14:paraId="503C70D8"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Bố trí nối đất;</w:t>
      </w:r>
    </w:p>
    <w:p w14:paraId="39C1DBB8"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Các thiết bị đóng cắt;</w:t>
      </w:r>
    </w:p>
    <w:p w14:paraId="5D170619"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Điện áp vận hành;</w:t>
      </w:r>
    </w:p>
    <w:p w14:paraId="5751C845"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Phương thức bảo vệ;</w:t>
      </w:r>
    </w:p>
    <w:p w14:paraId="777CDB13"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Vị trí điểm đấu nối;</w:t>
      </w:r>
    </w:p>
    <w:p w14:paraId="0BED6A35"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rPr>
      </w:pPr>
      <w:r w:rsidRPr="00E30515">
        <w:rPr>
          <w:color w:val="000000" w:themeColor="text1"/>
          <w:sz w:val="28"/>
          <w:szCs w:val="28"/>
        </w:rPr>
        <w:t>Bố trí thiết bị bù công suất phản kháng.</w:t>
      </w:r>
    </w:p>
    <w:p w14:paraId="2E1021F0" w14:textId="314C27A3" w:rsidR="002573CC" w:rsidRPr="00E30515" w:rsidRDefault="002573CC" w:rsidP="002573CC">
      <w:pPr>
        <w:widowControl w:val="0"/>
        <w:ind w:firstLine="567"/>
        <w:jc w:val="both"/>
        <w:rPr>
          <w:color w:val="000000" w:themeColor="text1"/>
          <w:sz w:val="28"/>
          <w:szCs w:val="28"/>
          <w:lang w:val="vi-VN"/>
        </w:rPr>
      </w:pPr>
      <w:r w:rsidRPr="00E30515">
        <w:rPr>
          <w:color w:val="000000" w:themeColor="text1"/>
          <w:sz w:val="28"/>
          <w:szCs w:val="28"/>
          <w:lang w:val="vi-VN"/>
        </w:rPr>
        <w:t xml:space="preserve">Sơ đồ này chỉ giới hạn ở </w:t>
      </w:r>
      <w:r w:rsidR="00541A9B">
        <w:rPr>
          <w:color w:val="000000" w:themeColor="text1"/>
          <w:sz w:val="28"/>
          <w:szCs w:val="28"/>
          <w:lang w:val="vi-VN"/>
        </w:rPr>
        <w:t>trạm điện</w:t>
      </w:r>
      <w:r w:rsidRPr="00E30515">
        <w:rPr>
          <w:color w:val="000000" w:themeColor="text1"/>
          <w:sz w:val="28"/>
          <w:szCs w:val="28"/>
          <w:lang w:val="vi-VN"/>
        </w:rPr>
        <w:t xml:space="preserve"> đấu vào điểm đấu nối và các thiết bị điện khác của </w:t>
      </w:r>
      <w:r w:rsidRPr="00E30515">
        <w:rPr>
          <w:color w:val="000000" w:themeColor="text1"/>
          <w:sz w:val="28"/>
          <w:szCs w:val="28"/>
        </w:rPr>
        <w:t>Khách hàng có nhu cầu đấu nối</w:t>
      </w:r>
      <w:r w:rsidRPr="00E30515">
        <w:rPr>
          <w:color w:val="000000" w:themeColor="text1"/>
          <w:sz w:val="28"/>
          <w:szCs w:val="28"/>
          <w:lang w:val="vi-VN"/>
        </w:rPr>
        <w:t xml:space="preserve"> có khả năng ảnh hưởng tới hệ thống truyền tải điện, nêu rõ những phần dự kiến sẽ mở rộng hoặc thay đổi </w:t>
      </w:r>
      <w:r w:rsidRPr="00E30515">
        <w:rPr>
          <w:i/>
          <w:color w:val="000000" w:themeColor="text1"/>
          <w:sz w:val="28"/>
          <w:szCs w:val="28"/>
          <w:lang w:val="vi-VN"/>
        </w:rPr>
        <w:t>(nếu có)</w:t>
      </w:r>
      <w:r w:rsidRPr="00E30515">
        <w:rPr>
          <w:color w:val="000000" w:themeColor="text1"/>
          <w:sz w:val="28"/>
          <w:szCs w:val="28"/>
          <w:lang w:val="vi-VN"/>
        </w:rPr>
        <w:t xml:space="preserve"> trong tương lai.</w:t>
      </w:r>
    </w:p>
    <w:p w14:paraId="3BF2ADE2" w14:textId="77777777" w:rsidR="002573CC" w:rsidRPr="00E30515" w:rsidRDefault="002573CC" w:rsidP="002573CC">
      <w:pPr>
        <w:widowControl w:val="0"/>
        <w:autoSpaceDE w:val="0"/>
        <w:autoSpaceDN w:val="0"/>
        <w:adjustRightInd w:val="0"/>
        <w:spacing w:before="120" w:after="120"/>
        <w:ind w:firstLine="567"/>
        <w:rPr>
          <w:b/>
          <w:bCs/>
          <w:color w:val="000000" w:themeColor="text1"/>
          <w:sz w:val="28"/>
          <w:szCs w:val="28"/>
          <w:lang w:val="vi-VN"/>
        </w:rPr>
      </w:pPr>
      <w:r w:rsidRPr="00E30515">
        <w:rPr>
          <w:b/>
          <w:bCs/>
          <w:color w:val="000000" w:themeColor="text1"/>
          <w:sz w:val="28"/>
          <w:szCs w:val="28"/>
        </w:rPr>
        <w:t xml:space="preserve">b) </w:t>
      </w:r>
      <w:r w:rsidRPr="00E30515">
        <w:rPr>
          <w:b/>
          <w:bCs/>
          <w:color w:val="000000" w:themeColor="text1"/>
          <w:sz w:val="28"/>
          <w:szCs w:val="28"/>
          <w:lang w:val="vi-VN"/>
        </w:rPr>
        <w:t>Các thiết bị điện</w:t>
      </w:r>
    </w:p>
    <w:p w14:paraId="68058BB2"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Thiết bị đóng cắt (cầu dao, cách ly…) của các mạch điện liên quan tới điểm đấu nối:</w:t>
      </w:r>
    </w:p>
    <w:p w14:paraId="37CD0847"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Điện áp vận hành định mức;</w:t>
      </w:r>
    </w:p>
    <w:p w14:paraId="4FC352C0"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Dòng điện định mức (A);</w:t>
      </w:r>
    </w:p>
    <w:p w14:paraId="134A6A1E"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Dòng điện cắt ngắn mạch 03 pha định mức (kA);</w:t>
      </w:r>
    </w:p>
    <w:p w14:paraId="28D5B6A0"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Dòng điện cắt ngắn mạch 01 pha định mức (kA);</w:t>
      </w:r>
    </w:p>
    <w:p w14:paraId="29CBD4AB"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Dòng cắt tải 03 pha định mức (kA);</w:t>
      </w:r>
    </w:p>
    <w:p w14:paraId="0BAA74F9"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Dòng cắt tải 01 pha định mức (kA);</w:t>
      </w:r>
    </w:p>
    <w:p w14:paraId="2556278F"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Dòng ngắn mạch 03 pha nặng nề nhất định mức (kA);</w:t>
      </w:r>
    </w:p>
    <w:p w14:paraId="75386E24"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lastRenderedPageBreak/>
        <w:t>Dòng ngắn mạch 01 pha nặng nề nhất định mức (kA);</w:t>
      </w:r>
    </w:p>
    <w:p w14:paraId="10E64913" w14:textId="77777777" w:rsidR="002573CC" w:rsidRPr="00E30515" w:rsidRDefault="002573CC" w:rsidP="002573CC">
      <w:pPr>
        <w:widowControl w:val="0"/>
        <w:numPr>
          <w:ilvl w:val="0"/>
          <w:numId w:val="98"/>
        </w:numPr>
        <w:autoSpaceDE w:val="0"/>
        <w:autoSpaceDN w:val="0"/>
        <w:adjustRightInd w:val="0"/>
        <w:spacing w:before="60" w:after="60"/>
        <w:jc w:val="both"/>
        <w:rPr>
          <w:color w:val="000000" w:themeColor="text1"/>
          <w:sz w:val="28"/>
          <w:szCs w:val="28"/>
          <w:lang w:val="vi-VN"/>
        </w:rPr>
      </w:pPr>
      <w:r w:rsidRPr="00E30515">
        <w:rPr>
          <w:color w:val="000000" w:themeColor="text1"/>
          <w:sz w:val="28"/>
          <w:szCs w:val="28"/>
          <w:lang w:val="vi-VN"/>
        </w:rPr>
        <w:t>Mức cách điện cơ bản –BIL (kV).</w:t>
      </w:r>
    </w:p>
    <w:p w14:paraId="6D8E2A40"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Máy biến áp: </w:t>
      </w:r>
    </w:p>
    <w:p w14:paraId="01F7DCFA"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Điện áp định mức và bố trí cuộn dây;</w:t>
      </w:r>
    </w:p>
    <w:p w14:paraId="1CE522E3"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Công suất định mức MVA của mỗi cuộn dây;</w:t>
      </w:r>
    </w:p>
    <w:p w14:paraId="1D781D8F" w14:textId="43C2F608"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Cuộn dây phân áp, kiểu điều áp (dưới tải hoặc không), vùng phân áp (s</w:t>
      </w:r>
      <w:r w:rsidR="00A6387B">
        <w:rPr>
          <w:color w:val="000000" w:themeColor="text1"/>
          <w:sz w:val="28"/>
          <w:szCs w:val="28"/>
        </w:rPr>
        <w:t>ố</w:t>
      </w:r>
      <w:r w:rsidRPr="00E30515">
        <w:rPr>
          <w:color w:val="000000" w:themeColor="text1"/>
          <w:sz w:val="28"/>
          <w:szCs w:val="28"/>
          <w:lang w:val="vi-VN"/>
        </w:rPr>
        <w:t xml:space="preserve"> lượng đầu ra và kích cỡ bước phân áp);</w:t>
      </w:r>
    </w:p>
    <w:p w14:paraId="2412BF2F"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Chu kỳ thời gian điều áp;</w:t>
      </w:r>
    </w:p>
    <w:p w14:paraId="7E3D2571"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Bố trí nối đất (nối đất trực tiếp, không nối đất và nối đất qua cuộn kháng);</w:t>
      </w:r>
    </w:p>
    <w:p w14:paraId="0AD2692C"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Đường cong bão hòa;</w:t>
      </w:r>
    </w:p>
    <w:p w14:paraId="4519800C"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trở và điện kháng thứ tự thuận của máy biến áp tại nấc phân áp danh định, nhỏ nhất, lớn nhất trên phần trăm công suất định mức MVA của máy biến áp. Cho máy biến áp 03 cuộn dây, có cả 03 cuộn dây đấu nối bên ngoài, điện trở và điện kháng giữa mỗi cặp cuộn dây phải được tính toán với cuộn thứ ba là mạch mở;</w:t>
      </w:r>
    </w:p>
    <w:p w14:paraId="7E5215A3"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trở và điện kháng thứ tự không của máy biến áp tại nấc phân áp danh định, thấp nhất và cao nhất (Ω);</w:t>
      </w:r>
    </w:p>
    <w:p w14:paraId="2E1500C8"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Mức cách điện cơ bản (kV).</w:t>
      </w:r>
    </w:p>
    <w:p w14:paraId="76CBC827"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Các thiết bị bù công suất phản kháng (Tụ/cuộn cảm)</w:t>
      </w:r>
      <w:r w:rsidRPr="00E30515">
        <w:rPr>
          <w:color w:val="000000" w:themeColor="text1"/>
          <w:sz w:val="28"/>
          <w:szCs w:val="28"/>
        </w:rPr>
        <w:t>:</w:t>
      </w:r>
    </w:p>
    <w:p w14:paraId="02CA75A9"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Loại thiết bị (cố định hoặc thay đổi) điện dung và/ hoặc tỷ lệ điện cảm hoặc vùng vận hành MVAr;</w:t>
      </w:r>
    </w:p>
    <w:p w14:paraId="2C1080AE"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Điện trở/ điện kháng, dòng điện nạp/ phóng;</w:t>
      </w:r>
    </w:p>
    <w:p w14:paraId="1025541B"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Với thiết bị tụ/ cuộn cảm có thể điều khiển được, phải cung cấp chi tiết nguyên lý điều khiển, các số liệu điều khiển như điện áp, tải, đóng cắt hoặc tự động, thời gian vận hàng và các cài đặt khác.</w:t>
      </w:r>
    </w:p>
    <w:p w14:paraId="03183F78"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 xml:space="preserve"> Máy biến điện áp (VT)/ máy biến dòng (TI):</w:t>
      </w:r>
    </w:p>
    <w:p w14:paraId="54477FC9"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Tỷ số biến;</w:t>
      </w:r>
    </w:p>
    <w:p w14:paraId="55FE2DC5"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Giấy chứng nhận kiểm tra tuân thủ Quy định đo đếm điện năng.</w:t>
      </w:r>
    </w:p>
    <w:p w14:paraId="132EB0B1"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Hệ thống bảo vệ và điều khiển</w:t>
      </w:r>
      <w:r w:rsidRPr="00E30515">
        <w:rPr>
          <w:color w:val="000000" w:themeColor="text1"/>
          <w:sz w:val="28"/>
          <w:szCs w:val="28"/>
        </w:rPr>
        <w:t>:</w:t>
      </w:r>
    </w:p>
    <w:p w14:paraId="013D2CC7"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Cấu hình hệ thống bảo vệ;</w:t>
      </w:r>
    </w:p>
    <w:p w14:paraId="22EB83CB"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Giá trị cài đặt đề xuất;</w:t>
      </w:r>
    </w:p>
    <w:p w14:paraId="402BD0BF"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Thời gian giải phóng sự cố của hệ thống bảo vệ chính và dự phòng;</w:t>
      </w:r>
    </w:p>
    <w:p w14:paraId="6BF41819"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Chu kỳ tự động đóng lại (nếu có);</w:t>
      </w:r>
    </w:p>
    <w:p w14:paraId="0E4D5E09"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Quản lý điều khiển và giao tiếp dữ liệu.</w:t>
      </w:r>
    </w:p>
    <w:p w14:paraId="491D48EC" w14:textId="77777777" w:rsidR="002573CC" w:rsidRPr="00E30515" w:rsidRDefault="002573CC" w:rsidP="002573CC">
      <w:pPr>
        <w:widowControl w:val="0"/>
        <w:numPr>
          <w:ilvl w:val="0"/>
          <w:numId w:val="78"/>
        </w:numPr>
        <w:tabs>
          <w:tab w:val="clear" w:pos="1297"/>
          <w:tab w:val="left" w:pos="900"/>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Đường dây trên không và cáp điện liên quan tới điểm đấu nối:</w:t>
      </w:r>
    </w:p>
    <w:p w14:paraId="038374C8"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Điện trở, điện kháng, điện dung (thứ tự thuận, thứ tự không và hỗ cảm) theo giá trị đo lường thực tế của đơn vị thử nghiệm;</w:t>
      </w:r>
    </w:p>
    <w:p w14:paraId="6523D779" w14:textId="77777777" w:rsidR="002573CC" w:rsidRPr="00E30515" w:rsidRDefault="002573CC" w:rsidP="002573CC">
      <w:pPr>
        <w:widowControl w:val="0"/>
        <w:numPr>
          <w:ilvl w:val="0"/>
          <w:numId w:val="98"/>
        </w:numPr>
        <w:tabs>
          <w:tab w:val="clear" w:pos="922"/>
          <w:tab w:val="left" w:pos="924"/>
        </w:tabs>
        <w:autoSpaceDE w:val="0"/>
        <w:autoSpaceDN w:val="0"/>
        <w:adjustRightInd w:val="0"/>
        <w:spacing w:before="60" w:after="60"/>
        <w:ind w:left="0" w:firstLine="567"/>
        <w:jc w:val="both"/>
        <w:rPr>
          <w:color w:val="000000" w:themeColor="text1"/>
          <w:sz w:val="28"/>
          <w:szCs w:val="28"/>
          <w:lang w:val="vi-VN"/>
        </w:rPr>
      </w:pPr>
      <w:r w:rsidRPr="00E30515">
        <w:rPr>
          <w:color w:val="000000" w:themeColor="text1"/>
          <w:sz w:val="28"/>
          <w:szCs w:val="28"/>
          <w:lang w:val="vi-VN"/>
        </w:rPr>
        <w:t>Dòng điện tải định mức và dòng điện tải lớn nhất.</w:t>
      </w:r>
    </w:p>
    <w:p w14:paraId="2B0E2D5A" w14:textId="77777777" w:rsidR="002573CC" w:rsidRPr="00E30515" w:rsidRDefault="002573CC" w:rsidP="002573CC">
      <w:pPr>
        <w:widowControl w:val="0"/>
        <w:tabs>
          <w:tab w:val="left" w:pos="900"/>
        </w:tabs>
        <w:autoSpaceDE w:val="0"/>
        <w:autoSpaceDN w:val="0"/>
        <w:adjustRightInd w:val="0"/>
        <w:spacing w:before="120" w:after="120"/>
        <w:ind w:firstLine="567"/>
        <w:rPr>
          <w:b/>
          <w:bCs/>
          <w:color w:val="000000" w:themeColor="text1"/>
          <w:sz w:val="28"/>
          <w:szCs w:val="28"/>
          <w:lang w:val="vi-VN"/>
        </w:rPr>
      </w:pPr>
      <w:r w:rsidRPr="00E30515">
        <w:rPr>
          <w:b/>
          <w:bCs/>
          <w:color w:val="000000" w:themeColor="text1"/>
          <w:sz w:val="28"/>
          <w:szCs w:val="28"/>
          <w:lang w:val="vi-VN"/>
        </w:rPr>
        <w:lastRenderedPageBreak/>
        <w:t xml:space="preserve">c)  Các thông số liên quan đến ngắn mạch </w:t>
      </w:r>
    </w:p>
    <w:p w14:paraId="59EE9ADA"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Dòng điện ngắn mạch 03 pha (xuất hiện tức thì tại điểm sự cố và sau sự cố thoáng qua) từ hệ thống điện của Khách hàng sử dụng lưới điện truyền tải vào hệ thống truyền tải điện tại điểm đấu nối;</w:t>
      </w:r>
    </w:p>
    <w:p w14:paraId="31B79023"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Giá trị điện trở và điện kháng thứ tự không của hệ thống điện của Khách hàng sử dụng lưới điện truyền tải tính từ điểm đấu nối;</w:t>
      </w:r>
    </w:p>
    <w:p w14:paraId="6A215A9D"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Giá trị điện áp trước khi sự cố phù hợp với dòng sự cố lớn nhất;</w:t>
      </w:r>
    </w:p>
    <w:p w14:paraId="1C9E3951" w14:textId="29656773"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Giá trị điện trở và điện kháng thứ tự ng</w:t>
      </w:r>
      <w:r w:rsidR="00A6387B">
        <w:rPr>
          <w:color w:val="000000" w:themeColor="text1"/>
          <w:sz w:val="28"/>
          <w:szCs w:val="28"/>
        </w:rPr>
        <w:t>h</w:t>
      </w:r>
      <w:r w:rsidRPr="00E30515">
        <w:rPr>
          <w:color w:val="000000" w:themeColor="text1"/>
          <w:sz w:val="28"/>
          <w:szCs w:val="28"/>
          <w:lang w:val="vi-VN"/>
        </w:rPr>
        <w:t>ịch của của hệ thống điện của Khách hàng sử dụng lưới điện truyền tải tính từ điểm đấu nối;</w:t>
      </w:r>
    </w:p>
    <w:p w14:paraId="7D098AB3"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Giá trị điện trở và điện kháng thứ tự không của mạch tương đương Pi của của hệ thống điện của Khách hàng sử dụng lưới điện truyền tải.</w:t>
      </w:r>
    </w:p>
    <w:p w14:paraId="721AF0A8" w14:textId="77777777" w:rsidR="002573CC" w:rsidRPr="00E30515" w:rsidRDefault="002573CC" w:rsidP="002573CC">
      <w:pPr>
        <w:widowControl w:val="0"/>
        <w:tabs>
          <w:tab w:val="left" w:pos="900"/>
        </w:tabs>
        <w:autoSpaceDE w:val="0"/>
        <w:autoSpaceDN w:val="0"/>
        <w:adjustRightInd w:val="0"/>
        <w:spacing w:before="120" w:after="120"/>
        <w:ind w:firstLine="567"/>
        <w:rPr>
          <w:b/>
          <w:bCs/>
          <w:color w:val="000000" w:themeColor="text1"/>
          <w:sz w:val="28"/>
          <w:szCs w:val="28"/>
          <w:lang w:val="vi-VN"/>
        </w:rPr>
      </w:pPr>
      <w:r w:rsidRPr="00E30515">
        <w:rPr>
          <w:b/>
          <w:bCs/>
          <w:color w:val="000000" w:themeColor="text1"/>
          <w:sz w:val="28"/>
          <w:szCs w:val="28"/>
          <w:lang w:val="vi-VN"/>
        </w:rPr>
        <w:t xml:space="preserve">d)  Yêu cầu về mức độ dự phòng </w:t>
      </w:r>
    </w:p>
    <w:p w14:paraId="0E8F5226" w14:textId="77777777" w:rsidR="002573CC" w:rsidRPr="00E30515" w:rsidRDefault="002573CC" w:rsidP="002573CC">
      <w:pPr>
        <w:widowControl w:val="0"/>
        <w:tabs>
          <w:tab w:val="left" w:pos="1080"/>
        </w:tabs>
        <w:ind w:firstLine="567"/>
        <w:jc w:val="both"/>
        <w:rPr>
          <w:color w:val="000000" w:themeColor="text1"/>
          <w:sz w:val="28"/>
          <w:szCs w:val="28"/>
          <w:lang w:val="vi-VN"/>
        </w:rPr>
      </w:pPr>
      <w:r w:rsidRPr="00E30515">
        <w:rPr>
          <w:color w:val="000000" w:themeColor="text1"/>
          <w:sz w:val="28"/>
          <w:szCs w:val="28"/>
          <w:lang w:val="vi-VN"/>
        </w:rPr>
        <w:t xml:space="preserve">Đối với Khách hàng sử dụng điện nhận điện trực tiếp từ lưới điện truyền tải có nhu cầu nhận điện từ hai nguồn trở lên, yêu cầu chỉ rõ: </w:t>
      </w:r>
    </w:p>
    <w:p w14:paraId="2B4F2BAF"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Nguồn dự phòng</w:t>
      </w:r>
      <w:r w:rsidRPr="00E30515">
        <w:rPr>
          <w:color w:val="000000" w:themeColor="text1"/>
          <w:sz w:val="28"/>
          <w:szCs w:val="28"/>
        </w:rPr>
        <w:t>;</w:t>
      </w:r>
    </w:p>
    <w:p w14:paraId="174BB50A"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Công suất dự phòng yêu cầu (MW và MVAr).</w:t>
      </w:r>
    </w:p>
    <w:p w14:paraId="4E6CF9A7" w14:textId="77777777" w:rsidR="002573CC" w:rsidRPr="00E30515" w:rsidRDefault="002573CC" w:rsidP="002573CC">
      <w:pPr>
        <w:widowControl w:val="0"/>
        <w:numPr>
          <w:ilvl w:val="0"/>
          <w:numId w:val="91"/>
        </w:numPr>
        <w:tabs>
          <w:tab w:val="left" w:pos="924"/>
        </w:tabs>
        <w:autoSpaceDE w:val="0"/>
        <w:autoSpaceDN w:val="0"/>
        <w:adjustRightInd w:val="0"/>
        <w:ind w:left="0" w:firstLine="567"/>
        <w:rPr>
          <w:b/>
          <w:color w:val="000000" w:themeColor="text1"/>
          <w:sz w:val="28"/>
          <w:szCs w:val="28"/>
        </w:rPr>
      </w:pPr>
      <w:r w:rsidRPr="00E30515">
        <w:rPr>
          <w:b/>
          <w:color w:val="000000" w:themeColor="text1"/>
          <w:sz w:val="28"/>
          <w:szCs w:val="28"/>
        </w:rPr>
        <w:t xml:space="preserve">Đặc tính phụ tải </w:t>
      </w:r>
    </w:p>
    <w:p w14:paraId="45B25E46" w14:textId="77777777" w:rsidR="002573CC" w:rsidRPr="00E30515" w:rsidRDefault="002573CC" w:rsidP="002573CC">
      <w:pPr>
        <w:widowControl w:val="0"/>
        <w:tabs>
          <w:tab w:val="left" w:pos="1080"/>
        </w:tabs>
        <w:ind w:firstLine="567"/>
        <w:jc w:val="both"/>
        <w:rPr>
          <w:color w:val="000000" w:themeColor="text1"/>
          <w:sz w:val="28"/>
          <w:szCs w:val="28"/>
          <w:lang w:val="vi-VN"/>
        </w:rPr>
      </w:pPr>
      <w:r w:rsidRPr="00E30515">
        <w:rPr>
          <w:color w:val="000000" w:themeColor="text1"/>
          <w:sz w:val="28"/>
          <w:szCs w:val="28"/>
          <w:lang w:val="vi-VN"/>
        </w:rPr>
        <w:t xml:space="preserve">Yêu cầu </w:t>
      </w:r>
      <w:r w:rsidRPr="00E30515">
        <w:rPr>
          <w:color w:val="000000" w:themeColor="text1"/>
          <w:sz w:val="28"/>
          <w:szCs w:val="28"/>
        </w:rPr>
        <w:t xml:space="preserve">Khách hàng sử dụng điện nhận điện trực tiếp từ lưới điện truyền tải phải </w:t>
      </w:r>
      <w:r w:rsidRPr="00E30515">
        <w:rPr>
          <w:color w:val="000000" w:themeColor="text1"/>
          <w:sz w:val="28"/>
          <w:szCs w:val="28"/>
          <w:lang w:val="vi-VN"/>
        </w:rPr>
        <w:t>cung cấp các thông tin sau đây:</w:t>
      </w:r>
    </w:p>
    <w:p w14:paraId="66D77EC4"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Chi tiết về các thành phần phụ tải của Khách hàng sử dụng điện nhận điện trực tiếp từ lưới điện truyền tải, trong đó đặc biệt lưu ý cung cấp thông tin về các phụ tải có thể gây ra dao động quá 5% tổng công suất của Khách hàng sử dụng điện nhận điện trực tiếp từ lưới điện truyền tải tại điểm đấu nối và mức gây nhấp nháy điện áp của các phụ tải đó.</w:t>
      </w:r>
    </w:p>
    <w:p w14:paraId="74270F26"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Các chi tiết sau đây về đặc tính phụ tải tại từng điểm đấu nối:</w:t>
      </w: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6284"/>
        <w:gridCol w:w="2608"/>
      </w:tblGrid>
      <w:tr w:rsidR="00B83F6B" w:rsidRPr="00E30515" w14:paraId="115C0A49" w14:textId="77777777" w:rsidTr="002F4A83">
        <w:trPr>
          <w:tblHeader/>
        </w:trPr>
        <w:tc>
          <w:tcPr>
            <w:tcW w:w="6588" w:type="dxa"/>
          </w:tcPr>
          <w:p w14:paraId="197D1EDE" w14:textId="77777777" w:rsidR="002573CC" w:rsidRPr="00E30515" w:rsidRDefault="002573CC" w:rsidP="002F4A83">
            <w:pPr>
              <w:widowControl w:val="0"/>
              <w:tabs>
                <w:tab w:val="left" w:pos="1275"/>
              </w:tabs>
              <w:spacing w:before="120"/>
              <w:ind w:firstLine="1800"/>
              <w:rPr>
                <w:b/>
                <w:color w:val="000000" w:themeColor="text1"/>
                <w:sz w:val="28"/>
                <w:szCs w:val="28"/>
              </w:rPr>
            </w:pPr>
            <w:r w:rsidRPr="00E30515">
              <w:rPr>
                <w:b/>
                <w:color w:val="000000" w:themeColor="text1"/>
                <w:sz w:val="28"/>
                <w:szCs w:val="28"/>
              </w:rPr>
              <w:t>Thông số</w:t>
            </w:r>
          </w:p>
        </w:tc>
        <w:tc>
          <w:tcPr>
            <w:tcW w:w="2702" w:type="dxa"/>
          </w:tcPr>
          <w:p w14:paraId="7015DA13" w14:textId="77777777" w:rsidR="002573CC" w:rsidRPr="00E30515" w:rsidRDefault="002573CC" w:rsidP="002F4A83">
            <w:pPr>
              <w:widowControl w:val="0"/>
              <w:spacing w:before="120"/>
              <w:ind w:firstLine="792"/>
              <w:rPr>
                <w:b/>
                <w:color w:val="000000" w:themeColor="text1"/>
                <w:sz w:val="28"/>
                <w:szCs w:val="28"/>
              </w:rPr>
            </w:pPr>
            <w:r w:rsidRPr="00E30515">
              <w:rPr>
                <w:b/>
                <w:color w:val="000000" w:themeColor="text1"/>
                <w:sz w:val="28"/>
                <w:szCs w:val="28"/>
              </w:rPr>
              <w:t>Đơn vị</w:t>
            </w:r>
          </w:p>
        </w:tc>
      </w:tr>
      <w:tr w:rsidR="00B83F6B" w:rsidRPr="00E30515" w14:paraId="5CA018E5" w14:textId="77777777" w:rsidTr="002F4A83">
        <w:tc>
          <w:tcPr>
            <w:tcW w:w="6588" w:type="dxa"/>
          </w:tcPr>
          <w:p w14:paraId="13033DE8" w14:textId="77777777" w:rsidR="002573CC" w:rsidRPr="00E30515" w:rsidRDefault="002573CC" w:rsidP="002F4A83">
            <w:pPr>
              <w:widowControl w:val="0"/>
              <w:spacing w:before="120"/>
              <w:rPr>
                <w:color w:val="000000" w:themeColor="text1"/>
                <w:sz w:val="28"/>
                <w:szCs w:val="28"/>
              </w:rPr>
            </w:pPr>
            <w:r w:rsidRPr="00E30515">
              <w:rPr>
                <w:color w:val="000000" w:themeColor="text1"/>
                <w:sz w:val="28"/>
                <w:szCs w:val="28"/>
              </w:rPr>
              <w:t xml:space="preserve">Hệ số công suất trong chế độ nhận công suất phản kháng </w:t>
            </w:r>
          </w:p>
        </w:tc>
        <w:tc>
          <w:tcPr>
            <w:tcW w:w="2702" w:type="dxa"/>
          </w:tcPr>
          <w:p w14:paraId="7E6AA746" w14:textId="77777777" w:rsidR="002573CC" w:rsidRPr="00E30515" w:rsidRDefault="002573CC" w:rsidP="002F4A83">
            <w:pPr>
              <w:widowControl w:val="0"/>
              <w:spacing w:before="120"/>
              <w:rPr>
                <w:color w:val="000000" w:themeColor="text1"/>
                <w:sz w:val="28"/>
                <w:szCs w:val="28"/>
              </w:rPr>
            </w:pPr>
          </w:p>
        </w:tc>
      </w:tr>
      <w:tr w:rsidR="00B83F6B" w:rsidRPr="00E30515" w14:paraId="143F3614" w14:textId="77777777" w:rsidTr="002F4A83">
        <w:tc>
          <w:tcPr>
            <w:tcW w:w="6588" w:type="dxa"/>
          </w:tcPr>
          <w:p w14:paraId="04E7FBC3" w14:textId="77777777" w:rsidR="002573CC" w:rsidRPr="00E30515" w:rsidRDefault="002573CC" w:rsidP="002F4A83">
            <w:pPr>
              <w:widowControl w:val="0"/>
              <w:spacing w:before="120"/>
              <w:rPr>
                <w:color w:val="000000" w:themeColor="text1"/>
                <w:sz w:val="28"/>
                <w:szCs w:val="28"/>
              </w:rPr>
            </w:pPr>
            <w:r w:rsidRPr="00E30515">
              <w:rPr>
                <w:color w:val="000000" w:themeColor="text1"/>
                <w:sz w:val="28"/>
                <w:szCs w:val="28"/>
              </w:rPr>
              <w:t>Độ nhạy của phụ tải với điện áp</w:t>
            </w:r>
          </w:p>
        </w:tc>
        <w:tc>
          <w:tcPr>
            <w:tcW w:w="2702" w:type="dxa"/>
          </w:tcPr>
          <w:p w14:paraId="52B210E6" w14:textId="77777777" w:rsidR="002573CC" w:rsidRPr="00E30515" w:rsidRDefault="002573CC" w:rsidP="002F4A83">
            <w:pPr>
              <w:widowControl w:val="0"/>
              <w:spacing w:before="120"/>
              <w:jc w:val="center"/>
              <w:rPr>
                <w:color w:val="000000" w:themeColor="text1"/>
                <w:sz w:val="28"/>
                <w:szCs w:val="28"/>
              </w:rPr>
            </w:pPr>
            <w:r w:rsidRPr="00E30515">
              <w:rPr>
                <w:color w:val="000000" w:themeColor="text1"/>
                <w:sz w:val="28"/>
                <w:szCs w:val="28"/>
              </w:rPr>
              <w:t>MW/kV, MVAr/kV</w:t>
            </w:r>
          </w:p>
        </w:tc>
      </w:tr>
      <w:tr w:rsidR="00B83F6B" w:rsidRPr="00E30515" w14:paraId="5E054289" w14:textId="77777777" w:rsidTr="002F4A83">
        <w:tc>
          <w:tcPr>
            <w:tcW w:w="6588" w:type="dxa"/>
          </w:tcPr>
          <w:p w14:paraId="580A4DAB" w14:textId="77777777" w:rsidR="002573CC" w:rsidRPr="00E30515" w:rsidRDefault="002573CC" w:rsidP="002F4A83">
            <w:pPr>
              <w:widowControl w:val="0"/>
              <w:spacing w:before="120"/>
              <w:rPr>
                <w:color w:val="000000" w:themeColor="text1"/>
                <w:sz w:val="28"/>
                <w:szCs w:val="28"/>
              </w:rPr>
            </w:pPr>
            <w:r w:rsidRPr="00E30515">
              <w:rPr>
                <w:color w:val="000000" w:themeColor="text1"/>
                <w:sz w:val="28"/>
                <w:szCs w:val="28"/>
              </w:rPr>
              <w:t>Độ nhạy của phụ tải với tần số</w:t>
            </w:r>
          </w:p>
        </w:tc>
        <w:tc>
          <w:tcPr>
            <w:tcW w:w="2702" w:type="dxa"/>
          </w:tcPr>
          <w:p w14:paraId="1E528000" w14:textId="77777777" w:rsidR="002573CC" w:rsidRPr="00E30515" w:rsidRDefault="002573CC" w:rsidP="002F4A83">
            <w:pPr>
              <w:widowControl w:val="0"/>
              <w:spacing w:before="120"/>
              <w:jc w:val="center"/>
              <w:rPr>
                <w:color w:val="000000" w:themeColor="text1"/>
                <w:sz w:val="28"/>
                <w:szCs w:val="28"/>
              </w:rPr>
            </w:pPr>
            <w:r w:rsidRPr="00E30515">
              <w:rPr>
                <w:color w:val="000000" w:themeColor="text1"/>
                <w:sz w:val="28"/>
                <w:szCs w:val="28"/>
              </w:rPr>
              <w:t>MW/Hz, MVAr/Hz</w:t>
            </w:r>
          </w:p>
        </w:tc>
      </w:tr>
      <w:tr w:rsidR="00B83F6B" w:rsidRPr="00E30515" w14:paraId="78F785BC" w14:textId="77777777" w:rsidTr="002F4A83">
        <w:tc>
          <w:tcPr>
            <w:tcW w:w="6588" w:type="dxa"/>
          </w:tcPr>
          <w:p w14:paraId="0AD66700" w14:textId="77777777" w:rsidR="002573CC" w:rsidRPr="00E30515" w:rsidRDefault="002573CC" w:rsidP="002F4A83">
            <w:pPr>
              <w:widowControl w:val="0"/>
              <w:spacing w:before="120"/>
              <w:rPr>
                <w:color w:val="000000" w:themeColor="text1"/>
                <w:sz w:val="28"/>
                <w:szCs w:val="28"/>
              </w:rPr>
            </w:pPr>
            <w:r w:rsidRPr="00E30515">
              <w:rPr>
                <w:color w:val="000000" w:themeColor="text1"/>
                <w:sz w:val="28"/>
                <w:szCs w:val="28"/>
              </w:rPr>
              <w:t>Dự kiến mức độ gây mất cân bằng pha cực đại và trung bình</w:t>
            </w:r>
          </w:p>
        </w:tc>
        <w:tc>
          <w:tcPr>
            <w:tcW w:w="2702" w:type="dxa"/>
          </w:tcPr>
          <w:p w14:paraId="5E3A2DAF" w14:textId="77777777" w:rsidR="002573CC" w:rsidRPr="00E30515" w:rsidRDefault="002573CC" w:rsidP="002F4A83">
            <w:pPr>
              <w:widowControl w:val="0"/>
              <w:spacing w:before="120"/>
              <w:jc w:val="center"/>
              <w:rPr>
                <w:color w:val="000000" w:themeColor="text1"/>
                <w:sz w:val="28"/>
                <w:szCs w:val="28"/>
              </w:rPr>
            </w:pPr>
            <w:r w:rsidRPr="00E30515">
              <w:rPr>
                <w:color w:val="000000" w:themeColor="text1"/>
                <w:sz w:val="28"/>
                <w:szCs w:val="28"/>
              </w:rPr>
              <w:t>%</w:t>
            </w:r>
          </w:p>
        </w:tc>
      </w:tr>
      <w:tr w:rsidR="00B83F6B" w:rsidRPr="00E30515" w14:paraId="2DD50E35" w14:textId="77777777" w:rsidTr="002F4A83">
        <w:tc>
          <w:tcPr>
            <w:tcW w:w="6588" w:type="dxa"/>
          </w:tcPr>
          <w:p w14:paraId="4AD28478" w14:textId="77777777" w:rsidR="002573CC" w:rsidRPr="00E30515" w:rsidRDefault="002573CC" w:rsidP="002F4A83">
            <w:pPr>
              <w:widowControl w:val="0"/>
              <w:spacing w:before="120"/>
              <w:rPr>
                <w:color w:val="000000" w:themeColor="text1"/>
                <w:sz w:val="28"/>
                <w:szCs w:val="28"/>
              </w:rPr>
            </w:pPr>
            <w:r w:rsidRPr="00E30515">
              <w:rPr>
                <w:color w:val="000000" w:themeColor="text1"/>
                <w:sz w:val="28"/>
                <w:szCs w:val="28"/>
              </w:rPr>
              <w:t xml:space="preserve">Dự kiến mức độ gây sóng hài tối đa </w:t>
            </w:r>
          </w:p>
        </w:tc>
        <w:tc>
          <w:tcPr>
            <w:tcW w:w="2702" w:type="dxa"/>
          </w:tcPr>
          <w:p w14:paraId="0930BD26" w14:textId="77777777" w:rsidR="002573CC" w:rsidRPr="00E30515" w:rsidRDefault="002573CC" w:rsidP="002F4A83">
            <w:pPr>
              <w:widowControl w:val="0"/>
              <w:spacing w:before="120"/>
              <w:rPr>
                <w:color w:val="000000" w:themeColor="text1"/>
                <w:sz w:val="28"/>
                <w:szCs w:val="28"/>
              </w:rPr>
            </w:pPr>
          </w:p>
        </w:tc>
      </w:tr>
      <w:tr w:rsidR="00B83F6B" w:rsidRPr="00E30515" w14:paraId="508A72CE" w14:textId="77777777" w:rsidTr="002F4A83">
        <w:tc>
          <w:tcPr>
            <w:tcW w:w="6588" w:type="dxa"/>
          </w:tcPr>
          <w:p w14:paraId="618ED1F5" w14:textId="77777777" w:rsidR="002573CC" w:rsidRPr="00E30515" w:rsidRDefault="002573CC" w:rsidP="002F4A83">
            <w:pPr>
              <w:widowControl w:val="0"/>
              <w:spacing w:before="120"/>
              <w:rPr>
                <w:color w:val="000000" w:themeColor="text1"/>
                <w:sz w:val="28"/>
                <w:szCs w:val="28"/>
              </w:rPr>
            </w:pPr>
            <w:r w:rsidRPr="00E30515">
              <w:rPr>
                <w:color w:val="000000" w:themeColor="text1"/>
                <w:sz w:val="28"/>
                <w:szCs w:val="28"/>
              </w:rPr>
              <w:t xml:space="preserve">Dự kiến mức độ gây nhấp nháy điện áp ngắn hạn và dài hạn </w:t>
            </w:r>
          </w:p>
        </w:tc>
        <w:tc>
          <w:tcPr>
            <w:tcW w:w="2702" w:type="dxa"/>
          </w:tcPr>
          <w:p w14:paraId="3F198184" w14:textId="77777777" w:rsidR="002573CC" w:rsidRPr="00E30515" w:rsidRDefault="002573CC" w:rsidP="002F4A83">
            <w:pPr>
              <w:widowControl w:val="0"/>
              <w:spacing w:before="120"/>
              <w:rPr>
                <w:color w:val="000000" w:themeColor="text1"/>
                <w:sz w:val="28"/>
                <w:szCs w:val="28"/>
              </w:rPr>
            </w:pPr>
          </w:p>
        </w:tc>
      </w:tr>
    </w:tbl>
    <w:p w14:paraId="6A63181C" w14:textId="77777777" w:rsidR="002573CC" w:rsidRPr="00E30515" w:rsidRDefault="002573CC" w:rsidP="002573CC">
      <w:pPr>
        <w:widowControl w:val="0"/>
        <w:autoSpaceDE w:val="0"/>
        <w:autoSpaceDN w:val="0"/>
        <w:adjustRightInd w:val="0"/>
        <w:ind w:firstLine="540"/>
        <w:jc w:val="both"/>
        <w:rPr>
          <w:color w:val="000000" w:themeColor="text1"/>
          <w:sz w:val="28"/>
          <w:szCs w:val="28"/>
        </w:rPr>
      </w:pPr>
    </w:p>
    <w:p w14:paraId="76A0CAC0" w14:textId="77777777" w:rsidR="002573CC" w:rsidRPr="00E30515" w:rsidRDefault="002573CC" w:rsidP="002573CC">
      <w:pPr>
        <w:widowControl w:val="0"/>
        <w:autoSpaceDE w:val="0"/>
        <w:autoSpaceDN w:val="0"/>
        <w:adjustRightInd w:val="0"/>
        <w:ind w:firstLine="540"/>
        <w:jc w:val="both"/>
        <w:rPr>
          <w:color w:val="000000" w:themeColor="text1"/>
          <w:sz w:val="28"/>
          <w:szCs w:val="28"/>
          <w:lang w:val="vi-VN"/>
        </w:rPr>
      </w:pPr>
      <w:r w:rsidRPr="00E30515">
        <w:rPr>
          <w:color w:val="000000" w:themeColor="text1"/>
          <w:sz w:val="28"/>
          <w:szCs w:val="28"/>
          <w:lang w:val="vi-VN"/>
        </w:rPr>
        <w:lastRenderedPageBreak/>
        <w:t xml:space="preserve">Đối với </w:t>
      </w:r>
      <w:r w:rsidRPr="00E30515">
        <w:rPr>
          <w:color w:val="000000" w:themeColor="text1"/>
          <w:sz w:val="28"/>
          <w:szCs w:val="28"/>
        </w:rPr>
        <w:t>Khách hàng sử dụng lưới điện truyền tải</w:t>
      </w:r>
      <w:r w:rsidRPr="00E30515">
        <w:rPr>
          <w:color w:val="000000" w:themeColor="text1"/>
          <w:sz w:val="28"/>
          <w:szCs w:val="28"/>
          <w:lang w:val="vi-VN"/>
        </w:rPr>
        <w:t xml:space="preserve"> có nhu cầu sử dụng với công suất từ 5MW trở lên tại điểm đấu nối phải cung cấp các </w:t>
      </w:r>
      <w:r w:rsidRPr="00E30515">
        <w:rPr>
          <w:color w:val="000000" w:themeColor="text1"/>
          <w:sz w:val="28"/>
          <w:szCs w:val="28"/>
        </w:rPr>
        <w:t>dữ</w:t>
      </w:r>
      <w:r w:rsidRPr="00E30515">
        <w:rPr>
          <w:color w:val="000000" w:themeColor="text1"/>
          <w:sz w:val="28"/>
          <w:szCs w:val="28"/>
          <w:lang w:val="vi-VN"/>
        </w:rPr>
        <w:t xml:space="preserve"> liệu sau: </w:t>
      </w:r>
    </w:p>
    <w:p w14:paraId="118F2D20"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Tỷ lệ thay đổi tải (kW/s và kVAr/s)  bao gồm cả tăng lên và hạ xuống;</w:t>
      </w:r>
    </w:p>
    <w:p w14:paraId="3CC2E464"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Bước thời gian lặp lại ngắn nhất của độ dao động phụ tải (giây);</w:t>
      </w:r>
    </w:p>
    <w:p w14:paraId="1BC099E9" w14:textId="77777777" w:rsidR="002573CC" w:rsidRPr="00E30515" w:rsidRDefault="002573CC" w:rsidP="002573CC">
      <w:pPr>
        <w:widowControl w:val="0"/>
        <w:numPr>
          <w:ilvl w:val="4"/>
          <w:numId w:val="85"/>
        </w:numPr>
        <w:tabs>
          <w:tab w:val="left" w:pos="900"/>
        </w:tabs>
        <w:spacing w:before="60" w:after="60" w:line="264" w:lineRule="auto"/>
        <w:ind w:left="0" w:firstLine="567"/>
        <w:jc w:val="both"/>
        <w:rPr>
          <w:color w:val="000000" w:themeColor="text1"/>
          <w:sz w:val="28"/>
          <w:szCs w:val="28"/>
          <w:lang w:val="vi-VN"/>
        </w:rPr>
      </w:pPr>
      <w:r w:rsidRPr="00E30515">
        <w:rPr>
          <w:color w:val="000000" w:themeColor="text1"/>
          <w:sz w:val="28"/>
          <w:szCs w:val="28"/>
          <w:lang w:val="vi-VN"/>
        </w:rPr>
        <w:t>Độ lớn của bước thay đổi lớn nhất trong nhu cầu điện (kW; kVAr).</w:t>
      </w:r>
    </w:p>
    <w:p w14:paraId="46DD415B" w14:textId="77777777" w:rsidR="002573CC" w:rsidRPr="00100A5B" w:rsidRDefault="002573CC" w:rsidP="002573CC">
      <w:pPr>
        <w:widowControl w:val="0"/>
        <w:numPr>
          <w:ilvl w:val="0"/>
          <w:numId w:val="91"/>
        </w:numPr>
        <w:tabs>
          <w:tab w:val="left" w:pos="900"/>
        </w:tabs>
        <w:autoSpaceDE w:val="0"/>
        <w:autoSpaceDN w:val="0"/>
        <w:adjustRightInd w:val="0"/>
        <w:ind w:left="0" w:firstLine="567"/>
        <w:rPr>
          <w:b/>
          <w:color w:val="000000" w:themeColor="text1"/>
          <w:sz w:val="28"/>
          <w:szCs w:val="28"/>
          <w:lang w:val="vi-VN"/>
        </w:rPr>
      </w:pPr>
      <w:r w:rsidRPr="00E30515">
        <w:rPr>
          <w:b/>
          <w:color w:val="000000" w:themeColor="text1"/>
          <w:sz w:val="28"/>
          <w:szCs w:val="28"/>
          <w:lang w:val="vi-VN"/>
        </w:rPr>
        <w:t>Các yêu cầu khác có liên quan tới phụ tải điện</w:t>
      </w:r>
    </w:p>
    <w:p w14:paraId="6504D299" w14:textId="77777777" w:rsidR="00100A5B" w:rsidRDefault="00100A5B" w:rsidP="00100A5B">
      <w:pPr>
        <w:widowControl w:val="0"/>
        <w:tabs>
          <w:tab w:val="left" w:pos="900"/>
        </w:tabs>
        <w:autoSpaceDE w:val="0"/>
        <w:autoSpaceDN w:val="0"/>
        <w:adjustRightInd w:val="0"/>
        <w:ind w:left="567"/>
        <w:rPr>
          <w:b/>
          <w:color w:val="000000" w:themeColor="text1"/>
          <w:sz w:val="28"/>
          <w:szCs w:val="28"/>
          <w:lang w:val="vi-VN"/>
        </w:rPr>
        <w:sectPr w:rsidR="00100A5B" w:rsidSect="002573CC">
          <w:type w:val="continuous"/>
          <w:pgSz w:w="11907" w:h="16840" w:code="9"/>
          <w:pgMar w:top="1304" w:right="1134" w:bottom="1304" w:left="1871" w:header="624" w:footer="624" w:gutter="0"/>
          <w:pgNumType w:start="1"/>
          <w:cols w:space="708"/>
          <w:titlePg/>
          <w:docGrid w:linePitch="360"/>
        </w:sectPr>
      </w:pPr>
    </w:p>
    <w:p w14:paraId="5FA32A70" w14:textId="77777777" w:rsidR="002573CC" w:rsidRPr="008E2CA7" w:rsidRDefault="002573CC" w:rsidP="00A820A2">
      <w:pPr>
        <w:pStyle w:val="Heading2"/>
        <w:rPr>
          <w:i/>
          <w:lang w:val="vi-VN"/>
        </w:rPr>
      </w:pPr>
      <w:bookmarkStart w:id="1152" w:name="_Ref237838531"/>
      <w:bookmarkStart w:id="1153" w:name="_Toc258244021"/>
      <w:bookmarkStart w:id="1154" w:name="_Hlk184372986"/>
      <w:bookmarkStart w:id="1155" w:name="OLE_LINK1"/>
      <w:bookmarkStart w:id="1156" w:name="OLE_LINK2"/>
      <w:r w:rsidRPr="008E2CA7">
        <w:rPr>
          <w:lang w:val="vi-VN"/>
        </w:rPr>
        <w:lastRenderedPageBreak/>
        <w:t xml:space="preserve">Phụ lục </w:t>
      </w:r>
      <w:bookmarkEnd w:id="1152"/>
      <w:bookmarkEnd w:id="1153"/>
      <w:r w:rsidRPr="008E2CA7">
        <w:rPr>
          <w:lang w:val="vi-VN"/>
        </w:rPr>
        <w:t>2</w:t>
      </w:r>
    </w:p>
    <w:p w14:paraId="119FF9BC" w14:textId="77777777" w:rsidR="002573CC" w:rsidRPr="008E2CA7" w:rsidRDefault="002573CC" w:rsidP="00A820A2">
      <w:pPr>
        <w:pStyle w:val="Heading2"/>
        <w:rPr>
          <w:i/>
          <w:lang w:val="vi-VN"/>
        </w:rPr>
      </w:pPr>
      <w:bookmarkStart w:id="1157" w:name="_Toc258244022"/>
      <w:r w:rsidRPr="008E2CA7">
        <w:rPr>
          <w:lang w:val="vi-VN"/>
        </w:rPr>
        <w:t>THỎA THUẬN ĐẤU NỐI MẪU</w:t>
      </w:r>
      <w:bookmarkEnd w:id="1157"/>
    </w:p>
    <w:bookmarkEnd w:id="1154"/>
    <w:p w14:paraId="748D8531"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43A6B4ED" w14:textId="77777777" w:rsidR="002573CC" w:rsidRPr="00E30515" w:rsidRDefault="002573CC" w:rsidP="002573CC">
      <w:pPr>
        <w:widowControl w:val="0"/>
        <w:autoSpaceDE w:val="0"/>
        <w:autoSpaceDN w:val="0"/>
        <w:adjustRightInd w:val="0"/>
        <w:jc w:val="center"/>
        <w:rPr>
          <w:bCs/>
          <w:i/>
          <w:color w:val="000000" w:themeColor="text1"/>
          <w:sz w:val="28"/>
          <w:szCs w:val="28"/>
          <w:lang w:val="vi-VN"/>
        </w:rPr>
      </w:pPr>
    </w:p>
    <w:p w14:paraId="6D77D39E" w14:textId="77777777" w:rsidR="002573CC" w:rsidRPr="00E30515" w:rsidRDefault="002573CC" w:rsidP="002573CC">
      <w:pPr>
        <w:widowControl w:val="0"/>
        <w:autoSpaceDE w:val="0"/>
        <w:autoSpaceDN w:val="0"/>
        <w:adjustRightInd w:val="0"/>
        <w:jc w:val="center"/>
        <w:rPr>
          <w:b/>
          <w:bCs/>
          <w:color w:val="000000" w:themeColor="text1"/>
          <w:sz w:val="28"/>
          <w:szCs w:val="28"/>
          <w:lang w:val="vi-VN"/>
        </w:rPr>
      </w:pPr>
      <w:r w:rsidRPr="00E30515">
        <w:rPr>
          <w:b/>
          <w:bCs/>
          <w:color w:val="000000" w:themeColor="text1"/>
          <w:sz w:val="28"/>
          <w:szCs w:val="28"/>
          <w:lang w:val="vi-VN"/>
        </w:rPr>
        <w:t>CỘNG HÒA XÃ HỘI CHỦ NGHĨA VIỆT NAM</w:t>
      </w:r>
    </w:p>
    <w:p w14:paraId="28FE4757" w14:textId="77777777" w:rsidR="002573CC" w:rsidRPr="00E30515" w:rsidRDefault="002573CC" w:rsidP="002573CC">
      <w:pPr>
        <w:widowControl w:val="0"/>
        <w:autoSpaceDE w:val="0"/>
        <w:autoSpaceDN w:val="0"/>
        <w:adjustRightInd w:val="0"/>
        <w:jc w:val="center"/>
        <w:rPr>
          <w:b/>
          <w:bCs/>
          <w:color w:val="000000" w:themeColor="text1"/>
          <w:sz w:val="28"/>
          <w:szCs w:val="28"/>
          <w:lang w:val="vi-VN"/>
        </w:rPr>
      </w:pPr>
      <w:r w:rsidRPr="00E30515">
        <w:rPr>
          <w:b/>
          <w:bCs/>
          <w:color w:val="000000" w:themeColor="text1"/>
          <w:sz w:val="28"/>
          <w:szCs w:val="28"/>
          <w:lang w:val="vi-VN"/>
        </w:rPr>
        <w:t>Độc lập - Tự do - Hạnh phúc</w:t>
      </w:r>
    </w:p>
    <w:p w14:paraId="3E03A0A8" w14:textId="77777777" w:rsidR="002573CC" w:rsidRPr="00E30515" w:rsidRDefault="002573CC" w:rsidP="002573CC">
      <w:pPr>
        <w:widowControl w:val="0"/>
        <w:autoSpaceDE w:val="0"/>
        <w:autoSpaceDN w:val="0"/>
        <w:adjustRightInd w:val="0"/>
        <w:jc w:val="center"/>
        <w:rPr>
          <w:b/>
          <w:bCs/>
          <w:color w:val="000000" w:themeColor="text1"/>
          <w:sz w:val="28"/>
          <w:szCs w:val="28"/>
          <w:lang w:val="vi-VN"/>
        </w:rPr>
      </w:pPr>
      <w:r w:rsidRPr="00E30515">
        <w:rPr>
          <w:b/>
          <w:bCs/>
          <w:color w:val="000000" w:themeColor="text1"/>
          <w:sz w:val="28"/>
          <w:szCs w:val="28"/>
          <w:lang w:val="vi-VN"/>
        </w:rPr>
        <w:t>-------------------------------------------</w:t>
      </w:r>
    </w:p>
    <w:p w14:paraId="2C3734E2" w14:textId="77777777" w:rsidR="002573CC" w:rsidRPr="00E30515" w:rsidRDefault="002573CC" w:rsidP="002573CC">
      <w:pPr>
        <w:widowControl w:val="0"/>
        <w:autoSpaceDE w:val="0"/>
        <w:autoSpaceDN w:val="0"/>
        <w:adjustRightInd w:val="0"/>
        <w:spacing w:after="240"/>
        <w:jc w:val="center"/>
        <w:rPr>
          <w:b/>
          <w:bCs/>
          <w:color w:val="000000" w:themeColor="text1"/>
          <w:sz w:val="34"/>
          <w:szCs w:val="28"/>
          <w:lang w:val="vi-VN"/>
        </w:rPr>
      </w:pPr>
      <w:r w:rsidRPr="00E30515">
        <w:rPr>
          <w:b/>
          <w:bCs/>
          <w:color w:val="000000" w:themeColor="text1"/>
          <w:sz w:val="34"/>
          <w:szCs w:val="28"/>
          <w:lang w:val="vi-VN"/>
        </w:rPr>
        <w:t>THỎA THUẬN ĐẤU NỐI</w:t>
      </w:r>
    </w:p>
    <w:p w14:paraId="5CF49280" w14:textId="77777777" w:rsidR="002573CC" w:rsidRPr="00E30515" w:rsidRDefault="002573CC" w:rsidP="002573CC">
      <w:pPr>
        <w:widowControl w:val="0"/>
        <w:autoSpaceDE w:val="0"/>
        <w:autoSpaceDN w:val="0"/>
        <w:adjustRightInd w:val="0"/>
        <w:jc w:val="center"/>
        <w:rPr>
          <w:b/>
          <w:bCs/>
          <w:color w:val="000000" w:themeColor="text1"/>
          <w:sz w:val="28"/>
          <w:szCs w:val="28"/>
          <w:lang w:val="vi-VN"/>
        </w:rPr>
      </w:pPr>
      <w:r w:rsidRPr="00E30515">
        <w:rPr>
          <w:b/>
          <w:bCs/>
          <w:color w:val="000000" w:themeColor="text1"/>
          <w:sz w:val="28"/>
          <w:szCs w:val="28"/>
          <w:lang w:val="vi-VN"/>
        </w:rPr>
        <w:t xml:space="preserve">GIỮA </w:t>
      </w:r>
      <w:r w:rsidRPr="00E30515">
        <w:rPr>
          <w:b/>
          <w:bCs/>
          <w:color w:val="000000" w:themeColor="text1"/>
          <w:sz w:val="22"/>
          <w:szCs w:val="22"/>
          <w:lang w:val="vi-VN"/>
        </w:rPr>
        <w:t>(</w:t>
      </w:r>
      <w:r w:rsidRPr="00E30515">
        <w:rPr>
          <w:bCs/>
          <w:color w:val="000000" w:themeColor="text1"/>
          <w:sz w:val="22"/>
          <w:szCs w:val="22"/>
          <w:lang w:val="vi-VN"/>
        </w:rPr>
        <w:t>ĐƠN VỊ TRUYỀN TẢI ĐIỆN</w:t>
      </w:r>
      <w:r w:rsidRPr="00E30515">
        <w:rPr>
          <w:b/>
          <w:bCs/>
          <w:color w:val="000000" w:themeColor="text1"/>
          <w:sz w:val="22"/>
          <w:szCs w:val="22"/>
          <w:lang w:val="vi-VN"/>
        </w:rPr>
        <w:t>)</w:t>
      </w:r>
      <w:r w:rsidRPr="00E30515">
        <w:rPr>
          <w:b/>
          <w:bCs/>
          <w:color w:val="000000" w:themeColor="text1"/>
          <w:sz w:val="28"/>
          <w:szCs w:val="28"/>
          <w:lang w:val="vi-VN"/>
        </w:rPr>
        <w:t xml:space="preserve"> VÀ </w:t>
      </w:r>
      <w:r w:rsidRPr="00E30515">
        <w:rPr>
          <w:b/>
          <w:bCs/>
          <w:color w:val="000000" w:themeColor="text1"/>
          <w:sz w:val="22"/>
          <w:szCs w:val="22"/>
          <w:lang w:val="vi-VN"/>
        </w:rPr>
        <w:t xml:space="preserve">…( </w:t>
      </w:r>
      <w:r w:rsidRPr="00E30515">
        <w:rPr>
          <w:bCs/>
          <w:color w:val="000000" w:themeColor="text1"/>
          <w:sz w:val="22"/>
          <w:szCs w:val="22"/>
          <w:lang w:val="vi-VN"/>
        </w:rPr>
        <w:t>TÊN KHÁCH HÀNG ĐỀ NGHỊ ĐẤU NỐI</w:t>
      </w:r>
      <w:r w:rsidRPr="00E30515">
        <w:rPr>
          <w:b/>
          <w:bCs/>
          <w:color w:val="000000" w:themeColor="text1"/>
          <w:sz w:val="22"/>
          <w:szCs w:val="22"/>
          <w:lang w:val="vi-VN"/>
        </w:rPr>
        <w:t>)</w:t>
      </w:r>
    </w:p>
    <w:p w14:paraId="2DA50E85" w14:textId="77777777" w:rsidR="002573CC" w:rsidRPr="00E30515" w:rsidRDefault="002573CC" w:rsidP="002573CC">
      <w:pPr>
        <w:widowControl w:val="0"/>
        <w:autoSpaceDE w:val="0"/>
        <w:autoSpaceDN w:val="0"/>
        <w:adjustRightInd w:val="0"/>
        <w:jc w:val="center"/>
        <w:rPr>
          <w:b/>
          <w:bCs/>
          <w:color w:val="000000" w:themeColor="text1"/>
          <w:sz w:val="28"/>
          <w:szCs w:val="28"/>
          <w:lang w:val="vi-VN"/>
        </w:rPr>
      </w:pPr>
    </w:p>
    <w:p w14:paraId="302ACBE0" w14:textId="77777777" w:rsidR="002573CC" w:rsidRPr="00E30515" w:rsidRDefault="002573CC" w:rsidP="002573CC">
      <w:pPr>
        <w:widowControl w:val="0"/>
        <w:autoSpaceDE w:val="0"/>
        <w:autoSpaceDN w:val="0"/>
        <w:adjustRightInd w:val="0"/>
        <w:jc w:val="center"/>
        <w:rPr>
          <w:bCs/>
          <w:color w:val="000000" w:themeColor="text1"/>
          <w:sz w:val="28"/>
          <w:szCs w:val="28"/>
        </w:rPr>
      </w:pPr>
      <w:r w:rsidRPr="00E30515">
        <w:rPr>
          <w:bCs/>
          <w:color w:val="000000" w:themeColor="text1"/>
          <w:sz w:val="28"/>
          <w:szCs w:val="28"/>
        </w:rPr>
        <w:t>Số:       /NPT - TTĐN</w:t>
      </w:r>
    </w:p>
    <w:p w14:paraId="74DC15C1" w14:textId="77777777" w:rsidR="002573CC" w:rsidRPr="00E30515" w:rsidRDefault="002573CC" w:rsidP="002573CC">
      <w:pPr>
        <w:widowControl w:val="0"/>
        <w:autoSpaceDE w:val="0"/>
        <w:autoSpaceDN w:val="0"/>
        <w:adjustRightInd w:val="0"/>
        <w:jc w:val="center"/>
        <w:rPr>
          <w:color w:val="000000" w:themeColor="text1"/>
          <w:sz w:val="28"/>
          <w:szCs w:val="28"/>
        </w:rPr>
      </w:pPr>
      <w:r w:rsidRPr="00E30515">
        <w:rPr>
          <w:b/>
          <w:bCs/>
          <w:color w:val="000000" w:themeColor="text1"/>
          <w:sz w:val="28"/>
          <w:szCs w:val="28"/>
        </w:rPr>
        <w:t xml:space="preserve">  </w:t>
      </w:r>
    </w:p>
    <w:p w14:paraId="3A3B94F5" w14:textId="39D22DF6"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lang w:val="vi-VN"/>
        </w:rPr>
        <w:t>Căn cứ Thông tư số ……/</w:t>
      </w:r>
      <w:r w:rsidR="008435E5">
        <w:rPr>
          <w:color w:val="000000" w:themeColor="text1"/>
          <w:sz w:val="28"/>
          <w:szCs w:val="28"/>
        </w:rPr>
        <w:t>2025</w:t>
      </w:r>
      <w:r w:rsidRPr="00E30515">
        <w:rPr>
          <w:color w:val="000000" w:themeColor="text1"/>
          <w:sz w:val="28"/>
          <w:szCs w:val="28"/>
          <w:lang w:val="vi-VN"/>
        </w:rPr>
        <w:t>/TT-BCT ngày …tháng….năm 20</w:t>
      </w:r>
      <w:r w:rsidR="008435E5">
        <w:rPr>
          <w:color w:val="000000" w:themeColor="text1"/>
          <w:sz w:val="28"/>
          <w:szCs w:val="28"/>
        </w:rPr>
        <w:t>25</w:t>
      </w:r>
      <w:r w:rsidRPr="00E30515">
        <w:rPr>
          <w:color w:val="000000" w:themeColor="text1"/>
          <w:sz w:val="28"/>
          <w:szCs w:val="28"/>
          <w:lang w:val="vi-VN"/>
        </w:rPr>
        <w:t xml:space="preserve"> của Bộ Công Thương </w:t>
      </w:r>
      <w:r w:rsidRPr="00E30515">
        <w:rPr>
          <w:color w:val="000000" w:themeColor="text1"/>
          <w:sz w:val="28"/>
          <w:szCs w:val="28"/>
        </w:rPr>
        <w:t>q</w:t>
      </w:r>
      <w:r w:rsidRPr="00E30515">
        <w:rPr>
          <w:color w:val="000000" w:themeColor="text1"/>
          <w:sz w:val="28"/>
          <w:szCs w:val="28"/>
          <w:lang w:val="vi-VN"/>
        </w:rPr>
        <w:t xml:space="preserve">uy định </w:t>
      </w:r>
      <w:r w:rsidR="008A12B8" w:rsidRPr="008A12B8">
        <w:rPr>
          <w:color w:val="000000" w:themeColor="text1"/>
          <w:sz w:val="28"/>
          <w:szCs w:val="28"/>
          <w:lang w:val="vi-VN"/>
        </w:rPr>
        <w:t>hệ thống truyền tải điện, phân phối điện và đo đếm điện năng</w:t>
      </w:r>
      <w:r w:rsidR="008A12B8" w:rsidRPr="008A12B8" w:rsidDel="008A12B8">
        <w:rPr>
          <w:color w:val="000000" w:themeColor="text1"/>
          <w:sz w:val="28"/>
          <w:szCs w:val="28"/>
          <w:lang w:val="vi-VN"/>
        </w:rPr>
        <w:t xml:space="preserve"> </w:t>
      </w:r>
      <w:r w:rsidRPr="00E30515">
        <w:rPr>
          <w:color w:val="000000" w:themeColor="text1"/>
          <w:sz w:val="28"/>
          <w:szCs w:val="28"/>
          <w:lang w:val="vi-VN"/>
        </w:rPr>
        <w:t>;</w:t>
      </w:r>
    </w:p>
    <w:p w14:paraId="1ACE60FC" w14:textId="77777777"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Căn cứ Văn bản đề nghị đấu nối vào lưới điện truyền tải ngày … tháng … năm ….. của </w:t>
      </w:r>
      <w:r w:rsidRPr="00E30515">
        <w:rPr>
          <w:i/>
          <w:color w:val="000000" w:themeColor="text1"/>
          <w:sz w:val="28"/>
          <w:szCs w:val="28"/>
          <w:lang w:val="vi-VN"/>
        </w:rPr>
        <w:t>[Tên khách hàng có nhu cầu đấu nối]</w:t>
      </w:r>
      <w:r w:rsidRPr="00E30515">
        <w:rPr>
          <w:color w:val="000000" w:themeColor="text1"/>
          <w:sz w:val="28"/>
          <w:szCs w:val="28"/>
          <w:lang w:val="vi-VN"/>
        </w:rPr>
        <w:t xml:space="preserve"> gửi </w:t>
      </w:r>
      <w:r w:rsidRPr="00E30515">
        <w:rPr>
          <w:i/>
          <w:color w:val="000000" w:themeColor="text1"/>
          <w:sz w:val="28"/>
          <w:szCs w:val="28"/>
          <w:lang w:val="vi-VN"/>
        </w:rPr>
        <w:t>[Tên Đơn vị truyền tải điện]</w:t>
      </w:r>
      <w:r w:rsidRPr="00E30515">
        <w:rPr>
          <w:color w:val="000000" w:themeColor="text1"/>
          <w:sz w:val="28"/>
          <w:szCs w:val="28"/>
          <w:lang w:val="vi-VN"/>
        </w:rPr>
        <w:t>;</w:t>
      </w:r>
    </w:p>
    <w:p w14:paraId="7A6B5F30" w14:textId="77777777"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lang w:val="vi-VN"/>
        </w:rPr>
        <w:t xml:space="preserve">Căn cứ hồ sơ đề nghị đấu nối của </w:t>
      </w:r>
      <w:r w:rsidRPr="00E30515">
        <w:rPr>
          <w:i/>
          <w:color w:val="000000" w:themeColor="text1"/>
          <w:sz w:val="28"/>
          <w:szCs w:val="28"/>
          <w:lang w:val="vi-VN"/>
        </w:rPr>
        <w:t>[Tên khách hàng có nhu cầu đấu nối]</w:t>
      </w:r>
      <w:r w:rsidRPr="00E30515">
        <w:rPr>
          <w:color w:val="000000" w:themeColor="text1"/>
          <w:sz w:val="28"/>
          <w:szCs w:val="28"/>
          <w:lang w:val="vi-VN"/>
        </w:rPr>
        <w:t xml:space="preserve"> gửi </w:t>
      </w:r>
      <w:r w:rsidRPr="00E30515">
        <w:rPr>
          <w:i/>
          <w:color w:val="000000" w:themeColor="text1"/>
          <w:sz w:val="28"/>
          <w:szCs w:val="28"/>
          <w:lang w:val="vi-VN"/>
        </w:rPr>
        <w:t>[Tên Đơn vị truyền tải điện]</w:t>
      </w:r>
      <w:r w:rsidRPr="00E30515">
        <w:rPr>
          <w:color w:val="000000" w:themeColor="text1"/>
          <w:sz w:val="28"/>
          <w:szCs w:val="28"/>
          <w:lang w:val="vi-VN"/>
        </w:rPr>
        <w:t xml:space="preserve"> ngày … tháng … năm …. ;</w:t>
      </w:r>
    </w:p>
    <w:p w14:paraId="042FA4C2" w14:textId="77777777"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lang w:val="vi-VN"/>
        </w:rPr>
        <w:t>Căn cứ vào các biên bản làm việc và thỏa thuận sơ bộ phương án đấu nối ….;</w:t>
      </w:r>
    </w:p>
    <w:p w14:paraId="32D064BE" w14:textId="77777777" w:rsidR="002573CC" w:rsidRPr="00E30515" w:rsidRDefault="002573CC" w:rsidP="002573CC">
      <w:pPr>
        <w:widowControl w:val="0"/>
        <w:numPr>
          <w:ilvl w:val="4"/>
          <w:numId w:val="85"/>
        </w:numPr>
        <w:tabs>
          <w:tab w:val="left" w:pos="900"/>
        </w:tabs>
        <w:spacing w:before="120" w:after="120"/>
        <w:ind w:left="0" w:firstLine="567"/>
        <w:jc w:val="both"/>
        <w:rPr>
          <w:color w:val="000000" w:themeColor="text1"/>
          <w:sz w:val="28"/>
          <w:szCs w:val="28"/>
          <w:lang w:val="vi-VN"/>
        </w:rPr>
      </w:pPr>
      <w:r w:rsidRPr="00E30515">
        <w:rPr>
          <w:color w:val="000000" w:themeColor="text1"/>
          <w:sz w:val="28"/>
          <w:szCs w:val="28"/>
          <w:lang w:val="vi-VN"/>
        </w:rPr>
        <w:t>Căn cứ vào yêu cầu và khả năng cung cấp dịch vụ truyền tải điện,</w:t>
      </w:r>
    </w:p>
    <w:p w14:paraId="7FB5A4B0" w14:textId="77777777" w:rsidR="002573CC" w:rsidRPr="00E30515" w:rsidRDefault="002573CC" w:rsidP="002573CC">
      <w:pPr>
        <w:widowControl w:val="0"/>
        <w:autoSpaceDE w:val="0"/>
        <w:autoSpaceDN w:val="0"/>
        <w:adjustRightInd w:val="0"/>
        <w:spacing w:before="120" w:after="120"/>
        <w:ind w:firstLine="567"/>
        <w:rPr>
          <w:color w:val="000000" w:themeColor="text1"/>
          <w:sz w:val="28"/>
          <w:szCs w:val="28"/>
          <w:lang w:val="vi-VN"/>
        </w:rPr>
      </w:pPr>
      <w:r w:rsidRPr="00E30515">
        <w:rPr>
          <w:color w:val="000000" w:themeColor="text1"/>
          <w:sz w:val="28"/>
          <w:szCs w:val="28"/>
          <w:lang w:val="vi-VN"/>
        </w:rPr>
        <w:t>Hôm nay, ngày… tháng … năm … tại …, chúng tôi gồm:</w:t>
      </w:r>
    </w:p>
    <w:p w14:paraId="767BE1B4" w14:textId="77777777" w:rsidR="002573CC" w:rsidRPr="00E30515" w:rsidRDefault="002573CC" w:rsidP="002573CC">
      <w:pPr>
        <w:widowControl w:val="0"/>
        <w:tabs>
          <w:tab w:val="left" w:leader="dot" w:pos="9072"/>
        </w:tabs>
        <w:spacing w:before="120" w:after="120"/>
        <w:ind w:firstLine="567"/>
        <w:jc w:val="both"/>
        <w:rPr>
          <w:color w:val="000000" w:themeColor="text1"/>
          <w:spacing w:val="-6"/>
          <w:sz w:val="28"/>
          <w:szCs w:val="28"/>
          <w:lang w:val="vi-VN"/>
        </w:rPr>
      </w:pPr>
      <w:r w:rsidRPr="00E30515">
        <w:rPr>
          <w:b/>
          <w:bCs/>
          <w:color w:val="000000" w:themeColor="text1"/>
          <w:spacing w:val="-6"/>
          <w:sz w:val="28"/>
          <w:szCs w:val="28"/>
          <w:u w:val="single"/>
          <w:lang w:val="vi-VN"/>
        </w:rPr>
        <w:t>Bên A</w:t>
      </w:r>
      <w:r w:rsidRPr="00E30515">
        <w:rPr>
          <w:color w:val="000000" w:themeColor="text1"/>
          <w:spacing w:val="-6"/>
          <w:sz w:val="28"/>
          <w:szCs w:val="28"/>
          <w:lang w:val="vi-VN"/>
        </w:rPr>
        <w:t xml:space="preserve">: </w:t>
      </w:r>
      <w:r w:rsidRPr="00E30515">
        <w:rPr>
          <w:b/>
          <w:color w:val="000000" w:themeColor="text1"/>
          <w:sz w:val="28"/>
          <w:szCs w:val="28"/>
          <w:lang w:val="vi-VN"/>
        </w:rPr>
        <w:t>[Tên Đơn vị truyền tải điện]</w:t>
      </w:r>
    </w:p>
    <w:p w14:paraId="098EBAA5"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 xml:space="preserve">Đại diện là: ... </w:t>
      </w:r>
    </w:p>
    <w:p w14:paraId="439AEFFB"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Chức vụ: ....</w:t>
      </w:r>
    </w:p>
    <w:p w14:paraId="29F55830"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Địa chỉ: ....</w:t>
      </w:r>
    </w:p>
    <w:p w14:paraId="4444E169" w14:textId="4F3A07F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Điện thoại: .....</w:t>
      </w:r>
    </w:p>
    <w:p w14:paraId="218846EC"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 xml:space="preserve">Tài khoản số: ... </w:t>
      </w:r>
    </w:p>
    <w:p w14:paraId="0415940B"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Mã số thuế: ...</w:t>
      </w:r>
    </w:p>
    <w:p w14:paraId="4ADD2856"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b/>
          <w:bCs/>
          <w:color w:val="000000" w:themeColor="text1"/>
          <w:sz w:val="28"/>
          <w:szCs w:val="28"/>
          <w:u w:val="single"/>
          <w:lang w:val="fr-FR"/>
        </w:rPr>
        <w:t xml:space="preserve">Bên B: </w:t>
      </w:r>
      <w:r w:rsidRPr="00E30515">
        <w:rPr>
          <w:b/>
          <w:color w:val="000000" w:themeColor="text1"/>
          <w:sz w:val="28"/>
          <w:szCs w:val="28"/>
          <w:lang w:val="fr-FR"/>
        </w:rPr>
        <w:t xml:space="preserve">[Tên tên khách hàng có nhu cầu đấu nối] </w:t>
      </w:r>
    </w:p>
    <w:p w14:paraId="216149E1" w14:textId="77777777" w:rsidR="002573CC" w:rsidRPr="00E30515" w:rsidRDefault="002573CC" w:rsidP="002573CC">
      <w:pPr>
        <w:widowControl w:val="0"/>
        <w:tabs>
          <w:tab w:val="left" w:leader="dot" w:pos="9072"/>
        </w:tabs>
        <w:spacing w:before="120" w:after="120"/>
        <w:ind w:firstLine="567"/>
        <w:jc w:val="both"/>
        <w:rPr>
          <w:color w:val="000000" w:themeColor="text1"/>
          <w:sz w:val="28"/>
          <w:szCs w:val="28"/>
          <w:lang w:val="fr-FR"/>
        </w:rPr>
      </w:pPr>
      <w:r w:rsidRPr="00E30515">
        <w:rPr>
          <w:color w:val="000000" w:themeColor="text1"/>
          <w:sz w:val="28"/>
          <w:szCs w:val="28"/>
          <w:lang w:val="fr-FR"/>
        </w:rPr>
        <w:t>Đại diện là: ...</w:t>
      </w:r>
    </w:p>
    <w:p w14:paraId="2C5C0007" w14:textId="77777777" w:rsidR="002573CC" w:rsidRPr="00E30515" w:rsidRDefault="002573CC" w:rsidP="002573CC">
      <w:pPr>
        <w:widowControl w:val="0"/>
        <w:tabs>
          <w:tab w:val="left" w:leader="dot" w:pos="5400"/>
        </w:tabs>
        <w:spacing w:before="120" w:after="120"/>
        <w:ind w:firstLine="567"/>
        <w:jc w:val="both"/>
        <w:rPr>
          <w:color w:val="000000" w:themeColor="text1"/>
          <w:sz w:val="28"/>
          <w:szCs w:val="28"/>
          <w:lang w:val="fr-FR"/>
        </w:rPr>
      </w:pPr>
      <w:r w:rsidRPr="00E30515">
        <w:rPr>
          <w:color w:val="000000" w:themeColor="text1"/>
          <w:spacing w:val="-4"/>
          <w:sz w:val="28"/>
          <w:szCs w:val="28"/>
          <w:lang w:val="fr-FR"/>
        </w:rPr>
        <w:t xml:space="preserve">Chức vụ: </w:t>
      </w:r>
      <w:r w:rsidRPr="00E30515">
        <w:rPr>
          <w:color w:val="000000" w:themeColor="text1"/>
          <w:sz w:val="28"/>
          <w:lang w:val="fr-FR"/>
        </w:rPr>
        <w:t xml:space="preserve"> ...</w:t>
      </w:r>
    </w:p>
    <w:p w14:paraId="6079C45D" w14:textId="77777777" w:rsidR="002573CC" w:rsidRPr="00E30515" w:rsidRDefault="002573CC" w:rsidP="002573CC">
      <w:pPr>
        <w:widowControl w:val="0"/>
        <w:tabs>
          <w:tab w:val="left" w:leader="dot" w:pos="5400"/>
        </w:tabs>
        <w:spacing w:before="120" w:after="120"/>
        <w:ind w:firstLine="567"/>
        <w:jc w:val="both"/>
        <w:rPr>
          <w:color w:val="000000" w:themeColor="text1"/>
          <w:lang w:val="fr-FR"/>
        </w:rPr>
      </w:pPr>
      <w:r w:rsidRPr="00E30515">
        <w:rPr>
          <w:color w:val="000000" w:themeColor="text1"/>
          <w:sz w:val="28"/>
          <w:szCs w:val="28"/>
          <w:lang w:val="fr-FR"/>
        </w:rPr>
        <w:lastRenderedPageBreak/>
        <w:t>Địa chỉ: ...</w:t>
      </w:r>
      <w:r w:rsidRPr="00E30515">
        <w:rPr>
          <w:color w:val="000000" w:themeColor="text1"/>
          <w:lang w:val="fr-FR"/>
        </w:rPr>
        <w:t xml:space="preserve">  </w:t>
      </w:r>
    </w:p>
    <w:p w14:paraId="3A6F09FD" w14:textId="00506128" w:rsidR="002573CC" w:rsidRPr="00E30515" w:rsidRDefault="002573CC" w:rsidP="002573CC">
      <w:pPr>
        <w:widowControl w:val="0"/>
        <w:tabs>
          <w:tab w:val="left" w:leader="dot" w:pos="5400"/>
        </w:tabs>
        <w:spacing w:before="120" w:after="120"/>
        <w:ind w:firstLine="567"/>
        <w:jc w:val="both"/>
        <w:rPr>
          <w:color w:val="000000" w:themeColor="text1"/>
          <w:sz w:val="28"/>
          <w:szCs w:val="28"/>
          <w:lang w:val="fr-FR"/>
        </w:rPr>
      </w:pPr>
      <w:r w:rsidRPr="00E30515">
        <w:rPr>
          <w:color w:val="000000" w:themeColor="text1"/>
          <w:sz w:val="28"/>
          <w:szCs w:val="28"/>
          <w:lang w:val="fr-FR"/>
        </w:rPr>
        <w:t xml:space="preserve">Điện thoại: ...; </w:t>
      </w:r>
      <w:r w:rsidRPr="00E30515">
        <w:rPr>
          <w:color w:val="000000" w:themeColor="text1"/>
          <w:sz w:val="28"/>
          <w:szCs w:val="28"/>
          <w:lang w:val="fr-FR"/>
        </w:rPr>
        <w:tab/>
      </w:r>
      <w:r w:rsidRPr="00E30515">
        <w:rPr>
          <w:color w:val="000000" w:themeColor="text1"/>
          <w:sz w:val="28"/>
          <w:szCs w:val="28"/>
          <w:lang w:val="fr-FR"/>
        </w:rPr>
        <w:tab/>
      </w:r>
    </w:p>
    <w:p w14:paraId="50DEFF75" w14:textId="77777777" w:rsidR="002573CC" w:rsidRPr="00E30515" w:rsidRDefault="002573CC" w:rsidP="002573CC">
      <w:pPr>
        <w:widowControl w:val="0"/>
        <w:tabs>
          <w:tab w:val="left" w:leader="dot" w:pos="5400"/>
        </w:tabs>
        <w:spacing w:before="120" w:after="120"/>
        <w:ind w:firstLine="567"/>
        <w:jc w:val="both"/>
        <w:rPr>
          <w:color w:val="000000" w:themeColor="text1"/>
          <w:sz w:val="28"/>
          <w:szCs w:val="28"/>
          <w:lang w:val="fr-FR"/>
        </w:rPr>
      </w:pPr>
      <w:r w:rsidRPr="00E30515">
        <w:rPr>
          <w:color w:val="000000" w:themeColor="text1"/>
          <w:sz w:val="28"/>
          <w:szCs w:val="28"/>
          <w:lang w:val="fr-FR"/>
        </w:rPr>
        <w:t>Tài khoản số: ....</w:t>
      </w:r>
    </w:p>
    <w:p w14:paraId="15FB0F76" w14:textId="77777777" w:rsidR="002573CC" w:rsidRPr="00E30515" w:rsidRDefault="002573CC" w:rsidP="002573CC">
      <w:pPr>
        <w:widowControl w:val="0"/>
        <w:tabs>
          <w:tab w:val="left" w:leader="dot" w:pos="5400"/>
        </w:tabs>
        <w:spacing w:before="120" w:after="120"/>
        <w:ind w:firstLine="567"/>
        <w:jc w:val="both"/>
        <w:rPr>
          <w:color w:val="000000" w:themeColor="text1"/>
          <w:sz w:val="28"/>
          <w:szCs w:val="28"/>
          <w:lang w:val="fr-FR"/>
        </w:rPr>
      </w:pPr>
      <w:r w:rsidRPr="00E30515">
        <w:rPr>
          <w:color w:val="000000" w:themeColor="text1"/>
          <w:sz w:val="28"/>
          <w:szCs w:val="28"/>
          <w:lang w:val="fr-FR"/>
        </w:rPr>
        <w:t xml:space="preserve">Mã số thuế: </w:t>
      </w:r>
      <w:r w:rsidRPr="00E30515">
        <w:rPr>
          <w:rFonts w:eastAsia="Calibri"/>
          <w:color w:val="000000" w:themeColor="text1"/>
          <w:sz w:val="28"/>
          <w:szCs w:val="28"/>
          <w:lang w:val="fr-FR"/>
        </w:rPr>
        <w:t>...</w:t>
      </w:r>
    </w:p>
    <w:p w14:paraId="5B8CE12E" w14:textId="77777777" w:rsidR="002573CC" w:rsidRPr="00E30515" w:rsidRDefault="002573CC" w:rsidP="002573CC">
      <w:pPr>
        <w:widowControl w:val="0"/>
        <w:tabs>
          <w:tab w:val="left" w:leader="dot" w:pos="9072"/>
        </w:tabs>
        <w:spacing w:before="144" w:after="144"/>
        <w:ind w:firstLine="567"/>
        <w:jc w:val="both"/>
        <w:rPr>
          <w:color w:val="000000" w:themeColor="text1"/>
          <w:sz w:val="28"/>
          <w:szCs w:val="28"/>
          <w:lang w:val="fr-FR"/>
        </w:rPr>
      </w:pPr>
      <w:r w:rsidRPr="00E30515">
        <w:rPr>
          <w:color w:val="000000" w:themeColor="text1"/>
          <w:sz w:val="28"/>
          <w:szCs w:val="28"/>
          <w:lang w:val="fr-FR"/>
        </w:rPr>
        <w:t>Hai bên đồng ý ký kết Thỏa thuận đấu nối với các nội dung sau:</w:t>
      </w:r>
    </w:p>
    <w:p w14:paraId="46A78E35" w14:textId="77777777" w:rsidR="002573CC" w:rsidRPr="00E30515" w:rsidRDefault="002573CC" w:rsidP="002573CC">
      <w:pPr>
        <w:widowControl w:val="0"/>
        <w:autoSpaceDE w:val="0"/>
        <w:autoSpaceDN w:val="0"/>
        <w:adjustRightInd w:val="0"/>
        <w:spacing w:before="120" w:after="120"/>
        <w:ind w:firstLine="567"/>
        <w:jc w:val="both"/>
        <w:rPr>
          <w:b/>
          <w:bCs/>
          <w:color w:val="000000" w:themeColor="text1"/>
          <w:sz w:val="28"/>
          <w:szCs w:val="28"/>
          <w:lang w:val="fr-FR"/>
        </w:rPr>
      </w:pPr>
      <w:r w:rsidRPr="00E30515">
        <w:rPr>
          <w:b/>
          <w:bCs/>
          <w:color w:val="000000" w:themeColor="text1"/>
          <w:sz w:val="28"/>
          <w:szCs w:val="28"/>
          <w:lang w:val="fr-FR"/>
        </w:rPr>
        <w:t>Điều 1. Nội dung đấu nối</w:t>
      </w:r>
    </w:p>
    <w:p w14:paraId="250761B2" w14:textId="77777777" w:rsidR="002573CC" w:rsidRPr="00E30515" w:rsidRDefault="002573CC" w:rsidP="002573CC">
      <w:pPr>
        <w:widowControl w:val="0"/>
        <w:autoSpaceDE w:val="0"/>
        <w:autoSpaceDN w:val="0"/>
        <w:adjustRightInd w:val="0"/>
        <w:spacing w:before="120" w:after="120"/>
        <w:ind w:firstLine="567"/>
        <w:jc w:val="both"/>
        <w:rPr>
          <w:color w:val="000000" w:themeColor="text1"/>
          <w:sz w:val="28"/>
          <w:szCs w:val="28"/>
          <w:lang w:val="fr-FR"/>
        </w:rPr>
      </w:pPr>
      <w:r w:rsidRPr="00E30515">
        <w:rPr>
          <w:i/>
          <w:color w:val="000000" w:themeColor="text1"/>
          <w:sz w:val="28"/>
          <w:szCs w:val="28"/>
          <w:lang w:val="fr-FR"/>
        </w:rPr>
        <w:t xml:space="preserve">[Tên </w:t>
      </w:r>
      <w:r w:rsidRPr="00E30515">
        <w:rPr>
          <w:i/>
          <w:color w:val="000000" w:themeColor="text1"/>
          <w:sz w:val="28"/>
          <w:szCs w:val="28"/>
          <w:lang w:val="vi-VN"/>
        </w:rPr>
        <w:t>Đơn vị truyền tải điện</w:t>
      </w:r>
      <w:r w:rsidRPr="00E30515">
        <w:rPr>
          <w:i/>
          <w:color w:val="000000" w:themeColor="text1"/>
          <w:sz w:val="28"/>
          <w:szCs w:val="28"/>
          <w:lang w:val="fr-FR"/>
        </w:rPr>
        <w:t xml:space="preserve">] </w:t>
      </w:r>
      <w:r w:rsidRPr="00E30515">
        <w:rPr>
          <w:color w:val="000000" w:themeColor="text1"/>
          <w:sz w:val="28"/>
          <w:szCs w:val="28"/>
          <w:lang w:val="fr-FR"/>
        </w:rPr>
        <w:t xml:space="preserve">thống nhất phương án đấu nối nhà máy điện .... của </w:t>
      </w:r>
      <w:r w:rsidRPr="00E30515">
        <w:rPr>
          <w:i/>
          <w:color w:val="000000" w:themeColor="text1"/>
          <w:sz w:val="28"/>
          <w:szCs w:val="28"/>
          <w:lang w:val="fr-FR"/>
        </w:rPr>
        <w:t>[tên khách hàng có nhu cầu đấu nối]</w:t>
      </w:r>
      <w:r w:rsidRPr="00E30515">
        <w:rPr>
          <w:color w:val="000000" w:themeColor="text1"/>
          <w:sz w:val="28"/>
          <w:szCs w:val="28"/>
          <w:lang w:val="fr-FR"/>
        </w:rPr>
        <w:t xml:space="preserve"> vào lưới điện truyền tải, cụ thể như sau: </w:t>
      </w:r>
    </w:p>
    <w:p w14:paraId="273BA65C" w14:textId="77777777" w:rsidR="002573CC" w:rsidRPr="00E30515" w:rsidRDefault="002573CC" w:rsidP="002573CC">
      <w:pPr>
        <w:widowControl w:val="0"/>
        <w:numPr>
          <w:ilvl w:val="3"/>
          <w:numId w:val="482"/>
        </w:numPr>
        <w:tabs>
          <w:tab w:val="left" w:pos="900"/>
        </w:tabs>
        <w:autoSpaceDE w:val="0"/>
        <w:autoSpaceDN w:val="0"/>
        <w:adjustRightInd w:val="0"/>
        <w:spacing w:before="120" w:after="120"/>
        <w:ind w:left="0" w:firstLine="567"/>
        <w:rPr>
          <w:color w:val="000000" w:themeColor="text1"/>
          <w:sz w:val="28"/>
          <w:szCs w:val="28"/>
          <w:lang w:val="pt-BR"/>
        </w:rPr>
      </w:pPr>
      <w:r w:rsidRPr="00E30515">
        <w:rPr>
          <w:color w:val="000000" w:themeColor="text1"/>
          <w:sz w:val="28"/>
          <w:szCs w:val="28"/>
          <w:lang w:val="pt-BR"/>
        </w:rPr>
        <w:t>Quy mô công trình</w:t>
      </w:r>
    </w:p>
    <w:p w14:paraId="3669CFD8" w14:textId="77777777" w:rsidR="002573CC" w:rsidRPr="00E30515" w:rsidRDefault="002573CC" w:rsidP="002573CC">
      <w:pPr>
        <w:widowControl w:val="0"/>
        <w:numPr>
          <w:ilvl w:val="0"/>
          <w:numId w:val="111"/>
        </w:numPr>
        <w:tabs>
          <w:tab w:val="left" w:pos="924"/>
        </w:tabs>
        <w:spacing w:before="144" w:after="144"/>
        <w:ind w:left="0" w:firstLine="567"/>
        <w:jc w:val="both"/>
        <w:rPr>
          <w:color w:val="000000" w:themeColor="text1"/>
          <w:sz w:val="28"/>
          <w:szCs w:val="28"/>
          <w:lang w:val="pt-BR"/>
        </w:rPr>
      </w:pPr>
      <w:r w:rsidRPr="00E30515">
        <w:rPr>
          <w:color w:val="000000" w:themeColor="text1"/>
          <w:sz w:val="28"/>
          <w:szCs w:val="28"/>
          <w:lang w:val="pt-BR"/>
        </w:rPr>
        <w:t>Điểm đấu nối (</w:t>
      </w:r>
      <w:r w:rsidRPr="00E30515">
        <w:rPr>
          <w:i/>
          <w:color w:val="000000" w:themeColor="text1"/>
          <w:sz w:val="28"/>
          <w:szCs w:val="28"/>
          <w:lang w:val="pt-BR"/>
        </w:rPr>
        <w:t>yêu cầu chỉ rõ điểm đấu nối tại vị trí nào</w:t>
      </w:r>
      <w:r w:rsidRPr="00E30515">
        <w:rPr>
          <w:color w:val="000000" w:themeColor="text1"/>
          <w:sz w:val="28"/>
          <w:szCs w:val="28"/>
          <w:lang w:val="pt-BR"/>
        </w:rPr>
        <w:t>):</w:t>
      </w:r>
    </w:p>
    <w:p w14:paraId="145762B2" w14:textId="77777777" w:rsidR="002573CC" w:rsidRPr="00E30515" w:rsidRDefault="002573CC" w:rsidP="002573CC">
      <w:pPr>
        <w:widowControl w:val="0"/>
        <w:numPr>
          <w:ilvl w:val="0"/>
          <w:numId w:val="111"/>
        </w:numPr>
        <w:tabs>
          <w:tab w:val="left" w:pos="924"/>
        </w:tabs>
        <w:spacing w:before="144" w:after="144"/>
        <w:ind w:left="0" w:firstLine="567"/>
        <w:jc w:val="both"/>
        <w:rPr>
          <w:color w:val="000000" w:themeColor="text1"/>
          <w:sz w:val="28"/>
          <w:szCs w:val="28"/>
          <w:lang w:val="pt-BR"/>
        </w:rPr>
      </w:pPr>
      <w:r w:rsidRPr="00E30515">
        <w:rPr>
          <w:color w:val="000000" w:themeColor="text1"/>
          <w:sz w:val="28"/>
          <w:szCs w:val="28"/>
          <w:lang w:val="vi-VN"/>
        </w:rPr>
        <w:t xml:space="preserve">Điểm đầu đường dây đấu nối vào hệ thống điện: ... </w:t>
      </w:r>
    </w:p>
    <w:p w14:paraId="7771F63E" w14:textId="77777777" w:rsidR="002573CC" w:rsidRPr="00E30515" w:rsidRDefault="002573CC" w:rsidP="002573CC">
      <w:pPr>
        <w:widowControl w:val="0"/>
        <w:numPr>
          <w:ilvl w:val="0"/>
          <w:numId w:val="111"/>
        </w:numPr>
        <w:tabs>
          <w:tab w:val="left" w:pos="924"/>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 xml:space="preserve">Điểm cuối </w:t>
      </w:r>
      <w:r w:rsidRPr="00E30515">
        <w:rPr>
          <w:color w:val="000000" w:themeColor="text1"/>
          <w:sz w:val="28"/>
          <w:szCs w:val="28"/>
          <w:lang w:val="vi-VN"/>
        </w:rPr>
        <w:t>đường dây đấu nối vào hệ thống điện</w:t>
      </w:r>
      <w:r w:rsidRPr="00E30515">
        <w:rPr>
          <w:color w:val="000000" w:themeColor="text1"/>
          <w:sz w:val="28"/>
          <w:szCs w:val="28"/>
          <w:lang w:val="pt-BR"/>
        </w:rPr>
        <w:t>: ...</w:t>
      </w:r>
    </w:p>
    <w:p w14:paraId="6A008F79" w14:textId="77777777" w:rsidR="002573CC" w:rsidRPr="00E30515" w:rsidRDefault="002573CC" w:rsidP="002573CC">
      <w:pPr>
        <w:widowControl w:val="0"/>
        <w:numPr>
          <w:ilvl w:val="0"/>
          <w:numId w:val="111"/>
        </w:numPr>
        <w:tabs>
          <w:tab w:val="left" w:pos="924"/>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 xml:space="preserve">Cấp điện áp đấu nối: ... </w:t>
      </w:r>
    </w:p>
    <w:p w14:paraId="328D04FA" w14:textId="77777777" w:rsidR="002573CC" w:rsidRPr="00E30515" w:rsidRDefault="002573CC" w:rsidP="002573CC">
      <w:pPr>
        <w:widowControl w:val="0"/>
        <w:tabs>
          <w:tab w:val="left" w:pos="924"/>
          <w:tab w:val="left" w:leader="dot" w:pos="9072"/>
        </w:tabs>
        <w:spacing w:before="144" w:after="144"/>
        <w:ind w:left="567"/>
        <w:jc w:val="both"/>
        <w:rPr>
          <w:color w:val="000000" w:themeColor="text1"/>
          <w:sz w:val="28"/>
          <w:szCs w:val="28"/>
          <w:lang w:val="pt-BR"/>
        </w:rPr>
      </w:pPr>
      <w:r w:rsidRPr="00E30515">
        <w:rPr>
          <w:color w:val="000000" w:themeColor="text1"/>
          <w:sz w:val="28"/>
          <w:szCs w:val="28"/>
          <w:lang w:val="pt-BR"/>
        </w:rPr>
        <w:t xml:space="preserve">đ)  Tiết diện dây dẫn:... </w:t>
      </w:r>
    </w:p>
    <w:p w14:paraId="6704B380" w14:textId="77777777" w:rsidR="002573CC" w:rsidRPr="00E30515" w:rsidRDefault="002573CC" w:rsidP="002573CC">
      <w:pPr>
        <w:widowControl w:val="0"/>
        <w:tabs>
          <w:tab w:val="left" w:pos="924"/>
          <w:tab w:val="left" w:leader="dot" w:pos="9072"/>
        </w:tabs>
        <w:spacing w:before="144" w:after="144"/>
        <w:ind w:firstLine="567"/>
        <w:jc w:val="both"/>
        <w:rPr>
          <w:color w:val="000000" w:themeColor="text1"/>
          <w:sz w:val="28"/>
          <w:szCs w:val="28"/>
          <w:lang w:val="pt-BR"/>
        </w:rPr>
      </w:pPr>
      <w:r w:rsidRPr="00E30515">
        <w:rPr>
          <w:color w:val="000000" w:themeColor="text1"/>
          <w:sz w:val="28"/>
          <w:szCs w:val="28"/>
          <w:lang w:val="pt-BR"/>
        </w:rPr>
        <w:t xml:space="preserve">e) </w:t>
      </w:r>
      <w:r w:rsidRPr="00E30515">
        <w:rPr>
          <w:color w:val="000000" w:themeColor="text1"/>
          <w:sz w:val="28"/>
          <w:szCs w:val="28"/>
          <w:lang w:val="pt-BR"/>
        </w:rPr>
        <w:tab/>
        <w:t>Số mạch: ...</w:t>
      </w:r>
    </w:p>
    <w:p w14:paraId="3A6716AF" w14:textId="77777777" w:rsidR="002573CC" w:rsidRPr="00E30515" w:rsidRDefault="002573CC" w:rsidP="002573CC">
      <w:pPr>
        <w:widowControl w:val="0"/>
        <w:tabs>
          <w:tab w:val="left" w:pos="924"/>
          <w:tab w:val="left" w:leader="dot" w:pos="9072"/>
        </w:tabs>
        <w:spacing w:before="144" w:after="144"/>
        <w:ind w:left="567"/>
        <w:jc w:val="both"/>
        <w:rPr>
          <w:color w:val="000000" w:themeColor="text1"/>
          <w:sz w:val="28"/>
          <w:szCs w:val="28"/>
          <w:lang w:val="pt-BR"/>
        </w:rPr>
      </w:pPr>
      <w:r w:rsidRPr="00E30515">
        <w:rPr>
          <w:color w:val="000000" w:themeColor="text1"/>
          <w:sz w:val="28"/>
          <w:szCs w:val="28"/>
          <w:lang w:val="pt-BR"/>
        </w:rPr>
        <w:t xml:space="preserve">g)  Kết cấu: ... </w:t>
      </w:r>
    </w:p>
    <w:p w14:paraId="1FDE019B" w14:textId="77777777" w:rsidR="002573CC" w:rsidRPr="00E30515" w:rsidRDefault="002573CC" w:rsidP="002573CC">
      <w:pPr>
        <w:widowControl w:val="0"/>
        <w:tabs>
          <w:tab w:val="left" w:pos="924"/>
          <w:tab w:val="left" w:leader="dot" w:pos="9072"/>
        </w:tabs>
        <w:spacing w:before="144" w:after="144"/>
        <w:ind w:firstLine="567"/>
        <w:jc w:val="both"/>
        <w:rPr>
          <w:color w:val="000000" w:themeColor="text1"/>
          <w:sz w:val="28"/>
          <w:szCs w:val="28"/>
          <w:lang w:val="pt-BR"/>
        </w:rPr>
      </w:pPr>
      <w:r w:rsidRPr="00E30515">
        <w:rPr>
          <w:color w:val="000000" w:themeColor="text1"/>
          <w:sz w:val="28"/>
          <w:szCs w:val="28"/>
          <w:lang w:val="pt-BR"/>
        </w:rPr>
        <w:t xml:space="preserve">h) </w:t>
      </w:r>
      <w:r w:rsidRPr="00E30515">
        <w:rPr>
          <w:color w:val="000000" w:themeColor="text1"/>
          <w:sz w:val="28"/>
          <w:szCs w:val="28"/>
          <w:lang w:val="pt-BR"/>
        </w:rPr>
        <w:tab/>
        <w:t xml:space="preserve">Chế độ vận hành: ... </w:t>
      </w:r>
    </w:p>
    <w:p w14:paraId="22F05C78" w14:textId="77777777" w:rsidR="002573CC" w:rsidRPr="00E30515" w:rsidRDefault="002573CC" w:rsidP="002573CC">
      <w:pPr>
        <w:widowControl w:val="0"/>
        <w:tabs>
          <w:tab w:val="left" w:pos="924"/>
          <w:tab w:val="left" w:leader="dot" w:pos="9072"/>
        </w:tabs>
        <w:spacing w:before="144" w:after="144"/>
        <w:ind w:firstLine="567"/>
        <w:jc w:val="both"/>
        <w:rPr>
          <w:color w:val="000000" w:themeColor="text1"/>
          <w:sz w:val="28"/>
          <w:szCs w:val="28"/>
          <w:lang w:val="pt-BR"/>
        </w:rPr>
      </w:pPr>
      <w:r w:rsidRPr="00E30515">
        <w:rPr>
          <w:color w:val="000000" w:themeColor="text1"/>
          <w:sz w:val="28"/>
          <w:szCs w:val="28"/>
          <w:lang w:val="pt-BR"/>
        </w:rPr>
        <w:t xml:space="preserve">i)  Chiều dài đường dây đấu nối: ... </w:t>
      </w:r>
    </w:p>
    <w:p w14:paraId="7A18342B" w14:textId="77777777" w:rsidR="002573CC" w:rsidRPr="00E30515" w:rsidRDefault="002573CC" w:rsidP="002573CC">
      <w:pPr>
        <w:widowControl w:val="0"/>
        <w:numPr>
          <w:ilvl w:val="3"/>
          <w:numId w:val="482"/>
        </w:numPr>
        <w:tabs>
          <w:tab w:val="left" w:pos="900"/>
        </w:tabs>
        <w:autoSpaceDE w:val="0"/>
        <w:autoSpaceDN w:val="0"/>
        <w:adjustRightInd w:val="0"/>
        <w:spacing w:before="120" w:after="120"/>
        <w:ind w:left="0" w:firstLine="567"/>
        <w:rPr>
          <w:color w:val="000000" w:themeColor="text1"/>
          <w:sz w:val="28"/>
          <w:szCs w:val="28"/>
          <w:lang w:val="pt-BR"/>
        </w:rPr>
      </w:pPr>
      <w:r w:rsidRPr="00E30515">
        <w:rPr>
          <w:color w:val="000000" w:themeColor="text1"/>
          <w:sz w:val="28"/>
          <w:szCs w:val="28"/>
          <w:lang w:val="pt-BR"/>
        </w:rPr>
        <w:t>Ranh giới đo đếm</w:t>
      </w:r>
    </w:p>
    <w:p w14:paraId="0D9647E4" w14:textId="77777777" w:rsidR="002573CC" w:rsidRPr="00E30515" w:rsidRDefault="002573CC" w:rsidP="002573CC">
      <w:pPr>
        <w:widowControl w:val="0"/>
        <w:tabs>
          <w:tab w:val="left" w:leader="dot" w:pos="9072"/>
        </w:tabs>
        <w:spacing w:before="144" w:after="144"/>
        <w:ind w:firstLine="567"/>
        <w:jc w:val="both"/>
        <w:rPr>
          <w:color w:val="000000" w:themeColor="text1"/>
          <w:sz w:val="28"/>
          <w:szCs w:val="28"/>
          <w:lang w:val="pt-BR"/>
        </w:rPr>
      </w:pPr>
      <w:r w:rsidRPr="00E30515">
        <w:rPr>
          <w:color w:val="000000" w:themeColor="text1"/>
          <w:sz w:val="28"/>
          <w:szCs w:val="28"/>
          <w:lang w:val="pt-BR"/>
        </w:rPr>
        <w:t>Ranh giới đo đếm mua bán điện năng lắp đặt tại vị trí đấu nối ..... vào lưới điện truyền tải.</w:t>
      </w:r>
    </w:p>
    <w:p w14:paraId="5950A974" w14:textId="77777777" w:rsidR="002573CC" w:rsidRPr="00E30515" w:rsidRDefault="002573CC" w:rsidP="002573CC">
      <w:pPr>
        <w:widowControl w:val="0"/>
        <w:numPr>
          <w:ilvl w:val="3"/>
          <w:numId w:val="482"/>
        </w:numPr>
        <w:tabs>
          <w:tab w:val="left" w:pos="900"/>
        </w:tabs>
        <w:autoSpaceDE w:val="0"/>
        <w:autoSpaceDN w:val="0"/>
        <w:adjustRightInd w:val="0"/>
        <w:spacing w:before="120" w:after="120"/>
        <w:ind w:left="0" w:firstLine="567"/>
        <w:rPr>
          <w:color w:val="000000" w:themeColor="text1"/>
          <w:sz w:val="28"/>
          <w:szCs w:val="28"/>
          <w:lang w:val="pt-BR"/>
        </w:rPr>
      </w:pPr>
      <w:bookmarkStart w:id="1158" w:name="_Hlk186800894"/>
      <w:bookmarkEnd w:id="1065"/>
      <w:r w:rsidRPr="00E30515">
        <w:rPr>
          <w:color w:val="000000" w:themeColor="text1"/>
          <w:sz w:val="28"/>
          <w:szCs w:val="28"/>
          <w:lang w:val="pt-BR"/>
        </w:rPr>
        <w:t>Ranh giới đầu tư</w:t>
      </w:r>
    </w:p>
    <w:p w14:paraId="0681A6C1" w14:textId="77777777" w:rsidR="002573CC" w:rsidRPr="00E30515" w:rsidRDefault="002573CC" w:rsidP="002573CC">
      <w:pPr>
        <w:widowControl w:val="0"/>
        <w:numPr>
          <w:ilvl w:val="3"/>
          <w:numId w:val="482"/>
        </w:numPr>
        <w:tabs>
          <w:tab w:val="left" w:pos="900"/>
        </w:tabs>
        <w:autoSpaceDE w:val="0"/>
        <w:autoSpaceDN w:val="0"/>
        <w:adjustRightInd w:val="0"/>
        <w:spacing w:before="120" w:after="120"/>
        <w:ind w:left="0" w:firstLine="567"/>
        <w:rPr>
          <w:color w:val="000000" w:themeColor="text1"/>
          <w:sz w:val="28"/>
          <w:szCs w:val="28"/>
          <w:lang w:val="pt-BR"/>
        </w:rPr>
      </w:pPr>
      <w:r w:rsidRPr="00E30515">
        <w:rPr>
          <w:color w:val="000000" w:themeColor="text1"/>
          <w:sz w:val="28"/>
          <w:szCs w:val="28"/>
          <w:lang w:val="pt-BR"/>
        </w:rPr>
        <w:t>Yêu cầu về giải pháp kỹ thuật</w:t>
      </w:r>
    </w:p>
    <w:p w14:paraId="36E6E4E6" w14:textId="77777777" w:rsidR="002573CC" w:rsidRPr="00E30515" w:rsidRDefault="002573CC" w:rsidP="002573CC">
      <w:pPr>
        <w:widowControl w:val="0"/>
        <w:numPr>
          <w:ilvl w:val="3"/>
          <w:numId w:val="482"/>
        </w:numPr>
        <w:tabs>
          <w:tab w:val="left" w:pos="900"/>
        </w:tabs>
        <w:autoSpaceDE w:val="0"/>
        <w:autoSpaceDN w:val="0"/>
        <w:adjustRightInd w:val="0"/>
        <w:spacing w:before="120" w:after="120"/>
        <w:ind w:left="0" w:firstLine="567"/>
        <w:rPr>
          <w:color w:val="000000" w:themeColor="text1"/>
          <w:sz w:val="28"/>
          <w:szCs w:val="28"/>
          <w:lang w:val="pt-BR"/>
        </w:rPr>
      </w:pPr>
      <w:r w:rsidRPr="00E30515">
        <w:rPr>
          <w:color w:val="000000" w:themeColor="text1"/>
          <w:sz w:val="28"/>
          <w:szCs w:val="28"/>
          <w:lang w:val="pt-BR"/>
        </w:rPr>
        <w:t>Các tài liệu kèm theo</w:t>
      </w:r>
    </w:p>
    <w:p w14:paraId="52E81A87" w14:textId="77777777" w:rsidR="002573CC" w:rsidRPr="00E30515" w:rsidRDefault="002573CC" w:rsidP="002573CC">
      <w:pPr>
        <w:widowControl w:val="0"/>
        <w:numPr>
          <w:ilvl w:val="0"/>
          <w:numId w:val="112"/>
        </w:numPr>
        <w:tabs>
          <w:tab w:val="left" w:pos="900"/>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Tài liệu đính kèm 01: ...</w:t>
      </w:r>
    </w:p>
    <w:p w14:paraId="2D4E981E" w14:textId="77777777" w:rsidR="002573CC" w:rsidRPr="00E30515" w:rsidRDefault="002573CC" w:rsidP="002573CC">
      <w:pPr>
        <w:widowControl w:val="0"/>
        <w:numPr>
          <w:ilvl w:val="0"/>
          <w:numId w:val="112"/>
        </w:numPr>
        <w:tabs>
          <w:tab w:val="left" w:pos="900"/>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Tài liệu đính kèm 02: ...</w:t>
      </w:r>
    </w:p>
    <w:p w14:paraId="3B2E8007" w14:textId="77777777" w:rsidR="002573CC" w:rsidRPr="00E30515" w:rsidRDefault="002573CC" w:rsidP="002573CC">
      <w:pPr>
        <w:widowControl w:val="0"/>
        <w:numPr>
          <w:ilvl w:val="0"/>
          <w:numId w:val="112"/>
        </w:numPr>
        <w:tabs>
          <w:tab w:val="left" w:pos="900"/>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Tài liệu đính kèm 03: ...</w:t>
      </w:r>
    </w:p>
    <w:p w14:paraId="01F2712D" w14:textId="77777777" w:rsidR="002573CC" w:rsidRPr="00E30515" w:rsidRDefault="002573CC" w:rsidP="002573CC">
      <w:pPr>
        <w:widowControl w:val="0"/>
        <w:numPr>
          <w:ilvl w:val="0"/>
          <w:numId w:val="112"/>
        </w:numPr>
        <w:tabs>
          <w:tab w:val="left" w:pos="900"/>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Tài liệu đính kèm 04: ...</w:t>
      </w:r>
    </w:p>
    <w:p w14:paraId="4CEC7CA6" w14:textId="77777777" w:rsidR="002573CC" w:rsidRPr="00E30515" w:rsidRDefault="002573CC" w:rsidP="002573CC">
      <w:pPr>
        <w:widowControl w:val="0"/>
        <w:tabs>
          <w:tab w:val="left" w:pos="900"/>
          <w:tab w:val="left" w:leader="dot" w:pos="9072"/>
        </w:tabs>
        <w:spacing w:before="144" w:after="144"/>
        <w:ind w:left="567"/>
        <w:jc w:val="both"/>
        <w:rPr>
          <w:color w:val="000000" w:themeColor="text1"/>
          <w:sz w:val="28"/>
          <w:szCs w:val="28"/>
          <w:lang w:val="pt-BR"/>
        </w:rPr>
      </w:pPr>
      <w:r w:rsidRPr="00E30515">
        <w:rPr>
          <w:color w:val="000000" w:themeColor="text1"/>
          <w:sz w:val="28"/>
          <w:szCs w:val="28"/>
          <w:lang w:val="pt-BR"/>
        </w:rPr>
        <w:t>đ) Tài liệu đính kèm 05: ...</w:t>
      </w:r>
    </w:p>
    <w:p w14:paraId="2776DA14" w14:textId="77777777" w:rsidR="002573CC" w:rsidRPr="00E30515" w:rsidRDefault="002573CC" w:rsidP="002573CC">
      <w:pPr>
        <w:widowControl w:val="0"/>
        <w:numPr>
          <w:ilvl w:val="0"/>
          <w:numId w:val="112"/>
        </w:numPr>
        <w:tabs>
          <w:tab w:val="left" w:pos="900"/>
          <w:tab w:val="left" w:leader="dot" w:pos="9072"/>
        </w:tabs>
        <w:spacing w:before="144" w:after="144"/>
        <w:ind w:left="0" w:firstLine="567"/>
        <w:jc w:val="both"/>
        <w:rPr>
          <w:color w:val="000000" w:themeColor="text1"/>
          <w:sz w:val="28"/>
          <w:szCs w:val="28"/>
          <w:lang w:val="pt-BR"/>
        </w:rPr>
      </w:pPr>
      <w:r w:rsidRPr="00E30515">
        <w:rPr>
          <w:color w:val="000000" w:themeColor="text1"/>
          <w:sz w:val="28"/>
          <w:szCs w:val="28"/>
          <w:lang w:val="pt-BR"/>
        </w:rPr>
        <w:t>Tài liệu đính kèm 06: ...</w:t>
      </w:r>
    </w:p>
    <w:p w14:paraId="1598FFB8" w14:textId="77777777" w:rsidR="002573CC" w:rsidRPr="00E30515" w:rsidRDefault="002573CC" w:rsidP="002573CC">
      <w:pPr>
        <w:widowControl w:val="0"/>
        <w:tabs>
          <w:tab w:val="left" w:pos="900"/>
          <w:tab w:val="left" w:leader="dot" w:pos="9072"/>
        </w:tabs>
        <w:spacing w:before="144" w:after="144"/>
        <w:ind w:left="567"/>
        <w:jc w:val="both"/>
        <w:rPr>
          <w:color w:val="000000" w:themeColor="text1"/>
          <w:sz w:val="28"/>
          <w:szCs w:val="28"/>
          <w:lang w:val="pt-BR"/>
        </w:rPr>
      </w:pPr>
      <w:r w:rsidRPr="00E30515">
        <w:rPr>
          <w:color w:val="000000" w:themeColor="text1"/>
          <w:sz w:val="28"/>
          <w:szCs w:val="28"/>
          <w:lang w:val="pt-BR"/>
        </w:rPr>
        <w:t>g) Tài liệu đính kèm 07: ...</w:t>
      </w:r>
    </w:p>
    <w:p w14:paraId="2996F024" w14:textId="77777777" w:rsidR="002573CC" w:rsidRPr="00E30515" w:rsidRDefault="002573CC" w:rsidP="002573CC">
      <w:pPr>
        <w:widowControl w:val="0"/>
        <w:autoSpaceDE w:val="0"/>
        <w:autoSpaceDN w:val="0"/>
        <w:adjustRightInd w:val="0"/>
        <w:spacing w:before="120" w:after="120"/>
        <w:ind w:firstLine="567"/>
        <w:jc w:val="both"/>
        <w:rPr>
          <w:color w:val="000000" w:themeColor="text1"/>
          <w:sz w:val="28"/>
          <w:szCs w:val="28"/>
          <w:lang w:val="pt-BR"/>
        </w:rPr>
      </w:pPr>
      <w:r w:rsidRPr="00E30515">
        <w:rPr>
          <w:b/>
          <w:bCs/>
          <w:color w:val="000000" w:themeColor="text1"/>
          <w:sz w:val="28"/>
          <w:szCs w:val="28"/>
          <w:lang w:val="vi-VN"/>
        </w:rPr>
        <w:lastRenderedPageBreak/>
        <w:t xml:space="preserve">Điều </w:t>
      </w:r>
      <w:r w:rsidRPr="00E30515">
        <w:rPr>
          <w:b/>
          <w:bCs/>
          <w:color w:val="000000" w:themeColor="text1"/>
          <w:sz w:val="28"/>
          <w:szCs w:val="28"/>
          <w:lang w:val="pt-BR"/>
        </w:rPr>
        <w:t>2. Trách nhiệm của các bên</w:t>
      </w:r>
    </w:p>
    <w:p w14:paraId="1E8754B2" w14:textId="77777777" w:rsidR="002573CC" w:rsidRPr="00E30515" w:rsidRDefault="002573CC" w:rsidP="002573CC">
      <w:pPr>
        <w:widowControl w:val="0"/>
        <w:autoSpaceDE w:val="0"/>
        <w:autoSpaceDN w:val="0"/>
        <w:adjustRightInd w:val="0"/>
        <w:spacing w:before="120" w:after="120"/>
        <w:ind w:firstLine="567"/>
        <w:jc w:val="both"/>
        <w:rPr>
          <w:b/>
          <w:bCs/>
          <w:color w:val="000000" w:themeColor="text1"/>
          <w:sz w:val="28"/>
          <w:szCs w:val="28"/>
          <w:lang w:val="pt-BR"/>
        </w:rPr>
      </w:pPr>
      <w:r w:rsidRPr="00E30515">
        <w:rPr>
          <w:b/>
          <w:bCs/>
          <w:color w:val="000000" w:themeColor="text1"/>
          <w:sz w:val="28"/>
          <w:szCs w:val="28"/>
          <w:lang w:val="pt-BR"/>
        </w:rPr>
        <w:t>1. Trách nhiệm của Bên A</w:t>
      </w:r>
    </w:p>
    <w:p w14:paraId="48C8EC4F" w14:textId="77777777" w:rsidR="002573CC" w:rsidRPr="00E30515" w:rsidRDefault="002573CC" w:rsidP="002573CC">
      <w:pPr>
        <w:widowControl w:val="0"/>
        <w:autoSpaceDE w:val="0"/>
        <w:autoSpaceDN w:val="0"/>
        <w:adjustRightInd w:val="0"/>
        <w:spacing w:before="120" w:after="120"/>
        <w:ind w:firstLine="567"/>
        <w:jc w:val="both"/>
        <w:rPr>
          <w:color w:val="000000" w:themeColor="text1"/>
          <w:sz w:val="28"/>
          <w:szCs w:val="28"/>
          <w:lang w:val="vi-VN"/>
        </w:rPr>
      </w:pPr>
      <w:r w:rsidRPr="00E30515">
        <w:rPr>
          <w:i/>
          <w:color w:val="000000" w:themeColor="text1"/>
          <w:sz w:val="28"/>
          <w:szCs w:val="28"/>
          <w:lang w:val="vi-VN"/>
        </w:rPr>
        <w:t>[Tên Đơn vị truyền tải điện]</w:t>
      </w:r>
      <w:r w:rsidRPr="00E30515">
        <w:rPr>
          <w:color w:val="000000" w:themeColor="text1"/>
          <w:sz w:val="28"/>
          <w:szCs w:val="28"/>
          <w:lang w:val="vi-VN"/>
        </w:rPr>
        <w:t xml:space="preserve"> có trách nhiệm đầu tư xây dựng lưới điện truyền tải để kết nối với lưới điện của </w:t>
      </w:r>
      <w:r w:rsidRPr="00E30515">
        <w:rPr>
          <w:i/>
          <w:color w:val="000000" w:themeColor="text1"/>
          <w:sz w:val="28"/>
          <w:szCs w:val="28"/>
          <w:lang w:val="vi-VN"/>
        </w:rPr>
        <w:t xml:space="preserve">[tên khách hàng có nhu cầu đấu nối] </w:t>
      </w:r>
      <w:r w:rsidRPr="00E30515">
        <w:rPr>
          <w:color w:val="000000" w:themeColor="text1"/>
          <w:sz w:val="28"/>
          <w:szCs w:val="28"/>
          <w:lang w:val="vi-VN"/>
        </w:rPr>
        <w:t>theo đúng ranh giới đầu tư xây dựng quy định tại Khoản 3 Điều 1 của Thỏa thuận đấu nối</w:t>
      </w:r>
      <w:r w:rsidRPr="00E30515">
        <w:rPr>
          <w:color w:val="000000" w:themeColor="text1"/>
          <w:sz w:val="28"/>
          <w:szCs w:val="28"/>
          <w:lang w:val="pt-BR"/>
        </w:rPr>
        <w:t xml:space="preserve"> </w:t>
      </w:r>
      <w:r w:rsidRPr="00E30515">
        <w:rPr>
          <w:color w:val="000000" w:themeColor="text1"/>
          <w:sz w:val="28"/>
          <w:szCs w:val="28"/>
          <w:lang w:val="vi-VN"/>
        </w:rPr>
        <w:t>này.</w:t>
      </w:r>
    </w:p>
    <w:p w14:paraId="5F1E5CA7" w14:textId="77777777" w:rsidR="002573CC" w:rsidRPr="00E30515" w:rsidRDefault="002573CC" w:rsidP="002573CC">
      <w:pPr>
        <w:widowControl w:val="0"/>
        <w:autoSpaceDE w:val="0"/>
        <w:autoSpaceDN w:val="0"/>
        <w:adjustRightInd w:val="0"/>
        <w:spacing w:before="120" w:after="120"/>
        <w:ind w:firstLine="567"/>
        <w:jc w:val="both"/>
        <w:rPr>
          <w:color w:val="000000" w:themeColor="text1"/>
          <w:sz w:val="28"/>
          <w:szCs w:val="28"/>
          <w:lang w:val="vi-VN"/>
        </w:rPr>
      </w:pPr>
      <w:r w:rsidRPr="00E30515">
        <w:rPr>
          <w:b/>
          <w:bCs/>
          <w:color w:val="000000" w:themeColor="text1"/>
          <w:sz w:val="28"/>
          <w:szCs w:val="28"/>
          <w:lang w:val="vi-VN"/>
        </w:rPr>
        <w:t>2.  Trách nhiệm của Bên B</w:t>
      </w:r>
      <w:r w:rsidRPr="00E30515">
        <w:rPr>
          <w:color w:val="000000" w:themeColor="text1"/>
          <w:sz w:val="28"/>
          <w:szCs w:val="28"/>
          <w:lang w:val="vi-VN"/>
        </w:rPr>
        <w:t xml:space="preserve"> </w:t>
      </w:r>
    </w:p>
    <w:p w14:paraId="2AD55739" w14:textId="77777777" w:rsidR="002573CC" w:rsidRPr="00E30515" w:rsidRDefault="002573CC" w:rsidP="002573CC">
      <w:pPr>
        <w:widowControl w:val="0"/>
        <w:autoSpaceDE w:val="0"/>
        <w:autoSpaceDN w:val="0"/>
        <w:adjustRightInd w:val="0"/>
        <w:spacing w:before="120" w:after="120"/>
        <w:ind w:firstLine="567"/>
        <w:jc w:val="both"/>
        <w:rPr>
          <w:color w:val="000000" w:themeColor="text1"/>
          <w:sz w:val="28"/>
          <w:szCs w:val="28"/>
          <w:lang w:val="vi-VN"/>
        </w:rPr>
      </w:pPr>
      <w:r w:rsidRPr="00E30515">
        <w:rPr>
          <w:color w:val="000000" w:themeColor="text1"/>
          <w:sz w:val="28"/>
          <w:szCs w:val="28"/>
          <w:lang w:val="vi-VN"/>
        </w:rPr>
        <w:t xml:space="preserve">a) </w:t>
      </w:r>
      <w:r w:rsidRPr="00E30515">
        <w:rPr>
          <w:i/>
          <w:color w:val="000000" w:themeColor="text1"/>
          <w:sz w:val="28"/>
          <w:szCs w:val="28"/>
          <w:lang w:val="vi-VN"/>
        </w:rPr>
        <w:t>[Tên khách hàng có nhu cầu đấu nối]</w:t>
      </w:r>
      <w:r w:rsidRPr="00E30515">
        <w:rPr>
          <w:color w:val="000000" w:themeColor="text1"/>
          <w:sz w:val="28"/>
          <w:szCs w:val="28"/>
          <w:lang w:val="vi-VN"/>
        </w:rPr>
        <w:t xml:space="preserve"> có trách nhiệm đầu tư xây dựng hệ thống lưới điện trong phạm vi quản lý theo các mô tả kỹ thuật tại Tài liệu đính kèm 3, tuân thủ Quy định hệ thống truyền tải điện và các quy định khác có liên quan.</w:t>
      </w:r>
    </w:p>
    <w:p w14:paraId="557FF667" w14:textId="77777777" w:rsidR="002573CC" w:rsidRPr="00E30515" w:rsidRDefault="002573CC" w:rsidP="002573CC">
      <w:pPr>
        <w:widowControl w:val="0"/>
        <w:autoSpaceDE w:val="0"/>
        <w:autoSpaceDN w:val="0"/>
        <w:adjustRightInd w:val="0"/>
        <w:spacing w:before="120" w:after="120"/>
        <w:ind w:firstLine="567"/>
        <w:jc w:val="both"/>
        <w:rPr>
          <w:color w:val="000000" w:themeColor="text1"/>
          <w:sz w:val="28"/>
          <w:szCs w:val="28"/>
          <w:lang w:val="vi-VN"/>
        </w:rPr>
      </w:pPr>
      <w:r w:rsidRPr="00E30515">
        <w:rPr>
          <w:color w:val="000000" w:themeColor="text1"/>
          <w:sz w:val="28"/>
          <w:szCs w:val="28"/>
          <w:lang w:val="vi-VN"/>
        </w:rPr>
        <w:t xml:space="preserve">b) </w:t>
      </w:r>
      <w:r w:rsidRPr="00E30515">
        <w:rPr>
          <w:i/>
          <w:color w:val="000000" w:themeColor="text1"/>
          <w:sz w:val="28"/>
          <w:szCs w:val="28"/>
          <w:lang w:val="vi-VN"/>
        </w:rPr>
        <w:t>[Tên khách hàng có nhu cầu đấu nối]</w:t>
      </w:r>
      <w:r w:rsidRPr="00E30515">
        <w:rPr>
          <w:color w:val="000000" w:themeColor="text1"/>
          <w:sz w:val="28"/>
          <w:szCs w:val="28"/>
          <w:lang w:val="vi-VN"/>
        </w:rPr>
        <w:t xml:space="preserve"> có trách nhiệm quản lý, vận hành hệ thống điện hoặc nhà máy điện tuân thủ Quy định hệ thống truyền tải điện và các quy định khác có liên quan.</w:t>
      </w:r>
    </w:p>
    <w:p w14:paraId="291CBF50" w14:textId="744C8443" w:rsidR="002573CC" w:rsidRPr="00E30515" w:rsidRDefault="002573CC" w:rsidP="002573CC">
      <w:pPr>
        <w:widowControl w:val="0"/>
        <w:autoSpaceDE w:val="0"/>
        <w:autoSpaceDN w:val="0"/>
        <w:adjustRightInd w:val="0"/>
        <w:spacing w:before="120" w:after="120"/>
        <w:ind w:firstLine="567"/>
        <w:rPr>
          <w:b/>
          <w:color w:val="000000" w:themeColor="text1"/>
          <w:sz w:val="28"/>
          <w:szCs w:val="28"/>
          <w:lang w:val="vi-VN"/>
        </w:rPr>
      </w:pPr>
      <w:r w:rsidRPr="00E30515">
        <w:rPr>
          <w:b/>
          <w:bCs/>
          <w:color w:val="000000" w:themeColor="text1"/>
          <w:sz w:val="28"/>
          <w:szCs w:val="28"/>
          <w:lang w:val="vi-VN"/>
        </w:rPr>
        <w:t xml:space="preserve">Điều </w:t>
      </w:r>
      <w:r w:rsidR="00B96256">
        <w:rPr>
          <w:b/>
          <w:bCs/>
          <w:color w:val="000000" w:themeColor="text1"/>
          <w:sz w:val="28"/>
          <w:szCs w:val="28"/>
        </w:rPr>
        <w:t>3</w:t>
      </w:r>
      <w:r w:rsidRPr="00E30515">
        <w:rPr>
          <w:b/>
          <w:bCs/>
          <w:color w:val="000000" w:themeColor="text1"/>
          <w:sz w:val="28"/>
          <w:szCs w:val="28"/>
          <w:lang w:val="vi-VN"/>
        </w:rPr>
        <w:t>.</w:t>
      </w:r>
      <w:r w:rsidRPr="00E30515">
        <w:rPr>
          <w:color w:val="000000" w:themeColor="text1"/>
          <w:sz w:val="28"/>
          <w:szCs w:val="28"/>
          <w:lang w:val="vi-VN"/>
        </w:rPr>
        <w:t xml:space="preserve"> </w:t>
      </w:r>
      <w:r w:rsidRPr="00E30515">
        <w:rPr>
          <w:b/>
          <w:color w:val="000000" w:themeColor="text1"/>
          <w:sz w:val="28"/>
          <w:szCs w:val="28"/>
          <w:lang w:val="vi-VN"/>
        </w:rPr>
        <w:t>Ngày đấu nối</w:t>
      </w:r>
    </w:p>
    <w:p w14:paraId="4EE41722" w14:textId="77777777" w:rsidR="002573CC" w:rsidRPr="00E30515" w:rsidRDefault="002573CC" w:rsidP="002573CC">
      <w:pPr>
        <w:widowControl w:val="0"/>
        <w:autoSpaceDE w:val="0"/>
        <w:autoSpaceDN w:val="0"/>
        <w:adjustRightInd w:val="0"/>
        <w:spacing w:before="120" w:after="120"/>
        <w:ind w:firstLine="567"/>
        <w:rPr>
          <w:color w:val="000000" w:themeColor="text1"/>
          <w:sz w:val="28"/>
          <w:szCs w:val="28"/>
          <w:lang w:val="vi-VN"/>
        </w:rPr>
      </w:pPr>
      <w:r w:rsidRPr="00E30515">
        <w:rPr>
          <w:color w:val="000000" w:themeColor="text1"/>
          <w:sz w:val="28"/>
          <w:szCs w:val="28"/>
          <w:lang w:val="vi-VN"/>
        </w:rPr>
        <w:t>Ngày đấu nối dự kiến là ……………(ngày, tháng, năm).</w:t>
      </w:r>
    </w:p>
    <w:p w14:paraId="1F586099" w14:textId="367AE751" w:rsidR="002573CC" w:rsidRPr="00E30515" w:rsidRDefault="002573CC" w:rsidP="002573CC">
      <w:pPr>
        <w:widowControl w:val="0"/>
        <w:autoSpaceDE w:val="0"/>
        <w:autoSpaceDN w:val="0"/>
        <w:adjustRightInd w:val="0"/>
        <w:spacing w:before="120" w:after="120"/>
        <w:ind w:left="540"/>
        <w:rPr>
          <w:b/>
          <w:color w:val="000000" w:themeColor="text1"/>
          <w:sz w:val="28"/>
          <w:szCs w:val="28"/>
          <w:lang w:val="vi-VN"/>
        </w:rPr>
      </w:pPr>
      <w:r w:rsidRPr="00E30515">
        <w:rPr>
          <w:b/>
          <w:color w:val="000000" w:themeColor="text1"/>
          <w:sz w:val="28"/>
          <w:szCs w:val="28"/>
          <w:lang w:val="vi-VN"/>
        </w:rPr>
        <w:t xml:space="preserve">Điều </w:t>
      </w:r>
      <w:r w:rsidR="00B96256">
        <w:rPr>
          <w:b/>
          <w:color w:val="000000" w:themeColor="text1"/>
          <w:sz w:val="28"/>
          <w:szCs w:val="28"/>
        </w:rPr>
        <w:t>4</w:t>
      </w:r>
      <w:r w:rsidRPr="00E30515">
        <w:rPr>
          <w:b/>
          <w:color w:val="000000" w:themeColor="text1"/>
          <w:sz w:val="28"/>
          <w:szCs w:val="28"/>
          <w:lang w:val="vi-VN"/>
        </w:rPr>
        <w:t xml:space="preserve">. Chi phí </w:t>
      </w:r>
      <w:r w:rsidRPr="00E30515">
        <w:rPr>
          <w:b/>
          <w:bCs/>
          <w:color w:val="000000" w:themeColor="text1"/>
          <w:sz w:val="28"/>
          <w:szCs w:val="28"/>
          <w:lang w:val="vi-VN"/>
        </w:rPr>
        <w:t>kiểm tra và thử nghiệm bổ sung</w:t>
      </w:r>
    </w:p>
    <w:p w14:paraId="1C7EA0FB" w14:textId="39D4CD60" w:rsidR="002573CC" w:rsidRPr="00E30515" w:rsidRDefault="002573CC" w:rsidP="002573CC">
      <w:pPr>
        <w:widowControl w:val="0"/>
        <w:autoSpaceDE w:val="0"/>
        <w:autoSpaceDN w:val="0"/>
        <w:adjustRightInd w:val="0"/>
        <w:spacing w:before="120" w:after="120"/>
        <w:ind w:firstLine="567"/>
        <w:jc w:val="both"/>
        <w:rPr>
          <w:bCs/>
          <w:color w:val="000000" w:themeColor="text1"/>
          <w:sz w:val="28"/>
          <w:szCs w:val="28"/>
          <w:lang w:val="vi-VN"/>
        </w:rPr>
      </w:pPr>
      <w:r w:rsidRPr="00E30515">
        <w:rPr>
          <w:bCs/>
          <w:color w:val="000000" w:themeColor="text1"/>
          <w:sz w:val="28"/>
          <w:szCs w:val="28"/>
          <w:lang w:val="vi-VN"/>
        </w:rPr>
        <w:t xml:space="preserve">Chi phí kiểm tra và thử nghiệm bổ sung trong trường hợp quy định tại Khoản 1 Điều </w:t>
      </w:r>
      <w:r w:rsidRPr="00E30515">
        <w:rPr>
          <w:bCs/>
          <w:color w:val="000000" w:themeColor="text1"/>
          <w:sz w:val="28"/>
          <w:szCs w:val="28"/>
        </w:rPr>
        <w:t>128</w:t>
      </w:r>
      <w:r w:rsidRPr="00E30515">
        <w:rPr>
          <w:bCs/>
          <w:color w:val="000000" w:themeColor="text1"/>
          <w:sz w:val="28"/>
          <w:szCs w:val="28"/>
          <w:lang w:val="vi-VN"/>
        </w:rPr>
        <w:t xml:space="preserve"> Thông tư số …/20</w:t>
      </w:r>
      <w:r w:rsidRPr="00E30515">
        <w:rPr>
          <w:bCs/>
          <w:color w:val="000000" w:themeColor="text1"/>
          <w:sz w:val="28"/>
          <w:szCs w:val="28"/>
        </w:rPr>
        <w:t>25</w:t>
      </w:r>
      <w:r w:rsidRPr="00E30515">
        <w:rPr>
          <w:bCs/>
          <w:color w:val="000000" w:themeColor="text1"/>
          <w:sz w:val="28"/>
          <w:szCs w:val="28"/>
          <w:lang w:val="vi-VN"/>
        </w:rPr>
        <w:t>/TT-BCT ngày…tháng…năm 20</w:t>
      </w:r>
      <w:r w:rsidRPr="00E30515">
        <w:rPr>
          <w:bCs/>
          <w:color w:val="000000" w:themeColor="text1"/>
          <w:sz w:val="28"/>
          <w:szCs w:val="28"/>
        </w:rPr>
        <w:t>25</w:t>
      </w:r>
      <w:r w:rsidRPr="00E30515">
        <w:rPr>
          <w:bCs/>
          <w:color w:val="000000" w:themeColor="text1"/>
          <w:sz w:val="28"/>
          <w:szCs w:val="28"/>
          <w:lang w:val="vi-VN"/>
        </w:rPr>
        <w:t xml:space="preserve"> của Bộ Công Thương quy định </w:t>
      </w:r>
      <w:r w:rsidR="008A12B8" w:rsidRPr="008A12B8">
        <w:rPr>
          <w:bCs/>
          <w:color w:val="000000" w:themeColor="text1"/>
          <w:sz w:val="28"/>
          <w:szCs w:val="28"/>
          <w:lang w:val="vi-VN"/>
        </w:rPr>
        <w:t>hệ thống truyền tải điện, phân phối điện và đo đếm điện năng</w:t>
      </w:r>
      <w:r w:rsidR="008A12B8" w:rsidRPr="008A12B8" w:rsidDel="008A12B8">
        <w:rPr>
          <w:bCs/>
          <w:color w:val="000000" w:themeColor="text1"/>
          <w:sz w:val="28"/>
          <w:szCs w:val="28"/>
          <w:lang w:val="vi-VN"/>
        </w:rPr>
        <w:t xml:space="preserve"> </w:t>
      </w:r>
      <w:r w:rsidRPr="00E30515">
        <w:rPr>
          <w:bCs/>
          <w:color w:val="000000" w:themeColor="text1"/>
          <w:sz w:val="28"/>
          <w:szCs w:val="28"/>
          <w:lang w:val="vi-VN"/>
        </w:rPr>
        <w:t xml:space="preserve"> được hai bên thống nhất như sau:</w:t>
      </w:r>
    </w:p>
    <w:p w14:paraId="40F27707" w14:textId="77777777" w:rsidR="002573CC" w:rsidRPr="00E30515" w:rsidRDefault="002573CC" w:rsidP="002573CC">
      <w:pPr>
        <w:widowControl w:val="0"/>
        <w:numPr>
          <w:ilvl w:val="6"/>
          <w:numId w:val="482"/>
        </w:numPr>
        <w:tabs>
          <w:tab w:val="left" w:pos="1080"/>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w:t>
      </w:r>
    </w:p>
    <w:p w14:paraId="30CD2A13" w14:textId="77777777" w:rsidR="002573CC" w:rsidRPr="00E30515" w:rsidRDefault="002573CC" w:rsidP="002573CC">
      <w:pPr>
        <w:widowControl w:val="0"/>
        <w:numPr>
          <w:ilvl w:val="6"/>
          <w:numId w:val="482"/>
        </w:numPr>
        <w:tabs>
          <w:tab w:val="left" w:pos="1080"/>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w:t>
      </w:r>
    </w:p>
    <w:p w14:paraId="49D3EF45" w14:textId="2408D456" w:rsidR="002573CC" w:rsidRPr="00E30515" w:rsidRDefault="002573CC" w:rsidP="002573CC">
      <w:pPr>
        <w:widowControl w:val="0"/>
        <w:autoSpaceDE w:val="0"/>
        <w:autoSpaceDN w:val="0"/>
        <w:adjustRightInd w:val="0"/>
        <w:spacing w:before="120" w:after="120"/>
        <w:ind w:left="567"/>
        <w:jc w:val="both"/>
        <w:rPr>
          <w:b/>
          <w:bCs/>
          <w:color w:val="000000" w:themeColor="text1"/>
          <w:sz w:val="28"/>
          <w:szCs w:val="28"/>
        </w:rPr>
      </w:pPr>
      <w:r w:rsidRPr="00E30515">
        <w:rPr>
          <w:b/>
          <w:bCs/>
          <w:color w:val="000000" w:themeColor="text1"/>
          <w:sz w:val="28"/>
          <w:szCs w:val="28"/>
        </w:rPr>
        <w:t xml:space="preserve">Điều </w:t>
      </w:r>
      <w:r w:rsidR="00B96256">
        <w:rPr>
          <w:b/>
          <w:bCs/>
          <w:color w:val="000000" w:themeColor="text1"/>
          <w:sz w:val="28"/>
          <w:szCs w:val="28"/>
        </w:rPr>
        <w:t>5</w:t>
      </w:r>
      <w:r w:rsidRPr="00E30515">
        <w:rPr>
          <w:b/>
          <w:bCs/>
          <w:color w:val="000000" w:themeColor="text1"/>
          <w:sz w:val="28"/>
          <w:szCs w:val="28"/>
        </w:rPr>
        <w:t>. Tách đấu nối</w:t>
      </w:r>
    </w:p>
    <w:p w14:paraId="628F1822" w14:textId="09B7027E" w:rsidR="002573CC" w:rsidRPr="00E30515" w:rsidRDefault="002573CC" w:rsidP="002573CC">
      <w:pPr>
        <w:widowControl w:val="0"/>
        <w:spacing w:before="120" w:after="120"/>
        <w:ind w:firstLine="567"/>
        <w:jc w:val="both"/>
        <w:rPr>
          <w:b/>
          <w:bCs/>
          <w:color w:val="000000" w:themeColor="text1"/>
          <w:sz w:val="28"/>
          <w:szCs w:val="28"/>
        </w:rPr>
      </w:pPr>
      <w:r w:rsidRPr="00E30515">
        <w:rPr>
          <w:bCs/>
          <w:color w:val="000000" w:themeColor="text1"/>
          <w:sz w:val="28"/>
          <w:szCs w:val="28"/>
        </w:rPr>
        <w:t>1. Bên B có quyền đề nghị tách đấu nối tự nguyện trong các trường hợp cụ thể quy định tại Tài liệu đính kèm số 6 và phải tuân thủ các quy định có liên quan tại Thông tư số …/20</w:t>
      </w:r>
      <w:r w:rsidR="00400DDB">
        <w:rPr>
          <w:bCs/>
          <w:color w:val="000000" w:themeColor="text1"/>
          <w:sz w:val="28"/>
          <w:szCs w:val="28"/>
        </w:rPr>
        <w:t>25</w:t>
      </w:r>
      <w:r w:rsidRPr="00E30515">
        <w:rPr>
          <w:bCs/>
          <w:color w:val="000000" w:themeColor="text1"/>
          <w:sz w:val="28"/>
          <w:szCs w:val="28"/>
        </w:rPr>
        <w:t>/TT-BCT ngày    tháng    năm 20</w:t>
      </w:r>
      <w:r w:rsidR="00400DDB">
        <w:rPr>
          <w:bCs/>
          <w:color w:val="000000" w:themeColor="text1"/>
          <w:sz w:val="28"/>
          <w:szCs w:val="28"/>
        </w:rPr>
        <w:t>25</w:t>
      </w:r>
      <w:r w:rsidRPr="00E30515">
        <w:rPr>
          <w:bCs/>
          <w:color w:val="000000" w:themeColor="text1"/>
          <w:sz w:val="28"/>
          <w:szCs w:val="28"/>
        </w:rPr>
        <w:t xml:space="preserve"> của Bộ Công Thương quy định </w:t>
      </w:r>
      <w:r w:rsidR="008A12B8" w:rsidRPr="008A12B8">
        <w:rPr>
          <w:bCs/>
          <w:color w:val="000000" w:themeColor="text1"/>
          <w:sz w:val="28"/>
          <w:szCs w:val="28"/>
        </w:rPr>
        <w:t>hệ thống truyền tải điện, phân phối điện và đo đếm điện năng</w:t>
      </w:r>
      <w:r w:rsidR="008A12B8">
        <w:rPr>
          <w:bCs/>
          <w:color w:val="000000" w:themeColor="text1"/>
          <w:sz w:val="28"/>
          <w:szCs w:val="28"/>
        </w:rPr>
        <w:t>.</w:t>
      </w:r>
      <w:r w:rsidR="008A12B8" w:rsidRPr="008A12B8" w:rsidDel="008A12B8">
        <w:rPr>
          <w:bCs/>
          <w:color w:val="000000" w:themeColor="text1"/>
          <w:sz w:val="28"/>
          <w:szCs w:val="28"/>
        </w:rPr>
        <w:t xml:space="preserve"> </w:t>
      </w:r>
    </w:p>
    <w:p w14:paraId="269DCA09" w14:textId="6A871886" w:rsidR="002573CC" w:rsidRPr="00E30515" w:rsidRDefault="002573CC" w:rsidP="002573CC">
      <w:pPr>
        <w:widowControl w:val="0"/>
        <w:spacing w:before="120" w:after="120"/>
        <w:ind w:firstLine="567"/>
        <w:jc w:val="both"/>
        <w:rPr>
          <w:bCs/>
          <w:color w:val="000000" w:themeColor="text1"/>
          <w:sz w:val="28"/>
          <w:szCs w:val="28"/>
        </w:rPr>
      </w:pPr>
      <w:r w:rsidRPr="00E30515">
        <w:rPr>
          <w:bCs/>
          <w:color w:val="000000" w:themeColor="text1"/>
          <w:sz w:val="28"/>
          <w:szCs w:val="28"/>
        </w:rPr>
        <w:t xml:space="preserve">2. Bên A có quyền tách đấu nối bắt buộc trong các trường hợp quy định tại Điều </w:t>
      </w:r>
      <w:r w:rsidR="00400DDB">
        <w:rPr>
          <w:bCs/>
          <w:color w:val="000000" w:themeColor="text1"/>
          <w:sz w:val="28"/>
          <w:szCs w:val="28"/>
        </w:rPr>
        <w:t xml:space="preserve">    </w:t>
      </w:r>
      <w:r w:rsidRPr="00E30515">
        <w:rPr>
          <w:bCs/>
          <w:color w:val="000000" w:themeColor="text1"/>
          <w:sz w:val="28"/>
          <w:szCs w:val="28"/>
        </w:rPr>
        <w:t xml:space="preserve"> Thông tư số …/20</w:t>
      </w:r>
      <w:r w:rsidR="00400DDB">
        <w:rPr>
          <w:bCs/>
          <w:color w:val="000000" w:themeColor="text1"/>
          <w:sz w:val="28"/>
          <w:szCs w:val="28"/>
        </w:rPr>
        <w:t>25</w:t>
      </w:r>
      <w:r w:rsidRPr="00E30515">
        <w:rPr>
          <w:bCs/>
          <w:color w:val="000000" w:themeColor="text1"/>
          <w:sz w:val="28"/>
          <w:szCs w:val="28"/>
        </w:rPr>
        <w:t>/TT-BCT ngày    tháng    năm 20</w:t>
      </w:r>
      <w:r w:rsidR="00400DDB">
        <w:rPr>
          <w:bCs/>
          <w:color w:val="000000" w:themeColor="text1"/>
          <w:sz w:val="28"/>
          <w:szCs w:val="28"/>
        </w:rPr>
        <w:t>25</w:t>
      </w:r>
      <w:r w:rsidRPr="00E30515">
        <w:rPr>
          <w:bCs/>
          <w:color w:val="000000" w:themeColor="text1"/>
          <w:sz w:val="28"/>
          <w:szCs w:val="28"/>
        </w:rPr>
        <w:t xml:space="preserve"> của Bộ Công Thương </w:t>
      </w:r>
      <w:r w:rsidR="009C202B">
        <w:rPr>
          <w:bCs/>
          <w:color w:val="000000" w:themeColor="text1"/>
          <w:sz w:val="28"/>
          <w:szCs w:val="28"/>
        </w:rPr>
        <w:t xml:space="preserve">quy định </w:t>
      </w:r>
      <w:r w:rsidR="008A12B8" w:rsidRPr="008A12B8">
        <w:rPr>
          <w:bCs/>
          <w:color w:val="000000" w:themeColor="text1"/>
          <w:sz w:val="28"/>
          <w:szCs w:val="28"/>
        </w:rPr>
        <w:t>hệ thống truyền tải điện, phân phối điện và đo đếm điện năng</w:t>
      </w:r>
      <w:r w:rsidRPr="00E30515">
        <w:rPr>
          <w:bCs/>
          <w:color w:val="000000" w:themeColor="text1"/>
          <w:sz w:val="28"/>
          <w:szCs w:val="28"/>
        </w:rPr>
        <w:t>.</w:t>
      </w:r>
    </w:p>
    <w:p w14:paraId="0E5C9483" w14:textId="01C6ACC8" w:rsidR="002573CC" w:rsidRPr="00E30515" w:rsidRDefault="002573CC" w:rsidP="002573CC">
      <w:pPr>
        <w:widowControl w:val="0"/>
        <w:autoSpaceDE w:val="0"/>
        <w:autoSpaceDN w:val="0"/>
        <w:adjustRightInd w:val="0"/>
        <w:spacing w:before="120" w:after="120"/>
        <w:ind w:firstLine="567"/>
        <w:jc w:val="both"/>
        <w:rPr>
          <w:b/>
          <w:bCs/>
          <w:color w:val="000000" w:themeColor="text1"/>
          <w:sz w:val="28"/>
          <w:szCs w:val="28"/>
        </w:rPr>
      </w:pPr>
      <w:r w:rsidRPr="00E30515">
        <w:rPr>
          <w:b/>
          <w:bCs/>
          <w:color w:val="000000" w:themeColor="text1"/>
          <w:sz w:val="28"/>
          <w:szCs w:val="28"/>
          <w:lang w:val="vi-VN"/>
        </w:rPr>
        <w:t xml:space="preserve">Điều </w:t>
      </w:r>
      <w:r w:rsidR="00B96256">
        <w:rPr>
          <w:b/>
          <w:bCs/>
          <w:color w:val="000000" w:themeColor="text1"/>
          <w:sz w:val="28"/>
          <w:szCs w:val="28"/>
        </w:rPr>
        <w:t>6</w:t>
      </w:r>
      <w:r w:rsidRPr="00E30515">
        <w:rPr>
          <w:b/>
          <w:bCs/>
          <w:color w:val="000000" w:themeColor="text1"/>
          <w:sz w:val="28"/>
          <w:szCs w:val="28"/>
        </w:rPr>
        <w:t>. Các thoả thuận khác</w:t>
      </w:r>
    </w:p>
    <w:p w14:paraId="10BA25E2" w14:textId="77777777" w:rsidR="002573CC" w:rsidRPr="00E30515" w:rsidRDefault="002573CC" w:rsidP="002573CC">
      <w:pPr>
        <w:widowControl w:val="0"/>
        <w:numPr>
          <w:ilvl w:val="6"/>
          <w:numId w:val="113"/>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Trong quá trình vận hành, khi có sự thay đổi hay sửa chữa liên quan tới điểm đấu nối hoặc thiết bị đấu nối, bên có thay đổi phải thông báo bằng văn bản và gửi các tài liệu kỹ thuật liên quan tới bên kia; soạn thảo Phụ lục Thỏa thuận đấu nối để cả hai bên ký làm tài liệu kèm theo Thoả thuận đấu nối này.</w:t>
      </w:r>
    </w:p>
    <w:p w14:paraId="504BFCBB" w14:textId="77777777" w:rsidR="002573CC" w:rsidRPr="00E30515" w:rsidRDefault="002573CC" w:rsidP="002573CC">
      <w:pPr>
        <w:widowControl w:val="0"/>
        <w:numPr>
          <w:ilvl w:val="6"/>
          <w:numId w:val="113"/>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w:t>
      </w:r>
    </w:p>
    <w:p w14:paraId="0E2B8387" w14:textId="77777777" w:rsidR="002573CC" w:rsidRPr="00E30515" w:rsidRDefault="002573CC" w:rsidP="002573CC">
      <w:pPr>
        <w:widowControl w:val="0"/>
        <w:numPr>
          <w:ilvl w:val="6"/>
          <w:numId w:val="113"/>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lastRenderedPageBreak/>
        <w:t>………</w:t>
      </w:r>
    </w:p>
    <w:p w14:paraId="3661939B" w14:textId="3DDF1759" w:rsidR="002573CC" w:rsidRPr="00E30515" w:rsidRDefault="002573CC" w:rsidP="002573CC">
      <w:pPr>
        <w:widowControl w:val="0"/>
        <w:autoSpaceDE w:val="0"/>
        <w:autoSpaceDN w:val="0"/>
        <w:adjustRightInd w:val="0"/>
        <w:spacing w:before="120" w:after="120"/>
        <w:ind w:firstLine="567"/>
        <w:jc w:val="both"/>
        <w:rPr>
          <w:b/>
          <w:bCs/>
          <w:color w:val="000000" w:themeColor="text1"/>
          <w:sz w:val="28"/>
          <w:szCs w:val="28"/>
        </w:rPr>
      </w:pPr>
      <w:r w:rsidRPr="00E30515">
        <w:rPr>
          <w:b/>
          <w:bCs/>
          <w:color w:val="000000" w:themeColor="text1"/>
          <w:sz w:val="28"/>
          <w:szCs w:val="28"/>
          <w:lang w:val="vi-VN"/>
        </w:rPr>
        <w:t xml:space="preserve">Điều </w:t>
      </w:r>
      <w:r w:rsidR="00B96256">
        <w:rPr>
          <w:b/>
          <w:bCs/>
          <w:color w:val="000000" w:themeColor="text1"/>
          <w:sz w:val="28"/>
          <w:szCs w:val="28"/>
        </w:rPr>
        <w:t>7</w:t>
      </w:r>
      <w:r w:rsidRPr="00E30515">
        <w:rPr>
          <w:b/>
          <w:bCs/>
          <w:color w:val="000000" w:themeColor="text1"/>
          <w:sz w:val="28"/>
          <w:szCs w:val="28"/>
        </w:rPr>
        <w:t>.</w:t>
      </w:r>
      <w:r w:rsidRPr="00E30515">
        <w:rPr>
          <w:b/>
          <w:bCs/>
          <w:color w:val="000000" w:themeColor="text1"/>
          <w:sz w:val="28"/>
          <w:szCs w:val="28"/>
          <w:lang w:val="vi-VN"/>
        </w:rPr>
        <w:t xml:space="preserve"> </w:t>
      </w:r>
      <w:r w:rsidRPr="00E30515">
        <w:rPr>
          <w:b/>
          <w:bCs/>
          <w:color w:val="000000" w:themeColor="text1"/>
          <w:sz w:val="28"/>
          <w:szCs w:val="28"/>
        </w:rPr>
        <w:t>Hiệu lực thi hành</w:t>
      </w:r>
    </w:p>
    <w:p w14:paraId="586878AC" w14:textId="77777777" w:rsidR="002573CC" w:rsidRPr="00E30515" w:rsidRDefault="002573CC" w:rsidP="002573CC">
      <w:pPr>
        <w:widowControl w:val="0"/>
        <w:numPr>
          <w:ilvl w:val="6"/>
          <w:numId w:val="114"/>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Thỏa thuận đấu nối này có hiệu lực kể từ ngày ký.</w:t>
      </w:r>
    </w:p>
    <w:p w14:paraId="3AEA56BF" w14:textId="77777777" w:rsidR="002573CC" w:rsidRPr="00E30515" w:rsidRDefault="002573CC" w:rsidP="002573CC">
      <w:pPr>
        <w:widowControl w:val="0"/>
        <w:tabs>
          <w:tab w:val="left" w:pos="851"/>
        </w:tabs>
        <w:autoSpaceDE w:val="0"/>
        <w:autoSpaceDN w:val="0"/>
        <w:adjustRightInd w:val="0"/>
        <w:spacing w:before="120" w:after="120"/>
        <w:jc w:val="both"/>
        <w:rPr>
          <w:bCs/>
          <w:color w:val="000000" w:themeColor="text1"/>
          <w:sz w:val="28"/>
          <w:szCs w:val="28"/>
        </w:rPr>
      </w:pPr>
      <w:r w:rsidRPr="00E30515">
        <w:rPr>
          <w:bCs/>
          <w:color w:val="000000" w:themeColor="text1"/>
          <w:sz w:val="28"/>
          <w:szCs w:val="28"/>
        </w:rPr>
        <w:t xml:space="preserve">        2. Thời hạn có hiệu lực của Thỏa thuận đấu nối:</w:t>
      </w:r>
    </w:p>
    <w:p w14:paraId="4B0EA551" w14:textId="77777777" w:rsidR="002573CC" w:rsidRPr="00E30515" w:rsidRDefault="002573CC" w:rsidP="002573CC">
      <w:pPr>
        <w:widowControl w:val="0"/>
        <w:tabs>
          <w:tab w:val="left" w:pos="1080"/>
        </w:tabs>
        <w:autoSpaceDE w:val="0"/>
        <w:autoSpaceDN w:val="0"/>
        <w:adjustRightInd w:val="0"/>
        <w:spacing w:before="120" w:after="120"/>
        <w:ind w:firstLine="567"/>
        <w:jc w:val="both"/>
        <w:rPr>
          <w:bCs/>
          <w:color w:val="000000" w:themeColor="text1"/>
          <w:sz w:val="28"/>
          <w:szCs w:val="28"/>
        </w:rPr>
      </w:pPr>
      <w:r w:rsidRPr="00E30515">
        <w:rPr>
          <w:bCs/>
          <w:color w:val="000000" w:themeColor="text1"/>
          <w:sz w:val="28"/>
          <w:szCs w:val="28"/>
        </w:rPr>
        <w:t xml:space="preserve">3. Thỏa thuận đấu nối này được làm thành 04 bản có giá trị như nhau, mỗi bên giữ 02 bản./.  </w:t>
      </w:r>
    </w:p>
    <w:tbl>
      <w:tblPr>
        <w:tblW w:w="0" w:type="auto"/>
        <w:jc w:val="center"/>
        <w:tblLook w:val="01E0" w:firstRow="1" w:lastRow="1" w:firstColumn="1" w:lastColumn="1" w:noHBand="0" w:noVBand="0"/>
      </w:tblPr>
      <w:tblGrid>
        <w:gridCol w:w="4451"/>
        <w:gridCol w:w="4451"/>
      </w:tblGrid>
      <w:tr w:rsidR="00B83F6B" w:rsidRPr="00E30515" w14:paraId="0754664C" w14:textId="77777777" w:rsidTr="002F4A83">
        <w:trPr>
          <w:jc w:val="center"/>
        </w:trPr>
        <w:tc>
          <w:tcPr>
            <w:tcW w:w="4558" w:type="dxa"/>
          </w:tcPr>
          <w:p w14:paraId="0BE8FCA8" w14:textId="77777777" w:rsidR="002573CC" w:rsidRPr="00E30515" w:rsidRDefault="002573CC" w:rsidP="002F4A83">
            <w:pPr>
              <w:widowControl w:val="0"/>
              <w:autoSpaceDE w:val="0"/>
              <w:autoSpaceDN w:val="0"/>
              <w:adjustRightInd w:val="0"/>
              <w:rPr>
                <w:b/>
                <w:color w:val="000000" w:themeColor="text1"/>
                <w:sz w:val="28"/>
                <w:szCs w:val="28"/>
                <w:lang w:val="vi-VN"/>
              </w:rPr>
            </w:pPr>
          </w:p>
          <w:p w14:paraId="04315F8C" w14:textId="77777777" w:rsidR="002573CC" w:rsidRPr="00E30515" w:rsidRDefault="002573CC" w:rsidP="002F4A83">
            <w:pPr>
              <w:widowControl w:val="0"/>
              <w:autoSpaceDE w:val="0"/>
              <w:autoSpaceDN w:val="0"/>
              <w:adjustRightInd w:val="0"/>
              <w:jc w:val="center"/>
              <w:rPr>
                <w:b/>
                <w:color w:val="000000" w:themeColor="text1"/>
                <w:sz w:val="28"/>
                <w:szCs w:val="28"/>
                <w:lang w:val="vi-VN"/>
              </w:rPr>
            </w:pPr>
            <w:r w:rsidRPr="00E30515">
              <w:rPr>
                <w:b/>
                <w:color w:val="000000" w:themeColor="text1"/>
                <w:sz w:val="28"/>
                <w:szCs w:val="28"/>
                <w:lang w:val="vi-VN"/>
              </w:rPr>
              <w:t>ĐẠI DIỆN Bên B</w:t>
            </w:r>
          </w:p>
          <w:p w14:paraId="752B3F45" w14:textId="77777777" w:rsidR="002573CC" w:rsidRPr="00E30515" w:rsidRDefault="002573CC" w:rsidP="002F4A83">
            <w:pPr>
              <w:widowControl w:val="0"/>
              <w:autoSpaceDE w:val="0"/>
              <w:autoSpaceDN w:val="0"/>
              <w:adjustRightInd w:val="0"/>
              <w:jc w:val="center"/>
              <w:rPr>
                <w:i/>
                <w:color w:val="000000" w:themeColor="text1"/>
                <w:sz w:val="28"/>
                <w:szCs w:val="28"/>
                <w:lang w:val="vi-VN"/>
              </w:rPr>
            </w:pPr>
            <w:r w:rsidRPr="00E30515">
              <w:rPr>
                <w:i/>
                <w:color w:val="000000" w:themeColor="text1"/>
                <w:sz w:val="28"/>
                <w:szCs w:val="28"/>
                <w:lang w:val="vi-VN"/>
              </w:rPr>
              <w:t>(Tên, chức danh)</w:t>
            </w:r>
          </w:p>
          <w:p w14:paraId="172729DD" w14:textId="77777777" w:rsidR="002573CC" w:rsidRPr="00E30515" w:rsidRDefault="002573CC" w:rsidP="002F4A83">
            <w:pPr>
              <w:widowControl w:val="0"/>
              <w:autoSpaceDE w:val="0"/>
              <w:autoSpaceDN w:val="0"/>
              <w:adjustRightInd w:val="0"/>
              <w:rPr>
                <w:b/>
                <w:color w:val="000000" w:themeColor="text1"/>
                <w:sz w:val="28"/>
                <w:szCs w:val="28"/>
                <w:lang w:val="vi-VN"/>
              </w:rPr>
            </w:pPr>
          </w:p>
        </w:tc>
        <w:tc>
          <w:tcPr>
            <w:tcW w:w="4558" w:type="dxa"/>
          </w:tcPr>
          <w:p w14:paraId="547DB70F" w14:textId="77777777" w:rsidR="002573CC" w:rsidRPr="00E30515" w:rsidRDefault="002573CC" w:rsidP="002F4A83">
            <w:pPr>
              <w:widowControl w:val="0"/>
              <w:autoSpaceDE w:val="0"/>
              <w:autoSpaceDN w:val="0"/>
              <w:adjustRightInd w:val="0"/>
              <w:rPr>
                <w:b/>
                <w:color w:val="000000" w:themeColor="text1"/>
                <w:sz w:val="28"/>
                <w:szCs w:val="28"/>
                <w:lang w:val="vi-VN"/>
              </w:rPr>
            </w:pPr>
          </w:p>
          <w:p w14:paraId="75E4A7FE" w14:textId="77777777" w:rsidR="002573CC" w:rsidRPr="00E30515" w:rsidRDefault="002573CC" w:rsidP="002F4A83">
            <w:pPr>
              <w:widowControl w:val="0"/>
              <w:autoSpaceDE w:val="0"/>
              <w:autoSpaceDN w:val="0"/>
              <w:adjustRightInd w:val="0"/>
              <w:jc w:val="center"/>
              <w:rPr>
                <w:b/>
                <w:color w:val="000000" w:themeColor="text1"/>
                <w:sz w:val="28"/>
                <w:szCs w:val="28"/>
                <w:lang w:val="vi-VN"/>
              </w:rPr>
            </w:pPr>
            <w:r w:rsidRPr="00E30515">
              <w:rPr>
                <w:b/>
                <w:color w:val="000000" w:themeColor="text1"/>
                <w:sz w:val="28"/>
                <w:szCs w:val="28"/>
              </w:rPr>
              <w:t>ĐẠI DIỆN</w:t>
            </w:r>
            <w:r w:rsidRPr="00E30515">
              <w:rPr>
                <w:b/>
                <w:color w:val="000000" w:themeColor="text1"/>
                <w:sz w:val="28"/>
                <w:szCs w:val="28"/>
                <w:lang w:val="vi-VN"/>
              </w:rPr>
              <w:t xml:space="preserve"> Bên A</w:t>
            </w:r>
          </w:p>
          <w:p w14:paraId="600DAA8A" w14:textId="77777777" w:rsidR="002573CC" w:rsidRPr="00E30515" w:rsidRDefault="002573CC" w:rsidP="002F4A83">
            <w:pPr>
              <w:widowControl w:val="0"/>
              <w:autoSpaceDE w:val="0"/>
              <w:autoSpaceDN w:val="0"/>
              <w:adjustRightInd w:val="0"/>
              <w:rPr>
                <w:i/>
                <w:color w:val="000000" w:themeColor="text1"/>
                <w:sz w:val="28"/>
                <w:szCs w:val="28"/>
                <w:lang w:val="vi-VN"/>
              </w:rPr>
            </w:pPr>
            <w:r w:rsidRPr="00E30515">
              <w:rPr>
                <w:b/>
                <w:color w:val="000000" w:themeColor="text1"/>
                <w:sz w:val="28"/>
                <w:szCs w:val="28"/>
                <w:lang w:val="vi-VN"/>
              </w:rPr>
              <w:t xml:space="preserve">                </w:t>
            </w:r>
            <w:r w:rsidRPr="00E30515">
              <w:rPr>
                <w:i/>
                <w:color w:val="000000" w:themeColor="text1"/>
                <w:sz w:val="28"/>
                <w:szCs w:val="28"/>
                <w:lang w:val="vi-VN"/>
              </w:rPr>
              <w:t>(Tên, chức danh)</w:t>
            </w:r>
          </w:p>
        </w:tc>
      </w:tr>
    </w:tbl>
    <w:p w14:paraId="4BE5363E" w14:textId="77777777" w:rsidR="002573CC" w:rsidRPr="00E30515" w:rsidRDefault="002573CC" w:rsidP="002573CC">
      <w:pPr>
        <w:widowControl w:val="0"/>
        <w:autoSpaceDE w:val="0"/>
        <w:autoSpaceDN w:val="0"/>
        <w:adjustRightInd w:val="0"/>
        <w:rPr>
          <w:b/>
          <w:bCs/>
          <w:color w:val="000000" w:themeColor="text1"/>
          <w:sz w:val="28"/>
          <w:szCs w:val="28"/>
          <w:lang w:val="vi-VN"/>
        </w:rPr>
      </w:pPr>
      <w:r w:rsidRPr="00E30515">
        <w:rPr>
          <w:b/>
          <w:bCs/>
          <w:color w:val="000000" w:themeColor="text1"/>
          <w:sz w:val="28"/>
          <w:szCs w:val="28"/>
          <w:lang w:val="vi-VN"/>
        </w:rPr>
        <w:t>Tài liệu đính kèm 1</w:t>
      </w:r>
    </w:p>
    <w:p w14:paraId="335ED10D" w14:textId="77777777" w:rsidR="002573CC" w:rsidRPr="00E30515" w:rsidRDefault="002573CC" w:rsidP="002573CC">
      <w:pPr>
        <w:widowControl w:val="0"/>
        <w:autoSpaceDE w:val="0"/>
        <w:autoSpaceDN w:val="0"/>
        <w:adjustRightInd w:val="0"/>
        <w:rPr>
          <w:b/>
          <w:bCs/>
          <w:color w:val="000000" w:themeColor="text1"/>
          <w:sz w:val="28"/>
          <w:szCs w:val="28"/>
          <w:lang w:val="vi-VN"/>
        </w:rPr>
      </w:pPr>
      <w:r w:rsidRPr="00E30515">
        <w:rPr>
          <w:b/>
          <w:bCs/>
          <w:color w:val="000000" w:themeColor="text1"/>
          <w:sz w:val="28"/>
          <w:szCs w:val="28"/>
          <w:lang w:val="vi-VN"/>
        </w:rPr>
        <w:t xml:space="preserve">Sơ đồ </w:t>
      </w:r>
      <w:r w:rsidRPr="00E30515">
        <w:rPr>
          <w:b/>
          <w:bCs/>
          <w:color w:val="000000" w:themeColor="text1"/>
          <w:sz w:val="28"/>
          <w:szCs w:val="28"/>
        </w:rPr>
        <w:t>0</w:t>
      </w:r>
      <w:r w:rsidRPr="00E30515">
        <w:rPr>
          <w:b/>
          <w:bCs/>
          <w:color w:val="000000" w:themeColor="text1"/>
          <w:sz w:val="28"/>
          <w:szCs w:val="28"/>
          <w:lang w:val="vi-VN"/>
        </w:rPr>
        <w:t>1 sợi tại khu vực đấu nối</w:t>
      </w:r>
    </w:p>
    <w:p w14:paraId="5786A21C"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6305E376" w14:textId="77777777" w:rsidR="002573CC" w:rsidRPr="00E30515" w:rsidRDefault="002573CC" w:rsidP="002573CC">
      <w:pPr>
        <w:widowControl w:val="0"/>
        <w:autoSpaceDE w:val="0"/>
        <w:autoSpaceDN w:val="0"/>
        <w:adjustRightInd w:val="0"/>
        <w:rPr>
          <w:b/>
          <w:bCs/>
          <w:color w:val="000000" w:themeColor="text1"/>
          <w:sz w:val="28"/>
          <w:szCs w:val="28"/>
          <w:lang w:val="vi-VN"/>
        </w:rPr>
      </w:pPr>
    </w:p>
    <w:p w14:paraId="73F41728" w14:textId="77777777" w:rsidR="002573CC" w:rsidRPr="00E30515" w:rsidRDefault="002573CC" w:rsidP="002573CC">
      <w:pPr>
        <w:widowControl w:val="0"/>
        <w:autoSpaceDE w:val="0"/>
        <w:autoSpaceDN w:val="0"/>
        <w:adjustRightInd w:val="0"/>
        <w:rPr>
          <w:b/>
          <w:bCs/>
          <w:color w:val="000000" w:themeColor="text1"/>
          <w:sz w:val="28"/>
          <w:szCs w:val="28"/>
          <w:lang w:val="vi-VN"/>
        </w:rPr>
      </w:pPr>
      <w:r w:rsidRPr="00E30515">
        <w:rPr>
          <w:b/>
          <w:bCs/>
          <w:color w:val="000000" w:themeColor="text1"/>
          <w:sz w:val="28"/>
          <w:szCs w:val="28"/>
          <w:lang w:val="vi-VN"/>
        </w:rPr>
        <w:t>Tài liệu đính kèm 02 quy định ranh giới sở hữu, quản lý vận hành</w:t>
      </w:r>
    </w:p>
    <w:p w14:paraId="76294BF2"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29536AD7" w14:textId="77777777" w:rsidR="002573CC" w:rsidRPr="00E30515" w:rsidRDefault="002573CC" w:rsidP="002573CC">
      <w:pPr>
        <w:widowControl w:val="0"/>
        <w:autoSpaceDE w:val="0"/>
        <w:autoSpaceDN w:val="0"/>
        <w:adjustRightInd w:val="0"/>
        <w:rPr>
          <w:color w:val="000000" w:themeColor="text1"/>
          <w:sz w:val="28"/>
          <w:szCs w:val="28"/>
          <w:lang w:val="vi-VN"/>
        </w:rPr>
      </w:pPr>
    </w:p>
    <w:p w14:paraId="0036918D"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Ngày……tháng……..năm………</w:t>
      </w:r>
    </w:p>
    <w:p w14:paraId="487A80B9" w14:textId="51F978FB"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 xml:space="preserve">Tên </w:t>
      </w:r>
      <w:r w:rsidR="00541A9B">
        <w:rPr>
          <w:color w:val="000000" w:themeColor="text1"/>
          <w:sz w:val="28"/>
          <w:szCs w:val="28"/>
          <w:lang w:val="vi-VN"/>
        </w:rPr>
        <w:t>Trạm điện</w:t>
      </w:r>
      <w:r w:rsidRPr="00E30515">
        <w:rPr>
          <w:color w:val="000000" w:themeColor="text1"/>
          <w:sz w:val="28"/>
          <w:szCs w:val="28"/>
          <w:lang w:val="vi-VN"/>
        </w:rPr>
        <w:t>:</w:t>
      </w:r>
    </w:p>
    <w:p w14:paraId="1EA92362"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Địa điểm:</w:t>
      </w:r>
    </w:p>
    <w:p w14:paraId="59BF3739"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Địa chỉ:</w:t>
      </w:r>
    </w:p>
    <w:p w14:paraId="17B670A2"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Số điện thoại:</w:t>
      </w:r>
    </w:p>
    <w:p w14:paraId="4D0BB20B"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Nhân viên vận hành lưới điện truyền tải của Đơn vị truyền tải điện (Tên):</w:t>
      </w:r>
    </w:p>
    <w:p w14:paraId="54BA3CDE"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Nhân viên vận hành của Khách hàng có nhu cầu đấu nối (Tên):</w:t>
      </w:r>
    </w:p>
    <w:p w14:paraId="07BDE792"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Điểm đấu nối:</w:t>
      </w:r>
    </w:p>
    <w:p w14:paraId="1B697421"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Ranh giới sở hữu, quản lý vận hành:</w:t>
      </w:r>
    </w:p>
    <w:p w14:paraId="3798D049"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Giám đốc/ Trưởng Trạm</w:t>
      </w:r>
    </w:p>
    <w:p w14:paraId="7C7B4021"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(Ký và ghi tên)</w:t>
      </w:r>
    </w:p>
    <w:p w14:paraId="1F583A5C" w14:textId="77777777" w:rsidR="002573CC" w:rsidRPr="00E30515" w:rsidRDefault="002573CC" w:rsidP="002573CC">
      <w:pPr>
        <w:widowControl w:val="0"/>
        <w:autoSpaceDE w:val="0"/>
        <w:autoSpaceDN w:val="0"/>
        <w:adjustRightInd w:val="0"/>
        <w:rPr>
          <w:color w:val="000000" w:themeColor="text1"/>
          <w:sz w:val="28"/>
          <w:szCs w:val="28"/>
          <w:lang w:val="vi-VN"/>
        </w:rPr>
      </w:pPr>
    </w:p>
    <w:tbl>
      <w:tblPr>
        <w:tblW w:w="0" w:type="auto"/>
        <w:jc w:val="center"/>
        <w:tblLook w:val="01E0" w:firstRow="1" w:lastRow="1" w:firstColumn="1" w:lastColumn="1" w:noHBand="0" w:noVBand="0"/>
      </w:tblPr>
      <w:tblGrid>
        <w:gridCol w:w="4302"/>
        <w:gridCol w:w="4303"/>
      </w:tblGrid>
      <w:tr w:rsidR="00B83F6B" w:rsidRPr="00E30515" w14:paraId="5DC4F2E7" w14:textId="77777777" w:rsidTr="002F4A83">
        <w:trPr>
          <w:jc w:val="center"/>
        </w:trPr>
        <w:tc>
          <w:tcPr>
            <w:tcW w:w="4302" w:type="dxa"/>
          </w:tcPr>
          <w:p w14:paraId="16C3A561" w14:textId="77777777" w:rsidR="002573CC" w:rsidRPr="00E30515" w:rsidRDefault="002573CC" w:rsidP="002F4A83">
            <w:pPr>
              <w:widowControl w:val="0"/>
              <w:autoSpaceDE w:val="0"/>
              <w:autoSpaceDN w:val="0"/>
              <w:adjustRightInd w:val="0"/>
              <w:jc w:val="center"/>
              <w:rPr>
                <w:b/>
                <w:iCs/>
                <w:color w:val="000000" w:themeColor="text1"/>
                <w:sz w:val="28"/>
                <w:szCs w:val="28"/>
                <w:lang w:val="vi-VN"/>
              </w:rPr>
            </w:pPr>
            <w:r w:rsidRPr="00E30515">
              <w:rPr>
                <w:b/>
                <w:iCs/>
                <w:color w:val="000000" w:themeColor="text1"/>
                <w:sz w:val="28"/>
                <w:szCs w:val="28"/>
                <w:lang w:val="vi-VN"/>
              </w:rPr>
              <w:t>Nhân viên vận hành của Đơn vị truyền tải điện</w:t>
            </w:r>
          </w:p>
          <w:p w14:paraId="6AAC386D" w14:textId="77777777" w:rsidR="002573CC" w:rsidRPr="00E30515" w:rsidRDefault="002573CC" w:rsidP="002F4A83">
            <w:pPr>
              <w:widowControl w:val="0"/>
              <w:autoSpaceDE w:val="0"/>
              <w:autoSpaceDN w:val="0"/>
              <w:adjustRightInd w:val="0"/>
              <w:rPr>
                <w:color w:val="000000" w:themeColor="text1"/>
                <w:sz w:val="28"/>
                <w:szCs w:val="28"/>
                <w:lang w:val="vi-VN"/>
              </w:rPr>
            </w:pPr>
          </w:p>
          <w:p w14:paraId="6BFDA4A8" w14:textId="77777777" w:rsidR="002573CC" w:rsidRPr="00E30515" w:rsidRDefault="002573CC" w:rsidP="002F4A83">
            <w:pPr>
              <w:widowControl w:val="0"/>
              <w:autoSpaceDE w:val="0"/>
              <w:autoSpaceDN w:val="0"/>
              <w:adjustRightInd w:val="0"/>
              <w:rPr>
                <w:color w:val="000000" w:themeColor="text1"/>
                <w:sz w:val="28"/>
                <w:szCs w:val="28"/>
                <w:lang w:val="vi-VN"/>
              </w:rPr>
            </w:pPr>
          </w:p>
          <w:p w14:paraId="7CA2B2EB" w14:textId="77777777" w:rsidR="002573CC" w:rsidRPr="00E30515" w:rsidRDefault="002573CC" w:rsidP="002F4A83">
            <w:pPr>
              <w:widowControl w:val="0"/>
              <w:autoSpaceDE w:val="0"/>
              <w:autoSpaceDN w:val="0"/>
              <w:adjustRightInd w:val="0"/>
              <w:rPr>
                <w:color w:val="000000" w:themeColor="text1"/>
                <w:sz w:val="28"/>
                <w:szCs w:val="28"/>
                <w:lang w:val="vi-VN"/>
              </w:rPr>
            </w:pPr>
          </w:p>
          <w:p w14:paraId="08B6E52C" w14:textId="77777777" w:rsidR="002573CC" w:rsidRPr="00E30515" w:rsidRDefault="002573CC" w:rsidP="002F4A83">
            <w:pPr>
              <w:widowControl w:val="0"/>
              <w:autoSpaceDE w:val="0"/>
              <w:autoSpaceDN w:val="0"/>
              <w:adjustRightInd w:val="0"/>
              <w:jc w:val="center"/>
              <w:rPr>
                <w:color w:val="000000" w:themeColor="text1"/>
                <w:sz w:val="28"/>
                <w:szCs w:val="28"/>
              </w:rPr>
            </w:pPr>
            <w:r w:rsidRPr="00E30515">
              <w:rPr>
                <w:color w:val="000000" w:themeColor="text1"/>
                <w:sz w:val="28"/>
                <w:szCs w:val="28"/>
              </w:rPr>
              <w:t>(Ký và ghi tên)</w:t>
            </w:r>
          </w:p>
          <w:p w14:paraId="6B828FF0" w14:textId="77777777" w:rsidR="002573CC" w:rsidRPr="00E30515" w:rsidRDefault="002573CC" w:rsidP="002F4A83">
            <w:pPr>
              <w:widowControl w:val="0"/>
              <w:autoSpaceDE w:val="0"/>
              <w:autoSpaceDN w:val="0"/>
              <w:adjustRightInd w:val="0"/>
              <w:rPr>
                <w:color w:val="000000" w:themeColor="text1"/>
                <w:sz w:val="28"/>
                <w:szCs w:val="28"/>
              </w:rPr>
            </w:pPr>
          </w:p>
        </w:tc>
        <w:tc>
          <w:tcPr>
            <w:tcW w:w="4303" w:type="dxa"/>
          </w:tcPr>
          <w:p w14:paraId="0AD8EAEB" w14:textId="77777777" w:rsidR="002573CC" w:rsidRPr="00E30515" w:rsidRDefault="002573CC" w:rsidP="002F4A83">
            <w:pPr>
              <w:widowControl w:val="0"/>
              <w:autoSpaceDE w:val="0"/>
              <w:autoSpaceDN w:val="0"/>
              <w:adjustRightInd w:val="0"/>
              <w:jc w:val="center"/>
              <w:rPr>
                <w:b/>
                <w:iCs/>
                <w:color w:val="000000" w:themeColor="text1"/>
                <w:sz w:val="28"/>
                <w:szCs w:val="28"/>
                <w:lang w:val="vi-VN"/>
              </w:rPr>
            </w:pPr>
            <w:r w:rsidRPr="00E30515">
              <w:rPr>
                <w:b/>
                <w:iCs/>
                <w:color w:val="000000" w:themeColor="text1"/>
                <w:sz w:val="28"/>
                <w:szCs w:val="28"/>
              </w:rPr>
              <w:t>Nhân</w:t>
            </w:r>
            <w:r w:rsidRPr="00E30515">
              <w:rPr>
                <w:b/>
                <w:iCs/>
                <w:color w:val="000000" w:themeColor="text1"/>
                <w:sz w:val="28"/>
                <w:szCs w:val="28"/>
                <w:lang w:val="vi-VN"/>
              </w:rPr>
              <w:t xml:space="preserve"> viên </w:t>
            </w:r>
            <w:r w:rsidRPr="00E30515">
              <w:rPr>
                <w:b/>
                <w:iCs/>
                <w:color w:val="000000" w:themeColor="text1"/>
                <w:sz w:val="28"/>
                <w:szCs w:val="28"/>
              </w:rPr>
              <w:t xml:space="preserve">vận hành </w:t>
            </w:r>
            <w:r w:rsidRPr="00E30515">
              <w:rPr>
                <w:b/>
                <w:iCs/>
                <w:color w:val="000000" w:themeColor="text1"/>
                <w:sz w:val="28"/>
                <w:szCs w:val="28"/>
                <w:lang w:val="vi-VN"/>
              </w:rPr>
              <w:t>của Khách hàng có nhu cầu đấu nối</w:t>
            </w:r>
          </w:p>
          <w:p w14:paraId="3EB8EF3F" w14:textId="77777777" w:rsidR="002573CC" w:rsidRPr="00E30515" w:rsidRDefault="002573CC" w:rsidP="002F4A83">
            <w:pPr>
              <w:widowControl w:val="0"/>
              <w:autoSpaceDE w:val="0"/>
              <w:autoSpaceDN w:val="0"/>
              <w:adjustRightInd w:val="0"/>
              <w:rPr>
                <w:b/>
                <w:color w:val="000000" w:themeColor="text1"/>
                <w:sz w:val="28"/>
                <w:szCs w:val="28"/>
              </w:rPr>
            </w:pPr>
          </w:p>
          <w:p w14:paraId="57BF0E5D" w14:textId="77777777" w:rsidR="002573CC" w:rsidRPr="00E30515" w:rsidRDefault="002573CC" w:rsidP="002F4A83">
            <w:pPr>
              <w:widowControl w:val="0"/>
              <w:autoSpaceDE w:val="0"/>
              <w:autoSpaceDN w:val="0"/>
              <w:adjustRightInd w:val="0"/>
              <w:rPr>
                <w:color w:val="000000" w:themeColor="text1"/>
                <w:sz w:val="28"/>
                <w:szCs w:val="28"/>
              </w:rPr>
            </w:pPr>
          </w:p>
          <w:p w14:paraId="5796F4C1" w14:textId="77777777" w:rsidR="002573CC" w:rsidRPr="00E30515" w:rsidRDefault="002573CC" w:rsidP="002F4A83">
            <w:pPr>
              <w:widowControl w:val="0"/>
              <w:autoSpaceDE w:val="0"/>
              <w:autoSpaceDN w:val="0"/>
              <w:adjustRightInd w:val="0"/>
              <w:rPr>
                <w:color w:val="000000" w:themeColor="text1"/>
                <w:sz w:val="28"/>
                <w:szCs w:val="28"/>
              </w:rPr>
            </w:pPr>
          </w:p>
          <w:p w14:paraId="55386A53" w14:textId="77777777" w:rsidR="002573CC" w:rsidRPr="00E30515" w:rsidRDefault="002573CC" w:rsidP="002F4A83">
            <w:pPr>
              <w:widowControl w:val="0"/>
              <w:autoSpaceDE w:val="0"/>
              <w:autoSpaceDN w:val="0"/>
              <w:adjustRightInd w:val="0"/>
              <w:jc w:val="center"/>
              <w:rPr>
                <w:color w:val="000000" w:themeColor="text1"/>
                <w:sz w:val="28"/>
                <w:szCs w:val="28"/>
              </w:rPr>
            </w:pPr>
            <w:r w:rsidRPr="00E30515">
              <w:rPr>
                <w:color w:val="000000" w:themeColor="text1"/>
                <w:sz w:val="28"/>
                <w:szCs w:val="28"/>
              </w:rPr>
              <w:t>(Ký và ghi tên)</w:t>
            </w:r>
          </w:p>
          <w:p w14:paraId="7053E6AA" w14:textId="77777777" w:rsidR="002573CC" w:rsidRPr="00E30515" w:rsidRDefault="002573CC" w:rsidP="002F4A83">
            <w:pPr>
              <w:widowControl w:val="0"/>
              <w:autoSpaceDE w:val="0"/>
              <w:autoSpaceDN w:val="0"/>
              <w:adjustRightInd w:val="0"/>
              <w:rPr>
                <w:color w:val="000000" w:themeColor="text1"/>
                <w:sz w:val="28"/>
                <w:szCs w:val="28"/>
                <w:lang w:val="vi-VN"/>
              </w:rPr>
            </w:pPr>
          </w:p>
        </w:tc>
      </w:tr>
    </w:tbl>
    <w:p w14:paraId="67A77E87" w14:textId="77777777" w:rsidR="002573CC" w:rsidRPr="00E30515" w:rsidRDefault="002573CC" w:rsidP="002573CC">
      <w:pPr>
        <w:widowControl w:val="0"/>
        <w:autoSpaceDE w:val="0"/>
        <w:autoSpaceDN w:val="0"/>
        <w:adjustRightInd w:val="0"/>
        <w:rPr>
          <w:b/>
          <w:bCs/>
          <w:color w:val="000000" w:themeColor="text1"/>
          <w:sz w:val="28"/>
          <w:szCs w:val="28"/>
        </w:rPr>
      </w:pPr>
    </w:p>
    <w:p w14:paraId="1FADEF7D" w14:textId="77777777" w:rsidR="002573CC" w:rsidRPr="00E30515" w:rsidRDefault="002573CC" w:rsidP="002573CC">
      <w:pPr>
        <w:widowControl w:val="0"/>
        <w:autoSpaceDE w:val="0"/>
        <w:autoSpaceDN w:val="0"/>
        <w:adjustRightInd w:val="0"/>
        <w:jc w:val="both"/>
        <w:rPr>
          <w:b/>
          <w:bCs/>
          <w:color w:val="000000" w:themeColor="text1"/>
          <w:sz w:val="28"/>
          <w:szCs w:val="28"/>
        </w:rPr>
      </w:pPr>
      <w:r w:rsidRPr="00E30515">
        <w:rPr>
          <w:b/>
          <w:bCs/>
          <w:color w:val="000000" w:themeColor="text1"/>
          <w:sz w:val="28"/>
          <w:szCs w:val="28"/>
        </w:rPr>
        <w:t xml:space="preserve">Tài liệu đính kèm 03 </w:t>
      </w:r>
    </w:p>
    <w:p w14:paraId="6EC95E35" w14:textId="77777777" w:rsidR="002573CC" w:rsidRPr="00E30515" w:rsidRDefault="002573CC" w:rsidP="002573CC">
      <w:pPr>
        <w:widowControl w:val="0"/>
        <w:autoSpaceDE w:val="0"/>
        <w:autoSpaceDN w:val="0"/>
        <w:adjustRightInd w:val="0"/>
        <w:jc w:val="both"/>
        <w:rPr>
          <w:b/>
          <w:bCs/>
          <w:color w:val="000000" w:themeColor="text1"/>
          <w:sz w:val="28"/>
          <w:szCs w:val="28"/>
        </w:rPr>
      </w:pPr>
      <w:r w:rsidRPr="00E30515">
        <w:rPr>
          <w:b/>
          <w:bCs/>
          <w:color w:val="000000" w:themeColor="text1"/>
          <w:sz w:val="28"/>
          <w:szCs w:val="28"/>
        </w:rPr>
        <w:t>Danh sách thiết bị sở hữu cố định tại điểm đấu nối</w:t>
      </w:r>
    </w:p>
    <w:p w14:paraId="3E300240"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52D339C6" w14:textId="77777777" w:rsidR="002573CC" w:rsidRPr="00E30515" w:rsidRDefault="002573CC" w:rsidP="002573CC">
      <w:pPr>
        <w:widowControl w:val="0"/>
        <w:autoSpaceDE w:val="0"/>
        <w:autoSpaceDN w:val="0"/>
        <w:adjustRightInd w:val="0"/>
        <w:jc w:val="both"/>
        <w:rPr>
          <w:b/>
          <w:bCs/>
          <w:color w:val="000000" w:themeColor="text1"/>
          <w:sz w:val="28"/>
          <w:szCs w:val="28"/>
        </w:rPr>
      </w:pPr>
    </w:p>
    <w:p w14:paraId="0C5C49AF" w14:textId="1F9B974B" w:rsidR="002573CC" w:rsidRPr="00E30515" w:rsidRDefault="002573CC" w:rsidP="00B96256">
      <w:pPr>
        <w:widowControl w:val="0"/>
        <w:autoSpaceDE w:val="0"/>
        <w:autoSpaceDN w:val="0"/>
        <w:adjustRightInd w:val="0"/>
        <w:jc w:val="both"/>
        <w:rPr>
          <w:b/>
          <w:bCs/>
          <w:color w:val="000000" w:themeColor="text1"/>
          <w:sz w:val="28"/>
          <w:szCs w:val="28"/>
        </w:rPr>
      </w:pPr>
      <w:r w:rsidRPr="00E30515">
        <w:rPr>
          <w:b/>
          <w:bCs/>
          <w:color w:val="000000" w:themeColor="text1"/>
          <w:sz w:val="28"/>
          <w:szCs w:val="28"/>
        </w:rPr>
        <w:t xml:space="preserve">I. Thiết bị chính (bao gồm đường dây truyền tải điện và </w:t>
      </w:r>
      <w:r w:rsidR="00541A9B">
        <w:rPr>
          <w:b/>
          <w:bCs/>
          <w:color w:val="000000" w:themeColor="text1"/>
          <w:sz w:val="28"/>
          <w:szCs w:val="28"/>
        </w:rPr>
        <w:t>trạm điện</w:t>
      </w:r>
      <w:r w:rsidRPr="00E30515">
        <w:rPr>
          <w:b/>
          <w:bCs/>
          <w:color w:val="000000" w:themeColor="text1"/>
          <w:sz w:val="28"/>
          <w:szCs w:val="28"/>
        </w:rPr>
        <w:t>)</w:t>
      </w:r>
    </w:p>
    <w:p w14:paraId="4B836F81" w14:textId="77777777" w:rsidR="002573CC" w:rsidRPr="00E30515" w:rsidRDefault="002573CC" w:rsidP="00E92D52">
      <w:pPr>
        <w:widowControl w:val="0"/>
        <w:numPr>
          <w:ilvl w:val="0"/>
          <w:numId w:val="107"/>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lastRenderedPageBreak/>
        <w:t>Số, tên của thiết bị:</w:t>
      </w:r>
    </w:p>
    <w:p w14:paraId="0C5972CC" w14:textId="77777777" w:rsidR="002573CC" w:rsidRPr="00E30515" w:rsidRDefault="002573CC" w:rsidP="00E92D52">
      <w:pPr>
        <w:widowControl w:val="0"/>
        <w:numPr>
          <w:ilvl w:val="0"/>
          <w:numId w:val="107"/>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Mô tả kỹ thuật chính:</w:t>
      </w:r>
    </w:p>
    <w:p w14:paraId="5E95A1CC" w14:textId="77777777" w:rsidR="002573CC" w:rsidRPr="00E30515" w:rsidRDefault="002573CC" w:rsidP="00E92D52">
      <w:pPr>
        <w:widowControl w:val="0"/>
        <w:numPr>
          <w:ilvl w:val="0"/>
          <w:numId w:val="107"/>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Nhà đầu tư/ chủ sở hữu:</w:t>
      </w:r>
    </w:p>
    <w:p w14:paraId="2D6CF6F6" w14:textId="77777777" w:rsidR="002573CC" w:rsidRPr="00E30515" w:rsidRDefault="002573CC" w:rsidP="00E92D52">
      <w:pPr>
        <w:widowControl w:val="0"/>
        <w:numPr>
          <w:ilvl w:val="0"/>
          <w:numId w:val="107"/>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Các thông tin cần thiết khác:</w:t>
      </w:r>
    </w:p>
    <w:p w14:paraId="484B0BC4" w14:textId="77777777" w:rsidR="002573CC" w:rsidRPr="00E30515" w:rsidRDefault="002573CC" w:rsidP="00E92D52">
      <w:pPr>
        <w:widowControl w:val="0"/>
        <w:numPr>
          <w:ilvl w:val="0"/>
          <w:numId w:val="107"/>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Nhận xét:</w:t>
      </w:r>
    </w:p>
    <w:p w14:paraId="020F343A" w14:textId="77777777" w:rsidR="002573CC" w:rsidRPr="00E30515" w:rsidRDefault="002573CC" w:rsidP="00E92D52">
      <w:pPr>
        <w:widowControl w:val="0"/>
        <w:tabs>
          <w:tab w:val="left" w:pos="284"/>
          <w:tab w:val="left" w:pos="851"/>
        </w:tabs>
        <w:autoSpaceDE w:val="0"/>
        <w:autoSpaceDN w:val="0"/>
        <w:adjustRightInd w:val="0"/>
        <w:jc w:val="both"/>
        <w:rPr>
          <w:b/>
          <w:bCs/>
          <w:color w:val="000000" w:themeColor="text1"/>
          <w:sz w:val="28"/>
          <w:szCs w:val="28"/>
        </w:rPr>
      </w:pPr>
      <w:r w:rsidRPr="00E30515">
        <w:rPr>
          <w:b/>
          <w:bCs/>
          <w:color w:val="000000" w:themeColor="text1"/>
          <w:sz w:val="28"/>
          <w:szCs w:val="28"/>
        </w:rPr>
        <w:t>II. Thiết bị thứ cấp</w:t>
      </w:r>
    </w:p>
    <w:p w14:paraId="1C533644" w14:textId="77777777" w:rsidR="002573CC" w:rsidRPr="00E30515" w:rsidRDefault="002573CC" w:rsidP="00E92D52">
      <w:pPr>
        <w:widowControl w:val="0"/>
        <w:numPr>
          <w:ilvl w:val="0"/>
          <w:numId w:val="108"/>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Số/tên thiết bị:</w:t>
      </w:r>
    </w:p>
    <w:p w14:paraId="3F559417" w14:textId="77777777" w:rsidR="002573CC" w:rsidRPr="00E30515" w:rsidRDefault="002573CC" w:rsidP="00E92D52">
      <w:pPr>
        <w:widowControl w:val="0"/>
        <w:numPr>
          <w:ilvl w:val="0"/>
          <w:numId w:val="108"/>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Mô tả kỹ thuật chính:</w:t>
      </w:r>
    </w:p>
    <w:p w14:paraId="511F087A" w14:textId="77777777" w:rsidR="002573CC" w:rsidRPr="00E30515" w:rsidRDefault="002573CC" w:rsidP="00E92D52">
      <w:pPr>
        <w:widowControl w:val="0"/>
        <w:numPr>
          <w:ilvl w:val="0"/>
          <w:numId w:val="108"/>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Nhà đầu tư/ chủ sở hữu:</w:t>
      </w:r>
    </w:p>
    <w:p w14:paraId="2E950D28" w14:textId="77777777" w:rsidR="002573CC" w:rsidRPr="00E30515" w:rsidRDefault="002573CC" w:rsidP="00E92D52">
      <w:pPr>
        <w:widowControl w:val="0"/>
        <w:numPr>
          <w:ilvl w:val="0"/>
          <w:numId w:val="108"/>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Các thông tin cần thiết khác:</w:t>
      </w:r>
    </w:p>
    <w:p w14:paraId="27269365" w14:textId="77777777" w:rsidR="002573CC" w:rsidRPr="00E30515" w:rsidRDefault="002573CC" w:rsidP="00E92D52">
      <w:pPr>
        <w:widowControl w:val="0"/>
        <w:numPr>
          <w:ilvl w:val="0"/>
          <w:numId w:val="108"/>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Nhận xét:</w:t>
      </w:r>
    </w:p>
    <w:p w14:paraId="0DF157B2" w14:textId="77777777" w:rsidR="002573CC" w:rsidRPr="00E30515" w:rsidRDefault="002573CC" w:rsidP="00E92D52">
      <w:pPr>
        <w:widowControl w:val="0"/>
        <w:tabs>
          <w:tab w:val="left" w:pos="284"/>
          <w:tab w:val="left" w:pos="851"/>
        </w:tabs>
        <w:autoSpaceDE w:val="0"/>
        <w:autoSpaceDN w:val="0"/>
        <w:adjustRightInd w:val="0"/>
        <w:jc w:val="both"/>
        <w:rPr>
          <w:b/>
          <w:bCs/>
          <w:color w:val="000000" w:themeColor="text1"/>
          <w:sz w:val="28"/>
          <w:szCs w:val="28"/>
        </w:rPr>
      </w:pPr>
      <w:r w:rsidRPr="00E30515">
        <w:rPr>
          <w:b/>
          <w:bCs/>
          <w:color w:val="000000" w:themeColor="text1"/>
          <w:sz w:val="28"/>
          <w:szCs w:val="28"/>
        </w:rPr>
        <w:t>III. Hệ thống đo đếm</w:t>
      </w:r>
    </w:p>
    <w:p w14:paraId="7EBDFE82" w14:textId="77777777" w:rsidR="002573CC" w:rsidRPr="00E30515" w:rsidRDefault="002573CC" w:rsidP="00E92D52">
      <w:pPr>
        <w:widowControl w:val="0"/>
        <w:numPr>
          <w:ilvl w:val="0"/>
          <w:numId w:val="109"/>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Số/tên thiết bị:</w:t>
      </w:r>
    </w:p>
    <w:p w14:paraId="59D9BFEE" w14:textId="77777777" w:rsidR="002573CC" w:rsidRPr="00E30515" w:rsidRDefault="002573CC" w:rsidP="00E92D52">
      <w:pPr>
        <w:widowControl w:val="0"/>
        <w:numPr>
          <w:ilvl w:val="0"/>
          <w:numId w:val="109"/>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Mô tả kỹ thuật chính:</w:t>
      </w:r>
    </w:p>
    <w:p w14:paraId="11A4ED4C" w14:textId="77777777" w:rsidR="002573CC" w:rsidRPr="00E30515" w:rsidRDefault="002573CC" w:rsidP="00E92D52">
      <w:pPr>
        <w:widowControl w:val="0"/>
        <w:numPr>
          <w:ilvl w:val="0"/>
          <w:numId w:val="109"/>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Nhà đầu tư/ chủ sở hữu:</w:t>
      </w:r>
    </w:p>
    <w:p w14:paraId="7F303C4B" w14:textId="77777777" w:rsidR="002573CC" w:rsidRPr="00E30515" w:rsidRDefault="002573CC" w:rsidP="00E92D52">
      <w:pPr>
        <w:widowControl w:val="0"/>
        <w:numPr>
          <w:ilvl w:val="0"/>
          <w:numId w:val="109"/>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Các thông tin cần thiết khác:</w:t>
      </w:r>
    </w:p>
    <w:p w14:paraId="78861895" w14:textId="77777777" w:rsidR="002573CC" w:rsidRPr="00E30515" w:rsidRDefault="002573CC" w:rsidP="00E92D52">
      <w:pPr>
        <w:widowControl w:val="0"/>
        <w:numPr>
          <w:ilvl w:val="0"/>
          <w:numId w:val="109"/>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Nhận xét:</w:t>
      </w:r>
    </w:p>
    <w:p w14:paraId="4B69F866" w14:textId="77777777" w:rsidR="002573CC" w:rsidRPr="00E30515" w:rsidRDefault="002573CC" w:rsidP="00E92D52">
      <w:pPr>
        <w:widowControl w:val="0"/>
        <w:tabs>
          <w:tab w:val="left" w:pos="284"/>
          <w:tab w:val="left" w:pos="851"/>
        </w:tabs>
        <w:autoSpaceDE w:val="0"/>
        <w:autoSpaceDN w:val="0"/>
        <w:adjustRightInd w:val="0"/>
        <w:jc w:val="both"/>
        <w:rPr>
          <w:b/>
          <w:bCs/>
          <w:color w:val="000000" w:themeColor="text1"/>
          <w:sz w:val="28"/>
          <w:szCs w:val="28"/>
        </w:rPr>
      </w:pPr>
      <w:r w:rsidRPr="00E30515">
        <w:rPr>
          <w:b/>
          <w:bCs/>
          <w:color w:val="000000" w:themeColor="text1"/>
          <w:sz w:val="28"/>
          <w:szCs w:val="28"/>
        </w:rPr>
        <w:t>IV. Các thiết bị khác liên quan đến điểm đấu nối</w:t>
      </w:r>
    </w:p>
    <w:p w14:paraId="3B6B4D07" w14:textId="77777777" w:rsidR="002573CC" w:rsidRPr="00E30515" w:rsidRDefault="002573CC" w:rsidP="00E92D52">
      <w:pPr>
        <w:widowControl w:val="0"/>
        <w:numPr>
          <w:ilvl w:val="0"/>
          <w:numId w:val="110"/>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Số/ tên thiết bị:</w:t>
      </w:r>
    </w:p>
    <w:p w14:paraId="1E76D592" w14:textId="77777777" w:rsidR="002573CC" w:rsidRPr="00E30515" w:rsidRDefault="002573CC" w:rsidP="00E92D52">
      <w:pPr>
        <w:widowControl w:val="0"/>
        <w:numPr>
          <w:ilvl w:val="0"/>
          <w:numId w:val="110"/>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Thông số kỹ thuật chính:</w:t>
      </w:r>
    </w:p>
    <w:p w14:paraId="4FEBF537" w14:textId="77777777" w:rsidR="002573CC" w:rsidRPr="00E30515" w:rsidRDefault="002573CC" w:rsidP="00E92D52">
      <w:pPr>
        <w:widowControl w:val="0"/>
        <w:numPr>
          <w:ilvl w:val="0"/>
          <w:numId w:val="110"/>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Nhà đầu tư/ chủ sở hữu:</w:t>
      </w:r>
    </w:p>
    <w:p w14:paraId="2A2B1B25" w14:textId="77777777" w:rsidR="002573CC" w:rsidRPr="00E30515" w:rsidRDefault="002573CC" w:rsidP="00E92D52">
      <w:pPr>
        <w:widowControl w:val="0"/>
        <w:numPr>
          <w:ilvl w:val="0"/>
          <w:numId w:val="110"/>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Các thông tin cần thiết khác:</w:t>
      </w:r>
    </w:p>
    <w:p w14:paraId="52BD1DF3" w14:textId="77777777" w:rsidR="002573CC" w:rsidRPr="00E30515" w:rsidRDefault="002573CC" w:rsidP="00E92D52">
      <w:pPr>
        <w:widowControl w:val="0"/>
        <w:numPr>
          <w:ilvl w:val="0"/>
          <w:numId w:val="110"/>
        </w:numPr>
        <w:tabs>
          <w:tab w:val="left" w:pos="284"/>
          <w:tab w:val="left" w:pos="851"/>
        </w:tabs>
        <w:autoSpaceDE w:val="0"/>
        <w:autoSpaceDN w:val="0"/>
        <w:adjustRightInd w:val="0"/>
        <w:spacing w:before="120"/>
        <w:ind w:left="0" w:firstLine="0"/>
        <w:jc w:val="both"/>
        <w:rPr>
          <w:color w:val="000000" w:themeColor="text1"/>
          <w:sz w:val="28"/>
          <w:szCs w:val="28"/>
        </w:rPr>
      </w:pPr>
      <w:r w:rsidRPr="00E30515">
        <w:rPr>
          <w:color w:val="000000" w:themeColor="text1"/>
          <w:sz w:val="28"/>
          <w:szCs w:val="28"/>
        </w:rPr>
        <w:t>Nhận xét:</w:t>
      </w:r>
    </w:p>
    <w:p w14:paraId="3C32E65E" w14:textId="77777777" w:rsidR="002573CC" w:rsidRPr="00E30515" w:rsidRDefault="002573CC" w:rsidP="002573CC">
      <w:pPr>
        <w:widowControl w:val="0"/>
        <w:autoSpaceDE w:val="0"/>
        <w:autoSpaceDN w:val="0"/>
        <w:adjustRightInd w:val="0"/>
        <w:jc w:val="both"/>
        <w:rPr>
          <w:b/>
          <w:bCs/>
          <w:color w:val="000000" w:themeColor="text1"/>
          <w:sz w:val="28"/>
          <w:szCs w:val="28"/>
        </w:rPr>
      </w:pPr>
    </w:p>
    <w:p w14:paraId="07BC7DFE" w14:textId="77777777" w:rsidR="002573CC" w:rsidRPr="00E30515" w:rsidRDefault="002573CC" w:rsidP="002573CC">
      <w:pPr>
        <w:widowControl w:val="0"/>
        <w:autoSpaceDE w:val="0"/>
        <w:autoSpaceDN w:val="0"/>
        <w:adjustRightInd w:val="0"/>
        <w:jc w:val="both"/>
        <w:rPr>
          <w:b/>
          <w:bCs/>
          <w:color w:val="000000" w:themeColor="text1"/>
          <w:sz w:val="28"/>
          <w:szCs w:val="28"/>
        </w:rPr>
      </w:pPr>
      <w:r w:rsidRPr="00E30515">
        <w:rPr>
          <w:b/>
          <w:bCs/>
          <w:color w:val="000000" w:themeColor="text1"/>
          <w:sz w:val="28"/>
          <w:szCs w:val="28"/>
        </w:rPr>
        <w:t>Tài liệu đính kèm 04</w:t>
      </w:r>
    </w:p>
    <w:p w14:paraId="653A2494" w14:textId="77777777" w:rsidR="002573CC" w:rsidRPr="00E30515" w:rsidRDefault="002573CC" w:rsidP="002573CC">
      <w:pPr>
        <w:widowControl w:val="0"/>
        <w:autoSpaceDE w:val="0"/>
        <w:autoSpaceDN w:val="0"/>
        <w:adjustRightInd w:val="0"/>
        <w:jc w:val="both"/>
        <w:rPr>
          <w:b/>
          <w:bCs/>
          <w:color w:val="000000" w:themeColor="text1"/>
          <w:sz w:val="28"/>
          <w:szCs w:val="28"/>
        </w:rPr>
      </w:pPr>
      <w:r w:rsidRPr="00E30515">
        <w:rPr>
          <w:b/>
          <w:bCs/>
          <w:color w:val="000000" w:themeColor="text1"/>
          <w:sz w:val="28"/>
          <w:szCs w:val="28"/>
        </w:rPr>
        <w:t xml:space="preserve">Mô tả kỹ thuật thiết bị điện liên quan tới điểm đấu nối của khách hàng </w:t>
      </w:r>
      <w:r w:rsidRPr="00E30515">
        <w:rPr>
          <w:b/>
          <w:color w:val="000000" w:themeColor="text1"/>
          <w:sz w:val="28"/>
          <w:szCs w:val="28"/>
          <w:lang w:val="vi-VN"/>
        </w:rPr>
        <w:t>có nhu cầu đấu nối</w:t>
      </w:r>
    </w:p>
    <w:p w14:paraId="029A4186" w14:textId="77777777" w:rsidR="002573CC" w:rsidRPr="00E30515" w:rsidRDefault="002573CC" w:rsidP="002573CC">
      <w:pPr>
        <w:widowControl w:val="0"/>
        <w:autoSpaceDE w:val="0"/>
        <w:autoSpaceDN w:val="0"/>
        <w:adjustRightInd w:val="0"/>
        <w:jc w:val="both"/>
        <w:rPr>
          <w:iCs/>
          <w:color w:val="000000" w:themeColor="text1"/>
          <w:sz w:val="28"/>
          <w:szCs w:val="28"/>
          <w:lang w:val="vi-VN"/>
        </w:rPr>
      </w:pPr>
      <w:r w:rsidRPr="00E30515">
        <w:rPr>
          <w:iCs/>
          <w:color w:val="000000" w:themeColor="text1"/>
          <w:sz w:val="28"/>
          <w:szCs w:val="28"/>
          <w:lang w:val="vi-VN"/>
        </w:rPr>
        <w:t>Bao gồm các dữ liệu cập nhật sửa đổi sơ đấu nối vào lưới điện truyền tải, đã được cập nhật và/hoặc sửa đổi.</w:t>
      </w:r>
    </w:p>
    <w:p w14:paraId="72D0598A"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3E07F540" w14:textId="77777777" w:rsidR="002573CC" w:rsidRPr="00E30515" w:rsidRDefault="002573CC" w:rsidP="002573CC">
      <w:pPr>
        <w:widowControl w:val="0"/>
        <w:autoSpaceDE w:val="0"/>
        <w:autoSpaceDN w:val="0"/>
        <w:adjustRightInd w:val="0"/>
        <w:jc w:val="both"/>
        <w:rPr>
          <w:b/>
          <w:bCs/>
          <w:color w:val="000000" w:themeColor="text1"/>
          <w:sz w:val="28"/>
          <w:szCs w:val="28"/>
          <w:lang w:val="vi-VN"/>
        </w:rPr>
      </w:pPr>
    </w:p>
    <w:p w14:paraId="52587B3B" w14:textId="77777777" w:rsidR="002573CC" w:rsidRPr="00E30515" w:rsidRDefault="002573CC" w:rsidP="002573CC">
      <w:pPr>
        <w:widowControl w:val="0"/>
        <w:autoSpaceDE w:val="0"/>
        <w:autoSpaceDN w:val="0"/>
        <w:adjustRightInd w:val="0"/>
        <w:jc w:val="both"/>
        <w:rPr>
          <w:b/>
          <w:bCs/>
          <w:color w:val="000000" w:themeColor="text1"/>
          <w:sz w:val="28"/>
          <w:szCs w:val="28"/>
          <w:lang w:val="vi-VN"/>
        </w:rPr>
      </w:pPr>
      <w:r w:rsidRPr="00E30515">
        <w:rPr>
          <w:b/>
          <w:bCs/>
          <w:color w:val="000000" w:themeColor="text1"/>
          <w:sz w:val="28"/>
          <w:szCs w:val="28"/>
          <w:lang w:val="vi-VN"/>
        </w:rPr>
        <w:t>Tài liệu đính kèm 05</w:t>
      </w:r>
    </w:p>
    <w:p w14:paraId="277C5E40" w14:textId="77777777" w:rsidR="002573CC" w:rsidRPr="00E30515" w:rsidRDefault="002573CC" w:rsidP="002573CC">
      <w:pPr>
        <w:widowControl w:val="0"/>
        <w:autoSpaceDE w:val="0"/>
        <w:autoSpaceDN w:val="0"/>
        <w:adjustRightInd w:val="0"/>
        <w:jc w:val="both"/>
        <w:rPr>
          <w:b/>
          <w:bCs/>
          <w:color w:val="000000" w:themeColor="text1"/>
          <w:sz w:val="28"/>
          <w:szCs w:val="28"/>
          <w:lang w:val="vi-VN"/>
        </w:rPr>
      </w:pPr>
      <w:r w:rsidRPr="00E30515">
        <w:rPr>
          <w:b/>
          <w:bCs/>
          <w:color w:val="000000" w:themeColor="text1"/>
          <w:sz w:val="28"/>
          <w:szCs w:val="28"/>
          <w:lang w:val="vi-VN"/>
        </w:rPr>
        <w:t xml:space="preserve">Mô tả </w:t>
      </w:r>
      <w:r w:rsidRPr="00E30515">
        <w:rPr>
          <w:b/>
          <w:color w:val="000000" w:themeColor="text1"/>
          <w:sz w:val="28"/>
          <w:szCs w:val="28"/>
          <w:lang w:val="vi-VN"/>
        </w:rPr>
        <w:t>Danh sách các dữ liệu truyền về hệ thống SCADA/EMS của Đơn vị vận hành hệ thống và thị trường điện,</w:t>
      </w:r>
      <w:r w:rsidRPr="00E30515">
        <w:rPr>
          <w:color w:val="000000" w:themeColor="text1"/>
          <w:sz w:val="26"/>
          <w:szCs w:val="26"/>
          <w:lang w:val="vi-VN"/>
        </w:rPr>
        <w:t xml:space="preserve"> </w:t>
      </w:r>
      <w:r w:rsidRPr="00E30515">
        <w:rPr>
          <w:b/>
          <w:color w:val="000000" w:themeColor="text1"/>
          <w:sz w:val="28"/>
          <w:szCs w:val="28"/>
          <w:lang w:val="vi-VN"/>
        </w:rPr>
        <w:t>hệ thống</w:t>
      </w:r>
      <w:r w:rsidRPr="00E30515">
        <w:rPr>
          <w:color w:val="000000" w:themeColor="text1"/>
          <w:sz w:val="26"/>
          <w:szCs w:val="26"/>
          <w:lang w:val="vi-VN"/>
        </w:rPr>
        <w:t xml:space="preserve"> </w:t>
      </w:r>
      <w:r w:rsidRPr="00E30515">
        <w:rPr>
          <w:b/>
          <w:bCs/>
          <w:color w:val="000000" w:themeColor="text1"/>
          <w:sz w:val="28"/>
          <w:szCs w:val="28"/>
          <w:lang w:val="vi-VN"/>
        </w:rPr>
        <w:t xml:space="preserve">kỹ thuật thiết bị đầu cuối RTU/Gateway liên quan tới đấu nối của khách hàng </w:t>
      </w:r>
      <w:r w:rsidRPr="00E30515">
        <w:rPr>
          <w:b/>
          <w:color w:val="000000" w:themeColor="text1"/>
          <w:sz w:val="28"/>
          <w:szCs w:val="28"/>
          <w:lang w:val="vi-VN"/>
        </w:rPr>
        <w:t>có nhu cầu đấu nối</w:t>
      </w:r>
    </w:p>
    <w:p w14:paraId="69389297"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3A5CA6CA" w14:textId="77777777" w:rsidR="002573CC" w:rsidRPr="00E30515" w:rsidRDefault="002573CC" w:rsidP="002573CC">
      <w:pPr>
        <w:widowControl w:val="0"/>
        <w:autoSpaceDE w:val="0"/>
        <w:autoSpaceDN w:val="0"/>
        <w:adjustRightInd w:val="0"/>
        <w:jc w:val="both"/>
        <w:rPr>
          <w:color w:val="000000" w:themeColor="text1"/>
          <w:sz w:val="28"/>
          <w:szCs w:val="28"/>
          <w:lang w:val="vi-VN"/>
        </w:rPr>
      </w:pPr>
    </w:p>
    <w:p w14:paraId="0F77577F" w14:textId="77777777" w:rsidR="002573CC" w:rsidRPr="00E30515" w:rsidRDefault="002573CC" w:rsidP="002573CC">
      <w:pPr>
        <w:widowControl w:val="0"/>
        <w:autoSpaceDE w:val="0"/>
        <w:autoSpaceDN w:val="0"/>
        <w:adjustRightInd w:val="0"/>
        <w:jc w:val="both"/>
        <w:rPr>
          <w:b/>
          <w:bCs/>
          <w:color w:val="000000" w:themeColor="text1"/>
          <w:sz w:val="28"/>
          <w:szCs w:val="28"/>
          <w:lang w:val="vi-VN"/>
        </w:rPr>
      </w:pPr>
      <w:r w:rsidRPr="00E30515">
        <w:rPr>
          <w:b/>
          <w:bCs/>
          <w:color w:val="000000" w:themeColor="text1"/>
          <w:sz w:val="28"/>
          <w:szCs w:val="28"/>
          <w:lang w:val="vi-VN"/>
        </w:rPr>
        <w:lastRenderedPageBreak/>
        <w:t>Tài liệu đính kèm 06</w:t>
      </w:r>
    </w:p>
    <w:p w14:paraId="70645AE1" w14:textId="77777777" w:rsidR="002573CC" w:rsidRPr="00E30515" w:rsidRDefault="002573CC" w:rsidP="002573CC">
      <w:pPr>
        <w:widowControl w:val="0"/>
        <w:autoSpaceDE w:val="0"/>
        <w:autoSpaceDN w:val="0"/>
        <w:adjustRightInd w:val="0"/>
        <w:jc w:val="both"/>
        <w:rPr>
          <w:b/>
          <w:bCs/>
          <w:color w:val="000000" w:themeColor="text1"/>
          <w:sz w:val="28"/>
          <w:szCs w:val="28"/>
          <w:lang w:val="vi-VN"/>
        </w:rPr>
      </w:pPr>
      <w:r w:rsidRPr="00E30515">
        <w:rPr>
          <w:b/>
          <w:bCs/>
          <w:color w:val="000000" w:themeColor="text1"/>
          <w:sz w:val="28"/>
          <w:szCs w:val="28"/>
          <w:lang w:val="vi-VN"/>
        </w:rPr>
        <w:t>Đề nghị tách đấu nối tự nguyện của Khách hàng sử dụng lưới điện truyền tải</w:t>
      </w:r>
    </w:p>
    <w:p w14:paraId="54FF6F56"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665F0AFC" w14:textId="77777777" w:rsidR="002573CC" w:rsidRPr="00E30515" w:rsidRDefault="002573CC" w:rsidP="002573CC">
      <w:pPr>
        <w:widowControl w:val="0"/>
        <w:autoSpaceDE w:val="0"/>
        <w:autoSpaceDN w:val="0"/>
        <w:adjustRightInd w:val="0"/>
        <w:jc w:val="both"/>
        <w:rPr>
          <w:color w:val="000000" w:themeColor="text1"/>
          <w:sz w:val="28"/>
          <w:szCs w:val="28"/>
          <w:lang w:val="vi-VN"/>
        </w:rPr>
      </w:pPr>
      <w:r w:rsidRPr="00E30515">
        <w:rPr>
          <w:color w:val="000000" w:themeColor="text1"/>
          <w:sz w:val="28"/>
          <w:szCs w:val="28"/>
          <w:lang w:val="vi-VN"/>
        </w:rPr>
        <w:t>Mô tả các trường hợp mà Khách hàng sử dụng lưới điện truyền tải đề xuất tách đấu nối tạm thời và các trách nhiệm của Khách hàng sử dụng lưới điện truyền tải với từng trường hợp.</w:t>
      </w:r>
      <w:bookmarkEnd w:id="1155"/>
      <w:bookmarkEnd w:id="1156"/>
    </w:p>
    <w:p w14:paraId="67355018"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034E8DCD" w14:textId="77777777" w:rsidR="002573CC" w:rsidRPr="00E30515" w:rsidRDefault="002573CC" w:rsidP="002573CC">
      <w:pPr>
        <w:widowControl w:val="0"/>
        <w:autoSpaceDE w:val="0"/>
        <w:autoSpaceDN w:val="0"/>
        <w:adjustRightInd w:val="0"/>
        <w:jc w:val="both"/>
        <w:rPr>
          <w:color w:val="000000" w:themeColor="text1"/>
          <w:sz w:val="28"/>
          <w:szCs w:val="28"/>
          <w:lang w:val="vi-VN"/>
        </w:rPr>
      </w:pPr>
    </w:p>
    <w:p w14:paraId="77A2A638" w14:textId="77777777" w:rsidR="002573CC" w:rsidRPr="00E30515" w:rsidRDefault="002573CC" w:rsidP="002573CC">
      <w:pPr>
        <w:widowControl w:val="0"/>
        <w:autoSpaceDE w:val="0"/>
        <w:autoSpaceDN w:val="0"/>
        <w:adjustRightInd w:val="0"/>
        <w:jc w:val="both"/>
        <w:rPr>
          <w:b/>
          <w:bCs/>
          <w:color w:val="000000" w:themeColor="text1"/>
          <w:sz w:val="28"/>
          <w:szCs w:val="28"/>
          <w:lang w:val="vi-VN"/>
        </w:rPr>
      </w:pPr>
      <w:r w:rsidRPr="00E30515">
        <w:rPr>
          <w:b/>
          <w:bCs/>
          <w:color w:val="000000" w:themeColor="text1"/>
          <w:sz w:val="28"/>
          <w:szCs w:val="28"/>
          <w:lang w:val="vi-VN"/>
        </w:rPr>
        <w:t>Tài liệu đính kèm 07</w:t>
      </w:r>
    </w:p>
    <w:p w14:paraId="35CFADC1" w14:textId="77777777" w:rsidR="002573CC" w:rsidRPr="00E30515" w:rsidRDefault="002573CC" w:rsidP="002573CC">
      <w:pPr>
        <w:widowControl w:val="0"/>
        <w:autoSpaceDE w:val="0"/>
        <w:autoSpaceDN w:val="0"/>
        <w:adjustRightInd w:val="0"/>
        <w:jc w:val="both"/>
        <w:rPr>
          <w:bCs/>
          <w:color w:val="000000" w:themeColor="text1"/>
          <w:sz w:val="28"/>
          <w:szCs w:val="28"/>
          <w:lang w:val="vi-VN"/>
        </w:rPr>
      </w:pPr>
      <w:r w:rsidRPr="00E30515">
        <w:rPr>
          <w:bCs/>
          <w:color w:val="000000" w:themeColor="text1"/>
          <w:sz w:val="28"/>
          <w:szCs w:val="28"/>
          <w:lang w:val="vi-VN"/>
        </w:rPr>
        <w:t xml:space="preserve">Các yêu cầu cụ thể về trang bị hệ thống PSS, PMU, AGC, hệ thống rơ le bảo vệ, thỏa thuận phối hợp trang bị, lắp đặt các thiết bị rơ le bảo vệ tại điểm đấu nối giữa Cấp điều độ có quyền điều khiển, Đơn vị truyền tải điện và Khách hàng sử dụng lưới điện truyền tải </w:t>
      </w:r>
    </w:p>
    <w:p w14:paraId="7B4995CF" w14:textId="77777777" w:rsidR="002573CC" w:rsidRPr="00E30515" w:rsidRDefault="002573CC" w:rsidP="002573CC">
      <w:pPr>
        <w:widowControl w:val="0"/>
        <w:autoSpaceDE w:val="0"/>
        <w:autoSpaceDN w:val="0"/>
        <w:adjustRightInd w:val="0"/>
        <w:rPr>
          <w:color w:val="000000" w:themeColor="text1"/>
          <w:sz w:val="28"/>
          <w:szCs w:val="28"/>
          <w:lang w:val="vi-VN"/>
        </w:rPr>
      </w:pPr>
      <w:r w:rsidRPr="00E30515">
        <w:rPr>
          <w:color w:val="000000" w:themeColor="text1"/>
          <w:sz w:val="28"/>
          <w:szCs w:val="28"/>
          <w:lang w:val="vi-VN"/>
        </w:rPr>
        <w:t>(Kèm theo thỏa thuận đấu nối số………)</w:t>
      </w:r>
    </w:p>
    <w:p w14:paraId="51051817" w14:textId="77777777" w:rsidR="002573CC" w:rsidRPr="00E30515" w:rsidRDefault="002573CC" w:rsidP="002573CC">
      <w:pPr>
        <w:rPr>
          <w:color w:val="000000" w:themeColor="text1"/>
          <w:lang w:val="vi-VN"/>
        </w:rPr>
        <w:sectPr w:rsidR="002573CC" w:rsidRPr="00E30515" w:rsidSect="00100A5B">
          <w:pgSz w:w="11907" w:h="16840" w:code="9"/>
          <w:pgMar w:top="1304" w:right="1134" w:bottom="1304" w:left="1871" w:header="624" w:footer="624" w:gutter="0"/>
          <w:pgNumType w:start="1"/>
          <w:cols w:space="708"/>
          <w:titlePg/>
          <w:docGrid w:linePitch="360"/>
        </w:sectPr>
      </w:pPr>
    </w:p>
    <w:p w14:paraId="2389BDA1" w14:textId="77777777" w:rsidR="002573CC" w:rsidRPr="00100A5B" w:rsidRDefault="002573CC" w:rsidP="008E2CA7">
      <w:pPr>
        <w:pStyle w:val="Heading1"/>
        <w:rPr>
          <w:caps/>
        </w:rPr>
      </w:pPr>
      <w:bookmarkStart w:id="1159" w:name="_Toc248049781"/>
      <w:bookmarkStart w:id="1160" w:name="_Toc249514369"/>
      <w:bookmarkStart w:id="1161" w:name="_Toc427252018"/>
      <w:r w:rsidRPr="00100A5B">
        <w:lastRenderedPageBreak/>
        <w:t xml:space="preserve">Phụ lục </w:t>
      </w:r>
      <w:bookmarkEnd w:id="1159"/>
      <w:bookmarkEnd w:id="1160"/>
      <w:bookmarkEnd w:id="1161"/>
      <w:r w:rsidRPr="00100A5B">
        <w:t>3</w:t>
      </w:r>
    </w:p>
    <w:p w14:paraId="763C9CE1" w14:textId="2467E896" w:rsidR="002573CC" w:rsidRPr="00100A5B" w:rsidRDefault="002573CC" w:rsidP="008E2CA7">
      <w:pPr>
        <w:pStyle w:val="Heading1"/>
        <w:rPr>
          <w:caps/>
        </w:rPr>
      </w:pPr>
      <w:bookmarkStart w:id="1162" w:name="_Toc249514370"/>
      <w:bookmarkStart w:id="1163" w:name="_Toc427252019"/>
      <w:r w:rsidRPr="00100A5B">
        <w:t xml:space="preserve">DANH MỤC ĐƯỜNG DÂY VÀ </w:t>
      </w:r>
      <w:r w:rsidR="00541A9B">
        <w:t>TRẠM ĐIỆN</w:t>
      </w:r>
      <w:r w:rsidRPr="00100A5B">
        <w:t xml:space="preserve"> XÂY DỰNG MỚI/CẢI TẠO CHO NĂM TỚI VÀ 02 NĂM TIẾP THEO</w:t>
      </w:r>
      <w:bookmarkEnd w:id="1162"/>
      <w:bookmarkEnd w:id="1163"/>
    </w:p>
    <w:p w14:paraId="0E5B6A50" w14:textId="281FCF53" w:rsidR="002573CC" w:rsidRPr="00E30515" w:rsidRDefault="002573CC" w:rsidP="002573CC">
      <w:pPr>
        <w:widowControl w:val="0"/>
        <w:spacing w:before="120"/>
        <w:jc w:val="center"/>
        <w:rPr>
          <w:i/>
          <w:color w:val="000000" w:themeColor="text1"/>
          <w:sz w:val="28"/>
          <w:szCs w:val="28"/>
        </w:rPr>
      </w:pPr>
      <w:r w:rsidRPr="00E30515">
        <w:rPr>
          <w:i/>
          <w:color w:val="000000" w:themeColor="text1"/>
          <w:sz w:val="28"/>
          <w:szCs w:val="28"/>
          <w:lang w:val="vi-VN"/>
        </w:rPr>
        <w:t xml:space="preserve">(Ban hành kèm theo Thông tư số </w:t>
      </w:r>
      <w:r w:rsidR="00A03194">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/TT-BCT</w:t>
      </w:r>
    </w:p>
    <w:p w14:paraId="640A3B3A" w14:textId="0D7C0E90" w:rsidR="002573CC" w:rsidRPr="00E30515" w:rsidRDefault="002573CC" w:rsidP="002573CC">
      <w:pPr>
        <w:widowControl w:val="0"/>
        <w:spacing w:before="120"/>
        <w:jc w:val="center"/>
        <w:rPr>
          <w:color w:val="000000" w:themeColor="text1"/>
          <w:sz w:val="28"/>
          <w:szCs w:val="28"/>
          <w:lang w:val="vi-VN"/>
        </w:rPr>
      </w:pPr>
      <w:r w:rsidRPr="00E30515">
        <w:rPr>
          <w:i/>
          <w:color w:val="000000" w:themeColor="text1"/>
          <w:sz w:val="28"/>
          <w:szCs w:val="28"/>
          <w:lang w:val="vi-VN"/>
        </w:rPr>
        <w:t xml:space="preserve">  </w:t>
      </w:r>
      <w:r w:rsidR="00A03194" w:rsidRPr="00E30515">
        <w:rPr>
          <w:i/>
          <w:color w:val="000000" w:themeColor="text1"/>
          <w:sz w:val="28"/>
          <w:szCs w:val="28"/>
          <w:lang w:val="vi-VN"/>
        </w:rPr>
        <w:t>N</w:t>
      </w:r>
      <w:r w:rsidRPr="00E30515">
        <w:rPr>
          <w:i/>
          <w:color w:val="000000" w:themeColor="text1"/>
          <w:sz w:val="28"/>
          <w:szCs w:val="28"/>
          <w:lang w:val="vi-VN"/>
        </w:rPr>
        <w:t>gày</w:t>
      </w:r>
      <w:r w:rsidR="00A03194">
        <w:rPr>
          <w:i/>
          <w:color w:val="000000" w:themeColor="text1"/>
          <w:sz w:val="28"/>
          <w:szCs w:val="28"/>
        </w:rPr>
        <w:t xml:space="preserve"> 01</w:t>
      </w:r>
      <w:r w:rsidRPr="00E30515">
        <w:rPr>
          <w:i/>
          <w:color w:val="000000" w:themeColor="text1"/>
          <w:sz w:val="28"/>
          <w:szCs w:val="28"/>
          <w:lang w:val="vi-VN"/>
        </w:rPr>
        <w:t xml:space="preserve"> tháng</w:t>
      </w:r>
      <w:r w:rsidR="00A03194">
        <w:rPr>
          <w:i/>
          <w:color w:val="000000" w:themeColor="text1"/>
          <w:sz w:val="28"/>
          <w:szCs w:val="28"/>
        </w:rPr>
        <w:t xml:space="preserve"> 02 </w:t>
      </w:r>
      <w:r w:rsidRPr="00E30515">
        <w:rPr>
          <w:i/>
          <w:color w:val="000000" w:themeColor="text1"/>
          <w:sz w:val="28"/>
          <w:szCs w:val="28"/>
          <w:lang w:val="vi-VN"/>
        </w:rPr>
        <w:t>năm</w:t>
      </w:r>
      <w:r w:rsidR="00A03194">
        <w:rPr>
          <w:i/>
          <w:color w:val="000000" w:themeColor="text1"/>
          <w:sz w:val="28"/>
          <w:szCs w:val="28"/>
        </w:rPr>
        <w:t xml:space="preserve"> 2025 </w:t>
      </w:r>
      <w:r w:rsidRPr="00E30515">
        <w:rPr>
          <w:i/>
          <w:color w:val="000000" w:themeColor="text1"/>
          <w:sz w:val="28"/>
          <w:szCs w:val="28"/>
          <w:lang w:val="vi-VN"/>
        </w:rPr>
        <w:t>của Bộ trưởng Bộ Công Thương)</w:t>
      </w:r>
      <w:r w:rsidRPr="00E30515" w:rsidDel="00514830">
        <w:rPr>
          <w:i/>
          <w:color w:val="000000" w:themeColor="text1"/>
          <w:sz w:val="28"/>
          <w:szCs w:val="28"/>
          <w:lang w:val="vi-VN"/>
        </w:rPr>
        <w:t xml:space="preserve"> </w:t>
      </w:r>
    </w:p>
    <w:p w14:paraId="778F1ACD" w14:textId="77777777" w:rsidR="002573CC" w:rsidRPr="00E30515" w:rsidRDefault="002573CC" w:rsidP="002573CC">
      <w:pPr>
        <w:jc w:val="center"/>
        <w:rPr>
          <w:i/>
          <w:color w:val="000000" w:themeColor="text1"/>
          <w:sz w:val="28"/>
          <w:szCs w:val="28"/>
        </w:rPr>
      </w:pPr>
      <w:r w:rsidRPr="00E30515">
        <w:rPr>
          <w:i/>
          <w:color w:val="000000" w:themeColor="text1"/>
          <w:sz w:val="28"/>
          <w:szCs w:val="28"/>
        </w:rPr>
        <w:t>Bảng 1.1. Danh mục các đường dây xây dựng mới và cải tạo</w:t>
      </w:r>
    </w:p>
    <w:tbl>
      <w:tblPr>
        <w:tblW w:w="1487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
        <w:gridCol w:w="4902"/>
        <w:gridCol w:w="1440"/>
        <w:gridCol w:w="1980"/>
        <w:gridCol w:w="1033"/>
        <w:gridCol w:w="1276"/>
        <w:gridCol w:w="1559"/>
        <w:gridCol w:w="2024"/>
      </w:tblGrid>
      <w:tr w:rsidR="00B83F6B" w:rsidRPr="00E30515" w14:paraId="2082A991" w14:textId="77777777" w:rsidTr="002F4A83">
        <w:trPr>
          <w:trHeight w:val="309"/>
          <w:tblHeader/>
        </w:trPr>
        <w:tc>
          <w:tcPr>
            <w:tcW w:w="657" w:type="dxa"/>
            <w:vMerge w:val="restart"/>
            <w:vAlign w:val="center"/>
          </w:tcPr>
          <w:p w14:paraId="4804188B" w14:textId="77777777" w:rsidR="002573CC" w:rsidRPr="00E30515" w:rsidRDefault="002573CC" w:rsidP="002F4A83">
            <w:pPr>
              <w:jc w:val="center"/>
              <w:rPr>
                <w:b/>
                <w:color w:val="000000" w:themeColor="text1"/>
                <w:lang w:val="pt-BR"/>
              </w:rPr>
            </w:pPr>
            <w:r w:rsidRPr="00E30515">
              <w:rPr>
                <w:b/>
                <w:color w:val="000000" w:themeColor="text1"/>
                <w:lang w:val="pt-BR"/>
              </w:rPr>
              <w:t>TT</w:t>
            </w:r>
          </w:p>
        </w:tc>
        <w:tc>
          <w:tcPr>
            <w:tcW w:w="4902" w:type="dxa"/>
            <w:vMerge w:val="restart"/>
            <w:vAlign w:val="center"/>
          </w:tcPr>
          <w:p w14:paraId="602E5FE4" w14:textId="77777777" w:rsidR="002573CC" w:rsidRPr="00E30515" w:rsidRDefault="002573CC" w:rsidP="002F4A83">
            <w:pPr>
              <w:jc w:val="center"/>
              <w:rPr>
                <w:b/>
                <w:color w:val="000000" w:themeColor="text1"/>
                <w:lang w:val="pt-BR"/>
              </w:rPr>
            </w:pPr>
            <w:r w:rsidRPr="00E30515">
              <w:rPr>
                <w:b/>
                <w:color w:val="000000" w:themeColor="text1"/>
                <w:lang w:val="pt-BR"/>
              </w:rPr>
              <w:t>Danh mục</w:t>
            </w:r>
          </w:p>
        </w:tc>
        <w:tc>
          <w:tcPr>
            <w:tcW w:w="3420" w:type="dxa"/>
            <w:gridSpan w:val="2"/>
            <w:vAlign w:val="center"/>
          </w:tcPr>
          <w:p w14:paraId="6E218E09" w14:textId="77777777" w:rsidR="002573CC" w:rsidRPr="00E30515" w:rsidRDefault="002573CC" w:rsidP="002F4A83">
            <w:pPr>
              <w:jc w:val="center"/>
              <w:rPr>
                <w:b/>
                <w:color w:val="000000" w:themeColor="text1"/>
                <w:lang w:val="pt-BR"/>
              </w:rPr>
            </w:pPr>
            <w:r w:rsidRPr="00E30515">
              <w:rPr>
                <w:b/>
                <w:color w:val="000000" w:themeColor="text1"/>
                <w:lang w:val="pt-BR"/>
              </w:rPr>
              <w:t>Tiết diện</w:t>
            </w:r>
          </w:p>
        </w:tc>
        <w:tc>
          <w:tcPr>
            <w:tcW w:w="2309" w:type="dxa"/>
            <w:gridSpan w:val="2"/>
          </w:tcPr>
          <w:p w14:paraId="1852D1CE" w14:textId="77777777" w:rsidR="002573CC" w:rsidRPr="00E30515" w:rsidRDefault="002573CC" w:rsidP="002F4A83">
            <w:pPr>
              <w:jc w:val="center"/>
              <w:rPr>
                <w:b/>
                <w:color w:val="000000" w:themeColor="text1"/>
                <w:lang w:val="pt-BR"/>
              </w:rPr>
            </w:pPr>
            <w:r w:rsidRPr="00E30515">
              <w:rPr>
                <w:b/>
                <w:color w:val="000000" w:themeColor="text1"/>
                <w:lang w:val="pt-BR"/>
              </w:rPr>
              <w:t>Quy mô</w:t>
            </w:r>
          </w:p>
        </w:tc>
        <w:tc>
          <w:tcPr>
            <w:tcW w:w="1559" w:type="dxa"/>
            <w:vMerge w:val="restart"/>
            <w:vAlign w:val="center"/>
          </w:tcPr>
          <w:p w14:paraId="3C4779EB" w14:textId="77777777" w:rsidR="002573CC" w:rsidRPr="00E30515" w:rsidRDefault="002573CC" w:rsidP="002F4A83">
            <w:pPr>
              <w:jc w:val="center"/>
              <w:rPr>
                <w:b/>
                <w:color w:val="000000" w:themeColor="text1"/>
                <w:lang w:val="pt-BR"/>
              </w:rPr>
            </w:pPr>
            <w:r w:rsidRPr="00E30515">
              <w:rPr>
                <w:b/>
                <w:color w:val="000000" w:themeColor="text1"/>
                <w:lang w:val="pt-BR"/>
              </w:rPr>
              <w:t>Thời điểm</w:t>
            </w:r>
          </w:p>
          <w:p w14:paraId="1D1CFB0C" w14:textId="77777777" w:rsidR="002573CC" w:rsidRPr="00E30515" w:rsidRDefault="002573CC" w:rsidP="002F4A83">
            <w:pPr>
              <w:jc w:val="center"/>
              <w:rPr>
                <w:b/>
                <w:color w:val="000000" w:themeColor="text1"/>
                <w:lang w:val="pt-BR"/>
              </w:rPr>
            </w:pPr>
            <w:r w:rsidRPr="00E30515">
              <w:rPr>
                <w:b/>
                <w:color w:val="000000" w:themeColor="text1"/>
                <w:lang w:val="pt-BR"/>
              </w:rPr>
              <w:t>vận hành</w:t>
            </w:r>
          </w:p>
        </w:tc>
        <w:tc>
          <w:tcPr>
            <w:tcW w:w="2024" w:type="dxa"/>
            <w:vMerge w:val="restart"/>
            <w:vAlign w:val="center"/>
          </w:tcPr>
          <w:p w14:paraId="7BD7CA8E" w14:textId="77777777" w:rsidR="002573CC" w:rsidRPr="00E30515" w:rsidRDefault="002573CC" w:rsidP="002F4A83">
            <w:pPr>
              <w:jc w:val="center"/>
              <w:rPr>
                <w:b/>
                <w:color w:val="000000" w:themeColor="text1"/>
                <w:lang w:val="pt-BR"/>
              </w:rPr>
            </w:pPr>
            <w:r w:rsidRPr="00E30515">
              <w:rPr>
                <w:b/>
                <w:color w:val="000000" w:themeColor="text1"/>
                <w:lang w:val="pt-BR"/>
              </w:rPr>
              <w:t>Ghi chú</w:t>
            </w:r>
          </w:p>
        </w:tc>
      </w:tr>
      <w:tr w:rsidR="00B83F6B" w:rsidRPr="00E30515" w14:paraId="5455C6E2" w14:textId="77777777" w:rsidTr="002F4A83">
        <w:trPr>
          <w:trHeight w:val="548"/>
          <w:tblHeader/>
        </w:trPr>
        <w:tc>
          <w:tcPr>
            <w:tcW w:w="657" w:type="dxa"/>
            <w:vMerge/>
            <w:vAlign w:val="center"/>
          </w:tcPr>
          <w:p w14:paraId="4FAFDC71" w14:textId="77777777" w:rsidR="002573CC" w:rsidRPr="00E30515" w:rsidRDefault="002573CC" w:rsidP="002F4A83">
            <w:pPr>
              <w:jc w:val="center"/>
              <w:rPr>
                <w:b/>
                <w:color w:val="000000" w:themeColor="text1"/>
                <w:lang w:val="pt-BR"/>
              </w:rPr>
            </w:pPr>
          </w:p>
        </w:tc>
        <w:tc>
          <w:tcPr>
            <w:tcW w:w="4902" w:type="dxa"/>
            <w:vMerge/>
            <w:vAlign w:val="center"/>
          </w:tcPr>
          <w:p w14:paraId="28A8C0CE" w14:textId="77777777" w:rsidR="002573CC" w:rsidRPr="00E30515" w:rsidRDefault="002573CC" w:rsidP="002F4A83">
            <w:pPr>
              <w:jc w:val="center"/>
              <w:rPr>
                <w:b/>
                <w:color w:val="000000" w:themeColor="text1"/>
                <w:lang w:val="pt-BR"/>
              </w:rPr>
            </w:pPr>
          </w:p>
        </w:tc>
        <w:tc>
          <w:tcPr>
            <w:tcW w:w="1440" w:type="dxa"/>
            <w:vAlign w:val="center"/>
          </w:tcPr>
          <w:p w14:paraId="6CF96BEF" w14:textId="77777777" w:rsidR="002573CC" w:rsidRPr="00E30515" w:rsidRDefault="002573CC" w:rsidP="002F4A83">
            <w:pPr>
              <w:jc w:val="center"/>
              <w:rPr>
                <w:b/>
                <w:color w:val="000000" w:themeColor="text1"/>
                <w:lang w:val="pt-BR"/>
              </w:rPr>
            </w:pPr>
            <w:r w:rsidRPr="00E30515">
              <w:rPr>
                <w:b/>
                <w:color w:val="000000" w:themeColor="text1"/>
                <w:lang w:val="pt-BR"/>
              </w:rPr>
              <w:t>Hiện có</w:t>
            </w:r>
          </w:p>
        </w:tc>
        <w:tc>
          <w:tcPr>
            <w:tcW w:w="1980" w:type="dxa"/>
            <w:vAlign w:val="center"/>
          </w:tcPr>
          <w:p w14:paraId="37AEAC81" w14:textId="77777777" w:rsidR="002573CC" w:rsidRPr="00E30515" w:rsidRDefault="002573CC" w:rsidP="002F4A83">
            <w:pPr>
              <w:jc w:val="center"/>
              <w:rPr>
                <w:b/>
                <w:color w:val="000000" w:themeColor="text1"/>
                <w:lang w:val="pt-BR"/>
              </w:rPr>
            </w:pPr>
            <w:r w:rsidRPr="00E30515">
              <w:rPr>
                <w:b/>
                <w:color w:val="000000" w:themeColor="text1"/>
                <w:lang w:val="pt-BR"/>
              </w:rPr>
              <w:t>Xây dựng mới hoặc sau cải tạo</w:t>
            </w:r>
          </w:p>
        </w:tc>
        <w:tc>
          <w:tcPr>
            <w:tcW w:w="1033" w:type="dxa"/>
            <w:vAlign w:val="center"/>
          </w:tcPr>
          <w:p w14:paraId="431CB44B" w14:textId="77777777" w:rsidR="002573CC" w:rsidRPr="00E30515" w:rsidRDefault="002573CC" w:rsidP="002F4A83">
            <w:pPr>
              <w:jc w:val="center"/>
              <w:rPr>
                <w:b/>
                <w:color w:val="000000" w:themeColor="text1"/>
                <w:lang w:val="pt-BR"/>
              </w:rPr>
            </w:pPr>
            <w:r w:rsidRPr="00E30515">
              <w:rPr>
                <w:b/>
                <w:color w:val="000000" w:themeColor="text1"/>
                <w:lang w:val="pt-BR"/>
              </w:rPr>
              <w:t>Số mạch</w:t>
            </w:r>
          </w:p>
        </w:tc>
        <w:tc>
          <w:tcPr>
            <w:tcW w:w="1276" w:type="dxa"/>
            <w:vAlign w:val="center"/>
          </w:tcPr>
          <w:p w14:paraId="3F3D7C82" w14:textId="77777777" w:rsidR="002573CC" w:rsidRPr="00E30515" w:rsidRDefault="002573CC" w:rsidP="002F4A83">
            <w:pPr>
              <w:jc w:val="center"/>
              <w:rPr>
                <w:b/>
                <w:color w:val="000000" w:themeColor="text1"/>
                <w:lang w:val="pt-BR"/>
              </w:rPr>
            </w:pPr>
            <w:r w:rsidRPr="00E30515">
              <w:rPr>
                <w:b/>
                <w:color w:val="000000" w:themeColor="text1"/>
                <w:lang w:val="pt-BR"/>
              </w:rPr>
              <w:t>Chiều dài (km)</w:t>
            </w:r>
          </w:p>
        </w:tc>
        <w:tc>
          <w:tcPr>
            <w:tcW w:w="1559" w:type="dxa"/>
            <w:vMerge/>
            <w:vAlign w:val="center"/>
          </w:tcPr>
          <w:p w14:paraId="34DE6A35" w14:textId="77777777" w:rsidR="002573CC" w:rsidRPr="00E30515" w:rsidRDefault="002573CC" w:rsidP="002F4A83">
            <w:pPr>
              <w:jc w:val="center"/>
              <w:rPr>
                <w:color w:val="000000" w:themeColor="text1"/>
                <w:lang w:val="pt-BR"/>
              </w:rPr>
            </w:pPr>
          </w:p>
        </w:tc>
        <w:tc>
          <w:tcPr>
            <w:tcW w:w="2024" w:type="dxa"/>
            <w:vMerge/>
          </w:tcPr>
          <w:p w14:paraId="539D4B12" w14:textId="77777777" w:rsidR="002573CC" w:rsidRPr="00E30515" w:rsidRDefault="002573CC" w:rsidP="002F4A83">
            <w:pPr>
              <w:jc w:val="center"/>
              <w:rPr>
                <w:color w:val="000000" w:themeColor="text1"/>
                <w:lang w:val="pt-BR"/>
              </w:rPr>
            </w:pPr>
          </w:p>
        </w:tc>
      </w:tr>
      <w:tr w:rsidR="00B83F6B" w:rsidRPr="00E30515" w14:paraId="3F400EAB" w14:textId="77777777" w:rsidTr="002F4A83">
        <w:tc>
          <w:tcPr>
            <w:tcW w:w="657" w:type="dxa"/>
            <w:vAlign w:val="center"/>
          </w:tcPr>
          <w:p w14:paraId="79BBA1AB" w14:textId="77777777" w:rsidR="002573CC" w:rsidRPr="00E30515" w:rsidRDefault="002573CC" w:rsidP="002F4A83">
            <w:pPr>
              <w:tabs>
                <w:tab w:val="center" w:pos="4320"/>
                <w:tab w:val="right" w:pos="8640"/>
              </w:tabs>
              <w:spacing w:before="20" w:after="20"/>
              <w:jc w:val="center"/>
              <w:rPr>
                <w:b/>
                <w:i/>
                <w:color w:val="000000" w:themeColor="text1"/>
              </w:rPr>
            </w:pPr>
            <w:r w:rsidRPr="00E30515">
              <w:rPr>
                <w:b/>
                <w:i/>
                <w:color w:val="000000" w:themeColor="text1"/>
              </w:rPr>
              <w:t>I</w:t>
            </w:r>
          </w:p>
        </w:tc>
        <w:tc>
          <w:tcPr>
            <w:tcW w:w="4902" w:type="dxa"/>
            <w:vAlign w:val="center"/>
          </w:tcPr>
          <w:p w14:paraId="2E360798" w14:textId="77777777" w:rsidR="002573CC" w:rsidRPr="00E30515" w:rsidRDefault="002573CC" w:rsidP="002F4A83">
            <w:pPr>
              <w:spacing w:before="20" w:after="20"/>
              <w:rPr>
                <w:b/>
                <w:i/>
                <w:color w:val="000000" w:themeColor="text1"/>
              </w:rPr>
            </w:pPr>
            <w:r w:rsidRPr="00E30515">
              <w:rPr>
                <w:b/>
                <w:i/>
                <w:color w:val="000000" w:themeColor="text1"/>
              </w:rPr>
              <w:t>Cấp điện áp 110kV</w:t>
            </w:r>
          </w:p>
        </w:tc>
        <w:tc>
          <w:tcPr>
            <w:tcW w:w="1440" w:type="dxa"/>
            <w:vAlign w:val="center"/>
          </w:tcPr>
          <w:p w14:paraId="69CE3067" w14:textId="77777777" w:rsidR="002573CC" w:rsidRPr="00E30515" w:rsidRDefault="002573CC" w:rsidP="002F4A83">
            <w:pPr>
              <w:spacing w:before="20" w:after="20"/>
              <w:jc w:val="center"/>
              <w:rPr>
                <w:i/>
                <w:iCs/>
                <w:color w:val="000000" w:themeColor="text1"/>
              </w:rPr>
            </w:pPr>
          </w:p>
        </w:tc>
        <w:tc>
          <w:tcPr>
            <w:tcW w:w="1980" w:type="dxa"/>
            <w:vAlign w:val="center"/>
          </w:tcPr>
          <w:p w14:paraId="2623C59F" w14:textId="77777777" w:rsidR="002573CC" w:rsidRPr="00E30515" w:rsidRDefault="002573CC" w:rsidP="002F4A83">
            <w:pPr>
              <w:tabs>
                <w:tab w:val="center" w:pos="4320"/>
                <w:tab w:val="right" w:pos="8640"/>
              </w:tabs>
              <w:spacing w:before="20" w:after="20"/>
              <w:jc w:val="center"/>
              <w:rPr>
                <w:i/>
                <w:color w:val="000000" w:themeColor="text1"/>
              </w:rPr>
            </w:pPr>
          </w:p>
        </w:tc>
        <w:tc>
          <w:tcPr>
            <w:tcW w:w="1033" w:type="dxa"/>
            <w:vAlign w:val="center"/>
          </w:tcPr>
          <w:p w14:paraId="4561354F" w14:textId="77777777" w:rsidR="002573CC" w:rsidRPr="00E30515" w:rsidRDefault="002573CC" w:rsidP="002F4A83">
            <w:pPr>
              <w:tabs>
                <w:tab w:val="center" w:pos="4320"/>
                <w:tab w:val="right" w:pos="8640"/>
              </w:tabs>
              <w:spacing w:before="20" w:after="20"/>
              <w:jc w:val="center"/>
              <w:rPr>
                <w:i/>
                <w:color w:val="000000" w:themeColor="text1"/>
              </w:rPr>
            </w:pPr>
          </w:p>
        </w:tc>
        <w:tc>
          <w:tcPr>
            <w:tcW w:w="1276" w:type="dxa"/>
            <w:vAlign w:val="center"/>
          </w:tcPr>
          <w:p w14:paraId="3D46FBA7" w14:textId="77777777" w:rsidR="002573CC" w:rsidRPr="00E30515" w:rsidRDefault="002573CC" w:rsidP="002F4A83">
            <w:pPr>
              <w:spacing w:before="20" w:after="20"/>
              <w:jc w:val="center"/>
              <w:rPr>
                <w:i/>
                <w:color w:val="000000" w:themeColor="text1"/>
              </w:rPr>
            </w:pPr>
          </w:p>
        </w:tc>
        <w:tc>
          <w:tcPr>
            <w:tcW w:w="1559" w:type="dxa"/>
            <w:vAlign w:val="center"/>
          </w:tcPr>
          <w:p w14:paraId="67311B58" w14:textId="77777777" w:rsidR="002573CC" w:rsidRPr="00E30515" w:rsidRDefault="002573CC" w:rsidP="002F4A83">
            <w:pPr>
              <w:tabs>
                <w:tab w:val="center" w:pos="4320"/>
                <w:tab w:val="right" w:pos="8640"/>
              </w:tabs>
              <w:spacing w:before="20" w:after="20"/>
              <w:jc w:val="center"/>
              <w:rPr>
                <w:i/>
                <w:color w:val="000000" w:themeColor="text1"/>
              </w:rPr>
            </w:pPr>
          </w:p>
        </w:tc>
        <w:tc>
          <w:tcPr>
            <w:tcW w:w="2024" w:type="dxa"/>
          </w:tcPr>
          <w:p w14:paraId="61F2EB77" w14:textId="77777777" w:rsidR="002573CC" w:rsidRPr="00E30515" w:rsidRDefault="002573CC" w:rsidP="002F4A83">
            <w:pPr>
              <w:tabs>
                <w:tab w:val="center" w:pos="4320"/>
                <w:tab w:val="right" w:pos="8640"/>
              </w:tabs>
              <w:spacing w:before="20" w:after="20"/>
              <w:jc w:val="center"/>
              <w:rPr>
                <w:i/>
                <w:color w:val="000000" w:themeColor="text1"/>
              </w:rPr>
            </w:pPr>
          </w:p>
        </w:tc>
      </w:tr>
      <w:tr w:rsidR="00B83F6B" w:rsidRPr="00E30515" w14:paraId="61E44744" w14:textId="77777777" w:rsidTr="002F4A83">
        <w:tc>
          <w:tcPr>
            <w:tcW w:w="657" w:type="dxa"/>
            <w:vAlign w:val="center"/>
          </w:tcPr>
          <w:p w14:paraId="177F992E"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1</w:t>
            </w:r>
          </w:p>
        </w:tc>
        <w:tc>
          <w:tcPr>
            <w:tcW w:w="4902" w:type="dxa"/>
            <w:vAlign w:val="center"/>
          </w:tcPr>
          <w:p w14:paraId="15243223" w14:textId="77777777" w:rsidR="002573CC" w:rsidRPr="00E30515" w:rsidRDefault="002573CC" w:rsidP="002F4A83">
            <w:pPr>
              <w:spacing w:before="20" w:after="20"/>
              <w:rPr>
                <w:color w:val="000000" w:themeColor="text1"/>
              </w:rPr>
            </w:pPr>
            <w:r w:rsidRPr="00E30515">
              <w:rPr>
                <w:color w:val="000000" w:themeColor="text1"/>
              </w:rPr>
              <w:t>Đường dây xây dựng mới</w:t>
            </w:r>
          </w:p>
        </w:tc>
        <w:tc>
          <w:tcPr>
            <w:tcW w:w="1440" w:type="dxa"/>
            <w:vAlign w:val="center"/>
          </w:tcPr>
          <w:p w14:paraId="28A41393" w14:textId="77777777" w:rsidR="002573CC" w:rsidRPr="00E30515" w:rsidRDefault="002573CC" w:rsidP="002F4A83">
            <w:pPr>
              <w:spacing w:before="20" w:after="20"/>
              <w:jc w:val="center"/>
              <w:rPr>
                <w:iCs/>
                <w:color w:val="000000" w:themeColor="text1"/>
              </w:rPr>
            </w:pPr>
          </w:p>
        </w:tc>
        <w:tc>
          <w:tcPr>
            <w:tcW w:w="1980" w:type="dxa"/>
            <w:vAlign w:val="center"/>
          </w:tcPr>
          <w:p w14:paraId="398FC459"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5B6C4AEB"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6483093D" w14:textId="77777777" w:rsidR="002573CC" w:rsidRPr="00E30515" w:rsidRDefault="002573CC" w:rsidP="002F4A83">
            <w:pPr>
              <w:spacing w:before="20" w:after="20"/>
              <w:jc w:val="center"/>
              <w:rPr>
                <w:color w:val="000000" w:themeColor="text1"/>
              </w:rPr>
            </w:pPr>
          </w:p>
        </w:tc>
        <w:tc>
          <w:tcPr>
            <w:tcW w:w="1559" w:type="dxa"/>
            <w:vAlign w:val="center"/>
          </w:tcPr>
          <w:p w14:paraId="12064A45" w14:textId="77777777" w:rsidR="002573CC" w:rsidRPr="00E30515" w:rsidRDefault="002573CC" w:rsidP="002F4A83">
            <w:pPr>
              <w:tabs>
                <w:tab w:val="center" w:pos="4320"/>
                <w:tab w:val="right" w:pos="8640"/>
              </w:tabs>
              <w:spacing w:before="20" w:after="20"/>
              <w:jc w:val="center"/>
              <w:rPr>
                <w:color w:val="000000" w:themeColor="text1"/>
              </w:rPr>
            </w:pPr>
          </w:p>
        </w:tc>
        <w:tc>
          <w:tcPr>
            <w:tcW w:w="2024" w:type="dxa"/>
          </w:tcPr>
          <w:p w14:paraId="165BFC21" w14:textId="77777777" w:rsidR="002573CC" w:rsidRPr="00E30515" w:rsidRDefault="002573CC" w:rsidP="002F4A83">
            <w:pPr>
              <w:tabs>
                <w:tab w:val="center" w:pos="4320"/>
                <w:tab w:val="right" w:pos="8640"/>
              </w:tabs>
              <w:spacing w:before="20" w:after="20"/>
              <w:jc w:val="center"/>
              <w:rPr>
                <w:color w:val="000000" w:themeColor="text1"/>
              </w:rPr>
            </w:pPr>
          </w:p>
        </w:tc>
      </w:tr>
      <w:tr w:rsidR="00B83F6B" w:rsidRPr="00E30515" w14:paraId="766BE253" w14:textId="77777777" w:rsidTr="002F4A83">
        <w:tc>
          <w:tcPr>
            <w:tcW w:w="657" w:type="dxa"/>
            <w:vAlign w:val="center"/>
          </w:tcPr>
          <w:p w14:paraId="0D8EEE46"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3F579C7E" w14:textId="77777777" w:rsidR="002573CC" w:rsidRPr="00E30515" w:rsidRDefault="002573CC" w:rsidP="002F4A83">
            <w:pPr>
              <w:spacing w:before="20" w:after="20"/>
              <w:rPr>
                <w:color w:val="000000" w:themeColor="text1"/>
              </w:rPr>
            </w:pPr>
          </w:p>
        </w:tc>
        <w:tc>
          <w:tcPr>
            <w:tcW w:w="1440" w:type="dxa"/>
            <w:vAlign w:val="center"/>
          </w:tcPr>
          <w:p w14:paraId="1F1B55EF" w14:textId="77777777" w:rsidR="002573CC" w:rsidRPr="00E30515" w:rsidRDefault="002573CC" w:rsidP="002F4A83">
            <w:pPr>
              <w:spacing w:before="20" w:after="20"/>
              <w:jc w:val="center"/>
              <w:rPr>
                <w:i/>
                <w:iCs/>
                <w:color w:val="000000" w:themeColor="text1"/>
              </w:rPr>
            </w:pPr>
          </w:p>
        </w:tc>
        <w:tc>
          <w:tcPr>
            <w:tcW w:w="1980" w:type="dxa"/>
            <w:vAlign w:val="center"/>
          </w:tcPr>
          <w:p w14:paraId="76BC623A"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341131F3"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12B5F9E4" w14:textId="77777777" w:rsidR="002573CC" w:rsidRPr="00E30515" w:rsidRDefault="002573CC" w:rsidP="002F4A83">
            <w:pPr>
              <w:spacing w:before="20" w:after="20"/>
              <w:jc w:val="center"/>
              <w:rPr>
                <w:color w:val="000000" w:themeColor="text1"/>
              </w:rPr>
            </w:pPr>
          </w:p>
        </w:tc>
        <w:tc>
          <w:tcPr>
            <w:tcW w:w="1559" w:type="dxa"/>
            <w:vAlign w:val="center"/>
          </w:tcPr>
          <w:p w14:paraId="6A4065A9" w14:textId="77777777" w:rsidR="002573CC" w:rsidRPr="00E30515" w:rsidRDefault="002573CC" w:rsidP="002F4A83">
            <w:pPr>
              <w:tabs>
                <w:tab w:val="center" w:pos="4320"/>
                <w:tab w:val="right" w:pos="8640"/>
              </w:tabs>
              <w:spacing w:before="20" w:after="20"/>
              <w:jc w:val="center"/>
              <w:rPr>
                <w:color w:val="000000" w:themeColor="text1"/>
              </w:rPr>
            </w:pPr>
          </w:p>
        </w:tc>
        <w:tc>
          <w:tcPr>
            <w:tcW w:w="2024" w:type="dxa"/>
          </w:tcPr>
          <w:p w14:paraId="4388E953" w14:textId="77777777" w:rsidR="002573CC" w:rsidRPr="00E30515" w:rsidRDefault="002573CC" w:rsidP="002F4A83">
            <w:pPr>
              <w:tabs>
                <w:tab w:val="center" w:pos="4320"/>
                <w:tab w:val="right" w:pos="8640"/>
              </w:tabs>
              <w:spacing w:before="20" w:after="20"/>
              <w:jc w:val="center"/>
              <w:rPr>
                <w:color w:val="000000" w:themeColor="text1"/>
              </w:rPr>
            </w:pPr>
          </w:p>
        </w:tc>
      </w:tr>
      <w:tr w:rsidR="00B83F6B" w:rsidRPr="00E30515" w14:paraId="4DB127AF" w14:textId="77777777" w:rsidTr="002F4A83">
        <w:tc>
          <w:tcPr>
            <w:tcW w:w="657" w:type="dxa"/>
            <w:vAlign w:val="center"/>
          </w:tcPr>
          <w:p w14:paraId="23D68DCE"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2</w:t>
            </w:r>
          </w:p>
        </w:tc>
        <w:tc>
          <w:tcPr>
            <w:tcW w:w="4902" w:type="dxa"/>
            <w:vAlign w:val="center"/>
          </w:tcPr>
          <w:p w14:paraId="790AD0DA" w14:textId="77777777" w:rsidR="002573CC" w:rsidRPr="00E30515" w:rsidRDefault="002573CC" w:rsidP="002F4A83">
            <w:pPr>
              <w:spacing w:before="20" w:after="20"/>
              <w:rPr>
                <w:color w:val="000000" w:themeColor="text1"/>
              </w:rPr>
            </w:pPr>
            <w:r w:rsidRPr="00E30515">
              <w:rPr>
                <w:color w:val="000000" w:themeColor="text1"/>
              </w:rPr>
              <w:t>Đường dây cải tạo</w:t>
            </w:r>
          </w:p>
        </w:tc>
        <w:tc>
          <w:tcPr>
            <w:tcW w:w="1440" w:type="dxa"/>
            <w:vAlign w:val="center"/>
          </w:tcPr>
          <w:p w14:paraId="2EFB442A" w14:textId="77777777" w:rsidR="002573CC" w:rsidRPr="00E30515" w:rsidRDefault="002573CC" w:rsidP="002F4A83">
            <w:pPr>
              <w:spacing w:before="20" w:after="20"/>
              <w:jc w:val="center"/>
              <w:rPr>
                <w:iCs/>
                <w:color w:val="000000" w:themeColor="text1"/>
              </w:rPr>
            </w:pPr>
          </w:p>
        </w:tc>
        <w:tc>
          <w:tcPr>
            <w:tcW w:w="1980" w:type="dxa"/>
            <w:vAlign w:val="center"/>
          </w:tcPr>
          <w:p w14:paraId="7872DA98"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6938E32A"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466FBC77" w14:textId="77777777" w:rsidR="002573CC" w:rsidRPr="00E30515" w:rsidRDefault="002573CC" w:rsidP="002F4A83">
            <w:pPr>
              <w:spacing w:before="20" w:after="20"/>
              <w:jc w:val="center"/>
              <w:rPr>
                <w:color w:val="000000" w:themeColor="text1"/>
              </w:rPr>
            </w:pPr>
          </w:p>
        </w:tc>
        <w:tc>
          <w:tcPr>
            <w:tcW w:w="1559" w:type="dxa"/>
            <w:vAlign w:val="center"/>
          </w:tcPr>
          <w:p w14:paraId="479E04E3" w14:textId="77777777" w:rsidR="002573CC" w:rsidRPr="00E30515" w:rsidRDefault="002573CC" w:rsidP="002F4A83">
            <w:pPr>
              <w:spacing w:before="20" w:after="20"/>
              <w:jc w:val="center"/>
              <w:rPr>
                <w:color w:val="000000" w:themeColor="text1"/>
              </w:rPr>
            </w:pPr>
          </w:p>
        </w:tc>
        <w:tc>
          <w:tcPr>
            <w:tcW w:w="2024" w:type="dxa"/>
          </w:tcPr>
          <w:p w14:paraId="142E4246" w14:textId="77777777" w:rsidR="002573CC" w:rsidRPr="00E30515" w:rsidRDefault="002573CC" w:rsidP="002F4A83">
            <w:pPr>
              <w:spacing w:before="20" w:after="20"/>
              <w:jc w:val="center"/>
              <w:rPr>
                <w:color w:val="000000" w:themeColor="text1"/>
              </w:rPr>
            </w:pPr>
          </w:p>
        </w:tc>
      </w:tr>
      <w:tr w:rsidR="00B83F6B" w:rsidRPr="00E30515" w14:paraId="7726AF83" w14:textId="77777777" w:rsidTr="002F4A83">
        <w:trPr>
          <w:trHeight w:val="282"/>
        </w:trPr>
        <w:tc>
          <w:tcPr>
            <w:tcW w:w="657" w:type="dxa"/>
            <w:vAlign w:val="center"/>
          </w:tcPr>
          <w:p w14:paraId="204C3D84"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27E0BBBC" w14:textId="77777777" w:rsidR="002573CC" w:rsidRPr="00E30515" w:rsidRDefault="002573CC" w:rsidP="002F4A83">
            <w:pPr>
              <w:spacing w:before="20" w:after="20"/>
              <w:rPr>
                <w:color w:val="000000" w:themeColor="text1"/>
              </w:rPr>
            </w:pPr>
          </w:p>
        </w:tc>
        <w:tc>
          <w:tcPr>
            <w:tcW w:w="1440" w:type="dxa"/>
            <w:vAlign w:val="center"/>
          </w:tcPr>
          <w:p w14:paraId="738ED969" w14:textId="77777777" w:rsidR="002573CC" w:rsidRPr="00E30515" w:rsidRDefault="002573CC" w:rsidP="002F4A83">
            <w:pPr>
              <w:spacing w:before="20" w:after="20"/>
              <w:jc w:val="center"/>
              <w:rPr>
                <w:iCs/>
                <w:color w:val="000000" w:themeColor="text1"/>
              </w:rPr>
            </w:pPr>
          </w:p>
        </w:tc>
        <w:tc>
          <w:tcPr>
            <w:tcW w:w="1980" w:type="dxa"/>
            <w:vAlign w:val="center"/>
          </w:tcPr>
          <w:p w14:paraId="4A37813D"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4E65D0CF"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3087243" w14:textId="77777777" w:rsidR="002573CC" w:rsidRPr="00E30515" w:rsidRDefault="002573CC" w:rsidP="002F4A83">
            <w:pPr>
              <w:spacing w:before="20" w:after="20"/>
              <w:jc w:val="center"/>
              <w:rPr>
                <w:color w:val="000000" w:themeColor="text1"/>
              </w:rPr>
            </w:pPr>
          </w:p>
        </w:tc>
        <w:tc>
          <w:tcPr>
            <w:tcW w:w="1559" w:type="dxa"/>
            <w:vAlign w:val="center"/>
          </w:tcPr>
          <w:p w14:paraId="66143EBE" w14:textId="77777777" w:rsidR="002573CC" w:rsidRPr="00E30515" w:rsidRDefault="002573CC" w:rsidP="002F4A83">
            <w:pPr>
              <w:spacing w:before="20" w:after="20"/>
              <w:jc w:val="center"/>
              <w:rPr>
                <w:color w:val="000000" w:themeColor="text1"/>
              </w:rPr>
            </w:pPr>
          </w:p>
        </w:tc>
        <w:tc>
          <w:tcPr>
            <w:tcW w:w="2024" w:type="dxa"/>
            <w:vAlign w:val="center"/>
          </w:tcPr>
          <w:p w14:paraId="31B7E706" w14:textId="77777777" w:rsidR="002573CC" w:rsidRPr="00E30515" w:rsidRDefault="002573CC" w:rsidP="002F4A83">
            <w:pPr>
              <w:spacing w:before="20" w:after="20"/>
              <w:jc w:val="center"/>
              <w:rPr>
                <w:color w:val="000000" w:themeColor="text1"/>
              </w:rPr>
            </w:pPr>
          </w:p>
        </w:tc>
      </w:tr>
      <w:tr w:rsidR="00B83F6B" w:rsidRPr="00E30515" w14:paraId="19F19A4E" w14:textId="77777777" w:rsidTr="002F4A83">
        <w:trPr>
          <w:trHeight w:val="282"/>
        </w:trPr>
        <w:tc>
          <w:tcPr>
            <w:tcW w:w="657" w:type="dxa"/>
            <w:vAlign w:val="center"/>
          </w:tcPr>
          <w:p w14:paraId="222828BB" w14:textId="77777777" w:rsidR="002573CC" w:rsidRPr="00E30515" w:rsidRDefault="002573CC" w:rsidP="002F4A83">
            <w:pPr>
              <w:tabs>
                <w:tab w:val="center" w:pos="4320"/>
                <w:tab w:val="right" w:pos="8640"/>
              </w:tabs>
              <w:spacing w:before="20" w:after="20"/>
              <w:jc w:val="center"/>
              <w:rPr>
                <w:b/>
                <w:i/>
                <w:color w:val="000000" w:themeColor="text1"/>
              </w:rPr>
            </w:pPr>
            <w:r w:rsidRPr="00E30515">
              <w:rPr>
                <w:b/>
                <w:i/>
                <w:color w:val="000000" w:themeColor="text1"/>
              </w:rPr>
              <w:t>II</w:t>
            </w:r>
          </w:p>
        </w:tc>
        <w:tc>
          <w:tcPr>
            <w:tcW w:w="4902" w:type="dxa"/>
            <w:vAlign w:val="center"/>
          </w:tcPr>
          <w:p w14:paraId="79AF5663" w14:textId="77777777" w:rsidR="002573CC" w:rsidRPr="00E30515" w:rsidRDefault="002573CC" w:rsidP="002F4A83">
            <w:pPr>
              <w:spacing w:before="20" w:after="20"/>
              <w:rPr>
                <w:b/>
                <w:i/>
                <w:color w:val="000000" w:themeColor="text1"/>
              </w:rPr>
            </w:pPr>
            <w:r w:rsidRPr="00E30515">
              <w:rPr>
                <w:b/>
                <w:i/>
                <w:color w:val="000000" w:themeColor="text1"/>
              </w:rPr>
              <w:t>Cấp điện áp 35kV</w:t>
            </w:r>
          </w:p>
        </w:tc>
        <w:tc>
          <w:tcPr>
            <w:tcW w:w="1440" w:type="dxa"/>
            <w:vAlign w:val="center"/>
          </w:tcPr>
          <w:p w14:paraId="5692069B" w14:textId="77777777" w:rsidR="002573CC" w:rsidRPr="00E30515" w:rsidRDefault="002573CC" w:rsidP="002F4A83">
            <w:pPr>
              <w:spacing w:before="20" w:after="20"/>
              <w:jc w:val="center"/>
              <w:rPr>
                <w:iCs/>
                <w:color w:val="000000" w:themeColor="text1"/>
              </w:rPr>
            </w:pPr>
          </w:p>
        </w:tc>
        <w:tc>
          <w:tcPr>
            <w:tcW w:w="1980" w:type="dxa"/>
            <w:vAlign w:val="center"/>
          </w:tcPr>
          <w:p w14:paraId="3B143EDA"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12BC032C"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51D25785" w14:textId="77777777" w:rsidR="002573CC" w:rsidRPr="00E30515" w:rsidRDefault="002573CC" w:rsidP="002F4A83">
            <w:pPr>
              <w:spacing w:before="20" w:after="20"/>
              <w:jc w:val="center"/>
              <w:rPr>
                <w:color w:val="000000" w:themeColor="text1"/>
              </w:rPr>
            </w:pPr>
          </w:p>
        </w:tc>
        <w:tc>
          <w:tcPr>
            <w:tcW w:w="1559" w:type="dxa"/>
            <w:vAlign w:val="center"/>
          </w:tcPr>
          <w:p w14:paraId="0D746D6D" w14:textId="77777777" w:rsidR="002573CC" w:rsidRPr="00E30515" w:rsidRDefault="002573CC" w:rsidP="002F4A83">
            <w:pPr>
              <w:spacing w:before="20" w:after="20"/>
              <w:jc w:val="center"/>
              <w:rPr>
                <w:color w:val="000000" w:themeColor="text1"/>
              </w:rPr>
            </w:pPr>
          </w:p>
        </w:tc>
        <w:tc>
          <w:tcPr>
            <w:tcW w:w="2024" w:type="dxa"/>
            <w:vAlign w:val="center"/>
          </w:tcPr>
          <w:p w14:paraId="4696957C" w14:textId="77777777" w:rsidR="002573CC" w:rsidRPr="00E30515" w:rsidRDefault="002573CC" w:rsidP="002F4A83">
            <w:pPr>
              <w:spacing w:before="20" w:after="20"/>
              <w:jc w:val="center"/>
              <w:rPr>
                <w:color w:val="000000" w:themeColor="text1"/>
              </w:rPr>
            </w:pPr>
          </w:p>
        </w:tc>
      </w:tr>
      <w:tr w:rsidR="00B83F6B" w:rsidRPr="00E30515" w14:paraId="62DC4477" w14:textId="77777777" w:rsidTr="002F4A83">
        <w:trPr>
          <w:trHeight w:val="282"/>
        </w:trPr>
        <w:tc>
          <w:tcPr>
            <w:tcW w:w="657" w:type="dxa"/>
            <w:vAlign w:val="center"/>
          </w:tcPr>
          <w:p w14:paraId="64B95729"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1</w:t>
            </w:r>
          </w:p>
        </w:tc>
        <w:tc>
          <w:tcPr>
            <w:tcW w:w="4902" w:type="dxa"/>
            <w:vAlign w:val="center"/>
          </w:tcPr>
          <w:p w14:paraId="35519BE8" w14:textId="77777777" w:rsidR="002573CC" w:rsidRPr="00E30515" w:rsidRDefault="002573CC" w:rsidP="002F4A83">
            <w:pPr>
              <w:spacing w:before="20" w:after="20"/>
              <w:rPr>
                <w:color w:val="000000" w:themeColor="text1"/>
              </w:rPr>
            </w:pPr>
            <w:r w:rsidRPr="00E30515">
              <w:rPr>
                <w:color w:val="000000" w:themeColor="text1"/>
              </w:rPr>
              <w:t>Đường dây xây dựng mới</w:t>
            </w:r>
          </w:p>
        </w:tc>
        <w:tc>
          <w:tcPr>
            <w:tcW w:w="1440" w:type="dxa"/>
            <w:vAlign w:val="center"/>
          </w:tcPr>
          <w:p w14:paraId="16D6EF39" w14:textId="77777777" w:rsidR="002573CC" w:rsidRPr="00E30515" w:rsidRDefault="002573CC" w:rsidP="002F4A83">
            <w:pPr>
              <w:spacing w:before="20" w:after="20"/>
              <w:jc w:val="center"/>
              <w:rPr>
                <w:iCs/>
                <w:color w:val="000000" w:themeColor="text1"/>
              </w:rPr>
            </w:pPr>
          </w:p>
        </w:tc>
        <w:tc>
          <w:tcPr>
            <w:tcW w:w="1980" w:type="dxa"/>
            <w:vAlign w:val="center"/>
          </w:tcPr>
          <w:p w14:paraId="4EA40C50"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06793228"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7285DAE1" w14:textId="77777777" w:rsidR="002573CC" w:rsidRPr="00E30515" w:rsidRDefault="002573CC" w:rsidP="002F4A83">
            <w:pPr>
              <w:keepNext/>
              <w:keepLines/>
              <w:spacing w:before="20" w:after="20"/>
              <w:jc w:val="center"/>
              <w:outlineLvl w:val="0"/>
              <w:rPr>
                <w:color w:val="000000" w:themeColor="text1"/>
              </w:rPr>
            </w:pPr>
          </w:p>
        </w:tc>
        <w:tc>
          <w:tcPr>
            <w:tcW w:w="1559" w:type="dxa"/>
            <w:vAlign w:val="center"/>
          </w:tcPr>
          <w:p w14:paraId="142AEC57" w14:textId="77777777" w:rsidR="002573CC" w:rsidRPr="00E30515" w:rsidRDefault="002573CC" w:rsidP="002F4A83">
            <w:pPr>
              <w:spacing w:before="20" w:after="20"/>
              <w:jc w:val="center"/>
              <w:rPr>
                <w:color w:val="000000" w:themeColor="text1"/>
              </w:rPr>
            </w:pPr>
          </w:p>
        </w:tc>
        <w:tc>
          <w:tcPr>
            <w:tcW w:w="2024" w:type="dxa"/>
            <w:vAlign w:val="center"/>
          </w:tcPr>
          <w:p w14:paraId="4DB99029" w14:textId="77777777" w:rsidR="002573CC" w:rsidRPr="00E30515" w:rsidRDefault="002573CC" w:rsidP="002F4A83">
            <w:pPr>
              <w:spacing w:before="20" w:after="20"/>
              <w:jc w:val="center"/>
              <w:rPr>
                <w:color w:val="000000" w:themeColor="text1"/>
              </w:rPr>
            </w:pPr>
          </w:p>
        </w:tc>
      </w:tr>
      <w:tr w:rsidR="00B83F6B" w:rsidRPr="00E30515" w14:paraId="5304B0CC" w14:textId="77777777" w:rsidTr="002F4A83">
        <w:trPr>
          <w:trHeight w:val="282"/>
        </w:trPr>
        <w:tc>
          <w:tcPr>
            <w:tcW w:w="657" w:type="dxa"/>
            <w:vAlign w:val="center"/>
          </w:tcPr>
          <w:p w14:paraId="373B85B0"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01847F77" w14:textId="77777777" w:rsidR="002573CC" w:rsidRPr="00E30515" w:rsidRDefault="002573CC" w:rsidP="002F4A83">
            <w:pPr>
              <w:spacing w:before="20" w:after="20"/>
              <w:rPr>
                <w:color w:val="000000" w:themeColor="text1"/>
              </w:rPr>
            </w:pPr>
          </w:p>
        </w:tc>
        <w:tc>
          <w:tcPr>
            <w:tcW w:w="1440" w:type="dxa"/>
            <w:vAlign w:val="center"/>
          </w:tcPr>
          <w:p w14:paraId="531AB97E" w14:textId="77777777" w:rsidR="002573CC" w:rsidRPr="00E30515" w:rsidRDefault="002573CC" w:rsidP="002F4A83">
            <w:pPr>
              <w:spacing w:before="20" w:after="20"/>
              <w:jc w:val="center"/>
              <w:rPr>
                <w:iCs/>
                <w:color w:val="000000" w:themeColor="text1"/>
              </w:rPr>
            </w:pPr>
          </w:p>
        </w:tc>
        <w:tc>
          <w:tcPr>
            <w:tcW w:w="1980" w:type="dxa"/>
            <w:vAlign w:val="center"/>
          </w:tcPr>
          <w:p w14:paraId="434AF8A2"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2E312656"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2E986FA9" w14:textId="77777777" w:rsidR="002573CC" w:rsidRPr="00E30515" w:rsidRDefault="002573CC" w:rsidP="002F4A83">
            <w:pPr>
              <w:spacing w:before="20" w:after="20"/>
              <w:jc w:val="center"/>
              <w:rPr>
                <w:color w:val="000000" w:themeColor="text1"/>
              </w:rPr>
            </w:pPr>
          </w:p>
        </w:tc>
        <w:tc>
          <w:tcPr>
            <w:tcW w:w="1559" w:type="dxa"/>
            <w:vAlign w:val="center"/>
          </w:tcPr>
          <w:p w14:paraId="290065A3" w14:textId="77777777" w:rsidR="002573CC" w:rsidRPr="00E30515" w:rsidRDefault="002573CC" w:rsidP="002F4A83">
            <w:pPr>
              <w:spacing w:before="20" w:after="20"/>
              <w:jc w:val="center"/>
              <w:rPr>
                <w:color w:val="000000" w:themeColor="text1"/>
              </w:rPr>
            </w:pPr>
          </w:p>
        </w:tc>
        <w:tc>
          <w:tcPr>
            <w:tcW w:w="2024" w:type="dxa"/>
            <w:vAlign w:val="center"/>
          </w:tcPr>
          <w:p w14:paraId="0F47DD62" w14:textId="77777777" w:rsidR="002573CC" w:rsidRPr="00E30515" w:rsidRDefault="002573CC" w:rsidP="002F4A83">
            <w:pPr>
              <w:spacing w:before="20" w:after="20"/>
              <w:jc w:val="center"/>
              <w:rPr>
                <w:color w:val="000000" w:themeColor="text1"/>
              </w:rPr>
            </w:pPr>
          </w:p>
        </w:tc>
      </w:tr>
      <w:tr w:rsidR="00B83F6B" w:rsidRPr="00E30515" w14:paraId="3BF804B1" w14:textId="77777777" w:rsidTr="002F4A83">
        <w:trPr>
          <w:trHeight w:val="282"/>
        </w:trPr>
        <w:tc>
          <w:tcPr>
            <w:tcW w:w="657" w:type="dxa"/>
            <w:vAlign w:val="center"/>
          </w:tcPr>
          <w:p w14:paraId="75FF64C9"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2</w:t>
            </w:r>
          </w:p>
        </w:tc>
        <w:tc>
          <w:tcPr>
            <w:tcW w:w="4902" w:type="dxa"/>
            <w:vAlign w:val="center"/>
          </w:tcPr>
          <w:p w14:paraId="61CA7BB0" w14:textId="77777777" w:rsidR="002573CC" w:rsidRPr="00E30515" w:rsidRDefault="002573CC" w:rsidP="002F4A83">
            <w:pPr>
              <w:spacing w:before="20" w:after="20"/>
              <w:rPr>
                <w:color w:val="000000" w:themeColor="text1"/>
              </w:rPr>
            </w:pPr>
            <w:r w:rsidRPr="00E30515">
              <w:rPr>
                <w:color w:val="000000" w:themeColor="text1"/>
              </w:rPr>
              <w:t>Đường dây cải tạo</w:t>
            </w:r>
          </w:p>
        </w:tc>
        <w:tc>
          <w:tcPr>
            <w:tcW w:w="1440" w:type="dxa"/>
            <w:vAlign w:val="center"/>
          </w:tcPr>
          <w:p w14:paraId="2FF7F4C4" w14:textId="77777777" w:rsidR="002573CC" w:rsidRPr="00E30515" w:rsidRDefault="002573CC" w:rsidP="002F4A83">
            <w:pPr>
              <w:spacing w:before="20" w:after="20"/>
              <w:jc w:val="center"/>
              <w:rPr>
                <w:iCs/>
                <w:color w:val="000000" w:themeColor="text1"/>
              </w:rPr>
            </w:pPr>
          </w:p>
        </w:tc>
        <w:tc>
          <w:tcPr>
            <w:tcW w:w="1980" w:type="dxa"/>
            <w:vAlign w:val="center"/>
          </w:tcPr>
          <w:p w14:paraId="5675D746"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01D06AA1"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3975FEE" w14:textId="77777777" w:rsidR="002573CC" w:rsidRPr="00E30515" w:rsidRDefault="002573CC" w:rsidP="002F4A83">
            <w:pPr>
              <w:spacing w:before="20" w:after="20"/>
              <w:jc w:val="center"/>
              <w:rPr>
                <w:color w:val="000000" w:themeColor="text1"/>
              </w:rPr>
            </w:pPr>
          </w:p>
        </w:tc>
        <w:tc>
          <w:tcPr>
            <w:tcW w:w="1559" w:type="dxa"/>
            <w:vAlign w:val="center"/>
          </w:tcPr>
          <w:p w14:paraId="51480534" w14:textId="77777777" w:rsidR="002573CC" w:rsidRPr="00E30515" w:rsidRDefault="002573CC" w:rsidP="002F4A83">
            <w:pPr>
              <w:spacing w:before="20" w:after="20"/>
              <w:jc w:val="center"/>
              <w:rPr>
                <w:color w:val="000000" w:themeColor="text1"/>
              </w:rPr>
            </w:pPr>
          </w:p>
        </w:tc>
        <w:tc>
          <w:tcPr>
            <w:tcW w:w="2024" w:type="dxa"/>
            <w:vAlign w:val="center"/>
          </w:tcPr>
          <w:p w14:paraId="52FC8145" w14:textId="77777777" w:rsidR="002573CC" w:rsidRPr="00E30515" w:rsidRDefault="002573CC" w:rsidP="002F4A83">
            <w:pPr>
              <w:spacing w:before="20" w:after="20"/>
              <w:jc w:val="center"/>
              <w:rPr>
                <w:color w:val="000000" w:themeColor="text1"/>
              </w:rPr>
            </w:pPr>
          </w:p>
        </w:tc>
      </w:tr>
      <w:tr w:rsidR="00B83F6B" w:rsidRPr="00E30515" w14:paraId="7B47A320" w14:textId="77777777" w:rsidTr="002F4A83">
        <w:trPr>
          <w:trHeight w:val="282"/>
        </w:trPr>
        <w:tc>
          <w:tcPr>
            <w:tcW w:w="657" w:type="dxa"/>
            <w:vAlign w:val="center"/>
          </w:tcPr>
          <w:p w14:paraId="34D8BEDC"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7A1EDF7A" w14:textId="77777777" w:rsidR="002573CC" w:rsidRPr="00E30515" w:rsidRDefault="002573CC" w:rsidP="002F4A83">
            <w:pPr>
              <w:spacing w:before="20" w:after="20"/>
              <w:rPr>
                <w:color w:val="000000" w:themeColor="text1"/>
              </w:rPr>
            </w:pPr>
          </w:p>
        </w:tc>
        <w:tc>
          <w:tcPr>
            <w:tcW w:w="1440" w:type="dxa"/>
            <w:vAlign w:val="center"/>
          </w:tcPr>
          <w:p w14:paraId="0D703832" w14:textId="77777777" w:rsidR="002573CC" w:rsidRPr="00E30515" w:rsidRDefault="002573CC" w:rsidP="002F4A83">
            <w:pPr>
              <w:spacing w:before="20" w:after="20"/>
              <w:jc w:val="center"/>
              <w:rPr>
                <w:iCs/>
                <w:color w:val="000000" w:themeColor="text1"/>
              </w:rPr>
            </w:pPr>
          </w:p>
        </w:tc>
        <w:tc>
          <w:tcPr>
            <w:tcW w:w="1980" w:type="dxa"/>
            <w:vAlign w:val="center"/>
          </w:tcPr>
          <w:p w14:paraId="252886CB"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1EC7EF2B"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772EFACB" w14:textId="77777777" w:rsidR="002573CC" w:rsidRPr="00E30515" w:rsidRDefault="002573CC" w:rsidP="002F4A83">
            <w:pPr>
              <w:spacing w:before="20" w:after="20"/>
              <w:jc w:val="center"/>
              <w:rPr>
                <w:color w:val="000000" w:themeColor="text1"/>
              </w:rPr>
            </w:pPr>
          </w:p>
        </w:tc>
        <w:tc>
          <w:tcPr>
            <w:tcW w:w="1559" w:type="dxa"/>
            <w:vAlign w:val="center"/>
          </w:tcPr>
          <w:p w14:paraId="60582419" w14:textId="77777777" w:rsidR="002573CC" w:rsidRPr="00E30515" w:rsidRDefault="002573CC" w:rsidP="002F4A83">
            <w:pPr>
              <w:spacing w:before="20" w:after="20"/>
              <w:jc w:val="center"/>
              <w:rPr>
                <w:color w:val="000000" w:themeColor="text1"/>
              </w:rPr>
            </w:pPr>
          </w:p>
        </w:tc>
        <w:tc>
          <w:tcPr>
            <w:tcW w:w="2024" w:type="dxa"/>
            <w:vAlign w:val="center"/>
          </w:tcPr>
          <w:p w14:paraId="306DB1B8" w14:textId="77777777" w:rsidR="002573CC" w:rsidRPr="00E30515" w:rsidRDefault="002573CC" w:rsidP="002F4A83">
            <w:pPr>
              <w:spacing w:before="20" w:after="20"/>
              <w:jc w:val="center"/>
              <w:rPr>
                <w:color w:val="000000" w:themeColor="text1"/>
              </w:rPr>
            </w:pPr>
          </w:p>
        </w:tc>
      </w:tr>
      <w:tr w:rsidR="00B83F6B" w:rsidRPr="00E30515" w14:paraId="4CC92906" w14:textId="77777777" w:rsidTr="002F4A83">
        <w:trPr>
          <w:trHeight w:val="282"/>
        </w:trPr>
        <w:tc>
          <w:tcPr>
            <w:tcW w:w="657" w:type="dxa"/>
            <w:vAlign w:val="center"/>
          </w:tcPr>
          <w:p w14:paraId="064A072D" w14:textId="77777777" w:rsidR="002573CC" w:rsidRPr="00E30515" w:rsidRDefault="002573CC" w:rsidP="002F4A83">
            <w:pPr>
              <w:tabs>
                <w:tab w:val="center" w:pos="4320"/>
                <w:tab w:val="right" w:pos="8640"/>
              </w:tabs>
              <w:spacing w:before="20" w:after="20"/>
              <w:jc w:val="center"/>
              <w:rPr>
                <w:b/>
                <w:i/>
                <w:color w:val="000000" w:themeColor="text1"/>
              </w:rPr>
            </w:pPr>
            <w:r w:rsidRPr="00E30515">
              <w:rPr>
                <w:b/>
                <w:i/>
                <w:color w:val="000000" w:themeColor="text1"/>
              </w:rPr>
              <w:t>III</w:t>
            </w:r>
          </w:p>
        </w:tc>
        <w:tc>
          <w:tcPr>
            <w:tcW w:w="4902" w:type="dxa"/>
            <w:vAlign w:val="center"/>
          </w:tcPr>
          <w:p w14:paraId="61020943" w14:textId="77777777" w:rsidR="002573CC" w:rsidRPr="00E30515" w:rsidRDefault="002573CC" w:rsidP="002F4A83">
            <w:pPr>
              <w:spacing w:before="20" w:after="20"/>
              <w:rPr>
                <w:b/>
                <w:i/>
                <w:color w:val="000000" w:themeColor="text1"/>
              </w:rPr>
            </w:pPr>
            <w:r w:rsidRPr="00E30515">
              <w:rPr>
                <w:b/>
                <w:i/>
                <w:color w:val="000000" w:themeColor="text1"/>
              </w:rPr>
              <w:t>Cấp điện áp 22kV</w:t>
            </w:r>
          </w:p>
        </w:tc>
        <w:tc>
          <w:tcPr>
            <w:tcW w:w="1440" w:type="dxa"/>
            <w:vAlign w:val="center"/>
          </w:tcPr>
          <w:p w14:paraId="262A26DC" w14:textId="77777777" w:rsidR="002573CC" w:rsidRPr="00E30515" w:rsidRDefault="002573CC" w:rsidP="002F4A83">
            <w:pPr>
              <w:spacing w:before="20" w:after="20"/>
              <w:jc w:val="center"/>
              <w:rPr>
                <w:iCs/>
                <w:color w:val="000000" w:themeColor="text1"/>
              </w:rPr>
            </w:pPr>
          </w:p>
        </w:tc>
        <w:tc>
          <w:tcPr>
            <w:tcW w:w="1980" w:type="dxa"/>
            <w:vAlign w:val="center"/>
          </w:tcPr>
          <w:p w14:paraId="3A217F64"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32210562"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7D84337" w14:textId="77777777" w:rsidR="002573CC" w:rsidRPr="00E30515" w:rsidRDefault="002573CC" w:rsidP="002F4A83">
            <w:pPr>
              <w:spacing w:before="20" w:after="20"/>
              <w:jc w:val="center"/>
              <w:rPr>
                <w:color w:val="000000" w:themeColor="text1"/>
              </w:rPr>
            </w:pPr>
          </w:p>
        </w:tc>
        <w:tc>
          <w:tcPr>
            <w:tcW w:w="1559" w:type="dxa"/>
            <w:vAlign w:val="center"/>
          </w:tcPr>
          <w:p w14:paraId="7E975ACF" w14:textId="77777777" w:rsidR="002573CC" w:rsidRPr="00E30515" w:rsidRDefault="002573CC" w:rsidP="002F4A83">
            <w:pPr>
              <w:spacing w:before="20" w:after="20"/>
              <w:jc w:val="center"/>
              <w:rPr>
                <w:color w:val="000000" w:themeColor="text1"/>
              </w:rPr>
            </w:pPr>
          </w:p>
        </w:tc>
        <w:tc>
          <w:tcPr>
            <w:tcW w:w="2024" w:type="dxa"/>
            <w:vAlign w:val="center"/>
          </w:tcPr>
          <w:p w14:paraId="0F83C27F" w14:textId="77777777" w:rsidR="002573CC" w:rsidRPr="00E30515" w:rsidRDefault="002573CC" w:rsidP="002F4A83">
            <w:pPr>
              <w:spacing w:before="20" w:after="20"/>
              <w:jc w:val="center"/>
              <w:rPr>
                <w:color w:val="000000" w:themeColor="text1"/>
              </w:rPr>
            </w:pPr>
          </w:p>
        </w:tc>
      </w:tr>
      <w:tr w:rsidR="00B83F6B" w:rsidRPr="00E30515" w14:paraId="162B56AF" w14:textId="77777777" w:rsidTr="002F4A83">
        <w:trPr>
          <w:trHeight w:val="282"/>
        </w:trPr>
        <w:tc>
          <w:tcPr>
            <w:tcW w:w="657" w:type="dxa"/>
            <w:vAlign w:val="center"/>
          </w:tcPr>
          <w:p w14:paraId="5C37AF6F"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1</w:t>
            </w:r>
          </w:p>
        </w:tc>
        <w:tc>
          <w:tcPr>
            <w:tcW w:w="4902" w:type="dxa"/>
            <w:vAlign w:val="center"/>
          </w:tcPr>
          <w:p w14:paraId="5F521083" w14:textId="77777777" w:rsidR="002573CC" w:rsidRPr="00E30515" w:rsidRDefault="002573CC" w:rsidP="002F4A83">
            <w:pPr>
              <w:spacing w:before="20" w:after="20"/>
              <w:rPr>
                <w:color w:val="000000" w:themeColor="text1"/>
              </w:rPr>
            </w:pPr>
            <w:r w:rsidRPr="00E30515">
              <w:rPr>
                <w:color w:val="000000" w:themeColor="text1"/>
              </w:rPr>
              <w:t>Đường dây xây dựng mới</w:t>
            </w:r>
          </w:p>
        </w:tc>
        <w:tc>
          <w:tcPr>
            <w:tcW w:w="1440" w:type="dxa"/>
            <w:vAlign w:val="center"/>
          </w:tcPr>
          <w:p w14:paraId="6A504D99" w14:textId="77777777" w:rsidR="002573CC" w:rsidRPr="00E30515" w:rsidRDefault="002573CC" w:rsidP="002F4A83">
            <w:pPr>
              <w:spacing w:before="20" w:after="20"/>
              <w:jc w:val="center"/>
              <w:rPr>
                <w:iCs/>
                <w:color w:val="000000" w:themeColor="text1"/>
              </w:rPr>
            </w:pPr>
          </w:p>
        </w:tc>
        <w:tc>
          <w:tcPr>
            <w:tcW w:w="1980" w:type="dxa"/>
            <w:vAlign w:val="center"/>
          </w:tcPr>
          <w:p w14:paraId="25BDE8E2"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019BFB13"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57FBBAA1" w14:textId="77777777" w:rsidR="002573CC" w:rsidRPr="00E30515" w:rsidRDefault="002573CC" w:rsidP="002F4A83">
            <w:pPr>
              <w:spacing w:before="20" w:after="20"/>
              <w:jc w:val="center"/>
              <w:rPr>
                <w:color w:val="000000" w:themeColor="text1"/>
              </w:rPr>
            </w:pPr>
          </w:p>
        </w:tc>
        <w:tc>
          <w:tcPr>
            <w:tcW w:w="1559" w:type="dxa"/>
            <w:vAlign w:val="center"/>
          </w:tcPr>
          <w:p w14:paraId="6F338B34" w14:textId="77777777" w:rsidR="002573CC" w:rsidRPr="00E30515" w:rsidRDefault="002573CC" w:rsidP="002F4A83">
            <w:pPr>
              <w:spacing w:before="20" w:after="20"/>
              <w:jc w:val="center"/>
              <w:rPr>
                <w:color w:val="000000" w:themeColor="text1"/>
              </w:rPr>
            </w:pPr>
          </w:p>
        </w:tc>
        <w:tc>
          <w:tcPr>
            <w:tcW w:w="2024" w:type="dxa"/>
            <w:vAlign w:val="center"/>
          </w:tcPr>
          <w:p w14:paraId="27703198" w14:textId="77777777" w:rsidR="002573CC" w:rsidRPr="00E30515" w:rsidRDefault="002573CC" w:rsidP="002F4A83">
            <w:pPr>
              <w:spacing w:before="20" w:after="20"/>
              <w:jc w:val="center"/>
              <w:rPr>
                <w:color w:val="000000" w:themeColor="text1"/>
              </w:rPr>
            </w:pPr>
          </w:p>
        </w:tc>
      </w:tr>
      <w:tr w:rsidR="00B83F6B" w:rsidRPr="00E30515" w14:paraId="33AFC5AC" w14:textId="77777777" w:rsidTr="002F4A83">
        <w:trPr>
          <w:trHeight w:val="282"/>
        </w:trPr>
        <w:tc>
          <w:tcPr>
            <w:tcW w:w="657" w:type="dxa"/>
            <w:vAlign w:val="center"/>
          </w:tcPr>
          <w:p w14:paraId="17A92F79"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508EFBC3" w14:textId="77777777" w:rsidR="002573CC" w:rsidRPr="00E30515" w:rsidRDefault="002573CC" w:rsidP="002F4A83">
            <w:pPr>
              <w:spacing w:before="20" w:after="20"/>
              <w:rPr>
                <w:color w:val="000000" w:themeColor="text1"/>
              </w:rPr>
            </w:pPr>
          </w:p>
        </w:tc>
        <w:tc>
          <w:tcPr>
            <w:tcW w:w="1440" w:type="dxa"/>
            <w:vAlign w:val="center"/>
          </w:tcPr>
          <w:p w14:paraId="185D5AA2" w14:textId="77777777" w:rsidR="002573CC" w:rsidRPr="00E30515" w:rsidRDefault="002573CC" w:rsidP="002F4A83">
            <w:pPr>
              <w:spacing w:before="20" w:after="20"/>
              <w:jc w:val="center"/>
              <w:rPr>
                <w:iCs/>
                <w:color w:val="000000" w:themeColor="text1"/>
              </w:rPr>
            </w:pPr>
          </w:p>
        </w:tc>
        <w:tc>
          <w:tcPr>
            <w:tcW w:w="1980" w:type="dxa"/>
            <w:vAlign w:val="center"/>
          </w:tcPr>
          <w:p w14:paraId="506AB6D1"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28F45215"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FFDC785" w14:textId="77777777" w:rsidR="002573CC" w:rsidRPr="00E30515" w:rsidRDefault="002573CC" w:rsidP="002F4A83">
            <w:pPr>
              <w:spacing w:before="20" w:after="20"/>
              <w:jc w:val="center"/>
              <w:rPr>
                <w:color w:val="000000" w:themeColor="text1"/>
              </w:rPr>
            </w:pPr>
          </w:p>
        </w:tc>
        <w:tc>
          <w:tcPr>
            <w:tcW w:w="1559" w:type="dxa"/>
            <w:vAlign w:val="center"/>
          </w:tcPr>
          <w:p w14:paraId="05DC15A2" w14:textId="77777777" w:rsidR="002573CC" w:rsidRPr="00E30515" w:rsidRDefault="002573CC" w:rsidP="002F4A83">
            <w:pPr>
              <w:spacing w:before="20" w:after="20"/>
              <w:jc w:val="center"/>
              <w:rPr>
                <w:color w:val="000000" w:themeColor="text1"/>
              </w:rPr>
            </w:pPr>
          </w:p>
        </w:tc>
        <w:tc>
          <w:tcPr>
            <w:tcW w:w="2024" w:type="dxa"/>
            <w:vAlign w:val="center"/>
          </w:tcPr>
          <w:p w14:paraId="673692EF" w14:textId="77777777" w:rsidR="002573CC" w:rsidRPr="00E30515" w:rsidRDefault="002573CC" w:rsidP="002F4A83">
            <w:pPr>
              <w:spacing w:before="20" w:after="20"/>
              <w:jc w:val="center"/>
              <w:rPr>
                <w:color w:val="000000" w:themeColor="text1"/>
              </w:rPr>
            </w:pPr>
          </w:p>
        </w:tc>
      </w:tr>
      <w:tr w:rsidR="00B83F6B" w:rsidRPr="00E30515" w14:paraId="26E5AB8D" w14:textId="77777777" w:rsidTr="002F4A83">
        <w:trPr>
          <w:trHeight w:val="282"/>
        </w:trPr>
        <w:tc>
          <w:tcPr>
            <w:tcW w:w="657" w:type="dxa"/>
            <w:vAlign w:val="center"/>
          </w:tcPr>
          <w:p w14:paraId="793F3212"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2</w:t>
            </w:r>
          </w:p>
        </w:tc>
        <w:tc>
          <w:tcPr>
            <w:tcW w:w="4902" w:type="dxa"/>
            <w:vAlign w:val="center"/>
          </w:tcPr>
          <w:p w14:paraId="0870CD89" w14:textId="77777777" w:rsidR="002573CC" w:rsidRPr="00E30515" w:rsidRDefault="002573CC" w:rsidP="002F4A83">
            <w:pPr>
              <w:spacing w:before="20" w:after="20"/>
              <w:rPr>
                <w:color w:val="000000" w:themeColor="text1"/>
              </w:rPr>
            </w:pPr>
            <w:r w:rsidRPr="00E30515">
              <w:rPr>
                <w:color w:val="000000" w:themeColor="text1"/>
              </w:rPr>
              <w:t>Đường dây cải tạo</w:t>
            </w:r>
          </w:p>
        </w:tc>
        <w:tc>
          <w:tcPr>
            <w:tcW w:w="1440" w:type="dxa"/>
            <w:vAlign w:val="center"/>
          </w:tcPr>
          <w:p w14:paraId="6A89B0F2" w14:textId="77777777" w:rsidR="002573CC" w:rsidRPr="00E30515" w:rsidRDefault="002573CC" w:rsidP="002F4A83">
            <w:pPr>
              <w:spacing w:before="20" w:after="20"/>
              <w:jc w:val="center"/>
              <w:rPr>
                <w:iCs/>
                <w:color w:val="000000" w:themeColor="text1"/>
              </w:rPr>
            </w:pPr>
          </w:p>
        </w:tc>
        <w:tc>
          <w:tcPr>
            <w:tcW w:w="1980" w:type="dxa"/>
            <w:vAlign w:val="center"/>
          </w:tcPr>
          <w:p w14:paraId="3F562C40"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67EC6226"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727E2FE8" w14:textId="77777777" w:rsidR="002573CC" w:rsidRPr="00E30515" w:rsidRDefault="002573CC" w:rsidP="002F4A83">
            <w:pPr>
              <w:spacing w:before="20" w:after="20"/>
              <w:jc w:val="center"/>
              <w:rPr>
                <w:color w:val="000000" w:themeColor="text1"/>
              </w:rPr>
            </w:pPr>
          </w:p>
        </w:tc>
        <w:tc>
          <w:tcPr>
            <w:tcW w:w="1559" w:type="dxa"/>
            <w:vAlign w:val="center"/>
          </w:tcPr>
          <w:p w14:paraId="6E00CAE5" w14:textId="77777777" w:rsidR="002573CC" w:rsidRPr="00E30515" w:rsidRDefault="002573CC" w:rsidP="002F4A83">
            <w:pPr>
              <w:spacing w:before="20" w:after="20"/>
              <w:jc w:val="center"/>
              <w:rPr>
                <w:color w:val="000000" w:themeColor="text1"/>
              </w:rPr>
            </w:pPr>
          </w:p>
        </w:tc>
        <w:tc>
          <w:tcPr>
            <w:tcW w:w="2024" w:type="dxa"/>
            <w:vAlign w:val="center"/>
          </w:tcPr>
          <w:p w14:paraId="2F749786" w14:textId="77777777" w:rsidR="002573CC" w:rsidRPr="00E30515" w:rsidRDefault="002573CC" w:rsidP="002F4A83">
            <w:pPr>
              <w:spacing w:before="20" w:after="20"/>
              <w:jc w:val="center"/>
              <w:rPr>
                <w:color w:val="000000" w:themeColor="text1"/>
              </w:rPr>
            </w:pPr>
          </w:p>
        </w:tc>
      </w:tr>
      <w:tr w:rsidR="00B83F6B" w:rsidRPr="00E30515" w14:paraId="7E003473" w14:textId="77777777" w:rsidTr="002F4A83">
        <w:trPr>
          <w:trHeight w:val="282"/>
        </w:trPr>
        <w:tc>
          <w:tcPr>
            <w:tcW w:w="657" w:type="dxa"/>
            <w:vAlign w:val="center"/>
          </w:tcPr>
          <w:p w14:paraId="53F2F8B8"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2B3C8309" w14:textId="77777777" w:rsidR="002573CC" w:rsidRPr="00E30515" w:rsidRDefault="002573CC" w:rsidP="002F4A83">
            <w:pPr>
              <w:spacing w:before="20" w:after="20"/>
              <w:rPr>
                <w:color w:val="000000" w:themeColor="text1"/>
              </w:rPr>
            </w:pPr>
          </w:p>
        </w:tc>
        <w:tc>
          <w:tcPr>
            <w:tcW w:w="1440" w:type="dxa"/>
            <w:vAlign w:val="center"/>
          </w:tcPr>
          <w:p w14:paraId="4B7BC217" w14:textId="77777777" w:rsidR="002573CC" w:rsidRPr="00E30515" w:rsidRDefault="002573CC" w:rsidP="002F4A83">
            <w:pPr>
              <w:spacing w:before="20" w:after="20"/>
              <w:jc w:val="center"/>
              <w:rPr>
                <w:iCs/>
                <w:color w:val="000000" w:themeColor="text1"/>
              </w:rPr>
            </w:pPr>
          </w:p>
        </w:tc>
        <w:tc>
          <w:tcPr>
            <w:tcW w:w="1980" w:type="dxa"/>
            <w:vAlign w:val="center"/>
          </w:tcPr>
          <w:p w14:paraId="65D1D3AE"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3DB2A68F"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09AC8874" w14:textId="77777777" w:rsidR="002573CC" w:rsidRPr="00E30515" w:rsidRDefault="002573CC" w:rsidP="002F4A83">
            <w:pPr>
              <w:spacing w:before="20" w:after="20"/>
              <w:jc w:val="center"/>
              <w:rPr>
                <w:color w:val="000000" w:themeColor="text1"/>
              </w:rPr>
            </w:pPr>
          </w:p>
        </w:tc>
        <w:tc>
          <w:tcPr>
            <w:tcW w:w="1559" w:type="dxa"/>
            <w:vAlign w:val="center"/>
          </w:tcPr>
          <w:p w14:paraId="3AFB8F13" w14:textId="77777777" w:rsidR="002573CC" w:rsidRPr="00E30515" w:rsidRDefault="002573CC" w:rsidP="002F4A83">
            <w:pPr>
              <w:spacing w:before="20" w:after="20"/>
              <w:jc w:val="center"/>
              <w:rPr>
                <w:color w:val="000000" w:themeColor="text1"/>
              </w:rPr>
            </w:pPr>
          </w:p>
        </w:tc>
        <w:tc>
          <w:tcPr>
            <w:tcW w:w="2024" w:type="dxa"/>
            <w:vAlign w:val="center"/>
          </w:tcPr>
          <w:p w14:paraId="5FACA9F0" w14:textId="77777777" w:rsidR="002573CC" w:rsidRPr="00E30515" w:rsidRDefault="002573CC" w:rsidP="002F4A83">
            <w:pPr>
              <w:spacing w:before="20" w:after="20"/>
              <w:jc w:val="center"/>
              <w:rPr>
                <w:color w:val="000000" w:themeColor="text1"/>
              </w:rPr>
            </w:pPr>
          </w:p>
        </w:tc>
      </w:tr>
      <w:tr w:rsidR="00B83F6B" w:rsidRPr="00E30515" w14:paraId="14E1C50A" w14:textId="77777777" w:rsidTr="002F4A83">
        <w:trPr>
          <w:trHeight w:val="282"/>
        </w:trPr>
        <w:tc>
          <w:tcPr>
            <w:tcW w:w="657" w:type="dxa"/>
            <w:vAlign w:val="center"/>
          </w:tcPr>
          <w:p w14:paraId="68E91EEE" w14:textId="77777777" w:rsidR="002573CC" w:rsidRPr="00E30515" w:rsidRDefault="002573CC" w:rsidP="002F4A83">
            <w:pPr>
              <w:tabs>
                <w:tab w:val="center" w:pos="4320"/>
                <w:tab w:val="right" w:pos="8640"/>
              </w:tabs>
              <w:spacing w:before="20" w:after="20"/>
              <w:jc w:val="center"/>
              <w:rPr>
                <w:b/>
                <w:i/>
                <w:color w:val="000000" w:themeColor="text1"/>
              </w:rPr>
            </w:pPr>
            <w:r w:rsidRPr="00E30515">
              <w:rPr>
                <w:b/>
                <w:i/>
                <w:color w:val="000000" w:themeColor="text1"/>
              </w:rPr>
              <w:t>IV</w:t>
            </w:r>
          </w:p>
        </w:tc>
        <w:tc>
          <w:tcPr>
            <w:tcW w:w="4902" w:type="dxa"/>
            <w:vAlign w:val="center"/>
          </w:tcPr>
          <w:p w14:paraId="525473BD" w14:textId="77777777" w:rsidR="002573CC" w:rsidRPr="00E30515" w:rsidRDefault="002573CC" w:rsidP="002F4A83">
            <w:pPr>
              <w:spacing w:before="20" w:after="20"/>
              <w:rPr>
                <w:b/>
                <w:i/>
                <w:color w:val="000000" w:themeColor="text1"/>
              </w:rPr>
            </w:pPr>
            <w:r w:rsidRPr="00E30515">
              <w:rPr>
                <w:b/>
                <w:i/>
                <w:color w:val="000000" w:themeColor="text1"/>
              </w:rPr>
              <w:t>Cấp điện áp 15kV, 10kV, 6kV</w:t>
            </w:r>
          </w:p>
        </w:tc>
        <w:tc>
          <w:tcPr>
            <w:tcW w:w="1440" w:type="dxa"/>
            <w:vAlign w:val="center"/>
          </w:tcPr>
          <w:p w14:paraId="0CE90D5A" w14:textId="77777777" w:rsidR="002573CC" w:rsidRPr="00E30515" w:rsidRDefault="002573CC" w:rsidP="002F4A83">
            <w:pPr>
              <w:spacing w:before="20" w:after="20"/>
              <w:jc w:val="center"/>
              <w:rPr>
                <w:iCs/>
                <w:color w:val="000000" w:themeColor="text1"/>
              </w:rPr>
            </w:pPr>
          </w:p>
        </w:tc>
        <w:tc>
          <w:tcPr>
            <w:tcW w:w="1980" w:type="dxa"/>
            <w:vAlign w:val="center"/>
          </w:tcPr>
          <w:p w14:paraId="63B1FA8D"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3DE5F0A7"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94E130E" w14:textId="77777777" w:rsidR="002573CC" w:rsidRPr="00E30515" w:rsidRDefault="002573CC" w:rsidP="002F4A83">
            <w:pPr>
              <w:spacing w:before="20" w:after="20"/>
              <w:jc w:val="center"/>
              <w:rPr>
                <w:color w:val="000000" w:themeColor="text1"/>
              </w:rPr>
            </w:pPr>
          </w:p>
        </w:tc>
        <w:tc>
          <w:tcPr>
            <w:tcW w:w="1559" w:type="dxa"/>
            <w:vAlign w:val="center"/>
          </w:tcPr>
          <w:p w14:paraId="033DD881" w14:textId="77777777" w:rsidR="002573CC" w:rsidRPr="00E30515" w:rsidRDefault="002573CC" w:rsidP="002F4A83">
            <w:pPr>
              <w:spacing w:before="20" w:after="20"/>
              <w:jc w:val="center"/>
              <w:rPr>
                <w:color w:val="000000" w:themeColor="text1"/>
              </w:rPr>
            </w:pPr>
          </w:p>
        </w:tc>
        <w:tc>
          <w:tcPr>
            <w:tcW w:w="2024" w:type="dxa"/>
            <w:vAlign w:val="center"/>
          </w:tcPr>
          <w:p w14:paraId="76A78D39" w14:textId="77777777" w:rsidR="002573CC" w:rsidRPr="00E30515" w:rsidRDefault="002573CC" w:rsidP="002F4A83">
            <w:pPr>
              <w:spacing w:before="20" w:after="20"/>
              <w:jc w:val="center"/>
              <w:rPr>
                <w:color w:val="000000" w:themeColor="text1"/>
              </w:rPr>
            </w:pPr>
          </w:p>
        </w:tc>
      </w:tr>
      <w:tr w:rsidR="00B83F6B" w:rsidRPr="00E30515" w14:paraId="1115CA76" w14:textId="77777777" w:rsidTr="002F4A83">
        <w:trPr>
          <w:trHeight w:val="282"/>
        </w:trPr>
        <w:tc>
          <w:tcPr>
            <w:tcW w:w="657" w:type="dxa"/>
            <w:vAlign w:val="center"/>
          </w:tcPr>
          <w:p w14:paraId="3450C875"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1</w:t>
            </w:r>
          </w:p>
        </w:tc>
        <w:tc>
          <w:tcPr>
            <w:tcW w:w="4902" w:type="dxa"/>
            <w:vAlign w:val="center"/>
          </w:tcPr>
          <w:p w14:paraId="1A26F058" w14:textId="77777777" w:rsidR="002573CC" w:rsidRPr="00E30515" w:rsidRDefault="002573CC" w:rsidP="002F4A83">
            <w:pPr>
              <w:spacing w:before="20" w:after="20"/>
              <w:rPr>
                <w:color w:val="000000" w:themeColor="text1"/>
              </w:rPr>
            </w:pPr>
            <w:r w:rsidRPr="00E30515">
              <w:rPr>
                <w:color w:val="000000" w:themeColor="text1"/>
              </w:rPr>
              <w:t>Đường dây xây dựng mới</w:t>
            </w:r>
          </w:p>
        </w:tc>
        <w:tc>
          <w:tcPr>
            <w:tcW w:w="1440" w:type="dxa"/>
            <w:vAlign w:val="center"/>
          </w:tcPr>
          <w:p w14:paraId="62DF3084" w14:textId="77777777" w:rsidR="002573CC" w:rsidRPr="00E30515" w:rsidRDefault="002573CC" w:rsidP="002F4A83">
            <w:pPr>
              <w:spacing w:before="20" w:after="20"/>
              <w:jc w:val="center"/>
              <w:rPr>
                <w:iCs/>
                <w:color w:val="000000" w:themeColor="text1"/>
              </w:rPr>
            </w:pPr>
          </w:p>
        </w:tc>
        <w:tc>
          <w:tcPr>
            <w:tcW w:w="1980" w:type="dxa"/>
            <w:vAlign w:val="center"/>
          </w:tcPr>
          <w:p w14:paraId="27551BE9"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071C78F6"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6A593B7F" w14:textId="77777777" w:rsidR="002573CC" w:rsidRPr="00E30515" w:rsidRDefault="002573CC" w:rsidP="002F4A83">
            <w:pPr>
              <w:spacing w:before="20" w:after="20"/>
              <w:jc w:val="center"/>
              <w:rPr>
                <w:color w:val="000000" w:themeColor="text1"/>
              </w:rPr>
            </w:pPr>
          </w:p>
        </w:tc>
        <w:tc>
          <w:tcPr>
            <w:tcW w:w="1559" w:type="dxa"/>
            <w:vAlign w:val="center"/>
          </w:tcPr>
          <w:p w14:paraId="7C4C77EF" w14:textId="77777777" w:rsidR="002573CC" w:rsidRPr="00E30515" w:rsidRDefault="002573CC" w:rsidP="002F4A83">
            <w:pPr>
              <w:spacing w:before="20" w:after="20"/>
              <w:jc w:val="center"/>
              <w:rPr>
                <w:color w:val="000000" w:themeColor="text1"/>
              </w:rPr>
            </w:pPr>
          </w:p>
        </w:tc>
        <w:tc>
          <w:tcPr>
            <w:tcW w:w="2024" w:type="dxa"/>
            <w:vAlign w:val="center"/>
          </w:tcPr>
          <w:p w14:paraId="1CA2153F" w14:textId="77777777" w:rsidR="002573CC" w:rsidRPr="00E30515" w:rsidRDefault="002573CC" w:rsidP="002F4A83">
            <w:pPr>
              <w:spacing w:before="20" w:after="20"/>
              <w:jc w:val="center"/>
              <w:rPr>
                <w:color w:val="000000" w:themeColor="text1"/>
              </w:rPr>
            </w:pPr>
          </w:p>
        </w:tc>
      </w:tr>
      <w:tr w:rsidR="00B83F6B" w:rsidRPr="00E30515" w14:paraId="2F103B7D" w14:textId="77777777" w:rsidTr="002F4A83">
        <w:trPr>
          <w:trHeight w:val="282"/>
        </w:trPr>
        <w:tc>
          <w:tcPr>
            <w:tcW w:w="657" w:type="dxa"/>
            <w:vAlign w:val="center"/>
          </w:tcPr>
          <w:p w14:paraId="0C04C9AB"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2EB94C76" w14:textId="77777777" w:rsidR="002573CC" w:rsidRPr="00E30515" w:rsidRDefault="002573CC" w:rsidP="002F4A83">
            <w:pPr>
              <w:spacing w:before="20" w:after="20"/>
              <w:rPr>
                <w:color w:val="000000" w:themeColor="text1"/>
              </w:rPr>
            </w:pPr>
          </w:p>
        </w:tc>
        <w:tc>
          <w:tcPr>
            <w:tcW w:w="1440" w:type="dxa"/>
            <w:vAlign w:val="center"/>
          </w:tcPr>
          <w:p w14:paraId="15B70C35" w14:textId="77777777" w:rsidR="002573CC" w:rsidRPr="00E30515" w:rsidRDefault="002573CC" w:rsidP="002F4A83">
            <w:pPr>
              <w:spacing w:before="20" w:after="20"/>
              <w:jc w:val="center"/>
              <w:rPr>
                <w:iCs/>
                <w:color w:val="000000" w:themeColor="text1"/>
              </w:rPr>
            </w:pPr>
          </w:p>
        </w:tc>
        <w:tc>
          <w:tcPr>
            <w:tcW w:w="1980" w:type="dxa"/>
            <w:vAlign w:val="center"/>
          </w:tcPr>
          <w:p w14:paraId="2A5C0FB8"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28D3BDBE"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5E22E8D4" w14:textId="77777777" w:rsidR="002573CC" w:rsidRPr="00E30515" w:rsidRDefault="002573CC" w:rsidP="002F4A83">
            <w:pPr>
              <w:spacing w:before="20" w:after="20"/>
              <w:jc w:val="center"/>
              <w:rPr>
                <w:color w:val="000000" w:themeColor="text1"/>
              </w:rPr>
            </w:pPr>
          </w:p>
        </w:tc>
        <w:tc>
          <w:tcPr>
            <w:tcW w:w="1559" w:type="dxa"/>
            <w:vAlign w:val="center"/>
          </w:tcPr>
          <w:p w14:paraId="7C4AFFCD" w14:textId="77777777" w:rsidR="002573CC" w:rsidRPr="00E30515" w:rsidRDefault="002573CC" w:rsidP="002F4A83">
            <w:pPr>
              <w:spacing w:before="20" w:after="20"/>
              <w:jc w:val="center"/>
              <w:rPr>
                <w:color w:val="000000" w:themeColor="text1"/>
              </w:rPr>
            </w:pPr>
          </w:p>
        </w:tc>
        <w:tc>
          <w:tcPr>
            <w:tcW w:w="2024" w:type="dxa"/>
            <w:vAlign w:val="center"/>
          </w:tcPr>
          <w:p w14:paraId="6444662A" w14:textId="77777777" w:rsidR="002573CC" w:rsidRPr="00E30515" w:rsidRDefault="002573CC" w:rsidP="002F4A83">
            <w:pPr>
              <w:spacing w:before="20" w:after="20"/>
              <w:jc w:val="center"/>
              <w:rPr>
                <w:color w:val="000000" w:themeColor="text1"/>
              </w:rPr>
            </w:pPr>
          </w:p>
        </w:tc>
      </w:tr>
      <w:tr w:rsidR="00B83F6B" w:rsidRPr="00E30515" w14:paraId="0D5A9522" w14:textId="77777777" w:rsidTr="002F4A83">
        <w:trPr>
          <w:trHeight w:val="282"/>
        </w:trPr>
        <w:tc>
          <w:tcPr>
            <w:tcW w:w="657" w:type="dxa"/>
            <w:vAlign w:val="center"/>
          </w:tcPr>
          <w:p w14:paraId="1CC70946" w14:textId="77777777" w:rsidR="002573CC" w:rsidRPr="00E30515" w:rsidRDefault="002573CC" w:rsidP="002F4A83">
            <w:pPr>
              <w:tabs>
                <w:tab w:val="center" w:pos="4320"/>
                <w:tab w:val="right" w:pos="8640"/>
              </w:tabs>
              <w:spacing w:before="20" w:after="20"/>
              <w:jc w:val="center"/>
              <w:rPr>
                <w:color w:val="000000" w:themeColor="text1"/>
              </w:rPr>
            </w:pPr>
            <w:r w:rsidRPr="00E30515">
              <w:rPr>
                <w:color w:val="000000" w:themeColor="text1"/>
              </w:rPr>
              <w:t>2</w:t>
            </w:r>
          </w:p>
        </w:tc>
        <w:tc>
          <w:tcPr>
            <w:tcW w:w="4902" w:type="dxa"/>
            <w:vAlign w:val="center"/>
          </w:tcPr>
          <w:p w14:paraId="1ABB7442" w14:textId="77777777" w:rsidR="002573CC" w:rsidRPr="00E30515" w:rsidRDefault="002573CC" w:rsidP="002F4A83">
            <w:pPr>
              <w:spacing w:before="20" w:after="20"/>
              <w:rPr>
                <w:color w:val="000000" w:themeColor="text1"/>
              </w:rPr>
            </w:pPr>
            <w:r w:rsidRPr="00E30515">
              <w:rPr>
                <w:color w:val="000000" w:themeColor="text1"/>
              </w:rPr>
              <w:t>Đường dây cải tạo</w:t>
            </w:r>
          </w:p>
        </w:tc>
        <w:tc>
          <w:tcPr>
            <w:tcW w:w="1440" w:type="dxa"/>
            <w:vAlign w:val="center"/>
          </w:tcPr>
          <w:p w14:paraId="2467D9CD" w14:textId="77777777" w:rsidR="002573CC" w:rsidRPr="00E30515" w:rsidRDefault="002573CC" w:rsidP="002F4A83">
            <w:pPr>
              <w:spacing w:before="20" w:after="20"/>
              <w:jc w:val="center"/>
              <w:rPr>
                <w:iCs/>
                <w:color w:val="000000" w:themeColor="text1"/>
              </w:rPr>
            </w:pPr>
          </w:p>
        </w:tc>
        <w:tc>
          <w:tcPr>
            <w:tcW w:w="1980" w:type="dxa"/>
            <w:vAlign w:val="center"/>
          </w:tcPr>
          <w:p w14:paraId="3F1B4E70"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159CE4AC"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EFD66FD" w14:textId="77777777" w:rsidR="002573CC" w:rsidRPr="00E30515" w:rsidRDefault="002573CC" w:rsidP="002F4A83">
            <w:pPr>
              <w:spacing w:before="20" w:after="20"/>
              <w:jc w:val="center"/>
              <w:rPr>
                <w:color w:val="000000" w:themeColor="text1"/>
              </w:rPr>
            </w:pPr>
          </w:p>
        </w:tc>
        <w:tc>
          <w:tcPr>
            <w:tcW w:w="1559" w:type="dxa"/>
            <w:vAlign w:val="center"/>
          </w:tcPr>
          <w:p w14:paraId="1A64BCD9" w14:textId="77777777" w:rsidR="002573CC" w:rsidRPr="00E30515" w:rsidRDefault="002573CC" w:rsidP="002F4A83">
            <w:pPr>
              <w:spacing w:before="20" w:after="20"/>
              <w:jc w:val="center"/>
              <w:rPr>
                <w:color w:val="000000" w:themeColor="text1"/>
              </w:rPr>
            </w:pPr>
          </w:p>
        </w:tc>
        <w:tc>
          <w:tcPr>
            <w:tcW w:w="2024" w:type="dxa"/>
            <w:vAlign w:val="center"/>
          </w:tcPr>
          <w:p w14:paraId="25AD8881" w14:textId="77777777" w:rsidR="002573CC" w:rsidRPr="00E30515" w:rsidRDefault="002573CC" w:rsidP="002F4A83">
            <w:pPr>
              <w:spacing w:before="20" w:after="20"/>
              <w:jc w:val="center"/>
              <w:rPr>
                <w:color w:val="000000" w:themeColor="text1"/>
              </w:rPr>
            </w:pPr>
          </w:p>
        </w:tc>
      </w:tr>
      <w:tr w:rsidR="00B83F6B" w:rsidRPr="00E30515" w14:paraId="121BBEAE" w14:textId="77777777" w:rsidTr="002F4A83">
        <w:trPr>
          <w:trHeight w:val="282"/>
        </w:trPr>
        <w:tc>
          <w:tcPr>
            <w:tcW w:w="657" w:type="dxa"/>
            <w:vAlign w:val="center"/>
          </w:tcPr>
          <w:p w14:paraId="6717EBC7" w14:textId="77777777" w:rsidR="002573CC" w:rsidRPr="00E30515" w:rsidRDefault="002573CC" w:rsidP="002F4A83">
            <w:pPr>
              <w:tabs>
                <w:tab w:val="center" w:pos="4320"/>
                <w:tab w:val="right" w:pos="8640"/>
              </w:tabs>
              <w:spacing w:before="20" w:after="20"/>
              <w:jc w:val="center"/>
              <w:rPr>
                <w:color w:val="000000" w:themeColor="text1"/>
              </w:rPr>
            </w:pPr>
          </w:p>
        </w:tc>
        <w:tc>
          <w:tcPr>
            <w:tcW w:w="4902" w:type="dxa"/>
            <w:vAlign w:val="center"/>
          </w:tcPr>
          <w:p w14:paraId="1BBD1480" w14:textId="77777777" w:rsidR="002573CC" w:rsidRPr="00E30515" w:rsidRDefault="002573CC" w:rsidP="002F4A83">
            <w:pPr>
              <w:spacing w:before="20" w:after="20"/>
              <w:rPr>
                <w:color w:val="000000" w:themeColor="text1"/>
              </w:rPr>
            </w:pPr>
          </w:p>
        </w:tc>
        <w:tc>
          <w:tcPr>
            <w:tcW w:w="1440" w:type="dxa"/>
            <w:vAlign w:val="center"/>
          </w:tcPr>
          <w:p w14:paraId="3FC838DC" w14:textId="77777777" w:rsidR="002573CC" w:rsidRPr="00E30515" w:rsidRDefault="002573CC" w:rsidP="002F4A83">
            <w:pPr>
              <w:spacing w:before="20" w:after="20"/>
              <w:jc w:val="center"/>
              <w:rPr>
                <w:iCs/>
                <w:color w:val="000000" w:themeColor="text1"/>
              </w:rPr>
            </w:pPr>
          </w:p>
        </w:tc>
        <w:tc>
          <w:tcPr>
            <w:tcW w:w="1980" w:type="dxa"/>
            <w:vAlign w:val="center"/>
          </w:tcPr>
          <w:p w14:paraId="7F3A18E6" w14:textId="77777777" w:rsidR="002573CC" w:rsidRPr="00E30515" w:rsidRDefault="002573CC" w:rsidP="002F4A83">
            <w:pPr>
              <w:tabs>
                <w:tab w:val="center" w:pos="4320"/>
                <w:tab w:val="right" w:pos="8640"/>
              </w:tabs>
              <w:spacing w:before="20" w:after="20"/>
              <w:jc w:val="center"/>
              <w:rPr>
                <w:color w:val="000000" w:themeColor="text1"/>
              </w:rPr>
            </w:pPr>
          </w:p>
        </w:tc>
        <w:tc>
          <w:tcPr>
            <w:tcW w:w="1033" w:type="dxa"/>
            <w:vAlign w:val="center"/>
          </w:tcPr>
          <w:p w14:paraId="72DA2C9B" w14:textId="77777777" w:rsidR="002573CC" w:rsidRPr="00E30515" w:rsidRDefault="002573CC" w:rsidP="002F4A83">
            <w:pPr>
              <w:tabs>
                <w:tab w:val="center" w:pos="4320"/>
                <w:tab w:val="right" w:pos="8640"/>
              </w:tabs>
              <w:spacing w:before="20" w:after="20"/>
              <w:jc w:val="center"/>
              <w:rPr>
                <w:color w:val="000000" w:themeColor="text1"/>
              </w:rPr>
            </w:pPr>
          </w:p>
        </w:tc>
        <w:tc>
          <w:tcPr>
            <w:tcW w:w="1276" w:type="dxa"/>
            <w:vAlign w:val="center"/>
          </w:tcPr>
          <w:p w14:paraId="36EE3CA8" w14:textId="77777777" w:rsidR="002573CC" w:rsidRPr="00E30515" w:rsidRDefault="002573CC" w:rsidP="002F4A83">
            <w:pPr>
              <w:spacing w:before="20" w:after="20"/>
              <w:jc w:val="center"/>
              <w:rPr>
                <w:color w:val="000000" w:themeColor="text1"/>
              </w:rPr>
            </w:pPr>
          </w:p>
        </w:tc>
        <w:tc>
          <w:tcPr>
            <w:tcW w:w="1559" w:type="dxa"/>
            <w:vAlign w:val="center"/>
          </w:tcPr>
          <w:p w14:paraId="6C99C6BB" w14:textId="77777777" w:rsidR="002573CC" w:rsidRPr="00E30515" w:rsidRDefault="002573CC" w:rsidP="002F4A83">
            <w:pPr>
              <w:spacing w:before="20" w:after="20"/>
              <w:jc w:val="center"/>
              <w:rPr>
                <w:color w:val="000000" w:themeColor="text1"/>
              </w:rPr>
            </w:pPr>
          </w:p>
        </w:tc>
        <w:tc>
          <w:tcPr>
            <w:tcW w:w="2024" w:type="dxa"/>
            <w:vAlign w:val="center"/>
          </w:tcPr>
          <w:p w14:paraId="6269DBA2" w14:textId="77777777" w:rsidR="002573CC" w:rsidRPr="00E30515" w:rsidRDefault="002573CC" w:rsidP="002F4A83">
            <w:pPr>
              <w:spacing w:before="20" w:after="20"/>
              <w:jc w:val="center"/>
              <w:rPr>
                <w:color w:val="000000" w:themeColor="text1"/>
              </w:rPr>
            </w:pPr>
          </w:p>
        </w:tc>
      </w:tr>
    </w:tbl>
    <w:p w14:paraId="4D6ED11B" w14:textId="18FD5E31" w:rsidR="002573CC" w:rsidRPr="00E30515" w:rsidRDefault="002573CC" w:rsidP="002573CC">
      <w:pPr>
        <w:spacing w:before="240" w:after="240"/>
        <w:jc w:val="center"/>
        <w:rPr>
          <w:i/>
          <w:color w:val="000000" w:themeColor="text1"/>
          <w:sz w:val="28"/>
          <w:szCs w:val="28"/>
        </w:rPr>
      </w:pPr>
      <w:r w:rsidRPr="00E30515">
        <w:rPr>
          <w:i/>
          <w:color w:val="000000" w:themeColor="text1"/>
          <w:sz w:val="28"/>
          <w:szCs w:val="28"/>
        </w:rPr>
        <w:t xml:space="preserve">Bảng 1.2. Danh mục các </w:t>
      </w:r>
      <w:r w:rsidR="00541A9B">
        <w:rPr>
          <w:i/>
          <w:color w:val="000000" w:themeColor="text1"/>
          <w:sz w:val="28"/>
          <w:szCs w:val="28"/>
        </w:rPr>
        <w:t>Trạm điện</w:t>
      </w:r>
      <w:r w:rsidRPr="00E30515">
        <w:rPr>
          <w:i/>
          <w:color w:val="000000" w:themeColor="text1"/>
          <w:sz w:val="28"/>
          <w:szCs w:val="28"/>
        </w:rPr>
        <w:t xml:space="preserve"> xây dựng mới và cải tạo</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89"/>
        <w:gridCol w:w="4626"/>
        <w:gridCol w:w="978"/>
        <w:gridCol w:w="1261"/>
        <w:gridCol w:w="1397"/>
        <w:gridCol w:w="1540"/>
        <w:gridCol w:w="1540"/>
        <w:gridCol w:w="2425"/>
      </w:tblGrid>
      <w:tr w:rsidR="00B83F6B" w:rsidRPr="00E30515" w14:paraId="59081075" w14:textId="77777777" w:rsidTr="002F4A83">
        <w:trPr>
          <w:trHeight w:val="441"/>
          <w:tblHeader/>
          <w:jc w:val="center"/>
        </w:trPr>
        <w:tc>
          <w:tcPr>
            <w:tcW w:w="271" w:type="pct"/>
            <w:vMerge w:val="restart"/>
            <w:shd w:val="clear" w:color="auto" w:fill="auto"/>
            <w:noWrap/>
            <w:vAlign w:val="center"/>
          </w:tcPr>
          <w:p w14:paraId="2F58E5FB"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TT</w:t>
            </w:r>
          </w:p>
        </w:tc>
        <w:tc>
          <w:tcPr>
            <w:tcW w:w="1589" w:type="pct"/>
            <w:vMerge w:val="restart"/>
            <w:shd w:val="clear" w:color="auto" w:fill="auto"/>
            <w:noWrap/>
            <w:vAlign w:val="center"/>
          </w:tcPr>
          <w:p w14:paraId="007B9A9D"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 xml:space="preserve">Danh mục trạm </w:t>
            </w:r>
          </w:p>
        </w:tc>
        <w:tc>
          <w:tcPr>
            <w:tcW w:w="336" w:type="pct"/>
            <w:vMerge w:val="restart"/>
            <w:shd w:val="clear" w:color="auto" w:fill="auto"/>
            <w:noWrap/>
            <w:vAlign w:val="center"/>
          </w:tcPr>
          <w:p w14:paraId="20E73701"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Máy</w:t>
            </w:r>
          </w:p>
        </w:tc>
        <w:tc>
          <w:tcPr>
            <w:tcW w:w="913" w:type="pct"/>
            <w:gridSpan w:val="2"/>
            <w:shd w:val="clear" w:color="auto" w:fill="auto"/>
            <w:noWrap/>
            <w:vAlign w:val="center"/>
          </w:tcPr>
          <w:p w14:paraId="6135DD28"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Hiện có</w:t>
            </w:r>
          </w:p>
        </w:tc>
        <w:tc>
          <w:tcPr>
            <w:tcW w:w="1058" w:type="pct"/>
            <w:gridSpan w:val="2"/>
            <w:vAlign w:val="center"/>
          </w:tcPr>
          <w:p w14:paraId="6A722AEC"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Năm tới</w:t>
            </w:r>
          </w:p>
        </w:tc>
        <w:tc>
          <w:tcPr>
            <w:tcW w:w="833" w:type="pct"/>
            <w:vMerge w:val="restart"/>
            <w:vAlign w:val="center"/>
          </w:tcPr>
          <w:p w14:paraId="38E58ABC"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Ghi chú</w:t>
            </w:r>
          </w:p>
        </w:tc>
      </w:tr>
      <w:tr w:rsidR="00B83F6B" w:rsidRPr="00E30515" w14:paraId="5A5F4F89" w14:textId="77777777" w:rsidTr="002F4A83">
        <w:trPr>
          <w:trHeight w:val="543"/>
          <w:tblHeader/>
          <w:jc w:val="center"/>
        </w:trPr>
        <w:tc>
          <w:tcPr>
            <w:tcW w:w="271" w:type="pct"/>
            <w:vMerge/>
            <w:vAlign w:val="center"/>
          </w:tcPr>
          <w:p w14:paraId="256C4141" w14:textId="77777777" w:rsidR="002573CC" w:rsidRPr="00E30515" w:rsidRDefault="002573CC" w:rsidP="002F4A83">
            <w:pPr>
              <w:rPr>
                <w:rFonts w:eastAsia="Times New Roman"/>
                <w:b/>
                <w:color w:val="000000" w:themeColor="text1"/>
              </w:rPr>
            </w:pPr>
          </w:p>
        </w:tc>
        <w:tc>
          <w:tcPr>
            <w:tcW w:w="1589" w:type="pct"/>
            <w:vMerge/>
            <w:vAlign w:val="center"/>
          </w:tcPr>
          <w:p w14:paraId="451031E8" w14:textId="77777777" w:rsidR="002573CC" w:rsidRPr="00E30515" w:rsidRDefault="002573CC" w:rsidP="002F4A83">
            <w:pPr>
              <w:rPr>
                <w:rFonts w:eastAsia="Times New Roman"/>
                <w:b/>
                <w:color w:val="000000" w:themeColor="text1"/>
              </w:rPr>
            </w:pPr>
          </w:p>
        </w:tc>
        <w:tc>
          <w:tcPr>
            <w:tcW w:w="336" w:type="pct"/>
            <w:vMerge/>
            <w:shd w:val="clear" w:color="auto" w:fill="auto"/>
            <w:noWrap/>
            <w:vAlign w:val="bottom"/>
          </w:tcPr>
          <w:p w14:paraId="19575C36" w14:textId="77777777" w:rsidR="002573CC" w:rsidRPr="00E30515" w:rsidRDefault="002573CC" w:rsidP="002F4A83">
            <w:pPr>
              <w:jc w:val="center"/>
              <w:rPr>
                <w:rFonts w:eastAsia="Times New Roman"/>
                <w:b/>
                <w:color w:val="000000" w:themeColor="text1"/>
              </w:rPr>
            </w:pPr>
          </w:p>
        </w:tc>
        <w:tc>
          <w:tcPr>
            <w:tcW w:w="433" w:type="pct"/>
            <w:shd w:val="clear" w:color="auto" w:fill="auto"/>
            <w:vAlign w:val="center"/>
          </w:tcPr>
          <w:p w14:paraId="47794FAB"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Quy mô (MVA)</w:t>
            </w:r>
          </w:p>
        </w:tc>
        <w:tc>
          <w:tcPr>
            <w:tcW w:w="480" w:type="pct"/>
            <w:shd w:val="clear" w:color="auto" w:fill="auto"/>
            <w:vAlign w:val="center"/>
          </w:tcPr>
          <w:p w14:paraId="13F23AFA"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Điện áp (kV)</w:t>
            </w:r>
          </w:p>
        </w:tc>
        <w:tc>
          <w:tcPr>
            <w:tcW w:w="529" w:type="pct"/>
            <w:shd w:val="clear" w:color="auto" w:fill="auto"/>
            <w:vAlign w:val="center"/>
          </w:tcPr>
          <w:p w14:paraId="4ECD32DB"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Quy mô (MVA)</w:t>
            </w:r>
          </w:p>
        </w:tc>
        <w:tc>
          <w:tcPr>
            <w:tcW w:w="529" w:type="pct"/>
            <w:shd w:val="clear" w:color="auto" w:fill="auto"/>
            <w:vAlign w:val="center"/>
          </w:tcPr>
          <w:p w14:paraId="3124D194"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Điện áp (kV)</w:t>
            </w:r>
          </w:p>
        </w:tc>
        <w:tc>
          <w:tcPr>
            <w:tcW w:w="833" w:type="pct"/>
            <w:vMerge/>
          </w:tcPr>
          <w:p w14:paraId="6C88E252" w14:textId="77777777" w:rsidR="002573CC" w:rsidRPr="00E30515" w:rsidRDefault="002573CC" w:rsidP="002F4A83">
            <w:pPr>
              <w:jc w:val="center"/>
              <w:rPr>
                <w:rFonts w:eastAsia="Times New Roman"/>
                <w:color w:val="000000" w:themeColor="text1"/>
              </w:rPr>
            </w:pPr>
          </w:p>
        </w:tc>
      </w:tr>
      <w:tr w:rsidR="00B83F6B" w:rsidRPr="00E30515" w14:paraId="3DCFB582" w14:textId="77777777" w:rsidTr="002F4A83">
        <w:trPr>
          <w:cantSplit/>
          <w:trHeight w:hRule="exact" w:val="340"/>
          <w:jc w:val="center"/>
        </w:trPr>
        <w:tc>
          <w:tcPr>
            <w:tcW w:w="271" w:type="pct"/>
            <w:shd w:val="clear" w:color="auto" w:fill="auto"/>
            <w:noWrap/>
          </w:tcPr>
          <w:p w14:paraId="157B1C67" w14:textId="77777777" w:rsidR="002573CC" w:rsidRPr="00E30515" w:rsidRDefault="002573CC" w:rsidP="002F4A83">
            <w:pPr>
              <w:tabs>
                <w:tab w:val="center" w:pos="4320"/>
                <w:tab w:val="right" w:pos="8640"/>
              </w:tabs>
              <w:jc w:val="center"/>
              <w:rPr>
                <w:b/>
                <w:i/>
                <w:color w:val="000000" w:themeColor="text1"/>
              </w:rPr>
            </w:pPr>
            <w:r w:rsidRPr="00E30515">
              <w:rPr>
                <w:b/>
                <w:i/>
                <w:color w:val="000000" w:themeColor="text1"/>
              </w:rPr>
              <w:t>I</w:t>
            </w:r>
          </w:p>
        </w:tc>
        <w:tc>
          <w:tcPr>
            <w:tcW w:w="1589" w:type="pct"/>
            <w:shd w:val="clear" w:color="auto" w:fill="auto"/>
            <w:noWrap/>
          </w:tcPr>
          <w:p w14:paraId="2EFD68E5" w14:textId="77777777" w:rsidR="002573CC" w:rsidRPr="00E30515" w:rsidRDefault="002573CC" w:rsidP="002F4A83">
            <w:pPr>
              <w:rPr>
                <w:b/>
                <w:i/>
                <w:color w:val="000000" w:themeColor="text1"/>
              </w:rPr>
            </w:pPr>
            <w:r w:rsidRPr="00E30515">
              <w:rPr>
                <w:b/>
                <w:i/>
                <w:color w:val="000000" w:themeColor="text1"/>
              </w:rPr>
              <w:t>Cấp điện áp 110kV</w:t>
            </w:r>
          </w:p>
        </w:tc>
        <w:tc>
          <w:tcPr>
            <w:tcW w:w="336" w:type="pct"/>
            <w:shd w:val="clear" w:color="auto" w:fill="auto"/>
            <w:noWrap/>
          </w:tcPr>
          <w:p w14:paraId="4AADEBFD" w14:textId="77777777" w:rsidR="002573CC" w:rsidRPr="00E30515" w:rsidRDefault="002573CC" w:rsidP="002F4A83">
            <w:pPr>
              <w:jc w:val="center"/>
              <w:rPr>
                <w:rFonts w:eastAsia="Times New Roman"/>
                <w:b/>
                <w:i/>
                <w:color w:val="000000" w:themeColor="text1"/>
              </w:rPr>
            </w:pPr>
          </w:p>
        </w:tc>
        <w:tc>
          <w:tcPr>
            <w:tcW w:w="433" w:type="pct"/>
            <w:shd w:val="clear" w:color="auto" w:fill="auto"/>
            <w:noWrap/>
          </w:tcPr>
          <w:p w14:paraId="0D4317BD" w14:textId="77777777" w:rsidR="002573CC" w:rsidRPr="00E30515" w:rsidRDefault="002573CC" w:rsidP="002F4A83">
            <w:pPr>
              <w:jc w:val="center"/>
              <w:rPr>
                <w:rFonts w:eastAsia="Times New Roman"/>
                <w:b/>
                <w:i/>
                <w:color w:val="000000" w:themeColor="text1"/>
              </w:rPr>
            </w:pPr>
          </w:p>
        </w:tc>
        <w:tc>
          <w:tcPr>
            <w:tcW w:w="480" w:type="pct"/>
            <w:shd w:val="clear" w:color="auto" w:fill="auto"/>
            <w:noWrap/>
          </w:tcPr>
          <w:p w14:paraId="61F2646E" w14:textId="77777777" w:rsidR="002573CC" w:rsidRPr="00E30515" w:rsidRDefault="002573CC" w:rsidP="002F4A83">
            <w:pPr>
              <w:jc w:val="center"/>
              <w:rPr>
                <w:rFonts w:eastAsia="Times New Roman"/>
                <w:b/>
                <w:i/>
                <w:color w:val="000000" w:themeColor="text1"/>
              </w:rPr>
            </w:pPr>
          </w:p>
        </w:tc>
        <w:tc>
          <w:tcPr>
            <w:tcW w:w="529" w:type="pct"/>
            <w:shd w:val="clear" w:color="auto" w:fill="auto"/>
            <w:noWrap/>
          </w:tcPr>
          <w:p w14:paraId="2B03C7B3" w14:textId="77777777" w:rsidR="002573CC" w:rsidRPr="00E30515" w:rsidRDefault="002573CC" w:rsidP="002F4A83">
            <w:pPr>
              <w:jc w:val="center"/>
              <w:rPr>
                <w:rFonts w:eastAsia="Times New Roman"/>
                <w:b/>
                <w:i/>
                <w:color w:val="000000" w:themeColor="text1"/>
              </w:rPr>
            </w:pPr>
          </w:p>
        </w:tc>
        <w:tc>
          <w:tcPr>
            <w:tcW w:w="529" w:type="pct"/>
          </w:tcPr>
          <w:p w14:paraId="4B10DB8B" w14:textId="77777777" w:rsidR="002573CC" w:rsidRPr="00E30515" w:rsidRDefault="002573CC" w:rsidP="002F4A83">
            <w:pPr>
              <w:jc w:val="center"/>
              <w:rPr>
                <w:rFonts w:eastAsia="Times New Roman"/>
                <w:b/>
                <w:i/>
                <w:color w:val="000000" w:themeColor="text1"/>
              </w:rPr>
            </w:pPr>
          </w:p>
        </w:tc>
        <w:tc>
          <w:tcPr>
            <w:tcW w:w="833" w:type="pct"/>
            <w:shd w:val="clear" w:color="auto" w:fill="auto"/>
            <w:noWrap/>
          </w:tcPr>
          <w:p w14:paraId="60C34234" w14:textId="77777777" w:rsidR="002573CC" w:rsidRPr="00E30515" w:rsidRDefault="002573CC" w:rsidP="002F4A83">
            <w:pPr>
              <w:jc w:val="center"/>
              <w:rPr>
                <w:rFonts w:eastAsia="Times New Roman"/>
                <w:b/>
                <w:i/>
                <w:color w:val="000000" w:themeColor="text1"/>
              </w:rPr>
            </w:pPr>
          </w:p>
        </w:tc>
      </w:tr>
      <w:tr w:rsidR="00B83F6B" w:rsidRPr="00E30515" w14:paraId="3909AE96" w14:textId="77777777" w:rsidTr="002F4A83">
        <w:trPr>
          <w:cantSplit/>
          <w:trHeight w:hRule="exact" w:val="340"/>
          <w:jc w:val="center"/>
        </w:trPr>
        <w:tc>
          <w:tcPr>
            <w:tcW w:w="271" w:type="pct"/>
            <w:shd w:val="clear" w:color="auto" w:fill="auto"/>
            <w:noWrap/>
            <w:vAlign w:val="center"/>
          </w:tcPr>
          <w:p w14:paraId="6473164A"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1</w:t>
            </w:r>
          </w:p>
        </w:tc>
        <w:tc>
          <w:tcPr>
            <w:tcW w:w="1589" w:type="pct"/>
            <w:shd w:val="clear" w:color="auto" w:fill="auto"/>
            <w:noWrap/>
            <w:vAlign w:val="center"/>
          </w:tcPr>
          <w:p w14:paraId="2E2AFB76" w14:textId="1FB588D7"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xây dựng mới</w:t>
            </w:r>
          </w:p>
        </w:tc>
        <w:tc>
          <w:tcPr>
            <w:tcW w:w="336" w:type="pct"/>
            <w:shd w:val="clear" w:color="auto" w:fill="auto"/>
            <w:noWrap/>
            <w:vAlign w:val="center"/>
          </w:tcPr>
          <w:p w14:paraId="41FDAAE5"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3B91E28B"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66ACAFAF"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09DCA777" w14:textId="77777777" w:rsidR="002573CC" w:rsidRPr="00E30515" w:rsidRDefault="002573CC" w:rsidP="002F4A83">
            <w:pPr>
              <w:jc w:val="center"/>
              <w:rPr>
                <w:rFonts w:eastAsia="Times New Roman"/>
                <w:color w:val="000000" w:themeColor="text1"/>
              </w:rPr>
            </w:pPr>
          </w:p>
        </w:tc>
        <w:tc>
          <w:tcPr>
            <w:tcW w:w="529" w:type="pct"/>
          </w:tcPr>
          <w:p w14:paraId="7111405E"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3DDF4292" w14:textId="77777777" w:rsidR="002573CC" w:rsidRPr="00E30515" w:rsidRDefault="002573CC" w:rsidP="002F4A83">
            <w:pPr>
              <w:jc w:val="center"/>
              <w:rPr>
                <w:rFonts w:eastAsia="Times New Roman"/>
                <w:color w:val="000000" w:themeColor="text1"/>
              </w:rPr>
            </w:pPr>
          </w:p>
        </w:tc>
      </w:tr>
      <w:tr w:rsidR="00B83F6B" w:rsidRPr="00E30515" w14:paraId="0E8D3D9C" w14:textId="77777777" w:rsidTr="002F4A83">
        <w:trPr>
          <w:cantSplit/>
          <w:trHeight w:hRule="exact" w:val="340"/>
          <w:jc w:val="center"/>
        </w:trPr>
        <w:tc>
          <w:tcPr>
            <w:tcW w:w="271" w:type="pct"/>
            <w:shd w:val="clear" w:color="auto" w:fill="auto"/>
            <w:noWrap/>
            <w:vAlign w:val="center"/>
          </w:tcPr>
          <w:p w14:paraId="437B7846"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72C1EFB7"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15163AF7"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10E0D666"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1C8DB12B"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02D2753F" w14:textId="77777777" w:rsidR="002573CC" w:rsidRPr="00E30515" w:rsidRDefault="002573CC" w:rsidP="002F4A83">
            <w:pPr>
              <w:jc w:val="center"/>
              <w:rPr>
                <w:rFonts w:eastAsia="Times New Roman"/>
                <w:color w:val="000000" w:themeColor="text1"/>
              </w:rPr>
            </w:pPr>
          </w:p>
        </w:tc>
        <w:tc>
          <w:tcPr>
            <w:tcW w:w="529" w:type="pct"/>
          </w:tcPr>
          <w:p w14:paraId="5EE8B552"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2080F6EA" w14:textId="77777777" w:rsidR="002573CC" w:rsidRPr="00E30515" w:rsidRDefault="002573CC" w:rsidP="002F4A83">
            <w:pPr>
              <w:jc w:val="center"/>
              <w:rPr>
                <w:rFonts w:eastAsia="Times New Roman"/>
                <w:color w:val="000000" w:themeColor="text1"/>
              </w:rPr>
            </w:pPr>
          </w:p>
        </w:tc>
      </w:tr>
      <w:tr w:rsidR="00B83F6B" w:rsidRPr="00E30515" w14:paraId="3EA4EF52" w14:textId="77777777" w:rsidTr="002F4A83">
        <w:trPr>
          <w:cantSplit/>
          <w:trHeight w:hRule="exact" w:val="340"/>
          <w:jc w:val="center"/>
        </w:trPr>
        <w:tc>
          <w:tcPr>
            <w:tcW w:w="271" w:type="pct"/>
            <w:shd w:val="clear" w:color="auto" w:fill="auto"/>
            <w:noWrap/>
            <w:vAlign w:val="center"/>
          </w:tcPr>
          <w:p w14:paraId="5B8151E7"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2</w:t>
            </w:r>
          </w:p>
        </w:tc>
        <w:tc>
          <w:tcPr>
            <w:tcW w:w="1589" w:type="pct"/>
            <w:shd w:val="clear" w:color="auto" w:fill="auto"/>
            <w:noWrap/>
            <w:vAlign w:val="center"/>
          </w:tcPr>
          <w:p w14:paraId="0B2FE8A8" w14:textId="77A1B76C"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nâng cấp, cải tạo</w:t>
            </w:r>
          </w:p>
        </w:tc>
        <w:tc>
          <w:tcPr>
            <w:tcW w:w="336" w:type="pct"/>
            <w:shd w:val="clear" w:color="auto" w:fill="auto"/>
            <w:noWrap/>
            <w:vAlign w:val="center"/>
          </w:tcPr>
          <w:p w14:paraId="47FD316C"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575DE582"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483A8DEF"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0963DE46" w14:textId="77777777" w:rsidR="002573CC" w:rsidRPr="00E30515" w:rsidRDefault="002573CC" w:rsidP="002F4A83">
            <w:pPr>
              <w:jc w:val="center"/>
              <w:rPr>
                <w:rFonts w:eastAsia="Times New Roman"/>
                <w:color w:val="000000" w:themeColor="text1"/>
              </w:rPr>
            </w:pPr>
          </w:p>
        </w:tc>
        <w:tc>
          <w:tcPr>
            <w:tcW w:w="529" w:type="pct"/>
            <w:vAlign w:val="center"/>
          </w:tcPr>
          <w:p w14:paraId="5752CBBD"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1E5F073A" w14:textId="77777777" w:rsidR="002573CC" w:rsidRPr="00E30515" w:rsidRDefault="002573CC" w:rsidP="002F4A83">
            <w:pPr>
              <w:jc w:val="center"/>
              <w:rPr>
                <w:rFonts w:eastAsia="Times New Roman"/>
                <w:color w:val="000000" w:themeColor="text1"/>
              </w:rPr>
            </w:pPr>
          </w:p>
        </w:tc>
      </w:tr>
      <w:tr w:rsidR="00B83F6B" w:rsidRPr="00E30515" w14:paraId="1DFFB369" w14:textId="77777777" w:rsidTr="002F4A83">
        <w:trPr>
          <w:cantSplit/>
          <w:trHeight w:hRule="exact" w:val="340"/>
          <w:jc w:val="center"/>
        </w:trPr>
        <w:tc>
          <w:tcPr>
            <w:tcW w:w="271" w:type="pct"/>
            <w:shd w:val="clear" w:color="auto" w:fill="auto"/>
            <w:noWrap/>
            <w:vAlign w:val="center"/>
          </w:tcPr>
          <w:p w14:paraId="587DFFEB"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74CFC01F"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610A58B9"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64FAADF6"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7FF0A0C3"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4D545658" w14:textId="77777777" w:rsidR="002573CC" w:rsidRPr="00E30515" w:rsidRDefault="002573CC" w:rsidP="002F4A83">
            <w:pPr>
              <w:jc w:val="center"/>
              <w:rPr>
                <w:rFonts w:eastAsia="Times New Roman"/>
                <w:color w:val="000000" w:themeColor="text1"/>
              </w:rPr>
            </w:pPr>
          </w:p>
        </w:tc>
        <w:tc>
          <w:tcPr>
            <w:tcW w:w="529" w:type="pct"/>
          </w:tcPr>
          <w:p w14:paraId="37815166"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771C9150" w14:textId="77777777" w:rsidR="002573CC" w:rsidRPr="00E30515" w:rsidRDefault="002573CC" w:rsidP="002F4A83">
            <w:pPr>
              <w:jc w:val="center"/>
              <w:rPr>
                <w:rFonts w:eastAsia="Times New Roman"/>
                <w:color w:val="000000" w:themeColor="text1"/>
              </w:rPr>
            </w:pPr>
          </w:p>
        </w:tc>
      </w:tr>
      <w:tr w:rsidR="00B83F6B" w:rsidRPr="00E30515" w14:paraId="7B617FF4" w14:textId="77777777" w:rsidTr="002F4A83">
        <w:trPr>
          <w:cantSplit/>
          <w:trHeight w:hRule="exact" w:val="340"/>
          <w:jc w:val="center"/>
        </w:trPr>
        <w:tc>
          <w:tcPr>
            <w:tcW w:w="271" w:type="pct"/>
            <w:shd w:val="clear" w:color="auto" w:fill="auto"/>
            <w:noWrap/>
            <w:vAlign w:val="center"/>
          </w:tcPr>
          <w:p w14:paraId="759274AB" w14:textId="77777777" w:rsidR="002573CC" w:rsidRPr="00E30515" w:rsidRDefault="002573CC" w:rsidP="002F4A83">
            <w:pPr>
              <w:tabs>
                <w:tab w:val="center" w:pos="4320"/>
                <w:tab w:val="right" w:pos="8640"/>
              </w:tabs>
              <w:jc w:val="center"/>
              <w:rPr>
                <w:b/>
                <w:i/>
                <w:color w:val="000000" w:themeColor="text1"/>
              </w:rPr>
            </w:pPr>
            <w:r w:rsidRPr="00E30515">
              <w:rPr>
                <w:b/>
                <w:i/>
                <w:color w:val="000000" w:themeColor="text1"/>
              </w:rPr>
              <w:t>II</w:t>
            </w:r>
          </w:p>
        </w:tc>
        <w:tc>
          <w:tcPr>
            <w:tcW w:w="1589" w:type="pct"/>
            <w:shd w:val="clear" w:color="auto" w:fill="auto"/>
            <w:noWrap/>
            <w:vAlign w:val="center"/>
          </w:tcPr>
          <w:p w14:paraId="0E92C6CD" w14:textId="77777777" w:rsidR="002573CC" w:rsidRPr="00E30515" w:rsidRDefault="002573CC" w:rsidP="002F4A83">
            <w:pPr>
              <w:rPr>
                <w:b/>
                <w:i/>
                <w:color w:val="000000" w:themeColor="text1"/>
              </w:rPr>
            </w:pPr>
            <w:r w:rsidRPr="00E30515">
              <w:rPr>
                <w:b/>
                <w:i/>
                <w:color w:val="000000" w:themeColor="text1"/>
              </w:rPr>
              <w:t>Cấp điện áp 35kV</w:t>
            </w:r>
          </w:p>
        </w:tc>
        <w:tc>
          <w:tcPr>
            <w:tcW w:w="336" w:type="pct"/>
            <w:shd w:val="clear" w:color="auto" w:fill="auto"/>
            <w:noWrap/>
            <w:vAlign w:val="center"/>
          </w:tcPr>
          <w:p w14:paraId="2FE1518F"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72029F6E"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69AB3FE9"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69BFBEB6" w14:textId="77777777" w:rsidR="002573CC" w:rsidRPr="00E30515" w:rsidRDefault="002573CC" w:rsidP="002F4A83">
            <w:pPr>
              <w:jc w:val="center"/>
              <w:rPr>
                <w:rFonts w:eastAsia="Times New Roman"/>
                <w:color w:val="000000" w:themeColor="text1"/>
              </w:rPr>
            </w:pPr>
          </w:p>
        </w:tc>
        <w:tc>
          <w:tcPr>
            <w:tcW w:w="529" w:type="pct"/>
          </w:tcPr>
          <w:p w14:paraId="7C0429A0"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46BDD357" w14:textId="77777777" w:rsidR="002573CC" w:rsidRPr="00E30515" w:rsidRDefault="002573CC" w:rsidP="002F4A83">
            <w:pPr>
              <w:jc w:val="center"/>
              <w:rPr>
                <w:rFonts w:eastAsia="Times New Roman"/>
                <w:color w:val="000000" w:themeColor="text1"/>
              </w:rPr>
            </w:pPr>
          </w:p>
        </w:tc>
      </w:tr>
      <w:tr w:rsidR="00B83F6B" w:rsidRPr="00E30515" w14:paraId="0C10AB72" w14:textId="77777777" w:rsidTr="002F4A83">
        <w:trPr>
          <w:cantSplit/>
          <w:trHeight w:hRule="exact" w:val="340"/>
          <w:jc w:val="center"/>
        </w:trPr>
        <w:tc>
          <w:tcPr>
            <w:tcW w:w="271" w:type="pct"/>
            <w:shd w:val="clear" w:color="auto" w:fill="auto"/>
            <w:noWrap/>
            <w:vAlign w:val="center"/>
          </w:tcPr>
          <w:p w14:paraId="66769B31"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1</w:t>
            </w:r>
          </w:p>
        </w:tc>
        <w:tc>
          <w:tcPr>
            <w:tcW w:w="1589" w:type="pct"/>
            <w:shd w:val="clear" w:color="auto" w:fill="auto"/>
            <w:noWrap/>
            <w:vAlign w:val="center"/>
          </w:tcPr>
          <w:p w14:paraId="6F2C81D6" w14:textId="0D000FEE"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xây dựng mới</w:t>
            </w:r>
          </w:p>
        </w:tc>
        <w:tc>
          <w:tcPr>
            <w:tcW w:w="336" w:type="pct"/>
            <w:shd w:val="clear" w:color="auto" w:fill="auto"/>
            <w:noWrap/>
            <w:vAlign w:val="center"/>
          </w:tcPr>
          <w:p w14:paraId="197DE32F"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0D81400B"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3282A1CA"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58859A46" w14:textId="77777777" w:rsidR="002573CC" w:rsidRPr="00E30515" w:rsidRDefault="002573CC" w:rsidP="002F4A83">
            <w:pPr>
              <w:jc w:val="center"/>
              <w:rPr>
                <w:rFonts w:eastAsia="Times New Roman"/>
                <w:color w:val="000000" w:themeColor="text1"/>
              </w:rPr>
            </w:pPr>
          </w:p>
        </w:tc>
        <w:tc>
          <w:tcPr>
            <w:tcW w:w="529" w:type="pct"/>
          </w:tcPr>
          <w:p w14:paraId="187C4BBE"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73728978" w14:textId="77777777" w:rsidR="002573CC" w:rsidRPr="00E30515" w:rsidRDefault="002573CC" w:rsidP="002F4A83">
            <w:pPr>
              <w:jc w:val="center"/>
              <w:rPr>
                <w:rFonts w:eastAsia="Times New Roman"/>
                <w:color w:val="000000" w:themeColor="text1"/>
              </w:rPr>
            </w:pPr>
          </w:p>
        </w:tc>
      </w:tr>
      <w:tr w:rsidR="00B83F6B" w:rsidRPr="00E30515" w14:paraId="7F4CFACA" w14:textId="77777777" w:rsidTr="002F4A83">
        <w:trPr>
          <w:cantSplit/>
          <w:trHeight w:hRule="exact" w:val="340"/>
          <w:jc w:val="center"/>
        </w:trPr>
        <w:tc>
          <w:tcPr>
            <w:tcW w:w="271" w:type="pct"/>
            <w:shd w:val="clear" w:color="auto" w:fill="auto"/>
            <w:noWrap/>
            <w:vAlign w:val="center"/>
          </w:tcPr>
          <w:p w14:paraId="768DE8C9"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3D2865F3"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51DBE9BA"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7CA26539"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7D12480B"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4162D671" w14:textId="77777777" w:rsidR="002573CC" w:rsidRPr="00E30515" w:rsidRDefault="002573CC" w:rsidP="002F4A83">
            <w:pPr>
              <w:jc w:val="center"/>
              <w:rPr>
                <w:rFonts w:eastAsia="Times New Roman"/>
                <w:color w:val="000000" w:themeColor="text1"/>
              </w:rPr>
            </w:pPr>
          </w:p>
        </w:tc>
        <w:tc>
          <w:tcPr>
            <w:tcW w:w="529" w:type="pct"/>
          </w:tcPr>
          <w:p w14:paraId="07C97E0D"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57F579C2" w14:textId="77777777" w:rsidR="002573CC" w:rsidRPr="00E30515" w:rsidRDefault="002573CC" w:rsidP="002F4A83">
            <w:pPr>
              <w:jc w:val="center"/>
              <w:rPr>
                <w:rFonts w:eastAsia="Times New Roman"/>
                <w:color w:val="000000" w:themeColor="text1"/>
              </w:rPr>
            </w:pPr>
          </w:p>
        </w:tc>
      </w:tr>
      <w:tr w:rsidR="00B83F6B" w:rsidRPr="00E30515" w14:paraId="66B65CB6" w14:textId="77777777" w:rsidTr="002F4A83">
        <w:trPr>
          <w:cantSplit/>
          <w:trHeight w:hRule="exact" w:val="340"/>
          <w:jc w:val="center"/>
        </w:trPr>
        <w:tc>
          <w:tcPr>
            <w:tcW w:w="271" w:type="pct"/>
            <w:shd w:val="clear" w:color="auto" w:fill="auto"/>
            <w:noWrap/>
            <w:vAlign w:val="center"/>
          </w:tcPr>
          <w:p w14:paraId="473E0620"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2</w:t>
            </w:r>
          </w:p>
        </w:tc>
        <w:tc>
          <w:tcPr>
            <w:tcW w:w="1589" w:type="pct"/>
            <w:shd w:val="clear" w:color="auto" w:fill="auto"/>
            <w:noWrap/>
            <w:vAlign w:val="center"/>
          </w:tcPr>
          <w:p w14:paraId="317DE573" w14:textId="60F4FDB7"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nâng cấp, cải tạo</w:t>
            </w:r>
          </w:p>
        </w:tc>
        <w:tc>
          <w:tcPr>
            <w:tcW w:w="336" w:type="pct"/>
            <w:shd w:val="clear" w:color="auto" w:fill="auto"/>
            <w:noWrap/>
            <w:vAlign w:val="center"/>
          </w:tcPr>
          <w:p w14:paraId="45D82EDD"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118AB612"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11778597"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314CBC69" w14:textId="77777777" w:rsidR="002573CC" w:rsidRPr="00E30515" w:rsidRDefault="002573CC" w:rsidP="002F4A83">
            <w:pPr>
              <w:jc w:val="center"/>
              <w:rPr>
                <w:rFonts w:eastAsia="Times New Roman"/>
                <w:color w:val="000000" w:themeColor="text1"/>
              </w:rPr>
            </w:pPr>
          </w:p>
        </w:tc>
        <w:tc>
          <w:tcPr>
            <w:tcW w:w="529" w:type="pct"/>
          </w:tcPr>
          <w:p w14:paraId="67E4D7B7"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513483F0" w14:textId="77777777" w:rsidR="002573CC" w:rsidRPr="00E30515" w:rsidRDefault="002573CC" w:rsidP="002F4A83">
            <w:pPr>
              <w:jc w:val="center"/>
              <w:rPr>
                <w:rFonts w:eastAsia="Times New Roman"/>
                <w:color w:val="000000" w:themeColor="text1"/>
              </w:rPr>
            </w:pPr>
          </w:p>
        </w:tc>
      </w:tr>
      <w:tr w:rsidR="00B83F6B" w:rsidRPr="00E30515" w14:paraId="0C48BB3A" w14:textId="77777777" w:rsidTr="002F4A83">
        <w:trPr>
          <w:cantSplit/>
          <w:trHeight w:hRule="exact" w:val="340"/>
          <w:jc w:val="center"/>
        </w:trPr>
        <w:tc>
          <w:tcPr>
            <w:tcW w:w="271" w:type="pct"/>
            <w:shd w:val="clear" w:color="auto" w:fill="auto"/>
            <w:noWrap/>
            <w:vAlign w:val="center"/>
          </w:tcPr>
          <w:p w14:paraId="7D0F99BD"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5A89EFE1"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78C46D44"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22A0C470"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0C9CC48C"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752CE9C0" w14:textId="77777777" w:rsidR="002573CC" w:rsidRPr="00E30515" w:rsidRDefault="002573CC" w:rsidP="002F4A83">
            <w:pPr>
              <w:jc w:val="center"/>
              <w:rPr>
                <w:rFonts w:eastAsia="Times New Roman"/>
                <w:color w:val="000000" w:themeColor="text1"/>
              </w:rPr>
            </w:pPr>
          </w:p>
        </w:tc>
        <w:tc>
          <w:tcPr>
            <w:tcW w:w="529" w:type="pct"/>
          </w:tcPr>
          <w:p w14:paraId="5710621C"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2A90B3A6" w14:textId="77777777" w:rsidR="002573CC" w:rsidRPr="00E30515" w:rsidRDefault="002573CC" w:rsidP="002F4A83">
            <w:pPr>
              <w:jc w:val="center"/>
              <w:rPr>
                <w:rFonts w:eastAsia="Times New Roman"/>
                <w:color w:val="000000" w:themeColor="text1"/>
              </w:rPr>
            </w:pPr>
          </w:p>
        </w:tc>
      </w:tr>
      <w:tr w:rsidR="00B83F6B" w:rsidRPr="00E30515" w14:paraId="6B822EFB" w14:textId="77777777" w:rsidTr="002F4A83">
        <w:trPr>
          <w:cantSplit/>
          <w:trHeight w:hRule="exact" w:val="340"/>
          <w:jc w:val="center"/>
        </w:trPr>
        <w:tc>
          <w:tcPr>
            <w:tcW w:w="271" w:type="pct"/>
            <w:shd w:val="clear" w:color="auto" w:fill="auto"/>
            <w:noWrap/>
            <w:vAlign w:val="center"/>
          </w:tcPr>
          <w:p w14:paraId="5D436454" w14:textId="77777777" w:rsidR="002573CC" w:rsidRPr="00E30515" w:rsidRDefault="002573CC" w:rsidP="002F4A83">
            <w:pPr>
              <w:tabs>
                <w:tab w:val="center" w:pos="4320"/>
                <w:tab w:val="right" w:pos="8640"/>
              </w:tabs>
              <w:jc w:val="center"/>
              <w:rPr>
                <w:b/>
                <w:i/>
                <w:color w:val="000000" w:themeColor="text1"/>
              </w:rPr>
            </w:pPr>
            <w:r w:rsidRPr="00E30515">
              <w:rPr>
                <w:b/>
                <w:i/>
                <w:color w:val="000000" w:themeColor="text1"/>
              </w:rPr>
              <w:t>III</w:t>
            </w:r>
          </w:p>
        </w:tc>
        <w:tc>
          <w:tcPr>
            <w:tcW w:w="1589" w:type="pct"/>
            <w:shd w:val="clear" w:color="auto" w:fill="auto"/>
            <w:noWrap/>
            <w:vAlign w:val="center"/>
          </w:tcPr>
          <w:p w14:paraId="7D6CD68F" w14:textId="77777777" w:rsidR="002573CC" w:rsidRPr="00E30515" w:rsidRDefault="002573CC" w:rsidP="002F4A83">
            <w:pPr>
              <w:rPr>
                <w:b/>
                <w:i/>
                <w:color w:val="000000" w:themeColor="text1"/>
              </w:rPr>
            </w:pPr>
            <w:r w:rsidRPr="00E30515">
              <w:rPr>
                <w:b/>
                <w:i/>
                <w:color w:val="000000" w:themeColor="text1"/>
              </w:rPr>
              <w:t>Cấp điện áp 22kV</w:t>
            </w:r>
          </w:p>
        </w:tc>
        <w:tc>
          <w:tcPr>
            <w:tcW w:w="336" w:type="pct"/>
            <w:shd w:val="clear" w:color="auto" w:fill="auto"/>
            <w:noWrap/>
            <w:vAlign w:val="center"/>
          </w:tcPr>
          <w:p w14:paraId="5370294E"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10ED6AD5"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7F282A84"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42F4128C" w14:textId="77777777" w:rsidR="002573CC" w:rsidRPr="00E30515" w:rsidRDefault="002573CC" w:rsidP="002F4A83">
            <w:pPr>
              <w:jc w:val="center"/>
              <w:rPr>
                <w:rFonts w:eastAsia="Times New Roman"/>
                <w:color w:val="000000" w:themeColor="text1"/>
              </w:rPr>
            </w:pPr>
          </w:p>
        </w:tc>
        <w:tc>
          <w:tcPr>
            <w:tcW w:w="529" w:type="pct"/>
          </w:tcPr>
          <w:p w14:paraId="287863CC"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2D9941E8" w14:textId="77777777" w:rsidR="002573CC" w:rsidRPr="00E30515" w:rsidRDefault="002573CC" w:rsidP="002F4A83">
            <w:pPr>
              <w:jc w:val="center"/>
              <w:rPr>
                <w:rFonts w:eastAsia="Times New Roman"/>
                <w:color w:val="000000" w:themeColor="text1"/>
              </w:rPr>
            </w:pPr>
          </w:p>
        </w:tc>
      </w:tr>
      <w:tr w:rsidR="00B83F6B" w:rsidRPr="00E30515" w14:paraId="15AE4628" w14:textId="77777777" w:rsidTr="002F4A83">
        <w:trPr>
          <w:cantSplit/>
          <w:trHeight w:hRule="exact" w:val="340"/>
          <w:jc w:val="center"/>
        </w:trPr>
        <w:tc>
          <w:tcPr>
            <w:tcW w:w="271" w:type="pct"/>
            <w:shd w:val="clear" w:color="auto" w:fill="auto"/>
            <w:noWrap/>
            <w:vAlign w:val="center"/>
          </w:tcPr>
          <w:p w14:paraId="7C513AE2"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1</w:t>
            </w:r>
          </w:p>
        </w:tc>
        <w:tc>
          <w:tcPr>
            <w:tcW w:w="1589" w:type="pct"/>
            <w:shd w:val="clear" w:color="auto" w:fill="auto"/>
            <w:noWrap/>
            <w:vAlign w:val="center"/>
          </w:tcPr>
          <w:p w14:paraId="534CD8ED" w14:textId="73B65A0F"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xây dựng mới</w:t>
            </w:r>
          </w:p>
        </w:tc>
        <w:tc>
          <w:tcPr>
            <w:tcW w:w="336" w:type="pct"/>
            <w:shd w:val="clear" w:color="auto" w:fill="auto"/>
            <w:noWrap/>
            <w:vAlign w:val="center"/>
          </w:tcPr>
          <w:p w14:paraId="462ADA6F"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750AA219"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33F987C1"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06D9B588" w14:textId="77777777" w:rsidR="002573CC" w:rsidRPr="00E30515" w:rsidRDefault="002573CC" w:rsidP="002F4A83">
            <w:pPr>
              <w:jc w:val="center"/>
              <w:rPr>
                <w:rFonts w:eastAsia="Times New Roman"/>
                <w:color w:val="000000" w:themeColor="text1"/>
              </w:rPr>
            </w:pPr>
          </w:p>
        </w:tc>
        <w:tc>
          <w:tcPr>
            <w:tcW w:w="529" w:type="pct"/>
          </w:tcPr>
          <w:p w14:paraId="6915E1A5"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077E5C79" w14:textId="77777777" w:rsidR="002573CC" w:rsidRPr="00E30515" w:rsidRDefault="002573CC" w:rsidP="002F4A83">
            <w:pPr>
              <w:jc w:val="center"/>
              <w:rPr>
                <w:rFonts w:eastAsia="Times New Roman"/>
                <w:color w:val="000000" w:themeColor="text1"/>
              </w:rPr>
            </w:pPr>
          </w:p>
        </w:tc>
      </w:tr>
      <w:tr w:rsidR="00B83F6B" w:rsidRPr="00E30515" w14:paraId="282A81D4" w14:textId="77777777" w:rsidTr="002F4A83">
        <w:trPr>
          <w:cantSplit/>
          <w:trHeight w:hRule="exact" w:val="340"/>
          <w:jc w:val="center"/>
        </w:trPr>
        <w:tc>
          <w:tcPr>
            <w:tcW w:w="271" w:type="pct"/>
            <w:shd w:val="clear" w:color="auto" w:fill="auto"/>
            <w:noWrap/>
            <w:vAlign w:val="center"/>
          </w:tcPr>
          <w:p w14:paraId="59C628D9"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2219EF24"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57F7F78B"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5EE06390"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615883DF"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1BC7E5D2" w14:textId="77777777" w:rsidR="002573CC" w:rsidRPr="00E30515" w:rsidRDefault="002573CC" w:rsidP="002F4A83">
            <w:pPr>
              <w:jc w:val="center"/>
              <w:rPr>
                <w:rFonts w:eastAsia="Times New Roman"/>
                <w:color w:val="000000" w:themeColor="text1"/>
              </w:rPr>
            </w:pPr>
          </w:p>
        </w:tc>
        <w:tc>
          <w:tcPr>
            <w:tcW w:w="529" w:type="pct"/>
          </w:tcPr>
          <w:p w14:paraId="5EC85AAA"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474B207F" w14:textId="77777777" w:rsidR="002573CC" w:rsidRPr="00E30515" w:rsidRDefault="002573CC" w:rsidP="002F4A83">
            <w:pPr>
              <w:jc w:val="center"/>
              <w:rPr>
                <w:rFonts w:eastAsia="Times New Roman"/>
                <w:color w:val="000000" w:themeColor="text1"/>
              </w:rPr>
            </w:pPr>
          </w:p>
        </w:tc>
      </w:tr>
      <w:tr w:rsidR="00B83F6B" w:rsidRPr="00E30515" w14:paraId="4E34DF12" w14:textId="77777777" w:rsidTr="002F4A83">
        <w:trPr>
          <w:cantSplit/>
          <w:trHeight w:hRule="exact" w:val="340"/>
          <w:jc w:val="center"/>
        </w:trPr>
        <w:tc>
          <w:tcPr>
            <w:tcW w:w="271" w:type="pct"/>
            <w:shd w:val="clear" w:color="auto" w:fill="auto"/>
            <w:noWrap/>
            <w:vAlign w:val="center"/>
          </w:tcPr>
          <w:p w14:paraId="01C365C1"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2</w:t>
            </w:r>
          </w:p>
        </w:tc>
        <w:tc>
          <w:tcPr>
            <w:tcW w:w="1589" w:type="pct"/>
            <w:shd w:val="clear" w:color="auto" w:fill="auto"/>
            <w:noWrap/>
            <w:vAlign w:val="center"/>
          </w:tcPr>
          <w:p w14:paraId="40235862" w14:textId="17B7AA55"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nâng cấp, cải tạo</w:t>
            </w:r>
          </w:p>
        </w:tc>
        <w:tc>
          <w:tcPr>
            <w:tcW w:w="336" w:type="pct"/>
            <w:shd w:val="clear" w:color="auto" w:fill="auto"/>
            <w:noWrap/>
            <w:vAlign w:val="center"/>
          </w:tcPr>
          <w:p w14:paraId="27027515"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24526A11"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08BBD3F0"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28BE55C9" w14:textId="77777777" w:rsidR="002573CC" w:rsidRPr="00E30515" w:rsidRDefault="002573CC" w:rsidP="002F4A83">
            <w:pPr>
              <w:jc w:val="center"/>
              <w:rPr>
                <w:rFonts w:eastAsia="Times New Roman"/>
                <w:color w:val="000000" w:themeColor="text1"/>
              </w:rPr>
            </w:pPr>
          </w:p>
        </w:tc>
        <w:tc>
          <w:tcPr>
            <w:tcW w:w="529" w:type="pct"/>
            <w:vAlign w:val="center"/>
          </w:tcPr>
          <w:p w14:paraId="28EDD152"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4683ED56" w14:textId="77777777" w:rsidR="002573CC" w:rsidRPr="00E30515" w:rsidRDefault="002573CC" w:rsidP="002F4A83">
            <w:pPr>
              <w:jc w:val="center"/>
              <w:rPr>
                <w:rFonts w:eastAsia="Times New Roman"/>
                <w:color w:val="000000" w:themeColor="text1"/>
              </w:rPr>
            </w:pPr>
          </w:p>
        </w:tc>
      </w:tr>
      <w:tr w:rsidR="00B83F6B" w:rsidRPr="00E30515" w14:paraId="7BB62DFA" w14:textId="77777777" w:rsidTr="002F4A83">
        <w:trPr>
          <w:cantSplit/>
          <w:trHeight w:hRule="exact" w:val="340"/>
          <w:jc w:val="center"/>
        </w:trPr>
        <w:tc>
          <w:tcPr>
            <w:tcW w:w="271" w:type="pct"/>
            <w:shd w:val="clear" w:color="auto" w:fill="auto"/>
            <w:noWrap/>
            <w:vAlign w:val="center"/>
          </w:tcPr>
          <w:p w14:paraId="5D5EA5C8"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130AC73F"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1F8A6A58"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1C1E7D20"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58B2EF38"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639012D4" w14:textId="77777777" w:rsidR="002573CC" w:rsidRPr="00E30515" w:rsidRDefault="002573CC" w:rsidP="002F4A83">
            <w:pPr>
              <w:jc w:val="center"/>
              <w:rPr>
                <w:rFonts w:eastAsia="Times New Roman"/>
                <w:color w:val="000000" w:themeColor="text1"/>
              </w:rPr>
            </w:pPr>
          </w:p>
        </w:tc>
        <w:tc>
          <w:tcPr>
            <w:tcW w:w="529" w:type="pct"/>
          </w:tcPr>
          <w:p w14:paraId="292F46E7"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15BFD760" w14:textId="77777777" w:rsidR="002573CC" w:rsidRPr="00E30515" w:rsidRDefault="002573CC" w:rsidP="002F4A83">
            <w:pPr>
              <w:jc w:val="center"/>
              <w:rPr>
                <w:rFonts w:eastAsia="Times New Roman"/>
                <w:color w:val="000000" w:themeColor="text1"/>
              </w:rPr>
            </w:pPr>
          </w:p>
        </w:tc>
      </w:tr>
      <w:tr w:rsidR="00B83F6B" w:rsidRPr="00E30515" w14:paraId="73C5398E" w14:textId="77777777" w:rsidTr="002F4A83">
        <w:trPr>
          <w:cantSplit/>
          <w:trHeight w:hRule="exact" w:val="340"/>
          <w:jc w:val="center"/>
        </w:trPr>
        <w:tc>
          <w:tcPr>
            <w:tcW w:w="271" w:type="pct"/>
            <w:shd w:val="clear" w:color="auto" w:fill="auto"/>
            <w:noWrap/>
            <w:vAlign w:val="center"/>
          </w:tcPr>
          <w:p w14:paraId="170EC131" w14:textId="77777777" w:rsidR="002573CC" w:rsidRPr="00E30515" w:rsidRDefault="002573CC" w:rsidP="002F4A83">
            <w:pPr>
              <w:tabs>
                <w:tab w:val="center" w:pos="4320"/>
                <w:tab w:val="right" w:pos="8640"/>
              </w:tabs>
              <w:jc w:val="center"/>
              <w:rPr>
                <w:b/>
                <w:i/>
                <w:color w:val="000000" w:themeColor="text1"/>
              </w:rPr>
            </w:pPr>
            <w:r w:rsidRPr="00E30515">
              <w:rPr>
                <w:b/>
                <w:i/>
                <w:color w:val="000000" w:themeColor="text1"/>
              </w:rPr>
              <w:t>IV</w:t>
            </w:r>
          </w:p>
        </w:tc>
        <w:tc>
          <w:tcPr>
            <w:tcW w:w="1589" w:type="pct"/>
            <w:shd w:val="clear" w:color="auto" w:fill="auto"/>
            <w:noWrap/>
            <w:vAlign w:val="center"/>
          </w:tcPr>
          <w:p w14:paraId="2C162189" w14:textId="77777777" w:rsidR="002573CC" w:rsidRPr="00E30515" w:rsidRDefault="002573CC" w:rsidP="002F4A83">
            <w:pPr>
              <w:rPr>
                <w:b/>
                <w:i/>
                <w:color w:val="000000" w:themeColor="text1"/>
              </w:rPr>
            </w:pPr>
            <w:r w:rsidRPr="00E30515">
              <w:rPr>
                <w:b/>
                <w:i/>
                <w:color w:val="000000" w:themeColor="text1"/>
              </w:rPr>
              <w:t>Cấp điện áp 15kV, 10kV, 6kV</w:t>
            </w:r>
          </w:p>
        </w:tc>
        <w:tc>
          <w:tcPr>
            <w:tcW w:w="336" w:type="pct"/>
            <w:shd w:val="clear" w:color="auto" w:fill="auto"/>
            <w:noWrap/>
            <w:vAlign w:val="center"/>
          </w:tcPr>
          <w:p w14:paraId="6811491A"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7A2E5D75"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5FC44ABC"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08740A9B" w14:textId="77777777" w:rsidR="002573CC" w:rsidRPr="00E30515" w:rsidRDefault="002573CC" w:rsidP="002F4A83">
            <w:pPr>
              <w:jc w:val="center"/>
              <w:rPr>
                <w:rFonts w:eastAsia="Times New Roman"/>
                <w:color w:val="000000" w:themeColor="text1"/>
              </w:rPr>
            </w:pPr>
          </w:p>
        </w:tc>
        <w:tc>
          <w:tcPr>
            <w:tcW w:w="529" w:type="pct"/>
          </w:tcPr>
          <w:p w14:paraId="66C79CE5"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12DAED10" w14:textId="77777777" w:rsidR="002573CC" w:rsidRPr="00E30515" w:rsidRDefault="002573CC" w:rsidP="002F4A83">
            <w:pPr>
              <w:jc w:val="center"/>
              <w:rPr>
                <w:rFonts w:eastAsia="Times New Roman"/>
                <w:color w:val="000000" w:themeColor="text1"/>
              </w:rPr>
            </w:pPr>
          </w:p>
        </w:tc>
      </w:tr>
      <w:tr w:rsidR="00B83F6B" w:rsidRPr="00E30515" w14:paraId="026199F3" w14:textId="77777777" w:rsidTr="002F4A83">
        <w:trPr>
          <w:cantSplit/>
          <w:trHeight w:hRule="exact" w:val="340"/>
          <w:jc w:val="center"/>
        </w:trPr>
        <w:tc>
          <w:tcPr>
            <w:tcW w:w="271" w:type="pct"/>
            <w:shd w:val="clear" w:color="auto" w:fill="auto"/>
            <w:noWrap/>
            <w:vAlign w:val="center"/>
          </w:tcPr>
          <w:p w14:paraId="703DE602"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1</w:t>
            </w:r>
          </w:p>
        </w:tc>
        <w:tc>
          <w:tcPr>
            <w:tcW w:w="1589" w:type="pct"/>
            <w:shd w:val="clear" w:color="auto" w:fill="auto"/>
            <w:noWrap/>
            <w:vAlign w:val="center"/>
          </w:tcPr>
          <w:p w14:paraId="11ADCA73" w14:textId="53A3F78A"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xây dựng mới</w:t>
            </w:r>
          </w:p>
        </w:tc>
        <w:tc>
          <w:tcPr>
            <w:tcW w:w="336" w:type="pct"/>
            <w:shd w:val="clear" w:color="auto" w:fill="auto"/>
            <w:noWrap/>
            <w:vAlign w:val="center"/>
          </w:tcPr>
          <w:p w14:paraId="533C4AA9"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4B0907AA"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3477EF88"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782D0806" w14:textId="77777777" w:rsidR="002573CC" w:rsidRPr="00E30515" w:rsidRDefault="002573CC" w:rsidP="002F4A83">
            <w:pPr>
              <w:jc w:val="center"/>
              <w:rPr>
                <w:rFonts w:eastAsia="Times New Roman"/>
                <w:color w:val="000000" w:themeColor="text1"/>
              </w:rPr>
            </w:pPr>
          </w:p>
        </w:tc>
        <w:tc>
          <w:tcPr>
            <w:tcW w:w="529" w:type="pct"/>
          </w:tcPr>
          <w:p w14:paraId="7299C34A"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0FE5EA7E" w14:textId="77777777" w:rsidR="002573CC" w:rsidRPr="00E30515" w:rsidRDefault="002573CC" w:rsidP="002F4A83">
            <w:pPr>
              <w:jc w:val="center"/>
              <w:rPr>
                <w:rFonts w:eastAsia="Times New Roman"/>
                <w:color w:val="000000" w:themeColor="text1"/>
              </w:rPr>
            </w:pPr>
          </w:p>
        </w:tc>
      </w:tr>
      <w:tr w:rsidR="00B83F6B" w:rsidRPr="00E30515" w14:paraId="1E1E5F76" w14:textId="77777777" w:rsidTr="002F4A83">
        <w:trPr>
          <w:cantSplit/>
          <w:trHeight w:hRule="exact" w:val="340"/>
          <w:jc w:val="center"/>
        </w:trPr>
        <w:tc>
          <w:tcPr>
            <w:tcW w:w="271" w:type="pct"/>
            <w:shd w:val="clear" w:color="auto" w:fill="auto"/>
            <w:noWrap/>
            <w:vAlign w:val="center"/>
          </w:tcPr>
          <w:p w14:paraId="755BBF43" w14:textId="77777777" w:rsidR="002573CC" w:rsidRPr="00E30515" w:rsidRDefault="002573CC" w:rsidP="002F4A83">
            <w:pPr>
              <w:jc w:val="center"/>
              <w:rPr>
                <w:rFonts w:eastAsia="Times New Roman"/>
                <w:b/>
                <w:color w:val="000000" w:themeColor="text1"/>
              </w:rPr>
            </w:pPr>
          </w:p>
        </w:tc>
        <w:tc>
          <w:tcPr>
            <w:tcW w:w="1589" w:type="pct"/>
            <w:shd w:val="clear" w:color="auto" w:fill="auto"/>
            <w:noWrap/>
            <w:vAlign w:val="center"/>
          </w:tcPr>
          <w:p w14:paraId="5BC57230" w14:textId="77777777" w:rsidR="002573CC" w:rsidRPr="00E30515" w:rsidRDefault="002573CC" w:rsidP="002F4A83">
            <w:pPr>
              <w:rPr>
                <w:rFonts w:eastAsia="Times New Roman"/>
                <w:b/>
                <w:color w:val="000000" w:themeColor="text1"/>
              </w:rPr>
            </w:pPr>
          </w:p>
        </w:tc>
        <w:tc>
          <w:tcPr>
            <w:tcW w:w="336" w:type="pct"/>
            <w:shd w:val="clear" w:color="auto" w:fill="auto"/>
            <w:noWrap/>
            <w:vAlign w:val="center"/>
          </w:tcPr>
          <w:p w14:paraId="40BA8E27"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4FEC4B87"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371A6052"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09EE014F" w14:textId="77777777" w:rsidR="002573CC" w:rsidRPr="00E30515" w:rsidRDefault="002573CC" w:rsidP="002F4A83">
            <w:pPr>
              <w:jc w:val="center"/>
              <w:rPr>
                <w:rFonts w:eastAsia="Times New Roman"/>
                <w:color w:val="000000" w:themeColor="text1"/>
              </w:rPr>
            </w:pPr>
          </w:p>
        </w:tc>
        <w:tc>
          <w:tcPr>
            <w:tcW w:w="529" w:type="pct"/>
          </w:tcPr>
          <w:p w14:paraId="0AB4ED2C"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59FB70AC" w14:textId="77777777" w:rsidR="002573CC" w:rsidRPr="00E30515" w:rsidRDefault="002573CC" w:rsidP="002F4A83">
            <w:pPr>
              <w:jc w:val="center"/>
              <w:rPr>
                <w:rFonts w:eastAsia="Times New Roman"/>
                <w:color w:val="000000" w:themeColor="text1"/>
              </w:rPr>
            </w:pPr>
          </w:p>
        </w:tc>
      </w:tr>
      <w:tr w:rsidR="00B83F6B" w:rsidRPr="00E30515" w14:paraId="6BA9B30C" w14:textId="77777777" w:rsidTr="002F4A83">
        <w:trPr>
          <w:cantSplit/>
          <w:trHeight w:hRule="exact" w:val="340"/>
          <w:jc w:val="center"/>
        </w:trPr>
        <w:tc>
          <w:tcPr>
            <w:tcW w:w="271" w:type="pct"/>
            <w:shd w:val="clear" w:color="auto" w:fill="auto"/>
            <w:noWrap/>
            <w:vAlign w:val="center"/>
          </w:tcPr>
          <w:p w14:paraId="0E40F7B4"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2</w:t>
            </w:r>
          </w:p>
        </w:tc>
        <w:tc>
          <w:tcPr>
            <w:tcW w:w="1589" w:type="pct"/>
            <w:shd w:val="clear" w:color="auto" w:fill="auto"/>
            <w:noWrap/>
            <w:vAlign w:val="center"/>
          </w:tcPr>
          <w:p w14:paraId="6D6B72F4" w14:textId="65D1BAA7" w:rsidR="002573CC" w:rsidRPr="00E30515" w:rsidRDefault="00541A9B" w:rsidP="002F4A83">
            <w:pPr>
              <w:rPr>
                <w:color w:val="000000" w:themeColor="text1"/>
              </w:rPr>
            </w:pPr>
            <w:r>
              <w:rPr>
                <w:color w:val="000000" w:themeColor="text1"/>
              </w:rPr>
              <w:t>Trạm điện</w:t>
            </w:r>
            <w:r w:rsidR="002573CC" w:rsidRPr="00E30515">
              <w:rPr>
                <w:color w:val="000000" w:themeColor="text1"/>
              </w:rPr>
              <w:t xml:space="preserve"> nâng cấp, cải tạo</w:t>
            </w:r>
          </w:p>
        </w:tc>
        <w:tc>
          <w:tcPr>
            <w:tcW w:w="336" w:type="pct"/>
            <w:shd w:val="clear" w:color="auto" w:fill="auto"/>
            <w:noWrap/>
            <w:vAlign w:val="center"/>
          </w:tcPr>
          <w:p w14:paraId="4E25EE2E" w14:textId="77777777" w:rsidR="002573CC" w:rsidRPr="00E30515" w:rsidRDefault="002573CC" w:rsidP="002F4A83">
            <w:pPr>
              <w:jc w:val="center"/>
              <w:rPr>
                <w:rFonts w:eastAsia="Times New Roman"/>
                <w:color w:val="000000" w:themeColor="text1"/>
              </w:rPr>
            </w:pPr>
          </w:p>
        </w:tc>
        <w:tc>
          <w:tcPr>
            <w:tcW w:w="433" w:type="pct"/>
            <w:shd w:val="clear" w:color="auto" w:fill="auto"/>
            <w:noWrap/>
            <w:vAlign w:val="center"/>
          </w:tcPr>
          <w:p w14:paraId="202F3826" w14:textId="77777777" w:rsidR="002573CC" w:rsidRPr="00E30515" w:rsidRDefault="002573CC" w:rsidP="002F4A83">
            <w:pPr>
              <w:jc w:val="center"/>
              <w:rPr>
                <w:rFonts w:eastAsia="Times New Roman"/>
                <w:color w:val="000000" w:themeColor="text1"/>
              </w:rPr>
            </w:pPr>
          </w:p>
        </w:tc>
        <w:tc>
          <w:tcPr>
            <w:tcW w:w="480" w:type="pct"/>
            <w:shd w:val="clear" w:color="auto" w:fill="auto"/>
            <w:noWrap/>
            <w:vAlign w:val="center"/>
          </w:tcPr>
          <w:p w14:paraId="4E89D0B0" w14:textId="77777777" w:rsidR="002573CC" w:rsidRPr="00E30515" w:rsidRDefault="002573CC" w:rsidP="002F4A83">
            <w:pPr>
              <w:jc w:val="center"/>
              <w:rPr>
                <w:rFonts w:eastAsia="Times New Roman"/>
                <w:color w:val="000000" w:themeColor="text1"/>
              </w:rPr>
            </w:pPr>
          </w:p>
        </w:tc>
        <w:tc>
          <w:tcPr>
            <w:tcW w:w="529" w:type="pct"/>
            <w:shd w:val="clear" w:color="auto" w:fill="auto"/>
            <w:noWrap/>
            <w:vAlign w:val="center"/>
          </w:tcPr>
          <w:p w14:paraId="1817C356" w14:textId="77777777" w:rsidR="002573CC" w:rsidRPr="00E30515" w:rsidRDefault="002573CC" w:rsidP="002F4A83">
            <w:pPr>
              <w:jc w:val="center"/>
              <w:rPr>
                <w:rFonts w:eastAsia="Times New Roman"/>
                <w:color w:val="000000" w:themeColor="text1"/>
              </w:rPr>
            </w:pPr>
          </w:p>
        </w:tc>
        <w:tc>
          <w:tcPr>
            <w:tcW w:w="529" w:type="pct"/>
          </w:tcPr>
          <w:p w14:paraId="62AD7416" w14:textId="77777777" w:rsidR="002573CC" w:rsidRPr="00E30515" w:rsidRDefault="002573CC" w:rsidP="002F4A83">
            <w:pPr>
              <w:jc w:val="center"/>
              <w:rPr>
                <w:rFonts w:eastAsia="Times New Roman"/>
                <w:color w:val="000000" w:themeColor="text1"/>
              </w:rPr>
            </w:pPr>
          </w:p>
        </w:tc>
        <w:tc>
          <w:tcPr>
            <w:tcW w:w="833" w:type="pct"/>
            <w:shd w:val="clear" w:color="auto" w:fill="auto"/>
            <w:noWrap/>
            <w:vAlign w:val="center"/>
          </w:tcPr>
          <w:p w14:paraId="334B5286" w14:textId="77777777" w:rsidR="002573CC" w:rsidRPr="00E30515" w:rsidRDefault="002573CC" w:rsidP="002F4A83">
            <w:pPr>
              <w:jc w:val="center"/>
              <w:rPr>
                <w:rFonts w:eastAsia="Times New Roman"/>
                <w:color w:val="000000" w:themeColor="text1"/>
              </w:rPr>
            </w:pPr>
          </w:p>
        </w:tc>
      </w:tr>
    </w:tbl>
    <w:p w14:paraId="6984BF44" w14:textId="77777777" w:rsidR="002573CC" w:rsidRPr="00E30515" w:rsidRDefault="002573CC" w:rsidP="002573CC">
      <w:pPr>
        <w:spacing w:before="240" w:after="240"/>
        <w:jc w:val="center"/>
        <w:rPr>
          <w:i/>
          <w:color w:val="000000" w:themeColor="text1"/>
          <w:sz w:val="28"/>
          <w:szCs w:val="28"/>
        </w:rPr>
      </w:pPr>
      <w:r w:rsidRPr="00E30515">
        <w:rPr>
          <w:i/>
          <w:color w:val="000000" w:themeColor="text1"/>
          <w:sz w:val="28"/>
          <w:szCs w:val="28"/>
        </w:rPr>
        <w:lastRenderedPageBreak/>
        <w:t>Bảng 1.3. Danh mục các công trình hạ thế xây dựng mới, cải tạo</w:t>
      </w:r>
    </w:p>
    <w:tbl>
      <w:tblPr>
        <w:tblW w:w="49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89"/>
        <w:gridCol w:w="4628"/>
        <w:gridCol w:w="2104"/>
        <w:gridCol w:w="1863"/>
        <w:gridCol w:w="1970"/>
        <w:gridCol w:w="3199"/>
      </w:tblGrid>
      <w:tr w:rsidR="00B83F6B" w:rsidRPr="00E30515" w14:paraId="0565C3EA" w14:textId="77777777" w:rsidTr="002F4A83">
        <w:trPr>
          <w:trHeight w:val="441"/>
          <w:tblHeader/>
          <w:jc w:val="center"/>
        </w:trPr>
        <w:tc>
          <w:tcPr>
            <w:tcW w:w="271" w:type="pct"/>
            <w:vMerge w:val="restart"/>
            <w:shd w:val="clear" w:color="auto" w:fill="auto"/>
            <w:noWrap/>
            <w:vAlign w:val="center"/>
          </w:tcPr>
          <w:p w14:paraId="24AA763C"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TT</w:t>
            </w:r>
          </w:p>
        </w:tc>
        <w:tc>
          <w:tcPr>
            <w:tcW w:w="1590" w:type="pct"/>
            <w:vMerge w:val="restart"/>
            <w:shd w:val="clear" w:color="auto" w:fill="auto"/>
            <w:noWrap/>
            <w:vAlign w:val="center"/>
          </w:tcPr>
          <w:p w14:paraId="3A86B02B"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 xml:space="preserve">Hạng mục </w:t>
            </w:r>
          </w:p>
        </w:tc>
        <w:tc>
          <w:tcPr>
            <w:tcW w:w="723" w:type="pct"/>
            <w:vMerge w:val="restart"/>
            <w:shd w:val="clear" w:color="auto" w:fill="auto"/>
            <w:noWrap/>
            <w:vAlign w:val="center"/>
          </w:tcPr>
          <w:p w14:paraId="5C212953"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Hiện có</w:t>
            </w:r>
          </w:p>
        </w:tc>
        <w:tc>
          <w:tcPr>
            <w:tcW w:w="1317" w:type="pct"/>
            <w:gridSpan w:val="2"/>
            <w:vAlign w:val="center"/>
          </w:tcPr>
          <w:p w14:paraId="7F3B4ED5"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Năm tới</w:t>
            </w:r>
          </w:p>
        </w:tc>
        <w:tc>
          <w:tcPr>
            <w:tcW w:w="1099" w:type="pct"/>
            <w:vMerge w:val="restart"/>
            <w:vAlign w:val="center"/>
          </w:tcPr>
          <w:p w14:paraId="214C40FC"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Ghi chú</w:t>
            </w:r>
          </w:p>
        </w:tc>
      </w:tr>
      <w:tr w:rsidR="00B83F6B" w:rsidRPr="00E30515" w14:paraId="164B39AD" w14:textId="77777777" w:rsidTr="002F4A83">
        <w:trPr>
          <w:trHeight w:val="413"/>
          <w:tblHeader/>
          <w:jc w:val="center"/>
        </w:trPr>
        <w:tc>
          <w:tcPr>
            <w:tcW w:w="271" w:type="pct"/>
            <w:vMerge/>
            <w:vAlign w:val="center"/>
          </w:tcPr>
          <w:p w14:paraId="2C199C9C" w14:textId="77777777" w:rsidR="002573CC" w:rsidRPr="00E30515" w:rsidRDefault="002573CC" w:rsidP="002F4A83">
            <w:pPr>
              <w:rPr>
                <w:rFonts w:eastAsia="Times New Roman"/>
                <w:color w:val="000000" w:themeColor="text1"/>
              </w:rPr>
            </w:pPr>
          </w:p>
        </w:tc>
        <w:tc>
          <w:tcPr>
            <w:tcW w:w="1590" w:type="pct"/>
            <w:vMerge/>
            <w:vAlign w:val="center"/>
          </w:tcPr>
          <w:p w14:paraId="6D99D3C7" w14:textId="77777777" w:rsidR="002573CC" w:rsidRPr="00E30515" w:rsidRDefault="002573CC" w:rsidP="002F4A83">
            <w:pPr>
              <w:rPr>
                <w:rFonts w:eastAsia="Times New Roman"/>
                <w:color w:val="000000" w:themeColor="text1"/>
              </w:rPr>
            </w:pPr>
          </w:p>
        </w:tc>
        <w:tc>
          <w:tcPr>
            <w:tcW w:w="723" w:type="pct"/>
            <w:vMerge/>
            <w:shd w:val="clear" w:color="auto" w:fill="auto"/>
            <w:vAlign w:val="center"/>
          </w:tcPr>
          <w:p w14:paraId="415E6198" w14:textId="77777777" w:rsidR="002573CC" w:rsidRPr="00E30515" w:rsidRDefault="002573CC" w:rsidP="002F4A83">
            <w:pPr>
              <w:jc w:val="center"/>
              <w:rPr>
                <w:rFonts w:eastAsia="Times New Roman"/>
                <w:color w:val="000000" w:themeColor="text1"/>
              </w:rPr>
            </w:pPr>
          </w:p>
        </w:tc>
        <w:tc>
          <w:tcPr>
            <w:tcW w:w="640" w:type="pct"/>
            <w:shd w:val="clear" w:color="auto" w:fill="auto"/>
            <w:vAlign w:val="center"/>
          </w:tcPr>
          <w:p w14:paraId="5CD2D810"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Lắp mới</w:t>
            </w:r>
          </w:p>
        </w:tc>
        <w:tc>
          <w:tcPr>
            <w:tcW w:w="677" w:type="pct"/>
            <w:shd w:val="clear" w:color="auto" w:fill="auto"/>
            <w:vAlign w:val="center"/>
          </w:tcPr>
          <w:p w14:paraId="1FB7C178" w14:textId="77777777" w:rsidR="002573CC" w:rsidRPr="00E30515" w:rsidRDefault="002573CC" w:rsidP="002F4A83">
            <w:pPr>
              <w:jc w:val="center"/>
              <w:rPr>
                <w:rFonts w:eastAsia="Times New Roman"/>
                <w:b/>
                <w:color w:val="000000" w:themeColor="text1"/>
              </w:rPr>
            </w:pPr>
            <w:r w:rsidRPr="00E30515">
              <w:rPr>
                <w:rFonts w:eastAsia="Times New Roman"/>
                <w:b/>
                <w:color w:val="000000" w:themeColor="text1"/>
              </w:rPr>
              <w:t>Cải tạo</w:t>
            </w:r>
          </w:p>
        </w:tc>
        <w:tc>
          <w:tcPr>
            <w:tcW w:w="1099" w:type="pct"/>
            <w:vMerge/>
          </w:tcPr>
          <w:p w14:paraId="6785E265" w14:textId="77777777" w:rsidR="002573CC" w:rsidRPr="00E30515" w:rsidRDefault="002573CC" w:rsidP="002F4A83">
            <w:pPr>
              <w:jc w:val="center"/>
              <w:rPr>
                <w:rFonts w:eastAsia="Times New Roman"/>
                <w:color w:val="000000" w:themeColor="text1"/>
              </w:rPr>
            </w:pPr>
          </w:p>
        </w:tc>
      </w:tr>
      <w:tr w:rsidR="00B83F6B" w:rsidRPr="00E30515" w14:paraId="69C4CB7F" w14:textId="77777777" w:rsidTr="002F4A83">
        <w:trPr>
          <w:cantSplit/>
          <w:trHeight w:hRule="exact" w:val="340"/>
          <w:jc w:val="center"/>
        </w:trPr>
        <w:tc>
          <w:tcPr>
            <w:tcW w:w="271" w:type="pct"/>
            <w:shd w:val="clear" w:color="auto" w:fill="auto"/>
            <w:noWrap/>
            <w:vAlign w:val="center"/>
          </w:tcPr>
          <w:p w14:paraId="5EF0546C" w14:textId="77777777" w:rsidR="002573CC" w:rsidRPr="00E30515" w:rsidRDefault="002573CC" w:rsidP="002F4A83">
            <w:pPr>
              <w:tabs>
                <w:tab w:val="center" w:pos="4320"/>
                <w:tab w:val="right" w:pos="8640"/>
              </w:tabs>
              <w:jc w:val="center"/>
              <w:rPr>
                <w:color w:val="000000" w:themeColor="text1"/>
              </w:rPr>
            </w:pPr>
            <w:r w:rsidRPr="00E30515">
              <w:rPr>
                <w:color w:val="000000" w:themeColor="text1"/>
              </w:rPr>
              <w:t>I</w:t>
            </w:r>
          </w:p>
        </w:tc>
        <w:tc>
          <w:tcPr>
            <w:tcW w:w="1590" w:type="pct"/>
            <w:shd w:val="clear" w:color="auto" w:fill="auto"/>
            <w:noWrap/>
            <w:vAlign w:val="center"/>
          </w:tcPr>
          <w:p w14:paraId="44E3A460" w14:textId="77777777" w:rsidR="002573CC" w:rsidRPr="00E30515" w:rsidRDefault="002573CC" w:rsidP="002F4A83">
            <w:pPr>
              <w:rPr>
                <w:color w:val="000000" w:themeColor="text1"/>
              </w:rPr>
            </w:pPr>
            <w:r w:rsidRPr="00E30515">
              <w:rPr>
                <w:color w:val="000000" w:themeColor="text1"/>
              </w:rPr>
              <w:t>Đường dây (km)</w:t>
            </w:r>
          </w:p>
        </w:tc>
        <w:tc>
          <w:tcPr>
            <w:tcW w:w="723" w:type="pct"/>
            <w:shd w:val="clear" w:color="auto" w:fill="auto"/>
            <w:noWrap/>
            <w:vAlign w:val="center"/>
          </w:tcPr>
          <w:p w14:paraId="6C25DB5A" w14:textId="77777777" w:rsidR="002573CC" w:rsidRPr="00E30515" w:rsidRDefault="002573CC" w:rsidP="002F4A83">
            <w:pPr>
              <w:jc w:val="center"/>
              <w:rPr>
                <w:rFonts w:eastAsia="Times New Roman"/>
                <w:color w:val="000000" w:themeColor="text1"/>
              </w:rPr>
            </w:pPr>
          </w:p>
        </w:tc>
        <w:tc>
          <w:tcPr>
            <w:tcW w:w="640" w:type="pct"/>
            <w:shd w:val="clear" w:color="auto" w:fill="auto"/>
            <w:noWrap/>
            <w:vAlign w:val="center"/>
          </w:tcPr>
          <w:p w14:paraId="035CFBCB" w14:textId="77777777" w:rsidR="002573CC" w:rsidRPr="00E30515" w:rsidRDefault="002573CC" w:rsidP="002F4A83">
            <w:pPr>
              <w:jc w:val="center"/>
              <w:rPr>
                <w:rFonts w:eastAsia="Times New Roman"/>
                <w:color w:val="000000" w:themeColor="text1"/>
              </w:rPr>
            </w:pPr>
          </w:p>
        </w:tc>
        <w:tc>
          <w:tcPr>
            <w:tcW w:w="677" w:type="pct"/>
          </w:tcPr>
          <w:p w14:paraId="21344409" w14:textId="77777777" w:rsidR="002573CC" w:rsidRPr="00E30515" w:rsidRDefault="002573CC" w:rsidP="002F4A83">
            <w:pPr>
              <w:jc w:val="center"/>
              <w:rPr>
                <w:rFonts w:eastAsia="Times New Roman"/>
                <w:color w:val="000000" w:themeColor="text1"/>
              </w:rPr>
            </w:pPr>
          </w:p>
        </w:tc>
        <w:tc>
          <w:tcPr>
            <w:tcW w:w="1099" w:type="pct"/>
            <w:shd w:val="clear" w:color="auto" w:fill="auto"/>
            <w:noWrap/>
            <w:vAlign w:val="center"/>
          </w:tcPr>
          <w:p w14:paraId="6D22C3F7" w14:textId="77777777" w:rsidR="002573CC" w:rsidRPr="00E30515" w:rsidRDefault="002573CC" w:rsidP="002F4A83">
            <w:pPr>
              <w:jc w:val="center"/>
              <w:rPr>
                <w:rFonts w:eastAsia="Times New Roman"/>
                <w:color w:val="000000" w:themeColor="text1"/>
              </w:rPr>
            </w:pPr>
          </w:p>
        </w:tc>
      </w:tr>
      <w:tr w:rsidR="00B83F6B" w:rsidRPr="00E30515" w14:paraId="1CE9CE36" w14:textId="77777777" w:rsidTr="002F4A83">
        <w:trPr>
          <w:cantSplit/>
          <w:trHeight w:hRule="exact" w:val="340"/>
          <w:jc w:val="center"/>
        </w:trPr>
        <w:tc>
          <w:tcPr>
            <w:tcW w:w="271" w:type="pct"/>
            <w:shd w:val="clear" w:color="auto" w:fill="auto"/>
            <w:noWrap/>
            <w:vAlign w:val="center"/>
          </w:tcPr>
          <w:p w14:paraId="3DBFAF36" w14:textId="77777777" w:rsidR="002573CC" w:rsidRPr="00E30515" w:rsidRDefault="002573CC" w:rsidP="002F4A83">
            <w:pPr>
              <w:jc w:val="center"/>
              <w:rPr>
                <w:rFonts w:eastAsia="Times New Roman"/>
                <w:color w:val="000000" w:themeColor="text1"/>
              </w:rPr>
            </w:pPr>
            <w:r w:rsidRPr="00E30515">
              <w:rPr>
                <w:rFonts w:eastAsia="Times New Roman"/>
                <w:color w:val="000000" w:themeColor="text1"/>
              </w:rPr>
              <w:t>II</w:t>
            </w:r>
          </w:p>
        </w:tc>
        <w:tc>
          <w:tcPr>
            <w:tcW w:w="1590" w:type="pct"/>
            <w:shd w:val="clear" w:color="auto" w:fill="auto"/>
            <w:noWrap/>
            <w:vAlign w:val="center"/>
          </w:tcPr>
          <w:p w14:paraId="7DB18FEB" w14:textId="77777777" w:rsidR="002573CC" w:rsidRPr="00E30515" w:rsidRDefault="002573CC" w:rsidP="002F4A83">
            <w:pPr>
              <w:rPr>
                <w:rFonts w:eastAsia="Times New Roman"/>
                <w:color w:val="000000" w:themeColor="text1"/>
              </w:rPr>
            </w:pPr>
            <w:r w:rsidRPr="00E30515">
              <w:rPr>
                <w:rFonts w:eastAsia="Times New Roman"/>
                <w:color w:val="000000" w:themeColor="text1"/>
              </w:rPr>
              <w:t>Công tơ 1 pha (cái)</w:t>
            </w:r>
          </w:p>
        </w:tc>
        <w:tc>
          <w:tcPr>
            <w:tcW w:w="723" w:type="pct"/>
            <w:shd w:val="clear" w:color="auto" w:fill="auto"/>
            <w:noWrap/>
            <w:vAlign w:val="center"/>
          </w:tcPr>
          <w:p w14:paraId="1FEB1A64" w14:textId="77777777" w:rsidR="002573CC" w:rsidRPr="00E30515" w:rsidRDefault="002573CC" w:rsidP="002F4A83">
            <w:pPr>
              <w:jc w:val="center"/>
              <w:rPr>
                <w:rFonts w:eastAsia="Times New Roman"/>
                <w:color w:val="000000" w:themeColor="text1"/>
              </w:rPr>
            </w:pPr>
          </w:p>
        </w:tc>
        <w:tc>
          <w:tcPr>
            <w:tcW w:w="640" w:type="pct"/>
            <w:shd w:val="clear" w:color="auto" w:fill="auto"/>
            <w:noWrap/>
            <w:vAlign w:val="center"/>
          </w:tcPr>
          <w:p w14:paraId="19603716" w14:textId="77777777" w:rsidR="002573CC" w:rsidRPr="00E30515" w:rsidRDefault="002573CC" w:rsidP="002F4A83">
            <w:pPr>
              <w:jc w:val="center"/>
              <w:rPr>
                <w:rFonts w:eastAsia="Times New Roman"/>
                <w:color w:val="000000" w:themeColor="text1"/>
              </w:rPr>
            </w:pPr>
          </w:p>
        </w:tc>
        <w:tc>
          <w:tcPr>
            <w:tcW w:w="677" w:type="pct"/>
          </w:tcPr>
          <w:p w14:paraId="1B2E08C8" w14:textId="77777777" w:rsidR="002573CC" w:rsidRPr="00E30515" w:rsidRDefault="002573CC" w:rsidP="002F4A83">
            <w:pPr>
              <w:jc w:val="center"/>
              <w:rPr>
                <w:rFonts w:eastAsia="Times New Roman"/>
                <w:color w:val="000000" w:themeColor="text1"/>
              </w:rPr>
            </w:pPr>
          </w:p>
        </w:tc>
        <w:tc>
          <w:tcPr>
            <w:tcW w:w="1099" w:type="pct"/>
            <w:shd w:val="clear" w:color="auto" w:fill="auto"/>
            <w:noWrap/>
            <w:vAlign w:val="center"/>
          </w:tcPr>
          <w:p w14:paraId="5013A690" w14:textId="77777777" w:rsidR="002573CC" w:rsidRPr="00E30515" w:rsidRDefault="002573CC" w:rsidP="002F4A83">
            <w:pPr>
              <w:jc w:val="center"/>
              <w:rPr>
                <w:rFonts w:eastAsia="Times New Roman"/>
                <w:color w:val="000000" w:themeColor="text1"/>
              </w:rPr>
            </w:pPr>
          </w:p>
        </w:tc>
      </w:tr>
      <w:tr w:rsidR="00B83F6B" w:rsidRPr="00E30515" w14:paraId="566E7012" w14:textId="77777777" w:rsidTr="002F4A83">
        <w:trPr>
          <w:cantSplit/>
          <w:trHeight w:hRule="exact" w:val="340"/>
          <w:jc w:val="center"/>
        </w:trPr>
        <w:tc>
          <w:tcPr>
            <w:tcW w:w="271" w:type="pct"/>
            <w:shd w:val="clear" w:color="auto" w:fill="auto"/>
            <w:noWrap/>
            <w:vAlign w:val="center"/>
          </w:tcPr>
          <w:p w14:paraId="5098B6AC" w14:textId="77777777" w:rsidR="002573CC" w:rsidRPr="00E30515" w:rsidRDefault="002573CC" w:rsidP="002F4A83">
            <w:pPr>
              <w:jc w:val="center"/>
              <w:rPr>
                <w:rFonts w:eastAsia="Times New Roman"/>
                <w:color w:val="000000" w:themeColor="text1"/>
              </w:rPr>
            </w:pPr>
            <w:r w:rsidRPr="00E30515">
              <w:rPr>
                <w:rFonts w:eastAsia="Times New Roman"/>
                <w:color w:val="000000" w:themeColor="text1"/>
              </w:rPr>
              <w:t>III</w:t>
            </w:r>
          </w:p>
        </w:tc>
        <w:tc>
          <w:tcPr>
            <w:tcW w:w="1590" w:type="pct"/>
            <w:shd w:val="clear" w:color="auto" w:fill="auto"/>
            <w:noWrap/>
            <w:vAlign w:val="center"/>
          </w:tcPr>
          <w:p w14:paraId="0DA4C226" w14:textId="77777777" w:rsidR="002573CC" w:rsidRPr="00E30515" w:rsidRDefault="002573CC" w:rsidP="002F4A83">
            <w:pPr>
              <w:rPr>
                <w:rFonts w:eastAsia="Times New Roman"/>
                <w:color w:val="000000" w:themeColor="text1"/>
              </w:rPr>
            </w:pPr>
            <w:r w:rsidRPr="00E30515">
              <w:rPr>
                <w:rFonts w:eastAsia="Times New Roman"/>
                <w:color w:val="000000" w:themeColor="text1"/>
              </w:rPr>
              <w:t>Công tơ 3 pha (cái)</w:t>
            </w:r>
          </w:p>
        </w:tc>
        <w:tc>
          <w:tcPr>
            <w:tcW w:w="723" w:type="pct"/>
            <w:shd w:val="clear" w:color="auto" w:fill="auto"/>
            <w:noWrap/>
            <w:vAlign w:val="center"/>
          </w:tcPr>
          <w:p w14:paraId="04B8E13C" w14:textId="77777777" w:rsidR="002573CC" w:rsidRPr="00E30515" w:rsidRDefault="002573CC" w:rsidP="002F4A83">
            <w:pPr>
              <w:jc w:val="center"/>
              <w:rPr>
                <w:rFonts w:eastAsia="Times New Roman"/>
                <w:color w:val="000000" w:themeColor="text1"/>
              </w:rPr>
            </w:pPr>
          </w:p>
        </w:tc>
        <w:tc>
          <w:tcPr>
            <w:tcW w:w="640" w:type="pct"/>
            <w:shd w:val="clear" w:color="auto" w:fill="auto"/>
            <w:noWrap/>
            <w:vAlign w:val="center"/>
          </w:tcPr>
          <w:p w14:paraId="43A55B77" w14:textId="77777777" w:rsidR="002573CC" w:rsidRPr="00E30515" w:rsidRDefault="002573CC" w:rsidP="002F4A83">
            <w:pPr>
              <w:jc w:val="center"/>
              <w:rPr>
                <w:rFonts w:eastAsia="Times New Roman"/>
                <w:color w:val="000000" w:themeColor="text1"/>
              </w:rPr>
            </w:pPr>
          </w:p>
        </w:tc>
        <w:tc>
          <w:tcPr>
            <w:tcW w:w="677" w:type="pct"/>
          </w:tcPr>
          <w:p w14:paraId="39B2C590" w14:textId="77777777" w:rsidR="002573CC" w:rsidRPr="00E30515" w:rsidRDefault="002573CC" w:rsidP="002F4A83">
            <w:pPr>
              <w:jc w:val="center"/>
              <w:rPr>
                <w:rFonts w:eastAsia="Times New Roman"/>
                <w:color w:val="000000" w:themeColor="text1"/>
              </w:rPr>
            </w:pPr>
          </w:p>
        </w:tc>
        <w:tc>
          <w:tcPr>
            <w:tcW w:w="1099" w:type="pct"/>
            <w:shd w:val="clear" w:color="auto" w:fill="auto"/>
            <w:noWrap/>
            <w:vAlign w:val="center"/>
          </w:tcPr>
          <w:p w14:paraId="1A51FD48" w14:textId="77777777" w:rsidR="002573CC" w:rsidRPr="00E30515" w:rsidRDefault="002573CC" w:rsidP="002F4A83">
            <w:pPr>
              <w:jc w:val="center"/>
              <w:rPr>
                <w:rFonts w:eastAsia="Times New Roman"/>
                <w:color w:val="000000" w:themeColor="text1"/>
              </w:rPr>
            </w:pPr>
          </w:p>
        </w:tc>
      </w:tr>
    </w:tbl>
    <w:p w14:paraId="65CE563A" w14:textId="77777777" w:rsidR="002573CC" w:rsidRPr="00E30515" w:rsidRDefault="002573CC" w:rsidP="002573CC">
      <w:pPr>
        <w:rPr>
          <w:rFonts w:eastAsia="Times New Roman"/>
          <w:color w:val="000000" w:themeColor="text1"/>
        </w:rPr>
      </w:pPr>
    </w:p>
    <w:p w14:paraId="37CEDA4B" w14:textId="77777777" w:rsidR="002573CC" w:rsidRPr="00E30515" w:rsidRDefault="002573CC" w:rsidP="002573CC">
      <w:pPr>
        <w:jc w:val="center"/>
        <w:rPr>
          <w:b/>
          <w:color w:val="000000" w:themeColor="text1"/>
          <w:sz w:val="28"/>
          <w:szCs w:val="28"/>
        </w:rPr>
        <w:sectPr w:rsidR="002573CC" w:rsidRPr="00E30515" w:rsidSect="002573CC">
          <w:pgSz w:w="16834" w:h="11909" w:orient="landscape" w:code="9"/>
          <w:pgMar w:top="1134" w:right="1134" w:bottom="1134" w:left="1134" w:header="567" w:footer="680" w:gutter="0"/>
          <w:pgNumType w:start="1"/>
          <w:cols w:space="720"/>
          <w:titlePg/>
          <w:docGrid w:linePitch="381"/>
        </w:sectPr>
      </w:pPr>
    </w:p>
    <w:p w14:paraId="15994651" w14:textId="77777777" w:rsidR="002573CC" w:rsidRPr="00100A5B" w:rsidRDefault="002573CC" w:rsidP="008E2CA7">
      <w:pPr>
        <w:pStyle w:val="Heading1"/>
        <w:rPr>
          <w:caps/>
        </w:rPr>
      </w:pPr>
      <w:bookmarkStart w:id="1164" w:name="_Toc427252020"/>
      <w:r w:rsidRPr="00100A5B">
        <w:lastRenderedPageBreak/>
        <w:t>Phụ lục 4A</w:t>
      </w:r>
      <w:bookmarkEnd w:id="1164"/>
    </w:p>
    <w:p w14:paraId="342B4773" w14:textId="77777777" w:rsidR="002573CC" w:rsidRPr="00100A5B" w:rsidRDefault="002573CC" w:rsidP="008E2CA7">
      <w:pPr>
        <w:pStyle w:val="Heading1"/>
        <w:rPr>
          <w:caps/>
        </w:rPr>
      </w:pPr>
      <w:bookmarkStart w:id="1165" w:name="_Toc427252021"/>
      <w:r w:rsidRPr="00100A5B">
        <w:t>THÔNG TIN ĐĂNG KÝ ĐẤU NỐI VÀO LƯỚI ĐIỆN HẠ ÁP 03 PHA</w:t>
      </w:r>
      <w:bookmarkEnd w:id="1165"/>
    </w:p>
    <w:p w14:paraId="6B475971"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4E5F4187" w14:textId="77777777" w:rsidR="002573CC" w:rsidRPr="00E30515" w:rsidRDefault="002573CC" w:rsidP="00A51AD2">
      <w:pPr>
        <w:jc w:val="both"/>
        <w:rPr>
          <w:b/>
          <w:color w:val="000000" w:themeColor="text1"/>
          <w:sz w:val="28"/>
          <w:szCs w:val="28"/>
        </w:rPr>
      </w:pPr>
      <w:r w:rsidRPr="00E30515">
        <w:rPr>
          <w:b/>
          <w:color w:val="000000" w:themeColor="text1"/>
          <w:sz w:val="28"/>
          <w:szCs w:val="28"/>
        </w:rPr>
        <w:t>I. THÔNG TIN KHÁCH HÀNG</w:t>
      </w:r>
    </w:p>
    <w:p w14:paraId="3761B315" w14:textId="77777777" w:rsidR="002573CC" w:rsidRPr="00E30515" w:rsidRDefault="002573CC" w:rsidP="00A51AD2">
      <w:pPr>
        <w:numPr>
          <w:ilvl w:val="0"/>
          <w:numId w:val="393"/>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Tên khách hàng/người được ủy quyền:</w:t>
      </w:r>
    </w:p>
    <w:p w14:paraId="3A1FFAB4" w14:textId="77777777" w:rsidR="002573CC" w:rsidRPr="00E30515" w:rsidRDefault="002573CC" w:rsidP="00A51AD2">
      <w:pPr>
        <w:numPr>
          <w:ilvl w:val="0"/>
          <w:numId w:val="393"/>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Số chứng minh nhân dân/hộ chiếu:</w:t>
      </w:r>
    </w:p>
    <w:p w14:paraId="77E1AF91" w14:textId="77777777" w:rsidR="002573CC" w:rsidRPr="00E30515" w:rsidRDefault="002573CC" w:rsidP="00A51AD2">
      <w:pPr>
        <w:numPr>
          <w:ilvl w:val="0"/>
          <w:numId w:val="393"/>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Hộ khẩu thường trú:</w:t>
      </w:r>
    </w:p>
    <w:p w14:paraId="28194843" w14:textId="77777777" w:rsidR="002573CC" w:rsidRPr="00E30515" w:rsidRDefault="002573CC" w:rsidP="00A51AD2">
      <w:pPr>
        <w:numPr>
          <w:ilvl w:val="0"/>
          <w:numId w:val="393"/>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Địa chỉ sử dụng điện:</w:t>
      </w:r>
    </w:p>
    <w:p w14:paraId="6CF5EC1B" w14:textId="39F27D86" w:rsidR="002573CC" w:rsidRPr="00E30515" w:rsidRDefault="002573CC" w:rsidP="00A51AD2">
      <w:pPr>
        <w:numPr>
          <w:ilvl w:val="0"/>
          <w:numId w:val="393"/>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Thông tin liên lạc: Điện thoại....................., Email..................</w:t>
      </w:r>
    </w:p>
    <w:p w14:paraId="316FC9BC" w14:textId="77777777" w:rsidR="002573CC" w:rsidRPr="00E30515" w:rsidRDefault="002573CC" w:rsidP="00A51AD2">
      <w:pPr>
        <w:jc w:val="both"/>
        <w:rPr>
          <w:b/>
          <w:color w:val="000000" w:themeColor="text1"/>
          <w:sz w:val="28"/>
          <w:szCs w:val="28"/>
        </w:rPr>
      </w:pPr>
      <w:r w:rsidRPr="00E30515">
        <w:rPr>
          <w:b/>
          <w:color w:val="000000" w:themeColor="text1"/>
          <w:sz w:val="28"/>
          <w:szCs w:val="28"/>
        </w:rPr>
        <w:t>II. THÔNG TIN ĐỀ NGHỊ ĐẤU NỐI</w:t>
      </w:r>
    </w:p>
    <w:p w14:paraId="289B09F0"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Loại đấu nối yêu cầu (đấu nối mới/thay đổi đấu nối):</w:t>
      </w:r>
    </w:p>
    <w:p w14:paraId="5ED91174"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Đăng ký sử dụng điện năm hiện tại và 03 năm tiếp theo:</w:t>
      </w:r>
    </w:p>
    <w:tbl>
      <w:tblPr>
        <w:tblStyle w:val="TableGrid"/>
        <w:tblW w:w="0" w:type="auto"/>
        <w:tblLook w:val="04A0" w:firstRow="1" w:lastRow="0" w:firstColumn="1" w:lastColumn="0" w:noHBand="0" w:noVBand="1"/>
      </w:tblPr>
      <w:tblGrid>
        <w:gridCol w:w="2466"/>
        <w:gridCol w:w="1276"/>
        <w:gridCol w:w="1275"/>
        <w:gridCol w:w="1276"/>
        <w:gridCol w:w="1186"/>
        <w:gridCol w:w="1276"/>
      </w:tblGrid>
      <w:tr w:rsidR="00B83F6B" w:rsidRPr="00E30515" w14:paraId="790C6590" w14:textId="77777777" w:rsidTr="002F4A83">
        <w:tc>
          <w:tcPr>
            <w:tcW w:w="2466" w:type="dxa"/>
          </w:tcPr>
          <w:p w14:paraId="487F841A"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Đăng ký</w:t>
            </w:r>
          </w:p>
          <w:p w14:paraId="5EFBC80A"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sử dụng điện</w:t>
            </w:r>
          </w:p>
        </w:tc>
        <w:tc>
          <w:tcPr>
            <w:tcW w:w="1276" w:type="dxa"/>
          </w:tcPr>
          <w:p w14:paraId="7C36055D"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Năm hiện tại</w:t>
            </w:r>
          </w:p>
        </w:tc>
        <w:tc>
          <w:tcPr>
            <w:tcW w:w="1275" w:type="dxa"/>
          </w:tcPr>
          <w:p w14:paraId="3F78C9E8"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Năm thứ 1</w:t>
            </w:r>
          </w:p>
        </w:tc>
        <w:tc>
          <w:tcPr>
            <w:tcW w:w="1276" w:type="dxa"/>
          </w:tcPr>
          <w:p w14:paraId="17E68C58"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Năm thứ 2</w:t>
            </w:r>
          </w:p>
        </w:tc>
        <w:tc>
          <w:tcPr>
            <w:tcW w:w="1186" w:type="dxa"/>
          </w:tcPr>
          <w:p w14:paraId="02A2D541"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Năm thứ 3</w:t>
            </w:r>
          </w:p>
        </w:tc>
        <w:tc>
          <w:tcPr>
            <w:tcW w:w="1276" w:type="dxa"/>
          </w:tcPr>
          <w:p w14:paraId="3BDBC474" w14:textId="77777777" w:rsidR="002573CC" w:rsidRPr="00E30515" w:rsidRDefault="002573CC" w:rsidP="002F4A83">
            <w:pPr>
              <w:tabs>
                <w:tab w:val="left" w:pos="266"/>
              </w:tabs>
              <w:spacing w:before="60" w:after="60"/>
              <w:jc w:val="center"/>
              <w:rPr>
                <w:b/>
                <w:color w:val="000000" w:themeColor="text1"/>
                <w:sz w:val="28"/>
                <w:szCs w:val="28"/>
              </w:rPr>
            </w:pPr>
            <w:r w:rsidRPr="00E30515">
              <w:rPr>
                <w:b/>
                <w:color w:val="000000" w:themeColor="text1"/>
                <w:sz w:val="28"/>
                <w:szCs w:val="28"/>
              </w:rPr>
              <w:t>Ghi chú</w:t>
            </w:r>
          </w:p>
        </w:tc>
      </w:tr>
      <w:tr w:rsidR="00B83F6B" w:rsidRPr="00E30515" w14:paraId="6F25B622" w14:textId="77777777" w:rsidTr="002F4A83">
        <w:tc>
          <w:tcPr>
            <w:tcW w:w="2466" w:type="dxa"/>
          </w:tcPr>
          <w:p w14:paraId="6BA14AD5" w14:textId="77777777" w:rsidR="002573CC" w:rsidRPr="00E30515" w:rsidRDefault="002573CC" w:rsidP="002F4A83">
            <w:pPr>
              <w:tabs>
                <w:tab w:val="left" w:pos="266"/>
              </w:tabs>
              <w:spacing w:before="60" w:after="60"/>
              <w:jc w:val="center"/>
              <w:rPr>
                <w:color w:val="000000" w:themeColor="text1"/>
                <w:sz w:val="28"/>
                <w:szCs w:val="28"/>
              </w:rPr>
            </w:pPr>
            <w:r w:rsidRPr="00E30515">
              <w:rPr>
                <w:color w:val="000000" w:themeColor="text1"/>
                <w:sz w:val="28"/>
                <w:szCs w:val="28"/>
              </w:rPr>
              <w:t>Công suất lớn nhất</w:t>
            </w:r>
          </w:p>
          <w:p w14:paraId="25C0C198" w14:textId="77777777" w:rsidR="002573CC" w:rsidRPr="00E30515" w:rsidRDefault="002573CC" w:rsidP="002F4A83">
            <w:pPr>
              <w:tabs>
                <w:tab w:val="left" w:pos="266"/>
              </w:tabs>
              <w:spacing w:before="60" w:after="60"/>
              <w:jc w:val="center"/>
              <w:rPr>
                <w:color w:val="000000" w:themeColor="text1"/>
                <w:sz w:val="28"/>
                <w:szCs w:val="28"/>
              </w:rPr>
            </w:pPr>
            <w:r w:rsidRPr="00E30515">
              <w:rPr>
                <w:color w:val="000000" w:themeColor="text1"/>
                <w:sz w:val="28"/>
                <w:szCs w:val="28"/>
              </w:rPr>
              <w:t>(kW)</w:t>
            </w:r>
          </w:p>
        </w:tc>
        <w:tc>
          <w:tcPr>
            <w:tcW w:w="1276" w:type="dxa"/>
          </w:tcPr>
          <w:p w14:paraId="6ECFB391" w14:textId="77777777" w:rsidR="002573CC" w:rsidRPr="00E30515" w:rsidRDefault="002573CC" w:rsidP="002F4A83">
            <w:pPr>
              <w:tabs>
                <w:tab w:val="left" w:pos="266"/>
              </w:tabs>
              <w:spacing w:before="60" w:after="60"/>
              <w:rPr>
                <w:color w:val="000000" w:themeColor="text1"/>
                <w:sz w:val="28"/>
                <w:szCs w:val="28"/>
              </w:rPr>
            </w:pPr>
          </w:p>
        </w:tc>
        <w:tc>
          <w:tcPr>
            <w:tcW w:w="1275" w:type="dxa"/>
          </w:tcPr>
          <w:p w14:paraId="3128A93A" w14:textId="77777777" w:rsidR="002573CC" w:rsidRPr="00E30515" w:rsidRDefault="002573CC" w:rsidP="002F4A83">
            <w:pPr>
              <w:tabs>
                <w:tab w:val="left" w:pos="266"/>
              </w:tabs>
              <w:spacing w:before="60" w:after="60"/>
              <w:rPr>
                <w:color w:val="000000" w:themeColor="text1"/>
                <w:sz w:val="28"/>
                <w:szCs w:val="28"/>
              </w:rPr>
            </w:pPr>
          </w:p>
        </w:tc>
        <w:tc>
          <w:tcPr>
            <w:tcW w:w="1276" w:type="dxa"/>
          </w:tcPr>
          <w:p w14:paraId="7FF0F11B" w14:textId="77777777" w:rsidR="002573CC" w:rsidRPr="00E30515" w:rsidRDefault="002573CC" w:rsidP="002F4A83">
            <w:pPr>
              <w:tabs>
                <w:tab w:val="left" w:pos="266"/>
              </w:tabs>
              <w:spacing w:before="60" w:after="60"/>
              <w:rPr>
                <w:color w:val="000000" w:themeColor="text1"/>
                <w:sz w:val="28"/>
                <w:szCs w:val="28"/>
              </w:rPr>
            </w:pPr>
          </w:p>
        </w:tc>
        <w:tc>
          <w:tcPr>
            <w:tcW w:w="1186" w:type="dxa"/>
          </w:tcPr>
          <w:p w14:paraId="595E8D3F" w14:textId="77777777" w:rsidR="002573CC" w:rsidRPr="00E30515" w:rsidRDefault="002573CC" w:rsidP="002F4A83">
            <w:pPr>
              <w:tabs>
                <w:tab w:val="left" w:pos="266"/>
              </w:tabs>
              <w:spacing w:before="60" w:after="60"/>
              <w:rPr>
                <w:color w:val="000000" w:themeColor="text1"/>
                <w:sz w:val="28"/>
                <w:szCs w:val="28"/>
              </w:rPr>
            </w:pPr>
          </w:p>
        </w:tc>
        <w:tc>
          <w:tcPr>
            <w:tcW w:w="1276" w:type="dxa"/>
          </w:tcPr>
          <w:p w14:paraId="1B5D8E38" w14:textId="77777777" w:rsidR="002573CC" w:rsidRPr="00E30515" w:rsidRDefault="002573CC" w:rsidP="002F4A83">
            <w:pPr>
              <w:tabs>
                <w:tab w:val="left" w:pos="266"/>
              </w:tabs>
              <w:spacing w:before="60" w:after="60"/>
              <w:rPr>
                <w:color w:val="000000" w:themeColor="text1"/>
                <w:sz w:val="28"/>
                <w:szCs w:val="28"/>
              </w:rPr>
            </w:pPr>
          </w:p>
        </w:tc>
      </w:tr>
      <w:tr w:rsidR="00B83F6B" w:rsidRPr="00E30515" w14:paraId="0A10F96A" w14:textId="77777777" w:rsidTr="002F4A83">
        <w:tc>
          <w:tcPr>
            <w:tcW w:w="2466" w:type="dxa"/>
          </w:tcPr>
          <w:p w14:paraId="14C9349C" w14:textId="77777777" w:rsidR="002573CC" w:rsidRPr="00E30515" w:rsidRDefault="002573CC" w:rsidP="002F4A83">
            <w:pPr>
              <w:tabs>
                <w:tab w:val="left" w:pos="266"/>
              </w:tabs>
              <w:spacing w:before="60" w:after="60"/>
              <w:jc w:val="center"/>
              <w:rPr>
                <w:color w:val="000000" w:themeColor="text1"/>
                <w:sz w:val="28"/>
                <w:szCs w:val="28"/>
              </w:rPr>
            </w:pPr>
            <w:r w:rsidRPr="00E30515">
              <w:rPr>
                <w:color w:val="000000" w:themeColor="text1"/>
                <w:sz w:val="28"/>
                <w:szCs w:val="28"/>
              </w:rPr>
              <w:t>Sản lượng điện trung bình năm</w:t>
            </w:r>
          </w:p>
          <w:p w14:paraId="05F3FAB3" w14:textId="77777777" w:rsidR="002573CC" w:rsidRPr="00E30515" w:rsidRDefault="002573CC" w:rsidP="002F4A83">
            <w:pPr>
              <w:tabs>
                <w:tab w:val="left" w:pos="266"/>
              </w:tabs>
              <w:spacing w:before="60" w:after="60"/>
              <w:jc w:val="center"/>
              <w:rPr>
                <w:color w:val="000000" w:themeColor="text1"/>
                <w:sz w:val="28"/>
                <w:szCs w:val="28"/>
              </w:rPr>
            </w:pPr>
            <w:r w:rsidRPr="00E30515">
              <w:rPr>
                <w:color w:val="000000" w:themeColor="text1"/>
                <w:sz w:val="28"/>
                <w:szCs w:val="28"/>
              </w:rPr>
              <w:t>(kWh)</w:t>
            </w:r>
          </w:p>
        </w:tc>
        <w:tc>
          <w:tcPr>
            <w:tcW w:w="1276" w:type="dxa"/>
          </w:tcPr>
          <w:p w14:paraId="7BE55713" w14:textId="77777777" w:rsidR="002573CC" w:rsidRPr="00E30515" w:rsidRDefault="002573CC" w:rsidP="002F4A83">
            <w:pPr>
              <w:tabs>
                <w:tab w:val="left" w:pos="266"/>
              </w:tabs>
              <w:spacing w:before="60" w:after="60"/>
              <w:rPr>
                <w:color w:val="000000" w:themeColor="text1"/>
                <w:sz w:val="28"/>
                <w:szCs w:val="28"/>
              </w:rPr>
            </w:pPr>
          </w:p>
        </w:tc>
        <w:tc>
          <w:tcPr>
            <w:tcW w:w="1275" w:type="dxa"/>
          </w:tcPr>
          <w:p w14:paraId="284A80FE" w14:textId="77777777" w:rsidR="002573CC" w:rsidRPr="00E30515" w:rsidRDefault="002573CC" w:rsidP="002F4A83">
            <w:pPr>
              <w:tabs>
                <w:tab w:val="left" w:pos="266"/>
              </w:tabs>
              <w:spacing w:before="60" w:after="60"/>
              <w:rPr>
                <w:color w:val="000000" w:themeColor="text1"/>
                <w:sz w:val="28"/>
                <w:szCs w:val="28"/>
              </w:rPr>
            </w:pPr>
          </w:p>
        </w:tc>
        <w:tc>
          <w:tcPr>
            <w:tcW w:w="1276" w:type="dxa"/>
          </w:tcPr>
          <w:p w14:paraId="4D436B50" w14:textId="77777777" w:rsidR="002573CC" w:rsidRPr="00E30515" w:rsidRDefault="002573CC" w:rsidP="002F4A83">
            <w:pPr>
              <w:tabs>
                <w:tab w:val="left" w:pos="266"/>
              </w:tabs>
              <w:spacing w:before="60" w:after="60"/>
              <w:rPr>
                <w:color w:val="000000" w:themeColor="text1"/>
                <w:sz w:val="28"/>
                <w:szCs w:val="28"/>
              </w:rPr>
            </w:pPr>
          </w:p>
        </w:tc>
        <w:tc>
          <w:tcPr>
            <w:tcW w:w="1186" w:type="dxa"/>
          </w:tcPr>
          <w:p w14:paraId="2E78AA24" w14:textId="77777777" w:rsidR="002573CC" w:rsidRPr="00E30515" w:rsidRDefault="002573CC" w:rsidP="002F4A83">
            <w:pPr>
              <w:tabs>
                <w:tab w:val="left" w:pos="266"/>
              </w:tabs>
              <w:spacing w:before="60" w:after="60"/>
              <w:rPr>
                <w:color w:val="000000" w:themeColor="text1"/>
                <w:sz w:val="28"/>
                <w:szCs w:val="28"/>
              </w:rPr>
            </w:pPr>
          </w:p>
        </w:tc>
        <w:tc>
          <w:tcPr>
            <w:tcW w:w="1276" w:type="dxa"/>
          </w:tcPr>
          <w:p w14:paraId="6623E4E4" w14:textId="77777777" w:rsidR="002573CC" w:rsidRPr="00E30515" w:rsidRDefault="002573CC" w:rsidP="002F4A83">
            <w:pPr>
              <w:tabs>
                <w:tab w:val="left" w:pos="266"/>
              </w:tabs>
              <w:spacing w:before="60" w:after="60"/>
              <w:rPr>
                <w:color w:val="000000" w:themeColor="text1"/>
                <w:sz w:val="28"/>
                <w:szCs w:val="28"/>
              </w:rPr>
            </w:pPr>
          </w:p>
        </w:tc>
      </w:tr>
    </w:tbl>
    <w:p w14:paraId="483D1147"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Loại phụ tải chính (máy hàn, xay xát, chiếu sáng…):</w:t>
      </w:r>
    </w:p>
    <w:p w14:paraId="69CCAC5A"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Hệ số công suất dự kiến:</w:t>
      </w:r>
    </w:p>
    <w:p w14:paraId="6BFCF78C"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Mục đích sử dụng điện (phục vụ sinh hoạt, sản xuất, kinh doanh…):</w:t>
      </w:r>
    </w:p>
    <w:p w14:paraId="62B1A38D"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Yêu cầu đặc biệt cho thiết bị (nếu có):</w:t>
      </w:r>
    </w:p>
    <w:p w14:paraId="53DC556D" w14:textId="77777777" w:rsidR="002573CC" w:rsidRPr="00E30515" w:rsidRDefault="002573CC" w:rsidP="00A51AD2">
      <w:pPr>
        <w:numPr>
          <w:ilvl w:val="0"/>
          <w:numId w:val="421"/>
        </w:numPr>
        <w:tabs>
          <w:tab w:val="left" w:pos="266"/>
        </w:tabs>
        <w:spacing w:before="60" w:after="60" w:line="276" w:lineRule="auto"/>
        <w:ind w:left="0" w:firstLine="0"/>
        <w:jc w:val="both"/>
        <w:rPr>
          <w:color w:val="000000" w:themeColor="text1"/>
          <w:sz w:val="28"/>
          <w:szCs w:val="28"/>
        </w:rPr>
      </w:pPr>
      <w:r w:rsidRPr="00E30515">
        <w:rPr>
          <w:color w:val="000000" w:themeColor="text1"/>
          <w:sz w:val="28"/>
          <w:szCs w:val="28"/>
        </w:rPr>
        <w:t>Thời gian cần sử dụng điện:</w:t>
      </w:r>
    </w:p>
    <w:p w14:paraId="46C62471" w14:textId="77777777" w:rsidR="002573CC" w:rsidRPr="00E30515" w:rsidRDefault="002573CC" w:rsidP="002573CC">
      <w:pPr>
        <w:tabs>
          <w:tab w:val="left" w:pos="266"/>
        </w:tabs>
        <w:spacing w:before="60" w:after="60" w:line="276" w:lineRule="auto"/>
        <w:rPr>
          <w:color w:val="000000" w:themeColor="text1"/>
          <w:sz w:val="28"/>
          <w:szCs w:val="28"/>
        </w:rPr>
      </w:pPr>
    </w:p>
    <w:p w14:paraId="3A70E7D4" w14:textId="77777777" w:rsidR="002573CC" w:rsidRPr="00E30515" w:rsidRDefault="002573CC" w:rsidP="002573CC">
      <w:pPr>
        <w:tabs>
          <w:tab w:val="left" w:pos="266"/>
        </w:tabs>
        <w:spacing w:before="60" w:after="60" w:line="276" w:lineRule="auto"/>
        <w:rPr>
          <w:color w:val="000000" w:themeColor="text1"/>
          <w:sz w:val="28"/>
          <w:szCs w:val="28"/>
        </w:rPr>
      </w:pPr>
    </w:p>
    <w:p w14:paraId="187A959F" w14:textId="77777777" w:rsidR="002573CC" w:rsidRPr="00E30515" w:rsidRDefault="002573CC" w:rsidP="002573CC">
      <w:pPr>
        <w:tabs>
          <w:tab w:val="left" w:pos="266"/>
        </w:tabs>
        <w:spacing w:before="60" w:after="60" w:line="276" w:lineRule="auto"/>
        <w:rPr>
          <w:color w:val="000000" w:themeColor="text1"/>
          <w:sz w:val="28"/>
          <w:szCs w:val="28"/>
        </w:rPr>
      </w:pPr>
    </w:p>
    <w:p w14:paraId="31CAB3ED" w14:textId="77777777" w:rsidR="002573CC" w:rsidRPr="00E30515" w:rsidRDefault="002573CC" w:rsidP="002573CC">
      <w:pPr>
        <w:tabs>
          <w:tab w:val="left" w:pos="266"/>
        </w:tabs>
        <w:spacing w:before="60" w:after="60" w:line="276" w:lineRule="auto"/>
        <w:rPr>
          <w:color w:val="000000" w:themeColor="text1"/>
          <w:sz w:val="28"/>
          <w:szCs w:val="28"/>
        </w:rPr>
      </w:pPr>
    </w:p>
    <w:p w14:paraId="486569A8" w14:textId="77777777" w:rsidR="002573CC" w:rsidRPr="00E30515" w:rsidRDefault="002573CC" w:rsidP="002573CC">
      <w:pPr>
        <w:tabs>
          <w:tab w:val="left" w:pos="266"/>
        </w:tabs>
        <w:spacing w:before="60" w:after="60" w:line="276" w:lineRule="auto"/>
        <w:rPr>
          <w:color w:val="000000" w:themeColor="text1"/>
          <w:sz w:val="28"/>
          <w:szCs w:val="28"/>
        </w:rPr>
      </w:pPr>
    </w:p>
    <w:p w14:paraId="759334B5" w14:textId="77777777" w:rsidR="002573CC" w:rsidRPr="00E30515" w:rsidRDefault="002573CC" w:rsidP="002573CC">
      <w:pPr>
        <w:tabs>
          <w:tab w:val="left" w:pos="266"/>
        </w:tabs>
        <w:spacing w:before="60" w:after="60" w:line="276" w:lineRule="auto"/>
        <w:rPr>
          <w:color w:val="000000" w:themeColor="text1"/>
          <w:sz w:val="28"/>
          <w:szCs w:val="28"/>
        </w:rPr>
      </w:pPr>
    </w:p>
    <w:p w14:paraId="2B5A0C6D" w14:textId="77777777" w:rsidR="002573CC" w:rsidRPr="00E30515" w:rsidRDefault="002573CC" w:rsidP="002573CC">
      <w:pPr>
        <w:tabs>
          <w:tab w:val="left" w:pos="266"/>
        </w:tabs>
        <w:spacing w:before="60" w:after="60" w:line="276" w:lineRule="auto"/>
        <w:rPr>
          <w:color w:val="000000" w:themeColor="text1"/>
          <w:sz w:val="28"/>
          <w:szCs w:val="28"/>
        </w:rPr>
      </w:pPr>
    </w:p>
    <w:p w14:paraId="389B7110" w14:textId="77777777" w:rsidR="002573CC" w:rsidRPr="00E30515" w:rsidRDefault="002573CC" w:rsidP="002573CC">
      <w:pPr>
        <w:tabs>
          <w:tab w:val="left" w:pos="266"/>
        </w:tabs>
        <w:spacing w:before="60" w:after="60" w:line="276" w:lineRule="auto"/>
        <w:rPr>
          <w:color w:val="000000" w:themeColor="text1"/>
          <w:sz w:val="28"/>
          <w:szCs w:val="28"/>
        </w:rPr>
      </w:pPr>
    </w:p>
    <w:p w14:paraId="3E4D46E2" w14:textId="77777777" w:rsidR="002573CC" w:rsidRPr="00E30515" w:rsidRDefault="002573CC" w:rsidP="002573CC">
      <w:pPr>
        <w:tabs>
          <w:tab w:val="left" w:pos="266"/>
        </w:tabs>
        <w:spacing w:before="60" w:after="60" w:line="276" w:lineRule="auto"/>
        <w:rPr>
          <w:color w:val="000000" w:themeColor="text1"/>
          <w:sz w:val="28"/>
          <w:szCs w:val="28"/>
        </w:rPr>
      </w:pPr>
    </w:p>
    <w:p w14:paraId="35A51E4D" w14:textId="77777777" w:rsidR="002573CC" w:rsidRPr="00100A5B" w:rsidRDefault="002573CC" w:rsidP="008E2CA7">
      <w:pPr>
        <w:pStyle w:val="Heading1"/>
        <w:rPr>
          <w:caps/>
        </w:rPr>
      </w:pPr>
      <w:bookmarkStart w:id="1166" w:name="_Toc427252022"/>
      <w:r w:rsidRPr="00100A5B">
        <w:lastRenderedPageBreak/>
        <w:t>Phụ lục 4B</w:t>
      </w:r>
      <w:bookmarkEnd w:id="1166"/>
    </w:p>
    <w:p w14:paraId="1A882D6B" w14:textId="77777777" w:rsidR="002573CC" w:rsidRPr="008E2CA7" w:rsidRDefault="002573CC" w:rsidP="00A820A2">
      <w:pPr>
        <w:pStyle w:val="Heading2"/>
      </w:pPr>
      <w:bookmarkStart w:id="1167" w:name="_Toc427252023"/>
      <w:r w:rsidRPr="008E2CA7">
        <w:t>THÔNG TIN ĐĂNG KÝ ĐẤU NỐI CHO KHÁCH HÀNG SỬ DỤNG ĐIỆN ĐẤU NỐI VÀO LƯỚI ĐIỆN TRUNG ÁP</w:t>
      </w:r>
      <w:bookmarkEnd w:id="1167"/>
    </w:p>
    <w:p w14:paraId="2B3F278F"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29464CA0" w14:textId="77777777" w:rsidR="002573CC" w:rsidRPr="00E30515" w:rsidRDefault="002573CC" w:rsidP="002573CC">
      <w:pPr>
        <w:autoSpaceDE w:val="0"/>
        <w:autoSpaceDN w:val="0"/>
        <w:adjustRightInd w:val="0"/>
        <w:ind w:firstLine="567"/>
        <w:rPr>
          <w:b/>
          <w:iCs/>
          <w:color w:val="000000" w:themeColor="text1"/>
          <w:sz w:val="28"/>
          <w:szCs w:val="28"/>
        </w:rPr>
      </w:pPr>
      <w:r w:rsidRPr="00E30515">
        <w:rPr>
          <w:b/>
          <w:iCs/>
          <w:color w:val="000000" w:themeColor="text1"/>
          <w:sz w:val="28"/>
          <w:szCs w:val="28"/>
        </w:rPr>
        <w:t xml:space="preserve">I. THÔNG TIN CHUNG </w:t>
      </w:r>
    </w:p>
    <w:p w14:paraId="08F66FF8" w14:textId="77777777" w:rsidR="002573CC" w:rsidRPr="00E30515" w:rsidRDefault="002573CC" w:rsidP="002573CC">
      <w:pPr>
        <w:autoSpaceDE w:val="0"/>
        <w:autoSpaceDN w:val="0"/>
        <w:adjustRightInd w:val="0"/>
        <w:ind w:firstLine="567"/>
        <w:rPr>
          <w:b/>
          <w:iCs/>
          <w:color w:val="000000" w:themeColor="text1"/>
          <w:sz w:val="28"/>
          <w:szCs w:val="28"/>
        </w:rPr>
      </w:pPr>
      <w:r w:rsidRPr="00E30515">
        <w:rPr>
          <w:b/>
          <w:iCs/>
          <w:color w:val="000000" w:themeColor="text1"/>
          <w:sz w:val="28"/>
          <w:szCs w:val="28"/>
        </w:rPr>
        <w:t>1. Thông tin</w:t>
      </w:r>
      <w:r w:rsidRPr="00E30515">
        <w:rPr>
          <w:b/>
          <w:color w:val="000000" w:themeColor="text1"/>
          <w:sz w:val="28"/>
          <w:szCs w:val="28"/>
        </w:rPr>
        <w:t xml:space="preserve"> khách hàng có nhu cầu đấu nối</w:t>
      </w:r>
    </w:p>
    <w:p w14:paraId="71322866" w14:textId="77777777" w:rsidR="002573CC" w:rsidRPr="00E30515" w:rsidRDefault="002573CC" w:rsidP="002573CC">
      <w:pPr>
        <w:pStyle w:val="ListParagraph"/>
        <w:numPr>
          <w:ilvl w:val="0"/>
          <w:numId w:val="434"/>
        </w:numPr>
        <w:tabs>
          <w:tab w:val="left" w:pos="266"/>
          <w:tab w:val="left" w:pos="882"/>
        </w:tabs>
        <w:spacing w:after="120"/>
        <w:ind w:hanging="723"/>
        <w:jc w:val="both"/>
        <w:rPr>
          <w:color w:val="000000" w:themeColor="text1"/>
          <w:sz w:val="28"/>
          <w:szCs w:val="28"/>
        </w:rPr>
      </w:pPr>
      <w:r w:rsidRPr="00E30515">
        <w:rPr>
          <w:color w:val="000000" w:themeColor="text1"/>
          <w:sz w:val="28"/>
          <w:szCs w:val="28"/>
        </w:rPr>
        <w:t>Họ và tên khách hàng có nhu cầu đấu nối:</w:t>
      </w:r>
    </w:p>
    <w:p w14:paraId="2C44D0CF" w14:textId="77777777" w:rsidR="002573CC" w:rsidRPr="00E30515" w:rsidRDefault="002573CC" w:rsidP="002573CC">
      <w:pPr>
        <w:numPr>
          <w:ilvl w:val="0"/>
          <w:numId w:val="434"/>
        </w:numPr>
        <w:tabs>
          <w:tab w:val="left" w:pos="266"/>
          <w:tab w:val="left" w:pos="882"/>
        </w:tabs>
        <w:spacing w:after="120"/>
        <w:ind w:left="0" w:firstLine="567"/>
        <w:jc w:val="both"/>
        <w:rPr>
          <w:color w:val="000000" w:themeColor="text1"/>
          <w:sz w:val="28"/>
          <w:szCs w:val="28"/>
        </w:rPr>
      </w:pPr>
      <w:r w:rsidRPr="00E30515">
        <w:rPr>
          <w:color w:val="000000" w:themeColor="text1"/>
          <w:sz w:val="28"/>
          <w:szCs w:val="28"/>
        </w:rPr>
        <w:t>Có trụ sở đăng ký tại:</w:t>
      </w:r>
    </w:p>
    <w:p w14:paraId="670B637F" w14:textId="77777777" w:rsidR="002573CC" w:rsidRPr="00E30515" w:rsidRDefault="002573CC" w:rsidP="002573CC">
      <w:pPr>
        <w:numPr>
          <w:ilvl w:val="0"/>
          <w:numId w:val="434"/>
        </w:numPr>
        <w:tabs>
          <w:tab w:val="left" w:pos="266"/>
          <w:tab w:val="left" w:pos="882"/>
        </w:tabs>
        <w:spacing w:after="120"/>
        <w:ind w:left="0" w:firstLine="567"/>
        <w:jc w:val="both"/>
        <w:rPr>
          <w:color w:val="000000" w:themeColor="text1"/>
          <w:sz w:val="28"/>
          <w:szCs w:val="28"/>
        </w:rPr>
      </w:pPr>
      <w:r w:rsidRPr="00E30515">
        <w:rPr>
          <w:color w:val="000000" w:themeColor="text1"/>
          <w:sz w:val="28"/>
          <w:szCs w:val="28"/>
        </w:rPr>
        <w:t>Người đại diện/Người được ủy quyền:</w:t>
      </w:r>
    </w:p>
    <w:p w14:paraId="3AF4F839" w14:textId="77777777" w:rsidR="002573CC" w:rsidRPr="00E30515" w:rsidRDefault="002573CC" w:rsidP="002573CC">
      <w:pPr>
        <w:numPr>
          <w:ilvl w:val="0"/>
          <w:numId w:val="434"/>
        </w:numPr>
        <w:tabs>
          <w:tab w:val="left" w:pos="266"/>
          <w:tab w:val="left" w:pos="882"/>
        </w:tabs>
        <w:spacing w:after="120"/>
        <w:ind w:left="0" w:firstLine="567"/>
        <w:jc w:val="both"/>
        <w:rPr>
          <w:color w:val="000000" w:themeColor="text1"/>
          <w:sz w:val="28"/>
          <w:szCs w:val="28"/>
        </w:rPr>
      </w:pPr>
      <w:r w:rsidRPr="00E30515">
        <w:rPr>
          <w:color w:val="000000" w:themeColor="text1"/>
          <w:sz w:val="28"/>
          <w:szCs w:val="28"/>
        </w:rPr>
        <w:t>Chức danh:</w:t>
      </w:r>
    </w:p>
    <w:p w14:paraId="62E36A90" w14:textId="77777777" w:rsidR="002573CC" w:rsidRPr="00E30515" w:rsidRDefault="002573CC" w:rsidP="002573CC">
      <w:pPr>
        <w:tabs>
          <w:tab w:val="left" w:pos="266"/>
          <w:tab w:val="left" w:pos="882"/>
        </w:tabs>
        <w:ind w:left="567"/>
        <w:rPr>
          <w:color w:val="000000" w:themeColor="text1"/>
          <w:sz w:val="28"/>
          <w:szCs w:val="28"/>
        </w:rPr>
      </w:pPr>
      <w:r w:rsidRPr="00E30515">
        <w:rPr>
          <w:color w:val="000000" w:themeColor="text1"/>
          <w:sz w:val="28"/>
          <w:szCs w:val="28"/>
        </w:rPr>
        <w:t>đ) Số chứng minh nhân dân/Hộ chiếu:</w:t>
      </w:r>
    </w:p>
    <w:p w14:paraId="497BF792" w14:textId="26C643E4" w:rsidR="002573CC" w:rsidRPr="00E30515" w:rsidRDefault="002573CC" w:rsidP="002573CC">
      <w:pPr>
        <w:numPr>
          <w:ilvl w:val="0"/>
          <w:numId w:val="434"/>
        </w:numPr>
        <w:tabs>
          <w:tab w:val="left" w:pos="266"/>
          <w:tab w:val="left" w:pos="882"/>
        </w:tabs>
        <w:spacing w:after="120"/>
        <w:ind w:left="0" w:firstLine="567"/>
        <w:jc w:val="both"/>
        <w:rPr>
          <w:color w:val="000000" w:themeColor="text1"/>
          <w:sz w:val="28"/>
          <w:szCs w:val="28"/>
        </w:rPr>
      </w:pPr>
      <w:r w:rsidRPr="00E30515">
        <w:rPr>
          <w:color w:val="000000" w:themeColor="text1"/>
          <w:sz w:val="28"/>
          <w:szCs w:val="28"/>
        </w:rPr>
        <w:t>Địa chỉ liên lạc: Điện thoại:               ; Email:</w:t>
      </w:r>
    </w:p>
    <w:p w14:paraId="33D56D0A" w14:textId="77777777" w:rsidR="002573CC" w:rsidRPr="00E30515" w:rsidRDefault="002573CC" w:rsidP="002573CC">
      <w:pPr>
        <w:autoSpaceDE w:val="0"/>
        <w:autoSpaceDN w:val="0"/>
        <w:adjustRightInd w:val="0"/>
        <w:ind w:firstLine="567"/>
        <w:rPr>
          <w:b/>
          <w:iCs/>
          <w:color w:val="000000" w:themeColor="text1"/>
          <w:sz w:val="28"/>
          <w:szCs w:val="28"/>
        </w:rPr>
      </w:pPr>
      <w:r w:rsidRPr="00E30515">
        <w:rPr>
          <w:b/>
          <w:iCs/>
          <w:color w:val="000000" w:themeColor="text1"/>
          <w:sz w:val="28"/>
          <w:szCs w:val="28"/>
        </w:rPr>
        <w:t>2. Hồ sơ pháp lý</w:t>
      </w:r>
    </w:p>
    <w:p w14:paraId="1DC4D9AC" w14:textId="77777777" w:rsidR="002573CC" w:rsidRPr="00E30515" w:rsidRDefault="002573CC" w:rsidP="002573CC">
      <w:pPr>
        <w:tabs>
          <w:tab w:val="left" w:pos="900"/>
        </w:tabs>
        <w:autoSpaceDE w:val="0"/>
        <w:autoSpaceDN w:val="0"/>
        <w:adjustRightInd w:val="0"/>
        <w:ind w:firstLine="567"/>
        <w:rPr>
          <w:color w:val="000000" w:themeColor="text1"/>
          <w:sz w:val="28"/>
          <w:szCs w:val="28"/>
        </w:rPr>
      </w:pPr>
      <w:r w:rsidRPr="00E30515">
        <w:rPr>
          <w:color w:val="000000" w:themeColor="text1"/>
          <w:sz w:val="28"/>
          <w:szCs w:val="28"/>
        </w:rPr>
        <w:t>Các tài liệu về tư cách pháp nhân theo quy định của pháp luật.</w:t>
      </w:r>
    </w:p>
    <w:p w14:paraId="23DF6870" w14:textId="77777777" w:rsidR="002573CC" w:rsidRPr="00E30515" w:rsidRDefault="002573CC" w:rsidP="002573CC">
      <w:pPr>
        <w:autoSpaceDE w:val="0"/>
        <w:autoSpaceDN w:val="0"/>
        <w:adjustRightInd w:val="0"/>
        <w:ind w:firstLine="567"/>
        <w:rPr>
          <w:b/>
          <w:iCs/>
          <w:color w:val="000000" w:themeColor="text1"/>
          <w:sz w:val="28"/>
          <w:szCs w:val="28"/>
        </w:rPr>
      </w:pPr>
      <w:r w:rsidRPr="00E30515">
        <w:rPr>
          <w:b/>
          <w:iCs/>
          <w:color w:val="000000" w:themeColor="text1"/>
          <w:sz w:val="28"/>
          <w:szCs w:val="28"/>
        </w:rPr>
        <w:t>3. Mô tả dự án</w:t>
      </w:r>
    </w:p>
    <w:p w14:paraId="4CB65911" w14:textId="77777777" w:rsidR="002573CC" w:rsidRPr="00E30515" w:rsidRDefault="002573CC" w:rsidP="002573CC">
      <w:pPr>
        <w:numPr>
          <w:ilvl w:val="0"/>
          <w:numId w:val="435"/>
        </w:numPr>
        <w:tabs>
          <w:tab w:val="left" w:pos="266"/>
          <w:tab w:val="left" w:pos="882"/>
        </w:tabs>
        <w:spacing w:before="60" w:after="60"/>
        <w:ind w:hanging="153"/>
        <w:jc w:val="both"/>
        <w:rPr>
          <w:color w:val="000000" w:themeColor="text1"/>
          <w:sz w:val="28"/>
          <w:szCs w:val="28"/>
        </w:rPr>
      </w:pPr>
      <w:r w:rsidRPr="00E30515">
        <w:rPr>
          <w:color w:val="000000" w:themeColor="text1"/>
          <w:sz w:val="28"/>
          <w:szCs w:val="28"/>
        </w:rPr>
        <w:t>Đề nghị đấu nối: (mô tả nhu cầu đấu nối)</w:t>
      </w:r>
    </w:p>
    <w:p w14:paraId="0A83CCDA" w14:textId="77777777" w:rsidR="002573CC" w:rsidRPr="00E30515" w:rsidRDefault="002573CC" w:rsidP="002573CC">
      <w:pPr>
        <w:numPr>
          <w:ilvl w:val="0"/>
          <w:numId w:val="435"/>
        </w:numPr>
        <w:tabs>
          <w:tab w:val="left" w:pos="266"/>
          <w:tab w:val="left" w:pos="882"/>
        </w:tabs>
        <w:spacing w:before="60" w:after="60"/>
        <w:ind w:hanging="153"/>
        <w:jc w:val="both"/>
        <w:rPr>
          <w:color w:val="000000" w:themeColor="text1"/>
          <w:sz w:val="28"/>
          <w:szCs w:val="28"/>
        </w:rPr>
      </w:pPr>
      <w:r w:rsidRPr="00E30515">
        <w:rPr>
          <w:color w:val="000000" w:themeColor="text1"/>
          <w:sz w:val="28"/>
          <w:szCs w:val="28"/>
        </w:rPr>
        <w:t>Tên dự án:</w:t>
      </w:r>
    </w:p>
    <w:p w14:paraId="7D567B58" w14:textId="77777777" w:rsidR="002573CC" w:rsidRPr="00E30515" w:rsidRDefault="002573CC" w:rsidP="002573CC">
      <w:pPr>
        <w:numPr>
          <w:ilvl w:val="0"/>
          <w:numId w:val="435"/>
        </w:numPr>
        <w:tabs>
          <w:tab w:val="left" w:pos="266"/>
          <w:tab w:val="left" w:pos="882"/>
        </w:tabs>
        <w:spacing w:before="60" w:after="60"/>
        <w:ind w:left="0" w:firstLine="567"/>
        <w:jc w:val="both"/>
        <w:rPr>
          <w:color w:val="000000" w:themeColor="text1"/>
          <w:sz w:val="28"/>
          <w:szCs w:val="28"/>
        </w:rPr>
      </w:pPr>
      <w:r w:rsidRPr="00E30515">
        <w:rPr>
          <w:color w:val="000000" w:themeColor="text1"/>
          <w:sz w:val="28"/>
          <w:szCs w:val="28"/>
        </w:rPr>
        <w:t>Địa điểm xây dựng:</w:t>
      </w:r>
    </w:p>
    <w:p w14:paraId="79C6C8FD" w14:textId="77777777" w:rsidR="002573CC" w:rsidRPr="00E30515" w:rsidRDefault="002573CC" w:rsidP="002573CC">
      <w:pPr>
        <w:numPr>
          <w:ilvl w:val="0"/>
          <w:numId w:val="435"/>
        </w:numPr>
        <w:tabs>
          <w:tab w:val="left" w:pos="266"/>
          <w:tab w:val="left" w:pos="882"/>
        </w:tabs>
        <w:spacing w:before="60" w:after="60"/>
        <w:ind w:hanging="153"/>
        <w:jc w:val="both"/>
        <w:rPr>
          <w:color w:val="000000" w:themeColor="text1"/>
          <w:sz w:val="28"/>
          <w:szCs w:val="28"/>
        </w:rPr>
      </w:pPr>
      <w:r w:rsidRPr="00E30515">
        <w:rPr>
          <w:color w:val="000000" w:themeColor="text1"/>
          <w:sz w:val="28"/>
          <w:szCs w:val="28"/>
        </w:rPr>
        <w:t xml:space="preserve">Lĩnh vực hoạt động/loại hình sản xuất: </w:t>
      </w:r>
    </w:p>
    <w:p w14:paraId="5A199303" w14:textId="77777777" w:rsidR="002573CC" w:rsidRPr="00E30515" w:rsidRDefault="002573CC" w:rsidP="002573CC">
      <w:pPr>
        <w:tabs>
          <w:tab w:val="left" w:pos="266"/>
          <w:tab w:val="left" w:pos="882"/>
        </w:tabs>
        <w:spacing w:before="60" w:after="60"/>
        <w:ind w:left="567"/>
        <w:rPr>
          <w:color w:val="000000" w:themeColor="text1"/>
          <w:sz w:val="28"/>
          <w:szCs w:val="28"/>
        </w:rPr>
      </w:pPr>
      <w:r w:rsidRPr="00E30515">
        <w:rPr>
          <w:color w:val="000000" w:themeColor="text1"/>
          <w:sz w:val="28"/>
          <w:szCs w:val="28"/>
        </w:rPr>
        <w:t>đ) Ngày dự kiến đóng điện điểm đấu nối:</w:t>
      </w:r>
    </w:p>
    <w:p w14:paraId="2229B2BB" w14:textId="77777777" w:rsidR="002573CC" w:rsidRPr="00E30515" w:rsidRDefault="002573CC" w:rsidP="002573CC">
      <w:pPr>
        <w:numPr>
          <w:ilvl w:val="0"/>
          <w:numId w:val="435"/>
        </w:numPr>
        <w:tabs>
          <w:tab w:val="left" w:pos="266"/>
          <w:tab w:val="left" w:pos="882"/>
        </w:tabs>
        <w:spacing w:before="60" w:after="60"/>
        <w:ind w:hanging="153"/>
        <w:jc w:val="both"/>
        <w:rPr>
          <w:color w:val="000000" w:themeColor="text1"/>
          <w:sz w:val="28"/>
          <w:szCs w:val="28"/>
        </w:rPr>
      </w:pPr>
      <w:r w:rsidRPr="00E30515">
        <w:rPr>
          <w:color w:val="000000" w:themeColor="text1"/>
          <w:sz w:val="28"/>
          <w:szCs w:val="28"/>
        </w:rPr>
        <w:t xml:space="preserve">Cấp điện áp dự kiến đấu nối: </w:t>
      </w:r>
    </w:p>
    <w:p w14:paraId="34BA8534" w14:textId="77777777" w:rsidR="002573CC" w:rsidRPr="00E30515" w:rsidRDefault="002573CC" w:rsidP="002573CC">
      <w:pPr>
        <w:autoSpaceDE w:val="0"/>
        <w:autoSpaceDN w:val="0"/>
        <w:adjustRightInd w:val="0"/>
        <w:ind w:firstLine="567"/>
        <w:rPr>
          <w:color w:val="000000" w:themeColor="text1"/>
          <w:sz w:val="28"/>
          <w:szCs w:val="28"/>
        </w:rPr>
      </w:pPr>
      <w:r w:rsidRPr="00E30515">
        <w:rPr>
          <w:b/>
          <w:iCs/>
          <w:color w:val="000000" w:themeColor="text1"/>
          <w:sz w:val="28"/>
          <w:szCs w:val="28"/>
        </w:rPr>
        <w:t xml:space="preserve">II. THÔNG TIN VỀ NHU CẦU SỬ DỤNG ĐIỆN </w:t>
      </w:r>
    </w:p>
    <w:p w14:paraId="7294EA7D" w14:textId="77777777" w:rsidR="002573CC" w:rsidRPr="00E30515" w:rsidRDefault="002573CC" w:rsidP="002573CC">
      <w:pPr>
        <w:numPr>
          <w:ilvl w:val="0"/>
          <w:numId w:val="436"/>
        </w:numPr>
        <w:tabs>
          <w:tab w:val="left" w:pos="900"/>
        </w:tabs>
        <w:autoSpaceDE w:val="0"/>
        <w:autoSpaceDN w:val="0"/>
        <w:adjustRightInd w:val="0"/>
        <w:spacing w:before="240" w:after="240" w:line="264" w:lineRule="auto"/>
        <w:ind w:left="0" w:firstLine="567"/>
        <w:jc w:val="both"/>
        <w:rPr>
          <w:b/>
          <w:color w:val="000000" w:themeColor="text1"/>
          <w:sz w:val="28"/>
          <w:szCs w:val="28"/>
        </w:rPr>
      </w:pPr>
      <w:r w:rsidRPr="00E30515">
        <w:rPr>
          <w:b/>
          <w:color w:val="000000" w:themeColor="text1"/>
          <w:sz w:val="28"/>
          <w:szCs w:val="28"/>
        </w:rPr>
        <w:t>Số liệu về điện năng và công suất định mức</w:t>
      </w:r>
    </w:p>
    <w:tbl>
      <w:tblPr>
        <w:tblW w:w="0" w:type="auto"/>
        <w:jc w:val="center"/>
        <w:tblLayout w:type="fixed"/>
        <w:tblLook w:val="01E0" w:firstRow="1" w:lastRow="1" w:firstColumn="1" w:lastColumn="1" w:noHBand="0" w:noVBand="0"/>
      </w:tblPr>
      <w:tblGrid>
        <w:gridCol w:w="4602"/>
        <w:gridCol w:w="3422"/>
      </w:tblGrid>
      <w:tr w:rsidR="00B83F6B" w:rsidRPr="00E30515" w14:paraId="517A21D6" w14:textId="77777777" w:rsidTr="002F4A83">
        <w:trPr>
          <w:jc w:val="center"/>
        </w:trPr>
        <w:tc>
          <w:tcPr>
            <w:tcW w:w="4602" w:type="dxa"/>
          </w:tcPr>
          <w:p w14:paraId="55F4AC01" w14:textId="77777777" w:rsidR="002573CC" w:rsidRPr="00E30515" w:rsidRDefault="002573CC" w:rsidP="002F4A83">
            <w:pPr>
              <w:spacing w:before="60" w:after="60" w:line="264" w:lineRule="auto"/>
              <w:rPr>
                <w:color w:val="000000" w:themeColor="text1"/>
                <w:sz w:val="28"/>
                <w:szCs w:val="28"/>
              </w:rPr>
            </w:pPr>
            <w:r w:rsidRPr="00E30515">
              <w:rPr>
                <w:color w:val="000000" w:themeColor="text1"/>
                <w:sz w:val="28"/>
                <w:szCs w:val="28"/>
              </w:rPr>
              <w:t>Công suất sử dụng lớn nhất:</w:t>
            </w:r>
          </w:p>
        </w:tc>
        <w:tc>
          <w:tcPr>
            <w:tcW w:w="3422" w:type="dxa"/>
          </w:tcPr>
          <w:p w14:paraId="2677801A" w14:textId="77777777" w:rsidR="002573CC" w:rsidRPr="00E30515" w:rsidRDefault="002573CC" w:rsidP="002F4A83">
            <w:pPr>
              <w:spacing w:before="60" w:after="60" w:line="264" w:lineRule="auto"/>
              <w:jc w:val="center"/>
              <w:rPr>
                <w:color w:val="000000" w:themeColor="text1"/>
                <w:sz w:val="28"/>
                <w:szCs w:val="28"/>
              </w:rPr>
            </w:pPr>
            <w:r w:rsidRPr="00E30515">
              <w:rPr>
                <w:color w:val="000000" w:themeColor="text1"/>
                <w:sz w:val="28"/>
                <w:szCs w:val="28"/>
              </w:rPr>
              <w:t>(kW)</w:t>
            </w:r>
          </w:p>
        </w:tc>
      </w:tr>
      <w:tr w:rsidR="00B83F6B" w:rsidRPr="00E30515" w14:paraId="74056056" w14:textId="77777777" w:rsidTr="002F4A83">
        <w:trPr>
          <w:jc w:val="center"/>
        </w:trPr>
        <w:tc>
          <w:tcPr>
            <w:tcW w:w="4602" w:type="dxa"/>
          </w:tcPr>
          <w:p w14:paraId="5570F804" w14:textId="77777777" w:rsidR="002573CC" w:rsidRPr="00E30515" w:rsidRDefault="002573CC" w:rsidP="002F4A83">
            <w:pPr>
              <w:spacing w:before="60" w:after="60" w:line="264" w:lineRule="auto"/>
              <w:rPr>
                <w:color w:val="000000" w:themeColor="text1"/>
                <w:sz w:val="28"/>
                <w:szCs w:val="28"/>
              </w:rPr>
            </w:pPr>
            <w:r w:rsidRPr="00E30515">
              <w:rPr>
                <w:color w:val="000000" w:themeColor="text1"/>
                <w:sz w:val="28"/>
                <w:szCs w:val="28"/>
              </w:rPr>
              <w:t>Điện năng tiêu thụ/ngày/tháng/năm:</w:t>
            </w:r>
          </w:p>
        </w:tc>
        <w:tc>
          <w:tcPr>
            <w:tcW w:w="3422" w:type="dxa"/>
          </w:tcPr>
          <w:p w14:paraId="69E79328" w14:textId="77777777" w:rsidR="002573CC" w:rsidRPr="00E30515" w:rsidRDefault="002573CC" w:rsidP="002F4A83">
            <w:pPr>
              <w:spacing w:before="60" w:after="60" w:line="264" w:lineRule="auto"/>
              <w:jc w:val="center"/>
              <w:rPr>
                <w:color w:val="000000" w:themeColor="text1"/>
                <w:sz w:val="28"/>
                <w:szCs w:val="28"/>
              </w:rPr>
            </w:pPr>
            <w:r w:rsidRPr="00E30515">
              <w:rPr>
                <w:color w:val="000000" w:themeColor="text1"/>
                <w:sz w:val="28"/>
                <w:szCs w:val="28"/>
              </w:rPr>
              <w:t>(kWh)</w:t>
            </w:r>
          </w:p>
        </w:tc>
      </w:tr>
    </w:tbl>
    <w:p w14:paraId="0D4DB849" w14:textId="77777777" w:rsidR="002573CC" w:rsidRPr="00E30515" w:rsidRDefault="002573CC" w:rsidP="002573CC">
      <w:pPr>
        <w:numPr>
          <w:ilvl w:val="0"/>
          <w:numId w:val="436"/>
        </w:numPr>
        <w:tabs>
          <w:tab w:val="left" w:pos="900"/>
        </w:tabs>
        <w:autoSpaceDE w:val="0"/>
        <w:autoSpaceDN w:val="0"/>
        <w:adjustRightInd w:val="0"/>
        <w:spacing w:before="120" w:after="120" w:line="264" w:lineRule="auto"/>
        <w:ind w:left="0" w:firstLine="567"/>
        <w:jc w:val="both"/>
        <w:rPr>
          <w:b/>
          <w:color w:val="000000" w:themeColor="text1"/>
          <w:sz w:val="28"/>
          <w:szCs w:val="28"/>
        </w:rPr>
      </w:pPr>
      <w:r w:rsidRPr="00E30515">
        <w:rPr>
          <w:b/>
          <w:color w:val="000000" w:themeColor="text1"/>
          <w:sz w:val="28"/>
          <w:szCs w:val="28"/>
        </w:rPr>
        <w:t xml:space="preserve">Số liệu dự báo nhu cầu điện </w:t>
      </w:r>
      <w:r w:rsidRPr="00E30515">
        <w:rPr>
          <w:b/>
          <w:bCs/>
          <w:color w:val="000000" w:themeColor="text1"/>
          <w:sz w:val="28"/>
          <w:szCs w:val="28"/>
        </w:rPr>
        <w:t>tại điểm đấu nối</w:t>
      </w:r>
    </w:p>
    <w:tbl>
      <w:tblPr>
        <w:tblStyle w:val="TableGrid"/>
        <w:tblW w:w="0" w:type="auto"/>
        <w:tblLook w:val="04A0" w:firstRow="1" w:lastRow="0" w:firstColumn="1" w:lastColumn="0" w:noHBand="0" w:noVBand="1"/>
      </w:tblPr>
      <w:tblGrid>
        <w:gridCol w:w="2466"/>
        <w:gridCol w:w="1276"/>
        <w:gridCol w:w="1275"/>
        <w:gridCol w:w="1276"/>
        <w:gridCol w:w="1186"/>
        <w:gridCol w:w="1276"/>
      </w:tblGrid>
      <w:tr w:rsidR="00B83F6B" w:rsidRPr="00E30515" w14:paraId="2256FEFB" w14:textId="77777777" w:rsidTr="002F4A83">
        <w:tc>
          <w:tcPr>
            <w:tcW w:w="2466" w:type="dxa"/>
          </w:tcPr>
          <w:p w14:paraId="79A37181"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Đăng ký</w:t>
            </w:r>
          </w:p>
          <w:p w14:paraId="0E46496B"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sử dụng điện</w:t>
            </w:r>
          </w:p>
        </w:tc>
        <w:tc>
          <w:tcPr>
            <w:tcW w:w="1276" w:type="dxa"/>
          </w:tcPr>
          <w:p w14:paraId="397B428C"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Năm hiện tại</w:t>
            </w:r>
          </w:p>
        </w:tc>
        <w:tc>
          <w:tcPr>
            <w:tcW w:w="1275" w:type="dxa"/>
          </w:tcPr>
          <w:p w14:paraId="48B4C2EF"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Năm thứ 2</w:t>
            </w:r>
          </w:p>
        </w:tc>
        <w:tc>
          <w:tcPr>
            <w:tcW w:w="1276" w:type="dxa"/>
          </w:tcPr>
          <w:p w14:paraId="59A72F01"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Năm thứ 3</w:t>
            </w:r>
          </w:p>
        </w:tc>
        <w:tc>
          <w:tcPr>
            <w:tcW w:w="1186" w:type="dxa"/>
          </w:tcPr>
          <w:p w14:paraId="7DC30D94"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Năm thứ 4</w:t>
            </w:r>
          </w:p>
        </w:tc>
        <w:tc>
          <w:tcPr>
            <w:tcW w:w="1276" w:type="dxa"/>
          </w:tcPr>
          <w:p w14:paraId="3EECED43" w14:textId="77777777" w:rsidR="002573CC" w:rsidRPr="00E30515" w:rsidRDefault="002573CC" w:rsidP="002F4A83">
            <w:pPr>
              <w:tabs>
                <w:tab w:val="left" w:pos="266"/>
              </w:tabs>
              <w:spacing w:before="60" w:after="60"/>
              <w:jc w:val="center"/>
              <w:rPr>
                <w:b/>
                <w:color w:val="000000" w:themeColor="text1"/>
                <w:szCs w:val="28"/>
              </w:rPr>
            </w:pPr>
            <w:r w:rsidRPr="00E30515">
              <w:rPr>
                <w:b/>
                <w:color w:val="000000" w:themeColor="text1"/>
                <w:szCs w:val="28"/>
              </w:rPr>
              <w:t>Năm thứ 5</w:t>
            </w:r>
          </w:p>
        </w:tc>
      </w:tr>
      <w:tr w:rsidR="00B83F6B" w:rsidRPr="00E30515" w14:paraId="14789C7C" w14:textId="77777777" w:rsidTr="002F4A83">
        <w:tc>
          <w:tcPr>
            <w:tcW w:w="2466" w:type="dxa"/>
          </w:tcPr>
          <w:p w14:paraId="7E809C47" w14:textId="77777777" w:rsidR="002573CC" w:rsidRPr="00E30515" w:rsidRDefault="002573CC" w:rsidP="002F4A83">
            <w:pPr>
              <w:tabs>
                <w:tab w:val="left" w:pos="266"/>
              </w:tabs>
              <w:spacing w:before="60" w:after="60"/>
              <w:jc w:val="center"/>
              <w:rPr>
                <w:color w:val="000000" w:themeColor="text1"/>
                <w:szCs w:val="28"/>
              </w:rPr>
            </w:pPr>
            <w:r w:rsidRPr="00E30515">
              <w:rPr>
                <w:color w:val="000000" w:themeColor="text1"/>
                <w:szCs w:val="28"/>
              </w:rPr>
              <w:t>Công suất lớn nhất</w:t>
            </w:r>
          </w:p>
          <w:p w14:paraId="26F8395E" w14:textId="77777777" w:rsidR="002573CC" w:rsidRPr="00E30515" w:rsidRDefault="002573CC" w:rsidP="002F4A83">
            <w:pPr>
              <w:tabs>
                <w:tab w:val="left" w:pos="266"/>
              </w:tabs>
              <w:spacing w:before="60" w:after="60"/>
              <w:jc w:val="center"/>
              <w:rPr>
                <w:color w:val="000000" w:themeColor="text1"/>
                <w:szCs w:val="28"/>
              </w:rPr>
            </w:pPr>
            <w:r w:rsidRPr="00E30515">
              <w:rPr>
                <w:color w:val="000000" w:themeColor="text1"/>
                <w:szCs w:val="28"/>
              </w:rPr>
              <w:t>(kW)</w:t>
            </w:r>
          </w:p>
        </w:tc>
        <w:tc>
          <w:tcPr>
            <w:tcW w:w="1276" w:type="dxa"/>
          </w:tcPr>
          <w:p w14:paraId="1BBDA271" w14:textId="77777777" w:rsidR="002573CC" w:rsidRPr="00E30515" w:rsidRDefault="002573CC" w:rsidP="002F4A83">
            <w:pPr>
              <w:tabs>
                <w:tab w:val="left" w:pos="266"/>
              </w:tabs>
              <w:spacing w:before="60" w:after="60"/>
              <w:rPr>
                <w:color w:val="000000" w:themeColor="text1"/>
                <w:szCs w:val="28"/>
              </w:rPr>
            </w:pPr>
          </w:p>
        </w:tc>
        <w:tc>
          <w:tcPr>
            <w:tcW w:w="1275" w:type="dxa"/>
          </w:tcPr>
          <w:p w14:paraId="550D93FA" w14:textId="77777777" w:rsidR="002573CC" w:rsidRPr="00E30515" w:rsidRDefault="002573CC" w:rsidP="002F4A83">
            <w:pPr>
              <w:tabs>
                <w:tab w:val="left" w:pos="266"/>
              </w:tabs>
              <w:spacing w:before="60" w:after="60"/>
              <w:rPr>
                <w:color w:val="000000" w:themeColor="text1"/>
                <w:szCs w:val="28"/>
              </w:rPr>
            </w:pPr>
          </w:p>
        </w:tc>
        <w:tc>
          <w:tcPr>
            <w:tcW w:w="1276" w:type="dxa"/>
          </w:tcPr>
          <w:p w14:paraId="04F2D03D" w14:textId="77777777" w:rsidR="002573CC" w:rsidRPr="00E30515" w:rsidRDefault="002573CC" w:rsidP="002F4A83">
            <w:pPr>
              <w:tabs>
                <w:tab w:val="left" w:pos="266"/>
              </w:tabs>
              <w:spacing w:before="60" w:after="60"/>
              <w:rPr>
                <w:color w:val="000000" w:themeColor="text1"/>
                <w:szCs w:val="28"/>
              </w:rPr>
            </w:pPr>
          </w:p>
        </w:tc>
        <w:tc>
          <w:tcPr>
            <w:tcW w:w="1186" w:type="dxa"/>
          </w:tcPr>
          <w:p w14:paraId="722B75A5" w14:textId="77777777" w:rsidR="002573CC" w:rsidRPr="00E30515" w:rsidRDefault="002573CC" w:rsidP="002F4A83">
            <w:pPr>
              <w:tabs>
                <w:tab w:val="left" w:pos="266"/>
              </w:tabs>
              <w:spacing w:before="60" w:after="60"/>
              <w:rPr>
                <w:color w:val="000000" w:themeColor="text1"/>
                <w:szCs w:val="28"/>
              </w:rPr>
            </w:pPr>
          </w:p>
        </w:tc>
        <w:tc>
          <w:tcPr>
            <w:tcW w:w="1276" w:type="dxa"/>
          </w:tcPr>
          <w:p w14:paraId="084D31B5" w14:textId="77777777" w:rsidR="002573CC" w:rsidRPr="00E30515" w:rsidRDefault="002573CC" w:rsidP="002F4A83">
            <w:pPr>
              <w:tabs>
                <w:tab w:val="left" w:pos="266"/>
              </w:tabs>
              <w:spacing w:before="60" w:after="60"/>
              <w:rPr>
                <w:color w:val="000000" w:themeColor="text1"/>
                <w:szCs w:val="28"/>
              </w:rPr>
            </w:pPr>
          </w:p>
        </w:tc>
      </w:tr>
      <w:tr w:rsidR="00B83F6B" w:rsidRPr="00E30515" w14:paraId="74DDB28B" w14:textId="77777777" w:rsidTr="002F4A83">
        <w:tc>
          <w:tcPr>
            <w:tcW w:w="2466" w:type="dxa"/>
          </w:tcPr>
          <w:p w14:paraId="72180F92" w14:textId="77777777" w:rsidR="002573CC" w:rsidRPr="00E30515" w:rsidRDefault="002573CC" w:rsidP="002F4A83">
            <w:pPr>
              <w:tabs>
                <w:tab w:val="left" w:pos="266"/>
              </w:tabs>
              <w:spacing w:before="60" w:after="60"/>
              <w:jc w:val="center"/>
              <w:rPr>
                <w:color w:val="000000" w:themeColor="text1"/>
                <w:szCs w:val="28"/>
              </w:rPr>
            </w:pPr>
            <w:r w:rsidRPr="00E30515">
              <w:rPr>
                <w:color w:val="000000" w:themeColor="text1"/>
                <w:szCs w:val="28"/>
              </w:rPr>
              <w:t>Sản lượng điện trung bình năm</w:t>
            </w:r>
          </w:p>
          <w:p w14:paraId="201A3BAB" w14:textId="77777777" w:rsidR="002573CC" w:rsidRPr="00E30515" w:rsidRDefault="002573CC" w:rsidP="002F4A83">
            <w:pPr>
              <w:tabs>
                <w:tab w:val="left" w:pos="266"/>
              </w:tabs>
              <w:spacing w:before="60" w:after="60"/>
              <w:jc w:val="center"/>
              <w:rPr>
                <w:color w:val="000000" w:themeColor="text1"/>
                <w:szCs w:val="28"/>
              </w:rPr>
            </w:pPr>
            <w:r w:rsidRPr="00E30515">
              <w:rPr>
                <w:color w:val="000000" w:themeColor="text1"/>
                <w:szCs w:val="28"/>
              </w:rPr>
              <w:t>(kWh)</w:t>
            </w:r>
          </w:p>
        </w:tc>
        <w:tc>
          <w:tcPr>
            <w:tcW w:w="1276" w:type="dxa"/>
          </w:tcPr>
          <w:p w14:paraId="296FCAB1" w14:textId="77777777" w:rsidR="002573CC" w:rsidRPr="00E30515" w:rsidRDefault="002573CC" w:rsidP="002F4A83">
            <w:pPr>
              <w:tabs>
                <w:tab w:val="left" w:pos="266"/>
              </w:tabs>
              <w:spacing w:before="60" w:after="60"/>
              <w:rPr>
                <w:color w:val="000000" w:themeColor="text1"/>
                <w:szCs w:val="28"/>
              </w:rPr>
            </w:pPr>
          </w:p>
        </w:tc>
        <w:tc>
          <w:tcPr>
            <w:tcW w:w="1275" w:type="dxa"/>
          </w:tcPr>
          <w:p w14:paraId="40BFAB49" w14:textId="77777777" w:rsidR="002573CC" w:rsidRPr="00E30515" w:rsidRDefault="002573CC" w:rsidP="002F4A83">
            <w:pPr>
              <w:tabs>
                <w:tab w:val="left" w:pos="266"/>
              </w:tabs>
              <w:spacing w:before="60" w:after="60"/>
              <w:rPr>
                <w:color w:val="000000" w:themeColor="text1"/>
                <w:szCs w:val="28"/>
              </w:rPr>
            </w:pPr>
          </w:p>
        </w:tc>
        <w:tc>
          <w:tcPr>
            <w:tcW w:w="1276" w:type="dxa"/>
          </w:tcPr>
          <w:p w14:paraId="141AF833" w14:textId="77777777" w:rsidR="002573CC" w:rsidRPr="00E30515" w:rsidRDefault="002573CC" w:rsidP="002F4A83">
            <w:pPr>
              <w:tabs>
                <w:tab w:val="left" w:pos="266"/>
              </w:tabs>
              <w:spacing w:before="60" w:after="60"/>
              <w:rPr>
                <w:color w:val="000000" w:themeColor="text1"/>
                <w:szCs w:val="28"/>
              </w:rPr>
            </w:pPr>
          </w:p>
        </w:tc>
        <w:tc>
          <w:tcPr>
            <w:tcW w:w="1186" w:type="dxa"/>
          </w:tcPr>
          <w:p w14:paraId="69B0667C" w14:textId="77777777" w:rsidR="002573CC" w:rsidRPr="00E30515" w:rsidRDefault="002573CC" w:rsidP="002F4A83">
            <w:pPr>
              <w:tabs>
                <w:tab w:val="left" w:pos="266"/>
              </w:tabs>
              <w:spacing w:before="60" w:after="60"/>
              <w:rPr>
                <w:color w:val="000000" w:themeColor="text1"/>
                <w:szCs w:val="28"/>
              </w:rPr>
            </w:pPr>
          </w:p>
        </w:tc>
        <w:tc>
          <w:tcPr>
            <w:tcW w:w="1276" w:type="dxa"/>
          </w:tcPr>
          <w:p w14:paraId="2F589876" w14:textId="77777777" w:rsidR="002573CC" w:rsidRPr="00E30515" w:rsidRDefault="002573CC" w:rsidP="002F4A83">
            <w:pPr>
              <w:tabs>
                <w:tab w:val="left" w:pos="266"/>
              </w:tabs>
              <w:spacing w:before="60" w:after="60"/>
              <w:rPr>
                <w:color w:val="000000" w:themeColor="text1"/>
                <w:szCs w:val="28"/>
              </w:rPr>
            </w:pPr>
          </w:p>
        </w:tc>
      </w:tr>
    </w:tbl>
    <w:p w14:paraId="781769DE" w14:textId="77777777" w:rsidR="002573CC" w:rsidRPr="00E30515" w:rsidRDefault="002573CC" w:rsidP="002573CC">
      <w:pPr>
        <w:numPr>
          <w:ilvl w:val="4"/>
          <w:numId w:val="85"/>
        </w:numPr>
        <w:tabs>
          <w:tab w:val="left" w:pos="756"/>
          <w:tab w:val="left" w:pos="826"/>
        </w:tabs>
        <w:spacing w:before="60" w:after="60" w:line="264" w:lineRule="auto"/>
        <w:ind w:left="0" w:firstLine="567"/>
        <w:jc w:val="both"/>
        <w:rPr>
          <w:color w:val="000000" w:themeColor="text1"/>
          <w:sz w:val="28"/>
          <w:szCs w:val="28"/>
        </w:rPr>
      </w:pPr>
      <w:r w:rsidRPr="00E30515">
        <w:rPr>
          <w:color w:val="000000" w:themeColor="text1"/>
          <w:sz w:val="28"/>
          <w:szCs w:val="28"/>
        </w:rPr>
        <w:t>Khách hàng phải cung cấp các thông tin về tổng công suất lắp đặt của các thiết bị điện, chế độ tiêu thụ điện (ca, ngày làm việc và ngày nghỉ).</w:t>
      </w:r>
    </w:p>
    <w:p w14:paraId="35454EBA" w14:textId="77777777" w:rsidR="002573CC" w:rsidRPr="00E30515" w:rsidRDefault="002573CC" w:rsidP="002573CC">
      <w:pPr>
        <w:numPr>
          <w:ilvl w:val="4"/>
          <w:numId w:val="85"/>
        </w:numPr>
        <w:tabs>
          <w:tab w:val="left" w:pos="756"/>
          <w:tab w:val="left" w:pos="826"/>
        </w:tabs>
        <w:spacing w:before="60" w:after="60" w:line="264" w:lineRule="auto"/>
        <w:ind w:left="0" w:firstLine="567"/>
        <w:jc w:val="both"/>
        <w:rPr>
          <w:color w:val="000000" w:themeColor="text1"/>
          <w:sz w:val="28"/>
          <w:szCs w:val="28"/>
        </w:rPr>
      </w:pPr>
      <w:r w:rsidRPr="00E30515">
        <w:rPr>
          <w:color w:val="000000" w:themeColor="text1"/>
          <w:sz w:val="28"/>
          <w:szCs w:val="28"/>
        </w:rPr>
        <w:lastRenderedPageBreak/>
        <w:t>Đối với khách hàng sử dụng điện sản xuất, kinh doanh, dịch vụ có công suất sử dụng cực đại từ 40 kW trở lên, khách hàng phải cung cấp các thông tin về Biểu đồ phụ tải ngày điển hình của năm vào vận hành (hoặc năm dự kiến thay đổi đấu nối hiện có) và 04 năm tiếp theo.</w:t>
      </w:r>
    </w:p>
    <w:p w14:paraId="3EEA10C2" w14:textId="77777777" w:rsidR="002573CC" w:rsidRPr="00E30515" w:rsidRDefault="002573CC" w:rsidP="002573CC">
      <w:pPr>
        <w:numPr>
          <w:ilvl w:val="0"/>
          <w:numId w:val="436"/>
        </w:numPr>
        <w:tabs>
          <w:tab w:val="left" w:pos="960"/>
          <w:tab w:val="left" w:pos="1080"/>
        </w:tabs>
        <w:autoSpaceDE w:val="0"/>
        <w:autoSpaceDN w:val="0"/>
        <w:adjustRightInd w:val="0"/>
        <w:ind w:left="0" w:firstLine="567"/>
        <w:rPr>
          <w:b/>
          <w:color w:val="000000" w:themeColor="text1"/>
          <w:sz w:val="28"/>
          <w:szCs w:val="28"/>
        </w:rPr>
      </w:pPr>
      <w:r w:rsidRPr="00E30515">
        <w:rPr>
          <w:b/>
          <w:color w:val="000000" w:themeColor="text1"/>
          <w:sz w:val="28"/>
          <w:szCs w:val="28"/>
        </w:rPr>
        <w:t xml:space="preserve">Yêu cầu về mức độ dự phòng </w:t>
      </w:r>
    </w:p>
    <w:p w14:paraId="3491BE7D" w14:textId="6CF5E847" w:rsidR="002573CC" w:rsidRPr="00E30515" w:rsidRDefault="002573CC" w:rsidP="00A51AD2">
      <w:pPr>
        <w:tabs>
          <w:tab w:val="left" w:pos="756"/>
          <w:tab w:val="left" w:pos="798"/>
        </w:tabs>
        <w:autoSpaceDE w:val="0"/>
        <w:autoSpaceDN w:val="0"/>
        <w:adjustRightInd w:val="0"/>
        <w:spacing w:before="60" w:after="60"/>
        <w:ind w:firstLine="567"/>
        <w:jc w:val="both"/>
        <w:rPr>
          <w:color w:val="000000" w:themeColor="text1"/>
          <w:sz w:val="28"/>
          <w:szCs w:val="28"/>
        </w:rPr>
      </w:pPr>
      <w:r w:rsidRPr="00E30515">
        <w:rPr>
          <w:color w:val="000000" w:themeColor="text1"/>
          <w:sz w:val="28"/>
          <w:szCs w:val="28"/>
        </w:rPr>
        <w:t>Đối với Khách hàng sử dụng điện nhận điện trực tiếp từ lưới điện phân phối là khách hàng quan trọng theo danh mục được UBND cấp tỉnh phê duyệt có nhu cầu nhận điện từ hai nguồn trở lên cần nêu rõ nguồn dự phòng và công suất dự phòng yêu cầu.</w:t>
      </w:r>
    </w:p>
    <w:p w14:paraId="56459D59" w14:textId="77777777" w:rsidR="002573CC" w:rsidRPr="00E30515" w:rsidRDefault="002573CC" w:rsidP="002573CC">
      <w:pPr>
        <w:numPr>
          <w:ilvl w:val="0"/>
          <w:numId w:val="436"/>
        </w:numPr>
        <w:tabs>
          <w:tab w:val="left" w:pos="924"/>
        </w:tabs>
        <w:autoSpaceDE w:val="0"/>
        <w:autoSpaceDN w:val="0"/>
        <w:adjustRightInd w:val="0"/>
        <w:ind w:left="0" w:firstLine="567"/>
        <w:rPr>
          <w:b/>
          <w:color w:val="000000" w:themeColor="text1"/>
          <w:sz w:val="28"/>
          <w:szCs w:val="28"/>
        </w:rPr>
      </w:pPr>
      <w:r w:rsidRPr="00E30515">
        <w:rPr>
          <w:b/>
          <w:color w:val="000000" w:themeColor="text1"/>
          <w:sz w:val="28"/>
          <w:szCs w:val="28"/>
        </w:rPr>
        <w:t>Đặc tính phụ tải và các yêu cầu khác (nếu có)</w:t>
      </w:r>
    </w:p>
    <w:p w14:paraId="096EAE78" w14:textId="77777777" w:rsidR="00100A5B" w:rsidRDefault="002573CC" w:rsidP="00A51AD2">
      <w:pPr>
        <w:tabs>
          <w:tab w:val="left" w:pos="756"/>
          <w:tab w:val="left" w:pos="798"/>
        </w:tabs>
        <w:autoSpaceDE w:val="0"/>
        <w:autoSpaceDN w:val="0"/>
        <w:adjustRightInd w:val="0"/>
        <w:spacing w:before="60" w:after="60"/>
        <w:ind w:firstLine="567"/>
        <w:jc w:val="both"/>
        <w:rPr>
          <w:color w:val="000000" w:themeColor="text1"/>
          <w:sz w:val="28"/>
          <w:szCs w:val="28"/>
        </w:rPr>
        <w:sectPr w:rsidR="00100A5B" w:rsidSect="002573CC">
          <w:pgSz w:w="11909" w:h="16834" w:code="9"/>
          <w:pgMar w:top="1134" w:right="1134" w:bottom="1134" w:left="1701" w:header="567" w:footer="680" w:gutter="0"/>
          <w:pgNumType w:start="1"/>
          <w:cols w:space="720"/>
          <w:titlePg/>
          <w:docGrid w:linePitch="381"/>
        </w:sectPr>
      </w:pPr>
      <w:r w:rsidRPr="00E30515">
        <w:rPr>
          <w:color w:val="000000" w:themeColor="text1"/>
          <w:sz w:val="28"/>
          <w:szCs w:val="28"/>
        </w:rPr>
        <w:t>Chi tiết về đặc điểm dây chuyền công nghệ các thành phần phụ tải của Khách hàng sử dụng điện nhận điện trực tiếp từ lưới điện phân phối, trong đó đặc biệt lưu ý cung cấp thông tin về các phụ tải có thể gây ra dao động quá 5% tổng công suất của Khách hàng sử dụng điện nhận điện trực tiếp từ lưới điện phân phối tại điểm đấu nối và mức gây nhấp nháy điện áp của các phụ tải đó.</w:t>
      </w:r>
    </w:p>
    <w:p w14:paraId="38EC0987" w14:textId="20A3B789" w:rsidR="002573CC" w:rsidRPr="00100A5B" w:rsidRDefault="002573CC" w:rsidP="008E2CA7">
      <w:pPr>
        <w:pStyle w:val="Heading1"/>
        <w:rPr>
          <w:caps/>
        </w:rPr>
      </w:pPr>
      <w:bookmarkStart w:id="1168" w:name="_Toc248049789"/>
      <w:bookmarkStart w:id="1169" w:name="_Toc249514379"/>
      <w:bookmarkStart w:id="1170" w:name="_Toc427252024"/>
      <w:r w:rsidRPr="00100A5B">
        <w:lastRenderedPageBreak/>
        <w:t xml:space="preserve">Phụ lục </w:t>
      </w:r>
      <w:bookmarkEnd w:id="1168"/>
      <w:bookmarkEnd w:id="1169"/>
      <w:r w:rsidRPr="00100A5B">
        <w:t>4C</w:t>
      </w:r>
      <w:bookmarkEnd w:id="1170"/>
    </w:p>
    <w:p w14:paraId="52365C47" w14:textId="238AA7AA" w:rsidR="002573CC" w:rsidRPr="00100A5B" w:rsidRDefault="002573CC" w:rsidP="00A820A2">
      <w:pPr>
        <w:pStyle w:val="Heading2"/>
      </w:pPr>
      <w:bookmarkStart w:id="1171" w:name="_Toc427252025"/>
      <w:r w:rsidRPr="00100A5B">
        <w:t>THÔNG TIN ĐĂNG KÝ ĐẤU NỐI CHO KHÁCH HÀNG SỬ DỤNG ĐIỆN ĐẤU NỐI VÀO LƯỚI ĐIỆN 110 kV</w:t>
      </w:r>
      <w:bookmarkEnd w:id="1171"/>
    </w:p>
    <w:p w14:paraId="30DD54D1"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454835D2" w14:textId="77777777" w:rsidR="002573CC" w:rsidRPr="00E30515" w:rsidRDefault="002573CC" w:rsidP="002573CC">
      <w:pPr>
        <w:autoSpaceDE w:val="0"/>
        <w:autoSpaceDN w:val="0"/>
        <w:adjustRightInd w:val="0"/>
        <w:spacing w:line="252" w:lineRule="auto"/>
        <w:ind w:firstLine="567"/>
        <w:rPr>
          <w:b/>
          <w:iCs/>
          <w:color w:val="000000" w:themeColor="text1"/>
          <w:sz w:val="28"/>
          <w:szCs w:val="28"/>
        </w:rPr>
      </w:pPr>
      <w:r w:rsidRPr="00E30515">
        <w:rPr>
          <w:b/>
          <w:iCs/>
          <w:color w:val="000000" w:themeColor="text1"/>
          <w:sz w:val="28"/>
          <w:szCs w:val="28"/>
        </w:rPr>
        <w:t xml:space="preserve">I. THÔNG TIN CHUNG </w:t>
      </w:r>
    </w:p>
    <w:p w14:paraId="7E459380" w14:textId="77777777" w:rsidR="002573CC" w:rsidRPr="00E30515" w:rsidRDefault="002573CC" w:rsidP="002573CC">
      <w:pPr>
        <w:autoSpaceDE w:val="0"/>
        <w:autoSpaceDN w:val="0"/>
        <w:adjustRightInd w:val="0"/>
        <w:spacing w:line="252" w:lineRule="auto"/>
        <w:ind w:firstLine="567"/>
        <w:rPr>
          <w:b/>
          <w:iCs/>
          <w:color w:val="000000" w:themeColor="text1"/>
          <w:sz w:val="28"/>
          <w:szCs w:val="28"/>
        </w:rPr>
      </w:pPr>
      <w:r w:rsidRPr="00E30515">
        <w:rPr>
          <w:b/>
          <w:iCs/>
          <w:color w:val="000000" w:themeColor="text1"/>
          <w:sz w:val="28"/>
          <w:szCs w:val="28"/>
        </w:rPr>
        <w:t>1. Thông tin</w:t>
      </w:r>
      <w:r w:rsidRPr="00E30515">
        <w:rPr>
          <w:b/>
          <w:color w:val="000000" w:themeColor="text1"/>
          <w:sz w:val="28"/>
          <w:szCs w:val="28"/>
        </w:rPr>
        <w:t xml:space="preserve"> khách hàng có nhu cầu đấu nối</w:t>
      </w:r>
    </w:p>
    <w:p w14:paraId="4E388A03" w14:textId="77777777" w:rsidR="002573CC" w:rsidRPr="00E30515" w:rsidRDefault="002573CC" w:rsidP="002573CC">
      <w:pPr>
        <w:pStyle w:val="ListParagraph"/>
        <w:numPr>
          <w:ilvl w:val="0"/>
          <w:numId w:val="438"/>
        </w:numPr>
        <w:tabs>
          <w:tab w:val="left" w:pos="266"/>
          <w:tab w:val="left" w:pos="882"/>
        </w:tabs>
        <w:spacing w:after="120" w:line="252" w:lineRule="auto"/>
        <w:ind w:hanging="723"/>
        <w:jc w:val="both"/>
        <w:rPr>
          <w:color w:val="000000" w:themeColor="text1"/>
          <w:sz w:val="28"/>
          <w:szCs w:val="28"/>
        </w:rPr>
      </w:pPr>
      <w:r w:rsidRPr="00E30515">
        <w:rPr>
          <w:color w:val="000000" w:themeColor="text1"/>
          <w:sz w:val="28"/>
          <w:szCs w:val="28"/>
        </w:rPr>
        <w:t>Họ và tên khách hàng có nhu cầu đấu nối:</w:t>
      </w:r>
    </w:p>
    <w:p w14:paraId="6A13804F" w14:textId="77777777" w:rsidR="002573CC" w:rsidRPr="00E30515" w:rsidRDefault="002573CC" w:rsidP="002573CC">
      <w:pPr>
        <w:numPr>
          <w:ilvl w:val="0"/>
          <w:numId w:val="438"/>
        </w:numPr>
        <w:tabs>
          <w:tab w:val="left" w:pos="266"/>
          <w:tab w:val="left" w:pos="882"/>
        </w:tabs>
        <w:spacing w:after="120" w:line="252" w:lineRule="auto"/>
        <w:ind w:left="0" w:firstLine="567"/>
        <w:jc w:val="both"/>
        <w:rPr>
          <w:color w:val="000000" w:themeColor="text1"/>
          <w:sz w:val="28"/>
          <w:szCs w:val="28"/>
        </w:rPr>
      </w:pPr>
      <w:r w:rsidRPr="00E30515">
        <w:rPr>
          <w:color w:val="000000" w:themeColor="text1"/>
          <w:sz w:val="28"/>
          <w:szCs w:val="28"/>
        </w:rPr>
        <w:t>Có trụ sở đăng ký tại:</w:t>
      </w:r>
    </w:p>
    <w:p w14:paraId="092E5422" w14:textId="77777777" w:rsidR="002573CC" w:rsidRPr="00E30515" w:rsidRDefault="002573CC" w:rsidP="002573CC">
      <w:pPr>
        <w:numPr>
          <w:ilvl w:val="0"/>
          <w:numId w:val="438"/>
        </w:numPr>
        <w:tabs>
          <w:tab w:val="left" w:pos="266"/>
          <w:tab w:val="left" w:pos="882"/>
        </w:tabs>
        <w:spacing w:after="120" w:line="252" w:lineRule="auto"/>
        <w:ind w:left="0" w:firstLine="567"/>
        <w:jc w:val="both"/>
        <w:rPr>
          <w:color w:val="000000" w:themeColor="text1"/>
          <w:sz w:val="28"/>
          <w:szCs w:val="28"/>
        </w:rPr>
      </w:pPr>
      <w:r w:rsidRPr="00E30515">
        <w:rPr>
          <w:color w:val="000000" w:themeColor="text1"/>
          <w:sz w:val="28"/>
          <w:szCs w:val="28"/>
        </w:rPr>
        <w:t>Người đại diện:</w:t>
      </w:r>
    </w:p>
    <w:p w14:paraId="515E5260" w14:textId="77777777" w:rsidR="002573CC" w:rsidRPr="00E30515" w:rsidRDefault="002573CC" w:rsidP="002573CC">
      <w:pPr>
        <w:numPr>
          <w:ilvl w:val="0"/>
          <w:numId w:val="438"/>
        </w:numPr>
        <w:tabs>
          <w:tab w:val="left" w:pos="266"/>
          <w:tab w:val="left" w:pos="882"/>
        </w:tabs>
        <w:spacing w:after="120" w:line="252" w:lineRule="auto"/>
        <w:ind w:left="0" w:firstLine="567"/>
        <w:jc w:val="both"/>
        <w:rPr>
          <w:color w:val="000000" w:themeColor="text1"/>
          <w:sz w:val="28"/>
          <w:szCs w:val="28"/>
        </w:rPr>
      </w:pPr>
      <w:r w:rsidRPr="00E30515">
        <w:rPr>
          <w:color w:val="000000" w:themeColor="text1"/>
          <w:sz w:val="28"/>
          <w:szCs w:val="28"/>
        </w:rPr>
        <w:t>Chức danh:</w:t>
      </w:r>
    </w:p>
    <w:p w14:paraId="2A8B054B" w14:textId="77777777" w:rsidR="002573CC" w:rsidRPr="00E30515" w:rsidRDefault="002573CC" w:rsidP="002573CC">
      <w:pPr>
        <w:tabs>
          <w:tab w:val="left" w:pos="266"/>
          <w:tab w:val="left" w:pos="882"/>
        </w:tabs>
        <w:spacing w:line="252" w:lineRule="auto"/>
        <w:ind w:left="567"/>
        <w:rPr>
          <w:color w:val="000000" w:themeColor="text1"/>
          <w:sz w:val="28"/>
          <w:szCs w:val="28"/>
        </w:rPr>
      </w:pPr>
      <w:r w:rsidRPr="00E30515">
        <w:rPr>
          <w:color w:val="000000" w:themeColor="text1"/>
          <w:sz w:val="28"/>
          <w:szCs w:val="28"/>
        </w:rPr>
        <w:t>đ) Số chứng minh nhân dân/Hộ chiếu:</w:t>
      </w:r>
    </w:p>
    <w:p w14:paraId="3256CE9C" w14:textId="1F273CE0" w:rsidR="002573CC" w:rsidRPr="00E30515" w:rsidRDefault="002573CC" w:rsidP="002573CC">
      <w:pPr>
        <w:numPr>
          <w:ilvl w:val="0"/>
          <w:numId w:val="438"/>
        </w:numPr>
        <w:tabs>
          <w:tab w:val="left" w:pos="266"/>
          <w:tab w:val="left" w:pos="882"/>
        </w:tabs>
        <w:spacing w:after="120" w:line="252" w:lineRule="auto"/>
        <w:ind w:left="0" w:firstLine="567"/>
        <w:jc w:val="both"/>
        <w:rPr>
          <w:color w:val="000000" w:themeColor="text1"/>
          <w:sz w:val="28"/>
          <w:szCs w:val="28"/>
        </w:rPr>
      </w:pPr>
      <w:r w:rsidRPr="00E30515">
        <w:rPr>
          <w:color w:val="000000" w:themeColor="text1"/>
          <w:sz w:val="28"/>
          <w:szCs w:val="28"/>
        </w:rPr>
        <w:t>Địa chỉ liên lạc: Điện thoại:               ; Email:</w:t>
      </w:r>
    </w:p>
    <w:p w14:paraId="474111A2" w14:textId="77777777" w:rsidR="002573CC" w:rsidRPr="00E30515" w:rsidRDefault="002573CC" w:rsidP="002573CC">
      <w:pPr>
        <w:autoSpaceDE w:val="0"/>
        <w:autoSpaceDN w:val="0"/>
        <w:adjustRightInd w:val="0"/>
        <w:spacing w:line="252" w:lineRule="auto"/>
        <w:ind w:firstLine="567"/>
        <w:rPr>
          <w:b/>
          <w:iCs/>
          <w:color w:val="000000" w:themeColor="text1"/>
          <w:sz w:val="28"/>
          <w:szCs w:val="28"/>
        </w:rPr>
      </w:pPr>
      <w:r w:rsidRPr="00E30515">
        <w:rPr>
          <w:b/>
          <w:iCs/>
          <w:color w:val="000000" w:themeColor="text1"/>
          <w:sz w:val="28"/>
          <w:szCs w:val="28"/>
        </w:rPr>
        <w:t>2. Hồ sơ pháp lý</w:t>
      </w:r>
    </w:p>
    <w:p w14:paraId="264E6153" w14:textId="77777777" w:rsidR="002573CC" w:rsidRPr="00E30515" w:rsidRDefault="002573CC" w:rsidP="002573CC">
      <w:pPr>
        <w:tabs>
          <w:tab w:val="left" w:pos="900"/>
        </w:tabs>
        <w:autoSpaceDE w:val="0"/>
        <w:autoSpaceDN w:val="0"/>
        <w:adjustRightInd w:val="0"/>
        <w:spacing w:line="264" w:lineRule="auto"/>
        <w:ind w:firstLine="567"/>
        <w:rPr>
          <w:color w:val="000000" w:themeColor="text1"/>
          <w:sz w:val="28"/>
          <w:szCs w:val="28"/>
        </w:rPr>
      </w:pPr>
      <w:r w:rsidRPr="00E30515">
        <w:rPr>
          <w:color w:val="000000" w:themeColor="text1"/>
          <w:sz w:val="28"/>
          <w:szCs w:val="28"/>
        </w:rPr>
        <w:t>Các tài liệu về tư cách pháp nhân theo quy định của pháp luật.</w:t>
      </w:r>
    </w:p>
    <w:p w14:paraId="27F86F17" w14:textId="77777777" w:rsidR="002573CC" w:rsidRPr="00E30515" w:rsidRDefault="002573CC" w:rsidP="002573CC">
      <w:pPr>
        <w:autoSpaceDE w:val="0"/>
        <w:autoSpaceDN w:val="0"/>
        <w:adjustRightInd w:val="0"/>
        <w:spacing w:line="252" w:lineRule="auto"/>
        <w:ind w:firstLine="567"/>
        <w:rPr>
          <w:b/>
          <w:iCs/>
          <w:color w:val="000000" w:themeColor="text1"/>
          <w:sz w:val="28"/>
          <w:szCs w:val="28"/>
        </w:rPr>
      </w:pPr>
      <w:r w:rsidRPr="00E30515">
        <w:rPr>
          <w:b/>
          <w:iCs/>
          <w:color w:val="000000" w:themeColor="text1"/>
          <w:sz w:val="28"/>
          <w:szCs w:val="28"/>
        </w:rPr>
        <w:t>3. Mô tả dự án</w:t>
      </w:r>
    </w:p>
    <w:p w14:paraId="00CA9934" w14:textId="77777777" w:rsidR="002573CC" w:rsidRPr="00E30515" w:rsidRDefault="002573CC" w:rsidP="002573CC">
      <w:pPr>
        <w:numPr>
          <w:ilvl w:val="0"/>
          <w:numId w:val="439"/>
        </w:numPr>
        <w:tabs>
          <w:tab w:val="left" w:pos="266"/>
          <w:tab w:val="left" w:pos="882"/>
        </w:tabs>
        <w:spacing w:before="60" w:after="60" w:line="264" w:lineRule="auto"/>
        <w:ind w:hanging="153"/>
        <w:jc w:val="both"/>
        <w:rPr>
          <w:color w:val="000000" w:themeColor="text1"/>
          <w:sz w:val="28"/>
          <w:szCs w:val="28"/>
        </w:rPr>
      </w:pPr>
      <w:r w:rsidRPr="00E30515">
        <w:rPr>
          <w:color w:val="000000" w:themeColor="text1"/>
          <w:sz w:val="28"/>
          <w:szCs w:val="28"/>
        </w:rPr>
        <w:t>Đề nghị đấu nối: (mô tả nhu cầu đấu nối)</w:t>
      </w:r>
    </w:p>
    <w:p w14:paraId="77641D2E" w14:textId="77777777" w:rsidR="002573CC" w:rsidRPr="00E30515" w:rsidRDefault="002573CC" w:rsidP="002573CC">
      <w:pPr>
        <w:numPr>
          <w:ilvl w:val="0"/>
          <w:numId w:val="439"/>
        </w:numPr>
        <w:tabs>
          <w:tab w:val="left" w:pos="266"/>
          <w:tab w:val="left" w:pos="882"/>
        </w:tabs>
        <w:spacing w:before="60" w:after="60" w:line="264" w:lineRule="auto"/>
        <w:ind w:hanging="153"/>
        <w:jc w:val="both"/>
        <w:rPr>
          <w:color w:val="000000" w:themeColor="text1"/>
          <w:sz w:val="28"/>
          <w:szCs w:val="28"/>
        </w:rPr>
      </w:pPr>
      <w:r w:rsidRPr="00E30515">
        <w:rPr>
          <w:color w:val="000000" w:themeColor="text1"/>
          <w:sz w:val="28"/>
          <w:szCs w:val="28"/>
        </w:rPr>
        <w:t>Tên dự án:</w:t>
      </w:r>
    </w:p>
    <w:p w14:paraId="56C05DE1" w14:textId="77777777" w:rsidR="002573CC" w:rsidRPr="00E30515" w:rsidRDefault="002573CC" w:rsidP="002573CC">
      <w:pPr>
        <w:numPr>
          <w:ilvl w:val="0"/>
          <w:numId w:val="439"/>
        </w:numPr>
        <w:tabs>
          <w:tab w:val="left" w:pos="266"/>
          <w:tab w:val="left" w:pos="882"/>
        </w:tabs>
        <w:spacing w:before="60" w:after="60" w:line="264" w:lineRule="auto"/>
        <w:ind w:left="0" w:firstLine="567"/>
        <w:jc w:val="both"/>
        <w:rPr>
          <w:color w:val="000000" w:themeColor="text1"/>
          <w:sz w:val="28"/>
          <w:szCs w:val="28"/>
        </w:rPr>
      </w:pPr>
      <w:r w:rsidRPr="00E30515">
        <w:rPr>
          <w:color w:val="000000" w:themeColor="text1"/>
          <w:sz w:val="28"/>
          <w:szCs w:val="28"/>
        </w:rPr>
        <w:t>Địa điểm xây dựng:</w:t>
      </w:r>
    </w:p>
    <w:p w14:paraId="2CDE62F9" w14:textId="77777777" w:rsidR="002573CC" w:rsidRPr="00E30515" w:rsidRDefault="002573CC" w:rsidP="002573CC">
      <w:pPr>
        <w:numPr>
          <w:ilvl w:val="0"/>
          <w:numId w:val="439"/>
        </w:numPr>
        <w:tabs>
          <w:tab w:val="left" w:pos="266"/>
          <w:tab w:val="left" w:pos="882"/>
        </w:tabs>
        <w:spacing w:before="60" w:after="60" w:line="264" w:lineRule="auto"/>
        <w:ind w:hanging="153"/>
        <w:jc w:val="both"/>
        <w:rPr>
          <w:color w:val="000000" w:themeColor="text1"/>
          <w:sz w:val="28"/>
          <w:szCs w:val="28"/>
        </w:rPr>
      </w:pPr>
      <w:r w:rsidRPr="00E30515">
        <w:rPr>
          <w:color w:val="000000" w:themeColor="text1"/>
          <w:sz w:val="28"/>
          <w:szCs w:val="28"/>
        </w:rPr>
        <w:t xml:space="preserve">Lĩnh vực hoạt động/loại hình sản xuất: </w:t>
      </w:r>
    </w:p>
    <w:p w14:paraId="6A87A2F3" w14:textId="77777777" w:rsidR="002573CC" w:rsidRPr="00E30515" w:rsidRDefault="002573CC" w:rsidP="002573CC">
      <w:pPr>
        <w:tabs>
          <w:tab w:val="left" w:pos="266"/>
          <w:tab w:val="left" w:pos="882"/>
        </w:tabs>
        <w:spacing w:before="60" w:after="60" w:line="264" w:lineRule="auto"/>
        <w:ind w:left="567"/>
        <w:rPr>
          <w:color w:val="000000" w:themeColor="text1"/>
          <w:sz w:val="28"/>
          <w:szCs w:val="28"/>
        </w:rPr>
      </w:pPr>
      <w:r w:rsidRPr="00E30515">
        <w:rPr>
          <w:color w:val="000000" w:themeColor="text1"/>
          <w:sz w:val="28"/>
          <w:szCs w:val="28"/>
        </w:rPr>
        <w:t>đ) Ngày dự kiến đưa vào vận hành:</w:t>
      </w:r>
    </w:p>
    <w:p w14:paraId="708342D4" w14:textId="77777777" w:rsidR="002573CC" w:rsidRPr="00E30515" w:rsidRDefault="002573CC" w:rsidP="002573CC">
      <w:pPr>
        <w:numPr>
          <w:ilvl w:val="0"/>
          <w:numId w:val="439"/>
        </w:numPr>
        <w:tabs>
          <w:tab w:val="left" w:pos="266"/>
          <w:tab w:val="left" w:pos="882"/>
        </w:tabs>
        <w:spacing w:before="60" w:after="60" w:line="264" w:lineRule="auto"/>
        <w:ind w:hanging="153"/>
        <w:jc w:val="both"/>
        <w:rPr>
          <w:color w:val="000000" w:themeColor="text1"/>
          <w:sz w:val="28"/>
          <w:szCs w:val="28"/>
        </w:rPr>
      </w:pPr>
      <w:r w:rsidRPr="00E30515">
        <w:rPr>
          <w:color w:val="000000" w:themeColor="text1"/>
          <w:sz w:val="28"/>
          <w:szCs w:val="28"/>
        </w:rPr>
        <w:t xml:space="preserve">Cấp điện áp dự kiến đấu nối: </w:t>
      </w:r>
    </w:p>
    <w:p w14:paraId="76A7B733" w14:textId="77777777" w:rsidR="002573CC" w:rsidRPr="00E30515" w:rsidRDefault="002573CC" w:rsidP="002573CC">
      <w:pPr>
        <w:autoSpaceDE w:val="0"/>
        <w:autoSpaceDN w:val="0"/>
        <w:adjustRightInd w:val="0"/>
        <w:spacing w:line="252" w:lineRule="auto"/>
        <w:ind w:firstLine="567"/>
        <w:rPr>
          <w:color w:val="000000" w:themeColor="text1"/>
          <w:sz w:val="28"/>
          <w:szCs w:val="28"/>
        </w:rPr>
      </w:pPr>
      <w:r w:rsidRPr="00E30515">
        <w:rPr>
          <w:b/>
          <w:iCs/>
          <w:color w:val="000000" w:themeColor="text1"/>
          <w:sz w:val="28"/>
          <w:szCs w:val="28"/>
        </w:rPr>
        <w:t xml:space="preserve">II. THÔNG TIN VỀ NHU CẦU SỬ DỤNG ĐIỆN </w:t>
      </w:r>
    </w:p>
    <w:p w14:paraId="1B2C06DB" w14:textId="77777777" w:rsidR="002573CC" w:rsidRPr="00E30515" w:rsidRDefault="002573CC" w:rsidP="002573CC">
      <w:pPr>
        <w:numPr>
          <w:ilvl w:val="0"/>
          <w:numId w:val="424"/>
        </w:numPr>
        <w:tabs>
          <w:tab w:val="left" w:pos="900"/>
        </w:tabs>
        <w:autoSpaceDE w:val="0"/>
        <w:autoSpaceDN w:val="0"/>
        <w:adjustRightInd w:val="0"/>
        <w:spacing w:after="240"/>
        <w:ind w:left="0" w:firstLine="567"/>
        <w:jc w:val="both"/>
        <w:rPr>
          <w:b/>
          <w:color w:val="000000" w:themeColor="text1"/>
          <w:sz w:val="28"/>
          <w:szCs w:val="28"/>
        </w:rPr>
      </w:pPr>
      <w:r w:rsidRPr="00E30515">
        <w:rPr>
          <w:b/>
          <w:color w:val="000000" w:themeColor="text1"/>
          <w:sz w:val="28"/>
          <w:szCs w:val="28"/>
        </w:rPr>
        <w:t xml:space="preserve">Số liệu về điện năng và công suất </w:t>
      </w:r>
    </w:p>
    <w:tbl>
      <w:tblPr>
        <w:tblW w:w="0" w:type="auto"/>
        <w:jc w:val="center"/>
        <w:tblLayout w:type="fixed"/>
        <w:tblLook w:val="01E0" w:firstRow="1" w:lastRow="1" w:firstColumn="1" w:lastColumn="1" w:noHBand="0" w:noVBand="0"/>
      </w:tblPr>
      <w:tblGrid>
        <w:gridCol w:w="4602"/>
        <w:gridCol w:w="3422"/>
      </w:tblGrid>
      <w:tr w:rsidR="00B83F6B" w:rsidRPr="00E30515" w14:paraId="694358D3" w14:textId="77777777" w:rsidTr="002F4A83">
        <w:trPr>
          <w:jc w:val="center"/>
        </w:trPr>
        <w:tc>
          <w:tcPr>
            <w:tcW w:w="4602" w:type="dxa"/>
          </w:tcPr>
          <w:p w14:paraId="030FC59F" w14:textId="77777777" w:rsidR="002573CC" w:rsidRPr="00E30515" w:rsidRDefault="002573CC" w:rsidP="002F4A83">
            <w:pPr>
              <w:spacing w:before="60" w:after="60"/>
              <w:rPr>
                <w:color w:val="000000" w:themeColor="text1"/>
                <w:sz w:val="28"/>
                <w:szCs w:val="28"/>
              </w:rPr>
            </w:pPr>
            <w:r w:rsidRPr="00E30515">
              <w:rPr>
                <w:color w:val="000000" w:themeColor="text1"/>
                <w:sz w:val="28"/>
                <w:szCs w:val="28"/>
              </w:rPr>
              <w:t>Công suất tác dụng lớn nhất:</w:t>
            </w:r>
          </w:p>
        </w:tc>
        <w:tc>
          <w:tcPr>
            <w:tcW w:w="3422" w:type="dxa"/>
          </w:tcPr>
          <w:p w14:paraId="0F1D11DF" w14:textId="77777777" w:rsidR="002573CC" w:rsidRPr="00E30515" w:rsidRDefault="002573CC" w:rsidP="002F4A83">
            <w:pPr>
              <w:spacing w:before="60" w:after="60"/>
              <w:jc w:val="center"/>
              <w:rPr>
                <w:color w:val="000000" w:themeColor="text1"/>
                <w:sz w:val="28"/>
                <w:szCs w:val="28"/>
              </w:rPr>
            </w:pPr>
            <w:r w:rsidRPr="00E30515">
              <w:rPr>
                <w:color w:val="000000" w:themeColor="text1"/>
                <w:sz w:val="28"/>
                <w:szCs w:val="28"/>
              </w:rPr>
              <w:t>(MW)</w:t>
            </w:r>
          </w:p>
        </w:tc>
      </w:tr>
      <w:tr w:rsidR="00B83F6B" w:rsidRPr="00E30515" w14:paraId="14FF1D92" w14:textId="77777777" w:rsidTr="002F4A83">
        <w:trPr>
          <w:jc w:val="center"/>
        </w:trPr>
        <w:tc>
          <w:tcPr>
            <w:tcW w:w="4602" w:type="dxa"/>
          </w:tcPr>
          <w:p w14:paraId="57B38C10" w14:textId="77777777" w:rsidR="002573CC" w:rsidRPr="00E30515" w:rsidRDefault="002573CC" w:rsidP="002F4A83">
            <w:pPr>
              <w:spacing w:before="60" w:after="60"/>
              <w:rPr>
                <w:color w:val="000000" w:themeColor="text1"/>
                <w:sz w:val="28"/>
                <w:szCs w:val="28"/>
              </w:rPr>
            </w:pPr>
            <w:r w:rsidRPr="00E30515">
              <w:rPr>
                <w:color w:val="000000" w:themeColor="text1"/>
                <w:sz w:val="28"/>
                <w:szCs w:val="28"/>
              </w:rPr>
              <w:t>Công suất phản kháng:</w:t>
            </w:r>
          </w:p>
        </w:tc>
        <w:tc>
          <w:tcPr>
            <w:tcW w:w="3422" w:type="dxa"/>
          </w:tcPr>
          <w:p w14:paraId="1E1133DB" w14:textId="77777777" w:rsidR="002573CC" w:rsidRPr="00E30515" w:rsidRDefault="002573CC" w:rsidP="002F4A83">
            <w:pPr>
              <w:spacing w:before="60" w:after="60"/>
              <w:jc w:val="center"/>
              <w:rPr>
                <w:color w:val="000000" w:themeColor="text1"/>
                <w:sz w:val="28"/>
                <w:szCs w:val="28"/>
              </w:rPr>
            </w:pPr>
            <w:r w:rsidRPr="00E30515">
              <w:rPr>
                <w:color w:val="000000" w:themeColor="text1"/>
                <w:sz w:val="28"/>
                <w:szCs w:val="28"/>
              </w:rPr>
              <w:t>(MVAr)</w:t>
            </w:r>
          </w:p>
        </w:tc>
      </w:tr>
      <w:tr w:rsidR="00B83F6B" w:rsidRPr="00E30515" w14:paraId="5BBBCF39" w14:textId="77777777" w:rsidTr="002F4A83">
        <w:trPr>
          <w:jc w:val="center"/>
        </w:trPr>
        <w:tc>
          <w:tcPr>
            <w:tcW w:w="4602" w:type="dxa"/>
          </w:tcPr>
          <w:p w14:paraId="1A1E28AF" w14:textId="77777777" w:rsidR="002573CC" w:rsidRPr="00E30515" w:rsidRDefault="002573CC" w:rsidP="002F4A83">
            <w:pPr>
              <w:spacing w:before="60" w:after="60"/>
              <w:rPr>
                <w:color w:val="000000" w:themeColor="text1"/>
                <w:sz w:val="28"/>
                <w:szCs w:val="28"/>
              </w:rPr>
            </w:pPr>
            <w:r w:rsidRPr="00E30515">
              <w:rPr>
                <w:color w:val="000000" w:themeColor="text1"/>
                <w:sz w:val="28"/>
                <w:szCs w:val="28"/>
              </w:rPr>
              <w:t>Điện năng tiêu thụ/ngày/tháng/năm:</w:t>
            </w:r>
          </w:p>
        </w:tc>
        <w:tc>
          <w:tcPr>
            <w:tcW w:w="3422" w:type="dxa"/>
          </w:tcPr>
          <w:p w14:paraId="120B6F5C" w14:textId="77777777" w:rsidR="002573CC" w:rsidRPr="00E30515" w:rsidRDefault="002573CC" w:rsidP="002F4A83">
            <w:pPr>
              <w:spacing w:before="60" w:after="60"/>
              <w:jc w:val="center"/>
              <w:rPr>
                <w:color w:val="000000" w:themeColor="text1"/>
                <w:sz w:val="28"/>
                <w:szCs w:val="28"/>
              </w:rPr>
            </w:pPr>
            <w:r w:rsidRPr="00E30515">
              <w:rPr>
                <w:color w:val="000000" w:themeColor="text1"/>
                <w:sz w:val="28"/>
                <w:szCs w:val="28"/>
              </w:rPr>
              <w:t>(kWh)</w:t>
            </w:r>
          </w:p>
        </w:tc>
      </w:tr>
    </w:tbl>
    <w:p w14:paraId="4F099D64" w14:textId="77777777" w:rsidR="002573CC" w:rsidRPr="00E30515" w:rsidRDefault="002573CC" w:rsidP="002573CC">
      <w:pPr>
        <w:numPr>
          <w:ilvl w:val="0"/>
          <w:numId w:val="424"/>
        </w:numPr>
        <w:tabs>
          <w:tab w:val="left" w:pos="900"/>
        </w:tabs>
        <w:autoSpaceDE w:val="0"/>
        <w:autoSpaceDN w:val="0"/>
        <w:adjustRightInd w:val="0"/>
        <w:spacing w:before="240" w:after="240"/>
        <w:ind w:left="0" w:firstLine="567"/>
        <w:jc w:val="both"/>
        <w:rPr>
          <w:b/>
          <w:color w:val="000000" w:themeColor="text1"/>
          <w:sz w:val="28"/>
          <w:szCs w:val="28"/>
        </w:rPr>
      </w:pPr>
      <w:r w:rsidRPr="00E30515">
        <w:rPr>
          <w:b/>
          <w:color w:val="000000" w:themeColor="text1"/>
          <w:sz w:val="28"/>
          <w:szCs w:val="28"/>
        </w:rPr>
        <w:t xml:space="preserve">Số liệu dự báo nhu cầu điện </w:t>
      </w:r>
      <w:r w:rsidRPr="00E30515">
        <w:rPr>
          <w:b/>
          <w:bCs/>
          <w:color w:val="000000" w:themeColor="text1"/>
          <w:sz w:val="28"/>
          <w:szCs w:val="28"/>
        </w:rPr>
        <w:t>tại điểm đấu nối</w:t>
      </w:r>
    </w:p>
    <w:p w14:paraId="3EE7DD72" w14:textId="77777777" w:rsidR="002573CC" w:rsidRPr="00E30515" w:rsidRDefault="002573CC" w:rsidP="002573CC">
      <w:pPr>
        <w:numPr>
          <w:ilvl w:val="4"/>
          <w:numId w:val="85"/>
        </w:numPr>
        <w:tabs>
          <w:tab w:val="left" w:pos="756"/>
          <w:tab w:val="left" w:pos="826"/>
        </w:tabs>
        <w:spacing w:before="60" w:after="60" w:line="264" w:lineRule="auto"/>
        <w:ind w:left="0" w:firstLine="567"/>
        <w:jc w:val="both"/>
        <w:rPr>
          <w:color w:val="000000" w:themeColor="text1"/>
          <w:sz w:val="28"/>
          <w:szCs w:val="28"/>
        </w:rPr>
      </w:pPr>
      <w:r w:rsidRPr="00E30515">
        <w:rPr>
          <w:color w:val="000000" w:themeColor="text1"/>
          <w:sz w:val="28"/>
          <w:szCs w:val="28"/>
        </w:rPr>
        <w:t>Khách hàng phải cung cấp các thông tin về nhu cầu phụ tải điện tại điểm đấu nối bao gồm công suất cực đại, điện năng và Biểu đồ phụ tải ngày điển hình của năm vào vận hành (hoặc năm dự kiến thay đổi đấu nối hiện có) và 04 năm tiếp theo, trong đó bao gồm các số liệu sau:</w:t>
      </w:r>
    </w:p>
    <w:p w14:paraId="60272944" w14:textId="77777777" w:rsidR="002573CC" w:rsidRPr="00E30515" w:rsidRDefault="002573CC" w:rsidP="002573CC">
      <w:pPr>
        <w:tabs>
          <w:tab w:val="left" w:pos="756"/>
          <w:tab w:val="left" w:pos="826"/>
        </w:tabs>
        <w:spacing w:before="60" w:after="60" w:line="264" w:lineRule="auto"/>
        <w:ind w:left="567"/>
        <w:rPr>
          <w:color w:val="000000" w:themeColor="text1"/>
          <w:sz w:val="28"/>
          <w:szCs w:val="28"/>
        </w:rPr>
      </w:pPr>
      <w:r w:rsidRPr="00E30515">
        <w:rPr>
          <w:color w:val="000000" w:themeColor="text1"/>
          <w:sz w:val="28"/>
          <w:szCs w:val="28"/>
        </w:rPr>
        <w:t>+ Công suất tác dụng và công suất phản kháng nhận từ lưới điện phân phối;</w:t>
      </w:r>
    </w:p>
    <w:p w14:paraId="59670126" w14:textId="77777777" w:rsidR="002573CC" w:rsidRPr="00E30515" w:rsidRDefault="002573CC" w:rsidP="002573CC">
      <w:pPr>
        <w:tabs>
          <w:tab w:val="left" w:pos="756"/>
          <w:tab w:val="left" w:pos="826"/>
        </w:tabs>
        <w:spacing w:before="60" w:after="60" w:line="264" w:lineRule="auto"/>
        <w:ind w:left="567"/>
        <w:rPr>
          <w:color w:val="000000" w:themeColor="text1"/>
          <w:sz w:val="28"/>
          <w:szCs w:val="28"/>
        </w:rPr>
      </w:pPr>
      <w:r w:rsidRPr="00E30515">
        <w:rPr>
          <w:color w:val="000000" w:themeColor="text1"/>
          <w:sz w:val="28"/>
          <w:szCs w:val="28"/>
        </w:rPr>
        <w:t>+ Công suất tác dụng và công suất phản kháng tự phát (nếu có).</w:t>
      </w:r>
    </w:p>
    <w:p w14:paraId="5FA3FAC6" w14:textId="77777777" w:rsidR="002573CC" w:rsidRPr="00E30515" w:rsidRDefault="002573CC" w:rsidP="002573CC">
      <w:pPr>
        <w:numPr>
          <w:ilvl w:val="4"/>
          <w:numId w:val="85"/>
        </w:numPr>
        <w:tabs>
          <w:tab w:val="left" w:pos="756"/>
          <w:tab w:val="left" w:pos="826"/>
        </w:tabs>
        <w:spacing w:before="60" w:after="60" w:line="264" w:lineRule="auto"/>
        <w:ind w:left="0" w:firstLine="567"/>
        <w:jc w:val="both"/>
        <w:rPr>
          <w:color w:val="000000" w:themeColor="text1"/>
          <w:sz w:val="28"/>
          <w:szCs w:val="28"/>
        </w:rPr>
      </w:pPr>
      <w:r w:rsidRPr="00E30515">
        <w:rPr>
          <w:color w:val="000000" w:themeColor="text1"/>
          <w:sz w:val="28"/>
          <w:szCs w:val="28"/>
        </w:rPr>
        <w:lastRenderedPageBreak/>
        <w:t xml:space="preserve">Khách hàng phải cung cấp các thông tin về đặc điểm tiêu thụ điện của khách hàng bao gồm các số liệu liên quan tới tiêu thụ điện như sản lượng sản phẩm, suất tiêu hao điện cho một đơn vị sản phẩm, chế độ tiêu thụ điện (ca, ngày làm việc và ngày nghỉ), tổng công suất lắp đặt của thiết bị điện và công suất cực đại, hệ số công suất… </w:t>
      </w:r>
    </w:p>
    <w:p w14:paraId="30D87451" w14:textId="77777777" w:rsidR="002573CC" w:rsidRPr="00E30515" w:rsidRDefault="002573CC" w:rsidP="002573CC">
      <w:pPr>
        <w:numPr>
          <w:ilvl w:val="0"/>
          <w:numId w:val="424"/>
        </w:numPr>
        <w:tabs>
          <w:tab w:val="left" w:pos="960"/>
          <w:tab w:val="left" w:pos="1080"/>
        </w:tabs>
        <w:autoSpaceDE w:val="0"/>
        <w:autoSpaceDN w:val="0"/>
        <w:adjustRightInd w:val="0"/>
        <w:ind w:left="0" w:firstLine="567"/>
        <w:rPr>
          <w:b/>
          <w:color w:val="000000" w:themeColor="text1"/>
          <w:sz w:val="28"/>
          <w:szCs w:val="28"/>
        </w:rPr>
      </w:pPr>
      <w:r w:rsidRPr="00E30515">
        <w:rPr>
          <w:b/>
          <w:color w:val="000000" w:themeColor="text1"/>
          <w:sz w:val="28"/>
          <w:szCs w:val="28"/>
        </w:rPr>
        <w:t>Số liệu kỹ thuật thiết bị, lưới điện của phụ tải điện tại điểm đấu nối</w:t>
      </w:r>
    </w:p>
    <w:p w14:paraId="7AF320F6" w14:textId="77777777" w:rsidR="002573CC" w:rsidRPr="00E30515" w:rsidRDefault="002573CC" w:rsidP="002573CC">
      <w:pPr>
        <w:tabs>
          <w:tab w:val="left" w:pos="798"/>
        </w:tabs>
        <w:autoSpaceDE w:val="0"/>
        <w:autoSpaceDN w:val="0"/>
        <w:adjustRightInd w:val="0"/>
        <w:ind w:firstLine="567"/>
        <w:rPr>
          <w:b/>
          <w:bCs/>
          <w:color w:val="000000" w:themeColor="text1"/>
          <w:sz w:val="28"/>
          <w:szCs w:val="28"/>
        </w:rPr>
      </w:pPr>
      <w:r w:rsidRPr="00E30515">
        <w:rPr>
          <w:b/>
          <w:bCs/>
          <w:color w:val="000000" w:themeColor="text1"/>
          <w:sz w:val="28"/>
          <w:szCs w:val="28"/>
        </w:rPr>
        <w:t>a) Sơ đồ điện</w:t>
      </w:r>
    </w:p>
    <w:p w14:paraId="5C447FE4"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Sơ đồ mặt bằng bố trí thiết bị;</w:t>
      </w:r>
    </w:p>
    <w:p w14:paraId="4AEB37DA"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Sơ đồ nối điện chính, trong đó chỉ rõ:</w:t>
      </w:r>
    </w:p>
    <w:p w14:paraId="3CCA80DC"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Bố trí thanh cái;</w:t>
      </w:r>
    </w:p>
    <w:p w14:paraId="3FBE4985"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Các mạch điện (đường dây trên không, cáp ngầm, máy biến áp...);</w:t>
      </w:r>
    </w:p>
    <w:p w14:paraId="021745BE"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Bố trí pha;</w:t>
      </w:r>
    </w:p>
    <w:p w14:paraId="51DB3601"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Bố trí nối đất;</w:t>
      </w:r>
    </w:p>
    <w:p w14:paraId="61B3B61B"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Các thiết bị đóng cắt;</w:t>
      </w:r>
    </w:p>
    <w:p w14:paraId="465E104F"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áp vận hành;</w:t>
      </w:r>
    </w:p>
    <w:p w14:paraId="21A4931F"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Phương thức bảo vệ;</w:t>
      </w:r>
    </w:p>
    <w:p w14:paraId="41ACDFBB"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Vị trí điểm đấu nối;</w:t>
      </w:r>
    </w:p>
    <w:p w14:paraId="200FF01D"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Bố trí thiết bị bù công suất phản kháng.</w:t>
      </w:r>
    </w:p>
    <w:p w14:paraId="1E7B4095" w14:textId="1929FBC5" w:rsidR="002573CC" w:rsidRPr="00E30515" w:rsidRDefault="002573CC" w:rsidP="00A51AD2">
      <w:pPr>
        <w:spacing w:before="60" w:after="60"/>
        <w:ind w:firstLine="567"/>
        <w:jc w:val="both"/>
        <w:rPr>
          <w:color w:val="000000" w:themeColor="text1"/>
          <w:sz w:val="28"/>
          <w:szCs w:val="28"/>
        </w:rPr>
      </w:pPr>
      <w:r w:rsidRPr="00E30515">
        <w:rPr>
          <w:color w:val="000000" w:themeColor="text1"/>
          <w:sz w:val="28"/>
          <w:szCs w:val="28"/>
        </w:rPr>
        <w:t xml:space="preserve">Sơ đồ này chỉ giới hạn ở </w:t>
      </w:r>
      <w:r w:rsidR="00541A9B">
        <w:rPr>
          <w:color w:val="000000" w:themeColor="text1"/>
          <w:sz w:val="28"/>
          <w:szCs w:val="28"/>
        </w:rPr>
        <w:t>trạm điện</w:t>
      </w:r>
      <w:r w:rsidRPr="00E30515">
        <w:rPr>
          <w:color w:val="000000" w:themeColor="text1"/>
          <w:sz w:val="28"/>
          <w:szCs w:val="28"/>
        </w:rPr>
        <w:t xml:space="preserve"> đấu vào điểm đấu nối và các thiết bị điện khác của Khách hàng đề nghị đấu nối có khả năng ảnh hưởng tới hệ thống phân phối điện, nêu rõ những phần dự kiến sẽ mở rộng hoặc thay đổi </w:t>
      </w:r>
      <w:r w:rsidRPr="00E30515">
        <w:rPr>
          <w:i/>
          <w:color w:val="000000" w:themeColor="text1"/>
          <w:sz w:val="28"/>
          <w:szCs w:val="28"/>
        </w:rPr>
        <w:t>(nếu có)</w:t>
      </w:r>
      <w:r w:rsidRPr="00E30515">
        <w:rPr>
          <w:color w:val="000000" w:themeColor="text1"/>
          <w:sz w:val="28"/>
          <w:szCs w:val="28"/>
        </w:rPr>
        <w:t xml:space="preserve"> trong tương lai.</w:t>
      </w:r>
    </w:p>
    <w:p w14:paraId="796968DF" w14:textId="77777777" w:rsidR="002573CC" w:rsidRPr="00E30515" w:rsidRDefault="002573CC" w:rsidP="002573CC">
      <w:pPr>
        <w:autoSpaceDE w:val="0"/>
        <w:autoSpaceDN w:val="0"/>
        <w:adjustRightInd w:val="0"/>
        <w:ind w:firstLine="567"/>
        <w:rPr>
          <w:b/>
          <w:bCs/>
          <w:color w:val="000000" w:themeColor="text1"/>
          <w:sz w:val="28"/>
          <w:szCs w:val="28"/>
        </w:rPr>
      </w:pPr>
      <w:r w:rsidRPr="00E30515">
        <w:rPr>
          <w:b/>
          <w:bCs/>
          <w:color w:val="000000" w:themeColor="text1"/>
          <w:sz w:val="28"/>
          <w:szCs w:val="28"/>
        </w:rPr>
        <w:t>b) Các thiết bị điện</w:t>
      </w:r>
    </w:p>
    <w:p w14:paraId="5BE91D8F"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Thiết bị đóng cắt (cầu dao, cách ly…) của các mạch điện liên quan tới điểm đấu nối:</w:t>
      </w:r>
    </w:p>
    <w:p w14:paraId="191FDC2E"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áp vận hành định mức;</w:t>
      </w:r>
    </w:p>
    <w:p w14:paraId="764E9365"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điện định mức (A);</w:t>
      </w:r>
    </w:p>
    <w:p w14:paraId="3F797CDB"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điện cắt ngắn mạch 03 pha định mức (kA);</w:t>
      </w:r>
    </w:p>
    <w:p w14:paraId="32B7BE71"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điện cắt ngắn mạch 01 pha định mức (kA);</w:t>
      </w:r>
    </w:p>
    <w:p w14:paraId="4E11C992"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cắt tải 03 pha định mức (kA);</w:t>
      </w:r>
    </w:p>
    <w:p w14:paraId="1B6EBBAF"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cắt tải 01 pha định mức (kA);</w:t>
      </w:r>
    </w:p>
    <w:p w14:paraId="0222F3A8"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ngắn mạch 03 pha nặng nề nhất định mức (kA);</w:t>
      </w:r>
    </w:p>
    <w:p w14:paraId="11EA27A9"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ngắn mạch 01 pha nặng nề nhất định mức (kA);</w:t>
      </w:r>
    </w:p>
    <w:p w14:paraId="5F0037A4"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Mức cách điện cơ bản -BIL (kV).</w:t>
      </w:r>
    </w:p>
    <w:p w14:paraId="266376BB"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 xml:space="preserve">Máy biến áp: </w:t>
      </w:r>
    </w:p>
    <w:p w14:paraId="50CEA9D7"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áp định mức và bố trí cuộn dây;</w:t>
      </w:r>
    </w:p>
    <w:p w14:paraId="23568901"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Công suất định mức MVA của mỗi cuộn dây;</w:t>
      </w:r>
    </w:p>
    <w:p w14:paraId="49D2B46B"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Cuộn dây phân áp, kiểu điều áp (dưới tải hoặc không), vùng phân áp (số lượng đầu ra và kích cỡ bước phân áp);</w:t>
      </w:r>
    </w:p>
    <w:p w14:paraId="33604A88"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lastRenderedPageBreak/>
        <w:t>Chu kỳ thời gian điều áp;</w:t>
      </w:r>
    </w:p>
    <w:p w14:paraId="10181F32"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Bố trí nối đất (nối đất trực tiếp, không nối đất và nối đất qua cuộn kháng);</w:t>
      </w:r>
    </w:p>
    <w:p w14:paraId="08718833"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Đường cong bão hòa;</w:t>
      </w:r>
    </w:p>
    <w:p w14:paraId="0682C780"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trở và điện kháng thứ tự thuận của máy biến áp tại nấc phân áp danh định, nhỏ nhất, lớn nhất trên phần trăm công suất định mức MVA của máy biến áp. Với máy biến áp 03 cuộn dây, có cả 03 cuộn dây đấu nối bên ngoài, điện trở và điện kháng giữa mỗi cặp cuộn dây phải được tính toán với cuộn thứ 3 là mạch mở;</w:t>
      </w:r>
    </w:p>
    <w:p w14:paraId="622C2B1A"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trở và điện kháng thứ tự không của máy biến áp tại nấc phân áp danh định, thấp nhất và cao nhất (Ω);</w:t>
      </w:r>
    </w:p>
    <w:p w14:paraId="537E67B9"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Mức cách điện cơ bản (kV).</w:t>
      </w:r>
    </w:p>
    <w:p w14:paraId="335E17E6"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Các thiết bị bù công suất phản kháng (Tụ/cuộn cảm):</w:t>
      </w:r>
    </w:p>
    <w:p w14:paraId="3BC7976A"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Loại thiết bị (cố định hoặc thay đổi) điện dung và/hoặc tỷ lệ điện cảm hoặc vùng vận hành MVAr;</w:t>
      </w:r>
    </w:p>
    <w:p w14:paraId="73089492"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trở/điện kháng, dòng điện nạp/phóng;</w:t>
      </w:r>
    </w:p>
    <w:p w14:paraId="2B38A7CA"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Với thiết bị tụ/cuộn cảm có thể điều khiển được, phải cung cấp chi tiết nguyên lý điều khiển, các số liệu điều khiển như điện áp, tải, đóng cắt hoặc tự động, thời gian vận hàng và các cài đặt khác.</w:t>
      </w:r>
    </w:p>
    <w:p w14:paraId="3789C8E0"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Máy biến điện áp (VT)/máy biến dòng (TI):</w:t>
      </w:r>
    </w:p>
    <w:p w14:paraId="3BEC00B5"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Tỷ số biến;</w:t>
      </w:r>
    </w:p>
    <w:p w14:paraId="67E3F698"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Giấy chứng nhận tuân thủ các yêu cầu kỹ thuật theo quy định của pháp luật về đo lường.</w:t>
      </w:r>
    </w:p>
    <w:p w14:paraId="2F781311"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Hệ thống bảo vệ và điều khiển:</w:t>
      </w:r>
    </w:p>
    <w:p w14:paraId="2C803198"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Cấu hình hệ thống bảo vệ;</w:t>
      </w:r>
    </w:p>
    <w:p w14:paraId="4CFB5375"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Giá trị cài đặt đề xuất;</w:t>
      </w:r>
    </w:p>
    <w:p w14:paraId="60BD9508"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Thời gian loại trừ sự cố của hệ thống bảo vệ chính và dự phòng;</w:t>
      </w:r>
    </w:p>
    <w:p w14:paraId="640B3277"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Chu kỳ tự động đóng lại (nếu có);</w:t>
      </w:r>
    </w:p>
    <w:p w14:paraId="1C9BE1EA"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Quản lý điều khiển và giao tiếp dữ liệu.</w:t>
      </w:r>
    </w:p>
    <w:p w14:paraId="233689F4"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Đường dây trên không và cáp điện liên quan tới điểm đấu nối:</w:t>
      </w:r>
    </w:p>
    <w:p w14:paraId="7E57151A"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Điện trở/điện kháng/điện dung;</w:t>
      </w:r>
    </w:p>
    <w:p w14:paraId="6DD180E0" w14:textId="77777777" w:rsidR="002573CC" w:rsidRPr="00E30515" w:rsidRDefault="002573CC" w:rsidP="002573CC">
      <w:pPr>
        <w:numPr>
          <w:ilvl w:val="0"/>
          <w:numId w:val="98"/>
        </w:numPr>
        <w:tabs>
          <w:tab w:val="clear" w:pos="922"/>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điện tải định mức và dòng điện tải lớn nhất.</w:t>
      </w:r>
    </w:p>
    <w:p w14:paraId="194A0A16" w14:textId="77777777" w:rsidR="002573CC" w:rsidRPr="00E30515" w:rsidRDefault="002573CC" w:rsidP="002573CC">
      <w:pPr>
        <w:autoSpaceDE w:val="0"/>
        <w:autoSpaceDN w:val="0"/>
        <w:adjustRightInd w:val="0"/>
        <w:ind w:firstLine="567"/>
        <w:rPr>
          <w:b/>
          <w:bCs/>
          <w:color w:val="000000" w:themeColor="text1"/>
          <w:sz w:val="28"/>
          <w:szCs w:val="28"/>
        </w:rPr>
      </w:pPr>
      <w:r w:rsidRPr="00E30515">
        <w:rPr>
          <w:b/>
          <w:bCs/>
          <w:color w:val="000000" w:themeColor="text1"/>
          <w:sz w:val="28"/>
          <w:szCs w:val="28"/>
        </w:rPr>
        <w:t xml:space="preserve">c)  Các thông số liên quan đến ngắn mạch </w:t>
      </w:r>
    </w:p>
    <w:p w14:paraId="4871B972"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Dòng điện ngắn mạch 03 pha (xuất hiện tức thì tại điểm sự cố và sau sự cố thoáng qua) từ hệ thống điện của Khách hàng sử dụng lưới điện phân phối vào hệ thống phân phối điện tại điểm đấu nối;</w:t>
      </w:r>
    </w:p>
    <w:p w14:paraId="4DE420E1"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Giá trị điện trở và điện kháng thứ tự không của hệ thống điện của Khách hàng sử dụng lưới điện phân phối tính từ điểm đấu nối;</w:t>
      </w:r>
    </w:p>
    <w:p w14:paraId="43CE491B"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Giá trị điện áp trước khi sự cố phù hợp với dòng sự cố lớn nhất;</w:t>
      </w:r>
    </w:p>
    <w:p w14:paraId="5BD763D4"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Giá trị điện trở và điện kháng thứ tự nghịch của của hệ thống điện của Khách hàng sử dụng lưới điện phân phối tính từ điểm đấu nối;</w:t>
      </w:r>
    </w:p>
    <w:p w14:paraId="711D9FBE"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lastRenderedPageBreak/>
        <w:t>Giá trị điện trở và điện kháng thứ tự không của mạch tương đương Pi của của hệ thống điện của Khách hàng sử dụng lưới điện phân phối.</w:t>
      </w:r>
    </w:p>
    <w:p w14:paraId="1886332A" w14:textId="77777777" w:rsidR="002573CC" w:rsidRPr="00E30515" w:rsidRDefault="002573CC" w:rsidP="002573CC">
      <w:pPr>
        <w:autoSpaceDE w:val="0"/>
        <w:autoSpaceDN w:val="0"/>
        <w:adjustRightInd w:val="0"/>
        <w:ind w:firstLine="567"/>
        <w:rPr>
          <w:b/>
          <w:bCs/>
          <w:color w:val="000000" w:themeColor="text1"/>
          <w:sz w:val="28"/>
          <w:szCs w:val="28"/>
        </w:rPr>
      </w:pPr>
      <w:r w:rsidRPr="00E30515">
        <w:rPr>
          <w:b/>
          <w:bCs/>
          <w:color w:val="000000" w:themeColor="text1"/>
          <w:sz w:val="28"/>
          <w:szCs w:val="28"/>
        </w:rPr>
        <w:t xml:space="preserve">d)  Yêu cầu về mức độ dự phòng </w:t>
      </w:r>
    </w:p>
    <w:p w14:paraId="6F657E8A" w14:textId="77777777" w:rsidR="002573CC" w:rsidRPr="00E30515" w:rsidRDefault="002573CC" w:rsidP="00A51AD2">
      <w:pPr>
        <w:tabs>
          <w:tab w:val="left" w:pos="1080"/>
        </w:tabs>
        <w:autoSpaceDE w:val="0"/>
        <w:autoSpaceDN w:val="0"/>
        <w:adjustRightInd w:val="0"/>
        <w:spacing w:before="60" w:after="60"/>
        <w:ind w:firstLine="567"/>
        <w:jc w:val="both"/>
        <w:rPr>
          <w:color w:val="000000" w:themeColor="text1"/>
          <w:sz w:val="28"/>
          <w:szCs w:val="28"/>
        </w:rPr>
      </w:pPr>
      <w:r w:rsidRPr="00E30515">
        <w:rPr>
          <w:color w:val="000000" w:themeColor="text1"/>
          <w:sz w:val="28"/>
          <w:szCs w:val="28"/>
        </w:rPr>
        <w:t>Đối với Khách hàng sử dụng điện nhận điện trực tiếp từ lưới điện phân phối có nhu cầu nhận điện từ hai nguồn trở lên cần nêu rõ nguồn dự phòng và công suất dự phòng yêu cầu (MW và MVAr).</w:t>
      </w:r>
    </w:p>
    <w:p w14:paraId="23B45B63" w14:textId="77777777" w:rsidR="002573CC" w:rsidRPr="00E30515" w:rsidRDefault="002573CC" w:rsidP="002573CC">
      <w:pPr>
        <w:numPr>
          <w:ilvl w:val="0"/>
          <w:numId w:val="424"/>
        </w:numPr>
        <w:tabs>
          <w:tab w:val="left" w:pos="924"/>
        </w:tabs>
        <w:autoSpaceDE w:val="0"/>
        <w:autoSpaceDN w:val="0"/>
        <w:adjustRightInd w:val="0"/>
        <w:ind w:left="0" w:firstLine="567"/>
        <w:rPr>
          <w:b/>
          <w:color w:val="000000" w:themeColor="text1"/>
          <w:sz w:val="28"/>
          <w:szCs w:val="28"/>
        </w:rPr>
      </w:pPr>
      <w:r w:rsidRPr="00E30515">
        <w:rPr>
          <w:b/>
          <w:color w:val="000000" w:themeColor="text1"/>
          <w:sz w:val="28"/>
          <w:szCs w:val="28"/>
        </w:rPr>
        <w:t>Đặc tính phụ tải và các yêu cầu khác có liên quan tới phụ tải điện.</w:t>
      </w:r>
    </w:p>
    <w:p w14:paraId="5922A421" w14:textId="77777777" w:rsidR="002573CC" w:rsidRPr="00E30515" w:rsidRDefault="002573CC" w:rsidP="00A51AD2">
      <w:pPr>
        <w:tabs>
          <w:tab w:val="left" w:pos="1080"/>
        </w:tabs>
        <w:autoSpaceDE w:val="0"/>
        <w:autoSpaceDN w:val="0"/>
        <w:adjustRightInd w:val="0"/>
        <w:spacing w:before="60" w:after="60"/>
        <w:ind w:firstLine="567"/>
        <w:jc w:val="both"/>
        <w:rPr>
          <w:color w:val="000000" w:themeColor="text1"/>
          <w:sz w:val="28"/>
          <w:szCs w:val="28"/>
        </w:rPr>
      </w:pPr>
      <w:r w:rsidRPr="00E30515">
        <w:rPr>
          <w:color w:val="000000" w:themeColor="text1"/>
          <w:sz w:val="28"/>
          <w:szCs w:val="28"/>
        </w:rPr>
        <w:t>Yêu cầu Khách hàng sử dụng điện nhận điện trực tiếp từ lưới điện phân phối phải cung cấp các thông tin sau đây:</w:t>
      </w:r>
    </w:p>
    <w:p w14:paraId="20FF648D"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Chi tiết về các thành phần phụ tải của Khách hàng sử dụng điện nhận điện trực tiếp từ lưới điện phân phối, trong đó đặc biệt lưu ý cung cấp thông tin về các phụ tải có thể gây ra dao động quá 05 % tổng công suất của Khách hàng sử dụng điện nhận điện trực tiếp từ lưới điện phân phối tại điểm đấu nối và mức gây nhấp nháy điện áp của các phụ tải đó.</w:t>
      </w:r>
    </w:p>
    <w:p w14:paraId="00C1318B" w14:textId="77777777" w:rsidR="002573CC" w:rsidRPr="00E30515" w:rsidRDefault="002573CC" w:rsidP="002573CC">
      <w:pPr>
        <w:numPr>
          <w:ilvl w:val="4"/>
          <w:numId w:val="85"/>
        </w:numPr>
        <w:tabs>
          <w:tab w:val="left" w:pos="756"/>
          <w:tab w:val="left" w:pos="798"/>
        </w:tabs>
        <w:autoSpaceDE w:val="0"/>
        <w:autoSpaceDN w:val="0"/>
        <w:adjustRightInd w:val="0"/>
        <w:spacing w:before="60" w:after="60"/>
        <w:ind w:left="0" w:firstLine="567"/>
        <w:jc w:val="both"/>
        <w:rPr>
          <w:color w:val="000000" w:themeColor="text1"/>
          <w:sz w:val="28"/>
          <w:szCs w:val="28"/>
        </w:rPr>
      </w:pPr>
      <w:r w:rsidRPr="00E30515">
        <w:rPr>
          <w:color w:val="000000" w:themeColor="text1"/>
          <w:sz w:val="28"/>
          <w:szCs w:val="28"/>
        </w:rPr>
        <w:t>Các chi tiết sau đây về đặc tính phụ tải tại từng điểm đấu nối:</w:t>
      </w:r>
    </w:p>
    <w:tbl>
      <w:tblPr>
        <w:tblW w:w="9290"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6588"/>
        <w:gridCol w:w="2702"/>
      </w:tblGrid>
      <w:tr w:rsidR="00B83F6B" w:rsidRPr="00E30515" w14:paraId="3674E286" w14:textId="77777777" w:rsidTr="002F4A83">
        <w:trPr>
          <w:tblHeader/>
          <w:jc w:val="center"/>
        </w:trPr>
        <w:tc>
          <w:tcPr>
            <w:tcW w:w="6588" w:type="dxa"/>
            <w:tcBorders>
              <w:top w:val="single" w:sz="4" w:space="0" w:color="auto"/>
              <w:bottom w:val="single" w:sz="4" w:space="0" w:color="auto"/>
            </w:tcBorders>
          </w:tcPr>
          <w:p w14:paraId="0E965D71" w14:textId="77777777" w:rsidR="002573CC" w:rsidRPr="00E30515" w:rsidRDefault="002573CC" w:rsidP="002F4A83">
            <w:pPr>
              <w:tabs>
                <w:tab w:val="left" w:pos="1275"/>
              </w:tabs>
              <w:ind w:firstLine="1800"/>
              <w:rPr>
                <w:b/>
                <w:color w:val="000000" w:themeColor="text1"/>
              </w:rPr>
            </w:pPr>
            <w:r w:rsidRPr="00E30515">
              <w:rPr>
                <w:b/>
                <w:color w:val="000000" w:themeColor="text1"/>
              </w:rPr>
              <w:t>Thông số</w:t>
            </w:r>
          </w:p>
        </w:tc>
        <w:tc>
          <w:tcPr>
            <w:tcW w:w="2702" w:type="dxa"/>
            <w:tcBorders>
              <w:top w:val="single" w:sz="4" w:space="0" w:color="auto"/>
              <w:bottom w:val="single" w:sz="4" w:space="0" w:color="auto"/>
            </w:tcBorders>
          </w:tcPr>
          <w:p w14:paraId="398B7784" w14:textId="77777777" w:rsidR="002573CC" w:rsidRPr="00E30515" w:rsidRDefault="002573CC" w:rsidP="002F4A83">
            <w:pPr>
              <w:ind w:firstLine="792"/>
              <w:rPr>
                <w:b/>
                <w:color w:val="000000" w:themeColor="text1"/>
              </w:rPr>
            </w:pPr>
            <w:r w:rsidRPr="00E30515">
              <w:rPr>
                <w:b/>
                <w:color w:val="000000" w:themeColor="text1"/>
              </w:rPr>
              <w:t>Đơn vị</w:t>
            </w:r>
          </w:p>
        </w:tc>
      </w:tr>
      <w:tr w:rsidR="00B83F6B" w:rsidRPr="00E30515" w14:paraId="376FE622" w14:textId="77777777" w:rsidTr="002F4A83">
        <w:trPr>
          <w:jc w:val="center"/>
        </w:trPr>
        <w:tc>
          <w:tcPr>
            <w:tcW w:w="6588" w:type="dxa"/>
            <w:tcBorders>
              <w:top w:val="single" w:sz="4" w:space="0" w:color="auto"/>
            </w:tcBorders>
          </w:tcPr>
          <w:p w14:paraId="3D230F7D" w14:textId="77777777" w:rsidR="002573CC" w:rsidRPr="00E30515" w:rsidRDefault="002573CC" w:rsidP="002F4A83">
            <w:pPr>
              <w:rPr>
                <w:color w:val="000000" w:themeColor="text1"/>
                <w:sz w:val="26"/>
                <w:szCs w:val="26"/>
              </w:rPr>
            </w:pPr>
            <w:r w:rsidRPr="00E30515">
              <w:rPr>
                <w:color w:val="000000" w:themeColor="text1"/>
                <w:sz w:val="26"/>
                <w:szCs w:val="26"/>
              </w:rPr>
              <w:t xml:space="preserve">Hệ số công suất trong chế độ nhận công suất phản kháng </w:t>
            </w:r>
          </w:p>
        </w:tc>
        <w:tc>
          <w:tcPr>
            <w:tcW w:w="2702" w:type="dxa"/>
            <w:tcBorders>
              <w:top w:val="single" w:sz="4" w:space="0" w:color="auto"/>
            </w:tcBorders>
          </w:tcPr>
          <w:p w14:paraId="0515FBF7" w14:textId="77777777" w:rsidR="002573CC" w:rsidRPr="00E30515" w:rsidRDefault="002573CC" w:rsidP="002F4A83">
            <w:pPr>
              <w:jc w:val="center"/>
              <w:rPr>
                <w:color w:val="000000" w:themeColor="text1"/>
                <w:sz w:val="26"/>
                <w:szCs w:val="26"/>
              </w:rPr>
            </w:pPr>
          </w:p>
        </w:tc>
      </w:tr>
      <w:tr w:rsidR="00B83F6B" w:rsidRPr="00E30515" w14:paraId="0D98D270" w14:textId="77777777" w:rsidTr="002F4A83">
        <w:trPr>
          <w:jc w:val="center"/>
        </w:trPr>
        <w:tc>
          <w:tcPr>
            <w:tcW w:w="6588" w:type="dxa"/>
          </w:tcPr>
          <w:p w14:paraId="5ADC710E" w14:textId="77777777" w:rsidR="002573CC" w:rsidRPr="00E30515" w:rsidRDefault="002573CC" w:rsidP="002F4A83">
            <w:pPr>
              <w:rPr>
                <w:color w:val="000000" w:themeColor="text1"/>
                <w:sz w:val="26"/>
                <w:szCs w:val="26"/>
              </w:rPr>
            </w:pPr>
            <w:r w:rsidRPr="00E30515">
              <w:rPr>
                <w:color w:val="000000" w:themeColor="text1"/>
                <w:sz w:val="26"/>
                <w:szCs w:val="26"/>
              </w:rPr>
              <w:t>Độ nhạy của phụ tải với điện áp</w:t>
            </w:r>
          </w:p>
        </w:tc>
        <w:tc>
          <w:tcPr>
            <w:tcW w:w="2702" w:type="dxa"/>
          </w:tcPr>
          <w:p w14:paraId="55EA0398" w14:textId="77777777" w:rsidR="002573CC" w:rsidRPr="00E30515" w:rsidRDefault="002573CC" w:rsidP="002F4A83">
            <w:pPr>
              <w:jc w:val="center"/>
              <w:rPr>
                <w:color w:val="000000" w:themeColor="text1"/>
                <w:sz w:val="26"/>
                <w:szCs w:val="26"/>
              </w:rPr>
            </w:pPr>
            <w:r w:rsidRPr="00E30515">
              <w:rPr>
                <w:color w:val="000000" w:themeColor="text1"/>
                <w:sz w:val="26"/>
                <w:szCs w:val="26"/>
              </w:rPr>
              <w:t>MW/kV, MVAr/kV</w:t>
            </w:r>
          </w:p>
        </w:tc>
      </w:tr>
      <w:tr w:rsidR="00B83F6B" w:rsidRPr="00E30515" w14:paraId="5B3FD344" w14:textId="77777777" w:rsidTr="002F4A83">
        <w:trPr>
          <w:jc w:val="center"/>
        </w:trPr>
        <w:tc>
          <w:tcPr>
            <w:tcW w:w="6588" w:type="dxa"/>
          </w:tcPr>
          <w:p w14:paraId="3ACDBB99" w14:textId="77777777" w:rsidR="002573CC" w:rsidRPr="00E30515" w:rsidRDefault="002573CC" w:rsidP="002F4A83">
            <w:pPr>
              <w:rPr>
                <w:color w:val="000000" w:themeColor="text1"/>
                <w:sz w:val="26"/>
                <w:szCs w:val="26"/>
              </w:rPr>
            </w:pPr>
            <w:r w:rsidRPr="00E30515">
              <w:rPr>
                <w:color w:val="000000" w:themeColor="text1"/>
                <w:sz w:val="26"/>
                <w:szCs w:val="26"/>
              </w:rPr>
              <w:t>Độ nhạy của phụ tải với tần số</w:t>
            </w:r>
          </w:p>
        </w:tc>
        <w:tc>
          <w:tcPr>
            <w:tcW w:w="2702" w:type="dxa"/>
          </w:tcPr>
          <w:p w14:paraId="01A2BD2B" w14:textId="77777777" w:rsidR="002573CC" w:rsidRPr="00E30515" w:rsidRDefault="002573CC" w:rsidP="002F4A83">
            <w:pPr>
              <w:jc w:val="center"/>
              <w:rPr>
                <w:color w:val="000000" w:themeColor="text1"/>
                <w:sz w:val="26"/>
                <w:szCs w:val="26"/>
              </w:rPr>
            </w:pPr>
            <w:r w:rsidRPr="00E30515">
              <w:rPr>
                <w:color w:val="000000" w:themeColor="text1"/>
                <w:sz w:val="26"/>
                <w:szCs w:val="26"/>
              </w:rPr>
              <w:t>MW/Hz, MVAr/Hz</w:t>
            </w:r>
          </w:p>
        </w:tc>
      </w:tr>
      <w:tr w:rsidR="00B83F6B" w:rsidRPr="00E30515" w14:paraId="6754344A" w14:textId="77777777" w:rsidTr="002F4A83">
        <w:trPr>
          <w:jc w:val="center"/>
        </w:trPr>
        <w:tc>
          <w:tcPr>
            <w:tcW w:w="6588" w:type="dxa"/>
          </w:tcPr>
          <w:p w14:paraId="3A98BDD5" w14:textId="77777777" w:rsidR="002573CC" w:rsidRPr="00E30515" w:rsidRDefault="002573CC" w:rsidP="002F4A83">
            <w:pPr>
              <w:rPr>
                <w:color w:val="000000" w:themeColor="text1"/>
                <w:sz w:val="26"/>
                <w:szCs w:val="26"/>
              </w:rPr>
            </w:pPr>
            <w:r w:rsidRPr="00E30515">
              <w:rPr>
                <w:color w:val="000000" w:themeColor="text1"/>
                <w:sz w:val="26"/>
                <w:szCs w:val="26"/>
              </w:rPr>
              <w:t>Dự kiến mức độ gây mất cân bằng pha cực đại và trung bình</w:t>
            </w:r>
          </w:p>
        </w:tc>
        <w:tc>
          <w:tcPr>
            <w:tcW w:w="2702" w:type="dxa"/>
          </w:tcPr>
          <w:p w14:paraId="10B7696D" w14:textId="77777777" w:rsidR="002573CC" w:rsidRPr="00E30515" w:rsidRDefault="002573CC" w:rsidP="002F4A83">
            <w:pPr>
              <w:jc w:val="center"/>
              <w:rPr>
                <w:color w:val="000000" w:themeColor="text1"/>
                <w:sz w:val="26"/>
                <w:szCs w:val="26"/>
              </w:rPr>
            </w:pPr>
            <w:r w:rsidRPr="00E30515">
              <w:rPr>
                <w:color w:val="000000" w:themeColor="text1"/>
                <w:sz w:val="26"/>
                <w:szCs w:val="26"/>
              </w:rPr>
              <w:t>%</w:t>
            </w:r>
          </w:p>
        </w:tc>
      </w:tr>
      <w:tr w:rsidR="00B83F6B" w:rsidRPr="00E30515" w14:paraId="0E37FACE" w14:textId="77777777" w:rsidTr="002F4A83">
        <w:trPr>
          <w:jc w:val="center"/>
        </w:trPr>
        <w:tc>
          <w:tcPr>
            <w:tcW w:w="6588" w:type="dxa"/>
          </w:tcPr>
          <w:p w14:paraId="2466F5D8" w14:textId="77777777" w:rsidR="002573CC" w:rsidRPr="00E30515" w:rsidRDefault="002573CC" w:rsidP="002F4A83">
            <w:pPr>
              <w:rPr>
                <w:color w:val="000000" w:themeColor="text1"/>
                <w:sz w:val="26"/>
                <w:szCs w:val="26"/>
              </w:rPr>
            </w:pPr>
            <w:r w:rsidRPr="00E30515">
              <w:rPr>
                <w:color w:val="000000" w:themeColor="text1"/>
                <w:sz w:val="26"/>
                <w:szCs w:val="26"/>
              </w:rPr>
              <w:t xml:space="preserve">Dự kiến mức độ gây sóng hài tối đa </w:t>
            </w:r>
          </w:p>
        </w:tc>
        <w:tc>
          <w:tcPr>
            <w:tcW w:w="2702" w:type="dxa"/>
          </w:tcPr>
          <w:p w14:paraId="1CF215B8" w14:textId="77777777" w:rsidR="002573CC" w:rsidRPr="00E30515" w:rsidRDefault="002573CC" w:rsidP="002F4A83">
            <w:pPr>
              <w:rPr>
                <w:color w:val="000000" w:themeColor="text1"/>
                <w:sz w:val="26"/>
                <w:szCs w:val="26"/>
              </w:rPr>
            </w:pPr>
          </w:p>
        </w:tc>
      </w:tr>
      <w:tr w:rsidR="00B83F6B" w:rsidRPr="00E30515" w14:paraId="241444EC" w14:textId="77777777" w:rsidTr="002F4A83">
        <w:trPr>
          <w:jc w:val="center"/>
        </w:trPr>
        <w:tc>
          <w:tcPr>
            <w:tcW w:w="6588" w:type="dxa"/>
          </w:tcPr>
          <w:p w14:paraId="149D64D7" w14:textId="77777777" w:rsidR="002573CC" w:rsidRPr="00E30515" w:rsidRDefault="002573CC" w:rsidP="002F4A83">
            <w:pPr>
              <w:rPr>
                <w:color w:val="000000" w:themeColor="text1"/>
                <w:sz w:val="26"/>
                <w:szCs w:val="26"/>
              </w:rPr>
            </w:pPr>
            <w:r w:rsidRPr="00E30515">
              <w:rPr>
                <w:color w:val="000000" w:themeColor="text1"/>
                <w:sz w:val="26"/>
                <w:szCs w:val="26"/>
              </w:rPr>
              <w:t xml:space="preserve">Dự kiến mức độ gây nhấp nháy điện áp ngắn hạn và dài hạn </w:t>
            </w:r>
          </w:p>
        </w:tc>
        <w:tc>
          <w:tcPr>
            <w:tcW w:w="2702" w:type="dxa"/>
          </w:tcPr>
          <w:p w14:paraId="753241D3" w14:textId="77777777" w:rsidR="002573CC" w:rsidRPr="00E30515" w:rsidRDefault="002573CC" w:rsidP="002F4A83">
            <w:pPr>
              <w:rPr>
                <w:color w:val="000000" w:themeColor="text1"/>
                <w:sz w:val="26"/>
                <w:szCs w:val="26"/>
              </w:rPr>
            </w:pPr>
          </w:p>
        </w:tc>
      </w:tr>
      <w:tr w:rsidR="00B83F6B" w:rsidRPr="00E30515" w14:paraId="01E8676B" w14:textId="77777777" w:rsidTr="002F4A83">
        <w:trPr>
          <w:jc w:val="center"/>
        </w:trPr>
        <w:tc>
          <w:tcPr>
            <w:tcW w:w="6588" w:type="dxa"/>
          </w:tcPr>
          <w:p w14:paraId="38A4E295" w14:textId="77777777" w:rsidR="002573CC" w:rsidRPr="00E30515" w:rsidRDefault="002573CC" w:rsidP="002F4A83">
            <w:pPr>
              <w:rPr>
                <w:color w:val="000000" w:themeColor="text1"/>
                <w:sz w:val="26"/>
                <w:szCs w:val="26"/>
              </w:rPr>
            </w:pPr>
            <w:r w:rsidRPr="00E30515">
              <w:rPr>
                <w:color w:val="000000" w:themeColor="text1"/>
                <w:sz w:val="26"/>
                <w:szCs w:val="26"/>
              </w:rPr>
              <w:t>Tỷ lệ thay đổi tải bao gồm cả tăng lên và hạ xuống</w:t>
            </w:r>
          </w:p>
        </w:tc>
        <w:tc>
          <w:tcPr>
            <w:tcW w:w="2702" w:type="dxa"/>
          </w:tcPr>
          <w:p w14:paraId="28954798" w14:textId="77777777" w:rsidR="002573CC" w:rsidRPr="00E30515" w:rsidRDefault="002573CC" w:rsidP="002F4A83">
            <w:pPr>
              <w:rPr>
                <w:color w:val="000000" w:themeColor="text1"/>
                <w:sz w:val="26"/>
                <w:szCs w:val="26"/>
                <w:lang w:val="pt-BR"/>
              </w:rPr>
            </w:pPr>
            <w:r w:rsidRPr="00E30515">
              <w:rPr>
                <w:color w:val="000000" w:themeColor="text1"/>
                <w:sz w:val="26"/>
                <w:szCs w:val="26"/>
              </w:rPr>
              <w:t>kW/s và kVAr/s</w:t>
            </w:r>
          </w:p>
        </w:tc>
      </w:tr>
      <w:tr w:rsidR="00B83F6B" w:rsidRPr="00E30515" w14:paraId="6C04BA52" w14:textId="77777777" w:rsidTr="002F4A83">
        <w:trPr>
          <w:jc w:val="center"/>
        </w:trPr>
        <w:tc>
          <w:tcPr>
            <w:tcW w:w="6588" w:type="dxa"/>
          </w:tcPr>
          <w:p w14:paraId="4BD41524" w14:textId="77777777" w:rsidR="002573CC" w:rsidRPr="00E30515" w:rsidRDefault="002573CC" w:rsidP="002F4A83">
            <w:pPr>
              <w:rPr>
                <w:color w:val="000000" w:themeColor="text1"/>
                <w:sz w:val="26"/>
                <w:szCs w:val="26"/>
              </w:rPr>
            </w:pPr>
            <w:r w:rsidRPr="00E30515">
              <w:rPr>
                <w:color w:val="000000" w:themeColor="text1"/>
                <w:sz w:val="26"/>
                <w:szCs w:val="26"/>
              </w:rPr>
              <w:t xml:space="preserve">Bước thời gian lặp lại ngắn nhất của độ dao động phụ tải </w:t>
            </w:r>
          </w:p>
        </w:tc>
        <w:tc>
          <w:tcPr>
            <w:tcW w:w="2702" w:type="dxa"/>
          </w:tcPr>
          <w:p w14:paraId="223BD26F" w14:textId="77777777" w:rsidR="002573CC" w:rsidRPr="00E30515" w:rsidRDefault="002573CC" w:rsidP="002F4A83">
            <w:pPr>
              <w:rPr>
                <w:color w:val="000000" w:themeColor="text1"/>
                <w:sz w:val="26"/>
                <w:szCs w:val="26"/>
              </w:rPr>
            </w:pPr>
            <w:r w:rsidRPr="00E30515">
              <w:rPr>
                <w:color w:val="000000" w:themeColor="text1"/>
                <w:sz w:val="26"/>
                <w:szCs w:val="26"/>
              </w:rPr>
              <w:t>giây (s)</w:t>
            </w:r>
          </w:p>
        </w:tc>
      </w:tr>
      <w:tr w:rsidR="00B83F6B" w:rsidRPr="00E30515" w14:paraId="709A6A61" w14:textId="77777777" w:rsidTr="002F4A83">
        <w:trPr>
          <w:jc w:val="center"/>
        </w:trPr>
        <w:tc>
          <w:tcPr>
            <w:tcW w:w="6588" w:type="dxa"/>
          </w:tcPr>
          <w:p w14:paraId="0C6CDF5E" w14:textId="77777777" w:rsidR="002573CC" w:rsidRPr="00E30515" w:rsidRDefault="002573CC" w:rsidP="002F4A83">
            <w:pPr>
              <w:rPr>
                <w:color w:val="000000" w:themeColor="text1"/>
                <w:sz w:val="26"/>
                <w:szCs w:val="26"/>
              </w:rPr>
            </w:pPr>
            <w:r w:rsidRPr="00E30515">
              <w:rPr>
                <w:color w:val="000000" w:themeColor="text1"/>
                <w:sz w:val="26"/>
                <w:szCs w:val="26"/>
              </w:rPr>
              <w:t xml:space="preserve">Độ lớn của bước thay đổi lớn nhất trong nhu cầu điện </w:t>
            </w:r>
          </w:p>
        </w:tc>
        <w:tc>
          <w:tcPr>
            <w:tcW w:w="2702" w:type="dxa"/>
          </w:tcPr>
          <w:p w14:paraId="47C1CB20" w14:textId="77777777" w:rsidR="002573CC" w:rsidRPr="00E30515" w:rsidRDefault="002573CC" w:rsidP="002F4A83">
            <w:pPr>
              <w:rPr>
                <w:color w:val="000000" w:themeColor="text1"/>
                <w:sz w:val="26"/>
                <w:szCs w:val="26"/>
              </w:rPr>
            </w:pPr>
            <w:r w:rsidRPr="00E30515">
              <w:rPr>
                <w:color w:val="000000" w:themeColor="text1"/>
                <w:sz w:val="26"/>
                <w:szCs w:val="26"/>
              </w:rPr>
              <w:t>kW và kVAr</w:t>
            </w:r>
          </w:p>
        </w:tc>
      </w:tr>
    </w:tbl>
    <w:p w14:paraId="6EF010AF" w14:textId="77777777" w:rsidR="002573CC" w:rsidRPr="00E30515" w:rsidRDefault="002573CC" w:rsidP="002573CC">
      <w:pPr>
        <w:tabs>
          <w:tab w:val="left" w:pos="798"/>
          <w:tab w:val="left" w:pos="1080"/>
        </w:tabs>
        <w:autoSpaceDE w:val="0"/>
        <w:autoSpaceDN w:val="0"/>
        <w:adjustRightInd w:val="0"/>
        <w:spacing w:before="240"/>
        <w:ind w:left="567"/>
        <w:rPr>
          <w:color w:val="000000" w:themeColor="text1"/>
          <w:sz w:val="28"/>
          <w:szCs w:val="28"/>
        </w:rPr>
      </w:pPr>
      <w:r w:rsidRPr="00E30515">
        <w:rPr>
          <w:color w:val="000000" w:themeColor="text1"/>
          <w:sz w:val="28"/>
          <w:szCs w:val="28"/>
        </w:rPr>
        <w:t>- Các yêu cầu khác có liên quan tới phụ tải điện.</w:t>
      </w:r>
      <w:bookmarkStart w:id="1172" w:name="_Toc255884665"/>
      <w:bookmarkStart w:id="1173" w:name="_Toc427252026"/>
    </w:p>
    <w:bookmarkEnd w:id="1172"/>
    <w:p w14:paraId="09497CE3" w14:textId="77777777" w:rsidR="003B3D97" w:rsidRDefault="003B3D97" w:rsidP="008E2CA7">
      <w:pPr>
        <w:pStyle w:val="Heading1"/>
        <w:sectPr w:rsidR="003B3D97" w:rsidSect="002573CC">
          <w:pgSz w:w="11909" w:h="16834" w:code="9"/>
          <w:pgMar w:top="1134" w:right="1134" w:bottom="1134" w:left="1701" w:header="567" w:footer="680" w:gutter="0"/>
          <w:pgNumType w:start="1"/>
          <w:cols w:space="720"/>
          <w:titlePg/>
          <w:docGrid w:linePitch="381"/>
        </w:sectPr>
      </w:pPr>
    </w:p>
    <w:p w14:paraId="0ABCF6C0" w14:textId="007825F0" w:rsidR="002573CC" w:rsidRPr="003B3D97" w:rsidRDefault="002573CC" w:rsidP="008E2CA7">
      <w:pPr>
        <w:pStyle w:val="Heading1"/>
        <w:rPr>
          <w:iCs/>
        </w:rPr>
      </w:pPr>
      <w:r w:rsidRPr="003B3D97">
        <w:lastRenderedPageBreak/>
        <w:t>Phụ lục 4D</w:t>
      </w:r>
      <w:bookmarkEnd w:id="1173"/>
    </w:p>
    <w:p w14:paraId="0E52C9E4" w14:textId="1C540B2E" w:rsidR="002573CC" w:rsidRPr="003B3D97" w:rsidRDefault="002573CC" w:rsidP="00A820A2">
      <w:pPr>
        <w:pStyle w:val="Heading2"/>
      </w:pPr>
      <w:bookmarkStart w:id="1174" w:name="_Toc427252027"/>
      <w:r w:rsidRPr="003B3D97">
        <w:t>THÔNG TIN VỀ NHÀ MÁY ĐIỆN VÀ CÁC TỔ MÁY PHÁT ĐIỆN</w:t>
      </w:r>
    </w:p>
    <w:p w14:paraId="1917F4C4" w14:textId="77777777" w:rsidR="002573CC" w:rsidRPr="003B3D97" w:rsidRDefault="002573CC" w:rsidP="00A820A2">
      <w:pPr>
        <w:pStyle w:val="Heading2"/>
      </w:pPr>
      <w:r w:rsidRPr="003B3D97">
        <w:t>CỦA KHÁCH HÀNG CÓ ĐỀ NGHỊ ĐẤU NỐI</w:t>
      </w:r>
      <w:bookmarkEnd w:id="1174"/>
    </w:p>
    <w:p w14:paraId="4715BAE0" w14:textId="77777777" w:rsidR="002573CC" w:rsidRPr="008E2CA7" w:rsidRDefault="002573CC" w:rsidP="00A820A2">
      <w:pPr>
        <w:pStyle w:val="Heading2"/>
      </w:pPr>
      <w:bookmarkStart w:id="1175" w:name="_Toc427252028"/>
      <w:r w:rsidRPr="008E2CA7">
        <w:t>(ĐẤU NỐI VÀO LƯỚI ĐIỆN TRUNG ÁP TRỞ LÊN)</w:t>
      </w:r>
      <w:bookmarkEnd w:id="1175"/>
    </w:p>
    <w:p w14:paraId="360BB4C9"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7EF89B5D" w14:textId="77777777" w:rsidR="002573CC" w:rsidRPr="00E30515" w:rsidRDefault="002573CC" w:rsidP="002573CC">
      <w:pPr>
        <w:autoSpaceDE w:val="0"/>
        <w:autoSpaceDN w:val="0"/>
        <w:adjustRightInd w:val="0"/>
        <w:ind w:firstLine="567"/>
        <w:rPr>
          <w:color w:val="000000" w:themeColor="text1"/>
          <w:sz w:val="28"/>
          <w:szCs w:val="28"/>
        </w:rPr>
      </w:pPr>
      <w:r w:rsidRPr="00E30515">
        <w:rPr>
          <w:iCs/>
          <w:color w:val="000000" w:themeColor="text1"/>
          <w:sz w:val="28"/>
          <w:szCs w:val="28"/>
        </w:rPr>
        <w:t xml:space="preserve">Thông tin áp dụng cho các nhà máy điện, tổ máy phát điện của khách hàng lớn sử dụng lưới điện phân phối </w:t>
      </w:r>
      <w:r w:rsidRPr="00E30515">
        <w:rPr>
          <w:color w:val="000000" w:themeColor="text1"/>
          <w:sz w:val="28"/>
          <w:szCs w:val="28"/>
        </w:rPr>
        <w:t xml:space="preserve">đề nghị </w:t>
      </w:r>
      <w:r w:rsidRPr="00E30515">
        <w:rPr>
          <w:iCs/>
          <w:color w:val="000000" w:themeColor="text1"/>
          <w:sz w:val="28"/>
          <w:szCs w:val="28"/>
        </w:rPr>
        <w:t xml:space="preserve">đấu nối gồm: </w:t>
      </w:r>
      <w:r w:rsidRPr="00E30515">
        <w:rPr>
          <w:color w:val="000000" w:themeColor="text1"/>
          <w:sz w:val="28"/>
          <w:szCs w:val="28"/>
        </w:rPr>
        <w:t xml:space="preserve">  </w:t>
      </w:r>
    </w:p>
    <w:p w14:paraId="226D485B" w14:textId="77777777" w:rsidR="002573CC" w:rsidRPr="00E30515" w:rsidRDefault="002573CC" w:rsidP="00A51AD2">
      <w:pPr>
        <w:numPr>
          <w:ilvl w:val="0"/>
          <w:numId w:val="487"/>
        </w:numPr>
        <w:tabs>
          <w:tab w:val="left" w:pos="798"/>
          <w:tab w:val="left" w:pos="1080"/>
          <w:tab w:val="num" w:pos="2410"/>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 xml:space="preserve">Mô tả nhà máy </w:t>
      </w:r>
    </w:p>
    <w:p w14:paraId="557D916A"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Tên nhà máy;</w:t>
      </w:r>
    </w:p>
    <w:p w14:paraId="4D407EDA"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Địa điểm đặt;</w:t>
      </w:r>
    </w:p>
    <w:p w14:paraId="3E4F47E3"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Loại nhà máy (thuỷ điện, nhiệt điện than, khí...);</w:t>
      </w:r>
    </w:p>
    <w:p w14:paraId="0285AF61"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Số tổ máy, công suất định mức;</w:t>
      </w:r>
    </w:p>
    <w:p w14:paraId="5DA5BC88"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 xml:space="preserve">Sản lượng điện dự kiến; </w:t>
      </w:r>
    </w:p>
    <w:p w14:paraId="3A3E9243"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Công suất dự kiến phát vào lưới;</w:t>
      </w:r>
    </w:p>
    <w:p w14:paraId="0D7DF18E"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Thời gian dự kiến đưa vào vận hành;</w:t>
      </w:r>
    </w:p>
    <w:p w14:paraId="33A88690"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Cấp điện áp đề xuất tại điểm đấu nối.</w:t>
      </w:r>
    </w:p>
    <w:p w14:paraId="633F2212" w14:textId="77777777" w:rsidR="002573CC" w:rsidRPr="00E30515" w:rsidRDefault="002573CC" w:rsidP="00A51AD2">
      <w:pPr>
        <w:numPr>
          <w:ilvl w:val="0"/>
          <w:numId w:val="487"/>
        </w:numPr>
        <w:tabs>
          <w:tab w:val="left" w:pos="896"/>
          <w:tab w:val="left" w:pos="1080"/>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Mạch điện</w:t>
      </w:r>
    </w:p>
    <w:p w14:paraId="080AEBA0" w14:textId="77777777" w:rsidR="002573CC" w:rsidRPr="00E30515" w:rsidRDefault="002573CC" w:rsidP="00CC0B2A">
      <w:pPr>
        <w:numPr>
          <w:ilvl w:val="0"/>
          <w:numId w:val="488"/>
        </w:numPr>
        <w:tabs>
          <w:tab w:val="left" w:pos="960"/>
          <w:tab w:val="left" w:pos="1080"/>
        </w:tabs>
        <w:spacing w:before="60" w:after="60"/>
        <w:ind w:hanging="873"/>
        <w:rPr>
          <w:color w:val="000000" w:themeColor="text1"/>
          <w:sz w:val="28"/>
          <w:szCs w:val="28"/>
        </w:rPr>
      </w:pPr>
      <w:r w:rsidRPr="00E30515">
        <w:rPr>
          <w:color w:val="000000" w:themeColor="text1"/>
          <w:sz w:val="28"/>
          <w:szCs w:val="28"/>
        </w:rPr>
        <w:t>Sơ đồ mặt bằng bố trí thiết bị;</w:t>
      </w:r>
    </w:p>
    <w:p w14:paraId="25FE1FDC" w14:textId="77777777" w:rsidR="002573CC" w:rsidRPr="00E30515" w:rsidRDefault="002573CC" w:rsidP="00CC0B2A">
      <w:pPr>
        <w:numPr>
          <w:ilvl w:val="0"/>
          <w:numId w:val="488"/>
        </w:numPr>
        <w:tabs>
          <w:tab w:val="left" w:pos="960"/>
        </w:tabs>
        <w:spacing w:before="60" w:after="60"/>
        <w:ind w:hanging="873"/>
        <w:rPr>
          <w:color w:val="000000" w:themeColor="text1"/>
          <w:sz w:val="28"/>
          <w:szCs w:val="28"/>
        </w:rPr>
      </w:pPr>
      <w:r w:rsidRPr="00E30515">
        <w:rPr>
          <w:color w:val="000000" w:themeColor="text1"/>
          <w:sz w:val="28"/>
          <w:szCs w:val="28"/>
        </w:rPr>
        <w:t>Sơ đồ nối điện chính, trong đó chỉ rõ:</w:t>
      </w:r>
    </w:p>
    <w:p w14:paraId="21190062"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Bố trí thanh cái;</w:t>
      </w:r>
    </w:p>
    <w:p w14:paraId="573071B0"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Các mạch điện (đường dây trên không, cáp ngầm, máy biến áp...);</w:t>
      </w:r>
    </w:p>
    <w:p w14:paraId="78864EB7"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Các tổ máy phát điện;</w:t>
      </w:r>
    </w:p>
    <w:p w14:paraId="5386C441"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Bố trí pha;</w:t>
      </w:r>
    </w:p>
    <w:p w14:paraId="7423E287"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Bố trí nối đất;</w:t>
      </w:r>
    </w:p>
    <w:p w14:paraId="1FB64AFB"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Các thiết bị đóng cắt;</w:t>
      </w:r>
    </w:p>
    <w:p w14:paraId="2F67556D"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Điện áp vận hành;</w:t>
      </w:r>
    </w:p>
    <w:p w14:paraId="2A451310"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Phương thức bảo vệ;</w:t>
      </w:r>
    </w:p>
    <w:p w14:paraId="36F905D5"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Vị trí điểm đấu nối;</w:t>
      </w:r>
    </w:p>
    <w:p w14:paraId="0A619EFD"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Bố trí thiết bị bù công suất phản kháng.</w:t>
      </w:r>
    </w:p>
    <w:p w14:paraId="5E1D04E2" w14:textId="2929B957" w:rsidR="002573CC" w:rsidRPr="00E30515" w:rsidRDefault="002573CC" w:rsidP="00A51AD2">
      <w:pPr>
        <w:autoSpaceDE w:val="0"/>
        <w:autoSpaceDN w:val="0"/>
        <w:adjustRightInd w:val="0"/>
        <w:spacing w:before="60" w:after="60"/>
        <w:ind w:firstLine="540"/>
        <w:jc w:val="both"/>
        <w:rPr>
          <w:color w:val="000000" w:themeColor="text1"/>
          <w:sz w:val="28"/>
          <w:szCs w:val="28"/>
        </w:rPr>
      </w:pPr>
      <w:r w:rsidRPr="00E30515">
        <w:rPr>
          <w:color w:val="000000" w:themeColor="text1"/>
          <w:sz w:val="28"/>
          <w:szCs w:val="28"/>
        </w:rPr>
        <w:t xml:space="preserve">Sơ đồ này chỉ giới hạn ở </w:t>
      </w:r>
      <w:r w:rsidR="00541A9B">
        <w:rPr>
          <w:color w:val="000000" w:themeColor="text1"/>
          <w:sz w:val="28"/>
          <w:szCs w:val="28"/>
        </w:rPr>
        <w:t>trạm điện</w:t>
      </w:r>
      <w:r w:rsidRPr="00E30515">
        <w:rPr>
          <w:color w:val="000000" w:themeColor="text1"/>
          <w:sz w:val="28"/>
          <w:szCs w:val="28"/>
        </w:rPr>
        <w:t xml:space="preserve"> đấu vào điểm đấu nối và các thiết bị điện khác của Khách hàng đề nghị </w:t>
      </w:r>
      <w:r w:rsidRPr="00E30515">
        <w:rPr>
          <w:iCs/>
          <w:color w:val="000000" w:themeColor="text1"/>
          <w:sz w:val="28"/>
          <w:szCs w:val="28"/>
        </w:rPr>
        <w:t xml:space="preserve">đấu nối </w:t>
      </w:r>
      <w:r w:rsidRPr="00E30515">
        <w:rPr>
          <w:color w:val="000000" w:themeColor="text1"/>
          <w:sz w:val="28"/>
          <w:szCs w:val="28"/>
        </w:rPr>
        <w:t xml:space="preserve">có khả năng ảnh hưởng tới phần lưới điện của Đơn vị phân phối điện, nêu rõ những phần dự kiến sẽ mở rộng hoặc thay đổi </w:t>
      </w:r>
      <w:r w:rsidRPr="00E30515">
        <w:rPr>
          <w:i/>
          <w:color w:val="000000" w:themeColor="text1"/>
          <w:sz w:val="28"/>
          <w:szCs w:val="28"/>
        </w:rPr>
        <w:t>(nếu có)</w:t>
      </w:r>
      <w:r w:rsidRPr="00E30515">
        <w:rPr>
          <w:color w:val="000000" w:themeColor="text1"/>
          <w:sz w:val="28"/>
          <w:szCs w:val="28"/>
        </w:rPr>
        <w:t xml:space="preserve"> trong tương lai. </w:t>
      </w:r>
    </w:p>
    <w:p w14:paraId="1A513C0E" w14:textId="77777777" w:rsidR="002573CC" w:rsidRPr="00E30515" w:rsidRDefault="002573CC" w:rsidP="00A51AD2">
      <w:pPr>
        <w:numPr>
          <w:ilvl w:val="0"/>
          <w:numId w:val="487"/>
        </w:numPr>
        <w:tabs>
          <w:tab w:val="left" w:pos="924"/>
          <w:tab w:val="left" w:pos="1080"/>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Đặc tính vận hành máy phát điện</w:t>
      </w:r>
    </w:p>
    <w:p w14:paraId="3979926B" w14:textId="77777777" w:rsidR="002573CC" w:rsidRPr="00E30515" w:rsidRDefault="002573CC" w:rsidP="002573CC">
      <w:pPr>
        <w:tabs>
          <w:tab w:val="left" w:pos="798"/>
        </w:tabs>
        <w:autoSpaceDE w:val="0"/>
        <w:autoSpaceDN w:val="0"/>
        <w:adjustRightInd w:val="0"/>
        <w:spacing w:before="60" w:after="60"/>
        <w:ind w:firstLine="540"/>
        <w:rPr>
          <w:color w:val="000000" w:themeColor="text1"/>
          <w:sz w:val="28"/>
          <w:szCs w:val="28"/>
        </w:rPr>
      </w:pPr>
      <w:r w:rsidRPr="00E30515">
        <w:rPr>
          <w:color w:val="000000" w:themeColor="text1"/>
          <w:sz w:val="28"/>
          <w:szCs w:val="28"/>
        </w:rPr>
        <w:t>Với mỗi loại tổ máy phát điện, cần phải cung cấp đầy đủ các thông tin sau:</w:t>
      </w:r>
    </w:p>
    <w:p w14:paraId="07F2E898"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Số tổ máy phát điện;</w:t>
      </w:r>
    </w:p>
    <w:p w14:paraId="0CD1BAE8"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lastRenderedPageBreak/>
        <w:t>Công suất phát định mức MW;</w:t>
      </w:r>
    </w:p>
    <w:p w14:paraId="64FC05C9"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Công suất phát tổ máy định mức MVA;</w:t>
      </w:r>
    </w:p>
    <w:p w14:paraId="3376D001"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Công suất tác dụng tải tự dùng MW;</w:t>
      </w:r>
    </w:p>
    <w:p w14:paraId="701683FD"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Công suất phản kháng tải tự dùng MVAr;</w:t>
      </w:r>
    </w:p>
    <w:p w14:paraId="2AD261A5"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Điện áp đầu cực kV;</w:t>
      </w:r>
    </w:p>
    <w:p w14:paraId="63F8BD99"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Dải công suất tác dụng MW-MW;</w:t>
      </w:r>
    </w:p>
    <w:p w14:paraId="588E7B6F"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Công suất phản kháng phát tại mức công suất tác dụng định mức  MVAr;</w:t>
      </w:r>
    </w:p>
    <w:p w14:paraId="6D223DE5"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Công suất phản kháng nhận tại mức công suất tác dụng định mức MVAr;</w:t>
      </w:r>
    </w:p>
    <w:p w14:paraId="55AD5B99"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Hệ số ngắn mạch;</w:t>
      </w:r>
    </w:p>
    <w:p w14:paraId="769FDB83"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Dòng stator định mức (A);</w:t>
      </w:r>
    </w:p>
    <w:p w14:paraId="6DB5361C" w14:textId="194EDC0F"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Dòng rotor định mức tại dòng đầu ra định mức (công suất tác dụng định mức, hệ số mang tải định mức, điện áp đầu cực định mức) và tốc độ rotor định mức (A);</w:t>
      </w:r>
    </w:p>
    <w:p w14:paraId="5BE9C462"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Điện áp rotor định mức (kV);</w:t>
      </w:r>
    </w:p>
    <w:p w14:paraId="321FD951"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Dải vận hành của tổ máy phát bao gồm giới hạn nhiệt và kích từ;</w:t>
      </w:r>
    </w:p>
    <w:p w14:paraId="0AE0B99E"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Đồ thị từ hóa hở mạch;</w:t>
      </w:r>
    </w:p>
    <w:p w14:paraId="6A3D96EC"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Đặc tính ngắn mạch;</w:t>
      </w:r>
    </w:p>
    <w:p w14:paraId="57D3C23C"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Đồ thị thành phần công suất không tải;</w:t>
      </w:r>
    </w:p>
    <w:p w14:paraId="71CF6437"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Đồ thị điện áp;</w:t>
      </w:r>
    </w:p>
    <w:p w14:paraId="3C448BD0"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Thời gian đồng bộ từ trạng thái ấm (giờ);</w:t>
      </w:r>
    </w:p>
    <w:p w14:paraId="2CB491E4"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Thời gian đồng bộ từ trạng thái lạnh (giờ);</w:t>
      </w:r>
    </w:p>
    <w:p w14:paraId="264D9DD0"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Thời gian vận hành tối thiểu;</w:t>
      </w:r>
    </w:p>
    <w:p w14:paraId="0AAC0111"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Thời gian dừng tối thiểu;</w:t>
      </w:r>
    </w:p>
    <w:p w14:paraId="03B1AE1D"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Tải bình thường định mức (MW/phút);</w:t>
      </w:r>
    </w:p>
    <w:p w14:paraId="52714635"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Tách tải bình thường định mức (MW/phút);</w:t>
      </w:r>
    </w:p>
    <w:p w14:paraId="5E9F3785"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Loại nhiên liệu khởi động;</w:t>
      </w:r>
    </w:p>
    <w:p w14:paraId="1D21C21C" w14:textId="77777777" w:rsidR="002573CC" w:rsidRPr="00E30515" w:rsidRDefault="002573CC" w:rsidP="002573CC">
      <w:pPr>
        <w:numPr>
          <w:ilvl w:val="0"/>
          <w:numId w:val="78"/>
        </w:numPr>
        <w:tabs>
          <w:tab w:val="clear" w:pos="1297"/>
          <w:tab w:val="left" w:pos="756"/>
          <w:tab w:val="left" w:pos="798"/>
        </w:tabs>
        <w:autoSpaceDE w:val="0"/>
        <w:autoSpaceDN w:val="0"/>
        <w:adjustRightInd w:val="0"/>
        <w:spacing w:before="60" w:after="60"/>
        <w:ind w:left="0" w:firstLine="540"/>
        <w:jc w:val="both"/>
        <w:rPr>
          <w:color w:val="000000" w:themeColor="text1"/>
          <w:sz w:val="28"/>
          <w:szCs w:val="28"/>
        </w:rPr>
      </w:pPr>
      <w:r w:rsidRPr="00E30515">
        <w:rPr>
          <w:color w:val="000000" w:themeColor="text1"/>
          <w:sz w:val="28"/>
          <w:szCs w:val="28"/>
        </w:rPr>
        <w:t>Khả năng thay đổi nhiên liệu khi có tải;</w:t>
      </w:r>
    </w:p>
    <w:p w14:paraId="33206904"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Các chế độ sẵn sàng;</w:t>
      </w:r>
    </w:p>
    <w:p w14:paraId="7D6984CF"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Thời gian thay đổi chế độ tải;</w:t>
      </w:r>
    </w:p>
    <w:p w14:paraId="5418E88B"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Dải điều khiển cho hệ thống điều chỉnh tần số thứ cấp (SFRS) vận hành (MW);</w:t>
      </w:r>
    </w:p>
    <w:p w14:paraId="5A9DF356"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Các đặc tính vận hành liên quan khác;</w:t>
      </w:r>
    </w:p>
    <w:p w14:paraId="788D1815" w14:textId="77777777" w:rsidR="002573CC" w:rsidRPr="00E30515" w:rsidRDefault="002573CC" w:rsidP="002573CC">
      <w:pPr>
        <w:numPr>
          <w:ilvl w:val="4"/>
          <w:numId w:val="85"/>
        </w:numPr>
        <w:tabs>
          <w:tab w:val="left" w:pos="756"/>
          <w:tab w:val="left" w:pos="798"/>
        </w:tabs>
        <w:spacing w:before="60" w:after="60"/>
        <w:ind w:left="0" w:firstLine="567"/>
        <w:jc w:val="both"/>
        <w:rPr>
          <w:color w:val="000000" w:themeColor="text1"/>
          <w:sz w:val="28"/>
          <w:szCs w:val="28"/>
        </w:rPr>
      </w:pPr>
      <w:r w:rsidRPr="00E30515">
        <w:rPr>
          <w:color w:val="000000" w:themeColor="text1"/>
          <w:sz w:val="28"/>
          <w:szCs w:val="28"/>
        </w:rPr>
        <w:t>Cung cấp thông tin chi tiết về công suất dự phòng của máy phát trong các chế độ vận hành khác nhau.</w:t>
      </w:r>
    </w:p>
    <w:p w14:paraId="57E1E8C5" w14:textId="77777777" w:rsidR="002573CC" w:rsidRPr="00E30515" w:rsidRDefault="002573CC" w:rsidP="002573CC">
      <w:pPr>
        <w:autoSpaceDE w:val="0"/>
        <w:autoSpaceDN w:val="0"/>
        <w:adjustRightInd w:val="0"/>
        <w:spacing w:before="60" w:after="60"/>
        <w:ind w:firstLine="567"/>
        <w:rPr>
          <w:color w:val="000000" w:themeColor="text1"/>
          <w:sz w:val="28"/>
          <w:szCs w:val="28"/>
        </w:rPr>
      </w:pPr>
      <w:r w:rsidRPr="00E30515">
        <w:rPr>
          <w:color w:val="000000" w:themeColor="text1"/>
          <w:sz w:val="28"/>
          <w:szCs w:val="28"/>
        </w:rPr>
        <w:t xml:space="preserve">Với các nhà máy nhiệt điện, ngoài các thông số yêu cầu ở trên phải cung cấp thêm sơ đồ khối chức năng của các thành phần chính của nhà máy, lò hơi, máy phát xoay chiều, các nguồn cung cấp nhiệt hoặc hơi. </w:t>
      </w:r>
    </w:p>
    <w:p w14:paraId="10ABB33F" w14:textId="77777777" w:rsidR="002573CC" w:rsidRPr="00E30515" w:rsidRDefault="002573CC" w:rsidP="00A51AD2">
      <w:pPr>
        <w:numPr>
          <w:ilvl w:val="0"/>
          <w:numId w:val="487"/>
        </w:numPr>
        <w:tabs>
          <w:tab w:val="left" w:pos="910"/>
          <w:tab w:val="left" w:pos="1080"/>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 xml:space="preserve">Mô tả kỹ thuật của mỗi tổ máy phát điện </w:t>
      </w:r>
    </w:p>
    <w:p w14:paraId="26083E06" w14:textId="77777777" w:rsidR="002573CC" w:rsidRPr="00E30515" w:rsidRDefault="002573CC" w:rsidP="002573CC">
      <w:pPr>
        <w:tabs>
          <w:tab w:val="left" w:pos="798"/>
        </w:tabs>
        <w:autoSpaceDE w:val="0"/>
        <w:autoSpaceDN w:val="0"/>
        <w:adjustRightInd w:val="0"/>
        <w:spacing w:before="60" w:after="60"/>
        <w:ind w:firstLine="540"/>
        <w:rPr>
          <w:color w:val="000000" w:themeColor="text1"/>
          <w:sz w:val="28"/>
          <w:szCs w:val="28"/>
        </w:rPr>
      </w:pPr>
      <w:r w:rsidRPr="00E30515">
        <w:rPr>
          <w:color w:val="000000" w:themeColor="text1"/>
          <w:sz w:val="28"/>
          <w:szCs w:val="28"/>
        </w:rPr>
        <w:lastRenderedPageBreak/>
        <w:t xml:space="preserve">Các thông số và giá trị sau: </w:t>
      </w:r>
    </w:p>
    <w:p w14:paraId="25402042"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đồng bộ dọc trục X</w:t>
      </w:r>
      <w:r w:rsidRPr="00E30515">
        <w:rPr>
          <w:color w:val="000000" w:themeColor="text1"/>
          <w:sz w:val="28"/>
          <w:szCs w:val="28"/>
          <w:vertAlign w:val="subscript"/>
        </w:rPr>
        <w:t>d</w:t>
      </w:r>
      <w:r w:rsidRPr="00E30515">
        <w:rPr>
          <w:color w:val="000000" w:themeColor="text1"/>
          <w:sz w:val="28"/>
          <w:szCs w:val="28"/>
        </w:rPr>
        <w:t>;</w:t>
      </w:r>
    </w:p>
    <w:p w14:paraId="282240AC"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quá độ dọc trục X’</w:t>
      </w:r>
      <w:r w:rsidRPr="00E30515">
        <w:rPr>
          <w:color w:val="000000" w:themeColor="text1"/>
          <w:sz w:val="28"/>
          <w:szCs w:val="28"/>
          <w:vertAlign w:val="subscript"/>
        </w:rPr>
        <w:t>d</w:t>
      </w:r>
      <w:r w:rsidRPr="00E30515">
        <w:rPr>
          <w:color w:val="000000" w:themeColor="text1"/>
          <w:sz w:val="28"/>
          <w:szCs w:val="28"/>
        </w:rPr>
        <w:t xml:space="preserve"> </w:t>
      </w:r>
    </w:p>
    <w:p w14:paraId="4517BEE8"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tiền quá độ chưa bão hòa dọc trục X’’</w:t>
      </w:r>
      <w:r w:rsidRPr="00E30515">
        <w:rPr>
          <w:color w:val="000000" w:themeColor="text1"/>
          <w:sz w:val="28"/>
          <w:szCs w:val="28"/>
          <w:vertAlign w:val="subscript"/>
        </w:rPr>
        <w:t>d</w:t>
      </w:r>
      <w:r w:rsidRPr="00E30515">
        <w:rPr>
          <w:color w:val="000000" w:themeColor="text1"/>
          <w:sz w:val="28"/>
          <w:szCs w:val="28"/>
        </w:rPr>
        <w:t>;</w:t>
      </w:r>
    </w:p>
    <w:p w14:paraId="3B039B81"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đồng bộ ngang trục X</w:t>
      </w:r>
      <w:r w:rsidRPr="00E30515">
        <w:rPr>
          <w:color w:val="000000" w:themeColor="text1"/>
          <w:sz w:val="28"/>
          <w:szCs w:val="28"/>
          <w:vertAlign w:val="subscript"/>
        </w:rPr>
        <w:t>q</w:t>
      </w:r>
      <w:r w:rsidRPr="00E30515">
        <w:rPr>
          <w:color w:val="000000" w:themeColor="text1"/>
          <w:sz w:val="28"/>
          <w:szCs w:val="28"/>
        </w:rPr>
        <w:t>;</w:t>
      </w:r>
    </w:p>
    <w:p w14:paraId="147179CF"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quá độ chưa bão hòa ngang trục X’</w:t>
      </w:r>
      <w:r w:rsidRPr="00E30515">
        <w:rPr>
          <w:color w:val="000000" w:themeColor="text1"/>
          <w:sz w:val="28"/>
          <w:szCs w:val="28"/>
          <w:vertAlign w:val="subscript"/>
        </w:rPr>
        <w:t>q</w:t>
      </w:r>
      <w:r w:rsidRPr="00E30515">
        <w:rPr>
          <w:color w:val="000000" w:themeColor="text1"/>
          <w:sz w:val="28"/>
          <w:szCs w:val="28"/>
        </w:rPr>
        <w:t>;</w:t>
      </w:r>
    </w:p>
    <w:p w14:paraId="605ABAC9"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tiền quá độ ngang trục X’’</w:t>
      </w:r>
      <w:r w:rsidRPr="00E30515">
        <w:rPr>
          <w:color w:val="000000" w:themeColor="text1"/>
          <w:sz w:val="28"/>
          <w:szCs w:val="28"/>
          <w:vertAlign w:val="subscript"/>
        </w:rPr>
        <w:t>q</w:t>
      </w:r>
      <w:r w:rsidRPr="00E30515">
        <w:rPr>
          <w:color w:val="000000" w:themeColor="text1"/>
          <w:sz w:val="28"/>
          <w:szCs w:val="28"/>
        </w:rPr>
        <w:t>;</w:t>
      </w:r>
    </w:p>
    <w:p w14:paraId="13BCA0E4"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nghịch X</w:t>
      </w:r>
      <w:r w:rsidRPr="00E30515">
        <w:rPr>
          <w:color w:val="000000" w:themeColor="text1"/>
          <w:sz w:val="28"/>
          <w:szCs w:val="28"/>
          <w:vertAlign w:val="subscript"/>
        </w:rPr>
        <w:t>2</w:t>
      </w:r>
      <w:r w:rsidRPr="00E30515">
        <w:rPr>
          <w:color w:val="000000" w:themeColor="text1"/>
          <w:sz w:val="28"/>
          <w:szCs w:val="28"/>
        </w:rPr>
        <w:t>;</w:t>
      </w:r>
    </w:p>
    <w:p w14:paraId="46750592"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thứ tự không X</w:t>
      </w:r>
      <w:r w:rsidRPr="00E30515">
        <w:rPr>
          <w:color w:val="000000" w:themeColor="text1"/>
          <w:sz w:val="28"/>
          <w:szCs w:val="28"/>
          <w:vertAlign w:val="subscript"/>
        </w:rPr>
        <w:t>o</w:t>
      </w:r>
      <w:r w:rsidRPr="00E30515">
        <w:rPr>
          <w:color w:val="000000" w:themeColor="text1"/>
          <w:sz w:val="28"/>
          <w:szCs w:val="28"/>
        </w:rPr>
        <w:t>;</w:t>
      </w:r>
    </w:p>
    <w:p w14:paraId="12639B77"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trở Stator R</w:t>
      </w:r>
      <w:r w:rsidRPr="00E30515">
        <w:rPr>
          <w:color w:val="000000" w:themeColor="text1"/>
          <w:sz w:val="28"/>
          <w:szCs w:val="28"/>
          <w:vertAlign w:val="subscript"/>
        </w:rPr>
        <w:t>a</w:t>
      </w:r>
      <w:r w:rsidRPr="00E30515">
        <w:rPr>
          <w:color w:val="000000" w:themeColor="text1"/>
          <w:sz w:val="28"/>
          <w:szCs w:val="28"/>
        </w:rPr>
        <w:t>;</w:t>
      </w:r>
    </w:p>
    <w:p w14:paraId="124FED83"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khe hở stator X</w:t>
      </w:r>
      <w:r w:rsidRPr="00E30515">
        <w:rPr>
          <w:color w:val="000000" w:themeColor="text1"/>
          <w:sz w:val="28"/>
          <w:szCs w:val="28"/>
          <w:vertAlign w:val="subscript"/>
        </w:rPr>
        <w:t>L</w:t>
      </w:r>
      <w:r w:rsidRPr="00E30515">
        <w:rPr>
          <w:color w:val="000000" w:themeColor="text1"/>
          <w:sz w:val="28"/>
          <w:szCs w:val="28"/>
        </w:rPr>
        <w:t>;</w:t>
      </w:r>
    </w:p>
    <w:p w14:paraId="1F5786CB"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Điện kháng điểm X</w:t>
      </w:r>
      <w:r w:rsidRPr="00E30515">
        <w:rPr>
          <w:color w:val="000000" w:themeColor="text1"/>
          <w:sz w:val="28"/>
          <w:szCs w:val="28"/>
          <w:vertAlign w:val="subscript"/>
        </w:rPr>
        <w:t>p</w:t>
      </w:r>
      <w:r w:rsidRPr="00E30515">
        <w:rPr>
          <w:color w:val="000000" w:themeColor="text1"/>
          <w:sz w:val="28"/>
          <w:szCs w:val="28"/>
        </w:rPr>
        <w:t>;</w:t>
      </w:r>
    </w:p>
    <w:p w14:paraId="7BDAE92B"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Biểu tượng và giá trị hằng số thời gian máy điện;</w:t>
      </w:r>
    </w:p>
    <w:p w14:paraId="18300525"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thuận mở mạch quá độ T</w:t>
      </w:r>
      <w:r w:rsidRPr="00E30515">
        <w:rPr>
          <w:color w:val="000000" w:themeColor="text1"/>
          <w:sz w:val="28"/>
          <w:szCs w:val="28"/>
          <w:vertAlign w:val="subscript"/>
        </w:rPr>
        <w:t>do</w:t>
      </w:r>
      <w:r w:rsidRPr="00E30515">
        <w:rPr>
          <w:color w:val="000000" w:themeColor="text1"/>
          <w:sz w:val="28"/>
          <w:szCs w:val="28"/>
        </w:rPr>
        <w:t>’ (s);</w:t>
      </w:r>
    </w:p>
    <w:p w14:paraId="05420CED"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thuận mở mạch tiền quá độ T</w:t>
      </w:r>
      <w:r w:rsidRPr="00E30515">
        <w:rPr>
          <w:color w:val="000000" w:themeColor="text1"/>
          <w:sz w:val="28"/>
          <w:szCs w:val="28"/>
          <w:vertAlign w:val="subscript"/>
        </w:rPr>
        <w:t>do</w:t>
      </w:r>
      <w:r w:rsidRPr="00E30515">
        <w:rPr>
          <w:color w:val="000000" w:themeColor="text1"/>
          <w:sz w:val="28"/>
          <w:szCs w:val="28"/>
        </w:rPr>
        <w:t>’’(s)</w:t>
      </w:r>
    </w:p>
    <w:p w14:paraId="51F68137"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góc vuông mở mạch quá độ T</w:t>
      </w:r>
      <w:r w:rsidRPr="00E30515">
        <w:rPr>
          <w:color w:val="000000" w:themeColor="text1"/>
          <w:sz w:val="28"/>
          <w:szCs w:val="28"/>
          <w:vertAlign w:val="subscript"/>
        </w:rPr>
        <w:t>qo</w:t>
      </w:r>
      <w:r w:rsidRPr="00E30515">
        <w:rPr>
          <w:color w:val="000000" w:themeColor="text1"/>
          <w:sz w:val="28"/>
          <w:szCs w:val="28"/>
        </w:rPr>
        <w:t>’ (s);</w:t>
      </w:r>
    </w:p>
    <w:p w14:paraId="78C7FFC2"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góc vuông mở mạch tiền quá độ T</w:t>
      </w:r>
      <w:r w:rsidRPr="00E30515">
        <w:rPr>
          <w:color w:val="000000" w:themeColor="text1"/>
          <w:sz w:val="28"/>
          <w:szCs w:val="28"/>
          <w:vertAlign w:val="subscript"/>
        </w:rPr>
        <w:t>qo</w:t>
      </w:r>
      <w:r w:rsidRPr="00E30515">
        <w:rPr>
          <w:color w:val="000000" w:themeColor="text1"/>
          <w:sz w:val="28"/>
          <w:szCs w:val="28"/>
        </w:rPr>
        <w:t>’’(s)</w:t>
      </w:r>
    </w:p>
    <w:p w14:paraId="2BAB9B15"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thuận ngắn mạch quá độ T</w:t>
      </w:r>
      <w:r w:rsidRPr="00E30515">
        <w:rPr>
          <w:color w:val="000000" w:themeColor="text1"/>
          <w:sz w:val="28"/>
          <w:szCs w:val="28"/>
          <w:vertAlign w:val="subscript"/>
        </w:rPr>
        <w:t>d</w:t>
      </w:r>
      <w:r w:rsidRPr="00E30515">
        <w:rPr>
          <w:color w:val="000000" w:themeColor="text1"/>
          <w:sz w:val="28"/>
          <w:szCs w:val="28"/>
        </w:rPr>
        <w:t>’ (s);</w:t>
      </w:r>
    </w:p>
    <w:p w14:paraId="716933CA" w14:textId="6D9A0B1B"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thuận ngắn mạch tiền q</w:t>
      </w:r>
      <w:r w:rsidR="00A6387B">
        <w:rPr>
          <w:color w:val="000000" w:themeColor="text1"/>
          <w:sz w:val="28"/>
          <w:szCs w:val="28"/>
        </w:rPr>
        <w:t>uá</w:t>
      </w:r>
      <w:r w:rsidRPr="00E30515">
        <w:rPr>
          <w:color w:val="000000" w:themeColor="text1"/>
          <w:sz w:val="28"/>
          <w:szCs w:val="28"/>
        </w:rPr>
        <w:t xml:space="preserve"> độ T</w:t>
      </w:r>
      <w:r w:rsidRPr="00E30515">
        <w:rPr>
          <w:color w:val="000000" w:themeColor="text1"/>
          <w:sz w:val="28"/>
          <w:szCs w:val="28"/>
          <w:vertAlign w:val="subscript"/>
        </w:rPr>
        <w:t>d</w:t>
      </w:r>
      <w:r w:rsidRPr="00E30515">
        <w:rPr>
          <w:color w:val="000000" w:themeColor="text1"/>
          <w:sz w:val="28"/>
          <w:szCs w:val="28"/>
        </w:rPr>
        <w:t>’’ (s);</w:t>
      </w:r>
    </w:p>
    <w:p w14:paraId="6BF4D14E"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góc vuông ngắn mạch quá độ T</w:t>
      </w:r>
      <w:r w:rsidRPr="00E30515">
        <w:rPr>
          <w:color w:val="000000" w:themeColor="text1"/>
          <w:sz w:val="28"/>
          <w:szCs w:val="28"/>
          <w:vertAlign w:val="subscript"/>
        </w:rPr>
        <w:t>q</w:t>
      </w:r>
      <w:r w:rsidRPr="00E30515">
        <w:rPr>
          <w:color w:val="000000" w:themeColor="text1"/>
          <w:sz w:val="28"/>
          <w:szCs w:val="28"/>
        </w:rPr>
        <w:t>’ (s);</w:t>
      </w:r>
    </w:p>
    <w:p w14:paraId="2A0E802B"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Trục góc vuông ngắn mạch tiền quá độ T</w:t>
      </w:r>
      <w:r w:rsidRPr="00E30515">
        <w:rPr>
          <w:color w:val="000000" w:themeColor="text1"/>
          <w:sz w:val="28"/>
          <w:szCs w:val="28"/>
          <w:vertAlign w:val="subscript"/>
        </w:rPr>
        <w:t>q</w:t>
      </w:r>
      <w:r w:rsidRPr="00E30515">
        <w:rPr>
          <w:color w:val="000000" w:themeColor="text1"/>
          <w:sz w:val="28"/>
          <w:szCs w:val="28"/>
        </w:rPr>
        <w:t>’’ (s);</w:t>
      </w:r>
    </w:p>
    <w:p w14:paraId="0957BB94"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Hằng số quán tính tuabin máy phát cho toàn bộ khối quay (MWsec/MVA);</w:t>
      </w:r>
    </w:p>
    <w:p w14:paraId="05C3DAF6" w14:textId="77777777" w:rsidR="002573CC" w:rsidRPr="00E30515" w:rsidRDefault="002573CC" w:rsidP="00A51AD2">
      <w:pPr>
        <w:numPr>
          <w:ilvl w:val="0"/>
          <w:numId w:val="487"/>
        </w:numPr>
        <w:tabs>
          <w:tab w:val="left" w:pos="910"/>
          <w:tab w:val="left" w:pos="1080"/>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Hệ thống kích từ</w:t>
      </w:r>
    </w:p>
    <w:p w14:paraId="45B3B9B4" w14:textId="77777777" w:rsidR="002573CC" w:rsidRPr="00E30515" w:rsidRDefault="002573CC" w:rsidP="002573CC">
      <w:pPr>
        <w:spacing w:before="60" w:after="60"/>
        <w:ind w:firstLine="567"/>
        <w:rPr>
          <w:color w:val="000000" w:themeColor="text1"/>
          <w:sz w:val="28"/>
          <w:szCs w:val="28"/>
        </w:rPr>
      </w:pPr>
      <w:r w:rsidRPr="00E30515">
        <w:rPr>
          <w:color w:val="000000" w:themeColor="text1"/>
          <w:sz w:val="28"/>
          <w:szCs w:val="28"/>
        </w:rPr>
        <w:t xml:space="preserve">Dự kiến kiểu kích từ và thiết bị ổn định hệ thống điện (PSS) </w:t>
      </w:r>
      <w:r w:rsidRPr="00E30515">
        <w:rPr>
          <w:i/>
          <w:color w:val="000000" w:themeColor="text1"/>
          <w:sz w:val="28"/>
          <w:szCs w:val="28"/>
        </w:rPr>
        <w:t>(nếu có)</w:t>
      </w:r>
      <w:r w:rsidRPr="00E30515">
        <w:rPr>
          <w:color w:val="000000" w:themeColor="text1"/>
          <w:sz w:val="28"/>
          <w:szCs w:val="28"/>
        </w:rPr>
        <w:t xml:space="preserve">, sơ đồ khối Laplace theo tiêu chuẩn IEEE (hoặc tiêu chuẩn tương đương được phép áp dụng) cùng các thông số và hàm truyền kèm theo. </w:t>
      </w:r>
    </w:p>
    <w:p w14:paraId="1AE7F9EC" w14:textId="77777777" w:rsidR="002573CC" w:rsidRPr="00E30515" w:rsidRDefault="002573CC" w:rsidP="00A51AD2">
      <w:pPr>
        <w:numPr>
          <w:ilvl w:val="0"/>
          <w:numId w:val="487"/>
        </w:numPr>
        <w:tabs>
          <w:tab w:val="left" w:pos="910"/>
          <w:tab w:val="left" w:pos="1080"/>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Hệ thống điều tốc và ổn định</w:t>
      </w:r>
    </w:p>
    <w:p w14:paraId="506B89CE" w14:textId="77777777" w:rsidR="002573CC" w:rsidRPr="00E30515" w:rsidRDefault="002573CC" w:rsidP="002573CC">
      <w:pPr>
        <w:spacing w:before="60" w:after="60"/>
        <w:ind w:firstLine="540"/>
        <w:rPr>
          <w:color w:val="000000" w:themeColor="text1"/>
          <w:sz w:val="28"/>
          <w:szCs w:val="28"/>
        </w:rPr>
      </w:pPr>
      <w:r w:rsidRPr="00E30515">
        <w:rPr>
          <w:color w:val="000000" w:themeColor="text1"/>
          <w:sz w:val="28"/>
          <w:szCs w:val="28"/>
        </w:rPr>
        <w:t>Dự kiến kiểu điều tốc, sơ đồ khối Laplace theo tiêu chuẩn IEEE (hoặc tiêu chuẩn tương đương được phép áp dụng) cùng các thông số và hàm truyền kèm theo.</w:t>
      </w:r>
    </w:p>
    <w:p w14:paraId="48929115" w14:textId="77777777" w:rsidR="002573CC" w:rsidRPr="00E30515" w:rsidRDefault="002573CC" w:rsidP="00A51AD2">
      <w:pPr>
        <w:numPr>
          <w:ilvl w:val="0"/>
          <w:numId w:val="487"/>
        </w:numPr>
        <w:tabs>
          <w:tab w:val="left" w:pos="910"/>
          <w:tab w:val="left" w:pos="1008"/>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Hệ thống bảo vệ và điều khiển</w:t>
      </w:r>
    </w:p>
    <w:p w14:paraId="39D4A606" w14:textId="77777777"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Cung cấp thông tin về hệ thống bảo vệ rơ le của máy phát.</w:t>
      </w:r>
    </w:p>
    <w:p w14:paraId="2DF21464" w14:textId="7B282E41" w:rsidR="002573CC" w:rsidRPr="00E30515" w:rsidRDefault="002573CC" w:rsidP="002573CC">
      <w:pPr>
        <w:numPr>
          <w:ilvl w:val="4"/>
          <w:numId w:val="85"/>
        </w:numPr>
        <w:tabs>
          <w:tab w:val="left" w:pos="756"/>
        </w:tabs>
        <w:spacing w:before="60" w:after="60"/>
        <w:ind w:left="0" w:firstLine="567"/>
        <w:jc w:val="both"/>
        <w:rPr>
          <w:color w:val="000000" w:themeColor="text1"/>
          <w:sz w:val="28"/>
          <w:szCs w:val="28"/>
        </w:rPr>
      </w:pPr>
      <w:r w:rsidRPr="00E30515">
        <w:rPr>
          <w:color w:val="000000" w:themeColor="text1"/>
          <w:sz w:val="28"/>
          <w:szCs w:val="28"/>
        </w:rPr>
        <w:t xml:space="preserve">Cung cấp thông tin về hệ thống tự động điều khiển của nhà máy và dự kiến phương thức ghép nối với hệ thống SCADA, thiết bị đầu cuối viễn thông của nhà máy và </w:t>
      </w:r>
      <w:r w:rsidR="00541A9B">
        <w:rPr>
          <w:color w:val="000000" w:themeColor="text1"/>
          <w:sz w:val="28"/>
          <w:szCs w:val="28"/>
        </w:rPr>
        <w:t>trạm điện</w:t>
      </w:r>
      <w:r w:rsidRPr="00E30515">
        <w:rPr>
          <w:color w:val="000000" w:themeColor="text1"/>
          <w:sz w:val="28"/>
          <w:szCs w:val="28"/>
        </w:rPr>
        <w:t xml:space="preserve"> của Khách hàng có đề nghị đấu nối. </w:t>
      </w:r>
    </w:p>
    <w:p w14:paraId="3B04FC7F" w14:textId="77777777" w:rsidR="002573CC" w:rsidRPr="00E30515" w:rsidRDefault="002573CC" w:rsidP="00A51AD2">
      <w:pPr>
        <w:numPr>
          <w:ilvl w:val="0"/>
          <w:numId w:val="487"/>
        </w:numPr>
        <w:tabs>
          <w:tab w:val="left" w:pos="882"/>
          <w:tab w:val="left" w:pos="1008"/>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 xml:space="preserve">Khởi động đen </w:t>
      </w:r>
    </w:p>
    <w:p w14:paraId="49576881" w14:textId="77777777" w:rsidR="002573CC" w:rsidRPr="00E30515" w:rsidRDefault="002573CC" w:rsidP="002573CC">
      <w:pPr>
        <w:autoSpaceDE w:val="0"/>
        <w:autoSpaceDN w:val="0"/>
        <w:adjustRightInd w:val="0"/>
        <w:ind w:firstLine="540"/>
        <w:rPr>
          <w:color w:val="000000" w:themeColor="text1"/>
          <w:sz w:val="28"/>
          <w:szCs w:val="28"/>
        </w:rPr>
      </w:pPr>
      <w:r w:rsidRPr="00E30515">
        <w:rPr>
          <w:color w:val="000000" w:themeColor="text1"/>
          <w:sz w:val="28"/>
          <w:szCs w:val="28"/>
        </w:rPr>
        <w:t>Yêu cầu cung cấp các thông tin về hệ thống khởi động đen.</w:t>
      </w:r>
    </w:p>
    <w:p w14:paraId="39510AEF" w14:textId="77777777" w:rsidR="002573CC" w:rsidRPr="00E30515" w:rsidRDefault="002573CC" w:rsidP="00A51AD2">
      <w:pPr>
        <w:numPr>
          <w:ilvl w:val="0"/>
          <w:numId w:val="487"/>
        </w:numPr>
        <w:tabs>
          <w:tab w:val="left" w:pos="882"/>
          <w:tab w:val="left" w:pos="1008"/>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lastRenderedPageBreak/>
        <w:t xml:space="preserve">Ảnh hưởng tới môi trường </w:t>
      </w:r>
    </w:p>
    <w:p w14:paraId="751D4624" w14:textId="77777777" w:rsidR="002573CC" w:rsidRPr="00E30515" w:rsidRDefault="002573CC" w:rsidP="002573CC">
      <w:pPr>
        <w:autoSpaceDE w:val="0"/>
        <w:autoSpaceDN w:val="0"/>
        <w:adjustRightInd w:val="0"/>
        <w:ind w:firstLine="540"/>
        <w:rPr>
          <w:color w:val="000000" w:themeColor="text1"/>
          <w:sz w:val="28"/>
          <w:szCs w:val="28"/>
        </w:rPr>
      </w:pPr>
      <w:r w:rsidRPr="00E30515">
        <w:rPr>
          <w:color w:val="000000" w:themeColor="text1"/>
          <w:sz w:val="28"/>
          <w:szCs w:val="28"/>
        </w:rPr>
        <w:t>Yêu cầu cung cấp các thông tin liên quan tới phát thải khí nhà kính, bao gồm các thông tin sau:</w:t>
      </w:r>
    </w:p>
    <w:p w14:paraId="7F18D2AD" w14:textId="77777777" w:rsidR="002573CC" w:rsidRPr="00E30515" w:rsidRDefault="002573CC" w:rsidP="00E92D52">
      <w:pPr>
        <w:numPr>
          <w:ilvl w:val="0"/>
          <w:numId w:val="500"/>
        </w:numPr>
        <w:tabs>
          <w:tab w:val="left" w:pos="924"/>
        </w:tabs>
        <w:autoSpaceDE w:val="0"/>
        <w:autoSpaceDN w:val="0"/>
        <w:adjustRightInd w:val="0"/>
        <w:spacing w:before="120" w:after="120"/>
        <w:ind w:hanging="720"/>
        <w:jc w:val="both"/>
        <w:rPr>
          <w:b/>
          <w:color w:val="000000" w:themeColor="text1"/>
          <w:sz w:val="28"/>
          <w:szCs w:val="28"/>
        </w:rPr>
      </w:pPr>
      <w:r w:rsidRPr="00E30515">
        <w:rPr>
          <w:b/>
          <w:color w:val="000000" w:themeColor="text1"/>
          <w:sz w:val="28"/>
          <w:szCs w:val="28"/>
        </w:rPr>
        <w:t>Đối với các nhà máy nhiệt điện</w:t>
      </w:r>
    </w:p>
    <w:p w14:paraId="765743EF"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Khí CO</w:t>
      </w:r>
      <w:r w:rsidRPr="00E30515">
        <w:rPr>
          <w:color w:val="000000" w:themeColor="text1"/>
          <w:sz w:val="28"/>
          <w:szCs w:val="28"/>
          <w:vertAlign w:val="subscript"/>
        </w:rPr>
        <w:t>2</w:t>
      </w:r>
      <w:r w:rsidRPr="00E30515">
        <w:rPr>
          <w:color w:val="000000" w:themeColor="text1"/>
          <w:sz w:val="28"/>
          <w:szCs w:val="28"/>
        </w:rPr>
        <w:t>;</w:t>
      </w:r>
    </w:p>
    <w:p w14:paraId="0CD6293B"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Tấn CO</w:t>
      </w:r>
      <w:r w:rsidRPr="00E30515">
        <w:rPr>
          <w:color w:val="000000" w:themeColor="text1"/>
          <w:sz w:val="28"/>
          <w:szCs w:val="28"/>
          <w:vertAlign w:val="subscript"/>
        </w:rPr>
        <w:t>2</w:t>
      </w:r>
      <w:r w:rsidRPr="00E30515">
        <w:rPr>
          <w:color w:val="000000" w:themeColor="text1"/>
          <w:sz w:val="28"/>
          <w:szCs w:val="28"/>
        </w:rPr>
        <w:t>/tấn nhiên liệu;</w:t>
      </w:r>
    </w:p>
    <w:p w14:paraId="0EF86439"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Hiệu suất giảm khí CO</w:t>
      </w:r>
      <w:r w:rsidRPr="00E30515">
        <w:rPr>
          <w:color w:val="000000" w:themeColor="text1"/>
          <w:sz w:val="28"/>
          <w:szCs w:val="28"/>
          <w:vertAlign w:val="subscript"/>
        </w:rPr>
        <w:t>2</w:t>
      </w:r>
      <w:r w:rsidRPr="00E30515">
        <w:rPr>
          <w:color w:val="000000" w:themeColor="text1"/>
          <w:sz w:val="28"/>
          <w:szCs w:val="28"/>
        </w:rPr>
        <w:t>;</w:t>
      </w:r>
    </w:p>
    <w:p w14:paraId="6A29A37D"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Khí SO</w:t>
      </w:r>
      <w:r w:rsidRPr="00E30515">
        <w:rPr>
          <w:color w:val="000000" w:themeColor="text1"/>
          <w:sz w:val="28"/>
          <w:szCs w:val="28"/>
          <w:vertAlign w:val="subscript"/>
        </w:rPr>
        <w:t>2;</w:t>
      </w:r>
    </w:p>
    <w:p w14:paraId="5A71E8DF"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Tấn SO</w:t>
      </w:r>
      <w:r w:rsidRPr="00E30515">
        <w:rPr>
          <w:color w:val="000000" w:themeColor="text1"/>
          <w:sz w:val="28"/>
          <w:szCs w:val="28"/>
          <w:vertAlign w:val="subscript"/>
        </w:rPr>
        <w:t>2</w:t>
      </w:r>
      <w:r w:rsidRPr="00E30515">
        <w:rPr>
          <w:color w:val="000000" w:themeColor="text1"/>
          <w:sz w:val="28"/>
          <w:szCs w:val="28"/>
        </w:rPr>
        <w:t>/tấn nhiên liệu;</w:t>
      </w:r>
    </w:p>
    <w:p w14:paraId="5EFF9385"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Hiệu suất giảm khí SO</w:t>
      </w:r>
      <w:r w:rsidRPr="00E30515">
        <w:rPr>
          <w:color w:val="000000" w:themeColor="text1"/>
          <w:sz w:val="28"/>
          <w:szCs w:val="28"/>
          <w:vertAlign w:val="subscript"/>
        </w:rPr>
        <w:t>2</w:t>
      </w:r>
      <w:r w:rsidRPr="00E30515">
        <w:rPr>
          <w:color w:val="000000" w:themeColor="text1"/>
          <w:sz w:val="28"/>
          <w:szCs w:val="28"/>
        </w:rPr>
        <w:t>;</w:t>
      </w:r>
    </w:p>
    <w:p w14:paraId="0DCB2D5C"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Khí NO</w:t>
      </w:r>
      <w:r w:rsidRPr="00E30515">
        <w:rPr>
          <w:color w:val="000000" w:themeColor="text1"/>
          <w:sz w:val="28"/>
          <w:szCs w:val="28"/>
          <w:vertAlign w:val="subscript"/>
        </w:rPr>
        <w:t>x</w:t>
      </w:r>
      <w:r w:rsidRPr="00E30515">
        <w:rPr>
          <w:color w:val="000000" w:themeColor="text1"/>
          <w:sz w:val="28"/>
          <w:szCs w:val="28"/>
        </w:rPr>
        <w:t xml:space="preserve">; </w:t>
      </w:r>
    </w:p>
    <w:p w14:paraId="4697E64F"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Tấn NO</w:t>
      </w:r>
      <w:r w:rsidRPr="00E30515">
        <w:rPr>
          <w:color w:val="000000" w:themeColor="text1"/>
          <w:sz w:val="28"/>
          <w:szCs w:val="28"/>
          <w:vertAlign w:val="subscript"/>
        </w:rPr>
        <w:t>x</w:t>
      </w:r>
      <w:r w:rsidRPr="00E30515">
        <w:rPr>
          <w:color w:val="000000" w:themeColor="text1"/>
          <w:sz w:val="28"/>
          <w:szCs w:val="28"/>
        </w:rPr>
        <w:t xml:space="preserve">/đường cong xuất điện năng MWh. </w:t>
      </w:r>
    </w:p>
    <w:p w14:paraId="4C6B2DE7" w14:textId="77777777" w:rsidR="002573CC" w:rsidRPr="00E30515" w:rsidRDefault="002573CC" w:rsidP="00E92D52">
      <w:pPr>
        <w:numPr>
          <w:ilvl w:val="0"/>
          <w:numId w:val="500"/>
        </w:numPr>
        <w:tabs>
          <w:tab w:val="left" w:pos="826"/>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 xml:space="preserve"> Nhà máy điện tích năng</w:t>
      </w:r>
    </w:p>
    <w:p w14:paraId="46CCE284"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Công suất dự trữ (MWH bơm);</w:t>
      </w:r>
    </w:p>
    <w:p w14:paraId="3D1AB580"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Công suất bơm lớn nhất (MW);</w:t>
      </w:r>
    </w:p>
    <w:p w14:paraId="44B1B748"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Công suất bơm nhỏ nhất (MW);</w:t>
      </w:r>
    </w:p>
    <w:p w14:paraId="70D11F71"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Công suất phát lớn nhất (MW);</w:t>
      </w:r>
    </w:p>
    <w:p w14:paraId="21B02D89"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Công suất phát nhỏ nhất (MW);</w:t>
      </w:r>
    </w:p>
    <w:p w14:paraId="7ECFA16E"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Hiệu suất (phát/bơm tỷ lệ %).</w:t>
      </w:r>
    </w:p>
    <w:p w14:paraId="7E70EFCB" w14:textId="77777777" w:rsidR="002573CC" w:rsidRPr="00E30515" w:rsidRDefault="002573CC" w:rsidP="00E92D52">
      <w:pPr>
        <w:numPr>
          <w:ilvl w:val="0"/>
          <w:numId w:val="500"/>
        </w:numPr>
        <w:tabs>
          <w:tab w:val="left" w:pos="826"/>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Trạm phát điện gió</w:t>
      </w:r>
    </w:p>
    <w:p w14:paraId="4DAC423F"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Loại turbine (cố định hay biến tốc);</w:t>
      </w:r>
    </w:p>
    <w:p w14:paraId="64763C55" w14:textId="0C61396F"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Chi tiết nhà sản xuất về đặc tính k</w:t>
      </w:r>
      <w:r w:rsidR="00B02C08">
        <w:rPr>
          <w:color w:val="000000" w:themeColor="text1"/>
          <w:sz w:val="28"/>
          <w:szCs w:val="28"/>
        </w:rPr>
        <w:t>ỹ</w:t>
      </w:r>
      <w:r w:rsidRPr="00E30515">
        <w:rPr>
          <w:color w:val="000000" w:themeColor="text1"/>
          <w:sz w:val="28"/>
          <w:szCs w:val="28"/>
        </w:rPr>
        <w:t xml:space="preserve"> thuật và đặc tính vận hành với tham khảo riêng biệt về độ nhấp nháy và thể hiện sóng hài;</w:t>
      </w:r>
    </w:p>
    <w:p w14:paraId="26F573BA"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Phương thức vận hành mùa của máy phát: mùa hay liên tục;</w:t>
      </w:r>
    </w:p>
    <w:p w14:paraId="31658129"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 xml:space="preserve">Liệt kê mức xuất lớn nhất dự kiến phát vào lưới phân phối của Đơn vị phân phối điện cho mỗi tháng vận hành (MW); </w:t>
      </w:r>
    </w:p>
    <w:p w14:paraId="1E18CC87"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Đồ thị phát điện ngày điển hình của tháng với lượng phát lớn nhất;</w:t>
      </w:r>
    </w:p>
    <w:p w14:paraId="386B0739"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Dự kiến chi tiết sự biến đổi đầu ra thường xuyên hay nhanh, bao gồm độ lớn, tỷ lệ thay đổi lớn nhất, tần suất và quãng thời gian.</w:t>
      </w:r>
    </w:p>
    <w:p w14:paraId="7D00E7AD" w14:textId="77777777" w:rsidR="002573CC" w:rsidRPr="00E30515" w:rsidRDefault="002573CC" w:rsidP="00A51AD2">
      <w:pPr>
        <w:numPr>
          <w:ilvl w:val="0"/>
          <w:numId w:val="487"/>
        </w:numPr>
        <w:tabs>
          <w:tab w:val="left" w:pos="1008"/>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Dự báo tính sẵn sàng</w:t>
      </w:r>
    </w:p>
    <w:p w14:paraId="26C4CD1D"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Yêu cầu bảo dưỡng dự kiến: …Tuần/năm;</w:t>
      </w:r>
    </w:p>
    <w:p w14:paraId="66FD8F59"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Khả năng sẵn sàng (lấy từ yêu cầu bảo dưỡng được lập lịch dự kiến);</w:t>
      </w:r>
    </w:p>
    <w:p w14:paraId="287143EB"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Khả năng sẵn sàng tỷ lệ công suất phát theo mùa MW;</w:t>
      </w:r>
    </w:p>
    <w:p w14:paraId="1C474825"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Khả năng sẵn sàng tuyệt đối;</w:t>
      </w:r>
    </w:p>
    <w:p w14:paraId="75A768A3"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Khả năng sẵn sàng bộ phận;</w:t>
      </w:r>
    </w:p>
    <w:p w14:paraId="32663412" w14:textId="01D331F1"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 xml:space="preserve">Xác </w:t>
      </w:r>
      <w:r w:rsidR="00B02C08">
        <w:rPr>
          <w:color w:val="000000" w:themeColor="text1"/>
          <w:sz w:val="28"/>
          <w:szCs w:val="28"/>
        </w:rPr>
        <w:t>s</w:t>
      </w:r>
      <w:r w:rsidRPr="00E30515">
        <w:rPr>
          <w:color w:val="000000" w:themeColor="text1"/>
          <w:sz w:val="28"/>
          <w:szCs w:val="28"/>
        </w:rPr>
        <w:t>uất ngừng chạy ép buộc;</w:t>
      </w:r>
    </w:p>
    <w:p w14:paraId="15E85DF3"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Giới hạn điện năng;</w:t>
      </w:r>
    </w:p>
    <w:p w14:paraId="0E68EABA"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lastRenderedPageBreak/>
        <w:t>Phát điện ngày (GWh);</w:t>
      </w:r>
    </w:p>
    <w:p w14:paraId="6A01A4EE"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Phát điện tuần (GWh);</w:t>
      </w:r>
    </w:p>
    <w:p w14:paraId="5C21239D"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Phát điện tháng (GWh);</w:t>
      </w:r>
    </w:p>
    <w:p w14:paraId="7E60201D" w14:textId="77777777" w:rsidR="002573CC" w:rsidRPr="00E30515" w:rsidRDefault="002573CC" w:rsidP="002573CC">
      <w:pPr>
        <w:numPr>
          <w:ilvl w:val="4"/>
          <w:numId w:val="85"/>
        </w:numPr>
        <w:tabs>
          <w:tab w:val="left" w:pos="756"/>
          <w:tab w:val="left" w:pos="826"/>
          <w:tab w:val="left" w:pos="900"/>
        </w:tabs>
        <w:spacing w:before="60" w:after="60"/>
        <w:ind w:left="0" w:firstLine="567"/>
        <w:jc w:val="both"/>
        <w:rPr>
          <w:color w:val="000000" w:themeColor="text1"/>
          <w:sz w:val="28"/>
          <w:szCs w:val="28"/>
        </w:rPr>
      </w:pPr>
      <w:r w:rsidRPr="00E30515">
        <w:rPr>
          <w:color w:val="000000" w:themeColor="text1"/>
          <w:sz w:val="28"/>
          <w:szCs w:val="28"/>
        </w:rPr>
        <w:t>Phát điện năm (GWh).</w:t>
      </w:r>
    </w:p>
    <w:p w14:paraId="48BCEFD2" w14:textId="77777777" w:rsidR="002573CC" w:rsidRPr="00E30515" w:rsidRDefault="002573CC" w:rsidP="002573CC">
      <w:pPr>
        <w:autoSpaceDE w:val="0"/>
        <w:autoSpaceDN w:val="0"/>
        <w:adjustRightInd w:val="0"/>
        <w:ind w:firstLine="540"/>
        <w:rPr>
          <w:color w:val="000000" w:themeColor="text1"/>
          <w:sz w:val="28"/>
          <w:szCs w:val="28"/>
        </w:rPr>
      </w:pPr>
      <w:r w:rsidRPr="00E30515">
        <w:rPr>
          <w:color w:val="000000" w:themeColor="text1"/>
          <w:sz w:val="28"/>
          <w:szCs w:val="28"/>
        </w:rPr>
        <w:t>Đối với nhà máy thủy điện phải cung cấp thêm dữ liệu về công suất phát và điện năng dự kiến cho mỗi tháng của năm và các thông tin liên quan đến thủy văn, thủy năng, cụ thể như sau:</w:t>
      </w:r>
    </w:p>
    <w:tbl>
      <w:tblPr>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371"/>
        <w:gridCol w:w="3094"/>
        <w:gridCol w:w="1560"/>
      </w:tblGrid>
      <w:tr w:rsidR="00B83F6B" w:rsidRPr="00E30515" w14:paraId="240B4F2A" w14:textId="77777777" w:rsidTr="002F4A83">
        <w:trPr>
          <w:trHeight w:val="360"/>
          <w:jc w:val="center"/>
        </w:trPr>
        <w:tc>
          <w:tcPr>
            <w:tcW w:w="4371" w:type="dxa"/>
            <w:noWrap/>
            <w:tcMar>
              <w:top w:w="0" w:type="dxa"/>
              <w:left w:w="108" w:type="dxa"/>
              <w:bottom w:w="0" w:type="dxa"/>
              <w:right w:w="108" w:type="dxa"/>
            </w:tcMar>
            <w:vAlign w:val="bottom"/>
          </w:tcPr>
          <w:p w14:paraId="13492BBA" w14:textId="77777777" w:rsidR="002573CC" w:rsidRPr="00E30515" w:rsidRDefault="002573CC" w:rsidP="002F4A83">
            <w:pPr>
              <w:rPr>
                <w:color w:val="000000" w:themeColor="text1"/>
              </w:rPr>
            </w:pPr>
            <w:r w:rsidRPr="00E30515">
              <w:rPr>
                <w:b/>
                <w:bCs/>
                <w:color w:val="000000" w:themeColor="text1"/>
                <w:u w:val="single"/>
              </w:rPr>
              <w:t>A. NĂNG LƯỢNG SƠ CẤP - THUỶ NĂNG:</w:t>
            </w:r>
          </w:p>
        </w:tc>
        <w:tc>
          <w:tcPr>
            <w:tcW w:w="3094" w:type="dxa"/>
            <w:noWrap/>
            <w:tcMar>
              <w:top w:w="0" w:type="dxa"/>
              <w:left w:w="108" w:type="dxa"/>
              <w:bottom w:w="0" w:type="dxa"/>
              <w:right w:w="108" w:type="dxa"/>
            </w:tcMar>
            <w:vAlign w:val="bottom"/>
          </w:tcPr>
          <w:p w14:paraId="791F2947" w14:textId="77777777" w:rsidR="002573CC" w:rsidRPr="00E30515" w:rsidRDefault="002573CC" w:rsidP="002F4A83">
            <w:pPr>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3B7F772A" w14:textId="77777777" w:rsidR="002573CC" w:rsidRPr="00E30515" w:rsidRDefault="002573CC" w:rsidP="002F4A83">
            <w:pPr>
              <w:rPr>
                <w:color w:val="000000" w:themeColor="text1"/>
              </w:rPr>
            </w:pPr>
            <w:r w:rsidRPr="00E30515">
              <w:rPr>
                <w:color w:val="000000" w:themeColor="text1"/>
              </w:rPr>
              <w:t> </w:t>
            </w:r>
          </w:p>
        </w:tc>
      </w:tr>
      <w:tr w:rsidR="00B83F6B" w:rsidRPr="00E30515" w14:paraId="5E32FA36" w14:textId="77777777" w:rsidTr="002F4A83">
        <w:trPr>
          <w:trHeight w:val="315"/>
          <w:jc w:val="center"/>
        </w:trPr>
        <w:tc>
          <w:tcPr>
            <w:tcW w:w="9025" w:type="dxa"/>
            <w:gridSpan w:val="3"/>
            <w:noWrap/>
            <w:tcMar>
              <w:top w:w="0" w:type="dxa"/>
              <w:left w:w="108" w:type="dxa"/>
              <w:bottom w:w="0" w:type="dxa"/>
              <w:right w:w="108" w:type="dxa"/>
            </w:tcMar>
            <w:vAlign w:val="bottom"/>
          </w:tcPr>
          <w:p w14:paraId="60E8CDFB" w14:textId="77777777" w:rsidR="002573CC" w:rsidRPr="00E30515" w:rsidRDefault="002573CC" w:rsidP="002F4A83">
            <w:pPr>
              <w:rPr>
                <w:color w:val="000000" w:themeColor="text1"/>
              </w:rPr>
            </w:pPr>
            <w:r w:rsidRPr="00E30515">
              <w:rPr>
                <w:b/>
                <w:bCs/>
                <w:color w:val="000000" w:themeColor="text1"/>
                <w:u w:val="single"/>
              </w:rPr>
              <w:t>A.1. Các thông số hồ và điều tiết hồ chứa:</w:t>
            </w:r>
          </w:p>
        </w:tc>
      </w:tr>
      <w:tr w:rsidR="00B83F6B" w:rsidRPr="00E30515" w14:paraId="1FAF17C8" w14:textId="77777777" w:rsidTr="002F4A83">
        <w:trPr>
          <w:trHeight w:val="300"/>
          <w:jc w:val="center"/>
        </w:trPr>
        <w:tc>
          <w:tcPr>
            <w:tcW w:w="4371" w:type="dxa"/>
            <w:noWrap/>
            <w:tcMar>
              <w:top w:w="0" w:type="dxa"/>
              <w:left w:w="108" w:type="dxa"/>
              <w:bottom w:w="0" w:type="dxa"/>
              <w:right w:w="108" w:type="dxa"/>
            </w:tcMar>
            <w:vAlign w:val="bottom"/>
          </w:tcPr>
          <w:p w14:paraId="64B5D643" w14:textId="77777777" w:rsidR="002573CC" w:rsidRPr="00E30515" w:rsidRDefault="002573CC" w:rsidP="002F4A83">
            <w:pPr>
              <w:spacing w:before="60"/>
              <w:rPr>
                <w:color w:val="000000" w:themeColor="text1"/>
              </w:rPr>
            </w:pPr>
            <w:r w:rsidRPr="00E30515">
              <w:rPr>
                <w:color w:val="000000" w:themeColor="text1"/>
              </w:rPr>
              <w:t>1. Các số liệu về hồ chứa nước:</w:t>
            </w:r>
          </w:p>
        </w:tc>
        <w:tc>
          <w:tcPr>
            <w:tcW w:w="3094" w:type="dxa"/>
            <w:noWrap/>
            <w:tcMar>
              <w:top w:w="0" w:type="dxa"/>
              <w:left w:w="108" w:type="dxa"/>
              <w:bottom w:w="0" w:type="dxa"/>
              <w:right w:w="108" w:type="dxa"/>
            </w:tcMar>
            <w:vAlign w:val="bottom"/>
          </w:tcPr>
          <w:p w14:paraId="2EE9B0B7"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562D374B"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4408DCB4" w14:textId="77777777" w:rsidTr="002F4A83">
        <w:trPr>
          <w:trHeight w:val="300"/>
          <w:jc w:val="center"/>
        </w:trPr>
        <w:tc>
          <w:tcPr>
            <w:tcW w:w="4371" w:type="dxa"/>
            <w:noWrap/>
            <w:tcMar>
              <w:top w:w="0" w:type="dxa"/>
              <w:left w:w="108" w:type="dxa"/>
              <w:bottom w:w="0" w:type="dxa"/>
              <w:right w:w="108" w:type="dxa"/>
            </w:tcMar>
            <w:vAlign w:val="bottom"/>
          </w:tcPr>
          <w:p w14:paraId="1B301DD6" w14:textId="77777777" w:rsidR="002573CC" w:rsidRPr="00E30515" w:rsidRDefault="002573CC" w:rsidP="002F4A83">
            <w:pPr>
              <w:spacing w:before="60"/>
              <w:rPr>
                <w:color w:val="000000" w:themeColor="text1"/>
              </w:rPr>
            </w:pPr>
            <w:r w:rsidRPr="00E30515">
              <w:rPr>
                <w:color w:val="000000" w:themeColor="text1"/>
              </w:rPr>
              <w:t xml:space="preserve">Dung tích hữu ích: </w:t>
            </w:r>
          </w:p>
        </w:tc>
        <w:tc>
          <w:tcPr>
            <w:tcW w:w="3094" w:type="dxa"/>
            <w:noWrap/>
            <w:tcMar>
              <w:top w:w="0" w:type="dxa"/>
              <w:left w:w="108" w:type="dxa"/>
              <w:bottom w:w="0" w:type="dxa"/>
              <w:right w:w="108" w:type="dxa"/>
            </w:tcMar>
            <w:vAlign w:val="bottom"/>
          </w:tcPr>
          <w:p w14:paraId="1FF56DD7" w14:textId="77777777" w:rsidR="002573CC" w:rsidRPr="00E30515" w:rsidRDefault="002573CC" w:rsidP="002F4A83">
            <w:pPr>
              <w:spacing w:before="60"/>
              <w:rPr>
                <w:color w:val="000000" w:themeColor="text1"/>
              </w:rPr>
            </w:pPr>
            <w:r w:rsidRPr="00E30515">
              <w:rPr>
                <w:color w:val="000000" w:themeColor="text1"/>
              </w:rPr>
              <w:t>tỉ m</w:t>
            </w:r>
            <w:r w:rsidRPr="00E30515">
              <w:rPr>
                <w:color w:val="000000" w:themeColor="text1"/>
                <w:vertAlign w:val="superscript"/>
              </w:rPr>
              <w:t>3</w:t>
            </w:r>
          </w:p>
        </w:tc>
        <w:tc>
          <w:tcPr>
            <w:tcW w:w="1560" w:type="dxa"/>
            <w:noWrap/>
            <w:tcMar>
              <w:top w:w="0" w:type="dxa"/>
              <w:left w:w="108" w:type="dxa"/>
              <w:bottom w:w="0" w:type="dxa"/>
              <w:right w:w="108" w:type="dxa"/>
            </w:tcMar>
            <w:vAlign w:val="bottom"/>
          </w:tcPr>
          <w:p w14:paraId="25839571"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41A1ECE5" w14:textId="77777777" w:rsidTr="002F4A83">
        <w:trPr>
          <w:trHeight w:val="300"/>
          <w:jc w:val="center"/>
        </w:trPr>
        <w:tc>
          <w:tcPr>
            <w:tcW w:w="4371" w:type="dxa"/>
            <w:noWrap/>
            <w:tcMar>
              <w:top w:w="0" w:type="dxa"/>
              <w:left w:w="108" w:type="dxa"/>
              <w:bottom w:w="0" w:type="dxa"/>
              <w:right w:w="108" w:type="dxa"/>
            </w:tcMar>
            <w:vAlign w:val="bottom"/>
          </w:tcPr>
          <w:p w14:paraId="2307B843" w14:textId="77777777" w:rsidR="002573CC" w:rsidRPr="00E30515" w:rsidRDefault="002573CC" w:rsidP="002F4A83">
            <w:pPr>
              <w:spacing w:before="60"/>
              <w:rPr>
                <w:color w:val="000000" w:themeColor="text1"/>
              </w:rPr>
            </w:pPr>
            <w:r w:rsidRPr="00E30515">
              <w:rPr>
                <w:color w:val="000000" w:themeColor="text1"/>
              </w:rPr>
              <w:t>Dung tích toàn bộ hồ:</w:t>
            </w:r>
          </w:p>
        </w:tc>
        <w:tc>
          <w:tcPr>
            <w:tcW w:w="3094" w:type="dxa"/>
            <w:noWrap/>
            <w:tcMar>
              <w:top w:w="0" w:type="dxa"/>
              <w:left w:w="108" w:type="dxa"/>
              <w:bottom w:w="0" w:type="dxa"/>
              <w:right w:w="108" w:type="dxa"/>
            </w:tcMar>
            <w:vAlign w:val="bottom"/>
          </w:tcPr>
          <w:p w14:paraId="7A34B821" w14:textId="77777777" w:rsidR="002573CC" w:rsidRPr="00E30515" w:rsidRDefault="002573CC" w:rsidP="002F4A83">
            <w:pPr>
              <w:spacing w:before="60"/>
              <w:rPr>
                <w:color w:val="000000" w:themeColor="text1"/>
              </w:rPr>
            </w:pPr>
            <w:r w:rsidRPr="00E30515">
              <w:rPr>
                <w:color w:val="000000" w:themeColor="text1"/>
              </w:rPr>
              <w:t>tỉ m</w:t>
            </w:r>
            <w:r w:rsidRPr="00E30515">
              <w:rPr>
                <w:color w:val="000000" w:themeColor="text1"/>
                <w:vertAlign w:val="superscript"/>
              </w:rPr>
              <w:t>3</w:t>
            </w:r>
          </w:p>
        </w:tc>
        <w:tc>
          <w:tcPr>
            <w:tcW w:w="1560" w:type="dxa"/>
            <w:noWrap/>
            <w:tcMar>
              <w:top w:w="0" w:type="dxa"/>
              <w:left w:w="108" w:type="dxa"/>
              <w:bottom w:w="0" w:type="dxa"/>
              <w:right w:w="108" w:type="dxa"/>
            </w:tcMar>
            <w:vAlign w:val="bottom"/>
          </w:tcPr>
          <w:p w14:paraId="5388C95E"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69672044" w14:textId="77777777" w:rsidTr="002F4A83">
        <w:trPr>
          <w:trHeight w:val="300"/>
          <w:jc w:val="center"/>
        </w:trPr>
        <w:tc>
          <w:tcPr>
            <w:tcW w:w="4371" w:type="dxa"/>
            <w:noWrap/>
            <w:tcMar>
              <w:top w:w="0" w:type="dxa"/>
              <w:left w:w="108" w:type="dxa"/>
              <w:bottom w:w="0" w:type="dxa"/>
              <w:right w:w="108" w:type="dxa"/>
            </w:tcMar>
            <w:vAlign w:val="bottom"/>
          </w:tcPr>
          <w:p w14:paraId="7C09ED8C" w14:textId="77777777" w:rsidR="002573CC" w:rsidRPr="00E30515" w:rsidRDefault="002573CC" w:rsidP="002F4A83">
            <w:pPr>
              <w:spacing w:before="60"/>
              <w:rPr>
                <w:color w:val="000000" w:themeColor="text1"/>
              </w:rPr>
            </w:pPr>
            <w:r w:rsidRPr="00E30515">
              <w:rPr>
                <w:color w:val="000000" w:themeColor="text1"/>
              </w:rPr>
              <w:t>Dung tích chống lũ:</w:t>
            </w:r>
          </w:p>
        </w:tc>
        <w:tc>
          <w:tcPr>
            <w:tcW w:w="3094" w:type="dxa"/>
            <w:noWrap/>
            <w:tcMar>
              <w:top w:w="0" w:type="dxa"/>
              <w:left w:w="108" w:type="dxa"/>
              <w:bottom w:w="0" w:type="dxa"/>
              <w:right w:w="108" w:type="dxa"/>
            </w:tcMar>
            <w:vAlign w:val="bottom"/>
          </w:tcPr>
          <w:p w14:paraId="23EB0454" w14:textId="77777777" w:rsidR="002573CC" w:rsidRPr="00E30515" w:rsidRDefault="002573CC" w:rsidP="002F4A83">
            <w:pPr>
              <w:spacing w:before="60"/>
              <w:rPr>
                <w:color w:val="000000" w:themeColor="text1"/>
              </w:rPr>
            </w:pPr>
            <w:r w:rsidRPr="00E30515">
              <w:rPr>
                <w:color w:val="000000" w:themeColor="text1"/>
              </w:rPr>
              <w:t>tỉ m</w:t>
            </w:r>
            <w:r w:rsidRPr="00E30515">
              <w:rPr>
                <w:color w:val="000000" w:themeColor="text1"/>
                <w:vertAlign w:val="superscript"/>
              </w:rPr>
              <w:t>3</w:t>
            </w:r>
          </w:p>
        </w:tc>
        <w:tc>
          <w:tcPr>
            <w:tcW w:w="1560" w:type="dxa"/>
            <w:noWrap/>
            <w:tcMar>
              <w:top w:w="0" w:type="dxa"/>
              <w:left w:w="108" w:type="dxa"/>
              <w:bottom w:w="0" w:type="dxa"/>
              <w:right w:w="108" w:type="dxa"/>
            </w:tcMar>
            <w:vAlign w:val="bottom"/>
          </w:tcPr>
          <w:p w14:paraId="0A11D6B9"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2BC5A048" w14:textId="77777777" w:rsidTr="002F4A83">
        <w:trPr>
          <w:trHeight w:val="300"/>
          <w:jc w:val="center"/>
        </w:trPr>
        <w:tc>
          <w:tcPr>
            <w:tcW w:w="4371" w:type="dxa"/>
            <w:noWrap/>
            <w:tcMar>
              <w:top w:w="0" w:type="dxa"/>
              <w:left w:w="108" w:type="dxa"/>
              <w:bottom w:w="0" w:type="dxa"/>
              <w:right w:w="108" w:type="dxa"/>
            </w:tcMar>
            <w:vAlign w:val="bottom"/>
          </w:tcPr>
          <w:p w14:paraId="344DBF39" w14:textId="77777777" w:rsidR="002573CC" w:rsidRPr="00E30515" w:rsidRDefault="002573CC" w:rsidP="002F4A83">
            <w:pPr>
              <w:spacing w:before="60"/>
              <w:rPr>
                <w:color w:val="000000" w:themeColor="text1"/>
              </w:rPr>
            </w:pPr>
            <w:r w:rsidRPr="00E30515">
              <w:rPr>
                <w:color w:val="000000" w:themeColor="text1"/>
              </w:rPr>
              <w:t>Mực nước dâng bình thường:</w:t>
            </w:r>
          </w:p>
        </w:tc>
        <w:tc>
          <w:tcPr>
            <w:tcW w:w="3094" w:type="dxa"/>
            <w:noWrap/>
            <w:tcMar>
              <w:top w:w="0" w:type="dxa"/>
              <w:left w:w="108" w:type="dxa"/>
              <w:bottom w:w="0" w:type="dxa"/>
              <w:right w:w="108" w:type="dxa"/>
            </w:tcMar>
            <w:vAlign w:val="bottom"/>
          </w:tcPr>
          <w:p w14:paraId="25ADC47A"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16573CD6"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1567E96" w14:textId="77777777" w:rsidTr="002F4A83">
        <w:trPr>
          <w:trHeight w:val="300"/>
          <w:jc w:val="center"/>
        </w:trPr>
        <w:tc>
          <w:tcPr>
            <w:tcW w:w="4371" w:type="dxa"/>
            <w:noWrap/>
            <w:tcMar>
              <w:top w:w="0" w:type="dxa"/>
              <w:left w:w="108" w:type="dxa"/>
              <w:bottom w:w="0" w:type="dxa"/>
              <w:right w:w="108" w:type="dxa"/>
            </w:tcMar>
            <w:vAlign w:val="bottom"/>
          </w:tcPr>
          <w:p w14:paraId="57A2A905" w14:textId="77777777" w:rsidR="002573CC" w:rsidRPr="00E30515" w:rsidRDefault="002573CC" w:rsidP="002F4A83">
            <w:pPr>
              <w:spacing w:before="60"/>
              <w:rPr>
                <w:color w:val="000000" w:themeColor="text1"/>
              </w:rPr>
            </w:pPr>
            <w:r w:rsidRPr="00E30515">
              <w:rPr>
                <w:color w:val="000000" w:themeColor="text1"/>
              </w:rPr>
              <w:t>Mực nước chết:</w:t>
            </w:r>
          </w:p>
        </w:tc>
        <w:tc>
          <w:tcPr>
            <w:tcW w:w="3094" w:type="dxa"/>
            <w:noWrap/>
            <w:tcMar>
              <w:top w:w="0" w:type="dxa"/>
              <w:left w:w="108" w:type="dxa"/>
              <w:bottom w:w="0" w:type="dxa"/>
              <w:right w:w="108" w:type="dxa"/>
            </w:tcMar>
            <w:vAlign w:val="bottom"/>
          </w:tcPr>
          <w:p w14:paraId="163B0DDE" w14:textId="77777777" w:rsidR="002573CC" w:rsidRPr="00E30515" w:rsidRDefault="002573CC" w:rsidP="002F4A83">
            <w:pPr>
              <w:spacing w:before="60"/>
              <w:rPr>
                <w:color w:val="000000" w:themeColor="text1"/>
              </w:rPr>
            </w:pPr>
            <w:r w:rsidRPr="00E30515">
              <w:rPr>
                <w:color w:val="000000" w:themeColor="text1"/>
              </w:rPr>
              <w:t xml:space="preserve">m </w:t>
            </w:r>
          </w:p>
        </w:tc>
        <w:tc>
          <w:tcPr>
            <w:tcW w:w="1560" w:type="dxa"/>
            <w:noWrap/>
            <w:tcMar>
              <w:top w:w="0" w:type="dxa"/>
              <w:left w:w="108" w:type="dxa"/>
              <w:bottom w:w="0" w:type="dxa"/>
              <w:right w:w="108" w:type="dxa"/>
            </w:tcMar>
            <w:vAlign w:val="bottom"/>
          </w:tcPr>
          <w:p w14:paraId="728FCA72"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D3AC603" w14:textId="77777777" w:rsidTr="002F4A83">
        <w:trPr>
          <w:trHeight w:val="300"/>
          <w:jc w:val="center"/>
        </w:trPr>
        <w:tc>
          <w:tcPr>
            <w:tcW w:w="4371" w:type="dxa"/>
            <w:noWrap/>
            <w:tcMar>
              <w:top w:w="0" w:type="dxa"/>
              <w:left w:w="108" w:type="dxa"/>
              <w:bottom w:w="0" w:type="dxa"/>
              <w:right w:w="108" w:type="dxa"/>
            </w:tcMar>
            <w:vAlign w:val="bottom"/>
          </w:tcPr>
          <w:p w14:paraId="3E430E0B" w14:textId="77777777" w:rsidR="002573CC" w:rsidRPr="00E30515" w:rsidRDefault="002573CC" w:rsidP="002F4A83">
            <w:pPr>
              <w:spacing w:before="60"/>
              <w:rPr>
                <w:color w:val="000000" w:themeColor="text1"/>
              </w:rPr>
            </w:pPr>
            <w:r w:rsidRPr="00E30515">
              <w:rPr>
                <w:color w:val="000000" w:themeColor="text1"/>
              </w:rPr>
              <w:t>Mực nước gia cường:</w:t>
            </w:r>
          </w:p>
        </w:tc>
        <w:tc>
          <w:tcPr>
            <w:tcW w:w="3094" w:type="dxa"/>
            <w:noWrap/>
            <w:tcMar>
              <w:top w:w="0" w:type="dxa"/>
              <w:left w:w="108" w:type="dxa"/>
              <w:bottom w:w="0" w:type="dxa"/>
              <w:right w:w="108" w:type="dxa"/>
            </w:tcMar>
            <w:vAlign w:val="bottom"/>
          </w:tcPr>
          <w:p w14:paraId="2D7E95C3" w14:textId="77777777" w:rsidR="002573CC" w:rsidRPr="00E30515" w:rsidRDefault="002573CC" w:rsidP="002F4A83">
            <w:pPr>
              <w:spacing w:before="60"/>
              <w:rPr>
                <w:color w:val="000000" w:themeColor="text1"/>
              </w:rPr>
            </w:pPr>
            <w:r w:rsidRPr="00E30515">
              <w:rPr>
                <w:color w:val="000000" w:themeColor="text1"/>
              </w:rPr>
              <w:t xml:space="preserve">m </w:t>
            </w:r>
          </w:p>
        </w:tc>
        <w:tc>
          <w:tcPr>
            <w:tcW w:w="1560" w:type="dxa"/>
            <w:noWrap/>
            <w:tcMar>
              <w:top w:w="0" w:type="dxa"/>
              <w:left w:w="108" w:type="dxa"/>
              <w:bottom w:w="0" w:type="dxa"/>
              <w:right w:w="108" w:type="dxa"/>
            </w:tcMar>
            <w:vAlign w:val="bottom"/>
          </w:tcPr>
          <w:p w14:paraId="6C44248A"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C06C9FD" w14:textId="77777777" w:rsidTr="002F4A83">
        <w:trPr>
          <w:trHeight w:val="300"/>
          <w:jc w:val="center"/>
        </w:trPr>
        <w:tc>
          <w:tcPr>
            <w:tcW w:w="4371" w:type="dxa"/>
            <w:noWrap/>
            <w:tcMar>
              <w:top w:w="0" w:type="dxa"/>
              <w:left w:w="108" w:type="dxa"/>
              <w:bottom w:w="0" w:type="dxa"/>
              <w:right w:w="108" w:type="dxa"/>
            </w:tcMar>
            <w:vAlign w:val="bottom"/>
          </w:tcPr>
          <w:p w14:paraId="22CB0894" w14:textId="77777777" w:rsidR="002573CC" w:rsidRPr="00E30515" w:rsidRDefault="002573CC" w:rsidP="002F4A83">
            <w:pPr>
              <w:spacing w:before="60"/>
              <w:rPr>
                <w:color w:val="000000" w:themeColor="text1"/>
              </w:rPr>
            </w:pPr>
            <w:r w:rsidRPr="00E30515">
              <w:rPr>
                <w:color w:val="000000" w:themeColor="text1"/>
              </w:rPr>
              <w:t>Dung tích dành cho điều tiết nhiều năm (nếu có):</w:t>
            </w:r>
          </w:p>
        </w:tc>
        <w:tc>
          <w:tcPr>
            <w:tcW w:w="3094" w:type="dxa"/>
            <w:noWrap/>
            <w:tcMar>
              <w:top w:w="0" w:type="dxa"/>
              <w:left w:w="108" w:type="dxa"/>
              <w:bottom w:w="0" w:type="dxa"/>
              <w:right w:w="108" w:type="dxa"/>
            </w:tcMar>
            <w:vAlign w:val="bottom"/>
          </w:tcPr>
          <w:p w14:paraId="6214E50A" w14:textId="77777777" w:rsidR="002573CC" w:rsidRPr="00E30515" w:rsidRDefault="002573CC" w:rsidP="002F4A83">
            <w:pPr>
              <w:spacing w:before="60"/>
              <w:rPr>
                <w:color w:val="000000" w:themeColor="text1"/>
              </w:rPr>
            </w:pPr>
            <w:r w:rsidRPr="00E30515">
              <w:rPr>
                <w:color w:val="000000" w:themeColor="text1"/>
              </w:rPr>
              <w:t>tỉ m</w:t>
            </w:r>
            <w:r w:rsidRPr="00E30515">
              <w:rPr>
                <w:color w:val="000000" w:themeColor="text1"/>
                <w:vertAlign w:val="superscript"/>
              </w:rPr>
              <w:t>3</w:t>
            </w:r>
          </w:p>
        </w:tc>
        <w:tc>
          <w:tcPr>
            <w:tcW w:w="1560" w:type="dxa"/>
            <w:noWrap/>
            <w:tcMar>
              <w:top w:w="0" w:type="dxa"/>
              <w:left w:w="108" w:type="dxa"/>
              <w:bottom w:w="0" w:type="dxa"/>
              <w:right w:w="108" w:type="dxa"/>
            </w:tcMar>
            <w:vAlign w:val="bottom"/>
          </w:tcPr>
          <w:p w14:paraId="56A39137"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7A5889A" w14:textId="77777777" w:rsidTr="002F4A83">
        <w:trPr>
          <w:trHeight w:val="300"/>
          <w:jc w:val="center"/>
        </w:trPr>
        <w:tc>
          <w:tcPr>
            <w:tcW w:w="4371" w:type="dxa"/>
            <w:noWrap/>
            <w:tcMar>
              <w:top w:w="0" w:type="dxa"/>
              <w:left w:w="108" w:type="dxa"/>
              <w:bottom w:w="0" w:type="dxa"/>
              <w:right w:w="108" w:type="dxa"/>
            </w:tcMar>
            <w:vAlign w:val="bottom"/>
          </w:tcPr>
          <w:p w14:paraId="0B7FD50A" w14:textId="77777777" w:rsidR="002573CC" w:rsidRPr="00E30515" w:rsidRDefault="002573CC" w:rsidP="002F4A83">
            <w:pPr>
              <w:spacing w:before="60"/>
              <w:rPr>
                <w:color w:val="000000" w:themeColor="text1"/>
              </w:rPr>
            </w:pPr>
            <w:r w:rsidRPr="00E30515">
              <w:rPr>
                <w:color w:val="000000" w:themeColor="text1"/>
              </w:rPr>
              <w:t>Diện tích lòng hồ:</w:t>
            </w:r>
          </w:p>
        </w:tc>
        <w:tc>
          <w:tcPr>
            <w:tcW w:w="3094" w:type="dxa"/>
            <w:noWrap/>
            <w:tcMar>
              <w:top w:w="0" w:type="dxa"/>
              <w:left w:w="108" w:type="dxa"/>
              <w:bottom w:w="0" w:type="dxa"/>
              <w:right w:w="108" w:type="dxa"/>
            </w:tcMar>
            <w:vAlign w:val="bottom"/>
          </w:tcPr>
          <w:p w14:paraId="421CAA36" w14:textId="77777777" w:rsidR="002573CC" w:rsidRPr="00E30515" w:rsidRDefault="002573CC" w:rsidP="002F4A83">
            <w:pPr>
              <w:spacing w:before="60"/>
              <w:rPr>
                <w:color w:val="000000" w:themeColor="text1"/>
              </w:rPr>
            </w:pPr>
            <w:r w:rsidRPr="00E30515">
              <w:rPr>
                <w:color w:val="000000" w:themeColor="text1"/>
              </w:rPr>
              <w:t>km</w:t>
            </w:r>
            <w:r w:rsidRPr="00E30515">
              <w:rPr>
                <w:color w:val="000000" w:themeColor="text1"/>
                <w:vertAlign w:val="superscript"/>
              </w:rPr>
              <w:t>2</w:t>
            </w:r>
          </w:p>
        </w:tc>
        <w:tc>
          <w:tcPr>
            <w:tcW w:w="1560" w:type="dxa"/>
            <w:noWrap/>
            <w:tcMar>
              <w:top w:w="0" w:type="dxa"/>
              <w:left w:w="108" w:type="dxa"/>
              <w:bottom w:w="0" w:type="dxa"/>
              <w:right w:w="108" w:type="dxa"/>
            </w:tcMar>
            <w:vAlign w:val="bottom"/>
          </w:tcPr>
          <w:p w14:paraId="60BAC1B1"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EB01695" w14:textId="77777777" w:rsidTr="002F4A83">
        <w:trPr>
          <w:trHeight w:val="300"/>
          <w:jc w:val="center"/>
        </w:trPr>
        <w:tc>
          <w:tcPr>
            <w:tcW w:w="4371" w:type="dxa"/>
            <w:noWrap/>
            <w:tcMar>
              <w:top w:w="0" w:type="dxa"/>
              <w:left w:w="108" w:type="dxa"/>
              <w:bottom w:w="0" w:type="dxa"/>
              <w:right w:w="108" w:type="dxa"/>
            </w:tcMar>
            <w:vAlign w:val="bottom"/>
          </w:tcPr>
          <w:p w14:paraId="24766BF7" w14:textId="77777777" w:rsidR="002573CC" w:rsidRPr="00E30515" w:rsidRDefault="002573CC" w:rsidP="002F4A83">
            <w:pPr>
              <w:spacing w:before="60"/>
              <w:rPr>
                <w:color w:val="000000" w:themeColor="text1"/>
              </w:rPr>
            </w:pPr>
            <w:r w:rsidRPr="00E30515">
              <w:rPr>
                <w:color w:val="000000" w:themeColor="text1"/>
              </w:rPr>
              <w:t>Chiều dài hồ ở mực nước dâng bình thường:</w:t>
            </w:r>
          </w:p>
        </w:tc>
        <w:tc>
          <w:tcPr>
            <w:tcW w:w="3094" w:type="dxa"/>
            <w:noWrap/>
            <w:tcMar>
              <w:top w:w="0" w:type="dxa"/>
              <w:left w:w="108" w:type="dxa"/>
              <w:bottom w:w="0" w:type="dxa"/>
              <w:right w:w="108" w:type="dxa"/>
            </w:tcMar>
            <w:vAlign w:val="bottom"/>
          </w:tcPr>
          <w:p w14:paraId="6E18AB7C" w14:textId="77777777" w:rsidR="002573CC" w:rsidRPr="00E30515" w:rsidRDefault="002573CC" w:rsidP="002F4A83">
            <w:pPr>
              <w:spacing w:before="60"/>
              <w:rPr>
                <w:color w:val="000000" w:themeColor="text1"/>
              </w:rPr>
            </w:pPr>
            <w:r w:rsidRPr="00E30515">
              <w:rPr>
                <w:color w:val="000000" w:themeColor="text1"/>
              </w:rPr>
              <w:t>km</w:t>
            </w:r>
          </w:p>
        </w:tc>
        <w:tc>
          <w:tcPr>
            <w:tcW w:w="1560" w:type="dxa"/>
            <w:noWrap/>
            <w:tcMar>
              <w:top w:w="0" w:type="dxa"/>
              <w:left w:w="108" w:type="dxa"/>
              <w:bottom w:w="0" w:type="dxa"/>
              <w:right w:w="108" w:type="dxa"/>
            </w:tcMar>
            <w:vAlign w:val="bottom"/>
          </w:tcPr>
          <w:p w14:paraId="43779C33"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44149E06" w14:textId="77777777" w:rsidTr="002F4A83">
        <w:trPr>
          <w:trHeight w:val="300"/>
          <w:jc w:val="center"/>
        </w:trPr>
        <w:tc>
          <w:tcPr>
            <w:tcW w:w="4371" w:type="dxa"/>
            <w:noWrap/>
            <w:tcMar>
              <w:top w:w="0" w:type="dxa"/>
              <w:left w:w="108" w:type="dxa"/>
              <w:bottom w:w="0" w:type="dxa"/>
              <w:right w:w="108" w:type="dxa"/>
            </w:tcMar>
            <w:vAlign w:val="bottom"/>
          </w:tcPr>
          <w:p w14:paraId="245F4BF7" w14:textId="77777777" w:rsidR="002573CC" w:rsidRPr="00E30515" w:rsidRDefault="002573CC" w:rsidP="002F4A83">
            <w:pPr>
              <w:spacing w:before="60"/>
              <w:rPr>
                <w:color w:val="000000" w:themeColor="text1"/>
              </w:rPr>
            </w:pPr>
            <w:r w:rsidRPr="00E30515">
              <w:rPr>
                <w:color w:val="000000" w:themeColor="text1"/>
              </w:rPr>
              <w:t>Chiều rộng trung bình hồ:</w:t>
            </w:r>
          </w:p>
        </w:tc>
        <w:tc>
          <w:tcPr>
            <w:tcW w:w="3094" w:type="dxa"/>
            <w:noWrap/>
            <w:tcMar>
              <w:top w:w="0" w:type="dxa"/>
              <w:left w:w="108" w:type="dxa"/>
              <w:bottom w:w="0" w:type="dxa"/>
              <w:right w:w="108" w:type="dxa"/>
            </w:tcMar>
            <w:vAlign w:val="bottom"/>
          </w:tcPr>
          <w:p w14:paraId="76F2038A" w14:textId="77777777" w:rsidR="002573CC" w:rsidRPr="00E30515" w:rsidRDefault="002573CC" w:rsidP="002F4A83">
            <w:pPr>
              <w:spacing w:before="60"/>
              <w:rPr>
                <w:color w:val="000000" w:themeColor="text1"/>
              </w:rPr>
            </w:pPr>
            <w:r w:rsidRPr="00E30515">
              <w:rPr>
                <w:color w:val="000000" w:themeColor="text1"/>
              </w:rPr>
              <w:t>km</w:t>
            </w:r>
          </w:p>
        </w:tc>
        <w:tc>
          <w:tcPr>
            <w:tcW w:w="1560" w:type="dxa"/>
            <w:noWrap/>
            <w:tcMar>
              <w:top w:w="0" w:type="dxa"/>
              <w:left w:w="108" w:type="dxa"/>
              <w:bottom w:w="0" w:type="dxa"/>
              <w:right w:w="108" w:type="dxa"/>
            </w:tcMar>
            <w:vAlign w:val="bottom"/>
          </w:tcPr>
          <w:p w14:paraId="3D7EC9E8"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B75BEEB" w14:textId="77777777" w:rsidTr="002F4A83">
        <w:trPr>
          <w:trHeight w:val="300"/>
          <w:jc w:val="center"/>
        </w:trPr>
        <w:tc>
          <w:tcPr>
            <w:tcW w:w="4371" w:type="dxa"/>
            <w:noWrap/>
            <w:tcMar>
              <w:top w:w="0" w:type="dxa"/>
              <w:left w:w="108" w:type="dxa"/>
              <w:bottom w:w="0" w:type="dxa"/>
              <w:right w:w="108" w:type="dxa"/>
            </w:tcMar>
            <w:vAlign w:val="bottom"/>
          </w:tcPr>
          <w:p w14:paraId="65FF36BA" w14:textId="77777777" w:rsidR="002573CC" w:rsidRPr="00E30515" w:rsidRDefault="002573CC" w:rsidP="002F4A83">
            <w:pPr>
              <w:spacing w:before="60"/>
              <w:rPr>
                <w:color w:val="000000" w:themeColor="text1"/>
              </w:rPr>
            </w:pPr>
            <w:r w:rsidRPr="00E30515">
              <w:rPr>
                <w:color w:val="000000" w:themeColor="text1"/>
              </w:rPr>
              <w:t>Chiều sâu trung bình hồ:</w:t>
            </w:r>
          </w:p>
        </w:tc>
        <w:tc>
          <w:tcPr>
            <w:tcW w:w="3094" w:type="dxa"/>
            <w:noWrap/>
            <w:tcMar>
              <w:top w:w="0" w:type="dxa"/>
              <w:left w:w="108" w:type="dxa"/>
              <w:bottom w:w="0" w:type="dxa"/>
              <w:right w:w="108" w:type="dxa"/>
            </w:tcMar>
            <w:vAlign w:val="bottom"/>
          </w:tcPr>
          <w:p w14:paraId="0AE362A7"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504C556B"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26C178AB" w14:textId="77777777" w:rsidTr="002F4A83">
        <w:trPr>
          <w:trHeight w:val="300"/>
          <w:jc w:val="center"/>
        </w:trPr>
        <w:tc>
          <w:tcPr>
            <w:tcW w:w="4371" w:type="dxa"/>
            <w:noWrap/>
            <w:tcMar>
              <w:top w:w="0" w:type="dxa"/>
              <w:left w:w="108" w:type="dxa"/>
              <w:bottom w:w="0" w:type="dxa"/>
              <w:right w:w="108" w:type="dxa"/>
            </w:tcMar>
            <w:vAlign w:val="bottom"/>
          </w:tcPr>
          <w:p w14:paraId="0F29F712" w14:textId="77777777" w:rsidR="002573CC" w:rsidRPr="00E30515" w:rsidRDefault="002573CC" w:rsidP="002F4A83">
            <w:pPr>
              <w:spacing w:before="60"/>
              <w:rPr>
                <w:color w:val="000000" w:themeColor="text1"/>
              </w:rPr>
            </w:pPr>
            <w:r w:rsidRPr="00E30515">
              <w:rPr>
                <w:color w:val="000000" w:themeColor="text1"/>
              </w:rPr>
              <w:t>Đường đặc tính hồ chứa:</w:t>
            </w:r>
          </w:p>
        </w:tc>
        <w:tc>
          <w:tcPr>
            <w:tcW w:w="3094" w:type="dxa"/>
            <w:noWrap/>
            <w:tcMar>
              <w:top w:w="0" w:type="dxa"/>
              <w:left w:w="108" w:type="dxa"/>
              <w:bottom w:w="0" w:type="dxa"/>
              <w:right w:w="108" w:type="dxa"/>
            </w:tcMar>
            <w:vAlign w:val="bottom"/>
          </w:tcPr>
          <w:p w14:paraId="57F81BC5" w14:textId="77777777" w:rsidR="002573CC" w:rsidRPr="00E30515" w:rsidRDefault="002573CC" w:rsidP="002F4A83">
            <w:pPr>
              <w:spacing w:before="60"/>
              <w:rPr>
                <w:color w:val="000000" w:themeColor="text1"/>
              </w:rPr>
            </w:pPr>
            <w:r w:rsidRPr="00E30515">
              <w:rPr>
                <w:color w:val="000000" w:themeColor="text1"/>
              </w:rPr>
              <w:t>V = f(h)</w:t>
            </w:r>
          </w:p>
        </w:tc>
        <w:tc>
          <w:tcPr>
            <w:tcW w:w="1560" w:type="dxa"/>
            <w:noWrap/>
            <w:tcMar>
              <w:top w:w="0" w:type="dxa"/>
              <w:left w:w="108" w:type="dxa"/>
              <w:bottom w:w="0" w:type="dxa"/>
              <w:right w:w="108" w:type="dxa"/>
            </w:tcMar>
            <w:vAlign w:val="bottom"/>
          </w:tcPr>
          <w:p w14:paraId="644E312D"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D48F6D4" w14:textId="77777777" w:rsidTr="002F4A83">
        <w:trPr>
          <w:trHeight w:val="300"/>
          <w:jc w:val="center"/>
        </w:trPr>
        <w:tc>
          <w:tcPr>
            <w:tcW w:w="4371" w:type="dxa"/>
            <w:noWrap/>
            <w:tcMar>
              <w:top w:w="0" w:type="dxa"/>
              <w:left w:w="108" w:type="dxa"/>
              <w:bottom w:w="0" w:type="dxa"/>
              <w:right w:w="108" w:type="dxa"/>
            </w:tcMar>
            <w:vAlign w:val="bottom"/>
          </w:tcPr>
          <w:p w14:paraId="673F127C" w14:textId="77777777" w:rsidR="002573CC" w:rsidRPr="00E30515" w:rsidRDefault="002573CC" w:rsidP="002F4A83">
            <w:pPr>
              <w:spacing w:before="60"/>
              <w:rPr>
                <w:color w:val="000000" w:themeColor="text1"/>
              </w:rPr>
            </w:pPr>
            <w:r w:rsidRPr="00E30515">
              <w:rPr>
                <w:color w:val="000000" w:themeColor="text1"/>
              </w:rPr>
              <w:t>2. Điều tiết hồ chứa:</w:t>
            </w:r>
          </w:p>
        </w:tc>
        <w:tc>
          <w:tcPr>
            <w:tcW w:w="3094" w:type="dxa"/>
            <w:noWrap/>
            <w:tcMar>
              <w:top w:w="0" w:type="dxa"/>
              <w:left w:w="108" w:type="dxa"/>
              <w:bottom w:w="0" w:type="dxa"/>
              <w:right w:w="108" w:type="dxa"/>
            </w:tcMar>
            <w:vAlign w:val="bottom"/>
          </w:tcPr>
          <w:p w14:paraId="79B4FB21"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2F132A42"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39F2EA5A" w14:textId="77777777" w:rsidTr="002F4A83">
        <w:trPr>
          <w:trHeight w:val="300"/>
          <w:jc w:val="center"/>
        </w:trPr>
        <w:tc>
          <w:tcPr>
            <w:tcW w:w="4371" w:type="dxa"/>
            <w:noWrap/>
            <w:tcMar>
              <w:top w:w="0" w:type="dxa"/>
              <w:left w:w="108" w:type="dxa"/>
              <w:bottom w:w="0" w:type="dxa"/>
              <w:right w:w="108" w:type="dxa"/>
            </w:tcMar>
            <w:vAlign w:val="bottom"/>
          </w:tcPr>
          <w:p w14:paraId="4331D61E" w14:textId="77777777" w:rsidR="002573CC" w:rsidRPr="00E30515" w:rsidRDefault="002573CC" w:rsidP="002F4A83">
            <w:pPr>
              <w:spacing w:before="60"/>
              <w:rPr>
                <w:color w:val="000000" w:themeColor="text1"/>
              </w:rPr>
            </w:pPr>
            <w:r w:rsidRPr="00E30515">
              <w:rPr>
                <w:color w:val="000000" w:themeColor="text1"/>
              </w:rPr>
              <w:t>Kiểu điều tiết:</w:t>
            </w:r>
          </w:p>
        </w:tc>
        <w:tc>
          <w:tcPr>
            <w:tcW w:w="4654" w:type="dxa"/>
            <w:gridSpan w:val="2"/>
            <w:noWrap/>
            <w:tcMar>
              <w:top w:w="0" w:type="dxa"/>
              <w:left w:w="108" w:type="dxa"/>
              <w:bottom w:w="0" w:type="dxa"/>
              <w:right w:w="108" w:type="dxa"/>
            </w:tcMar>
            <w:vAlign w:val="bottom"/>
          </w:tcPr>
          <w:p w14:paraId="69F01217" w14:textId="77777777" w:rsidR="002573CC" w:rsidRPr="00E30515" w:rsidRDefault="002573CC" w:rsidP="002F4A83">
            <w:pPr>
              <w:spacing w:before="60"/>
              <w:rPr>
                <w:color w:val="000000" w:themeColor="text1"/>
              </w:rPr>
            </w:pPr>
            <w:r w:rsidRPr="00E30515">
              <w:rPr>
                <w:color w:val="000000" w:themeColor="text1"/>
              </w:rPr>
              <w:t>năm, nhiều năm, hỗn hợp</w:t>
            </w:r>
          </w:p>
        </w:tc>
      </w:tr>
      <w:tr w:rsidR="00B83F6B" w:rsidRPr="00E30515" w14:paraId="2A0599C8" w14:textId="77777777" w:rsidTr="002F4A83">
        <w:trPr>
          <w:trHeight w:val="300"/>
          <w:jc w:val="center"/>
        </w:trPr>
        <w:tc>
          <w:tcPr>
            <w:tcW w:w="4371" w:type="dxa"/>
            <w:noWrap/>
            <w:tcMar>
              <w:top w:w="0" w:type="dxa"/>
              <w:left w:w="108" w:type="dxa"/>
              <w:bottom w:w="0" w:type="dxa"/>
              <w:right w:w="108" w:type="dxa"/>
            </w:tcMar>
            <w:vAlign w:val="bottom"/>
          </w:tcPr>
          <w:p w14:paraId="37154B0C" w14:textId="77777777" w:rsidR="002573CC" w:rsidRPr="00E30515" w:rsidRDefault="002573CC" w:rsidP="002F4A83">
            <w:pPr>
              <w:spacing w:before="60"/>
              <w:rPr>
                <w:color w:val="000000" w:themeColor="text1"/>
              </w:rPr>
            </w:pPr>
            <w:r w:rsidRPr="00E30515">
              <w:rPr>
                <w:color w:val="000000" w:themeColor="text1"/>
              </w:rPr>
              <w:t>Quy trình điều tiết hồ chứa tóm tắt:</w:t>
            </w:r>
          </w:p>
        </w:tc>
        <w:tc>
          <w:tcPr>
            <w:tcW w:w="3094" w:type="dxa"/>
            <w:noWrap/>
            <w:tcMar>
              <w:top w:w="0" w:type="dxa"/>
              <w:left w:w="108" w:type="dxa"/>
              <w:bottom w:w="0" w:type="dxa"/>
              <w:right w:w="108" w:type="dxa"/>
            </w:tcMar>
            <w:vAlign w:val="bottom"/>
          </w:tcPr>
          <w:p w14:paraId="46ECE8B8" w14:textId="77777777" w:rsidR="002573CC" w:rsidRPr="00E30515" w:rsidRDefault="002573CC" w:rsidP="002F4A83">
            <w:pPr>
              <w:spacing w:before="60"/>
              <w:rPr>
                <w:color w:val="000000" w:themeColor="text1"/>
              </w:rPr>
            </w:pPr>
            <w:r w:rsidRPr="00E30515">
              <w:rPr>
                <w:color w:val="000000" w:themeColor="text1"/>
              </w:rPr>
              <w:t>(đặt trong 1 file văn bản)</w:t>
            </w:r>
          </w:p>
        </w:tc>
        <w:tc>
          <w:tcPr>
            <w:tcW w:w="1560" w:type="dxa"/>
            <w:noWrap/>
            <w:tcMar>
              <w:top w:w="0" w:type="dxa"/>
              <w:left w:w="108" w:type="dxa"/>
              <w:bottom w:w="0" w:type="dxa"/>
              <w:right w:w="108" w:type="dxa"/>
            </w:tcMar>
            <w:vAlign w:val="bottom"/>
          </w:tcPr>
          <w:p w14:paraId="09A8C120"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637D217C" w14:textId="77777777" w:rsidTr="002F4A83">
        <w:trPr>
          <w:trHeight w:val="300"/>
          <w:jc w:val="center"/>
        </w:trPr>
        <w:tc>
          <w:tcPr>
            <w:tcW w:w="4371" w:type="dxa"/>
            <w:noWrap/>
            <w:tcMar>
              <w:top w:w="0" w:type="dxa"/>
              <w:left w:w="108" w:type="dxa"/>
              <w:bottom w:w="0" w:type="dxa"/>
              <w:right w:w="108" w:type="dxa"/>
            </w:tcMar>
            <w:vAlign w:val="bottom"/>
          </w:tcPr>
          <w:p w14:paraId="33E94721" w14:textId="77777777" w:rsidR="002573CC" w:rsidRPr="00E30515" w:rsidRDefault="002573CC" w:rsidP="002F4A83">
            <w:pPr>
              <w:spacing w:before="60"/>
              <w:rPr>
                <w:color w:val="000000" w:themeColor="text1"/>
              </w:rPr>
            </w:pPr>
            <w:r w:rsidRPr="00E30515">
              <w:rPr>
                <w:color w:val="000000" w:themeColor="text1"/>
              </w:rPr>
              <w:t>Quy trình điều tiết hồ chứa đầy đủ:</w:t>
            </w:r>
          </w:p>
        </w:tc>
        <w:tc>
          <w:tcPr>
            <w:tcW w:w="3094" w:type="dxa"/>
            <w:noWrap/>
            <w:tcMar>
              <w:top w:w="0" w:type="dxa"/>
              <w:left w:w="108" w:type="dxa"/>
              <w:bottom w:w="0" w:type="dxa"/>
              <w:right w:w="108" w:type="dxa"/>
            </w:tcMar>
            <w:vAlign w:val="bottom"/>
          </w:tcPr>
          <w:p w14:paraId="175A7CAE" w14:textId="77777777" w:rsidR="002573CC" w:rsidRPr="00E30515" w:rsidRDefault="002573CC" w:rsidP="002F4A83">
            <w:pPr>
              <w:spacing w:before="60"/>
              <w:rPr>
                <w:color w:val="000000" w:themeColor="text1"/>
              </w:rPr>
            </w:pPr>
            <w:r w:rsidRPr="00E30515">
              <w:rPr>
                <w:color w:val="000000" w:themeColor="text1"/>
              </w:rPr>
              <w:t>(đặt trong 1 file văn bản)</w:t>
            </w:r>
          </w:p>
        </w:tc>
        <w:tc>
          <w:tcPr>
            <w:tcW w:w="1560" w:type="dxa"/>
            <w:noWrap/>
            <w:tcMar>
              <w:top w:w="0" w:type="dxa"/>
              <w:left w:w="108" w:type="dxa"/>
              <w:bottom w:w="0" w:type="dxa"/>
              <w:right w:w="108" w:type="dxa"/>
            </w:tcMar>
            <w:vAlign w:val="bottom"/>
          </w:tcPr>
          <w:p w14:paraId="056DE1D3"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F120D0C" w14:textId="77777777" w:rsidTr="002F4A83">
        <w:trPr>
          <w:trHeight w:val="300"/>
          <w:jc w:val="center"/>
        </w:trPr>
        <w:tc>
          <w:tcPr>
            <w:tcW w:w="4371" w:type="dxa"/>
            <w:noWrap/>
            <w:tcMar>
              <w:top w:w="0" w:type="dxa"/>
              <w:left w:w="108" w:type="dxa"/>
              <w:bottom w:w="0" w:type="dxa"/>
              <w:right w:w="108" w:type="dxa"/>
            </w:tcMar>
            <w:vAlign w:val="bottom"/>
          </w:tcPr>
          <w:p w14:paraId="527A76F9" w14:textId="77777777" w:rsidR="002573CC" w:rsidRPr="00E30515" w:rsidRDefault="002573CC" w:rsidP="002F4A83">
            <w:pPr>
              <w:spacing w:before="60"/>
              <w:rPr>
                <w:color w:val="000000" w:themeColor="text1"/>
              </w:rPr>
            </w:pPr>
            <w:r w:rsidRPr="00E30515">
              <w:rPr>
                <w:color w:val="000000" w:themeColor="text1"/>
              </w:rPr>
              <w:t>Biểu đồ điều tiết hồ chứa:</w:t>
            </w:r>
          </w:p>
        </w:tc>
        <w:tc>
          <w:tcPr>
            <w:tcW w:w="3094" w:type="dxa"/>
            <w:noWrap/>
            <w:tcMar>
              <w:top w:w="0" w:type="dxa"/>
              <w:left w:w="108" w:type="dxa"/>
              <w:bottom w:w="0" w:type="dxa"/>
              <w:right w:w="108" w:type="dxa"/>
            </w:tcMar>
            <w:vAlign w:val="bottom"/>
          </w:tcPr>
          <w:p w14:paraId="3F3321FF" w14:textId="77777777" w:rsidR="002573CC" w:rsidRPr="00E30515" w:rsidRDefault="002573CC" w:rsidP="002F4A83">
            <w:pPr>
              <w:spacing w:before="60"/>
              <w:rPr>
                <w:color w:val="000000" w:themeColor="text1"/>
              </w:rPr>
            </w:pPr>
            <w:r w:rsidRPr="00E30515">
              <w:rPr>
                <w:color w:val="000000" w:themeColor="text1"/>
              </w:rPr>
              <w:t>theo tháng hay tuần</w:t>
            </w:r>
          </w:p>
        </w:tc>
        <w:tc>
          <w:tcPr>
            <w:tcW w:w="1560" w:type="dxa"/>
            <w:noWrap/>
            <w:tcMar>
              <w:top w:w="0" w:type="dxa"/>
              <w:left w:w="108" w:type="dxa"/>
              <w:bottom w:w="0" w:type="dxa"/>
              <w:right w:w="108" w:type="dxa"/>
            </w:tcMar>
            <w:vAlign w:val="bottom"/>
          </w:tcPr>
          <w:p w14:paraId="27AC10ED"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6D60CB9" w14:textId="77777777" w:rsidTr="002F4A83">
        <w:trPr>
          <w:trHeight w:val="315"/>
          <w:jc w:val="center"/>
        </w:trPr>
        <w:tc>
          <w:tcPr>
            <w:tcW w:w="4371" w:type="dxa"/>
            <w:noWrap/>
            <w:tcMar>
              <w:top w:w="0" w:type="dxa"/>
              <w:left w:w="108" w:type="dxa"/>
              <w:bottom w:w="0" w:type="dxa"/>
              <w:right w:w="108" w:type="dxa"/>
            </w:tcMar>
            <w:vAlign w:val="bottom"/>
          </w:tcPr>
          <w:p w14:paraId="428B3AA2" w14:textId="77777777" w:rsidR="002573CC" w:rsidRPr="00E30515" w:rsidRDefault="002573CC" w:rsidP="002F4A83">
            <w:pPr>
              <w:rPr>
                <w:color w:val="000000" w:themeColor="text1"/>
              </w:rPr>
            </w:pPr>
            <w:r w:rsidRPr="00E30515">
              <w:rPr>
                <w:b/>
                <w:bCs/>
                <w:color w:val="000000" w:themeColor="text1"/>
                <w:u w:val="single"/>
              </w:rPr>
              <w:t>A.2. Các thông số về đập</w:t>
            </w:r>
          </w:p>
        </w:tc>
        <w:tc>
          <w:tcPr>
            <w:tcW w:w="3094" w:type="dxa"/>
            <w:noWrap/>
            <w:tcMar>
              <w:top w:w="0" w:type="dxa"/>
              <w:left w:w="108" w:type="dxa"/>
              <w:bottom w:w="0" w:type="dxa"/>
              <w:right w:w="108" w:type="dxa"/>
            </w:tcMar>
            <w:vAlign w:val="bottom"/>
          </w:tcPr>
          <w:p w14:paraId="7255384F" w14:textId="77777777" w:rsidR="002573CC" w:rsidRPr="00E30515" w:rsidRDefault="002573CC" w:rsidP="002F4A83">
            <w:pPr>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4A5E1846" w14:textId="77777777" w:rsidR="002573CC" w:rsidRPr="00E30515" w:rsidRDefault="002573CC" w:rsidP="002F4A83">
            <w:pPr>
              <w:rPr>
                <w:color w:val="000000" w:themeColor="text1"/>
              </w:rPr>
            </w:pPr>
            <w:r w:rsidRPr="00E30515">
              <w:rPr>
                <w:color w:val="000000" w:themeColor="text1"/>
              </w:rPr>
              <w:t> </w:t>
            </w:r>
          </w:p>
        </w:tc>
      </w:tr>
      <w:tr w:rsidR="00B83F6B" w:rsidRPr="00E30515" w14:paraId="06FEEE7D" w14:textId="77777777" w:rsidTr="002F4A83">
        <w:trPr>
          <w:trHeight w:val="300"/>
          <w:jc w:val="center"/>
        </w:trPr>
        <w:tc>
          <w:tcPr>
            <w:tcW w:w="4371" w:type="dxa"/>
            <w:noWrap/>
            <w:tcMar>
              <w:top w:w="0" w:type="dxa"/>
              <w:left w:w="108" w:type="dxa"/>
              <w:bottom w:w="0" w:type="dxa"/>
              <w:right w:w="108" w:type="dxa"/>
            </w:tcMar>
            <w:vAlign w:val="bottom"/>
          </w:tcPr>
          <w:p w14:paraId="2CB2E023" w14:textId="77777777" w:rsidR="002573CC" w:rsidRPr="00E30515" w:rsidRDefault="002573CC" w:rsidP="002F4A83">
            <w:pPr>
              <w:spacing w:before="60"/>
              <w:rPr>
                <w:color w:val="000000" w:themeColor="text1"/>
              </w:rPr>
            </w:pPr>
            <w:r w:rsidRPr="00E30515">
              <w:rPr>
                <w:color w:val="000000" w:themeColor="text1"/>
              </w:rPr>
              <w:t>1. Cấu tạo đập chính (xả lũ):</w:t>
            </w:r>
          </w:p>
        </w:tc>
        <w:tc>
          <w:tcPr>
            <w:tcW w:w="3094" w:type="dxa"/>
            <w:noWrap/>
            <w:tcMar>
              <w:top w:w="0" w:type="dxa"/>
              <w:left w:w="108" w:type="dxa"/>
              <w:bottom w:w="0" w:type="dxa"/>
              <w:right w:w="108" w:type="dxa"/>
            </w:tcMar>
            <w:vAlign w:val="bottom"/>
          </w:tcPr>
          <w:p w14:paraId="654D6AC4"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6605C90D"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FA0C1C0" w14:textId="77777777" w:rsidTr="002F4A83">
        <w:trPr>
          <w:trHeight w:val="300"/>
          <w:jc w:val="center"/>
        </w:trPr>
        <w:tc>
          <w:tcPr>
            <w:tcW w:w="4371" w:type="dxa"/>
            <w:noWrap/>
            <w:tcMar>
              <w:top w:w="0" w:type="dxa"/>
              <w:left w:w="108" w:type="dxa"/>
              <w:bottom w:w="0" w:type="dxa"/>
              <w:right w:w="108" w:type="dxa"/>
            </w:tcMar>
            <w:vAlign w:val="bottom"/>
          </w:tcPr>
          <w:p w14:paraId="7D0FE110" w14:textId="77777777" w:rsidR="002573CC" w:rsidRPr="00E30515" w:rsidRDefault="002573CC" w:rsidP="002F4A83">
            <w:pPr>
              <w:spacing w:before="60"/>
              <w:rPr>
                <w:color w:val="000000" w:themeColor="text1"/>
              </w:rPr>
            </w:pPr>
            <w:r w:rsidRPr="00E30515">
              <w:rPr>
                <w:color w:val="000000" w:themeColor="text1"/>
              </w:rPr>
              <w:t>Loại đập:</w:t>
            </w:r>
          </w:p>
        </w:tc>
        <w:tc>
          <w:tcPr>
            <w:tcW w:w="4654" w:type="dxa"/>
            <w:gridSpan w:val="2"/>
            <w:noWrap/>
            <w:tcMar>
              <w:top w:w="0" w:type="dxa"/>
              <w:left w:w="108" w:type="dxa"/>
              <w:bottom w:w="0" w:type="dxa"/>
              <w:right w:w="108" w:type="dxa"/>
            </w:tcMar>
            <w:vAlign w:val="bottom"/>
          </w:tcPr>
          <w:p w14:paraId="653A10BB" w14:textId="77777777" w:rsidR="002573CC" w:rsidRPr="00E30515" w:rsidRDefault="002573CC" w:rsidP="002F4A83">
            <w:pPr>
              <w:spacing w:before="60"/>
              <w:rPr>
                <w:color w:val="000000" w:themeColor="text1"/>
              </w:rPr>
            </w:pPr>
            <w:r w:rsidRPr="00E30515">
              <w:rPr>
                <w:color w:val="000000" w:themeColor="text1"/>
              </w:rPr>
              <w:t>(chất liệu đất đá, bê tông...)</w:t>
            </w:r>
          </w:p>
        </w:tc>
      </w:tr>
      <w:tr w:rsidR="00B83F6B" w:rsidRPr="00E30515" w14:paraId="785335AF" w14:textId="77777777" w:rsidTr="002F4A83">
        <w:trPr>
          <w:trHeight w:val="300"/>
          <w:jc w:val="center"/>
        </w:trPr>
        <w:tc>
          <w:tcPr>
            <w:tcW w:w="4371" w:type="dxa"/>
            <w:noWrap/>
            <w:tcMar>
              <w:top w:w="0" w:type="dxa"/>
              <w:left w:w="108" w:type="dxa"/>
              <w:bottom w:w="0" w:type="dxa"/>
              <w:right w:w="108" w:type="dxa"/>
            </w:tcMar>
            <w:vAlign w:val="bottom"/>
          </w:tcPr>
          <w:p w14:paraId="5535F190" w14:textId="77777777" w:rsidR="002573CC" w:rsidRPr="00E30515" w:rsidRDefault="002573CC" w:rsidP="002F4A83">
            <w:pPr>
              <w:spacing w:before="60"/>
              <w:rPr>
                <w:color w:val="000000" w:themeColor="text1"/>
              </w:rPr>
            </w:pPr>
            <w:r w:rsidRPr="00E30515">
              <w:rPr>
                <w:color w:val="000000" w:themeColor="text1"/>
              </w:rPr>
              <w:t>Kiểu xả lũ:</w:t>
            </w:r>
          </w:p>
        </w:tc>
        <w:tc>
          <w:tcPr>
            <w:tcW w:w="3094" w:type="dxa"/>
            <w:noWrap/>
            <w:tcMar>
              <w:top w:w="0" w:type="dxa"/>
              <w:left w:w="108" w:type="dxa"/>
              <w:bottom w:w="0" w:type="dxa"/>
              <w:right w:w="108" w:type="dxa"/>
            </w:tcMar>
            <w:vAlign w:val="bottom"/>
          </w:tcPr>
          <w:p w14:paraId="1181033F" w14:textId="77777777" w:rsidR="002573CC" w:rsidRPr="00E30515" w:rsidRDefault="002573CC" w:rsidP="002F4A83">
            <w:pPr>
              <w:spacing w:before="60"/>
              <w:rPr>
                <w:color w:val="000000" w:themeColor="text1"/>
              </w:rPr>
            </w:pPr>
            <w:r w:rsidRPr="00E30515">
              <w:rPr>
                <w:color w:val="000000" w:themeColor="text1"/>
              </w:rPr>
              <w:t>(tự nhiên, dùng cửa xả)</w:t>
            </w:r>
          </w:p>
        </w:tc>
        <w:tc>
          <w:tcPr>
            <w:tcW w:w="1560" w:type="dxa"/>
            <w:noWrap/>
            <w:tcMar>
              <w:top w:w="0" w:type="dxa"/>
              <w:left w:w="108" w:type="dxa"/>
              <w:bottom w:w="0" w:type="dxa"/>
              <w:right w:w="108" w:type="dxa"/>
            </w:tcMar>
            <w:vAlign w:val="bottom"/>
          </w:tcPr>
          <w:p w14:paraId="1D664AE0"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297F4FBD" w14:textId="77777777" w:rsidTr="002F4A83">
        <w:trPr>
          <w:trHeight w:val="300"/>
          <w:jc w:val="center"/>
        </w:trPr>
        <w:tc>
          <w:tcPr>
            <w:tcW w:w="4371" w:type="dxa"/>
            <w:noWrap/>
            <w:tcMar>
              <w:top w:w="0" w:type="dxa"/>
              <w:left w:w="108" w:type="dxa"/>
              <w:bottom w:w="0" w:type="dxa"/>
              <w:right w:w="108" w:type="dxa"/>
            </w:tcMar>
            <w:vAlign w:val="bottom"/>
          </w:tcPr>
          <w:p w14:paraId="2B3F7143" w14:textId="77777777" w:rsidR="002573CC" w:rsidRPr="00E30515" w:rsidRDefault="002573CC" w:rsidP="002F4A83">
            <w:pPr>
              <w:spacing w:before="60"/>
              <w:rPr>
                <w:color w:val="000000" w:themeColor="text1"/>
              </w:rPr>
            </w:pPr>
            <w:r w:rsidRPr="00E30515">
              <w:rPr>
                <w:color w:val="000000" w:themeColor="text1"/>
              </w:rPr>
              <w:t>Cao độ đỉnh đập:</w:t>
            </w:r>
          </w:p>
        </w:tc>
        <w:tc>
          <w:tcPr>
            <w:tcW w:w="3094" w:type="dxa"/>
            <w:noWrap/>
            <w:tcMar>
              <w:top w:w="0" w:type="dxa"/>
              <w:left w:w="108" w:type="dxa"/>
              <w:bottom w:w="0" w:type="dxa"/>
              <w:right w:w="108" w:type="dxa"/>
            </w:tcMar>
            <w:vAlign w:val="bottom"/>
          </w:tcPr>
          <w:p w14:paraId="3BE8E664"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70DB5601"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60E2FB4" w14:textId="77777777" w:rsidTr="002F4A83">
        <w:trPr>
          <w:trHeight w:val="300"/>
          <w:jc w:val="center"/>
        </w:trPr>
        <w:tc>
          <w:tcPr>
            <w:tcW w:w="4371" w:type="dxa"/>
            <w:noWrap/>
            <w:tcMar>
              <w:top w:w="0" w:type="dxa"/>
              <w:left w:w="108" w:type="dxa"/>
              <w:bottom w:w="0" w:type="dxa"/>
              <w:right w:w="108" w:type="dxa"/>
            </w:tcMar>
            <w:vAlign w:val="bottom"/>
          </w:tcPr>
          <w:p w14:paraId="1422C461" w14:textId="77777777" w:rsidR="002573CC" w:rsidRPr="00E30515" w:rsidRDefault="002573CC" w:rsidP="002F4A83">
            <w:pPr>
              <w:spacing w:before="60"/>
              <w:rPr>
                <w:color w:val="000000" w:themeColor="text1"/>
              </w:rPr>
            </w:pPr>
            <w:r w:rsidRPr="00E30515">
              <w:rPr>
                <w:color w:val="000000" w:themeColor="text1"/>
              </w:rPr>
              <w:t>Chiều cao mặt đập:</w:t>
            </w:r>
          </w:p>
        </w:tc>
        <w:tc>
          <w:tcPr>
            <w:tcW w:w="3094" w:type="dxa"/>
            <w:noWrap/>
            <w:tcMar>
              <w:top w:w="0" w:type="dxa"/>
              <w:left w:w="108" w:type="dxa"/>
              <w:bottom w:w="0" w:type="dxa"/>
              <w:right w:w="108" w:type="dxa"/>
            </w:tcMar>
            <w:vAlign w:val="bottom"/>
          </w:tcPr>
          <w:p w14:paraId="14D471FE"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3525CBF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F9A7CBE" w14:textId="77777777" w:rsidTr="002F4A83">
        <w:trPr>
          <w:trHeight w:val="300"/>
          <w:jc w:val="center"/>
        </w:trPr>
        <w:tc>
          <w:tcPr>
            <w:tcW w:w="4371" w:type="dxa"/>
            <w:noWrap/>
            <w:tcMar>
              <w:top w:w="0" w:type="dxa"/>
              <w:left w:w="108" w:type="dxa"/>
              <w:bottom w:w="0" w:type="dxa"/>
              <w:right w:w="108" w:type="dxa"/>
            </w:tcMar>
            <w:vAlign w:val="bottom"/>
          </w:tcPr>
          <w:p w14:paraId="6948BA9F" w14:textId="77777777" w:rsidR="002573CC" w:rsidRPr="00E30515" w:rsidRDefault="002573CC" w:rsidP="002F4A83">
            <w:pPr>
              <w:spacing w:before="60"/>
              <w:rPr>
                <w:color w:val="000000" w:themeColor="text1"/>
              </w:rPr>
            </w:pPr>
            <w:r w:rsidRPr="00E30515">
              <w:rPr>
                <w:color w:val="000000" w:themeColor="text1"/>
              </w:rPr>
              <w:t>Chiều dài mặt đập:</w:t>
            </w:r>
          </w:p>
        </w:tc>
        <w:tc>
          <w:tcPr>
            <w:tcW w:w="3094" w:type="dxa"/>
            <w:noWrap/>
            <w:tcMar>
              <w:top w:w="0" w:type="dxa"/>
              <w:left w:w="108" w:type="dxa"/>
              <w:bottom w:w="0" w:type="dxa"/>
              <w:right w:w="108" w:type="dxa"/>
            </w:tcMar>
            <w:vAlign w:val="bottom"/>
          </w:tcPr>
          <w:p w14:paraId="262C4260"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0AFB23D6"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66D423FF" w14:textId="77777777" w:rsidTr="002F4A83">
        <w:trPr>
          <w:trHeight w:val="300"/>
          <w:jc w:val="center"/>
        </w:trPr>
        <w:tc>
          <w:tcPr>
            <w:tcW w:w="4371" w:type="dxa"/>
            <w:noWrap/>
            <w:tcMar>
              <w:top w:w="0" w:type="dxa"/>
              <w:left w:w="108" w:type="dxa"/>
              <w:bottom w:w="0" w:type="dxa"/>
              <w:right w:w="108" w:type="dxa"/>
            </w:tcMar>
            <w:vAlign w:val="bottom"/>
          </w:tcPr>
          <w:p w14:paraId="44B0611C" w14:textId="77777777" w:rsidR="002573CC" w:rsidRPr="00E30515" w:rsidRDefault="002573CC" w:rsidP="002F4A83">
            <w:pPr>
              <w:spacing w:before="60"/>
              <w:rPr>
                <w:color w:val="000000" w:themeColor="text1"/>
              </w:rPr>
            </w:pPr>
            <w:r w:rsidRPr="00E30515">
              <w:rPr>
                <w:color w:val="000000" w:themeColor="text1"/>
              </w:rPr>
              <w:t>Chiều dài đáy đập:</w:t>
            </w:r>
          </w:p>
        </w:tc>
        <w:tc>
          <w:tcPr>
            <w:tcW w:w="3094" w:type="dxa"/>
            <w:noWrap/>
            <w:tcMar>
              <w:top w:w="0" w:type="dxa"/>
              <w:left w:w="108" w:type="dxa"/>
              <w:bottom w:w="0" w:type="dxa"/>
              <w:right w:w="108" w:type="dxa"/>
            </w:tcMar>
            <w:vAlign w:val="bottom"/>
          </w:tcPr>
          <w:p w14:paraId="3D8A5214"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7E7B9A1C"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FA2CC61" w14:textId="77777777" w:rsidTr="002F4A83">
        <w:trPr>
          <w:trHeight w:val="300"/>
          <w:jc w:val="center"/>
        </w:trPr>
        <w:tc>
          <w:tcPr>
            <w:tcW w:w="4371" w:type="dxa"/>
            <w:noWrap/>
            <w:tcMar>
              <w:top w:w="0" w:type="dxa"/>
              <w:left w:w="108" w:type="dxa"/>
              <w:bottom w:w="0" w:type="dxa"/>
              <w:right w:w="108" w:type="dxa"/>
            </w:tcMar>
            <w:vAlign w:val="bottom"/>
          </w:tcPr>
          <w:p w14:paraId="7375E957" w14:textId="77777777" w:rsidR="002573CC" w:rsidRPr="00E30515" w:rsidRDefault="002573CC" w:rsidP="002F4A83">
            <w:pPr>
              <w:spacing w:before="60"/>
              <w:rPr>
                <w:color w:val="000000" w:themeColor="text1"/>
              </w:rPr>
            </w:pPr>
            <w:r w:rsidRPr="00E30515">
              <w:rPr>
                <w:color w:val="000000" w:themeColor="text1"/>
              </w:rPr>
              <w:t>Cao độ trên của cánh phai xả lũ:</w:t>
            </w:r>
          </w:p>
        </w:tc>
        <w:tc>
          <w:tcPr>
            <w:tcW w:w="3094" w:type="dxa"/>
            <w:noWrap/>
            <w:tcMar>
              <w:top w:w="0" w:type="dxa"/>
              <w:left w:w="108" w:type="dxa"/>
              <w:bottom w:w="0" w:type="dxa"/>
              <w:right w:w="108" w:type="dxa"/>
            </w:tcMar>
            <w:vAlign w:val="bottom"/>
          </w:tcPr>
          <w:p w14:paraId="0D85AA8A"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5BEC346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AA20779" w14:textId="77777777" w:rsidTr="002F4A83">
        <w:trPr>
          <w:trHeight w:val="300"/>
          <w:jc w:val="center"/>
        </w:trPr>
        <w:tc>
          <w:tcPr>
            <w:tcW w:w="4371" w:type="dxa"/>
            <w:noWrap/>
            <w:tcMar>
              <w:top w:w="0" w:type="dxa"/>
              <w:left w:w="108" w:type="dxa"/>
              <w:bottom w:w="0" w:type="dxa"/>
              <w:right w:w="108" w:type="dxa"/>
            </w:tcMar>
            <w:vAlign w:val="bottom"/>
          </w:tcPr>
          <w:p w14:paraId="738755DD" w14:textId="77777777" w:rsidR="002573CC" w:rsidRPr="00E30515" w:rsidRDefault="002573CC" w:rsidP="002F4A83">
            <w:pPr>
              <w:spacing w:before="60"/>
              <w:rPr>
                <w:color w:val="000000" w:themeColor="text1"/>
              </w:rPr>
            </w:pPr>
            <w:r w:rsidRPr="00E30515">
              <w:rPr>
                <w:color w:val="000000" w:themeColor="text1"/>
              </w:rPr>
              <w:t>( Sơ đồ nguyên lý cấu tạo đập)</w:t>
            </w:r>
          </w:p>
        </w:tc>
        <w:tc>
          <w:tcPr>
            <w:tcW w:w="3094" w:type="dxa"/>
            <w:noWrap/>
            <w:tcMar>
              <w:top w:w="0" w:type="dxa"/>
              <w:left w:w="108" w:type="dxa"/>
              <w:bottom w:w="0" w:type="dxa"/>
              <w:right w:w="108" w:type="dxa"/>
            </w:tcMar>
            <w:vAlign w:val="bottom"/>
          </w:tcPr>
          <w:p w14:paraId="29F5FB12" w14:textId="77777777" w:rsidR="002573CC" w:rsidRPr="00E30515" w:rsidRDefault="002573CC" w:rsidP="002F4A83">
            <w:pPr>
              <w:spacing w:before="60"/>
              <w:rPr>
                <w:color w:val="000000" w:themeColor="text1"/>
              </w:rPr>
            </w:pPr>
            <w:r w:rsidRPr="00E30515">
              <w:rPr>
                <w:iCs/>
                <w:color w:val="000000" w:themeColor="text1"/>
              </w:rPr>
              <w:t>(</w:t>
            </w:r>
            <w:r w:rsidRPr="00E30515">
              <w:rPr>
                <w:color w:val="000000" w:themeColor="text1"/>
              </w:rPr>
              <w:t>là 1 file ảnh)</w:t>
            </w:r>
          </w:p>
        </w:tc>
        <w:tc>
          <w:tcPr>
            <w:tcW w:w="1560" w:type="dxa"/>
            <w:noWrap/>
            <w:tcMar>
              <w:top w:w="0" w:type="dxa"/>
              <w:left w:w="108" w:type="dxa"/>
              <w:bottom w:w="0" w:type="dxa"/>
              <w:right w:w="108" w:type="dxa"/>
            </w:tcMar>
            <w:vAlign w:val="bottom"/>
          </w:tcPr>
          <w:p w14:paraId="5CAD97B6"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E974258" w14:textId="77777777" w:rsidTr="002F4A83">
        <w:trPr>
          <w:trHeight w:val="300"/>
          <w:jc w:val="center"/>
        </w:trPr>
        <w:tc>
          <w:tcPr>
            <w:tcW w:w="4371" w:type="dxa"/>
            <w:noWrap/>
            <w:tcMar>
              <w:top w:w="0" w:type="dxa"/>
              <w:left w:w="108" w:type="dxa"/>
              <w:bottom w:w="0" w:type="dxa"/>
              <w:right w:w="108" w:type="dxa"/>
            </w:tcMar>
            <w:vAlign w:val="bottom"/>
          </w:tcPr>
          <w:p w14:paraId="05056515" w14:textId="77777777" w:rsidR="002573CC" w:rsidRPr="00E30515" w:rsidRDefault="002573CC" w:rsidP="002F4A83">
            <w:pPr>
              <w:spacing w:before="60"/>
              <w:rPr>
                <w:color w:val="000000" w:themeColor="text1"/>
              </w:rPr>
            </w:pPr>
            <w:r w:rsidRPr="00E30515">
              <w:rPr>
                <w:color w:val="000000" w:themeColor="text1"/>
              </w:rPr>
              <w:t>2. Cấu tạo đập phát điện:</w:t>
            </w:r>
          </w:p>
        </w:tc>
        <w:tc>
          <w:tcPr>
            <w:tcW w:w="3094" w:type="dxa"/>
            <w:noWrap/>
            <w:tcMar>
              <w:top w:w="0" w:type="dxa"/>
              <w:left w:w="108" w:type="dxa"/>
              <w:bottom w:w="0" w:type="dxa"/>
              <w:right w:w="108" w:type="dxa"/>
            </w:tcMar>
            <w:vAlign w:val="bottom"/>
          </w:tcPr>
          <w:p w14:paraId="3B038BFA"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121DDC40"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64652CA9" w14:textId="77777777" w:rsidTr="002F4A83">
        <w:trPr>
          <w:trHeight w:val="300"/>
          <w:jc w:val="center"/>
        </w:trPr>
        <w:tc>
          <w:tcPr>
            <w:tcW w:w="4371" w:type="dxa"/>
            <w:noWrap/>
            <w:tcMar>
              <w:top w:w="0" w:type="dxa"/>
              <w:left w:w="108" w:type="dxa"/>
              <w:bottom w:w="0" w:type="dxa"/>
              <w:right w:w="108" w:type="dxa"/>
            </w:tcMar>
            <w:vAlign w:val="bottom"/>
          </w:tcPr>
          <w:p w14:paraId="2BD8DB33" w14:textId="77777777" w:rsidR="002573CC" w:rsidRPr="00E30515" w:rsidRDefault="002573CC" w:rsidP="002F4A83">
            <w:pPr>
              <w:spacing w:before="60"/>
              <w:rPr>
                <w:color w:val="000000" w:themeColor="text1"/>
              </w:rPr>
            </w:pPr>
            <w:r w:rsidRPr="00E30515">
              <w:rPr>
                <w:color w:val="000000" w:themeColor="text1"/>
              </w:rPr>
              <w:t>Loại đập:</w:t>
            </w:r>
          </w:p>
        </w:tc>
        <w:tc>
          <w:tcPr>
            <w:tcW w:w="4654" w:type="dxa"/>
            <w:gridSpan w:val="2"/>
            <w:noWrap/>
            <w:tcMar>
              <w:top w:w="0" w:type="dxa"/>
              <w:left w:w="108" w:type="dxa"/>
              <w:bottom w:w="0" w:type="dxa"/>
              <w:right w:w="108" w:type="dxa"/>
            </w:tcMar>
            <w:vAlign w:val="bottom"/>
          </w:tcPr>
          <w:p w14:paraId="395DF3F7" w14:textId="77777777" w:rsidR="002573CC" w:rsidRPr="00E30515" w:rsidRDefault="002573CC" w:rsidP="002F4A83">
            <w:pPr>
              <w:spacing w:before="60"/>
              <w:rPr>
                <w:color w:val="000000" w:themeColor="text1"/>
              </w:rPr>
            </w:pPr>
            <w:r w:rsidRPr="00E30515">
              <w:rPr>
                <w:color w:val="000000" w:themeColor="text1"/>
              </w:rPr>
              <w:t>(chất liệu đất đá, bê tông..)</w:t>
            </w:r>
          </w:p>
        </w:tc>
      </w:tr>
      <w:tr w:rsidR="00B83F6B" w:rsidRPr="00E30515" w14:paraId="1FB8C3BF" w14:textId="77777777" w:rsidTr="002F4A83">
        <w:trPr>
          <w:trHeight w:val="300"/>
          <w:jc w:val="center"/>
        </w:trPr>
        <w:tc>
          <w:tcPr>
            <w:tcW w:w="4371" w:type="dxa"/>
            <w:noWrap/>
            <w:tcMar>
              <w:top w:w="0" w:type="dxa"/>
              <w:left w:w="108" w:type="dxa"/>
              <w:bottom w:w="0" w:type="dxa"/>
              <w:right w:w="108" w:type="dxa"/>
            </w:tcMar>
            <w:vAlign w:val="bottom"/>
          </w:tcPr>
          <w:p w14:paraId="186F38BF" w14:textId="77777777" w:rsidR="002573CC" w:rsidRPr="00E30515" w:rsidRDefault="002573CC" w:rsidP="002F4A83">
            <w:pPr>
              <w:spacing w:before="60"/>
              <w:rPr>
                <w:color w:val="000000" w:themeColor="text1"/>
              </w:rPr>
            </w:pPr>
            <w:r w:rsidRPr="00E30515">
              <w:rPr>
                <w:color w:val="000000" w:themeColor="text1"/>
              </w:rPr>
              <w:lastRenderedPageBreak/>
              <w:t>Cao độ đỉnh đập:</w:t>
            </w:r>
          </w:p>
        </w:tc>
        <w:tc>
          <w:tcPr>
            <w:tcW w:w="3094" w:type="dxa"/>
            <w:noWrap/>
            <w:tcMar>
              <w:top w:w="0" w:type="dxa"/>
              <w:left w:w="108" w:type="dxa"/>
              <w:bottom w:w="0" w:type="dxa"/>
              <w:right w:w="108" w:type="dxa"/>
            </w:tcMar>
            <w:vAlign w:val="bottom"/>
          </w:tcPr>
          <w:p w14:paraId="7DE0B9B2"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3140D85A"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474E66A" w14:textId="77777777" w:rsidTr="002F4A83">
        <w:trPr>
          <w:trHeight w:val="300"/>
          <w:jc w:val="center"/>
        </w:trPr>
        <w:tc>
          <w:tcPr>
            <w:tcW w:w="4371" w:type="dxa"/>
            <w:noWrap/>
            <w:tcMar>
              <w:top w:w="0" w:type="dxa"/>
              <w:left w:w="108" w:type="dxa"/>
              <w:bottom w:w="0" w:type="dxa"/>
              <w:right w:w="108" w:type="dxa"/>
            </w:tcMar>
            <w:vAlign w:val="bottom"/>
          </w:tcPr>
          <w:p w14:paraId="0E3A4211" w14:textId="77777777" w:rsidR="002573CC" w:rsidRPr="00E30515" w:rsidRDefault="002573CC" w:rsidP="002F4A83">
            <w:pPr>
              <w:spacing w:before="60"/>
              <w:rPr>
                <w:color w:val="000000" w:themeColor="text1"/>
              </w:rPr>
            </w:pPr>
            <w:r w:rsidRPr="00E30515">
              <w:rPr>
                <w:color w:val="000000" w:themeColor="text1"/>
              </w:rPr>
              <w:t>Chiều cao mặt đập:</w:t>
            </w:r>
          </w:p>
        </w:tc>
        <w:tc>
          <w:tcPr>
            <w:tcW w:w="3094" w:type="dxa"/>
            <w:noWrap/>
            <w:tcMar>
              <w:top w:w="0" w:type="dxa"/>
              <w:left w:w="108" w:type="dxa"/>
              <w:bottom w:w="0" w:type="dxa"/>
              <w:right w:w="108" w:type="dxa"/>
            </w:tcMar>
            <w:vAlign w:val="bottom"/>
          </w:tcPr>
          <w:p w14:paraId="6C054B2F"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22222F1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FE7FDB2" w14:textId="77777777" w:rsidTr="002F4A83">
        <w:trPr>
          <w:trHeight w:val="300"/>
          <w:jc w:val="center"/>
        </w:trPr>
        <w:tc>
          <w:tcPr>
            <w:tcW w:w="4371" w:type="dxa"/>
            <w:noWrap/>
            <w:tcMar>
              <w:top w:w="0" w:type="dxa"/>
              <w:left w:w="108" w:type="dxa"/>
              <w:bottom w:w="0" w:type="dxa"/>
              <w:right w:w="108" w:type="dxa"/>
            </w:tcMar>
            <w:vAlign w:val="bottom"/>
          </w:tcPr>
          <w:p w14:paraId="63B8234F" w14:textId="77777777" w:rsidR="002573CC" w:rsidRPr="00E30515" w:rsidRDefault="002573CC" w:rsidP="002F4A83">
            <w:pPr>
              <w:spacing w:before="60"/>
              <w:rPr>
                <w:color w:val="000000" w:themeColor="text1"/>
              </w:rPr>
            </w:pPr>
            <w:r w:rsidRPr="00E30515">
              <w:rPr>
                <w:color w:val="000000" w:themeColor="text1"/>
              </w:rPr>
              <w:t>Chiều dài mặt đập:</w:t>
            </w:r>
          </w:p>
        </w:tc>
        <w:tc>
          <w:tcPr>
            <w:tcW w:w="3094" w:type="dxa"/>
            <w:noWrap/>
            <w:tcMar>
              <w:top w:w="0" w:type="dxa"/>
              <w:left w:w="108" w:type="dxa"/>
              <w:bottom w:w="0" w:type="dxa"/>
              <w:right w:w="108" w:type="dxa"/>
            </w:tcMar>
            <w:vAlign w:val="bottom"/>
          </w:tcPr>
          <w:p w14:paraId="2A2F6D62"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788420B7"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32BA1DF" w14:textId="77777777" w:rsidTr="002F4A83">
        <w:trPr>
          <w:trHeight w:val="300"/>
          <w:jc w:val="center"/>
        </w:trPr>
        <w:tc>
          <w:tcPr>
            <w:tcW w:w="4371" w:type="dxa"/>
            <w:noWrap/>
            <w:tcMar>
              <w:top w:w="0" w:type="dxa"/>
              <w:left w:w="108" w:type="dxa"/>
              <w:bottom w:w="0" w:type="dxa"/>
              <w:right w:w="108" w:type="dxa"/>
            </w:tcMar>
            <w:vAlign w:val="bottom"/>
          </w:tcPr>
          <w:p w14:paraId="01FC8131" w14:textId="77777777" w:rsidR="002573CC" w:rsidRPr="00E30515" w:rsidRDefault="002573CC" w:rsidP="002F4A83">
            <w:pPr>
              <w:spacing w:before="60"/>
              <w:rPr>
                <w:color w:val="000000" w:themeColor="text1"/>
              </w:rPr>
            </w:pPr>
            <w:r w:rsidRPr="00E30515">
              <w:rPr>
                <w:color w:val="000000" w:themeColor="text1"/>
              </w:rPr>
              <w:t>Chiều dài đáy đập:</w:t>
            </w:r>
          </w:p>
        </w:tc>
        <w:tc>
          <w:tcPr>
            <w:tcW w:w="3094" w:type="dxa"/>
            <w:noWrap/>
            <w:tcMar>
              <w:top w:w="0" w:type="dxa"/>
              <w:left w:w="108" w:type="dxa"/>
              <w:bottom w:w="0" w:type="dxa"/>
              <w:right w:w="108" w:type="dxa"/>
            </w:tcMar>
            <w:vAlign w:val="bottom"/>
          </w:tcPr>
          <w:p w14:paraId="4EF4DB17"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2285D43B"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76B0A92" w14:textId="77777777" w:rsidTr="002F4A83">
        <w:trPr>
          <w:trHeight w:val="300"/>
          <w:jc w:val="center"/>
        </w:trPr>
        <w:tc>
          <w:tcPr>
            <w:tcW w:w="4371" w:type="dxa"/>
            <w:noWrap/>
            <w:tcMar>
              <w:top w:w="0" w:type="dxa"/>
              <w:left w:w="108" w:type="dxa"/>
              <w:bottom w:w="0" w:type="dxa"/>
              <w:right w:w="108" w:type="dxa"/>
            </w:tcMar>
            <w:vAlign w:val="bottom"/>
          </w:tcPr>
          <w:p w14:paraId="3BED9199" w14:textId="77777777" w:rsidR="002573CC" w:rsidRPr="00E30515" w:rsidRDefault="002573CC" w:rsidP="002F4A83">
            <w:pPr>
              <w:spacing w:before="60"/>
              <w:rPr>
                <w:color w:val="000000" w:themeColor="text1"/>
              </w:rPr>
            </w:pPr>
            <w:r w:rsidRPr="00E30515">
              <w:rPr>
                <w:color w:val="000000" w:themeColor="text1"/>
              </w:rPr>
              <w:t>Cao độ trên của cửa nhận nước:</w:t>
            </w:r>
          </w:p>
        </w:tc>
        <w:tc>
          <w:tcPr>
            <w:tcW w:w="3094" w:type="dxa"/>
            <w:noWrap/>
            <w:tcMar>
              <w:top w:w="0" w:type="dxa"/>
              <w:left w:w="108" w:type="dxa"/>
              <w:bottom w:w="0" w:type="dxa"/>
              <w:right w:w="108" w:type="dxa"/>
            </w:tcMar>
            <w:vAlign w:val="bottom"/>
          </w:tcPr>
          <w:p w14:paraId="23F76D28"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6623687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60367DE" w14:textId="77777777" w:rsidTr="002F4A83">
        <w:trPr>
          <w:trHeight w:val="300"/>
          <w:jc w:val="center"/>
        </w:trPr>
        <w:tc>
          <w:tcPr>
            <w:tcW w:w="4371" w:type="dxa"/>
            <w:noWrap/>
            <w:tcMar>
              <w:top w:w="0" w:type="dxa"/>
              <w:left w:w="108" w:type="dxa"/>
              <w:bottom w:w="0" w:type="dxa"/>
              <w:right w:w="108" w:type="dxa"/>
            </w:tcMar>
            <w:vAlign w:val="bottom"/>
          </w:tcPr>
          <w:p w14:paraId="60817A79" w14:textId="77777777" w:rsidR="002573CC" w:rsidRPr="00E30515" w:rsidRDefault="002573CC" w:rsidP="002F4A83">
            <w:pPr>
              <w:spacing w:before="60"/>
              <w:rPr>
                <w:color w:val="000000" w:themeColor="text1"/>
              </w:rPr>
            </w:pPr>
            <w:r w:rsidRPr="00E30515">
              <w:rPr>
                <w:color w:val="000000" w:themeColor="text1"/>
              </w:rPr>
              <w:t>Cao độ dưới của cửa nhận nước:</w:t>
            </w:r>
          </w:p>
        </w:tc>
        <w:tc>
          <w:tcPr>
            <w:tcW w:w="3094" w:type="dxa"/>
            <w:noWrap/>
            <w:tcMar>
              <w:top w:w="0" w:type="dxa"/>
              <w:left w:w="108" w:type="dxa"/>
              <w:bottom w:w="0" w:type="dxa"/>
              <w:right w:w="108" w:type="dxa"/>
            </w:tcMar>
            <w:vAlign w:val="bottom"/>
          </w:tcPr>
          <w:p w14:paraId="62446279"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7482B916"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45BDBFF" w14:textId="77777777" w:rsidTr="002F4A83">
        <w:trPr>
          <w:trHeight w:val="300"/>
          <w:jc w:val="center"/>
        </w:trPr>
        <w:tc>
          <w:tcPr>
            <w:tcW w:w="4371" w:type="dxa"/>
            <w:noWrap/>
            <w:tcMar>
              <w:top w:w="0" w:type="dxa"/>
              <w:left w:w="108" w:type="dxa"/>
              <w:bottom w:w="0" w:type="dxa"/>
              <w:right w:w="108" w:type="dxa"/>
            </w:tcMar>
            <w:vAlign w:val="bottom"/>
          </w:tcPr>
          <w:p w14:paraId="5BB4989F" w14:textId="77777777" w:rsidR="002573CC" w:rsidRPr="00E30515" w:rsidRDefault="002573CC" w:rsidP="002F4A83">
            <w:pPr>
              <w:spacing w:before="60"/>
              <w:rPr>
                <w:color w:val="000000" w:themeColor="text1"/>
              </w:rPr>
            </w:pPr>
            <w:r w:rsidRPr="00E30515">
              <w:rPr>
                <w:color w:val="000000" w:themeColor="text1"/>
              </w:rPr>
              <w:t> ( Sơ đồ nguyên lý cấu tạo đập)</w:t>
            </w:r>
          </w:p>
        </w:tc>
        <w:tc>
          <w:tcPr>
            <w:tcW w:w="3094" w:type="dxa"/>
            <w:noWrap/>
            <w:tcMar>
              <w:top w:w="0" w:type="dxa"/>
              <w:left w:w="108" w:type="dxa"/>
              <w:bottom w:w="0" w:type="dxa"/>
              <w:right w:w="108" w:type="dxa"/>
            </w:tcMar>
            <w:vAlign w:val="bottom"/>
          </w:tcPr>
          <w:p w14:paraId="3A4FF7F5" w14:textId="77777777" w:rsidR="002573CC" w:rsidRPr="00E30515" w:rsidRDefault="002573CC" w:rsidP="002F4A83">
            <w:pPr>
              <w:spacing w:before="60"/>
              <w:rPr>
                <w:color w:val="000000" w:themeColor="text1"/>
              </w:rPr>
            </w:pPr>
            <w:r w:rsidRPr="00E30515">
              <w:rPr>
                <w:i/>
                <w:iCs/>
                <w:color w:val="000000" w:themeColor="text1"/>
              </w:rPr>
              <w:t>(</w:t>
            </w:r>
            <w:r w:rsidRPr="00E30515">
              <w:rPr>
                <w:color w:val="000000" w:themeColor="text1"/>
              </w:rPr>
              <w:t>là 1 file ảnh)</w:t>
            </w:r>
          </w:p>
        </w:tc>
        <w:tc>
          <w:tcPr>
            <w:tcW w:w="1560" w:type="dxa"/>
            <w:noWrap/>
            <w:tcMar>
              <w:top w:w="0" w:type="dxa"/>
              <w:left w:w="108" w:type="dxa"/>
              <w:bottom w:w="0" w:type="dxa"/>
              <w:right w:w="108" w:type="dxa"/>
            </w:tcMar>
            <w:vAlign w:val="bottom"/>
          </w:tcPr>
          <w:p w14:paraId="28E856EF"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251FB06" w14:textId="77777777" w:rsidTr="002F4A83">
        <w:trPr>
          <w:trHeight w:val="300"/>
          <w:jc w:val="center"/>
        </w:trPr>
        <w:tc>
          <w:tcPr>
            <w:tcW w:w="4371" w:type="dxa"/>
            <w:noWrap/>
            <w:tcMar>
              <w:top w:w="0" w:type="dxa"/>
              <w:left w:w="108" w:type="dxa"/>
              <w:bottom w:w="0" w:type="dxa"/>
              <w:right w:w="108" w:type="dxa"/>
            </w:tcMar>
            <w:vAlign w:val="bottom"/>
          </w:tcPr>
          <w:p w14:paraId="0313C94A" w14:textId="77777777" w:rsidR="002573CC" w:rsidRPr="00E30515" w:rsidRDefault="002573CC" w:rsidP="002F4A83">
            <w:pPr>
              <w:spacing w:before="60"/>
              <w:rPr>
                <w:color w:val="000000" w:themeColor="text1"/>
              </w:rPr>
            </w:pPr>
            <w:r w:rsidRPr="00E30515">
              <w:rPr>
                <w:color w:val="000000" w:themeColor="text1"/>
              </w:rPr>
              <w:t>3. Phía thượng lưu:</w:t>
            </w:r>
          </w:p>
        </w:tc>
        <w:tc>
          <w:tcPr>
            <w:tcW w:w="3094" w:type="dxa"/>
            <w:noWrap/>
            <w:tcMar>
              <w:top w:w="0" w:type="dxa"/>
              <w:left w:w="108" w:type="dxa"/>
              <w:bottom w:w="0" w:type="dxa"/>
              <w:right w:w="108" w:type="dxa"/>
            </w:tcMar>
            <w:vAlign w:val="bottom"/>
          </w:tcPr>
          <w:p w14:paraId="291DD4E8"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787D8486"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3EFF2A6" w14:textId="77777777" w:rsidTr="002F4A83">
        <w:trPr>
          <w:trHeight w:val="300"/>
          <w:jc w:val="center"/>
        </w:trPr>
        <w:tc>
          <w:tcPr>
            <w:tcW w:w="4371" w:type="dxa"/>
            <w:noWrap/>
            <w:tcMar>
              <w:top w:w="0" w:type="dxa"/>
              <w:left w:w="108" w:type="dxa"/>
              <w:bottom w:w="0" w:type="dxa"/>
              <w:right w:w="108" w:type="dxa"/>
            </w:tcMar>
            <w:vAlign w:val="bottom"/>
          </w:tcPr>
          <w:p w14:paraId="1E17CFDA" w14:textId="77777777" w:rsidR="002573CC" w:rsidRPr="00E30515" w:rsidRDefault="002573CC" w:rsidP="002F4A83">
            <w:pPr>
              <w:spacing w:before="60"/>
              <w:rPr>
                <w:color w:val="000000" w:themeColor="text1"/>
              </w:rPr>
            </w:pPr>
            <w:r w:rsidRPr="00E30515">
              <w:rPr>
                <w:color w:val="000000" w:themeColor="text1"/>
              </w:rPr>
              <w:t>Mực nước dâng bình thường:</w:t>
            </w:r>
          </w:p>
        </w:tc>
        <w:tc>
          <w:tcPr>
            <w:tcW w:w="3094" w:type="dxa"/>
            <w:noWrap/>
            <w:tcMar>
              <w:top w:w="0" w:type="dxa"/>
              <w:left w:w="108" w:type="dxa"/>
              <w:bottom w:w="0" w:type="dxa"/>
              <w:right w:w="108" w:type="dxa"/>
            </w:tcMar>
            <w:vAlign w:val="bottom"/>
          </w:tcPr>
          <w:p w14:paraId="128D9A4B"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5D64ED49"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D529015" w14:textId="77777777" w:rsidTr="002F4A83">
        <w:trPr>
          <w:trHeight w:val="300"/>
          <w:jc w:val="center"/>
        </w:trPr>
        <w:tc>
          <w:tcPr>
            <w:tcW w:w="4371" w:type="dxa"/>
            <w:noWrap/>
            <w:tcMar>
              <w:top w:w="0" w:type="dxa"/>
              <w:left w:w="108" w:type="dxa"/>
              <w:bottom w:w="0" w:type="dxa"/>
              <w:right w:w="108" w:type="dxa"/>
            </w:tcMar>
            <w:vAlign w:val="bottom"/>
          </w:tcPr>
          <w:p w14:paraId="273C77B7" w14:textId="77777777" w:rsidR="002573CC" w:rsidRPr="00E30515" w:rsidRDefault="002573CC" w:rsidP="002F4A83">
            <w:pPr>
              <w:spacing w:before="60"/>
              <w:rPr>
                <w:color w:val="000000" w:themeColor="text1"/>
              </w:rPr>
            </w:pPr>
            <w:r w:rsidRPr="00E30515">
              <w:rPr>
                <w:color w:val="000000" w:themeColor="text1"/>
              </w:rPr>
              <w:t>Mực nước chết:</w:t>
            </w:r>
          </w:p>
        </w:tc>
        <w:tc>
          <w:tcPr>
            <w:tcW w:w="3094" w:type="dxa"/>
            <w:noWrap/>
            <w:tcMar>
              <w:top w:w="0" w:type="dxa"/>
              <w:left w:w="108" w:type="dxa"/>
              <w:bottom w:w="0" w:type="dxa"/>
              <w:right w:w="108" w:type="dxa"/>
            </w:tcMar>
            <w:vAlign w:val="bottom"/>
          </w:tcPr>
          <w:p w14:paraId="55C95DCD" w14:textId="77777777" w:rsidR="002573CC" w:rsidRPr="00E30515" w:rsidRDefault="002573CC" w:rsidP="002F4A83">
            <w:pPr>
              <w:spacing w:before="60"/>
              <w:rPr>
                <w:color w:val="000000" w:themeColor="text1"/>
              </w:rPr>
            </w:pPr>
            <w:r w:rsidRPr="00E30515">
              <w:rPr>
                <w:color w:val="000000" w:themeColor="text1"/>
              </w:rPr>
              <w:t xml:space="preserve">m </w:t>
            </w:r>
          </w:p>
        </w:tc>
        <w:tc>
          <w:tcPr>
            <w:tcW w:w="1560" w:type="dxa"/>
            <w:noWrap/>
            <w:tcMar>
              <w:top w:w="0" w:type="dxa"/>
              <w:left w:w="108" w:type="dxa"/>
              <w:bottom w:w="0" w:type="dxa"/>
              <w:right w:w="108" w:type="dxa"/>
            </w:tcMar>
            <w:vAlign w:val="bottom"/>
          </w:tcPr>
          <w:p w14:paraId="292075C3"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68C1800A" w14:textId="77777777" w:rsidTr="002F4A83">
        <w:trPr>
          <w:trHeight w:val="300"/>
          <w:jc w:val="center"/>
        </w:trPr>
        <w:tc>
          <w:tcPr>
            <w:tcW w:w="4371" w:type="dxa"/>
            <w:noWrap/>
            <w:tcMar>
              <w:top w:w="0" w:type="dxa"/>
              <w:left w:w="108" w:type="dxa"/>
              <w:bottom w:w="0" w:type="dxa"/>
              <w:right w:w="108" w:type="dxa"/>
            </w:tcMar>
            <w:vAlign w:val="bottom"/>
          </w:tcPr>
          <w:p w14:paraId="436E5217" w14:textId="77777777" w:rsidR="002573CC" w:rsidRPr="00E30515" w:rsidRDefault="002573CC" w:rsidP="002F4A83">
            <w:pPr>
              <w:spacing w:before="60"/>
              <w:rPr>
                <w:color w:val="000000" w:themeColor="text1"/>
              </w:rPr>
            </w:pPr>
            <w:r w:rsidRPr="00E30515">
              <w:rPr>
                <w:color w:val="000000" w:themeColor="text1"/>
              </w:rPr>
              <w:t>Mực nước gia cường:</w:t>
            </w:r>
          </w:p>
        </w:tc>
        <w:tc>
          <w:tcPr>
            <w:tcW w:w="3094" w:type="dxa"/>
            <w:noWrap/>
            <w:tcMar>
              <w:top w:w="0" w:type="dxa"/>
              <w:left w:w="108" w:type="dxa"/>
              <w:bottom w:w="0" w:type="dxa"/>
              <w:right w:w="108" w:type="dxa"/>
            </w:tcMar>
            <w:vAlign w:val="bottom"/>
          </w:tcPr>
          <w:p w14:paraId="7A501BBC" w14:textId="77777777" w:rsidR="002573CC" w:rsidRPr="00E30515" w:rsidRDefault="002573CC" w:rsidP="002F4A83">
            <w:pPr>
              <w:spacing w:before="60"/>
              <w:rPr>
                <w:color w:val="000000" w:themeColor="text1"/>
              </w:rPr>
            </w:pPr>
            <w:r w:rsidRPr="00E30515">
              <w:rPr>
                <w:color w:val="000000" w:themeColor="text1"/>
              </w:rPr>
              <w:t xml:space="preserve">m </w:t>
            </w:r>
          </w:p>
        </w:tc>
        <w:tc>
          <w:tcPr>
            <w:tcW w:w="1560" w:type="dxa"/>
            <w:noWrap/>
            <w:tcMar>
              <w:top w:w="0" w:type="dxa"/>
              <w:left w:w="108" w:type="dxa"/>
              <w:bottom w:w="0" w:type="dxa"/>
              <w:right w:w="108" w:type="dxa"/>
            </w:tcMar>
            <w:vAlign w:val="bottom"/>
          </w:tcPr>
          <w:p w14:paraId="6E450443"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26F3AEC3" w14:textId="77777777" w:rsidTr="002F4A83">
        <w:trPr>
          <w:trHeight w:val="300"/>
          <w:jc w:val="center"/>
        </w:trPr>
        <w:tc>
          <w:tcPr>
            <w:tcW w:w="4371" w:type="dxa"/>
            <w:noWrap/>
            <w:tcMar>
              <w:top w:w="0" w:type="dxa"/>
              <w:left w:w="108" w:type="dxa"/>
              <w:bottom w:w="0" w:type="dxa"/>
              <w:right w:w="108" w:type="dxa"/>
            </w:tcMar>
            <w:vAlign w:val="bottom"/>
          </w:tcPr>
          <w:p w14:paraId="6259E9A8" w14:textId="77777777" w:rsidR="002573CC" w:rsidRPr="00E30515" w:rsidRDefault="002573CC" w:rsidP="002F4A83">
            <w:pPr>
              <w:spacing w:before="60"/>
              <w:rPr>
                <w:color w:val="000000" w:themeColor="text1"/>
              </w:rPr>
            </w:pPr>
            <w:r w:rsidRPr="00E30515">
              <w:rPr>
                <w:color w:val="000000" w:themeColor="text1"/>
              </w:rPr>
              <w:t>Mực nước điều tiết nhiều năm (nếu có):</w:t>
            </w:r>
          </w:p>
        </w:tc>
        <w:tc>
          <w:tcPr>
            <w:tcW w:w="3094" w:type="dxa"/>
            <w:noWrap/>
            <w:tcMar>
              <w:top w:w="0" w:type="dxa"/>
              <w:left w:w="108" w:type="dxa"/>
              <w:bottom w:w="0" w:type="dxa"/>
              <w:right w:w="108" w:type="dxa"/>
            </w:tcMar>
            <w:vAlign w:val="bottom"/>
          </w:tcPr>
          <w:p w14:paraId="2E65ACB2"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0D9EFA4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82B0277" w14:textId="77777777" w:rsidTr="002F4A83">
        <w:trPr>
          <w:trHeight w:val="300"/>
          <w:jc w:val="center"/>
        </w:trPr>
        <w:tc>
          <w:tcPr>
            <w:tcW w:w="4371" w:type="dxa"/>
            <w:noWrap/>
            <w:tcMar>
              <w:top w:w="0" w:type="dxa"/>
              <w:left w:w="108" w:type="dxa"/>
              <w:bottom w:w="0" w:type="dxa"/>
              <w:right w:w="108" w:type="dxa"/>
            </w:tcMar>
            <w:vAlign w:val="bottom"/>
          </w:tcPr>
          <w:p w14:paraId="6D84412F" w14:textId="77777777" w:rsidR="002573CC" w:rsidRPr="00E30515" w:rsidRDefault="002573CC" w:rsidP="002F4A83">
            <w:pPr>
              <w:spacing w:before="60"/>
              <w:rPr>
                <w:color w:val="000000" w:themeColor="text1"/>
              </w:rPr>
            </w:pPr>
            <w:r w:rsidRPr="00E30515">
              <w:rPr>
                <w:color w:val="000000" w:themeColor="text1"/>
              </w:rPr>
              <w:t>4. Phía hạ lưu:</w:t>
            </w:r>
          </w:p>
        </w:tc>
        <w:tc>
          <w:tcPr>
            <w:tcW w:w="3094" w:type="dxa"/>
            <w:noWrap/>
            <w:tcMar>
              <w:top w:w="0" w:type="dxa"/>
              <w:left w:w="108" w:type="dxa"/>
              <w:bottom w:w="0" w:type="dxa"/>
              <w:right w:w="108" w:type="dxa"/>
            </w:tcMar>
            <w:vAlign w:val="bottom"/>
          </w:tcPr>
          <w:p w14:paraId="05C599D2"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08AAB69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BE4CF2F" w14:textId="77777777" w:rsidTr="002F4A83">
        <w:trPr>
          <w:trHeight w:val="300"/>
          <w:jc w:val="center"/>
        </w:trPr>
        <w:tc>
          <w:tcPr>
            <w:tcW w:w="4371" w:type="dxa"/>
            <w:noWrap/>
            <w:tcMar>
              <w:top w:w="0" w:type="dxa"/>
              <w:left w:w="108" w:type="dxa"/>
              <w:bottom w:w="0" w:type="dxa"/>
              <w:right w:w="108" w:type="dxa"/>
            </w:tcMar>
            <w:vAlign w:val="bottom"/>
          </w:tcPr>
          <w:p w14:paraId="450A59A2" w14:textId="77777777" w:rsidR="002573CC" w:rsidRPr="00E30515" w:rsidRDefault="002573CC" w:rsidP="002F4A83">
            <w:pPr>
              <w:spacing w:before="60"/>
              <w:rPr>
                <w:color w:val="000000" w:themeColor="text1"/>
              </w:rPr>
            </w:pPr>
            <w:r w:rsidRPr="00E30515">
              <w:rPr>
                <w:color w:val="000000" w:themeColor="text1"/>
              </w:rPr>
              <w:t>Mực nước khi dừng toàn bộ nhà máy:</w:t>
            </w:r>
          </w:p>
        </w:tc>
        <w:tc>
          <w:tcPr>
            <w:tcW w:w="3094" w:type="dxa"/>
            <w:noWrap/>
            <w:tcMar>
              <w:top w:w="0" w:type="dxa"/>
              <w:left w:w="108" w:type="dxa"/>
              <w:bottom w:w="0" w:type="dxa"/>
              <w:right w:w="108" w:type="dxa"/>
            </w:tcMar>
            <w:vAlign w:val="bottom"/>
          </w:tcPr>
          <w:p w14:paraId="391D83DA"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3C582088"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3E9A33B9" w14:textId="77777777" w:rsidTr="002F4A83">
        <w:trPr>
          <w:trHeight w:val="300"/>
          <w:jc w:val="center"/>
        </w:trPr>
        <w:tc>
          <w:tcPr>
            <w:tcW w:w="4371" w:type="dxa"/>
            <w:noWrap/>
            <w:tcMar>
              <w:top w:w="0" w:type="dxa"/>
              <w:left w:w="108" w:type="dxa"/>
              <w:bottom w:w="0" w:type="dxa"/>
              <w:right w:w="108" w:type="dxa"/>
            </w:tcMar>
            <w:vAlign w:val="bottom"/>
          </w:tcPr>
          <w:p w14:paraId="33ED0662" w14:textId="77777777" w:rsidR="002573CC" w:rsidRPr="00E30515" w:rsidRDefault="002573CC" w:rsidP="002F4A83">
            <w:pPr>
              <w:spacing w:before="60"/>
              <w:rPr>
                <w:color w:val="000000" w:themeColor="text1"/>
              </w:rPr>
            </w:pPr>
            <w:r w:rsidRPr="00E30515">
              <w:rPr>
                <w:color w:val="000000" w:themeColor="text1"/>
              </w:rPr>
              <w:t>Mực nước khi chạy công suất min:</w:t>
            </w:r>
          </w:p>
        </w:tc>
        <w:tc>
          <w:tcPr>
            <w:tcW w:w="3094" w:type="dxa"/>
            <w:noWrap/>
            <w:tcMar>
              <w:top w:w="0" w:type="dxa"/>
              <w:left w:w="108" w:type="dxa"/>
              <w:bottom w:w="0" w:type="dxa"/>
              <w:right w:w="108" w:type="dxa"/>
            </w:tcMar>
            <w:vAlign w:val="bottom"/>
          </w:tcPr>
          <w:p w14:paraId="271A9BF2"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42DD4B2F"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9704999" w14:textId="77777777" w:rsidTr="002F4A83">
        <w:trPr>
          <w:trHeight w:val="300"/>
          <w:jc w:val="center"/>
        </w:trPr>
        <w:tc>
          <w:tcPr>
            <w:tcW w:w="4371" w:type="dxa"/>
            <w:noWrap/>
            <w:tcMar>
              <w:top w:w="0" w:type="dxa"/>
              <w:left w:w="108" w:type="dxa"/>
              <w:bottom w:w="0" w:type="dxa"/>
              <w:right w:w="108" w:type="dxa"/>
            </w:tcMar>
            <w:vAlign w:val="bottom"/>
          </w:tcPr>
          <w:p w14:paraId="3CBF1E64" w14:textId="77777777" w:rsidR="002573CC" w:rsidRPr="00E30515" w:rsidRDefault="002573CC" w:rsidP="002F4A83">
            <w:pPr>
              <w:spacing w:before="60"/>
              <w:rPr>
                <w:color w:val="000000" w:themeColor="text1"/>
              </w:rPr>
            </w:pPr>
            <w:r w:rsidRPr="00E30515">
              <w:rPr>
                <w:color w:val="000000" w:themeColor="text1"/>
              </w:rPr>
              <w:t>Mực nước khi chạy công suất định mức:</w:t>
            </w:r>
          </w:p>
        </w:tc>
        <w:tc>
          <w:tcPr>
            <w:tcW w:w="3094" w:type="dxa"/>
            <w:noWrap/>
            <w:tcMar>
              <w:top w:w="0" w:type="dxa"/>
              <w:left w:w="108" w:type="dxa"/>
              <w:bottom w:w="0" w:type="dxa"/>
              <w:right w:w="108" w:type="dxa"/>
            </w:tcMar>
            <w:vAlign w:val="bottom"/>
          </w:tcPr>
          <w:p w14:paraId="0AFDC889"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4502D9F4"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423431EE" w14:textId="77777777" w:rsidTr="002F4A83">
        <w:trPr>
          <w:trHeight w:val="300"/>
          <w:jc w:val="center"/>
        </w:trPr>
        <w:tc>
          <w:tcPr>
            <w:tcW w:w="4371" w:type="dxa"/>
            <w:noWrap/>
            <w:tcMar>
              <w:top w:w="0" w:type="dxa"/>
              <w:left w:w="108" w:type="dxa"/>
              <w:bottom w:w="0" w:type="dxa"/>
              <w:right w:w="108" w:type="dxa"/>
            </w:tcMar>
            <w:vAlign w:val="bottom"/>
          </w:tcPr>
          <w:p w14:paraId="03C431E7" w14:textId="77777777" w:rsidR="002573CC" w:rsidRPr="00E30515" w:rsidRDefault="002573CC" w:rsidP="002F4A83">
            <w:pPr>
              <w:spacing w:before="60"/>
              <w:rPr>
                <w:color w:val="000000" w:themeColor="text1"/>
              </w:rPr>
            </w:pPr>
            <w:r w:rsidRPr="00E30515">
              <w:rPr>
                <w:color w:val="000000" w:themeColor="text1"/>
              </w:rPr>
              <w:t>Mực nước khi xả lưu lượng tần suất 0,01%</w:t>
            </w:r>
          </w:p>
        </w:tc>
        <w:tc>
          <w:tcPr>
            <w:tcW w:w="3094" w:type="dxa"/>
            <w:noWrap/>
            <w:tcMar>
              <w:top w:w="0" w:type="dxa"/>
              <w:left w:w="108" w:type="dxa"/>
              <w:bottom w:w="0" w:type="dxa"/>
              <w:right w:w="108" w:type="dxa"/>
            </w:tcMar>
            <w:vAlign w:val="bottom"/>
          </w:tcPr>
          <w:p w14:paraId="18BB0AB1" w14:textId="77777777" w:rsidR="002573CC" w:rsidRPr="00E30515" w:rsidRDefault="002573CC" w:rsidP="002F4A83">
            <w:pPr>
              <w:spacing w:before="60"/>
              <w:rPr>
                <w:color w:val="000000" w:themeColor="text1"/>
              </w:rPr>
            </w:pPr>
            <w:r w:rsidRPr="00E30515">
              <w:rPr>
                <w:color w:val="000000" w:themeColor="text1"/>
              </w:rPr>
              <w:t>m</w:t>
            </w:r>
          </w:p>
        </w:tc>
        <w:tc>
          <w:tcPr>
            <w:tcW w:w="1560" w:type="dxa"/>
            <w:noWrap/>
            <w:tcMar>
              <w:top w:w="0" w:type="dxa"/>
              <w:left w:w="108" w:type="dxa"/>
              <w:bottom w:w="0" w:type="dxa"/>
              <w:right w:w="108" w:type="dxa"/>
            </w:tcMar>
            <w:vAlign w:val="bottom"/>
          </w:tcPr>
          <w:p w14:paraId="5A95DC60"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2F2A77C" w14:textId="77777777" w:rsidTr="002F4A83">
        <w:trPr>
          <w:trHeight w:val="315"/>
          <w:jc w:val="center"/>
        </w:trPr>
        <w:tc>
          <w:tcPr>
            <w:tcW w:w="4371" w:type="dxa"/>
            <w:noWrap/>
            <w:tcMar>
              <w:top w:w="0" w:type="dxa"/>
              <w:left w:w="108" w:type="dxa"/>
              <w:bottom w:w="0" w:type="dxa"/>
              <w:right w:w="108" w:type="dxa"/>
            </w:tcMar>
            <w:vAlign w:val="bottom"/>
          </w:tcPr>
          <w:p w14:paraId="676C563E" w14:textId="77777777" w:rsidR="002573CC" w:rsidRPr="00E30515" w:rsidRDefault="002573CC" w:rsidP="002F4A83">
            <w:pPr>
              <w:rPr>
                <w:color w:val="000000" w:themeColor="text1"/>
              </w:rPr>
            </w:pPr>
            <w:r w:rsidRPr="00E30515">
              <w:rPr>
                <w:b/>
                <w:bCs/>
                <w:color w:val="000000" w:themeColor="text1"/>
                <w:u w:val="single"/>
              </w:rPr>
              <w:t>A.3. Các số liệu chính về thời tiết và thuỷ văn:</w:t>
            </w:r>
          </w:p>
        </w:tc>
        <w:tc>
          <w:tcPr>
            <w:tcW w:w="3094" w:type="dxa"/>
            <w:noWrap/>
            <w:tcMar>
              <w:top w:w="0" w:type="dxa"/>
              <w:left w:w="108" w:type="dxa"/>
              <w:bottom w:w="0" w:type="dxa"/>
              <w:right w:w="108" w:type="dxa"/>
            </w:tcMar>
            <w:vAlign w:val="bottom"/>
          </w:tcPr>
          <w:p w14:paraId="4235801C" w14:textId="77777777" w:rsidR="002573CC" w:rsidRPr="00E30515" w:rsidRDefault="002573CC" w:rsidP="002F4A83">
            <w:pPr>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1980881E" w14:textId="77777777" w:rsidR="002573CC" w:rsidRPr="00E30515" w:rsidRDefault="002573CC" w:rsidP="002F4A83">
            <w:pPr>
              <w:rPr>
                <w:color w:val="000000" w:themeColor="text1"/>
              </w:rPr>
            </w:pPr>
            <w:r w:rsidRPr="00E30515">
              <w:rPr>
                <w:color w:val="000000" w:themeColor="text1"/>
              </w:rPr>
              <w:t> </w:t>
            </w:r>
          </w:p>
        </w:tc>
      </w:tr>
      <w:tr w:rsidR="00B83F6B" w:rsidRPr="00E30515" w14:paraId="06BA9A8B" w14:textId="77777777" w:rsidTr="002F4A83">
        <w:trPr>
          <w:trHeight w:val="300"/>
          <w:jc w:val="center"/>
        </w:trPr>
        <w:tc>
          <w:tcPr>
            <w:tcW w:w="4371" w:type="dxa"/>
            <w:noWrap/>
            <w:tcMar>
              <w:top w:w="0" w:type="dxa"/>
              <w:left w:w="108" w:type="dxa"/>
              <w:bottom w:w="0" w:type="dxa"/>
              <w:right w:w="108" w:type="dxa"/>
            </w:tcMar>
            <w:vAlign w:val="bottom"/>
          </w:tcPr>
          <w:p w14:paraId="62102FEA" w14:textId="77777777" w:rsidR="002573CC" w:rsidRPr="00E30515" w:rsidRDefault="002573CC" w:rsidP="002F4A83">
            <w:pPr>
              <w:spacing w:before="60"/>
              <w:rPr>
                <w:color w:val="000000" w:themeColor="text1"/>
              </w:rPr>
            </w:pPr>
            <w:r w:rsidRPr="00E30515">
              <w:rPr>
                <w:color w:val="000000" w:themeColor="text1"/>
              </w:rPr>
              <w:t>1. Đặc điểm thời tiết khí hậu</w:t>
            </w:r>
          </w:p>
        </w:tc>
        <w:tc>
          <w:tcPr>
            <w:tcW w:w="3094" w:type="dxa"/>
            <w:noWrap/>
            <w:tcMar>
              <w:top w:w="0" w:type="dxa"/>
              <w:left w:w="108" w:type="dxa"/>
              <w:bottom w:w="0" w:type="dxa"/>
              <w:right w:w="108" w:type="dxa"/>
            </w:tcMar>
            <w:vAlign w:val="bottom"/>
          </w:tcPr>
          <w:p w14:paraId="220B0531" w14:textId="77777777" w:rsidR="002573CC" w:rsidRPr="00E30515" w:rsidRDefault="002573CC" w:rsidP="002F4A83">
            <w:pPr>
              <w:spacing w:before="60"/>
              <w:rPr>
                <w:color w:val="000000" w:themeColor="text1"/>
              </w:rPr>
            </w:pPr>
            <w:r w:rsidRPr="00E30515">
              <w:rPr>
                <w:color w:val="000000" w:themeColor="text1"/>
              </w:rPr>
              <w:t>(là 1 file văn bản)</w:t>
            </w:r>
          </w:p>
        </w:tc>
        <w:tc>
          <w:tcPr>
            <w:tcW w:w="1560" w:type="dxa"/>
            <w:noWrap/>
            <w:tcMar>
              <w:top w:w="0" w:type="dxa"/>
              <w:left w:w="108" w:type="dxa"/>
              <w:bottom w:w="0" w:type="dxa"/>
              <w:right w:w="108" w:type="dxa"/>
            </w:tcMar>
            <w:vAlign w:val="bottom"/>
          </w:tcPr>
          <w:p w14:paraId="1BD2F2D5"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8D4B193" w14:textId="77777777" w:rsidTr="002F4A83">
        <w:trPr>
          <w:trHeight w:val="300"/>
          <w:jc w:val="center"/>
        </w:trPr>
        <w:tc>
          <w:tcPr>
            <w:tcW w:w="4371" w:type="dxa"/>
            <w:noWrap/>
            <w:tcMar>
              <w:top w:w="0" w:type="dxa"/>
              <w:left w:w="108" w:type="dxa"/>
              <w:bottom w:w="0" w:type="dxa"/>
              <w:right w:w="108" w:type="dxa"/>
            </w:tcMar>
            <w:vAlign w:val="bottom"/>
          </w:tcPr>
          <w:p w14:paraId="3FC76CB6" w14:textId="77777777" w:rsidR="002573CC" w:rsidRPr="00E30515" w:rsidRDefault="002573CC" w:rsidP="002F4A83">
            <w:pPr>
              <w:spacing w:before="60"/>
              <w:rPr>
                <w:color w:val="000000" w:themeColor="text1"/>
              </w:rPr>
            </w:pPr>
            <w:r w:rsidRPr="00E30515">
              <w:rPr>
                <w:color w:val="000000" w:themeColor="text1"/>
              </w:rPr>
              <w:t>2. Các số liệu đặc trưng thuỷ văn</w:t>
            </w:r>
          </w:p>
        </w:tc>
        <w:tc>
          <w:tcPr>
            <w:tcW w:w="3094" w:type="dxa"/>
            <w:noWrap/>
            <w:tcMar>
              <w:top w:w="0" w:type="dxa"/>
              <w:left w:w="108" w:type="dxa"/>
              <w:bottom w:w="0" w:type="dxa"/>
              <w:right w:w="108" w:type="dxa"/>
            </w:tcMar>
            <w:vAlign w:val="bottom"/>
          </w:tcPr>
          <w:p w14:paraId="60A24E05"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4D97EFBB"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B9D5664" w14:textId="77777777" w:rsidTr="002F4A83">
        <w:trPr>
          <w:trHeight w:val="300"/>
          <w:jc w:val="center"/>
        </w:trPr>
        <w:tc>
          <w:tcPr>
            <w:tcW w:w="4371" w:type="dxa"/>
            <w:noWrap/>
            <w:tcMar>
              <w:top w:w="0" w:type="dxa"/>
              <w:left w:w="108" w:type="dxa"/>
              <w:bottom w:w="0" w:type="dxa"/>
              <w:right w:w="108" w:type="dxa"/>
            </w:tcMar>
            <w:vAlign w:val="bottom"/>
          </w:tcPr>
          <w:p w14:paraId="72AD29AB" w14:textId="77777777" w:rsidR="002573CC" w:rsidRPr="00E30515" w:rsidRDefault="002573CC" w:rsidP="002F4A83">
            <w:pPr>
              <w:spacing w:before="60"/>
              <w:rPr>
                <w:color w:val="000000" w:themeColor="text1"/>
              </w:rPr>
            </w:pPr>
            <w:r w:rsidRPr="00E30515">
              <w:rPr>
                <w:color w:val="000000" w:themeColor="text1"/>
              </w:rPr>
              <w:t>Diện tích lưu vực sông:</w:t>
            </w:r>
          </w:p>
        </w:tc>
        <w:tc>
          <w:tcPr>
            <w:tcW w:w="3094" w:type="dxa"/>
            <w:noWrap/>
            <w:tcMar>
              <w:top w:w="0" w:type="dxa"/>
              <w:left w:w="108" w:type="dxa"/>
              <w:bottom w:w="0" w:type="dxa"/>
              <w:right w:w="108" w:type="dxa"/>
            </w:tcMar>
            <w:vAlign w:val="bottom"/>
          </w:tcPr>
          <w:p w14:paraId="78247A15" w14:textId="77777777" w:rsidR="002573CC" w:rsidRPr="00E30515" w:rsidRDefault="002573CC" w:rsidP="002F4A83">
            <w:pPr>
              <w:spacing w:before="60"/>
              <w:rPr>
                <w:color w:val="000000" w:themeColor="text1"/>
              </w:rPr>
            </w:pPr>
            <w:r w:rsidRPr="00E30515">
              <w:rPr>
                <w:color w:val="000000" w:themeColor="text1"/>
              </w:rPr>
              <w:t>km</w:t>
            </w:r>
            <w:r w:rsidRPr="00E30515">
              <w:rPr>
                <w:color w:val="000000" w:themeColor="text1"/>
                <w:vertAlign w:val="superscript"/>
              </w:rPr>
              <w:t>2</w:t>
            </w:r>
          </w:p>
        </w:tc>
        <w:tc>
          <w:tcPr>
            <w:tcW w:w="1560" w:type="dxa"/>
            <w:noWrap/>
            <w:tcMar>
              <w:top w:w="0" w:type="dxa"/>
              <w:left w:w="108" w:type="dxa"/>
              <w:bottom w:w="0" w:type="dxa"/>
              <w:right w:w="108" w:type="dxa"/>
            </w:tcMar>
            <w:vAlign w:val="bottom"/>
          </w:tcPr>
          <w:p w14:paraId="2A6C664D"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2CB7E055" w14:textId="77777777" w:rsidTr="002F4A83">
        <w:trPr>
          <w:trHeight w:val="300"/>
          <w:jc w:val="center"/>
        </w:trPr>
        <w:tc>
          <w:tcPr>
            <w:tcW w:w="4371" w:type="dxa"/>
            <w:noWrap/>
            <w:tcMar>
              <w:top w:w="0" w:type="dxa"/>
              <w:left w:w="108" w:type="dxa"/>
              <w:bottom w:w="0" w:type="dxa"/>
              <w:right w:w="108" w:type="dxa"/>
            </w:tcMar>
            <w:vAlign w:val="bottom"/>
          </w:tcPr>
          <w:p w14:paraId="7E07F990" w14:textId="77777777" w:rsidR="002573CC" w:rsidRPr="00E30515" w:rsidRDefault="002573CC" w:rsidP="002F4A83">
            <w:pPr>
              <w:spacing w:before="60"/>
              <w:rPr>
                <w:color w:val="000000" w:themeColor="text1"/>
              </w:rPr>
            </w:pPr>
            <w:r w:rsidRPr="00E30515">
              <w:rPr>
                <w:color w:val="000000" w:themeColor="text1"/>
              </w:rPr>
              <w:t>Tổng lượng dòng chảy trung bình nhiều năm:</w:t>
            </w:r>
          </w:p>
        </w:tc>
        <w:tc>
          <w:tcPr>
            <w:tcW w:w="3094" w:type="dxa"/>
            <w:noWrap/>
            <w:tcMar>
              <w:top w:w="0" w:type="dxa"/>
              <w:left w:w="108" w:type="dxa"/>
              <w:bottom w:w="0" w:type="dxa"/>
              <w:right w:w="108" w:type="dxa"/>
            </w:tcMar>
            <w:vAlign w:val="bottom"/>
          </w:tcPr>
          <w:p w14:paraId="12FE1535" w14:textId="77777777" w:rsidR="002573CC" w:rsidRPr="00E30515" w:rsidRDefault="002573CC" w:rsidP="002F4A83">
            <w:pPr>
              <w:spacing w:before="60"/>
              <w:rPr>
                <w:color w:val="000000" w:themeColor="text1"/>
              </w:rPr>
            </w:pPr>
            <w:r w:rsidRPr="00E30515">
              <w:rPr>
                <w:color w:val="000000" w:themeColor="text1"/>
              </w:rPr>
              <w:t>m</w:t>
            </w:r>
            <w:r w:rsidRPr="00E30515">
              <w:rPr>
                <w:color w:val="000000" w:themeColor="text1"/>
                <w:vertAlign w:val="superscript"/>
              </w:rPr>
              <w:t>3</w:t>
            </w:r>
          </w:p>
        </w:tc>
        <w:tc>
          <w:tcPr>
            <w:tcW w:w="1560" w:type="dxa"/>
            <w:noWrap/>
            <w:tcMar>
              <w:top w:w="0" w:type="dxa"/>
              <w:left w:w="108" w:type="dxa"/>
              <w:bottom w:w="0" w:type="dxa"/>
              <w:right w:w="108" w:type="dxa"/>
            </w:tcMar>
            <w:vAlign w:val="bottom"/>
          </w:tcPr>
          <w:p w14:paraId="38804A87"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8FC9123" w14:textId="77777777" w:rsidTr="002F4A83">
        <w:trPr>
          <w:trHeight w:val="300"/>
          <w:jc w:val="center"/>
        </w:trPr>
        <w:tc>
          <w:tcPr>
            <w:tcW w:w="4371" w:type="dxa"/>
            <w:noWrap/>
            <w:tcMar>
              <w:top w:w="0" w:type="dxa"/>
              <w:left w:w="108" w:type="dxa"/>
              <w:bottom w:w="0" w:type="dxa"/>
              <w:right w:w="108" w:type="dxa"/>
            </w:tcMar>
            <w:vAlign w:val="bottom"/>
          </w:tcPr>
          <w:p w14:paraId="2525D4B4" w14:textId="77777777" w:rsidR="002573CC" w:rsidRPr="00E30515" w:rsidRDefault="002573CC" w:rsidP="002F4A83">
            <w:pPr>
              <w:spacing w:before="60"/>
              <w:rPr>
                <w:color w:val="000000" w:themeColor="text1"/>
              </w:rPr>
            </w:pPr>
            <w:r w:rsidRPr="00E30515">
              <w:rPr>
                <w:color w:val="000000" w:themeColor="text1"/>
              </w:rPr>
              <w:t>Lưu lượng nước về trung bình năm:</w:t>
            </w:r>
          </w:p>
        </w:tc>
        <w:tc>
          <w:tcPr>
            <w:tcW w:w="3094" w:type="dxa"/>
            <w:noWrap/>
            <w:tcMar>
              <w:top w:w="0" w:type="dxa"/>
              <w:left w:w="108" w:type="dxa"/>
              <w:bottom w:w="0" w:type="dxa"/>
              <w:right w:w="108" w:type="dxa"/>
            </w:tcMar>
            <w:vAlign w:val="bottom"/>
          </w:tcPr>
          <w:p w14:paraId="375DBD3B" w14:textId="77777777" w:rsidR="002573CC" w:rsidRPr="00E30515" w:rsidRDefault="002573CC" w:rsidP="002F4A83">
            <w:pPr>
              <w:spacing w:before="60"/>
              <w:rPr>
                <w:color w:val="000000" w:themeColor="text1"/>
              </w:rPr>
            </w:pPr>
            <w:r w:rsidRPr="00E30515">
              <w:rPr>
                <w:color w:val="000000" w:themeColor="text1"/>
              </w:rPr>
              <w:t>m</w:t>
            </w:r>
            <w:r w:rsidRPr="00E30515">
              <w:rPr>
                <w:color w:val="000000" w:themeColor="text1"/>
                <w:vertAlign w:val="superscript"/>
              </w:rPr>
              <w:t>3</w:t>
            </w:r>
            <w:r w:rsidRPr="00E30515">
              <w:rPr>
                <w:color w:val="000000" w:themeColor="text1"/>
              </w:rPr>
              <w:t>/s</w:t>
            </w:r>
          </w:p>
        </w:tc>
        <w:tc>
          <w:tcPr>
            <w:tcW w:w="1560" w:type="dxa"/>
            <w:noWrap/>
            <w:tcMar>
              <w:top w:w="0" w:type="dxa"/>
              <w:left w:w="108" w:type="dxa"/>
              <w:bottom w:w="0" w:type="dxa"/>
              <w:right w:w="108" w:type="dxa"/>
            </w:tcMar>
            <w:vAlign w:val="bottom"/>
          </w:tcPr>
          <w:p w14:paraId="223150FC"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3638769" w14:textId="77777777" w:rsidTr="002F4A83">
        <w:trPr>
          <w:trHeight w:val="300"/>
          <w:jc w:val="center"/>
        </w:trPr>
        <w:tc>
          <w:tcPr>
            <w:tcW w:w="4371" w:type="dxa"/>
            <w:noWrap/>
            <w:tcMar>
              <w:top w:w="0" w:type="dxa"/>
              <w:left w:w="108" w:type="dxa"/>
              <w:bottom w:w="0" w:type="dxa"/>
              <w:right w:w="108" w:type="dxa"/>
            </w:tcMar>
            <w:vAlign w:val="bottom"/>
          </w:tcPr>
          <w:p w14:paraId="6C58D164" w14:textId="219ADD91" w:rsidR="002573CC" w:rsidRPr="00E30515" w:rsidRDefault="002573CC" w:rsidP="002F4A83">
            <w:pPr>
              <w:spacing w:before="60"/>
              <w:rPr>
                <w:color w:val="000000" w:themeColor="text1"/>
              </w:rPr>
            </w:pPr>
            <w:r w:rsidRPr="00E30515">
              <w:rPr>
                <w:color w:val="000000" w:themeColor="text1"/>
              </w:rPr>
              <w:t xml:space="preserve">Bảng tổng hợp lưu lượng </w:t>
            </w:r>
            <w:r w:rsidR="00B02C08">
              <w:rPr>
                <w:color w:val="000000" w:themeColor="text1"/>
              </w:rPr>
              <w:t>n</w:t>
            </w:r>
            <w:r w:rsidRPr="00E30515">
              <w:rPr>
                <w:color w:val="000000" w:themeColor="text1"/>
              </w:rPr>
              <w:t>ước về trung bình tháng:</w:t>
            </w:r>
          </w:p>
        </w:tc>
        <w:tc>
          <w:tcPr>
            <w:tcW w:w="3094" w:type="dxa"/>
            <w:noWrap/>
            <w:tcMar>
              <w:top w:w="0" w:type="dxa"/>
              <w:left w:w="108" w:type="dxa"/>
              <w:bottom w:w="0" w:type="dxa"/>
              <w:right w:w="108" w:type="dxa"/>
            </w:tcMar>
            <w:vAlign w:val="bottom"/>
          </w:tcPr>
          <w:p w14:paraId="2665D5D4" w14:textId="77777777" w:rsidR="002573CC" w:rsidRPr="00E30515" w:rsidRDefault="002573CC" w:rsidP="002F4A83">
            <w:pPr>
              <w:spacing w:before="60"/>
              <w:rPr>
                <w:color w:val="000000" w:themeColor="text1"/>
              </w:rPr>
            </w:pPr>
            <w:r w:rsidRPr="00E30515">
              <w:rPr>
                <w:color w:val="000000" w:themeColor="text1"/>
              </w:rPr>
              <w:t>(là 1 file văn bản)</w:t>
            </w:r>
          </w:p>
        </w:tc>
        <w:tc>
          <w:tcPr>
            <w:tcW w:w="1560" w:type="dxa"/>
            <w:noWrap/>
            <w:tcMar>
              <w:top w:w="0" w:type="dxa"/>
              <w:left w:w="108" w:type="dxa"/>
              <w:bottom w:w="0" w:type="dxa"/>
              <w:right w:w="108" w:type="dxa"/>
            </w:tcMar>
            <w:vAlign w:val="bottom"/>
          </w:tcPr>
          <w:p w14:paraId="2BC8DA18"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7ADBEDE7" w14:textId="77777777" w:rsidTr="002F4A83">
        <w:trPr>
          <w:trHeight w:val="300"/>
          <w:jc w:val="center"/>
        </w:trPr>
        <w:tc>
          <w:tcPr>
            <w:tcW w:w="4371" w:type="dxa"/>
            <w:noWrap/>
            <w:tcMar>
              <w:top w:w="0" w:type="dxa"/>
              <w:left w:w="108" w:type="dxa"/>
              <w:bottom w:w="0" w:type="dxa"/>
              <w:right w:w="108" w:type="dxa"/>
            </w:tcMar>
            <w:vAlign w:val="bottom"/>
          </w:tcPr>
          <w:p w14:paraId="2C4EA5EE" w14:textId="77777777" w:rsidR="002573CC" w:rsidRPr="00E30515" w:rsidRDefault="002573CC" w:rsidP="002F4A83">
            <w:pPr>
              <w:spacing w:before="60"/>
              <w:rPr>
                <w:color w:val="000000" w:themeColor="text1"/>
              </w:rPr>
            </w:pPr>
            <w:r w:rsidRPr="00E30515">
              <w:rPr>
                <w:color w:val="000000" w:themeColor="text1"/>
              </w:rPr>
              <w:t>Lượng mưa trung bình hằng năm:</w:t>
            </w:r>
          </w:p>
        </w:tc>
        <w:tc>
          <w:tcPr>
            <w:tcW w:w="3094" w:type="dxa"/>
            <w:noWrap/>
            <w:tcMar>
              <w:top w:w="0" w:type="dxa"/>
              <w:left w:w="108" w:type="dxa"/>
              <w:bottom w:w="0" w:type="dxa"/>
              <w:right w:w="108" w:type="dxa"/>
            </w:tcMar>
            <w:vAlign w:val="bottom"/>
          </w:tcPr>
          <w:p w14:paraId="60406CAE" w14:textId="77777777" w:rsidR="002573CC" w:rsidRPr="00E30515" w:rsidRDefault="002573CC" w:rsidP="002F4A83">
            <w:pPr>
              <w:spacing w:before="60"/>
              <w:rPr>
                <w:color w:val="000000" w:themeColor="text1"/>
              </w:rPr>
            </w:pPr>
            <w:r w:rsidRPr="00E30515">
              <w:rPr>
                <w:color w:val="000000" w:themeColor="text1"/>
              </w:rPr>
              <w:t>mm</w:t>
            </w:r>
          </w:p>
        </w:tc>
        <w:tc>
          <w:tcPr>
            <w:tcW w:w="1560" w:type="dxa"/>
            <w:noWrap/>
            <w:tcMar>
              <w:top w:w="0" w:type="dxa"/>
              <w:left w:w="108" w:type="dxa"/>
              <w:bottom w:w="0" w:type="dxa"/>
              <w:right w:w="108" w:type="dxa"/>
            </w:tcMar>
            <w:vAlign w:val="bottom"/>
          </w:tcPr>
          <w:p w14:paraId="22964B85"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626224E4" w14:textId="77777777" w:rsidTr="002F4A83">
        <w:trPr>
          <w:trHeight w:val="315"/>
          <w:jc w:val="center"/>
        </w:trPr>
        <w:tc>
          <w:tcPr>
            <w:tcW w:w="4371" w:type="dxa"/>
            <w:noWrap/>
            <w:tcMar>
              <w:top w:w="0" w:type="dxa"/>
              <w:left w:w="108" w:type="dxa"/>
              <w:bottom w:w="0" w:type="dxa"/>
              <w:right w:w="108" w:type="dxa"/>
            </w:tcMar>
            <w:vAlign w:val="bottom"/>
          </w:tcPr>
          <w:p w14:paraId="6242A6C9" w14:textId="77777777" w:rsidR="002573CC" w:rsidRPr="00E30515" w:rsidRDefault="002573CC" w:rsidP="002F4A83">
            <w:pPr>
              <w:spacing w:before="60"/>
              <w:rPr>
                <w:color w:val="000000" w:themeColor="text1"/>
              </w:rPr>
            </w:pPr>
            <w:r w:rsidRPr="00E30515">
              <w:rPr>
                <w:color w:val="000000" w:themeColor="text1"/>
              </w:rPr>
              <w:t>Lưu lượng lũ:</w:t>
            </w:r>
          </w:p>
        </w:tc>
        <w:tc>
          <w:tcPr>
            <w:tcW w:w="3094" w:type="dxa"/>
            <w:noWrap/>
            <w:tcMar>
              <w:top w:w="0" w:type="dxa"/>
              <w:left w:w="108" w:type="dxa"/>
              <w:bottom w:w="0" w:type="dxa"/>
              <w:right w:w="108" w:type="dxa"/>
            </w:tcMar>
            <w:vAlign w:val="bottom"/>
          </w:tcPr>
          <w:p w14:paraId="32054E34" w14:textId="77777777" w:rsidR="002573CC" w:rsidRPr="00E30515" w:rsidRDefault="002573CC" w:rsidP="002F4A83">
            <w:pPr>
              <w:spacing w:before="60"/>
              <w:rPr>
                <w:color w:val="000000" w:themeColor="text1"/>
              </w:rPr>
            </w:pPr>
            <w:r w:rsidRPr="00E30515">
              <w:rPr>
                <w:color w:val="000000" w:themeColor="text1"/>
              </w:rPr>
              <w:t> </w:t>
            </w:r>
          </w:p>
        </w:tc>
        <w:tc>
          <w:tcPr>
            <w:tcW w:w="1560" w:type="dxa"/>
            <w:noWrap/>
            <w:tcMar>
              <w:top w:w="0" w:type="dxa"/>
              <w:left w:w="108" w:type="dxa"/>
              <w:bottom w:w="0" w:type="dxa"/>
              <w:right w:w="108" w:type="dxa"/>
            </w:tcMar>
            <w:vAlign w:val="bottom"/>
          </w:tcPr>
          <w:p w14:paraId="1095EAEC" w14:textId="77777777" w:rsidR="002573CC" w:rsidRPr="00E30515" w:rsidRDefault="002573CC" w:rsidP="002F4A83">
            <w:pPr>
              <w:spacing w:before="60"/>
              <w:rPr>
                <w:color w:val="000000" w:themeColor="text1"/>
              </w:rPr>
            </w:pPr>
            <w:r w:rsidRPr="00E30515">
              <w:rPr>
                <w:color w:val="000000" w:themeColor="text1"/>
              </w:rPr>
              <w:t> </w:t>
            </w:r>
          </w:p>
        </w:tc>
      </w:tr>
    </w:tbl>
    <w:p w14:paraId="6A2E31C4" w14:textId="77777777" w:rsidR="002573CC" w:rsidRPr="00E30515" w:rsidRDefault="002573CC" w:rsidP="002573CC">
      <w:pPr>
        <w:autoSpaceDE w:val="0"/>
        <w:autoSpaceDN w:val="0"/>
        <w:adjustRightInd w:val="0"/>
        <w:ind w:firstLine="540"/>
        <w:rPr>
          <w:color w:val="000000" w:themeColor="text1"/>
          <w:sz w:val="28"/>
          <w:szCs w:val="28"/>
        </w:rPr>
      </w:pPr>
    </w:p>
    <w:tbl>
      <w:tblPr>
        <w:tblW w:w="8928" w:type="dxa"/>
        <w:jc w:val="center"/>
        <w:tblCellMar>
          <w:left w:w="0" w:type="dxa"/>
          <w:right w:w="0" w:type="dxa"/>
        </w:tblCellMar>
        <w:tblLook w:val="0000" w:firstRow="0" w:lastRow="0" w:firstColumn="0" w:lastColumn="0" w:noHBand="0" w:noVBand="0"/>
      </w:tblPr>
      <w:tblGrid>
        <w:gridCol w:w="4196"/>
        <w:gridCol w:w="2611"/>
        <w:gridCol w:w="2121"/>
      </w:tblGrid>
      <w:tr w:rsidR="00B83F6B" w:rsidRPr="00E30515" w14:paraId="7B3D13EA" w14:textId="77777777" w:rsidTr="002F4A83">
        <w:trPr>
          <w:trHeight w:val="330"/>
          <w:jc w:val="center"/>
        </w:trPr>
        <w:tc>
          <w:tcPr>
            <w:tcW w:w="4196"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center"/>
          </w:tcPr>
          <w:p w14:paraId="09381E79" w14:textId="77777777" w:rsidR="002573CC" w:rsidRPr="00E30515" w:rsidRDefault="002573CC" w:rsidP="002F4A83">
            <w:pPr>
              <w:spacing w:before="60"/>
              <w:jc w:val="center"/>
              <w:rPr>
                <w:b/>
                <w:color w:val="000000" w:themeColor="text1"/>
              </w:rPr>
            </w:pPr>
            <w:r w:rsidRPr="00E30515">
              <w:rPr>
                <w:b/>
                <w:color w:val="000000" w:themeColor="text1"/>
              </w:rPr>
              <w:t>Tần suất</w:t>
            </w:r>
          </w:p>
        </w:tc>
        <w:tc>
          <w:tcPr>
            <w:tcW w:w="261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center"/>
          </w:tcPr>
          <w:p w14:paraId="48F5BB82" w14:textId="77777777" w:rsidR="002573CC" w:rsidRPr="00E30515" w:rsidRDefault="002573CC" w:rsidP="002F4A83">
            <w:pPr>
              <w:spacing w:before="60"/>
              <w:jc w:val="center"/>
              <w:rPr>
                <w:b/>
                <w:color w:val="000000" w:themeColor="text1"/>
              </w:rPr>
            </w:pPr>
            <w:r w:rsidRPr="00E30515">
              <w:rPr>
                <w:b/>
                <w:color w:val="000000" w:themeColor="text1"/>
              </w:rPr>
              <w:t>Lưu lượng lũ tối đa (m</w:t>
            </w:r>
            <w:r w:rsidRPr="00E30515">
              <w:rPr>
                <w:b/>
                <w:color w:val="000000" w:themeColor="text1"/>
                <w:vertAlign w:val="superscript"/>
              </w:rPr>
              <w:t>3</w:t>
            </w:r>
            <w:r w:rsidRPr="00E30515">
              <w:rPr>
                <w:b/>
                <w:color w:val="000000" w:themeColor="text1"/>
              </w:rPr>
              <w:t>/s)</w:t>
            </w:r>
          </w:p>
        </w:tc>
        <w:tc>
          <w:tcPr>
            <w:tcW w:w="212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center"/>
          </w:tcPr>
          <w:p w14:paraId="162742DF" w14:textId="77777777" w:rsidR="002573CC" w:rsidRPr="00E30515" w:rsidRDefault="002573CC" w:rsidP="002F4A83">
            <w:pPr>
              <w:spacing w:before="60"/>
              <w:jc w:val="center"/>
              <w:rPr>
                <w:b/>
                <w:color w:val="000000" w:themeColor="text1"/>
              </w:rPr>
            </w:pPr>
            <w:r w:rsidRPr="00E30515">
              <w:rPr>
                <w:b/>
                <w:color w:val="000000" w:themeColor="text1"/>
              </w:rPr>
              <w:t>Lưu lượng trung bình ngày đêm (m</w:t>
            </w:r>
            <w:r w:rsidRPr="00E30515">
              <w:rPr>
                <w:b/>
                <w:color w:val="000000" w:themeColor="text1"/>
                <w:vertAlign w:val="superscript"/>
              </w:rPr>
              <w:t>3</w:t>
            </w:r>
            <w:r w:rsidRPr="00E30515">
              <w:rPr>
                <w:b/>
                <w:color w:val="000000" w:themeColor="text1"/>
              </w:rPr>
              <w:t>/s)</w:t>
            </w:r>
          </w:p>
        </w:tc>
      </w:tr>
      <w:tr w:rsidR="00B83F6B" w:rsidRPr="00E30515" w14:paraId="32259001" w14:textId="77777777" w:rsidTr="002F4A83">
        <w:trPr>
          <w:trHeight w:val="300"/>
          <w:jc w:val="center"/>
        </w:trPr>
        <w:tc>
          <w:tcPr>
            <w:tcW w:w="4196"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131ECF8" w14:textId="77777777" w:rsidR="002573CC" w:rsidRPr="00E30515" w:rsidRDefault="002573CC" w:rsidP="002F4A83">
            <w:pPr>
              <w:spacing w:before="60"/>
              <w:jc w:val="center"/>
              <w:rPr>
                <w:color w:val="000000" w:themeColor="text1"/>
              </w:rPr>
            </w:pPr>
            <w:r w:rsidRPr="00E30515">
              <w:rPr>
                <w:color w:val="000000" w:themeColor="text1"/>
              </w:rPr>
              <w:t>10,00%</w:t>
            </w:r>
          </w:p>
        </w:tc>
        <w:tc>
          <w:tcPr>
            <w:tcW w:w="261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235CD4C4" w14:textId="77777777" w:rsidR="002573CC" w:rsidRPr="00E30515" w:rsidRDefault="002573CC" w:rsidP="002F4A83">
            <w:pPr>
              <w:spacing w:before="60"/>
              <w:rPr>
                <w:color w:val="000000" w:themeColor="text1"/>
              </w:rPr>
            </w:pPr>
            <w:r w:rsidRPr="00E30515">
              <w:rPr>
                <w:color w:val="000000" w:themeColor="text1"/>
              </w:rPr>
              <w:t> </w:t>
            </w:r>
          </w:p>
        </w:tc>
        <w:tc>
          <w:tcPr>
            <w:tcW w:w="212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B5B219E"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17EDE46F" w14:textId="77777777" w:rsidTr="002F4A83">
        <w:trPr>
          <w:trHeight w:val="300"/>
          <w:jc w:val="center"/>
        </w:trPr>
        <w:tc>
          <w:tcPr>
            <w:tcW w:w="4196"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66123587" w14:textId="77777777" w:rsidR="002573CC" w:rsidRPr="00E30515" w:rsidRDefault="002573CC" w:rsidP="002F4A83">
            <w:pPr>
              <w:spacing w:before="60"/>
              <w:jc w:val="center"/>
              <w:rPr>
                <w:color w:val="000000" w:themeColor="text1"/>
              </w:rPr>
            </w:pPr>
            <w:r w:rsidRPr="00E30515">
              <w:rPr>
                <w:color w:val="000000" w:themeColor="text1"/>
              </w:rPr>
              <w:t>1,00%</w:t>
            </w:r>
          </w:p>
        </w:tc>
        <w:tc>
          <w:tcPr>
            <w:tcW w:w="261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639C5A9A" w14:textId="77777777" w:rsidR="002573CC" w:rsidRPr="00E30515" w:rsidRDefault="002573CC" w:rsidP="002F4A83">
            <w:pPr>
              <w:spacing w:before="60"/>
              <w:rPr>
                <w:color w:val="000000" w:themeColor="text1"/>
              </w:rPr>
            </w:pPr>
            <w:r w:rsidRPr="00E30515">
              <w:rPr>
                <w:color w:val="000000" w:themeColor="text1"/>
              </w:rPr>
              <w:t> </w:t>
            </w:r>
          </w:p>
        </w:tc>
        <w:tc>
          <w:tcPr>
            <w:tcW w:w="212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04CA8A1"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05A2DD8E" w14:textId="77777777" w:rsidTr="002F4A83">
        <w:trPr>
          <w:trHeight w:val="300"/>
          <w:jc w:val="center"/>
        </w:trPr>
        <w:tc>
          <w:tcPr>
            <w:tcW w:w="4196"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C6135CB" w14:textId="77777777" w:rsidR="002573CC" w:rsidRPr="00E30515" w:rsidRDefault="002573CC" w:rsidP="002F4A83">
            <w:pPr>
              <w:spacing w:before="60"/>
              <w:jc w:val="center"/>
              <w:rPr>
                <w:color w:val="000000" w:themeColor="text1"/>
              </w:rPr>
            </w:pPr>
            <w:r w:rsidRPr="00E30515">
              <w:rPr>
                <w:color w:val="000000" w:themeColor="text1"/>
              </w:rPr>
              <w:t>0,10%</w:t>
            </w:r>
          </w:p>
        </w:tc>
        <w:tc>
          <w:tcPr>
            <w:tcW w:w="261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85968D2" w14:textId="77777777" w:rsidR="002573CC" w:rsidRPr="00E30515" w:rsidRDefault="002573CC" w:rsidP="002F4A83">
            <w:pPr>
              <w:spacing w:before="60"/>
              <w:rPr>
                <w:color w:val="000000" w:themeColor="text1"/>
              </w:rPr>
            </w:pPr>
            <w:r w:rsidRPr="00E30515">
              <w:rPr>
                <w:color w:val="000000" w:themeColor="text1"/>
              </w:rPr>
              <w:t> </w:t>
            </w:r>
          </w:p>
        </w:tc>
        <w:tc>
          <w:tcPr>
            <w:tcW w:w="212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917158E"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54BC077" w14:textId="77777777" w:rsidTr="002F4A83">
        <w:trPr>
          <w:trHeight w:val="315"/>
          <w:jc w:val="center"/>
        </w:trPr>
        <w:tc>
          <w:tcPr>
            <w:tcW w:w="4196"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41A3287" w14:textId="77777777" w:rsidR="002573CC" w:rsidRPr="00E30515" w:rsidRDefault="002573CC" w:rsidP="002F4A83">
            <w:pPr>
              <w:spacing w:before="60"/>
              <w:jc w:val="center"/>
              <w:rPr>
                <w:color w:val="000000" w:themeColor="text1"/>
              </w:rPr>
            </w:pPr>
            <w:r w:rsidRPr="00E30515">
              <w:rPr>
                <w:color w:val="000000" w:themeColor="text1"/>
              </w:rPr>
              <w:t>0,01%</w:t>
            </w:r>
          </w:p>
        </w:tc>
        <w:tc>
          <w:tcPr>
            <w:tcW w:w="261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C1149C0" w14:textId="77777777" w:rsidR="002573CC" w:rsidRPr="00E30515" w:rsidRDefault="002573CC" w:rsidP="002F4A83">
            <w:pPr>
              <w:spacing w:before="60"/>
              <w:rPr>
                <w:color w:val="000000" w:themeColor="text1"/>
              </w:rPr>
            </w:pPr>
            <w:r w:rsidRPr="00E30515">
              <w:rPr>
                <w:color w:val="000000" w:themeColor="text1"/>
              </w:rPr>
              <w:t> </w:t>
            </w:r>
          </w:p>
        </w:tc>
        <w:tc>
          <w:tcPr>
            <w:tcW w:w="212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E470306" w14:textId="77777777" w:rsidR="002573CC" w:rsidRPr="00E30515" w:rsidRDefault="002573CC" w:rsidP="002F4A83">
            <w:pPr>
              <w:spacing w:before="60"/>
              <w:rPr>
                <w:color w:val="000000" w:themeColor="text1"/>
              </w:rPr>
            </w:pPr>
            <w:r w:rsidRPr="00E30515">
              <w:rPr>
                <w:color w:val="000000" w:themeColor="text1"/>
              </w:rPr>
              <w:t> </w:t>
            </w:r>
          </w:p>
        </w:tc>
      </w:tr>
      <w:tr w:rsidR="00B83F6B" w:rsidRPr="00E30515" w14:paraId="56C4A2B6" w14:textId="77777777" w:rsidTr="002F4A83">
        <w:trPr>
          <w:trHeight w:val="315"/>
          <w:jc w:val="center"/>
        </w:trPr>
        <w:tc>
          <w:tcPr>
            <w:tcW w:w="4196"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623736A" w14:textId="77777777" w:rsidR="002573CC" w:rsidRPr="00E30515" w:rsidRDefault="002573CC" w:rsidP="002F4A83">
            <w:pPr>
              <w:spacing w:before="60"/>
              <w:rPr>
                <w:color w:val="000000" w:themeColor="text1"/>
              </w:rPr>
            </w:pPr>
            <w:r w:rsidRPr="00E30515">
              <w:rPr>
                <w:color w:val="000000" w:themeColor="text1"/>
              </w:rPr>
              <w:t> </w:t>
            </w:r>
          </w:p>
        </w:tc>
        <w:tc>
          <w:tcPr>
            <w:tcW w:w="261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90F8FB6" w14:textId="77777777" w:rsidR="002573CC" w:rsidRPr="00E30515" w:rsidRDefault="002573CC" w:rsidP="002F4A83">
            <w:pPr>
              <w:spacing w:before="60"/>
              <w:rPr>
                <w:color w:val="000000" w:themeColor="text1"/>
              </w:rPr>
            </w:pPr>
            <w:r w:rsidRPr="00E30515">
              <w:rPr>
                <w:color w:val="000000" w:themeColor="text1"/>
              </w:rPr>
              <w:t> </w:t>
            </w:r>
          </w:p>
        </w:tc>
        <w:tc>
          <w:tcPr>
            <w:tcW w:w="2121"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50909AA" w14:textId="77777777" w:rsidR="002573CC" w:rsidRPr="00E30515" w:rsidRDefault="002573CC" w:rsidP="002F4A83">
            <w:pPr>
              <w:spacing w:before="60"/>
              <w:rPr>
                <w:color w:val="000000" w:themeColor="text1"/>
              </w:rPr>
            </w:pPr>
            <w:r w:rsidRPr="00E30515">
              <w:rPr>
                <w:color w:val="000000" w:themeColor="text1"/>
              </w:rPr>
              <w:t> </w:t>
            </w:r>
          </w:p>
        </w:tc>
      </w:tr>
    </w:tbl>
    <w:p w14:paraId="50A305CB" w14:textId="77777777" w:rsidR="002573CC" w:rsidRPr="00E30515" w:rsidRDefault="002573CC" w:rsidP="002573CC">
      <w:pPr>
        <w:autoSpaceDE w:val="0"/>
        <w:autoSpaceDN w:val="0"/>
        <w:adjustRightInd w:val="0"/>
        <w:ind w:firstLine="540"/>
        <w:rPr>
          <w:color w:val="000000" w:themeColor="text1"/>
          <w:sz w:val="28"/>
          <w:szCs w:val="28"/>
        </w:rPr>
      </w:pPr>
    </w:p>
    <w:tbl>
      <w:tblPr>
        <w:tblW w:w="9545" w:type="dxa"/>
        <w:jc w:val="center"/>
        <w:tblCellMar>
          <w:left w:w="0" w:type="dxa"/>
          <w:right w:w="0" w:type="dxa"/>
        </w:tblCellMar>
        <w:tblLook w:val="0000" w:firstRow="0" w:lastRow="0" w:firstColumn="0" w:lastColumn="0" w:noHBand="0" w:noVBand="0"/>
      </w:tblPr>
      <w:tblGrid>
        <w:gridCol w:w="5055"/>
        <w:gridCol w:w="2817"/>
        <w:gridCol w:w="1673"/>
      </w:tblGrid>
      <w:tr w:rsidR="00B83F6B" w:rsidRPr="00E30515" w14:paraId="4E9509F6" w14:textId="77777777" w:rsidTr="002F4A83">
        <w:trPr>
          <w:trHeight w:val="315"/>
          <w:jc w:val="center"/>
        </w:trPr>
        <w:tc>
          <w:tcPr>
            <w:tcW w:w="9545" w:type="dxa"/>
            <w:gridSpan w:val="3"/>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922293F" w14:textId="77777777" w:rsidR="002573CC" w:rsidRPr="00E30515" w:rsidRDefault="002573CC" w:rsidP="002F4A83">
            <w:pPr>
              <w:jc w:val="center"/>
              <w:rPr>
                <w:b/>
                <w:color w:val="000000" w:themeColor="text1"/>
              </w:rPr>
            </w:pPr>
            <w:r w:rsidRPr="00E30515">
              <w:rPr>
                <w:b/>
                <w:color w:val="000000" w:themeColor="text1"/>
              </w:rPr>
              <w:t>Bảng tần suất nước về và năng lượng theo thiết kế</w:t>
            </w:r>
          </w:p>
        </w:tc>
      </w:tr>
      <w:tr w:rsidR="00B83F6B" w:rsidRPr="00E30515" w14:paraId="05EC1994" w14:textId="77777777" w:rsidTr="002F4A83">
        <w:trPr>
          <w:trHeight w:val="33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6AC056C" w14:textId="77777777" w:rsidR="002573CC" w:rsidRPr="00E30515" w:rsidRDefault="002573CC" w:rsidP="002F4A83">
            <w:pPr>
              <w:spacing w:before="60" w:after="60"/>
              <w:jc w:val="center"/>
              <w:rPr>
                <w:b/>
                <w:color w:val="000000" w:themeColor="text1"/>
              </w:rPr>
            </w:pPr>
            <w:r w:rsidRPr="00E30515">
              <w:rPr>
                <w:b/>
                <w:color w:val="000000" w:themeColor="text1"/>
              </w:rPr>
              <w:t>Tần suất</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058DF05" w14:textId="77777777" w:rsidR="002573CC" w:rsidRPr="00E30515" w:rsidRDefault="002573CC" w:rsidP="002F4A83">
            <w:pPr>
              <w:spacing w:before="60" w:after="60"/>
              <w:jc w:val="center"/>
              <w:rPr>
                <w:b/>
                <w:color w:val="000000" w:themeColor="text1"/>
              </w:rPr>
            </w:pPr>
            <w:r w:rsidRPr="00E30515">
              <w:rPr>
                <w:b/>
                <w:color w:val="000000" w:themeColor="text1"/>
              </w:rPr>
              <w:t>Lưu lượng</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C709409" w14:textId="77777777" w:rsidR="002573CC" w:rsidRPr="00E30515" w:rsidRDefault="002573CC" w:rsidP="002F4A83">
            <w:pPr>
              <w:spacing w:before="60" w:after="60"/>
              <w:jc w:val="center"/>
              <w:rPr>
                <w:b/>
                <w:color w:val="000000" w:themeColor="text1"/>
              </w:rPr>
            </w:pPr>
            <w:r w:rsidRPr="00E30515">
              <w:rPr>
                <w:b/>
                <w:color w:val="000000" w:themeColor="text1"/>
              </w:rPr>
              <w:t>Năng lượng</w:t>
            </w:r>
          </w:p>
        </w:tc>
      </w:tr>
      <w:tr w:rsidR="00B83F6B" w:rsidRPr="00E30515" w14:paraId="64349E7F"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D9E036E" w14:textId="77777777" w:rsidR="002573CC" w:rsidRPr="00E30515" w:rsidRDefault="002573CC" w:rsidP="002F4A83">
            <w:pPr>
              <w:spacing w:before="60" w:after="60"/>
              <w:jc w:val="center"/>
              <w:rPr>
                <w:color w:val="000000" w:themeColor="text1"/>
              </w:rPr>
            </w:pPr>
            <w:r w:rsidRPr="00E30515">
              <w:rPr>
                <w:color w:val="000000" w:themeColor="text1"/>
              </w:rPr>
              <w:t>25 %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1F6636F"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24517650"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EA964F6"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51B15A42" w14:textId="77777777" w:rsidR="002573CC" w:rsidRPr="00E30515" w:rsidRDefault="002573CC" w:rsidP="002F4A83">
            <w:pPr>
              <w:spacing w:before="60" w:after="60"/>
              <w:jc w:val="center"/>
              <w:rPr>
                <w:color w:val="000000" w:themeColor="text1"/>
              </w:rPr>
            </w:pPr>
            <w:r w:rsidRPr="00E30515">
              <w:rPr>
                <w:color w:val="000000" w:themeColor="text1"/>
              </w:rPr>
              <w:t>50 %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BE073F0"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0CCC8F7D"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54A20C26"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6392EDD5" w14:textId="77777777" w:rsidR="002573CC" w:rsidRPr="00E30515" w:rsidRDefault="002573CC" w:rsidP="002F4A83">
            <w:pPr>
              <w:spacing w:before="60" w:after="60"/>
              <w:jc w:val="center"/>
              <w:rPr>
                <w:color w:val="000000" w:themeColor="text1"/>
              </w:rPr>
            </w:pPr>
            <w:r w:rsidRPr="00E30515">
              <w:rPr>
                <w:color w:val="000000" w:themeColor="text1"/>
              </w:rPr>
              <w:lastRenderedPageBreak/>
              <w:t>65 %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6BAF4A0"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1D475559"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0CF4A9E7"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67B8FF52" w14:textId="77777777" w:rsidR="002573CC" w:rsidRPr="00E30515" w:rsidRDefault="002573CC" w:rsidP="002F4A83">
            <w:pPr>
              <w:spacing w:before="60" w:after="60"/>
              <w:jc w:val="center"/>
              <w:rPr>
                <w:color w:val="000000" w:themeColor="text1"/>
              </w:rPr>
            </w:pPr>
            <w:r w:rsidRPr="00E30515">
              <w:rPr>
                <w:color w:val="000000" w:themeColor="text1"/>
              </w:rPr>
              <w:t>75 %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3F27CDBF"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750CF3DF"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52708CA4"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2126A802" w14:textId="77777777" w:rsidR="002573CC" w:rsidRPr="00E30515" w:rsidRDefault="002573CC" w:rsidP="002F4A83">
            <w:pPr>
              <w:spacing w:before="60" w:after="60"/>
              <w:jc w:val="center"/>
              <w:rPr>
                <w:color w:val="000000" w:themeColor="text1"/>
              </w:rPr>
            </w:pPr>
            <w:r w:rsidRPr="00E30515">
              <w:rPr>
                <w:color w:val="000000" w:themeColor="text1"/>
              </w:rPr>
              <w:t>90 %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63082B31"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B6DE82B"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8249D75"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2D0534F" w14:textId="77777777" w:rsidR="002573CC" w:rsidRPr="00E30515" w:rsidRDefault="002573CC" w:rsidP="002F4A83">
            <w:pPr>
              <w:spacing w:before="60" w:after="60"/>
              <w:jc w:val="center"/>
              <w:rPr>
                <w:color w:val="000000" w:themeColor="text1"/>
              </w:rPr>
            </w:pPr>
            <w:r w:rsidRPr="00E30515">
              <w:rPr>
                <w:color w:val="000000" w:themeColor="text1"/>
              </w:rPr>
              <w:t>Trung bình nhiều năm</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D18CE79"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tcPr>
          <w:p w14:paraId="4BB5CA74"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28436209" w14:textId="77777777" w:rsidTr="002F4A83">
        <w:trPr>
          <w:trHeight w:val="33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FB958C3" w14:textId="77777777" w:rsidR="002573CC" w:rsidRPr="00E30515" w:rsidRDefault="002573CC" w:rsidP="002F4A83">
            <w:pPr>
              <w:rPr>
                <w:color w:val="000000" w:themeColor="text1"/>
              </w:rPr>
            </w:pPr>
            <w:r w:rsidRPr="00E30515">
              <w:rPr>
                <w:b/>
                <w:bCs/>
                <w:color w:val="000000" w:themeColor="text1"/>
                <w:u w:val="single"/>
              </w:rPr>
              <w:t>A.4. Những lưu ý đặc biệt:</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48F00B7" w14:textId="77777777" w:rsidR="002573CC" w:rsidRPr="00E30515" w:rsidRDefault="002573CC" w:rsidP="002F4A83">
            <w:pPr>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D1B3815" w14:textId="77777777" w:rsidR="002573CC" w:rsidRPr="00E30515" w:rsidRDefault="002573CC" w:rsidP="002F4A83">
            <w:pPr>
              <w:rPr>
                <w:color w:val="000000" w:themeColor="text1"/>
              </w:rPr>
            </w:pPr>
            <w:r w:rsidRPr="00E30515">
              <w:rPr>
                <w:color w:val="000000" w:themeColor="text1"/>
              </w:rPr>
              <w:t> </w:t>
            </w:r>
          </w:p>
        </w:tc>
      </w:tr>
      <w:tr w:rsidR="00B83F6B" w:rsidRPr="00E30515" w14:paraId="29169EB3"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C14B608" w14:textId="77777777" w:rsidR="002573CC" w:rsidRPr="00E30515" w:rsidRDefault="002573CC" w:rsidP="002F4A83">
            <w:pPr>
              <w:spacing w:before="60" w:after="60"/>
              <w:rPr>
                <w:color w:val="000000" w:themeColor="text1"/>
              </w:rPr>
            </w:pPr>
            <w:r w:rsidRPr="00E30515">
              <w:rPr>
                <w:color w:val="000000" w:themeColor="text1"/>
              </w:rPr>
              <w:t>(là 1 file văn bản)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19824AE"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4C3DD89"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66B08768" w14:textId="77777777" w:rsidTr="002F4A83">
        <w:trPr>
          <w:trHeight w:val="36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3D2F45E" w14:textId="77777777" w:rsidR="002573CC" w:rsidRPr="00E30515" w:rsidRDefault="002573CC" w:rsidP="002F4A83">
            <w:pPr>
              <w:rPr>
                <w:color w:val="000000" w:themeColor="text1"/>
              </w:rPr>
            </w:pPr>
            <w:r w:rsidRPr="00E30515">
              <w:rPr>
                <w:b/>
                <w:bCs/>
                <w:color w:val="000000" w:themeColor="text1"/>
                <w:u w:val="single"/>
              </w:rPr>
              <w:t>B. CƠ KHÍ THỦY LỰC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EF5B4F5" w14:textId="77777777" w:rsidR="002573CC" w:rsidRPr="00E30515" w:rsidRDefault="002573CC" w:rsidP="002F4A83">
            <w:pPr>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32BE9AE" w14:textId="77777777" w:rsidR="002573CC" w:rsidRPr="00E30515" w:rsidRDefault="002573CC" w:rsidP="002F4A83">
            <w:pPr>
              <w:rPr>
                <w:color w:val="000000" w:themeColor="text1"/>
              </w:rPr>
            </w:pPr>
            <w:r w:rsidRPr="00E30515">
              <w:rPr>
                <w:color w:val="000000" w:themeColor="text1"/>
              </w:rPr>
              <w:t> </w:t>
            </w:r>
          </w:p>
        </w:tc>
      </w:tr>
      <w:tr w:rsidR="00B83F6B" w:rsidRPr="00E30515" w14:paraId="54274FEA"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D47A0C3" w14:textId="77777777" w:rsidR="002573CC" w:rsidRPr="00E30515" w:rsidRDefault="002573CC" w:rsidP="002F4A83">
            <w:pPr>
              <w:rPr>
                <w:color w:val="000000" w:themeColor="text1"/>
              </w:rPr>
            </w:pPr>
            <w:r w:rsidRPr="00E30515">
              <w:rPr>
                <w:b/>
                <w:bCs/>
                <w:color w:val="000000" w:themeColor="text1"/>
                <w:u w:val="single"/>
              </w:rPr>
              <w:t>B.1. Các loại cánh phai (van) dùng cho công trình</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FEF159B" w14:textId="77777777" w:rsidR="002573CC" w:rsidRPr="00E30515" w:rsidRDefault="002573CC" w:rsidP="002F4A83">
            <w:pPr>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21CC10F" w14:textId="77777777" w:rsidR="002573CC" w:rsidRPr="00E30515" w:rsidRDefault="002573CC" w:rsidP="002F4A83">
            <w:pPr>
              <w:rPr>
                <w:color w:val="000000" w:themeColor="text1"/>
              </w:rPr>
            </w:pPr>
            <w:r w:rsidRPr="00E30515">
              <w:rPr>
                <w:color w:val="000000" w:themeColor="text1"/>
              </w:rPr>
              <w:t> </w:t>
            </w:r>
          </w:p>
        </w:tc>
      </w:tr>
      <w:tr w:rsidR="00B83F6B" w:rsidRPr="00E30515" w14:paraId="579B8683"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3319A67" w14:textId="77777777" w:rsidR="002573CC" w:rsidRPr="00E30515" w:rsidRDefault="002573CC" w:rsidP="002F4A83">
            <w:pPr>
              <w:spacing w:before="60" w:after="60"/>
              <w:rPr>
                <w:color w:val="000000" w:themeColor="text1"/>
              </w:rPr>
            </w:pPr>
            <w:r w:rsidRPr="00E30515">
              <w:rPr>
                <w:color w:val="000000" w:themeColor="text1"/>
              </w:rPr>
              <w:t>1. Hệ thống nhận nước: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0FD2575" w14:textId="77777777" w:rsidR="002573CC" w:rsidRPr="00E30515" w:rsidRDefault="002573CC" w:rsidP="002F4A83">
            <w:pPr>
              <w:spacing w:before="60" w:after="60"/>
              <w:rPr>
                <w:color w:val="000000" w:themeColor="text1"/>
              </w:rPr>
            </w:pPr>
            <w:r w:rsidRPr="00E30515">
              <w:rPr>
                <w:color w:val="000000" w:themeColor="text1"/>
              </w:rPr>
              <w:t>(là 1 file văn bản)</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A92AA49"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0494B07"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484412F" w14:textId="77777777" w:rsidR="002573CC" w:rsidRPr="00E30515" w:rsidRDefault="002573CC" w:rsidP="002F4A83">
            <w:pPr>
              <w:spacing w:before="60" w:after="60"/>
              <w:rPr>
                <w:color w:val="000000" w:themeColor="text1"/>
              </w:rPr>
            </w:pPr>
            <w:r w:rsidRPr="00E30515">
              <w:rPr>
                <w:color w:val="000000" w:themeColor="text1"/>
              </w:rPr>
              <w:t xml:space="preserve">2. Hệ thống xả nước: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0C569A3" w14:textId="77777777" w:rsidR="002573CC" w:rsidRPr="00E30515" w:rsidRDefault="002573CC" w:rsidP="002F4A83">
            <w:pPr>
              <w:spacing w:before="60" w:after="60"/>
              <w:rPr>
                <w:color w:val="000000" w:themeColor="text1"/>
              </w:rPr>
            </w:pPr>
            <w:r w:rsidRPr="00E30515">
              <w:rPr>
                <w:color w:val="000000" w:themeColor="text1"/>
              </w:rPr>
              <w:t>(là 1 file văn bản)</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0726996"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48F9A60E" w14:textId="77777777" w:rsidTr="002F4A83">
        <w:trPr>
          <w:trHeight w:val="315"/>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6D01379" w14:textId="77777777" w:rsidR="002573CC" w:rsidRPr="00E30515" w:rsidRDefault="002573CC" w:rsidP="002F4A83">
            <w:pPr>
              <w:rPr>
                <w:color w:val="000000" w:themeColor="text1"/>
              </w:rPr>
            </w:pPr>
            <w:r w:rsidRPr="00E30515">
              <w:rPr>
                <w:b/>
                <w:bCs/>
                <w:color w:val="000000" w:themeColor="text1"/>
                <w:u w:val="single"/>
              </w:rPr>
              <w:t>B.2 Tua bin nước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787F12E" w14:textId="77777777" w:rsidR="002573CC" w:rsidRPr="00E30515" w:rsidRDefault="002573CC" w:rsidP="002F4A83">
            <w:pPr>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53C64F4" w14:textId="77777777" w:rsidR="002573CC" w:rsidRPr="00E30515" w:rsidRDefault="002573CC" w:rsidP="002F4A83">
            <w:pPr>
              <w:rPr>
                <w:color w:val="000000" w:themeColor="text1"/>
              </w:rPr>
            </w:pPr>
            <w:r w:rsidRPr="00E30515">
              <w:rPr>
                <w:color w:val="000000" w:themeColor="text1"/>
              </w:rPr>
              <w:t> </w:t>
            </w:r>
          </w:p>
        </w:tc>
      </w:tr>
      <w:tr w:rsidR="00B83F6B" w:rsidRPr="00E30515" w14:paraId="53EA0BD3"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C643084" w14:textId="77777777" w:rsidR="002573CC" w:rsidRPr="00E30515" w:rsidRDefault="002573CC" w:rsidP="002F4A83">
            <w:pPr>
              <w:spacing w:before="60" w:after="60"/>
              <w:rPr>
                <w:color w:val="000000" w:themeColor="text1"/>
              </w:rPr>
            </w:pPr>
            <w:r w:rsidRPr="00E30515">
              <w:rPr>
                <w:color w:val="000000" w:themeColor="text1"/>
              </w:rPr>
              <w:t>1. Các thông số kỹ thuật</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AA61218"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010E9E6"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3104F775"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4D46D73" w14:textId="77777777" w:rsidR="002573CC" w:rsidRPr="00E30515" w:rsidRDefault="002573CC" w:rsidP="002F4A83">
            <w:pPr>
              <w:spacing w:before="60" w:after="60"/>
              <w:rPr>
                <w:color w:val="000000" w:themeColor="text1"/>
              </w:rPr>
            </w:pPr>
            <w:r w:rsidRPr="00E30515">
              <w:rPr>
                <w:color w:val="000000" w:themeColor="text1"/>
              </w:rPr>
              <w:t>Kiểu</w:t>
            </w:r>
          </w:p>
        </w:tc>
        <w:tc>
          <w:tcPr>
            <w:tcW w:w="4490" w:type="dxa"/>
            <w:gridSpan w:val="2"/>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477BFC6" w14:textId="77777777" w:rsidR="002573CC" w:rsidRPr="00E30515" w:rsidRDefault="002573CC" w:rsidP="002F4A83">
            <w:pPr>
              <w:spacing w:before="60" w:after="60"/>
              <w:rPr>
                <w:color w:val="000000" w:themeColor="text1"/>
              </w:rPr>
            </w:pPr>
            <w:r w:rsidRPr="00E30515">
              <w:rPr>
                <w:color w:val="000000" w:themeColor="text1"/>
              </w:rPr>
              <w:t>(francis ,pelton, hỗn hợp)</w:t>
            </w:r>
          </w:p>
        </w:tc>
      </w:tr>
      <w:tr w:rsidR="00B83F6B" w:rsidRPr="00E30515" w14:paraId="288ECF0F"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69605F8" w14:textId="77777777" w:rsidR="002573CC" w:rsidRPr="00E30515" w:rsidRDefault="002573CC" w:rsidP="002F4A83">
            <w:pPr>
              <w:spacing w:before="60" w:after="60"/>
              <w:rPr>
                <w:color w:val="000000" w:themeColor="text1"/>
              </w:rPr>
            </w:pPr>
            <w:r w:rsidRPr="00E30515">
              <w:rPr>
                <w:color w:val="000000" w:themeColor="text1"/>
              </w:rPr>
              <w:t>Nước sản xuất</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46FB2FD" w14:textId="77777777" w:rsidR="002573CC" w:rsidRPr="00E30515" w:rsidRDefault="002573CC" w:rsidP="002F4A83">
            <w:pPr>
              <w:spacing w:before="60" w:after="60"/>
              <w:rPr>
                <w:color w:val="000000" w:themeColor="text1"/>
              </w:rPr>
            </w:pP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C328115"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2033FD9E"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9AA306B" w14:textId="77777777" w:rsidR="002573CC" w:rsidRPr="00E30515" w:rsidRDefault="002573CC" w:rsidP="002F4A83">
            <w:pPr>
              <w:spacing w:before="60" w:after="60"/>
              <w:rPr>
                <w:color w:val="000000" w:themeColor="text1"/>
              </w:rPr>
            </w:pPr>
            <w:r w:rsidRPr="00E30515">
              <w:rPr>
                <w:color w:val="000000" w:themeColor="text1"/>
              </w:rPr>
              <w:t>Mã hiệu</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11034AA" w14:textId="77777777" w:rsidR="002573CC" w:rsidRPr="00E30515" w:rsidRDefault="002573CC" w:rsidP="002F4A83">
            <w:pPr>
              <w:spacing w:before="60" w:after="60"/>
              <w:rPr>
                <w:color w:val="000000" w:themeColor="text1"/>
              </w:rPr>
            </w:pP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5C135A6"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EABFE16"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59567D9" w14:textId="77777777" w:rsidR="002573CC" w:rsidRPr="00E30515" w:rsidRDefault="002573CC" w:rsidP="002F4A83">
            <w:pPr>
              <w:spacing w:before="60" w:after="60"/>
              <w:rPr>
                <w:color w:val="000000" w:themeColor="text1"/>
              </w:rPr>
            </w:pPr>
            <w:r w:rsidRPr="00E30515">
              <w:rPr>
                <w:color w:val="000000" w:themeColor="text1"/>
              </w:rPr>
              <w:t>Công suất</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FBDB451" w14:textId="77777777" w:rsidR="002573CC" w:rsidRPr="00E30515" w:rsidRDefault="002573CC" w:rsidP="002F4A83">
            <w:pPr>
              <w:spacing w:before="60" w:after="60"/>
              <w:rPr>
                <w:color w:val="000000" w:themeColor="text1"/>
              </w:rPr>
            </w:pPr>
            <w:r w:rsidRPr="00E30515">
              <w:rPr>
                <w:color w:val="000000" w:themeColor="text1"/>
              </w:rPr>
              <w:t>MW</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BBB6204"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79798E05"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73F422C" w14:textId="77777777" w:rsidR="002573CC" w:rsidRPr="00E30515" w:rsidRDefault="002573CC" w:rsidP="002F4A83">
            <w:pPr>
              <w:spacing w:before="60" w:after="60"/>
              <w:rPr>
                <w:color w:val="000000" w:themeColor="text1"/>
              </w:rPr>
            </w:pPr>
            <w:r w:rsidRPr="00E30515">
              <w:rPr>
                <w:color w:val="000000" w:themeColor="text1"/>
              </w:rPr>
              <w:t>Dải công suất khả dụng ứng với cột nước tính toán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0DA63F4" w14:textId="77777777" w:rsidR="002573CC" w:rsidRPr="00E30515" w:rsidRDefault="002573CC" w:rsidP="002F4A83">
            <w:pPr>
              <w:spacing w:before="60" w:after="60"/>
              <w:rPr>
                <w:color w:val="000000" w:themeColor="text1"/>
              </w:rPr>
            </w:pPr>
            <w:r w:rsidRPr="00E30515">
              <w:rPr>
                <w:color w:val="000000" w:themeColor="text1"/>
              </w:rPr>
              <w:t>từ ....MW tới...MW</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5397CE8"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34259986"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74A496E" w14:textId="77777777" w:rsidR="002573CC" w:rsidRPr="00E30515" w:rsidRDefault="002573CC" w:rsidP="002F4A83">
            <w:pPr>
              <w:spacing w:before="60" w:after="60"/>
              <w:rPr>
                <w:color w:val="000000" w:themeColor="text1"/>
              </w:rPr>
            </w:pPr>
            <w:r w:rsidRPr="00E30515">
              <w:rPr>
                <w:color w:val="000000" w:themeColor="text1"/>
              </w:rPr>
              <w:t>Cột nước tính toán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7EFE54B" w14:textId="77777777" w:rsidR="002573CC" w:rsidRPr="00E30515" w:rsidRDefault="002573CC" w:rsidP="002F4A83">
            <w:pPr>
              <w:spacing w:before="60" w:after="60"/>
              <w:rPr>
                <w:color w:val="000000" w:themeColor="text1"/>
              </w:rPr>
            </w:pPr>
            <w:r w:rsidRPr="00E30515">
              <w:rPr>
                <w:color w:val="000000" w:themeColor="text1"/>
              </w:rPr>
              <w:t>m</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93C2A0B"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2BE00BE4"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17F85FE" w14:textId="77777777" w:rsidR="002573CC" w:rsidRPr="00E30515" w:rsidRDefault="002573CC" w:rsidP="002F4A83">
            <w:pPr>
              <w:spacing w:before="60" w:after="60"/>
              <w:rPr>
                <w:color w:val="000000" w:themeColor="text1"/>
              </w:rPr>
            </w:pPr>
            <w:r w:rsidRPr="00E30515">
              <w:rPr>
                <w:color w:val="000000" w:themeColor="text1"/>
              </w:rPr>
              <w:t>Cột nước tối đa</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44432B9" w14:textId="77777777" w:rsidR="002573CC" w:rsidRPr="00E30515" w:rsidRDefault="002573CC" w:rsidP="002F4A83">
            <w:pPr>
              <w:spacing w:before="60" w:after="60"/>
              <w:rPr>
                <w:color w:val="000000" w:themeColor="text1"/>
              </w:rPr>
            </w:pPr>
            <w:r w:rsidRPr="00E30515">
              <w:rPr>
                <w:color w:val="000000" w:themeColor="text1"/>
              </w:rPr>
              <w:t>m</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75AA7B1"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2F814CC8"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D34F475" w14:textId="77777777" w:rsidR="002573CC" w:rsidRPr="00E30515" w:rsidRDefault="002573CC" w:rsidP="002F4A83">
            <w:pPr>
              <w:spacing w:before="60" w:after="60"/>
              <w:rPr>
                <w:color w:val="000000" w:themeColor="text1"/>
              </w:rPr>
            </w:pPr>
            <w:r w:rsidRPr="00E30515">
              <w:rPr>
                <w:color w:val="000000" w:themeColor="text1"/>
              </w:rPr>
              <w:t>Cột nước tối thiểu</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393030D" w14:textId="77777777" w:rsidR="002573CC" w:rsidRPr="00E30515" w:rsidRDefault="002573CC" w:rsidP="002F4A83">
            <w:pPr>
              <w:spacing w:before="60" w:after="60"/>
              <w:rPr>
                <w:color w:val="000000" w:themeColor="text1"/>
              </w:rPr>
            </w:pPr>
            <w:r w:rsidRPr="00E30515">
              <w:rPr>
                <w:color w:val="000000" w:themeColor="text1"/>
              </w:rPr>
              <w:t>m</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9E8B555"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3E7D200B"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E6B5267" w14:textId="77777777" w:rsidR="002573CC" w:rsidRPr="00E30515" w:rsidRDefault="002573CC" w:rsidP="002F4A83">
            <w:pPr>
              <w:spacing w:before="60" w:after="60"/>
              <w:rPr>
                <w:color w:val="000000" w:themeColor="text1"/>
              </w:rPr>
            </w:pPr>
            <w:r w:rsidRPr="00E30515">
              <w:rPr>
                <w:color w:val="000000" w:themeColor="text1"/>
              </w:rPr>
              <w:t>Lưu lượng nước qua tuabin khi tải định mức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644E04E" w14:textId="77777777" w:rsidR="002573CC" w:rsidRPr="00E30515" w:rsidRDefault="002573CC" w:rsidP="002F4A83">
            <w:pPr>
              <w:spacing w:before="60" w:after="60"/>
              <w:rPr>
                <w:color w:val="000000" w:themeColor="text1"/>
              </w:rPr>
            </w:pPr>
            <w:r w:rsidRPr="00E30515">
              <w:rPr>
                <w:color w:val="000000" w:themeColor="text1"/>
              </w:rPr>
              <w:t>m</w:t>
            </w:r>
            <w:r w:rsidRPr="00E30515">
              <w:rPr>
                <w:color w:val="000000" w:themeColor="text1"/>
                <w:vertAlign w:val="superscript"/>
              </w:rPr>
              <w:t>3</w:t>
            </w:r>
            <w:r w:rsidRPr="00E30515">
              <w:rPr>
                <w:color w:val="000000" w:themeColor="text1"/>
              </w:rPr>
              <w:t>/s</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B5DF497"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526320A9"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1432202" w14:textId="77777777" w:rsidR="002573CC" w:rsidRPr="00E30515" w:rsidRDefault="002573CC" w:rsidP="002F4A83">
            <w:pPr>
              <w:spacing w:before="60" w:after="60"/>
              <w:rPr>
                <w:color w:val="000000" w:themeColor="text1"/>
              </w:rPr>
            </w:pPr>
            <w:r w:rsidRPr="00E30515">
              <w:rPr>
                <w:color w:val="000000" w:themeColor="text1"/>
              </w:rPr>
              <w:t xml:space="preserve">Tốc độ quay định mức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77C82A9" w14:textId="77777777" w:rsidR="002573CC" w:rsidRPr="00E30515" w:rsidRDefault="002573CC" w:rsidP="002F4A83">
            <w:pPr>
              <w:spacing w:before="60" w:after="60"/>
              <w:rPr>
                <w:color w:val="000000" w:themeColor="text1"/>
              </w:rPr>
            </w:pPr>
            <w:r w:rsidRPr="00E30515">
              <w:rPr>
                <w:color w:val="000000" w:themeColor="text1"/>
              </w:rPr>
              <w:t>vòng/phút</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EAD88BA"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3D0B6ABB"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FE8CC1C" w14:textId="77777777" w:rsidR="002573CC" w:rsidRPr="00E30515" w:rsidRDefault="002573CC" w:rsidP="002F4A83">
            <w:pPr>
              <w:spacing w:before="60" w:after="60"/>
              <w:rPr>
                <w:color w:val="000000" w:themeColor="text1"/>
              </w:rPr>
            </w:pPr>
            <w:r w:rsidRPr="00E30515">
              <w:rPr>
                <w:color w:val="000000" w:themeColor="text1"/>
              </w:rPr>
              <w:t xml:space="preserve">Tốc độ quay lồng tốc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0EB2A68" w14:textId="77777777" w:rsidR="002573CC" w:rsidRPr="00E30515" w:rsidRDefault="002573CC" w:rsidP="002F4A83">
            <w:pPr>
              <w:spacing w:before="60" w:after="60"/>
              <w:rPr>
                <w:color w:val="000000" w:themeColor="text1"/>
              </w:rPr>
            </w:pPr>
            <w:r w:rsidRPr="00E30515">
              <w:rPr>
                <w:color w:val="000000" w:themeColor="text1"/>
              </w:rPr>
              <w:t>vòng/phút</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8C6C8A0"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4376456D"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A0A6225" w14:textId="77777777" w:rsidR="002573CC" w:rsidRPr="00E30515" w:rsidRDefault="002573CC" w:rsidP="002F4A83">
            <w:pPr>
              <w:spacing w:before="60" w:after="60"/>
              <w:rPr>
                <w:color w:val="000000" w:themeColor="text1"/>
              </w:rPr>
            </w:pPr>
            <w:r w:rsidRPr="00E30515">
              <w:rPr>
                <w:color w:val="000000" w:themeColor="text1"/>
              </w:rPr>
              <w:t>Độ cao hút (HS)</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B6419F4" w14:textId="77777777" w:rsidR="002573CC" w:rsidRPr="00E30515" w:rsidRDefault="002573CC" w:rsidP="002F4A83">
            <w:pPr>
              <w:spacing w:before="60" w:after="60"/>
              <w:rPr>
                <w:color w:val="000000" w:themeColor="text1"/>
              </w:rPr>
            </w:pPr>
            <w:r w:rsidRPr="00E30515">
              <w:rPr>
                <w:color w:val="000000" w:themeColor="text1"/>
              </w:rPr>
              <w:t>m</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A4490DD"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704BC789"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B5249F4" w14:textId="77777777" w:rsidR="002573CC" w:rsidRPr="00E30515" w:rsidRDefault="002573CC" w:rsidP="002F4A83">
            <w:pPr>
              <w:spacing w:before="60" w:after="60"/>
              <w:rPr>
                <w:color w:val="000000" w:themeColor="text1"/>
              </w:rPr>
            </w:pPr>
            <w:r w:rsidRPr="00E30515">
              <w:rPr>
                <w:color w:val="000000" w:themeColor="text1"/>
              </w:rPr>
              <w:t>Suất tiêu hao nước ở cột nước định mức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EEBE9F0" w14:textId="77777777" w:rsidR="002573CC" w:rsidRPr="00E30515" w:rsidRDefault="002573CC" w:rsidP="002F4A83">
            <w:pPr>
              <w:spacing w:before="60" w:after="60"/>
              <w:rPr>
                <w:color w:val="000000" w:themeColor="text1"/>
              </w:rPr>
            </w:pPr>
            <w:r w:rsidRPr="00E30515">
              <w:rPr>
                <w:color w:val="000000" w:themeColor="text1"/>
              </w:rPr>
              <w:t>m</w:t>
            </w:r>
            <w:r w:rsidRPr="00E30515">
              <w:rPr>
                <w:color w:val="000000" w:themeColor="text1"/>
                <w:vertAlign w:val="superscript"/>
              </w:rPr>
              <w:t>3</w:t>
            </w:r>
            <w:r w:rsidRPr="00E30515">
              <w:rPr>
                <w:color w:val="000000" w:themeColor="text1"/>
              </w:rPr>
              <w:t>/kWh</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B7A5CEE"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06AF0DF7" w14:textId="77777777" w:rsidTr="002F4A83">
        <w:trPr>
          <w:trHeight w:val="300"/>
          <w:jc w:val="center"/>
        </w:trPr>
        <w:tc>
          <w:tcPr>
            <w:tcW w:w="9545" w:type="dxa"/>
            <w:gridSpan w:val="3"/>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632D200" w14:textId="77777777" w:rsidR="002573CC" w:rsidRPr="00E30515" w:rsidRDefault="002573CC" w:rsidP="002F4A83">
            <w:pPr>
              <w:spacing w:before="60" w:after="60"/>
              <w:rPr>
                <w:color w:val="000000" w:themeColor="text1"/>
              </w:rPr>
            </w:pPr>
            <w:r w:rsidRPr="00E30515">
              <w:rPr>
                <w:color w:val="000000" w:themeColor="text1"/>
              </w:rPr>
              <w:t>2. Cấu tạo của tua bin (phần này cho vào 1 file văn bản có cấu trúc giống như sau:)</w:t>
            </w:r>
          </w:p>
        </w:tc>
      </w:tr>
      <w:tr w:rsidR="00B83F6B" w:rsidRPr="00E30515" w14:paraId="0BA66A7B"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4B7668B" w14:textId="77777777" w:rsidR="002573CC" w:rsidRPr="00E30515" w:rsidRDefault="002573CC" w:rsidP="002F4A83">
            <w:pPr>
              <w:spacing w:before="60" w:after="60"/>
              <w:rPr>
                <w:color w:val="000000" w:themeColor="text1"/>
              </w:rPr>
            </w:pPr>
            <w:r w:rsidRPr="00E30515">
              <w:rPr>
                <w:color w:val="000000" w:themeColor="text1"/>
              </w:rPr>
              <w:t xml:space="preserve">Stator tuabin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AE5A39D"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6C26B98"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D3699AD"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A4FB65F" w14:textId="77777777" w:rsidR="002573CC" w:rsidRPr="00E30515" w:rsidRDefault="002573CC" w:rsidP="002F4A83">
            <w:pPr>
              <w:spacing w:before="60" w:after="60"/>
              <w:rPr>
                <w:color w:val="000000" w:themeColor="text1"/>
              </w:rPr>
            </w:pPr>
            <w:r w:rsidRPr="00E30515">
              <w:rPr>
                <w:color w:val="000000" w:themeColor="text1"/>
              </w:rPr>
              <w:t>Sec măng</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F140B24"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EFC397F"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2B827016"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2B241D6" w14:textId="77777777" w:rsidR="002573CC" w:rsidRPr="00E30515" w:rsidRDefault="002573CC" w:rsidP="002F4A83">
            <w:pPr>
              <w:spacing w:before="60" w:after="60"/>
              <w:rPr>
                <w:color w:val="000000" w:themeColor="text1"/>
              </w:rPr>
            </w:pPr>
            <w:r w:rsidRPr="00E30515">
              <w:rPr>
                <w:color w:val="000000" w:themeColor="text1"/>
              </w:rPr>
              <w:t>-  ổ đỡ</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B948D3B"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CFAC5C9"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0CBCF860"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612BB15" w14:textId="77777777" w:rsidR="002573CC" w:rsidRPr="00E30515" w:rsidRDefault="002573CC" w:rsidP="002F4A83">
            <w:pPr>
              <w:spacing w:before="60" w:after="60"/>
              <w:rPr>
                <w:color w:val="000000" w:themeColor="text1"/>
              </w:rPr>
            </w:pPr>
            <w:r w:rsidRPr="00E30515">
              <w:rPr>
                <w:color w:val="000000" w:themeColor="text1"/>
              </w:rPr>
              <w:t>-  ổ hướng</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579FEC38"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D360726"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441C4D55"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8913DDC" w14:textId="77777777" w:rsidR="002573CC" w:rsidRPr="00E30515" w:rsidRDefault="002573CC" w:rsidP="002F4A83">
            <w:pPr>
              <w:spacing w:before="60" w:after="60"/>
              <w:rPr>
                <w:color w:val="000000" w:themeColor="text1"/>
              </w:rPr>
            </w:pPr>
            <w:r w:rsidRPr="00E30515">
              <w:rPr>
                <w:color w:val="000000" w:themeColor="text1"/>
              </w:rPr>
              <w:t xml:space="preserve">Buồng xoắn </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6FF099A"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12002E9"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4BE8DD24"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CCF8190" w14:textId="77777777" w:rsidR="002573CC" w:rsidRPr="00E30515" w:rsidRDefault="002573CC" w:rsidP="002F4A83">
            <w:pPr>
              <w:spacing w:before="60" w:after="60"/>
              <w:rPr>
                <w:color w:val="000000" w:themeColor="text1"/>
              </w:rPr>
            </w:pPr>
            <w:r w:rsidRPr="00E30515">
              <w:rPr>
                <w:color w:val="000000" w:themeColor="text1"/>
              </w:rPr>
              <w:t>Bánh xe công tác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FAA1B6D"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BEADB39"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6D24ECAA"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F789A33" w14:textId="77777777" w:rsidR="002573CC" w:rsidRPr="00E30515" w:rsidRDefault="002573CC" w:rsidP="002F4A83">
            <w:pPr>
              <w:spacing w:before="60" w:after="60"/>
              <w:rPr>
                <w:color w:val="000000" w:themeColor="text1"/>
              </w:rPr>
            </w:pPr>
            <w:r w:rsidRPr="00E30515">
              <w:rPr>
                <w:color w:val="000000" w:themeColor="text1"/>
              </w:rPr>
              <w:t>Trục tuabin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0C0747E"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241B0B5"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527C13CF"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C981897" w14:textId="77777777" w:rsidR="002573CC" w:rsidRPr="00E30515" w:rsidRDefault="002573CC" w:rsidP="002F4A83">
            <w:pPr>
              <w:spacing w:before="60" w:after="60"/>
              <w:rPr>
                <w:color w:val="000000" w:themeColor="text1"/>
              </w:rPr>
            </w:pPr>
            <w:r w:rsidRPr="00E30515">
              <w:rPr>
                <w:color w:val="000000" w:themeColor="text1"/>
              </w:rPr>
              <w:t>Cánh hướng nước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31F422D0"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DE843C0"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3A73CB16"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D10DE29" w14:textId="77777777" w:rsidR="002573CC" w:rsidRPr="00E30515" w:rsidRDefault="002573CC" w:rsidP="002F4A83">
            <w:pPr>
              <w:spacing w:before="60" w:after="60"/>
              <w:rPr>
                <w:color w:val="000000" w:themeColor="text1"/>
              </w:rPr>
            </w:pPr>
            <w:r w:rsidRPr="00E30515">
              <w:rPr>
                <w:color w:val="000000" w:themeColor="text1"/>
              </w:rPr>
              <w:t>Servomotor</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B27D5AA"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23C9D86"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52250377"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742E7AF" w14:textId="77777777" w:rsidR="002573CC" w:rsidRPr="00E30515" w:rsidRDefault="002573CC" w:rsidP="002F4A83">
            <w:pPr>
              <w:spacing w:before="60" w:after="60"/>
              <w:rPr>
                <w:color w:val="000000" w:themeColor="text1"/>
              </w:rPr>
            </w:pPr>
            <w:r w:rsidRPr="00E30515">
              <w:rPr>
                <w:color w:val="000000" w:themeColor="text1"/>
              </w:rPr>
              <w:lastRenderedPageBreak/>
              <w:t>Bộ điều chỉnh tốc độ của tua bin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CBECC23"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EAA30F5"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42DE58F5"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102CB9D" w14:textId="77777777" w:rsidR="002573CC" w:rsidRPr="00E30515" w:rsidRDefault="002573CC" w:rsidP="002F4A83">
            <w:pPr>
              <w:spacing w:before="60" w:after="60"/>
              <w:rPr>
                <w:color w:val="000000" w:themeColor="text1"/>
              </w:rPr>
            </w:pPr>
            <w:r w:rsidRPr="00E30515">
              <w:rPr>
                <w:color w:val="000000" w:themeColor="text1"/>
              </w:rPr>
              <w:t>3. Hoạt động của tua bin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34A28A5"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1F05F6EB"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7D1F732"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70782B2" w14:textId="77777777" w:rsidR="002573CC" w:rsidRPr="00E30515" w:rsidRDefault="002573CC" w:rsidP="002F4A83">
            <w:pPr>
              <w:spacing w:before="60" w:after="60"/>
              <w:rPr>
                <w:color w:val="000000" w:themeColor="text1"/>
              </w:rPr>
            </w:pPr>
            <w:r w:rsidRPr="00E30515">
              <w:rPr>
                <w:color w:val="000000" w:themeColor="text1"/>
              </w:rPr>
              <w:t>Diễn giải về sự hoạt động của tua bin (khởi động, bình thường, ngừng tuabin, ngừng bình thường, ngừng sự cố, chuyển bù…)</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62DE2BF" w14:textId="77777777" w:rsidR="002573CC" w:rsidRPr="00E30515" w:rsidRDefault="002573CC" w:rsidP="002F4A83">
            <w:pPr>
              <w:spacing w:before="60" w:after="60"/>
              <w:rPr>
                <w:color w:val="000000" w:themeColor="text1"/>
              </w:rPr>
            </w:pPr>
            <w:r w:rsidRPr="00E30515">
              <w:rPr>
                <w:color w:val="000000" w:themeColor="text1"/>
              </w:rPr>
              <w:t>(là 1 file văn bản)</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9608B6F"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19C3AB82"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D04F2C8" w14:textId="77777777" w:rsidR="002573CC" w:rsidRPr="00E30515" w:rsidRDefault="002573CC" w:rsidP="002F4A83">
            <w:pPr>
              <w:spacing w:before="60" w:after="60"/>
              <w:rPr>
                <w:color w:val="000000" w:themeColor="text1"/>
              </w:rPr>
            </w:pPr>
            <w:r w:rsidRPr="00E30515">
              <w:rPr>
                <w:color w:val="000000" w:themeColor="text1"/>
              </w:rPr>
              <w:t>Đặc tính tuabin</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1E2D6A4" w14:textId="77777777" w:rsidR="002573CC" w:rsidRPr="00E30515" w:rsidRDefault="002573CC" w:rsidP="002F4A83">
            <w:pPr>
              <w:spacing w:before="60" w:after="60"/>
              <w:rPr>
                <w:color w:val="000000" w:themeColor="text1"/>
              </w:rPr>
            </w:pPr>
            <w:r w:rsidRPr="00E30515">
              <w:rPr>
                <w:color w:val="000000" w:themeColor="text1"/>
              </w:rPr>
              <w:t>P = f(delta h)</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65158AD"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780484EB"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29758B9" w14:textId="77777777" w:rsidR="002573CC" w:rsidRPr="00E30515" w:rsidRDefault="002573CC" w:rsidP="002F4A83">
            <w:pPr>
              <w:spacing w:before="60" w:after="60"/>
              <w:rPr>
                <w:color w:val="000000" w:themeColor="text1"/>
              </w:rPr>
            </w:pPr>
            <w:r w:rsidRPr="00E30515">
              <w:rPr>
                <w:color w:val="000000" w:themeColor="text1"/>
              </w:rPr>
              <w:t>Đặc tính suất tiêu hao nước theo cột nước</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0333510E" w14:textId="77777777" w:rsidR="002573CC" w:rsidRPr="00E30515" w:rsidRDefault="002573CC" w:rsidP="002F4A83">
            <w:pPr>
              <w:spacing w:before="60" w:after="60"/>
              <w:rPr>
                <w:color w:val="000000" w:themeColor="text1"/>
              </w:rPr>
            </w:pPr>
            <w:r w:rsidRPr="00E30515">
              <w:rPr>
                <w:color w:val="000000" w:themeColor="text1"/>
              </w:rPr>
              <w:t> </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2B94121"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0174B88C" w14:textId="77777777" w:rsidTr="002F4A83">
        <w:trPr>
          <w:trHeight w:val="300"/>
          <w:jc w:val="center"/>
        </w:trPr>
        <w:tc>
          <w:tcPr>
            <w:tcW w:w="5055"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606C202F" w14:textId="77777777" w:rsidR="002573CC" w:rsidRPr="00E30515" w:rsidRDefault="002573CC" w:rsidP="002F4A83">
            <w:pPr>
              <w:spacing w:before="60" w:after="60"/>
              <w:rPr>
                <w:color w:val="000000" w:themeColor="text1"/>
              </w:rPr>
            </w:pPr>
            <w:r w:rsidRPr="00E30515">
              <w:rPr>
                <w:color w:val="000000" w:themeColor="text1"/>
              </w:rPr>
              <w:t>3. Các hệ thống, thiết bị phụ đi kèm</w:t>
            </w:r>
          </w:p>
        </w:tc>
        <w:tc>
          <w:tcPr>
            <w:tcW w:w="2817"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2F1B8BCF" w14:textId="77777777" w:rsidR="002573CC" w:rsidRPr="00E30515" w:rsidRDefault="002573CC" w:rsidP="002F4A83">
            <w:pPr>
              <w:spacing w:before="60" w:after="60"/>
              <w:rPr>
                <w:color w:val="000000" w:themeColor="text1"/>
              </w:rPr>
            </w:pPr>
            <w:r w:rsidRPr="00E30515">
              <w:rPr>
                <w:color w:val="000000" w:themeColor="text1"/>
              </w:rPr>
              <w:t>(là 1 file văn bản)</w:t>
            </w:r>
          </w:p>
        </w:tc>
        <w:tc>
          <w:tcPr>
            <w:tcW w:w="1673" w:type="dxa"/>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4ECF4AC8" w14:textId="77777777" w:rsidR="002573CC" w:rsidRPr="00E30515" w:rsidRDefault="002573CC" w:rsidP="002F4A83">
            <w:pPr>
              <w:spacing w:before="60" w:after="60"/>
              <w:rPr>
                <w:color w:val="000000" w:themeColor="text1"/>
              </w:rPr>
            </w:pPr>
            <w:r w:rsidRPr="00E30515">
              <w:rPr>
                <w:color w:val="000000" w:themeColor="text1"/>
              </w:rPr>
              <w:t> </w:t>
            </w:r>
          </w:p>
        </w:tc>
      </w:tr>
      <w:tr w:rsidR="00B83F6B" w:rsidRPr="00E30515" w14:paraId="0C535DB0" w14:textId="77777777" w:rsidTr="002F4A83">
        <w:trPr>
          <w:trHeight w:val="300"/>
          <w:jc w:val="center"/>
        </w:trPr>
        <w:tc>
          <w:tcPr>
            <w:tcW w:w="9545" w:type="dxa"/>
            <w:gridSpan w:val="3"/>
            <w:tcBorders>
              <w:top w:val="single" w:sz="2" w:space="0" w:color="auto"/>
              <w:left w:val="single" w:sz="2" w:space="0" w:color="auto"/>
              <w:bottom w:val="single" w:sz="2" w:space="0" w:color="auto"/>
              <w:right w:val="single" w:sz="2" w:space="0" w:color="auto"/>
            </w:tcBorders>
            <w:noWrap/>
            <w:tcMar>
              <w:top w:w="0" w:type="dxa"/>
              <w:left w:w="108" w:type="dxa"/>
              <w:bottom w:w="0" w:type="dxa"/>
              <w:right w:w="108" w:type="dxa"/>
            </w:tcMar>
            <w:vAlign w:val="bottom"/>
          </w:tcPr>
          <w:p w14:paraId="75D876D2" w14:textId="77777777" w:rsidR="002573CC" w:rsidRPr="00E30515" w:rsidRDefault="002573CC" w:rsidP="002F4A83">
            <w:pPr>
              <w:spacing w:before="60" w:after="60"/>
              <w:rPr>
                <w:color w:val="000000" w:themeColor="text1"/>
              </w:rPr>
            </w:pPr>
            <w:r w:rsidRPr="00E30515">
              <w:rPr>
                <w:color w:val="000000" w:themeColor="text1"/>
              </w:rPr>
              <w:t>(Đưa ra dưới dạng văn bản, gồm có: Hệ thống khí nén cao - hạ áp, hệ thống dầu, hệ thống nước cứu hoả, hệ thống nước kỹ thuật làm mát....)</w:t>
            </w:r>
          </w:p>
        </w:tc>
      </w:tr>
    </w:tbl>
    <w:p w14:paraId="753DF0A4" w14:textId="77777777" w:rsidR="002573CC" w:rsidRPr="00E30515" w:rsidRDefault="002573CC" w:rsidP="00A51AD2">
      <w:pPr>
        <w:numPr>
          <w:ilvl w:val="0"/>
          <w:numId w:val="487"/>
        </w:numPr>
        <w:tabs>
          <w:tab w:val="left" w:pos="812"/>
          <w:tab w:val="left" w:pos="1008"/>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 xml:space="preserve">Số liệu kỹ thuật của các thiết bị điện tại điểm đấu nối </w:t>
      </w:r>
    </w:p>
    <w:p w14:paraId="6445BD43" w14:textId="77777777" w:rsidR="002573CC" w:rsidRPr="00E30515" w:rsidRDefault="002573CC" w:rsidP="00A51AD2">
      <w:pPr>
        <w:numPr>
          <w:ilvl w:val="1"/>
          <w:numId w:val="487"/>
        </w:numPr>
        <w:tabs>
          <w:tab w:val="left" w:pos="882"/>
          <w:tab w:val="left" w:pos="924"/>
          <w:tab w:val="left" w:pos="1080"/>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Thiết bị đóng cắt: cầu dao, dao cách ly của các mạch đấu nối liên quan tới điểm đấu nối</w:t>
      </w:r>
    </w:p>
    <w:p w14:paraId="627A8C94"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Điện áp vận hành định mức;</w:t>
      </w:r>
    </w:p>
    <w:p w14:paraId="126FF06C"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điện định mức (A);</w:t>
      </w:r>
    </w:p>
    <w:p w14:paraId="6B670CDD"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cắt ngắn mạch 03 pha định mức (kA);</w:t>
      </w:r>
    </w:p>
    <w:p w14:paraId="6B656BE0"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cắt ngắn mạch 01 pha định mức (kA);</w:t>
      </w:r>
    </w:p>
    <w:p w14:paraId="2CE8584D"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cắt tải 03 pha định mức (kA);</w:t>
      </w:r>
    </w:p>
    <w:p w14:paraId="68905969"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cắt tải 01 pha định mức (kA);</w:t>
      </w:r>
    </w:p>
    <w:p w14:paraId="04C31060"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ngắn mạch 03 pha nặng nề nhất định mức;</w:t>
      </w:r>
    </w:p>
    <w:p w14:paraId="4A57F6AF"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ngắn mạch 01 pha nặng nề nhất định mức;</w:t>
      </w:r>
    </w:p>
    <w:p w14:paraId="2B9F802D"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Mức cách điện cơ bản-BIL (kV).</w:t>
      </w:r>
    </w:p>
    <w:p w14:paraId="210507B4" w14:textId="77777777" w:rsidR="002573CC" w:rsidRPr="00E30515" w:rsidRDefault="002573CC" w:rsidP="00A51AD2">
      <w:pPr>
        <w:numPr>
          <w:ilvl w:val="1"/>
          <w:numId w:val="487"/>
        </w:numPr>
        <w:tabs>
          <w:tab w:val="left" w:pos="812"/>
          <w:tab w:val="left" w:pos="924"/>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Máy biến áp</w:t>
      </w:r>
    </w:p>
    <w:p w14:paraId="5905578F"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Điện áp định mức và bố trí cuộn dây;</w:t>
      </w:r>
    </w:p>
    <w:p w14:paraId="3CFCFA9E"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Công suất định mức MVA của mỗi cuộn dây;</w:t>
      </w:r>
    </w:p>
    <w:p w14:paraId="502747EE"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Cuộn dây phân áp, kiểu điều áp (dưới tải hoặc không), vùng điều áp (số lượng đầu ra và kích cỡ bước điều áp);</w:t>
      </w:r>
    </w:p>
    <w:p w14:paraId="0DFF48B6"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Chu kỳ thời gian điều áp;</w:t>
      </w:r>
    </w:p>
    <w:p w14:paraId="15951A07"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Bố trí nối đất (nối đất trực tiếp, không nối đất, nối đất qua cuộn kháng);</w:t>
      </w:r>
    </w:p>
    <w:p w14:paraId="141442F5"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Đường cong bão hòa;</w:t>
      </w:r>
    </w:p>
    <w:p w14:paraId="68595E42"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Điện trở và điện kháng thứ tự thuận của máy biến áp tại nấc phân áp danh định, nhỏ nhất, lớn nhất (R+jX trên phần trăm công suất định mức MVA của máy biến áp). Cho máy biến áp 03 cuộn dây, cả 03 cuộn dây có đấu nối bên ngoài, điện trở và điện kháng giữa mỗi cặp cuộn dây phải được tính toán với cuộn thứ 3 là  hở mạch;</w:t>
      </w:r>
    </w:p>
    <w:p w14:paraId="4781FF17"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Điện trở và điện kháng thứ tự không của máy biến áp tại nấc phân áp danh định, thấp nhất và cao nhất (Ω);</w:t>
      </w:r>
    </w:p>
    <w:p w14:paraId="6123EB85"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Mức cách điện cơ bản (kV).</w:t>
      </w:r>
    </w:p>
    <w:p w14:paraId="3A0F492C" w14:textId="77777777" w:rsidR="002573CC" w:rsidRPr="00E30515" w:rsidRDefault="002573CC" w:rsidP="00A51AD2">
      <w:pPr>
        <w:numPr>
          <w:ilvl w:val="1"/>
          <w:numId w:val="487"/>
        </w:numPr>
        <w:tabs>
          <w:tab w:val="left" w:pos="882"/>
          <w:tab w:val="left" w:pos="924"/>
          <w:tab w:val="left" w:pos="1080"/>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lastRenderedPageBreak/>
        <w:t>Các thiết bị bù công suất phản kháng (Tụ/cuộn cảm)</w:t>
      </w:r>
    </w:p>
    <w:p w14:paraId="7777007C"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Loại thiết bị (cố định hoặc thay đổi) điện dung và/hoặc tỷ lệ điện cảm hoặc vùng vận hành MVAr;</w:t>
      </w:r>
    </w:p>
    <w:p w14:paraId="2B5A9DA5"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Điện trở/điện kháng, dòng điện nạp/phóng;</w:t>
      </w:r>
    </w:p>
    <w:p w14:paraId="4E5E7B83"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 xml:space="preserve">Với thiết bị tụ/cuộn cảm có thể điều khiển được, phải cung cấp chi tiết nguyên lý điều khiển, các số liệu điều khiển như điện áp, tải, đóng cắt hoặc tự động, thời gian vận hàng và các cài đặt khác. </w:t>
      </w:r>
    </w:p>
    <w:p w14:paraId="19B52FC0" w14:textId="77777777" w:rsidR="002573CC" w:rsidRPr="00E30515" w:rsidRDefault="002573CC" w:rsidP="00A51AD2">
      <w:pPr>
        <w:numPr>
          <w:ilvl w:val="1"/>
          <w:numId w:val="487"/>
        </w:numPr>
        <w:tabs>
          <w:tab w:val="left" w:pos="924"/>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Máy biến điện áp (VT)/máy biến dòng (TI)</w:t>
      </w:r>
    </w:p>
    <w:p w14:paraId="56F5A673"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Tỷ số biến;</w:t>
      </w:r>
    </w:p>
    <w:p w14:paraId="28FF717B"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Giấy chứng nhận tuân thủ các yêu cầu kỹ thuật theo quy định của pháp luật về đo lường.</w:t>
      </w:r>
    </w:p>
    <w:p w14:paraId="6AB13E25" w14:textId="77777777" w:rsidR="002573CC" w:rsidRPr="00E30515" w:rsidRDefault="002573CC" w:rsidP="002573CC">
      <w:pPr>
        <w:tabs>
          <w:tab w:val="left" w:pos="756"/>
          <w:tab w:val="left" w:pos="900"/>
          <w:tab w:val="left" w:pos="960"/>
        </w:tabs>
        <w:autoSpaceDE w:val="0"/>
        <w:autoSpaceDN w:val="0"/>
        <w:adjustRightInd w:val="0"/>
        <w:spacing w:before="60" w:after="60"/>
        <w:ind w:left="567"/>
        <w:rPr>
          <w:b/>
          <w:color w:val="000000" w:themeColor="text1"/>
          <w:sz w:val="28"/>
          <w:szCs w:val="28"/>
        </w:rPr>
      </w:pPr>
      <w:r w:rsidRPr="00E30515">
        <w:rPr>
          <w:b/>
          <w:color w:val="000000" w:themeColor="text1"/>
          <w:sz w:val="28"/>
          <w:szCs w:val="28"/>
        </w:rPr>
        <w:t>đ) Hệ thống bảo vệ và điều khiển</w:t>
      </w:r>
    </w:p>
    <w:p w14:paraId="2CA9EFB4" w14:textId="77777777" w:rsidR="002573CC" w:rsidRPr="00E30515" w:rsidRDefault="002573CC" w:rsidP="002573CC">
      <w:pPr>
        <w:numPr>
          <w:ilvl w:val="4"/>
          <w:numId w:val="85"/>
        </w:numPr>
        <w:tabs>
          <w:tab w:val="left" w:pos="756"/>
          <w:tab w:val="left" w:pos="900"/>
        </w:tabs>
        <w:spacing w:before="60" w:after="60"/>
        <w:ind w:left="0" w:firstLine="567"/>
        <w:jc w:val="both"/>
        <w:rPr>
          <w:b/>
          <w:color w:val="000000" w:themeColor="text1"/>
          <w:sz w:val="28"/>
          <w:szCs w:val="28"/>
        </w:rPr>
      </w:pPr>
      <w:r w:rsidRPr="00E30515">
        <w:rPr>
          <w:color w:val="000000" w:themeColor="text1"/>
          <w:sz w:val="28"/>
          <w:szCs w:val="28"/>
        </w:rPr>
        <w:t>Cấu hình hệ thống bảo vệ;</w:t>
      </w:r>
    </w:p>
    <w:p w14:paraId="0E5D9334"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Giá trị cài đặt đề xuất;</w:t>
      </w:r>
    </w:p>
    <w:p w14:paraId="36E4D7F5"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Thời gian giải phóng sự cố của hệ thống bảo vệ chính và dự phòng;</w:t>
      </w:r>
    </w:p>
    <w:p w14:paraId="043D8FF9"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Chu ký tự động đóng lại (nếu có);</w:t>
      </w:r>
    </w:p>
    <w:p w14:paraId="48C8FF40"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Quản lý điều khiển và giao tiếp dữ liệu.</w:t>
      </w:r>
    </w:p>
    <w:p w14:paraId="61F51224" w14:textId="77777777" w:rsidR="002573CC" w:rsidRPr="00E30515" w:rsidRDefault="002573CC" w:rsidP="00A51AD2">
      <w:pPr>
        <w:numPr>
          <w:ilvl w:val="1"/>
          <w:numId w:val="487"/>
        </w:numPr>
        <w:tabs>
          <w:tab w:val="left" w:pos="924"/>
        </w:tabs>
        <w:autoSpaceDE w:val="0"/>
        <w:autoSpaceDN w:val="0"/>
        <w:adjustRightInd w:val="0"/>
        <w:spacing w:before="120" w:after="120"/>
        <w:ind w:left="0" w:firstLine="567"/>
        <w:jc w:val="both"/>
        <w:rPr>
          <w:b/>
          <w:color w:val="000000" w:themeColor="text1"/>
          <w:sz w:val="28"/>
          <w:szCs w:val="28"/>
        </w:rPr>
      </w:pPr>
      <w:r w:rsidRPr="00E30515">
        <w:rPr>
          <w:b/>
          <w:color w:val="000000" w:themeColor="text1"/>
          <w:sz w:val="28"/>
          <w:szCs w:val="28"/>
        </w:rPr>
        <w:t>Đường dây và cáp phân phối liên quan tới điểm đấu nối</w:t>
      </w:r>
    </w:p>
    <w:p w14:paraId="11C5CB65"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Điện trở/điện kháng/điện dung;</w:t>
      </w:r>
    </w:p>
    <w:p w14:paraId="6C188CC6"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Dòng điện tải định mức và dòng điện tải lớn nhất.</w:t>
      </w:r>
    </w:p>
    <w:p w14:paraId="04DD72C8" w14:textId="77777777" w:rsidR="002573CC" w:rsidRPr="00E30515" w:rsidRDefault="002573CC" w:rsidP="00A51AD2">
      <w:pPr>
        <w:numPr>
          <w:ilvl w:val="0"/>
          <w:numId w:val="487"/>
        </w:numPr>
        <w:tabs>
          <w:tab w:val="left" w:pos="1008"/>
        </w:tabs>
        <w:autoSpaceDE w:val="0"/>
        <w:autoSpaceDN w:val="0"/>
        <w:adjustRightInd w:val="0"/>
        <w:spacing w:before="120" w:after="120"/>
        <w:ind w:left="0" w:firstLine="567"/>
        <w:rPr>
          <w:b/>
          <w:bCs/>
          <w:color w:val="000000" w:themeColor="text1"/>
          <w:sz w:val="28"/>
          <w:szCs w:val="28"/>
        </w:rPr>
      </w:pPr>
      <w:r w:rsidRPr="00E30515">
        <w:rPr>
          <w:b/>
          <w:bCs/>
          <w:color w:val="000000" w:themeColor="text1"/>
          <w:sz w:val="28"/>
          <w:szCs w:val="28"/>
        </w:rPr>
        <w:t xml:space="preserve">Máy phát điện thuộc sở hữu của khách hàng </w:t>
      </w:r>
      <w:r w:rsidRPr="00E30515">
        <w:rPr>
          <w:b/>
          <w:color w:val="000000" w:themeColor="text1"/>
          <w:sz w:val="28"/>
          <w:szCs w:val="28"/>
        </w:rPr>
        <w:t>đề nghị</w:t>
      </w:r>
      <w:r w:rsidRPr="00E30515">
        <w:rPr>
          <w:color w:val="000000" w:themeColor="text1"/>
          <w:sz w:val="28"/>
          <w:szCs w:val="28"/>
        </w:rPr>
        <w:t xml:space="preserve"> </w:t>
      </w:r>
      <w:r w:rsidRPr="00E30515">
        <w:rPr>
          <w:b/>
          <w:bCs/>
          <w:color w:val="000000" w:themeColor="text1"/>
          <w:sz w:val="28"/>
          <w:szCs w:val="28"/>
        </w:rPr>
        <w:t>đấu nối</w:t>
      </w:r>
    </w:p>
    <w:p w14:paraId="3E891708" w14:textId="77777777" w:rsidR="002573CC" w:rsidRPr="00E30515" w:rsidRDefault="002573CC" w:rsidP="00A51AD2">
      <w:pPr>
        <w:spacing w:before="60" w:after="60"/>
        <w:ind w:firstLine="567"/>
        <w:jc w:val="both"/>
        <w:rPr>
          <w:color w:val="000000" w:themeColor="text1"/>
          <w:sz w:val="28"/>
          <w:szCs w:val="28"/>
        </w:rPr>
      </w:pPr>
      <w:r w:rsidRPr="00E30515">
        <w:rPr>
          <w:color w:val="000000" w:themeColor="text1"/>
          <w:sz w:val="28"/>
          <w:szCs w:val="28"/>
        </w:rPr>
        <w:t>Đối với các máy phát điện thuộc quyền sở hữu của khách hàng phải cung cấp các thông tin dự báo phụ tải như sau:</w:t>
      </w:r>
    </w:p>
    <w:p w14:paraId="2C456679"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 xml:space="preserve">Dự báo nhu cầu phụ tải điện cực đại và cực tiểu; </w:t>
      </w:r>
    </w:p>
    <w:p w14:paraId="7D78FE41" w14:textId="77777777" w:rsidR="002573CC" w:rsidRPr="00E30515" w:rsidRDefault="002573CC" w:rsidP="002573CC">
      <w:pPr>
        <w:numPr>
          <w:ilvl w:val="4"/>
          <w:numId w:val="85"/>
        </w:numPr>
        <w:tabs>
          <w:tab w:val="left" w:pos="756"/>
          <w:tab w:val="left" w:pos="900"/>
        </w:tabs>
        <w:spacing w:before="60" w:after="60"/>
        <w:ind w:left="0" w:firstLine="567"/>
        <w:jc w:val="both"/>
        <w:rPr>
          <w:color w:val="000000" w:themeColor="text1"/>
          <w:sz w:val="28"/>
          <w:szCs w:val="28"/>
        </w:rPr>
      </w:pPr>
      <w:r w:rsidRPr="00E30515">
        <w:rPr>
          <w:color w:val="000000" w:themeColor="text1"/>
          <w:sz w:val="28"/>
          <w:szCs w:val="28"/>
        </w:rPr>
        <w:t>Các yêu cầu điện năng.</w:t>
      </w:r>
    </w:p>
    <w:p w14:paraId="25BEFCB3" w14:textId="77777777" w:rsidR="002573CC" w:rsidRPr="00E30515" w:rsidRDefault="002573CC" w:rsidP="002573CC">
      <w:pPr>
        <w:rPr>
          <w:b/>
          <w:color w:val="000000" w:themeColor="text1"/>
          <w:sz w:val="28"/>
          <w:szCs w:val="28"/>
        </w:rPr>
      </w:pPr>
    </w:p>
    <w:p w14:paraId="0FA6D4E3" w14:textId="77777777" w:rsidR="008B2B83" w:rsidRDefault="008B2B83" w:rsidP="008E2CA7">
      <w:pPr>
        <w:pStyle w:val="Heading1"/>
        <w:sectPr w:rsidR="008B2B83" w:rsidSect="002573CC">
          <w:pgSz w:w="11909" w:h="16834" w:code="9"/>
          <w:pgMar w:top="1134" w:right="1134" w:bottom="1134" w:left="1701" w:header="567" w:footer="680" w:gutter="0"/>
          <w:pgNumType w:start="1"/>
          <w:cols w:space="720"/>
          <w:titlePg/>
          <w:docGrid w:linePitch="381"/>
        </w:sectPr>
      </w:pPr>
    </w:p>
    <w:p w14:paraId="006D8D5D" w14:textId="77777777" w:rsidR="002573CC" w:rsidRPr="009803FF" w:rsidRDefault="002573CC" w:rsidP="008E2CA7">
      <w:pPr>
        <w:pStyle w:val="Heading1"/>
        <w:rPr>
          <w:caps/>
        </w:rPr>
      </w:pPr>
      <w:bookmarkStart w:id="1176" w:name="_Toc248049795"/>
      <w:bookmarkStart w:id="1177" w:name="_Toc249514385"/>
      <w:bookmarkStart w:id="1178" w:name="_Toc427252029"/>
      <w:r w:rsidRPr="009803FF">
        <w:lastRenderedPageBreak/>
        <w:t xml:space="preserve">Phụ lục </w:t>
      </w:r>
      <w:bookmarkEnd w:id="1176"/>
      <w:bookmarkEnd w:id="1177"/>
      <w:bookmarkEnd w:id="1178"/>
      <w:r w:rsidRPr="009803FF">
        <w:t>5</w:t>
      </w:r>
    </w:p>
    <w:p w14:paraId="05D4D36C" w14:textId="77777777" w:rsidR="002573CC" w:rsidRPr="009803FF" w:rsidRDefault="002573CC" w:rsidP="008E2CA7">
      <w:pPr>
        <w:pStyle w:val="Heading1"/>
        <w:rPr>
          <w:caps/>
        </w:rPr>
      </w:pPr>
      <w:bookmarkStart w:id="1179" w:name="_Toc235606646"/>
      <w:bookmarkStart w:id="1180" w:name="_Toc249514386"/>
      <w:bookmarkStart w:id="1181" w:name="_Toc427252030"/>
      <w:r w:rsidRPr="00E92D52">
        <w:rPr>
          <w:caps/>
        </w:rPr>
        <w:t>Mẫu</w:t>
      </w:r>
      <w:r w:rsidRPr="009803FF">
        <w:t xml:space="preserve"> THỎA THUẬN ĐẤU NỐI</w:t>
      </w:r>
      <w:bookmarkEnd w:id="1179"/>
      <w:bookmarkEnd w:id="1180"/>
      <w:bookmarkEnd w:id="1181"/>
    </w:p>
    <w:p w14:paraId="7A235B35"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611B30E0" w14:textId="77777777" w:rsidR="002573CC" w:rsidRPr="00E30515" w:rsidRDefault="002573CC" w:rsidP="002573CC">
      <w:pPr>
        <w:jc w:val="center"/>
        <w:rPr>
          <w:i/>
          <w:color w:val="000000" w:themeColor="text1"/>
          <w:sz w:val="28"/>
        </w:rPr>
      </w:pPr>
    </w:p>
    <w:p w14:paraId="6B2EF729" w14:textId="77777777" w:rsidR="002573CC" w:rsidRPr="00E30515" w:rsidRDefault="002573CC" w:rsidP="002573CC">
      <w:pPr>
        <w:jc w:val="center"/>
        <w:rPr>
          <w:b/>
          <w:color w:val="000000" w:themeColor="text1"/>
          <w:sz w:val="28"/>
        </w:rPr>
      </w:pPr>
      <w:r w:rsidRPr="00E30515">
        <w:rPr>
          <w:b/>
          <w:color w:val="000000" w:themeColor="text1"/>
          <w:sz w:val="28"/>
        </w:rPr>
        <w:t xml:space="preserve">CỘNG HÒA XÃ HỘI CHỦ NGHĨA VIỆT NAM </w:t>
      </w:r>
    </w:p>
    <w:p w14:paraId="03CCCE6B" w14:textId="77777777" w:rsidR="002573CC" w:rsidRPr="00E30515" w:rsidRDefault="002573CC" w:rsidP="002573CC">
      <w:pPr>
        <w:jc w:val="center"/>
        <w:rPr>
          <w:b/>
          <w:color w:val="000000" w:themeColor="text1"/>
          <w:sz w:val="28"/>
        </w:rPr>
      </w:pPr>
      <w:r w:rsidRPr="00E30515">
        <w:rPr>
          <w:b/>
          <w:noProof/>
          <w:color w:val="000000" w:themeColor="text1"/>
          <w:sz w:val="28"/>
        </w:rPr>
        <mc:AlternateContent>
          <mc:Choice Requires="wps">
            <w:drawing>
              <wp:anchor distT="0" distB="0" distL="114300" distR="114300" simplePos="0" relativeHeight="251664384" behindDoc="0" locked="0" layoutInCell="1" allowOverlap="1" wp14:anchorId="606D1B52" wp14:editId="54BE00B7">
                <wp:simplePos x="0" y="0"/>
                <wp:positionH relativeFrom="column">
                  <wp:posOffset>1838325</wp:posOffset>
                </wp:positionH>
                <wp:positionV relativeFrom="paragraph">
                  <wp:posOffset>234315</wp:posOffset>
                </wp:positionV>
                <wp:extent cx="2056130" cy="0"/>
                <wp:effectExtent l="13335" t="9525" r="6985" b="952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6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22267D" id="_x0000_t32" coordsize="21600,21600" o:spt="32" o:oned="t" path="m,l21600,21600e" filled="f">
                <v:path arrowok="t" fillok="f" o:connecttype="none"/>
                <o:lock v:ext="edit" shapetype="t"/>
              </v:shapetype>
              <v:shape id="AutoShape 9" o:spid="_x0000_s1026" type="#_x0000_t32" style="position:absolute;margin-left:144.75pt;margin-top:18.45pt;width:161.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"/>
            </w:pict>
          </mc:Fallback>
        </mc:AlternateContent>
      </w:r>
      <w:r w:rsidRPr="00E30515">
        <w:rPr>
          <w:b/>
          <w:color w:val="000000" w:themeColor="text1"/>
          <w:sz w:val="28"/>
        </w:rPr>
        <w:t>Độc lập - Tự do - Hạnh phúc</w:t>
      </w:r>
    </w:p>
    <w:p w14:paraId="63178F59" w14:textId="77777777" w:rsidR="002573CC" w:rsidRPr="00E30515" w:rsidRDefault="002573CC" w:rsidP="002573CC">
      <w:pPr>
        <w:spacing w:before="240"/>
        <w:jc w:val="center"/>
        <w:rPr>
          <w:b/>
          <w:bCs/>
          <w:color w:val="000000" w:themeColor="text1"/>
          <w:sz w:val="28"/>
          <w:szCs w:val="28"/>
        </w:rPr>
      </w:pPr>
      <w:r w:rsidRPr="00E30515">
        <w:rPr>
          <w:b/>
          <w:bCs/>
          <w:color w:val="000000" w:themeColor="text1"/>
          <w:sz w:val="28"/>
          <w:szCs w:val="28"/>
        </w:rPr>
        <w:t>THỎA THUẬN ĐẤU NỐI</w:t>
      </w:r>
    </w:p>
    <w:p w14:paraId="19E3372E" w14:textId="77777777" w:rsidR="002573CC" w:rsidRPr="00E30515" w:rsidRDefault="002573CC" w:rsidP="002573CC">
      <w:pPr>
        <w:widowControl w:val="0"/>
        <w:autoSpaceDE w:val="0"/>
        <w:autoSpaceDN w:val="0"/>
        <w:adjustRightInd w:val="0"/>
        <w:jc w:val="center"/>
        <w:rPr>
          <w:bCs/>
          <w:i/>
          <w:color w:val="000000" w:themeColor="text1"/>
          <w:sz w:val="22"/>
          <w:szCs w:val="22"/>
        </w:rPr>
      </w:pPr>
      <w:r w:rsidRPr="00E30515">
        <w:rPr>
          <w:b/>
          <w:bCs/>
          <w:color w:val="000000" w:themeColor="text1"/>
          <w:sz w:val="28"/>
          <w:szCs w:val="28"/>
        </w:rPr>
        <w:t>GIỮA (</w:t>
      </w:r>
      <w:r w:rsidRPr="00E30515">
        <w:rPr>
          <w:bCs/>
          <w:i/>
          <w:color w:val="000000" w:themeColor="text1"/>
          <w:sz w:val="22"/>
          <w:szCs w:val="22"/>
        </w:rPr>
        <w:t>ĐƠN VỊ PHÂN PHỐI ĐIỆN</w:t>
      </w:r>
      <w:r w:rsidRPr="00E30515">
        <w:rPr>
          <w:b/>
          <w:bCs/>
          <w:color w:val="000000" w:themeColor="text1"/>
          <w:sz w:val="28"/>
          <w:szCs w:val="28"/>
        </w:rPr>
        <w:t xml:space="preserve">) VÀ </w:t>
      </w:r>
      <w:r w:rsidRPr="00E30515">
        <w:rPr>
          <w:bCs/>
          <w:i/>
          <w:color w:val="000000" w:themeColor="text1"/>
          <w:sz w:val="22"/>
          <w:szCs w:val="22"/>
        </w:rPr>
        <w:t>…( TÊN KHÁCH HÀNG ĐỀ NGHỊ ĐẤU NỐI)</w:t>
      </w:r>
    </w:p>
    <w:p w14:paraId="3CC89E20" w14:textId="77777777" w:rsidR="002573CC" w:rsidRPr="00E30515" w:rsidRDefault="002573CC" w:rsidP="002573CC">
      <w:pPr>
        <w:widowControl w:val="0"/>
        <w:autoSpaceDE w:val="0"/>
        <w:autoSpaceDN w:val="0"/>
        <w:adjustRightInd w:val="0"/>
        <w:jc w:val="center"/>
        <w:rPr>
          <w:bCs/>
          <w:color w:val="000000" w:themeColor="text1"/>
          <w:sz w:val="28"/>
          <w:szCs w:val="28"/>
        </w:rPr>
      </w:pPr>
      <w:r w:rsidRPr="00E30515">
        <w:rPr>
          <w:bCs/>
          <w:color w:val="000000" w:themeColor="text1"/>
          <w:sz w:val="28"/>
          <w:szCs w:val="28"/>
        </w:rPr>
        <w:t xml:space="preserve">Số:       </w:t>
      </w:r>
    </w:p>
    <w:p w14:paraId="7767173A" w14:textId="77777777" w:rsidR="002573CC" w:rsidRPr="00E30515" w:rsidRDefault="002573CC" w:rsidP="002573CC">
      <w:pPr>
        <w:numPr>
          <w:ilvl w:val="4"/>
          <w:numId w:val="85"/>
        </w:numPr>
        <w:tabs>
          <w:tab w:val="left" w:pos="756"/>
        </w:tabs>
        <w:spacing w:before="120" w:after="120"/>
        <w:ind w:left="0" w:firstLine="567"/>
        <w:jc w:val="both"/>
        <w:rPr>
          <w:color w:val="000000" w:themeColor="text1"/>
          <w:sz w:val="28"/>
          <w:szCs w:val="28"/>
        </w:rPr>
      </w:pPr>
      <w:r w:rsidRPr="00E30515">
        <w:rPr>
          <w:color w:val="000000" w:themeColor="text1"/>
          <w:sz w:val="28"/>
          <w:szCs w:val="28"/>
        </w:rPr>
        <w:t>Căn cứ Thông tư số ……/……./TT-BCT ngày …tháng….năm ….. của Bộ trưởng Bộ Công Thương ban hành Quy định điều độ, vận hành, thao tác, xử lý sự cố, khởi động đen và khôi phục hệ thống điện quốc gia;</w:t>
      </w:r>
    </w:p>
    <w:p w14:paraId="48F2F199" w14:textId="77777777" w:rsidR="002573CC" w:rsidRPr="00E30515" w:rsidRDefault="002573CC" w:rsidP="002573CC">
      <w:pPr>
        <w:numPr>
          <w:ilvl w:val="4"/>
          <w:numId w:val="85"/>
        </w:numPr>
        <w:tabs>
          <w:tab w:val="left" w:pos="756"/>
        </w:tabs>
        <w:spacing w:before="120" w:after="120"/>
        <w:ind w:left="0" w:firstLine="567"/>
        <w:jc w:val="both"/>
        <w:rPr>
          <w:color w:val="000000" w:themeColor="text1"/>
          <w:sz w:val="28"/>
          <w:szCs w:val="28"/>
        </w:rPr>
      </w:pPr>
      <w:r w:rsidRPr="00E30515">
        <w:rPr>
          <w:color w:val="000000" w:themeColor="text1"/>
          <w:sz w:val="28"/>
          <w:szCs w:val="28"/>
        </w:rPr>
        <w:t xml:space="preserve">Căn cứ đơn đề nghị đấu nối ngày … tháng … năm ….. của </w:t>
      </w:r>
      <w:r w:rsidRPr="00E30515">
        <w:rPr>
          <w:i/>
          <w:color w:val="000000" w:themeColor="text1"/>
          <w:sz w:val="28"/>
          <w:szCs w:val="28"/>
        </w:rPr>
        <w:t>[tên khách hàng đề nghị đấu nối]</w:t>
      </w:r>
      <w:r w:rsidRPr="00E30515">
        <w:rPr>
          <w:color w:val="000000" w:themeColor="text1"/>
          <w:sz w:val="28"/>
          <w:szCs w:val="28"/>
        </w:rPr>
        <w:t xml:space="preserve"> gửi </w:t>
      </w:r>
      <w:r w:rsidRPr="00E30515">
        <w:rPr>
          <w:i/>
          <w:color w:val="000000" w:themeColor="text1"/>
          <w:sz w:val="28"/>
          <w:szCs w:val="28"/>
        </w:rPr>
        <w:t>[Đơn vị phân phối điện]</w:t>
      </w:r>
      <w:r w:rsidRPr="00E30515">
        <w:rPr>
          <w:color w:val="000000" w:themeColor="text1"/>
          <w:sz w:val="28"/>
          <w:szCs w:val="28"/>
        </w:rPr>
        <w:t>;</w:t>
      </w:r>
    </w:p>
    <w:p w14:paraId="2B2B5938" w14:textId="77777777" w:rsidR="002573CC" w:rsidRPr="00E30515" w:rsidRDefault="002573CC" w:rsidP="002573CC">
      <w:pPr>
        <w:numPr>
          <w:ilvl w:val="4"/>
          <w:numId w:val="85"/>
        </w:numPr>
        <w:tabs>
          <w:tab w:val="left" w:pos="756"/>
        </w:tabs>
        <w:spacing w:before="120" w:after="120"/>
        <w:ind w:left="0" w:firstLine="567"/>
        <w:jc w:val="both"/>
        <w:rPr>
          <w:color w:val="000000" w:themeColor="text1"/>
          <w:sz w:val="28"/>
          <w:szCs w:val="28"/>
        </w:rPr>
      </w:pPr>
      <w:r w:rsidRPr="00E30515">
        <w:rPr>
          <w:color w:val="000000" w:themeColor="text1"/>
          <w:sz w:val="28"/>
          <w:szCs w:val="28"/>
        </w:rPr>
        <w:t xml:space="preserve">Căn cứ hồ sơ đề nghị đấu nối của </w:t>
      </w:r>
      <w:r w:rsidRPr="00E30515">
        <w:rPr>
          <w:i/>
          <w:color w:val="000000" w:themeColor="text1"/>
          <w:sz w:val="28"/>
          <w:szCs w:val="28"/>
        </w:rPr>
        <w:t>[tên khách hàng đề nghị đấu]</w:t>
      </w:r>
      <w:r w:rsidRPr="00E30515">
        <w:rPr>
          <w:color w:val="000000" w:themeColor="text1"/>
          <w:sz w:val="28"/>
          <w:szCs w:val="28"/>
        </w:rPr>
        <w:t xml:space="preserve"> gửi </w:t>
      </w:r>
      <w:r w:rsidRPr="00E30515">
        <w:rPr>
          <w:i/>
          <w:color w:val="000000" w:themeColor="text1"/>
          <w:sz w:val="28"/>
          <w:szCs w:val="28"/>
        </w:rPr>
        <w:t>[Đơn vị phân phối điện]</w:t>
      </w:r>
      <w:r w:rsidRPr="00E30515">
        <w:rPr>
          <w:color w:val="000000" w:themeColor="text1"/>
          <w:sz w:val="28"/>
          <w:szCs w:val="28"/>
        </w:rPr>
        <w:t xml:space="preserve"> ngày … tháng … năm …. ;</w:t>
      </w:r>
    </w:p>
    <w:p w14:paraId="390A7CA1" w14:textId="77777777" w:rsidR="002573CC" w:rsidRPr="00E30515" w:rsidRDefault="002573CC" w:rsidP="002573CC">
      <w:pPr>
        <w:numPr>
          <w:ilvl w:val="4"/>
          <w:numId w:val="85"/>
        </w:numPr>
        <w:tabs>
          <w:tab w:val="left" w:pos="756"/>
        </w:tabs>
        <w:spacing w:before="120" w:after="120"/>
        <w:ind w:left="0" w:firstLine="567"/>
        <w:jc w:val="both"/>
        <w:rPr>
          <w:color w:val="000000" w:themeColor="text1"/>
          <w:sz w:val="28"/>
          <w:szCs w:val="28"/>
        </w:rPr>
      </w:pPr>
      <w:r w:rsidRPr="00E30515">
        <w:rPr>
          <w:color w:val="000000" w:themeColor="text1"/>
          <w:sz w:val="28"/>
          <w:szCs w:val="28"/>
        </w:rPr>
        <w:t>Căn cứ vào các biên bản làm việc và thỏa thuận sơ bộ phương án đấu nối ….;</w:t>
      </w:r>
    </w:p>
    <w:p w14:paraId="625C0AAC" w14:textId="77777777" w:rsidR="002573CC" w:rsidRPr="00E30515" w:rsidRDefault="002573CC" w:rsidP="002573CC">
      <w:pPr>
        <w:numPr>
          <w:ilvl w:val="4"/>
          <w:numId w:val="85"/>
        </w:numPr>
        <w:tabs>
          <w:tab w:val="left" w:pos="756"/>
        </w:tabs>
        <w:spacing w:before="120" w:after="120"/>
        <w:ind w:left="0" w:firstLine="567"/>
        <w:jc w:val="both"/>
        <w:rPr>
          <w:color w:val="000000" w:themeColor="text1"/>
          <w:sz w:val="28"/>
          <w:szCs w:val="28"/>
        </w:rPr>
      </w:pPr>
      <w:r w:rsidRPr="00E30515">
        <w:rPr>
          <w:color w:val="000000" w:themeColor="text1"/>
          <w:sz w:val="28"/>
          <w:szCs w:val="28"/>
        </w:rPr>
        <w:t>Căn cứ vào yêu cầu và khả năng cung cấp dịch vụ phân phối điện,</w:t>
      </w:r>
    </w:p>
    <w:p w14:paraId="00124EB1" w14:textId="77777777" w:rsidR="002573CC" w:rsidRPr="00E30515" w:rsidRDefault="002573CC" w:rsidP="002573CC">
      <w:pPr>
        <w:tabs>
          <w:tab w:val="left" w:pos="756"/>
        </w:tabs>
        <w:ind w:firstLine="567"/>
        <w:rPr>
          <w:color w:val="000000" w:themeColor="text1"/>
          <w:sz w:val="28"/>
          <w:szCs w:val="28"/>
        </w:rPr>
      </w:pPr>
      <w:r w:rsidRPr="00E30515">
        <w:rPr>
          <w:color w:val="000000" w:themeColor="text1"/>
          <w:sz w:val="28"/>
          <w:szCs w:val="28"/>
        </w:rPr>
        <w:t>Hôm nay, ngày… tháng … năm … tại …, chúng tôi gồm:</w:t>
      </w:r>
    </w:p>
    <w:p w14:paraId="5961867C" w14:textId="77777777" w:rsidR="002573CC" w:rsidRPr="00E30515" w:rsidRDefault="002573CC" w:rsidP="002573CC">
      <w:pPr>
        <w:tabs>
          <w:tab w:val="left" w:leader="dot" w:pos="9072"/>
        </w:tabs>
        <w:ind w:firstLine="567"/>
        <w:rPr>
          <w:color w:val="000000" w:themeColor="text1"/>
          <w:spacing w:val="-6"/>
          <w:sz w:val="28"/>
          <w:szCs w:val="28"/>
        </w:rPr>
      </w:pPr>
      <w:r w:rsidRPr="00E30515">
        <w:rPr>
          <w:b/>
          <w:bCs/>
          <w:color w:val="000000" w:themeColor="text1"/>
          <w:spacing w:val="-6"/>
          <w:sz w:val="28"/>
          <w:szCs w:val="28"/>
          <w:u w:val="single"/>
        </w:rPr>
        <w:t>Bên A</w:t>
      </w:r>
      <w:r w:rsidRPr="00E30515">
        <w:rPr>
          <w:color w:val="000000" w:themeColor="text1"/>
          <w:spacing w:val="-6"/>
          <w:sz w:val="28"/>
          <w:szCs w:val="28"/>
        </w:rPr>
        <w:t xml:space="preserve">: </w:t>
      </w:r>
      <w:r w:rsidRPr="00E30515">
        <w:rPr>
          <w:b/>
          <w:color w:val="000000" w:themeColor="text1"/>
          <w:sz w:val="28"/>
          <w:szCs w:val="28"/>
        </w:rPr>
        <w:t>[Đơn vị phân phối điện]</w:t>
      </w:r>
    </w:p>
    <w:p w14:paraId="0D712702" w14:textId="77777777"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 xml:space="preserve">Đại diện là: ... </w:t>
      </w:r>
    </w:p>
    <w:p w14:paraId="48F21E50" w14:textId="77777777"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Chức vụ: ....</w:t>
      </w:r>
    </w:p>
    <w:p w14:paraId="0B81D1CF" w14:textId="77777777"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Địa chỉ: ....</w:t>
      </w:r>
    </w:p>
    <w:p w14:paraId="0E5AB783" w14:textId="4F837E4E"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Điện thoại: .................................................................................</w:t>
      </w:r>
    </w:p>
    <w:p w14:paraId="493ED0BD" w14:textId="77777777"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 xml:space="preserve">Tài khoản số: ... </w:t>
      </w:r>
    </w:p>
    <w:p w14:paraId="09DACCB0" w14:textId="77777777"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Mã số thuế: ...</w:t>
      </w:r>
    </w:p>
    <w:p w14:paraId="29EB303D" w14:textId="77777777" w:rsidR="002573CC" w:rsidRPr="00E30515" w:rsidRDefault="002573CC" w:rsidP="002573CC">
      <w:pPr>
        <w:tabs>
          <w:tab w:val="left" w:leader="dot" w:pos="9072"/>
        </w:tabs>
        <w:ind w:firstLine="567"/>
        <w:rPr>
          <w:color w:val="000000" w:themeColor="text1"/>
          <w:sz w:val="28"/>
          <w:szCs w:val="28"/>
        </w:rPr>
      </w:pPr>
      <w:r w:rsidRPr="00E30515">
        <w:rPr>
          <w:b/>
          <w:bCs/>
          <w:color w:val="000000" w:themeColor="text1"/>
          <w:sz w:val="28"/>
          <w:szCs w:val="28"/>
          <w:u w:val="single"/>
        </w:rPr>
        <w:t xml:space="preserve">Bên B: </w:t>
      </w:r>
      <w:r w:rsidRPr="00E30515">
        <w:rPr>
          <w:b/>
          <w:color w:val="000000" w:themeColor="text1"/>
          <w:sz w:val="28"/>
          <w:szCs w:val="28"/>
        </w:rPr>
        <w:t xml:space="preserve">[Tên khách hàng đề nghị đấu nối] </w:t>
      </w:r>
    </w:p>
    <w:p w14:paraId="3EA665C2" w14:textId="77777777" w:rsidR="002573CC" w:rsidRPr="00E30515" w:rsidRDefault="002573CC" w:rsidP="002573CC">
      <w:pPr>
        <w:tabs>
          <w:tab w:val="left" w:leader="dot" w:pos="9072"/>
        </w:tabs>
        <w:ind w:firstLine="567"/>
        <w:rPr>
          <w:color w:val="000000" w:themeColor="text1"/>
          <w:sz w:val="28"/>
          <w:szCs w:val="28"/>
        </w:rPr>
      </w:pPr>
      <w:r w:rsidRPr="00E30515">
        <w:rPr>
          <w:color w:val="000000" w:themeColor="text1"/>
          <w:sz w:val="28"/>
          <w:szCs w:val="28"/>
        </w:rPr>
        <w:t>Đại diện là: ...</w:t>
      </w:r>
    </w:p>
    <w:p w14:paraId="109A95E7" w14:textId="77777777" w:rsidR="002573CC" w:rsidRPr="00E30515" w:rsidRDefault="002573CC" w:rsidP="002573CC">
      <w:pPr>
        <w:tabs>
          <w:tab w:val="left" w:leader="dot" w:pos="5400"/>
        </w:tabs>
        <w:ind w:firstLine="567"/>
        <w:rPr>
          <w:color w:val="000000" w:themeColor="text1"/>
          <w:sz w:val="28"/>
          <w:szCs w:val="28"/>
        </w:rPr>
      </w:pPr>
      <w:r w:rsidRPr="00E30515">
        <w:rPr>
          <w:color w:val="000000" w:themeColor="text1"/>
          <w:spacing w:val="-4"/>
          <w:sz w:val="28"/>
          <w:szCs w:val="28"/>
        </w:rPr>
        <w:t xml:space="preserve">Chức vụ: </w:t>
      </w:r>
      <w:r w:rsidRPr="00E30515">
        <w:rPr>
          <w:color w:val="000000" w:themeColor="text1"/>
          <w:sz w:val="28"/>
          <w:szCs w:val="28"/>
        </w:rPr>
        <w:t xml:space="preserve"> ...</w:t>
      </w:r>
    </w:p>
    <w:p w14:paraId="15756AE7" w14:textId="77777777" w:rsidR="002573CC" w:rsidRPr="00E30515" w:rsidRDefault="002573CC" w:rsidP="002573CC">
      <w:pPr>
        <w:tabs>
          <w:tab w:val="left" w:leader="dot" w:pos="5400"/>
        </w:tabs>
        <w:ind w:firstLine="567"/>
        <w:rPr>
          <w:color w:val="000000" w:themeColor="text1"/>
          <w:sz w:val="28"/>
          <w:szCs w:val="28"/>
        </w:rPr>
      </w:pPr>
      <w:r w:rsidRPr="00E30515">
        <w:rPr>
          <w:color w:val="000000" w:themeColor="text1"/>
          <w:sz w:val="28"/>
          <w:szCs w:val="28"/>
        </w:rPr>
        <w:t xml:space="preserve">Địa chỉ: ...  </w:t>
      </w:r>
    </w:p>
    <w:p w14:paraId="5492EB4B" w14:textId="02915892" w:rsidR="002573CC" w:rsidRPr="00E30515" w:rsidRDefault="002573CC" w:rsidP="002573CC">
      <w:pPr>
        <w:tabs>
          <w:tab w:val="left" w:leader="dot" w:pos="5400"/>
        </w:tabs>
        <w:ind w:firstLine="567"/>
        <w:rPr>
          <w:color w:val="000000" w:themeColor="text1"/>
          <w:sz w:val="28"/>
          <w:szCs w:val="28"/>
        </w:rPr>
      </w:pPr>
      <w:r w:rsidRPr="00E30515">
        <w:rPr>
          <w:color w:val="000000" w:themeColor="text1"/>
          <w:sz w:val="28"/>
          <w:szCs w:val="28"/>
        </w:rPr>
        <w:t xml:space="preserve">Điện thoại: </w:t>
      </w:r>
      <w:r w:rsidRPr="00E30515">
        <w:rPr>
          <w:color w:val="000000" w:themeColor="text1"/>
          <w:sz w:val="28"/>
          <w:szCs w:val="28"/>
        </w:rPr>
        <w:tab/>
      </w:r>
      <w:r w:rsidR="005158D2">
        <w:rPr>
          <w:color w:val="000000" w:themeColor="text1"/>
          <w:sz w:val="28"/>
          <w:szCs w:val="28"/>
        </w:rPr>
        <w:t>....</w:t>
      </w:r>
      <w:r w:rsidRPr="00E30515">
        <w:rPr>
          <w:color w:val="000000" w:themeColor="text1"/>
          <w:sz w:val="28"/>
          <w:szCs w:val="28"/>
        </w:rPr>
        <w:t>……………………</w:t>
      </w:r>
    </w:p>
    <w:p w14:paraId="2359921C" w14:textId="77777777" w:rsidR="002573CC" w:rsidRPr="00E30515" w:rsidRDefault="002573CC" w:rsidP="002573CC">
      <w:pPr>
        <w:tabs>
          <w:tab w:val="left" w:leader="dot" w:pos="5400"/>
        </w:tabs>
        <w:ind w:firstLine="567"/>
        <w:rPr>
          <w:color w:val="000000" w:themeColor="text1"/>
          <w:sz w:val="28"/>
          <w:szCs w:val="28"/>
        </w:rPr>
      </w:pPr>
      <w:r w:rsidRPr="00E30515">
        <w:rPr>
          <w:color w:val="000000" w:themeColor="text1"/>
          <w:sz w:val="28"/>
          <w:szCs w:val="28"/>
        </w:rPr>
        <w:t>Tài khoản số: ....</w:t>
      </w:r>
    </w:p>
    <w:p w14:paraId="3E470B4C" w14:textId="77777777" w:rsidR="002573CC" w:rsidRPr="00E30515" w:rsidRDefault="002573CC" w:rsidP="002573CC">
      <w:pPr>
        <w:tabs>
          <w:tab w:val="left" w:leader="dot" w:pos="5400"/>
        </w:tabs>
        <w:ind w:firstLine="567"/>
        <w:rPr>
          <w:color w:val="000000" w:themeColor="text1"/>
          <w:sz w:val="28"/>
          <w:szCs w:val="28"/>
        </w:rPr>
      </w:pPr>
      <w:r w:rsidRPr="00E30515">
        <w:rPr>
          <w:color w:val="000000" w:themeColor="text1"/>
          <w:sz w:val="28"/>
          <w:szCs w:val="28"/>
        </w:rPr>
        <w:t>Mã số thuế: ...</w:t>
      </w:r>
    </w:p>
    <w:p w14:paraId="46893541" w14:textId="77777777" w:rsidR="002573CC" w:rsidRPr="00E30515" w:rsidRDefault="002573CC" w:rsidP="002573CC">
      <w:pPr>
        <w:tabs>
          <w:tab w:val="left" w:leader="dot" w:pos="9072"/>
        </w:tabs>
        <w:spacing w:beforeLines="60" w:before="144" w:afterLines="60" w:after="144"/>
        <w:ind w:firstLine="567"/>
        <w:rPr>
          <w:color w:val="000000" w:themeColor="text1"/>
          <w:sz w:val="28"/>
          <w:szCs w:val="28"/>
        </w:rPr>
      </w:pPr>
      <w:r w:rsidRPr="00E30515">
        <w:rPr>
          <w:color w:val="000000" w:themeColor="text1"/>
          <w:sz w:val="28"/>
          <w:szCs w:val="28"/>
        </w:rPr>
        <w:t>Hai bên đồng ý ký kết Thỏa thuận đấu nối với các nội dung sau:</w:t>
      </w:r>
    </w:p>
    <w:p w14:paraId="18CCE5DE" w14:textId="77777777" w:rsidR="002573CC" w:rsidRPr="00E30515" w:rsidRDefault="002573CC" w:rsidP="002573CC">
      <w:pPr>
        <w:widowControl w:val="0"/>
        <w:autoSpaceDE w:val="0"/>
        <w:autoSpaceDN w:val="0"/>
        <w:adjustRightInd w:val="0"/>
        <w:ind w:firstLine="567"/>
        <w:rPr>
          <w:color w:val="000000" w:themeColor="text1"/>
          <w:sz w:val="28"/>
          <w:szCs w:val="28"/>
        </w:rPr>
      </w:pPr>
      <w:r w:rsidRPr="00E30515">
        <w:rPr>
          <w:b/>
          <w:bCs/>
          <w:color w:val="000000" w:themeColor="text1"/>
          <w:sz w:val="28"/>
          <w:szCs w:val="28"/>
        </w:rPr>
        <w:t xml:space="preserve">Điều 1. </w:t>
      </w:r>
      <w:r w:rsidRPr="00E30515">
        <w:rPr>
          <w:i/>
          <w:color w:val="000000" w:themeColor="text1"/>
          <w:sz w:val="28"/>
          <w:szCs w:val="28"/>
        </w:rPr>
        <w:t xml:space="preserve">[Tên Đơn vị phân phối điện] </w:t>
      </w:r>
      <w:r w:rsidRPr="00E30515">
        <w:rPr>
          <w:color w:val="000000" w:themeColor="text1"/>
          <w:sz w:val="28"/>
          <w:szCs w:val="28"/>
        </w:rPr>
        <w:t>thống nhất phương án đấu nối nhà máy điện</w:t>
      </w:r>
      <w:r w:rsidRPr="00E30515">
        <w:rPr>
          <w:i/>
          <w:color w:val="000000" w:themeColor="text1"/>
          <w:sz w:val="28"/>
          <w:szCs w:val="28"/>
        </w:rPr>
        <w:t xml:space="preserve"> [Tên nhà máy]</w:t>
      </w:r>
      <w:r w:rsidRPr="00E30515">
        <w:rPr>
          <w:color w:val="000000" w:themeColor="text1"/>
          <w:sz w:val="28"/>
          <w:szCs w:val="28"/>
        </w:rPr>
        <w:t xml:space="preserve"> của </w:t>
      </w:r>
      <w:r w:rsidRPr="00E30515">
        <w:rPr>
          <w:i/>
          <w:color w:val="000000" w:themeColor="text1"/>
          <w:sz w:val="28"/>
          <w:szCs w:val="28"/>
        </w:rPr>
        <w:t>[tên khách hàng đề nghị đấu nối]</w:t>
      </w:r>
      <w:r w:rsidRPr="00E30515">
        <w:rPr>
          <w:color w:val="000000" w:themeColor="text1"/>
          <w:sz w:val="28"/>
          <w:szCs w:val="28"/>
        </w:rPr>
        <w:t xml:space="preserve"> vào lưới điện </w:t>
      </w:r>
      <w:r w:rsidRPr="00E30515">
        <w:rPr>
          <w:color w:val="000000" w:themeColor="text1"/>
          <w:sz w:val="28"/>
          <w:szCs w:val="28"/>
        </w:rPr>
        <w:lastRenderedPageBreak/>
        <w:t xml:space="preserve">phân phối, cụ thể như sau: </w:t>
      </w:r>
    </w:p>
    <w:p w14:paraId="079B34AB" w14:textId="77777777" w:rsidR="002573CC" w:rsidRPr="00E30515" w:rsidRDefault="002573CC" w:rsidP="00E92D52">
      <w:pPr>
        <w:widowControl w:val="0"/>
        <w:numPr>
          <w:ilvl w:val="3"/>
          <w:numId w:val="499"/>
        </w:numPr>
        <w:tabs>
          <w:tab w:val="left" w:pos="851"/>
        </w:tabs>
        <w:autoSpaceDE w:val="0"/>
        <w:autoSpaceDN w:val="0"/>
        <w:adjustRightInd w:val="0"/>
        <w:spacing w:before="120" w:after="120"/>
        <w:ind w:hanging="873"/>
        <w:rPr>
          <w:b/>
          <w:color w:val="000000" w:themeColor="text1"/>
          <w:sz w:val="28"/>
          <w:szCs w:val="28"/>
        </w:rPr>
      </w:pPr>
      <w:r w:rsidRPr="00E30515">
        <w:rPr>
          <w:b/>
          <w:color w:val="000000" w:themeColor="text1"/>
          <w:sz w:val="28"/>
          <w:szCs w:val="28"/>
        </w:rPr>
        <w:t>Quy mô công trình</w:t>
      </w:r>
    </w:p>
    <w:p w14:paraId="68402E61" w14:textId="77777777" w:rsidR="002573CC" w:rsidRPr="00E30515" w:rsidRDefault="002573CC" w:rsidP="00A51AD2">
      <w:pPr>
        <w:numPr>
          <w:ilvl w:val="0"/>
          <w:numId w:val="486"/>
        </w:numPr>
        <w:tabs>
          <w:tab w:val="left" w:pos="851"/>
          <w:tab w:val="left" w:pos="924"/>
        </w:tabs>
        <w:spacing w:before="120" w:after="120"/>
        <w:jc w:val="both"/>
        <w:rPr>
          <w:color w:val="000000" w:themeColor="text1"/>
          <w:sz w:val="28"/>
          <w:szCs w:val="28"/>
        </w:rPr>
      </w:pPr>
      <w:r w:rsidRPr="00E30515">
        <w:rPr>
          <w:color w:val="000000" w:themeColor="text1"/>
          <w:sz w:val="28"/>
          <w:szCs w:val="28"/>
        </w:rPr>
        <w:t xml:space="preserve">Điểm đầu: ... </w:t>
      </w:r>
    </w:p>
    <w:p w14:paraId="01402A2A" w14:textId="77777777" w:rsidR="002573CC" w:rsidRPr="00E30515" w:rsidRDefault="002573CC" w:rsidP="00A51AD2">
      <w:pPr>
        <w:numPr>
          <w:ilvl w:val="0"/>
          <w:numId w:val="486"/>
        </w:numPr>
        <w:tabs>
          <w:tab w:val="left" w:pos="851"/>
          <w:tab w:val="left" w:pos="924"/>
          <w:tab w:val="left" w:leader="dot" w:pos="9072"/>
        </w:tabs>
        <w:spacing w:before="120" w:after="120"/>
        <w:ind w:left="0" w:firstLine="567"/>
        <w:jc w:val="both"/>
        <w:rPr>
          <w:color w:val="000000" w:themeColor="text1"/>
          <w:sz w:val="28"/>
          <w:szCs w:val="28"/>
        </w:rPr>
      </w:pPr>
      <w:r w:rsidRPr="00E30515">
        <w:rPr>
          <w:color w:val="000000" w:themeColor="text1"/>
          <w:sz w:val="28"/>
          <w:szCs w:val="28"/>
        </w:rPr>
        <w:t>Điểm cuối: ...</w:t>
      </w:r>
    </w:p>
    <w:p w14:paraId="159E4874" w14:textId="77777777" w:rsidR="002573CC" w:rsidRPr="00E30515" w:rsidRDefault="002573CC" w:rsidP="00A51AD2">
      <w:pPr>
        <w:numPr>
          <w:ilvl w:val="0"/>
          <w:numId w:val="486"/>
        </w:numPr>
        <w:tabs>
          <w:tab w:val="left" w:pos="851"/>
          <w:tab w:val="left" w:pos="924"/>
          <w:tab w:val="left" w:leader="dot" w:pos="9072"/>
        </w:tabs>
        <w:spacing w:before="120" w:after="120"/>
        <w:ind w:left="0" w:firstLine="567"/>
        <w:jc w:val="both"/>
        <w:rPr>
          <w:color w:val="000000" w:themeColor="text1"/>
          <w:sz w:val="28"/>
          <w:szCs w:val="28"/>
        </w:rPr>
      </w:pPr>
      <w:r w:rsidRPr="00E30515">
        <w:rPr>
          <w:color w:val="000000" w:themeColor="text1"/>
          <w:sz w:val="28"/>
          <w:szCs w:val="28"/>
        </w:rPr>
        <w:t>Đường dây:</w:t>
      </w:r>
    </w:p>
    <w:p w14:paraId="744E50A5"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Cấp điện áp đấu nối: ... </w:t>
      </w:r>
    </w:p>
    <w:p w14:paraId="7B78D2B8"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Dây dẫn: ... </w:t>
      </w:r>
    </w:p>
    <w:p w14:paraId="6538E057"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Số mạch: ...</w:t>
      </w:r>
    </w:p>
    <w:p w14:paraId="5203616A"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Chiều dài tuyến: ...</w:t>
      </w:r>
    </w:p>
    <w:p w14:paraId="66BD0A5B"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Kết cấu: ... </w:t>
      </w:r>
    </w:p>
    <w:p w14:paraId="7D431FA5"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Chế độ vận hành: ... </w:t>
      </w:r>
    </w:p>
    <w:p w14:paraId="1321EDF0" w14:textId="4B887C9F" w:rsidR="002573CC" w:rsidRPr="00E30515" w:rsidRDefault="002573CC" w:rsidP="002573CC">
      <w:pPr>
        <w:tabs>
          <w:tab w:val="left" w:pos="851"/>
          <w:tab w:val="left" w:pos="924"/>
          <w:tab w:val="left" w:leader="dot" w:pos="9072"/>
        </w:tabs>
        <w:ind w:firstLine="567"/>
        <w:rPr>
          <w:color w:val="000000" w:themeColor="text1"/>
          <w:sz w:val="28"/>
          <w:szCs w:val="28"/>
        </w:rPr>
      </w:pPr>
      <w:r w:rsidRPr="00E30515">
        <w:rPr>
          <w:color w:val="000000" w:themeColor="text1"/>
          <w:sz w:val="28"/>
          <w:szCs w:val="28"/>
        </w:rPr>
        <w:t xml:space="preserve">đ) </w:t>
      </w:r>
      <w:r w:rsidR="00541A9B">
        <w:rPr>
          <w:color w:val="000000" w:themeColor="text1"/>
          <w:sz w:val="28"/>
          <w:szCs w:val="28"/>
        </w:rPr>
        <w:t>Trạm điện</w:t>
      </w:r>
      <w:r w:rsidRPr="00E30515">
        <w:rPr>
          <w:color w:val="000000" w:themeColor="text1"/>
          <w:sz w:val="28"/>
          <w:szCs w:val="28"/>
        </w:rPr>
        <w:t> :</w:t>
      </w:r>
    </w:p>
    <w:p w14:paraId="17B1C05F"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 Kiểu trạm:</w:t>
      </w:r>
    </w:p>
    <w:p w14:paraId="192DA81F" w14:textId="77777777" w:rsidR="002573CC" w:rsidRPr="00E30515" w:rsidRDefault="002573CC" w:rsidP="002573CC">
      <w:pPr>
        <w:numPr>
          <w:ilvl w:val="4"/>
          <w:numId w:val="85"/>
        </w:numPr>
        <w:tabs>
          <w:tab w:val="left" w:pos="770"/>
        </w:tabs>
        <w:spacing w:before="120" w:after="120"/>
        <w:ind w:left="0" w:firstLine="567"/>
        <w:jc w:val="both"/>
        <w:rPr>
          <w:b/>
          <w:color w:val="000000" w:themeColor="text1"/>
          <w:sz w:val="28"/>
          <w:szCs w:val="28"/>
          <w:lang w:val="pt-BR"/>
        </w:rPr>
      </w:pPr>
      <w:r w:rsidRPr="00E30515">
        <w:rPr>
          <w:color w:val="000000" w:themeColor="text1"/>
          <w:sz w:val="28"/>
          <w:szCs w:val="28"/>
        </w:rPr>
        <w:t xml:space="preserve"> Công suất trạm: </w:t>
      </w:r>
    </w:p>
    <w:p w14:paraId="07977C2A" w14:textId="77777777" w:rsidR="002573CC" w:rsidRPr="00E30515" w:rsidRDefault="002573CC" w:rsidP="00E92D52">
      <w:pPr>
        <w:pStyle w:val="ListParagraph"/>
        <w:widowControl w:val="0"/>
        <w:numPr>
          <w:ilvl w:val="3"/>
          <w:numId w:val="499"/>
        </w:numPr>
        <w:tabs>
          <w:tab w:val="left" w:pos="851"/>
          <w:tab w:val="left" w:pos="924"/>
          <w:tab w:val="left" w:leader="dot" w:pos="9072"/>
        </w:tabs>
        <w:autoSpaceDE w:val="0"/>
        <w:autoSpaceDN w:val="0"/>
        <w:adjustRightInd w:val="0"/>
        <w:spacing w:before="120" w:after="120"/>
        <w:ind w:left="0" w:firstLine="567"/>
        <w:rPr>
          <w:b/>
          <w:color w:val="000000" w:themeColor="text1"/>
          <w:sz w:val="28"/>
          <w:szCs w:val="28"/>
          <w:lang w:val="pt-BR"/>
        </w:rPr>
      </w:pPr>
      <w:bookmarkStart w:id="1182" w:name="_Hlk186800918"/>
      <w:bookmarkEnd w:id="1158"/>
      <w:r w:rsidRPr="00E30515">
        <w:rPr>
          <w:b/>
          <w:color w:val="000000" w:themeColor="text1"/>
          <w:sz w:val="28"/>
          <w:szCs w:val="28"/>
          <w:lang w:val="pt-BR"/>
        </w:rPr>
        <w:t>Đo đếm điện năng</w:t>
      </w:r>
    </w:p>
    <w:p w14:paraId="598314FF" w14:textId="77777777" w:rsidR="002573CC" w:rsidRPr="00E30515" w:rsidRDefault="002573CC" w:rsidP="002573CC">
      <w:pPr>
        <w:tabs>
          <w:tab w:val="left" w:pos="851"/>
          <w:tab w:val="left" w:leader="dot" w:pos="9072"/>
        </w:tabs>
        <w:ind w:firstLine="567"/>
        <w:rPr>
          <w:b/>
          <w:color w:val="000000" w:themeColor="text1"/>
          <w:sz w:val="28"/>
          <w:szCs w:val="28"/>
          <w:lang w:val="pt-BR"/>
        </w:rPr>
      </w:pPr>
      <w:r w:rsidRPr="00E30515">
        <w:rPr>
          <w:b/>
          <w:color w:val="000000" w:themeColor="text1"/>
          <w:sz w:val="28"/>
          <w:szCs w:val="28"/>
          <w:lang w:val="pt-BR"/>
        </w:rPr>
        <w:t xml:space="preserve">......................................................................................................................... </w:t>
      </w:r>
    </w:p>
    <w:p w14:paraId="14C96E41" w14:textId="77777777" w:rsidR="002573CC" w:rsidRPr="00E30515" w:rsidRDefault="002573CC" w:rsidP="002573CC">
      <w:pPr>
        <w:tabs>
          <w:tab w:val="left" w:pos="851"/>
          <w:tab w:val="left" w:leader="dot" w:pos="9072"/>
        </w:tabs>
        <w:ind w:firstLine="567"/>
        <w:rPr>
          <w:i/>
          <w:color w:val="000000" w:themeColor="text1"/>
          <w:sz w:val="28"/>
          <w:szCs w:val="28"/>
          <w:lang w:val="pt-BR"/>
        </w:rPr>
      </w:pPr>
      <w:r w:rsidRPr="00E30515">
        <w:rPr>
          <w:i/>
          <w:color w:val="000000" w:themeColor="text1"/>
          <w:sz w:val="28"/>
          <w:szCs w:val="28"/>
          <w:lang w:val="pt-BR"/>
        </w:rPr>
        <w:t>(Tuân thủ Quy định điều độ, vận hành, thao tác, xử lý sự cố, khởi động đen và khôi phục hệ thống điện quốc gia do Bộ trưởng Bộ Công Thương ban hành)</w:t>
      </w:r>
    </w:p>
    <w:p w14:paraId="0E977182" w14:textId="77777777" w:rsidR="002573CC" w:rsidRPr="00E30515" w:rsidRDefault="002573CC" w:rsidP="00E92D52">
      <w:pPr>
        <w:widowControl w:val="0"/>
        <w:numPr>
          <w:ilvl w:val="3"/>
          <w:numId w:val="499"/>
        </w:numPr>
        <w:tabs>
          <w:tab w:val="left" w:pos="851"/>
        </w:tabs>
        <w:autoSpaceDE w:val="0"/>
        <w:autoSpaceDN w:val="0"/>
        <w:adjustRightInd w:val="0"/>
        <w:spacing w:before="120" w:after="120"/>
        <w:ind w:left="0" w:firstLine="567"/>
        <w:rPr>
          <w:b/>
          <w:color w:val="000000" w:themeColor="text1"/>
          <w:sz w:val="28"/>
          <w:szCs w:val="28"/>
          <w:lang w:val="pt-BR"/>
        </w:rPr>
      </w:pPr>
      <w:r w:rsidRPr="00E30515">
        <w:rPr>
          <w:b/>
          <w:color w:val="000000" w:themeColor="text1"/>
          <w:sz w:val="28"/>
          <w:szCs w:val="28"/>
          <w:lang w:val="pt-BR"/>
        </w:rPr>
        <w:t>Ranh giới đầu tư</w:t>
      </w:r>
    </w:p>
    <w:p w14:paraId="62EA3D0D" w14:textId="77777777" w:rsidR="002573CC" w:rsidRPr="00E30515" w:rsidRDefault="002573CC" w:rsidP="002573CC">
      <w:pPr>
        <w:widowControl w:val="0"/>
        <w:tabs>
          <w:tab w:val="left" w:pos="851"/>
        </w:tabs>
        <w:autoSpaceDE w:val="0"/>
        <w:autoSpaceDN w:val="0"/>
        <w:adjustRightInd w:val="0"/>
        <w:ind w:firstLine="567"/>
        <w:rPr>
          <w:b/>
          <w:color w:val="000000" w:themeColor="text1"/>
          <w:sz w:val="28"/>
          <w:szCs w:val="28"/>
          <w:lang w:val="pt-BR"/>
        </w:rPr>
      </w:pPr>
      <w:r w:rsidRPr="00E30515">
        <w:rPr>
          <w:color w:val="000000" w:themeColor="text1"/>
          <w:lang w:val="pt-BR"/>
        </w:rPr>
        <w:t>............................................................................................................................................</w:t>
      </w:r>
    </w:p>
    <w:p w14:paraId="4F34F7BC" w14:textId="77777777" w:rsidR="002573CC" w:rsidRPr="00E30515" w:rsidRDefault="002573CC" w:rsidP="00E92D52">
      <w:pPr>
        <w:widowControl w:val="0"/>
        <w:numPr>
          <w:ilvl w:val="3"/>
          <w:numId w:val="499"/>
        </w:numPr>
        <w:tabs>
          <w:tab w:val="left" w:pos="851"/>
        </w:tabs>
        <w:autoSpaceDE w:val="0"/>
        <w:autoSpaceDN w:val="0"/>
        <w:adjustRightInd w:val="0"/>
        <w:spacing w:before="120" w:after="120"/>
        <w:ind w:left="0" w:firstLine="567"/>
        <w:rPr>
          <w:b/>
          <w:color w:val="000000" w:themeColor="text1"/>
          <w:sz w:val="28"/>
          <w:szCs w:val="28"/>
          <w:lang w:val="pt-BR"/>
        </w:rPr>
      </w:pPr>
      <w:r w:rsidRPr="00E30515">
        <w:rPr>
          <w:b/>
          <w:color w:val="000000" w:themeColor="text1"/>
          <w:sz w:val="28"/>
          <w:szCs w:val="28"/>
          <w:lang w:val="pt-BR"/>
        </w:rPr>
        <w:t>Yêu cầu về giải pháp kỹ thuật</w:t>
      </w:r>
    </w:p>
    <w:p w14:paraId="3E10C33C" w14:textId="77777777" w:rsidR="002573CC" w:rsidRPr="00E30515" w:rsidRDefault="002573CC" w:rsidP="00E92D52">
      <w:pPr>
        <w:widowControl w:val="0"/>
        <w:numPr>
          <w:ilvl w:val="3"/>
          <w:numId w:val="499"/>
        </w:numPr>
        <w:tabs>
          <w:tab w:val="left" w:pos="851"/>
        </w:tabs>
        <w:autoSpaceDE w:val="0"/>
        <w:autoSpaceDN w:val="0"/>
        <w:adjustRightInd w:val="0"/>
        <w:spacing w:before="120" w:after="120"/>
        <w:ind w:left="0" w:firstLine="567"/>
        <w:rPr>
          <w:b/>
          <w:color w:val="000000" w:themeColor="text1"/>
          <w:sz w:val="28"/>
          <w:szCs w:val="28"/>
          <w:lang w:val="pt-BR"/>
        </w:rPr>
      </w:pPr>
      <w:r w:rsidRPr="00E30515">
        <w:rPr>
          <w:b/>
          <w:color w:val="000000" w:themeColor="text1"/>
          <w:sz w:val="28"/>
          <w:szCs w:val="28"/>
          <w:lang w:val="pt-BR"/>
        </w:rPr>
        <w:t>Các hồ sơ kèm theo</w:t>
      </w:r>
    </w:p>
    <w:p w14:paraId="241EA9C5"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Tài liệu đính kèm </w:t>
      </w:r>
      <w:r w:rsidRPr="00E30515">
        <w:rPr>
          <w:color w:val="000000" w:themeColor="text1"/>
          <w:sz w:val="28"/>
          <w:szCs w:val="28"/>
          <w:lang w:val="pt-BR"/>
        </w:rPr>
        <w:t xml:space="preserve">số </w:t>
      </w:r>
      <w:r w:rsidRPr="00E30515">
        <w:rPr>
          <w:color w:val="000000" w:themeColor="text1"/>
          <w:sz w:val="28"/>
          <w:szCs w:val="28"/>
        </w:rPr>
        <w:t xml:space="preserve">1: </w:t>
      </w:r>
      <w:r w:rsidRPr="00E30515">
        <w:rPr>
          <w:color w:val="000000" w:themeColor="text1"/>
          <w:sz w:val="28"/>
          <w:szCs w:val="28"/>
          <w:lang w:val="pt-BR"/>
        </w:rPr>
        <w:t>......</w:t>
      </w:r>
    </w:p>
    <w:p w14:paraId="47639D4B"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Tài liệu đính kèm số 2: </w:t>
      </w:r>
      <w:r w:rsidRPr="00E30515">
        <w:rPr>
          <w:color w:val="000000" w:themeColor="text1"/>
          <w:sz w:val="28"/>
          <w:szCs w:val="28"/>
          <w:lang w:val="pt-BR"/>
        </w:rPr>
        <w:t>......</w:t>
      </w:r>
    </w:p>
    <w:p w14:paraId="53961EF6" w14:textId="77777777" w:rsidR="002573CC" w:rsidRPr="00E30515" w:rsidRDefault="002573CC" w:rsidP="002573CC">
      <w:pPr>
        <w:numPr>
          <w:ilvl w:val="4"/>
          <w:numId w:val="85"/>
        </w:numPr>
        <w:tabs>
          <w:tab w:val="left" w:pos="770"/>
        </w:tabs>
        <w:spacing w:before="120" w:after="120"/>
        <w:ind w:left="0" w:firstLine="567"/>
        <w:jc w:val="both"/>
        <w:rPr>
          <w:color w:val="000000" w:themeColor="text1"/>
          <w:sz w:val="28"/>
          <w:szCs w:val="28"/>
        </w:rPr>
      </w:pPr>
      <w:r w:rsidRPr="00E30515">
        <w:rPr>
          <w:color w:val="000000" w:themeColor="text1"/>
          <w:sz w:val="28"/>
          <w:szCs w:val="28"/>
        </w:rPr>
        <w:t xml:space="preserve">Tài liệu đính kèm số 3: </w:t>
      </w:r>
      <w:r w:rsidRPr="00E30515">
        <w:rPr>
          <w:color w:val="000000" w:themeColor="text1"/>
          <w:sz w:val="28"/>
          <w:szCs w:val="28"/>
          <w:lang w:val="pt-BR"/>
        </w:rPr>
        <w:t>......</w:t>
      </w:r>
    </w:p>
    <w:p w14:paraId="412E9F9B" w14:textId="77777777" w:rsidR="002573CC" w:rsidRPr="00E30515" w:rsidRDefault="002573CC" w:rsidP="002573CC">
      <w:pPr>
        <w:numPr>
          <w:ilvl w:val="4"/>
          <w:numId w:val="85"/>
        </w:numPr>
        <w:tabs>
          <w:tab w:val="left" w:pos="770"/>
          <w:tab w:val="num" w:pos="3600"/>
        </w:tabs>
        <w:spacing w:before="120" w:after="120"/>
        <w:ind w:left="0" w:firstLine="567"/>
        <w:jc w:val="both"/>
        <w:rPr>
          <w:color w:val="000000" w:themeColor="text1"/>
          <w:sz w:val="28"/>
          <w:szCs w:val="28"/>
          <w:lang w:val="pt-BR"/>
        </w:rPr>
      </w:pPr>
      <w:r w:rsidRPr="00E30515">
        <w:rPr>
          <w:color w:val="000000" w:themeColor="text1"/>
          <w:sz w:val="28"/>
          <w:szCs w:val="28"/>
          <w:lang w:val="pt-BR"/>
        </w:rPr>
        <w:t>Tài liệu đính kèm số 4: ......</w:t>
      </w:r>
    </w:p>
    <w:p w14:paraId="34ADC7CA" w14:textId="77777777" w:rsidR="002573CC" w:rsidRPr="00E30515" w:rsidRDefault="002573CC" w:rsidP="002573CC">
      <w:pPr>
        <w:numPr>
          <w:ilvl w:val="4"/>
          <w:numId w:val="85"/>
        </w:numPr>
        <w:tabs>
          <w:tab w:val="left" w:pos="770"/>
          <w:tab w:val="num" w:pos="3600"/>
        </w:tabs>
        <w:spacing w:before="120" w:after="120"/>
        <w:ind w:left="0" w:firstLine="567"/>
        <w:jc w:val="both"/>
        <w:rPr>
          <w:color w:val="000000" w:themeColor="text1"/>
          <w:sz w:val="28"/>
          <w:szCs w:val="28"/>
          <w:lang w:val="pt-BR"/>
        </w:rPr>
      </w:pPr>
      <w:r w:rsidRPr="00E30515">
        <w:rPr>
          <w:color w:val="000000" w:themeColor="text1"/>
          <w:sz w:val="28"/>
          <w:szCs w:val="28"/>
          <w:lang w:val="pt-BR"/>
        </w:rPr>
        <w:t>Tài liệu đính kèm số 5: ......</w:t>
      </w:r>
    </w:p>
    <w:p w14:paraId="09D658FE" w14:textId="77777777" w:rsidR="002573CC" w:rsidRPr="00E30515" w:rsidRDefault="002573CC" w:rsidP="002573CC">
      <w:pPr>
        <w:tabs>
          <w:tab w:val="left" w:pos="770"/>
        </w:tabs>
        <w:ind w:firstLine="567"/>
        <w:rPr>
          <w:color w:val="000000" w:themeColor="text1"/>
          <w:sz w:val="28"/>
          <w:szCs w:val="28"/>
        </w:rPr>
      </w:pPr>
      <w:r w:rsidRPr="00E30515">
        <w:rPr>
          <w:color w:val="000000" w:themeColor="text1"/>
          <w:sz w:val="28"/>
          <w:szCs w:val="28"/>
          <w:lang w:val="pt-BR"/>
        </w:rPr>
        <w:t>(Các tài liệu đính kèm là một phần của Thỏa thuận đấu nối, hai bên đàm phán và thống nhất chi tiết cách thức và thời gian cung cấp các hồ sơ kèm theo).</w:t>
      </w:r>
    </w:p>
    <w:p w14:paraId="7F20BC1F" w14:textId="77777777" w:rsidR="002573CC" w:rsidRPr="00E30515" w:rsidRDefault="002573CC" w:rsidP="002573CC">
      <w:pPr>
        <w:widowControl w:val="0"/>
        <w:autoSpaceDE w:val="0"/>
        <w:autoSpaceDN w:val="0"/>
        <w:adjustRightInd w:val="0"/>
        <w:ind w:firstLine="567"/>
        <w:rPr>
          <w:b/>
          <w:bCs/>
          <w:color w:val="000000" w:themeColor="text1"/>
          <w:sz w:val="28"/>
          <w:szCs w:val="28"/>
          <w:lang w:val="pt-BR"/>
        </w:rPr>
      </w:pPr>
    </w:p>
    <w:p w14:paraId="25DDE5C7" w14:textId="77777777" w:rsidR="002573CC" w:rsidRPr="00E30515" w:rsidRDefault="002573CC" w:rsidP="002573CC">
      <w:pPr>
        <w:widowControl w:val="0"/>
        <w:autoSpaceDE w:val="0"/>
        <w:autoSpaceDN w:val="0"/>
        <w:adjustRightInd w:val="0"/>
        <w:ind w:firstLine="567"/>
        <w:rPr>
          <w:color w:val="000000" w:themeColor="text1"/>
          <w:sz w:val="28"/>
          <w:szCs w:val="28"/>
        </w:rPr>
      </w:pPr>
      <w:r w:rsidRPr="00E30515">
        <w:rPr>
          <w:b/>
          <w:bCs/>
          <w:color w:val="000000" w:themeColor="text1"/>
          <w:sz w:val="28"/>
          <w:szCs w:val="28"/>
        </w:rPr>
        <w:t>Điều 2.</w:t>
      </w:r>
      <w:r w:rsidRPr="00E30515">
        <w:rPr>
          <w:color w:val="000000" w:themeColor="text1"/>
          <w:sz w:val="28"/>
          <w:szCs w:val="28"/>
        </w:rPr>
        <w:t xml:space="preserve"> </w:t>
      </w:r>
      <w:r w:rsidRPr="00E30515">
        <w:rPr>
          <w:b/>
          <w:bCs/>
          <w:color w:val="000000" w:themeColor="text1"/>
          <w:sz w:val="28"/>
          <w:szCs w:val="28"/>
        </w:rPr>
        <w:t>Trách nhiệm của các bên</w:t>
      </w:r>
    </w:p>
    <w:p w14:paraId="4CC4C827" w14:textId="77777777" w:rsidR="002573CC" w:rsidRPr="00E30515" w:rsidRDefault="002573CC" w:rsidP="002573CC">
      <w:pPr>
        <w:widowControl w:val="0"/>
        <w:autoSpaceDE w:val="0"/>
        <w:autoSpaceDN w:val="0"/>
        <w:adjustRightInd w:val="0"/>
        <w:ind w:firstLine="567"/>
        <w:rPr>
          <w:b/>
          <w:bCs/>
          <w:color w:val="000000" w:themeColor="text1"/>
          <w:sz w:val="28"/>
          <w:szCs w:val="28"/>
        </w:rPr>
      </w:pPr>
      <w:r w:rsidRPr="00E30515">
        <w:rPr>
          <w:b/>
          <w:bCs/>
          <w:color w:val="000000" w:themeColor="text1"/>
          <w:sz w:val="28"/>
          <w:szCs w:val="28"/>
        </w:rPr>
        <w:t>1. Trách nhiệm của Bên A</w:t>
      </w:r>
    </w:p>
    <w:p w14:paraId="343F573C" w14:textId="77777777" w:rsidR="002573CC" w:rsidRPr="00E30515" w:rsidRDefault="002573CC" w:rsidP="002573CC">
      <w:pPr>
        <w:widowControl w:val="0"/>
        <w:autoSpaceDE w:val="0"/>
        <w:autoSpaceDN w:val="0"/>
        <w:adjustRightInd w:val="0"/>
        <w:ind w:firstLine="567"/>
        <w:rPr>
          <w:color w:val="000000" w:themeColor="text1"/>
          <w:sz w:val="28"/>
          <w:szCs w:val="28"/>
        </w:rPr>
      </w:pPr>
      <w:r w:rsidRPr="00E30515">
        <w:rPr>
          <w:i/>
          <w:color w:val="000000" w:themeColor="text1"/>
          <w:sz w:val="28"/>
          <w:szCs w:val="28"/>
        </w:rPr>
        <w:t>[Tên Đơn vị phân phối điện]</w:t>
      </w:r>
      <w:r w:rsidRPr="00E30515">
        <w:rPr>
          <w:color w:val="000000" w:themeColor="text1"/>
          <w:sz w:val="28"/>
          <w:szCs w:val="28"/>
        </w:rPr>
        <w:t xml:space="preserve"> có trách nhiệm đầu tư xây dựng lưới điện phân phối để kết nối với lưới điện của </w:t>
      </w:r>
      <w:r w:rsidRPr="00E30515">
        <w:rPr>
          <w:i/>
          <w:color w:val="000000" w:themeColor="text1"/>
          <w:sz w:val="28"/>
          <w:szCs w:val="28"/>
        </w:rPr>
        <w:t xml:space="preserve">[tên khách hàng có nhu cầu đấu nối] </w:t>
      </w:r>
      <w:r w:rsidRPr="00E30515">
        <w:rPr>
          <w:color w:val="000000" w:themeColor="text1"/>
          <w:sz w:val="28"/>
          <w:szCs w:val="28"/>
        </w:rPr>
        <w:t xml:space="preserve">theo đúng ranh giới đầu tư xây dựng quy định tại Khoản 3 Điều 1 Thỏa thuận đấu nối </w:t>
      </w:r>
      <w:r w:rsidRPr="00E30515">
        <w:rPr>
          <w:color w:val="000000" w:themeColor="text1"/>
          <w:sz w:val="28"/>
          <w:szCs w:val="28"/>
        </w:rPr>
        <w:lastRenderedPageBreak/>
        <w:t>này.</w:t>
      </w:r>
    </w:p>
    <w:p w14:paraId="7D02752E" w14:textId="77777777" w:rsidR="002573CC" w:rsidRPr="00E30515" w:rsidRDefault="002573CC" w:rsidP="002573CC">
      <w:pPr>
        <w:widowControl w:val="0"/>
        <w:autoSpaceDE w:val="0"/>
        <w:autoSpaceDN w:val="0"/>
        <w:adjustRightInd w:val="0"/>
        <w:ind w:firstLine="567"/>
        <w:rPr>
          <w:color w:val="000000" w:themeColor="text1"/>
          <w:sz w:val="28"/>
          <w:szCs w:val="28"/>
        </w:rPr>
      </w:pPr>
      <w:r w:rsidRPr="00E30515">
        <w:rPr>
          <w:b/>
          <w:bCs/>
          <w:color w:val="000000" w:themeColor="text1"/>
          <w:sz w:val="28"/>
          <w:szCs w:val="28"/>
        </w:rPr>
        <w:t>2.  Trách nhiệm của Bên B</w:t>
      </w:r>
      <w:r w:rsidRPr="00E30515">
        <w:rPr>
          <w:color w:val="000000" w:themeColor="text1"/>
          <w:sz w:val="28"/>
          <w:szCs w:val="28"/>
        </w:rPr>
        <w:t xml:space="preserve"> </w:t>
      </w:r>
    </w:p>
    <w:p w14:paraId="6256647D" w14:textId="77777777" w:rsidR="002573CC" w:rsidRPr="00E30515" w:rsidRDefault="002573CC" w:rsidP="002573CC">
      <w:pPr>
        <w:ind w:firstLine="567"/>
        <w:rPr>
          <w:color w:val="000000" w:themeColor="text1"/>
          <w:sz w:val="28"/>
          <w:szCs w:val="28"/>
        </w:rPr>
      </w:pPr>
      <w:r w:rsidRPr="00E30515">
        <w:rPr>
          <w:color w:val="000000" w:themeColor="text1"/>
          <w:sz w:val="28"/>
          <w:szCs w:val="28"/>
        </w:rPr>
        <w:t xml:space="preserve">a) </w:t>
      </w:r>
      <w:r w:rsidRPr="00E30515">
        <w:rPr>
          <w:i/>
          <w:color w:val="000000" w:themeColor="text1"/>
          <w:sz w:val="28"/>
          <w:szCs w:val="28"/>
        </w:rPr>
        <w:t>[Tên Khách hàng có đề nghị đấu nối]</w:t>
      </w:r>
      <w:r w:rsidRPr="00E30515">
        <w:rPr>
          <w:color w:val="000000" w:themeColor="text1"/>
          <w:sz w:val="28"/>
          <w:szCs w:val="28"/>
        </w:rPr>
        <w:t xml:space="preserve"> có trách nhiệm đầu tư xây dựng lưới điện phân phối của mình để kết nối với lưới điện của </w:t>
      </w:r>
      <w:r w:rsidRPr="00E30515">
        <w:rPr>
          <w:i/>
          <w:color w:val="000000" w:themeColor="text1"/>
          <w:sz w:val="28"/>
          <w:szCs w:val="28"/>
        </w:rPr>
        <w:t xml:space="preserve">[tên Đơn vị phân phối điện] </w:t>
      </w:r>
      <w:r w:rsidRPr="00E30515">
        <w:rPr>
          <w:color w:val="000000" w:themeColor="text1"/>
          <w:sz w:val="28"/>
          <w:szCs w:val="28"/>
        </w:rPr>
        <w:t>theo đúng ranh giới đầu tư xây dựng quy định tại Khoản 3 Điều 1 Thỏa thuận đấu nối này.</w:t>
      </w:r>
    </w:p>
    <w:p w14:paraId="2759F624" w14:textId="77777777" w:rsidR="002573CC" w:rsidRPr="00E30515" w:rsidRDefault="002573CC" w:rsidP="002573CC">
      <w:pPr>
        <w:ind w:firstLine="567"/>
        <w:jc w:val="both"/>
        <w:rPr>
          <w:color w:val="000000" w:themeColor="text1"/>
          <w:sz w:val="28"/>
          <w:szCs w:val="28"/>
        </w:rPr>
      </w:pPr>
      <w:r w:rsidRPr="00E30515">
        <w:rPr>
          <w:color w:val="000000" w:themeColor="text1"/>
          <w:sz w:val="28"/>
          <w:szCs w:val="28"/>
        </w:rPr>
        <w:t xml:space="preserve">b) </w:t>
      </w:r>
      <w:r w:rsidRPr="00E30515">
        <w:rPr>
          <w:i/>
          <w:color w:val="000000" w:themeColor="text1"/>
          <w:sz w:val="28"/>
          <w:szCs w:val="28"/>
        </w:rPr>
        <w:t>[Tên khách hàng đề nghị đấu nối]</w:t>
      </w:r>
      <w:r w:rsidRPr="00E30515">
        <w:rPr>
          <w:color w:val="000000" w:themeColor="text1"/>
          <w:sz w:val="28"/>
          <w:szCs w:val="28"/>
        </w:rPr>
        <w:t xml:space="preserve"> cam kết quản lý, vận hành hệ thống điện/nhà máy điện của mình tuân thủ </w:t>
      </w:r>
      <w:r w:rsidRPr="00E30515">
        <w:rPr>
          <w:bCs/>
          <w:color w:val="000000" w:themeColor="text1"/>
          <w:sz w:val="28"/>
          <w:szCs w:val="28"/>
        </w:rPr>
        <w:t xml:space="preserve">Thông tư số …/…./TT-BCT ngày…tháng…năm 2025 của Bộ trưởng Bộ Công Thương ban hành Quy định điều độ, vận hành, thao tác, xử lý sự cố, khởi động đen và khôi phục hệ thống điện quốc gia </w:t>
      </w:r>
      <w:r w:rsidRPr="00E30515">
        <w:rPr>
          <w:color w:val="000000" w:themeColor="text1"/>
          <w:sz w:val="28"/>
          <w:szCs w:val="28"/>
        </w:rPr>
        <w:t>và các quy định khác có liên quan.</w:t>
      </w:r>
    </w:p>
    <w:p w14:paraId="414477AE" w14:textId="77777777" w:rsidR="002573CC" w:rsidRPr="00E30515" w:rsidRDefault="002573CC" w:rsidP="002573CC">
      <w:pPr>
        <w:widowControl w:val="0"/>
        <w:tabs>
          <w:tab w:val="left" w:pos="851"/>
        </w:tabs>
        <w:autoSpaceDE w:val="0"/>
        <w:autoSpaceDN w:val="0"/>
        <w:adjustRightInd w:val="0"/>
        <w:ind w:firstLine="567"/>
        <w:rPr>
          <w:b/>
          <w:color w:val="000000" w:themeColor="text1"/>
          <w:sz w:val="28"/>
          <w:szCs w:val="28"/>
          <w:lang w:val="pt-BR"/>
        </w:rPr>
      </w:pPr>
      <w:r w:rsidRPr="00E30515">
        <w:rPr>
          <w:color w:val="000000" w:themeColor="text1"/>
          <w:lang w:val="pt-BR"/>
        </w:rPr>
        <w:t>............................................................................................................................................</w:t>
      </w:r>
    </w:p>
    <w:p w14:paraId="7AB01551" w14:textId="77777777" w:rsidR="002573CC" w:rsidRPr="00E30515" w:rsidRDefault="002573CC" w:rsidP="002573CC">
      <w:pPr>
        <w:widowControl w:val="0"/>
        <w:autoSpaceDE w:val="0"/>
        <w:autoSpaceDN w:val="0"/>
        <w:adjustRightInd w:val="0"/>
        <w:ind w:firstLine="567"/>
        <w:rPr>
          <w:b/>
          <w:color w:val="000000" w:themeColor="text1"/>
          <w:sz w:val="28"/>
          <w:szCs w:val="28"/>
        </w:rPr>
      </w:pPr>
      <w:r w:rsidRPr="00E30515">
        <w:rPr>
          <w:b/>
          <w:bCs/>
          <w:color w:val="000000" w:themeColor="text1"/>
          <w:sz w:val="28"/>
          <w:szCs w:val="28"/>
        </w:rPr>
        <w:t>Điều 3.</w:t>
      </w:r>
      <w:r w:rsidRPr="00E30515">
        <w:rPr>
          <w:b/>
          <w:color w:val="000000" w:themeColor="text1"/>
          <w:sz w:val="28"/>
          <w:szCs w:val="28"/>
        </w:rPr>
        <w:t xml:space="preserve"> Ngày đấu nối</w:t>
      </w:r>
    </w:p>
    <w:p w14:paraId="502EACBA" w14:textId="77777777" w:rsidR="002573CC" w:rsidRPr="00E30515" w:rsidRDefault="002573CC" w:rsidP="002573CC">
      <w:pPr>
        <w:ind w:firstLine="567"/>
        <w:rPr>
          <w:color w:val="000000" w:themeColor="text1"/>
          <w:sz w:val="28"/>
          <w:szCs w:val="28"/>
        </w:rPr>
      </w:pPr>
      <w:r w:rsidRPr="00E30515">
        <w:rPr>
          <w:color w:val="000000" w:themeColor="text1"/>
          <w:sz w:val="28"/>
          <w:szCs w:val="28"/>
        </w:rPr>
        <w:t>Ngày đóng điện dự kiến là ……………(ngày, tháng, năm).</w:t>
      </w:r>
    </w:p>
    <w:p w14:paraId="29A52F6B" w14:textId="77777777" w:rsidR="002573CC" w:rsidRPr="00E30515" w:rsidRDefault="002573CC" w:rsidP="002573CC">
      <w:pPr>
        <w:widowControl w:val="0"/>
        <w:autoSpaceDE w:val="0"/>
        <w:autoSpaceDN w:val="0"/>
        <w:adjustRightInd w:val="0"/>
        <w:ind w:firstLine="567"/>
        <w:rPr>
          <w:b/>
          <w:bCs/>
          <w:color w:val="000000" w:themeColor="text1"/>
          <w:sz w:val="28"/>
          <w:szCs w:val="28"/>
        </w:rPr>
      </w:pPr>
      <w:r w:rsidRPr="00E30515">
        <w:rPr>
          <w:b/>
          <w:bCs/>
          <w:color w:val="000000" w:themeColor="text1"/>
          <w:sz w:val="28"/>
          <w:szCs w:val="28"/>
        </w:rPr>
        <w:t xml:space="preserve">Điều 4. </w:t>
      </w:r>
      <w:r w:rsidRPr="00E30515">
        <w:rPr>
          <w:b/>
          <w:color w:val="000000" w:themeColor="text1"/>
          <w:sz w:val="28"/>
          <w:szCs w:val="28"/>
        </w:rPr>
        <w:t xml:space="preserve">Chi phí </w:t>
      </w:r>
      <w:r w:rsidRPr="00E30515">
        <w:rPr>
          <w:b/>
          <w:bCs/>
          <w:color w:val="000000" w:themeColor="text1"/>
          <w:sz w:val="28"/>
          <w:szCs w:val="28"/>
        </w:rPr>
        <w:t>kiểm tra và thử nghiệm bổ sung</w:t>
      </w:r>
    </w:p>
    <w:p w14:paraId="4118D92A" w14:textId="77777777" w:rsidR="002573CC" w:rsidRPr="00E30515" w:rsidRDefault="002573CC" w:rsidP="002573CC">
      <w:pPr>
        <w:ind w:firstLine="567"/>
        <w:rPr>
          <w:bCs/>
          <w:color w:val="000000" w:themeColor="text1"/>
          <w:sz w:val="28"/>
          <w:szCs w:val="28"/>
        </w:rPr>
      </w:pPr>
      <w:r w:rsidRPr="00E30515">
        <w:rPr>
          <w:bCs/>
          <w:color w:val="000000" w:themeColor="text1"/>
          <w:sz w:val="28"/>
          <w:szCs w:val="28"/>
        </w:rPr>
        <w:t>Chi phí kiểm tra và thử nghiệm bổ sung trong trường hợp quy định tại khoản….Điều …Thông tư số …/.../TT-BCT ngày…tháng…năm 2025 của Bộ trưởng Bộ Công Thương ban hành Quy định điều độ, vận hành, thao tác, xử lý sự cố, khởi động đen và khôi phục hệ thống điện quốc gia được hai bên thống nhất như sau:</w:t>
      </w:r>
      <w:bookmarkStart w:id="1183" w:name="_Hlk186800947"/>
    </w:p>
    <w:bookmarkEnd w:id="1182"/>
    <w:p w14:paraId="714FEA0F" w14:textId="77777777" w:rsidR="002573CC" w:rsidRPr="00E30515" w:rsidRDefault="002573CC" w:rsidP="00E92D52">
      <w:pPr>
        <w:numPr>
          <w:ilvl w:val="6"/>
          <w:numId w:val="498"/>
        </w:numPr>
        <w:tabs>
          <w:tab w:val="left" w:pos="851"/>
        </w:tabs>
        <w:spacing w:before="120" w:after="120"/>
        <w:ind w:hanging="1953"/>
        <w:jc w:val="both"/>
        <w:rPr>
          <w:bCs/>
          <w:color w:val="000000" w:themeColor="text1"/>
          <w:sz w:val="28"/>
          <w:szCs w:val="28"/>
        </w:rPr>
      </w:pPr>
      <w:r w:rsidRPr="00E30515">
        <w:rPr>
          <w:bCs/>
          <w:color w:val="000000" w:themeColor="text1"/>
          <w:sz w:val="28"/>
          <w:szCs w:val="28"/>
        </w:rPr>
        <w:t>………..</w:t>
      </w:r>
    </w:p>
    <w:p w14:paraId="21D33E6F" w14:textId="77777777" w:rsidR="002573CC" w:rsidRPr="00E30515" w:rsidRDefault="002573CC" w:rsidP="00E92D52">
      <w:pPr>
        <w:numPr>
          <w:ilvl w:val="6"/>
          <w:numId w:val="498"/>
        </w:numPr>
        <w:tabs>
          <w:tab w:val="left" w:pos="851"/>
        </w:tabs>
        <w:spacing w:before="120" w:after="120"/>
        <w:ind w:left="0" w:firstLine="567"/>
        <w:jc w:val="both"/>
        <w:rPr>
          <w:bCs/>
          <w:color w:val="000000" w:themeColor="text1"/>
          <w:sz w:val="28"/>
          <w:szCs w:val="28"/>
        </w:rPr>
      </w:pPr>
      <w:r w:rsidRPr="00E30515">
        <w:rPr>
          <w:bCs/>
          <w:color w:val="000000" w:themeColor="text1"/>
          <w:sz w:val="28"/>
          <w:szCs w:val="28"/>
        </w:rPr>
        <w:t>………..</w:t>
      </w:r>
    </w:p>
    <w:p w14:paraId="400EDAE7" w14:textId="77777777" w:rsidR="002573CC" w:rsidRPr="00E30515" w:rsidRDefault="002573CC" w:rsidP="002573CC">
      <w:pPr>
        <w:widowControl w:val="0"/>
        <w:autoSpaceDE w:val="0"/>
        <w:autoSpaceDN w:val="0"/>
        <w:adjustRightInd w:val="0"/>
        <w:ind w:firstLine="567"/>
        <w:rPr>
          <w:b/>
          <w:bCs/>
          <w:color w:val="000000" w:themeColor="text1"/>
          <w:sz w:val="28"/>
          <w:szCs w:val="28"/>
        </w:rPr>
      </w:pPr>
      <w:r w:rsidRPr="00E30515">
        <w:rPr>
          <w:b/>
          <w:bCs/>
          <w:color w:val="000000" w:themeColor="text1"/>
          <w:sz w:val="28"/>
          <w:szCs w:val="28"/>
        </w:rPr>
        <w:t xml:space="preserve">Điều 5. </w:t>
      </w:r>
      <w:r w:rsidRPr="00E30515">
        <w:rPr>
          <w:b/>
          <w:color w:val="000000" w:themeColor="text1"/>
          <w:sz w:val="28"/>
          <w:szCs w:val="28"/>
        </w:rPr>
        <w:t>Các thỏa thuận khác</w:t>
      </w:r>
    </w:p>
    <w:p w14:paraId="14F09AB3" w14:textId="77777777" w:rsidR="002573CC" w:rsidRPr="00E30515" w:rsidRDefault="002573CC" w:rsidP="002573CC">
      <w:pPr>
        <w:widowControl w:val="0"/>
        <w:numPr>
          <w:ilvl w:val="6"/>
          <w:numId w:val="422"/>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Trong quá trình vận hành, khi có sự thay đổi hay sửa chữa liên quan tới điểm đấu nối hoặc thiết bị đấu nối, bên có thay đổi phải thông báo bằng văn bản và gửi các tài liệu kỹ thuật liên quan tới bên kia; soạn thảo Phụ lục Thỏa thuận đấu nối để cả hai bên ký làm tài liệu kèm theo Thoả thuận đấu nối này.</w:t>
      </w:r>
    </w:p>
    <w:p w14:paraId="6D6B8324" w14:textId="77777777" w:rsidR="002573CC" w:rsidRPr="00E30515" w:rsidRDefault="002573CC" w:rsidP="002573CC">
      <w:pPr>
        <w:widowControl w:val="0"/>
        <w:numPr>
          <w:ilvl w:val="6"/>
          <w:numId w:val="422"/>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w:t>
      </w:r>
    </w:p>
    <w:p w14:paraId="5092EC2C" w14:textId="77777777" w:rsidR="002573CC" w:rsidRPr="00E30515" w:rsidRDefault="002573CC" w:rsidP="002573CC">
      <w:pPr>
        <w:widowControl w:val="0"/>
        <w:numPr>
          <w:ilvl w:val="6"/>
          <w:numId w:val="422"/>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w:t>
      </w:r>
    </w:p>
    <w:p w14:paraId="2F7B23A2" w14:textId="77777777" w:rsidR="002573CC" w:rsidRPr="00E30515" w:rsidRDefault="002573CC" w:rsidP="002573CC">
      <w:pPr>
        <w:widowControl w:val="0"/>
        <w:autoSpaceDE w:val="0"/>
        <w:autoSpaceDN w:val="0"/>
        <w:adjustRightInd w:val="0"/>
        <w:ind w:firstLine="567"/>
        <w:rPr>
          <w:b/>
          <w:bCs/>
          <w:color w:val="000000" w:themeColor="text1"/>
          <w:sz w:val="28"/>
          <w:szCs w:val="28"/>
        </w:rPr>
      </w:pPr>
      <w:r w:rsidRPr="00E30515">
        <w:rPr>
          <w:b/>
          <w:bCs/>
          <w:color w:val="000000" w:themeColor="text1"/>
          <w:sz w:val="28"/>
          <w:szCs w:val="28"/>
        </w:rPr>
        <w:t xml:space="preserve">Điều 6. </w:t>
      </w:r>
      <w:r w:rsidRPr="00E30515">
        <w:rPr>
          <w:b/>
          <w:color w:val="000000" w:themeColor="text1"/>
          <w:sz w:val="28"/>
          <w:szCs w:val="28"/>
        </w:rPr>
        <w:t>Tách đấu nối</w:t>
      </w:r>
    </w:p>
    <w:p w14:paraId="2212DAEA" w14:textId="77777777" w:rsidR="002573CC" w:rsidRPr="00E30515" w:rsidRDefault="002573CC" w:rsidP="002573CC">
      <w:pPr>
        <w:ind w:firstLine="567"/>
        <w:jc w:val="both"/>
        <w:rPr>
          <w:b/>
          <w:bCs/>
          <w:color w:val="000000" w:themeColor="text1"/>
          <w:sz w:val="28"/>
          <w:szCs w:val="28"/>
        </w:rPr>
      </w:pPr>
      <w:r w:rsidRPr="00E30515">
        <w:rPr>
          <w:bCs/>
          <w:color w:val="000000" w:themeColor="text1"/>
          <w:sz w:val="28"/>
          <w:szCs w:val="28"/>
        </w:rPr>
        <w:t>1. Bên B có quyền đề nghị tách đấu nối tự nguyện trong các trường hợp cụ thể quy định tại Tài liệu đính kèm số 5 và phải tuân thủ các quy định có liên quan tại Quy định điều độ, vận hành, thao tác, xử lý sự cố, khởi động đen và khôi phục hệ thống điện quốc gia do Bộ trưởng Bộ Công Thương ban hành.</w:t>
      </w:r>
      <w:r w:rsidRPr="00E30515">
        <w:rPr>
          <w:b/>
          <w:bCs/>
          <w:color w:val="000000" w:themeColor="text1"/>
          <w:sz w:val="28"/>
          <w:szCs w:val="28"/>
        </w:rPr>
        <w:t xml:space="preserve"> </w:t>
      </w:r>
    </w:p>
    <w:p w14:paraId="48650D69" w14:textId="77777777" w:rsidR="002573CC" w:rsidRPr="00E30515" w:rsidRDefault="002573CC" w:rsidP="002573CC">
      <w:pPr>
        <w:ind w:firstLine="567"/>
        <w:jc w:val="both"/>
        <w:rPr>
          <w:bCs/>
          <w:color w:val="000000" w:themeColor="text1"/>
          <w:sz w:val="28"/>
          <w:szCs w:val="28"/>
        </w:rPr>
      </w:pPr>
      <w:r w:rsidRPr="00E30515">
        <w:rPr>
          <w:bCs/>
          <w:color w:val="000000" w:themeColor="text1"/>
          <w:sz w:val="28"/>
          <w:szCs w:val="28"/>
        </w:rPr>
        <w:t>2. Bên A có quyền tách đấu nối bắt buộc trong các trường hợp quy định tại Khoản ... và Khoản ... Điều ... Thông tư số …/2025/TT-BCT ngày    tháng    năm 2025 do Bộ trưởng Bộ Công Thương ban hành Quy định điều độ, vận hành, thao tác, xử lý sự cố, khởi động đen và khôi phục hệ thống điện quốc gia.</w:t>
      </w:r>
    </w:p>
    <w:p w14:paraId="67C05D25" w14:textId="77777777" w:rsidR="002573CC" w:rsidRPr="00E30515" w:rsidRDefault="002573CC" w:rsidP="002573CC">
      <w:pPr>
        <w:ind w:firstLine="567"/>
        <w:rPr>
          <w:bCs/>
          <w:color w:val="000000" w:themeColor="text1"/>
          <w:sz w:val="28"/>
          <w:szCs w:val="28"/>
        </w:rPr>
      </w:pPr>
      <w:r w:rsidRPr="00E30515">
        <w:rPr>
          <w:bCs/>
          <w:color w:val="000000" w:themeColor="text1"/>
          <w:sz w:val="28"/>
          <w:szCs w:val="28"/>
        </w:rPr>
        <w:t xml:space="preserve">3. Các trường hợp khác: … </w:t>
      </w:r>
      <w:r w:rsidRPr="00E30515">
        <w:rPr>
          <w:bCs/>
          <w:i/>
          <w:color w:val="000000" w:themeColor="text1"/>
          <w:sz w:val="28"/>
          <w:szCs w:val="28"/>
        </w:rPr>
        <w:t>(do hai bên thỏa thuận)</w:t>
      </w:r>
    </w:p>
    <w:p w14:paraId="59C232C6" w14:textId="77777777" w:rsidR="002573CC" w:rsidRPr="00E30515" w:rsidRDefault="002573CC" w:rsidP="002573CC">
      <w:pPr>
        <w:widowControl w:val="0"/>
        <w:autoSpaceDE w:val="0"/>
        <w:autoSpaceDN w:val="0"/>
        <w:adjustRightInd w:val="0"/>
        <w:ind w:firstLine="567"/>
        <w:rPr>
          <w:b/>
          <w:bCs/>
          <w:color w:val="000000" w:themeColor="text1"/>
          <w:sz w:val="28"/>
          <w:szCs w:val="28"/>
        </w:rPr>
      </w:pPr>
      <w:r w:rsidRPr="00E30515">
        <w:rPr>
          <w:b/>
          <w:bCs/>
          <w:color w:val="000000" w:themeColor="text1"/>
          <w:sz w:val="28"/>
          <w:szCs w:val="28"/>
        </w:rPr>
        <w:t>Điều 7. Hiệu lực thi hành</w:t>
      </w:r>
    </w:p>
    <w:p w14:paraId="0A22CA12" w14:textId="77777777" w:rsidR="002573CC" w:rsidRPr="00E30515" w:rsidRDefault="002573CC" w:rsidP="002573CC">
      <w:pPr>
        <w:widowControl w:val="0"/>
        <w:numPr>
          <w:ilvl w:val="6"/>
          <w:numId w:val="423"/>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Thỏa thuận đấu nối này có hiệu lực kể từ ngày ký.</w:t>
      </w:r>
    </w:p>
    <w:p w14:paraId="73AEDCD8" w14:textId="77777777" w:rsidR="002573CC" w:rsidRPr="00E30515" w:rsidRDefault="002573CC" w:rsidP="002573CC">
      <w:pPr>
        <w:widowControl w:val="0"/>
        <w:numPr>
          <w:ilvl w:val="6"/>
          <w:numId w:val="423"/>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lastRenderedPageBreak/>
        <w:t>Thời hạn có hiệu lực của Thỏa thuận đấu nối:</w:t>
      </w:r>
    </w:p>
    <w:p w14:paraId="165B2F2D" w14:textId="77777777" w:rsidR="002573CC" w:rsidRPr="00E30515" w:rsidRDefault="002573CC" w:rsidP="002573CC">
      <w:pPr>
        <w:widowControl w:val="0"/>
        <w:numPr>
          <w:ilvl w:val="6"/>
          <w:numId w:val="423"/>
        </w:numPr>
        <w:tabs>
          <w:tab w:val="left" w:pos="851"/>
        </w:tabs>
        <w:autoSpaceDE w:val="0"/>
        <w:autoSpaceDN w:val="0"/>
        <w:adjustRightInd w:val="0"/>
        <w:spacing w:before="120" w:after="120"/>
        <w:ind w:left="0" w:firstLine="567"/>
        <w:jc w:val="both"/>
        <w:rPr>
          <w:bCs/>
          <w:color w:val="000000" w:themeColor="text1"/>
          <w:sz w:val="28"/>
          <w:szCs w:val="28"/>
        </w:rPr>
      </w:pPr>
      <w:r w:rsidRPr="00E30515">
        <w:rPr>
          <w:bCs/>
          <w:color w:val="000000" w:themeColor="text1"/>
          <w:sz w:val="28"/>
          <w:szCs w:val="28"/>
        </w:rPr>
        <w:t xml:space="preserve">Thỏa thuận đấu nối này được làm thành 05 bản có giá trị như nhau, mỗi bên giữ 02 bản và 01 bản </w:t>
      </w:r>
      <w:r w:rsidRPr="00E30515">
        <w:rPr>
          <w:color w:val="000000" w:themeColor="text1"/>
          <w:sz w:val="28"/>
          <w:szCs w:val="28"/>
        </w:rPr>
        <w:t>gửi tới cấp điều độ có quyền điều khiển</w:t>
      </w:r>
      <w:r w:rsidRPr="00E30515">
        <w:rPr>
          <w:bCs/>
          <w:color w:val="000000" w:themeColor="text1"/>
          <w:sz w:val="28"/>
          <w:szCs w:val="28"/>
        </w:rPr>
        <w:t xml:space="preserve">./.  </w:t>
      </w:r>
    </w:p>
    <w:p w14:paraId="432D899E" w14:textId="77777777" w:rsidR="002573CC" w:rsidRPr="00E30515" w:rsidRDefault="002573CC" w:rsidP="002573CC">
      <w:pPr>
        <w:widowControl w:val="0"/>
        <w:tabs>
          <w:tab w:val="left" w:pos="851"/>
        </w:tabs>
        <w:autoSpaceDE w:val="0"/>
        <w:autoSpaceDN w:val="0"/>
        <w:adjustRightInd w:val="0"/>
        <w:ind w:left="567"/>
        <w:rPr>
          <w:bCs/>
          <w:color w:val="000000" w:themeColor="text1"/>
          <w:sz w:val="28"/>
          <w:szCs w:val="28"/>
        </w:rPr>
      </w:pPr>
    </w:p>
    <w:tbl>
      <w:tblPr>
        <w:tblW w:w="0" w:type="auto"/>
        <w:jc w:val="center"/>
        <w:tblLook w:val="01E0" w:firstRow="1" w:lastRow="1" w:firstColumn="1" w:lastColumn="1" w:noHBand="0" w:noVBand="0"/>
      </w:tblPr>
      <w:tblGrid>
        <w:gridCol w:w="4536"/>
        <w:gridCol w:w="4536"/>
      </w:tblGrid>
      <w:tr w:rsidR="00B83F6B" w:rsidRPr="00E30515" w14:paraId="35C00005" w14:textId="77777777" w:rsidTr="002F4A83">
        <w:trPr>
          <w:jc w:val="center"/>
        </w:trPr>
        <w:tc>
          <w:tcPr>
            <w:tcW w:w="4558" w:type="dxa"/>
          </w:tcPr>
          <w:p w14:paraId="45055C0C" w14:textId="77777777" w:rsidR="002573CC" w:rsidRPr="00E30515" w:rsidRDefault="002573CC" w:rsidP="002F4A83">
            <w:pPr>
              <w:widowControl w:val="0"/>
              <w:autoSpaceDE w:val="0"/>
              <w:autoSpaceDN w:val="0"/>
              <w:adjustRightInd w:val="0"/>
              <w:jc w:val="center"/>
              <w:rPr>
                <w:b/>
                <w:color w:val="000000" w:themeColor="text1"/>
                <w:sz w:val="28"/>
                <w:szCs w:val="28"/>
              </w:rPr>
            </w:pPr>
            <w:r w:rsidRPr="00E30515">
              <w:rPr>
                <w:b/>
                <w:color w:val="000000" w:themeColor="text1"/>
                <w:sz w:val="28"/>
                <w:szCs w:val="28"/>
              </w:rPr>
              <w:t>Đại diện Bên B</w:t>
            </w:r>
          </w:p>
          <w:p w14:paraId="79A9168B" w14:textId="77777777" w:rsidR="002573CC" w:rsidRPr="00E30515" w:rsidRDefault="002573CC" w:rsidP="002F4A83">
            <w:pPr>
              <w:widowControl w:val="0"/>
              <w:autoSpaceDE w:val="0"/>
              <w:autoSpaceDN w:val="0"/>
              <w:adjustRightInd w:val="0"/>
              <w:rPr>
                <w:b/>
                <w:color w:val="000000" w:themeColor="text1"/>
                <w:sz w:val="28"/>
                <w:szCs w:val="28"/>
              </w:rPr>
            </w:pPr>
          </w:p>
          <w:p w14:paraId="66D2B8B2" w14:textId="77777777" w:rsidR="002573CC" w:rsidRPr="00E30515" w:rsidRDefault="002573CC" w:rsidP="002F4A83">
            <w:pPr>
              <w:widowControl w:val="0"/>
              <w:autoSpaceDE w:val="0"/>
              <w:autoSpaceDN w:val="0"/>
              <w:adjustRightInd w:val="0"/>
              <w:rPr>
                <w:b/>
                <w:color w:val="000000" w:themeColor="text1"/>
                <w:sz w:val="28"/>
                <w:szCs w:val="28"/>
              </w:rPr>
            </w:pPr>
          </w:p>
          <w:p w14:paraId="3D047B93" w14:textId="77777777" w:rsidR="002573CC" w:rsidRPr="00E30515" w:rsidRDefault="002573CC" w:rsidP="002F4A83">
            <w:pPr>
              <w:widowControl w:val="0"/>
              <w:autoSpaceDE w:val="0"/>
              <w:autoSpaceDN w:val="0"/>
              <w:adjustRightInd w:val="0"/>
              <w:jc w:val="center"/>
              <w:rPr>
                <w:i/>
                <w:color w:val="000000" w:themeColor="text1"/>
                <w:sz w:val="28"/>
                <w:szCs w:val="28"/>
              </w:rPr>
            </w:pPr>
            <w:r w:rsidRPr="00E30515">
              <w:rPr>
                <w:i/>
                <w:color w:val="000000" w:themeColor="text1"/>
                <w:sz w:val="28"/>
                <w:szCs w:val="28"/>
              </w:rPr>
              <w:t>(Tên, chức danh)</w:t>
            </w:r>
          </w:p>
        </w:tc>
        <w:tc>
          <w:tcPr>
            <w:tcW w:w="4558" w:type="dxa"/>
          </w:tcPr>
          <w:p w14:paraId="70059A5B" w14:textId="77777777" w:rsidR="002573CC" w:rsidRPr="00E30515" w:rsidRDefault="002573CC" w:rsidP="002F4A83">
            <w:pPr>
              <w:widowControl w:val="0"/>
              <w:autoSpaceDE w:val="0"/>
              <w:autoSpaceDN w:val="0"/>
              <w:adjustRightInd w:val="0"/>
              <w:jc w:val="center"/>
              <w:rPr>
                <w:b/>
                <w:color w:val="000000" w:themeColor="text1"/>
                <w:sz w:val="28"/>
                <w:szCs w:val="28"/>
              </w:rPr>
            </w:pPr>
            <w:r w:rsidRPr="00E30515">
              <w:rPr>
                <w:b/>
                <w:color w:val="000000" w:themeColor="text1"/>
                <w:sz w:val="28"/>
                <w:szCs w:val="28"/>
              </w:rPr>
              <w:t>Đại diện Bên A</w:t>
            </w:r>
          </w:p>
          <w:p w14:paraId="21FF7ABD" w14:textId="77777777" w:rsidR="002573CC" w:rsidRPr="00E30515" w:rsidRDefault="002573CC" w:rsidP="002F4A83">
            <w:pPr>
              <w:widowControl w:val="0"/>
              <w:autoSpaceDE w:val="0"/>
              <w:autoSpaceDN w:val="0"/>
              <w:adjustRightInd w:val="0"/>
              <w:jc w:val="center"/>
              <w:rPr>
                <w:b/>
                <w:color w:val="000000" w:themeColor="text1"/>
                <w:sz w:val="28"/>
                <w:szCs w:val="28"/>
              </w:rPr>
            </w:pPr>
          </w:p>
          <w:p w14:paraId="61146ADE" w14:textId="77777777" w:rsidR="002573CC" w:rsidRPr="00E30515" w:rsidRDefault="002573CC" w:rsidP="002F4A83">
            <w:pPr>
              <w:widowControl w:val="0"/>
              <w:autoSpaceDE w:val="0"/>
              <w:autoSpaceDN w:val="0"/>
              <w:adjustRightInd w:val="0"/>
              <w:jc w:val="center"/>
              <w:rPr>
                <w:b/>
                <w:color w:val="000000" w:themeColor="text1"/>
                <w:sz w:val="28"/>
                <w:szCs w:val="28"/>
              </w:rPr>
            </w:pPr>
          </w:p>
          <w:p w14:paraId="6754A80E" w14:textId="77777777" w:rsidR="002573CC" w:rsidRPr="00E30515" w:rsidRDefault="002573CC" w:rsidP="002F4A83">
            <w:pPr>
              <w:widowControl w:val="0"/>
              <w:autoSpaceDE w:val="0"/>
              <w:autoSpaceDN w:val="0"/>
              <w:adjustRightInd w:val="0"/>
              <w:jc w:val="center"/>
              <w:rPr>
                <w:i/>
                <w:color w:val="000000" w:themeColor="text1"/>
                <w:sz w:val="28"/>
                <w:szCs w:val="28"/>
              </w:rPr>
            </w:pPr>
            <w:r w:rsidRPr="00E30515">
              <w:rPr>
                <w:i/>
                <w:color w:val="000000" w:themeColor="text1"/>
                <w:sz w:val="28"/>
                <w:szCs w:val="28"/>
              </w:rPr>
              <w:t>(Tên, chức danh)</w:t>
            </w:r>
          </w:p>
        </w:tc>
      </w:tr>
    </w:tbl>
    <w:p w14:paraId="21CD9EFA" w14:textId="77777777" w:rsidR="002573CC" w:rsidRPr="00E30515" w:rsidRDefault="002573CC" w:rsidP="002573CC">
      <w:pPr>
        <w:widowControl w:val="0"/>
        <w:autoSpaceDE w:val="0"/>
        <w:autoSpaceDN w:val="0"/>
        <w:adjustRightInd w:val="0"/>
        <w:rPr>
          <w:b/>
          <w:bCs/>
          <w:i/>
          <w:color w:val="000000" w:themeColor="text1"/>
          <w:sz w:val="28"/>
          <w:szCs w:val="28"/>
        </w:rPr>
      </w:pPr>
      <w:r w:rsidRPr="00E30515">
        <w:rPr>
          <w:b/>
          <w:bCs/>
          <w:i/>
          <w:color w:val="000000" w:themeColor="text1"/>
          <w:sz w:val="28"/>
          <w:szCs w:val="28"/>
        </w:rPr>
        <w:t>[Tài liệu đính kèm số 1]</w:t>
      </w:r>
      <w:r w:rsidRPr="00E30515">
        <w:rPr>
          <w:b/>
          <w:bCs/>
          <w:color w:val="000000" w:themeColor="text1"/>
          <w:sz w:val="28"/>
          <w:szCs w:val="28"/>
        </w:rPr>
        <w:t xml:space="preserve"> Sơ đồ nguyên lý và sơ đồ bố trí thiết bị tại điểm đấu nối</w:t>
      </w:r>
    </w:p>
    <w:p w14:paraId="6858AA85" w14:textId="77777777" w:rsidR="002573CC" w:rsidRPr="00E30515" w:rsidRDefault="002573CC" w:rsidP="002573CC">
      <w:pPr>
        <w:widowControl w:val="0"/>
        <w:autoSpaceDE w:val="0"/>
        <w:autoSpaceDN w:val="0"/>
        <w:adjustRightInd w:val="0"/>
        <w:rPr>
          <w:i/>
          <w:color w:val="000000" w:themeColor="text1"/>
          <w:sz w:val="28"/>
          <w:szCs w:val="28"/>
        </w:rPr>
      </w:pPr>
      <w:r w:rsidRPr="00E30515">
        <w:rPr>
          <w:i/>
          <w:color w:val="000000" w:themeColor="text1"/>
          <w:sz w:val="28"/>
          <w:szCs w:val="28"/>
        </w:rPr>
        <w:t>(Kèm theo Thỏa thuận đấu nối số………)</w:t>
      </w:r>
    </w:p>
    <w:p w14:paraId="2C929805"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b/>
          <w:bCs/>
          <w:i/>
          <w:color w:val="000000" w:themeColor="text1"/>
          <w:sz w:val="28"/>
          <w:szCs w:val="28"/>
        </w:rPr>
        <w:t>[Tài liệu đính kèm số 2]</w:t>
      </w:r>
      <w:r w:rsidRPr="00E30515">
        <w:rPr>
          <w:b/>
          <w:bCs/>
          <w:color w:val="000000" w:themeColor="text1"/>
          <w:sz w:val="28"/>
          <w:szCs w:val="28"/>
        </w:rPr>
        <w:t xml:space="preserve"> Tài liệu quy định ranh giới cố định</w:t>
      </w:r>
    </w:p>
    <w:p w14:paraId="0EDEBA48" w14:textId="77777777" w:rsidR="002573CC" w:rsidRPr="00E30515" w:rsidRDefault="002573CC" w:rsidP="002573CC">
      <w:pPr>
        <w:widowControl w:val="0"/>
        <w:autoSpaceDE w:val="0"/>
        <w:autoSpaceDN w:val="0"/>
        <w:adjustRightInd w:val="0"/>
        <w:rPr>
          <w:i/>
          <w:color w:val="000000" w:themeColor="text1"/>
          <w:sz w:val="28"/>
          <w:szCs w:val="28"/>
        </w:rPr>
      </w:pPr>
      <w:r w:rsidRPr="00E30515">
        <w:rPr>
          <w:i/>
          <w:color w:val="000000" w:themeColor="text1"/>
          <w:sz w:val="28"/>
          <w:szCs w:val="28"/>
        </w:rPr>
        <w:t>(Kèm theo Thỏa thuận đấu nối số………)</w:t>
      </w:r>
    </w:p>
    <w:p w14:paraId="119D140E"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Ngày……Tháng……..Năm………</w:t>
      </w:r>
    </w:p>
    <w:p w14:paraId="521723E4" w14:textId="4FF6EB9D"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 xml:space="preserve">Tên </w:t>
      </w:r>
      <w:r w:rsidR="00541A9B">
        <w:rPr>
          <w:color w:val="000000" w:themeColor="text1"/>
          <w:sz w:val="28"/>
          <w:szCs w:val="28"/>
        </w:rPr>
        <w:t>trạm điện</w:t>
      </w:r>
      <w:r w:rsidRPr="00E30515">
        <w:rPr>
          <w:color w:val="000000" w:themeColor="text1"/>
          <w:sz w:val="28"/>
          <w:szCs w:val="28"/>
        </w:rPr>
        <w:t xml:space="preserve"> hoặc lộ đấu nối:</w:t>
      </w:r>
    </w:p>
    <w:p w14:paraId="5CC8D49E"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Địa điểm:</w:t>
      </w:r>
    </w:p>
    <w:p w14:paraId="1F9195BB"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Địa chỉ:</w:t>
      </w:r>
    </w:p>
    <w:p w14:paraId="2F29E2BA"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Số điện thoại:</w:t>
      </w:r>
    </w:p>
    <w:p w14:paraId="74EBD175"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Kĩ thuật viên vận hành lưới điện của Đơn vị phân phối điện (Tên, số ĐT):</w:t>
      </w:r>
    </w:p>
    <w:p w14:paraId="15CF782F"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Kĩ thuật viên vận hành lưới điện của khách hàng đề nghị đấu nối (Tên, số ĐT):</w:t>
      </w:r>
    </w:p>
    <w:p w14:paraId="53424E28"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Điểm đấu nối:</w:t>
      </w:r>
    </w:p>
    <w:p w14:paraId="31BD3F61" w14:textId="77777777" w:rsidR="002573CC" w:rsidRPr="00E30515" w:rsidRDefault="002573CC" w:rsidP="002573CC">
      <w:pPr>
        <w:widowControl w:val="0"/>
        <w:autoSpaceDE w:val="0"/>
        <w:autoSpaceDN w:val="0"/>
        <w:adjustRightInd w:val="0"/>
        <w:rPr>
          <w:color w:val="000000" w:themeColor="text1"/>
          <w:sz w:val="28"/>
          <w:szCs w:val="28"/>
        </w:rPr>
      </w:pPr>
      <w:r w:rsidRPr="00E30515">
        <w:rPr>
          <w:color w:val="000000" w:themeColor="text1"/>
          <w:sz w:val="28"/>
          <w:szCs w:val="28"/>
        </w:rPr>
        <w:t>Ranh giới sở hữu:</w:t>
      </w:r>
    </w:p>
    <w:tbl>
      <w:tblPr>
        <w:tblW w:w="8904" w:type="dxa"/>
        <w:jc w:val="center"/>
        <w:tblLook w:val="01E0" w:firstRow="1" w:lastRow="1" w:firstColumn="1" w:lastColumn="1" w:noHBand="0" w:noVBand="0"/>
      </w:tblPr>
      <w:tblGrid>
        <w:gridCol w:w="4332"/>
        <w:gridCol w:w="4572"/>
      </w:tblGrid>
      <w:tr w:rsidR="00B83F6B" w:rsidRPr="00E30515" w14:paraId="0F8BDA48" w14:textId="77777777" w:rsidTr="002F4A83">
        <w:trPr>
          <w:jc w:val="center"/>
        </w:trPr>
        <w:tc>
          <w:tcPr>
            <w:tcW w:w="4332" w:type="dxa"/>
          </w:tcPr>
          <w:p w14:paraId="443546D4" w14:textId="77777777" w:rsidR="002573CC" w:rsidRPr="00E30515" w:rsidRDefault="002573CC" w:rsidP="002F4A83">
            <w:pPr>
              <w:widowControl w:val="0"/>
              <w:autoSpaceDE w:val="0"/>
              <w:autoSpaceDN w:val="0"/>
              <w:adjustRightInd w:val="0"/>
              <w:jc w:val="center"/>
              <w:rPr>
                <w:b/>
                <w:iCs/>
                <w:color w:val="000000" w:themeColor="text1"/>
                <w:sz w:val="28"/>
                <w:szCs w:val="28"/>
              </w:rPr>
            </w:pPr>
            <w:r w:rsidRPr="00E30515">
              <w:rPr>
                <w:b/>
                <w:iCs/>
                <w:color w:val="000000" w:themeColor="text1"/>
                <w:sz w:val="28"/>
                <w:szCs w:val="28"/>
              </w:rPr>
              <w:t>Đại diện có thẩm quyền của khách hàng đề nghị đấu nối</w:t>
            </w:r>
          </w:p>
          <w:p w14:paraId="4AEAFDA5" w14:textId="77777777" w:rsidR="002573CC" w:rsidRPr="00E30515" w:rsidRDefault="002573CC" w:rsidP="002F4A83">
            <w:pPr>
              <w:widowControl w:val="0"/>
              <w:autoSpaceDE w:val="0"/>
              <w:autoSpaceDN w:val="0"/>
              <w:adjustRightInd w:val="0"/>
              <w:jc w:val="center"/>
              <w:rPr>
                <w:iCs/>
                <w:color w:val="000000" w:themeColor="text1"/>
                <w:sz w:val="28"/>
                <w:szCs w:val="28"/>
              </w:rPr>
            </w:pPr>
          </w:p>
          <w:p w14:paraId="3411797C" w14:textId="77777777" w:rsidR="002573CC" w:rsidRPr="00E30515" w:rsidRDefault="002573CC" w:rsidP="002F4A83">
            <w:pPr>
              <w:widowControl w:val="0"/>
              <w:autoSpaceDE w:val="0"/>
              <w:autoSpaceDN w:val="0"/>
              <w:adjustRightInd w:val="0"/>
              <w:jc w:val="center"/>
              <w:rPr>
                <w:i/>
                <w:color w:val="000000" w:themeColor="text1"/>
                <w:sz w:val="28"/>
                <w:szCs w:val="28"/>
              </w:rPr>
            </w:pPr>
            <w:r w:rsidRPr="00E30515">
              <w:rPr>
                <w:i/>
                <w:color w:val="000000" w:themeColor="text1"/>
                <w:sz w:val="28"/>
                <w:szCs w:val="28"/>
              </w:rPr>
              <w:t>(Ký và ghi rõ họ tên, đóng dấu)</w:t>
            </w:r>
          </w:p>
        </w:tc>
        <w:tc>
          <w:tcPr>
            <w:tcW w:w="4572" w:type="dxa"/>
          </w:tcPr>
          <w:p w14:paraId="1D6E5C05" w14:textId="77777777" w:rsidR="002573CC" w:rsidRPr="00E30515" w:rsidRDefault="002573CC" w:rsidP="002F4A83">
            <w:pPr>
              <w:widowControl w:val="0"/>
              <w:autoSpaceDE w:val="0"/>
              <w:autoSpaceDN w:val="0"/>
              <w:adjustRightInd w:val="0"/>
              <w:jc w:val="center"/>
              <w:rPr>
                <w:b/>
                <w:iCs/>
                <w:color w:val="000000" w:themeColor="text1"/>
                <w:sz w:val="28"/>
                <w:szCs w:val="28"/>
              </w:rPr>
            </w:pPr>
            <w:r w:rsidRPr="00E30515">
              <w:rPr>
                <w:b/>
                <w:iCs/>
                <w:color w:val="000000" w:themeColor="text1"/>
                <w:sz w:val="28"/>
                <w:szCs w:val="28"/>
              </w:rPr>
              <w:t xml:space="preserve">Đại diện có thẩm quyền của </w:t>
            </w:r>
          </w:p>
          <w:p w14:paraId="2DCCFAB8" w14:textId="77777777" w:rsidR="002573CC" w:rsidRPr="00E30515" w:rsidRDefault="002573CC" w:rsidP="002F4A83">
            <w:pPr>
              <w:widowControl w:val="0"/>
              <w:autoSpaceDE w:val="0"/>
              <w:autoSpaceDN w:val="0"/>
              <w:adjustRightInd w:val="0"/>
              <w:jc w:val="center"/>
              <w:rPr>
                <w:b/>
                <w:iCs/>
                <w:color w:val="000000" w:themeColor="text1"/>
                <w:sz w:val="28"/>
                <w:szCs w:val="28"/>
              </w:rPr>
            </w:pPr>
            <w:r w:rsidRPr="00E30515">
              <w:rPr>
                <w:b/>
                <w:iCs/>
                <w:color w:val="000000" w:themeColor="text1"/>
                <w:sz w:val="28"/>
                <w:szCs w:val="28"/>
              </w:rPr>
              <w:t>Đơn vị phân phối điện</w:t>
            </w:r>
          </w:p>
          <w:p w14:paraId="2BBB2296" w14:textId="77777777" w:rsidR="002573CC" w:rsidRPr="00E30515" w:rsidRDefault="002573CC" w:rsidP="002F4A83">
            <w:pPr>
              <w:widowControl w:val="0"/>
              <w:autoSpaceDE w:val="0"/>
              <w:autoSpaceDN w:val="0"/>
              <w:adjustRightInd w:val="0"/>
              <w:jc w:val="center"/>
              <w:rPr>
                <w:iCs/>
                <w:color w:val="000000" w:themeColor="text1"/>
                <w:sz w:val="28"/>
                <w:szCs w:val="28"/>
              </w:rPr>
            </w:pPr>
          </w:p>
          <w:p w14:paraId="452AA1BE" w14:textId="77777777" w:rsidR="002573CC" w:rsidRPr="00E30515" w:rsidRDefault="002573CC" w:rsidP="002F4A83">
            <w:pPr>
              <w:widowControl w:val="0"/>
              <w:autoSpaceDE w:val="0"/>
              <w:autoSpaceDN w:val="0"/>
              <w:adjustRightInd w:val="0"/>
              <w:jc w:val="center"/>
              <w:rPr>
                <w:i/>
                <w:color w:val="000000" w:themeColor="text1"/>
                <w:sz w:val="28"/>
                <w:szCs w:val="28"/>
              </w:rPr>
            </w:pPr>
            <w:r w:rsidRPr="00E30515">
              <w:rPr>
                <w:i/>
                <w:color w:val="000000" w:themeColor="text1"/>
                <w:sz w:val="28"/>
                <w:szCs w:val="28"/>
              </w:rPr>
              <w:t>(Ký và ghi rõ họ tên, đóng dấu)</w:t>
            </w:r>
          </w:p>
        </w:tc>
      </w:tr>
    </w:tbl>
    <w:p w14:paraId="0341B0FC"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b/>
          <w:bCs/>
          <w:i/>
          <w:color w:val="000000" w:themeColor="text1"/>
          <w:sz w:val="28"/>
          <w:szCs w:val="28"/>
        </w:rPr>
        <w:t>[Tài liệu đính kèm số 3]</w:t>
      </w:r>
      <w:r w:rsidRPr="00E30515">
        <w:rPr>
          <w:b/>
          <w:bCs/>
          <w:color w:val="000000" w:themeColor="text1"/>
          <w:sz w:val="28"/>
          <w:szCs w:val="28"/>
        </w:rPr>
        <w:t>:</w:t>
      </w:r>
      <w:r w:rsidRPr="00E30515">
        <w:rPr>
          <w:b/>
          <w:bCs/>
          <w:i/>
          <w:color w:val="000000" w:themeColor="text1"/>
          <w:sz w:val="28"/>
          <w:szCs w:val="28"/>
        </w:rPr>
        <w:t xml:space="preserve"> </w:t>
      </w:r>
      <w:r w:rsidRPr="00E30515">
        <w:rPr>
          <w:b/>
          <w:bCs/>
          <w:color w:val="000000" w:themeColor="text1"/>
          <w:sz w:val="28"/>
          <w:szCs w:val="28"/>
        </w:rPr>
        <w:t>Danh sách thiết bị sở hữu cố định tại điểm đấu nối</w:t>
      </w:r>
    </w:p>
    <w:p w14:paraId="0A2F6933" w14:textId="5E27F88D" w:rsidR="002573CC" w:rsidRPr="00E30515" w:rsidRDefault="002573CC" w:rsidP="002573CC">
      <w:pPr>
        <w:widowControl w:val="0"/>
        <w:autoSpaceDE w:val="0"/>
        <w:autoSpaceDN w:val="0"/>
        <w:adjustRightInd w:val="0"/>
        <w:rPr>
          <w:b/>
          <w:bCs/>
          <w:color w:val="000000" w:themeColor="text1"/>
          <w:sz w:val="28"/>
          <w:szCs w:val="28"/>
        </w:rPr>
      </w:pPr>
      <w:r w:rsidRPr="00E30515">
        <w:rPr>
          <w:b/>
          <w:bCs/>
          <w:color w:val="000000" w:themeColor="text1"/>
          <w:sz w:val="28"/>
          <w:szCs w:val="28"/>
        </w:rPr>
        <w:t xml:space="preserve">I. Thiết bị chính (bao gồm lộ phân phối và </w:t>
      </w:r>
      <w:r w:rsidR="00541A9B">
        <w:rPr>
          <w:b/>
          <w:bCs/>
          <w:color w:val="000000" w:themeColor="text1"/>
          <w:sz w:val="28"/>
          <w:szCs w:val="28"/>
        </w:rPr>
        <w:t>trạm điện</w:t>
      </w:r>
      <w:r w:rsidRPr="00E30515">
        <w:rPr>
          <w:b/>
          <w:bCs/>
          <w:color w:val="000000" w:themeColor="text1"/>
          <w:sz w:val="28"/>
          <w:szCs w:val="28"/>
        </w:rPr>
        <w:t>)</w:t>
      </w:r>
    </w:p>
    <w:p w14:paraId="57E37F1A" w14:textId="77777777" w:rsidR="002573CC" w:rsidRPr="00E30515" w:rsidRDefault="002573CC" w:rsidP="00E92D52">
      <w:pPr>
        <w:widowControl w:val="0"/>
        <w:numPr>
          <w:ilvl w:val="0"/>
          <w:numId w:val="496"/>
        </w:numPr>
        <w:tabs>
          <w:tab w:val="left" w:pos="294"/>
        </w:tabs>
        <w:autoSpaceDE w:val="0"/>
        <w:autoSpaceDN w:val="0"/>
        <w:adjustRightInd w:val="0"/>
        <w:spacing w:before="60"/>
        <w:ind w:hanging="1062"/>
        <w:jc w:val="both"/>
        <w:rPr>
          <w:color w:val="000000" w:themeColor="text1"/>
          <w:sz w:val="28"/>
          <w:szCs w:val="28"/>
        </w:rPr>
      </w:pPr>
      <w:r w:rsidRPr="00E30515">
        <w:rPr>
          <w:color w:val="000000" w:themeColor="text1"/>
          <w:sz w:val="28"/>
          <w:szCs w:val="28"/>
        </w:rPr>
        <w:t>Số, tên của thiết bị:</w:t>
      </w:r>
    </w:p>
    <w:p w14:paraId="4D8FF468" w14:textId="77777777" w:rsidR="002573CC" w:rsidRPr="00E30515" w:rsidRDefault="002573CC" w:rsidP="00E92D52">
      <w:pPr>
        <w:widowControl w:val="0"/>
        <w:numPr>
          <w:ilvl w:val="0"/>
          <w:numId w:val="496"/>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Mô tả kỹ thuật chính:</w:t>
      </w:r>
    </w:p>
    <w:p w14:paraId="26A020E2" w14:textId="77777777" w:rsidR="002573CC" w:rsidRPr="00E30515" w:rsidRDefault="002573CC" w:rsidP="00E92D52">
      <w:pPr>
        <w:widowControl w:val="0"/>
        <w:numPr>
          <w:ilvl w:val="0"/>
          <w:numId w:val="496"/>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Nhà đầu tư/chủ sở hữu:</w:t>
      </w:r>
    </w:p>
    <w:p w14:paraId="681A558A" w14:textId="77777777" w:rsidR="002573CC" w:rsidRPr="00E30515" w:rsidRDefault="002573CC" w:rsidP="00E92D52">
      <w:pPr>
        <w:widowControl w:val="0"/>
        <w:numPr>
          <w:ilvl w:val="0"/>
          <w:numId w:val="496"/>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Các thông tin cần thiết khác:</w:t>
      </w:r>
    </w:p>
    <w:p w14:paraId="55508E5C" w14:textId="77777777" w:rsidR="002573CC" w:rsidRPr="00E30515" w:rsidRDefault="002573CC" w:rsidP="00E92D52">
      <w:pPr>
        <w:widowControl w:val="0"/>
        <w:numPr>
          <w:ilvl w:val="0"/>
          <w:numId w:val="496"/>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Nhận xét:</w:t>
      </w:r>
    </w:p>
    <w:p w14:paraId="0E724999"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b/>
          <w:bCs/>
          <w:color w:val="000000" w:themeColor="text1"/>
          <w:sz w:val="28"/>
          <w:szCs w:val="28"/>
        </w:rPr>
        <w:t>II. Thiết bị thứ cấp</w:t>
      </w:r>
    </w:p>
    <w:p w14:paraId="517E34D1" w14:textId="77777777" w:rsidR="002573CC" w:rsidRPr="00E30515" w:rsidRDefault="002573CC" w:rsidP="00E92D52">
      <w:pPr>
        <w:widowControl w:val="0"/>
        <w:numPr>
          <w:ilvl w:val="0"/>
          <w:numId w:val="497"/>
        </w:numPr>
        <w:tabs>
          <w:tab w:val="left" w:pos="294"/>
        </w:tabs>
        <w:autoSpaceDE w:val="0"/>
        <w:autoSpaceDN w:val="0"/>
        <w:adjustRightInd w:val="0"/>
        <w:spacing w:before="60"/>
        <w:ind w:hanging="1062"/>
        <w:jc w:val="both"/>
        <w:rPr>
          <w:color w:val="000000" w:themeColor="text1"/>
          <w:sz w:val="28"/>
          <w:szCs w:val="28"/>
        </w:rPr>
      </w:pPr>
      <w:r w:rsidRPr="00E30515">
        <w:rPr>
          <w:color w:val="000000" w:themeColor="text1"/>
          <w:sz w:val="28"/>
          <w:szCs w:val="28"/>
        </w:rPr>
        <w:t>Số tên thiết bị:</w:t>
      </w:r>
    </w:p>
    <w:p w14:paraId="71BD25A4" w14:textId="77777777" w:rsidR="002573CC" w:rsidRPr="00E30515" w:rsidRDefault="002573CC" w:rsidP="00E92D52">
      <w:pPr>
        <w:widowControl w:val="0"/>
        <w:numPr>
          <w:ilvl w:val="0"/>
          <w:numId w:val="497"/>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Mô tả kỹ thuật chính:</w:t>
      </w:r>
    </w:p>
    <w:p w14:paraId="0059FE1E" w14:textId="77777777" w:rsidR="002573CC" w:rsidRPr="00E30515" w:rsidRDefault="002573CC" w:rsidP="00E92D52">
      <w:pPr>
        <w:widowControl w:val="0"/>
        <w:numPr>
          <w:ilvl w:val="0"/>
          <w:numId w:val="497"/>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Nhà đầu tư/chủ sở hữu:</w:t>
      </w:r>
    </w:p>
    <w:p w14:paraId="177669FE" w14:textId="77777777" w:rsidR="002573CC" w:rsidRPr="00E30515" w:rsidRDefault="002573CC" w:rsidP="00E92D52">
      <w:pPr>
        <w:widowControl w:val="0"/>
        <w:numPr>
          <w:ilvl w:val="0"/>
          <w:numId w:val="497"/>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Các thông tin cần thiết khác:</w:t>
      </w:r>
    </w:p>
    <w:p w14:paraId="34CCE561" w14:textId="77777777" w:rsidR="002573CC" w:rsidRPr="00E30515" w:rsidRDefault="002573CC" w:rsidP="00E92D52">
      <w:pPr>
        <w:widowControl w:val="0"/>
        <w:numPr>
          <w:ilvl w:val="0"/>
          <w:numId w:val="497"/>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Nhận xét:</w:t>
      </w:r>
    </w:p>
    <w:p w14:paraId="3388939C"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b/>
          <w:bCs/>
          <w:color w:val="000000" w:themeColor="text1"/>
          <w:sz w:val="28"/>
          <w:szCs w:val="28"/>
        </w:rPr>
        <w:t>III. Hệ thống đo đếm</w:t>
      </w:r>
    </w:p>
    <w:p w14:paraId="19939DC4" w14:textId="77777777" w:rsidR="002573CC" w:rsidRPr="00E30515" w:rsidRDefault="002573CC" w:rsidP="00E92D52">
      <w:pPr>
        <w:widowControl w:val="0"/>
        <w:numPr>
          <w:ilvl w:val="0"/>
          <w:numId w:val="495"/>
        </w:numPr>
        <w:tabs>
          <w:tab w:val="left" w:pos="294"/>
        </w:tabs>
        <w:autoSpaceDE w:val="0"/>
        <w:autoSpaceDN w:val="0"/>
        <w:adjustRightInd w:val="0"/>
        <w:spacing w:before="60"/>
        <w:ind w:hanging="522"/>
        <w:jc w:val="both"/>
        <w:rPr>
          <w:color w:val="000000" w:themeColor="text1"/>
          <w:sz w:val="28"/>
          <w:szCs w:val="28"/>
        </w:rPr>
      </w:pPr>
      <w:r w:rsidRPr="00E30515">
        <w:rPr>
          <w:color w:val="000000" w:themeColor="text1"/>
          <w:sz w:val="28"/>
          <w:szCs w:val="28"/>
        </w:rPr>
        <w:t>Số/Tên thiết bị:</w:t>
      </w:r>
    </w:p>
    <w:p w14:paraId="4F1836BA" w14:textId="77777777" w:rsidR="002573CC" w:rsidRPr="00E30515" w:rsidRDefault="002573CC" w:rsidP="00E92D52">
      <w:pPr>
        <w:widowControl w:val="0"/>
        <w:numPr>
          <w:ilvl w:val="0"/>
          <w:numId w:val="495"/>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lastRenderedPageBreak/>
        <w:t>Mô tả kỹ thuật chính:</w:t>
      </w:r>
    </w:p>
    <w:p w14:paraId="6EF86532" w14:textId="77777777" w:rsidR="002573CC" w:rsidRPr="00E30515" w:rsidRDefault="002573CC" w:rsidP="00E92D52">
      <w:pPr>
        <w:widowControl w:val="0"/>
        <w:numPr>
          <w:ilvl w:val="0"/>
          <w:numId w:val="495"/>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Nhà đầu tư/chủ sở hữu:</w:t>
      </w:r>
    </w:p>
    <w:p w14:paraId="4A4F1105" w14:textId="77777777" w:rsidR="002573CC" w:rsidRPr="00E30515" w:rsidRDefault="002573CC" w:rsidP="00E92D52">
      <w:pPr>
        <w:widowControl w:val="0"/>
        <w:numPr>
          <w:ilvl w:val="0"/>
          <w:numId w:val="495"/>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Các thông tin cần thiết khác:</w:t>
      </w:r>
    </w:p>
    <w:p w14:paraId="564CCF59" w14:textId="77777777" w:rsidR="002573CC" w:rsidRPr="00E30515" w:rsidRDefault="002573CC" w:rsidP="00E92D52">
      <w:pPr>
        <w:widowControl w:val="0"/>
        <w:numPr>
          <w:ilvl w:val="0"/>
          <w:numId w:val="495"/>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Nhận xét:</w:t>
      </w:r>
    </w:p>
    <w:p w14:paraId="5BBB5DB3"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b/>
          <w:bCs/>
          <w:color w:val="000000" w:themeColor="text1"/>
          <w:sz w:val="28"/>
          <w:szCs w:val="28"/>
        </w:rPr>
        <w:t>IV. Các thiết bị khác</w:t>
      </w:r>
    </w:p>
    <w:p w14:paraId="3E068A19" w14:textId="77777777" w:rsidR="002573CC" w:rsidRPr="00E30515" w:rsidRDefault="002573CC" w:rsidP="00E92D52">
      <w:pPr>
        <w:widowControl w:val="0"/>
        <w:numPr>
          <w:ilvl w:val="0"/>
          <w:numId w:val="494"/>
        </w:numPr>
        <w:tabs>
          <w:tab w:val="left" w:pos="294"/>
        </w:tabs>
        <w:autoSpaceDE w:val="0"/>
        <w:autoSpaceDN w:val="0"/>
        <w:adjustRightInd w:val="0"/>
        <w:spacing w:before="60"/>
        <w:ind w:hanging="522"/>
        <w:jc w:val="both"/>
        <w:rPr>
          <w:color w:val="000000" w:themeColor="text1"/>
          <w:sz w:val="28"/>
          <w:szCs w:val="28"/>
        </w:rPr>
      </w:pPr>
      <w:r w:rsidRPr="00E30515">
        <w:rPr>
          <w:color w:val="000000" w:themeColor="text1"/>
          <w:sz w:val="28"/>
          <w:szCs w:val="28"/>
        </w:rPr>
        <w:t>Số/tên thiết bị:</w:t>
      </w:r>
    </w:p>
    <w:p w14:paraId="1BECB468" w14:textId="77777777" w:rsidR="002573CC" w:rsidRPr="00E30515" w:rsidRDefault="002573CC" w:rsidP="00E92D52">
      <w:pPr>
        <w:widowControl w:val="0"/>
        <w:numPr>
          <w:ilvl w:val="0"/>
          <w:numId w:val="494"/>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Thông số kỹ thuật chính:</w:t>
      </w:r>
    </w:p>
    <w:p w14:paraId="62D1ACA8" w14:textId="77777777" w:rsidR="002573CC" w:rsidRPr="00E30515" w:rsidRDefault="002573CC" w:rsidP="00E92D52">
      <w:pPr>
        <w:widowControl w:val="0"/>
        <w:numPr>
          <w:ilvl w:val="0"/>
          <w:numId w:val="494"/>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Nhà đầu tư/chủ sở hữu:</w:t>
      </w:r>
    </w:p>
    <w:p w14:paraId="20D98FAF" w14:textId="77777777" w:rsidR="002573CC" w:rsidRPr="00E30515" w:rsidRDefault="002573CC" w:rsidP="00E92D52">
      <w:pPr>
        <w:widowControl w:val="0"/>
        <w:numPr>
          <w:ilvl w:val="0"/>
          <w:numId w:val="494"/>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Các thông tin cần thiết khác:</w:t>
      </w:r>
    </w:p>
    <w:p w14:paraId="556A0091" w14:textId="77777777" w:rsidR="002573CC" w:rsidRPr="00E30515" w:rsidRDefault="002573CC" w:rsidP="00E92D52">
      <w:pPr>
        <w:widowControl w:val="0"/>
        <w:numPr>
          <w:ilvl w:val="0"/>
          <w:numId w:val="494"/>
        </w:numPr>
        <w:tabs>
          <w:tab w:val="left" w:pos="294"/>
        </w:tabs>
        <w:autoSpaceDE w:val="0"/>
        <w:autoSpaceDN w:val="0"/>
        <w:adjustRightInd w:val="0"/>
        <w:spacing w:before="60"/>
        <w:ind w:left="0" w:firstLine="0"/>
        <w:jc w:val="both"/>
        <w:rPr>
          <w:color w:val="000000" w:themeColor="text1"/>
          <w:sz w:val="28"/>
          <w:szCs w:val="28"/>
        </w:rPr>
      </w:pPr>
      <w:r w:rsidRPr="00E30515">
        <w:rPr>
          <w:color w:val="000000" w:themeColor="text1"/>
          <w:sz w:val="28"/>
          <w:szCs w:val="28"/>
        </w:rPr>
        <w:t>Nhận xét:</w:t>
      </w:r>
    </w:p>
    <w:p w14:paraId="5EA4AC44"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color w:val="000000" w:themeColor="text1"/>
          <w:sz w:val="28"/>
          <w:szCs w:val="28"/>
        </w:rPr>
        <w:t xml:space="preserve"> </w:t>
      </w:r>
      <w:r w:rsidRPr="00E30515">
        <w:rPr>
          <w:b/>
          <w:bCs/>
          <w:i/>
          <w:color w:val="000000" w:themeColor="text1"/>
          <w:sz w:val="28"/>
          <w:szCs w:val="28"/>
        </w:rPr>
        <w:t xml:space="preserve">[Tài liệu đính kèm số 4] </w:t>
      </w:r>
      <w:r w:rsidRPr="00E30515">
        <w:rPr>
          <w:b/>
          <w:bCs/>
          <w:color w:val="000000" w:themeColor="text1"/>
          <w:sz w:val="28"/>
          <w:szCs w:val="28"/>
        </w:rPr>
        <w:t xml:space="preserve">Mô tả kỹ thuật thiết bị điện liên quan tới điểm đấu nối của khách hàng </w:t>
      </w:r>
      <w:r w:rsidRPr="00E30515">
        <w:rPr>
          <w:b/>
          <w:color w:val="000000" w:themeColor="text1"/>
          <w:sz w:val="28"/>
          <w:szCs w:val="28"/>
        </w:rPr>
        <w:t>có nhu cầu đấu nối</w:t>
      </w:r>
    </w:p>
    <w:p w14:paraId="6E7194A0" w14:textId="77777777" w:rsidR="002573CC" w:rsidRPr="00E30515" w:rsidRDefault="002573CC" w:rsidP="002573CC">
      <w:pPr>
        <w:widowControl w:val="0"/>
        <w:autoSpaceDE w:val="0"/>
        <w:autoSpaceDN w:val="0"/>
        <w:adjustRightInd w:val="0"/>
        <w:rPr>
          <w:i/>
          <w:color w:val="000000" w:themeColor="text1"/>
          <w:sz w:val="28"/>
          <w:szCs w:val="28"/>
        </w:rPr>
      </w:pPr>
      <w:r w:rsidRPr="00E30515">
        <w:rPr>
          <w:i/>
          <w:color w:val="000000" w:themeColor="text1"/>
          <w:sz w:val="28"/>
          <w:szCs w:val="28"/>
        </w:rPr>
        <w:t>(Kèm theo Thỏa thuận đấu nối số………)</w:t>
      </w:r>
    </w:p>
    <w:p w14:paraId="165FBBDC" w14:textId="77777777" w:rsidR="002573CC" w:rsidRPr="00E30515" w:rsidRDefault="002573CC" w:rsidP="002573CC">
      <w:pPr>
        <w:widowControl w:val="0"/>
        <w:autoSpaceDE w:val="0"/>
        <w:autoSpaceDN w:val="0"/>
        <w:adjustRightInd w:val="0"/>
        <w:rPr>
          <w:b/>
          <w:bCs/>
          <w:color w:val="000000" w:themeColor="text1"/>
          <w:sz w:val="28"/>
          <w:szCs w:val="28"/>
        </w:rPr>
      </w:pPr>
      <w:r w:rsidRPr="00E30515">
        <w:rPr>
          <w:b/>
          <w:bCs/>
          <w:i/>
          <w:color w:val="000000" w:themeColor="text1"/>
          <w:sz w:val="28"/>
          <w:szCs w:val="28"/>
        </w:rPr>
        <w:t xml:space="preserve">[Tài liệu đính kèm số 5] </w:t>
      </w:r>
      <w:r w:rsidRPr="00E30515">
        <w:rPr>
          <w:b/>
          <w:bCs/>
          <w:color w:val="000000" w:themeColor="text1"/>
          <w:sz w:val="28"/>
          <w:szCs w:val="28"/>
        </w:rPr>
        <w:t>Yêu cầu ngừng đấu nối tạm thời hoặc vĩnh viễn của khách hàng sử dụng lưới điện phân phối</w:t>
      </w:r>
    </w:p>
    <w:p w14:paraId="71B6929A" w14:textId="77777777" w:rsidR="002573CC" w:rsidRPr="00E30515" w:rsidRDefault="002573CC" w:rsidP="002573CC">
      <w:pPr>
        <w:widowControl w:val="0"/>
        <w:autoSpaceDE w:val="0"/>
        <w:autoSpaceDN w:val="0"/>
        <w:adjustRightInd w:val="0"/>
        <w:rPr>
          <w:i/>
          <w:color w:val="000000" w:themeColor="text1"/>
          <w:sz w:val="28"/>
          <w:szCs w:val="28"/>
        </w:rPr>
      </w:pPr>
      <w:r w:rsidRPr="00E30515">
        <w:rPr>
          <w:i/>
          <w:color w:val="000000" w:themeColor="text1"/>
          <w:sz w:val="28"/>
          <w:szCs w:val="28"/>
        </w:rPr>
        <w:t>(Kèm theo Thỏa thuận đấu nối số………)</w:t>
      </w:r>
    </w:p>
    <w:p w14:paraId="04231A2E" w14:textId="77777777" w:rsidR="002573CC" w:rsidRPr="00E30515" w:rsidRDefault="002573CC" w:rsidP="003E28E3">
      <w:pPr>
        <w:widowControl w:val="0"/>
        <w:autoSpaceDE w:val="0"/>
        <w:autoSpaceDN w:val="0"/>
        <w:adjustRightInd w:val="0"/>
        <w:jc w:val="both"/>
        <w:rPr>
          <w:iCs/>
          <w:color w:val="000000" w:themeColor="text1"/>
          <w:sz w:val="28"/>
          <w:szCs w:val="28"/>
        </w:rPr>
      </w:pPr>
      <w:bookmarkStart w:id="1184" w:name="_Toc427252031"/>
      <w:r w:rsidRPr="00E30515">
        <w:rPr>
          <w:iCs/>
          <w:color w:val="000000" w:themeColor="text1"/>
          <w:sz w:val="28"/>
          <w:szCs w:val="28"/>
        </w:rPr>
        <w:t>Mô tả các trường hợp Khách hàng sử dụng lưới điện phân phối đề xuất ngừng đấu nối tạm thời (có thời hạn) hoặc vĩnh viễn tới Đơn vị phân phối điện và các trách nhiệm của Khách hàng sử dụng lưới điện phân phối với từng trường hợp</w:t>
      </w:r>
      <w:bookmarkStart w:id="1185" w:name="_Toc235606647"/>
      <w:bookmarkStart w:id="1186" w:name="_Toc248049797"/>
      <w:bookmarkStart w:id="1187" w:name="_Toc249514387"/>
      <w:bookmarkEnd w:id="1185"/>
      <w:r w:rsidRPr="00E30515">
        <w:rPr>
          <w:iCs/>
          <w:color w:val="000000" w:themeColor="text1"/>
          <w:sz w:val="28"/>
          <w:szCs w:val="28"/>
        </w:rPr>
        <w:t>.</w:t>
      </w:r>
      <w:bookmarkEnd w:id="1184"/>
      <w:r w:rsidRPr="00E30515">
        <w:rPr>
          <w:iCs/>
          <w:color w:val="000000" w:themeColor="text1"/>
          <w:sz w:val="28"/>
          <w:szCs w:val="28"/>
        </w:rPr>
        <w:t>/.</w:t>
      </w:r>
    </w:p>
    <w:bookmarkEnd w:id="1186"/>
    <w:bookmarkEnd w:id="1187"/>
    <w:p w14:paraId="51B0107B" w14:textId="77777777" w:rsidR="002573CC" w:rsidRPr="00E30515" w:rsidRDefault="002573CC" w:rsidP="002573CC">
      <w:pPr>
        <w:widowControl w:val="0"/>
        <w:adjustRightInd w:val="0"/>
        <w:spacing w:beforeLines="60" w:before="144" w:afterLines="60" w:after="144" w:line="264" w:lineRule="auto"/>
        <w:ind w:firstLine="560"/>
        <w:jc w:val="center"/>
        <w:textAlignment w:val="baseline"/>
        <w:rPr>
          <w:b/>
          <w:bCs/>
          <w:color w:val="000000" w:themeColor="text1"/>
          <w:sz w:val="28"/>
          <w:szCs w:val="28"/>
        </w:rPr>
      </w:pPr>
    </w:p>
    <w:p w14:paraId="6A751A3E" w14:textId="77777777" w:rsidR="002573CC" w:rsidRPr="00E30515" w:rsidRDefault="002573CC" w:rsidP="002573CC">
      <w:pPr>
        <w:widowControl w:val="0"/>
        <w:tabs>
          <w:tab w:val="left" w:pos="900"/>
          <w:tab w:val="left" w:pos="975"/>
        </w:tabs>
        <w:spacing w:before="120" w:after="120"/>
        <w:ind w:firstLine="567"/>
        <w:jc w:val="both"/>
        <w:rPr>
          <w:color w:val="000000" w:themeColor="text1"/>
        </w:rPr>
        <w:sectPr w:rsidR="002573CC" w:rsidRPr="00E30515" w:rsidSect="002573CC">
          <w:pgSz w:w="11907" w:h="16840" w:code="9"/>
          <w:pgMar w:top="1134" w:right="1134" w:bottom="1134" w:left="1701" w:header="720" w:footer="720" w:gutter="0"/>
          <w:cols w:space="720"/>
          <w:docGrid w:linePitch="360"/>
        </w:sectPr>
      </w:pPr>
    </w:p>
    <w:p w14:paraId="297CBB61" w14:textId="77777777" w:rsidR="002573CC" w:rsidRPr="00E30515" w:rsidRDefault="002573CC" w:rsidP="002573CC">
      <w:pPr>
        <w:widowControl w:val="0"/>
        <w:tabs>
          <w:tab w:val="left" w:pos="900"/>
          <w:tab w:val="left" w:pos="975"/>
        </w:tabs>
        <w:spacing w:before="120" w:after="120"/>
        <w:ind w:firstLine="567"/>
        <w:jc w:val="both"/>
        <w:rPr>
          <w:color w:val="000000" w:themeColor="text1"/>
        </w:rPr>
        <w:sectPr w:rsidR="002573CC" w:rsidRPr="00E30515" w:rsidSect="002573CC">
          <w:type w:val="continuous"/>
          <w:pgSz w:w="11907" w:h="16840" w:code="9"/>
          <w:pgMar w:top="1134" w:right="1134" w:bottom="1134" w:left="1701" w:header="720" w:footer="720" w:gutter="0"/>
          <w:cols w:space="720"/>
          <w:docGrid w:linePitch="360"/>
        </w:sectPr>
      </w:pPr>
    </w:p>
    <w:p w14:paraId="312D3F92"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lastRenderedPageBreak/>
        <w:t>Phụ lục 6</w:t>
      </w:r>
    </w:p>
    <w:p w14:paraId="2FEC9AE2"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 xml:space="preserve">MÔ HÌNH TỔNG THỂ HỆ THỐNG THU THẬP SỐ LIỆU ĐO ĐẾM </w:t>
      </w:r>
    </w:p>
    <w:p w14:paraId="22FE9796"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VÀ HỆ THỐNG QUẢN LÝ SỐ LIỆU ĐO ĐẾM</w:t>
      </w:r>
    </w:p>
    <w:p w14:paraId="396EF871"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5875E966" w14:textId="77777777" w:rsidR="00E0301C" w:rsidRPr="00E0301C" w:rsidRDefault="00E0301C" w:rsidP="002573CC">
      <w:pPr>
        <w:widowControl w:val="0"/>
        <w:spacing w:before="120"/>
        <w:jc w:val="center"/>
        <w:rPr>
          <w:color w:val="000000" w:themeColor="text1"/>
          <w:sz w:val="28"/>
          <w:szCs w:val="28"/>
        </w:rPr>
      </w:pPr>
    </w:p>
    <w:p w14:paraId="2F8513A1" w14:textId="77777777" w:rsidR="002573CC" w:rsidRPr="00E30515" w:rsidRDefault="002573CC" w:rsidP="002573CC">
      <w:pPr>
        <w:rPr>
          <w:rFonts w:eastAsia="Times New Roman"/>
          <w:b/>
          <w:bCs/>
          <w:color w:val="000000" w:themeColor="text1"/>
          <w:kern w:val="32"/>
          <w:sz w:val="28"/>
          <w:szCs w:val="32"/>
        </w:rPr>
      </w:pPr>
      <w:r w:rsidRPr="00E30515">
        <w:rPr>
          <w:color w:val="000000" w:themeColor="text1"/>
        </w:rPr>
        <w:object w:dxaOrig="12301" w:dyaOrig="7485" w14:anchorId="388AF3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75.25pt" o:ole="">
            <v:imagedata r:id="rId26" o:title=""/>
          </v:shape>
          <o:OLEObject Type="Embed" ProgID="Visio.Drawing.11" ShapeID="_x0000_i1025" DrawAspect="Content" ObjectID="_1800967915" r:id="rId27"/>
        </w:object>
      </w:r>
    </w:p>
    <w:p w14:paraId="1F4EE60D" w14:textId="77777777" w:rsidR="002573CC" w:rsidRPr="00E30515" w:rsidRDefault="002573CC" w:rsidP="002573CC">
      <w:pPr>
        <w:rPr>
          <w:rFonts w:eastAsia="Times New Roman"/>
          <w:bCs/>
          <w:color w:val="000000" w:themeColor="text1"/>
          <w:kern w:val="32"/>
          <w:sz w:val="28"/>
          <w:szCs w:val="32"/>
        </w:rPr>
      </w:pPr>
      <w:r w:rsidRPr="00E30515">
        <w:rPr>
          <w:rFonts w:eastAsia="Times New Roman"/>
          <w:bCs/>
          <w:color w:val="000000" w:themeColor="text1"/>
          <w:kern w:val="32"/>
          <w:sz w:val="28"/>
          <w:szCs w:val="32"/>
        </w:rPr>
        <w:t xml:space="preserve">Ghi chú: </w:t>
      </w:r>
    </w:p>
    <w:p w14:paraId="30DC3D0B" w14:textId="77777777" w:rsidR="002573CC" w:rsidRPr="00E30515" w:rsidRDefault="002573CC" w:rsidP="002573CC">
      <w:pPr>
        <w:pStyle w:val="ListParagraph"/>
        <w:numPr>
          <w:ilvl w:val="0"/>
          <w:numId w:val="474"/>
        </w:numPr>
        <w:ind w:left="0" w:firstLine="567"/>
        <w:contextualSpacing/>
        <w:rPr>
          <w:rFonts w:eastAsia="Times New Roman"/>
          <w:bCs/>
          <w:color w:val="000000" w:themeColor="text1"/>
          <w:kern w:val="32"/>
          <w:sz w:val="28"/>
          <w:szCs w:val="32"/>
        </w:rPr>
      </w:pPr>
      <w:r w:rsidRPr="00E30515">
        <w:rPr>
          <w:rFonts w:eastAsia="Times New Roman"/>
          <w:bCs/>
          <w:color w:val="000000" w:themeColor="text1"/>
          <w:kern w:val="32"/>
          <w:sz w:val="28"/>
          <w:szCs w:val="32"/>
        </w:rPr>
        <w:t>DCU (Data Concentrator Unit): Bộ tập trung dữ liệu;</w:t>
      </w:r>
    </w:p>
    <w:p w14:paraId="0C1E8AF1" w14:textId="77777777" w:rsidR="002573CC" w:rsidRPr="00E30515" w:rsidRDefault="002573CC" w:rsidP="002573CC">
      <w:pPr>
        <w:pStyle w:val="ListParagraph"/>
        <w:numPr>
          <w:ilvl w:val="0"/>
          <w:numId w:val="474"/>
        </w:numPr>
        <w:ind w:left="0" w:firstLine="567"/>
        <w:contextualSpacing/>
        <w:rPr>
          <w:rFonts w:eastAsia="Times New Roman"/>
          <w:bCs/>
          <w:color w:val="000000" w:themeColor="text1"/>
          <w:kern w:val="32"/>
          <w:sz w:val="28"/>
          <w:szCs w:val="32"/>
        </w:rPr>
      </w:pPr>
      <w:r w:rsidRPr="00E30515">
        <w:rPr>
          <w:rFonts w:eastAsia="Times New Roman"/>
          <w:bCs/>
          <w:color w:val="000000" w:themeColor="text1"/>
          <w:kern w:val="32"/>
          <w:sz w:val="28"/>
          <w:szCs w:val="32"/>
        </w:rPr>
        <w:t>HHU (Hand Held Unit): Thiết bị cầm tay;</w:t>
      </w:r>
    </w:p>
    <w:p w14:paraId="0AC4FF05" w14:textId="77777777" w:rsidR="002573CC" w:rsidRPr="00E30515" w:rsidRDefault="002573CC" w:rsidP="002573CC">
      <w:pPr>
        <w:pStyle w:val="ListParagraph"/>
        <w:numPr>
          <w:ilvl w:val="0"/>
          <w:numId w:val="474"/>
        </w:numPr>
        <w:ind w:left="0" w:firstLine="567"/>
        <w:contextualSpacing/>
        <w:rPr>
          <w:rFonts w:eastAsia="Times New Roman"/>
          <w:bCs/>
          <w:color w:val="000000" w:themeColor="text1"/>
          <w:kern w:val="32"/>
          <w:sz w:val="28"/>
          <w:szCs w:val="32"/>
        </w:rPr>
      </w:pPr>
      <w:r w:rsidRPr="00E30515">
        <w:rPr>
          <w:rFonts w:eastAsia="Times New Roman"/>
          <w:bCs/>
          <w:color w:val="000000" w:themeColor="text1"/>
          <w:kern w:val="32"/>
          <w:sz w:val="28"/>
          <w:szCs w:val="32"/>
        </w:rPr>
        <w:t>PLC: Power Line Communication.</w:t>
      </w:r>
    </w:p>
    <w:p w14:paraId="42781086" w14:textId="77777777" w:rsidR="002573CC" w:rsidRPr="00E30515" w:rsidRDefault="002573CC" w:rsidP="002573CC">
      <w:pPr>
        <w:rPr>
          <w:rFonts w:eastAsia="Times New Roman"/>
          <w:b/>
          <w:bCs/>
          <w:color w:val="000000" w:themeColor="text1"/>
          <w:kern w:val="32"/>
          <w:sz w:val="28"/>
          <w:szCs w:val="32"/>
        </w:rPr>
      </w:pPr>
    </w:p>
    <w:p w14:paraId="131EB6E1" w14:textId="77777777" w:rsidR="002573CC" w:rsidRPr="00E30515" w:rsidRDefault="002573CC" w:rsidP="002573CC">
      <w:pPr>
        <w:rPr>
          <w:rFonts w:eastAsia="Times New Roman"/>
          <w:b/>
          <w:bCs/>
          <w:color w:val="000000" w:themeColor="text1"/>
          <w:kern w:val="32"/>
          <w:sz w:val="28"/>
          <w:szCs w:val="32"/>
        </w:rPr>
      </w:pPr>
    </w:p>
    <w:p w14:paraId="1C5A932F" w14:textId="77777777" w:rsidR="002573CC" w:rsidRPr="00E30515" w:rsidRDefault="002573CC" w:rsidP="002573CC">
      <w:pPr>
        <w:rPr>
          <w:rFonts w:eastAsia="Times New Roman"/>
          <w:b/>
          <w:bCs/>
          <w:color w:val="000000" w:themeColor="text1"/>
          <w:kern w:val="32"/>
          <w:sz w:val="28"/>
          <w:szCs w:val="32"/>
        </w:rPr>
        <w:sectPr w:rsidR="002573CC" w:rsidRPr="00E30515" w:rsidSect="002573CC">
          <w:pgSz w:w="11907" w:h="16840" w:code="9"/>
          <w:pgMar w:top="1134" w:right="1134" w:bottom="1134" w:left="1701" w:header="720" w:footer="720" w:gutter="0"/>
          <w:pgNumType w:start="1"/>
          <w:cols w:space="720"/>
          <w:titlePg/>
          <w:docGrid w:linePitch="360"/>
        </w:sectPr>
      </w:pPr>
      <w:r w:rsidRPr="00E30515">
        <w:rPr>
          <w:rFonts w:eastAsia="Times New Roman"/>
          <w:b/>
          <w:bCs/>
          <w:color w:val="000000" w:themeColor="text1"/>
          <w:kern w:val="32"/>
          <w:sz w:val="28"/>
          <w:szCs w:val="32"/>
        </w:rPr>
        <w:br w:type="page"/>
      </w:r>
    </w:p>
    <w:p w14:paraId="59CD2373"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lastRenderedPageBreak/>
        <w:t>Phụ lục 7</w:t>
      </w:r>
    </w:p>
    <w:p w14:paraId="2DD5E784" w14:textId="77777777" w:rsidR="002573CC" w:rsidRPr="00E30515" w:rsidRDefault="002573CC" w:rsidP="002573CC">
      <w:pPr>
        <w:keepNext/>
        <w:jc w:val="center"/>
        <w:outlineLvl w:val="0"/>
        <w:rPr>
          <w:rFonts w:eastAsia="Times New Roman"/>
          <w:b/>
          <w:bCs/>
          <w:color w:val="000000" w:themeColor="text1"/>
          <w:kern w:val="32"/>
          <w:sz w:val="28"/>
          <w:szCs w:val="32"/>
        </w:rPr>
      </w:pPr>
      <w:bookmarkStart w:id="1188" w:name="_Toc424545971"/>
      <w:bookmarkStart w:id="1189" w:name="_Toc330815186"/>
      <w:r w:rsidRPr="00E30515">
        <w:rPr>
          <w:rFonts w:eastAsia="Times New Roman"/>
          <w:b/>
          <w:bCs/>
          <w:color w:val="000000" w:themeColor="text1"/>
          <w:kern w:val="32"/>
          <w:sz w:val="28"/>
          <w:szCs w:val="32"/>
        </w:rPr>
        <w:t xml:space="preserve">MẪU THỎA THUẬN THIẾT KẾ KỸ THUẬT HỆ THỐNG ĐO ĐẾM </w:t>
      </w:r>
    </w:p>
    <w:p w14:paraId="021F8CA5"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 xml:space="preserve">VÀ HỆ THỐNG THU THẬP SỐ LIỆU ĐO ĐẾM </w:t>
      </w:r>
    </w:p>
    <w:p w14:paraId="0F6359AE" w14:textId="77777777" w:rsidR="002573CC" w:rsidRPr="00E30515" w:rsidRDefault="002573CC" w:rsidP="002573CC">
      <w:pPr>
        <w:keepNext/>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CẤP ĐIỆN ÁP TỪ TRUNG ÁP TRỞ LÊN</w:t>
      </w:r>
      <w:bookmarkEnd w:id="1188"/>
    </w:p>
    <w:bookmarkEnd w:id="1189"/>
    <w:p w14:paraId="713DC803"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p w14:paraId="0F820A2A" w14:textId="77777777" w:rsidR="002573CC" w:rsidRPr="00E30515" w:rsidRDefault="002573CC" w:rsidP="002573CC">
      <w:pPr>
        <w:rPr>
          <w:rFonts w:eastAsia="Times New Roman"/>
          <w:color w:val="000000" w:themeColor="text1"/>
          <w:sz w:val="28"/>
          <w:szCs w:val="28"/>
        </w:rPr>
      </w:pPr>
    </w:p>
    <w:tbl>
      <w:tblPr>
        <w:tblW w:w="6061" w:type="dxa"/>
        <w:jc w:val="center"/>
        <w:tblLayout w:type="fixed"/>
        <w:tblLook w:val="04A0" w:firstRow="1" w:lastRow="0" w:firstColumn="1" w:lastColumn="0" w:noHBand="0" w:noVBand="1"/>
      </w:tblPr>
      <w:tblGrid>
        <w:gridCol w:w="6061"/>
      </w:tblGrid>
      <w:tr w:rsidR="00B83F6B" w:rsidRPr="00E30515" w14:paraId="12C9E025" w14:textId="77777777" w:rsidTr="002F4A83">
        <w:trPr>
          <w:jc w:val="center"/>
        </w:trPr>
        <w:tc>
          <w:tcPr>
            <w:tcW w:w="6061" w:type="dxa"/>
            <w:shd w:val="clear" w:color="auto" w:fill="auto"/>
          </w:tcPr>
          <w:p w14:paraId="0ACCB711"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CỘNG HÒA XÃ HỘI CHỦ NGHĨA VIỆT NAM</w:t>
            </w:r>
          </w:p>
          <w:p w14:paraId="6A97B76D" w14:textId="77777777" w:rsidR="002573CC" w:rsidRPr="00E30515" w:rsidRDefault="002573CC" w:rsidP="002F4A83">
            <w:pPr>
              <w:jc w:val="center"/>
              <w:rPr>
                <w:rFonts w:eastAsia="Times New Roman"/>
                <w:b/>
                <w:color w:val="000000" w:themeColor="text1"/>
                <w:sz w:val="28"/>
                <w:szCs w:val="26"/>
              </w:rPr>
            </w:pPr>
            <w:r w:rsidRPr="00E30515">
              <w:rPr>
                <w:rFonts w:eastAsia="Times New Roman"/>
                <w:b/>
                <w:color w:val="000000" w:themeColor="text1"/>
                <w:sz w:val="28"/>
                <w:szCs w:val="26"/>
              </w:rPr>
              <w:t>Độc lập - Tự do - Hạnh phúc</w:t>
            </w:r>
          </w:p>
          <w:p w14:paraId="5964CFE6" w14:textId="77777777" w:rsidR="002573CC" w:rsidRPr="00E30515" w:rsidRDefault="002573CC" w:rsidP="002F4A83">
            <w:pPr>
              <w:jc w:val="right"/>
              <w:rPr>
                <w:rFonts w:eastAsia="Times New Roman"/>
                <w:i/>
                <w:color w:val="000000" w:themeColor="text1"/>
                <w:sz w:val="26"/>
                <w:szCs w:val="26"/>
              </w:rPr>
            </w:pPr>
          </w:p>
          <w:p w14:paraId="0B889BB3" w14:textId="77777777" w:rsidR="002573CC" w:rsidRPr="00E30515" w:rsidRDefault="002573CC" w:rsidP="002F4A83">
            <w:pPr>
              <w:jc w:val="right"/>
              <w:rPr>
                <w:rFonts w:eastAsia="Times New Roman"/>
                <w:i/>
                <w:color w:val="000000" w:themeColor="text1"/>
                <w:sz w:val="26"/>
                <w:szCs w:val="26"/>
              </w:rPr>
            </w:pPr>
            <w:r w:rsidRPr="00E30515">
              <w:rPr>
                <w:rFonts w:eastAsia="Times New Roman"/>
                <w:i/>
                <w:color w:val="000000" w:themeColor="text1"/>
                <w:sz w:val="28"/>
                <w:szCs w:val="26"/>
              </w:rPr>
              <w:t>[Nơi phát hành văn bản], ngày… tháng… năm…</w:t>
            </w:r>
          </w:p>
        </w:tc>
      </w:tr>
    </w:tbl>
    <w:p w14:paraId="65A8B52B" w14:textId="77777777" w:rsidR="002573CC" w:rsidRPr="00E30515" w:rsidRDefault="002573CC" w:rsidP="002573CC">
      <w:pPr>
        <w:jc w:val="center"/>
        <w:rPr>
          <w:rFonts w:eastAsia="Times New Roman"/>
          <w:color w:val="000000" w:themeColor="text1"/>
          <w:sz w:val="28"/>
          <w:szCs w:val="28"/>
        </w:rPr>
      </w:pPr>
    </w:p>
    <w:p w14:paraId="143B28A3" w14:textId="77777777" w:rsidR="002573CC" w:rsidRPr="00E30515" w:rsidRDefault="002573CC" w:rsidP="002573CC">
      <w:pPr>
        <w:jc w:val="center"/>
        <w:rPr>
          <w:rFonts w:eastAsia="Times New Roman"/>
          <w:b/>
          <w:color w:val="000000" w:themeColor="text1"/>
          <w:sz w:val="28"/>
          <w:szCs w:val="28"/>
        </w:rPr>
      </w:pPr>
      <w:r w:rsidRPr="00E30515">
        <w:rPr>
          <w:rFonts w:eastAsia="Times New Roman"/>
          <w:b/>
          <w:color w:val="000000" w:themeColor="text1"/>
          <w:sz w:val="28"/>
          <w:szCs w:val="28"/>
        </w:rPr>
        <w:t xml:space="preserve">THỎA THUẬN THIẾT KẾ KỸ THUẬT HỆ THỐNG ĐO ĐẾM </w:t>
      </w:r>
    </w:p>
    <w:p w14:paraId="3C92ABEA" w14:textId="77777777" w:rsidR="002573CC" w:rsidRPr="00E30515" w:rsidRDefault="002573CC" w:rsidP="002573CC">
      <w:pPr>
        <w:jc w:val="center"/>
        <w:rPr>
          <w:rFonts w:eastAsia="Times New Roman"/>
          <w:b/>
          <w:color w:val="000000" w:themeColor="text1"/>
          <w:sz w:val="28"/>
          <w:szCs w:val="28"/>
        </w:rPr>
      </w:pPr>
      <w:r w:rsidRPr="00E30515">
        <w:rPr>
          <w:rFonts w:eastAsia="Times New Roman"/>
          <w:b/>
          <w:color w:val="000000" w:themeColor="text1"/>
          <w:sz w:val="28"/>
          <w:szCs w:val="28"/>
        </w:rPr>
        <w:t>VÀ HỆ THỐNG THU THẬP SỐ LIỆU ĐO ĐẾM</w:t>
      </w:r>
    </w:p>
    <w:p w14:paraId="61D9FA69" w14:textId="77777777" w:rsidR="002573CC" w:rsidRPr="00E30515" w:rsidRDefault="002573CC" w:rsidP="002573CC">
      <w:pPr>
        <w:jc w:val="center"/>
        <w:rPr>
          <w:rFonts w:eastAsia="Times New Roman"/>
          <w:color w:val="000000" w:themeColor="text1"/>
          <w:sz w:val="28"/>
          <w:szCs w:val="28"/>
        </w:rPr>
      </w:pPr>
    </w:p>
    <w:p w14:paraId="02687626" w14:textId="77777777" w:rsidR="002573CC" w:rsidRPr="00E30515" w:rsidRDefault="002573CC" w:rsidP="002573CC">
      <w:pPr>
        <w:jc w:val="center"/>
        <w:rPr>
          <w:rFonts w:eastAsia="Times New Roman"/>
          <w:color w:val="000000" w:themeColor="text1"/>
          <w:sz w:val="28"/>
          <w:szCs w:val="28"/>
        </w:rPr>
      </w:pPr>
      <w:r w:rsidRPr="00E30515">
        <w:rPr>
          <w:rFonts w:eastAsia="Times New Roman"/>
          <w:color w:val="000000" w:themeColor="text1"/>
          <w:sz w:val="28"/>
          <w:szCs w:val="28"/>
        </w:rPr>
        <w:t xml:space="preserve">GIỮA </w:t>
      </w:r>
      <w:r w:rsidRPr="00E30515">
        <w:rPr>
          <w:rFonts w:eastAsia="Times New Roman"/>
          <w:i/>
          <w:color w:val="000000" w:themeColor="text1"/>
          <w:sz w:val="28"/>
          <w:szCs w:val="28"/>
        </w:rPr>
        <w:t>(Đơn vị đầu tư hệ thống đo đếm)</w:t>
      </w:r>
      <w:r w:rsidRPr="00E30515">
        <w:rPr>
          <w:rFonts w:eastAsia="Times New Roman"/>
          <w:color w:val="000000" w:themeColor="text1"/>
          <w:sz w:val="28"/>
          <w:szCs w:val="28"/>
        </w:rPr>
        <w:t xml:space="preserve"> </w:t>
      </w:r>
    </w:p>
    <w:p w14:paraId="7C8947C6" w14:textId="77777777" w:rsidR="002573CC" w:rsidRPr="00E30515" w:rsidRDefault="002573CC" w:rsidP="002573CC">
      <w:pPr>
        <w:jc w:val="center"/>
        <w:rPr>
          <w:rFonts w:eastAsia="Times New Roman"/>
          <w:i/>
          <w:color w:val="000000" w:themeColor="text1"/>
          <w:sz w:val="28"/>
          <w:szCs w:val="28"/>
        </w:rPr>
      </w:pPr>
      <w:r w:rsidRPr="00E30515">
        <w:rPr>
          <w:rFonts w:eastAsia="Times New Roman"/>
          <w:color w:val="000000" w:themeColor="text1"/>
          <w:sz w:val="28"/>
          <w:szCs w:val="28"/>
        </w:rPr>
        <w:t xml:space="preserve">VÀ </w:t>
      </w:r>
      <w:r w:rsidRPr="00E30515">
        <w:rPr>
          <w:rFonts w:eastAsia="Times New Roman"/>
          <w:i/>
          <w:color w:val="000000" w:themeColor="text1"/>
          <w:sz w:val="28"/>
          <w:szCs w:val="28"/>
        </w:rPr>
        <w:t>(Công ty Mua bán điện hoặc Đơn vị phân phối điện)</w:t>
      </w:r>
    </w:p>
    <w:p w14:paraId="39936B12" w14:textId="77777777" w:rsidR="002573CC" w:rsidRPr="00E30515" w:rsidRDefault="002573CC" w:rsidP="002573CC">
      <w:pPr>
        <w:jc w:val="center"/>
        <w:rPr>
          <w:rFonts w:eastAsia="Times New Roman"/>
          <w:color w:val="000000" w:themeColor="text1"/>
          <w:sz w:val="28"/>
          <w:szCs w:val="28"/>
        </w:rPr>
      </w:pPr>
    </w:p>
    <w:p w14:paraId="677F70EC"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Căn cứ Thông tư số ……/2025/TT-BCT ngày …tháng …năm 2025 của Bộ Công Thương Quy định điều độ, vận hành, thao tác, xử lý sự cố, khởi động đen và khôi phục hệ thống điện quốc gia;</w:t>
      </w:r>
    </w:p>
    <w:p w14:paraId="1F1BF058"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Căn cứ Thỏa thuận đấu nối giữa [</w:t>
      </w:r>
      <w:r w:rsidRPr="00E30515">
        <w:rPr>
          <w:rFonts w:eastAsia="Times New Roman"/>
          <w:i/>
          <w:color w:val="000000" w:themeColor="text1"/>
          <w:sz w:val="28"/>
          <w:szCs w:val="28"/>
        </w:rPr>
        <w:t>…….</w:t>
      </w:r>
      <w:r w:rsidRPr="00E30515">
        <w:rPr>
          <w:rFonts w:eastAsia="Times New Roman"/>
          <w:color w:val="000000" w:themeColor="text1"/>
          <w:sz w:val="28"/>
          <w:szCs w:val="28"/>
        </w:rPr>
        <w:t>] và [……..] số… ngày… tháng… năm…;</w:t>
      </w:r>
    </w:p>
    <w:p w14:paraId="0DE014F2"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Căn cứ văn bản số … ngày… tháng… năm… của [</w:t>
      </w:r>
      <w:r w:rsidRPr="00E30515">
        <w:rPr>
          <w:rFonts w:eastAsia="Times New Roman"/>
          <w:i/>
          <w:color w:val="000000" w:themeColor="text1"/>
          <w:sz w:val="28"/>
          <w:szCs w:val="28"/>
        </w:rPr>
        <w:t>Đơn vị đầu tư hệ thống đo đếm</w:t>
      </w:r>
      <w:r w:rsidRPr="00E30515">
        <w:rPr>
          <w:rFonts w:eastAsia="Times New Roman"/>
          <w:color w:val="000000" w:themeColor="text1"/>
          <w:sz w:val="28"/>
          <w:szCs w:val="28"/>
        </w:rPr>
        <w:t>] về việc đề nghị thỏa thuận thiết kế kỹ thuật Hệ thống đo đếm và Hệ thống thu thập số liệu đo đếm kèm theo hồ sơ thiết kế kỹ thuật Hệ thống đo đếm và Hệ thống thu thập số liệu đo đếm của [</w:t>
      </w:r>
      <w:r w:rsidRPr="00E30515">
        <w:rPr>
          <w:rFonts w:eastAsia="Times New Roman"/>
          <w:i/>
          <w:color w:val="000000" w:themeColor="text1"/>
          <w:sz w:val="28"/>
          <w:szCs w:val="28"/>
        </w:rPr>
        <w:t>Tên công trình/ dự án</w:t>
      </w:r>
      <w:r w:rsidRPr="00E30515">
        <w:rPr>
          <w:rFonts w:eastAsia="Times New Roman"/>
          <w:color w:val="000000" w:themeColor="text1"/>
          <w:sz w:val="28"/>
          <w:szCs w:val="28"/>
        </w:rPr>
        <w:t>];</w:t>
      </w:r>
    </w:p>
    <w:p w14:paraId="68904B7F" w14:textId="77777777" w:rsidR="002573CC" w:rsidRPr="00E30515" w:rsidRDefault="002573CC" w:rsidP="002573CC">
      <w:pPr>
        <w:spacing w:before="60" w:line="288" w:lineRule="auto"/>
        <w:ind w:firstLine="567"/>
        <w:jc w:val="both"/>
        <w:rPr>
          <w:rFonts w:eastAsia="Times New Roman"/>
          <w:color w:val="000000" w:themeColor="text1"/>
          <w:sz w:val="28"/>
          <w:szCs w:val="28"/>
        </w:rPr>
      </w:pPr>
      <w:r w:rsidRPr="00E30515">
        <w:rPr>
          <w:rFonts w:eastAsia="Times New Roman"/>
          <w:color w:val="000000" w:themeColor="text1"/>
          <w:sz w:val="28"/>
          <w:szCs w:val="28"/>
        </w:rPr>
        <w:t xml:space="preserve">Hôm nay, ngày… tháng … năm … tại …, chúng tôi gồm: </w:t>
      </w:r>
    </w:p>
    <w:p w14:paraId="02AD4133" w14:textId="50212769" w:rsidR="002573CC" w:rsidRPr="00E92D52" w:rsidRDefault="002573CC" w:rsidP="00E92D52">
      <w:pPr>
        <w:spacing w:before="180" w:after="120"/>
        <w:ind w:firstLine="567"/>
        <w:contextualSpacing/>
        <w:jc w:val="both"/>
        <w:rPr>
          <w:b/>
          <w:noProof/>
          <w:color w:val="000000" w:themeColor="text1"/>
          <w:spacing w:val="-6"/>
          <w:sz w:val="28"/>
          <w:szCs w:val="28"/>
          <w:lang w:val="vi-VN" w:eastAsia="es-ES"/>
        </w:rPr>
      </w:pPr>
      <w:r w:rsidRPr="00E92D52">
        <w:rPr>
          <w:rFonts w:eastAsia="Times New Roman"/>
          <w:b/>
          <w:color w:val="000000" w:themeColor="text1"/>
          <w:sz w:val="28"/>
          <w:szCs w:val="28"/>
          <w:lang w:val="vi-VN"/>
        </w:rPr>
        <w:t xml:space="preserve">Đơn vị đầu tư hệ thống đo đếm     </w:t>
      </w:r>
    </w:p>
    <w:p w14:paraId="4BAAF0E2" w14:textId="77777777" w:rsidR="002573CC" w:rsidRPr="00E30515" w:rsidRDefault="002573CC" w:rsidP="002573CC">
      <w:pPr>
        <w:tabs>
          <w:tab w:val="left" w:leader="dot" w:pos="9072"/>
        </w:tabs>
        <w:spacing w:before="60" w:after="60"/>
        <w:ind w:firstLine="567"/>
        <w:jc w:val="both"/>
        <w:rPr>
          <w:noProof/>
          <w:color w:val="000000" w:themeColor="text1"/>
          <w:sz w:val="28"/>
          <w:szCs w:val="28"/>
          <w:lang w:val="fr-FR" w:eastAsia="es-ES"/>
        </w:rPr>
      </w:pPr>
      <w:r w:rsidRPr="00E30515">
        <w:rPr>
          <w:noProof/>
          <w:color w:val="000000" w:themeColor="text1"/>
          <w:sz w:val="28"/>
          <w:szCs w:val="28"/>
          <w:lang w:val="fr-FR" w:eastAsia="es-ES"/>
        </w:rPr>
        <w:t xml:space="preserve">Đại diện là: ... </w:t>
      </w:r>
    </w:p>
    <w:p w14:paraId="77E7E026" w14:textId="77777777" w:rsidR="002573CC" w:rsidRPr="00E30515" w:rsidRDefault="002573CC" w:rsidP="002573CC">
      <w:pPr>
        <w:tabs>
          <w:tab w:val="left" w:leader="dot" w:pos="9072"/>
        </w:tabs>
        <w:spacing w:before="60" w:after="60"/>
        <w:ind w:firstLine="567"/>
        <w:jc w:val="both"/>
        <w:rPr>
          <w:noProof/>
          <w:color w:val="000000" w:themeColor="text1"/>
          <w:sz w:val="28"/>
          <w:szCs w:val="28"/>
          <w:lang w:val="fr-FR" w:eastAsia="es-ES"/>
        </w:rPr>
      </w:pPr>
      <w:r w:rsidRPr="00E30515">
        <w:rPr>
          <w:noProof/>
          <w:color w:val="000000" w:themeColor="text1"/>
          <w:sz w:val="28"/>
          <w:szCs w:val="28"/>
          <w:lang w:val="fr-FR" w:eastAsia="es-ES"/>
        </w:rPr>
        <w:t>Chức vụ: ....</w:t>
      </w:r>
    </w:p>
    <w:p w14:paraId="158EFEAE" w14:textId="77777777" w:rsidR="002573CC" w:rsidRPr="00E30515" w:rsidRDefault="002573CC" w:rsidP="002573CC">
      <w:pPr>
        <w:tabs>
          <w:tab w:val="left" w:leader="dot" w:pos="9072"/>
        </w:tabs>
        <w:spacing w:before="60" w:after="60"/>
        <w:ind w:firstLine="567"/>
        <w:jc w:val="both"/>
        <w:rPr>
          <w:noProof/>
          <w:color w:val="000000" w:themeColor="text1"/>
          <w:sz w:val="28"/>
          <w:szCs w:val="28"/>
          <w:lang w:val="fr-FR" w:eastAsia="es-ES"/>
        </w:rPr>
      </w:pPr>
      <w:r w:rsidRPr="00E30515">
        <w:rPr>
          <w:noProof/>
          <w:color w:val="000000" w:themeColor="text1"/>
          <w:sz w:val="28"/>
          <w:szCs w:val="28"/>
          <w:lang w:val="fr-FR" w:eastAsia="es-ES"/>
        </w:rPr>
        <w:t>Địa chỉ: ....</w:t>
      </w:r>
    </w:p>
    <w:p w14:paraId="29CD09D7" w14:textId="3E772292" w:rsidR="002573CC" w:rsidRPr="00E30515" w:rsidRDefault="002573CC" w:rsidP="002573CC">
      <w:pPr>
        <w:tabs>
          <w:tab w:val="left" w:leader="dot" w:pos="9072"/>
        </w:tabs>
        <w:spacing w:before="60" w:after="60"/>
        <w:ind w:firstLine="567"/>
        <w:jc w:val="both"/>
        <w:rPr>
          <w:noProof/>
          <w:color w:val="000000" w:themeColor="text1"/>
          <w:sz w:val="28"/>
          <w:szCs w:val="28"/>
          <w:lang w:val="fr-FR" w:eastAsia="es-ES"/>
        </w:rPr>
      </w:pPr>
      <w:r w:rsidRPr="00E30515">
        <w:rPr>
          <w:noProof/>
          <w:color w:val="000000" w:themeColor="text1"/>
          <w:sz w:val="28"/>
          <w:szCs w:val="28"/>
          <w:lang w:val="fr-FR" w:eastAsia="es-ES"/>
        </w:rPr>
        <w:t>Điện thoại: .....</w:t>
      </w:r>
      <w:r w:rsidR="005158D2">
        <w:rPr>
          <w:noProof/>
          <w:color w:val="000000" w:themeColor="text1"/>
          <w:sz w:val="28"/>
          <w:szCs w:val="28"/>
          <w:lang w:val="fr-FR" w:eastAsia="es-ES"/>
        </w:rPr>
        <w:t>.........</w:t>
      </w:r>
      <w:r w:rsidRPr="00E30515">
        <w:rPr>
          <w:noProof/>
          <w:color w:val="000000" w:themeColor="text1"/>
          <w:sz w:val="28"/>
          <w:szCs w:val="28"/>
          <w:lang w:val="fr-FR" w:eastAsia="es-ES"/>
        </w:rPr>
        <w:t>....</w:t>
      </w:r>
    </w:p>
    <w:p w14:paraId="39FF5286" w14:textId="7911705E" w:rsidR="002573CC" w:rsidRPr="00E92D52" w:rsidRDefault="002573CC" w:rsidP="00E92D52">
      <w:pPr>
        <w:spacing w:before="180" w:after="120"/>
        <w:ind w:firstLine="567"/>
        <w:contextualSpacing/>
        <w:jc w:val="both"/>
        <w:rPr>
          <w:rFonts w:eastAsia="Times New Roman"/>
          <w:b/>
          <w:color w:val="000000" w:themeColor="text1"/>
          <w:sz w:val="28"/>
          <w:szCs w:val="28"/>
          <w:lang w:val="vi-VN"/>
        </w:rPr>
      </w:pPr>
      <w:r w:rsidRPr="00E92D52">
        <w:rPr>
          <w:rFonts w:eastAsia="Times New Roman"/>
          <w:b/>
          <w:color w:val="000000" w:themeColor="text1"/>
          <w:sz w:val="28"/>
          <w:szCs w:val="28"/>
          <w:lang w:val="vi-VN"/>
        </w:rPr>
        <w:t>Công ty Mua bán điện/Đơn vị phân phối điện</w:t>
      </w:r>
    </w:p>
    <w:p w14:paraId="130DBB38" w14:textId="77777777" w:rsidR="002573CC" w:rsidRPr="00E30515" w:rsidRDefault="002573CC" w:rsidP="002573CC">
      <w:pPr>
        <w:tabs>
          <w:tab w:val="left" w:leader="dot" w:pos="9072"/>
        </w:tabs>
        <w:spacing w:before="180" w:after="120"/>
        <w:ind w:firstLine="567"/>
        <w:jc w:val="both"/>
        <w:rPr>
          <w:noProof/>
          <w:color w:val="000000" w:themeColor="text1"/>
          <w:sz w:val="28"/>
          <w:szCs w:val="28"/>
          <w:lang w:val="fr-FR" w:eastAsia="es-ES"/>
        </w:rPr>
      </w:pPr>
      <w:bookmarkStart w:id="1190" w:name="OLE_LINK18"/>
      <w:bookmarkStart w:id="1191" w:name="OLE_LINK30"/>
      <w:r w:rsidRPr="00E30515">
        <w:rPr>
          <w:noProof/>
          <w:color w:val="000000" w:themeColor="text1"/>
          <w:sz w:val="28"/>
          <w:szCs w:val="28"/>
          <w:lang w:val="fr-FR" w:eastAsia="es-ES"/>
        </w:rPr>
        <w:t>Đại diện là: ...</w:t>
      </w:r>
    </w:p>
    <w:p w14:paraId="10D41356" w14:textId="77777777" w:rsidR="002573CC" w:rsidRPr="00E30515" w:rsidRDefault="002573CC" w:rsidP="002573CC">
      <w:pPr>
        <w:tabs>
          <w:tab w:val="left" w:leader="dot" w:pos="5400"/>
        </w:tabs>
        <w:spacing w:before="60" w:after="60"/>
        <w:ind w:firstLine="567"/>
        <w:jc w:val="both"/>
        <w:rPr>
          <w:noProof/>
          <w:color w:val="000000" w:themeColor="text1"/>
          <w:sz w:val="28"/>
          <w:szCs w:val="28"/>
          <w:lang w:val="fr-FR" w:eastAsia="es-ES"/>
        </w:rPr>
      </w:pPr>
      <w:r w:rsidRPr="00E30515">
        <w:rPr>
          <w:noProof/>
          <w:color w:val="000000" w:themeColor="text1"/>
          <w:spacing w:val="-4"/>
          <w:sz w:val="28"/>
          <w:szCs w:val="28"/>
          <w:lang w:val="fr-FR" w:eastAsia="es-ES"/>
        </w:rPr>
        <w:t xml:space="preserve">Chức vụ: </w:t>
      </w:r>
      <w:r w:rsidRPr="00E30515">
        <w:rPr>
          <w:noProof/>
          <w:color w:val="000000" w:themeColor="text1"/>
          <w:sz w:val="28"/>
          <w:szCs w:val="28"/>
          <w:lang w:val="fr-FR" w:eastAsia="es-ES"/>
        </w:rPr>
        <w:t xml:space="preserve"> ...</w:t>
      </w:r>
    </w:p>
    <w:p w14:paraId="32F6825D" w14:textId="77777777" w:rsidR="002573CC" w:rsidRPr="00E30515" w:rsidRDefault="002573CC" w:rsidP="002573CC">
      <w:pPr>
        <w:tabs>
          <w:tab w:val="left" w:leader="dot" w:pos="5400"/>
        </w:tabs>
        <w:spacing w:before="60" w:after="60"/>
        <w:ind w:firstLine="567"/>
        <w:jc w:val="both"/>
        <w:rPr>
          <w:noProof/>
          <w:color w:val="000000" w:themeColor="text1"/>
          <w:sz w:val="28"/>
          <w:szCs w:val="28"/>
          <w:lang w:val="fr-FR" w:eastAsia="es-ES"/>
        </w:rPr>
      </w:pPr>
      <w:r w:rsidRPr="00E30515">
        <w:rPr>
          <w:noProof/>
          <w:color w:val="000000" w:themeColor="text1"/>
          <w:sz w:val="28"/>
          <w:szCs w:val="28"/>
          <w:lang w:val="fr-FR" w:eastAsia="es-ES"/>
        </w:rPr>
        <w:t xml:space="preserve">Địa chỉ: ...  </w:t>
      </w:r>
    </w:p>
    <w:p w14:paraId="35F40580" w14:textId="7B7623B6" w:rsidR="002573CC" w:rsidRPr="00E30515" w:rsidRDefault="002573CC" w:rsidP="002573CC">
      <w:pPr>
        <w:tabs>
          <w:tab w:val="left" w:leader="dot" w:pos="5400"/>
        </w:tabs>
        <w:spacing w:before="60" w:after="60"/>
        <w:ind w:firstLine="567"/>
        <w:jc w:val="both"/>
        <w:rPr>
          <w:noProof/>
          <w:color w:val="000000" w:themeColor="text1"/>
          <w:sz w:val="28"/>
          <w:szCs w:val="28"/>
          <w:lang w:val="fr-FR" w:eastAsia="es-ES"/>
        </w:rPr>
      </w:pPr>
      <w:r w:rsidRPr="00E30515">
        <w:rPr>
          <w:noProof/>
          <w:color w:val="000000" w:themeColor="text1"/>
          <w:sz w:val="28"/>
          <w:szCs w:val="28"/>
          <w:lang w:val="fr-FR" w:eastAsia="es-ES"/>
        </w:rPr>
        <w:t>Điện thoại: ...</w:t>
      </w:r>
      <w:r w:rsidR="005158D2">
        <w:rPr>
          <w:noProof/>
          <w:color w:val="000000" w:themeColor="text1"/>
          <w:sz w:val="28"/>
          <w:szCs w:val="28"/>
          <w:lang w:val="fr-FR" w:eastAsia="es-ES"/>
        </w:rPr>
        <w:t>....................</w:t>
      </w:r>
    </w:p>
    <w:bookmarkEnd w:id="1190"/>
    <w:bookmarkEnd w:id="1191"/>
    <w:p w14:paraId="6D83BF90" w14:textId="77777777" w:rsidR="002573CC" w:rsidRPr="00E30515" w:rsidRDefault="002573CC" w:rsidP="002573CC">
      <w:pPr>
        <w:spacing w:before="60" w:line="288" w:lineRule="auto"/>
        <w:ind w:firstLine="567"/>
        <w:jc w:val="both"/>
        <w:rPr>
          <w:rFonts w:eastAsia="Times New Roman"/>
          <w:color w:val="000000" w:themeColor="text1"/>
          <w:sz w:val="28"/>
          <w:szCs w:val="28"/>
        </w:rPr>
      </w:pPr>
      <w:r w:rsidRPr="00E30515">
        <w:rPr>
          <w:rFonts w:eastAsia="Times New Roman"/>
          <w:color w:val="000000" w:themeColor="text1"/>
          <w:sz w:val="28"/>
          <w:szCs w:val="28"/>
        </w:rPr>
        <w:lastRenderedPageBreak/>
        <w:t xml:space="preserve">Sau khi xem xét Hồ sơ đề nghị thỏa thuận thiết kế kỹ thuật Hệ thống đo đếm và Hệ thống thu thập số liệu đo đếm do </w:t>
      </w:r>
      <w:r w:rsidRPr="00E30515">
        <w:rPr>
          <w:rFonts w:eastAsia="Times New Roman"/>
          <w:i/>
          <w:color w:val="000000" w:themeColor="text1"/>
          <w:sz w:val="28"/>
          <w:szCs w:val="28"/>
        </w:rPr>
        <w:t>[Đơn vị đầu tư hệ thống đo đếm]</w:t>
      </w:r>
      <w:r w:rsidRPr="00E30515">
        <w:rPr>
          <w:rFonts w:eastAsia="Times New Roman"/>
          <w:color w:val="000000" w:themeColor="text1"/>
          <w:sz w:val="28"/>
          <w:szCs w:val="28"/>
        </w:rPr>
        <w:t xml:space="preserve"> lập và hoàn thiện, các bên thống nhất Thỏa thuận thiết kế kỹ thuật Hệ thống đo đếm và Hệ thống thu thập số liệu đo đếm [</w:t>
      </w:r>
      <w:r w:rsidRPr="00E30515">
        <w:rPr>
          <w:rFonts w:eastAsia="Times New Roman"/>
          <w:i/>
          <w:color w:val="000000" w:themeColor="text1"/>
          <w:sz w:val="28"/>
          <w:szCs w:val="28"/>
        </w:rPr>
        <w:t>Tên công trình/dự án</w:t>
      </w:r>
      <w:r w:rsidRPr="00E30515">
        <w:rPr>
          <w:rFonts w:eastAsia="Times New Roman"/>
          <w:color w:val="000000" w:themeColor="text1"/>
          <w:sz w:val="28"/>
          <w:szCs w:val="28"/>
        </w:rPr>
        <w:t xml:space="preserve">] với các nội dung chính như sau: </w:t>
      </w:r>
    </w:p>
    <w:p w14:paraId="7258DCC3"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color w:val="000000" w:themeColor="text1"/>
          <w:sz w:val="28"/>
          <w:szCs w:val="28"/>
        </w:rPr>
        <w:t>Vị trí đo đếm</w:t>
      </w:r>
    </w:p>
    <w:p w14:paraId="561A22F1"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Vị trí đo đếm chính: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w:t>
      </w:r>
    </w:p>
    <w:p w14:paraId="43BB6C5D"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Vị trí đo đếm dự phòng 1: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w:t>
      </w:r>
    </w:p>
    <w:p w14:paraId="08390C72"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Vị trí đo đếm dự phòng 2: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w:t>
      </w:r>
    </w:p>
    <w:p w14:paraId="0F9F3108"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color w:val="000000" w:themeColor="text1"/>
          <w:sz w:val="28"/>
          <w:szCs w:val="28"/>
        </w:rPr>
        <w:t>Phương thức giao nhận điện năng</w:t>
      </w:r>
    </w:p>
    <w:p w14:paraId="6928BB8C"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Chiều giao:</w:t>
      </w:r>
    </w:p>
    <w:p w14:paraId="5AAFDA2D"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Chiều nhận:</w:t>
      </w:r>
    </w:p>
    <w:p w14:paraId="2751D4E7"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color w:val="000000" w:themeColor="text1"/>
          <w:sz w:val="28"/>
          <w:szCs w:val="28"/>
        </w:rPr>
        <w:t>Các nội dung khác liên quan:</w:t>
      </w:r>
    </w:p>
    <w:p w14:paraId="0961729F"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Biến dòng điện</w:t>
      </w:r>
    </w:p>
    <w:p w14:paraId="7A76E2EC" w14:textId="77777777" w:rsidR="002573CC" w:rsidRPr="00E30515" w:rsidRDefault="002573CC" w:rsidP="002573CC">
      <w:pPr>
        <w:tabs>
          <w:tab w:val="left" w:pos="851"/>
        </w:tabs>
        <w:spacing w:before="60" w:line="288" w:lineRule="auto"/>
        <w:ind w:firstLine="567"/>
        <w:jc w:val="both"/>
        <w:rPr>
          <w:rFonts w:eastAsia="Times New Roman"/>
          <w:color w:val="000000" w:themeColor="text1"/>
          <w:sz w:val="28"/>
          <w:szCs w:val="28"/>
        </w:rPr>
      </w:pPr>
      <w:r w:rsidRPr="00E30515">
        <w:rPr>
          <w:rFonts w:eastAsia="Times New Roman"/>
          <w:i/>
          <w:color w:val="000000" w:themeColor="text1"/>
          <w:sz w:val="28"/>
          <w:szCs w:val="28"/>
        </w:rPr>
        <w:t xml:space="preserve">- </w:t>
      </w:r>
      <w:r w:rsidRPr="00E30515">
        <w:rPr>
          <w:rFonts w:eastAsia="Times New Roman"/>
          <w:b/>
          <w:i/>
          <w:color w:val="000000" w:themeColor="text1"/>
          <w:sz w:val="28"/>
          <w:szCs w:val="28"/>
        </w:rPr>
        <w:t>Hệ thống đo đếm chính</w:t>
      </w:r>
      <w:r w:rsidRPr="00E30515">
        <w:rPr>
          <w:rFonts w:eastAsia="Times New Roman"/>
          <w:b/>
          <w:color w:val="000000" w:themeColor="text1"/>
          <w:sz w:val="28"/>
          <w:szCs w:val="28"/>
        </w:rPr>
        <w:t>:</w:t>
      </w:r>
      <w:r w:rsidRPr="00E30515">
        <w:rPr>
          <w:rFonts w:eastAsia="Times New Roman"/>
          <w:color w:val="000000" w:themeColor="text1"/>
          <w:sz w:val="28"/>
          <w:szCs w:val="28"/>
        </w:rPr>
        <w:t xml:space="preserve"> Sử dụng cuộn thứ cấp đo lường cấp chính xác…, dung lượng…VA của biến dòng điện lắp đặt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 xml:space="preserve">], dùng riêng cho công tơ đo đếm chính, tỷ số biến dòng điện là…, tỷ số biến sử dụng cho đo đếm là …; </w:t>
      </w:r>
    </w:p>
    <w:p w14:paraId="3DEC7B89" w14:textId="77777777" w:rsidR="002573CC" w:rsidRPr="00E30515" w:rsidRDefault="002573CC" w:rsidP="002573CC">
      <w:pPr>
        <w:tabs>
          <w:tab w:val="left" w:pos="851"/>
        </w:tabs>
        <w:spacing w:before="60" w:line="288" w:lineRule="auto"/>
        <w:ind w:firstLine="567"/>
        <w:jc w:val="both"/>
        <w:rPr>
          <w:rFonts w:eastAsia="Times New Roman"/>
          <w:color w:val="000000" w:themeColor="text1"/>
          <w:sz w:val="28"/>
          <w:szCs w:val="28"/>
        </w:rPr>
      </w:pPr>
      <w:r w:rsidRPr="00E30515">
        <w:rPr>
          <w:rFonts w:eastAsia="Times New Roman"/>
          <w:i/>
          <w:color w:val="000000" w:themeColor="text1"/>
          <w:sz w:val="28"/>
          <w:szCs w:val="28"/>
        </w:rPr>
        <w:t xml:space="preserve">- </w:t>
      </w:r>
      <w:r w:rsidRPr="00E30515">
        <w:rPr>
          <w:rFonts w:eastAsia="Times New Roman"/>
          <w:b/>
          <w:i/>
          <w:color w:val="000000" w:themeColor="text1"/>
          <w:sz w:val="28"/>
          <w:szCs w:val="28"/>
        </w:rPr>
        <w:t>Hệ thống đo đếm dự phòng 1</w:t>
      </w:r>
      <w:r w:rsidRPr="00E30515">
        <w:rPr>
          <w:rFonts w:eastAsia="Times New Roman"/>
          <w:b/>
          <w:color w:val="000000" w:themeColor="text1"/>
          <w:sz w:val="28"/>
          <w:szCs w:val="28"/>
        </w:rPr>
        <w:t>:</w:t>
      </w:r>
      <w:r w:rsidRPr="00E30515">
        <w:rPr>
          <w:rFonts w:eastAsia="Times New Roman"/>
          <w:color w:val="000000" w:themeColor="text1"/>
          <w:sz w:val="28"/>
          <w:szCs w:val="28"/>
        </w:rPr>
        <w:t xml:space="preserve"> Sử dụng cuộn thứ cấp đo lường cấp chính xác…, dung lượng…VA của biến dòng điện lắp đặt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 dùng riêng cho công tơ đo đếm dự phòng 1 [</w:t>
      </w:r>
      <w:r w:rsidRPr="00E30515">
        <w:rPr>
          <w:rFonts w:eastAsia="Times New Roman"/>
          <w:i/>
          <w:color w:val="000000" w:themeColor="text1"/>
          <w:sz w:val="28"/>
          <w:szCs w:val="28"/>
        </w:rPr>
        <w:t>Hoặc: dùng chung với hệ thống đo lường</w:t>
      </w:r>
      <w:r w:rsidRPr="00E30515">
        <w:rPr>
          <w:rFonts w:eastAsia="Times New Roman"/>
          <w:color w:val="000000" w:themeColor="text1"/>
          <w:sz w:val="28"/>
          <w:szCs w:val="28"/>
        </w:rPr>
        <w:t>], tỷ số biến dòng điện là…, tỷ số biến sử dụng cho đo đếm là ….;</w:t>
      </w:r>
    </w:p>
    <w:p w14:paraId="344BFDBA"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t>Hệ thống đo đếm dự phòng 2 (nếu có)</w:t>
      </w:r>
      <w:r w:rsidRPr="00E30515">
        <w:rPr>
          <w:rFonts w:eastAsia="Times New Roman"/>
          <w:b/>
          <w:color w:val="000000" w:themeColor="text1"/>
          <w:sz w:val="28"/>
          <w:szCs w:val="28"/>
        </w:rPr>
        <w:t>:</w:t>
      </w:r>
      <w:r w:rsidRPr="00E30515">
        <w:rPr>
          <w:rFonts w:eastAsia="Times New Roman"/>
          <w:color w:val="000000" w:themeColor="text1"/>
          <w:sz w:val="28"/>
          <w:szCs w:val="28"/>
        </w:rPr>
        <w:t xml:space="preserve"> Sử dụng cuộn thứ cấp đo lường cấp chính xác…, dung lượng…VA của biến dòng điện lắp đặt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 dùng riêng cho công tơ đo đếm dự phòng 2 [</w:t>
      </w:r>
      <w:r w:rsidRPr="00E30515">
        <w:rPr>
          <w:rFonts w:eastAsia="Times New Roman"/>
          <w:i/>
          <w:color w:val="000000" w:themeColor="text1"/>
          <w:sz w:val="28"/>
          <w:szCs w:val="28"/>
        </w:rPr>
        <w:t>Hoặc: dùng chung với hệ thống đo lường</w:t>
      </w:r>
      <w:r w:rsidRPr="00E30515">
        <w:rPr>
          <w:rFonts w:eastAsia="Times New Roman"/>
          <w:color w:val="000000" w:themeColor="text1"/>
          <w:sz w:val="28"/>
          <w:szCs w:val="28"/>
        </w:rPr>
        <w:t>], tỷ số biến dòng điện là…, tỷ số biến sử dụng cho đo đếm là ….</w:t>
      </w:r>
    </w:p>
    <w:p w14:paraId="6251A2EF"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Biến điện áp</w:t>
      </w:r>
    </w:p>
    <w:p w14:paraId="70E486E9"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t>Hệ thống đo đếm chính</w:t>
      </w:r>
      <w:r w:rsidRPr="00E30515">
        <w:rPr>
          <w:rFonts w:eastAsia="Times New Roman"/>
          <w:b/>
          <w:color w:val="000000" w:themeColor="text1"/>
          <w:sz w:val="28"/>
          <w:szCs w:val="28"/>
        </w:rPr>
        <w:t>:</w:t>
      </w:r>
      <w:r w:rsidRPr="00E30515">
        <w:rPr>
          <w:rFonts w:eastAsia="Times New Roman"/>
          <w:color w:val="000000" w:themeColor="text1"/>
          <w:sz w:val="28"/>
          <w:szCs w:val="28"/>
        </w:rPr>
        <w:t xml:space="preserve"> Sử dụng cuộn thứ cấp đo lường cấp chính xác…, dung lượng…VA của biến điện áp lắp đặt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 dùng riêng cho công tơ đo đếm chính, tỷ số biến điện áp là…;</w:t>
      </w:r>
    </w:p>
    <w:p w14:paraId="0A187B8E"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t>Hệ thống đo đếm dự phòng 1</w:t>
      </w:r>
      <w:r w:rsidRPr="00E30515">
        <w:rPr>
          <w:rFonts w:eastAsia="Times New Roman"/>
          <w:b/>
          <w:color w:val="000000" w:themeColor="text1"/>
          <w:sz w:val="28"/>
          <w:szCs w:val="28"/>
        </w:rPr>
        <w:t>:</w:t>
      </w:r>
      <w:r w:rsidRPr="00E30515">
        <w:rPr>
          <w:rFonts w:eastAsia="Times New Roman"/>
          <w:color w:val="000000" w:themeColor="text1"/>
          <w:sz w:val="28"/>
          <w:szCs w:val="28"/>
        </w:rPr>
        <w:t xml:space="preserve"> Sử dụng cuộn thứ cấp đo lường cấp chính xác…, dung lượng…VA của biến điện áp lắp đặt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 dùng riêng cho công tơ đo đếm dự phòng 1 [</w:t>
      </w:r>
      <w:r w:rsidRPr="00E30515">
        <w:rPr>
          <w:rFonts w:eastAsia="Times New Roman"/>
          <w:i/>
          <w:color w:val="000000" w:themeColor="text1"/>
          <w:sz w:val="28"/>
          <w:szCs w:val="28"/>
        </w:rPr>
        <w:t>Hoặc: dùng chung với hệ thống đo lường</w:t>
      </w:r>
      <w:r w:rsidRPr="00E30515">
        <w:rPr>
          <w:rFonts w:eastAsia="Times New Roman"/>
          <w:color w:val="000000" w:themeColor="text1"/>
          <w:sz w:val="28"/>
          <w:szCs w:val="28"/>
        </w:rPr>
        <w:t>], tỷ số biến điện áp là…;</w:t>
      </w:r>
    </w:p>
    <w:p w14:paraId="6848A111"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lastRenderedPageBreak/>
        <w:t>Hệ thống đo đếm dự phòng 2 (nếu có)</w:t>
      </w:r>
      <w:r w:rsidRPr="00E30515">
        <w:rPr>
          <w:rFonts w:eastAsia="Times New Roman"/>
          <w:color w:val="000000" w:themeColor="text1"/>
          <w:sz w:val="28"/>
          <w:szCs w:val="28"/>
        </w:rPr>
        <w:t>: Sử dụng cuộn thứ cấp đo lường cấp chính xác…, dung lượng…VA của biến điện áp lắp đặt tại [</w:t>
      </w:r>
      <w:r w:rsidRPr="00E30515">
        <w:rPr>
          <w:rFonts w:eastAsia="Times New Roman"/>
          <w:i/>
          <w:color w:val="000000" w:themeColor="text1"/>
          <w:sz w:val="28"/>
          <w:szCs w:val="28"/>
        </w:rPr>
        <w:t>Vị trí lắp đặt</w:t>
      </w:r>
      <w:r w:rsidRPr="00E30515">
        <w:rPr>
          <w:rFonts w:eastAsia="Times New Roman"/>
          <w:color w:val="000000" w:themeColor="text1"/>
          <w:sz w:val="28"/>
          <w:szCs w:val="28"/>
        </w:rPr>
        <w:t>], dùng riêng cho công tơ đo đếm dự phòng 2 [</w:t>
      </w:r>
      <w:r w:rsidRPr="00E30515">
        <w:rPr>
          <w:rFonts w:eastAsia="Times New Roman"/>
          <w:i/>
          <w:color w:val="000000" w:themeColor="text1"/>
          <w:sz w:val="28"/>
          <w:szCs w:val="28"/>
        </w:rPr>
        <w:t>Hoặc: dùng chung với hệ thống đo lường</w:t>
      </w:r>
      <w:r w:rsidRPr="00E30515">
        <w:rPr>
          <w:rFonts w:eastAsia="Times New Roman"/>
          <w:color w:val="000000" w:themeColor="text1"/>
          <w:sz w:val="28"/>
          <w:szCs w:val="28"/>
        </w:rPr>
        <w:t>], tỷ số biến điện áp là…</w:t>
      </w:r>
    </w:p>
    <w:p w14:paraId="45580901"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Công tơ đo đếm</w:t>
      </w:r>
    </w:p>
    <w:p w14:paraId="5D5E408E"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t>Hệ thống đo đếm chính:</w:t>
      </w:r>
      <w:r w:rsidRPr="00E30515">
        <w:rPr>
          <w:rFonts w:eastAsia="Times New Roman"/>
          <w:color w:val="000000" w:themeColor="text1"/>
          <w:sz w:val="28"/>
          <w:szCs w:val="28"/>
        </w:rPr>
        <w:t xml:space="preserve"> Sử dụng công tơ đo đếm [</w:t>
      </w:r>
      <w:r w:rsidRPr="00E30515">
        <w:rPr>
          <w:rFonts w:eastAsia="Times New Roman"/>
          <w:i/>
          <w:color w:val="000000" w:themeColor="text1"/>
          <w:sz w:val="28"/>
          <w:szCs w:val="28"/>
        </w:rPr>
        <w:t>Chủng loại công tơ đo đếm</w:t>
      </w:r>
      <w:r w:rsidRPr="00E30515">
        <w:rPr>
          <w:rFonts w:eastAsia="Times New Roman"/>
          <w:color w:val="000000" w:themeColor="text1"/>
          <w:sz w:val="28"/>
          <w:szCs w:val="28"/>
        </w:rPr>
        <w:t>], dòng điện…A, điện áp ….V, cấp chính xác… với điện năng tác dụng và… với điện năng phản kháng;</w:t>
      </w:r>
    </w:p>
    <w:p w14:paraId="03DF7596"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t>Hệ thống đo đếm dự phòng</w:t>
      </w:r>
      <w:r w:rsidRPr="00E30515">
        <w:rPr>
          <w:rFonts w:eastAsia="Times New Roman"/>
          <w:i/>
          <w:color w:val="000000" w:themeColor="text1"/>
          <w:sz w:val="28"/>
          <w:szCs w:val="28"/>
        </w:rPr>
        <w:t xml:space="preserve"> 1</w:t>
      </w:r>
      <w:r w:rsidRPr="00E30515">
        <w:rPr>
          <w:rFonts w:eastAsia="Times New Roman"/>
          <w:color w:val="000000" w:themeColor="text1"/>
          <w:sz w:val="28"/>
          <w:szCs w:val="28"/>
        </w:rPr>
        <w:t>: Sử dụng công tơ đo đếm [</w:t>
      </w:r>
      <w:r w:rsidRPr="00E30515">
        <w:rPr>
          <w:rFonts w:eastAsia="Times New Roman"/>
          <w:i/>
          <w:color w:val="000000" w:themeColor="text1"/>
          <w:sz w:val="28"/>
          <w:szCs w:val="28"/>
        </w:rPr>
        <w:t>Chủng loại công tơ đo đếm</w:t>
      </w:r>
      <w:r w:rsidRPr="00E30515">
        <w:rPr>
          <w:rFonts w:eastAsia="Times New Roman"/>
          <w:color w:val="000000" w:themeColor="text1"/>
          <w:sz w:val="28"/>
          <w:szCs w:val="28"/>
        </w:rPr>
        <w:t>], dòng điện…A, điện áp ….V, cấp chính xác… với điện năng tác dụng và… với điện năng phản kháng;</w:t>
      </w:r>
    </w:p>
    <w:p w14:paraId="2EAEA17B" w14:textId="77777777" w:rsidR="002573CC" w:rsidRPr="00E30515" w:rsidRDefault="002573CC" w:rsidP="002573CC">
      <w:pPr>
        <w:numPr>
          <w:ilvl w:val="0"/>
          <w:numId w:val="468"/>
        </w:numPr>
        <w:tabs>
          <w:tab w:val="left" w:pos="851"/>
        </w:tabs>
        <w:spacing w:before="60" w:line="288" w:lineRule="auto"/>
        <w:ind w:left="0" w:firstLine="567"/>
        <w:jc w:val="both"/>
        <w:rPr>
          <w:rFonts w:eastAsia="Times New Roman"/>
          <w:color w:val="000000" w:themeColor="text1"/>
          <w:sz w:val="28"/>
          <w:szCs w:val="28"/>
        </w:rPr>
      </w:pPr>
      <w:r w:rsidRPr="00E30515">
        <w:rPr>
          <w:rFonts w:eastAsia="Times New Roman"/>
          <w:b/>
          <w:i/>
          <w:color w:val="000000" w:themeColor="text1"/>
          <w:sz w:val="28"/>
          <w:szCs w:val="28"/>
        </w:rPr>
        <w:t>Hệ thống đo đếm dự phòng 2 (nếu có)</w:t>
      </w:r>
      <w:r w:rsidRPr="00E30515">
        <w:rPr>
          <w:rFonts w:eastAsia="Times New Roman"/>
          <w:b/>
          <w:color w:val="000000" w:themeColor="text1"/>
          <w:sz w:val="28"/>
          <w:szCs w:val="28"/>
        </w:rPr>
        <w:t>:</w:t>
      </w:r>
      <w:r w:rsidRPr="00E30515">
        <w:rPr>
          <w:rFonts w:eastAsia="Times New Roman"/>
          <w:color w:val="000000" w:themeColor="text1"/>
          <w:sz w:val="28"/>
          <w:szCs w:val="28"/>
        </w:rPr>
        <w:t xml:space="preserve"> Sử dụng công tơ đo đếm [</w:t>
      </w:r>
      <w:r w:rsidRPr="00E30515">
        <w:rPr>
          <w:rFonts w:eastAsia="Times New Roman"/>
          <w:i/>
          <w:color w:val="000000" w:themeColor="text1"/>
          <w:sz w:val="28"/>
          <w:szCs w:val="28"/>
        </w:rPr>
        <w:t>Chủng loại công tơ đo đếm</w:t>
      </w:r>
      <w:r w:rsidRPr="00E30515">
        <w:rPr>
          <w:rFonts w:eastAsia="Times New Roman"/>
          <w:color w:val="000000" w:themeColor="text1"/>
          <w:sz w:val="28"/>
          <w:szCs w:val="28"/>
        </w:rPr>
        <w:t>], dòng điện…A, điện áp ….V, cấp chính xác… với điện năng tác dụng và… với điện năng phản kháng.</w:t>
      </w:r>
    </w:p>
    <w:p w14:paraId="7C75C90A"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Hệ thống thu thập số liệu đo đếm</w:t>
      </w:r>
    </w:p>
    <w:p w14:paraId="4DAE9146" w14:textId="77777777" w:rsidR="002573CC" w:rsidRPr="00E30515" w:rsidRDefault="002573CC" w:rsidP="002573CC">
      <w:pPr>
        <w:tabs>
          <w:tab w:val="left" w:pos="851"/>
        </w:tabs>
        <w:spacing w:before="60" w:line="288" w:lineRule="auto"/>
        <w:ind w:left="567"/>
        <w:jc w:val="both"/>
        <w:rPr>
          <w:rFonts w:eastAsia="Times New Roman"/>
          <w:b/>
          <w:color w:val="000000" w:themeColor="text1"/>
          <w:sz w:val="28"/>
          <w:szCs w:val="28"/>
        </w:rPr>
      </w:pPr>
    </w:p>
    <w:p w14:paraId="3D080205"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Biện pháp niêm phong kẹp chì</w:t>
      </w:r>
    </w:p>
    <w:p w14:paraId="7742609D" w14:textId="77777777" w:rsidR="002573CC" w:rsidRPr="00E30515" w:rsidRDefault="002573CC" w:rsidP="002573CC">
      <w:pPr>
        <w:tabs>
          <w:tab w:val="left" w:pos="851"/>
        </w:tabs>
        <w:spacing w:before="60" w:line="288" w:lineRule="auto"/>
        <w:ind w:left="567"/>
        <w:jc w:val="both"/>
        <w:rPr>
          <w:rFonts w:eastAsia="Times New Roman"/>
          <w:b/>
          <w:color w:val="000000" w:themeColor="text1"/>
          <w:sz w:val="28"/>
          <w:szCs w:val="28"/>
        </w:rPr>
      </w:pPr>
    </w:p>
    <w:p w14:paraId="48816F54"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Trách nhiệm của các đơn vị</w:t>
      </w:r>
    </w:p>
    <w:p w14:paraId="2898D2F1" w14:textId="77777777" w:rsidR="002573CC" w:rsidRPr="00E30515" w:rsidRDefault="002573CC" w:rsidP="002573CC">
      <w:pPr>
        <w:pStyle w:val="ListParagraph"/>
        <w:numPr>
          <w:ilvl w:val="0"/>
          <w:numId w:val="473"/>
        </w:numPr>
        <w:tabs>
          <w:tab w:val="left" w:pos="851"/>
        </w:tabs>
        <w:spacing w:before="60" w:line="288" w:lineRule="auto"/>
        <w:ind w:left="0" w:firstLine="567"/>
        <w:contextualSpacing/>
        <w:jc w:val="both"/>
        <w:rPr>
          <w:rFonts w:eastAsia="Times New Roman"/>
          <w:b/>
          <w:color w:val="000000" w:themeColor="text1"/>
          <w:sz w:val="28"/>
          <w:szCs w:val="28"/>
        </w:rPr>
      </w:pPr>
      <w:r w:rsidRPr="00E30515">
        <w:rPr>
          <w:rFonts w:eastAsia="Times New Roman"/>
          <w:color w:val="000000" w:themeColor="text1"/>
          <w:sz w:val="28"/>
          <w:szCs w:val="28"/>
        </w:rPr>
        <w:t>Đơn vị đầu tư hệ thống đo đếm:</w:t>
      </w:r>
    </w:p>
    <w:p w14:paraId="09E130D6" w14:textId="77777777" w:rsidR="002573CC" w:rsidRPr="00E30515" w:rsidRDefault="002573CC" w:rsidP="002573CC">
      <w:pPr>
        <w:pStyle w:val="ListParagraph"/>
        <w:numPr>
          <w:ilvl w:val="0"/>
          <w:numId w:val="473"/>
        </w:numPr>
        <w:tabs>
          <w:tab w:val="left" w:pos="851"/>
        </w:tabs>
        <w:spacing w:before="60" w:line="288" w:lineRule="auto"/>
        <w:ind w:left="0" w:firstLine="567"/>
        <w:contextualSpacing/>
        <w:jc w:val="both"/>
        <w:rPr>
          <w:rFonts w:eastAsia="Times New Roman"/>
          <w:b/>
          <w:color w:val="000000" w:themeColor="text1"/>
          <w:sz w:val="28"/>
          <w:szCs w:val="28"/>
        </w:rPr>
      </w:pPr>
      <w:r w:rsidRPr="00E30515">
        <w:rPr>
          <w:rFonts w:eastAsia="Times New Roman"/>
          <w:color w:val="000000" w:themeColor="text1"/>
          <w:sz w:val="28"/>
          <w:szCs w:val="28"/>
        </w:rPr>
        <w:t>Công ty Mua bán điện hoặc Đơn vị phân phối điện:</w:t>
      </w:r>
    </w:p>
    <w:p w14:paraId="1F1B2795" w14:textId="77777777" w:rsidR="002573CC" w:rsidRPr="00E30515" w:rsidRDefault="002573CC" w:rsidP="002573CC">
      <w:pPr>
        <w:pStyle w:val="ListParagraph"/>
        <w:numPr>
          <w:ilvl w:val="0"/>
          <w:numId w:val="473"/>
        </w:numPr>
        <w:tabs>
          <w:tab w:val="left" w:pos="851"/>
        </w:tabs>
        <w:spacing w:before="60" w:line="288" w:lineRule="auto"/>
        <w:ind w:left="0" w:firstLine="567"/>
        <w:contextualSpacing/>
        <w:jc w:val="both"/>
        <w:rPr>
          <w:rFonts w:eastAsia="Times New Roman"/>
          <w:b/>
          <w:color w:val="000000" w:themeColor="text1"/>
          <w:sz w:val="28"/>
          <w:szCs w:val="28"/>
        </w:rPr>
      </w:pPr>
      <w:r w:rsidRPr="00E30515">
        <w:rPr>
          <w:rFonts w:eastAsia="Times New Roman"/>
          <w:color w:val="000000" w:themeColor="text1"/>
          <w:sz w:val="28"/>
          <w:szCs w:val="28"/>
        </w:rPr>
        <w:t>Đơn vị giao nhận điện liên quan:</w:t>
      </w:r>
    </w:p>
    <w:p w14:paraId="6FCA4E8D" w14:textId="77777777" w:rsidR="002573CC" w:rsidRPr="00E30515" w:rsidRDefault="002573CC" w:rsidP="002573CC">
      <w:pPr>
        <w:pStyle w:val="ListParagraph"/>
        <w:numPr>
          <w:ilvl w:val="0"/>
          <w:numId w:val="473"/>
        </w:numPr>
        <w:tabs>
          <w:tab w:val="left" w:pos="851"/>
        </w:tabs>
        <w:spacing w:before="60" w:line="288" w:lineRule="auto"/>
        <w:ind w:left="0" w:firstLine="567"/>
        <w:contextualSpacing/>
        <w:jc w:val="both"/>
        <w:rPr>
          <w:rFonts w:eastAsia="Times New Roman"/>
          <w:b/>
          <w:color w:val="000000" w:themeColor="text1"/>
          <w:sz w:val="28"/>
          <w:szCs w:val="28"/>
        </w:rPr>
      </w:pPr>
      <w:r w:rsidRPr="00E30515">
        <w:rPr>
          <w:rFonts w:eastAsia="Times New Roman"/>
          <w:color w:val="000000" w:themeColor="text1"/>
          <w:sz w:val="28"/>
          <w:szCs w:val="28"/>
        </w:rPr>
        <w:t>…..</w:t>
      </w:r>
    </w:p>
    <w:p w14:paraId="3F3465BE" w14:textId="77777777" w:rsidR="002573CC" w:rsidRPr="00E30515" w:rsidRDefault="002573CC" w:rsidP="002573CC">
      <w:pPr>
        <w:numPr>
          <w:ilvl w:val="0"/>
          <w:numId w:val="469"/>
        </w:numPr>
        <w:tabs>
          <w:tab w:val="left" w:pos="851"/>
        </w:tabs>
        <w:spacing w:before="60" w:line="288" w:lineRule="auto"/>
        <w:ind w:left="0" w:firstLine="567"/>
        <w:jc w:val="both"/>
        <w:rPr>
          <w:rFonts w:eastAsia="Times New Roman"/>
          <w:b/>
          <w:color w:val="000000" w:themeColor="text1"/>
          <w:sz w:val="28"/>
          <w:szCs w:val="28"/>
        </w:rPr>
      </w:pPr>
      <w:r w:rsidRPr="00E30515">
        <w:rPr>
          <w:rFonts w:eastAsia="Times New Roman"/>
          <w:b/>
          <w:color w:val="000000" w:themeColor="text1"/>
          <w:sz w:val="28"/>
          <w:szCs w:val="28"/>
        </w:rPr>
        <w:t>[Các vấn đề lưu ý khác]</w:t>
      </w:r>
    </w:p>
    <w:tbl>
      <w:tblPr>
        <w:tblW w:w="0" w:type="auto"/>
        <w:jc w:val="center"/>
        <w:tblLook w:val="04A0" w:firstRow="1" w:lastRow="0" w:firstColumn="1" w:lastColumn="0" w:noHBand="0" w:noVBand="1"/>
      </w:tblPr>
      <w:tblGrid>
        <w:gridCol w:w="4052"/>
        <w:gridCol w:w="3686"/>
      </w:tblGrid>
      <w:tr w:rsidR="00B83F6B" w:rsidRPr="00E30515" w14:paraId="195C6ECF" w14:textId="77777777" w:rsidTr="002F4A83">
        <w:trPr>
          <w:jc w:val="center"/>
        </w:trPr>
        <w:tc>
          <w:tcPr>
            <w:tcW w:w="4052" w:type="dxa"/>
            <w:shd w:val="clear" w:color="auto" w:fill="auto"/>
          </w:tcPr>
          <w:p w14:paraId="583000DD" w14:textId="77777777" w:rsidR="002573CC" w:rsidRPr="00E30515" w:rsidRDefault="002573CC" w:rsidP="002F4A83">
            <w:pPr>
              <w:spacing w:before="120" w:line="24" w:lineRule="atLeast"/>
              <w:jc w:val="center"/>
              <w:rPr>
                <w:rFonts w:eastAsia="Times New Roman"/>
                <w:b/>
                <w:color w:val="000000" w:themeColor="text1"/>
                <w:sz w:val="28"/>
                <w:szCs w:val="28"/>
              </w:rPr>
            </w:pPr>
            <w:r w:rsidRPr="00E30515">
              <w:rPr>
                <w:rFonts w:eastAsia="Times New Roman"/>
                <w:b/>
                <w:color w:val="000000" w:themeColor="text1"/>
                <w:sz w:val="28"/>
                <w:szCs w:val="28"/>
              </w:rPr>
              <w:t>Đơn vị đầu tư hệ thống đo đếm</w:t>
            </w:r>
          </w:p>
        </w:tc>
        <w:tc>
          <w:tcPr>
            <w:tcW w:w="3686" w:type="dxa"/>
            <w:shd w:val="clear" w:color="auto" w:fill="auto"/>
          </w:tcPr>
          <w:p w14:paraId="449E0C21" w14:textId="77777777" w:rsidR="002573CC" w:rsidRPr="00E30515" w:rsidRDefault="002573CC" w:rsidP="002F4A83">
            <w:pPr>
              <w:spacing w:before="120" w:line="24" w:lineRule="atLeast"/>
              <w:jc w:val="center"/>
              <w:rPr>
                <w:rFonts w:eastAsia="Times New Roman"/>
                <w:b/>
                <w:color w:val="000000" w:themeColor="text1"/>
                <w:sz w:val="28"/>
                <w:szCs w:val="28"/>
              </w:rPr>
            </w:pPr>
            <w:r w:rsidRPr="00E30515">
              <w:rPr>
                <w:rFonts w:eastAsia="Times New Roman"/>
                <w:b/>
                <w:color w:val="000000" w:themeColor="text1"/>
                <w:sz w:val="28"/>
                <w:szCs w:val="28"/>
              </w:rPr>
              <w:t>Công ty Mua bán điện hoặc Đơn vị phân phối điện</w:t>
            </w:r>
          </w:p>
          <w:p w14:paraId="7E4432C3" w14:textId="77777777" w:rsidR="002573CC" w:rsidRPr="00E30515" w:rsidRDefault="002573CC" w:rsidP="002F4A83">
            <w:pPr>
              <w:tabs>
                <w:tab w:val="left" w:pos="851"/>
              </w:tabs>
              <w:spacing w:before="60" w:line="288" w:lineRule="auto"/>
              <w:jc w:val="center"/>
              <w:rPr>
                <w:rFonts w:eastAsia="Times New Roman"/>
                <w:b/>
                <w:color w:val="000000" w:themeColor="text1"/>
                <w:sz w:val="28"/>
                <w:szCs w:val="28"/>
              </w:rPr>
            </w:pPr>
          </w:p>
        </w:tc>
      </w:tr>
      <w:tr w:rsidR="00B83F6B" w:rsidRPr="00E30515" w14:paraId="4231CD9F" w14:textId="77777777" w:rsidTr="002F4A83">
        <w:trPr>
          <w:jc w:val="center"/>
        </w:trPr>
        <w:tc>
          <w:tcPr>
            <w:tcW w:w="4052" w:type="dxa"/>
            <w:shd w:val="clear" w:color="auto" w:fill="auto"/>
          </w:tcPr>
          <w:p w14:paraId="0A13BA5E" w14:textId="77777777" w:rsidR="002573CC" w:rsidRPr="00E30515" w:rsidRDefault="002573CC" w:rsidP="002F4A83">
            <w:pPr>
              <w:spacing w:before="120" w:line="24" w:lineRule="atLeast"/>
              <w:jc w:val="both"/>
              <w:rPr>
                <w:rFonts w:eastAsia="Times New Roman"/>
                <w:color w:val="000000" w:themeColor="text1"/>
                <w:sz w:val="28"/>
                <w:szCs w:val="28"/>
              </w:rPr>
            </w:pPr>
          </w:p>
          <w:p w14:paraId="31E16059" w14:textId="77777777" w:rsidR="002573CC" w:rsidRPr="00E30515" w:rsidRDefault="002573CC" w:rsidP="002F4A83">
            <w:pPr>
              <w:spacing w:before="120" w:line="24" w:lineRule="atLeast"/>
              <w:jc w:val="both"/>
              <w:rPr>
                <w:rFonts w:eastAsia="Times New Roman"/>
                <w:color w:val="000000" w:themeColor="text1"/>
                <w:sz w:val="28"/>
                <w:szCs w:val="28"/>
              </w:rPr>
            </w:pPr>
          </w:p>
          <w:p w14:paraId="2E39F2A7" w14:textId="77777777" w:rsidR="002573CC" w:rsidRPr="00E30515" w:rsidRDefault="002573CC" w:rsidP="002F4A83">
            <w:pPr>
              <w:spacing w:before="120" w:line="24" w:lineRule="atLeast"/>
              <w:jc w:val="center"/>
              <w:rPr>
                <w:rFonts w:eastAsia="Times New Roman"/>
                <w:i/>
                <w:color w:val="000000" w:themeColor="text1"/>
                <w:sz w:val="28"/>
                <w:szCs w:val="28"/>
              </w:rPr>
            </w:pPr>
            <w:r w:rsidRPr="00E30515">
              <w:rPr>
                <w:rFonts w:eastAsia="Times New Roman"/>
                <w:i/>
                <w:color w:val="000000" w:themeColor="text1"/>
                <w:sz w:val="28"/>
                <w:szCs w:val="28"/>
              </w:rPr>
              <w:t>Ký, ghi rõ họ tên</w:t>
            </w:r>
          </w:p>
        </w:tc>
        <w:tc>
          <w:tcPr>
            <w:tcW w:w="3686" w:type="dxa"/>
            <w:shd w:val="clear" w:color="auto" w:fill="auto"/>
          </w:tcPr>
          <w:p w14:paraId="001EAC9D" w14:textId="77777777" w:rsidR="002573CC" w:rsidRPr="00E30515" w:rsidRDefault="002573CC" w:rsidP="002F4A83">
            <w:pPr>
              <w:spacing w:before="120" w:line="24" w:lineRule="atLeast"/>
              <w:jc w:val="both"/>
              <w:rPr>
                <w:rFonts w:eastAsia="Times New Roman"/>
                <w:color w:val="000000" w:themeColor="text1"/>
                <w:sz w:val="28"/>
                <w:szCs w:val="28"/>
              </w:rPr>
            </w:pPr>
          </w:p>
          <w:p w14:paraId="33D0C280" w14:textId="77777777" w:rsidR="002573CC" w:rsidRPr="00E30515" w:rsidRDefault="002573CC" w:rsidP="002F4A83">
            <w:pPr>
              <w:spacing w:before="120" w:line="24" w:lineRule="atLeast"/>
              <w:jc w:val="both"/>
              <w:rPr>
                <w:rFonts w:eastAsia="Times New Roman"/>
                <w:color w:val="000000" w:themeColor="text1"/>
                <w:sz w:val="28"/>
                <w:szCs w:val="28"/>
              </w:rPr>
            </w:pPr>
          </w:p>
          <w:p w14:paraId="6AC27C92" w14:textId="77777777" w:rsidR="002573CC" w:rsidRPr="00E30515" w:rsidRDefault="002573CC" w:rsidP="002F4A83">
            <w:pPr>
              <w:spacing w:before="120" w:line="24" w:lineRule="atLeast"/>
              <w:jc w:val="center"/>
              <w:rPr>
                <w:rFonts w:eastAsia="Times New Roman"/>
                <w:i/>
                <w:color w:val="000000" w:themeColor="text1"/>
                <w:sz w:val="28"/>
                <w:szCs w:val="28"/>
              </w:rPr>
            </w:pPr>
            <w:r w:rsidRPr="00E30515">
              <w:rPr>
                <w:rFonts w:eastAsia="Times New Roman"/>
                <w:i/>
                <w:color w:val="000000" w:themeColor="text1"/>
                <w:sz w:val="28"/>
                <w:szCs w:val="28"/>
              </w:rPr>
              <w:t>Ký, ghi rõ họ tên</w:t>
            </w:r>
          </w:p>
        </w:tc>
      </w:tr>
    </w:tbl>
    <w:p w14:paraId="0BAA2BC6" w14:textId="77777777" w:rsidR="002573CC" w:rsidRPr="00E30515" w:rsidRDefault="002573CC" w:rsidP="002573CC">
      <w:pPr>
        <w:keepNext/>
        <w:spacing w:before="120" w:after="120"/>
        <w:jc w:val="center"/>
        <w:outlineLvl w:val="0"/>
        <w:rPr>
          <w:rFonts w:eastAsia="Times New Roman"/>
          <w:b/>
          <w:bCs/>
          <w:color w:val="000000" w:themeColor="text1"/>
          <w:kern w:val="32"/>
          <w:sz w:val="28"/>
          <w:szCs w:val="32"/>
        </w:rPr>
        <w:sectPr w:rsidR="002573CC" w:rsidRPr="00E30515" w:rsidSect="002573CC">
          <w:pgSz w:w="11907" w:h="16840" w:code="9"/>
          <w:pgMar w:top="1134" w:right="1134" w:bottom="1134" w:left="1701" w:header="720" w:footer="720" w:gutter="0"/>
          <w:pgNumType w:start="1"/>
          <w:cols w:space="720"/>
          <w:titlePg/>
          <w:docGrid w:linePitch="360"/>
        </w:sectPr>
      </w:pPr>
    </w:p>
    <w:p w14:paraId="74FDE293" w14:textId="782D21A0" w:rsidR="005E5E6E" w:rsidRDefault="002573CC" w:rsidP="002573CC">
      <w:pPr>
        <w:keepNext/>
        <w:spacing w:before="120" w:after="120"/>
        <w:jc w:val="center"/>
        <w:outlineLvl w:val="0"/>
        <w:rPr>
          <w:rFonts w:eastAsia="Times New Roman"/>
          <w:b/>
          <w:bCs/>
          <w:color w:val="000000" w:themeColor="text1"/>
          <w:kern w:val="32"/>
          <w:sz w:val="28"/>
          <w:szCs w:val="32"/>
        </w:rPr>
      </w:pPr>
      <w:bookmarkStart w:id="1192" w:name="_Toc418617142"/>
      <w:bookmarkEnd w:id="1192"/>
      <w:r w:rsidRPr="00E30515">
        <w:rPr>
          <w:rFonts w:eastAsia="Times New Roman"/>
          <w:b/>
          <w:bCs/>
          <w:color w:val="000000" w:themeColor="text1"/>
          <w:kern w:val="32"/>
          <w:sz w:val="28"/>
          <w:szCs w:val="32"/>
        </w:rPr>
        <w:lastRenderedPageBreak/>
        <w:t>Phụ lục 8</w:t>
      </w:r>
      <w:r w:rsidR="005E5E6E">
        <w:rPr>
          <w:rFonts w:eastAsia="Times New Roman"/>
          <w:b/>
          <w:bCs/>
          <w:color w:val="000000" w:themeColor="text1"/>
          <w:kern w:val="32"/>
          <w:sz w:val="28"/>
          <w:szCs w:val="32"/>
        </w:rPr>
        <w:t>A</w:t>
      </w:r>
    </w:p>
    <w:p w14:paraId="1A5E0AB2" w14:textId="7746DFA0" w:rsidR="002573CC" w:rsidRPr="00E30515" w:rsidRDefault="002573CC" w:rsidP="002573CC">
      <w:pPr>
        <w:keepNext/>
        <w:spacing w:before="120" w:after="120"/>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MẪU BIÊN BẢN NGHIỆM THU LẮP ĐẶT HỆ THỐNG ĐO ĐẾM</w:t>
      </w:r>
    </w:p>
    <w:p w14:paraId="293D2057"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tbl>
      <w:tblPr>
        <w:tblW w:w="9468" w:type="dxa"/>
        <w:jc w:val="center"/>
        <w:tblBorders>
          <w:insideH w:val="single" w:sz="4" w:space="0" w:color="auto"/>
        </w:tblBorders>
        <w:tblLayout w:type="fixed"/>
        <w:tblLook w:val="0000" w:firstRow="0" w:lastRow="0" w:firstColumn="0" w:lastColumn="0" w:noHBand="0" w:noVBand="0"/>
      </w:tblPr>
      <w:tblGrid>
        <w:gridCol w:w="9468"/>
      </w:tblGrid>
      <w:tr w:rsidR="00B83F6B" w:rsidRPr="00E30515" w14:paraId="690D8044" w14:textId="77777777" w:rsidTr="002F4A83">
        <w:trPr>
          <w:jc w:val="center"/>
        </w:trPr>
        <w:tc>
          <w:tcPr>
            <w:tcW w:w="9468" w:type="dxa"/>
            <w:tcBorders>
              <w:top w:val="nil"/>
              <w:left w:val="nil"/>
              <w:bottom w:val="nil"/>
              <w:right w:val="nil"/>
            </w:tcBorders>
          </w:tcPr>
          <w:p w14:paraId="755FD4E2" w14:textId="77777777" w:rsidR="002573CC" w:rsidRPr="00E30515" w:rsidRDefault="002573CC" w:rsidP="002F4A83">
            <w:pPr>
              <w:jc w:val="center"/>
              <w:rPr>
                <w:rFonts w:eastAsia="Times New Roman"/>
                <w:b/>
                <w:bCs/>
                <w:color w:val="000000" w:themeColor="text1"/>
                <w:sz w:val="26"/>
                <w:szCs w:val="26"/>
              </w:rPr>
            </w:pPr>
          </w:p>
          <w:p w14:paraId="7876D21E" w14:textId="77777777" w:rsidR="002573CC" w:rsidRPr="00E30515" w:rsidRDefault="002573CC" w:rsidP="002F4A83">
            <w:pPr>
              <w:jc w:val="center"/>
              <w:rPr>
                <w:rFonts w:eastAsia="Times New Roman"/>
                <w:b/>
                <w:bCs/>
                <w:color w:val="000000" w:themeColor="text1"/>
                <w:sz w:val="26"/>
                <w:szCs w:val="26"/>
              </w:rPr>
            </w:pPr>
            <w:r w:rsidRPr="00E30515">
              <w:rPr>
                <w:rFonts w:eastAsia="Times New Roman"/>
                <w:b/>
                <w:bCs/>
                <w:color w:val="000000" w:themeColor="text1"/>
                <w:sz w:val="26"/>
                <w:szCs w:val="26"/>
              </w:rPr>
              <w:t>CỘNG HOÀ XÃ HỘI CHỦ NGHĨA VIỆT NAM</w:t>
            </w:r>
          </w:p>
          <w:p w14:paraId="0167B805" w14:textId="77777777" w:rsidR="002573CC" w:rsidRPr="00E30515" w:rsidRDefault="002573CC" w:rsidP="002F4A83">
            <w:pPr>
              <w:jc w:val="center"/>
              <w:rPr>
                <w:rFonts w:eastAsia="Times New Roman"/>
                <w:b/>
                <w:bCs/>
                <w:color w:val="000000" w:themeColor="text1"/>
                <w:sz w:val="28"/>
                <w:szCs w:val="28"/>
              </w:rPr>
            </w:pPr>
            <w:r w:rsidRPr="00E30515">
              <w:rPr>
                <w:rFonts w:eastAsia="Times New Roman"/>
                <w:b/>
                <w:bCs/>
                <w:color w:val="000000" w:themeColor="text1"/>
                <w:sz w:val="28"/>
                <w:szCs w:val="28"/>
              </w:rPr>
              <w:t>Độc lập - Tự do - Hạnh phúc</w:t>
            </w:r>
          </w:p>
          <w:p w14:paraId="030B59AF" w14:textId="77777777" w:rsidR="002573CC" w:rsidRPr="00E30515" w:rsidRDefault="002573CC" w:rsidP="002F4A83">
            <w:pPr>
              <w:jc w:val="center"/>
              <w:rPr>
                <w:rFonts w:eastAsia="Times New Roman"/>
                <w:b/>
                <w:bCs/>
                <w:color w:val="000000" w:themeColor="text1"/>
                <w:sz w:val="26"/>
                <w:szCs w:val="28"/>
              </w:rPr>
            </w:pPr>
            <w:r w:rsidRPr="00E30515">
              <w:rPr>
                <w:rFonts w:eastAsia="Times New Roman"/>
                <w:b/>
                <w:bCs/>
                <w:color w:val="000000" w:themeColor="text1"/>
                <w:sz w:val="26"/>
                <w:szCs w:val="28"/>
              </w:rPr>
              <w:t>-------------------</w:t>
            </w:r>
          </w:p>
          <w:p w14:paraId="657C3516" w14:textId="77777777" w:rsidR="002573CC" w:rsidRPr="00E30515" w:rsidRDefault="002573CC" w:rsidP="002F4A83">
            <w:pPr>
              <w:jc w:val="center"/>
              <w:rPr>
                <w:rFonts w:eastAsia="Times New Roman"/>
                <w:color w:val="000000" w:themeColor="text1"/>
                <w:szCs w:val="26"/>
              </w:rPr>
            </w:pPr>
            <w:r w:rsidRPr="00E30515">
              <w:rPr>
                <w:rFonts w:eastAsia="Times New Roman"/>
                <w:i/>
                <w:color w:val="000000" w:themeColor="text1"/>
                <w:sz w:val="26"/>
                <w:szCs w:val="28"/>
              </w:rPr>
              <w:t>Địa điểm</w:t>
            </w:r>
            <w:r w:rsidRPr="00E30515">
              <w:rPr>
                <w:rFonts w:eastAsia="Times New Roman"/>
                <w:color w:val="000000" w:themeColor="text1"/>
                <w:sz w:val="26"/>
                <w:szCs w:val="28"/>
              </w:rPr>
              <w:t>, ngày…....... tháng…....... năm…........</w:t>
            </w:r>
          </w:p>
        </w:tc>
      </w:tr>
    </w:tbl>
    <w:p w14:paraId="45FE982E" w14:textId="77777777" w:rsidR="002573CC" w:rsidRPr="00E30515" w:rsidRDefault="002573CC" w:rsidP="002573CC">
      <w:pPr>
        <w:jc w:val="both"/>
        <w:rPr>
          <w:rFonts w:eastAsia="Times New Roman"/>
          <w:color w:val="000000" w:themeColor="text1"/>
          <w:szCs w:val="26"/>
        </w:rPr>
      </w:pPr>
    </w:p>
    <w:p w14:paraId="5320F0A1" w14:textId="77777777" w:rsidR="002573CC" w:rsidRPr="00E30515" w:rsidRDefault="002573CC" w:rsidP="002573CC">
      <w:pPr>
        <w:spacing w:line="264" w:lineRule="auto"/>
        <w:jc w:val="center"/>
        <w:rPr>
          <w:rFonts w:eastAsia="Times New Roman"/>
          <w:b/>
          <w:bCs/>
          <w:color w:val="000000" w:themeColor="text1"/>
          <w:sz w:val="26"/>
          <w:szCs w:val="28"/>
        </w:rPr>
      </w:pPr>
      <w:r w:rsidRPr="00E30515">
        <w:rPr>
          <w:rFonts w:eastAsia="Times New Roman"/>
          <w:b/>
          <w:bCs/>
          <w:color w:val="000000" w:themeColor="text1"/>
          <w:sz w:val="26"/>
          <w:szCs w:val="28"/>
        </w:rPr>
        <w:t>BIÊN BẢN</w:t>
      </w:r>
    </w:p>
    <w:p w14:paraId="31BC3B1D" w14:textId="77777777" w:rsidR="002573CC" w:rsidRPr="00E30515" w:rsidRDefault="002573CC" w:rsidP="002573CC">
      <w:pPr>
        <w:spacing w:line="264" w:lineRule="auto"/>
        <w:jc w:val="center"/>
        <w:rPr>
          <w:rFonts w:eastAsia="Times New Roman"/>
          <w:b/>
          <w:bCs/>
          <w:color w:val="000000" w:themeColor="text1"/>
          <w:sz w:val="26"/>
          <w:szCs w:val="28"/>
        </w:rPr>
      </w:pPr>
      <w:r w:rsidRPr="00E30515">
        <w:rPr>
          <w:rFonts w:eastAsia="Times New Roman"/>
          <w:b/>
          <w:bCs/>
          <w:color w:val="000000" w:themeColor="text1"/>
          <w:sz w:val="26"/>
          <w:szCs w:val="28"/>
        </w:rPr>
        <w:t>NGHIỆM THU LẮP ĐẶT HỆ THỐNG ĐO ĐẾM ĐIỆN NĂNG</w:t>
      </w:r>
    </w:p>
    <w:p w14:paraId="1D348D39" w14:textId="77777777" w:rsidR="002573CC" w:rsidRPr="00E30515" w:rsidRDefault="002573CC" w:rsidP="002573CC">
      <w:pPr>
        <w:spacing w:line="264" w:lineRule="auto"/>
        <w:jc w:val="center"/>
        <w:rPr>
          <w:rFonts w:eastAsia="Times New Roman"/>
          <w:bCs/>
          <w:i/>
          <w:color w:val="000000" w:themeColor="text1"/>
          <w:sz w:val="26"/>
          <w:szCs w:val="28"/>
        </w:rPr>
      </w:pPr>
      <w:r w:rsidRPr="00E30515">
        <w:rPr>
          <w:rFonts w:eastAsia="Times New Roman"/>
          <w:bCs/>
          <w:i/>
          <w:color w:val="000000" w:themeColor="text1"/>
          <w:sz w:val="26"/>
          <w:szCs w:val="28"/>
        </w:rPr>
        <w:t>(Lần thứ …)</w:t>
      </w:r>
    </w:p>
    <w:p w14:paraId="041A7457" w14:textId="77777777" w:rsidR="002573CC" w:rsidRPr="00E30515" w:rsidRDefault="002573CC" w:rsidP="002573CC">
      <w:pPr>
        <w:spacing w:line="264" w:lineRule="auto"/>
        <w:jc w:val="center"/>
        <w:rPr>
          <w:rFonts w:eastAsia="Times New Roman"/>
          <w:bCs/>
          <w:i/>
          <w:color w:val="000000" w:themeColor="text1"/>
          <w:sz w:val="26"/>
          <w:szCs w:val="28"/>
        </w:rPr>
      </w:pPr>
    </w:p>
    <w:p w14:paraId="05EDDCAA" w14:textId="77777777" w:rsidR="002573CC" w:rsidRPr="00E30515" w:rsidRDefault="002573CC" w:rsidP="002573CC">
      <w:pPr>
        <w:tabs>
          <w:tab w:val="left" w:pos="851"/>
        </w:tabs>
        <w:spacing w:before="120" w:line="264" w:lineRule="auto"/>
        <w:ind w:firstLine="567"/>
        <w:rPr>
          <w:rFonts w:eastAsia="Times New Roman"/>
          <w:color w:val="000000" w:themeColor="text1"/>
          <w:sz w:val="28"/>
          <w:szCs w:val="28"/>
        </w:rPr>
      </w:pPr>
      <w:r w:rsidRPr="00E30515">
        <w:rPr>
          <w:rFonts w:eastAsia="Times New Roman"/>
          <w:b/>
          <w:bCs/>
          <w:color w:val="000000" w:themeColor="text1"/>
          <w:sz w:val="28"/>
          <w:szCs w:val="28"/>
        </w:rPr>
        <w:t>1. Tên hạng mục nghiệm thu:</w:t>
      </w:r>
      <w:r w:rsidRPr="00E30515">
        <w:rPr>
          <w:rFonts w:eastAsia="Times New Roman"/>
          <w:color w:val="000000" w:themeColor="text1"/>
          <w:sz w:val="28"/>
          <w:szCs w:val="28"/>
        </w:rPr>
        <w:t>…………………………………….……….</w:t>
      </w:r>
    </w:p>
    <w:p w14:paraId="11371BEF" w14:textId="77777777" w:rsidR="002573CC" w:rsidRPr="00E30515" w:rsidRDefault="002573CC" w:rsidP="002573CC">
      <w:pPr>
        <w:tabs>
          <w:tab w:val="left" w:pos="851"/>
        </w:tabs>
        <w:spacing w:before="120" w:line="264" w:lineRule="auto"/>
        <w:ind w:firstLine="567"/>
        <w:rPr>
          <w:rFonts w:eastAsia="Times New Roman"/>
          <w:color w:val="000000" w:themeColor="text1"/>
          <w:sz w:val="28"/>
          <w:szCs w:val="28"/>
        </w:rPr>
      </w:pPr>
      <w:r w:rsidRPr="00E30515">
        <w:rPr>
          <w:rFonts w:eastAsia="Times New Roman"/>
          <w:b/>
          <w:bCs/>
          <w:color w:val="000000" w:themeColor="text1"/>
          <w:sz w:val="28"/>
          <w:szCs w:val="28"/>
        </w:rPr>
        <w:t xml:space="preserve">2. Địa điểm lắp đặt: </w:t>
      </w:r>
      <w:r w:rsidRPr="00E30515">
        <w:rPr>
          <w:rFonts w:eastAsia="Times New Roman"/>
          <w:bCs/>
          <w:color w:val="000000" w:themeColor="text1"/>
          <w:sz w:val="28"/>
          <w:szCs w:val="28"/>
        </w:rPr>
        <w:t>....................................................................................</w:t>
      </w:r>
    </w:p>
    <w:p w14:paraId="0A375FD1" w14:textId="77777777" w:rsidR="002573CC" w:rsidRPr="00E30515" w:rsidRDefault="002573CC" w:rsidP="002573CC">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t>3. Thành phần tham gia nghiệm thu</w:t>
      </w:r>
    </w:p>
    <w:p w14:paraId="09638D0D" w14:textId="77777777" w:rsidR="002573CC" w:rsidRPr="00E30515" w:rsidRDefault="002573CC" w:rsidP="002573CC">
      <w:pPr>
        <w:tabs>
          <w:tab w:val="left" w:pos="851"/>
        </w:tabs>
        <w:spacing w:before="60" w:line="264" w:lineRule="auto"/>
        <w:ind w:firstLine="567"/>
        <w:jc w:val="both"/>
        <w:rPr>
          <w:rFonts w:eastAsia="Times New Roman"/>
          <w:i/>
          <w:color w:val="000000" w:themeColor="text1"/>
          <w:sz w:val="28"/>
          <w:szCs w:val="28"/>
        </w:rPr>
      </w:pPr>
      <w:r w:rsidRPr="00E30515">
        <w:rPr>
          <w:rFonts w:eastAsia="Times New Roman"/>
          <w:color w:val="000000" w:themeColor="text1"/>
          <w:sz w:val="28"/>
          <w:szCs w:val="28"/>
        </w:rPr>
        <w:t xml:space="preserve">a) Công ty ................... </w:t>
      </w:r>
      <w:r w:rsidRPr="00E30515">
        <w:rPr>
          <w:rFonts w:eastAsia="Times New Roman"/>
          <w:i/>
          <w:color w:val="000000" w:themeColor="text1"/>
          <w:sz w:val="28"/>
          <w:szCs w:val="28"/>
        </w:rPr>
        <w:t>(Đơn vị đầu tư hệ thống đo đếm điện năng</w:t>
      </w:r>
      <w:r w:rsidRPr="00E30515">
        <w:rPr>
          <w:rFonts w:eastAsia="Times New Roman"/>
          <w:i/>
          <w:iCs/>
          <w:color w:val="000000" w:themeColor="text1"/>
          <w:sz w:val="28"/>
          <w:szCs w:val="28"/>
        </w:rPr>
        <w:t>):</w:t>
      </w:r>
    </w:p>
    <w:p w14:paraId="4B26E112"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Người đại diện hoặc tham gia nghiệm thu</w:t>
      </w:r>
      <w:r w:rsidRPr="00E30515" w:rsidDel="00E80146">
        <w:rPr>
          <w:rFonts w:eastAsia="Times New Roman"/>
          <w:color w:val="000000" w:themeColor="text1"/>
          <w:sz w:val="28"/>
          <w:szCs w:val="28"/>
          <w:lang w:val="pl-PL"/>
        </w:rPr>
        <w:t xml:space="preserve"> </w:t>
      </w:r>
      <w:r w:rsidRPr="00E30515">
        <w:rPr>
          <w:rFonts w:eastAsia="Times New Roman"/>
          <w:color w:val="000000" w:themeColor="text1"/>
          <w:sz w:val="28"/>
          <w:szCs w:val="28"/>
          <w:lang w:val="pl-PL"/>
        </w:rPr>
        <w:t xml:space="preserve"> </w:t>
      </w:r>
      <w:r w:rsidRPr="00E30515">
        <w:rPr>
          <w:rFonts w:eastAsia="Times New Roman"/>
          <w:i/>
          <w:iCs/>
          <w:color w:val="000000" w:themeColor="text1"/>
          <w:sz w:val="28"/>
          <w:szCs w:val="28"/>
          <w:lang w:val="pl-PL"/>
        </w:rPr>
        <w:t>(ghi rõ họ và tên, chức vụ)</w:t>
      </w:r>
    </w:p>
    <w:p w14:paraId="2D9555F8" w14:textId="77777777" w:rsidR="002573CC" w:rsidRPr="00E30515" w:rsidRDefault="002573CC" w:rsidP="002573CC">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b) Công ty Mua bán điện/hoặc Đơn vị phân phối điện:</w:t>
      </w:r>
    </w:p>
    <w:p w14:paraId="550FCA2F"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59CC44AA" w14:textId="77777777" w:rsidR="002573CC" w:rsidRPr="00E30515" w:rsidRDefault="002573CC" w:rsidP="002573CC">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c</w:t>
      </w:r>
      <w:r w:rsidRPr="00E30515">
        <w:rPr>
          <w:rFonts w:eastAsia="Times New Roman"/>
          <w:bCs/>
          <w:color w:val="000000" w:themeColor="text1"/>
          <w:sz w:val="28"/>
          <w:szCs w:val="28"/>
          <w:lang w:val="pl-PL"/>
        </w:rPr>
        <w:t>)</w:t>
      </w:r>
      <w:r w:rsidRPr="00E30515">
        <w:rPr>
          <w:rFonts w:eastAsia="Times New Roman"/>
          <w:color w:val="000000" w:themeColor="text1"/>
          <w:sz w:val="28"/>
          <w:szCs w:val="28"/>
          <w:lang w:val="pl-PL"/>
        </w:rPr>
        <w:t xml:space="preserve"> Công ty ...................(Đơn vị giao nhận điện liên quan):</w:t>
      </w:r>
    </w:p>
    <w:p w14:paraId="0C731490"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35E893E2" w14:textId="77777777" w:rsidR="002573CC" w:rsidRPr="00E30515" w:rsidRDefault="002573CC" w:rsidP="002573CC">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bCs/>
          <w:color w:val="000000" w:themeColor="text1"/>
          <w:sz w:val="28"/>
          <w:szCs w:val="28"/>
          <w:lang w:val="pl-PL"/>
        </w:rPr>
        <w:t>d)</w:t>
      </w:r>
      <w:r w:rsidRPr="00E30515">
        <w:rPr>
          <w:rFonts w:eastAsia="Times New Roman"/>
          <w:color w:val="000000" w:themeColor="text1"/>
          <w:sz w:val="28"/>
          <w:szCs w:val="28"/>
          <w:lang w:val="pl-PL"/>
        </w:rPr>
        <w:t xml:space="preserve"> Công ty ...................(Đơn vị thí nghiệm, kiểm định):</w:t>
      </w:r>
    </w:p>
    <w:p w14:paraId="367E0817"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1C091CAB" w14:textId="77777777" w:rsidR="002573CC" w:rsidRPr="00E30515" w:rsidRDefault="002573CC" w:rsidP="002573CC">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đ) Công ty ...................(Đơn vị quản lý lưới điện) (nếu có):</w:t>
      </w:r>
    </w:p>
    <w:p w14:paraId="249D9C72"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4D879077" w14:textId="77777777" w:rsidR="002573CC" w:rsidRPr="00E30515" w:rsidRDefault="002573CC" w:rsidP="002573CC">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e</w:t>
      </w:r>
      <w:r w:rsidRPr="00E30515">
        <w:rPr>
          <w:rFonts w:eastAsia="Times New Roman"/>
          <w:bCs/>
          <w:color w:val="000000" w:themeColor="text1"/>
          <w:sz w:val="28"/>
          <w:szCs w:val="28"/>
          <w:lang w:val="pl-PL"/>
        </w:rPr>
        <w:t>)</w:t>
      </w:r>
      <w:r w:rsidRPr="00E30515">
        <w:rPr>
          <w:rFonts w:eastAsia="Times New Roman"/>
          <w:color w:val="000000" w:themeColor="text1"/>
          <w:sz w:val="28"/>
          <w:szCs w:val="28"/>
          <w:lang w:val="pl-PL"/>
        </w:rPr>
        <w:t xml:space="preserve"> Công ty ...................(Đơn vị quản lý số liệu đo đếm):</w:t>
      </w:r>
    </w:p>
    <w:p w14:paraId="64BDF0E8"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65CFDFA7" w14:textId="77777777" w:rsidR="002573CC" w:rsidRPr="00E30515" w:rsidRDefault="002573CC" w:rsidP="002573CC">
      <w:pPr>
        <w:tabs>
          <w:tab w:val="left" w:pos="851"/>
        </w:tabs>
        <w:spacing w:before="60" w:line="264" w:lineRule="auto"/>
        <w:ind w:firstLine="567"/>
        <w:jc w:val="both"/>
        <w:rPr>
          <w:rFonts w:eastAsia="Times New Roman"/>
          <w:i/>
          <w:color w:val="000000" w:themeColor="text1"/>
          <w:sz w:val="28"/>
          <w:szCs w:val="28"/>
          <w:lang w:val="pl-PL"/>
        </w:rPr>
      </w:pPr>
      <w:r w:rsidRPr="00E30515">
        <w:rPr>
          <w:rFonts w:eastAsia="Times New Roman"/>
          <w:bCs/>
          <w:color w:val="000000" w:themeColor="text1"/>
          <w:sz w:val="28"/>
          <w:szCs w:val="28"/>
          <w:lang w:val="pl-PL"/>
        </w:rPr>
        <w:t>g)</w:t>
      </w:r>
      <w:r w:rsidRPr="00E30515">
        <w:rPr>
          <w:rFonts w:eastAsia="Times New Roman"/>
          <w:color w:val="000000" w:themeColor="text1"/>
          <w:sz w:val="28"/>
          <w:szCs w:val="28"/>
          <w:lang w:val="pl-PL"/>
        </w:rPr>
        <w:t xml:space="preserve"> Công ty ...................(Đơn vị thiết kế): </w:t>
      </w:r>
      <w:r w:rsidRPr="00E30515">
        <w:rPr>
          <w:rFonts w:eastAsia="Times New Roman"/>
          <w:i/>
          <w:color w:val="000000" w:themeColor="text1"/>
          <w:sz w:val="28"/>
          <w:szCs w:val="28"/>
          <w:lang w:val="pl-PL"/>
        </w:rPr>
        <w:t>(nếu có)</w:t>
      </w:r>
    </w:p>
    <w:p w14:paraId="72C3EEAB"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61A810A1" w14:textId="77777777" w:rsidR="002573CC" w:rsidRPr="00E30515" w:rsidRDefault="002573CC" w:rsidP="002573CC">
      <w:pPr>
        <w:tabs>
          <w:tab w:val="left" w:pos="851"/>
        </w:tabs>
        <w:spacing w:before="60" w:line="264" w:lineRule="auto"/>
        <w:ind w:firstLine="567"/>
        <w:jc w:val="both"/>
        <w:rPr>
          <w:rFonts w:eastAsia="Times New Roman"/>
          <w:i/>
          <w:color w:val="000000" w:themeColor="text1"/>
          <w:sz w:val="28"/>
          <w:szCs w:val="28"/>
          <w:lang w:val="pl-PL"/>
        </w:rPr>
      </w:pPr>
      <w:r w:rsidRPr="00E30515">
        <w:rPr>
          <w:rFonts w:eastAsia="Times New Roman"/>
          <w:color w:val="000000" w:themeColor="text1"/>
          <w:sz w:val="28"/>
          <w:szCs w:val="28"/>
          <w:lang w:val="pl-PL"/>
        </w:rPr>
        <w:t>h</w:t>
      </w:r>
      <w:r w:rsidRPr="00E30515">
        <w:rPr>
          <w:rFonts w:eastAsia="Times New Roman"/>
          <w:bCs/>
          <w:color w:val="000000" w:themeColor="text1"/>
          <w:sz w:val="28"/>
          <w:szCs w:val="28"/>
          <w:lang w:val="pl-PL"/>
        </w:rPr>
        <w:t>)</w:t>
      </w:r>
      <w:r w:rsidRPr="00E30515">
        <w:rPr>
          <w:rFonts w:eastAsia="Times New Roman"/>
          <w:color w:val="000000" w:themeColor="text1"/>
          <w:sz w:val="28"/>
          <w:szCs w:val="28"/>
          <w:lang w:val="pl-PL"/>
        </w:rPr>
        <w:t xml:space="preserve"> Công ty ...................(Đơn vị thi công): </w:t>
      </w:r>
      <w:r w:rsidRPr="00E30515">
        <w:rPr>
          <w:rFonts w:eastAsia="Times New Roman"/>
          <w:i/>
          <w:color w:val="000000" w:themeColor="text1"/>
          <w:sz w:val="28"/>
          <w:szCs w:val="28"/>
          <w:lang w:val="pl-PL"/>
        </w:rPr>
        <w:t>(nếu có)</w:t>
      </w:r>
    </w:p>
    <w:p w14:paraId="0792C9BB"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2551CB39" w14:textId="77777777" w:rsidR="002573CC" w:rsidRPr="00E30515" w:rsidRDefault="002573CC" w:rsidP="002573CC">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t>4. Thời gian tiến hành nghiệm thu</w:t>
      </w:r>
      <w:r w:rsidRPr="00E30515">
        <w:rPr>
          <w:rFonts w:eastAsia="Times New Roman"/>
          <w:b/>
          <w:bCs/>
          <w:color w:val="000000" w:themeColor="text1"/>
          <w:sz w:val="28"/>
          <w:szCs w:val="28"/>
        </w:rPr>
        <w:tab/>
      </w:r>
    </w:p>
    <w:p w14:paraId="4DEE1DB3" w14:textId="77777777" w:rsidR="002573CC" w:rsidRPr="00E30515" w:rsidRDefault="002573CC" w:rsidP="002573CC">
      <w:pPr>
        <w:tabs>
          <w:tab w:val="left" w:pos="851"/>
        </w:tabs>
        <w:spacing w:before="120"/>
        <w:ind w:firstLine="567"/>
        <w:jc w:val="both"/>
        <w:rPr>
          <w:rFonts w:eastAsia="Times New Roman"/>
          <w:color w:val="000000" w:themeColor="text1"/>
          <w:sz w:val="28"/>
          <w:szCs w:val="28"/>
        </w:rPr>
      </w:pPr>
      <w:r w:rsidRPr="00E30515">
        <w:rPr>
          <w:rFonts w:eastAsia="Times New Roman"/>
          <w:color w:val="000000" w:themeColor="text1"/>
          <w:sz w:val="28"/>
          <w:szCs w:val="28"/>
        </w:rPr>
        <w:t xml:space="preserve">a) Bắt đầu: …....... ngày…........ tháng…....... năm…......        </w:t>
      </w:r>
    </w:p>
    <w:p w14:paraId="42F64D9E" w14:textId="77777777" w:rsidR="002573CC" w:rsidRPr="00E30515" w:rsidRDefault="002573CC" w:rsidP="002573CC">
      <w:pPr>
        <w:widowControl w:val="0"/>
        <w:tabs>
          <w:tab w:val="left" w:pos="851"/>
        </w:tabs>
        <w:adjustRightInd w:val="0"/>
        <w:spacing w:before="120"/>
        <w:ind w:left="567"/>
        <w:jc w:val="both"/>
        <w:textAlignment w:val="baseline"/>
        <w:rPr>
          <w:rFonts w:eastAsia="Times New Roman"/>
          <w:color w:val="000000" w:themeColor="text1"/>
          <w:sz w:val="28"/>
          <w:szCs w:val="28"/>
        </w:rPr>
      </w:pPr>
      <w:r w:rsidRPr="00E30515">
        <w:rPr>
          <w:rFonts w:eastAsia="Times New Roman"/>
          <w:color w:val="000000" w:themeColor="text1"/>
          <w:sz w:val="28"/>
          <w:szCs w:val="28"/>
        </w:rPr>
        <w:t>b) Kết thúc: ….......  ngày…........ tháng…....... năm…......</w:t>
      </w:r>
    </w:p>
    <w:p w14:paraId="7E0C8E52" w14:textId="77777777" w:rsidR="002573CC" w:rsidRPr="00E30515" w:rsidRDefault="002573CC" w:rsidP="002573CC">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lastRenderedPageBreak/>
        <w:t>5. Đánh giá các hạng mục nghiệm thu:</w:t>
      </w:r>
      <w:r w:rsidRPr="00E30515">
        <w:rPr>
          <w:rFonts w:eastAsia="Times New Roman"/>
          <w:b/>
          <w:bCs/>
          <w:color w:val="000000" w:themeColor="text1"/>
          <w:sz w:val="28"/>
          <w:szCs w:val="28"/>
        </w:rPr>
        <w:tab/>
      </w:r>
    </w:p>
    <w:p w14:paraId="42BCDD85" w14:textId="77777777" w:rsidR="002573CC" w:rsidRPr="00E30515" w:rsidRDefault="002573CC" w:rsidP="002573CC">
      <w:pPr>
        <w:tabs>
          <w:tab w:val="left" w:pos="360"/>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a) Tài liệu làm căn cứ để nghiệm thu.</w:t>
      </w:r>
    </w:p>
    <w:p w14:paraId="628B095C" w14:textId="77777777" w:rsidR="002573CC" w:rsidRPr="00E30515" w:rsidRDefault="002573CC" w:rsidP="002573CC">
      <w:pPr>
        <w:tabs>
          <w:tab w:val="left" w:pos="360"/>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b) Đánh giá các hạng mục nghiệm thu (đối chiếu với thiết kế kỹ thuật, tiêu chuẩn kỹ thuật, ....):</w:t>
      </w:r>
    </w:p>
    <w:p w14:paraId="0AF30AA8"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rPr>
        <w:t>Hồ sơ kỹ thuật của Hệ thống đo đếm và Hệ thống thu thập số liệu đo đếm;</w:t>
      </w:r>
    </w:p>
    <w:p w14:paraId="28EC88A7"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rPr>
        <w:t>Thực tế lắp đặt Hệ thống đo đếm tại hiện trường (vị trí lắp đặt thiết bị nhất thứ, thực tế lắp đặt mạch nhị thứ, thông số của các thiết bị đo đếm, các thông số cài đặt của công tơ đo đếm);</w:t>
      </w:r>
    </w:p>
    <w:p w14:paraId="15433C4C"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rPr>
        <w:t>Sự phù hợp của các thông số cài đặt công tơ đo đếm với thông số thiết bị đo đếm thực tế lắp đặt;</w:t>
      </w:r>
    </w:p>
    <w:p w14:paraId="4F6CE9FA"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pacing w:val="-4"/>
          <w:sz w:val="28"/>
          <w:szCs w:val="28"/>
        </w:rPr>
        <w:t>Thông số, lắp đặt thực tế của Hệ thống thu thập số liệu đo đếm;</w:t>
      </w:r>
    </w:p>
    <w:p w14:paraId="205908C5"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lang w:val="pl-PL"/>
        </w:rPr>
        <w:t>Biện pháp niêm phong kẹp chì;</w:t>
      </w:r>
    </w:p>
    <w:p w14:paraId="12B22517" w14:textId="77777777" w:rsidR="002573CC" w:rsidRPr="00E30515" w:rsidRDefault="002573CC" w:rsidP="002573CC">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lang w:val="pl-PL"/>
        </w:rPr>
        <w:t>Đáp ứng thỏa thuận thiết kế kỹ thuật, yêu cầu về quản lý.</w:t>
      </w:r>
    </w:p>
    <w:p w14:paraId="5745ADAF" w14:textId="77777777" w:rsidR="002573CC" w:rsidRPr="00E30515" w:rsidRDefault="002573CC" w:rsidP="002573CC">
      <w:pPr>
        <w:widowControl w:val="0"/>
        <w:tabs>
          <w:tab w:val="left" w:pos="851"/>
        </w:tabs>
        <w:adjustRightInd w:val="0"/>
        <w:spacing w:before="60" w:line="264" w:lineRule="auto"/>
        <w:ind w:left="567"/>
        <w:jc w:val="both"/>
        <w:textAlignment w:val="baseline"/>
        <w:rPr>
          <w:rFonts w:eastAsia="Times New Roman"/>
          <w:color w:val="000000" w:themeColor="text1"/>
          <w:sz w:val="28"/>
          <w:szCs w:val="28"/>
        </w:rPr>
      </w:pPr>
      <w:r w:rsidRPr="00E30515">
        <w:rPr>
          <w:rFonts w:eastAsia="Times New Roman"/>
          <w:color w:val="000000" w:themeColor="text1"/>
          <w:sz w:val="28"/>
          <w:szCs w:val="28"/>
        </w:rPr>
        <w:t>c) Các ý kiến khác nếu có.</w:t>
      </w:r>
    </w:p>
    <w:p w14:paraId="2724F39C" w14:textId="77777777" w:rsidR="002573CC" w:rsidRPr="00E30515" w:rsidRDefault="002573CC" w:rsidP="002573CC">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t>6.  Kết luận</w:t>
      </w:r>
    </w:p>
    <w:p w14:paraId="4FA263C4" w14:textId="77777777" w:rsidR="002573CC" w:rsidRPr="00E30515" w:rsidRDefault="002573CC" w:rsidP="002573CC">
      <w:pPr>
        <w:numPr>
          <w:ilvl w:val="1"/>
          <w:numId w:val="471"/>
        </w:numPr>
        <w:tabs>
          <w:tab w:val="left" w:pos="851"/>
          <w:tab w:val="left" w:pos="1170"/>
        </w:tabs>
        <w:spacing w:line="264" w:lineRule="auto"/>
        <w:ind w:left="0" w:firstLine="567"/>
        <w:jc w:val="both"/>
        <w:rPr>
          <w:rFonts w:eastAsia="Times New Roman"/>
          <w:color w:val="000000" w:themeColor="text1"/>
          <w:sz w:val="26"/>
          <w:szCs w:val="26"/>
        </w:rPr>
      </w:pPr>
      <w:r w:rsidRPr="00E30515">
        <w:rPr>
          <w:rFonts w:eastAsia="Times New Roman"/>
          <w:color w:val="000000" w:themeColor="text1"/>
          <w:sz w:val="28"/>
          <w:szCs w:val="28"/>
        </w:rPr>
        <w:t>Chấp nhận (hay không chấp nhận) nghiệm thu lắp đặt Hệ thống đo đếm điện năng phục vụ công tác đóng điện, chạy thử [</w:t>
      </w:r>
      <w:r w:rsidRPr="00E30515">
        <w:rPr>
          <w:rFonts w:eastAsia="Times New Roman"/>
          <w:i/>
          <w:iCs/>
          <w:color w:val="000000" w:themeColor="text1"/>
          <w:sz w:val="28"/>
          <w:szCs w:val="28"/>
        </w:rPr>
        <w:t>công trình điện</w:t>
      </w:r>
      <w:r w:rsidRPr="00E30515">
        <w:rPr>
          <w:rFonts w:eastAsia="Times New Roman"/>
          <w:color w:val="000000" w:themeColor="text1"/>
          <w:sz w:val="28"/>
          <w:szCs w:val="28"/>
        </w:rPr>
        <w:t>].</w:t>
      </w:r>
    </w:p>
    <w:p w14:paraId="23DA239B" w14:textId="77777777" w:rsidR="002573CC" w:rsidRPr="00E30515" w:rsidRDefault="002573CC" w:rsidP="002573CC">
      <w:pPr>
        <w:numPr>
          <w:ilvl w:val="1"/>
          <w:numId w:val="471"/>
        </w:numPr>
        <w:tabs>
          <w:tab w:val="left" w:pos="851"/>
          <w:tab w:val="left" w:pos="1170"/>
        </w:tabs>
        <w:spacing w:line="264" w:lineRule="auto"/>
        <w:ind w:left="0" w:firstLine="567"/>
        <w:jc w:val="both"/>
        <w:rPr>
          <w:rFonts w:eastAsia="Times New Roman"/>
          <w:color w:val="000000" w:themeColor="text1"/>
          <w:sz w:val="26"/>
          <w:szCs w:val="26"/>
        </w:rPr>
      </w:pPr>
      <w:r w:rsidRPr="00E30515">
        <w:rPr>
          <w:rFonts w:eastAsia="Times New Roman"/>
          <w:color w:val="000000" w:themeColor="text1"/>
          <w:sz w:val="28"/>
          <w:szCs w:val="28"/>
        </w:rPr>
        <w:t>Chấp nhận (hay không chấp nhận) nghiệm thu lắp đặt Hệ thống thu thập số liệu đo đếm [</w:t>
      </w:r>
      <w:r w:rsidRPr="00E30515">
        <w:rPr>
          <w:rFonts w:eastAsia="Times New Roman"/>
          <w:i/>
          <w:iCs/>
          <w:color w:val="000000" w:themeColor="text1"/>
          <w:sz w:val="28"/>
          <w:szCs w:val="28"/>
        </w:rPr>
        <w:t>công trình điện</w:t>
      </w:r>
      <w:r w:rsidRPr="00E30515">
        <w:rPr>
          <w:rFonts w:eastAsia="Times New Roman"/>
          <w:color w:val="000000" w:themeColor="text1"/>
          <w:sz w:val="28"/>
          <w:szCs w:val="28"/>
        </w:rPr>
        <w:t xml:space="preserve">]. </w:t>
      </w:r>
    </w:p>
    <w:p w14:paraId="0294BD24" w14:textId="77777777" w:rsidR="002573CC" w:rsidRPr="00E30515" w:rsidRDefault="002573CC" w:rsidP="002573CC">
      <w:pPr>
        <w:numPr>
          <w:ilvl w:val="1"/>
          <w:numId w:val="471"/>
        </w:numPr>
        <w:tabs>
          <w:tab w:val="left" w:pos="851"/>
          <w:tab w:val="left" w:pos="1170"/>
        </w:tabs>
        <w:spacing w:line="264" w:lineRule="auto"/>
        <w:ind w:left="0" w:firstLine="567"/>
        <w:jc w:val="both"/>
        <w:rPr>
          <w:rFonts w:eastAsia="Times New Roman"/>
          <w:color w:val="000000" w:themeColor="text1"/>
          <w:sz w:val="26"/>
          <w:szCs w:val="26"/>
        </w:rPr>
      </w:pPr>
      <w:r w:rsidRPr="00E30515">
        <w:rPr>
          <w:rFonts w:eastAsia="Times New Roman"/>
          <w:color w:val="000000" w:themeColor="text1"/>
          <w:sz w:val="28"/>
          <w:szCs w:val="28"/>
        </w:rPr>
        <w:t>Yêu cầu sửa chữa, hoàn thiện bổ sung và các ý kiến khác nếu có.</w:t>
      </w:r>
    </w:p>
    <w:p w14:paraId="1F28BAAA" w14:textId="77777777" w:rsidR="002573CC" w:rsidRPr="00E30515" w:rsidRDefault="002573CC" w:rsidP="002573CC">
      <w:pPr>
        <w:tabs>
          <w:tab w:val="left" w:pos="851"/>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Các bên tham gia thống nhất các nội dung nêu trên và cùng ký xác nhận  vào Biên bản nghiệm thu này. Biên bản được lập thành......bản và mỗi bên giữ 01 bản.</w:t>
      </w:r>
    </w:p>
    <w:tbl>
      <w:tblPr>
        <w:tblW w:w="8897" w:type="dxa"/>
        <w:jc w:val="center"/>
        <w:tblLayout w:type="fixed"/>
        <w:tblLook w:val="0000" w:firstRow="0" w:lastRow="0" w:firstColumn="0" w:lastColumn="0" w:noHBand="0" w:noVBand="0"/>
      </w:tblPr>
      <w:tblGrid>
        <w:gridCol w:w="4503"/>
        <w:gridCol w:w="4394"/>
      </w:tblGrid>
      <w:tr w:rsidR="00B83F6B" w:rsidRPr="00E30515" w14:paraId="30867032" w14:textId="77777777" w:rsidTr="002F4A83">
        <w:trPr>
          <w:trHeight w:val="393"/>
          <w:jc w:val="center"/>
        </w:trPr>
        <w:tc>
          <w:tcPr>
            <w:tcW w:w="4503" w:type="dxa"/>
          </w:tcPr>
          <w:p w14:paraId="788DC228" w14:textId="77777777" w:rsidR="002573CC" w:rsidRPr="00E30515" w:rsidRDefault="002573CC"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b/>
                <w:bCs/>
                <w:color w:val="000000" w:themeColor="text1"/>
                <w:lang w:val="fr-FR"/>
              </w:rPr>
              <w:t>ĐẠI DIỆN ĐƠN VỊ ĐẦU TƯ HỆ THỐNG ĐO ĐẾM ĐIỆN NĂNG</w:t>
            </w:r>
          </w:p>
          <w:p w14:paraId="715E646D" w14:textId="77777777" w:rsidR="002573CC" w:rsidRPr="00E30515" w:rsidRDefault="002573CC" w:rsidP="002F4A83">
            <w:pPr>
              <w:tabs>
                <w:tab w:val="left" w:pos="360"/>
                <w:tab w:val="left" w:pos="851"/>
              </w:tabs>
              <w:spacing w:before="120" w:after="120"/>
              <w:ind w:hanging="21"/>
              <w:jc w:val="center"/>
              <w:rPr>
                <w:rFonts w:eastAsia="Times New Roman"/>
                <w:b/>
                <w:color w:val="000000" w:themeColor="text1"/>
                <w:lang w:val="fr-FR"/>
              </w:rPr>
            </w:pPr>
            <w:r w:rsidRPr="00E30515">
              <w:rPr>
                <w:rFonts w:eastAsia="Times New Roman"/>
                <w:i/>
                <w:color w:val="000000" w:themeColor="text1"/>
              </w:rPr>
              <w:t>(ký tên)</w:t>
            </w:r>
          </w:p>
        </w:tc>
        <w:tc>
          <w:tcPr>
            <w:tcW w:w="4394" w:type="dxa"/>
          </w:tcPr>
          <w:p w14:paraId="4D3F9904" w14:textId="77777777" w:rsidR="002573CC" w:rsidRPr="00E30515" w:rsidRDefault="002573CC" w:rsidP="002F4A83">
            <w:pPr>
              <w:tabs>
                <w:tab w:val="left" w:pos="851"/>
              </w:tabs>
              <w:spacing w:before="120" w:after="120"/>
              <w:jc w:val="center"/>
              <w:rPr>
                <w:rFonts w:eastAsia="Times New Roman"/>
                <w:b/>
                <w:color w:val="000000" w:themeColor="text1"/>
                <w:lang w:val="fr-FR"/>
              </w:rPr>
            </w:pPr>
            <w:r w:rsidRPr="00E30515">
              <w:rPr>
                <w:rFonts w:eastAsia="Times New Roman"/>
                <w:b/>
                <w:bCs/>
                <w:color w:val="000000" w:themeColor="text1"/>
                <w:lang w:val="fr-FR"/>
              </w:rPr>
              <w:t xml:space="preserve">ĐẠI DIỆN </w:t>
            </w:r>
            <w:r w:rsidRPr="00E30515">
              <w:rPr>
                <w:rFonts w:eastAsia="Times New Roman"/>
                <w:b/>
                <w:color w:val="000000" w:themeColor="text1"/>
                <w:lang w:val="fr-FR"/>
              </w:rPr>
              <w:t>CÔNG TY MUA BÁN ĐIỆN/ĐƠN VỊ PHÂN PHỐI ĐIỆN</w:t>
            </w:r>
          </w:p>
          <w:p w14:paraId="1BDE0C31" w14:textId="77777777" w:rsidR="002573CC" w:rsidRPr="00E30515" w:rsidRDefault="002573CC" w:rsidP="002F4A83">
            <w:pPr>
              <w:tabs>
                <w:tab w:val="left" w:pos="851"/>
              </w:tabs>
              <w:spacing w:before="120" w:after="120"/>
              <w:jc w:val="center"/>
              <w:rPr>
                <w:rFonts w:eastAsia="Times New Roman"/>
                <w:b/>
                <w:iCs/>
                <w:color w:val="000000" w:themeColor="text1"/>
                <w:lang w:val="fr-FR"/>
              </w:rPr>
            </w:pPr>
            <w:r w:rsidRPr="00E30515">
              <w:rPr>
                <w:rFonts w:eastAsia="Times New Roman"/>
                <w:i/>
                <w:color w:val="000000" w:themeColor="text1"/>
              </w:rPr>
              <w:t>(ký tên)</w:t>
            </w:r>
          </w:p>
        </w:tc>
      </w:tr>
      <w:tr w:rsidR="00B83F6B" w:rsidRPr="00E30515" w14:paraId="5E6CCF9A" w14:textId="77777777" w:rsidTr="002F4A83">
        <w:trPr>
          <w:trHeight w:val="428"/>
          <w:jc w:val="center"/>
        </w:trPr>
        <w:tc>
          <w:tcPr>
            <w:tcW w:w="4503" w:type="dxa"/>
          </w:tcPr>
          <w:p w14:paraId="308AF114" w14:textId="77777777" w:rsidR="002573CC" w:rsidRPr="00E30515" w:rsidRDefault="002573CC"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b/>
                <w:bCs/>
                <w:color w:val="000000" w:themeColor="text1"/>
                <w:lang w:val="fr-FR"/>
              </w:rPr>
              <w:t xml:space="preserve">ĐẠI DIỆN ĐƠN VỊ GIAO NHẬN ĐIỆN </w:t>
            </w:r>
            <w:r w:rsidRPr="00E30515">
              <w:rPr>
                <w:rFonts w:eastAsia="Times New Roman"/>
                <w:bCs/>
                <w:color w:val="000000" w:themeColor="text1"/>
                <w:lang w:val="fr-FR"/>
              </w:rPr>
              <w:t>(liên quan</w:t>
            </w:r>
            <w:r w:rsidRPr="00E30515">
              <w:rPr>
                <w:rFonts w:eastAsia="Times New Roman"/>
                <w:b/>
                <w:bCs/>
                <w:color w:val="000000" w:themeColor="text1"/>
                <w:lang w:val="fr-FR"/>
              </w:rPr>
              <w:t>)</w:t>
            </w:r>
          </w:p>
          <w:p w14:paraId="5D4F479B" w14:textId="7E44F3CD" w:rsidR="002573CC" w:rsidRPr="00E30515" w:rsidRDefault="002573CC"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p>
        </w:tc>
        <w:tc>
          <w:tcPr>
            <w:tcW w:w="4394" w:type="dxa"/>
          </w:tcPr>
          <w:p w14:paraId="457B001E" w14:textId="77777777" w:rsidR="002573CC" w:rsidRPr="00E30515" w:rsidRDefault="002573CC" w:rsidP="002F4A83">
            <w:pPr>
              <w:tabs>
                <w:tab w:val="left" w:pos="851"/>
              </w:tabs>
              <w:spacing w:before="120" w:after="120"/>
              <w:jc w:val="center"/>
              <w:rPr>
                <w:rFonts w:eastAsia="Times New Roman"/>
                <w:b/>
                <w:color w:val="000000" w:themeColor="text1"/>
                <w:lang w:val="fr-FR"/>
              </w:rPr>
            </w:pPr>
            <w:r w:rsidRPr="00E30515">
              <w:rPr>
                <w:rFonts w:eastAsia="Times New Roman"/>
                <w:b/>
                <w:color w:val="000000" w:themeColor="text1"/>
                <w:lang w:val="fr-FR"/>
              </w:rPr>
              <w:t>ĐẠI DIỆN ĐƠN VỊ THÍ NGHIỆM, KIỂM ĐỊNH</w:t>
            </w:r>
          </w:p>
          <w:p w14:paraId="1AC04D93" w14:textId="77777777" w:rsidR="002573CC" w:rsidRPr="00E30515" w:rsidRDefault="002573CC" w:rsidP="002F4A83">
            <w:pPr>
              <w:tabs>
                <w:tab w:val="left" w:pos="851"/>
              </w:tabs>
              <w:spacing w:before="120" w:after="120"/>
              <w:ind w:firstLine="567"/>
              <w:jc w:val="center"/>
              <w:rPr>
                <w:rFonts w:eastAsia="Times New Roman"/>
                <w:b/>
                <w:color w:val="000000" w:themeColor="text1"/>
                <w:lang w:val="fr-FR"/>
              </w:rPr>
            </w:pPr>
            <w:r w:rsidRPr="00E30515">
              <w:rPr>
                <w:rFonts w:eastAsia="Times New Roman"/>
                <w:i/>
                <w:color w:val="000000" w:themeColor="text1"/>
              </w:rPr>
              <w:t>(ký tên)</w:t>
            </w:r>
          </w:p>
        </w:tc>
      </w:tr>
      <w:tr w:rsidR="00B83F6B" w:rsidRPr="00E30515" w14:paraId="23D26BB1" w14:textId="77777777" w:rsidTr="002F4A83">
        <w:trPr>
          <w:trHeight w:val="291"/>
          <w:jc w:val="center"/>
        </w:trPr>
        <w:tc>
          <w:tcPr>
            <w:tcW w:w="4503" w:type="dxa"/>
          </w:tcPr>
          <w:p w14:paraId="0F652090" w14:textId="77777777" w:rsidR="002573CC" w:rsidRPr="00E30515" w:rsidRDefault="002573CC"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b/>
                <w:bCs/>
                <w:color w:val="000000" w:themeColor="text1"/>
                <w:lang w:val="fr-FR"/>
              </w:rPr>
              <w:t>ĐẠI DIỆN ĐƠN VỊ QUẢN LÝ SỐ LIỆU ĐO ĐẾM</w:t>
            </w:r>
          </w:p>
          <w:p w14:paraId="359EF115" w14:textId="77777777" w:rsidR="002573CC" w:rsidRPr="00E30515" w:rsidRDefault="002573CC"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r w:rsidRPr="00E30515">
              <w:rPr>
                <w:rFonts w:eastAsia="Times New Roman"/>
                <w:b/>
                <w:bCs/>
                <w:color w:val="000000" w:themeColor="text1"/>
                <w:lang w:val="fr-FR"/>
              </w:rPr>
              <w:t xml:space="preserve"> </w:t>
            </w:r>
          </w:p>
        </w:tc>
        <w:tc>
          <w:tcPr>
            <w:tcW w:w="4394" w:type="dxa"/>
          </w:tcPr>
          <w:p w14:paraId="2D937205" w14:textId="77777777" w:rsidR="002573CC" w:rsidRPr="00E30515" w:rsidRDefault="002573CC" w:rsidP="002F4A83">
            <w:pPr>
              <w:tabs>
                <w:tab w:val="left" w:pos="851"/>
              </w:tabs>
              <w:spacing w:before="120" w:after="120"/>
              <w:jc w:val="center"/>
              <w:rPr>
                <w:rFonts w:eastAsia="Times New Roman"/>
                <w:color w:val="000000" w:themeColor="text1"/>
                <w:lang w:val="fr-FR"/>
              </w:rPr>
            </w:pPr>
            <w:r w:rsidRPr="00E30515">
              <w:rPr>
                <w:rFonts w:eastAsia="Times New Roman"/>
                <w:b/>
                <w:color w:val="000000" w:themeColor="text1"/>
                <w:lang w:val="fr-FR"/>
              </w:rPr>
              <w:t xml:space="preserve">ĐẠI DIỆN ĐƠN VỊ THI CÔNG </w:t>
            </w:r>
            <w:r w:rsidRPr="00E30515">
              <w:rPr>
                <w:rFonts w:eastAsia="Times New Roman"/>
                <w:color w:val="000000" w:themeColor="text1"/>
                <w:lang w:val="fr-FR"/>
              </w:rPr>
              <w:t>(nếu có)</w:t>
            </w:r>
          </w:p>
          <w:p w14:paraId="0C89F6EC" w14:textId="77777777" w:rsidR="002573CC" w:rsidRPr="00E30515" w:rsidRDefault="002573CC" w:rsidP="002F4A83">
            <w:pPr>
              <w:tabs>
                <w:tab w:val="left" w:pos="851"/>
              </w:tabs>
              <w:spacing w:before="120" w:after="120"/>
              <w:jc w:val="center"/>
              <w:rPr>
                <w:rFonts w:eastAsia="Times New Roman"/>
                <w:b/>
                <w:color w:val="000000" w:themeColor="text1"/>
                <w:lang w:val="fr-FR"/>
              </w:rPr>
            </w:pPr>
            <w:r w:rsidRPr="00E30515">
              <w:rPr>
                <w:rFonts w:eastAsia="Times New Roman"/>
                <w:i/>
                <w:color w:val="000000" w:themeColor="text1"/>
              </w:rPr>
              <w:t>(ký tên)</w:t>
            </w:r>
          </w:p>
        </w:tc>
      </w:tr>
      <w:tr w:rsidR="00B83F6B" w:rsidRPr="00E30515" w14:paraId="12C64966" w14:textId="77777777" w:rsidTr="002F4A83">
        <w:trPr>
          <w:trHeight w:val="282"/>
          <w:jc w:val="center"/>
        </w:trPr>
        <w:tc>
          <w:tcPr>
            <w:tcW w:w="4503" w:type="dxa"/>
          </w:tcPr>
          <w:p w14:paraId="5A7A225E" w14:textId="77777777" w:rsidR="002573CC" w:rsidRPr="00E30515" w:rsidRDefault="002573CC" w:rsidP="002F4A83">
            <w:pPr>
              <w:tabs>
                <w:tab w:val="left" w:pos="360"/>
                <w:tab w:val="left" w:pos="851"/>
              </w:tabs>
              <w:spacing w:before="120" w:after="120"/>
              <w:jc w:val="center"/>
              <w:rPr>
                <w:rFonts w:eastAsia="Times New Roman"/>
                <w:bCs/>
                <w:color w:val="000000" w:themeColor="text1"/>
                <w:lang w:val="fr-FR"/>
              </w:rPr>
            </w:pPr>
            <w:r w:rsidRPr="00E30515">
              <w:rPr>
                <w:rFonts w:eastAsia="Times New Roman"/>
                <w:b/>
                <w:bCs/>
                <w:color w:val="000000" w:themeColor="text1"/>
                <w:lang w:val="fr-FR"/>
              </w:rPr>
              <w:t xml:space="preserve">ĐẠI DIỆN ĐƠN VỊ THIẾT KẾ </w:t>
            </w:r>
            <w:r w:rsidRPr="00E30515">
              <w:rPr>
                <w:rFonts w:eastAsia="Times New Roman"/>
                <w:bCs/>
                <w:color w:val="000000" w:themeColor="text1"/>
                <w:lang w:val="fr-FR"/>
              </w:rPr>
              <w:t>(nếu có)</w:t>
            </w:r>
          </w:p>
          <w:p w14:paraId="1A854B6A" w14:textId="77777777" w:rsidR="002573CC" w:rsidRPr="00E30515" w:rsidRDefault="002573CC"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p>
        </w:tc>
        <w:tc>
          <w:tcPr>
            <w:tcW w:w="4394" w:type="dxa"/>
          </w:tcPr>
          <w:p w14:paraId="06AADE21" w14:textId="77777777" w:rsidR="002573CC" w:rsidRPr="00E30515" w:rsidRDefault="002573CC" w:rsidP="002F4A83">
            <w:pPr>
              <w:tabs>
                <w:tab w:val="left" w:pos="851"/>
              </w:tabs>
              <w:spacing w:before="120" w:after="120"/>
              <w:jc w:val="center"/>
              <w:rPr>
                <w:rFonts w:eastAsia="Times New Roman"/>
                <w:b/>
                <w:color w:val="000000" w:themeColor="text1"/>
                <w:lang w:val="fr-FR"/>
              </w:rPr>
            </w:pPr>
            <w:r w:rsidRPr="00E30515">
              <w:rPr>
                <w:rFonts w:eastAsia="Times New Roman"/>
                <w:b/>
                <w:color w:val="000000" w:themeColor="text1"/>
                <w:lang w:val="fr-FR"/>
              </w:rPr>
              <w:t>ĐẠI ĐIỆN ĐƠN VỊ QUẢN LÝ LƯỚI ĐIỆN</w:t>
            </w:r>
          </w:p>
          <w:p w14:paraId="64184970" w14:textId="77777777" w:rsidR="002573CC" w:rsidRPr="00E30515" w:rsidRDefault="002573CC" w:rsidP="002F4A83">
            <w:pPr>
              <w:tabs>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p>
        </w:tc>
      </w:tr>
    </w:tbl>
    <w:p w14:paraId="5BFA7D42" w14:textId="77777777" w:rsidR="002573CC" w:rsidRPr="00E30515" w:rsidRDefault="002573CC" w:rsidP="002573CC">
      <w:pPr>
        <w:widowControl w:val="0"/>
        <w:tabs>
          <w:tab w:val="left" w:pos="720"/>
          <w:tab w:val="left" w:pos="851"/>
          <w:tab w:val="left" w:pos="1021"/>
          <w:tab w:val="left" w:pos="1049"/>
        </w:tabs>
        <w:spacing w:line="264" w:lineRule="auto"/>
        <w:ind w:firstLine="567"/>
        <w:jc w:val="both"/>
        <w:rPr>
          <w:rFonts w:eastAsia="Times New Roman"/>
          <w:b/>
          <w:color w:val="000000" w:themeColor="text1"/>
          <w:sz w:val="28"/>
          <w:szCs w:val="28"/>
          <w:lang w:val="fr-FR"/>
        </w:rPr>
      </w:pPr>
    </w:p>
    <w:p w14:paraId="33A43773" w14:textId="77777777" w:rsidR="002573CC" w:rsidRPr="00E30515" w:rsidRDefault="002573CC" w:rsidP="002573CC">
      <w:pPr>
        <w:widowControl w:val="0"/>
        <w:tabs>
          <w:tab w:val="left" w:pos="720"/>
          <w:tab w:val="left" w:pos="851"/>
          <w:tab w:val="left" w:pos="1021"/>
          <w:tab w:val="left" w:pos="1049"/>
        </w:tabs>
        <w:spacing w:line="264" w:lineRule="auto"/>
        <w:ind w:firstLine="567"/>
        <w:jc w:val="both"/>
        <w:rPr>
          <w:rFonts w:eastAsia="Times New Roman"/>
          <w:b/>
          <w:color w:val="000000" w:themeColor="text1"/>
          <w:sz w:val="28"/>
          <w:szCs w:val="28"/>
          <w:lang w:val="fr-FR"/>
        </w:rPr>
      </w:pPr>
      <w:r w:rsidRPr="00E30515">
        <w:rPr>
          <w:rFonts w:eastAsia="Times New Roman"/>
          <w:b/>
          <w:color w:val="000000" w:themeColor="text1"/>
          <w:sz w:val="28"/>
          <w:szCs w:val="28"/>
          <w:lang w:val="fr-FR"/>
        </w:rPr>
        <w:t>Hồ sơ nghiệm thu gồm:</w:t>
      </w:r>
    </w:p>
    <w:p w14:paraId="3DF014E3" w14:textId="77777777" w:rsidR="002573CC" w:rsidRPr="00E30515" w:rsidRDefault="002573CC" w:rsidP="002573CC">
      <w:pPr>
        <w:tabs>
          <w:tab w:val="left" w:pos="0"/>
          <w:tab w:val="left" w:pos="851"/>
        </w:tabs>
        <w:spacing w:line="264" w:lineRule="auto"/>
        <w:ind w:firstLine="567"/>
        <w:jc w:val="both"/>
        <w:rPr>
          <w:rFonts w:eastAsia="Times New Roman"/>
          <w:color w:val="000000" w:themeColor="text1"/>
          <w:sz w:val="28"/>
          <w:szCs w:val="28"/>
          <w:lang w:val="fr-FR"/>
        </w:rPr>
      </w:pPr>
      <w:r w:rsidRPr="00E30515">
        <w:rPr>
          <w:rFonts w:eastAsia="Times New Roman"/>
          <w:color w:val="000000" w:themeColor="text1"/>
          <w:sz w:val="28"/>
          <w:szCs w:val="28"/>
          <w:lang w:val="fr-FR"/>
        </w:rPr>
        <w:lastRenderedPageBreak/>
        <w:t xml:space="preserve">-  Biên bản nghiệm thu và các phụ lục kèm theo biên bản này (nếu có); </w:t>
      </w:r>
    </w:p>
    <w:p w14:paraId="3E5E27B3" w14:textId="77777777" w:rsidR="002573CC" w:rsidRPr="00E30515" w:rsidRDefault="002573CC" w:rsidP="002573CC">
      <w:pPr>
        <w:widowControl w:val="0"/>
        <w:tabs>
          <w:tab w:val="left" w:pos="720"/>
          <w:tab w:val="left" w:pos="851"/>
          <w:tab w:val="left" w:pos="1021"/>
          <w:tab w:val="left" w:pos="1049"/>
        </w:tabs>
        <w:spacing w:line="264" w:lineRule="auto"/>
        <w:ind w:firstLine="567"/>
        <w:jc w:val="both"/>
        <w:rPr>
          <w:rFonts w:eastAsia="Times New Roman"/>
          <w:color w:val="000000" w:themeColor="text1"/>
          <w:sz w:val="28"/>
          <w:szCs w:val="28"/>
          <w:lang w:val="fr-FR"/>
        </w:rPr>
      </w:pPr>
      <w:r w:rsidRPr="00E30515">
        <w:rPr>
          <w:rFonts w:eastAsia="Times New Roman"/>
          <w:color w:val="000000" w:themeColor="text1"/>
          <w:sz w:val="28"/>
          <w:szCs w:val="28"/>
          <w:lang w:val="fr-FR"/>
        </w:rPr>
        <w:t>-  Các tài liệu làm căn cứ để nghiệm thu.</w:t>
      </w:r>
    </w:p>
    <w:p w14:paraId="3D25D2B2" w14:textId="77777777" w:rsidR="002573CC" w:rsidRPr="00E30515" w:rsidRDefault="002573CC" w:rsidP="002573CC">
      <w:pPr>
        <w:spacing w:before="120" w:line="288" w:lineRule="auto"/>
        <w:jc w:val="center"/>
        <w:rPr>
          <w:rFonts w:eastAsia="Times New Roman"/>
          <w:b/>
          <w:color w:val="000000" w:themeColor="text1"/>
          <w:sz w:val="28"/>
          <w:szCs w:val="28"/>
          <w:lang w:val="fr-FR"/>
        </w:rPr>
        <w:sectPr w:rsidR="002573CC" w:rsidRPr="00E30515" w:rsidSect="002573CC">
          <w:pgSz w:w="11907" w:h="16840" w:code="9"/>
          <w:pgMar w:top="1134" w:right="1134" w:bottom="1134" w:left="1701" w:header="720" w:footer="720" w:gutter="0"/>
          <w:pgNumType w:start="1"/>
          <w:cols w:space="720"/>
          <w:titlePg/>
          <w:docGrid w:linePitch="360"/>
        </w:sectPr>
      </w:pPr>
    </w:p>
    <w:p w14:paraId="6F10DA3E" w14:textId="77777777" w:rsidR="002573CC" w:rsidRPr="00E30515" w:rsidRDefault="002573CC" w:rsidP="002573CC">
      <w:pPr>
        <w:pStyle w:val="Binhthuong"/>
        <w:jc w:val="center"/>
        <w:rPr>
          <w:b/>
          <w:bCs/>
          <w:color w:val="000000" w:themeColor="text1"/>
        </w:rPr>
      </w:pPr>
      <w:r w:rsidRPr="00E30515">
        <w:rPr>
          <w:b/>
          <w:bCs/>
          <w:color w:val="000000" w:themeColor="text1"/>
        </w:rPr>
        <w:lastRenderedPageBreak/>
        <w:t>Phụ lục</w:t>
      </w:r>
    </w:p>
    <w:p w14:paraId="749165B8" w14:textId="77777777" w:rsidR="002573CC" w:rsidRPr="00E30515" w:rsidRDefault="002573CC" w:rsidP="002573CC">
      <w:pPr>
        <w:jc w:val="center"/>
        <w:rPr>
          <w:rFonts w:eastAsia="Times New Roman"/>
          <w:i/>
          <w:color w:val="000000" w:themeColor="text1"/>
          <w:sz w:val="28"/>
          <w:szCs w:val="28"/>
        </w:rPr>
      </w:pPr>
      <w:r w:rsidRPr="00E30515">
        <w:rPr>
          <w:rFonts w:eastAsia="Times New Roman"/>
          <w:i/>
          <w:color w:val="000000" w:themeColor="text1"/>
          <w:sz w:val="28"/>
          <w:szCs w:val="28"/>
        </w:rPr>
        <w:t>(Kèm theo Biên bản nghiệm thu lắp đặt [Đối tượng nghiệm thu] ngày… tháng… năm…)</w:t>
      </w:r>
    </w:p>
    <w:p w14:paraId="08F844F3" w14:textId="77777777" w:rsidR="002573CC" w:rsidRPr="00E30515" w:rsidRDefault="002573CC" w:rsidP="002573CC">
      <w:pPr>
        <w:jc w:val="center"/>
        <w:rPr>
          <w:rFonts w:eastAsia="Times New Roman"/>
          <w:b/>
          <w:color w:val="000000" w:themeColor="text1"/>
          <w:sz w:val="28"/>
          <w:szCs w:val="28"/>
        </w:rPr>
      </w:pPr>
    </w:p>
    <w:p w14:paraId="3779D08E" w14:textId="77777777" w:rsidR="002573CC" w:rsidRPr="00E30515" w:rsidRDefault="002573CC" w:rsidP="002573CC">
      <w:pPr>
        <w:jc w:val="center"/>
        <w:rPr>
          <w:rFonts w:eastAsia="Times New Roman"/>
          <w:b/>
          <w:color w:val="000000" w:themeColor="text1"/>
          <w:sz w:val="28"/>
          <w:szCs w:val="28"/>
        </w:rPr>
      </w:pPr>
      <w:r w:rsidRPr="00E30515">
        <w:rPr>
          <w:rFonts w:eastAsia="Times New Roman"/>
          <w:b/>
          <w:color w:val="000000" w:themeColor="text1"/>
          <w:sz w:val="28"/>
          <w:szCs w:val="28"/>
        </w:rPr>
        <w:t>Điểm đo:……</w:t>
      </w:r>
      <w:r w:rsidRPr="00E30515">
        <w:rPr>
          <w:rFonts w:eastAsia="Times New Roman"/>
          <w:b/>
          <w:color w:val="000000" w:themeColor="text1"/>
          <w:sz w:val="28"/>
          <w:szCs w:val="28"/>
        </w:rPr>
        <w:tab/>
        <w:t>Nhà máy/Trạm:……</w:t>
      </w:r>
    </w:p>
    <w:p w14:paraId="5742ACDA" w14:textId="77777777" w:rsidR="002573CC" w:rsidRPr="00E30515" w:rsidRDefault="002573CC" w:rsidP="002573CC">
      <w:pPr>
        <w:jc w:val="center"/>
        <w:rPr>
          <w:rFonts w:eastAsia="Times New Roman"/>
          <w:b/>
          <w:color w:val="000000" w:themeColor="text1"/>
          <w:sz w:val="26"/>
          <w:szCs w:val="26"/>
        </w:rPr>
      </w:pPr>
    </w:p>
    <w:p w14:paraId="33EE1C29" w14:textId="77777777" w:rsidR="002573CC" w:rsidRPr="00E30515" w:rsidRDefault="002573CC" w:rsidP="002573CC">
      <w:pPr>
        <w:numPr>
          <w:ilvl w:val="0"/>
          <w:numId w:val="470"/>
        </w:numPr>
        <w:tabs>
          <w:tab w:val="left" w:pos="993"/>
        </w:tabs>
        <w:ind w:left="0" w:firstLine="567"/>
        <w:rPr>
          <w:rFonts w:eastAsia="Times New Roman"/>
          <w:b/>
          <w:color w:val="000000" w:themeColor="text1"/>
          <w:sz w:val="26"/>
          <w:szCs w:val="26"/>
        </w:rPr>
      </w:pPr>
      <w:r w:rsidRPr="00E30515">
        <w:rPr>
          <w:rFonts w:eastAsia="Times New Roman"/>
          <w:b/>
          <w:color w:val="000000" w:themeColor="text1"/>
          <w:sz w:val="26"/>
          <w:szCs w:val="26"/>
        </w:rPr>
        <w:t>Công tơ đo đếm:</w:t>
      </w:r>
    </w:p>
    <w:p w14:paraId="50BB1920" w14:textId="77777777" w:rsidR="002573CC" w:rsidRPr="00E30515" w:rsidRDefault="002573CC" w:rsidP="002573CC">
      <w:pPr>
        <w:ind w:firstLine="567"/>
        <w:rPr>
          <w:rFonts w:eastAsia="Times New Roman"/>
          <w:i/>
          <w:color w:val="000000" w:themeColor="text1"/>
          <w:sz w:val="26"/>
          <w:szCs w:val="26"/>
        </w:rPr>
      </w:pPr>
      <w:r w:rsidRPr="00E30515">
        <w:rPr>
          <w:rFonts w:eastAsia="Times New Roman"/>
          <w:i/>
          <w:color w:val="000000" w:themeColor="text1"/>
          <w:sz w:val="26"/>
          <w:szCs w:val="26"/>
        </w:rPr>
        <w:t>a) Thông số công tơ đo đếm: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2"/>
        <w:gridCol w:w="3738"/>
        <w:gridCol w:w="2532"/>
      </w:tblGrid>
      <w:tr w:rsidR="00B83F6B" w:rsidRPr="00E30515" w14:paraId="172E2279" w14:textId="77777777" w:rsidTr="002F4A83">
        <w:trPr>
          <w:jc w:val="center"/>
        </w:trPr>
        <w:tc>
          <w:tcPr>
            <w:tcW w:w="1474" w:type="pct"/>
            <w:shd w:val="clear" w:color="auto" w:fill="auto"/>
          </w:tcPr>
          <w:p w14:paraId="34BFBE5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Loại:…</w:t>
            </w:r>
          </w:p>
        </w:tc>
        <w:tc>
          <w:tcPr>
            <w:tcW w:w="2102" w:type="pct"/>
            <w:shd w:val="clear" w:color="auto" w:fill="auto"/>
          </w:tcPr>
          <w:p w14:paraId="3AF6B22E"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Kiểu:…</w:t>
            </w:r>
          </w:p>
        </w:tc>
        <w:tc>
          <w:tcPr>
            <w:tcW w:w="1424" w:type="pct"/>
            <w:shd w:val="clear" w:color="auto" w:fill="auto"/>
          </w:tcPr>
          <w:p w14:paraId="251E51A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Số chế tạo:…</w:t>
            </w:r>
          </w:p>
        </w:tc>
      </w:tr>
      <w:tr w:rsidR="00B83F6B" w:rsidRPr="00E30515" w14:paraId="61E4522B" w14:textId="77777777" w:rsidTr="002F4A83">
        <w:trPr>
          <w:jc w:val="center"/>
        </w:trPr>
        <w:tc>
          <w:tcPr>
            <w:tcW w:w="1474" w:type="pct"/>
            <w:shd w:val="clear" w:color="auto" w:fill="auto"/>
          </w:tcPr>
          <w:p w14:paraId="5FED2A0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Hãng SX:…</w:t>
            </w:r>
          </w:p>
        </w:tc>
        <w:tc>
          <w:tcPr>
            <w:tcW w:w="2102" w:type="pct"/>
            <w:shd w:val="clear" w:color="auto" w:fill="auto"/>
          </w:tcPr>
          <w:p w14:paraId="2872904F"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Nước SX:…</w:t>
            </w:r>
          </w:p>
        </w:tc>
        <w:tc>
          <w:tcPr>
            <w:tcW w:w="1424" w:type="pct"/>
            <w:shd w:val="clear" w:color="auto" w:fill="auto"/>
          </w:tcPr>
          <w:p w14:paraId="4E16F5E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Năm SX:…</w:t>
            </w:r>
          </w:p>
        </w:tc>
      </w:tr>
      <w:tr w:rsidR="00B83F6B" w:rsidRPr="00E30515" w14:paraId="4C1FB00C" w14:textId="77777777" w:rsidTr="002F4A83">
        <w:trPr>
          <w:jc w:val="center"/>
        </w:trPr>
        <w:tc>
          <w:tcPr>
            <w:tcW w:w="1474" w:type="pct"/>
            <w:shd w:val="clear" w:color="auto" w:fill="auto"/>
          </w:tcPr>
          <w:p w14:paraId="0F311EC1"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Cấp chính xác: ….</w:t>
            </w:r>
          </w:p>
        </w:tc>
        <w:tc>
          <w:tcPr>
            <w:tcW w:w="2102" w:type="pct"/>
            <w:shd w:val="clear" w:color="auto" w:fill="auto"/>
          </w:tcPr>
          <w:p w14:paraId="6A75918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Dòng điện:…</w:t>
            </w:r>
          </w:p>
        </w:tc>
        <w:tc>
          <w:tcPr>
            <w:tcW w:w="1424" w:type="pct"/>
            <w:shd w:val="clear" w:color="auto" w:fill="auto"/>
          </w:tcPr>
          <w:p w14:paraId="3B5BCEF7"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Điện áp:…</w:t>
            </w:r>
          </w:p>
        </w:tc>
      </w:tr>
      <w:tr w:rsidR="00B83F6B" w:rsidRPr="00E30515" w14:paraId="3B33DC4B" w14:textId="77777777" w:rsidTr="002F4A83">
        <w:trPr>
          <w:jc w:val="center"/>
        </w:trPr>
        <w:tc>
          <w:tcPr>
            <w:tcW w:w="1474" w:type="pct"/>
            <w:shd w:val="clear" w:color="auto" w:fill="auto"/>
          </w:tcPr>
          <w:p w14:paraId="76B19FC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VT:...</w:t>
            </w:r>
          </w:p>
        </w:tc>
        <w:tc>
          <w:tcPr>
            <w:tcW w:w="2102" w:type="pct"/>
            <w:shd w:val="clear" w:color="auto" w:fill="auto"/>
          </w:tcPr>
          <w:p w14:paraId="174BE3A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CT:…</w:t>
            </w:r>
          </w:p>
        </w:tc>
        <w:tc>
          <w:tcPr>
            <w:tcW w:w="1424" w:type="pct"/>
            <w:shd w:val="clear" w:color="auto" w:fill="auto"/>
          </w:tcPr>
          <w:p w14:paraId="5569141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 xml:space="preserve">Hệ số nhân:… </w:t>
            </w:r>
          </w:p>
        </w:tc>
      </w:tr>
      <w:tr w:rsidR="00B83F6B" w:rsidRPr="00E30515" w14:paraId="40FE38A2" w14:textId="77777777" w:rsidTr="002F4A83">
        <w:trPr>
          <w:jc w:val="center"/>
        </w:trPr>
        <w:tc>
          <w:tcPr>
            <w:tcW w:w="1474" w:type="pct"/>
            <w:shd w:val="clear" w:color="auto" w:fill="auto"/>
          </w:tcPr>
          <w:p w14:paraId="4F96F65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Số lần lập trình:…</w:t>
            </w:r>
          </w:p>
        </w:tc>
        <w:tc>
          <w:tcPr>
            <w:tcW w:w="2102" w:type="pct"/>
            <w:shd w:val="clear" w:color="auto" w:fill="auto"/>
          </w:tcPr>
          <w:p w14:paraId="6D758AA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Thời điểm lập trình cuối:…</w:t>
            </w:r>
          </w:p>
        </w:tc>
        <w:tc>
          <w:tcPr>
            <w:tcW w:w="1424" w:type="pct"/>
            <w:shd w:val="clear" w:color="auto" w:fill="auto"/>
          </w:tcPr>
          <w:p w14:paraId="5154E5B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Hạn kiểm định:…</w:t>
            </w:r>
          </w:p>
        </w:tc>
      </w:tr>
    </w:tbl>
    <w:p w14:paraId="73CF88CC" w14:textId="77777777" w:rsidR="002573CC" w:rsidRPr="00E30515" w:rsidRDefault="002573CC" w:rsidP="002573CC">
      <w:pPr>
        <w:ind w:left="360"/>
        <w:rPr>
          <w:rFonts w:eastAsia="Times New Roman"/>
          <w:color w:val="000000" w:themeColor="text1"/>
          <w:sz w:val="26"/>
          <w:szCs w:val="26"/>
        </w:rPr>
      </w:pPr>
    </w:p>
    <w:p w14:paraId="7BBFF42A" w14:textId="77777777" w:rsidR="002573CC" w:rsidRPr="00E30515" w:rsidRDefault="002573CC" w:rsidP="002573CC">
      <w:pPr>
        <w:ind w:firstLine="567"/>
        <w:rPr>
          <w:rFonts w:eastAsia="Times New Roman"/>
          <w:i/>
          <w:color w:val="000000" w:themeColor="text1"/>
          <w:sz w:val="26"/>
          <w:szCs w:val="26"/>
        </w:rPr>
      </w:pPr>
      <w:r w:rsidRPr="00E30515">
        <w:rPr>
          <w:rFonts w:eastAsia="Times New Roman"/>
          <w:i/>
          <w:color w:val="000000" w:themeColor="text1"/>
          <w:sz w:val="26"/>
          <w:szCs w:val="26"/>
        </w:rPr>
        <w:t>b) Chỉ số chốt công tơ đo đếm:</w:t>
      </w:r>
    </w:p>
    <w:p w14:paraId="0E06EB6B" w14:textId="77777777" w:rsidR="002573CC" w:rsidRPr="00E30515" w:rsidRDefault="002573CC" w:rsidP="002573CC">
      <w:pPr>
        <w:jc w:val="right"/>
        <w:rPr>
          <w:rFonts w:eastAsia="Times New Roman"/>
          <w:i/>
          <w:color w:val="000000" w:themeColor="text1"/>
          <w:sz w:val="26"/>
          <w:szCs w:val="26"/>
        </w:rPr>
      </w:pPr>
      <w:r w:rsidRPr="00E30515">
        <w:rPr>
          <w:rFonts w:eastAsia="Times New Roman"/>
          <w:i/>
          <w:color w:val="000000" w:themeColor="text1"/>
          <w:sz w:val="26"/>
          <w:szCs w:val="26"/>
        </w:rPr>
        <w:t>Thời điểm chốt:…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1588"/>
        <w:gridCol w:w="4362"/>
      </w:tblGrid>
      <w:tr w:rsidR="00B83F6B" w:rsidRPr="00E30515" w14:paraId="29D397D9" w14:textId="77777777" w:rsidTr="002F4A83">
        <w:trPr>
          <w:jc w:val="center"/>
        </w:trPr>
        <w:tc>
          <w:tcPr>
            <w:tcW w:w="2547" w:type="pct"/>
            <w:gridSpan w:val="2"/>
            <w:shd w:val="clear" w:color="auto" w:fill="auto"/>
            <w:vAlign w:val="center"/>
          </w:tcPr>
          <w:p w14:paraId="3A821A99"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Biểu giá</w:t>
            </w:r>
          </w:p>
        </w:tc>
        <w:tc>
          <w:tcPr>
            <w:tcW w:w="2453" w:type="pct"/>
            <w:shd w:val="clear" w:color="auto" w:fill="auto"/>
            <w:vAlign w:val="center"/>
          </w:tcPr>
          <w:p w14:paraId="2C43384C" w14:textId="77777777" w:rsidR="002573CC" w:rsidRPr="00E30515" w:rsidRDefault="002573CC" w:rsidP="002F4A83">
            <w:pPr>
              <w:keepNext/>
              <w:widowControl w:val="0"/>
              <w:adjustRightInd w:val="0"/>
              <w:ind w:left="4680"/>
              <w:jc w:val="center"/>
              <w:textAlignment w:val="baseline"/>
              <w:outlineLvl w:val="0"/>
              <w:rPr>
                <w:rFonts w:eastAsia="Times New Roman"/>
                <w:b/>
                <w:color w:val="000000" w:themeColor="text1"/>
                <w:sz w:val="26"/>
                <w:szCs w:val="26"/>
              </w:rPr>
            </w:pPr>
          </w:p>
        </w:tc>
      </w:tr>
      <w:tr w:rsidR="00B83F6B" w:rsidRPr="00E30515" w14:paraId="6F640555" w14:textId="77777777" w:rsidTr="002F4A83">
        <w:trPr>
          <w:jc w:val="center"/>
        </w:trPr>
        <w:tc>
          <w:tcPr>
            <w:tcW w:w="2547" w:type="pct"/>
            <w:gridSpan w:val="2"/>
            <w:shd w:val="clear" w:color="auto" w:fill="auto"/>
            <w:vAlign w:val="center"/>
          </w:tcPr>
          <w:p w14:paraId="35752A5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giao hữu công:</w:t>
            </w:r>
          </w:p>
        </w:tc>
        <w:tc>
          <w:tcPr>
            <w:tcW w:w="2453" w:type="pct"/>
            <w:shd w:val="clear" w:color="auto" w:fill="auto"/>
            <w:vAlign w:val="center"/>
          </w:tcPr>
          <w:p w14:paraId="6AE507AA" w14:textId="77777777" w:rsidR="002573CC" w:rsidRPr="00E30515" w:rsidRDefault="002573CC" w:rsidP="002F4A83">
            <w:pPr>
              <w:jc w:val="center"/>
              <w:rPr>
                <w:rFonts w:eastAsia="Times New Roman"/>
                <w:color w:val="000000" w:themeColor="text1"/>
                <w:sz w:val="26"/>
                <w:szCs w:val="26"/>
              </w:rPr>
            </w:pPr>
          </w:p>
        </w:tc>
      </w:tr>
      <w:tr w:rsidR="00B83F6B" w:rsidRPr="00E30515" w14:paraId="5643F55D" w14:textId="77777777" w:rsidTr="002F4A83">
        <w:trPr>
          <w:jc w:val="center"/>
        </w:trPr>
        <w:tc>
          <w:tcPr>
            <w:tcW w:w="2547" w:type="pct"/>
            <w:gridSpan w:val="2"/>
            <w:shd w:val="clear" w:color="auto" w:fill="auto"/>
            <w:vAlign w:val="center"/>
          </w:tcPr>
          <w:p w14:paraId="6B2D8264"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nhận hữu công:</w:t>
            </w:r>
          </w:p>
        </w:tc>
        <w:tc>
          <w:tcPr>
            <w:tcW w:w="2453" w:type="pct"/>
            <w:shd w:val="clear" w:color="auto" w:fill="auto"/>
            <w:vAlign w:val="center"/>
          </w:tcPr>
          <w:p w14:paraId="4BF0218D" w14:textId="77777777" w:rsidR="002573CC" w:rsidRPr="00E30515" w:rsidRDefault="002573CC" w:rsidP="002F4A83">
            <w:pPr>
              <w:jc w:val="center"/>
              <w:rPr>
                <w:rFonts w:eastAsia="Times New Roman"/>
                <w:color w:val="000000" w:themeColor="text1"/>
                <w:sz w:val="26"/>
                <w:szCs w:val="26"/>
              </w:rPr>
            </w:pPr>
          </w:p>
        </w:tc>
      </w:tr>
      <w:tr w:rsidR="00B83F6B" w:rsidRPr="00E30515" w14:paraId="5DC24C9D" w14:textId="77777777" w:rsidTr="002F4A83">
        <w:trPr>
          <w:jc w:val="center"/>
        </w:trPr>
        <w:tc>
          <w:tcPr>
            <w:tcW w:w="2547" w:type="pct"/>
            <w:gridSpan w:val="2"/>
            <w:shd w:val="clear" w:color="auto" w:fill="auto"/>
            <w:vAlign w:val="center"/>
          </w:tcPr>
          <w:p w14:paraId="0828D425"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giao vô công:</w:t>
            </w:r>
          </w:p>
        </w:tc>
        <w:tc>
          <w:tcPr>
            <w:tcW w:w="2453" w:type="pct"/>
            <w:shd w:val="clear" w:color="auto" w:fill="auto"/>
            <w:vAlign w:val="center"/>
          </w:tcPr>
          <w:p w14:paraId="215F3D60" w14:textId="77777777" w:rsidR="002573CC" w:rsidRPr="00E30515" w:rsidRDefault="002573CC" w:rsidP="002F4A83">
            <w:pPr>
              <w:jc w:val="center"/>
              <w:rPr>
                <w:rFonts w:eastAsia="Times New Roman"/>
                <w:color w:val="000000" w:themeColor="text1"/>
                <w:sz w:val="26"/>
                <w:szCs w:val="26"/>
              </w:rPr>
            </w:pPr>
          </w:p>
        </w:tc>
      </w:tr>
      <w:tr w:rsidR="00B83F6B" w:rsidRPr="00E30515" w14:paraId="23683C41" w14:textId="77777777" w:rsidTr="002F4A83">
        <w:trPr>
          <w:jc w:val="center"/>
        </w:trPr>
        <w:tc>
          <w:tcPr>
            <w:tcW w:w="2547" w:type="pct"/>
            <w:gridSpan w:val="2"/>
            <w:shd w:val="clear" w:color="auto" w:fill="auto"/>
            <w:vAlign w:val="center"/>
          </w:tcPr>
          <w:p w14:paraId="0201FA7B"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nhận vô công:</w:t>
            </w:r>
          </w:p>
        </w:tc>
        <w:tc>
          <w:tcPr>
            <w:tcW w:w="2453" w:type="pct"/>
            <w:shd w:val="clear" w:color="auto" w:fill="auto"/>
            <w:vAlign w:val="center"/>
          </w:tcPr>
          <w:p w14:paraId="20F2F330" w14:textId="77777777" w:rsidR="002573CC" w:rsidRPr="00E30515" w:rsidRDefault="002573CC" w:rsidP="002F4A83">
            <w:pPr>
              <w:jc w:val="center"/>
              <w:rPr>
                <w:rFonts w:eastAsia="Times New Roman"/>
                <w:color w:val="000000" w:themeColor="text1"/>
                <w:sz w:val="26"/>
                <w:szCs w:val="26"/>
              </w:rPr>
            </w:pPr>
          </w:p>
        </w:tc>
      </w:tr>
      <w:tr w:rsidR="00B83F6B" w:rsidRPr="00E30515" w14:paraId="6DCCA32B" w14:textId="77777777" w:rsidTr="002F4A83">
        <w:trPr>
          <w:trHeight w:val="369"/>
          <w:jc w:val="center"/>
        </w:trPr>
        <w:tc>
          <w:tcPr>
            <w:tcW w:w="1654" w:type="pct"/>
            <w:vMerge w:val="restart"/>
            <w:shd w:val="clear" w:color="auto" w:fill="auto"/>
            <w:vAlign w:val="center"/>
          </w:tcPr>
          <w:p w14:paraId="70DC3C7D"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Giao hữu công:</w:t>
            </w:r>
          </w:p>
        </w:tc>
        <w:tc>
          <w:tcPr>
            <w:tcW w:w="893" w:type="pct"/>
            <w:shd w:val="clear" w:color="auto" w:fill="auto"/>
            <w:vAlign w:val="center"/>
          </w:tcPr>
          <w:p w14:paraId="4C096E10"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1:</w:t>
            </w:r>
          </w:p>
        </w:tc>
        <w:tc>
          <w:tcPr>
            <w:tcW w:w="2453" w:type="pct"/>
            <w:shd w:val="clear" w:color="auto" w:fill="auto"/>
            <w:vAlign w:val="center"/>
          </w:tcPr>
          <w:p w14:paraId="20D02FF6"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73F0D19C" w14:textId="77777777" w:rsidTr="002F4A83">
        <w:trPr>
          <w:jc w:val="center"/>
        </w:trPr>
        <w:tc>
          <w:tcPr>
            <w:tcW w:w="1654" w:type="pct"/>
            <w:vMerge/>
            <w:shd w:val="clear" w:color="auto" w:fill="auto"/>
            <w:vAlign w:val="center"/>
          </w:tcPr>
          <w:p w14:paraId="5E9C884E"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3625F087"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2:</w:t>
            </w:r>
          </w:p>
        </w:tc>
        <w:tc>
          <w:tcPr>
            <w:tcW w:w="2453" w:type="pct"/>
            <w:shd w:val="clear" w:color="auto" w:fill="auto"/>
            <w:vAlign w:val="center"/>
          </w:tcPr>
          <w:p w14:paraId="68893CDD"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40746EE5" w14:textId="77777777" w:rsidTr="002F4A83">
        <w:trPr>
          <w:jc w:val="center"/>
        </w:trPr>
        <w:tc>
          <w:tcPr>
            <w:tcW w:w="1654" w:type="pct"/>
            <w:vMerge/>
            <w:shd w:val="clear" w:color="auto" w:fill="auto"/>
            <w:vAlign w:val="center"/>
          </w:tcPr>
          <w:p w14:paraId="78A63A04"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1C0C9E78"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3:</w:t>
            </w:r>
          </w:p>
        </w:tc>
        <w:tc>
          <w:tcPr>
            <w:tcW w:w="2453" w:type="pct"/>
            <w:shd w:val="clear" w:color="auto" w:fill="auto"/>
            <w:vAlign w:val="center"/>
          </w:tcPr>
          <w:p w14:paraId="2B28348A"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6CF2735F" w14:textId="77777777" w:rsidTr="002F4A83">
        <w:trPr>
          <w:jc w:val="center"/>
        </w:trPr>
        <w:tc>
          <w:tcPr>
            <w:tcW w:w="1654" w:type="pct"/>
            <w:vMerge w:val="restart"/>
            <w:shd w:val="clear" w:color="auto" w:fill="auto"/>
            <w:vAlign w:val="center"/>
          </w:tcPr>
          <w:p w14:paraId="4DCF1C1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Nhận hữu công:</w:t>
            </w:r>
          </w:p>
        </w:tc>
        <w:tc>
          <w:tcPr>
            <w:tcW w:w="893" w:type="pct"/>
            <w:shd w:val="clear" w:color="auto" w:fill="auto"/>
            <w:vAlign w:val="center"/>
          </w:tcPr>
          <w:p w14:paraId="1D754A1E"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1:</w:t>
            </w:r>
          </w:p>
        </w:tc>
        <w:tc>
          <w:tcPr>
            <w:tcW w:w="2453" w:type="pct"/>
            <w:shd w:val="clear" w:color="auto" w:fill="auto"/>
            <w:vAlign w:val="center"/>
          </w:tcPr>
          <w:p w14:paraId="37A9175F"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075B3008" w14:textId="77777777" w:rsidTr="002F4A83">
        <w:trPr>
          <w:jc w:val="center"/>
        </w:trPr>
        <w:tc>
          <w:tcPr>
            <w:tcW w:w="1654" w:type="pct"/>
            <w:vMerge/>
            <w:shd w:val="clear" w:color="auto" w:fill="auto"/>
            <w:vAlign w:val="center"/>
          </w:tcPr>
          <w:p w14:paraId="2C40F7E0"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537229A9"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2:</w:t>
            </w:r>
          </w:p>
        </w:tc>
        <w:tc>
          <w:tcPr>
            <w:tcW w:w="2453" w:type="pct"/>
            <w:shd w:val="clear" w:color="auto" w:fill="auto"/>
            <w:vAlign w:val="center"/>
          </w:tcPr>
          <w:p w14:paraId="5DB517B4"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5D52FAB8" w14:textId="77777777" w:rsidTr="002F4A83">
        <w:trPr>
          <w:jc w:val="center"/>
        </w:trPr>
        <w:tc>
          <w:tcPr>
            <w:tcW w:w="1654" w:type="pct"/>
            <w:vMerge/>
            <w:shd w:val="clear" w:color="auto" w:fill="auto"/>
            <w:vAlign w:val="center"/>
          </w:tcPr>
          <w:p w14:paraId="504E5C00"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692C5592"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3:</w:t>
            </w:r>
          </w:p>
        </w:tc>
        <w:tc>
          <w:tcPr>
            <w:tcW w:w="2453" w:type="pct"/>
            <w:shd w:val="clear" w:color="auto" w:fill="auto"/>
            <w:vAlign w:val="center"/>
          </w:tcPr>
          <w:p w14:paraId="64DBBF9E"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bl>
    <w:p w14:paraId="53695B61" w14:textId="77777777" w:rsidR="002573CC" w:rsidRPr="00E30515" w:rsidRDefault="002573CC" w:rsidP="002573CC">
      <w:pPr>
        <w:rPr>
          <w:rFonts w:eastAsia="Times New Roman"/>
          <w:i/>
          <w:color w:val="000000" w:themeColor="text1"/>
          <w:sz w:val="26"/>
          <w:szCs w:val="26"/>
        </w:rPr>
      </w:pPr>
    </w:p>
    <w:p w14:paraId="0BE37FB8" w14:textId="77777777" w:rsidR="002573CC" w:rsidRPr="00E30515" w:rsidRDefault="002573CC" w:rsidP="002573CC">
      <w:pPr>
        <w:numPr>
          <w:ilvl w:val="0"/>
          <w:numId w:val="470"/>
        </w:numPr>
        <w:tabs>
          <w:tab w:val="left" w:pos="993"/>
        </w:tabs>
        <w:ind w:left="0" w:firstLine="567"/>
        <w:rPr>
          <w:rFonts w:eastAsia="Times New Roman"/>
          <w:b/>
          <w:color w:val="000000" w:themeColor="text1"/>
          <w:sz w:val="26"/>
          <w:szCs w:val="26"/>
        </w:rPr>
      </w:pPr>
      <w:r w:rsidRPr="00E30515">
        <w:rPr>
          <w:rFonts w:eastAsia="Times New Roman"/>
          <w:b/>
          <w:color w:val="000000" w:themeColor="text1"/>
          <w:sz w:val="26"/>
          <w:szCs w:val="26"/>
        </w:rPr>
        <w:t>Biến dòng điện:</w:t>
      </w:r>
    </w:p>
    <w:p w14:paraId="31A76367" w14:textId="77777777" w:rsidR="002573CC" w:rsidRPr="00E30515" w:rsidRDefault="002573CC" w:rsidP="002573CC">
      <w:pPr>
        <w:tabs>
          <w:tab w:val="left" w:pos="993"/>
        </w:tabs>
        <w:ind w:left="567"/>
        <w:rPr>
          <w:rFonts w:eastAsia="Times New Roman"/>
          <w:b/>
          <w:i/>
          <w:color w:val="000000" w:themeColor="text1"/>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4"/>
        <w:gridCol w:w="2246"/>
        <w:gridCol w:w="2132"/>
      </w:tblGrid>
      <w:tr w:rsidR="00B83F6B" w:rsidRPr="00E30515" w14:paraId="3AC39A55" w14:textId="77777777" w:rsidTr="002F4A83">
        <w:tc>
          <w:tcPr>
            <w:tcW w:w="2538" w:type="pct"/>
            <w:shd w:val="clear" w:color="auto" w:fill="auto"/>
            <w:vAlign w:val="center"/>
          </w:tcPr>
          <w:p w14:paraId="7D9D2AAD"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Loại:…</w:t>
            </w:r>
          </w:p>
        </w:tc>
        <w:tc>
          <w:tcPr>
            <w:tcW w:w="2462" w:type="pct"/>
            <w:gridSpan w:val="2"/>
            <w:shd w:val="clear" w:color="auto" w:fill="auto"/>
            <w:vAlign w:val="center"/>
          </w:tcPr>
          <w:p w14:paraId="117B1AE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Kiểu:…</w:t>
            </w:r>
          </w:p>
        </w:tc>
      </w:tr>
      <w:tr w:rsidR="00B83F6B" w:rsidRPr="00E30515" w14:paraId="449A50D1" w14:textId="77777777" w:rsidTr="002F4A83">
        <w:tc>
          <w:tcPr>
            <w:tcW w:w="2538" w:type="pct"/>
            <w:shd w:val="clear" w:color="auto" w:fill="auto"/>
            <w:vAlign w:val="center"/>
          </w:tcPr>
          <w:p w14:paraId="7D04923B"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Hãng SX:…</w:t>
            </w:r>
          </w:p>
        </w:tc>
        <w:tc>
          <w:tcPr>
            <w:tcW w:w="1263" w:type="pct"/>
            <w:shd w:val="clear" w:color="auto" w:fill="auto"/>
            <w:vAlign w:val="center"/>
          </w:tcPr>
          <w:p w14:paraId="336ADC18"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Nước SX:…</w:t>
            </w:r>
          </w:p>
        </w:tc>
        <w:tc>
          <w:tcPr>
            <w:tcW w:w="1199" w:type="pct"/>
            <w:shd w:val="clear" w:color="auto" w:fill="auto"/>
          </w:tcPr>
          <w:p w14:paraId="258A458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Năm SX:…</w:t>
            </w:r>
          </w:p>
        </w:tc>
      </w:tr>
      <w:tr w:rsidR="00B83F6B" w:rsidRPr="00E30515" w14:paraId="4DDE0D59" w14:textId="77777777" w:rsidTr="002F4A83">
        <w:tc>
          <w:tcPr>
            <w:tcW w:w="2538" w:type="pct"/>
            <w:vMerge w:val="restart"/>
            <w:shd w:val="clear" w:color="auto" w:fill="auto"/>
            <w:vAlign w:val="center"/>
          </w:tcPr>
          <w:p w14:paraId="6F1B36AB"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Số chế tạo:</w:t>
            </w:r>
          </w:p>
        </w:tc>
        <w:tc>
          <w:tcPr>
            <w:tcW w:w="2462" w:type="pct"/>
            <w:gridSpan w:val="2"/>
            <w:shd w:val="clear" w:color="auto" w:fill="auto"/>
            <w:vAlign w:val="center"/>
          </w:tcPr>
          <w:p w14:paraId="020D28A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Pha A:…</w:t>
            </w:r>
          </w:p>
        </w:tc>
      </w:tr>
      <w:tr w:rsidR="00B83F6B" w:rsidRPr="00E30515" w14:paraId="6B8F8C85" w14:textId="77777777" w:rsidTr="002F4A83">
        <w:tc>
          <w:tcPr>
            <w:tcW w:w="2538" w:type="pct"/>
            <w:vMerge/>
            <w:shd w:val="clear" w:color="auto" w:fill="auto"/>
            <w:vAlign w:val="center"/>
          </w:tcPr>
          <w:p w14:paraId="5AB2F862" w14:textId="77777777" w:rsidR="002573CC" w:rsidRPr="00E30515" w:rsidRDefault="002573CC" w:rsidP="002F4A83">
            <w:pPr>
              <w:rPr>
                <w:rFonts w:eastAsia="Times New Roman"/>
                <w:color w:val="000000" w:themeColor="text1"/>
                <w:sz w:val="26"/>
                <w:szCs w:val="26"/>
              </w:rPr>
            </w:pPr>
          </w:p>
        </w:tc>
        <w:tc>
          <w:tcPr>
            <w:tcW w:w="2462" w:type="pct"/>
            <w:gridSpan w:val="2"/>
            <w:shd w:val="clear" w:color="auto" w:fill="auto"/>
            <w:vAlign w:val="center"/>
          </w:tcPr>
          <w:p w14:paraId="1EEFAB6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Pha B:…</w:t>
            </w:r>
          </w:p>
        </w:tc>
      </w:tr>
      <w:tr w:rsidR="00B83F6B" w:rsidRPr="00E30515" w14:paraId="3C2136D8" w14:textId="77777777" w:rsidTr="002F4A83">
        <w:tc>
          <w:tcPr>
            <w:tcW w:w="2538" w:type="pct"/>
            <w:vMerge/>
            <w:shd w:val="clear" w:color="auto" w:fill="auto"/>
            <w:vAlign w:val="center"/>
          </w:tcPr>
          <w:p w14:paraId="7D0EBF0D" w14:textId="77777777" w:rsidR="002573CC" w:rsidRPr="00E30515" w:rsidRDefault="002573CC" w:rsidP="002F4A83">
            <w:pPr>
              <w:rPr>
                <w:rFonts w:eastAsia="Times New Roman"/>
                <w:color w:val="000000" w:themeColor="text1"/>
                <w:sz w:val="26"/>
                <w:szCs w:val="26"/>
              </w:rPr>
            </w:pPr>
          </w:p>
        </w:tc>
        <w:tc>
          <w:tcPr>
            <w:tcW w:w="2462" w:type="pct"/>
            <w:gridSpan w:val="2"/>
            <w:shd w:val="clear" w:color="auto" w:fill="auto"/>
            <w:vAlign w:val="center"/>
          </w:tcPr>
          <w:p w14:paraId="39C455ED"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Pha C:…</w:t>
            </w:r>
          </w:p>
        </w:tc>
      </w:tr>
      <w:tr w:rsidR="00B83F6B" w:rsidRPr="00E30515" w14:paraId="379D2064" w14:textId="77777777" w:rsidTr="002F4A83">
        <w:tc>
          <w:tcPr>
            <w:tcW w:w="2538" w:type="pct"/>
            <w:shd w:val="clear" w:color="auto" w:fill="auto"/>
            <w:vAlign w:val="center"/>
          </w:tcPr>
          <w:p w14:paraId="6141DCD3"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biến:</w:t>
            </w:r>
          </w:p>
        </w:tc>
        <w:tc>
          <w:tcPr>
            <w:tcW w:w="2462" w:type="pct"/>
            <w:gridSpan w:val="2"/>
            <w:shd w:val="clear" w:color="auto" w:fill="auto"/>
            <w:vAlign w:val="center"/>
          </w:tcPr>
          <w:p w14:paraId="36C17B1F" w14:textId="77777777" w:rsidR="002573CC" w:rsidRPr="00E30515" w:rsidRDefault="002573CC" w:rsidP="002F4A83">
            <w:pPr>
              <w:rPr>
                <w:rFonts w:eastAsia="Times New Roman"/>
                <w:color w:val="000000" w:themeColor="text1"/>
                <w:sz w:val="26"/>
                <w:szCs w:val="26"/>
              </w:rPr>
            </w:pPr>
          </w:p>
        </w:tc>
      </w:tr>
      <w:tr w:rsidR="00B83F6B" w:rsidRPr="00E30515" w14:paraId="14241D01" w14:textId="77777777" w:rsidTr="002F4A83">
        <w:tc>
          <w:tcPr>
            <w:tcW w:w="2538" w:type="pct"/>
            <w:shd w:val="clear" w:color="auto" w:fill="auto"/>
            <w:vAlign w:val="center"/>
          </w:tcPr>
          <w:p w14:paraId="21F064C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dùng cho đo đếm:</w:t>
            </w:r>
          </w:p>
        </w:tc>
        <w:tc>
          <w:tcPr>
            <w:tcW w:w="2462" w:type="pct"/>
            <w:gridSpan w:val="2"/>
            <w:shd w:val="clear" w:color="auto" w:fill="auto"/>
            <w:vAlign w:val="center"/>
          </w:tcPr>
          <w:p w14:paraId="1E573F4D" w14:textId="77777777" w:rsidR="002573CC" w:rsidRPr="00E30515" w:rsidRDefault="002573CC" w:rsidP="002F4A83">
            <w:pPr>
              <w:rPr>
                <w:rFonts w:eastAsia="Times New Roman"/>
                <w:color w:val="000000" w:themeColor="text1"/>
                <w:sz w:val="26"/>
                <w:szCs w:val="26"/>
              </w:rPr>
            </w:pPr>
          </w:p>
        </w:tc>
      </w:tr>
      <w:tr w:rsidR="00B83F6B" w:rsidRPr="00E30515" w14:paraId="7F4E4C84" w14:textId="77777777" w:rsidTr="002F4A83">
        <w:tc>
          <w:tcPr>
            <w:tcW w:w="2538" w:type="pct"/>
            <w:shd w:val="clear" w:color="auto" w:fill="auto"/>
            <w:vAlign w:val="center"/>
          </w:tcPr>
          <w:p w14:paraId="4879736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Cấp chính xác từng cuộn:</w:t>
            </w:r>
          </w:p>
        </w:tc>
        <w:tc>
          <w:tcPr>
            <w:tcW w:w="2462" w:type="pct"/>
            <w:gridSpan w:val="2"/>
            <w:shd w:val="clear" w:color="auto" w:fill="auto"/>
            <w:vAlign w:val="center"/>
          </w:tcPr>
          <w:p w14:paraId="764CE731" w14:textId="77777777" w:rsidR="002573CC" w:rsidRPr="00E30515" w:rsidRDefault="002573CC" w:rsidP="002F4A83">
            <w:pPr>
              <w:rPr>
                <w:rFonts w:eastAsia="Times New Roman"/>
                <w:color w:val="000000" w:themeColor="text1"/>
                <w:sz w:val="26"/>
                <w:szCs w:val="26"/>
              </w:rPr>
            </w:pPr>
          </w:p>
        </w:tc>
      </w:tr>
      <w:tr w:rsidR="00B83F6B" w:rsidRPr="00E30515" w14:paraId="3C4BD019" w14:textId="77777777" w:rsidTr="002F4A83">
        <w:tc>
          <w:tcPr>
            <w:tcW w:w="2538" w:type="pct"/>
            <w:shd w:val="clear" w:color="auto" w:fill="auto"/>
            <w:vAlign w:val="center"/>
          </w:tcPr>
          <w:p w14:paraId="79DA5EC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Cấp chính xác cho đo đếm:</w:t>
            </w:r>
          </w:p>
        </w:tc>
        <w:tc>
          <w:tcPr>
            <w:tcW w:w="2462" w:type="pct"/>
            <w:gridSpan w:val="2"/>
            <w:shd w:val="clear" w:color="auto" w:fill="auto"/>
            <w:vAlign w:val="center"/>
          </w:tcPr>
          <w:p w14:paraId="49722D97" w14:textId="77777777" w:rsidR="002573CC" w:rsidRPr="00E30515" w:rsidRDefault="002573CC" w:rsidP="002F4A83">
            <w:pPr>
              <w:rPr>
                <w:rFonts w:eastAsia="Times New Roman"/>
                <w:color w:val="000000" w:themeColor="text1"/>
                <w:sz w:val="26"/>
                <w:szCs w:val="26"/>
              </w:rPr>
            </w:pPr>
          </w:p>
        </w:tc>
      </w:tr>
      <w:tr w:rsidR="00B83F6B" w:rsidRPr="00E30515" w14:paraId="76726457" w14:textId="77777777" w:rsidTr="002F4A83">
        <w:tc>
          <w:tcPr>
            <w:tcW w:w="2538" w:type="pct"/>
            <w:shd w:val="clear" w:color="auto" w:fill="auto"/>
            <w:vAlign w:val="center"/>
          </w:tcPr>
          <w:p w14:paraId="437B2B8B"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Hạn kiểm định:</w:t>
            </w:r>
          </w:p>
        </w:tc>
        <w:tc>
          <w:tcPr>
            <w:tcW w:w="2462" w:type="pct"/>
            <w:gridSpan w:val="2"/>
            <w:shd w:val="clear" w:color="auto" w:fill="auto"/>
            <w:vAlign w:val="center"/>
          </w:tcPr>
          <w:p w14:paraId="674252E1" w14:textId="77777777" w:rsidR="002573CC" w:rsidRPr="00E30515" w:rsidRDefault="002573CC" w:rsidP="002F4A83">
            <w:pPr>
              <w:rPr>
                <w:rFonts w:eastAsia="Times New Roman"/>
                <w:color w:val="000000" w:themeColor="text1"/>
                <w:sz w:val="26"/>
                <w:szCs w:val="26"/>
              </w:rPr>
            </w:pPr>
          </w:p>
        </w:tc>
      </w:tr>
    </w:tbl>
    <w:p w14:paraId="1D805F4F" w14:textId="77777777" w:rsidR="002573CC" w:rsidRPr="00E30515" w:rsidRDefault="002573CC" w:rsidP="002573CC">
      <w:pPr>
        <w:numPr>
          <w:ilvl w:val="0"/>
          <w:numId w:val="470"/>
        </w:numPr>
        <w:tabs>
          <w:tab w:val="left" w:pos="993"/>
        </w:tabs>
        <w:spacing w:before="120" w:after="120"/>
        <w:ind w:left="0" w:firstLine="567"/>
        <w:rPr>
          <w:rFonts w:eastAsia="Times New Roman"/>
          <w:b/>
          <w:color w:val="000000" w:themeColor="text1"/>
          <w:sz w:val="26"/>
          <w:szCs w:val="26"/>
        </w:rPr>
      </w:pPr>
      <w:r w:rsidRPr="00E30515">
        <w:rPr>
          <w:rFonts w:eastAsia="Times New Roman"/>
          <w:b/>
          <w:color w:val="000000" w:themeColor="text1"/>
          <w:sz w:val="26"/>
          <w:szCs w:val="26"/>
        </w:rPr>
        <w:t>Biến điện áp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4"/>
        <w:gridCol w:w="2246"/>
        <w:gridCol w:w="2132"/>
      </w:tblGrid>
      <w:tr w:rsidR="00B83F6B" w:rsidRPr="00E30515" w14:paraId="68D27696" w14:textId="77777777" w:rsidTr="002F4A83">
        <w:tc>
          <w:tcPr>
            <w:tcW w:w="2538" w:type="pct"/>
            <w:shd w:val="clear" w:color="auto" w:fill="auto"/>
            <w:vAlign w:val="center"/>
          </w:tcPr>
          <w:p w14:paraId="60D51D5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Loại:…</w:t>
            </w:r>
          </w:p>
        </w:tc>
        <w:tc>
          <w:tcPr>
            <w:tcW w:w="2462" w:type="pct"/>
            <w:gridSpan w:val="2"/>
            <w:shd w:val="clear" w:color="auto" w:fill="auto"/>
            <w:vAlign w:val="center"/>
          </w:tcPr>
          <w:p w14:paraId="6AD42D15"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Kiểu:…</w:t>
            </w:r>
          </w:p>
        </w:tc>
      </w:tr>
      <w:tr w:rsidR="00B83F6B" w:rsidRPr="00E30515" w14:paraId="4C855348" w14:textId="77777777" w:rsidTr="002F4A83">
        <w:tc>
          <w:tcPr>
            <w:tcW w:w="2538" w:type="pct"/>
            <w:shd w:val="clear" w:color="auto" w:fill="auto"/>
            <w:vAlign w:val="center"/>
          </w:tcPr>
          <w:p w14:paraId="6D1C515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Hãng SX:…</w:t>
            </w:r>
          </w:p>
        </w:tc>
        <w:tc>
          <w:tcPr>
            <w:tcW w:w="1263" w:type="pct"/>
            <w:shd w:val="clear" w:color="auto" w:fill="auto"/>
            <w:vAlign w:val="center"/>
          </w:tcPr>
          <w:p w14:paraId="7269C30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Nước SX:…</w:t>
            </w:r>
          </w:p>
        </w:tc>
        <w:tc>
          <w:tcPr>
            <w:tcW w:w="1199" w:type="pct"/>
            <w:shd w:val="clear" w:color="auto" w:fill="auto"/>
          </w:tcPr>
          <w:p w14:paraId="5E6B1158"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Năm SX:…</w:t>
            </w:r>
          </w:p>
        </w:tc>
      </w:tr>
      <w:tr w:rsidR="00B83F6B" w:rsidRPr="00E30515" w14:paraId="2D7D12B2" w14:textId="77777777" w:rsidTr="002F4A83">
        <w:tc>
          <w:tcPr>
            <w:tcW w:w="2538" w:type="pct"/>
            <w:vMerge w:val="restart"/>
            <w:shd w:val="clear" w:color="auto" w:fill="auto"/>
            <w:vAlign w:val="center"/>
          </w:tcPr>
          <w:p w14:paraId="31D8C3BA"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Số chế tạo:</w:t>
            </w:r>
          </w:p>
        </w:tc>
        <w:tc>
          <w:tcPr>
            <w:tcW w:w="2462" w:type="pct"/>
            <w:gridSpan w:val="2"/>
            <w:shd w:val="clear" w:color="auto" w:fill="auto"/>
            <w:vAlign w:val="center"/>
          </w:tcPr>
          <w:p w14:paraId="63D996DA"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Pha A:…</w:t>
            </w:r>
          </w:p>
        </w:tc>
      </w:tr>
      <w:tr w:rsidR="00B83F6B" w:rsidRPr="00E30515" w14:paraId="01B5CD29" w14:textId="77777777" w:rsidTr="002F4A83">
        <w:tc>
          <w:tcPr>
            <w:tcW w:w="2538" w:type="pct"/>
            <w:vMerge/>
            <w:shd w:val="clear" w:color="auto" w:fill="auto"/>
            <w:vAlign w:val="center"/>
          </w:tcPr>
          <w:p w14:paraId="324306EA" w14:textId="77777777" w:rsidR="002573CC" w:rsidRPr="00E30515" w:rsidRDefault="002573CC" w:rsidP="002F4A83">
            <w:pPr>
              <w:rPr>
                <w:rFonts w:eastAsia="Times New Roman"/>
                <w:color w:val="000000" w:themeColor="text1"/>
                <w:sz w:val="26"/>
                <w:szCs w:val="26"/>
              </w:rPr>
            </w:pPr>
          </w:p>
        </w:tc>
        <w:tc>
          <w:tcPr>
            <w:tcW w:w="2462" w:type="pct"/>
            <w:gridSpan w:val="2"/>
            <w:shd w:val="clear" w:color="auto" w:fill="auto"/>
            <w:vAlign w:val="center"/>
          </w:tcPr>
          <w:p w14:paraId="506D0717"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Pha B:…</w:t>
            </w:r>
          </w:p>
        </w:tc>
      </w:tr>
      <w:tr w:rsidR="00B83F6B" w:rsidRPr="00E30515" w14:paraId="6B1D9B68" w14:textId="77777777" w:rsidTr="002F4A83">
        <w:tc>
          <w:tcPr>
            <w:tcW w:w="2538" w:type="pct"/>
            <w:vMerge/>
            <w:shd w:val="clear" w:color="auto" w:fill="auto"/>
            <w:vAlign w:val="center"/>
          </w:tcPr>
          <w:p w14:paraId="368C3C2B" w14:textId="77777777" w:rsidR="002573CC" w:rsidRPr="00E30515" w:rsidRDefault="002573CC" w:rsidP="002F4A83">
            <w:pPr>
              <w:rPr>
                <w:rFonts w:eastAsia="Times New Roman"/>
                <w:color w:val="000000" w:themeColor="text1"/>
                <w:sz w:val="26"/>
                <w:szCs w:val="26"/>
              </w:rPr>
            </w:pPr>
          </w:p>
        </w:tc>
        <w:tc>
          <w:tcPr>
            <w:tcW w:w="2462" w:type="pct"/>
            <w:gridSpan w:val="2"/>
            <w:shd w:val="clear" w:color="auto" w:fill="auto"/>
            <w:vAlign w:val="center"/>
          </w:tcPr>
          <w:p w14:paraId="3CECFFC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Pha C:…</w:t>
            </w:r>
          </w:p>
        </w:tc>
      </w:tr>
      <w:tr w:rsidR="00B83F6B" w:rsidRPr="00E30515" w14:paraId="420F45AE" w14:textId="77777777" w:rsidTr="002F4A83">
        <w:tc>
          <w:tcPr>
            <w:tcW w:w="2538" w:type="pct"/>
            <w:shd w:val="clear" w:color="auto" w:fill="auto"/>
            <w:vAlign w:val="center"/>
          </w:tcPr>
          <w:p w14:paraId="69DFD95E"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biến:</w:t>
            </w:r>
          </w:p>
        </w:tc>
        <w:tc>
          <w:tcPr>
            <w:tcW w:w="2462" w:type="pct"/>
            <w:gridSpan w:val="2"/>
            <w:shd w:val="clear" w:color="auto" w:fill="auto"/>
            <w:vAlign w:val="center"/>
          </w:tcPr>
          <w:p w14:paraId="4BA2DD44" w14:textId="77777777" w:rsidR="002573CC" w:rsidRPr="00E30515" w:rsidRDefault="002573CC" w:rsidP="002F4A83">
            <w:pPr>
              <w:rPr>
                <w:rFonts w:eastAsia="Times New Roman"/>
                <w:color w:val="000000" w:themeColor="text1"/>
                <w:sz w:val="26"/>
                <w:szCs w:val="26"/>
              </w:rPr>
            </w:pPr>
          </w:p>
        </w:tc>
      </w:tr>
      <w:tr w:rsidR="00B83F6B" w:rsidRPr="00E30515" w14:paraId="17297FCE" w14:textId="77777777" w:rsidTr="002F4A83">
        <w:tc>
          <w:tcPr>
            <w:tcW w:w="2538" w:type="pct"/>
            <w:shd w:val="clear" w:color="auto" w:fill="auto"/>
            <w:vAlign w:val="center"/>
          </w:tcPr>
          <w:p w14:paraId="5EF10517"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Cấp chính xác từng cuộn:</w:t>
            </w:r>
          </w:p>
        </w:tc>
        <w:tc>
          <w:tcPr>
            <w:tcW w:w="2462" w:type="pct"/>
            <w:gridSpan w:val="2"/>
            <w:shd w:val="clear" w:color="auto" w:fill="auto"/>
            <w:vAlign w:val="center"/>
          </w:tcPr>
          <w:p w14:paraId="5F5D3E3C" w14:textId="77777777" w:rsidR="002573CC" w:rsidRPr="00E30515" w:rsidRDefault="002573CC" w:rsidP="002F4A83">
            <w:pPr>
              <w:rPr>
                <w:rFonts w:eastAsia="Times New Roman"/>
                <w:color w:val="000000" w:themeColor="text1"/>
                <w:sz w:val="26"/>
                <w:szCs w:val="26"/>
              </w:rPr>
            </w:pPr>
          </w:p>
        </w:tc>
      </w:tr>
      <w:tr w:rsidR="00B83F6B" w:rsidRPr="00E30515" w14:paraId="4C6B443F" w14:textId="77777777" w:rsidTr="002F4A83">
        <w:tc>
          <w:tcPr>
            <w:tcW w:w="2538" w:type="pct"/>
            <w:shd w:val="clear" w:color="auto" w:fill="auto"/>
            <w:vAlign w:val="center"/>
          </w:tcPr>
          <w:p w14:paraId="2E18CCEA"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Cấp chính xác cho đo đếm:</w:t>
            </w:r>
          </w:p>
        </w:tc>
        <w:tc>
          <w:tcPr>
            <w:tcW w:w="2462" w:type="pct"/>
            <w:gridSpan w:val="2"/>
            <w:shd w:val="clear" w:color="auto" w:fill="auto"/>
            <w:vAlign w:val="center"/>
          </w:tcPr>
          <w:p w14:paraId="087A0700" w14:textId="77777777" w:rsidR="002573CC" w:rsidRPr="00E30515" w:rsidRDefault="002573CC" w:rsidP="002F4A83">
            <w:pPr>
              <w:rPr>
                <w:rFonts w:eastAsia="Times New Roman"/>
                <w:color w:val="000000" w:themeColor="text1"/>
                <w:sz w:val="26"/>
                <w:szCs w:val="26"/>
              </w:rPr>
            </w:pPr>
          </w:p>
        </w:tc>
      </w:tr>
      <w:tr w:rsidR="00B83F6B" w:rsidRPr="00E30515" w14:paraId="5196E398" w14:textId="77777777" w:rsidTr="002F4A83">
        <w:tc>
          <w:tcPr>
            <w:tcW w:w="2538" w:type="pct"/>
            <w:shd w:val="clear" w:color="auto" w:fill="auto"/>
            <w:vAlign w:val="center"/>
          </w:tcPr>
          <w:p w14:paraId="4A25F60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Hạn kiểm định:</w:t>
            </w:r>
          </w:p>
        </w:tc>
        <w:tc>
          <w:tcPr>
            <w:tcW w:w="2462" w:type="pct"/>
            <w:gridSpan w:val="2"/>
            <w:shd w:val="clear" w:color="auto" w:fill="auto"/>
            <w:vAlign w:val="center"/>
          </w:tcPr>
          <w:p w14:paraId="2D5C863F" w14:textId="77777777" w:rsidR="002573CC" w:rsidRPr="00E30515" w:rsidRDefault="002573CC" w:rsidP="002F4A83">
            <w:pPr>
              <w:rPr>
                <w:rFonts w:eastAsia="Times New Roman"/>
                <w:color w:val="000000" w:themeColor="text1"/>
                <w:sz w:val="26"/>
                <w:szCs w:val="26"/>
              </w:rPr>
            </w:pPr>
          </w:p>
        </w:tc>
      </w:tr>
    </w:tbl>
    <w:p w14:paraId="24A62DB7" w14:textId="77777777" w:rsidR="002573CC" w:rsidRPr="00E30515" w:rsidRDefault="002573CC" w:rsidP="002573CC">
      <w:pPr>
        <w:numPr>
          <w:ilvl w:val="0"/>
          <w:numId w:val="470"/>
        </w:numPr>
        <w:tabs>
          <w:tab w:val="left" w:pos="993"/>
        </w:tabs>
        <w:spacing w:before="120" w:after="120"/>
        <w:ind w:left="0" w:firstLine="567"/>
        <w:rPr>
          <w:rFonts w:eastAsia="Times New Roman"/>
          <w:b/>
          <w:color w:val="000000" w:themeColor="text1"/>
          <w:sz w:val="26"/>
          <w:szCs w:val="26"/>
        </w:rPr>
      </w:pPr>
      <w:r w:rsidRPr="00E30515">
        <w:rPr>
          <w:rFonts w:eastAsia="Times New Roman"/>
          <w:b/>
          <w:color w:val="000000" w:themeColor="text1"/>
          <w:sz w:val="26"/>
          <w:szCs w:val="26"/>
        </w:rPr>
        <w:t>Niêm phong kẹp chì:</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2966"/>
        <w:gridCol w:w="2954"/>
      </w:tblGrid>
      <w:tr w:rsidR="00B83F6B" w:rsidRPr="00E30515" w14:paraId="4C8F1DA8" w14:textId="77777777" w:rsidTr="002F4A83">
        <w:tc>
          <w:tcPr>
            <w:tcW w:w="1671" w:type="pct"/>
            <w:shd w:val="clear" w:color="auto" w:fill="auto"/>
          </w:tcPr>
          <w:p w14:paraId="163483C0"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Vị trí</w:t>
            </w:r>
          </w:p>
        </w:tc>
        <w:tc>
          <w:tcPr>
            <w:tcW w:w="1668" w:type="pct"/>
            <w:shd w:val="clear" w:color="auto" w:fill="auto"/>
          </w:tcPr>
          <w:p w14:paraId="77AF0E0D"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Số lượng</w:t>
            </w:r>
          </w:p>
        </w:tc>
        <w:tc>
          <w:tcPr>
            <w:tcW w:w="1661" w:type="pct"/>
            <w:shd w:val="clear" w:color="auto" w:fill="auto"/>
          </w:tcPr>
          <w:p w14:paraId="11BAF67F"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Mã chì</w:t>
            </w:r>
          </w:p>
        </w:tc>
      </w:tr>
      <w:tr w:rsidR="00B83F6B" w:rsidRPr="00E30515" w14:paraId="5483D0CC" w14:textId="77777777" w:rsidTr="002F4A83">
        <w:tc>
          <w:tcPr>
            <w:tcW w:w="1671" w:type="pct"/>
            <w:shd w:val="clear" w:color="auto" w:fill="auto"/>
          </w:tcPr>
          <w:p w14:paraId="2971A6BA"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Hộp nối dây VT:</w:t>
            </w:r>
          </w:p>
        </w:tc>
        <w:tc>
          <w:tcPr>
            <w:tcW w:w="1668" w:type="pct"/>
            <w:shd w:val="clear" w:color="auto" w:fill="auto"/>
          </w:tcPr>
          <w:p w14:paraId="0815E83E"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4B7B4E9E" w14:textId="77777777" w:rsidR="002573CC" w:rsidRPr="00E30515" w:rsidRDefault="002573CC" w:rsidP="002F4A83">
            <w:pPr>
              <w:rPr>
                <w:rFonts w:eastAsia="Times New Roman"/>
                <w:color w:val="000000" w:themeColor="text1"/>
                <w:sz w:val="26"/>
                <w:szCs w:val="26"/>
              </w:rPr>
            </w:pPr>
          </w:p>
        </w:tc>
      </w:tr>
      <w:tr w:rsidR="00B83F6B" w:rsidRPr="00E30515" w14:paraId="5FD3D13E" w14:textId="77777777" w:rsidTr="002F4A83">
        <w:tc>
          <w:tcPr>
            <w:tcW w:w="1671" w:type="pct"/>
            <w:shd w:val="clear" w:color="auto" w:fill="auto"/>
          </w:tcPr>
          <w:p w14:paraId="5FEE144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Hộp nối dây CT:</w:t>
            </w:r>
          </w:p>
        </w:tc>
        <w:tc>
          <w:tcPr>
            <w:tcW w:w="1668" w:type="pct"/>
            <w:shd w:val="clear" w:color="auto" w:fill="auto"/>
          </w:tcPr>
          <w:p w14:paraId="4B8DA0EB"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13633423" w14:textId="77777777" w:rsidR="002573CC" w:rsidRPr="00E30515" w:rsidRDefault="002573CC" w:rsidP="002F4A83">
            <w:pPr>
              <w:rPr>
                <w:rFonts w:eastAsia="Times New Roman"/>
                <w:color w:val="000000" w:themeColor="text1"/>
                <w:sz w:val="26"/>
                <w:szCs w:val="26"/>
              </w:rPr>
            </w:pPr>
          </w:p>
        </w:tc>
      </w:tr>
      <w:tr w:rsidR="00B83F6B" w:rsidRPr="00E30515" w14:paraId="589C5D59" w14:textId="77777777" w:rsidTr="002F4A83">
        <w:tc>
          <w:tcPr>
            <w:tcW w:w="1671" w:type="pct"/>
            <w:shd w:val="clear" w:color="auto" w:fill="auto"/>
          </w:tcPr>
          <w:p w14:paraId="5C0F300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Tủ đấu dây trung gian:</w:t>
            </w:r>
          </w:p>
        </w:tc>
        <w:tc>
          <w:tcPr>
            <w:tcW w:w="1668" w:type="pct"/>
            <w:shd w:val="clear" w:color="auto" w:fill="auto"/>
          </w:tcPr>
          <w:p w14:paraId="4DB19990"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315D052D" w14:textId="77777777" w:rsidR="002573CC" w:rsidRPr="00E30515" w:rsidRDefault="002573CC" w:rsidP="002F4A83">
            <w:pPr>
              <w:rPr>
                <w:rFonts w:eastAsia="Times New Roman"/>
                <w:color w:val="000000" w:themeColor="text1"/>
                <w:sz w:val="26"/>
                <w:szCs w:val="26"/>
              </w:rPr>
            </w:pPr>
          </w:p>
        </w:tc>
      </w:tr>
      <w:tr w:rsidR="00B83F6B" w:rsidRPr="00E30515" w14:paraId="0D13A997" w14:textId="77777777" w:rsidTr="002F4A83">
        <w:tc>
          <w:tcPr>
            <w:tcW w:w="1671" w:type="pct"/>
            <w:shd w:val="clear" w:color="auto" w:fill="auto"/>
          </w:tcPr>
          <w:p w14:paraId="01B5FC8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Tủ công tơ đo đếm:</w:t>
            </w:r>
          </w:p>
        </w:tc>
        <w:tc>
          <w:tcPr>
            <w:tcW w:w="1668" w:type="pct"/>
            <w:shd w:val="clear" w:color="auto" w:fill="auto"/>
          </w:tcPr>
          <w:p w14:paraId="3DA638D6"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2CDF4981" w14:textId="77777777" w:rsidR="002573CC" w:rsidRPr="00E30515" w:rsidRDefault="002573CC" w:rsidP="002F4A83">
            <w:pPr>
              <w:rPr>
                <w:rFonts w:eastAsia="Times New Roman"/>
                <w:color w:val="000000" w:themeColor="text1"/>
                <w:sz w:val="26"/>
                <w:szCs w:val="26"/>
              </w:rPr>
            </w:pPr>
          </w:p>
        </w:tc>
      </w:tr>
      <w:tr w:rsidR="00B83F6B" w:rsidRPr="00E30515" w14:paraId="6C65DDD6" w14:textId="77777777" w:rsidTr="002F4A83">
        <w:tc>
          <w:tcPr>
            <w:tcW w:w="1671" w:type="pct"/>
            <w:shd w:val="clear" w:color="auto" w:fill="auto"/>
          </w:tcPr>
          <w:p w14:paraId="465DC385"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Test Block:</w:t>
            </w:r>
          </w:p>
        </w:tc>
        <w:tc>
          <w:tcPr>
            <w:tcW w:w="1668" w:type="pct"/>
            <w:shd w:val="clear" w:color="auto" w:fill="auto"/>
          </w:tcPr>
          <w:p w14:paraId="1622B1F7"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4C1212BE" w14:textId="77777777" w:rsidR="002573CC" w:rsidRPr="00E30515" w:rsidRDefault="002573CC" w:rsidP="002F4A83">
            <w:pPr>
              <w:rPr>
                <w:rFonts w:eastAsia="Times New Roman"/>
                <w:color w:val="000000" w:themeColor="text1"/>
                <w:sz w:val="26"/>
                <w:szCs w:val="26"/>
              </w:rPr>
            </w:pPr>
          </w:p>
        </w:tc>
      </w:tr>
      <w:tr w:rsidR="00B83F6B" w:rsidRPr="00E30515" w14:paraId="21EBE3D0" w14:textId="77777777" w:rsidTr="002F4A83">
        <w:tc>
          <w:tcPr>
            <w:tcW w:w="1671" w:type="pct"/>
            <w:shd w:val="clear" w:color="auto" w:fill="auto"/>
          </w:tcPr>
          <w:p w14:paraId="1AFC3A47"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Nắp hộp nối dây công tơ đo đếm:</w:t>
            </w:r>
          </w:p>
        </w:tc>
        <w:tc>
          <w:tcPr>
            <w:tcW w:w="1668" w:type="pct"/>
            <w:shd w:val="clear" w:color="auto" w:fill="auto"/>
          </w:tcPr>
          <w:p w14:paraId="5954800C"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19C1266D" w14:textId="77777777" w:rsidR="002573CC" w:rsidRPr="00E30515" w:rsidRDefault="002573CC" w:rsidP="002F4A83">
            <w:pPr>
              <w:rPr>
                <w:rFonts w:eastAsia="Times New Roman"/>
                <w:color w:val="000000" w:themeColor="text1"/>
                <w:sz w:val="26"/>
                <w:szCs w:val="26"/>
              </w:rPr>
            </w:pPr>
          </w:p>
        </w:tc>
      </w:tr>
      <w:tr w:rsidR="00B83F6B" w:rsidRPr="00E30515" w14:paraId="50196ECF" w14:textId="77777777" w:rsidTr="002F4A83">
        <w:tc>
          <w:tcPr>
            <w:tcW w:w="1671" w:type="pct"/>
            <w:shd w:val="clear" w:color="auto" w:fill="auto"/>
          </w:tcPr>
          <w:p w14:paraId="718F6F9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Tai công tơ đo đếm:</w:t>
            </w:r>
          </w:p>
        </w:tc>
        <w:tc>
          <w:tcPr>
            <w:tcW w:w="1668" w:type="pct"/>
            <w:shd w:val="clear" w:color="auto" w:fill="auto"/>
          </w:tcPr>
          <w:p w14:paraId="26B8C335"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19258985" w14:textId="77777777" w:rsidR="002573CC" w:rsidRPr="00E30515" w:rsidRDefault="002573CC" w:rsidP="002F4A83">
            <w:pPr>
              <w:rPr>
                <w:rFonts w:eastAsia="Times New Roman"/>
                <w:color w:val="000000" w:themeColor="text1"/>
                <w:sz w:val="26"/>
                <w:szCs w:val="26"/>
              </w:rPr>
            </w:pPr>
          </w:p>
        </w:tc>
      </w:tr>
      <w:tr w:rsidR="00B83F6B" w:rsidRPr="00E30515" w14:paraId="4986EBE9" w14:textId="77777777" w:rsidTr="002F4A83">
        <w:tc>
          <w:tcPr>
            <w:tcW w:w="1671" w:type="pct"/>
            <w:shd w:val="clear" w:color="auto" w:fill="auto"/>
          </w:tcPr>
          <w:p w14:paraId="7ABCDD94"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Mặt công tơ đo đếm:</w:t>
            </w:r>
          </w:p>
        </w:tc>
        <w:tc>
          <w:tcPr>
            <w:tcW w:w="1668" w:type="pct"/>
            <w:shd w:val="clear" w:color="auto" w:fill="auto"/>
          </w:tcPr>
          <w:p w14:paraId="3A8D6390"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5D315B42" w14:textId="77777777" w:rsidR="002573CC" w:rsidRPr="00E30515" w:rsidRDefault="002573CC" w:rsidP="002F4A83">
            <w:pPr>
              <w:rPr>
                <w:rFonts w:eastAsia="Times New Roman"/>
                <w:color w:val="000000" w:themeColor="text1"/>
                <w:sz w:val="26"/>
                <w:szCs w:val="26"/>
              </w:rPr>
            </w:pPr>
          </w:p>
        </w:tc>
      </w:tr>
      <w:tr w:rsidR="00B83F6B" w:rsidRPr="00E30515" w14:paraId="3D26BE76" w14:textId="77777777" w:rsidTr="002F4A83">
        <w:tc>
          <w:tcPr>
            <w:tcW w:w="1671" w:type="pct"/>
            <w:shd w:val="clear" w:color="auto" w:fill="auto"/>
          </w:tcPr>
          <w:p w14:paraId="581529ED"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w:t>
            </w:r>
          </w:p>
        </w:tc>
        <w:tc>
          <w:tcPr>
            <w:tcW w:w="1668" w:type="pct"/>
            <w:shd w:val="clear" w:color="auto" w:fill="auto"/>
          </w:tcPr>
          <w:p w14:paraId="3EF65299"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0ACB87D5" w14:textId="77777777" w:rsidR="002573CC" w:rsidRPr="00E30515" w:rsidRDefault="002573CC" w:rsidP="002F4A83">
            <w:pPr>
              <w:rPr>
                <w:rFonts w:eastAsia="Times New Roman"/>
                <w:color w:val="000000" w:themeColor="text1"/>
                <w:sz w:val="26"/>
                <w:szCs w:val="26"/>
              </w:rPr>
            </w:pPr>
          </w:p>
        </w:tc>
      </w:tr>
    </w:tbl>
    <w:p w14:paraId="126584AB" w14:textId="77777777" w:rsidR="002573CC" w:rsidRPr="00E30515" w:rsidRDefault="002573CC" w:rsidP="002573CC">
      <w:pPr>
        <w:ind w:left="360"/>
        <w:rPr>
          <w:rFonts w:eastAsia="Times New Roman"/>
          <w:b/>
          <w:i/>
          <w:color w:val="000000" w:themeColor="text1"/>
          <w:sz w:val="26"/>
          <w:szCs w:val="26"/>
        </w:rPr>
      </w:pPr>
    </w:p>
    <w:p w14:paraId="5B9F58C1" w14:textId="77777777" w:rsidR="002573CC" w:rsidRPr="00E30515" w:rsidRDefault="002573CC" w:rsidP="002573CC">
      <w:pPr>
        <w:pStyle w:val="Binhthuong"/>
        <w:rPr>
          <w:color w:val="000000" w:themeColor="text1"/>
        </w:rPr>
        <w:sectPr w:rsidR="002573CC" w:rsidRPr="00E30515" w:rsidSect="002573CC">
          <w:pgSz w:w="11907" w:h="16840" w:code="9"/>
          <w:pgMar w:top="1304" w:right="1134" w:bottom="1304" w:left="1871" w:header="624" w:footer="624" w:gutter="0"/>
          <w:pgNumType w:start="1"/>
          <w:cols w:space="708"/>
          <w:titlePg/>
          <w:docGrid w:linePitch="360"/>
        </w:sectPr>
      </w:pPr>
    </w:p>
    <w:p w14:paraId="12C78CAE" w14:textId="25619A94" w:rsidR="005E5E6E" w:rsidRDefault="008B2B83" w:rsidP="008B2B83">
      <w:pPr>
        <w:keepNext/>
        <w:spacing w:before="120" w:after="120"/>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lastRenderedPageBreak/>
        <w:t>Phụ lục 8</w:t>
      </w:r>
      <w:r w:rsidR="005E5E6E">
        <w:rPr>
          <w:rFonts w:eastAsia="Times New Roman"/>
          <w:b/>
          <w:bCs/>
          <w:color w:val="000000" w:themeColor="text1"/>
          <w:kern w:val="32"/>
          <w:sz w:val="28"/>
          <w:szCs w:val="32"/>
        </w:rPr>
        <w:t>B</w:t>
      </w:r>
    </w:p>
    <w:p w14:paraId="617483FC" w14:textId="4AEA1F82" w:rsidR="008B2B83" w:rsidRPr="00E30515" w:rsidRDefault="008B2B83" w:rsidP="008B2B83">
      <w:pPr>
        <w:keepNext/>
        <w:spacing w:before="120" w:after="120"/>
        <w:jc w:val="center"/>
        <w:outlineLvl w:val="0"/>
        <w:rPr>
          <w:rFonts w:eastAsia="Times New Roman"/>
          <w:b/>
          <w:bCs/>
          <w:color w:val="000000" w:themeColor="text1"/>
          <w:kern w:val="32"/>
          <w:sz w:val="28"/>
          <w:szCs w:val="32"/>
        </w:rPr>
      </w:pPr>
      <w:r w:rsidRPr="00E30515">
        <w:rPr>
          <w:rFonts w:eastAsia="Times New Roman"/>
          <w:b/>
          <w:bCs/>
          <w:color w:val="000000" w:themeColor="text1"/>
          <w:kern w:val="32"/>
          <w:sz w:val="28"/>
          <w:szCs w:val="32"/>
        </w:rPr>
        <w:t>MẪU BIÊN BẢN NGHIỆM THU MANG TẢI HỆ THỐNG ĐO ĐẾM</w:t>
      </w:r>
    </w:p>
    <w:p w14:paraId="2BCA2A1D" w14:textId="77777777" w:rsidR="00A03194" w:rsidRPr="00E30515" w:rsidRDefault="00A03194" w:rsidP="00A03194">
      <w:pPr>
        <w:widowControl w:val="0"/>
        <w:spacing w:before="120"/>
        <w:jc w:val="center"/>
        <w:rPr>
          <w:color w:val="000000" w:themeColor="text1"/>
          <w:sz w:val="28"/>
          <w:szCs w:val="28"/>
          <w:lang w:val="vi-VN"/>
        </w:rPr>
      </w:pPr>
      <w:r w:rsidRPr="00E30515">
        <w:rPr>
          <w:i/>
          <w:color w:val="000000" w:themeColor="text1"/>
          <w:sz w:val="28"/>
          <w:szCs w:val="28"/>
          <w:lang w:val="vi-VN"/>
        </w:rPr>
        <w:t xml:space="preserve">(Ban hành kèm theo Thông tư số </w:t>
      </w:r>
      <w:r>
        <w:rPr>
          <w:i/>
          <w:color w:val="000000" w:themeColor="text1"/>
          <w:sz w:val="28"/>
          <w:szCs w:val="28"/>
        </w:rPr>
        <w:t>05</w:t>
      </w:r>
      <w:r w:rsidRPr="00E30515">
        <w:rPr>
          <w:i/>
          <w:color w:val="000000" w:themeColor="text1"/>
          <w:sz w:val="28"/>
          <w:szCs w:val="28"/>
          <w:lang w:val="vi-VN"/>
        </w:rPr>
        <w:t>/20</w:t>
      </w:r>
      <w:r w:rsidRPr="00E30515">
        <w:rPr>
          <w:i/>
          <w:color w:val="000000" w:themeColor="text1"/>
          <w:sz w:val="28"/>
          <w:szCs w:val="28"/>
        </w:rPr>
        <w:t>25</w:t>
      </w:r>
      <w:r w:rsidRPr="00E30515">
        <w:rPr>
          <w:i/>
          <w:color w:val="000000" w:themeColor="text1"/>
          <w:sz w:val="28"/>
          <w:szCs w:val="28"/>
          <w:lang w:val="vi-VN"/>
        </w:rPr>
        <w:t xml:space="preserve">/TT-BCT                                                          ngày </w:t>
      </w:r>
      <w:r>
        <w:rPr>
          <w:i/>
          <w:color w:val="000000" w:themeColor="text1"/>
          <w:sz w:val="28"/>
          <w:szCs w:val="28"/>
        </w:rPr>
        <w:t xml:space="preserve">01 </w:t>
      </w:r>
      <w:r w:rsidRPr="00E30515">
        <w:rPr>
          <w:i/>
          <w:color w:val="000000" w:themeColor="text1"/>
          <w:sz w:val="28"/>
          <w:szCs w:val="28"/>
          <w:lang w:val="vi-VN"/>
        </w:rPr>
        <w:t xml:space="preserve">tháng </w:t>
      </w:r>
      <w:r>
        <w:rPr>
          <w:i/>
          <w:color w:val="000000" w:themeColor="text1"/>
          <w:sz w:val="28"/>
          <w:szCs w:val="28"/>
        </w:rPr>
        <w:t xml:space="preserve">02 </w:t>
      </w:r>
      <w:r w:rsidRPr="00E30515">
        <w:rPr>
          <w:i/>
          <w:color w:val="000000" w:themeColor="text1"/>
          <w:sz w:val="28"/>
          <w:szCs w:val="28"/>
          <w:lang w:val="vi-VN"/>
        </w:rPr>
        <w:t xml:space="preserve">năm </w:t>
      </w:r>
      <w:r>
        <w:rPr>
          <w:i/>
          <w:color w:val="000000" w:themeColor="text1"/>
          <w:sz w:val="28"/>
          <w:szCs w:val="28"/>
        </w:rPr>
        <w:t>2025</w:t>
      </w:r>
      <w:r w:rsidRPr="00E30515">
        <w:rPr>
          <w:i/>
          <w:color w:val="000000" w:themeColor="text1"/>
          <w:sz w:val="28"/>
          <w:szCs w:val="28"/>
          <w:lang w:val="vi-VN"/>
        </w:rPr>
        <w:t xml:space="preserve"> của Bộ trưởng Bộ Công Thương)</w:t>
      </w:r>
      <w:r w:rsidRPr="00E30515" w:rsidDel="00514830">
        <w:rPr>
          <w:i/>
          <w:color w:val="000000" w:themeColor="text1"/>
          <w:sz w:val="28"/>
          <w:szCs w:val="28"/>
          <w:lang w:val="vi-VN"/>
        </w:rPr>
        <w:t xml:space="preserve"> </w:t>
      </w:r>
    </w:p>
    <w:tbl>
      <w:tblPr>
        <w:tblW w:w="9468" w:type="dxa"/>
        <w:jc w:val="center"/>
        <w:tblBorders>
          <w:insideH w:val="single" w:sz="4" w:space="0" w:color="auto"/>
        </w:tblBorders>
        <w:tblLayout w:type="fixed"/>
        <w:tblLook w:val="0000" w:firstRow="0" w:lastRow="0" w:firstColumn="0" w:lastColumn="0" w:noHBand="0" w:noVBand="0"/>
      </w:tblPr>
      <w:tblGrid>
        <w:gridCol w:w="9468"/>
      </w:tblGrid>
      <w:tr w:rsidR="008B2B83" w:rsidRPr="00E30515" w14:paraId="1468E5D3" w14:textId="77777777" w:rsidTr="002F4A83">
        <w:trPr>
          <w:jc w:val="center"/>
        </w:trPr>
        <w:tc>
          <w:tcPr>
            <w:tcW w:w="9468" w:type="dxa"/>
            <w:tcBorders>
              <w:top w:val="nil"/>
              <w:left w:val="nil"/>
              <w:bottom w:val="nil"/>
              <w:right w:val="nil"/>
            </w:tcBorders>
          </w:tcPr>
          <w:p w14:paraId="47269E51" w14:textId="77777777" w:rsidR="008B2B83" w:rsidRPr="00E30515" w:rsidRDefault="008B2B83" w:rsidP="002F4A83">
            <w:pPr>
              <w:jc w:val="center"/>
              <w:rPr>
                <w:rFonts w:eastAsia="Times New Roman"/>
                <w:b/>
                <w:bCs/>
                <w:color w:val="000000" w:themeColor="text1"/>
                <w:sz w:val="26"/>
                <w:szCs w:val="26"/>
              </w:rPr>
            </w:pPr>
          </w:p>
          <w:p w14:paraId="2F946058" w14:textId="77777777" w:rsidR="008B2B83" w:rsidRPr="00E30515" w:rsidRDefault="008B2B83" w:rsidP="002F4A83">
            <w:pPr>
              <w:jc w:val="center"/>
              <w:rPr>
                <w:rFonts w:eastAsia="Times New Roman"/>
                <w:b/>
                <w:bCs/>
                <w:color w:val="000000" w:themeColor="text1"/>
                <w:sz w:val="26"/>
                <w:szCs w:val="26"/>
              </w:rPr>
            </w:pPr>
            <w:r w:rsidRPr="00E30515">
              <w:rPr>
                <w:rFonts w:eastAsia="Times New Roman"/>
                <w:b/>
                <w:bCs/>
                <w:color w:val="000000" w:themeColor="text1"/>
                <w:sz w:val="26"/>
                <w:szCs w:val="26"/>
              </w:rPr>
              <w:t>CỘNG HOÀ XÃ HỘI CHỦ NGHĨA VIỆT NAM</w:t>
            </w:r>
          </w:p>
          <w:p w14:paraId="6A40DE6B" w14:textId="77777777" w:rsidR="008B2B83" w:rsidRPr="00E30515" w:rsidRDefault="008B2B83" w:rsidP="002F4A83">
            <w:pPr>
              <w:jc w:val="center"/>
              <w:rPr>
                <w:rFonts w:eastAsia="Times New Roman"/>
                <w:b/>
                <w:bCs/>
                <w:color w:val="000000" w:themeColor="text1"/>
                <w:sz w:val="28"/>
                <w:szCs w:val="28"/>
              </w:rPr>
            </w:pPr>
            <w:r w:rsidRPr="00E30515">
              <w:rPr>
                <w:rFonts w:eastAsia="Times New Roman"/>
                <w:b/>
                <w:bCs/>
                <w:color w:val="000000" w:themeColor="text1"/>
                <w:sz w:val="28"/>
                <w:szCs w:val="28"/>
              </w:rPr>
              <w:t>Độc lập - Tự do - Hạnh phúc</w:t>
            </w:r>
          </w:p>
          <w:p w14:paraId="55A18F87" w14:textId="77777777" w:rsidR="008B2B83" w:rsidRPr="00E30515" w:rsidRDefault="008B2B83" w:rsidP="002F4A83">
            <w:pPr>
              <w:jc w:val="center"/>
              <w:rPr>
                <w:rFonts w:eastAsia="Times New Roman"/>
                <w:b/>
                <w:bCs/>
                <w:color w:val="000000" w:themeColor="text1"/>
                <w:sz w:val="26"/>
                <w:szCs w:val="28"/>
              </w:rPr>
            </w:pPr>
            <w:r w:rsidRPr="00E30515">
              <w:rPr>
                <w:rFonts w:eastAsia="Times New Roman"/>
                <w:b/>
                <w:bCs/>
                <w:color w:val="000000" w:themeColor="text1"/>
                <w:sz w:val="26"/>
                <w:szCs w:val="28"/>
              </w:rPr>
              <w:t>-------------------</w:t>
            </w:r>
          </w:p>
          <w:p w14:paraId="320C1406" w14:textId="77777777" w:rsidR="008B2B83" w:rsidRPr="00E30515" w:rsidRDefault="008B2B83" w:rsidP="002F4A83">
            <w:pPr>
              <w:jc w:val="center"/>
              <w:rPr>
                <w:rFonts w:eastAsia="Times New Roman"/>
                <w:color w:val="000000" w:themeColor="text1"/>
                <w:szCs w:val="26"/>
              </w:rPr>
            </w:pPr>
            <w:r w:rsidRPr="00E30515">
              <w:rPr>
                <w:rFonts w:eastAsia="Times New Roman"/>
                <w:i/>
                <w:color w:val="000000" w:themeColor="text1"/>
                <w:sz w:val="26"/>
                <w:szCs w:val="28"/>
              </w:rPr>
              <w:t>Địa điểm</w:t>
            </w:r>
            <w:r w:rsidRPr="00E30515">
              <w:rPr>
                <w:rFonts w:eastAsia="Times New Roman"/>
                <w:color w:val="000000" w:themeColor="text1"/>
                <w:sz w:val="26"/>
                <w:szCs w:val="28"/>
              </w:rPr>
              <w:t>, ngày…....... tháng…....... năm…........</w:t>
            </w:r>
          </w:p>
        </w:tc>
      </w:tr>
    </w:tbl>
    <w:p w14:paraId="1745999C" w14:textId="77777777" w:rsidR="008B2B83" w:rsidRPr="00E30515" w:rsidRDefault="008B2B83" w:rsidP="008B2B83">
      <w:pPr>
        <w:jc w:val="both"/>
        <w:rPr>
          <w:rFonts w:eastAsia="Times New Roman"/>
          <w:color w:val="000000" w:themeColor="text1"/>
          <w:szCs w:val="26"/>
        </w:rPr>
      </w:pPr>
    </w:p>
    <w:p w14:paraId="6422B3DC" w14:textId="77777777" w:rsidR="008B2B83" w:rsidRPr="00E30515" w:rsidRDefault="008B2B83" w:rsidP="008B2B83">
      <w:pPr>
        <w:spacing w:line="264" w:lineRule="auto"/>
        <w:jc w:val="center"/>
        <w:rPr>
          <w:rFonts w:eastAsia="Times New Roman"/>
          <w:b/>
          <w:bCs/>
          <w:color w:val="000000" w:themeColor="text1"/>
          <w:sz w:val="26"/>
          <w:szCs w:val="28"/>
        </w:rPr>
      </w:pPr>
      <w:r w:rsidRPr="00E30515">
        <w:rPr>
          <w:rFonts w:eastAsia="Times New Roman"/>
          <w:b/>
          <w:bCs/>
          <w:color w:val="000000" w:themeColor="text1"/>
          <w:sz w:val="26"/>
          <w:szCs w:val="28"/>
        </w:rPr>
        <w:t>BIÊN BẢN</w:t>
      </w:r>
    </w:p>
    <w:p w14:paraId="225AF5FC" w14:textId="77777777" w:rsidR="008B2B83" w:rsidRPr="00E30515" w:rsidRDefault="008B2B83" w:rsidP="008B2B83">
      <w:pPr>
        <w:spacing w:line="264" w:lineRule="auto"/>
        <w:jc w:val="center"/>
        <w:rPr>
          <w:rFonts w:eastAsia="Times New Roman"/>
          <w:b/>
          <w:bCs/>
          <w:color w:val="000000" w:themeColor="text1"/>
          <w:sz w:val="26"/>
          <w:szCs w:val="28"/>
        </w:rPr>
      </w:pPr>
      <w:r w:rsidRPr="00E30515">
        <w:rPr>
          <w:rFonts w:eastAsia="Times New Roman"/>
          <w:b/>
          <w:bCs/>
          <w:color w:val="000000" w:themeColor="text1"/>
          <w:sz w:val="26"/>
          <w:szCs w:val="28"/>
        </w:rPr>
        <w:t>NGHIỆM THU MANG TẢI HỆ THỐNG ĐO ĐẾM ĐIỆN NĂNG</w:t>
      </w:r>
    </w:p>
    <w:p w14:paraId="169B9014" w14:textId="77777777" w:rsidR="008B2B83" w:rsidRPr="00E30515" w:rsidRDefault="008B2B83" w:rsidP="008B2B83">
      <w:pPr>
        <w:spacing w:line="264" w:lineRule="auto"/>
        <w:jc w:val="center"/>
        <w:rPr>
          <w:rFonts w:eastAsia="Times New Roman"/>
          <w:bCs/>
          <w:i/>
          <w:color w:val="000000" w:themeColor="text1"/>
          <w:sz w:val="26"/>
          <w:szCs w:val="28"/>
        </w:rPr>
      </w:pPr>
      <w:r w:rsidRPr="00E30515">
        <w:rPr>
          <w:rFonts w:eastAsia="Times New Roman"/>
          <w:bCs/>
          <w:i/>
          <w:color w:val="000000" w:themeColor="text1"/>
          <w:sz w:val="26"/>
          <w:szCs w:val="28"/>
        </w:rPr>
        <w:t>(Lần thứ …)</w:t>
      </w:r>
    </w:p>
    <w:p w14:paraId="68F30656" w14:textId="77777777" w:rsidR="008B2B83" w:rsidRPr="00E30515" w:rsidRDefault="008B2B83" w:rsidP="008B2B83">
      <w:pPr>
        <w:spacing w:line="264" w:lineRule="auto"/>
        <w:jc w:val="center"/>
        <w:rPr>
          <w:rFonts w:eastAsia="Times New Roman"/>
          <w:bCs/>
          <w:i/>
          <w:color w:val="000000" w:themeColor="text1"/>
          <w:sz w:val="26"/>
          <w:szCs w:val="28"/>
        </w:rPr>
      </w:pPr>
    </w:p>
    <w:p w14:paraId="4E46FE7D" w14:textId="77777777" w:rsidR="008B2B83" w:rsidRPr="00E30515" w:rsidRDefault="008B2B83" w:rsidP="008B2B83">
      <w:pPr>
        <w:tabs>
          <w:tab w:val="left" w:pos="851"/>
        </w:tabs>
        <w:spacing w:before="120" w:line="264" w:lineRule="auto"/>
        <w:ind w:firstLine="567"/>
        <w:rPr>
          <w:rFonts w:eastAsia="Times New Roman"/>
          <w:color w:val="000000" w:themeColor="text1"/>
          <w:sz w:val="28"/>
          <w:szCs w:val="28"/>
        </w:rPr>
      </w:pPr>
      <w:r w:rsidRPr="00E30515">
        <w:rPr>
          <w:rFonts w:eastAsia="Times New Roman"/>
          <w:b/>
          <w:bCs/>
          <w:color w:val="000000" w:themeColor="text1"/>
          <w:sz w:val="28"/>
          <w:szCs w:val="28"/>
        </w:rPr>
        <w:t>1. Tên hạng mục nghiệm thu:</w:t>
      </w:r>
      <w:r w:rsidRPr="00E30515">
        <w:rPr>
          <w:rFonts w:eastAsia="Times New Roman"/>
          <w:color w:val="000000" w:themeColor="text1"/>
          <w:sz w:val="28"/>
          <w:szCs w:val="28"/>
        </w:rPr>
        <w:t>…………………………………….……….</w:t>
      </w:r>
    </w:p>
    <w:p w14:paraId="149DD4CF" w14:textId="77777777" w:rsidR="008B2B83" w:rsidRPr="00E30515" w:rsidRDefault="008B2B83" w:rsidP="008B2B83">
      <w:pPr>
        <w:tabs>
          <w:tab w:val="left" w:pos="851"/>
        </w:tabs>
        <w:spacing w:before="120" w:line="264" w:lineRule="auto"/>
        <w:ind w:firstLine="567"/>
        <w:rPr>
          <w:rFonts w:eastAsia="Times New Roman"/>
          <w:color w:val="000000" w:themeColor="text1"/>
          <w:sz w:val="28"/>
          <w:szCs w:val="28"/>
        </w:rPr>
      </w:pPr>
      <w:r w:rsidRPr="00E30515">
        <w:rPr>
          <w:rFonts w:eastAsia="Times New Roman"/>
          <w:b/>
          <w:bCs/>
          <w:color w:val="000000" w:themeColor="text1"/>
          <w:sz w:val="28"/>
          <w:szCs w:val="28"/>
        </w:rPr>
        <w:t xml:space="preserve">2. Địa điểm lắp đặt: </w:t>
      </w:r>
      <w:r w:rsidRPr="00E30515">
        <w:rPr>
          <w:rFonts w:eastAsia="Times New Roman"/>
          <w:bCs/>
          <w:color w:val="000000" w:themeColor="text1"/>
          <w:sz w:val="28"/>
          <w:szCs w:val="28"/>
        </w:rPr>
        <w:t>....................................................................................</w:t>
      </w:r>
    </w:p>
    <w:p w14:paraId="05F9C30C" w14:textId="77777777" w:rsidR="008B2B83" w:rsidRPr="00E30515" w:rsidRDefault="008B2B83" w:rsidP="008B2B83">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t>3. Thành phần tham gia nghiệm thu</w:t>
      </w:r>
    </w:p>
    <w:p w14:paraId="59BC5F87" w14:textId="77777777" w:rsidR="008B2B83" w:rsidRPr="00E30515" w:rsidRDefault="008B2B83" w:rsidP="008B2B83">
      <w:pPr>
        <w:tabs>
          <w:tab w:val="left" w:pos="851"/>
        </w:tabs>
        <w:spacing w:before="60" w:line="264" w:lineRule="auto"/>
        <w:ind w:firstLine="567"/>
        <w:jc w:val="both"/>
        <w:rPr>
          <w:rFonts w:eastAsia="Times New Roman"/>
          <w:i/>
          <w:color w:val="000000" w:themeColor="text1"/>
          <w:sz w:val="28"/>
          <w:szCs w:val="28"/>
        </w:rPr>
      </w:pPr>
      <w:r w:rsidRPr="00E30515">
        <w:rPr>
          <w:rFonts w:eastAsia="Times New Roman"/>
          <w:color w:val="000000" w:themeColor="text1"/>
          <w:sz w:val="28"/>
          <w:szCs w:val="28"/>
        </w:rPr>
        <w:t xml:space="preserve">a) Công ty ................... </w:t>
      </w:r>
      <w:r w:rsidRPr="00E30515">
        <w:rPr>
          <w:rFonts w:eastAsia="Times New Roman"/>
          <w:i/>
          <w:color w:val="000000" w:themeColor="text1"/>
          <w:sz w:val="28"/>
          <w:szCs w:val="28"/>
        </w:rPr>
        <w:t>(Đơn vị đầu tư hệ thống đo đếm điện năng</w:t>
      </w:r>
      <w:r w:rsidRPr="00E30515">
        <w:rPr>
          <w:rFonts w:eastAsia="Times New Roman"/>
          <w:i/>
          <w:iCs/>
          <w:color w:val="000000" w:themeColor="text1"/>
          <w:sz w:val="28"/>
          <w:szCs w:val="28"/>
        </w:rPr>
        <w:t>):</w:t>
      </w:r>
    </w:p>
    <w:p w14:paraId="2AA9926A"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4662B437" w14:textId="77777777" w:rsidR="008B2B83" w:rsidRPr="00E30515" w:rsidRDefault="008B2B83" w:rsidP="008B2B83">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b) Công ty Mua bán điện/hoặc Đơn vị phân phối điện:</w:t>
      </w:r>
    </w:p>
    <w:p w14:paraId="53A8754D"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00A8E437" w14:textId="77777777" w:rsidR="008B2B83" w:rsidRPr="00E30515" w:rsidRDefault="008B2B83" w:rsidP="008B2B83">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c</w:t>
      </w:r>
      <w:r w:rsidRPr="00E30515">
        <w:rPr>
          <w:rFonts w:eastAsia="Times New Roman"/>
          <w:bCs/>
          <w:color w:val="000000" w:themeColor="text1"/>
          <w:sz w:val="28"/>
          <w:szCs w:val="28"/>
          <w:lang w:val="pl-PL"/>
        </w:rPr>
        <w:t>)</w:t>
      </w:r>
      <w:r w:rsidRPr="00E30515">
        <w:rPr>
          <w:rFonts w:eastAsia="Times New Roman"/>
          <w:color w:val="000000" w:themeColor="text1"/>
          <w:sz w:val="28"/>
          <w:szCs w:val="28"/>
          <w:lang w:val="pl-PL"/>
        </w:rPr>
        <w:t xml:space="preserve"> Công ty ...................(Đơn vị giao nhận điện liên quan):</w:t>
      </w:r>
    </w:p>
    <w:p w14:paraId="6A47D244"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605A750F" w14:textId="77777777" w:rsidR="008B2B83" w:rsidRPr="00E30515" w:rsidRDefault="008B2B83" w:rsidP="008B2B83">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bCs/>
          <w:color w:val="000000" w:themeColor="text1"/>
          <w:sz w:val="28"/>
          <w:szCs w:val="28"/>
          <w:lang w:val="pl-PL"/>
        </w:rPr>
        <w:t>d)</w:t>
      </w:r>
      <w:r w:rsidRPr="00E30515">
        <w:rPr>
          <w:rFonts w:eastAsia="Times New Roman"/>
          <w:color w:val="000000" w:themeColor="text1"/>
          <w:sz w:val="28"/>
          <w:szCs w:val="28"/>
          <w:lang w:val="pl-PL"/>
        </w:rPr>
        <w:t xml:space="preserve"> Công ty ...................(Đơn vị thí nghiệm, kiểm định):</w:t>
      </w:r>
    </w:p>
    <w:p w14:paraId="0949BD82"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6CF7DDC5" w14:textId="77777777" w:rsidR="008B2B83" w:rsidRPr="00E30515" w:rsidRDefault="008B2B83" w:rsidP="008B2B83">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đ) Công ty ...................(Đơn vị quản lý lưới điện) (nếu có):</w:t>
      </w:r>
    </w:p>
    <w:p w14:paraId="7C03BB95"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36404E6C" w14:textId="77777777" w:rsidR="008B2B83" w:rsidRPr="00E30515" w:rsidRDefault="008B2B83" w:rsidP="008B2B83">
      <w:pPr>
        <w:tabs>
          <w:tab w:val="left" w:pos="851"/>
        </w:tabs>
        <w:spacing w:before="60" w:line="264" w:lineRule="auto"/>
        <w:ind w:firstLine="567"/>
        <w:jc w:val="both"/>
        <w:rPr>
          <w:rFonts w:eastAsia="Times New Roman"/>
          <w:color w:val="000000" w:themeColor="text1"/>
          <w:sz w:val="28"/>
          <w:szCs w:val="28"/>
          <w:lang w:val="pl-PL"/>
        </w:rPr>
      </w:pPr>
      <w:r w:rsidRPr="00E30515">
        <w:rPr>
          <w:rFonts w:eastAsia="Times New Roman"/>
          <w:color w:val="000000" w:themeColor="text1"/>
          <w:sz w:val="28"/>
          <w:szCs w:val="28"/>
          <w:lang w:val="pl-PL"/>
        </w:rPr>
        <w:t>e</w:t>
      </w:r>
      <w:r w:rsidRPr="00E30515">
        <w:rPr>
          <w:rFonts w:eastAsia="Times New Roman"/>
          <w:bCs/>
          <w:color w:val="000000" w:themeColor="text1"/>
          <w:sz w:val="28"/>
          <w:szCs w:val="28"/>
          <w:lang w:val="pl-PL"/>
        </w:rPr>
        <w:t>)</w:t>
      </w:r>
      <w:r w:rsidRPr="00E30515">
        <w:rPr>
          <w:rFonts w:eastAsia="Times New Roman"/>
          <w:color w:val="000000" w:themeColor="text1"/>
          <w:sz w:val="28"/>
          <w:szCs w:val="28"/>
          <w:lang w:val="pl-PL"/>
        </w:rPr>
        <w:t xml:space="preserve"> Công ty ...................(Đơn vị quản lý số liệu đo đếm):</w:t>
      </w:r>
    </w:p>
    <w:p w14:paraId="5C0D527C"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0622434E" w14:textId="77777777" w:rsidR="008B2B83" w:rsidRPr="00E30515" w:rsidRDefault="008B2B83" w:rsidP="008B2B83">
      <w:pPr>
        <w:tabs>
          <w:tab w:val="left" w:pos="851"/>
        </w:tabs>
        <w:spacing w:before="60" w:line="264" w:lineRule="auto"/>
        <w:ind w:firstLine="567"/>
        <w:jc w:val="both"/>
        <w:rPr>
          <w:rFonts w:eastAsia="Times New Roman"/>
          <w:i/>
          <w:color w:val="000000" w:themeColor="text1"/>
          <w:sz w:val="28"/>
          <w:szCs w:val="28"/>
          <w:lang w:val="pl-PL"/>
        </w:rPr>
      </w:pPr>
      <w:r w:rsidRPr="00E30515">
        <w:rPr>
          <w:rFonts w:eastAsia="Times New Roman"/>
          <w:bCs/>
          <w:color w:val="000000" w:themeColor="text1"/>
          <w:sz w:val="28"/>
          <w:szCs w:val="28"/>
          <w:lang w:val="pl-PL"/>
        </w:rPr>
        <w:t>g)</w:t>
      </w:r>
      <w:r w:rsidRPr="00E30515">
        <w:rPr>
          <w:rFonts w:eastAsia="Times New Roman"/>
          <w:color w:val="000000" w:themeColor="text1"/>
          <w:sz w:val="28"/>
          <w:szCs w:val="28"/>
          <w:lang w:val="pl-PL"/>
        </w:rPr>
        <w:t xml:space="preserve"> Công ty ...................(Đơn vị thiết kế): </w:t>
      </w:r>
      <w:r w:rsidRPr="00E30515">
        <w:rPr>
          <w:rFonts w:eastAsia="Times New Roman"/>
          <w:i/>
          <w:color w:val="000000" w:themeColor="text1"/>
          <w:sz w:val="28"/>
          <w:szCs w:val="28"/>
          <w:lang w:val="pl-PL"/>
        </w:rPr>
        <w:t>(nếu có)</w:t>
      </w:r>
    </w:p>
    <w:p w14:paraId="6B7CBC28"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2B4B4CE8" w14:textId="77777777" w:rsidR="008B2B83" w:rsidRPr="00E30515" w:rsidRDefault="008B2B83" w:rsidP="008B2B83">
      <w:pPr>
        <w:tabs>
          <w:tab w:val="left" w:pos="851"/>
        </w:tabs>
        <w:spacing w:before="60" w:line="264" w:lineRule="auto"/>
        <w:ind w:firstLine="567"/>
        <w:jc w:val="both"/>
        <w:rPr>
          <w:rFonts w:eastAsia="Times New Roman"/>
          <w:i/>
          <w:color w:val="000000" w:themeColor="text1"/>
          <w:sz w:val="28"/>
          <w:szCs w:val="28"/>
          <w:lang w:val="pl-PL"/>
        </w:rPr>
      </w:pPr>
      <w:r w:rsidRPr="00E30515">
        <w:rPr>
          <w:rFonts w:eastAsia="Times New Roman"/>
          <w:color w:val="000000" w:themeColor="text1"/>
          <w:sz w:val="28"/>
          <w:szCs w:val="28"/>
          <w:lang w:val="pl-PL"/>
        </w:rPr>
        <w:t>h</w:t>
      </w:r>
      <w:r w:rsidRPr="00E30515">
        <w:rPr>
          <w:rFonts w:eastAsia="Times New Roman"/>
          <w:bCs/>
          <w:color w:val="000000" w:themeColor="text1"/>
          <w:sz w:val="28"/>
          <w:szCs w:val="28"/>
          <w:lang w:val="pl-PL"/>
        </w:rPr>
        <w:t>)</w:t>
      </w:r>
      <w:r w:rsidRPr="00E30515">
        <w:rPr>
          <w:rFonts w:eastAsia="Times New Roman"/>
          <w:color w:val="000000" w:themeColor="text1"/>
          <w:sz w:val="28"/>
          <w:szCs w:val="28"/>
          <w:lang w:val="pl-PL"/>
        </w:rPr>
        <w:t xml:space="preserve"> Công ty ...................(Đơn vị thi công): </w:t>
      </w:r>
      <w:r w:rsidRPr="00E30515">
        <w:rPr>
          <w:rFonts w:eastAsia="Times New Roman"/>
          <w:i/>
          <w:color w:val="000000" w:themeColor="text1"/>
          <w:sz w:val="28"/>
          <w:szCs w:val="28"/>
          <w:lang w:val="pl-PL"/>
        </w:rPr>
        <w:t>(nếu có)</w:t>
      </w:r>
    </w:p>
    <w:p w14:paraId="02D23C39"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i/>
          <w:iCs/>
          <w:color w:val="000000" w:themeColor="text1"/>
          <w:sz w:val="28"/>
          <w:szCs w:val="28"/>
          <w:lang w:val="pl-PL"/>
        </w:rPr>
      </w:pPr>
      <w:r w:rsidRPr="00E30515">
        <w:rPr>
          <w:rFonts w:eastAsia="Times New Roman"/>
          <w:color w:val="000000" w:themeColor="text1"/>
          <w:sz w:val="28"/>
          <w:szCs w:val="28"/>
          <w:lang w:val="pl-PL"/>
        </w:rPr>
        <w:t xml:space="preserve">Người đại diện hoặc tham gia nghiệm thu </w:t>
      </w:r>
      <w:r w:rsidRPr="00E30515">
        <w:rPr>
          <w:rFonts w:eastAsia="Times New Roman"/>
          <w:i/>
          <w:iCs/>
          <w:color w:val="000000" w:themeColor="text1"/>
          <w:sz w:val="28"/>
          <w:szCs w:val="28"/>
          <w:lang w:val="pl-PL"/>
        </w:rPr>
        <w:t>(ghi rõ họ và tên, chức vụ)</w:t>
      </w:r>
    </w:p>
    <w:p w14:paraId="565D0550" w14:textId="77777777" w:rsidR="008B2B83" w:rsidRPr="00E30515" w:rsidRDefault="008B2B83" w:rsidP="008B2B83">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t>4. Thời gian tiến hành nghiệm thu</w:t>
      </w:r>
      <w:r w:rsidRPr="00E30515">
        <w:rPr>
          <w:rFonts w:eastAsia="Times New Roman"/>
          <w:b/>
          <w:bCs/>
          <w:color w:val="000000" w:themeColor="text1"/>
          <w:sz w:val="28"/>
          <w:szCs w:val="28"/>
        </w:rPr>
        <w:tab/>
      </w:r>
    </w:p>
    <w:p w14:paraId="49A1A728" w14:textId="77777777" w:rsidR="008B2B83" w:rsidRPr="00E30515" w:rsidRDefault="008B2B83" w:rsidP="008B2B83">
      <w:pPr>
        <w:tabs>
          <w:tab w:val="left" w:pos="851"/>
        </w:tabs>
        <w:spacing w:before="120"/>
        <w:ind w:firstLine="567"/>
        <w:jc w:val="both"/>
        <w:rPr>
          <w:rFonts w:eastAsia="Times New Roman"/>
          <w:color w:val="000000" w:themeColor="text1"/>
          <w:sz w:val="28"/>
          <w:szCs w:val="28"/>
        </w:rPr>
      </w:pPr>
      <w:r w:rsidRPr="00E30515">
        <w:rPr>
          <w:rFonts w:eastAsia="Times New Roman"/>
          <w:color w:val="000000" w:themeColor="text1"/>
          <w:sz w:val="28"/>
          <w:szCs w:val="28"/>
        </w:rPr>
        <w:t xml:space="preserve">a) Bắt đầu: …....... ngày…........ tháng…....... năm…......        </w:t>
      </w:r>
    </w:p>
    <w:p w14:paraId="599672E3" w14:textId="77777777" w:rsidR="008B2B83" w:rsidRPr="00E30515" w:rsidRDefault="008B2B83" w:rsidP="008B2B83">
      <w:pPr>
        <w:widowControl w:val="0"/>
        <w:tabs>
          <w:tab w:val="left" w:pos="851"/>
        </w:tabs>
        <w:adjustRightInd w:val="0"/>
        <w:spacing w:before="120"/>
        <w:ind w:left="567"/>
        <w:jc w:val="both"/>
        <w:textAlignment w:val="baseline"/>
        <w:rPr>
          <w:rFonts w:eastAsia="Times New Roman"/>
          <w:color w:val="000000" w:themeColor="text1"/>
          <w:sz w:val="28"/>
          <w:szCs w:val="28"/>
        </w:rPr>
      </w:pPr>
      <w:r w:rsidRPr="00E30515">
        <w:rPr>
          <w:rFonts w:eastAsia="Times New Roman"/>
          <w:color w:val="000000" w:themeColor="text1"/>
          <w:sz w:val="28"/>
          <w:szCs w:val="28"/>
        </w:rPr>
        <w:t>b) Kết thúc: ….......  ngày…........ tháng…....... năm…......</w:t>
      </w:r>
    </w:p>
    <w:p w14:paraId="7BC241A2" w14:textId="77777777" w:rsidR="008B2B83" w:rsidRPr="00E30515" w:rsidRDefault="008B2B83" w:rsidP="008B2B83">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lastRenderedPageBreak/>
        <w:t>5. Đánh giá các hạng mục nghiệm thu:</w:t>
      </w:r>
      <w:r w:rsidRPr="00E30515">
        <w:rPr>
          <w:rFonts w:eastAsia="Times New Roman"/>
          <w:b/>
          <w:bCs/>
          <w:color w:val="000000" w:themeColor="text1"/>
          <w:sz w:val="28"/>
          <w:szCs w:val="28"/>
        </w:rPr>
        <w:tab/>
      </w:r>
    </w:p>
    <w:p w14:paraId="665CD584" w14:textId="77777777" w:rsidR="008B2B83" w:rsidRPr="00E30515" w:rsidRDefault="008B2B83" w:rsidP="008B2B83">
      <w:pPr>
        <w:tabs>
          <w:tab w:val="left" w:pos="360"/>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a) Tài liệu làm căn cứ để nghiệm thu.</w:t>
      </w:r>
    </w:p>
    <w:p w14:paraId="127817ED" w14:textId="77777777" w:rsidR="008B2B83" w:rsidRPr="00E30515" w:rsidRDefault="008B2B83" w:rsidP="008B2B83">
      <w:pPr>
        <w:tabs>
          <w:tab w:val="left" w:pos="360"/>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b) Đánh giá các hạng mục nghiệm thu (đối chiếu với thiết kế kỹ thuật, tiêu chuẩn kỹ thuật, ....):</w:t>
      </w:r>
    </w:p>
    <w:p w14:paraId="243A92F3"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lang w:val="pl-PL"/>
        </w:rPr>
        <w:t xml:space="preserve">Kết quả khắc phục các </w:t>
      </w:r>
      <w:r w:rsidRPr="00E30515">
        <w:rPr>
          <w:rFonts w:eastAsia="Times New Roman"/>
          <w:color w:val="000000" w:themeColor="text1"/>
          <w:sz w:val="28"/>
          <w:szCs w:val="28"/>
        </w:rPr>
        <w:t>yêu cầu sửa chữa, hoàn thiện bổ sung tại biên bản nghiệm thu lắp đặt</w:t>
      </w:r>
      <w:r w:rsidRPr="00E30515">
        <w:rPr>
          <w:rFonts w:eastAsia="Times New Roman"/>
          <w:color w:val="000000" w:themeColor="text1"/>
          <w:sz w:val="28"/>
          <w:szCs w:val="28"/>
          <w:lang w:val="pl-PL"/>
        </w:rPr>
        <w:t>;</w:t>
      </w:r>
    </w:p>
    <w:p w14:paraId="7624426D"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lang w:val="pl-PL"/>
        </w:rPr>
        <w:t>Chiều thanh ghi giao nhận điện năng trong công tơ;</w:t>
      </w:r>
    </w:p>
    <w:p w14:paraId="68153ABE"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lang w:val="pl-PL"/>
        </w:rPr>
        <w:t>Thông số mạch của Hệ thống đo đếm;</w:t>
      </w:r>
    </w:p>
    <w:p w14:paraId="117B81A3" w14:textId="77777777" w:rsidR="008B2B83" w:rsidRPr="00E30515" w:rsidRDefault="008B2B83" w:rsidP="008B2B83">
      <w:pPr>
        <w:widowControl w:val="0"/>
        <w:numPr>
          <w:ilvl w:val="0"/>
          <w:numId w:val="472"/>
        </w:numPr>
        <w:tabs>
          <w:tab w:val="left" w:pos="851"/>
        </w:tabs>
        <w:adjustRightInd w:val="0"/>
        <w:spacing w:before="60" w:line="264" w:lineRule="auto"/>
        <w:ind w:left="0" w:firstLine="567"/>
        <w:jc w:val="both"/>
        <w:textAlignment w:val="baseline"/>
        <w:rPr>
          <w:rFonts w:eastAsia="Times New Roman"/>
          <w:b/>
          <w:bCs/>
          <w:color w:val="000000" w:themeColor="text1"/>
          <w:sz w:val="28"/>
          <w:szCs w:val="28"/>
          <w:lang w:val="pl-PL"/>
        </w:rPr>
      </w:pPr>
      <w:r w:rsidRPr="00E30515">
        <w:rPr>
          <w:rFonts w:eastAsia="Times New Roman"/>
          <w:color w:val="000000" w:themeColor="text1"/>
          <w:sz w:val="28"/>
          <w:szCs w:val="28"/>
          <w:lang w:val="pl-PL"/>
        </w:rPr>
        <w:t>Kết quả thu thập số liệu đo đếm.</w:t>
      </w:r>
    </w:p>
    <w:p w14:paraId="4A29124C" w14:textId="77777777" w:rsidR="008B2B83" w:rsidRPr="00E30515" w:rsidRDefault="008B2B83" w:rsidP="008B2B83">
      <w:pPr>
        <w:tabs>
          <w:tab w:val="left" w:pos="360"/>
          <w:tab w:val="left" w:pos="851"/>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c) Các ý kiến khác nếu có.</w:t>
      </w:r>
    </w:p>
    <w:p w14:paraId="24AFBD69" w14:textId="77777777" w:rsidR="008B2B83" w:rsidRPr="00E30515" w:rsidRDefault="008B2B83" w:rsidP="008B2B83">
      <w:pPr>
        <w:tabs>
          <w:tab w:val="left" w:pos="851"/>
        </w:tabs>
        <w:spacing w:before="120" w:line="264" w:lineRule="auto"/>
        <w:ind w:firstLine="567"/>
        <w:rPr>
          <w:rFonts w:eastAsia="Times New Roman"/>
          <w:b/>
          <w:bCs/>
          <w:color w:val="000000" w:themeColor="text1"/>
          <w:sz w:val="28"/>
          <w:szCs w:val="28"/>
        </w:rPr>
      </w:pPr>
      <w:r w:rsidRPr="00E30515">
        <w:rPr>
          <w:rFonts w:eastAsia="Times New Roman"/>
          <w:b/>
          <w:bCs/>
          <w:color w:val="000000" w:themeColor="text1"/>
          <w:sz w:val="28"/>
          <w:szCs w:val="28"/>
        </w:rPr>
        <w:t>6.  Kết luận</w:t>
      </w:r>
    </w:p>
    <w:p w14:paraId="050229C8" w14:textId="77777777" w:rsidR="008B2B83" w:rsidRPr="00E30515" w:rsidRDefault="008B2B83" w:rsidP="008B2B83">
      <w:pPr>
        <w:numPr>
          <w:ilvl w:val="1"/>
          <w:numId w:val="471"/>
        </w:numPr>
        <w:tabs>
          <w:tab w:val="left" w:pos="851"/>
          <w:tab w:val="left" w:pos="1170"/>
        </w:tabs>
        <w:spacing w:line="264" w:lineRule="auto"/>
        <w:ind w:left="0" w:firstLine="567"/>
        <w:jc w:val="both"/>
        <w:rPr>
          <w:rFonts w:eastAsia="Times New Roman"/>
          <w:color w:val="000000" w:themeColor="text1"/>
          <w:sz w:val="26"/>
          <w:szCs w:val="26"/>
        </w:rPr>
      </w:pPr>
      <w:r w:rsidRPr="00E30515">
        <w:rPr>
          <w:rFonts w:eastAsia="Times New Roman"/>
          <w:color w:val="000000" w:themeColor="text1"/>
          <w:sz w:val="28"/>
          <w:szCs w:val="28"/>
        </w:rPr>
        <w:t>Chấp nhận (hay không chấp nhận) nghiệm thu mang tải Hệ thống đo đếm [</w:t>
      </w:r>
      <w:r w:rsidRPr="00E30515">
        <w:rPr>
          <w:rFonts w:eastAsia="Times New Roman"/>
          <w:i/>
          <w:iCs/>
          <w:color w:val="000000" w:themeColor="text1"/>
          <w:sz w:val="28"/>
          <w:szCs w:val="28"/>
        </w:rPr>
        <w:t>công trình điện</w:t>
      </w:r>
      <w:r w:rsidRPr="00E30515">
        <w:rPr>
          <w:rFonts w:eastAsia="Times New Roman"/>
          <w:color w:val="000000" w:themeColor="text1"/>
          <w:sz w:val="28"/>
          <w:szCs w:val="28"/>
        </w:rPr>
        <w:t>] để đưa vào sử dụng phục vụ thanh toán điện năng.</w:t>
      </w:r>
    </w:p>
    <w:p w14:paraId="3F099FD1" w14:textId="77777777" w:rsidR="008B2B83" w:rsidRPr="00E30515" w:rsidRDefault="008B2B83" w:rsidP="008B2B83">
      <w:pPr>
        <w:numPr>
          <w:ilvl w:val="1"/>
          <w:numId w:val="471"/>
        </w:numPr>
        <w:tabs>
          <w:tab w:val="left" w:pos="851"/>
          <w:tab w:val="left" w:pos="1170"/>
        </w:tabs>
        <w:spacing w:line="264" w:lineRule="auto"/>
        <w:ind w:left="0" w:firstLine="567"/>
        <w:jc w:val="both"/>
        <w:rPr>
          <w:rFonts w:eastAsia="Times New Roman"/>
          <w:color w:val="000000" w:themeColor="text1"/>
          <w:sz w:val="26"/>
          <w:szCs w:val="26"/>
        </w:rPr>
      </w:pPr>
      <w:r w:rsidRPr="00E30515">
        <w:rPr>
          <w:rFonts w:eastAsia="Times New Roman"/>
          <w:color w:val="000000" w:themeColor="text1"/>
          <w:sz w:val="28"/>
          <w:szCs w:val="28"/>
        </w:rPr>
        <w:t>Chấp nhận (hay không chấp nhận) nghiệm thu hoàn thành Hệ thống thu thập số liệu đo đếm [</w:t>
      </w:r>
      <w:r w:rsidRPr="00E30515">
        <w:rPr>
          <w:rFonts w:eastAsia="Times New Roman"/>
          <w:i/>
          <w:iCs/>
          <w:color w:val="000000" w:themeColor="text1"/>
          <w:sz w:val="28"/>
          <w:szCs w:val="28"/>
        </w:rPr>
        <w:t>công trình điện</w:t>
      </w:r>
      <w:r w:rsidRPr="00E30515">
        <w:rPr>
          <w:rFonts w:eastAsia="Times New Roman"/>
          <w:color w:val="000000" w:themeColor="text1"/>
          <w:sz w:val="28"/>
          <w:szCs w:val="28"/>
        </w:rPr>
        <w:t>] để đưa vào sử dụng.</w:t>
      </w:r>
    </w:p>
    <w:p w14:paraId="6F44FDAC" w14:textId="77777777" w:rsidR="008B2B83" w:rsidRPr="00E30515" w:rsidRDefault="008B2B83" w:rsidP="008B2B83">
      <w:pPr>
        <w:numPr>
          <w:ilvl w:val="1"/>
          <w:numId w:val="471"/>
        </w:numPr>
        <w:tabs>
          <w:tab w:val="left" w:pos="851"/>
          <w:tab w:val="left" w:pos="1170"/>
        </w:tabs>
        <w:spacing w:line="264" w:lineRule="auto"/>
        <w:ind w:left="0" w:firstLine="567"/>
        <w:jc w:val="both"/>
        <w:rPr>
          <w:rFonts w:eastAsia="Times New Roman"/>
          <w:color w:val="000000" w:themeColor="text1"/>
          <w:sz w:val="26"/>
          <w:szCs w:val="26"/>
        </w:rPr>
      </w:pPr>
      <w:r w:rsidRPr="00E30515">
        <w:rPr>
          <w:rFonts w:eastAsia="Times New Roman"/>
          <w:color w:val="000000" w:themeColor="text1"/>
          <w:sz w:val="28"/>
          <w:szCs w:val="28"/>
        </w:rPr>
        <w:t>Yêu cầu sửa chữa, hoàn thiện bổ sung và các ý kiến khác nếu có.</w:t>
      </w:r>
    </w:p>
    <w:p w14:paraId="44C4AD24" w14:textId="77777777" w:rsidR="008B2B83" w:rsidRPr="00E30515" w:rsidRDefault="008B2B83" w:rsidP="008B2B83">
      <w:pPr>
        <w:tabs>
          <w:tab w:val="left" w:pos="851"/>
        </w:tabs>
        <w:spacing w:before="120" w:line="264" w:lineRule="auto"/>
        <w:ind w:firstLine="567"/>
        <w:jc w:val="both"/>
        <w:rPr>
          <w:rFonts w:eastAsia="Times New Roman"/>
          <w:color w:val="000000" w:themeColor="text1"/>
          <w:sz w:val="28"/>
          <w:szCs w:val="28"/>
        </w:rPr>
      </w:pPr>
      <w:r w:rsidRPr="00E30515">
        <w:rPr>
          <w:rFonts w:eastAsia="Times New Roman"/>
          <w:color w:val="000000" w:themeColor="text1"/>
          <w:sz w:val="28"/>
          <w:szCs w:val="28"/>
        </w:rPr>
        <w:t>Các bên tham gia thống nhất các nội dung nêu trên và cùng ký xác nhận  vào Biên bản nghiệm thu này. Biên bản được lập thành......bản và mỗi bên giữ 01 bản.</w:t>
      </w:r>
    </w:p>
    <w:tbl>
      <w:tblPr>
        <w:tblW w:w="8897" w:type="dxa"/>
        <w:jc w:val="center"/>
        <w:tblLayout w:type="fixed"/>
        <w:tblLook w:val="0000" w:firstRow="0" w:lastRow="0" w:firstColumn="0" w:lastColumn="0" w:noHBand="0" w:noVBand="0"/>
      </w:tblPr>
      <w:tblGrid>
        <w:gridCol w:w="4503"/>
        <w:gridCol w:w="4394"/>
      </w:tblGrid>
      <w:tr w:rsidR="008B2B83" w:rsidRPr="00E30515" w14:paraId="7B23CF7D" w14:textId="77777777" w:rsidTr="002F4A83">
        <w:trPr>
          <w:trHeight w:val="393"/>
          <w:jc w:val="center"/>
        </w:trPr>
        <w:tc>
          <w:tcPr>
            <w:tcW w:w="4503" w:type="dxa"/>
          </w:tcPr>
          <w:p w14:paraId="48330915" w14:textId="77777777" w:rsidR="008B2B83" w:rsidRPr="00E30515" w:rsidRDefault="008B2B83"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b/>
                <w:bCs/>
                <w:color w:val="000000" w:themeColor="text1"/>
                <w:lang w:val="fr-FR"/>
              </w:rPr>
              <w:t>ĐẠI DIỆN ĐƠN VỊ ĐẦU TƯ HỆ THỐNG ĐO ĐẾM ĐIỆN NĂNG</w:t>
            </w:r>
          </w:p>
          <w:p w14:paraId="68F03DA6" w14:textId="77777777" w:rsidR="008B2B83" w:rsidRPr="00E30515" w:rsidRDefault="008B2B83" w:rsidP="002F4A83">
            <w:pPr>
              <w:tabs>
                <w:tab w:val="left" w:pos="360"/>
                <w:tab w:val="left" w:pos="851"/>
              </w:tabs>
              <w:spacing w:before="120" w:after="120"/>
              <w:ind w:hanging="21"/>
              <w:jc w:val="center"/>
              <w:rPr>
                <w:rFonts w:eastAsia="Times New Roman"/>
                <w:b/>
                <w:color w:val="000000" w:themeColor="text1"/>
                <w:lang w:val="fr-FR"/>
              </w:rPr>
            </w:pPr>
            <w:r w:rsidRPr="00E30515">
              <w:rPr>
                <w:rFonts w:eastAsia="Times New Roman"/>
                <w:i/>
                <w:color w:val="000000" w:themeColor="text1"/>
              </w:rPr>
              <w:t>(ký tên)</w:t>
            </w:r>
          </w:p>
        </w:tc>
        <w:tc>
          <w:tcPr>
            <w:tcW w:w="4394" w:type="dxa"/>
          </w:tcPr>
          <w:p w14:paraId="6379ED08" w14:textId="77777777" w:rsidR="008B2B83" w:rsidRPr="00E30515" w:rsidRDefault="008B2B83" w:rsidP="002F4A83">
            <w:pPr>
              <w:tabs>
                <w:tab w:val="left" w:pos="851"/>
              </w:tabs>
              <w:spacing w:before="120" w:after="120"/>
              <w:jc w:val="center"/>
              <w:rPr>
                <w:rFonts w:eastAsia="Times New Roman"/>
                <w:b/>
                <w:color w:val="000000" w:themeColor="text1"/>
                <w:lang w:val="fr-FR"/>
              </w:rPr>
            </w:pPr>
            <w:r w:rsidRPr="00E30515">
              <w:rPr>
                <w:rFonts w:eastAsia="Times New Roman"/>
                <w:b/>
                <w:bCs/>
                <w:color w:val="000000" w:themeColor="text1"/>
                <w:lang w:val="fr-FR"/>
              </w:rPr>
              <w:t xml:space="preserve">ĐẠI DIỆN </w:t>
            </w:r>
            <w:r w:rsidRPr="00E30515">
              <w:rPr>
                <w:rFonts w:eastAsia="Times New Roman"/>
                <w:b/>
                <w:color w:val="000000" w:themeColor="text1"/>
                <w:lang w:val="fr-FR"/>
              </w:rPr>
              <w:t>CÔNG TY MUA BÁN ĐIỆN/ĐƠN VỊ PHÂN PHỐI ĐIỆN</w:t>
            </w:r>
          </w:p>
          <w:p w14:paraId="5787430B" w14:textId="77777777" w:rsidR="008B2B83" w:rsidRPr="00E30515" w:rsidRDefault="008B2B83" w:rsidP="002F4A83">
            <w:pPr>
              <w:tabs>
                <w:tab w:val="left" w:pos="851"/>
              </w:tabs>
              <w:spacing w:before="120" w:after="120"/>
              <w:jc w:val="center"/>
              <w:rPr>
                <w:rFonts w:eastAsia="Times New Roman"/>
                <w:b/>
                <w:iCs/>
                <w:color w:val="000000" w:themeColor="text1"/>
                <w:lang w:val="fr-FR"/>
              </w:rPr>
            </w:pPr>
            <w:r w:rsidRPr="00E30515">
              <w:rPr>
                <w:rFonts w:eastAsia="Times New Roman"/>
                <w:i/>
                <w:color w:val="000000" w:themeColor="text1"/>
              </w:rPr>
              <w:t>(ký tên)</w:t>
            </w:r>
          </w:p>
        </w:tc>
      </w:tr>
      <w:tr w:rsidR="008B2B83" w:rsidRPr="00E30515" w14:paraId="539D644A" w14:textId="77777777" w:rsidTr="002F4A83">
        <w:trPr>
          <w:trHeight w:val="428"/>
          <w:jc w:val="center"/>
        </w:trPr>
        <w:tc>
          <w:tcPr>
            <w:tcW w:w="4503" w:type="dxa"/>
          </w:tcPr>
          <w:p w14:paraId="27DBEE17" w14:textId="77777777" w:rsidR="008B2B83" w:rsidRPr="00E30515" w:rsidRDefault="008B2B83"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b/>
                <w:bCs/>
                <w:color w:val="000000" w:themeColor="text1"/>
                <w:lang w:val="fr-FR"/>
              </w:rPr>
              <w:t xml:space="preserve">ĐẠI DIỆN ĐƠN VỊ GIAO NHẬN ĐIỆN </w:t>
            </w:r>
            <w:r w:rsidRPr="00E30515">
              <w:rPr>
                <w:rFonts w:eastAsia="Times New Roman"/>
                <w:bCs/>
                <w:color w:val="000000" w:themeColor="text1"/>
                <w:lang w:val="fr-FR"/>
              </w:rPr>
              <w:t>(liên quan</w:t>
            </w:r>
            <w:r w:rsidRPr="00E30515">
              <w:rPr>
                <w:rFonts w:eastAsia="Times New Roman"/>
                <w:b/>
                <w:bCs/>
                <w:color w:val="000000" w:themeColor="text1"/>
                <w:lang w:val="fr-FR"/>
              </w:rPr>
              <w:t>)</w:t>
            </w:r>
          </w:p>
          <w:p w14:paraId="3B49AF9D" w14:textId="3649F4E3" w:rsidR="008B2B83" w:rsidRPr="00E30515" w:rsidRDefault="008B2B83"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p>
        </w:tc>
        <w:tc>
          <w:tcPr>
            <w:tcW w:w="4394" w:type="dxa"/>
          </w:tcPr>
          <w:p w14:paraId="14E2E9E9" w14:textId="77777777" w:rsidR="008B2B83" w:rsidRPr="00E30515" w:rsidRDefault="008B2B83" w:rsidP="002F4A83">
            <w:pPr>
              <w:tabs>
                <w:tab w:val="left" w:pos="851"/>
              </w:tabs>
              <w:spacing w:before="120" w:after="120"/>
              <w:jc w:val="center"/>
              <w:rPr>
                <w:rFonts w:eastAsia="Times New Roman"/>
                <w:b/>
                <w:color w:val="000000" w:themeColor="text1"/>
                <w:lang w:val="fr-FR"/>
              </w:rPr>
            </w:pPr>
            <w:r w:rsidRPr="00E30515">
              <w:rPr>
                <w:rFonts w:eastAsia="Times New Roman"/>
                <w:b/>
                <w:color w:val="000000" w:themeColor="text1"/>
                <w:lang w:val="fr-FR"/>
              </w:rPr>
              <w:t>ĐẠI DIỆN ĐƠN VỊ THÍ NGHIỆM, KIỂM ĐỊNH</w:t>
            </w:r>
          </w:p>
          <w:p w14:paraId="60345B3F" w14:textId="77777777" w:rsidR="008B2B83" w:rsidRPr="00E30515" w:rsidRDefault="008B2B83" w:rsidP="002F4A83">
            <w:pPr>
              <w:tabs>
                <w:tab w:val="left" w:pos="851"/>
              </w:tabs>
              <w:spacing w:before="120" w:after="120"/>
              <w:ind w:firstLine="567"/>
              <w:jc w:val="center"/>
              <w:rPr>
                <w:rFonts w:eastAsia="Times New Roman"/>
                <w:b/>
                <w:color w:val="000000" w:themeColor="text1"/>
                <w:lang w:val="fr-FR"/>
              </w:rPr>
            </w:pPr>
            <w:r w:rsidRPr="00E30515">
              <w:rPr>
                <w:rFonts w:eastAsia="Times New Roman"/>
                <w:i/>
                <w:color w:val="000000" w:themeColor="text1"/>
              </w:rPr>
              <w:t>(ký tên)</w:t>
            </w:r>
          </w:p>
        </w:tc>
      </w:tr>
      <w:tr w:rsidR="008B2B83" w:rsidRPr="00E30515" w14:paraId="6AAE57E0" w14:textId="77777777" w:rsidTr="002F4A83">
        <w:trPr>
          <w:trHeight w:val="291"/>
          <w:jc w:val="center"/>
        </w:trPr>
        <w:tc>
          <w:tcPr>
            <w:tcW w:w="4503" w:type="dxa"/>
          </w:tcPr>
          <w:p w14:paraId="581D5402" w14:textId="77777777" w:rsidR="008B2B83" w:rsidRPr="00E30515" w:rsidRDefault="008B2B83"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b/>
                <w:bCs/>
                <w:color w:val="000000" w:themeColor="text1"/>
                <w:lang w:val="fr-FR"/>
              </w:rPr>
              <w:t>ĐẠI DIỆN ĐƠN VỊ QUẢN LÝ SỐ LIỆU ĐO ĐẾM</w:t>
            </w:r>
          </w:p>
          <w:p w14:paraId="782CA47E" w14:textId="77777777" w:rsidR="008B2B83" w:rsidRPr="00E30515" w:rsidRDefault="008B2B83"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r w:rsidRPr="00E30515">
              <w:rPr>
                <w:rFonts w:eastAsia="Times New Roman"/>
                <w:b/>
                <w:bCs/>
                <w:color w:val="000000" w:themeColor="text1"/>
                <w:lang w:val="fr-FR"/>
              </w:rPr>
              <w:t xml:space="preserve"> </w:t>
            </w:r>
          </w:p>
        </w:tc>
        <w:tc>
          <w:tcPr>
            <w:tcW w:w="4394" w:type="dxa"/>
          </w:tcPr>
          <w:p w14:paraId="63AF78D2" w14:textId="77777777" w:rsidR="008B2B83" w:rsidRPr="00E30515" w:rsidRDefault="008B2B83" w:rsidP="002F4A83">
            <w:pPr>
              <w:tabs>
                <w:tab w:val="left" w:pos="851"/>
              </w:tabs>
              <w:spacing w:before="120" w:after="120"/>
              <w:jc w:val="center"/>
              <w:rPr>
                <w:rFonts w:eastAsia="Times New Roman"/>
                <w:color w:val="000000" w:themeColor="text1"/>
                <w:lang w:val="fr-FR"/>
              </w:rPr>
            </w:pPr>
            <w:r w:rsidRPr="00E30515">
              <w:rPr>
                <w:rFonts w:eastAsia="Times New Roman"/>
                <w:b/>
                <w:color w:val="000000" w:themeColor="text1"/>
                <w:lang w:val="fr-FR"/>
              </w:rPr>
              <w:t xml:space="preserve">ĐẠI DIỆN ĐƠN VỊ THI CÔNG </w:t>
            </w:r>
            <w:r w:rsidRPr="00E30515">
              <w:rPr>
                <w:rFonts w:eastAsia="Times New Roman"/>
                <w:color w:val="000000" w:themeColor="text1"/>
                <w:lang w:val="fr-FR"/>
              </w:rPr>
              <w:t>(nếu có)</w:t>
            </w:r>
          </w:p>
          <w:p w14:paraId="5DBB04A7" w14:textId="77777777" w:rsidR="008B2B83" w:rsidRPr="00E30515" w:rsidRDefault="008B2B83" w:rsidP="002F4A83">
            <w:pPr>
              <w:tabs>
                <w:tab w:val="left" w:pos="851"/>
              </w:tabs>
              <w:spacing w:before="120" w:after="120"/>
              <w:jc w:val="center"/>
              <w:rPr>
                <w:rFonts w:eastAsia="Times New Roman"/>
                <w:b/>
                <w:color w:val="000000" w:themeColor="text1"/>
                <w:lang w:val="fr-FR"/>
              </w:rPr>
            </w:pPr>
            <w:r w:rsidRPr="00E30515">
              <w:rPr>
                <w:rFonts w:eastAsia="Times New Roman"/>
                <w:i/>
                <w:color w:val="000000" w:themeColor="text1"/>
              </w:rPr>
              <w:t>(ký tên)</w:t>
            </w:r>
          </w:p>
        </w:tc>
      </w:tr>
      <w:tr w:rsidR="008B2B83" w:rsidRPr="00E30515" w14:paraId="53256C25" w14:textId="77777777" w:rsidTr="002F4A83">
        <w:trPr>
          <w:trHeight w:val="282"/>
          <w:jc w:val="center"/>
        </w:trPr>
        <w:tc>
          <w:tcPr>
            <w:tcW w:w="4503" w:type="dxa"/>
          </w:tcPr>
          <w:p w14:paraId="3D6E2B14" w14:textId="77777777" w:rsidR="008B2B83" w:rsidRPr="00E30515" w:rsidRDefault="008B2B83" w:rsidP="002F4A83">
            <w:pPr>
              <w:tabs>
                <w:tab w:val="left" w:pos="360"/>
                <w:tab w:val="left" w:pos="851"/>
              </w:tabs>
              <w:spacing w:before="120" w:after="120"/>
              <w:jc w:val="center"/>
              <w:rPr>
                <w:rFonts w:eastAsia="Times New Roman"/>
                <w:bCs/>
                <w:color w:val="000000" w:themeColor="text1"/>
                <w:lang w:val="fr-FR"/>
              </w:rPr>
            </w:pPr>
            <w:r w:rsidRPr="00E30515">
              <w:rPr>
                <w:rFonts w:eastAsia="Times New Roman"/>
                <w:b/>
                <w:bCs/>
                <w:color w:val="000000" w:themeColor="text1"/>
                <w:lang w:val="fr-FR"/>
              </w:rPr>
              <w:t xml:space="preserve">ĐẠI DIỆN ĐƠN VỊ THIẾT KẾ </w:t>
            </w:r>
            <w:r w:rsidRPr="00E30515">
              <w:rPr>
                <w:rFonts w:eastAsia="Times New Roman"/>
                <w:bCs/>
                <w:color w:val="000000" w:themeColor="text1"/>
                <w:lang w:val="fr-FR"/>
              </w:rPr>
              <w:t>(nếu có)</w:t>
            </w:r>
          </w:p>
          <w:p w14:paraId="46777E06" w14:textId="77777777" w:rsidR="008B2B83" w:rsidRPr="00E30515" w:rsidRDefault="008B2B83" w:rsidP="002F4A83">
            <w:pPr>
              <w:tabs>
                <w:tab w:val="left" w:pos="360"/>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p>
        </w:tc>
        <w:tc>
          <w:tcPr>
            <w:tcW w:w="4394" w:type="dxa"/>
          </w:tcPr>
          <w:p w14:paraId="712A8B43" w14:textId="77777777" w:rsidR="008B2B83" w:rsidRPr="00E30515" w:rsidRDefault="008B2B83" w:rsidP="002F4A83">
            <w:pPr>
              <w:tabs>
                <w:tab w:val="left" w:pos="851"/>
              </w:tabs>
              <w:spacing w:before="120" w:after="120"/>
              <w:jc w:val="center"/>
              <w:rPr>
                <w:rFonts w:eastAsia="Times New Roman"/>
                <w:b/>
                <w:color w:val="000000" w:themeColor="text1"/>
                <w:lang w:val="fr-FR"/>
              </w:rPr>
            </w:pPr>
            <w:r w:rsidRPr="00E30515">
              <w:rPr>
                <w:rFonts w:eastAsia="Times New Roman"/>
                <w:b/>
                <w:color w:val="000000" w:themeColor="text1"/>
                <w:lang w:val="fr-FR"/>
              </w:rPr>
              <w:t>ĐẠI ĐIỆN ĐƠN VỊ QUẢN LÝ LƯỚI ĐIỆN</w:t>
            </w:r>
          </w:p>
          <w:p w14:paraId="082D7670" w14:textId="77777777" w:rsidR="008B2B83" w:rsidRPr="00E30515" w:rsidRDefault="008B2B83" w:rsidP="002F4A83">
            <w:pPr>
              <w:tabs>
                <w:tab w:val="left" w:pos="851"/>
              </w:tabs>
              <w:spacing w:before="120" w:after="120"/>
              <w:jc w:val="center"/>
              <w:rPr>
                <w:rFonts w:eastAsia="Times New Roman"/>
                <w:b/>
                <w:bCs/>
                <w:color w:val="000000" w:themeColor="text1"/>
                <w:lang w:val="fr-FR"/>
              </w:rPr>
            </w:pPr>
            <w:r w:rsidRPr="00E30515">
              <w:rPr>
                <w:rFonts w:eastAsia="Times New Roman"/>
                <w:i/>
                <w:color w:val="000000" w:themeColor="text1"/>
              </w:rPr>
              <w:t>(ký tên)</w:t>
            </w:r>
          </w:p>
        </w:tc>
      </w:tr>
    </w:tbl>
    <w:p w14:paraId="5DB2AFE4" w14:textId="77777777" w:rsidR="008B2B83" w:rsidRPr="00E30515" w:rsidRDefault="008B2B83" w:rsidP="008B2B83">
      <w:pPr>
        <w:widowControl w:val="0"/>
        <w:tabs>
          <w:tab w:val="left" w:pos="720"/>
          <w:tab w:val="left" w:pos="851"/>
          <w:tab w:val="left" w:pos="1021"/>
          <w:tab w:val="left" w:pos="1049"/>
        </w:tabs>
        <w:spacing w:line="264" w:lineRule="auto"/>
        <w:ind w:firstLine="567"/>
        <w:jc w:val="both"/>
        <w:rPr>
          <w:rFonts w:eastAsia="Times New Roman"/>
          <w:b/>
          <w:color w:val="000000" w:themeColor="text1"/>
          <w:sz w:val="28"/>
          <w:szCs w:val="28"/>
          <w:lang w:val="fr-FR"/>
        </w:rPr>
      </w:pPr>
    </w:p>
    <w:p w14:paraId="2B129F9C" w14:textId="77777777" w:rsidR="008B2B83" w:rsidRPr="00E30515" w:rsidRDefault="008B2B83" w:rsidP="008B2B83">
      <w:pPr>
        <w:widowControl w:val="0"/>
        <w:tabs>
          <w:tab w:val="left" w:pos="720"/>
          <w:tab w:val="left" w:pos="851"/>
          <w:tab w:val="left" w:pos="1021"/>
          <w:tab w:val="left" w:pos="1049"/>
        </w:tabs>
        <w:spacing w:line="264" w:lineRule="auto"/>
        <w:ind w:firstLine="567"/>
        <w:jc w:val="both"/>
        <w:rPr>
          <w:rFonts w:eastAsia="Times New Roman"/>
          <w:b/>
          <w:color w:val="000000" w:themeColor="text1"/>
          <w:sz w:val="28"/>
          <w:szCs w:val="28"/>
          <w:lang w:val="fr-FR"/>
        </w:rPr>
      </w:pPr>
      <w:r w:rsidRPr="00E30515">
        <w:rPr>
          <w:rFonts w:eastAsia="Times New Roman"/>
          <w:b/>
          <w:color w:val="000000" w:themeColor="text1"/>
          <w:sz w:val="28"/>
          <w:szCs w:val="28"/>
          <w:lang w:val="fr-FR"/>
        </w:rPr>
        <w:t>Hồ sơ nghiệm thu gồm:</w:t>
      </w:r>
    </w:p>
    <w:p w14:paraId="0481FF17" w14:textId="77777777" w:rsidR="008B2B83" w:rsidRPr="00E30515" w:rsidRDefault="008B2B83" w:rsidP="008B2B83">
      <w:pPr>
        <w:tabs>
          <w:tab w:val="left" w:pos="0"/>
          <w:tab w:val="left" w:pos="851"/>
        </w:tabs>
        <w:spacing w:line="264" w:lineRule="auto"/>
        <w:ind w:firstLine="567"/>
        <w:jc w:val="both"/>
        <w:rPr>
          <w:rFonts w:eastAsia="Times New Roman"/>
          <w:color w:val="000000" w:themeColor="text1"/>
          <w:sz w:val="28"/>
          <w:szCs w:val="28"/>
          <w:lang w:val="fr-FR"/>
        </w:rPr>
      </w:pPr>
      <w:r w:rsidRPr="00E30515">
        <w:rPr>
          <w:rFonts w:eastAsia="Times New Roman"/>
          <w:color w:val="000000" w:themeColor="text1"/>
          <w:sz w:val="28"/>
          <w:szCs w:val="28"/>
          <w:lang w:val="fr-FR"/>
        </w:rPr>
        <w:t xml:space="preserve">-  Biên bản nghiệm thu và các phụ lục kèm theo biên bản này (nếu có); </w:t>
      </w:r>
    </w:p>
    <w:p w14:paraId="0A23B98D" w14:textId="77777777" w:rsidR="008B2B83" w:rsidRPr="00E30515" w:rsidRDefault="008B2B83" w:rsidP="008B2B83">
      <w:pPr>
        <w:widowControl w:val="0"/>
        <w:tabs>
          <w:tab w:val="left" w:pos="720"/>
          <w:tab w:val="left" w:pos="851"/>
          <w:tab w:val="left" w:pos="1021"/>
          <w:tab w:val="left" w:pos="1049"/>
        </w:tabs>
        <w:spacing w:line="264" w:lineRule="auto"/>
        <w:ind w:firstLine="567"/>
        <w:jc w:val="both"/>
        <w:rPr>
          <w:rFonts w:eastAsia="Times New Roman"/>
          <w:color w:val="000000" w:themeColor="text1"/>
          <w:sz w:val="28"/>
          <w:szCs w:val="28"/>
          <w:lang w:val="fr-FR"/>
        </w:rPr>
      </w:pPr>
      <w:r w:rsidRPr="00E30515">
        <w:rPr>
          <w:rFonts w:eastAsia="Times New Roman"/>
          <w:color w:val="000000" w:themeColor="text1"/>
          <w:sz w:val="28"/>
          <w:szCs w:val="28"/>
          <w:lang w:val="fr-FR"/>
        </w:rPr>
        <w:t>-  Các tài liệu làm căn cứ để nghiệm thu.</w:t>
      </w:r>
    </w:p>
    <w:p w14:paraId="1791FF70" w14:textId="77777777" w:rsidR="008B2B83" w:rsidRPr="00E30515" w:rsidRDefault="008B2B83" w:rsidP="008B2B83">
      <w:pPr>
        <w:spacing w:before="120" w:line="288" w:lineRule="auto"/>
        <w:jc w:val="center"/>
        <w:rPr>
          <w:rFonts w:eastAsia="Times New Roman"/>
          <w:b/>
          <w:color w:val="000000" w:themeColor="text1"/>
          <w:sz w:val="28"/>
          <w:szCs w:val="28"/>
          <w:lang w:val="fr-FR"/>
        </w:rPr>
        <w:sectPr w:rsidR="008B2B83" w:rsidRPr="00E30515" w:rsidSect="008B2B83">
          <w:pgSz w:w="11907" w:h="16840" w:code="9"/>
          <w:pgMar w:top="1134" w:right="1134" w:bottom="1134" w:left="1701" w:header="720" w:footer="720" w:gutter="0"/>
          <w:pgNumType w:start="1"/>
          <w:cols w:space="720"/>
          <w:titlePg/>
          <w:docGrid w:linePitch="360"/>
        </w:sectPr>
      </w:pPr>
    </w:p>
    <w:p w14:paraId="1022DCF6" w14:textId="77777777" w:rsidR="002573CC" w:rsidRPr="00E30515" w:rsidRDefault="002573CC" w:rsidP="002573CC">
      <w:pPr>
        <w:jc w:val="center"/>
        <w:outlineLvl w:val="0"/>
        <w:rPr>
          <w:rFonts w:eastAsia="Times New Roman"/>
          <w:b/>
          <w:color w:val="000000" w:themeColor="text1"/>
          <w:sz w:val="28"/>
          <w:szCs w:val="28"/>
        </w:rPr>
      </w:pPr>
      <w:r w:rsidRPr="00E30515">
        <w:rPr>
          <w:rFonts w:eastAsia="Times New Roman"/>
          <w:b/>
          <w:color w:val="000000" w:themeColor="text1"/>
          <w:sz w:val="28"/>
          <w:szCs w:val="28"/>
        </w:rPr>
        <w:lastRenderedPageBreak/>
        <w:t>Phụ lục</w:t>
      </w:r>
    </w:p>
    <w:p w14:paraId="24838E74" w14:textId="77777777" w:rsidR="002573CC" w:rsidRPr="00E30515" w:rsidRDefault="002573CC" w:rsidP="002573CC">
      <w:pPr>
        <w:jc w:val="center"/>
        <w:rPr>
          <w:rFonts w:eastAsia="Times New Roman"/>
          <w:i/>
          <w:color w:val="000000" w:themeColor="text1"/>
          <w:sz w:val="28"/>
          <w:szCs w:val="28"/>
        </w:rPr>
      </w:pPr>
      <w:r w:rsidRPr="00E30515">
        <w:rPr>
          <w:rFonts w:eastAsia="Times New Roman"/>
          <w:i/>
          <w:color w:val="000000" w:themeColor="text1"/>
          <w:sz w:val="28"/>
          <w:szCs w:val="28"/>
        </w:rPr>
        <w:t>(Kèm theo Biên bản nghiệm thu [Đối tượng nghiệm thu] ngày… tháng… năm…)</w:t>
      </w:r>
    </w:p>
    <w:p w14:paraId="65FCBDBF" w14:textId="77777777" w:rsidR="002573CC" w:rsidRPr="00E30515" w:rsidRDefault="002573CC" w:rsidP="002573CC">
      <w:pPr>
        <w:jc w:val="center"/>
        <w:rPr>
          <w:rFonts w:eastAsia="Times New Roman"/>
          <w:b/>
          <w:color w:val="000000" w:themeColor="text1"/>
          <w:sz w:val="28"/>
          <w:szCs w:val="28"/>
        </w:rPr>
      </w:pPr>
    </w:p>
    <w:p w14:paraId="2C083EC6" w14:textId="77777777" w:rsidR="002573CC" w:rsidRPr="00E30515" w:rsidRDefault="002573CC" w:rsidP="002573CC">
      <w:pPr>
        <w:jc w:val="center"/>
        <w:rPr>
          <w:rFonts w:eastAsia="Times New Roman"/>
          <w:b/>
          <w:color w:val="000000" w:themeColor="text1"/>
          <w:sz w:val="28"/>
          <w:szCs w:val="28"/>
        </w:rPr>
      </w:pPr>
      <w:r w:rsidRPr="00E30515">
        <w:rPr>
          <w:rFonts w:eastAsia="Times New Roman"/>
          <w:b/>
          <w:color w:val="000000" w:themeColor="text1"/>
          <w:sz w:val="28"/>
          <w:szCs w:val="28"/>
        </w:rPr>
        <w:t>Điểm đo:……</w:t>
      </w:r>
      <w:r w:rsidRPr="00E30515">
        <w:rPr>
          <w:rFonts w:eastAsia="Times New Roman"/>
          <w:b/>
          <w:color w:val="000000" w:themeColor="text1"/>
          <w:sz w:val="28"/>
          <w:szCs w:val="28"/>
        </w:rPr>
        <w:tab/>
        <w:t>Nhà máy/Trạm:……</w:t>
      </w:r>
    </w:p>
    <w:p w14:paraId="535D0B78" w14:textId="77777777" w:rsidR="002573CC" w:rsidRPr="00E30515" w:rsidRDefault="002573CC" w:rsidP="002573CC">
      <w:pPr>
        <w:jc w:val="center"/>
        <w:rPr>
          <w:rFonts w:eastAsia="Times New Roman"/>
          <w:b/>
          <w:color w:val="000000" w:themeColor="text1"/>
          <w:sz w:val="26"/>
          <w:szCs w:val="26"/>
        </w:rPr>
      </w:pPr>
    </w:p>
    <w:p w14:paraId="338DD6C2" w14:textId="77777777" w:rsidR="002573CC" w:rsidRPr="00E30515" w:rsidRDefault="002573CC" w:rsidP="002573CC">
      <w:pPr>
        <w:numPr>
          <w:ilvl w:val="0"/>
          <w:numId w:val="481"/>
        </w:numPr>
        <w:tabs>
          <w:tab w:val="left" w:pos="993"/>
        </w:tabs>
        <w:rPr>
          <w:rFonts w:eastAsia="Times New Roman"/>
          <w:b/>
          <w:color w:val="000000" w:themeColor="text1"/>
          <w:sz w:val="26"/>
          <w:szCs w:val="26"/>
        </w:rPr>
      </w:pPr>
      <w:r w:rsidRPr="00E30515">
        <w:rPr>
          <w:rFonts w:eastAsia="Times New Roman"/>
          <w:b/>
          <w:color w:val="000000" w:themeColor="text1"/>
          <w:sz w:val="26"/>
          <w:szCs w:val="26"/>
        </w:rPr>
        <w:t>Công tơ đo đếm:</w:t>
      </w:r>
    </w:p>
    <w:p w14:paraId="637493FC" w14:textId="77777777" w:rsidR="002573CC" w:rsidRPr="00E30515" w:rsidRDefault="002573CC" w:rsidP="002573CC">
      <w:pPr>
        <w:ind w:firstLine="567"/>
        <w:rPr>
          <w:rFonts w:eastAsia="Times New Roman"/>
          <w:i/>
          <w:color w:val="000000" w:themeColor="text1"/>
          <w:sz w:val="26"/>
          <w:szCs w:val="26"/>
        </w:rPr>
      </w:pPr>
      <w:r w:rsidRPr="00E30515">
        <w:rPr>
          <w:rFonts w:eastAsia="Times New Roman"/>
          <w:i/>
          <w:color w:val="000000" w:themeColor="text1"/>
          <w:sz w:val="26"/>
          <w:szCs w:val="26"/>
        </w:rPr>
        <w:t>a) Thông số công tơ đo đếm: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3810"/>
        <w:gridCol w:w="2581"/>
      </w:tblGrid>
      <w:tr w:rsidR="00B83F6B" w:rsidRPr="00E30515" w14:paraId="167F3DDE" w14:textId="77777777" w:rsidTr="002F4A83">
        <w:trPr>
          <w:jc w:val="center"/>
        </w:trPr>
        <w:tc>
          <w:tcPr>
            <w:tcW w:w="1474" w:type="pct"/>
            <w:shd w:val="clear" w:color="auto" w:fill="auto"/>
          </w:tcPr>
          <w:p w14:paraId="0A5E1DA4"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Loại:…</w:t>
            </w:r>
          </w:p>
        </w:tc>
        <w:tc>
          <w:tcPr>
            <w:tcW w:w="2102" w:type="pct"/>
            <w:shd w:val="clear" w:color="auto" w:fill="auto"/>
          </w:tcPr>
          <w:p w14:paraId="57A3D00E"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Kiểu:…</w:t>
            </w:r>
          </w:p>
        </w:tc>
        <w:tc>
          <w:tcPr>
            <w:tcW w:w="1424" w:type="pct"/>
            <w:shd w:val="clear" w:color="auto" w:fill="auto"/>
          </w:tcPr>
          <w:p w14:paraId="42717AC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Số chế tạo:…</w:t>
            </w:r>
          </w:p>
        </w:tc>
      </w:tr>
      <w:tr w:rsidR="00B83F6B" w:rsidRPr="00E30515" w14:paraId="1323B9C4" w14:textId="77777777" w:rsidTr="002F4A83">
        <w:trPr>
          <w:jc w:val="center"/>
        </w:trPr>
        <w:tc>
          <w:tcPr>
            <w:tcW w:w="1474" w:type="pct"/>
            <w:shd w:val="clear" w:color="auto" w:fill="auto"/>
          </w:tcPr>
          <w:p w14:paraId="2A753BE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Hãng SX:…</w:t>
            </w:r>
          </w:p>
        </w:tc>
        <w:tc>
          <w:tcPr>
            <w:tcW w:w="2102" w:type="pct"/>
            <w:shd w:val="clear" w:color="auto" w:fill="auto"/>
          </w:tcPr>
          <w:p w14:paraId="6E86CC2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Nước SX:…</w:t>
            </w:r>
          </w:p>
        </w:tc>
        <w:tc>
          <w:tcPr>
            <w:tcW w:w="1424" w:type="pct"/>
            <w:shd w:val="clear" w:color="auto" w:fill="auto"/>
          </w:tcPr>
          <w:p w14:paraId="4451D9F7"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Năm SX:…</w:t>
            </w:r>
          </w:p>
        </w:tc>
      </w:tr>
      <w:tr w:rsidR="00B83F6B" w:rsidRPr="00E30515" w14:paraId="64E29951" w14:textId="77777777" w:rsidTr="002F4A83">
        <w:trPr>
          <w:jc w:val="center"/>
        </w:trPr>
        <w:tc>
          <w:tcPr>
            <w:tcW w:w="1474" w:type="pct"/>
            <w:shd w:val="clear" w:color="auto" w:fill="auto"/>
          </w:tcPr>
          <w:p w14:paraId="5C9A504B"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Cấp chính xác: ….</w:t>
            </w:r>
          </w:p>
        </w:tc>
        <w:tc>
          <w:tcPr>
            <w:tcW w:w="2102" w:type="pct"/>
            <w:shd w:val="clear" w:color="auto" w:fill="auto"/>
          </w:tcPr>
          <w:p w14:paraId="27074103"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Dòng điện:…</w:t>
            </w:r>
          </w:p>
        </w:tc>
        <w:tc>
          <w:tcPr>
            <w:tcW w:w="1424" w:type="pct"/>
            <w:shd w:val="clear" w:color="auto" w:fill="auto"/>
          </w:tcPr>
          <w:p w14:paraId="5C55DBEA"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Điện áp:…</w:t>
            </w:r>
          </w:p>
        </w:tc>
      </w:tr>
      <w:tr w:rsidR="00B83F6B" w:rsidRPr="00E30515" w14:paraId="7BC16ED5" w14:textId="77777777" w:rsidTr="002F4A83">
        <w:trPr>
          <w:jc w:val="center"/>
        </w:trPr>
        <w:tc>
          <w:tcPr>
            <w:tcW w:w="1474" w:type="pct"/>
            <w:shd w:val="clear" w:color="auto" w:fill="auto"/>
          </w:tcPr>
          <w:p w14:paraId="6420952F"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VT:...</w:t>
            </w:r>
          </w:p>
        </w:tc>
        <w:tc>
          <w:tcPr>
            <w:tcW w:w="2102" w:type="pct"/>
            <w:shd w:val="clear" w:color="auto" w:fill="auto"/>
          </w:tcPr>
          <w:p w14:paraId="51082755"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Tỷ số CT:…</w:t>
            </w:r>
          </w:p>
        </w:tc>
        <w:tc>
          <w:tcPr>
            <w:tcW w:w="1424" w:type="pct"/>
            <w:shd w:val="clear" w:color="auto" w:fill="auto"/>
          </w:tcPr>
          <w:p w14:paraId="40D9BA0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 xml:space="preserve">Hệ số nhân:… </w:t>
            </w:r>
          </w:p>
        </w:tc>
      </w:tr>
      <w:tr w:rsidR="00B83F6B" w:rsidRPr="00E30515" w14:paraId="6FAF54C4" w14:textId="77777777" w:rsidTr="002F4A83">
        <w:trPr>
          <w:jc w:val="center"/>
        </w:trPr>
        <w:tc>
          <w:tcPr>
            <w:tcW w:w="1474" w:type="pct"/>
            <w:shd w:val="clear" w:color="auto" w:fill="auto"/>
          </w:tcPr>
          <w:p w14:paraId="46C5E39B"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Số lần lập trình:…</w:t>
            </w:r>
          </w:p>
        </w:tc>
        <w:tc>
          <w:tcPr>
            <w:tcW w:w="2102" w:type="pct"/>
            <w:shd w:val="clear" w:color="auto" w:fill="auto"/>
          </w:tcPr>
          <w:p w14:paraId="30B97F7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Thời điểm lập trình cuối:…</w:t>
            </w:r>
          </w:p>
        </w:tc>
        <w:tc>
          <w:tcPr>
            <w:tcW w:w="1424" w:type="pct"/>
            <w:shd w:val="clear" w:color="auto" w:fill="auto"/>
          </w:tcPr>
          <w:p w14:paraId="575B96A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Hạn kiểm định:…</w:t>
            </w:r>
          </w:p>
        </w:tc>
      </w:tr>
    </w:tbl>
    <w:p w14:paraId="3453C3B6" w14:textId="77777777" w:rsidR="002573CC" w:rsidRPr="00E30515" w:rsidRDefault="002573CC" w:rsidP="002573CC">
      <w:pPr>
        <w:ind w:left="360"/>
        <w:rPr>
          <w:rFonts w:eastAsia="Times New Roman"/>
          <w:color w:val="000000" w:themeColor="text1"/>
          <w:sz w:val="26"/>
          <w:szCs w:val="26"/>
        </w:rPr>
      </w:pPr>
    </w:p>
    <w:p w14:paraId="0C87F529" w14:textId="77777777" w:rsidR="002573CC" w:rsidRPr="00E30515" w:rsidRDefault="002573CC" w:rsidP="002573CC">
      <w:pPr>
        <w:ind w:firstLine="567"/>
        <w:rPr>
          <w:rFonts w:eastAsia="Times New Roman"/>
          <w:i/>
          <w:color w:val="000000" w:themeColor="text1"/>
          <w:sz w:val="26"/>
          <w:szCs w:val="26"/>
        </w:rPr>
      </w:pPr>
      <w:r w:rsidRPr="00E30515">
        <w:rPr>
          <w:rFonts w:eastAsia="Times New Roman"/>
          <w:i/>
          <w:color w:val="000000" w:themeColor="text1"/>
          <w:sz w:val="26"/>
          <w:szCs w:val="26"/>
        </w:rPr>
        <w:t>b) Chỉ số chốt công tơ đo đếm:</w:t>
      </w:r>
    </w:p>
    <w:p w14:paraId="56D4E9C7" w14:textId="77777777" w:rsidR="002573CC" w:rsidRPr="00E30515" w:rsidRDefault="002573CC" w:rsidP="002573CC">
      <w:pPr>
        <w:jc w:val="right"/>
        <w:rPr>
          <w:rFonts w:eastAsia="Times New Roman"/>
          <w:i/>
          <w:color w:val="000000" w:themeColor="text1"/>
          <w:sz w:val="26"/>
          <w:szCs w:val="26"/>
        </w:rPr>
      </w:pPr>
      <w:r w:rsidRPr="00E30515">
        <w:rPr>
          <w:rFonts w:eastAsia="Times New Roman"/>
          <w:i/>
          <w:color w:val="000000" w:themeColor="text1"/>
          <w:sz w:val="26"/>
          <w:szCs w:val="26"/>
        </w:rPr>
        <w:t>Thời điểm chốt:…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8"/>
        <w:gridCol w:w="1618"/>
        <w:gridCol w:w="4446"/>
      </w:tblGrid>
      <w:tr w:rsidR="00B83F6B" w:rsidRPr="00E30515" w14:paraId="41BD4EDD" w14:textId="77777777" w:rsidTr="002F4A83">
        <w:trPr>
          <w:jc w:val="center"/>
        </w:trPr>
        <w:tc>
          <w:tcPr>
            <w:tcW w:w="2547" w:type="pct"/>
            <w:gridSpan w:val="2"/>
            <w:shd w:val="clear" w:color="auto" w:fill="auto"/>
            <w:vAlign w:val="center"/>
          </w:tcPr>
          <w:p w14:paraId="411966DD"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Biểu giá</w:t>
            </w:r>
          </w:p>
        </w:tc>
        <w:tc>
          <w:tcPr>
            <w:tcW w:w="2453" w:type="pct"/>
            <w:shd w:val="clear" w:color="auto" w:fill="auto"/>
            <w:vAlign w:val="center"/>
          </w:tcPr>
          <w:p w14:paraId="068BF186" w14:textId="77777777" w:rsidR="002573CC" w:rsidRPr="00E30515" w:rsidRDefault="002573CC" w:rsidP="002F4A83">
            <w:pPr>
              <w:keepNext/>
              <w:widowControl w:val="0"/>
              <w:adjustRightInd w:val="0"/>
              <w:ind w:left="4680"/>
              <w:jc w:val="center"/>
              <w:textAlignment w:val="baseline"/>
              <w:outlineLvl w:val="0"/>
              <w:rPr>
                <w:rFonts w:eastAsia="Times New Roman"/>
                <w:b/>
                <w:color w:val="000000" w:themeColor="text1"/>
                <w:sz w:val="26"/>
                <w:szCs w:val="26"/>
              </w:rPr>
            </w:pPr>
          </w:p>
        </w:tc>
      </w:tr>
      <w:tr w:rsidR="00B83F6B" w:rsidRPr="00E30515" w14:paraId="0454D45A" w14:textId="77777777" w:rsidTr="002F4A83">
        <w:trPr>
          <w:jc w:val="center"/>
        </w:trPr>
        <w:tc>
          <w:tcPr>
            <w:tcW w:w="2547" w:type="pct"/>
            <w:gridSpan w:val="2"/>
            <w:shd w:val="clear" w:color="auto" w:fill="auto"/>
            <w:vAlign w:val="center"/>
          </w:tcPr>
          <w:p w14:paraId="16873C1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giao hữu công:</w:t>
            </w:r>
          </w:p>
        </w:tc>
        <w:tc>
          <w:tcPr>
            <w:tcW w:w="2453" w:type="pct"/>
            <w:shd w:val="clear" w:color="auto" w:fill="auto"/>
            <w:vAlign w:val="center"/>
          </w:tcPr>
          <w:p w14:paraId="5D183277" w14:textId="77777777" w:rsidR="002573CC" w:rsidRPr="00E30515" w:rsidRDefault="002573CC" w:rsidP="002F4A83">
            <w:pPr>
              <w:jc w:val="center"/>
              <w:rPr>
                <w:rFonts w:eastAsia="Times New Roman"/>
                <w:color w:val="000000" w:themeColor="text1"/>
                <w:sz w:val="26"/>
                <w:szCs w:val="26"/>
              </w:rPr>
            </w:pPr>
          </w:p>
        </w:tc>
      </w:tr>
      <w:tr w:rsidR="00B83F6B" w:rsidRPr="00E30515" w14:paraId="2779CC2E" w14:textId="77777777" w:rsidTr="002F4A83">
        <w:trPr>
          <w:jc w:val="center"/>
        </w:trPr>
        <w:tc>
          <w:tcPr>
            <w:tcW w:w="2547" w:type="pct"/>
            <w:gridSpan w:val="2"/>
            <w:shd w:val="clear" w:color="auto" w:fill="auto"/>
            <w:vAlign w:val="center"/>
          </w:tcPr>
          <w:p w14:paraId="4563415C"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nhận hữu công:</w:t>
            </w:r>
          </w:p>
        </w:tc>
        <w:tc>
          <w:tcPr>
            <w:tcW w:w="2453" w:type="pct"/>
            <w:shd w:val="clear" w:color="auto" w:fill="auto"/>
            <w:vAlign w:val="center"/>
          </w:tcPr>
          <w:p w14:paraId="0BCF36E6" w14:textId="77777777" w:rsidR="002573CC" w:rsidRPr="00E30515" w:rsidRDefault="002573CC" w:rsidP="002F4A83">
            <w:pPr>
              <w:jc w:val="center"/>
              <w:rPr>
                <w:rFonts w:eastAsia="Times New Roman"/>
                <w:color w:val="000000" w:themeColor="text1"/>
                <w:sz w:val="26"/>
                <w:szCs w:val="26"/>
              </w:rPr>
            </w:pPr>
          </w:p>
        </w:tc>
      </w:tr>
      <w:tr w:rsidR="00B83F6B" w:rsidRPr="00E30515" w14:paraId="5CB99145" w14:textId="77777777" w:rsidTr="002F4A83">
        <w:trPr>
          <w:jc w:val="center"/>
        </w:trPr>
        <w:tc>
          <w:tcPr>
            <w:tcW w:w="2547" w:type="pct"/>
            <w:gridSpan w:val="2"/>
            <w:shd w:val="clear" w:color="auto" w:fill="auto"/>
            <w:vAlign w:val="center"/>
          </w:tcPr>
          <w:p w14:paraId="069AC426"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giao vô công:</w:t>
            </w:r>
          </w:p>
        </w:tc>
        <w:tc>
          <w:tcPr>
            <w:tcW w:w="2453" w:type="pct"/>
            <w:shd w:val="clear" w:color="auto" w:fill="auto"/>
            <w:vAlign w:val="center"/>
          </w:tcPr>
          <w:p w14:paraId="7A63AB8F" w14:textId="77777777" w:rsidR="002573CC" w:rsidRPr="00E30515" w:rsidRDefault="002573CC" w:rsidP="002F4A83">
            <w:pPr>
              <w:jc w:val="center"/>
              <w:rPr>
                <w:rFonts w:eastAsia="Times New Roman"/>
                <w:color w:val="000000" w:themeColor="text1"/>
                <w:sz w:val="26"/>
                <w:szCs w:val="26"/>
              </w:rPr>
            </w:pPr>
          </w:p>
        </w:tc>
      </w:tr>
      <w:tr w:rsidR="00B83F6B" w:rsidRPr="00E30515" w14:paraId="592A844B" w14:textId="77777777" w:rsidTr="002F4A83">
        <w:trPr>
          <w:jc w:val="center"/>
        </w:trPr>
        <w:tc>
          <w:tcPr>
            <w:tcW w:w="2547" w:type="pct"/>
            <w:gridSpan w:val="2"/>
            <w:shd w:val="clear" w:color="auto" w:fill="auto"/>
            <w:vAlign w:val="center"/>
          </w:tcPr>
          <w:p w14:paraId="5606FBE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Tổng nhận vô công:</w:t>
            </w:r>
          </w:p>
        </w:tc>
        <w:tc>
          <w:tcPr>
            <w:tcW w:w="2453" w:type="pct"/>
            <w:shd w:val="clear" w:color="auto" w:fill="auto"/>
            <w:vAlign w:val="center"/>
          </w:tcPr>
          <w:p w14:paraId="64F9AB39" w14:textId="77777777" w:rsidR="002573CC" w:rsidRPr="00E30515" w:rsidRDefault="002573CC" w:rsidP="002F4A83">
            <w:pPr>
              <w:jc w:val="center"/>
              <w:rPr>
                <w:rFonts w:eastAsia="Times New Roman"/>
                <w:color w:val="000000" w:themeColor="text1"/>
                <w:sz w:val="26"/>
                <w:szCs w:val="26"/>
              </w:rPr>
            </w:pPr>
          </w:p>
        </w:tc>
      </w:tr>
      <w:tr w:rsidR="00B83F6B" w:rsidRPr="00E30515" w14:paraId="20BF71D6" w14:textId="77777777" w:rsidTr="002F4A83">
        <w:trPr>
          <w:trHeight w:val="399"/>
          <w:jc w:val="center"/>
        </w:trPr>
        <w:tc>
          <w:tcPr>
            <w:tcW w:w="1654" w:type="pct"/>
            <w:vMerge w:val="restart"/>
            <w:shd w:val="clear" w:color="auto" w:fill="auto"/>
            <w:vAlign w:val="center"/>
          </w:tcPr>
          <w:p w14:paraId="4F22223D"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Giao hữu công:</w:t>
            </w:r>
          </w:p>
        </w:tc>
        <w:tc>
          <w:tcPr>
            <w:tcW w:w="893" w:type="pct"/>
            <w:shd w:val="clear" w:color="auto" w:fill="auto"/>
            <w:vAlign w:val="center"/>
          </w:tcPr>
          <w:p w14:paraId="6B8854B3"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1:</w:t>
            </w:r>
          </w:p>
        </w:tc>
        <w:tc>
          <w:tcPr>
            <w:tcW w:w="2453" w:type="pct"/>
            <w:shd w:val="clear" w:color="auto" w:fill="auto"/>
            <w:vAlign w:val="center"/>
          </w:tcPr>
          <w:p w14:paraId="68264F5C"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11572823" w14:textId="77777777" w:rsidTr="002F4A83">
        <w:trPr>
          <w:jc w:val="center"/>
        </w:trPr>
        <w:tc>
          <w:tcPr>
            <w:tcW w:w="1654" w:type="pct"/>
            <w:vMerge/>
            <w:shd w:val="clear" w:color="auto" w:fill="auto"/>
            <w:vAlign w:val="center"/>
          </w:tcPr>
          <w:p w14:paraId="6B7EEA6B"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7EF3F63D"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2:</w:t>
            </w:r>
          </w:p>
        </w:tc>
        <w:tc>
          <w:tcPr>
            <w:tcW w:w="2453" w:type="pct"/>
            <w:shd w:val="clear" w:color="auto" w:fill="auto"/>
            <w:vAlign w:val="center"/>
          </w:tcPr>
          <w:p w14:paraId="703A8D99"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69514CA3" w14:textId="77777777" w:rsidTr="002F4A83">
        <w:trPr>
          <w:jc w:val="center"/>
        </w:trPr>
        <w:tc>
          <w:tcPr>
            <w:tcW w:w="1654" w:type="pct"/>
            <w:vMerge/>
            <w:shd w:val="clear" w:color="auto" w:fill="auto"/>
            <w:vAlign w:val="center"/>
          </w:tcPr>
          <w:p w14:paraId="57AB7C70"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68D1B797"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3:</w:t>
            </w:r>
          </w:p>
        </w:tc>
        <w:tc>
          <w:tcPr>
            <w:tcW w:w="2453" w:type="pct"/>
            <w:shd w:val="clear" w:color="auto" w:fill="auto"/>
            <w:vAlign w:val="center"/>
          </w:tcPr>
          <w:p w14:paraId="507D1311"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330C9632" w14:textId="77777777" w:rsidTr="002F4A83">
        <w:trPr>
          <w:jc w:val="center"/>
        </w:trPr>
        <w:tc>
          <w:tcPr>
            <w:tcW w:w="1654" w:type="pct"/>
            <w:vMerge w:val="restart"/>
            <w:shd w:val="clear" w:color="auto" w:fill="auto"/>
            <w:vAlign w:val="center"/>
          </w:tcPr>
          <w:p w14:paraId="6EF604C5"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Nhận hữu công:</w:t>
            </w:r>
          </w:p>
        </w:tc>
        <w:tc>
          <w:tcPr>
            <w:tcW w:w="893" w:type="pct"/>
            <w:shd w:val="clear" w:color="auto" w:fill="auto"/>
            <w:vAlign w:val="center"/>
          </w:tcPr>
          <w:p w14:paraId="6F21E78F"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1:</w:t>
            </w:r>
          </w:p>
        </w:tc>
        <w:tc>
          <w:tcPr>
            <w:tcW w:w="2453" w:type="pct"/>
            <w:shd w:val="clear" w:color="auto" w:fill="auto"/>
            <w:vAlign w:val="center"/>
          </w:tcPr>
          <w:p w14:paraId="02BD4BAB"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50CCEAC1" w14:textId="77777777" w:rsidTr="002F4A83">
        <w:trPr>
          <w:jc w:val="center"/>
        </w:trPr>
        <w:tc>
          <w:tcPr>
            <w:tcW w:w="1654" w:type="pct"/>
            <w:vMerge/>
            <w:shd w:val="clear" w:color="auto" w:fill="auto"/>
            <w:vAlign w:val="center"/>
          </w:tcPr>
          <w:p w14:paraId="04EAC30D"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3D498DC2"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2:</w:t>
            </w:r>
          </w:p>
        </w:tc>
        <w:tc>
          <w:tcPr>
            <w:tcW w:w="2453" w:type="pct"/>
            <w:shd w:val="clear" w:color="auto" w:fill="auto"/>
            <w:vAlign w:val="center"/>
          </w:tcPr>
          <w:p w14:paraId="49D0229E"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r w:rsidR="00B83F6B" w:rsidRPr="00E30515" w14:paraId="4E22946F" w14:textId="77777777" w:rsidTr="002F4A83">
        <w:trPr>
          <w:jc w:val="center"/>
        </w:trPr>
        <w:tc>
          <w:tcPr>
            <w:tcW w:w="1654" w:type="pct"/>
            <w:vMerge/>
            <w:shd w:val="clear" w:color="auto" w:fill="auto"/>
            <w:vAlign w:val="center"/>
          </w:tcPr>
          <w:p w14:paraId="6056C268"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c>
          <w:tcPr>
            <w:tcW w:w="893" w:type="pct"/>
            <w:shd w:val="clear" w:color="auto" w:fill="auto"/>
            <w:vAlign w:val="center"/>
          </w:tcPr>
          <w:p w14:paraId="7B6CF6E1" w14:textId="77777777" w:rsidR="002573CC" w:rsidRPr="00E30515" w:rsidRDefault="002573CC" w:rsidP="002F4A83">
            <w:pPr>
              <w:jc w:val="center"/>
              <w:rPr>
                <w:rFonts w:eastAsia="Times New Roman"/>
                <w:color w:val="000000" w:themeColor="text1"/>
                <w:sz w:val="26"/>
                <w:szCs w:val="26"/>
              </w:rPr>
            </w:pPr>
            <w:r w:rsidRPr="00E30515">
              <w:rPr>
                <w:rFonts w:eastAsia="Times New Roman"/>
                <w:color w:val="000000" w:themeColor="text1"/>
                <w:sz w:val="26"/>
                <w:szCs w:val="26"/>
              </w:rPr>
              <w:t>Biểu 3:</w:t>
            </w:r>
          </w:p>
        </w:tc>
        <w:tc>
          <w:tcPr>
            <w:tcW w:w="2453" w:type="pct"/>
            <w:shd w:val="clear" w:color="auto" w:fill="auto"/>
            <w:vAlign w:val="center"/>
          </w:tcPr>
          <w:p w14:paraId="1E48138C" w14:textId="77777777" w:rsidR="002573CC" w:rsidRPr="00E30515" w:rsidRDefault="002573CC" w:rsidP="002F4A83">
            <w:pPr>
              <w:keepNext/>
              <w:widowControl w:val="0"/>
              <w:adjustRightInd w:val="0"/>
              <w:ind w:left="4680"/>
              <w:jc w:val="center"/>
              <w:textAlignment w:val="baseline"/>
              <w:outlineLvl w:val="0"/>
              <w:rPr>
                <w:rFonts w:eastAsia="Times New Roman"/>
                <w:color w:val="000000" w:themeColor="text1"/>
                <w:sz w:val="26"/>
                <w:szCs w:val="26"/>
              </w:rPr>
            </w:pPr>
          </w:p>
        </w:tc>
      </w:tr>
    </w:tbl>
    <w:p w14:paraId="1FA55778" w14:textId="77777777" w:rsidR="002573CC" w:rsidRPr="00E30515" w:rsidRDefault="002573CC" w:rsidP="002573CC">
      <w:pPr>
        <w:rPr>
          <w:rFonts w:eastAsia="Times New Roman"/>
          <w:i/>
          <w:color w:val="000000" w:themeColor="text1"/>
          <w:sz w:val="26"/>
          <w:szCs w:val="26"/>
        </w:rPr>
      </w:pPr>
    </w:p>
    <w:p w14:paraId="251954B6" w14:textId="77777777" w:rsidR="002573CC" w:rsidRPr="00E30515" w:rsidRDefault="002573CC" w:rsidP="002573CC">
      <w:pPr>
        <w:numPr>
          <w:ilvl w:val="0"/>
          <w:numId w:val="481"/>
        </w:numPr>
        <w:tabs>
          <w:tab w:val="left" w:pos="993"/>
        </w:tabs>
        <w:spacing w:before="120" w:after="120"/>
        <w:ind w:left="0" w:firstLine="567"/>
        <w:rPr>
          <w:rFonts w:eastAsia="Times New Roman"/>
          <w:b/>
          <w:color w:val="000000" w:themeColor="text1"/>
          <w:sz w:val="26"/>
          <w:szCs w:val="26"/>
        </w:rPr>
      </w:pPr>
      <w:r w:rsidRPr="00E30515">
        <w:rPr>
          <w:rFonts w:eastAsia="Times New Roman"/>
          <w:b/>
          <w:color w:val="000000" w:themeColor="text1"/>
          <w:sz w:val="26"/>
          <w:szCs w:val="26"/>
        </w:rPr>
        <w:t>Thông số mạch: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9"/>
        <w:gridCol w:w="3023"/>
        <w:gridCol w:w="3010"/>
      </w:tblGrid>
      <w:tr w:rsidR="00B83F6B" w:rsidRPr="00E30515" w14:paraId="3F3E7BF1" w14:textId="77777777" w:rsidTr="002F4A83">
        <w:tc>
          <w:tcPr>
            <w:tcW w:w="1671" w:type="pct"/>
            <w:shd w:val="clear" w:color="auto" w:fill="auto"/>
          </w:tcPr>
          <w:p w14:paraId="57D393D8"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Đại lượng</w:t>
            </w:r>
          </w:p>
        </w:tc>
        <w:tc>
          <w:tcPr>
            <w:tcW w:w="1668" w:type="pct"/>
            <w:shd w:val="clear" w:color="auto" w:fill="auto"/>
          </w:tcPr>
          <w:p w14:paraId="6ADBBB7B"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Giá trị</w:t>
            </w:r>
          </w:p>
        </w:tc>
        <w:tc>
          <w:tcPr>
            <w:tcW w:w="1661" w:type="pct"/>
            <w:shd w:val="clear" w:color="auto" w:fill="auto"/>
          </w:tcPr>
          <w:p w14:paraId="0AB43AC0" w14:textId="77777777" w:rsidR="002573CC" w:rsidRPr="00E30515" w:rsidRDefault="002573CC" w:rsidP="002F4A83">
            <w:pPr>
              <w:jc w:val="center"/>
              <w:rPr>
                <w:rFonts w:eastAsia="Times New Roman"/>
                <w:b/>
                <w:color w:val="000000" w:themeColor="text1"/>
                <w:sz w:val="26"/>
                <w:szCs w:val="26"/>
              </w:rPr>
            </w:pPr>
            <w:r w:rsidRPr="00E30515">
              <w:rPr>
                <w:rFonts w:eastAsia="Times New Roman"/>
                <w:b/>
                <w:color w:val="000000" w:themeColor="text1"/>
                <w:sz w:val="26"/>
                <w:szCs w:val="26"/>
              </w:rPr>
              <w:t>Đơn vị</w:t>
            </w:r>
          </w:p>
        </w:tc>
      </w:tr>
      <w:tr w:rsidR="00B83F6B" w:rsidRPr="00E30515" w14:paraId="187CAFC7" w14:textId="77777777" w:rsidTr="002F4A83">
        <w:tc>
          <w:tcPr>
            <w:tcW w:w="1671" w:type="pct"/>
            <w:shd w:val="clear" w:color="auto" w:fill="auto"/>
          </w:tcPr>
          <w:p w14:paraId="5B259C2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Ua</w:t>
            </w:r>
          </w:p>
        </w:tc>
        <w:tc>
          <w:tcPr>
            <w:tcW w:w="1668" w:type="pct"/>
            <w:shd w:val="clear" w:color="auto" w:fill="auto"/>
          </w:tcPr>
          <w:p w14:paraId="4CE34DB8"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47295A5E" w14:textId="77777777" w:rsidR="002573CC" w:rsidRPr="00E30515" w:rsidRDefault="002573CC" w:rsidP="002F4A83">
            <w:pPr>
              <w:rPr>
                <w:rFonts w:eastAsia="Times New Roman"/>
                <w:color w:val="000000" w:themeColor="text1"/>
                <w:sz w:val="26"/>
                <w:szCs w:val="26"/>
              </w:rPr>
            </w:pPr>
          </w:p>
        </w:tc>
      </w:tr>
      <w:tr w:rsidR="00B83F6B" w:rsidRPr="00E30515" w14:paraId="7CFC3C25" w14:textId="77777777" w:rsidTr="002F4A83">
        <w:tc>
          <w:tcPr>
            <w:tcW w:w="1671" w:type="pct"/>
            <w:shd w:val="clear" w:color="auto" w:fill="auto"/>
          </w:tcPr>
          <w:p w14:paraId="027020CA"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Ub</w:t>
            </w:r>
          </w:p>
        </w:tc>
        <w:tc>
          <w:tcPr>
            <w:tcW w:w="1668" w:type="pct"/>
            <w:shd w:val="clear" w:color="auto" w:fill="auto"/>
          </w:tcPr>
          <w:p w14:paraId="22A6A167"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6D8AB2DA" w14:textId="77777777" w:rsidR="002573CC" w:rsidRPr="00E30515" w:rsidRDefault="002573CC" w:rsidP="002F4A83">
            <w:pPr>
              <w:rPr>
                <w:rFonts w:eastAsia="Times New Roman"/>
                <w:color w:val="000000" w:themeColor="text1"/>
                <w:sz w:val="26"/>
                <w:szCs w:val="26"/>
              </w:rPr>
            </w:pPr>
          </w:p>
        </w:tc>
      </w:tr>
      <w:tr w:rsidR="00B83F6B" w:rsidRPr="00E30515" w14:paraId="5B9877C9" w14:textId="77777777" w:rsidTr="002F4A83">
        <w:tc>
          <w:tcPr>
            <w:tcW w:w="1671" w:type="pct"/>
            <w:shd w:val="clear" w:color="auto" w:fill="auto"/>
          </w:tcPr>
          <w:p w14:paraId="739C4775"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Uc</w:t>
            </w:r>
          </w:p>
        </w:tc>
        <w:tc>
          <w:tcPr>
            <w:tcW w:w="1668" w:type="pct"/>
            <w:shd w:val="clear" w:color="auto" w:fill="auto"/>
          </w:tcPr>
          <w:p w14:paraId="4D6E429F"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19FEB5FD" w14:textId="77777777" w:rsidR="002573CC" w:rsidRPr="00E30515" w:rsidRDefault="002573CC" w:rsidP="002F4A83">
            <w:pPr>
              <w:rPr>
                <w:rFonts w:eastAsia="Times New Roman"/>
                <w:color w:val="000000" w:themeColor="text1"/>
                <w:sz w:val="26"/>
                <w:szCs w:val="26"/>
              </w:rPr>
            </w:pPr>
          </w:p>
        </w:tc>
      </w:tr>
      <w:tr w:rsidR="00B83F6B" w:rsidRPr="00E30515" w14:paraId="42907B9D" w14:textId="77777777" w:rsidTr="002F4A83">
        <w:tc>
          <w:tcPr>
            <w:tcW w:w="1671" w:type="pct"/>
            <w:shd w:val="clear" w:color="auto" w:fill="auto"/>
          </w:tcPr>
          <w:p w14:paraId="033841CD"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Ia</w:t>
            </w:r>
          </w:p>
        </w:tc>
        <w:tc>
          <w:tcPr>
            <w:tcW w:w="1668" w:type="pct"/>
            <w:shd w:val="clear" w:color="auto" w:fill="auto"/>
          </w:tcPr>
          <w:p w14:paraId="2040F88B"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778BA045" w14:textId="77777777" w:rsidR="002573CC" w:rsidRPr="00E30515" w:rsidRDefault="002573CC" w:rsidP="002F4A83">
            <w:pPr>
              <w:rPr>
                <w:rFonts w:eastAsia="Times New Roman"/>
                <w:color w:val="000000" w:themeColor="text1"/>
                <w:sz w:val="26"/>
                <w:szCs w:val="26"/>
              </w:rPr>
            </w:pPr>
          </w:p>
        </w:tc>
      </w:tr>
      <w:tr w:rsidR="00B83F6B" w:rsidRPr="00E30515" w14:paraId="1F1F8CA3" w14:textId="77777777" w:rsidTr="002F4A83">
        <w:tc>
          <w:tcPr>
            <w:tcW w:w="1671" w:type="pct"/>
            <w:shd w:val="clear" w:color="auto" w:fill="auto"/>
          </w:tcPr>
          <w:p w14:paraId="3BE31C50"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Ib</w:t>
            </w:r>
          </w:p>
        </w:tc>
        <w:tc>
          <w:tcPr>
            <w:tcW w:w="1668" w:type="pct"/>
            <w:shd w:val="clear" w:color="auto" w:fill="auto"/>
          </w:tcPr>
          <w:p w14:paraId="12C20095"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379D0D9A" w14:textId="77777777" w:rsidR="002573CC" w:rsidRPr="00E30515" w:rsidRDefault="002573CC" w:rsidP="002F4A83">
            <w:pPr>
              <w:rPr>
                <w:rFonts w:eastAsia="Times New Roman"/>
                <w:color w:val="000000" w:themeColor="text1"/>
                <w:sz w:val="26"/>
                <w:szCs w:val="26"/>
              </w:rPr>
            </w:pPr>
          </w:p>
        </w:tc>
      </w:tr>
      <w:tr w:rsidR="00B83F6B" w:rsidRPr="00E30515" w14:paraId="51A0BC04" w14:textId="77777777" w:rsidTr="002F4A83">
        <w:tc>
          <w:tcPr>
            <w:tcW w:w="1671" w:type="pct"/>
            <w:shd w:val="clear" w:color="auto" w:fill="auto"/>
          </w:tcPr>
          <w:p w14:paraId="18630BD4"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Ic</w:t>
            </w:r>
          </w:p>
        </w:tc>
        <w:tc>
          <w:tcPr>
            <w:tcW w:w="1668" w:type="pct"/>
            <w:shd w:val="clear" w:color="auto" w:fill="auto"/>
          </w:tcPr>
          <w:p w14:paraId="2AC989DA"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10BA2EC3" w14:textId="77777777" w:rsidR="002573CC" w:rsidRPr="00E30515" w:rsidRDefault="002573CC" w:rsidP="002F4A83">
            <w:pPr>
              <w:rPr>
                <w:rFonts w:eastAsia="Times New Roman"/>
                <w:color w:val="000000" w:themeColor="text1"/>
                <w:sz w:val="26"/>
                <w:szCs w:val="26"/>
              </w:rPr>
            </w:pPr>
          </w:p>
        </w:tc>
      </w:tr>
      <w:tr w:rsidR="00B83F6B" w:rsidRPr="00E30515" w14:paraId="51E7F977" w14:textId="77777777" w:rsidTr="002F4A83">
        <w:tc>
          <w:tcPr>
            <w:tcW w:w="1671" w:type="pct"/>
            <w:shd w:val="clear" w:color="auto" w:fill="auto"/>
          </w:tcPr>
          <w:p w14:paraId="1E59C2BE"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Góc Ua, Ia</w:t>
            </w:r>
          </w:p>
        </w:tc>
        <w:tc>
          <w:tcPr>
            <w:tcW w:w="1668" w:type="pct"/>
            <w:shd w:val="clear" w:color="auto" w:fill="auto"/>
          </w:tcPr>
          <w:p w14:paraId="7490ABF7"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6D2224BB" w14:textId="77777777" w:rsidR="002573CC" w:rsidRPr="00E30515" w:rsidRDefault="002573CC" w:rsidP="002F4A83">
            <w:pPr>
              <w:rPr>
                <w:rFonts w:eastAsia="Times New Roman"/>
                <w:color w:val="000000" w:themeColor="text1"/>
                <w:sz w:val="26"/>
                <w:szCs w:val="26"/>
              </w:rPr>
            </w:pPr>
          </w:p>
        </w:tc>
      </w:tr>
      <w:tr w:rsidR="00B83F6B" w:rsidRPr="00E30515" w14:paraId="38933D98" w14:textId="77777777" w:rsidTr="002F4A83">
        <w:tc>
          <w:tcPr>
            <w:tcW w:w="1671" w:type="pct"/>
            <w:shd w:val="clear" w:color="auto" w:fill="auto"/>
          </w:tcPr>
          <w:p w14:paraId="4B5A3AD9"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Góc Ub, Ib</w:t>
            </w:r>
          </w:p>
        </w:tc>
        <w:tc>
          <w:tcPr>
            <w:tcW w:w="1668" w:type="pct"/>
            <w:shd w:val="clear" w:color="auto" w:fill="auto"/>
          </w:tcPr>
          <w:p w14:paraId="5F9070E5"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4347E7C5" w14:textId="77777777" w:rsidR="002573CC" w:rsidRPr="00E30515" w:rsidRDefault="002573CC" w:rsidP="002F4A83">
            <w:pPr>
              <w:rPr>
                <w:rFonts w:eastAsia="Times New Roman"/>
                <w:color w:val="000000" w:themeColor="text1"/>
                <w:sz w:val="26"/>
                <w:szCs w:val="26"/>
              </w:rPr>
            </w:pPr>
          </w:p>
        </w:tc>
      </w:tr>
      <w:tr w:rsidR="00B83F6B" w:rsidRPr="00E30515" w14:paraId="67140981" w14:textId="77777777" w:rsidTr="002F4A83">
        <w:tc>
          <w:tcPr>
            <w:tcW w:w="1671" w:type="pct"/>
            <w:shd w:val="clear" w:color="auto" w:fill="auto"/>
          </w:tcPr>
          <w:p w14:paraId="03AEBF92" w14:textId="77777777" w:rsidR="002573CC" w:rsidRPr="00E30515" w:rsidRDefault="002573CC" w:rsidP="002F4A83">
            <w:pPr>
              <w:rPr>
                <w:rFonts w:eastAsia="Times New Roman"/>
                <w:color w:val="000000" w:themeColor="text1"/>
                <w:sz w:val="26"/>
                <w:szCs w:val="26"/>
              </w:rPr>
            </w:pPr>
            <w:r w:rsidRPr="00E30515">
              <w:rPr>
                <w:rFonts w:eastAsia="Times New Roman"/>
                <w:color w:val="000000" w:themeColor="text1"/>
                <w:sz w:val="26"/>
                <w:szCs w:val="26"/>
              </w:rPr>
              <w:t xml:space="preserve">Góc Uc, Ic </w:t>
            </w:r>
          </w:p>
        </w:tc>
        <w:tc>
          <w:tcPr>
            <w:tcW w:w="1668" w:type="pct"/>
            <w:shd w:val="clear" w:color="auto" w:fill="auto"/>
          </w:tcPr>
          <w:p w14:paraId="61F8053A" w14:textId="77777777" w:rsidR="002573CC" w:rsidRPr="00E30515" w:rsidRDefault="002573CC" w:rsidP="002F4A83">
            <w:pPr>
              <w:rPr>
                <w:rFonts w:eastAsia="Times New Roman"/>
                <w:color w:val="000000" w:themeColor="text1"/>
                <w:sz w:val="26"/>
                <w:szCs w:val="26"/>
              </w:rPr>
            </w:pPr>
          </w:p>
        </w:tc>
        <w:tc>
          <w:tcPr>
            <w:tcW w:w="1661" w:type="pct"/>
            <w:shd w:val="clear" w:color="auto" w:fill="auto"/>
          </w:tcPr>
          <w:p w14:paraId="02ED5CF6" w14:textId="77777777" w:rsidR="002573CC" w:rsidRPr="00E30515" w:rsidRDefault="002573CC" w:rsidP="002F4A83">
            <w:pPr>
              <w:rPr>
                <w:rFonts w:eastAsia="Times New Roman"/>
                <w:color w:val="000000" w:themeColor="text1"/>
                <w:sz w:val="26"/>
                <w:szCs w:val="26"/>
              </w:rPr>
            </w:pPr>
          </w:p>
        </w:tc>
      </w:tr>
      <w:bookmarkEnd w:id="1"/>
      <w:bookmarkEnd w:id="1183"/>
    </w:tbl>
    <w:p w14:paraId="7741AFA0" w14:textId="77777777" w:rsidR="008F5DAF" w:rsidRPr="00E30515" w:rsidRDefault="008F5DAF" w:rsidP="00E14850">
      <w:pPr>
        <w:rPr>
          <w:color w:val="000000" w:themeColor="text1"/>
        </w:rPr>
      </w:pPr>
    </w:p>
    <w:sectPr w:rsidR="008F5DAF" w:rsidRPr="00E30515" w:rsidSect="009422E5">
      <w:headerReference w:type="default" r:id="rId28"/>
      <w:footerReference w:type="even" r:id="rId29"/>
      <w:footerReference w:type="default" r:id="rId3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08C1" w14:textId="77777777" w:rsidR="002E1EFD" w:rsidRDefault="002E1EFD">
      <w:r>
        <w:separator/>
      </w:r>
    </w:p>
  </w:endnote>
  <w:endnote w:type="continuationSeparator" w:id="0">
    <w:p w14:paraId="7E5223B3" w14:textId="77777777" w:rsidR="002E1EFD" w:rsidRDefault="002E1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panose1 w:val="02020803070505020304"/>
    <w:charset w:val="00"/>
    <w:family w:val="roman"/>
    <w:notTrueType/>
    <w:pitch w:val="default"/>
  </w:font>
  <w:font w:name="TimesNewRoman,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otype Sorts">
    <w:altName w:val="Segoe UI 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BoldMT">
    <w:altName w:val="MS Mincho"/>
    <w:panose1 w:val="00000000000000000000"/>
    <w:charset w:val="80"/>
    <w:family w:val="auto"/>
    <w:notTrueType/>
    <w:pitch w:val="default"/>
    <w:sig w:usb0="00000000" w:usb1="08070000" w:usb2="00000010" w:usb3="00000000" w:csb0="00020001"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Futura Md BT">
    <w:altName w:val="Lucida Sans Unicode"/>
    <w:charset w:val="00"/>
    <w:family w:val="auto"/>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464A" w14:textId="77777777" w:rsidR="002F4A83" w:rsidRDefault="002F4A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64</w:t>
    </w:r>
    <w:r>
      <w:rPr>
        <w:rStyle w:val="PageNumber"/>
      </w:rPr>
      <w:fldChar w:fldCharType="end"/>
    </w:r>
  </w:p>
  <w:p w14:paraId="115A488C" w14:textId="77777777" w:rsidR="002F4A83" w:rsidRDefault="002F4A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4117D" w14:textId="77777777" w:rsidR="002F4A83" w:rsidRDefault="002F4A83">
    <w:pPr>
      <w:pStyle w:val="Footer"/>
      <w:framePr w:wrap="around" w:vAnchor="text" w:hAnchor="margin" w:xAlign="right" w:y="1"/>
      <w:rPr>
        <w:rStyle w:val="PageNumber"/>
        <w:sz w:val="28"/>
        <w:szCs w:val="28"/>
      </w:rPr>
    </w:pPr>
  </w:p>
  <w:p w14:paraId="352FE132" w14:textId="77777777" w:rsidR="002F4A83" w:rsidRDefault="002F4A83">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808C" w14:textId="77777777" w:rsidR="002F4A83" w:rsidRDefault="002F4A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C855140" w14:textId="77777777" w:rsidR="002F4A83" w:rsidRDefault="002F4A83">
    <w:pPr>
      <w:pStyle w:val="Footer"/>
      <w:ind w:right="360"/>
    </w:pPr>
  </w:p>
  <w:p w14:paraId="518AEEA6" w14:textId="77777777" w:rsidR="002F4A83" w:rsidRDefault="002F4A8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51C5" w14:textId="77777777" w:rsidR="002F4A83" w:rsidRDefault="002F4A83">
    <w:pPr>
      <w:pStyle w:val="Footer"/>
      <w:framePr w:wrap="around" w:vAnchor="text" w:hAnchor="margin" w:xAlign="right" w:y="1"/>
      <w:rPr>
        <w:rStyle w:val="PageNumber"/>
        <w:sz w:val="28"/>
        <w:szCs w:val="28"/>
      </w:rPr>
    </w:pPr>
  </w:p>
  <w:p w14:paraId="653BC6DC" w14:textId="77777777" w:rsidR="002F4A83" w:rsidRDefault="002F4A83">
    <w:pPr>
      <w:pStyle w:val="Footer"/>
      <w:ind w:right="360"/>
    </w:pPr>
  </w:p>
  <w:p w14:paraId="4148CD06" w14:textId="77777777" w:rsidR="002F4A83" w:rsidRDefault="002F4A8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1994" w14:textId="77777777" w:rsidR="002F4A83" w:rsidRDefault="002F4A8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EA43BB3" w14:textId="77777777" w:rsidR="002F4A83" w:rsidRDefault="002F4A83">
    <w:pPr>
      <w:pStyle w:val="Footer"/>
      <w:ind w:right="360"/>
    </w:pPr>
  </w:p>
  <w:p w14:paraId="3D932250" w14:textId="77777777" w:rsidR="002F4A83" w:rsidRDefault="002F4A8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E6C6" w14:textId="77777777" w:rsidR="002F4A83" w:rsidRDefault="002F4A83">
    <w:pPr>
      <w:pStyle w:val="Footer"/>
      <w:framePr w:wrap="around" w:vAnchor="text" w:hAnchor="margin" w:xAlign="right" w:y="1"/>
      <w:rPr>
        <w:rStyle w:val="PageNumber"/>
        <w:sz w:val="28"/>
        <w:szCs w:val="28"/>
      </w:rPr>
    </w:pPr>
  </w:p>
  <w:p w14:paraId="736F285F" w14:textId="77777777" w:rsidR="002F4A83" w:rsidRDefault="002F4A83">
    <w:pPr>
      <w:pStyle w:val="Footer"/>
      <w:ind w:right="360"/>
    </w:pPr>
  </w:p>
  <w:p w14:paraId="0A6CBAD4" w14:textId="77777777" w:rsidR="002F4A83" w:rsidRDefault="002F4A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F8F0" w14:textId="77777777" w:rsidR="002E1EFD" w:rsidRDefault="002E1EFD">
      <w:r>
        <w:separator/>
      </w:r>
    </w:p>
  </w:footnote>
  <w:footnote w:type="continuationSeparator" w:id="0">
    <w:p w14:paraId="46E61120" w14:textId="77777777" w:rsidR="002E1EFD" w:rsidRDefault="002E1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19113"/>
      <w:docPartObj>
        <w:docPartGallery w:val="Page Numbers (Top of Page)"/>
        <w:docPartUnique/>
      </w:docPartObj>
    </w:sdtPr>
    <w:sdtEndPr>
      <w:rPr>
        <w:noProof/>
      </w:rPr>
    </w:sdtEndPr>
    <w:sdtContent>
      <w:p w14:paraId="5E1D6F6C" w14:textId="0B6778E0" w:rsidR="002F4A83" w:rsidRDefault="002F4A83">
        <w:pPr>
          <w:pStyle w:val="Header"/>
          <w:jc w:val="center"/>
        </w:pPr>
        <w:r>
          <w:fldChar w:fldCharType="begin"/>
        </w:r>
        <w:r>
          <w:instrText xml:space="preserve"> PAGE   \* MERGEFORMAT </w:instrText>
        </w:r>
        <w:r>
          <w:fldChar w:fldCharType="separate"/>
        </w:r>
        <w:r w:rsidR="00937433">
          <w:rPr>
            <w:noProof/>
          </w:rPr>
          <w:t>71</w:t>
        </w:r>
        <w:r>
          <w:rPr>
            <w:noProof/>
          </w:rPr>
          <w:fldChar w:fldCharType="end"/>
        </w:r>
      </w:p>
    </w:sdtContent>
  </w:sdt>
  <w:p w14:paraId="2A4870FB" w14:textId="77777777" w:rsidR="002F4A83" w:rsidRDefault="002F4A8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25F7" w14:textId="77777777" w:rsidR="002F4A83" w:rsidRPr="00AA765A" w:rsidRDefault="002F4A83">
    <w:pPr>
      <w:pStyle w:val="Header"/>
      <w:jc w:val="center"/>
    </w:pPr>
  </w:p>
  <w:p w14:paraId="1CBB6A98" w14:textId="77777777" w:rsidR="002F4A83" w:rsidRDefault="002F4A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296051"/>
      <w:docPartObj>
        <w:docPartGallery w:val="Page Numbers (Top of Page)"/>
        <w:docPartUnique/>
      </w:docPartObj>
    </w:sdtPr>
    <w:sdtEndPr>
      <w:rPr>
        <w:noProof/>
      </w:rPr>
    </w:sdtEndPr>
    <w:sdtContent>
      <w:p w14:paraId="41B69A7C" w14:textId="3DCF3C18" w:rsidR="002F4A83" w:rsidRDefault="002F4A83">
        <w:pPr>
          <w:pStyle w:val="Header"/>
          <w:jc w:val="center"/>
        </w:pPr>
        <w:r>
          <w:fldChar w:fldCharType="begin"/>
        </w:r>
        <w:r>
          <w:instrText xml:space="preserve"> PAGE   \* MERGEFORMAT </w:instrText>
        </w:r>
        <w:r>
          <w:fldChar w:fldCharType="separate"/>
        </w:r>
        <w:r w:rsidR="00937433">
          <w:rPr>
            <w:noProof/>
          </w:rPr>
          <w:t>2</w:t>
        </w:r>
        <w:r>
          <w:rPr>
            <w:noProof/>
          </w:rPr>
          <w:fldChar w:fldCharType="end"/>
        </w:r>
      </w:p>
    </w:sdtContent>
  </w:sdt>
  <w:p w14:paraId="15516A2E" w14:textId="77777777" w:rsidR="002F4A83" w:rsidRDefault="002F4A8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998107"/>
      <w:docPartObj>
        <w:docPartGallery w:val="Page Numbers (Top of Page)"/>
        <w:docPartUnique/>
      </w:docPartObj>
    </w:sdtPr>
    <w:sdtEndPr>
      <w:rPr>
        <w:noProof/>
      </w:rPr>
    </w:sdtEndPr>
    <w:sdtContent>
      <w:p w14:paraId="3A529E79" w14:textId="06745B95" w:rsidR="002F4A83" w:rsidRDefault="002F4A83">
        <w:pPr>
          <w:pStyle w:val="Header"/>
          <w:jc w:val="center"/>
        </w:pPr>
        <w:r>
          <w:fldChar w:fldCharType="begin"/>
        </w:r>
        <w:r>
          <w:instrText xml:space="preserve"> PAGE   \* MERGEFORMAT </w:instrText>
        </w:r>
        <w:r>
          <w:fldChar w:fldCharType="separate"/>
        </w:r>
        <w:r w:rsidR="00937433">
          <w:rPr>
            <w:noProof/>
          </w:rPr>
          <w:t>3</w:t>
        </w:r>
        <w:r>
          <w:rPr>
            <w:noProof/>
          </w:rPr>
          <w:fldChar w:fldCharType="end"/>
        </w:r>
      </w:p>
    </w:sdtContent>
  </w:sdt>
  <w:p w14:paraId="0E966A57" w14:textId="77777777" w:rsidR="002F4A83" w:rsidRDefault="002F4A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3805EB2"/>
    <w:lvl w:ilvl="0">
      <w:start w:val="1"/>
      <w:numFmt w:val="decimal"/>
      <w:pStyle w:val="ListNumber2"/>
      <w:lvlText w:val="%1."/>
      <w:lvlJc w:val="left"/>
      <w:pPr>
        <w:tabs>
          <w:tab w:val="num" w:pos="-6810"/>
        </w:tabs>
        <w:ind w:left="-6810" w:hanging="360"/>
      </w:pPr>
    </w:lvl>
  </w:abstractNum>
  <w:abstractNum w:abstractNumId="1" w15:restartNumberingAfterBreak="0">
    <w:nsid w:val="FFFFFF83"/>
    <w:multiLevelType w:val="singleLevel"/>
    <w:tmpl w:val="C9C4F174"/>
    <w:lvl w:ilvl="0">
      <w:start w:val="1"/>
      <w:numFmt w:val="bullet"/>
      <w:pStyle w:val="ListBullet2"/>
      <w:lvlText w:val=""/>
      <w:lvlJc w:val="left"/>
      <w:pPr>
        <w:tabs>
          <w:tab w:val="num" w:pos="1152"/>
        </w:tabs>
        <w:ind w:left="1152" w:hanging="576"/>
      </w:pPr>
      <w:rPr>
        <w:rFonts w:ascii="Symbol" w:hAnsi="Symbol" w:hint="default"/>
      </w:rPr>
    </w:lvl>
  </w:abstractNum>
  <w:abstractNum w:abstractNumId="2" w15:restartNumberingAfterBreak="0">
    <w:nsid w:val="FFFFFF88"/>
    <w:multiLevelType w:val="singleLevel"/>
    <w:tmpl w:val="5B90245E"/>
    <w:lvl w:ilvl="0">
      <w:start w:val="1"/>
      <w:numFmt w:val="decimal"/>
      <w:pStyle w:val="ListNumber"/>
      <w:lvlText w:val="%1."/>
      <w:lvlJc w:val="left"/>
      <w:pPr>
        <w:tabs>
          <w:tab w:val="num" w:pos="360"/>
        </w:tabs>
        <w:ind w:left="360" w:hanging="360"/>
      </w:pPr>
    </w:lvl>
  </w:abstractNum>
  <w:abstractNum w:abstractNumId="3" w15:restartNumberingAfterBreak="0">
    <w:nsid w:val="0003238C"/>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 w15:restartNumberingAfterBreak="0">
    <w:nsid w:val="0015517B"/>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0403A44"/>
    <w:multiLevelType w:val="hybridMultilevel"/>
    <w:tmpl w:val="FB5A67D4"/>
    <w:lvl w:ilvl="0" w:tplc="CEB8DDA6">
      <w:start w:val="1"/>
      <w:numFmt w:val="lowerLetter"/>
      <w:lvlText w:val="%1)"/>
      <w:lvlJc w:val="left"/>
      <w:pPr>
        <w:tabs>
          <w:tab w:val="num" w:pos="786"/>
        </w:tabs>
        <w:ind w:left="786" w:hanging="360"/>
      </w:pPr>
      <w:rPr>
        <w:rFonts w:ascii="Times New Roman" w:hAnsi="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05C7D69"/>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7" w15:restartNumberingAfterBreak="0">
    <w:nsid w:val="007C4B4F"/>
    <w:multiLevelType w:val="hybridMultilevel"/>
    <w:tmpl w:val="681EBA54"/>
    <w:lvl w:ilvl="0" w:tplc="04090003">
      <w:start w:val="1"/>
      <w:numFmt w:val="decimal"/>
      <w:lvlText w:val="%1."/>
      <w:lvlJc w:val="left"/>
      <w:pPr>
        <w:tabs>
          <w:tab w:val="num" w:pos="960"/>
        </w:tabs>
        <w:ind w:left="960" w:hanging="360"/>
      </w:pPr>
      <w:rPr>
        <w:rFonts w:hint="default"/>
        <w:b w:val="0"/>
        <w:i w:val="0"/>
      </w:rPr>
    </w:lvl>
    <w:lvl w:ilvl="1" w:tplc="DE4C9A08">
      <w:start w:val="1"/>
      <w:numFmt w:val="lowerLetter"/>
      <w:lvlText w:val="%2)"/>
      <w:lvlJc w:val="left"/>
      <w:pPr>
        <w:ind w:left="960" w:hanging="360"/>
      </w:pPr>
      <w:rPr>
        <w:rFonts w:hint="default"/>
        <w:b w:val="0"/>
      </w:rPr>
    </w:lvl>
    <w:lvl w:ilvl="2" w:tplc="0409001B">
      <w:start w:val="1"/>
      <w:numFmt w:val="lowerRoman"/>
      <w:lvlText w:val="%3."/>
      <w:lvlJc w:val="right"/>
      <w:pPr>
        <w:tabs>
          <w:tab w:val="num" w:pos="1680"/>
        </w:tabs>
        <w:ind w:left="1680" w:hanging="180"/>
      </w:pPr>
    </w:lvl>
    <w:lvl w:ilvl="3" w:tplc="0409000F" w:tentative="1">
      <w:start w:val="1"/>
      <w:numFmt w:val="decimal"/>
      <w:lvlText w:val="%4."/>
      <w:lvlJc w:val="left"/>
      <w:pPr>
        <w:tabs>
          <w:tab w:val="num" w:pos="2400"/>
        </w:tabs>
        <w:ind w:left="2400" w:hanging="360"/>
      </w:pPr>
    </w:lvl>
    <w:lvl w:ilvl="4" w:tplc="04090019" w:tentative="1">
      <w:start w:val="1"/>
      <w:numFmt w:val="lowerLetter"/>
      <w:lvlText w:val="%5."/>
      <w:lvlJc w:val="left"/>
      <w:pPr>
        <w:tabs>
          <w:tab w:val="num" w:pos="3120"/>
        </w:tabs>
        <w:ind w:left="3120" w:hanging="360"/>
      </w:pPr>
    </w:lvl>
    <w:lvl w:ilvl="5" w:tplc="0409001B" w:tentative="1">
      <w:start w:val="1"/>
      <w:numFmt w:val="lowerRoman"/>
      <w:lvlText w:val="%6."/>
      <w:lvlJc w:val="right"/>
      <w:pPr>
        <w:tabs>
          <w:tab w:val="num" w:pos="3840"/>
        </w:tabs>
        <w:ind w:left="3840" w:hanging="180"/>
      </w:pPr>
    </w:lvl>
    <w:lvl w:ilvl="6" w:tplc="0409000F" w:tentative="1">
      <w:start w:val="1"/>
      <w:numFmt w:val="decimal"/>
      <w:lvlText w:val="%7."/>
      <w:lvlJc w:val="left"/>
      <w:pPr>
        <w:tabs>
          <w:tab w:val="num" w:pos="4560"/>
        </w:tabs>
        <w:ind w:left="4560" w:hanging="360"/>
      </w:pPr>
    </w:lvl>
    <w:lvl w:ilvl="7" w:tplc="04090019" w:tentative="1">
      <w:start w:val="1"/>
      <w:numFmt w:val="lowerLetter"/>
      <w:lvlText w:val="%8."/>
      <w:lvlJc w:val="left"/>
      <w:pPr>
        <w:tabs>
          <w:tab w:val="num" w:pos="5280"/>
        </w:tabs>
        <w:ind w:left="5280" w:hanging="360"/>
      </w:pPr>
    </w:lvl>
    <w:lvl w:ilvl="8" w:tplc="0409001B" w:tentative="1">
      <w:start w:val="1"/>
      <w:numFmt w:val="lowerRoman"/>
      <w:lvlText w:val="%9."/>
      <w:lvlJc w:val="right"/>
      <w:pPr>
        <w:tabs>
          <w:tab w:val="num" w:pos="6000"/>
        </w:tabs>
        <w:ind w:left="6000" w:hanging="180"/>
      </w:pPr>
    </w:lvl>
  </w:abstractNum>
  <w:abstractNum w:abstractNumId="8" w15:restartNumberingAfterBreak="0">
    <w:nsid w:val="01251787"/>
    <w:multiLevelType w:val="multilevel"/>
    <w:tmpl w:val="A94441B8"/>
    <w:lvl w:ilvl="0">
      <w:start w:val="1"/>
      <w:numFmt w:val="decimal"/>
      <w:pStyle w:val="TableListNumber"/>
      <w:lvlText w:val="%1."/>
      <w:lvlJc w:val="left"/>
      <w:pPr>
        <w:tabs>
          <w:tab w:val="num" w:pos="360"/>
        </w:tabs>
        <w:ind w:left="227" w:hanging="227"/>
      </w:pPr>
      <w:rPr>
        <w:rFonts w:hint="default"/>
        <w:sz w:val="16"/>
      </w:rPr>
    </w:lvl>
    <w:lvl w:ilvl="1">
      <w:start w:val="1"/>
      <w:numFmt w:val="lowerLetter"/>
      <w:pStyle w:val="TableListNumber2"/>
      <w:lvlText w:val="%2."/>
      <w:lvlJc w:val="left"/>
      <w:pPr>
        <w:tabs>
          <w:tab w:val="num" w:pos="587"/>
        </w:tabs>
        <w:ind w:left="454" w:hanging="227"/>
      </w:pPr>
      <w:rPr>
        <w:rFonts w:hint="default"/>
        <w:b w:val="0"/>
        <w:i w:val="0"/>
        <w:sz w:val="16"/>
      </w:rPr>
    </w:lvl>
    <w:lvl w:ilvl="2">
      <w:start w:val="1"/>
      <w:numFmt w:val="lowerRoman"/>
      <w:pStyle w:val="TableListNumber3"/>
      <w:lvlText w:val="%3."/>
      <w:lvlJc w:val="left"/>
      <w:pPr>
        <w:tabs>
          <w:tab w:val="num" w:pos="1174"/>
        </w:tabs>
        <w:ind w:left="680" w:hanging="226"/>
      </w:pPr>
      <w:rPr>
        <w:rFonts w:hint="default"/>
        <w:b w:val="0"/>
        <w:i w:val="0"/>
        <w:sz w:val="16"/>
      </w:rPr>
    </w:lvl>
    <w:lvl w:ilvl="3">
      <w:start w:val="1"/>
      <w:numFmt w:val="upperRoman"/>
      <w:lvlText w:val="%4."/>
      <w:lvlJc w:val="left"/>
      <w:pPr>
        <w:tabs>
          <w:tab w:val="num" w:pos="1400"/>
        </w:tabs>
        <w:ind w:left="907" w:hanging="227"/>
      </w:pPr>
      <w:rPr>
        <w:rFonts w:hint="default"/>
        <w:sz w:val="16"/>
      </w:rPr>
    </w:lvl>
    <w:lvl w:ilvl="4">
      <w:start w:val="1"/>
      <w:numFmt w:val="lowerLetter"/>
      <w:lvlText w:val="%5."/>
      <w:lvlJc w:val="left"/>
      <w:pPr>
        <w:tabs>
          <w:tab w:val="num" w:pos="587"/>
        </w:tabs>
        <w:ind w:left="454" w:hanging="227"/>
      </w:pPr>
      <w:rPr>
        <w:rFonts w:hint="default"/>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600"/>
        </w:tabs>
        <w:ind w:left="3240" w:hanging="360"/>
      </w:pPr>
      <w:rPr>
        <w:rFonts w:hint="default"/>
      </w:rPr>
    </w:lvl>
  </w:abstractNum>
  <w:abstractNum w:abstractNumId="9" w15:restartNumberingAfterBreak="0">
    <w:nsid w:val="01553674"/>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F00829"/>
    <w:multiLevelType w:val="hybridMultilevel"/>
    <w:tmpl w:val="68C029C4"/>
    <w:lvl w:ilvl="0" w:tplc="44D055D4">
      <w:start w:val="1"/>
      <w:numFmt w:val="lowerLetter"/>
      <w:lvlText w:val="%1)"/>
      <w:lvlJc w:val="left"/>
      <w:pPr>
        <w:ind w:left="1287" w:hanging="360"/>
      </w:pPr>
      <w:rPr>
        <w:rFonts w:hint="default"/>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025E6EBC"/>
    <w:multiLevelType w:val="hybridMultilevel"/>
    <w:tmpl w:val="354650AC"/>
    <w:lvl w:ilvl="0" w:tplc="563244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6878AE"/>
    <w:multiLevelType w:val="hybridMultilevel"/>
    <w:tmpl w:val="014E667E"/>
    <w:lvl w:ilvl="0" w:tplc="4D088DF2">
      <w:numFmt w:val="bullet"/>
      <w:lvlText w:val="+"/>
      <w:lvlJc w:val="left"/>
      <w:pPr>
        <w:tabs>
          <w:tab w:val="num" w:pos="1344"/>
        </w:tabs>
        <w:ind w:left="1344" w:hanging="360"/>
      </w:pPr>
      <w:rPr>
        <w:rFonts w:ascii="Times New Roman" w:eastAsia="Times New Roman" w:hAnsi="Times New Roman" w:cs="Times New Roman" w:hint="default"/>
      </w:rPr>
    </w:lvl>
    <w:lvl w:ilvl="1" w:tplc="673A922A">
      <w:start w:val="1"/>
      <w:numFmt w:val="lowerRoman"/>
      <w:pStyle w:val="ListNumber3"/>
      <w:lvlText w:val="%2."/>
      <w:lvlJc w:val="left"/>
      <w:pPr>
        <w:tabs>
          <w:tab w:val="num" w:pos="1038"/>
        </w:tabs>
        <w:ind w:left="1038" w:hanging="576"/>
      </w:pPr>
      <w:rPr>
        <w:rFonts w:hint="default"/>
      </w:rPr>
    </w:lvl>
    <w:lvl w:ilvl="2" w:tplc="04090005" w:tentative="1">
      <w:start w:val="1"/>
      <w:numFmt w:val="bullet"/>
      <w:lvlText w:val=""/>
      <w:lvlJc w:val="left"/>
      <w:pPr>
        <w:tabs>
          <w:tab w:val="num" w:pos="1542"/>
        </w:tabs>
        <w:ind w:left="1542" w:hanging="360"/>
      </w:pPr>
      <w:rPr>
        <w:rFonts w:ascii="Wingdings" w:hAnsi="Wingdings" w:hint="default"/>
      </w:rPr>
    </w:lvl>
    <w:lvl w:ilvl="3" w:tplc="04090001" w:tentative="1">
      <w:start w:val="1"/>
      <w:numFmt w:val="bullet"/>
      <w:lvlText w:val=""/>
      <w:lvlJc w:val="left"/>
      <w:pPr>
        <w:tabs>
          <w:tab w:val="num" w:pos="2262"/>
        </w:tabs>
        <w:ind w:left="2262" w:hanging="360"/>
      </w:pPr>
      <w:rPr>
        <w:rFonts w:ascii="Symbol" w:hAnsi="Symbol" w:hint="default"/>
      </w:rPr>
    </w:lvl>
    <w:lvl w:ilvl="4" w:tplc="04090003" w:tentative="1">
      <w:start w:val="1"/>
      <w:numFmt w:val="bullet"/>
      <w:lvlText w:val="o"/>
      <w:lvlJc w:val="left"/>
      <w:pPr>
        <w:tabs>
          <w:tab w:val="num" w:pos="2982"/>
        </w:tabs>
        <w:ind w:left="2982" w:hanging="360"/>
      </w:pPr>
      <w:rPr>
        <w:rFonts w:ascii="Courier New" w:hAnsi="Courier New" w:cs="Courier New" w:hint="default"/>
      </w:rPr>
    </w:lvl>
    <w:lvl w:ilvl="5" w:tplc="04090005" w:tentative="1">
      <w:start w:val="1"/>
      <w:numFmt w:val="bullet"/>
      <w:lvlText w:val=""/>
      <w:lvlJc w:val="left"/>
      <w:pPr>
        <w:tabs>
          <w:tab w:val="num" w:pos="3702"/>
        </w:tabs>
        <w:ind w:left="3702" w:hanging="360"/>
      </w:pPr>
      <w:rPr>
        <w:rFonts w:ascii="Wingdings" w:hAnsi="Wingdings" w:hint="default"/>
      </w:rPr>
    </w:lvl>
    <w:lvl w:ilvl="6" w:tplc="04090001" w:tentative="1">
      <w:start w:val="1"/>
      <w:numFmt w:val="bullet"/>
      <w:lvlText w:val=""/>
      <w:lvlJc w:val="left"/>
      <w:pPr>
        <w:tabs>
          <w:tab w:val="num" w:pos="4422"/>
        </w:tabs>
        <w:ind w:left="4422" w:hanging="360"/>
      </w:pPr>
      <w:rPr>
        <w:rFonts w:ascii="Symbol" w:hAnsi="Symbol" w:hint="default"/>
      </w:rPr>
    </w:lvl>
    <w:lvl w:ilvl="7" w:tplc="04090003" w:tentative="1">
      <w:start w:val="1"/>
      <w:numFmt w:val="bullet"/>
      <w:lvlText w:val="o"/>
      <w:lvlJc w:val="left"/>
      <w:pPr>
        <w:tabs>
          <w:tab w:val="num" w:pos="5142"/>
        </w:tabs>
        <w:ind w:left="5142" w:hanging="360"/>
      </w:pPr>
      <w:rPr>
        <w:rFonts w:ascii="Courier New" w:hAnsi="Courier New" w:cs="Courier New" w:hint="default"/>
      </w:rPr>
    </w:lvl>
    <w:lvl w:ilvl="8" w:tplc="04090005" w:tentative="1">
      <w:start w:val="1"/>
      <w:numFmt w:val="bullet"/>
      <w:lvlText w:val=""/>
      <w:lvlJc w:val="left"/>
      <w:pPr>
        <w:tabs>
          <w:tab w:val="num" w:pos="5862"/>
        </w:tabs>
        <w:ind w:left="5862" w:hanging="360"/>
      </w:pPr>
      <w:rPr>
        <w:rFonts w:ascii="Wingdings" w:hAnsi="Wingdings" w:hint="default"/>
      </w:rPr>
    </w:lvl>
  </w:abstractNum>
  <w:abstractNum w:abstractNumId="13" w15:restartNumberingAfterBreak="0">
    <w:nsid w:val="0278529E"/>
    <w:multiLevelType w:val="hybridMultilevel"/>
    <w:tmpl w:val="57B8CAE4"/>
    <w:lvl w:ilvl="0" w:tplc="0409000F">
      <w:start w:val="1"/>
      <w:numFmt w:val="decimal"/>
      <w:lvlText w:val="%1."/>
      <w:lvlJc w:val="left"/>
      <w:pPr>
        <w:tabs>
          <w:tab w:val="num" w:pos="3534"/>
        </w:tabs>
        <w:ind w:left="3534" w:hanging="360"/>
      </w:pPr>
    </w:lvl>
    <w:lvl w:ilvl="1" w:tplc="04090019">
      <w:start w:val="1"/>
      <w:numFmt w:val="lowerLetter"/>
      <w:lvlText w:val="%2."/>
      <w:lvlJc w:val="left"/>
      <w:pPr>
        <w:tabs>
          <w:tab w:val="num" w:pos="4254"/>
        </w:tabs>
        <w:ind w:left="4254" w:hanging="360"/>
      </w:pPr>
    </w:lvl>
    <w:lvl w:ilvl="2" w:tplc="0409001B" w:tentative="1">
      <w:start w:val="1"/>
      <w:numFmt w:val="lowerRoman"/>
      <w:lvlText w:val="%3."/>
      <w:lvlJc w:val="right"/>
      <w:pPr>
        <w:tabs>
          <w:tab w:val="num" w:pos="4974"/>
        </w:tabs>
        <w:ind w:left="4974" w:hanging="180"/>
      </w:pPr>
    </w:lvl>
    <w:lvl w:ilvl="3" w:tplc="0409000F" w:tentative="1">
      <w:start w:val="1"/>
      <w:numFmt w:val="decimal"/>
      <w:lvlText w:val="%4."/>
      <w:lvlJc w:val="left"/>
      <w:pPr>
        <w:tabs>
          <w:tab w:val="num" w:pos="5694"/>
        </w:tabs>
        <w:ind w:left="5694" w:hanging="360"/>
      </w:pPr>
    </w:lvl>
    <w:lvl w:ilvl="4" w:tplc="04090019" w:tentative="1">
      <w:start w:val="1"/>
      <w:numFmt w:val="lowerLetter"/>
      <w:lvlText w:val="%5."/>
      <w:lvlJc w:val="left"/>
      <w:pPr>
        <w:tabs>
          <w:tab w:val="num" w:pos="6414"/>
        </w:tabs>
        <w:ind w:left="6414" w:hanging="360"/>
      </w:pPr>
    </w:lvl>
    <w:lvl w:ilvl="5" w:tplc="0409001B" w:tentative="1">
      <w:start w:val="1"/>
      <w:numFmt w:val="lowerRoman"/>
      <w:lvlText w:val="%6."/>
      <w:lvlJc w:val="right"/>
      <w:pPr>
        <w:tabs>
          <w:tab w:val="num" w:pos="7134"/>
        </w:tabs>
        <w:ind w:left="7134" w:hanging="180"/>
      </w:pPr>
    </w:lvl>
    <w:lvl w:ilvl="6" w:tplc="0409000F" w:tentative="1">
      <w:start w:val="1"/>
      <w:numFmt w:val="decimal"/>
      <w:lvlText w:val="%7."/>
      <w:lvlJc w:val="left"/>
      <w:pPr>
        <w:tabs>
          <w:tab w:val="num" w:pos="7854"/>
        </w:tabs>
        <w:ind w:left="7854" w:hanging="360"/>
      </w:pPr>
    </w:lvl>
    <w:lvl w:ilvl="7" w:tplc="04090019" w:tentative="1">
      <w:start w:val="1"/>
      <w:numFmt w:val="lowerLetter"/>
      <w:lvlText w:val="%8."/>
      <w:lvlJc w:val="left"/>
      <w:pPr>
        <w:tabs>
          <w:tab w:val="num" w:pos="8574"/>
        </w:tabs>
        <w:ind w:left="8574" w:hanging="360"/>
      </w:pPr>
    </w:lvl>
    <w:lvl w:ilvl="8" w:tplc="0409001B" w:tentative="1">
      <w:start w:val="1"/>
      <w:numFmt w:val="lowerRoman"/>
      <w:lvlText w:val="%9."/>
      <w:lvlJc w:val="right"/>
      <w:pPr>
        <w:tabs>
          <w:tab w:val="num" w:pos="9294"/>
        </w:tabs>
        <w:ind w:left="9294" w:hanging="180"/>
      </w:pPr>
    </w:lvl>
  </w:abstractNum>
  <w:abstractNum w:abstractNumId="14" w15:restartNumberingAfterBreak="0">
    <w:nsid w:val="028D0762"/>
    <w:multiLevelType w:val="hybridMultilevel"/>
    <w:tmpl w:val="A80C621E"/>
    <w:lvl w:ilvl="0" w:tplc="B4B06EA4">
      <w:start w:val="1"/>
      <w:numFmt w:val="decimal"/>
      <w:pStyle w:val="Listanumero"/>
      <w:lvlText w:val="%1."/>
      <w:lvlJc w:val="left"/>
      <w:pPr>
        <w:tabs>
          <w:tab w:val="num" w:pos="567"/>
        </w:tabs>
        <w:ind w:left="567" w:hanging="567"/>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02ED5F73"/>
    <w:multiLevelType w:val="hybridMultilevel"/>
    <w:tmpl w:val="02503A0E"/>
    <w:lvl w:ilvl="0" w:tplc="9702C01C">
      <w:start w:val="1"/>
      <w:numFmt w:val="lowerLetter"/>
      <w:lvlText w:val="%1)"/>
      <w:lvlJc w:val="left"/>
      <w:pPr>
        <w:tabs>
          <w:tab w:val="num" w:pos="1287"/>
        </w:tabs>
        <w:ind w:left="1287" w:hanging="360"/>
      </w:pPr>
      <w:rPr>
        <w:rFonts w:ascii="Times New Roman" w:eastAsia="MS Mincho" w:hAnsi="Times New Roman" w:cs="Times New Roman"/>
      </w:rPr>
    </w:lvl>
    <w:lvl w:ilvl="1" w:tplc="04090017">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6" w15:restartNumberingAfterBreak="0">
    <w:nsid w:val="02EE2163"/>
    <w:multiLevelType w:val="hybridMultilevel"/>
    <w:tmpl w:val="2CEEECCA"/>
    <w:lvl w:ilvl="0" w:tplc="CEB8DDA6">
      <w:start w:val="1"/>
      <w:numFmt w:val="decimal"/>
      <w:lvlText w:val="%1."/>
      <w:lvlJc w:val="left"/>
      <w:pPr>
        <w:tabs>
          <w:tab w:val="num" w:pos="1440"/>
        </w:tabs>
        <w:ind w:left="1062" w:firstLine="18"/>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3602EE7"/>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3C9666C"/>
    <w:multiLevelType w:val="hybridMultilevel"/>
    <w:tmpl w:val="C9A67592"/>
    <w:lvl w:ilvl="0" w:tplc="C1568E04">
      <w:start w:val="1"/>
      <w:numFmt w:val="lowerLetter"/>
      <w:lvlText w:val="%1)"/>
      <w:lvlJc w:val="left"/>
      <w:pPr>
        <w:tabs>
          <w:tab w:val="num" w:pos="1440"/>
        </w:tabs>
        <w:ind w:left="1440" w:hanging="360"/>
      </w:pPr>
      <w:rPr>
        <w:rFonts w:hint="default"/>
        <w:b w:val="0"/>
        <w:i w:val="0"/>
      </w:rPr>
    </w:lvl>
    <w:lvl w:ilvl="1" w:tplc="A8AEC31A" w:tentative="1">
      <w:start w:val="1"/>
      <w:numFmt w:val="lowerLetter"/>
      <w:lvlText w:val="%2."/>
      <w:lvlJc w:val="left"/>
      <w:pPr>
        <w:ind w:left="1440" w:hanging="360"/>
      </w:pPr>
    </w:lvl>
    <w:lvl w:ilvl="2" w:tplc="5FF6F8A2" w:tentative="1">
      <w:start w:val="1"/>
      <w:numFmt w:val="lowerRoman"/>
      <w:lvlText w:val="%3."/>
      <w:lvlJc w:val="right"/>
      <w:pPr>
        <w:ind w:left="2160" w:hanging="180"/>
      </w:pPr>
    </w:lvl>
    <w:lvl w:ilvl="3" w:tplc="18887788" w:tentative="1">
      <w:start w:val="1"/>
      <w:numFmt w:val="decimal"/>
      <w:lvlText w:val="%4."/>
      <w:lvlJc w:val="left"/>
      <w:pPr>
        <w:ind w:left="2880" w:hanging="360"/>
      </w:pPr>
    </w:lvl>
    <w:lvl w:ilvl="4" w:tplc="28CEE1C8" w:tentative="1">
      <w:start w:val="1"/>
      <w:numFmt w:val="lowerLetter"/>
      <w:lvlText w:val="%5."/>
      <w:lvlJc w:val="left"/>
      <w:pPr>
        <w:ind w:left="3600" w:hanging="360"/>
      </w:pPr>
    </w:lvl>
    <w:lvl w:ilvl="5" w:tplc="794851F6" w:tentative="1">
      <w:start w:val="1"/>
      <w:numFmt w:val="lowerRoman"/>
      <w:lvlText w:val="%6."/>
      <w:lvlJc w:val="right"/>
      <w:pPr>
        <w:ind w:left="4320" w:hanging="180"/>
      </w:pPr>
    </w:lvl>
    <w:lvl w:ilvl="6" w:tplc="CCF8DAAA" w:tentative="1">
      <w:start w:val="1"/>
      <w:numFmt w:val="decimal"/>
      <w:lvlText w:val="%7."/>
      <w:lvlJc w:val="left"/>
      <w:pPr>
        <w:ind w:left="5040" w:hanging="360"/>
      </w:pPr>
    </w:lvl>
    <w:lvl w:ilvl="7" w:tplc="3B5A50EC" w:tentative="1">
      <w:start w:val="1"/>
      <w:numFmt w:val="lowerLetter"/>
      <w:lvlText w:val="%8."/>
      <w:lvlJc w:val="left"/>
      <w:pPr>
        <w:ind w:left="5760" w:hanging="360"/>
      </w:pPr>
    </w:lvl>
    <w:lvl w:ilvl="8" w:tplc="D5CCB228" w:tentative="1">
      <w:start w:val="1"/>
      <w:numFmt w:val="lowerRoman"/>
      <w:lvlText w:val="%9."/>
      <w:lvlJc w:val="right"/>
      <w:pPr>
        <w:ind w:left="6480" w:hanging="180"/>
      </w:pPr>
    </w:lvl>
  </w:abstractNum>
  <w:abstractNum w:abstractNumId="19" w15:restartNumberingAfterBreak="0">
    <w:nsid w:val="03D82B2E"/>
    <w:multiLevelType w:val="multilevel"/>
    <w:tmpl w:val="9E42F7AC"/>
    <w:lvl w:ilvl="0">
      <w:start w:val="1"/>
      <w:numFmt w:val="decimal"/>
      <w:lvlText w:val="%1)"/>
      <w:lvlJc w:val="left"/>
      <w:pPr>
        <w:tabs>
          <w:tab w:val="num" w:pos="360"/>
        </w:tabs>
        <w:ind w:left="360" w:hanging="360"/>
      </w:pPr>
      <w:rPr>
        <w:rFonts w:hint="default"/>
      </w:rPr>
    </w:lvl>
    <w:lvl w:ilvl="1">
      <w:start w:val="7"/>
      <w:numFmt w:val="lowerLetter"/>
      <w:lvlText w:val="%2)"/>
      <w:lvlJc w:val="left"/>
      <w:pPr>
        <w:tabs>
          <w:tab w:val="num" w:pos="1080"/>
        </w:tabs>
        <w:ind w:left="108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03F1556F"/>
    <w:multiLevelType w:val="hybridMultilevel"/>
    <w:tmpl w:val="CDC69BC0"/>
    <w:lvl w:ilvl="0" w:tplc="04090017">
      <w:start w:val="1"/>
      <w:numFmt w:val="lowerLetter"/>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1" w15:restartNumberingAfterBreak="0">
    <w:nsid w:val="03FA4275"/>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5D24BA"/>
    <w:multiLevelType w:val="hybridMultilevel"/>
    <w:tmpl w:val="D0FA80EE"/>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502442C"/>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0E0A6E"/>
    <w:multiLevelType w:val="hybridMultilevel"/>
    <w:tmpl w:val="C2863DDC"/>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05123589"/>
    <w:multiLevelType w:val="singleLevel"/>
    <w:tmpl w:val="EAF45A24"/>
    <w:lvl w:ilvl="0">
      <w:start w:val="1"/>
      <w:numFmt w:val="decimal"/>
      <w:lvlText w:val="%1."/>
      <w:lvlJc w:val="left"/>
      <w:pPr>
        <w:tabs>
          <w:tab w:val="num" w:pos="360"/>
        </w:tabs>
        <w:ind w:left="360" w:hanging="360"/>
      </w:pPr>
      <w:rPr>
        <w:rFonts w:hint="default"/>
        <w:sz w:val="28"/>
        <w:szCs w:val="26"/>
      </w:rPr>
    </w:lvl>
  </w:abstractNum>
  <w:abstractNum w:abstractNumId="26" w15:restartNumberingAfterBreak="0">
    <w:nsid w:val="05750899"/>
    <w:multiLevelType w:val="hybridMultilevel"/>
    <w:tmpl w:val="FF761F9A"/>
    <w:lvl w:ilvl="0" w:tplc="0409000F">
      <w:start w:val="1"/>
      <w:numFmt w:val="decimal"/>
      <w:lvlText w:val="%1."/>
      <w:lvlJc w:val="left"/>
      <w:pPr>
        <w:ind w:left="504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05BE06BD"/>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8" w15:restartNumberingAfterBreak="0">
    <w:nsid w:val="05DD1E50"/>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5FF26CA"/>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1864B6"/>
    <w:multiLevelType w:val="hybridMultilevel"/>
    <w:tmpl w:val="D7A802C8"/>
    <w:lvl w:ilvl="0" w:tplc="25C0B148">
      <w:start w:val="1"/>
      <w:numFmt w:val="lowerLetter"/>
      <w:lvlText w:val="%1)"/>
      <w:lvlJc w:val="left"/>
      <w:pPr>
        <w:ind w:left="1797" w:hanging="360"/>
      </w:pPr>
      <w:rPr>
        <w:rFonts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069251EB"/>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2" w15:restartNumberingAfterBreak="0">
    <w:nsid w:val="070D2F45"/>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3" w15:restartNumberingAfterBreak="0">
    <w:nsid w:val="073520E4"/>
    <w:multiLevelType w:val="hybridMultilevel"/>
    <w:tmpl w:val="5B16B35A"/>
    <w:lvl w:ilvl="0" w:tplc="7F6236EC">
      <w:start w:val="1"/>
      <w:numFmt w:val="decimal"/>
      <w:suff w:val="space"/>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697344"/>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7810928"/>
    <w:multiLevelType w:val="hybridMultilevel"/>
    <w:tmpl w:val="A030E704"/>
    <w:lvl w:ilvl="0" w:tplc="ACF0092C">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C37B9C"/>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7E87ED5"/>
    <w:multiLevelType w:val="hybridMultilevel"/>
    <w:tmpl w:val="6CDEDE60"/>
    <w:lvl w:ilvl="0" w:tplc="FB8CC65E">
      <w:start w:val="1"/>
      <w:numFmt w:val="decimal"/>
      <w:lvlText w:val="%1."/>
      <w:lvlJc w:val="left"/>
      <w:pPr>
        <w:ind w:left="1287" w:hanging="360"/>
      </w:pPr>
      <w:rPr>
        <w:rFonts w:hint="default"/>
        <w:sz w:val="26"/>
        <w:szCs w:val="26"/>
      </w:rPr>
    </w:lvl>
    <w:lvl w:ilvl="1" w:tplc="9DAAFACA">
      <w:start w:val="1"/>
      <w:numFmt w:val="lowerLetter"/>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07EE595F"/>
    <w:multiLevelType w:val="hybridMultilevel"/>
    <w:tmpl w:val="A34A0192"/>
    <w:lvl w:ilvl="0" w:tplc="04090017">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451"/>
        </w:tabs>
        <w:ind w:left="1451" w:hanging="360"/>
      </w:pPr>
    </w:lvl>
    <w:lvl w:ilvl="2" w:tplc="FFFFFFFF" w:tentative="1">
      <w:start w:val="1"/>
      <w:numFmt w:val="lowerRoman"/>
      <w:lvlText w:val="%3."/>
      <w:lvlJc w:val="right"/>
      <w:pPr>
        <w:tabs>
          <w:tab w:val="num" w:pos="2171"/>
        </w:tabs>
        <w:ind w:left="2171" w:hanging="180"/>
      </w:pPr>
    </w:lvl>
    <w:lvl w:ilvl="3" w:tplc="FFFFFFFF" w:tentative="1">
      <w:start w:val="1"/>
      <w:numFmt w:val="decimal"/>
      <w:lvlText w:val="%4."/>
      <w:lvlJc w:val="left"/>
      <w:pPr>
        <w:tabs>
          <w:tab w:val="num" w:pos="2891"/>
        </w:tabs>
        <w:ind w:left="2891" w:hanging="360"/>
      </w:pPr>
    </w:lvl>
    <w:lvl w:ilvl="4" w:tplc="FFFFFFFF" w:tentative="1">
      <w:start w:val="1"/>
      <w:numFmt w:val="lowerLetter"/>
      <w:lvlText w:val="%5."/>
      <w:lvlJc w:val="left"/>
      <w:pPr>
        <w:tabs>
          <w:tab w:val="num" w:pos="3611"/>
        </w:tabs>
        <w:ind w:left="3611" w:hanging="360"/>
      </w:pPr>
    </w:lvl>
    <w:lvl w:ilvl="5" w:tplc="FFFFFFFF" w:tentative="1">
      <w:start w:val="1"/>
      <w:numFmt w:val="lowerRoman"/>
      <w:lvlText w:val="%6."/>
      <w:lvlJc w:val="right"/>
      <w:pPr>
        <w:tabs>
          <w:tab w:val="num" w:pos="4331"/>
        </w:tabs>
        <w:ind w:left="4331" w:hanging="180"/>
      </w:pPr>
    </w:lvl>
    <w:lvl w:ilvl="6" w:tplc="FFFFFFFF" w:tentative="1">
      <w:start w:val="1"/>
      <w:numFmt w:val="decimal"/>
      <w:lvlText w:val="%7."/>
      <w:lvlJc w:val="left"/>
      <w:pPr>
        <w:tabs>
          <w:tab w:val="num" w:pos="5051"/>
        </w:tabs>
        <w:ind w:left="5051" w:hanging="360"/>
      </w:pPr>
    </w:lvl>
    <w:lvl w:ilvl="7" w:tplc="FFFFFFFF" w:tentative="1">
      <w:start w:val="1"/>
      <w:numFmt w:val="lowerLetter"/>
      <w:lvlText w:val="%8."/>
      <w:lvlJc w:val="left"/>
      <w:pPr>
        <w:tabs>
          <w:tab w:val="num" w:pos="5771"/>
        </w:tabs>
        <w:ind w:left="5771" w:hanging="360"/>
      </w:pPr>
    </w:lvl>
    <w:lvl w:ilvl="8" w:tplc="FFFFFFFF" w:tentative="1">
      <w:start w:val="1"/>
      <w:numFmt w:val="lowerRoman"/>
      <w:lvlText w:val="%9."/>
      <w:lvlJc w:val="right"/>
      <w:pPr>
        <w:tabs>
          <w:tab w:val="num" w:pos="6491"/>
        </w:tabs>
        <w:ind w:left="6491" w:hanging="180"/>
      </w:pPr>
    </w:lvl>
  </w:abstractNum>
  <w:abstractNum w:abstractNumId="39" w15:restartNumberingAfterBreak="0">
    <w:nsid w:val="07F62037"/>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0" w15:restartNumberingAfterBreak="0">
    <w:nsid w:val="08041F96"/>
    <w:multiLevelType w:val="hybridMultilevel"/>
    <w:tmpl w:val="90F0DFAC"/>
    <w:lvl w:ilvl="0" w:tplc="07548374">
      <w:start w:val="1"/>
      <w:numFmt w:val="lowerLetter"/>
      <w:lvlText w:val="%1)"/>
      <w:lvlJc w:val="left"/>
      <w:pPr>
        <w:tabs>
          <w:tab w:val="num" w:pos="2679"/>
        </w:tabs>
        <w:ind w:left="1815" w:firstLine="432"/>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E2E96"/>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0F68A1"/>
    <w:multiLevelType w:val="hybridMultilevel"/>
    <w:tmpl w:val="07DAB266"/>
    <w:lvl w:ilvl="0" w:tplc="51D6F858">
      <w:start w:val="1"/>
      <w:numFmt w:val="decimal"/>
      <w:lvlText w:val="%1."/>
      <w:lvlJc w:val="left"/>
      <w:pPr>
        <w:ind w:left="927" w:hanging="36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085F63B7"/>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44" w15:restartNumberingAfterBreak="0">
    <w:nsid w:val="08863A32"/>
    <w:multiLevelType w:val="hybridMultilevel"/>
    <w:tmpl w:val="C23CEF90"/>
    <w:lvl w:ilvl="0" w:tplc="D840CCEA">
      <w:start w:val="1"/>
      <w:numFmt w:val="lowerLetter"/>
      <w:lvlText w:val="%1)"/>
      <w:lvlJc w:val="left"/>
      <w:pPr>
        <w:tabs>
          <w:tab w:val="num" w:pos="1347"/>
        </w:tabs>
        <w:ind w:left="134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08914116"/>
    <w:multiLevelType w:val="multilevel"/>
    <w:tmpl w:val="B1DAA7C2"/>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b w:val="0"/>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6" w15:restartNumberingAfterBreak="0">
    <w:nsid w:val="08932547"/>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4664D3"/>
    <w:multiLevelType w:val="hybridMultilevel"/>
    <w:tmpl w:val="6714F018"/>
    <w:lvl w:ilvl="0" w:tplc="B69AD0DE">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04090019">
      <w:start w:val="1"/>
      <w:numFmt w:val="lowerLetter"/>
      <w:lvlText w:val="%5."/>
      <w:lvlJc w:val="left"/>
      <w:pPr>
        <w:tabs>
          <w:tab w:val="num" w:pos="4573"/>
        </w:tabs>
        <w:ind w:left="4573" w:hanging="360"/>
      </w:pPr>
    </w:lvl>
    <w:lvl w:ilvl="5" w:tplc="0409001B"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48" w15:restartNumberingAfterBreak="0">
    <w:nsid w:val="0963580F"/>
    <w:multiLevelType w:val="multilevel"/>
    <w:tmpl w:val="FC90C718"/>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lowerLetter"/>
      <w:lvlText w:val="%7)"/>
      <w:lvlJc w:val="left"/>
      <w:pPr>
        <w:tabs>
          <w:tab w:val="num" w:pos="3600"/>
        </w:tabs>
        <w:ind w:left="3600" w:hanging="360"/>
      </w:pPr>
      <w:rPr>
        <w:rFonts w:hint="default"/>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9" w15:restartNumberingAfterBreak="0">
    <w:nsid w:val="097D2057"/>
    <w:multiLevelType w:val="hybridMultilevel"/>
    <w:tmpl w:val="CC1CD80A"/>
    <w:lvl w:ilvl="0" w:tplc="A4C6D2CA">
      <w:start w:val="7"/>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9B066CD"/>
    <w:multiLevelType w:val="hybridMultilevel"/>
    <w:tmpl w:val="82A8CF3E"/>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09F40B50"/>
    <w:multiLevelType w:val="multilevel"/>
    <w:tmpl w:val="05D4020E"/>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52" w15:restartNumberingAfterBreak="0">
    <w:nsid w:val="0ABB618C"/>
    <w:multiLevelType w:val="hybridMultilevel"/>
    <w:tmpl w:val="2534A688"/>
    <w:lvl w:ilvl="0" w:tplc="04090017">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0AF918C6"/>
    <w:multiLevelType w:val="hybridMultilevel"/>
    <w:tmpl w:val="540A7730"/>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4459E4"/>
    <w:multiLevelType w:val="hybridMultilevel"/>
    <w:tmpl w:val="A072E6B6"/>
    <w:lvl w:ilvl="0" w:tplc="6D724D56">
      <w:start w:val="1"/>
      <w:numFmt w:val="bullet"/>
      <w:lvlText w:val="+"/>
      <w:lvlJc w:val="left"/>
      <w:pPr>
        <w:tabs>
          <w:tab w:val="num" w:pos="922"/>
        </w:tabs>
        <w:ind w:left="922"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0BA74A70"/>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57" w15:restartNumberingAfterBreak="0">
    <w:nsid w:val="0C461DD2"/>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0C4C785A"/>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59" w15:restartNumberingAfterBreak="0">
    <w:nsid w:val="0D89022E"/>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60" w15:restartNumberingAfterBreak="0">
    <w:nsid w:val="0DB162CB"/>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61" w15:restartNumberingAfterBreak="0">
    <w:nsid w:val="0E2A23A5"/>
    <w:multiLevelType w:val="hybridMultilevel"/>
    <w:tmpl w:val="250CA954"/>
    <w:lvl w:ilvl="0" w:tplc="181C5628">
      <w:start w:val="1"/>
      <w:numFmt w:val="decimal"/>
      <w:lvlText w:val="%1."/>
      <w:lvlJc w:val="left"/>
      <w:pPr>
        <w:ind w:left="960" w:hanging="360"/>
      </w:pPr>
      <w:rPr>
        <w:rFonts w:hint="default"/>
      </w:rPr>
    </w:lvl>
    <w:lvl w:ilvl="1" w:tplc="FFFFFFFF">
      <w:start w:val="1"/>
      <w:numFmt w:val="lowerLetter"/>
      <w:lvlText w:val="%2)"/>
      <w:lvlJc w:val="left"/>
      <w:pPr>
        <w:tabs>
          <w:tab w:val="num" w:pos="1785"/>
        </w:tabs>
        <w:ind w:left="1785" w:hanging="705"/>
      </w:pPr>
      <w:rPr>
        <w:rFonts w:ascii="TimesNewRoman,Bold" w:eastAsia="Times New Roman" w:hAnsi="TimesNewRoman,Bold" w:cs="TimesNewRoman,Bold"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0E370CB0"/>
    <w:multiLevelType w:val="hybridMultilevel"/>
    <w:tmpl w:val="44AE46D6"/>
    <w:lvl w:ilvl="0" w:tplc="F15C0D90">
      <w:start w:val="1"/>
      <w:numFmt w:val="decimal"/>
      <w:pStyle w:val="Heading4"/>
      <w:suff w:val="space"/>
      <w:lvlText w:val="Điều %1."/>
      <w:lvlJc w:val="left"/>
      <w:pPr>
        <w:ind w:left="567" w:firstLine="0"/>
      </w:pPr>
      <w:rPr>
        <w:rFonts w:hint="eastAsia"/>
        <w:caps w:val="0"/>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63" w15:restartNumberingAfterBreak="0">
    <w:nsid w:val="0E3B2552"/>
    <w:multiLevelType w:val="hybridMultilevel"/>
    <w:tmpl w:val="A94C5BC4"/>
    <w:lvl w:ilvl="0" w:tplc="0409001B">
      <w:start w:val="1"/>
      <w:numFmt w:val="decimal"/>
      <w:lvlText w:val="%1."/>
      <w:lvlJc w:val="left"/>
      <w:pPr>
        <w:tabs>
          <w:tab w:val="num" w:pos="340"/>
        </w:tabs>
        <w:ind w:left="340" w:hanging="340"/>
      </w:pPr>
      <w:rPr>
        <w:rFonts w:hint="default"/>
        <w:b w:val="0"/>
        <w:i w:val="0"/>
        <w:sz w:val="28"/>
        <w:szCs w:val="28"/>
      </w:rPr>
    </w:lvl>
    <w:lvl w:ilvl="1" w:tplc="AEF43CAC">
      <w:numFmt w:val="bullet"/>
      <w:lvlText w:val="+"/>
      <w:lvlJc w:val="left"/>
      <w:pPr>
        <w:tabs>
          <w:tab w:val="num" w:pos="1440"/>
        </w:tabs>
        <w:ind w:left="1440" w:hanging="360"/>
      </w:pPr>
      <w:rPr>
        <w:rFonts w:ascii="Times New Roman" w:eastAsia="Times New Roman" w:hAnsi="Times New Roman" w:cs="Times New Roman" w:hint="default"/>
        <w:b/>
        <w:i w:val="0"/>
        <w:color w:val="auto"/>
        <w:sz w:val="28"/>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0E4350D9"/>
    <w:multiLevelType w:val="hybridMultilevel"/>
    <w:tmpl w:val="E370F08C"/>
    <w:lvl w:ilvl="0" w:tplc="DE74B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E52138A"/>
    <w:multiLevelType w:val="hybridMultilevel"/>
    <w:tmpl w:val="8B1C386E"/>
    <w:lvl w:ilvl="0" w:tplc="FFFFFFFF">
      <w:start w:val="1"/>
      <w:numFmt w:val="lowerLetter"/>
      <w:lvlText w:val="%1)"/>
      <w:lvlJc w:val="left"/>
      <w:pPr>
        <w:tabs>
          <w:tab w:val="num" w:pos="1245"/>
        </w:tabs>
        <w:ind w:left="1245" w:hanging="705"/>
      </w:pPr>
      <w:rPr>
        <w:rFonts w:ascii="TimesNewRoman,Bold" w:eastAsia="Times New Roman" w:hAnsi="TimesNewRoman,Bold" w:cs="TimesNewRoman,Bold"/>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0ED543B5"/>
    <w:multiLevelType w:val="hybridMultilevel"/>
    <w:tmpl w:val="90F2350E"/>
    <w:lvl w:ilvl="0" w:tplc="FFFFFFFF">
      <w:start w:val="1"/>
      <w:numFmt w:val="lowerLetter"/>
      <w:lvlText w:val="%1)"/>
      <w:lvlJc w:val="left"/>
      <w:pPr>
        <w:tabs>
          <w:tab w:val="num" w:pos="1245"/>
        </w:tabs>
        <w:ind w:left="1245" w:hanging="705"/>
      </w:pPr>
      <w:rPr>
        <w:rFonts w:ascii="TimesNewRoman,Bold" w:eastAsia="Times New Roman" w:hAnsi="TimesNewRoman,Bold" w:cs="TimesNewRoman,Bold"/>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0EED4D90"/>
    <w:multiLevelType w:val="hybridMultilevel"/>
    <w:tmpl w:val="DB4ECEAA"/>
    <w:lvl w:ilvl="0" w:tplc="19949A20">
      <w:start w:val="1"/>
      <w:numFmt w:val="decimal"/>
      <w:lvlText w:val="%1."/>
      <w:lvlJc w:val="left"/>
      <w:pPr>
        <w:tabs>
          <w:tab w:val="num" w:pos="720"/>
        </w:tabs>
        <w:ind w:left="720" w:hanging="360"/>
      </w:pPr>
    </w:lvl>
    <w:lvl w:ilvl="1" w:tplc="CEB8DDA6">
      <w:start w:val="1"/>
      <w:numFmt w:val="lowerLetter"/>
      <w:lvlText w:val="%2)"/>
      <w:lvlJc w:val="left"/>
      <w:pPr>
        <w:tabs>
          <w:tab w:val="num" w:pos="1440"/>
        </w:tabs>
        <w:ind w:left="1440" w:hanging="360"/>
      </w:pPr>
      <w:rPr>
        <w:rFonts w:ascii="Times New Roman" w:hAnsi="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0F4B504B"/>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0F7A00CA"/>
    <w:multiLevelType w:val="multilevel"/>
    <w:tmpl w:val="FFBA0E42"/>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lowerLetter"/>
      <w:lvlText w:val="%7)"/>
      <w:lvlJc w:val="left"/>
      <w:pPr>
        <w:tabs>
          <w:tab w:val="num" w:pos="2520"/>
        </w:tabs>
        <w:ind w:left="2520" w:hanging="360"/>
      </w:pPr>
      <w:rPr>
        <w:rFonts w:hint="default"/>
        <w:sz w:val="28"/>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70" w15:restartNumberingAfterBreak="0">
    <w:nsid w:val="1002464F"/>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101F2D44"/>
    <w:multiLevelType w:val="hybridMultilevel"/>
    <w:tmpl w:val="9008E4FA"/>
    <w:lvl w:ilvl="0" w:tplc="AA24A35E">
      <w:start w:val="1"/>
      <w:numFmt w:val="lowerLetter"/>
      <w:suff w:val="space"/>
      <w:lvlText w:val="%1)"/>
      <w:lvlJc w:val="left"/>
      <w:pPr>
        <w:ind w:left="2994"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03567CF"/>
    <w:multiLevelType w:val="hybridMultilevel"/>
    <w:tmpl w:val="5688218C"/>
    <w:lvl w:ilvl="0" w:tplc="8FE82F98">
      <w:start w:val="1"/>
      <w:numFmt w:val="lowerLetter"/>
      <w:lvlText w:val="%1)"/>
      <w:lvlJc w:val="left"/>
      <w:pPr>
        <w:ind w:left="504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A71897"/>
    <w:multiLevelType w:val="multilevel"/>
    <w:tmpl w:val="581EDFFC"/>
    <w:numStyleLink w:val="1ai"/>
  </w:abstractNum>
  <w:abstractNum w:abstractNumId="74" w15:restartNumberingAfterBreak="0">
    <w:nsid w:val="110C35E4"/>
    <w:multiLevelType w:val="hybridMultilevel"/>
    <w:tmpl w:val="40080710"/>
    <w:lvl w:ilvl="0" w:tplc="D78817A6">
      <w:start w:val="1"/>
      <w:numFmt w:val="decimal"/>
      <w:lvlText w:val="%1."/>
      <w:lvlJc w:val="left"/>
      <w:pPr>
        <w:ind w:left="1287" w:hanging="360"/>
      </w:pPr>
      <w:rPr>
        <w:rFonts w:hint="default"/>
        <w:b w:val="0"/>
        <w:color w:val="auto"/>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5" w15:restartNumberingAfterBreak="0">
    <w:nsid w:val="111F04D6"/>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17B4A1E"/>
    <w:multiLevelType w:val="hybridMultilevel"/>
    <w:tmpl w:val="90D25976"/>
    <w:lvl w:ilvl="0" w:tplc="51DA79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1A94070"/>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78" w15:restartNumberingAfterBreak="0">
    <w:nsid w:val="122F4FC7"/>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12352E50"/>
    <w:multiLevelType w:val="hybridMultilevel"/>
    <w:tmpl w:val="23C23E28"/>
    <w:lvl w:ilvl="0" w:tplc="6F7E94A6">
      <w:start w:val="1"/>
      <w:numFmt w:val="decimal"/>
      <w:pStyle w:val="1Numb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23E0B40"/>
    <w:multiLevelType w:val="hybridMultilevel"/>
    <w:tmpl w:val="08FC30DE"/>
    <w:lvl w:ilvl="0" w:tplc="44D055D4">
      <w:start w:val="1"/>
      <w:numFmt w:val="lowerLetter"/>
      <w:lvlText w:val="%1)"/>
      <w:lvlJc w:val="left"/>
      <w:pPr>
        <w:tabs>
          <w:tab w:val="num" w:pos="1508"/>
        </w:tabs>
        <w:ind w:left="1508" w:hanging="36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125C1A15"/>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2696EEF"/>
    <w:multiLevelType w:val="hybridMultilevel"/>
    <w:tmpl w:val="EF84483E"/>
    <w:lvl w:ilvl="0" w:tplc="FFFFFFFF">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451"/>
        </w:tabs>
        <w:ind w:left="1451" w:hanging="360"/>
      </w:pPr>
    </w:lvl>
    <w:lvl w:ilvl="2" w:tplc="FFFFFFFF" w:tentative="1">
      <w:start w:val="1"/>
      <w:numFmt w:val="lowerRoman"/>
      <w:lvlText w:val="%3."/>
      <w:lvlJc w:val="right"/>
      <w:pPr>
        <w:tabs>
          <w:tab w:val="num" w:pos="2171"/>
        </w:tabs>
        <w:ind w:left="2171" w:hanging="180"/>
      </w:pPr>
    </w:lvl>
    <w:lvl w:ilvl="3" w:tplc="FFFFFFFF" w:tentative="1">
      <w:start w:val="1"/>
      <w:numFmt w:val="decimal"/>
      <w:lvlText w:val="%4."/>
      <w:lvlJc w:val="left"/>
      <w:pPr>
        <w:tabs>
          <w:tab w:val="num" w:pos="2891"/>
        </w:tabs>
        <w:ind w:left="2891" w:hanging="360"/>
      </w:pPr>
    </w:lvl>
    <w:lvl w:ilvl="4" w:tplc="FFFFFFFF" w:tentative="1">
      <w:start w:val="1"/>
      <w:numFmt w:val="lowerLetter"/>
      <w:lvlText w:val="%5."/>
      <w:lvlJc w:val="left"/>
      <w:pPr>
        <w:tabs>
          <w:tab w:val="num" w:pos="3611"/>
        </w:tabs>
        <w:ind w:left="3611" w:hanging="360"/>
      </w:pPr>
    </w:lvl>
    <w:lvl w:ilvl="5" w:tplc="FFFFFFFF" w:tentative="1">
      <w:start w:val="1"/>
      <w:numFmt w:val="lowerRoman"/>
      <w:lvlText w:val="%6."/>
      <w:lvlJc w:val="right"/>
      <w:pPr>
        <w:tabs>
          <w:tab w:val="num" w:pos="4331"/>
        </w:tabs>
        <w:ind w:left="4331" w:hanging="180"/>
      </w:pPr>
    </w:lvl>
    <w:lvl w:ilvl="6" w:tplc="FFFFFFFF" w:tentative="1">
      <w:start w:val="1"/>
      <w:numFmt w:val="decimal"/>
      <w:lvlText w:val="%7."/>
      <w:lvlJc w:val="left"/>
      <w:pPr>
        <w:tabs>
          <w:tab w:val="num" w:pos="5051"/>
        </w:tabs>
        <w:ind w:left="5051" w:hanging="360"/>
      </w:pPr>
    </w:lvl>
    <w:lvl w:ilvl="7" w:tplc="FFFFFFFF" w:tentative="1">
      <w:start w:val="1"/>
      <w:numFmt w:val="lowerLetter"/>
      <w:lvlText w:val="%8."/>
      <w:lvlJc w:val="left"/>
      <w:pPr>
        <w:tabs>
          <w:tab w:val="num" w:pos="5771"/>
        </w:tabs>
        <w:ind w:left="5771" w:hanging="360"/>
      </w:pPr>
    </w:lvl>
    <w:lvl w:ilvl="8" w:tplc="FFFFFFFF" w:tentative="1">
      <w:start w:val="1"/>
      <w:numFmt w:val="lowerRoman"/>
      <w:lvlText w:val="%9."/>
      <w:lvlJc w:val="right"/>
      <w:pPr>
        <w:tabs>
          <w:tab w:val="num" w:pos="6491"/>
        </w:tabs>
        <w:ind w:left="6491" w:hanging="180"/>
      </w:pPr>
    </w:lvl>
  </w:abstractNum>
  <w:abstractNum w:abstractNumId="83" w15:restartNumberingAfterBreak="0">
    <w:nsid w:val="126E4928"/>
    <w:multiLevelType w:val="hybridMultilevel"/>
    <w:tmpl w:val="8D64CBA4"/>
    <w:lvl w:ilvl="0" w:tplc="FFFFFFFF">
      <w:start w:val="1"/>
      <w:numFmt w:val="decimal"/>
      <w:pStyle w:val="Char1"/>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127C4FF7"/>
    <w:multiLevelType w:val="hybridMultilevel"/>
    <w:tmpl w:val="B0C607FE"/>
    <w:lvl w:ilvl="0" w:tplc="FA9E310A">
      <w:start w:val="1"/>
      <w:numFmt w:val="lowerLetter"/>
      <w:lvlText w:val="%1)"/>
      <w:lvlJc w:val="left"/>
      <w:pPr>
        <w:tabs>
          <w:tab w:val="num" w:pos="1290"/>
        </w:tabs>
        <w:ind w:left="1290" w:hanging="360"/>
      </w:pPr>
      <w:rPr>
        <w:rFonts w:ascii="Times New Roman" w:eastAsia="MS Mincho" w:hAnsi="Times New Roman" w:cs="Times New Roman"/>
      </w:rPr>
    </w:lvl>
    <w:lvl w:ilvl="1" w:tplc="04090019" w:tentative="1">
      <w:start w:val="1"/>
      <w:numFmt w:val="lowerLetter"/>
      <w:lvlText w:val="%2."/>
      <w:lvlJc w:val="left"/>
      <w:pPr>
        <w:tabs>
          <w:tab w:val="num" w:pos="2010"/>
        </w:tabs>
        <w:ind w:left="2010" w:hanging="360"/>
      </w:pPr>
    </w:lvl>
    <w:lvl w:ilvl="2" w:tplc="0409001B" w:tentative="1">
      <w:start w:val="1"/>
      <w:numFmt w:val="lowerRoman"/>
      <w:lvlText w:val="%3."/>
      <w:lvlJc w:val="right"/>
      <w:pPr>
        <w:tabs>
          <w:tab w:val="num" w:pos="2730"/>
        </w:tabs>
        <w:ind w:left="2730" w:hanging="180"/>
      </w:pPr>
    </w:lvl>
    <w:lvl w:ilvl="3" w:tplc="0409000F" w:tentative="1">
      <w:start w:val="1"/>
      <w:numFmt w:val="decimal"/>
      <w:lvlText w:val="%4."/>
      <w:lvlJc w:val="left"/>
      <w:pPr>
        <w:tabs>
          <w:tab w:val="num" w:pos="3450"/>
        </w:tabs>
        <w:ind w:left="3450" w:hanging="360"/>
      </w:pPr>
    </w:lvl>
    <w:lvl w:ilvl="4" w:tplc="04090019" w:tentative="1">
      <w:start w:val="1"/>
      <w:numFmt w:val="lowerLetter"/>
      <w:lvlText w:val="%5."/>
      <w:lvlJc w:val="left"/>
      <w:pPr>
        <w:tabs>
          <w:tab w:val="num" w:pos="4170"/>
        </w:tabs>
        <w:ind w:left="4170" w:hanging="360"/>
      </w:pPr>
    </w:lvl>
    <w:lvl w:ilvl="5" w:tplc="0409001B" w:tentative="1">
      <w:start w:val="1"/>
      <w:numFmt w:val="lowerRoman"/>
      <w:lvlText w:val="%6."/>
      <w:lvlJc w:val="right"/>
      <w:pPr>
        <w:tabs>
          <w:tab w:val="num" w:pos="4890"/>
        </w:tabs>
        <w:ind w:left="4890" w:hanging="180"/>
      </w:pPr>
    </w:lvl>
    <w:lvl w:ilvl="6" w:tplc="0409000F" w:tentative="1">
      <w:start w:val="1"/>
      <w:numFmt w:val="decimal"/>
      <w:lvlText w:val="%7."/>
      <w:lvlJc w:val="left"/>
      <w:pPr>
        <w:tabs>
          <w:tab w:val="num" w:pos="5610"/>
        </w:tabs>
        <w:ind w:left="5610" w:hanging="360"/>
      </w:pPr>
    </w:lvl>
    <w:lvl w:ilvl="7" w:tplc="04090019" w:tentative="1">
      <w:start w:val="1"/>
      <w:numFmt w:val="lowerLetter"/>
      <w:lvlText w:val="%8."/>
      <w:lvlJc w:val="left"/>
      <w:pPr>
        <w:tabs>
          <w:tab w:val="num" w:pos="6330"/>
        </w:tabs>
        <w:ind w:left="6330" w:hanging="360"/>
      </w:pPr>
    </w:lvl>
    <w:lvl w:ilvl="8" w:tplc="0409001B" w:tentative="1">
      <w:start w:val="1"/>
      <w:numFmt w:val="lowerRoman"/>
      <w:lvlText w:val="%9."/>
      <w:lvlJc w:val="right"/>
      <w:pPr>
        <w:tabs>
          <w:tab w:val="num" w:pos="7050"/>
        </w:tabs>
        <w:ind w:left="7050" w:hanging="180"/>
      </w:pPr>
    </w:lvl>
  </w:abstractNum>
  <w:abstractNum w:abstractNumId="85" w15:restartNumberingAfterBreak="0">
    <w:nsid w:val="12E93B16"/>
    <w:multiLevelType w:val="hybridMultilevel"/>
    <w:tmpl w:val="0A4439C4"/>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3112DB4"/>
    <w:multiLevelType w:val="hybridMultilevel"/>
    <w:tmpl w:val="23306E66"/>
    <w:lvl w:ilvl="0" w:tplc="04090017">
      <w:start w:val="1"/>
      <w:numFmt w:val="lowerLetter"/>
      <w:lvlText w:val="%1)"/>
      <w:lvlJc w:val="left"/>
      <w:pPr>
        <w:ind w:left="720" w:hanging="360"/>
      </w:pPr>
      <w:rPr>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3567AFE"/>
    <w:multiLevelType w:val="hybridMultilevel"/>
    <w:tmpl w:val="64BE5E56"/>
    <w:lvl w:ilvl="0" w:tplc="0409000F">
      <w:start w:val="1"/>
      <w:numFmt w:val="decimal"/>
      <w:lvlText w:val="%1."/>
      <w:lvlJc w:val="left"/>
      <w:pPr>
        <w:tabs>
          <w:tab w:val="num" w:pos="2880"/>
        </w:tabs>
        <w:ind w:left="2880" w:hanging="360"/>
      </w:pPr>
    </w:lvl>
    <w:lvl w:ilvl="1" w:tplc="04090019">
      <w:start w:val="1"/>
      <w:numFmt w:val="lowerLetter"/>
      <w:lvlText w:val="%2)"/>
      <w:lvlJc w:val="left"/>
      <w:pPr>
        <w:tabs>
          <w:tab w:val="num" w:pos="3600"/>
        </w:tabs>
        <w:ind w:left="3600" w:hanging="360"/>
      </w:pPr>
      <w:rPr>
        <w:rFonts w:ascii="Times New Roman" w:hAnsi="Times New Roman" w:hint="default"/>
      </w:r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88" w15:restartNumberingAfterBreak="0">
    <w:nsid w:val="13711144"/>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89" w15:restartNumberingAfterBreak="0">
    <w:nsid w:val="13B37FDA"/>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90" w15:restartNumberingAfterBreak="0">
    <w:nsid w:val="13DD4040"/>
    <w:multiLevelType w:val="hybridMultilevel"/>
    <w:tmpl w:val="2DCE8796"/>
    <w:lvl w:ilvl="0" w:tplc="34284EC4">
      <w:start w:val="11"/>
      <w:numFmt w:val="lowerLetter"/>
      <w:lvlText w:val="%1)"/>
      <w:lvlJc w:val="left"/>
      <w:pPr>
        <w:tabs>
          <w:tab w:val="num" w:pos="1353"/>
        </w:tabs>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459442B"/>
    <w:multiLevelType w:val="singleLevel"/>
    <w:tmpl w:val="64769AF6"/>
    <w:lvl w:ilvl="0">
      <w:start w:val="1"/>
      <w:numFmt w:val="bullet"/>
      <w:pStyle w:val="Listavietas1"/>
      <w:lvlText w:val=""/>
      <w:lvlJc w:val="left"/>
      <w:pPr>
        <w:tabs>
          <w:tab w:val="num" w:pos="964"/>
        </w:tabs>
        <w:ind w:left="964" w:hanging="397"/>
      </w:pPr>
      <w:rPr>
        <w:rFonts w:ascii="Symbol" w:hAnsi="Symbol" w:hint="default"/>
      </w:rPr>
    </w:lvl>
  </w:abstractNum>
  <w:abstractNum w:abstractNumId="92" w15:restartNumberingAfterBreak="0">
    <w:nsid w:val="146E0342"/>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93" w15:restartNumberingAfterBreak="0">
    <w:nsid w:val="147047D1"/>
    <w:multiLevelType w:val="hybridMultilevel"/>
    <w:tmpl w:val="44B2D002"/>
    <w:lvl w:ilvl="0" w:tplc="99BE7A9A">
      <w:start w:val="1"/>
      <w:numFmt w:val="bullet"/>
      <w:lvlText w:val="-"/>
      <w:lvlJc w:val="left"/>
      <w:pPr>
        <w:ind w:left="1320" w:hanging="360"/>
      </w:pPr>
      <w:rPr>
        <w:rFonts w:ascii="Times New Roman" w:hAnsi="Times New Roman" w:cs="Times New Roman" w:hint="default"/>
        <w:b/>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94" w15:restartNumberingAfterBreak="0">
    <w:nsid w:val="149B24A1"/>
    <w:multiLevelType w:val="hybridMultilevel"/>
    <w:tmpl w:val="64E891EC"/>
    <w:lvl w:ilvl="0" w:tplc="8992194E">
      <w:start w:val="1"/>
      <w:numFmt w:val="decimal"/>
      <w:suff w:val="space"/>
      <w:lvlText w:val="%1."/>
      <w:lvlJc w:val="left"/>
      <w:pPr>
        <w:ind w:left="1440" w:hanging="360"/>
      </w:pPr>
      <w:rPr>
        <w:rFonts w:hint="default"/>
      </w:rPr>
    </w:lvl>
    <w:lvl w:ilvl="1" w:tplc="04090017">
      <w:start w:val="1"/>
      <w:numFmt w:val="lowerLetter"/>
      <w:lvlText w:val="%2)"/>
      <w:lvlJc w:val="left"/>
      <w:pPr>
        <w:ind w:left="2160" w:hanging="360"/>
      </w:pPr>
      <w:rPr>
        <w:rFonts w:hint="default"/>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5" w15:restartNumberingAfterBreak="0">
    <w:nsid w:val="15243764"/>
    <w:multiLevelType w:val="hybridMultilevel"/>
    <w:tmpl w:val="D29A0B30"/>
    <w:lvl w:ilvl="0" w:tplc="817842EE">
      <w:start w:val="1"/>
      <w:numFmt w:val="decimal"/>
      <w:lvlText w:val="Điều %1:"/>
      <w:lvlJc w:val="left"/>
      <w:pPr>
        <w:tabs>
          <w:tab w:val="num" w:pos="1440"/>
        </w:tabs>
        <w:ind w:left="0" w:firstLine="360"/>
      </w:pPr>
      <w:rPr>
        <w:rFonts w:hint="default"/>
      </w:rPr>
    </w:lvl>
    <w:lvl w:ilvl="1" w:tplc="0409000F">
      <w:start w:val="1"/>
      <w:numFmt w:val="decimal"/>
      <w:lvlText w:val="%2."/>
      <w:lvlJc w:val="left"/>
      <w:pPr>
        <w:tabs>
          <w:tab w:val="num" w:pos="1797"/>
        </w:tabs>
        <w:ind w:left="1797" w:hanging="360"/>
      </w:pPr>
      <w:rPr>
        <w:rFonts w:hint="default"/>
      </w:r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96" w15:restartNumberingAfterBreak="0">
    <w:nsid w:val="160502B2"/>
    <w:multiLevelType w:val="hybridMultilevel"/>
    <w:tmpl w:val="1B8075D8"/>
    <w:lvl w:ilvl="0" w:tplc="8B62D468">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68C1BEE"/>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6ED462E"/>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99" w15:restartNumberingAfterBreak="0">
    <w:nsid w:val="173217CD"/>
    <w:multiLevelType w:val="multilevel"/>
    <w:tmpl w:val="105AC0BA"/>
    <w:lvl w:ilvl="0">
      <w:start w:val="1"/>
      <w:numFmt w:val="lowerLetter"/>
      <w:lvlText w:val="%1)"/>
      <w:lvlJc w:val="left"/>
      <w:pPr>
        <w:tabs>
          <w:tab w:val="num" w:pos="360"/>
        </w:tabs>
        <w:ind w:left="360" w:hanging="360"/>
      </w:pPr>
      <w:rPr>
        <w:rFonts w:ascii="Times New Roman" w:eastAsia="MS Mincho" w:hAnsi="Times New Roman" w:cs="Times New Roman"/>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73B745E"/>
    <w:multiLevelType w:val="multilevel"/>
    <w:tmpl w:val="05D4020E"/>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01" w15:restartNumberingAfterBreak="0">
    <w:nsid w:val="177B6E0F"/>
    <w:multiLevelType w:val="hybridMultilevel"/>
    <w:tmpl w:val="E61A24DE"/>
    <w:lvl w:ilvl="0" w:tplc="B6381B8C">
      <w:start w:val="1"/>
      <w:numFmt w:val="lowerLetter"/>
      <w:lvlText w:val="%1)"/>
      <w:lvlJc w:val="left"/>
      <w:pPr>
        <w:tabs>
          <w:tab w:val="num" w:pos="1451"/>
        </w:tabs>
        <w:ind w:left="1451" w:hanging="360"/>
      </w:pPr>
      <w:rPr>
        <w:rFonts w:hint="default"/>
        <w:b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8093C35"/>
    <w:multiLevelType w:val="hybridMultilevel"/>
    <w:tmpl w:val="A0D0F42A"/>
    <w:lvl w:ilvl="0" w:tplc="2716DFB8">
      <w:start w:val="1"/>
      <w:numFmt w:val="lowerLetter"/>
      <w:lvlText w:val="%1)"/>
      <w:lvlJc w:val="left"/>
      <w:pPr>
        <w:tabs>
          <w:tab w:val="num" w:pos="1534"/>
        </w:tabs>
        <w:ind w:left="1534" w:hanging="454"/>
      </w:pPr>
      <w:rPr>
        <w:rFonts w:ascii="Times New Roman" w:eastAsia="Times New Roman" w:hAnsi="Times New Roman" w:cs="Times New Roman" w:hint="default"/>
      </w:rPr>
    </w:lvl>
    <w:lvl w:ilvl="1" w:tplc="B6381B8C">
      <w:start w:val="1"/>
      <w:numFmt w:val="lowerLetter"/>
      <w:lvlText w:val="%2)"/>
      <w:lvlJc w:val="left"/>
      <w:pPr>
        <w:tabs>
          <w:tab w:val="num" w:pos="1451"/>
        </w:tabs>
        <w:ind w:left="1451" w:hanging="360"/>
      </w:pPr>
      <w:rPr>
        <w:rFonts w:hint="default"/>
        <w:b w:val="0"/>
        <w:color w:val="auto"/>
        <w:sz w:val="28"/>
      </w:rPr>
    </w:lvl>
    <w:lvl w:ilvl="2" w:tplc="A162D006">
      <w:start w:val="1"/>
      <w:numFmt w:val="bullet"/>
      <w:lvlText w:val=""/>
      <w:lvlJc w:val="left"/>
      <w:pPr>
        <w:tabs>
          <w:tab w:val="num" w:pos="2351"/>
        </w:tabs>
        <w:ind w:left="2351" w:hanging="360"/>
      </w:pPr>
      <w:rPr>
        <w:rFonts w:ascii="Symbol" w:eastAsia="Times New Roman" w:hAnsi="Symbol" w:cs="Times New Roman" w:hint="default"/>
        <w:b w:val="0"/>
        <w:sz w:val="28"/>
      </w:rPr>
    </w:lvl>
    <w:lvl w:ilvl="3" w:tplc="1A80E8CA">
      <w:start w:val="1"/>
      <w:numFmt w:val="upperRoman"/>
      <w:lvlText w:val="%4."/>
      <w:lvlJc w:val="left"/>
      <w:pPr>
        <w:tabs>
          <w:tab w:val="num" w:pos="3251"/>
        </w:tabs>
        <w:ind w:left="3251" w:hanging="720"/>
      </w:pPr>
    </w:lvl>
    <w:lvl w:ilvl="4" w:tplc="E9C0F5C0">
      <w:start w:val="1"/>
      <w:numFmt w:val="decimal"/>
      <w:lvlText w:val="%5-"/>
      <w:lvlJc w:val="left"/>
      <w:pPr>
        <w:tabs>
          <w:tab w:val="num" w:pos="3611"/>
        </w:tabs>
        <w:ind w:left="3611"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3" w15:restartNumberingAfterBreak="0">
    <w:nsid w:val="18715EAA"/>
    <w:multiLevelType w:val="hybridMultilevel"/>
    <w:tmpl w:val="2F7614B8"/>
    <w:lvl w:ilvl="0" w:tplc="6D76BFD6">
      <w:start w:val="1"/>
      <w:numFmt w:val="decimal"/>
      <w:suff w:val="space"/>
      <w:lvlText w:val="%1."/>
      <w:lvlJc w:val="left"/>
      <w:pPr>
        <w:ind w:left="1602" w:firstLine="18"/>
      </w:pPr>
      <w:rPr>
        <w:rFonts w:hint="default"/>
        <w:sz w:val="28"/>
        <w:szCs w:val="28"/>
      </w:rPr>
    </w:lvl>
    <w:lvl w:ilvl="1" w:tplc="04090019" w:tentative="1">
      <w:start w:val="1"/>
      <w:numFmt w:val="lowerLetter"/>
      <w:lvlText w:val="%2."/>
      <w:lvlJc w:val="left"/>
      <w:pPr>
        <w:ind w:left="5293" w:hanging="360"/>
      </w:pPr>
    </w:lvl>
    <w:lvl w:ilvl="2" w:tplc="0409001B" w:tentative="1">
      <w:start w:val="1"/>
      <w:numFmt w:val="lowerRoman"/>
      <w:lvlText w:val="%3."/>
      <w:lvlJc w:val="right"/>
      <w:pPr>
        <w:ind w:left="6013" w:hanging="180"/>
      </w:pPr>
    </w:lvl>
    <w:lvl w:ilvl="3" w:tplc="0409000F" w:tentative="1">
      <w:start w:val="1"/>
      <w:numFmt w:val="decimal"/>
      <w:lvlText w:val="%4."/>
      <w:lvlJc w:val="left"/>
      <w:pPr>
        <w:ind w:left="6733" w:hanging="360"/>
      </w:pPr>
    </w:lvl>
    <w:lvl w:ilvl="4" w:tplc="04090019" w:tentative="1">
      <w:start w:val="1"/>
      <w:numFmt w:val="lowerLetter"/>
      <w:lvlText w:val="%5."/>
      <w:lvlJc w:val="left"/>
      <w:pPr>
        <w:ind w:left="7453" w:hanging="360"/>
      </w:pPr>
    </w:lvl>
    <w:lvl w:ilvl="5" w:tplc="0409001B" w:tentative="1">
      <w:start w:val="1"/>
      <w:numFmt w:val="lowerRoman"/>
      <w:lvlText w:val="%6."/>
      <w:lvlJc w:val="right"/>
      <w:pPr>
        <w:ind w:left="8173" w:hanging="180"/>
      </w:pPr>
    </w:lvl>
    <w:lvl w:ilvl="6" w:tplc="0409000F" w:tentative="1">
      <w:start w:val="1"/>
      <w:numFmt w:val="decimal"/>
      <w:lvlText w:val="%7."/>
      <w:lvlJc w:val="left"/>
      <w:pPr>
        <w:ind w:left="8893" w:hanging="360"/>
      </w:pPr>
    </w:lvl>
    <w:lvl w:ilvl="7" w:tplc="04090019" w:tentative="1">
      <w:start w:val="1"/>
      <w:numFmt w:val="lowerLetter"/>
      <w:lvlText w:val="%8."/>
      <w:lvlJc w:val="left"/>
      <w:pPr>
        <w:ind w:left="9613" w:hanging="360"/>
      </w:pPr>
    </w:lvl>
    <w:lvl w:ilvl="8" w:tplc="0409001B" w:tentative="1">
      <w:start w:val="1"/>
      <w:numFmt w:val="lowerRoman"/>
      <w:lvlText w:val="%9."/>
      <w:lvlJc w:val="right"/>
      <w:pPr>
        <w:ind w:left="10333" w:hanging="180"/>
      </w:pPr>
    </w:lvl>
  </w:abstractNum>
  <w:abstractNum w:abstractNumId="104" w15:restartNumberingAfterBreak="0">
    <w:nsid w:val="19AA4D94"/>
    <w:multiLevelType w:val="hybridMultilevel"/>
    <w:tmpl w:val="84948944"/>
    <w:lvl w:ilvl="0" w:tplc="FFFFFFFF">
      <w:start w:val="1"/>
      <w:numFmt w:val="decimal"/>
      <w:lvlText w:val="Điều %1."/>
      <w:lvlJc w:val="left"/>
      <w:pPr>
        <w:ind w:left="1170" w:hanging="360"/>
      </w:pPr>
      <w:rPr>
        <w:rFonts w:ascii="Times New Roman" w:hAnsi="Times New Roman" w:cs="Times New Roman" w:hint="default"/>
        <w:b/>
        <w:color w:val="auto"/>
        <w:sz w:val="28"/>
        <w:szCs w:val="28"/>
        <w:lang w:val="vi-VN"/>
      </w:rPr>
    </w:lvl>
    <w:lvl w:ilvl="1" w:tplc="FFFFFFFF">
      <w:start w:val="1"/>
      <w:numFmt w:val="lowerLetter"/>
      <w:lvlText w:val="%2)"/>
      <w:lvlJc w:val="left"/>
      <w:pPr>
        <w:ind w:left="-3420" w:hanging="360"/>
      </w:pPr>
      <w:rPr>
        <w:rFonts w:hint="default"/>
      </w:rPr>
    </w:lvl>
    <w:lvl w:ilvl="2" w:tplc="FFFFFFFF">
      <w:start w:val="1"/>
      <w:numFmt w:val="decimal"/>
      <w:pStyle w:val="Khon"/>
      <w:lvlText w:val="%3."/>
      <w:lvlJc w:val="left"/>
      <w:pPr>
        <w:ind w:left="-3510" w:hanging="360"/>
      </w:pPr>
      <w:rPr>
        <w:rFonts w:hint="default"/>
        <w:b w:val="0"/>
      </w:rPr>
    </w:lvl>
    <w:lvl w:ilvl="3" w:tplc="FFFFFFFF">
      <w:start w:val="1"/>
      <w:numFmt w:val="decimal"/>
      <w:lvlText w:val="%4)"/>
      <w:lvlJc w:val="left"/>
      <w:pPr>
        <w:ind w:left="-3330" w:hanging="360"/>
      </w:pPr>
      <w:rPr>
        <w:rFonts w:hint="default"/>
      </w:rPr>
    </w:lvl>
    <w:lvl w:ilvl="4" w:tplc="FFFFFFFF">
      <w:start w:val="1"/>
      <w:numFmt w:val="lowerLetter"/>
      <w:lvlText w:val="%5."/>
      <w:lvlJc w:val="left"/>
      <w:pPr>
        <w:ind w:left="-360" w:hanging="360"/>
      </w:pPr>
      <w:rPr>
        <w:rFonts w:hint="default"/>
      </w:rPr>
    </w:lvl>
    <w:lvl w:ilvl="5" w:tplc="FFFFFFFF">
      <w:start w:val="1"/>
      <w:numFmt w:val="decimal"/>
      <w:lvlText w:val="(%6)"/>
      <w:lvlJc w:val="left"/>
      <w:pPr>
        <w:ind w:left="-3150" w:hanging="360"/>
      </w:pPr>
      <w:rPr>
        <w:rFonts w:ascii="Times New Roman" w:hAnsi="Times New Roman" w:cs="Times New Roman" w:hint="default"/>
        <w:b w:val="0"/>
      </w:rPr>
    </w:lvl>
    <w:lvl w:ilvl="6" w:tplc="FFFFFFFF">
      <w:start w:val="1"/>
      <w:numFmt w:val="lowerRoman"/>
      <w:lvlText w:val="(%7)"/>
      <w:lvlJc w:val="left"/>
      <w:pPr>
        <w:ind w:left="1440" w:hanging="720"/>
      </w:pPr>
      <w:rPr>
        <w:rFonts w:hint="default"/>
      </w:rPr>
    </w:lvl>
    <w:lvl w:ilvl="7" w:tplc="FFFFFFFF" w:tentative="1">
      <w:start w:val="1"/>
      <w:numFmt w:val="lowerLetter"/>
      <w:lvlText w:val="%8."/>
      <w:lvlJc w:val="left"/>
      <w:pPr>
        <w:ind w:left="1800" w:hanging="360"/>
      </w:pPr>
    </w:lvl>
    <w:lvl w:ilvl="8" w:tplc="FFFFFFFF" w:tentative="1">
      <w:start w:val="1"/>
      <w:numFmt w:val="lowerRoman"/>
      <w:lvlText w:val="%9."/>
      <w:lvlJc w:val="right"/>
      <w:pPr>
        <w:ind w:left="2520" w:hanging="180"/>
      </w:pPr>
    </w:lvl>
  </w:abstractNum>
  <w:abstractNum w:abstractNumId="105" w15:restartNumberingAfterBreak="0">
    <w:nsid w:val="19F44E45"/>
    <w:multiLevelType w:val="multilevel"/>
    <w:tmpl w:val="6D107B08"/>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sz w:val="28"/>
        <w:szCs w:val="28"/>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06" w15:restartNumberingAfterBreak="0">
    <w:nsid w:val="1A0F5875"/>
    <w:multiLevelType w:val="singleLevel"/>
    <w:tmpl w:val="0BA65DD2"/>
    <w:lvl w:ilvl="0">
      <w:start w:val="1"/>
      <w:numFmt w:val="lowerLetter"/>
      <w:pStyle w:val="Listaletras2"/>
      <w:lvlText w:val="%1)"/>
      <w:lvlJc w:val="left"/>
      <w:pPr>
        <w:tabs>
          <w:tab w:val="num" w:pos="717"/>
        </w:tabs>
        <w:ind w:left="714" w:hanging="357"/>
      </w:pPr>
    </w:lvl>
  </w:abstractNum>
  <w:abstractNum w:abstractNumId="107" w15:restartNumberingAfterBreak="0">
    <w:nsid w:val="1A4F780D"/>
    <w:multiLevelType w:val="hybridMultilevel"/>
    <w:tmpl w:val="D18EB586"/>
    <w:lvl w:ilvl="0" w:tplc="37E8349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8" w15:restartNumberingAfterBreak="0">
    <w:nsid w:val="1A6A10D2"/>
    <w:multiLevelType w:val="hybridMultilevel"/>
    <w:tmpl w:val="DCC88F04"/>
    <w:lvl w:ilvl="0" w:tplc="19949A20">
      <w:start w:val="2"/>
      <w:numFmt w:val="bullet"/>
      <w:lvlText w:val="-"/>
      <w:lvlJc w:val="left"/>
      <w:pPr>
        <w:tabs>
          <w:tab w:val="num" w:pos="1297"/>
        </w:tabs>
        <w:ind w:left="1297" w:hanging="735"/>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1A9E66DA"/>
    <w:multiLevelType w:val="hybridMultilevel"/>
    <w:tmpl w:val="E20A3606"/>
    <w:lvl w:ilvl="0" w:tplc="066A68A8">
      <w:start w:val="1"/>
      <w:numFmt w:val="decimal"/>
      <w:lvlText w:val="%1."/>
      <w:lvlJc w:val="left"/>
      <w:pPr>
        <w:tabs>
          <w:tab w:val="num" w:pos="1440"/>
        </w:tabs>
        <w:ind w:left="1440" w:hanging="360"/>
      </w:pPr>
      <w:rPr>
        <w:rFonts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B176B0F"/>
    <w:multiLevelType w:val="hybridMultilevel"/>
    <w:tmpl w:val="EDD0024C"/>
    <w:lvl w:ilvl="0" w:tplc="2F08AE36">
      <w:start w:val="1"/>
      <w:numFmt w:val="decimal"/>
      <w:lvlText w:val="%1."/>
      <w:lvlJc w:val="left"/>
      <w:pPr>
        <w:tabs>
          <w:tab w:val="num" w:pos="4443"/>
        </w:tabs>
        <w:ind w:left="4443" w:hanging="9"/>
      </w:pPr>
      <w:rPr>
        <w:rFonts w:hint="default"/>
      </w:r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111" w15:restartNumberingAfterBreak="0">
    <w:nsid w:val="1B2E63B8"/>
    <w:multiLevelType w:val="hybridMultilevel"/>
    <w:tmpl w:val="8FEE38D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2" w15:restartNumberingAfterBreak="0">
    <w:nsid w:val="1BC91F27"/>
    <w:multiLevelType w:val="hybridMultilevel"/>
    <w:tmpl w:val="64BE5E56"/>
    <w:lvl w:ilvl="0" w:tplc="0409000F">
      <w:start w:val="1"/>
      <w:numFmt w:val="decimal"/>
      <w:lvlText w:val="%1."/>
      <w:lvlJc w:val="left"/>
      <w:pPr>
        <w:tabs>
          <w:tab w:val="num" w:pos="2880"/>
        </w:tabs>
        <w:ind w:left="2880" w:hanging="360"/>
      </w:pPr>
    </w:lvl>
    <w:lvl w:ilvl="1" w:tplc="CEB8DDA6">
      <w:start w:val="1"/>
      <w:numFmt w:val="lowerLetter"/>
      <w:lvlText w:val="%2)"/>
      <w:lvlJc w:val="left"/>
      <w:pPr>
        <w:tabs>
          <w:tab w:val="num" w:pos="3600"/>
        </w:tabs>
        <w:ind w:left="3600" w:hanging="360"/>
      </w:pPr>
      <w:rPr>
        <w:rFonts w:ascii="Times New Roman" w:hAnsi="Times New Roman" w:hint="default"/>
      </w:r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13" w15:restartNumberingAfterBreak="0">
    <w:nsid w:val="1C661B37"/>
    <w:multiLevelType w:val="multilevel"/>
    <w:tmpl w:val="865256E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360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14" w15:restartNumberingAfterBreak="0">
    <w:nsid w:val="1C7C664B"/>
    <w:multiLevelType w:val="multilevel"/>
    <w:tmpl w:val="48880DB6"/>
    <w:lvl w:ilvl="0">
      <w:start w:val="1"/>
      <w:numFmt w:val="lowerLetter"/>
      <w:lvlText w:val="%1)"/>
      <w:lvlJc w:val="left"/>
      <w:pPr>
        <w:tabs>
          <w:tab w:val="num" w:pos="360"/>
        </w:tabs>
        <w:ind w:left="360" w:hanging="360"/>
      </w:pPr>
      <w:rPr>
        <w:rFonts w:ascii="Times New Roman" w:eastAsia="MS Mincho" w:hAnsi="Times New Roman" w:cs="Times New Roman"/>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C831071"/>
    <w:multiLevelType w:val="hybridMultilevel"/>
    <w:tmpl w:val="BA40B95A"/>
    <w:lvl w:ilvl="0" w:tplc="104EE5B8">
      <w:start w:val="1"/>
      <w:numFmt w:val="decimal"/>
      <w:pStyle w:val="Style3"/>
      <w:lvlText w:val="Mục %1 "/>
      <w:lvlJc w:val="center"/>
      <w:pPr>
        <w:tabs>
          <w:tab w:val="num" w:pos="4301"/>
        </w:tabs>
        <w:ind w:left="4301" w:firstLine="709"/>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start w:val="1"/>
      <w:numFmt w:val="lowerLetter"/>
      <w:lvlText w:val="%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lang w:val="vi-VN"/>
        <w:specVanish w:val="0"/>
      </w:rPr>
    </w:lvl>
    <w:lvl w:ilvl="2" w:tplc="0409001B">
      <w:start w:val="1"/>
      <w:numFmt w:val="lowerRoman"/>
      <w:lvlText w:val="%3."/>
      <w:lvlJc w:val="right"/>
      <w:pPr>
        <w:tabs>
          <w:tab w:val="num" w:pos="2869"/>
        </w:tabs>
        <w:ind w:left="2869" w:hanging="180"/>
      </w:pPr>
    </w:lvl>
    <w:lvl w:ilvl="3" w:tplc="0409000F">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116" w15:restartNumberingAfterBreak="0">
    <w:nsid w:val="1C8A10A4"/>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C971564"/>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118" w15:restartNumberingAfterBreak="0">
    <w:nsid w:val="1C9D5F6E"/>
    <w:multiLevelType w:val="hybridMultilevel"/>
    <w:tmpl w:val="735ABE9E"/>
    <w:lvl w:ilvl="0" w:tplc="FFFFFFFF">
      <w:start w:val="1"/>
      <w:numFmt w:val="decimal"/>
      <w:lvlText w:val="%1."/>
      <w:lvlJc w:val="left"/>
      <w:pPr>
        <w:tabs>
          <w:tab w:val="num" w:pos="1044"/>
        </w:tabs>
        <w:ind w:left="666" w:firstLine="18"/>
      </w:pPr>
      <w:rPr>
        <w:rFonts w:hint="default"/>
      </w:rPr>
    </w:lvl>
    <w:lvl w:ilvl="1" w:tplc="5D6A11A0">
      <w:start w:val="1"/>
      <w:numFmt w:val="lowerLetter"/>
      <w:lvlText w:val="%2)"/>
      <w:lvlJc w:val="left"/>
      <w:pPr>
        <w:tabs>
          <w:tab w:val="num" w:pos="1980"/>
        </w:tabs>
        <w:ind w:left="1980" w:hanging="360"/>
      </w:pPr>
      <w:rPr>
        <w:rFonts w:ascii="Times New Roman" w:hAnsi="Times New Roman" w:hint="default"/>
      </w:rPr>
    </w:lvl>
    <w:lvl w:ilvl="2" w:tplc="FFFFFFFF" w:tentative="1">
      <w:start w:val="1"/>
      <w:numFmt w:val="lowerRoman"/>
      <w:lvlText w:val="%3."/>
      <w:lvlJc w:val="right"/>
      <w:pPr>
        <w:tabs>
          <w:tab w:val="num" w:pos="2700"/>
        </w:tabs>
        <w:ind w:left="2700" w:hanging="180"/>
      </w:pPr>
    </w:lvl>
    <w:lvl w:ilvl="3" w:tplc="FFFFFFFF">
      <w:start w:val="1"/>
      <w:numFmt w:val="decimal"/>
      <w:lvlText w:val="%4."/>
      <w:lvlJc w:val="left"/>
      <w:pPr>
        <w:tabs>
          <w:tab w:val="num" w:pos="3420"/>
        </w:tabs>
        <w:ind w:left="3420" w:hanging="360"/>
      </w:pPr>
    </w:lvl>
    <w:lvl w:ilvl="4" w:tplc="FFFFFFFF">
      <w:start w:val="1"/>
      <w:numFmt w:val="lowerLetter"/>
      <w:lvlText w:val="%5."/>
      <w:lvlJc w:val="left"/>
      <w:pPr>
        <w:tabs>
          <w:tab w:val="num" w:pos="4140"/>
        </w:tabs>
        <w:ind w:left="4140" w:hanging="360"/>
      </w:pPr>
    </w:lvl>
    <w:lvl w:ilvl="5" w:tplc="FFFFFFFF">
      <w:start w:val="1"/>
      <w:numFmt w:val="lowerRoman"/>
      <w:lvlText w:val="%6."/>
      <w:lvlJc w:val="right"/>
      <w:pPr>
        <w:tabs>
          <w:tab w:val="num" w:pos="4860"/>
        </w:tabs>
        <w:ind w:left="4860" w:hanging="180"/>
      </w:pPr>
    </w:lvl>
    <w:lvl w:ilvl="6" w:tplc="FFFFFFFF">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119" w15:restartNumberingAfterBreak="0">
    <w:nsid w:val="1CFC1B54"/>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D127461"/>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121" w15:restartNumberingAfterBreak="0">
    <w:nsid w:val="1D6A2548"/>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22" w15:restartNumberingAfterBreak="0">
    <w:nsid w:val="1D7A1A0F"/>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1D9C29DE"/>
    <w:multiLevelType w:val="hybridMultilevel"/>
    <w:tmpl w:val="DE1EC1FE"/>
    <w:lvl w:ilvl="0" w:tplc="B2F299BA">
      <w:start w:val="1"/>
      <w:numFmt w:val="decimal"/>
      <w:lvlText w:val="%1."/>
      <w:lvlJc w:val="left"/>
      <w:pPr>
        <w:tabs>
          <w:tab w:val="num" w:pos="5600"/>
        </w:tabs>
        <w:ind w:left="56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DB6013B"/>
    <w:multiLevelType w:val="hybridMultilevel"/>
    <w:tmpl w:val="A712F5C4"/>
    <w:lvl w:ilvl="0" w:tplc="F35E004C">
      <w:start w:val="1"/>
      <w:numFmt w:val="lowerLetter"/>
      <w:lvlText w:val="%1)"/>
      <w:lvlJc w:val="left"/>
      <w:pPr>
        <w:tabs>
          <w:tab w:val="num" w:pos="5220"/>
        </w:tabs>
        <w:ind w:left="6615" w:hanging="85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1DDD64EB"/>
    <w:multiLevelType w:val="hybridMultilevel"/>
    <w:tmpl w:val="D068ABCC"/>
    <w:lvl w:ilvl="0" w:tplc="4B08C34C">
      <w:start w:val="1"/>
      <w:numFmt w:val="decimal"/>
      <w:lvlText w:val="%1."/>
      <w:lvlJc w:val="left"/>
      <w:pPr>
        <w:tabs>
          <w:tab w:val="num" w:pos="780"/>
        </w:tabs>
        <w:ind w:left="780" w:hanging="360"/>
      </w:pPr>
      <w:rPr>
        <w:rFonts w:hint="default"/>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1E113792"/>
    <w:multiLevelType w:val="hybridMultilevel"/>
    <w:tmpl w:val="B98838CC"/>
    <w:lvl w:ilvl="0" w:tplc="0409000F">
      <w:start w:val="1"/>
      <w:numFmt w:val="decimal"/>
      <w:lvlText w:val="%1."/>
      <w:lvlJc w:val="left"/>
      <w:pPr>
        <w:tabs>
          <w:tab w:val="num" w:pos="2880"/>
        </w:tabs>
        <w:ind w:left="2880" w:hanging="360"/>
      </w:pPr>
    </w:lvl>
    <w:lvl w:ilvl="1" w:tplc="CEB8DDA6">
      <w:start w:val="1"/>
      <w:numFmt w:val="lowerLetter"/>
      <w:lvlText w:val="%2)"/>
      <w:lvlJc w:val="left"/>
      <w:pPr>
        <w:tabs>
          <w:tab w:val="num" w:pos="3600"/>
        </w:tabs>
        <w:ind w:left="3600" w:hanging="360"/>
      </w:pPr>
      <w:rPr>
        <w:rFonts w:ascii="Times New Roman" w:hAnsi="Times New Roman" w:hint="default"/>
      </w:rPr>
    </w:lvl>
    <w:lvl w:ilvl="2" w:tplc="0409001B">
      <w:start w:val="1"/>
      <w:numFmt w:val="lowerRoman"/>
      <w:lvlText w:val="%3."/>
      <w:lvlJc w:val="right"/>
      <w:pPr>
        <w:tabs>
          <w:tab w:val="num" w:pos="4320"/>
        </w:tabs>
        <w:ind w:left="4320" w:hanging="180"/>
      </w:pPr>
    </w:lvl>
    <w:lvl w:ilvl="3" w:tplc="4E428EC6">
      <w:start w:val="1"/>
      <w:numFmt w:val="decimal"/>
      <w:suff w:val="space"/>
      <w:lvlText w:val="%4."/>
      <w:lvlJc w:val="left"/>
      <w:pPr>
        <w:ind w:left="2880" w:hanging="360"/>
      </w:pPr>
      <w:rPr>
        <w:rFonts w:hint="default"/>
        <w:b/>
        <w:bCs/>
        <w:sz w:val="28"/>
        <w:szCs w:val="28"/>
      </w:rPr>
    </w:lvl>
    <w:lvl w:ilvl="4" w:tplc="04090019">
      <w:start w:val="1"/>
      <w:numFmt w:val="lowerLetter"/>
      <w:lvlText w:val="%5."/>
      <w:lvlJc w:val="left"/>
      <w:pPr>
        <w:tabs>
          <w:tab w:val="num" w:pos="5760"/>
        </w:tabs>
        <w:ind w:left="5760" w:hanging="360"/>
      </w:pPr>
    </w:lvl>
    <w:lvl w:ilvl="5" w:tplc="5DF8557E">
      <w:start w:val="1"/>
      <w:numFmt w:val="upperRoman"/>
      <w:suff w:val="space"/>
      <w:lvlText w:val="%6."/>
      <w:lvlJc w:val="left"/>
      <w:pPr>
        <w:ind w:left="5400" w:hanging="720"/>
      </w:pPr>
      <w:rPr>
        <w:rFonts w:hint="default"/>
        <w:b/>
        <w:bCs/>
        <w:sz w:val="28"/>
        <w:szCs w:val="28"/>
      </w:r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27" w15:restartNumberingAfterBreak="0">
    <w:nsid w:val="1ED92670"/>
    <w:multiLevelType w:val="hybridMultilevel"/>
    <w:tmpl w:val="14B0E810"/>
    <w:lvl w:ilvl="0" w:tplc="1EBA19FE">
      <w:start w:val="1"/>
      <w:numFmt w:val="decimal"/>
      <w:lvlText w:val="%1."/>
      <w:lvlJc w:val="left"/>
      <w:pPr>
        <w:ind w:left="1440" w:hanging="360"/>
      </w:pPr>
      <w:rPr>
        <w:rFonts w:hint="default"/>
      </w:rPr>
    </w:lvl>
    <w:lvl w:ilvl="1" w:tplc="6360C65C">
      <w:numFmt w:val="bullet"/>
      <w:lvlText w:val="-"/>
      <w:lvlJc w:val="left"/>
      <w:pPr>
        <w:ind w:left="2160" w:hanging="360"/>
      </w:pPr>
      <w:rPr>
        <w:rFonts w:ascii="Times New Roman" w:eastAsia="Calibri"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1F02404C"/>
    <w:multiLevelType w:val="hybridMultilevel"/>
    <w:tmpl w:val="B8C01668"/>
    <w:lvl w:ilvl="0" w:tplc="566A954E">
      <w:start w:val="1"/>
      <w:numFmt w:val="decimal"/>
      <w:lvlText w:val="%1."/>
      <w:lvlJc w:val="left"/>
      <w:pPr>
        <w:tabs>
          <w:tab w:val="num" w:pos="689"/>
        </w:tabs>
        <w:ind w:left="689" w:hanging="9"/>
      </w:pPr>
      <w:rPr>
        <w:rFonts w:hint="default"/>
        <w:sz w:val="28"/>
        <w:szCs w:val="28"/>
      </w:rPr>
    </w:lvl>
    <w:lvl w:ilvl="1" w:tplc="04090019">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29" w15:restartNumberingAfterBreak="0">
    <w:nsid w:val="1F1D4A08"/>
    <w:multiLevelType w:val="hybridMultilevel"/>
    <w:tmpl w:val="A8787AFA"/>
    <w:lvl w:ilvl="0" w:tplc="44D055D4">
      <w:start w:val="1"/>
      <w:numFmt w:val="lowerLetter"/>
      <w:lvlText w:val="%1)"/>
      <w:lvlJc w:val="left"/>
      <w:pPr>
        <w:ind w:left="1287" w:hanging="360"/>
      </w:pPr>
      <w:rPr>
        <w:rFonts w:hint="default"/>
        <w:sz w:val="28"/>
      </w:r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0" w15:restartNumberingAfterBreak="0">
    <w:nsid w:val="1F2C13E3"/>
    <w:multiLevelType w:val="hybridMultilevel"/>
    <w:tmpl w:val="362234E0"/>
    <w:lvl w:ilvl="0" w:tplc="3C2A6E1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1" w15:restartNumberingAfterBreak="0">
    <w:nsid w:val="1FAE1D68"/>
    <w:multiLevelType w:val="hybridMultilevel"/>
    <w:tmpl w:val="2CE6BA68"/>
    <w:lvl w:ilvl="0" w:tplc="FFFFFFFF">
      <w:start w:val="1"/>
      <w:numFmt w:val="lowerLetter"/>
      <w:lvlText w:val="%1)"/>
      <w:lvlJc w:val="left"/>
      <w:pPr>
        <w:tabs>
          <w:tab w:val="num" w:pos="1440"/>
        </w:tabs>
        <w:ind w:left="1440" w:hanging="360"/>
      </w:pPr>
      <w:rPr>
        <w:rFonts w:ascii="Times New Roman" w:hAnsi="Times New Roman" w:hint="default"/>
      </w:rPr>
    </w:lvl>
    <w:lvl w:ilvl="1" w:tplc="04090017">
      <w:start w:val="1"/>
      <w:numFmt w:val="decimal"/>
      <w:lvlText w:val="%2."/>
      <w:lvlJc w:val="left"/>
      <w:pPr>
        <w:tabs>
          <w:tab w:val="num" w:pos="2094"/>
        </w:tabs>
        <w:ind w:left="2094" w:hanging="360"/>
      </w:pPr>
      <w:rPr>
        <w:rFonts w:hint="default"/>
      </w:rPr>
    </w:lvl>
    <w:lvl w:ilvl="2" w:tplc="04090011">
      <w:start w:val="1"/>
      <w:numFmt w:val="lowerLetter"/>
      <w:lvlText w:val="%3)"/>
      <w:lvlJc w:val="left"/>
      <w:pPr>
        <w:tabs>
          <w:tab w:val="num" w:pos="2994"/>
        </w:tabs>
        <w:ind w:left="2994" w:hanging="360"/>
      </w:pPr>
      <w:rPr>
        <w:rFonts w:ascii="Times New Roman" w:hAnsi="Times New Roman" w:hint="default"/>
      </w:rPr>
    </w:lvl>
    <w:lvl w:ilvl="3" w:tplc="EA82199E">
      <w:start w:val="1"/>
      <w:numFmt w:val="decimal"/>
      <w:suff w:val="space"/>
      <w:lvlText w:val="%4."/>
      <w:lvlJc w:val="left"/>
      <w:pPr>
        <w:ind w:left="3534" w:hanging="360"/>
      </w:pPr>
      <w:rPr>
        <w:rFonts w:hint="default"/>
        <w:b w:val="0"/>
      </w:rPr>
    </w:lvl>
    <w:lvl w:ilvl="4" w:tplc="04090017" w:tentative="1">
      <w:start w:val="1"/>
      <w:numFmt w:val="lowerLetter"/>
      <w:lvlText w:val="%5."/>
      <w:lvlJc w:val="left"/>
      <w:pPr>
        <w:tabs>
          <w:tab w:val="num" w:pos="4254"/>
        </w:tabs>
        <w:ind w:left="4254" w:hanging="360"/>
      </w:pPr>
    </w:lvl>
    <w:lvl w:ilvl="5" w:tplc="04090011" w:tentative="1">
      <w:start w:val="1"/>
      <w:numFmt w:val="lowerRoman"/>
      <w:lvlText w:val="%6."/>
      <w:lvlJc w:val="right"/>
      <w:pPr>
        <w:tabs>
          <w:tab w:val="num" w:pos="4974"/>
        </w:tabs>
        <w:ind w:left="4974" w:hanging="180"/>
      </w:pPr>
    </w:lvl>
    <w:lvl w:ilvl="6" w:tplc="0409000F">
      <w:start w:val="1"/>
      <w:numFmt w:val="decimal"/>
      <w:lvlText w:val="%7."/>
      <w:lvlJc w:val="left"/>
      <w:pPr>
        <w:tabs>
          <w:tab w:val="num" w:pos="5694"/>
        </w:tabs>
        <w:ind w:left="5694" w:hanging="360"/>
      </w:pPr>
    </w:lvl>
    <w:lvl w:ilvl="7" w:tplc="04090017" w:tentative="1">
      <w:start w:val="1"/>
      <w:numFmt w:val="lowerLetter"/>
      <w:lvlText w:val="%8."/>
      <w:lvlJc w:val="left"/>
      <w:pPr>
        <w:tabs>
          <w:tab w:val="num" w:pos="6414"/>
        </w:tabs>
        <w:ind w:left="6414" w:hanging="360"/>
      </w:pPr>
    </w:lvl>
    <w:lvl w:ilvl="8" w:tplc="04090011" w:tentative="1">
      <w:start w:val="1"/>
      <w:numFmt w:val="lowerRoman"/>
      <w:lvlText w:val="%9."/>
      <w:lvlJc w:val="right"/>
      <w:pPr>
        <w:tabs>
          <w:tab w:val="num" w:pos="7134"/>
        </w:tabs>
        <w:ind w:left="7134" w:hanging="180"/>
      </w:pPr>
    </w:lvl>
  </w:abstractNum>
  <w:abstractNum w:abstractNumId="132" w15:restartNumberingAfterBreak="0">
    <w:nsid w:val="205D3EFF"/>
    <w:multiLevelType w:val="hybridMultilevel"/>
    <w:tmpl w:val="03460CCA"/>
    <w:lvl w:ilvl="0" w:tplc="177AFC20">
      <w:start w:val="1"/>
      <w:numFmt w:val="bullet"/>
      <w:lvlText w:val="-"/>
      <w:lvlJc w:val="left"/>
      <w:pPr>
        <w:tabs>
          <w:tab w:val="num" w:pos="1774"/>
        </w:tabs>
        <w:ind w:left="1774" w:hanging="705"/>
      </w:pPr>
      <w:rPr>
        <w:rFonts w:ascii="Times New Roman" w:eastAsia="Times New Roman" w:hAnsi="Times New Roman" w:cs="Times New Roman"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133" w15:restartNumberingAfterBreak="0">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212A7EF6"/>
    <w:multiLevelType w:val="hybridMultilevel"/>
    <w:tmpl w:val="A2CE4040"/>
    <w:lvl w:ilvl="0" w:tplc="E13653F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5" w15:restartNumberingAfterBreak="0">
    <w:nsid w:val="213473B5"/>
    <w:multiLevelType w:val="hybridMultilevel"/>
    <w:tmpl w:val="0CAC8F0C"/>
    <w:lvl w:ilvl="0" w:tplc="3C2A6E1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6" w15:restartNumberingAfterBreak="0">
    <w:nsid w:val="214755D0"/>
    <w:multiLevelType w:val="hybridMultilevel"/>
    <w:tmpl w:val="AAF030D0"/>
    <w:lvl w:ilvl="0" w:tplc="258CDF90">
      <w:start w:val="1"/>
      <w:numFmt w:val="decimal"/>
      <w:lvlText w:val="%1."/>
      <w:lvlJc w:val="left"/>
      <w:pPr>
        <w:ind w:left="720" w:hanging="360"/>
      </w:pPr>
      <w:rPr>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18C35DD"/>
    <w:multiLevelType w:val="hybridMultilevel"/>
    <w:tmpl w:val="9A6C892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8" w15:restartNumberingAfterBreak="0">
    <w:nsid w:val="21E7651D"/>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2242676B"/>
    <w:multiLevelType w:val="hybridMultilevel"/>
    <w:tmpl w:val="6A3045E0"/>
    <w:lvl w:ilvl="0" w:tplc="40102E2C">
      <w:start w:val="1"/>
      <w:numFmt w:val="lowerLetter"/>
      <w:lvlText w:val="%1)"/>
      <w:lvlJc w:val="left"/>
      <w:pPr>
        <w:tabs>
          <w:tab w:val="num" w:pos="993"/>
        </w:tabs>
        <w:ind w:left="426" w:firstLine="284"/>
      </w:pPr>
      <w:rPr>
        <w:rFonts w:hint="default"/>
      </w:rPr>
    </w:lvl>
    <w:lvl w:ilvl="1" w:tplc="04090019">
      <w:start w:val="1"/>
      <w:numFmt w:val="lowerLetter"/>
      <w:lvlText w:val="%2."/>
      <w:lvlJc w:val="left"/>
      <w:pPr>
        <w:tabs>
          <w:tab w:val="num" w:pos="2236"/>
        </w:tabs>
        <w:ind w:left="2236" w:hanging="360"/>
      </w:pPr>
    </w:lvl>
    <w:lvl w:ilvl="2" w:tplc="0409001B" w:tentative="1">
      <w:start w:val="1"/>
      <w:numFmt w:val="lowerRoman"/>
      <w:lvlText w:val="%3."/>
      <w:lvlJc w:val="right"/>
      <w:pPr>
        <w:tabs>
          <w:tab w:val="num" w:pos="2956"/>
        </w:tabs>
        <w:ind w:left="2956" w:hanging="180"/>
      </w:pPr>
    </w:lvl>
    <w:lvl w:ilvl="3" w:tplc="0409000F" w:tentative="1">
      <w:start w:val="1"/>
      <w:numFmt w:val="decimal"/>
      <w:lvlText w:val="%4."/>
      <w:lvlJc w:val="left"/>
      <w:pPr>
        <w:tabs>
          <w:tab w:val="num" w:pos="3676"/>
        </w:tabs>
        <w:ind w:left="3676" w:hanging="360"/>
      </w:pPr>
    </w:lvl>
    <w:lvl w:ilvl="4" w:tplc="04090019" w:tentative="1">
      <w:start w:val="1"/>
      <w:numFmt w:val="lowerLetter"/>
      <w:lvlText w:val="%5."/>
      <w:lvlJc w:val="left"/>
      <w:pPr>
        <w:tabs>
          <w:tab w:val="num" w:pos="4396"/>
        </w:tabs>
        <w:ind w:left="4396" w:hanging="360"/>
      </w:pPr>
    </w:lvl>
    <w:lvl w:ilvl="5" w:tplc="0409001B" w:tentative="1">
      <w:start w:val="1"/>
      <w:numFmt w:val="lowerRoman"/>
      <w:lvlText w:val="%6."/>
      <w:lvlJc w:val="right"/>
      <w:pPr>
        <w:tabs>
          <w:tab w:val="num" w:pos="5116"/>
        </w:tabs>
        <w:ind w:left="5116" w:hanging="180"/>
      </w:pPr>
    </w:lvl>
    <w:lvl w:ilvl="6" w:tplc="0409000F" w:tentative="1">
      <w:start w:val="1"/>
      <w:numFmt w:val="decimal"/>
      <w:lvlText w:val="%7."/>
      <w:lvlJc w:val="left"/>
      <w:pPr>
        <w:tabs>
          <w:tab w:val="num" w:pos="5836"/>
        </w:tabs>
        <w:ind w:left="5836" w:hanging="360"/>
      </w:pPr>
    </w:lvl>
    <w:lvl w:ilvl="7" w:tplc="04090019" w:tentative="1">
      <w:start w:val="1"/>
      <w:numFmt w:val="lowerLetter"/>
      <w:lvlText w:val="%8."/>
      <w:lvlJc w:val="left"/>
      <w:pPr>
        <w:tabs>
          <w:tab w:val="num" w:pos="6556"/>
        </w:tabs>
        <w:ind w:left="6556" w:hanging="360"/>
      </w:pPr>
    </w:lvl>
    <w:lvl w:ilvl="8" w:tplc="0409001B" w:tentative="1">
      <w:start w:val="1"/>
      <w:numFmt w:val="lowerRoman"/>
      <w:lvlText w:val="%9."/>
      <w:lvlJc w:val="right"/>
      <w:pPr>
        <w:tabs>
          <w:tab w:val="num" w:pos="7276"/>
        </w:tabs>
        <w:ind w:left="7276" w:hanging="180"/>
      </w:pPr>
    </w:lvl>
  </w:abstractNum>
  <w:abstractNum w:abstractNumId="140" w15:restartNumberingAfterBreak="0">
    <w:nsid w:val="226417E0"/>
    <w:multiLevelType w:val="hybridMultilevel"/>
    <w:tmpl w:val="DFE86D1A"/>
    <w:lvl w:ilvl="0" w:tplc="0F326160">
      <w:start w:val="1"/>
      <w:numFmt w:val="lowerLetter"/>
      <w:lvlText w:val="%1)"/>
      <w:lvlJc w:val="left"/>
      <w:pPr>
        <w:tabs>
          <w:tab w:val="num" w:pos="1440"/>
        </w:tabs>
        <w:ind w:left="144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2886C30"/>
    <w:multiLevelType w:val="hybridMultilevel"/>
    <w:tmpl w:val="2B220618"/>
    <w:lvl w:ilvl="0" w:tplc="E1CE37DC">
      <w:start w:val="1"/>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142" w15:restartNumberingAfterBreak="0">
    <w:nsid w:val="229E4B25"/>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3" w15:restartNumberingAfterBreak="0">
    <w:nsid w:val="22A30BB2"/>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2CF1C8D"/>
    <w:multiLevelType w:val="hybridMultilevel"/>
    <w:tmpl w:val="08FC30DE"/>
    <w:lvl w:ilvl="0" w:tplc="44D055D4">
      <w:start w:val="1"/>
      <w:numFmt w:val="lowerLetter"/>
      <w:lvlText w:val="%1)"/>
      <w:lvlJc w:val="left"/>
      <w:pPr>
        <w:tabs>
          <w:tab w:val="num" w:pos="1508"/>
        </w:tabs>
        <w:ind w:left="1508" w:hanging="36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15:restartNumberingAfterBreak="0">
    <w:nsid w:val="22DA33EA"/>
    <w:multiLevelType w:val="hybridMultilevel"/>
    <w:tmpl w:val="B8C01668"/>
    <w:lvl w:ilvl="0" w:tplc="566A954E">
      <w:start w:val="1"/>
      <w:numFmt w:val="decimal"/>
      <w:lvlText w:val="%1."/>
      <w:lvlJc w:val="left"/>
      <w:pPr>
        <w:tabs>
          <w:tab w:val="num" w:pos="689"/>
        </w:tabs>
        <w:ind w:left="689" w:hanging="9"/>
      </w:pPr>
      <w:rPr>
        <w:rFonts w:hint="default"/>
        <w:sz w:val="28"/>
        <w:szCs w:val="28"/>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46" w15:restartNumberingAfterBreak="0">
    <w:nsid w:val="241D2402"/>
    <w:multiLevelType w:val="multilevel"/>
    <w:tmpl w:val="496AC9CC"/>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47" w15:restartNumberingAfterBreak="0">
    <w:nsid w:val="247140EA"/>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473108D"/>
    <w:multiLevelType w:val="hybridMultilevel"/>
    <w:tmpl w:val="0854EDA8"/>
    <w:lvl w:ilvl="0" w:tplc="6E96D0D4">
      <w:start w:val="1"/>
      <w:numFmt w:val="lowerLetter"/>
      <w:suff w:val="space"/>
      <w:lvlText w:val="%1)"/>
      <w:lvlJc w:val="left"/>
      <w:pPr>
        <w:ind w:left="786" w:hanging="360"/>
      </w:pPr>
      <w:rPr>
        <w:rFonts w:hint="default"/>
        <w:b w:val="0"/>
        <w:bCs/>
      </w:rPr>
    </w:lvl>
    <w:lvl w:ilvl="1" w:tplc="04090019" w:tentative="1">
      <w:start w:val="1"/>
      <w:numFmt w:val="lowerLetter"/>
      <w:lvlText w:val="%2."/>
      <w:lvlJc w:val="left"/>
      <w:pPr>
        <w:ind w:left="3714" w:hanging="360"/>
      </w:pPr>
    </w:lvl>
    <w:lvl w:ilvl="2" w:tplc="0409001B" w:tentative="1">
      <w:start w:val="1"/>
      <w:numFmt w:val="lowerRoman"/>
      <w:lvlText w:val="%3."/>
      <w:lvlJc w:val="right"/>
      <w:pPr>
        <w:ind w:left="4434" w:hanging="180"/>
      </w:pPr>
    </w:lvl>
    <w:lvl w:ilvl="3" w:tplc="0409000F" w:tentative="1">
      <w:start w:val="1"/>
      <w:numFmt w:val="decimal"/>
      <w:lvlText w:val="%4."/>
      <w:lvlJc w:val="left"/>
      <w:pPr>
        <w:ind w:left="5154" w:hanging="360"/>
      </w:pPr>
    </w:lvl>
    <w:lvl w:ilvl="4" w:tplc="04090019" w:tentative="1">
      <w:start w:val="1"/>
      <w:numFmt w:val="lowerLetter"/>
      <w:lvlText w:val="%5."/>
      <w:lvlJc w:val="left"/>
      <w:pPr>
        <w:ind w:left="5874" w:hanging="360"/>
      </w:pPr>
    </w:lvl>
    <w:lvl w:ilvl="5" w:tplc="0409001B" w:tentative="1">
      <w:start w:val="1"/>
      <w:numFmt w:val="lowerRoman"/>
      <w:lvlText w:val="%6."/>
      <w:lvlJc w:val="right"/>
      <w:pPr>
        <w:ind w:left="6594" w:hanging="180"/>
      </w:pPr>
    </w:lvl>
    <w:lvl w:ilvl="6" w:tplc="0409000F" w:tentative="1">
      <w:start w:val="1"/>
      <w:numFmt w:val="decimal"/>
      <w:lvlText w:val="%7."/>
      <w:lvlJc w:val="left"/>
      <w:pPr>
        <w:ind w:left="7314" w:hanging="360"/>
      </w:pPr>
    </w:lvl>
    <w:lvl w:ilvl="7" w:tplc="04090019" w:tentative="1">
      <w:start w:val="1"/>
      <w:numFmt w:val="lowerLetter"/>
      <w:lvlText w:val="%8."/>
      <w:lvlJc w:val="left"/>
      <w:pPr>
        <w:ind w:left="8034" w:hanging="360"/>
      </w:pPr>
    </w:lvl>
    <w:lvl w:ilvl="8" w:tplc="0409001B" w:tentative="1">
      <w:start w:val="1"/>
      <w:numFmt w:val="lowerRoman"/>
      <w:lvlText w:val="%9."/>
      <w:lvlJc w:val="right"/>
      <w:pPr>
        <w:ind w:left="8754" w:hanging="180"/>
      </w:pPr>
    </w:lvl>
  </w:abstractNum>
  <w:abstractNum w:abstractNumId="149" w15:restartNumberingAfterBreak="0">
    <w:nsid w:val="248B1000"/>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9D5BEA"/>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1" w15:restartNumberingAfterBreak="0">
    <w:nsid w:val="24B156BD"/>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152" w15:restartNumberingAfterBreak="0">
    <w:nsid w:val="24EB0392"/>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3" w15:restartNumberingAfterBreak="0">
    <w:nsid w:val="25753719"/>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4" w15:restartNumberingAfterBreak="0">
    <w:nsid w:val="25846F01"/>
    <w:multiLevelType w:val="hybridMultilevel"/>
    <w:tmpl w:val="8B2A2C2C"/>
    <w:lvl w:ilvl="0" w:tplc="456EE276">
      <w:start w:val="1"/>
      <w:numFmt w:val="decimal"/>
      <w:lvlText w:val="%1."/>
      <w:lvlJc w:val="left"/>
      <w:pPr>
        <w:tabs>
          <w:tab w:val="num" w:pos="144"/>
        </w:tabs>
        <w:ind w:left="0" w:firstLine="0"/>
      </w:pPr>
      <w:rPr>
        <w:rFonts w:hint="default"/>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25AE4E09"/>
    <w:multiLevelType w:val="hybridMultilevel"/>
    <w:tmpl w:val="0F407518"/>
    <w:lvl w:ilvl="0" w:tplc="9266C9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6" w15:restartNumberingAfterBreak="0">
    <w:nsid w:val="25CF3D48"/>
    <w:multiLevelType w:val="hybridMultilevel"/>
    <w:tmpl w:val="D7E2AABC"/>
    <w:lvl w:ilvl="0" w:tplc="62941CB0">
      <w:start w:val="1"/>
      <w:numFmt w:val="lowerLetter"/>
      <w:lvlText w:val="%1)"/>
      <w:lvlJc w:val="left"/>
      <w:pPr>
        <w:ind w:left="1457" w:hanging="360"/>
      </w:pPr>
      <w:rPr>
        <w:sz w:val="28"/>
        <w:szCs w:val="28"/>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57" w15:restartNumberingAfterBreak="0">
    <w:nsid w:val="2627679A"/>
    <w:multiLevelType w:val="multilevel"/>
    <w:tmpl w:val="72F82F12"/>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8" w15:restartNumberingAfterBreak="0">
    <w:nsid w:val="265B39CC"/>
    <w:multiLevelType w:val="hybridMultilevel"/>
    <w:tmpl w:val="1C58E00A"/>
    <w:lvl w:ilvl="0" w:tplc="04090017">
      <w:start w:val="1"/>
      <w:numFmt w:val="lowerLetter"/>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159" w15:restartNumberingAfterBreak="0">
    <w:nsid w:val="273548FE"/>
    <w:multiLevelType w:val="hybridMultilevel"/>
    <w:tmpl w:val="3B6E6BE0"/>
    <w:lvl w:ilvl="0" w:tplc="8D766B5C">
      <w:start w:val="1"/>
      <w:numFmt w:val="decimal"/>
      <w:lvlText w:val="%1."/>
      <w:lvlJc w:val="left"/>
      <w:pPr>
        <w:tabs>
          <w:tab w:val="num" w:pos="1485"/>
        </w:tabs>
        <w:ind w:left="1485" w:hanging="885"/>
      </w:pPr>
      <w:rPr>
        <w:rFonts w:hint="default"/>
      </w:rPr>
    </w:lvl>
    <w:lvl w:ilvl="1" w:tplc="40102E2C">
      <w:start w:val="1"/>
      <w:numFmt w:val="lowerLetter"/>
      <w:lvlText w:val="%2)"/>
      <w:lvlJc w:val="left"/>
      <w:pPr>
        <w:tabs>
          <w:tab w:val="num" w:pos="1363"/>
        </w:tabs>
        <w:ind w:left="796" w:firstLine="28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275526E5"/>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61" w15:restartNumberingAfterBreak="0">
    <w:nsid w:val="277B4911"/>
    <w:multiLevelType w:val="hybridMultilevel"/>
    <w:tmpl w:val="B40A9628"/>
    <w:lvl w:ilvl="0" w:tplc="CEB8DDA6">
      <w:start w:val="1"/>
      <w:numFmt w:val="decimal"/>
      <w:lvlText w:val="%1."/>
      <w:lvlJc w:val="left"/>
      <w:pPr>
        <w:tabs>
          <w:tab w:val="num" w:pos="1440"/>
        </w:tabs>
        <w:ind w:left="1062" w:firstLine="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27F81B4F"/>
    <w:multiLevelType w:val="hybridMultilevel"/>
    <w:tmpl w:val="069CF1DE"/>
    <w:lvl w:ilvl="0" w:tplc="AA5E779C">
      <w:start w:val="1"/>
      <w:numFmt w:val="decimal"/>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3" w15:restartNumberingAfterBreak="0">
    <w:nsid w:val="28115EF0"/>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64" w15:restartNumberingAfterBreak="0">
    <w:nsid w:val="287E2C7D"/>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89479E2"/>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66" w15:restartNumberingAfterBreak="0">
    <w:nsid w:val="28A73FC3"/>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8F03F00"/>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9056956"/>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169" w15:restartNumberingAfterBreak="0">
    <w:nsid w:val="29A67F5F"/>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9B41868"/>
    <w:multiLevelType w:val="hybridMultilevel"/>
    <w:tmpl w:val="E0F0F644"/>
    <w:lvl w:ilvl="0" w:tplc="04090019">
      <w:start w:val="1"/>
      <w:numFmt w:val="decimal"/>
      <w:lvlText w:val="%1."/>
      <w:lvlJc w:val="left"/>
      <w:pPr>
        <w:ind w:left="1287" w:hanging="360"/>
      </w:pPr>
    </w:lvl>
    <w:lvl w:ilvl="1" w:tplc="ABDEFA72">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1" w15:restartNumberingAfterBreak="0">
    <w:nsid w:val="29EA4106"/>
    <w:multiLevelType w:val="hybridMultilevel"/>
    <w:tmpl w:val="87A41210"/>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172" w15:restartNumberingAfterBreak="0">
    <w:nsid w:val="29FC641D"/>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73" w15:restartNumberingAfterBreak="0">
    <w:nsid w:val="29FF5BAC"/>
    <w:multiLevelType w:val="hybridMultilevel"/>
    <w:tmpl w:val="EE04A620"/>
    <w:lvl w:ilvl="0" w:tplc="042A0017">
      <w:start w:val="1"/>
      <w:numFmt w:val="lowerLetter"/>
      <w:pStyle w:val="Ind1a"/>
      <w:lvlText w:val="(%1)"/>
      <w:lvlJc w:val="left"/>
      <w:pPr>
        <w:tabs>
          <w:tab w:val="num" w:pos="1418"/>
        </w:tabs>
        <w:ind w:left="1418" w:hanging="567"/>
      </w:pPr>
      <w:rPr>
        <w:rFonts w:hint="default"/>
      </w:rPr>
    </w:lvl>
    <w:lvl w:ilvl="1" w:tplc="042A0017">
      <w:start w:val="1"/>
      <w:numFmt w:val="lowerLetter"/>
      <w:lvlText w:val="(%2)"/>
      <w:lvlJc w:val="left"/>
      <w:pPr>
        <w:tabs>
          <w:tab w:val="num" w:pos="1800"/>
        </w:tabs>
        <w:ind w:left="180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74" w15:restartNumberingAfterBreak="0">
    <w:nsid w:val="2ABA6579"/>
    <w:multiLevelType w:val="hybridMultilevel"/>
    <w:tmpl w:val="103292E2"/>
    <w:lvl w:ilvl="0" w:tplc="04090003">
      <w:start w:val="1"/>
      <w:numFmt w:val="decimal"/>
      <w:lvlText w:val="%1."/>
      <w:lvlJc w:val="left"/>
      <w:pPr>
        <w:tabs>
          <w:tab w:val="num" w:pos="960"/>
        </w:tabs>
        <w:ind w:left="960" w:hanging="360"/>
      </w:pPr>
      <w:rPr>
        <w:rFonts w:hint="default"/>
        <w:b w:val="0"/>
        <w:i w:val="0"/>
      </w:rPr>
    </w:lvl>
    <w:lvl w:ilvl="1" w:tplc="A3FA356C">
      <w:numFmt w:val="bullet"/>
      <w:lvlText w:val="-"/>
      <w:lvlJc w:val="left"/>
      <w:pPr>
        <w:ind w:left="960" w:hanging="360"/>
      </w:pPr>
      <w:rPr>
        <w:rFonts w:ascii="Times New Roman" w:eastAsia="Times New Roman" w:hAnsi="Times New Roman" w:cs="Times New Roman" w:hint="default"/>
      </w:rPr>
    </w:lvl>
    <w:lvl w:ilvl="2" w:tplc="0409001B">
      <w:start w:val="1"/>
      <w:numFmt w:val="lowerRoman"/>
      <w:lvlText w:val="%3."/>
      <w:lvlJc w:val="right"/>
      <w:pPr>
        <w:tabs>
          <w:tab w:val="num" w:pos="1680"/>
        </w:tabs>
        <w:ind w:left="1680" w:hanging="180"/>
      </w:pPr>
    </w:lvl>
    <w:lvl w:ilvl="3" w:tplc="7E18F434">
      <w:start w:val="1"/>
      <w:numFmt w:val="lowerLetter"/>
      <w:lvlText w:val="%4)"/>
      <w:lvlJc w:val="left"/>
      <w:pPr>
        <w:ind w:left="2400" w:hanging="360"/>
      </w:pPr>
      <w:rPr>
        <w:rFonts w:hint="default"/>
      </w:rPr>
    </w:lvl>
    <w:lvl w:ilvl="4" w:tplc="04090019" w:tentative="1">
      <w:start w:val="1"/>
      <w:numFmt w:val="lowerLetter"/>
      <w:lvlText w:val="%5."/>
      <w:lvlJc w:val="left"/>
      <w:pPr>
        <w:tabs>
          <w:tab w:val="num" w:pos="3120"/>
        </w:tabs>
        <w:ind w:left="3120" w:hanging="360"/>
      </w:pPr>
    </w:lvl>
    <w:lvl w:ilvl="5" w:tplc="0409001B" w:tentative="1">
      <w:start w:val="1"/>
      <w:numFmt w:val="lowerRoman"/>
      <w:lvlText w:val="%6."/>
      <w:lvlJc w:val="right"/>
      <w:pPr>
        <w:tabs>
          <w:tab w:val="num" w:pos="3840"/>
        </w:tabs>
        <w:ind w:left="3840" w:hanging="180"/>
      </w:pPr>
    </w:lvl>
    <w:lvl w:ilvl="6" w:tplc="0409000F" w:tentative="1">
      <w:start w:val="1"/>
      <w:numFmt w:val="decimal"/>
      <w:lvlText w:val="%7."/>
      <w:lvlJc w:val="left"/>
      <w:pPr>
        <w:tabs>
          <w:tab w:val="num" w:pos="4560"/>
        </w:tabs>
        <w:ind w:left="4560" w:hanging="360"/>
      </w:pPr>
    </w:lvl>
    <w:lvl w:ilvl="7" w:tplc="04090019" w:tentative="1">
      <w:start w:val="1"/>
      <w:numFmt w:val="lowerLetter"/>
      <w:lvlText w:val="%8."/>
      <w:lvlJc w:val="left"/>
      <w:pPr>
        <w:tabs>
          <w:tab w:val="num" w:pos="5280"/>
        </w:tabs>
        <w:ind w:left="5280" w:hanging="360"/>
      </w:pPr>
    </w:lvl>
    <w:lvl w:ilvl="8" w:tplc="0409001B" w:tentative="1">
      <w:start w:val="1"/>
      <w:numFmt w:val="lowerRoman"/>
      <w:lvlText w:val="%9."/>
      <w:lvlJc w:val="right"/>
      <w:pPr>
        <w:tabs>
          <w:tab w:val="num" w:pos="6000"/>
        </w:tabs>
        <w:ind w:left="6000" w:hanging="180"/>
      </w:pPr>
    </w:lvl>
  </w:abstractNum>
  <w:abstractNum w:abstractNumId="175" w15:restartNumberingAfterBreak="0">
    <w:nsid w:val="2B2D161C"/>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4402D4"/>
    <w:multiLevelType w:val="hybridMultilevel"/>
    <w:tmpl w:val="FDEAADC6"/>
    <w:lvl w:ilvl="0" w:tplc="15827834">
      <w:start w:val="1"/>
      <w:numFmt w:val="decimal"/>
      <w:lvlText w:val="%1."/>
      <w:lvlJc w:val="left"/>
      <w:pPr>
        <w:ind w:left="960" w:hanging="360"/>
      </w:pPr>
      <w:rPr>
        <w:rFonts w:hint="default"/>
      </w:rPr>
    </w:lvl>
    <w:lvl w:ilvl="1" w:tplc="04090019">
      <w:start w:val="1"/>
      <w:numFmt w:val="decimal"/>
      <w:lvlText w:val="%2."/>
      <w:lvlJc w:val="left"/>
      <w:pPr>
        <w:tabs>
          <w:tab w:val="num" w:pos="1303"/>
        </w:tabs>
        <w:ind w:left="736" w:firstLine="284"/>
      </w:pPr>
      <w:rPr>
        <w:rFonts w:hint="default"/>
      </w:rPr>
    </w:lvl>
    <w:lvl w:ilvl="2" w:tplc="0409001B">
      <w:start w:val="11"/>
      <w:numFmt w:val="lowerLetter"/>
      <w:lvlText w:val="%3)"/>
      <w:lvlJc w:val="left"/>
      <w:pPr>
        <w:ind w:left="1800" w:hanging="360"/>
      </w:pPr>
      <w:rPr>
        <w:rFonts w:hint="default"/>
      </w:rPr>
    </w:lvl>
    <w:lvl w:ilvl="3" w:tplc="0409000F" w:tentative="1">
      <w:start w:val="1"/>
      <w:numFmt w:val="decimal"/>
      <w:lvlText w:val="%4."/>
      <w:lvlJc w:val="left"/>
      <w:pPr>
        <w:ind w:left="2280" w:hanging="420"/>
      </w:pPr>
    </w:lvl>
    <w:lvl w:ilvl="4" w:tplc="04090019" w:tentative="1">
      <w:start w:val="1"/>
      <w:numFmt w:val="aiueoFullWidth"/>
      <w:lvlText w:val="(%5)"/>
      <w:lvlJc w:val="left"/>
      <w:pPr>
        <w:ind w:left="2700" w:hanging="420"/>
      </w:pPr>
    </w:lvl>
    <w:lvl w:ilvl="5" w:tplc="0409001B"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9" w:tentative="1">
      <w:start w:val="1"/>
      <w:numFmt w:val="aiueoFullWidth"/>
      <w:lvlText w:val="(%8)"/>
      <w:lvlJc w:val="left"/>
      <w:pPr>
        <w:ind w:left="3960" w:hanging="420"/>
      </w:pPr>
    </w:lvl>
    <w:lvl w:ilvl="8" w:tplc="0409001B" w:tentative="1">
      <w:start w:val="1"/>
      <w:numFmt w:val="decimalEnclosedCircle"/>
      <w:lvlText w:val="%9"/>
      <w:lvlJc w:val="left"/>
      <w:pPr>
        <w:ind w:left="4380" w:hanging="420"/>
      </w:pPr>
    </w:lvl>
  </w:abstractNum>
  <w:abstractNum w:abstractNumId="177" w15:restartNumberingAfterBreak="0">
    <w:nsid w:val="2B563570"/>
    <w:multiLevelType w:val="hybridMultilevel"/>
    <w:tmpl w:val="08FC30DE"/>
    <w:lvl w:ilvl="0" w:tplc="44D055D4">
      <w:start w:val="1"/>
      <w:numFmt w:val="lowerLetter"/>
      <w:lvlText w:val="%1)"/>
      <w:lvlJc w:val="left"/>
      <w:pPr>
        <w:tabs>
          <w:tab w:val="num" w:pos="1508"/>
        </w:tabs>
        <w:ind w:left="1508" w:hanging="36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2B6E5ADD"/>
    <w:multiLevelType w:val="hybridMultilevel"/>
    <w:tmpl w:val="C2863DDC"/>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9" w15:restartNumberingAfterBreak="0">
    <w:nsid w:val="2BC73B7F"/>
    <w:multiLevelType w:val="hybridMultilevel"/>
    <w:tmpl w:val="90F0DFAC"/>
    <w:lvl w:ilvl="0" w:tplc="07548374">
      <w:start w:val="1"/>
      <w:numFmt w:val="lowerLetter"/>
      <w:lvlText w:val="%1)"/>
      <w:lvlJc w:val="left"/>
      <w:pPr>
        <w:tabs>
          <w:tab w:val="num" w:pos="2679"/>
        </w:tabs>
        <w:ind w:left="1815" w:firstLine="432"/>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BE8153F"/>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81" w15:restartNumberingAfterBreak="0">
    <w:nsid w:val="2C1F6D6C"/>
    <w:multiLevelType w:val="hybridMultilevel"/>
    <w:tmpl w:val="47B2DD52"/>
    <w:lvl w:ilvl="0" w:tplc="44D055D4">
      <w:start w:val="1"/>
      <w:numFmt w:val="lowerLetter"/>
      <w:lvlText w:val="%1)"/>
      <w:lvlJc w:val="left"/>
      <w:pPr>
        <w:ind w:left="1287" w:hanging="360"/>
      </w:pPr>
      <w:rPr>
        <w:rFonts w:hint="default"/>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2" w15:restartNumberingAfterBreak="0">
    <w:nsid w:val="2C4D45A0"/>
    <w:multiLevelType w:val="hybridMultilevel"/>
    <w:tmpl w:val="26CAA00C"/>
    <w:lvl w:ilvl="0" w:tplc="8638BA32">
      <w:start w:val="1"/>
      <w:numFmt w:val="decimal"/>
      <w:suff w:val="space"/>
      <w:lvlText w:val="%1."/>
      <w:lvlJc w:val="left"/>
      <w:pPr>
        <w:ind w:left="2880" w:hanging="360"/>
      </w:pPr>
      <w:rPr>
        <w:rFonts w:hint="default"/>
      </w:rPr>
    </w:lvl>
    <w:lvl w:ilvl="1" w:tplc="FFFFFFFF">
      <w:start w:val="1"/>
      <w:numFmt w:val="lowerLetter"/>
      <w:lvlText w:val="%2)"/>
      <w:lvlJc w:val="left"/>
      <w:pPr>
        <w:tabs>
          <w:tab w:val="num" w:pos="3600"/>
        </w:tabs>
        <w:ind w:left="3600" w:hanging="360"/>
      </w:pPr>
      <w:rPr>
        <w:rFonts w:ascii="Times New Roman" w:hAnsi="Times New Roman" w:hint="default"/>
      </w:rPr>
    </w:lvl>
    <w:lvl w:ilvl="2" w:tplc="FFFFFFFF">
      <w:start w:val="1"/>
      <w:numFmt w:val="bullet"/>
      <w:lvlText w:val="+"/>
      <w:lvlJc w:val="left"/>
      <w:pPr>
        <w:tabs>
          <w:tab w:val="num" w:pos="4500"/>
        </w:tabs>
        <w:ind w:left="4500" w:hanging="360"/>
      </w:pPr>
      <w:rPr>
        <w:rFonts w:ascii="Times New Roman" w:hAnsi="Times New Roman" w:cs="Times New Roman" w:hint="default"/>
      </w:rPr>
    </w:lvl>
    <w:lvl w:ilvl="3" w:tplc="FFFFFFFF" w:tentative="1">
      <w:start w:val="1"/>
      <w:numFmt w:val="decimal"/>
      <w:lvlText w:val="%4."/>
      <w:lvlJc w:val="left"/>
      <w:pPr>
        <w:tabs>
          <w:tab w:val="num" w:pos="5040"/>
        </w:tabs>
        <w:ind w:left="5040" w:hanging="360"/>
      </w:pPr>
    </w:lvl>
    <w:lvl w:ilvl="4" w:tplc="FFFFFFFF">
      <w:start w:val="1"/>
      <w:numFmt w:val="lowerLetter"/>
      <w:lvlText w:val="%5."/>
      <w:lvlJc w:val="left"/>
      <w:pPr>
        <w:tabs>
          <w:tab w:val="num" w:pos="5760"/>
        </w:tabs>
        <w:ind w:left="5760" w:hanging="360"/>
      </w:pPr>
    </w:lvl>
    <w:lvl w:ilvl="5" w:tplc="FFFFFFFF" w:tentative="1">
      <w:start w:val="1"/>
      <w:numFmt w:val="lowerRoman"/>
      <w:lvlText w:val="%6."/>
      <w:lvlJc w:val="right"/>
      <w:pPr>
        <w:tabs>
          <w:tab w:val="num" w:pos="6480"/>
        </w:tabs>
        <w:ind w:left="6480" w:hanging="180"/>
      </w:pPr>
    </w:lvl>
    <w:lvl w:ilvl="6" w:tplc="FFFFFFFF" w:tentative="1">
      <w:start w:val="1"/>
      <w:numFmt w:val="decimal"/>
      <w:lvlText w:val="%7."/>
      <w:lvlJc w:val="left"/>
      <w:pPr>
        <w:tabs>
          <w:tab w:val="num" w:pos="7200"/>
        </w:tabs>
        <w:ind w:left="7200" w:hanging="360"/>
      </w:pPr>
    </w:lvl>
    <w:lvl w:ilvl="7" w:tplc="FFFFFFFF" w:tentative="1">
      <w:start w:val="1"/>
      <w:numFmt w:val="lowerLetter"/>
      <w:lvlText w:val="%8."/>
      <w:lvlJc w:val="left"/>
      <w:pPr>
        <w:tabs>
          <w:tab w:val="num" w:pos="7920"/>
        </w:tabs>
        <w:ind w:left="7920" w:hanging="360"/>
      </w:pPr>
    </w:lvl>
    <w:lvl w:ilvl="8" w:tplc="FFFFFFFF" w:tentative="1">
      <w:start w:val="1"/>
      <w:numFmt w:val="lowerRoman"/>
      <w:lvlText w:val="%9."/>
      <w:lvlJc w:val="right"/>
      <w:pPr>
        <w:tabs>
          <w:tab w:val="num" w:pos="8640"/>
        </w:tabs>
        <w:ind w:left="8640" w:hanging="180"/>
      </w:pPr>
    </w:lvl>
  </w:abstractNum>
  <w:abstractNum w:abstractNumId="183" w15:restartNumberingAfterBreak="0">
    <w:nsid w:val="2CE1692D"/>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D195678"/>
    <w:multiLevelType w:val="hybridMultilevel"/>
    <w:tmpl w:val="23FCFD4A"/>
    <w:lvl w:ilvl="0" w:tplc="04090011">
      <w:start w:val="1"/>
      <w:numFmt w:val="lowerLetter"/>
      <w:lvlText w:val="%1)"/>
      <w:lvlJc w:val="left"/>
      <w:pPr>
        <w:tabs>
          <w:tab w:val="num" w:pos="1620"/>
        </w:tabs>
        <w:ind w:left="1620" w:hanging="360"/>
      </w:pPr>
      <w:rPr>
        <w:rFonts w:hint="default"/>
      </w:rPr>
    </w:lvl>
    <w:lvl w:ilvl="1" w:tplc="04090019" w:tentative="1">
      <w:start w:val="1"/>
      <w:numFmt w:val="lowerLetter"/>
      <w:lvlText w:val="%2."/>
      <w:lvlJc w:val="left"/>
      <w:pPr>
        <w:tabs>
          <w:tab w:val="num" w:pos="-1194"/>
        </w:tabs>
        <w:ind w:left="-1194" w:hanging="360"/>
      </w:pPr>
    </w:lvl>
    <w:lvl w:ilvl="2" w:tplc="0409001B">
      <w:start w:val="1"/>
      <w:numFmt w:val="lowerRoman"/>
      <w:lvlText w:val="%3."/>
      <w:lvlJc w:val="right"/>
      <w:pPr>
        <w:tabs>
          <w:tab w:val="num" w:pos="-474"/>
        </w:tabs>
        <w:ind w:left="-474" w:hanging="180"/>
      </w:pPr>
    </w:lvl>
    <w:lvl w:ilvl="3" w:tplc="0409000F" w:tentative="1">
      <w:start w:val="1"/>
      <w:numFmt w:val="decimal"/>
      <w:lvlText w:val="%4."/>
      <w:lvlJc w:val="left"/>
      <w:pPr>
        <w:tabs>
          <w:tab w:val="num" w:pos="246"/>
        </w:tabs>
        <w:ind w:left="246" w:hanging="360"/>
      </w:pPr>
    </w:lvl>
    <w:lvl w:ilvl="4" w:tplc="04090019" w:tentative="1">
      <w:start w:val="1"/>
      <w:numFmt w:val="lowerLetter"/>
      <w:lvlText w:val="%5."/>
      <w:lvlJc w:val="left"/>
      <w:pPr>
        <w:tabs>
          <w:tab w:val="num" w:pos="966"/>
        </w:tabs>
        <w:ind w:left="966" w:hanging="360"/>
      </w:pPr>
    </w:lvl>
    <w:lvl w:ilvl="5" w:tplc="0409001B" w:tentative="1">
      <w:start w:val="1"/>
      <w:numFmt w:val="lowerRoman"/>
      <w:lvlText w:val="%6."/>
      <w:lvlJc w:val="right"/>
      <w:pPr>
        <w:tabs>
          <w:tab w:val="num" w:pos="1686"/>
        </w:tabs>
        <w:ind w:left="1686" w:hanging="180"/>
      </w:pPr>
    </w:lvl>
    <w:lvl w:ilvl="6" w:tplc="0409000F" w:tentative="1">
      <w:start w:val="1"/>
      <w:numFmt w:val="decimal"/>
      <w:lvlText w:val="%7."/>
      <w:lvlJc w:val="left"/>
      <w:pPr>
        <w:tabs>
          <w:tab w:val="num" w:pos="2406"/>
        </w:tabs>
        <w:ind w:left="2406" w:hanging="360"/>
      </w:pPr>
    </w:lvl>
    <w:lvl w:ilvl="7" w:tplc="04090019" w:tentative="1">
      <w:start w:val="1"/>
      <w:numFmt w:val="lowerLetter"/>
      <w:lvlText w:val="%8."/>
      <w:lvlJc w:val="left"/>
      <w:pPr>
        <w:tabs>
          <w:tab w:val="num" w:pos="3126"/>
        </w:tabs>
        <w:ind w:left="3126" w:hanging="360"/>
      </w:pPr>
    </w:lvl>
    <w:lvl w:ilvl="8" w:tplc="0409001B" w:tentative="1">
      <w:start w:val="1"/>
      <w:numFmt w:val="lowerRoman"/>
      <w:lvlText w:val="%9."/>
      <w:lvlJc w:val="right"/>
      <w:pPr>
        <w:tabs>
          <w:tab w:val="num" w:pos="3846"/>
        </w:tabs>
        <w:ind w:left="3846" w:hanging="180"/>
      </w:pPr>
    </w:lvl>
  </w:abstractNum>
  <w:abstractNum w:abstractNumId="185" w15:restartNumberingAfterBreak="0">
    <w:nsid w:val="2E0E0E55"/>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86" w15:restartNumberingAfterBreak="0">
    <w:nsid w:val="2E275058"/>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87" w15:restartNumberingAfterBreak="0">
    <w:nsid w:val="2E4077F0"/>
    <w:multiLevelType w:val="hybridMultilevel"/>
    <w:tmpl w:val="058E953E"/>
    <w:lvl w:ilvl="0" w:tplc="E56635AC">
      <w:start w:val="1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EAB06BB"/>
    <w:multiLevelType w:val="hybridMultilevel"/>
    <w:tmpl w:val="B6B23D40"/>
    <w:lvl w:ilvl="0" w:tplc="781C5FA8">
      <w:start w:val="1"/>
      <w:numFmt w:val="decimal"/>
      <w:lvlText w:val="%1."/>
      <w:lvlJc w:val="left"/>
      <w:pPr>
        <w:tabs>
          <w:tab w:val="num" w:pos="1287"/>
        </w:tabs>
        <w:ind w:left="1287" w:hanging="360"/>
      </w:pPr>
    </w:lvl>
    <w:lvl w:ilvl="1" w:tplc="04090019">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89" w15:restartNumberingAfterBreak="0">
    <w:nsid w:val="2EE25504"/>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190" w15:restartNumberingAfterBreak="0">
    <w:nsid w:val="2F0103BD"/>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191" w15:restartNumberingAfterBreak="0">
    <w:nsid w:val="2F1D304C"/>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192" w15:restartNumberingAfterBreak="0">
    <w:nsid w:val="2F340BC5"/>
    <w:multiLevelType w:val="hybridMultilevel"/>
    <w:tmpl w:val="C46AB6D0"/>
    <w:lvl w:ilvl="0" w:tplc="04090017">
      <w:start w:val="1"/>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2F9805D4"/>
    <w:multiLevelType w:val="singleLevel"/>
    <w:tmpl w:val="A69C5F7A"/>
    <w:lvl w:ilvl="0">
      <w:start w:val="1"/>
      <w:numFmt w:val="bullet"/>
      <w:pStyle w:val="Listavieta3"/>
      <w:lvlText w:val=""/>
      <w:lvlJc w:val="left"/>
      <w:pPr>
        <w:tabs>
          <w:tab w:val="num" w:pos="717"/>
        </w:tabs>
        <w:ind w:left="714" w:hanging="357"/>
      </w:pPr>
      <w:rPr>
        <w:rFonts w:ascii="Wingdings 2" w:hAnsi="Wingdings 2" w:hint="default"/>
        <w:b/>
        <w:i w:val="0"/>
      </w:rPr>
    </w:lvl>
  </w:abstractNum>
  <w:abstractNum w:abstractNumId="194" w15:restartNumberingAfterBreak="0">
    <w:nsid w:val="2F9D5687"/>
    <w:multiLevelType w:val="hybridMultilevel"/>
    <w:tmpl w:val="6F302588"/>
    <w:lvl w:ilvl="0" w:tplc="BE264C02">
      <w:start w:val="2"/>
      <w:numFmt w:val="bullet"/>
      <w:lvlText w:val="-"/>
      <w:lvlJc w:val="left"/>
      <w:pPr>
        <w:ind w:left="1260" w:hanging="360"/>
      </w:pPr>
      <w:rPr>
        <w:rFonts w:ascii="Times New Roman" w:eastAsia="Times New Roman" w:hAnsi="Times New Roman" w:cs="Times New Roman" w:hint="default"/>
        <w:caps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5" w15:restartNumberingAfterBreak="0">
    <w:nsid w:val="30492A44"/>
    <w:multiLevelType w:val="hybridMultilevel"/>
    <w:tmpl w:val="77B259FA"/>
    <w:lvl w:ilvl="0" w:tplc="09D8218E">
      <w:start w:val="1"/>
      <w:numFmt w:val="decimal"/>
      <w:lvlText w:val="%1."/>
      <w:lvlJc w:val="left"/>
      <w:pPr>
        <w:tabs>
          <w:tab w:val="num" w:pos="1857"/>
        </w:tabs>
        <w:ind w:left="1857" w:hanging="360"/>
      </w:pPr>
      <w:rPr>
        <w:rFonts w:hint="default"/>
      </w:rPr>
    </w:lvl>
    <w:lvl w:ilvl="1" w:tplc="CEB8DDA6">
      <w:start w:val="1"/>
      <w:numFmt w:val="lowerLetter"/>
      <w:lvlText w:val="%2)"/>
      <w:lvlJc w:val="left"/>
      <w:pPr>
        <w:tabs>
          <w:tab w:val="num" w:pos="2007"/>
        </w:tabs>
        <w:ind w:left="2007" w:hanging="360"/>
      </w:pPr>
      <w:rPr>
        <w:rFonts w:ascii="Times New Roman" w:hAnsi="Times New Roman" w:hint="default"/>
      </w:r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96" w15:restartNumberingAfterBreak="0">
    <w:nsid w:val="309B7631"/>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97" w15:restartNumberingAfterBreak="0">
    <w:nsid w:val="312B7ECA"/>
    <w:multiLevelType w:val="hybridMultilevel"/>
    <w:tmpl w:val="A030E704"/>
    <w:lvl w:ilvl="0" w:tplc="ACF0092C">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1972DE4"/>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99" w15:restartNumberingAfterBreak="0">
    <w:nsid w:val="31AD023B"/>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31BC3EE7"/>
    <w:multiLevelType w:val="hybridMultilevel"/>
    <w:tmpl w:val="362234E0"/>
    <w:styleLink w:val="1a-4"/>
    <w:lvl w:ilvl="0" w:tplc="3C2A6E1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1" w15:restartNumberingAfterBreak="0">
    <w:nsid w:val="31F24F33"/>
    <w:multiLevelType w:val="hybridMultilevel"/>
    <w:tmpl w:val="0498B50A"/>
    <w:lvl w:ilvl="0" w:tplc="3EBE80C2">
      <w:start w:val="1"/>
      <w:numFmt w:val="decimal"/>
      <w:suff w:val="space"/>
      <w:lvlText w:val="%1."/>
      <w:lvlJc w:val="left"/>
      <w:pPr>
        <w:ind w:left="522" w:firstLine="1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2" w15:restartNumberingAfterBreak="0">
    <w:nsid w:val="3202281F"/>
    <w:multiLevelType w:val="hybridMultilevel"/>
    <w:tmpl w:val="042A038A"/>
    <w:lvl w:ilvl="0" w:tplc="4D86873C">
      <w:start w:val="1"/>
      <w:numFmt w:val="decimal"/>
      <w:lvlText w:val="%1."/>
      <w:lvlJc w:val="left"/>
      <w:pPr>
        <w:tabs>
          <w:tab w:val="num" w:pos="1080"/>
        </w:tabs>
        <w:ind w:left="0" w:firstLine="539"/>
      </w:pPr>
      <w:rPr>
        <w:rFonts w:hint="eastAsia"/>
      </w:rPr>
    </w:lvl>
    <w:lvl w:ilvl="1" w:tplc="AE64E406">
      <w:start w:val="1"/>
      <w:numFmt w:val="lowerLetter"/>
      <w:lvlText w:val="%2)"/>
      <w:lvlJc w:val="left"/>
      <w:pPr>
        <w:tabs>
          <w:tab w:val="num" w:pos="960"/>
        </w:tabs>
        <w:ind w:left="960" w:hanging="360"/>
      </w:pPr>
      <w:rPr>
        <w:rFonts w:hint="default"/>
      </w:rPr>
    </w:lvl>
    <w:lvl w:ilvl="2" w:tplc="65865A1A" w:tentative="1">
      <w:start w:val="1"/>
      <w:numFmt w:val="lowerRoman"/>
      <w:lvlText w:val="%3."/>
      <w:lvlJc w:val="right"/>
      <w:pPr>
        <w:tabs>
          <w:tab w:val="num" w:pos="2160"/>
        </w:tabs>
        <w:ind w:left="2160" w:hanging="180"/>
      </w:pPr>
    </w:lvl>
    <w:lvl w:ilvl="3" w:tplc="FBF225E0" w:tentative="1">
      <w:start w:val="1"/>
      <w:numFmt w:val="decimal"/>
      <w:lvlText w:val="%4."/>
      <w:lvlJc w:val="left"/>
      <w:pPr>
        <w:tabs>
          <w:tab w:val="num" w:pos="2880"/>
        </w:tabs>
        <w:ind w:left="2880" w:hanging="360"/>
      </w:pPr>
    </w:lvl>
    <w:lvl w:ilvl="4" w:tplc="71764FE0" w:tentative="1">
      <w:start w:val="1"/>
      <w:numFmt w:val="lowerLetter"/>
      <w:lvlText w:val="%5."/>
      <w:lvlJc w:val="left"/>
      <w:pPr>
        <w:tabs>
          <w:tab w:val="num" w:pos="3600"/>
        </w:tabs>
        <w:ind w:left="3600" w:hanging="360"/>
      </w:pPr>
    </w:lvl>
    <w:lvl w:ilvl="5" w:tplc="94982F86" w:tentative="1">
      <w:start w:val="1"/>
      <w:numFmt w:val="lowerRoman"/>
      <w:lvlText w:val="%6."/>
      <w:lvlJc w:val="right"/>
      <w:pPr>
        <w:tabs>
          <w:tab w:val="num" w:pos="4320"/>
        </w:tabs>
        <w:ind w:left="4320" w:hanging="180"/>
      </w:pPr>
    </w:lvl>
    <w:lvl w:ilvl="6" w:tplc="B492E630">
      <w:start w:val="1"/>
      <w:numFmt w:val="decimal"/>
      <w:lvlText w:val="%7."/>
      <w:lvlJc w:val="left"/>
      <w:pPr>
        <w:tabs>
          <w:tab w:val="num" w:pos="5040"/>
        </w:tabs>
        <w:ind w:left="5040" w:hanging="360"/>
      </w:pPr>
    </w:lvl>
    <w:lvl w:ilvl="7" w:tplc="8534AB9C" w:tentative="1">
      <w:start w:val="1"/>
      <w:numFmt w:val="lowerLetter"/>
      <w:lvlText w:val="%8."/>
      <w:lvlJc w:val="left"/>
      <w:pPr>
        <w:tabs>
          <w:tab w:val="num" w:pos="5760"/>
        </w:tabs>
        <w:ind w:left="5760" w:hanging="360"/>
      </w:pPr>
    </w:lvl>
    <w:lvl w:ilvl="8" w:tplc="F0C8C9A0" w:tentative="1">
      <w:start w:val="1"/>
      <w:numFmt w:val="lowerRoman"/>
      <w:lvlText w:val="%9."/>
      <w:lvlJc w:val="right"/>
      <w:pPr>
        <w:tabs>
          <w:tab w:val="num" w:pos="6480"/>
        </w:tabs>
        <w:ind w:left="6480" w:hanging="180"/>
      </w:pPr>
    </w:lvl>
  </w:abstractNum>
  <w:abstractNum w:abstractNumId="203" w15:restartNumberingAfterBreak="0">
    <w:nsid w:val="320D5648"/>
    <w:multiLevelType w:val="hybridMultilevel"/>
    <w:tmpl w:val="735ABE9E"/>
    <w:lvl w:ilvl="0" w:tplc="FFFFFFFF">
      <w:start w:val="1"/>
      <w:numFmt w:val="decimal"/>
      <w:lvlText w:val="%1."/>
      <w:lvlJc w:val="left"/>
      <w:pPr>
        <w:tabs>
          <w:tab w:val="num" w:pos="1044"/>
        </w:tabs>
        <w:ind w:left="666" w:firstLine="18"/>
      </w:pPr>
      <w:rPr>
        <w:rFonts w:hint="default"/>
      </w:rPr>
    </w:lvl>
    <w:lvl w:ilvl="1" w:tplc="5D6A11A0">
      <w:start w:val="1"/>
      <w:numFmt w:val="lowerLetter"/>
      <w:lvlText w:val="%2)"/>
      <w:lvlJc w:val="left"/>
      <w:pPr>
        <w:tabs>
          <w:tab w:val="num" w:pos="1980"/>
        </w:tabs>
        <w:ind w:left="1980" w:hanging="360"/>
      </w:pPr>
      <w:rPr>
        <w:rFonts w:ascii="Times New Roman" w:hAnsi="Times New Roman" w:hint="default"/>
      </w:rPr>
    </w:lvl>
    <w:lvl w:ilvl="2" w:tplc="FFFFFFFF" w:tentative="1">
      <w:start w:val="1"/>
      <w:numFmt w:val="lowerRoman"/>
      <w:lvlText w:val="%3."/>
      <w:lvlJc w:val="right"/>
      <w:pPr>
        <w:tabs>
          <w:tab w:val="num" w:pos="2700"/>
        </w:tabs>
        <w:ind w:left="2700" w:hanging="180"/>
      </w:pPr>
    </w:lvl>
    <w:lvl w:ilvl="3" w:tplc="FFFFFFFF">
      <w:start w:val="1"/>
      <w:numFmt w:val="decimal"/>
      <w:lvlText w:val="%4."/>
      <w:lvlJc w:val="left"/>
      <w:pPr>
        <w:tabs>
          <w:tab w:val="num" w:pos="3420"/>
        </w:tabs>
        <w:ind w:left="3420" w:hanging="360"/>
      </w:pPr>
    </w:lvl>
    <w:lvl w:ilvl="4" w:tplc="FFFFFFFF">
      <w:start w:val="1"/>
      <w:numFmt w:val="lowerLetter"/>
      <w:lvlText w:val="%5."/>
      <w:lvlJc w:val="left"/>
      <w:pPr>
        <w:tabs>
          <w:tab w:val="num" w:pos="4140"/>
        </w:tabs>
        <w:ind w:left="4140" w:hanging="360"/>
      </w:pPr>
    </w:lvl>
    <w:lvl w:ilvl="5" w:tplc="FFFFFFFF">
      <w:start w:val="1"/>
      <w:numFmt w:val="lowerRoman"/>
      <w:lvlText w:val="%6."/>
      <w:lvlJc w:val="right"/>
      <w:pPr>
        <w:tabs>
          <w:tab w:val="num" w:pos="4860"/>
        </w:tabs>
        <w:ind w:left="4860" w:hanging="180"/>
      </w:pPr>
    </w:lvl>
    <w:lvl w:ilvl="6" w:tplc="FFFFFFFF">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204" w15:restartNumberingAfterBreak="0">
    <w:nsid w:val="32203FE9"/>
    <w:multiLevelType w:val="hybridMultilevel"/>
    <w:tmpl w:val="B98A7F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14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226150F"/>
    <w:multiLevelType w:val="hybridMultilevel"/>
    <w:tmpl w:val="A030E704"/>
    <w:lvl w:ilvl="0" w:tplc="E13653F8">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26D4056"/>
    <w:multiLevelType w:val="hybridMultilevel"/>
    <w:tmpl w:val="13D8B83C"/>
    <w:lvl w:ilvl="0" w:tplc="AED6DE0C">
      <w:start w:val="1"/>
      <w:numFmt w:val="lowerLetter"/>
      <w:suff w:val="space"/>
      <w:lvlText w:val="%1)"/>
      <w:lvlJc w:val="left"/>
      <w:pPr>
        <w:ind w:left="1429" w:hanging="360"/>
      </w:pPr>
      <w:rPr>
        <w:rFonts w:hint="default"/>
      </w:rPr>
    </w:lvl>
    <w:lvl w:ilvl="1" w:tplc="BB567AC4" w:tentative="1">
      <w:start w:val="1"/>
      <w:numFmt w:val="lowerLetter"/>
      <w:lvlText w:val="%2."/>
      <w:lvlJc w:val="left"/>
      <w:pPr>
        <w:tabs>
          <w:tab w:val="num" w:pos="1440"/>
        </w:tabs>
        <w:ind w:left="1440" w:hanging="360"/>
      </w:pPr>
    </w:lvl>
    <w:lvl w:ilvl="2" w:tplc="56B4D18E" w:tentative="1">
      <w:start w:val="1"/>
      <w:numFmt w:val="lowerRoman"/>
      <w:lvlText w:val="%3."/>
      <w:lvlJc w:val="right"/>
      <w:pPr>
        <w:tabs>
          <w:tab w:val="num" w:pos="2160"/>
        </w:tabs>
        <w:ind w:left="2160" w:hanging="180"/>
      </w:pPr>
    </w:lvl>
    <w:lvl w:ilvl="3" w:tplc="E8DA7DD0" w:tentative="1">
      <w:start w:val="1"/>
      <w:numFmt w:val="decimal"/>
      <w:lvlText w:val="%4."/>
      <w:lvlJc w:val="left"/>
      <w:pPr>
        <w:tabs>
          <w:tab w:val="num" w:pos="2880"/>
        </w:tabs>
        <w:ind w:left="2880" w:hanging="360"/>
      </w:pPr>
    </w:lvl>
    <w:lvl w:ilvl="4" w:tplc="F9B40D0C" w:tentative="1">
      <w:start w:val="1"/>
      <w:numFmt w:val="lowerLetter"/>
      <w:lvlText w:val="%5."/>
      <w:lvlJc w:val="left"/>
      <w:pPr>
        <w:tabs>
          <w:tab w:val="num" w:pos="3600"/>
        </w:tabs>
        <w:ind w:left="3600" w:hanging="360"/>
      </w:pPr>
    </w:lvl>
    <w:lvl w:ilvl="5" w:tplc="E51C23D6" w:tentative="1">
      <w:start w:val="1"/>
      <w:numFmt w:val="lowerRoman"/>
      <w:lvlText w:val="%6."/>
      <w:lvlJc w:val="right"/>
      <w:pPr>
        <w:tabs>
          <w:tab w:val="num" w:pos="4320"/>
        </w:tabs>
        <w:ind w:left="4320" w:hanging="180"/>
      </w:pPr>
    </w:lvl>
    <w:lvl w:ilvl="6" w:tplc="0F52220E">
      <w:start w:val="1"/>
      <w:numFmt w:val="decimal"/>
      <w:lvlText w:val="%7."/>
      <w:lvlJc w:val="left"/>
      <w:pPr>
        <w:tabs>
          <w:tab w:val="num" w:pos="5040"/>
        </w:tabs>
        <w:ind w:left="5040" w:hanging="360"/>
      </w:pPr>
    </w:lvl>
    <w:lvl w:ilvl="7" w:tplc="F05A46C6" w:tentative="1">
      <w:start w:val="1"/>
      <w:numFmt w:val="lowerLetter"/>
      <w:lvlText w:val="%8."/>
      <w:lvlJc w:val="left"/>
      <w:pPr>
        <w:tabs>
          <w:tab w:val="num" w:pos="5760"/>
        </w:tabs>
        <w:ind w:left="5760" w:hanging="360"/>
      </w:pPr>
    </w:lvl>
    <w:lvl w:ilvl="8" w:tplc="781C4ED8" w:tentative="1">
      <w:start w:val="1"/>
      <w:numFmt w:val="lowerRoman"/>
      <w:lvlText w:val="%9."/>
      <w:lvlJc w:val="right"/>
      <w:pPr>
        <w:tabs>
          <w:tab w:val="num" w:pos="6480"/>
        </w:tabs>
        <w:ind w:left="6480" w:hanging="180"/>
      </w:pPr>
    </w:lvl>
  </w:abstractNum>
  <w:abstractNum w:abstractNumId="207" w15:restartNumberingAfterBreak="0">
    <w:nsid w:val="32743A7E"/>
    <w:multiLevelType w:val="hybridMultilevel"/>
    <w:tmpl w:val="13088012"/>
    <w:lvl w:ilvl="0" w:tplc="B9AED4CC">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32CF5A72"/>
    <w:multiLevelType w:val="hybridMultilevel"/>
    <w:tmpl w:val="90F0DFAC"/>
    <w:lvl w:ilvl="0" w:tplc="07548374">
      <w:start w:val="1"/>
      <w:numFmt w:val="lowerLetter"/>
      <w:lvlText w:val="%1)"/>
      <w:lvlJc w:val="left"/>
      <w:pPr>
        <w:tabs>
          <w:tab w:val="num" w:pos="2679"/>
        </w:tabs>
        <w:ind w:left="1815" w:firstLine="432"/>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CF6EFB"/>
    <w:multiLevelType w:val="multilevel"/>
    <w:tmpl w:val="64EAFDEC"/>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decimal"/>
      <w:lvlText w:val="(%4)"/>
      <w:lvlJc w:val="left"/>
      <w:pPr>
        <w:tabs>
          <w:tab w:val="num" w:pos="1451"/>
        </w:tabs>
        <w:ind w:left="1451" w:hanging="360"/>
      </w:pPr>
      <w:rPr>
        <w:rFonts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210" w15:restartNumberingAfterBreak="0">
    <w:nsid w:val="32F51793"/>
    <w:multiLevelType w:val="hybridMultilevel"/>
    <w:tmpl w:val="F2A68922"/>
    <w:lvl w:ilvl="0" w:tplc="766A3936">
      <w:start w:val="1"/>
      <w:numFmt w:val="decimal"/>
      <w:suff w:val="space"/>
      <w:lvlText w:val="Điều %1."/>
      <w:lvlJc w:val="left"/>
      <w:pPr>
        <w:ind w:left="1320" w:hanging="420"/>
      </w:pPr>
      <w:rPr>
        <w:rFonts w:hint="eastAsia"/>
      </w:rPr>
    </w:lvl>
    <w:lvl w:ilvl="1" w:tplc="6D76BFD6">
      <w:start w:val="1"/>
      <w:numFmt w:val="decimal"/>
      <w:suff w:val="space"/>
      <w:lvlText w:val="%2."/>
      <w:lvlJc w:val="left"/>
      <w:pPr>
        <w:ind w:left="-2251" w:firstLine="18"/>
      </w:pPr>
      <w:rPr>
        <w:rFonts w:hint="default"/>
        <w:sz w:val="28"/>
        <w:szCs w:val="28"/>
      </w:rPr>
    </w:lvl>
    <w:lvl w:ilvl="2" w:tplc="99A48E86">
      <w:start w:val="1"/>
      <w:numFmt w:val="lowerLetter"/>
      <w:lvlText w:val="%3)"/>
      <w:lvlJc w:val="left"/>
      <w:pPr>
        <w:tabs>
          <w:tab w:val="num" w:pos="-1453"/>
        </w:tabs>
        <w:ind w:left="-1453" w:hanging="360"/>
      </w:pPr>
      <w:rPr>
        <w:rFonts w:hint="default"/>
        <w:sz w:val="28"/>
      </w:rPr>
    </w:lvl>
    <w:lvl w:ilvl="3" w:tplc="FFFFFFFF">
      <w:start w:val="1"/>
      <w:numFmt w:val="decimal"/>
      <w:lvlText w:val="%4."/>
      <w:lvlJc w:val="left"/>
      <w:pPr>
        <w:ind w:left="-973" w:hanging="420"/>
      </w:pPr>
    </w:lvl>
    <w:lvl w:ilvl="4" w:tplc="FFFFFFFF">
      <w:start w:val="8"/>
      <w:numFmt w:val="bullet"/>
      <w:lvlText w:val="-"/>
      <w:lvlJc w:val="left"/>
      <w:pPr>
        <w:tabs>
          <w:tab w:val="num" w:pos="-268"/>
        </w:tabs>
        <w:ind w:left="-268" w:hanging="705"/>
      </w:pPr>
      <w:rPr>
        <w:rFonts w:ascii="Times New Roman" w:eastAsia="MS Mincho" w:hAnsi="Times New Roman" w:cs="Times New Roman" w:hint="default"/>
      </w:rPr>
    </w:lvl>
    <w:lvl w:ilvl="5" w:tplc="FFFFFFFF">
      <w:numFmt w:val="bullet"/>
      <w:lvlText w:val="-"/>
      <w:lvlJc w:val="left"/>
      <w:pPr>
        <w:tabs>
          <w:tab w:val="num" w:pos="-193"/>
        </w:tabs>
        <w:ind w:left="-193" w:hanging="360"/>
      </w:pPr>
      <w:rPr>
        <w:rFonts w:ascii="Times New Roman" w:eastAsia="Times New Roman" w:hAnsi="Times New Roman" w:cs="Times New Roman" w:hint="default"/>
      </w:rPr>
    </w:lvl>
    <w:lvl w:ilvl="6" w:tplc="C2862B12">
      <w:start w:val="8"/>
      <w:numFmt w:val="lowerLetter"/>
      <w:lvlText w:val="%7)"/>
      <w:lvlJc w:val="left"/>
      <w:pPr>
        <w:tabs>
          <w:tab w:val="num" w:pos="227"/>
        </w:tabs>
        <w:ind w:left="227" w:hanging="360"/>
      </w:pPr>
      <w:rPr>
        <w:rFonts w:hint="default"/>
      </w:rPr>
    </w:lvl>
    <w:lvl w:ilvl="7" w:tplc="8EAC026C">
      <w:start w:val="8"/>
      <w:numFmt w:val="lowerLetter"/>
      <w:lvlText w:val="%8)"/>
      <w:lvlJc w:val="left"/>
      <w:pPr>
        <w:tabs>
          <w:tab w:val="num" w:pos="647"/>
        </w:tabs>
        <w:ind w:left="647" w:hanging="360"/>
      </w:pPr>
      <w:rPr>
        <w:rFonts w:hint="default"/>
      </w:rPr>
    </w:lvl>
    <w:lvl w:ilvl="8" w:tplc="2F08AE36">
      <w:start w:val="1"/>
      <w:numFmt w:val="decimal"/>
      <w:lvlText w:val="%9."/>
      <w:lvlJc w:val="left"/>
      <w:pPr>
        <w:tabs>
          <w:tab w:val="num" w:pos="716"/>
        </w:tabs>
        <w:ind w:left="716" w:hanging="9"/>
      </w:pPr>
      <w:rPr>
        <w:rFonts w:hint="default"/>
      </w:rPr>
    </w:lvl>
  </w:abstractNum>
  <w:abstractNum w:abstractNumId="211" w15:restartNumberingAfterBreak="0">
    <w:nsid w:val="33686C3B"/>
    <w:multiLevelType w:val="hybridMultilevel"/>
    <w:tmpl w:val="9E14E02C"/>
    <w:lvl w:ilvl="0" w:tplc="0409000F">
      <w:start w:val="1"/>
      <w:numFmt w:val="decimal"/>
      <w:lvlText w:val="%1."/>
      <w:lvlJc w:val="left"/>
      <w:pPr>
        <w:ind w:left="1542" w:hanging="360"/>
      </w:pPr>
    </w:lvl>
    <w:lvl w:ilvl="1" w:tplc="04090019" w:tentative="1">
      <w:start w:val="1"/>
      <w:numFmt w:val="lowerLetter"/>
      <w:lvlText w:val="%2."/>
      <w:lvlJc w:val="left"/>
      <w:pPr>
        <w:ind w:left="2262" w:hanging="360"/>
      </w:pPr>
    </w:lvl>
    <w:lvl w:ilvl="2" w:tplc="0409001B" w:tentative="1">
      <w:start w:val="1"/>
      <w:numFmt w:val="lowerRoman"/>
      <w:lvlText w:val="%3."/>
      <w:lvlJc w:val="right"/>
      <w:pPr>
        <w:ind w:left="2982" w:hanging="180"/>
      </w:pPr>
    </w:lvl>
    <w:lvl w:ilvl="3" w:tplc="0409000F" w:tentative="1">
      <w:start w:val="1"/>
      <w:numFmt w:val="decimal"/>
      <w:lvlText w:val="%4."/>
      <w:lvlJc w:val="left"/>
      <w:pPr>
        <w:ind w:left="3702" w:hanging="360"/>
      </w:pPr>
    </w:lvl>
    <w:lvl w:ilvl="4" w:tplc="04090019" w:tentative="1">
      <w:start w:val="1"/>
      <w:numFmt w:val="lowerLetter"/>
      <w:lvlText w:val="%5."/>
      <w:lvlJc w:val="left"/>
      <w:pPr>
        <w:ind w:left="4422" w:hanging="360"/>
      </w:pPr>
    </w:lvl>
    <w:lvl w:ilvl="5" w:tplc="0409001B" w:tentative="1">
      <w:start w:val="1"/>
      <w:numFmt w:val="lowerRoman"/>
      <w:lvlText w:val="%6."/>
      <w:lvlJc w:val="right"/>
      <w:pPr>
        <w:ind w:left="5142" w:hanging="180"/>
      </w:pPr>
    </w:lvl>
    <w:lvl w:ilvl="6" w:tplc="0409000F" w:tentative="1">
      <w:start w:val="1"/>
      <w:numFmt w:val="decimal"/>
      <w:lvlText w:val="%7."/>
      <w:lvlJc w:val="left"/>
      <w:pPr>
        <w:ind w:left="5862" w:hanging="360"/>
      </w:pPr>
    </w:lvl>
    <w:lvl w:ilvl="7" w:tplc="04090019" w:tentative="1">
      <w:start w:val="1"/>
      <w:numFmt w:val="lowerLetter"/>
      <w:lvlText w:val="%8."/>
      <w:lvlJc w:val="left"/>
      <w:pPr>
        <w:ind w:left="6582" w:hanging="360"/>
      </w:pPr>
    </w:lvl>
    <w:lvl w:ilvl="8" w:tplc="0409001B" w:tentative="1">
      <w:start w:val="1"/>
      <w:numFmt w:val="lowerRoman"/>
      <w:lvlText w:val="%9."/>
      <w:lvlJc w:val="right"/>
      <w:pPr>
        <w:ind w:left="7302" w:hanging="180"/>
      </w:pPr>
    </w:lvl>
  </w:abstractNum>
  <w:abstractNum w:abstractNumId="212" w15:restartNumberingAfterBreak="0">
    <w:nsid w:val="33795A0C"/>
    <w:multiLevelType w:val="singleLevel"/>
    <w:tmpl w:val="1FBCB3B8"/>
    <w:lvl w:ilvl="0">
      <w:start w:val="1"/>
      <w:numFmt w:val="decimal"/>
      <w:lvlText w:val="%1."/>
      <w:lvlJc w:val="left"/>
      <w:pPr>
        <w:tabs>
          <w:tab w:val="num" w:pos="144"/>
        </w:tabs>
        <w:ind w:left="0" w:firstLine="0"/>
      </w:pPr>
      <w:rPr>
        <w:rFonts w:hint="default"/>
        <w:sz w:val="28"/>
        <w:szCs w:val="28"/>
      </w:rPr>
    </w:lvl>
  </w:abstractNum>
  <w:abstractNum w:abstractNumId="213" w15:restartNumberingAfterBreak="0">
    <w:nsid w:val="33806C83"/>
    <w:multiLevelType w:val="hybridMultilevel"/>
    <w:tmpl w:val="9734414E"/>
    <w:lvl w:ilvl="0" w:tplc="86749B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4" w15:restartNumberingAfterBreak="0">
    <w:nsid w:val="342122D3"/>
    <w:multiLevelType w:val="multilevel"/>
    <w:tmpl w:val="42EE0BA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ascii="Times New Roman" w:hAnsi="Times New Roman"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4600AF4"/>
    <w:multiLevelType w:val="multilevel"/>
    <w:tmpl w:val="3D507382"/>
    <w:lvl w:ilvl="0">
      <w:start w:val="1"/>
      <w:numFmt w:val="decimal"/>
      <w:lvlText w:val="%1."/>
      <w:lvlJc w:val="left"/>
      <w:pPr>
        <w:tabs>
          <w:tab w:val="num" w:pos="360"/>
        </w:tabs>
        <w:ind w:left="-18" w:firstLine="18"/>
      </w:pPr>
      <w:rPr>
        <w:rFonts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6" w15:restartNumberingAfterBreak="0">
    <w:nsid w:val="346D66D9"/>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217" w15:restartNumberingAfterBreak="0">
    <w:nsid w:val="347A7A4A"/>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8" w15:restartNumberingAfterBreak="0">
    <w:nsid w:val="35A66B27"/>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19" w15:restartNumberingAfterBreak="0">
    <w:nsid w:val="35DE335C"/>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60D5171"/>
    <w:multiLevelType w:val="hybridMultilevel"/>
    <w:tmpl w:val="996411F6"/>
    <w:lvl w:ilvl="0" w:tplc="B92697A8">
      <w:start w:val="1"/>
      <w:numFmt w:val="lowerLetter"/>
      <w:pStyle w:val="a"/>
      <w:lvlText w:val="%1)"/>
      <w:lvlJc w:val="left"/>
      <w:pPr>
        <w:ind w:left="717" w:hanging="360"/>
      </w:pPr>
      <w:rPr>
        <w:rFonts w:hint="default"/>
      </w:rPr>
    </w:lvl>
    <w:lvl w:ilvl="1" w:tplc="82A8CFD2"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668794F"/>
    <w:multiLevelType w:val="hybridMultilevel"/>
    <w:tmpl w:val="2044534E"/>
    <w:lvl w:ilvl="0" w:tplc="F474A2C8">
      <w:start w:val="1"/>
      <w:numFmt w:val="decimal"/>
      <w:suff w:val="space"/>
      <w:lvlText w:val="%1."/>
      <w:lvlJc w:val="left"/>
      <w:pPr>
        <w:ind w:left="4898"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2" w15:restartNumberingAfterBreak="0">
    <w:nsid w:val="36977B21"/>
    <w:multiLevelType w:val="hybridMultilevel"/>
    <w:tmpl w:val="8E28F61A"/>
    <w:lvl w:ilvl="0" w:tplc="FFFFFFFF">
      <w:start w:val="1"/>
      <w:numFmt w:val="decimal"/>
      <w:lvlText w:val="%1."/>
      <w:lvlJc w:val="left"/>
      <w:pPr>
        <w:tabs>
          <w:tab w:val="num" w:pos="1440"/>
        </w:tabs>
        <w:ind w:left="1062" w:firstLine="1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3" w15:restartNumberingAfterBreak="0">
    <w:nsid w:val="372B194B"/>
    <w:multiLevelType w:val="multilevel"/>
    <w:tmpl w:val="496AC9CC"/>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24" w15:restartNumberingAfterBreak="0">
    <w:nsid w:val="373077E2"/>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25" w15:restartNumberingAfterBreak="0">
    <w:nsid w:val="37520598"/>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77425C0"/>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379C0EC5"/>
    <w:multiLevelType w:val="hybridMultilevel"/>
    <w:tmpl w:val="88A0C9AA"/>
    <w:lvl w:ilvl="0" w:tplc="A2B22B02">
      <w:start w:val="1"/>
      <w:numFmt w:val="decimal"/>
      <w:lvlText w:val="%1."/>
      <w:lvlJc w:val="left"/>
      <w:pPr>
        <w:tabs>
          <w:tab w:val="num" w:pos="1044"/>
        </w:tabs>
        <w:ind w:left="666" w:firstLine="18"/>
      </w:pPr>
      <w:rPr>
        <w:rFonts w:hint="default"/>
      </w:rPr>
    </w:lvl>
    <w:lvl w:ilvl="1" w:tplc="35E27342">
      <w:start w:val="1"/>
      <w:numFmt w:val="lowerLetter"/>
      <w:lvlText w:val="%2."/>
      <w:lvlJc w:val="left"/>
      <w:pPr>
        <w:tabs>
          <w:tab w:val="num" w:pos="1980"/>
        </w:tabs>
        <w:ind w:left="1980" w:hanging="360"/>
      </w:pPr>
    </w:lvl>
    <w:lvl w:ilvl="2" w:tplc="1560892C" w:tentative="1">
      <w:start w:val="1"/>
      <w:numFmt w:val="lowerRoman"/>
      <w:lvlText w:val="%3."/>
      <w:lvlJc w:val="right"/>
      <w:pPr>
        <w:tabs>
          <w:tab w:val="num" w:pos="2700"/>
        </w:tabs>
        <w:ind w:left="2700" w:hanging="180"/>
      </w:pPr>
    </w:lvl>
    <w:lvl w:ilvl="3" w:tplc="EAD0D4CC">
      <w:start w:val="1"/>
      <w:numFmt w:val="decimal"/>
      <w:lvlText w:val="%4."/>
      <w:lvlJc w:val="left"/>
      <w:pPr>
        <w:tabs>
          <w:tab w:val="num" w:pos="3420"/>
        </w:tabs>
        <w:ind w:left="3420" w:hanging="360"/>
      </w:pPr>
    </w:lvl>
    <w:lvl w:ilvl="4" w:tplc="51CEA5F8">
      <w:start w:val="1"/>
      <w:numFmt w:val="lowerLetter"/>
      <w:lvlText w:val="%5."/>
      <w:lvlJc w:val="left"/>
      <w:pPr>
        <w:tabs>
          <w:tab w:val="num" w:pos="4140"/>
        </w:tabs>
        <w:ind w:left="4140" w:hanging="360"/>
      </w:pPr>
    </w:lvl>
    <w:lvl w:ilvl="5" w:tplc="8D36DAE6">
      <w:start w:val="1"/>
      <w:numFmt w:val="lowerRoman"/>
      <w:lvlText w:val="%6."/>
      <w:lvlJc w:val="right"/>
      <w:pPr>
        <w:tabs>
          <w:tab w:val="num" w:pos="4860"/>
        </w:tabs>
        <w:ind w:left="4860" w:hanging="180"/>
      </w:pPr>
    </w:lvl>
    <w:lvl w:ilvl="6" w:tplc="22A440F2" w:tentative="1">
      <w:start w:val="1"/>
      <w:numFmt w:val="decimal"/>
      <w:lvlText w:val="%7."/>
      <w:lvlJc w:val="left"/>
      <w:pPr>
        <w:tabs>
          <w:tab w:val="num" w:pos="5580"/>
        </w:tabs>
        <w:ind w:left="5580" w:hanging="360"/>
      </w:pPr>
    </w:lvl>
    <w:lvl w:ilvl="7" w:tplc="CECCF00C" w:tentative="1">
      <w:start w:val="1"/>
      <w:numFmt w:val="lowerLetter"/>
      <w:lvlText w:val="%8."/>
      <w:lvlJc w:val="left"/>
      <w:pPr>
        <w:tabs>
          <w:tab w:val="num" w:pos="6300"/>
        </w:tabs>
        <w:ind w:left="6300" w:hanging="360"/>
      </w:pPr>
    </w:lvl>
    <w:lvl w:ilvl="8" w:tplc="B8A88B26" w:tentative="1">
      <w:start w:val="1"/>
      <w:numFmt w:val="lowerRoman"/>
      <w:lvlText w:val="%9."/>
      <w:lvlJc w:val="right"/>
      <w:pPr>
        <w:tabs>
          <w:tab w:val="num" w:pos="7020"/>
        </w:tabs>
        <w:ind w:left="7020" w:hanging="180"/>
      </w:pPr>
    </w:lvl>
  </w:abstractNum>
  <w:abstractNum w:abstractNumId="228" w15:restartNumberingAfterBreak="0">
    <w:nsid w:val="37E451CF"/>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29" w15:restartNumberingAfterBreak="0">
    <w:nsid w:val="37E75115"/>
    <w:multiLevelType w:val="hybridMultilevel"/>
    <w:tmpl w:val="C4A8F904"/>
    <w:lvl w:ilvl="0" w:tplc="B82CF55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9234090"/>
    <w:multiLevelType w:val="hybridMultilevel"/>
    <w:tmpl w:val="3FE6EBD6"/>
    <w:lvl w:ilvl="0" w:tplc="AEE04B56">
      <w:start w:val="1"/>
      <w:numFmt w:val="lowerLetter"/>
      <w:lvlText w:val="%1)"/>
      <w:lvlJc w:val="left"/>
      <w:pPr>
        <w:tabs>
          <w:tab w:val="num" w:pos="1429"/>
        </w:tabs>
        <w:ind w:left="1429" w:hanging="360"/>
      </w:pPr>
    </w:lvl>
    <w:lvl w:ilvl="1" w:tplc="BB567AC4" w:tentative="1">
      <w:start w:val="1"/>
      <w:numFmt w:val="lowerLetter"/>
      <w:lvlText w:val="%2."/>
      <w:lvlJc w:val="left"/>
      <w:pPr>
        <w:tabs>
          <w:tab w:val="num" w:pos="1440"/>
        </w:tabs>
        <w:ind w:left="1440" w:hanging="360"/>
      </w:pPr>
    </w:lvl>
    <w:lvl w:ilvl="2" w:tplc="56B4D18E" w:tentative="1">
      <w:start w:val="1"/>
      <w:numFmt w:val="lowerRoman"/>
      <w:lvlText w:val="%3."/>
      <w:lvlJc w:val="right"/>
      <w:pPr>
        <w:tabs>
          <w:tab w:val="num" w:pos="2160"/>
        </w:tabs>
        <w:ind w:left="2160" w:hanging="180"/>
      </w:pPr>
    </w:lvl>
    <w:lvl w:ilvl="3" w:tplc="E8DA7DD0" w:tentative="1">
      <w:start w:val="1"/>
      <w:numFmt w:val="decimal"/>
      <w:lvlText w:val="%4."/>
      <w:lvlJc w:val="left"/>
      <w:pPr>
        <w:tabs>
          <w:tab w:val="num" w:pos="2880"/>
        </w:tabs>
        <w:ind w:left="2880" w:hanging="360"/>
      </w:pPr>
    </w:lvl>
    <w:lvl w:ilvl="4" w:tplc="F9B40D0C" w:tentative="1">
      <w:start w:val="1"/>
      <w:numFmt w:val="lowerLetter"/>
      <w:lvlText w:val="%5."/>
      <w:lvlJc w:val="left"/>
      <w:pPr>
        <w:tabs>
          <w:tab w:val="num" w:pos="3600"/>
        </w:tabs>
        <w:ind w:left="3600" w:hanging="360"/>
      </w:pPr>
    </w:lvl>
    <w:lvl w:ilvl="5" w:tplc="E51C23D6" w:tentative="1">
      <w:start w:val="1"/>
      <w:numFmt w:val="lowerRoman"/>
      <w:lvlText w:val="%6."/>
      <w:lvlJc w:val="right"/>
      <w:pPr>
        <w:tabs>
          <w:tab w:val="num" w:pos="4320"/>
        </w:tabs>
        <w:ind w:left="4320" w:hanging="180"/>
      </w:pPr>
    </w:lvl>
    <w:lvl w:ilvl="6" w:tplc="0F52220E">
      <w:start w:val="1"/>
      <w:numFmt w:val="decimal"/>
      <w:lvlText w:val="%7."/>
      <w:lvlJc w:val="left"/>
      <w:pPr>
        <w:tabs>
          <w:tab w:val="num" w:pos="5040"/>
        </w:tabs>
        <w:ind w:left="5040" w:hanging="360"/>
      </w:pPr>
    </w:lvl>
    <w:lvl w:ilvl="7" w:tplc="F05A46C6" w:tentative="1">
      <w:start w:val="1"/>
      <w:numFmt w:val="lowerLetter"/>
      <w:lvlText w:val="%8."/>
      <w:lvlJc w:val="left"/>
      <w:pPr>
        <w:tabs>
          <w:tab w:val="num" w:pos="5760"/>
        </w:tabs>
        <w:ind w:left="5760" w:hanging="360"/>
      </w:pPr>
    </w:lvl>
    <w:lvl w:ilvl="8" w:tplc="781C4ED8" w:tentative="1">
      <w:start w:val="1"/>
      <w:numFmt w:val="lowerRoman"/>
      <w:lvlText w:val="%9."/>
      <w:lvlJc w:val="right"/>
      <w:pPr>
        <w:tabs>
          <w:tab w:val="num" w:pos="6480"/>
        </w:tabs>
        <w:ind w:left="6480" w:hanging="180"/>
      </w:pPr>
    </w:lvl>
  </w:abstractNum>
  <w:abstractNum w:abstractNumId="231" w15:restartNumberingAfterBreak="0">
    <w:nsid w:val="394002AA"/>
    <w:multiLevelType w:val="hybridMultilevel"/>
    <w:tmpl w:val="C7D4C7D8"/>
    <w:lvl w:ilvl="0" w:tplc="04090017">
      <w:start w:val="1"/>
      <w:numFmt w:val="lowerLetter"/>
      <w:lvlText w:val="%1)"/>
      <w:lvlJc w:val="left"/>
      <w:pPr>
        <w:tabs>
          <w:tab w:val="num" w:pos="1980"/>
        </w:tabs>
        <w:ind w:left="198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2" w15:restartNumberingAfterBreak="0">
    <w:nsid w:val="394711A8"/>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33" w15:restartNumberingAfterBreak="0">
    <w:nsid w:val="39510898"/>
    <w:multiLevelType w:val="hybridMultilevel"/>
    <w:tmpl w:val="B4E2F8DA"/>
    <w:lvl w:ilvl="0" w:tplc="C36A60B0">
      <w:start w:val="1"/>
      <w:numFmt w:val="decimal"/>
      <w:pStyle w:val="noidungchuso"/>
      <w:lvlText w:val="%1."/>
      <w:lvlJc w:val="left"/>
      <w:pPr>
        <w:tabs>
          <w:tab w:val="num" w:pos="425"/>
        </w:tabs>
        <w:ind w:left="425" w:hanging="425"/>
      </w:pPr>
      <w:rPr>
        <w:rFonts w:hint="default"/>
        <w:b w:val="0"/>
        <w:i w:val="0"/>
        <w:sz w:val="28"/>
        <w:szCs w:val="28"/>
      </w:rPr>
    </w:lvl>
    <w:lvl w:ilvl="1" w:tplc="B9A2F7D6">
      <w:start w:val="1"/>
      <w:numFmt w:val="lowerLetter"/>
      <w:lvlText w:val="%2."/>
      <w:lvlJc w:val="left"/>
      <w:pPr>
        <w:tabs>
          <w:tab w:val="num" w:pos="1440"/>
        </w:tabs>
        <w:ind w:left="1440" w:hanging="360"/>
      </w:pPr>
    </w:lvl>
    <w:lvl w:ilvl="2" w:tplc="8780CD9E" w:tentative="1">
      <w:start w:val="1"/>
      <w:numFmt w:val="lowerRoman"/>
      <w:lvlText w:val="%3."/>
      <w:lvlJc w:val="right"/>
      <w:pPr>
        <w:tabs>
          <w:tab w:val="num" w:pos="2160"/>
        </w:tabs>
        <w:ind w:left="2160" w:hanging="180"/>
      </w:pPr>
    </w:lvl>
    <w:lvl w:ilvl="3" w:tplc="9D88DBC0" w:tentative="1">
      <w:start w:val="1"/>
      <w:numFmt w:val="decimal"/>
      <w:lvlText w:val="%4."/>
      <w:lvlJc w:val="left"/>
      <w:pPr>
        <w:tabs>
          <w:tab w:val="num" w:pos="2880"/>
        </w:tabs>
        <w:ind w:left="2880" w:hanging="360"/>
      </w:pPr>
    </w:lvl>
    <w:lvl w:ilvl="4" w:tplc="D5444B78" w:tentative="1">
      <w:start w:val="1"/>
      <w:numFmt w:val="lowerLetter"/>
      <w:lvlText w:val="%5."/>
      <w:lvlJc w:val="left"/>
      <w:pPr>
        <w:tabs>
          <w:tab w:val="num" w:pos="3600"/>
        </w:tabs>
        <w:ind w:left="3600" w:hanging="360"/>
      </w:pPr>
    </w:lvl>
    <w:lvl w:ilvl="5" w:tplc="CA8A8AB6" w:tentative="1">
      <w:start w:val="1"/>
      <w:numFmt w:val="lowerRoman"/>
      <w:lvlText w:val="%6."/>
      <w:lvlJc w:val="right"/>
      <w:pPr>
        <w:tabs>
          <w:tab w:val="num" w:pos="4320"/>
        </w:tabs>
        <w:ind w:left="4320" w:hanging="180"/>
      </w:pPr>
    </w:lvl>
    <w:lvl w:ilvl="6" w:tplc="FE34AEE8">
      <w:start w:val="1"/>
      <w:numFmt w:val="decimal"/>
      <w:lvlText w:val="%7."/>
      <w:lvlJc w:val="left"/>
      <w:pPr>
        <w:tabs>
          <w:tab w:val="num" w:pos="5040"/>
        </w:tabs>
        <w:ind w:left="5040" w:hanging="360"/>
      </w:pPr>
    </w:lvl>
    <w:lvl w:ilvl="7" w:tplc="A8F43CFE" w:tentative="1">
      <w:start w:val="1"/>
      <w:numFmt w:val="lowerLetter"/>
      <w:lvlText w:val="%8."/>
      <w:lvlJc w:val="left"/>
      <w:pPr>
        <w:tabs>
          <w:tab w:val="num" w:pos="5760"/>
        </w:tabs>
        <w:ind w:left="5760" w:hanging="360"/>
      </w:pPr>
    </w:lvl>
    <w:lvl w:ilvl="8" w:tplc="2CFE86E4" w:tentative="1">
      <w:start w:val="1"/>
      <w:numFmt w:val="lowerRoman"/>
      <w:lvlText w:val="%9."/>
      <w:lvlJc w:val="right"/>
      <w:pPr>
        <w:tabs>
          <w:tab w:val="num" w:pos="6480"/>
        </w:tabs>
        <w:ind w:left="6480" w:hanging="180"/>
      </w:pPr>
    </w:lvl>
  </w:abstractNum>
  <w:abstractNum w:abstractNumId="234" w15:restartNumberingAfterBreak="0">
    <w:nsid w:val="399D6951"/>
    <w:multiLevelType w:val="multilevel"/>
    <w:tmpl w:val="1222F17E"/>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lowerLetter"/>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35" w15:restartNumberingAfterBreak="0">
    <w:nsid w:val="3AA50AAE"/>
    <w:multiLevelType w:val="hybridMultilevel"/>
    <w:tmpl w:val="97B0CAF4"/>
    <w:lvl w:ilvl="0" w:tplc="9F02BB04">
      <w:start w:val="1"/>
      <w:numFmt w:val="lowerLetter"/>
      <w:suff w:val="space"/>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6" w15:restartNumberingAfterBreak="0">
    <w:nsid w:val="3AAB7C9A"/>
    <w:multiLevelType w:val="hybridMultilevel"/>
    <w:tmpl w:val="A2CE4040"/>
    <w:lvl w:ilvl="0" w:tplc="E13653F8">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7" w15:restartNumberingAfterBreak="0">
    <w:nsid w:val="3B02042C"/>
    <w:multiLevelType w:val="hybridMultilevel"/>
    <w:tmpl w:val="1120400C"/>
    <w:lvl w:ilvl="0" w:tplc="F8349230">
      <w:start w:val="1"/>
      <w:numFmt w:val="bullet"/>
      <w:lvlRestart w:val="0"/>
      <w:pStyle w:val="DMBullet5"/>
      <w:lvlText w:val=""/>
      <w:lvlJc w:val="left"/>
      <w:pPr>
        <w:tabs>
          <w:tab w:val="num" w:pos="1440"/>
        </w:tabs>
        <w:ind w:left="1440" w:hanging="720"/>
      </w:pPr>
      <w:rPr>
        <w:rFonts w:ascii="Symbol" w:hAnsi="Symbol"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8" w15:restartNumberingAfterBreak="0">
    <w:nsid w:val="3BF306AC"/>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C1D6805"/>
    <w:multiLevelType w:val="multilevel"/>
    <w:tmpl w:val="96945638"/>
    <w:lvl w:ilvl="0">
      <w:start w:val="1"/>
      <w:numFmt w:val="decimal"/>
      <w:lvlText w:val="%1)"/>
      <w:lvlJc w:val="left"/>
      <w:pPr>
        <w:tabs>
          <w:tab w:val="num" w:pos="360"/>
        </w:tabs>
        <w:ind w:left="360" w:hanging="360"/>
      </w:pPr>
    </w:lvl>
    <w:lvl w:ilvl="1">
      <w:start w:val="2"/>
      <w:numFmt w:val="bullet"/>
      <w:lvlText w:val="-"/>
      <w:lvlJc w:val="left"/>
      <w:pPr>
        <w:tabs>
          <w:tab w:val="num" w:pos="684"/>
        </w:tabs>
        <w:ind w:left="540" w:firstLine="0"/>
      </w:pPr>
      <w:rPr>
        <w:rFonts w:ascii="Times New Roman" w:eastAsia="Times New Roman" w:hAnsi="Times New Roman" w:cs="Times New Roman" w:hint="default"/>
        <w:caps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3C4C66D0"/>
    <w:multiLevelType w:val="hybridMultilevel"/>
    <w:tmpl w:val="D0FA80EE"/>
    <w:lvl w:ilvl="0" w:tplc="83BC2AA8">
      <w:start w:val="1"/>
      <w:numFmt w:val="lowerLetter"/>
      <w:lvlText w:val="%1)"/>
      <w:lvlJc w:val="left"/>
      <w:pPr>
        <w:tabs>
          <w:tab w:val="num" w:pos="720"/>
        </w:tabs>
        <w:ind w:left="720" w:hanging="360"/>
      </w:pPr>
      <w:rPr>
        <w:rFonts w:hint="default"/>
      </w:rPr>
    </w:lvl>
    <w:lvl w:ilvl="1" w:tplc="EE18BD56">
      <w:start w:val="1"/>
      <w:numFmt w:val="lowerLetter"/>
      <w:lvlText w:val="%2."/>
      <w:lvlJc w:val="left"/>
      <w:pPr>
        <w:tabs>
          <w:tab w:val="num" w:pos="1440"/>
        </w:tabs>
        <w:ind w:left="1440" w:hanging="360"/>
      </w:pPr>
    </w:lvl>
    <w:lvl w:ilvl="2" w:tplc="321490E8" w:tentative="1">
      <w:start w:val="1"/>
      <w:numFmt w:val="lowerRoman"/>
      <w:lvlText w:val="%3."/>
      <w:lvlJc w:val="right"/>
      <w:pPr>
        <w:tabs>
          <w:tab w:val="num" w:pos="2160"/>
        </w:tabs>
        <w:ind w:left="2160" w:hanging="180"/>
      </w:pPr>
    </w:lvl>
    <w:lvl w:ilvl="3" w:tplc="C2500D56">
      <w:start w:val="1"/>
      <w:numFmt w:val="decimal"/>
      <w:lvlText w:val="%4."/>
      <w:lvlJc w:val="left"/>
      <w:pPr>
        <w:tabs>
          <w:tab w:val="num" w:pos="2880"/>
        </w:tabs>
        <w:ind w:left="2880" w:hanging="360"/>
      </w:pPr>
    </w:lvl>
    <w:lvl w:ilvl="4" w:tplc="07B023C4" w:tentative="1">
      <w:start w:val="1"/>
      <w:numFmt w:val="lowerLetter"/>
      <w:lvlText w:val="%5."/>
      <w:lvlJc w:val="left"/>
      <w:pPr>
        <w:tabs>
          <w:tab w:val="num" w:pos="3600"/>
        </w:tabs>
        <w:ind w:left="3600" w:hanging="360"/>
      </w:pPr>
    </w:lvl>
    <w:lvl w:ilvl="5" w:tplc="5C1068A6" w:tentative="1">
      <w:start w:val="1"/>
      <w:numFmt w:val="lowerRoman"/>
      <w:lvlText w:val="%6."/>
      <w:lvlJc w:val="right"/>
      <w:pPr>
        <w:tabs>
          <w:tab w:val="num" w:pos="4320"/>
        </w:tabs>
        <w:ind w:left="4320" w:hanging="180"/>
      </w:pPr>
    </w:lvl>
    <w:lvl w:ilvl="6" w:tplc="0CC2C4E2" w:tentative="1">
      <w:start w:val="1"/>
      <w:numFmt w:val="decimal"/>
      <w:lvlText w:val="%7."/>
      <w:lvlJc w:val="left"/>
      <w:pPr>
        <w:tabs>
          <w:tab w:val="num" w:pos="5040"/>
        </w:tabs>
        <w:ind w:left="5040" w:hanging="360"/>
      </w:pPr>
    </w:lvl>
    <w:lvl w:ilvl="7" w:tplc="86061F2A" w:tentative="1">
      <w:start w:val="1"/>
      <w:numFmt w:val="lowerLetter"/>
      <w:lvlText w:val="%8."/>
      <w:lvlJc w:val="left"/>
      <w:pPr>
        <w:tabs>
          <w:tab w:val="num" w:pos="5760"/>
        </w:tabs>
        <w:ind w:left="5760" w:hanging="360"/>
      </w:pPr>
    </w:lvl>
    <w:lvl w:ilvl="8" w:tplc="09962E78" w:tentative="1">
      <w:start w:val="1"/>
      <w:numFmt w:val="lowerRoman"/>
      <w:lvlText w:val="%9."/>
      <w:lvlJc w:val="right"/>
      <w:pPr>
        <w:tabs>
          <w:tab w:val="num" w:pos="6480"/>
        </w:tabs>
        <w:ind w:left="6480" w:hanging="180"/>
      </w:pPr>
    </w:lvl>
  </w:abstractNum>
  <w:abstractNum w:abstractNumId="241" w15:restartNumberingAfterBreak="0">
    <w:nsid w:val="3C507BB5"/>
    <w:multiLevelType w:val="multilevel"/>
    <w:tmpl w:val="063C9F6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42" w15:restartNumberingAfterBreak="0">
    <w:nsid w:val="3C583120"/>
    <w:multiLevelType w:val="singleLevel"/>
    <w:tmpl w:val="B1F6AB86"/>
    <w:lvl w:ilvl="0">
      <w:start w:val="1"/>
      <w:numFmt w:val="bullet"/>
      <w:pStyle w:val="Indent2"/>
      <w:lvlText w:val=""/>
      <w:lvlJc w:val="left"/>
      <w:pPr>
        <w:tabs>
          <w:tab w:val="num" w:pos="964"/>
        </w:tabs>
        <w:ind w:left="964" w:hanging="397"/>
      </w:pPr>
      <w:rPr>
        <w:rFonts w:ascii="Symbol" w:hAnsi="Symbol" w:hint="default"/>
      </w:rPr>
    </w:lvl>
  </w:abstractNum>
  <w:abstractNum w:abstractNumId="243" w15:restartNumberingAfterBreak="0">
    <w:nsid w:val="3C6E15F7"/>
    <w:multiLevelType w:val="hybridMultilevel"/>
    <w:tmpl w:val="AE4E63A8"/>
    <w:lvl w:ilvl="0" w:tplc="3378D646">
      <w:start w:val="1"/>
      <w:numFmt w:val="lowerLetter"/>
      <w:lvlText w:val="%1)"/>
      <w:lvlJc w:val="left"/>
      <w:pPr>
        <w:tabs>
          <w:tab w:val="num" w:pos="960"/>
        </w:tabs>
        <w:ind w:left="960" w:hanging="360"/>
      </w:pPr>
      <w:rPr>
        <w:rFonts w:hint="default"/>
        <w:caps w:val="0"/>
      </w:rPr>
    </w:lvl>
    <w:lvl w:ilvl="1" w:tplc="CBD09A88" w:tentative="1">
      <w:start w:val="1"/>
      <w:numFmt w:val="lowerLetter"/>
      <w:lvlText w:val="%2."/>
      <w:lvlJc w:val="left"/>
      <w:pPr>
        <w:tabs>
          <w:tab w:val="num" w:pos="1053"/>
        </w:tabs>
        <w:ind w:left="1053" w:hanging="360"/>
      </w:pPr>
    </w:lvl>
    <w:lvl w:ilvl="2" w:tplc="D7BCE148" w:tentative="1">
      <w:start w:val="1"/>
      <w:numFmt w:val="lowerRoman"/>
      <w:lvlText w:val="%3."/>
      <w:lvlJc w:val="right"/>
      <w:pPr>
        <w:tabs>
          <w:tab w:val="num" w:pos="1773"/>
        </w:tabs>
        <w:ind w:left="1773" w:hanging="180"/>
      </w:pPr>
    </w:lvl>
    <w:lvl w:ilvl="3" w:tplc="4B2AEC24" w:tentative="1">
      <w:start w:val="1"/>
      <w:numFmt w:val="decimal"/>
      <w:lvlText w:val="%4."/>
      <w:lvlJc w:val="left"/>
      <w:pPr>
        <w:tabs>
          <w:tab w:val="num" w:pos="2493"/>
        </w:tabs>
        <w:ind w:left="2493" w:hanging="360"/>
      </w:pPr>
    </w:lvl>
    <w:lvl w:ilvl="4" w:tplc="AF58516E" w:tentative="1">
      <w:start w:val="1"/>
      <w:numFmt w:val="lowerLetter"/>
      <w:lvlText w:val="%5."/>
      <w:lvlJc w:val="left"/>
      <w:pPr>
        <w:tabs>
          <w:tab w:val="num" w:pos="3213"/>
        </w:tabs>
        <w:ind w:left="3213" w:hanging="360"/>
      </w:pPr>
    </w:lvl>
    <w:lvl w:ilvl="5" w:tplc="3D4263CC" w:tentative="1">
      <w:start w:val="1"/>
      <w:numFmt w:val="lowerRoman"/>
      <w:lvlText w:val="%6."/>
      <w:lvlJc w:val="right"/>
      <w:pPr>
        <w:tabs>
          <w:tab w:val="num" w:pos="3933"/>
        </w:tabs>
        <w:ind w:left="3933" w:hanging="180"/>
      </w:pPr>
    </w:lvl>
    <w:lvl w:ilvl="6" w:tplc="0E38DFC8" w:tentative="1">
      <w:start w:val="1"/>
      <w:numFmt w:val="decimal"/>
      <w:lvlText w:val="%7."/>
      <w:lvlJc w:val="left"/>
      <w:pPr>
        <w:tabs>
          <w:tab w:val="num" w:pos="4653"/>
        </w:tabs>
        <w:ind w:left="4653" w:hanging="360"/>
      </w:pPr>
    </w:lvl>
    <w:lvl w:ilvl="7" w:tplc="9FA2A666" w:tentative="1">
      <w:start w:val="1"/>
      <w:numFmt w:val="lowerLetter"/>
      <w:lvlText w:val="%8."/>
      <w:lvlJc w:val="left"/>
      <w:pPr>
        <w:tabs>
          <w:tab w:val="num" w:pos="5373"/>
        </w:tabs>
        <w:ind w:left="5373" w:hanging="360"/>
      </w:pPr>
    </w:lvl>
    <w:lvl w:ilvl="8" w:tplc="42F87F7A" w:tentative="1">
      <w:start w:val="1"/>
      <w:numFmt w:val="lowerRoman"/>
      <w:lvlText w:val="%9."/>
      <w:lvlJc w:val="right"/>
      <w:pPr>
        <w:tabs>
          <w:tab w:val="num" w:pos="6093"/>
        </w:tabs>
        <w:ind w:left="6093" w:hanging="180"/>
      </w:pPr>
    </w:lvl>
  </w:abstractNum>
  <w:abstractNum w:abstractNumId="244" w15:restartNumberingAfterBreak="0">
    <w:nsid w:val="3C803FE4"/>
    <w:multiLevelType w:val="hybridMultilevel"/>
    <w:tmpl w:val="BC58EDAA"/>
    <w:lvl w:ilvl="0" w:tplc="FFFFFFFF">
      <w:start w:val="1"/>
      <w:numFmt w:val="bullet"/>
      <w:lvlText w:val="-"/>
      <w:lvlJc w:val="left"/>
      <w:pPr>
        <w:tabs>
          <w:tab w:val="num" w:pos="1080"/>
        </w:tabs>
        <w:ind w:left="1080" w:hanging="360"/>
      </w:pPr>
      <w:rPr>
        <w:rFonts w:ascii="Arial" w:hAnsi="Arial" w:hint="default"/>
      </w:rPr>
    </w:lvl>
    <w:lvl w:ilvl="1" w:tplc="FFFFFFFF">
      <w:start w:val="1"/>
      <w:numFmt w:val="lowerLetter"/>
      <w:lvlText w:val="%2."/>
      <w:lvlJc w:val="left"/>
      <w:pPr>
        <w:tabs>
          <w:tab w:val="num" w:pos="1451"/>
        </w:tabs>
        <w:ind w:left="1451" w:hanging="360"/>
      </w:pPr>
    </w:lvl>
    <w:lvl w:ilvl="2" w:tplc="FFFFFFFF" w:tentative="1">
      <w:start w:val="1"/>
      <w:numFmt w:val="lowerRoman"/>
      <w:lvlText w:val="%3."/>
      <w:lvlJc w:val="right"/>
      <w:pPr>
        <w:tabs>
          <w:tab w:val="num" w:pos="2171"/>
        </w:tabs>
        <w:ind w:left="2171" w:hanging="180"/>
      </w:pPr>
    </w:lvl>
    <w:lvl w:ilvl="3" w:tplc="FFFFFFFF" w:tentative="1">
      <w:start w:val="1"/>
      <w:numFmt w:val="decimal"/>
      <w:lvlText w:val="%4."/>
      <w:lvlJc w:val="left"/>
      <w:pPr>
        <w:tabs>
          <w:tab w:val="num" w:pos="2891"/>
        </w:tabs>
        <w:ind w:left="2891" w:hanging="360"/>
      </w:pPr>
    </w:lvl>
    <w:lvl w:ilvl="4" w:tplc="FFFFFFFF" w:tentative="1">
      <w:start w:val="1"/>
      <w:numFmt w:val="lowerLetter"/>
      <w:lvlText w:val="%5."/>
      <w:lvlJc w:val="left"/>
      <w:pPr>
        <w:tabs>
          <w:tab w:val="num" w:pos="3611"/>
        </w:tabs>
        <w:ind w:left="3611" w:hanging="360"/>
      </w:pPr>
    </w:lvl>
    <w:lvl w:ilvl="5" w:tplc="FFFFFFFF" w:tentative="1">
      <w:start w:val="1"/>
      <w:numFmt w:val="lowerRoman"/>
      <w:lvlText w:val="%6."/>
      <w:lvlJc w:val="right"/>
      <w:pPr>
        <w:tabs>
          <w:tab w:val="num" w:pos="4331"/>
        </w:tabs>
        <w:ind w:left="4331" w:hanging="180"/>
      </w:pPr>
    </w:lvl>
    <w:lvl w:ilvl="6" w:tplc="FFFFFFFF" w:tentative="1">
      <w:start w:val="1"/>
      <w:numFmt w:val="decimal"/>
      <w:lvlText w:val="%7."/>
      <w:lvlJc w:val="left"/>
      <w:pPr>
        <w:tabs>
          <w:tab w:val="num" w:pos="5051"/>
        </w:tabs>
        <w:ind w:left="5051" w:hanging="360"/>
      </w:pPr>
    </w:lvl>
    <w:lvl w:ilvl="7" w:tplc="FFFFFFFF" w:tentative="1">
      <w:start w:val="1"/>
      <w:numFmt w:val="lowerLetter"/>
      <w:lvlText w:val="%8."/>
      <w:lvlJc w:val="left"/>
      <w:pPr>
        <w:tabs>
          <w:tab w:val="num" w:pos="5771"/>
        </w:tabs>
        <w:ind w:left="5771" w:hanging="360"/>
      </w:pPr>
    </w:lvl>
    <w:lvl w:ilvl="8" w:tplc="FFFFFFFF" w:tentative="1">
      <w:start w:val="1"/>
      <w:numFmt w:val="lowerRoman"/>
      <w:lvlText w:val="%9."/>
      <w:lvlJc w:val="right"/>
      <w:pPr>
        <w:tabs>
          <w:tab w:val="num" w:pos="6491"/>
        </w:tabs>
        <w:ind w:left="6491" w:hanging="180"/>
      </w:pPr>
    </w:lvl>
  </w:abstractNum>
  <w:abstractNum w:abstractNumId="245" w15:restartNumberingAfterBreak="0">
    <w:nsid w:val="3CEB35C6"/>
    <w:multiLevelType w:val="hybridMultilevel"/>
    <w:tmpl w:val="73C0F242"/>
    <w:lvl w:ilvl="0" w:tplc="48B4A01E">
      <w:start w:val="2"/>
      <w:numFmt w:val="bullet"/>
      <w:lvlText w:val="-"/>
      <w:lvlJc w:val="left"/>
      <w:pPr>
        <w:tabs>
          <w:tab w:val="num" w:pos="2382"/>
        </w:tabs>
        <w:ind w:left="2382" w:hanging="735"/>
      </w:pPr>
      <w:rPr>
        <w:rFonts w:ascii="Times New Roman" w:eastAsia="Times New Roman" w:hAnsi="Times New Roman" w:cs="Times New Roman" w:hint="default"/>
      </w:rPr>
    </w:lvl>
    <w:lvl w:ilvl="1" w:tplc="2F44C4F6" w:tentative="1">
      <w:start w:val="1"/>
      <w:numFmt w:val="bullet"/>
      <w:lvlText w:val="o"/>
      <w:lvlJc w:val="left"/>
      <w:pPr>
        <w:tabs>
          <w:tab w:val="num" w:pos="2007"/>
        </w:tabs>
        <w:ind w:left="2007" w:hanging="360"/>
      </w:pPr>
      <w:rPr>
        <w:rFonts w:ascii="Courier New" w:hAnsi="Courier New" w:cs="Courier New" w:hint="default"/>
      </w:rPr>
    </w:lvl>
    <w:lvl w:ilvl="2" w:tplc="C5D40E2E" w:tentative="1">
      <w:start w:val="1"/>
      <w:numFmt w:val="bullet"/>
      <w:lvlText w:val=""/>
      <w:lvlJc w:val="left"/>
      <w:pPr>
        <w:tabs>
          <w:tab w:val="num" w:pos="2727"/>
        </w:tabs>
        <w:ind w:left="2727" w:hanging="360"/>
      </w:pPr>
      <w:rPr>
        <w:rFonts w:ascii="Wingdings" w:hAnsi="Wingdings" w:hint="default"/>
      </w:rPr>
    </w:lvl>
    <w:lvl w:ilvl="3" w:tplc="35B4B436" w:tentative="1">
      <w:start w:val="1"/>
      <w:numFmt w:val="bullet"/>
      <w:lvlText w:val=""/>
      <w:lvlJc w:val="left"/>
      <w:pPr>
        <w:tabs>
          <w:tab w:val="num" w:pos="3447"/>
        </w:tabs>
        <w:ind w:left="3447" w:hanging="360"/>
      </w:pPr>
      <w:rPr>
        <w:rFonts w:ascii="Symbol" w:hAnsi="Symbol" w:hint="default"/>
      </w:rPr>
    </w:lvl>
    <w:lvl w:ilvl="4" w:tplc="FDC4EF6E" w:tentative="1">
      <w:start w:val="1"/>
      <w:numFmt w:val="bullet"/>
      <w:lvlText w:val="o"/>
      <w:lvlJc w:val="left"/>
      <w:pPr>
        <w:tabs>
          <w:tab w:val="num" w:pos="4167"/>
        </w:tabs>
        <w:ind w:left="4167" w:hanging="360"/>
      </w:pPr>
      <w:rPr>
        <w:rFonts w:ascii="Courier New" w:hAnsi="Courier New" w:cs="Courier New" w:hint="default"/>
      </w:rPr>
    </w:lvl>
    <w:lvl w:ilvl="5" w:tplc="ECFABE54" w:tentative="1">
      <w:start w:val="1"/>
      <w:numFmt w:val="bullet"/>
      <w:lvlText w:val=""/>
      <w:lvlJc w:val="left"/>
      <w:pPr>
        <w:tabs>
          <w:tab w:val="num" w:pos="4887"/>
        </w:tabs>
        <w:ind w:left="4887" w:hanging="360"/>
      </w:pPr>
      <w:rPr>
        <w:rFonts w:ascii="Wingdings" w:hAnsi="Wingdings" w:hint="default"/>
      </w:rPr>
    </w:lvl>
    <w:lvl w:ilvl="6" w:tplc="1DA819BA">
      <w:start w:val="1"/>
      <w:numFmt w:val="bullet"/>
      <w:lvlText w:val=""/>
      <w:lvlJc w:val="left"/>
      <w:pPr>
        <w:tabs>
          <w:tab w:val="num" w:pos="5607"/>
        </w:tabs>
        <w:ind w:left="5607" w:hanging="360"/>
      </w:pPr>
      <w:rPr>
        <w:rFonts w:ascii="Symbol" w:hAnsi="Symbol" w:hint="default"/>
      </w:rPr>
    </w:lvl>
    <w:lvl w:ilvl="7" w:tplc="365842B6" w:tentative="1">
      <w:start w:val="1"/>
      <w:numFmt w:val="bullet"/>
      <w:lvlText w:val="o"/>
      <w:lvlJc w:val="left"/>
      <w:pPr>
        <w:tabs>
          <w:tab w:val="num" w:pos="6327"/>
        </w:tabs>
        <w:ind w:left="6327" w:hanging="360"/>
      </w:pPr>
      <w:rPr>
        <w:rFonts w:ascii="Courier New" w:hAnsi="Courier New" w:cs="Courier New" w:hint="default"/>
      </w:rPr>
    </w:lvl>
    <w:lvl w:ilvl="8" w:tplc="C80CECF0" w:tentative="1">
      <w:start w:val="1"/>
      <w:numFmt w:val="bullet"/>
      <w:lvlText w:val=""/>
      <w:lvlJc w:val="left"/>
      <w:pPr>
        <w:tabs>
          <w:tab w:val="num" w:pos="7047"/>
        </w:tabs>
        <w:ind w:left="7047" w:hanging="360"/>
      </w:pPr>
      <w:rPr>
        <w:rFonts w:ascii="Wingdings" w:hAnsi="Wingdings" w:hint="default"/>
      </w:rPr>
    </w:lvl>
  </w:abstractNum>
  <w:abstractNum w:abstractNumId="246" w15:restartNumberingAfterBreak="0">
    <w:nsid w:val="3D5E7F04"/>
    <w:multiLevelType w:val="hybridMultilevel"/>
    <w:tmpl w:val="15F4A46E"/>
    <w:lvl w:ilvl="0" w:tplc="B5BA3058">
      <w:start w:val="1"/>
      <w:numFmt w:val="decimal"/>
      <w:lvlText w:val="%1."/>
      <w:lvlJc w:val="left"/>
      <w:pPr>
        <w:tabs>
          <w:tab w:val="num" w:pos="720"/>
        </w:tabs>
        <w:ind w:left="720" w:hanging="360"/>
      </w:pPr>
    </w:lvl>
    <w:lvl w:ilvl="1" w:tplc="1EE476E8">
      <w:start w:val="1"/>
      <w:numFmt w:val="lowerLetter"/>
      <w:lvlText w:val="%2."/>
      <w:lvlJc w:val="left"/>
      <w:pPr>
        <w:tabs>
          <w:tab w:val="num" w:pos="1440"/>
        </w:tabs>
        <w:ind w:left="1440" w:hanging="360"/>
      </w:pPr>
    </w:lvl>
    <w:lvl w:ilvl="2" w:tplc="3AAC304E" w:tentative="1">
      <w:start w:val="1"/>
      <w:numFmt w:val="lowerRoman"/>
      <w:lvlText w:val="%3."/>
      <w:lvlJc w:val="right"/>
      <w:pPr>
        <w:tabs>
          <w:tab w:val="num" w:pos="2160"/>
        </w:tabs>
        <w:ind w:left="2160" w:hanging="180"/>
      </w:pPr>
    </w:lvl>
    <w:lvl w:ilvl="3" w:tplc="850483D6" w:tentative="1">
      <w:start w:val="1"/>
      <w:numFmt w:val="decimal"/>
      <w:lvlText w:val="%4."/>
      <w:lvlJc w:val="left"/>
      <w:pPr>
        <w:tabs>
          <w:tab w:val="num" w:pos="2880"/>
        </w:tabs>
        <w:ind w:left="2880" w:hanging="360"/>
      </w:pPr>
    </w:lvl>
    <w:lvl w:ilvl="4" w:tplc="3E6289A2" w:tentative="1">
      <w:start w:val="1"/>
      <w:numFmt w:val="lowerLetter"/>
      <w:lvlText w:val="%5."/>
      <w:lvlJc w:val="left"/>
      <w:pPr>
        <w:tabs>
          <w:tab w:val="num" w:pos="3600"/>
        </w:tabs>
        <w:ind w:left="3600" w:hanging="360"/>
      </w:pPr>
    </w:lvl>
    <w:lvl w:ilvl="5" w:tplc="7AF0B286" w:tentative="1">
      <w:start w:val="1"/>
      <w:numFmt w:val="lowerRoman"/>
      <w:lvlText w:val="%6."/>
      <w:lvlJc w:val="right"/>
      <w:pPr>
        <w:tabs>
          <w:tab w:val="num" w:pos="4320"/>
        </w:tabs>
        <w:ind w:left="4320" w:hanging="180"/>
      </w:pPr>
    </w:lvl>
    <w:lvl w:ilvl="6" w:tplc="3230BA22" w:tentative="1">
      <w:start w:val="1"/>
      <w:numFmt w:val="decimal"/>
      <w:lvlText w:val="%7."/>
      <w:lvlJc w:val="left"/>
      <w:pPr>
        <w:tabs>
          <w:tab w:val="num" w:pos="5040"/>
        </w:tabs>
        <w:ind w:left="5040" w:hanging="360"/>
      </w:pPr>
    </w:lvl>
    <w:lvl w:ilvl="7" w:tplc="23B09632" w:tentative="1">
      <w:start w:val="1"/>
      <w:numFmt w:val="lowerLetter"/>
      <w:lvlText w:val="%8."/>
      <w:lvlJc w:val="left"/>
      <w:pPr>
        <w:tabs>
          <w:tab w:val="num" w:pos="5760"/>
        </w:tabs>
        <w:ind w:left="5760" w:hanging="360"/>
      </w:pPr>
    </w:lvl>
    <w:lvl w:ilvl="8" w:tplc="961AE7EE" w:tentative="1">
      <w:start w:val="1"/>
      <w:numFmt w:val="lowerRoman"/>
      <w:lvlText w:val="%9."/>
      <w:lvlJc w:val="right"/>
      <w:pPr>
        <w:tabs>
          <w:tab w:val="num" w:pos="6480"/>
        </w:tabs>
        <w:ind w:left="6480" w:hanging="180"/>
      </w:pPr>
    </w:lvl>
  </w:abstractNum>
  <w:abstractNum w:abstractNumId="247" w15:restartNumberingAfterBreak="0">
    <w:nsid w:val="3D7F62B1"/>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3E267FE9"/>
    <w:multiLevelType w:val="hybridMultilevel"/>
    <w:tmpl w:val="73F297B8"/>
    <w:lvl w:ilvl="0" w:tplc="479EC622">
      <w:start w:val="1"/>
      <w:numFmt w:val="upperRoman"/>
      <w:pStyle w:val="CHNGSTYLE"/>
      <w:lvlText w:val="Chương %1"/>
      <w:lvlJc w:val="left"/>
      <w:pPr>
        <w:tabs>
          <w:tab w:val="num" w:pos="4120"/>
        </w:tabs>
        <w:ind w:left="4840" w:hanging="1287"/>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BDAC1E0A">
      <w:start w:val="1"/>
      <w:numFmt w:val="lowerLetter"/>
      <w:lvlText w:val="%2."/>
      <w:lvlJc w:val="left"/>
      <w:pPr>
        <w:tabs>
          <w:tab w:val="num" w:pos="1440"/>
        </w:tabs>
        <w:ind w:left="1440" w:hanging="360"/>
      </w:pPr>
    </w:lvl>
    <w:lvl w:ilvl="2" w:tplc="C72098BE">
      <w:start w:val="1"/>
      <w:numFmt w:val="lowerRoman"/>
      <w:lvlText w:val="%3."/>
      <w:lvlJc w:val="right"/>
      <w:pPr>
        <w:tabs>
          <w:tab w:val="num" w:pos="2160"/>
        </w:tabs>
        <w:ind w:left="2160" w:hanging="180"/>
      </w:pPr>
    </w:lvl>
    <w:lvl w:ilvl="3" w:tplc="3B80E91A">
      <w:start w:val="3"/>
      <w:numFmt w:val="lowerLetter"/>
      <w:lvlText w:val="%4)"/>
      <w:lvlJc w:val="left"/>
      <w:pPr>
        <w:tabs>
          <w:tab w:val="num" w:pos="2880"/>
        </w:tabs>
        <w:ind w:left="2880" w:hanging="360"/>
      </w:pPr>
      <w:rPr>
        <w:rFonts w:hint="default"/>
      </w:rPr>
    </w:lvl>
    <w:lvl w:ilvl="4" w:tplc="33FC99BA" w:tentative="1">
      <w:start w:val="1"/>
      <w:numFmt w:val="lowerLetter"/>
      <w:lvlText w:val="%5."/>
      <w:lvlJc w:val="left"/>
      <w:pPr>
        <w:tabs>
          <w:tab w:val="num" w:pos="3600"/>
        </w:tabs>
        <w:ind w:left="3600" w:hanging="360"/>
      </w:pPr>
    </w:lvl>
    <w:lvl w:ilvl="5" w:tplc="D9FE7004" w:tentative="1">
      <w:start w:val="1"/>
      <w:numFmt w:val="lowerRoman"/>
      <w:lvlText w:val="%6."/>
      <w:lvlJc w:val="right"/>
      <w:pPr>
        <w:tabs>
          <w:tab w:val="num" w:pos="4320"/>
        </w:tabs>
        <w:ind w:left="4320" w:hanging="180"/>
      </w:pPr>
    </w:lvl>
    <w:lvl w:ilvl="6" w:tplc="CABE7022" w:tentative="1">
      <w:start w:val="1"/>
      <w:numFmt w:val="decimal"/>
      <w:lvlText w:val="%7."/>
      <w:lvlJc w:val="left"/>
      <w:pPr>
        <w:tabs>
          <w:tab w:val="num" w:pos="5040"/>
        </w:tabs>
        <w:ind w:left="5040" w:hanging="360"/>
      </w:pPr>
    </w:lvl>
    <w:lvl w:ilvl="7" w:tplc="37BC79CC" w:tentative="1">
      <w:start w:val="1"/>
      <w:numFmt w:val="lowerLetter"/>
      <w:lvlText w:val="%8."/>
      <w:lvlJc w:val="left"/>
      <w:pPr>
        <w:tabs>
          <w:tab w:val="num" w:pos="5760"/>
        </w:tabs>
        <w:ind w:left="5760" w:hanging="360"/>
      </w:pPr>
    </w:lvl>
    <w:lvl w:ilvl="8" w:tplc="081C7B3A" w:tentative="1">
      <w:start w:val="1"/>
      <w:numFmt w:val="lowerRoman"/>
      <w:lvlText w:val="%9."/>
      <w:lvlJc w:val="right"/>
      <w:pPr>
        <w:tabs>
          <w:tab w:val="num" w:pos="6480"/>
        </w:tabs>
        <w:ind w:left="6480" w:hanging="180"/>
      </w:pPr>
    </w:lvl>
  </w:abstractNum>
  <w:abstractNum w:abstractNumId="249" w15:restartNumberingAfterBreak="0">
    <w:nsid w:val="3E32526B"/>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50" w15:restartNumberingAfterBreak="0">
    <w:nsid w:val="3E422940"/>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EAC1A68"/>
    <w:multiLevelType w:val="hybridMultilevel"/>
    <w:tmpl w:val="90F0DFAC"/>
    <w:lvl w:ilvl="0" w:tplc="07548374">
      <w:start w:val="1"/>
      <w:numFmt w:val="lowerLetter"/>
      <w:lvlText w:val="%1)"/>
      <w:lvlJc w:val="left"/>
      <w:pPr>
        <w:tabs>
          <w:tab w:val="num" w:pos="2679"/>
        </w:tabs>
        <w:ind w:left="1815" w:firstLine="432"/>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EAE59C9"/>
    <w:multiLevelType w:val="hybridMultilevel"/>
    <w:tmpl w:val="72BE5346"/>
    <w:lvl w:ilvl="0" w:tplc="0409000F">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ED124E0"/>
    <w:multiLevelType w:val="hybridMultilevel"/>
    <w:tmpl w:val="20A25A62"/>
    <w:lvl w:ilvl="0" w:tplc="B8AC4888">
      <w:start w:val="1"/>
      <w:numFmt w:val="decimal"/>
      <w:lvlText w:val="%1."/>
      <w:lvlJc w:val="left"/>
      <w:pPr>
        <w:tabs>
          <w:tab w:val="num" w:pos="2340"/>
        </w:tabs>
        <w:ind w:left="2340" w:hanging="360"/>
      </w:pPr>
      <w:rPr>
        <w:rFonts w:hint="default"/>
        <w:sz w:val="28"/>
        <w:szCs w:val="28"/>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54" w15:restartNumberingAfterBreak="0">
    <w:nsid w:val="3F101B55"/>
    <w:multiLevelType w:val="hybridMultilevel"/>
    <w:tmpl w:val="6B66AFD6"/>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5" w15:restartNumberingAfterBreak="0">
    <w:nsid w:val="3F4C77A8"/>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F51400D"/>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57" w15:restartNumberingAfterBreak="0">
    <w:nsid w:val="3FFC6259"/>
    <w:multiLevelType w:val="hybridMultilevel"/>
    <w:tmpl w:val="F19A5B88"/>
    <w:lvl w:ilvl="0" w:tplc="104EE5B8">
      <w:start w:val="1"/>
      <w:numFmt w:val="lowerLetter"/>
      <w:lvlText w:val="%1)"/>
      <w:lvlJc w:val="left"/>
      <w:pPr>
        <w:tabs>
          <w:tab w:val="num" w:pos="504"/>
        </w:tabs>
        <w:ind w:left="126" w:firstLine="18"/>
      </w:pPr>
      <w:rPr>
        <w:rFonts w:ascii="Times New Roman" w:eastAsia="MS Mincho" w:hAnsi="Times New Roman" w:cs="Times New Roman"/>
      </w:rPr>
    </w:lvl>
    <w:lvl w:ilvl="1" w:tplc="FE36276A">
      <w:start w:val="1"/>
      <w:numFmt w:val="decimal"/>
      <w:suff w:val="space"/>
      <w:lvlText w:val="%2."/>
      <w:lvlJc w:val="left"/>
      <w:pPr>
        <w:ind w:left="2070" w:hanging="360"/>
      </w:pPr>
      <w:rPr>
        <w:rFonts w:hint="default"/>
        <w:b w:val="0"/>
        <w:i w:val="0"/>
      </w:rPr>
    </w:lvl>
    <w:lvl w:ilvl="2" w:tplc="0409001B">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8" w15:restartNumberingAfterBreak="0">
    <w:nsid w:val="409545D1"/>
    <w:multiLevelType w:val="hybridMultilevel"/>
    <w:tmpl w:val="42307F74"/>
    <w:lvl w:ilvl="0" w:tplc="3410932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2413"/>
        </w:tabs>
        <w:ind w:left="2413" w:hanging="360"/>
      </w:pPr>
    </w:lvl>
    <w:lvl w:ilvl="2" w:tplc="0409001B" w:tentative="1">
      <w:start w:val="1"/>
      <w:numFmt w:val="lowerRoman"/>
      <w:lvlText w:val="%3."/>
      <w:lvlJc w:val="right"/>
      <w:pPr>
        <w:tabs>
          <w:tab w:val="num" w:pos="3133"/>
        </w:tabs>
        <w:ind w:left="3133" w:hanging="180"/>
      </w:pPr>
    </w:lvl>
    <w:lvl w:ilvl="3" w:tplc="0409000F" w:tentative="1">
      <w:start w:val="1"/>
      <w:numFmt w:val="decimal"/>
      <w:lvlText w:val="%4."/>
      <w:lvlJc w:val="left"/>
      <w:pPr>
        <w:tabs>
          <w:tab w:val="num" w:pos="3853"/>
        </w:tabs>
        <w:ind w:left="3853" w:hanging="360"/>
      </w:pPr>
    </w:lvl>
    <w:lvl w:ilvl="4" w:tplc="104EE5B8" w:tentative="1">
      <w:start w:val="1"/>
      <w:numFmt w:val="lowerLetter"/>
      <w:lvlText w:val="%5."/>
      <w:lvlJc w:val="left"/>
      <w:pPr>
        <w:tabs>
          <w:tab w:val="num" w:pos="4573"/>
        </w:tabs>
        <w:ind w:left="4573" w:hanging="360"/>
      </w:pPr>
    </w:lvl>
    <w:lvl w:ilvl="5" w:tplc="CEB8DDA6" w:tentative="1">
      <w:start w:val="1"/>
      <w:numFmt w:val="lowerRoman"/>
      <w:lvlText w:val="%6."/>
      <w:lvlJc w:val="right"/>
      <w:pPr>
        <w:tabs>
          <w:tab w:val="num" w:pos="5293"/>
        </w:tabs>
        <w:ind w:left="5293" w:hanging="180"/>
      </w:pPr>
    </w:lvl>
    <w:lvl w:ilvl="6" w:tplc="0409000F">
      <w:start w:val="1"/>
      <w:numFmt w:val="decimal"/>
      <w:lvlText w:val="%7."/>
      <w:lvlJc w:val="left"/>
      <w:pPr>
        <w:tabs>
          <w:tab w:val="num" w:pos="6013"/>
        </w:tabs>
        <w:ind w:left="6013" w:hanging="360"/>
      </w:pPr>
    </w:lvl>
    <w:lvl w:ilvl="7" w:tplc="04090019" w:tentative="1">
      <w:start w:val="1"/>
      <w:numFmt w:val="lowerLetter"/>
      <w:lvlText w:val="%8."/>
      <w:lvlJc w:val="left"/>
      <w:pPr>
        <w:tabs>
          <w:tab w:val="num" w:pos="6733"/>
        </w:tabs>
        <w:ind w:left="6733" w:hanging="360"/>
      </w:pPr>
    </w:lvl>
    <w:lvl w:ilvl="8" w:tplc="0409001B" w:tentative="1">
      <w:start w:val="1"/>
      <w:numFmt w:val="lowerRoman"/>
      <w:lvlText w:val="%9."/>
      <w:lvlJc w:val="right"/>
      <w:pPr>
        <w:tabs>
          <w:tab w:val="num" w:pos="7453"/>
        </w:tabs>
        <w:ind w:left="7453" w:hanging="180"/>
      </w:pPr>
    </w:lvl>
  </w:abstractNum>
  <w:abstractNum w:abstractNumId="259" w15:restartNumberingAfterBreak="0">
    <w:nsid w:val="40B93A78"/>
    <w:multiLevelType w:val="hybridMultilevel"/>
    <w:tmpl w:val="0AE09FDC"/>
    <w:lvl w:ilvl="0" w:tplc="3A66CF32">
      <w:start w:val="1"/>
      <w:numFmt w:val="decimal"/>
      <w:lvlText w:val="%1."/>
      <w:lvlJc w:val="left"/>
      <w:pPr>
        <w:tabs>
          <w:tab w:val="num" w:pos="1440"/>
        </w:tabs>
        <w:ind w:left="1440" w:hanging="360"/>
      </w:pPr>
      <w:rPr>
        <w:rFonts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0CC230C"/>
    <w:multiLevelType w:val="hybridMultilevel"/>
    <w:tmpl w:val="8F5C4E5A"/>
    <w:lvl w:ilvl="0" w:tplc="7564FE10">
      <w:start w:val="1"/>
      <w:numFmt w:val="decimal"/>
      <w:suff w:val="space"/>
      <w:lvlText w:val="%1."/>
      <w:lvlJc w:val="left"/>
      <w:pPr>
        <w:ind w:left="340" w:hanging="340"/>
      </w:pPr>
      <w:rPr>
        <w:rFonts w:hint="default"/>
        <w:b w:val="0"/>
        <w:i w:val="0"/>
        <w:sz w:val="28"/>
        <w:szCs w:val="28"/>
      </w:rPr>
    </w:lvl>
    <w:lvl w:ilvl="1" w:tplc="AEF43CAC">
      <w:numFmt w:val="bullet"/>
      <w:lvlText w:val="+"/>
      <w:lvlJc w:val="left"/>
      <w:pPr>
        <w:tabs>
          <w:tab w:val="num" w:pos="1440"/>
        </w:tabs>
        <w:ind w:left="1440" w:hanging="360"/>
      </w:pPr>
      <w:rPr>
        <w:rFonts w:ascii="Times New Roman" w:eastAsia="Times New Roman" w:hAnsi="Times New Roman" w:cs="Times New Roman" w:hint="default"/>
        <w:b/>
        <w:i w:val="0"/>
        <w:color w:val="auto"/>
        <w:sz w:val="28"/>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1" w15:restartNumberingAfterBreak="0">
    <w:nsid w:val="40EC5E0C"/>
    <w:multiLevelType w:val="hybridMultilevel"/>
    <w:tmpl w:val="B0C607FE"/>
    <w:lvl w:ilvl="0" w:tplc="FA9E310A">
      <w:start w:val="1"/>
      <w:numFmt w:val="lowerLetter"/>
      <w:lvlText w:val="%1)"/>
      <w:lvlJc w:val="left"/>
      <w:pPr>
        <w:tabs>
          <w:tab w:val="num" w:pos="1290"/>
        </w:tabs>
        <w:ind w:left="1290" w:hanging="360"/>
      </w:pPr>
      <w:rPr>
        <w:rFonts w:ascii="Times New Roman" w:eastAsia="MS Mincho" w:hAnsi="Times New Roman" w:cs="Times New Roman"/>
      </w:rPr>
    </w:lvl>
    <w:lvl w:ilvl="1" w:tplc="04090019" w:tentative="1">
      <w:start w:val="1"/>
      <w:numFmt w:val="lowerLetter"/>
      <w:lvlText w:val="%2."/>
      <w:lvlJc w:val="left"/>
      <w:pPr>
        <w:tabs>
          <w:tab w:val="num" w:pos="2010"/>
        </w:tabs>
        <w:ind w:left="2010" w:hanging="360"/>
      </w:pPr>
    </w:lvl>
    <w:lvl w:ilvl="2" w:tplc="0409001B" w:tentative="1">
      <w:start w:val="1"/>
      <w:numFmt w:val="lowerRoman"/>
      <w:lvlText w:val="%3."/>
      <w:lvlJc w:val="right"/>
      <w:pPr>
        <w:tabs>
          <w:tab w:val="num" w:pos="2730"/>
        </w:tabs>
        <w:ind w:left="2730" w:hanging="180"/>
      </w:pPr>
    </w:lvl>
    <w:lvl w:ilvl="3" w:tplc="0409000F" w:tentative="1">
      <w:start w:val="1"/>
      <w:numFmt w:val="decimal"/>
      <w:lvlText w:val="%4."/>
      <w:lvlJc w:val="left"/>
      <w:pPr>
        <w:tabs>
          <w:tab w:val="num" w:pos="3450"/>
        </w:tabs>
        <w:ind w:left="3450" w:hanging="360"/>
      </w:pPr>
    </w:lvl>
    <w:lvl w:ilvl="4" w:tplc="04090019" w:tentative="1">
      <w:start w:val="1"/>
      <w:numFmt w:val="lowerLetter"/>
      <w:lvlText w:val="%5."/>
      <w:lvlJc w:val="left"/>
      <w:pPr>
        <w:tabs>
          <w:tab w:val="num" w:pos="4170"/>
        </w:tabs>
        <w:ind w:left="4170" w:hanging="360"/>
      </w:pPr>
    </w:lvl>
    <w:lvl w:ilvl="5" w:tplc="0409001B" w:tentative="1">
      <w:start w:val="1"/>
      <w:numFmt w:val="lowerRoman"/>
      <w:lvlText w:val="%6."/>
      <w:lvlJc w:val="right"/>
      <w:pPr>
        <w:tabs>
          <w:tab w:val="num" w:pos="4890"/>
        </w:tabs>
        <w:ind w:left="4890" w:hanging="180"/>
      </w:pPr>
    </w:lvl>
    <w:lvl w:ilvl="6" w:tplc="0409000F" w:tentative="1">
      <w:start w:val="1"/>
      <w:numFmt w:val="decimal"/>
      <w:lvlText w:val="%7."/>
      <w:lvlJc w:val="left"/>
      <w:pPr>
        <w:tabs>
          <w:tab w:val="num" w:pos="5610"/>
        </w:tabs>
        <w:ind w:left="5610" w:hanging="360"/>
      </w:pPr>
    </w:lvl>
    <w:lvl w:ilvl="7" w:tplc="04090019" w:tentative="1">
      <w:start w:val="1"/>
      <w:numFmt w:val="lowerLetter"/>
      <w:lvlText w:val="%8."/>
      <w:lvlJc w:val="left"/>
      <w:pPr>
        <w:tabs>
          <w:tab w:val="num" w:pos="6330"/>
        </w:tabs>
        <w:ind w:left="6330" w:hanging="360"/>
      </w:pPr>
    </w:lvl>
    <w:lvl w:ilvl="8" w:tplc="0409001B" w:tentative="1">
      <w:start w:val="1"/>
      <w:numFmt w:val="lowerRoman"/>
      <w:lvlText w:val="%9."/>
      <w:lvlJc w:val="right"/>
      <w:pPr>
        <w:tabs>
          <w:tab w:val="num" w:pos="7050"/>
        </w:tabs>
        <w:ind w:left="7050" w:hanging="180"/>
      </w:pPr>
    </w:lvl>
  </w:abstractNum>
  <w:abstractNum w:abstractNumId="262" w15:restartNumberingAfterBreak="0">
    <w:nsid w:val="41482C90"/>
    <w:multiLevelType w:val="multilevel"/>
    <w:tmpl w:val="B6FEC2BC"/>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numFmt w:val="bullet"/>
      <w:lvlText w:val="-"/>
      <w:lvlJc w:val="left"/>
      <w:pPr>
        <w:ind w:left="0" w:firstLine="709"/>
      </w:pPr>
      <w:rPr>
        <w:rFonts w:ascii="Calibri" w:eastAsia="Calibri" w:hAnsi="Calibri" w:cs="Calibri" w:hint="default"/>
        <w:sz w:val="28"/>
      </w:rPr>
    </w:lvl>
    <w:lvl w:ilvl="3">
      <w:start w:val="1"/>
      <w:numFmt w:val="decimal"/>
      <w:lvlText w:val="(%4)"/>
      <w:lvlJc w:val="left"/>
      <w:pPr>
        <w:tabs>
          <w:tab w:val="num" w:pos="1451"/>
        </w:tabs>
        <w:ind w:left="1451" w:hanging="360"/>
      </w:pPr>
      <w:rPr>
        <w:rFonts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263" w15:restartNumberingAfterBreak="0">
    <w:nsid w:val="41732709"/>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64" w15:restartNumberingAfterBreak="0">
    <w:nsid w:val="41F87D64"/>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265" w15:restartNumberingAfterBreak="0">
    <w:nsid w:val="42393F05"/>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66" w15:restartNumberingAfterBreak="0">
    <w:nsid w:val="424A451E"/>
    <w:multiLevelType w:val="hybridMultilevel"/>
    <w:tmpl w:val="89E22BCC"/>
    <w:lvl w:ilvl="0" w:tplc="DE4C9A08">
      <w:start w:val="1"/>
      <w:numFmt w:val="lowerLetter"/>
      <w:lvlText w:val="%1)"/>
      <w:lvlJc w:val="left"/>
      <w:pPr>
        <w:ind w:left="9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2922098"/>
    <w:multiLevelType w:val="hybridMultilevel"/>
    <w:tmpl w:val="20A25A62"/>
    <w:lvl w:ilvl="0" w:tplc="B8AC4888">
      <w:start w:val="1"/>
      <w:numFmt w:val="decimal"/>
      <w:lvlText w:val="%1."/>
      <w:lvlJc w:val="left"/>
      <w:pPr>
        <w:tabs>
          <w:tab w:val="num" w:pos="2340"/>
        </w:tabs>
        <w:ind w:left="2340" w:hanging="360"/>
      </w:pPr>
      <w:rPr>
        <w:rFonts w:hint="default"/>
        <w:sz w:val="28"/>
        <w:szCs w:val="28"/>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68" w15:restartNumberingAfterBreak="0">
    <w:nsid w:val="42B43D3E"/>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69" w15:restartNumberingAfterBreak="0">
    <w:nsid w:val="430670DF"/>
    <w:multiLevelType w:val="hybridMultilevel"/>
    <w:tmpl w:val="CD3C0ADC"/>
    <w:lvl w:ilvl="0" w:tplc="DEB44182">
      <w:start w:val="1"/>
      <w:numFmt w:val="lowerLetter"/>
      <w:lvlText w:val="%1)"/>
      <w:lvlJc w:val="left"/>
      <w:pPr>
        <w:tabs>
          <w:tab w:val="num" w:pos="1429"/>
        </w:tabs>
        <w:ind w:left="1429" w:hanging="360"/>
      </w:pPr>
    </w:lvl>
    <w:lvl w:ilvl="1" w:tplc="9A18245C">
      <w:start w:val="1"/>
      <w:numFmt w:val="lowerLetter"/>
      <w:lvlText w:val="%2."/>
      <w:lvlJc w:val="left"/>
      <w:pPr>
        <w:tabs>
          <w:tab w:val="num" w:pos="2149"/>
        </w:tabs>
        <w:ind w:left="2149" w:hanging="360"/>
      </w:pPr>
    </w:lvl>
    <w:lvl w:ilvl="2" w:tplc="20A6DF8A" w:tentative="1">
      <w:start w:val="1"/>
      <w:numFmt w:val="lowerRoman"/>
      <w:lvlText w:val="%3."/>
      <w:lvlJc w:val="right"/>
      <w:pPr>
        <w:tabs>
          <w:tab w:val="num" w:pos="2869"/>
        </w:tabs>
        <w:ind w:left="2869" w:hanging="180"/>
      </w:pPr>
    </w:lvl>
    <w:lvl w:ilvl="3" w:tplc="484E5676" w:tentative="1">
      <w:start w:val="1"/>
      <w:numFmt w:val="decimal"/>
      <w:lvlText w:val="%4."/>
      <w:lvlJc w:val="left"/>
      <w:pPr>
        <w:tabs>
          <w:tab w:val="num" w:pos="3589"/>
        </w:tabs>
        <w:ind w:left="3589" w:hanging="360"/>
      </w:pPr>
    </w:lvl>
    <w:lvl w:ilvl="4" w:tplc="496AB466" w:tentative="1">
      <w:start w:val="1"/>
      <w:numFmt w:val="lowerLetter"/>
      <w:lvlText w:val="%5."/>
      <w:lvlJc w:val="left"/>
      <w:pPr>
        <w:tabs>
          <w:tab w:val="num" w:pos="4309"/>
        </w:tabs>
        <w:ind w:left="4309" w:hanging="360"/>
      </w:pPr>
    </w:lvl>
    <w:lvl w:ilvl="5" w:tplc="5E122AFC" w:tentative="1">
      <w:start w:val="1"/>
      <w:numFmt w:val="lowerRoman"/>
      <w:lvlText w:val="%6."/>
      <w:lvlJc w:val="right"/>
      <w:pPr>
        <w:tabs>
          <w:tab w:val="num" w:pos="5029"/>
        </w:tabs>
        <w:ind w:left="5029" w:hanging="180"/>
      </w:pPr>
    </w:lvl>
    <w:lvl w:ilvl="6" w:tplc="7666C708">
      <w:start w:val="1"/>
      <w:numFmt w:val="decimal"/>
      <w:lvlText w:val="%7."/>
      <w:lvlJc w:val="left"/>
      <w:pPr>
        <w:tabs>
          <w:tab w:val="num" w:pos="5749"/>
        </w:tabs>
        <w:ind w:left="5749" w:hanging="360"/>
      </w:pPr>
    </w:lvl>
    <w:lvl w:ilvl="7" w:tplc="1D36EE52" w:tentative="1">
      <w:start w:val="1"/>
      <w:numFmt w:val="lowerLetter"/>
      <w:lvlText w:val="%8."/>
      <w:lvlJc w:val="left"/>
      <w:pPr>
        <w:tabs>
          <w:tab w:val="num" w:pos="6469"/>
        </w:tabs>
        <w:ind w:left="6469" w:hanging="360"/>
      </w:pPr>
    </w:lvl>
    <w:lvl w:ilvl="8" w:tplc="5240D4F8" w:tentative="1">
      <w:start w:val="1"/>
      <w:numFmt w:val="lowerRoman"/>
      <w:lvlText w:val="%9."/>
      <w:lvlJc w:val="right"/>
      <w:pPr>
        <w:tabs>
          <w:tab w:val="num" w:pos="7189"/>
        </w:tabs>
        <w:ind w:left="7189" w:hanging="180"/>
      </w:pPr>
    </w:lvl>
  </w:abstractNum>
  <w:abstractNum w:abstractNumId="270" w15:restartNumberingAfterBreak="0">
    <w:nsid w:val="43084773"/>
    <w:multiLevelType w:val="hybridMultilevel"/>
    <w:tmpl w:val="AA8C6894"/>
    <w:lvl w:ilvl="0" w:tplc="4BCE970A">
      <w:start w:val="1"/>
      <w:numFmt w:val="decimal"/>
      <w:lvlText w:val="%1."/>
      <w:lvlJc w:val="left"/>
      <w:pPr>
        <w:ind w:left="1200" w:hanging="360"/>
      </w:pPr>
      <w:rPr>
        <w:rFonts w:hint="default"/>
        <w:i w:val="0"/>
        <w:sz w:val="28"/>
        <w:szCs w:val="28"/>
      </w:rPr>
    </w:lvl>
    <w:lvl w:ilvl="1" w:tplc="04090019">
      <w:start w:val="1"/>
      <w:numFmt w:val="aiueoFullWidth"/>
      <w:lvlText w:val="(%2)"/>
      <w:lvlJc w:val="left"/>
      <w:pPr>
        <w:ind w:left="840" w:hanging="420"/>
      </w:pPr>
    </w:lvl>
    <w:lvl w:ilvl="2" w:tplc="0409001B"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aiueoFullWidth"/>
      <w:lvlText w:val="(%5)"/>
      <w:lvlJc w:val="left"/>
      <w:pPr>
        <w:ind w:left="2100" w:hanging="420"/>
      </w:pPr>
    </w:lvl>
    <w:lvl w:ilvl="5" w:tplc="0409001B"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9" w:tentative="1">
      <w:start w:val="1"/>
      <w:numFmt w:val="aiueoFullWidth"/>
      <w:lvlText w:val="(%8)"/>
      <w:lvlJc w:val="left"/>
      <w:pPr>
        <w:ind w:left="3360" w:hanging="420"/>
      </w:pPr>
    </w:lvl>
    <w:lvl w:ilvl="8" w:tplc="0409001B" w:tentative="1">
      <w:start w:val="1"/>
      <w:numFmt w:val="decimalEnclosedCircle"/>
      <w:lvlText w:val="%9"/>
      <w:lvlJc w:val="left"/>
      <w:pPr>
        <w:ind w:left="3780" w:hanging="420"/>
      </w:pPr>
    </w:lvl>
  </w:abstractNum>
  <w:abstractNum w:abstractNumId="271" w15:restartNumberingAfterBreak="0">
    <w:nsid w:val="43166712"/>
    <w:multiLevelType w:val="singleLevel"/>
    <w:tmpl w:val="79402DEC"/>
    <w:lvl w:ilvl="0">
      <w:start w:val="1"/>
      <w:numFmt w:val="bullet"/>
      <w:pStyle w:val="Indentado1"/>
      <w:lvlText w:val=""/>
      <w:lvlJc w:val="left"/>
      <w:pPr>
        <w:tabs>
          <w:tab w:val="num" w:pos="397"/>
        </w:tabs>
        <w:ind w:left="397" w:hanging="397"/>
      </w:pPr>
      <w:rPr>
        <w:rFonts w:ascii="Wingdings" w:hAnsi="Wingdings" w:hint="default"/>
      </w:rPr>
    </w:lvl>
  </w:abstractNum>
  <w:abstractNum w:abstractNumId="272" w15:restartNumberingAfterBreak="0">
    <w:nsid w:val="43263D64"/>
    <w:multiLevelType w:val="hybridMultilevel"/>
    <w:tmpl w:val="C46AB6D0"/>
    <w:lvl w:ilvl="0" w:tplc="04090017">
      <w:start w:val="1"/>
      <w:numFmt w:val="lowerLetter"/>
      <w:lvlText w:val="%1)"/>
      <w:lvlJc w:val="left"/>
      <w:pPr>
        <w:tabs>
          <w:tab w:val="num" w:pos="1069"/>
        </w:tabs>
        <w:ind w:left="1069"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3" w15:restartNumberingAfterBreak="0">
    <w:nsid w:val="43642065"/>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274" w15:restartNumberingAfterBreak="0">
    <w:nsid w:val="43CC2FF8"/>
    <w:multiLevelType w:val="hybridMultilevel"/>
    <w:tmpl w:val="A86600FE"/>
    <w:lvl w:ilvl="0" w:tplc="AEF43D38">
      <w:start w:val="1"/>
      <w:numFmt w:val="lowerLetter"/>
      <w:lvlText w:val="%1)"/>
      <w:lvlJc w:val="left"/>
      <w:pPr>
        <w:tabs>
          <w:tab w:val="num" w:pos="2110"/>
        </w:tabs>
        <w:ind w:left="1543" w:firstLine="284"/>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3F268BA"/>
    <w:multiLevelType w:val="hybridMultilevel"/>
    <w:tmpl w:val="78D26C08"/>
    <w:lvl w:ilvl="0" w:tplc="19868AB4">
      <w:start w:val="1"/>
      <w:numFmt w:val="decimal"/>
      <w:suff w:val="space"/>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76" w15:restartNumberingAfterBreak="0">
    <w:nsid w:val="44872B29"/>
    <w:multiLevelType w:val="hybridMultilevel"/>
    <w:tmpl w:val="9C061A46"/>
    <w:lvl w:ilvl="0" w:tplc="0409000F">
      <w:start w:val="1"/>
      <w:numFmt w:val="decimal"/>
      <w:lvlText w:val="%1."/>
      <w:lvlJc w:val="left"/>
      <w:pPr>
        <w:tabs>
          <w:tab w:val="num" w:pos="122"/>
        </w:tabs>
        <w:ind w:left="122" w:hanging="9"/>
      </w:pPr>
      <w:rPr>
        <w:rFonts w:hint="default"/>
        <w:sz w:val="28"/>
        <w:szCs w:val="28"/>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7" w15:restartNumberingAfterBreak="0">
    <w:nsid w:val="44BA4A6E"/>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78" w15:restartNumberingAfterBreak="0">
    <w:nsid w:val="45506262"/>
    <w:multiLevelType w:val="hybridMultilevel"/>
    <w:tmpl w:val="C2863DDC"/>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9" w15:restartNumberingAfterBreak="0">
    <w:nsid w:val="4593526E"/>
    <w:multiLevelType w:val="hybridMultilevel"/>
    <w:tmpl w:val="53A201B0"/>
    <w:lvl w:ilvl="0" w:tplc="E078E69C">
      <w:start w:val="1"/>
      <w:numFmt w:val="decimal"/>
      <w:suff w:val="space"/>
      <w:lvlText w:val="%1."/>
      <w:lvlJc w:val="left"/>
      <w:pPr>
        <w:ind w:left="522" w:firstLine="18"/>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0" w15:restartNumberingAfterBreak="0">
    <w:nsid w:val="45E525DB"/>
    <w:multiLevelType w:val="hybridMultilevel"/>
    <w:tmpl w:val="4470D008"/>
    <w:lvl w:ilvl="0" w:tplc="C0C86A6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1" w15:restartNumberingAfterBreak="0">
    <w:nsid w:val="46027A8A"/>
    <w:multiLevelType w:val="hybridMultilevel"/>
    <w:tmpl w:val="7334348A"/>
    <w:lvl w:ilvl="0" w:tplc="FFFFFFFF">
      <w:start w:val="1"/>
      <w:numFmt w:val="lowerLetter"/>
      <w:lvlText w:val="%1)"/>
      <w:lvlJc w:val="left"/>
      <w:pPr>
        <w:tabs>
          <w:tab w:val="num" w:pos="1152"/>
        </w:tabs>
        <w:ind w:left="0" w:firstLine="720"/>
      </w:pPr>
      <w:rPr>
        <w:rFonts w:hint="default"/>
      </w:rPr>
    </w:lvl>
    <w:lvl w:ilvl="1" w:tplc="FFFFFFFF">
      <w:start w:val="1"/>
      <w:numFmt w:val="decimal"/>
      <w:lvlText w:val="%2."/>
      <w:lvlJc w:val="left"/>
      <w:pPr>
        <w:tabs>
          <w:tab w:val="num" w:pos="1392"/>
        </w:tabs>
        <w:ind w:left="572" w:firstLine="676"/>
      </w:pPr>
      <w:rPr>
        <w:rFonts w:hint="default"/>
      </w:rPr>
    </w:lvl>
    <w:lvl w:ilvl="2" w:tplc="FFFFFFFF" w:tentative="1">
      <w:start w:val="1"/>
      <w:numFmt w:val="lowerRoman"/>
      <w:lvlText w:val="%3."/>
      <w:lvlJc w:val="right"/>
      <w:pPr>
        <w:tabs>
          <w:tab w:val="num" w:pos="2328"/>
        </w:tabs>
        <w:ind w:left="2328" w:hanging="180"/>
      </w:pPr>
    </w:lvl>
    <w:lvl w:ilvl="3" w:tplc="FFFFFFFF" w:tentative="1">
      <w:start w:val="1"/>
      <w:numFmt w:val="decimal"/>
      <w:lvlText w:val="%4."/>
      <w:lvlJc w:val="left"/>
      <w:pPr>
        <w:tabs>
          <w:tab w:val="num" w:pos="3048"/>
        </w:tabs>
        <w:ind w:left="3048" w:hanging="360"/>
      </w:pPr>
    </w:lvl>
    <w:lvl w:ilvl="4" w:tplc="FFFFFFFF" w:tentative="1">
      <w:start w:val="1"/>
      <w:numFmt w:val="lowerLetter"/>
      <w:lvlText w:val="%5."/>
      <w:lvlJc w:val="left"/>
      <w:pPr>
        <w:tabs>
          <w:tab w:val="num" w:pos="3768"/>
        </w:tabs>
        <w:ind w:left="3768" w:hanging="360"/>
      </w:pPr>
    </w:lvl>
    <w:lvl w:ilvl="5" w:tplc="FFFFFFFF" w:tentative="1">
      <w:start w:val="1"/>
      <w:numFmt w:val="lowerRoman"/>
      <w:lvlText w:val="%6."/>
      <w:lvlJc w:val="right"/>
      <w:pPr>
        <w:tabs>
          <w:tab w:val="num" w:pos="4488"/>
        </w:tabs>
        <w:ind w:left="4488" w:hanging="180"/>
      </w:pPr>
    </w:lvl>
    <w:lvl w:ilvl="6" w:tplc="FFFFFFFF" w:tentative="1">
      <w:start w:val="1"/>
      <w:numFmt w:val="decimal"/>
      <w:lvlText w:val="%7."/>
      <w:lvlJc w:val="left"/>
      <w:pPr>
        <w:tabs>
          <w:tab w:val="num" w:pos="5208"/>
        </w:tabs>
        <w:ind w:left="5208" w:hanging="360"/>
      </w:pPr>
    </w:lvl>
    <w:lvl w:ilvl="7" w:tplc="FFFFFFFF" w:tentative="1">
      <w:start w:val="1"/>
      <w:numFmt w:val="lowerLetter"/>
      <w:lvlText w:val="%8."/>
      <w:lvlJc w:val="left"/>
      <w:pPr>
        <w:tabs>
          <w:tab w:val="num" w:pos="5928"/>
        </w:tabs>
        <w:ind w:left="5928" w:hanging="360"/>
      </w:pPr>
    </w:lvl>
    <w:lvl w:ilvl="8" w:tplc="FFFFFFFF" w:tentative="1">
      <w:start w:val="1"/>
      <w:numFmt w:val="lowerRoman"/>
      <w:lvlText w:val="%9."/>
      <w:lvlJc w:val="right"/>
      <w:pPr>
        <w:tabs>
          <w:tab w:val="num" w:pos="6648"/>
        </w:tabs>
        <w:ind w:left="6648" w:hanging="180"/>
      </w:pPr>
    </w:lvl>
  </w:abstractNum>
  <w:abstractNum w:abstractNumId="282" w15:restartNumberingAfterBreak="0">
    <w:nsid w:val="46253635"/>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64224CB"/>
    <w:multiLevelType w:val="hybridMultilevel"/>
    <w:tmpl w:val="9F0881E2"/>
    <w:lvl w:ilvl="0" w:tplc="04090017">
      <w:start w:val="1"/>
      <w:numFmt w:val="lowerLetter"/>
      <w:lvlText w:val="%1)"/>
      <w:lvlJc w:val="left"/>
      <w:pPr>
        <w:ind w:left="2007" w:hanging="360"/>
      </w:pPr>
      <w:rPr>
        <w:rFont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84" w15:restartNumberingAfterBreak="0">
    <w:nsid w:val="46B41944"/>
    <w:multiLevelType w:val="hybridMultilevel"/>
    <w:tmpl w:val="3FE6EBD6"/>
    <w:lvl w:ilvl="0" w:tplc="AEE04B56">
      <w:start w:val="1"/>
      <w:numFmt w:val="lowerLetter"/>
      <w:lvlText w:val="%1)"/>
      <w:lvlJc w:val="left"/>
      <w:pPr>
        <w:tabs>
          <w:tab w:val="num" w:pos="1429"/>
        </w:tabs>
        <w:ind w:left="1429" w:hanging="360"/>
      </w:pPr>
    </w:lvl>
    <w:lvl w:ilvl="1" w:tplc="BB567AC4" w:tentative="1">
      <w:start w:val="1"/>
      <w:numFmt w:val="lowerLetter"/>
      <w:lvlText w:val="%2."/>
      <w:lvlJc w:val="left"/>
      <w:pPr>
        <w:tabs>
          <w:tab w:val="num" w:pos="1440"/>
        </w:tabs>
        <w:ind w:left="1440" w:hanging="360"/>
      </w:pPr>
    </w:lvl>
    <w:lvl w:ilvl="2" w:tplc="56B4D18E" w:tentative="1">
      <w:start w:val="1"/>
      <w:numFmt w:val="lowerRoman"/>
      <w:lvlText w:val="%3."/>
      <w:lvlJc w:val="right"/>
      <w:pPr>
        <w:tabs>
          <w:tab w:val="num" w:pos="2160"/>
        </w:tabs>
        <w:ind w:left="2160" w:hanging="180"/>
      </w:pPr>
    </w:lvl>
    <w:lvl w:ilvl="3" w:tplc="E8DA7DD0" w:tentative="1">
      <w:start w:val="1"/>
      <w:numFmt w:val="decimal"/>
      <w:lvlText w:val="%4."/>
      <w:lvlJc w:val="left"/>
      <w:pPr>
        <w:tabs>
          <w:tab w:val="num" w:pos="2880"/>
        </w:tabs>
        <w:ind w:left="2880" w:hanging="360"/>
      </w:pPr>
    </w:lvl>
    <w:lvl w:ilvl="4" w:tplc="F9B40D0C" w:tentative="1">
      <w:start w:val="1"/>
      <w:numFmt w:val="lowerLetter"/>
      <w:lvlText w:val="%5."/>
      <w:lvlJc w:val="left"/>
      <w:pPr>
        <w:tabs>
          <w:tab w:val="num" w:pos="3600"/>
        </w:tabs>
        <w:ind w:left="3600" w:hanging="360"/>
      </w:pPr>
    </w:lvl>
    <w:lvl w:ilvl="5" w:tplc="E51C23D6" w:tentative="1">
      <w:start w:val="1"/>
      <w:numFmt w:val="lowerRoman"/>
      <w:lvlText w:val="%6."/>
      <w:lvlJc w:val="right"/>
      <w:pPr>
        <w:tabs>
          <w:tab w:val="num" w:pos="4320"/>
        </w:tabs>
        <w:ind w:left="4320" w:hanging="180"/>
      </w:pPr>
    </w:lvl>
    <w:lvl w:ilvl="6" w:tplc="0F52220E">
      <w:start w:val="1"/>
      <w:numFmt w:val="decimal"/>
      <w:lvlText w:val="%7."/>
      <w:lvlJc w:val="left"/>
      <w:pPr>
        <w:tabs>
          <w:tab w:val="num" w:pos="5040"/>
        </w:tabs>
        <w:ind w:left="5040" w:hanging="360"/>
      </w:pPr>
    </w:lvl>
    <w:lvl w:ilvl="7" w:tplc="F05A46C6" w:tentative="1">
      <w:start w:val="1"/>
      <w:numFmt w:val="lowerLetter"/>
      <w:lvlText w:val="%8."/>
      <w:lvlJc w:val="left"/>
      <w:pPr>
        <w:tabs>
          <w:tab w:val="num" w:pos="5760"/>
        </w:tabs>
        <w:ind w:left="5760" w:hanging="360"/>
      </w:pPr>
    </w:lvl>
    <w:lvl w:ilvl="8" w:tplc="781C4ED8" w:tentative="1">
      <w:start w:val="1"/>
      <w:numFmt w:val="lowerRoman"/>
      <w:lvlText w:val="%9."/>
      <w:lvlJc w:val="right"/>
      <w:pPr>
        <w:tabs>
          <w:tab w:val="num" w:pos="6480"/>
        </w:tabs>
        <w:ind w:left="6480" w:hanging="180"/>
      </w:pPr>
    </w:lvl>
  </w:abstractNum>
  <w:abstractNum w:abstractNumId="285" w15:restartNumberingAfterBreak="0">
    <w:nsid w:val="46B675E6"/>
    <w:multiLevelType w:val="hybridMultilevel"/>
    <w:tmpl w:val="A86600FE"/>
    <w:lvl w:ilvl="0" w:tplc="AEF43D38">
      <w:start w:val="1"/>
      <w:numFmt w:val="lowerLetter"/>
      <w:lvlText w:val="%1)"/>
      <w:lvlJc w:val="left"/>
      <w:pPr>
        <w:tabs>
          <w:tab w:val="num" w:pos="2110"/>
        </w:tabs>
        <w:ind w:left="1543" w:firstLine="284"/>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6FA21AF"/>
    <w:multiLevelType w:val="multilevel"/>
    <w:tmpl w:val="34587DD0"/>
    <w:lvl w:ilvl="0">
      <w:start w:val="1"/>
      <w:numFmt w:val="decimal"/>
      <w:pStyle w:val="NumberedList"/>
      <w:lvlText w:val="%1)"/>
      <w:lvlJc w:val="left"/>
      <w:pPr>
        <w:tabs>
          <w:tab w:val="num" w:pos="360"/>
        </w:tabs>
        <w:ind w:left="360" w:hanging="360"/>
      </w:pPr>
      <w:rPr>
        <w:rFonts w:hint="default"/>
        <w:b/>
        <w:i/>
        <w:color w:val="auto"/>
        <w:sz w:val="24"/>
      </w:rPr>
    </w:lvl>
    <w:lvl w:ilvl="1">
      <w:start w:val="1"/>
      <w:numFmt w:val="lowerLetter"/>
      <w:lvlText w:val="%2)"/>
      <w:lvlJc w:val="left"/>
      <w:pPr>
        <w:tabs>
          <w:tab w:val="num" w:pos="720"/>
        </w:tabs>
        <w:ind w:left="0" w:firstLine="53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7" w15:restartNumberingAfterBreak="0">
    <w:nsid w:val="470979A3"/>
    <w:multiLevelType w:val="hybridMultilevel"/>
    <w:tmpl w:val="99840C0A"/>
    <w:lvl w:ilvl="0" w:tplc="83EEB7DE">
      <w:start w:val="1"/>
      <w:numFmt w:val="lowerLetter"/>
      <w:lvlText w:val="%1)"/>
      <w:lvlJc w:val="left"/>
      <w:pPr>
        <w:tabs>
          <w:tab w:val="num" w:pos="504"/>
        </w:tabs>
        <w:ind w:left="126" w:firstLine="18"/>
      </w:pPr>
      <w:rPr>
        <w:rFonts w:ascii="Times New Roman" w:eastAsia="MS Mincho" w:hAnsi="Times New Roman" w:cs="Times New Roman"/>
      </w:rPr>
    </w:lvl>
    <w:lvl w:ilvl="1" w:tplc="0D38734C">
      <w:start w:val="1"/>
      <w:numFmt w:val="decimal"/>
      <w:suff w:val="space"/>
      <w:lvlText w:val="%2."/>
      <w:lvlJc w:val="left"/>
      <w:pPr>
        <w:ind w:left="1440" w:hanging="360"/>
      </w:pPr>
      <w:rPr>
        <w:rFonts w:hint="default"/>
        <w:b w:val="0"/>
        <w:i w:val="0"/>
      </w:rPr>
    </w:lvl>
    <w:lvl w:ilvl="2" w:tplc="90A0C414">
      <w:start w:val="1"/>
      <w:numFmt w:val="lowerLetter"/>
      <w:lvlText w:val="%3)"/>
      <w:lvlJc w:val="left"/>
      <w:pPr>
        <w:tabs>
          <w:tab w:val="num" w:pos="2340"/>
        </w:tabs>
        <w:ind w:left="2340" w:hanging="360"/>
      </w:pPr>
      <w:rPr>
        <w:rFonts w:hint="default"/>
      </w:rPr>
    </w:lvl>
    <w:lvl w:ilvl="3" w:tplc="E0EEBF70" w:tentative="1">
      <w:start w:val="1"/>
      <w:numFmt w:val="decimal"/>
      <w:lvlText w:val="%4."/>
      <w:lvlJc w:val="left"/>
      <w:pPr>
        <w:tabs>
          <w:tab w:val="num" w:pos="2880"/>
        </w:tabs>
        <w:ind w:left="2880" w:hanging="360"/>
      </w:pPr>
    </w:lvl>
    <w:lvl w:ilvl="4" w:tplc="9B6E464C" w:tentative="1">
      <w:start w:val="1"/>
      <w:numFmt w:val="lowerLetter"/>
      <w:lvlText w:val="%5."/>
      <w:lvlJc w:val="left"/>
      <w:pPr>
        <w:tabs>
          <w:tab w:val="num" w:pos="3600"/>
        </w:tabs>
        <w:ind w:left="3600" w:hanging="360"/>
      </w:pPr>
    </w:lvl>
    <w:lvl w:ilvl="5" w:tplc="4DAA009A" w:tentative="1">
      <w:start w:val="1"/>
      <w:numFmt w:val="lowerRoman"/>
      <w:lvlText w:val="%6."/>
      <w:lvlJc w:val="right"/>
      <w:pPr>
        <w:tabs>
          <w:tab w:val="num" w:pos="4320"/>
        </w:tabs>
        <w:ind w:left="4320" w:hanging="180"/>
      </w:pPr>
    </w:lvl>
    <w:lvl w:ilvl="6" w:tplc="4FF49C62">
      <w:start w:val="1"/>
      <w:numFmt w:val="decimal"/>
      <w:lvlText w:val="%7."/>
      <w:lvlJc w:val="left"/>
      <w:pPr>
        <w:tabs>
          <w:tab w:val="num" w:pos="5040"/>
        </w:tabs>
        <w:ind w:left="5040" w:hanging="360"/>
      </w:pPr>
    </w:lvl>
    <w:lvl w:ilvl="7" w:tplc="C9C8B7A6" w:tentative="1">
      <w:start w:val="1"/>
      <w:numFmt w:val="lowerLetter"/>
      <w:lvlText w:val="%8."/>
      <w:lvlJc w:val="left"/>
      <w:pPr>
        <w:tabs>
          <w:tab w:val="num" w:pos="5760"/>
        </w:tabs>
        <w:ind w:left="5760" w:hanging="360"/>
      </w:pPr>
    </w:lvl>
    <w:lvl w:ilvl="8" w:tplc="DA64F1D0" w:tentative="1">
      <w:start w:val="1"/>
      <w:numFmt w:val="lowerRoman"/>
      <w:lvlText w:val="%9."/>
      <w:lvlJc w:val="right"/>
      <w:pPr>
        <w:tabs>
          <w:tab w:val="num" w:pos="6480"/>
        </w:tabs>
        <w:ind w:left="6480" w:hanging="180"/>
      </w:pPr>
    </w:lvl>
  </w:abstractNum>
  <w:abstractNum w:abstractNumId="288" w15:restartNumberingAfterBreak="0">
    <w:nsid w:val="470E1FC7"/>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89" w15:restartNumberingAfterBreak="0">
    <w:nsid w:val="475258FB"/>
    <w:multiLevelType w:val="hybridMultilevel"/>
    <w:tmpl w:val="E2661B6E"/>
    <w:lvl w:ilvl="0" w:tplc="04090005">
      <w:start w:val="1"/>
      <w:numFmt w:val="lowerLetter"/>
      <w:lvlText w:val="%1)"/>
      <w:lvlJc w:val="left"/>
      <w:pPr>
        <w:ind w:left="2340" w:hanging="360"/>
      </w:pPr>
      <w:rPr>
        <w:rFonts w:hint="default"/>
      </w:rPr>
    </w:lvl>
    <w:lvl w:ilvl="1" w:tplc="B6F205A6">
      <w:start w:val="1"/>
      <w:numFmt w:val="lowerLetter"/>
      <w:lvlText w:val="%2)"/>
      <w:lvlJc w:val="left"/>
      <w:pPr>
        <w:ind w:left="3060" w:hanging="360"/>
      </w:pPr>
      <w:rPr>
        <w:rFonts w:ascii="Times New Roman" w:eastAsia="Times New Roman" w:hAnsi="Times New Roman" w:cs="Times New Roman"/>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90" w15:restartNumberingAfterBreak="0">
    <w:nsid w:val="486F07CC"/>
    <w:multiLevelType w:val="multilevel"/>
    <w:tmpl w:val="DCFC6E38"/>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91" w15:restartNumberingAfterBreak="0">
    <w:nsid w:val="48896349"/>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2" w15:restartNumberingAfterBreak="0">
    <w:nsid w:val="48D43C12"/>
    <w:multiLevelType w:val="hybridMultilevel"/>
    <w:tmpl w:val="55D899D2"/>
    <w:lvl w:ilvl="0" w:tplc="2F3C6676">
      <w:start w:val="1"/>
      <w:numFmt w:val="decimal"/>
      <w:lvlText w:val="Điều %1."/>
      <w:lvlJc w:val="left"/>
      <w:pPr>
        <w:ind w:left="1353" w:hanging="360"/>
      </w:pPr>
      <w:rPr>
        <w:rFonts w:ascii="Times New Roman" w:hAnsi="Times New Roman" w:hint="default"/>
        <w:b/>
        <w:sz w:val="28"/>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start w:val="1"/>
      <w:numFmt w:val="lowerLetter"/>
      <w:lvlText w:val="%5."/>
      <w:lvlJc w:val="left"/>
      <w:pPr>
        <w:ind w:left="3458" w:hanging="360"/>
      </w:pPr>
    </w:lvl>
    <w:lvl w:ilvl="5" w:tplc="0409001B" w:tentative="1">
      <w:start w:val="1"/>
      <w:numFmt w:val="lowerRoman"/>
      <w:lvlText w:val="%6."/>
      <w:lvlJc w:val="right"/>
      <w:pPr>
        <w:ind w:left="4178" w:hanging="180"/>
      </w:pPr>
    </w:lvl>
    <w:lvl w:ilvl="6" w:tplc="858E0D7E">
      <w:start w:val="1"/>
      <w:numFmt w:val="decimal"/>
      <w:lvlText w:val="%7."/>
      <w:lvlJc w:val="left"/>
      <w:pPr>
        <w:ind w:left="4898" w:hanging="360"/>
      </w:pPr>
      <w:rPr>
        <w:b w:val="0"/>
      </w:r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93" w15:restartNumberingAfterBreak="0">
    <w:nsid w:val="494D5151"/>
    <w:multiLevelType w:val="hybridMultilevel"/>
    <w:tmpl w:val="A00A13A2"/>
    <w:lvl w:ilvl="0" w:tplc="E92A6CFC">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9812E1B"/>
    <w:multiLevelType w:val="hybridMultilevel"/>
    <w:tmpl w:val="DFE86D1A"/>
    <w:lvl w:ilvl="0" w:tplc="0F326160">
      <w:start w:val="1"/>
      <w:numFmt w:val="lowerLetter"/>
      <w:lvlText w:val="%1)"/>
      <w:lvlJc w:val="left"/>
      <w:pPr>
        <w:tabs>
          <w:tab w:val="num" w:pos="1440"/>
        </w:tabs>
        <w:ind w:left="144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9B26644"/>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49B27A4B"/>
    <w:multiLevelType w:val="hybridMultilevel"/>
    <w:tmpl w:val="FC062ADE"/>
    <w:lvl w:ilvl="0" w:tplc="D5D004E0">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A364EB0"/>
    <w:multiLevelType w:val="hybridMultilevel"/>
    <w:tmpl w:val="39027044"/>
    <w:lvl w:ilvl="0" w:tplc="4D1228C0">
      <w:start w:val="1"/>
      <w:numFmt w:val="decimal"/>
      <w:lvlText w:val="%1."/>
      <w:lvlJc w:val="left"/>
      <w:pPr>
        <w:tabs>
          <w:tab w:val="num" w:pos="1440"/>
        </w:tabs>
        <w:ind w:left="1440" w:hanging="360"/>
      </w:pPr>
      <w:rPr>
        <w:rFonts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A532316"/>
    <w:multiLevelType w:val="hybridMultilevel"/>
    <w:tmpl w:val="545E04F8"/>
    <w:lvl w:ilvl="0" w:tplc="FFFFFFFF">
      <w:start w:val="1"/>
      <w:numFmt w:val="decimal"/>
      <w:lvlText w:val="%1."/>
      <w:lvlJc w:val="left"/>
      <w:pPr>
        <w:tabs>
          <w:tab w:val="num" w:pos="780"/>
        </w:tabs>
        <w:ind w:left="78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9" w15:restartNumberingAfterBreak="0">
    <w:nsid w:val="4A655A90"/>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00" w15:restartNumberingAfterBreak="0">
    <w:nsid w:val="4AB82FDE"/>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301" w15:restartNumberingAfterBreak="0">
    <w:nsid w:val="4ABB2B23"/>
    <w:multiLevelType w:val="hybridMultilevel"/>
    <w:tmpl w:val="A030E704"/>
    <w:lvl w:ilvl="0" w:tplc="04090003">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AF67D33"/>
    <w:multiLevelType w:val="hybridMultilevel"/>
    <w:tmpl w:val="B93236C2"/>
    <w:lvl w:ilvl="0" w:tplc="44D055D4">
      <w:start w:val="1"/>
      <w:numFmt w:val="lowerLetter"/>
      <w:lvlText w:val="%1)"/>
      <w:lvlJc w:val="left"/>
      <w:pPr>
        <w:ind w:left="1287" w:hanging="360"/>
      </w:pPr>
      <w:rPr>
        <w:rFonts w:hint="default"/>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3" w15:restartNumberingAfterBreak="0">
    <w:nsid w:val="4B7213A2"/>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C70291E"/>
    <w:multiLevelType w:val="hybridMultilevel"/>
    <w:tmpl w:val="FB0EF55A"/>
    <w:lvl w:ilvl="0" w:tplc="FE3E3FFA">
      <w:start w:val="1"/>
      <w:numFmt w:val="decimal"/>
      <w:lvlText w:val="%1."/>
      <w:lvlJc w:val="left"/>
      <w:pPr>
        <w:tabs>
          <w:tab w:val="num" w:pos="1440"/>
        </w:tabs>
        <w:ind w:left="1440" w:hanging="360"/>
      </w:pPr>
      <w:rPr>
        <w:rFonts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5" w15:restartNumberingAfterBreak="0">
    <w:nsid w:val="4C756928"/>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306" w15:restartNumberingAfterBreak="0">
    <w:nsid w:val="4CCD10E7"/>
    <w:multiLevelType w:val="hybridMultilevel"/>
    <w:tmpl w:val="D4FC7E00"/>
    <w:lvl w:ilvl="0" w:tplc="5E7C47C4">
      <w:start w:val="1"/>
      <w:numFmt w:val="bullet"/>
      <w:pStyle w:val="StyleListBullet11pt"/>
      <w:lvlText w:val=""/>
      <w:lvlJc w:val="left"/>
      <w:pPr>
        <w:tabs>
          <w:tab w:val="num" w:pos="1494"/>
        </w:tabs>
        <w:ind w:left="1494" w:hanging="360"/>
      </w:pPr>
      <w:rPr>
        <w:rFonts w:ascii="Symbol" w:hAnsi="Symbol" w:hint="default"/>
      </w:rPr>
    </w:lvl>
    <w:lvl w:ilvl="1" w:tplc="891EB070">
      <w:start w:val="1"/>
      <w:numFmt w:val="bullet"/>
      <w:lvlText w:val="o"/>
      <w:lvlJc w:val="left"/>
      <w:pPr>
        <w:tabs>
          <w:tab w:val="num" w:pos="2214"/>
        </w:tabs>
        <w:ind w:left="2214" w:hanging="360"/>
      </w:pPr>
      <w:rPr>
        <w:rFonts w:ascii="Courier New" w:hAnsi="Courier New" w:cs="Courier New" w:hint="default"/>
      </w:rPr>
    </w:lvl>
    <w:lvl w:ilvl="2" w:tplc="3E780158">
      <w:start w:val="1"/>
      <w:numFmt w:val="bullet"/>
      <w:lvlText w:val=""/>
      <w:lvlJc w:val="left"/>
      <w:pPr>
        <w:tabs>
          <w:tab w:val="num" w:pos="2934"/>
        </w:tabs>
        <w:ind w:left="2934" w:hanging="360"/>
      </w:pPr>
      <w:rPr>
        <w:rFonts w:ascii="Wingdings" w:hAnsi="Wingdings" w:hint="default"/>
      </w:rPr>
    </w:lvl>
    <w:lvl w:ilvl="3" w:tplc="EBB643FE" w:tentative="1">
      <w:start w:val="1"/>
      <w:numFmt w:val="bullet"/>
      <w:lvlText w:val=""/>
      <w:lvlJc w:val="left"/>
      <w:pPr>
        <w:tabs>
          <w:tab w:val="num" w:pos="3654"/>
        </w:tabs>
        <w:ind w:left="3654" w:hanging="360"/>
      </w:pPr>
      <w:rPr>
        <w:rFonts w:ascii="Symbol" w:hAnsi="Symbol" w:hint="default"/>
      </w:rPr>
    </w:lvl>
    <w:lvl w:ilvl="4" w:tplc="BA641584" w:tentative="1">
      <w:start w:val="1"/>
      <w:numFmt w:val="bullet"/>
      <w:lvlText w:val="o"/>
      <w:lvlJc w:val="left"/>
      <w:pPr>
        <w:tabs>
          <w:tab w:val="num" w:pos="4374"/>
        </w:tabs>
        <w:ind w:left="4374" w:hanging="360"/>
      </w:pPr>
      <w:rPr>
        <w:rFonts w:ascii="Courier New" w:hAnsi="Courier New" w:cs="Courier New" w:hint="default"/>
      </w:rPr>
    </w:lvl>
    <w:lvl w:ilvl="5" w:tplc="D426470C" w:tentative="1">
      <w:start w:val="1"/>
      <w:numFmt w:val="bullet"/>
      <w:lvlText w:val=""/>
      <w:lvlJc w:val="left"/>
      <w:pPr>
        <w:tabs>
          <w:tab w:val="num" w:pos="5094"/>
        </w:tabs>
        <w:ind w:left="5094" w:hanging="360"/>
      </w:pPr>
      <w:rPr>
        <w:rFonts w:ascii="Wingdings" w:hAnsi="Wingdings" w:hint="default"/>
      </w:rPr>
    </w:lvl>
    <w:lvl w:ilvl="6" w:tplc="030AF88C" w:tentative="1">
      <w:start w:val="1"/>
      <w:numFmt w:val="bullet"/>
      <w:lvlText w:val=""/>
      <w:lvlJc w:val="left"/>
      <w:pPr>
        <w:tabs>
          <w:tab w:val="num" w:pos="5814"/>
        </w:tabs>
        <w:ind w:left="5814" w:hanging="360"/>
      </w:pPr>
      <w:rPr>
        <w:rFonts w:ascii="Symbol" w:hAnsi="Symbol" w:hint="default"/>
      </w:rPr>
    </w:lvl>
    <w:lvl w:ilvl="7" w:tplc="BC22E854" w:tentative="1">
      <w:start w:val="1"/>
      <w:numFmt w:val="bullet"/>
      <w:lvlText w:val="o"/>
      <w:lvlJc w:val="left"/>
      <w:pPr>
        <w:tabs>
          <w:tab w:val="num" w:pos="6534"/>
        </w:tabs>
        <w:ind w:left="6534" w:hanging="360"/>
      </w:pPr>
      <w:rPr>
        <w:rFonts w:ascii="Courier New" w:hAnsi="Courier New" w:cs="Courier New" w:hint="default"/>
      </w:rPr>
    </w:lvl>
    <w:lvl w:ilvl="8" w:tplc="9D6CE650" w:tentative="1">
      <w:start w:val="1"/>
      <w:numFmt w:val="bullet"/>
      <w:lvlText w:val=""/>
      <w:lvlJc w:val="left"/>
      <w:pPr>
        <w:tabs>
          <w:tab w:val="num" w:pos="7254"/>
        </w:tabs>
        <w:ind w:left="7254" w:hanging="360"/>
      </w:pPr>
      <w:rPr>
        <w:rFonts w:ascii="Wingdings" w:hAnsi="Wingdings" w:hint="default"/>
      </w:rPr>
    </w:lvl>
  </w:abstractNum>
  <w:abstractNum w:abstractNumId="307" w15:restartNumberingAfterBreak="0">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308" w15:restartNumberingAfterBreak="0">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309" w15:restartNumberingAfterBreak="0">
    <w:nsid w:val="4EE86BD2"/>
    <w:multiLevelType w:val="hybridMultilevel"/>
    <w:tmpl w:val="69AC6B6A"/>
    <w:lvl w:ilvl="0" w:tplc="E2F8E8D6">
      <w:start w:val="1"/>
      <w:numFmt w:val="lowerLetter"/>
      <w:lvlText w:val="%1)"/>
      <w:lvlJc w:val="left"/>
      <w:pPr>
        <w:tabs>
          <w:tab w:val="num" w:pos="1812"/>
        </w:tabs>
        <w:ind w:left="1812" w:hanging="705"/>
      </w:pPr>
      <w:rPr>
        <w:rFonts w:ascii="TimesNewRoman,Bold" w:eastAsia="Times New Roman" w:hAnsi="TimesNewRoman,Bold" w:cs="TimesNewRoman,Bold"/>
      </w:rPr>
    </w:lvl>
    <w:lvl w:ilvl="1" w:tplc="04090019">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10" w15:restartNumberingAfterBreak="0">
    <w:nsid w:val="4F2B6454"/>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F301DD9"/>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F3906ED"/>
    <w:multiLevelType w:val="singleLevel"/>
    <w:tmpl w:val="456EE276"/>
    <w:lvl w:ilvl="0">
      <w:start w:val="1"/>
      <w:numFmt w:val="decimal"/>
      <w:lvlText w:val="%1."/>
      <w:lvlJc w:val="left"/>
      <w:pPr>
        <w:tabs>
          <w:tab w:val="num" w:pos="144"/>
        </w:tabs>
        <w:ind w:left="0" w:firstLine="0"/>
      </w:pPr>
      <w:rPr>
        <w:rFonts w:hint="default"/>
        <w:sz w:val="28"/>
        <w:szCs w:val="28"/>
      </w:rPr>
    </w:lvl>
  </w:abstractNum>
  <w:abstractNum w:abstractNumId="313" w15:restartNumberingAfterBreak="0">
    <w:nsid w:val="4F6B0016"/>
    <w:multiLevelType w:val="multilevel"/>
    <w:tmpl w:val="48880DB6"/>
    <w:lvl w:ilvl="0">
      <w:start w:val="1"/>
      <w:numFmt w:val="lowerLetter"/>
      <w:lvlText w:val="%1)"/>
      <w:lvlJc w:val="left"/>
      <w:pPr>
        <w:tabs>
          <w:tab w:val="num" w:pos="360"/>
        </w:tabs>
        <w:ind w:left="360" w:hanging="360"/>
      </w:pPr>
      <w:rPr>
        <w:rFonts w:ascii="Times New Roman" w:eastAsia="MS Mincho" w:hAnsi="Times New Roman" w:cs="Times New Roman"/>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F884A73"/>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315" w15:restartNumberingAfterBreak="0">
    <w:nsid w:val="4FC20C2E"/>
    <w:multiLevelType w:val="hybridMultilevel"/>
    <w:tmpl w:val="08FC30DE"/>
    <w:lvl w:ilvl="0" w:tplc="44D055D4">
      <w:start w:val="1"/>
      <w:numFmt w:val="lowerLetter"/>
      <w:lvlText w:val="%1)"/>
      <w:lvlJc w:val="left"/>
      <w:pPr>
        <w:tabs>
          <w:tab w:val="num" w:pos="1508"/>
        </w:tabs>
        <w:ind w:left="1508" w:hanging="360"/>
      </w:pPr>
      <w:rPr>
        <w:rFonts w:hint="default"/>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6" w15:restartNumberingAfterBreak="0">
    <w:nsid w:val="4FC90A37"/>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FEE2E93"/>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50300278"/>
    <w:multiLevelType w:val="hybridMultilevel"/>
    <w:tmpl w:val="E6B42CA4"/>
    <w:lvl w:ilvl="0" w:tplc="ACDC17A6">
      <w:start w:val="1"/>
      <w:numFmt w:val="lowerLetter"/>
      <w:lvlText w:val="%1)"/>
      <w:lvlJc w:val="left"/>
      <w:pPr>
        <w:ind w:left="1287" w:hanging="360"/>
      </w:pPr>
      <w:rPr>
        <w:rFonts w:hint="default"/>
      </w:rPr>
    </w:lvl>
    <w:lvl w:ilvl="1" w:tplc="A0485B1A">
      <w:start w:val="1"/>
      <w:numFmt w:val="lowerLetter"/>
      <w:lvlText w:val="%2."/>
      <w:lvlJc w:val="left"/>
      <w:pPr>
        <w:ind w:left="2007" w:hanging="360"/>
      </w:pPr>
    </w:lvl>
    <w:lvl w:ilvl="2" w:tplc="693CAFA6" w:tentative="1">
      <w:start w:val="1"/>
      <w:numFmt w:val="lowerRoman"/>
      <w:lvlText w:val="%3."/>
      <w:lvlJc w:val="right"/>
      <w:pPr>
        <w:ind w:left="2727" w:hanging="180"/>
      </w:pPr>
    </w:lvl>
    <w:lvl w:ilvl="3" w:tplc="1E643770" w:tentative="1">
      <w:start w:val="1"/>
      <w:numFmt w:val="decimal"/>
      <w:lvlText w:val="%4."/>
      <w:lvlJc w:val="left"/>
      <w:pPr>
        <w:ind w:left="3447" w:hanging="360"/>
      </w:pPr>
    </w:lvl>
    <w:lvl w:ilvl="4" w:tplc="3BE04BA2">
      <w:start w:val="1"/>
      <w:numFmt w:val="lowerLetter"/>
      <w:lvlText w:val="%5."/>
      <w:lvlJc w:val="left"/>
      <w:pPr>
        <w:ind w:left="4167" w:hanging="360"/>
      </w:pPr>
    </w:lvl>
    <w:lvl w:ilvl="5" w:tplc="F112FF88" w:tentative="1">
      <w:start w:val="1"/>
      <w:numFmt w:val="lowerRoman"/>
      <w:lvlText w:val="%6."/>
      <w:lvlJc w:val="right"/>
      <w:pPr>
        <w:ind w:left="4887" w:hanging="180"/>
      </w:pPr>
    </w:lvl>
    <w:lvl w:ilvl="6" w:tplc="D188F964" w:tentative="1">
      <w:start w:val="1"/>
      <w:numFmt w:val="decimal"/>
      <w:lvlText w:val="%7."/>
      <w:lvlJc w:val="left"/>
      <w:pPr>
        <w:ind w:left="5607" w:hanging="360"/>
      </w:pPr>
    </w:lvl>
    <w:lvl w:ilvl="7" w:tplc="2F16B740" w:tentative="1">
      <w:start w:val="1"/>
      <w:numFmt w:val="lowerLetter"/>
      <w:lvlText w:val="%8."/>
      <w:lvlJc w:val="left"/>
      <w:pPr>
        <w:ind w:left="6327" w:hanging="360"/>
      </w:pPr>
    </w:lvl>
    <w:lvl w:ilvl="8" w:tplc="84C04C1C" w:tentative="1">
      <w:start w:val="1"/>
      <w:numFmt w:val="lowerRoman"/>
      <w:lvlText w:val="%9."/>
      <w:lvlJc w:val="right"/>
      <w:pPr>
        <w:ind w:left="7047" w:hanging="180"/>
      </w:pPr>
    </w:lvl>
  </w:abstractNum>
  <w:abstractNum w:abstractNumId="319" w15:restartNumberingAfterBreak="0">
    <w:nsid w:val="51002D2D"/>
    <w:multiLevelType w:val="multilevel"/>
    <w:tmpl w:val="9B8CC120"/>
    <w:lvl w:ilvl="0">
      <w:start w:val="1"/>
      <w:numFmt w:val="decimal"/>
      <w:suff w:val="space"/>
      <w:lvlText w:val="%1."/>
      <w:lvlJc w:val="left"/>
      <w:pPr>
        <w:ind w:left="-18" w:firstLine="18"/>
      </w:pPr>
      <w:rPr>
        <w:rFonts w:hint="default"/>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eastAsia"/>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0" w15:restartNumberingAfterBreak="0">
    <w:nsid w:val="51917DB6"/>
    <w:multiLevelType w:val="hybridMultilevel"/>
    <w:tmpl w:val="64BE5E56"/>
    <w:lvl w:ilvl="0" w:tplc="FFFFFFFF">
      <w:start w:val="1"/>
      <w:numFmt w:val="decimal"/>
      <w:lvlText w:val="%1."/>
      <w:lvlJc w:val="left"/>
      <w:pPr>
        <w:tabs>
          <w:tab w:val="num" w:pos="2880"/>
        </w:tabs>
        <w:ind w:left="2880" w:hanging="360"/>
      </w:pPr>
    </w:lvl>
    <w:lvl w:ilvl="1" w:tplc="FFFFFFFF">
      <w:start w:val="1"/>
      <w:numFmt w:val="lowerLetter"/>
      <w:lvlText w:val="%2)"/>
      <w:lvlJc w:val="left"/>
      <w:pPr>
        <w:tabs>
          <w:tab w:val="num" w:pos="3600"/>
        </w:tabs>
        <w:ind w:left="3600" w:hanging="360"/>
      </w:pPr>
      <w:rPr>
        <w:rFonts w:ascii="Times New Roman" w:hAnsi="Times New Roman" w:hint="default"/>
      </w:rPr>
    </w:lvl>
    <w:lvl w:ilvl="2" w:tplc="FFFFFFFF" w:tentative="1">
      <w:start w:val="1"/>
      <w:numFmt w:val="lowerRoman"/>
      <w:lvlText w:val="%3."/>
      <w:lvlJc w:val="right"/>
      <w:pPr>
        <w:tabs>
          <w:tab w:val="num" w:pos="4320"/>
        </w:tabs>
        <w:ind w:left="4320" w:hanging="180"/>
      </w:pPr>
    </w:lvl>
    <w:lvl w:ilvl="3" w:tplc="FFFFFFFF" w:tentative="1">
      <w:start w:val="1"/>
      <w:numFmt w:val="decimal"/>
      <w:lvlText w:val="%4."/>
      <w:lvlJc w:val="left"/>
      <w:pPr>
        <w:tabs>
          <w:tab w:val="num" w:pos="5040"/>
        </w:tabs>
        <w:ind w:left="5040" w:hanging="360"/>
      </w:pPr>
    </w:lvl>
    <w:lvl w:ilvl="4" w:tplc="FFFFFFFF">
      <w:start w:val="1"/>
      <w:numFmt w:val="lowerLetter"/>
      <w:lvlText w:val="%5."/>
      <w:lvlJc w:val="left"/>
      <w:pPr>
        <w:tabs>
          <w:tab w:val="num" w:pos="5760"/>
        </w:tabs>
        <w:ind w:left="5760" w:hanging="360"/>
      </w:pPr>
    </w:lvl>
    <w:lvl w:ilvl="5" w:tplc="FFFFFFFF" w:tentative="1">
      <w:start w:val="1"/>
      <w:numFmt w:val="lowerRoman"/>
      <w:lvlText w:val="%6."/>
      <w:lvlJc w:val="right"/>
      <w:pPr>
        <w:tabs>
          <w:tab w:val="num" w:pos="6480"/>
        </w:tabs>
        <w:ind w:left="6480" w:hanging="180"/>
      </w:pPr>
    </w:lvl>
    <w:lvl w:ilvl="6" w:tplc="FFFFFFFF">
      <w:start w:val="1"/>
      <w:numFmt w:val="decimal"/>
      <w:lvlText w:val="%7."/>
      <w:lvlJc w:val="left"/>
      <w:pPr>
        <w:tabs>
          <w:tab w:val="num" w:pos="7200"/>
        </w:tabs>
        <w:ind w:left="7200" w:hanging="360"/>
      </w:pPr>
    </w:lvl>
    <w:lvl w:ilvl="7" w:tplc="FFFFFFFF" w:tentative="1">
      <w:start w:val="1"/>
      <w:numFmt w:val="lowerLetter"/>
      <w:lvlText w:val="%8."/>
      <w:lvlJc w:val="left"/>
      <w:pPr>
        <w:tabs>
          <w:tab w:val="num" w:pos="7920"/>
        </w:tabs>
        <w:ind w:left="7920" w:hanging="360"/>
      </w:pPr>
    </w:lvl>
    <w:lvl w:ilvl="8" w:tplc="FFFFFFFF" w:tentative="1">
      <w:start w:val="1"/>
      <w:numFmt w:val="lowerRoman"/>
      <w:lvlText w:val="%9."/>
      <w:lvlJc w:val="right"/>
      <w:pPr>
        <w:tabs>
          <w:tab w:val="num" w:pos="8640"/>
        </w:tabs>
        <w:ind w:left="8640" w:hanging="180"/>
      </w:pPr>
    </w:lvl>
  </w:abstractNum>
  <w:abstractNum w:abstractNumId="321" w15:restartNumberingAfterBreak="0">
    <w:nsid w:val="51DA71D5"/>
    <w:multiLevelType w:val="hybridMultilevel"/>
    <w:tmpl w:val="6D583902"/>
    <w:lvl w:ilvl="0" w:tplc="2EAAA3C4">
      <w:start w:val="1"/>
      <w:numFmt w:val="decimal"/>
      <w:lvlText w:val="%1."/>
      <w:lvlJc w:val="left"/>
      <w:pPr>
        <w:tabs>
          <w:tab w:val="num" w:pos="5040"/>
        </w:tabs>
        <w:ind w:left="5040" w:hanging="360"/>
      </w:pPr>
      <w:rPr>
        <w:rFonts w:ascii="Times New Roman" w:eastAsia="MS Mincho" w:hAnsi="Times New Roman" w:cs="Times New Roman"/>
        <w:sz w:val="28"/>
        <w:szCs w:val="28"/>
      </w:rPr>
    </w:lvl>
    <w:lvl w:ilvl="1" w:tplc="04090019" w:tentative="1">
      <w:start w:val="1"/>
      <w:numFmt w:val="lowerLetter"/>
      <w:lvlText w:val="%2."/>
      <w:lvlJc w:val="left"/>
      <w:pPr>
        <w:ind w:left="5490" w:hanging="360"/>
      </w:pPr>
    </w:lvl>
    <w:lvl w:ilvl="2" w:tplc="0409001B" w:tentative="1">
      <w:start w:val="1"/>
      <w:numFmt w:val="lowerRoman"/>
      <w:lvlText w:val="%3."/>
      <w:lvlJc w:val="right"/>
      <w:pPr>
        <w:ind w:left="6210" w:hanging="180"/>
      </w:pPr>
    </w:lvl>
    <w:lvl w:ilvl="3" w:tplc="0409000F" w:tentative="1">
      <w:start w:val="1"/>
      <w:numFmt w:val="decimal"/>
      <w:lvlText w:val="%4."/>
      <w:lvlJc w:val="left"/>
      <w:pPr>
        <w:ind w:left="6930" w:hanging="360"/>
      </w:pPr>
    </w:lvl>
    <w:lvl w:ilvl="4" w:tplc="04090019" w:tentative="1">
      <w:start w:val="1"/>
      <w:numFmt w:val="lowerLetter"/>
      <w:lvlText w:val="%5."/>
      <w:lvlJc w:val="left"/>
      <w:pPr>
        <w:ind w:left="7650" w:hanging="360"/>
      </w:pPr>
    </w:lvl>
    <w:lvl w:ilvl="5" w:tplc="0409001B" w:tentative="1">
      <w:start w:val="1"/>
      <w:numFmt w:val="lowerRoman"/>
      <w:lvlText w:val="%6."/>
      <w:lvlJc w:val="right"/>
      <w:pPr>
        <w:ind w:left="8370" w:hanging="180"/>
      </w:pPr>
    </w:lvl>
    <w:lvl w:ilvl="6" w:tplc="0409000F" w:tentative="1">
      <w:start w:val="1"/>
      <w:numFmt w:val="decimal"/>
      <w:lvlText w:val="%7."/>
      <w:lvlJc w:val="left"/>
      <w:pPr>
        <w:ind w:left="9090" w:hanging="360"/>
      </w:pPr>
    </w:lvl>
    <w:lvl w:ilvl="7" w:tplc="04090019" w:tentative="1">
      <w:start w:val="1"/>
      <w:numFmt w:val="lowerLetter"/>
      <w:lvlText w:val="%8."/>
      <w:lvlJc w:val="left"/>
      <w:pPr>
        <w:ind w:left="9810" w:hanging="360"/>
      </w:pPr>
    </w:lvl>
    <w:lvl w:ilvl="8" w:tplc="0409001B" w:tentative="1">
      <w:start w:val="1"/>
      <w:numFmt w:val="lowerRoman"/>
      <w:lvlText w:val="%9."/>
      <w:lvlJc w:val="right"/>
      <w:pPr>
        <w:ind w:left="10530" w:hanging="180"/>
      </w:pPr>
    </w:lvl>
  </w:abstractNum>
  <w:abstractNum w:abstractNumId="322" w15:restartNumberingAfterBreak="0">
    <w:nsid w:val="52194A0E"/>
    <w:multiLevelType w:val="multilevel"/>
    <w:tmpl w:val="F16447A8"/>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lowerLetter"/>
      <w:lvlText w:val="%7)"/>
      <w:lvlJc w:val="left"/>
      <w:pPr>
        <w:tabs>
          <w:tab w:val="num" w:pos="2520"/>
        </w:tabs>
        <w:ind w:left="2520" w:hanging="360"/>
      </w:pPr>
      <w:rPr>
        <w:rFonts w:hint="eastAsia"/>
        <w:i w:val="0"/>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23" w15:restartNumberingAfterBreak="0">
    <w:nsid w:val="522F2D8A"/>
    <w:multiLevelType w:val="hybridMultilevel"/>
    <w:tmpl w:val="61A46EB2"/>
    <w:lvl w:ilvl="0" w:tplc="64FEDEDE">
      <w:start w:val="7"/>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2B129A5"/>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325" w15:restartNumberingAfterBreak="0">
    <w:nsid w:val="52F259A8"/>
    <w:multiLevelType w:val="hybridMultilevel"/>
    <w:tmpl w:val="8E28F61A"/>
    <w:lvl w:ilvl="0" w:tplc="104EE5B8">
      <w:start w:val="1"/>
      <w:numFmt w:val="decimal"/>
      <w:lvlText w:val="%1."/>
      <w:lvlJc w:val="left"/>
      <w:pPr>
        <w:tabs>
          <w:tab w:val="num" w:pos="1440"/>
        </w:tabs>
        <w:ind w:left="1062" w:firstLine="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104EE5B8" w:tentative="1">
      <w:start w:val="1"/>
      <w:numFmt w:val="lowerLetter"/>
      <w:lvlText w:val="%5."/>
      <w:lvlJc w:val="left"/>
      <w:pPr>
        <w:tabs>
          <w:tab w:val="num" w:pos="3600"/>
        </w:tabs>
        <w:ind w:left="3600" w:hanging="360"/>
      </w:pPr>
    </w:lvl>
    <w:lvl w:ilvl="5" w:tplc="CEB8DDA6" w:tentative="1">
      <w:start w:val="1"/>
      <w:numFmt w:val="lowerRoman"/>
      <w:lvlText w:val="%6."/>
      <w:lvlJc w:val="right"/>
      <w:pPr>
        <w:tabs>
          <w:tab w:val="num" w:pos="4320"/>
        </w:tabs>
        <w:ind w:left="4320" w:hanging="180"/>
      </w:pPr>
    </w:lvl>
    <w:lvl w:ilvl="6" w:tplc="19949A20" w:tentative="1">
      <w:start w:val="1"/>
      <w:numFmt w:val="decimal"/>
      <w:lvlText w:val="%7."/>
      <w:lvlJc w:val="left"/>
      <w:pPr>
        <w:tabs>
          <w:tab w:val="num" w:pos="5040"/>
        </w:tabs>
        <w:ind w:left="5040" w:hanging="360"/>
      </w:pPr>
    </w:lvl>
    <w:lvl w:ilvl="7" w:tplc="104EE5B8" w:tentative="1">
      <w:start w:val="1"/>
      <w:numFmt w:val="lowerLetter"/>
      <w:lvlText w:val="%8."/>
      <w:lvlJc w:val="left"/>
      <w:pPr>
        <w:tabs>
          <w:tab w:val="num" w:pos="5760"/>
        </w:tabs>
        <w:ind w:left="5760" w:hanging="360"/>
      </w:pPr>
    </w:lvl>
    <w:lvl w:ilvl="8" w:tplc="CEB8DDA6" w:tentative="1">
      <w:start w:val="1"/>
      <w:numFmt w:val="lowerRoman"/>
      <w:lvlText w:val="%9."/>
      <w:lvlJc w:val="right"/>
      <w:pPr>
        <w:tabs>
          <w:tab w:val="num" w:pos="6480"/>
        </w:tabs>
        <w:ind w:left="6480" w:hanging="180"/>
      </w:pPr>
    </w:lvl>
  </w:abstractNum>
  <w:abstractNum w:abstractNumId="326" w15:restartNumberingAfterBreak="0">
    <w:nsid w:val="53954BF9"/>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53CA4522"/>
    <w:multiLevelType w:val="hybridMultilevel"/>
    <w:tmpl w:val="F3047708"/>
    <w:lvl w:ilvl="0" w:tplc="0F326160">
      <w:start w:val="1"/>
      <w:numFmt w:val="lowerLetter"/>
      <w:lvlText w:val="%1)"/>
      <w:lvlJc w:val="left"/>
      <w:pPr>
        <w:tabs>
          <w:tab w:val="num" w:pos="1440"/>
        </w:tabs>
        <w:ind w:left="144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3F229F7"/>
    <w:multiLevelType w:val="hybridMultilevel"/>
    <w:tmpl w:val="374CCF7C"/>
    <w:lvl w:ilvl="0" w:tplc="BE264C02">
      <w:start w:val="2"/>
      <w:numFmt w:val="bullet"/>
      <w:lvlText w:val="-"/>
      <w:lvlJc w:val="left"/>
      <w:pPr>
        <w:ind w:left="1287" w:hanging="360"/>
      </w:pPr>
      <w:rPr>
        <w:rFonts w:ascii="Times New Roman" w:eastAsia="Times New Roman" w:hAnsi="Times New Roman" w:cs="Times New Roman" w:hint="default"/>
        <w:cap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9" w15:restartNumberingAfterBreak="0">
    <w:nsid w:val="54190D7B"/>
    <w:multiLevelType w:val="multilevel"/>
    <w:tmpl w:val="94A4C5D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lowerLetter"/>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30" w15:restartNumberingAfterBreak="0">
    <w:nsid w:val="54940864"/>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331" w15:restartNumberingAfterBreak="0">
    <w:nsid w:val="54DE10E4"/>
    <w:multiLevelType w:val="hybridMultilevel"/>
    <w:tmpl w:val="6B225586"/>
    <w:lvl w:ilvl="0" w:tplc="922E60F6">
      <w:start w:val="1"/>
      <w:numFmt w:val="decimal"/>
      <w:lvlText w:val="%1."/>
      <w:lvlJc w:val="left"/>
      <w:pPr>
        <w:tabs>
          <w:tab w:val="num" w:pos="122"/>
        </w:tabs>
        <w:ind w:left="122" w:hanging="9"/>
      </w:pPr>
      <w:rPr>
        <w:rFonts w:hint="default"/>
        <w:sz w:val="28"/>
        <w:szCs w:val="28"/>
      </w:rPr>
    </w:lvl>
    <w:lvl w:ilvl="1" w:tplc="3ACC2C52">
      <w:start w:val="1"/>
      <w:numFmt w:val="lowerLetter"/>
      <w:lvlText w:val="%2."/>
      <w:lvlJc w:val="left"/>
      <w:pPr>
        <w:tabs>
          <w:tab w:val="num" w:pos="1440"/>
        </w:tabs>
        <w:ind w:left="1440" w:hanging="360"/>
      </w:pPr>
    </w:lvl>
    <w:lvl w:ilvl="2" w:tplc="A65A3642" w:tentative="1">
      <w:start w:val="1"/>
      <w:numFmt w:val="lowerRoman"/>
      <w:lvlText w:val="%3."/>
      <w:lvlJc w:val="right"/>
      <w:pPr>
        <w:tabs>
          <w:tab w:val="num" w:pos="2160"/>
        </w:tabs>
        <w:ind w:left="2160" w:hanging="180"/>
      </w:pPr>
    </w:lvl>
    <w:lvl w:ilvl="3" w:tplc="DE7AABAC" w:tentative="1">
      <w:start w:val="1"/>
      <w:numFmt w:val="decimal"/>
      <w:lvlText w:val="%4."/>
      <w:lvlJc w:val="left"/>
      <w:pPr>
        <w:tabs>
          <w:tab w:val="num" w:pos="2880"/>
        </w:tabs>
        <w:ind w:left="2880" w:hanging="360"/>
      </w:pPr>
    </w:lvl>
    <w:lvl w:ilvl="4" w:tplc="62CCC842">
      <w:start w:val="1"/>
      <w:numFmt w:val="lowerLetter"/>
      <w:lvlText w:val="%5."/>
      <w:lvlJc w:val="left"/>
      <w:pPr>
        <w:tabs>
          <w:tab w:val="num" w:pos="3600"/>
        </w:tabs>
        <w:ind w:left="3600" w:hanging="360"/>
      </w:pPr>
    </w:lvl>
    <w:lvl w:ilvl="5" w:tplc="17FECFBA" w:tentative="1">
      <w:start w:val="1"/>
      <w:numFmt w:val="lowerRoman"/>
      <w:lvlText w:val="%6."/>
      <w:lvlJc w:val="right"/>
      <w:pPr>
        <w:tabs>
          <w:tab w:val="num" w:pos="4320"/>
        </w:tabs>
        <w:ind w:left="4320" w:hanging="180"/>
      </w:pPr>
    </w:lvl>
    <w:lvl w:ilvl="6" w:tplc="D2B89D32" w:tentative="1">
      <w:start w:val="1"/>
      <w:numFmt w:val="decimal"/>
      <w:lvlText w:val="%7."/>
      <w:lvlJc w:val="left"/>
      <w:pPr>
        <w:tabs>
          <w:tab w:val="num" w:pos="5040"/>
        </w:tabs>
        <w:ind w:left="5040" w:hanging="360"/>
      </w:pPr>
    </w:lvl>
    <w:lvl w:ilvl="7" w:tplc="0382D740" w:tentative="1">
      <w:start w:val="1"/>
      <w:numFmt w:val="lowerLetter"/>
      <w:lvlText w:val="%8."/>
      <w:lvlJc w:val="left"/>
      <w:pPr>
        <w:tabs>
          <w:tab w:val="num" w:pos="5760"/>
        </w:tabs>
        <w:ind w:left="5760" w:hanging="360"/>
      </w:pPr>
    </w:lvl>
    <w:lvl w:ilvl="8" w:tplc="502ACB00" w:tentative="1">
      <w:start w:val="1"/>
      <w:numFmt w:val="lowerRoman"/>
      <w:lvlText w:val="%9."/>
      <w:lvlJc w:val="right"/>
      <w:pPr>
        <w:tabs>
          <w:tab w:val="num" w:pos="6480"/>
        </w:tabs>
        <w:ind w:left="6480" w:hanging="180"/>
      </w:pPr>
    </w:lvl>
  </w:abstractNum>
  <w:abstractNum w:abstractNumId="332" w15:restartNumberingAfterBreak="0">
    <w:nsid w:val="54E6350F"/>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33" w15:restartNumberingAfterBreak="0">
    <w:nsid w:val="5607130D"/>
    <w:multiLevelType w:val="hybridMultilevel"/>
    <w:tmpl w:val="39FE2CE8"/>
    <w:lvl w:ilvl="0" w:tplc="D8282AD2">
      <w:start w:val="1"/>
      <w:numFmt w:val="lowerLetter"/>
      <w:lvlText w:val="%1)"/>
      <w:lvlJc w:val="left"/>
      <w:pPr>
        <w:tabs>
          <w:tab w:val="num" w:pos="1805"/>
        </w:tabs>
        <w:ind w:left="1805" w:hanging="705"/>
      </w:pPr>
      <w:rPr>
        <w:rFonts w:ascii="TimesNewRoman,Bold" w:eastAsia="Times New Roman" w:hAnsi="TimesNewRoman,Bold" w:cs="TimesNewRoman,Bold"/>
      </w:rPr>
    </w:lvl>
    <w:lvl w:ilvl="1" w:tplc="128AA376">
      <w:start w:val="1"/>
      <w:numFmt w:val="lowerLetter"/>
      <w:lvlText w:val="%2."/>
      <w:lvlJc w:val="left"/>
      <w:pPr>
        <w:tabs>
          <w:tab w:val="num" w:pos="2000"/>
        </w:tabs>
        <w:ind w:left="2000" w:hanging="360"/>
      </w:pPr>
    </w:lvl>
    <w:lvl w:ilvl="2" w:tplc="6F940F28" w:tentative="1">
      <w:start w:val="1"/>
      <w:numFmt w:val="lowerRoman"/>
      <w:lvlText w:val="%3."/>
      <w:lvlJc w:val="right"/>
      <w:pPr>
        <w:tabs>
          <w:tab w:val="num" w:pos="2720"/>
        </w:tabs>
        <w:ind w:left="2720" w:hanging="180"/>
      </w:pPr>
    </w:lvl>
    <w:lvl w:ilvl="3" w:tplc="E312B9FA" w:tentative="1">
      <w:start w:val="1"/>
      <w:numFmt w:val="decimal"/>
      <w:lvlText w:val="%4."/>
      <w:lvlJc w:val="left"/>
      <w:pPr>
        <w:tabs>
          <w:tab w:val="num" w:pos="3440"/>
        </w:tabs>
        <w:ind w:left="3440" w:hanging="360"/>
      </w:pPr>
    </w:lvl>
    <w:lvl w:ilvl="4" w:tplc="64F80916" w:tentative="1">
      <w:start w:val="1"/>
      <w:numFmt w:val="lowerLetter"/>
      <w:lvlText w:val="%5."/>
      <w:lvlJc w:val="left"/>
      <w:pPr>
        <w:tabs>
          <w:tab w:val="num" w:pos="4160"/>
        </w:tabs>
        <w:ind w:left="4160" w:hanging="360"/>
      </w:pPr>
    </w:lvl>
    <w:lvl w:ilvl="5" w:tplc="08E69CBE" w:tentative="1">
      <w:start w:val="1"/>
      <w:numFmt w:val="lowerRoman"/>
      <w:lvlText w:val="%6."/>
      <w:lvlJc w:val="right"/>
      <w:pPr>
        <w:tabs>
          <w:tab w:val="num" w:pos="4880"/>
        </w:tabs>
        <w:ind w:left="4880" w:hanging="180"/>
      </w:pPr>
    </w:lvl>
    <w:lvl w:ilvl="6" w:tplc="B2F299BA">
      <w:start w:val="1"/>
      <w:numFmt w:val="decimal"/>
      <w:lvlText w:val="%7."/>
      <w:lvlJc w:val="left"/>
      <w:pPr>
        <w:tabs>
          <w:tab w:val="num" w:pos="5600"/>
        </w:tabs>
        <w:ind w:left="5600" w:hanging="360"/>
      </w:pPr>
    </w:lvl>
    <w:lvl w:ilvl="7" w:tplc="21B20546" w:tentative="1">
      <w:start w:val="1"/>
      <w:numFmt w:val="lowerLetter"/>
      <w:lvlText w:val="%8."/>
      <w:lvlJc w:val="left"/>
      <w:pPr>
        <w:tabs>
          <w:tab w:val="num" w:pos="6320"/>
        </w:tabs>
        <w:ind w:left="6320" w:hanging="360"/>
      </w:pPr>
    </w:lvl>
    <w:lvl w:ilvl="8" w:tplc="A962A354" w:tentative="1">
      <w:start w:val="1"/>
      <w:numFmt w:val="lowerRoman"/>
      <w:lvlText w:val="%9."/>
      <w:lvlJc w:val="right"/>
      <w:pPr>
        <w:tabs>
          <w:tab w:val="num" w:pos="7040"/>
        </w:tabs>
        <w:ind w:left="7040" w:hanging="180"/>
      </w:pPr>
    </w:lvl>
  </w:abstractNum>
  <w:abstractNum w:abstractNumId="334" w15:restartNumberingAfterBreak="0">
    <w:nsid w:val="5616591B"/>
    <w:multiLevelType w:val="multilevel"/>
    <w:tmpl w:val="581EDF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563D2E2E"/>
    <w:multiLevelType w:val="hybridMultilevel"/>
    <w:tmpl w:val="8B9A077C"/>
    <w:lvl w:ilvl="0" w:tplc="6B8E7DC8">
      <w:start w:val="1"/>
      <w:numFmt w:val="lowerLetter"/>
      <w:lvlText w:val="%1)"/>
      <w:lvlJc w:val="left"/>
      <w:pPr>
        <w:ind w:left="1287" w:hanging="360"/>
      </w:pPr>
    </w:lvl>
    <w:lvl w:ilvl="1" w:tplc="DB1C5996" w:tentative="1">
      <w:start w:val="1"/>
      <w:numFmt w:val="lowerLetter"/>
      <w:lvlText w:val="%2."/>
      <w:lvlJc w:val="left"/>
      <w:pPr>
        <w:ind w:left="2007" w:hanging="360"/>
      </w:pPr>
    </w:lvl>
    <w:lvl w:ilvl="2" w:tplc="3CE0C8C0" w:tentative="1">
      <w:start w:val="1"/>
      <w:numFmt w:val="lowerRoman"/>
      <w:lvlText w:val="%3."/>
      <w:lvlJc w:val="right"/>
      <w:pPr>
        <w:ind w:left="2727" w:hanging="180"/>
      </w:pPr>
    </w:lvl>
    <w:lvl w:ilvl="3" w:tplc="F236B74A" w:tentative="1">
      <w:start w:val="1"/>
      <w:numFmt w:val="decimal"/>
      <w:lvlText w:val="%4."/>
      <w:lvlJc w:val="left"/>
      <w:pPr>
        <w:ind w:left="3447" w:hanging="360"/>
      </w:pPr>
    </w:lvl>
    <w:lvl w:ilvl="4" w:tplc="3BD48558" w:tentative="1">
      <w:start w:val="1"/>
      <w:numFmt w:val="lowerLetter"/>
      <w:lvlText w:val="%5."/>
      <w:lvlJc w:val="left"/>
      <w:pPr>
        <w:ind w:left="4167" w:hanging="360"/>
      </w:pPr>
    </w:lvl>
    <w:lvl w:ilvl="5" w:tplc="FF504AB2" w:tentative="1">
      <w:start w:val="1"/>
      <w:numFmt w:val="lowerRoman"/>
      <w:lvlText w:val="%6."/>
      <w:lvlJc w:val="right"/>
      <w:pPr>
        <w:ind w:left="4887" w:hanging="180"/>
      </w:pPr>
    </w:lvl>
    <w:lvl w:ilvl="6" w:tplc="E842C174" w:tentative="1">
      <w:start w:val="1"/>
      <w:numFmt w:val="decimal"/>
      <w:lvlText w:val="%7."/>
      <w:lvlJc w:val="left"/>
      <w:pPr>
        <w:ind w:left="5607" w:hanging="360"/>
      </w:pPr>
    </w:lvl>
    <w:lvl w:ilvl="7" w:tplc="F05A52A2" w:tentative="1">
      <w:start w:val="1"/>
      <w:numFmt w:val="lowerLetter"/>
      <w:lvlText w:val="%8."/>
      <w:lvlJc w:val="left"/>
      <w:pPr>
        <w:ind w:left="6327" w:hanging="360"/>
      </w:pPr>
    </w:lvl>
    <w:lvl w:ilvl="8" w:tplc="A4446F20" w:tentative="1">
      <w:start w:val="1"/>
      <w:numFmt w:val="lowerRoman"/>
      <w:lvlText w:val="%9."/>
      <w:lvlJc w:val="right"/>
      <w:pPr>
        <w:ind w:left="7047" w:hanging="180"/>
      </w:pPr>
    </w:lvl>
  </w:abstractNum>
  <w:abstractNum w:abstractNumId="336" w15:restartNumberingAfterBreak="0">
    <w:nsid w:val="566D58D4"/>
    <w:multiLevelType w:val="hybridMultilevel"/>
    <w:tmpl w:val="16B2EAFA"/>
    <w:lvl w:ilvl="0" w:tplc="FFFFFFFF">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7" w15:restartNumberingAfterBreak="0">
    <w:nsid w:val="567915FB"/>
    <w:multiLevelType w:val="hybridMultilevel"/>
    <w:tmpl w:val="F09AEA9E"/>
    <w:lvl w:ilvl="0" w:tplc="6A78E8C2">
      <w:start w:val="1"/>
      <w:numFmt w:val="decimal"/>
      <w:lvlText w:val="%1."/>
      <w:lvlJc w:val="left"/>
      <w:pPr>
        <w:tabs>
          <w:tab w:val="num" w:pos="1440"/>
        </w:tabs>
        <w:ind w:left="1062" w:firstLine="18"/>
      </w:pPr>
      <w:rPr>
        <w:rFonts w:hint="default"/>
      </w:rPr>
    </w:lvl>
    <w:lvl w:ilvl="1" w:tplc="0F245590" w:tentative="1">
      <w:start w:val="1"/>
      <w:numFmt w:val="lowerLetter"/>
      <w:lvlText w:val="%2."/>
      <w:lvlJc w:val="left"/>
      <w:pPr>
        <w:tabs>
          <w:tab w:val="num" w:pos="1440"/>
        </w:tabs>
        <w:ind w:left="1440" w:hanging="360"/>
      </w:pPr>
    </w:lvl>
    <w:lvl w:ilvl="2" w:tplc="02586BDE" w:tentative="1">
      <w:start w:val="1"/>
      <w:numFmt w:val="lowerRoman"/>
      <w:lvlText w:val="%3."/>
      <w:lvlJc w:val="right"/>
      <w:pPr>
        <w:tabs>
          <w:tab w:val="num" w:pos="2160"/>
        </w:tabs>
        <w:ind w:left="2160" w:hanging="180"/>
      </w:pPr>
    </w:lvl>
    <w:lvl w:ilvl="3" w:tplc="B0A67D6C" w:tentative="1">
      <w:start w:val="1"/>
      <w:numFmt w:val="decimal"/>
      <w:lvlText w:val="%4."/>
      <w:lvlJc w:val="left"/>
      <w:pPr>
        <w:tabs>
          <w:tab w:val="num" w:pos="2880"/>
        </w:tabs>
        <w:ind w:left="2880" w:hanging="360"/>
      </w:pPr>
    </w:lvl>
    <w:lvl w:ilvl="4" w:tplc="104458B8" w:tentative="1">
      <w:start w:val="1"/>
      <w:numFmt w:val="lowerLetter"/>
      <w:lvlText w:val="%5."/>
      <w:lvlJc w:val="left"/>
      <w:pPr>
        <w:tabs>
          <w:tab w:val="num" w:pos="3600"/>
        </w:tabs>
        <w:ind w:left="3600" w:hanging="360"/>
      </w:pPr>
    </w:lvl>
    <w:lvl w:ilvl="5" w:tplc="E1947D8A" w:tentative="1">
      <w:start w:val="1"/>
      <w:numFmt w:val="lowerRoman"/>
      <w:lvlText w:val="%6."/>
      <w:lvlJc w:val="right"/>
      <w:pPr>
        <w:tabs>
          <w:tab w:val="num" w:pos="4320"/>
        </w:tabs>
        <w:ind w:left="4320" w:hanging="180"/>
      </w:pPr>
    </w:lvl>
    <w:lvl w:ilvl="6" w:tplc="9D74D534" w:tentative="1">
      <w:start w:val="1"/>
      <w:numFmt w:val="decimal"/>
      <w:lvlText w:val="%7."/>
      <w:lvlJc w:val="left"/>
      <w:pPr>
        <w:tabs>
          <w:tab w:val="num" w:pos="5040"/>
        </w:tabs>
        <w:ind w:left="5040" w:hanging="360"/>
      </w:pPr>
    </w:lvl>
    <w:lvl w:ilvl="7" w:tplc="CF3A9B7C" w:tentative="1">
      <w:start w:val="1"/>
      <w:numFmt w:val="lowerLetter"/>
      <w:lvlText w:val="%8."/>
      <w:lvlJc w:val="left"/>
      <w:pPr>
        <w:tabs>
          <w:tab w:val="num" w:pos="5760"/>
        </w:tabs>
        <w:ind w:left="5760" w:hanging="360"/>
      </w:pPr>
    </w:lvl>
    <w:lvl w:ilvl="8" w:tplc="6D90AB48" w:tentative="1">
      <w:start w:val="1"/>
      <w:numFmt w:val="lowerRoman"/>
      <w:lvlText w:val="%9."/>
      <w:lvlJc w:val="right"/>
      <w:pPr>
        <w:tabs>
          <w:tab w:val="num" w:pos="6480"/>
        </w:tabs>
        <w:ind w:left="6480" w:hanging="180"/>
      </w:pPr>
    </w:lvl>
  </w:abstractNum>
  <w:abstractNum w:abstractNumId="338" w15:restartNumberingAfterBreak="0">
    <w:nsid w:val="56D15E8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9" w15:restartNumberingAfterBreak="0">
    <w:nsid w:val="578310AD"/>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40" w15:restartNumberingAfterBreak="0">
    <w:nsid w:val="57F75996"/>
    <w:multiLevelType w:val="hybridMultilevel"/>
    <w:tmpl w:val="96689F12"/>
    <w:lvl w:ilvl="0" w:tplc="46C8D3F4">
      <w:numFmt w:val="bullet"/>
      <w:lvlText w:val="-"/>
      <w:lvlJc w:val="left"/>
      <w:pPr>
        <w:ind w:left="720" w:hanging="360"/>
      </w:pPr>
      <w:rPr>
        <w:rFonts w:ascii="Times New Roman" w:eastAsiaTheme="minorEastAsia" w:hAnsi="Times New Roman" w:cs="Times New Roman" w:hint="default"/>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84758BB"/>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58503B96"/>
    <w:multiLevelType w:val="hybridMultilevel"/>
    <w:tmpl w:val="1910E3F8"/>
    <w:lvl w:ilvl="0" w:tplc="BE264C02">
      <w:start w:val="2"/>
      <w:numFmt w:val="bullet"/>
      <w:lvlText w:val="-"/>
      <w:lvlJc w:val="left"/>
      <w:pPr>
        <w:ind w:left="1287" w:hanging="360"/>
      </w:pPr>
      <w:rPr>
        <w:rFonts w:ascii="Times New Roman" w:eastAsia="Times New Roman" w:hAnsi="Times New Roman" w:cs="Times New Roman" w:hint="default"/>
        <w:caps w:val="0"/>
      </w:rPr>
    </w:lvl>
    <w:lvl w:ilvl="1" w:tplc="2422B8F6">
      <w:start w:val="1"/>
      <w:numFmt w:val="bullet"/>
      <w:lvlText w:val="-"/>
      <w:lvlJc w:val="left"/>
      <w:pPr>
        <w:ind w:left="2007" w:hanging="360"/>
      </w:pPr>
      <w:rPr>
        <w:rFonts w:ascii="Times New Roman" w:hAnsi="Times New Roman" w:cs="Times New Roman" w:hint="default"/>
        <w:b w:val="0"/>
        <w:bCs/>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3" w15:restartNumberingAfterBreak="0">
    <w:nsid w:val="58C678F8"/>
    <w:multiLevelType w:val="hybridMultilevel"/>
    <w:tmpl w:val="EE2A64A2"/>
    <w:lvl w:ilvl="0" w:tplc="07384D6E">
      <w:start w:val="1"/>
      <w:numFmt w:val="decimal"/>
      <w:lvlText w:val="%1."/>
      <w:lvlJc w:val="left"/>
      <w:pPr>
        <w:tabs>
          <w:tab w:val="num" w:pos="1440"/>
        </w:tabs>
        <w:ind w:left="1440" w:hanging="360"/>
      </w:pPr>
      <w:rPr>
        <w:rFonts w:hint="default"/>
        <w:b w:val="0"/>
        <w:i w:val="0"/>
        <w:sz w:val="28"/>
        <w:szCs w:val="28"/>
      </w:rPr>
    </w:lvl>
    <w:lvl w:ilvl="1" w:tplc="9FE210FA" w:tentative="1">
      <w:start w:val="1"/>
      <w:numFmt w:val="lowerLetter"/>
      <w:lvlText w:val="%2."/>
      <w:lvlJc w:val="left"/>
      <w:pPr>
        <w:tabs>
          <w:tab w:val="num" w:pos="1440"/>
        </w:tabs>
        <w:ind w:left="1440" w:hanging="360"/>
      </w:pPr>
    </w:lvl>
    <w:lvl w:ilvl="2" w:tplc="8C08816C" w:tentative="1">
      <w:start w:val="1"/>
      <w:numFmt w:val="lowerRoman"/>
      <w:lvlText w:val="%3."/>
      <w:lvlJc w:val="right"/>
      <w:pPr>
        <w:tabs>
          <w:tab w:val="num" w:pos="2160"/>
        </w:tabs>
        <w:ind w:left="2160" w:hanging="180"/>
      </w:pPr>
    </w:lvl>
    <w:lvl w:ilvl="3" w:tplc="932EB564" w:tentative="1">
      <w:start w:val="1"/>
      <w:numFmt w:val="decimal"/>
      <w:lvlText w:val="%4."/>
      <w:lvlJc w:val="left"/>
      <w:pPr>
        <w:tabs>
          <w:tab w:val="num" w:pos="2880"/>
        </w:tabs>
        <w:ind w:left="2880" w:hanging="360"/>
      </w:pPr>
    </w:lvl>
    <w:lvl w:ilvl="4" w:tplc="64D0F25A" w:tentative="1">
      <w:start w:val="1"/>
      <w:numFmt w:val="lowerLetter"/>
      <w:lvlText w:val="%5."/>
      <w:lvlJc w:val="left"/>
      <w:pPr>
        <w:tabs>
          <w:tab w:val="num" w:pos="3600"/>
        </w:tabs>
        <w:ind w:left="3600" w:hanging="360"/>
      </w:pPr>
    </w:lvl>
    <w:lvl w:ilvl="5" w:tplc="FCE20D1E" w:tentative="1">
      <w:start w:val="1"/>
      <w:numFmt w:val="lowerRoman"/>
      <w:lvlText w:val="%6."/>
      <w:lvlJc w:val="right"/>
      <w:pPr>
        <w:tabs>
          <w:tab w:val="num" w:pos="4320"/>
        </w:tabs>
        <w:ind w:left="4320" w:hanging="180"/>
      </w:pPr>
    </w:lvl>
    <w:lvl w:ilvl="6" w:tplc="82DCB80C" w:tentative="1">
      <w:start w:val="1"/>
      <w:numFmt w:val="decimal"/>
      <w:lvlText w:val="%7."/>
      <w:lvlJc w:val="left"/>
      <w:pPr>
        <w:tabs>
          <w:tab w:val="num" w:pos="5040"/>
        </w:tabs>
        <w:ind w:left="5040" w:hanging="360"/>
      </w:pPr>
    </w:lvl>
    <w:lvl w:ilvl="7" w:tplc="1FE62E78" w:tentative="1">
      <w:start w:val="1"/>
      <w:numFmt w:val="lowerLetter"/>
      <w:lvlText w:val="%8."/>
      <w:lvlJc w:val="left"/>
      <w:pPr>
        <w:tabs>
          <w:tab w:val="num" w:pos="5760"/>
        </w:tabs>
        <w:ind w:left="5760" w:hanging="360"/>
      </w:pPr>
    </w:lvl>
    <w:lvl w:ilvl="8" w:tplc="270EC5F2" w:tentative="1">
      <w:start w:val="1"/>
      <w:numFmt w:val="lowerRoman"/>
      <w:lvlText w:val="%9."/>
      <w:lvlJc w:val="right"/>
      <w:pPr>
        <w:tabs>
          <w:tab w:val="num" w:pos="6480"/>
        </w:tabs>
        <w:ind w:left="6480" w:hanging="180"/>
      </w:pPr>
    </w:lvl>
  </w:abstractNum>
  <w:abstractNum w:abstractNumId="344" w15:restartNumberingAfterBreak="0">
    <w:nsid w:val="59071AAF"/>
    <w:multiLevelType w:val="hybridMultilevel"/>
    <w:tmpl w:val="CF14B6B0"/>
    <w:lvl w:ilvl="0" w:tplc="8CDEA318">
      <w:start w:val="1"/>
      <w:numFmt w:val="decimal"/>
      <w:lvlText w:val="%1."/>
      <w:lvlJc w:val="left"/>
      <w:pPr>
        <w:tabs>
          <w:tab w:val="num" w:pos="864"/>
        </w:tabs>
        <w:ind w:left="0" w:firstLine="720"/>
      </w:pPr>
      <w:rPr>
        <w:rFonts w:hint="default"/>
      </w:rPr>
    </w:lvl>
    <w:lvl w:ilvl="1" w:tplc="6A78E746">
      <w:start w:val="1"/>
      <w:numFmt w:val="lowerLetter"/>
      <w:lvlText w:val="%2)"/>
      <w:lvlJc w:val="left"/>
      <w:pPr>
        <w:tabs>
          <w:tab w:val="num" w:pos="1152"/>
        </w:tabs>
        <w:ind w:left="0" w:firstLine="720"/>
      </w:pPr>
      <w:rPr>
        <w:rFonts w:hint="default"/>
      </w:rPr>
    </w:lvl>
    <w:lvl w:ilvl="2" w:tplc="2AE88406" w:tentative="1">
      <w:start w:val="1"/>
      <w:numFmt w:val="lowerRoman"/>
      <w:lvlText w:val="%3."/>
      <w:lvlJc w:val="right"/>
      <w:pPr>
        <w:tabs>
          <w:tab w:val="num" w:pos="2160"/>
        </w:tabs>
        <w:ind w:left="2160" w:hanging="180"/>
      </w:pPr>
    </w:lvl>
    <w:lvl w:ilvl="3" w:tplc="7EFAAC1E" w:tentative="1">
      <w:start w:val="1"/>
      <w:numFmt w:val="decimal"/>
      <w:lvlText w:val="%4."/>
      <w:lvlJc w:val="left"/>
      <w:pPr>
        <w:tabs>
          <w:tab w:val="num" w:pos="2880"/>
        </w:tabs>
        <w:ind w:left="2880" w:hanging="360"/>
      </w:pPr>
    </w:lvl>
    <w:lvl w:ilvl="4" w:tplc="9688675E" w:tentative="1">
      <w:start w:val="1"/>
      <w:numFmt w:val="lowerLetter"/>
      <w:lvlText w:val="%5."/>
      <w:lvlJc w:val="left"/>
      <w:pPr>
        <w:tabs>
          <w:tab w:val="num" w:pos="3600"/>
        </w:tabs>
        <w:ind w:left="3600" w:hanging="360"/>
      </w:pPr>
    </w:lvl>
    <w:lvl w:ilvl="5" w:tplc="0C80D12E" w:tentative="1">
      <w:start w:val="1"/>
      <w:numFmt w:val="lowerRoman"/>
      <w:lvlText w:val="%6."/>
      <w:lvlJc w:val="right"/>
      <w:pPr>
        <w:tabs>
          <w:tab w:val="num" w:pos="4320"/>
        </w:tabs>
        <w:ind w:left="4320" w:hanging="180"/>
      </w:pPr>
    </w:lvl>
    <w:lvl w:ilvl="6" w:tplc="6BD8C428" w:tentative="1">
      <w:start w:val="1"/>
      <w:numFmt w:val="decimal"/>
      <w:lvlText w:val="%7."/>
      <w:lvlJc w:val="left"/>
      <w:pPr>
        <w:tabs>
          <w:tab w:val="num" w:pos="5040"/>
        </w:tabs>
        <w:ind w:left="5040" w:hanging="360"/>
      </w:pPr>
    </w:lvl>
    <w:lvl w:ilvl="7" w:tplc="B7B89F64" w:tentative="1">
      <w:start w:val="1"/>
      <w:numFmt w:val="lowerLetter"/>
      <w:lvlText w:val="%8."/>
      <w:lvlJc w:val="left"/>
      <w:pPr>
        <w:tabs>
          <w:tab w:val="num" w:pos="5760"/>
        </w:tabs>
        <w:ind w:left="5760" w:hanging="360"/>
      </w:pPr>
    </w:lvl>
    <w:lvl w:ilvl="8" w:tplc="3CC84622" w:tentative="1">
      <w:start w:val="1"/>
      <w:numFmt w:val="lowerRoman"/>
      <w:lvlText w:val="%9."/>
      <w:lvlJc w:val="right"/>
      <w:pPr>
        <w:tabs>
          <w:tab w:val="num" w:pos="6480"/>
        </w:tabs>
        <w:ind w:left="6480" w:hanging="180"/>
      </w:pPr>
    </w:lvl>
  </w:abstractNum>
  <w:abstractNum w:abstractNumId="345" w15:restartNumberingAfterBreak="0">
    <w:nsid w:val="593169B0"/>
    <w:multiLevelType w:val="hybridMultilevel"/>
    <w:tmpl w:val="EF84483E"/>
    <w:lvl w:ilvl="0" w:tplc="FFFFFFFF">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51"/>
        </w:tabs>
        <w:ind w:left="1451" w:hanging="360"/>
      </w:pPr>
    </w:lvl>
    <w:lvl w:ilvl="2" w:tplc="0409001B" w:tentative="1">
      <w:start w:val="1"/>
      <w:numFmt w:val="lowerRoman"/>
      <w:lvlText w:val="%3."/>
      <w:lvlJc w:val="right"/>
      <w:pPr>
        <w:tabs>
          <w:tab w:val="num" w:pos="2171"/>
        </w:tabs>
        <w:ind w:left="2171" w:hanging="180"/>
      </w:pPr>
    </w:lvl>
    <w:lvl w:ilvl="3" w:tplc="0409000F" w:tentative="1">
      <w:start w:val="1"/>
      <w:numFmt w:val="decimal"/>
      <w:lvlText w:val="%4."/>
      <w:lvlJc w:val="left"/>
      <w:pPr>
        <w:tabs>
          <w:tab w:val="num" w:pos="2891"/>
        </w:tabs>
        <w:ind w:left="2891" w:hanging="360"/>
      </w:pPr>
    </w:lvl>
    <w:lvl w:ilvl="4" w:tplc="04090019" w:tentative="1">
      <w:start w:val="1"/>
      <w:numFmt w:val="lowerLetter"/>
      <w:lvlText w:val="%5."/>
      <w:lvlJc w:val="left"/>
      <w:pPr>
        <w:tabs>
          <w:tab w:val="num" w:pos="3611"/>
        </w:tabs>
        <w:ind w:left="3611" w:hanging="360"/>
      </w:pPr>
    </w:lvl>
    <w:lvl w:ilvl="5" w:tplc="0409001B" w:tentative="1">
      <w:start w:val="1"/>
      <w:numFmt w:val="lowerRoman"/>
      <w:lvlText w:val="%6."/>
      <w:lvlJc w:val="right"/>
      <w:pPr>
        <w:tabs>
          <w:tab w:val="num" w:pos="4331"/>
        </w:tabs>
        <w:ind w:left="4331" w:hanging="180"/>
      </w:pPr>
    </w:lvl>
    <w:lvl w:ilvl="6" w:tplc="0409000F" w:tentative="1">
      <w:start w:val="1"/>
      <w:numFmt w:val="decimal"/>
      <w:lvlText w:val="%7."/>
      <w:lvlJc w:val="left"/>
      <w:pPr>
        <w:tabs>
          <w:tab w:val="num" w:pos="5051"/>
        </w:tabs>
        <w:ind w:left="5051" w:hanging="360"/>
      </w:pPr>
    </w:lvl>
    <w:lvl w:ilvl="7" w:tplc="04090019" w:tentative="1">
      <w:start w:val="1"/>
      <w:numFmt w:val="lowerLetter"/>
      <w:lvlText w:val="%8."/>
      <w:lvlJc w:val="left"/>
      <w:pPr>
        <w:tabs>
          <w:tab w:val="num" w:pos="5771"/>
        </w:tabs>
        <w:ind w:left="5771" w:hanging="360"/>
      </w:pPr>
    </w:lvl>
    <w:lvl w:ilvl="8" w:tplc="0409001B" w:tentative="1">
      <w:start w:val="1"/>
      <w:numFmt w:val="lowerRoman"/>
      <w:lvlText w:val="%9."/>
      <w:lvlJc w:val="right"/>
      <w:pPr>
        <w:tabs>
          <w:tab w:val="num" w:pos="6491"/>
        </w:tabs>
        <w:ind w:left="6491" w:hanging="180"/>
      </w:pPr>
    </w:lvl>
  </w:abstractNum>
  <w:abstractNum w:abstractNumId="346" w15:restartNumberingAfterBreak="0">
    <w:nsid w:val="594B5004"/>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347" w15:restartNumberingAfterBreak="0">
    <w:nsid w:val="595714CA"/>
    <w:multiLevelType w:val="hybridMultilevel"/>
    <w:tmpl w:val="2E18D1D4"/>
    <w:lvl w:ilvl="0" w:tplc="D400C2E8">
      <w:start w:val="1"/>
      <w:numFmt w:val="decimal"/>
      <w:lvlText w:val="%1."/>
      <w:lvlJc w:val="left"/>
      <w:pPr>
        <w:tabs>
          <w:tab w:val="num" w:pos="720"/>
        </w:tabs>
        <w:ind w:left="720" w:hanging="360"/>
      </w:pPr>
    </w:lvl>
    <w:lvl w:ilvl="1" w:tplc="BFCEE25A">
      <w:start w:val="1"/>
      <w:numFmt w:val="lowerLetter"/>
      <w:lvlText w:val="%2)"/>
      <w:lvlJc w:val="left"/>
      <w:pPr>
        <w:tabs>
          <w:tab w:val="num" w:pos="1440"/>
        </w:tabs>
        <w:ind w:left="1440" w:hanging="360"/>
      </w:pPr>
      <w:rPr>
        <w:rFonts w:ascii="Times New Roman" w:hAnsi="Times New Roman" w:hint="default"/>
      </w:rPr>
    </w:lvl>
    <w:lvl w:ilvl="2" w:tplc="1676F9DC" w:tentative="1">
      <w:start w:val="1"/>
      <w:numFmt w:val="lowerRoman"/>
      <w:lvlText w:val="%3."/>
      <w:lvlJc w:val="right"/>
      <w:pPr>
        <w:tabs>
          <w:tab w:val="num" w:pos="2160"/>
        </w:tabs>
        <w:ind w:left="2160" w:hanging="180"/>
      </w:pPr>
    </w:lvl>
    <w:lvl w:ilvl="3" w:tplc="37B80546" w:tentative="1">
      <w:start w:val="1"/>
      <w:numFmt w:val="decimal"/>
      <w:lvlText w:val="%4."/>
      <w:lvlJc w:val="left"/>
      <w:pPr>
        <w:tabs>
          <w:tab w:val="num" w:pos="2880"/>
        </w:tabs>
        <w:ind w:left="2880" w:hanging="360"/>
      </w:pPr>
    </w:lvl>
    <w:lvl w:ilvl="4" w:tplc="B658E19C" w:tentative="1">
      <w:start w:val="1"/>
      <w:numFmt w:val="lowerLetter"/>
      <w:lvlText w:val="%5."/>
      <w:lvlJc w:val="left"/>
      <w:pPr>
        <w:tabs>
          <w:tab w:val="num" w:pos="3600"/>
        </w:tabs>
        <w:ind w:left="3600" w:hanging="360"/>
      </w:pPr>
    </w:lvl>
    <w:lvl w:ilvl="5" w:tplc="D5387DC4" w:tentative="1">
      <w:start w:val="1"/>
      <w:numFmt w:val="lowerRoman"/>
      <w:lvlText w:val="%6."/>
      <w:lvlJc w:val="right"/>
      <w:pPr>
        <w:tabs>
          <w:tab w:val="num" w:pos="4320"/>
        </w:tabs>
        <w:ind w:left="4320" w:hanging="180"/>
      </w:pPr>
    </w:lvl>
    <w:lvl w:ilvl="6" w:tplc="57AE4614">
      <w:start w:val="1"/>
      <w:numFmt w:val="decimal"/>
      <w:lvlText w:val="%7."/>
      <w:lvlJc w:val="left"/>
      <w:pPr>
        <w:tabs>
          <w:tab w:val="num" w:pos="5040"/>
        </w:tabs>
        <w:ind w:left="5040" w:hanging="360"/>
      </w:pPr>
    </w:lvl>
    <w:lvl w:ilvl="7" w:tplc="D564EA46" w:tentative="1">
      <w:start w:val="1"/>
      <w:numFmt w:val="lowerLetter"/>
      <w:lvlText w:val="%8."/>
      <w:lvlJc w:val="left"/>
      <w:pPr>
        <w:tabs>
          <w:tab w:val="num" w:pos="5760"/>
        </w:tabs>
        <w:ind w:left="5760" w:hanging="360"/>
      </w:pPr>
    </w:lvl>
    <w:lvl w:ilvl="8" w:tplc="278C796C" w:tentative="1">
      <w:start w:val="1"/>
      <w:numFmt w:val="lowerRoman"/>
      <w:lvlText w:val="%9."/>
      <w:lvlJc w:val="right"/>
      <w:pPr>
        <w:tabs>
          <w:tab w:val="num" w:pos="6480"/>
        </w:tabs>
        <w:ind w:left="6480" w:hanging="180"/>
      </w:pPr>
    </w:lvl>
  </w:abstractNum>
  <w:abstractNum w:abstractNumId="348" w15:restartNumberingAfterBreak="0">
    <w:nsid w:val="59A727E4"/>
    <w:multiLevelType w:val="hybridMultilevel"/>
    <w:tmpl w:val="2B7ED3A6"/>
    <w:lvl w:ilvl="0" w:tplc="85A0C656">
      <w:start w:val="1"/>
      <w:numFmt w:val="decimal"/>
      <w:lvlText w:val="%1."/>
      <w:lvlJc w:val="left"/>
      <w:pPr>
        <w:tabs>
          <w:tab w:val="num" w:pos="1044"/>
        </w:tabs>
        <w:ind w:left="666" w:firstLine="18"/>
      </w:pPr>
      <w:rPr>
        <w:rFonts w:hint="default"/>
      </w:rPr>
    </w:lvl>
    <w:lvl w:ilvl="1" w:tplc="8DF2E734">
      <w:start w:val="1"/>
      <w:numFmt w:val="lowerLetter"/>
      <w:lvlText w:val="%2."/>
      <w:lvlJc w:val="left"/>
      <w:pPr>
        <w:tabs>
          <w:tab w:val="num" w:pos="1980"/>
        </w:tabs>
        <w:ind w:left="1980" w:hanging="360"/>
      </w:pPr>
    </w:lvl>
    <w:lvl w:ilvl="2" w:tplc="437C6E8C" w:tentative="1">
      <w:start w:val="1"/>
      <w:numFmt w:val="lowerRoman"/>
      <w:lvlText w:val="%3."/>
      <w:lvlJc w:val="right"/>
      <w:pPr>
        <w:tabs>
          <w:tab w:val="num" w:pos="2700"/>
        </w:tabs>
        <w:ind w:left="2700" w:hanging="180"/>
      </w:pPr>
    </w:lvl>
    <w:lvl w:ilvl="3" w:tplc="7B363324">
      <w:start w:val="1"/>
      <w:numFmt w:val="decimal"/>
      <w:lvlText w:val="%4."/>
      <w:lvlJc w:val="left"/>
      <w:pPr>
        <w:tabs>
          <w:tab w:val="num" w:pos="3420"/>
        </w:tabs>
        <w:ind w:left="3420" w:hanging="360"/>
      </w:pPr>
    </w:lvl>
    <w:lvl w:ilvl="4" w:tplc="3F564332">
      <w:start w:val="1"/>
      <w:numFmt w:val="lowerLetter"/>
      <w:lvlText w:val="%5."/>
      <w:lvlJc w:val="left"/>
      <w:pPr>
        <w:tabs>
          <w:tab w:val="num" w:pos="4140"/>
        </w:tabs>
        <w:ind w:left="4140" w:hanging="360"/>
      </w:pPr>
    </w:lvl>
    <w:lvl w:ilvl="5" w:tplc="300CAAC2">
      <w:start w:val="1"/>
      <w:numFmt w:val="lowerRoman"/>
      <w:lvlText w:val="%6."/>
      <w:lvlJc w:val="right"/>
      <w:pPr>
        <w:tabs>
          <w:tab w:val="num" w:pos="4860"/>
        </w:tabs>
        <w:ind w:left="4860" w:hanging="180"/>
      </w:pPr>
    </w:lvl>
    <w:lvl w:ilvl="6" w:tplc="562C638A">
      <w:start w:val="1"/>
      <w:numFmt w:val="decimal"/>
      <w:lvlText w:val="%7."/>
      <w:lvlJc w:val="left"/>
      <w:pPr>
        <w:tabs>
          <w:tab w:val="num" w:pos="5580"/>
        </w:tabs>
        <w:ind w:left="5580" w:hanging="360"/>
      </w:pPr>
    </w:lvl>
    <w:lvl w:ilvl="7" w:tplc="3E2EF4D8">
      <w:start w:val="1"/>
      <w:numFmt w:val="lowerLetter"/>
      <w:lvlText w:val="%8."/>
      <w:lvlJc w:val="left"/>
      <w:pPr>
        <w:tabs>
          <w:tab w:val="num" w:pos="6300"/>
        </w:tabs>
        <w:ind w:left="6300" w:hanging="360"/>
      </w:pPr>
    </w:lvl>
    <w:lvl w:ilvl="8" w:tplc="8E3E6D4E">
      <w:start w:val="1"/>
      <w:numFmt w:val="lowerRoman"/>
      <w:lvlText w:val="%9."/>
      <w:lvlJc w:val="right"/>
      <w:pPr>
        <w:tabs>
          <w:tab w:val="num" w:pos="7020"/>
        </w:tabs>
        <w:ind w:left="7020" w:hanging="180"/>
      </w:pPr>
    </w:lvl>
  </w:abstractNum>
  <w:abstractNum w:abstractNumId="349" w15:restartNumberingAfterBreak="0">
    <w:nsid w:val="59AC5EF6"/>
    <w:multiLevelType w:val="hybridMultilevel"/>
    <w:tmpl w:val="362234E0"/>
    <w:lvl w:ilvl="0" w:tplc="577EE91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50" w15:restartNumberingAfterBreak="0">
    <w:nsid w:val="59D162A2"/>
    <w:multiLevelType w:val="multilevel"/>
    <w:tmpl w:val="5C3CC8B4"/>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1" w15:restartNumberingAfterBreak="0">
    <w:nsid w:val="5A0E0C61"/>
    <w:multiLevelType w:val="hybridMultilevel"/>
    <w:tmpl w:val="FC062ADE"/>
    <w:lvl w:ilvl="0" w:tplc="BC3AA080">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A2D362F"/>
    <w:multiLevelType w:val="multilevel"/>
    <w:tmpl w:val="64EAFDEC"/>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decimal"/>
      <w:lvlText w:val="(%4)"/>
      <w:lvlJc w:val="left"/>
      <w:pPr>
        <w:tabs>
          <w:tab w:val="num" w:pos="1451"/>
        </w:tabs>
        <w:ind w:left="1451" w:hanging="360"/>
      </w:pPr>
      <w:rPr>
        <w:rFonts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353" w15:restartNumberingAfterBreak="0">
    <w:nsid w:val="5AAF23E5"/>
    <w:multiLevelType w:val="hybridMultilevel"/>
    <w:tmpl w:val="22DCDB7C"/>
    <w:lvl w:ilvl="0" w:tplc="81D678C6">
      <w:start w:val="1"/>
      <w:numFmt w:val="decimal"/>
      <w:suff w:val="space"/>
      <w:lvlText w:val="%1."/>
      <w:lvlJc w:val="left"/>
      <w:pPr>
        <w:ind w:left="990" w:hanging="36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4" w15:restartNumberingAfterBreak="0">
    <w:nsid w:val="5AEC64FB"/>
    <w:multiLevelType w:val="multilevel"/>
    <w:tmpl w:val="B1DAA7C2"/>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b w:val="0"/>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5" w15:restartNumberingAfterBreak="0">
    <w:nsid w:val="5AEF54AB"/>
    <w:multiLevelType w:val="hybridMultilevel"/>
    <w:tmpl w:val="C9A67592"/>
    <w:lvl w:ilvl="0" w:tplc="C1568E04">
      <w:start w:val="1"/>
      <w:numFmt w:val="lowerLetter"/>
      <w:lvlText w:val="%1)"/>
      <w:lvlJc w:val="left"/>
      <w:pPr>
        <w:tabs>
          <w:tab w:val="num" w:pos="1440"/>
        </w:tabs>
        <w:ind w:left="1440" w:hanging="360"/>
      </w:pPr>
      <w:rPr>
        <w:rFonts w:hint="default"/>
        <w:b w:val="0"/>
        <w:i w:val="0"/>
      </w:rPr>
    </w:lvl>
    <w:lvl w:ilvl="1" w:tplc="A8AEC31A" w:tentative="1">
      <w:start w:val="1"/>
      <w:numFmt w:val="lowerLetter"/>
      <w:lvlText w:val="%2."/>
      <w:lvlJc w:val="left"/>
      <w:pPr>
        <w:ind w:left="1440" w:hanging="360"/>
      </w:pPr>
    </w:lvl>
    <w:lvl w:ilvl="2" w:tplc="5FF6F8A2" w:tentative="1">
      <w:start w:val="1"/>
      <w:numFmt w:val="lowerRoman"/>
      <w:lvlText w:val="%3."/>
      <w:lvlJc w:val="right"/>
      <w:pPr>
        <w:ind w:left="2160" w:hanging="180"/>
      </w:pPr>
    </w:lvl>
    <w:lvl w:ilvl="3" w:tplc="18887788" w:tentative="1">
      <w:start w:val="1"/>
      <w:numFmt w:val="decimal"/>
      <w:lvlText w:val="%4."/>
      <w:lvlJc w:val="left"/>
      <w:pPr>
        <w:ind w:left="2880" w:hanging="360"/>
      </w:pPr>
    </w:lvl>
    <w:lvl w:ilvl="4" w:tplc="28CEE1C8" w:tentative="1">
      <w:start w:val="1"/>
      <w:numFmt w:val="lowerLetter"/>
      <w:lvlText w:val="%5."/>
      <w:lvlJc w:val="left"/>
      <w:pPr>
        <w:ind w:left="3600" w:hanging="360"/>
      </w:pPr>
    </w:lvl>
    <w:lvl w:ilvl="5" w:tplc="794851F6" w:tentative="1">
      <w:start w:val="1"/>
      <w:numFmt w:val="lowerRoman"/>
      <w:lvlText w:val="%6."/>
      <w:lvlJc w:val="right"/>
      <w:pPr>
        <w:ind w:left="4320" w:hanging="180"/>
      </w:pPr>
    </w:lvl>
    <w:lvl w:ilvl="6" w:tplc="CCF8DAAA" w:tentative="1">
      <w:start w:val="1"/>
      <w:numFmt w:val="decimal"/>
      <w:lvlText w:val="%7."/>
      <w:lvlJc w:val="left"/>
      <w:pPr>
        <w:ind w:left="5040" w:hanging="360"/>
      </w:pPr>
    </w:lvl>
    <w:lvl w:ilvl="7" w:tplc="3B5A50EC" w:tentative="1">
      <w:start w:val="1"/>
      <w:numFmt w:val="lowerLetter"/>
      <w:lvlText w:val="%8."/>
      <w:lvlJc w:val="left"/>
      <w:pPr>
        <w:ind w:left="5760" w:hanging="360"/>
      </w:pPr>
    </w:lvl>
    <w:lvl w:ilvl="8" w:tplc="D5CCB228" w:tentative="1">
      <w:start w:val="1"/>
      <w:numFmt w:val="lowerRoman"/>
      <w:lvlText w:val="%9."/>
      <w:lvlJc w:val="right"/>
      <w:pPr>
        <w:ind w:left="6480" w:hanging="180"/>
      </w:pPr>
    </w:lvl>
  </w:abstractNum>
  <w:abstractNum w:abstractNumId="356" w15:restartNumberingAfterBreak="0">
    <w:nsid w:val="5B080BA9"/>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7" w15:restartNumberingAfterBreak="0">
    <w:nsid w:val="5B7614B8"/>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8" w15:restartNumberingAfterBreak="0">
    <w:nsid w:val="5BA87A0A"/>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9" w15:restartNumberingAfterBreak="0">
    <w:nsid w:val="5BEC287D"/>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60" w15:restartNumberingAfterBreak="0">
    <w:nsid w:val="5BFB7D41"/>
    <w:multiLevelType w:val="multilevel"/>
    <w:tmpl w:val="73667C5A"/>
    <w:styleLink w:val="StyleNumbered"/>
    <w:lvl w:ilvl="0">
      <w:start w:val="1"/>
      <w:numFmt w:val="low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sz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1" w15:restartNumberingAfterBreak="0">
    <w:nsid w:val="5C433EC1"/>
    <w:multiLevelType w:val="hybridMultilevel"/>
    <w:tmpl w:val="A86600FE"/>
    <w:lvl w:ilvl="0" w:tplc="AEF43D38">
      <w:start w:val="1"/>
      <w:numFmt w:val="lowerLetter"/>
      <w:lvlText w:val="%1)"/>
      <w:lvlJc w:val="left"/>
      <w:pPr>
        <w:tabs>
          <w:tab w:val="num" w:pos="2110"/>
        </w:tabs>
        <w:ind w:left="1543" w:firstLine="284"/>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C8F28B6"/>
    <w:multiLevelType w:val="hybridMultilevel"/>
    <w:tmpl w:val="1DE8A4E4"/>
    <w:lvl w:ilvl="0" w:tplc="CE6EFB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D664E7A"/>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D7D5E67"/>
    <w:multiLevelType w:val="hybridMultilevel"/>
    <w:tmpl w:val="A210B412"/>
    <w:lvl w:ilvl="0" w:tplc="39027A92">
      <w:start w:val="1"/>
      <w:numFmt w:val="decimal"/>
      <w:lvlText w:val="%1."/>
      <w:lvlJc w:val="left"/>
      <w:pPr>
        <w:tabs>
          <w:tab w:val="num" w:pos="720"/>
        </w:tabs>
        <w:ind w:left="720" w:hanging="360"/>
      </w:pPr>
    </w:lvl>
    <w:lvl w:ilvl="1" w:tplc="AD9494BA">
      <w:start w:val="1"/>
      <w:numFmt w:val="bullet"/>
      <w:lvlText w:val=""/>
      <w:lvlJc w:val="left"/>
      <w:pPr>
        <w:tabs>
          <w:tab w:val="num" w:pos="1440"/>
        </w:tabs>
        <w:ind w:left="1440" w:hanging="360"/>
      </w:pPr>
      <w:rPr>
        <w:rFonts w:ascii="Symbol" w:hAnsi="Symbol" w:hint="default"/>
      </w:rPr>
    </w:lvl>
    <w:lvl w:ilvl="2" w:tplc="167618D2">
      <w:start w:val="1"/>
      <w:numFmt w:val="lowerLetter"/>
      <w:lvlText w:val="%3)"/>
      <w:lvlJc w:val="left"/>
      <w:pPr>
        <w:tabs>
          <w:tab w:val="num" w:pos="2520"/>
        </w:tabs>
        <w:ind w:left="2520" w:hanging="540"/>
      </w:pPr>
      <w:rPr>
        <w:rFonts w:hint="default"/>
      </w:rPr>
    </w:lvl>
    <w:lvl w:ilvl="3" w:tplc="B776C01E">
      <w:start w:val="1"/>
      <w:numFmt w:val="bullet"/>
      <w:lvlText w:val=""/>
      <w:lvlJc w:val="left"/>
      <w:pPr>
        <w:tabs>
          <w:tab w:val="num" w:pos="2880"/>
        </w:tabs>
        <w:ind w:left="2880" w:hanging="360"/>
      </w:pPr>
      <w:rPr>
        <w:rFonts w:ascii="Wingdings" w:hAnsi="Wingdings" w:hint="default"/>
        <w:sz w:val="18"/>
        <w:szCs w:val="18"/>
      </w:rPr>
    </w:lvl>
    <w:lvl w:ilvl="4" w:tplc="44D055D4">
      <w:start w:val="1"/>
      <w:numFmt w:val="lowerLetter"/>
      <w:lvlText w:val="%5)"/>
      <w:lvlJc w:val="left"/>
      <w:pPr>
        <w:tabs>
          <w:tab w:val="num" w:pos="900"/>
        </w:tabs>
        <w:ind w:left="900" w:hanging="360"/>
      </w:pPr>
      <w:rPr>
        <w:rFonts w:hint="default"/>
        <w:sz w:val="28"/>
      </w:rPr>
    </w:lvl>
    <w:lvl w:ilvl="5" w:tplc="9B14BD66">
      <w:start w:val="1"/>
      <w:numFmt w:val="decimal"/>
      <w:lvlText w:val="%6."/>
      <w:lvlJc w:val="left"/>
      <w:pPr>
        <w:tabs>
          <w:tab w:val="num" w:pos="4500"/>
        </w:tabs>
        <w:ind w:left="4500" w:hanging="360"/>
      </w:pPr>
    </w:lvl>
    <w:lvl w:ilvl="6" w:tplc="8468FB16" w:tentative="1">
      <w:start w:val="1"/>
      <w:numFmt w:val="decimal"/>
      <w:lvlText w:val="%7."/>
      <w:lvlJc w:val="left"/>
      <w:pPr>
        <w:tabs>
          <w:tab w:val="num" w:pos="5040"/>
        </w:tabs>
        <w:ind w:left="5040" w:hanging="360"/>
      </w:pPr>
    </w:lvl>
    <w:lvl w:ilvl="7" w:tplc="18EA2078" w:tentative="1">
      <w:start w:val="1"/>
      <w:numFmt w:val="lowerLetter"/>
      <w:lvlText w:val="%8."/>
      <w:lvlJc w:val="left"/>
      <w:pPr>
        <w:tabs>
          <w:tab w:val="num" w:pos="5760"/>
        </w:tabs>
        <w:ind w:left="5760" w:hanging="360"/>
      </w:pPr>
    </w:lvl>
    <w:lvl w:ilvl="8" w:tplc="F6F239D0" w:tentative="1">
      <w:start w:val="1"/>
      <w:numFmt w:val="lowerRoman"/>
      <w:lvlText w:val="%9."/>
      <w:lvlJc w:val="right"/>
      <w:pPr>
        <w:tabs>
          <w:tab w:val="num" w:pos="6480"/>
        </w:tabs>
        <w:ind w:left="6480" w:hanging="180"/>
      </w:pPr>
    </w:lvl>
  </w:abstractNum>
  <w:abstractNum w:abstractNumId="365" w15:restartNumberingAfterBreak="0">
    <w:nsid w:val="5D96061F"/>
    <w:multiLevelType w:val="hybridMultilevel"/>
    <w:tmpl w:val="2C0C44C8"/>
    <w:lvl w:ilvl="0" w:tplc="2EAAA3C4">
      <w:start w:val="1"/>
      <w:numFmt w:val="decimal"/>
      <w:lvlText w:val="%1."/>
      <w:lvlJc w:val="left"/>
      <w:pPr>
        <w:tabs>
          <w:tab w:val="num" w:pos="2340"/>
        </w:tabs>
        <w:ind w:left="2340" w:hanging="360"/>
      </w:pPr>
      <w:rPr>
        <w:rFonts w:ascii="Times New Roman" w:eastAsia="MS Mincho" w:hAnsi="Times New Roman" w:cs="Times New Roman"/>
        <w:sz w:val="28"/>
        <w:szCs w:val="28"/>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66" w15:restartNumberingAfterBreak="0">
    <w:nsid w:val="5D9A2DE6"/>
    <w:multiLevelType w:val="hybridMultilevel"/>
    <w:tmpl w:val="40A8C93A"/>
    <w:lvl w:ilvl="0" w:tplc="2CA2B6D6">
      <w:start w:val="1"/>
      <w:numFmt w:val="decimal"/>
      <w:lvlText w:val="%1."/>
      <w:lvlJc w:val="left"/>
      <w:pPr>
        <w:tabs>
          <w:tab w:val="num" w:pos="3534"/>
        </w:tabs>
        <w:ind w:left="3534" w:hanging="360"/>
      </w:pPr>
    </w:lvl>
    <w:lvl w:ilvl="1" w:tplc="B8A4F93C">
      <w:start w:val="1"/>
      <w:numFmt w:val="lowerLetter"/>
      <w:lvlText w:val="%2)"/>
      <w:lvlJc w:val="left"/>
      <w:pPr>
        <w:tabs>
          <w:tab w:val="num" w:pos="4254"/>
        </w:tabs>
        <w:ind w:left="4254" w:hanging="360"/>
      </w:pPr>
      <w:rPr>
        <w:rFonts w:hint="default"/>
      </w:rPr>
    </w:lvl>
    <w:lvl w:ilvl="2" w:tplc="02A6D92C" w:tentative="1">
      <w:start w:val="1"/>
      <w:numFmt w:val="lowerRoman"/>
      <w:lvlText w:val="%3."/>
      <w:lvlJc w:val="right"/>
      <w:pPr>
        <w:tabs>
          <w:tab w:val="num" w:pos="4974"/>
        </w:tabs>
        <w:ind w:left="4974" w:hanging="180"/>
      </w:pPr>
    </w:lvl>
    <w:lvl w:ilvl="3" w:tplc="1A7C7F22" w:tentative="1">
      <w:start w:val="1"/>
      <w:numFmt w:val="decimal"/>
      <w:lvlText w:val="%4."/>
      <w:lvlJc w:val="left"/>
      <w:pPr>
        <w:tabs>
          <w:tab w:val="num" w:pos="5694"/>
        </w:tabs>
        <w:ind w:left="5694" w:hanging="360"/>
      </w:pPr>
    </w:lvl>
    <w:lvl w:ilvl="4" w:tplc="B76C42B6" w:tentative="1">
      <w:start w:val="1"/>
      <w:numFmt w:val="lowerLetter"/>
      <w:lvlText w:val="%5."/>
      <w:lvlJc w:val="left"/>
      <w:pPr>
        <w:tabs>
          <w:tab w:val="num" w:pos="6414"/>
        </w:tabs>
        <w:ind w:left="6414" w:hanging="360"/>
      </w:pPr>
    </w:lvl>
    <w:lvl w:ilvl="5" w:tplc="C3C26382" w:tentative="1">
      <w:start w:val="1"/>
      <w:numFmt w:val="lowerRoman"/>
      <w:lvlText w:val="%6."/>
      <w:lvlJc w:val="right"/>
      <w:pPr>
        <w:tabs>
          <w:tab w:val="num" w:pos="7134"/>
        </w:tabs>
        <w:ind w:left="7134" w:hanging="180"/>
      </w:pPr>
    </w:lvl>
    <w:lvl w:ilvl="6" w:tplc="F1AC1DEC">
      <w:start w:val="1"/>
      <w:numFmt w:val="decimal"/>
      <w:lvlText w:val="%7."/>
      <w:lvlJc w:val="left"/>
      <w:pPr>
        <w:tabs>
          <w:tab w:val="num" w:pos="7854"/>
        </w:tabs>
        <w:ind w:left="7854" w:hanging="360"/>
      </w:pPr>
    </w:lvl>
    <w:lvl w:ilvl="7" w:tplc="56E63ECE" w:tentative="1">
      <w:start w:val="1"/>
      <w:numFmt w:val="lowerLetter"/>
      <w:lvlText w:val="%8."/>
      <w:lvlJc w:val="left"/>
      <w:pPr>
        <w:tabs>
          <w:tab w:val="num" w:pos="8574"/>
        </w:tabs>
        <w:ind w:left="8574" w:hanging="360"/>
      </w:pPr>
    </w:lvl>
    <w:lvl w:ilvl="8" w:tplc="DF9ACD8A" w:tentative="1">
      <w:start w:val="1"/>
      <w:numFmt w:val="lowerRoman"/>
      <w:lvlText w:val="%9."/>
      <w:lvlJc w:val="right"/>
      <w:pPr>
        <w:tabs>
          <w:tab w:val="num" w:pos="9294"/>
        </w:tabs>
        <w:ind w:left="9294" w:hanging="180"/>
      </w:pPr>
    </w:lvl>
  </w:abstractNum>
  <w:abstractNum w:abstractNumId="367" w15:restartNumberingAfterBreak="0">
    <w:nsid w:val="5D9B4748"/>
    <w:multiLevelType w:val="hybridMultilevel"/>
    <w:tmpl w:val="B8F65292"/>
    <w:lvl w:ilvl="0" w:tplc="FFFFFFFF">
      <w:start w:val="8"/>
      <w:numFmt w:val="bullet"/>
      <w:lvlText w:val="-"/>
      <w:lvlJc w:val="left"/>
      <w:pPr>
        <w:ind w:left="1287" w:hanging="360"/>
      </w:pPr>
      <w:rPr>
        <w:rFonts w:ascii="Times New Roman" w:eastAsia="MS Mincho"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8" w15:restartNumberingAfterBreak="0">
    <w:nsid w:val="5DA8306E"/>
    <w:multiLevelType w:val="hybridMultilevel"/>
    <w:tmpl w:val="A86600FE"/>
    <w:lvl w:ilvl="0" w:tplc="AEF43D38">
      <w:start w:val="1"/>
      <w:numFmt w:val="lowerLetter"/>
      <w:lvlText w:val="%1)"/>
      <w:lvlJc w:val="left"/>
      <w:pPr>
        <w:tabs>
          <w:tab w:val="num" w:pos="2110"/>
        </w:tabs>
        <w:ind w:left="1543" w:firstLine="284"/>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5E373135"/>
    <w:multiLevelType w:val="hybridMultilevel"/>
    <w:tmpl w:val="E24870FC"/>
    <w:lvl w:ilvl="0" w:tplc="AD2C0AAA">
      <w:start w:val="1"/>
      <w:numFmt w:val="decimal"/>
      <w:lvlText w:val="%1."/>
      <w:lvlJc w:val="left"/>
      <w:pPr>
        <w:tabs>
          <w:tab w:val="num" w:pos="1080"/>
        </w:tabs>
        <w:ind w:left="1080" w:hanging="360"/>
      </w:pPr>
    </w:lvl>
    <w:lvl w:ilvl="1" w:tplc="042A0019" w:tentative="1">
      <w:start w:val="1"/>
      <w:numFmt w:val="lowerLetter"/>
      <w:lvlText w:val="%2."/>
      <w:lvlJc w:val="left"/>
      <w:pPr>
        <w:tabs>
          <w:tab w:val="num" w:pos="1800"/>
        </w:tabs>
        <w:ind w:left="1800" w:hanging="360"/>
      </w:pPr>
    </w:lvl>
    <w:lvl w:ilvl="2" w:tplc="042A001B">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370" w15:restartNumberingAfterBreak="0">
    <w:nsid w:val="5F3B28C8"/>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1" w15:restartNumberingAfterBreak="0">
    <w:nsid w:val="5F59323E"/>
    <w:multiLevelType w:val="hybridMultilevel"/>
    <w:tmpl w:val="4072E200"/>
    <w:lvl w:ilvl="0" w:tplc="CB14504A">
      <w:start w:val="1"/>
      <w:numFmt w:val="upperLetter"/>
      <w:pStyle w:val="Listaconletramayuscula"/>
      <w:lvlText w:val="(%1)"/>
      <w:lvlJc w:val="left"/>
      <w:pPr>
        <w:tabs>
          <w:tab w:val="num" w:pos="567"/>
        </w:tabs>
        <w:ind w:left="567" w:hanging="567"/>
      </w:pPr>
      <w:rPr>
        <w:rFonts w:hint="default"/>
      </w:rPr>
    </w:lvl>
    <w:lvl w:ilvl="1" w:tplc="7E04E21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2" w15:restartNumberingAfterBreak="0">
    <w:nsid w:val="5F7C69DB"/>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3" w15:restartNumberingAfterBreak="0">
    <w:nsid w:val="5FA32808"/>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4" w15:restartNumberingAfterBreak="0">
    <w:nsid w:val="5FBA3F9E"/>
    <w:multiLevelType w:val="hybridMultilevel"/>
    <w:tmpl w:val="8F30966E"/>
    <w:lvl w:ilvl="0" w:tplc="04090017">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5" w15:restartNumberingAfterBreak="0">
    <w:nsid w:val="5FC43F13"/>
    <w:multiLevelType w:val="multilevel"/>
    <w:tmpl w:val="0710662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6" w15:restartNumberingAfterBreak="0">
    <w:nsid w:val="5FDE0579"/>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FF05356"/>
    <w:multiLevelType w:val="hybridMultilevel"/>
    <w:tmpl w:val="83B64140"/>
    <w:lvl w:ilvl="0" w:tplc="12081A20">
      <w:start w:val="1"/>
      <w:numFmt w:val="lowerLetter"/>
      <w:lvlText w:val="%1)"/>
      <w:lvlJc w:val="left"/>
      <w:pPr>
        <w:tabs>
          <w:tab w:val="num" w:pos="2110"/>
        </w:tabs>
        <w:ind w:left="1543" w:firstLine="284"/>
      </w:pPr>
      <w:rPr>
        <w:rFonts w:hint="default"/>
        <w:cap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8" w15:restartNumberingAfterBreak="0">
    <w:nsid w:val="608178E5"/>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379" w15:restartNumberingAfterBreak="0">
    <w:nsid w:val="608F0731"/>
    <w:multiLevelType w:val="multilevel"/>
    <w:tmpl w:val="581EDFFC"/>
    <w:numStyleLink w:val="1ai"/>
  </w:abstractNum>
  <w:abstractNum w:abstractNumId="380" w15:restartNumberingAfterBreak="0">
    <w:nsid w:val="6098774B"/>
    <w:multiLevelType w:val="hybridMultilevel"/>
    <w:tmpl w:val="77547048"/>
    <w:lvl w:ilvl="0" w:tplc="0409000F">
      <w:start w:val="1"/>
      <w:numFmt w:val="decimal"/>
      <w:lvlText w:val="%1."/>
      <w:lvlJc w:val="left"/>
      <w:pPr>
        <w:ind w:left="1260" w:hanging="360"/>
      </w:pPr>
    </w:lvl>
    <w:lvl w:ilvl="1" w:tplc="0409000F">
      <w:start w:val="1"/>
      <w:numFmt w:val="decimal"/>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1" w15:restartNumberingAfterBreak="0">
    <w:nsid w:val="60E73848"/>
    <w:multiLevelType w:val="hybridMultilevel"/>
    <w:tmpl w:val="E87A2660"/>
    <w:lvl w:ilvl="0" w:tplc="FE129824">
      <w:start w:val="1"/>
      <w:numFmt w:val="bullet"/>
      <w:pStyle w:val="IndentTabla"/>
      <w:lvlText w:val=""/>
      <w:lvlJc w:val="left"/>
      <w:pPr>
        <w:tabs>
          <w:tab w:val="num" w:pos="530"/>
        </w:tabs>
        <w:ind w:left="454" w:hanging="284"/>
      </w:pPr>
      <w:rPr>
        <w:rFonts w:ascii="Wingdings" w:hAnsi="Wingdings" w:hint="default"/>
      </w:rPr>
    </w:lvl>
    <w:lvl w:ilvl="1" w:tplc="347E3BCC" w:tentative="1">
      <w:start w:val="1"/>
      <w:numFmt w:val="bullet"/>
      <w:lvlText w:val="o"/>
      <w:lvlJc w:val="left"/>
      <w:pPr>
        <w:tabs>
          <w:tab w:val="num" w:pos="1440"/>
        </w:tabs>
        <w:ind w:left="1440" w:hanging="360"/>
      </w:pPr>
      <w:rPr>
        <w:rFonts w:ascii="Courier New" w:hAnsi="Courier New" w:hint="default"/>
      </w:rPr>
    </w:lvl>
    <w:lvl w:ilvl="2" w:tplc="7E5642A0" w:tentative="1">
      <w:start w:val="1"/>
      <w:numFmt w:val="bullet"/>
      <w:lvlText w:val=""/>
      <w:lvlJc w:val="left"/>
      <w:pPr>
        <w:tabs>
          <w:tab w:val="num" w:pos="2160"/>
        </w:tabs>
        <w:ind w:left="2160" w:hanging="360"/>
      </w:pPr>
      <w:rPr>
        <w:rFonts w:ascii="Wingdings" w:hAnsi="Wingdings" w:hint="default"/>
      </w:rPr>
    </w:lvl>
    <w:lvl w:ilvl="3" w:tplc="4A4CCDA2" w:tentative="1">
      <w:start w:val="1"/>
      <w:numFmt w:val="bullet"/>
      <w:lvlText w:val=""/>
      <w:lvlJc w:val="left"/>
      <w:pPr>
        <w:tabs>
          <w:tab w:val="num" w:pos="2880"/>
        </w:tabs>
        <w:ind w:left="2880" w:hanging="360"/>
      </w:pPr>
      <w:rPr>
        <w:rFonts w:ascii="Symbol" w:hAnsi="Symbol" w:hint="default"/>
      </w:rPr>
    </w:lvl>
    <w:lvl w:ilvl="4" w:tplc="3408645C" w:tentative="1">
      <w:start w:val="1"/>
      <w:numFmt w:val="bullet"/>
      <w:lvlText w:val="o"/>
      <w:lvlJc w:val="left"/>
      <w:pPr>
        <w:tabs>
          <w:tab w:val="num" w:pos="3600"/>
        </w:tabs>
        <w:ind w:left="3600" w:hanging="360"/>
      </w:pPr>
      <w:rPr>
        <w:rFonts w:ascii="Courier New" w:hAnsi="Courier New" w:hint="default"/>
      </w:rPr>
    </w:lvl>
    <w:lvl w:ilvl="5" w:tplc="B97415BA" w:tentative="1">
      <w:start w:val="1"/>
      <w:numFmt w:val="bullet"/>
      <w:lvlText w:val=""/>
      <w:lvlJc w:val="left"/>
      <w:pPr>
        <w:tabs>
          <w:tab w:val="num" w:pos="4320"/>
        </w:tabs>
        <w:ind w:left="4320" w:hanging="360"/>
      </w:pPr>
      <w:rPr>
        <w:rFonts w:ascii="Wingdings" w:hAnsi="Wingdings" w:hint="default"/>
      </w:rPr>
    </w:lvl>
    <w:lvl w:ilvl="6" w:tplc="EA2C203C" w:tentative="1">
      <w:start w:val="1"/>
      <w:numFmt w:val="bullet"/>
      <w:lvlText w:val=""/>
      <w:lvlJc w:val="left"/>
      <w:pPr>
        <w:tabs>
          <w:tab w:val="num" w:pos="5040"/>
        </w:tabs>
        <w:ind w:left="5040" w:hanging="360"/>
      </w:pPr>
      <w:rPr>
        <w:rFonts w:ascii="Symbol" w:hAnsi="Symbol" w:hint="default"/>
      </w:rPr>
    </w:lvl>
    <w:lvl w:ilvl="7" w:tplc="FDFC6D2C" w:tentative="1">
      <w:start w:val="1"/>
      <w:numFmt w:val="bullet"/>
      <w:lvlText w:val="o"/>
      <w:lvlJc w:val="left"/>
      <w:pPr>
        <w:tabs>
          <w:tab w:val="num" w:pos="5760"/>
        </w:tabs>
        <w:ind w:left="5760" w:hanging="360"/>
      </w:pPr>
      <w:rPr>
        <w:rFonts w:ascii="Courier New" w:hAnsi="Courier New" w:hint="default"/>
      </w:rPr>
    </w:lvl>
    <w:lvl w:ilvl="8" w:tplc="920AF188" w:tentative="1">
      <w:start w:val="1"/>
      <w:numFmt w:val="bullet"/>
      <w:lvlText w:val=""/>
      <w:lvlJc w:val="left"/>
      <w:pPr>
        <w:tabs>
          <w:tab w:val="num" w:pos="6480"/>
        </w:tabs>
        <w:ind w:left="6480" w:hanging="360"/>
      </w:pPr>
      <w:rPr>
        <w:rFonts w:ascii="Wingdings" w:hAnsi="Wingdings" w:hint="default"/>
      </w:rPr>
    </w:lvl>
  </w:abstractNum>
  <w:abstractNum w:abstractNumId="382" w15:restartNumberingAfterBreak="0">
    <w:nsid w:val="60F315DF"/>
    <w:multiLevelType w:val="hybridMultilevel"/>
    <w:tmpl w:val="5F7C6D1A"/>
    <w:lvl w:ilvl="0" w:tplc="9DAAFACA">
      <w:start w:val="1"/>
      <w:numFmt w:val="lowerLetter"/>
      <w:lvlText w:val="%1)"/>
      <w:lvlJc w:val="left"/>
      <w:pPr>
        <w:ind w:left="1797"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83" w15:restartNumberingAfterBreak="0">
    <w:nsid w:val="61472B4A"/>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84" w15:restartNumberingAfterBreak="0">
    <w:nsid w:val="61926B66"/>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85" w15:restartNumberingAfterBreak="0">
    <w:nsid w:val="61F07F8C"/>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386" w15:restartNumberingAfterBreak="0">
    <w:nsid w:val="62233427"/>
    <w:multiLevelType w:val="hybridMultilevel"/>
    <w:tmpl w:val="90F0DFAC"/>
    <w:lvl w:ilvl="0" w:tplc="07548374">
      <w:start w:val="1"/>
      <w:numFmt w:val="lowerLetter"/>
      <w:lvlText w:val="%1)"/>
      <w:lvlJc w:val="left"/>
      <w:pPr>
        <w:tabs>
          <w:tab w:val="num" w:pos="2679"/>
        </w:tabs>
        <w:ind w:left="1815" w:firstLine="432"/>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25E0693"/>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8" w15:restartNumberingAfterBreak="0">
    <w:nsid w:val="62936FE4"/>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89" w15:restartNumberingAfterBreak="0">
    <w:nsid w:val="62C320A2"/>
    <w:multiLevelType w:val="hybridMultilevel"/>
    <w:tmpl w:val="DFE86D1A"/>
    <w:lvl w:ilvl="0" w:tplc="53E60ED4">
      <w:start w:val="1"/>
      <w:numFmt w:val="lowerLetter"/>
      <w:lvlText w:val="%1)"/>
      <w:lvlJc w:val="left"/>
      <w:pPr>
        <w:tabs>
          <w:tab w:val="num" w:pos="1440"/>
        </w:tabs>
        <w:ind w:left="1440" w:hanging="360"/>
      </w:pPr>
      <w:rPr>
        <w:rFonts w:ascii="Times New Roman" w:hAnsi="Times New Roman" w:hint="default"/>
        <w:b w:val="0"/>
        <w:i w:val="0"/>
        <w:sz w:val="28"/>
      </w:rPr>
    </w:lvl>
    <w:lvl w:ilvl="1" w:tplc="1746586C" w:tentative="1">
      <w:start w:val="1"/>
      <w:numFmt w:val="lowerLetter"/>
      <w:lvlText w:val="%2."/>
      <w:lvlJc w:val="left"/>
      <w:pPr>
        <w:ind w:left="1440" w:hanging="360"/>
      </w:pPr>
    </w:lvl>
    <w:lvl w:ilvl="2" w:tplc="9634C1B8" w:tentative="1">
      <w:start w:val="1"/>
      <w:numFmt w:val="lowerRoman"/>
      <w:lvlText w:val="%3."/>
      <w:lvlJc w:val="right"/>
      <w:pPr>
        <w:ind w:left="2160" w:hanging="180"/>
      </w:pPr>
    </w:lvl>
    <w:lvl w:ilvl="3" w:tplc="434C19E6" w:tentative="1">
      <w:start w:val="1"/>
      <w:numFmt w:val="decimal"/>
      <w:lvlText w:val="%4."/>
      <w:lvlJc w:val="left"/>
      <w:pPr>
        <w:ind w:left="2880" w:hanging="360"/>
      </w:pPr>
    </w:lvl>
    <w:lvl w:ilvl="4" w:tplc="CDA4AF7C" w:tentative="1">
      <w:start w:val="1"/>
      <w:numFmt w:val="lowerLetter"/>
      <w:lvlText w:val="%5."/>
      <w:lvlJc w:val="left"/>
      <w:pPr>
        <w:ind w:left="3600" w:hanging="360"/>
      </w:pPr>
    </w:lvl>
    <w:lvl w:ilvl="5" w:tplc="D458CB46" w:tentative="1">
      <w:start w:val="1"/>
      <w:numFmt w:val="lowerRoman"/>
      <w:lvlText w:val="%6."/>
      <w:lvlJc w:val="right"/>
      <w:pPr>
        <w:ind w:left="4320" w:hanging="180"/>
      </w:pPr>
    </w:lvl>
    <w:lvl w:ilvl="6" w:tplc="F6526914" w:tentative="1">
      <w:start w:val="1"/>
      <w:numFmt w:val="decimal"/>
      <w:lvlText w:val="%7."/>
      <w:lvlJc w:val="left"/>
      <w:pPr>
        <w:ind w:left="5040" w:hanging="360"/>
      </w:pPr>
    </w:lvl>
    <w:lvl w:ilvl="7" w:tplc="BD76CB72" w:tentative="1">
      <w:start w:val="1"/>
      <w:numFmt w:val="lowerLetter"/>
      <w:lvlText w:val="%8."/>
      <w:lvlJc w:val="left"/>
      <w:pPr>
        <w:ind w:left="5760" w:hanging="360"/>
      </w:pPr>
    </w:lvl>
    <w:lvl w:ilvl="8" w:tplc="53CC3A8E" w:tentative="1">
      <w:start w:val="1"/>
      <w:numFmt w:val="lowerRoman"/>
      <w:lvlText w:val="%9."/>
      <w:lvlJc w:val="right"/>
      <w:pPr>
        <w:ind w:left="6480" w:hanging="180"/>
      </w:pPr>
    </w:lvl>
  </w:abstractNum>
  <w:abstractNum w:abstractNumId="390" w15:restartNumberingAfterBreak="0">
    <w:nsid w:val="630B65DB"/>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63643C67"/>
    <w:multiLevelType w:val="hybridMultilevel"/>
    <w:tmpl w:val="EC2AAE00"/>
    <w:lvl w:ilvl="0" w:tplc="39027A92">
      <w:start w:val="1"/>
      <w:numFmt w:val="decimal"/>
      <w:lvlText w:val="%1."/>
      <w:lvlJc w:val="left"/>
      <w:pPr>
        <w:tabs>
          <w:tab w:val="num" w:pos="720"/>
        </w:tabs>
        <w:ind w:left="720" w:hanging="360"/>
      </w:pPr>
    </w:lvl>
    <w:lvl w:ilvl="1" w:tplc="AD9494BA">
      <w:start w:val="1"/>
      <w:numFmt w:val="bullet"/>
      <w:lvlText w:val=""/>
      <w:lvlJc w:val="left"/>
      <w:pPr>
        <w:tabs>
          <w:tab w:val="num" w:pos="1440"/>
        </w:tabs>
        <w:ind w:left="1440" w:hanging="360"/>
      </w:pPr>
      <w:rPr>
        <w:rFonts w:ascii="Symbol" w:hAnsi="Symbol" w:hint="default"/>
      </w:rPr>
    </w:lvl>
    <w:lvl w:ilvl="2" w:tplc="167618D2">
      <w:start w:val="1"/>
      <w:numFmt w:val="lowerLetter"/>
      <w:lvlText w:val="%3)"/>
      <w:lvlJc w:val="left"/>
      <w:pPr>
        <w:tabs>
          <w:tab w:val="num" w:pos="2520"/>
        </w:tabs>
        <w:ind w:left="2520" w:hanging="540"/>
      </w:pPr>
      <w:rPr>
        <w:rFonts w:hint="default"/>
      </w:rPr>
    </w:lvl>
    <w:lvl w:ilvl="3" w:tplc="B776C01E">
      <w:start w:val="1"/>
      <w:numFmt w:val="bullet"/>
      <w:lvlText w:val=""/>
      <w:lvlJc w:val="left"/>
      <w:pPr>
        <w:tabs>
          <w:tab w:val="num" w:pos="2880"/>
        </w:tabs>
        <w:ind w:left="2880" w:hanging="360"/>
      </w:pPr>
      <w:rPr>
        <w:rFonts w:ascii="Wingdings" w:hAnsi="Wingdings" w:hint="default"/>
        <w:sz w:val="18"/>
        <w:szCs w:val="18"/>
      </w:rPr>
    </w:lvl>
    <w:lvl w:ilvl="4" w:tplc="2D080916">
      <w:start w:val="1"/>
      <w:numFmt w:val="bullet"/>
      <w:suff w:val="space"/>
      <w:lvlText w:val="-"/>
      <w:lvlJc w:val="left"/>
      <w:pPr>
        <w:ind w:left="900" w:hanging="360"/>
      </w:pPr>
      <w:rPr>
        <w:rFonts w:ascii="Times New Roman" w:eastAsia="Times New Roman" w:hAnsi="Times New Roman" w:cs="Times New Roman" w:hint="default"/>
      </w:rPr>
    </w:lvl>
    <w:lvl w:ilvl="5" w:tplc="9B14BD66">
      <w:start w:val="1"/>
      <w:numFmt w:val="decimal"/>
      <w:lvlText w:val="%6."/>
      <w:lvlJc w:val="left"/>
      <w:pPr>
        <w:tabs>
          <w:tab w:val="num" w:pos="4500"/>
        </w:tabs>
        <w:ind w:left="4500" w:hanging="360"/>
      </w:pPr>
    </w:lvl>
    <w:lvl w:ilvl="6" w:tplc="8468FB16" w:tentative="1">
      <w:start w:val="1"/>
      <w:numFmt w:val="decimal"/>
      <w:lvlText w:val="%7."/>
      <w:lvlJc w:val="left"/>
      <w:pPr>
        <w:tabs>
          <w:tab w:val="num" w:pos="5040"/>
        </w:tabs>
        <w:ind w:left="5040" w:hanging="360"/>
      </w:pPr>
    </w:lvl>
    <w:lvl w:ilvl="7" w:tplc="18EA2078" w:tentative="1">
      <w:start w:val="1"/>
      <w:numFmt w:val="lowerLetter"/>
      <w:lvlText w:val="%8."/>
      <w:lvlJc w:val="left"/>
      <w:pPr>
        <w:tabs>
          <w:tab w:val="num" w:pos="5760"/>
        </w:tabs>
        <w:ind w:left="5760" w:hanging="360"/>
      </w:pPr>
    </w:lvl>
    <w:lvl w:ilvl="8" w:tplc="F6F239D0" w:tentative="1">
      <w:start w:val="1"/>
      <w:numFmt w:val="lowerRoman"/>
      <w:lvlText w:val="%9."/>
      <w:lvlJc w:val="right"/>
      <w:pPr>
        <w:tabs>
          <w:tab w:val="num" w:pos="6480"/>
        </w:tabs>
        <w:ind w:left="6480" w:hanging="180"/>
      </w:pPr>
    </w:lvl>
  </w:abstractNum>
  <w:abstractNum w:abstractNumId="392" w15:restartNumberingAfterBreak="0">
    <w:nsid w:val="63C251E6"/>
    <w:multiLevelType w:val="multilevel"/>
    <w:tmpl w:val="A3628294"/>
    <w:lvl w:ilvl="0">
      <w:start w:val="1"/>
      <w:numFmt w:val="decimal"/>
      <w:suff w:val="nothing"/>
      <w:lvlText w:val="%1"/>
      <w:lvlJc w:val="left"/>
      <w:pPr>
        <w:ind w:left="0" w:firstLine="0"/>
      </w:pPr>
      <w:rPr>
        <w:rFonts w:hint="default"/>
      </w:rPr>
    </w:lvl>
    <w:lvl w:ilvl="1">
      <w:start w:val="9"/>
      <w:numFmt w:val="decimal"/>
      <w:lvlText w:val="Mục %2."/>
      <w:lvlJc w:val="left"/>
      <w:pPr>
        <w:tabs>
          <w:tab w:val="num" w:pos="822"/>
        </w:tabs>
        <w:ind w:left="822" w:hanging="680"/>
      </w:pPr>
      <w:rPr>
        <w:rFonts w:hint="default"/>
        <w:b/>
        <w:i w:val="0"/>
        <w:caps w:val="0"/>
        <w:vanish w:val="0"/>
      </w:rPr>
    </w:lvl>
    <w:lvl w:ilvl="2">
      <w:start w:val="26"/>
      <w:numFmt w:val="decimal"/>
      <w:lvlText w:val="Điều %3."/>
      <w:lvlJc w:val="left"/>
      <w:pPr>
        <w:tabs>
          <w:tab w:val="num" w:pos="2240"/>
        </w:tabs>
        <w:ind w:left="2240" w:hanging="680"/>
      </w:pPr>
      <w:rPr>
        <w:rFonts w:ascii="Times New Roman Bold" w:hAnsi="Times New Roman Bold" w:hint="default"/>
        <w:b/>
        <w:bCs/>
        <w:i w:val="0"/>
        <w:iCs w:val="0"/>
        <w:caps w:val="0"/>
        <w:strike w:val="0"/>
        <w:dstrike w:val="0"/>
        <w:vanish w:val="0"/>
        <w:color w:val="auto"/>
        <w:spacing w:val="0"/>
        <w:w w:val="100"/>
        <w:kern w:val="0"/>
        <w:position w:val="0"/>
        <w:sz w:val="24"/>
        <w:u w:val="none"/>
        <w:effect w:val="none"/>
        <w:vertAlign w:val="baseline"/>
        <w:em w:val="none"/>
      </w:rPr>
    </w:lvl>
    <w:lvl w:ilvl="3">
      <w:start w:val="1"/>
      <w:numFmt w:val="decimal"/>
      <w:lvlText w:val="%1%2.%3.%4."/>
      <w:lvlJc w:val="left"/>
      <w:pPr>
        <w:tabs>
          <w:tab w:val="num" w:pos="1430"/>
        </w:tabs>
        <w:ind w:left="710" w:firstLine="0"/>
      </w:pPr>
      <w:rPr>
        <w:rFonts w:hint="default"/>
        <w:i w:val="0"/>
      </w:rPr>
    </w:lvl>
    <w:lvl w:ilvl="4">
      <w:start w:val="1"/>
      <w:numFmt w:val="lowerRoman"/>
      <w:lvlText w:val="(%5)"/>
      <w:lvlJc w:val="left"/>
      <w:pPr>
        <w:tabs>
          <w:tab w:val="num" w:pos="1571"/>
        </w:tabs>
        <w:ind w:left="1247" w:hanging="396"/>
      </w:pPr>
      <w:rPr>
        <w:rFonts w:ascii="Times New Roman" w:eastAsia="Times New Roman" w:hAnsi="Times New Roman" w:cs="Times New Roman" w:hint="default"/>
        <w:b w:val="0"/>
        <w:bCs/>
      </w:rPr>
    </w:lvl>
    <w:lvl w:ilvl="5">
      <w:start w:val="1"/>
      <w:numFmt w:val="lowerRoman"/>
      <w:lvlText w:val="(%6)"/>
      <w:lvlJc w:val="left"/>
      <w:pPr>
        <w:tabs>
          <w:tab w:val="num" w:pos="1967"/>
        </w:tabs>
        <w:ind w:left="1814" w:hanging="567"/>
      </w:pPr>
      <w:rPr>
        <w:rFonts w:hint="default"/>
      </w:rPr>
    </w:lvl>
    <w:lvl w:ilvl="6">
      <w:start w:val="1"/>
      <w:numFmt w:val="decimal"/>
      <w:lvlText w:val="%5.%6.%7)"/>
      <w:lvlJc w:val="left"/>
      <w:pPr>
        <w:tabs>
          <w:tab w:val="num" w:pos="2268"/>
        </w:tabs>
        <w:ind w:left="2268" w:hanging="850"/>
      </w:pPr>
      <w:rPr>
        <w:rFonts w:hint="default"/>
      </w:rPr>
    </w:lvl>
    <w:lvl w:ilvl="7">
      <w:start w:val="1"/>
      <w:numFmt w:val="decimal"/>
      <w:lvlText w:val="(%8)"/>
      <w:lvlJc w:val="left"/>
      <w:pPr>
        <w:tabs>
          <w:tab w:val="num" w:pos="567"/>
        </w:tabs>
        <w:ind w:left="567" w:hanging="567"/>
      </w:pPr>
      <w:rPr>
        <w:rFonts w:hint="default"/>
      </w:rPr>
    </w:lvl>
    <w:lvl w:ilvl="8">
      <w:start w:val="1"/>
      <w:numFmt w:val="lowerRoman"/>
      <w:lvlText w:val="(%9)"/>
      <w:lvlJc w:val="left"/>
      <w:pPr>
        <w:tabs>
          <w:tab w:val="num" w:pos="2591"/>
        </w:tabs>
        <w:ind w:left="2495" w:hanging="624"/>
      </w:pPr>
      <w:rPr>
        <w:rFonts w:hint="default"/>
      </w:rPr>
    </w:lvl>
  </w:abstractNum>
  <w:abstractNum w:abstractNumId="393" w15:restartNumberingAfterBreak="0">
    <w:nsid w:val="63C42602"/>
    <w:multiLevelType w:val="hybridMultilevel"/>
    <w:tmpl w:val="908844A8"/>
    <w:lvl w:ilvl="0" w:tplc="BA40A998">
      <w:start w:val="1"/>
      <w:numFmt w:val="lowerLetter"/>
      <w:lvlText w:val="%1)"/>
      <w:lvlJc w:val="left"/>
      <w:pPr>
        <w:tabs>
          <w:tab w:val="num" w:pos="1000"/>
        </w:tabs>
        <w:ind w:left="136" w:firstLine="432"/>
      </w:pPr>
      <w:rPr>
        <w:rFonts w:hint="default"/>
        <w:caps w:val="0"/>
      </w:rPr>
    </w:lvl>
    <w:lvl w:ilvl="1" w:tplc="042A0019" w:tentative="1">
      <w:start w:val="1"/>
      <w:numFmt w:val="lowerLetter"/>
      <w:lvlText w:val="%2."/>
      <w:lvlJc w:val="left"/>
      <w:pPr>
        <w:ind w:left="-239" w:hanging="360"/>
      </w:pPr>
    </w:lvl>
    <w:lvl w:ilvl="2" w:tplc="042A001B" w:tentative="1">
      <w:start w:val="1"/>
      <w:numFmt w:val="lowerRoman"/>
      <w:lvlText w:val="%3."/>
      <w:lvlJc w:val="right"/>
      <w:pPr>
        <w:ind w:left="481" w:hanging="180"/>
      </w:pPr>
    </w:lvl>
    <w:lvl w:ilvl="3" w:tplc="042A000F" w:tentative="1">
      <w:start w:val="1"/>
      <w:numFmt w:val="decimal"/>
      <w:lvlText w:val="%4."/>
      <w:lvlJc w:val="left"/>
      <w:pPr>
        <w:ind w:left="1201" w:hanging="360"/>
      </w:pPr>
    </w:lvl>
    <w:lvl w:ilvl="4" w:tplc="042A0019" w:tentative="1">
      <w:start w:val="1"/>
      <w:numFmt w:val="lowerLetter"/>
      <w:lvlText w:val="%5."/>
      <w:lvlJc w:val="left"/>
      <w:pPr>
        <w:ind w:left="1921" w:hanging="360"/>
      </w:pPr>
    </w:lvl>
    <w:lvl w:ilvl="5" w:tplc="042A001B" w:tentative="1">
      <w:start w:val="1"/>
      <w:numFmt w:val="lowerRoman"/>
      <w:lvlText w:val="%6."/>
      <w:lvlJc w:val="right"/>
      <w:pPr>
        <w:ind w:left="2641" w:hanging="180"/>
      </w:pPr>
    </w:lvl>
    <w:lvl w:ilvl="6" w:tplc="042A000F" w:tentative="1">
      <w:start w:val="1"/>
      <w:numFmt w:val="decimal"/>
      <w:lvlText w:val="%7."/>
      <w:lvlJc w:val="left"/>
      <w:pPr>
        <w:ind w:left="3361" w:hanging="360"/>
      </w:pPr>
    </w:lvl>
    <w:lvl w:ilvl="7" w:tplc="042A0019" w:tentative="1">
      <w:start w:val="1"/>
      <w:numFmt w:val="lowerLetter"/>
      <w:lvlText w:val="%8."/>
      <w:lvlJc w:val="left"/>
      <w:pPr>
        <w:ind w:left="4081" w:hanging="360"/>
      </w:pPr>
    </w:lvl>
    <w:lvl w:ilvl="8" w:tplc="042A001B" w:tentative="1">
      <w:start w:val="1"/>
      <w:numFmt w:val="lowerRoman"/>
      <w:lvlText w:val="%9."/>
      <w:lvlJc w:val="right"/>
      <w:pPr>
        <w:ind w:left="4801" w:hanging="180"/>
      </w:pPr>
    </w:lvl>
  </w:abstractNum>
  <w:abstractNum w:abstractNumId="394" w15:restartNumberingAfterBreak="0">
    <w:nsid w:val="63CA0860"/>
    <w:multiLevelType w:val="hybridMultilevel"/>
    <w:tmpl w:val="FE52412E"/>
    <w:lvl w:ilvl="0" w:tplc="013EF12E">
      <w:start w:val="1"/>
      <w:numFmt w:val="lowerLetter"/>
      <w:lvlText w:val="%1)"/>
      <w:lvlJc w:val="left"/>
      <w:pPr>
        <w:tabs>
          <w:tab w:val="num" w:pos="360"/>
        </w:tabs>
        <w:ind w:left="360" w:hanging="360"/>
      </w:pPr>
      <w:rPr>
        <w:rFonts w:hint="default"/>
      </w:rPr>
    </w:lvl>
    <w:lvl w:ilvl="1" w:tplc="F342C0EA" w:tentative="1">
      <w:start w:val="1"/>
      <w:numFmt w:val="lowerLetter"/>
      <w:lvlText w:val="%2."/>
      <w:lvlJc w:val="left"/>
      <w:pPr>
        <w:tabs>
          <w:tab w:val="num" w:pos="1440"/>
        </w:tabs>
        <w:ind w:left="1440" w:hanging="360"/>
      </w:pPr>
    </w:lvl>
    <w:lvl w:ilvl="2" w:tplc="88C68FF8">
      <w:start w:val="1"/>
      <w:numFmt w:val="lowerRoman"/>
      <w:lvlText w:val="%3."/>
      <w:lvlJc w:val="right"/>
      <w:pPr>
        <w:tabs>
          <w:tab w:val="num" w:pos="2160"/>
        </w:tabs>
        <w:ind w:left="2160" w:hanging="180"/>
      </w:pPr>
    </w:lvl>
    <w:lvl w:ilvl="3" w:tplc="AEE2C246" w:tentative="1">
      <w:start w:val="1"/>
      <w:numFmt w:val="decimal"/>
      <w:lvlText w:val="%4."/>
      <w:lvlJc w:val="left"/>
      <w:pPr>
        <w:tabs>
          <w:tab w:val="num" w:pos="2880"/>
        </w:tabs>
        <w:ind w:left="2880" w:hanging="360"/>
      </w:pPr>
    </w:lvl>
    <w:lvl w:ilvl="4" w:tplc="711833BC" w:tentative="1">
      <w:start w:val="1"/>
      <w:numFmt w:val="lowerLetter"/>
      <w:lvlText w:val="%5."/>
      <w:lvlJc w:val="left"/>
      <w:pPr>
        <w:tabs>
          <w:tab w:val="num" w:pos="3600"/>
        </w:tabs>
        <w:ind w:left="3600" w:hanging="360"/>
      </w:pPr>
    </w:lvl>
    <w:lvl w:ilvl="5" w:tplc="FADC5D98" w:tentative="1">
      <w:start w:val="1"/>
      <w:numFmt w:val="lowerRoman"/>
      <w:lvlText w:val="%6."/>
      <w:lvlJc w:val="right"/>
      <w:pPr>
        <w:tabs>
          <w:tab w:val="num" w:pos="4320"/>
        </w:tabs>
        <w:ind w:left="4320" w:hanging="180"/>
      </w:pPr>
    </w:lvl>
    <w:lvl w:ilvl="6" w:tplc="F8D24196">
      <w:start w:val="1"/>
      <w:numFmt w:val="decimal"/>
      <w:lvlText w:val="%7."/>
      <w:lvlJc w:val="left"/>
      <w:pPr>
        <w:tabs>
          <w:tab w:val="num" w:pos="5040"/>
        </w:tabs>
        <w:ind w:left="5040" w:hanging="360"/>
      </w:pPr>
    </w:lvl>
    <w:lvl w:ilvl="7" w:tplc="748C8636" w:tentative="1">
      <w:start w:val="1"/>
      <w:numFmt w:val="lowerLetter"/>
      <w:lvlText w:val="%8."/>
      <w:lvlJc w:val="left"/>
      <w:pPr>
        <w:tabs>
          <w:tab w:val="num" w:pos="5760"/>
        </w:tabs>
        <w:ind w:left="5760" w:hanging="360"/>
      </w:pPr>
    </w:lvl>
    <w:lvl w:ilvl="8" w:tplc="30D48764" w:tentative="1">
      <w:start w:val="1"/>
      <w:numFmt w:val="lowerRoman"/>
      <w:lvlText w:val="%9."/>
      <w:lvlJc w:val="right"/>
      <w:pPr>
        <w:tabs>
          <w:tab w:val="num" w:pos="6480"/>
        </w:tabs>
        <w:ind w:left="6480" w:hanging="180"/>
      </w:pPr>
    </w:lvl>
  </w:abstractNum>
  <w:abstractNum w:abstractNumId="395" w15:restartNumberingAfterBreak="0">
    <w:nsid w:val="646D6482"/>
    <w:multiLevelType w:val="hybridMultilevel"/>
    <w:tmpl w:val="42AAC056"/>
    <w:lvl w:ilvl="0" w:tplc="44D055D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6" w15:restartNumberingAfterBreak="0">
    <w:nsid w:val="64F43D58"/>
    <w:multiLevelType w:val="hybridMultilevel"/>
    <w:tmpl w:val="D69EE304"/>
    <w:lvl w:ilvl="0" w:tplc="A2BA59F2">
      <w:start w:val="1"/>
      <w:numFmt w:val="decimal"/>
      <w:lvlText w:val="%1."/>
      <w:lvlJc w:val="left"/>
      <w:pPr>
        <w:tabs>
          <w:tab w:val="num" w:pos="1044"/>
        </w:tabs>
        <w:ind w:left="666" w:firstLine="18"/>
      </w:pPr>
      <w:rPr>
        <w:rFonts w:hint="default"/>
      </w:rPr>
    </w:lvl>
    <w:lvl w:ilvl="1" w:tplc="1CB80080" w:tentative="1">
      <w:start w:val="1"/>
      <w:numFmt w:val="lowerLetter"/>
      <w:lvlText w:val="%2."/>
      <w:lvlJc w:val="left"/>
      <w:pPr>
        <w:tabs>
          <w:tab w:val="num" w:pos="1980"/>
        </w:tabs>
        <w:ind w:left="1980" w:hanging="360"/>
      </w:pPr>
    </w:lvl>
    <w:lvl w:ilvl="2" w:tplc="76203D70" w:tentative="1">
      <w:start w:val="1"/>
      <w:numFmt w:val="lowerRoman"/>
      <w:lvlText w:val="%3."/>
      <w:lvlJc w:val="right"/>
      <w:pPr>
        <w:tabs>
          <w:tab w:val="num" w:pos="2700"/>
        </w:tabs>
        <w:ind w:left="2700" w:hanging="180"/>
      </w:pPr>
    </w:lvl>
    <w:lvl w:ilvl="3" w:tplc="4C04BB5A">
      <w:start w:val="1"/>
      <w:numFmt w:val="decimal"/>
      <w:lvlText w:val="%4."/>
      <w:lvlJc w:val="left"/>
      <w:pPr>
        <w:tabs>
          <w:tab w:val="num" w:pos="3420"/>
        </w:tabs>
        <w:ind w:left="3420" w:hanging="360"/>
      </w:pPr>
    </w:lvl>
    <w:lvl w:ilvl="4" w:tplc="150E395E">
      <w:start w:val="1"/>
      <w:numFmt w:val="lowerLetter"/>
      <w:lvlText w:val="%5)"/>
      <w:lvlJc w:val="left"/>
      <w:pPr>
        <w:tabs>
          <w:tab w:val="num" w:pos="4140"/>
        </w:tabs>
        <w:ind w:left="4140" w:hanging="360"/>
      </w:pPr>
      <w:rPr>
        <w:rFonts w:ascii="Times New Roman" w:hAnsi="Times New Roman" w:hint="default"/>
      </w:rPr>
    </w:lvl>
    <w:lvl w:ilvl="5" w:tplc="0409000F">
      <w:start w:val="1"/>
      <w:numFmt w:val="decimal"/>
      <w:lvlText w:val="%6."/>
      <w:lvlJc w:val="left"/>
      <w:pPr>
        <w:ind w:left="3420" w:hanging="360"/>
      </w:pPr>
    </w:lvl>
    <w:lvl w:ilvl="6" w:tplc="1B98EB28">
      <w:start w:val="1"/>
      <w:numFmt w:val="lowerLetter"/>
      <w:lvlText w:val="%7)"/>
      <w:lvlJc w:val="left"/>
      <w:pPr>
        <w:tabs>
          <w:tab w:val="num" w:pos="5580"/>
        </w:tabs>
        <w:ind w:left="5580" w:hanging="360"/>
      </w:pPr>
      <w:rPr>
        <w:rFonts w:ascii="Times New Roman" w:hAnsi="Times New Roman" w:hint="default"/>
      </w:rPr>
    </w:lvl>
    <w:lvl w:ilvl="7" w:tplc="E26C0C40" w:tentative="1">
      <w:start w:val="1"/>
      <w:numFmt w:val="lowerLetter"/>
      <w:lvlText w:val="%8."/>
      <w:lvlJc w:val="left"/>
      <w:pPr>
        <w:tabs>
          <w:tab w:val="num" w:pos="6300"/>
        </w:tabs>
        <w:ind w:left="6300" w:hanging="360"/>
      </w:pPr>
    </w:lvl>
    <w:lvl w:ilvl="8" w:tplc="6ED452C0" w:tentative="1">
      <w:start w:val="1"/>
      <w:numFmt w:val="lowerRoman"/>
      <w:lvlText w:val="%9."/>
      <w:lvlJc w:val="right"/>
      <w:pPr>
        <w:tabs>
          <w:tab w:val="num" w:pos="7020"/>
        </w:tabs>
        <w:ind w:left="7020" w:hanging="180"/>
      </w:pPr>
    </w:lvl>
  </w:abstractNum>
  <w:abstractNum w:abstractNumId="397" w15:restartNumberingAfterBreak="0">
    <w:nsid w:val="64F66FDB"/>
    <w:multiLevelType w:val="hybridMultilevel"/>
    <w:tmpl w:val="A030E704"/>
    <w:lvl w:ilvl="0" w:tplc="E13653F8">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5193372"/>
    <w:multiLevelType w:val="hybridMultilevel"/>
    <w:tmpl w:val="C9A67592"/>
    <w:lvl w:ilvl="0" w:tplc="B69AD0DE">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56F22A7"/>
    <w:multiLevelType w:val="hybridMultilevel"/>
    <w:tmpl w:val="FA5E9CC8"/>
    <w:lvl w:ilvl="0" w:tplc="DE725F22">
      <w:start w:val="7"/>
      <w:numFmt w:val="lowerLetter"/>
      <w:lvlText w:val="%1)"/>
      <w:lvlJc w:val="left"/>
      <w:pPr>
        <w:tabs>
          <w:tab w:val="num" w:pos="2679"/>
        </w:tabs>
        <w:ind w:left="1815" w:firstLine="432"/>
      </w:pPr>
      <w:rPr>
        <w:rFonts w:hint="default"/>
      </w:rPr>
    </w:lvl>
    <w:lvl w:ilvl="1" w:tplc="17C41DA8">
      <w:start w:val="1"/>
      <w:numFmt w:val="lowerLetter"/>
      <w:lvlText w:val="%2)"/>
      <w:lvlJc w:val="left"/>
      <w:pPr>
        <w:tabs>
          <w:tab w:val="num" w:pos="1440"/>
        </w:tabs>
        <w:ind w:left="1440" w:hanging="360"/>
      </w:pPr>
      <w:rPr>
        <w:rFonts w:ascii="Times New Roman" w:eastAsia="MS Mincho" w:hAnsi="Times New Roman" w:cs="Times New Roman"/>
      </w:rPr>
    </w:lvl>
    <w:lvl w:ilvl="2" w:tplc="F678E444" w:tentative="1">
      <w:start w:val="1"/>
      <w:numFmt w:val="lowerRoman"/>
      <w:lvlText w:val="%3."/>
      <w:lvlJc w:val="right"/>
      <w:pPr>
        <w:tabs>
          <w:tab w:val="num" w:pos="2160"/>
        </w:tabs>
        <w:ind w:left="2160" w:hanging="180"/>
      </w:pPr>
    </w:lvl>
    <w:lvl w:ilvl="3" w:tplc="AB7654D8" w:tentative="1">
      <w:start w:val="1"/>
      <w:numFmt w:val="decimal"/>
      <w:lvlText w:val="%4."/>
      <w:lvlJc w:val="left"/>
      <w:pPr>
        <w:tabs>
          <w:tab w:val="num" w:pos="2880"/>
        </w:tabs>
        <w:ind w:left="2880" w:hanging="360"/>
      </w:pPr>
    </w:lvl>
    <w:lvl w:ilvl="4" w:tplc="60C85A50" w:tentative="1">
      <w:start w:val="1"/>
      <w:numFmt w:val="lowerLetter"/>
      <w:lvlText w:val="%5."/>
      <w:lvlJc w:val="left"/>
      <w:pPr>
        <w:tabs>
          <w:tab w:val="num" w:pos="3600"/>
        </w:tabs>
        <w:ind w:left="3600" w:hanging="360"/>
      </w:pPr>
    </w:lvl>
    <w:lvl w:ilvl="5" w:tplc="18108342" w:tentative="1">
      <w:start w:val="1"/>
      <w:numFmt w:val="lowerRoman"/>
      <w:lvlText w:val="%6."/>
      <w:lvlJc w:val="right"/>
      <w:pPr>
        <w:tabs>
          <w:tab w:val="num" w:pos="4320"/>
        </w:tabs>
        <w:ind w:left="4320" w:hanging="180"/>
      </w:pPr>
    </w:lvl>
    <w:lvl w:ilvl="6" w:tplc="DC4A8E12">
      <w:start w:val="1"/>
      <w:numFmt w:val="decimal"/>
      <w:lvlText w:val="%7."/>
      <w:lvlJc w:val="left"/>
      <w:pPr>
        <w:tabs>
          <w:tab w:val="num" w:pos="5040"/>
        </w:tabs>
        <w:ind w:left="5040" w:hanging="360"/>
      </w:pPr>
    </w:lvl>
    <w:lvl w:ilvl="7" w:tplc="BF5CB650" w:tentative="1">
      <w:start w:val="1"/>
      <w:numFmt w:val="lowerLetter"/>
      <w:lvlText w:val="%8."/>
      <w:lvlJc w:val="left"/>
      <w:pPr>
        <w:tabs>
          <w:tab w:val="num" w:pos="5760"/>
        </w:tabs>
        <w:ind w:left="5760" w:hanging="360"/>
      </w:pPr>
    </w:lvl>
    <w:lvl w:ilvl="8" w:tplc="910CE910" w:tentative="1">
      <w:start w:val="1"/>
      <w:numFmt w:val="lowerRoman"/>
      <w:lvlText w:val="%9."/>
      <w:lvlJc w:val="right"/>
      <w:pPr>
        <w:tabs>
          <w:tab w:val="num" w:pos="6480"/>
        </w:tabs>
        <w:ind w:left="6480" w:hanging="180"/>
      </w:pPr>
    </w:lvl>
  </w:abstractNum>
  <w:abstractNum w:abstractNumId="400" w15:restartNumberingAfterBreak="0">
    <w:nsid w:val="661F0C25"/>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664359D6"/>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02" w15:restartNumberingAfterBreak="0">
    <w:nsid w:val="671D0B0C"/>
    <w:multiLevelType w:val="hybridMultilevel"/>
    <w:tmpl w:val="EF84483E"/>
    <w:lvl w:ilvl="0" w:tplc="FFFFFFFF">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51"/>
        </w:tabs>
        <w:ind w:left="1451" w:hanging="360"/>
      </w:pPr>
    </w:lvl>
    <w:lvl w:ilvl="2" w:tplc="0409001B" w:tentative="1">
      <w:start w:val="1"/>
      <w:numFmt w:val="lowerRoman"/>
      <w:lvlText w:val="%3."/>
      <w:lvlJc w:val="right"/>
      <w:pPr>
        <w:tabs>
          <w:tab w:val="num" w:pos="2171"/>
        </w:tabs>
        <w:ind w:left="2171" w:hanging="180"/>
      </w:pPr>
    </w:lvl>
    <w:lvl w:ilvl="3" w:tplc="0409000F" w:tentative="1">
      <w:start w:val="1"/>
      <w:numFmt w:val="decimal"/>
      <w:lvlText w:val="%4."/>
      <w:lvlJc w:val="left"/>
      <w:pPr>
        <w:tabs>
          <w:tab w:val="num" w:pos="2891"/>
        </w:tabs>
        <w:ind w:left="2891" w:hanging="360"/>
      </w:pPr>
    </w:lvl>
    <w:lvl w:ilvl="4" w:tplc="04090019" w:tentative="1">
      <w:start w:val="1"/>
      <w:numFmt w:val="lowerLetter"/>
      <w:lvlText w:val="%5."/>
      <w:lvlJc w:val="left"/>
      <w:pPr>
        <w:tabs>
          <w:tab w:val="num" w:pos="3611"/>
        </w:tabs>
        <w:ind w:left="3611" w:hanging="360"/>
      </w:pPr>
    </w:lvl>
    <w:lvl w:ilvl="5" w:tplc="0409001B" w:tentative="1">
      <w:start w:val="1"/>
      <w:numFmt w:val="lowerRoman"/>
      <w:lvlText w:val="%6."/>
      <w:lvlJc w:val="right"/>
      <w:pPr>
        <w:tabs>
          <w:tab w:val="num" w:pos="4331"/>
        </w:tabs>
        <w:ind w:left="4331" w:hanging="180"/>
      </w:pPr>
    </w:lvl>
    <w:lvl w:ilvl="6" w:tplc="0409000F" w:tentative="1">
      <w:start w:val="1"/>
      <w:numFmt w:val="decimal"/>
      <w:lvlText w:val="%7."/>
      <w:lvlJc w:val="left"/>
      <w:pPr>
        <w:tabs>
          <w:tab w:val="num" w:pos="5051"/>
        </w:tabs>
        <w:ind w:left="5051" w:hanging="360"/>
      </w:pPr>
    </w:lvl>
    <w:lvl w:ilvl="7" w:tplc="04090019" w:tentative="1">
      <w:start w:val="1"/>
      <w:numFmt w:val="lowerLetter"/>
      <w:lvlText w:val="%8."/>
      <w:lvlJc w:val="left"/>
      <w:pPr>
        <w:tabs>
          <w:tab w:val="num" w:pos="5771"/>
        </w:tabs>
        <w:ind w:left="5771" w:hanging="360"/>
      </w:pPr>
    </w:lvl>
    <w:lvl w:ilvl="8" w:tplc="0409001B" w:tentative="1">
      <w:start w:val="1"/>
      <w:numFmt w:val="lowerRoman"/>
      <w:lvlText w:val="%9."/>
      <w:lvlJc w:val="right"/>
      <w:pPr>
        <w:tabs>
          <w:tab w:val="num" w:pos="6491"/>
        </w:tabs>
        <w:ind w:left="6491" w:hanging="180"/>
      </w:pPr>
    </w:lvl>
  </w:abstractNum>
  <w:abstractNum w:abstractNumId="403" w15:restartNumberingAfterBreak="0">
    <w:nsid w:val="67406158"/>
    <w:multiLevelType w:val="hybridMultilevel"/>
    <w:tmpl w:val="1458CE4C"/>
    <w:lvl w:ilvl="0" w:tplc="2D580756">
      <w:start w:val="1"/>
      <w:numFmt w:val="lowerLetter"/>
      <w:lvlText w:val="%1)"/>
      <w:lvlJc w:val="left"/>
      <w:pPr>
        <w:tabs>
          <w:tab w:val="num" w:pos="2679"/>
        </w:tabs>
        <w:ind w:left="1815" w:firstLine="432"/>
      </w:pPr>
      <w:rPr>
        <w:rFonts w:hint="default"/>
        <w:caps w:val="0"/>
      </w:rPr>
    </w:lvl>
    <w:lvl w:ilvl="1" w:tplc="C85E422C">
      <w:start w:val="1"/>
      <w:numFmt w:val="lowerLetter"/>
      <w:lvlText w:val="%2)"/>
      <w:lvlJc w:val="left"/>
      <w:pPr>
        <w:tabs>
          <w:tab w:val="num" w:pos="1440"/>
        </w:tabs>
        <w:ind w:left="1440" w:hanging="360"/>
      </w:pPr>
      <w:rPr>
        <w:rFonts w:ascii="Times New Roman" w:eastAsia="MS Mincho" w:hAnsi="Times New Roman" w:cs="Times New Roman"/>
      </w:rPr>
    </w:lvl>
    <w:lvl w:ilvl="2" w:tplc="E38C0FEC" w:tentative="1">
      <w:start w:val="1"/>
      <w:numFmt w:val="lowerRoman"/>
      <w:lvlText w:val="%3."/>
      <w:lvlJc w:val="right"/>
      <w:pPr>
        <w:tabs>
          <w:tab w:val="num" w:pos="2160"/>
        </w:tabs>
        <w:ind w:left="2160" w:hanging="180"/>
      </w:pPr>
    </w:lvl>
    <w:lvl w:ilvl="3" w:tplc="1BFCE104" w:tentative="1">
      <w:start w:val="1"/>
      <w:numFmt w:val="decimal"/>
      <w:lvlText w:val="%4."/>
      <w:lvlJc w:val="left"/>
      <w:pPr>
        <w:tabs>
          <w:tab w:val="num" w:pos="2880"/>
        </w:tabs>
        <w:ind w:left="2880" w:hanging="360"/>
      </w:pPr>
    </w:lvl>
    <w:lvl w:ilvl="4" w:tplc="EFECBCFE" w:tentative="1">
      <w:start w:val="1"/>
      <w:numFmt w:val="lowerLetter"/>
      <w:lvlText w:val="%5."/>
      <w:lvlJc w:val="left"/>
      <w:pPr>
        <w:tabs>
          <w:tab w:val="num" w:pos="3600"/>
        </w:tabs>
        <w:ind w:left="3600" w:hanging="360"/>
      </w:pPr>
    </w:lvl>
    <w:lvl w:ilvl="5" w:tplc="DE5C0F32" w:tentative="1">
      <w:start w:val="1"/>
      <w:numFmt w:val="lowerRoman"/>
      <w:lvlText w:val="%6."/>
      <w:lvlJc w:val="right"/>
      <w:pPr>
        <w:tabs>
          <w:tab w:val="num" w:pos="4320"/>
        </w:tabs>
        <w:ind w:left="4320" w:hanging="180"/>
      </w:pPr>
    </w:lvl>
    <w:lvl w:ilvl="6" w:tplc="4A308DC8">
      <w:start w:val="1"/>
      <w:numFmt w:val="decimal"/>
      <w:lvlText w:val="%7."/>
      <w:lvlJc w:val="left"/>
      <w:pPr>
        <w:tabs>
          <w:tab w:val="num" w:pos="5040"/>
        </w:tabs>
        <w:ind w:left="5040" w:hanging="360"/>
      </w:pPr>
    </w:lvl>
    <w:lvl w:ilvl="7" w:tplc="AB28AC0C" w:tentative="1">
      <w:start w:val="1"/>
      <w:numFmt w:val="lowerLetter"/>
      <w:lvlText w:val="%8."/>
      <w:lvlJc w:val="left"/>
      <w:pPr>
        <w:tabs>
          <w:tab w:val="num" w:pos="5760"/>
        </w:tabs>
        <w:ind w:left="5760" w:hanging="360"/>
      </w:pPr>
    </w:lvl>
    <w:lvl w:ilvl="8" w:tplc="DB74B1DA" w:tentative="1">
      <w:start w:val="1"/>
      <w:numFmt w:val="lowerRoman"/>
      <w:lvlText w:val="%9."/>
      <w:lvlJc w:val="right"/>
      <w:pPr>
        <w:tabs>
          <w:tab w:val="num" w:pos="6480"/>
        </w:tabs>
        <w:ind w:left="6480" w:hanging="180"/>
      </w:pPr>
    </w:lvl>
  </w:abstractNum>
  <w:abstractNum w:abstractNumId="404" w15:restartNumberingAfterBreak="0">
    <w:nsid w:val="67601123"/>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67D36112"/>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06" w15:restartNumberingAfterBreak="0">
    <w:nsid w:val="67DD4D09"/>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07" w15:restartNumberingAfterBreak="0">
    <w:nsid w:val="684159FE"/>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08" w15:restartNumberingAfterBreak="0">
    <w:nsid w:val="685F520C"/>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409" w15:restartNumberingAfterBreak="0">
    <w:nsid w:val="687C3961"/>
    <w:multiLevelType w:val="hybridMultilevel"/>
    <w:tmpl w:val="E6B42CA4"/>
    <w:lvl w:ilvl="0" w:tplc="FFFFFFFF">
      <w:start w:val="1"/>
      <w:numFmt w:val="lowerLetter"/>
      <w:lvlText w:val="%1)"/>
      <w:lvlJc w:val="left"/>
      <w:pPr>
        <w:ind w:left="1287" w:hanging="360"/>
      </w:pPr>
      <w:rPr>
        <w:rFonts w:hint="default"/>
      </w:r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10" w15:restartNumberingAfterBreak="0">
    <w:nsid w:val="68C0507D"/>
    <w:multiLevelType w:val="multilevel"/>
    <w:tmpl w:val="C87CDBEA"/>
    <w:lvl w:ilvl="0">
      <w:start w:val="1"/>
      <w:numFmt w:val="decimal"/>
      <w:lvlText w:val="%1)"/>
      <w:lvlJc w:val="left"/>
      <w:pPr>
        <w:tabs>
          <w:tab w:val="num" w:pos="360"/>
        </w:tabs>
        <w:ind w:left="360" w:hanging="360"/>
      </w:pPr>
    </w:lvl>
    <w:lvl w:ilvl="1">
      <w:start w:val="1"/>
      <w:numFmt w:val="lowerLetter"/>
      <w:lvlText w:val="%2)"/>
      <w:lvlJc w:val="left"/>
      <w:pPr>
        <w:tabs>
          <w:tab w:val="num" w:pos="792"/>
        </w:tabs>
        <w:ind w:left="-72" w:firstLine="432"/>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1" w15:restartNumberingAfterBreak="0">
    <w:nsid w:val="696176E8"/>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6A242DC2"/>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413" w15:restartNumberingAfterBreak="0">
    <w:nsid w:val="6A835FF0"/>
    <w:multiLevelType w:val="hybridMultilevel"/>
    <w:tmpl w:val="865A9472"/>
    <w:lvl w:ilvl="0" w:tplc="BF70A292">
      <w:start w:val="1"/>
      <w:numFmt w:val="decimal"/>
      <w:lvlText w:val="%1."/>
      <w:lvlJc w:val="left"/>
      <w:pPr>
        <w:tabs>
          <w:tab w:val="num" w:pos="2880"/>
        </w:tabs>
        <w:ind w:left="2880" w:hanging="360"/>
      </w:pPr>
    </w:lvl>
    <w:lvl w:ilvl="1" w:tplc="543AB290">
      <w:start w:val="1"/>
      <w:numFmt w:val="lowerLetter"/>
      <w:lvlText w:val="%2)"/>
      <w:lvlJc w:val="left"/>
      <w:pPr>
        <w:tabs>
          <w:tab w:val="num" w:pos="3600"/>
        </w:tabs>
        <w:ind w:left="3600" w:hanging="360"/>
      </w:pPr>
      <w:rPr>
        <w:rFonts w:ascii="Times New Roman" w:hAnsi="Times New Roman" w:hint="default"/>
      </w:rPr>
    </w:lvl>
    <w:lvl w:ilvl="2" w:tplc="DAB034BC">
      <w:start w:val="1"/>
      <w:numFmt w:val="bullet"/>
      <w:lvlText w:val="+"/>
      <w:lvlJc w:val="left"/>
      <w:pPr>
        <w:tabs>
          <w:tab w:val="num" w:pos="4500"/>
        </w:tabs>
        <w:ind w:left="4500" w:hanging="360"/>
      </w:pPr>
      <w:rPr>
        <w:rFonts w:ascii="Times New Roman" w:hAnsi="Times New Roman" w:cs="Times New Roman" w:hint="default"/>
      </w:rPr>
    </w:lvl>
    <w:lvl w:ilvl="3" w:tplc="9606EAC2" w:tentative="1">
      <w:start w:val="1"/>
      <w:numFmt w:val="decimal"/>
      <w:lvlText w:val="%4."/>
      <w:lvlJc w:val="left"/>
      <w:pPr>
        <w:tabs>
          <w:tab w:val="num" w:pos="5040"/>
        </w:tabs>
        <w:ind w:left="5040" w:hanging="360"/>
      </w:pPr>
    </w:lvl>
    <w:lvl w:ilvl="4" w:tplc="9416749E">
      <w:start w:val="1"/>
      <w:numFmt w:val="lowerLetter"/>
      <w:lvlText w:val="%5."/>
      <w:lvlJc w:val="left"/>
      <w:pPr>
        <w:tabs>
          <w:tab w:val="num" w:pos="5760"/>
        </w:tabs>
        <w:ind w:left="5760" w:hanging="360"/>
      </w:pPr>
    </w:lvl>
    <w:lvl w:ilvl="5" w:tplc="4E962A02" w:tentative="1">
      <w:start w:val="1"/>
      <w:numFmt w:val="lowerRoman"/>
      <w:lvlText w:val="%6."/>
      <w:lvlJc w:val="right"/>
      <w:pPr>
        <w:tabs>
          <w:tab w:val="num" w:pos="6480"/>
        </w:tabs>
        <w:ind w:left="6480" w:hanging="180"/>
      </w:pPr>
    </w:lvl>
    <w:lvl w:ilvl="6" w:tplc="E06C3CA6" w:tentative="1">
      <w:start w:val="1"/>
      <w:numFmt w:val="decimal"/>
      <w:lvlText w:val="%7."/>
      <w:lvlJc w:val="left"/>
      <w:pPr>
        <w:tabs>
          <w:tab w:val="num" w:pos="7200"/>
        </w:tabs>
        <w:ind w:left="7200" w:hanging="360"/>
      </w:pPr>
    </w:lvl>
    <w:lvl w:ilvl="7" w:tplc="22B870E0" w:tentative="1">
      <w:start w:val="1"/>
      <w:numFmt w:val="lowerLetter"/>
      <w:lvlText w:val="%8."/>
      <w:lvlJc w:val="left"/>
      <w:pPr>
        <w:tabs>
          <w:tab w:val="num" w:pos="7920"/>
        </w:tabs>
        <w:ind w:left="7920" w:hanging="360"/>
      </w:pPr>
    </w:lvl>
    <w:lvl w:ilvl="8" w:tplc="D4C8860A" w:tentative="1">
      <w:start w:val="1"/>
      <w:numFmt w:val="lowerRoman"/>
      <w:lvlText w:val="%9."/>
      <w:lvlJc w:val="right"/>
      <w:pPr>
        <w:tabs>
          <w:tab w:val="num" w:pos="8640"/>
        </w:tabs>
        <w:ind w:left="8640" w:hanging="180"/>
      </w:pPr>
    </w:lvl>
  </w:abstractNum>
  <w:abstractNum w:abstractNumId="414" w15:restartNumberingAfterBreak="0">
    <w:nsid w:val="6A9073B0"/>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15" w15:restartNumberingAfterBreak="0">
    <w:nsid w:val="6AA6382D"/>
    <w:multiLevelType w:val="hybridMultilevel"/>
    <w:tmpl w:val="A030E704"/>
    <w:lvl w:ilvl="0" w:tplc="44D055D4">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416" w15:restartNumberingAfterBreak="0">
    <w:nsid w:val="6B5739C1"/>
    <w:multiLevelType w:val="hybridMultilevel"/>
    <w:tmpl w:val="E0F0F644"/>
    <w:lvl w:ilvl="0" w:tplc="0409000F">
      <w:start w:val="1"/>
      <w:numFmt w:val="decimal"/>
      <w:lvlText w:val="%1."/>
      <w:lvlJc w:val="left"/>
      <w:pPr>
        <w:ind w:left="1287" w:hanging="360"/>
      </w:pPr>
    </w:lvl>
    <w:lvl w:ilvl="1" w:tplc="04090001">
      <w:start w:val="1"/>
      <w:numFmt w:val="lowerLetter"/>
      <w:lvlText w:val="%2."/>
      <w:lvlJc w:val="left"/>
      <w:pPr>
        <w:ind w:left="2007" w:hanging="360"/>
      </w:pPr>
    </w:lvl>
    <w:lvl w:ilvl="2" w:tplc="08D652B8" w:tentative="1">
      <w:start w:val="1"/>
      <w:numFmt w:val="lowerRoman"/>
      <w:lvlText w:val="%3."/>
      <w:lvlJc w:val="right"/>
      <w:pPr>
        <w:ind w:left="2727" w:hanging="180"/>
      </w:pPr>
    </w:lvl>
    <w:lvl w:ilvl="3" w:tplc="02248A86" w:tentative="1">
      <w:start w:val="1"/>
      <w:numFmt w:val="decimal"/>
      <w:lvlText w:val="%4."/>
      <w:lvlJc w:val="left"/>
      <w:pPr>
        <w:ind w:left="3447" w:hanging="360"/>
      </w:pPr>
    </w:lvl>
    <w:lvl w:ilvl="4" w:tplc="55700B3A" w:tentative="1">
      <w:start w:val="1"/>
      <w:numFmt w:val="lowerLetter"/>
      <w:lvlText w:val="%5."/>
      <w:lvlJc w:val="left"/>
      <w:pPr>
        <w:ind w:left="4167" w:hanging="360"/>
      </w:pPr>
    </w:lvl>
    <w:lvl w:ilvl="5" w:tplc="0409000F" w:tentative="1">
      <w:start w:val="1"/>
      <w:numFmt w:val="lowerRoman"/>
      <w:lvlText w:val="%6."/>
      <w:lvlJc w:val="right"/>
      <w:pPr>
        <w:ind w:left="4887" w:hanging="180"/>
      </w:pPr>
    </w:lvl>
    <w:lvl w:ilvl="6" w:tplc="0409000F">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7" w15:restartNumberingAfterBreak="0">
    <w:nsid w:val="6B5A1798"/>
    <w:multiLevelType w:val="hybridMultilevel"/>
    <w:tmpl w:val="A40A842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B835CD3"/>
    <w:multiLevelType w:val="hybridMultilevel"/>
    <w:tmpl w:val="8B1C386E"/>
    <w:lvl w:ilvl="0" w:tplc="FFFFFFFF">
      <w:start w:val="1"/>
      <w:numFmt w:val="lowerLetter"/>
      <w:lvlText w:val="%1)"/>
      <w:lvlJc w:val="left"/>
      <w:pPr>
        <w:tabs>
          <w:tab w:val="num" w:pos="1245"/>
        </w:tabs>
        <w:ind w:left="1245" w:hanging="705"/>
      </w:pPr>
      <w:rPr>
        <w:rFonts w:ascii="TimesNewRoman,Bold" w:eastAsia="Times New Roman" w:hAnsi="TimesNewRoman,Bold" w:cs="TimesNewRoman,Bold"/>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9" w15:restartNumberingAfterBreak="0">
    <w:nsid w:val="6C7463FD"/>
    <w:multiLevelType w:val="hybridMultilevel"/>
    <w:tmpl w:val="A030E704"/>
    <w:lvl w:ilvl="0" w:tplc="FFFFFFFF">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420" w15:restartNumberingAfterBreak="0">
    <w:nsid w:val="6D0B0B55"/>
    <w:multiLevelType w:val="hybridMultilevel"/>
    <w:tmpl w:val="C34CDA0E"/>
    <w:lvl w:ilvl="0" w:tplc="2EAAA3C4">
      <w:start w:val="1"/>
      <w:numFmt w:val="decimal"/>
      <w:lvlText w:val="%1."/>
      <w:lvlJc w:val="left"/>
      <w:pPr>
        <w:tabs>
          <w:tab w:val="num" w:pos="3690"/>
        </w:tabs>
        <w:ind w:left="3690" w:hanging="360"/>
      </w:pPr>
      <w:rPr>
        <w:rFonts w:ascii="Times New Roman" w:eastAsia="MS Mincho" w:hAnsi="Times New Roman" w:cs="Times New Roman"/>
        <w:sz w:val="28"/>
        <w:szCs w:val="28"/>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21" w15:restartNumberingAfterBreak="0">
    <w:nsid w:val="6D1D4F17"/>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422" w15:restartNumberingAfterBreak="0">
    <w:nsid w:val="6D30102F"/>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23" w15:restartNumberingAfterBreak="0">
    <w:nsid w:val="6D8D118E"/>
    <w:multiLevelType w:val="hybridMultilevel"/>
    <w:tmpl w:val="DD6271F2"/>
    <w:lvl w:ilvl="0" w:tplc="6D20F4FC">
      <w:start w:val="1"/>
      <w:numFmt w:val="decimal"/>
      <w:lvlText w:val="Điều %1."/>
      <w:lvlJc w:val="left"/>
      <w:pPr>
        <w:ind w:left="1740" w:hanging="420"/>
      </w:pPr>
      <w:rPr>
        <w:rFonts w:hint="eastAsia"/>
        <w:caps w:val="0"/>
        <w:sz w:val="28"/>
        <w:szCs w:val="28"/>
      </w:rPr>
    </w:lvl>
    <w:lvl w:ilvl="1" w:tplc="2AEAD6AC">
      <w:start w:val="1"/>
      <w:numFmt w:val="lowerLetter"/>
      <w:lvlText w:val="%2)"/>
      <w:lvlJc w:val="left"/>
      <w:pPr>
        <w:tabs>
          <w:tab w:val="num" w:pos="1347"/>
        </w:tabs>
        <w:ind w:left="1347" w:hanging="360"/>
      </w:pPr>
      <w:rPr>
        <w:rFonts w:hint="default"/>
        <w:caps w:val="0"/>
      </w:rPr>
    </w:lvl>
    <w:lvl w:ilvl="2" w:tplc="0ADAB34C">
      <w:start w:val="1"/>
      <w:numFmt w:val="decimal"/>
      <w:lvlText w:val="%3."/>
      <w:lvlJc w:val="left"/>
      <w:pPr>
        <w:tabs>
          <w:tab w:val="num" w:pos="990"/>
        </w:tabs>
        <w:ind w:left="990" w:hanging="360"/>
      </w:pPr>
      <w:rPr>
        <w:rFonts w:hint="default"/>
        <w:sz w:val="28"/>
        <w:szCs w:val="28"/>
      </w:rPr>
    </w:lvl>
    <w:lvl w:ilvl="3" w:tplc="DCC06DDE">
      <w:start w:val="1"/>
      <w:numFmt w:val="lowerLetter"/>
      <w:lvlText w:val="%4)"/>
      <w:lvlJc w:val="left"/>
      <w:pPr>
        <w:tabs>
          <w:tab w:val="num" w:pos="2110"/>
        </w:tabs>
        <w:ind w:left="1543" w:firstLine="284"/>
      </w:pPr>
      <w:rPr>
        <w:rFonts w:hint="default"/>
        <w:caps w:val="0"/>
      </w:rPr>
    </w:lvl>
    <w:lvl w:ilvl="4" w:tplc="5C8E3688">
      <w:start w:val="1"/>
      <w:numFmt w:val="decimal"/>
      <w:lvlText w:val="%5."/>
      <w:lvlJc w:val="left"/>
      <w:pPr>
        <w:tabs>
          <w:tab w:val="num" w:pos="2679"/>
        </w:tabs>
        <w:ind w:left="1815" w:firstLine="432"/>
      </w:pPr>
      <w:rPr>
        <w:rFonts w:hint="default"/>
        <w:caps w:val="0"/>
        <w:sz w:val="28"/>
        <w:szCs w:val="26"/>
      </w:rPr>
    </w:lvl>
    <w:lvl w:ilvl="5" w:tplc="624C6100">
      <w:start w:val="7"/>
      <w:numFmt w:val="lowerLetter"/>
      <w:lvlText w:val="%6)"/>
      <w:lvlJc w:val="left"/>
      <w:pPr>
        <w:tabs>
          <w:tab w:val="num" w:pos="2950"/>
        </w:tabs>
        <w:ind w:left="2383" w:firstLine="284"/>
      </w:pPr>
      <w:rPr>
        <w:rFonts w:hint="default"/>
        <w:caps w:val="0"/>
      </w:rPr>
    </w:lvl>
    <w:lvl w:ilvl="6" w:tplc="969C5588">
      <w:start w:val="2"/>
      <w:numFmt w:val="bullet"/>
      <w:lvlText w:val="-"/>
      <w:lvlJc w:val="left"/>
      <w:pPr>
        <w:tabs>
          <w:tab w:val="num" w:pos="3822"/>
        </w:tabs>
        <w:ind w:left="3822" w:hanging="735"/>
      </w:pPr>
      <w:rPr>
        <w:rFonts w:ascii="Times New Roman" w:eastAsia="Times New Roman" w:hAnsi="Times New Roman" w:cs="Times New Roman" w:hint="default"/>
        <w:caps w:val="0"/>
      </w:rPr>
    </w:lvl>
    <w:lvl w:ilvl="7" w:tplc="D8F6DB78">
      <w:start w:val="1"/>
      <w:numFmt w:val="bullet"/>
      <w:lvlText w:val="+"/>
      <w:lvlJc w:val="left"/>
      <w:pPr>
        <w:tabs>
          <w:tab w:val="num" w:pos="3867"/>
        </w:tabs>
        <w:ind w:left="3867" w:hanging="360"/>
      </w:pPr>
      <w:rPr>
        <w:rFonts w:ascii="Times New Roman" w:hAnsi="Times New Roman" w:cs="Times New Roman" w:hint="default"/>
        <w:caps w:val="0"/>
      </w:rPr>
    </w:lvl>
    <w:lvl w:ilvl="8" w:tplc="1AD6E1A0" w:tentative="1">
      <w:start w:val="1"/>
      <w:numFmt w:val="decimalEnclosedCircle"/>
      <w:lvlText w:val="%9"/>
      <w:lvlJc w:val="left"/>
      <w:pPr>
        <w:ind w:left="4347" w:hanging="420"/>
      </w:pPr>
    </w:lvl>
  </w:abstractNum>
  <w:abstractNum w:abstractNumId="424" w15:restartNumberingAfterBreak="0">
    <w:nsid w:val="6DB050CA"/>
    <w:multiLevelType w:val="hybridMultilevel"/>
    <w:tmpl w:val="3D5EB1D8"/>
    <w:lvl w:ilvl="0" w:tplc="0409000F">
      <w:start w:val="1"/>
      <w:numFmt w:val="lowerLetter"/>
      <w:lvlText w:val="%1)"/>
      <w:lvlJc w:val="left"/>
      <w:pPr>
        <w:tabs>
          <w:tab w:val="num" w:pos="3420"/>
        </w:tabs>
        <w:ind w:left="3420" w:hanging="360"/>
      </w:pPr>
    </w:lvl>
    <w:lvl w:ilvl="1" w:tplc="CEB8DDA6"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25" w15:restartNumberingAfterBreak="0">
    <w:nsid w:val="6E131345"/>
    <w:multiLevelType w:val="hybridMultilevel"/>
    <w:tmpl w:val="06EA7D38"/>
    <w:lvl w:ilvl="0" w:tplc="B2F299BA">
      <w:start w:val="1"/>
      <w:numFmt w:val="decimal"/>
      <w:lvlText w:val="%1."/>
      <w:lvlJc w:val="left"/>
      <w:pPr>
        <w:tabs>
          <w:tab w:val="num" w:pos="5600"/>
        </w:tabs>
        <w:ind w:left="56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E9D58CA"/>
    <w:multiLevelType w:val="hybridMultilevel"/>
    <w:tmpl w:val="B40A9628"/>
    <w:lvl w:ilvl="0" w:tplc="FFFFFFFF">
      <w:start w:val="1"/>
      <w:numFmt w:val="decimal"/>
      <w:lvlText w:val="%1."/>
      <w:lvlJc w:val="left"/>
      <w:pPr>
        <w:tabs>
          <w:tab w:val="num" w:pos="1440"/>
        </w:tabs>
        <w:ind w:left="1062" w:firstLine="1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7" w15:restartNumberingAfterBreak="0">
    <w:nsid w:val="6EC54D68"/>
    <w:multiLevelType w:val="hybridMultilevel"/>
    <w:tmpl w:val="CB0ADDA0"/>
    <w:lvl w:ilvl="0" w:tplc="F2C645D2">
      <w:start w:val="1"/>
      <w:numFmt w:val="decimal"/>
      <w:lvlText w:val="%1."/>
      <w:lvlJc w:val="left"/>
      <w:pPr>
        <w:tabs>
          <w:tab w:val="num" w:pos="1213"/>
        </w:tabs>
        <w:ind w:left="835" w:firstLine="18"/>
      </w:pPr>
      <w:rPr>
        <w:rFonts w:hint="default"/>
      </w:rPr>
    </w:lvl>
    <w:lvl w:ilvl="1" w:tplc="DFFC635C">
      <w:start w:val="1"/>
      <w:numFmt w:val="lowerLetter"/>
      <w:lvlText w:val="%2."/>
      <w:lvlJc w:val="left"/>
      <w:pPr>
        <w:tabs>
          <w:tab w:val="num" w:pos="2149"/>
        </w:tabs>
        <w:ind w:left="2149" w:hanging="360"/>
      </w:pPr>
    </w:lvl>
    <w:lvl w:ilvl="2" w:tplc="3F643718">
      <w:start w:val="1"/>
      <w:numFmt w:val="lowerRoman"/>
      <w:lvlText w:val="%3."/>
      <w:lvlJc w:val="right"/>
      <w:pPr>
        <w:tabs>
          <w:tab w:val="num" w:pos="2869"/>
        </w:tabs>
        <w:ind w:left="2869" w:hanging="180"/>
      </w:pPr>
    </w:lvl>
    <w:lvl w:ilvl="3" w:tplc="EFF6383E">
      <w:start w:val="1"/>
      <w:numFmt w:val="decimal"/>
      <w:lvlText w:val="%4."/>
      <w:lvlJc w:val="left"/>
      <w:pPr>
        <w:tabs>
          <w:tab w:val="num" w:pos="3589"/>
        </w:tabs>
        <w:ind w:left="3589" w:hanging="360"/>
      </w:pPr>
    </w:lvl>
    <w:lvl w:ilvl="4" w:tplc="35C41B52">
      <w:start w:val="1"/>
      <w:numFmt w:val="lowerLetter"/>
      <w:lvlText w:val="%5."/>
      <w:lvlJc w:val="left"/>
      <w:pPr>
        <w:tabs>
          <w:tab w:val="num" w:pos="4309"/>
        </w:tabs>
        <w:ind w:left="4309" w:hanging="360"/>
      </w:pPr>
    </w:lvl>
    <w:lvl w:ilvl="5" w:tplc="619E638A">
      <w:start w:val="1"/>
      <w:numFmt w:val="lowerRoman"/>
      <w:lvlText w:val="%6."/>
      <w:lvlJc w:val="right"/>
      <w:pPr>
        <w:tabs>
          <w:tab w:val="num" w:pos="5029"/>
        </w:tabs>
        <w:ind w:left="5029" w:hanging="180"/>
      </w:pPr>
    </w:lvl>
    <w:lvl w:ilvl="6" w:tplc="32FEA9BE" w:tentative="1">
      <w:start w:val="1"/>
      <w:numFmt w:val="decimal"/>
      <w:lvlText w:val="%7."/>
      <w:lvlJc w:val="left"/>
      <w:pPr>
        <w:tabs>
          <w:tab w:val="num" w:pos="5749"/>
        </w:tabs>
        <w:ind w:left="5749" w:hanging="360"/>
      </w:pPr>
    </w:lvl>
    <w:lvl w:ilvl="7" w:tplc="717AE3F6" w:tentative="1">
      <w:start w:val="1"/>
      <w:numFmt w:val="lowerLetter"/>
      <w:lvlText w:val="%8."/>
      <w:lvlJc w:val="left"/>
      <w:pPr>
        <w:tabs>
          <w:tab w:val="num" w:pos="6469"/>
        </w:tabs>
        <w:ind w:left="6469" w:hanging="360"/>
      </w:pPr>
    </w:lvl>
    <w:lvl w:ilvl="8" w:tplc="F9EEDDC4" w:tentative="1">
      <w:start w:val="1"/>
      <w:numFmt w:val="lowerRoman"/>
      <w:lvlText w:val="%9."/>
      <w:lvlJc w:val="right"/>
      <w:pPr>
        <w:tabs>
          <w:tab w:val="num" w:pos="7189"/>
        </w:tabs>
        <w:ind w:left="7189" w:hanging="180"/>
      </w:pPr>
    </w:lvl>
  </w:abstractNum>
  <w:abstractNum w:abstractNumId="428" w15:restartNumberingAfterBreak="0">
    <w:nsid w:val="6F113CE8"/>
    <w:multiLevelType w:val="hybridMultilevel"/>
    <w:tmpl w:val="61A4243C"/>
    <w:lvl w:ilvl="0" w:tplc="5D90CE14">
      <w:start w:val="1"/>
      <w:numFmt w:val="decimal"/>
      <w:lvlText w:val="%1."/>
      <w:lvlJc w:val="left"/>
      <w:pPr>
        <w:tabs>
          <w:tab w:val="num" w:pos="964"/>
        </w:tabs>
        <w:ind w:left="0" w:firstLine="6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9" w15:restartNumberingAfterBreak="0">
    <w:nsid w:val="6F4A2D37"/>
    <w:multiLevelType w:val="hybridMultilevel"/>
    <w:tmpl w:val="C1CAD528"/>
    <w:lvl w:ilvl="0" w:tplc="FFFFFFFF">
      <w:start w:val="8"/>
      <w:numFmt w:val="bullet"/>
      <w:lvlText w:val="-"/>
      <w:lvlJc w:val="left"/>
      <w:pPr>
        <w:tabs>
          <w:tab w:val="num" w:pos="1440"/>
        </w:tabs>
        <w:ind w:left="1440" w:hanging="360"/>
      </w:pPr>
      <w:rPr>
        <w:rFonts w:ascii="Times New Roman" w:eastAsia="MS Mincho" w:hAnsi="Times New Roman" w:cs="Times New Roman"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ADE48E14"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0" w15:restartNumberingAfterBreak="0">
    <w:nsid w:val="6F9B4DF9"/>
    <w:multiLevelType w:val="hybridMultilevel"/>
    <w:tmpl w:val="CF4AD95C"/>
    <w:lvl w:ilvl="0" w:tplc="26085EBC">
      <w:start w:val="1"/>
      <w:numFmt w:val="decimal"/>
      <w:lvlText w:val="%1."/>
      <w:lvlJc w:val="left"/>
      <w:pPr>
        <w:tabs>
          <w:tab w:val="num" w:pos="928"/>
        </w:tabs>
        <w:ind w:left="928" w:hanging="360"/>
      </w:pPr>
      <w:rPr>
        <w:rFonts w:hint="default"/>
        <w:b w:val="0"/>
        <w:i w:val="0"/>
        <w:sz w:val="28"/>
        <w:szCs w:val="28"/>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04090019"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431" w15:restartNumberingAfterBreak="0">
    <w:nsid w:val="6FAC660C"/>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32" w15:restartNumberingAfterBreak="0">
    <w:nsid w:val="705E0C96"/>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706351EE"/>
    <w:multiLevelType w:val="multilevel"/>
    <w:tmpl w:val="581EDF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717440B9"/>
    <w:multiLevelType w:val="hybridMultilevel"/>
    <w:tmpl w:val="E370F0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5" w15:restartNumberingAfterBreak="0">
    <w:nsid w:val="71854D7C"/>
    <w:multiLevelType w:val="multilevel"/>
    <w:tmpl w:val="72F82F12"/>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36" w15:restartNumberingAfterBreak="0">
    <w:nsid w:val="71A2273E"/>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840"/>
        </w:tabs>
        <w:ind w:left="84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37" w15:restartNumberingAfterBreak="0">
    <w:nsid w:val="71B56EE2"/>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38" w15:restartNumberingAfterBreak="0">
    <w:nsid w:val="71D96318"/>
    <w:multiLevelType w:val="hybridMultilevel"/>
    <w:tmpl w:val="610A46A2"/>
    <w:lvl w:ilvl="0" w:tplc="04090003">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9" w15:restartNumberingAfterBreak="0">
    <w:nsid w:val="71FD548A"/>
    <w:multiLevelType w:val="hybridMultilevel"/>
    <w:tmpl w:val="00A4EC10"/>
    <w:lvl w:ilvl="0" w:tplc="0409000F">
      <w:start w:val="2"/>
      <w:numFmt w:val="bullet"/>
      <w:lvlText w:val="-"/>
      <w:lvlJc w:val="left"/>
      <w:pPr>
        <w:tabs>
          <w:tab w:val="num" w:pos="1440"/>
        </w:tabs>
        <w:ind w:left="1440" w:hanging="360"/>
      </w:pPr>
      <w:rPr>
        <w:rFonts w:ascii="Times New Roman" w:eastAsia="Times New Roman" w:hAnsi="Times New Roman" w:cs="Times New Roman" w:hint="default"/>
        <w:b w:val="0"/>
        <w:i w:val="0"/>
        <w:caps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26257E7"/>
    <w:multiLevelType w:val="hybridMultilevel"/>
    <w:tmpl w:val="E6DAF100"/>
    <w:lvl w:ilvl="0" w:tplc="FB966B86">
      <w:start w:val="1"/>
      <w:numFmt w:val="decimal"/>
      <w:lvlText w:val="%1."/>
      <w:lvlJc w:val="left"/>
      <w:pPr>
        <w:tabs>
          <w:tab w:val="num" w:pos="990"/>
        </w:tabs>
        <w:ind w:left="990" w:hanging="360"/>
      </w:pPr>
      <w:rPr>
        <w:rFonts w:hint="default"/>
        <w:sz w:val="28"/>
        <w:szCs w:val="28"/>
      </w:rPr>
    </w:lvl>
    <w:lvl w:ilvl="1" w:tplc="4B36C136" w:tentative="1">
      <w:start w:val="1"/>
      <w:numFmt w:val="lowerLetter"/>
      <w:lvlText w:val="%2."/>
      <w:lvlJc w:val="left"/>
      <w:pPr>
        <w:ind w:left="1440" w:hanging="360"/>
      </w:pPr>
    </w:lvl>
    <w:lvl w:ilvl="2" w:tplc="AF9C616E" w:tentative="1">
      <w:start w:val="1"/>
      <w:numFmt w:val="lowerRoman"/>
      <w:lvlText w:val="%3."/>
      <w:lvlJc w:val="right"/>
      <w:pPr>
        <w:ind w:left="2160" w:hanging="180"/>
      </w:pPr>
    </w:lvl>
    <w:lvl w:ilvl="3" w:tplc="5192C010" w:tentative="1">
      <w:start w:val="1"/>
      <w:numFmt w:val="decimal"/>
      <w:lvlText w:val="%4."/>
      <w:lvlJc w:val="left"/>
      <w:pPr>
        <w:ind w:left="2880" w:hanging="360"/>
      </w:pPr>
    </w:lvl>
    <w:lvl w:ilvl="4" w:tplc="DD8CE83E" w:tentative="1">
      <w:start w:val="1"/>
      <w:numFmt w:val="lowerLetter"/>
      <w:lvlText w:val="%5."/>
      <w:lvlJc w:val="left"/>
      <w:pPr>
        <w:ind w:left="3600" w:hanging="360"/>
      </w:pPr>
    </w:lvl>
    <w:lvl w:ilvl="5" w:tplc="10DE816E" w:tentative="1">
      <w:start w:val="1"/>
      <w:numFmt w:val="lowerRoman"/>
      <w:lvlText w:val="%6."/>
      <w:lvlJc w:val="right"/>
      <w:pPr>
        <w:ind w:left="4320" w:hanging="180"/>
      </w:pPr>
    </w:lvl>
    <w:lvl w:ilvl="6" w:tplc="E3C8EFD8" w:tentative="1">
      <w:start w:val="1"/>
      <w:numFmt w:val="decimal"/>
      <w:lvlText w:val="%7."/>
      <w:lvlJc w:val="left"/>
      <w:pPr>
        <w:ind w:left="5040" w:hanging="360"/>
      </w:pPr>
    </w:lvl>
    <w:lvl w:ilvl="7" w:tplc="D148301E" w:tentative="1">
      <w:start w:val="1"/>
      <w:numFmt w:val="lowerLetter"/>
      <w:lvlText w:val="%8."/>
      <w:lvlJc w:val="left"/>
      <w:pPr>
        <w:ind w:left="5760" w:hanging="360"/>
      </w:pPr>
    </w:lvl>
    <w:lvl w:ilvl="8" w:tplc="44F28094" w:tentative="1">
      <w:start w:val="1"/>
      <w:numFmt w:val="lowerRoman"/>
      <w:lvlText w:val="%9."/>
      <w:lvlJc w:val="right"/>
      <w:pPr>
        <w:ind w:left="6480" w:hanging="180"/>
      </w:pPr>
    </w:lvl>
  </w:abstractNum>
  <w:abstractNum w:abstractNumId="441" w15:restartNumberingAfterBreak="0">
    <w:nsid w:val="72863F44"/>
    <w:multiLevelType w:val="hybridMultilevel"/>
    <w:tmpl w:val="86B071E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2" w15:restartNumberingAfterBreak="0">
    <w:nsid w:val="729E6325"/>
    <w:multiLevelType w:val="singleLevel"/>
    <w:tmpl w:val="8C30AB1E"/>
    <w:lvl w:ilvl="0">
      <w:start w:val="1"/>
      <w:numFmt w:val="bullet"/>
      <w:pStyle w:val="Indent1"/>
      <w:lvlText w:val=""/>
      <w:lvlJc w:val="left"/>
      <w:pPr>
        <w:tabs>
          <w:tab w:val="num" w:pos="851"/>
        </w:tabs>
        <w:ind w:left="851" w:hanging="567"/>
      </w:pPr>
      <w:rPr>
        <w:rFonts w:ascii="Symbol" w:hAnsi="Symbol" w:hint="default"/>
      </w:rPr>
    </w:lvl>
  </w:abstractNum>
  <w:abstractNum w:abstractNumId="443" w15:restartNumberingAfterBreak="0">
    <w:nsid w:val="731B108D"/>
    <w:multiLevelType w:val="hybridMultilevel"/>
    <w:tmpl w:val="99CE1286"/>
    <w:lvl w:ilvl="0" w:tplc="ACF0092C">
      <w:start w:val="1"/>
      <w:numFmt w:val="decimal"/>
      <w:lvlText w:val="Điều %1."/>
      <w:lvlJc w:val="left"/>
      <w:pPr>
        <w:ind w:left="720" w:hanging="360"/>
      </w:pPr>
      <w:rPr>
        <w:rFonts w:ascii="Times New Roman" w:hAnsi="Times New Roman" w:hint="default"/>
        <w:b/>
        <w:sz w:val="28"/>
      </w:rPr>
    </w:lvl>
    <w:lvl w:ilvl="1" w:tplc="25C0B148">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lowerLetter"/>
      <w:lvlText w:val="%7)"/>
      <w:lvlJc w:val="left"/>
      <w:pPr>
        <w:ind w:left="5040" w:hanging="360"/>
      </w:pPr>
      <w:rPr>
        <w:rFonts w:ascii="Times New Roman" w:hAnsi="Times New Roman" w:cs="Times New Roman"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3376821"/>
    <w:multiLevelType w:val="multilevel"/>
    <w:tmpl w:val="E4504CD8"/>
    <w:lvl w:ilvl="0">
      <w:start w:val="1"/>
      <w:numFmt w:val="decimal"/>
      <w:isLgl/>
      <w:lvlText w:val="%1."/>
      <w:lvlJc w:val="left"/>
      <w:pPr>
        <w:tabs>
          <w:tab w:val="num" w:pos="360"/>
        </w:tabs>
        <w:ind w:left="360" w:hanging="360"/>
      </w:pPr>
      <w:rPr>
        <w:rFonts w:hint="eastAsia"/>
        <w:b w:val="0"/>
        <w:i w:val="0"/>
        <w:color w:val="auto"/>
        <w:sz w:val="28"/>
      </w:rPr>
    </w:lvl>
    <w:lvl w:ilvl="1">
      <w:start w:val="1"/>
      <w:numFmt w:val="lowerLetter"/>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eastAsia"/>
        <w:b w:val="0"/>
        <w:i w:val="0"/>
        <w:color w:val="auto"/>
        <w:sz w:val="2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5" w15:restartNumberingAfterBreak="0">
    <w:nsid w:val="738E6613"/>
    <w:multiLevelType w:val="hybridMultilevel"/>
    <w:tmpl w:val="C2863DDC"/>
    <w:lvl w:ilvl="0" w:tplc="D78817A6">
      <w:start w:val="1"/>
      <w:numFmt w:val="lowerLetter"/>
      <w:lvlText w:val="%1)"/>
      <w:lvlJc w:val="left"/>
      <w:pPr>
        <w:ind w:left="1287" w:hanging="360"/>
      </w:pPr>
    </w:lvl>
    <w:lvl w:ilvl="1" w:tplc="04090003">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446" w15:restartNumberingAfterBreak="0">
    <w:nsid w:val="73F43731"/>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928"/>
        </w:tabs>
        <w:ind w:left="928"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47" w15:restartNumberingAfterBreak="0">
    <w:nsid w:val="743A270B"/>
    <w:multiLevelType w:val="hybridMultilevel"/>
    <w:tmpl w:val="A81E1B0A"/>
    <w:lvl w:ilvl="0" w:tplc="2EAAA3C4">
      <w:start w:val="1"/>
      <w:numFmt w:val="decimal"/>
      <w:lvlText w:val="%1."/>
      <w:lvlJc w:val="left"/>
      <w:pPr>
        <w:tabs>
          <w:tab w:val="num" w:pos="9090"/>
        </w:tabs>
        <w:ind w:left="9090" w:hanging="360"/>
      </w:pPr>
      <w:rPr>
        <w:rFonts w:ascii="Times New Roman" w:eastAsia="MS Mincho" w:hAnsi="Times New Roman" w:cs="Times New Roman"/>
        <w:sz w:val="28"/>
        <w:szCs w:val="28"/>
      </w:rPr>
    </w:lvl>
    <w:lvl w:ilvl="1" w:tplc="04090019" w:tentative="1">
      <w:start w:val="1"/>
      <w:numFmt w:val="lowerLetter"/>
      <w:lvlText w:val="%2."/>
      <w:lvlJc w:val="left"/>
      <w:pPr>
        <w:ind w:left="9540" w:hanging="360"/>
      </w:pPr>
    </w:lvl>
    <w:lvl w:ilvl="2" w:tplc="0409001B" w:tentative="1">
      <w:start w:val="1"/>
      <w:numFmt w:val="lowerRoman"/>
      <w:lvlText w:val="%3."/>
      <w:lvlJc w:val="right"/>
      <w:pPr>
        <w:ind w:left="10260" w:hanging="180"/>
      </w:pPr>
    </w:lvl>
    <w:lvl w:ilvl="3" w:tplc="0409000F" w:tentative="1">
      <w:start w:val="1"/>
      <w:numFmt w:val="decimal"/>
      <w:lvlText w:val="%4."/>
      <w:lvlJc w:val="left"/>
      <w:pPr>
        <w:ind w:left="10980" w:hanging="360"/>
      </w:pPr>
    </w:lvl>
    <w:lvl w:ilvl="4" w:tplc="04090019" w:tentative="1">
      <w:start w:val="1"/>
      <w:numFmt w:val="lowerLetter"/>
      <w:lvlText w:val="%5."/>
      <w:lvlJc w:val="left"/>
      <w:pPr>
        <w:ind w:left="11700" w:hanging="360"/>
      </w:pPr>
    </w:lvl>
    <w:lvl w:ilvl="5" w:tplc="0409001B" w:tentative="1">
      <w:start w:val="1"/>
      <w:numFmt w:val="lowerRoman"/>
      <w:lvlText w:val="%6."/>
      <w:lvlJc w:val="right"/>
      <w:pPr>
        <w:ind w:left="12420" w:hanging="180"/>
      </w:pPr>
    </w:lvl>
    <w:lvl w:ilvl="6" w:tplc="0409000F" w:tentative="1">
      <w:start w:val="1"/>
      <w:numFmt w:val="decimal"/>
      <w:lvlText w:val="%7."/>
      <w:lvlJc w:val="left"/>
      <w:pPr>
        <w:ind w:left="13140" w:hanging="360"/>
      </w:pPr>
    </w:lvl>
    <w:lvl w:ilvl="7" w:tplc="04090019" w:tentative="1">
      <w:start w:val="1"/>
      <w:numFmt w:val="lowerLetter"/>
      <w:lvlText w:val="%8."/>
      <w:lvlJc w:val="left"/>
      <w:pPr>
        <w:ind w:left="13860" w:hanging="360"/>
      </w:pPr>
    </w:lvl>
    <w:lvl w:ilvl="8" w:tplc="0409001B" w:tentative="1">
      <w:start w:val="1"/>
      <w:numFmt w:val="lowerRoman"/>
      <w:lvlText w:val="%9."/>
      <w:lvlJc w:val="right"/>
      <w:pPr>
        <w:ind w:left="14580" w:hanging="180"/>
      </w:pPr>
    </w:lvl>
  </w:abstractNum>
  <w:abstractNum w:abstractNumId="448" w15:restartNumberingAfterBreak="0">
    <w:nsid w:val="74565E89"/>
    <w:multiLevelType w:val="hybridMultilevel"/>
    <w:tmpl w:val="3980566C"/>
    <w:lvl w:ilvl="0" w:tplc="509617FC">
      <w:start w:val="1"/>
      <w:numFmt w:val="lowerLetter"/>
      <w:lvlText w:val="%1)"/>
      <w:lvlJc w:val="left"/>
      <w:pPr>
        <w:tabs>
          <w:tab w:val="num" w:pos="1282"/>
        </w:tabs>
        <w:ind w:left="1282" w:hanging="360"/>
      </w:pPr>
      <w:rPr>
        <w:rFonts w:ascii="Times New Roman" w:eastAsia="MS Mincho" w:hAnsi="Times New Roman" w:cs="Times New Roman"/>
      </w:rPr>
    </w:lvl>
    <w:lvl w:ilvl="1" w:tplc="95185756">
      <w:start w:val="1"/>
      <w:numFmt w:val="lowerLetter"/>
      <w:lvlText w:val="%2."/>
      <w:lvlJc w:val="left"/>
      <w:pPr>
        <w:tabs>
          <w:tab w:val="num" w:pos="2002"/>
        </w:tabs>
        <w:ind w:left="2002" w:hanging="360"/>
      </w:pPr>
    </w:lvl>
    <w:lvl w:ilvl="2" w:tplc="099A9DF4" w:tentative="1">
      <w:start w:val="1"/>
      <w:numFmt w:val="lowerRoman"/>
      <w:lvlText w:val="%3."/>
      <w:lvlJc w:val="right"/>
      <w:pPr>
        <w:tabs>
          <w:tab w:val="num" w:pos="2722"/>
        </w:tabs>
        <w:ind w:left="2722" w:hanging="180"/>
      </w:pPr>
    </w:lvl>
    <w:lvl w:ilvl="3" w:tplc="1226921E" w:tentative="1">
      <w:start w:val="1"/>
      <w:numFmt w:val="decimal"/>
      <w:lvlText w:val="%4."/>
      <w:lvlJc w:val="left"/>
      <w:pPr>
        <w:tabs>
          <w:tab w:val="num" w:pos="3442"/>
        </w:tabs>
        <w:ind w:left="3442" w:hanging="360"/>
      </w:pPr>
    </w:lvl>
    <w:lvl w:ilvl="4" w:tplc="0FC8DC96" w:tentative="1">
      <w:start w:val="1"/>
      <w:numFmt w:val="lowerLetter"/>
      <w:lvlText w:val="%5."/>
      <w:lvlJc w:val="left"/>
      <w:pPr>
        <w:tabs>
          <w:tab w:val="num" w:pos="4162"/>
        </w:tabs>
        <w:ind w:left="4162" w:hanging="360"/>
      </w:pPr>
    </w:lvl>
    <w:lvl w:ilvl="5" w:tplc="05EA3E60" w:tentative="1">
      <w:start w:val="1"/>
      <w:numFmt w:val="lowerRoman"/>
      <w:lvlText w:val="%6."/>
      <w:lvlJc w:val="right"/>
      <w:pPr>
        <w:tabs>
          <w:tab w:val="num" w:pos="4882"/>
        </w:tabs>
        <w:ind w:left="4882" w:hanging="180"/>
      </w:pPr>
    </w:lvl>
    <w:lvl w:ilvl="6" w:tplc="7DB29CDA">
      <w:start w:val="1"/>
      <w:numFmt w:val="decimal"/>
      <w:lvlText w:val="%7."/>
      <w:lvlJc w:val="left"/>
      <w:pPr>
        <w:tabs>
          <w:tab w:val="num" w:pos="5602"/>
        </w:tabs>
        <w:ind w:left="5602" w:hanging="360"/>
      </w:pPr>
    </w:lvl>
    <w:lvl w:ilvl="7" w:tplc="DCCC2E7E" w:tentative="1">
      <w:start w:val="1"/>
      <w:numFmt w:val="lowerLetter"/>
      <w:lvlText w:val="%8."/>
      <w:lvlJc w:val="left"/>
      <w:pPr>
        <w:tabs>
          <w:tab w:val="num" w:pos="6322"/>
        </w:tabs>
        <w:ind w:left="6322" w:hanging="360"/>
      </w:pPr>
    </w:lvl>
    <w:lvl w:ilvl="8" w:tplc="24D8F588" w:tentative="1">
      <w:start w:val="1"/>
      <w:numFmt w:val="lowerRoman"/>
      <w:lvlText w:val="%9."/>
      <w:lvlJc w:val="right"/>
      <w:pPr>
        <w:tabs>
          <w:tab w:val="num" w:pos="7042"/>
        </w:tabs>
        <w:ind w:left="7042" w:hanging="180"/>
      </w:pPr>
    </w:lvl>
  </w:abstractNum>
  <w:abstractNum w:abstractNumId="449" w15:restartNumberingAfterBreak="0">
    <w:nsid w:val="74646BBB"/>
    <w:multiLevelType w:val="hybridMultilevel"/>
    <w:tmpl w:val="0CAC8F0C"/>
    <w:lvl w:ilvl="0" w:tplc="2F3C667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8FE82F98"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0" w15:restartNumberingAfterBreak="0">
    <w:nsid w:val="748F68B1"/>
    <w:multiLevelType w:val="hybridMultilevel"/>
    <w:tmpl w:val="2522EB82"/>
    <w:lvl w:ilvl="0" w:tplc="F88CDDC6">
      <w:start w:val="1"/>
      <w:numFmt w:val="lowerLetter"/>
      <w:lvlText w:val="%1)"/>
      <w:lvlJc w:val="left"/>
      <w:pPr>
        <w:tabs>
          <w:tab w:val="num" w:pos="1812"/>
        </w:tabs>
        <w:ind w:left="1812" w:hanging="705"/>
      </w:pPr>
      <w:rPr>
        <w:rFonts w:ascii="TimesNewRoman,Bold" w:eastAsia="Times New Roman" w:hAnsi="TimesNewRoman,Bold" w:cs="TimesNewRoman,Bold"/>
      </w:rPr>
    </w:lvl>
    <w:lvl w:ilvl="1" w:tplc="B84E18AE">
      <w:start w:val="1"/>
      <w:numFmt w:val="lowerLetter"/>
      <w:lvlText w:val="%2."/>
      <w:lvlJc w:val="left"/>
      <w:pPr>
        <w:tabs>
          <w:tab w:val="num" w:pos="2007"/>
        </w:tabs>
        <w:ind w:left="2007" w:hanging="360"/>
      </w:pPr>
    </w:lvl>
    <w:lvl w:ilvl="2" w:tplc="20C0BD1E" w:tentative="1">
      <w:start w:val="1"/>
      <w:numFmt w:val="lowerRoman"/>
      <w:lvlText w:val="%3."/>
      <w:lvlJc w:val="right"/>
      <w:pPr>
        <w:tabs>
          <w:tab w:val="num" w:pos="2727"/>
        </w:tabs>
        <w:ind w:left="2727" w:hanging="180"/>
      </w:pPr>
    </w:lvl>
    <w:lvl w:ilvl="3" w:tplc="D7883FBA" w:tentative="1">
      <w:start w:val="1"/>
      <w:numFmt w:val="decimal"/>
      <w:lvlText w:val="%4."/>
      <w:lvlJc w:val="left"/>
      <w:pPr>
        <w:tabs>
          <w:tab w:val="num" w:pos="3447"/>
        </w:tabs>
        <w:ind w:left="3447" w:hanging="360"/>
      </w:pPr>
    </w:lvl>
    <w:lvl w:ilvl="4" w:tplc="3084826C" w:tentative="1">
      <w:start w:val="1"/>
      <w:numFmt w:val="lowerLetter"/>
      <w:lvlText w:val="%5."/>
      <w:lvlJc w:val="left"/>
      <w:pPr>
        <w:tabs>
          <w:tab w:val="num" w:pos="4167"/>
        </w:tabs>
        <w:ind w:left="4167" w:hanging="360"/>
      </w:pPr>
    </w:lvl>
    <w:lvl w:ilvl="5" w:tplc="FE76BEE2" w:tentative="1">
      <w:start w:val="1"/>
      <w:numFmt w:val="lowerRoman"/>
      <w:lvlText w:val="%6."/>
      <w:lvlJc w:val="right"/>
      <w:pPr>
        <w:tabs>
          <w:tab w:val="num" w:pos="4887"/>
        </w:tabs>
        <w:ind w:left="4887" w:hanging="180"/>
      </w:pPr>
    </w:lvl>
    <w:lvl w:ilvl="6" w:tplc="58D67DF2">
      <w:start w:val="1"/>
      <w:numFmt w:val="decimal"/>
      <w:lvlText w:val="%7."/>
      <w:lvlJc w:val="left"/>
      <w:pPr>
        <w:tabs>
          <w:tab w:val="num" w:pos="5607"/>
        </w:tabs>
        <w:ind w:left="5607" w:hanging="360"/>
      </w:pPr>
    </w:lvl>
    <w:lvl w:ilvl="7" w:tplc="28EEA06E" w:tentative="1">
      <w:start w:val="1"/>
      <w:numFmt w:val="lowerLetter"/>
      <w:lvlText w:val="%8."/>
      <w:lvlJc w:val="left"/>
      <w:pPr>
        <w:tabs>
          <w:tab w:val="num" w:pos="6327"/>
        </w:tabs>
        <w:ind w:left="6327" w:hanging="360"/>
      </w:pPr>
    </w:lvl>
    <w:lvl w:ilvl="8" w:tplc="2C201A10" w:tentative="1">
      <w:start w:val="1"/>
      <w:numFmt w:val="lowerRoman"/>
      <w:lvlText w:val="%9."/>
      <w:lvlJc w:val="right"/>
      <w:pPr>
        <w:tabs>
          <w:tab w:val="num" w:pos="7047"/>
        </w:tabs>
        <w:ind w:left="7047" w:hanging="180"/>
      </w:pPr>
    </w:lvl>
  </w:abstractNum>
  <w:abstractNum w:abstractNumId="451" w15:restartNumberingAfterBreak="0">
    <w:nsid w:val="74B646E6"/>
    <w:multiLevelType w:val="hybridMultilevel"/>
    <w:tmpl w:val="2F7614B8"/>
    <w:lvl w:ilvl="0" w:tplc="6D76BFD6">
      <w:start w:val="1"/>
      <w:numFmt w:val="decimal"/>
      <w:suff w:val="space"/>
      <w:lvlText w:val="%1."/>
      <w:lvlJc w:val="left"/>
      <w:pPr>
        <w:ind w:left="1602" w:firstLine="18"/>
      </w:pPr>
      <w:rPr>
        <w:rFonts w:hint="default"/>
        <w:sz w:val="28"/>
        <w:szCs w:val="28"/>
      </w:rPr>
    </w:lvl>
    <w:lvl w:ilvl="1" w:tplc="04090019" w:tentative="1">
      <w:start w:val="1"/>
      <w:numFmt w:val="lowerLetter"/>
      <w:lvlText w:val="%2."/>
      <w:lvlJc w:val="left"/>
      <w:pPr>
        <w:ind w:left="5293" w:hanging="360"/>
      </w:pPr>
    </w:lvl>
    <w:lvl w:ilvl="2" w:tplc="0409001B" w:tentative="1">
      <w:start w:val="1"/>
      <w:numFmt w:val="lowerRoman"/>
      <w:lvlText w:val="%3."/>
      <w:lvlJc w:val="right"/>
      <w:pPr>
        <w:ind w:left="6013" w:hanging="180"/>
      </w:pPr>
    </w:lvl>
    <w:lvl w:ilvl="3" w:tplc="0409000F" w:tentative="1">
      <w:start w:val="1"/>
      <w:numFmt w:val="decimal"/>
      <w:lvlText w:val="%4."/>
      <w:lvlJc w:val="left"/>
      <w:pPr>
        <w:ind w:left="6733" w:hanging="360"/>
      </w:pPr>
    </w:lvl>
    <w:lvl w:ilvl="4" w:tplc="04090019" w:tentative="1">
      <w:start w:val="1"/>
      <w:numFmt w:val="lowerLetter"/>
      <w:lvlText w:val="%5."/>
      <w:lvlJc w:val="left"/>
      <w:pPr>
        <w:ind w:left="7453" w:hanging="360"/>
      </w:pPr>
    </w:lvl>
    <w:lvl w:ilvl="5" w:tplc="0409001B" w:tentative="1">
      <w:start w:val="1"/>
      <w:numFmt w:val="lowerRoman"/>
      <w:lvlText w:val="%6."/>
      <w:lvlJc w:val="right"/>
      <w:pPr>
        <w:ind w:left="8173" w:hanging="180"/>
      </w:pPr>
    </w:lvl>
    <w:lvl w:ilvl="6" w:tplc="0409000F" w:tentative="1">
      <w:start w:val="1"/>
      <w:numFmt w:val="decimal"/>
      <w:lvlText w:val="%7."/>
      <w:lvlJc w:val="left"/>
      <w:pPr>
        <w:ind w:left="8893" w:hanging="360"/>
      </w:pPr>
    </w:lvl>
    <w:lvl w:ilvl="7" w:tplc="04090019" w:tentative="1">
      <w:start w:val="1"/>
      <w:numFmt w:val="lowerLetter"/>
      <w:lvlText w:val="%8."/>
      <w:lvlJc w:val="left"/>
      <w:pPr>
        <w:ind w:left="9613" w:hanging="360"/>
      </w:pPr>
    </w:lvl>
    <w:lvl w:ilvl="8" w:tplc="0409001B" w:tentative="1">
      <w:start w:val="1"/>
      <w:numFmt w:val="lowerRoman"/>
      <w:lvlText w:val="%9."/>
      <w:lvlJc w:val="right"/>
      <w:pPr>
        <w:ind w:left="10333" w:hanging="180"/>
      </w:pPr>
    </w:lvl>
  </w:abstractNum>
  <w:abstractNum w:abstractNumId="452" w15:restartNumberingAfterBreak="0">
    <w:nsid w:val="755A43DF"/>
    <w:multiLevelType w:val="hybridMultilevel"/>
    <w:tmpl w:val="FC062ADE"/>
    <w:lvl w:ilvl="0" w:tplc="04090017">
      <w:start w:val="1"/>
      <w:numFmt w:val="lowerLetter"/>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5DD732B"/>
    <w:multiLevelType w:val="hybridMultilevel"/>
    <w:tmpl w:val="362234E0"/>
    <w:lvl w:ilvl="0" w:tplc="3C2A6E1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4" w15:restartNumberingAfterBreak="0">
    <w:nsid w:val="76655D88"/>
    <w:multiLevelType w:val="hybridMultilevel"/>
    <w:tmpl w:val="610A46A2"/>
    <w:lvl w:ilvl="0" w:tplc="D5D004E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5" w15:restartNumberingAfterBreak="0">
    <w:nsid w:val="76DA5920"/>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56" w15:restartNumberingAfterBreak="0">
    <w:nsid w:val="76DF1AA8"/>
    <w:multiLevelType w:val="hybridMultilevel"/>
    <w:tmpl w:val="566A81B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7" w15:restartNumberingAfterBreak="0">
    <w:nsid w:val="76EA3E2E"/>
    <w:multiLevelType w:val="hybridMultilevel"/>
    <w:tmpl w:val="A030E704"/>
    <w:lvl w:ilvl="0" w:tplc="ACF0092C">
      <w:start w:val="1"/>
      <w:numFmt w:val="decimal"/>
      <w:lvlText w:val="%1."/>
      <w:lvlJc w:val="left"/>
      <w:pPr>
        <w:tabs>
          <w:tab w:val="num" w:pos="1440"/>
        </w:tabs>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7414528"/>
    <w:multiLevelType w:val="hybridMultilevel"/>
    <w:tmpl w:val="CA001E50"/>
    <w:lvl w:ilvl="0" w:tplc="04090003">
      <w:start w:val="8"/>
      <w:numFmt w:val="bullet"/>
      <w:lvlText w:val="-"/>
      <w:lvlJc w:val="left"/>
      <w:pPr>
        <w:tabs>
          <w:tab w:val="num" w:pos="1080"/>
        </w:tabs>
        <w:ind w:left="1080" w:hanging="360"/>
      </w:pPr>
      <w:rPr>
        <w:rFonts w:ascii="Times New Roman" w:eastAsia="MS Mincho" w:hAnsi="Times New Roman" w:cs="Times New Roman" w:hint="default"/>
      </w:rPr>
    </w:lvl>
    <w:lvl w:ilvl="1" w:tplc="04090019">
      <w:start w:val="1"/>
      <w:numFmt w:val="lowerLetter"/>
      <w:lvlText w:val="%2."/>
      <w:lvlJc w:val="left"/>
      <w:pPr>
        <w:tabs>
          <w:tab w:val="num" w:pos="1451"/>
        </w:tabs>
        <w:ind w:left="1451" w:hanging="360"/>
      </w:pPr>
    </w:lvl>
    <w:lvl w:ilvl="2" w:tplc="0409001B" w:tentative="1">
      <w:start w:val="1"/>
      <w:numFmt w:val="lowerRoman"/>
      <w:lvlText w:val="%3."/>
      <w:lvlJc w:val="right"/>
      <w:pPr>
        <w:tabs>
          <w:tab w:val="num" w:pos="2171"/>
        </w:tabs>
        <w:ind w:left="2171" w:hanging="180"/>
      </w:pPr>
    </w:lvl>
    <w:lvl w:ilvl="3" w:tplc="0409000F" w:tentative="1">
      <w:start w:val="1"/>
      <w:numFmt w:val="decimal"/>
      <w:lvlText w:val="%4."/>
      <w:lvlJc w:val="left"/>
      <w:pPr>
        <w:tabs>
          <w:tab w:val="num" w:pos="2891"/>
        </w:tabs>
        <w:ind w:left="2891" w:hanging="360"/>
      </w:pPr>
    </w:lvl>
    <w:lvl w:ilvl="4" w:tplc="04090019" w:tentative="1">
      <w:start w:val="1"/>
      <w:numFmt w:val="lowerLetter"/>
      <w:lvlText w:val="%5."/>
      <w:lvlJc w:val="left"/>
      <w:pPr>
        <w:tabs>
          <w:tab w:val="num" w:pos="3611"/>
        </w:tabs>
        <w:ind w:left="3611" w:hanging="360"/>
      </w:pPr>
    </w:lvl>
    <w:lvl w:ilvl="5" w:tplc="0409001B" w:tentative="1">
      <w:start w:val="1"/>
      <w:numFmt w:val="lowerRoman"/>
      <w:lvlText w:val="%6."/>
      <w:lvlJc w:val="right"/>
      <w:pPr>
        <w:tabs>
          <w:tab w:val="num" w:pos="4331"/>
        </w:tabs>
        <w:ind w:left="4331" w:hanging="180"/>
      </w:pPr>
    </w:lvl>
    <w:lvl w:ilvl="6" w:tplc="0409000F" w:tentative="1">
      <w:start w:val="1"/>
      <w:numFmt w:val="decimal"/>
      <w:lvlText w:val="%7."/>
      <w:lvlJc w:val="left"/>
      <w:pPr>
        <w:tabs>
          <w:tab w:val="num" w:pos="5051"/>
        </w:tabs>
        <w:ind w:left="5051" w:hanging="360"/>
      </w:pPr>
    </w:lvl>
    <w:lvl w:ilvl="7" w:tplc="04090019" w:tentative="1">
      <w:start w:val="1"/>
      <w:numFmt w:val="lowerLetter"/>
      <w:lvlText w:val="%8."/>
      <w:lvlJc w:val="left"/>
      <w:pPr>
        <w:tabs>
          <w:tab w:val="num" w:pos="5771"/>
        </w:tabs>
        <w:ind w:left="5771" w:hanging="360"/>
      </w:pPr>
    </w:lvl>
    <w:lvl w:ilvl="8" w:tplc="0409001B" w:tentative="1">
      <w:start w:val="1"/>
      <w:numFmt w:val="lowerRoman"/>
      <w:lvlText w:val="%9."/>
      <w:lvlJc w:val="right"/>
      <w:pPr>
        <w:tabs>
          <w:tab w:val="num" w:pos="6491"/>
        </w:tabs>
        <w:ind w:left="6491" w:hanging="180"/>
      </w:pPr>
    </w:lvl>
  </w:abstractNum>
  <w:abstractNum w:abstractNumId="459" w15:restartNumberingAfterBreak="0">
    <w:nsid w:val="79144B1B"/>
    <w:multiLevelType w:val="singleLevel"/>
    <w:tmpl w:val="28EC4DC0"/>
    <w:lvl w:ilvl="0">
      <w:start w:val="1"/>
      <w:numFmt w:val="decimal"/>
      <w:lvlText w:val="%1."/>
      <w:lvlJc w:val="left"/>
      <w:pPr>
        <w:tabs>
          <w:tab w:val="num" w:pos="360"/>
        </w:tabs>
        <w:ind w:left="360" w:hanging="360"/>
      </w:pPr>
      <w:rPr>
        <w:rFonts w:hint="default"/>
        <w:sz w:val="28"/>
        <w:szCs w:val="26"/>
      </w:rPr>
    </w:lvl>
  </w:abstractNum>
  <w:abstractNum w:abstractNumId="460" w15:restartNumberingAfterBreak="0">
    <w:nsid w:val="79213A7D"/>
    <w:multiLevelType w:val="singleLevel"/>
    <w:tmpl w:val="17B60B3A"/>
    <w:lvl w:ilvl="0">
      <w:start w:val="1"/>
      <w:numFmt w:val="bullet"/>
      <w:pStyle w:val="Listaletra1"/>
      <w:lvlText w:val=""/>
      <w:lvlJc w:val="left"/>
      <w:pPr>
        <w:tabs>
          <w:tab w:val="num" w:pos="360"/>
        </w:tabs>
        <w:ind w:left="360" w:hanging="360"/>
      </w:pPr>
      <w:rPr>
        <w:rFonts w:ascii="Symbol" w:hAnsi="Symbol" w:hint="default"/>
      </w:rPr>
    </w:lvl>
  </w:abstractNum>
  <w:abstractNum w:abstractNumId="461" w15:restartNumberingAfterBreak="0">
    <w:nsid w:val="79522177"/>
    <w:multiLevelType w:val="hybridMultilevel"/>
    <w:tmpl w:val="385A5014"/>
    <w:lvl w:ilvl="0" w:tplc="B7DA9A64">
      <w:start w:val="1"/>
      <w:numFmt w:val="decimal"/>
      <w:lvlText w:val="%1."/>
      <w:lvlJc w:val="left"/>
      <w:pPr>
        <w:tabs>
          <w:tab w:val="num" w:pos="122"/>
        </w:tabs>
        <w:ind w:left="122" w:hanging="9"/>
      </w:pPr>
      <w:rPr>
        <w:rFonts w:hint="default"/>
      </w:rPr>
    </w:lvl>
    <w:lvl w:ilvl="1" w:tplc="8CAC0CEA" w:tentative="1">
      <w:start w:val="1"/>
      <w:numFmt w:val="lowerLetter"/>
      <w:lvlText w:val="%2."/>
      <w:lvlJc w:val="left"/>
      <w:pPr>
        <w:tabs>
          <w:tab w:val="num" w:pos="1440"/>
        </w:tabs>
        <w:ind w:left="1440" w:hanging="360"/>
      </w:pPr>
    </w:lvl>
    <w:lvl w:ilvl="2" w:tplc="B4C43C5A" w:tentative="1">
      <w:start w:val="1"/>
      <w:numFmt w:val="lowerRoman"/>
      <w:lvlText w:val="%3."/>
      <w:lvlJc w:val="right"/>
      <w:pPr>
        <w:tabs>
          <w:tab w:val="num" w:pos="2160"/>
        </w:tabs>
        <w:ind w:left="2160" w:hanging="180"/>
      </w:pPr>
    </w:lvl>
    <w:lvl w:ilvl="3" w:tplc="C0667A3E">
      <w:start w:val="1"/>
      <w:numFmt w:val="decimal"/>
      <w:lvlText w:val="%4."/>
      <w:lvlJc w:val="left"/>
      <w:pPr>
        <w:tabs>
          <w:tab w:val="num" w:pos="2880"/>
        </w:tabs>
        <w:ind w:left="2880" w:hanging="360"/>
      </w:pPr>
    </w:lvl>
    <w:lvl w:ilvl="4" w:tplc="3A449B9E" w:tentative="1">
      <w:start w:val="1"/>
      <w:numFmt w:val="lowerLetter"/>
      <w:lvlText w:val="%5."/>
      <w:lvlJc w:val="left"/>
      <w:pPr>
        <w:tabs>
          <w:tab w:val="num" w:pos="3600"/>
        </w:tabs>
        <w:ind w:left="3600" w:hanging="360"/>
      </w:pPr>
    </w:lvl>
    <w:lvl w:ilvl="5" w:tplc="6E0407D4" w:tentative="1">
      <w:start w:val="1"/>
      <w:numFmt w:val="lowerRoman"/>
      <w:lvlText w:val="%6."/>
      <w:lvlJc w:val="right"/>
      <w:pPr>
        <w:tabs>
          <w:tab w:val="num" w:pos="4320"/>
        </w:tabs>
        <w:ind w:left="4320" w:hanging="180"/>
      </w:pPr>
    </w:lvl>
    <w:lvl w:ilvl="6" w:tplc="9880E5F0" w:tentative="1">
      <w:start w:val="1"/>
      <w:numFmt w:val="decimal"/>
      <w:lvlText w:val="%7."/>
      <w:lvlJc w:val="left"/>
      <w:pPr>
        <w:tabs>
          <w:tab w:val="num" w:pos="5040"/>
        </w:tabs>
        <w:ind w:left="5040" w:hanging="360"/>
      </w:pPr>
    </w:lvl>
    <w:lvl w:ilvl="7" w:tplc="BA0CCE6C" w:tentative="1">
      <w:start w:val="1"/>
      <w:numFmt w:val="lowerLetter"/>
      <w:lvlText w:val="%8."/>
      <w:lvlJc w:val="left"/>
      <w:pPr>
        <w:tabs>
          <w:tab w:val="num" w:pos="5760"/>
        </w:tabs>
        <w:ind w:left="5760" w:hanging="360"/>
      </w:pPr>
    </w:lvl>
    <w:lvl w:ilvl="8" w:tplc="C12413BE" w:tentative="1">
      <w:start w:val="1"/>
      <w:numFmt w:val="lowerRoman"/>
      <w:lvlText w:val="%9."/>
      <w:lvlJc w:val="right"/>
      <w:pPr>
        <w:tabs>
          <w:tab w:val="num" w:pos="6480"/>
        </w:tabs>
        <w:ind w:left="6480" w:hanging="180"/>
      </w:pPr>
    </w:lvl>
  </w:abstractNum>
  <w:abstractNum w:abstractNumId="462" w15:restartNumberingAfterBreak="0">
    <w:nsid w:val="79F616EF"/>
    <w:multiLevelType w:val="hybridMultilevel"/>
    <w:tmpl w:val="0D1C71AE"/>
    <w:lvl w:ilvl="0" w:tplc="4F000952">
      <w:start w:val="1"/>
      <w:numFmt w:val="bullet"/>
      <w:pStyle w:val="Stylebullet"/>
      <w:lvlText w:val=""/>
      <w:lvlJc w:val="left"/>
      <w:pPr>
        <w:tabs>
          <w:tab w:val="num" w:pos="1701"/>
        </w:tabs>
        <w:ind w:left="1701" w:hanging="567"/>
      </w:pPr>
      <w:rPr>
        <w:rFonts w:ascii="Symbol" w:hAnsi="Symbol" w:hint="default"/>
      </w:rPr>
    </w:lvl>
    <w:lvl w:ilvl="1" w:tplc="EBE2E4D0">
      <w:numFmt w:val="bullet"/>
      <w:lvlText w:val="–"/>
      <w:lvlJc w:val="left"/>
      <w:pPr>
        <w:tabs>
          <w:tab w:val="num" w:pos="2574"/>
        </w:tabs>
        <w:ind w:left="2574" w:hanging="360"/>
      </w:pPr>
      <w:rPr>
        <w:rFonts w:ascii="Arial" w:eastAsia="Times New Roman" w:hAnsi="Arial" w:cs="Arial" w:hint="default"/>
      </w:rPr>
    </w:lvl>
    <w:lvl w:ilvl="2" w:tplc="81923F72">
      <w:start w:val="1"/>
      <w:numFmt w:val="bullet"/>
      <w:lvlText w:val="-"/>
      <w:lvlJc w:val="left"/>
      <w:pPr>
        <w:tabs>
          <w:tab w:val="num" w:pos="3498"/>
        </w:tabs>
        <w:ind w:left="3498" w:hanging="564"/>
      </w:pPr>
      <w:rPr>
        <w:rFonts w:ascii="Arial" w:eastAsia="Times New Roman" w:hAnsi="Arial" w:cs="Arial" w:hint="default"/>
      </w:rPr>
    </w:lvl>
    <w:lvl w:ilvl="3" w:tplc="86A03F08" w:tentative="1">
      <w:start w:val="1"/>
      <w:numFmt w:val="bullet"/>
      <w:lvlText w:val=""/>
      <w:lvlJc w:val="left"/>
      <w:pPr>
        <w:tabs>
          <w:tab w:val="num" w:pos="4014"/>
        </w:tabs>
        <w:ind w:left="4014" w:hanging="360"/>
      </w:pPr>
      <w:rPr>
        <w:rFonts w:ascii="Symbol" w:hAnsi="Symbol" w:hint="default"/>
      </w:rPr>
    </w:lvl>
    <w:lvl w:ilvl="4" w:tplc="883A84E2" w:tentative="1">
      <w:start w:val="1"/>
      <w:numFmt w:val="bullet"/>
      <w:lvlText w:val="o"/>
      <w:lvlJc w:val="left"/>
      <w:pPr>
        <w:tabs>
          <w:tab w:val="num" w:pos="4734"/>
        </w:tabs>
        <w:ind w:left="4734" w:hanging="360"/>
      </w:pPr>
      <w:rPr>
        <w:rFonts w:ascii="Courier New" w:hAnsi="Courier New" w:cs="Courier New" w:hint="default"/>
      </w:rPr>
    </w:lvl>
    <w:lvl w:ilvl="5" w:tplc="6C849162" w:tentative="1">
      <w:start w:val="1"/>
      <w:numFmt w:val="bullet"/>
      <w:lvlText w:val=""/>
      <w:lvlJc w:val="left"/>
      <w:pPr>
        <w:tabs>
          <w:tab w:val="num" w:pos="5454"/>
        </w:tabs>
        <w:ind w:left="5454" w:hanging="360"/>
      </w:pPr>
      <w:rPr>
        <w:rFonts w:ascii="Wingdings" w:hAnsi="Wingdings" w:hint="default"/>
      </w:rPr>
    </w:lvl>
    <w:lvl w:ilvl="6" w:tplc="0546B350" w:tentative="1">
      <w:start w:val="1"/>
      <w:numFmt w:val="bullet"/>
      <w:lvlText w:val=""/>
      <w:lvlJc w:val="left"/>
      <w:pPr>
        <w:tabs>
          <w:tab w:val="num" w:pos="6174"/>
        </w:tabs>
        <w:ind w:left="6174" w:hanging="360"/>
      </w:pPr>
      <w:rPr>
        <w:rFonts w:ascii="Symbol" w:hAnsi="Symbol" w:hint="default"/>
      </w:rPr>
    </w:lvl>
    <w:lvl w:ilvl="7" w:tplc="974EFB8E" w:tentative="1">
      <w:start w:val="1"/>
      <w:numFmt w:val="bullet"/>
      <w:lvlText w:val="o"/>
      <w:lvlJc w:val="left"/>
      <w:pPr>
        <w:tabs>
          <w:tab w:val="num" w:pos="6894"/>
        </w:tabs>
        <w:ind w:left="6894" w:hanging="360"/>
      </w:pPr>
      <w:rPr>
        <w:rFonts w:ascii="Courier New" w:hAnsi="Courier New" w:cs="Courier New" w:hint="default"/>
      </w:rPr>
    </w:lvl>
    <w:lvl w:ilvl="8" w:tplc="091018F8" w:tentative="1">
      <w:start w:val="1"/>
      <w:numFmt w:val="bullet"/>
      <w:lvlText w:val=""/>
      <w:lvlJc w:val="left"/>
      <w:pPr>
        <w:tabs>
          <w:tab w:val="num" w:pos="7614"/>
        </w:tabs>
        <w:ind w:left="7614" w:hanging="360"/>
      </w:pPr>
      <w:rPr>
        <w:rFonts w:ascii="Wingdings" w:hAnsi="Wingdings" w:hint="default"/>
      </w:rPr>
    </w:lvl>
  </w:abstractNum>
  <w:abstractNum w:abstractNumId="463" w15:restartNumberingAfterBreak="0">
    <w:nsid w:val="7A543403"/>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64" w15:restartNumberingAfterBreak="0">
    <w:nsid w:val="7A560EDC"/>
    <w:multiLevelType w:val="multilevel"/>
    <w:tmpl w:val="581EDFFC"/>
    <w:numStyleLink w:val="1ai"/>
  </w:abstractNum>
  <w:abstractNum w:abstractNumId="465" w15:restartNumberingAfterBreak="0">
    <w:nsid w:val="7ADF0D7F"/>
    <w:multiLevelType w:val="hybridMultilevel"/>
    <w:tmpl w:val="2B1E77A6"/>
    <w:lvl w:ilvl="0" w:tplc="9A82F71A">
      <w:start w:val="1"/>
      <w:numFmt w:val="lowerLetter"/>
      <w:lvlText w:val="%1)"/>
      <w:lvlJc w:val="left"/>
      <w:pPr>
        <w:tabs>
          <w:tab w:val="num" w:pos="1326"/>
        </w:tabs>
        <w:ind w:left="1326" w:hanging="360"/>
      </w:pPr>
      <w:rPr>
        <w:rFonts w:ascii="Times New Roman" w:hAnsi="Times New Roman" w:hint="default"/>
      </w:rPr>
    </w:lvl>
    <w:lvl w:ilvl="1" w:tplc="4E2C634C" w:tentative="1">
      <w:start w:val="1"/>
      <w:numFmt w:val="lowerLetter"/>
      <w:lvlText w:val="%2."/>
      <w:lvlJc w:val="left"/>
      <w:pPr>
        <w:tabs>
          <w:tab w:val="num" w:pos="1980"/>
        </w:tabs>
        <w:ind w:left="1980" w:hanging="360"/>
      </w:pPr>
    </w:lvl>
    <w:lvl w:ilvl="2" w:tplc="E70E91D2">
      <w:start w:val="1"/>
      <w:numFmt w:val="decimal"/>
      <w:lvlText w:val="%3."/>
      <w:lvlJc w:val="left"/>
      <w:pPr>
        <w:tabs>
          <w:tab w:val="num" w:pos="2880"/>
        </w:tabs>
        <w:ind w:left="2880" w:hanging="360"/>
      </w:pPr>
      <w:rPr>
        <w:rFonts w:hint="default"/>
      </w:rPr>
    </w:lvl>
    <w:lvl w:ilvl="3" w:tplc="AD2E6978">
      <w:start w:val="1"/>
      <w:numFmt w:val="decimal"/>
      <w:lvlText w:val="%4."/>
      <w:lvlJc w:val="left"/>
      <w:pPr>
        <w:tabs>
          <w:tab w:val="num" w:pos="3420"/>
        </w:tabs>
        <w:ind w:left="3042" w:firstLine="18"/>
      </w:pPr>
      <w:rPr>
        <w:rFonts w:hint="default"/>
      </w:rPr>
    </w:lvl>
    <w:lvl w:ilvl="4" w:tplc="B8343D18">
      <w:start w:val="1"/>
      <w:numFmt w:val="lowerLetter"/>
      <w:lvlText w:val="%5)"/>
      <w:lvlJc w:val="left"/>
      <w:pPr>
        <w:tabs>
          <w:tab w:val="num" w:pos="4140"/>
        </w:tabs>
        <w:ind w:left="4140" w:hanging="360"/>
      </w:pPr>
      <w:rPr>
        <w:rFonts w:ascii="Times New Roman" w:hAnsi="Times New Roman" w:hint="default"/>
      </w:rPr>
    </w:lvl>
    <w:lvl w:ilvl="5" w:tplc="2E8E4CE4">
      <w:start w:val="1"/>
      <w:numFmt w:val="bullet"/>
      <w:lvlText w:val="-"/>
      <w:lvlJc w:val="left"/>
      <w:pPr>
        <w:tabs>
          <w:tab w:val="num" w:pos="5385"/>
        </w:tabs>
        <w:ind w:left="5385" w:hanging="705"/>
      </w:pPr>
      <w:rPr>
        <w:rFonts w:ascii="Times New Roman" w:eastAsia="Times New Roman" w:hAnsi="Times New Roman" w:cs="Times New Roman" w:hint="default"/>
      </w:rPr>
    </w:lvl>
    <w:lvl w:ilvl="6" w:tplc="478C3560">
      <w:start w:val="1"/>
      <w:numFmt w:val="decimal"/>
      <w:lvlText w:val="%7."/>
      <w:lvlJc w:val="left"/>
      <w:pPr>
        <w:tabs>
          <w:tab w:val="num" w:pos="5580"/>
        </w:tabs>
        <w:ind w:left="5580" w:hanging="360"/>
      </w:pPr>
    </w:lvl>
    <w:lvl w:ilvl="7" w:tplc="F40E57CE">
      <w:start w:val="1"/>
      <w:numFmt w:val="lowerLetter"/>
      <w:lvlText w:val="%8."/>
      <w:lvlJc w:val="left"/>
      <w:pPr>
        <w:tabs>
          <w:tab w:val="num" w:pos="6300"/>
        </w:tabs>
        <w:ind w:left="6300" w:hanging="360"/>
      </w:pPr>
    </w:lvl>
    <w:lvl w:ilvl="8" w:tplc="E7B49846">
      <w:start w:val="1"/>
      <w:numFmt w:val="lowerRoman"/>
      <w:lvlText w:val="%9."/>
      <w:lvlJc w:val="right"/>
      <w:pPr>
        <w:tabs>
          <w:tab w:val="num" w:pos="7020"/>
        </w:tabs>
        <w:ind w:left="7020" w:hanging="180"/>
      </w:pPr>
    </w:lvl>
  </w:abstractNum>
  <w:abstractNum w:abstractNumId="466" w15:restartNumberingAfterBreak="0">
    <w:nsid w:val="7AFE3AFF"/>
    <w:multiLevelType w:val="hybridMultilevel"/>
    <w:tmpl w:val="E58EFE76"/>
    <w:lvl w:ilvl="0" w:tplc="0409000F">
      <w:start w:val="1"/>
      <w:numFmt w:val="decimal"/>
      <w:lvlText w:val="%1."/>
      <w:lvlJc w:val="left"/>
      <w:pPr>
        <w:ind w:left="1457" w:hanging="360"/>
      </w:p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467" w15:restartNumberingAfterBreak="0">
    <w:nsid w:val="7B0F356C"/>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468" w15:restartNumberingAfterBreak="0">
    <w:nsid w:val="7B60728E"/>
    <w:multiLevelType w:val="hybridMultilevel"/>
    <w:tmpl w:val="2952821C"/>
    <w:lvl w:ilvl="0" w:tplc="2EAAA3C4">
      <w:start w:val="1"/>
      <w:numFmt w:val="decimal"/>
      <w:lvlText w:val="%1."/>
      <w:lvlJc w:val="left"/>
      <w:pPr>
        <w:tabs>
          <w:tab w:val="num" w:pos="7740"/>
        </w:tabs>
        <w:ind w:left="7740" w:hanging="360"/>
      </w:pPr>
      <w:rPr>
        <w:rFonts w:ascii="Times New Roman" w:eastAsia="MS Mincho" w:hAnsi="Times New Roman" w:cs="Times New Roman"/>
        <w:sz w:val="28"/>
        <w:szCs w:val="28"/>
      </w:rPr>
    </w:lvl>
    <w:lvl w:ilvl="1" w:tplc="04090019" w:tentative="1">
      <w:start w:val="1"/>
      <w:numFmt w:val="lowerLetter"/>
      <w:lvlText w:val="%2."/>
      <w:lvlJc w:val="left"/>
      <w:pPr>
        <w:ind w:left="8190" w:hanging="360"/>
      </w:pPr>
    </w:lvl>
    <w:lvl w:ilvl="2" w:tplc="0409001B" w:tentative="1">
      <w:start w:val="1"/>
      <w:numFmt w:val="lowerRoman"/>
      <w:lvlText w:val="%3."/>
      <w:lvlJc w:val="right"/>
      <w:pPr>
        <w:ind w:left="8910" w:hanging="180"/>
      </w:pPr>
    </w:lvl>
    <w:lvl w:ilvl="3" w:tplc="0409000F" w:tentative="1">
      <w:start w:val="1"/>
      <w:numFmt w:val="decimal"/>
      <w:lvlText w:val="%4."/>
      <w:lvlJc w:val="left"/>
      <w:pPr>
        <w:ind w:left="9630" w:hanging="360"/>
      </w:pPr>
    </w:lvl>
    <w:lvl w:ilvl="4" w:tplc="04090019" w:tentative="1">
      <w:start w:val="1"/>
      <w:numFmt w:val="lowerLetter"/>
      <w:lvlText w:val="%5."/>
      <w:lvlJc w:val="left"/>
      <w:pPr>
        <w:ind w:left="10350" w:hanging="360"/>
      </w:pPr>
    </w:lvl>
    <w:lvl w:ilvl="5" w:tplc="0409001B" w:tentative="1">
      <w:start w:val="1"/>
      <w:numFmt w:val="lowerRoman"/>
      <w:lvlText w:val="%6."/>
      <w:lvlJc w:val="right"/>
      <w:pPr>
        <w:ind w:left="11070" w:hanging="180"/>
      </w:pPr>
    </w:lvl>
    <w:lvl w:ilvl="6" w:tplc="0409000F" w:tentative="1">
      <w:start w:val="1"/>
      <w:numFmt w:val="decimal"/>
      <w:lvlText w:val="%7."/>
      <w:lvlJc w:val="left"/>
      <w:pPr>
        <w:ind w:left="11790" w:hanging="360"/>
      </w:pPr>
    </w:lvl>
    <w:lvl w:ilvl="7" w:tplc="04090019" w:tentative="1">
      <w:start w:val="1"/>
      <w:numFmt w:val="lowerLetter"/>
      <w:lvlText w:val="%8."/>
      <w:lvlJc w:val="left"/>
      <w:pPr>
        <w:ind w:left="12510" w:hanging="360"/>
      </w:pPr>
    </w:lvl>
    <w:lvl w:ilvl="8" w:tplc="0409001B" w:tentative="1">
      <w:start w:val="1"/>
      <w:numFmt w:val="lowerRoman"/>
      <w:lvlText w:val="%9."/>
      <w:lvlJc w:val="right"/>
      <w:pPr>
        <w:ind w:left="13230" w:hanging="180"/>
      </w:pPr>
    </w:lvl>
  </w:abstractNum>
  <w:abstractNum w:abstractNumId="469" w15:restartNumberingAfterBreak="0">
    <w:nsid w:val="7BC45451"/>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470" w15:restartNumberingAfterBreak="0">
    <w:nsid w:val="7BCD3387"/>
    <w:multiLevelType w:val="hybridMultilevel"/>
    <w:tmpl w:val="4336EEC8"/>
    <w:lvl w:ilvl="0" w:tplc="FF40ED52">
      <w:start w:val="1"/>
      <w:numFmt w:val="lowerLetter"/>
      <w:lvlText w:val="%1)"/>
      <w:lvlJc w:val="left"/>
      <w:pPr>
        <w:ind w:left="1287" w:hanging="360"/>
      </w:pPr>
      <w:rPr>
        <w:rFonts w:hint="default"/>
        <w:b w:val="0"/>
        <w:sz w:val="28"/>
      </w:rPr>
    </w:lvl>
    <w:lvl w:ilvl="1" w:tplc="2C88B1E4" w:tentative="1">
      <w:start w:val="1"/>
      <w:numFmt w:val="lowerLetter"/>
      <w:lvlText w:val="%2."/>
      <w:lvlJc w:val="left"/>
      <w:pPr>
        <w:ind w:left="2007" w:hanging="360"/>
      </w:pPr>
    </w:lvl>
    <w:lvl w:ilvl="2" w:tplc="00065F0C" w:tentative="1">
      <w:start w:val="1"/>
      <w:numFmt w:val="lowerRoman"/>
      <w:lvlText w:val="%3."/>
      <w:lvlJc w:val="right"/>
      <w:pPr>
        <w:ind w:left="2727" w:hanging="180"/>
      </w:pPr>
    </w:lvl>
    <w:lvl w:ilvl="3" w:tplc="AA109258" w:tentative="1">
      <w:start w:val="1"/>
      <w:numFmt w:val="decimal"/>
      <w:lvlText w:val="%4."/>
      <w:lvlJc w:val="left"/>
      <w:pPr>
        <w:ind w:left="3447" w:hanging="360"/>
      </w:pPr>
    </w:lvl>
    <w:lvl w:ilvl="4" w:tplc="C27C950E" w:tentative="1">
      <w:start w:val="1"/>
      <w:numFmt w:val="lowerLetter"/>
      <w:lvlText w:val="%5."/>
      <w:lvlJc w:val="left"/>
      <w:pPr>
        <w:ind w:left="4167" w:hanging="360"/>
      </w:pPr>
    </w:lvl>
    <w:lvl w:ilvl="5" w:tplc="C99CF1C6" w:tentative="1">
      <w:start w:val="1"/>
      <w:numFmt w:val="lowerRoman"/>
      <w:lvlText w:val="%6."/>
      <w:lvlJc w:val="right"/>
      <w:pPr>
        <w:ind w:left="4887" w:hanging="180"/>
      </w:pPr>
    </w:lvl>
    <w:lvl w:ilvl="6" w:tplc="E6C46956" w:tentative="1">
      <w:start w:val="1"/>
      <w:numFmt w:val="decimal"/>
      <w:lvlText w:val="%7."/>
      <w:lvlJc w:val="left"/>
      <w:pPr>
        <w:ind w:left="5607" w:hanging="360"/>
      </w:pPr>
    </w:lvl>
    <w:lvl w:ilvl="7" w:tplc="7C58B6D4" w:tentative="1">
      <w:start w:val="1"/>
      <w:numFmt w:val="lowerLetter"/>
      <w:lvlText w:val="%8."/>
      <w:lvlJc w:val="left"/>
      <w:pPr>
        <w:ind w:left="6327" w:hanging="360"/>
      </w:pPr>
    </w:lvl>
    <w:lvl w:ilvl="8" w:tplc="91586380" w:tentative="1">
      <w:start w:val="1"/>
      <w:numFmt w:val="lowerRoman"/>
      <w:lvlText w:val="%9."/>
      <w:lvlJc w:val="right"/>
      <w:pPr>
        <w:ind w:left="7047" w:hanging="180"/>
      </w:pPr>
    </w:lvl>
  </w:abstractNum>
  <w:abstractNum w:abstractNumId="471" w15:restartNumberingAfterBreak="0">
    <w:nsid w:val="7BF77D34"/>
    <w:multiLevelType w:val="multilevel"/>
    <w:tmpl w:val="090A3EA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72" w15:restartNumberingAfterBreak="0">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473" w15:restartNumberingAfterBreak="0">
    <w:nsid w:val="7C55254F"/>
    <w:multiLevelType w:val="hybridMultilevel"/>
    <w:tmpl w:val="08BC5326"/>
    <w:lvl w:ilvl="0" w:tplc="ACF0092C">
      <w:start w:val="1"/>
      <w:numFmt w:val="decimal"/>
      <w:lvlText w:val="Điều %1."/>
      <w:lvlJc w:val="left"/>
      <w:pPr>
        <w:ind w:left="720" w:hanging="360"/>
      </w:pPr>
      <w:rPr>
        <w:rFonts w:ascii="Times New Roman" w:hAnsi="Times New Roman" w:hint="default"/>
        <w:b/>
        <w:sz w:val="28"/>
      </w:rPr>
    </w:lvl>
    <w:lvl w:ilvl="1" w:tplc="2D0C7402">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decimal"/>
      <w:lvlText w:val="%5."/>
      <w:lvlJc w:val="left"/>
      <w:pPr>
        <w:ind w:left="928" w:hanging="360"/>
      </w:pPr>
      <w:rPr>
        <w:rFonts w:ascii="Times New Roman" w:hAnsi="Times New Roman" w:cs="Times New Roman" w:hint="default"/>
      </w:r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C5D3E12"/>
    <w:multiLevelType w:val="hybridMultilevel"/>
    <w:tmpl w:val="F3047708"/>
    <w:lvl w:ilvl="0" w:tplc="3C2A6E12">
      <w:start w:val="1"/>
      <w:numFmt w:val="lowerLetter"/>
      <w:lvlText w:val="%1)"/>
      <w:lvlJc w:val="left"/>
      <w:pPr>
        <w:tabs>
          <w:tab w:val="num" w:pos="1440"/>
        </w:tabs>
        <w:ind w:left="144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CA219D7"/>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76" w15:restartNumberingAfterBreak="0">
    <w:nsid w:val="7CB02F61"/>
    <w:multiLevelType w:val="hybridMultilevel"/>
    <w:tmpl w:val="037ADDC6"/>
    <w:lvl w:ilvl="0" w:tplc="8878016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7CB63294"/>
    <w:multiLevelType w:val="hybridMultilevel"/>
    <w:tmpl w:val="D0FA80EE"/>
    <w:lvl w:ilvl="0" w:tplc="83BC2AA8">
      <w:start w:val="1"/>
      <w:numFmt w:val="lowerLetter"/>
      <w:lvlText w:val="%1)"/>
      <w:lvlJc w:val="left"/>
      <w:pPr>
        <w:tabs>
          <w:tab w:val="num" w:pos="720"/>
        </w:tabs>
        <w:ind w:left="720" w:hanging="360"/>
      </w:pPr>
      <w:rPr>
        <w:rFonts w:hint="default"/>
      </w:rPr>
    </w:lvl>
    <w:lvl w:ilvl="1" w:tplc="EE18BD56">
      <w:start w:val="1"/>
      <w:numFmt w:val="lowerLetter"/>
      <w:lvlText w:val="%2."/>
      <w:lvlJc w:val="left"/>
      <w:pPr>
        <w:tabs>
          <w:tab w:val="num" w:pos="1440"/>
        </w:tabs>
        <w:ind w:left="1440" w:hanging="360"/>
      </w:pPr>
    </w:lvl>
    <w:lvl w:ilvl="2" w:tplc="321490E8" w:tentative="1">
      <w:start w:val="1"/>
      <w:numFmt w:val="lowerRoman"/>
      <w:lvlText w:val="%3."/>
      <w:lvlJc w:val="right"/>
      <w:pPr>
        <w:tabs>
          <w:tab w:val="num" w:pos="2160"/>
        </w:tabs>
        <w:ind w:left="2160" w:hanging="180"/>
      </w:pPr>
    </w:lvl>
    <w:lvl w:ilvl="3" w:tplc="C2500D56" w:tentative="1">
      <w:start w:val="1"/>
      <w:numFmt w:val="decimal"/>
      <w:lvlText w:val="%4."/>
      <w:lvlJc w:val="left"/>
      <w:pPr>
        <w:tabs>
          <w:tab w:val="num" w:pos="2880"/>
        </w:tabs>
        <w:ind w:left="2880" w:hanging="360"/>
      </w:pPr>
    </w:lvl>
    <w:lvl w:ilvl="4" w:tplc="07B023C4" w:tentative="1">
      <w:start w:val="1"/>
      <w:numFmt w:val="lowerLetter"/>
      <w:lvlText w:val="%5."/>
      <w:lvlJc w:val="left"/>
      <w:pPr>
        <w:tabs>
          <w:tab w:val="num" w:pos="3600"/>
        </w:tabs>
        <w:ind w:left="3600" w:hanging="360"/>
      </w:pPr>
    </w:lvl>
    <w:lvl w:ilvl="5" w:tplc="5C1068A6" w:tentative="1">
      <w:start w:val="1"/>
      <w:numFmt w:val="lowerRoman"/>
      <w:lvlText w:val="%6."/>
      <w:lvlJc w:val="right"/>
      <w:pPr>
        <w:tabs>
          <w:tab w:val="num" w:pos="4320"/>
        </w:tabs>
        <w:ind w:left="4320" w:hanging="180"/>
      </w:pPr>
    </w:lvl>
    <w:lvl w:ilvl="6" w:tplc="0CC2C4E2" w:tentative="1">
      <w:start w:val="1"/>
      <w:numFmt w:val="decimal"/>
      <w:lvlText w:val="%7."/>
      <w:lvlJc w:val="left"/>
      <w:pPr>
        <w:tabs>
          <w:tab w:val="num" w:pos="5040"/>
        </w:tabs>
        <w:ind w:left="5040" w:hanging="360"/>
      </w:pPr>
    </w:lvl>
    <w:lvl w:ilvl="7" w:tplc="86061F2A" w:tentative="1">
      <w:start w:val="1"/>
      <w:numFmt w:val="lowerLetter"/>
      <w:lvlText w:val="%8."/>
      <w:lvlJc w:val="left"/>
      <w:pPr>
        <w:tabs>
          <w:tab w:val="num" w:pos="5760"/>
        </w:tabs>
        <w:ind w:left="5760" w:hanging="360"/>
      </w:pPr>
    </w:lvl>
    <w:lvl w:ilvl="8" w:tplc="09962E78" w:tentative="1">
      <w:start w:val="1"/>
      <w:numFmt w:val="lowerRoman"/>
      <w:lvlText w:val="%9."/>
      <w:lvlJc w:val="right"/>
      <w:pPr>
        <w:tabs>
          <w:tab w:val="num" w:pos="6480"/>
        </w:tabs>
        <w:ind w:left="6480" w:hanging="180"/>
      </w:pPr>
    </w:lvl>
  </w:abstractNum>
  <w:abstractNum w:abstractNumId="478" w15:restartNumberingAfterBreak="0">
    <w:nsid w:val="7D1D24A2"/>
    <w:multiLevelType w:val="hybridMultilevel"/>
    <w:tmpl w:val="A25C4308"/>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7">
      <w:start w:val="1"/>
      <w:numFmt w:val="lowerLetter"/>
      <w:lvlText w:val="%3)"/>
      <w:lvlJc w:val="left"/>
      <w:pPr>
        <w:ind w:left="1440" w:hanging="36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79" w15:restartNumberingAfterBreak="0">
    <w:nsid w:val="7D487D31"/>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80" w15:restartNumberingAfterBreak="0">
    <w:nsid w:val="7D4E62EA"/>
    <w:multiLevelType w:val="hybridMultilevel"/>
    <w:tmpl w:val="A5BA5FDE"/>
    <w:lvl w:ilvl="0" w:tplc="3182AF38">
      <w:start w:val="1"/>
      <w:numFmt w:val="lowerLetter"/>
      <w:suff w:val="space"/>
      <w:lvlText w:val="%1)"/>
      <w:lvlJc w:val="left"/>
      <w:pPr>
        <w:ind w:left="1440" w:hanging="360"/>
      </w:pPr>
      <w:rPr>
        <w:rFonts w:ascii="Times New Roman" w:hAnsi="Times New Roman" w:hint="default"/>
      </w:rPr>
    </w:lvl>
    <w:lvl w:ilvl="1" w:tplc="042A0019" w:tentative="1">
      <w:start w:val="1"/>
      <w:numFmt w:val="lowerLetter"/>
      <w:lvlText w:val="%2."/>
      <w:lvlJc w:val="left"/>
      <w:pPr>
        <w:ind w:left="-720" w:hanging="360"/>
      </w:pPr>
    </w:lvl>
    <w:lvl w:ilvl="2" w:tplc="042A001B" w:tentative="1">
      <w:start w:val="1"/>
      <w:numFmt w:val="lowerRoman"/>
      <w:lvlText w:val="%3."/>
      <w:lvlJc w:val="right"/>
      <w:pPr>
        <w:ind w:left="0" w:hanging="180"/>
      </w:pPr>
    </w:lvl>
    <w:lvl w:ilvl="3" w:tplc="042A000F" w:tentative="1">
      <w:start w:val="1"/>
      <w:numFmt w:val="decimal"/>
      <w:lvlText w:val="%4."/>
      <w:lvlJc w:val="left"/>
      <w:pPr>
        <w:ind w:left="720" w:hanging="360"/>
      </w:pPr>
    </w:lvl>
    <w:lvl w:ilvl="4" w:tplc="042A0019" w:tentative="1">
      <w:start w:val="1"/>
      <w:numFmt w:val="lowerLetter"/>
      <w:lvlText w:val="%5."/>
      <w:lvlJc w:val="left"/>
      <w:pPr>
        <w:ind w:left="1440" w:hanging="360"/>
      </w:pPr>
    </w:lvl>
    <w:lvl w:ilvl="5" w:tplc="042A001B" w:tentative="1">
      <w:start w:val="1"/>
      <w:numFmt w:val="lowerRoman"/>
      <w:lvlText w:val="%6."/>
      <w:lvlJc w:val="right"/>
      <w:pPr>
        <w:ind w:left="2160" w:hanging="180"/>
      </w:pPr>
    </w:lvl>
    <w:lvl w:ilvl="6" w:tplc="042A000F" w:tentative="1">
      <w:start w:val="1"/>
      <w:numFmt w:val="decimal"/>
      <w:lvlText w:val="%7."/>
      <w:lvlJc w:val="left"/>
      <w:pPr>
        <w:ind w:left="2880" w:hanging="360"/>
      </w:pPr>
    </w:lvl>
    <w:lvl w:ilvl="7" w:tplc="042A0019" w:tentative="1">
      <w:start w:val="1"/>
      <w:numFmt w:val="lowerLetter"/>
      <w:lvlText w:val="%8."/>
      <w:lvlJc w:val="left"/>
      <w:pPr>
        <w:ind w:left="3600" w:hanging="360"/>
      </w:pPr>
    </w:lvl>
    <w:lvl w:ilvl="8" w:tplc="042A001B" w:tentative="1">
      <w:start w:val="1"/>
      <w:numFmt w:val="lowerRoman"/>
      <w:lvlText w:val="%9."/>
      <w:lvlJc w:val="right"/>
      <w:pPr>
        <w:ind w:left="4320" w:hanging="180"/>
      </w:pPr>
    </w:lvl>
  </w:abstractNum>
  <w:abstractNum w:abstractNumId="481" w15:restartNumberingAfterBreak="0">
    <w:nsid w:val="7E0547F2"/>
    <w:multiLevelType w:val="hybridMultilevel"/>
    <w:tmpl w:val="9C68D7D6"/>
    <w:lvl w:ilvl="0" w:tplc="FD949FC6">
      <w:start w:val="7"/>
      <w:numFmt w:val="lowerLetter"/>
      <w:lvlText w:val="%1)"/>
      <w:lvlJc w:val="left"/>
      <w:pPr>
        <w:tabs>
          <w:tab w:val="num" w:pos="1069"/>
        </w:tabs>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7E2C285F"/>
    <w:multiLevelType w:val="hybridMultilevel"/>
    <w:tmpl w:val="14B81CAE"/>
    <w:lvl w:ilvl="0" w:tplc="78D64EE6">
      <w:start w:val="1"/>
      <w:numFmt w:val="decimal"/>
      <w:lvlText w:val="Điều %1."/>
      <w:lvlJc w:val="left"/>
      <w:pPr>
        <w:ind w:left="1740" w:hanging="420"/>
      </w:pPr>
      <w:rPr>
        <w:rFonts w:hint="eastAsia"/>
        <w:caps w:val="0"/>
        <w:sz w:val="28"/>
        <w:szCs w:val="28"/>
      </w:rPr>
    </w:lvl>
    <w:lvl w:ilvl="1" w:tplc="35369FF2">
      <w:start w:val="1"/>
      <w:numFmt w:val="lowerLetter"/>
      <w:lvlText w:val="%2)"/>
      <w:lvlJc w:val="left"/>
      <w:pPr>
        <w:tabs>
          <w:tab w:val="num" w:pos="1347"/>
        </w:tabs>
        <w:ind w:left="1347" w:hanging="360"/>
      </w:pPr>
      <w:rPr>
        <w:rFonts w:hint="default"/>
        <w:caps w:val="0"/>
      </w:rPr>
    </w:lvl>
    <w:lvl w:ilvl="2" w:tplc="B8AC4888">
      <w:start w:val="1"/>
      <w:numFmt w:val="decimal"/>
      <w:lvlText w:val="%3."/>
      <w:lvlJc w:val="left"/>
      <w:pPr>
        <w:tabs>
          <w:tab w:val="num" w:pos="990"/>
        </w:tabs>
        <w:ind w:left="990" w:hanging="360"/>
      </w:pPr>
      <w:rPr>
        <w:rFonts w:hint="default"/>
        <w:sz w:val="28"/>
        <w:szCs w:val="28"/>
      </w:rPr>
    </w:lvl>
    <w:lvl w:ilvl="3" w:tplc="12081A20">
      <w:start w:val="1"/>
      <w:numFmt w:val="lowerLetter"/>
      <w:lvlText w:val="%4)"/>
      <w:lvlJc w:val="left"/>
      <w:pPr>
        <w:tabs>
          <w:tab w:val="num" w:pos="2110"/>
        </w:tabs>
        <w:ind w:left="1543" w:firstLine="284"/>
      </w:pPr>
      <w:rPr>
        <w:rFonts w:hint="default"/>
        <w:caps w:val="0"/>
      </w:rPr>
    </w:lvl>
    <w:lvl w:ilvl="4" w:tplc="BA40A998">
      <w:start w:val="1"/>
      <w:numFmt w:val="lowerLetter"/>
      <w:lvlText w:val="%5)"/>
      <w:lvlJc w:val="left"/>
      <w:pPr>
        <w:tabs>
          <w:tab w:val="num" w:pos="2679"/>
        </w:tabs>
        <w:ind w:left="1815" w:firstLine="432"/>
      </w:pPr>
      <w:rPr>
        <w:rFonts w:hint="default"/>
        <w:caps w:val="0"/>
      </w:rPr>
    </w:lvl>
    <w:lvl w:ilvl="5" w:tplc="AFA4CEFA">
      <w:start w:val="7"/>
      <w:numFmt w:val="lowerLetter"/>
      <w:lvlText w:val="%6)"/>
      <w:lvlJc w:val="left"/>
      <w:pPr>
        <w:tabs>
          <w:tab w:val="num" w:pos="2950"/>
        </w:tabs>
        <w:ind w:left="2383" w:firstLine="284"/>
      </w:pPr>
      <w:rPr>
        <w:rFonts w:hint="default"/>
        <w:caps w:val="0"/>
      </w:rPr>
    </w:lvl>
    <w:lvl w:ilvl="6" w:tplc="DDCC975A">
      <w:start w:val="1"/>
      <w:numFmt w:val="bullet"/>
      <w:suff w:val="space"/>
      <w:lvlText w:val="-"/>
      <w:lvlJc w:val="left"/>
      <w:pPr>
        <w:ind w:left="3822" w:hanging="735"/>
      </w:pPr>
      <w:rPr>
        <w:rFonts w:ascii="Times New Roman" w:eastAsia="Times New Roman" w:hAnsi="Times New Roman" w:cs="Times New Roman" w:hint="default"/>
        <w:caps w:val="0"/>
      </w:rPr>
    </w:lvl>
    <w:lvl w:ilvl="7" w:tplc="9EF0D042">
      <w:start w:val="1"/>
      <w:numFmt w:val="bullet"/>
      <w:lvlText w:val="+"/>
      <w:lvlJc w:val="left"/>
      <w:pPr>
        <w:tabs>
          <w:tab w:val="num" w:pos="3867"/>
        </w:tabs>
        <w:ind w:left="3867" w:hanging="360"/>
      </w:pPr>
      <w:rPr>
        <w:rFonts w:ascii="Times New Roman" w:hAnsi="Times New Roman" w:cs="Times New Roman" w:hint="default"/>
        <w:caps w:val="0"/>
      </w:rPr>
    </w:lvl>
    <w:lvl w:ilvl="8" w:tplc="0846AAFA" w:tentative="1">
      <w:start w:val="1"/>
      <w:numFmt w:val="decimalEnclosedCircle"/>
      <w:lvlText w:val="%9"/>
      <w:lvlJc w:val="left"/>
      <w:pPr>
        <w:ind w:left="4347" w:hanging="420"/>
      </w:pPr>
    </w:lvl>
  </w:abstractNum>
  <w:abstractNum w:abstractNumId="483" w15:restartNumberingAfterBreak="0">
    <w:nsid w:val="7E2E1100"/>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484" w15:restartNumberingAfterBreak="0">
    <w:nsid w:val="7E677E13"/>
    <w:multiLevelType w:val="hybridMultilevel"/>
    <w:tmpl w:val="A030E704"/>
    <w:lvl w:ilvl="0" w:tplc="2F3C6676">
      <w:start w:val="1"/>
      <w:numFmt w:val="decimal"/>
      <w:lvlText w:val="%1."/>
      <w:lvlJc w:val="left"/>
      <w:pPr>
        <w:tabs>
          <w:tab w:val="num" w:pos="928"/>
        </w:tabs>
        <w:ind w:left="928" w:hanging="360"/>
      </w:pPr>
      <w:rPr>
        <w:rFonts w:hint="default"/>
        <w:b w:val="0"/>
        <w:i w:val="0"/>
      </w:rPr>
    </w:lvl>
    <w:lvl w:ilvl="1" w:tplc="04090019" w:tentative="1">
      <w:start w:val="1"/>
      <w:numFmt w:val="lowerLetter"/>
      <w:lvlText w:val="%2."/>
      <w:lvlJc w:val="left"/>
      <w:pPr>
        <w:ind w:left="928" w:hanging="360"/>
      </w:pPr>
    </w:lvl>
    <w:lvl w:ilvl="2" w:tplc="0409001B" w:tentative="1">
      <w:start w:val="1"/>
      <w:numFmt w:val="lowerRoman"/>
      <w:lvlText w:val="%3."/>
      <w:lvlJc w:val="right"/>
      <w:pPr>
        <w:ind w:left="1648" w:hanging="180"/>
      </w:pPr>
    </w:lvl>
    <w:lvl w:ilvl="3" w:tplc="0409000F" w:tentative="1">
      <w:start w:val="1"/>
      <w:numFmt w:val="decimal"/>
      <w:lvlText w:val="%4."/>
      <w:lvlJc w:val="left"/>
      <w:pPr>
        <w:ind w:left="2368" w:hanging="360"/>
      </w:pPr>
    </w:lvl>
    <w:lvl w:ilvl="4" w:tplc="DD98A268" w:tentative="1">
      <w:start w:val="1"/>
      <w:numFmt w:val="lowerLetter"/>
      <w:lvlText w:val="%5."/>
      <w:lvlJc w:val="left"/>
      <w:pPr>
        <w:ind w:left="3088" w:hanging="360"/>
      </w:pPr>
    </w:lvl>
    <w:lvl w:ilvl="5" w:tplc="0409001B" w:tentative="1">
      <w:start w:val="1"/>
      <w:numFmt w:val="lowerRoman"/>
      <w:lvlText w:val="%6."/>
      <w:lvlJc w:val="right"/>
      <w:pPr>
        <w:ind w:left="3808" w:hanging="180"/>
      </w:pPr>
    </w:lvl>
    <w:lvl w:ilvl="6" w:tplc="0409000F" w:tentative="1">
      <w:start w:val="1"/>
      <w:numFmt w:val="decimal"/>
      <w:lvlText w:val="%7."/>
      <w:lvlJc w:val="left"/>
      <w:pPr>
        <w:ind w:left="4528" w:hanging="360"/>
      </w:pPr>
    </w:lvl>
    <w:lvl w:ilvl="7" w:tplc="04090019" w:tentative="1">
      <w:start w:val="1"/>
      <w:numFmt w:val="lowerLetter"/>
      <w:lvlText w:val="%8."/>
      <w:lvlJc w:val="left"/>
      <w:pPr>
        <w:ind w:left="5248" w:hanging="360"/>
      </w:pPr>
    </w:lvl>
    <w:lvl w:ilvl="8" w:tplc="0409001B" w:tentative="1">
      <w:start w:val="1"/>
      <w:numFmt w:val="lowerRoman"/>
      <w:lvlText w:val="%9."/>
      <w:lvlJc w:val="right"/>
      <w:pPr>
        <w:ind w:left="5968" w:hanging="180"/>
      </w:pPr>
    </w:lvl>
  </w:abstractNum>
  <w:abstractNum w:abstractNumId="485" w15:restartNumberingAfterBreak="0">
    <w:nsid w:val="7E857ADB"/>
    <w:multiLevelType w:val="hybridMultilevel"/>
    <w:tmpl w:val="DDDC01B8"/>
    <w:lvl w:ilvl="0" w:tplc="2EAAA3C4">
      <w:start w:val="1"/>
      <w:numFmt w:val="decimal"/>
      <w:lvlText w:val="%1."/>
      <w:lvlJc w:val="left"/>
      <w:pPr>
        <w:tabs>
          <w:tab w:val="num" w:pos="6390"/>
        </w:tabs>
        <w:ind w:left="6390" w:hanging="360"/>
      </w:pPr>
      <w:rPr>
        <w:rFonts w:ascii="Times New Roman" w:eastAsia="MS Mincho" w:hAnsi="Times New Roman" w:cs="Times New Roman"/>
        <w:sz w:val="28"/>
        <w:szCs w:val="28"/>
      </w:r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486" w15:restartNumberingAfterBreak="0">
    <w:nsid w:val="7E892555"/>
    <w:multiLevelType w:val="multilevel"/>
    <w:tmpl w:val="865256E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suff w:val="space"/>
      <w:lvlText w:val="%7."/>
      <w:lvlJc w:val="left"/>
      <w:pPr>
        <w:ind w:left="360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87" w15:restartNumberingAfterBreak="0">
    <w:nsid w:val="7EBE23AD"/>
    <w:multiLevelType w:val="hybridMultilevel"/>
    <w:tmpl w:val="5192DEA6"/>
    <w:lvl w:ilvl="0" w:tplc="2EAAA3C4">
      <w:start w:val="1"/>
      <w:numFmt w:val="decimal"/>
      <w:lvlText w:val="%1."/>
      <w:lvlJc w:val="left"/>
      <w:pPr>
        <w:tabs>
          <w:tab w:val="num" w:pos="990"/>
        </w:tabs>
        <w:ind w:left="990" w:hanging="360"/>
      </w:pPr>
      <w:rPr>
        <w:rFonts w:ascii="Times New Roman" w:eastAsia="MS Mincho" w:hAnsi="Times New Roman" w:cs="Times New Roman"/>
        <w:sz w:val="28"/>
        <w:szCs w:val="28"/>
      </w:rPr>
    </w:lvl>
    <w:lvl w:ilvl="1" w:tplc="04090019" w:tentative="1">
      <w:start w:val="1"/>
      <w:numFmt w:val="lowerLetter"/>
      <w:lvlText w:val="%2."/>
      <w:lvlJc w:val="left"/>
      <w:pPr>
        <w:ind w:left="-6660" w:hanging="360"/>
      </w:pPr>
    </w:lvl>
    <w:lvl w:ilvl="2" w:tplc="0409001B" w:tentative="1">
      <w:start w:val="1"/>
      <w:numFmt w:val="lowerRoman"/>
      <w:lvlText w:val="%3."/>
      <w:lvlJc w:val="right"/>
      <w:pPr>
        <w:ind w:left="-594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2340" w:hanging="360"/>
      </w:pPr>
    </w:lvl>
    <w:lvl w:ilvl="8" w:tplc="0409001B" w:tentative="1">
      <w:start w:val="1"/>
      <w:numFmt w:val="lowerRoman"/>
      <w:lvlText w:val="%9."/>
      <w:lvlJc w:val="right"/>
      <w:pPr>
        <w:ind w:left="-1620" w:hanging="180"/>
      </w:pPr>
    </w:lvl>
  </w:abstractNum>
  <w:abstractNum w:abstractNumId="488" w15:restartNumberingAfterBreak="0">
    <w:nsid w:val="7EC23631"/>
    <w:multiLevelType w:val="multilevel"/>
    <w:tmpl w:val="CCD80AD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ind w:left="1440" w:hanging="360"/>
      </w:pPr>
      <w:rPr>
        <w:rFonts w:hint="default"/>
        <w:b/>
        <w:bCs/>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F455DA7"/>
    <w:multiLevelType w:val="hybridMultilevel"/>
    <w:tmpl w:val="3B78FBA4"/>
    <w:lvl w:ilvl="0" w:tplc="FFFFFFFF">
      <w:start w:val="1"/>
      <w:numFmt w:val="decimal"/>
      <w:lvlText w:val="%1."/>
      <w:lvlJc w:val="left"/>
      <w:pPr>
        <w:tabs>
          <w:tab w:val="num" w:pos="2679"/>
        </w:tabs>
        <w:ind w:left="1815" w:firstLine="432"/>
      </w:pPr>
      <w:rPr>
        <w:rFonts w:hint="default"/>
        <w:caps w:val="0"/>
        <w:sz w:val="28"/>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7F664F61"/>
    <w:multiLevelType w:val="hybridMultilevel"/>
    <w:tmpl w:val="5B982FC0"/>
    <w:lvl w:ilvl="0" w:tplc="5784ECA0">
      <w:start w:val="1"/>
      <w:numFmt w:val="decimal"/>
      <w:lvlText w:val="%1."/>
      <w:lvlJc w:val="left"/>
      <w:pPr>
        <w:tabs>
          <w:tab w:val="num" w:pos="780"/>
        </w:tabs>
        <w:ind w:left="780" w:hanging="360"/>
      </w:pPr>
      <w:rPr>
        <w:rFonts w:hint="default"/>
        <w:b w:val="0"/>
        <w:i w:val="0"/>
        <w:sz w:val="28"/>
        <w:szCs w:val="28"/>
      </w:rPr>
    </w:lvl>
    <w:lvl w:ilvl="1" w:tplc="FFFFFFFF">
      <w:start w:val="1"/>
      <w:numFmt w:val="lowerLetter"/>
      <w:lvlText w:val="%2)"/>
      <w:lvlJc w:val="left"/>
      <w:pPr>
        <w:tabs>
          <w:tab w:val="num" w:pos="1440"/>
        </w:tabs>
        <w:ind w:left="1440" w:hanging="360"/>
      </w:pPr>
      <w:rPr>
        <w:rFonts w:ascii="Times New Roman" w:hAnsi="Times New Roman" w:hint="default"/>
        <w:b w:val="0"/>
        <w:i w:val="0"/>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1" w15:restartNumberingAfterBreak="0">
    <w:nsid w:val="7FF51D8F"/>
    <w:multiLevelType w:val="singleLevel"/>
    <w:tmpl w:val="11C2A3CE"/>
    <w:lvl w:ilvl="0">
      <w:start w:val="1"/>
      <w:numFmt w:val="lowerLetter"/>
      <w:pStyle w:val="Indent11"/>
      <w:lvlText w:val="%1)"/>
      <w:lvlJc w:val="left"/>
      <w:pPr>
        <w:tabs>
          <w:tab w:val="num" w:pos="397"/>
        </w:tabs>
        <w:ind w:left="397" w:hanging="397"/>
      </w:pPr>
    </w:lvl>
  </w:abstractNum>
  <w:num w:numId="1" w16cid:durableId="1925648726">
    <w:abstractNumId w:val="83"/>
  </w:num>
  <w:num w:numId="2" w16cid:durableId="721247149">
    <w:abstractNumId w:val="1"/>
  </w:num>
  <w:num w:numId="3" w16cid:durableId="823857138">
    <w:abstractNumId w:val="12"/>
  </w:num>
  <w:num w:numId="4" w16cid:durableId="1516191953">
    <w:abstractNumId w:val="360"/>
  </w:num>
  <w:num w:numId="5" w16cid:durableId="1281108863">
    <w:abstractNumId w:val="334"/>
  </w:num>
  <w:num w:numId="6" w16cid:durableId="396132167">
    <w:abstractNumId w:val="338"/>
  </w:num>
  <w:num w:numId="7" w16cid:durableId="846135384">
    <w:abstractNumId w:val="248"/>
  </w:num>
  <w:num w:numId="8" w16cid:durableId="1492141745">
    <w:abstractNumId w:val="246"/>
  </w:num>
  <w:num w:numId="9" w16cid:durableId="2007053175">
    <w:abstractNumId w:val="286"/>
  </w:num>
  <w:num w:numId="10" w16cid:durableId="1860044552">
    <w:abstractNumId w:val="210"/>
  </w:num>
  <w:num w:numId="11" w16cid:durableId="1951234100">
    <w:abstractNumId w:val="218"/>
  </w:num>
  <w:num w:numId="12" w16cid:durableId="1751073268">
    <w:abstractNumId w:val="27"/>
  </w:num>
  <w:num w:numId="13" w16cid:durableId="579413528">
    <w:abstractNumId w:val="78"/>
  </w:num>
  <w:num w:numId="14" w16cid:durableId="1484465850">
    <w:abstractNumId w:val="228"/>
  </w:num>
  <w:num w:numId="15" w16cid:durableId="925110776">
    <w:abstractNumId w:val="356"/>
  </w:num>
  <w:num w:numId="16" w16cid:durableId="569777683">
    <w:abstractNumId w:val="375"/>
  </w:num>
  <w:num w:numId="17" w16cid:durableId="1109468313">
    <w:abstractNumId w:val="232"/>
  </w:num>
  <w:num w:numId="18" w16cid:durableId="725950191">
    <w:abstractNumId w:val="186"/>
  </w:num>
  <w:num w:numId="19" w16cid:durableId="83768831">
    <w:abstractNumId w:val="92"/>
  </w:num>
  <w:num w:numId="20" w16cid:durableId="582302763">
    <w:abstractNumId w:val="3"/>
  </w:num>
  <w:num w:numId="21" w16cid:durableId="1778331979">
    <w:abstractNumId w:val="9"/>
  </w:num>
  <w:num w:numId="22" w16cid:durableId="1410493851">
    <w:abstractNumId w:val="455"/>
  </w:num>
  <w:num w:numId="23" w16cid:durableId="706759156">
    <w:abstractNumId w:val="486"/>
  </w:num>
  <w:num w:numId="24" w16cid:durableId="2137330449">
    <w:abstractNumId w:val="157"/>
  </w:num>
  <w:num w:numId="25" w16cid:durableId="1657759258">
    <w:abstractNumId w:val="406"/>
  </w:num>
  <w:num w:numId="26" w16cid:durableId="694379232">
    <w:abstractNumId w:val="372"/>
  </w:num>
  <w:num w:numId="27" w16cid:durableId="1703091453">
    <w:abstractNumId w:val="97"/>
  </w:num>
  <w:num w:numId="28" w16cid:durableId="534122798">
    <w:abstractNumId w:val="60"/>
  </w:num>
  <w:num w:numId="29" w16cid:durableId="866601556">
    <w:abstractNumId w:val="175"/>
  </w:num>
  <w:num w:numId="30" w16cid:durableId="624431863">
    <w:abstractNumId w:val="411"/>
  </w:num>
  <w:num w:numId="31" w16cid:durableId="1776091819">
    <w:abstractNumId w:val="383"/>
  </w:num>
  <w:num w:numId="32" w16cid:durableId="1099374221">
    <w:abstractNumId w:val="295"/>
  </w:num>
  <w:num w:numId="33" w16cid:durableId="606036993">
    <w:abstractNumId w:val="163"/>
  </w:num>
  <w:num w:numId="34" w16cid:durableId="1776485520">
    <w:abstractNumId w:val="41"/>
  </w:num>
  <w:num w:numId="35" w16cid:durableId="597446323">
    <w:abstractNumId w:val="98"/>
  </w:num>
  <w:num w:numId="36" w16cid:durableId="293026547">
    <w:abstractNumId w:val="160"/>
  </w:num>
  <w:num w:numId="37" w16cid:durableId="1169174432">
    <w:abstractNumId w:val="400"/>
  </w:num>
  <w:num w:numId="38" w16cid:durableId="58479476">
    <w:abstractNumId w:val="217"/>
  </w:num>
  <w:num w:numId="39" w16cid:durableId="78212905">
    <w:abstractNumId w:val="29"/>
  </w:num>
  <w:num w:numId="40" w16cid:durableId="852231674">
    <w:abstractNumId w:val="122"/>
  </w:num>
  <w:num w:numId="41" w16cid:durableId="1979455005">
    <w:abstractNumId w:val="265"/>
  </w:num>
  <w:num w:numId="42" w16cid:durableId="938097770">
    <w:abstractNumId w:val="45"/>
  </w:num>
  <w:num w:numId="43" w16cid:durableId="217405109">
    <w:abstractNumId w:val="100"/>
  </w:num>
  <w:num w:numId="44" w16cid:durableId="1699046524">
    <w:abstractNumId w:val="446"/>
  </w:num>
  <w:num w:numId="45" w16cid:durableId="43412361">
    <w:abstractNumId w:val="4"/>
  </w:num>
  <w:num w:numId="46" w16cid:durableId="436024673">
    <w:abstractNumId w:val="238"/>
  </w:num>
  <w:num w:numId="47" w16cid:durableId="969482224">
    <w:abstractNumId w:val="282"/>
  </w:num>
  <w:num w:numId="48" w16cid:durableId="387531129">
    <w:abstractNumId w:val="370"/>
  </w:num>
  <w:num w:numId="49" w16cid:durableId="129830865">
    <w:abstractNumId w:val="339"/>
  </w:num>
  <w:num w:numId="50" w16cid:durableId="226886346">
    <w:abstractNumId w:val="183"/>
  </w:num>
  <w:num w:numId="51" w16cid:durableId="429156199">
    <w:abstractNumId w:val="257"/>
  </w:num>
  <w:num w:numId="52" w16cid:durableId="1466579005">
    <w:abstractNumId w:val="146"/>
  </w:num>
  <w:num w:numId="53" w16cid:durableId="1055005066">
    <w:abstractNumId w:val="245"/>
  </w:num>
  <w:num w:numId="54" w16cid:durableId="1528905578">
    <w:abstractNumId w:val="350"/>
  </w:num>
  <w:num w:numId="55" w16cid:durableId="340277926">
    <w:abstractNumId w:val="214"/>
  </w:num>
  <w:num w:numId="56" w16cid:durableId="1087575818">
    <w:abstractNumId w:val="347"/>
  </w:num>
  <w:num w:numId="57" w16cid:durableId="1034773833">
    <w:abstractNumId w:val="215"/>
  </w:num>
  <w:num w:numId="58" w16cid:durableId="852495394">
    <w:abstractNumId w:val="67"/>
  </w:num>
  <w:num w:numId="59" w16cid:durableId="1034961272">
    <w:abstractNumId w:val="131"/>
  </w:num>
  <w:num w:numId="60" w16cid:durableId="412046339">
    <w:abstractNumId w:val="444"/>
  </w:num>
  <w:num w:numId="61" w16cid:durableId="592202601">
    <w:abstractNumId w:val="366"/>
  </w:num>
  <w:num w:numId="62" w16cid:durableId="26874128">
    <w:abstractNumId w:val="319"/>
  </w:num>
  <w:num w:numId="63" w16cid:durableId="1531140505">
    <w:abstractNumId w:val="184"/>
  </w:num>
  <w:num w:numId="64" w16cid:durableId="613637835">
    <w:abstractNumId w:val="110"/>
  </w:num>
  <w:num w:numId="65" w16cid:durableId="1415010199">
    <w:abstractNumId w:val="396"/>
  </w:num>
  <w:num w:numId="66" w16cid:durableId="829371848">
    <w:abstractNumId w:val="118"/>
  </w:num>
  <w:num w:numId="67" w16cid:durableId="500583410">
    <w:abstractNumId w:val="348"/>
  </w:num>
  <w:num w:numId="68" w16cid:durableId="1491940580">
    <w:abstractNumId w:val="227"/>
  </w:num>
  <w:num w:numId="69" w16cid:durableId="67921934">
    <w:abstractNumId w:val="465"/>
  </w:num>
  <w:num w:numId="70" w16cid:durableId="1002053704">
    <w:abstractNumId w:val="379"/>
    <w:lvlOverride w:ilvl="0">
      <w:lvl w:ilvl="0">
        <w:start w:val="1"/>
        <w:numFmt w:val="decimal"/>
        <w:lvlText w:val="%1."/>
        <w:lvlJc w:val="left"/>
        <w:pPr>
          <w:tabs>
            <w:tab w:val="num" w:pos="1069"/>
          </w:tabs>
          <w:ind w:left="691" w:firstLine="18"/>
        </w:pPr>
        <w:rPr>
          <w:rFonts w:hint="default"/>
        </w:rPr>
      </w:lvl>
    </w:lvlOverride>
    <w:lvlOverride w:ilvl="1">
      <w:lvl w:ilvl="1" w:tentative="1">
        <w:start w:val="1"/>
        <w:numFmt w:val="lowerLetter"/>
        <w:lvlText w:val="%2."/>
        <w:lvlJc w:val="left"/>
        <w:pPr>
          <w:tabs>
            <w:tab w:val="num" w:pos="2005"/>
          </w:tabs>
          <w:ind w:left="2005" w:hanging="360"/>
        </w:pPr>
      </w:lvl>
    </w:lvlOverride>
    <w:lvlOverride w:ilvl="2">
      <w:lvl w:ilvl="2">
        <w:start w:val="1"/>
        <w:numFmt w:val="lowerRoman"/>
        <w:lvlText w:val="%3."/>
        <w:lvlJc w:val="right"/>
        <w:pPr>
          <w:tabs>
            <w:tab w:val="num" w:pos="2725"/>
          </w:tabs>
          <w:ind w:left="2725" w:hanging="180"/>
        </w:pPr>
      </w:lvl>
    </w:lvlOverride>
    <w:lvlOverride w:ilvl="3">
      <w:lvl w:ilvl="3">
        <w:start w:val="1"/>
        <w:numFmt w:val="decimal"/>
        <w:lvlText w:val="%4."/>
        <w:lvlJc w:val="left"/>
        <w:pPr>
          <w:tabs>
            <w:tab w:val="num" w:pos="3445"/>
          </w:tabs>
          <w:ind w:left="3445" w:hanging="360"/>
        </w:pPr>
      </w:lvl>
    </w:lvlOverride>
    <w:lvlOverride w:ilvl="4">
      <w:lvl w:ilvl="4">
        <w:start w:val="1"/>
        <w:numFmt w:val="lowerLetter"/>
        <w:lvlText w:val="%5."/>
        <w:lvlJc w:val="left"/>
        <w:pPr>
          <w:tabs>
            <w:tab w:val="num" w:pos="4165"/>
          </w:tabs>
          <w:ind w:left="4165" w:hanging="360"/>
        </w:pPr>
      </w:lvl>
    </w:lvlOverride>
    <w:lvlOverride w:ilvl="5">
      <w:lvl w:ilvl="5">
        <w:start w:val="1"/>
        <w:numFmt w:val="lowerRoman"/>
        <w:lvlText w:val="%6."/>
        <w:lvlJc w:val="right"/>
        <w:pPr>
          <w:tabs>
            <w:tab w:val="num" w:pos="4885"/>
          </w:tabs>
          <w:ind w:left="4885" w:hanging="180"/>
        </w:pPr>
      </w:lvl>
    </w:lvlOverride>
    <w:lvlOverride w:ilvl="6">
      <w:lvl w:ilvl="6">
        <w:start w:val="1"/>
        <w:numFmt w:val="decimal"/>
        <w:lvlText w:val="%7."/>
        <w:lvlJc w:val="left"/>
        <w:pPr>
          <w:tabs>
            <w:tab w:val="num" w:pos="5605"/>
          </w:tabs>
          <w:ind w:left="5605" w:hanging="360"/>
        </w:pPr>
      </w:lvl>
    </w:lvlOverride>
    <w:lvlOverride w:ilvl="7">
      <w:lvl w:ilvl="7">
        <w:start w:val="1"/>
        <w:numFmt w:val="lowerLetter"/>
        <w:lvlText w:val="%8."/>
        <w:lvlJc w:val="left"/>
        <w:pPr>
          <w:tabs>
            <w:tab w:val="num" w:pos="6325"/>
          </w:tabs>
          <w:ind w:left="6325" w:hanging="360"/>
        </w:pPr>
      </w:lvl>
    </w:lvlOverride>
    <w:lvlOverride w:ilvl="8">
      <w:lvl w:ilvl="8">
        <w:start w:val="1"/>
        <w:numFmt w:val="lowerRoman"/>
        <w:lvlText w:val="%9."/>
        <w:lvlJc w:val="right"/>
        <w:pPr>
          <w:tabs>
            <w:tab w:val="num" w:pos="7045"/>
          </w:tabs>
          <w:ind w:left="7045" w:hanging="180"/>
        </w:pPr>
      </w:lvl>
    </w:lvlOverride>
  </w:num>
  <w:num w:numId="71" w16cid:durableId="1613054031">
    <w:abstractNumId w:val="427"/>
  </w:num>
  <w:num w:numId="72" w16cid:durableId="2130053171">
    <w:abstractNumId w:val="5"/>
  </w:num>
  <w:num w:numId="73" w16cid:durableId="1803840491">
    <w:abstractNumId w:val="115"/>
  </w:num>
  <w:num w:numId="74" w16cid:durableId="2015763546">
    <w:abstractNumId w:val="277"/>
  </w:num>
  <w:num w:numId="75" w16cid:durableId="1653873461">
    <w:abstractNumId w:val="394"/>
  </w:num>
  <w:num w:numId="76" w16cid:durableId="1837072154">
    <w:abstractNumId w:val="47"/>
  </w:num>
  <w:num w:numId="77" w16cid:durableId="1966889760">
    <w:abstractNumId w:val="258"/>
  </w:num>
  <w:num w:numId="78" w16cid:durableId="349139912">
    <w:abstractNumId w:val="108"/>
  </w:num>
  <w:num w:numId="79" w16cid:durableId="684481145">
    <w:abstractNumId w:val="369"/>
  </w:num>
  <w:num w:numId="80" w16cid:durableId="1607882833">
    <w:abstractNumId w:val="276"/>
  </w:num>
  <w:num w:numId="81" w16cid:durableId="1189030140">
    <w:abstractNumId w:val="219"/>
  </w:num>
  <w:num w:numId="82" w16cid:durableId="541553787">
    <w:abstractNumId w:val="22"/>
  </w:num>
  <w:num w:numId="83" w16cid:durableId="450127346">
    <w:abstractNumId w:val="461"/>
  </w:num>
  <w:num w:numId="84" w16cid:durableId="407115180">
    <w:abstractNumId w:val="50"/>
  </w:num>
  <w:num w:numId="85" w16cid:durableId="157383412">
    <w:abstractNumId w:val="391"/>
  </w:num>
  <w:num w:numId="86" w16cid:durableId="884366289">
    <w:abstractNumId w:val="126"/>
  </w:num>
  <w:num w:numId="87" w16cid:durableId="1987322400">
    <w:abstractNumId w:val="413"/>
  </w:num>
  <w:num w:numId="88" w16cid:durableId="1286931609">
    <w:abstractNumId w:val="318"/>
  </w:num>
  <w:num w:numId="89" w16cid:durableId="185408133">
    <w:abstractNumId w:val="475"/>
  </w:num>
  <w:num w:numId="90" w16cid:durableId="2108187089">
    <w:abstractNumId w:val="48"/>
  </w:num>
  <w:num w:numId="91" w16cid:durableId="595596322">
    <w:abstractNumId w:val="112"/>
  </w:num>
  <w:num w:numId="92" w16cid:durableId="1129280967">
    <w:abstractNumId w:val="195"/>
  </w:num>
  <w:num w:numId="93" w16cid:durableId="216865725">
    <w:abstractNumId w:val="331"/>
  </w:num>
  <w:num w:numId="94" w16cid:durableId="2020041583">
    <w:abstractNumId w:val="268"/>
  </w:num>
  <w:num w:numId="95" w16cid:durableId="783422745">
    <w:abstractNumId w:val="288"/>
  </w:num>
  <w:num w:numId="96" w16cid:durableId="1724711729">
    <w:abstractNumId w:val="269"/>
  </w:num>
  <w:num w:numId="97" w16cid:durableId="427042578">
    <w:abstractNumId w:val="132"/>
  </w:num>
  <w:num w:numId="98" w16cid:durableId="2079984417">
    <w:abstractNumId w:val="55"/>
  </w:num>
  <w:num w:numId="99" w16cid:durableId="1272937811">
    <w:abstractNumId w:val="185"/>
  </w:num>
  <w:num w:numId="100" w16cid:durableId="491486586">
    <w:abstractNumId w:val="68"/>
  </w:num>
  <w:num w:numId="101" w16cid:durableId="1102609294">
    <w:abstractNumId w:val="89"/>
  </w:num>
  <w:num w:numId="102" w16cid:durableId="1000355541">
    <w:abstractNumId w:val="230"/>
  </w:num>
  <w:num w:numId="103" w16cid:durableId="651719876">
    <w:abstractNumId w:val="224"/>
  </w:num>
  <w:num w:numId="104" w16cid:durableId="1276474943">
    <w:abstractNumId w:val="172"/>
  </w:num>
  <w:num w:numId="105" w16cid:durableId="1511292831">
    <w:abstractNumId w:val="17"/>
  </w:num>
  <w:num w:numId="106" w16cid:durableId="387462563">
    <w:abstractNumId w:val="233"/>
  </w:num>
  <w:num w:numId="107" w16cid:durableId="140923967">
    <w:abstractNumId w:val="161"/>
  </w:num>
  <w:num w:numId="108" w16cid:durableId="1436440161">
    <w:abstractNumId w:val="325"/>
  </w:num>
  <w:num w:numId="109" w16cid:durableId="364407988">
    <w:abstractNumId w:val="16"/>
  </w:num>
  <w:num w:numId="110" w16cid:durableId="20713065">
    <w:abstractNumId w:val="337"/>
  </w:num>
  <w:num w:numId="111" w16cid:durableId="213854981">
    <w:abstractNumId w:val="65"/>
  </w:num>
  <w:num w:numId="112" w16cid:durableId="1474174570">
    <w:abstractNumId w:val="66"/>
  </w:num>
  <w:num w:numId="113" w16cid:durableId="865556206">
    <w:abstractNumId w:val="73"/>
  </w:num>
  <w:num w:numId="114" w16cid:durableId="1551108997">
    <w:abstractNumId w:val="464"/>
  </w:num>
  <w:num w:numId="115" w16cid:durableId="639189349">
    <w:abstractNumId w:val="424"/>
  </w:num>
  <w:num w:numId="116" w16cid:durableId="355277129">
    <w:abstractNumId w:val="13"/>
  </w:num>
  <w:num w:numId="117" w16cid:durableId="1910340385">
    <w:abstractNumId w:val="231"/>
  </w:num>
  <w:num w:numId="118" w16cid:durableId="1789087614">
    <w:abstractNumId w:val="2"/>
  </w:num>
  <w:num w:numId="119" w16cid:durableId="1152452868">
    <w:abstractNumId w:val="0"/>
  </w:num>
  <w:num w:numId="120" w16cid:durableId="447511812">
    <w:abstractNumId w:val="8"/>
  </w:num>
  <w:num w:numId="121" w16cid:durableId="576091181">
    <w:abstractNumId w:val="482"/>
  </w:num>
  <w:num w:numId="122" w16cid:durableId="1141654637">
    <w:abstractNumId w:val="180"/>
  </w:num>
  <w:num w:numId="123" w16cid:durableId="354162">
    <w:abstractNumId w:val="93"/>
  </w:num>
  <w:num w:numId="124" w16cid:durableId="1485663485">
    <w:abstractNumId w:val="39"/>
  </w:num>
  <w:num w:numId="125" w16cid:durableId="24671709">
    <w:abstractNumId w:val="114"/>
  </w:num>
  <w:num w:numId="126" w16cid:durableId="648435472">
    <w:abstractNumId w:val="440"/>
  </w:num>
  <w:num w:numId="127" w16cid:durableId="789472729">
    <w:abstractNumId w:val="470"/>
  </w:num>
  <w:num w:numId="128" w16cid:durableId="513346830">
    <w:abstractNumId w:val="94"/>
  </w:num>
  <w:num w:numId="129" w16cid:durableId="1675567888">
    <w:abstractNumId w:val="287"/>
  </w:num>
  <w:num w:numId="130" w16cid:durableId="391197072">
    <w:abstractNumId w:val="239"/>
  </w:num>
  <w:num w:numId="131" w16cid:durableId="1257708888">
    <w:abstractNumId w:val="129"/>
  </w:num>
  <w:num w:numId="132" w16cid:durableId="629821129">
    <w:abstractNumId w:val="340"/>
  </w:num>
  <w:num w:numId="133" w16cid:durableId="1038506916">
    <w:abstractNumId w:val="364"/>
  </w:num>
  <w:num w:numId="134" w16cid:durableId="1242326116">
    <w:abstractNumId w:val="342"/>
  </w:num>
  <w:num w:numId="135" w16cid:durableId="809320874">
    <w:abstractNumId w:val="107"/>
  </w:num>
  <w:num w:numId="136" w16cid:durableId="731658041">
    <w:abstractNumId w:val="223"/>
  </w:num>
  <w:num w:numId="137" w16cid:durableId="579870803">
    <w:abstractNumId w:val="237"/>
  </w:num>
  <w:num w:numId="138" w16cid:durableId="2130734170">
    <w:abstractNumId w:val="271"/>
  </w:num>
  <w:num w:numId="139" w16cid:durableId="761295279">
    <w:abstractNumId w:val="211"/>
  </w:num>
  <w:num w:numId="140" w16cid:durableId="1579830800">
    <w:abstractNumId w:val="254"/>
  </w:num>
  <w:num w:numId="141" w16cid:durableId="1083333788">
    <w:abstractNumId w:val="156"/>
  </w:num>
  <w:num w:numId="142" w16cid:durableId="999386596">
    <w:abstractNumId w:val="203"/>
  </w:num>
  <w:num w:numId="143" w16cid:durableId="1692804380">
    <w:abstractNumId w:val="466"/>
  </w:num>
  <w:num w:numId="144" w16cid:durableId="1236014620">
    <w:abstractNumId w:val="20"/>
  </w:num>
  <w:num w:numId="145" w16cid:durableId="644703358">
    <w:abstractNumId w:val="148"/>
  </w:num>
  <w:num w:numId="146" w16cid:durableId="2079329359">
    <w:abstractNumId w:val="71"/>
  </w:num>
  <w:num w:numId="147" w16cid:durableId="674112484">
    <w:abstractNumId w:val="478"/>
  </w:num>
  <w:num w:numId="148" w16cid:durableId="856163144">
    <w:abstractNumId w:val="204"/>
  </w:num>
  <w:num w:numId="149" w16cid:durableId="960962646">
    <w:abstractNumId w:val="380"/>
  </w:num>
  <w:num w:numId="150" w16cid:durableId="1277755566">
    <w:abstractNumId w:val="283"/>
  </w:num>
  <w:num w:numId="151" w16cid:durableId="896671469">
    <w:abstractNumId w:val="235"/>
  </w:num>
  <w:num w:numId="152" w16cid:durableId="1156412440">
    <w:abstractNumId w:val="441"/>
  </w:num>
  <w:num w:numId="153" w16cid:durableId="907036706">
    <w:abstractNumId w:val="456"/>
  </w:num>
  <w:num w:numId="154" w16cid:durableId="1044870885">
    <w:abstractNumId w:val="96"/>
  </w:num>
  <w:num w:numId="155" w16cid:durableId="738482540">
    <w:abstractNumId w:val="367"/>
  </w:num>
  <w:num w:numId="156" w16cid:durableId="1002512075">
    <w:abstractNumId w:val="137"/>
  </w:num>
  <w:num w:numId="157" w16cid:durableId="1270158009">
    <w:abstractNumId w:val="476"/>
  </w:num>
  <w:num w:numId="158" w16cid:durableId="1559707042">
    <w:abstractNumId w:val="472"/>
  </w:num>
  <w:num w:numId="159" w16cid:durableId="1587180811">
    <w:abstractNumId w:val="306"/>
  </w:num>
  <w:num w:numId="160" w16cid:durableId="204874955">
    <w:abstractNumId w:val="462"/>
  </w:num>
  <w:num w:numId="161" w16cid:durableId="365718648">
    <w:abstractNumId w:val="307"/>
  </w:num>
  <w:num w:numId="162" w16cid:durableId="254242078">
    <w:abstractNumId w:val="133"/>
  </w:num>
  <w:num w:numId="163" w16cid:durableId="1364549681">
    <w:abstractNumId w:val="53"/>
  </w:num>
  <w:num w:numId="164" w16cid:durableId="475606885">
    <w:abstractNumId w:val="79"/>
  </w:num>
  <w:num w:numId="165" w16cid:durableId="1888057519">
    <w:abstractNumId w:val="308"/>
  </w:num>
  <w:num w:numId="166" w16cid:durableId="1647391865">
    <w:abstractNumId w:val="220"/>
    <w:lvlOverride w:ilvl="0">
      <w:startOverride w:val="1"/>
    </w:lvlOverride>
  </w:num>
  <w:num w:numId="167" w16cid:durableId="2047100234">
    <w:abstractNumId w:val="275"/>
  </w:num>
  <w:num w:numId="168" w16cid:durableId="1146823061">
    <w:abstractNumId w:val="104"/>
  </w:num>
  <w:num w:numId="169" w16cid:durableId="2077436934">
    <w:abstractNumId w:val="62"/>
  </w:num>
  <w:num w:numId="170" w16cid:durableId="1022437127">
    <w:abstractNumId w:val="159"/>
  </w:num>
  <w:num w:numId="171" w16cid:durableId="514611016">
    <w:abstractNumId w:val="139"/>
  </w:num>
  <w:num w:numId="172" w16cid:durableId="415133315">
    <w:abstractNumId w:val="412"/>
  </w:num>
  <w:num w:numId="173" w16cid:durableId="613292372">
    <w:abstractNumId w:val="346"/>
  </w:num>
  <w:num w:numId="174" w16cid:durableId="459231453">
    <w:abstractNumId w:val="324"/>
  </w:num>
  <w:num w:numId="175" w16cid:durableId="427820941">
    <w:abstractNumId w:val="469"/>
  </w:num>
  <w:num w:numId="176" w16cid:durableId="1158619203">
    <w:abstractNumId w:val="285"/>
  </w:num>
  <w:num w:numId="177" w16cid:durableId="1395350986">
    <w:abstractNumId w:val="321"/>
  </w:num>
  <w:num w:numId="178" w16cid:durableId="1224025180">
    <w:abstractNumId w:val="130"/>
  </w:num>
  <w:num w:numId="179" w16cid:durableId="1511070018">
    <w:abstractNumId w:val="453"/>
  </w:num>
  <w:num w:numId="180" w16cid:durableId="972951843">
    <w:abstractNumId w:val="262"/>
  </w:num>
  <w:num w:numId="181" w16cid:durableId="1919243000">
    <w:abstractNumId w:val="209"/>
  </w:num>
  <w:num w:numId="182" w16cid:durableId="462386123">
    <w:abstractNumId w:val="352"/>
  </w:num>
  <w:num w:numId="183" w16cid:durableId="1604072305">
    <w:abstractNumId w:val="473"/>
  </w:num>
  <w:num w:numId="184" w16cid:durableId="146290584">
    <w:abstractNumId w:val="443"/>
  </w:num>
  <w:num w:numId="185" w16cid:durableId="1384056702">
    <w:abstractNumId w:val="72"/>
  </w:num>
  <w:num w:numId="186" w16cid:durableId="1246962002">
    <w:abstractNumId w:val="402"/>
  </w:num>
  <w:num w:numId="187" w16cid:durableId="261183773">
    <w:abstractNumId w:val="345"/>
  </w:num>
  <w:num w:numId="188" w16cid:durableId="1017073292">
    <w:abstractNumId w:val="298"/>
  </w:num>
  <w:num w:numId="189" w16cid:durableId="1424569925">
    <w:abstractNumId w:val="125"/>
  </w:num>
  <w:num w:numId="190" w16cid:durableId="1390301319">
    <w:abstractNumId w:val="252"/>
  </w:num>
  <w:num w:numId="191" w16cid:durableId="1047146769">
    <w:abstractNumId w:val="452"/>
  </w:num>
  <w:num w:numId="192" w16cid:durableId="577835702">
    <w:abstractNumId w:val="136"/>
  </w:num>
  <w:num w:numId="193" w16cid:durableId="445080491">
    <w:abstractNumId w:val="86"/>
  </w:num>
  <w:num w:numId="194" w16cid:durableId="1376080490">
    <w:abstractNumId w:val="323"/>
  </w:num>
  <w:num w:numId="195" w16cid:durableId="7176166">
    <w:abstractNumId w:val="187"/>
  </w:num>
  <w:num w:numId="196" w16cid:durableId="1278560592">
    <w:abstractNumId w:val="212"/>
  </w:num>
  <w:num w:numId="197" w16cid:durableId="2046784389">
    <w:abstractNumId w:val="335"/>
  </w:num>
  <w:num w:numId="198" w16cid:durableId="1153915676">
    <w:abstractNumId w:val="49"/>
  </w:num>
  <w:num w:numId="199" w16cid:durableId="128017318">
    <w:abstractNumId w:val="312"/>
  </w:num>
  <w:num w:numId="200" w16cid:durableId="300353151">
    <w:abstractNumId w:val="141"/>
  </w:num>
  <w:num w:numId="201" w16cid:durableId="1600600154">
    <w:abstractNumId w:val="272"/>
  </w:num>
  <w:num w:numId="202" w16cid:durableId="76561644">
    <w:abstractNumId w:val="192"/>
  </w:num>
  <w:num w:numId="203" w16cid:durableId="1116487407">
    <w:abstractNumId w:val="481"/>
  </w:num>
  <w:num w:numId="204" w16cid:durableId="1372143836">
    <w:abstractNumId w:val="90"/>
  </w:num>
  <w:num w:numId="205" w16cid:durableId="2026588977">
    <w:abstractNumId w:val="154"/>
  </w:num>
  <w:num w:numId="206" w16cid:durableId="641623210">
    <w:abstractNumId w:val="24"/>
  </w:num>
  <w:num w:numId="207" w16cid:durableId="1089889292">
    <w:abstractNumId w:val="178"/>
  </w:num>
  <w:num w:numId="208" w16cid:durableId="1006052262">
    <w:abstractNumId w:val="278"/>
  </w:num>
  <w:num w:numId="209" w16cid:durableId="1660041840">
    <w:abstractNumId w:val="490"/>
  </w:num>
  <w:num w:numId="210" w16cid:durableId="1723214975">
    <w:abstractNumId w:val="445"/>
  </w:num>
  <w:num w:numId="211" w16cid:durableId="308049038">
    <w:abstractNumId w:val="423"/>
  </w:num>
  <w:num w:numId="212" w16cid:durableId="2055424470">
    <w:abstractNumId w:val="489"/>
  </w:num>
  <w:num w:numId="213" w16cid:durableId="830801273">
    <w:abstractNumId w:val="37"/>
  </w:num>
  <w:num w:numId="214" w16cid:durableId="2027975930">
    <w:abstractNumId w:val="181"/>
  </w:num>
  <w:num w:numId="215" w16cid:durableId="530385298">
    <w:abstractNumId w:val="289"/>
  </w:num>
  <w:num w:numId="216" w16cid:durableId="178855582">
    <w:abstractNumId w:val="7"/>
  </w:num>
  <w:num w:numId="217" w16cid:durableId="819810646">
    <w:abstractNumId w:val="102"/>
  </w:num>
  <w:num w:numId="218" w16cid:durableId="692268878">
    <w:abstractNumId w:val="174"/>
  </w:num>
  <w:num w:numId="219" w16cid:durableId="1270890513">
    <w:abstractNumId w:val="63"/>
  </w:num>
  <w:num w:numId="220" w16cid:durableId="86462755">
    <w:abstractNumId w:val="10"/>
  </w:num>
  <w:num w:numId="221" w16cid:durableId="1065951867">
    <w:abstractNumId w:val="101"/>
  </w:num>
  <w:num w:numId="222" w16cid:durableId="1635797411">
    <w:abstractNumId w:val="260"/>
  </w:num>
  <w:num w:numId="223" w16cid:durableId="1027289864">
    <w:abstractNumId w:val="302"/>
  </w:num>
  <w:num w:numId="224" w16cid:durableId="323433498">
    <w:abstractNumId w:val="74"/>
  </w:num>
  <w:num w:numId="225" w16cid:durableId="1259290504">
    <w:abstractNumId w:val="459"/>
  </w:num>
  <w:num w:numId="226" w16cid:durableId="1009328696">
    <w:abstractNumId w:val="296"/>
  </w:num>
  <w:num w:numId="227" w16cid:durableId="1729768978">
    <w:abstractNumId w:val="351"/>
  </w:num>
  <w:num w:numId="228" w16cid:durableId="1692099092">
    <w:abstractNumId w:val="244"/>
  </w:num>
  <w:num w:numId="229" w16cid:durableId="606086784">
    <w:abstractNumId w:val="474"/>
  </w:num>
  <w:num w:numId="230" w16cid:durableId="1443263686">
    <w:abstractNumId w:val="327"/>
  </w:num>
  <w:num w:numId="231" w16cid:durableId="439644913">
    <w:abstractNumId w:val="25"/>
  </w:num>
  <w:num w:numId="232" w16cid:durableId="196280568">
    <w:abstractNumId w:val="266"/>
  </w:num>
  <w:num w:numId="233" w16cid:durableId="1626080963">
    <w:abstractNumId w:val="439"/>
  </w:num>
  <w:num w:numId="234" w16cid:durableId="238517020">
    <w:abstractNumId w:val="430"/>
  </w:num>
  <w:num w:numId="235" w16cid:durableId="18047109">
    <w:abstractNumId w:val="255"/>
  </w:num>
  <w:num w:numId="236" w16cid:durableId="345713833">
    <w:abstractNumId w:val="294"/>
  </w:num>
  <w:num w:numId="237" w16cid:durableId="1810122342">
    <w:abstractNumId w:val="458"/>
  </w:num>
  <w:num w:numId="238" w16cid:durableId="1078289812">
    <w:abstractNumId w:val="140"/>
  </w:num>
  <w:num w:numId="239" w16cid:durableId="522326874">
    <w:abstractNumId w:val="389"/>
  </w:num>
  <w:num w:numId="240" w16cid:durableId="1419981693">
    <w:abstractNumId w:val="109"/>
  </w:num>
  <w:num w:numId="241" w16cid:durableId="1641692149">
    <w:abstractNumId w:val="297"/>
  </w:num>
  <w:num w:numId="242" w16cid:durableId="1433478984">
    <w:abstractNumId w:val="38"/>
  </w:num>
  <w:num w:numId="243" w16cid:durableId="2013101573">
    <w:abstractNumId w:val="166"/>
  </w:num>
  <w:num w:numId="244" w16cid:durableId="357588836">
    <w:abstractNumId w:val="213"/>
  </w:num>
  <w:num w:numId="245" w16cid:durableId="1846509279">
    <w:abstractNumId w:val="95"/>
  </w:num>
  <w:num w:numId="246" w16cid:durableId="243951983">
    <w:abstractNumId w:val="111"/>
  </w:num>
  <w:num w:numId="247" w16cid:durableId="62610605">
    <w:abstractNumId w:val="429"/>
  </w:num>
  <w:num w:numId="248" w16cid:durableId="1072238872">
    <w:abstractNumId w:val="359"/>
  </w:num>
  <w:num w:numId="249" w16cid:durableId="711925974">
    <w:abstractNumId w:val="234"/>
  </w:num>
  <w:num w:numId="250" w16cid:durableId="1125467311">
    <w:abstractNumId w:val="105"/>
  </w:num>
  <w:num w:numId="251" w16cid:durableId="367216910">
    <w:abstractNumId w:val="329"/>
  </w:num>
  <w:num w:numId="252" w16cid:durableId="1696735939">
    <w:abstractNumId w:val="171"/>
  </w:num>
  <w:num w:numId="253" w16cid:durableId="275063324">
    <w:abstractNumId w:val="343"/>
  </w:num>
  <w:num w:numId="254" w16cid:durableId="757365262">
    <w:abstractNumId w:val="304"/>
  </w:num>
  <w:num w:numId="255" w16cid:durableId="2022466885">
    <w:abstractNumId w:val="52"/>
  </w:num>
  <w:num w:numId="256" w16cid:durableId="2080595835">
    <w:abstractNumId w:val="169"/>
  </w:num>
  <w:num w:numId="257" w16cid:durableId="249894247">
    <w:abstractNumId w:val="454"/>
  </w:num>
  <w:num w:numId="258" w16cid:durableId="438721377">
    <w:abstractNumId w:val="328"/>
  </w:num>
  <w:num w:numId="259" w16cid:durableId="1158111082">
    <w:abstractNumId w:val="143"/>
  </w:num>
  <w:num w:numId="260" w16cid:durableId="725642511">
    <w:abstractNumId w:val="301"/>
  </w:num>
  <w:num w:numId="261" w16cid:durableId="209584448">
    <w:abstractNumId w:val="167"/>
  </w:num>
  <w:num w:numId="262" w16cid:durableId="2039425574">
    <w:abstractNumId w:val="155"/>
  </w:num>
  <w:num w:numId="263" w16cid:durableId="1455096186">
    <w:abstractNumId w:val="75"/>
  </w:num>
  <w:num w:numId="264" w16cid:durableId="631639587">
    <w:abstractNumId w:val="395"/>
  </w:num>
  <w:num w:numId="265" w16cid:durableId="609556624">
    <w:abstractNumId w:val="484"/>
  </w:num>
  <w:num w:numId="266" w16cid:durableId="479227916">
    <w:abstractNumId w:val="259"/>
  </w:num>
  <w:num w:numId="267" w16cid:durableId="947078466">
    <w:abstractNumId w:val="374"/>
  </w:num>
  <w:num w:numId="268" w16cid:durableId="599027941">
    <w:abstractNumId w:val="46"/>
  </w:num>
  <w:num w:numId="269" w16cid:durableId="78256872">
    <w:abstractNumId w:val="417"/>
  </w:num>
  <w:num w:numId="270" w16cid:durableId="1262182490">
    <w:abstractNumId w:val="397"/>
  </w:num>
  <w:num w:numId="271" w16cid:durableId="391465190">
    <w:abstractNumId w:val="134"/>
  </w:num>
  <w:num w:numId="272" w16cid:durableId="959843649">
    <w:abstractNumId w:val="236"/>
  </w:num>
  <w:num w:numId="273" w16cid:durableId="24529986">
    <w:abstractNumId w:val="194"/>
  </w:num>
  <w:num w:numId="274" w16cid:durableId="1620457431">
    <w:abstractNumId w:val="205"/>
  </w:num>
  <w:num w:numId="275" w16cid:durableId="1842697935">
    <w:abstractNumId w:val="457"/>
  </w:num>
  <w:num w:numId="276" w16cid:durableId="296107875">
    <w:abstractNumId w:val="398"/>
  </w:num>
  <w:num w:numId="277" w16cid:durableId="1476872953">
    <w:abstractNumId w:val="355"/>
  </w:num>
  <w:num w:numId="278" w16cid:durableId="1573660068">
    <w:abstractNumId w:val="197"/>
  </w:num>
  <w:num w:numId="279" w16cid:durableId="228619464">
    <w:abstractNumId w:val="18"/>
  </w:num>
  <w:num w:numId="280" w16cid:durableId="809328252">
    <w:abstractNumId w:val="35"/>
  </w:num>
  <w:num w:numId="281" w16cid:durableId="959645819">
    <w:abstractNumId w:val="415"/>
  </w:num>
  <w:num w:numId="282" w16cid:durableId="1166475281">
    <w:abstractNumId w:val="408"/>
  </w:num>
  <w:num w:numId="283" w16cid:durableId="304704989">
    <w:abstractNumId w:val="315"/>
  </w:num>
  <w:num w:numId="284" w16cid:durableId="859123193">
    <w:abstractNumId w:val="80"/>
  </w:num>
  <w:num w:numId="285" w16cid:durableId="1614287976">
    <w:abstractNumId w:val="120"/>
  </w:num>
  <w:num w:numId="286" w16cid:durableId="1848865424">
    <w:abstractNumId w:val="177"/>
  </w:num>
  <w:num w:numId="287" w16cid:durableId="565995034">
    <w:abstractNumId w:val="382"/>
  </w:num>
  <w:num w:numId="288" w16cid:durableId="2132362474">
    <w:abstractNumId w:val="280"/>
  </w:num>
  <w:num w:numId="289" w16cid:durableId="2973267">
    <w:abstractNumId w:val="330"/>
  </w:num>
  <w:num w:numId="290" w16cid:durableId="1729063537">
    <w:abstractNumId w:val="54"/>
  </w:num>
  <w:num w:numId="291" w16cid:durableId="933126367">
    <w:abstractNumId w:val="4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862596434">
    <w:abstractNumId w:val="229"/>
  </w:num>
  <w:num w:numId="293" w16cid:durableId="545488618">
    <w:abstractNumId w:val="191"/>
  </w:num>
  <w:num w:numId="294" w16cid:durableId="742416770">
    <w:abstractNumId w:val="292"/>
  </w:num>
  <w:num w:numId="295" w16cid:durableId="1738284962">
    <w:abstractNumId w:val="419"/>
  </w:num>
  <w:num w:numId="296" w16cid:durableId="298656666">
    <w:abstractNumId w:val="23"/>
  </w:num>
  <w:num w:numId="297" w16cid:durableId="186213932">
    <w:abstractNumId w:val="168"/>
  </w:num>
  <w:num w:numId="298" w16cid:durableId="506795023">
    <w:abstractNumId w:val="59"/>
  </w:num>
  <w:num w:numId="299" w16cid:durableId="350646239">
    <w:abstractNumId w:val="158"/>
  </w:num>
  <w:num w:numId="300" w16cid:durableId="89546789">
    <w:abstractNumId w:val="43"/>
  </w:num>
  <w:num w:numId="301" w16cid:durableId="2018574997">
    <w:abstractNumId w:val="144"/>
  </w:num>
  <w:num w:numId="302" w16cid:durableId="425224424">
    <w:abstractNumId w:val="428"/>
  </w:num>
  <w:num w:numId="303" w16cid:durableId="650405981">
    <w:abstractNumId w:val="353"/>
  </w:num>
  <w:num w:numId="304" w16cid:durableId="338965006">
    <w:abstractNumId w:val="449"/>
  </w:num>
  <w:num w:numId="305" w16cid:durableId="251815659">
    <w:abstractNumId w:val="162"/>
  </w:num>
  <w:num w:numId="306" w16cid:durableId="613055221">
    <w:abstractNumId w:val="135"/>
  </w:num>
  <w:num w:numId="307" w16cid:durableId="589393201">
    <w:abstractNumId w:val="200"/>
  </w:num>
  <w:num w:numId="308" w16cid:durableId="1330135472">
    <w:abstractNumId w:val="349"/>
  </w:num>
  <w:num w:numId="309" w16cid:durableId="1143276701">
    <w:abstractNumId w:val="485"/>
  </w:num>
  <w:num w:numId="310" w16cid:durableId="967319614">
    <w:abstractNumId w:val="322"/>
  </w:num>
  <w:num w:numId="311" w16cid:durableId="492988338">
    <w:abstractNumId w:val="15"/>
  </w:num>
  <w:num w:numId="312" w16cid:durableId="460657980">
    <w:abstractNumId w:val="378"/>
  </w:num>
  <w:num w:numId="313" w16cid:durableId="393745789">
    <w:abstractNumId w:val="77"/>
  </w:num>
  <w:num w:numId="314" w16cid:durableId="385495456">
    <w:abstractNumId w:val="333"/>
  </w:num>
  <w:num w:numId="315" w16cid:durableId="396513626">
    <w:abstractNumId w:val="176"/>
  </w:num>
  <w:num w:numId="316" w16cid:durableId="1142307363">
    <w:abstractNumId w:val="19"/>
  </w:num>
  <w:num w:numId="317" w16cid:durableId="1445344944">
    <w:abstractNumId w:val="471"/>
  </w:num>
  <w:num w:numId="318" w16cid:durableId="1498302006">
    <w:abstractNumId w:val="463"/>
  </w:num>
  <w:num w:numId="319" w16cid:durableId="1153528107">
    <w:abstractNumId w:val="317"/>
  </w:num>
  <w:num w:numId="320" w16cid:durableId="503594562">
    <w:abstractNumId w:val="36"/>
  </w:num>
  <w:num w:numId="321" w16cid:durableId="1244684775">
    <w:abstractNumId w:val="363"/>
  </w:num>
  <w:num w:numId="322" w16cid:durableId="1076560197">
    <w:abstractNumId w:val="448"/>
  </w:num>
  <w:num w:numId="323" w16cid:durableId="192572142">
    <w:abstractNumId w:val="69"/>
  </w:num>
  <w:num w:numId="324" w16cid:durableId="205604081">
    <w:abstractNumId w:val="31"/>
  </w:num>
  <w:num w:numId="325" w16cid:durableId="100102928">
    <w:abstractNumId w:val="401"/>
  </w:num>
  <w:num w:numId="326" w16cid:durableId="531696004">
    <w:abstractNumId w:val="291"/>
  </w:num>
  <w:num w:numId="327" w16cid:durableId="2119180394">
    <w:abstractNumId w:val="34"/>
  </w:num>
  <w:num w:numId="328" w16cid:durableId="1616323927">
    <w:abstractNumId w:val="332"/>
  </w:num>
  <w:num w:numId="329" w16cid:durableId="1078407911">
    <w:abstractNumId w:val="284"/>
  </w:num>
  <w:num w:numId="330" w16cid:durableId="1401366219">
    <w:abstractNumId w:val="414"/>
  </w:num>
  <w:num w:numId="331" w16cid:durableId="1320622847">
    <w:abstractNumId w:val="313"/>
  </w:num>
  <w:num w:numId="332" w16cid:durableId="913583179">
    <w:abstractNumId w:val="357"/>
  </w:num>
  <w:num w:numId="333" w16cid:durableId="709182260">
    <w:abstractNumId w:val="44"/>
  </w:num>
  <w:num w:numId="334" w16cid:durableId="375282651">
    <w:abstractNumId w:val="198"/>
  </w:num>
  <w:num w:numId="335" w16cid:durableId="1609773938">
    <w:abstractNumId w:val="293"/>
  </w:num>
  <w:num w:numId="336" w16cid:durableId="833882058">
    <w:abstractNumId w:val="267"/>
  </w:num>
  <w:num w:numId="337" w16cid:durableId="1956405052">
    <w:abstractNumId w:val="376"/>
  </w:num>
  <w:num w:numId="338" w16cid:durableId="1321696430">
    <w:abstractNumId w:val="286"/>
  </w:num>
  <w:num w:numId="339" w16cid:durableId="1219514798">
    <w:abstractNumId w:val="149"/>
  </w:num>
  <w:num w:numId="340" w16cid:durableId="795949638">
    <w:abstractNumId w:val="116"/>
  </w:num>
  <w:num w:numId="341" w16cid:durableId="661009523">
    <w:abstractNumId w:val="341"/>
  </w:num>
  <w:num w:numId="342" w16cid:durableId="1473791081">
    <w:abstractNumId w:val="286"/>
  </w:num>
  <w:num w:numId="343" w16cid:durableId="1787505006">
    <w:abstractNumId w:val="286"/>
  </w:num>
  <w:num w:numId="344" w16cid:durableId="1651054053">
    <w:abstractNumId w:val="263"/>
  </w:num>
  <w:num w:numId="345" w16cid:durableId="52043818">
    <w:abstractNumId w:val="432"/>
  </w:num>
  <w:num w:numId="346" w16cid:durableId="2031180086">
    <w:abstractNumId w:val="286"/>
  </w:num>
  <w:num w:numId="347" w16cid:durableId="299268382">
    <w:abstractNumId w:val="286"/>
  </w:num>
  <w:num w:numId="348" w16cid:durableId="1620842760">
    <w:abstractNumId w:val="451"/>
  </w:num>
  <w:num w:numId="349" w16cid:durableId="1557551606">
    <w:abstractNumId w:val="103"/>
  </w:num>
  <w:num w:numId="350" w16cid:durableId="1167087502">
    <w:abstractNumId w:val="76"/>
  </w:num>
  <w:num w:numId="351" w16cid:durableId="78867360">
    <w:abstractNumId w:val="253"/>
  </w:num>
  <w:num w:numId="352" w16cid:durableId="1395083529">
    <w:abstractNumId w:val="256"/>
  </w:num>
  <w:num w:numId="353" w16cid:durableId="18553753">
    <w:abstractNumId w:val="225"/>
  </w:num>
  <w:num w:numId="354" w16cid:durableId="349838028">
    <w:abstractNumId w:val="113"/>
  </w:num>
  <w:num w:numId="355" w16cid:durableId="816841776">
    <w:abstractNumId w:val="435"/>
  </w:num>
  <w:num w:numId="356" w16cid:durableId="672873569">
    <w:abstractNumId w:val="241"/>
  </w:num>
  <w:num w:numId="357" w16cid:durableId="461116617">
    <w:abstractNumId w:val="226"/>
  </w:num>
  <w:num w:numId="358" w16cid:durableId="1845320892">
    <w:abstractNumId w:val="290"/>
  </w:num>
  <w:num w:numId="359" w16cid:durableId="1759869393">
    <w:abstractNumId w:val="425"/>
  </w:num>
  <w:num w:numId="360" w16cid:durableId="67383928">
    <w:abstractNumId w:val="433"/>
  </w:num>
  <w:num w:numId="361" w16cid:durableId="80686699">
    <w:abstractNumId w:val="311"/>
  </w:num>
  <w:num w:numId="362" w16cid:durableId="679233351">
    <w:abstractNumId w:val="119"/>
  </w:num>
  <w:num w:numId="363" w16cid:durableId="759369646">
    <w:abstractNumId w:val="121"/>
  </w:num>
  <w:num w:numId="364" w16cid:durableId="1856773752">
    <w:abstractNumId w:val="326"/>
  </w:num>
  <w:num w:numId="365" w16cid:durableId="693724135">
    <w:abstractNumId w:val="390"/>
  </w:num>
  <w:num w:numId="366" w16cid:durableId="148257046">
    <w:abstractNumId w:val="199"/>
  </w:num>
  <w:num w:numId="367" w16cid:durableId="1276983429">
    <w:abstractNumId w:val="58"/>
  </w:num>
  <w:num w:numId="368" w16cid:durableId="148374331">
    <w:abstractNumId w:val="310"/>
  </w:num>
  <w:num w:numId="369" w16cid:durableId="1231037783">
    <w:abstractNumId w:val="188"/>
  </w:num>
  <w:num w:numId="370" w16cid:durableId="79253196">
    <w:abstractNumId w:val="124"/>
  </w:num>
  <w:num w:numId="371" w16cid:durableId="888305465">
    <w:abstractNumId w:val="117"/>
  </w:num>
  <w:num w:numId="372" w16cid:durableId="1940406056">
    <w:abstractNumId w:val="354"/>
  </w:num>
  <w:num w:numId="373" w16cid:durableId="1377002185">
    <w:abstractNumId w:val="51"/>
  </w:num>
  <w:num w:numId="374" w16cid:durableId="1554846376">
    <w:abstractNumId w:val="384"/>
  </w:num>
  <w:num w:numId="375" w16cid:durableId="1258292937">
    <w:abstractNumId w:val="358"/>
  </w:num>
  <w:num w:numId="376" w16cid:durableId="1360428239">
    <w:abstractNumId w:val="26"/>
  </w:num>
  <w:num w:numId="377" w16cid:durableId="1766925030">
    <w:abstractNumId w:val="173"/>
  </w:num>
  <w:num w:numId="378" w16cid:durableId="1204437258">
    <w:abstractNumId w:val="442"/>
  </w:num>
  <w:num w:numId="379" w16cid:durableId="980647195">
    <w:abstractNumId w:val="491"/>
  </w:num>
  <w:num w:numId="380" w16cid:durableId="2119375473">
    <w:abstractNumId w:val="242"/>
  </w:num>
  <w:num w:numId="381" w16cid:durableId="1928340343">
    <w:abstractNumId w:val="381"/>
  </w:num>
  <w:num w:numId="382" w16cid:durableId="2087263836">
    <w:abstractNumId w:val="371"/>
  </w:num>
  <w:num w:numId="383" w16cid:durableId="1808621167">
    <w:abstractNumId w:val="460"/>
  </w:num>
  <w:num w:numId="384" w16cid:durableId="1720780902">
    <w:abstractNumId w:val="106"/>
  </w:num>
  <w:num w:numId="385" w16cid:durableId="606501717">
    <w:abstractNumId w:val="14"/>
  </w:num>
  <w:num w:numId="386" w16cid:durableId="696586289">
    <w:abstractNumId w:val="193"/>
  </w:num>
  <w:num w:numId="387" w16cid:durableId="325591692">
    <w:abstractNumId w:val="91"/>
  </w:num>
  <w:num w:numId="388" w16cid:durableId="856231455">
    <w:abstractNumId w:val="392"/>
  </w:num>
  <w:num w:numId="389" w16cid:durableId="584534995">
    <w:abstractNumId w:val="202"/>
  </w:num>
  <w:num w:numId="390" w16cid:durableId="773667611">
    <w:abstractNumId w:val="270"/>
  </w:num>
  <w:num w:numId="391" w16cid:durableId="637296750">
    <w:abstractNumId w:val="281"/>
  </w:num>
  <w:num w:numId="392" w16cid:durableId="309678254">
    <w:abstractNumId w:val="344"/>
  </w:num>
  <w:num w:numId="393" w16cid:durableId="120929499">
    <w:abstractNumId w:val="170"/>
  </w:num>
  <w:num w:numId="394" w16cid:durableId="2004043359">
    <w:abstractNumId w:val="61"/>
  </w:num>
  <w:num w:numId="395" w16cid:durableId="936255807">
    <w:abstractNumId w:val="196"/>
  </w:num>
  <w:num w:numId="396" w16cid:durableId="754477685">
    <w:abstractNumId w:val="388"/>
  </w:num>
  <w:num w:numId="397" w16cid:durableId="1488323442">
    <w:abstractNumId w:val="150"/>
  </w:num>
  <w:num w:numId="398" w16cid:durableId="1387493161">
    <w:abstractNumId w:val="407"/>
  </w:num>
  <w:num w:numId="399" w16cid:durableId="1773016487">
    <w:abstractNumId w:val="164"/>
  </w:num>
  <w:num w:numId="400" w16cid:durableId="944386659">
    <w:abstractNumId w:val="404"/>
  </w:num>
  <w:num w:numId="401" w16cid:durableId="1607614572">
    <w:abstractNumId w:val="165"/>
  </w:num>
  <w:num w:numId="402" w16cid:durableId="1864662854">
    <w:abstractNumId w:val="32"/>
  </w:num>
  <w:num w:numId="403" w16cid:durableId="127600876">
    <w:abstractNumId w:val="316"/>
  </w:num>
  <w:num w:numId="404" w16cid:durableId="352390554">
    <w:abstractNumId w:val="299"/>
  </w:num>
  <w:num w:numId="405" w16cid:durableId="982154948">
    <w:abstractNumId w:val="81"/>
  </w:num>
  <w:num w:numId="406" w16cid:durableId="544176968">
    <w:abstractNumId w:val="436"/>
  </w:num>
  <w:num w:numId="407" w16cid:durableId="2079011865">
    <w:abstractNumId w:val="56"/>
  </w:num>
  <w:num w:numId="408" w16cid:durableId="2049061969">
    <w:abstractNumId w:val="57"/>
  </w:num>
  <w:num w:numId="409" w16cid:durableId="73627390">
    <w:abstractNumId w:val="247"/>
  </w:num>
  <w:num w:numId="410" w16cid:durableId="2004895841">
    <w:abstractNumId w:val="21"/>
  </w:num>
  <w:num w:numId="411" w16cid:durableId="65345148">
    <w:abstractNumId w:val="373"/>
  </w:num>
  <w:num w:numId="412" w16cid:durableId="1751344280">
    <w:abstractNumId w:val="88"/>
  </w:num>
  <w:num w:numId="413" w16cid:durableId="721904701">
    <w:abstractNumId w:val="431"/>
  </w:num>
  <w:num w:numId="414" w16cid:durableId="1268001762">
    <w:abstractNumId w:val="410"/>
  </w:num>
  <w:num w:numId="415" w16cid:durableId="426469092">
    <w:abstractNumId w:val="153"/>
  </w:num>
  <w:num w:numId="416" w16cid:durableId="368457030">
    <w:abstractNumId w:val="399"/>
  </w:num>
  <w:num w:numId="417" w16cid:durableId="732124936">
    <w:abstractNumId w:val="403"/>
  </w:num>
  <w:num w:numId="418" w16cid:durableId="1490707607">
    <w:abstractNumId w:val="309"/>
  </w:num>
  <w:num w:numId="419" w16cid:durableId="492573858">
    <w:abstractNumId w:val="450"/>
  </w:num>
  <w:num w:numId="420" w16cid:durableId="1627732468">
    <w:abstractNumId w:val="99"/>
  </w:num>
  <w:num w:numId="421" w16cid:durableId="1727753089">
    <w:abstractNumId w:val="416"/>
  </w:num>
  <w:num w:numId="422" w16cid:durableId="627667849">
    <w:abstractNumId w:val="147"/>
  </w:num>
  <w:num w:numId="423" w16cid:durableId="1903325090">
    <w:abstractNumId w:val="138"/>
  </w:num>
  <w:num w:numId="424" w16cid:durableId="1151675709">
    <w:abstractNumId w:val="320"/>
  </w:num>
  <w:num w:numId="425" w16cid:durableId="1829129186">
    <w:abstractNumId w:val="145"/>
  </w:num>
  <w:num w:numId="426" w16cid:durableId="47267312">
    <w:abstractNumId w:val="243"/>
  </w:num>
  <w:num w:numId="427" w16cid:durableId="1527448963">
    <w:abstractNumId w:val="250"/>
  </w:num>
  <w:num w:numId="428" w16cid:durableId="1234239793">
    <w:abstractNumId w:val="479"/>
  </w:num>
  <w:num w:numId="429" w16cid:durableId="1624799402">
    <w:abstractNumId w:val="387"/>
  </w:num>
  <w:num w:numId="430" w16cid:durableId="910041509">
    <w:abstractNumId w:val="28"/>
  </w:num>
  <w:num w:numId="431" w16cid:durableId="1374695622">
    <w:abstractNumId w:val="70"/>
  </w:num>
  <w:num w:numId="432" w16cid:durableId="1154561820">
    <w:abstractNumId w:val="128"/>
  </w:num>
  <w:num w:numId="433" w16cid:durableId="791486066">
    <w:abstractNumId w:val="422"/>
  </w:num>
  <w:num w:numId="434" w16cid:durableId="970750832">
    <w:abstractNumId w:val="261"/>
  </w:num>
  <w:num w:numId="435" w16cid:durableId="2114981431">
    <w:abstractNumId w:val="240"/>
  </w:num>
  <w:num w:numId="436" w16cid:durableId="1002586761">
    <w:abstractNumId w:val="87"/>
  </w:num>
  <w:num w:numId="437" w16cid:durableId="593634356">
    <w:abstractNumId w:val="152"/>
  </w:num>
  <w:num w:numId="438" w16cid:durableId="643200648">
    <w:abstractNumId w:val="84"/>
  </w:num>
  <w:num w:numId="439" w16cid:durableId="2080326988">
    <w:abstractNumId w:val="477"/>
  </w:num>
  <w:num w:numId="440" w16cid:durableId="1953315058">
    <w:abstractNumId w:val="85"/>
  </w:num>
  <w:num w:numId="441" w16cid:durableId="1866862975">
    <w:abstractNumId w:val="365"/>
  </w:num>
  <w:num w:numId="442" w16cid:durableId="1167020465">
    <w:abstractNumId w:val="420"/>
  </w:num>
  <w:num w:numId="443" w16cid:durableId="253443177">
    <w:abstractNumId w:val="468"/>
  </w:num>
  <w:num w:numId="444" w16cid:durableId="209415352">
    <w:abstractNumId w:val="189"/>
  </w:num>
  <w:num w:numId="445" w16cid:durableId="1621379162">
    <w:abstractNumId w:val="421"/>
  </w:num>
  <w:num w:numId="446" w16cid:durableId="135683447">
    <w:abstractNumId w:val="216"/>
  </w:num>
  <w:num w:numId="447" w16cid:durableId="2023625126">
    <w:abstractNumId w:val="190"/>
  </w:num>
  <w:num w:numId="448" w16cid:durableId="1882861406">
    <w:abstractNumId w:val="300"/>
  </w:num>
  <w:num w:numId="449" w16cid:durableId="362050973">
    <w:abstractNumId w:val="6"/>
  </w:num>
  <w:num w:numId="450" w16cid:durableId="2035765232">
    <w:abstractNumId w:val="251"/>
  </w:num>
  <w:num w:numId="451" w16cid:durableId="580456283">
    <w:abstractNumId w:val="208"/>
  </w:num>
  <w:num w:numId="452" w16cid:durableId="532500497">
    <w:abstractNumId w:val="305"/>
  </w:num>
  <w:num w:numId="453" w16cid:durableId="754277348">
    <w:abstractNumId w:val="179"/>
  </w:num>
  <w:num w:numId="454" w16cid:durableId="1698120696">
    <w:abstractNumId w:val="264"/>
  </w:num>
  <w:num w:numId="455" w16cid:durableId="966469378">
    <w:abstractNumId w:val="40"/>
  </w:num>
  <w:num w:numId="456" w16cid:durableId="261646878">
    <w:abstractNumId w:val="447"/>
  </w:num>
  <w:num w:numId="457" w16cid:durableId="1230649417">
    <w:abstractNumId w:val="386"/>
  </w:num>
  <w:num w:numId="458" w16cid:durableId="1869099699">
    <w:abstractNumId w:val="314"/>
  </w:num>
  <w:num w:numId="459" w16cid:durableId="538199161">
    <w:abstractNumId w:val="385"/>
  </w:num>
  <w:num w:numId="460" w16cid:durableId="2060199770">
    <w:abstractNumId w:val="151"/>
  </w:num>
  <w:num w:numId="461" w16cid:durableId="699356835">
    <w:abstractNumId w:val="467"/>
  </w:num>
  <w:num w:numId="462" w16cid:durableId="1945961246">
    <w:abstractNumId w:val="368"/>
  </w:num>
  <w:num w:numId="463" w16cid:durableId="1534535828">
    <w:abstractNumId w:val="483"/>
  </w:num>
  <w:num w:numId="464" w16cid:durableId="1271470388">
    <w:abstractNumId w:val="361"/>
  </w:num>
  <w:num w:numId="465" w16cid:durableId="305670156">
    <w:abstractNumId w:val="274"/>
  </w:num>
  <w:num w:numId="466" w16cid:durableId="1645698551">
    <w:abstractNumId w:val="487"/>
  </w:num>
  <w:num w:numId="467" w16cid:durableId="1172379308">
    <w:abstractNumId w:val="273"/>
  </w:num>
  <w:num w:numId="468" w16cid:durableId="387803693">
    <w:abstractNumId w:val="207"/>
  </w:num>
  <w:num w:numId="469" w16cid:durableId="735477037">
    <w:abstractNumId w:val="11"/>
  </w:num>
  <w:num w:numId="470" w16cid:durableId="1627196610">
    <w:abstractNumId w:val="64"/>
  </w:num>
  <w:num w:numId="471" w16cid:durableId="359858528">
    <w:abstractNumId w:val="127"/>
  </w:num>
  <w:num w:numId="472" w16cid:durableId="1027684011">
    <w:abstractNumId w:val="336"/>
  </w:num>
  <w:num w:numId="473" w16cid:durableId="42021825">
    <w:abstractNumId w:val="30"/>
  </w:num>
  <w:num w:numId="474" w16cid:durableId="18091536">
    <w:abstractNumId w:val="362"/>
  </w:num>
  <w:num w:numId="475" w16cid:durableId="769396892">
    <w:abstractNumId w:val="437"/>
  </w:num>
  <w:num w:numId="476" w16cid:durableId="470682494">
    <w:abstractNumId w:val="249"/>
  </w:num>
  <w:num w:numId="477" w16cid:durableId="1510212116">
    <w:abstractNumId w:val="62"/>
    <w:lvlOverride w:ilvl="0">
      <w:startOverride w:val="1"/>
    </w:lvlOverride>
  </w:num>
  <w:num w:numId="478" w16cid:durableId="299968889">
    <w:abstractNumId w:val="123"/>
  </w:num>
  <w:num w:numId="479" w16cid:durableId="1903980838">
    <w:abstractNumId w:val="42"/>
  </w:num>
  <w:num w:numId="480" w16cid:durableId="2107381825">
    <w:abstractNumId w:val="405"/>
  </w:num>
  <w:num w:numId="481" w16cid:durableId="1298608467">
    <w:abstractNumId w:val="434"/>
  </w:num>
  <w:num w:numId="482" w16cid:durableId="321856112">
    <w:abstractNumId w:val="379"/>
    <w:lvlOverride w:ilvl="0">
      <w:lvl w:ilvl="0">
        <w:start w:val="1"/>
        <w:numFmt w:val="decimal"/>
        <w:lvlText w:val="%1."/>
        <w:lvlJc w:val="left"/>
        <w:pPr>
          <w:tabs>
            <w:tab w:val="num" w:pos="1069"/>
          </w:tabs>
          <w:ind w:left="691" w:firstLine="18"/>
        </w:pPr>
        <w:rPr>
          <w:rFonts w:hint="default"/>
        </w:rPr>
      </w:lvl>
    </w:lvlOverride>
    <w:lvlOverride w:ilvl="1">
      <w:lvl w:ilvl="1" w:tentative="1">
        <w:start w:val="1"/>
        <w:numFmt w:val="lowerLetter"/>
        <w:lvlText w:val="%2."/>
        <w:lvlJc w:val="left"/>
        <w:pPr>
          <w:tabs>
            <w:tab w:val="num" w:pos="2005"/>
          </w:tabs>
          <w:ind w:left="2005" w:hanging="360"/>
        </w:pPr>
      </w:lvl>
    </w:lvlOverride>
    <w:lvlOverride w:ilvl="2">
      <w:lvl w:ilvl="2">
        <w:start w:val="1"/>
        <w:numFmt w:val="lowerRoman"/>
        <w:lvlText w:val="%3."/>
        <w:lvlJc w:val="right"/>
        <w:pPr>
          <w:tabs>
            <w:tab w:val="num" w:pos="2725"/>
          </w:tabs>
          <w:ind w:left="2725" w:hanging="180"/>
        </w:pPr>
      </w:lvl>
    </w:lvlOverride>
    <w:lvlOverride w:ilvl="3">
      <w:lvl w:ilvl="3">
        <w:start w:val="1"/>
        <w:numFmt w:val="decimal"/>
        <w:lvlText w:val="%4."/>
        <w:lvlJc w:val="left"/>
        <w:pPr>
          <w:tabs>
            <w:tab w:val="num" w:pos="3445"/>
          </w:tabs>
          <w:ind w:left="3445" w:hanging="360"/>
        </w:pPr>
      </w:lvl>
    </w:lvlOverride>
    <w:lvlOverride w:ilvl="4">
      <w:lvl w:ilvl="4">
        <w:start w:val="1"/>
        <w:numFmt w:val="lowerLetter"/>
        <w:lvlText w:val="%5."/>
        <w:lvlJc w:val="left"/>
        <w:pPr>
          <w:tabs>
            <w:tab w:val="num" w:pos="4165"/>
          </w:tabs>
          <w:ind w:left="4165" w:hanging="360"/>
        </w:pPr>
      </w:lvl>
    </w:lvlOverride>
    <w:lvlOverride w:ilvl="5">
      <w:lvl w:ilvl="5">
        <w:start w:val="1"/>
        <w:numFmt w:val="lowerRoman"/>
        <w:lvlText w:val="%6."/>
        <w:lvlJc w:val="right"/>
        <w:pPr>
          <w:tabs>
            <w:tab w:val="num" w:pos="4885"/>
          </w:tabs>
          <w:ind w:left="4885" w:hanging="180"/>
        </w:pPr>
      </w:lvl>
    </w:lvlOverride>
    <w:lvlOverride w:ilvl="6">
      <w:lvl w:ilvl="6">
        <w:start w:val="1"/>
        <w:numFmt w:val="decimal"/>
        <w:lvlText w:val="%7."/>
        <w:lvlJc w:val="left"/>
        <w:pPr>
          <w:tabs>
            <w:tab w:val="num" w:pos="5605"/>
          </w:tabs>
          <w:ind w:left="5605" w:hanging="360"/>
        </w:pPr>
      </w:lvl>
    </w:lvlOverride>
    <w:lvlOverride w:ilvl="7">
      <w:lvl w:ilvl="7">
        <w:start w:val="1"/>
        <w:numFmt w:val="lowerLetter"/>
        <w:lvlText w:val="%8."/>
        <w:lvlJc w:val="left"/>
        <w:pPr>
          <w:tabs>
            <w:tab w:val="num" w:pos="6325"/>
          </w:tabs>
          <w:ind w:left="6325" w:hanging="360"/>
        </w:pPr>
      </w:lvl>
    </w:lvlOverride>
    <w:lvlOverride w:ilvl="8">
      <w:lvl w:ilvl="8">
        <w:start w:val="1"/>
        <w:numFmt w:val="lowerRoman"/>
        <w:lvlText w:val="%9."/>
        <w:lvlJc w:val="right"/>
        <w:pPr>
          <w:tabs>
            <w:tab w:val="num" w:pos="7045"/>
          </w:tabs>
          <w:ind w:left="7045" w:hanging="180"/>
        </w:pPr>
      </w:lvl>
    </w:lvlOverride>
  </w:num>
  <w:num w:numId="483" w16cid:durableId="1475561723">
    <w:abstractNumId w:val="206"/>
  </w:num>
  <w:num w:numId="484" w16cid:durableId="1318606851">
    <w:abstractNumId w:val="33"/>
  </w:num>
  <w:num w:numId="485" w16cid:durableId="1959993212">
    <w:abstractNumId w:val="286"/>
  </w:num>
  <w:num w:numId="486" w16cid:durableId="1322083874">
    <w:abstractNumId w:val="418"/>
  </w:num>
  <w:num w:numId="487" w16cid:durableId="1477456901">
    <w:abstractNumId w:val="182"/>
  </w:num>
  <w:num w:numId="488" w16cid:durableId="2124112101">
    <w:abstractNumId w:val="480"/>
  </w:num>
  <w:num w:numId="489" w16cid:durableId="1970208929">
    <w:abstractNumId w:val="377"/>
  </w:num>
  <w:num w:numId="490" w16cid:durableId="134153131">
    <w:abstractNumId w:val="142"/>
  </w:num>
  <w:num w:numId="491" w16cid:durableId="460878584">
    <w:abstractNumId w:val="393"/>
  </w:num>
  <w:num w:numId="492" w16cid:durableId="87048671">
    <w:abstractNumId w:val="82"/>
  </w:num>
  <w:num w:numId="493" w16cid:durableId="856769644">
    <w:abstractNumId w:val="221"/>
  </w:num>
  <w:num w:numId="494" w16cid:durableId="432743737">
    <w:abstractNumId w:val="201"/>
  </w:num>
  <w:num w:numId="495" w16cid:durableId="15272916">
    <w:abstractNumId w:val="279"/>
  </w:num>
  <w:num w:numId="496" w16cid:durableId="99573896">
    <w:abstractNumId w:val="426"/>
  </w:num>
  <w:num w:numId="497" w16cid:durableId="1799295693">
    <w:abstractNumId w:val="222"/>
  </w:num>
  <w:num w:numId="498" w16cid:durableId="1853372924">
    <w:abstractNumId w:val="303"/>
  </w:num>
  <w:num w:numId="499" w16cid:durableId="1079718763">
    <w:abstractNumId w:val="488"/>
  </w:num>
  <w:num w:numId="500" w16cid:durableId="1958484019">
    <w:abstractNumId w:val="409"/>
  </w:num>
  <w:numIdMacAtCleanup w:val="4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692"/>
    <w:rsid w:val="00001283"/>
    <w:rsid w:val="0000257A"/>
    <w:rsid w:val="00023D64"/>
    <w:rsid w:val="000323F5"/>
    <w:rsid w:val="000345D6"/>
    <w:rsid w:val="00035B4F"/>
    <w:rsid w:val="00055444"/>
    <w:rsid w:val="000558BD"/>
    <w:rsid w:val="0005698B"/>
    <w:rsid w:val="000629E6"/>
    <w:rsid w:val="00064893"/>
    <w:rsid w:val="00070E90"/>
    <w:rsid w:val="000713BD"/>
    <w:rsid w:val="0007147A"/>
    <w:rsid w:val="000722A7"/>
    <w:rsid w:val="00081F87"/>
    <w:rsid w:val="00083B3C"/>
    <w:rsid w:val="00084F41"/>
    <w:rsid w:val="00086FDD"/>
    <w:rsid w:val="0008756C"/>
    <w:rsid w:val="00087A6E"/>
    <w:rsid w:val="0009038A"/>
    <w:rsid w:val="00092D6B"/>
    <w:rsid w:val="000A38E3"/>
    <w:rsid w:val="000A5746"/>
    <w:rsid w:val="000A6692"/>
    <w:rsid w:val="000B0FC4"/>
    <w:rsid w:val="000B3D4B"/>
    <w:rsid w:val="000C1848"/>
    <w:rsid w:val="000D03CE"/>
    <w:rsid w:val="000D6344"/>
    <w:rsid w:val="000E4119"/>
    <w:rsid w:val="000E603E"/>
    <w:rsid w:val="000F2988"/>
    <w:rsid w:val="000F723E"/>
    <w:rsid w:val="00100303"/>
    <w:rsid w:val="0010056F"/>
    <w:rsid w:val="00100A5B"/>
    <w:rsid w:val="001016CF"/>
    <w:rsid w:val="001021AA"/>
    <w:rsid w:val="001040B0"/>
    <w:rsid w:val="00111ED9"/>
    <w:rsid w:val="0012340C"/>
    <w:rsid w:val="00133F3C"/>
    <w:rsid w:val="0014202C"/>
    <w:rsid w:val="00146018"/>
    <w:rsid w:val="00150D01"/>
    <w:rsid w:val="00152DD8"/>
    <w:rsid w:val="00156257"/>
    <w:rsid w:val="001605D1"/>
    <w:rsid w:val="0016449E"/>
    <w:rsid w:val="00171D23"/>
    <w:rsid w:val="00172571"/>
    <w:rsid w:val="0018058F"/>
    <w:rsid w:val="00186E61"/>
    <w:rsid w:val="001938FA"/>
    <w:rsid w:val="00193A63"/>
    <w:rsid w:val="001950C7"/>
    <w:rsid w:val="001A210B"/>
    <w:rsid w:val="001A5C80"/>
    <w:rsid w:val="001B3A77"/>
    <w:rsid w:val="001B4402"/>
    <w:rsid w:val="001B562B"/>
    <w:rsid w:val="001B6816"/>
    <w:rsid w:val="001D193A"/>
    <w:rsid w:val="001D4F3D"/>
    <w:rsid w:val="001D5452"/>
    <w:rsid w:val="001D7B0B"/>
    <w:rsid w:val="001E16A7"/>
    <w:rsid w:val="001F215D"/>
    <w:rsid w:val="001F69A0"/>
    <w:rsid w:val="001F785C"/>
    <w:rsid w:val="00202A20"/>
    <w:rsid w:val="00203704"/>
    <w:rsid w:val="00204A74"/>
    <w:rsid w:val="00214E9E"/>
    <w:rsid w:val="00221CAD"/>
    <w:rsid w:val="002225FB"/>
    <w:rsid w:val="00231DD2"/>
    <w:rsid w:val="00240197"/>
    <w:rsid w:val="00240679"/>
    <w:rsid w:val="00247E9E"/>
    <w:rsid w:val="00252A13"/>
    <w:rsid w:val="00253B15"/>
    <w:rsid w:val="0025640D"/>
    <w:rsid w:val="002573CC"/>
    <w:rsid w:val="0026295B"/>
    <w:rsid w:val="00264E43"/>
    <w:rsid w:val="002717BB"/>
    <w:rsid w:val="00281B3C"/>
    <w:rsid w:val="00285642"/>
    <w:rsid w:val="00291EF1"/>
    <w:rsid w:val="00295888"/>
    <w:rsid w:val="00296A80"/>
    <w:rsid w:val="002B38FC"/>
    <w:rsid w:val="002B3BB9"/>
    <w:rsid w:val="002B79DB"/>
    <w:rsid w:val="002C0D7F"/>
    <w:rsid w:val="002C2207"/>
    <w:rsid w:val="002C5F63"/>
    <w:rsid w:val="002D30CD"/>
    <w:rsid w:val="002E1EFD"/>
    <w:rsid w:val="002E30CF"/>
    <w:rsid w:val="002E7CC9"/>
    <w:rsid w:val="002F0838"/>
    <w:rsid w:val="002F219E"/>
    <w:rsid w:val="002F2688"/>
    <w:rsid w:val="002F4A83"/>
    <w:rsid w:val="00303D36"/>
    <w:rsid w:val="0030418B"/>
    <w:rsid w:val="00306669"/>
    <w:rsid w:val="00316DE2"/>
    <w:rsid w:val="003234FE"/>
    <w:rsid w:val="00323BD6"/>
    <w:rsid w:val="00325485"/>
    <w:rsid w:val="00330FC0"/>
    <w:rsid w:val="00332C22"/>
    <w:rsid w:val="00333AB5"/>
    <w:rsid w:val="003358FB"/>
    <w:rsid w:val="0034161F"/>
    <w:rsid w:val="00343D80"/>
    <w:rsid w:val="0035216A"/>
    <w:rsid w:val="003600DB"/>
    <w:rsid w:val="00363BCF"/>
    <w:rsid w:val="00367FF1"/>
    <w:rsid w:val="003709B7"/>
    <w:rsid w:val="00376F3D"/>
    <w:rsid w:val="00383884"/>
    <w:rsid w:val="00386CD4"/>
    <w:rsid w:val="00391475"/>
    <w:rsid w:val="003A052B"/>
    <w:rsid w:val="003A44FC"/>
    <w:rsid w:val="003A7592"/>
    <w:rsid w:val="003B3D97"/>
    <w:rsid w:val="003D1E3F"/>
    <w:rsid w:val="003E0793"/>
    <w:rsid w:val="003E28E3"/>
    <w:rsid w:val="003E34CC"/>
    <w:rsid w:val="00400DDB"/>
    <w:rsid w:val="00402CCD"/>
    <w:rsid w:val="00410E56"/>
    <w:rsid w:val="004319E1"/>
    <w:rsid w:val="00456992"/>
    <w:rsid w:val="0046075A"/>
    <w:rsid w:val="00464263"/>
    <w:rsid w:val="004661AA"/>
    <w:rsid w:val="00476481"/>
    <w:rsid w:val="00490BFD"/>
    <w:rsid w:val="0049188A"/>
    <w:rsid w:val="004A193A"/>
    <w:rsid w:val="004A20B4"/>
    <w:rsid w:val="004A263C"/>
    <w:rsid w:val="004A27EF"/>
    <w:rsid w:val="004C12F6"/>
    <w:rsid w:val="004C22D6"/>
    <w:rsid w:val="004C3707"/>
    <w:rsid w:val="004C3743"/>
    <w:rsid w:val="004C415F"/>
    <w:rsid w:val="004D1EE5"/>
    <w:rsid w:val="004D3B8C"/>
    <w:rsid w:val="004D54BD"/>
    <w:rsid w:val="004D7D5D"/>
    <w:rsid w:val="004F0DD8"/>
    <w:rsid w:val="004F3661"/>
    <w:rsid w:val="00502074"/>
    <w:rsid w:val="00503355"/>
    <w:rsid w:val="00506BBE"/>
    <w:rsid w:val="00510D13"/>
    <w:rsid w:val="00510F48"/>
    <w:rsid w:val="005138DE"/>
    <w:rsid w:val="005149BA"/>
    <w:rsid w:val="005158D2"/>
    <w:rsid w:val="00521A04"/>
    <w:rsid w:val="00523462"/>
    <w:rsid w:val="0052449D"/>
    <w:rsid w:val="005246FC"/>
    <w:rsid w:val="00526800"/>
    <w:rsid w:val="00530090"/>
    <w:rsid w:val="00533C6F"/>
    <w:rsid w:val="00536604"/>
    <w:rsid w:val="00536917"/>
    <w:rsid w:val="00541301"/>
    <w:rsid w:val="00541A9B"/>
    <w:rsid w:val="00547690"/>
    <w:rsid w:val="005527D1"/>
    <w:rsid w:val="00554F8D"/>
    <w:rsid w:val="00562545"/>
    <w:rsid w:val="005656CD"/>
    <w:rsid w:val="00582DE3"/>
    <w:rsid w:val="00586E77"/>
    <w:rsid w:val="00590A4C"/>
    <w:rsid w:val="00593CCC"/>
    <w:rsid w:val="00597C5A"/>
    <w:rsid w:val="005A1E8B"/>
    <w:rsid w:val="005C1A90"/>
    <w:rsid w:val="005C29DE"/>
    <w:rsid w:val="005C5381"/>
    <w:rsid w:val="005E1A33"/>
    <w:rsid w:val="005E46D7"/>
    <w:rsid w:val="005E5E6E"/>
    <w:rsid w:val="005E6AD4"/>
    <w:rsid w:val="005F0308"/>
    <w:rsid w:val="005F590D"/>
    <w:rsid w:val="005F5DCF"/>
    <w:rsid w:val="00607D7E"/>
    <w:rsid w:val="00616818"/>
    <w:rsid w:val="0063148B"/>
    <w:rsid w:val="00633881"/>
    <w:rsid w:val="006456FC"/>
    <w:rsid w:val="006546E2"/>
    <w:rsid w:val="00654D87"/>
    <w:rsid w:val="00663B54"/>
    <w:rsid w:val="006657E2"/>
    <w:rsid w:val="00685C54"/>
    <w:rsid w:val="00691242"/>
    <w:rsid w:val="006B2ECD"/>
    <w:rsid w:val="006B3A46"/>
    <w:rsid w:val="006B6303"/>
    <w:rsid w:val="006C2726"/>
    <w:rsid w:val="006C6877"/>
    <w:rsid w:val="006C6B69"/>
    <w:rsid w:val="006D6BC0"/>
    <w:rsid w:val="006D7CDE"/>
    <w:rsid w:val="006F2A9E"/>
    <w:rsid w:val="006F4338"/>
    <w:rsid w:val="00703EAA"/>
    <w:rsid w:val="00707277"/>
    <w:rsid w:val="0071077A"/>
    <w:rsid w:val="00721556"/>
    <w:rsid w:val="00724D45"/>
    <w:rsid w:val="007259CA"/>
    <w:rsid w:val="00726B7F"/>
    <w:rsid w:val="0073402B"/>
    <w:rsid w:val="00743608"/>
    <w:rsid w:val="00744031"/>
    <w:rsid w:val="007450E7"/>
    <w:rsid w:val="0075232D"/>
    <w:rsid w:val="00755889"/>
    <w:rsid w:val="00764672"/>
    <w:rsid w:val="00773290"/>
    <w:rsid w:val="00774994"/>
    <w:rsid w:val="00791A42"/>
    <w:rsid w:val="00794F6C"/>
    <w:rsid w:val="0079706D"/>
    <w:rsid w:val="007A1A57"/>
    <w:rsid w:val="007A395C"/>
    <w:rsid w:val="007A3B56"/>
    <w:rsid w:val="007A6A41"/>
    <w:rsid w:val="007B423A"/>
    <w:rsid w:val="007C02D7"/>
    <w:rsid w:val="007C1575"/>
    <w:rsid w:val="007C19E7"/>
    <w:rsid w:val="007D02FA"/>
    <w:rsid w:val="007D524D"/>
    <w:rsid w:val="007F2F9D"/>
    <w:rsid w:val="007F4FA0"/>
    <w:rsid w:val="00803AC9"/>
    <w:rsid w:val="00805781"/>
    <w:rsid w:val="00815B39"/>
    <w:rsid w:val="00821E10"/>
    <w:rsid w:val="00824E4D"/>
    <w:rsid w:val="0082771D"/>
    <w:rsid w:val="00835165"/>
    <w:rsid w:val="00835AEC"/>
    <w:rsid w:val="008409B7"/>
    <w:rsid w:val="0084156C"/>
    <w:rsid w:val="008435E5"/>
    <w:rsid w:val="00844619"/>
    <w:rsid w:val="00853828"/>
    <w:rsid w:val="00863355"/>
    <w:rsid w:val="008675C0"/>
    <w:rsid w:val="0087203C"/>
    <w:rsid w:val="00880BAF"/>
    <w:rsid w:val="008817EE"/>
    <w:rsid w:val="008929A3"/>
    <w:rsid w:val="008971D5"/>
    <w:rsid w:val="008A12B8"/>
    <w:rsid w:val="008A6F1F"/>
    <w:rsid w:val="008B2B83"/>
    <w:rsid w:val="008C69C7"/>
    <w:rsid w:val="008D130C"/>
    <w:rsid w:val="008D1AD9"/>
    <w:rsid w:val="008D77BC"/>
    <w:rsid w:val="008E2CA7"/>
    <w:rsid w:val="008E5A6B"/>
    <w:rsid w:val="008E5DFD"/>
    <w:rsid w:val="008E68E8"/>
    <w:rsid w:val="008E6E01"/>
    <w:rsid w:val="008F05EC"/>
    <w:rsid w:val="008F5BB8"/>
    <w:rsid w:val="008F5DAF"/>
    <w:rsid w:val="009123B6"/>
    <w:rsid w:val="00914963"/>
    <w:rsid w:val="00915A6B"/>
    <w:rsid w:val="00917A2A"/>
    <w:rsid w:val="00924F14"/>
    <w:rsid w:val="009323EE"/>
    <w:rsid w:val="00936599"/>
    <w:rsid w:val="00937433"/>
    <w:rsid w:val="009376CE"/>
    <w:rsid w:val="009422E5"/>
    <w:rsid w:val="00944CC5"/>
    <w:rsid w:val="00947C34"/>
    <w:rsid w:val="0095123F"/>
    <w:rsid w:val="0096478A"/>
    <w:rsid w:val="00971196"/>
    <w:rsid w:val="00975D18"/>
    <w:rsid w:val="009803FF"/>
    <w:rsid w:val="00983EA9"/>
    <w:rsid w:val="00985301"/>
    <w:rsid w:val="00986095"/>
    <w:rsid w:val="00986D9F"/>
    <w:rsid w:val="00995D11"/>
    <w:rsid w:val="009A2A36"/>
    <w:rsid w:val="009A7697"/>
    <w:rsid w:val="009B0353"/>
    <w:rsid w:val="009B43B9"/>
    <w:rsid w:val="009C202B"/>
    <w:rsid w:val="009D4003"/>
    <w:rsid w:val="009E04ED"/>
    <w:rsid w:val="009E0F28"/>
    <w:rsid w:val="009E1B36"/>
    <w:rsid w:val="009E55BE"/>
    <w:rsid w:val="009F2549"/>
    <w:rsid w:val="009F295D"/>
    <w:rsid w:val="009F74E9"/>
    <w:rsid w:val="00A03194"/>
    <w:rsid w:val="00A031C0"/>
    <w:rsid w:val="00A04AE6"/>
    <w:rsid w:val="00A07293"/>
    <w:rsid w:val="00A1070C"/>
    <w:rsid w:val="00A1153A"/>
    <w:rsid w:val="00A14D4C"/>
    <w:rsid w:val="00A161B1"/>
    <w:rsid w:val="00A22ACF"/>
    <w:rsid w:val="00A24C44"/>
    <w:rsid w:val="00A2714F"/>
    <w:rsid w:val="00A329FF"/>
    <w:rsid w:val="00A32ABB"/>
    <w:rsid w:val="00A42373"/>
    <w:rsid w:val="00A42384"/>
    <w:rsid w:val="00A47728"/>
    <w:rsid w:val="00A51AD2"/>
    <w:rsid w:val="00A63315"/>
    <w:rsid w:val="00A6387B"/>
    <w:rsid w:val="00A641C3"/>
    <w:rsid w:val="00A70194"/>
    <w:rsid w:val="00A81595"/>
    <w:rsid w:val="00A820A2"/>
    <w:rsid w:val="00A822D2"/>
    <w:rsid w:val="00A863D8"/>
    <w:rsid w:val="00A90945"/>
    <w:rsid w:val="00A90BA6"/>
    <w:rsid w:val="00A9289D"/>
    <w:rsid w:val="00A9427B"/>
    <w:rsid w:val="00AA3EA5"/>
    <w:rsid w:val="00AB4A26"/>
    <w:rsid w:val="00AB6E60"/>
    <w:rsid w:val="00AC771D"/>
    <w:rsid w:val="00AD50D5"/>
    <w:rsid w:val="00AD7A48"/>
    <w:rsid w:val="00AE152E"/>
    <w:rsid w:val="00AE3E7F"/>
    <w:rsid w:val="00AF0809"/>
    <w:rsid w:val="00B02C08"/>
    <w:rsid w:val="00B118D1"/>
    <w:rsid w:val="00B16445"/>
    <w:rsid w:val="00B3112D"/>
    <w:rsid w:val="00B40B1E"/>
    <w:rsid w:val="00B429AC"/>
    <w:rsid w:val="00B42DC1"/>
    <w:rsid w:val="00B44056"/>
    <w:rsid w:val="00B45729"/>
    <w:rsid w:val="00B53C76"/>
    <w:rsid w:val="00B60529"/>
    <w:rsid w:val="00B61A46"/>
    <w:rsid w:val="00B63A23"/>
    <w:rsid w:val="00B663C0"/>
    <w:rsid w:val="00B66933"/>
    <w:rsid w:val="00B767F3"/>
    <w:rsid w:val="00B779CC"/>
    <w:rsid w:val="00B83F6B"/>
    <w:rsid w:val="00B96256"/>
    <w:rsid w:val="00BA074E"/>
    <w:rsid w:val="00BA3154"/>
    <w:rsid w:val="00BB1C28"/>
    <w:rsid w:val="00BB40B8"/>
    <w:rsid w:val="00BB5940"/>
    <w:rsid w:val="00BD1CB9"/>
    <w:rsid w:val="00BD24AE"/>
    <w:rsid w:val="00BD32EE"/>
    <w:rsid w:val="00BD4929"/>
    <w:rsid w:val="00BD6F90"/>
    <w:rsid w:val="00BE06D4"/>
    <w:rsid w:val="00BE1F3B"/>
    <w:rsid w:val="00BF279E"/>
    <w:rsid w:val="00BF5E02"/>
    <w:rsid w:val="00BF7B30"/>
    <w:rsid w:val="00C0282F"/>
    <w:rsid w:val="00C07410"/>
    <w:rsid w:val="00C13558"/>
    <w:rsid w:val="00C227C9"/>
    <w:rsid w:val="00C23910"/>
    <w:rsid w:val="00C3078C"/>
    <w:rsid w:val="00C41FF1"/>
    <w:rsid w:val="00C42B91"/>
    <w:rsid w:val="00C45E11"/>
    <w:rsid w:val="00C47A12"/>
    <w:rsid w:val="00C5061E"/>
    <w:rsid w:val="00C55453"/>
    <w:rsid w:val="00C55637"/>
    <w:rsid w:val="00C57A5D"/>
    <w:rsid w:val="00C6534C"/>
    <w:rsid w:val="00C92C8A"/>
    <w:rsid w:val="00CA299D"/>
    <w:rsid w:val="00CA426D"/>
    <w:rsid w:val="00CB4385"/>
    <w:rsid w:val="00CB5448"/>
    <w:rsid w:val="00CC0A43"/>
    <w:rsid w:val="00CC0B2A"/>
    <w:rsid w:val="00CC311C"/>
    <w:rsid w:val="00CC3B5C"/>
    <w:rsid w:val="00CC45F0"/>
    <w:rsid w:val="00CD3881"/>
    <w:rsid w:val="00CD3E44"/>
    <w:rsid w:val="00CE6134"/>
    <w:rsid w:val="00CE69FA"/>
    <w:rsid w:val="00CE6C47"/>
    <w:rsid w:val="00CF436C"/>
    <w:rsid w:val="00CF4FBB"/>
    <w:rsid w:val="00D02E2E"/>
    <w:rsid w:val="00D03B00"/>
    <w:rsid w:val="00D0791E"/>
    <w:rsid w:val="00D11FDE"/>
    <w:rsid w:val="00D2119E"/>
    <w:rsid w:val="00D24D87"/>
    <w:rsid w:val="00D3550C"/>
    <w:rsid w:val="00D72800"/>
    <w:rsid w:val="00D730D2"/>
    <w:rsid w:val="00D92BE8"/>
    <w:rsid w:val="00D9647E"/>
    <w:rsid w:val="00DA167D"/>
    <w:rsid w:val="00DA390E"/>
    <w:rsid w:val="00DA5FBE"/>
    <w:rsid w:val="00DE0429"/>
    <w:rsid w:val="00DE2C8D"/>
    <w:rsid w:val="00DF2BF9"/>
    <w:rsid w:val="00DF7DD8"/>
    <w:rsid w:val="00E0058B"/>
    <w:rsid w:val="00E0301C"/>
    <w:rsid w:val="00E04870"/>
    <w:rsid w:val="00E04E48"/>
    <w:rsid w:val="00E1054F"/>
    <w:rsid w:val="00E14850"/>
    <w:rsid w:val="00E22578"/>
    <w:rsid w:val="00E30515"/>
    <w:rsid w:val="00E3734A"/>
    <w:rsid w:val="00E37E85"/>
    <w:rsid w:val="00E45D9A"/>
    <w:rsid w:val="00E47BF1"/>
    <w:rsid w:val="00E502B9"/>
    <w:rsid w:val="00E5090A"/>
    <w:rsid w:val="00E5303E"/>
    <w:rsid w:val="00E760AE"/>
    <w:rsid w:val="00E809F1"/>
    <w:rsid w:val="00E8239E"/>
    <w:rsid w:val="00E82CFA"/>
    <w:rsid w:val="00E909B8"/>
    <w:rsid w:val="00E92204"/>
    <w:rsid w:val="00E92D52"/>
    <w:rsid w:val="00E94B2E"/>
    <w:rsid w:val="00EA47FC"/>
    <w:rsid w:val="00EA5C8C"/>
    <w:rsid w:val="00EC39DB"/>
    <w:rsid w:val="00ED18B3"/>
    <w:rsid w:val="00ED32A6"/>
    <w:rsid w:val="00ED39BD"/>
    <w:rsid w:val="00ED7A4D"/>
    <w:rsid w:val="00EE124D"/>
    <w:rsid w:val="00EE2E55"/>
    <w:rsid w:val="00EE30E8"/>
    <w:rsid w:val="00EE7FFE"/>
    <w:rsid w:val="00EF060D"/>
    <w:rsid w:val="00EF1F7E"/>
    <w:rsid w:val="00EF7A60"/>
    <w:rsid w:val="00EF7AA7"/>
    <w:rsid w:val="00F13EDB"/>
    <w:rsid w:val="00F16695"/>
    <w:rsid w:val="00F25C01"/>
    <w:rsid w:val="00F26934"/>
    <w:rsid w:val="00F33557"/>
    <w:rsid w:val="00F36BA3"/>
    <w:rsid w:val="00F51BE6"/>
    <w:rsid w:val="00F546F3"/>
    <w:rsid w:val="00F57BCD"/>
    <w:rsid w:val="00F6426F"/>
    <w:rsid w:val="00F653BF"/>
    <w:rsid w:val="00F656B8"/>
    <w:rsid w:val="00F677FD"/>
    <w:rsid w:val="00F75C31"/>
    <w:rsid w:val="00F80202"/>
    <w:rsid w:val="00F83833"/>
    <w:rsid w:val="00F86AB7"/>
    <w:rsid w:val="00F8763E"/>
    <w:rsid w:val="00F91B6F"/>
    <w:rsid w:val="00F9757A"/>
    <w:rsid w:val="00FA1C67"/>
    <w:rsid w:val="00FA36C1"/>
    <w:rsid w:val="00FA61AE"/>
    <w:rsid w:val="00FA7AA8"/>
    <w:rsid w:val="00FB028D"/>
    <w:rsid w:val="00FB0FC4"/>
    <w:rsid w:val="00FC565D"/>
    <w:rsid w:val="00FD66CA"/>
    <w:rsid w:val="00FE3278"/>
    <w:rsid w:val="00FF6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32BC10F"/>
  <w15:chartTrackingRefBased/>
  <w15:docId w15:val="{E9AE7865-7072-4237-B9C5-1398663ED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67"/>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692"/>
    <w:pPr>
      <w:spacing w:after="0"/>
    </w:pPr>
    <w:rPr>
      <w:rFonts w:ascii="Times New Roman" w:eastAsia="MS Mincho" w:hAnsi="Times New Roman" w:cs="Times New Roman"/>
      <w:sz w:val="24"/>
      <w:szCs w:val="24"/>
    </w:rPr>
  </w:style>
  <w:style w:type="paragraph" w:styleId="Heading1">
    <w:name w:val="heading 1"/>
    <w:aliases w:val="Part, Char1,Chapter,ARTICULO 1º,1 ghost,g,Titre1,1,Headline,FIAS,h1"/>
    <w:basedOn w:val="Normal"/>
    <w:next w:val="Normal"/>
    <w:link w:val="Heading1Char"/>
    <w:autoRedefine/>
    <w:qFormat/>
    <w:rsid w:val="008E2CA7"/>
    <w:pPr>
      <w:keepNext/>
      <w:keepLines/>
      <w:spacing w:before="240"/>
      <w:jc w:val="center"/>
      <w:outlineLvl w:val="0"/>
    </w:pPr>
    <w:rPr>
      <w:rFonts w:eastAsiaTheme="majorEastAsia" w:cstheme="majorBidi"/>
      <w:b/>
      <w:color w:val="000000" w:themeColor="text1"/>
      <w:sz w:val="28"/>
      <w:szCs w:val="28"/>
    </w:rPr>
  </w:style>
  <w:style w:type="paragraph" w:styleId="Heading2">
    <w:name w:val="heading 2"/>
    <w:aliases w:val="Section Title,Chapter Title,Heading 2 Char1,Heading 2 Char Char Char Char,Heading 2 Char1 Char,Subchapter 1.1,1.1 HEADING 2,2,2/1,h2,Titre 2,l2,list + change bar,???,h21,heading 2,LetHead2,MisHead2,Normalhead2,Normal Heading 2,Z_hanging_2,h"/>
    <w:basedOn w:val="Normal"/>
    <w:next w:val="Normal"/>
    <w:link w:val="Heading2Char"/>
    <w:autoRedefine/>
    <w:unhideWhenUsed/>
    <w:qFormat/>
    <w:rsid w:val="00A820A2"/>
    <w:pPr>
      <w:keepNext/>
      <w:keepLines/>
      <w:spacing w:before="120" w:after="120"/>
      <w:ind w:right="-142"/>
      <w:jc w:val="center"/>
      <w:outlineLvl w:val="1"/>
    </w:pPr>
    <w:rPr>
      <w:rFonts w:eastAsiaTheme="majorEastAsia" w:cstheme="majorBidi"/>
      <w:b/>
      <w:bCs/>
      <w:sz w:val="28"/>
      <w:szCs w:val="28"/>
    </w:rPr>
  </w:style>
  <w:style w:type="paragraph" w:styleId="Heading3">
    <w:name w:val="heading 3"/>
    <w:aliases w:val="Section,h3,3,h31,Titre 3,heading 3,l3,CT,LetHead3,Normal Heading 3,MisHead3,Normalhead3,Z_hanging_3"/>
    <w:basedOn w:val="Normal"/>
    <w:next w:val="Normal"/>
    <w:link w:val="Heading3Char"/>
    <w:autoRedefine/>
    <w:unhideWhenUsed/>
    <w:qFormat/>
    <w:rsid w:val="009422E5"/>
    <w:pPr>
      <w:keepNext/>
      <w:keepLines/>
      <w:spacing w:before="120"/>
      <w:outlineLvl w:val="2"/>
    </w:pPr>
    <w:rPr>
      <w:rFonts w:eastAsiaTheme="majorEastAsia" w:cstheme="majorBidi"/>
      <w:b/>
      <w:i/>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next w:val="Normal"/>
    <w:link w:val="Heading4Char"/>
    <w:autoRedefine/>
    <w:unhideWhenUsed/>
    <w:qFormat/>
    <w:rsid w:val="00A641C3"/>
    <w:pPr>
      <w:keepNext/>
      <w:keepLines/>
      <w:numPr>
        <w:numId w:val="169"/>
      </w:numPr>
      <w:spacing w:before="120"/>
      <w:ind w:left="0" w:firstLine="567"/>
      <w:jc w:val="both"/>
      <w:outlineLvl w:val="3"/>
    </w:pPr>
    <w:rPr>
      <w:rFonts w:eastAsiaTheme="majorEastAsia" w:cstheme="majorBidi"/>
      <w:b/>
      <w:iCs/>
      <w:sz w:val="28"/>
    </w:rPr>
  </w:style>
  <w:style w:type="paragraph" w:styleId="Heading5">
    <w:name w:val="heading 5"/>
    <w:aliases w:val="Point"/>
    <w:basedOn w:val="Normal"/>
    <w:next w:val="Normal"/>
    <w:link w:val="Heading5Char"/>
    <w:qFormat/>
    <w:rsid w:val="000A6692"/>
    <w:pPr>
      <w:widowControl w:val="0"/>
      <w:adjustRightInd w:val="0"/>
      <w:spacing w:before="240" w:after="60" w:line="360" w:lineRule="atLeast"/>
      <w:ind w:firstLine="709"/>
      <w:jc w:val="both"/>
      <w:textAlignment w:val="baseline"/>
      <w:outlineLvl w:val="4"/>
    </w:pPr>
    <w:rPr>
      <w:b/>
      <w:bCs/>
      <w:i/>
      <w:iCs/>
      <w:sz w:val="26"/>
      <w:szCs w:val="26"/>
    </w:rPr>
  </w:style>
  <w:style w:type="paragraph" w:styleId="Heading6">
    <w:name w:val="heading 6"/>
    <w:aliases w:val="Bullet"/>
    <w:basedOn w:val="Normal"/>
    <w:next w:val="Normal"/>
    <w:link w:val="Heading6Char"/>
    <w:qFormat/>
    <w:rsid w:val="000A6692"/>
    <w:pPr>
      <w:spacing w:before="240" w:after="60"/>
      <w:outlineLvl w:val="5"/>
    </w:pPr>
    <w:rPr>
      <w:rFonts w:eastAsia="Times New Roman"/>
      <w:b/>
      <w:bCs/>
      <w:sz w:val="22"/>
      <w:szCs w:val="22"/>
    </w:rPr>
  </w:style>
  <w:style w:type="paragraph" w:styleId="Heading7">
    <w:name w:val="heading 7"/>
    <w:basedOn w:val="Normal"/>
    <w:next w:val="Normal"/>
    <w:link w:val="Heading7Char"/>
    <w:qFormat/>
    <w:rsid w:val="000A6692"/>
    <w:pPr>
      <w:spacing w:before="240" w:after="60"/>
      <w:outlineLvl w:val="6"/>
    </w:pPr>
    <w:rPr>
      <w:rFonts w:eastAsia="Times New Roman"/>
    </w:rPr>
  </w:style>
  <w:style w:type="paragraph" w:styleId="Heading8">
    <w:name w:val="heading 8"/>
    <w:basedOn w:val="Normal"/>
    <w:next w:val="Normal"/>
    <w:link w:val="Heading8Char"/>
    <w:qFormat/>
    <w:rsid w:val="000A6692"/>
    <w:pPr>
      <w:tabs>
        <w:tab w:val="num" w:pos="567"/>
      </w:tabs>
      <w:spacing w:before="120" w:after="120"/>
      <w:ind w:left="567" w:hanging="567"/>
      <w:jc w:val="both"/>
      <w:outlineLvl w:val="7"/>
    </w:pPr>
    <w:rPr>
      <w:noProof/>
      <w:szCs w:val="20"/>
      <w:lang w:val="vi-VN" w:eastAsia="es-ES"/>
    </w:rPr>
  </w:style>
  <w:style w:type="paragraph" w:styleId="Heading9">
    <w:name w:val="heading 9"/>
    <w:basedOn w:val="Normal"/>
    <w:next w:val="Normal"/>
    <w:link w:val="Heading9Char"/>
    <w:qFormat/>
    <w:rsid w:val="000A6692"/>
    <w:pPr>
      <w:tabs>
        <w:tab w:val="num" w:pos="2591"/>
      </w:tabs>
      <w:spacing w:before="120" w:after="120"/>
      <w:ind w:left="2495" w:hanging="624"/>
      <w:jc w:val="both"/>
      <w:outlineLvl w:val="8"/>
    </w:pPr>
    <w:rPr>
      <w:noProof/>
      <w:sz w:val="20"/>
      <w:szCs w:val="20"/>
      <w:lang w:val="vi-VN"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art Char, Char1 Char,Chapter Char,ARTICULO 1º Char,1 ghost Char,g Char,Titre1 Char,1 Char,Headline Char,FIAS Char,h1 Char"/>
    <w:basedOn w:val="DefaultParagraphFont"/>
    <w:link w:val="Heading1"/>
    <w:rsid w:val="008E2CA7"/>
    <w:rPr>
      <w:rFonts w:ascii="Times New Roman" w:eastAsiaTheme="majorEastAsia" w:hAnsi="Times New Roman" w:cstheme="majorBidi"/>
      <w:b/>
      <w:color w:val="000000" w:themeColor="text1"/>
      <w:sz w:val="28"/>
      <w:szCs w:val="28"/>
    </w:rPr>
  </w:style>
  <w:style w:type="character" w:customStyle="1" w:styleId="Heading2Char">
    <w:name w:val="Heading 2 Char"/>
    <w:aliases w:val="Section Title Char,Chapter Title Char,Heading 2 Char1 Char1,Heading 2 Char Char Char Char Char,Heading 2 Char1 Char Char,Subchapter 1.1 Char,1.1 HEADING 2 Char,2 Char,2/1 Char,h2 Char,Titre 2 Char,l2 Char,list + change bar Char,??? Char"/>
    <w:basedOn w:val="DefaultParagraphFont"/>
    <w:link w:val="Heading2"/>
    <w:rsid w:val="00A820A2"/>
    <w:rPr>
      <w:rFonts w:ascii="Times New Roman" w:eastAsiaTheme="majorEastAsia" w:hAnsi="Times New Roman" w:cstheme="majorBidi"/>
      <w:b/>
      <w:bCs/>
      <w:sz w:val="28"/>
      <w:szCs w:val="28"/>
    </w:rPr>
  </w:style>
  <w:style w:type="character" w:customStyle="1" w:styleId="Heading3Char">
    <w:name w:val="Heading 3 Char"/>
    <w:aliases w:val="Section Char,h3 Char,3 Char,h31 Char,Titre 3 Char,heading 3 Char,l3 Char,CT Char,LetHead3 Char,Normal Heading 3 Char,MisHead3 Char,Normalhead3 Char,Z_hanging_3 Char"/>
    <w:basedOn w:val="DefaultParagraphFont"/>
    <w:link w:val="Heading3"/>
    <w:rsid w:val="009422E5"/>
    <w:rPr>
      <w:rFonts w:ascii="Times New Roman" w:eastAsiaTheme="majorEastAsia" w:hAnsi="Times New Roman" w:cstheme="majorBidi"/>
      <w:b/>
      <w:i/>
      <w:sz w:val="26"/>
      <w:szCs w:val="24"/>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rsid w:val="00A641C3"/>
    <w:rPr>
      <w:rFonts w:ascii="Times New Roman" w:eastAsiaTheme="majorEastAsia" w:hAnsi="Times New Roman" w:cstheme="majorBidi"/>
      <w:b/>
      <w:iCs/>
      <w:sz w:val="28"/>
      <w:szCs w:val="24"/>
    </w:rPr>
  </w:style>
  <w:style w:type="character" w:customStyle="1" w:styleId="Heading5Char">
    <w:name w:val="Heading 5 Char"/>
    <w:aliases w:val="Point Char"/>
    <w:basedOn w:val="DefaultParagraphFont"/>
    <w:link w:val="Heading5"/>
    <w:rsid w:val="000A6692"/>
    <w:rPr>
      <w:rFonts w:ascii="Times New Roman" w:eastAsia="MS Mincho" w:hAnsi="Times New Roman" w:cs="Times New Roman"/>
      <w:b/>
      <w:bCs/>
      <w:i/>
      <w:iCs/>
      <w:sz w:val="26"/>
      <w:szCs w:val="26"/>
    </w:rPr>
  </w:style>
  <w:style w:type="character" w:customStyle="1" w:styleId="Heading6Char">
    <w:name w:val="Heading 6 Char"/>
    <w:aliases w:val="Bullet Char"/>
    <w:basedOn w:val="DefaultParagraphFont"/>
    <w:link w:val="Heading6"/>
    <w:rsid w:val="000A6692"/>
    <w:rPr>
      <w:rFonts w:ascii="Times New Roman" w:eastAsia="Times New Roman" w:hAnsi="Times New Roman" w:cs="Times New Roman"/>
      <w:b/>
      <w:bCs/>
    </w:rPr>
  </w:style>
  <w:style w:type="character" w:customStyle="1" w:styleId="Heading7Char">
    <w:name w:val="Heading 7 Char"/>
    <w:basedOn w:val="DefaultParagraphFont"/>
    <w:link w:val="Heading7"/>
    <w:rsid w:val="000A669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0A6692"/>
    <w:rPr>
      <w:rFonts w:ascii="Times New Roman" w:eastAsia="MS Mincho" w:hAnsi="Times New Roman" w:cs="Times New Roman"/>
      <w:noProof/>
      <w:sz w:val="24"/>
      <w:szCs w:val="20"/>
      <w:lang w:val="vi-VN" w:eastAsia="es-ES"/>
    </w:rPr>
  </w:style>
  <w:style w:type="character" w:customStyle="1" w:styleId="Heading9Char">
    <w:name w:val="Heading 9 Char"/>
    <w:basedOn w:val="DefaultParagraphFont"/>
    <w:link w:val="Heading9"/>
    <w:rsid w:val="000A6692"/>
    <w:rPr>
      <w:rFonts w:ascii="Times New Roman" w:eastAsia="MS Mincho" w:hAnsi="Times New Roman" w:cs="Times New Roman"/>
      <w:noProof/>
      <w:sz w:val="20"/>
      <w:szCs w:val="20"/>
      <w:lang w:val="vi-VN" w:eastAsia="es-ES"/>
    </w:rPr>
  </w:style>
  <w:style w:type="paragraph" w:styleId="Header">
    <w:name w:val="header"/>
    <w:aliases w:val="Header Char Char Char Char Char Char Char Char Char Char Char Char Char Char Char Char Char Char Char Char Char Char Char Char Char Char,Header Char Char Char Char Char Char Char Char Char Char Char Char Char Char Char Char"/>
    <w:basedOn w:val="Normal"/>
    <w:link w:val="HeaderChar"/>
    <w:uiPriority w:val="99"/>
    <w:rsid w:val="000A6692"/>
    <w:pPr>
      <w:tabs>
        <w:tab w:val="center" w:pos="4320"/>
        <w:tab w:val="right" w:pos="8640"/>
      </w:tabs>
    </w:pPr>
  </w:style>
  <w:style w:type="character" w:customStyle="1" w:styleId="HeaderChar">
    <w:name w:val="Header Char"/>
    <w:aliases w:val="Header Char Char Char Char Char Char Char Char Char Char Char Char Char Char Char Char Char Char Char Char Char Char Char Char Char Char Char,Header Char Char Char Char Char Char Char Char Char Char Char Char Char Char Char Char Char"/>
    <w:basedOn w:val="DefaultParagraphFont"/>
    <w:link w:val="Header"/>
    <w:uiPriority w:val="99"/>
    <w:rsid w:val="000A6692"/>
    <w:rPr>
      <w:rFonts w:ascii="Times New Roman" w:eastAsia="MS Mincho" w:hAnsi="Times New Roman" w:cs="Times New Roman"/>
      <w:sz w:val="24"/>
      <w:szCs w:val="24"/>
    </w:rPr>
  </w:style>
  <w:style w:type="paragraph" w:styleId="Footer">
    <w:name w:val="footer"/>
    <w:basedOn w:val="Normal"/>
    <w:link w:val="FooterChar"/>
    <w:rsid w:val="000A6692"/>
    <w:pPr>
      <w:tabs>
        <w:tab w:val="center" w:pos="4320"/>
        <w:tab w:val="right" w:pos="8640"/>
      </w:tabs>
    </w:pPr>
  </w:style>
  <w:style w:type="character" w:customStyle="1" w:styleId="FooterChar">
    <w:name w:val="Footer Char"/>
    <w:basedOn w:val="DefaultParagraphFont"/>
    <w:link w:val="Footer"/>
    <w:rsid w:val="000A6692"/>
    <w:rPr>
      <w:rFonts w:ascii="Times New Roman" w:eastAsia="MS Mincho" w:hAnsi="Times New Roman" w:cs="Times New Roman"/>
      <w:sz w:val="24"/>
      <w:szCs w:val="24"/>
    </w:rPr>
  </w:style>
  <w:style w:type="character" w:styleId="PageNumber">
    <w:name w:val="page number"/>
    <w:basedOn w:val="DefaultParagraphFont"/>
    <w:rsid w:val="000A6692"/>
    <w:rPr>
      <w:rFonts w:ascii="Arial" w:hAnsi="Arial"/>
      <w:noProof w:val="0"/>
      <w:sz w:val="22"/>
      <w:szCs w:val="24"/>
      <w:lang w:val="en-ZA" w:eastAsia="en-US" w:bidi="ar-SA"/>
    </w:rPr>
  </w:style>
  <w:style w:type="paragraph" w:customStyle="1" w:styleId="NumberedList">
    <w:name w:val="Numbered List"/>
    <w:basedOn w:val="Normal"/>
    <w:rsid w:val="000A6692"/>
    <w:pPr>
      <w:numPr>
        <w:numId w:val="9"/>
      </w:numPr>
      <w:spacing w:before="120" w:after="60"/>
    </w:pPr>
  </w:style>
  <w:style w:type="paragraph" w:customStyle="1" w:styleId="Table1">
    <w:name w:val="Table1"/>
    <w:basedOn w:val="Normal"/>
    <w:rsid w:val="000A6692"/>
    <w:pPr>
      <w:spacing w:before="60" w:after="60"/>
      <w:jc w:val="center"/>
    </w:pPr>
    <w:rPr>
      <w:sz w:val="28"/>
      <w:szCs w:val="28"/>
    </w:rPr>
  </w:style>
  <w:style w:type="character" w:customStyle="1" w:styleId="CharChar1">
    <w:name w:val="Char Char1"/>
    <w:basedOn w:val="DefaultParagraphFont"/>
    <w:rsid w:val="000A6692"/>
    <w:rPr>
      <w:rFonts w:ascii="Arial" w:hAnsi="Arial"/>
      <w:noProof w:val="0"/>
      <w:sz w:val="24"/>
      <w:szCs w:val="24"/>
      <w:lang w:val="en-US" w:eastAsia="en-US" w:bidi="ar-SA"/>
    </w:rPr>
  </w:style>
  <w:style w:type="character" w:styleId="Hyperlink">
    <w:name w:val="Hyperlink"/>
    <w:basedOn w:val="DefaultParagraphFont"/>
    <w:uiPriority w:val="99"/>
    <w:rsid w:val="000A6692"/>
    <w:rPr>
      <w:rFonts w:ascii="Arial" w:hAnsi="Arial"/>
      <w:noProof w:val="0"/>
      <w:color w:val="0000FF"/>
      <w:sz w:val="22"/>
      <w:szCs w:val="24"/>
      <w:u w:val="single"/>
      <w:lang w:val="en-ZA" w:eastAsia="en-US" w:bidi="ar-SA"/>
    </w:rPr>
  </w:style>
  <w:style w:type="character" w:customStyle="1" w:styleId="NumberedListChar">
    <w:name w:val="Numbered List Char"/>
    <w:basedOn w:val="DefaultParagraphFont"/>
    <w:rsid w:val="000A6692"/>
    <w:rPr>
      <w:rFonts w:ascii="Arial" w:hAnsi="Arial"/>
      <w:noProof w:val="0"/>
      <w:sz w:val="24"/>
      <w:szCs w:val="24"/>
      <w:lang w:val="en-US" w:eastAsia="en-US" w:bidi="ar-SA"/>
    </w:rPr>
  </w:style>
  <w:style w:type="paragraph" w:styleId="TOC1">
    <w:name w:val="toc 1"/>
    <w:basedOn w:val="Normal"/>
    <w:next w:val="Normal"/>
    <w:autoRedefine/>
    <w:uiPriority w:val="39"/>
    <w:qFormat/>
    <w:rsid w:val="000A6692"/>
    <w:pPr>
      <w:jc w:val="both"/>
    </w:pPr>
    <w:rPr>
      <w:b/>
    </w:rPr>
  </w:style>
  <w:style w:type="paragraph" w:styleId="TOC3">
    <w:name w:val="toc 3"/>
    <w:basedOn w:val="Normal"/>
    <w:next w:val="Normal"/>
    <w:autoRedefine/>
    <w:uiPriority w:val="39"/>
    <w:qFormat/>
    <w:rsid w:val="000A6692"/>
    <w:pPr>
      <w:tabs>
        <w:tab w:val="left" w:pos="1440"/>
        <w:tab w:val="right" w:leader="dot" w:pos="8640"/>
      </w:tabs>
      <w:ind w:left="480"/>
      <w:jc w:val="both"/>
    </w:pPr>
  </w:style>
  <w:style w:type="paragraph" w:styleId="TOC2">
    <w:name w:val="toc 2"/>
    <w:basedOn w:val="Normal"/>
    <w:next w:val="Normal"/>
    <w:autoRedefine/>
    <w:uiPriority w:val="39"/>
    <w:qFormat/>
    <w:rsid w:val="000A6692"/>
    <w:pPr>
      <w:tabs>
        <w:tab w:val="left" w:pos="8640"/>
      </w:tabs>
      <w:ind w:left="180"/>
    </w:pPr>
  </w:style>
  <w:style w:type="paragraph" w:styleId="TOC4">
    <w:name w:val="toc 4"/>
    <w:basedOn w:val="Normal"/>
    <w:next w:val="Normal"/>
    <w:autoRedefine/>
    <w:uiPriority w:val="39"/>
    <w:rsid w:val="000A6692"/>
    <w:pPr>
      <w:tabs>
        <w:tab w:val="left" w:pos="1498"/>
        <w:tab w:val="right" w:leader="dot" w:pos="8871"/>
      </w:tabs>
      <w:ind w:left="434"/>
      <w:jc w:val="both"/>
    </w:pPr>
    <w:rPr>
      <w:noProof/>
    </w:rPr>
  </w:style>
  <w:style w:type="paragraph" w:styleId="TOC5">
    <w:name w:val="toc 5"/>
    <w:basedOn w:val="Normal"/>
    <w:next w:val="Normal"/>
    <w:autoRedefine/>
    <w:uiPriority w:val="39"/>
    <w:rsid w:val="000A6692"/>
    <w:pPr>
      <w:ind w:left="960"/>
    </w:pPr>
  </w:style>
  <w:style w:type="paragraph" w:styleId="TOC6">
    <w:name w:val="toc 6"/>
    <w:basedOn w:val="Normal"/>
    <w:next w:val="Normal"/>
    <w:autoRedefine/>
    <w:uiPriority w:val="39"/>
    <w:rsid w:val="000A6692"/>
    <w:pPr>
      <w:ind w:left="1200"/>
    </w:pPr>
  </w:style>
  <w:style w:type="paragraph" w:styleId="TOC7">
    <w:name w:val="toc 7"/>
    <w:basedOn w:val="Normal"/>
    <w:next w:val="Normal"/>
    <w:autoRedefine/>
    <w:uiPriority w:val="39"/>
    <w:rsid w:val="000A6692"/>
    <w:pPr>
      <w:ind w:left="1440"/>
    </w:pPr>
  </w:style>
  <w:style w:type="paragraph" w:styleId="TOC8">
    <w:name w:val="toc 8"/>
    <w:basedOn w:val="Normal"/>
    <w:next w:val="Normal"/>
    <w:autoRedefine/>
    <w:uiPriority w:val="39"/>
    <w:rsid w:val="000A6692"/>
    <w:pPr>
      <w:ind w:left="1680"/>
    </w:pPr>
  </w:style>
  <w:style w:type="paragraph" w:styleId="TOC9">
    <w:name w:val="toc 9"/>
    <w:basedOn w:val="Normal"/>
    <w:next w:val="Normal"/>
    <w:autoRedefine/>
    <w:uiPriority w:val="39"/>
    <w:rsid w:val="000A6692"/>
    <w:pPr>
      <w:tabs>
        <w:tab w:val="left" w:pos="1701"/>
        <w:tab w:val="left" w:pos="8222"/>
      </w:tabs>
      <w:ind w:left="142"/>
    </w:pPr>
  </w:style>
  <w:style w:type="paragraph" w:customStyle="1" w:styleId="Appendix">
    <w:name w:val="Appendix"/>
    <w:basedOn w:val="Heading1"/>
    <w:next w:val="Normal"/>
    <w:rsid w:val="000A6692"/>
    <w:pPr>
      <w:keepLines w:val="0"/>
      <w:tabs>
        <w:tab w:val="num" w:pos="360"/>
      </w:tabs>
      <w:spacing w:before="0" w:after="60"/>
      <w:ind w:left="360" w:hanging="360"/>
    </w:pPr>
    <w:rPr>
      <w:rFonts w:ascii="Arial" w:eastAsia="Times New Roman" w:hAnsi="Arial" w:cs="Arial"/>
      <w:bCs/>
      <w:kern w:val="32"/>
    </w:rPr>
  </w:style>
  <w:style w:type="paragraph" w:styleId="BodyTextIndent">
    <w:name w:val="Body Text Indent"/>
    <w:basedOn w:val="Normal"/>
    <w:link w:val="BodyTextIndentChar1"/>
    <w:rsid w:val="000A6692"/>
    <w:pPr>
      <w:spacing w:after="240"/>
      <w:ind w:left="1134"/>
      <w:jc w:val="both"/>
    </w:pPr>
    <w:rPr>
      <w:rFonts w:ascii="Arial" w:hAnsi="Arial"/>
      <w:sz w:val="22"/>
      <w:szCs w:val="20"/>
      <w:lang w:val="en-NZ"/>
    </w:rPr>
  </w:style>
  <w:style w:type="character" w:customStyle="1" w:styleId="BodyTextIndentChar">
    <w:name w:val="Body Text Indent Char"/>
    <w:basedOn w:val="DefaultParagraphFont"/>
    <w:rsid w:val="000A6692"/>
    <w:rPr>
      <w:rFonts w:ascii="Times New Roman" w:eastAsia="MS Mincho" w:hAnsi="Times New Roman" w:cs="Times New Roman"/>
      <w:sz w:val="24"/>
      <w:szCs w:val="24"/>
    </w:rPr>
  </w:style>
  <w:style w:type="paragraph" w:styleId="FootnoteText">
    <w:name w:val="footnote text"/>
    <w:basedOn w:val="Normal"/>
    <w:link w:val="FootnoteTextChar"/>
    <w:semiHidden/>
    <w:rsid w:val="000A6692"/>
    <w:pPr>
      <w:jc w:val="both"/>
    </w:pPr>
    <w:rPr>
      <w:rFonts w:ascii="Arial" w:hAnsi="Arial"/>
      <w:sz w:val="20"/>
      <w:szCs w:val="20"/>
      <w:lang w:val="en-NZ"/>
    </w:rPr>
  </w:style>
  <w:style w:type="character" w:customStyle="1" w:styleId="FootnoteTextChar">
    <w:name w:val="Footnote Text Char"/>
    <w:basedOn w:val="DefaultParagraphFont"/>
    <w:link w:val="FootnoteText"/>
    <w:semiHidden/>
    <w:rsid w:val="000A6692"/>
    <w:rPr>
      <w:rFonts w:ascii="Arial" w:eastAsia="MS Mincho" w:hAnsi="Arial" w:cs="Times New Roman"/>
      <w:sz w:val="20"/>
      <w:szCs w:val="20"/>
      <w:lang w:val="en-NZ"/>
    </w:rPr>
  </w:style>
  <w:style w:type="character" w:styleId="FootnoteReference">
    <w:name w:val="footnote reference"/>
    <w:basedOn w:val="DefaultParagraphFont"/>
    <w:semiHidden/>
    <w:rsid w:val="000A6692"/>
    <w:rPr>
      <w:rFonts w:ascii="Arial" w:hAnsi="Arial"/>
      <w:noProof w:val="0"/>
      <w:sz w:val="22"/>
      <w:szCs w:val="24"/>
      <w:vertAlign w:val="superscript"/>
      <w:lang w:val="en-ZA" w:eastAsia="en-US" w:bidi="ar-SA"/>
    </w:rPr>
  </w:style>
  <w:style w:type="character" w:customStyle="1" w:styleId="CharChar">
    <w:name w:val="Char Char"/>
    <w:basedOn w:val="DefaultParagraphFont"/>
    <w:rsid w:val="000A6692"/>
    <w:rPr>
      <w:rFonts w:ascii="Arial" w:hAnsi="Arial"/>
      <w:noProof w:val="0"/>
      <w:sz w:val="22"/>
      <w:szCs w:val="24"/>
      <w:lang w:val="en-NZ" w:eastAsia="en-US" w:bidi="ar-SA"/>
    </w:rPr>
  </w:style>
  <w:style w:type="paragraph" w:customStyle="1" w:styleId="Char1">
    <w:name w:val="Char1"/>
    <w:basedOn w:val="Normal"/>
    <w:rsid w:val="000A6692"/>
    <w:pPr>
      <w:numPr>
        <w:numId w:val="1"/>
      </w:numPr>
      <w:spacing w:after="160" w:line="240" w:lineRule="exact"/>
    </w:pPr>
    <w:rPr>
      <w:rFonts w:ascii="Arial" w:hAnsi="Arial"/>
      <w:sz w:val="22"/>
      <w:lang w:val="en-ZA"/>
    </w:rPr>
  </w:style>
  <w:style w:type="paragraph" w:styleId="BalloonText">
    <w:name w:val="Balloon Text"/>
    <w:basedOn w:val="Normal"/>
    <w:link w:val="BalloonTextChar"/>
    <w:semiHidden/>
    <w:rsid w:val="000A6692"/>
    <w:pPr>
      <w:widowControl w:val="0"/>
      <w:adjustRightInd w:val="0"/>
      <w:spacing w:line="360" w:lineRule="atLeast"/>
      <w:jc w:val="both"/>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0A6692"/>
    <w:rPr>
      <w:rFonts w:ascii="Tahoma" w:eastAsia="MS Mincho" w:hAnsi="Tahoma" w:cs="Tahoma"/>
      <w:sz w:val="16"/>
      <w:szCs w:val="16"/>
    </w:rPr>
  </w:style>
  <w:style w:type="character" w:styleId="CommentReference">
    <w:name w:val="annotation reference"/>
    <w:basedOn w:val="DefaultParagraphFont"/>
    <w:rsid w:val="000A6692"/>
    <w:rPr>
      <w:rFonts w:ascii="Arial" w:hAnsi="Arial"/>
      <w:noProof w:val="0"/>
      <w:sz w:val="16"/>
      <w:szCs w:val="16"/>
      <w:lang w:val="en-ZA" w:eastAsia="en-US" w:bidi="ar-SA"/>
    </w:rPr>
  </w:style>
  <w:style w:type="paragraph" w:styleId="CommentText">
    <w:name w:val="annotation text"/>
    <w:basedOn w:val="Normal"/>
    <w:link w:val="CommentTextChar"/>
    <w:rsid w:val="000A6692"/>
    <w:pPr>
      <w:widowControl w:val="0"/>
      <w:adjustRightInd w:val="0"/>
      <w:spacing w:line="360" w:lineRule="atLeast"/>
      <w:jc w:val="both"/>
      <w:textAlignment w:val="baseline"/>
    </w:pPr>
    <w:rPr>
      <w:sz w:val="20"/>
      <w:szCs w:val="20"/>
    </w:rPr>
  </w:style>
  <w:style w:type="character" w:customStyle="1" w:styleId="CommentTextChar">
    <w:name w:val="Comment Text Char"/>
    <w:basedOn w:val="DefaultParagraphFont"/>
    <w:link w:val="CommentText"/>
    <w:rsid w:val="000A6692"/>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semiHidden/>
    <w:rsid w:val="000A6692"/>
    <w:rPr>
      <w:b/>
      <w:bCs/>
    </w:rPr>
  </w:style>
  <w:style w:type="character" w:customStyle="1" w:styleId="CommentSubjectChar">
    <w:name w:val="Comment Subject Char"/>
    <w:basedOn w:val="CommentTextChar"/>
    <w:link w:val="CommentSubject"/>
    <w:uiPriority w:val="99"/>
    <w:semiHidden/>
    <w:rsid w:val="000A6692"/>
    <w:rPr>
      <w:rFonts w:ascii="Times New Roman" w:eastAsia="MS Mincho" w:hAnsi="Times New Roman" w:cs="Times New Roman"/>
      <w:b/>
      <w:bCs/>
      <w:sz w:val="20"/>
      <w:szCs w:val="20"/>
    </w:rPr>
  </w:style>
  <w:style w:type="paragraph" w:styleId="DocumentMap">
    <w:name w:val="Document Map"/>
    <w:basedOn w:val="Normal"/>
    <w:link w:val="DocumentMapChar"/>
    <w:semiHidden/>
    <w:rsid w:val="000A6692"/>
    <w:pPr>
      <w:widowControl w:val="0"/>
      <w:shd w:val="clear" w:color="auto" w:fill="000080"/>
      <w:adjustRightInd w:val="0"/>
      <w:spacing w:line="360" w:lineRule="atLeast"/>
      <w:jc w:val="both"/>
      <w:textAlignment w:val="baseline"/>
    </w:pPr>
    <w:rPr>
      <w:rFonts w:ascii="Tahoma" w:hAnsi="Tahoma" w:cs="Tahoma"/>
    </w:rPr>
  </w:style>
  <w:style w:type="character" w:customStyle="1" w:styleId="DocumentMapChar">
    <w:name w:val="Document Map Char"/>
    <w:basedOn w:val="DefaultParagraphFont"/>
    <w:link w:val="DocumentMap"/>
    <w:semiHidden/>
    <w:rsid w:val="000A6692"/>
    <w:rPr>
      <w:rFonts w:ascii="Tahoma" w:eastAsia="MS Mincho" w:hAnsi="Tahoma" w:cs="Tahoma"/>
      <w:sz w:val="24"/>
      <w:szCs w:val="24"/>
      <w:shd w:val="clear" w:color="auto" w:fill="000080"/>
    </w:rPr>
  </w:style>
  <w:style w:type="paragraph" w:styleId="BodyText">
    <w:name w:val="Body Text"/>
    <w:basedOn w:val="Normal"/>
    <w:link w:val="BodyTextChar1"/>
    <w:rsid w:val="000A6692"/>
    <w:pPr>
      <w:spacing w:after="120"/>
    </w:pPr>
  </w:style>
  <w:style w:type="character" w:customStyle="1" w:styleId="BodyTextChar">
    <w:name w:val="Body Text Char"/>
    <w:basedOn w:val="DefaultParagraphFont"/>
    <w:rsid w:val="000A6692"/>
    <w:rPr>
      <w:rFonts w:ascii="Times New Roman" w:eastAsia="MS Mincho" w:hAnsi="Times New Roman" w:cs="Times New Roman"/>
      <w:sz w:val="24"/>
      <w:szCs w:val="24"/>
    </w:rPr>
  </w:style>
  <w:style w:type="paragraph" w:styleId="ListParagraph">
    <w:name w:val="List Paragraph"/>
    <w:aliases w:val="06. Ý,B1,Body Bullet,Bullet List,Bullet Number,Bulleted Text,Figure_name,FooterText,List Bullet1,List Paragraph 1,List Paragraph Char Char,List bullet,Paragraphe de liste,RSB 2,Ref,Requirements,Use Case List Paragraph,bu1,d_bodyb"/>
    <w:basedOn w:val="Normal"/>
    <w:link w:val="ListParagraphChar"/>
    <w:uiPriority w:val="34"/>
    <w:qFormat/>
    <w:rsid w:val="000A6692"/>
    <w:pPr>
      <w:ind w:left="720"/>
    </w:pPr>
  </w:style>
  <w:style w:type="table" w:styleId="TableGrid">
    <w:name w:val="Table Grid"/>
    <w:basedOn w:val="TableNormal"/>
    <w:uiPriority w:val="59"/>
    <w:rsid w:val="000A6692"/>
    <w:pPr>
      <w:spacing w:after="0"/>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link w:val="DefaultChar"/>
    <w:rsid w:val="000A6692"/>
    <w:pPr>
      <w:autoSpaceDE w:val="0"/>
      <w:autoSpaceDN w:val="0"/>
      <w:adjustRightInd w:val="0"/>
      <w:spacing w:after="0"/>
    </w:pPr>
    <w:rPr>
      <w:rFonts w:ascii="Arial" w:eastAsia="MS Mincho" w:hAnsi="Arial" w:cs="Arial"/>
      <w:color w:val="000000"/>
      <w:sz w:val="24"/>
      <w:szCs w:val="24"/>
    </w:rPr>
  </w:style>
  <w:style w:type="paragraph" w:styleId="ListBullet2">
    <w:name w:val="List Bullet 2"/>
    <w:basedOn w:val="Normal"/>
    <w:rsid w:val="000A6692"/>
    <w:pPr>
      <w:numPr>
        <w:numId w:val="2"/>
      </w:numPr>
      <w:spacing w:after="120" w:line="300" w:lineRule="auto"/>
      <w:jc w:val="both"/>
    </w:pPr>
    <w:rPr>
      <w:sz w:val="28"/>
      <w:szCs w:val="20"/>
    </w:rPr>
  </w:style>
  <w:style w:type="paragraph" w:styleId="ListNumber3">
    <w:name w:val="List Number 3"/>
    <w:basedOn w:val="Normal"/>
    <w:rsid w:val="000A6692"/>
    <w:pPr>
      <w:numPr>
        <w:ilvl w:val="1"/>
        <w:numId w:val="3"/>
      </w:numPr>
      <w:spacing w:after="120" w:line="300" w:lineRule="auto"/>
      <w:jc w:val="both"/>
    </w:pPr>
    <w:rPr>
      <w:sz w:val="28"/>
      <w:szCs w:val="20"/>
    </w:rPr>
  </w:style>
  <w:style w:type="paragraph" w:customStyle="1" w:styleId="NumberedLista">
    <w:name w:val="Numbered List a"/>
    <w:basedOn w:val="Normal"/>
    <w:rsid w:val="000A6692"/>
    <w:pPr>
      <w:widowControl w:val="0"/>
      <w:adjustRightInd w:val="0"/>
      <w:spacing w:line="360" w:lineRule="atLeast"/>
      <w:jc w:val="both"/>
      <w:textAlignment w:val="baseline"/>
    </w:pPr>
  </w:style>
  <w:style w:type="numbering" w:customStyle="1" w:styleId="StyleNumbered">
    <w:name w:val="Style Numbered"/>
    <w:basedOn w:val="NoList"/>
    <w:rsid w:val="000A6692"/>
    <w:pPr>
      <w:numPr>
        <w:numId w:val="4"/>
      </w:numPr>
    </w:pPr>
  </w:style>
  <w:style w:type="numbering" w:styleId="1ai">
    <w:name w:val="Outline List 1"/>
    <w:aliases w:val="1 / a / -,1 / a / -/+"/>
    <w:basedOn w:val="NoList"/>
    <w:rsid w:val="000A6692"/>
    <w:pPr>
      <w:numPr>
        <w:numId w:val="5"/>
      </w:numPr>
    </w:pPr>
  </w:style>
  <w:style w:type="paragraph" w:customStyle="1" w:styleId="Char2">
    <w:name w:val="Char2 (文字) (文字)"/>
    <w:basedOn w:val="Normal"/>
    <w:rsid w:val="000A6692"/>
    <w:pPr>
      <w:tabs>
        <w:tab w:val="num" w:pos="720"/>
      </w:tabs>
      <w:spacing w:after="160" w:line="240" w:lineRule="exact"/>
      <w:ind w:left="720" w:hanging="360"/>
    </w:pPr>
    <w:rPr>
      <w:rFonts w:ascii="Arial" w:hAnsi="Arial"/>
      <w:sz w:val="22"/>
      <w:lang w:val="en-ZA"/>
    </w:rPr>
  </w:style>
  <w:style w:type="paragraph" w:customStyle="1" w:styleId="Statement">
    <w:name w:val="Statement"/>
    <w:basedOn w:val="Normal"/>
    <w:rsid w:val="000A6692"/>
    <w:pPr>
      <w:spacing w:before="60" w:after="60" w:line="288" w:lineRule="auto"/>
      <w:ind w:firstLine="567"/>
      <w:jc w:val="both"/>
    </w:pPr>
    <w:rPr>
      <w:sz w:val="28"/>
      <w:szCs w:val="28"/>
      <w:lang w:val="vi-VN"/>
    </w:rPr>
  </w:style>
  <w:style w:type="table" w:customStyle="1" w:styleId="TableNormal1">
    <w:name w:val="Table Normal1"/>
    <w:next w:val="TableNormal"/>
    <w:semiHidden/>
    <w:rsid w:val="000A6692"/>
    <w:pPr>
      <w:widowControl w:val="0"/>
      <w:adjustRightInd w:val="0"/>
      <w:spacing w:after="0" w:line="360" w:lineRule="atLeast"/>
      <w:jc w:val="both"/>
      <w:textAlignment w:val="baseline"/>
    </w:pPr>
    <w:rPr>
      <w:rFonts w:ascii="Times New Roman" w:eastAsia="MS Mincho" w:hAnsi="Times New Roman" w:cs="Times New Roman"/>
      <w:sz w:val="20"/>
      <w:szCs w:val="20"/>
    </w:rPr>
    <w:tblPr>
      <w:tblInd w:w="0" w:type="dxa"/>
      <w:tblCellMar>
        <w:top w:w="0" w:type="dxa"/>
        <w:left w:w="108" w:type="dxa"/>
        <w:bottom w:w="0" w:type="dxa"/>
        <w:right w:w="108" w:type="dxa"/>
      </w:tblCellMar>
    </w:tblPr>
  </w:style>
  <w:style w:type="table" w:customStyle="1" w:styleId="TableNormal2">
    <w:name w:val="Table Normal2"/>
    <w:next w:val="TableNormal"/>
    <w:semiHidden/>
    <w:rsid w:val="000A6692"/>
    <w:pPr>
      <w:spacing w:after="0"/>
    </w:pPr>
    <w:rPr>
      <w:rFonts w:ascii="Times New Roman" w:eastAsia="MS Mincho" w:hAnsi="Times New Roman" w:cs="Times New Roman"/>
      <w:sz w:val="20"/>
      <w:szCs w:val="20"/>
      <w:lang w:eastAsia="ja-JP"/>
    </w:rPr>
    <w:tblPr>
      <w:tblInd w:w="0" w:type="dxa"/>
      <w:tblCellMar>
        <w:top w:w="0" w:type="dxa"/>
        <w:left w:w="108" w:type="dxa"/>
        <w:bottom w:w="0" w:type="dxa"/>
        <w:right w:w="108" w:type="dxa"/>
      </w:tblCellMar>
    </w:tblPr>
  </w:style>
  <w:style w:type="character" w:styleId="FollowedHyperlink">
    <w:name w:val="FollowedHyperlink"/>
    <w:basedOn w:val="DefaultParagraphFont"/>
    <w:rsid w:val="000A6692"/>
    <w:rPr>
      <w:rFonts w:ascii="Arial" w:eastAsia="MS Mincho" w:hAnsi="Arial"/>
      <w:noProof w:val="0"/>
      <w:color w:val="800080"/>
      <w:sz w:val="22"/>
      <w:szCs w:val="24"/>
      <w:u w:val="single"/>
      <w:lang w:val="en-ZA" w:eastAsia="en-US" w:bidi="ar-SA"/>
    </w:rPr>
  </w:style>
  <w:style w:type="character" w:customStyle="1" w:styleId="usertext1">
    <w:name w:val="usertext1"/>
    <w:basedOn w:val="DefaultParagraphFont"/>
    <w:rsid w:val="000A6692"/>
    <w:rPr>
      <w:rFonts w:ascii="Arial" w:eastAsia="MS Mincho" w:hAnsi="Arial" w:cs="Arial" w:hint="default"/>
      <w:noProof w:val="0"/>
      <w:sz w:val="20"/>
      <w:szCs w:val="20"/>
      <w:lang w:val="en-ZA" w:eastAsia="en-US" w:bidi="ar-SA"/>
    </w:rPr>
  </w:style>
  <w:style w:type="numbering" w:styleId="111111">
    <w:name w:val="Outline List 2"/>
    <w:basedOn w:val="NoList"/>
    <w:rsid w:val="000A6692"/>
    <w:pPr>
      <w:numPr>
        <w:numId w:val="6"/>
      </w:numPr>
    </w:pPr>
  </w:style>
  <w:style w:type="paragraph" w:customStyle="1" w:styleId="PhLc1">
    <w:name w:val="Phụ Lục 1"/>
    <w:basedOn w:val="Appendix"/>
    <w:rsid w:val="000A6692"/>
  </w:style>
  <w:style w:type="character" w:customStyle="1" w:styleId="ChapterTitleCharChar">
    <w:name w:val="Chapter Title Char Char"/>
    <w:basedOn w:val="DefaultParagraphFont"/>
    <w:rsid w:val="000A6692"/>
    <w:rPr>
      <w:rFonts w:cs="Arial"/>
      <w:b/>
      <w:bCs/>
      <w:iCs/>
      <w:sz w:val="28"/>
      <w:szCs w:val="28"/>
      <w:lang w:val="en-US" w:eastAsia="en-US" w:bidi="ar-SA"/>
    </w:rPr>
  </w:style>
  <w:style w:type="paragraph" w:customStyle="1" w:styleId="CHNGSTYLE">
    <w:name w:val="CHƯƠNG STYLE"/>
    <w:basedOn w:val="Normal"/>
    <w:rsid w:val="000A6692"/>
    <w:pPr>
      <w:numPr>
        <w:numId w:val="7"/>
      </w:numPr>
      <w:jc w:val="center"/>
    </w:pPr>
    <w:rPr>
      <w:b/>
      <w:bCs/>
      <w:sz w:val="28"/>
      <w:szCs w:val="28"/>
      <w:lang w:val="vi-VN"/>
    </w:rPr>
  </w:style>
  <w:style w:type="paragraph" w:styleId="PlainText">
    <w:name w:val="Plain Text"/>
    <w:basedOn w:val="Normal"/>
    <w:link w:val="PlainTextChar"/>
    <w:rsid w:val="000A6692"/>
    <w:rPr>
      <w:rFonts w:ascii="Courier New" w:hAnsi="Courier New" w:cs="Courier New"/>
      <w:sz w:val="20"/>
      <w:szCs w:val="20"/>
      <w:lang w:eastAsia="ja-JP"/>
    </w:rPr>
  </w:style>
  <w:style w:type="character" w:customStyle="1" w:styleId="PlainTextChar">
    <w:name w:val="Plain Text Char"/>
    <w:basedOn w:val="DefaultParagraphFont"/>
    <w:link w:val="PlainText"/>
    <w:rsid w:val="000A6692"/>
    <w:rPr>
      <w:rFonts w:ascii="Courier New" w:eastAsia="MS Mincho" w:hAnsi="Courier New" w:cs="Courier New"/>
      <w:sz w:val="20"/>
      <w:szCs w:val="20"/>
      <w:lang w:eastAsia="ja-JP"/>
    </w:rPr>
  </w:style>
  <w:style w:type="paragraph" w:styleId="Revision">
    <w:name w:val="Revision"/>
    <w:hidden/>
    <w:rsid w:val="000A6692"/>
    <w:pPr>
      <w:spacing w:after="0"/>
    </w:pPr>
    <w:rPr>
      <w:rFonts w:ascii="Times New Roman" w:eastAsia="MS Mincho" w:hAnsi="Times New Roman" w:cs="Times New Roman"/>
      <w:sz w:val="24"/>
      <w:szCs w:val="24"/>
    </w:rPr>
  </w:style>
  <w:style w:type="paragraph" w:customStyle="1" w:styleId="TableTitle">
    <w:name w:val="Table_Title"/>
    <w:basedOn w:val="Normal"/>
    <w:rsid w:val="000A6692"/>
    <w:pPr>
      <w:spacing w:before="60" w:after="60"/>
      <w:jc w:val="center"/>
    </w:pPr>
    <w:rPr>
      <w:rFonts w:eastAsia="Times New Roman"/>
      <w:i/>
      <w:iCs/>
      <w:sz w:val="28"/>
      <w:szCs w:val="28"/>
    </w:rPr>
  </w:style>
  <w:style w:type="paragraph" w:customStyle="1" w:styleId="Style3">
    <w:name w:val="Style3"/>
    <w:basedOn w:val="Heading3"/>
    <w:rsid w:val="000A6692"/>
    <w:pPr>
      <w:widowControl w:val="0"/>
      <w:numPr>
        <w:numId w:val="73"/>
      </w:numPr>
      <w:adjustRightInd w:val="0"/>
      <w:spacing w:before="240" w:after="240" w:line="360" w:lineRule="atLeast"/>
      <w:jc w:val="center"/>
      <w:textAlignment w:val="baseline"/>
    </w:pPr>
    <w:rPr>
      <w:rFonts w:eastAsia="Times New Roman" w:cs="Arial"/>
      <w:bCs/>
      <w:i w:val="0"/>
      <w:sz w:val="28"/>
      <w:szCs w:val="26"/>
      <w:lang w:val="vi-VN"/>
    </w:rPr>
  </w:style>
  <w:style w:type="paragraph" w:customStyle="1" w:styleId="StyleNumberedListBold">
    <w:name w:val="Style Numbered List + Bold"/>
    <w:basedOn w:val="Normal"/>
    <w:link w:val="StyleNumberedListBoldChar"/>
    <w:rsid w:val="000A6692"/>
    <w:pPr>
      <w:widowControl w:val="0"/>
      <w:adjustRightInd w:val="0"/>
      <w:spacing w:before="60" w:after="60" w:line="360" w:lineRule="atLeast"/>
      <w:ind w:left="374" w:firstLine="709"/>
      <w:jc w:val="both"/>
      <w:textAlignment w:val="baseline"/>
    </w:pPr>
    <w:rPr>
      <w:rFonts w:eastAsia="Times New Roman"/>
      <w:b/>
      <w:bCs/>
      <w:sz w:val="28"/>
    </w:rPr>
  </w:style>
  <w:style w:type="character" w:customStyle="1" w:styleId="StyleNumberedListBoldChar">
    <w:name w:val="Style Numbered List + Bold Char"/>
    <w:basedOn w:val="DefaultParagraphFont"/>
    <w:link w:val="StyleNumberedListBold"/>
    <w:rsid w:val="000A6692"/>
    <w:rPr>
      <w:rFonts w:ascii="Times New Roman" w:eastAsia="Times New Roman" w:hAnsi="Times New Roman" w:cs="Times New Roman"/>
      <w:b/>
      <w:bCs/>
      <w:sz w:val="28"/>
      <w:szCs w:val="24"/>
    </w:rPr>
  </w:style>
  <w:style w:type="paragraph" w:customStyle="1" w:styleId="Stat1">
    <w:name w:val="Stat1"/>
    <w:basedOn w:val="Statement"/>
    <w:rsid w:val="000A6692"/>
    <w:pPr>
      <w:tabs>
        <w:tab w:val="num" w:pos="57"/>
      </w:tabs>
      <w:ind w:left="113" w:hanging="113"/>
    </w:pPr>
    <w:rPr>
      <w:rFonts w:eastAsia="Times New Roman"/>
      <w:b/>
      <w:bCs/>
    </w:rPr>
  </w:style>
  <w:style w:type="paragraph" w:customStyle="1" w:styleId="NumberedList123">
    <w:name w:val="Numbered List 123"/>
    <w:basedOn w:val="Normal"/>
    <w:link w:val="NumberedList123Char"/>
    <w:rsid w:val="000A6692"/>
    <w:pPr>
      <w:widowControl w:val="0"/>
      <w:adjustRightInd w:val="0"/>
      <w:spacing w:before="60" w:after="60" w:line="360" w:lineRule="atLeast"/>
      <w:jc w:val="both"/>
      <w:textAlignment w:val="baseline"/>
    </w:pPr>
    <w:rPr>
      <w:rFonts w:eastAsia="Times New Roman"/>
      <w:sz w:val="28"/>
    </w:rPr>
  </w:style>
  <w:style w:type="character" w:customStyle="1" w:styleId="NumberedList123Char">
    <w:name w:val="Numbered List 123 Char"/>
    <w:basedOn w:val="DefaultParagraphFont"/>
    <w:link w:val="NumberedList123"/>
    <w:rsid w:val="000A6692"/>
    <w:rPr>
      <w:rFonts w:ascii="Times New Roman" w:eastAsia="Times New Roman" w:hAnsi="Times New Roman" w:cs="Times New Roman"/>
      <w:sz w:val="28"/>
      <w:szCs w:val="24"/>
    </w:rPr>
  </w:style>
  <w:style w:type="paragraph" w:styleId="Title">
    <w:name w:val="Title"/>
    <w:basedOn w:val="Normal"/>
    <w:link w:val="TitleChar"/>
    <w:qFormat/>
    <w:rsid w:val="000A6692"/>
    <w:pPr>
      <w:keepNext/>
      <w:spacing w:before="120" w:after="320"/>
      <w:jc w:val="center"/>
    </w:pPr>
    <w:rPr>
      <w:rFonts w:ascii=".VnTimeH" w:eastAsia="Times New Roman" w:hAnsi=".VnTimeH"/>
      <w:b/>
      <w:color w:val="000000"/>
      <w:spacing w:val="24"/>
      <w:sz w:val="26"/>
      <w:szCs w:val="20"/>
    </w:rPr>
  </w:style>
  <w:style w:type="character" w:customStyle="1" w:styleId="TitleChar">
    <w:name w:val="Title Char"/>
    <w:basedOn w:val="DefaultParagraphFont"/>
    <w:link w:val="Title"/>
    <w:rsid w:val="000A6692"/>
    <w:rPr>
      <w:rFonts w:ascii=".VnTimeH" w:eastAsia="Times New Roman" w:hAnsi=".VnTimeH" w:cs="Times New Roman"/>
      <w:b/>
      <w:color w:val="000000"/>
      <w:spacing w:val="24"/>
      <w:sz w:val="26"/>
      <w:szCs w:val="20"/>
    </w:rPr>
  </w:style>
  <w:style w:type="paragraph" w:styleId="TOCHeading">
    <w:name w:val="TOC Heading"/>
    <w:basedOn w:val="Heading1"/>
    <w:next w:val="Normal"/>
    <w:uiPriority w:val="39"/>
    <w:qFormat/>
    <w:rsid w:val="000A6692"/>
    <w:pPr>
      <w:spacing w:before="480" w:line="276" w:lineRule="auto"/>
      <w:outlineLvl w:val="9"/>
    </w:pPr>
    <w:rPr>
      <w:rFonts w:eastAsia="Times New Roman" w:cs="Times New Roman"/>
      <w:bCs/>
      <w:color w:val="365F91"/>
    </w:rPr>
  </w:style>
  <w:style w:type="paragraph" w:styleId="NormalWeb">
    <w:name w:val="Normal (Web)"/>
    <w:basedOn w:val="Normal"/>
    <w:rsid w:val="000A6692"/>
    <w:pPr>
      <w:spacing w:before="120" w:after="240" w:line="360" w:lineRule="atLeast"/>
    </w:pPr>
    <w:rPr>
      <w:rFonts w:ascii="Verdana" w:eastAsia="Times New Roman" w:hAnsi="Verdana"/>
    </w:rPr>
  </w:style>
  <w:style w:type="character" w:styleId="Emphasis">
    <w:name w:val="Emphasis"/>
    <w:basedOn w:val="DefaultParagraphFont"/>
    <w:uiPriority w:val="20"/>
    <w:qFormat/>
    <w:rsid w:val="000A6692"/>
    <w:rPr>
      <w:i/>
      <w:iCs/>
    </w:rPr>
  </w:style>
  <w:style w:type="paragraph" w:customStyle="1" w:styleId="noidungchuso">
    <w:name w:val="noi dung chu so"/>
    <w:basedOn w:val="Normal"/>
    <w:rsid w:val="000A6692"/>
    <w:pPr>
      <w:numPr>
        <w:numId w:val="106"/>
      </w:numPr>
      <w:spacing w:before="120"/>
    </w:pPr>
    <w:rPr>
      <w:rFonts w:eastAsia="Times New Roman"/>
      <w:sz w:val="28"/>
      <w:szCs w:val="20"/>
    </w:rPr>
  </w:style>
  <w:style w:type="paragraph" w:customStyle="1" w:styleId="Char">
    <w:name w:val="Char"/>
    <w:basedOn w:val="Normal"/>
    <w:rsid w:val="000A6692"/>
    <w:pPr>
      <w:spacing w:after="160" w:line="240" w:lineRule="exact"/>
    </w:pPr>
    <w:rPr>
      <w:rFonts w:ascii="Verdana" w:eastAsia="Times New Roman" w:hAnsi="Verdana"/>
      <w:sz w:val="20"/>
      <w:szCs w:val="20"/>
    </w:rPr>
  </w:style>
  <w:style w:type="paragraph" w:styleId="ListNumber">
    <w:name w:val="List Number"/>
    <w:basedOn w:val="Normal"/>
    <w:qFormat/>
    <w:rsid w:val="000A6692"/>
    <w:pPr>
      <w:numPr>
        <w:numId w:val="118"/>
      </w:numPr>
      <w:contextualSpacing/>
    </w:pPr>
  </w:style>
  <w:style w:type="paragraph" w:styleId="Caption">
    <w:name w:val="caption"/>
    <w:basedOn w:val="BodyText"/>
    <w:next w:val="Normal"/>
    <w:link w:val="CaptionChar"/>
    <w:qFormat/>
    <w:rsid w:val="000A6692"/>
    <w:pPr>
      <w:keepNext/>
      <w:pBdr>
        <w:top w:val="single" w:sz="4" w:space="1" w:color="auto"/>
        <w:bottom w:val="single" w:sz="4" w:space="1" w:color="auto"/>
      </w:pBdr>
      <w:tabs>
        <w:tab w:val="left" w:pos="1418"/>
      </w:tabs>
      <w:spacing w:before="240" w:line="280" w:lineRule="atLeast"/>
      <w:ind w:left="1418" w:hanging="1418"/>
      <w:jc w:val="both"/>
    </w:pPr>
    <w:rPr>
      <w:rFonts w:ascii="Calibri" w:eastAsia="Calibri" w:hAnsi="Calibri"/>
      <w:b/>
      <w:spacing w:val="5"/>
      <w:sz w:val="22"/>
      <w:szCs w:val="20"/>
      <w:lang w:val="en-AU"/>
    </w:rPr>
  </w:style>
  <w:style w:type="character" w:customStyle="1" w:styleId="CaptionChar">
    <w:name w:val="Caption Char"/>
    <w:link w:val="Caption"/>
    <w:rsid w:val="000A6692"/>
    <w:rPr>
      <w:rFonts w:ascii="Calibri" w:eastAsia="Calibri" w:hAnsi="Calibri" w:cs="Times New Roman"/>
      <w:b/>
      <w:spacing w:val="5"/>
      <w:szCs w:val="20"/>
      <w:lang w:val="en-AU"/>
    </w:rPr>
  </w:style>
  <w:style w:type="paragraph" w:styleId="ListNumber2">
    <w:name w:val="List Number 2"/>
    <w:basedOn w:val="Normal"/>
    <w:qFormat/>
    <w:rsid w:val="000A6692"/>
    <w:pPr>
      <w:numPr>
        <w:numId w:val="119"/>
      </w:numPr>
      <w:contextualSpacing/>
    </w:pPr>
  </w:style>
  <w:style w:type="paragraph" w:customStyle="1" w:styleId="TableListNumber">
    <w:name w:val="Table List Number"/>
    <w:basedOn w:val="Normal"/>
    <w:rsid w:val="000A6692"/>
    <w:pPr>
      <w:keepNext/>
      <w:numPr>
        <w:numId w:val="120"/>
      </w:numPr>
      <w:tabs>
        <w:tab w:val="clear" w:pos="360"/>
        <w:tab w:val="left" w:pos="227"/>
      </w:tabs>
      <w:spacing w:after="120" w:line="280" w:lineRule="atLeast"/>
    </w:pPr>
    <w:rPr>
      <w:rFonts w:asciiTheme="minorHAnsi" w:eastAsia="Calibri" w:hAnsiTheme="minorHAnsi" w:cs="Arial"/>
      <w:bCs/>
      <w:spacing w:val="2"/>
      <w:kern w:val="24"/>
      <w:sz w:val="20"/>
      <w:szCs w:val="22"/>
      <w:lang w:val="en-AU"/>
    </w:rPr>
  </w:style>
  <w:style w:type="paragraph" w:customStyle="1" w:styleId="TableListNumber2">
    <w:name w:val="Table List Number 2"/>
    <w:basedOn w:val="TableListNumber"/>
    <w:rsid w:val="000A6692"/>
    <w:pPr>
      <w:numPr>
        <w:ilvl w:val="1"/>
      </w:numPr>
      <w:tabs>
        <w:tab w:val="clear" w:pos="227"/>
        <w:tab w:val="clear" w:pos="587"/>
        <w:tab w:val="left" w:pos="454"/>
      </w:tabs>
    </w:pPr>
  </w:style>
  <w:style w:type="paragraph" w:customStyle="1" w:styleId="TableListNumber3">
    <w:name w:val="Table List Number 3"/>
    <w:basedOn w:val="TableListNumber"/>
    <w:rsid w:val="000A6692"/>
    <w:pPr>
      <w:numPr>
        <w:ilvl w:val="2"/>
      </w:numPr>
      <w:tabs>
        <w:tab w:val="clear" w:pos="227"/>
        <w:tab w:val="clear" w:pos="1174"/>
        <w:tab w:val="left" w:pos="680"/>
      </w:tabs>
      <w:ind w:left="681" w:hanging="227"/>
    </w:pPr>
  </w:style>
  <w:style w:type="character" w:customStyle="1" w:styleId="apple-converted-space">
    <w:name w:val="apple-converted-space"/>
    <w:basedOn w:val="DefaultParagraphFont"/>
    <w:rsid w:val="000A6692"/>
  </w:style>
  <w:style w:type="table" w:customStyle="1" w:styleId="TableGrid1">
    <w:name w:val="Table Grid1"/>
    <w:basedOn w:val="TableNormal"/>
    <w:next w:val="TableGrid"/>
    <w:uiPriority w:val="39"/>
    <w:rsid w:val="000A6692"/>
    <w:pPr>
      <w:spacing w:after="0"/>
    </w:pPr>
    <w:rPr>
      <w:rFonts w:ascii="Times New Roman" w:eastAsia="MS Mincho" w:hAnsi="Times New Roman" w:cs="Times New Roman"/>
      <w:sz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A6692"/>
    <w:rPr>
      <w:b/>
      <w:bCs/>
    </w:rPr>
  </w:style>
  <w:style w:type="character" w:styleId="PlaceholderText">
    <w:name w:val="Placeholder Text"/>
    <w:basedOn w:val="DefaultParagraphFont"/>
    <w:uiPriority w:val="99"/>
    <w:semiHidden/>
    <w:rsid w:val="000A6692"/>
    <w:rPr>
      <w:color w:val="808080"/>
    </w:rPr>
  </w:style>
  <w:style w:type="paragraph" w:customStyle="1" w:styleId="1Content">
    <w:name w:val="1Content"/>
    <w:basedOn w:val="Normal"/>
    <w:link w:val="1ContentChar"/>
    <w:uiPriority w:val="99"/>
    <w:qFormat/>
    <w:rsid w:val="000A6692"/>
    <w:pPr>
      <w:spacing w:before="120" w:after="120" w:line="264" w:lineRule="auto"/>
      <w:ind w:firstLine="720"/>
      <w:jc w:val="both"/>
    </w:pPr>
    <w:rPr>
      <w:rFonts w:eastAsia="Times New Roman"/>
      <w:szCs w:val="20"/>
      <w:lang w:val="en-ZA" w:eastAsia="x-none"/>
    </w:rPr>
  </w:style>
  <w:style w:type="character" w:customStyle="1" w:styleId="1ContentChar">
    <w:name w:val="1Content Char"/>
    <w:link w:val="1Content"/>
    <w:uiPriority w:val="99"/>
    <w:locked/>
    <w:rsid w:val="000A6692"/>
    <w:rPr>
      <w:rFonts w:ascii="Times New Roman" w:eastAsia="Times New Roman" w:hAnsi="Times New Roman" w:cs="Times New Roman"/>
      <w:sz w:val="24"/>
      <w:szCs w:val="20"/>
      <w:lang w:val="en-ZA" w:eastAsia="x-none"/>
    </w:rPr>
  </w:style>
  <w:style w:type="paragraph" w:customStyle="1" w:styleId="DMBullet5">
    <w:name w:val="DM Bullet .5"/>
    <w:basedOn w:val="Normal"/>
    <w:rsid w:val="000A6692"/>
    <w:pPr>
      <w:numPr>
        <w:numId w:val="137"/>
      </w:numPr>
      <w:tabs>
        <w:tab w:val="clear" w:pos="1440"/>
      </w:tabs>
      <w:spacing w:before="120" w:after="240"/>
      <w:contextualSpacing/>
    </w:pPr>
    <w:rPr>
      <w:rFonts w:eastAsia="Times New Roman"/>
    </w:rPr>
  </w:style>
  <w:style w:type="paragraph" w:customStyle="1" w:styleId="Listwii">
    <w:name w:val="List w/ii"/>
    <w:basedOn w:val="Normal"/>
    <w:rsid w:val="000A6692"/>
    <w:pPr>
      <w:spacing w:before="60" w:after="60"/>
    </w:pPr>
    <w:rPr>
      <w:rFonts w:eastAsia="Times New Roman"/>
    </w:rPr>
  </w:style>
  <w:style w:type="paragraph" w:customStyle="1" w:styleId="Indentado1">
    <w:name w:val="Indentado1"/>
    <w:basedOn w:val="Normal"/>
    <w:rsid w:val="000A6692"/>
    <w:pPr>
      <w:numPr>
        <w:numId w:val="138"/>
      </w:numPr>
      <w:spacing w:before="120" w:after="120"/>
      <w:jc w:val="both"/>
      <w:outlineLvl w:val="1"/>
    </w:pPr>
    <w:rPr>
      <w:i/>
      <w:noProof/>
      <w:szCs w:val="20"/>
      <w:u w:val="single"/>
      <w:lang w:val="vi-VN" w:eastAsia="es-ES"/>
    </w:rPr>
  </w:style>
  <w:style w:type="character" w:customStyle="1" w:styleId="fontstyle01">
    <w:name w:val="fontstyle01"/>
    <w:basedOn w:val="DefaultParagraphFont"/>
    <w:rsid w:val="000A6692"/>
    <w:rPr>
      <w:rFonts w:ascii="TimesNewRomanPS-BoldMT" w:hAnsi="TimesNewRomanPS-BoldMT" w:hint="default"/>
      <w:b/>
      <w:bCs/>
      <w:i w:val="0"/>
      <w:iCs w:val="0"/>
      <w:color w:val="000000"/>
      <w:sz w:val="28"/>
      <w:szCs w:val="28"/>
    </w:rPr>
  </w:style>
  <w:style w:type="paragraph" w:customStyle="1" w:styleId="Article">
    <w:name w:val="Article"/>
    <w:basedOn w:val="Normal"/>
    <w:next w:val="Normal"/>
    <w:rsid w:val="000A6692"/>
    <w:pPr>
      <w:spacing w:before="360" w:after="240"/>
    </w:pPr>
    <w:rPr>
      <w:rFonts w:ascii="Times New Roman Bold" w:eastAsia="Times New Roman" w:hAnsi="Times New Roman Bold"/>
      <w:b/>
    </w:rPr>
  </w:style>
  <w:style w:type="character" w:customStyle="1" w:styleId="ListParagraphChar">
    <w:name w:val="List Paragraph Char"/>
    <w:aliases w:val="06. Ý Char,B1 Char,Body Bullet Char,Bullet List Char,Bullet Number Char,Bulleted Text Char,Figure_name Char,FooterText Char,List Bullet1 Char,List Paragraph 1 Char,List Paragraph Char Char Char,List bullet Char,RSB 2 Char,Ref Char"/>
    <w:link w:val="ListParagraph"/>
    <w:uiPriority w:val="34"/>
    <w:qFormat/>
    <w:locked/>
    <w:rsid w:val="000A6692"/>
    <w:rPr>
      <w:rFonts w:ascii="Times New Roman" w:eastAsia="MS Mincho" w:hAnsi="Times New Roman" w:cs="Times New Roman"/>
      <w:sz w:val="24"/>
      <w:szCs w:val="24"/>
    </w:rPr>
  </w:style>
  <w:style w:type="paragraph" w:customStyle="1" w:styleId="Muc">
    <w:name w:val="Muc"/>
    <w:basedOn w:val="Normal"/>
    <w:link w:val="MucChar"/>
    <w:qFormat/>
    <w:rsid w:val="000A6692"/>
    <w:pPr>
      <w:widowControl w:val="0"/>
      <w:tabs>
        <w:tab w:val="left" w:pos="993"/>
        <w:tab w:val="left" w:pos="1080"/>
      </w:tabs>
      <w:spacing w:before="120" w:line="252" w:lineRule="auto"/>
      <w:ind w:firstLine="709"/>
      <w:jc w:val="both"/>
    </w:pPr>
    <w:rPr>
      <w:sz w:val="28"/>
      <w:szCs w:val="28"/>
      <w:lang w:val="vi-VN"/>
    </w:rPr>
  </w:style>
  <w:style w:type="character" w:customStyle="1" w:styleId="MucChar">
    <w:name w:val="Muc Char"/>
    <w:basedOn w:val="DefaultParagraphFont"/>
    <w:link w:val="Muc"/>
    <w:rsid w:val="000A6692"/>
    <w:rPr>
      <w:rFonts w:ascii="Times New Roman" w:eastAsia="MS Mincho" w:hAnsi="Times New Roman" w:cs="Times New Roman"/>
      <w:sz w:val="28"/>
      <w:szCs w:val="28"/>
      <w:lang w:val="vi-VN"/>
    </w:rPr>
  </w:style>
  <w:style w:type="paragraph" w:customStyle="1" w:styleId="Binhthuong">
    <w:name w:val="Binh thuong"/>
    <w:basedOn w:val="Normal"/>
    <w:link w:val="BinhthuongChar"/>
    <w:qFormat/>
    <w:rsid w:val="000A6692"/>
    <w:pPr>
      <w:widowControl w:val="0"/>
      <w:spacing w:before="120" w:line="252" w:lineRule="auto"/>
      <w:ind w:firstLine="709"/>
      <w:jc w:val="both"/>
    </w:pPr>
    <w:rPr>
      <w:spacing w:val="-2"/>
      <w:sz w:val="28"/>
      <w:szCs w:val="28"/>
    </w:rPr>
  </w:style>
  <w:style w:type="character" w:customStyle="1" w:styleId="BinhthuongChar">
    <w:name w:val="Binh thuong Char"/>
    <w:basedOn w:val="DefaultParagraphFont"/>
    <w:link w:val="Binhthuong"/>
    <w:rsid w:val="000A6692"/>
    <w:rPr>
      <w:rFonts w:ascii="Times New Roman" w:eastAsia="MS Mincho" w:hAnsi="Times New Roman" w:cs="Times New Roman"/>
      <w:spacing w:val="-2"/>
      <w:sz w:val="28"/>
      <w:szCs w:val="28"/>
    </w:rPr>
  </w:style>
  <w:style w:type="table" w:customStyle="1" w:styleId="TableGrid2">
    <w:name w:val="Table Grid2"/>
    <w:basedOn w:val="TableNormal"/>
    <w:next w:val="TableGrid"/>
    <w:uiPriority w:val="39"/>
    <w:rsid w:val="000A6692"/>
    <w:pPr>
      <w:spacing w:after="0"/>
    </w:pPr>
    <w:rPr>
      <w:rFonts w:ascii="Aptos" w:eastAsia="Aptos" w:hAnsi="Apto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0A6692"/>
  </w:style>
  <w:style w:type="paragraph" w:customStyle="1" w:styleId="Subtitle1">
    <w:name w:val="Subtitle1"/>
    <w:basedOn w:val="Normal"/>
    <w:next w:val="Normal"/>
    <w:uiPriority w:val="11"/>
    <w:qFormat/>
    <w:rsid w:val="000A6692"/>
    <w:pPr>
      <w:numPr>
        <w:ilvl w:val="1"/>
      </w:numPr>
      <w:jc w:val="both"/>
    </w:pPr>
    <w:rPr>
      <w:rFonts w:eastAsia="Yu Gothic Light"/>
      <w:color w:val="595959"/>
      <w:spacing w:val="15"/>
      <w:sz w:val="28"/>
      <w:szCs w:val="28"/>
    </w:rPr>
  </w:style>
  <w:style w:type="character" w:customStyle="1" w:styleId="SubtitleChar">
    <w:name w:val="Subtitle Char"/>
    <w:basedOn w:val="DefaultParagraphFont"/>
    <w:link w:val="Subtitle"/>
    <w:rsid w:val="000A6692"/>
    <w:rPr>
      <w:rFonts w:eastAsia="Yu Gothic Light"/>
      <w:color w:val="595959"/>
      <w:spacing w:val="15"/>
      <w:sz w:val="28"/>
      <w:szCs w:val="28"/>
    </w:rPr>
  </w:style>
  <w:style w:type="paragraph" w:customStyle="1" w:styleId="Quote1">
    <w:name w:val="Quote1"/>
    <w:basedOn w:val="Normal"/>
    <w:next w:val="Normal"/>
    <w:uiPriority w:val="29"/>
    <w:qFormat/>
    <w:rsid w:val="000A6692"/>
    <w:pPr>
      <w:spacing w:before="160"/>
      <w:jc w:val="center"/>
    </w:pPr>
    <w:rPr>
      <w:rFonts w:eastAsia="Times New Roman"/>
      <w:i/>
      <w:iCs/>
      <w:color w:val="404040"/>
      <w:sz w:val="28"/>
    </w:rPr>
  </w:style>
  <w:style w:type="character" w:customStyle="1" w:styleId="QuoteChar">
    <w:name w:val="Quote Char"/>
    <w:basedOn w:val="DefaultParagraphFont"/>
    <w:link w:val="Quote"/>
    <w:uiPriority w:val="29"/>
    <w:rsid w:val="000A6692"/>
    <w:rPr>
      <w:i/>
      <w:iCs/>
      <w:color w:val="404040"/>
    </w:rPr>
  </w:style>
  <w:style w:type="character" w:customStyle="1" w:styleId="IntenseEmphasis1">
    <w:name w:val="Intense Emphasis1"/>
    <w:basedOn w:val="DefaultParagraphFont"/>
    <w:uiPriority w:val="21"/>
    <w:qFormat/>
    <w:rsid w:val="000A6692"/>
    <w:rPr>
      <w:i/>
      <w:iCs/>
      <w:color w:val="0F4761"/>
    </w:rPr>
  </w:style>
  <w:style w:type="paragraph" w:customStyle="1" w:styleId="IntenseQuote1">
    <w:name w:val="Intense Quote1"/>
    <w:basedOn w:val="Normal"/>
    <w:next w:val="Normal"/>
    <w:uiPriority w:val="30"/>
    <w:qFormat/>
    <w:rsid w:val="000A6692"/>
    <w:pPr>
      <w:pBdr>
        <w:top w:val="single" w:sz="4" w:space="10" w:color="0F4761"/>
        <w:bottom w:val="single" w:sz="4" w:space="10" w:color="0F4761"/>
      </w:pBdr>
      <w:spacing w:before="360" w:after="360"/>
      <w:ind w:left="864" w:right="864"/>
      <w:jc w:val="center"/>
    </w:pPr>
    <w:rPr>
      <w:rFonts w:eastAsia="Times New Roman"/>
      <w:i/>
      <w:iCs/>
      <w:color w:val="0F4761"/>
      <w:sz w:val="28"/>
    </w:rPr>
  </w:style>
  <w:style w:type="character" w:customStyle="1" w:styleId="IntenseQuoteChar">
    <w:name w:val="Intense Quote Char"/>
    <w:basedOn w:val="DefaultParagraphFont"/>
    <w:link w:val="IntenseQuote"/>
    <w:uiPriority w:val="30"/>
    <w:rsid w:val="000A6692"/>
    <w:rPr>
      <w:i/>
      <w:iCs/>
      <w:color w:val="0F4761"/>
    </w:rPr>
  </w:style>
  <w:style w:type="character" w:customStyle="1" w:styleId="IntenseReference1">
    <w:name w:val="Intense Reference1"/>
    <w:basedOn w:val="DefaultParagraphFont"/>
    <w:uiPriority w:val="32"/>
    <w:qFormat/>
    <w:rsid w:val="000A6692"/>
    <w:rPr>
      <w:b/>
      <w:bCs/>
      <w:smallCaps/>
      <w:color w:val="0F4761"/>
      <w:spacing w:val="5"/>
    </w:rPr>
  </w:style>
  <w:style w:type="table" w:customStyle="1" w:styleId="TableGrid11">
    <w:name w:val="Table Grid11"/>
    <w:basedOn w:val="TableNormal"/>
    <w:next w:val="TableGrid"/>
    <w:uiPriority w:val="39"/>
    <w:rsid w:val="000A6692"/>
    <w:pPr>
      <w:spacing w:after="0"/>
    </w:pPr>
    <w:rPr>
      <w:rFonts w:ascii="Times New Roman" w:eastAsia="MS Mincho" w:hAnsi="Times New Roman" w:cs="Times New Roman"/>
      <w:sz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A6692"/>
    <w:pPr>
      <w:spacing w:after="0"/>
    </w:pPr>
    <w:rPr>
      <w:rFonts w:ascii="Aptos" w:eastAsia="Yu Mincho" w:hAnsi="Aptos" w:cs="Times New Roman"/>
      <w:kern w:val="2"/>
      <w:sz w:val="24"/>
      <w:szCs w:val="24"/>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enter">
    <w:name w:val="1Center"/>
    <w:basedOn w:val="1Content"/>
    <w:link w:val="1CenterChar"/>
    <w:qFormat/>
    <w:rsid w:val="000A6692"/>
  </w:style>
  <w:style w:type="character" w:customStyle="1" w:styleId="1CenterChar">
    <w:name w:val="1Center Char"/>
    <w:link w:val="1Center"/>
    <w:rsid w:val="000A6692"/>
    <w:rPr>
      <w:rFonts w:ascii="Times New Roman" w:eastAsia="Times New Roman" w:hAnsi="Times New Roman" w:cs="Times New Roman"/>
      <w:sz w:val="24"/>
      <w:szCs w:val="20"/>
      <w:lang w:val="en-ZA" w:eastAsia="x-none"/>
    </w:rPr>
  </w:style>
  <w:style w:type="paragraph" w:customStyle="1" w:styleId="1Formula">
    <w:name w:val="1Formula"/>
    <w:basedOn w:val="1Content"/>
    <w:link w:val="1FormulaChar"/>
    <w:qFormat/>
    <w:rsid w:val="000A6692"/>
  </w:style>
  <w:style w:type="paragraph" w:customStyle="1" w:styleId="CharChar2Char">
    <w:name w:val="Char Char2 Char"/>
    <w:basedOn w:val="Normal"/>
    <w:rsid w:val="000A6692"/>
    <w:pPr>
      <w:spacing w:after="160" w:line="240" w:lineRule="exact"/>
      <w:jc w:val="both"/>
    </w:pPr>
    <w:rPr>
      <w:rFonts w:eastAsia="SimSun"/>
      <w:noProof/>
      <w:sz w:val="20"/>
      <w:szCs w:val="20"/>
      <w:lang w:eastAsia="zh-CN"/>
    </w:rPr>
  </w:style>
  <w:style w:type="character" w:customStyle="1" w:styleId="1FormulaChar">
    <w:name w:val="1Formula Char"/>
    <w:link w:val="1Formula"/>
    <w:rsid w:val="000A6692"/>
    <w:rPr>
      <w:rFonts w:ascii="Times New Roman" w:eastAsia="Times New Roman" w:hAnsi="Times New Roman" w:cs="Times New Roman"/>
      <w:sz w:val="24"/>
      <w:szCs w:val="20"/>
      <w:lang w:val="en-ZA" w:eastAsia="x-none"/>
    </w:rPr>
  </w:style>
  <w:style w:type="paragraph" w:customStyle="1" w:styleId="Style2">
    <w:name w:val="Style2"/>
    <w:basedOn w:val="Appendix"/>
    <w:autoRedefine/>
    <w:rsid w:val="000A6692"/>
    <w:pPr>
      <w:keepNext w:val="0"/>
      <w:widowControl w:val="0"/>
      <w:tabs>
        <w:tab w:val="clear" w:pos="360"/>
      </w:tabs>
      <w:spacing w:after="0" w:line="300" w:lineRule="auto"/>
      <w:ind w:left="0" w:firstLine="0"/>
      <w:outlineLvl w:val="9"/>
    </w:pPr>
    <w:rPr>
      <w:rFonts w:ascii="Times New Roman" w:eastAsia="PMingLiU" w:hAnsi="Times New Roman" w:cs="Times New Roman"/>
      <w:b w:val="0"/>
      <w:bCs w:val="0"/>
      <w:color w:val="000000"/>
      <w:kern w:val="0"/>
      <w:sz w:val="24"/>
      <w:szCs w:val="24"/>
      <w:lang w:val="vi-VN"/>
    </w:rPr>
  </w:style>
  <w:style w:type="character" w:customStyle="1" w:styleId="PlainTextChar1">
    <w:name w:val="Plain Text Char1"/>
    <w:basedOn w:val="DefaultParagraphFont"/>
    <w:uiPriority w:val="99"/>
    <w:semiHidden/>
    <w:rsid w:val="000A6692"/>
    <w:rPr>
      <w:rFonts w:ascii="Consolas" w:eastAsia="Times New Roman" w:hAnsi="Consolas" w:cs="Times New Roman"/>
      <w:kern w:val="0"/>
      <w:sz w:val="21"/>
      <w:szCs w:val="21"/>
      <w:lang w:eastAsia="en-US"/>
      <w14:ligatures w14:val="none"/>
    </w:rPr>
  </w:style>
  <w:style w:type="numbering" w:customStyle="1" w:styleId="1a-1">
    <w:name w:val="1 / a / -1"/>
    <w:basedOn w:val="NoList"/>
    <w:next w:val="1ai"/>
    <w:rsid w:val="000A6692"/>
  </w:style>
  <w:style w:type="numbering" w:customStyle="1" w:styleId="level7headingERAV">
    <w:name w:val="level 7 heading ERAV"/>
    <w:basedOn w:val="NoList"/>
    <w:rsid w:val="000A6692"/>
    <w:pPr>
      <w:numPr>
        <w:numId w:val="158"/>
      </w:numPr>
    </w:pPr>
  </w:style>
  <w:style w:type="paragraph" w:customStyle="1" w:styleId="CCBody">
    <w:name w:val="CC Body"/>
    <w:basedOn w:val="Normal"/>
    <w:rsid w:val="000A6692"/>
    <w:pPr>
      <w:spacing w:after="140" w:line="280" w:lineRule="exact"/>
      <w:jc w:val="both"/>
    </w:pPr>
    <w:rPr>
      <w:rFonts w:ascii="Arial" w:eastAsia="Times" w:hAnsi="Arial"/>
      <w:sz w:val="28"/>
      <w:szCs w:val="20"/>
      <w:lang w:val="en-GB"/>
    </w:rPr>
  </w:style>
  <w:style w:type="paragraph" w:customStyle="1" w:styleId="StyleListBullet11pt">
    <w:name w:val="Style List Bullet + 11 pt"/>
    <w:basedOn w:val="Normal"/>
    <w:rsid w:val="000A6692"/>
    <w:pPr>
      <w:numPr>
        <w:numId w:val="159"/>
      </w:numPr>
      <w:jc w:val="both"/>
    </w:pPr>
    <w:rPr>
      <w:rFonts w:ascii="Arial" w:eastAsia="SimSun" w:hAnsi="Arial"/>
      <w:sz w:val="28"/>
      <w:szCs w:val="20"/>
      <w:lang w:val="en-NZ"/>
    </w:rPr>
  </w:style>
  <w:style w:type="paragraph" w:customStyle="1" w:styleId="standardbodycopy">
    <w:name w:val="standard body copy"/>
    <w:basedOn w:val="Normal"/>
    <w:rsid w:val="000A6692"/>
    <w:pPr>
      <w:tabs>
        <w:tab w:val="right" w:pos="566"/>
        <w:tab w:val="left" w:pos="680"/>
        <w:tab w:val="left" w:pos="1360"/>
      </w:tabs>
      <w:spacing w:after="140" w:line="280" w:lineRule="exact"/>
      <w:jc w:val="both"/>
    </w:pPr>
    <w:rPr>
      <w:rFonts w:ascii="Stone Sans" w:eastAsia="Times New Roman" w:hAnsi="Stone Sans"/>
      <w:noProof/>
      <w:sz w:val="18"/>
      <w:szCs w:val="20"/>
      <w:lang w:val="en-AU"/>
    </w:rPr>
  </w:style>
  <w:style w:type="character" w:customStyle="1" w:styleId="Boldbody">
    <w:name w:val="Bold body"/>
    <w:rsid w:val="000A6692"/>
    <w:rPr>
      <w:rFonts w:ascii="Stone Sans Semibold" w:hAnsi="Stone Sans Semibold"/>
      <w:noProof w:val="0"/>
      <w:sz w:val="18"/>
      <w:szCs w:val="24"/>
      <w:lang w:val="en-ZA" w:eastAsia="en-US" w:bidi="ar-SA"/>
    </w:rPr>
  </w:style>
  <w:style w:type="paragraph" w:customStyle="1" w:styleId="SubTitle0">
    <w:name w:val="Sub Title"/>
    <w:basedOn w:val="Normal"/>
    <w:rsid w:val="000A6692"/>
    <w:pPr>
      <w:spacing w:before="120" w:after="120"/>
      <w:jc w:val="both"/>
    </w:pPr>
    <w:rPr>
      <w:rFonts w:eastAsia="Times New Roman"/>
      <w:b/>
      <w:i/>
      <w:sz w:val="28"/>
      <w:u w:val="single"/>
      <w:lang w:val="en-GB"/>
    </w:rPr>
  </w:style>
  <w:style w:type="paragraph" w:customStyle="1" w:styleId="Stylebullet">
    <w:name w:val="Style bullet"/>
    <w:basedOn w:val="Normal"/>
    <w:rsid w:val="000A6692"/>
    <w:pPr>
      <w:numPr>
        <w:numId w:val="160"/>
      </w:numPr>
      <w:spacing w:after="120"/>
      <w:jc w:val="both"/>
    </w:pPr>
    <w:rPr>
      <w:rFonts w:ascii="Arial" w:eastAsia="SimSun" w:hAnsi="Arial"/>
      <w:sz w:val="20"/>
      <w:szCs w:val="20"/>
      <w:lang w:val="en-NZ"/>
    </w:rPr>
  </w:style>
  <w:style w:type="paragraph" w:styleId="BodyText3">
    <w:name w:val="Body Text 3"/>
    <w:basedOn w:val="Normal"/>
    <w:link w:val="BodyText3Char"/>
    <w:rsid w:val="000A6692"/>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sid w:val="000A6692"/>
    <w:rPr>
      <w:rFonts w:ascii="Arial" w:eastAsia="SimSun" w:hAnsi="Arial" w:cs="Times New Roman"/>
      <w:sz w:val="16"/>
      <w:szCs w:val="16"/>
      <w:lang w:val="en-NZ"/>
    </w:rPr>
  </w:style>
  <w:style w:type="character" w:customStyle="1" w:styleId="SectionCharChar1">
    <w:name w:val="Section Char Char1"/>
    <w:rsid w:val="000A6692"/>
    <w:rPr>
      <w:rFonts w:ascii="Arial" w:eastAsia="SimSun" w:hAnsi="Arial"/>
      <w:b/>
      <w:noProof w:val="0"/>
      <w:color w:val="000000"/>
      <w:kern w:val="28"/>
      <w:sz w:val="22"/>
      <w:szCs w:val="24"/>
      <w:lang w:val="en-NZ" w:eastAsia="en-US" w:bidi="ar-SA"/>
    </w:rPr>
  </w:style>
  <w:style w:type="character" w:customStyle="1" w:styleId="CharChar15">
    <w:name w:val="Char Char15"/>
    <w:rsid w:val="000A6692"/>
    <w:rPr>
      <w:rFonts w:ascii="Arial" w:eastAsia="SimSun" w:hAnsi="Arial"/>
      <w:i/>
      <w:noProof w:val="0"/>
      <w:sz w:val="22"/>
      <w:szCs w:val="24"/>
      <w:lang w:val="en-NZ" w:eastAsia="en-US" w:bidi="ar-SA"/>
    </w:rPr>
  </w:style>
  <w:style w:type="character" w:customStyle="1" w:styleId="CharChar14">
    <w:name w:val="Char Char14"/>
    <w:rsid w:val="000A6692"/>
    <w:rPr>
      <w:rFonts w:ascii="Arial" w:eastAsia="SimSun" w:hAnsi="Arial"/>
      <w:noProof w:val="0"/>
      <w:sz w:val="22"/>
      <w:szCs w:val="24"/>
      <w:lang w:val="en-NZ" w:eastAsia="en-US" w:bidi="ar-SA"/>
    </w:rPr>
  </w:style>
  <w:style w:type="character" w:customStyle="1" w:styleId="CharChar13">
    <w:name w:val="Char Char13"/>
    <w:rsid w:val="000A6692"/>
    <w:rPr>
      <w:rFonts w:ascii="Arial" w:eastAsia="SimSun" w:hAnsi="Arial"/>
      <w:i/>
      <w:noProof w:val="0"/>
      <w:sz w:val="22"/>
      <w:szCs w:val="24"/>
      <w:lang w:val="en-NZ" w:eastAsia="en-US" w:bidi="ar-SA"/>
    </w:rPr>
  </w:style>
  <w:style w:type="paragraph" w:customStyle="1" w:styleId="HeadingExec">
    <w:name w:val="HeadingExec"/>
    <w:basedOn w:val="Heading1"/>
    <w:next w:val="Normal"/>
    <w:rsid w:val="000A6692"/>
    <w:pPr>
      <w:keepNext w:val="0"/>
      <w:keepLines w:val="0"/>
      <w:pageBreakBefore/>
      <w:widowControl w:val="0"/>
      <w:pBdr>
        <w:bottom w:val="single" w:sz="6" w:space="12" w:color="auto"/>
      </w:pBdr>
      <w:spacing w:before="120" w:after="360" w:line="300" w:lineRule="auto"/>
      <w:outlineLvl w:val="9"/>
    </w:pPr>
    <w:rPr>
      <w:rFonts w:ascii="Calibri" w:eastAsia="SimSun" w:hAnsi="Calibri" w:cs="Times New Roman"/>
      <w:caps/>
      <w:color w:val="0000FF"/>
      <w:kern w:val="28"/>
      <w:sz w:val="24"/>
      <w:szCs w:val="20"/>
      <w:lang w:val="en-NZ"/>
    </w:rPr>
  </w:style>
  <w:style w:type="paragraph" w:styleId="TableofFigures">
    <w:name w:val="table of figures"/>
    <w:basedOn w:val="Normal"/>
    <w:next w:val="Normal"/>
    <w:semiHidden/>
    <w:rsid w:val="000A6692"/>
    <w:pPr>
      <w:tabs>
        <w:tab w:val="right" w:leader="dot" w:pos="9071"/>
      </w:tabs>
      <w:ind w:left="1560" w:hanging="1560"/>
      <w:jc w:val="both"/>
    </w:pPr>
    <w:rPr>
      <w:rFonts w:ascii="Arial" w:eastAsia="SimSun" w:hAnsi="Arial"/>
      <w:sz w:val="28"/>
      <w:szCs w:val="20"/>
      <w:lang w:val="en-NZ"/>
    </w:rPr>
  </w:style>
  <w:style w:type="paragraph" w:customStyle="1" w:styleId="HeaderLine">
    <w:name w:val="HeaderLine"/>
    <w:basedOn w:val="Header"/>
    <w:rsid w:val="000A6692"/>
  </w:style>
  <w:style w:type="paragraph" w:styleId="ListBullet">
    <w:name w:val="List Bullet"/>
    <w:basedOn w:val="BodyTextIndent"/>
    <w:rsid w:val="000A6692"/>
    <w:pPr>
      <w:tabs>
        <w:tab w:val="num" w:pos="1560"/>
      </w:tabs>
      <w:spacing w:after="120"/>
      <w:ind w:left="1560" w:hanging="426"/>
    </w:pPr>
    <w:rPr>
      <w:rFonts w:eastAsia="SimSun"/>
      <w:sz w:val="20"/>
    </w:rPr>
  </w:style>
  <w:style w:type="paragraph" w:customStyle="1" w:styleId="Subheading">
    <w:name w:val="Subheading"/>
    <w:basedOn w:val="BodyTextIndent"/>
    <w:next w:val="BodyTextIndent"/>
    <w:rsid w:val="000A6692"/>
    <w:pPr>
      <w:keepNext/>
      <w:spacing w:before="120"/>
      <w:jc w:val="left"/>
    </w:pPr>
    <w:rPr>
      <w:rFonts w:eastAsia="SimSun"/>
      <w:b/>
      <w:sz w:val="20"/>
    </w:rPr>
  </w:style>
  <w:style w:type="paragraph" w:customStyle="1" w:styleId="table">
    <w:name w:val="table"/>
    <w:basedOn w:val="Normal"/>
    <w:rsid w:val="000A6692"/>
    <w:pPr>
      <w:spacing w:before="60" w:after="60"/>
      <w:jc w:val="both"/>
    </w:pPr>
    <w:rPr>
      <w:rFonts w:ascii="Arial" w:eastAsia="SimSun" w:hAnsi="Arial"/>
      <w:sz w:val="28"/>
      <w:szCs w:val="20"/>
      <w:lang w:val="en-NZ"/>
    </w:rPr>
  </w:style>
  <w:style w:type="paragraph" w:customStyle="1" w:styleId="FooterLand">
    <w:name w:val="FooterLand"/>
    <w:basedOn w:val="Footer"/>
    <w:rsid w:val="000A6692"/>
  </w:style>
  <w:style w:type="paragraph" w:customStyle="1" w:styleId="HeaderLand">
    <w:name w:val="HeaderLand"/>
    <w:basedOn w:val="Header"/>
    <w:rsid w:val="000A6692"/>
  </w:style>
  <w:style w:type="paragraph" w:customStyle="1" w:styleId="HeadingLine">
    <w:name w:val="Heading Line"/>
    <w:basedOn w:val="Heading5"/>
    <w:rsid w:val="000A6692"/>
    <w:pPr>
      <w:keepNext/>
      <w:keepLines/>
      <w:widowControl/>
      <w:numPr>
        <w:ilvl w:val="4"/>
      </w:numPr>
      <w:adjustRightInd/>
      <w:spacing w:before="120" w:after="240" w:line="240" w:lineRule="auto"/>
      <w:ind w:left="-10" w:firstLine="720"/>
      <w:textAlignment w:val="auto"/>
    </w:pPr>
    <w:rPr>
      <w:rFonts w:ascii="Arial" w:eastAsia="SimSun" w:hAnsi="Arial"/>
      <w:b w:val="0"/>
      <w:bCs w:val="0"/>
      <w:i w:val="0"/>
      <w:iCs w:val="0"/>
      <w:color w:val="000000"/>
      <w:kern w:val="28"/>
      <w:sz w:val="22"/>
      <w:szCs w:val="20"/>
      <w:lang w:val="en-NZ"/>
    </w:rPr>
  </w:style>
  <w:style w:type="paragraph" w:customStyle="1" w:styleId="TableText">
    <w:name w:val="TableText"/>
    <w:basedOn w:val="BodyTextIndent"/>
    <w:rsid w:val="000A6692"/>
    <w:pPr>
      <w:spacing w:before="120" w:after="120"/>
      <w:ind w:left="0"/>
    </w:pPr>
    <w:rPr>
      <w:rFonts w:eastAsia="SimSun"/>
      <w:sz w:val="20"/>
    </w:rPr>
  </w:style>
  <w:style w:type="paragraph" w:customStyle="1" w:styleId="TableTitle0">
    <w:name w:val="TableTitle"/>
    <w:basedOn w:val="TableText"/>
    <w:rsid w:val="000A6692"/>
    <w:rPr>
      <w:b/>
    </w:rPr>
  </w:style>
  <w:style w:type="paragraph" w:customStyle="1" w:styleId="TableBullet">
    <w:name w:val="TableBullet"/>
    <w:basedOn w:val="TableText"/>
    <w:rsid w:val="000A6692"/>
    <w:pPr>
      <w:tabs>
        <w:tab w:val="num" w:pos="360"/>
      </w:tabs>
      <w:ind w:left="360" w:hanging="360"/>
    </w:pPr>
  </w:style>
  <w:style w:type="paragraph" w:customStyle="1" w:styleId="References">
    <w:name w:val="References"/>
    <w:basedOn w:val="BodyTextIndent"/>
    <w:rsid w:val="000A6692"/>
    <w:pPr>
      <w:ind w:left="2268" w:hanging="1134"/>
    </w:pPr>
    <w:rPr>
      <w:rFonts w:eastAsia="SimSun"/>
      <w:sz w:val="20"/>
    </w:rPr>
  </w:style>
  <w:style w:type="paragraph" w:customStyle="1" w:styleId="ListBulletExec">
    <w:name w:val="List Bullet Exec"/>
    <w:basedOn w:val="ListBullet"/>
    <w:rsid w:val="000A6692"/>
  </w:style>
  <w:style w:type="paragraph" w:customStyle="1" w:styleId="Underline">
    <w:name w:val="Underline"/>
    <w:basedOn w:val="Normal"/>
    <w:next w:val="Normal"/>
    <w:rsid w:val="000A6692"/>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rsid w:val="000A6692"/>
    <w:pPr>
      <w:spacing w:after="240"/>
      <w:jc w:val="both"/>
    </w:pPr>
    <w:rPr>
      <w:rFonts w:ascii="Arial" w:eastAsia="SimSun" w:hAnsi="Arial"/>
      <w:snapToGrid w:val="0"/>
      <w:sz w:val="22"/>
      <w:szCs w:val="20"/>
      <w:lang w:val="en-NZ"/>
    </w:rPr>
  </w:style>
  <w:style w:type="paragraph" w:customStyle="1" w:styleId="ExecutiveHeading">
    <w:name w:val="Executive Heading"/>
    <w:basedOn w:val="Normal"/>
    <w:rsid w:val="000A6692"/>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rsid w:val="000A6692"/>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rsid w:val="000A6692"/>
    <w:pPr>
      <w:spacing w:before="120" w:after="240"/>
      <w:ind w:left="2268" w:hanging="1134"/>
      <w:jc w:val="both"/>
    </w:pPr>
    <w:rPr>
      <w:rFonts w:ascii="Arial" w:eastAsia="SimSun" w:hAnsi="Arial"/>
      <w:b/>
      <w:i/>
      <w:sz w:val="20"/>
      <w:szCs w:val="20"/>
      <w:lang w:val="en-NZ"/>
    </w:rPr>
  </w:style>
  <w:style w:type="paragraph" w:customStyle="1" w:styleId="QA">
    <w:name w:val="QA"/>
    <w:basedOn w:val="Normal"/>
    <w:rsid w:val="000A6692"/>
    <w:pPr>
      <w:spacing w:before="60" w:after="60"/>
      <w:jc w:val="both"/>
    </w:pPr>
    <w:rPr>
      <w:rFonts w:ascii="Arial" w:eastAsia="SimSun" w:hAnsi="Arial"/>
      <w:sz w:val="20"/>
      <w:szCs w:val="20"/>
      <w:lang w:val="en-NZ"/>
    </w:rPr>
  </w:style>
  <w:style w:type="character" w:styleId="HTMLCite">
    <w:name w:val="HTML Cite"/>
    <w:rsid w:val="000A6692"/>
    <w:rPr>
      <w:rFonts w:ascii="Arial" w:hAnsi="Arial"/>
      <w:i/>
      <w:iCs/>
      <w:noProof w:val="0"/>
      <w:sz w:val="22"/>
      <w:szCs w:val="24"/>
      <w:lang w:val="en-ZA" w:eastAsia="en-US" w:bidi="ar-SA"/>
    </w:rPr>
  </w:style>
  <w:style w:type="character" w:customStyle="1" w:styleId="FootnoteTextChar1">
    <w:name w:val="Footnote Text Char1"/>
    <w:semiHidden/>
    <w:rsid w:val="000A6692"/>
    <w:rPr>
      <w:rFonts w:ascii="Arial" w:eastAsia="Times New Roman" w:hAnsi="Arial" w:cs="Times New Roman"/>
      <w:kern w:val="0"/>
      <w:sz w:val="20"/>
      <w:szCs w:val="20"/>
      <w:lang w:val="en-NZ" w:eastAsia="en-US"/>
      <w14:ligatures w14:val="none"/>
    </w:rPr>
  </w:style>
  <w:style w:type="paragraph" w:styleId="BodyTextIndent2">
    <w:name w:val="Body Text Indent 2"/>
    <w:basedOn w:val="Normal"/>
    <w:link w:val="BodyTextIndent2Char"/>
    <w:rsid w:val="000A6692"/>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sid w:val="000A6692"/>
    <w:rPr>
      <w:rFonts w:ascii="Arial" w:eastAsia="SimSun" w:hAnsi="Arial" w:cs="Times New Roman"/>
      <w:sz w:val="24"/>
      <w:szCs w:val="20"/>
      <w:lang w:val="en-NZ"/>
    </w:rPr>
  </w:style>
  <w:style w:type="paragraph" w:customStyle="1" w:styleId="font11fontb">
    <w:name w:val="font11 fontb"/>
    <w:basedOn w:val="Normal"/>
    <w:rsid w:val="000A6692"/>
    <w:pPr>
      <w:spacing w:before="100" w:beforeAutospacing="1" w:after="100" w:afterAutospacing="1"/>
      <w:jc w:val="both"/>
    </w:pPr>
    <w:rPr>
      <w:rFonts w:eastAsia="SimSun"/>
      <w:color w:val="000000"/>
      <w:sz w:val="28"/>
    </w:rPr>
  </w:style>
  <w:style w:type="paragraph" w:customStyle="1" w:styleId="font10">
    <w:name w:val="font10"/>
    <w:basedOn w:val="Normal"/>
    <w:rsid w:val="000A6692"/>
    <w:pPr>
      <w:spacing w:before="100" w:beforeAutospacing="1" w:after="100" w:afterAutospacing="1"/>
      <w:jc w:val="both"/>
    </w:pPr>
    <w:rPr>
      <w:rFonts w:eastAsia="SimSun"/>
      <w:color w:val="000000"/>
      <w:sz w:val="28"/>
    </w:rPr>
  </w:style>
  <w:style w:type="paragraph" w:customStyle="1" w:styleId="font14fontb">
    <w:name w:val="font14 fontb"/>
    <w:basedOn w:val="Normal"/>
    <w:rsid w:val="000A6692"/>
    <w:pPr>
      <w:spacing w:before="100" w:beforeAutospacing="1" w:after="100" w:afterAutospacing="1"/>
      <w:jc w:val="both"/>
    </w:pPr>
    <w:rPr>
      <w:rFonts w:eastAsia="SimSun"/>
      <w:color w:val="000000"/>
      <w:sz w:val="28"/>
    </w:rPr>
  </w:style>
  <w:style w:type="paragraph" w:customStyle="1" w:styleId="Header1">
    <w:name w:val="Header1"/>
    <w:basedOn w:val="Normal"/>
    <w:rsid w:val="000A6692"/>
    <w:pPr>
      <w:spacing w:before="100" w:beforeAutospacing="1" w:after="100" w:afterAutospacing="1" w:line="270" w:lineRule="atLeast"/>
      <w:jc w:val="both"/>
    </w:pPr>
    <w:rPr>
      <w:rFonts w:ascii="Arial" w:eastAsia="SimSun" w:hAnsi="Arial" w:cs="Arial"/>
      <w:b/>
      <w:bCs/>
      <w:color w:val="000000"/>
      <w:sz w:val="28"/>
      <w:lang w:eastAsia="zh-CN"/>
    </w:rPr>
  </w:style>
  <w:style w:type="character" w:customStyle="1" w:styleId="update1">
    <w:name w:val="update1"/>
    <w:rsid w:val="000A6692"/>
    <w:rPr>
      <w:rFonts w:ascii="Verdana" w:hAnsi="Verdana" w:hint="default"/>
      <w:b w:val="0"/>
      <w:bCs w:val="0"/>
      <w:noProof w:val="0"/>
      <w:color w:val="999999"/>
      <w:sz w:val="14"/>
      <w:szCs w:val="14"/>
      <w:lang w:val="en-ZA" w:eastAsia="en-US" w:bidi="ar-SA"/>
    </w:rPr>
  </w:style>
  <w:style w:type="character" w:customStyle="1" w:styleId="topic1">
    <w:name w:val="topic1"/>
    <w:rsid w:val="000A6692"/>
    <w:rPr>
      <w:rFonts w:ascii="Arial" w:hAnsi="Arial" w:cs="Arial" w:hint="default"/>
      <w:b/>
      <w:bCs/>
      <w:noProof w:val="0"/>
      <w:color w:val="000000"/>
      <w:sz w:val="18"/>
      <w:szCs w:val="18"/>
      <w:lang w:val="en-ZA" w:eastAsia="en-US" w:bidi="ar-SA"/>
    </w:rPr>
  </w:style>
  <w:style w:type="paragraph" w:customStyle="1" w:styleId="Htext">
    <w:name w:val="Htext"/>
    <w:basedOn w:val="Normal"/>
    <w:rsid w:val="000A6692"/>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sid w:val="000A6692"/>
    <w:rPr>
      <w:rFonts w:ascii="Arial" w:eastAsia="MS Mincho" w:hAnsi="Arial" w:cs="Times New Roman"/>
      <w:szCs w:val="20"/>
      <w:lang w:val="en-NZ"/>
    </w:rPr>
  </w:style>
  <w:style w:type="numbering" w:customStyle="1" w:styleId="StyleOutlinenumberedComplexItalicDarkTeal">
    <w:name w:val="Style Outline numbered (Complex) Italic Dark Teal"/>
    <w:basedOn w:val="NoList"/>
    <w:rsid w:val="000A6692"/>
    <w:pPr>
      <w:numPr>
        <w:numId w:val="161"/>
      </w:numPr>
    </w:pPr>
  </w:style>
  <w:style w:type="paragraph" w:customStyle="1" w:styleId="Noidung1">
    <w:name w:val="Noi dung 1"/>
    <w:basedOn w:val="Normal"/>
    <w:rsid w:val="000A6692"/>
    <w:pPr>
      <w:numPr>
        <w:numId w:val="162"/>
      </w:numPr>
      <w:jc w:val="both"/>
    </w:pPr>
    <w:rPr>
      <w:rFonts w:eastAsia="SimSun"/>
      <w:sz w:val="28"/>
      <w:szCs w:val="20"/>
    </w:rPr>
  </w:style>
  <w:style w:type="paragraph" w:customStyle="1" w:styleId="Noidung">
    <w:name w:val="Noi dung"/>
    <w:basedOn w:val="Normal"/>
    <w:rsid w:val="000A6692"/>
    <w:pPr>
      <w:spacing w:before="120"/>
      <w:ind w:firstLine="567"/>
      <w:jc w:val="both"/>
    </w:pPr>
    <w:rPr>
      <w:rFonts w:ascii="Arial" w:eastAsia="SimSun" w:hAnsi="Arial"/>
      <w:sz w:val="28"/>
    </w:rPr>
  </w:style>
  <w:style w:type="character" w:customStyle="1" w:styleId="DefaultChar">
    <w:name w:val="Default Char"/>
    <w:link w:val="Default"/>
    <w:rsid w:val="000A6692"/>
    <w:rPr>
      <w:rFonts w:ascii="Arial" w:eastAsia="MS Mincho" w:hAnsi="Arial" w:cs="Arial"/>
      <w:color w:val="000000"/>
      <w:sz w:val="24"/>
      <w:szCs w:val="24"/>
    </w:rPr>
  </w:style>
  <w:style w:type="character" w:customStyle="1" w:styleId="PartCharChar">
    <w:name w:val="Part Char Char"/>
    <w:rsid w:val="000A6692"/>
    <w:rPr>
      <w:rFonts w:ascii="Arial" w:eastAsia="SimSun" w:hAnsi="Arial"/>
      <w:b/>
      <w:caps/>
      <w:noProof w:val="0"/>
      <w:color w:val="0000FF"/>
      <w:kern w:val="28"/>
      <w:sz w:val="24"/>
      <w:szCs w:val="24"/>
      <w:lang w:val="en-NZ" w:eastAsia="en-US" w:bidi="ar-SA"/>
    </w:rPr>
  </w:style>
  <w:style w:type="character" w:customStyle="1" w:styleId="SectionCharChar">
    <w:name w:val="Section Char Char"/>
    <w:basedOn w:val="ChapterTitleCharChar"/>
    <w:rsid w:val="000A6692"/>
    <w:rPr>
      <w:rFonts w:ascii="Arial" w:eastAsia="SimSun" w:hAnsi="Arial" w:cs="Arial"/>
      <w:b/>
      <w:bCs w:val="0"/>
      <w:iCs w:val="0"/>
      <w:caps/>
      <w:noProof w:val="0"/>
      <w:color w:val="000000"/>
      <w:kern w:val="28"/>
      <w:sz w:val="22"/>
      <w:szCs w:val="24"/>
      <w:lang w:val="en-NZ" w:eastAsia="en-US" w:bidi="ar-SA"/>
    </w:rPr>
  </w:style>
  <w:style w:type="character" w:customStyle="1" w:styleId="PartCharChar1">
    <w:name w:val="Part Char Char1"/>
    <w:rsid w:val="000A6692"/>
    <w:rPr>
      <w:rFonts w:ascii="Arial" w:eastAsia="SimSun" w:hAnsi="Arial"/>
      <w:b/>
      <w:caps/>
      <w:noProof w:val="0"/>
      <w:color w:val="0000FF"/>
      <w:kern w:val="28"/>
      <w:sz w:val="24"/>
      <w:szCs w:val="24"/>
      <w:lang w:val="en-NZ" w:eastAsia="en-US" w:bidi="ar-SA"/>
    </w:rPr>
  </w:style>
  <w:style w:type="paragraph" w:styleId="NoSpacing">
    <w:name w:val="No Spacing"/>
    <w:qFormat/>
    <w:rsid w:val="000A6692"/>
    <w:pPr>
      <w:spacing w:after="0"/>
    </w:pPr>
    <w:rPr>
      <w:rFonts w:ascii="Calibri" w:eastAsia="Times New Roman" w:hAnsi="Calibri" w:cs="Times New Roman"/>
      <w:lang w:val="en-GB"/>
    </w:rPr>
  </w:style>
  <w:style w:type="character" w:customStyle="1" w:styleId="EmailStyle137">
    <w:name w:val="EmailStyle137"/>
    <w:semiHidden/>
    <w:rsid w:val="000A6692"/>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rsid w:val="000A6692"/>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sid w:val="000A6692"/>
    <w:rPr>
      <w:rFonts w:ascii="Arial" w:eastAsia="SimSun" w:hAnsi="Arial" w:cs="Times New Roman"/>
      <w:sz w:val="24"/>
      <w:szCs w:val="20"/>
      <w:lang w:val="en-NZ"/>
    </w:rPr>
  </w:style>
  <w:style w:type="character" w:customStyle="1" w:styleId="BodyTextChar1">
    <w:name w:val="Body Text Char1"/>
    <w:basedOn w:val="DefaultParagraphFont"/>
    <w:link w:val="BodyText"/>
    <w:rsid w:val="000A6692"/>
    <w:rPr>
      <w:rFonts w:ascii="Times New Roman" w:eastAsia="MS Mincho" w:hAnsi="Times New Roman" w:cs="Times New Roman"/>
      <w:sz w:val="24"/>
      <w:szCs w:val="24"/>
    </w:rPr>
  </w:style>
  <w:style w:type="character" w:customStyle="1" w:styleId="CharChar11">
    <w:name w:val="Char Char11"/>
    <w:rsid w:val="000A6692"/>
    <w:rPr>
      <w:rFonts w:ascii="Arial" w:hAnsi="Arial"/>
      <w:noProof w:val="0"/>
      <w:sz w:val="24"/>
      <w:szCs w:val="24"/>
      <w:lang w:val="en-US" w:eastAsia="en-US" w:bidi="ar-SA"/>
    </w:rPr>
  </w:style>
  <w:style w:type="character" w:customStyle="1" w:styleId="CharChar151">
    <w:name w:val="Char Char151"/>
    <w:rsid w:val="000A6692"/>
    <w:rPr>
      <w:rFonts w:ascii="Arial" w:eastAsia="SimSun" w:hAnsi="Arial"/>
      <w:i/>
      <w:noProof w:val="0"/>
      <w:sz w:val="22"/>
      <w:szCs w:val="24"/>
      <w:lang w:val="en-NZ" w:eastAsia="en-US" w:bidi="ar-SA"/>
    </w:rPr>
  </w:style>
  <w:style w:type="character" w:customStyle="1" w:styleId="CharChar141">
    <w:name w:val="Char Char141"/>
    <w:rsid w:val="000A6692"/>
    <w:rPr>
      <w:rFonts w:ascii="Arial" w:eastAsia="SimSun" w:hAnsi="Arial"/>
      <w:noProof w:val="0"/>
      <w:sz w:val="22"/>
      <w:szCs w:val="24"/>
      <w:lang w:val="en-NZ" w:eastAsia="en-US" w:bidi="ar-SA"/>
    </w:rPr>
  </w:style>
  <w:style w:type="character" w:customStyle="1" w:styleId="CharChar131">
    <w:name w:val="Char Char131"/>
    <w:rsid w:val="000A6692"/>
    <w:rPr>
      <w:rFonts w:ascii="Arial" w:eastAsia="SimSun" w:hAnsi="Arial"/>
      <w:i/>
      <w:noProof w:val="0"/>
      <w:sz w:val="22"/>
      <w:szCs w:val="24"/>
      <w:lang w:val="en-NZ" w:eastAsia="en-US" w:bidi="ar-SA"/>
    </w:rPr>
  </w:style>
  <w:style w:type="paragraph" w:customStyle="1" w:styleId="Header2">
    <w:name w:val="Header2"/>
    <w:basedOn w:val="Normal"/>
    <w:rsid w:val="000A6692"/>
    <w:pPr>
      <w:spacing w:before="100" w:beforeAutospacing="1" w:after="100" w:afterAutospacing="1" w:line="270" w:lineRule="atLeast"/>
      <w:jc w:val="both"/>
    </w:pPr>
    <w:rPr>
      <w:rFonts w:ascii="Arial" w:eastAsia="SimSun" w:hAnsi="Arial" w:cs="Arial"/>
      <w:b/>
      <w:bCs/>
      <w:color w:val="000000"/>
      <w:sz w:val="28"/>
      <w:lang w:eastAsia="zh-CN"/>
    </w:rPr>
  </w:style>
  <w:style w:type="character" w:customStyle="1" w:styleId="EmailStyle1451">
    <w:name w:val="EmailStyle1451"/>
    <w:semiHidden/>
    <w:rsid w:val="000A6692"/>
    <w:rPr>
      <w:rFonts w:ascii="Arial" w:hAnsi="Arial" w:cs="Arial"/>
      <w:noProof w:val="0"/>
      <w:color w:val="000080"/>
      <w:sz w:val="20"/>
      <w:szCs w:val="20"/>
      <w:lang w:val="en-ZA" w:eastAsia="en-US" w:bidi="ar-SA"/>
    </w:rPr>
  </w:style>
  <w:style w:type="character" w:customStyle="1" w:styleId="CharChar12">
    <w:name w:val="Char Char12"/>
    <w:rsid w:val="000A6692"/>
    <w:rPr>
      <w:rFonts w:ascii="Arial" w:hAnsi="Arial"/>
      <w:noProof w:val="0"/>
      <w:sz w:val="24"/>
      <w:szCs w:val="24"/>
      <w:lang w:val="en-US" w:eastAsia="en-US" w:bidi="ar-SA"/>
    </w:rPr>
  </w:style>
  <w:style w:type="character" w:customStyle="1" w:styleId="CharChar152">
    <w:name w:val="Char Char152"/>
    <w:rsid w:val="000A6692"/>
    <w:rPr>
      <w:rFonts w:ascii="Arial" w:eastAsia="SimSun" w:hAnsi="Arial"/>
      <w:i/>
      <w:noProof w:val="0"/>
      <w:sz w:val="22"/>
      <w:szCs w:val="24"/>
      <w:lang w:val="en-NZ" w:eastAsia="en-US" w:bidi="ar-SA"/>
    </w:rPr>
  </w:style>
  <w:style w:type="character" w:customStyle="1" w:styleId="CharChar142">
    <w:name w:val="Char Char142"/>
    <w:rsid w:val="000A6692"/>
    <w:rPr>
      <w:rFonts w:ascii="Arial" w:eastAsia="SimSun" w:hAnsi="Arial"/>
      <w:noProof w:val="0"/>
      <w:sz w:val="22"/>
      <w:szCs w:val="24"/>
      <w:lang w:val="en-NZ" w:eastAsia="en-US" w:bidi="ar-SA"/>
    </w:rPr>
  </w:style>
  <w:style w:type="character" w:customStyle="1" w:styleId="CharChar132">
    <w:name w:val="Char Char132"/>
    <w:rsid w:val="000A6692"/>
    <w:rPr>
      <w:rFonts w:ascii="Arial" w:eastAsia="SimSun" w:hAnsi="Arial"/>
      <w:i/>
      <w:noProof w:val="0"/>
      <w:sz w:val="22"/>
      <w:szCs w:val="24"/>
      <w:lang w:val="en-NZ" w:eastAsia="en-US" w:bidi="ar-SA"/>
    </w:rPr>
  </w:style>
  <w:style w:type="paragraph" w:customStyle="1" w:styleId="Header3">
    <w:name w:val="Header3"/>
    <w:basedOn w:val="Normal"/>
    <w:rsid w:val="000A6692"/>
    <w:pPr>
      <w:spacing w:before="100" w:beforeAutospacing="1" w:after="100" w:afterAutospacing="1" w:line="270" w:lineRule="atLeast"/>
      <w:jc w:val="both"/>
    </w:pPr>
    <w:rPr>
      <w:rFonts w:ascii="Arial" w:eastAsia="SimSun" w:hAnsi="Arial" w:cs="Arial"/>
      <w:b/>
      <w:bCs/>
      <w:color w:val="000000"/>
      <w:sz w:val="28"/>
      <w:lang w:eastAsia="zh-CN"/>
    </w:rPr>
  </w:style>
  <w:style w:type="character" w:customStyle="1" w:styleId="emc">
    <w:name w:val="emc"/>
    <w:semiHidden/>
    <w:rsid w:val="000A6692"/>
    <w:rPr>
      <w:rFonts w:ascii="Arial" w:hAnsi="Arial" w:cs="Arial"/>
      <w:noProof w:val="0"/>
      <w:color w:val="000080"/>
      <w:sz w:val="20"/>
      <w:szCs w:val="20"/>
      <w:lang w:val="en-ZA" w:eastAsia="en-US" w:bidi="ar-SA"/>
    </w:rPr>
  </w:style>
  <w:style w:type="paragraph" w:customStyle="1" w:styleId="1Number">
    <w:name w:val="1Number"/>
    <w:basedOn w:val="Normal"/>
    <w:link w:val="1NumberChar"/>
    <w:qFormat/>
    <w:rsid w:val="000A6692"/>
    <w:pPr>
      <w:numPr>
        <w:numId w:val="164"/>
      </w:numPr>
      <w:spacing w:before="120" w:after="120" w:line="264" w:lineRule="auto"/>
      <w:jc w:val="both"/>
    </w:pPr>
    <w:rPr>
      <w:rFonts w:ascii="Calibri" w:eastAsia="PMingLiU" w:hAnsi="Calibri"/>
      <w:sz w:val="26"/>
    </w:rPr>
  </w:style>
  <w:style w:type="paragraph" w:customStyle="1" w:styleId="1ChapterTitle">
    <w:name w:val="1ChapterTitle"/>
    <w:basedOn w:val="Heading1"/>
    <w:link w:val="1ChapterTitleChar"/>
    <w:qFormat/>
    <w:rsid w:val="000A6692"/>
    <w:pPr>
      <w:keepNext w:val="0"/>
      <w:keepLines w:val="0"/>
      <w:widowControl w:val="0"/>
      <w:numPr>
        <w:numId w:val="163"/>
      </w:numPr>
      <w:spacing w:before="0" w:line="300" w:lineRule="auto"/>
    </w:pPr>
    <w:rPr>
      <w:rFonts w:ascii="Times New Roman Bold" w:eastAsia="PMingLiU" w:hAnsi="Times New Roman Bold" w:cs="Times New Roman"/>
      <w:bCs/>
      <w:color w:val="000000"/>
      <w:kern w:val="32"/>
      <w:lang w:val="vi-VN"/>
    </w:rPr>
  </w:style>
  <w:style w:type="character" w:customStyle="1" w:styleId="1NumberChar">
    <w:name w:val="1Number Char"/>
    <w:link w:val="1Number"/>
    <w:rsid w:val="000A6692"/>
    <w:rPr>
      <w:rFonts w:ascii="Calibri" w:eastAsia="PMingLiU" w:hAnsi="Calibri" w:cs="Times New Roman"/>
      <w:sz w:val="26"/>
      <w:szCs w:val="24"/>
    </w:rPr>
  </w:style>
  <w:style w:type="character" w:customStyle="1" w:styleId="1ChapterTitleChar">
    <w:name w:val="1ChapterTitle Char"/>
    <w:link w:val="1ChapterTitle"/>
    <w:rsid w:val="000A6692"/>
    <w:rPr>
      <w:rFonts w:ascii="Times New Roman Bold" w:eastAsia="PMingLiU" w:hAnsi="Times New Roman Bold" w:cs="Times New Roman"/>
      <w:b/>
      <w:bCs/>
      <w:color w:val="000000"/>
      <w:kern w:val="32"/>
      <w:sz w:val="28"/>
      <w:szCs w:val="28"/>
      <w:lang w:val="vi-VN"/>
    </w:rPr>
  </w:style>
  <w:style w:type="paragraph" w:customStyle="1" w:styleId="Style14ptJustifiedBefore6ptAfter6ptLinespacing">
    <w:name w:val="Style 14 pt Justified Before:  6 pt After:  6 pt Line spacing: ..."/>
    <w:basedOn w:val="Normal"/>
    <w:autoRedefine/>
    <w:rsid w:val="000A6692"/>
    <w:pPr>
      <w:spacing w:before="120" w:after="120" w:line="252" w:lineRule="auto"/>
      <w:ind w:firstLine="567"/>
      <w:jc w:val="both"/>
    </w:pPr>
    <w:rPr>
      <w:rFonts w:eastAsia="Times New Roman"/>
      <w:sz w:val="28"/>
      <w:szCs w:val="20"/>
    </w:rPr>
  </w:style>
  <w:style w:type="paragraph" w:customStyle="1" w:styleId="StyleHeading3ArticleTimesNewRoman">
    <w:name w:val="Style Heading 3Article + Times New Roman"/>
    <w:basedOn w:val="Heading3"/>
    <w:rsid w:val="000A6692"/>
    <w:pPr>
      <w:keepLines w:val="0"/>
      <w:widowControl w:val="0"/>
      <w:wordWrap w:val="0"/>
      <w:autoSpaceDE w:val="0"/>
      <w:autoSpaceDN w:val="0"/>
      <w:spacing w:after="120" w:line="288" w:lineRule="auto"/>
      <w:ind w:left="1021" w:hanging="1021"/>
      <w:jc w:val="both"/>
    </w:pPr>
    <w:rPr>
      <w:rFonts w:eastAsia="PMingLiU" w:cs="Times New Roman"/>
      <w:bCs/>
      <w:i w:val="0"/>
      <w:color w:val="000000"/>
      <w:szCs w:val="26"/>
      <w:lang w:val="vi-VN"/>
    </w:rPr>
  </w:style>
  <w:style w:type="character" w:customStyle="1" w:styleId="CharChar16">
    <w:name w:val="Char Char16"/>
    <w:rsid w:val="000A6692"/>
    <w:rPr>
      <w:rFonts w:ascii="Tahoma" w:eastAsia="Times New Roman" w:hAnsi="Tahoma" w:cs="Tahoma"/>
      <w:sz w:val="16"/>
      <w:szCs w:val="16"/>
    </w:rPr>
  </w:style>
  <w:style w:type="character" w:customStyle="1" w:styleId="CharChar19">
    <w:name w:val="Char Char19"/>
    <w:rsid w:val="000A6692"/>
    <w:rPr>
      <w:rFonts w:ascii="Arial" w:eastAsia="SimSun" w:hAnsi="Arial" w:cs="Times New Roman"/>
      <w:sz w:val="20"/>
      <w:szCs w:val="20"/>
      <w:lang w:val="en-NZ"/>
    </w:rPr>
  </w:style>
  <w:style w:type="character" w:customStyle="1" w:styleId="CharChar18">
    <w:name w:val="Char Char18"/>
    <w:rsid w:val="000A6692"/>
    <w:rPr>
      <w:rFonts w:ascii="Arial" w:eastAsia="SimSun" w:hAnsi="Arial" w:cs="Times New Roman"/>
      <w:i/>
      <w:sz w:val="20"/>
      <w:szCs w:val="20"/>
      <w:lang w:val="en-NZ"/>
    </w:rPr>
  </w:style>
  <w:style w:type="character" w:customStyle="1" w:styleId="CharChar17">
    <w:name w:val="Char Char17"/>
    <w:rsid w:val="000A6692"/>
    <w:rPr>
      <w:rFonts w:ascii="Arial" w:eastAsia="SimSun" w:hAnsi="Arial" w:cs="Times New Roman"/>
      <w:i/>
      <w:sz w:val="18"/>
      <w:szCs w:val="20"/>
      <w:lang w:val="en-NZ"/>
    </w:rPr>
  </w:style>
  <w:style w:type="paragraph" w:customStyle="1" w:styleId="Header4">
    <w:name w:val="Header4"/>
    <w:basedOn w:val="Normal"/>
    <w:rsid w:val="000A6692"/>
    <w:pPr>
      <w:spacing w:before="100" w:beforeAutospacing="1" w:after="100" w:afterAutospacing="1" w:line="270" w:lineRule="atLeast"/>
      <w:jc w:val="both"/>
    </w:pPr>
    <w:rPr>
      <w:rFonts w:ascii="Arial" w:eastAsia="SimSun" w:hAnsi="Arial" w:cs="Arial"/>
      <w:b/>
      <w:bCs/>
      <w:color w:val="000000"/>
      <w:sz w:val="28"/>
      <w:lang w:eastAsia="zh-CN"/>
    </w:rPr>
  </w:style>
  <w:style w:type="paragraph" w:customStyle="1" w:styleId="Comment">
    <w:name w:val="Comment"/>
    <w:basedOn w:val="Normal"/>
    <w:rsid w:val="000A6692"/>
    <w:pPr>
      <w:pBdr>
        <w:top w:val="single" w:sz="4" w:space="1" w:color="auto"/>
        <w:left w:val="single" w:sz="4" w:space="4" w:color="auto"/>
        <w:bottom w:val="single" w:sz="4" w:space="1" w:color="auto"/>
        <w:right w:val="single" w:sz="4" w:space="4" w:color="auto"/>
      </w:pBdr>
      <w:shd w:val="clear" w:color="auto" w:fill="CCFFCC"/>
      <w:spacing w:before="120" w:line="288" w:lineRule="auto"/>
      <w:jc w:val="both"/>
    </w:pPr>
    <w:rPr>
      <w:rFonts w:ascii="Arial" w:eastAsia="Times New Roman" w:hAnsi="Arial"/>
      <w:sz w:val="26"/>
      <w:lang w:val="vi-VN"/>
    </w:rPr>
  </w:style>
  <w:style w:type="paragraph" w:customStyle="1" w:styleId="a">
    <w:name w:val="a"/>
    <w:basedOn w:val="Normal"/>
    <w:qFormat/>
    <w:rsid w:val="000A6692"/>
    <w:pPr>
      <w:numPr>
        <w:numId w:val="166"/>
      </w:numPr>
      <w:spacing w:before="120" w:line="264" w:lineRule="auto"/>
      <w:jc w:val="both"/>
    </w:pPr>
    <w:rPr>
      <w:rFonts w:eastAsia="Times New Roman"/>
      <w:sz w:val="26"/>
    </w:rPr>
  </w:style>
  <w:style w:type="paragraph" w:customStyle="1" w:styleId="1Slash">
    <w:name w:val="1Slash"/>
    <w:basedOn w:val="Normal"/>
    <w:link w:val="1SlashChar"/>
    <w:qFormat/>
    <w:rsid w:val="000A6692"/>
    <w:pPr>
      <w:widowControl w:val="0"/>
      <w:numPr>
        <w:numId w:val="165"/>
      </w:numPr>
      <w:autoSpaceDE w:val="0"/>
      <w:autoSpaceDN w:val="0"/>
      <w:spacing w:before="120" w:line="288" w:lineRule="auto"/>
      <w:jc w:val="both"/>
    </w:pPr>
    <w:rPr>
      <w:rFonts w:ascii="Calibri" w:eastAsia="PMingLiU" w:hAnsi="Calibri"/>
      <w:sz w:val="26"/>
    </w:rPr>
  </w:style>
  <w:style w:type="character" w:customStyle="1" w:styleId="1SlashChar">
    <w:name w:val="1Slash Char"/>
    <w:link w:val="1Slash"/>
    <w:rsid w:val="000A6692"/>
    <w:rPr>
      <w:rFonts w:ascii="Calibri" w:eastAsia="PMingLiU" w:hAnsi="Calibri" w:cs="Times New Roman"/>
      <w:sz w:val="26"/>
      <w:szCs w:val="24"/>
    </w:rPr>
  </w:style>
  <w:style w:type="character" w:customStyle="1" w:styleId="ClauseChar1">
    <w:name w:val="Clause Char1"/>
    <w:aliases w:val="Proposal 4 Char1,Titolo4 Char1,h4 Char1,a. Char1,Level 2 - a Char1,MOVE-it 4 Char1,Heading4 Char1,4m Char1,Head 4 Char1,4 Char1,C Head Char1,MOVE-it 41 Char1,C Head1 Char1,h41 Char1,C Head2 Char1,h42 Char1,C Head3 Char1,h43 Char1,h44 Char1"/>
    <w:rsid w:val="000A6692"/>
    <w:rPr>
      <w:rFonts w:ascii="Calibri" w:eastAsia="PMingLiU" w:hAnsi="Calibri"/>
      <w:sz w:val="28"/>
      <w:szCs w:val="24"/>
      <w:lang w:bidi="ar-SA"/>
    </w:rPr>
  </w:style>
  <w:style w:type="character" w:customStyle="1" w:styleId="Style14pt">
    <w:name w:val="Style 14 pt"/>
    <w:rsid w:val="000A6692"/>
    <w:rPr>
      <w:sz w:val="26"/>
      <w:szCs w:val="28"/>
    </w:rPr>
  </w:style>
  <w:style w:type="paragraph" w:customStyle="1" w:styleId="chucvu">
    <w:name w:val="chucvu"/>
    <w:next w:val="Normal"/>
    <w:rsid w:val="000A6692"/>
    <w:pPr>
      <w:keepNext/>
      <w:spacing w:before="240" w:after="0"/>
      <w:jc w:val="center"/>
    </w:pPr>
    <w:rPr>
      <w:rFonts w:ascii="Times New Roman" w:eastAsia="Times New Roman" w:hAnsi="Times New Roman" w:cs="Times New Roman"/>
      <w:b/>
      <w:sz w:val="28"/>
      <w:szCs w:val="28"/>
    </w:rPr>
  </w:style>
  <w:style w:type="paragraph" w:customStyle="1" w:styleId="veviec">
    <w:name w:val="veviec"/>
    <w:rsid w:val="000A6692"/>
    <w:pPr>
      <w:spacing w:after="0"/>
      <w:ind w:right="5811"/>
      <w:jc w:val="both"/>
    </w:pPr>
    <w:rPr>
      <w:rFonts w:ascii="Times New Roman" w:eastAsia="Times New Roman" w:hAnsi="Times New Roman" w:cs="Times New Roman"/>
      <w:noProof/>
      <w:sz w:val="24"/>
      <w:szCs w:val="20"/>
    </w:rPr>
  </w:style>
  <w:style w:type="paragraph" w:customStyle="1" w:styleId="Noinhan">
    <w:name w:val="Noinhan"/>
    <w:basedOn w:val="Normal"/>
    <w:rsid w:val="000A6692"/>
    <w:pPr>
      <w:spacing w:before="240"/>
      <w:ind w:left="227" w:right="1877" w:hanging="227"/>
      <w:jc w:val="both"/>
    </w:pPr>
    <w:rPr>
      <w:rFonts w:eastAsia="Times New Roman"/>
      <w:sz w:val="22"/>
      <w:szCs w:val="20"/>
    </w:rPr>
  </w:style>
  <w:style w:type="paragraph" w:customStyle="1" w:styleId="CharChar1CharCharCharChar">
    <w:name w:val="Char Char1 Char Char Char Char"/>
    <w:basedOn w:val="Normal"/>
    <w:rsid w:val="000A6692"/>
    <w:pPr>
      <w:spacing w:after="160" w:line="240" w:lineRule="exact"/>
      <w:jc w:val="both"/>
    </w:pPr>
    <w:rPr>
      <w:rFonts w:eastAsia="SimSun"/>
      <w:noProof/>
      <w:sz w:val="20"/>
      <w:szCs w:val="20"/>
      <w:lang w:eastAsia="zh-CN"/>
    </w:rPr>
  </w:style>
  <w:style w:type="character" w:customStyle="1" w:styleId="tl8wme">
    <w:name w:val="tl8wme"/>
    <w:rsid w:val="000A6692"/>
  </w:style>
  <w:style w:type="table" w:customStyle="1" w:styleId="TableGrid21">
    <w:name w:val="Table Grid21"/>
    <w:basedOn w:val="TableNormal"/>
    <w:next w:val="TableGrid"/>
    <w:uiPriority w:val="39"/>
    <w:rsid w:val="000A6692"/>
    <w:pPr>
      <w:spacing w:after="0"/>
    </w:pPr>
    <w:rPr>
      <w:rFonts w:ascii="Times New Roman" w:eastAsia="MS Mincho" w:hAnsi="Times New Roman" w:cs="Times New Roman"/>
      <w:sz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qFormat/>
    <w:rsid w:val="000A6692"/>
    <w:pPr>
      <w:numPr>
        <w:ilvl w:val="1"/>
      </w:numPr>
      <w:spacing w:after="160"/>
    </w:pPr>
    <w:rPr>
      <w:rFonts w:asciiTheme="minorHAnsi" w:eastAsia="Yu Gothic Light" w:hAnsiTheme="minorHAnsi" w:cstheme="minorBidi"/>
      <w:color w:val="595959"/>
      <w:spacing w:val="15"/>
      <w:sz w:val="28"/>
      <w:szCs w:val="28"/>
    </w:rPr>
  </w:style>
  <w:style w:type="character" w:customStyle="1" w:styleId="SubtitleChar1">
    <w:name w:val="Subtitle Char1"/>
    <w:basedOn w:val="DefaultParagraphFont"/>
    <w:rsid w:val="000A6692"/>
    <w:rPr>
      <w:rFonts w:eastAsiaTheme="minorEastAsia"/>
      <w:color w:val="5A5A5A" w:themeColor="text1" w:themeTint="A5"/>
      <w:spacing w:val="15"/>
    </w:rPr>
  </w:style>
  <w:style w:type="paragraph" w:styleId="Quote">
    <w:name w:val="Quote"/>
    <w:basedOn w:val="Normal"/>
    <w:next w:val="Normal"/>
    <w:link w:val="QuoteChar"/>
    <w:uiPriority w:val="29"/>
    <w:qFormat/>
    <w:rsid w:val="000A6692"/>
    <w:pPr>
      <w:spacing w:before="200" w:after="160"/>
      <w:ind w:left="864" w:right="864"/>
      <w:jc w:val="center"/>
    </w:pPr>
    <w:rPr>
      <w:rFonts w:asciiTheme="minorHAnsi" w:eastAsiaTheme="minorHAnsi" w:hAnsiTheme="minorHAnsi" w:cstheme="minorBidi"/>
      <w:i/>
      <w:iCs/>
      <w:color w:val="404040"/>
      <w:sz w:val="22"/>
      <w:szCs w:val="22"/>
    </w:rPr>
  </w:style>
  <w:style w:type="character" w:customStyle="1" w:styleId="QuoteChar1">
    <w:name w:val="Quote Char1"/>
    <w:basedOn w:val="DefaultParagraphFont"/>
    <w:uiPriority w:val="73"/>
    <w:rsid w:val="000A6692"/>
    <w:rPr>
      <w:rFonts w:ascii="Times New Roman" w:eastAsia="MS Mincho" w:hAnsi="Times New Roman" w:cs="Times New Roman"/>
      <w:i/>
      <w:iCs/>
      <w:color w:val="404040" w:themeColor="text1" w:themeTint="BF"/>
      <w:sz w:val="24"/>
      <w:szCs w:val="24"/>
    </w:rPr>
  </w:style>
  <w:style w:type="character" w:styleId="IntenseEmphasis">
    <w:name w:val="Intense Emphasis"/>
    <w:basedOn w:val="DefaultParagraphFont"/>
    <w:uiPriority w:val="21"/>
    <w:qFormat/>
    <w:rsid w:val="000A6692"/>
    <w:rPr>
      <w:i/>
      <w:iCs/>
      <w:color w:val="4472C4" w:themeColor="accent1"/>
    </w:rPr>
  </w:style>
  <w:style w:type="paragraph" w:styleId="IntenseQuote">
    <w:name w:val="Intense Quote"/>
    <w:basedOn w:val="Normal"/>
    <w:next w:val="Normal"/>
    <w:link w:val="IntenseQuoteChar"/>
    <w:uiPriority w:val="30"/>
    <w:qFormat/>
    <w:rsid w:val="000A6692"/>
    <w:pPr>
      <w:pBdr>
        <w:top w:val="single" w:sz="4" w:space="10" w:color="4472C4" w:themeColor="accent1"/>
        <w:bottom w:val="single" w:sz="4" w:space="10" w:color="4472C4" w:themeColor="accent1"/>
      </w:pBdr>
      <w:spacing w:before="360" w:after="360"/>
      <w:ind w:left="864" w:right="864"/>
      <w:jc w:val="center"/>
    </w:pPr>
    <w:rPr>
      <w:rFonts w:asciiTheme="minorHAnsi" w:eastAsiaTheme="minorHAnsi" w:hAnsiTheme="minorHAnsi" w:cstheme="minorBidi"/>
      <w:i/>
      <w:iCs/>
      <w:color w:val="0F4761"/>
      <w:sz w:val="22"/>
      <w:szCs w:val="22"/>
    </w:rPr>
  </w:style>
  <w:style w:type="character" w:customStyle="1" w:styleId="IntenseQuoteChar1">
    <w:name w:val="Intense Quote Char1"/>
    <w:basedOn w:val="DefaultParagraphFont"/>
    <w:uiPriority w:val="60"/>
    <w:rsid w:val="000A6692"/>
    <w:rPr>
      <w:rFonts w:ascii="Times New Roman" w:eastAsia="MS Mincho" w:hAnsi="Times New Roman" w:cs="Times New Roman"/>
      <w:i/>
      <w:iCs/>
      <w:color w:val="4472C4" w:themeColor="accent1"/>
      <w:sz w:val="24"/>
      <w:szCs w:val="24"/>
    </w:rPr>
  </w:style>
  <w:style w:type="character" w:styleId="IntenseReference">
    <w:name w:val="Intense Reference"/>
    <w:basedOn w:val="DefaultParagraphFont"/>
    <w:uiPriority w:val="32"/>
    <w:qFormat/>
    <w:rsid w:val="000A6692"/>
    <w:rPr>
      <w:b/>
      <w:bCs/>
      <w:smallCaps/>
      <w:color w:val="4472C4" w:themeColor="accent1"/>
      <w:spacing w:val="5"/>
    </w:rPr>
  </w:style>
  <w:style w:type="numbering" w:customStyle="1" w:styleId="NoList2">
    <w:name w:val="No List2"/>
    <w:next w:val="NoList"/>
    <w:uiPriority w:val="99"/>
    <w:semiHidden/>
    <w:unhideWhenUsed/>
    <w:rsid w:val="000A6692"/>
  </w:style>
  <w:style w:type="character" w:customStyle="1" w:styleId="Heading1Char1">
    <w:name w:val="Heading 1 Char1"/>
    <w:aliases w:val="Chapter Char1,Part Char1,Char1 Char1"/>
    <w:basedOn w:val="DefaultParagraphFont"/>
    <w:uiPriority w:val="9"/>
    <w:rsid w:val="000A6692"/>
    <w:rPr>
      <w:rFonts w:ascii="Cambria" w:eastAsia="MS Gothic" w:hAnsi="Cambria" w:cs="Times New Roman"/>
      <w:color w:val="365F91"/>
      <w:sz w:val="40"/>
      <w:szCs w:val="40"/>
    </w:rPr>
  </w:style>
  <w:style w:type="character" w:customStyle="1" w:styleId="Heading5Char1">
    <w:name w:val="Heading 5 Char1"/>
    <w:aliases w:val="Point Char1"/>
    <w:basedOn w:val="DefaultParagraphFont"/>
    <w:uiPriority w:val="9"/>
    <w:semiHidden/>
    <w:rsid w:val="000A6692"/>
    <w:rPr>
      <w:rFonts w:ascii="Calibri" w:eastAsia="MS Gothic" w:hAnsi="Calibri" w:cs="Times New Roman"/>
      <w:color w:val="365F91"/>
      <w:sz w:val="28"/>
      <w:szCs w:val="24"/>
    </w:rPr>
  </w:style>
  <w:style w:type="character" w:customStyle="1" w:styleId="Heading6Char1">
    <w:name w:val="Heading 6 Char1"/>
    <w:aliases w:val="Bullet Char1"/>
    <w:basedOn w:val="DefaultParagraphFont"/>
    <w:uiPriority w:val="9"/>
    <w:semiHidden/>
    <w:rsid w:val="000A6692"/>
    <w:rPr>
      <w:rFonts w:ascii="Calibri" w:eastAsia="MS Gothic" w:hAnsi="Calibri" w:cs="Times New Roman"/>
      <w:i/>
      <w:iCs/>
      <w:color w:val="595959"/>
      <w:sz w:val="28"/>
      <w:szCs w:val="24"/>
    </w:rPr>
  </w:style>
  <w:style w:type="paragraph" w:customStyle="1" w:styleId="msonormal0">
    <w:name w:val="msonormal"/>
    <w:basedOn w:val="Normal"/>
    <w:rsid w:val="000A6692"/>
    <w:pPr>
      <w:spacing w:before="100" w:beforeAutospacing="1" w:after="100" w:afterAutospacing="1"/>
      <w:jc w:val="both"/>
    </w:pPr>
    <w:rPr>
      <w:rFonts w:eastAsia="SimSun"/>
      <w:sz w:val="28"/>
    </w:rPr>
  </w:style>
  <w:style w:type="character" w:customStyle="1" w:styleId="HeaderChar1">
    <w:name w:val="Header Char1"/>
    <w:aliases w:val="Header Char Char Char Char Char Char Char Char Char Char Char Char Char Char Char Char Char Char Char Char Char Char Char Char Char Char Char1,Header Char Char Char Char Char Char Char Char Char Char Char Char Char Char Char Char Char1"/>
    <w:basedOn w:val="DefaultParagraphFont"/>
    <w:semiHidden/>
    <w:rsid w:val="000A6692"/>
    <w:rPr>
      <w:rFonts w:eastAsia="Times New Roman"/>
      <w:sz w:val="28"/>
      <w:szCs w:val="24"/>
    </w:rPr>
  </w:style>
  <w:style w:type="table" w:customStyle="1" w:styleId="TableGrid4">
    <w:name w:val="Table Grid4"/>
    <w:basedOn w:val="TableNormal"/>
    <w:next w:val="TableGrid"/>
    <w:rsid w:val="000A6692"/>
    <w:pPr>
      <w:spacing w:after="0"/>
      <w:jc w:val="both"/>
    </w:pPr>
    <w:rPr>
      <w:rFonts w:ascii="Times New Roman" w:eastAsia="SimSu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0A6692"/>
    <w:pPr>
      <w:spacing w:after="0"/>
    </w:pPr>
    <w:rPr>
      <w:rFonts w:ascii="Times New Roman" w:eastAsia="MS Mincho" w:hAnsi="Times New Roman" w:cs="Times New Roman"/>
      <w:sz w:val="26"/>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semiHidden/>
    <w:rsid w:val="000A6692"/>
    <w:pPr>
      <w:widowControl w:val="0"/>
      <w:adjustRightInd w:val="0"/>
      <w:spacing w:after="0" w:line="360" w:lineRule="atLeast"/>
      <w:jc w:val="both"/>
    </w:pPr>
    <w:rPr>
      <w:rFonts w:ascii="Times New Roman" w:eastAsia="MS Mincho" w:hAnsi="Times New Roman" w:cs="Times New Roman"/>
      <w:sz w:val="20"/>
      <w:szCs w:val="20"/>
    </w:rPr>
    <w:tblPr>
      <w:tblCellMar>
        <w:top w:w="0" w:type="dxa"/>
        <w:left w:w="108" w:type="dxa"/>
        <w:bottom w:w="0" w:type="dxa"/>
        <w:right w:w="108" w:type="dxa"/>
      </w:tblCellMar>
    </w:tblPr>
  </w:style>
  <w:style w:type="table" w:customStyle="1" w:styleId="TableGrid31">
    <w:name w:val="Table Grid31"/>
    <w:basedOn w:val="TableNormal"/>
    <w:uiPriority w:val="39"/>
    <w:rsid w:val="000A6692"/>
    <w:pPr>
      <w:spacing w:after="0"/>
    </w:pPr>
    <w:rPr>
      <w:rFonts w:ascii="Aptos" w:eastAsia="Yu Mincho" w:hAnsi="Aptos" w:cs="Calibri"/>
      <w:kern w:val="2"/>
      <w:sz w:val="24"/>
      <w:szCs w:val="24"/>
      <w:lang w:eastAsia="ja-JP"/>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OutlinenumberedComplexItalicDarkTeal1">
    <w:name w:val="Style Outline numbered (Complex) Italic Dark Teal1"/>
    <w:rsid w:val="000A6692"/>
  </w:style>
  <w:style w:type="numbering" w:customStyle="1" w:styleId="1a-2">
    <w:name w:val="1 / a / -2"/>
    <w:basedOn w:val="NoList"/>
    <w:next w:val="1ai"/>
    <w:semiHidden/>
    <w:unhideWhenUsed/>
    <w:rsid w:val="000A6692"/>
  </w:style>
  <w:style w:type="numbering" w:customStyle="1" w:styleId="1111111">
    <w:name w:val="1 / 1.1 / 1.1.11"/>
    <w:basedOn w:val="NoList"/>
    <w:next w:val="111111"/>
    <w:semiHidden/>
    <w:unhideWhenUsed/>
    <w:rsid w:val="000A6692"/>
  </w:style>
  <w:style w:type="numbering" w:customStyle="1" w:styleId="StyleNumbered1">
    <w:name w:val="Style Numbered1"/>
    <w:rsid w:val="000A6692"/>
  </w:style>
  <w:style w:type="numbering" w:customStyle="1" w:styleId="level7headingERAV1">
    <w:name w:val="level 7 heading ERAV1"/>
    <w:rsid w:val="000A6692"/>
  </w:style>
  <w:style w:type="numbering" w:customStyle="1" w:styleId="NoList3">
    <w:name w:val="No List3"/>
    <w:next w:val="NoList"/>
    <w:uiPriority w:val="99"/>
    <w:semiHidden/>
    <w:unhideWhenUsed/>
    <w:rsid w:val="000A6692"/>
  </w:style>
  <w:style w:type="paragraph" w:styleId="BodyTextIndent3">
    <w:name w:val="Body Text Indent 3"/>
    <w:basedOn w:val="Normal"/>
    <w:link w:val="BodyTextIndent3Char"/>
    <w:rsid w:val="000A6692"/>
    <w:pPr>
      <w:widowControl w:val="0"/>
      <w:ind w:left="2160" w:hanging="720"/>
      <w:jc w:val="both"/>
    </w:pPr>
    <w:rPr>
      <w:rFonts w:ascii=".VnTime" w:eastAsia="Times New Roman" w:hAnsi=".VnTime"/>
      <w:spacing w:val="-3"/>
      <w:szCs w:val="20"/>
    </w:rPr>
  </w:style>
  <w:style w:type="character" w:customStyle="1" w:styleId="BodyTextIndent3Char">
    <w:name w:val="Body Text Indent 3 Char"/>
    <w:basedOn w:val="DefaultParagraphFont"/>
    <w:link w:val="BodyTextIndent3"/>
    <w:rsid w:val="000A6692"/>
    <w:rPr>
      <w:rFonts w:ascii=".VnTime" w:eastAsia="Times New Roman" w:hAnsi=".VnTime" w:cs="Times New Roman"/>
      <w:spacing w:val="-3"/>
      <w:sz w:val="24"/>
      <w:szCs w:val="20"/>
    </w:rPr>
  </w:style>
  <w:style w:type="paragraph" w:styleId="BodyText2">
    <w:name w:val="Body Text 2"/>
    <w:basedOn w:val="Normal"/>
    <w:link w:val="BodyText2Char"/>
    <w:rsid w:val="000A6692"/>
    <w:pPr>
      <w:widowControl w:val="0"/>
      <w:ind w:left="1620" w:hanging="540"/>
    </w:pPr>
    <w:rPr>
      <w:rFonts w:ascii=".VnTime" w:eastAsia="Times New Roman" w:hAnsi=".VnTime"/>
      <w:spacing w:val="-3"/>
      <w:szCs w:val="20"/>
    </w:rPr>
  </w:style>
  <w:style w:type="character" w:customStyle="1" w:styleId="BodyText2Char">
    <w:name w:val="Body Text 2 Char"/>
    <w:basedOn w:val="DefaultParagraphFont"/>
    <w:link w:val="BodyText2"/>
    <w:rsid w:val="000A6692"/>
    <w:rPr>
      <w:rFonts w:ascii=".VnTime" w:eastAsia="Times New Roman" w:hAnsi=".VnTime" w:cs="Times New Roman"/>
      <w:spacing w:val="-3"/>
      <w:sz w:val="24"/>
      <w:szCs w:val="20"/>
    </w:rPr>
  </w:style>
  <w:style w:type="table" w:customStyle="1" w:styleId="TableGrid5">
    <w:name w:val="Table Grid5"/>
    <w:basedOn w:val="TableNormal"/>
    <w:next w:val="TableGrid"/>
    <w:rsid w:val="000A6692"/>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4pt">
    <w:name w:val="Normal + 14 pt"/>
    <w:basedOn w:val="Normal"/>
    <w:rsid w:val="000A6692"/>
    <w:pPr>
      <w:ind w:left="1080" w:hanging="1080"/>
      <w:jc w:val="both"/>
    </w:pPr>
    <w:rPr>
      <w:rFonts w:eastAsia="Times New Roman"/>
      <w:caps/>
      <w:sz w:val="28"/>
      <w:szCs w:val="28"/>
    </w:rPr>
  </w:style>
  <w:style w:type="paragraph" w:customStyle="1" w:styleId="CharCharCharCharCharCharCharCharCharCharCharCharCharCharCharCharCharCharCharCharCharChar">
    <w:name w:val="Char Char Char Char Char Char Char Char Char Char Char Char Char Char Char Char Char Char Char Char Char Char"/>
    <w:semiHidden/>
    <w:rsid w:val="000A6692"/>
    <w:pPr>
      <w:spacing w:after="60" w:line="264" w:lineRule="auto"/>
    </w:pPr>
    <w:rPr>
      <w:rFonts w:ascii="Verdana" w:eastAsia="Times New Roman" w:hAnsi="Verdana" w:cs="Times New Roman"/>
      <w:sz w:val="18"/>
      <w:szCs w:val="18"/>
      <w:lang w:val="en-GB"/>
    </w:rPr>
  </w:style>
  <w:style w:type="paragraph" w:styleId="EndnoteText">
    <w:name w:val="endnote text"/>
    <w:basedOn w:val="Normal"/>
    <w:link w:val="EndnoteTextChar"/>
    <w:semiHidden/>
    <w:unhideWhenUsed/>
    <w:rsid w:val="000A6692"/>
    <w:rPr>
      <w:rFonts w:ascii=".VnTime" w:eastAsia="Times New Roman" w:hAnsi=".VnTime"/>
      <w:sz w:val="20"/>
      <w:szCs w:val="20"/>
    </w:rPr>
  </w:style>
  <w:style w:type="character" w:customStyle="1" w:styleId="EndnoteTextChar">
    <w:name w:val="Endnote Text Char"/>
    <w:basedOn w:val="DefaultParagraphFont"/>
    <w:link w:val="EndnoteText"/>
    <w:semiHidden/>
    <w:rsid w:val="000A6692"/>
    <w:rPr>
      <w:rFonts w:ascii=".VnTime" w:eastAsia="Times New Roman" w:hAnsi=".VnTime" w:cs="Times New Roman"/>
      <w:sz w:val="20"/>
      <w:szCs w:val="20"/>
    </w:rPr>
  </w:style>
  <w:style w:type="character" w:styleId="EndnoteReference">
    <w:name w:val="endnote reference"/>
    <w:semiHidden/>
    <w:unhideWhenUsed/>
    <w:rsid w:val="000A6692"/>
    <w:rPr>
      <w:vertAlign w:val="superscript"/>
    </w:rPr>
  </w:style>
  <w:style w:type="paragraph" w:customStyle="1" w:styleId="Style1">
    <w:name w:val="Style1"/>
    <w:link w:val="Style1Char"/>
    <w:rsid w:val="000A6692"/>
    <w:pPr>
      <w:spacing w:before="80" w:after="80" w:line="360" w:lineRule="exact"/>
      <w:contextualSpacing/>
      <w:jc w:val="both"/>
    </w:pPr>
    <w:rPr>
      <w:rFonts w:ascii="Times New Roman" w:eastAsia="Calibri" w:hAnsi="Times New Roman" w:cs="Times New Roman"/>
      <w:color w:val="000000"/>
      <w:sz w:val="28"/>
      <w:szCs w:val="28"/>
      <w:lang w:val="vi-VN"/>
    </w:rPr>
  </w:style>
  <w:style w:type="character" w:customStyle="1" w:styleId="ColorfulList-Accent1Char">
    <w:name w:val="Colorful List - Accent 1 Char"/>
    <w:uiPriority w:val="34"/>
    <w:rsid w:val="000A6692"/>
    <w:rPr>
      <w:rFonts w:eastAsia="Calibri"/>
      <w:sz w:val="28"/>
      <w:szCs w:val="28"/>
      <w:lang w:val="en-AU" w:eastAsia="en-US"/>
    </w:rPr>
  </w:style>
  <w:style w:type="character" w:customStyle="1" w:styleId="Style1Char">
    <w:name w:val="Style1 Char"/>
    <w:link w:val="Style1"/>
    <w:rsid w:val="000A6692"/>
    <w:rPr>
      <w:rFonts w:ascii="Times New Roman" w:eastAsia="Calibri" w:hAnsi="Times New Roman" w:cs="Times New Roman"/>
      <w:color w:val="000000"/>
      <w:sz w:val="28"/>
      <w:szCs w:val="28"/>
      <w:lang w:val="vi-VN"/>
    </w:rPr>
  </w:style>
  <w:style w:type="paragraph" w:customStyle="1" w:styleId="iu">
    <w:name w:val="Điều"/>
    <w:basedOn w:val="Heading3"/>
    <w:link w:val="iuChar"/>
    <w:rsid w:val="000A6692"/>
    <w:pPr>
      <w:keepLines w:val="0"/>
      <w:widowControl w:val="0"/>
      <w:numPr>
        <w:ilvl w:val="2"/>
      </w:numPr>
      <w:tabs>
        <w:tab w:val="left" w:pos="900"/>
      </w:tabs>
      <w:spacing w:before="80" w:after="80" w:line="276" w:lineRule="auto"/>
      <w:ind w:left="1514" w:hanging="794"/>
      <w:jc w:val="both"/>
    </w:pPr>
    <w:rPr>
      <w:rFonts w:eastAsia="Times New Roman" w:cs="Times New Roman"/>
      <w:b w:val="0"/>
      <w:i w:val="0"/>
      <w:color w:val="000000"/>
      <w:spacing w:val="-3"/>
      <w:sz w:val="28"/>
      <w:szCs w:val="28"/>
      <w:lang w:val="vi-VN"/>
    </w:rPr>
  </w:style>
  <w:style w:type="paragraph" w:customStyle="1" w:styleId="CHNG">
    <w:name w:val="CHƯƠNG"/>
    <w:basedOn w:val="Heading1"/>
    <w:link w:val="CHNGChar"/>
    <w:rsid w:val="000A6692"/>
    <w:pPr>
      <w:keepNext w:val="0"/>
      <w:keepLines w:val="0"/>
      <w:widowControl w:val="0"/>
      <w:spacing w:before="0"/>
      <w:ind w:firstLine="540"/>
      <w:jc w:val="both"/>
    </w:pPr>
    <w:rPr>
      <w:rFonts w:eastAsia="Times New Roman" w:cs="Times New Roman"/>
      <w:color w:val="000000"/>
      <w:spacing w:val="-3"/>
      <w:lang w:val="vi-VN"/>
    </w:rPr>
  </w:style>
  <w:style w:type="character" w:customStyle="1" w:styleId="iuChar">
    <w:name w:val="Điều Char"/>
    <w:link w:val="iu"/>
    <w:rsid w:val="000A6692"/>
    <w:rPr>
      <w:rFonts w:ascii="Times New Roman" w:eastAsia="Times New Roman" w:hAnsi="Times New Roman" w:cs="Times New Roman"/>
      <w:color w:val="000000"/>
      <w:spacing w:val="-3"/>
      <w:sz w:val="28"/>
      <w:szCs w:val="28"/>
      <w:lang w:val="vi-VN"/>
    </w:rPr>
  </w:style>
  <w:style w:type="paragraph" w:customStyle="1" w:styleId="Khon">
    <w:name w:val="Khoản"/>
    <w:basedOn w:val="Style1"/>
    <w:link w:val="KhonChar"/>
    <w:rsid w:val="000A6692"/>
    <w:pPr>
      <w:numPr>
        <w:ilvl w:val="2"/>
        <w:numId w:val="168"/>
      </w:numPr>
      <w:tabs>
        <w:tab w:val="left" w:pos="900"/>
      </w:tabs>
      <w:spacing w:before="120" w:after="120" w:line="320" w:lineRule="exact"/>
      <w:ind w:left="0" w:firstLine="540"/>
      <w:contextualSpacing w:val="0"/>
    </w:pPr>
  </w:style>
  <w:style w:type="character" w:customStyle="1" w:styleId="CHNGChar">
    <w:name w:val="CHƯƠNG Char"/>
    <w:link w:val="CHNG"/>
    <w:rsid w:val="000A6692"/>
    <w:rPr>
      <w:rFonts w:ascii="Times New Roman" w:eastAsia="Times New Roman" w:hAnsi="Times New Roman" w:cs="Times New Roman"/>
      <w:b/>
      <w:color w:val="000000"/>
      <w:spacing w:val="-3"/>
      <w:sz w:val="28"/>
      <w:szCs w:val="28"/>
      <w:lang w:val="vi-VN"/>
    </w:rPr>
  </w:style>
  <w:style w:type="character" w:customStyle="1" w:styleId="KhonChar">
    <w:name w:val="Khoản Char"/>
    <w:link w:val="Khon"/>
    <w:rsid w:val="000A6692"/>
    <w:rPr>
      <w:rFonts w:ascii="Times New Roman" w:eastAsia="Calibri" w:hAnsi="Times New Roman" w:cs="Times New Roman"/>
      <w:color w:val="000000"/>
      <w:sz w:val="28"/>
      <w:szCs w:val="28"/>
      <w:lang w:val="vi-VN"/>
    </w:rPr>
  </w:style>
  <w:style w:type="paragraph" w:customStyle="1" w:styleId="Text">
    <w:name w:val="Text"/>
    <w:link w:val="TextChar"/>
    <w:qFormat/>
    <w:rsid w:val="000A6692"/>
    <w:pPr>
      <w:tabs>
        <w:tab w:val="left" w:pos="900"/>
      </w:tabs>
      <w:spacing w:before="120" w:line="276" w:lineRule="auto"/>
      <w:ind w:firstLine="540"/>
      <w:jc w:val="both"/>
    </w:pPr>
    <w:rPr>
      <w:rFonts w:ascii="Times New Roman" w:eastAsia="Calibri" w:hAnsi="Times New Roman" w:cs="Times New Roman"/>
      <w:sz w:val="28"/>
      <w:szCs w:val="28"/>
      <w:lang w:val="vi-VN"/>
    </w:rPr>
  </w:style>
  <w:style w:type="paragraph" w:customStyle="1" w:styleId="CHNGI">
    <w:name w:val="CHƯƠNG I"/>
    <w:basedOn w:val="Normal"/>
    <w:link w:val="CHNGIChar"/>
    <w:qFormat/>
    <w:rsid w:val="000A6692"/>
    <w:pPr>
      <w:spacing w:before="80" w:after="80" w:line="276" w:lineRule="auto"/>
      <w:jc w:val="center"/>
      <w:outlineLvl w:val="0"/>
    </w:pPr>
    <w:rPr>
      <w:rFonts w:eastAsia="Times New Roman"/>
      <w:b/>
      <w:sz w:val="28"/>
      <w:szCs w:val="28"/>
    </w:rPr>
  </w:style>
  <w:style w:type="character" w:customStyle="1" w:styleId="TextChar">
    <w:name w:val="Text Char"/>
    <w:link w:val="Text"/>
    <w:rsid w:val="000A6692"/>
    <w:rPr>
      <w:rFonts w:ascii="Times New Roman" w:eastAsia="Calibri" w:hAnsi="Times New Roman" w:cs="Times New Roman"/>
      <w:sz w:val="28"/>
      <w:szCs w:val="28"/>
      <w:lang w:val="vi-VN"/>
    </w:rPr>
  </w:style>
  <w:style w:type="paragraph" w:customStyle="1" w:styleId="MC">
    <w:name w:val="MỤC"/>
    <w:basedOn w:val="Normal"/>
    <w:link w:val="MCChar"/>
    <w:qFormat/>
    <w:rsid w:val="000A6692"/>
    <w:pPr>
      <w:spacing w:line="276" w:lineRule="auto"/>
      <w:jc w:val="center"/>
    </w:pPr>
    <w:rPr>
      <w:rFonts w:eastAsia="Times New Roman"/>
      <w:b/>
      <w:color w:val="000000"/>
      <w:spacing w:val="-3"/>
      <w:sz w:val="28"/>
      <w:szCs w:val="28"/>
      <w:lang w:val="vi-VN"/>
    </w:rPr>
  </w:style>
  <w:style w:type="character" w:customStyle="1" w:styleId="CHNGIChar">
    <w:name w:val="CHƯƠNG I Char"/>
    <w:link w:val="CHNGI"/>
    <w:rsid w:val="000A6692"/>
    <w:rPr>
      <w:rFonts w:ascii="Times New Roman" w:eastAsia="Times New Roman" w:hAnsi="Times New Roman" w:cs="Times New Roman"/>
      <w:b/>
      <w:sz w:val="28"/>
      <w:szCs w:val="28"/>
    </w:rPr>
  </w:style>
  <w:style w:type="character" w:customStyle="1" w:styleId="MCChar">
    <w:name w:val="MỤC Char"/>
    <w:link w:val="MC"/>
    <w:rsid w:val="000A6692"/>
    <w:rPr>
      <w:rFonts w:ascii="Times New Roman" w:eastAsia="Times New Roman" w:hAnsi="Times New Roman" w:cs="Times New Roman"/>
      <w:b/>
      <w:color w:val="000000"/>
      <w:spacing w:val="-3"/>
      <w:sz w:val="28"/>
      <w:szCs w:val="28"/>
      <w:lang w:val="vi-VN"/>
    </w:rPr>
  </w:style>
  <w:style w:type="paragraph" w:customStyle="1" w:styleId="-">
    <w:name w:val="-"/>
    <w:basedOn w:val="Normal"/>
    <w:link w:val="-Char"/>
    <w:qFormat/>
    <w:rsid w:val="000A6692"/>
    <w:pPr>
      <w:tabs>
        <w:tab w:val="left" w:pos="990"/>
      </w:tabs>
      <w:jc w:val="both"/>
    </w:pPr>
    <w:rPr>
      <w:rFonts w:eastAsia="Times New Roman"/>
      <w:lang w:val="vi-VN"/>
    </w:rPr>
  </w:style>
  <w:style w:type="character" w:customStyle="1" w:styleId="-Char">
    <w:name w:val="- Char"/>
    <w:link w:val="-"/>
    <w:rsid w:val="000A6692"/>
    <w:rPr>
      <w:rFonts w:ascii="Times New Roman" w:eastAsia="Times New Roman" w:hAnsi="Times New Roman" w:cs="Times New Roman"/>
      <w:sz w:val="24"/>
      <w:szCs w:val="24"/>
      <w:lang w:val="vi-VN"/>
    </w:rPr>
  </w:style>
  <w:style w:type="table" w:styleId="ColorfulList-Accent1">
    <w:name w:val="Colorful List Accent 1"/>
    <w:basedOn w:val="TableNormal"/>
    <w:uiPriority w:val="67"/>
    <w:semiHidden/>
    <w:unhideWhenUsed/>
    <w:rsid w:val="000A6692"/>
    <w:pPr>
      <w:spacing w:after="0"/>
    </w:pPr>
    <w:rPr>
      <w:rFonts w:ascii="Times New Roman" w:eastAsia="MS Mincho" w:hAnsi="Times New Roman" w:cs="Times New Roman"/>
      <w:color w:val="000000" w:themeColor="text1"/>
      <w:sz w:val="20"/>
      <w:szCs w:val="20"/>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numbering" w:customStyle="1" w:styleId="1a-4">
    <w:name w:val="1 / a / -4"/>
    <w:basedOn w:val="NoList"/>
    <w:next w:val="1ai"/>
    <w:rsid w:val="000A6692"/>
    <w:pPr>
      <w:numPr>
        <w:numId w:val="307"/>
      </w:numPr>
    </w:pPr>
  </w:style>
  <w:style w:type="paragraph" w:styleId="ListContinue2">
    <w:name w:val="List Continue 2"/>
    <w:basedOn w:val="Normal"/>
    <w:rsid w:val="008F5DAF"/>
    <w:pPr>
      <w:spacing w:before="120" w:after="120"/>
      <w:ind w:left="566"/>
      <w:jc w:val="both"/>
    </w:pPr>
    <w:rPr>
      <w:noProof/>
      <w:szCs w:val="20"/>
      <w:lang w:val="vi-VN" w:eastAsia="es-ES"/>
    </w:rPr>
  </w:style>
  <w:style w:type="paragraph" w:customStyle="1" w:styleId="TtuloCentrado">
    <w:name w:val="Título Centrado"/>
    <w:basedOn w:val="Normal"/>
    <w:next w:val="Heading1"/>
    <w:rsid w:val="008F5DAF"/>
    <w:pPr>
      <w:tabs>
        <w:tab w:val="left" w:pos="284"/>
      </w:tabs>
      <w:spacing w:before="360" w:after="360" w:line="440" w:lineRule="exact"/>
      <w:jc w:val="center"/>
    </w:pPr>
    <w:rPr>
      <w:b/>
      <w:caps/>
      <w:noProof/>
      <w:sz w:val="32"/>
      <w:szCs w:val="20"/>
      <w:u w:val="double"/>
      <w:lang w:val="es-ES" w:eastAsia="es-ES"/>
    </w:rPr>
  </w:style>
  <w:style w:type="paragraph" w:customStyle="1" w:styleId="Listaletra1">
    <w:name w:val="Lista letra 1"/>
    <w:basedOn w:val="Normal"/>
    <w:rsid w:val="008F5DAF"/>
    <w:pPr>
      <w:numPr>
        <w:numId w:val="383"/>
      </w:numPr>
      <w:spacing w:before="120" w:after="120"/>
      <w:jc w:val="both"/>
    </w:pPr>
    <w:rPr>
      <w:noProof/>
      <w:szCs w:val="20"/>
      <w:lang w:val="vi-VN" w:eastAsia="es-ES"/>
    </w:rPr>
  </w:style>
  <w:style w:type="paragraph" w:customStyle="1" w:styleId="Indent1">
    <w:name w:val="Indent 1"/>
    <w:basedOn w:val="Normal"/>
    <w:rsid w:val="008F5DAF"/>
    <w:pPr>
      <w:numPr>
        <w:numId w:val="378"/>
      </w:numPr>
      <w:tabs>
        <w:tab w:val="clear" w:pos="851"/>
        <w:tab w:val="left" w:pos="284"/>
        <w:tab w:val="num" w:pos="360"/>
      </w:tabs>
      <w:spacing w:before="120" w:after="120"/>
      <w:ind w:left="360" w:hanging="360"/>
      <w:jc w:val="both"/>
    </w:pPr>
    <w:rPr>
      <w:noProof/>
      <w:szCs w:val="20"/>
      <w:lang w:val="vi-VN" w:eastAsia="es-ES"/>
    </w:rPr>
  </w:style>
  <w:style w:type="paragraph" w:customStyle="1" w:styleId="Indenta">
    <w:name w:val="Indent a"/>
    <w:basedOn w:val="Normal"/>
    <w:rsid w:val="008F5DAF"/>
    <w:pPr>
      <w:widowControl w:val="0"/>
      <w:spacing w:before="120" w:after="120"/>
      <w:jc w:val="both"/>
    </w:pPr>
    <w:rPr>
      <w:noProof/>
      <w:szCs w:val="20"/>
      <w:lang w:val="vi-VN" w:eastAsia="es-ES"/>
    </w:rPr>
  </w:style>
  <w:style w:type="paragraph" w:customStyle="1" w:styleId="Indent11">
    <w:name w:val="Indent 1 1"/>
    <w:basedOn w:val="Normal"/>
    <w:rsid w:val="008F5DAF"/>
    <w:pPr>
      <w:numPr>
        <w:numId w:val="379"/>
      </w:numPr>
      <w:tabs>
        <w:tab w:val="clear" w:pos="397"/>
        <w:tab w:val="num" w:pos="360"/>
        <w:tab w:val="left" w:pos="1247"/>
      </w:tabs>
      <w:spacing w:before="120" w:after="120"/>
      <w:ind w:left="360" w:hanging="360"/>
      <w:jc w:val="both"/>
    </w:pPr>
    <w:rPr>
      <w:noProof/>
      <w:szCs w:val="20"/>
      <w:lang w:val="vi-VN" w:eastAsia="es-ES"/>
    </w:rPr>
  </w:style>
  <w:style w:type="paragraph" w:customStyle="1" w:styleId="cuadrocentr11">
    <w:name w:val="cuadro centr 1 1"/>
    <w:basedOn w:val="Normal"/>
    <w:next w:val="Normal"/>
    <w:rsid w:val="008F5DAF"/>
    <w:pPr>
      <w:keepLines/>
      <w:pBdr>
        <w:top w:val="single" w:sz="12" w:space="1" w:color="auto"/>
        <w:left w:val="single" w:sz="12" w:space="1" w:color="auto"/>
        <w:bottom w:val="single" w:sz="12" w:space="1" w:color="auto"/>
        <w:right w:val="single" w:sz="12" w:space="1" w:color="auto"/>
      </w:pBdr>
      <w:spacing w:before="240" w:after="360"/>
      <w:ind w:left="567" w:right="567"/>
      <w:jc w:val="center"/>
    </w:pPr>
    <w:rPr>
      <w:b/>
      <w:noProof/>
      <w:szCs w:val="20"/>
      <w:lang w:val="vi-VN" w:eastAsia="es-ES"/>
    </w:rPr>
  </w:style>
  <w:style w:type="paragraph" w:customStyle="1" w:styleId="Art">
    <w:name w:val="Art"/>
    <w:basedOn w:val="Normal"/>
    <w:next w:val="Normal"/>
    <w:rsid w:val="008F5DAF"/>
    <w:pPr>
      <w:spacing w:before="120" w:after="120"/>
      <w:ind w:left="851" w:right="284"/>
      <w:jc w:val="both"/>
    </w:pPr>
    <w:rPr>
      <w:i/>
      <w:noProof/>
      <w:szCs w:val="20"/>
      <w:lang w:val="vi-VN" w:eastAsia="es-ES"/>
    </w:rPr>
  </w:style>
  <w:style w:type="paragraph" w:customStyle="1" w:styleId="Indent2">
    <w:name w:val="Indent 2"/>
    <w:basedOn w:val="Normal"/>
    <w:rsid w:val="008F5DAF"/>
    <w:pPr>
      <w:numPr>
        <w:numId w:val="380"/>
      </w:numPr>
      <w:tabs>
        <w:tab w:val="clear" w:pos="964"/>
        <w:tab w:val="num" w:pos="360"/>
      </w:tabs>
      <w:spacing w:before="120" w:after="120"/>
      <w:ind w:left="360" w:hanging="360"/>
      <w:jc w:val="both"/>
    </w:pPr>
    <w:rPr>
      <w:noProof/>
      <w:szCs w:val="20"/>
      <w:lang w:val="vi-VN" w:eastAsia="es-ES"/>
    </w:rPr>
  </w:style>
  <w:style w:type="paragraph" w:customStyle="1" w:styleId="IndentTabla">
    <w:name w:val="Indent Tabla"/>
    <w:basedOn w:val="Normal"/>
    <w:rsid w:val="008F5DAF"/>
    <w:pPr>
      <w:numPr>
        <w:numId w:val="381"/>
      </w:numPr>
      <w:tabs>
        <w:tab w:val="clear" w:pos="530"/>
        <w:tab w:val="num" w:pos="360"/>
      </w:tabs>
      <w:spacing w:before="120" w:after="60"/>
      <w:ind w:left="360" w:hanging="360"/>
      <w:jc w:val="both"/>
    </w:pPr>
    <w:rPr>
      <w:noProof/>
      <w:sz w:val="20"/>
      <w:szCs w:val="20"/>
      <w:lang w:val="vi-VN" w:eastAsia="es-ES"/>
    </w:rPr>
  </w:style>
  <w:style w:type="paragraph" w:customStyle="1" w:styleId="IndentTitulo">
    <w:name w:val="Indent Titulo"/>
    <w:basedOn w:val="Normal"/>
    <w:rsid w:val="008F5DAF"/>
    <w:pPr>
      <w:tabs>
        <w:tab w:val="num" w:pos="720"/>
        <w:tab w:val="left" w:pos="1021"/>
      </w:tabs>
      <w:spacing w:before="120" w:after="120"/>
      <w:ind w:left="397" w:hanging="397"/>
      <w:jc w:val="both"/>
    </w:pPr>
    <w:rPr>
      <w:b/>
      <w:noProof/>
      <w:szCs w:val="20"/>
      <w:lang w:val="vi-VN" w:eastAsia="es-ES"/>
    </w:rPr>
  </w:style>
  <w:style w:type="paragraph" w:customStyle="1" w:styleId="IndentTitulo2">
    <w:name w:val="Indent Titulo 2"/>
    <w:basedOn w:val="Normal"/>
    <w:next w:val="Normal"/>
    <w:rsid w:val="008F5DAF"/>
    <w:pPr>
      <w:tabs>
        <w:tab w:val="left" w:pos="397"/>
      </w:tabs>
      <w:spacing w:before="120" w:after="120"/>
      <w:jc w:val="both"/>
    </w:pPr>
    <w:rPr>
      <w:b/>
      <w:i/>
      <w:noProof/>
      <w:szCs w:val="20"/>
      <w:lang w:val="vi-VN" w:eastAsia="es-ES"/>
    </w:rPr>
  </w:style>
  <w:style w:type="paragraph" w:customStyle="1" w:styleId="Listaletras2">
    <w:name w:val="Lista letras 2"/>
    <w:basedOn w:val="Normal"/>
    <w:rsid w:val="008F5DAF"/>
    <w:pPr>
      <w:numPr>
        <w:numId w:val="384"/>
      </w:numPr>
      <w:tabs>
        <w:tab w:val="clear" w:pos="717"/>
        <w:tab w:val="num" w:pos="360"/>
      </w:tabs>
      <w:spacing w:before="120" w:after="120"/>
      <w:ind w:left="360" w:hanging="360"/>
      <w:jc w:val="both"/>
    </w:pPr>
    <w:rPr>
      <w:noProof/>
      <w:szCs w:val="20"/>
      <w:lang w:val="vi-VN" w:eastAsia="es-ES"/>
    </w:rPr>
  </w:style>
  <w:style w:type="paragraph" w:customStyle="1" w:styleId="Listanumerada1">
    <w:name w:val="Lista numerada 1"/>
    <w:basedOn w:val="Normal"/>
    <w:rsid w:val="008F5DAF"/>
    <w:pPr>
      <w:spacing w:before="120" w:after="120"/>
      <w:jc w:val="both"/>
    </w:pPr>
    <w:rPr>
      <w:noProof/>
      <w:szCs w:val="20"/>
      <w:lang w:val="vi-VN" w:eastAsia="es-ES"/>
    </w:rPr>
  </w:style>
  <w:style w:type="paragraph" w:customStyle="1" w:styleId="Listanumerada2">
    <w:name w:val="Lista numerada 2"/>
    <w:basedOn w:val="Normal"/>
    <w:rsid w:val="008F5DAF"/>
    <w:pPr>
      <w:tabs>
        <w:tab w:val="left" w:pos="567"/>
      </w:tabs>
      <w:spacing w:before="120" w:after="120"/>
      <w:jc w:val="both"/>
    </w:pPr>
    <w:rPr>
      <w:noProof/>
      <w:szCs w:val="20"/>
      <w:lang w:val="vi-VN" w:eastAsia="es-ES"/>
    </w:rPr>
  </w:style>
  <w:style w:type="paragraph" w:customStyle="1" w:styleId="ListaNumeradai">
    <w:name w:val="Lista Numerada i"/>
    <w:basedOn w:val="Listanumerada2"/>
    <w:rsid w:val="008F5DAF"/>
  </w:style>
  <w:style w:type="paragraph" w:customStyle="1" w:styleId="Listanumeradaletra">
    <w:name w:val="Lista numerada letra"/>
    <w:basedOn w:val="Listanumerada1"/>
    <w:rsid w:val="008F5DAF"/>
  </w:style>
  <w:style w:type="paragraph" w:customStyle="1" w:styleId="Listanumero">
    <w:name w:val="Lista numero"/>
    <w:basedOn w:val="Normal"/>
    <w:rsid w:val="008F5DAF"/>
    <w:pPr>
      <w:numPr>
        <w:numId w:val="385"/>
      </w:numPr>
      <w:tabs>
        <w:tab w:val="clear" w:pos="567"/>
        <w:tab w:val="num" w:pos="360"/>
      </w:tabs>
      <w:spacing w:before="120" w:after="120"/>
      <w:ind w:left="360" w:hanging="360"/>
      <w:jc w:val="both"/>
    </w:pPr>
    <w:rPr>
      <w:noProof/>
      <w:szCs w:val="20"/>
      <w:lang w:val="vi-VN" w:eastAsia="es-ES"/>
    </w:rPr>
  </w:style>
  <w:style w:type="paragraph" w:customStyle="1" w:styleId="Listavietas2">
    <w:name w:val="Lista viñetas 2"/>
    <w:basedOn w:val="Normal"/>
    <w:rsid w:val="008F5DAF"/>
    <w:pPr>
      <w:spacing w:before="120" w:after="120"/>
      <w:jc w:val="both"/>
    </w:pPr>
    <w:rPr>
      <w:noProof/>
      <w:szCs w:val="20"/>
      <w:lang w:val="vi-VN" w:eastAsia="es-ES"/>
    </w:rPr>
  </w:style>
  <w:style w:type="paragraph" w:customStyle="1" w:styleId="Listavieta3">
    <w:name w:val="Lista viñeta 3"/>
    <w:basedOn w:val="Listavietas2"/>
    <w:rsid w:val="008F5DAF"/>
    <w:pPr>
      <w:numPr>
        <w:numId w:val="386"/>
      </w:numPr>
      <w:tabs>
        <w:tab w:val="clear" w:pos="717"/>
        <w:tab w:val="num" w:pos="360"/>
      </w:tabs>
      <w:ind w:left="360" w:hanging="360"/>
    </w:pPr>
  </w:style>
  <w:style w:type="paragraph" w:customStyle="1" w:styleId="Listavietas1">
    <w:name w:val="Lista viñetas 1"/>
    <w:basedOn w:val="Normal"/>
    <w:rsid w:val="008F5DAF"/>
    <w:pPr>
      <w:numPr>
        <w:numId w:val="387"/>
      </w:numPr>
      <w:tabs>
        <w:tab w:val="clear" w:pos="964"/>
        <w:tab w:val="num" w:pos="360"/>
      </w:tabs>
      <w:spacing w:before="120" w:after="120"/>
      <w:ind w:left="360" w:hanging="360"/>
      <w:jc w:val="both"/>
    </w:pPr>
    <w:rPr>
      <w:noProof/>
      <w:szCs w:val="20"/>
      <w:lang w:val="vi-VN" w:eastAsia="es-ES"/>
    </w:rPr>
  </w:style>
  <w:style w:type="paragraph" w:customStyle="1" w:styleId="Note">
    <w:name w:val="Note"/>
    <w:basedOn w:val="Footer"/>
    <w:rsid w:val="008F5DAF"/>
    <w:pPr>
      <w:tabs>
        <w:tab w:val="clear" w:pos="4320"/>
        <w:tab w:val="clear" w:pos="8640"/>
        <w:tab w:val="center" w:pos="4252"/>
        <w:tab w:val="right" w:pos="7938"/>
        <w:tab w:val="right" w:pos="8504"/>
      </w:tabs>
      <w:spacing w:before="120" w:after="120"/>
      <w:ind w:left="567"/>
    </w:pPr>
    <w:rPr>
      <w:b/>
      <w:i/>
      <w:sz w:val="18"/>
      <w:szCs w:val="20"/>
      <w:lang w:val="en-GB" w:eastAsia="es-ES"/>
    </w:rPr>
  </w:style>
  <w:style w:type="paragraph" w:customStyle="1" w:styleId="Observa">
    <w:name w:val="Observa"/>
    <w:basedOn w:val="Normal"/>
    <w:next w:val="Normal"/>
    <w:rsid w:val="008F5DAF"/>
    <w:pPr>
      <w:shd w:val="clear" w:color="auto" w:fill="FFFF00"/>
      <w:spacing w:before="120" w:after="120"/>
      <w:jc w:val="both"/>
    </w:pPr>
    <w:rPr>
      <w:i/>
      <w:noProof/>
      <w:snapToGrid w:val="0"/>
      <w:szCs w:val="20"/>
      <w:lang w:val="vi-VN" w:eastAsia="es-ES"/>
    </w:rPr>
  </w:style>
  <w:style w:type="paragraph" w:customStyle="1" w:styleId="Recommend">
    <w:name w:val="Recommend"/>
    <w:basedOn w:val="Normal"/>
    <w:next w:val="Normal"/>
    <w:rsid w:val="008F5DAF"/>
    <w:pPr>
      <w:keepLines/>
      <w:pBdr>
        <w:top w:val="single" w:sz="4" w:space="6" w:color="auto"/>
        <w:left w:val="single" w:sz="4" w:space="6" w:color="auto"/>
        <w:bottom w:val="single" w:sz="4" w:space="6" w:color="auto"/>
        <w:right w:val="single" w:sz="4" w:space="6" w:color="auto"/>
      </w:pBdr>
      <w:tabs>
        <w:tab w:val="num" w:pos="3447"/>
      </w:tabs>
      <w:spacing w:before="120" w:after="120"/>
      <w:ind w:left="567" w:right="284"/>
      <w:jc w:val="both"/>
    </w:pPr>
    <w:rPr>
      <w:i/>
      <w:noProof/>
      <w:szCs w:val="20"/>
      <w:lang w:val="vi-VN" w:eastAsia="es-ES"/>
    </w:rPr>
  </w:style>
  <w:style w:type="paragraph" w:customStyle="1" w:styleId="Resalt">
    <w:name w:val="Resalt"/>
    <w:basedOn w:val="Normal"/>
    <w:next w:val="Normal"/>
    <w:rsid w:val="008F5DAF"/>
    <w:pPr>
      <w:spacing w:before="120" w:after="120"/>
      <w:ind w:left="284" w:right="567"/>
      <w:jc w:val="both"/>
    </w:pPr>
    <w:rPr>
      <w:rFonts w:ascii="Times New Roman Bold" w:hAnsi="Times New Roman Bold"/>
      <w:b/>
      <w:i/>
      <w:noProof/>
      <w:szCs w:val="20"/>
      <w:lang w:val="vi-VN" w:eastAsia="es-ES"/>
    </w:rPr>
  </w:style>
  <w:style w:type="paragraph" w:customStyle="1" w:styleId="Tabla">
    <w:name w:val="Tabla"/>
    <w:basedOn w:val="Normal"/>
    <w:rsid w:val="008F5DAF"/>
    <w:pPr>
      <w:spacing w:before="60" w:after="60"/>
      <w:jc w:val="both"/>
    </w:pPr>
    <w:rPr>
      <w:noProof/>
      <w:sz w:val="20"/>
      <w:szCs w:val="20"/>
      <w:lang w:val="vi-VN" w:eastAsia="es-ES"/>
    </w:rPr>
  </w:style>
  <w:style w:type="paragraph" w:customStyle="1" w:styleId="TableTitle1">
    <w:name w:val="Table Title"/>
    <w:basedOn w:val="Normal"/>
    <w:next w:val="Normal"/>
    <w:rsid w:val="008F5DAF"/>
    <w:pPr>
      <w:tabs>
        <w:tab w:val="left" w:pos="567"/>
      </w:tabs>
      <w:spacing w:before="120" w:after="120"/>
      <w:jc w:val="center"/>
    </w:pPr>
    <w:rPr>
      <w:rFonts w:ascii="Times New Roman Bold" w:hAnsi="Times New Roman Bold"/>
      <w:b/>
      <w:noProof/>
      <w:szCs w:val="20"/>
      <w:lang w:val="vi-VN" w:eastAsia="es-ES"/>
    </w:rPr>
  </w:style>
  <w:style w:type="paragraph" w:customStyle="1" w:styleId="TituloTabla">
    <w:name w:val="Titulo Tabla"/>
    <w:basedOn w:val="Tabla"/>
    <w:next w:val="Tabla"/>
    <w:rsid w:val="008F5DAF"/>
    <w:pPr>
      <w:jc w:val="center"/>
    </w:pPr>
    <w:rPr>
      <w:b/>
      <w:sz w:val="24"/>
      <w:lang w:val="es-ES"/>
    </w:rPr>
  </w:style>
  <w:style w:type="paragraph" w:customStyle="1" w:styleId="BoldCapital">
    <w:name w:val="Bold Capital"/>
    <w:basedOn w:val="Normal"/>
    <w:rsid w:val="008F5DAF"/>
    <w:pPr>
      <w:spacing w:before="120" w:after="120"/>
      <w:jc w:val="both"/>
    </w:pPr>
    <w:rPr>
      <w:b/>
      <w:caps/>
      <w:noProof/>
      <w:szCs w:val="20"/>
      <w:lang w:val="vi-VN" w:eastAsia="es-ES"/>
    </w:rPr>
  </w:style>
  <w:style w:type="paragraph" w:customStyle="1" w:styleId="Listaconletramayuscula">
    <w:name w:val="Lista con letra mayuscula"/>
    <w:basedOn w:val="Normal"/>
    <w:rsid w:val="008F5DAF"/>
    <w:pPr>
      <w:numPr>
        <w:numId w:val="382"/>
      </w:numPr>
      <w:tabs>
        <w:tab w:val="clear" w:pos="567"/>
        <w:tab w:val="num" w:pos="360"/>
      </w:tabs>
      <w:spacing w:before="120" w:after="120"/>
      <w:ind w:left="360" w:hanging="360"/>
      <w:jc w:val="both"/>
    </w:pPr>
    <w:rPr>
      <w:noProof/>
      <w:szCs w:val="20"/>
      <w:lang w:val="vi-VN" w:eastAsia="es-ES"/>
    </w:rPr>
  </w:style>
  <w:style w:type="paragraph" w:customStyle="1" w:styleId="Annex">
    <w:name w:val="Annex"/>
    <w:basedOn w:val="Title"/>
    <w:rsid w:val="008F5DAF"/>
    <w:pPr>
      <w:keepNext w:val="0"/>
      <w:pageBreakBefore/>
      <w:spacing w:after="240"/>
      <w:jc w:val="both"/>
      <w:outlineLvl w:val="0"/>
    </w:pPr>
    <w:rPr>
      <w:rFonts w:ascii="Times New Roman" w:eastAsia="MS Mincho" w:hAnsi="Times New Roman" w:cs="Arial"/>
      <w:bCs/>
      <w:caps/>
      <w:color w:val="auto"/>
      <w:spacing w:val="0"/>
      <w:kern w:val="28"/>
      <w:sz w:val="24"/>
      <w:szCs w:val="32"/>
      <w:lang w:eastAsia="es-ES"/>
    </w:rPr>
  </w:style>
  <w:style w:type="paragraph" w:customStyle="1" w:styleId="Ind1a">
    <w:name w:val="Ind1a"/>
    <w:basedOn w:val="Normal"/>
    <w:rsid w:val="008F5DAF"/>
    <w:pPr>
      <w:numPr>
        <w:numId w:val="377"/>
      </w:numPr>
      <w:tabs>
        <w:tab w:val="clear" w:pos="1418"/>
        <w:tab w:val="num" w:pos="360"/>
      </w:tabs>
      <w:spacing w:before="60" w:after="120"/>
      <w:ind w:left="360" w:hanging="360"/>
      <w:jc w:val="both"/>
    </w:pPr>
    <w:rPr>
      <w:noProof/>
      <w:lang w:val="vi-VN" w:eastAsia="ar-SA" w:bidi="ar-JO"/>
    </w:rPr>
  </w:style>
  <w:style w:type="paragraph" w:styleId="ListBullet3">
    <w:name w:val="List Bullet 3"/>
    <w:basedOn w:val="Normal"/>
    <w:autoRedefine/>
    <w:rsid w:val="008F5DAF"/>
    <w:pPr>
      <w:keepLines/>
      <w:widowControl w:val="0"/>
      <w:tabs>
        <w:tab w:val="num" w:pos="360"/>
        <w:tab w:val="left" w:pos="926"/>
      </w:tabs>
      <w:spacing w:before="120" w:after="120"/>
      <w:ind w:left="357" w:hanging="357"/>
      <w:jc w:val="both"/>
    </w:pPr>
    <w:rPr>
      <w:noProof/>
      <w:snapToGrid w:val="0"/>
      <w:szCs w:val="20"/>
      <w:lang w:val="es-AR" w:eastAsia="es-ES"/>
    </w:rPr>
  </w:style>
  <w:style w:type="paragraph" w:customStyle="1" w:styleId="Artculo">
    <w:name w:val="Artículo"/>
    <w:basedOn w:val="Normal"/>
    <w:rsid w:val="008F5DAF"/>
    <w:pPr>
      <w:keepNext/>
      <w:widowControl w:val="0"/>
      <w:tabs>
        <w:tab w:val="left" w:pos="1400"/>
        <w:tab w:val="num" w:pos="1800"/>
      </w:tabs>
      <w:spacing w:before="60" w:after="60"/>
      <w:ind w:left="360" w:hanging="360"/>
      <w:jc w:val="center"/>
    </w:pPr>
    <w:rPr>
      <w:b/>
      <w:i/>
      <w:smallCaps/>
      <w:noProof/>
      <w:color w:val="0000FF"/>
      <w:szCs w:val="20"/>
      <w:lang w:val="es-AR" w:eastAsia="es-ES"/>
    </w:rPr>
  </w:style>
  <w:style w:type="paragraph" w:customStyle="1" w:styleId="Normalindent3">
    <w:name w:val="Normal indent 3"/>
    <w:basedOn w:val="Normal"/>
    <w:rsid w:val="008F5DAF"/>
    <w:pPr>
      <w:spacing w:before="120" w:after="120"/>
      <w:ind w:left="1701"/>
      <w:jc w:val="both"/>
    </w:pPr>
    <w:rPr>
      <w:noProof/>
      <w:szCs w:val="20"/>
      <w:lang w:val="vi-VN" w:eastAsia="es-ES"/>
    </w:rPr>
  </w:style>
  <w:style w:type="paragraph" w:customStyle="1" w:styleId="normalred">
    <w:name w:val="normalred"/>
    <w:basedOn w:val="Normal"/>
    <w:rsid w:val="008F5DAF"/>
    <w:pPr>
      <w:spacing w:before="60" w:after="120"/>
      <w:jc w:val="both"/>
    </w:pPr>
    <w:rPr>
      <w:noProof/>
      <w:szCs w:val="20"/>
      <w:lang w:val="es-ES_tradnl" w:eastAsia="es-ES"/>
    </w:rPr>
  </w:style>
  <w:style w:type="paragraph" w:customStyle="1" w:styleId="Titulo1">
    <w:name w:val="Titulo1"/>
    <w:basedOn w:val="Normal"/>
    <w:rsid w:val="008F5DAF"/>
    <w:pPr>
      <w:widowControl w:val="0"/>
      <w:spacing w:before="60" w:after="60"/>
      <w:jc w:val="center"/>
    </w:pPr>
    <w:rPr>
      <w:caps/>
      <w:noProof/>
      <w:szCs w:val="20"/>
      <w:lang w:val="es-ES_tradnl" w:eastAsia="es-ES"/>
    </w:rPr>
  </w:style>
  <w:style w:type="paragraph" w:customStyle="1" w:styleId="Figura">
    <w:name w:val="Figura"/>
    <w:basedOn w:val="Normal"/>
    <w:rsid w:val="008F5DAF"/>
    <w:pPr>
      <w:keepNext/>
      <w:spacing w:before="120" w:after="60"/>
      <w:jc w:val="center"/>
    </w:pPr>
    <w:rPr>
      <w:noProof/>
      <w:kern w:val="16"/>
      <w:szCs w:val="20"/>
      <w:lang w:val="es-ES_tradnl" w:eastAsia="es-ES"/>
    </w:rPr>
  </w:style>
  <w:style w:type="paragraph" w:customStyle="1" w:styleId="sub-sidehead">
    <w:name w:val="sub-side head"/>
    <w:aliases w:val="non contents"/>
    <w:basedOn w:val="Default"/>
    <w:next w:val="Default"/>
    <w:rsid w:val="008F5DAF"/>
    <w:pPr>
      <w:widowControl w:val="0"/>
      <w:spacing w:after="240"/>
    </w:pPr>
    <w:rPr>
      <w:rFonts w:ascii="TimesNewRoman" w:hAnsi="TimesNewRoman" w:cs="Times New Roman"/>
      <w:color w:val="auto"/>
    </w:rPr>
  </w:style>
  <w:style w:type="paragraph" w:customStyle="1" w:styleId="SUBSIDEHEADINGINSERTNUMBER">
    <w:name w:val="SUB SIDE HEADING (INSERT NUMBER)"/>
    <w:basedOn w:val="Default"/>
    <w:next w:val="Default"/>
    <w:rsid w:val="008F5DAF"/>
    <w:pPr>
      <w:widowControl w:val="0"/>
      <w:spacing w:after="240"/>
    </w:pPr>
    <w:rPr>
      <w:rFonts w:ascii="TimesNewRoman" w:hAnsi="TimesNewRoman" w:cs="Times New Roman"/>
      <w:color w:val="auto"/>
    </w:rPr>
  </w:style>
  <w:style w:type="paragraph" w:customStyle="1" w:styleId="centreheading">
    <w:name w:val="centre heading"/>
    <w:basedOn w:val="Default"/>
    <w:next w:val="Default"/>
    <w:rsid w:val="008F5DAF"/>
    <w:pPr>
      <w:widowControl w:val="0"/>
    </w:pPr>
    <w:rPr>
      <w:rFonts w:ascii="TimesNewRoman" w:hAnsi="TimesNewRoman" w:cs="Times New Roman"/>
      <w:color w:val="auto"/>
    </w:rPr>
  </w:style>
  <w:style w:type="paragraph" w:styleId="Index1">
    <w:name w:val="index 1"/>
    <w:basedOn w:val="Normal"/>
    <w:next w:val="Normal"/>
    <w:autoRedefine/>
    <w:semiHidden/>
    <w:rsid w:val="008F5DAF"/>
    <w:pPr>
      <w:spacing w:before="120" w:after="120"/>
      <w:ind w:left="240" w:hanging="240"/>
      <w:jc w:val="both"/>
    </w:pPr>
    <w:rPr>
      <w:noProof/>
      <w:szCs w:val="20"/>
      <w:lang w:val="vi-VN" w:eastAsia="es-ES"/>
    </w:rPr>
  </w:style>
  <w:style w:type="paragraph" w:styleId="Index2">
    <w:name w:val="index 2"/>
    <w:basedOn w:val="Normal"/>
    <w:next w:val="Normal"/>
    <w:autoRedefine/>
    <w:semiHidden/>
    <w:rsid w:val="008F5DAF"/>
    <w:pPr>
      <w:spacing w:before="120" w:after="120"/>
      <w:ind w:left="480" w:hanging="240"/>
      <w:jc w:val="both"/>
    </w:pPr>
    <w:rPr>
      <w:noProof/>
      <w:szCs w:val="20"/>
      <w:lang w:val="vi-VN" w:eastAsia="es-ES"/>
    </w:rPr>
  </w:style>
  <w:style w:type="paragraph" w:styleId="Index3">
    <w:name w:val="index 3"/>
    <w:basedOn w:val="Normal"/>
    <w:next w:val="Normal"/>
    <w:autoRedefine/>
    <w:semiHidden/>
    <w:rsid w:val="008F5DAF"/>
    <w:pPr>
      <w:spacing w:before="120" w:after="120"/>
      <w:ind w:left="720" w:hanging="240"/>
      <w:jc w:val="both"/>
    </w:pPr>
    <w:rPr>
      <w:noProof/>
      <w:szCs w:val="20"/>
      <w:lang w:val="vi-VN" w:eastAsia="es-ES"/>
    </w:rPr>
  </w:style>
  <w:style w:type="paragraph" w:styleId="Index4">
    <w:name w:val="index 4"/>
    <w:basedOn w:val="Normal"/>
    <w:next w:val="Normal"/>
    <w:autoRedefine/>
    <w:semiHidden/>
    <w:rsid w:val="008F5DAF"/>
    <w:pPr>
      <w:spacing w:before="120" w:after="120"/>
      <w:ind w:left="960" w:hanging="240"/>
      <w:jc w:val="both"/>
    </w:pPr>
    <w:rPr>
      <w:noProof/>
      <w:szCs w:val="20"/>
      <w:lang w:val="vi-VN" w:eastAsia="es-ES"/>
    </w:rPr>
  </w:style>
  <w:style w:type="paragraph" w:styleId="Index5">
    <w:name w:val="index 5"/>
    <w:basedOn w:val="Normal"/>
    <w:next w:val="Normal"/>
    <w:autoRedefine/>
    <w:semiHidden/>
    <w:rsid w:val="008F5DAF"/>
    <w:pPr>
      <w:spacing w:before="120" w:after="120"/>
      <w:ind w:left="1200" w:hanging="240"/>
      <w:jc w:val="both"/>
    </w:pPr>
    <w:rPr>
      <w:noProof/>
      <w:szCs w:val="20"/>
      <w:lang w:val="vi-VN" w:eastAsia="es-ES"/>
    </w:rPr>
  </w:style>
  <w:style w:type="paragraph" w:styleId="Index6">
    <w:name w:val="index 6"/>
    <w:basedOn w:val="Normal"/>
    <w:next w:val="Normal"/>
    <w:autoRedefine/>
    <w:semiHidden/>
    <w:rsid w:val="008F5DAF"/>
    <w:pPr>
      <w:spacing w:before="120" w:after="120"/>
      <w:ind w:left="1440" w:hanging="240"/>
      <w:jc w:val="both"/>
    </w:pPr>
    <w:rPr>
      <w:noProof/>
      <w:szCs w:val="20"/>
      <w:lang w:val="vi-VN" w:eastAsia="es-ES"/>
    </w:rPr>
  </w:style>
  <w:style w:type="paragraph" w:styleId="Index7">
    <w:name w:val="index 7"/>
    <w:basedOn w:val="Normal"/>
    <w:next w:val="Normal"/>
    <w:autoRedefine/>
    <w:semiHidden/>
    <w:rsid w:val="008F5DAF"/>
    <w:pPr>
      <w:spacing w:before="120" w:after="120"/>
      <w:ind w:left="1680" w:hanging="240"/>
      <w:jc w:val="both"/>
    </w:pPr>
    <w:rPr>
      <w:noProof/>
      <w:szCs w:val="20"/>
      <w:lang w:val="vi-VN" w:eastAsia="es-ES"/>
    </w:rPr>
  </w:style>
  <w:style w:type="paragraph" w:styleId="Index8">
    <w:name w:val="index 8"/>
    <w:basedOn w:val="Normal"/>
    <w:next w:val="Normal"/>
    <w:autoRedefine/>
    <w:semiHidden/>
    <w:rsid w:val="008F5DAF"/>
    <w:pPr>
      <w:spacing w:before="120" w:after="120"/>
      <w:ind w:left="1920" w:hanging="240"/>
      <w:jc w:val="both"/>
    </w:pPr>
    <w:rPr>
      <w:noProof/>
      <w:szCs w:val="20"/>
      <w:lang w:val="vi-VN" w:eastAsia="es-ES"/>
    </w:rPr>
  </w:style>
  <w:style w:type="paragraph" w:styleId="Index9">
    <w:name w:val="index 9"/>
    <w:basedOn w:val="Normal"/>
    <w:next w:val="Normal"/>
    <w:autoRedefine/>
    <w:semiHidden/>
    <w:rsid w:val="008F5DAF"/>
    <w:pPr>
      <w:spacing w:before="120" w:after="120"/>
      <w:ind w:left="2160" w:hanging="240"/>
      <w:jc w:val="both"/>
    </w:pPr>
    <w:rPr>
      <w:noProof/>
      <w:szCs w:val="20"/>
      <w:lang w:val="vi-VN" w:eastAsia="es-ES"/>
    </w:rPr>
  </w:style>
  <w:style w:type="paragraph" w:styleId="IndexHeading">
    <w:name w:val="index heading"/>
    <w:basedOn w:val="Normal"/>
    <w:next w:val="Index1"/>
    <w:semiHidden/>
    <w:rsid w:val="008F5DAF"/>
    <w:pPr>
      <w:spacing w:before="120" w:after="120"/>
      <w:jc w:val="both"/>
    </w:pPr>
    <w:rPr>
      <w:noProof/>
      <w:szCs w:val="20"/>
      <w:lang w:val="vi-VN" w:eastAsia="es-ES"/>
    </w:rPr>
  </w:style>
  <w:style w:type="paragraph" w:styleId="BlockText">
    <w:name w:val="Block Text"/>
    <w:basedOn w:val="Normal"/>
    <w:rsid w:val="008F5DAF"/>
    <w:pPr>
      <w:tabs>
        <w:tab w:val="left" w:pos="1669"/>
        <w:tab w:val="left" w:pos="1813"/>
        <w:tab w:val="left" w:pos="1992"/>
      </w:tabs>
      <w:spacing w:before="120" w:after="120" w:line="259" w:lineRule="exact"/>
      <w:ind w:left="34" w:right="996"/>
    </w:pPr>
    <w:rPr>
      <w:noProof/>
      <w:sz w:val="22"/>
      <w:szCs w:val="22"/>
      <w:lang w:val="vi-VN" w:eastAsia="es-ES"/>
    </w:rPr>
  </w:style>
  <w:style w:type="paragraph" w:customStyle="1" w:styleId="NormalAzul">
    <w:name w:val="Normal Azul"/>
    <w:basedOn w:val="Normal"/>
    <w:rsid w:val="008F5DAF"/>
    <w:pPr>
      <w:spacing w:before="60" w:after="60"/>
      <w:jc w:val="both"/>
    </w:pPr>
    <w:rPr>
      <w:noProof/>
      <w:color w:val="0000FF"/>
      <w:szCs w:val="20"/>
      <w:lang w:val="es-ES_tradnl" w:eastAsia="es-ES"/>
    </w:rPr>
  </w:style>
  <w:style w:type="paragraph" w:customStyle="1" w:styleId="Textocaratula">
    <w:name w:val="Texto caratula"/>
    <w:basedOn w:val="Normal"/>
    <w:rsid w:val="008F5DAF"/>
    <w:pPr>
      <w:spacing w:before="360" w:after="360"/>
      <w:jc w:val="center"/>
    </w:pPr>
    <w:rPr>
      <w:b/>
      <w:caps/>
      <w:noProof/>
      <w:sz w:val="32"/>
      <w:szCs w:val="20"/>
      <w:lang w:val="es-ES_tradnl" w:eastAsia="es-ES"/>
    </w:rPr>
  </w:style>
  <w:style w:type="paragraph" w:customStyle="1" w:styleId="Continuacin1">
    <w:name w:val="Continuación 1"/>
    <w:basedOn w:val="Normal"/>
    <w:rsid w:val="008F5DAF"/>
    <w:pPr>
      <w:spacing w:before="60" w:after="120"/>
      <w:ind w:left="357"/>
      <w:jc w:val="both"/>
    </w:pPr>
    <w:rPr>
      <w:noProof/>
      <w:szCs w:val="20"/>
      <w:lang w:val="es-ES_tradnl" w:eastAsia="es-ES"/>
    </w:rPr>
  </w:style>
  <w:style w:type="paragraph" w:customStyle="1" w:styleId="Continuacin2">
    <w:name w:val="Continuación 2"/>
    <w:basedOn w:val="Normal"/>
    <w:rsid w:val="008F5DAF"/>
    <w:pPr>
      <w:spacing w:before="60" w:after="120"/>
      <w:ind w:left="714"/>
      <w:jc w:val="both"/>
    </w:pPr>
    <w:rPr>
      <w:noProof/>
      <w:szCs w:val="20"/>
      <w:lang w:val="es-ES_tradnl" w:eastAsia="es-ES"/>
    </w:rPr>
  </w:style>
  <w:style w:type="paragraph" w:customStyle="1" w:styleId="Indentado3">
    <w:name w:val="Indentado3"/>
    <w:basedOn w:val="Normal"/>
    <w:rsid w:val="008F5DAF"/>
    <w:pPr>
      <w:widowControl w:val="0"/>
      <w:tabs>
        <w:tab w:val="left" w:pos="567"/>
        <w:tab w:val="left" w:pos="1134"/>
      </w:tabs>
      <w:spacing w:before="60" w:after="60"/>
      <w:outlineLvl w:val="1"/>
    </w:pPr>
    <w:rPr>
      <w:noProof/>
      <w:szCs w:val="20"/>
      <w:lang w:val="es-ES_tradnl" w:eastAsia="es-ES"/>
    </w:rPr>
  </w:style>
  <w:style w:type="paragraph" w:customStyle="1" w:styleId="AnnexHead3">
    <w:name w:val="Annex Head 3"/>
    <w:basedOn w:val="Normal"/>
    <w:next w:val="BodyText"/>
    <w:rsid w:val="008F5DAF"/>
    <w:pPr>
      <w:keepNext/>
      <w:tabs>
        <w:tab w:val="num" w:pos="360"/>
        <w:tab w:val="num" w:pos="2160"/>
      </w:tabs>
      <w:suppressAutoHyphens/>
      <w:spacing w:after="120"/>
      <w:ind w:left="360" w:hanging="360"/>
      <w:outlineLvl w:val="2"/>
    </w:pPr>
    <w:rPr>
      <w:rFonts w:ascii="Futura Md BT" w:hAnsi="Futura Md BT"/>
      <w:b/>
      <w:bCs/>
      <w:noProof/>
      <w:lang w:val="vi-VN"/>
    </w:rPr>
  </w:style>
  <w:style w:type="paragraph" w:customStyle="1" w:styleId="Textodeglobo">
    <w:name w:val="Texto de globo"/>
    <w:basedOn w:val="Normal"/>
    <w:semiHidden/>
    <w:rsid w:val="008F5DAF"/>
    <w:pPr>
      <w:spacing w:before="60" w:after="60"/>
      <w:jc w:val="both"/>
    </w:pPr>
    <w:rPr>
      <w:rFonts w:ascii="Tahoma" w:hAnsi="Tahoma" w:cs="Tahoma"/>
      <w:noProof/>
      <w:sz w:val="16"/>
      <w:szCs w:val="16"/>
      <w:lang w:val="es-ES_tradnl" w:eastAsia="es-ES"/>
    </w:rPr>
  </w:style>
  <w:style w:type="character" w:customStyle="1" w:styleId="EmailStyle106">
    <w:name w:val="EmailStyle106"/>
    <w:semiHidden/>
    <w:rsid w:val="008F5DAF"/>
    <w:rPr>
      <w:rFonts w:ascii="Arial" w:hAnsi="Arial" w:cs="Arial"/>
      <w:color w:val="auto"/>
      <w:sz w:val="20"/>
      <w:szCs w:val="20"/>
    </w:rPr>
  </w:style>
  <w:style w:type="character" w:customStyle="1" w:styleId="EmailStyle111">
    <w:name w:val="EmailStyle111"/>
    <w:semiHidden/>
    <w:rsid w:val="008F5DAF"/>
    <w:rPr>
      <w:rFonts w:ascii="Arial" w:hAnsi="Arial" w:cs="Arial"/>
      <w:color w:val="auto"/>
      <w:sz w:val="20"/>
      <w:szCs w:val="20"/>
    </w:rPr>
  </w:style>
  <w:style w:type="character" w:customStyle="1" w:styleId="EmailStyle112">
    <w:name w:val="EmailStyle112"/>
    <w:semiHidden/>
    <w:rsid w:val="008F5DAF"/>
    <w:rPr>
      <w:rFonts w:ascii="Arial" w:hAnsi="Arial" w:cs="Arial"/>
      <w:color w:val="auto"/>
      <w:sz w:val="20"/>
      <w:szCs w:val="20"/>
    </w:rPr>
  </w:style>
  <w:style w:type="character" w:customStyle="1" w:styleId="EmailStyle113">
    <w:name w:val="EmailStyle113"/>
    <w:semiHidden/>
    <w:rsid w:val="008F5DAF"/>
    <w:rPr>
      <w:rFonts w:ascii="Arial" w:hAnsi="Arial" w:cs="Arial"/>
      <w:color w:val="auto"/>
      <w:sz w:val="20"/>
      <w:szCs w:val="20"/>
    </w:rPr>
  </w:style>
  <w:style w:type="character" w:customStyle="1" w:styleId="CharChar10">
    <w:name w:val="Char Char10"/>
    <w:locked/>
    <w:rsid w:val="008F5DAF"/>
    <w:rPr>
      <w:rFonts w:ascii="Arial" w:hAnsi="Arial" w:cs="Arial"/>
      <w:b/>
      <w:bCs/>
      <w:kern w:val="28"/>
      <w:sz w:val="32"/>
      <w:szCs w:val="32"/>
      <w:lang w:val="en-GB" w:eastAsia="es-ES" w:bidi="ar-SA"/>
    </w:rPr>
  </w:style>
  <w:style w:type="character" w:customStyle="1" w:styleId="CharChar9">
    <w:name w:val="Char Char9"/>
    <w:rsid w:val="008F5DAF"/>
    <w:rPr>
      <w:rFonts w:eastAsia="Times New Roman"/>
      <w:sz w:val="24"/>
      <w:lang w:val="en-GB"/>
    </w:rPr>
  </w:style>
  <w:style w:type="character" w:customStyle="1" w:styleId="CharChar8">
    <w:name w:val="Char Char8"/>
    <w:rsid w:val="008F5DAF"/>
    <w:rPr>
      <w:rFonts w:eastAsia="Times New Roman"/>
      <w:sz w:val="24"/>
      <w:lang w:val="en-GB" w:eastAsia="es-ES"/>
    </w:rPr>
  </w:style>
  <w:style w:type="character" w:customStyle="1" w:styleId="EmailStyle1391">
    <w:name w:val="EmailStyle1391"/>
    <w:semiHidden/>
    <w:rsid w:val="008F5DAF"/>
    <w:rPr>
      <w:rFonts w:ascii="Arial" w:hAnsi="Arial" w:cs="Arial"/>
      <w:color w:val="auto"/>
      <w:sz w:val="20"/>
      <w:szCs w:val="20"/>
    </w:rPr>
  </w:style>
  <w:style w:type="character" w:customStyle="1" w:styleId="EmailStyle1401">
    <w:name w:val="EmailStyle1401"/>
    <w:semiHidden/>
    <w:rsid w:val="008F5DAF"/>
    <w:rPr>
      <w:rFonts w:ascii="Arial" w:hAnsi="Arial" w:cs="Arial"/>
      <w:color w:val="auto"/>
      <w:sz w:val="20"/>
      <w:szCs w:val="20"/>
    </w:rPr>
  </w:style>
  <w:style w:type="character" w:customStyle="1" w:styleId="EmailStyle1411">
    <w:name w:val="EmailStyle1411"/>
    <w:semiHidden/>
    <w:rsid w:val="008F5DAF"/>
    <w:rPr>
      <w:rFonts w:ascii="Arial" w:hAnsi="Arial" w:cs="Arial"/>
      <w:color w:val="auto"/>
      <w:sz w:val="20"/>
      <w:szCs w:val="20"/>
    </w:rPr>
  </w:style>
  <w:style w:type="character" w:customStyle="1" w:styleId="EmailStyle1421">
    <w:name w:val="EmailStyle1421"/>
    <w:semiHidden/>
    <w:rsid w:val="008F5DAF"/>
    <w:rPr>
      <w:rFonts w:ascii="Arial" w:hAnsi="Arial" w:cs="Arial"/>
      <w:color w:val="auto"/>
      <w:sz w:val="20"/>
      <w:szCs w:val="20"/>
    </w:rPr>
  </w:style>
  <w:style w:type="character" w:customStyle="1" w:styleId="EmailStyle1511">
    <w:name w:val="EmailStyle1511"/>
    <w:semiHidden/>
    <w:rsid w:val="008F5DAF"/>
    <w:rPr>
      <w:rFonts w:ascii="Arial" w:hAnsi="Arial" w:cs="Arial"/>
      <w:color w:val="auto"/>
      <w:sz w:val="20"/>
      <w:szCs w:val="20"/>
    </w:rPr>
  </w:style>
  <w:style w:type="character" w:customStyle="1" w:styleId="EmailStyle1521">
    <w:name w:val="EmailStyle1521"/>
    <w:semiHidden/>
    <w:rsid w:val="008F5DAF"/>
    <w:rPr>
      <w:rFonts w:ascii="Arial" w:hAnsi="Arial" w:cs="Arial"/>
      <w:color w:val="auto"/>
      <w:sz w:val="20"/>
      <w:szCs w:val="20"/>
    </w:rPr>
  </w:style>
  <w:style w:type="character" w:customStyle="1" w:styleId="EmailStyle1531">
    <w:name w:val="EmailStyle1531"/>
    <w:semiHidden/>
    <w:rsid w:val="008F5DAF"/>
    <w:rPr>
      <w:rFonts w:ascii="Arial" w:hAnsi="Arial" w:cs="Arial"/>
      <w:color w:val="auto"/>
      <w:sz w:val="20"/>
      <w:szCs w:val="20"/>
    </w:rPr>
  </w:style>
  <w:style w:type="character" w:customStyle="1" w:styleId="EmailStyle1541">
    <w:name w:val="EmailStyle1541"/>
    <w:semiHidden/>
    <w:rsid w:val="008F5DAF"/>
    <w:rPr>
      <w:rFonts w:ascii="Arial" w:hAnsi="Arial" w:cs="Arial"/>
      <w:color w:val="auto"/>
      <w:sz w:val="20"/>
      <w:szCs w:val="20"/>
    </w:rPr>
  </w:style>
  <w:style w:type="character" w:customStyle="1" w:styleId="EmailStyle1561">
    <w:name w:val="EmailStyle1561"/>
    <w:semiHidden/>
    <w:rsid w:val="008F5DAF"/>
    <w:rPr>
      <w:rFonts w:ascii="Arial" w:hAnsi="Arial" w:cs="Arial"/>
      <w:color w:val="auto"/>
      <w:sz w:val="20"/>
      <w:szCs w:val="20"/>
    </w:rPr>
  </w:style>
  <w:style w:type="character" w:customStyle="1" w:styleId="EmailStyle1571">
    <w:name w:val="EmailStyle1571"/>
    <w:semiHidden/>
    <w:rsid w:val="008F5DAF"/>
    <w:rPr>
      <w:rFonts w:ascii="Arial" w:hAnsi="Arial" w:cs="Arial"/>
      <w:color w:val="auto"/>
      <w:sz w:val="20"/>
      <w:szCs w:val="20"/>
    </w:rPr>
  </w:style>
  <w:style w:type="character" w:customStyle="1" w:styleId="EmailStyle1581">
    <w:name w:val="EmailStyle1581"/>
    <w:semiHidden/>
    <w:rsid w:val="008F5DAF"/>
    <w:rPr>
      <w:rFonts w:ascii="Arial" w:hAnsi="Arial" w:cs="Arial"/>
      <w:color w:val="auto"/>
      <w:sz w:val="20"/>
      <w:szCs w:val="20"/>
    </w:rPr>
  </w:style>
  <w:style w:type="character" w:customStyle="1" w:styleId="EmailStyle1591">
    <w:name w:val="EmailStyle1591"/>
    <w:semiHidden/>
    <w:rsid w:val="008F5DAF"/>
    <w:rPr>
      <w:rFonts w:ascii="Arial" w:hAnsi="Arial" w:cs="Arial"/>
      <w:color w:val="auto"/>
      <w:sz w:val="20"/>
      <w:szCs w:val="20"/>
    </w:rPr>
  </w:style>
  <w:style w:type="character" w:customStyle="1" w:styleId="EmailStyle1601">
    <w:name w:val="EmailStyle1601"/>
    <w:semiHidden/>
    <w:rsid w:val="008F5DAF"/>
    <w:rPr>
      <w:rFonts w:ascii="Arial" w:hAnsi="Arial" w:cs="Arial"/>
      <w:color w:val="auto"/>
      <w:sz w:val="20"/>
      <w:szCs w:val="20"/>
    </w:rPr>
  </w:style>
  <w:style w:type="character" w:customStyle="1" w:styleId="EmailStyle1611">
    <w:name w:val="EmailStyle1611"/>
    <w:semiHidden/>
    <w:rsid w:val="008F5DAF"/>
    <w:rPr>
      <w:rFonts w:ascii="Arial" w:hAnsi="Arial" w:cs="Arial"/>
      <w:color w:val="auto"/>
      <w:sz w:val="20"/>
      <w:szCs w:val="20"/>
    </w:rPr>
  </w:style>
  <w:style w:type="character" w:customStyle="1" w:styleId="EmailStyle1621">
    <w:name w:val="EmailStyle1621"/>
    <w:semiHidden/>
    <w:rsid w:val="008F5DAF"/>
    <w:rPr>
      <w:rFonts w:ascii="Arial" w:hAnsi="Arial" w:cs="Arial"/>
      <w:color w:val="auto"/>
      <w:sz w:val="20"/>
      <w:szCs w:val="20"/>
    </w:rPr>
  </w:style>
  <w:style w:type="character" w:customStyle="1" w:styleId="EmailStyle1631">
    <w:name w:val="EmailStyle1631"/>
    <w:semiHidden/>
    <w:rsid w:val="008F5DAF"/>
    <w:rPr>
      <w:rFonts w:ascii="Arial" w:hAnsi="Arial" w:cs="Arial"/>
      <w:color w:val="auto"/>
      <w:sz w:val="20"/>
      <w:szCs w:val="20"/>
    </w:rPr>
  </w:style>
  <w:style w:type="character" w:customStyle="1" w:styleId="EmailStyle1641">
    <w:name w:val="EmailStyle1641"/>
    <w:semiHidden/>
    <w:rsid w:val="008F5DAF"/>
    <w:rPr>
      <w:rFonts w:ascii="Arial" w:hAnsi="Arial" w:cs="Arial"/>
      <w:color w:val="auto"/>
      <w:sz w:val="20"/>
      <w:szCs w:val="20"/>
    </w:rPr>
  </w:style>
  <w:style w:type="character" w:customStyle="1" w:styleId="EmailStyle1651">
    <w:name w:val="EmailStyle1651"/>
    <w:semiHidden/>
    <w:rsid w:val="008F5DAF"/>
    <w:rPr>
      <w:rFonts w:ascii="Arial" w:hAnsi="Arial" w:cs="Arial"/>
      <w:color w:val="auto"/>
      <w:sz w:val="20"/>
      <w:szCs w:val="20"/>
    </w:rPr>
  </w:style>
  <w:style w:type="character" w:customStyle="1" w:styleId="EmailStyle1661">
    <w:name w:val="EmailStyle1661"/>
    <w:semiHidden/>
    <w:rsid w:val="008F5DAF"/>
    <w:rPr>
      <w:rFonts w:ascii="Arial" w:hAnsi="Arial" w:cs="Arial"/>
      <w:color w:val="auto"/>
      <w:sz w:val="20"/>
      <w:szCs w:val="20"/>
    </w:rPr>
  </w:style>
  <w:style w:type="character" w:customStyle="1" w:styleId="EmailStyle1671">
    <w:name w:val="EmailStyle1671"/>
    <w:semiHidden/>
    <w:rsid w:val="008F5DAF"/>
    <w:rPr>
      <w:rFonts w:ascii="Arial" w:hAnsi="Arial" w:cs="Arial"/>
      <w:color w:val="auto"/>
      <w:sz w:val="20"/>
      <w:szCs w:val="20"/>
    </w:rPr>
  </w:style>
  <w:style w:type="character" w:customStyle="1" w:styleId="EmailStyle1721">
    <w:name w:val="EmailStyle1721"/>
    <w:semiHidden/>
    <w:rsid w:val="008F5DAF"/>
    <w:rPr>
      <w:rFonts w:ascii="Arial" w:hAnsi="Arial" w:cs="Arial"/>
      <w:color w:val="auto"/>
      <w:sz w:val="20"/>
      <w:szCs w:val="20"/>
    </w:rPr>
  </w:style>
  <w:style w:type="character" w:customStyle="1" w:styleId="EmailStyle1731">
    <w:name w:val="EmailStyle1731"/>
    <w:semiHidden/>
    <w:rsid w:val="008F5DAF"/>
    <w:rPr>
      <w:rFonts w:ascii="Arial" w:hAnsi="Arial" w:cs="Arial"/>
      <w:color w:val="auto"/>
      <w:sz w:val="20"/>
      <w:szCs w:val="20"/>
    </w:rPr>
  </w:style>
  <w:style w:type="character" w:customStyle="1" w:styleId="EmailStyle1741">
    <w:name w:val="EmailStyle1741"/>
    <w:semiHidden/>
    <w:rsid w:val="008F5DAF"/>
    <w:rPr>
      <w:rFonts w:ascii="Arial" w:hAnsi="Arial" w:cs="Arial"/>
      <w:color w:val="auto"/>
      <w:sz w:val="20"/>
      <w:szCs w:val="20"/>
    </w:rPr>
  </w:style>
  <w:style w:type="character" w:customStyle="1" w:styleId="EmailStyle1751">
    <w:name w:val="EmailStyle1751"/>
    <w:semiHidden/>
    <w:rsid w:val="008F5DAF"/>
    <w:rPr>
      <w:rFonts w:ascii="Arial" w:hAnsi="Arial" w:cs="Arial"/>
      <w:color w:val="auto"/>
      <w:sz w:val="20"/>
      <w:szCs w:val="20"/>
    </w:rPr>
  </w:style>
  <w:style w:type="character" w:customStyle="1" w:styleId="EmailStyle1761">
    <w:name w:val="EmailStyle1761"/>
    <w:semiHidden/>
    <w:rsid w:val="008F5DAF"/>
    <w:rPr>
      <w:rFonts w:ascii="Arial" w:hAnsi="Arial" w:cs="Arial"/>
      <w:color w:val="auto"/>
      <w:sz w:val="20"/>
      <w:szCs w:val="20"/>
    </w:rPr>
  </w:style>
  <w:style w:type="character" w:customStyle="1" w:styleId="EmailStyle1771">
    <w:name w:val="EmailStyle1771"/>
    <w:semiHidden/>
    <w:rsid w:val="008F5DAF"/>
    <w:rPr>
      <w:rFonts w:ascii="Arial" w:hAnsi="Arial" w:cs="Arial"/>
      <w:color w:val="auto"/>
      <w:sz w:val="20"/>
      <w:szCs w:val="20"/>
    </w:rPr>
  </w:style>
  <w:style w:type="character" w:customStyle="1" w:styleId="EmailStyle1781">
    <w:name w:val="EmailStyle1781"/>
    <w:semiHidden/>
    <w:rsid w:val="008F5DAF"/>
    <w:rPr>
      <w:rFonts w:ascii="Arial" w:hAnsi="Arial" w:cs="Arial"/>
      <w:color w:val="auto"/>
      <w:sz w:val="20"/>
      <w:szCs w:val="20"/>
    </w:rPr>
  </w:style>
  <w:style w:type="character" w:customStyle="1" w:styleId="EmailStyle1791">
    <w:name w:val="EmailStyle1791"/>
    <w:semiHidden/>
    <w:rsid w:val="008F5DAF"/>
    <w:rPr>
      <w:rFonts w:ascii="Arial" w:hAnsi="Arial" w:cs="Arial"/>
      <w:color w:val="auto"/>
      <w:sz w:val="20"/>
      <w:szCs w:val="20"/>
    </w:rPr>
  </w:style>
  <w:style w:type="character" w:customStyle="1" w:styleId="EmailStyle1801">
    <w:name w:val="EmailStyle1801"/>
    <w:semiHidden/>
    <w:rsid w:val="008F5DAF"/>
    <w:rPr>
      <w:rFonts w:ascii="Arial" w:hAnsi="Arial" w:cs="Arial"/>
      <w:color w:val="auto"/>
      <w:sz w:val="20"/>
      <w:szCs w:val="20"/>
    </w:rPr>
  </w:style>
  <w:style w:type="character" w:customStyle="1" w:styleId="EmailStyle1811">
    <w:name w:val="EmailStyle1811"/>
    <w:semiHidden/>
    <w:rsid w:val="008F5DAF"/>
    <w:rPr>
      <w:rFonts w:ascii="Arial" w:hAnsi="Arial" w:cs="Arial"/>
      <w:color w:val="auto"/>
      <w:sz w:val="20"/>
      <w:szCs w:val="20"/>
    </w:rPr>
  </w:style>
  <w:style w:type="character" w:customStyle="1" w:styleId="EmailStyle1821">
    <w:name w:val="EmailStyle1821"/>
    <w:semiHidden/>
    <w:rsid w:val="008F5DAF"/>
    <w:rPr>
      <w:rFonts w:ascii="Arial" w:hAnsi="Arial" w:cs="Arial"/>
      <w:color w:val="auto"/>
      <w:sz w:val="20"/>
      <w:szCs w:val="20"/>
    </w:rPr>
  </w:style>
  <w:style w:type="character" w:customStyle="1" w:styleId="EmailStyle1831">
    <w:name w:val="EmailStyle1831"/>
    <w:semiHidden/>
    <w:rsid w:val="008F5DAF"/>
    <w:rPr>
      <w:rFonts w:ascii="Arial" w:hAnsi="Arial" w:cs="Arial"/>
      <w:color w:val="auto"/>
      <w:sz w:val="20"/>
      <w:szCs w:val="20"/>
    </w:rPr>
  </w:style>
  <w:style w:type="character" w:customStyle="1" w:styleId="EmailStyle1841">
    <w:name w:val="EmailStyle1841"/>
    <w:semiHidden/>
    <w:rsid w:val="008F5DAF"/>
    <w:rPr>
      <w:rFonts w:ascii="Arial" w:hAnsi="Arial" w:cs="Arial"/>
      <w:color w:val="auto"/>
      <w:sz w:val="20"/>
      <w:szCs w:val="20"/>
    </w:rPr>
  </w:style>
  <w:style w:type="character" w:customStyle="1" w:styleId="EmailStyle1851">
    <w:name w:val="EmailStyle1851"/>
    <w:semiHidden/>
    <w:rsid w:val="008F5DAF"/>
    <w:rPr>
      <w:rFonts w:ascii="Arial" w:hAnsi="Arial" w:cs="Arial"/>
      <w:color w:val="auto"/>
      <w:sz w:val="20"/>
      <w:szCs w:val="20"/>
    </w:rPr>
  </w:style>
  <w:style w:type="character" w:customStyle="1" w:styleId="EmailStyle1861">
    <w:name w:val="EmailStyle1861"/>
    <w:semiHidden/>
    <w:rsid w:val="008F5DAF"/>
    <w:rPr>
      <w:rFonts w:ascii="Arial" w:hAnsi="Arial" w:cs="Arial"/>
      <w:color w:val="auto"/>
      <w:sz w:val="20"/>
      <w:szCs w:val="20"/>
    </w:rPr>
  </w:style>
  <w:style w:type="character" w:customStyle="1" w:styleId="EmailStyle1871">
    <w:name w:val="EmailStyle1871"/>
    <w:semiHidden/>
    <w:rsid w:val="008F5DAF"/>
    <w:rPr>
      <w:rFonts w:ascii="Arial" w:hAnsi="Arial" w:cs="Arial"/>
      <w:color w:val="auto"/>
      <w:sz w:val="20"/>
      <w:szCs w:val="20"/>
    </w:rPr>
  </w:style>
  <w:style w:type="character" w:customStyle="1" w:styleId="EmailStyle1881">
    <w:name w:val="EmailStyle1881"/>
    <w:semiHidden/>
    <w:rsid w:val="008F5DAF"/>
    <w:rPr>
      <w:rFonts w:ascii="Arial" w:hAnsi="Arial" w:cs="Arial"/>
      <w:color w:val="auto"/>
      <w:sz w:val="20"/>
      <w:szCs w:val="20"/>
    </w:rPr>
  </w:style>
  <w:style w:type="character" w:customStyle="1" w:styleId="EmailStyle1891">
    <w:name w:val="EmailStyle1891"/>
    <w:semiHidden/>
    <w:rsid w:val="008F5DAF"/>
    <w:rPr>
      <w:rFonts w:ascii="Arial" w:hAnsi="Arial" w:cs="Arial"/>
      <w:color w:val="auto"/>
      <w:sz w:val="20"/>
      <w:szCs w:val="20"/>
    </w:rPr>
  </w:style>
  <w:style w:type="character" w:customStyle="1" w:styleId="EmailStyle1901">
    <w:name w:val="EmailStyle1901"/>
    <w:semiHidden/>
    <w:rsid w:val="008F5DAF"/>
    <w:rPr>
      <w:rFonts w:ascii="Arial" w:hAnsi="Arial" w:cs="Arial"/>
      <w:color w:val="auto"/>
      <w:sz w:val="20"/>
      <w:szCs w:val="20"/>
    </w:rPr>
  </w:style>
  <w:style w:type="character" w:customStyle="1" w:styleId="EmailStyle1911">
    <w:name w:val="EmailStyle1911"/>
    <w:semiHidden/>
    <w:rsid w:val="008F5DAF"/>
    <w:rPr>
      <w:rFonts w:ascii="Arial" w:hAnsi="Arial" w:cs="Arial"/>
      <w:color w:val="auto"/>
      <w:sz w:val="20"/>
      <w:szCs w:val="20"/>
    </w:rPr>
  </w:style>
  <w:style w:type="character" w:customStyle="1" w:styleId="EmailStyle1921">
    <w:name w:val="EmailStyle1921"/>
    <w:semiHidden/>
    <w:rsid w:val="008F5DAF"/>
    <w:rPr>
      <w:rFonts w:ascii="Arial" w:hAnsi="Arial" w:cs="Arial"/>
      <w:color w:val="auto"/>
      <w:sz w:val="20"/>
      <w:szCs w:val="20"/>
    </w:rPr>
  </w:style>
  <w:style w:type="character" w:customStyle="1" w:styleId="EmailStyle1931">
    <w:name w:val="EmailStyle1931"/>
    <w:semiHidden/>
    <w:rsid w:val="008F5DAF"/>
    <w:rPr>
      <w:rFonts w:ascii="Arial" w:hAnsi="Arial" w:cs="Arial"/>
      <w:color w:val="auto"/>
      <w:sz w:val="20"/>
      <w:szCs w:val="20"/>
    </w:rPr>
  </w:style>
  <w:style w:type="character" w:customStyle="1" w:styleId="EmailStyle1941">
    <w:name w:val="EmailStyle1941"/>
    <w:semiHidden/>
    <w:rsid w:val="008F5DAF"/>
    <w:rPr>
      <w:rFonts w:ascii="Arial" w:hAnsi="Arial" w:cs="Arial"/>
      <w:color w:val="auto"/>
      <w:sz w:val="20"/>
      <w:szCs w:val="20"/>
    </w:rPr>
  </w:style>
  <w:style w:type="character" w:customStyle="1" w:styleId="EmailStyle1951">
    <w:name w:val="EmailStyle1951"/>
    <w:semiHidden/>
    <w:rsid w:val="008F5DAF"/>
    <w:rPr>
      <w:rFonts w:ascii="Arial" w:hAnsi="Arial" w:cs="Arial"/>
      <w:color w:val="auto"/>
      <w:sz w:val="20"/>
      <w:szCs w:val="20"/>
    </w:rPr>
  </w:style>
  <w:style w:type="character" w:customStyle="1" w:styleId="CharChar28">
    <w:name w:val="Char Char28"/>
    <w:rsid w:val="008F5DAF"/>
    <w:rPr>
      <w:rFonts w:ascii="Times New Roman" w:eastAsia="MS Mincho" w:hAnsi="Times New Roman"/>
      <w:sz w:val="24"/>
      <w:lang w:val="en-GB"/>
    </w:rPr>
  </w:style>
  <w:style w:type="character" w:customStyle="1" w:styleId="CharChar27">
    <w:name w:val="Char Char27"/>
    <w:rsid w:val="008F5DAF"/>
    <w:rPr>
      <w:rFonts w:ascii="Times New Roman" w:eastAsia="MS Mincho" w:hAnsi="Times New Roman"/>
      <w:sz w:val="24"/>
      <w:lang w:val="en-GB" w:eastAsia="es-ES"/>
    </w:rPr>
  </w:style>
  <w:style w:type="character" w:customStyle="1" w:styleId="CharChar26">
    <w:name w:val="Char Char26"/>
    <w:rsid w:val="008F5DAF"/>
    <w:rPr>
      <w:rFonts w:ascii="Times New Roman" w:eastAsia="MS Mincho" w:hAnsi="Times New Roman"/>
      <w:sz w:val="24"/>
      <w:lang w:val="en-GB" w:eastAsia="es-ES"/>
    </w:rPr>
  </w:style>
  <w:style w:type="character" w:customStyle="1" w:styleId="CharChar25">
    <w:name w:val="Char Char25"/>
    <w:rsid w:val="008F5DAF"/>
    <w:rPr>
      <w:rFonts w:ascii="Times New Roman" w:eastAsia="MS Mincho" w:hAnsi="Times New Roman"/>
      <w:sz w:val="24"/>
      <w:lang w:val="en-GB" w:eastAsia="es-ES"/>
    </w:rPr>
  </w:style>
  <w:style w:type="character" w:customStyle="1" w:styleId="CharChar24">
    <w:name w:val="Char Char24"/>
    <w:rsid w:val="008F5DAF"/>
    <w:rPr>
      <w:rFonts w:ascii="Times New Roman" w:eastAsia="MS Mincho" w:hAnsi="Times New Roman"/>
      <w:sz w:val="22"/>
      <w:lang w:val="en-GB" w:eastAsia="es-ES"/>
    </w:rPr>
  </w:style>
  <w:style w:type="character" w:customStyle="1" w:styleId="CharChar23">
    <w:name w:val="Char Char23"/>
    <w:rsid w:val="008F5DAF"/>
    <w:rPr>
      <w:rFonts w:ascii="Times New Roman" w:eastAsia="MS Mincho" w:hAnsi="Times New Roman" w:cs="Times New Roman"/>
      <w:b/>
      <w:caps/>
      <w:sz w:val="20"/>
      <w:szCs w:val="20"/>
      <w:lang w:val="en-GB" w:eastAsia="es-ES"/>
    </w:rPr>
  </w:style>
  <w:style w:type="character" w:customStyle="1" w:styleId="CharChar22">
    <w:name w:val="Char Char22"/>
    <w:rsid w:val="008F5DAF"/>
    <w:rPr>
      <w:rFonts w:ascii="Times New Roman" w:eastAsia="MS Mincho" w:hAnsi="Times New Roman" w:cs="Times New Roman"/>
      <w:i/>
      <w:sz w:val="18"/>
      <w:szCs w:val="20"/>
      <w:lang w:val="en-GB" w:eastAsia="es-ES"/>
    </w:rPr>
  </w:style>
  <w:style w:type="character" w:customStyle="1" w:styleId="CharChar21">
    <w:name w:val="Char Char21"/>
    <w:rsid w:val="008F5DAF"/>
    <w:rPr>
      <w:rFonts w:ascii="Times New Roman" w:eastAsia="MS Mincho" w:hAnsi="Times New Roman" w:cs="Times New Roman"/>
      <w:sz w:val="24"/>
      <w:szCs w:val="20"/>
      <w:lang w:val="en-GB" w:eastAsia="es-ES"/>
    </w:rPr>
  </w:style>
  <w:style w:type="character" w:customStyle="1" w:styleId="CharChar36">
    <w:name w:val="Char Char36"/>
    <w:rsid w:val="008F5DAF"/>
    <w:rPr>
      <w:rFonts w:ascii="Times New Roman" w:eastAsia="MS Mincho" w:hAnsi="Times New Roman" w:cs="Times New Roman"/>
      <w:sz w:val="24"/>
      <w:szCs w:val="20"/>
      <w:lang w:val="en-GB"/>
    </w:rPr>
  </w:style>
  <w:style w:type="character" w:customStyle="1" w:styleId="CharChar35">
    <w:name w:val="Char Char35"/>
    <w:rsid w:val="008F5DAF"/>
    <w:rPr>
      <w:rFonts w:ascii="Times New Roman" w:eastAsia="MS Mincho" w:hAnsi="Times New Roman" w:cs="Times New Roman"/>
      <w:sz w:val="24"/>
      <w:szCs w:val="20"/>
      <w:lang w:val="en-GB" w:eastAsia="es-ES"/>
    </w:rPr>
  </w:style>
  <w:style w:type="character" w:customStyle="1" w:styleId="CharChar34">
    <w:name w:val="Char Char34"/>
    <w:rsid w:val="008F5DAF"/>
    <w:rPr>
      <w:rFonts w:ascii="Times New Roman" w:eastAsia="MS Mincho" w:hAnsi="Times New Roman" w:cs="Times New Roman"/>
      <w:sz w:val="24"/>
      <w:szCs w:val="20"/>
      <w:lang w:val="en-GB" w:eastAsia="es-ES"/>
    </w:rPr>
  </w:style>
  <w:style w:type="character" w:customStyle="1" w:styleId="CharChar33">
    <w:name w:val="Char Char33"/>
    <w:rsid w:val="008F5DAF"/>
    <w:rPr>
      <w:rFonts w:ascii="Times New Roman" w:eastAsia="MS Mincho" w:hAnsi="Times New Roman" w:cs="Times New Roman"/>
      <w:sz w:val="24"/>
      <w:szCs w:val="20"/>
      <w:lang w:val="en-GB" w:eastAsia="es-ES"/>
    </w:rPr>
  </w:style>
  <w:style w:type="character" w:customStyle="1" w:styleId="CharChar32">
    <w:name w:val="Char Char32"/>
    <w:rsid w:val="008F5DAF"/>
    <w:rPr>
      <w:rFonts w:ascii="Times New Roman" w:eastAsia="MS Mincho" w:hAnsi="Times New Roman" w:cs="Times New Roman"/>
      <w:szCs w:val="20"/>
      <w:lang w:val="en-GB" w:eastAsia="es-ES"/>
    </w:rPr>
  </w:style>
  <w:style w:type="character" w:customStyle="1" w:styleId="CharChar31">
    <w:name w:val="Char Char31"/>
    <w:rsid w:val="008F5DAF"/>
    <w:rPr>
      <w:rFonts w:ascii="Times New Roman" w:eastAsia="MS Mincho" w:hAnsi="Times New Roman" w:cs="Times New Roman"/>
      <w:b/>
      <w:caps/>
      <w:sz w:val="20"/>
      <w:szCs w:val="20"/>
      <w:lang w:val="en-GB" w:eastAsia="es-ES"/>
    </w:rPr>
  </w:style>
  <w:style w:type="character" w:customStyle="1" w:styleId="CharChar30">
    <w:name w:val="Char Char30"/>
    <w:rsid w:val="008F5DAF"/>
    <w:rPr>
      <w:rFonts w:ascii="Times New Roman" w:eastAsia="MS Mincho" w:hAnsi="Times New Roman" w:cs="Times New Roman"/>
      <w:i/>
      <w:sz w:val="18"/>
      <w:szCs w:val="20"/>
      <w:lang w:val="en-GB" w:eastAsia="es-ES"/>
    </w:rPr>
  </w:style>
  <w:style w:type="character" w:customStyle="1" w:styleId="CharChar29">
    <w:name w:val="Char Char29"/>
    <w:rsid w:val="008F5DAF"/>
    <w:rPr>
      <w:rFonts w:ascii="Times New Roman" w:eastAsia="MS Mincho" w:hAnsi="Times New Roman" w:cs="Times New Roman"/>
      <w:sz w:val="24"/>
      <w:szCs w:val="20"/>
      <w:lang w:val="en-GB" w:eastAsia="es-ES"/>
    </w:rPr>
  </w:style>
  <w:style w:type="character" w:customStyle="1" w:styleId="EmailStyle2121">
    <w:name w:val="EmailStyle2121"/>
    <w:semiHidden/>
    <w:rsid w:val="008F5DAF"/>
    <w:rPr>
      <w:rFonts w:ascii="Arial" w:hAnsi="Arial" w:cs="Arial"/>
      <w:color w:val="auto"/>
      <w:sz w:val="20"/>
      <w:szCs w:val="20"/>
    </w:rPr>
  </w:style>
  <w:style w:type="character" w:customStyle="1" w:styleId="EmailStyle2131">
    <w:name w:val="EmailStyle2131"/>
    <w:semiHidden/>
    <w:rsid w:val="008F5DAF"/>
    <w:rPr>
      <w:rFonts w:ascii="Arial" w:hAnsi="Arial" w:cs="Arial"/>
      <w:color w:val="auto"/>
      <w:sz w:val="20"/>
      <w:szCs w:val="20"/>
    </w:rPr>
  </w:style>
  <w:style w:type="character" w:customStyle="1" w:styleId="EmailStyle2141">
    <w:name w:val="EmailStyle2141"/>
    <w:semiHidden/>
    <w:rsid w:val="008F5DAF"/>
    <w:rPr>
      <w:rFonts w:ascii="Arial" w:hAnsi="Arial" w:cs="Arial"/>
      <w:color w:val="auto"/>
      <w:sz w:val="20"/>
      <w:szCs w:val="20"/>
    </w:rPr>
  </w:style>
  <w:style w:type="character" w:customStyle="1" w:styleId="EmailStyle2151">
    <w:name w:val="EmailStyle2151"/>
    <w:semiHidden/>
    <w:rsid w:val="008F5DAF"/>
    <w:rPr>
      <w:rFonts w:ascii="Arial" w:hAnsi="Arial" w:cs="Arial"/>
      <w:color w:val="auto"/>
      <w:sz w:val="20"/>
      <w:szCs w:val="20"/>
    </w:rPr>
  </w:style>
  <w:style w:type="character" w:customStyle="1" w:styleId="EmailStyle2161">
    <w:name w:val="EmailStyle2161"/>
    <w:semiHidden/>
    <w:rsid w:val="008F5DAF"/>
    <w:rPr>
      <w:rFonts w:ascii="Arial" w:hAnsi="Arial" w:cs="Arial"/>
      <w:color w:val="auto"/>
      <w:sz w:val="20"/>
      <w:szCs w:val="20"/>
    </w:rPr>
  </w:style>
  <w:style w:type="character" w:customStyle="1" w:styleId="EmailStyle2171">
    <w:name w:val="EmailStyle2171"/>
    <w:semiHidden/>
    <w:rsid w:val="008F5DAF"/>
    <w:rPr>
      <w:rFonts w:ascii="Arial" w:hAnsi="Arial" w:cs="Arial"/>
      <w:color w:val="auto"/>
      <w:sz w:val="20"/>
      <w:szCs w:val="20"/>
    </w:rPr>
  </w:style>
  <w:style w:type="character" w:customStyle="1" w:styleId="EmailStyle2181">
    <w:name w:val="EmailStyle2181"/>
    <w:semiHidden/>
    <w:rsid w:val="008F5DAF"/>
    <w:rPr>
      <w:rFonts w:ascii="Arial" w:hAnsi="Arial" w:cs="Arial"/>
      <w:color w:val="auto"/>
      <w:sz w:val="20"/>
      <w:szCs w:val="20"/>
    </w:rPr>
  </w:style>
  <w:style w:type="character" w:customStyle="1" w:styleId="EmailStyle2191">
    <w:name w:val="EmailStyle2191"/>
    <w:semiHidden/>
    <w:rsid w:val="008F5DAF"/>
    <w:rPr>
      <w:rFonts w:ascii="Arial" w:hAnsi="Arial" w:cs="Arial"/>
      <w:color w:val="auto"/>
      <w:sz w:val="20"/>
      <w:szCs w:val="20"/>
    </w:rPr>
  </w:style>
  <w:style w:type="character" w:customStyle="1" w:styleId="EmailStyle2201">
    <w:name w:val="EmailStyle2201"/>
    <w:semiHidden/>
    <w:rsid w:val="008F5DAF"/>
    <w:rPr>
      <w:rFonts w:ascii="Arial" w:hAnsi="Arial" w:cs="Arial"/>
      <w:color w:val="auto"/>
      <w:sz w:val="20"/>
      <w:szCs w:val="20"/>
    </w:rPr>
  </w:style>
  <w:style w:type="character" w:customStyle="1" w:styleId="EmailStyle2211">
    <w:name w:val="EmailStyle2211"/>
    <w:semiHidden/>
    <w:rsid w:val="008F5DAF"/>
    <w:rPr>
      <w:rFonts w:ascii="Arial" w:hAnsi="Arial" w:cs="Arial"/>
      <w:color w:val="auto"/>
      <w:sz w:val="20"/>
      <w:szCs w:val="20"/>
    </w:rPr>
  </w:style>
  <w:style w:type="character" w:customStyle="1" w:styleId="EmailStyle2221">
    <w:name w:val="EmailStyle2221"/>
    <w:semiHidden/>
    <w:rsid w:val="008F5DAF"/>
    <w:rPr>
      <w:rFonts w:ascii="Arial" w:hAnsi="Arial" w:cs="Arial"/>
      <w:color w:val="auto"/>
      <w:sz w:val="20"/>
      <w:szCs w:val="20"/>
    </w:rPr>
  </w:style>
  <w:style w:type="character" w:customStyle="1" w:styleId="EmailStyle2231">
    <w:name w:val="EmailStyle2231"/>
    <w:semiHidden/>
    <w:rsid w:val="008F5DAF"/>
    <w:rPr>
      <w:rFonts w:ascii="Arial" w:hAnsi="Arial" w:cs="Arial"/>
      <w:color w:val="auto"/>
      <w:sz w:val="20"/>
      <w:szCs w:val="20"/>
    </w:rPr>
  </w:style>
  <w:style w:type="character" w:customStyle="1" w:styleId="EmailStyle2241">
    <w:name w:val="EmailStyle2241"/>
    <w:semiHidden/>
    <w:rsid w:val="008F5DAF"/>
    <w:rPr>
      <w:rFonts w:ascii="Arial" w:hAnsi="Arial" w:cs="Arial"/>
      <w:color w:val="auto"/>
      <w:sz w:val="20"/>
      <w:szCs w:val="20"/>
    </w:rPr>
  </w:style>
  <w:style w:type="character" w:customStyle="1" w:styleId="EmailStyle2251">
    <w:name w:val="EmailStyle2251"/>
    <w:semiHidden/>
    <w:rsid w:val="008F5DAF"/>
    <w:rPr>
      <w:rFonts w:ascii="Arial" w:hAnsi="Arial" w:cs="Arial"/>
      <w:color w:val="auto"/>
      <w:sz w:val="20"/>
      <w:szCs w:val="20"/>
    </w:rPr>
  </w:style>
  <w:style w:type="character" w:customStyle="1" w:styleId="EmailStyle2261">
    <w:name w:val="EmailStyle2261"/>
    <w:semiHidden/>
    <w:rsid w:val="008F5DAF"/>
    <w:rPr>
      <w:rFonts w:ascii="Arial" w:hAnsi="Arial" w:cs="Arial"/>
      <w:color w:val="auto"/>
      <w:sz w:val="20"/>
      <w:szCs w:val="20"/>
    </w:rPr>
  </w:style>
  <w:style w:type="character" w:customStyle="1" w:styleId="EmailStyle2271">
    <w:name w:val="EmailStyle2271"/>
    <w:semiHidden/>
    <w:rsid w:val="008F5DAF"/>
    <w:rPr>
      <w:rFonts w:ascii="Arial" w:hAnsi="Arial" w:cs="Arial"/>
      <w:color w:val="auto"/>
      <w:sz w:val="20"/>
      <w:szCs w:val="20"/>
    </w:rPr>
  </w:style>
  <w:style w:type="character" w:customStyle="1" w:styleId="EmailStyle2281">
    <w:name w:val="EmailStyle2281"/>
    <w:semiHidden/>
    <w:rsid w:val="008F5DAF"/>
    <w:rPr>
      <w:rFonts w:ascii="Arial" w:hAnsi="Arial" w:cs="Arial"/>
      <w:color w:val="auto"/>
      <w:sz w:val="20"/>
      <w:szCs w:val="20"/>
    </w:rPr>
  </w:style>
  <w:style w:type="character" w:customStyle="1" w:styleId="EmailStyle2291">
    <w:name w:val="EmailStyle2291"/>
    <w:semiHidden/>
    <w:rsid w:val="008F5DAF"/>
    <w:rPr>
      <w:rFonts w:ascii="Arial" w:hAnsi="Arial" w:cs="Arial"/>
      <w:color w:val="auto"/>
      <w:sz w:val="20"/>
      <w:szCs w:val="20"/>
    </w:rPr>
  </w:style>
  <w:style w:type="character" w:customStyle="1" w:styleId="EmailStyle2301">
    <w:name w:val="EmailStyle2301"/>
    <w:semiHidden/>
    <w:rsid w:val="008F5DAF"/>
    <w:rPr>
      <w:rFonts w:ascii="Arial" w:hAnsi="Arial" w:cs="Arial"/>
      <w:color w:val="auto"/>
      <w:sz w:val="20"/>
      <w:szCs w:val="20"/>
    </w:rPr>
  </w:style>
  <w:style w:type="character" w:customStyle="1" w:styleId="EmailStyle2311">
    <w:name w:val="EmailStyle2311"/>
    <w:semiHidden/>
    <w:rsid w:val="008F5DAF"/>
    <w:rPr>
      <w:rFonts w:ascii="Arial" w:hAnsi="Arial" w:cs="Arial"/>
      <w:color w:val="auto"/>
      <w:sz w:val="20"/>
      <w:szCs w:val="20"/>
    </w:rPr>
  </w:style>
  <w:style w:type="character" w:customStyle="1" w:styleId="EmailStyle2321">
    <w:name w:val="EmailStyle2321"/>
    <w:semiHidden/>
    <w:rsid w:val="008F5DAF"/>
    <w:rPr>
      <w:rFonts w:ascii="Arial" w:hAnsi="Arial" w:cs="Arial"/>
      <w:color w:val="auto"/>
      <w:sz w:val="20"/>
      <w:szCs w:val="20"/>
    </w:rPr>
  </w:style>
  <w:style w:type="character" w:customStyle="1" w:styleId="EmailStyle2331">
    <w:name w:val="EmailStyle2331"/>
    <w:semiHidden/>
    <w:rsid w:val="008F5DAF"/>
    <w:rPr>
      <w:rFonts w:ascii="Arial" w:hAnsi="Arial" w:cs="Arial"/>
      <w:color w:val="auto"/>
      <w:sz w:val="20"/>
      <w:szCs w:val="20"/>
    </w:rPr>
  </w:style>
  <w:style w:type="character" w:customStyle="1" w:styleId="EmailStyle2341">
    <w:name w:val="EmailStyle2341"/>
    <w:semiHidden/>
    <w:rsid w:val="008F5DAF"/>
    <w:rPr>
      <w:rFonts w:ascii="Arial" w:hAnsi="Arial" w:cs="Arial"/>
      <w:color w:val="auto"/>
      <w:sz w:val="20"/>
      <w:szCs w:val="20"/>
    </w:rPr>
  </w:style>
  <w:style w:type="character" w:customStyle="1" w:styleId="EmailStyle2351">
    <w:name w:val="EmailStyle2351"/>
    <w:semiHidden/>
    <w:rsid w:val="008F5DAF"/>
    <w:rPr>
      <w:rFonts w:ascii="Arial" w:hAnsi="Arial" w:cs="Arial"/>
      <w:color w:val="auto"/>
      <w:sz w:val="20"/>
      <w:szCs w:val="20"/>
    </w:rPr>
  </w:style>
  <w:style w:type="character" w:customStyle="1" w:styleId="EmailStyle2361">
    <w:name w:val="EmailStyle2361"/>
    <w:semiHidden/>
    <w:rsid w:val="008F5DAF"/>
    <w:rPr>
      <w:rFonts w:ascii="Arial" w:hAnsi="Arial" w:cs="Arial"/>
      <w:color w:val="auto"/>
      <w:sz w:val="20"/>
      <w:szCs w:val="20"/>
    </w:rPr>
  </w:style>
  <w:style w:type="character" w:customStyle="1" w:styleId="EmailStyle2371">
    <w:name w:val="EmailStyle2371"/>
    <w:semiHidden/>
    <w:rsid w:val="008F5DAF"/>
    <w:rPr>
      <w:rFonts w:ascii="Arial" w:hAnsi="Arial" w:cs="Arial"/>
      <w:color w:val="auto"/>
      <w:sz w:val="20"/>
      <w:szCs w:val="20"/>
    </w:rPr>
  </w:style>
  <w:style w:type="character" w:customStyle="1" w:styleId="EmailStyle2381">
    <w:name w:val="EmailStyle2381"/>
    <w:semiHidden/>
    <w:rsid w:val="008F5DAF"/>
    <w:rPr>
      <w:rFonts w:ascii="Arial" w:hAnsi="Arial" w:cs="Arial"/>
      <w:color w:val="auto"/>
      <w:sz w:val="20"/>
      <w:szCs w:val="20"/>
    </w:rPr>
  </w:style>
  <w:style w:type="character" w:customStyle="1" w:styleId="EmailStyle2391">
    <w:name w:val="EmailStyle2391"/>
    <w:semiHidden/>
    <w:rsid w:val="008F5DAF"/>
    <w:rPr>
      <w:rFonts w:ascii="Arial" w:hAnsi="Arial" w:cs="Arial"/>
      <w:color w:val="auto"/>
      <w:sz w:val="20"/>
      <w:szCs w:val="20"/>
    </w:rPr>
  </w:style>
  <w:style w:type="character" w:customStyle="1" w:styleId="EmailStyle2401">
    <w:name w:val="EmailStyle2401"/>
    <w:semiHidden/>
    <w:rsid w:val="008F5DAF"/>
    <w:rPr>
      <w:rFonts w:ascii="Arial" w:hAnsi="Arial" w:cs="Arial"/>
      <w:color w:val="auto"/>
      <w:sz w:val="20"/>
      <w:szCs w:val="20"/>
    </w:rPr>
  </w:style>
  <w:style w:type="character" w:customStyle="1" w:styleId="EmailStyle2411">
    <w:name w:val="EmailStyle2411"/>
    <w:semiHidden/>
    <w:rsid w:val="008F5DAF"/>
    <w:rPr>
      <w:rFonts w:ascii="Arial" w:hAnsi="Arial" w:cs="Arial"/>
      <w:color w:val="auto"/>
      <w:sz w:val="20"/>
      <w:szCs w:val="20"/>
    </w:rPr>
  </w:style>
  <w:style w:type="character" w:customStyle="1" w:styleId="EmailStyle2421">
    <w:name w:val="EmailStyle2421"/>
    <w:semiHidden/>
    <w:rsid w:val="008F5DAF"/>
    <w:rPr>
      <w:rFonts w:ascii="Arial" w:hAnsi="Arial" w:cs="Arial"/>
      <w:color w:val="auto"/>
      <w:sz w:val="20"/>
      <w:szCs w:val="20"/>
    </w:rPr>
  </w:style>
  <w:style w:type="character" w:customStyle="1" w:styleId="EmailStyle2431">
    <w:name w:val="EmailStyle2431"/>
    <w:semiHidden/>
    <w:rsid w:val="008F5DAF"/>
    <w:rPr>
      <w:rFonts w:ascii="Arial" w:hAnsi="Arial" w:cs="Arial"/>
      <w:color w:val="auto"/>
      <w:sz w:val="20"/>
      <w:szCs w:val="20"/>
    </w:rPr>
  </w:style>
  <w:style w:type="character" w:customStyle="1" w:styleId="EmailStyle2441">
    <w:name w:val="EmailStyle2441"/>
    <w:semiHidden/>
    <w:rsid w:val="008F5DAF"/>
    <w:rPr>
      <w:rFonts w:ascii="Arial" w:hAnsi="Arial" w:cs="Arial"/>
      <w:color w:val="auto"/>
      <w:sz w:val="20"/>
      <w:szCs w:val="20"/>
    </w:rPr>
  </w:style>
  <w:style w:type="character" w:customStyle="1" w:styleId="EmailStyle2451">
    <w:name w:val="EmailStyle2451"/>
    <w:semiHidden/>
    <w:rsid w:val="008F5DAF"/>
    <w:rPr>
      <w:rFonts w:ascii="Arial" w:hAnsi="Arial" w:cs="Arial"/>
      <w:color w:val="auto"/>
      <w:sz w:val="20"/>
      <w:szCs w:val="20"/>
    </w:rPr>
  </w:style>
  <w:style w:type="character" w:customStyle="1" w:styleId="EmailStyle2461">
    <w:name w:val="EmailStyle2461"/>
    <w:semiHidden/>
    <w:rsid w:val="008F5DAF"/>
    <w:rPr>
      <w:rFonts w:ascii="Arial" w:hAnsi="Arial" w:cs="Arial"/>
      <w:color w:val="auto"/>
      <w:sz w:val="20"/>
      <w:szCs w:val="20"/>
    </w:rPr>
  </w:style>
  <w:style w:type="character" w:customStyle="1" w:styleId="EmailStyle2471">
    <w:name w:val="EmailStyle2471"/>
    <w:semiHidden/>
    <w:rsid w:val="008F5DAF"/>
    <w:rPr>
      <w:rFonts w:ascii="Arial" w:hAnsi="Arial" w:cs="Arial"/>
      <w:color w:val="auto"/>
      <w:sz w:val="20"/>
      <w:szCs w:val="20"/>
    </w:rPr>
  </w:style>
  <w:style w:type="character" w:customStyle="1" w:styleId="EmailStyle2481">
    <w:name w:val="EmailStyle2481"/>
    <w:semiHidden/>
    <w:rsid w:val="008F5DAF"/>
    <w:rPr>
      <w:rFonts w:ascii="Arial" w:hAnsi="Arial" w:cs="Arial"/>
      <w:color w:val="auto"/>
      <w:sz w:val="20"/>
      <w:szCs w:val="20"/>
    </w:rPr>
  </w:style>
  <w:style w:type="character" w:customStyle="1" w:styleId="EmailStyle2491">
    <w:name w:val="EmailStyle2491"/>
    <w:semiHidden/>
    <w:rsid w:val="008F5DAF"/>
    <w:rPr>
      <w:rFonts w:ascii="Arial" w:hAnsi="Arial" w:cs="Arial"/>
      <w:color w:val="auto"/>
      <w:sz w:val="20"/>
      <w:szCs w:val="20"/>
    </w:rPr>
  </w:style>
  <w:style w:type="character" w:customStyle="1" w:styleId="EmailStyle2501">
    <w:name w:val="EmailStyle2501"/>
    <w:semiHidden/>
    <w:rsid w:val="008F5DAF"/>
    <w:rPr>
      <w:rFonts w:ascii="Arial" w:hAnsi="Arial" w:cs="Arial"/>
      <w:color w:val="auto"/>
      <w:sz w:val="20"/>
      <w:szCs w:val="20"/>
    </w:rPr>
  </w:style>
  <w:style w:type="character" w:customStyle="1" w:styleId="EmailStyle2511">
    <w:name w:val="EmailStyle2511"/>
    <w:semiHidden/>
    <w:rsid w:val="008F5DAF"/>
    <w:rPr>
      <w:rFonts w:ascii="Arial" w:hAnsi="Arial" w:cs="Arial"/>
      <w:color w:val="auto"/>
      <w:sz w:val="20"/>
      <w:szCs w:val="20"/>
    </w:rPr>
  </w:style>
  <w:style w:type="character" w:customStyle="1" w:styleId="EmailStyle2521">
    <w:name w:val="EmailStyle2521"/>
    <w:semiHidden/>
    <w:rsid w:val="008F5DAF"/>
    <w:rPr>
      <w:rFonts w:ascii="Arial" w:hAnsi="Arial" w:cs="Arial"/>
      <w:color w:val="auto"/>
      <w:sz w:val="20"/>
      <w:szCs w:val="20"/>
    </w:rPr>
  </w:style>
  <w:style w:type="character" w:customStyle="1" w:styleId="EmailStyle2531">
    <w:name w:val="EmailStyle2531"/>
    <w:semiHidden/>
    <w:rsid w:val="008F5DAF"/>
    <w:rPr>
      <w:rFonts w:ascii="Arial" w:hAnsi="Arial" w:cs="Arial"/>
      <w:color w:val="auto"/>
      <w:sz w:val="20"/>
      <w:szCs w:val="20"/>
    </w:rPr>
  </w:style>
  <w:style w:type="character" w:customStyle="1" w:styleId="EmailStyle2541">
    <w:name w:val="EmailStyle2541"/>
    <w:semiHidden/>
    <w:rsid w:val="008F5DAF"/>
    <w:rPr>
      <w:rFonts w:ascii="Arial" w:hAnsi="Arial" w:cs="Arial"/>
      <w:color w:val="auto"/>
      <w:sz w:val="20"/>
      <w:szCs w:val="20"/>
    </w:rPr>
  </w:style>
  <w:style w:type="character" w:customStyle="1" w:styleId="EmailStyle2551">
    <w:name w:val="EmailStyle2551"/>
    <w:semiHidden/>
    <w:rsid w:val="008F5DAF"/>
    <w:rPr>
      <w:rFonts w:ascii="Arial" w:hAnsi="Arial" w:cs="Arial"/>
      <w:color w:val="auto"/>
      <w:sz w:val="20"/>
      <w:szCs w:val="20"/>
    </w:rPr>
  </w:style>
  <w:style w:type="character" w:customStyle="1" w:styleId="EmailStyle2561">
    <w:name w:val="EmailStyle2561"/>
    <w:semiHidden/>
    <w:rsid w:val="008F5DAF"/>
    <w:rPr>
      <w:rFonts w:ascii="Arial" w:hAnsi="Arial" w:cs="Arial"/>
      <w:color w:val="auto"/>
      <w:sz w:val="20"/>
      <w:szCs w:val="20"/>
    </w:rPr>
  </w:style>
  <w:style w:type="character" w:customStyle="1" w:styleId="EmailStyle2571">
    <w:name w:val="EmailStyle2571"/>
    <w:semiHidden/>
    <w:rsid w:val="008F5DAF"/>
    <w:rPr>
      <w:rFonts w:ascii="Arial" w:hAnsi="Arial" w:cs="Arial"/>
      <w:color w:val="auto"/>
      <w:sz w:val="20"/>
      <w:szCs w:val="20"/>
    </w:rPr>
  </w:style>
  <w:style w:type="character" w:customStyle="1" w:styleId="EmailStyle2581">
    <w:name w:val="EmailStyle2581"/>
    <w:semiHidden/>
    <w:rsid w:val="008F5DAF"/>
    <w:rPr>
      <w:rFonts w:ascii="Arial" w:hAnsi="Arial" w:cs="Arial"/>
      <w:color w:val="auto"/>
      <w:sz w:val="20"/>
      <w:szCs w:val="20"/>
    </w:rPr>
  </w:style>
  <w:style w:type="character" w:customStyle="1" w:styleId="EmailStyle2591">
    <w:name w:val="EmailStyle2591"/>
    <w:semiHidden/>
    <w:rsid w:val="008F5DAF"/>
    <w:rPr>
      <w:rFonts w:ascii="Arial" w:hAnsi="Arial" w:cs="Arial"/>
      <w:color w:val="auto"/>
      <w:sz w:val="20"/>
      <w:szCs w:val="20"/>
    </w:rPr>
  </w:style>
  <w:style w:type="character" w:customStyle="1" w:styleId="ClauseCharChar">
    <w:name w:val="Clause Char Char"/>
    <w:rsid w:val="008F5DAF"/>
    <w:rPr>
      <w:b/>
      <w:sz w:val="28"/>
      <w:lang w:val="en-US"/>
    </w:rPr>
  </w:style>
  <w:style w:type="character" w:customStyle="1" w:styleId="lead1">
    <w:name w:val="lead1"/>
    <w:rsid w:val="008F5DAF"/>
    <w:rPr>
      <w:rFonts w:cs="Arial" w:hint="default"/>
      <w:b w:val="0"/>
      <w:bCs w:val="0"/>
      <w:color w:val="000000"/>
      <w:sz w:val="18"/>
      <w:szCs w:val="18"/>
    </w:rPr>
  </w:style>
  <w:style w:type="paragraph" w:customStyle="1" w:styleId="muc2">
    <w:name w:val="muc2"/>
    <w:basedOn w:val="Normal"/>
    <w:rsid w:val="008F5DAF"/>
    <w:pPr>
      <w:spacing w:before="60" w:after="60" w:line="400" w:lineRule="exact"/>
      <w:jc w:val="both"/>
    </w:pPr>
    <w:rPr>
      <w:rFonts w:ascii=".VnTime" w:eastAsia="Times New Roman" w:hAnsi=".VnTime"/>
      <w:b/>
      <w:sz w:val="28"/>
      <w:szCs w:val="20"/>
    </w:rPr>
  </w:style>
  <w:style w:type="character" w:customStyle="1" w:styleId="st">
    <w:name w:val="st"/>
    <w:basedOn w:val="DefaultParagraphFont"/>
    <w:rsid w:val="008F5DAF"/>
  </w:style>
  <w:style w:type="paragraph" w:customStyle="1" w:styleId="SubSection">
    <w:name w:val="SubSection"/>
    <w:rsid w:val="008F5DAF"/>
    <w:pPr>
      <w:spacing w:before="120" w:after="60"/>
      <w:ind w:left="5747" w:hanging="36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png"/><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emf"/><Relationship Id="rId25" Type="http://schemas.openxmlformats.org/officeDocument/2006/relationships/footer" Target="footer4.xm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3.xml"/><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header" Target="header2.xml"/><Relationship Id="rId27" Type="http://schemas.openxmlformats.org/officeDocument/2006/relationships/oleObject" Target="embeddings/Microsoft_Visio_2003-2010_Drawing11.vsd"/><Relationship Id="rId30" Type="http://schemas.openxmlformats.org/officeDocument/2006/relationships/footer" Target="footer6.xml"/><Relationship Id="rId35" Type="http://schemas.openxmlformats.org/officeDocument/2006/relationships/customXml" Target="../customXml/item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404AC5-0E2A-462D-B22B-FEF756D90275}">
  <ds:schemaRefs>
    <ds:schemaRef ds:uri="http://schemas.openxmlformats.org/officeDocument/2006/bibliography"/>
  </ds:schemaRefs>
</ds:datastoreItem>
</file>

<file path=customXml/itemProps2.xml><?xml version="1.0" encoding="utf-8"?>
<ds:datastoreItem xmlns:ds="http://schemas.openxmlformats.org/officeDocument/2006/customXml" ds:itemID="{BAFA871B-02C6-4419-A1F1-8D346738A372}"/>
</file>

<file path=customXml/itemProps3.xml><?xml version="1.0" encoding="utf-8"?>
<ds:datastoreItem xmlns:ds="http://schemas.openxmlformats.org/officeDocument/2006/customXml" ds:itemID="{6EEC37E1-39E6-4489-8F96-A36D7619F4DE}"/>
</file>

<file path=customXml/itemProps4.xml><?xml version="1.0" encoding="utf-8"?>
<ds:datastoreItem xmlns:ds="http://schemas.openxmlformats.org/officeDocument/2006/customXml" ds:itemID="{5904D7A9-F5C3-4BE6-B761-D2A2C14BF740}"/>
</file>

<file path=docProps/app.xml><?xml version="1.0" encoding="utf-8"?>
<Properties xmlns="http://schemas.openxmlformats.org/officeDocument/2006/extended-properties" xmlns:vt="http://schemas.openxmlformats.org/officeDocument/2006/docPropsVTypes">
  <Template>Normal</Template>
  <TotalTime>1</TotalTime>
  <Pages>203</Pages>
  <Words>62612</Words>
  <Characters>356895</Characters>
  <Application>Microsoft Office Word</Application>
  <DocSecurity>0</DocSecurity>
  <Lines>2974</Lines>
  <Paragraphs>837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Cao</dc:creator>
  <cp:keywords/>
  <dc:description/>
  <cp:lastModifiedBy>Nhan (Le Thi Nhan)</cp:lastModifiedBy>
  <cp:revision>2</cp:revision>
  <cp:lastPrinted>2025-02-13T03:18:00Z</cp:lastPrinted>
  <dcterms:created xsi:type="dcterms:W3CDTF">2025-02-13T09:04:00Z</dcterms:created>
  <dcterms:modified xsi:type="dcterms:W3CDTF">2025-02-13T09:04:00Z</dcterms:modified>
</cp:coreProperties>
</file>