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32C0FB" w14:textId="7BC2BFA0" w:rsidR="00690243" w:rsidRDefault="00690243" w:rsidP="00690243">
      <w:pPr>
        <w:pStyle w:val="Heading2"/>
        <w:jc w:val="center"/>
        <w:rPr>
          <w:rFonts w:ascii="Times New Roman" w:hAnsi="Times New Roman" w:cs="Times New Roman"/>
          <w:b/>
          <w:color w:val="auto"/>
          <w:sz w:val="28"/>
          <w:szCs w:val="28"/>
        </w:rPr>
      </w:pPr>
      <w:bookmarkStart w:id="0" w:name="chuong_phuluc_2"/>
      <w:bookmarkStart w:id="1" w:name="_Toc513020402"/>
      <w:bookmarkStart w:id="2" w:name="_Toc525676959"/>
      <w:bookmarkStart w:id="3" w:name="_Toc530303767"/>
      <w:bookmarkStart w:id="4" w:name="_Toc530603303"/>
      <w:bookmarkStart w:id="5" w:name="_GoBack"/>
      <w:bookmarkEnd w:id="5"/>
      <w:r w:rsidRPr="00690243">
        <w:rPr>
          <w:rFonts w:ascii="Times New Roman" w:hAnsi="Times New Roman" w:cs="Times New Roman"/>
          <w:b/>
          <w:color w:val="auto"/>
          <w:sz w:val="28"/>
          <w:szCs w:val="28"/>
        </w:rPr>
        <w:t xml:space="preserve">Phụ lục </w:t>
      </w:r>
      <w:bookmarkEnd w:id="0"/>
      <w:bookmarkEnd w:id="1"/>
      <w:bookmarkEnd w:id="2"/>
      <w:bookmarkEnd w:id="3"/>
      <w:bookmarkEnd w:id="4"/>
      <w:r w:rsidRPr="00690243">
        <w:rPr>
          <w:rFonts w:ascii="Times New Roman" w:hAnsi="Times New Roman" w:cs="Times New Roman"/>
          <w:b/>
          <w:color w:val="auto"/>
          <w:sz w:val="28"/>
          <w:szCs w:val="28"/>
        </w:rPr>
        <w:t>XX</w:t>
      </w:r>
      <w:r w:rsidR="008F4F01">
        <w:rPr>
          <w:rFonts w:ascii="Times New Roman" w:hAnsi="Times New Roman" w:cs="Times New Roman"/>
          <w:b/>
          <w:color w:val="auto"/>
          <w:sz w:val="28"/>
          <w:szCs w:val="28"/>
          <w:lang w:val="vi-VN"/>
        </w:rPr>
        <w:t>I</w:t>
      </w:r>
      <w:r w:rsidRPr="00690243">
        <w:rPr>
          <w:rFonts w:ascii="Times New Roman" w:hAnsi="Times New Roman" w:cs="Times New Roman"/>
          <w:b/>
          <w:color w:val="auto"/>
          <w:sz w:val="28"/>
          <w:szCs w:val="28"/>
        </w:rPr>
        <w:t>V</w:t>
      </w:r>
    </w:p>
    <w:p w14:paraId="09835B61" w14:textId="6133FDDF" w:rsidR="00690243" w:rsidRPr="00690243" w:rsidRDefault="00690243" w:rsidP="00690243">
      <w:pPr>
        <w:jc w:val="center"/>
        <w:rPr>
          <w:rFonts w:ascii="Times New Roman" w:hAnsi="Times New Roman" w:cs="Times New Roman"/>
          <w:b/>
          <w:i/>
          <w:sz w:val="28"/>
          <w:szCs w:val="28"/>
        </w:rPr>
      </w:pPr>
      <w:r w:rsidRPr="00690243">
        <w:rPr>
          <w:rFonts w:ascii="Times New Roman" w:hAnsi="Times New Roman" w:cs="Times New Roman"/>
          <w:b/>
          <w:color w:val="000000" w:themeColor="text1"/>
          <w:spacing w:val="-4"/>
          <w:sz w:val="28"/>
          <w:szCs w:val="28"/>
          <w:lang w:val="de-DE"/>
        </w:rPr>
        <w:t>QUY TRÌNH AN NINH HÀNG KHÔNG BỔ SUNG ĐỐI VỚI HOẠT ĐỘNG KHAI THÁC CỦA HÃNG HÀNG KHÔNG</w:t>
      </w:r>
      <w:r>
        <w:rPr>
          <w:rFonts w:ascii="Times New Roman" w:hAnsi="Times New Roman" w:cs="Times New Roman"/>
          <w:b/>
          <w:color w:val="000000" w:themeColor="text1"/>
          <w:spacing w:val="-4"/>
          <w:sz w:val="28"/>
          <w:szCs w:val="28"/>
          <w:lang w:val="de-DE"/>
        </w:rPr>
        <w:t xml:space="preserve"> NƯỚC NGOÀI</w:t>
      </w:r>
      <w:r w:rsidRPr="00690243">
        <w:rPr>
          <w:rFonts w:ascii="Times New Roman" w:hAnsi="Times New Roman" w:cs="Times New Roman"/>
          <w:b/>
          <w:color w:val="000000" w:themeColor="text1"/>
          <w:spacing w:val="-4"/>
          <w:sz w:val="28"/>
          <w:szCs w:val="28"/>
          <w:lang w:val="de-DE"/>
        </w:rPr>
        <w:t xml:space="preserve"> TẠI VIỆT NAM</w:t>
      </w:r>
      <w:r w:rsidRPr="00690243">
        <w:rPr>
          <w:rFonts w:ascii="Times New Roman" w:hAnsi="Times New Roman" w:cs="Times New Roman"/>
          <w:b/>
          <w:i/>
          <w:sz w:val="28"/>
          <w:szCs w:val="28"/>
        </w:rPr>
        <w:t xml:space="preserve"> </w:t>
      </w:r>
    </w:p>
    <w:p w14:paraId="124AAF46" w14:textId="350E2E78" w:rsidR="00690243" w:rsidRDefault="00875A22" w:rsidP="004B7AC7">
      <w:pPr>
        <w:spacing w:before="120" w:after="120" w:line="240" w:lineRule="auto"/>
        <w:jc w:val="center"/>
        <w:rPr>
          <w:rFonts w:ascii="Times New Roman" w:eastAsia="Times New Roman" w:hAnsi="Times New Roman" w:cs="Times New Roman"/>
          <w:color w:val="000000"/>
          <w:kern w:val="0"/>
          <w:sz w:val="28"/>
          <w:szCs w:val="28"/>
          <w14:ligatures w14:val="none"/>
        </w:rPr>
      </w:pPr>
      <w:r w:rsidRPr="00875A22">
        <w:rPr>
          <w:rFonts w:ascii="Times New Roman" w:eastAsia="Times New Roman" w:hAnsi="Times New Roman" w:cs="Times New Roman"/>
          <w:color w:val="000000"/>
          <w:kern w:val="0"/>
          <w:sz w:val="28"/>
          <w:szCs w:val="28"/>
          <w14:ligatures w14:val="none"/>
        </w:rPr>
        <w:t>(</w:t>
      </w:r>
      <w:r w:rsidRPr="00875A22">
        <w:rPr>
          <w:rFonts w:ascii="Times New Roman" w:eastAsia="Times New Roman" w:hAnsi="Times New Roman" w:cs="Times New Roman"/>
          <w:i/>
          <w:color w:val="000000"/>
          <w:kern w:val="0"/>
          <w:sz w:val="28"/>
          <w:szCs w:val="28"/>
          <w14:ligatures w14:val="none"/>
        </w:rPr>
        <w:t xml:space="preserve">Ban hành kèm theo Thông tư số 14/2026/TT-BCA ngày 03 tháng 02 năm 2026 của </w:t>
      </w:r>
      <w:r w:rsidRPr="00875A22">
        <w:rPr>
          <w:rFonts w:ascii="Times New Roman" w:eastAsia="Times New Roman" w:hAnsi="Times New Roman" w:cs="Times New Roman"/>
          <w:i/>
          <w:iCs/>
          <w:color w:val="000000"/>
          <w:kern w:val="0"/>
          <w:sz w:val="28"/>
          <w:szCs w:val="28"/>
          <w14:ligatures w14:val="none"/>
        </w:rPr>
        <w:t>Bộ trưởng Bộ Công an</w:t>
      </w:r>
      <w:r w:rsidRPr="00875A22">
        <w:rPr>
          <w:rFonts w:ascii="Times New Roman" w:eastAsia="Times New Roman" w:hAnsi="Times New Roman" w:cs="Times New Roman"/>
          <w:color w:val="000000"/>
          <w:kern w:val="0"/>
          <w:sz w:val="28"/>
          <w:szCs w:val="28"/>
          <w14:ligatures w14:val="none"/>
        </w:rPr>
        <w:t>)</w:t>
      </w:r>
    </w:p>
    <w:p w14:paraId="7C1972C7" w14:textId="77777777" w:rsidR="00875A22" w:rsidRDefault="00875A22" w:rsidP="004B7AC7">
      <w:pPr>
        <w:spacing w:before="120" w:after="120" w:line="240" w:lineRule="auto"/>
        <w:jc w:val="center"/>
        <w:rPr>
          <w:rFonts w:ascii="Times New Roman" w:hAnsi="Times New Roman" w:cs="Times New Roman"/>
          <w:b/>
          <w:bCs/>
          <w:sz w:val="28"/>
          <w:szCs w:val="28"/>
        </w:rPr>
      </w:pPr>
    </w:p>
    <w:p w14:paraId="6E0304EC" w14:textId="77777777" w:rsidR="0083285E" w:rsidRPr="00620FDA" w:rsidRDefault="0083285E" w:rsidP="0083285E">
      <w:pPr>
        <w:spacing w:before="120" w:after="120" w:line="360" w:lineRule="exact"/>
        <w:jc w:val="center"/>
        <w:rPr>
          <w:rFonts w:ascii="Times New Roman" w:hAnsi="Times New Roman" w:cs="Times New Roman"/>
          <w:b/>
          <w:bCs/>
          <w:sz w:val="28"/>
          <w:szCs w:val="28"/>
        </w:rPr>
      </w:pPr>
      <w:r w:rsidRPr="00620FDA">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0C62B7E" wp14:editId="6D7F52F8">
                <wp:simplePos x="0" y="0"/>
                <wp:positionH relativeFrom="column">
                  <wp:posOffset>865936</wp:posOffset>
                </wp:positionH>
                <wp:positionV relativeFrom="paragraph">
                  <wp:posOffset>760419</wp:posOffset>
                </wp:positionV>
                <wp:extent cx="4011930" cy="0"/>
                <wp:effectExtent l="0" t="0" r="0" b="0"/>
                <wp:wrapNone/>
                <wp:docPr id="1589467854" name="Straight Connector 1"/>
                <wp:cNvGraphicFramePr/>
                <a:graphic xmlns:a="http://schemas.openxmlformats.org/drawingml/2006/main">
                  <a:graphicData uri="http://schemas.microsoft.com/office/word/2010/wordprocessingShape">
                    <wps:wsp>
                      <wps:cNvCnPr/>
                      <wps:spPr>
                        <a:xfrm>
                          <a:off x="0" y="0"/>
                          <a:ext cx="401193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59076DD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2pt,59.9pt" to="384.1pt,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" strokecolor="windowText" strokeweight=".5pt">
                <v:stroke joinstyle="miter"/>
              </v:line>
            </w:pict>
          </mc:Fallback>
        </mc:AlternateContent>
      </w:r>
      <w:r w:rsidRPr="00620FDA">
        <w:rPr>
          <w:rFonts w:ascii="Times New Roman" w:hAnsi="Times New Roman" w:cs="Times New Roman"/>
          <w:b/>
          <w:bCs/>
          <w:sz w:val="28"/>
          <w:szCs w:val="28"/>
        </w:rPr>
        <w:t xml:space="preserve"> QUY TRÌNH AN NINH HÀNG KHÔNG CHO HOẠT ĐỘNG KHAI THÁC CỦA HÃNG HÀNG KHÔNG NƯỚC NGOÀI TẠI VIỆT NAM (SUPPLEMENTARY STATION PROCEDURES)</w:t>
      </w:r>
    </w:p>
    <w:p w14:paraId="04E0D2FD" w14:textId="77777777" w:rsidR="0083285E" w:rsidRPr="00620FDA" w:rsidRDefault="0083285E" w:rsidP="0083285E">
      <w:pPr>
        <w:spacing w:before="120" w:after="120" w:line="360" w:lineRule="exact"/>
        <w:jc w:val="center"/>
        <w:rPr>
          <w:rFonts w:ascii="Times New Roman" w:hAnsi="Times New Roman" w:cs="Times New Roman"/>
          <w:b/>
          <w:bCs/>
          <w:sz w:val="28"/>
          <w:szCs w:val="28"/>
        </w:rPr>
      </w:pPr>
    </w:p>
    <w:p w14:paraId="400AF420" w14:textId="77777777" w:rsidR="0083285E" w:rsidRPr="00620FDA" w:rsidRDefault="0083285E" w:rsidP="0083285E">
      <w:pPr>
        <w:spacing w:before="120" w:after="120" w:line="360" w:lineRule="exact"/>
        <w:ind w:left="709"/>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I. </w:t>
      </w:r>
      <w:r w:rsidRPr="00620FDA">
        <w:rPr>
          <w:rFonts w:ascii="Times New Roman" w:hAnsi="Times New Roman" w:cs="Times New Roman"/>
          <w:b/>
          <w:bCs/>
          <w:sz w:val="28"/>
          <w:szCs w:val="28"/>
        </w:rPr>
        <w:t>TRANG BÌA:</w:t>
      </w:r>
    </w:p>
    <w:p w14:paraId="7F443CA6"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1. </w:t>
      </w:r>
      <w:r w:rsidRPr="00620FDA">
        <w:rPr>
          <w:rFonts w:ascii="Times New Roman" w:hAnsi="Times New Roman" w:cs="Times New Roman"/>
          <w:sz w:val="28"/>
          <w:szCs w:val="28"/>
        </w:rPr>
        <w:t>Biểu tượng của Hãng hàng không nước ngoài</w:t>
      </w:r>
    </w:p>
    <w:p w14:paraId="77D7A204"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2. </w:t>
      </w:r>
      <w:r w:rsidRPr="00620FDA">
        <w:rPr>
          <w:rFonts w:ascii="Times New Roman" w:hAnsi="Times New Roman" w:cs="Times New Roman"/>
          <w:sz w:val="28"/>
          <w:szCs w:val="28"/>
        </w:rPr>
        <w:t>Tên hãng hàng không nước ngoài - Chương trình an ninh hàng không cho hoạt động khai thác của hãng hàng không nước ngoài tại Việt Nam theo quy định</w:t>
      </w:r>
    </w:p>
    <w:p w14:paraId="266F5B15"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3. </w:t>
      </w:r>
      <w:r w:rsidRPr="00620FDA">
        <w:rPr>
          <w:rFonts w:ascii="Times New Roman" w:hAnsi="Times New Roman" w:cs="Times New Roman"/>
          <w:sz w:val="28"/>
          <w:szCs w:val="28"/>
        </w:rPr>
        <w:t>Số ban hành</w:t>
      </w:r>
    </w:p>
    <w:p w14:paraId="1905F033"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4. </w:t>
      </w:r>
      <w:r w:rsidRPr="00620FDA">
        <w:rPr>
          <w:rFonts w:ascii="Times New Roman" w:hAnsi="Times New Roman" w:cs="Times New Roman"/>
          <w:sz w:val="28"/>
          <w:szCs w:val="28"/>
        </w:rPr>
        <w:t>Số sửa đổi</w:t>
      </w:r>
    </w:p>
    <w:p w14:paraId="13DC9784"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5. </w:t>
      </w:r>
      <w:r w:rsidRPr="00620FDA">
        <w:rPr>
          <w:rFonts w:ascii="Times New Roman" w:hAnsi="Times New Roman" w:cs="Times New Roman"/>
          <w:sz w:val="28"/>
          <w:szCs w:val="28"/>
        </w:rPr>
        <w:t>Ngày tháng năm sửa đổi</w:t>
      </w:r>
    </w:p>
    <w:p w14:paraId="10AD6545"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6. </w:t>
      </w:r>
      <w:r w:rsidRPr="00620FDA">
        <w:rPr>
          <w:rFonts w:ascii="Times New Roman" w:hAnsi="Times New Roman" w:cs="Times New Roman"/>
          <w:sz w:val="28"/>
          <w:szCs w:val="28"/>
        </w:rPr>
        <w:t>Ngày tháng năm có hiệu lực</w:t>
      </w:r>
    </w:p>
    <w:p w14:paraId="6712B206"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7. </w:t>
      </w:r>
      <w:r w:rsidRPr="00620FDA">
        <w:rPr>
          <w:rFonts w:ascii="Times New Roman" w:hAnsi="Times New Roman" w:cs="Times New Roman"/>
          <w:sz w:val="28"/>
          <w:szCs w:val="28"/>
        </w:rPr>
        <w:t>Lịch sử sửa đổi Quy định an ninh hàng không đối với hoạt động khai thác của Hãng hàng không nước ngoài tại Việt Nam:</w:t>
      </w:r>
    </w:p>
    <w:tbl>
      <w:tblPr>
        <w:tblStyle w:val="TableGrid"/>
        <w:tblW w:w="9640" w:type="dxa"/>
        <w:tblInd w:w="-431" w:type="dxa"/>
        <w:tblLook w:val="04A0" w:firstRow="1" w:lastRow="0" w:firstColumn="1" w:lastColumn="0" w:noHBand="0" w:noVBand="1"/>
      </w:tblPr>
      <w:tblGrid>
        <w:gridCol w:w="2411"/>
        <w:gridCol w:w="2410"/>
        <w:gridCol w:w="2551"/>
        <w:gridCol w:w="2268"/>
      </w:tblGrid>
      <w:tr w:rsidR="0083285E" w:rsidRPr="00620FDA" w14:paraId="642C7792" w14:textId="77777777" w:rsidTr="00F9105C">
        <w:tc>
          <w:tcPr>
            <w:tcW w:w="2411" w:type="dxa"/>
          </w:tcPr>
          <w:p w14:paraId="53448597" w14:textId="77777777" w:rsidR="0083285E" w:rsidRPr="00620FDA" w:rsidRDefault="0083285E" w:rsidP="00F9105C">
            <w:pPr>
              <w:spacing w:before="120" w:after="120" w:line="360" w:lineRule="exact"/>
              <w:ind w:firstLine="709"/>
              <w:jc w:val="center"/>
              <w:rPr>
                <w:rFonts w:ascii="Times New Roman" w:hAnsi="Times New Roman" w:cs="Times New Roman"/>
                <w:b/>
                <w:bCs/>
                <w:sz w:val="28"/>
                <w:szCs w:val="28"/>
              </w:rPr>
            </w:pPr>
            <w:r w:rsidRPr="00620FDA">
              <w:rPr>
                <w:rFonts w:ascii="Times New Roman" w:hAnsi="Times New Roman" w:cs="Times New Roman"/>
                <w:b/>
                <w:bCs/>
                <w:sz w:val="28"/>
                <w:szCs w:val="28"/>
              </w:rPr>
              <w:t>Số ban hành/ sửa đổi</w:t>
            </w:r>
          </w:p>
        </w:tc>
        <w:tc>
          <w:tcPr>
            <w:tcW w:w="2410" w:type="dxa"/>
          </w:tcPr>
          <w:p w14:paraId="06C5E3E6" w14:textId="77777777" w:rsidR="0083285E" w:rsidRPr="00620FDA" w:rsidRDefault="0083285E" w:rsidP="00F9105C">
            <w:pPr>
              <w:spacing w:before="120" w:after="120" w:line="360" w:lineRule="exact"/>
              <w:ind w:firstLine="709"/>
              <w:jc w:val="center"/>
              <w:rPr>
                <w:rFonts w:ascii="Times New Roman" w:hAnsi="Times New Roman" w:cs="Times New Roman"/>
                <w:b/>
                <w:bCs/>
                <w:sz w:val="28"/>
                <w:szCs w:val="28"/>
              </w:rPr>
            </w:pPr>
            <w:r w:rsidRPr="00620FDA">
              <w:rPr>
                <w:rFonts w:ascii="Times New Roman" w:hAnsi="Times New Roman" w:cs="Times New Roman"/>
                <w:b/>
                <w:bCs/>
                <w:sz w:val="28"/>
                <w:szCs w:val="28"/>
              </w:rPr>
              <w:t>Ngày ban hành/ sửa đổi</w:t>
            </w:r>
          </w:p>
        </w:tc>
        <w:tc>
          <w:tcPr>
            <w:tcW w:w="2551" w:type="dxa"/>
          </w:tcPr>
          <w:p w14:paraId="70C4B390" w14:textId="77777777" w:rsidR="0083285E" w:rsidRPr="00620FDA" w:rsidRDefault="0083285E" w:rsidP="00F9105C">
            <w:pPr>
              <w:spacing w:before="120" w:after="120" w:line="360" w:lineRule="exact"/>
              <w:ind w:firstLine="709"/>
              <w:jc w:val="center"/>
              <w:rPr>
                <w:rFonts w:ascii="Times New Roman" w:hAnsi="Times New Roman" w:cs="Times New Roman"/>
                <w:b/>
                <w:bCs/>
                <w:sz w:val="28"/>
                <w:szCs w:val="28"/>
              </w:rPr>
            </w:pPr>
            <w:r w:rsidRPr="00620FDA">
              <w:rPr>
                <w:rFonts w:ascii="Times New Roman" w:hAnsi="Times New Roman" w:cs="Times New Roman"/>
                <w:b/>
                <w:bCs/>
                <w:sz w:val="28"/>
                <w:szCs w:val="28"/>
              </w:rPr>
              <w:t>Tên người thực hiện sửa đổi</w:t>
            </w:r>
          </w:p>
        </w:tc>
        <w:tc>
          <w:tcPr>
            <w:tcW w:w="2268" w:type="dxa"/>
          </w:tcPr>
          <w:p w14:paraId="45298051" w14:textId="77777777" w:rsidR="0083285E" w:rsidRPr="00620FDA" w:rsidRDefault="0083285E" w:rsidP="00F9105C">
            <w:pPr>
              <w:spacing w:before="120" w:after="120" w:line="360" w:lineRule="exact"/>
              <w:ind w:firstLine="709"/>
              <w:jc w:val="center"/>
              <w:rPr>
                <w:rFonts w:ascii="Times New Roman" w:hAnsi="Times New Roman" w:cs="Times New Roman"/>
                <w:b/>
                <w:bCs/>
                <w:sz w:val="28"/>
                <w:szCs w:val="28"/>
              </w:rPr>
            </w:pPr>
            <w:r w:rsidRPr="00620FDA">
              <w:rPr>
                <w:rFonts w:ascii="Times New Roman" w:hAnsi="Times New Roman" w:cs="Times New Roman"/>
                <w:b/>
                <w:bCs/>
                <w:sz w:val="28"/>
                <w:szCs w:val="28"/>
              </w:rPr>
              <w:t>Ghi chú</w:t>
            </w:r>
          </w:p>
        </w:tc>
      </w:tr>
      <w:tr w:rsidR="0083285E" w:rsidRPr="00620FDA" w14:paraId="30660012" w14:textId="77777777" w:rsidTr="00F9105C">
        <w:tc>
          <w:tcPr>
            <w:tcW w:w="2411" w:type="dxa"/>
          </w:tcPr>
          <w:p w14:paraId="18F3F535" w14:textId="77777777" w:rsidR="0083285E" w:rsidRPr="00620FDA" w:rsidRDefault="0083285E" w:rsidP="00F9105C">
            <w:pPr>
              <w:spacing w:before="120" w:after="120" w:line="360" w:lineRule="exact"/>
              <w:ind w:firstLine="709"/>
              <w:jc w:val="center"/>
              <w:rPr>
                <w:rFonts w:ascii="Times New Roman" w:hAnsi="Times New Roman" w:cs="Times New Roman"/>
                <w:b/>
                <w:bCs/>
                <w:sz w:val="28"/>
                <w:szCs w:val="28"/>
              </w:rPr>
            </w:pPr>
          </w:p>
        </w:tc>
        <w:tc>
          <w:tcPr>
            <w:tcW w:w="2410" w:type="dxa"/>
          </w:tcPr>
          <w:p w14:paraId="6212AB93" w14:textId="77777777" w:rsidR="0083285E" w:rsidRPr="00620FDA" w:rsidRDefault="0083285E" w:rsidP="00F9105C">
            <w:pPr>
              <w:spacing w:before="120" w:after="120" w:line="360" w:lineRule="exact"/>
              <w:ind w:firstLine="709"/>
              <w:jc w:val="center"/>
              <w:rPr>
                <w:rFonts w:ascii="Times New Roman" w:hAnsi="Times New Roman" w:cs="Times New Roman"/>
                <w:b/>
                <w:bCs/>
                <w:sz w:val="28"/>
                <w:szCs w:val="28"/>
              </w:rPr>
            </w:pPr>
          </w:p>
        </w:tc>
        <w:tc>
          <w:tcPr>
            <w:tcW w:w="2551" w:type="dxa"/>
          </w:tcPr>
          <w:p w14:paraId="014CFE86" w14:textId="77777777" w:rsidR="0083285E" w:rsidRPr="00620FDA" w:rsidRDefault="0083285E" w:rsidP="00F9105C">
            <w:pPr>
              <w:spacing w:before="120" w:after="120" w:line="360" w:lineRule="exact"/>
              <w:ind w:firstLine="709"/>
              <w:jc w:val="center"/>
              <w:rPr>
                <w:rFonts w:ascii="Times New Roman" w:hAnsi="Times New Roman" w:cs="Times New Roman"/>
                <w:b/>
                <w:bCs/>
                <w:sz w:val="28"/>
                <w:szCs w:val="28"/>
              </w:rPr>
            </w:pPr>
          </w:p>
        </w:tc>
        <w:tc>
          <w:tcPr>
            <w:tcW w:w="2268" w:type="dxa"/>
          </w:tcPr>
          <w:p w14:paraId="01CCFF2D" w14:textId="77777777" w:rsidR="0083285E" w:rsidRPr="00620FDA" w:rsidRDefault="0083285E" w:rsidP="00F9105C">
            <w:pPr>
              <w:spacing w:before="120" w:after="120" w:line="360" w:lineRule="exact"/>
              <w:ind w:firstLine="709"/>
              <w:jc w:val="center"/>
              <w:rPr>
                <w:rFonts w:ascii="Times New Roman" w:hAnsi="Times New Roman" w:cs="Times New Roman"/>
                <w:b/>
                <w:bCs/>
                <w:sz w:val="28"/>
                <w:szCs w:val="28"/>
              </w:rPr>
            </w:pPr>
          </w:p>
        </w:tc>
      </w:tr>
    </w:tbl>
    <w:p w14:paraId="541D83A5" w14:textId="77777777" w:rsidR="0083285E" w:rsidRPr="00620FDA" w:rsidRDefault="0083285E" w:rsidP="0083285E">
      <w:pPr>
        <w:pStyle w:val="ListParagraph"/>
        <w:spacing w:before="120" w:after="120" w:line="360" w:lineRule="exact"/>
        <w:ind w:left="709"/>
        <w:contextualSpacing w:val="0"/>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II. </w:t>
      </w:r>
      <w:r w:rsidRPr="00620FDA">
        <w:rPr>
          <w:rFonts w:ascii="Times New Roman" w:hAnsi="Times New Roman" w:cs="Times New Roman"/>
          <w:b/>
          <w:bCs/>
          <w:sz w:val="28"/>
          <w:szCs w:val="28"/>
        </w:rPr>
        <w:t>NỘI DUNG:</w:t>
      </w:r>
    </w:p>
    <w:p w14:paraId="0B503EFA" w14:textId="77777777" w:rsidR="0083285E" w:rsidRPr="00620FDA" w:rsidRDefault="0083285E" w:rsidP="0083285E">
      <w:pPr>
        <w:pStyle w:val="ListParagraph"/>
        <w:spacing w:before="120" w:after="120" w:line="360" w:lineRule="exact"/>
        <w:ind w:left="709"/>
        <w:contextualSpacing w:val="0"/>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1. </w:t>
      </w:r>
      <w:r w:rsidRPr="00620FDA">
        <w:rPr>
          <w:rFonts w:ascii="Times New Roman" w:hAnsi="Times New Roman" w:cs="Times New Roman"/>
          <w:b/>
          <w:bCs/>
          <w:sz w:val="28"/>
          <w:szCs w:val="28"/>
        </w:rPr>
        <w:t>Quy định chung</w:t>
      </w:r>
    </w:p>
    <w:p w14:paraId="208CB984" w14:textId="77777777" w:rsidR="0083285E" w:rsidRPr="00620FDA" w:rsidRDefault="0083285E" w:rsidP="0083285E">
      <w:pPr>
        <w:pStyle w:val="ListParagraph"/>
        <w:spacing w:before="120" w:after="120" w:line="360" w:lineRule="exact"/>
        <w:ind w:left="709"/>
        <w:contextualSpacing w:val="0"/>
        <w:jc w:val="both"/>
        <w:rPr>
          <w:rFonts w:ascii="Times New Roman" w:hAnsi="Times New Roman" w:cs="Times New Roman"/>
          <w:b/>
          <w:bCs/>
          <w:sz w:val="28"/>
          <w:szCs w:val="28"/>
        </w:rPr>
      </w:pPr>
      <w:r w:rsidRPr="00620FDA">
        <w:rPr>
          <w:rFonts w:ascii="Times New Roman" w:hAnsi="Times New Roman" w:cs="Times New Roman"/>
          <w:sz w:val="28"/>
          <w:szCs w:val="28"/>
          <w:lang w:val="vi-VN"/>
        </w:rPr>
        <w:t xml:space="preserve">1.1. </w:t>
      </w:r>
      <w:r w:rsidRPr="00620FDA">
        <w:rPr>
          <w:rFonts w:ascii="Times New Roman" w:hAnsi="Times New Roman" w:cs="Times New Roman"/>
          <w:sz w:val="28"/>
          <w:szCs w:val="28"/>
        </w:rPr>
        <w:t>Nhà chức trách ANHK nơi hãng hàng không đăng ký</w:t>
      </w:r>
    </w:p>
    <w:p w14:paraId="51B5B560"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 xml:space="preserve">Tên: </w:t>
      </w:r>
    </w:p>
    <w:p w14:paraId="42FBF519"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Địa chỉ:</w:t>
      </w:r>
    </w:p>
    <w:p w14:paraId="56F69606"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Quốc gia:</w:t>
      </w:r>
    </w:p>
    <w:p w14:paraId="4CE64B21"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Số điện thoại:</w:t>
      </w:r>
    </w:p>
    <w:p w14:paraId="39DD20DB"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lastRenderedPageBreak/>
        <w:t xml:space="preserve">- </w:t>
      </w:r>
      <w:r w:rsidRPr="00620FDA">
        <w:rPr>
          <w:rFonts w:ascii="Times New Roman" w:hAnsi="Times New Roman" w:cs="Times New Roman"/>
          <w:sz w:val="28"/>
          <w:szCs w:val="28"/>
        </w:rPr>
        <w:t>Số Fax:</w:t>
      </w:r>
    </w:p>
    <w:p w14:paraId="734252AA"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Địa chỉ hòm thư:</w:t>
      </w:r>
    </w:p>
    <w:p w14:paraId="526A2D2E"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1.2. </w:t>
      </w:r>
      <w:r w:rsidRPr="00620FDA">
        <w:rPr>
          <w:rFonts w:ascii="Times New Roman" w:hAnsi="Times New Roman" w:cs="Times New Roman"/>
          <w:sz w:val="28"/>
          <w:szCs w:val="28"/>
        </w:rPr>
        <w:t>Tên hãng hàng không khai thác tại Việt Nam</w:t>
      </w:r>
    </w:p>
    <w:p w14:paraId="4E542D6E"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Tên hãng hàng không:</w:t>
      </w:r>
    </w:p>
    <w:p w14:paraId="0E5FA822"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Mã ICAO/ IATA:</w:t>
      </w:r>
    </w:p>
    <w:p w14:paraId="06C1EBA9"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Số lượng chuyến bay theo tuần đến (tên cảng hàng không nơi hoạt động khai thác), hoặc (hãng hàng không) vận chuyển không thường lệ.</w:t>
      </w:r>
    </w:p>
    <w:p w14:paraId="587A5490"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Loại tàu bay có hoạt động khai thác tại Việt Nam.</w:t>
      </w:r>
    </w:p>
    <w:p w14:paraId="680AEB8E"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Tuyến khai thác đi/ đến Việt Nam</w:t>
      </w:r>
    </w:p>
    <w:p w14:paraId="05FB9F39"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Địa chỉ hòm thư:</w:t>
      </w:r>
    </w:p>
    <w:p w14:paraId="2118121E"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1.3. </w:t>
      </w:r>
      <w:r w:rsidRPr="00620FDA">
        <w:rPr>
          <w:rFonts w:ascii="Times New Roman" w:hAnsi="Times New Roman" w:cs="Times New Roman"/>
          <w:sz w:val="28"/>
          <w:szCs w:val="28"/>
        </w:rPr>
        <w:t>Hệ thống thông tin liên lạc tại Việt Nam</w:t>
      </w:r>
    </w:p>
    <w:p w14:paraId="337BDC85"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Chỉ định người chịu trách nhiệm về ANHK của hãng hàng không tại Việt Nam</w:t>
      </w:r>
      <w:r w:rsidRPr="00620FDA">
        <w:rPr>
          <w:rFonts w:ascii="Times New Roman" w:hAnsi="Times New Roman" w:cs="Times New Roman"/>
          <w:sz w:val="28"/>
          <w:szCs w:val="28"/>
          <w:lang w:val="vi-VN"/>
        </w:rPr>
        <w:t>.</w:t>
      </w:r>
    </w:p>
    <w:p w14:paraId="31C7A911" w14:textId="77777777" w:rsidR="0083285E" w:rsidRPr="0083285E" w:rsidRDefault="0083285E" w:rsidP="0083285E">
      <w:pPr>
        <w:spacing w:before="120" w:after="120" w:line="360" w:lineRule="exact"/>
        <w:ind w:firstLine="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83285E">
        <w:rPr>
          <w:rFonts w:ascii="Times New Roman" w:hAnsi="Times New Roman" w:cs="Times New Roman"/>
          <w:sz w:val="28"/>
          <w:szCs w:val="28"/>
          <w:lang w:val="vi-VN"/>
        </w:rPr>
        <w:t>Sơ đồ tổ chức giữa mạng lưới hoạt động khai thác tại Việt Nam với trụ sở chính của hãng hàng không nơi hãng hàng không đăng ký hoạt động.</w:t>
      </w:r>
    </w:p>
    <w:p w14:paraId="53ADC758" w14:textId="77777777" w:rsidR="0083285E" w:rsidRPr="0083285E" w:rsidRDefault="0083285E" w:rsidP="0083285E">
      <w:pPr>
        <w:spacing w:before="120" w:after="120" w:line="360" w:lineRule="exact"/>
        <w:ind w:firstLine="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83285E">
        <w:rPr>
          <w:rFonts w:ascii="Times New Roman" w:hAnsi="Times New Roman" w:cs="Times New Roman"/>
          <w:sz w:val="28"/>
          <w:szCs w:val="28"/>
          <w:lang w:val="vi-VN"/>
        </w:rPr>
        <w:t>Chỉ định đầu mối liên lạc của hãng hàng không (24h):</w:t>
      </w:r>
    </w:p>
    <w:p w14:paraId="4CC55076" w14:textId="77777777" w:rsidR="0083285E" w:rsidRPr="0083285E" w:rsidRDefault="0083285E" w:rsidP="0083285E">
      <w:pPr>
        <w:spacing w:before="120" w:after="120" w:line="360" w:lineRule="exact"/>
        <w:ind w:left="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83285E">
        <w:rPr>
          <w:rFonts w:ascii="Times New Roman" w:hAnsi="Times New Roman" w:cs="Times New Roman"/>
          <w:sz w:val="28"/>
          <w:szCs w:val="28"/>
          <w:lang w:val="vi-VN"/>
        </w:rPr>
        <w:t>Họ tên:</w:t>
      </w:r>
    </w:p>
    <w:p w14:paraId="48ACA25F" w14:textId="77777777" w:rsidR="0083285E" w:rsidRPr="0083285E" w:rsidRDefault="0083285E" w:rsidP="0083285E">
      <w:pPr>
        <w:spacing w:before="120" w:after="120" w:line="360" w:lineRule="exact"/>
        <w:ind w:left="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83285E">
        <w:rPr>
          <w:rFonts w:ascii="Times New Roman" w:hAnsi="Times New Roman" w:cs="Times New Roman"/>
          <w:sz w:val="28"/>
          <w:szCs w:val="28"/>
          <w:lang w:val="vi-VN"/>
        </w:rPr>
        <w:t>Chức danh:</w:t>
      </w:r>
    </w:p>
    <w:p w14:paraId="21DDF8BF" w14:textId="77777777" w:rsidR="0083285E" w:rsidRPr="0083285E" w:rsidRDefault="0083285E" w:rsidP="0083285E">
      <w:pPr>
        <w:spacing w:before="120" w:after="120" w:line="360" w:lineRule="exact"/>
        <w:ind w:left="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83285E">
        <w:rPr>
          <w:rFonts w:ascii="Times New Roman" w:hAnsi="Times New Roman" w:cs="Times New Roman"/>
          <w:sz w:val="28"/>
          <w:szCs w:val="28"/>
          <w:lang w:val="vi-VN"/>
        </w:rPr>
        <w:t>Địa chỉ liên hệ:</w:t>
      </w:r>
    </w:p>
    <w:p w14:paraId="5B9C6FE2" w14:textId="77777777" w:rsidR="0083285E" w:rsidRPr="0083285E" w:rsidRDefault="0083285E" w:rsidP="0083285E">
      <w:pPr>
        <w:spacing w:before="120" w:after="120" w:line="360" w:lineRule="exact"/>
        <w:ind w:left="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83285E">
        <w:rPr>
          <w:rFonts w:ascii="Times New Roman" w:hAnsi="Times New Roman" w:cs="Times New Roman"/>
          <w:sz w:val="28"/>
          <w:szCs w:val="28"/>
          <w:lang w:val="vi-VN"/>
        </w:rPr>
        <w:t>Số điện thoại cố định &amp; di động:</w:t>
      </w:r>
    </w:p>
    <w:p w14:paraId="1B7D094B" w14:textId="77777777" w:rsidR="0083285E" w:rsidRPr="0083285E" w:rsidRDefault="0083285E" w:rsidP="0083285E">
      <w:pPr>
        <w:spacing w:before="120" w:after="120" w:line="360" w:lineRule="exact"/>
        <w:ind w:left="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83285E">
        <w:rPr>
          <w:rFonts w:ascii="Times New Roman" w:hAnsi="Times New Roman" w:cs="Times New Roman"/>
          <w:sz w:val="28"/>
          <w:szCs w:val="28"/>
          <w:lang w:val="vi-VN"/>
        </w:rPr>
        <w:t>Địa chỉ hòm thư:</w:t>
      </w:r>
    </w:p>
    <w:p w14:paraId="26DA5412" w14:textId="77777777" w:rsidR="0083285E" w:rsidRPr="0083285E" w:rsidRDefault="0083285E" w:rsidP="0083285E">
      <w:pPr>
        <w:spacing w:before="120" w:after="120" w:line="360" w:lineRule="exact"/>
        <w:ind w:firstLine="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83285E">
        <w:rPr>
          <w:rFonts w:ascii="Times New Roman" w:hAnsi="Times New Roman" w:cs="Times New Roman"/>
          <w:sz w:val="28"/>
          <w:szCs w:val="28"/>
          <w:lang w:val="vi-VN"/>
        </w:rPr>
        <w:t>Văn phòng đại diện hoặc văn phòng chi nhánh của hãng tại Việt Nam (nếu có):</w:t>
      </w:r>
    </w:p>
    <w:p w14:paraId="20D7F781" w14:textId="77777777" w:rsidR="0083285E" w:rsidRPr="0083285E" w:rsidRDefault="0083285E" w:rsidP="0083285E">
      <w:pPr>
        <w:spacing w:before="120" w:after="120" w:line="360" w:lineRule="exact"/>
        <w:ind w:firstLine="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83285E">
        <w:rPr>
          <w:rFonts w:ascii="Times New Roman" w:hAnsi="Times New Roman" w:cs="Times New Roman"/>
          <w:sz w:val="28"/>
          <w:szCs w:val="28"/>
          <w:lang w:val="vi-VN"/>
        </w:rPr>
        <w:t>Tên văn phòng đại diện hoặc văn phòng chi nhánh của hãng hàng không:</w:t>
      </w:r>
    </w:p>
    <w:p w14:paraId="183ED5D9" w14:textId="77777777" w:rsidR="0083285E" w:rsidRPr="0083285E" w:rsidRDefault="0083285E" w:rsidP="0083285E">
      <w:pPr>
        <w:spacing w:before="120" w:after="120" w:line="360" w:lineRule="exact"/>
        <w:ind w:firstLine="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83285E">
        <w:rPr>
          <w:rFonts w:ascii="Times New Roman" w:hAnsi="Times New Roman" w:cs="Times New Roman"/>
          <w:sz w:val="28"/>
          <w:szCs w:val="28"/>
          <w:lang w:val="vi-VN"/>
        </w:rPr>
        <w:t>Địa chỉ văn phòng đại diện hoặc văn phòng chi nhánh của hãng hàng không:</w:t>
      </w:r>
    </w:p>
    <w:p w14:paraId="3D9EB256" w14:textId="77777777" w:rsidR="0083285E" w:rsidRPr="0083285E" w:rsidRDefault="0083285E" w:rsidP="0083285E">
      <w:pPr>
        <w:spacing w:before="120" w:after="120" w:line="360" w:lineRule="exact"/>
        <w:ind w:firstLine="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83285E">
        <w:rPr>
          <w:rFonts w:ascii="Times New Roman" w:hAnsi="Times New Roman" w:cs="Times New Roman"/>
          <w:sz w:val="28"/>
          <w:szCs w:val="28"/>
          <w:lang w:val="vi-VN"/>
        </w:rPr>
        <w:t>Số điện thoại cố định:</w:t>
      </w:r>
    </w:p>
    <w:p w14:paraId="0C2C522E" w14:textId="77777777" w:rsidR="0083285E" w:rsidRPr="0083285E" w:rsidRDefault="0083285E" w:rsidP="0083285E">
      <w:pPr>
        <w:spacing w:before="120" w:after="120" w:line="360" w:lineRule="exact"/>
        <w:ind w:firstLine="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83285E">
        <w:rPr>
          <w:rFonts w:ascii="Times New Roman" w:hAnsi="Times New Roman" w:cs="Times New Roman"/>
          <w:sz w:val="28"/>
          <w:szCs w:val="28"/>
          <w:lang w:val="vi-VN"/>
        </w:rPr>
        <w:t>Số Fax:</w:t>
      </w:r>
    </w:p>
    <w:p w14:paraId="1B596663" w14:textId="77777777" w:rsidR="0083285E" w:rsidRPr="0083285E" w:rsidRDefault="0083285E" w:rsidP="0083285E">
      <w:pPr>
        <w:spacing w:before="120" w:after="120" w:line="360" w:lineRule="exact"/>
        <w:ind w:firstLine="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 </w:t>
      </w:r>
      <w:r w:rsidRPr="0083285E">
        <w:rPr>
          <w:rFonts w:ascii="Times New Roman" w:hAnsi="Times New Roman" w:cs="Times New Roman"/>
          <w:sz w:val="28"/>
          <w:szCs w:val="28"/>
          <w:lang w:val="vi-VN"/>
        </w:rPr>
        <w:t>Địa chỉ hòm thư:</w:t>
      </w:r>
    </w:p>
    <w:p w14:paraId="4FB995DE" w14:textId="77777777" w:rsidR="0083285E" w:rsidRPr="0083285E" w:rsidRDefault="0083285E" w:rsidP="0083285E">
      <w:pPr>
        <w:spacing w:before="120" w:after="120" w:line="360" w:lineRule="exact"/>
        <w:ind w:firstLine="709"/>
        <w:jc w:val="both"/>
        <w:rPr>
          <w:rFonts w:ascii="Times New Roman" w:hAnsi="Times New Roman" w:cs="Times New Roman"/>
          <w:sz w:val="28"/>
          <w:szCs w:val="28"/>
          <w:lang w:val="vi-VN"/>
        </w:rPr>
      </w:pPr>
      <w:r w:rsidRPr="00620FDA">
        <w:rPr>
          <w:rFonts w:ascii="Times New Roman" w:hAnsi="Times New Roman" w:cs="Times New Roman"/>
          <w:sz w:val="28"/>
          <w:szCs w:val="28"/>
          <w:lang w:val="vi-VN"/>
        </w:rPr>
        <w:t xml:space="preserve">1.4. </w:t>
      </w:r>
      <w:r w:rsidRPr="0083285E">
        <w:rPr>
          <w:rFonts w:ascii="Times New Roman" w:hAnsi="Times New Roman" w:cs="Times New Roman"/>
          <w:sz w:val="28"/>
          <w:szCs w:val="28"/>
          <w:lang w:val="vi-VN"/>
        </w:rPr>
        <w:t>Mục tiêu và chính sách của hãng hàng không về việc bảo đảm an ninh hàng không</w:t>
      </w:r>
    </w:p>
    <w:p w14:paraId="1DB73E71" w14:textId="77777777" w:rsidR="0083285E" w:rsidRPr="00620FDA" w:rsidRDefault="0083285E" w:rsidP="0083285E">
      <w:pPr>
        <w:spacing w:before="120" w:after="120" w:line="360" w:lineRule="exact"/>
        <w:ind w:left="709"/>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lastRenderedPageBreak/>
        <w:t xml:space="preserve">2. </w:t>
      </w:r>
      <w:r w:rsidRPr="00620FDA">
        <w:rPr>
          <w:rFonts w:ascii="Times New Roman" w:hAnsi="Times New Roman" w:cs="Times New Roman"/>
          <w:b/>
          <w:bCs/>
          <w:sz w:val="28"/>
          <w:szCs w:val="28"/>
        </w:rPr>
        <w:t>Bảo đảm an ninh tàu bay:</w:t>
      </w:r>
    </w:p>
    <w:p w14:paraId="19E331E5"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rPr>
        <w:t>Miêu tả các biện pháp và quy trình bảo vệ an ninh tàu bay của hãng hàng không:</w:t>
      </w:r>
    </w:p>
    <w:p w14:paraId="3BFDE48D"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2.1. </w:t>
      </w:r>
      <w:r w:rsidRPr="00620FDA">
        <w:rPr>
          <w:rFonts w:ascii="Times New Roman" w:hAnsi="Times New Roman" w:cs="Times New Roman"/>
          <w:sz w:val="28"/>
          <w:szCs w:val="28"/>
        </w:rPr>
        <w:t>Kiểm soát ra vào và bảo vệ buồng lái</w:t>
      </w:r>
    </w:p>
    <w:p w14:paraId="1635BE35"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a) </w:t>
      </w:r>
      <w:r w:rsidRPr="00620FDA">
        <w:rPr>
          <w:rFonts w:ascii="Times New Roman" w:hAnsi="Times New Roman" w:cs="Times New Roman"/>
          <w:sz w:val="28"/>
          <w:szCs w:val="28"/>
        </w:rPr>
        <w:t>Bảo vệ buổng lái</w:t>
      </w:r>
    </w:p>
    <w:p w14:paraId="26CEA796"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b) </w:t>
      </w:r>
      <w:r w:rsidRPr="00620FDA">
        <w:rPr>
          <w:rFonts w:ascii="Times New Roman" w:hAnsi="Times New Roman" w:cs="Times New Roman"/>
          <w:sz w:val="28"/>
          <w:szCs w:val="28"/>
        </w:rPr>
        <w:t>Kiểm soát tiếp cận tàu bay</w:t>
      </w:r>
    </w:p>
    <w:p w14:paraId="60FFDF09"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Quy trình đối với việc tiếp cận tàu bay trái phép</w:t>
      </w:r>
    </w:p>
    <w:p w14:paraId="531C494A"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 </w:t>
      </w:r>
      <w:r w:rsidRPr="00620FDA">
        <w:rPr>
          <w:rFonts w:ascii="Times New Roman" w:hAnsi="Times New Roman" w:cs="Times New Roman"/>
          <w:sz w:val="28"/>
          <w:szCs w:val="28"/>
        </w:rPr>
        <w:t>Quy trình đối với việc tàu bay không được giám sát</w:t>
      </w:r>
    </w:p>
    <w:p w14:paraId="7F3480BC"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2.2. </w:t>
      </w:r>
      <w:r w:rsidRPr="00620FDA">
        <w:rPr>
          <w:rFonts w:ascii="Times New Roman" w:hAnsi="Times New Roman" w:cs="Times New Roman"/>
          <w:sz w:val="28"/>
          <w:szCs w:val="28"/>
        </w:rPr>
        <w:t>Kiểm tra và lục soát an ninh tàu bay:</w:t>
      </w:r>
    </w:p>
    <w:p w14:paraId="1C3B98DF"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a) </w:t>
      </w:r>
      <w:r w:rsidRPr="00620FDA">
        <w:rPr>
          <w:rFonts w:ascii="Times New Roman" w:hAnsi="Times New Roman" w:cs="Times New Roman"/>
          <w:sz w:val="28"/>
          <w:szCs w:val="28"/>
        </w:rPr>
        <w:t>Kiểm tra an ninh tàu bay.</w:t>
      </w:r>
    </w:p>
    <w:p w14:paraId="35645E22"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b) </w:t>
      </w:r>
      <w:r w:rsidRPr="00620FDA">
        <w:rPr>
          <w:rFonts w:ascii="Times New Roman" w:hAnsi="Times New Roman" w:cs="Times New Roman"/>
          <w:sz w:val="28"/>
          <w:szCs w:val="28"/>
        </w:rPr>
        <w:t>Lục soát an ninh tàu bay.</w:t>
      </w:r>
    </w:p>
    <w:p w14:paraId="667BFDE4"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c) </w:t>
      </w:r>
      <w:r w:rsidRPr="00620FDA">
        <w:rPr>
          <w:rFonts w:ascii="Times New Roman" w:hAnsi="Times New Roman" w:cs="Times New Roman"/>
          <w:sz w:val="28"/>
          <w:szCs w:val="28"/>
        </w:rPr>
        <w:t>Lưu giữ tài liệu kiểm tra và lục soát an ninh tàu bay.</w:t>
      </w:r>
    </w:p>
    <w:p w14:paraId="3DC7EEDE"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d) </w:t>
      </w:r>
      <w:r w:rsidRPr="00620FDA">
        <w:rPr>
          <w:rFonts w:ascii="Times New Roman" w:hAnsi="Times New Roman" w:cs="Times New Roman"/>
          <w:sz w:val="28"/>
          <w:szCs w:val="28"/>
        </w:rPr>
        <w:t>Bảo vệ tàu bay sau khi đã tiến hành việc kiểm tra và lục soát an ninh tàu bay.</w:t>
      </w:r>
    </w:p>
    <w:p w14:paraId="3A2388B9" w14:textId="77777777" w:rsidR="0083285E" w:rsidRPr="00620FDA" w:rsidRDefault="0083285E" w:rsidP="0083285E">
      <w:pPr>
        <w:spacing w:before="120" w:after="120" w:line="360" w:lineRule="exact"/>
        <w:ind w:left="709"/>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3. </w:t>
      </w:r>
      <w:r w:rsidRPr="00620FDA">
        <w:rPr>
          <w:rFonts w:ascii="Times New Roman" w:hAnsi="Times New Roman" w:cs="Times New Roman"/>
          <w:b/>
          <w:bCs/>
          <w:sz w:val="28"/>
          <w:szCs w:val="28"/>
        </w:rPr>
        <w:t>Các biện pháp an ninh khi làm thủ tục cho hành khách lên tàu bay:</w:t>
      </w:r>
    </w:p>
    <w:p w14:paraId="00410564"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3.1. </w:t>
      </w:r>
      <w:r w:rsidRPr="00620FDA">
        <w:rPr>
          <w:rFonts w:ascii="Times New Roman" w:hAnsi="Times New Roman" w:cs="Times New Roman"/>
          <w:sz w:val="28"/>
          <w:szCs w:val="28"/>
        </w:rPr>
        <w:t>Giấy tờ lên tàu bay</w:t>
      </w:r>
    </w:p>
    <w:p w14:paraId="59787B2F"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3.2. </w:t>
      </w:r>
      <w:r w:rsidRPr="00620FDA">
        <w:rPr>
          <w:rFonts w:ascii="Times New Roman" w:hAnsi="Times New Roman" w:cs="Times New Roman"/>
          <w:sz w:val="28"/>
          <w:szCs w:val="28"/>
        </w:rPr>
        <w:t>Thẻ lên tàu bay</w:t>
      </w:r>
    </w:p>
    <w:p w14:paraId="7E1A9A35"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3.3. </w:t>
      </w:r>
      <w:r w:rsidRPr="00620FDA">
        <w:rPr>
          <w:rFonts w:ascii="Times New Roman" w:hAnsi="Times New Roman" w:cs="Times New Roman"/>
          <w:sz w:val="28"/>
          <w:szCs w:val="28"/>
        </w:rPr>
        <w:t>Thẻ hành lý ký gửi</w:t>
      </w:r>
    </w:p>
    <w:p w14:paraId="5D9ACD33"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3.4. </w:t>
      </w:r>
      <w:r w:rsidRPr="00620FDA">
        <w:rPr>
          <w:rFonts w:ascii="Times New Roman" w:hAnsi="Times New Roman" w:cs="Times New Roman"/>
          <w:sz w:val="28"/>
          <w:szCs w:val="28"/>
        </w:rPr>
        <w:t>Quy trình làm thủ tục đối với hành khách</w:t>
      </w:r>
    </w:p>
    <w:p w14:paraId="16BF17BD"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3.5. </w:t>
      </w:r>
      <w:r w:rsidRPr="00620FDA">
        <w:rPr>
          <w:rFonts w:ascii="Times New Roman" w:hAnsi="Times New Roman" w:cs="Times New Roman"/>
          <w:sz w:val="28"/>
          <w:szCs w:val="28"/>
        </w:rPr>
        <w:t>Quy trình làm thủ tục đối với thành viên phi hành đoàn</w:t>
      </w:r>
    </w:p>
    <w:p w14:paraId="3BFE6AF4"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3.6. </w:t>
      </w:r>
      <w:r w:rsidRPr="00620FDA">
        <w:rPr>
          <w:rFonts w:ascii="Times New Roman" w:hAnsi="Times New Roman" w:cs="Times New Roman"/>
          <w:sz w:val="28"/>
          <w:szCs w:val="28"/>
        </w:rPr>
        <w:t>Quy trình lên tàu bay đối với hành khách</w:t>
      </w:r>
    </w:p>
    <w:p w14:paraId="2A59DC72" w14:textId="77777777" w:rsidR="0083285E" w:rsidRPr="00620FDA" w:rsidRDefault="0083285E" w:rsidP="0083285E">
      <w:pPr>
        <w:spacing w:before="120" w:after="120" w:line="360" w:lineRule="exact"/>
        <w:ind w:left="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3.7. </w:t>
      </w:r>
      <w:r w:rsidRPr="00620FDA">
        <w:rPr>
          <w:rFonts w:ascii="Times New Roman" w:hAnsi="Times New Roman" w:cs="Times New Roman"/>
          <w:sz w:val="28"/>
          <w:szCs w:val="28"/>
        </w:rPr>
        <w:t>Quy trình lên tàu bay đối với hành khách quá cảnh</w:t>
      </w:r>
    </w:p>
    <w:p w14:paraId="546AD808" w14:textId="77777777" w:rsidR="0083285E" w:rsidRPr="00620FDA" w:rsidRDefault="0083285E" w:rsidP="0083285E">
      <w:pPr>
        <w:spacing w:before="120" w:after="120" w:line="360" w:lineRule="exact"/>
        <w:ind w:firstLine="709"/>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4. </w:t>
      </w:r>
      <w:r w:rsidRPr="00620FDA">
        <w:rPr>
          <w:rFonts w:ascii="Times New Roman" w:hAnsi="Times New Roman" w:cs="Times New Roman"/>
          <w:b/>
          <w:bCs/>
          <w:sz w:val="28"/>
          <w:szCs w:val="28"/>
        </w:rPr>
        <w:t>Kiểm tra, giám sát an ninh đối với thành viên tổ bay, hành khách và hành lý xách tay:</w:t>
      </w:r>
    </w:p>
    <w:p w14:paraId="21EE83D9" w14:textId="77777777" w:rsidR="0083285E" w:rsidRPr="00620FDA" w:rsidRDefault="0083285E" w:rsidP="0083285E">
      <w:pPr>
        <w:spacing w:before="120" w:after="120" w:line="360" w:lineRule="exact"/>
        <w:ind w:firstLine="709"/>
        <w:jc w:val="both"/>
        <w:rPr>
          <w:rFonts w:ascii="Times New Roman" w:hAnsi="Times New Roman" w:cs="Times New Roman"/>
          <w:b/>
          <w:bCs/>
          <w:sz w:val="28"/>
          <w:szCs w:val="28"/>
        </w:rPr>
      </w:pPr>
      <w:r w:rsidRPr="00620FDA">
        <w:rPr>
          <w:rFonts w:ascii="Times New Roman" w:hAnsi="Times New Roman" w:cs="Times New Roman"/>
          <w:sz w:val="28"/>
          <w:szCs w:val="28"/>
          <w:lang w:val="vi-VN"/>
        </w:rPr>
        <w:t xml:space="preserve">4.1. </w:t>
      </w:r>
      <w:r w:rsidRPr="00620FDA">
        <w:rPr>
          <w:rFonts w:ascii="Times New Roman" w:hAnsi="Times New Roman" w:cs="Times New Roman"/>
          <w:sz w:val="28"/>
          <w:szCs w:val="28"/>
        </w:rPr>
        <w:t>Kiểm tra, giám sát an ninh đối với thành viên tổ bay và hành lý của thành viên tổ bay</w:t>
      </w:r>
    </w:p>
    <w:p w14:paraId="5644E69C" w14:textId="77777777" w:rsidR="0083285E" w:rsidRPr="00620FDA" w:rsidRDefault="0083285E" w:rsidP="0083285E">
      <w:pPr>
        <w:spacing w:before="120" w:after="120" w:line="360" w:lineRule="exact"/>
        <w:ind w:firstLine="709"/>
        <w:jc w:val="both"/>
        <w:rPr>
          <w:rFonts w:ascii="Times New Roman" w:hAnsi="Times New Roman" w:cs="Times New Roman"/>
          <w:b/>
          <w:bCs/>
          <w:sz w:val="28"/>
          <w:szCs w:val="28"/>
        </w:rPr>
      </w:pPr>
      <w:r w:rsidRPr="00620FDA">
        <w:rPr>
          <w:rFonts w:ascii="Times New Roman" w:hAnsi="Times New Roman" w:cs="Times New Roman"/>
          <w:sz w:val="28"/>
          <w:szCs w:val="28"/>
          <w:lang w:val="vi-VN"/>
        </w:rPr>
        <w:t xml:space="preserve">4.2. </w:t>
      </w:r>
      <w:r w:rsidRPr="00620FDA">
        <w:rPr>
          <w:rFonts w:ascii="Times New Roman" w:hAnsi="Times New Roman" w:cs="Times New Roman"/>
          <w:sz w:val="28"/>
          <w:szCs w:val="28"/>
        </w:rPr>
        <w:t>Kiểm tra, giám sát an ninh đối với hành khách và hành lý xuất tay tại điểm xuất phát.</w:t>
      </w:r>
    </w:p>
    <w:p w14:paraId="2C4FD327" w14:textId="77777777" w:rsidR="0083285E" w:rsidRPr="00620FDA" w:rsidRDefault="0083285E" w:rsidP="0083285E">
      <w:pPr>
        <w:spacing w:before="120" w:after="120" w:line="360" w:lineRule="exact"/>
        <w:ind w:firstLine="709"/>
        <w:jc w:val="both"/>
        <w:rPr>
          <w:rFonts w:ascii="Times New Roman" w:hAnsi="Times New Roman" w:cs="Times New Roman"/>
          <w:b/>
          <w:bCs/>
          <w:sz w:val="28"/>
          <w:szCs w:val="28"/>
        </w:rPr>
      </w:pPr>
      <w:r w:rsidRPr="00620FDA">
        <w:rPr>
          <w:rFonts w:ascii="Times New Roman" w:hAnsi="Times New Roman" w:cs="Times New Roman"/>
          <w:sz w:val="28"/>
          <w:szCs w:val="28"/>
          <w:lang w:val="vi-VN"/>
        </w:rPr>
        <w:t xml:space="preserve">4.3. </w:t>
      </w:r>
      <w:r w:rsidRPr="00620FDA">
        <w:rPr>
          <w:rFonts w:ascii="Times New Roman" w:hAnsi="Times New Roman" w:cs="Times New Roman"/>
          <w:sz w:val="28"/>
          <w:szCs w:val="28"/>
        </w:rPr>
        <w:t>Kiểm tra, giám sát an ninh đối với hành khách và hành lý xách tay quá cảnh, nối chuyến, tạm dừng nội địa.</w:t>
      </w:r>
    </w:p>
    <w:p w14:paraId="0D6448E7" w14:textId="77777777" w:rsidR="0083285E" w:rsidRPr="00620FDA" w:rsidRDefault="0083285E" w:rsidP="0083285E">
      <w:pPr>
        <w:spacing w:before="120" w:after="120" w:line="360" w:lineRule="exact"/>
        <w:ind w:left="709"/>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5. </w:t>
      </w:r>
      <w:r w:rsidRPr="00620FDA">
        <w:rPr>
          <w:rFonts w:ascii="Times New Roman" w:hAnsi="Times New Roman" w:cs="Times New Roman"/>
          <w:b/>
          <w:bCs/>
          <w:sz w:val="28"/>
          <w:szCs w:val="28"/>
        </w:rPr>
        <w:t>Kiểm tra an ninh hàng không đối với hành lý ký gửi:</w:t>
      </w:r>
    </w:p>
    <w:p w14:paraId="5B4D6F34"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lastRenderedPageBreak/>
        <w:t xml:space="preserve">5.1. </w:t>
      </w:r>
      <w:r w:rsidRPr="00620FDA">
        <w:rPr>
          <w:rFonts w:ascii="Times New Roman" w:hAnsi="Times New Roman" w:cs="Times New Roman"/>
          <w:sz w:val="28"/>
          <w:szCs w:val="28"/>
        </w:rPr>
        <w:t>Kiểm tra an ninh hàng không đối với hành lý ký gửi.</w:t>
      </w:r>
    </w:p>
    <w:p w14:paraId="44AFFAF4"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5.2. </w:t>
      </w:r>
      <w:r w:rsidRPr="00620FDA">
        <w:rPr>
          <w:rFonts w:ascii="Times New Roman" w:hAnsi="Times New Roman" w:cs="Times New Roman"/>
          <w:sz w:val="28"/>
          <w:szCs w:val="28"/>
        </w:rPr>
        <w:t>Bảo vệ hành lý ký gửi.</w:t>
      </w:r>
    </w:p>
    <w:p w14:paraId="2E3B2D0C"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5.3. </w:t>
      </w:r>
      <w:r w:rsidRPr="00620FDA">
        <w:rPr>
          <w:rFonts w:ascii="Times New Roman" w:hAnsi="Times New Roman" w:cs="Times New Roman"/>
          <w:sz w:val="28"/>
          <w:szCs w:val="28"/>
        </w:rPr>
        <w:t>Đồng bộ hành khách và hành lý ký gửi.</w:t>
      </w:r>
    </w:p>
    <w:p w14:paraId="2F3BE6FF"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5.4. </w:t>
      </w:r>
      <w:r w:rsidRPr="00620FDA">
        <w:rPr>
          <w:rFonts w:ascii="Times New Roman" w:hAnsi="Times New Roman" w:cs="Times New Roman"/>
          <w:sz w:val="28"/>
          <w:szCs w:val="28"/>
        </w:rPr>
        <w:t>Hành lý thất lạc, hành lý không có người nhận, hành lý vô chủ, hành lý không có người đi cùng</w:t>
      </w:r>
    </w:p>
    <w:p w14:paraId="2819A2F9" w14:textId="77777777" w:rsidR="0083285E" w:rsidRPr="00620FDA" w:rsidRDefault="0083285E" w:rsidP="0083285E">
      <w:pPr>
        <w:spacing w:before="120" w:after="120" w:line="360" w:lineRule="exact"/>
        <w:ind w:firstLine="709"/>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6. </w:t>
      </w:r>
      <w:r w:rsidRPr="00620FDA">
        <w:rPr>
          <w:rFonts w:ascii="Times New Roman" w:hAnsi="Times New Roman" w:cs="Times New Roman"/>
          <w:b/>
          <w:bCs/>
          <w:sz w:val="28"/>
          <w:szCs w:val="28"/>
        </w:rPr>
        <w:t>Kiểm tra, giám sát an ninh hàng không đối với suất ăn, đồ vật phục vụ trên tàu bay:</w:t>
      </w:r>
    </w:p>
    <w:p w14:paraId="7A8DF83B"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6.1. </w:t>
      </w:r>
      <w:r w:rsidRPr="00620FDA">
        <w:rPr>
          <w:rFonts w:ascii="Times New Roman" w:hAnsi="Times New Roman" w:cs="Times New Roman"/>
          <w:sz w:val="28"/>
          <w:szCs w:val="28"/>
        </w:rPr>
        <w:t>Kiểm tra, giám sát an ninh hàng không đối với suất ăn (Có quy chế và không có quy chế an ninh)</w:t>
      </w:r>
    </w:p>
    <w:p w14:paraId="3378DE1B"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6.2. </w:t>
      </w:r>
      <w:r w:rsidRPr="00620FDA">
        <w:rPr>
          <w:rFonts w:ascii="Times New Roman" w:hAnsi="Times New Roman" w:cs="Times New Roman"/>
          <w:sz w:val="28"/>
          <w:szCs w:val="28"/>
        </w:rPr>
        <w:t>Kiểm tra, giám sát an ninh hàng không đối với đồ vật phục vụ trên tàu bay</w:t>
      </w:r>
    </w:p>
    <w:p w14:paraId="3EED7039" w14:textId="77777777" w:rsidR="0083285E" w:rsidRPr="00620FDA" w:rsidRDefault="0083285E" w:rsidP="0083285E">
      <w:pPr>
        <w:spacing w:before="120" w:after="120" w:line="360" w:lineRule="exact"/>
        <w:ind w:firstLine="709"/>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7. </w:t>
      </w:r>
      <w:r w:rsidRPr="00620FDA">
        <w:rPr>
          <w:rFonts w:ascii="Times New Roman" w:hAnsi="Times New Roman" w:cs="Times New Roman"/>
          <w:b/>
          <w:bCs/>
          <w:sz w:val="28"/>
          <w:szCs w:val="28"/>
        </w:rPr>
        <w:t>Kiểm tra, giám sát an ninh đối với hàng hóa, bưu gửi vận chuyển trên tàu bay:</w:t>
      </w:r>
    </w:p>
    <w:p w14:paraId="35F72050"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7.1. </w:t>
      </w:r>
      <w:r w:rsidRPr="00620FDA">
        <w:rPr>
          <w:rFonts w:ascii="Times New Roman" w:hAnsi="Times New Roman" w:cs="Times New Roman"/>
          <w:sz w:val="28"/>
          <w:szCs w:val="28"/>
        </w:rPr>
        <w:t>Quy trình kiểm tra an ninh hàng không đối với hàng hóa, bưu gửi</w:t>
      </w:r>
    </w:p>
    <w:p w14:paraId="649F5C3A"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7.2. </w:t>
      </w:r>
      <w:r w:rsidRPr="00620FDA">
        <w:rPr>
          <w:rFonts w:ascii="Times New Roman" w:hAnsi="Times New Roman" w:cs="Times New Roman"/>
          <w:sz w:val="28"/>
          <w:szCs w:val="28"/>
        </w:rPr>
        <w:t>Quy trình kiểm tra an ninh hàng không đối với vật phẩm đặc biệt</w:t>
      </w:r>
    </w:p>
    <w:p w14:paraId="50A1FBA1" w14:textId="77777777" w:rsidR="0083285E" w:rsidRPr="00620FDA" w:rsidRDefault="0083285E" w:rsidP="0083285E">
      <w:pPr>
        <w:spacing w:before="120" w:after="120" w:line="360" w:lineRule="exact"/>
        <w:ind w:firstLine="709"/>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8. </w:t>
      </w:r>
      <w:r w:rsidRPr="00620FDA">
        <w:rPr>
          <w:rFonts w:ascii="Times New Roman" w:hAnsi="Times New Roman" w:cs="Times New Roman"/>
          <w:b/>
          <w:bCs/>
          <w:sz w:val="28"/>
          <w:szCs w:val="28"/>
        </w:rPr>
        <w:t>Kiểm tra, giám sát an ninh đối với vũ khí, đạn dược, công cụ hỗ trợ:</w:t>
      </w:r>
    </w:p>
    <w:p w14:paraId="713F322B"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8.1. </w:t>
      </w:r>
      <w:r w:rsidRPr="00620FDA">
        <w:rPr>
          <w:rFonts w:ascii="Times New Roman" w:hAnsi="Times New Roman" w:cs="Times New Roman"/>
          <w:sz w:val="28"/>
          <w:szCs w:val="28"/>
        </w:rPr>
        <w:t>Không được vận chuyển bằng đường hàng không vũ khí, dụng cụ chiến tranh, vật liệu phóng xạ vào hoặc qua lãnh thổ Việt Nam, trừ những trường hợp sau:</w:t>
      </w:r>
    </w:p>
    <w:p w14:paraId="20747DEE"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a) </w:t>
      </w:r>
      <w:r w:rsidRPr="00620FDA">
        <w:rPr>
          <w:rFonts w:ascii="Times New Roman" w:hAnsi="Times New Roman" w:cs="Times New Roman"/>
          <w:sz w:val="28"/>
          <w:szCs w:val="28"/>
        </w:rPr>
        <w:t>Bộ trưởng Bộ Quốc phòng quyết định trường hợp đặc biệt cho phép vận chuyển bằng đường hàng không vũ khí, dụng cụ chiến tranh vào hoặc qua lãnh thổ Việt Nam;</w:t>
      </w:r>
    </w:p>
    <w:p w14:paraId="300FD2ED"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b) </w:t>
      </w:r>
      <w:r w:rsidRPr="00620FDA">
        <w:rPr>
          <w:rFonts w:ascii="Times New Roman" w:hAnsi="Times New Roman" w:cs="Times New Roman"/>
          <w:sz w:val="28"/>
          <w:szCs w:val="28"/>
        </w:rPr>
        <w:t>Thủ tướng Chính phủ quyết định trường hợp đặc biệt cho phép vận chuyển bằng đường hàng không vật liệu phóng xạ vào hoặc qua lãnh thổ Việt Nam.</w:t>
      </w:r>
    </w:p>
    <w:p w14:paraId="6A1BA22A"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8.2. </w:t>
      </w:r>
      <w:r w:rsidRPr="00620FDA">
        <w:rPr>
          <w:rFonts w:ascii="Times New Roman" w:hAnsi="Times New Roman" w:cs="Times New Roman"/>
          <w:sz w:val="28"/>
          <w:szCs w:val="28"/>
        </w:rPr>
        <w:t>Không được phép mang theo người vũ khí, công cụ hỗ trợ lên khoang hành khách của tàu bay, trừ các trường hợp sau:</w:t>
      </w:r>
    </w:p>
    <w:p w14:paraId="41291DD1" w14:textId="77777777" w:rsidR="0083285E" w:rsidRPr="00620FDA" w:rsidRDefault="0083285E" w:rsidP="0083285E">
      <w:pPr>
        <w:pStyle w:val="ListParagraph"/>
        <w:spacing w:before="120" w:after="120" w:line="360" w:lineRule="exact"/>
        <w:ind w:left="0" w:firstLine="709"/>
        <w:contextualSpacing w:val="0"/>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a) </w:t>
      </w:r>
      <w:r w:rsidRPr="00620FDA">
        <w:rPr>
          <w:rFonts w:ascii="Times New Roman" w:hAnsi="Times New Roman" w:cs="Times New Roman"/>
          <w:sz w:val="28"/>
          <w:szCs w:val="28"/>
        </w:rPr>
        <w:t>Cán bộ, chiến sĩ cảnh vệ có nhiệm vụ bảo vệ đối tượng cảnh vệ theo quy định của pháp luật về cảnh vệ; nhân viên an ninh trên không thực hiện nhiệm vụ bảo đảm an ninh trên chuyến bay của hãng hàng không Việt Nam theo Quy chế do Bộ trưởng Bộ Công an ban hành;</w:t>
      </w:r>
    </w:p>
    <w:p w14:paraId="6169BEBB" w14:textId="77777777" w:rsidR="0083285E" w:rsidRPr="00620FDA" w:rsidRDefault="0083285E" w:rsidP="0083285E">
      <w:pPr>
        <w:pStyle w:val="ListParagraph"/>
        <w:spacing w:before="120" w:after="120" w:line="360" w:lineRule="exact"/>
        <w:ind w:left="0" w:firstLine="709"/>
        <w:contextualSpacing w:val="0"/>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b) </w:t>
      </w:r>
      <w:r w:rsidRPr="00620FDA">
        <w:rPr>
          <w:rFonts w:ascii="Times New Roman" w:hAnsi="Times New Roman" w:cs="Times New Roman"/>
          <w:sz w:val="28"/>
          <w:szCs w:val="28"/>
        </w:rPr>
        <w:t>Nhân viên an ninh trên không mang theo vũ khí trên các chuyến bay của hãng hàng không nước ngoài theo thỏa thuận bằng văn bản giữa Cục Quản lý xuất nhập cảnh và nhà chức trách hàng không của quốc gia liên quan;</w:t>
      </w:r>
    </w:p>
    <w:p w14:paraId="30C6E3AD" w14:textId="77777777" w:rsidR="0083285E" w:rsidRPr="00620FDA" w:rsidRDefault="0083285E" w:rsidP="0083285E">
      <w:pPr>
        <w:pStyle w:val="ListParagraph"/>
        <w:spacing w:before="120" w:after="120" w:line="360" w:lineRule="exact"/>
        <w:ind w:left="0" w:firstLine="709"/>
        <w:contextualSpacing w:val="0"/>
        <w:jc w:val="both"/>
        <w:rPr>
          <w:rFonts w:ascii="Times New Roman" w:hAnsi="Times New Roman" w:cs="Times New Roman"/>
          <w:sz w:val="28"/>
          <w:szCs w:val="28"/>
        </w:rPr>
      </w:pPr>
      <w:r w:rsidRPr="00620FDA">
        <w:rPr>
          <w:rFonts w:ascii="Times New Roman" w:hAnsi="Times New Roman" w:cs="Times New Roman"/>
          <w:sz w:val="28"/>
          <w:szCs w:val="28"/>
          <w:lang w:val="vi-VN"/>
        </w:rPr>
        <w:lastRenderedPageBreak/>
        <w:t xml:space="preserve">c) </w:t>
      </w:r>
      <w:r w:rsidRPr="00620FDA">
        <w:rPr>
          <w:rFonts w:ascii="Times New Roman" w:hAnsi="Times New Roman" w:cs="Times New Roman"/>
          <w:sz w:val="28"/>
          <w:szCs w:val="28"/>
        </w:rPr>
        <w:t>Nhân viên bảo vệ pháp luật trên các chuyến bay chuyên cơ của nước ngoài sau khi được sự cho phép của cơ quan có thẩm quyền của Bộ Công an;</w:t>
      </w:r>
    </w:p>
    <w:p w14:paraId="59193239" w14:textId="77777777" w:rsidR="0083285E" w:rsidRPr="00620FDA" w:rsidRDefault="0083285E" w:rsidP="0083285E">
      <w:pPr>
        <w:pStyle w:val="ListParagraph"/>
        <w:spacing w:before="120" w:after="120" w:line="360" w:lineRule="exact"/>
        <w:ind w:left="0" w:firstLine="709"/>
        <w:contextualSpacing w:val="0"/>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d) </w:t>
      </w:r>
      <w:r w:rsidRPr="00620FDA">
        <w:rPr>
          <w:rFonts w:ascii="Times New Roman" w:hAnsi="Times New Roman" w:cs="Times New Roman"/>
          <w:sz w:val="28"/>
          <w:szCs w:val="28"/>
        </w:rPr>
        <w:t>Cán bộ áp giải được phép mang theo công cụ hỗ trợ thích hợp lên tàu bay khi thực hiện nhiệm vụ áp giải bị can, bị cáo, phạm nhân, người bị trục xuất, dẫn độ, người bị bắt theo quyết định truy nã, người bị từ chối nhập cảnh.</w:t>
      </w:r>
    </w:p>
    <w:p w14:paraId="36A88E66" w14:textId="77777777" w:rsidR="0083285E" w:rsidRPr="00620FDA" w:rsidRDefault="0083285E" w:rsidP="0083285E">
      <w:pPr>
        <w:pStyle w:val="ListParagraph"/>
        <w:spacing w:before="120" w:after="120" w:line="360" w:lineRule="exact"/>
        <w:ind w:left="0" w:firstLine="709"/>
        <w:contextualSpacing w:val="0"/>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8.3. </w:t>
      </w:r>
      <w:r w:rsidRPr="00620FDA">
        <w:rPr>
          <w:rFonts w:ascii="Times New Roman" w:hAnsi="Times New Roman" w:cs="Times New Roman"/>
          <w:sz w:val="28"/>
          <w:szCs w:val="28"/>
        </w:rPr>
        <w:t>Quy trình kiểm tra, giám sát an ninh hàng không đối với việc vận chuyển vũ khí lên tàu bay.</w:t>
      </w:r>
    </w:p>
    <w:p w14:paraId="7B6BA2C9" w14:textId="77777777" w:rsidR="0083285E" w:rsidRPr="00620FDA" w:rsidRDefault="0083285E" w:rsidP="0083285E">
      <w:pPr>
        <w:pStyle w:val="ListParagraph"/>
        <w:spacing w:before="120" w:after="120" w:line="360" w:lineRule="exact"/>
        <w:ind w:left="0" w:firstLine="709"/>
        <w:contextualSpacing w:val="0"/>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9. </w:t>
      </w:r>
      <w:r w:rsidRPr="00620FDA">
        <w:rPr>
          <w:rFonts w:ascii="Times New Roman" w:hAnsi="Times New Roman" w:cs="Times New Roman"/>
          <w:b/>
          <w:bCs/>
          <w:sz w:val="28"/>
          <w:szCs w:val="28"/>
        </w:rPr>
        <w:t>Quy trình kiểm tra, giám sát an ninh hàng không đối với hành khách đặc biệt</w:t>
      </w:r>
    </w:p>
    <w:p w14:paraId="6B510103"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9.1. </w:t>
      </w:r>
      <w:r w:rsidRPr="00620FDA">
        <w:rPr>
          <w:rFonts w:ascii="Times New Roman" w:hAnsi="Times New Roman" w:cs="Times New Roman"/>
          <w:sz w:val="28"/>
          <w:szCs w:val="28"/>
        </w:rPr>
        <w:t>Quy trình kiểm tra, giám sát an ninh hàng không đối với hành khách là nhân viên an ninh trên không</w:t>
      </w:r>
    </w:p>
    <w:p w14:paraId="1DA0C402"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9.2. </w:t>
      </w:r>
      <w:r w:rsidRPr="00620FDA">
        <w:rPr>
          <w:rFonts w:ascii="Times New Roman" w:hAnsi="Times New Roman" w:cs="Times New Roman"/>
          <w:sz w:val="28"/>
          <w:szCs w:val="28"/>
        </w:rPr>
        <w:t>Quy trình kiểm tra, giám sát an ninh hàng không đối với hành khách là người áp giải</w:t>
      </w:r>
    </w:p>
    <w:p w14:paraId="3B8C3434"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9.3. </w:t>
      </w:r>
      <w:r w:rsidRPr="00620FDA">
        <w:rPr>
          <w:rFonts w:ascii="Times New Roman" w:hAnsi="Times New Roman" w:cs="Times New Roman"/>
          <w:sz w:val="28"/>
          <w:szCs w:val="28"/>
        </w:rPr>
        <w:t>Quy trình kiểm tra, giám sát an ninh hàng không đối với hành khách là bị can, bị cáo, phạm nhân, người bị bắt theo quyết định truy nã</w:t>
      </w:r>
    </w:p>
    <w:p w14:paraId="0CBB8091"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9.4. </w:t>
      </w:r>
      <w:r w:rsidRPr="00620FDA">
        <w:rPr>
          <w:rFonts w:ascii="Times New Roman" w:hAnsi="Times New Roman" w:cs="Times New Roman"/>
          <w:sz w:val="28"/>
          <w:szCs w:val="28"/>
        </w:rPr>
        <w:t>Quy trình kiểm tra, giám sát an ninh hàng không đối với hành khách là người bị trục xuất</w:t>
      </w:r>
    </w:p>
    <w:p w14:paraId="103FEDB5"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9.5. </w:t>
      </w:r>
      <w:r w:rsidRPr="00620FDA">
        <w:rPr>
          <w:rFonts w:ascii="Times New Roman" w:hAnsi="Times New Roman" w:cs="Times New Roman"/>
          <w:sz w:val="28"/>
          <w:szCs w:val="28"/>
        </w:rPr>
        <w:t>Quy trình kiểm tra, giám sát an ninh hàng không đối với hành khách bị từ chối nhập cảnh</w:t>
      </w:r>
    </w:p>
    <w:p w14:paraId="7F8EE09D"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9.6. </w:t>
      </w:r>
      <w:r w:rsidRPr="00620FDA">
        <w:rPr>
          <w:rFonts w:ascii="Times New Roman" w:hAnsi="Times New Roman" w:cs="Times New Roman"/>
          <w:sz w:val="28"/>
          <w:szCs w:val="28"/>
        </w:rPr>
        <w:t>Quy trình kiểm tra, giám sát an ninh hàng không đối với hành khách không làm chủ được hành vi, hành khách gây rối.</w:t>
      </w:r>
    </w:p>
    <w:p w14:paraId="274BD927" w14:textId="76611B6E" w:rsidR="0083285E" w:rsidRPr="00620FDA" w:rsidRDefault="0083285E" w:rsidP="0083285E">
      <w:pPr>
        <w:spacing w:before="120" w:after="120" w:line="360" w:lineRule="exact"/>
        <w:ind w:firstLine="709"/>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10. </w:t>
      </w:r>
      <w:r w:rsidRPr="00620FDA">
        <w:rPr>
          <w:rFonts w:ascii="Times New Roman" w:hAnsi="Times New Roman" w:cs="Times New Roman"/>
          <w:b/>
          <w:bCs/>
          <w:sz w:val="28"/>
          <w:szCs w:val="28"/>
        </w:rPr>
        <w:t>Tuyển dụng, kiểm tra nhân thân nhân viên và chương trình đào tạo</w:t>
      </w:r>
    </w:p>
    <w:p w14:paraId="23D67939"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10.1. </w:t>
      </w:r>
      <w:r w:rsidRPr="00620FDA">
        <w:rPr>
          <w:rFonts w:ascii="Times New Roman" w:hAnsi="Times New Roman" w:cs="Times New Roman"/>
          <w:sz w:val="28"/>
          <w:szCs w:val="28"/>
        </w:rPr>
        <w:t>Quy trình tuyển dụng và kiểm tra nhân thân của hãng hàng không</w:t>
      </w:r>
    </w:p>
    <w:p w14:paraId="75F54131"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 xml:space="preserve">10.2. </w:t>
      </w:r>
      <w:r w:rsidRPr="00620FDA">
        <w:rPr>
          <w:rFonts w:ascii="Times New Roman" w:hAnsi="Times New Roman" w:cs="Times New Roman"/>
          <w:sz w:val="28"/>
          <w:szCs w:val="28"/>
        </w:rPr>
        <w:t>Hãng hàng không cần phải xây dựng và duy trì chương trình đào tạo cho nhân viên của hãng hàng không tuân thủ theo quy định về chương trình đào tạo an ninh hàng không quốc gia của hãng hàng không.</w:t>
      </w:r>
    </w:p>
    <w:p w14:paraId="5CD2EB90" w14:textId="0D1193D5"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lang w:val="vi-VN"/>
        </w:rPr>
        <w:t>10.3.</w:t>
      </w:r>
      <w:r w:rsidR="00236BB5">
        <w:rPr>
          <w:rFonts w:ascii="Times New Roman" w:hAnsi="Times New Roman" w:cs="Times New Roman"/>
          <w:sz w:val="28"/>
          <w:szCs w:val="28"/>
        </w:rPr>
        <w:t xml:space="preserve"> </w:t>
      </w:r>
      <w:r w:rsidRPr="00620FDA">
        <w:rPr>
          <w:rFonts w:ascii="Times New Roman" w:hAnsi="Times New Roman" w:cs="Times New Roman"/>
          <w:sz w:val="28"/>
          <w:szCs w:val="28"/>
        </w:rPr>
        <w:t>Hãng hàng không nước ngoài đảm bảo đối với nhân viên của hãng hàng không làm việc thường xuyên tại Việt Nam cần phải được đào tạo theo quy định tại Điều 26 và Điều 27 của Thông tư 34/TT-BGTVT của Bộ trưởng Bộ Giao thông vận tải quy định về Chương trình đào tạo, huấn luyện an ninh hàng không Việt Nam. Ngoài ra, hãng hàng không nước ngoài cũng phải bảo đảm nhân viên làm việc với nhà thầu do hãng hàng không nước ngoài ký kết hợp đồng cũng sẽ phải được đào tạo theo quy định tại Thông tư 34/TT-BGTVT của Bộ trưởng Bộ Giao thông vận tải quy định về Chương trình đào tạo, huấn luyện an ninh hàng không Việt Nam.</w:t>
      </w:r>
    </w:p>
    <w:p w14:paraId="22A3C968" w14:textId="77777777" w:rsidR="0083285E" w:rsidRPr="00620FDA" w:rsidRDefault="0083285E" w:rsidP="0083285E">
      <w:pPr>
        <w:pStyle w:val="ListParagraph"/>
        <w:spacing w:before="120" w:after="120" w:line="360" w:lineRule="exact"/>
        <w:ind w:left="0" w:firstLine="709"/>
        <w:contextualSpacing w:val="0"/>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lastRenderedPageBreak/>
        <w:t xml:space="preserve">11. </w:t>
      </w:r>
      <w:r w:rsidRPr="00620FDA">
        <w:rPr>
          <w:rFonts w:ascii="Times New Roman" w:hAnsi="Times New Roman" w:cs="Times New Roman"/>
          <w:b/>
          <w:bCs/>
          <w:sz w:val="28"/>
          <w:szCs w:val="28"/>
        </w:rPr>
        <w:t>Báo cáo sự cố</w:t>
      </w:r>
    </w:p>
    <w:p w14:paraId="0072694F"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rPr>
        <w:t>Quy trình báo cáo sự cố về an ninh hàng không hoặc các vấn đề khác liên quan cho Cục Quản lý xuất nhập cảnh</w:t>
      </w:r>
    </w:p>
    <w:p w14:paraId="403EBCF6" w14:textId="77777777" w:rsidR="0083285E" w:rsidRPr="00620FDA" w:rsidRDefault="0083285E" w:rsidP="0083285E">
      <w:pPr>
        <w:pStyle w:val="ListParagraph"/>
        <w:spacing w:before="120" w:after="120" w:line="360" w:lineRule="exact"/>
        <w:ind w:left="0" w:firstLine="709"/>
        <w:contextualSpacing w:val="0"/>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12. </w:t>
      </w:r>
      <w:r w:rsidRPr="00620FDA">
        <w:rPr>
          <w:rFonts w:ascii="Times New Roman" w:hAnsi="Times New Roman" w:cs="Times New Roman"/>
          <w:b/>
          <w:bCs/>
          <w:sz w:val="28"/>
          <w:szCs w:val="28"/>
        </w:rPr>
        <w:t>Các biện pháp bảo đảm an ninh hàng không tăng cường</w:t>
      </w:r>
    </w:p>
    <w:p w14:paraId="41E40B3A" w14:textId="77777777" w:rsidR="0083285E" w:rsidRPr="00620FDA" w:rsidRDefault="0083285E" w:rsidP="0083285E">
      <w:pPr>
        <w:spacing w:before="120" w:after="120" w:line="360" w:lineRule="exact"/>
        <w:ind w:firstLine="709"/>
        <w:jc w:val="both"/>
        <w:rPr>
          <w:rFonts w:ascii="Times New Roman" w:hAnsi="Times New Roman" w:cs="Times New Roman"/>
          <w:b/>
          <w:bCs/>
          <w:sz w:val="28"/>
          <w:szCs w:val="28"/>
        </w:rPr>
      </w:pPr>
      <w:r w:rsidRPr="00620FDA">
        <w:rPr>
          <w:rFonts w:ascii="Times New Roman" w:hAnsi="Times New Roman" w:cs="Times New Roman"/>
          <w:sz w:val="28"/>
          <w:szCs w:val="28"/>
        </w:rPr>
        <w:t>Miêu tả quy trình hoặc các biện pháp bảo đảm an ninh hàng không tăng cường được áp dụng trong hoạt động khai thác của hãng hàng không tại Việt Nam, đặc biệt là các biện pháp bảo đảm an ninh hàng không trong thời điểm rủi ro tăng cao hoặc các biện pháp bảo đảm an ninh hàng không đối với chuyến bay có nguy cơ đe dọa cao.</w:t>
      </w:r>
    </w:p>
    <w:p w14:paraId="648F778D" w14:textId="77777777" w:rsidR="0083285E" w:rsidRPr="00620FDA" w:rsidRDefault="0083285E" w:rsidP="0083285E">
      <w:pPr>
        <w:pStyle w:val="ListParagraph"/>
        <w:spacing w:before="120" w:after="120" w:line="360" w:lineRule="exact"/>
        <w:ind w:left="0" w:firstLine="709"/>
        <w:contextualSpacing w:val="0"/>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13. </w:t>
      </w:r>
      <w:r w:rsidRPr="00620FDA">
        <w:rPr>
          <w:rFonts w:ascii="Times New Roman" w:hAnsi="Times New Roman" w:cs="Times New Roman"/>
          <w:b/>
          <w:bCs/>
          <w:sz w:val="28"/>
          <w:szCs w:val="28"/>
        </w:rPr>
        <w:t>Kiểm soát chất lượng an ninh hàng không</w:t>
      </w:r>
    </w:p>
    <w:p w14:paraId="6EEA4100"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rPr>
        <w:t>Hoạt động khai thác của hãng hàng không nước ngoài tại Việt Nam phải chịu sự kiểm tra, khảo sát, đánh giá, thử nghiệm công khai, bí mật, điều tra ANHK của Cục Quản lý xuất nhập cảnh tại sân bay Việt Nam.</w:t>
      </w:r>
    </w:p>
    <w:p w14:paraId="2BCC829B" w14:textId="77777777" w:rsidR="0083285E" w:rsidRPr="00620FDA" w:rsidRDefault="0083285E" w:rsidP="0083285E">
      <w:pPr>
        <w:spacing w:before="120" w:after="120" w:line="360" w:lineRule="exact"/>
        <w:ind w:firstLine="709"/>
        <w:jc w:val="both"/>
        <w:rPr>
          <w:rFonts w:ascii="Times New Roman" w:hAnsi="Times New Roman" w:cs="Times New Roman"/>
          <w:sz w:val="28"/>
          <w:szCs w:val="28"/>
        </w:rPr>
      </w:pPr>
      <w:r w:rsidRPr="00620FDA">
        <w:rPr>
          <w:rFonts w:ascii="Times New Roman" w:hAnsi="Times New Roman" w:cs="Times New Roman"/>
          <w:sz w:val="28"/>
          <w:szCs w:val="28"/>
        </w:rPr>
        <w:t>Hoạt động đánh giá tại Việt Nam của nhà chức trách, hãng hàng không nước ngoài phải được Cục Quản lý xuất nhập cảnh cho phép, sau khi kết thúc đánh giá phải gửi kết quả về Cục Quản lý xuất nhập cảnh.</w:t>
      </w:r>
    </w:p>
    <w:p w14:paraId="5FBB3379" w14:textId="77777777" w:rsidR="0083285E" w:rsidRPr="00620FDA" w:rsidRDefault="0083285E" w:rsidP="0083285E">
      <w:pPr>
        <w:pStyle w:val="ListParagraph"/>
        <w:spacing w:before="120" w:after="120" w:line="360" w:lineRule="exact"/>
        <w:ind w:left="0" w:firstLine="709"/>
        <w:contextualSpacing w:val="0"/>
        <w:jc w:val="both"/>
        <w:rPr>
          <w:rFonts w:ascii="Times New Roman" w:hAnsi="Times New Roman" w:cs="Times New Roman"/>
          <w:b/>
          <w:bCs/>
          <w:sz w:val="28"/>
          <w:szCs w:val="28"/>
        </w:rPr>
      </w:pPr>
      <w:r w:rsidRPr="00620FDA">
        <w:rPr>
          <w:rFonts w:ascii="Times New Roman" w:hAnsi="Times New Roman" w:cs="Times New Roman"/>
          <w:b/>
          <w:bCs/>
          <w:sz w:val="28"/>
          <w:szCs w:val="28"/>
          <w:lang w:val="vi-VN"/>
        </w:rPr>
        <w:t xml:space="preserve">14. </w:t>
      </w:r>
      <w:r w:rsidRPr="00620FDA">
        <w:rPr>
          <w:rFonts w:ascii="Times New Roman" w:hAnsi="Times New Roman" w:cs="Times New Roman"/>
          <w:b/>
          <w:bCs/>
          <w:sz w:val="28"/>
          <w:szCs w:val="28"/>
        </w:rPr>
        <w:t>Các phụ lục</w:t>
      </w:r>
    </w:p>
    <w:p w14:paraId="2BB28785" w14:textId="77777777" w:rsidR="0083285E" w:rsidRPr="00620FDA" w:rsidRDefault="0083285E" w:rsidP="0083285E">
      <w:pPr>
        <w:pStyle w:val="ListParagraph"/>
        <w:spacing w:before="120" w:after="120" w:line="360" w:lineRule="exact"/>
        <w:ind w:left="0" w:firstLine="709"/>
        <w:contextualSpacing w:val="0"/>
        <w:jc w:val="both"/>
        <w:rPr>
          <w:rFonts w:ascii="Times New Roman" w:hAnsi="Times New Roman" w:cs="Times New Roman"/>
          <w:b/>
          <w:bCs/>
          <w:sz w:val="28"/>
          <w:szCs w:val="28"/>
        </w:rPr>
      </w:pPr>
      <w:r w:rsidRPr="00620FDA">
        <w:rPr>
          <w:rFonts w:ascii="Times New Roman" w:hAnsi="Times New Roman" w:cs="Times New Roman"/>
          <w:b/>
          <w:bCs/>
          <w:sz w:val="28"/>
          <w:szCs w:val="28"/>
        </w:rPr>
        <w:t>Ghi chú:</w:t>
      </w:r>
    </w:p>
    <w:p w14:paraId="7B05B5A1" w14:textId="77777777" w:rsidR="0083285E" w:rsidRPr="00620FDA" w:rsidRDefault="0083285E" w:rsidP="0083285E">
      <w:pPr>
        <w:pStyle w:val="ListParagraph"/>
        <w:spacing w:before="120" w:after="120" w:line="360" w:lineRule="exact"/>
        <w:ind w:left="0" w:firstLine="709"/>
        <w:contextualSpacing w:val="0"/>
        <w:jc w:val="both"/>
        <w:rPr>
          <w:rFonts w:ascii="Times New Roman" w:hAnsi="Times New Roman" w:cs="Times New Roman"/>
          <w:sz w:val="28"/>
          <w:szCs w:val="28"/>
        </w:rPr>
      </w:pPr>
      <w:r w:rsidRPr="00620FDA">
        <w:rPr>
          <w:rFonts w:ascii="Times New Roman" w:hAnsi="Times New Roman" w:cs="Times New Roman"/>
          <w:sz w:val="28"/>
          <w:szCs w:val="28"/>
        </w:rPr>
        <w:t>- Mẫu chương trình an ninh hàng không cho hoạt động khai thác của hãng hàng không nước ngoài tại Việt Nam theo quy định được xây dựng nhằm hỗ trợ cho hãng hàng không nước ngoài trong quá trình xây dựng, đề nghị chấp thuận và tổ chức triển khai thực hiện quy định an ninh hàng không đối với hoạt động khai thác của hãng hàng không nước ngoài tại Việt Nam.</w:t>
      </w:r>
    </w:p>
    <w:p w14:paraId="2515EA29" w14:textId="77777777" w:rsidR="0083285E" w:rsidRPr="00620FDA" w:rsidRDefault="0083285E" w:rsidP="0083285E">
      <w:pPr>
        <w:spacing w:before="120" w:after="120" w:line="360" w:lineRule="exact"/>
        <w:ind w:right="-23" w:firstLine="720"/>
        <w:jc w:val="both"/>
        <w:rPr>
          <w:rFonts w:ascii="Times New Roman" w:hAnsi="Times New Roman" w:cs="Times New Roman"/>
        </w:rPr>
      </w:pPr>
      <w:r w:rsidRPr="00620FDA">
        <w:rPr>
          <w:rFonts w:ascii="Times New Roman" w:hAnsi="Times New Roman" w:cs="Times New Roman"/>
          <w:sz w:val="28"/>
          <w:szCs w:val="28"/>
        </w:rPr>
        <w:t xml:space="preserve">- Mẫu chương trình an ninh hàng không cho hoạt động khai thác của hãng hàng không nước ngoài tại Việt Nam theo quy định phải tuân thủ các quy định của pháp luật về an ninh hàng không và được Cục Quản lý xuất nhập cảnh phê duyệt. Hãng hàng không nước ngoài chịu trách nhiệm xây dựng các biện pháp bảo đảm an ninh hàng không trong mẫu chương trình an ninh hàng không cho hoạt động khai thác của hãng hàng không nước ngoài tại Việt Nam theo quy định. Trong trường hợp các quy trình hoặc biện pháp bảo đảm an ninh hàng không của hãng hàng không nước ngoài khác với quy định pháp luật về an ninh hàng không của Việt Nam, hãng hàng không nước ngoài phải đánh </w:t>
      </w:r>
      <w:r w:rsidRPr="00277635">
        <w:rPr>
          <w:rFonts w:ascii="Times New Roman" w:hAnsi="Times New Roman" w:cs="Times New Roman"/>
          <w:sz w:val="28"/>
          <w:szCs w:val="28"/>
        </w:rPr>
        <w:t xml:space="preserve">dấu màu đỏ, </w:t>
      </w:r>
      <w:r w:rsidRPr="00620FDA">
        <w:rPr>
          <w:rFonts w:ascii="Times New Roman" w:hAnsi="Times New Roman" w:cs="Times New Roman"/>
          <w:sz w:val="28"/>
          <w:szCs w:val="28"/>
        </w:rPr>
        <w:t xml:space="preserve">tuy nhiên hãng hàng không nước ngoài cần phải lưu ý các quy trình hoặc biện pháp khác biệt cần phải tương ứng hoặc cao hơn so với quy định pháp luật về an ninh hàng không của Việt Nam. Các biện pháp bảo đảm ANHK cao hơn tiêu chuẩn của Việt Nam, hãng hàng không nước ngoài có trách nhiệm thỏa thuận với Người đứng đầu hệ thống quản lý an ninh hàng không của cảng hàng không </w:t>
      </w:r>
      <w:r w:rsidRPr="00620FDA">
        <w:rPr>
          <w:rFonts w:ascii="Times New Roman" w:hAnsi="Times New Roman" w:cs="Times New Roman"/>
          <w:sz w:val="28"/>
          <w:szCs w:val="28"/>
        </w:rPr>
        <w:lastRenderedPageBreak/>
        <w:t>nơi hãng hàng không khai thác và thông báo nội dung thỏa thuận cho Cục Quản lý xuất nhập cảnh.</w:t>
      </w:r>
    </w:p>
    <w:p w14:paraId="54C4E65C" w14:textId="77777777" w:rsidR="0083285E" w:rsidRPr="00620FDA" w:rsidRDefault="0083285E" w:rsidP="0083285E">
      <w:pPr>
        <w:spacing w:before="120" w:after="120" w:line="360" w:lineRule="exact"/>
      </w:pPr>
    </w:p>
    <w:p w14:paraId="12869733" w14:textId="77777777" w:rsidR="00202E75" w:rsidRPr="00282FCE" w:rsidRDefault="00202E75" w:rsidP="0083285E">
      <w:pPr>
        <w:spacing w:before="120" w:after="120" w:line="240" w:lineRule="auto"/>
        <w:jc w:val="center"/>
        <w:rPr>
          <w:rFonts w:ascii="Times New Roman" w:hAnsi="Times New Roman" w:cs="Times New Roman"/>
          <w:b/>
          <w:bCs/>
          <w:sz w:val="28"/>
          <w:szCs w:val="28"/>
        </w:rPr>
      </w:pPr>
    </w:p>
    <w:sectPr w:rsidR="00202E75" w:rsidRPr="00282FCE" w:rsidSect="00624186">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985" w:header="397" w:footer="397" w:gutter="0"/>
      <w:pgNumType w:start="96"/>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D35167" w14:textId="77777777" w:rsidR="00F8236F" w:rsidRDefault="00F8236F" w:rsidP="00A55B2B">
      <w:pPr>
        <w:spacing w:after="0" w:line="240" w:lineRule="auto"/>
      </w:pPr>
      <w:r>
        <w:separator/>
      </w:r>
    </w:p>
  </w:endnote>
  <w:endnote w:type="continuationSeparator" w:id="0">
    <w:p w14:paraId="6980786E" w14:textId="77777777" w:rsidR="00F8236F" w:rsidRDefault="00F8236F" w:rsidP="00A55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7E8C5C" w14:textId="77777777" w:rsidR="0050104D" w:rsidRDefault="0050104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445D56" w14:textId="77777777" w:rsidR="0050104D" w:rsidRDefault="0050104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2D6E79" w14:textId="77777777" w:rsidR="0050104D" w:rsidRDefault="005010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A34D0B" w14:textId="77777777" w:rsidR="00F8236F" w:rsidRDefault="00F8236F" w:rsidP="00A55B2B">
      <w:pPr>
        <w:spacing w:after="0" w:line="240" w:lineRule="auto"/>
      </w:pPr>
      <w:r>
        <w:separator/>
      </w:r>
    </w:p>
  </w:footnote>
  <w:footnote w:type="continuationSeparator" w:id="0">
    <w:p w14:paraId="6C069B5F" w14:textId="77777777" w:rsidR="00F8236F" w:rsidRDefault="00F8236F" w:rsidP="00A55B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96ABD1" w14:textId="77777777" w:rsidR="0050104D" w:rsidRDefault="0050104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362363"/>
      <w:docPartObj>
        <w:docPartGallery w:val="Page Numbers (Top of Page)"/>
        <w:docPartUnique/>
      </w:docPartObj>
    </w:sdtPr>
    <w:sdtEndPr>
      <w:rPr>
        <w:rFonts w:ascii="Times New Roman" w:hAnsi="Times New Roman" w:cs="Times New Roman"/>
        <w:noProof/>
        <w:sz w:val="28"/>
        <w:szCs w:val="28"/>
      </w:rPr>
    </w:sdtEndPr>
    <w:sdtContent>
      <w:p w14:paraId="4637C9EA" w14:textId="45A56759" w:rsidR="00A55B2B" w:rsidRDefault="00BC49EA" w:rsidP="00A55B2B">
        <w:pPr>
          <w:pStyle w:val="Header"/>
          <w:jc w:val="center"/>
        </w:pPr>
        <w:r w:rsidRPr="0050104D">
          <w:rPr>
            <w:rFonts w:ascii="Times New Roman" w:hAnsi="Times New Roman" w:cs="Times New Roman"/>
            <w:sz w:val="28"/>
          </w:rPr>
          <w:fldChar w:fldCharType="begin"/>
        </w:r>
        <w:r w:rsidRPr="0050104D">
          <w:rPr>
            <w:rFonts w:ascii="Times New Roman" w:hAnsi="Times New Roman" w:cs="Times New Roman"/>
            <w:sz w:val="28"/>
          </w:rPr>
          <w:instrText xml:space="preserve"> PAGE   \* MERGEFORMAT </w:instrText>
        </w:r>
        <w:r w:rsidRPr="0050104D">
          <w:rPr>
            <w:rFonts w:ascii="Times New Roman" w:hAnsi="Times New Roman" w:cs="Times New Roman"/>
            <w:sz w:val="28"/>
          </w:rPr>
          <w:fldChar w:fldCharType="separate"/>
        </w:r>
        <w:r w:rsidR="00624186">
          <w:rPr>
            <w:rFonts w:ascii="Times New Roman" w:hAnsi="Times New Roman" w:cs="Times New Roman"/>
            <w:noProof/>
            <w:sz w:val="28"/>
          </w:rPr>
          <w:t>102</w:t>
        </w:r>
        <w:r w:rsidRPr="0050104D">
          <w:rPr>
            <w:rFonts w:ascii="Times New Roman" w:hAnsi="Times New Roman" w:cs="Times New Roman"/>
            <w:noProof/>
            <w:sz w:val="28"/>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6049107"/>
      <w:docPartObj>
        <w:docPartGallery w:val="Page Numbers (Top of Page)"/>
        <w:docPartUnique/>
      </w:docPartObj>
    </w:sdtPr>
    <w:sdtEndPr>
      <w:rPr>
        <w:noProof/>
      </w:rPr>
    </w:sdtEndPr>
    <w:sdtContent>
      <w:p w14:paraId="4131D475" w14:textId="1D6FCE5A" w:rsidR="00BC49EA" w:rsidRDefault="00BC49EA">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14:paraId="389DA486" w14:textId="77777777" w:rsidR="00A55B2B" w:rsidRDefault="00A55B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703C1"/>
    <w:multiLevelType w:val="hybridMultilevel"/>
    <w:tmpl w:val="81FC1CDE"/>
    <w:lvl w:ilvl="0" w:tplc="1966C66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37801"/>
    <w:multiLevelType w:val="hybridMultilevel"/>
    <w:tmpl w:val="19808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795340"/>
    <w:multiLevelType w:val="hybridMultilevel"/>
    <w:tmpl w:val="21E4AD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F229B4"/>
    <w:multiLevelType w:val="hybridMultilevel"/>
    <w:tmpl w:val="23084876"/>
    <w:lvl w:ilvl="0" w:tplc="0409000F">
      <w:start w:val="1"/>
      <w:numFmt w:val="decimal"/>
      <w:lvlText w:val="%1."/>
      <w:lvlJc w:val="left"/>
      <w:pPr>
        <w:ind w:left="2487" w:hanging="360"/>
      </w:p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4">
    <w:nsid w:val="13014151"/>
    <w:multiLevelType w:val="hybridMultilevel"/>
    <w:tmpl w:val="DEBA083A"/>
    <w:lvl w:ilvl="0" w:tplc="A93047BA">
      <w:start w:val="1"/>
      <w:numFmt w:val="decimal"/>
      <w:lvlText w:val="3.%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nsid w:val="137C22F1"/>
    <w:multiLevelType w:val="hybridMultilevel"/>
    <w:tmpl w:val="780C0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BF5CB3"/>
    <w:multiLevelType w:val="hybridMultilevel"/>
    <w:tmpl w:val="8460E65A"/>
    <w:lvl w:ilvl="0" w:tplc="21589806">
      <w:start w:val="1"/>
      <w:numFmt w:val="decimal"/>
      <w:lvlText w:val="4.%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33383B"/>
    <w:multiLevelType w:val="hybridMultilevel"/>
    <w:tmpl w:val="E7A8A24E"/>
    <w:lvl w:ilvl="0" w:tplc="11C27FB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F4274C"/>
    <w:multiLevelType w:val="hybridMultilevel"/>
    <w:tmpl w:val="0F743AE2"/>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
    <w:nsid w:val="1DB67FF4"/>
    <w:multiLevelType w:val="hybridMultilevel"/>
    <w:tmpl w:val="846CA0D8"/>
    <w:lvl w:ilvl="0" w:tplc="11FAF08E">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431415"/>
    <w:multiLevelType w:val="hybridMultilevel"/>
    <w:tmpl w:val="450EB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8E1719"/>
    <w:multiLevelType w:val="hybridMultilevel"/>
    <w:tmpl w:val="A79A65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6E96F54"/>
    <w:multiLevelType w:val="hybridMultilevel"/>
    <w:tmpl w:val="67E88B46"/>
    <w:lvl w:ilvl="0" w:tplc="FFFFFFFF">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3">
    <w:nsid w:val="27162C36"/>
    <w:multiLevelType w:val="hybridMultilevel"/>
    <w:tmpl w:val="0F743AE2"/>
    <w:lvl w:ilvl="0" w:tplc="FFFFFFFF">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4">
    <w:nsid w:val="2C1C71CB"/>
    <w:multiLevelType w:val="hybridMultilevel"/>
    <w:tmpl w:val="831088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E0411A"/>
    <w:multiLevelType w:val="hybridMultilevel"/>
    <w:tmpl w:val="8AEABBC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nsid w:val="2FDE09DF"/>
    <w:multiLevelType w:val="hybridMultilevel"/>
    <w:tmpl w:val="D78A7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2466112"/>
    <w:multiLevelType w:val="hybridMultilevel"/>
    <w:tmpl w:val="AF503A2C"/>
    <w:lvl w:ilvl="0" w:tplc="2E86474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5000E0"/>
    <w:multiLevelType w:val="hybridMultilevel"/>
    <w:tmpl w:val="8736A86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73B1533"/>
    <w:multiLevelType w:val="hybridMultilevel"/>
    <w:tmpl w:val="CF0C8A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8DF07B2"/>
    <w:multiLevelType w:val="hybridMultilevel"/>
    <w:tmpl w:val="66EE1538"/>
    <w:lvl w:ilvl="0" w:tplc="68921546">
      <w:start w:val="1"/>
      <w:numFmt w:val="decimal"/>
      <w:lvlText w:val="9.%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3EFA484C"/>
    <w:multiLevelType w:val="hybridMultilevel"/>
    <w:tmpl w:val="F028C5A4"/>
    <w:lvl w:ilvl="0" w:tplc="A3428E30">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2416D08"/>
    <w:multiLevelType w:val="hybridMultilevel"/>
    <w:tmpl w:val="1A8CBD90"/>
    <w:lvl w:ilvl="0" w:tplc="F19EF4B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2F70A2"/>
    <w:multiLevelType w:val="hybridMultilevel"/>
    <w:tmpl w:val="718EB1DE"/>
    <w:lvl w:ilvl="0" w:tplc="F19EF4B0">
      <w:start w:val="1"/>
      <w:numFmt w:val="bullet"/>
      <w:lvlText w:val="-"/>
      <w:lvlJc w:val="left"/>
      <w:pPr>
        <w:ind w:left="1146" w:hanging="360"/>
      </w:pPr>
      <w:rPr>
        <w:rFonts w:ascii="Sylfaen" w:hAnsi="Sylfae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4">
    <w:nsid w:val="45690F3B"/>
    <w:multiLevelType w:val="hybridMultilevel"/>
    <w:tmpl w:val="D8F0F6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6A55C87"/>
    <w:multiLevelType w:val="hybridMultilevel"/>
    <w:tmpl w:val="E40C5C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7C878A3"/>
    <w:multiLevelType w:val="hybridMultilevel"/>
    <w:tmpl w:val="C1DED4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9440569"/>
    <w:multiLevelType w:val="hybridMultilevel"/>
    <w:tmpl w:val="853E453C"/>
    <w:lvl w:ilvl="0" w:tplc="1966C66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A8214BE"/>
    <w:multiLevelType w:val="hybridMultilevel"/>
    <w:tmpl w:val="B7142C4E"/>
    <w:lvl w:ilvl="0" w:tplc="4412D66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1751D1"/>
    <w:multiLevelType w:val="hybridMultilevel"/>
    <w:tmpl w:val="6D249266"/>
    <w:lvl w:ilvl="0" w:tplc="4412D66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1C963CF"/>
    <w:multiLevelType w:val="hybridMultilevel"/>
    <w:tmpl w:val="67C8EB64"/>
    <w:lvl w:ilvl="0" w:tplc="F19EF4B0">
      <w:start w:val="1"/>
      <w:numFmt w:val="bullet"/>
      <w:lvlText w:val="-"/>
      <w:lvlJc w:val="left"/>
      <w:pPr>
        <w:ind w:left="1146" w:hanging="360"/>
      </w:pPr>
      <w:rPr>
        <w:rFonts w:ascii="Sylfaen" w:hAnsi="Sylfae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nsid w:val="542C73FD"/>
    <w:multiLevelType w:val="hybridMultilevel"/>
    <w:tmpl w:val="E248AACC"/>
    <w:lvl w:ilvl="0" w:tplc="F19EF4B0">
      <w:start w:val="1"/>
      <w:numFmt w:val="bullet"/>
      <w:lvlText w:val="-"/>
      <w:lvlJc w:val="left"/>
      <w:pPr>
        <w:ind w:left="1146" w:hanging="360"/>
      </w:pPr>
      <w:rPr>
        <w:rFonts w:ascii="Sylfaen" w:hAnsi="Sylfae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nsid w:val="553638FA"/>
    <w:multiLevelType w:val="hybridMultilevel"/>
    <w:tmpl w:val="FD681A1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3">
    <w:nsid w:val="56EA1676"/>
    <w:multiLevelType w:val="hybridMultilevel"/>
    <w:tmpl w:val="C770CDFC"/>
    <w:lvl w:ilvl="0" w:tplc="56A67000">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7F819CC"/>
    <w:multiLevelType w:val="hybridMultilevel"/>
    <w:tmpl w:val="B134C2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C4212F3"/>
    <w:multiLevelType w:val="hybridMultilevel"/>
    <w:tmpl w:val="34A4CFE6"/>
    <w:lvl w:ilvl="0" w:tplc="F19EF4B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E220BF8"/>
    <w:multiLevelType w:val="hybridMultilevel"/>
    <w:tmpl w:val="B2D2939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7">
    <w:nsid w:val="6C926A25"/>
    <w:multiLevelType w:val="hybridMultilevel"/>
    <w:tmpl w:val="94367A3C"/>
    <w:lvl w:ilvl="0" w:tplc="D640D458">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88549D"/>
    <w:multiLevelType w:val="hybridMultilevel"/>
    <w:tmpl w:val="B09E147E"/>
    <w:lvl w:ilvl="0" w:tplc="E6166684">
      <w:start w:val="1"/>
      <w:numFmt w:val="decimal"/>
      <w:lvlText w:val="1.%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5E93D1C"/>
    <w:multiLevelType w:val="hybridMultilevel"/>
    <w:tmpl w:val="32BA72DE"/>
    <w:lvl w:ilvl="0" w:tplc="11C0726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5"/>
  </w:num>
  <w:num w:numId="3">
    <w:abstractNumId w:val="18"/>
  </w:num>
  <w:num w:numId="4">
    <w:abstractNumId w:val="3"/>
  </w:num>
  <w:num w:numId="5">
    <w:abstractNumId w:val="10"/>
  </w:num>
  <w:num w:numId="6">
    <w:abstractNumId w:val="15"/>
  </w:num>
  <w:num w:numId="7">
    <w:abstractNumId w:val="11"/>
  </w:num>
  <w:num w:numId="8">
    <w:abstractNumId w:val="23"/>
  </w:num>
  <w:num w:numId="9">
    <w:abstractNumId w:val="21"/>
  </w:num>
  <w:num w:numId="10">
    <w:abstractNumId w:val="17"/>
  </w:num>
  <w:num w:numId="11">
    <w:abstractNumId w:val="38"/>
  </w:num>
  <w:num w:numId="12">
    <w:abstractNumId w:val="35"/>
  </w:num>
  <w:num w:numId="13">
    <w:abstractNumId w:val="31"/>
  </w:num>
  <w:num w:numId="14">
    <w:abstractNumId w:val="22"/>
  </w:num>
  <w:num w:numId="15">
    <w:abstractNumId w:val="36"/>
  </w:num>
  <w:num w:numId="16">
    <w:abstractNumId w:val="16"/>
  </w:num>
  <w:num w:numId="17">
    <w:abstractNumId w:val="7"/>
  </w:num>
  <w:num w:numId="18">
    <w:abstractNumId w:val="39"/>
  </w:num>
  <w:num w:numId="19">
    <w:abstractNumId w:val="26"/>
  </w:num>
  <w:num w:numId="20">
    <w:abstractNumId w:val="34"/>
  </w:num>
  <w:num w:numId="21">
    <w:abstractNumId w:val="1"/>
  </w:num>
  <w:num w:numId="22">
    <w:abstractNumId w:val="6"/>
  </w:num>
  <w:num w:numId="23">
    <w:abstractNumId w:val="29"/>
  </w:num>
  <w:num w:numId="24">
    <w:abstractNumId w:val="28"/>
  </w:num>
  <w:num w:numId="25">
    <w:abstractNumId w:val="25"/>
  </w:num>
  <w:num w:numId="26">
    <w:abstractNumId w:val="30"/>
  </w:num>
  <w:num w:numId="27">
    <w:abstractNumId w:val="2"/>
  </w:num>
  <w:num w:numId="28">
    <w:abstractNumId w:val="8"/>
  </w:num>
  <w:num w:numId="29">
    <w:abstractNumId w:val="12"/>
  </w:num>
  <w:num w:numId="30">
    <w:abstractNumId w:val="13"/>
  </w:num>
  <w:num w:numId="31">
    <w:abstractNumId w:val="4"/>
  </w:num>
  <w:num w:numId="32">
    <w:abstractNumId w:val="0"/>
  </w:num>
  <w:num w:numId="33">
    <w:abstractNumId w:val="27"/>
  </w:num>
  <w:num w:numId="34">
    <w:abstractNumId w:val="33"/>
  </w:num>
  <w:num w:numId="35">
    <w:abstractNumId w:val="9"/>
  </w:num>
  <w:num w:numId="36">
    <w:abstractNumId w:val="24"/>
  </w:num>
  <w:num w:numId="37">
    <w:abstractNumId w:val="19"/>
  </w:num>
  <w:num w:numId="38">
    <w:abstractNumId w:val="20"/>
  </w:num>
  <w:num w:numId="39">
    <w:abstractNumId w:val="37"/>
  </w:num>
  <w:num w:numId="4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drawingGridHorizontalSpacing w:val="140"/>
  <w:drawingGridVerticalSpacing w:val="381"/>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91B"/>
    <w:rsid w:val="00053B84"/>
    <w:rsid w:val="0005529E"/>
    <w:rsid w:val="00065935"/>
    <w:rsid w:val="000674DF"/>
    <w:rsid w:val="00067B23"/>
    <w:rsid w:val="000746BF"/>
    <w:rsid w:val="00093E48"/>
    <w:rsid w:val="000A1B08"/>
    <w:rsid w:val="000A2E41"/>
    <w:rsid w:val="000B5322"/>
    <w:rsid w:val="000E156A"/>
    <w:rsid w:val="000F7462"/>
    <w:rsid w:val="00101E1D"/>
    <w:rsid w:val="00117977"/>
    <w:rsid w:val="00123517"/>
    <w:rsid w:val="00134F36"/>
    <w:rsid w:val="0014435F"/>
    <w:rsid w:val="00144F93"/>
    <w:rsid w:val="00145A0F"/>
    <w:rsid w:val="00150CCB"/>
    <w:rsid w:val="00151B48"/>
    <w:rsid w:val="00156F40"/>
    <w:rsid w:val="00162E5F"/>
    <w:rsid w:val="001940E3"/>
    <w:rsid w:val="001E79C5"/>
    <w:rsid w:val="00202E75"/>
    <w:rsid w:val="00203B77"/>
    <w:rsid w:val="00213D5C"/>
    <w:rsid w:val="00216E06"/>
    <w:rsid w:val="00221522"/>
    <w:rsid w:val="00236BB5"/>
    <w:rsid w:val="00240EB8"/>
    <w:rsid w:val="00271D04"/>
    <w:rsid w:val="002734E0"/>
    <w:rsid w:val="0027489C"/>
    <w:rsid w:val="00277635"/>
    <w:rsid w:val="00282FCE"/>
    <w:rsid w:val="00284762"/>
    <w:rsid w:val="00290277"/>
    <w:rsid w:val="002A1F26"/>
    <w:rsid w:val="002B4D8C"/>
    <w:rsid w:val="002E3E73"/>
    <w:rsid w:val="002F4DF9"/>
    <w:rsid w:val="002F7868"/>
    <w:rsid w:val="0031131F"/>
    <w:rsid w:val="00320176"/>
    <w:rsid w:val="00325889"/>
    <w:rsid w:val="003418A5"/>
    <w:rsid w:val="003536BA"/>
    <w:rsid w:val="00370938"/>
    <w:rsid w:val="003715DD"/>
    <w:rsid w:val="003740B7"/>
    <w:rsid w:val="00392765"/>
    <w:rsid w:val="003A6233"/>
    <w:rsid w:val="003C0BC4"/>
    <w:rsid w:val="003E2444"/>
    <w:rsid w:val="003E4414"/>
    <w:rsid w:val="003E4FB3"/>
    <w:rsid w:val="0041146A"/>
    <w:rsid w:val="00437140"/>
    <w:rsid w:val="00443A20"/>
    <w:rsid w:val="004475B6"/>
    <w:rsid w:val="00464AF3"/>
    <w:rsid w:val="0047477C"/>
    <w:rsid w:val="004A74C4"/>
    <w:rsid w:val="004B6472"/>
    <w:rsid w:val="004B7AC7"/>
    <w:rsid w:val="004C2533"/>
    <w:rsid w:val="004D03FD"/>
    <w:rsid w:val="004D35EE"/>
    <w:rsid w:val="004E502E"/>
    <w:rsid w:val="004E594B"/>
    <w:rsid w:val="004F1E03"/>
    <w:rsid w:val="004F2F6A"/>
    <w:rsid w:val="004F4ECD"/>
    <w:rsid w:val="0050104D"/>
    <w:rsid w:val="005040AB"/>
    <w:rsid w:val="00541D6E"/>
    <w:rsid w:val="00561404"/>
    <w:rsid w:val="0059363D"/>
    <w:rsid w:val="005965D3"/>
    <w:rsid w:val="005A1EE3"/>
    <w:rsid w:val="005B150D"/>
    <w:rsid w:val="005C71B9"/>
    <w:rsid w:val="005F0904"/>
    <w:rsid w:val="006212C0"/>
    <w:rsid w:val="00624186"/>
    <w:rsid w:val="006406A3"/>
    <w:rsid w:val="006434D3"/>
    <w:rsid w:val="0064743A"/>
    <w:rsid w:val="00653206"/>
    <w:rsid w:val="0067647E"/>
    <w:rsid w:val="00690243"/>
    <w:rsid w:val="0069405A"/>
    <w:rsid w:val="00695B7A"/>
    <w:rsid w:val="006B064D"/>
    <w:rsid w:val="006D00B8"/>
    <w:rsid w:val="006E23FC"/>
    <w:rsid w:val="006E7430"/>
    <w:rsid w:val="00735810"/>
    <w:rsid w:val="007703A2"/>
    <w:rsid w:val="007749F8"/>
    <w:rsid w:val="007902B0"/>
    <w:rsid w:val="007972A5"/>
    <w:rsid w:val="007A7606"/>
    <w:rsid w:val="007B0364"/>
    <w:rsid w:val="007B199D"/>
    <w:rsid w:val="007D585B"/>
    <w:rsid w:val="00802431"/>
    <w:rsid w:val="00802973"/>
    <w:rsid w:val="0083271A"/>
    <w:rsid w:val="0083285E"/>
    <w:rsid w:val="00836773"/>
    <w:rsid w:val="0085280C"/>
    <w:rsid w:val="008656F3"/>
    <w:rsid w:val="00875A22"/>
    <w:rsid w:val="00876E12"/>
    <w:rsid w:val="00884F6A"/>
    <w:rsid w:val="008A43C0"/>
    <w:rsid w:val="008C40E6"/>
    <w:rsid w:val="008D2BC5"/>
    <w:rsid w:val="008E5BB5"/>
    <w:rsid w:val="008F4F01"/>
    <w:rsid w:val="00901F57"/>
    <w:rsid w:val="00906318"/>
    <w:rsid w:val="0091305C"/>
    <w:rsid w:val="009769A1"/>
    <w:rsid w:val="0099237B"/>
    <w:rsid w:val="009938C6"/>
    <w:rsid w:val="009A5091"/>
    <w:rsid w:val="009C0026"/>
    <w:rsid w:val="009D1E4C"/>
    <w:rsid w:val="009D5512"/>
    <w:rsid w:val="009F23E2"/>
    <w:rsid w:val="009F7E04"/>
    <w:rsid w:val="00A025C9"/>
    <w:rsid w:val="00A45E18"/>
    <w:rsid w:val="00A55B2B"/>
    <w:rsid w:val="00A845CD"/>
    <w:rsid w:val="00A93362"/>
    <w:rsid w:val="00A9618E"/>
    <w:rsid w:val="00AA7D7E"/>
    <w:rsid w:val="00AC6DC4"/>
    <w:rsid w:val="00AE2985"/>
    <w:rsid w:val="00AF39DD"/>
    <w:rsid w:val="00AF47C6"/>
    <w:rsid w:val="00B004A3"/>
    <w:rsid w:val="00B004B7"/>
    <w:rsid w:val="00B302A0"/>
    <w:rsid w:val="00B31B96"/>
    <w:rsid w:val="00B31F8E"/>
    <w:rsid w:val="00B32CE9"/>
    <w:rsid w:val="00B3326A"/>
    <w:rsid w:val="00B34265"/>
    <w:rsid w:val="00B613BC"/>
    <w:rsid w:val="00B67B81"/>
    <w:rsid w:val="00BC49EA"/>
    <w:rsid w:val="00BC56E2"/>
    <w:rsid w:val="00BD4997"/>
    <w:rsid w:val="00C62ACD"/>
    <w:rsid w:val="00C82B76"/>
    <w:rsid w:val="00CB4860"/>
    <w:rsid w:val="00CD7217"/>
    <w:rsid w:val="00CE0A9D"/>
    <w:rsid w:val="00CE154D"/>
    <w:rsid w:val="00CE2266"/>
    <w:rsid w:val="00CF4210"/>
    <w:rsid w:val="00D041FC"/>
    <w:rsid w:val="00D235FA"/>
    <w:rsid w:val="00D351C4"/>
    <w:rsid w:val="00D45059"/>
    <w:rsid w:val="00D4691B"/>
    <w:rsid w:val="00D50F24"/>
    <w:rsid w:val="00D51594"/>
    <w:rsid w:val="00D5243A"/>
    <w:rsid w:val="00D54023"/>
    <w:rsid w:val="00DB091F"/>
    <w:rsid w:val="00DC4D76"/>
    <w:rsid w:val="00DD1AD6"/>
    <w:rsid w:val="00DD1C76"/>
    <w:rsid w:val="00DF1C6F"/>
    <w:rsid w:val="00E20C21"/>
    <w:rsid w:val="00E44E29"/>
    <w:rsid w:val="00E450D5"/>
    <w:rsid w:val="00E454F1"/>
    <w:rsid w:val="00E51CA0"/>
    <w:rsid w:val="00E60900"/>
    <w:rsid w:val="00E84C47"/>
    <w:rsid w:val="00E969CE"/>
    <w:rsid w:val="00F23AC0"/>
    <w:rsid w:val="00F261D7"/>
    <w:rsid w:val="00F3090A"/>
    <w:rsid w:val="00F52D8F"/>
    <w:rsid w:val="00F723E2"/>
    <w:rsid w:val="00F7725C"/>
    <w:rsid w:val="00F8236F"/>
    <w:rsid w:val="00F94561"/>
    <w:rsid w:val="00FE4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81B2289"/>
  <w15:chartTrackingRefBased/>
  <w15:docId w15:val="{AEF73F5E-27D9-4F8A-A225-8D937C10C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90243"/>
    <w:pPr>
      <w:widowControl w:val="0"/>
      <w:autoSpaceDE w:val="0"/>
      <w:autoSpaceDN w:val="0"/>
      <w:spacing w:after="0" w:line="240" w:lineRule="auto"/>
      <w:ind w:left="530"/>
      <w:outlineLvl w:val="0"/>
    </w:pPr>
    <w:rPr>
      <w:rFonts w:ascii="Arial Narrow" w:eastAsia="Arial Narrow" w:hAnsi="Arial Narrow" w:cs="Arial Narrow"/>
      <w:kern w:val="0"/>
      <w:sz w:val="18"/>
      <w:szCs w:val="18"/>
      <w14:ligatures w14:val="none"/>
    </w:rPr>
  </w:style>
  <w:style w:type="paragraph" w:styleId="Heading2">
    <w:name w:val="heading 2"/>
    <w:basedOn w:val="Normal"/>
    <w:next w:val="Normal"/>
    <w:link w:val="Heading2Char"/>
    <w:uiPriority w:val="9"/>
    <w:semiHidden/>
    <w:unhideWhenUsed/>
    <w:qFormat/>
    <w:rsid w:val="00690243"/>
    <w:pPr>
      <w:keepNext/>
      <w:keepLines/>
      <w:widowControl w:val="0"/>
      <w:autoSpaceDE w:val="0"/>
      <w:autoSpaceDN w:val="0"/>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B81"/>
    <w:pPr>
      <w:ind w:left="720"/>
      <w:contextualSpacing/>
    </w:pPr>
  </w:style>
  <w:style w:type="table" w:styleId="TableGrid">
    <w:name w:val="Table Grid"/>
    <w:basedOn w:val="TableNormal"/>
    <w:uiPriority w:val="39"/>
    <w:rsid w:val="004475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90243"/>
    <w:rPr>
      <w:rFonts w:ascii="Arial Narrow" w:eastAsia="Arial Narrow" w:hAnsi="Arial Narrow" w:cs="Arial Narrow"/>
      <w:kern w:val="0"/>
      <w:sz w:val="18"/>
      <w:szCs w:val="18"/>
      <w14:ligatures w14:val="none"/>
    </w:rPr>
  </w:style>
  <w:style w:type="character" w:customStyle="1" w:styleId="Heading2Char">
    <w:name w:val="Heading 2 Char"/>
    <w:basedOn w:val="DefaultParagraphFont"/>
    <w:link w:val="Heading2"/>
    <w:uiPriority w:val="9"/>
    <w:semiHidden/>
    <w:rsid w:val="00690243"/>
    <w:rPr>
      <w:rFonts w:asciiTheme="majorHAnsi" w:eastAsiaTheme="majorEastAsia" w:hAnsiTheme="majorHAnsi" w:cstheme="majorBidi"/>
      <w:color w:val="2F5496" w:themeColor="accent1" w:themeShade="BF"/>
      <w:kern w:val="0"/>
      <w:sz w:val="26"/>
      <w:szCs w:val="26"/>
      <w14:ligatures w14:val="none"/>
    </w:rPr>
  </w:style>
  <w:style w:type="paragraph" w:styleId="Revision">
    <w:name w:val="Revision"/>
    <w:hidden/>
    <w:uiPriority w:val="99"/>
    <w:semiHidden/>
    <w:rsid w:val="0031131F"/>
    <w:pPr>
      <w:spacing w:after="0" w:line="240" w:lineRule="auto"/>
    </w:pPr>
  </w:style>
  <w:style w:type="paragraph" w:styleId="Header">
    <w:name w:val="header"/>
    <w:basedOn w:val="Normal"/>
    <w:link w:val="HeaderChar"/>
    <w:uiPriority w:val="99"/>
    <w:unhideWhenUsed/>
    <w:rsid w:val="00A55B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5B2B"/>
  </w:style>
  <w:style w:type="paragraph" w:styleId="Footer">
    <w:name w:val="footer"/>
    <w:basedOn w:val="Normal"/>
    <w:link w:val="FooterChar"/>
    <w:uiPriority w:val="99"/>
    <w:unhideWhenUsed/>
    <w:rsid w:val="00A55B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5B2B"/>
  </w:style>
  <w:style w:type="paragraph" w:styleId="BalloonText">
    <w:name w:val="Balloon Text"/>
    <w:basedOn w:val="Normal"/>
    <w:link w:val="BalloonTextChar"/>
    <w:uiPriority w:val="99"/>
    <w:semiHidden/>
    <w:unhideWhenUsed/>
    <w:rsid w:val="00A55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5B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9258A-BEAE-4995-B7A9-3D57AE2B4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TotalTime>
  <Pages>7</Pages>
  <Words>1476</Words>
  <Characters>8417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Minh Ngoc</dc:creator>
  <cp:keywords/>
  <dc:description/>
  <cp:lastModifiedBy>admin</cp:lastModifiedBy>
  <cp:revision>125</cp:revision>
  <cp:lastPrinted>2026-02-04T06:42:00Z</cp:lastPrinted>
  <dcterms:created xsi:type="dcterms:W3CDTF">2024-07-04T09:21:00Z</dcterms:created>
  <dcterms:modified xsi:type="dcterms:W3CDTF">2026-02-04T06:43:00Z</dcterms:modified>
</cp:coreProperties>
</file>