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128FA" w:rsidRPr="000D3575" w:rsidRDefault="005128FA" w:rsidP="005128FA">
      <w:pPr>
        <w:pStyle w:val="Heading1"/>
        <w:rPr>
          <w:color w:val="000000"/>
          <w:lang w:val="en-US"/>
        </w:rPr>
      </w:pPr>
      <w:bookmarkStart w:id="0" w:name="_Toc525676963"/>
      <w:bookmarkStart w:id="1" w:name="_Toc530303771"/>
      <w:bookmarkStart w:id="2" w:name="_Toc530603307"/>
      <w:bookmarkStart w:id="3" w:name="_GoBack"/>
      <w:bookmarkEnd w:id="3"/>
      <w:r w:rsidRPr="009360A3">
        <w:rPr>
          <w:color w:val="000000"/>
        </w:rPr>
        <w:t>P</w:t>
      </w:r>
      <w:r w:rsidR="000D3575">
        <w:rPr>
          <w:color w:val="000000"/>
          <w:lang w:val="en-US"/>
        </w:rPr>
        <w:t>hụ lục</w:t>
      </w:r>
      <w:r w:rsidRPr="009360A3">
        <w:rPr>
          <w:color w:val="000000"/>
        </w:rPr>
        <w:t xml:space="preserve"> </w:t>
      </w:r>
      <w:bookmarkEnd w:id="0"/>
      <w:bookmarkEnd w:id="1"/>
      <w:bookmarkEnd w:id="2"/>
      <w:r w:rsidR="000D3575">
        <w:rPr>
          <w:color w:val="000000"/>
          <w:lang w:val="en-US"/>
        </w:rPr>
        <w:t>IV</w:t>
      </w:r>
    </w:p>
    <w:p w:rsidR="000D3575" w:rsidRDefault="005128FA" w:rsidP="005128FA">
      <w:pPr>
        <w:pStyle w:val="Heading1"/>
        <w:rPr>
          <w:color w:val="000000"/>
        </w:rPr>
      </w:pPr>
      <w:bookmarkStart w:id="4" w:name="_Toc525676964"/>
      <w:bookmarkStart w:id="5" w:name="_Toc530303772"/>
      <w:bookmarkStart w:id="6" w:name="_Toc530603308"/>
      <w:r w:rsidRPr="009360A3">
        <w:rPr>
          <w:color w:val="000000"/>
        </w:rPr>
        <w:t>ĐỀ CƯƠNG QUY CHẾ AN NINH HÀNG KHÔNG CỦA</w:t>
      </w:r>
    </w:p>
    <w:p w:rsidR="005128FA" w:rsidRPr="009360A3" w:rsidRDefault="005128FA" w:rsidP="005128FA">
      <w:pPr>
        <w:pStyle w:val="Heading1"/>
        <w:rPr>
          <w:i/>
          <w:color w:val="000000"/>
        </w:rPr>
      </w:pPr>
      <w:r w:rsidRPr="000D3575">
        <w:rPr>
          <w:color w:val="000000"/>
          <w:spacing w:val="-16"/>
        </w:rPr>
        <w:t xml:space="preserve">DOANH NGHIỆP CUNG CẤP DỊCH VỤ BẢO ĐẢM </w:t>
      </w:r>
      <w:bookmarkEnd w:id="4"/>
      <w:bookmarkEnd w:id="5"/>
      <w:bookmarkEnd w:id="6"/>
      <w:r w:rsidR="000D3575" w:rsidRPr="000D3575">
        <w:rPr>
          <w:color w:val="000000"/>
          <w:spacing w:val="-16"/>
          <w:lang w:val="en-US"/>
        </w:rPr>
        <w:t xml:space="preserve">AN NINH HÀNG </w:t>
      </w:r>
      <w:r w:rsidRPr="000D3575">
        <w:rPr>
          <w:color w:val="000000"/>
          <w:spacing w:val="-16"/>
          <w:lang w:val="en-US"/>
        </w:rPr>
        <w:t>KHÔNG</w:t>
      </w:r>
      <w:r w:rsidRPr="009360A3">
        <w:rPr>
          <w:color w:val="000000"/>
        </w:rPr>
        <w:br/>
        <w:t xml:space="preserve"> </w:t>
      </w:r>
      <w:r w:rsidRPr="009360A3">
        <w:rPr>
          <w:b w:val="0"/>
          <w:i/>
          <w:color w:val="000000"/>
        </w:rPr>
        <w:t>(Ban hành kèm theo Thông tư số         /201</w:t>
      </w:r>
      <w:r w:rsidRPr="009360A3">
        <w:rPr>
          <w:b w:val="0"/>
          <w:i/>
          <w:color w:val="000000"/>
          <w:lang w:val="en-US"/>
        </w:rPr>
        <w:t>9</w:t>
      </w:r>
      <w:r w:rsidRPr="009360A3">
        <w:rPr>
          <w:b w:val="0"/>
          <w:i/>
          <w:color w:val="000000"/>
        </w:rPr>
        <w:t xml:space="preserve">/TT-BGTVT ngày    </w:t>
      </w:r>
      <w:r w:rsidRPr="009360A3">
        <w:rPr>
          <w:b w:val="0"/>
          <w:i/>
          <w:color w:val="000000"/>
          <w:lang w:val="en-US"/>
        </w:rPr>
        <w:t xml:space="preserve"> </w:t>
      </w:r>
      <w:r w:rsidRPr="009360A3">
        <w:rPr>
          <w:b w:val="0"/>
          <w:i/>
          <w:color w:val="000000"/>
        </w:rPr>
        <w:t>/     /201</w:t>
      </w:r>
      <w:r w:rsidRPr="009360A3">
        <w:rPr>
          <w:b w:val="0"/>
          <w:i/>
          <w:color w:val="000000"/>
          <w:lang w:val="en-US"/>
        </w:rPr>
        <w:t>9</w:t>
      </w:r>
      <w:r w:rsidR="00B015E6">
        <w:rPr>
          <w:b w:val="0"/>
          <w:i/>
          <w:color w:val="000000"/>
          <w:lang w:val="en-US"/>
        </w:rPr>
        <w:t xml:space="preserve"> </w:t>
      </w:r>
      <w:r w:rsidRPr="009360A3">
        <w:rPr>
          <w:b w:val="0"/>
          <w:i/>
          <w:color w:val="000000"/>
        </w:rPr>
        <w:t>của</w:t>
      </w:r>
      <w:r w:rsidRPr="009360A3">
        <w:rPr>
          <w:b w:val="0"/>
          <w:i/>
          <w:color w:val="000000"/>
          <w:lang w:val="en-US"/>
        </w:rPr>
        <w:t xml:space="preserve"> </w:t>
      </w:r>
      <w:r w:rsidRPr="009360A3">
        <w:rPr>
          <w:b w:val="0"/>
          <w:i/>
          <w:iCs/>
          <w:color w:val="000000"/>
        </w:rPr>
        <w:t>Bộ trưởng Bộ Giao thông vận tải</w:t>
      </w:r>
      <w:r w:rsidRPr="009360A3">
        <w:rPr>
          <w:b w:val="0"/>
          <w:i/>
          <w:color w:val="000000"/>
        </w:rPr>
        <w:t>)</w:t>
      </w:r>
    </w:p>
    <w:p w:rsidR="005128FA" w:rsidRPr="009360A3" w:rsidRDefault="005128FA" w:rsidP="005128FA">
      <w:pPr>
        <w:widowControl w:val="0"/>
        <w:autoSpaceDE w:val="0"/>
        <w:autoSpaceDN w:val="0"/>
        <w:adjustRightInd w:val="0"/>
        <w:spacing w:before="60" w:after="60" w:line="336" w:lineRule="exact"/>
        <w:jc w:val="both"/>
        <w:rPr>
          <w:i/>
          <w:color w:val="000000"/>
          <w:szCs w:val="28"/>
        </w:rPr>
      </w:pPr>
      <w:r w:rsidRPr="009360A3">
        <w:rPr>
          <w:i/>
          <w:color w:val="000000"/>
          <w:szCs w:val="28"/>
        </w:rPr>
        <w:t>Mục lục</w:t>
      </w:r>
    </w:p>
    <w:p w:rsidR="005128FA" w:rsidRPr="009360A3" w:rsidRDefault="005128FA" w:rsidP="005128FA">
      <w:pPr>
        <w:widowControl w:val="0"/>
        <w:autoSpaceDE w:val="0"/>
        <w:autoSpaceDN w:val="0"/>
        <w:adjustRightInd w:val="0"/>
        <w:spacing w:before="60" w:after="60" w:line="336" w:lineRule="exact"/>
        <w:jc w:val="both"/>
        <w:rPr>
          <w:i/>
          <w:color w:val="000000"/>
          <w:szCs w:val="28"/>
        </w:rPr>
      </w:pPr>
      <w:r w:rsidRPr="009360A3">
        <w:rPr>
          <w:i/>
          <w:color w:val="000000"/>
          <w:szCs w:val="28"/>
        </w:rPr>
        <w:t>Danh mục sửa đổi, bổ sung quy chế</w:t>
      </w:r>
    </w:p>
    <w:p w:rsidR="005128FA" w:rsidRPr="009360A3" w:rsidRDefault="005128FA" w:rsidP="005128FA">
      <w:pPr>
        <w:widowControl w:val="0"/>
        <w:autoSpaceDE w:val="0"/>
        <w:autoSpaceDN w:val="0"/>
        <w:adjustRightInd w:val="0"/>
        <w:spacing w:before="60" w:after="60" w:line="336" w:lineRule="exact"/>
        <w:jc w:val="both"/>
        <w:rPr>
          <w:i/>
          <w:color w:val="000000"/>
          <w:szCs w:val="28"/>
        </w:rPr>
      </w:pPr>
      <w:r w:rsidRPr="009360A3">
        <w:rPr>
          <w:i/>
          <w:color w:val="000000"/>
          <w:szCs w:val="28"/>
        </w:rPr>
        <w:t>Danh sách phân phối tài liệu</w:t>
      </w:r>
    </w:p>
    <w:p w:rsidR="005128FA" w:rsidRPr="009360A3" w:rsidRDefault="005128FA" w:rsidP="005128FA">
      <w:pPr>
        <w:widowControl w:val="0"/>
        <w:autoSpaceDE w:val="0"/>
        <w:autoSpaceDN w:val="0"/>
        <w:adjustRightInd w:val="0"/>
        <w:spacing w:before="60" w:after="60" w:line="336" w:lineRule="exact"/>
        <w:jc w:val="both"/>
        <w:rPr>
          <w:i/>
          <w:color w:val="000000"/>
          <w:szCs w:val="28"/>
        </w:rPr>
      </w:pPr>
      <w:r w:rsidRPr="009360A3">
        <w:rPr>
          <w:i/>
          <w:color w:val="000000"/>
          <w:szCs w:val="28"/>
        </w:rPr>
        <w:t>Chữ viết tắt</w:t>
      </w:r>
    </w:p>
    <w:p w:rsidR="005128FA" w:rsidRPr="009360A3" w:rsidRDefault="005128FA" w:rsidP="005128FA">
      <w:pPr>
        <w:widowControl w:val="0"/>
        <w:autoSpaceDE w:val="0"/>
        <w:autoSpaceDN w:val="0"/>
        <w:adjustRightInd w:val="0"/>
        <w:spacing w:before="60" w:after="60" w:line="336" w:lineRule="exact"/>
        <w:jc w:val="both"/>
        <w:rPr>
          <w:color w:val="000000"/>
          <w:szCs w:val="28"/>
        </w:rPr>
      </w:pPr>
      <w:r w:rsidRPr="009360A3">
        <w:rPr>
          <w:b/>
          <w:bCs/>
          <w:color w:val="000000"/>
          <w:szCs w:val="28"/>
        </w:rPr>
        <w:t>Chương I. Phần quy định chung</w:t>
      </w:r>
    </w:p>
    <w:p w:rsidR="005128FA" w:rsidRPr="009360A3" w:rsidRDefault="005128FA" w:rsidP="005128FA">
      <w:pPr>
        <w:widowControl w:val="0"/>
        <w:autoSpaceDE w:val="0"/>
        <w:autoSpaceDN w:val="0"/>
        <w:adjustRightInd w:val="0"/>
        <w:spacing w:before="60" w:after="60" w:line="336" w:lineRule="exact"/>
        <w:jc w:val="both"/>
        <w:rPr>
          <w:color w:val="000000"/>
          <w:szCs w:val="28"/>
        </w:rPr>
      </w:pPr>
      <w:r w:rsidRPr="009360A3">
        <w:rPr>
          <w:color w:val="000000"/>
          <w:szCs w:val="28"/>
        </w:rPr>
        <w:t>1.1. Mục đích, phạm vi, đối tượng áp dụng.</w:t>
      </w:r>
    </w:p>
    <w:p w:rsidR="005128FA" w:rsidRPr="009360A3" w:rsidRDefault="005128FA" w:rsidP="005128FA">
      <w:pPr>
        <w:widowControl w:val="0"/>
        <w:autoSpaceDE w:val="0"/>
        <w:autoSpaceDN w:val="0"/>
        <w:adjustRightInd w:val="0"/>
        <w:spacing w:before="60" w:after="60" w:line="336" w:lineRule="exact"/>
        <w:jc w:val="both"/>
        <w:rPr>
          <w:color w:val="000000"/>
          <w:szCs w:val="28"/>
        </w:rPr>
      </w:pPr>
      <w:r w:rsidRPr="009360A3">
        <w:rPr>
          <w:color w:val="000000"/>
          <w:szCs w:val="28"/>
        </w:rPr>
        <w:t>1.2. Căn cứ xây dựng quy chế.</w:t>
      </w:r>
    </w:p>
    <w:p w:rsidR="005128FA" w:rsidRPr="009360A3" w:rsidRDefault="005128FA" w:rsidP="005128FA">
      <w:pPr>
        <w:widowControl w:val="0"/>
        <w:autoSpaceDE w:val="0"/>
        <w:autoSpaceDN w:val="0"/>
        <w:adjustRightInd w:val="0"/>
        <w:spacing w:before="60" w:after="60" w:line="336" w:lineRule="exact"/>
        <w:jc w:val="both"/>
        <w:rPr>
          <w:color w:val="000000"/>
          <w:szCs w:val="28"/>
        </w:rPr>
      </w:pPr>
      <w:r w:rsidRPr="009360A3">
        <w:rPr>
          <w:color w:val="000000"/>
          <w:szCs w:val="28"/>
        </w:rPr>
        <w:t>1.3. Giải thích từ ngữ.</w:t>
      </w:r>
    </w:p>
    <w:p w:rsidR="005128FA" w:rsidRPr="009360A3" w:rsidRDefault="005128FA" w:rsidP="005128FA">
      <w:pPr>
        <w:widowControl w:val="0"/>
        <w:autoSpaceDE w:val="0"/>
        <w:autoSpaceDN w:val="0"/>
        <w:adjustRightInd w:val="0"/>
        <w:spacing w:before="60" w:after="60" w:line="336" w:lineRule="exact"/>
        <w:jc w:val="both"/>
        <w:rPr>
          <w:b/>
          <w:color w:val="000000"/>
          <w:szCs w:val="28"/>
        </w:rPr>
      </w:pPr>
      <w:r w:rsidRPr="009360A3">
        <w:rPr>
          <w:b/>
          <w:bCs/>
          <w:color w:val="000000"/>
          <w:szCs w:val="28"/>
        </w:rPr>
        <w:t xml:space="preserve">Chương II. </w:t>
      </w:r>
      <w:r w:rsidRPr="009360A3">
        <w:rPr>
          <w:b/>
          <w:color w:val="000000"/>
          <w:szCs w:val="28"/>
        </w:rPr>
        <w:t>Thông tin chung về doanh nghiệp</w:t>
      </w:r>
    </w:p>
    <w:p w:rsidR="005128FA" w:rsidRPr="009360A3" w:rsidRDefault="005128FA" w:rsidP="005128FA">
      <w:pPr>
        <w:widowControl w:val="0"/>
        <w:autoSpaceDE w:val="0"/>
        <w:autoSpaceDN w:val="0"/>
        <w:adjustRightInd w:val="0"/>
        <w:spacing w:before="60" w:after="60" w:line="336" w:lineRule="exact"/>
        <w:jc w:val="both"/>
        <w:rPr>
          <w:color w:val="000000"/>
          <w:szCs w:val="28"/>
        </w:rPr>
      </w:pPr>
      <w:r w:rsidRPr="009360A3">
        <w:rPr>
          <w:color w:val="000000"/>
          <w:szCs w:val="28"/>
        </w:rPr>
        <w:t>2.1. Tên, địa chỉ trụ sở chính, liên hệ.</w:t>
      </w:r>
    </w:p>
    <w:p w:rsidR="005128FA" w:rsidRPr="009360A3" w:rsidRDefault="005128FA" w:rsidP="005128FA">
      <w:pPr>
        <w:widowControl w:val="0"/>
        <w:autoSpaceDE w:val="0"/>
        <w:autoSpaceDN w:val="0"/>
        <w:adjustRightInd w:val="0"/>
        <w:spacing w:before="60" w:after="60" w:line="336" w:lineRule="exact"/>
        <w:jc w:val="both"/>
        <w:rPr>
          <w:color w:val="000000"/>
          <w:szCs w:val="28"/>
        </w:rPr>
      </w:pPr>
      <w:r w:rsidRPr="009360A3">
        <w:rPr>
          <w:color w:val="000000"/>
          <w:szCs w:val="28"/>
        </w:rPr>
        <w:t>2.2. Chức năng, nhiệm vụ.</w:t>
      </w:r>
    </w:p>
    <w:p w:rsidR="005128FA" w:rsidRPr="009360A3" w:rsidRDefault="005128FA" w:rsidP="005128FA">
      <w:pPr>
        <w:widowControl w:val="0"/>
        <w:autoSpaceDE w:val="0"/>
        <w:autoSpaceDN w:val="0"/>
        <w:adjustRightInd w:val="0"/>
        <w:spacing w:before="60" w:after="60" w:line="336" w:lineRule="exact"/>
        <w:jc w:val="both"/>
        <w:rPr>
          <w:color w:val="000000"/>
          <w:szCs w:val="28"/>
        </w:rPr>
      </w:pPr>
      <w:r w:rsidRPr="009360A3">
        <w:rPr>
          <w:color w:val="000000"/>
          <w:szCs w:val="28"/>
        </w:rPr>
        <w:t>2.2.1. Chức năng.</w:t>
      </w:r>
    </w:p>
    <w:p w:rsidR="005128FA" w:rsidRPr="009360A3" w:rsidRDefault="005128FA" w:rsidP="005128FA">
      <w:pPr>
        <w:widowControl w:val="0"/>
        <w:autoSpaceDE w:val="0"/>
        <w:autoSpaceDN w:val="0"/>
        <w:adjustRightInd w:val="0"/>
        <w:spacing w:before="60" w:after="60" w:line="336" w:lineRule="exact"/>
        <w:jc w:val="both"/>
        <w:rPr>
          <w:color w:val="000000"/>
          <w:szCs w:val="28"/>
        </w:rPr>
      </w:pPr>
      <w:r w:rsidRPr="009360A3">
        <w:rPr>
          <w:color w:val="000000"/>
          <w:szCs w:val="28"/>
        </w:rPr>
        <w:t>2.2.2. Nhiệm vụ.</w:t>
      </w:r>
    </w:p>
    <w:p w:rsidR="005128FA" w:rsidRPr="009360A3" w:rsidRDefault="005128FA" w:rsidP="005128FA">
      <w:pPr>
        <w:widowControl w:val="0"/>
        <w:autoSpaceDE w:val="0"/>
        <w:autoSpaceDN w:val="0"/>
        <w:adjustRightInd w:val="0"/>
        <w:spacing w:before="60" w:after="60" w:line="336" w:lineRule="exact"/>
        <w:jc w:val="both"/>
        <w:rPr>
          <w:color w:val="000000"/>
          <w:szCs w:val="28"/>
        </w:rPr>
      </w:pPr>
      <w:r w:rsidRPr="009360A3">
        <w:rPr>
          <w:color w:val="000000"/>
          <w:szCs w:val="28"/>
        </w:rPr>
        <w:t>2.2.3. Nhiệm vụ phối hợp bảo đảm an ninh hàng không.</w:t>
      </w:r>
    </w:p>
    <w:p w:rsidR="005128FA" w:rsidRPr="009360A3" w:rsidRDefault="005128FA" w:rsidP="005128FA">
      <w:pPr>
        <w:widowControl w:val="0"/>
        <w:autoSpaceDE w:val="0"/>
        <w:autoSpaceDN w:val="0"/>
        <w:adjustRightInd w:val="0"/>
        <w:spacing w:before="60" w:after="60" w:line="336" w:lineRule="exact"/>
        <w:jc w:val="both"/>
        <w:rPr>
          <w:color w:val="000000"/>
          <w:szCs w:val="28"/>
        </w:rPr>
      </w:pPr>
      <w:r w:rsidRPr="009360A3">
        <w:rPr>
          <w:color w:val="000000"/>
          <w:szCs w:val="28"/>
        </w:rPr>
        <w:t>2.3. Cơ cấu tổ chức.</w:t>
      </w:r>
    </w:p>
    <w:p w:rsidR="005128FA" w:rsidRPr="009360A3" w:rsidRDefault="005128FA" w:rsidP="005128FA">
      <w:pPr>
        <w:widowControl w:val="0"/>
        <w:autoSpaceDE w:val="0"/>
        <w:autoSpaceDN w:val="0"/>
        <w:adjustRightInd w:val="0"/>
        <w:spacing w:before="60" w:after="60" w:line="336" w:lineRule="exact"/>
        <w:jc w:val="both"/>
        <w:rPr>
          <w:color w:val="000000"/>
          <w:szCs w:val="28"/>
        </w:rPr>
      </w:pPr>
      <w:r w:rsidRPr="009360A3">
        <w:rPr>
          <w:color w:val="000000"/>
          <w:szCs w:val="28"/>
        </w:rPr>
        <w:t>2.3.1. Sơ đồ cơ cấu tổ chức chung.</w:t>
      </w:r>
    </w:p>
    <w:p w:rsidR="005128FA" w:rsidRPr="009360A3" w:rsidRDefault="005128FA" w:rsidP="005128FA">
      <w:pPr>
        <w:widowControl w:val="0"/>
        <w:autoSpaceDE w:val="0"/>
        <w:autoSpaceDN w:val="0"/>
        <w:adjustRightInd w:val="0"/>
        <w:spacing w:before="60" w:after="60" w:line="336" w:lineRule="exact"/>
        <w:jc w:val="both"/>
        <w:rPr>
          <w:color w:val="000000"/>
          <w:szCs w:val="28"/>
        </w:rPr>
      </w:pPr>
      <w:r w:rsidRPr="009360A3">
        <w:rPr>
          <w:color w:val="000000"/>
          <w:szCs w:val="28"/>
        </w:rPr>
        <w:t>2.3.2. Sơ đồ cơ cấu tổ chức tại từng cảng hàng không.</w:t>
      </w:r>
    </w:p>
    <w:p w:rsidR="005128FA" w:rsidRPr="009360A3" w:rsidRDefault="005128FA" w:rsidP="005128FA">
      <w:pPr>
        <w:widowControl w:val="0"/>
        <w:autoSpaceDE w:val="0"/>
        <w:autoSpaceDN w:val="0"/>
        <w:adjustRightInd w:val="0"/>
        <w:spacing w:before="60" w:after="60" w:line="336" w:lineRule="exact"/>
        <w:jc w:val="both"/>
        <w:rPr>
          <w:color w:val="000000"/>
          <w:szCs w:val="28"/>
        </w:rPr>
      </w:pPr>
      <w:r w:rsidRPr="009360A3">
        <w:rPr>
          <w:color w:val="000000"/>
          <w:szCs w:val="28"/>
        </w:rPr>
        <w:t>2.4. Trách nhiệm, nhiệm vụ của các cơ quan, đơn vị, cá nhân trực thuộc.</w:t>
      </w:r>
    </w:p>
    <w:p w:rsidR="005128FA" w:rsidRPr="009360A3" w:rsidRDefault="005128FA" w:rsidP="005128FA">
      <w:pPr>
        <w:widowControl w:val="0"/>
        <w:autoSpaceDE w:val="0"/>
        <w:autoSpaceDN w:val="0"/>
        <w:adjustRightInd w:val="0"/>
        <w:spacing w:before="60" w:after="60" w:line="336" w:lineRule="exact"/>
        <w:jc w:val="both"/>
        <w:rPr>
          <w:color w:val="000000"/>
          <w:szCs w:val="28"/>
        </w:rPr>
      </w:pPr>
      <w:r w:rsidRPr="009360A3">
        <w:rPr>
          <w:b/>
          <w:bCs/>
          <w:color w:val="000000"/>
          <w:szCs w:val="28"/>
        </w:rPr>
        <w:t>Chương III. Các quy trình, thủ tục, biện pháp kiểm tra, giám sát an ninh hàng không</w:t>
      </w:r>
    </w:p>
    <w:p w:rsidR="005128FA" w:rsidRPr="009360A3" w:rsidRDefault="005128FA" w:rsidP="005128FA">
      <w:pPr>
        <w:widowControl w:val="0"/>
        <w:autoSpaceDE w:val="0"/>
        <w:autoSpaceDN w:val="0"/>
        <w:adjustRightInd w:val="0"/>
        <w:spacing w:before="60" w:after="60" w:line="336" w:lineRule="exact"/>
        <w:jc w:val="both"/>
        <w:rPr>
          <w:i/>
          <w:color w:val="000000"/>
          <w:szCs w:val="28"/>
        </w:rPr>
      </w:pPr>
      <w:r w:rsidRPr="009360A3">
        <w:rPr>
          <w:i/>
          <w:color w:val="000000"/>
          <w:szCs w:val="28"/>
        </w:rPr>
        <w:t>(Chia theo địa bàn: khu vực công cộng, danh giới, khu vực công cộng và khu vực hạn chế, trong khu vực hạn chế).</w:t>
      </w:r>
    </w:p>
    <w:p w:rsidR="005128FA" w:rsidRPr="009360A3" w:rsidRDefault="005128FA" w:rsidP="005128FA">
      <w:pPr>
        <w:widowControl w:val="0"/>
        <w:autoSpaceDE w:val="0"/>
        <w:autoSpaceDN w:val="0"/>
        <w:adjustRightInd w:val="0"/>
        <w:spacing w:before="60" w:after="60" w:line="336" w:lineRule="exact"/>
        <w:jc w:val="both"/>
        <w:rPr>
          <w:color w:val="000000"/>
          <w:szCs w:val="28"/>
        </w:rPr>
      </w:pPr>
      <w:r w:rsidRPr="009360A3">
        <w:rPr>
          <w:color w:val="000000"/>
          <w:szCs w:val="28"/>
        </w:rPr>
        <w:t>3.1. Khu vực hạn chế.</w:t>
      </w:r>
    </w:p>
    <w:p w:rsidR="005128FA" w:rsidRPr="009360A3" w:rsidRDefault="005128FA" w:rsidP="005128FA">
      <w:pPr>
        <w:widowControl w:val="0"/>
        <w:autoSpaceDE w:val="0"/>
        <w:autoSpaceDN w:val="0"/>
        <w:adjustRightInd w:val="0"/>
        <w:spacing w:before="60" w:after="60" w:line="336" w:lineRule="exact"/>
        <w:jc w:val="both"/>
        <w:rPr>
          <w:color w:val="000000"/>
          <w:szCs w:val="28"/>
        </w:rPr>
      </w:pPr>
      <w:r w:rsidRPr="009360A3">
        <w:rPr>
          <w:color w:val="000000"/>
          <w:szCs w:val="28"/>
        </w:rPr>
        <w:t>3.2. Kiểm tra an ninh hành khách, hành lý xách tay.</w:t>
      </w:r>
    </w:p>
    <w:p w:rsidR="005128FA" w:rsidRPr="009360A3" w:rsidRDefault="005128FA" w:rsidP="005128FA">
      <w:pPr>
        <w:widowControl w:val="0"/>
        <w:autoSpaceDE w:val="0"/>
        <w:autoSpaceDN w:val="0"/>
        <w:adjustRightInd w:val="0"/>
        <w:spacing w:before="60" w:after="60" w:line="336" w:lineRule="exact"/>
        <w:jc w:val="both"/>
        <w:rPr>
          <w:color w:val="000000"/>
          <w:szCs w:val="28"/>
        </w:rPr>
      </w:pPr>
      <w:r w:rsidRPr="009360A3">
        <w:rPr>
          <w:color w:val="000000"/>
          <w:szCs w:val="28"/>
        </w:rPr>
        <w:t>3.2.1. Quy trình chung.</w:t>
      </w:r>
    </w:p>
    <w:p w:rsidR="005128FA" w:rsidRPr="009360A3" w:rsidRDefault="005128FA" w:rsidP="005128FA">
      <w:pPr>
        <w:widowControl w:val="0"/>
        <w:autoSpaceDE w:val="0"/>
        <w:autoSpaceDN w:val="0"/>
        <w:adjustRightInd w:val="0"/>
        <w:spacing w:before="60" w:after="60" w:line="336" w:lineRule="exact"/>
        <w:jc w:val="both"/>
        <w:rPr>
          <w:color w:val="000000"/>
          <w:szCs w:val="28"/>
        </w:rPr>
      </w:pPr>
      <w:r w:rsidRPr="009360A3">
        <w:rPr>
          <w:color w:val="000000"/>
          <w:szCs w:val="28"/>
        </w:rPr>
        <w:t>3.2.2. Kiểm tra giấy tờ, thẻ đi tàu bay.</w:t>
      </w:r>
    </w:p>
    <w:p w:rsidR="005128FA" w:rsidRPr="009360A3" w:rsidRDefault="005128FA" w:rsidP="005128FA">
      <w:pPr>
        <w:widowControl w:val="0"/>
        <w:autoSpaceDE w:val="0"/>
        <w:autoSpaceDN w:val="0"/>
        <w:adjustRightInd w:val="0"/>
        <w:spacing w:before="60" w:after="60" w:line="336" w:lineRule="exact"/>
        <w:jc w:val="both"/>
        <w:rPr>
          <w:color w:val="000000"/>
          <w:szCs w:val="28"/>
        </w:rPr>
      </w:pPr>
      <w:r w:rsidRPr="009360A3">
        <w:rPr>
          <w:color w:val="000000"/>
          <w:szCs w:val="28"/>
        </w:rPr>
        <w:t>3.2.3. Hướng dẫn hành khách.</w:t>
      </w:r>
    </w:p>
    <w:p w:rsidR="005128FA" w:rsidRPr="009360A3" w:rsidRDefault="005128FA" w:rsidP="005128FA">
      <w:pPr>
        <w:widowControl w:val="0"/>
        <w:autoSpaceDE w:val="0"/>
        <w:autoSpaceDN w:val="0"/>
        <w:adjustRightInd w:val="0"/>
        <w:spacing w:before="60" w:after="60" w:line="336" w:lineRule="exact"/>
        <w:jc w:val="both"/>
        <w:rPr>
          <w:color w:val="000000"/>
          <w:szCs w:val="28"/>
        </w:rPr>
      </w:pPr>
      <w:r w:rsidRPr="009360A3">
        <w:rPr>
          <w:color w:val="000000"/>
          <w:szCs w:val="28"/>
        </w:rPr>
        <w:t>3.2.4. Kiểm tra, soi chiếu tia X.</w:t>
      </w:r>
    </w:p>
    <w:p w:rsidR="005128FA" w:rsidRPr="009360A3" w:rsidRDefault="005128FA" w:rsidP="00723B4E">
      <w:pPr>
        <w:widowControl w:val="0"/>
        <w:autoSpaceDE w:val="0"/>
        <w:autoSpaceDN w:val="0"/>
        <w:adjustRightInd w:val="0"/>
        <w:spacing w:before="60" w:after="60" w:line="334" w:lineRule="exact"/>
        <w:jc w:val="both"/>
        <w:rPr>
          <w:color w:val="000000"/>
          <w:szCs w:val="28"/>
        </w:rPr>
      </w:pPr>
      <w:r w:rsidRPr="009360A3">
        <w:rPr>
          <w:color w:val="000000"/>
          <w:szCs w:val="28"/>
        </w:rPr>
        <w:t xml:space="preserve">3.2.5. Kiểm tra bằng cổng từ, </w:t>
      </w:r>
      <w:r w:rsidR="00723B4E" w:rsidRPr="009360A3">
        <w:rPr>
          <w:color w:val="000000"/>
          <w:szCs w:val="28"/>
          <w:lang w:val="fr-FR"/>
        </w:rPr>
        <w:t>thiết bị soi chiếu cơ thể người</w:t>
      </w:r>
      <w:r w:rsidRPr="009360A3">
        <w:rPr>
          <w:color w:val="000000"/>
          <w:szCs w:val="28"/>
        </w:rPr>
        <w:t>, thiết bị phát hiện kim loại cầm tay.</w:t>
      </w:r>
    </w:p>
    <w:p w:rsidR="005128FA" w:rsidRPr="009360A3" w:rsidRDefault="005128FA" w:rsidP="00723B4E">
      <w:pPr>
        <w:widowControl w:val="0"/>
        <w:autoSpaceDE w:val="0"/>
        <w:autoSpaceDN w:val="0"/>
        <w:adjustRightInd w:val="0"/>
        <w:spacing w:before="60" w:after="60" w:line="334" w:lineRule="exact"/>
        <w:jc w:val="both"/>
        <w:rPr>
          <w:color w:val="000000"/>
          <w:szCs w:val="28"/>
        </w:rPr>
      </w:pPr>
      <w:r w:rsidRPr="009360A3">
        <w:rPr>
          <w:color w:val="000000"/>
          <w:szCs w:val="28"/>
        </w:rPr>
        <w:t>3.2.6. Kiểm tra bằng máy ngửi, thiết bị phát hiện vi vết chất nổ.</w:t>
      </w:r>
    </w:p>
    <w:p w:rsidR="005128FA" w:rsidRPr="009360A3" w:rsidRDefault="005128FA" w:rsidP="00723B4E">
      <w:pPr>
        <w:widowControl w:val="0"/>
        <w:autoSpaceDE w:val="0"/>
        <w:autoSpaceDN w:val="0"/>
        <w:adjustRightInd w:val="0"/>
        <w:spacing w:before="60" w:after="60" w:line="334" w:lineRule="exact"/>
        <w:jc w:val="both"/>
        <w:rPr>
          <w:color w:val="000000"/>
          <w:szCs w:val="28"/>
          <w:lang w:val="fr-FR"/>
        </w:rPr>
      </w:pPr>
      <w:r w:rsidRPr="009360A3">
        <w:rPr>
          <w:color w:val="000000"/>
          <w:szCs w:val="28"/>
          <w:lang w:val="fr-FR"/>
        </w:rPr>
        <w:t>3.2.7. Kiểm tra trực quan.</w:t>
      </w:r>
    </w:p>
    <w:p w:rsidR="005128FA" w:rsidRPr="009360A3" w:rsidRDefault="005128FA" w:rsidP="00723B4E">
      <w:pPr>
        <w:widowControl w:val="0"/>
        <w:autoSpaceDE w:val="0"/>
        <w:autoSpaceDN w:val="0"/>
        <w:adjustRightInd w:val="0"/>
        <w:spacing w:before="60" w:after="60" w:line="334" w:lineRule="exact"/>
        <w:jc w:val="both"/>
        <w:rPr>
          <w:color w:val="000000"/>
          <w:szCs w:val="28"/>
          <w:lang w:val="fr-FR"/>
        </w:rPr>
      </w:pPr>
      <w:r w:rsidRPr="009360A3">
        <w:rPr>
          <w:color w:val="000000"/>
          <w:szCs w:val="28"/>
          <w:lang w:val="fr-FR"/>
        </w:rPr>
        <w:t>3.2.8. Lục soát.</w:t>
      </w:r>
    </w:p>
    <w:p w:rsidR="005128FA" w:rsidRPr="009360A3" w:rsidRDefault="005128FA" w:rsidP="00723B4E">
      <w:pPr>
        <w:widowControl w:val="0"/>
        <w:autoSpaceDE w:val="0"/>
        <w:autoSpaceDN w:val="0"/>
        <w:adjustRightInd w:val="0"/>
        <w:spacing w:before="60" w:after="60" w:line="334" w:lineRule="exact"/>
        <w:jc w:val="both"/>
        <w:rPr>
          <w:color w:val="000000"/>
          <w:szCs w:val="28"/>
          <w:lang w:val="fr-FR"/>
        </w:rPr>
      </w:pPr>
      <w:r w:rsidRPr="009360A3">
        <w:rPr>
          <w:color w:val="000000"/>
          <w:szCs w:val="28"/>
          <w:lang w:val="fr-FR"/>
        </w:rPr>
        <w:lastRenderedPageBreak/>
        <w:t>3.2.9. Hành khách, hành lý xách tay quá cảnh, nối chuyến.</w:t>
      </w:r>
    </w:p>
    <w:p w:rsidR="005128FA" w:rsidRPr="009360A3" w:rsidRDefault="005128FA" w:rsidP="005128FA">
      <w:pPr>
        <w:widowControl w:val="0"/>
        <w:autoSpaceDE w:val="0"/>
        <w:autoSpaceDN w:val="0"/>
        <w:adjustRightInd w:val="0"/>
        <w:spacing w:before="60" w:after="60" w:line="340" w:lineRule="exact"/>
        <w:jc w:val="both"/>
        <w:rPr>
          <w:color w:val="000000"/>
          <w:szCs w:val="28"/>
          <w:lang w:val="fr-FR"/>
        </w:rPr>
      </w:pPr>
      <w:r w:rsidRPr="009360A3">
        <w:rPr>
          <w:color w:val="000000"/>
          <w:szCs w:val="28"/>
          <w:lang w:val="fr-FR"/>
        </w:rPr>
        <w:t>3.2.10. Xử lý khi có vụ việc vi phạm, hành khách từ chối hoàn thành thủ tục kiểm tra an ninh.</w:t>
      </w:r>
    </w:p>
    <w:p w:rsidR="005128FA" w:rsidRPr="009360A3" w:rsidRDefault="005128FA" w:rsidP="005128FA">
      <w:pPr>
        <w:widowControl w:val="0"/>
        <w:autoSpaceDE w:val="0"/>
        <w:autoSpaceDN w:val="0"/>
        <w:adjustRightInd w:val="0"/>
        <w:spacing w:before="60" w:after="60" w:line="340" w:lineRule="exact"/>
        <w:jc w:val="both"/>
        <w:rPr>
          <w:color w:val="000000"/>
          <w:szCs w:val="28"/>
          <w:lang w:val="fr-FR"/>
        </w:rPr>
      </w:pPr>
      <w:r w:rsidRPr="009360A3">
        <w:rPr>
          <w:color w:val="000000"/>
          <w:szCs w:val="28"/>
          <w:lang w:val="fr-FR"/>
        </w:rPr>
        <w:t>3.2.11. Kíp trưởng.</w:t>
      </w:r>
    </w:p>
    <w:p w:rsidR="005128FA" w:rsidRPr="009360A3" w:rsidRDefault="005128FA" w:rsidP="005128FA">
      <w:pPr>
        <w:widowControl w:val="0"/>
        <w:autoSpaceDE w:val="0"/>
        <w:autoSpaceDN w:val="0"/>
        <w:adjustRightInd w:val="0"/>
        <w:spacing w:before="60" w:after="60" w:line="340" w:lineRule="exact"/>
        <w:jc w:val="both"/>
        <w:rPr>
          <w:color w:val="000000"/>
          <w:szCs w:val="28"/>
          <w:lang w:val="fr-FR"/>
        </w:rPr>
      </w:pPr>
      <w:r w:rsidRPr="009360A3">
        <w:rPr>
          <w:color w:val="000000"/>
          <w:szCs w:val="28"/>
          <w:lang w:val="fr-FR"/>
        </w:rPr>
        <w:t>3.3. Kiểm tra an ninh hành lý ký gửi.</w:t>
      </w:r>
    </w:p>
    <w:p w:rsidR="005128FA" w:rsidRPr="009360A3" w:rsidRDefault="005128FA" w:rsidP="005128FA">
      <w:pPr>
        <w:widowControl w:val="0"/>
        <w:autoSpaceDE w:val="0"/>
        <w:autoSpaceDN w:val="0"/>
        <w:adjustRightInd w:val="0"/>
        <w:spacing w:before="60" w:after="60" w:line="340" w:lineRule="exact"/>
        <w:jc w:val="both"/>
        <w:rPr>
          <w:color w:val="000000"/>
          <w:szCs w:val="28"/>
          <w:lang w:val="fr-FR"/>
        </w:rPr>
      </w:pPr>
      <w:r w:rsidRPr="009360A3">
        <w:rPr>
          <w:color w:val="000000"/>
          <w:szCs w:val="28"/>
          <w:lang w:val="fr-FR"/>
        </w:rPr>
        <w:t>3.3.1. Kiểm tra bằng máy soi chiếu tia X.</w:t>
      </w:r>
    </w:p>
    <w:p w:rsidR="005128FA" w:rsidRPr="009360A3" w:rsidRDefault="005128FA" w:rsidP="005128FA">
      <w:pPr>
        <w:widowControl w:val="0"/>
        <w:autoSpaceDE w:val="0"/>
        <w:autoSpaceDN w:val="0"/>
        <w:adjustRightInd w:val="0"/>
        <w:spacing w:before="60" w:after="60" w:line="340" w:lineRule="exact"/>
        <w:jc w:val="both"/>
        <w:rPr>
          <w:color w:val="000000"/>
          <w:szCs w:val="28"/>
          <w:lang w:val="fr-FR"/>
        </w:rPr>
      </w:pPr>
      <w:r w:rsidRPr="009360A3">
        <w:rPr>
          <w:color w:val="000000"/>
          <w:szCs w:val="28"/>
          <w:lang w:val="fr-FR"/>
        </w:rPr>
        <w:t>3.3.2. Kiểm tra bằng máy ngửi, thiết bị phát hiện vi vết chất nổ.</w:t>
      </w:r>
    </w:p>
    <w:p w:rsidR="005128FA" w:rsidRPr="009360A3" w:rsidRDefault="005128FA" w:rsidP="005128FA">
      <w:pPr>
        <w:widowControl w:val="0"/>
        <w:autoSpaceDE w:val="0"/>
        <w:autoSpaceDN w:val="0"/>
        <w:adjustRightInd w:val="0"/>
        <w:spacing w:before="60" w:after="60" w:line="340" w:lineRule="exact"/>
        <w:jc w:val="both"/>
        <w:rPr>
          <w:color w:val="000000"/>
          <w:szCs w:val="28"/>
          <w:lang w:val="fr-FR"/>
        </w:rPr>
      </w:pPr>
      <w:r w:rsidRPr="009360A3">
        <w:rPr>
          <w:color w:val="000000"/>
          <w:szCs w:val="28"/>
          <w:lang w:val="fr-FR"/>
        </w:rPr>
        <w:t>3.3.3. Kiểm tra trực quan.</w:t>
      </w:r>
    </w:p>
    <w:p w:rsidR="005128FA" w:rsidRPr="009360A3" w:rsidRDefault="005128FA" w:rsidP="005128FA">
      <w:pPr>
        <w:widowControl w:val="0"/>
        <w:autoSpaceDE w:val="0"/>
        <w:autoSpaceDN w:val="0"/>
        <w:adjustRightInd w:val="0"/>
        <w:spacing w:before="60" w:after="60" w:line="340" w:lineRule="exact"/>
        <w:jc w:val="both"/>
        <w:rPr>
          <w:color w:val="000000"/>
          <w:szCs w:val="28"/>
          <w:lang w:val="fr-FR"/>
        </w:rPr>
      </w:pPr>
      <w:r w:rsidRPr="009360A3">
        <w:rPr>
          <w:color w:val="000000"/>
          <w:szCs w:val="28"/>
          <w:lang w:val="fr-FR"/>
        </w:rPr>
        <w:t>3.3.4. Hành lý ký gửi quá cảnh, nối chuyến.</w:t>
      </w:r>
    </w:p>
    <w:p w:rsidR="005128FA" w:rsidRPr="009360A3" w:rsidRDefault="005128FA" w:rsidP="005128FA">
      <w:pPr>
        <w:widowControl w:val="0"/>
        <w:autoSpaceDE w:val="0"/>
        <w:autoSpaceDN w:val="0"/>
        <w:adjustRightInd w:val="0"/>
        <w:spacing w:before="60" w:after="60" w:line="340" w:lineRule="exact"/>
        <w:jc w:val="both"/>
        <w:rPr>
          <w:color w:val="000000"/>
          <w:szCs w:val="28"/>
          <w:lang w:val="fr-FR"/>
        </w:rPr>
      </w:pPr>
      <w:r w:rsidRPr="009360A3">
        <w:rPr>
          <w:color w:val="000000"/>
          <w:szCs w:val="28"/>
          <w:lang w:val="fr-FR"/>
        </w:rPr>
        <w:t>3.3.5. Xử lý khi có vụ việc vi phạm, hành khách từ chối hoàn thành thủ tục kiểm tra an ninh.</w:t>
      </w:r>
    </w:p>
    <w:p w:rsidR="005128FA" w:rsidRPr="009360A3" w:rsidRDefault="005128FA" w:rsidP="005128FA">
      <w:pPr>
        <w:widowControl w:val="0"/>
        <w:autoSpaceDE w:val="0"/>
        <w:autoSpaceDN w:val="0"/>
        <w:adjustRightInd w:val="0"/>
        <w:spacing w:before="60" w:after="60" w:line="340" w:lineRule="exact"/>
        <w:jc w:val="both"/>
        <w:rPr>
          <w:color w:val="000000"/>
          <w:szCs w:val="28"/>
          <w:lang w:val="fr-FR"/>
        </w:rPr>
      </w:pPr>
      <w:r w:rsidRPr="009360A3">
        <w:rPr>
          <w:color w:val="000000"/>
          <w:szCs w:val="28"/>
          <w:lang w:val="fr-FR"/>
        </w:rPr>
        <w:t>3.3.6. Kíp trưởng.</w:t>
      </w:r>
    </w:p>
    <w:p w:rsidR="005128FA" w:rsidRPr="009360A3" w:rsidRDefault="005128FA" w:rsidP="005128FA">
      <w:pPr>
        <w:widowControl w:val="0"/>
        <w:autoSpaceDE w:val="0"/>
        <w:autoSpaceDN w:val="0"/>
        <w:adjustRightInd w:val="0"/>
        <w:spacing w:before="60" w:after="60" w:line="340" w:lineRule="exact"/>
        <w:jc w:val="both"/>
        <w:rPr>
          <w:color w:val="000000"/>
          <w:szCs w:val="28"/>
          <w:lang w:val="fr-FR"/>
        </w:rPr>
      </w:pPr>
      <w:r w:rsidRPr="009360A3">
        <w:rPr>
          <w:color w:val="000000"/>
          <w:szCs w:val="28"/>
          <w:lang w:val="fr-FR"/>
        </w:rPr>
        <w:t>3.4. Kiểm tra an ninh hàng hóa, bưu gửi.</w:t>
      </w:r>
    </w:p>
    <w:p w:rsidR="005128FA" w:rsidRPr="009360A3" w:rsidRDefault="005128FA" w:rsidP="005128FA">
      <w:pPr>
        <w:widowControl w:val="0"/>
        <w:autoSpaceDE w:val="0"/>
        <w:autoSpaceDN w:val="0"/>
        <w:adjustRightInd w:val="0"/>
        <w:spacing w:before="60" w:after="60" w:line="340" w:lineRule="exact"/>
        <w:jc w:val="both"/>
        <w:rPr>
          <w:color w:val="000000"/>
          <w:szCs w:val="28"/>
          <w:lang w:val="fr-FR"/>
        </w:rPr>
      </w:pPr>
      <w:r w:rsidRPr="009360A3">
        <w:rPr>
          <w:color w:val="000000"/>
          <w:szCs w:val="28"/>
          <w:lang w:val="fr-FR"/>
        </w:rPr>
        <w:t>3.4.1. Kiểm tra đối chiếu giấy tờ.</w:t>
      </w:r>
    </w:p>
    <w:p w:rsidR="005128FA" w:rsidRPr="009360A3" w:rsidRDefault="005128FA" w:rsidP="005128FA">
      <w:pPr>
        <w:widowControl w:val="0"/>
        <w:autoSpaceDE w:val="0"/>
        <w:autoSpaceDN w:val="0"/>
        <w:adjustRightInd w:val="0"/>
        <w:spacing w:before="60" w:after="60" w:line="340" w:lineRule="exact"/>
        <w:jc w:val="both"/>
        <w:rPr>
          <w:color w:val="000000"/>
          <w:szCs w:val="28"/>
          <w:lang w:val="fr-FR"/>
        </w:rPr>
      </w:pPr>
      <w:r w:rsidRPr="009360A3">
        <w:rPr>
          <w:color w:val="000000"/>
          <w:szCs w:val="28"/>
          <w:lang w:val="fr-FR"/>
        </w:rPr>
        <w:t>3.4.2. Kiểm tra bằng máy soi chiếu tia X.</w:t>
      </w:r>
    </w:p>
    <w:p w:rsidR="005128FA" w:rsidRPr="009360A3" w:rsidRDefault="005128FA" w:rsidP="005128FA">
      <w:pPr>
        <w:widowControl w:val="0"/>
        <w:autoSpaceDE w:val="0"/>
        <w:autoSpaceDN w:val="0"/>
        <w:adjustRightInd w:val="0"/>
        <w:spacing w:before="60" w:after="60" w:line="340" w:lineRule="exact"/>
        <w:jc w:val="both"/>
        <w:rPr>
          <w:color w:val="000000"/>
          <w:szCs w:val="28"/>
          <w:lang w:val="fr-FR"/>
        </w:rPr>
      </w:pPr>
      <w:r w:rsidRPr="009360A3">
        <w:rPr>
          <w:color w:val="000000"/>
          <w:szCs w:val="28"/>
          <w:lang w:val="fr-FR"/>
        </w:rPr>
        <w:t>3.4.3. Kiểm tra bằng máy ngửi, thiết bị phát hiện vi vết chất nổ.</w:t>
      </w:r>
    </w:p>
    <w:p w:rsidR="005128FA" w:rsidRPr="009360A3" w:rsidRDefault="005128FA" w:rsidP="005128FA">
      <w:pPr>
        <w:widowControl w:val="0"/>
        <w:autoSpaceDE w:val="0"/>
        <w:autoSpaceDN w:val="0"/>
        <w:adjustRightInd w:val="0"/>
        <w:spacing w:before="60" w:after="60" w:line="340" w:lineRule="exact"/>
        <w:jc w:val="both"/>
        <w:rPr>
          <w:color w:val="000000"/>
          <w:szCs w:val="28"/>
          <w:lang w:val="fr-FR"/>
        </w:rPr>
      </w:pPr>
      <w:r w:rsidRPr="009360A3">
        <w:rPr>
          <w:color w:val="000000"/>
          <w:szCs w:val="28"/>
          <w:lang w:val="fr-FR"/>
        </w:rPr>
        <w:t>3.4.4. Kiểm tra trực quan.</w:t>
      </w:r>
    </w:p>
    <w:p w:rsidR="005128FA" w:rsidRPr="009360A3" w:rsidRDefault="005128FA" w:rsidP="005128FA">
      <w:pPr>
        <w:widowControl w:val="0"/>
        <w:autoSpaceDE w:val="0"/>
        <w:autoSpaceDN w:val="0"/>
        <w:adjustRightInd w:val="0"/>
        <w:spacing w:before="60" w:after="60" w:line="340" w:lineRule="exact"/>
        <w:jc w:val="both"/>
        <w:rPr>
          <w:color w:val="000000"/>
          <w:szCs w:val="28"/>
          <w:lang w:val="fr-FR"/>
        </w:rPr>
      </w:pPr>
      <w:r w:rsidRPr="009360A3">
        <w:rPr>
          <w:color w:val="000000"/>
          <w:szCs w:val="28"/>
          <w:lang w:val="fr-FR"/>
        </w:rPr>
        <w:t>3.4.5. Hàng hóa, bưu gửi quá cảnh, nối chuyến.</w:t>
      </w:r>
    </w:p>
    <w:p w:rsidR="005128FA" w:rsidRPr="009360A3" w:rsidRDefault="005128FA" w:rsidP="005128FA">
      <w:pPr>
        <w:widowControl w:val="0"/>
        <w:autoSpaceDE w:val="0"/>
        <w:autoSpaceDN w:val="0"/>
        <w:adjustRightInd w:val="0"/>
        <w:spacing w:before="60" w:after="60" w:line="340" w:lineRule="exact"/>
        <w:jc w:val="both"/>
        <w:rPr>
          <w:color w:val="000000"/>
          <w:szCs w:val="28"/>
          <w:lang w:val="fr-FR"/>
        </w:rPr>
      </w:pPr>
      <w:r w:rsidRPr="009360A3">
        <w:rPr>
          <w:color w:val="000000"/>
          <w:szCs w:val="28"/>
          <w:lang w:val="fr-FR"/>
        </w:rPr>
        <w:t>3.4.6. Hàng hóa, bưu gửi kiểm tra an ninh ngoài cảng hàng không, sân bay.</w:t>
      </w:r>
    </w:p>
    <w:p w:rsidR="005128FA" w:rsidRPr="009360A3" w:rsidRDefault="005128FA" w:rsidP="005128FA">
      <w:pPr>
        <w:widowControl w:val="0"/>
        <w:autoSpaceDE w:val="0"/>
        <w:autoSpaceDN w:val="0"/>
        <w:adjustRightInd w:val="0"/>
        <w:spacing w:before="60" w:after="60" w:line="340" w:lineRule="exact"/>
        <w:jc w:val="both"/>
        <w:rPr>
          <w:color w:val="000000"/>
          <w:szCs w:val="28"/>
          <w:lang w:val="fr-FR"/>
        </w:rPr>
      </w:pPr>
      <w:r w:rsidRPr="009360A3">
        <w:rPr>
          <w:color w:val="000000"/>
          <w:szCs w:val="28"/>
          <w:lang w:val="fr-FR"/>
        </w:rPr>
        <w:t>3.4.7. Xử lý khi có vụ việc vi phạm, hành khách từ chối hoàn thành thủ tục kiểm tra an ninh.</w:t>
      </w:r>
    </w:p>
    <w:p w:rsidR="005128FA" w:rsidRPr="009360A3" w:rsidRDefault="005128FA" w:rsidP="005128FA">
      <w:pPr>
        <w:widowControl w:val="0"/>
        <w:autoSpaceDE w:val="0"/>
        <w:autoSpaceDN w:val="0"/>
        <w:adjustRightInd w:val="0"/>
        <w:spacing w:before="60" w:after="60" w:line="340" w:lineRule="exact"/>
        <w:jc w:val="both"/>
        <w:rPr>
          <w:color w:val="000000"/>
          <w:szCs w:val="28"/>
          <w:lang w:val="fr-FR"/>
        </w:rPr>
      </w:pPr>
      <w:r w:rsidRPr="009360A3">
        <w:rPr>
          <w:color w:val="000000"/>
          <w:szCs w:val="28"/>
          <w:lang w:val="fr-FR"/>
        </w:rPr>
        <w:t>3.4.8. Kíp trưởng.</w:t>
      </w:r>
    </w:p>
    <w:p w:rsidR="005128FA" w:rsidRPr="009360A3" w:rsidRDefault="005128FA" w:rsidP="005128FA">
      <w:pPr>
        <w:widowControl w:val="0"/>
        <w:autoSpaceDE w:val="0"/>
        <w:autoSpaceDN w:val="0"/>
        <w:adjustRightInd w:val="0"/>
        <w:spacing w:before="60" w:after="60" w:line="340" w:lineRule="exact"/>
        <w:jc w:val="both"/>
        <w:rPr>
          <w:color w:val="000000"/>
          <w:szCs w:val="28"/>
          <w:lang w:val="fr-FR"/>
        </w:rPr>
      </w:pPr>
      <w:r w:rsidRPr="009360A3">
        <w:rPr>
          <w:color w:val="000000"/>
          <w:szCs w:val="28"/>
          <w:lang w:val="fr-FR"/>
        </w:rPr>
        <w:t>3.5. Kiểm tra an ninh phương tiện, người, đồ vật trên phương tiện.</w:t>
      </w:r>
    </w:p>
    <w:p w:rsidR="005128FA" w:rsidRPr="009360A3" w:rsidRDefault="005128FA" w:rsidP="005128FA">
      <w:pPr>
        <w:widowControl w:val="0"/>
        <w:autoSpaceDE w:val="0"/>
        <w:autoSpaceDN w:val="0"/>
        <w:adjustRightInd w:val="0"/>
        <w:spacing w:before="60" w:after="60" w:line="340" w:lineRule="exact"/>
        <w:jc w:val="both"/>
        <w:rPr>
          <w:color w:val="000000"/>
          <w:szCs w:val="28"/>
          <w:lang w:val="fr-FR"/>
        </w:rPr>
      </w:pPr>
      <w:r w:rsidRPr="009360A3">
        <w:rPr>
          <w:color w:val="000000"/>
          <w:szCs w:val="28"/>
          <w:lang w:val="fr-FR"/>
        </w:rPr>
        <w:t>3.5.1. Kiểm tra giấy phép, giấy tờ cần thiết khác (nếu có).</w:t>
      </w:r>
    </w:p>
    <w:p w:rsidR="005128FA" w:rsidRPr="009360A3" w:rsidRDefault="005128FA" w:rsidP="005128FA">
      <w:pPr>
        <w:widowControl w:val="0"/>
        <w:autoSpaceDE w:val="0"/>
        <w:autoSpaceDN w:val="0"/>
        <w:adjustRightInd w:val="0"/>
        <w:spacing w:before="60" w:after="60" w:line="340" w:lineRule="exact"/>
        <w:jc w:val="both"/>
        <w:rPr>
          <w:color w:val="000000"/>
          <w:szCs w:val="28"/>
          <w:lang w:val="fr-FR"/>
        </w:rPr>
      </w:pPr>
      <w:r w:rsidRPr="009360A3">
        <w:rPr>
          <w:color w:val="000000"/>
          <w:szCs w:val="28"/>
          <w:lang w:val="fr-FR"/>
        </w:rPr>
        <w:t>3.5.2. Kiểm tra trực quan.</w:t>
      </w:r>
    </w:p>
    <w:p w:rsidR="005128FA" w:rsidRPr="009360A3" w:rsidRDefault="005128FA" w:rsidP="005128FA">
      <w:pPr>
        <w:widowControl w:val="0"/>
        <w:autoSpaceDE w:val="0"/>
        <w:autoSpaceDN w:val="0"/>
        <w:adjustRightInd w:val="0"/>
        <w:spacing w:before="60" w:after="60" w:line="340" w:lineRule="exact"/>
        <w:jc w:val="both"/>
        <w:rPr>
          <w:color w:val="000000"/>
          <w:szCs w:val="28"/>
          <w:lang w:val="fr-FR"/>
        </w:rPr>
      </w:pPr>
      <w:r w:rsidRPr="009360A3">
        <w:rPr>
          <w:color w:val="000000"/>
          <w:szCs w:val="28"/>
          <w:lang w:val="fr-FR"/>
        </w:rPr>
        <w:t>3.5.3. Kiểm tra bằng thiết bị.</w:t>
      </w:r>
    </w:p>
    <w:p w:rsidR="005128FA" w:rsidRPr="009360A3" w:rsidRDefault="005128FA" w:rsidP="005128FA">
      <w:pPr>
        <w:widowControl w:val="0"/>
        <w:autoSpaceDE w:val="0"/>
        <w:autoSpaceDN w:val="0"/>
        <w:adjustRightInd w:val="0"/>
        <w:spacing w:before="60" w:after="60" w:line="340" w:lineRule="exact"/>
        <w:jc w:val="both"/>
        <w:rPr>
          <w:color w:val="000000"/>
          <w:szCs w:val="28"/>
          <w:lang w:val="fr-FR"/>
        </w:rPr>
      </w:pPr>
      <w:r w:rsidRPr="009360A3">
        <w:rPr>
          <w:color w:val="000000"/>
          <w:szCs w:val="28"/>
          <w:lang w:val="fr-FR"/>
        </w:rPr>
        <w:t>3.5.4. Xử lý khi có vụ việc vi phạm, hành khách từ chối hoàn thành thủ tục kiểm tra an ninh.</w:t>
      </w:r>
    </w:p>
    <w:p w:rsidR="005128FA" w:rsidRPr="009360A3" w:rsidRDefault="005128FA" w:rsidP="005128FA">
      <w:pPr>
        <w:widowControl w:val="0"/>
        <w:autoSpaceDE w:val="0"/>
        <w:autoSpaceDN w:val="0"/>
        <w:adjustRightInd w:val="0"/>
        <w:spacing w:before="60" w:after="60" w:line="340" w:lineRule="exact"/>
        <w:jc w:val="both"/>
        <w:rPr>
          <w:color w:val="000000"/>
          <w:szCs w:val="28"/>
          <w:lang w:val="fr-FR"/>
        </w:rPr>
      </w:pPr>
      <w:r w:rsidRPr="009360A3">
        <w:rPr>
          <w:color w:val="000000"/>
          <w:szCs w:val="28"/>
          <w:lang w:val="fr-FR"/>
        </w:rPr>
        <w:t>3.5.5. Kíp trưởng.</w:t>
      </w:r>
    </w:p>
    <w:p w:rsidR="005128FA" w:rsidRPr="009360A3" w:rsidRDefault="005128FA" w:rsidP="005128FA">
      <w:pPr>
        <w:widowControl w:val="0"/>
        <w:autoSpaceDE w:val="0"/>
        <w:autoSpaceDN w:val="0"/>
        <w:adjustRightInd w:val="0"/>
        <w:spacing w:before="60" w:after="60" w:line="340" w:lineRule="exact"/>
        <w:jc w:val="both"/>
        <w:rPr>
          <w:color w:val="000000"/>
          <w:szCs w:val="28"/>
          <w:lang w:val="fr-FR"/>
        </w:rPr>
      </w:pPr>
      <w:r w:rsidRPr="009360A3">
        <w:rPr>
          <w:color w:val="000000"/>
          <w:szCs w:val="28"/>
          <w:lang w:val="fr-FR"/>
        </w:rPr>
        <w:t>3.6. Kiểm tra an ninh suất ăn, xăng dầu, đồ vật phục vụ trên tàu bay.</w:t>
      </w:r>
    </w:p>
    <w:p w:rsidR="005128FA" w:rsidRPr="009360A3" w:rsidRDefault="005128FA" w:rsidP="005128FA">
      <w:pPr>
        <w:widowControl w:val="0"/>
        <w:autoSpaceDE w:val="0"/>
        <w:autoSpaceDN w:val="0"/>
        <w:adjustRightInd w:val="0"/>
        <w:spacing w:before="60" w:after="60" w:line="340" w:lineRule="exact"/>
        <w:jc w:val="both"/>
        <w:rPr>
          <w:color w:val="000000"/>
          <w:szCs w:val="28"/>
          <w:lang w:val="fr-FR"/>
        </w:rPr>
      </w:pPr>
      <w:r w:rsidRPr="009360A3">
        <w:rPr>
          <w:color w:val="000000"/>
          <w:szCs w:val="28"/>
          <w:lang w:val="fr-FR"/>
        </w:rPr>
        <w:t>3.7. Kiểm tra an ninh người, đồ vật mang theo người đối với nhân viên nội bộ.</w:t>
      </w:r>
    </w:p>
    <w:p w:rsidR="005128FA" w:rsidRPr="009360A3" w:rsidRDefault="005128FA" w:rsidP="005128FA">
      <w:pPr>
        <w:widowControl w:val="0"/>
        <w:autoSpaceDE w:val="0"/>
        <w:autoSpaceDN w:val="0"/>
        <w:adjustRightInd w:val="0"/>
        <w:spacing w:before="60" w:after="60" w:line="340" w:lineRule="exact"/>
        <w:jc w:val="both"/>
        <w:rPr>
          <w:color w:val="000000"/>
          <w:szCs w:val="28"/>
          <w:lang w:val="fr-FR"/>
        </w:rPr>
      </w:pPr>
      <w:r w:rsidRPr="009360A3">
        <w:rPr>
          <w:color w:val="000000"/>
          <w:szCs w:val="28"/>
          <w:lang w:val="fr-FR"/>
        </w:rPr>
        <w:t>3.7.1. Kiểm tra thẻ, giấy tờ cần thiết khác (nếu có).</w:t>
      </w:r>
    </w:p>
    <w:p w:rsidR="005128FA" w:rsidRPr="009360A3" w:rsidRDefault="005128FA" w:rsidP="005128FA">
      <w:pPr>
        <w:widowControl w:val="0"/>
        <w:autoSpaceDE w:val="0"/>
        <w:autoSpaceDN w:val="0"/>
        <w:adjustRightInd w:val="0"/>
        <w:spacing w:before="60" w:after="60" w:line="340" w:lineRule="exact"/>
        <w:jc w:val="both"/>
        <w:rPr>
          <w:color w:val="000000"/>
          <w:szCs w:val="28"/>
          <w:lang w:val="fr-FR"/>
        </w:rPr>
      </w:pPr>
      <w:r w:rsidRPr="009360A3">
        <w:rPr>
          <w:color w:val="000000"/>
          <w:szCs w:val="28"/>
          <w:lang w:val="fr-FR"/>
        </w:rPr>
        <w:t>3.7.2. Kiểm tra bằng máy soi chiếu tia X.</w:t>
      </w:r>
    </w:p>
    <w:p w:rsidR="005128FA" w:rsidRPr="009360A3" w:rsidRDefault="005128FA" w:rsidP="005128FA">
      <w:pPr>
        <w:widowControl w:val="0"/>
        <w:autoSpaceDE w:val="0"/>
        <w:autoSpaceDN w:val="0"/>
        <w:adjustRightInd w:val="0"/>
        <w:spacing w:before="60" w:after="60" w:line="340" w:lineRule="exact"/>
        <w:jc w:val="both"/>
        <w:rPr>
          <w:color w:val="000000"/>
          <w:szCs w:val="28"/>
          <w:lang w:val="fr-FR"/>
        </w:rPr>
      </w:pPr>
      <w:r w:rsidRPr="009360A3">
        <w:rPr>
          <w:color w:val="000000"/>
          <w:szCs w:val="28"/>
          <w:lang w:val="fr-FR"/>
        </w:rPr>
        <w:t>3.7.3. Kiểm tra bằng cổng từ, thiết bị phát hiện kim loại cầm tay, thiết bị soi chiếu cơ thể người.</w:t>
      </w:r>
    </w:p>
    <w:p w:rsidR="005128FA" w:rsidRPr="009360A3" w:rsidRDefault="005128FA" w:rsidP="005128FA">
      <w:pPr>
        <w:widowControl w:val="0"/>
        <w:autoSpaceDE w:val="0"/>
        <w:autoSpaceDN w:val="0"/>
        <w:adjustRightInd w:val="0"/>
        <w:spacing w:before="60" w:after="60" w:line="340" w:lineRule="exact"/>
        <w:jc w:val="both"/>
        <w:rPr>
          <w:color w:val="000000"/>
          <w:szCs w:val="28"/>
          <w:lang w:val="fr-FR"/>
        </w:rPr>
      </w:pPr>
      <w:r w:rsidRPr="009360A3">
        <w:rPr>
          <w:color w:val="000000"/>
          <w:szCs w:val="28"/>
          <w:lang w:val="fr-FR"/>
        </w:rPr>
        <w:t>3.7.4. Kiểm tra bằng thiết bị phát hiện chất nổ.</w:t>
      </w:r>
    </w:p>
    <w:p w:rsidR="005128FA" w:rsidRPr="009360A3" w:rsidRDefault="005128FA" w:rsidP="005128FA">
      <w:pPr>
        <w:widowControl w:val="0"/>
        <w:autoSpaceDE w:val="0"/>
        <w:autoSpaceDN w:val="0"/>
        <w:adjustRightInd w:val="0"/>
        <w:spacing w:before="60" w:after="60" w:line="340" w:lineRule="exact"/>
        <w:jc w:val="both"/>
        <w:rPr>
          <w:color w:val="000000"/>
          <w:szCs w:val="28"/>
          <w:lang w:val="fr-FR"/>
        </w:rPr>
      </w:pPr>
      <w:r w:rsidRPr="009360A3">
        <w:rPr>
          <w:color w:val="000000"/>
          <w:szCs w:val="28"/>
          <w:lang w:val="fr-FR"/>
        </w:rPr>
        <w:t>3.7.5. Kiểm tra trực quan.</w:t>
      </w:r>
    </w:p>
    <w:p w:rsidR="005128FA" w:rsidRPr="009360A3" w:rsidRDefault="005128FA" w:rsidP="005128FA">
      <w:pPr>
        <w:widowControl w:val="0"/>
        <w:autoSpaceDE w:val="0"/>
        <w:autoSpaceDN w:val="0"/>
        <w:adjustRightInd w:val="0"/>
        <w:spacing w:before="60" w:after="60" w:line="340" w:lineRule="exact"/>
        <w:jc w:val="both"/>
        <w:rPr>
          <w:color w:val="000000"/>
          <w:szCs w:val="28"/>
          <w:lang w:val="fr-FR"/>
        </w:rPr>
      </w:pPr>
      <w:r w:rsidRPr="009360A3">
        <w:rPr>
          <w:color w:val="000000"/>
          <w:szCs w:val="28"/>
          <w:lang w:val="fr-FR"/>
        </w:rPr>
        <w:lastRenderedPageBreak/>
        <w:t>3.7.6. Lục soát an ninh hàng không.</w:t>
      </w:r>
    </w:p>
    <w:p w:rsidR="005128FA" w:rsidRPr="009360A3" w:rsidRDefault="005128FA" w:rsidP="005128FA">
      <w:pPr>
        <w:widowControl w:val="0"/>
        <w:autoSpaceDE w:val="0"/>
        <w:autoSpaceDN w:val="0"/>
        <w:adjustRightInd w:val="0"/>
        <w:spacing w:before="60" w:after="60" w:line="340" w:lineRule="exact"/>
        <w:jc w:val="both"/>
        <w:rPr>
          <w:color w:val="000000"/>
          <w:szCs w:val="28"/>
          <w:lang w:val="fr-FR"/>
        </w:rPr>
      </w:pPr>
      <w:r w:rsidRPr="009360A3">
        <w:rPr>
          <w:color w:val="000000"/>
          <w:szCs w:val="28"/>
          <w:lang w:val="fr-FR"/>
        </w:rPr>
        <w:t>3.7.7. Xử lý khi có vụ việc vi phạm, nhân viên từ chối hoàn thành thủ tục kiểm tra an ninh.</w:t>
      </w:r>
    </w:p>
    <w:p w:rsidR="005128FA" w:rsidRPr="009360A3" w:rsidRDefault="005128FA" w:rsidP="005128FA">
      <w:pPr>
        <w:widowControl w:val="0"/>
        <w:autoSpaceDE w:val="0"/>
        <w:autoSpaceDN w:val="0"/>
        <w:adjustRightInd w:val="0"/>
        <w:spacing w:before="60" w:after="60" w:line="340" w:lineRule="exact"/>
        <w:jc w:val="both"/>
        <w:rPr>
          <w:color w:val="000000"/>
          <w:szCs w:val="28"/>
          <w:lang w:val="fr-FR"/>
        </w:rPr>
      </w:pPr>
      <w:r w:rsidRPr="009360A3">
        <w:rPr>
          <w:color w:val="000000"/>
          <w:szCs w:val="28"/>
          <w:lang w:val="fr-FR"/>
        </w:rPr>
        <w:t>3.7.8. Kíp trưởng.</w:t>
      </w:r>
    </w:p>
    <w:p w:rsidR="005128FA" w:rsidRPr="009360A3" w:rsidRDefault="005128FA" w:rsidP="005128FA">
      <w:pPr>
        <w:widowControl w:val="0"/>
        <w:autoSpaceDE w:val="0"/>
        <w:autoSpaceDN w:val="0"/>
        <w:adjustRightInd w:val="0"/>
        <w:spacing w:before="60" w:after="60" w:line="340" w:lineRule="exact"/>
        <w:jc w:val="both"/>
        <w:rPr>
          <w:color w:val="000000"/>
          <w:szCs w:val="28"/>
          <w:lang w:val="fr-FR"/>
        </w:rPr>
      </w:pPr>
      <w:r w:rsidRPr="009360A3">
        <w:rPr>
          <w:color w:val="000000"/>
          <w:szCs w:val="28"/>
          <w:lang w:val="fr-FR"/>
        </w:rPr>
        <w:t>3.8. Kiểm tra an ninh chuyên cơ, ưu tiên (phục vụ các đoàn khách quốc tế, có sự chủ trì của Bộ Tư lệnh Cảnh vệ).</w:t>
      </w:r>
    </w:p>
    <w:p w:rsidR="005128FA" w:rsidRPr="009360A3" w:rsidRDefault="005128FA" w:rsidP="005128FA">
      <w:pPr>
        <w:widowControl w:val="0"/>
        <w:autoSpaceDE w:val="0"/>
        <w:autoSpaceDN w:val="0"/>
        <w:adjustRightInd w:val="0"/>
        <w:spacing w:before="60" w:after="60" w:line="340" w:lineRule="exact"/>
        <w:jc w:val="both"/>
        <w:rPr>
          <w:color w:val="000000"/>
          <w:szCs w:val="28"/>
          <w:lang w:val="fr-FR"/>
        </w:rPr>
      </w:pPr>
      <w:r w:rsidRPr="009360A3">
        <w:rPr>
          <w:color w:val="000000"/>
          <w:szCs w:val="28"/>
          <w:lang w:val="fr-FR"/>
        </w:rPr>
        <w:t>3.9. Các trường hợp đặc biệt.</w:t>
      </w:r>
    </w:p>
    <w:p w:rsidR="005128FA" w:rsidRPr="009360A3" w:rsidRDefault="005128FA" w:rsidP="005128FA">
      <w:pPr>
        <w:widowControl w:val="0"/>
        <w:autoSpaceDE w:val="0"/>
        <w:autoSpaceDN w:val="0"/>
        <w:adjustRightInd w:val="0"/>
        <w:spacing w:before="60" w:after="60" w:line="340" w:lineRule="exact"/>
        <w:jc w:val="both"/>
        <w:rPr>
          <w:color w:val="000000"/>
          <w:szCs w:val="28"/>
          <w:lang w:val="fr-FR"/>
        </w:rPr>
      </w:pPr>
      <w:r w:rsidRPr="009360A3">
        <w:rPr>
          <w:color w:val="000000"/>
          <w:szCs w:val="28"/>
          <w:lang w:val="fr-FR"/>
        </w:rPr>
        <w:t>3.9.1. Túi thư ngoại giao.</w:t>
      </w:r>
    </w:p>
    <w:p w:rsidR="005128FA" w:rsidRPr="009360A3" w:rsidRDefault="005128FA" w:rsidP="005128FA">
      <w:pPr>
        <w:widowControl w:val="0"/>
        <w:autoSpaceDE w:val="0"/>
        <w:autoSpaceDN w:val="0"/>
        <w:adjustRightInd w:val="0"/>
        <w:spacing w:before="60" w:after="60" w:line="340" w:lineRule="exact"/>
        <w:jc w:val="both"/>
        <w:rPr>
          <w:color w:val="000000"/>
          <w:szCs w:val="28"/>
          <w:lang w:val="fr-FR"/>
        </w:rPr>
      </w:pPr>
      <w:r w:rsidRPr="009360A3">
        <w:rPr>
          <w:color w:val="000000"/>
          <w:szCs w:val="28"/>
          <w:lang w:val="fr-FR"/>
        </w:rPr>
        <w:t>3.9.2. Hành khách tàn tật, đau ốm.</w:t>
      </w:r>
    </w:p>
    <w:p w:rsidR="005128FA" w:rsidRPr="009360A3" w:rsidRDefault="005128FA" w:rsidP="005128FA">
      <w:pPr>
        <w:widowControl w:val="0"/>
        <w:autoSpaceDE w:val="0"/>
        <w:autoSpaceDN w:val="0"/>
        <w:adjustRightInd w:val="0"/>
        <w:spacing w:before="60" w:after="60" w:line="340" w:lineRule="exact"/>
        <w:jc w:val="both"/>
        <w:rPr>
          <w:color w:val="000000"/>
          <w:szCs w:val="28"/>
          <w:lang w:val="fr-FR"/>
        </w:rPr>
      </w:pPr>
      <w:r w:rsidRPr="009360A3">
        <w:rPr>
          <w:color w:val="000000"/>
          <w:szCs w:val="28"/>
          <w:lang w:val="fr-FR"/>
        </w:rPr>
        <w:t>3.9.3. Hài cốt, tro cốt, xương cốt.</w:t>
      </w:r>
    </w:p>
    <w:p w:rsidR="005128FA" w:rsidRPr="009360A3" w:rsidRDefault="005128FA" w:rsidP="005128FA">
      <w:pPr>
        <w:widowControl w:val="0"/>
        <w:autoSpaceDE w:val="0"/>
        <w:autoSpaceDN w:val="0"/>
        <w:adjustRightInd w:val="0"/>
        <w:spacing w:before="60" w:after="60" w:line="340" w:lineRule="exact"/>
        <w:jc w:val="both"/>
        <w:rPr>
          <w:color w:val="000000"/>
          <w:szCs w:val="28"/>
          <w:lang w:val="fr-FR"/>
        </w:rPr>
      </w:pPr>
      <w:r w:rsidRPr="009360A3">
        <w:rPr>
          <w:color w:val="000000"/>
          <w:szCs w:val="28"/>
          <w:lang w:val="fr-FR"/>
        </w:rPr>
        <w:t>3.9.4. Động vật, hàng tươi sống.</w:t>
      </w:r>
    </w:p>
    <w:p w:rsidR="005128FA" w:rsidRPr="009360A3" w:rsidRDefault="005128FA" w:rsidP="005128FA">
      <w:pPr>
        <w:widowControl w:val="0"/>
        <w:autoSpaceDE w:val="0"/>
        <w:autoSpaceDN w:val="0"/>
        <w:adjustRightInd w:val="0"/>
        <w:spacing w:before="60" w:after="60" w:line="340" w:lineRule="exact"/>
        <w:jc w:val="both"/>
        <w:rPr>
          <w:color w:val="000000"/>
          <w:szCs w:val="28"/>
          <w:lang w:val="fr-FR"/>
        </w:rPr>
      </w:pPr>
      <w:r w:rsidRPr="009360A3">
        <w:rPr>
          <w:color w:val="000000"/>
          <w:szCs w:val="28"/>
          <w:lang w:val="fr-FR"/>
        </w:rPr>
        <w:t>3.9.5. Mang vũ khí lên tàu bay.</w:t>
      </w:r>
    </w:p>
    <w:p w:rsidR="005128FA" w:rsidRPr="009360A3" w:rsidRDefault="005128FA" w:rsidP="005128FA">
      <w:pPr>
        <w:widowControl w:val="0"/>
        <w:autoSpaceDE w:val="0"/>
        <w:autoSpaceDN w:val="0"/>
        <w:adjustRightInd w:val="0"/>
        <w:spacing w:before="60" w:after="60" w:line="340" w:lineRule="exact"/>
        <w:jc w:val="both"/>
        <w:rPr>
          <w:color w:val="000000"/>
          <w:szCs w:val="28"/>
        </w:rPr>
      </w:pPr>
      <w:r w:rsidRPr="009360A3">
        <w:rPr>
          <w:color w:val="000000"/>
          <w:szCs w:val="28"/>
        </w:rPr>
        <w:t>3.10. Giám sát an ninh hàng không.</w:t>
      </w:r>
    </w:p>
    <w:p w:rsidR="005128FA" w:rsidRPr="009360A3" w:rsidRDefault="005128FA" w:rsidP="005128FA">
      <w:pPr>
        <w:widowControl w:val="0"/>
        <w:autoSpaceDE w:val="0"/>
        <w:autoSpaceDN w:val="0"/>
        <w:adjustRightInd w:val="0"/>
        <w:spacing w:before="60" w:after="60" w:line="340" w:lineRule="exact"/>
        <w:jc w:val="both"/>
        <w:rPr>
          <w:color w:val="000000"/>
          <w:szCs w:val="28"/>
        </w:rPr>
      </w:pPr>
      <w:r w:rsidRPr="009360A3">
        <w:rPr>
          <w:color w:val="000000"/>
          <w:szCs w:val="28"/>
        </w:rPr>
        <w:t>3.10.1. Sử dụng ca-me-ra giám sát an ninh hàng không.</w:t>
      </w:r>
    </w:p>
    <w:p w:rsidR="005128FA" w:rsidRPr="009360A3" w:rsidRDefault="005128FA" w:rsidP="005128FA">
      <w:pPr>
        <w:widowControl w:val="0"/>
        <w:autoSpaceDE w:val="0"/>
        <w:autoSpaceDN w:val="0"/>
        <w:adjustRightInd w:val="0"/>
        <w:spacing w:before="60" w:after="60" w:line="340" w:lineRule="exact"/>
        <w:jc w:val="both"/>
        <w:rPr>
          <w:color w:val="000000"/>
          <w:szCs w:val="28"/>
        </w:rPr>
      </w:pPr>
      <w:r w:rsidRPr="009360A3">
        <w:rPr>
          <w:color w:val="000000"/>
          <w:szCs w:val="28"/>
        </w:rPr>
        <w:t>3.10.2. Trực tiếp giám sát an ninh hàng không.</w:t>
      </w:r>
    </w:p>
    <w:p w:rsidR="005128FA" w:rsidRPr="009360A3" w:rsidRDefault="005128FA" w:rsidP="005128FA">
      <w:pPr>
        <w:widowControl w:val="0"/>
        <w:autoSpaceDE w:val="0"/>
        <w:autoSpaceDN w:val="0"/>
        <w:adjustRightInd w:val="0"/>
        <w:spacing w:before="60" w:after="60" w:line="340" w:lineRule="exact"/>
        <w:jc w:val="both"/>
        <w:rPr>
          <w:color w:val="000000"/>
          <w:szCs w:val="28"/>
        </w:rPr>
      </w:pPr>
      <w:r w:rsidRPr="009360A3">
        <w:rPr>
          <w:color w:val="000000"/>
          <w:szCs w:val="28"/>
        </w:rPr>
        <w:t>3.11. Tuần tra.</w:t>
      </w:r>
    </w:p>
    <w:p w:rsidR="005128FA" w:rsidRPr="009360A3" w:rsidRDefault="005128FA" w:rsidP="005128FA">
      <w:pPr>
        <w:widowControl w:val="0"/>
        <w:autoSpaceDE w:val="0"/>
        <w:autoSpaceDN w:val="0"/>
        <w:adjustRightInd w:val="0"/>
        <w:spacing w:before="60" w:after="60" w:line="340" w:lineRule="exact"/>
        <w:jc w:val="both"/>
        <w:rPr>
          <w:color w:val="000000"/>
          <w:szCs w:val="28"/>
        </w:rPr>
      </w:pPr>
      <w:r w:rsidRPr="009360A3">
        <w:rPr>
          <w:color w:val="000000"/>
          <w:szCs w:val="28"/>
        </w:rPr>
        <w:t>3.12. Điểm kiểm tra an ninh hàng không.</w:t>
      </w:r>
    </w:p>
    <w:p w:rsidR="005128FA" w:rsidRPr="009360A3" w:rsidRDefault="005128FA" w:rsidP="005128FA">
      <w:pPr>
        <w:widowControl w:val="0"/>
        <w:autoSpaceDE w:val="0"/>
        <w:autoSpaceDN w:val="0"/>
        <w:adjustRightInd w:val="0"/>
        <w:spacing w:before="60" w:after="60" w:line="340" w:lineRule="exact"/>
        <w:jc w:val="both"/>
        <w:rPr>
          <w:color w:val="000000"/>
          <w:szCs w:val="28"/>
        </w:rPr>
      </w:pPr>
      <w:r w:rsidRPr="009360A3">
        <w:rPr>
          <w:color w:val="000000"/>
          <w:szCs w:val="28"/>
        </w:rPr>
        <w:t>3.13. Điểm kiểm soát an ninh hàng không.</w:t>
      </w:r>
    </w:p>
    <w:p w:rsidR="005128FA" w:rsidRPr="009360A3" w:rsidRDefault="005128FA" w:rsidP="005128FA">
      <w:pPr>
        <w:widowControl w:val="0"/>
        <w:autoSpaceDE w:val="0"/>
        <w:autoSpaceDN w:val="0"/>
        <w:adjustRightInd w:val="0"/>
        <w:spacing w:before="60" w:after="60" w:line="340" w:lineRule="exact"/>
        <w:jc w:val="both"/>
        <w:rPr>
          <w:i/>
          <w:color w:val="000000"/>
          <w:szCs w:val="28"/>
        </w:rPr>
      </w:pPr>
      <w:r w:rsidRPr="009360A3">
        <w:rPr>
          <w:color w:val="000000"/>
          <w:szCs w:val="28"/>
        </w:rPr>
        <w:t>3.14. Bảo vệ mục tiêu trọng điểm.</w:t>
      </w:r>
    </w:p>
    <w:p w:rsidR="005128FA" w:rsidRPr="009360A3" w:rsidRDefault="005128FA" w:rsidP="005128FA">
      <w:pPr>
        <w:widowControl w:val="0"/>
        <w:autoSpaceDE w:val="0"/>
        <w:autoSpaceDN w:val="0"/>
        <w:adjustRightInd w:val="0"/>
        <w:spacing w:before="60" w:after="60" w:line="340" w:lineRule="exact"/>
        <w:jc w:val="both"/>
        <w:rPr>
          <w:b/>
          <w:bCs/>
          <w:color w:val="000000"/>
          <w:szCs w:val="28"/>
        </w:rPr>
      </w:pPr>
      <w:r w:rsidRPr="009360A3">
        <w:rPr>
          <w:b/>
          <w:bCs/>
          <w:color w:val="000000"/>
          <w:szCs w:val="28"/>
        </w:rPr>
        <w:t>Chương IV. Các quy trình, thủ tục, biện pháp xử lý khi có tình huống, vụ việc an ninh hàng không</w:t>
      </w:r>
    </w:p>
    <w:p w:rsidR="005128FA" w:rsidRPr="009360A3" w:rsidRDefault="005128FA" w:rsidP="005128FA">
      <w:pPr>
        <w:widowControl w:val="0"/>
        <w:autoSpaceDE w:val="0"/>
        <w:autoSpaceDN w:val="0"/>
        <w:adjustRightInd w:val="0"/>
        <w:spacing w:before="60" w:after="60" w:line="340" w:lineRule="exact"/>
        <w:jc w:val="both"/>
        <w:rPr>
          <w:b/>
          <w:bCs/>
          <w:color w:val="000000"/>
          <w:szCs w:val="28"/>
        </w:rPr>
      </w:pPr>
      <w:r w:rsidRPr="009360A3">
        <w:rPr>
          <w:b/>
          <w:bCs/>
          <w:color w:val="000000"/>
          <w:szCs w:val="28"/>
        </w:rPr>
        <w:t>Chương V. Tăng cường bảo đảm an ninh hàng không</w:t>
      </w:r>
    </w:p>
    <w:p w:rsidR="005128FA" w:rsidRPr="009360A3" w:rsidRDefault="005128FA" w:rsidP="005128FA">
      <w:pPr>
        <w:widowControl w:val="0"/>
        <w:autoSpaceDE w:val="0"/>
        <w:autoSpaceDN w:val="0"/>
        <w:adjustRightInd w:val="0"/>
        <w:spacing w:before="60" w:after="60" w:line="340" w:lineRule="exact"/>
        <w:jc w:val="both"/>
        <w:rPr>
          <w:b/>
          <w:bCs/>
          <w:color w:val="000000"/>
          <w:szCs w:val="28"/>
        </w:rPr>
      </w:pPr>
      <w:r w:rsidRPr="009360A3">
        <w:rPr>
          <w:b/>
          <w:bCs/>
          <w:color w:val="000000"/>
          <w:szCs w:val="28"/>
        </w:rPr>
        <w:t>Chương VI. Phương án thực hiện kế hoạch khẩn nguy cảng hàng không</w:t>
      </w:r>
      <w:r w:rsidRPr="009360A3">
        <w:rPr>
          <w:b/>
          <w:bCs/>
          <w:i/>
          <w:color w:val="000000"/>
          <w:szCs w:val="28"/>
        </w:rPr>
        <w:t>,</w:t>
      </w:r>
      <w:r w:rsidRPr="009360A3">
        <w:rPr>
          <w:b/>
          <w:bCs/>
          <w:color w:val="000000"/>
          <w:szCs w:val="28"/>
        </w:rPr>
        <w:t xml:space="preserve"> đối phó hành vi can thiệp bất hợp pháp</w:t>
      </w:r>
    </w:p>
    <w:p w:rsidR="005128FA" w:rsidRPr="009360A3" w:rsidRDefault="005128FA" w:rsidP="005128FA">
      <w:pPr>
        <w:widowControl w:val="0"/>
        <w:autoSpaceDE w:val="0"/>
        <w:autoSpaceDN w:val="0"/>
        <w:adjustRightInd w:val="0"/>
        <w:spacing w:before="60" w:after="60" w:line="340" w:lineRule="exact"/>
        <w:jc w:val="both"/>
        <w:rPr>
          <w:b/>
          <w:bCs/>
          <w:color w:val="000000"/>
          <w:szCs w:val="28"/>
        </w:rPr>
      </w:pPr>
      <w:r w:rsidRPr="009360A3">
        <w:rPr>
          <w:bCs/>
          <w:color w:val="000000"/>
          <w:szCs w:val="28"/>
        </w:rPr>
        <w:t>(Nguyên tắc chung, bảo đảm tuân thủ kế hoạch khẩn nguy cảng hàng không).</w:t>
      </w:r>
    </w:p>
    <w:p w:rsidR="005128FA" w:rsidRPr="009360A3" w:rsidRDefault="005128FA" w:rsidP="005128FA">
      <w:pPr>
        <w:widowControl w:val="0"/>
        <w:autoSpaceDE w:val="0"/>
        <w:autoSpaceDN w:val="0"/>
        <w:adjustRightInd w:val="0"/>
        <w:spacing w:before="60" w:after="60" w:line="340" w:lineRule="exact"/>
        <w:jc w:val="both"/>
        <w:rPr>
          <w:b/>
          <w:bCs/>
          <w:color w:val="000000"/>
          <w:szCs w:val="28"/>
        </w:rPr>
      </w:pPr>
      <w:r w:rsidRPr="009360A3">
        <w:rPr>
          <w:b/>
          <w:bCs/>
          <w:color w:val="000000"/>
          <w:szCs w:val="28"/>
        </w:rPr>
        <w:t>Chương VII. Trách nhiệm bảo vệ an ninh thông tin chuyên ngành</w:t>
      </w:r>
    </w:p>
    <w:p w:rsidR="005128FA" w:rsidRPr="009360A3" w:rsidRDefault="005128FA" w:rsidP="005128FA">
      <w:pPr>
        <w:widowControl w:val="0"/>
        <w:autoSpaceDE w:val="0"/>
        <w:autoSpaceDN w:val="0"/>
        <w:adjustRightInd w:val="0"/>
        <w:spacing w:before="60" w:after="60" w:line="340" w:lineRule="exact"/>
        <w:jc w:val="both"/>
        <w:rPr>
          <w:b/>
          <w:bCs/>
          <w:color w:val="000000"/>
          <w:szCs w:val="28"/>
        </w:rPr>
      </w:pPr>
      <w:r w:rsidRPr="009360A3">
        <w:rPr>
          <w:b/>
          <w:bCs/>
          <w:color w:val="000000"/>
          <w:szCs w:val="28"/>
        </w:rPr>
        <w:t>Chương VIII. Công tác chỉ huy, điều hành bảo đảm an ninh hàng không</w:t>
      </w:r>
    </w:p>
    <w:p w:rsidR="005128FA" w:rsidRPr="009360A3" w:rsidRDefault="005128FA" w:rsidP="005128FA">
      <w:pPr>
        <w:widowControl w:val="0"/>
        <w:autoSpaceDE w:val="0"/>
        <w:autoSpaceDN w:val="0"/>
        <w:adjustRightInd w:val="0"/>
        <w:spacing w:before="60" w:after="60" w:line="340" w:lineRule="exact"/>
        <w:jc w:val="both"/>
        <w:rPr>
          <w:bCs/>
          <w:color w:val="000000"/>
          <w:szCs w:val="28"/>
        </w:rPr>
      </w:pPr>
      <w:r w:rsidRPr="009360A3">
        <w:rPr>
          <w:bCs/>
          <w:color w:val="000000"/>
          <w:szCs w:val="28"/>
        </w:rPr>
        <w:t>8.1. Mối quan hệ thực hiện nhiệm vụ (cấp trên, cấp dưới, quan hệ phối hợp)</w:t>
      </w:r>
    </w:p>
    <w:p w:rsidR="005128FA" w:rsidRPr="009360A3" w:rsidRDefault="005128FA" w:rsidP="005128FA">
      <w:pPr>
        <w:widowControl w:val="0"/>
        <w:autoSpaceDE w:val="0"/>
        <w:autoSpaceDN w:val="0"/>
        <w:adjustRightInd w:val="0"/>
        <w:spacing w:before="60" w:after="60" w:line="340" w:lineRule="exact"/>
        <w:jc w:val="both"/>
        <w:rPr>
          <w:bCs/>
          <w:color w:val="000000"/>
          <w:szCs w:val="28"/>
        </w:rPr>
      </w:pPr>
      <w:r w:rsidRPr="009360A3">
        <w:rPr>
          <w:bCs/>
          <w:color w:val="000000"/>
          <w:szCs w:val="28"/>
        </w:rPr>
        <w:t>8.2. Chỉ huy, điều hành thực hiện nhiệm vụ chuyên môn</w:t>
      </w:r>
    </w:p>
    <w:p w:rsidR="005128FA" w:rsidRPr="009360A3" w:rsidRDefault="005128FA" w:rsidP="005128FA">
      <w:pPr>
        <w:widowControl w:val="0"/>
        <w:autoSpaceDE w:val="0"/>
        <w:autoSpaceDN w:val="0"/>
        <w:adjustRightInd w:val="0"/>
        <w:spacing w:before="60" w:after="60" w:line="340" w:lineRule="exact"/>
        <w:jc w:val="both"/>
        <w:rPr>
          <w:bCs/>
          <w:color w:val="000000"/>
          <w:szCs w:val="28"/>
        </w:rPr>
      </w:pPr>
      <w:r w:rsidRPr="009360A3">
        <w:rPr>
          <w:bCs/>
          <w:color w:val="000000"/>
          <w:szCs w:val="28"/>
        </w:rPr>
        <w:t xml:space="preserve">8.2.1. Trực điều hành </w:t>
      </w:r>
    </w:p>
    <w:p w:rsidR="005128FA" w:rsidRPr="009360A3" w:rsidRDefault="005128FA" w:rsidP="005128FA">
      <w:pPr>
        <w:widowControl w:val="0"/>
        <w:autoSpaceDE w:val="0"/>
        <w:autoSpaceDN w:val="0"/>
        <w:adjustRightInd w:val="0"/>
        <w:spacing w:before="60" w:after="60" w:line="340" w:lineRule="exact"/>
        <w:jc w:val="both"/>
        <w:rPr>
          <w:bCs/>
          <w:color w:val="000000"/>
          <w:szCs w:val="28"/>
        </w:rPr>
      </w:pPr>
      <w:r w:rsidRPr="009360A3">
        <w:rPr>
          <w:bCs/>
          <w:color w:val="000000"/>
          <w:szCs w:val="28"/>
        </w:rPr>
        <w:t xml:space="preserve">8.2.2. Trực ban </w:t>
      </w:r>
    </w:p>
    <w:p w:rsidR="005128FA" w:rsidRPr="009360A3" w:rsidRDefault="005128FA" w:rsidP="005128FA">
      <w:pPr>
        <w:widowControl w:val="0"/>
        <w:autoSpaceDE w:val="0"/>
        <w:autoSpaceDN w:val="0"/>
        <w:adjustRightInd w:val="0"/>
        <w:spacing w:before="60" w:after="60" w:line="340" w:lineRule="exact"/>
        <w:jc w:val="both"/>
        <w:rPr>
          <w:color w:val="000000"/>
          <w:szCs w:val="28"/>
        </w:rPr>
      </w:pPr>
      <w:r w:rsidRPr="009360A3">
        <w:rPr>
          <w:bCs/>
          <w:color w:val="000000"/>
          <w:szCs w:val="28"/>
        </w:rPr>
        <w:t>8.3. Công tác báo cáo</w:t>
      </w:r>
    </w:p>
    <w:p w:rsidR="005128FA" w:rsidRPr="009360A3" w:rsidRDefault="005128FA" w:rsidP="005128FA">
      <w:pPr>
        <w:widowControl w:val="0"/>
        <w:autoSpaceDE w:val="0"/>
        <w:autoSpaceDN w:val="0"/>
        <w:adjustRightInd w:val="0"/>
        <w:spacing w:before="60" w:after="60" w:line="340" w:lineRule="exact"/>
        <w:jc w:val="both"/>
        <w:rPr>
          <w:bCs/>
          <w:i/>
          <w:color w:val="000000"/>
          <w:szCs w:val="28"/>
        </w:rPr>
      </w:pPr>
      <w:r w:rsidRPr="009360A3">
        <w:rPr>
          <w:bCs/>
          <w:color w:val="000000"/>
          <w:szCs w:val="28"/>
        </w:rPr>
        <w:t>8.4. Chế độ hội họp, giao ban chuyên môn</w:t>
      </w:r>
    </w:p>
    <w:p w:rsidR="005128FA" w:rsidRPr="009360A3" w:rsidRDefault="005128FA" w:rsidP="005128FA">
      <w:pPr>
        <w:widowControl w:val="0"/>
        <w:autoSpaceDE w:val="0"/>
        <w:autoSpaceDN w:val="0"/>
        <w:adjustRightInd w:val="0"/>
        <w:spacing w:before="60" w:after="60" w:line="340" w:lineRule="exact"/>
        <w:jc w:val="both"/>
        <w:rPr>
          <w:b/>
          <w:bCs/>
          <w:color w:val="000000"/>
          <w:szCs w:val="28"/>
        </w:rPr>
      </w:pPr>
      <w:r w:rsidRPr="009360A3">
        <w:rPr>
          <w:b/>
          <w:bCs/>
          <w:color w:val="000000"/>
          <w:szCs w:val="28"/>
        </w:rPr>
        <w:t>Chương IX. Kiểm soát an ninh nội bộ</w:t>
      </w:r>
    </w:p>
    <w:p w:rsidR="005128FA" w:rsidRPr="009360A3" w:rsidRDefault="005128FA" w:rsidP="005128FA">
      <w:pPr>
        <w:widowControl w:val="0"/>
        <w:autoSpaceDE w:val="0"/>
        <w:autoSpaceDN w:val="0"/>
        <w:adjustRightInd w:val="0"/>
        <w:spacing w:before="60" w:after="60" w:line="340" w:lineRule="exact"/>
        <w:jc w:val="both"/>
        <w:rPr>
          <w:color w:val="000000"/>
          <w:szCs w:val="28"/>
        </w:rPr>
      </w:pPr>
      <w:r w:rsidRPr="009360A3">
        <w:rPr>
          <w:bCs/>
          <w:color w:val="000000"/>
          <w:szCs w:val="28"/>
        </w:rPr>
        <w:t>(Thực hiện Mục 8, Chương II, Thông tư này).</w:t>
      </w:r>
    </w:p>
    <w:p w:rsidR="005128FA" w:rsidRPr="009360A3" w:rsidRDefault="005128FA" w:rsidP="005128FA">
      <w:pPr>
        <w:widowControl w:val="0"/>
        <w:autoSpaceDE w:val="0"/>
        <w:autoSpaceDN w:val="0"/>
        <w:adjustRightInd w:val="0"/>
        <w:spacing w:before="60" w:after="60" w:line="340" w:lineRule="exact"/>
        <w:jc w:val="both"/>
        <w:rPr>
          <w:b/>
          <w:color w:val="000000"/>
          <w:szCs w:val="28"/>
        </w:rPr>
      </w:pPr>
      <w:r w:rsidRPr="009360A3">
        <w:rPr>
          <w:b/>
          <w:bCs/>
          <w:color w:val="000000"/>
          <w:szCs w:val="28"/>
        </w:rPr>
        <w:t>Chương</w:t>
      </w:r>
      <w:r w:rsidRPr="009360A3">
        <w:rPr>
          <w:b/>
          <w:color w:val="000000"/>
          <w:szCs w:val="28"/>
        </w:rPr>
        <w:t xml:space="preserve"> X. Kiểm soát chất lượng an ninh hàng không nội bộ</w:t>
      </w:r>
    </w:p>
    <w:p w:rsidR="005128FA" w:rsidRPr="009360A3" w:rsidRDefault="005128FA" w:rsidP="005128FA">
      <w:pPr>
        <w:widowControl w:val="0"/>
        <w:autoSpaceDE w:val="0"/>
        <w:autoSpaceDN w:val="0"/>
        <w:adjustRightInd w:val="0"/>
        <w:spacing w:before="60" w:after="60" w:line="340" w:lineRule="exact"/>
        <w:jc w:val="both"/>
        <w:rPr>
          <w:b/>
          <w:color w:val="000000"/>
          <w:szCs w:val="28"/>
        </w:rPr>
      </w:pPr>
      <w:r w:rsidRPr="009360A3">
        <w:rPr>
          <w:b/>
          <w:bCs/>
          <w:color w:val="000000"/>
          <w:szCs w:val="28"/>
        </w:rPr>
        <w:t>Chương</w:t>
      </w:r>
      <w:r w:rsidRPr="009360A3">
        <w:rPr>
          <w:b/>
          <w:color w:val="000000"/>
          <w:szCs w:val="28"/>
        </w:rPr>
        <w:t xml:space="preserve"> XI. Quản lý rủi ro an ninh hàng không</w:t>
      </w:r>
    </w:p>
    <w:p w:rsidR="005128FA" w:rsidRPr="009360A3" w:rsidRDefault="005128FA" w:rsidP="005128FA">
      <w:pPr>
        <w:widowControl w:val="0"/>
        <w:autoSpaceDE w:val="0"/>
        <w:autoSpaceDN w:val="0"/>
        <w:adjustRightInd w:val="0"/>
        <w:spacing w:before="60" w:after="60" w:line="340" w:lineRule="exact"/>
        <w:jc w:val="both"/>
        <w:rPr>
          <w:b/>
          <w:color w:val="000000"/>
          <w:szCs w:val="28"/>
        </w:rPr>
      </w:pPr>
      <w:r w:rsidRPr="009360A3">
        <w:rPr>
          <w:b/>
          <w:bCs/>
          <w:color w:val="000000"/>
          <w:szCs w:val="28"/>
        </w:rPr>
        <w:lastRenderedPageBreak/>
        <w:t>Chương</w:t>
      </w:r>
      <w:r w:rsidRPr="009360A3">
        <w:rPr>
          <w:b/>
          <w:color w:val="000000"/>
          <w:szCs w:val="28"/>
        </w:rPr>
        <w:t xml:space="preserve"> XII. Đào tạo, huấn luyện</w:t>
      </w:r>
    </w:p>
    <w:p w:rsidR="005128FA" w:rsidRPr="009360A3" w:rsidRDefault="005128FA" w:rsidP="005128FA">
      <w:pPr>
        <w:widowControl w:val="0"/>
        <w:autoSpaceDE w:val="0"/>
        <w:autoSpaceDN w:val="0"/>
        <w:adjustRightInd w:val="0"/>
        <w:spacing w:before="60" w:after="60" w:line="340" w:lineRule="exact"/>
        <w:jc w:val="both"/>
        <w:rPr>
          <w:b/>
          <w:color w:val="000000"/>
          <w:szCs w:val="28"/>
        </w:rPr>
      </w:pPr>
      <w:r w:rsidRPr="009360A3">
        <w:rPr>
          <w:b/>
          <w:color w:val="000000"/>
          <w:szCs w:val="28"/>
        </w:rPr>
        <w:t>Chương XIII. Quản lý, bảo quản, sử dụng vũ khí, công cụ hỗ trợ, trang bị, thiết bị, công cụ bảo đảm an ninh hàng không</w:t>
      </w:r>
    </w:p>
    <w:p w:rsidR="00FC4124" w:rsidRPr="005128FA" w:rsidRDefault="005128FA" w:rsidP="005128FA">
      <w:r w:rsidRPr="009360A3">
        <w:rPr>
          <w:b/>
          <w:color w:val="000000"/>
          <w:szCs w:val="28"/>
        </w:rPr>
        <w:t>Các Phụ lục.</w:t>
      </w:r>
    </w:p>
    <w:sectPr w:rsidR="00FC4124" w:rsidRPr="005128FA" w:rsidSect="009617AA">
      <w:headerReference w:type="default" r:id="rId7"/>
      <w:pgSz w:w="11906" w:h="16838" w:code="9"/>
      <w:pgMar w:top="1138" w:right="1138" w:bottom="1138" w:left="1699" w:header="706" w:footer="562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C3E1E" w:rsidRDefault="006C3E1E" w:rsidP="00EF5EC5">
      <w:r>
        <w:separator/>
      </w:r>
    </w:p>
  </w:endnote>
  <w:endnote w:type="continuationSeparator" w:id="0">
    <w:p w:rsidR="006C3E1E" w:rsidRDefault="006C3E1E" w:rsidP="00EF5E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.VnTime"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C3E1E" w:rsidRDefault="006C3E1E" w:rsidP="00EF5EC5">
      <w:r>
        <w:separator/>
      </w:r>
    </w:p>
  </w:footnote>
  <w:footnote w:type="continuationSeparator" w:id="0">
    <w:p w:rsidR="006C3E1E" w:rsidRDefault="006C3E1E" w:rsidP="00EF5EC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F5EC5" w:rsidRPr="00326F4E" w:rsidRDefault="00EF5EC5" w:rsidP="008A25E0">
    <w:pPr>
      <w:pStyle w:val="Header"/>
      <w:jc w:val="center"/>
      <w:rPr>
        <w:szCs w:val="28"/>
      </w:rPr>
    </w:pPr>
    <w:r w:rsidRPr="00326F4E">
      <w:rPr>
        <w:szCs w:val="28"/>
      </w:rPr>
      <w:fldChar w:fldCharType="begin"/>
    </w:r>
    <w:r w:rsidRPr="00326F4E">
      <w:rPr>
        <w:szCs w:val="28"/>
      </w:rPr>
      <w:instrText xml:space="preserve"> PAGE   \* MERGEFORMAT </w:instrText>
    </w:r>
    <w:r w:rsidRPr="00326F4E">
      <w:rPr>
        <w:szCs w:val="28"/>
      </w:rPr>
      <w:fldChar w:fldCharType="separate"/>
    </w:r>
    <w:r w:rsidR="00CB3F31">
      <w:rPr>
        <w:noProof/>
        <w:szCs w:val="28"/>
      </w:rPr>
      <w:t>1</w:t>
    </w:r>
    <w:r w:rsidRPr="00326F4E">
      <w:rPr>
        <w:szCs w:val="28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7C26C01"/>
    <w:multiLevelType w:val="multilevel"/>
    <w:tmpl w:val="072A10AE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color w:val="000000"/>
        <w:sz w:val="18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6D7F"/>
    <w:rsid w:val="000D3575"/>
    <w:rsid w:val="001B690F"/>
    <w:rsid w:val="00246D8C"/>
    <w:rsid w:val="003440F8"/>
    <w:rsid w:val="005128FA"/>
    <w:rsid w:val="005510B3"/>
    <w:rsid w:val="005A5655"/>
    <w:rsid w:val="00622AF5"/>
    <w:rsid w:val="0064542C"/>
    <w:rsid w:val="00652EDC"/>
    <w:rsid w:val="006B6D7F"/>
    <w:rsid w:val="006C3E1E"/>
    <w:rsid w:val="00723B4E"/>
    <w:rsid w:val="008334FC"/>
    <w:rsid w:val="00862815"/>
    <w:rsid w:val="009617AA"/>
    <w:rsid w:val="00B015E6"/>
    <w:rsid w:val="00C15F6C"/>
    <w:rsid w:val="00C47887"/>
    <w:rsid w:val="00CB3F31"/>
    <w:rsid w:val="00CC6F7D"/>
    <w:rsid w:val="00D57615"/>
    <w:rsid w:val="00D72879"/>
    <w:rsid w:val="00DF5BE6"/>
    <w:rsid w:val="00EB3DCA"/>
    <w:rsid w:val="00EF5EC5"/>
    <w:rsid w:val="00F1627E"/>
    <w:rsid w:val="00FC4124"/>
    <w:rsid w:val="00FF5B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2F082CE-4EE4-439C-A0A3-2B3FCE9AD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B6D7F"/>
    <w:pPr>
      <w:spacing w:after="0" w:line="240" w:lineRule="auto"/>
    </w:pPr>
    <w:rPr>
      <w:rFonts w:ascii="Times New Roman" w:eastAsia="Times New Roman" w:hAnsi="Times New Roman" w:cs="Times New Roman"/>
      <w:kern w:val="28"/>
      <w:sz w:val="28"/>
      <w:szCs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F5EC5"/>
    <w:pPr>
      <w:keepNext/>
      <w:keepLines/>
      <w:jc w:val="center"/>
      <w:outlineLvl w:val="0"/>
    </w:pPr>
    <w:rPr>
      <w:b/>
      <w:bCs/>
      <w:kern w:val="0"/>
      <w:szCs w:val="28"/>
      <w:lang w:val="x-none" w:eastAsia="x-none"/>
    </w:rPr>
  </w:style>
  <w:style w:type="paragraph" w:styleId="Heading2">
    <w:name w:val="heading 2"/>
    <w:basedOn w:val="Normal"/>
    <w:next w:val="Normal"/>
    <w:link w:val="Heading2Char"/>
    <w:qFormat/>
    <w:rsid w:val="00EF5EC5"/>
    <w:pPr>
      <w:keepNext/>
      <w:spacing w:before="240" w:after="60"/>
      <w:jc w:val="center"/>
      <w:outlineLvl w:val="1"/>
    </w:pPr>
    <w:rPr>
      <w:b/>
      <w:bCs/>
      <w:iCs/>
      <w:kern w:val="0"/>
      <w:szCs w:val="28"/>
      <w:lang w:val="x-none" w:eastAsia="x-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F5EC5"/>
    <w:pPr>
      <w:keepNext/>
      <w:spacing w:before="240" w:after="60"/>
      <w:jc w:val="both"/>
      <w:outlineLvl w:val="2"/>
    </w:pPr>
    <w:rPr>
      <w:b/>
      <w:bCs/>
      <w:kern w:val="0"/>
      <w:sz w:val="26"/>
      <w:szCs w:val="26"/>
      <w:lang w:val="x-none" w:eastAsia="x-none"/>
    </w:rPr>
  </w:style>
  <w:style w:type="paragraph" w:styleId="Heading4">
    <w:name w:val="heading 4"/>
    <w:basedOn w:val="Normal"/>
    <w:next w:val="Normal"/>
    <w:link w:val="Heading4Char"/>
    <w:unhideWhenUsed/>
    <w:qFormat/>
    <w:rsid w:val="00EF5EC5"/>
    <w:pPr>
      <w:keepNext/>
      <w:spacing w:before="240" w:after="60"/>
      <w:outlineLvl w:val="3"/>
    </w:pPr>
    <w:rPr>
      <w:rFonts w:ascii="Calibri" w:hAnsi="Calibri"/>
      <w:b/>
      <w:bCs/>
      <w:kern w:val="0"/>
      <w:szCs w:val="28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rsid w:val="006B6D7F"/>
    <w:pPr>
      <w:ind w:firstLine="720"/>
      <w:jc w:val="both"/>
    </w:pPr>
    <w:rPr>
      <w:rFonts w:ascii=".VnTime" w:hAnsi=".VnTime"/>
      <w:kern w:val="0"/>
    </w:rPr>
  </w:style>
  <w:style w:type="character" w:customStyle="1" w:styleId="BodyTextIndentChar">
    <w:name w:val="Body Text Indent Char"/>
    <w:basedOn w:val="DefaultParagraphFont"/>
    <w:link w:val="BodyTextIndent"/>
    <w:rsid w:val="006B6D7F"/>
    <w:rPr>
      <w:rFonts w:ascii=".VnTime" w:eastAsia="Times New Roman" w:hAnsi=".VnTime" w:cs="Times New Roman"/>
      <w:sz w:val="28"/>
      <w:szCs w:val="24"/>
    </w:rPr>
  </w:style>
  <w:style w:type="table" w:styleId="TableGrid">
    <w:name w:val="Table Grid"/>
    <w:basedOn w:val="TableNormal"/>
    <w:uiPriority w:val="59"/>
    <w:rsid w:val="006B6D7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rsid w:val="00652ED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52ED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2EDC"/>
    <w:rPr>
      <w:rFonts w:ascii="Segoe UI" w:eastAsia="Times New Roman" w:hAnsi="Segoe UI" w:cs="Segoe UI"/>
      <w:kern w:val="28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EF5EC5"/>
    <w:rPr>
      <w:rFonts w:ascii="Times New Roman" w:eastAsia="Times New Roman" w:hAnsi="Times New Roman" w:cs="Times New Roman"/>
      <w:b/>
      <w:bCs/>
      <w:sz w:val="28"/>
      <w:szCs w:val="28"/>
      <w:lang w:val="x-none" w:eastAsia="x-none"/>
    </w:rPr>
  </w:style>
  <w:style w:type="character" w:customStyle="1" w:styleId="Heading2Char">
    <w:name w:val="Heading 2 Char"/>
    <w:basedOn w:val="DefaultParagraphFont"/>
    <w:link w:val="Heading2"/>
    <w:rsid w:val="00EF5EC5"/>
    <w:rPr>
      <w:rFonts w:ascii="Times New Roman" w:eastAsia="Times New Roman" w:hAnsi="Times New Roman" w:cs="Times New Roman"/>
      <w:b/>
      <w:bCs/>
      <w:iCs/>
      <w:sz w:val="28"/>
      <w:szCs w:val="28"/>
      <w:lang w:val="x-none" w:eastAsia="x-none"/>
    </w:rPr>
  </w:style>
  <w:style w:type="character" w:customStyle="1" w:styleId="Heading3Char">
    <w:name w:val="Heading 3 Char"/>
    <w:basedOn w:val="DefaultParagraphFont"/>
    <w:link w:val="Heading3"/>
    <w:uiPriority w:val="9"/>
    <w:rsid w:val="00EF5EC5"/>
    <w:rPr>
      <w:rFonts w:ascii="Times New Roman" w:eastAsia="Times New Roman" w:hAnsi="Times New Roman" w:cs="Times New Roman"/>
      <w:b/>
      <w:bCs/>
      <w:sz w:val="26"/>
      <w:szCs w:val="26"/>
      <w:lang w:val="x-none" w:eastAsia="x-none"/>
    </w:rPr>
  </w:style>
  <w:style w:type="character" w:customStyle="1" w:styleId="Heading4Char">
    <w:name w:val="Heading 4 Char"/>
    <w:basedOn w:val="DefaultParagraphFont"/>
    <w:link w:val="Heading4"/>
    <w:rsid w:val="00EF5EC5"/>
    <w:rPr>
      <w:rFonts w:ascii="Calibri" w:eastAsia="Times New Roman" w:hAnsi="Calibri" w:cs="Times New Roman"/>
      <w:b/>
      <w:bCs/>
      <w:sz w:val="28"/>
      <w:szCs w:val="28"/>
      <w:lang w:val="x-none" w:eastAsia="x-none"/>
    </w:rPr>
  </w:style>
  <w:style w:type="character" w:customStyle="1" w:styleId="vldocrldnamec2">
    <w:name w:val="vl_doc_rl_dname_c2"/>
    <w:basedOn w:val="DefaultParagraphFont"/>
    <w:rsid w:val="00EF5EC5"/>
  </w:style>
  <w:style w:type="paragraph" w:styleId="FootnoteText">
    <w:name w:val="footnote text"/>
    <w:basedOn w:val="Normal"/>
    <w:link w:val="FootnoteTextChar"/>
    <w:semiHidden/>
    <w:unhideWhenUsed/>
    <w:rsid w:val="00EF5EC5"/>
    <w:rPr>
      <w:kern w:val="0"/>
      <w:sz w:val="20"/>
      <w:szCs w:val="20"/>
      <w:lang w:eastAsia="x-none"/>
    </w:rPr>
  </w:style>
  <w:style w:type="character" w:customStyle="1" w:styleId="FootnoteTextChar">
    <w:name w:val="Footnote Text Char"/>
    <w:basedOn w:val="DefaultParagraphFont"/>
    <w:link w:val="FootnoteText"/>
    <w:semiHidden/>
    <w:rsid w:val="00EF5EC5"/>
    <w:rPr>
      <w:rFonts w:ascii="Times New Roman" w:eastAsia="Times New Roman" w:hAnsi="Times New Roman" w:cs="Times New Roman"/>
      <w:sz w:val="20"/>
      <w:szCs w:val="20"/>
      <w:lang w:eastAsia="x-none"/>
    </w:rPr>
  </w:style>
  <w:style w:type="character" w:styleId="FootnoteReference">
    <w:name w:val="footnote reference"/>
    <w:semiHidden/>
    <w:unhideWhenUsed/>
    <w:rsid w:val="00EF5EC5"/>
    <w:rPr>
      <w:vertAlign w:val="superscript"/>
    </w:rPr>
  </w:style>
  <w:style w:type="paragraph" w:customStyle="1" w:styleId="DefaultParagraphFontParaCharCharCharCharChar">
    <w:name w:val="Default Paragraph Font Para Char Char Char Char Char"/>
    <w:autoRedefine/>
    <w:rsid w:val="00EF5EC5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</w:rPr>
  </w:style>
  <w:style w:type="character" w:styleId="Strong">
    <w:name w:val="Strong"/>
    <w:uiPriority w:val="99"/>
    <w:qFormat/>
    <w:rsid w:val="00EF5EC5"/>
    <w:rPr>
      <w:color w:val="auto"/>
      <w:spacing w:val="-4"/>
      <w:szCs w:val="28"/>
      <w:lang w:val="vi-VN"/>
    </w:rPr>
  </w:style>
  <w:style w:type="paragraph" w:styleId="Footer">
    <w:name w:val="footer"/>
    <w:basedOn w:val="Normal"/>
    <w:link w:val="FooterChar"/>
    <w:uiPriority w:val="99"/>
    <w:rsid w:val="00EF5EC5"/>
    <w:pPr>
      <w:tabs>
        <w:tab w:val="center" w:pos="4680"/>
        <w:tab w:val="right" w:pos="9360"/>
      </w:tabs>
      <w:jc w:val="both"/>
    </w:pPr>
    <w:rPr>
      <w:rFonts w:ascii="Calibri" w:eastAsia="Calibri" w:hAnsi="Calibri"/>
      <w:kern w:val="0"/>
      <w:sz w:val="20"/>
      <w:szCs w:val="20"/>
      <w:lang w:eastAsia="x-none"/>
    </w:rPr>
  </w:style>
  <w:style w:type="character" w:customStyle="1" w:styleId="FooterChar">
    <w:name w:val="Footer Char"/>
    <w:basedOn w:val="DefaultParagraphFont"/>
    <w:link w:val="Footer"/>
    <w:uiPriority w:val="99"/>
    <w:rsid w:val="00EF5EC5"/>
    <w:rPr>
      <w:rFonts w:ascii="Calibri" w:eastAsia="Calibri" w:hAnsi="Calibri" w:cs="Times New Roman"/>
      <w:sz w:val="20"/>
      <w:szCs w:val="20"/>
      <w:lang w:eastAsia="x-none"/>
    </w:rPr>
  </w:style>
  <w:style w:type="character" w:styleId="Emphasis">
    <w:name w:val="Emphasis"/>
    <w:uiPriority w:val="20"/>
    <w:qFormat/>
    <w:rsid w:val="00EF5EC5"/>
    <w:rPr>
      <w:rFonts w:cs="Times New Roman"/>
      <w:i/>
      <w:iCs/>
    </w:rPr>
  </w:style>
  <w:style w:type="paragraph" w:styleId="BodyText">
    <w:name w:val="Body Text"/>
    <w:basedOn w:val="Normal"/>
    <w:link w:val="BodyTextChar"/>
    <w:rsid w:val="00EF5EC5"/>
    <w:pPr>
      <w:spacing w:after="120"/>
      <w:jc w:val="both"/>
    </w:pPr>
    <w:rPr>
      <w:kern w:val="0"/>
      <w:lang w:val="x-none" w:eastAsia="x-none"/>
    </w:rPr>
  </w:style>
  <w:style w:type="character" w:customStyle="1" w:styleId="BodyTextChar">
    <w:name w:val="Body Text Char"/>
    <w:basedOn w:val="DefaultParagraphFont"/>
    <w:link w:val="BodyText"/>
    <w:rsid w:val="00EF5EC5"/>
    <w:rPr>
      <w:rFonts w:ascii="Times New Roman" w:eastAsia="Times New Roman" w:hAnsi="Times New Roman" w:cs="Times New Roman"/>
      <w:sz w:val="28"/>
      <w:szCs w:val="24"/>
      <w:lang w:val="x-none" w:eastAsia="x-none"/>
    </w:rPr>
  </w:style>
  <w:style w:type="paragraph" w:styleId="Header">
    <w:name w:val="header"/>
    <w:basedOn w:val="Normal"/>
    <w:link w:val="HeaderChar"/>
    <w:uiPriority w:val="99"/>
    <w:unhideWhenUsed/>
    <w:rsid w:val="00EF5EC5"/>
    <w:pPr>
      <w:tabs>
        <w:tab w:val="center" w:pos="4680"/>
        <w:tab w:val="right" w:pos="9360"/>
      </w:tabs>
    </w:pPr>
    <w:rPr>
      <w:kern w:val="0"/>
      <w:lang w:val="x-none" w:eastAsia="x-none"/>
    </w:rPr>
  </w:style>
  <w:style w:type="character" w:customStyle="1" w:styleId="HeaderChar">
    <w:name w:val="Header Char"/>
    <w:basedOn w:val="DefaultParagraphFont"/>
    <w:link w:val="Header"/>
    <w:uiPriority w:val="99"/>
    <w:rsid w:val="00EF5EC5"/>
    <w:rPr>
      <w:rFonts w:ascii="Times New Roman" w:eastAsia="Times New Roman" w:hAnsi="Times New Roman" w:cs="Times New Roman"/>
      <w:sz w:val="28"/>
      <w:szCs w:val="24"/>
      <w:lang w:val="x-none" w:eastAsia="x-none"/>
    </w:rPr>
  </w:style>
  <w:style w:type="paragraph" w:styleId="TOCHeading">
    <w:name w:val="TOC Heading"/>
    <w:basedOn w:val="Heading1"/>
    <w:next w:val="Normal"/>
    <w:uiPriority w:val="39"/>
    <w:unhideWhenUsed/>
    <w:qFormat/>
    <w:rsid w:val="00EF5EC5"/>
    <w:pPr>
      <w:spacing w:before="480" w:line="276" w:lineRule="auto"/>
      <w:jc w:val="left"/>
      <w:outlineLvl w:val="9"/>
    </w:pPr>
    <w:rPr>
      <w:rFonts w:ascii="Cambria" w:eastAsia="MS Gothic" w:hAnsi="Cambria"/>
      <w:color w:val="365F91"/>
      <w:lang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EF5EC5"/>
    <w:pPr>
      <w:ind w:left="560"/>
    </w:pPr>
    <w:rPr>
      <w:kern w:val="0"/>
    </w:rPr>
  </w:style>
  <w:style w:type="paragraph" w:styleId="TOC1">
    <w:name w:val="toc 1"/>
    <w:basedOn w:val="Normal"/>
    <w:next w:val="Normal"/>
    <w:autoRedefine/>
    <w:uiPriority w:val="39"/>
    <w:unhideWhenUsed/>
    <w:rsid w:val="00EF5EC5"/>
    <w:rPr>
      <w:kern w:val="0"/>
    </w:rPr>
  </w:style>
  <w:style w:type="paragraph" w:styleId="TOC2">
    <w:name w:val="toc 2"/>
    <w:basedOn w:val="Normal"/>
    <w:next w:val="Normal"/>
    <w:autoRedefine/>
    <w:uiPriority w:val="39"/>
    <w:unhideWhenUsed/>
    <w:rsid w:val="00EF5EC5"/>
    <w:pPr>
      <w:ind w:left="280"/>
    </w:pPr>
    <w:rPr>
      <w:kern w:val="0"/>
    </w:rPr>
  </w:style>
  <w:style w:type="paragraph" w:styleId="TOC4">
    <w:name w:val="toc 4"/>
    <w:basedOn w:val="Normal"/>
    <w:next w:val="Normal"/>
    <w:autoRedefine/>
    <w:uiPriority w:val="39"/>
    <w:unhideWhenUsed/>
    <w:rsid w:val="00EF5EC5"/>
    <w:pPr>
      <w:spacing w:after="100" w:line="276" w:lineRule="auto"/>
      <w:ind w:left="660"/>
    </w:pPr>
    <w:rPr>
      <w:rFonts w:ascii="Calibri" w:hAnsi="Calibri"/>
      <w:kern w:val="0"/>
      <w:sz w:val="22"/>
      <w:szCs w:val="22"/>
    </w:rPr>
  </w:style>
  <w:style w:type="paragraph" w:styleId="TOC5">
    <w:name w:val="toc 5"/>
    <w:basedOn w:val="Normal"/>
    <w:next w:val="Normal"/>
    <w:autoRedefine/>
    <w:uiPriority w:val="39"/>
    <w:unhideWhenUsed/>
    <w:rsid w:val="00EF5EC5"/>
    <w:pPr>
      <w:spacing w:after="100" w:line="276" w:lineRule="auto"/>
      <w:ind w:left="880"/>
    </w:pPr>
    <w:rPr>
      <w:rFonts w:ascii="Calibri" w:hAnsi="Calibri"/>
      <w:kern w:val="0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EF5EC5"/>
    <w:pPr>
      <w:spacing w:after="100" w:line="276" w:lineRule="auto"/>
      <w:ind w:left="1100"/>
    </w:pPr>
    <w:rPr>
      <w:rFonts w:ascii="Calibri" w:hAnsi="Calibri"/>
      <w:kern w:val="0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EF5EC5"/>
    <w:pPr>
      <w:spacing w:after="100" w:line="276" w:lineRule="auto"/>
      <w:ind w:left="1320"/>
    </w:pPr>
    <w:rPr>
      <w:rFonts w:ascii="Calibri" w:hAnsi="Calibri"/>
      <w:kern w:val="0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EF5EC5"/>
    <w:pPr>
      <w:spacing w:after="100" w:line="276" w:lineRule="auto"/>
      <w:ind w:left="1540"/>
    </w:pPr>
    <w:rPr>
      <w:rFonts w:ascii="Calibri" w:hAnsi="Calibri"/>
      <w:kern w:val="0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EF5EC5"/>
    <w:pPr>
      <w:spacing w:after="100" w:line="276" w:lineRule="auto"/>
      <w:ind w:left="1760"/>
    </w:pPr>
    <w:rPr>
      <w:rFonts w:ascii="Calibri" w:hAnsi="Calibri"/>
      <w:kern w:val="0"/>
      <w:sz w:val="22"/>
      <w:szCs w:val="22"/>
    </w:rPr>
  </w:style>
  <w:style w:type="character" w:styleId="Hyperlink">
    <w:name w:val="Hyperlink"/>
    <w:uiPriority w:val="99"/>
    <w:unhideWhenUsed/>
    <w:rsid w:val="00EF5EC5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EF5EC5"/>
    <w:pPr>
      <w:spacing w:before="100" w:beforeAutospacing="1" w:after="100" w:afterAutospacing="1"/>
    </w:pPr>
    <w:rPr>
      <w:kern w:val="0"/>
      <w:sz w:val="24"/>
    </w:rPr>
  </w:style>
  <w:style w:type="character" w:customStyle="1" w:styleId="apple-converted-space">
    <w:name w:val="apple-converted-space"/>
    <w:rsid w:val="00EF5EC5"/>
  </w:style>
  <w:style w:type="character" w:customStyle="1" w:styleId="ListParagraphChar">
    <w:name w:val="List Paragraph Char"/>
    <w:link w:val="ListParagraph"/>
    <w:uiPriority w:val="34"/>
    <w:locked/>
    <w:rsid w:val="00EF5EC5"/>
    <w:rPr>
      <w:rFonts w:ascii="Times New Roman" w:eastAsia="Times New Roman" w:hAnsi="Times New Roman" w:cs="Times New Roman"/>
      <w:kern w:val="28"/>
      <w:sz w:val="28"/>
      <w:szCs w:val="24"/>
    </w:rPr>
  </w:style>
  <w:style w:type="character" w:styleId="CommentReference">
    <w:name w:val="annotation reference"/>
    <w:uiPriority w:val="99"/>
    <w:semiHidden/>
    <w:unhideWhenUsed/>
    <w:rsid w:val="00EF5EC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F5EC5"/>
    <w:rPr>
      <w:kern w:val="0"/>
      <w:sz w:val="20"/>
      <w:szCs w:val="20"/>
      <w:lang w:val="x-none" w:eastAsia="x-none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F5EC5"/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character" w:customStyle="1" w:styleId="Heading5Char">
    <w:name w:val="Heading 5 Char"/>
    <w:locked/>
    <w:rsid w:val="00EF5EC5"/>
    <w:rPr>
      <w:rFonts w:ascii="Arial" w:hAnsi="Arial" w:cs="Times New Roman"/>
      <w:b/>
      <w:bCs/>
      <w:i/>
      <w:iCs/>
      <w:sz w:val="26"/>
      <w:szCs w:val="26"/>
      <w:lang w:val="en-US" w:eastAsia="en-US"/>
    </w:rPr>
  </w:style>
  <w:style w:type="paragraph" w:styleId="BodyTextIndent3">
    <w:name w:val="Body Text Indent 3"/>
    <w:basedOn w:val="Normal"/>
    <w:link w:val="BodyTextIndent3Char"/>
    <w:semiHidden/>
    <w:unhideWhenUsed/>
    <w:rsid w:val="00EF5EC5"/>
    <w:pPr>
      <w:spacing w:after="120"/>
      <w:ind w:left="283"/>
    </w:pPr>
    <w:rPr>
      <w:kern w:val="0"/>
      <w:sz w:val="16"/>
      <w:szCs w:val="16"/>
      <w:lang w:val="x-none" w:eastAsia="x-none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EF5EC5"/>
    <w:rPr>
      <w:rFonts w:ascii="Times New Roman" w:eastAsia="Times New Roman" w:hAnsi="Times New Roman" w:cs="Times New Roman"/>
      <w:sz w:val="16"/>
      <w:szCs w:val="16"/>
      <w:lang w:val="x-none" w:eastAsia="x-none"/>
    </w:rPr>
  </w:style>
  <w:style w:type="paragraph" w:styleId="Title">
    <w:name w:val="Title"/>
    <w:basedOn w:val="Normal"/>
    <w:next w:val="Normal"/>
    <w:link w:val="TitleChar"/>
    <w:uiPriority w:val="10"/>
    <w:qFormat/>
    <w:rsid w:val="00EF5EC5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sz w:val="52"/>
      <w:szCs w:val="52"/>
      <w:lang w:val="x-none" w:eastAsia="x-none"/>
    </w:rPr>
  </w:style>
  <w:style w:type="character" w:customStyle="1" w:styleId="TitleChar">
    <w:name w:val="Title Char"/>
    <w:basedOn w:val="DefaultParagraphFont"/>
    <w:link w:val="Title"/>
    <w:uiPriority w:val="10"/>
    <w:rsid w:val="00EF5EC5"/>
    <w:rPr>
      <w:rFonts w:ascii="Cambria" w:eastAsia="Times New Roman" w:hAnsi="Cambria" w:cs="Times New Roman"/>
      <w:color w:val="17365D"/>
      <w:spacing w:val="5"/>
      <w:kern w:val="28"/>
      <w:sz w:val="52"/>
      <w:szCs w:val="52"/>
      <w:lang w:val="x-none" w:eastAsia="x-none"/>
    </w:rPr>
  </w:style>
  <w:style w:type="paragraph" w:styleId="Subtitle">
    <w:name w:val="Subtitle"/>
    <w:basedOn w:val="Heading3"/>
    <w:next w:val="Heading3"/>
    <w:link w:val="SubtitleChar"/>
    <w:autoRedefine/>
    <w:qFormat/>
    <w:rsid w:val="00EF5EC5"/>
    <w:pPr>
      <w:outlineLvl w:val="1"/>
    </w:pPr>
    <w:rPr>
      <w:b w:val="0"/>
      <w:i/>
      <w:sz w:val="24"/>
      <w:lang w:val="ru-RU" w:eastAsia="ru-RU"/>
    </w:rPr>
  </w:style>
  <w:style w:type="character" w:customStyle="1" w:styleId="SubtitleChar">
    <w:name w:val="Subtitle Char"/>
    <w:basedOn w:val="DefaultParagraphFont"/>
    <w:link w:val="Subtitle"/>
    <w:rsid w:val="00EF5EC5"/>
    <w:rPr>
      <w:rFonts w:ascii="Times New Roman" w:eastAsia="Times New Roman" w:hAnsi="Times New Roman" w:cs="Times New Roman"/>
      <w:bCs/>
      <w:i/>
      <w:sz w:val="24"/>
      <w:szCs w:val="26"/>
      <w:lang w:val="ru-RU" w:eastAsia="ru-RU"/>
    </w:rPr>
  </w:style>
  <w:style w:type="paragraph" w:styleId="Revision">
    <w:name w:val="Revision"/>
    <w:hidden/>
    <w:uiPriority w:val="99"/>
    <w:semiHidden/>
    <w:rsid w:val="00EF5EC5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</w:rPr>
  </w:style>
  <w:style w:type="character" w:customStyle="1" w:styleId="shorttext">
    <w:name w:val="short_text"/>
    <w:rsid w:val="00EF5EC5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EF5EC5"/>
    <w:pPr>
      <w:spacing w:after="120" w:line="480" w:lineRule="auto"/>
      <w:ind w:left="283"/>
    </w:pPr>
    <w:rPr>
      <w:kern w:val="0"/>
      <w:lang w:val="x-none" w:eastAsia="x-none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EF5EC5"/>
    <w:rPr>
      <w:rFonts w:ascii="Times New Roman" w:eastAsia="Times New Roman" w:hAnsi="Times New Roman" w:cs="Times New Roman"/>
      <w:sz w:val="28"/>
      <w:szCs w:val="24"/>
      <w:lang w:val="x-none" w:eastAsia="x-none"/>
    </w:rPr>
  </w:style>
  <w:style w:type="paragraph" w:customStyle="1" w:styleId="CharChar1CharCharCharCharCharCharCharCharCharCharCharCharCharChar">
    <w:name w:val="Char Char1 Char Char Char Char Char Char Char Char Char Char Char Char Char Char"/>
    <w:basedOn w:val="Normal"/>
    <w:next w:val="Normal"/>
    <w:semiHidden/>
    <w:rsid w:val="00EF5EC5"/>
    <w:pPr>
      <w:spacing w:before="120" w:after="120"/>
      <w:jc w:val="both"/>
    </w:pPr>
    <w:rPr>
      <w:kern w:val="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D0FF37B-A6F8-41DA-B6D7-ACE8ED5EAC2D}"/>
</file>

<file path=customXml/itemProps2.xml><?xml version="1.0" encoding="utf-8"?>
<ds:datastoreItem xmlns:ds="http://schemas.openxmlformats.org/officeDocument/2006/customXml" ds:itemID="{E152E199-447C-4DB3-A3C4-CEFB415E84D4}"/>
</file>

<file path=customXml/itemProps3.xml><?xml version="1.0" encoding="utf-8"?>
<ds:datastoreItem xmlns:ds="http://schemas.openxmlformats.org/officeDocument/2006/customXml" ds:itemID="{5449857C-235B-4E79-B82A-2F9F9A5FC38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721</Words>
  <Characters>4113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thuy</dc:creator>
  <cp:lastModifiedBy>MsTrang</cp:lastModifiedBy>
  <cp:revision>2</cp:revision>
  <cp:lastPrinted>2019-01-25T07:48:00Z</cp:lastPrinted>
  <dcterms:created xsi:type="dcterms:W3CDTF">2019-05-31T07:26:00Z</dcterms:created>
  <dcterms:modified xsi:type="dcterms:W3CDTF">2019-05-31T07:26:00Z</dcterms:modified>
</cp:coreProperties>
</file>