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1AA" w:rsidRPr="009C68A9" w:rsidRDefault="007761AA" w:rsidP="007761AA">
      <w:pPr>
        <w:pStyle w:val="NormalWeb"/>
        <w:shd w:val="clear" w:color="auto" w:fill="FFFFFF"/>
        <w:spacing w:before="60" w:beforeAutospacing="0" w:after="60" w:afterAutospacing="0" w:line="276" w:lineRule="auto"/>
        <w:jc w:val="center"/>
        <w:rPr>
          <w:b/>
          <w:sz w:val="28"/>
          <w:szCs w:val="28"/>
        </w:rPr>
      </w:pPr>
      <w:r w:rsidRPr="009C68A9">
        <w:rPr>
          <w:b/>
          <w:sz w:val="28"/>
          <w:szCs w:val="28"/>
        </w:rPr>
        <w:t>Phụ lục</w:t>
      </w:r>
    </w:p>
    <w:p w:rsidR="007761AA" w:rsidRPr="009C68A9" w:rsidRDefault="007761AA" w:rsidP="007761AA">
      <w:pPr>
        <w:pStyle w:val="BodyText"/>
        <w:spacing w:before="60" w:after="60" w:line="276" w:lineRule="auto"/>
        <w:rPr>
          <w:rFonts w:ascii="Times New Roman" w:hAnsi="Times New Roman"/>
          <w:i/>
          <w:color w:val="auto"/>
          <w:sz w:val="28"/>
          <w:szCs w:val="28"/>
          <w:lang w:val="nl-NL"/>
        </w:rPr>
      </w:pPr>
      <w:r w:rsidRPr="009C68A9">
        <w:rPr>
          <w:rFonts w:ascii="Times New Roman" w:hAnsi="Times New Roman"/>
          <w:i/>
          <w:color w:val="auto"/>
          <w:sz w:val="28"/>
          <w:szCs w:val="28"/>
          <w:lang w:val="nl-NL"/>
        </w:rPr>
        <w:t xml:space="preserve">(Ban hành kèm theo Thông tư số      /2021/TT-BGTVT ngày  </w:t>
      </w:r>
      <w:r>
        <w:rPr>
          <w:rFonts w:ascii="Times New Roman" w:hAnsi="Times New Roman"/>
          <w:i/>
          <w:color w:val="auto"/>
          <w:sz w:val="28"/>
          <w:szCs w:val="28"/>
          <w:lang w:val="nl-NL"/>
        </w:rPr>
        <w:t xml:space="preserve"> </w:t>
      </w:r>
      <w:r w:rsidRPr="009C68A9">
        <w:rPr>
          <w:rFonts w:ascii="Times New Roman" w:hAnsi="Times New Roman"/>
          <w:i/>
          <w:color w:val="auto"/>
          <w:sz w:val="28"/>
          <w:szCs w:val="28"/>
          <w:lang w:val="nl-NL"/>
        </w:rPr>
        <w:t xml:space="preserve">  tháng     năm 2021 của Bộ trưởng Bộ Giao thông vận tải)</w:t>
      </w:r>
    </w:p>
    <w:p w:rsidR="007761AA" w:rsidRPr="009C68A9" w:rsidRDefault="007761AA" w:rsidP="007761AA">
      <w:pPr>
        <w:pStyle w:val="BodyText"/>
        <w:spacing w:before="60" w:after="60" w:line="276" w:lineRule="auto"/>
        <w:rPr>
          <w:rFonts w:ascii="Times New Roman" w:hAnsi="Times New Roman"/>
          <w:i/>
          <w:color w:val="auto"/>
          <w:sz w:val="28"/>
          <w:szCs w:val="28"/>
          <w:lang w:val="nl-NL"/>
        </w:rPr>
      </w:pPr>
    </w:p>
    <w:p w:rsidR="007761AA" w:rsidRPr="009C68A9" w:rsidRDefault="007761AA" w:rsidP="007761AA">
      <w:pPr>
        <w:pStyle w:val="BodyText"/>
        <w:rPr>
          <w:rFonts w:ascii="Times New Roman" w:hAnsi="Times New Roman"/>
          <w:i/>
          <w:color w:val="auto"/>
          <w:sz w:val="26"/>
          <w:szCs w:val="26"/>
          <w:lang w:val="nl-NL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645"/>
        <w:gridCol w:w="7406"/>
      </w:tblGrid>
      <w:tr w:rsidR="007761AA" w:rsidRPr="009C68A9" w:rsidTr="00497DB2">
        <w:trPr>
          <w:tblCellSpacing w:w="0" w:type="dxa"/>
        </w:trPr>
        <w:tc>
          <w:tcPr>
            <w:tcW w:w="9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761AA" w:rsidRPr="009C68A9" w:rsidRDefault="007761AA" w:rsidP="00497DB2">
            <w:pPr>
              <w:widowControl/>
              <w:spacing w:before="60" w:after="6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 w:eastAsia="en-US"/>
              </w:rPr>
            </w:pPr>
            <w:r w:rsidRPr="009C68A9"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  <w:t>Mẫu số 01</w:t>
            </w:r>
          </w:p>
        </w:tc>
        <w:tc>
          <w:tcPr>
            <w:tcW w:w="40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761AA" w:rsidRPr="009C68A9" w:rsidRDefault="007761AA" w:rsidP="00497DB2">
            <w:pPr>
              <w:widowControl/>
              <w:spacing w:before="60" w:after="6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 w:eastAsia="en-US"/>
              </w:rPr>
            </w:pPr>
            <w:r w:rsidRPr="009C68A9">
              <w:rPr>
                <w:rFonts w:ascii="Times New Roman" w:hAnsi="Times New Roman" w:cs="Times New Roman"/>
                <w:color w:val="auto"/>
                <w:sz w:val="28"/>
                <w:szCs w:val="28"/>
                <w:lang w:val="en-US" w:eastAsia="en-US"/>
              </w:rPr>
              <w:t>Mẫu giấy phép nhân viên bảo đảm hoạt động bay</w:t>
            </w:r>
          </w:p>
        </w:tc>
      </w:tr>
      <w:tr w:rsidR="007761AA" w:rsidRPr="009C68A9" w:rsidTr="00497DB2">
        <w:trPr>
          <w:tblCellSpacing w:w="0" w:type="dxa"/>
        </w:trPr>
        <w:tc>
          <w:tcPr>
            <w:tcW w:w="9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761AA" w:rsidRPr="009C68A9" w:rsidRDefault="007761AA" w:rsidP="00497DB2">
            <w:pPr>
              <w:widowControl/>
              <w:spacing w:before="60" w:after="6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 w:eastAsia="en-US"/>
              </w:rPr>
            </w:pPr>
            <w:r w:rsidRPr="009C68A9"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  <w:t>Mẫu số 02</w:t>
            </w:r>
          </w:p>
        </w:tc>
        <w:tc>
          <w:tcPr>
            <w:tcW w:w="4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761AA" w:rsidRPr="009C68A9" w:rsidRDefault="007761AA" w:rsidP="00497DB2">
            <w:pPr>
              <w:widowControl/>
              <w:spacing w:before="60" w:after="6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 w:eastAsia="en-US"/>
              </w:rPr>
            </w:pPr>
            <w:r w:rsidRPr="009C68A9">
              <w:rPr>
                <w:rFonts w:ascii="Times New Roman" w:hAnsi="Times New Roman" w:cs="Times New Roman"/>
                <w:color w:val="auto"/>
                <w:sz w:val="28"/>
                <w:szCs w:val="28"/>
                <w:lang w:val="en-US" w:eastAsia="en-US"/>
              </w:rPr>
              <w:t>Danh mục hệ thống kỹ thuật, thiết bị bảo đảm hoạt động bay phải được cấp giấy phép khai thác trước khi đưa vào khai thác</w:t>
            </w:r>
          </w:p>
        </w:tc>
      </w:tr>
      <w:tr w:rsidR="007761AA" w:rsidRPr="009C68A9" w:rsidTr="00497DB2">
        <w:trPr>
          <w:tblCellSpacing w:w="0" w:type="dxa"/>
        </w:trPr>
        <w:tc>
          <w:tcPr>
            <w:tcW w:w="9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761AA" w:rsidRPr="009C68A9" w:rsidRDefault="007761AA" w:rsidP="00497DB2">
            <w:pPr>
              <w:widowControl/>
              <w:spacing w:before="60" w:after="60"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 w:eastAsia="en-US"/>
              </w:rPr>
            </w:pPr>
            <w:r w:rsidRPr="009C68A9"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  <w:t>Mẫu số 03</w:t>
            </w:r>
          </w:p>
        </w:tc>
        <w:tc>
          <w:tcPr>
            <w:tcW w:w="4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7761AA" w:rsidRPr="009C68A9" w:rsidRDefault="007761AA" w:rsidP="00497DB2">
            <w:pPr>
              <w:widowControl/>
              <w:spacing w:before="60" w:after="60" w:line="276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en-US" w:eastAsia="en-US"/>
              </w:rPr>
            </w:pPr>
            <w:r w:rsidRPr="009C68A9">
              <w:rPr>
                <w:rFonts w:ascii="Times New Roman" w:hAnsi="Times New Roman" w:cs="Times New Roman"/>
                <w:color w:val="auto"/>
                <w:sz w:val="28"/>
                <w:szCs w:val="28"/>
                <w:lang w:val="en-US" w:eastAsia="en-US"/>
              </w:rPr>
              <w:t>Danh mục giấy phép, năng định nhân viên bảo đảm hoạt động bay</w:t>
            </w:r>
          </w:p>
        </w:tc>
      </w:tr>
    </w:tbl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  <w:r w:rsidRPr="009C68A9">
        <w:rPr>
          <w:rFonts w:ascii="Arial" w:hAnsi="Arial" w:cs="Arial"/>
          <w:color w:val="auto"/>
          <w:sz w:val="18"/>
          <w:szCs w:val="18"/>
          <w:lang w:eastAsia="en-US"/>
        </w:rPr>
        <w:t> </w:t>
      </w:r>
      <w:bookmarkStart w:id="0" w:name="chuong_pl_1"/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Arial" w:hAnsi="Arial" w:cs="Arial"/>
          <w:color w:val="auto"/>
          <w:sz w:val="18"/>
          <w:szCs w:val="1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before="120" w:after="120" w:line="234" w:lineRule="atLeast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line="234" w:lineRule="atLeast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line="234" w:lineRule="atLeast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line="234" w:lineRule="atLeast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line="234" w:lineRule="atLeast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line="234" w:lineRule="atLeast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line="234" w:lineRule="atLeast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line="234" w:lineRule="atLeast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line="234" w:lineRule="atLeast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line="234" w:lineRule="atLeast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</w:p>
    <w:p w:rsidR="007761AA" w:rsidRPr="009C68A9" w:rsidRDefault="007761AA" w:rsidP="007761AA">
      <w:pPr>
        <w:widowControl/>
        <w:shd w:val="clear" w:color="auto" w:fill="FFFFFF"/>
        <w:spacing w:line="234" w:lineRule="atLeast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en-US"/>
        </w:rPr>
      </w:pPr>
    </w:p>
    <w:p w:rsidR="007761AA" w:rsidRPr="009C68A9" w:rsidRDefault="007761AA" w:rsidP="007761AA">
      <w:pPr>
        <w:shd w:val="clear" w:color="auto" w:fill="FFFFFF"/>
        <w:spacing w:line="234" w:lineRule="atLeast"/>
        <w:jc w:val="right"/>
        <w:rPr>
          <w:rFonts w:ascii="Times New Roman" w:hAnsi="Times New Roman" w:cs="Times New Roman"/>
          <w:b/>
          <w:bCs/>
          <w:color w:val="auto"/>
          <w:szCs w:val="28"/>
          <w:lang w:val="en-US"/>
        </w:rPr>
      </w:pPr>
    </w:p>
    <w:p w:rsidR="007761AA" w:rsidRPr="009C68A9" w:rsidRDefault="007761AA" w:rsidP="007761AA">
      <w:pPr>
        <w:shd w:val="clear" w:color="auto" w:fill="FFFFFF"/>
        <w:spacing w:line="234" w:lineRule="atLeast"/>
        <w:jc w:val="right"/>
        <w:rPr>
          <w:rFonts w:ascii="Times New Roman" w:hAnsi="Times New Roman" w:cs="Times New Roman"/>
          <w:b/>
          <w:bCs/>
          <w:color w:val="auto"/>
          <w:szCs w:val="28"/>
          <w:lang w:val="en-US"/>
        </w:rPr>
      </w:pPr>
    </w:p>
    <w:p w:rsidR="007761AA" w:rsidRPr="009C68A9" w:rsidRDefault="007761AA" w:rsidP="007761AA">
      <w:pPr>
        <w:shd w:val="clear" w:color="auto" w:fill="FFFFFF"/>
        <w:spacing w:line="234" w:lineRule="atLeast"/>
        <w:jc w:val="right"/>
        <w:rPr>
          <w:rFonts w:ascii="Times New Roman" w:hAnsi="Times New Roman" w:cs="Times New Roman"/>
          <w:color w:val="auto"/>
          <w:szCs w:val="28"/>
        </w:rPr>
      </w:pPr>
      <w:r w:rsidRPr="009C68A9">
        <w:rPr>
          <w:rFonts w:ascii="Times New Roman" w:hAnsi="Times New Roman" w:cs="Times New Roman"/>
          <w:b/>
          <w:bCs/>
          <w:color w:val="auto"/>
          <w:szCs w:val="28"/>
        </w:rPr>
        <w:lastRenderedPageBreak/>
        <w:t>Mẫu số 01</w:t>
      </w:r>
    </w:p>
    <w:p w:rsidR="007761AA" w:rsidRPr="009C68A9" w:rsidRDefault="007761AA" w:rsidP="007761AA">
      <w:pPr>
        <w:pStyle w:val="BodyText"/>
        <w:spacing w:before="120"/>
        <w:rPr>
          <w:rFonts w:ascii="Times New Roman" w:hAnsi="Times New Roman"/>
          <w:b/>
          <w:color w:val="auto"/>
        </w:rPr>
      </w:pPr>
      <w:bookmarkStart w:id="1" w:name="_Hlk75861736"/>
      <w:r w:rsidRPr="009C68A9">
        <w:rPr>
          <w:rFonts w:ascii="Times New Roman" w:hAnsi="Times New Roman"/>
          <w:b/>
          <w:color w:val="auto"/>
        </w:rPr>
        <w:t>MẪU GIẤY PHÉP NHÂN VIÊN BẢO ĐẢM HOẠT ĐỘNG BAY</w:t>
      </w:r>
    </w:p>
    <w:p w:rsidR="007761AA" w:rsidRPr="009C68A9" w:rsidRDefault="007761AA" w:rsidP="007761AA">
      <w:pPr>
        <w:spacing w:before="120" w:after="120" w:line="234" w:lineRule="atLeast"/>
        <w:rPr>
          <w:color w:val="auto"/>
        </w:rPr>
      </w:pPr>
    </w:p>
    <w:tbl>
      <w:tblPr>
        <w:tblW w:w="5103" w:type="pct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3774"/>
        <w:gridCol w:w="5463"/>
      </w:tblGrid>
      <w:tr w:rsidR="007761AA" w:rsidRPr="009C68A9" w:rsidTr="00497DB2"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BỘ GIAO THÔNG VẬN TẢI</w:t>
            </w:r>
            <w:r w:rsidRPr="009C68A9">
              <w:rPr>
                <w:rFonts w:ascii="Times New Roman" w:hAnsi="Times New Roman"/>
                <w:color w:val="auto"/>
              </w:rPr>
              <w:br/>
            </w:r>
            <w:r w:rsidRPr="009C68A9">
              <w:rPr>
                <w:rFonts w:ascii="Times New Roman" w:hAnsi="Times New Roman"/>
                <w:b/>
                <w:bCs/>
                <w:color w:val="auto"/>
              </w:rPr>
              <w:t>CỤC HÀNG KHÔNG VIỆT NAM</w:t>
            </w:r>
            <w:r w:rsidRPr="009C68A9">
              <w:rPr>
                <w:rFonts w:ascii="Times New Roman" w:hAnsi="Times New Roman"/>
                <w:color w:val="auto"/>
              </w:rPr>
              <w:br/>
              <w:t>MINISTRY OF TRANSPORT</w:t>
            </w:r>
            <w:r w:rsidRPr="009C68A9">
              <w:rPr>
                <w:rFonts w:ascii="Times New Roman" w:hAnsi="Times New Roman"/>
                <w:b/>
                <w:bCs/>
                <w:color w:val="auto"/>
              </w:rPr>
              <w:br/>
              <w:t>CIVIL AVIATION AUTHORITY</w:t>
            </w:r>
            <w:r w:rsidRPr="009C68A9">
              <w:rPr>
                <w:rFonts w:ascii="Times New Roman" w:hAnsi="Times New Roman"/>
                <w:b/>
                <w:bCs/>
                <w:color w:val="auto"/>
              </w:rPr>
              <w:br/>
              <w:t>OF VIETNAM</w:t>
            </w:r>
          </w:p>
        </w:tc>
        <w:tc>
          <w:tcPr>
            <w:tcW w:w="56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b/>
                <w:bCs/>
                <w:color w:val="auto"/>
              </w:rPr>
              <w:t>CỘNG HÒA XÃ HỘI CHỦ NGHĨA VIỆT NAM</w:t>
            </w:r>
            <w:r w:rsidRPr="009C68A9">
              <w:rPr>
                <w:rFonts w:ascii="Times New Roman" w:hAnsi="Times New Roman"/>
                <w:b/>
                <w:bCs/>
                <w:color w:val="auto"/>
              </w:rPr>
              <w:br/>
              <w:t>Độc lập - Tự do - Hạnh phúc</w:t>
            </w:r>
            <w:r w:rsidRPr="009C68A9">
              <w:rPr>
                <w:rFonts w:ascii="Times New Roman" w:hAnsi="Times New Roman"/>
                <w:b/>
                <w:bCs/>
                <w:color w:val="auto"/>
              </w:rPr>
              <w:br/>
              <w:t>SOCIAL REPUBLIC OF VIETNAM</w:t>
            </w:r>
            <w:r w:rsidRPr="009C68A9">
              <w:rPr>
                <w:rFonts w:ascii="Times New Roman" w:hAnsi="Times New Roman"/>
                <w:b/>
                <w:bCs/>
                <w:color w:val="auto"/>
              </w:rPr>
              <w:br/>
              <w:t>Independence - Freedom - Happiness</w:t>
            </w:r>
            <w:r w:rsidRPr="009C68A9">
              <w:rPr>
                <w:rFonts w:ascii="Times New Roman" w:hAnsi="Times New Roman"/>
                <w:b/>
                <w:bCs/>
                <w:color w:val="auto"/>
              </w:rPr>
              <w:br/>
              <w:t>----------------</w:t>
            </w:r>
          </w:p>
        </w:tc>
      </w:tr>
      <w:tr w:rsidR="007761AA" w:rsidRPr="009C68A9" w:rsidTr="00497DB2">
        <w:tc>
          <w:tcPr>
            <w:tcW w:w="379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noProof/>
                <w:color w:val="auto"/>
                <w:lang w:val="en-US" w:eastAsia="en-US"/>
              </w:rPr>
              <w:drawing>
                <wp:inline distT="0" distB="0" distL="0" distR="0" wp14:anchorId="057D4EFF" wp14:editId="334C3207">
                  <wp:extent cx="2152650" cy="7239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761AA" w:rsidRPr="009C68A9" w:rsidRDefault="007761AA" w:rsidP="00497DB2">
            <w:pPr>
              <w:rPr>
                <w:rFonts w:ascii="Times New Roman" w:hAnsi="Times New Roman"/>
                <w:color w:val="auto"/>
              </w:rPr>
            </w:pPr>
          </w:p>
          <w:p w:rsidR="007761AA" w:rsidRPr="009C68A9" w:rsidRDefault="007761AA" w:rsidP="00497DB2">
            <w:pPr>
              <w:jc w:val="center"/>
              <w:rPr>
                <w:rFonts w:ascii="Calibri" w:hAnsi="Calibri"/>
                <w:color w:val="auto"/>
              </w:rPr>
            </w:pPr>
          </w:p>
          <w:p w:rsidR="007761AA" w:rsidRPr="009C68A9" w:rsidRDefault="007761AA" w:rsidP="00497DB2">
            <w:pPr>
              <w:jc w:val="center"/>
              <w:rPr>
                <w:rFonts w:ascii="Times New Roman" w:hAnsi="Times New Roman"/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Ảnh/Photo</w:t>
            </w:r>
          </w:p>
          <w:p w:rsidR="007761AA" w:rsidRPr="009C68A9" w:rsidRDefault="007761AA" w:rsidP="00497DB2">
            <w:pPr>
              <w:jc w:val="center"/>
              <w:rPr>
                <w:rFonts w:ascii="Times New Roman" w:hAnsi="Times New Roman"/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(3x4)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rFonts w:ascii="Calibri" w:hAnsi="Calibri"/>
                <w:color w:val="auto"/>
              </w:rPr>
            </w:pPr>
            <w:r w:rsidRPr="009C68A9">
              <w:rPr>
                <w:rFonts w:ascii="Times New Roman" w:hAnsi="Times New Roman"/>
                <w:b/>
                <w:bCs/>
                <w:color w:val="auto"/>
              </w:rPr>
              <w:t>GIẤY PHÉP/ LICENCE</w:t>
            </w:r>
          </w:p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b/>
                <w:bCs/>
                <w:color w:val="auto"/>
              </w:rPr>
              <w:t>NHÂN VIÊN BẢO ĐẢM HOẠT ĐỘNG BAY</w:t>
            </w:r>
            <w:r w:rsidRPr="009C68A9">
              <w:rPr>
                <w:rFonts w:ascii="Times New Roman" w:hAnsi="Times New Roman"/>
                <w:b/>
                <w:bCs/>
                <w:color w:val="auto"/>
              </w:rPr>
              <w:br/>
              <w:t>AIR NAVIGATION SERVICES PERSONNEL</w:t>
            </w:r>
          </w:p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Số giấy phép/Licence No:</w:t>
            </w:r>
          </w:p>
          <w:p w:rsidR="007761AA" w:rsidRPr="009C68A9" w:rsidRDefault="007761AA" w:rsidP="00497DB2">
            <w:pPr>
              <w:spacing w:before="120" w:after="120" w:line="234" w:lineRule="atLeast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Họ và tên/Full Name:</w:t>
            </w:r>
          </w:p>
          <w:p w:rsidR="007761AA" w:rsidRPr="009C68A9" w:rsidRDefault="007761AA" w:rsidP="00497DB2">
            <w:pPr>
              <w:spacing w:before="120" w:after="120" w:line="234" w:lineRule="atLeast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Ngày sinh/Date of birth:</w:t>
            </w:r>
          </w:p>
          <w:p w:rsidR="007761AA" w:rsidRPr="009C68A9" w:rsidRDefault="007761AA" w:rsidP="00497DB2">
            <w:pPr>
              <w:spacing w:before="120" w:after="120" w:line="234" w:lineRule="atLeast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Nơi sinh/Place of birth:</w:t>
            </w:r>
          </w:p>
          <w:p w:rsidR="007761AA" w:rsidRPr="009C68A9" w:rsidRDefault="007761AA" w:rsidP="00497DB2">
            <w:pPr>
              <w:spacing w:before="120" w:after="120" w:line="234" w:lineRule="atLeast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Địa chỉ/Address:</w:t>
            </w:r>
          </w:p>
          <w:p w:rsidR="007761AA" w:rsidRPr="009C68A9" w:rsidRDefault="007761AA" w:rsidP="00497DB2">
            <w:pPr>
              <w:spacing w:before="120" w:after="120" w:line="234" w:lineRule="atLeast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Quốc tịch/Nationality: Việt Nam</w:t>
            </w:r>
          </w:p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i/>
                <w:iCs/>
                <w:color w:val="auto"/>
              </w:rPr>
              <w:t>(Chức vụ, họ tên của người ký cấp giấy phép, năng định/</w:t>
            </w:r>
            <w:r w:rsidRPr="009C68A9">
              <w:rPr>
                <w:rFonts w:ascii="Times New Roman" w:hAnsi="Times New Roman"/>
                <w:i/>
                <w:iCs/>
                <w:color w:val="auto"/>
              </w:rPr>
              <w:br/>
              <w:t>Title, full name of person issuing this Licence)</w:t>
            </w:r>
          </w:p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rFonts w:ascii="Times New Roman" w:hAnsi="Times New Roman"/>
                <w:color w:val="auto"/>
              </w:rPr>
            </w:pPr>
          </w:p>
        </w:tc>
      </w:tr>
      <w:tr w:rsidR="007761AA" w:rsidRPr="009C68A9" w:rsidTr="00497DB2">
        <w:tc>
          <w:tcPr>
            <w:tcW w:w="379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ind w:right="-189"/>
              <w:rPr>
                <w:rFonts w:ascii="Calibri" w:hAnsi="Calibri"/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 xml:space="preserve"> Ngày cấp/Issue Date:</w:t>
            </w:r>
          </w:p>
          <w:p w:rsidR="007761AA" w:rsidRPr="009C68A9" w:rsidRDefault="007761AA" w:rsidP="00497DB2">
            <w:pPr>
              <w:spacing w:before="120" w:after="120" w:line="234" w:lineRule="atLeast"/>
              <w:ind w:right="-189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 xml:space="preserve"> Hiệu lực GP/Licence Validity: 7 năm</w:t>
            </w:r>
          </w:p>
        </w:tc>
        <w:tc>
          <w:tcPr>
            <w:tcW w:w="5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rFonts w:ascii="Times New Roman" w:hAnsi="Times New Roman"/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Chữ ký</w:t>
            </w:r>
          </w:p>
        </w:tc>
      </w:tr>
    </w:tbl>
    <w:p w:rsidR="007761AA" w:rsidRPr="009C68A9" w:rsidRDefault="007761AA" w:rsidP="007761AA">
      <w:pPr>
        <w:spacing w:before="120" w:after="120" w:line="234" w:lineRule="atLeast"/>
        <w:rPr>
          <w:rFonts w:ascii="Calibri" w:hAnsi="Calibri"/>
          <w:color w:val="auto"/>
          <w:sz w:val="22"/>
          <w:szCs w:val="22"/>
          <w:lang w:val="en-US" w:eastAsia="en-US"/>
        </w:rPr>
      </w:pPr>
    </w:p>
    <w:tbl>
      <w:tblPr>
        <w:tblW w:w="5000" w:type="pct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3129"/>
        <w:gridCol w:w="2901"/>
        <w:gridCol w:w="3021"/>
      </w:tblGrid>
      <w:tr w:rsidR="007761AA" w:rsidRPr="009C68A9" w:rsidTr="00497DB2">
        <w:tc>
          <w:tcPr>
            <w:tcW w:w="9204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761AA" w:rsidRPr="009C68A9" w:rsidRDefault="007761AA" w:rsidP="00497DB2">
            <w:pPr>
              <w:spacing w:before="120" w:after="120" w:line="234" w:lineRule="atLeast"/>
              <w:rPr>
                <w:color w:val="auto"/>
              </w:rPr>
            </w:pPr>
            <w:r w:rsidRPr="009C68A9">
              <w:rPr>
                <w:rFonts w:ascii="Times New Roman" w:hAnsi="Times New Roman"/>
                <w:b/>
                <w:bCs/>
                <w:color w:val="auto"/>
              </w:rPr>
              <w:t xml:space="preserve">     Số giấy phép/Licence No:</w:t>
            </w:r>
          </w:p>
        </w:tc>
      </w:tr>
      <w:tr w:rsidR="007761AA" w:rsidRPr="009C68A9" w:rsidTr="00497DB2">
        <w:tc>
          <w:tcPr>
            <w:tcW w:w="3184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b/>
                <w:bCs/>
                <w:color w:val="auto"/>
              </w:rPr>
              <w:t>Năng định</w:t>
            </w:r>
          </w:p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i/>
                <w:iCs/>
                <w:color w:val="auto"/>
              </w:rPr>
              <w:t>Ratings</w:t>
            </w: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b/>
                <w:bCs/>
                <w:color w:val="auto"/>
              </w:rPr>
              <w:t>Hiệu lực từ ngày/đến ngày</w:t>
            </w:r>
          </w:p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i/>
                <w:iCs/>
                <w:color w:val="auto"/>
              </w:rPr>
              <w:t>Valid from/until</w:t>
            </w:r>
          </w:p>
        </w:tc>
        <w:tc>
          <w:tcPr>
            <w:tcW w:w="307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b/>
                <w:bCs/>
                <w:color w:val="auto"/>
              </w:rPr>
              <w:t>Ghi chú</w:t>
            </w:r>
          </w:p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i/>
                <w:iCs/>
                <w:color w:val="auto"/>
              </w:rPr>
              <w:t>Note</w:t>
            </w:r>
          </w:p>
        </w:tc>
      </w:tr>
      <w:tr w:rsidR="007761AA" w:rsidRPr="009C68A9" w:rsidTr="00497DB2">
        <w:tc>
          <w:tcPr>
            <w:tcW w:w="3184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Năng định 1</w:t>
            </w: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  <w:lang w:val="en-US"/>
              </w:rPr>
              <w:t>....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 xml:space="preserve"> - 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</w:p>
        </w:tc>
        <w:tc>
          <w:tcPr>
            <w:tcW w:w="307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 </w:t>
            </w:r>
          </w:p>
        </w:tc>
      </w:tr>
      <w:tr w:rsidR="007761AA" w:rsidRPr="009C68A9" w:rsidTr="00497DB2">
        <w:tc>
          <w:tcPr>
            <w:tcW w:w="3184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Năng định 2</w:t>
            </w: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  <w:lang w:val="en-US"/>
              </w:rPr>
              <w:t>....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 xml:space="preserve"> - 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</w:p>
        </w:tc>
        <w:tc>
          <w:tcPr>
            <w:tcW w:w="307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 </w:t>
            </w:r>
          </w:p>
        </w:tc>
      </w:tr>
      <w:tr w:rsidR="007761AA" w:rsidRPr="009C68A9" w:rsidTr="00497DB2">
        <w:tc>
          <w:tcPr>
            <w:tcW w:w="3184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Năng định 3</w:t>
            </w: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  <w:lang w:val="en-US"/>
              </w:rPr>
              <w:t>....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 xml:space="preserve"> - 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</w:p>
        </w:tc>
        <w:tc>
          <w:tcPr>
            <w:tcW w:w="307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 </w:t>
            </w:r>
          </w:p>
        </w:tc>
      </w:tr>
      <w:tr w:rsidR="007761AA" w:rsidRPr="009C68A9" w:rsidTr="00497DB2">
        <w:tc>
          <w:tcPr>
            <w:tcW w:w="3184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rFonts w:ascii="Times New Roman" w:hAnsi="Times New Roman"/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Năng định 4</w:t>
            </w: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rFonts w:ascii="Times New Roman" w:hAnsi="Times New Roman"/>
                <w:color w:val="auto"/>
                <w:lang w:val="en-US"/>
              </w:rPr>
            </w:pPr>
            <w:r w:rsidRPr="009C68A9">
              <w:rPr>
                <w:rFonts w:ascii="Times New Roman" w:hAnsi="Times New Roman"/>
                <w:color w:val="auto"/>
                <w:lang w:val="en-US"/>
              </w:rPr>
              <w:t>....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 xml:space="preserve"> - 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  <w:r w:rsidRPr="009C68A9">
              <w:rPr>
                <w:rFonts w:ascii="Times New Roman" w:hAnsi="Times New Roman"/>
                <w:color w:val="auto"/>
              </w:rPr>
              <w:t>/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….</w:t>
            </w:r>
          </w:p>
        </w:tc>
        <w:tc>
          <w:tcPr>
            <w:tcW w:w="307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rPr>
                <w:rFonts w:ascii="Times New Roman" w:hAnsi="Times New Roman"/>
                <w:color w:val="auto"/>
              </w:rPr>
            </w:pPr>
          </w:p>
        </w:tc>
      </w:tr>
      <w:tr w:rsidR="007761AA" w:rsidRPr="009C68A9" w:rsidTr="00497DB2">
        <w:tc>
          <w:tcPr>
            <w:tcW w:w="3184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</w:p>
        </w:tc>
        <w:tc>
          <w:tcPr>
            <w:tcW w:w="307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rPr>
                <w:rFonts w:ascii="Times New Roman" w:hAnsi="Times New Roman"/>
                <w:color w:val="auto"/>
              </w:rPr>
            </w:pPr>
          </w:p>
        </w:tc>
      </w:tr>
      <w:tr w:rsidR="007761AA" w:rsidRPr="009C68A9" w:rsidTr="00497DB2">
        <w:tc>
          <w:tcPr>
            <w:tcW w:w="6127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English Language Proficiency:</w:t>
            </w:r>
          </w:p>
        </w:tc>
        <w:tc>
          <w:tcPr>
            <w:tcW w:w="307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rFonts w:ascii="Times New Roman" w:hAnsi="Times New Roman"/>
                <w:color w:val="auto"/>
                <w:lang w:val="en-US"/>
              </w:rPr>
            </w:pPr>
            <w:r w:rsidRPr="009C68A9">
              <w:rPr>
                <w:rFonts w:ascii="Times New Roman" w:hAnsi="Times New Roman"/>
                <w:color w:val="auto"/>
              </w:rPr>
              <w:t xml:space="preserve">Level 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</w:t>
            </w:r>
          </w:p>
        </w:tc>
      </w:tr>
      <w:tr w:rsidR="007761AA" w:rsidRPr="009C68A9" w:rsidTr="00497DB2">
        <w:tc>
          <w:tcPr>
            <w:tcW w:w="61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rFonts w:ascii="Calibri" w:hAnsi="Calibri"/>
                <w:color w:val="auto"/>
              </w:rPr>
            </w:pPr>
            <w:r w:rsidRPr="009C68A9">
              <w:rPr>
                <w:rFonts w:ascii="Times New Roman" w:hAnsi="Times New Roman"/>
                <w:color w:val="auto"/>
              </w:rPr>
              <w:t>Medical assessment:</w:t>
            </w:r>
          </w:p>
        </w:tc>
        <w:tc>
          <w:tcPr>
            <w:tcW w:w="30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761AA" w:rsidRPr="009C68A9" w:rsidRDefault="007761AA" w:rsidP="00497DB2">
            <w:pPr>
              <w:spacing w:before="120" w:after="120" w:line="234" w:lineRule="atLeast"/>
              <w:jc w:val="center"/>
              <w:rPr>
                <w:rFonts w:ascii="Times New Roman" w:hAnsi="Times New Roman"/>
                <w:color w:val="auto"/>
                <w:lang w:val="en-US"/>
              </w:rPr>
            </w:pPr>
            <w:r w:rsidRPr="009C68A9">
              <w:rPr>
                <w:rFonts w:ascii="Times New Roman" w:hAnsi="Times New Roman"/>
                <w:color w:val="auto"/>
              </w:rPr>
              <w:t xml:space="preserve">Class </w:t>
            </w:r>
            <w:r w:rsidRPr="009C68A9">
              <w:rPr>
                <w:rFonts w:ascii="Times New Roman" w:hAnsi="Times New Roman"/>
                <w:color w:val="auto"/>
                <w:lang w:val="en-US"/>
              </w:rPr>
              <w:t>…</w:t>
            </w:r>
          </w:p>
        </w:tc>
        <w:bookmarkEnd w:id="1"/>
      </w:tr>
    </w:tbl>
    <w:p w:rsidR="007761AA" w:rsidRPr="009C68A9" w:rsidRDefault="007761AA" w:rsidP="007761AA">
      <w:pPr>
        <w:shd w:val="clear" w:color="auto" w:fill="FFFFFF"/>
        <w:spacing w:line="234" w:lineRule="atLeast"/>
        <w:jc w:val="right"/>
        <w:rPr>
          <w:rFonts w:ascii="Times New Roman" w:hAnsi="Times New Roman" w:cs="Times New Roman"/>
          <w:color w:val="auto"/>
          <w:sz w:val="26"/>
          <w:szCs w:val="26"/>
        </w:rPr>
      </w:pPr>
      <w:r w:rsidRPr="009C68A9">
        <w:rPr>
          <w:rFonts w:ascii="Times New Roman" w:hAnsi="Times New Roman" w:cs="Times New Roman"/>
          <w:b/>
          <w:color w:val="auto"/>
        </w:rPr>
        <w:br w:type="page"/>
      </w:r>
      <w:r w:rsidRPr="009C68A9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Mẫu số 02</w:t>
      </w:r>
    </w:p>
    <w:p w:rsidR="007761AA" w:rsidRPr="009C68A9" w:rsidRDefault="007761AA" w:rsidP="007761AA">
      <w:pPr>
        <w:pStyle w:val="BodyText"/>
        <w:spacing w:before="60" w:after="60" w:line="276" w:lineRule="auto"/>
        <w:ind w:left="119" w:right="-51"/>
        <w:rPr>
          <w:rFonts w:ascii="Times New Roman" w:hAnsi="Times New Roman"/>
          <w:b/>
          <w:color w:val="auto"/>
          <w:lang w:val="nl-NL"/>
        </w:rPr>
      </w:pPr>
      <w:r w:rsidRPr="009C68A9">
        <w:rPr>
          <w:rFonts w:ascii="Times New Roman" w:hAnsi="Times New Roman"/>
          <w:b/>
          <w:color w:val="auto"/>
          <w:lang w:val="nl-NL"/>
        </w:rPr>
        <w:t>DANH MỤC HỆ THỐNG KỸ THUẬT, THIẾT BỊ BẢO ĐẢM HOẠT ĐỘNG BAY PHẢI ĐƯỢC CẤP GIẤY PHÉP KHAI THÁC TRƯỚC KHI ĐƯA VÀO KHAI THÁC</w:t>
      </w:r>
    </w:p>
    <w:p w:rsidR="007761AA" w:rsidRPr="009C68A9" w:rsidRDefault="007761AA" w:rsidP="007761AA">
      <w:pPr>
        <w:pStyle w:val="BodyText"/>
        <w:spacing w:before="60" w:after="60" w:line="276" w:lineRule="auto"/>
        <w:rPr>
          <w:rFonts w:ascii="Times New Roman" w:hAnsi="Times New Roman"/>
          <w:color w:val="auto"/>
          <w:lang w:val="nl-NL"/>
        </w:rPr>
      </w:pPr>
    </w:p>
    <w:p w:rsidR="007761AA" w:rsidRPr="009C68A9" w:rsidRDefault="007761AA" w:rsidP="007761AA">
      <w:pPr>
        <w:pStyle w:val="BodyText"/>
        <w:spacing w:before="60" w:after="60" w:line="276" w:lineRule="auto"/>
        <w:ind w:firstLine="720"/>
        <w:jc w:val="both"/>
        <w:rPr>
          <w:rFonts w:ascii="Times New Roman" w:hAnsi="Times New Roman"/>
          <w:b/>
          <w:color w:val="auto"/>
          <w:sz w:val="28"/>
          <w:szCs w:val="28"/>
        </w:rPr>
      </w:pPr>
      <w:r w:rsidRPr="009C68A9">
        <w:rPr>
          <w:rFonts w:ascii="Times New Roman" w:hAnsi="Times New Roman"/>
          <w:b/>
          <w:color w:val="auto"/>
          <w:sz w:val="28"/>
          <w:szCs w:val="28"/>
        </w:rPr>
        <w:t>1. Hệ thống kỹ thuật, thiết bị CNS bao gồm:</w:t>
      </w:r>
    </w:p>
    <w:p w:rsidR="007761AA" w:rsidRPr="009C68A9" w:rsidRDefault="007761AA" w:rsidP="007761AA">
      <w:pPr>
        <w:spacing w:before="60" w:after="6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a) Đài thu phát sóng cực ngắn không - địa bằng thoại hoặc bằng dữ liệu hoặc bằng thoại và dữ liệu;</w:t>
      </w:r>
    </w:p>
    <w:p w:rsidR="007761AA" w:rsidRPr="009C68A9" w:rsidRDefault="007761AA" w:rsidP="007761AA">
      <w:pPr>
        <w:spacing w:before="60" w:after="6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b) Đài thu phát sóng ngắn không - địa bằng thoại hoặc bằng dữ liệu;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 xml:space="preserve">c) AMSS; 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d) AMHS;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đ) Hệ thống chuyển mạch thoại;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e) Thiết bị ghi âm, dữ liệu;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g) NDB;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h) VOR;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 xml:space="preserve">i) DME; 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k) ILS;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l) GBAS;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m) Hệ thống PSR, hệ thống SSR;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n) Trạm ADS-B và hệ thống, thiết bị xử lý dữ liệu ADS-B;</w:t>
      </w:r>
    </w:p>
    <w:p w:rsidR="007761AA" w:rsidRPr="009C68A9" w:rsidRDefault="007761AA" w:rsidP="007761AA">
      <w:pPr>
        <w:spacing w:before="60" w:after="6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o) Hệ thống xử lý dữ liệu ra đa, ADS-B, ADS-C; hệ thống xử lý dữ liệu bay;</w:t>
      </w:r>
    </w:p>
    <w:p w:rsidR="007761AA" w:rsidRPr="009C68A9" w:rsidRDefault="007761AA" w:rsidP="007761AA">
      <w:pPr>
        <w:spacing w:before="60" w:after="6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p) Hệ thống đèn tín hiệu, biển báo; hệ thống dẫn đỗ tàu bay (VDGS) tại cảng hàng không;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q) Hệ thống thông báo tự động tại khu vực sân bay;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r) Thiết bị huấn luyện giả định cho kiểm soát viên không lưu;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s) Hệ thống giám sát đa điểm (MLAT);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t) Hệ thống giám sát đa điểm khu vực (WAM);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u) Hệ thống ATFM.</w:t>
      </w:r>
    </w:p>
    <w:p w:rsidR="007761AA" w:rsidRPr="009C68A9" w:rsidRDefault="007761AA" w:rsidP="007761AA">
      <w:pPr>
        <w:spacing w:before="60" w:after="60" w:line="276" w:lineRule="auto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b/>
          <w:color w:val="auto"/>
          <w:sz w:val="28"/>
          <w:szCs w:val="28"/>
        </w:rPr>
        <w:t>2. Hệ thống ATM tự động.</w:t>
      </w:r>
    </w:p>
    <w:p w:rsidR="007761AA" w:rsidRPr="009C68A9" w:rsidRDefault="007761AA" w:rsidP="007761AA">
      <w:pPr>
        <w:spacing w:before="60" w:after="60" w:line="276" w:lineRule="auto"/>
        <w:ind w:left="567" w:firstLine="153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b/>
          <w:color w:val="auto"/>
          <w:sz w:val="28"/>
          <w:szCs w:val="28"/>
        </w:rPr>
        <w:t>3. Hệ thống kỹ thuật, thiết bị AIS/AIM bao gồm:</w:t>
      </w:r>
    </w:p>
    <w:p w:rsidR="007761AA" w:rsidRPr="009C68A9" w:rsidRDefault="007761AA" w:rsidP="007761AA">
      <w:pPr>
        <w:spacing w:before="60" w:after="60" w:line="276" w:lineRule="auto"/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b/>
          <w:color w:val="auto"/>
          <w:sz w:val="28"/>
          <w:szCs w:val="28"/>
        </w:rPr>
        <w:tab/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a) Hệ thống AIS/AIM tự động;</w:t>
      </w:r>
    </w:p>
    <w:p w:rsidR="007761AA" w:rsidRPr="009C68A9" w:rsidRDefault="007761AA" w:rsidP="007761AA">
      <w:pPr>
        <w:spacing w:before="60" w:after="60" w:line="276" w:lineRule="auto"/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ab/>
        <w:t>b) Hệ thống NOTAM bán tự động;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b/>
          <w:color w:val="auto"/>
          <w:sz w:val="28"/>
          <w:szCs w:val="28"/>
        </w:rPr>
        <w:t>4. Hệ thống kỹ thuật, thiết bị khí tượng hàng không, bao gồm:</w:t>
      </w:r>
    </w:p>
    <w:p w:rsidR="007761AA" w:rsidRPr="009C68A9" w:rsidRDefault="007761AA" w:rsidP="007761AA">
      <w:pPr>
        <w:spacing w:before="60" w:after="60" w:line="276" w:lineRule="auto"/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ab/>
        <w:t>a) Hệ thống quan trắc khí tượng tự động;</w:t>
      </w:r>
    </w:p>
    <w:p w:rsidR="007761AA" w:rsidRPr="009C68A9" w:rsidRDefault="007761AA" w:rsidP="007761AA">
      <w:pPr>
        <w:spacing w:before="60" w:after="60" w:line="276" w:lineRule="auto"/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ab/>
        <w:t>b) Hệ thống đo đạc, cảnh báo hiện tượng gió đứt;</w:t>
      </w:r>
    </w:p>
    <w:p w:rsidR="007761AA" w:rsidRPr="009C68A9" w:rsidRDefault="007761AA" w:rsidP="007761AA">
      <w:pPr>
        <w:spacing w:before="60" w:after="60" w:line="276" w:lineRule="auto"/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lastRenderedPageBreak/>
        <w:tab/>
        <w:t>c) Hệ thống ra đa thời tiết;</w:t>
      </w:r>
    </w:p>
    <w:p w:rsidR="007761AA" w:rsidRPr="009C68A9" w:rsidRDefault="007761AA" w:rsidP="007761AA">
      <w:pPr>
        <w:spacing w:before="60" w:after="60" w:line="276" w:lineRule="auto"/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ab/>
        <w:t>d) Hệ thống thu thập, xử lý số liệu khí tượng cơ bản;</w:t>
      </w:r>
    </w:p>
    <w:p w:rsidR="007761AA" w:rsidRPr="009C68A9" w:rsidRDefault="007761AA" w:rsidP="007761AA">
      <w:pPr>
        <w:spacing w:before="60" w:after="60" w:line="276" w:lineRule="auto"/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ab/>
        <w:t>đ) Hệ thống thu sản phẩm dự báo thời tiết toàn cầu;</w:t>
      </w:r>
    </w:p>
    <w:p w:rsidR="007761AA" w:rsidRPr="009C68A9" w:rsidRDefault="007761AA" w:rsidP="007761AA">
      <w:pPr>
        <w:spacing w:before="60" w:after="60" w:line="276" w:lineRule="auto"/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ab/>
        <w:t>e) Hệ thống cơ sở dữ liệu khí tượng hàng không;</w:t>
      </w:r>
    </w:p>
    <w:p w:rsidR="007761AA" w:rsidRPr="009C68A9" w:rsidRDefault="007761AA" w:rsidP="007761AA">
      <w:pPr>
        <w:spacing w:before="60" w:after="60" w:line="276" w:lineRule="auto"/>
        <w:ind w:left="567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 xml:space="preserve">  g) Hệ thống thu thập, xử lý và trao đổi dữ liệu OPMET</w:t>
      </w: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</w:p>
    <w:p w:rsidR="007761AA" w:rsidRPr="009C68A9" w:rsidRDefault="007761AA" w:rsidP="007761AA">
      <w:pPr>
        <w:spacing w:before="60" w:after="60" w:line="276" w:lineRule="auto"/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>h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) Các thiết bị đo đạc quan trắc thông dụng.</w:t>
      </w:r>
    </w:p>
    <w:p w:rsidR="007761AA" w:rsidRPr="009C68A9" w:rsidRDefault="007761AA" w:rsidP="007761AA">
      <w:pPr>
        <w:spacing w:before="60" w:after="60" w:line="276" w:lineRule="auto"/>
        <w:ind w:lef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7761AA" w:rsidRPr="009C68A9" w:rsidRDefault="007761AA" w:rsidP="007761AA">
      <w:pPr>
        <w:shd w:val="clear" w:color="auto" w:fill="FFFFFF"/>
        <w:spacing w:before="60" w:after="60" w:line="276" w:lineRule="auto"/>
        <w:jc w:val="right"/>
        <w:rPr>
          <w:rFonts w:ascii="Times New Roman" w:hAnsi="Times New Roman" w:cs="Times New Roman"/>
          <w:color w:val="auto"/>
          <w:sz w:val="26"/>
          <w:szCs w:val="26"/>
        </w:rPr>
      </w:pPr>
      <w:r w:rsidRPr="009C68A9">
        <w:rPr>
          <w:rFonts w:ascii="Times New Roman" w:hAnsi="Times New Roman" w:cs="Times New Roman"/>
          <w:b/>
          <w:color w:val="auto"/>
          <w:sz w:val="28"/>
          <w:szCs w:val="28"/>
        </w:rPr>
        <w:br w:type="page"/>
      </w:r>
      <w:r w:rsidRPr="009C68A9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Mẫu số 03</w:t>
      </w:r>
    </w:p>
    <w:p w:rsidR="007761AA" w:rsidRPr="009C68A9" w:rsidRDefault="007761AA" w:rsidP="007761AA">
      <w:pPr>
        <w:pStyle w:val="BodyText"/>
        <w:spacing w:before="60" w:after="60" w:line="276" w:lineRule="auto"/>
        <w:rPr>
          <w:rFonts w:ascii="Times New Roman" w:hAnsi="Times New Roman"/>
          <w:b/>
          <w:color w:val="auto"/>
          <w:lang w:val="nl-NL"/>
        </w:rPr>
      </w:pPr>
      <w:r w:rsidRPr="009C68A9">
        <w:rPr>
          <w:rFonts w:ascii="Times New Roman" w:hAnsi="Times New Roman"/>
          <w:b/>
          <w:color w:val="auto"/>
          <w:lang w:val="nl-NL"/>
        </w:rPr>
        <w:t>DANH MỤC GIẤY PHÉP, NĂNG ĐỊNH NHÂN VIÊN BẢO ĐẢM HOẠT ĐỘNG BAY</w:t>
      </w:r>
    </w:p>
    <w:p w:rsidR="007761AA" w:rsidRPr="009C68A9" w:rsidRDefault="007761AA" w:rsidP="007761AA">
      <w:pPr>
        <w:spacing w:before="60" w:after="60" w:line="276" w:lineRule="auto"/>
        <w:ind w:left="567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b/>
          <w:color w:val="auto"/>
          <w:sz w:val="28"/>
          <w:szCs w:val="28"/>
        </w:rPr>
        <w:t>1. Giấy phép nhân viên không lưu với các năng định sau: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a) Thủ tục bay;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b) Kiểm soát tại sân bay;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c) Kiểm soát tiếp cận không có giám sát ATS;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d) Kiểm soát tiếp cận giám sát ATS;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đ) Kiểm soát đường dài không có giám sát ATS;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e) Kiểm soát đường dài giám sát ATS;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g) Thông báo, hiệp đồng bay;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h) ATFM;</w:t>
      </w:r>
    </w:p>
    <w:p w:rsidR="007761AA" w:rsidRPr="009C68A9" w:rsidRDefault="007761AA" w:rsidP="007761AA">
      <w:pPr>
        <w:spacing w:before="60" w:after="6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i) Kíp trưởng không lưu ở các vị trí: thủ tục bay; kiểm soát tại sân bay; kiểm soát tiếp cận, kiểm soát đường dài; thông báo, hiệp đồng bay; ATFM;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k) Huấn luyện viên không lưu, huấn luyện viên ATFM;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l) Đánh tín hiệu;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 xml:space="preserve">m) Xử lý </w:t>
      </w: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>d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ữ liệu bay;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n) Khai thác liên lạc sóng ngắn không - địa (HF</w:t>
      </w: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A/G);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 xml:space="preserve">o) Trợ giúp </w:t>
      </w:r>
      <w:r w:rsidRPr="009C68A9">
        <w:rPr>
          <w:rFonts w:ascii="Times New Roman" w:hAnsi="Times New Roman" w:cs="Times New Roman"/>
          <w:color w:val="auto"/>
          <w:sz w:val="28"/>
          <w:szCs w:val="28"/>
          <w:lang w:val="de-DE"/>
        </w:rPr>
        <w:t>thủ tục kế hoạch bay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7761AA" w:rsidRPr="009C68A9" w:rsidRDefault="007761AA" w:rsidP="007761AA">
      <w:pPr>
        <w:spacing w:before="60" w:after="60" w:line="276" w:lineRule="auto"/>
        <w:ind w:left="567" w:firstLine="142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b/>
          <w:color w:val="auto"/>
          <w:sz w:val="28"/>
          <w:szCs w:val="28"/>
        </w:rPr>
        <w:t>2. Giấy phép nhân viên CNS với các năng định sau:</w:t>
      </w:r>
    </w:p>
    <w:p w:rsidR="007761AA" w:rsidRPr="009C68A9" w:rsidRDefault="007761AA" w:rsidP="007761AA">
      <w:pPr>
        <w:spacing w:before="60" w:after="6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a) Khai thác, bảo dưỡng thiết bị thông tin sóng ngắn không - địa (HF</w:t>
      </w: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A/G);</w:t>
      </w:r>
    </w:p>
    <w:p w:rsidR="007761AA" w:rsidRPr="009C68A9" w:rsidRDefault="007761AA" w:rsidP="007761AA">
      <w:pPr>
        <w:spacing w:before="60" w:after="6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b) Khai thác, bảo dưỡng thiết bị thông tin sóng cực ngắn không - địa (VHF A/G);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 xml:space="preserve">c) Khai thác, bảo dưỡng hệ thống chuyển mạch thoại (VCCS); 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d)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Khai thác, bảo dưỡng VOR;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đ)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Khai thác, bảo dưỡng DME;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e)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Khai thác, bảo dưỡng NDB;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g)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 xml:space="preserve">Khai thác, bảo dưỡng ILS (ILS/DME/Marker); 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h)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Khai thác, bảo dưỡng hệ thống PSR;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i)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Khai thác, bảo dưỡng hệ thống SSR;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k)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Khai thác, bảo dưỡng hệ thống ADS-B;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l)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Khai thác, bảo dưỡng hệ thống xử lý dữ liệu bay;</w:t>
      </w:r>
    </w:p>
    <w:p w:rsidR="007761AA" w:rsidRPr="009C68A9" w:rsidRDefault="007761AA" w:rsidP="007761AA">
      <w:pPr>
        <w:spacing w:before="60" w:after="6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m)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Khai thác, bảo dưỡng hệ thống xử l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ý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 xml:space="preserve"> dữ liệu ra đa, ADS-B, hệ thống </w:t>
      </w:r>
      <w:r>
        <w:rPr>
          <w:rFonts w:ascii="Times New Roman" w:hAnsi="Times New Roman" w:cs="Times New Roman"/>
          <w:color w:val="auto"/>
          <w:sz w:val="28"/>
          <w:szCs w:val="28"/>
        </w:rPr>
        <w:t>ATM, hệ thống xử l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ý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 xml:space="preserve"> dữ liệu giám sát;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 xml:space="preserve">n)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Khai thác, bảo dưỡng hệ thống đèn tín hiệu và biển báo tại sân bay;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o)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Khai thác, bảo dưỡng GBAS;</w:t>
      </w:r>
    </w:p>
    <w:p w:rsidR="007761AA" w:rsidRPr="009C68A9" w:rsidRDefault="007761AA" w:rsidP="007761AA">
      <w:pPr>
        <w:spacing w:before="60" w:after="6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Hlk75863763"/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p)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Bay kiểm tra, hiệu chuẩn thiết bị thông tin, dẫn đường, giám sát (CNS); bay đánh giá phương thức bay;</w:t>
      </w:r>
    </w:p>
    <w:bookmarkEnd w:id="2"/>
    <w:p w:rsidR="007761AA" w:rsidRPr="009C68A9" w:rsidRDefault="007761AA" w:rsidP="007761AA">
      <w:pPr>
        <w:spacing w:before="60" w:after="6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q)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Khai thác, bảo dưỡng VHF</w:t>
      </w: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và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VCCS (áp dụng cho đài kiểm soát không lưu tại cảng hàng không nội địa);</w:t>
      </w: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 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r) 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>Kíp trưởng CNS.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b/>
          <w:color w:val="auto"/>
          <w:sz w:val="28"/>
          <w:szCs w:val="28"/>
        </w:rPr>
        <w:t>3. Giấy phép nhân viên khí tượng hàng không với các năng định sau: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a) Dự báo khí tượng hàng không;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b) Quan trắc khí tượng hàng không;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c) Kíp trưởng khí tượn</w:t>
      </w: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>g</w:t>
      </w:r>
      <w:r w:rsidRPr="009C68A9">
        <w:rPr>
          <w:rFonts w:ascii="Times New Roman" w:hAnsi="Times New Roman" w:cs="Times New Roman"/>
          <w:color w:val="auto"/>
          <w:sz w:val="28"/>
          <w:szCs w:val="28"/>
        </w:rPr>
        <w:t xml:space="preserve"> hàng không.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b/>
          <w:color w:val="auto"/>
          <w:sz w:val="28"/>
          <w:szCs w:val="28"/>
        </w:rPr>
        <w:t>4. Giấy phép nhân viên AIS với các năng định sau: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a) AIS sân bay;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b) NOTAM;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c) AIP;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d) Kíp trưởng AIS sân bay; kíp trưởng NOTAM.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9C68A9">
        <w:rPr>
          <w:rFonts w:ascii="Times New Roman" w:hAnsi="Times New Roman" w:cs="Times New Roman"/>
          <w:b/>
          <w:color w:val="auto"/>
          <w:sz w:val="28"/>
          <w:szCs w:val="28"/>
        </w:rPr>
        <w:t>5. Giấy phép nhân viên hiệp đồng tìm kiếm, cứu nạn HKDD.</w:t>
      </w:r>
    </w:p>
    <w:p w:rsidR="007761AA" w:rsidRPr="009C68A9" w:rsidRDefault="007761AA" w:rsidP="007761AA">
      <w:pPr>
        <w:spacing w:before="60" w:after="6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a) Nhân viên hiệp đồng tìm kiếm, cứu nạn tại Trung tâm Phối hợp tìm kiếm cứu nạn hàng không;</w:t>
      </w:r>
    </w:p>
    <w:p w:rsidR="007761AA" w:rsidRPr="009C68A9" w:rsidRDefault="007761AA" w:rsidP="007761AA">
      <w:pPr>
        <w:spacing w:before="60" w:after="6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b) Nhân viên hiệp đồng tìm kiếm, cứu nạn tại Trung tâm Khẩn nguy sân bay</w:t>
      </w: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b/>
          <w:color w:val="auto"/>
          <w:sz w:val="28"/>
          <w:szCs w:val="28"/>
        </w:rPr>
        <w:t>6. Giấy phép nhân viên thiết kế phương thức bay.</w:t>
      </w:r>
    </w:p>
    <w:p w:rsidR="007761AA" w:rsidRPr="009C68A9" w:rsidRDefault="007761AA" w:rsidP="007761AA">
      <w:pPr>
        <w:spacing w:before="60" w:after="60" w:line="276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b/>
          <w:color w:val="auto"/>
          <w:sz w:val="28"/>
          <w:szCs w:val="28"/>
        </w:rPr>
        <w:t>7. Giấy phép nhân viên bản đồ, sơ đồ, dữ liệu hàng không với các năng định sau:</w:t>
      </w:r>
    </w:p>
    <w:p w:rsidR="007761AA" w:rsidRPr="009C68A9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a) Bản đồ, sơ đồ hàng không;</w:t>
      </w:r>
    </w:p>
    <w:p w:rsidR="007761AA" w:rsidRPr="00B507F3" w:rsidRDefault="007761AA" w:rsidP="007761AA">
      <w:pPr>
        <w:spacing w:before="60" w:after="60" w:line="276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9C68A9">
        <w:rPr>
          <w:rFonts w:ascii="Times New Roman" w:hAnsi="Times New Roman" w:cs="Times New Roman"/>
          <w:color w:val="auto"/>
          <w:sz w:val="28"/>
          <w:szCs w:val="28"/>
        </w:rPr>
        <w:t>b) Dữ liệu hàng không.</w:t>
      </w:r>
      <w:r w:rsidRPr="009C68A9">
        <w:rPr>
          <w:rFonts w:ascii="Times New Roman" w:hAnsi="Times New Roman" w:cs="Times New Roman"/>
          <w:color w:val="auto"/>
          <w:sz w:val="28"/>
          <w:szCs w:val="28"/>
          <w:lang w:val="en-US"/>
        </w:rPr>
        <w:t>/.</w:t>
      </w:r>
    </w:p>
    <w:bookmarkEnd w:id="0"/>
    <w:p w:rsidR="007761AA" w:rsidRPr="00B507F3" w:rsidRDefault="007761AA" w:rsidP="007761AA">
      <w:pPr>
        <w:shd w:val="clear" w:color="auto" w:fill="FFFFFF"/>
        <w:spacing w:before="60" w:after="60" w:line="276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:rsidR="005A253A" w:rsidRDefault="005A253A">
      <w:bookmarkStart w:id="3" w:name="_GoBack"/>
      <w:bookmarkEnd w:id="3"/>
    </w:p>
    <w:sectPr w:rsidR="005A253A" w:rsidSect="00CA1DE9">
      <w:pgSz w:w="11906" w:h="16838" w:code="9"/>
      <w:pgMar w:top="1134" w:right="1134" w:bottom="1021" w:left="1701" w:header="624" w:footer="624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1AA"/>
    <w:rsid w:val="003B1D58"/>
    <w:rsid w:val="00454B98"/>
    <w:rsid w:val="005A253A"/>
    <w:rsid w:val="0077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B046F1-EB36-4497-801F-F9780E18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after="120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61AA"/>
    <w:pPr>
      <w:widowControl w:val="0"/>
      <w:spacing w:before="0" w:after="0"/>
      <w:ind w:firstLine="0"/>
    </w:pPr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7761AA"/>
    <w:pPr>
      <w:widowControl/>
      <w:jc w:val="center"/>
    </w:pPr>
    <w:rPr>
      <w:rFonts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7761AA"/>
    <w:rPr>
      <w:rFonts w:ascii="Courier New" w:eastAsia="Times New Roman" w:hAnsi="Courier New" w:cs="Times New Roman"/>
      <w:color w:val="000000"/>
      <w:sz w:val="24"/>
      <w:szCs w:val="24"/>
      <w:lang w:val="vi-VN" w:eastAsia="vi-VN"/>
    </w:rPr>
  </w:style>
  <w:style w:type="paragraph" w:styleId="NormalWeb">
    <w:name w:val="Normal (Web)"/>
    <w:basedOn w:val="Normal"/>
    <w:uiPriority w:val="99"/>
    <w:rsid w:val="007761AA"/>
    <w:pPr>
      <w:widowControl/>
      <w:spacing w:before="100" w:beforeAutospacing="1" w:after="100" w:afterAutospacing="1"/>
    </w:pPr>
    <w:rPr>
      <w:rFonts w:ascii="Times New Roman" w:hAnsi="Times New Roman" w:cs="Times New Roman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48274D-39C6-4942-AC50-BA0CBC932F04}"/>
</file>

<file path=customXml/itemProps2.xml><?xml version="1.0" encoding="utf-8"?>
<ds:datastoreItem xmlns:ds="http://schemas.openxmlformats.org/officeDocument/2006/customXml" ds:itemID="{E106DC9E-4EBF-41E2-BBCA-44DB822537AF}"/>
</file>

<file path=customXml/itemProps3.xml><?xml version="1.0" encoding="utf-8"?>
<ds:datastoreItem xmlns:ds="http://schemas.openxmlformats.org/officeDocument/2006/customXml" ds:itemID="{84AAB31E-D260-4209-BAAC-D170E66967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2021-12-20T08:15:00Z</dcterms:created>
  <dcterms:modified xsi:type="dcterms:W3CDTF">2021-12-20T08:16:00Z</dcterms:modified>
</cp:coreProperties>
</file>