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403414DC" w14:textId="56B414A0" w:rsidR="00357E1C" w:rsidRPr="005373E5" w:rsidRDefault="00C47203" w:rsidP="005373E5">
      <w:pPr>
        <w:pStyle w:val="Tiu"/>
        <w:widowControl w:val="0"/>
      </w:pPr>
      <w:r w:rsidRPr="005373E5">
        <w:t xml:space="preserve">Phụ lục </w:t>
      </w:r>
      <w:r w:rsidR="0007376D" w:rsidRPr="005373E5">
        <w:t>A</w:t>
      </w:r>
    </w:p>
    <w:p w14:paraId="0733EDCE" w14:textId="760E618E" w:rsidR="00F97F1B" w:rsidRDefault="00395454" w:rsidP="005373E5">
      <w:pPr>
        <w:pStyle w:val="Tiu"/>
        <w:widowControl w:val="0"/>
      </w:pPr>
      <w:r w:rsidRPr="005373E5">
        <w:t xml:space="preserve">Kéo dài </w:t>
      </w:r>
      <w:r w:rsidR="00415766" w:rsidRPr="005373E5">
        <w:t>thời gian</w:t>
      </w:r>
      <w:r w:rsidRPr="005373E5">
        <w:t xml:space="preserve"> </w:t>
      </w:r>
      <w:r w:rsidR="0042383F" w:rsidRPr="005373E5">
        <w:t>khai thác</w:t>
      </w:r>
      <w:r w:rsidRPr="005373E5">
        <w:t xml:space="preserve"> của kho chứa nổi</w:t>
      </w:r>
    </w:p>
    <w:p w14:paraId="7BE71B2D" w14:textId="65D3811D" w:rsidR="00D4420A" w:rsidRPr="00D4420A" w:rsidRDefault="00D4420A" w:rsidP="005373E5">
      <w:pPr>
        <w:pStyle w:val="Tiu"/>
        <w:widowControl w:val="0"/>
        <w:rPr>
          <w:b w:val="0"/>
          <w:sz w:val="24"/>
          <w:szCs w:val="24"/>
        </w:rPr>
      </w:pPr>
      <w:r w:rsidRPr="00D4420A">
        <w:rPr>
          <w:b w:val="0"/>
          <w:sz w:val="24"/>
          <w:szCs w:val="24"/>
        </w:rPr>
        <w:t>(</w:t>
      </w:r>
      <w:r w:rsidR="00763F29">
        <w:rPr>
          <w:b w:val="0"/>
          <w:sz w:val="24"/>
          <w:szCs w:val="24"/>
        </w:rPr>
        <w:t>Quy định</w:t>
      </w:r>
      <w:r w:rsidRPr="00D4420A">
        <w:rPr>
          <w:b w:val="0"/>
          <w:sz w:val="24"/>
          <w:szCs w:val="24"/>
        </w:rPr>
        <w:t>)</w:t>
      </w:r>
    </w:p>
    <w:p w14:paraId="026E8DBB" w14:textId="04156F45" w:rsidR="00AA7513" w:rsidRPr="005373E5" w:rsidRDefault="00AA7513" w:rsidP="00E46F93">
      <w:pPr>
        <w:pStyle w:val="Heading1"/>
      </w:pPr>
      <w:r w:rsidRPr="005373E5">
        <w:t>Quy định chung</w:t>
      </w:r>
    </w:p>
    <w:p w14:paraId="4805654D" w14:textId="1C8FCE42" w:rsidR="000C7F21" w:rsidRPr="005373E5" w:rsidRDefault="000C7F21" w:rsidP="003B671B">
      <w:pPr>
        <w:pStyle w:val="Heading2"/>
      </w:pPr>
      <w:r w:rsidRPr="005373E5">
        <w:t xml:space="preserve">Các kho chứa nổi được thiết kế hoạt động ở một khu vực nhất định dựa trên </w:t>
      </w:r>
      <w:r w:rsidR="00415766" w:rsidRPr="005373E5">
        <w:t>thời gian khai thác</w:t>
      </w:r>
      <w:r w:rsidRPr="005373E5">
        <w:t xml:space="preserve"> thiết kế thường được xác định theo yêu cầu của Chủ sở hữu/ Nhà vận hành. </w:t>
      </w:r>
      <w:r w:rsidR="00415766" w:rsidRPr="005373E5">
        <w:t>Thời gian khai thác</w:t>
      </w:r>
      <w:r w:rsidRPr="005373E5">
        <w:t xml:space="preserve"> thiết kế kết cấu điển hình mặc định là 20 năm, mặc dù có một số kho chứa có </w:t>
      </w:r>
      <w:r w:rsidR="00415766" w:rsidRPr="005373E5">
        <w:t>thời gian khai thác</w:t>
      </w:r>
      <w:r w:rsidRPr="005373E5">
        <w:t xml:space="preserve"> thiết kế khác. Do nhiều lý do, Chủ kho chứa/ Nhà vận hành có thể tìm cách giữ cho kho chứa nổi hoạt động vượt quá </w:t>
      </w:r>
      <w:r w:rsidR="00415766" w:rsidRPr="005373E5">
        <w:t>thời gian khai thác</w:t>
      </w:r>
      <w:r w:rsidRPr="005373E5">
        <w:t xml:space="preserve"> thiết kế ban đầu, tại cùng vị trí khai thác hoặc ở vị trí khai thác khác. Trong các trường hợp này, Chủ kho chứa/ Nhà vận hành được yêu cầu khuyến nghị nên thực hiện một quy trình kéo dài </w:t>
      </w:r>
      <w:r w:rsidR="00415766" w:rsidRPr="005373E5">
        <w:t>thời gian khai thác</w:t>
      </w:r>
      <w:r w:rsidRPr="005373E5">
        <w:t>. Quy trình này bao gồm việc đánh giá lại kết cấu, hệ thống neo, hệ thống chân căng, ổn định, máy và hệ thống</w:t>
      </w:r>
      <w:r w:rsidR="00CD7972" w:rsidRPr="005373E5">
        <w:t xml:space="preserve"> </w:t>
      </w:r>
      <w:r w:rsidRPr="005373E5">
        <w:t>.v.v. cho toàn bộ kho chứa</w:t>
      </w:r>
      <w:r w:rsidR="00CD7972" w:rsidRPr="005373E5">
        <w:t xml:space="preserve"> nổi</w:t>
      </w:r>
      <w:r w:rsidRPr="005373E5">
        <w:t xml:space="preserve">. Việc đánh giá lại này bao gồm các hoạt động kiểm tra và kỹ thuật như </w:t>
      </w:r>
      <w:r w:rsidR="00CD7972" w:rsidRPr="005373E5">
        <w:t>đ</w:t>
      </w:r>
      <w:r w:rsidRPr="005373E5">
        <w:t xml:space="preserve">ược liệt kê tại </w:t>
      </w:r>
      <w:r w:rsidR="00EF3CD4" w:rsidRPr="005373E5">
        <w:fldChar w:fldCharType="begin"/>
      </w:r>
      <w:r w:rsidR="00EF3CD4" w:rsidRPr="005373E5">
        <w:instrText xml:space="preserve"> REF _Ref72659230 \r \h </w:instrText>
      </w:r>
      <w:r w:rsidR="00C978AD" w:rsidRPr="005373E5">
        <w:instrText xml:space="preserve"> \* MERGEFORMAT </w:instrText>
      </w:r>
      <w:r w:rsidR="00EF3CD4" w:rsidRPr="005373E5">
        <w:fldChar w:fldCharType="separate"/>
      </w:r>
      <w:r w:rsidR="0003570A">
        <w:t>A.2</w:t>
      </w:r>
      <w:r w:rsidR="00EF3CD4" w:rsidRPr="005373E5">
        <w:fldChar w:fldCharType="end"/>
      </w:r>
      <w:r w:rsidR="00631A27" w:rsidRPr="005373E5">
        <w:t xml:space="preserve"> dưới đây</w:t>
      </w:r>
      <w:r w:rsidRPr="005373E5">
        <w:t>.</w:t>
      </w:r>
    </w:p>
    <w:p w14:paraId="120C1F4E" w14:textId="759529DE" w:rsidR="000C7F21" w:rsidRPr="005373E5" w:rsidRDefault="001E68A8" w:rsidP="003B671B">
      <w:pPr>
        <w:pStyle w:val="Heading2"/>
      </w:pPr>
      <w:r w:rsidRPr="005373E5">
        <w:t xml:space="preserve">Phụ lục này đưa ra các </w:t>
      </w:r>
      <w:r w:rsidR="000C7F21" w:rsidRPr="005373E5">
        <w:t xml:space="preserve">quy trình và phương thức đối với việc kéo dài </w:t>
      </w:r>
      <w:r w:rsidR="00415766" w:rsidRPr="005373E5">
        <w:t>thời gian khai thác</w:t>
      </w:r>
      <w:r w:rsidR="000C7F21" w:rsidRPr="005373E5">
        <w:t xml:space="preserve"> được áp dụng đối với toàn bộ các </w:t>
      </w:r>
      <w:r w:rsidR="00AD6CC7" w:rsidRPr="005373E5">
        <w:t xml:space="preserve">loại hình </w:t>
      </w:r>
      <w:r w:rsidR="000C7F21" w:rsidRPr="005373E5">
        <w:t xml:space="preserve">kho chứa nổi (ví dụ như kho chứa nổi </w:t>
      </w:r>
      <w:r w:rsidR="00AD6CC7" w:rsidRPr="005373E5">
        <w:t>kiểu</w:t>
      </w:r>
      <w:r w:rsidR="000C7F21" w:rsidRPr="005373E5">
        <w:t xml:space="preserve"> tàu, </w:t>
      </w:r>
      <w:r w:rsidR="00AD6CC7" w:rsidRPr="005373E5">
        <w:t xml:space="preserve">kho chứa nổi kiểu giàn có </w:t>
      </w:r>
      <w:r w:rsidR="000C7F21" w:rsidRPr="005373E5">
        <w:t xml:space="preserve">cột ổn định, </w:t>
      </w:r>
      <w:r w:rsidR="00AD6CC7" w:rsidRPr="005373E5">
        <w:t xml:space="preserve">kho chứa nổi kiểu </w:t>
      </w:r>
      <w:r w:rsidR="000C7F21" w:rsidRPr="005373E5">
        <w:t xml:space="preserve">giàn chân căng, </w:t>
      </w:r>
      <w:r w:rsidR="00AD6CC7" w:rsidRPr="005373E5">
        <w:t xml:space="preserve">kho chứa nổi kiểu </w:t>
      </w:r>
      <w:r w:rsidR="0078515A" w:rsidRPr="005373E5">
        <w:t>Spar.v.v.).</w:t>
      </w:r>
    </w:p>
    <w:p w14:paraId="7619AF20" w14:textId="73293832" w:rsidR="000C7F21" w:rsidRPr="005373E5" w:rsidRDefault="000C7F21" w:rsidP="003B671B">
      <w:pPr>
        <w:pStyle w:val="Heading2"/>
      </w:pPr>
      <w:bookmarkStart w:id="0" w:name="_Ref72681147"/>
      <w:r w:rsidRPr="005373E5">
        <w:t xml:space="preserve">Các trường hợp kéo dài </w:t>
      </w:r>
      <w:r w:rsidR="00415766" w:rsidRPr="005373E5">
        <w:t>thời gian khai thác</w:t>
      </w:r>
      <w:r w:rsidR="008F40BD" w:rsidRPr="005373E5">
        <w:t xml:space="preserve"> được quy định như sau</w:t>
      </w:r>
      <w:r w:rsidRPr="005373E5">
        <w:t>:</w:t>
      </w:r>
      <w:bookmarkEnd w:id="0"/>
    </w:p>
    <w:p w14:paraId="52605CE1" w14:textId="1450C058" w:rsidR="000C7F21" w:rsidRPr="005373E5" w:rsidRDefault="000C7F21" w:rsidP="00CC5114">
      <w:pPr>
        <w:pStyle w:val="Heading3"/>
      </w:pPr>
      <w:r w:rsidRPr="005373E5">
        <w:t xml:space="preserve">Kéo dài </w:t>
      </w:r>
      <w:r w:rsidR="00415766" w:rsidRPr="005373E5">
        <w:t>thời gian khai thác</w:t>
      </w:r>
      <w:r w:rsidRPr="005373E5">
        <w:t xml:space="preserve"> hoạt động tại cùng vị trí khai thác.</w:t>
      </w:r>
    </w:p>
    <w:p w14:paraId="55D80020" w14:textId="6017967F" w:rsidR="000C7F21" w:rsidRPr="005373E5" w:rsidRDefault="000C7F21" w:rsidP="00417923">
      <w:pPr>
        <w:pStyle w:val="Style1"/>
      </w:pPr>
      <w:r w:rsidRPr="005373E5">
        <w:t xml:space="preserve">Lựa chọn 1: kéo dài </w:t>
      </w:r>
      <w:r w:rsidR="00415766" w:rsidRPr="005373E5">
        <w:t>thời gian khai thác</w:t>
      </w:r>
      <w:r w:rsidRPr="005373E5">
        <w:t xml:space="preserve"> 5 năm đối với kho chứa ở cùng vị trí khai thác. Lựa chọn này</w:t>
      </w:r>
      <w:r w:rsidR="008F40BD" w:rsidRPr="005373E5">
        <w:t xml:space="preserve"> tuân theo quy trình được trình bày tóm tắt tại</w:t>
      </w:r>
      <w:r w:rsidRPr="005373E5">
        <w:t xml:space="preserve"> </w:t>
      </w:r>
      <w:r w:rsidR="00EF3CD4" w:rsidRPr="005373E5">
        <w:fldChar w:fldCharType="begin"/>
      </w:r>
      <w:r w:rsidR="00EF3CD4" w:rsidRPr="005373E5">
        <w:instrText xml:space="preserve"> REF _Ref72660117 \r \h </w:instrText>
      </w:r>
      <w:r w:rsidR="005373E5">
        <w:instrText xml:space="preserve"> \* MERGEFORMAT </w:instrText>
      </w:r>
      <w:r w:rsidR="00EF3CD4" w:rsidRPr="005373E5">
        <w:fldChar w:fldCharType="separate"/>
      </w:r>
      <w:r w:rsidR="0003570A">
        <w:t>A.2.2.3</w:t>
      </w:r>
      <w:r w:rsidR="00EF3CD4" w:rsidRPr="005373E5">
        <w:fldChar w:fldCharType="end"/>
      </w:r>
      <w:r w:rsidR="00294E56" w:rsidRPr="005373E5">
        <w:t xml:space="preserve"> Phụ lục này</w:t>
      </w:r>
      <w:r w:rsidR="00751049" w:rsidRPr="005373E5">
        <w:t>.</w:t>
      </w:r>
    </w:p>
    <w:p w14:paraId="5A89A40A" w14:textId="72C2D856" w:rsidR="000C7F21" w:rsidRPr="005373E5" w:rsidRDefault="000C7F21" w:rsidP="00417923">
      <w:pPr>
        <w:pStyle w:val="Style1"/>
      </w:pPr>
      <w:r w:rsidRPr="005373E5">
        <w:t xml:space="preserve">Lựa chọn 2:  Kéo dài </w:t>
      </w:r>
      <w:r w:rsidR="00415766" w:rsidRPr="005373E5">
        <w:t>thời gian khai thác</w:t>
      </w:r>
      <w:r w:rsidRPr="005373E5">
        <w:t xml:space="preserve"> quá 5 năm  đối với kho chứa hoạt động ở cùng vị trí khai thác. </w:t>
      </w:r>
      <w:r w:rsidR="008F40BD" w:rsidRPr="005373E5">
        <w:t>Lựa chọn này tuân theo quy trình được trình bày tóm tắt tại</w:t>
      </w:r>
      <w:r w:rsidRPr="005373E5">
        <w:t xml:space="preserve"> </w:t>
      </w:r>
      <w:r w:rsidR="00EF3CD4" w:rsidRPr="005373E5">
        <w:fldChar w:fldCharType="begin"/>
      </w:r>
      <w:r w:rsidR="00EF3CD4" w:rsidRPr="005373E5">
        <w:instrText xml:space="preserve"> REF _Ref72660154 \r \h </w:instrText>
      </w:r>
      <w:r w:rsidR="005373E5">
        <w:instrText xml:space="preserve"> \* MERGEFORMAT </w:instrText>
      </w:r>
      <w:r w:rsidR="00EF3CD4" w:rsidRPr="005373E5">
        <w:fldChar w:fldCharType="separate"/>
      </w:r>
      <w:r w:rsidR="0003570A">
        <w:t>A.2.2.4</w:t>
      </w:r>
      <w:r w:rsidR="00EF3CD4" w:rsidRPr="005373E5">
        <w:fldChar w:fldCharType="end"/>
      </w:r>
      <w:r w:rsidR="00294E56" w:rsidRPr="005373E5">
        <w:t xml:space="preserve"> Phụ lục này</w:t>
      </w:r>
      <w:r w:rsidRPr="005373E5">
        <w:t>.</w:t>
      </w:r>
    </w:p>
    <w:p w14:paraId="6D66FA5B" w14:textId="3AA6A92B" w:rsidR="000C7F21" w:rsidRPr="005373E5" w:rsidRDefault="008F40BD" w:rsidP="00CC5114">
      <w:pPr>
        <w:pStyle w:val="Heading3"/>
      </w:pPr>
      <w:r w:rsidRPr="005373E5">
        <w:t>K</w:t>
      </w:r>
      <w:r w:rsidR="000C7F21" w:rsidRPr="005373E5">
        <w:t xml:space="preserve">éo dài </w:t>
      </w:r>
      <w:r w:rsidR="00415766" w:rsidRPr="005373E5">
        <w:t>thời gian khai thác</w:t>
      </w:r>
      <w:r w:rsidR="000C7F21" w:rsidRPr="005373E5">
        <w:t xml:space="preserve"> tại vị trí khai thác khác </w:t>
      </w:r>
      <w:r w:rsidRPr="005373E5">
        <w:t xml:space="preserve">so với </w:t>
      </w:r>
      <w:r w:rsidR="000C7F21" w:rsidRPr="005373E5">
        <w:t xml:space="preserve">vị trí ban đầu (xem </w:t>
      </w:r>
      <w:r w:rsidR="00EF3CD4" w:rsidRPr="005373E5">
        <w:fldChar w:fldCharType="begin"/>
      </w:r>
      <w:r w:rsidR="00EF3CD4" w:rsidRPr="005373E5">
        <w:instrText xml:space="preserve"> REF _Ref72660211 \r \h </w:instrText>
      </w:r>
      <w:r w:rsidR="00C978AD" w:rsidRPr="005373E5">
        <w:instrText xml:space="preserve"> \* MERGEFORMAT </w:instrText>
      </w:r>
      <w:r w:rsidR="00EF3CD4" w:rsidRPr="005373E5">
        <w:fldChar w:fldCharType="separate"/>
      </w:r>
      <w:r w:rsidR="0003570A">
        <w:t>A.2.2.5</w:t>
      </w:r>
      <w:r w:rsidR="00EF3CD4" w:rsidRPr="005373E5">
        <w:fldChar w:fldCharType="end"/>
      </w:r>
      <w:r w:rsidR="001E68A8" w:rsidRPr="005373E5">
        <w:t xml:space="preserve"> của Phụ lục</w:t>
      </w:r>
      <w:r w:rsidR="000C7F21" w:rsidRPr="005373E5">
        <w:t>).</w:t>
      </w:r>
    </w:p>
    <w:p w14:paraId="229F7663" w14:textId="60CF7DAF" w:rsidR="000C7F21" w:rsidRPr="005373E5" w:rsidRDefault="00336213" w:rsidP="003B671B">
      <w:pPr>
        <w:pStyle w:val="Heading2"/>
      </w:pPr>
      <w:r w:rsidRPr="005373E5">
        <w:t>Q</w:t>
      </w:r>
      <w:r w:rsidR="000C7F21" w:rsidRPr="005373E5">
        <w:t xml:space="preserve">uy trình trong </w:t>
      </w:r>
      <w:r w:rsidRPr="005373E5">
        <w:t>phụ lục này</w:t>
      </w:r>
      <w:r w:rsidR="000C7F21" w:rsidRPr="005373E5">
        <w:t xml:space="preserve"> cung cấp các chi tiết liên quan đến các bước phải tuân theo để đánh giá một kho chứa </w:t>
      </w:r>
      <w:r w:rsidRPr="005373E5">
        <w:t xml:space="preserve">nổi </w:t>
      </w:r>
      <w:r w:rsidR="000C7F21" w:rsidRPr="005373E5">
        <w:t xml:space="preserve">cho khả năng kéo dài </w:t>
      </w:r>
      <w:r w:rsidR="00415766" w:rsidRPr="005373E5">
        <w:t>thời gian khai thác</w:t>
      </w:r>
      <w:r w:rsidR="000C7F21" w:rsidRPr="005373E5">
        <w:t xml:space="preserve"> và bao gồm các trường hợp mà có sự thay đổi các thông số hoặc bố trí so với thiết kế ban đầu để tiếp tục hoạt động.</w:t>
      </w:r>
    </w:p>
    <w:p w14:paraId="2625A2F5" w14:textId="2E32AE50" w:rsidR="00461D44" w:rsidRPr="005373E5" w:rsidRDefault="00461D44" w:rsidP="005373E5">
      <w:pPr>
        <w:pStyle w:val="Heading1"/>
        <w:widowControl w:val="0"/>
      </w:pPr>
      <w:bookmarkStart w:id="1" w:name="_Ref72659230"/>
      <w:r w:rsidRPr="005373E5">
        <w:lastRenderedPageBreak/>
        <w:t xml:space="preserve">Tổng quan về quy trình kéo dài </w:t>
      </w:r>
      <w:r w:rsidR="00415766" w:rsidRPr="005373E5">
        <w:t>thời gian khai thác</w:t>
      </w:r>
      <w:r w:rsidRPr="005373E5">
        <w:t xml:space="preserve"> kho chứa nổi</w:t>
      </w:r>
      <w:bookmarkEnd w:id="1"/>
    </w:p>
    <w:p w14:paraId="579375F7" w14:textId="41C1A1C5" w:rsidR="006B0918" w:rsidRPr="005373E5" w:rsidRDefault="006B0918" w:rsidP="003B671B">
      <w:pPr>
        <w:pStyle w:val="Heading2"/>
      </w:pPr>
      <w:r w:rsidRPr="005373E5">
        <w:t>Quy định chung</w:t>
      </w:r>
    </w:p>
    <w:p w14:paraId="4FA2E849" w14:textId="6DB20E46" w:rsidR="006B0918" w:rsidRPr="005373E5" w:rsidRDefault="00500156" w:rsidP="003B671B">
      <w:pPr>
        <w:pStyle w:val="Heading2"/>
      </w:pPr>
      <w:r w:rsidRPr="005373E5">
        <w:t xml:space="preserve">Các kho chứa nổi được thiết kế, đóng và duy trì theo quy định </w:t>
      </w:r>
      <w:r w:rsidR="006B0918" w:rsidRPr="005373E5">
        <w:t xml:space="preserve">thường được dự định có </w:t>
      </w:r>
      <w:r w:rsidR="00415766" w:rsidRPr="005373E5">
        <w:t>thời gian khai thác</w:t>
      </w:r>
      <w:r w:rsidR="006B0918" w:rsidRPr="005373E5">
        <w:t xml:space="preserve"> thiết kế là 20 năm. Rất nhiều các kho chứa </w:t>
      </w:r>
      <w:r w:rsidR="007F087E" w:rsidRPr="005373E5">
        <w:t xml:space="preserve">nổi </w:t>
      </w:r>
      <w:r w:rsidR="006B0918" w:rsidRPr="005373E5">
        <w:t xml:space="preserve">được thiết kế để hoạt động mà không phải lên đà. </w:t>
      </w:r>
      <w:r w:rsidR="007F087E" w:rsidRPr="005373E5">
        <w:t>T</w:t>
      </w:r>
      <w:r w:rsidR="006B0918" w:rsidRPr="005373E5">
        <w:t xml:space="preserve">rường hợp kho chứa nổi vượt quá </w:t>
      </w:r>
      <w:r w:rsidR="00415766" w:rsidRPr="005373E5">
        <w:t>thời gian khai thác</w:t>
      </w:r>
      <w:r w:rsidR="006B0918" w:rsidRPr="005373E5">
        <w:t xml:space="preserve"> thiết kế, phải thực hiện một đợt đánh giá và các hoạt động phù hợp để kéo dài </w:t>
      </w:r>
      <w:r w:rsidR="00415766" w:rsidRPr="005373E5">
        <w:t>thời gian khai thác</w:t>
      </w:r>
      <w:r w:rsidR="006B0918" w:rsidRPr="005373E5">
        <w:t xml:space="preserve"> tới </w:t>
      </w:r>
      <w:r w:rsidR="00415766" w:rsidRPr="005373E5">
        <w:t>thời gian khai thác</w:t>
      </w:r>
      <w:r w:rsidR="006B0918" w:rsidRPr="005373E5">
        <w:t xml:space="preserve"> mới trong điều kiện môi trường của vị trí cụ thể.Kéo dài </w:t>
      </w:r>
      <w:r w:rsidR="00415766" w:rsidRPr="005373E5">
        <w:t>thời gian khai thác</w:t>
      </w:r>
      <w:r w:rsidR="006B0918" w:rsidRPr="005373E5">
        <w:t xml:space="preserve"> đối với các kho chứa nổi </w:t>
      </w:r>
    </w:p>
    <w:p w14:paraId="37B61F9F" w14:textId="3B99D96A" w:rsidR="006B0918" w:rsidRPr="005373E5" w:rsidRDefault="006B0918" w:rsidP="00CC5114">
      <w:pPr>
        <w:pStyle w:val="Heading3"/>
      </w:pPr>
      <w:r w:rsidRPr="005373E5">
        <w:t xml:space="preserve">Nói chung, việc phân cấp hoặc tiếp tục duy trì cấp của một kho chứa </w:t>
      </w:r>
      <w:r w:rsidR="007F087E" w:rsidRPr="005373E5">
        <w:t xml:space="preserve">nổi </w:t>
      </w:r>
      <w:r w:rsidRPr="005373E5">
        <w:t xml:space="preserve">hiện hành để kéo dài việc khai thác ngoài </w:t>
      </w:r>
      <w:r w:rsidR="00415766" w:rsidRPr="005373E5">
        <w:t>thời gian khai thác</w:t>
      </w:r>
      <w:r w:rsidRPr="005373E5">
        <w:t xml:space="preserve"> thiết kế yêu cầu các xem xét đặc biệt đối với việc xem xét, kiểm tra và phân tích kết cấu để xác minh lại mức độ phù hợp của kho chứa </w:t>
      </w:r>
      <w:r w:rsidR="007F087E" w:rsidRPr="005373E5">
        <w:t xml:space="preserve">nổi </w:t>
      </w:r>
      <w:r w:rsidRPr="005373E5">
        <w:t>cho việc kéo dài khai thác. Quy trình dưới đây sẽ cung cấp chi ti</w:t>
      </w:r>
      <w:r w:rsidR="007F087E" w:rsidRPr="005373E5">
        <w:t>ế</w:t>
      </w:r>
      <w:r w:rsidRPr="005373E5">
        <w:t xml:space="preserve">t hơn liên quan đến các bước phải tuân theo để đánh giá về khả năng kéo dài </w:t>
      </w:r>
      <w:r w:rsidR="00415766" w:rsidRPr="005373E5">
        <w:t>thời gian khai thác</w:t>
      </w:r>
      <w:r w:rsidRPr="005373E5">
        <w:t xml:space="preserve"> của kho chứa</w:t>
      </w:r>
      <w:r w:rsidR="007F087E" w:rsidRPr="005373E5">
        <w:t xml:space="preserve"> nổi</w:t>
      </w:r>
      <w:r w:rsidR="007B7ED8" w:rsidRPr="005373E5">
        <w:t>,</w:t>
      </w:r>
      <w:r w:rsidRPr="005373E5">
        <w:t xml:space="preserve"> </w:t>
      </w:r>
      <w:r w:rsidR="007B7ED8" w:rsidRPr="005373E5">
        <w:t>đ</w:t>
      </w:r>
      <w:r w:rsidRPr="005373E5">
        <w:t>ặc biệt trong các trường hợp có sự thay đổi các thông số thiết kế và/ hoặc bố trí ban đầ</w:t>
      </w:r>
      <w:r w:rsidR="007B7ED8" w:rsidRPr="005373E5">
        <w:t xml:space="preserve">u. Quy trình xem xét và kiểm tra được nêu tại </w:t>
      </w:r>
      <w:r w:rsidR="00613EC9" w:rsidRPr="005373E5">
        <w:fldChar w:fldCharType="begin"/>
      </w:r>
      <w:r w:rsidR="00613EC9" w:rsidRPr="005373E5">
        <w:instrText xml:space="preserve"> REF _Ref72660117 \r \h </w:instrText>
      </w:r>
      <w:r w:rsidR="005373E5">
        <w:instrText xml:space="preserve"> \* MERGEFORMAT </w:instrText>
      </w:r>
      <w:r w:rsidR="00613EC9" w:rsidRPr="005373E5">
        <w:fldChar w:fldCharType="separate"/>
      </w:r>
      <w:r w:rsidR="0003570A">
        <w:t>A.2.2.3</w:t>
      </w:r>
      <w:r w:rsidR="00613EC9" w:rsidRPr="005373E5">
        <w:fldChar w:fldCharType="end"/>
      </w:r>
      <w:r w:rsidR="00A115C3" w:rsidRPr="005373E5">
        <w:t xml:space="preserve"> và </w:t>
      </w:r>
      <w:r w:rsidR="00613EC9" w:rsidRPr="005373E5">
        <w:fldChar w:fldCharType="begin"/>
      </w:r>
      <w:r w:rsidR="00613EC9" w:rsidRPr="005373E5">
        <w:instrText xml:space="preserve"> REF _Ref72660154 \r \h </w:instrText>
      </w:r>
      <w:r w:rsidR="005373E5">
        <w:instrText xml:space="preserve"> \* MERGEFORMAT </w:instrText>
      </w:r>
      <w:r w:rsidR="00613EC9" w:rsidRPr="005373E5">
        <w:fldChar w:fldCharType="separate"/>
      </w:r>
      <w:r w:rsidR="0003570A">
        <w:t>A.2.2.4</w:t>
      </w:r>
      <w:r w:rsidR="00613EC9" w:rsidRPr="005373E5">
        <w:fldChar w:fldCharType="end"/>
      </w:r>
      <w:r w:rsidR="00B0198C" w:rsidRPr="005373E5">
        <w:t xml:space="preserve"> của Phụ lục</w:t>
      </w:r>
      <w:r w:rsidR="00A115C3" w:rsidRPr="005373E5">
        <w:t>)</w:t>
      </w:r>
      <w:r w:rsidR="00B0198C" w:rsidRPr="005373E5">
        <w:t>.</w:t>
      </w:r>
    </w:p>
    <w:p w14:paraId="60E7EE34" w14:textId="46760940" w:rsidR="006B0918" w:rsidRPr="005373E5" w:rsidRDefault="006B0918" w:rsidP="00CC5114">
      <w:pPr>
        <w:pStyle w:val="Heading3"/>
      </w:pPr>
      <w:r w:rsidRPr="005373E5">
        <w:t xml:space="preserve">Quy trình kéo dài </w:t>
      </w:r>
      <w:r w:rsidR="00415766" w:rsidRPr="005373E5">
        <w:t>thời gian khai thác</w:t>
      </w:r>
      <w:r w:rsidRPr="005373E5">
        <w:t xml:space="preserve"> </w:t>
      </w:r>
      <w:r w:rsidR="00751049" w:rsidRPr="005373E5">
        <w:t xml:space="preserve">kho chứa nổi </w:t>
      </w:r>
      <w:r w:rsidRPr="005373E5">
        <w:t>thông thường tu</w:t>
      </w:r>
      <w:r w:rsidR="00751049" w:rsidRPr="005373E5">
        <w:t>â</w:t>
      </w:r>
      <w:r w:rsidRPr="005373E5">
        <w:t xml:space="preserve">n theo các giai đoạn được liệt kê dưới đây và trong hình </w:t>
      </w:r>
      <w:r w:rsidR="00F73224" w:rsidRPr="005373E5">
        <w:t>A1</w:t>
      </w:r>
      <w:r w:rsidR="00796700" w:rsidRPr="005373E5">
        <w:t>:</w:t>
      </w:r>
    </w:p>
    <w:p w14:paraId="3CAA19C2" w14:textId="08CDFF02" w:rsidR="006B0918" w:rsidRPr="005373E5" w:rsidRDefault="006B0918" w:rsidP="00417923">
      <w:pPr>
        <w:pStyle w:val="Style1"/>
        <w:numPr>
          <w:ilvl w:val="0"/>
          <w:numId w:val="54"/>
        </w:numPr>
      </w:pPr>
      <w:r w:rsidRPr="005373E5">
        <w:t>Giai đoạn điều tra</w:t>
      </w:r>
    </w:p>
    <w:p w14:paraId="64AAEB49" w14:textId="48AB999E" w:rsidR="006B0918" w:rsidRPr="005373E5" w:rsidRDefault="00ED5663" w:rsidP="00EC02D9">
      <w:pPr>
        <w:pStyle w:val="Style2"/>
      </w:pPr>
      <w:r w:rsidRPr="005373E5">
        <w:t>Đ</w:t>
      </w:r>
      <w:r w:rsidR="006B0918" w:rsidRPr="005373E5">
        <w:t>ánh giá thiết kế ban đầu và thu thập dữ liệu.</w:t>
      </w:r>
    </w:p>
    <w:p w14:paraId="0C11381F" w14:textId="623E9015" w:rsidR="006B0918" w:rsidRPr="005373E5" w:rsidRDefault="00ED5663" w:rsidP="00EC02D9">
      <w:pPr>
        <w:pStyle w:val="Style2"/>
      </w:pPr>
      <w:r w:rsidRPr="005373E5">
        <w:t>K</w:t>
      </w:r>
      <w:r w:rsidR="006B0918" w:rsidRPr="005373E5">
        <w:t xml:space="preserve">iểm tra </w:t>
      </w:r>
      <w:r w:rsidR="00B95FA6" w:rsidRPr="005373E5">
        <w:t>cơ sở</w:t>
      </w:r>
      <w:r w:rsidR="006B0918" w:rsidRPr="005373E5">
        <w:t>.</w:t>
      </w:r>
    </w:p>
    <w:p w14:paraId="0BA2C69F" w14:textId="47CD158D" w:rsidR="006B0918" w:rsidRPr="005373E5" w:rsidRDefault="006B0918" w:rsidP="00417923">
      <w:pPr>
        <w:pStyle w:val="Style1"/>
      </w:pPr>
      <w:r w:rsidRPr="005373E5">
        <w:t>Giai đoạn xác định</w:t>
      </w:r>
    </w:p>
    <w:p w14:paraId="7EAA6E91" w14:textId="5D7F7502" w:rsidR="006B0918" w:rsidRPr="005373E5" w:rsidRDefault="006B0918" w:rsidP="00EC02D9">
      <w:pPr>
        <w:pStyle w:val="Style2"/>
        <w:numPr>
          <w:ilvl w:val="0"/>
          <w:numId w:val="55"/>
        </w:numPr>
      </w:pPr>
      <w:r w:rsidRPr="005373E5">
        <w:t>Đánh giá lại.</w:t>
      </w:r>
    </w:p>
    <w:p w14:paraId="6B60A257" w14:textId="7342210A" w:rsidR="006B0918" w:rsidRPr="005373E5" w:rsidRDefault="006B0918" w:rsidP="00EC02D9">
      <w:pPr>
        <w:pStyle w:val="Style2"/>
      </w:pPr>
      <w:r w:rsidRPr="005373E5">
        <w:t xml:space="preserve">Đưa ra các điều kiện để kéo dài </w:t>
      </w:r>
      <w:r w:rsidR="00415766" w:rsidRPr="005373E5">
        <w:t>thời gian khai thác</w:t>
      </w:r>
      <w:r w:rsidRPr="005373E5">
        <w:t>.</w:t>
      </w:r>
    </w:p>
    <w:p w14:paraId="52DB2BB1" w14:textId="7821C3DE" w:rsidR="006B0918" w:rsidRPr="005373E5" w:rsidRDefault="006B0918" w:rsidP="00417923">
      <w:pPr>
        <w:pStyle w:val="Style1"/>
      </w:pPr>
      <w:r w:rsidRPr="005373E5">
        <w:t>Giai đoạn thực hiện</w:t>
      </w:r>
      <w:r w:rsidR="00651652" w:rsidRPr="005373E5">
        <w:t>: Thực hiện các điều kiện được đưa ra</w:t>
      </w:r>
      <w:r w:rsidRPr="005373E5">
        <w:t>.</w:t>
      </w:r>
    </w:p>
    <w:p w14:paraId="60F49771" w14:textId="27007917" w:rsidR="006B0918" w:rsidRPr="005373E5" w:rsidRDefault="00ED5663" w:rsidP="005373E5">
      <w:pPr>
        <w:widowControl w:val="0"/>
      </w:pPr>
      <w:r w:rsidRPr="005373E5">
        <w:t>Q</w:t>
      </w:r>
      <w:r w:rsidR="006B0918" w:rsidRPr="005373E5">
        <w:t xml:space="preserve">uy trình chi tiết </w:t>
      </w:r>
      <w:r w:rsidRPr="005373E5">
        <w:t xml:space="preserve">cho việc </w:t>
      </w:r>
      <w:r w:rsidR="006B0918" w:rsidRPr="005373E5">
        <w:t xml:space="preserve">kéo dài </w:t>
      </w:r>
      <w:r w:rsidR="00415766" w:rsidRPr="005373E5">
        <w:t>thời gian khai thác</w:t>
      </w:r>
      <w:r w:rsidR="006B0918" w:rsidRPr="005373E5">
        <w:t xml:space="preserve"> được chỉ ra tại </w:t>
      </w:r>
      <w:r w:rsidR="001E0104" w:rsidRPr="005373E5">
        <w:t>h</w:t>
      </w:r>
      <w:r w:rsidR="006B0918" w:rsidRPr="005373E5">
        <w:t xml:space="preserve">ình </w:t>
      </w:r>
      <w:r w:rsidR="00F73224" w:rsidRPr="005373E5">
        <w:t>A2</w:t>
      </w:r>
      <w:r w:rsidR="006B0918" w:rsidRPr="005373E5">
        <w:t xml:space="preserve"> và </w:t>
      </w:r>
      <w:r w:rsidR="001E0104" w:rsidRPr="005373E5">
        <w:t>h</w:t>
      </w:r>
      <w:r w:rsidR="00796700" w:rsidRPr="005373E5">
        <w:t xml:space="preserve">ình </w:t>
      </w:r>
      <w:r w:rsidR="00F73224" w:rsidRPr="005373E5">
        <w:t>A3</w:t>
      </w:r>
      <w:r w:rsidR="006B0918" w:rsidRPr="005373E5">
        <w:t xml:space="preserve">. Các chi tiết liên quan đến quy trình kéo dài </w:t>
      </w:r>
      <w:r w:rsidR="00415766" w:rsidRPr="005373E5">
        <w:t>thời gian khai thác</w:t>
      </w:r>
      <w:r w:rsidR="006B0918" w:rsidRPr="005373E5">
        <w:t xml:space="preserve"> được nêu </w:t>
      </w:r>
      <w:r w:rsidR="008E5D95" w:rsidRPr="005373E5">
        <w:t xml:space="preserve">từ </w:t>
      </w:r>
      <w:r w:rsidR="00613EC9" w:rsidRPr="005373E5">
        <w:fldChar w:fldCharType="begin"/>
      </w:r>
      <w:r w:rsidR="00613EC9" w:rsidRPr="005373E5">
        <w:instrText xml:space="preserve"> REF _Ref72681206 \r \h </w:instrText>
      </w:r>
      <w:r w:rsidR="005373E5">
        <w:instrText xml:space="preserve"> \* MERGEFORMAT </w:instrText>
      </w:r>
      <w:r w:rsidR="00613EC9" w:rsidRPr="005373E5">
        <w:fldChar w:fldCharType="separate"/>
      </w:r>
      <w:r w:rsidR="0003570A">
        <w:t>A.3</w:t>
      </w:r>
      <w:r w:rsidR="00613EC9" w:rsidRPr="005373E5">
        <w:fldChar w:fldCharType="end"/>
      </w:r>
      <w:r w:rsidR="008E5D95" w:rsidRPr="005373E5">
        <w:t xml:space="preserve"> đến</w:t>
      </w:r>
      <w:r w:rsidR="008E795C" w:rsidRPr="005373E5">
        <w:t xml:space="preserve"> </w:t>
      </w:r>
      <w:r w:rsidR="00613EC9" w:rsidRPr="005373E5">
        <w:fldChar w:fldCharType="begin"/>
      </w:r>
      <w:r w:rsidR="00613EC9" w:rsidRPr="005373E5">
        <w:instrText xml:space="preserve"> REF _Ref73021478 \r \h </w:instrText>
      </w:r>
      <w:r w:rsidR="005373E5">
        <w:instrText xml:space="preserve"> \* MERGEFORMAT </w:instrText>
      </w:r>
      <w:r w:rsidR="00613EC9" w:rsidRPr="005373E5">
        <w:fldChar w:fldCharType="separate"/>
      </w:r>
      <w:r w:rsidR="0003570A">
        <w:t>A.7</w:t>
      </w:r>
      <w:r w:rsidR="00613EC9" w:rsidRPr="005373E5">
        <w:fldChar w:fldCharType="end"/>
      </w:r>
      <w:r w:rsidR="008E795C" w:rsidRPr="005373E5">
        <w:t xml:space="preserve"> của Phụ lục</w:t>
      </w:r>
      <w:r w:rsidR="0007376D" w:rsidRPr="005373E5">
        <w:t>.</w:t>
      </w:r>
    </w:p>
    <w:p w14:paraId="30FF6F18" w14:textId="41C1FEB0" w:rsidR="001E0104" w:rsidRPr="005373E5" w:rsidRDefault="001E0104" w:rsidP="00CC5114">
      <w:pPr>
        <w:pStyle w:val="Heading3"/>
      </w:pPr>
      <w:bookmarkStart w:id="2" w:name="_Ref72660117"/>
      <w:r w:rsidRPr="005373E5">
        <w:t xml:space="preserve">Quy trình kéo dài </w:t>
      </w:r>
      <w:r w:rsidR="00415766" w:rsidRPr="005373E5">
        <w:t>thời gian khai thác</w:t>
      </w:r>
      <w:r w:rsidRPr="005373E5">
        <w:t xml:space="preserve"> cho 5 năm tại cùng vị trí khai thác.</w:t>
      </w:r>
      <w:bookmarkEnd w:id="2"/>
    </w:p>
    <w:p w14:paraId="5255BBF7" w14:textId="3031FE1A" w:rsidR="001E0104" w:rsidRDefault="001E0104" w:rsidP="003B671B">
      <w:pPr>
        <w:pStyle w:val="Heading4"/>
      </w:pPr>
      <w:r w:rsidRPr="005373E5">
        <w:t xml:space="preserve">Trường hợp yêu cầu kéo dài </w:t>
      </w:r>
      <w:r w:rsidR="00415766" w:rsidRPr="005373E5">
        <w:t>thời gian khai thác</w:t>
      </w:r>
      <w:r w:rsidRPr="005373E5">
        <w:t xml:space="preserve"> lần đầu cho kho chứa nổi tại cùng vị trí khai thác cho 5 năm hoặc thấp hơn, phải tuân theo quy trình thẩm định rút gọn dưới đây. Nếu thực hiện một đợt kiểm tra cơ sở và toàn bộ các sửa chữa kết cấu được yêu cầu khắc </w:t>
      </w:r>
      <w:r w:rsidRPr="005373E5">
        <w:lastRenderedPageBreak/>
        <w:t xml:space="preserve">phục đã đã được hoàn thành, việc kéo dài </w:t>
      </w:r>
      <w:r w:rsidR="00415766" w:rsidRPr="005373E5">
        <w:t>thời gian khai thác</w:t>
      </w:r>
      <w:r w:rsidRPr="005373E5">
        <w:t xml:space="preserve"> có thể được chấp nhận mà không cần thu thập dữ liệu. Quy trình kéo dài </w:t>
      </w:r>
      <w:r w:rsidR="00415766" w:rsidRPr="005373E5">
        <w:t>thời gian khai thác</w:t>
      </w:r>
      <w:r w:rsidRPr="005373E5">
        <w:t xml:space="preserve"> được nêu tại hình </w:t>
      </w:r>
      <w:r w:rsidR="0072116B" w:rsidRPr="005373E5">
        <w:t>A2</w:t>
      </w:r>
      <w:r w:rsidRPr="005373E5">
        <w:t>.</w:t>
      </w:r>
    </w:p>
    <w:p w14:paraId="0EDAE317" w14:textId="77777777" w:rsidR="005522D8" w:rsidRDefault="005522D8" w:rsidP="005522D8">
      <w:pPr>
        <w:pStyle w:val="NormalLev2"/>
        <w:rPr>
          <w:lang w:val="nl-NL"/>
        </w:rPr>
      </w:pPr>
    </w:p>
    <w:p w14:paraId="7E46A06D" w14:textId="77777777" w:rsidR="005522D8" w:rsidRDefault="005522D8" w:rsidP="005522D8">
      <w:pPr>
        <w:pStyle w:val="NormalLev2"/>
        <w:rPr>
          <w:lang w:val="nl-NL"/>
        </w:rPr>
      </w:pPr>
    </w:p>
    <w:p w14:paraId="768562D7" w14:textId="77777777" w:rsidR="005522D8" w:rsidRPr="005522D8" w:rsidRDefault="005522D8" w:rsidP="005522D8">
      <w:pPr>
        <w:pStyle w:val="NormalLev2"/>
        <w:rPr>
          <w:lang w:val="nl-NL"/>
        </w:rPr>
      </w:pPr>
    </w:p>
    <w:p w14:paraId="6820F009" w14:textId="77777777" w:rsidR="005805BE" w:rsidRPr="005373E5" w:rsidRDefault="005805BE" w:rsidP="005522D8">
      <w:pPr>
        <w:pStyle w:val="NormalLev2"/>
      </w:pPr>
      <w:r>
        <mc:AlternateContent>
          <mc:Choice Requires="wpc">
            <w:drawing>
              <wp:inline distT="0" distB="0" distL="0" distR="0" wp14:anchorId="3016E0FB" wp14:editId="78C1C3FD">
                <wp:extent cx="5570855" cy="7712766"/>
                <wp:effectExtent l="0" t="0" r="10795" b="21590"/>
                <wp:docPr id="257" name="Canvas 25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bg1"/>
                          </a:solidFill>
                        </a:ln>
                      </wpc:whole>
                      <wps:wsp>
                        <wps:cNvPr id="267" name="Rectangle 267"/>
                        <wps:cNvSpPr>
                          <a:spLocks/>
                        </wps:cNvSpPr>
                        <wps:spPr bwMode="auto">
                          <a:xfrm>
                            <a:off x="2510270" y="4817176"/>
                            <a:ext cx="2117389" cy="2887638"/>
                          </a:xfrm>
                          <a:prstGeom prst="rect">
                            <a:avLst/>
                          </a:prstGeom>
                          <a:solidFill>
                            <a:sysClr val="window" lastClr="FFFFFF"/>
                          </a:solidFill>
                          <a:ln w="9525" cap="flat" cmpd="sng" algn="ctr">
                            <a:solidFill>
                              <a:sysClr val="windowText" lastClr="000000"/>
                            </a:solidFill>
                            <a:prstDash val="solid"/>
                            <a:miter lim="800000"/>
                          </a:ln>
                          <a:effectLst/>
                        </wps:spPr>
                        <wps:bodyPr rtlCol="0" anchor="ctr"/>
                      </wps:wsp>
                      <wps:wsp>
                        <wps:cNvPr id="262" name="Rectangle 262"/>
                        <wps:cNvSpPr>
                          <a:spLocks/>
                        </wps:cNvSpPr>
                        <wps:spPr bwMode="auto">
                          <a:xfrm>
                            <a:off x="2112" y="4817120"/>
                            <a:ext cx="2430988" cy="2895590"/>
                          </a:xfrm>
                          <a:prstGeom prst="rect">
                            <a:avLst/>
                          </a:prstGeom>
                          <a:solidFill>
                            <a:sysClr val="window" lastClr="FFFFFF"/>
                          </a:solidFill>
                          <a:ln w="9525" cap="flat" cmpd="sng" algn="ctr">
                            <a:solidFill>
                              <a:sysClr val="windowText" lastClr="000000"/>
                            </a:solidFill>
                            <a:prstDash val="solid"/>
                            <a:miter lim="800000"/>
                          </a:ln>
                          <a:effectLst/>
                        </wps:spPr>
                        <wps:bodyPr rtlCol="0" anchor="ctr"/>
                      </wps:wsp>
                      <wps:wsp>
                        <wps:cNvPr id="211" name="Rectangle 211"/>
                        <wps:cNvSpPr>
                          <a:spLocks/>
                        </wps:cNvSpPr>
                        <wps:spPr bwMode="auto">
                          <a:xfrm>
                            <a:off x="11" y="35999"/>
                            <a:ext cx="2309495" cy="2758440"/>
                          </a:xfrm>
                          <a:prstGeom prst="rect">
                            <a:avLst/>
                          </a:prstGeom>
                          <a:solidFill>
                            <a:sysClr val="window" lastClr="FFFFFF"/>
                          </a:solidFill>
                          <a:ln w="9525" cap="flat" cmpd="sng" algn="ctr">
                            <a:solidFill>
                              <a:sysClr val="windowText" lastClr="000000"/>
                            </a:solidFill>
                            <a:prstDash val="solid"/>
                            <a:miter lim="800000"/>
                          </a:ln>
                          <a:effectLst/>
                        </wps:spPr>
                        <wps:bodyPr rtlCol="0" anchor="ctr"/>
                      </wps:wsp>
                      <wps:wsp>
                        <wps:cNvPr id="212" name="Rectangle 212"/>
                        <wps:cNvSpPr>
                          <a:spLocks/>
                        </wps:cNvSpPr>
                        <wps:spPr bwMode="auto">
                          <a:xfrm>
                            <a:off x="143521" y="261424"/>
                            <a:ext cx="995680" cy="495300"/>
                          </a:xfrm>
                          <a:prstGeom prst="rect">
                            <a:avLst/>
                          </a:prstGeom>
                          <a:ln/>
                        </wps:spPr>
                        <wps:style>
                          <a:lnRef idx="2">
                            <a:schemeClr val="dk1"/>
                          </a:lnRef>
                          <a:fillRef idx="1">
                            <a:schemeClr val="lt1"/>
                          </a:fillRef>
                          <a:effectRef idx="0">
                            <a:schemeClr val="dk1"/>
                          </a:effectRef>
                          <a:fontRef idx="minor">
                            <a:schemeClr val="dk1"/>
                          </a:fontRef>
                        </wps:style>
                        <wps:txbx>
                          <w:txbxContent>
                            <w:p w14:paraId="23DA0419" w14:textId="77777777" w:rsidR="005805BE" w:rsidRDefault="005805BE" w:rsidP="005522D8">
                              <w:pPr>
                                <w:pStyle w:val="NormalLev2"/>
                                <w:rPr>
                                  <w:sz w:val="24"/>
                                  <w:szCs w:val="24"/>
                                </w:rPr>
                              </w:pPr>
                              <w:r w:rsidRPr="00461BD9">
                                <w:t>Thu</w:t>
                              </w:r>
                              <w:r>
                                <w:t xml:space="preserve"> thập dữ liệu</w:t>
                              </w:r>
                            </w:p>
                          </w:txbxContent>
                        </wps:txbx>
                        <wps:bodyPr rtlCol="0" anchor="ctr"/>
                      </wps:wsp>
                      <wps:wsp>
                        <wps:cNvPr id="213" name="Rectangle 213"/>
                        <wps:cNvSpPr>
                          <a:spLocks/>
                        </wps:cNvSpPr>
                        <wps:spPr bwMode="auto">
                          <a:xfrm>
                            <a:off x="143521" y="939604"/>
                            <a:ext cx="995680" cy="495300"/>
                          </a:xfrm>
                          <a:prstGeom prst="rect">
                            <a:avLst/>
                          </a:prstGeom>
                          <a:ln/>
                        </wps:spPr>
                        <wps:style>
                          <a:lnRef idx="2">
                            <a:schemeClr val="dk1"/>
                          </a:lnRef>
                          <a:fillRef idx="1">
                            <a:schemeClr val="lt1"/>
                          </a:fillRef>
                          <a:effectRef idx="0">
                            <a:schemeClr val="dk1"/>
                          </a:effectRef>
                          <a:fontRef idx="minor">
                            <a:schemeClr val="dk1"/>
                          </a:fontRef>
                        </wps:style>
                        <wps:txbx>
                          <w:txbxContent>
                            <w:p w14:paraId="7DDBE9ED" w14:textId="77777777" w:rsidR="005805BE" w:rsidRDefault="005805BE" w:rsidP="005522D8">
                              <w:pPr>
                                <w:pStyle w:val="NormalLev2"/>
                                <w:rPr>
                                  <w:sz w:val="24"/>
                                  <w:szCs w:val="24"/>
                                </w:rPr>
                              </w:pPr>
                              <w:r>
                                <w:t>Đánh giá sơ bộ</w:t>
                              </w:r>
                            </w:p>
                          </w:txbxContent>
                        </wps:txbx>
                        <wps:bodyPr rtlCol="0" anchor="ctr"/>
                      </wps:wsp>
                      <wps:wsp>
                        <wps:cNvPr id="214" name="Rectangle 214"/>
                        <wps:cNvSpPr>
                          <a:spLocks/>
                        </wps:cNvSpPr>
                        <wps:spPr bwMode="auto">
                          <a:xfrm>
                            <a:off x="143521" y="1617784"/>
                            <a:ext cx="995680" cy="495300"/>
                          </a:xfrm>
                          <a:prstGeom prst="rect">
                            <a:avLst/>
                          </a:prstGeom>
                          <a:ln/>
                        </wps:spPr>
                        <wps:style>
                          <a:lnRef idx="2">
                            <a:schemeClr val="dk1"/>
                          </a:lnRef>
                          <a:fillRef idx="1">
                            <a:schemeClr val="lt1"/>
                          </a:fillRef>
                          <a:effectRef idx="0">
                            <a:schemeClr val="dk1"/>
                          </a:effectRef>
                          <a:fontRef idx="minor">
                            <a:schemeClr val="dk1"/>
                          </a:fontRef>
                        </wps:style>
                        <wps:txbx>
                          <w:txbxContent>
                            <w:p w14:paraId="78AA27CC" w14:textId="77777777" w:rsidR="005805BE" w:rsidRDefault="005805BE" w:rsidP="005522D8">
                              <w:pPr>
                                <w:pStyle w:val="NormalLev2"/>
                                <w:rPr>
                                  <w:sz w:val="24"/>
                                  <w:szCs w:val="24"/>
                                </w:rPr>
                              </w:pPr>
                              <w:r w:rsidRPr="00461BD9">
                                <w:t>Kết</w:t>
                              </w:r>
                              <w:r>
                                <w:t xml:space="preserve"> luận của Đăng kiểm</w:t>
                              </w:r>
                            </w:p>
                          </w:txbxContent>
                        </wps:txbx>
                        <wps:bodyPr rtlCol="0" anchor="ctr"/>
                      </wps:wsp>
                      <wps:wsp>
                        <wps:cNvPr id="215" name="Rectangle 215"/>
                        <wps:cNvSpPr>
                          <a:spLocks/>
                        </wps:cNvSpPr>
                        <wps:spPr bwMode="auto">
                          <a:xfrm>
                            <a:off x="144156" y="2295329"/>
                            <a:ext cx="995680" cy="403860"/>
                          </a:xfrm>
                          <a:prstGeom prst="rect">
                            <a:avLst/>
                          </a:prstGeom>
                          <a:ln/>
                        </wps:spPr>
                        <wps:style>
                          <a:lnRef idx="2">
                            <a:schemeClr val="dk1"/>
                          </a:lnRef>
                          <a:fillRef idx="1">
                            <a:schemeClr val="lt1"/>
                          </a:fillRef>
                          <a:effectRef idx="0">
                            <a:schemeClr val="dk1"/>
                          </a:effectRef>
                          <a:fontRef idx="minor">
                            <a:schemeClr val="dk1"/>
                          </a:fontRef>
                        </wps:style>
                        <wps:txbx>
                          <w:txbxContent>
                            <w:p w14:paraId="32C5C34F" w14:textId="77777777" w:rsidR="005805BE" w:rsidRDefault="005805BE" w:rsidP="005522D8">
                              <w:pPr>
                                <w:pStyle w:val="NormalLev2"/>
                                <w:rPr>
                                  <w:sz w:val="24"/>
                                  <w:szCs w:val="24"/>
                                </w:rPr>
                              </w:pPr>
                              <w:r w:rsidRPr="00461BD9">
                                <w:t>Kiểm</w:t>
                              </w:r>
                              <w:r>
                                <w:t xml:space="preserve"> tra cơ sở</w:t>
                              </w:r>
                            </w:p>
                          </w:txbxContent>
                        </wps:txbx>
                        <wps:bodyPr rtlCol="0" anchor="ctr">
                          <a:noAutofit/>
                        </wps:bodyPr>
                      </wps:wsp>
                      <wps:wsp>
                        <wps:cNvPr id="216" name="Text Box 56"/>
                        <wps:cNvSpPr txBox="1">
                          <a:spLocks/>
                        </wps:cNvSpPr>
                        <wps:spPr bwMode="auto">
                          <a:xfrm>
                            <a:off x="1279536" y="957874"/>
                            <a:ext cx="930910" cy="325120"/>
                          </a:xfrm>
                          <a:prstGeom prst="rect">
                            <a:avLst/>
                          </a:prstGeom>
                          <a:noFill/>
                        </wps:spPr>
                        <wps:txbx>
                          <w:txbxContent>
                            <w:p w14:paraId="67E26D76" w14:textId="77777777" w:rsidR="005805BE" w:rsidRDefault="005805BE" w:rsidP="005522D8">
                              <w:pPr>
                                <w:pStyle w:val="NormalLev2"/>
                                <w:rPr>
                                  <w:sz w:val="24"/>
                                  <w:szCs w:val="24"/>
                                </w:rPr>
                              </w:pPr>
                              <w:r>
                                <w:t xml:space="preserve">Giai đoạn điều </w:t>
                              </w:r>
                              <w:r w:rsidRPr="00461BD9">
                                <w:t>tra</w:t>
                              </w:r>
                            </w:p>
                          </w:txbxContent>
                        </wps:txbx>
                        <wps:bodyPr wrap="square" rtlCol="0">
                          <a:spAutoFit/>
                        </wps:bodyPr>
                      </wps:wsp>
                      <wps:wsp>
                        <wps:cNvPr id="218" name="Straight Arrow Connector 218"/>
                        <wps:cNvCnPr/>
                        <wps:spPr>
                          <a:xfrm>
                            <a:off x="644313" y="761997"/>
                            <a:ext cx="0" cy="179070"/>
                          </a:xfrm>
                          <a:prstGeom prst="straightConnector1">
                            <a:avLst/>
                          </a:prstGeom>
                          <a:noFill/>
                          <a:ln w="6350" cap="flat" cmpd="sng" algn="ctr">
                            <a:solidFill>
                              <a:sysClr val="windowText" lastClr="000000"/>
                            </a:solidFill>
                            <a:prstDash val="solid"/>
                            <a:miter lim="800000"/>
                            <a:tailEnd type="triangle"/>
                          </a:ln>
                          <a:effectLst/>
                        </wps:spPr>
                        <wps:bodyPr/>
                      </wps:wsp>
                      <wps:wsp>
                        <wps:cNvPr id="219" name="Straight Arrow Connector 219"/>
                        <wps:cNvCnPr/>
                        <wps:spPr>
                          <a:xfrm>
                            <a:off x="644313" y="1436367"/>
                            <a:ext cx="0" cy="184785"/>
                          </a:xfrm>
                          <a:prstGeom prst="straightConnector1">
                            <a:avLst/>
                          </a:prstGeom>
                          <a:noFill/>
                          <a:ln w="6350" cap="flat" cmpd="sng" algn="ctr">
                            <a:solidFill>
                              <a:sysClr val="windowText" lastClr="000000"/>
                            </a:solidFill>
                            <a:prstDash val="solid"/>
                            <a:miter lim="800000"/>
                            <a:tailEnd type="triangle"/>
                          </a:ln>
                          <a:effectLst/>
                        </wps:spPr>
                        <wps:bodyPr/>
                      </wps:wsp>
                      <wps:wsp>
                        <wps:cNvPr id="220" name="Flowchart: Decision 220"/>
                        <wps:cNvSpPr>
                          <a:spLocks/>
                        </wps:cNvSpPr>
                        <wps:spPr bwMode="auto">
                          <a:xfrm>
                            <a:off x="29789" y="2982821"/>
                            <a:ext cx="1278890" cy="1005840"/>
                          </a:xfrm>
                          <a:prstGeom prst="flowChartDecision">
                            <a:avLst/>
                          </a:prstGeom>
                          <a:ln/>
                        </wps:spPr>
                        <wps:style>
                          <a:lnRef idx="2">
                            <a:schemeClr val="dk1"/>
                          </a:lnRef>
                          <a:fillRef idx="1">
                            <a:schemeClr val="lt1"/>
                          </a:fillRef>
                          <a:effectRef idx="0">
                            <a:schemeClr val="dk1"/>
                          </a:effectRef>
                          <a:fontRef idx="minor">
                            <a:schemeClr val="dk1"/>
                          </a:fontRef>
                        </wps:style>
                        <wps:bodyPr rtlCol="0" anchor="ctr"/>
                      </wps:wsp>
                      <wps:wsp>
                        <wps:cNvPr id="221" name="Flowchart: Alternate Process 221"/>
                        <wps:cNvSpPr>
                          <a:spLocks/>
                        </wps:cNvSpPr>
                        <wps:spPr bwMode="auto">
                          <a:xfrm>
                            <a:off x="2730282" y="3238726"/>
                            <a:ext cx="845820" cy="464820"/>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748E37CF" w14:textId="77777777" w:rsidR="005805BE" w:rsidRDefault="005805BE" w:rsidP="005522D8">
                              <w:pPr>
                                <w:pStyle w:val="NormalLev2"/>
                                <w:rPr>
                                  <w:sz w:val="24"/>
                                  <w:szCs w:val="24"/>
                                </w:rPr>
                              </w:pPr>
                              <w:r>
                                <w:t>Kết thúc</w:t>
                              </w:r>
                            </w:p>
                          </w:txbxContent>
                        </wps:txbx>
                        <wps:bodyPr rtlCol="0" anchor="ctr"/>
                      </wps:wsp>
                      <wps:wsp>
                        <wps:cNvPr id="222" name="Rectangle 222"/>
                        <wps:cNvSpPr>
                          <a:spLocks/>
                        </wps:cNvSpPr>
                        <wps:spPr bwMode="auto">
                          <a:xfrm>
                            <a:off x="20101" y="4184294"/>
                            <a:ext cx="1300480" cy="480060"/>
                          </a:xfrm>
                          <a:prstGeom prst="rect">
                            <a:avLst/>
                          </a:prstGeom>
                          <a:ln/>
                        </wps:spPr>
                        <wps:style>
                          <a:lnRef idx="2">
                            <a:schemeClr val="dk1"/>
                          </a:lnRef>
                          <a:fillRef idx="1">
                            <a:schemeClr val="lt1"/>
                          </a:fillRef>
                          <a:effectRef idx="0">
                            <a:schemeClr val="dk1"/>
                          </a:effectRef>
                          <a:fontRef idx="minor">
                            <a:schemeClr val="dk1"/>
                          </a:fontRef>
                        </wps:style>
                        <wps:txbx>
                          <w:txbxContent>
                            <w:p w14:paraId="0EFFE847" w14:textId="77777777" w:rsidR="005805BE" w:rsidRDefault="005805BE" w:rsidP="005522D8">
                              <w:pPr>
                                <w:pStyle w:val="NormalLev2"/>
                                <w:rPr>
                                  <w:sz w:val="24"/>
                                  <w:szCs w:val="24"/>
                                </w:rPr>
                              </w:pPr>
                              <w:r>
                                <w:t>Đánh giá kéo dài thời gian khai thác</w:t>
                              </w:r>
                            </w:p>
                          </w:txbxContent>
                        </wps:txbx>
                        <wps:bodyPr rtlCol="0" anchor="ctr"/>
                      </wps:wsp>
                      <wps:wsp>
                        <wps:cNvPr id="223" name="Straight Arrow Connector 223"/>
                        <wps:cNvCnPr>
                          <a:cxnSpLocks/>
                        </wps:cNvCnPr>
                        <wps:spPr bwMode="auto">
                          <a:xfrm>
                            <a:off x="660078" y="2699908"/>
                            <a:ext cx="0" cy="273880"/>
                          </a:xfrm>
                          <a:prstGeom prst="straightConnector1">
                            <a:avLst/>
                          </a:prstGeom>
                          <a:noFill/>
                          <a:ln w="6350" cap="flat" cmpd="sng" algn="ctr">
                            <a:solidFill>
                              <a:sysClr val="windowText" lastClr="000000"/>
                            </a:solidFill>
                            <a:prstDash val="solid"/>
                            <a:miter lim="800000"/>
                            <a:tailEnd type="triangle"/>
                          </a:ln>
                          <a:effectLst/>
                        </wps:spPr>
                        <wps:bodyPr/>
                      </wps:wsp>
                      <wps:wsp>
                        <wps:cNvPr id="224" name="Straight Arrow Connector 224"/>
                        <wps:cNvCnPr>
                          <a:cxnSpLocks/>
                        </wps:cNvCnPr>
                        <wps:spPr bwMode="auto">
                          <a:xfrm flipV="1">
                            <a:off x="1320582" y="3455896"/>
                            <a:ext cx="1403350" cy="13335"/>
                          </a:xfrm>
                          <a:prstGeom prst="straightConnector1">
                            <a:avLst/>
                          </a:prstGeom>
                          <a:noFill/>
                          <a:ln w="6350" cap="flat" cmpd="sng" algn="ctr">
                            <a:solidFill>
                              <a:sysClr val="windowText" lastClr="000000"/>
                            </a:solidFill>
                            <a:prstDash val="solid"/>
                            <a:miter lim="800000"/>
                            <a:tailEnd type="triangle"/>
                          </a:ln>
                          <a:effectLst/>
                        </wps:spPr>
                        <wps:bodyPr/>
                      </wps:wsp>
                      <wps:wsp>
                        <wps:cNvPr id="226" name="Rectangle 226"/>
                        <wps:cNvSpPr>
                          <a:spLocks/>
                        </wps:cNvSpPr>
                        <wps:spPr bwMode="auto">
                          <a:xfrm>
                            <a:off x="247432" y="3242891"/>
                            <a:ext cx="831850" cy="441960"/>
                          </a:xfrm>
                          <a:prstGeom prst="rect">
                            <a:avLst/>
                          </a:prstGeom>
                        </wps:spPr>
                        <wps:txbx>
                          <w:txbxContent>
                            <w:p w14:paraId="0A7EAAD0" w14:textId="77777777" w:rsidR="005805BE" w:rsidRDefault="005805BE" w:rsidP="005522D8">
                              <w:pPr>
                                <w:pStyle w:val="NormalLev2"/>
                                <w:rPr>
                                  <w:sz w:val="24"/>
                                  <w:szCs w:val="24"/>
                                </w:rPr>
                              </w:pPr>
                              <w:r>
                                <w:t>Chấp nhận kiểm tra cơ sở</w:t>
                              </w:r>
                            </w:p>
                          </w:txbxContent>
                        </wps:txbx>
                        <wps:bodyPr wrap="square">
                          <a:spAutoFit/>
                        </wps:bodyPr>
                      </wps:wsp>
                      <wps:wsp>
                        <wps:cNvPr id="227" name="Text Box 61"/>
                        <wps:cNvSpPr txBox="1">
                          <a:spLocks/>
                        </wps:cNvSpPr>
                        <wps:spPr>
                          <a:xfrm>
                            <a:off x="1676182" y="3133728"/>
                            <a:ext cx="736600" cy="208280"/>
                          </a:xfrm>
                          <a:prstGeom prst="rect">
                            <a:avLst/>
                          </a:prstGeom>
                          <a:noFill/>
                        </wps:spPr>
                        <wps:txbx>
                          <w:txbxContent>
                            <w:p w14:paraId="386B97D3" w14:textId="77777777" w:rsidR="005805BE" w:rsidRDefault="005805BE" w:rsidP="005522D8">
                              <w:pPr>
                                <w:pStyle w:val="NormalLev2"/>
                                <w:rPr>
                                  <w:sz w:val="24"/>
                                  <w:szCs w:val="24"/>
                                </w:rPr>
                              </w:pPr>
                              <w:r>
                                <w:t>Không</w:t>
                              </w:r>
                            </w:p>
                          </w:txbxContent>
                        </wps:txbx>
                        <wps:bodyPr wrap="square" rtlCol="0">
                          <a:spAutoFit/>
                        </wps:bodyPr>
                      </wps:wsp>
                      <wps:wsp>
                        <wps:cNvPr id="228" name="Text Box 64"/>
                        <wps:cNvSpPr txBox="1">
                          <a:spLocks/>
                        </wps:cNvSpPr>
                        <wps:spPr>
                          <a:xfrm>
                            <a:off x="625289" y="3969476"/>
                            <a:ext cx="428655" cy="214818"/>
                          </a:xfrm>
                          <a:prstGeom prst="rect">
                            <a:avLst/>
                          </a:prstGeom>
                          <a:noFill/>
                        </wps:spPr>
                        <wps:txbx>
                          <w:txbxContent>
                            <w:p w14:paraId="12AC3E37" w14:textId="77777777" w:rsidR="005805BE" w:rsidRDefault="005805BE" w:rsidP="005522D8">
                              <w:pPr>
                                <w:pStyle w:val="NormalLev2"/>
                                <w:rPr>
                                  <w:sz w:val="24"/>
                                  <w:szCs w:val="24"/>
                                </w:rPr>
                              </w:pPr>
                              <w:r>
                                <w:t>Có</w:t>
                              </w:r>
                            </w:p>
                          </w:txbxContent>
                        </wps:txbx>
                        <wps:bodyPr wrap="square" rtlCol="0">
                          <a:noAutofit/>
                        </wps:bodyPr>
                      </wps:wsp>
                      <wps:wsp>
                        <wps:cNvPr id="229" name="Rectangle 229"/>
                        <wps:cNvSpPr>
                          <a:spLocks/>
                        </wps:cNvSpPr>
                        <wps:spPr bwMode="auto">
                          <a:xfrm>
                            <a:off x="164161" y="4953316"/>
                            <a:ext cx="995680" cy="675640"/>
                          </a:xfrm>
                          <a:prstGeom prst="rect">
                            <a:avLst/>
                          </a:prstGeom>
                          <a:ln/>
                        </wps:spPr>
                        <wps:style>
                          <a:lnRef idx="2">
                            <a:schemeClr val="dk1"/>
                          </a:lnRef>
                          <a:fillRef idx="1">
                            <a:schemeClr val="lt1"/>
                          </a:fillRef>
                          <a:effectRef idx="0">
                            <a:schemeClr val="dk1"/>
                          </a:effectRef>
                          <a:fontRef idx="minor">
                            <a:schemeClr val="dk1"/>
                          </a:fontRef>
                        </wps:style>
                        <wps:txbx>
                          <w:txbxContent>
                            <w:p w14:paraId="74DB7F2C" w14:textId="77777777" w:rsidR="005805BE" w:rsidRDefault="005805BE" w:rsidP="005522D8">
                              <w:pPr>
                                <w:pStyle w:val="NormalLev2"/>
                                <w:rPr>
                                  <w:sz w:val="24"/>
                                  <w:szCs w:val="24"/>
                                </w:rPr>
                              </w:pPr>
                              <w:r>
                                <w:t>Thẩm định các đánh giá được cung cấp</w:t>
                              </w:r>
                            </w:p>
                          </w:txbxContent>
                        </wps:txbx>
                        <wps:bodyPr rtlCol="0" anchor="ctr">
                          <a:noAutofit/>
                        </wps:bodyPr>
                      </wps:wsp>
                      <wps:wsp>
                        <wps:cNvPr id="230" name="Flowchart: Decision 230"/>
                        <wps:cNvSpPr>
                          <a:spLocks/>
                        </wps:cNvSpPr>
                        <wps:spPr bwMode="auto">
                          <a:xfrm>
                            <a:off x="74408" y="5826240"/>
                            <a:ext cx="1209675" cy="759460"/>
                          </a:xfrm>
                          <a:prstGeom prst="flowChartDecision">
                            <a:avLst/>
                          </a:prstGeom>
                          <a:ln/>
                        </wps:spPr>
                        <wps:style>
                          <a:lnRef idx="2">
                            <a:schemeClr val="dk1"/>
                          </a:lnRef>
                          <a:fillRef idx="1">
                            <a:schemeClr val="lt1"/>
                          </a:fillRef>
                          <a:effectRef idx="0">
                            <a:schemeClr val="dk1"/>
                          </a:effectRef>
                          <a:fontRef idx="minor">
                            <a:schemeClr val="dk1"/>
                          </a:fontRef>
                        </wps:style>
                        <wps:bodyPr rtlCol="0" anchor="ctr"/>
                      </wps:wsp>
                      <wps:wsp>
                        <wps:cNvPr id="231" name="Rectangle 231"/>
                        <wps:cNvSpPr>
                          <a:spLocks/>
                        </wps:cNvSpPr>
                        <wps:spPr bwMode="auto">
                          <a:xfrm>
                            <a:off x="1499328" y="5826756"/>
                            <a:ext cx="823250" cy="759460"/>
                          </a:xfrm>
                          <a:prstGeom prst="rect">
                            <a:avLst/>
                          </a:prstGeom>
                          <a:ln/>
                        </wps:spPr>
                        <wps:style>
                          <a:lnRef idx="2">
                            <a:schemeClr val="dk1"/>
                          </a:lnRef>
                          <a:fillRef idx="1">
                            <a:schemeClr val="lt1"/>
                          </a:fillRef>
                          <a:effectRef idx="0">
                            <a:schemeClr val="dk1"/>
                          </a:effectRef>
                          <a:fontRef idx="minor">
                            <a:schemeClr val="dk1"/>
                          </a:fontRef>
                        </wps:style>
                        <wps:bodyPr rtlCol="0" anchor="ctr"/>
                      </wps:wsp>
                      <wps:wsp>
                        <wps:cNvPr id="232" name="Rectangle 232"/>
                        <wps:cNvSpPr>
                          <a:spLocks/>
                        </wps:cNvSpPr>
                        <wps:spPr bwMode="auto">
                          <a:xfrm>
                            <a:off x="272528" y="5888087"/>
                            <a:ext cx="831850" cy="441960"/>
                          </a:xfrm>
                          <a:prstGeom prst="rect">
                            <a:avLst/>
                          </a:prstGeom>
                        </wps:spPr>
                        <wps:txbx>
                          <w:txbxContent>
                            <w:p w14:paraId="23AAA7DB" w14:textId="77777777" w:rsidR="005805BE" w:rsidRDefault="005805BE" w:rsidP="005522D8">
                              <w:pPr>
                                <w:pStyle w:val="NormalLev2"/>
                                <w:rPr>
                                  <w:sz w:val="24"/>
                                  <w:szCs w:val="24"/>
                                </w:rPr>
                              </w:pPr>
                              <w:r>
                                <w:t>Sự thỏa mãn của việc thẩm định</w:t>
                              </w:r>
                            </w:p>
                          </w:txbxContent>
                        </wps:txbx>
                        <wps:bodyPr wrap="square">
                          <a:spAutoFit/>
                        </wps:bodyPr>
                      </wps:wsp>
                      <wps:wsp>
                        <wps:cNvPr id="233" name="Rectangle 233"/>
                        <wps:cNvSpPr>
                          <a:spLocks/>
                        </wps:cNvSpPr>
                        <wps:spPr bwMode="auto">
                          <a:xfrm>
                            <a:off x="1539019" y="5837810"/>
                            <a:ext cx="831850" cy="441960"/>
                          </a:xfrm>
                          <a:prstGeom prst="rect">
                            <a:avLst/>
                          </a:prstGeom>
                        </wps:spPr>
                        <wps:txbx>
                          <w:txbxContent>
                            <w:p w14:paraId="64F6538C" w14:textId="77777777" w:rsidR="005805BE" w:rsidRDefault="005805BE" w:rsidP="005522D8">
                              <w:pPr>
                                <w:pStyle w:val="NormalLev2"/>
                                <w:rPr>
                                  <w:sz w:val="24"/>
                                  <w:szCs w:val="24"/>
                                </w:rPr>
                              </w:pPr>
                              <w:r>
                                <w:t>Các điều kiện cho việc chấp nhận LE</w:t>
                              </w:r>
                            </w:p>
                          </w:txbxContent>
                        </wps:txbx>
                        <wps:bodyPr wrap="square">
                          <a:spAutoFit/>
                        </wps:bodyPr>
                      </wps:wsp>
                      <wps:wsp>
                        <wps:cNvPr id="236" name="Text Box 67"/>
                        <wps:cNvSpPr txBox="1">
                          <a:spLocks/>
                        </wps:cNvSpPr>
                        <wps:spPr>
                          <a:xfrm>
                            <a:off x="1225991" y="5950193"/>
                            <a:ext cx="349250" cy="208280"/>
                          </a:xfrm>
                          <a:prstGeom prst="rect">
                            <a:avLst/>
                          </a:prstGeom>
                          <a:noFill/>
                        </wps:spPr>
                        <wps:txbx>
                          <w:txbxContent>
                            <w:p w14:paraId="58F01DA4" w14:textId="77777777" w:rsidR="005805BE" w:rsidRDefault="005805BE" w:rsidP="005522D8">
                              <w:pPr>
                                <w:pStyle w:val="NormalLev2"/>
                                <w:rPr>
                                  <w:sz w:val="24"/>
                                  <w:szCs w:val="24"/>
                                </w:rPr>
                              </w:pPr>
                              <w:r w:rsidRPr="00591C72">
                                <w:t>Có</w:t>
                              </w:r>
                            </w:p>
                          </w:txbxContent>
                        </wps:txbx>
                        <wps:bodyPr wrap="square" rtlCol="0">
                          <a:spAutoFit/>
                        </wps:bodyPr>
                      </wps:wsp>
                      <wps:wsp>
                        <wps:cNvPr id="237" name="Text Box 70"/>
                        <wps:cNvSpPr txBox="1">
                          <a:spLocks/>
                        </wps:cNvSpPr>
                        <wps:spPr>
                          <a:xfrm>
                            <a:off x="624035" y="6622566"/>
                            <a:ext cx="570230" cy="208280"/>
                          </a:xfrm>
                          <a:prstGeom prst="rect">
                            <a:avLst/>
                          </a:prstGeom>
                          <a:noFill/>
                        </wps:spPr>
                        <wps:txbx>
                          <w:txbxContent>
                            <w:p w14:paraId="0EADF91E" w14:textId="77777777" w:rsidR="005805BE" w:rsidRDefault="005805BE" w:rsidP="005522D8">
                              <w:pPr>
                                <w:pStyle w:val="NormalLev2"/>
                                <w:rPr>
                                  <w:sz w:val="24"/>
                                  <w:szCs w:val="24"/>
                                </w:rPr>
                              </w:pPr>
                              <w:r>
                                <w:t>Không</w:t>
                              </w:r>
                            </w:p>
                          </w:txbxContent>
                        </wps:txbx>
                        <wps:bodyPr wrap="square" rtlCol="0">
                          <a:spAutoFit/>
                        </wps:bodyPr>
                      </wps:wsp>
                      <wps:wsp>
                        <wps:cNvPr id="242" name="Straight Arrow Connector 242"/>
                        <wps:cNvCnPr>
                          <a:cxnSpLocks/>
                        </wps:cNvCnPr>
                        <wps:spPr bwMode="auto">
                          <a:xfrm>
                            <a:off x="1174268" y="5223445"/>
                            <a:ext cx="172085" cy="0"/>
                          </a:xfrm>
                          <a:prstGeom prst="straightConnector1">
                            <a:avLst/>
                          </a:prstGeom>
                          <a:noFill/>
                          <a:ln w="6350" cap="flat" cmpd="sng" algn="ctr">
                            <a:solidFill>
                              <a:sysClr val="windowText" lastClr="000000"/>
                            </a:solidFill>
                            <a:prstDash val="solid"/>
                            <a:miter lim="800000"/>
                            <a:tailEnd type="triangle"/>
                          </a:ln>
                          <a:effectLst/>
                        </wps:spPr>
                        <wps:bodyPr/>
                      </wps:wsp>
                      <wps:wsp>
                        <wps:cNvPr id="243" name="Straight Arrow Connector 243"/>
                        <wps:cNvCnPr>
                          <a:cxnSpLocks/>
                        </wps:cNvCnPr>
                        <wps:spPr bwMode="auto">
                          <a:xfrm>
                            <a:off x="1279431" y="6203260"/>
                            <a:ext cx="223520" cy="0"/>
                          </a:xfrm>
                          <a:prstGeom prst="straightConnector1">
                            <a:avLst/>
                          </a:prstGeom>
                          <a:noFill/>
                          <a:ln w="6350" cap="flat" cmpd="sng" algn="ctr">
                            <a:solidFill>
                              <a:sysClr val="windowText" lastClr="000000"/>
                            </a:solidFill>
                            <a:prstDash val="solid"/>
                            <a:miter lim="800000"/>
                            <a:tailEnd type="triangle"/>
                          </a:ln>
                          <a:effectLst/>
                        </wps:spPr>
                        <wps:bodyPr/>
                      </wps:wsp>
                      <wps:wsp>
                        <wps:cNvPr id="244" name="Rectangle 244"/>
                        <wps:cNvSpPr>
                          <a:spLocks/>
                        </wps:cNvSpPr>
                        <wps:spPr bwMode="auto">
                          <a:xfrm>
                            <a:off x="208451" y="6847205"/>
                            <a:ext cx="910590" cy="816610"/>
                          </a:xfrm>
                          <a:prstGeom prst="rect">
                            <a:avLst/>
                          </a:prstGeom>
                          <a:ln/>
                        </wps:spPr>
                        <wps:style>
                          <a:lnRef idx="2">
                            <a:schemeClr val="dk1"/>
                          </a:lnRef>
                          <a:fillRef idx="1">
                            <a:schemeClr val="lt1"/>
                          </a:fillRef>
                          <a:effectRef idx="0">
                            <a:schemeClr val="dk1"/>
                          </a:effectRef>
                          <a:fontRef idx="minor">
                            <a:schemeClr val="dk1"/>
                          </a:fontRef>
                        </wps:style>
                        <wps:txbx>
                          <w:txbxContent>
                            <w:p w14:paraId="433AB3E3" w14:textId="77777777" w:rsidR="005805BE" w:rsidRDefault="005805BE" w:rsidP="005522D8">
                              <w:pPr>
                                <w:pStyle w:val="NormalLev2"/>
                                <w:rPr>
                                  <w:sz w:val="24"/>
                                  <w:szCs w:val="24"/>
                                </w:rPr>
                              </w:pPr>
                              <w:r>
                                <w:t>Hồ sơ bổ sung/ các hành động được yêu cầu</w:t>
                              </w:r>
                            </w:p>
                          </w:txbxContent>
                        </wps:txbx>
                        <wps:bodyPr rtlCol="0" anchor="ctr">
                          <a:noAutofit/>
                        </wps:bodyPr>
                      </wps:wsp>
                      <wps:wsp>
                        <wps:cNvPr id="245" name="Straight Arrow Connector 245"/>
                        <wps:cNvCnPr>
                          <a:cxnSpLocks/>
                        </wps:cNvCnPr>
                        <wps:spPr bwMode="auto">
                          <a:xfrm>
                            <a:off x="666043" y="6582255"/>
                            <a:ext cx="0" cy="256519"/>
                          </a:xfrm>
                          <a:prstGeom prst="straightConnector1">
                            <a:avLst/>
                          </a:prstGeom>
                          <a:noFill/>
                          <a:ln w="6350" cap="flat" cmpd="sng" algn="ctr">
                            <a:solidFill>
                              <a:sysClr val="windowText" lastClr="000000"/>
                            </a:solidFill>
                            <a:prstDash val="solid"/>
                            <a:miter lim="800000"/>
                            <a:tailEnd type="triangle"/>
                          </a:ln>
                          <a:effectLst/>
                        </wps:spPr>
                        <wps:bodyPr/>
                      </wps:wsp>
                      <wps:wsp>
                        <wps:cNvPr id="246" name="Rectangle 246"/>
                        <wps:cNvSpPr>
                          <a:spLocks/>
                        </wps:cNvSpPr>
                        <wps:spPr bwMode="auto">
                          <a:xfrm>
                            <a:off x="2626079" y="5967239"/>
                            <a:ext cx="691417" cy="463550"/>
                          </a:xfrm>
                          <a:prstGeom prst="rect">
                            <a:avLst/>
                          </a:prstGeom>
                          <a:ln/>
                        </wps:spPr>
                        <wps:style>
                          <a:lnRef idx="2">
                            <a:schemeClr val="dk1"/>
                          </a:lnRef>
                          <a:fillRef idx="1">
                            <a:schemeClr val="lt1"/>
                          </a:fillRef>
                          <a:effectRef idx="0">
                            <a:schemeClr val="dk1"/>
                          </a:effectRef>
                          <a:fontRef idx="minor">
                            <a:schemeClr val="dk1"/>
                          </a:fontRef>
                        </wps:style>
                        <wps:bodyPr rtlCol="0" anchor="ctr"/>
                      </wps:wsp>
                      <wps:wsp>
                        <wps:cNvPr id="247" name="Flowchart: Decision 247"/>
                        <wps:cNvSpPr>
                          <a:spLocks/>
                        </wps:cNvSpPr>
                        <wps:spPr bwMode="auto">
                          <a:xfrm>
                            <a:off x="3541960" y="5845954"/>
                            <a:ext cx="963295" cy="706120"/>
                          </a:xfrm>
                          <a:prstGeom prst="flowChartDecision">
                            <a:avLst/>
                          </a:prstGeom>
                          <a:ln/>
                        </wps:spPr>
                        <wps:style>
                          <a:lnRef idx="2">
                            <a:schemeClr val="dk1"/>
                          </a:lnRef>
                          <a:fillRef idx="1">
                            <a:schemeClr val="lt1"/>
                          </a:fillRef>
                          <a:effectRef idx="0">
                            <a:schemeClr val="dk1"/>
                          </a:effectRef>
                          <a:fontRef idx="minor">
                            <a:schemeClr val="dk1"/>
                          </a:fontRef>
                        </wps:style>
                        <wps:bodyPr rtlCol="0" anchor="ctr"/>
                      </wps:wsp>
                      <wps:wsp>
                        <wps:cNvPr id="248" name="Rectangle 248"/>
                        <wps:cNvSpPr>
                          <a:spLocks/>
                        </wps:cNvSpPr>
                        <wps:spPr bwMode="auto">
                          <a:xfrm>
                            <a:off x="3616255" y="5956531"/>
                            <a:ext cx="831850" cy="325120"/>
                          </a:xfrm>
                          <a:prstGeom prst="rect">
                            <a:avLst/>
                          </a:prstGeom>
                        </wps:spPr>
                        <wps:txbx>
                          <w:txbxContent>
                            <w:p w14:paraId="3E13E9F3" w14:textId="77777777" w:rsidR="005805BE" w:rsidRDefault="005805BE" w:rsidP="005522D8">
                              <w:pPr>
                                <w:pStyle w:val="NormalLev2"/>
                                <w:rPr>
                                  <w:sz w:val="24"/>
                                  <w:szCs w:val="24"/>
                                </w:rPr>
                              </w:pPr>
                              <w:r>
                                <w:t>Các điều kiện đáp ứng</w:t>
                              </w:r>
                            </w:p>
                          </w:txbxContent>
                        </wps:txbx>
                        <wps:bodyPr wrap="square">
                          <a:spAutoFit/>
                        </wps:bodyPr>
                      </wps:wsp>
                      <wps:wsp>
                        <wps:cNvPr id="249" name="Rectangle 249"/>
                        <wps:cNvSpPr>
                          <a:spLocks/>
                        </wps:cNvSpPr>
                        <wps:spPr bwMode="auto">
                          <a:xfrm>
                            <a:off x="4757789" y="5723237"/>
                            <a:ext cx="726440" cy="948055"/>
                          </a:xfrm>
                          <a:prstGeom prst="rect">
                            <a:avLst/>
                          </a:prstGeom>
                          <a:ln/>
                        </wps:spPr>
                        <wps:style>
                          <a:lnRef idx="2">
                            <a:schemeClr val="dk1"/>
                          </a:lnRef>
                          <a:fillRef idx="1">
                            <a:schemeClr val="lt1"/>
                          </a:fillRef>
                          <a:effectRef idx="0">
                            <a:schemeClr val="dk1"/>
                          </a:effectRef>
                          <a:fontRef idx="minor">
                            <a:schemeClr val="dk1"/>
                          </a:fontRef>
                        </wps:style>
                        <wps:bodyPr rtlCol="0" anchor="ctr"/>
                      </wps:wsp>
                      <wps:wsp>
                        <wps:cNvPr id="250" name="Straight Arrow Connector 250"/>
                        <wps:cNvCnPr>
                          <a:cxnSpLocks/>
                        </wps:cNvCnPr>
                        <wps:spPr bwMode="auto">
                          <a:xfrm flipV="1">
                            <a:off x="2322821" y="6199014"/>
                            <a:ext cx="304165" cy="1905"/>
                          </a:xfrm>
                          <a:prstGeom prst="straightConnector1">
                            <a:avLst/>
                          </a:prstGeom>
                          <a:noFill/>
                          <a:ln w="6350" cap="flat" cmpd="sng" algn="ctr">
                            <a:solidFill>
                              <a:sysClr val="windowText" lastClr="000000"/>
                            </a:solidFill>
                            <a:prstDash val="solid"/>
                            <a:miter lim="800000"/>
                            <a:tailEnd type="triangle"/>
                          </a:ln>
                          <a:effectLst/>
                        </wps:spPr>
                        <wps:bodyPr/>
                      </wps:wsp>
                      <wps:wsp>
                        <wps:cNvPr id="251" name="Straight Arrow Connector 251"/>
                        <wps:cNvCnPr>
                          <a:cxnSpLocks/>
                        </wps:cNvCnPr>
                        <wps:spPr bwMode="auto">
                          <a:xfrm>
                            <a:off x="4490396" y="6191394"/>
                            <a:ext cx="258679" cy="0"/>
                          </a:xfrm>
                          <a:prstGeom prst="straightConnector1">
                            <a:avLst/>
                          </a:prstGeom>
                          <a:noFill/>
                          <a:ln w="6350" cap="flat" cmpd="sng" algn="ctr">
                            <a:solidFill>
                              <a:sysClr val="windowText" lastClr="000000"/>
                            </a:solidFill>
                            <a:prstDash val="solid"/>
                            <a:miter lim="800000"/>
                            <a:tailEnd type="triangle"/>
                          </a:ln>
                          <a:effectLst/>
                        </wps:spPr>
                        <wps:bodyPr/>
                      </wps:wsp>
                      <wps:wsp>
                        <wps:cNvPr id="252" name="Rectangle 252"/>
                        <wps:cNvSpPr>
                          <a:spLocks/>
                        </wps:cNvSpPr>
                        <wps:spPr bwMode="auto">
                          <a:xfrm>
                            <a:off x="4703537" y="5788007"/>
                            <a:ext cx="831850" cy="918845"/>
                          </a:xfrm>
                          <a:prstGeom prst="rect">
                            <a:avLst/>
                          </a:prstGeom>
                        </wps:spPr>
                        <wps:txbx>
                          <w:txbxContent>
                            <w:p w14:paraId="1D02EAFE" w14:textId="77777777" w:rsidR="005805BE" w:rsidRDefault="005805BE" w:rsidP="005522D8">
                              <w:pPr>
                                <w:pStyle w:val="NormalLev2"/>
                                <w:rPr>
                                  <w:sz w:val="24"/>
                                  <w:szCs w:val="24"/>
                                </w:rPr>
                              </w:pPr>
                              <w:r>
                                <w:t>Cấp lại dấu hiệu phân cấp và giấy chứng nhận</w:t>
                              </w:r>
                            </w:p>
                          </w:txbxContent>
                        </wps:txbx>
                        <wps:bodyPr wrap="square">
                          <a:noAutofit/>
                        </wps:bodyPr>
                      </wps:wsp>
                      <wps:wsp>
                        <wps:cNvPr id="253" name="Elbow Connector 253"/>
                        <wps:cNvCnPr/>
                        <wps:spPr>
                          <a:xfrm flipH="1" flipV="1">
                            <a:off x="3027914" y="6423804"/>
                            <a:ext cx="980440" cy="577850"/>
                          </a:xfrm>
                          <a:prstGeom prst="bentConnector3">
                            <a:avLst>
                              <a:gd name="adj1" fmla="val 100421"/>
                            </a:avLst>
                          </a:prstGeom>
                          <a:noFill/>
                          <a:ln w="12700" cap="flat" cmpd="sng" algn="ctr">
                            <a:solidFill>
                              <a:schemeClr val="tx1"/>
                            </a:solidFill>
                            <a:prstDash val="solid"/>
                            <a:miter lim="800000"/>
                            <a:tailEnd type="triangle"/>
                          </a:ln>
                          <a:effectLst/>
                        </wps:spPr>
                        <wps:bodyPr/>
                      </wps:wsp>
                      <wps:wsp>
                        <wps:cNvPr id="254" name="Text Box 76"/>
                        <wps:cNvSpPr txBox="1">
                          <a:spLocks/>
                        </wps:cNvSpPr>
                        <wps:spPr>
                          <a:xfrm>
                            <a:off x="4352247" y="5971769"/>
                            <a:ext cx="349250" cy="208280"/>
                          </a:xfrm>
                          <a:prstGeom prst="rect">
                            <a:avLst/>
                          </a:prstGeom>
                          <a:noFill/>
                        </wps:spPr>
                        <wps:txbx>
                          <w:txbxContent>
                            <w:p w14:paraId="13FDD257" w14:textId="77777777" w:rsidR="005805BE" w:rsidRDefault="005805BE" w:rsidP="005522D8">
                              <w:pPr>
                                <w:pStyle w:val="NormalLev2"/>
                                <w:rPr>
                                  <w:sz w:val="24"/>
                                  <w:szCs w:val="24"/>
                                </w:rPr>
                              </w:pPr>
                              <w:r>
                                <w:t>Có</w:t>
                              </w:r>
                            </w:p>
                          </w:txbxContent>
                        </wps:txbx>
                        <wps:bodyPr wrap="square" rtlCol="0">
                          <a:spAutoFit/>
                        </wps:bodyPr>
                      </wps:wsp>
                      <wps:wsp>
                        <wps:cNvPr id="255" name="Text Box 77"/>
                        <wps:cNvSpPr txBox="1">
                          <a:spLocks/>
                        </wps:cNvSpPr>
                        <wps:spPr>
                          <a:xfrm>
                            <a:off x="3151138" y="6785692"/>
                            <a:ext cx="620395" cy="208280"/>
                          </a:xfrm>
                          <a:prstGeom prst="rect">
                            <a:avLst/>
                          </a:prstGeom>
                          <a:noFill/>
                        </wps:spPr>
                        <wps:txbx>
                          <w:txbxContent>
                            <w:p w14:paraId="0B7B12B3" w14:textId="77777777" w:rsidR="005805BE" w:rsidRDefault="005805BE" w:rsidP="005522D8">
                              <w:pPr>
                                <w:pStyle w:val="NormalLev2"/>
                                <w:rPr>
                                  <w:sz w:val="24"/>
                                  <w:szCs w:val="24"/>
                                </w:rPr>
                              </w:pPr>
                              <w:r>
                                <w:t>Không</w:t>
                              </w:r>
                            </w:p>
                          </w:txbxContent>
                        </wps:txbx>
                        <wps:bodyPr wrap="square" rtlCol="0">
                          <a:spAutoFit/>
                        </wps:bodyPr>
                      </wps:wsp>
                      <wps:wsp>
                        <wps:cNvPr id="258" name="Straight Arrow Connector 258"/>
                        <wps:cNvCnPr>
                          <a:cxnSpLocks/>
                        </wps:cNvCnPr>
                        <wps:spPr bwMode="auto">
                          <a:xfrm>
                            <a:off x="3310370" y="6193534"/>
                            <a:ext cx="224004" cy="0"/>
                          </a:xfrm>
                          <a:prstGeom prst="straightConnector1">
                            <a:avLst/>
                          </a:prstGeom>
                          <a:noFill/>
                          <a:ln w="6350" cap="flat" cmpd="sng" algn="ctr">
                            <a:solidFill>
                              <a:sysClr val="windowText" lastClr="000000"/>
                            </a:solidFill>
                            <a:prstDash val="solid"/>
                            <a:miter lim="800000"/>
                            <a:tailEnd type="triangle"/>
                          </a:ln>
                          <a:effectLst/>
                        </wps:spPr>
                        <wps:bodyPr/>
                      </wps:wsp>
                      <wps:wsp>
                        <wps:cNvPr id="259" name="Straight Connector 259"/>
                        <wps:cNvCnPr/>
                        <wps:spPr>
                          <a:xfrm flipV="1">
                            <a:off x="4008354" y="6554085"/>
                            <a:ext cx="0" cy="450850"/>
                          </a:xfrm>
                          <a:prstGeom prst="line">
                            <a:avLst/>
                          </a:prstGeom>
                          <a:noFill/>
                          <a:ln w="12700" cap="flat" cmpd="sng" algn="ctr">
                            <a:solidFill>
                              <a:schemeClr val="tx1"/>
                            </a:solidFill>
                            <a:prstDash val="solid"/>
                            <a:miter lim="800000"/>
                          </a:ln>
                          <a:effectLst/>
                        </wps:spPr>
                        <wps:bodyPr/>
                      </wps:wsp>
                      <wps:wsp>
                        <wps:cNvPr id="260" name="Rectangle 260"/>
                        <wps:cNvSpPr>
                          <a:spLocks/>
                        </wps:cNvSpPr>
                        <wps:spPr bwMode="auto">
                          <a:xfrm>
                            <a:off x="2590937" y="5947887"/>
                            <a:ext cx="782955" cy="441960"/>
                          </a:xfrm>
                          <a:prstGeom prst="rect">
                            <a:avLst/>
                          </a:prstGeom>
                        </wps:spPr>
                        <wps:txbx>
                          <w:txbxContent>
                            <w:p w14:paraId="0B890E42" w14:textId="77777777" w:rsidR="005805BE" w:rsidRDefault="005805BE" w:rsidP="005522D8">
                              <w:pPr>
                                <w:pStyle w:val="NormalLev2"/>
                                <w:rPr>
                                  <w:sz w:val="24"/>
                                  <w:szCs w:val="24"/>
                                </w:rPr>
                              </w:pPr>
                              <w:r>
                                <w:t>Các điều kiện được thực hiện</w:t>
                              </w:r>
                            </w:p>
                          </w:txbxContent>
                        </wps:txbx>
                        <wps:bodyPr wrap="square">
                          <a:spAutoFit/>
                        </wps:bodyPr>
                      </wps:wsp>
                      <wps:wsp>
                        <wps:cNvPr id="263" name="Straight Arrow Connector 263"/>
                        <wps:cNvCnPr/>
                        <wps:spPr>
                          <a:xfrm>
                            <a:off x="656768" y="2105853"/>
                            <a:ext cx="0" cy="184785"/>
                          </a:xfrm>
                          <a:prstGeom prst="straightConnector1">
                            <a:avLst/>
                          </a:prstGeom>
                          <a:noFill/>
                          <a:ln w="6350" cap="flat" cmpd="sng" algn="ctr">
                            <a:solidFill>
                              <a:sysClr val="windowText" lastClr="000000"/>
                            </a:solidFill>
                            <a:prstDash val="solid"/>
                            <a:miter lim="800000"/>
                            <a:tailEnd type="triangle"/>
                          </a:ln>
                          <a:effectLst/>
                        </wps:spPr>
                        <wps:bodyPr/>
                      </wps:wsp>
                      <wps:wsp>
                        <wps:cNvPr id="264" name="Straight Arrow Connector 264"/>
                        <wps:cNvCnPr/>
                        <wps:spPr>
                          <a:xfrm>
                            <a:off x="669012" y="3988661"/>
                            <a:ext cx="0" cy="184785"/>
                          </a:xfrm>
                          <a:prstGeom prst="straightConnector1">
                            <a:avLst/>
                          </a:prstGeom>
                          <a:noFill/>
                          <a:ln w="6350" cap="flat" cmpd="sng" algn="ctr">
                            <a:solidFill>
                              <a:sysClr val="windowText" lastClr="000000"/>
                            </a:solidFill>
                            <a:prstDash val="solid"/>
                            <a:miter lim="800000"/>
                            <a:tailEnd type="triangle"/>
                          </a:ln>
                          <a:effectLst/>
                        </wps:spPr>
                        <wps:bodyPr/>
                      </wps:wsp>
                      <wps:wsp>
                        <wps:cNvPr id="265" name="Straight Arrow Connector 265"/>
                        <wps:cNvCnPr>
                          <a:cxnSpLocks/>
                        </wps:cNvCnPr>
                        <wps:spPr bwMode="auto">
                          <a:xfrm>
                            <a:off x="649471" y="4664354"/>
                            <a:ext cx="0" cy="273685"/>
                          </a:xfrm>
                          <a:prstGeom prst="straightConnector1">
                            <a:avLst/>
                          </a:prstGeom>
                          <a:noFill/>
                          <a:ln w="6350" cap="flat" cmpd="sng" algn="ctr">
                            <a:solidFill>
                              <a:sysClr val="windowText" lastClr="000000"/>
                            </a:solidFill>
                            <a:prstDash val="solid"/>
                            <a:miter lim="800000"/>
                            <a:tailEnd type="triangle"/>
                          </a:ln>
                          <a:effectLst/>
                        </wps:spPr>
                        <wps:bodyPr/>
                      </wps:wsp>
                      <wps:wsp>
                        <wps:cNvPr id="266" name="Straight Arrow Connector 266"/>
                        <wps:cNvCnPr/>
                        <wps:spPr>
                          <a:xfrm>
                            <a:off x="673992" y="5628956"/>
                            <a:ext cx="0" cy="184785"/>
                          </a:xfrm>
                          <a:prstGeom prst="straightConnector1">
                            <a:avLst/>
                          </a:prstGeom>
                          <a:noFill/>
                          <a:ln w="6350" cap="flat" cmpd="sng" algn="ctr">
                            <a:solidFill>
                              <a:sysClr val="windowText" lastClr="000000"/>
                            </a:solidFill>
                            <a:prstDash val="solid"/>
                            <a:miter lim="800000"/>
                            <a:tailEnd type="triangle"/>
                          </a:ln>
                          <a:effectLst/>
                        </wps:spPr>
                        <wps:bodyPr/>
                      </wps:wsp>
                      <wps:wsp>
                        <wps:cNvPr id="268" name="Text Box 81"/>
                        <wps:cNvSpPr txBox="1">
                          <a:spLocks/>
                        </wps:cNvSpPr>
                        <wps:spPr>
                          <a:xfrm>
                            <a:off x="2883444" y="7426325"/>
                            <a:ext cx="1407160" cy="214878"/>
                          </a:xfrm>
                          <a:prstGeom prst="rect">
                            <a:avLst/>
                          </a:prstGeom>
                          <a:noFill/>
                        </wps:spPr>
                        <wps:txbx>
                          <w:txbxContent>
                            <w:p w14:paraId="23F4BA6B" w14:textId="77777777" w:rsidR="005805BE" w:rsidRDefault="005805BE" w:rsidP="005522D8">
                              <w:pPr>
                                <w:pStyle w:val="NormalLev2"/>
                                <w:rPr>
                                  <w:sz w:val="24"/>
                                  <w:szCs w:val="24"/>
                                </w:rPr>
                              </w:pPr>
                              <w:r>
                                <w:t>Giai đoạn thực hiện</w:t>
                              </w:r>
                            </w:p>
                          </w:txbxContent>
                        </wps:txbx>
                        <wps:bodyPr wrap="square" rtlCol="0">
                          <a:noAutofit/>
                        </wps:bodyPr>
                      </wps:wsp>
                      <wps:wsp>
                        <wps:cNvPr id="269" name="Text Box 79"/>
                        <wps:cNvSpPr txBox="1">
                          <a:spLocks/>
                        </wps:cNvSpPr>
                        <wps:spPr>
                          <a:xfrm>
                            <a:off x="1104378" y="7383882"/>
                            <a:ext cx="1327785" cy="241418"/>
                          </a:xfrm>
                          <a:prstGeom prst="rect">
                            <a:avLst/>
                          </a:prstGeom>
                          <a:noFill/>
                        </wps:spPr>
                        <wps:txbx>
                          <w:txbxContent>
                            <w:p w14:paraId="7EA05670" w14:textId="77777777" w:rsidR="005805BE" w:rsidRDefault="005805BE" w:rsidP="005522D8">
                              <w:pPr>
                                <w:pStyle w:val="NormalLev2"/>
                                <w:rPr>
                                  <w:sz w:val="24"/>
                                  <w:szCs w:val="24"/>
                                </w:rPr>
                              </w:pPr>
                              <w:r>
                                <w:t>Giai đoạn xác định</w:t>
                              </w:r>
                            </w:p>
                          </w:txbxContent>
                        </wps:txbx>
                        <wps:bodyPr wrap="square" rtlCol="0">
                          <a:noAutofit/>
                        </wps:bodyPr>
                      </wps:wsp>
                    </wpc:wpc>
                  </a:graphicData>
                </a:graphic>
              </wp:inline>
            </w:drawing>
          </mc:Choice>
          <mc:Fallback>
            <w:pict>
              <v:group w14:anchorId="3016E0FB" id="Canvas 257" o:spid="_x0000_s1026" editas="canvas" style="width:438.65pt;height:607.3pt;mso-position-horizontal-relative:char;mso-position-vertical-relative:line" coordsize="55708,7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s0AWwwAAD9rAAAOAAAAZHJzL2Uyb0RvYy54bWzsXdty28gRfU9V/gHF91iYwWAAqExvOfI6&#10;edgkrtUm7xAJSsyCAAPApvT3OT0zGIAkeJFJ0eAW9KDiBfc+0336dM/w/U/Pi9T5lhTlPM/GI/bO&#10;HTlJNsmn8+xxPPr3b5//Eo6csoqzaZzmWTIevSTl6KcPf/7T+9XyNuH5U55Ok8LBQbLydrUcj56q&#10;anl7c1NOnpJFXL7Ll0mGL2d5sYgrvC0eb6ZFvMLRF+kNd115s8qL6bLIJ0lZ4tNP+svRB3X82SyZ&#10;VP+azcqkctLxCNdWqf+F+v9A/28+vI9vH4t4+TSfmMuIv+MqFvE8w0ntoT7FVex8LeZbh1rMJ0Ve&#10;5rPq3SRf3OSz2XySqHvA3TB3427u4uxbXKqbmeDp1BeIV2c87sMjngEOebuCMRK6hzSj/2Wezqef&#10;52mq3pA9kru0cL7FeJIPj4ye3M3aVnhHe960jrVawqrl0tq3PO2675/iZaIeR3k7+ee3L4Uzn45H&#10;XAYjJ4sXQNevsHecPaaJQx+q+1Jb3i+/FOo2lr/kk99LunS6NBxDf0NvSmzjPKz+kU9xoPhrlSt7&#10;Ps+KBe0JSznPOJfPXB4ASC/jkQhZwAKpIZQ8V86ENmAs8MJo5EywBQ/DQHqheVT1oZZFWf0tyRcO&#10;vRiPClyzOlX87Zey0k+13mTbDi+lNQJGwTRfjZw0Lit8OB59Vn/bhiG7OKvxKPK5jwuLMcxmaVzh&#10;5WKJ51dmjyMnTh8xfidVoS5l3fZb5/wNd9s6r6v+us5L9/EpLp80atRR9eNazCsM+3S+GI/C9t4a&#10;eokauOZp1LYhkJa3D/n0BXYqqvQu10M6ziZPOe6err02LDCnN78A+HgX+DhdyhrEMFROBh9jOFmN&#10;PG6cl0We8NwohLvVyIt8P1JbYFgOyCNf9kdDHmMdyMOHb4A8OhVw5/lRFOnHaFEH0ImI3Ar5u8AP&#10;hRhQ90f2d+SCtoItPnwL1AnP5xp5XDLBxTr0osiXIUIxIQ8Q9NwTgZdmdfggKqDdd1m91Jzo12QG&#10;ukEhXofIdUY0/b1mRGmGLSlwz8Cd7E6sa6e0qncy29JuOvjZHd2uHZuz2a3VGfOssjsu5lluovmu&#10;S53p7Q0bMvdKUat6fng2Bu1dwGVeFwC9NwZg5EXSHQBYJwCXAKAi9zac9Q+HoguHCiLnJn6scYRM&#10;siAIByBeHIg2wvUPiGBf2xHZfxuHKJgvFRfkHCGXb7DBtZDseqEcQvI5Q7LyiDbS7Qci8YEs/wgd&#10;YzZXqkKTPZt4f8EkmQEzGqIkHTh/zZ8dwGidMjrVMz6HhqgJz6nJMuMBAKqxGvlBGGz6TCQuzLBH&#10;D7KOTqe/P1nOctLKthkkUSllNxsZjN1WEB0hvvzva1wko5agQYYrl2S4zz0wHPQEbbj7qojnj0+V&#10;87Eo8pVzl2cZhKu8cDhTApeJeXfZl8LYVbPoRn0wEpoUwiMOB9YeSBZFSqcD7TUCmjEJCyIXOhs9&#10;z+YItSxmlLPSXJK9Fg2dHTqaNVAth0nPp5P1Vg6Lb6t4nv6cTZ3qZQlNsirmSts0D+VIqaxG5CVH&#10;O+TPg6BRkeN7QAMyJD2t7m6jJhRBqCLfgJprQw0csEHN5zRfTZ7iorp1PiWTOZWWHK7987mZNY8C&#10;EutJu4pCHkJtwHhpYIUgEoaQUZXGwFwX8tYBnzTDtd/RtddXrqLZDpc0KA5KXWmYSSsMOj9Y1yfh&#10;STuxFhw/pihbZHGVOF90yRG4tBmqrSadQ+oPPBdw1Kor98KAb9SZQuGHNGKU+CUFvd4bKy0u7S2Y&#10;OxjwOR41asZeRUzROJtX7affPyDs8i5lFh/iUs7uNlGr1sKsYKHg0Qa3ZtBihZVmUeAb8kADLEAI&#10;Kc6p0qwCos2f+gdEq9DuThq4TWPhNilpoLA7ec7ut/I+/SUh+KgKvZSuGyBroZAuUa5yVXbShHTj&#10;Mzmq9EDoXp855Bd4bIdK8T/C0VnldQ++bLp9Dnw5s3S+/E+tTZhElnkchNDEaOH7YbQRo5lwPZ1j&#10;AozMw+sBb9eYz4J7GSrY6i/ShOzsgVUEwqtpn+BhtJGQhB4LlWoBRAnBUJPaD6n9zUWqCaopdlqp&#10;yrZOdUlVvdKnuG39ssKi3CTkrxMW6fbqfpl6oEsIVfVAxzgO+EZMCTyKOpqMcxd55ElWId32gJZo&#10;FbcuA7WSqH7ZymqJja3aXvqeGvBeJQJ32EpyH6NG502RjMRmfx7GlPTrdhWGFj71KHerRfsH0BGm&#10;sjrXEabqjV6Puk6Hx7O3cs5Ml0mBmqYyGDVxeCgVgFI0fK1dUpKBLw8JMIcMNmguVnOx/h51EJMk&#10;7s8lyC69wagHh7sl0NSqm8Pxtbmnc6I1QHubTi7A/CTXYGzAiipSBJDqSBD4kTgUn60sU1/4IMcc&#10;Jcfsx+kPyEk8Kxe2OCI+fAMMMhFFHigIpbiEQjjFdZcZchQ0DR05BoSDy9T96UfIgP3DXZfohwzi&#10;DXDHA+JWBnYQT8KNyu1lcpOmwbmLUPWK8HpWB2v7hLbwRZRXX/KJ81KY70Uu07zXD70g1CG9iUwX&#10;Mo4FXv+NY5P6Jhuxea+hDCdnI4xztMxrdutHPiykrN+YxRORddUXyRzReWFcQ5eF+po6ettpvm4O&#10;aekvJxuL6BwkOgqrUsJwciOs+oFLrFLPdLhEls9sdnxNthI2Iu1WZ7FNE6DOqf5j9p3g0gQpzj0h&#10;lObaDDgWYJgZgn5ApRnkfzy2Hsr/wobVPQCzbu4c8j+F6FoLRFsh+te0l+Cux3WG1wAMoPPrwvwA&#10;sKvsXxO2vtTibfiwcVln421wRsI3aELvGgpKdJYGTWhRpWmcKuaETEpN675frhzUrw7168iWDrJL&#10;b9QvxDWjfu1xgvbGzuwEJcod5IWJKUGB4BDU11BbkyRf+shJ8NVuwA5BtqdB1qZHbR+oGHGLc58l&#10;d4WOKt3A5K6QT7mnMNM4QRkxwZAB6F43z4e2tRdTg551vXqWsJleq+2yFscdjq9h+nMj0PN1KV0r&#10;qgKZugr2DQIjialOtazvyoOTRQZZX3mGV887Nnluf1b3EEgldZGp7QZt+f2cpSVPMhSvtf4ABEpf&#10;Vw8aELYlvNNnLO3q/dD1VxphXaKDdvg9mZwkuqrU+PANPIQIfEy7NTEKEYpDkcJpGuOgQZtWvlAx&#10;KkLvq6ZEu3nPEKOuN0ZRbe3Q/CbNUUygOlnh6uw/BArVjBVFwzGRztV6YYNJz0VrhYlaLNKp5W5E&#10;DkwcT66HchfJAwfR1i40n4w28mtG7hIicrHyhU71WMS8zVZ/7oeSuDtx8wO0fABYTwFmBfsWx/Hb&#10;Cv3Z5C4RoMJCxRxqXcDUOrTqr4fRNseJWAhxjL7f7bT2h9GdHMdmEbs4Tm90Ht+K3T+nD+vzrvFV&#10;w3Ro0Jt3pSkqUxerChx/p8b1zhCCSWYBkms9vAXmmW0tcYNPalpDDOhQ6v2QZJWdju01zUzkUh6n&#10;xo/F0//S9SxSrLSJ5SQdTKwUehodDK2mSiqT17O9aV/bEVtP3sbMTNVx++rZ2+s5SfWsPCfOu7bk&#10;4evWLbzaidpIc41JbA1c98u2EuyTy6q0dg3l7WrMR7Ri5oa8c/kauM3fuoZ/X2vglBpqHtAYy/qx&#10;czUseMxnDCuWKk6J4S4jFQcaTilR86qVkMs0LNh87qqMZXWD+53rZvgWhmeW59FE7XpmkVqssIGI&#10;uyFnYTzC5Q6kjSLLla6x4VvtwwLMxl0HTUdHUoPNOW3ARQg1VI9/30ezc3dpR/j45gDfT+cZLdZs&#10;QrqmcVcT08EI+rvACnoOTChoMXbdiNCK3PToT19zGOXnqGbsmE6DFa0JWk1ACEIo40ZkeLsZaXp5&#10;g6tQJaVl7HZkbi2ZhG0OUnd6yCYLlz5moOmgzNEQEGrm39jA6I6Yij+sfnOl/lxaKr4HNe0WlB0J&#10;Xxs1EpKgmUuKhcHRPLI+cgfU0Mrz+plcK2psTrAHNW/WBSIQD3TvkpASad4GyzT4wkoLcliT6zpX&#10;ckMLtCEae/DVbgo5wisFXoSkUqkBElN1NycvDV7p+r2STX6tUhG2CxQkJ58sK+G3VdDdrTMV6vlG&#10;RXw9vGH1jYARU6bSBMdUb6wKo5OQenp/nYwc+UMsVoPcJSs3S4EdIVX0RmGGHLelK7XTx7NYizE0&#10;DJplebDyDtbe2dCVsJgKycvGWgINX29uLVvhOI+1gAr1I01Kuza/KEU/A9V+j9ft37368H8AAAD/&#10;/wMAUEsDBBQABgAIAAAAIQCp/keO3AAAAAYBAAAPAAAAZHJzL2Rvd25yZXYueG1sTI9BS8NAEIXv&#10;Qv/DMoIXsZtWadqYTamCoMe0Ra/b7DQJ7s6G7KaN/97RS3t5MLzHe9/k69FZccI+tJ4UzKYJCKTK&#10;m5ZqBfvd28MSRIiajLaeUMEPBlgXk5tcZ8afqcTTNtaCSyhkWkETY5dJGaoGnQ5T3yGxd/S905HP&#10;vpam12cud1bOk2QhnW6JFxrd4WuD1fd2cAroY/dSvw8r+bVq79PjJ462dKVSd7fj5hlExDFewvCH&#10;z+hQMNPBD2SCsAr4kfiv7C3T9BHEgUPz2dMCZJHLa/ziFwAA//8DAFBLAQItABQABgAIAAAAIQC2&#10;gziS/gAAAOEBAAATAAAAAAAAAAAAAAAAAAAAAABbQ29udGVudF9UeXBlc10ueG1sUEsBAi0AFAAG&#10;AAgAAAAhADj9If/WAAAAlAEAAAsAAAAAAAAAAAAAAAAALwEAAF9yZWxzLy5yZWxzUEsBAi0AFAAG&#10;AAgAAAAhAK6mzQBbDAAAP2sAAA4AAAAAAAAAAAAAAAAALgIAAGRycy9lMm9Eb2MueG1sUEsBAi0A&#10;FAAGAAgAAAAhAKn+R47cAAAABgEAAA8AAAAAAAAAAAAAAAAAtQ4AAGRycy9kb3ducmV2LnhtbFBL&#10;BQYAAAAABAAEAPMAAAC+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708;height:77127;visibility:visible;mso-wrap-style:square" stroked="t" strokecolor="white [3212]">
                  <v:fill o:detectmouseclick="t"/>
                  <v:path o:connecttype="none"/>
                </v:shape>
                <v:rect id="Rectangle 267" o:spid="_x0000_s1028" style="position:absolute;left:25102;top:48171;width:21174;height:28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zwh8MA&#10;AADcAAAADwAAAGRycy9kb3ducmV2LnhtbESPQYvCMBSE7wv+h/AEb9vUHnStRhFlwYsHW/X8aJ5t&#10;sXkpTbZ299cbQdjjMDPfMKvNYBrRU+dqywqmUQyCuLC65lLBOf/+/ALhPLLGxjIp+CUHm/XoY4Wp&#10;tg8+UZ/5UgQIuxQVVN63qZSuqMigi2xLHLyb7Qz6ILtS6g4fAW4amcTxTBqsOSxU2NKuouKe/RgF&#10;8lj21+0+m2c2Py3cJcn3eP9TajIetksQngb/H363D1pBMpvD60w4An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zwh8MAAADcAAAADwAAAAAAAAAAAAAAAACYAgAAZHJzL2Rv&#10;d25yZXYueG1sUEsFBgAAAAAEAAQA9QAAAIgDAAAAAA==&#10;" fillcolor="window" strokecolor="windowText">
                  <v:path arrowok="t"/>
                </v:rect>
                <v:rect id="Rectangle 262" o:spid="_x0000_s1029" style="position:absolute;left:21;top:48171;width:24310;height:289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tTH8MA&#10;AADcAAAADwAAAGRycy9kb3ducmV2LnhtbESPT4vCMBTE7wt+h/AEb2tqD/6pRhFlYS8ebNXzo3m2&#10;xealNLFWP71ZWPA4zMxvmNWmN7XoqHWVZQWTcQSCOLe64kLBKfv5noNwHlljbZkUPMnBZj34WmGi&#10;7YOP1KW+EAHCLkEFpfdNIqXLSzLoxrYhDt7VtgZ9kG0hdYuPADe1jKNoKg1WHBZKbGhXUn5L70aB&#10;PBTdZbtPZ6nNjgt3jrM93l5KjYb9dgnCU+8/4f/2r1YQT2P4OxOO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tTH8MAAADcAAAADwAAAAAAAAAAAAAAAACYAgAAZHJzL2Rv&#10;d25yZXYueG1sUEsFBgAAAAAEAAQA9QAAAIgDAAAAAA==&#10;" fillcolor="window" strokecolor="windowText">
                  <v:path arrowok="t"/>
                </v:rect>
                <v:rect id="Rectangle 211" o:spid="_x0000_s1030" style="position:absolute;top:359;width:23095;height:275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FcQA&#10;AADcAAAADwAAAGRycy9kb3ducmV2LnhtbESPT4vCMBTE7wt+h/AWvK1pe/BP1yiiLHjxYKt7fjRv&#10;22LzUppsrX56Iwgeh5n5DbNcD6YRPXWutqwgnkQgiAuray4VnPKfrzkI55E1NpZJwY0crFejjyWm&#10;2l75SH3mSxEg7FJUUHnfplK6oiKDbmJb4uD92c6gD7Irpe7wGuCmkUkUTaXBmsNChS1tKyou2b9R&#10;IA9l/7vZZbPM5seFOyf5Di93pcafw+YbhKfBv8Ov9l4rSOIYnmfCEZ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vvhXEAAAA3AAAAA8AAAAAAAAAAAAAAAAAmAIAAGRycy9k&#10;b3ducmV2LnhtbFBLBQYAAAAABAAEAPUAAACJAwAAAAA=&#10;" fillcolor="window" strokecolor="windowText">
                  <v:path arrowok="t"/>
                </v:rect>
                <v:rect id="Rectangle 212" o:spid="_x0000_s1031" style="position:absolute;left:1435;top:2614;width:9957;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indsQA&#10;AADcAAAADwAAAGRycy9kb3ducmV2LnhtbESPT4vCMBTE74LfITzBm6b2IFKNIoKgePHPevD2bJ5t&#10;tXkpSbTdb79ZWNjjMDO/YRarztTiQ85XlhVMxgkI4tzqigsFX5ftaAbCB2SNtWVS8E0eVst+b4GZ&#10;ti2f6HMOhYgQ9hkqKENoMil9XpJBP7YNcfQe1hkMUbpCaodthJtapkkylQYrjgslNrQpKX+d30bB&#10;qbrsr9v2fpteD8eZdevd80FWqeGgW89BBOrCf/ivvdMK0kkKv2fiEZ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Yp3bEAAAA3AAAAA8AAAAAAAAAAAAAAAAAmAIAAGRycy9k&#10;b3ducmV2LnhtbFBLBQYAAAAABAAEAPUAAACJAwAAAAA=&#10;" fillcolor="white [3201]" strokecolor="black [3200]" strokeweight="1pt">
                  <v:path arrowok="t"/>
                  <v:textbox>
                    <w:txbxContent>
                      <w:p w14:paraId="23DA0419" w14:textId="77777777" w:rsidR="005805BE" w:rsidRDefault="005805BE" w:rsidP="005522D8">
                        <w:pPr>
                          <w:pStyle w:val="NormalLev2"/>
                          <w:rPr>
                            <w:sz w:val="24"/>
                            <w:szCs w:val="24"/>
                          </w:rPr>
                        </w:pPr>
                        <w:r w:rsidRPr="00461BD9">
                          <w:t>Thu</w:t>
                        </w:r>
                        <w:r>
                          <w:t xml:space="preserve"> thập dữ liệu</w:t>
                        </w:r>
                      </w:p>
                    </w:txbxContent>
                  </v:textbox>
                </v:rect>
                <v:rect id="Rectangle 213" o:spid="_x0000_s1032" style="position:absolute;left:1435;top:9396;width:9957;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QC7cYA&#10;AADcAAAADwAAAGRycy9kb3ducmV2LnhtbESPS2vDMBCE74H8B7GB3mI5KYTgWg4hEEjoJY/m0NvW&#10;Wj9aa2UkNXb+fVUo9DjMzDdMvhlNJ+7kfGtZwSJJQRCXVrdcK3i77udrED4ga+wsk4IHedgU00mO&#10;mbYDn+l+CbWIEPYZKmhC6DMpfdmQQZ/Ynjh6lXUGQ5SultrhEOGmk8s0XUmDLceFBnvaNVR+Xb6N&#10;gnN7Pd72w8f76vZ6Wlu3PXxWZJV6mo3bFxCBxvAf/msftILl4hl+z8Qj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1QC7cYAAADcAAAADwAAAAAAAAAAAAAAAACYAgAAZHJz&#10;L2Rvd25yZXYueG1sUEsFBgAAAAAEAAQA9QAAAIsDAAAAAA==&#10;" fillcolor="white [3201]" strokecolor="black [3200]" strokeweight="1pt">
                  <v:path arrowok="t"/>
                  <v:textbox>
                    <w:txbxContent>
                      <w:p w14:paraId="7DDBE9ED" w14:textId="77777777" w:rsidR="005805BE" w:rsidRDefault="005805BE" w:rsidP="005522D8">
                        <w:pPr>
                          <w:pStyle w:val="NormalLev2"/>
                          <w:rPr>
                            <w:sz w:val="24"/>
                            <w:szCs w:val="24"/>
                          </w:rPr>
                        </w:pPr>
                        <w:r>
                          <w:t>Đánh giá sơ bộ</w:t>
                        </w:r>
                      </w:p>
                    </w:txbxContent>
                  </v:textbox>
                </v:rect>
                <v:rect id="Rectangle 214" o:spid="_x0000_s1033" style="position:absolute;left:1435;top:16177;width:9957;height:4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2amcYA&#10;AADcAAAADwAAAGRycy9kb3ducmV2LnhtbESPS2vDMBCE74H8B7GB3mI5oYTgWg4hEEjoJY/m0NvW&#10;Wj9aa2UkNXb+fVUo9DjMzDdMvhlNJ+7kfGtZwSJJQRCXVrdcK3i77udrED4ga+wsk4IHedgU00mO&#10;mbYDn+l+CbWIEPYZKmhC6DMpfdmQQZ/Ynjh6lXUGQ5SultrhEOGmk8s0XUmDLceFBnvaNVR+Xb6N&#10;gnN7Pd72w8f76vZ6Wlu3PXxWZJV6mo3bFxCBxvAf/msftILl4hl+z8Qj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2amcYAAADcAAAADwAAAAAAAAAAAAAAAACYAgAAZHJz&#10;L2Rvd25yZXYueG1sUEsFBgAAAAAEAAQA9QAAAIsDAAAAAA==&#10;" fillcolor="white [3201]" strokecolor="black [3200]" strokeweight="1pt">
                  <v:path arrowok="t"/>
                  <v:textbox>
                    <w:txbxContent>
                      <w:p w14:paraId="78AA27CC" w14:textId="77777777" w:rsidR="005805BE" w:rsidRDefault="005805BE" w:rsidP="005522D8">
                        <w:pPr>
                          <w:pStyle w:val="NormalLev2"/>
                          <w:rPr>
                            <w:sz w:val="24"/>
                            <w:szCs w:val="24"/>
                          </w:rPr>
                        </w:pPr>
                        <w:r w:rsidRPr="00461BD9">
                          <w:t>Kết</w:t>
                        </w:r>
                        <w:r>
                          <w:t xml:space="preserve"> luận của Đăng kiểm</w:t>
                        </w:r>
                      </w:p>
                    </w:txbxContent>
                  </v:textbox>
                </v:rect>
                <v:rect id="Rectangle 215" o:spid="_x0000_s1034" style="position:absolute;left:1441;top:22953;width:9957;height:40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AsYA&#10;AADcAAAADwAAAGRycy9kb3ducmV2LnhtbESPS2vDMBCE74H8B7GB3mI5gYbgWg4hEEjoJY/m0NvW&#10;Wj9aa2UkNXb+fVUo9DjMzDdMvhlNJ+7kfGtZwSJJQRCXVrdcK3i77udrED4ga+wsk4IHedgU00mO&#10;mbYDn+l+CbWIEPYZKmhC6DMpfdmQQZ/Ynjh6lXUGQ5SultrhEOGmk8s0XUmDLceFBnvaNVR+Xb6N&#10;gnN7Pd72w8f76vZ6Wlu3PXxWZJV6mo3bFxCBxvAf/msftILl4hl+z8Qj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E/AsYAAADcAAAADwAAAAAAAAAAAAAAAACYAgAAZHJz&#10;L2Rvd25yZXYueG1sUEsFBgAAAAAEAAQA9QAAAIsDAAAAAA==&#10;" fillcolor="white [3201]" strokecolor="black [3200]" strokeweight="1pt">
                  <v:path arrowok="t"/>
                  <v:textbox>
                    <w:txbxContent>
                      <w:p w14:paraId="32C5C34F" w14:textId="77777777" w:rsidR="005805BE" w:rsidRDefault="005805BE" w:rsidP="005522D8">
                        <w:pPr>
                          <w:pStyle w:val="NormalLev2"/>
                          <w:rPr>
                            <w:sz w:val="24"/>
                            <w:szCs w:val="24"/>
                          </w:rPr>
                        </w:pPr>
                        <w:r w:rsidRPr="00461BD9">
                          <w:t>Kiểm</w:t>
                        </w:r>
                        <w:r>
                          <w:t xml:space="preserve"> tra cơ sở</w:t>
                        </w:r>
                      </w:p>
                    </w:txbxContent>
                  </v:textbox>
                </v:rect>
                <v:shapetype id="_x0000_t202" coordsize="21600,21600" o:spt="202" path="m,l,21600r21600,l21600,xe">
                  <v:stroke joinstyle="miter"/>
                  <v:path gradientshapeok="t" o:connecttype="rect"/>
                </v:shapetype>
                <v:shape id="Text Box 56" o:spid="_x0000_s1035" type="#_x0000_t202" style="position:absolute;left:12795;top:9578;width:9309;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QZ8MA&#10;AADcAAAADwAAAGRycy9kb3ducmV2LnhtbESPT4vCMBTE74LfITzBm6b2oFJNi/gHFg/CuovnZ/Ns&#10;q81LabJav71ZEDwOM/MbZpl1phZ3al1lWcFkHIEgzq2uuFDw+7MbzUE4j6yxtkwKnuQgS/u9JSba&#10;Pvib7kdfiABhl6CC0vsmkdLlJRl0Y9sQB+9iW4M+yLaQusVHgJtaxlE0lQYrDgslNrQuKb8d/4yC&#10;2Xy30THTbU+bfHteHczpdDVKDQfdagHCU+c/4Xf7SyuIJ1P4PxOOgEx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osQZ8MAAADcAAAADwAAAAAAAAAAAAAAAACYAgAAZHJzL2Rv&#10;d25yZXYueG1sUEsFBgAAAAAEAAQA9QAAAIgDAAAAAA==&#10;" filled="f" stroked="f">
                  <v:path arrowok="t"/>
                  <v:textbox style="mso-fit-shape-to-text:t">
                    <w:txbxContent>
                      <w:p w14:paraId="67E26D76" w14:textId="77777777" w:rsidR="005805BE" w:rsidRDefault="005805BE" w:rsidP="005522D8">
                        <w:pPr>
                          <w:pStyle w:val="NormalLev2"/>
                          <w:rPr>
                            <w:sz w:val="24"/>
                            <w:szCs w:val="24"/>
                          </w:rPr>
                        </w:pPr>
                        <w:r>
                          <w:t xml:space="preserve">Giai đoạn điều </w:t>
                        </w:r>
                        <w:r w:rsidRPr="00461BD9">
                          <w:t>tra</w:t>
                        </w:r>
                      </w:p>
                    </w:txbxContent>
                  </v:textbox>
                </v:shape>
                <v:shapetype id="_x0000_t32" coordsize="21600,21600" o:spt="32" o:oned="t" path="m,l21600,21600e" filled="f">
                  <v:path arrowok="t" fillok="f" o:connecttype="none"/>
                  <o:lock v:ext="edit" shapetype="t"/>
                </v:shapetype>
                <v:shape id="Straight Arrow Connector 218" o:spid="_x0000_s1036" type="#_x0000_t32" style="position:absolute;left:6443;top:7619;width:0;height:17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Rl+8IAAADcAAAADwAAAGRycy9kb3ducmV2LnhtbERPy2oCMRTdF/yHcAtuima0IHVqFPEB&#10;bsTOKHR7mdx50MnNmESd/r1ZFLo8nPdi1ZtW3Mn5xrKCyTgBQVxY3XCl4HLejz5A+ICssbVMCn7J&#10;w2o5eFlgqu2DM7rnoRIxhH2KCuoQulRKX9Rk0I9tRxy50jqDIUJXSe3wEcNNK6dJMpMGG44NNXa0&#10;qan4yW9Ggayyd/O9K/vZsXTz7dfb6drlJ6WGr/36E0SgPvyL/9wHrWA6iWvjmXgE5PI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fRl+8IAAADcAAAADwAAAAAAAAAAAAAA&#10;AAChAgAAZHJzL2Rvd25yZXYueG1sUEsFBgAAAAAEAAQA+QAAAJADAAAAAA==&#10;" strokecolor="windowText" strokeweight=".5pt">
                  <v:stroke endarrow="block" joinstyle="miter"/>
                </v:shape>
                <v:shape id="Straight Arrow Connector 219" o:spid="_x0000_s1037" type="#_x0000_t32" style="position:absolute;left:6443;top:14363;width:0;height:18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jAYMUAAADcAAAADwAAAGRycy9kb3ducmV2LnhtbESPT2sCMRTE74V+h/AKXqRmtSC6GqVU&#10;hV5E3QpeH5u3f3DzsiZRt9++EYQeh5n5DTNfdqYRN3K+tqxgOEhAEOdW11wqOP5s3icgfEDW2Fgm&#10;Bb/kYbl4fZljqu2dD3TLQikihH2KCqoQ2lRKn1dk0A9sSxy9wjqDIUpXSu3wHuGmkaMkGUuDNceF&#10;Clv6qig/Z1ejQJaHD3NaF914W7jpat/fXdpsp1TvrfucgQjUhf/ws/2tFYyGU3iciUd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rjAYMUAAADcAAAADwAAAAAAAAAA&#10;AAAAAAChAgAAZHJzL2Rvd25yZXYueG1sUEsFBgAAAAAEAAQA+QAAAJMDAAAAAA==&#10;" strokecolor="windowText" strokeweight=".5pt">
                  <v:stroke endarrow="block" joinstyle="miter"/>
                </v:shape>
                <v:shapetype id="_x0000_t110" coordsize="21600,21600" o:spt="110" path="m10800,l,10800,10800,21600,21600,10800xe">
                  <v:stroke joinstyle="miter"/>
                  <v:path gradientshapeok="t" o:connecttype="rect" textboxrect="5400,5400,16200,16200"/>
                </v:shapetype>
                <v:shape id="Flowchart: Decision 220" o:spid="_x0000_s1038" type="#_x0000_t110" style="position:absolute;left:297;top:29828;width:12789;height:100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FFor0A&#10;AADcAAAADwAAAGRycy9kb3ducmV2LnhtbERPvQrCMBDeBd8hnOCmqR1EqlFUEBWnVnE+mrMtNpfS&#10;RK0+vRkEx4/vf7HqTC2e1LrKsoLJOAJBnFtdcaHgct6NZiCcR9ZYWyYFb3KwWvZ7C0y0fXFKz8wX&#10;IoSwS1BB6X2TSOnykgy6sW2IA3ezrUEfYFtI3eIrhJtaxlE0lQYrDg0lNrQtKb9nD6MgPX3S7SW7&#10;ms9jfd/v7K3Jp5ujUsNBt56D8NT5v/jnPmgFcRzmhzPhCMjl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lFFor0AAADcAAAADwAAAAAAAAAAAAAAAACYAgAAZHJzL2Rvd25yZXYu&#10;eG1sUEsFBgAAAAAEAAQA9QAAAIIDAAAAAA==&#10;" fillcolor="white [3201]" strokecolor="black [3200]" strokeweight="1pt">
                  <v:path arrowok="t"/>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21" o:spid="_x0000_s1039" type="#_x0000_t176" style="position:absolute;left:27302;top:32387;width:8459;height:46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cCZsQA&#10;AADcAAAADwAAAGRycy9kb3ducmV2LnhtbESPQYvCMBSE74L/ITxhb5paQdxqFLegLKwe7ApeH82z&#10;rTYvpclq998bQfA4zMw3zGLVmVrcqHWVZQXjUQSCOLe64kLB8XcznIFwHlljbZkU/JOD1bLfW2Ci&#10;7Z0PdMt8IQKEXYIKSu+bREqXl2TQjWxDHLyzbQ36INtC6hbvAW5qGUfRVBqsOCyU2FBaUn7N/oyC&#10;9OvnuttHl3Rzqrd2Qp+ZPa8zpT4G3XoOwlPn3+FX+1sriOMxPM+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nAmbEAAAA3AAAAA8AAAAAAAAAAAAAAAAAmAIAAGRycy9k&#10;b3ducmV2LnhtbFBLBQYAAAAABAAEAPUAAACJAwAAAAA=&#10;" fillcolor="white [3201]" strokecolor="black [3200]" strokeweight="1pt">
                  <v:path arrowok="t"/>
                  <v:textbox>
                    <w:txbxContent>
                      <w:p w14:paraId="748E37CF" w14:textId="77777777" w:rsidR="005805BE" w:rsidRDefault="005805BE" w:rsidP="005522D8">
                        <w:pPr>
                          <w:pStyle w:val="NormalLev2"/>
                          <w:rPr>
                            <w:sz w:val="24"/>
                            <w:szCs w:val="24"/>
                          </w:rPr>
                        </w:pPr>
                        <w:r>
                          <w:t>Kết thúc</w:t>
                        </w:r>
                      </w:p>
                    </w:txbxContent>
                  </v:textbox>
                </v:shape>
                <v:rect id="Rectangle 222" o:spid="_x0000_s1040" style="position:absolute;left:201;top:41842;width:13004;height:48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Rty8UA&#10;AADcAAAADwAAAGRycy9kb3ducmV2LnhtbESPzWrDMBCE74W8g9hAbrUcH0JwrYRQMDj0kp/m0NvW&#10;2thurZWR1Nh5+6hQ6HGYmW+YYjuZXtzI+c6ygmWSgiCure64UfB+Lp/XIHxA1thbJgV38rDdzJ4K&#10;zLUd+Ui3U2hEhLDPUUEbwpBL6euWDPrEDsTRu1pnMETpGqkdjhFuepml6Uoa7DgutDjQa0v19+nH&#10;KDh25/2lHD8/Vpe3w9q6XfV1JavUYj7tXkAEmsJ/+K9daQVZlsHvmXgE5O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G3LxQAAANwAAAAPAAAAAAAAAAAAAAAAAJgCAABkcnMv&#10;ZG93bnJldi54bWxQSwUGAAAAAAQABAD1AAAAigMAAAAA&#10;" fillcolor="white [3201]" strokecolor="black [3200]" strokeweight="1pt">
                  <v:path arrowok="t"/>
                  <v:textbox>
                    <w:txbxContent>
                      <w:p w14:paraId="0EFFE847" w14:textId="77777777" w:rsidR="005805BE" w:rsidRDefault="005805BE" w:rsidP="005522D8">
                        <w:pPr>
                          <w:pStyle w:val="NormalLev2"/>
                          <w:rPr>
                            <w:sz w:val="24"/>
                            <w:szCs w:val="24"/>
                          </w:rPr>
                        </w:pPr>
                        <w:r>
                          <w:t>Đánh giá kéo dài thời gian khai thác</w:t>
                        </w:r>
                      </w:p>
                    </w:txbxContent>
                  </v:textbox>
                </v:rect>
                <v:shape id="Straight Arrow Connector 223" o:spid="_x0000_s1041" type="#_x0000_t32" style="position:absolute;left:6600;top:26999;width:0;height:27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w9N8YAAADcAAAADwAAAGRycy9kb3ducmV2LnhtbESPT2sCMRTE70K/Q3iFXqRmu4K0W6OI&#10;baEX0d0KXh+bt3/o5mWbpLp+eyMIHoeZ+Q0zXw6mE0dyvrWs4GWSgCAurW65VrD/+Xp+BeEDssbO&#10;Mik4k4fl4mE0x0zbE+d0LEItIoR9hgqaEPpMSl82ZNBPbE8cvco6gyFKV0vt8BThppNpksykwZbj&#10;QoM9rRsqf4t/o0DW+dQcPqthtqnc28duvP3ri61ST4/D6h1EoCHcw7f2t1aQplO4nolHQC4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k8PTfGAAAA3AAAAA8AAAAAAAAA&#10;AAAAAAAAoQIAAGRycy9kb3ducmV2LnhtbFBLBQYAAAAABAAEAPkAAACUAwAAAAA=&#10;" strokecolor="windowText" strokeweight=".5pt">
                  <v:stroke endarrow="block" joinstyle="miter"/>
                  <o:lock v:ext="edit" shapetype="f"/>
                </v:shape>
                <v:shape id="Straight Arrow Connector 224" o:spid="_x0000_s1042" type="#_x0000_t32" style="position:absolute;left:13205;top:34558;width:14034;height:13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DuGMYAAADcAAAADwAAAGRycy9kb3ducmV2LnhtbESPT2vCQBTE7wW/w/IEb3Xj2opEV9FA&#10;bXsS/1y8PbLPJJh9G7LbmPbTdwsFj8PM/IZZrntbi45aXznWMBknIIhzZyouNJxPb89zED4gG6wd&#10;k4Zv8rBeDZ6WmBp35wN1x1CICGGfooYyhCaV0uclWfRj1xBH7+paiyHKtpCmxXuE21qqJJlJixXH&#10;hRIbykrKb8cvq+HShSL7dPvd9HW7zy67H9XP35XWo2G/WYAI1IdH+L/9YTQo9QJ/Z+IR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4A7hjGAAAA3AAAAA8AAAAAAAAA&#10;AAAAAAAAoQIAAGRycy9kb3ducmV2LnhtbFBLBQYAAAAABAAEAPkAAACUAwAAAAA=&#10;" strokecolor="windowText" strokeweight=".5pt">
                  <v:stroke endarrow="block" joinstyle="miter"/>
                  <o:lock v:ext="edit" shapetype="f"/>
                </v:shape>
                <v:rect id="Rectangle 226" o:spid="_x0000_s1043" style="position:absolute;left:2474;top:32428;width:8318;height:4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N4MQA&#10;AADcAAAADwAAAGRycy9kb3ducmV2LnhtbESPQWsCMRSE7wX/Q3iCl6LZ7kFkNYoKpUJ7cRW8PjfP&#10;zeLmZUlSXfvrG6HQ4zAz3zCLVW9bcSMfGscK3iYZCOLK6YZrBcfD+3gGIkRkja1jUvCgAKvl4GWB&#10;hXZ33tOtjLVIEA4FKjAxdoWUoTJkMUxcR5y8i/MWY5K+ltrjPcFtK/Msm0qLDacFgx1tDVXX8tsq&#10;aD4ePxJfy02Wm+NnOfvyYXM6KzUa9us5iEh9/A//tXdaQZ5P4XkmHQ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9jeDEAAAA3AAAAA8AAAAAAAAAAAAAAAAAmAIAAGRycy9k&#10;b3ducmV2LnhtbFBLBQYAAAAABAAEAPUAAACJAwAAAAA=&#10;" filled="f" stroked="f">
                  <v:path arrowok="t"/>
                  <v:textbox style="mso-fit-shape-to-text:t">
                    <w:txbxContent>
                      <w:p w14:paraId="0A7EAAD0" w14:textId="77777777" w:rsidR="005805BE" w:rsidRDefault="005805BE" w:rsidP="005522D8">
                        <w:pPr>
                          <w:pStyle w:val="NormalLev2"/>
                          <w:rPr>
                            <w:sz w:val="24"/>
                            <w:szCs w:val="24"/>
                          </w:rPr>
                        </w:pPr>
                        <w:r>
                          <w:t>Chấp nhận kiểm tra cơ sở</w:t>
                        </w:r>
                      </w:p>
                    </w:txbxContent>
                  </v:textbox>
                </v:rect>
                <v:shape id="Text Box 61" o:spid="_x0000_s1044" type="#_x0000_t202" style="position:absolute;left:16761;top:31337;width:7366;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t/QcEA&#10;AADcAAAADwAAAGRycy9kb3ducmV2LnhtbESPS6vCMBSE94L/IRzBnaZ2oVKNIj7g4kLwgetjc2yr&#10;zUlpcrX+eyMILoeZ+YaZzhtTigfVrrCsYNCPQBCnVhecKTgdN70xCOeRNZaWScGLHMxn7dYUE22f&#10;vKfHwWciQNglqCD3vkqkdGlOBl3fVsTBu9raoA+yzqSu8RngppRxFA2lwYLDQo4VLXNK74d/o2A0&#10;3qx0zHTf0ipdXxY7cz7fjFLdTrOYgPDU+F/42/7TCuJ4BJ8z4Qj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rf0HBAAAA3AAAAA8AAAAAAAAAAAAAAAAAmAIAAGRycy9kb3du&#10;cmV2LnhtbFBLBQYAAAAABAAEAPUAAACGAwAAAAA=&#10;" filled="f" stroked="f">
                  <v:path arrowok="t"/>
                  <v:textbox style="mso-fit-shape-to-text:t">
                    <w:txbxContent>
                      <w:p w14:paraId="386B97D3" w14:textId="77777777" w:rsidR="005805BE" w:rsidRDefault="005805BE" w:rsidP="005522D8">
                        <w:pPr>
                          <w:pStyle w:val="NormalLev2"/>
                          <w:rPr>
                            <w:sz w:val="24"/>
                            <w:szCs w:val="24"/>
                          </w:rPr>
                        </w:pPr>
                        <w:r>
                          <w:t>Không</w:t>
                        </w:r>
                      </w:p>
                    </w:txbxContent>
                  </v:textbox>
                </v:shape>
                <v:shape id="Text Box 64" o:spid="_x0000_s1045" type="#_x0000_t202" style="position:absolute;left:6252;top:39694;width:4287;height:2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wFoMAA&#10;AADcAAAADwAAAGRycy9kb3ducmV2LnhtbERPy4rCMBTdC/MP4Qqz09QuBqlGGQZkZJiN1Q+4NNem&#10;tLkJTfoYv94sBlweznt/nG0nRupD41jBZp2BIK6cbrhWcLueVlsQISJr7ByTgj8KcDy8LfZYaDfx&#10;hcYy1iKFcChQgYnRF1KGypDFsHaeOHF311uMCfa11D1OKdx2Ms+yD2mx4dRg0NOXoaotB6vgNHyf&#10;7fiQg/8pq4mNb4fbb6vU+3L+3IGINMeX+N991gryPK1NZ9IRkIc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AwFoMAAAADcAAAADwAAAAAAAAAAAAAAAACYAgAAZHJzL2Rvd25y&#10;ZXYueG1sUEsFBgAAAAAEAAQA9QAAAIUDAAAAAA==&#10;" filled="f" stroked="f">
                  <v:path arrowok="t"/>
                  <v:textbox>
                    <w:txbxContent>
                      <w:p w14:paraId="12AC3E37" w14:textId="77777777" w:rsidR="005805BE" w:rsidRDefault="005805BE" w:rsidP="005522D8">
                        <w:pPr>
                          <w:pStyle w:val="NormalLev2"/>
                          <w:rPr>
                            <w:sz w:val="24"/>
                            <w:szCs w:val="24"/>
                          </w:rPr>
                        </w:pPr>
                        <w:r>
                          <w:t>Có</w:t>
                        </w:r>
                      </w:p>
                    </w:txbxContent>
                  </v:textbox>
                </v:shape>
                <v:rect id="Rectangle 229" o:spid="_x0000_s1046" style="position:absolute;left:1641;top:49533;width:9957;height:67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D/usQA&#10;AADcAAAADwAAAGRycy9kb3ducmV2LnhtbESPT4vCMBTE7wt+h/AEb2tqD6LVKLIgKHvx78Hb2+bZ&#10;drd5KUnW1m9vBMHjMDO/YebLztTiRs5XlhWMhgkI4tzqigsFp+P6cwLCB2SNtWVScCcPy0XvY46Z&#10;ti3v6XYIhYgQ9hkqKENoMil9XpJBP7QNcfSu1hkMUbpCaodthJtapkkylgYrjgslNvRVUv53+DcK&#10;9tVxe163P5fx+Xs3sW61+b2SVWrQ71YzEIG68A6/2hutIE2n8Dw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Q/7rEAAAA3AAAAA8AAAAAAAAAAAAAAAAAmAIAAGRycy9k&#10;b3ducmV2LnhtbFBLBQYAAAAABAAEAPUAAACJAwAAAAA=&#10;" fillcolor="white [3201]" strokecolor="black [3200]" strokeweight="1pt">
                  <v:path arrowok="t"/>
                  <v:textbox>
                    <w:txbxContent>
                      <w:p w14:paraId="74DB7F2C" w14:textId="77777777" w:rsidR="005805BE" w:rsidRDefault="005805BE" w:rsidP="005522D8">
                        <w:pPr>
                          <w:pStyle w:val="NormalLev2"/>
                          <w:rPr>
                            <w:sz w:val="24"/>
                            <w:szCs w:val="24"/>
                          </w:rPr>
                        </w:pPr>
                        <w:r>
                          <w:t>Thẩm định các đánh giá được cung cấp</w:t>
                        </w:r>
                      </w:p>
                    </w:txbxContent>
                  </v:textbox>
                </v:rect>
                <v:shape id="Flowchart: Decision 230" o:spid="_x0000_s1047" type="#_x0000_t110" style="position:absolute;left:744;top:58262;width:12096;height:75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jTf74A&#10;AADcAAAADwAAAGRycy9kb3ducmV2LnhtbERPvQrCMBDeBd8hnOCmqQoi1SgqiIpTqzgfzdkWm0tp&#10;olaf3gyC48f3v1i1phJPalxpWcFoGIEgzqwuOVdwOe8GMxDOI2usLJOCNzlYLbudBcbavjihZ+pz&#10;EULYxaig8L6OpXRZQQbd0NbEgbvZxqAPsMmlbvAVwk0lx1E0lQZLDg0F1rQtKLunD6MgOX2S7SW9&#10;ms9jfd/v7K3OppujUv1eu56D8NT6v/jnPmgF40mYH86EIyC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OI03++AAAA3AAAAA8AAAAAAAAAAAAAAAAAmAIAAGRycy9kb3ducmV2&#10;LnhtbFBLBQYAAAAABAAEAPUAAACDAwAAAAA=&#10;" fillcolor="white [3201]" strokecolor="black [3200]" strokeweight="1pt">
                  <v:path arrowok="t"/>
                </v:shape>
                <v:rect id="Rectangle 231" o:spid="_x0000_s1048" style="position:absolute;left:14993;top:58267;width:8232;height:75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9lYcYA&#10;AADcAAAADwAAAGRycy9kb3ducmV2LnhtbESPS2vDMBCE74H8B7GB3mI5KYTgWg4hEEjoJY/m0NvW&#10;Wj9aa2UkNXb+fVUo9DjMzDdMvhlNJ+7kfGtZwSJJQRCXVrdcK3i77udrED4ga+wsk4IHedgU00mO&#10;mbYDn+l+CbWIEPYZKmhC6DMpfdmQQZ/Ynjh6lXUGQ5SultrhEOGmk8s0XUmDLceFBnvaNVR+Xb6N&#10;gnN7Pd72w8f76vZ6Wlu3PXxWZJV6mo3bFxCBxvAf/msftILl8wJ+z8Qj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39lYcYAAADcAAAADwAAAAAAAAAAAAAAAACYAgAAZHJz&#10;L2Rvd25yZXYueG1sUEsFBgAAAAAEAAQA9QAAAIsDAAAAAA==&#10;" fillcolor="white [3201]" strokecolor="black [3200]" strokeweight="1pt">
                  <v:path arrowok="t"/>
                </v:rect>
                <v:rect id="Rectangle 232" o:spid="_x0000_s1049" style="position:absolute;left:2725;top:58880;width:8318;height:4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dPsUA&#10;AADcAAAADwAAAGRycy9kb3ducmV2LnhtbESPQWsCMRSE7wX/Q3iCl6JZt1BkNYoKxUJ76Sp4fW6e&#10;m8XNy5KkuvbXN4WCx2FmvmEWq9624ko+NI4VTCcZCOLK6YZrBYf923gGIkRkja1jUnCnAKvl4GmB&#10;hXY3/qJrGWuRIBwKVGBi7AopQ2XIYpi4jjh5Z+ctxiR9LbXHW4LbVuZZ9iotNpwWDHa0NVRdym+r&#10;oNndfyQ+l5ssN4ePcvbpw+Z4Umo07NdzEJH6+Aj/t9+1gvwlh7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Hx0+xQAAANwAAAAPAAAAAAAAAAAAAAAAAJgCAABkcnMv&#10;ZG93bnJldi54bWxQSwUGAAAAAAQABAD1AAAAigMAAAAA&#10;" filled="f" stroked="f">
                  <v:path arrowok="t"/>
                  <v:textbox style="mso-fit-shape-to-text:t">
                    <w:txbxContent>
                      <w:p w14:paraId="23AAA7DB" w14:textId="77777777" w:rsidR="005805BE" w:rsidRDefault="005805BE" w:rsidP="005522D8">
                        <w:pPr>
                          <w:pStyle w:val="NormalLev2"/>
                          <w:rPr>
                            <w:sz w:val="24"/>
                            <w:szCs w:val="24"/>
                          </w:rPr>
                        </w:pPr>
                        <w:r>
                          <w:t>Sự thỏa mãn của việc thẩm định</w:t>
                        </w:r>
                      </w:p>
                    </w:txbxContent>
                  </v:textbox>
                </v:rect>
                <v:rect id="Rectangle 233" o:spid="_x0000_s1050" style="position:absolute;left:15390;top:58378;width:8318;height:4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O4pcUA&#10;AADcAAAADwAAAGRycy9kb3ducmV2LnhtbESPQWsCMRSE7wX/Q3hCL0WzXaHIahQVioV66Vbw+tw8&#10;N4ublyWJuvbXm0Khx2FmvmHmy9624ko+NI4VvI4zEMSV0w3XCvbf76MpiBCRNbaOScGdAiwXg6c5&#10;Ftrd+IuuZaxFgnAoUIGJsSukDJUhi2HsOuLknZy3GJP0tdQebwluW5ln2Zu02HBaMNjRxlB1Li9W&#10;QbO9/0h8KddZbvaf5XTnw/pwVOp52K9mICL18T/81/7QCvLJBH7Pp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U7ilxQAAANwAAAAPAAAAAAAAAAAAAAAAAJgCAABkcnMv&#10;ZG93bnJldi54bWxQSwUGAAAAAAQABAD1AAAAigMAAAAA&#10;" filled="f" stroked="f">
                  <v:path arrowok="t"/>
                  <v:textbox style="mso-fit-shape-to-text:t">
                    <w:txbxContent>
                      <w:p w14:paraId="64F6538C" w14:textId="77777777" w:rsidR="005805BE" w:rsidRDefault="005805BE" w:rsidP="005522D8">
                        <w:pPr>
                          <w:pStyle w:val="NormalLev2"/>
                          <w:rPr>
                            <w:sz w:val="24"/>
                            <w:szCs w:val="24"/>
                          </w:rPr>
                        </w:pPr>
                        <w:r>
                          <w:t>Các điều kiện cho việc chấp nhận LE</w:t>
                        </w:r>
                      </w:p>
                    </w:txbxContent>
                  </v:textbox>
                </v:rect>
                <v:shape id="Text Box 67" o:spid="_x0000_s1051" type="#_x0000_t202" style="position:absolute;left:12259;top:59501;width:3493;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5MB8QA&#10;AADcAAAADwAAAGRycy9kb3ducmV2LnhtbESPT2vCQBTE74LfYXlCb7ppChqiq4h/oPQgqCXn1+wz&#10;Sc2+Ddltkn57t1DwOMzMb5jVZjC16Kh1lWUFr7MIBHFudcWFgs/rcZqAcB5ZY22ZFPySg816PFph&#10;qm3PZ+ouvhABwi5FBaX3TSqly0sy6Ga2IQ7ezbYGfZBtIXWLfYCbWsZRNJcGKw4LJTa0Kym/X36M&#10;gkVy3OuY6f5B+/zwtT2ZLPs2Sr1Mhu0ShKfBP8P/7XetIH6bw9+ZcAT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TAfEAAAA3AAAAA8AAAAAAAAAAAAAAAAAmAIAAGRycy9k&#10;b3ducmV2LnhtbFBLBQYAAAAABAAEAPUAAACJAwAAAAA=&#10;" filled="f" stroked="f">
                  <v:path arrowok="t"/>
                  <v:textbox style="mso-fit-shape-to-text:t">
                    <w:txbxContent>
                      <w:p w14:paraId="58F01DA4" w14:textId="77777777" w:rsidR="005805BE" w:rsidRDefault="005805BE" w:rsidP="005522D8">
                        <w:pPr>
                          <w:pStyle w:val="NormalLev2"/>
                          <w:rPr>
                            <w:sz w:val="24"/>
                            <w:szCs w:val="24"/>
                          </w:rPr>
                        </w:pPr>
                        <w:r w:rsidRPr="00591C72">
                          <w:t>Có</w:t>
                        </w:r>
                      </w:p>
                    </w:txbxContent>
                  </v:textbox>
                </v:shape>
                <v:shape id="Text Box 70" o:spid="_x0000_s1052" type="#_x0000_t202" style="position:absolute;left:6240;top:66225;width:5702;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LpnMUA&#10;AADcAAAADwAAAGRycy9kb3ducmV2LnhtbESPQWvCQBSE74L/YXlCb7ppClWimyDGQOmhoC2eX7PP&#10;JDX7NmS3SfrvuwWhx2FmvmF22WRaMVDvGssKHlcRCOLS6oYrBR/vxXIDwnlkja1lUvBDDrJ0Ptth&#10;ou3IJxrOvhIBwi5BBbX3XSKlK2sy6Fa2Iw7e1fYGfZB9JXWPY4CbVsZR9CwNNhwWauzoUFN5O38b&#10;BetNkeuY6fZKeXn83L+Zy+XLKPWwmPZbEJ4m/x++t1+0gvhpDX9nwhGQ6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cumcxQAAANwAAAAPAAAAAAAAAAAAAAAAAJgCAABkcnMv&#10;ZG93bnJldi54bWxQSwUGAAAAAAQABAD1AAAAigMAAAAA&#10;" filled="f" stroked="f">
                  <v:path arrowok="t"/>
                  <v:textbox style="mso-fit-shape-to-text:t">
                    <w:txbxContent>
                      <w:p w14:paraId="0EADF91E" w14:textId="77777777" w:rsidR="005805BE" w:rsidRDefault="005805BE" w:rsidP="005522D8">
                        <w:pPr>
                          <w:pStyle w:val="NormalLev2"/>
                          <w:rPr>
                            <w:sz w:val="24"/>
                            <w:szCs w:val="24"/>
                          </w:rPr>
                        </w:pPr>
                        <w:r>
                          <w:t>Không</w:t>
                        </w:r>
                      </w:p>
                    </w:txbxContent>
                  </v:textbox>
                </v:shape>
                <v:shape id="Straight Arrow Connector 242" o:spid="_x0000_s1053" type="#_x0000_t32" style="position:absolute;left:11742;top:52234;width:17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99DMYAAADcAAAADwAAAGRycy9kb3ducmV2LnhtbESPT2sCMRTE7wW/Q3hCL0Wzbovo1ijS&#10;WvBSrKvg9bF5+4duXrZJ1PXbNwWhx2FmfsMsVr1pxYWcbywrmIwTEMSF1Q1XCo6Hj9EMhA/IGlvL&#10;pOBGHlbLwcMCM22vvKdLHioRIewzVFCH0GVS+qImg35sO+LoldYZDFG6SmqH1wg3rUyTZCoNNhwX&#10;auzorabiOz8bBbLaP5vTpuynn6Wbv3897X66fKfU47Bfv4II1If/8L291QrSlxT+zsQj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vfQzGAAAA3AAAAA8AAAAAAAAA&#10;AAAAAAAAoQIAAGRycy9kb3ducmV2LnhtbFBLBQYAAAAABAAEAPkAAACUAwAAAAA=&#10;" strokecolor="windowText" strokeweight=".5pt">
                  <v:stroke endarrow="block" joinstyle="miter"/>
                  <o:lock v:ext="edit" shapetype="f"/>
                </v:shape>
                <v:shape id="Straight Arrow Connector 243" o:spid="_x0000_s1054" type="#_x0000_t32" style="position:absolute;left:12794;top:62032;width:223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PYl8YAAADcAAAADwAAAGRycy9kb3ducmV2LnhtbESPW2sCMRSE34X+h3AKfRHNekHq1iil&#10;F+iL2F2Fvh42Zy90c7ImqW7/vREEH4eZ+YZZbXrTihM531hWMBknIIgLqxuuFBz2n6NnED4ga2wt&#10;k4J/8rBZPwxWmGp75oxOeahEhLBPUUEdQpdK6YuaDPqx7YijV1pnMETpKqkdniPctHKaJAtpsOG4&#10;UGNHbzUVv/mfUSCrbGZ+Psp+sS3d8v17uDt2+U6pp8f+9QVEoD7cw7f2l1Ywnc/geiYeAb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Tj2JfGAAAA3AAAAA8AAAAAAAAA&#10;AAAAAAAAoQIAAGRycy9kb3ducmV2LnhtbFBLBQYAAAAABAAEAPkAAACUAwAAAAA=&#10;" strokecolor="windowText" strokeweight=".5pt">
                  <v:stroke endarrow="block" joinstyle="miter"/>
                  <o:lock v:ext="edit" shapetype="f"/>
                </v:shape>
                <v:rect id="Rectangle 244" o:spid="_x0000_s1055" style="position:absolute;left:2084;top:68472;width:9106;height:816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61hMYA&#10;AADcAAAADwAAAGRycy9kb3ducmV2LnhtbESPzWrDMBCE74G+g9hCb4ncEExwo4RQMLj00vz4kNvW&#10;2thOrJWRVNt9+6pQ6HGYmW+YzW4ynRjI+daygudFAoK4srrlWsH5lM/XIHxA1thZJgXf5GG3fZht&#10;MNN25AMNx1CLCGGfoYImhD6T0lcNGfQL2xNH72qdwRClq6V2OEa46eQySVJpsOW40GBPrw1V9+OX&#10;UXBoT29lPn5e0vL9Y23dvrhdySr19DjtX0AEmsJ/+K9daAXL1Qp+z8QjIL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61hMYAAADcAAAADwAAAAAAAAAAAAAAAACYAgAAZHJz&#10;L2Rvd25yZXYueG1sUEsFBgAAAAAEAAQA9QAAAIsDAAAAAA==&#10;" fillcolor="white [3201]" strokecolor="black [3200]" strokeweight="1pt">
                  <v:path arrowok="t"/>
                  <v:textbox>
                    <w:txbxContent>
                      <w:p w14:paraId="433AB3E3" w14:textId="77777777" w:rsidR="005805BE" w:rsidRDefault="005805BE" w:rsidP="005522D8">
                        <w:pPr>
                          <w:pStyle w:val="NormalLev2"/>
                          <w:rPr>
                            <w:sz w:val="24"/>
                            <w:szCs w:val="24"/>
                          </w:rPr>
                        </w:pPr>
                        <w:r>
                          <w:t>Hồ sơ bổ sung/ các hành động được yêu cầu</w:t>
                        </w:r>
                      </w:p>
                    </w:txbxContent>
                  </v:textbox>
                </v:rect>
                <v:shape id="Straight Arrow Connector 245" o:spid="_x0000_s1056" type="#_x0000_t32" style="position:absolute;left:6660;top:65822;width:0;height:256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bleMYAAADcAAAADwAAAGRycy9kb3ducmV2LnhtbESPT2sCMRTE70K/Q3hCL6JZtZV2NYq0&#10;FbyIdS30+ti8/UM3L9sk1fXbG6HgcZiZ3zCLVWcacSLna8sKxqMEBHFudc2lgq/jZvgCwgdkjY1l&#10;UnAhD6vlQ2+BqbZnPtApC6WIEPYpKqhCaFMpfV6RQT+yLXH0CusMhihdKbXDc4SbRk6SZCYN1hwX&#10;KmzpraL8J/szCmR5mJrvj6Kb7Qr3+v452P+22V6px363noMI1IV7+L+91QomT89wOxOPgF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G5XjGAAAA3AAAAA8AAAAAAAAA&#10;AAAAAAAAoQIAAGRycy9kb3ducmV2LnhtbFBLBQYAAAAABAAEAPkAAACUAwAAAAA=&#10;" strokecolor="windowText" strokeweight=".5pt">
                  <v:stroke endarrow="block" joinstyle="miter"/>
                  <o:lock v:ext="edit" shapetype="f"/>
                </v:shape>
                <v:rect id="Rectangle 246" o:spid="_x0000_s1057" style="position:absolute;left:26260;top:59672;width:6914;height:4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COaMQA&#10;AADcAAAADwAAAGRycy9kb3ducmV2LnhtbESPT4vCMBTE7wt+h/AEb2uqSJFqFBEEZS/+PXh7Ns+2&#10;2ryUJGvrt98sLOxxmJnfMPNlZ2rxIucrywpGwwQEcW51xYWC82nzOQXhA7LG2jIpeJOH5aL3McdM&#10;25YP9DqGQkQI+wwVlCE0mZQ+L8mgH9qGOHp36wyGKF0htcM2wk0tx0mSSoMVx4USG1qXlD+P30bB&#10;oTrtLpv2dk0vX/updavt405WqUG/W81ABOrCf/ivvdUKxpMUfs/EIyA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QjmjEAAAA3AAAAA8AAAAAAAAAAAAAAAAAmAIAAGRycy9k&#10;b3ducmV2LnhtbFBLBQYAAAAABAAEAPUAAACJAwAAAAA=&#10;" fillcolor="white [3201]" strokecolor="black [3200]" strokeweight="1pt">
                  <v:path arrowok="t"/>
                </v:rect>
                <v:shape id="Flowchart: Decision 247" o:spid="_x0000_s1058" type="#_x0000_t110" style="position:absolute;left:35419;top:58459;width:9633;height:70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c4dsQA&#10;AADcAAAADwAAAGRycy9kb3ducmV2LnhtbESPQYvCMBSE78L+h/CEvWmqiErXVFxBXPHUKnt+NM+2&#10;tHkpTdSuv34jCB6HmfmGWa1704gbda6yrGAyjkAQ51ZXXCg4n3ajJQjnkTU2lknBHzlYJx+DFcba&#10;3jmlW+YLESDsYlRQet/GUrq8JINubFvi4F1sZ9AH2RVSd3gPcNPIaRTNpcGKw0KJLW1LyuvsahSk&#10;x0e6PWe/5nHd1PudvbT5/Pug1Oew33yB8NT7d/jV/tEKprMFPM+EIyC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nOHbEAAAA3AAAAA8AAAAAAAAAAAAAAAAAmAIAAGRycy9k&#10;b3ducmV2LnhtbFBLBQYAAAAABAAEAPUAAACJAwAAAAA=&#10;" fillcolor="white [3201]" strokecolor="black [3200]" strokeweight="1pt">
                  <v:path arrowok="t"/>
                </v:shape>
                <v:rect id="Rectangle 248" o:spid="_x0000_s1059" style="position:absolute;left:36162;top:59565;width:8319;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FZqcIA&#10;AADcAAAADwAAAGRycy9kb3ducmV2LnhtbERPz2vCMBS+D/wfwhN2GZpaxpBqFCuMDeZlnbDrs3k2&#10;xealJFmt++vNYbDjx/d7vR1tJwbyoXWsYDHPQBDXTrfcKDh+vc6WIEJE1tg5JgU3CrDdTB7WWGh3&#10;5U8aqtiIFMKhQAUmxr6QMtSGLIa564kTd3beYkzQN1J7vKZw28k8y16kxZZTg8Ge9obqS/VjFbRv&#10;t1+JT1WZ5eb4US0PPpTfJ6Uep+NuBSLSGP/Ff+53rSB/TmvTmXQE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8VmpwgAAANwAAAAPAAAAAAAAAAAAAAAAAJgCAABkcnMvZG93&#10;bnJldi54bWxQSwUGAAAAAAQABAD1AAAAhwMAAAAA&#10;" filled="f" stroked="f">
                  <v:path arrowok="t"/>
                  <v:textbox style="mso-fit-shape-to-text:t">
                    <w:txbxContent>
                      <w:p w14:paraId="3E13E9F3" w14:textId="77777777" w:rsidR="005805BE" w:rsidRDefault="005805BE" w:rsidP="005522D8">
                        <w:pPr>
                          <w:pStyle w:val="NormalLev2"/>
                          <w:rPr>
                            <w:sz w:val="24"/>
                            <w:szCs w:val="24"/>
                          </w:rPr>
                        </w:pPr>
                        <w:r>
                          <w:t>Các điều kiện đáp ứng</w:t>
                        </w:r>
                      </w:p>
                    </w:txbxContent>
                  </v:textbox>
                </v:rect>
                <v:rect id="Rectangle 249" o:spid="_x0000_s1060" style="position:absolute;left:47577;top:57232;width:7265;height:94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8aGsYA&#10;AADcAAAADwAAAGRycy9kb3ducmV2LnhtbESPQWvCQBSE70L/w/IK3nRTkWBTV5GCoHhpTD309pp9&#10;Jmmzb8PumsR/3y0Uehxm5htmvR1NK3pyvrGs4GmegCAurW64UvBe7GcrED4ga2wtk4I7edhuHiZr&#10;zLQdOKf+HCoRIewzVFCH0GVS+rImg35uO+LoXa0zGKJ0ldQOhwg3rVwkSSoNNhwXauzotaby+3wz&#10;CvKmOF72w+dHejm9razbHb6uZJWaPo67FxCBxvAf/msftILF8hl+z8QjI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Q8aGsYAAADcAAAADwAAAAAAAAAAAAAAAACYAgAAZHJz&#10;L2Rvd25yZXYueG1sUEsFBgAAAAAEAAQA9QAAAIsDAAAAAA==&#10;" fillcolor="white [3201]" strokecolor="black [3200]" strokeweight="1pt">
                  <v:path arrowok="t"/>
                </v:rect>
                <v:shape id="Straight Arrow Connector 250" o:spid="_x0000_s1061" type="#_x0000_t32" style="position:absolute;left:23228;top:61990;width:3041;height:1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2bZsMAAADcAAAADwAAAGRycy9kb3ducmV2LnhtbERPTWuDQBC9B/Iflgn0lqy1GMRmE1qh&#10;tjlJ015yG9ypSt1Zcbdq8uu7h0COj/e9O8ymEyMNrrWs4HETgSCurG65VvD99bZOQTiPrLGzTAou&#10;5OCwXy52mGk78SeNJ1+LEMIuQwWN930mpasaMug2ticO3I8dDPoAh1rqAacQbjoZR9FWGmw5NDTY&#10;U95Q9Xv6MwrOo6/zoy2Lp+S1zM/FNZ7T91iph9X88gzC0+zv4pv7QyuIkzA/nAlHQO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k9m2bDAAAA3AAAAA8AAAAAAAAAAAAA&#10;AAAAoQIAAGRycy9kb3ducmV2LnhtbFBLBQYAAAAABAAEAPkAAACRAwAAAAA=&#10;" strokecolor="windowText" strokeweight=".5pt">
                  <v:stroke endarrow="block" joinstyle="miter"/>
                  <o:lock v:ext="edit" shapetype="f"/>
                </v:shape>
                <v:shape id="Straight Arrow Connector 251" o:spid="_x0000_s1062" type="#_x0000_t32" style="position:absolute;left:44903;top:61913;width:258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R1psYAAADcAAAADwAAAGRycy9kb3ducmV2LnhtbESPT2sCMRTE70K/Q3hCL1KzKkq7NUqx&#10;FbyI3W2h18fm7R/cvKxJquu3bwqCx2FmfsMs171pxZmcbywrmIwTEMSF1Q1XCr6/tk/PIHxA1tha&#10;JgVX8rBePQyWmGp74YzOeahEhLBPUUEdQpdK6YuaDPqx7YijV1pnMETpKqkdXiLctHKaJAtpsOG4&#10;UGNHm5qKY/5rFMgqm5mfj7Jf7Ev38v45Opy6/KDU47B/ewURqA/38K290wqm8wn8n4lHQK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6kdabGAAAA3AAAAA8AAAAAAAAA&#10;AAAAAAAAoQIAAGRycy9kb3ducmV2LnhtbFBLBQYAAAAABAAEAPkAAACUAwAAAAA=&#10;" strokecolor="windowText" strokeweight=".5pt">
                  <v:stroke endarrow="block" joinstyle="miter"/>
                  <o:lock v:ext="edit" shapetype="f"/>
                </v:shape>
                <v:rect id="Rectangle 252" o:spid="_x0000_s1063" style="position:absolute;left:47035;top:57880;width:8318;height:9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BsUA&#10;AADcAAAADwAAAGRycy9kb3ducmV2LnhtbESPT2sCMRTE7wW/Q3iCt5p1pbWsRhFLoYda8E/p9XXz&#10;3CxuXpYkq9tvbwoFj8PM/IZZrHrbiAv5UDtWMBlnIIhLp2uuFBwPb48vIEJE1tg4JgW/FGC1HDws&#10;sNDuyju67GMlEoRDgQpMjG0hZSgNWQxj1xIn7+S8xZikr6T2eE1w28g8y56lxZrTgsGWNobK876z&#10;CmY/r8duGj46nYX155f2u/P31ig1GvbrOYhIfbyH/9vvWkH+lMPfmXQE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9f8GxQAAANwAAAAPAAAAAAAAAAAAAAAAAJgCAABkcnMv&#10;ZG93bnJldi54bWxQSwUGAAAAAAQABAD1AAAAigMAAAAA&#10;" filled="f" stroked="f">
                  <v:path arrowok="t"/>
                  <v:textbox>
                    <w:txbxContent>
                      <w:p w14:paraId="1D02EAFE" w14:textId="77777777" w:rsidR="005805BE" w:rsidRDefault="005805BE" w:rsidP="005522D8">
                        <w:pPr>
                          <w:pStyle w:val="NormalLev2"/>
                          <w:rPr>
                            <w:sz w:val="24"/>
                            <w:szCs w:val="24"/>
                          </w:rPr>
                        </w:pPr>
                        <w:r>
                          <w:t>Cấp lại dấu hiệu phân cấp và giấy chứng nhận</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53" o:spid="_x0000_s1064" type="#_x0000_t34" style="position:absolute;left:30279;top:64238;width:9804;height:5778;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n7+8YAAADcAAAADwAAAGRycy9kb3ducmV2LnhtbESP0WrCQBRE3wv+w3KFvohutLZo6ioi&#10;RHwoBVM/4JK9zQazd2N2TdK/7wqFPg4zc4bZ7AZbi45aXzlWMJ8lIIgLpysuFVy+sukKhA/IGmvH&#10;pOCHPOy2o6cNptr1fKYuD6WIEPYpKjAhNKmUvjBk0c9cQxy9b9daDFG2pdQt9hFua7lIkjdpseK4&#10;YLChg6Himt+tgknW3z6Py/3xNh9oXXS5uWcfZ6Wex8P+HUSgIfyH/9onrWDx+gKPM/EIyO0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05+/vGAAAA3AAAAA8AAAAAAAAA&#10;AAAAAAAAoQIAAGRycy9kb3ducmV2LnhtbFBLBQYAAAAABAAEAPkAAACUAwAAAAA=&#10;" adj="21691" strokecolor="black [3213]" strokeweight="1pt">
                  <v:stroke endarrow="block"/>
                </v:shape>
                <v:shape id="Text Box 76" o:spid="_x0000_s1065" type="#_x0000_t202" style="position:absolute;left:43522;top:59717;width:3492;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SS8QA&#10;AADcAAAADwAAAGRycy9kb3ducmV2LnhtbESPT4vCMBTE74LfITzBm6YWd1eqUcQ/sOxhYat4fjbP&#10;ttq8lCZq/fZmQfA4zMxvmNmiNZW4UeNKywpGwwgEcWZ1ybmC/W47mIBwHlljZZkUPMjBYt7tzDDR&#10;9s5/dEt9LgKEXYIKCu/rREqXFWTQDW1NHLyTbQz6IJtc6gbvAW4qGUfRpzRYclgosKZVQdklvRoF&#10;X5PtWsdMlx9aZ5vj8tccDmejVL/XLqcgPLX+HX61v7WC+GMM/2fCEZ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kkvEAAAA3AAAAA8AAAAAAAAAAAAAAAAAmAIAAGRycy9k&#10;b3ducmV2LnhtbFBLBQYAAAAABAAEAPUAAACJAwAAAAA=&#10;" filled="f" stroked="f">
                  <v:path arrowok="t"/>
                  <v:textbox style="mso-fit-shape-to-text:t">
                    <w:txbxContent>
                      <w:p w14:paraId="13FDD257" w14:textId="77777777" w:rsidR="005805BE" w:rsidRDefault="005805BE" w:rsidP="005522D8">
                        <w:pPr>
                          <w:pStyle w:val="NormalLev2"/>
                          <w:rPr>
                            <w:sz w:val="24"/>
                            <w:szCs w:val="24"/>
                          </w:rPr>
                        </w:pPr>
                        <w:r>
                          <w:t>Có</w:t>
                        </w:r>
                      </w:p>
                    </w:txbxContent>
                  </v:textbox>
                </v:shape>
                <v:shape id="Text Box 77" o:spid="_x0000_s1066" type="#_x0000_t202" style="position:absolute;left:31511;top:67856;width:6204;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M30MUA&#10;AADcAAAADwAAAGRycy9kb3ducmV2LnhtbESPzWrDMBCE74W8g9hAb41cg5vgRDYhP1B6KMQpOW+t&#10;je3GWhlLtd23rwqFHIeZ+YbZ5JNpxUC9aywreF5EIIhLqxuuFHycj08rEM4ja2wtk4IfcpBns4cN&#10;ptqOfKKh8JUIEHYpKqi971IpXVmTQbewHXHwrrY36IPsK6l7HAPctDKOohdpsOGwUGNHu5rKW/Ft&#10;FCxXx72OmW5vtC8Pn9t3c7l8GaUe59N2DcLT5O/h//arVhAnCfydC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MzfQxQAAANwAAAAPAAAAAAAAAAAAAAAAAJgCAABkcnMv&#10;ZG93bnJldi54bWxQSwUGAAAAAAQABAD1AAAAigMAAAAA&#10;" filled="f" stroked="f">
                  <v:path arrowok="t"/>
                  <v:textbox style="mso-fit-shape-to-text:t">
                    <w:txbxContent>
                      <w:p w14:paraId="0B7B12B3" w14:textId="77777777" w:rsidR="005805BE" w:rsidRDefault="005805BE" w:rsidP="005522D8">
                        <w:pPr>
                          <w:pStyle w:val="NormalLev2"/>
                          <w:rPr>
                            <w:sz w:val="24"/>
                            <w:szCs w:val="24"/>
                          </w:rPr>
                        </w:pPr>
                        <w:r>
                          <w:t>Không</w:t>
                        </w:r>
                      </w:p>
                    </w:txbxContent>
                  </v:textbox>
                </v:shape>
                <v:shape id="Straight Arrow Connector 258" o:spid="_x0000_s1067" type="#_x0000_t32" style="position:absolute;left:33103;top:61935;width:2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7cO8MAAADcAAAADwAAAGRycy9kb3ducmV2LnhtbERPy2oCMRTdF/oP4RbclJqporRTM0Op&#10;Cm6KOgrdXiZ3HnRyM02ijn/fLASXh/Ne5IPpxJmcby0reB0nIIhLq1uuFRwP65c3ED4ga+wsk4Ir&#10;ecizx4cFptpeeE/nItQihrBPUUETQp9K6cuGDPqx7YkjV1lnMEToaqkdXmK46eQkSebSYMuxocGe&#10;vhoqf4uTUSDr/dT8rKph/l259+XuefvXF1ulRk/D5weIQEO4i2/ujVYwmcW18Uw8AjL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e3DvDAAAA3AAAAA8AAAAAAAAAAAAA&#10;AAAAoQIAAGRycy9kb3ducmV2LnhtbFBLBQYAAAAABAAEAPkAAACRAwAAAAA=&#10;" strokecolor="windowText" strokeweight=".5pt">
                  <v:stroke endarrow="block" joinstyle="miter"/>
                  <o:lock v:ext="edit" shapetype="f"/>
                </v:shape>
                <v:line id="Straight Connector 259" o:spid="_x0000_s1068" style="position:absolute;flip:y;visibility:visible;mso-wrap-style:square" from="40083,65540" to="40083,70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TJbccAAADcAAAADwAAAGRycy9kb3ducmV2LnhtbESPT2sCMRTE70K/Q3gFL0WzFbS6NUor&#10;yFqUgn8uvb1uXncXNy/bJOr22xuh4HGYmd8w03lranEm5yvLCp77CQji3OqKCwWH/bI3BuEDssba&#10;Min4Iw/z2UNniqm2F97SeRcKESHsU1RQhtCkUvq8JIO+bxvi6P1YZzBE6QqpHV4i3NRykCQjabDi&#10;uFBiQ4uS8uPuZBR8yN/18d19F9lYZsuvzcvnhLMnpbqP7dsriEBtuIf/2yutYDCcwO1MPAJyd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9MltxwAAANwAAAAPAAAAAAAA&#10;AAAAAAAAAKECAABkcnMvZG93bnJldi54bWxQSwUGAAAAAAQABAD5AAAAlQMAAAAA&#10;" strokecolor="black [3213]" strokeweight="1pt">
                  <v:stroke joinstyle="miter"/>
                </v:line>
                <v:rect id="Rectangle 260" o:spid="_x0000_s1069" style="position:absolute;left:25909;top:59478;width:7829;height:4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IJz8IA&#10;AADcAAAADwAAAGRycy9kb3ducmV2LnhtbERPz2vCMBS+C/sfwhvsIjO1B5HOKHMwFObFWvD61rw1&#10;Zc1LSaJW/3pzEDx+fL8Xq8F24kw+tI4VTCcZCOLa6ZYbBdXh+30OIkRkjZ1jUnClAKvly2iBhXYX&#10;3tO5jI1IIRwKVGBi7AspQ23IYpi4njhxf85bjAn6RmqPlxRuO5ln2UxabDk1GOzpy1D9X56sgnZz&#10;vUkcl+ssN9VPOd/5sD7+KvX2Onx+gIg0xKf44d5qBfkszU9n0hG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MgnPwgAAANwAAAAPAAAAAAAAAAAAAAAAAJgCAABkcnMvZG93&#10;bnJldi54bWxQSwUGAAAAAAQABAD1AAAAhwMAAAAA&#10;" filled="f" stroked="f">
                  <v:path arrowok="t"/>
                  <v:textbox style="mso-fit-shape-to-text:t">
                    <w:txbxContent>
                      <w:p w14:paraId="0B890E42" w14:textId="77777777" w:rsidR="005805BE" w:rsidRDefault="005805BE" w:rsidP="005522D8">
                        <w:pPr>
                          <w:pStyle w:val="NormalLev2"/>
                          <w:rPr>
                            <w:sz w:val="24"/>
                            <w:szCs w:val="24"/>
                          </w:rPr>
                        </w:pPr>
                        <w:r>
                          <w:t>Các điều kiện được thực hiện</w:t>
                        </w:r>
                      </w:p>
                    </w:txbxContent>
                  </v:textbox>
                </v:rect>
                <v:shape id="Straight Arrow Connector 263" o:spid="_x0000_s1070" type="#_x0000_t32" style="position:absolute;left:6567;top:21058;width:0;height:18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aE98UAAADcAAAADwAAAGRycy9kb3ducmV2LnhtbESPT2sCMRTE70K/Q3iFXopmVVh0NYrY&#10;Fnop6ip4fWze/sHNy5qkuv32TaHgcZiZ3zDLdW9acSPnG8sKxqMEBHFhdcOVgtPxYzgD4QOyxtYy&#10;KfghD+vV02CJmbZ3PtAtD5WIEPYZKqhD6DIpfVGTQT+yHXH0SusMhihdJbXDe4SbVk6SJJUGG44L&#10;NXa0ram45N9GgawOU3N+L/v0q3Tzt/3r7trlO6VenvvNAkSgPjzC/+1PrWCSTuHvTDw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1aE98UAAADcAAAADwAAAAAAAAAA&#10;AAAAAAChAgAAZHJzL2Rvd25yZXYueG1sUEsFBgAAAAAEAAQA+QAAAJMDAAAAAA==&#10;" strokecolor="windowText" strokeweight=".5pt">
                  <v:stroke endarrow="block" joinstyle="miter"/>
                </v:shape>
                <v:shape id="Straight Arrow Connector 264" o:spid="_x0000_s1071" type="#_x0000_t32" style="position:absolute;left:6690;top:39886;width:0;height:18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8cg8YAAADcAAAADwAAAGRycy9kb3ducmV2LnhtbESPT2sCMRTE7wW/Q3hCL6VmtWVpt0YR&#10;24KXoq5Cr4/N2z9087Imqa7f3giCx2FmfsNM571pxZGcbywrGI8SEMSF1Q1XCva77+c3ED4ga2wt&#10;k4IzeZjPBg9TzLQ98ZaOeahEhLDPUEEdQpdJ6YuaDPqR7YijV1pnMETpKqkdniLctHKSJKk02HBc&#10;qLGjZU3FX/5vFMhq+2J+v8o+/Snd++fmaX3o8rVSj8N+8QEiUB/u4Vt7pRVM0le4nolHQM4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C/HIPGAAAA3AAAAA8AAAAAAAAA&#10;AAAAAAAAoQIAAGRycy9kb3ducmV2LnhtbFBLBQYAAAAABAAEAPkAAACUAwAAAAA=&#10;" strokecolor="windowText" strokeweight=".5pt">
                  <v:stroke endarrow="block" joinstyle="miter"/>
                </v:shape>
                <v:shape id="Straight Arrow Connector 265" o:spid="_x0000_s1072" type="#_x0000_t32" style="position:absolute;left:6494;top:46643;width:0;height:27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5GMYAAADcAAAADwAAAGRycy9kb3ducmV2LnhtbESPT2sCMRTE7wW/Q3hCL6VmtXRpt0YR&#10;24KXoq5Cr4/N2z9087Imqa7f3giCx2FmfsNM571pxZGcbywrGI8SEMSF1Q1XCva77+c3ED4ga2wt&#10;k4IzeZjPBg9TzLQ98ZaOeahEhLDPUEEdQpdJ6YuaDPqR7YijV1pnMETpKqkdniLctHKSJKk02HBc&#10;qLGjZU3FX/5vFMhq+2J+v8o+/Snd++fmaX3o8rVSj8N+8QEiUB/u4Vt7pRVM0le4nolHQM4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zuRjGAAAA3AAAAA8AAAAAAAAA&#10;AAAAAAAAoQIAAGRycy9kb3ducmV2LnhtbFBLBQYAAAAABAAEAPkAAACUAwAAAAA=&#10;" strokecolor="windowText" strokeweight=".5pt">
                  <v:stroke endarrow="block" joinstyle="miter"/>
                  <o:lock v:ext="edit" shapetype="f"/>
                </v:shape>
                <v:shape id="Straight Arrow Connector 266" o:spid="_x0000_s1073" type="#_x0000_t32" style="position:absolute;left:6739;top:56289;width:0;height:18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Enb8YAAADcAAAADwAAAGRycy9kb3ducmV2LnhtbESPW2sCMRSE3wv+h3CEvkjNVmHR1SjS&#10;C/hSdNeCr4fN2QtuTrZJqtt/3xSEPg4z8w2z3g6mE1dyvrWs4HmagCAurW65VvB5en9agPABWWNn&#10;mRT8kIftZvSwxkzbG+d0LUItIoR9hgqaEPpMSl82ZNBPbU8cvco6gyFKV0vt8BbhppOzJEmlwZbj&#10;QoM9vTRUXopvo0DW+dyc36oh/ajc8vU4OXz1xUGpx/GwW4EINIT/8L291wpmaQp/Z+IRk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8hJ2/GAAAA3AAAAA8AAAAAAAAA&#10;AAAAAAAAoQIAAGRycy9kb3ducmV2LnhtbFBLBQYAAAAABAAEAPkAAACUAwAAAAA=&#10;" strokecolor="windowText" strokeweight=".5pt">
                  <v:stroke endarrow="block" joinstyle="miter"/>
                </v:shape>
                <v:shape id="Text Box 81" o:spid="_x0000_s1074" type="#_x0000_t202" style="position:absolute;left:28834;top:74263;width:14072;height:2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a8YL8A&#10;AADcAAAADwAAAGRycy9kb3ducmV2LnhtbERPy4rCMBTdD8w/hDvgbkzHhQzVKDIgirix4wdcmmtT&#10;2tyEJn3o15uF4PJw3uvtZFsxUBdqxwp+5hkI4tLpmisF1//99y+IEJE1to5JwZ0CbDefH2vMtRv5&#10;QkMRK5FCOOSowMTocylDachimDtPnLib6yzGBLtK6g7HFG5buciypbRYc2ow6OnPUNkUvVWw7w9H&#10;Ozxk709FObLxTX89N0rNvqbdCkSkKb7FL/dRK1gs09p0Jh0BuXk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ZrxgvwAAANwAAAAPAAAAAAAAAAAAAAAAAJgCAABkcnMvZG93bnJl&#10;di54bWxQSwUGAAAAAAQABAD1AAAAhAMAAAAA&#10;" filled="f" stroked="f">
                  <v:path arrowok="t"/>
                  <v:textbox>
                    <w:txbxContent>
                      <w:p w14:paraId="23F4BA6B" w14:textId="77777777" w:rsidR="005805BE" w:rsidRDefault="005805BE" w:rsidP="005522D8">
                        <w:pPr>
                          <w:pStyle w:val="NormalLev2"/>
                          <w:rPr>
                            <w:sz w:val="24"/>
                            <w:szCs w:val="24"/>
                          </w:rPr>
                        </w:pPr>
                        <w:r>
                          <w:t>Giai đoạn thực hiện</w:t>
                        </w:r>
                      </w:p>
                    </w:txbxContent>
                  </v:textbox>
                </v:shape>
                <v:shape id="Text Box 79" o:spid="_x0000_s1075" type="#_x0000_t202" style="position:absolute;left:11043;top:73838;width:13278;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Z+8MA&#10;AADcAAAADwAAAGRycy9kb3ducmV2LnhtbESP3WoCMRSE7wt9h3AK3tWsXkhdjVIEqUhvuvoAh83p&#10;ZtnNSdhkf+rTm4Lg5TAz3zDb/WRbMVAXascKFvMMBHHpdM2Vguvl+P4BIkRkja1jUvBHAfa715ct&#10;5tqN/ENDESuRIBxyVGBi9LmUoTRkMcydJ07er+ssxiS7SuoOxwS3rVxm2UparDktGPR0MFQ2RW8V&#10;HPuvkx1usvfnohzZ+Ka/fjdKzd6mzw2ISFN8hh/tk1awXK3h/0w6AnJ3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oZ+8MAAADcAAAADwAAAAAAAAAAAAAAAACYAgAAZHJzL2Rv&#10;d25yZXYueG1sUEsFBgAAAAAEAAQA9QAAAIgDAAAAAA==&#10;" filled="f" stroked="f">
                  <v:path arrowok="t"/>
                  <v:textbox>
                    <w:txbxContent>
                      <w:p w14:paraId="7EA05670" w14:textId="77777777" w:rsidR="005805BE" w:rsidRDefault="005805BE" w:rsidP="005522D8">
                        <w:pPr>
                          <w:pStyle w:val="NormalLev2"/>
                          <w:rPr>
                            <w:sz w:val="24"/>
                            <w:szCs w:val="24"/>
                          </w:rPr>
                        </w:pPr>
                        <w:r>
                          <w:t>Giai đoạn xác định</w:t>
                        </w:r>
                      </w:p>
                    </w:txbxContent>
                  </v:textbox>
                </v:shape>
                <w10:anchorlock/>
              </v:group>
            </w:pict>
          </mc:Fallback>
        </mc:AlternateContent>
      </w:r>
    </w:p>
    <w:p w14:paraId="52A57218" w14:textId="77777777" w:rsidR="005805BE" w:rsidRDefault="005805BE" w:rsidP="005805BE">
      <w:pPr>
        <w:pStyle w:val="Hnh"/>
      </w:pPr>
      <w:r w:rsidRPr="005373E5">
        <w:t>Hình A1 - Dòng chảy quy trình kéo dài thời gian khai thác</w:t>
      </w:r>
    </w:p>
    <w:p w14:paraId="6DE41D3D" w14:textId="77777777" w:rsidR="00EC6AB2" w:rsidRDefault="00EC6AB2" w:rsidP="005522D8">
      <w:pPr>
        <w:pStyle w:val="NormalLev2"/>
      </w:pPr>
    </w:p>
    <w:p w14:paraId="5DD6465B" w14:textId="77777777" w:rsidR="00EC6AB2" w:rsidRDefault="00EC6AB2" w:rsidP="005522D8">
      <w:pPr>
        <w:pStyle w:val="NormalLev2"/>
      </w:pPr>
      <w:r>
        <mc:AlternateContent>
          <mc:Choice Requires="wpc">
            <w:drawing>
              <wp:inline distT="0" distB="0" distL="0" distR="0" wp14:anchorId="38C869F2" wp14:editId="7B954140">
                <wp:extent cx="5797550" cy="7785674"/>
                <wp:effectExtent l="0" t="0" r="12700" b="25400"/>
                <wp:docPr id="16" name="Canvas 1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bg1"/>
                          </a:solidFill>
                        </a:ln>
                      </wpc:whole>
                      <wps:wsp>
                        <wps:cNvPr id="217" name="Flowchart: Alternate Process 217"/>
                        <wps:cNvSpPr>
                          <a:spLocks/>
                        </wps:cNvSpPr>
                        <wps:spPr>
                          <a:xfrm>
                            <a:off x="2803358" y="58620"/>
                            <a:ext cx="1929130" cy="266700"/>
                          </a:xfrm>
                          <a:prstGeom prst="flowChartAlternateProcess">
                            <a:avLst/>
                          </a:prstGeom>
                          <a:solidFill>
                            <a:sysClr val="window" lastClr="FFFFFF"/>
                          </a:solidFill>
                          <a:ln w="12700" cap="flat" cmpd="sng" algn="ctr">
                            <a:solidFill>
                              <a:sysClr val="windowText" lastClr="000000"/>
                            </a:solidFill>
                            <a:prstDash val="solid"/>
                            <a:miter lim="800000"/>
                          </a:ln>
                          <a:effectLst/>
                        </wps:spPr>
                        <wps:txbx>
                          <w:txbxContent>
                            <w:p w14:paraId="434356BA" w14:textId="77777777" w:rsidR="00EC6AB2" w:rsidRDefault="00EC6AB2" w:rsidP="005522D8">
                              <w:pPr>
                                <w:pStyle w:val="NormalLev2"/>
                                <w:rPr>
                                  <w:sz w:val="24"/>
                                  <w:szCs w:val="24"/>
                                </w:rPr>
                              </w:pPr>
                              <w:r>
                                <w:t xml:space="preserve">Chủ </w:t>
                              </w:r>
                              <w:r w:rsidRPr="005522D8">
                                <w:t>công</w:t>
                              </w:r>
                              <w:r>
                                <w:t xml:space="preserve"> trình yêu cầu LE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5" name="Flowchart: Decision 225"/>
                        <wps:cNvSpPr>
                          <a:spLocks/>
                        </wps:cNvSpPr>
                        <wps:spPr>
                          <a:xfrm>
                            <a:off x="2750653" y="529790"/>
                            <a:ext cx="2042795" cy="605155"/>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34" name="Flowchart: Decision 234"/>
                        <wps:cNvSpPr>
                          <a:spLocks/>
                        </wps:cNvSpPr>
                        <wps:spPr>
                          <a:xfrm>
                            <a:off x="2750653" y="1358465"/>
                            <a:ext cx="2042795" cy="586105"/>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35" name="Text Box 328"/>
                        <wps:cNvSpPr txBox="1">
                          <a:spLocks/>
                        </wps:cNvSpPr>
                        <wps:spPr>
                          <a:xfrm>
                            <a:off x="2975443" y="687905"/>
                            <a:ext cx="1571625" cy="349885"/>
                          </a:xfrm>
                          <a:prstGeom prst="rect">
                            <a:avLst/>
                          </a:prstGeom>
                          <a:noFill/>
                        </wps:spPr>
                        <wps:txbx>
                          <w:txbxContent>
                            <w:p w14:paraId="0962FCE2" w14:textId="77777777" w:rsidR="00EC6AB2" w:rsidRDefault="00EC6AB2" w:rsidP="005522D8">
                              <w:pPr>
                                <w:pStyle w:val="NormalLev2"/>
                                <w:rPr>
                                  <w:sz w:val="24"/>
                                  <w:szCs w:val="24"/>
                                </w:rPr>
                              </w:pPr>
                              <w:r>
                                <w:t xml:space="preserve">Kéo </w:t>
                              </w:r>
                              <w:r>
                                <w:rPr>
                                  <w:sz w:val="20"/>
                                  <w:szCs w:val="20"/>
                                </w:rPr>
                                <w:t>dài</w:t>
                              </w:r>
                              <w:r>
                                <w:t xml:space="preserve"> </w:t>
                              </w:r>
                              <w:r w:rsidRPr="00E401F9">
                                <w:t>thời</w:t>
                              </w:r>
                              <w:r>
                                <w:t xml:space="preserve"> gian </w:t>
                              </w:r>
                              <w:r w:rsidRPr="00E401F9">
                                <w:t>khai</w:t>
                              </w:r>
                              <w:r>
                                <w:t xml:space="preserve"> thác 5 năm lần thứ nhất</w:t>
                              </w:r>
                            </w:p>
                          </w:txbxContent>
                        </wps:txbx>
                        <wps:bodyPr wrap="square" rtlCol="0">
                          <a:noAutofit/>
                        </wps:bodyPr>
                      </wps:wsp>
                      <wps:wsp>
                        <wps:cNvPr id="238" name="Text Box 327"/>
                        <wps:cNvSpPr txBox="1">
                          <a:spLocks/>
                        </wps:cNvSpPr>
                        <wps:spPr>
                          <a:xfrm>
                            <a:off x="3035768" y="1493967"/>
                            <a:ext cx="1571625" cy="325120"/>
                          </a:xfrm>
                          <a:prstGeom prst="rect">
                            <a:avLst/>
                          </a:prstGeom>
                          <a:noFill/>
                        </wps:spPr>
                        <wps:txbx>
                          <w:txbxContent>
                            <w:p w14:paraId="358C1F60" w14:textId="77777777" w:rsidR="00EC6AB2" w:rsidRDefault="00EC6AB2" w:rsidP="005522D8">
                              <w:pPr>
                                <w:pStyle w:val="NormalLev2"/>
                                <w:rPr>
                                  <w:sz w:val="24"/>
                                  <w:szCs w:val="24"/>
                                </w:rPr>
                              </w:pPr>
                              <w:r>
                                <w:t xml:space="preserve">Kho </w:t>
                              </w:r>
                              <w:r w:rsidRPr="00E401F9">
                                <w:t>chứa</w:t>
                              </w:r>
                              <w:r>
                                <w:t xml:space="preserve"> vẫn </w:t>
                              </w:r>
                              <w:r w:rsidRPr="00E401F9">
                                <w:t>khai</w:t>
                              </w:r>
                              <w:r>
                                <w:t xml:space="preserve"> thác ở cùng vị trí</w:t>
                              </w:r>
                            </w:p>
                          </w:txbxContent>
                        </wps:txbx>
                        <wps:bodyPr wrap="square" rtlCol="0">
                          <a:spAutoFit/>
                        </wps:bodyPr>
                      </wps:wsp>
                      <wps:wsp>
                        <wps:cNvPr id="239" name="Rectangle 239"/>
                        <wps:cNvSpPr>
                          <a:spLocks/>
                        </wps:cNvSpPr>
                        <wps:spPr>
                          <a:xfrm>
                            <a:off x="519898" y="633237"/>
                            <a:ext cx="1929130" cy="41211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240" name="Text Box 323"/>
                        <wps:cNvSpPr txBox="1">
                          <a:spLocks/>
                        </wps:cNvSpPr>
                        <wps:spPr>
                          <a:xfrm>
                            <a:off x="464018" y="648301"/>
                            <a:ext cx="2058670" cy="325120"/>
                          </a:xfrm>
                          <a:prstGeom prst="rect">
                            <a:avLst/>
                          </a:prstGeom>
                          <a:noFill/>
                        </wps:spPr>
                        <wps:txbx>
                          <w:txbxContent>
                            <w:p w14:paraId="5B9C8555" w14:textId="77777777" w:rsidR="00EC6AB2" w:rsidRDefault="00EC6AB2" w:rsidP="005522D8">
                              <w:pPr>
                                <w:pStyle w:val="NormalLev2"/>
                                <w:rPr>
                                  <w:sz w:val="24"/>
                                  <w:szCs w:val="24"/>
                                </w:rPr>
                              </w:pPr>
                              <w:r>
                                <w:t>Xem “báo cáo AIM có sẵn sàng để thẩm định” trong hình A3</w:t>
                              </w:r>
                            </w:p>
                          </w:txbxContent>
                        </wps:txbx>
                        <wps:bodyPr wrap="square" rtlCol="0">
                          <a:spAutoFit/>
                        </wps:bodyPr>
                      </wps:wsp>
                      <wps:wsp>
                        <wps:cNvPr id="241" name="Straight Arrow Connector 241"/>
                        <wps:cNvCnPr>
                          <a:cxnSpLocks/>
                        </wps:cNvCnPr>
                        <wps:spPr>
                          <a:xfrm>
                            <a:off x="3760361" y="325320"/>
                            <a:ext cx="5080" cy="204470"/>
                          </a:xfrm>
                          <a:prstGeom prst="straightConnector1">
                            <a:avLst/>
                          </a:prstGeom>
                          <a:noFill/>
                          <a:ln w="9525" cap="flat" cmpd="sng" algn="ctr">
                            <a:solidFill>
                              <a:schemeClr val="tx1"/>
                            </a:solidFill>
                            <a:prstDash val="solid"/>
                            <a:miter lim="800000"/>
                            <a:tailEnd type="triangle"/>
                          </a:ln>
                          <a:effectLst/>
                        </wps:spPr>
                        <wps:bodyPr/>
                      </wps:wsp>
                      <wps:wsp>
                        <wps:cNvPr id="256" name="Text Box 283"/>
                        <wps:cNvSpPr txBox="1">
                          <a:spLocks/>
                        </wps:cNvSpPr>
                        <wps:spPr>
                          <a:xfrm>
                            <a:off x="3693484" y="1150012"/>
                            <a:ext cx="370840" cy="208280"/>
                          </a:xfrm>
                          <a:prstGeom prst="rect">
                            <a:avLst/>
                          </a:prstGeom>
                          <a:noFill/>
                        </wps:spPr>
                        <wps:txbx>
                          <w:txbxContent>
                            <w:p w14:paraId="1EB3F775" w14:textId="77777777" w:rsidR="00EC6AB2" w:rsidRDefault="00EC6AB2" w:rsidP="005522D8">
                              <w:pPr>
                                <w:pStyle w:val="NormalLev2"/>
                                <w:rPr>
                                  <w:sz w:val="24"/>
                                  <w:szCs w:val="24"/>
                                </w:rPr>
                              </w:pPr>
                              <w:r w:rsidRPr="00E401F9">
                                <w:t>Có</w:t>
                              </w:r>
                            </w:p>
                          </w:txbxContent>
                        </wps:txbx>
                        <wps:bodyPr wrap="square" rtlCol="0">
                          <a:spAutoFit/>
                        </wps:bodyPr>
                      </wps:wsp>
                      <wps:wsp>
                        <wps:cNvPr id="261" name="Text Box 282"/>
                        <wps:cNvSpPr txBox="1">
                          <a:spLocks/>
                        </wps:cNvSpPr>
                        <wps:spPr>
                          <a:xfrm>
                            <a:off x="3760361" y="1944283"/>
                            <a:ext cx="346075" cy="208280"/>
                          </a:xfrm>
                          <a:prstGeom prst="rect">
                            <a:avLst/>
                          </a:prstGeom>
                          <a:noFill/>
                        </wps:spPr>
                        <wps:txbx>
                          <w:txbxContent>
                            <w:p w14:paraId="7928F45B" w14:textId="77777777" w:rsidR="00EC6AB2" w:rsidRDefault="00EC6AB2" w:rsidP="005522D8">
                              <w:pPr>
                                <w:pStyle w:val="NormalLev2"/>
                                <w:rPr>
                                  <w:sz w:val="24"/>
                                  <w:szCs w:val="24"/>
                                </w:rPr>
                              </w:pPr>
                              <w:r>
                                <w:t>Có</w:t>
                              </w:r>
                            </w:p>
                          </w:txbxContent>
                        </wps:txbx>
                        <wps:bodyPr wrap="square" rtlCol="0">
                          <a:spAutoFit/>
                        </wps:bodyPr>
                      </wps:wsp>
                      <wps:wsp>
                        <wps:cNvPr id="270" name="Text Box 280"/>
                        <wps:cNvSpPr txBox="1">
                          <a:spLocks/>
                        </wps:cNvSpPr>
                        <wps:spPr>
                          <a:xfrm>
                            <a:off x="2382295" y="620441"/>
                            <a:ext cx="541020" cy="208280"/>
                          </a:xfrm>
                          <a:prstGeom prst="rect">
                            <a:avLst/>
                          </a:prstGeom>
                          <a:noFill/>
                        </wps:spPr>
                        <wps:txbx>
                          <w:txbxContent>
                            <w:p w14:paraId="33333162" w14:textId="77777777" w:rsidR="00EC6AB2" w:rsidRDefault="00EC6AB2" w:rsidP="005522D8">
                              <w:pPr>
                                <w:pStyle w:val="NormalLev2"/>
                                <w:rPr>
                                  <w:sz w:val="24"/>
                                  <w:szCs w:val="24"/>
                                </w:rPr>
                              </w:pPr>
                              <w:r w:rsidRPr="00E401F9">
                                <w:t>Không</w:t>
                              </w:r>
                            </w:p>
                          </w:txbxContent>
                        </wps:txbx>
                        <wps:bodyPr wrap="square" rtlCol="0">
                          <a:spAutoFit/>
                        </wps:bodyPr>
                      </wps:wsp>
                      <wps:wsp>
                        <wps:cNvPr id="271" name="Text Box 279"/>
                        <wps:cNvSpPr txBox="1">
                          <a:spLocks/>
                        </wps:cNvSpPr>
                        <wps:spPr>
                          <a:xfrm>
                            <a:off x="1843238" y="1420960"/>
                            <a:ext cx="678180" cy="208280"/>
                          </a:xfrm>
                          <a:prstGeom prst="rect">
                            <a:avLst/>
                          </a:prstGeom>
                          <a:noFill/>
                        </wps:spPr>
                        <wps:txbx>
                          <w:txbxContent>
                            <w:p w14:paraId="4DFA4CD9" w14:textId="77777777" w:rsidR="00EC6AB2" w:rsidRDefault="00EC6AB2" w:rsidP="005522D8">
                              <w:pPr>
                                <w:pStyle w:val="NormalLev2"/>
                                <w:rPr>
                                  <w:sz w:val="24"/>
                                  <w:szCs w:val="24"/>
                                </w:rPr>
                              </w:pPr>
                              <w:r w:rsidRPr="00E401F9">
                                <w:t>Không</w:t>
                              </w:r>
                            </w:p>
                          </w:txbxContent>
                        </wps:txbx>
                        <wps:bodyPr wrap="square" rtlCol="0">
                          <a:spAutoFit/>
                        </wps:bodyPr>
                      </wps:wsp>
                      <wps:wsp>
                        <wps:cNvPr id="272" name="Elbow Connector 272"/>
                        <wps:cNvCnPr>
                          <a:cxnSpLocks/>
                        </wps:cNvCnPr>
                        <wps:spPr>
                          <a:xfrm rot="10800000">
                            <a:off x="1484463" y="1044775"/>
                            <a:ext cx="1266190" cy="607060"/>
                          </a:xfrm>
                          <a:prstGeom prst="bentConnector2">
                            <a:avLst/>
                          </a:prstGeom>
                          <a:noFill/>
                          <a:ln w="9525" cap="flat" cmpd="sng" algn="ctr">
                            <a:solidFill>
                              <a:schemeClr val="tx1"/>
                            </a:solidFill>
                            <a:prstDash val="solid"/>
                            <a:miter lim="800000"/>
                            <a:tailEnd type="triangle"/>
                          </a:ln>
                          <a:effectLst/>
                        </wps:spPr>
                        <wps:bodyPr/>
                      </wps:wsp>
                      <wps:wsp>
                        <wps:cNvPr id="293" name="Straight Arrow Connector 293"/>
                        <wps:cNvCnPr>
                          <a:cxnSpLocks/>
                        </wps:cNvCnPr>
                        <wps:spPr>
                          <a:xfrm>
                            <a:off x="3764748" y="1134945"/>
                            <a:ext cx="0" cy="223520"/>
                          </a:xfrm>
                          <a:prstGeom prst="straightConnector1">
                            <a:avLst/>
                          </a:prstGeom>
                          <a:noFill/>
                          <a:ln w="9525" cap="flat" cmpd="sng" algn="ctr">
                            <a:solidFill>
                              <a:schemeClr val="tx1"/>
                            </a:solidFill>
                            <a:prstDash val="solid"/>
                            <a:miter lim="800000"/>
                            <a:tailEnd type="triangle"/>
                          </a:ln>
                          <a:effectLst/>
                        </wps:spPr>
                        <wps:bodyPr/>
                      </wps:wsp>
                      <wps:wsp>
                        <wps:cNvPr id="294" name="Straight Arrow Connector 294"/>
                        <wps:cNvCnPr>
                          <a:cxnSpLocks/>
                        </wps:cNvCnPr>
                        <wps:spPr>
                          <a:xfrm flipH="1">
                            <a:off x="2444704" y="828816"/>
                            <a:ext cx="302260" cy="0"/>
                          </a:xfrm>
                          <a:prstGeom prst="straightConnector1">
                            <a:avLst/>
                          </a:prstGeom>
                          <a:noFill/>
                          <a:ln w="9525" cap="flat" cmpd="sng" algn="ctr">
                            <a:solidFill>
                              <a:schemeClr val="tx1"/>
                            </a:solidFill>
                            <a:prstDash val="solid"/>
                            <a:miter lim="800000"/>
                            <a:tailEnd type="triangle"/>
                          </a:ln>
                          <a:effectLst/>
                        </wps:spPr>
                        <wps:bodyPr/>
                      </wps:wsp>
                      <wps:wsp>
                        <wps:cNvPr id="310" name="Rectangle 310"/>
                        <wps:cNvSpPr>
                          <a:spLocks/>
                        </wps:cNvSpPr>
                        <wps:spPr>
                          <a:xfrm>
                            <a:off x="1361908" y="3054657"/>
                            <a:ext cx="1929130" cy="3238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11" name="Flowchart: Decision 311"/>
                        <wps:cNvSpPr>
                          <a:spLocks/>
                        </wps:cNvSpPr>
                        <wps:spPr>
                          <a:xfrm>
                            <a:off x="1304758" y="2292022"/>
                            <a:ext cx="2042795" cy="586105"/>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12" name="Text Box 326"/>
                        <wps:cNvSpPr txBox="1">
                          <a:spLocks/>
                        </wps:cNvSpPr>
                        <wps:spPr>
                          <a:xfrm>
                            <a:off x="1515578" y="2405968"/>
                            <a:ext cx="1571625" cy="325120"/>
                          </a:xfrm>
                          <a:prstGeom prst="rect">
                            <a:avLst/>
                          </a:prstGeom>
                          <a:noFill/>
                        </wps:spPr>
                        <wps:txbx>
                          <w:txbxContent>
                            <w:p w14:paraId="16630F47" w14:textId="77777777" w:rsidR="00EC6AB2" w:rsidRDefault="00EC6AB2" w:rsidP="005522D8">
                              <w:pPr>
                                <w:pStyle w:val="NormalLev2"/>
                                <w:rPr>
                                  <w:sz w:val="24"/>
                                  <w:szCs w:val="24"/>
                                </w:rPr>
                              </w:pPr>
                              <w:r>
                                <w:t>Báo cáo AIM có sẵn sàng để thẩm định</w:t>
                              </w:r>
                            </w:p>
                          </w:txbxContent>
                        </wps:txbx>
                        <wps:bodyPr wrap="square" rtlCol="0">
                          <a:spAutoFit/>
                        </wps:bodyPr>
                      </wps:wsp>
                      <wps:wsp>
                        <wps:cNvPr id="313" name="Text Box 325"/>
                        <wps:cNvSpPr txBox="1">
                          <a:spLocks/>
                        </wps:cNvSpPr>
                        <wps:spPr>
                          <a:xfrm>
                            <a:off x="1534628" y="3092757"/>
                            <a:ext cx="1567815" cy="257175"/>
                          </a:xfrm>
                          <a:prstGeom prst="rect">
                            <a:avLst/>
                          </a:prstGeom>
                          <a:noFill/>
                        </wps:spPr>
                        <wps:txbx>
                          <w:txbxContent>
                            <w:p w14:paraId="714DE697" w14:textId="77777777" w:rsidR="00EC6AB2" w:rsidRDefault="00EC6AB2" w:rsidP="005522D8">
                              <w:pPr>
                                <w:pStyle w:val="NormalLev2"/>
                                <w:rPr>
                                  <w:sz w:val="24"/>
                                  <w:szCs w:val="24"/>
                                </w:rPr>
                              </w:pPr>
                              <w:r>
                                <w:t>Kiểm tra cơ sở</w:t>
                              </w:r>
                            </w:p>
                            <w:p w14:paraId="549419DA" w14:textId="77777777" w:rsidR="00EC6AB2" w:rsidRDefault="00EC6AB2" w:rsidP="00EC6AB2">
                              <w:pPr>
                                <w:pStyle w:val="NormalWeb"/>
                                <w:spacing w:before="0" w:beforeAutospacing="0" w:after="0" w:afterAutospacing="0" w:line="400" w:lineRule="exact"/>
                              </w:pPr>
                              <w:r>
                                <w:t> </w:t>
                              </w:r>
                            </w:p>
                          </w:txbxContent>
                        </wps:txbx>
                        <wps:bodyPr wrap="square" rtlCol="0">
                          <a:noAutofit/>
                        </wps:bodyPr>
                      </wps:wsp>
                      <wps:wsp>
                        <wps:cNvPr id="335" name="Rectangle 335"/>
                        <wps:cNvSpPr>
                          <a:spLocks/>
                        </wps:cNvSpPr>
                        <wps:spPr>
                          <a:xfrm>
                            <a:off x="1361908" y="3569007"/>
                            <a:ext cx="1929130" cy="3238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Text Box 320"/>
                        <wps:cNvSpPr txBox="1">
                          <a:spLocks/>
                        </wps:cNvSpPr>
                        <wps:spPr>
                          <a:xfrm>
                            <a:off x="1420328" y="3541180"/>
                            <a:ext cx="1837055" cy="325120"/>
                          </a:xfrm>
                          <a:prstGeom prst="rect">
                            <a:avLst/>
                          </a:prstGeom>
                          <a:noFill/>
                        </wps:spPr>
                        <wps:txbx>
                          <w:txbxContent>
                            <w:p w14:paraId="50B0A8B8" w14:textId="77777777" w:rsidR="00EC6AB2" w:rsidRDefault="00EC6AB2" w:rsidP="005522D8">
                              <w:pPr>
                                <w:pStyle w:val="NormalLev2"/>
                                <w:rPr>
                                  <w:sz w:val="24"/>
                                  <w:szCs w:val="24"/>
                                </w:rPr>
                              </w:pPr>
                              <w:r>
                                <w:t>Phát triển danh mục các điều kiện để kéo dài hoạt động</w:t>
                              </w:r>
                            </w:p>
                          </w:txbxContent>
                        </wps:txbx>
                        <wps:bodyPr wrap="square" rtlCol="0">
                          <a:spAutoFit/>
                        </wps:bodyPr>
                      </wps:wsp>
                      <wps:wsp>
                        <wps:cNvPr id="348" name="Rectangle 348"/>
                        <wps:cNvSpPr>
                          <a:spLocks/>
                        </wps:cNvSpPr>
                        <wps:spPr>
                          <a:xfrm>
                            <a:off x="1361908" y="4069387"/>
                            <a:ext cx="1929130" cy="3238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Text Box 318"/>
                        <wps:cNvSpPr txBox="1">
                          <a:spLocks/>
                        </wps:cNvSpPr>
                        <wps:spPr>
                          <a:xfrm>
                            <a:off x="1355558" y="4071327"/>
                            <a:ext cx="1936115" cy="354330"/>
                          </a:xfrm>
                          <a:prstGeom prst="rect">
                            <a:avLst/>
                          </a:prstGeom>
                          <a:noFill/>
                        </wps:spPr>
                        <wps:txbx>
                          <w:txbxContent>
                            <w:p w14:paraId="24458398" w14:textId="77777777" w:rsidR="00EC6AB2" w:rsidRDefault="00EC6AB2" w:rsidP="005522D8">
                              <w:pPr>
                                <w:pStyle w:val="NormalLev2"/>
                                <w:rPr>
                                  <w:sz w:val="24"/>
                                  <w:szCs w:val="24"/>
                                </w:rPr>
                              </w:pPr>
                              <w:r>
                                <w:t xml:space="preserve">Xem xét </w:t>
                              </w:r>
                              <w:r>
                                <w:rPr>
                                  <w:sz w:val="20"/>
                                  <w:szCs w:val="20"/>
                                </w:rPr>
                                <w:t>danh</w:t>
                              </w:r>
                              <w:r>
                                <w:t xml:space="preserve"> mục các điều kiện để kéo dài hoạt động</w:t>
                              </w:r>
                            </w:p>
                          </w:txbxContent>
                        </wps:txbx>
                        <wps:bodyPr wrap="square" rtlCol="0">
                          <a:spAutoFit/>
                        </wps:bodyPr>
                      </wps:wsp>
                      <wps:wsp>
                        <wps:cNvPr id="350" name="Flowchart: Decision 350"/>
                        <wps:cNvSpPr>
                          <a:spLocks/>
                        </wps:cNvSpPr>
                        <wps:spPr>
                          <a:xfrm>
                            <a:off x="1340318" y="4571672"/>
                            <a:ext cx="2042795" cy="586105"/>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Text Box 316"/>
                        <wps:cNvSpPr txBox="1">
                          <a:spLocks/>
                        </wps:cNvSpPr>
                        <wps:spPr>
                          <a:xfrm>
                            <a:off x="1588603" y="4710102"/>
                            <a:ext cx="1571625" cy="419735"/>
                          </a:xfrm>
                          <a:prstGeom prst="rect">
                            <a:avLst/>
                          </a:prstGeom>
                          <a:noFill/>
                        </wps:spPr>
                        <wps:txbx>
                          <w:txbxContent>
                            <w:p w14:paraId="19D63583" w14:textId="77777777" w:rsidR="00EC6AB2" w:rsidRDefault="00EC6AB2" w:rsidP="005522D8">
                              <w:pPr>
                                <w:pStyle w:val="NormalLev2"/>
                                <w:rPr>
                                  <w:sz w:val="24"/>
                                  <w:szCs w:val="24"/>
                                </w:rPr>
                              </w:pPr>
                              <w:r>
                                <w:t>Kết quả xem xét có thỏa mãn?</w:t>
                              </w:r>
                            </w:p>
                          </w:txbxContent>
                        </wps:txbx>
                        <wps:bodyPr wrap="square" rtlCol="0">
                          <a:noAutofit/>
                        </wps:bodyPr>
                      </wps:wsp>
                      <wps:wsp>
                        <wps:cNvPr id="363" name="Rectangle 363"/>
                        <wps:cNvSpPr>
                          <a:spLocks/>
                        </wps:cNvSpPr>
                        <wps:spPr>
                          <a:xfrm>
                            <a:off x="3571708" y="3549957"/>
                            <a:ext cx="1929130" cy="3238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Text Box 298"/>
                        <wps:cNvSpPr txBox="1">
                          <a:spLocks/>
                        </wps:cNvSpPr>
                        <wps:spPr>
                          <a:xfrm>
                            <a:off x="3743793" y="3585517"/>
                            <a:ext cx="1571625" cy="228600"/>
                          </a:xfrm>
                          <a:prstGeom prst="rect">
                            <a:avLst/>
                          </a:prstGeom>
                          <a:noFill/>
                        </wps:spPr>
                        <wps:txbx>
                          <w:txbxContent>
                            <w:p w14:paraId="49CFAD85" w14:textId="77777777" w:rsidR="00EC6AB2" w:rsidRDefault="00EC6AB2" w:rsidP="005522D8">
                              <w:pPr>
                                <w:pStyle w:val="NormalLev2"/>
                                <w:rPr>
                                  <w:sz w:val="24"/>
                                  <w:szCs w:val="24"/>
                                </w:rPr>
                              </w:pPr>
                              <w:r>
                                <w:t xml:space="preserve">Xem </w:t>
                              </w:r>
                              <w:r>
                                <w:rPr>
                                  <w:sz w:val="20"/>
                                  <w:szCs w:val="20"/>
                                </w:rPr>
                                <w:t>xét</w:t>
                              </w:r>
                              <w:r>
                                <w:t xml:space="preserve"> báo cáo AIM</w:t>
                              </w:r>
                            </w:p>
                            <w:p w14:paraId="3F40935E" w14:textId="77777777" w:rsidR="00EC6AB2" w:rsidRDefault="00EC6AB2" w:rsidP="00EC6AB2">
                              <w:pPr>
                                <w:pStyle w:val="NormalWeb"/>
                                <w:spacing w:before="0" w:beforeAutospacing="0" w:after="0" w:afterAutospacing="0" w:line="400" w:lineRule="exact"/>
                              </w:pPr>
                              <w:r>
                                <w:rPr>
                                  <w:sz w:val="18"/>
                                  <w:szCs w:val="18"/>
                                </w:rPr>
                                <w:t> </w:t>
                              </w:r>
                            </w:p>
                          </w:txbxContent>
                        </wps:txbx>
                        <wps:bodyPr wrap="square" rtlCol="0">
                          <a:noAutofit/>
                        </wps:bodyPr>
                      </wps:wsp>
                      <wps:wsp>
                        <wps:cNvPr id="366" name="Elbow Connector 366"/>
                        <wps:cNvCnPr>
                          <a:cxnSpLocks/>
                        </wps:cNvCnPr>
                        <wps:spPr>
                          <a:xfrm>
                            <a:off x="3348823" y="2582852"/>
                            <a:ext cx="1169670" cy="967740"/>
                          </a:xfrm>
                          <a:prstGeom prst="bentConnector2">
                            <a:avLst/>
                          </a:prstGeom>
                          <a:noFill/>
                          <a:ln w="9525" cap="flat" cmpd="sng" algn="ctr">
                            <a:solidFill>
                              <a:schemeClr val="tx1"/>
                            </a:solidFill>
                            <a:prstDash val="solid"/>
                            <a:miter lim="800000"/>
                            <a:tailEnd type="triangle"/>
                          </a:ln>
                          <a:effectLst/>
                        </wps:spPr>
                        <wps:bodyPr/>
                      </wps:wsp>
                      <wps:wsp>
                        <wps:cNvPr id="379" name="Elbow Connector 379"/>
                        <wps:cNvCnPr>
                          <a:cxnSpLocks/>
                        </wps:cNvCnPr>
                        <wps:spPr>
                          <a:xfrm rot="10800000">
                            <a:off x="1305393" y="2587297"/>
                            <a:ext cx="45085" cy="2276475"/>
                          </a:xfrm>
                          <a:prstGeom prst="bentConnector3">
                            <a:avLst>
                              <a:gd name="adj1" fmla="val 1800000"/>
                            </a:avLst>
                          </a:prstGeom>
                          <a:noFill/>
                          <a:ln w="9525" cap="flat" cmpd="sng" algn="ctr">
                            <a:solidFill>
                              <a:schemeClr val="tx1"/>
                            </a:solidFill>
                            <a:prstDash val="solid"/>
                            <a:miter lim="800000"/>
                            <a:tailEnd type="triangle"/>
                          </a:ln>
                          <a:effectLst/>
                        </wps:spPr>
                        <wps:bodyPr/>
                      </wps:wsp>
                      <wps:wsp>
                        <wps:cNvPr id="384" name="Text Box 285"/>
                        <wps:cNvSpPr txBox="1">
                          <a:spLocks/>
                        </wps:cNvSpPr>
                        <wps:spPr>
                          <a:xfrm>
                            <a:off x="2382223" y="5160825"/>
                            <a:ext cx="316865" cy="208280"/>
                          </a:xfrm>
                          <a:prstGeom prst="rect">
                            <a:avLst/>
                          </a:prstGeom>
                          <a:noFill/>
                        </wps:spPr>
                        <wps:txbx>
                          <w:txbxContent>
                            <w:p w14:paraId="2B626500" w14:textId="77777777" w:rsidR="00EC6AB2" w:rsidRDefault="00EC6AB2" w:rsidP="005522D8">
                              <w:pPr>
                                <w:pStyle w:val="NormalLev2"/>
                                <w:rPr>
                                  <w:sz w:val="24"/>
                                  <w:szCs w:val="24"/>
                                </w:rPr>
                              </w:pPr>
                              <w:r>
                                <w:t>Có</w:t>
                              </w:r>
                            </w:p>
                          </w:txbxContent>
                        </wps:txbx>
                        <wps:bodyPr wrap="square" rtlCol="0">
                          <a:spAutoFit/>
                        </wps:bodyPr>
                      </wps:wsp>
                      <wps:wsp>
                        <wps:cNvPr id="385" name="Text Box 281"/>
                        <wps:cNvSpPr txBox="1">
                          <a:spLocks/>
                        </wps:cNvSpPr>
                        <wps:spPr>
                          <a:xfrm>
                            <a:off x="3711408" y="2367237"/>
                            <a:ext cx="361315" cy="208280"/>
                          </a:xfrm>
                          <a:prstGeom prst="rect">
                            <a:avLst/>
                          </a:prstGeom>
                          <a:noFill/>
                        </wps:spPr>
                        <wps:txbx>
                          <w:txbxContent>
                            <w:p w14:paraId="78C98165" w14:textId="77777777" w:rsidR="00EC6AB2" w:rsidRDefault="00EC6AB2" w:rsidP="005522D8">
                              <w:pPr>
                                <w:pStyle w:val="NormalLev2"/>
                                <w:rPr>
                                  <w:sz w:val="24"/>
                                  <w:szCs w:val="24"/>
                                </w:rPr>
                              </w:pPr>
                              <w:r>
                                <w:t>Có</w:t>
                              </w:r>
                            </w:p>
                          </w:txbxContent>
                        </wps:txbx>
                        <wps:bodyPr wrap="square" rtlCol="0">
                          <a:spAutoFit/>
                        </wps:bodyPr>
                      </wps:wsp>
                      <wps:wsp>
                        <wps:cNvPr id="386" name="Text Box 277"/>
                        <wps:cNvSpPr txBox="1">
                          <a:spLocks/>
                        </wps:cNvSpPr>
                        <wps:spPr>
                          <a:xfrm>
                            <a:off x="2389338" y="2830719"/>
                            <a:ext cx="659765" cy="208280"/>
                          </a:xfrm>
                          <a:prstGeom prst="rect">
                            <a:avLst/>
                          </a:prstGeom>
                          <a:noFill/>
                        </wps:spPr>
                        <wps:txbx>
                          <w:txbxContent>
                            <w:p w14:paraId="6575FC12" w14:textId="77777777" w:rsidR="00EC6AB2" w:rsidRDefault="00EC6AB2" w:rsidP="005522D8">
                              <w:pPr>
                                <w:pStyle w:val="NormalLev2"/>
                                <w:rPr>
                                  <w:sz w:val="24"/>
                                  <w:szCs w:val="24"/>
                                </w:rPr>
                              </w:pPr>
                              <w:r>
                                <w:t>Không</w:t>
                              </w:r>
                            </w:p>
                          </w:txbxContent>
                        </wps:txbx>
                        <wps:bodyPr wrap="square" rtlCol="0">
                          <a:spAutoFit/>
                        </wps:bodyPr>
                      </wps:wsp>
                      <wps:wsp>
                        <wps:cNvPr id="387" name="Text Box 276"/>
                        <wps:cNvSpPr txBox="1">
                          <a:spLocks/>
                        </wps:cNvSpPr>
                        <wps:spPr>
                          <a:xfrm>
                            <a:off x="487513" y="3534195"/>
                            <a:ext cx="657860" cy="208280"/>
                          </a:xfrm>
                          <a:prstGeom prst="rect">
                            <a:avLst/>
                          </a:prstGeom>
                          <a:noFill/>
                        </wps:spPr>
                        <wps:txbx>
                          <w:txbxContent>
                            <w:p w14:paraId="7A542C75" w14:textId="77777777" w:rsidR="00EC6AB2" w:rsidRDefault="00EC6AB2" w:rsidP="005522D8">
                              <w:pPr>
                                <w:pStyle w:val="NormalLev2"/>
                                <w:rPr>
                                  <w:sz w:val="24"/>
                                  <w:szCs w:val="24"/>
                                </w:rPr>
                              </w:pPr>
                              <w:r>
                                <w:t>Không</w:t>
                              </w:r>
                            </w:p>
                          </w:txbxContent>
                        </wps:txbx>
                        <wps:bodyPr wrap="square" rtlCol="0">
                          <a:spAutoFit/>
                        </wps:bodyPr>
                      </wps:wsp>
                      <wps:wsp>
                        <wps:cNvPr id="388" name="Straight Arrow Connector 388"/>
                        <wps:cNvCnPr/>
                        <wps:spPr>
                          <a:xfrm>
                            <a:off x="2320758" y="2876222"/>
                            <a:ext cx="0" cy="17526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Straight Arrow Connector 389"/>
                        <wps:cNvCnPr/>
                        <wps:spPr>
                          <a:xfrm>
                            <a:off x="2324568" y="3386762"/>
                            <a:ext cx="0" cy="17526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0" name="Straight Arrow Connector 390"/>
                        <wps:cNvCnPr/>
                        <wps:spPr>
                          <a:xfrm>
                            <a:off x="2331553" y="3896667"/>
                            <a:ext cx="0" cy="17526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Straight Arrow Connector 391"/>
                        <wps:cNvCnPr/>
                        <wps:spPr>
                          <a:xfrm>
                            <a:off x="2342867" y="4397047"/>
                            <a:ext cx="0" cy="17526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2" name="Straight Arrow Connector 392"/>
                        <wps:cNvCnPr/>
                        <wps:spPr>
                          <a:xfrm>
                            <a:off x="2357375" y="5157777"/>
                            <a:ext cx="0" cy="17526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3" name="Rectangle 393"/>
                        <wps:cNvSpPr>
                          <a:spLocks/>
                        </wps:cNvSpPr>
                        <wps:spPr>
                          <a:xfrm>
                            <a:off x="1383500" y="5345473"/>
                            <a:ext cx="1929130" cy="3238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Text Box 314"/>
                        <wps:cNvSpPr txBox="1">
                          <a:spLocks/>
                        </wps:cNvSpPr>
                        <wps:spPr>
                          <a:xfrm>
                            <a:off x="1314285" y="5370238"/>
                            <a:ext cx="1924685" cy="251460"/>
                          </a:xfrm>
                          <a:prstGeom prst="rect">
                            <a:avLst/>
                          </a:prstGeom>
                          <a:noFill/>
                        </wps:spPr>
                        <wps:txbx>
                          <w:txbxContent>
                            <w:p w14:paraId="0A3A7041" w14:textId="77777777" w:rsidR="00EC6AB2" w:rsidRDefault="00EC6AB2" w:rsidP="005522D8">
                              <w:pPr>
                                <w:pStyle w:val="NormalLev2"/>
                                <w:rPr>
                                  <w:sz w:val="24"/>
                                  <w:szCs w:val="24"/>
                                </w:rPr>
                              </w:pPr>
                              <w:r>
                                <w:t xml:space="preserve">Sửa chữa và/ </w:t>
                              </w:r>
                              <w:r>
                                <w:rPr>
                                  <w:sz w:val="20"/>
                                  <w:szCs w:val="20"/>
                                </w:rPr>
                                <w:t>hoặc</w:t>
                              </w:r>
                              <w:r>
                                <w:t xml:space="preserve"> hoán cải</w:t>
                              </w:r>
                            </w:p>
                            <w:p w14:paraId="7EF128E1" w14:textId="77777777" w:rsidR="00EC6AB2" w:rsidRDefault="00EC6AB2" w:rsidP="00EC6AB2">
                              <w:pPr>
                                <w:pStyle w:val="NormalWeb"/>
                                <w:spacing w:before="0" w:beforeAutospacing="0" w:after="0" w:afterAutospacing="0" w:line="400" w:lineRule="exact"/>
                              </w:pPr>
                              <w:r>
                                <w:rPr>
                                  <w:sz w:val="18"/>
                                  <w:szCs w:val="18"/>
                                </w:rPr>
                                <w:t> </w:t>
                              </w:r>
                            </w:p>
                          </w:txbxContent>
                        </wps:txbx>
                        <wps:bodyPr wrap="square" rtlCol="0">
                          <a:noAutofit/>
                        </wps:bodyPr>
                      </wps:wsp>
                      <wps:wsp>
                        <wps:cNvPr id="395" name="Flowchart: Decision 395"/>
                        <wps:cNvSpPr>
                          <a:spLocks/>
                        </wps:cNvSpPr>
                        <wps:spPr>
                          <a:xfrm>
                            <a:off x="1339685" y="5861728"/>
                            <a:ext cx="2042795" cy="481965"/>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Text Box 307"/>
                        <wps:cNvSpPr txBox="1">
                          <a:spLocks/>
                        </wps:cNvSpPr>
                        <wps:spPr>
                          <a:xfrm>
                            <a:off x="1593685" y="5930307"/>
                            <a:ext cx="1571625" cy="354330"/>
                          </a:xfrm>
                          <a:prstGeom prst="rect">
                            <a:avLst/>
                          </a:prstGeom>
                          <a:noFill/>
                        </wps:spPr>
                        <wps:txbx>
                          <w:txbxContent>
                            <w:p w14:paraId="04BA3395" w14:textId="77777777" w:rsidR="00EC6AB2" w:rsidRDefault="00EC6AB2" w:rsidP="005522D8">
                              <w:pPr>
                                <w:pStyle w:val="NormalLev2"/>
                                <w:rPr>
                                  <w:sz w:val="24"/>
                                  <w:szCs w:val="24"/>
                                </w:rPr>
                              </w:pPr>
                              <w:r>
                                <w:t xml:space="preserve">Các </w:t>
                              </w:r>
                              <w:r>
                                <w:rPr>
                                  <w:sz w:val="20"/>
                                  <w:szCs w:val="20"/>
                                </w:rPr>
                                <w:t>điều</w:t>
                              </w:r>
                              <w:r>
                                <w:t xml:space="preserve"> </w:t>
                              </w:r>
                              <w:r>
                                <w:rPr>
                                  <w:sz w:val="20"/>
                                  <w:szCs w:val="20"/>
                                </w:rPr>
                                <w:t>kiện</w:t>
                              </w:r>
                              <w:r>
                                <w:t xml:space="preserve"> có được đáp ứng?</w:t>
                              </w:r>
                            </w:p>
                          </w:txbxContent>
                        </wps:txbx>
                        <wps:bodyPr wrap="square" rtlCol="0">
                          <a:spAutoFit/>
                        </wps:bodyPr>
                      </wps:wsp>
                      <wps:wsp>
                        <wps:cNvPr id="397" name="Rectangle 397"/>
                        <wps:cNvSpPr>
                          <a:spLocks/>
                        </wps:cNvSpPr>
                        <wps:spPr>
                          <a:xfrm>
                            <a:off x="3705745" y="5672335"/>
                            <a:ext cx="1929130" cy="87376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98" name="Text Box 305"/>
                        <wps:cNvSpPr txBox="1">
                          <a:spLocks/>
                        </wps:cNvSpPr>
                        <wps:spPr>
                          <a:xfrm>
                            <a:off x="3682250" y="5747210"/>
                            <a:ext cx="1930400" cy="558800"/>
                          </a:xfrm>
                          <a:prstGeom prst="rect">
                            <a:avLst/>
                          </a:prstGeom>
                          <a:noFill/>
                        </wps:spPr>
                        <wps:txbx>
                          <w:txbxContent>
                            <w:p w14:paraId="765987B5" w14:textId="77777777" w:rsidR="00EC6AB2" w:rsidRDefault="00EC6AB2" w:rsidP="005522D8">
                              <w:pPr>
                                <w:pStyle w:val="NormalLev2"/>
                                <w:rPr>
                                  <w:sz w:val="24"/>
                                  <w:szCs w:val="24"/>
                                </w:rPr>
                              </w:pPr>
                              <w:r>
                                <w:t>ISIP, AIM hoặc kế hoạch kiểm tra được điều chỉnh.Điều chỉnh dấu hiệu phân cấp và giấy chứng nhận cho việc kéo dài thời gian khai thác</w:t>
                              </w:r>
                            </w:p>
                          </w:txbxContent>
                        </wps:txbx>
                        <wps:bodyPr wrap="square" rtlCol="0">
                          <a:spAutoFit/>
                        </wps:bodyPr>
                      </wps:wsp>
                      <wps:wsp>
                        <wps:cNvPr id="399" name="Rectangle 399"/>
                        <wps:cNvSpPr>
                          <a:spLocks/>
                        </wps:cNvSpPr>
                        <wps:spPr>
                          <a:xfrm>
                            <a:off x="3675900" y="6724530"/>
                            <a:ext cx="1929130" cy="48069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00" name="Text Box 303"/>
                        <wps:cNvSpPr txBox="1">
                          <a:spLocks/>
                        </wps:cNvSpPr>
                        <wps:spPr>
                          <a:xfrm>
                            <a:off x="3620020" y="6693415"/>
                            <a:ext cx="2031365" cy="527050"/>
                          </a:xfrm>
                          <a:prstGeom prst="rect">
                            <a:avLst/>
                          </a:prstGeom>
                          <a:noFill/>
                        </wps:spPr>
                        <wps:txbx>
                          <w:txbxContent>
                            <w:p w14:paraId="63B82DE0" w14:textId="77777777" w:rsidR="00EC6AB2" w:rsidRDefault="00EC6AB2" w:rsidP="005522D8">
                              <w:pPr>
                                <w:pStyle w:val="NormalLev2"/>
                                <w:rPr>
                                  <w:sz w:val="24"/>
                                  <w:szCs w:val="24"/>
                                </w:rPr>
                              </w:pPr>
                              <w:r>
                                <w:t>Vận hành kho chứa nổi phù hợp với ISIP, AIM hoặc kế hoạch kiểm tra được điều chỉnh</w:t>
                              </w:r>
                            </w:p>
                          </w:txbxContent>
                        </wps:txbx>
                        <wps:bodyPr wrap="square" rtlCol="0">
                          <a:noAutofit/>
                        </wps:bodyPr>
                      </wps:wsp>
                      <wps:wsp>
                        <wps:cNvPr id="401" name="Elbow Connector 401"/>
                        <wps:cNvCnPr>
                          <a:cxnSpLocks/>
                        </wps:cNvCnPr>
                        <wps:spPr>
                          <a:xfrm rot="10800000" flipH="1">
                            <a:off x="1330055" y="5444498"/>
                            <a:ext cx="45085" cy="655320"/>
                          </a:xfrm>
                          <a:prstGeom prst="bentConnector3">
                            <a:avLst>
                              <a:gd name="adj1" fmla="val -400000"/>
                            </a:avLst>
                          </a:prstGeom>
                          <a:noFill/>
                          <a:ln w="9525" cap="flat" cmpd="sng" algn="ctr">
                            <a:solidFill>
                              <a:schemeClr val="tx1"/>
                            </a:solidFill>
                            <a:prstDash val="solid"/>
                            <a:miter lim="800000"/>
                            <a:tailEnd type="triangle"/>
                          </a:ln>
                          <a:effectLst/>
                        </wps:spPr>
                        <wps:bodyPr/>
                      </wps:wsp>
                      <wps:wsp>
                        <wps:cNvPr id="402" name="Text Box 284"/>
                        <wps:cNvSpPr txBox="1">
                          <a:spLocks/>
                        </wps:cNvSpPr>
                        <wps:spPr>
                          <a:xfrm>
                            <a:off x="531965" y="5696688"/>
                            <a:ext cx="601980" cy="208280"/>
                          </a:xfrm>
                          <a:prstGeom prst="rect">
                            <a:avLst/>
                          </a:prstGeom>
                          <a:noFill/>
                        </wps:spPr>
                        <wps:txbx>
                          <w:txbxContent>
                            <w:p w14:paraId="2BC4E5C9" w14:textId="77777777" w:rsidR="00EC6AB2" w:rsidRDefault="00EC6AB2" w:rsidP="005522D8">
                              <w:pPr>
                                <w:pStyle w:val="NormalLev2"/>
                                <w:rPr>
                                  <w:sz w:val="24"/>
                                  <w:szCs w:val="24"/>
                                </w:rPr>
                              </w:pPr>
                              <w:r>
                                <w:t>Không</w:t>
                              </w:r>
                            </w:p>
                          </w:txbxContent>
                        </wps:txbx>
                        <wps:bodyPr wrap="square" rtlCol="0">
                          <a:spAutoFit/>
                        </wps:bodyPr>
                      </wps:wsp>
                      <wps:wsp>
                        <wps:cNvPr id="404" name="Straight Arrow Connector 404"/>
                        <wps:cNvCnPr>
                          <a:cxnSpLocks/>
                        </wps:cNvCnPr>
                        <wps:spPr>
                          <a:xfrm flipH="1">
                            <a:off x="3292471" y="3715815"/>
                            <a:ext cx="280670" cy="0"/>
                          </a:xfrm>
                          <a:prstGeom prst="straightConnector1">
                            <a:avLst/>
                          </a:prstGeom>
                          <a:noFill/>
                          <a:ln w="9525" cap="flat" cmpd="sng" algn="ctr">
                            <a:solidFill>
                              <a:schemeClr val="tx1"/>
                            </a:solidFill>
                            <a:prstDash val="solid"/>
                            <a:miter lim="800000"/>
                            <a:tailEnd type="triangle"/>
                          </a:ln>
                          <a:effectLst/>
                        </wps:spPr>
                        <wps:bodyPr/>
                      </wps:wsp>
                      <wps:wsp>
                        <wps:cNvPr id="405" name="Text Box 275"/>
                        <wps:cNvSpPr txBox="1">
                          <a:spLocks/>
                        </wps:cNvSpPr>
                        <wps:spPr>
                          <a:xfrm>
                            <a:off x="3332169" y="5936123"/>
                            <a:ext cx="361315" cy="208280"/>
                          </a:xfrm>
                          <a:prstGeom prst="rect">
                            <a:avLst/>
                          </a:prstGeom>
                          <a:noFill/>
                        </wps:spPr>
                        <wps:txbx>
                          <w:txbxContent>
                            <w:p w14:paraId="3BB009B7" w14:textId="77777777" w:rsidR="00EC6AB2" w:rsidRDefault="00EC6AB2" w:rsidP="005522D8">
                              <w:pPr>
                                <w:pStyle w:val="NormalLev2"/>
                                <w:rPr>
                                  <w:sz w:val="24"/>
                                  <w:szCs w:val="24"/>
                                </w:rPr>
                              </w:pPr>
                              <w:r>
                                <w:t>Có</w:t>
                              </w:r>
                            </w:p>
                          </w:txbxContent>
                        </wps:txbx>
                        <wps:bodyPr wrap="square" rtlCol="0">
                          <a:spAutoFit/>
                        </wps:bodyPr>
                      </wps:wsp>
                      <wps:wsp>
                        <wps:cNvPr id="406" name="Straight Arrow Connector 406"/>
                        <wps:cNvCnPr/>
                        <wps:spPr>
                          <a:xfrm>
                            <a:off x="2352005" y="5674595"/>
                            <a:ext cx="0" cy="17526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7" name="Straight Arrow Connector 407"/>
                        <wps:cNvCnPr/>
                        <wps:spPr>
                          <a:xfrm>
                            <a:off x="3772833" y="1954257"/>
                            <a:ext cx="0" cy="17526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8" name="Straight Arrow Connector 408"/>
                        <wps:cNvCnPr/>
                        <wps:spPr>
                          <a:xfrm>
                            <a:off x="4651161" y="6555812"/>
                            <a:ext cx="0" cy="17526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10" name="Straight Arrow Connector 410"/>
                        <wps:cNvCnPr>
                          <a:cxnSpLocks/>
                        </wps:cNvCnPr>
                        <wps:spPr>
                          <a:xfrm>
                            <a:off x="3398151" y="6103178"/>
                            <a:ext cx="302260" cy="0"/>
                          </a:xfrm>
                          <a:prstGeom prst="straightConnector1">
                            <a:avLst/>
                          </a:prstGeom>
                          <a:noFill/>
                          <a:ln w="9525" cap="flat" cmpd="sng" algn="ctr">
                            <a:solidFill>
                              <a:schemeClr val="tx1"/>
                            </a:solidFill>
                            <a:prstDash val="solid"/>
                            <a:miter lim="800000"/>
                            <a:tailEnd type="triangle"/>
                          </a:ln>
                          <a:effectLst/>
                        </wps:spPr>
                        <wps:bodyPr/>
                      </wps:wsp>
                      <wps:wsp>
                        <wps:cNvPr id="411" name="Straight Arrow Connector 411"/>
                        <wps:cNvCnPr/>
                        <wps:spPr>
                          <a:xfrm>
                            <a:off x="2316123" y="2117398"/>
                            <a:ext cx="0" cy="174625"/>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2310443" y="2123711"/>
                            <a:ext cx="146192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2" name="Flowchart: Decision 412"/>
                        <wps:cNvSpPr>
                          <a:spLocks/>
                        </wps:cNvSpPr>
                        <wps:spPr>
                          <a:xfrm>
                            <a:off x="1091400" y="6750494"/>
                            <a:ext cx="2042795" cy="422910"/>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Text Box 301"/>
                        <wps:cNvSpPr txBox="1">
                          <a:spLocks/>
                        </wps:cNvSpPr>
                        <wps:spPr>
                          <a:xfrm>
                            <a:off x="1349210" y="6829674"/>
                            <a:ext cx="1571625" cy="325120"/>
                          </a:xfrm>
                          <a:prstGeom prst="rect">
                            <a:avLst/>
                          </a:prstGeom>
                          <a:noFill/>
                        </wps:spPr>
                        <wps:txbx>
                          <w:txbxContent>
                            <w:p w14:paraId="6B718612" w14:textId="77777777" w:rsidR="00EC6AB2" w:rsidRDefault="00EC6AB2" w:rsidP="005522D8">
                              <w:pPr>
                                <w:pStyle w:val="NormalLev2"/>
                                <w:rPr>
                                  <w:sz w:val="24"/>
                                  <w:szCs w:val="24"/>
                                </w:rPr>
                              </w:pPr>
                              <w:r>
                                <w:t xml:space="preserve">Các </w:t>
                              </w:r>
                              <w:r w:rsidRPr="005543B7">
                                <w:t>điều</w:t>
                              </w:r>
                              <w:r>
                                <w:t xml:space="preserve"> kiện có được đáp ứng?</w:t>
                              </w:r>
                            </w:p>
                          </w:txbxContent>
                        </wps:txbx>
                        <wps:bodyPr wrap="square" rtlCol="0">
                          <a:spAutoFit/>
                        </wps:bodyPr>
                      </wps:wsp>
                      <wps:wsp>
                        <wps:cNvPr id="414" name="Flowchart: Alternate Process 414"/>
                        <wps:cNvSpPr>
                          <a:spLocks/>
                        </wps:cNvSpPr>
                        <wps:spPr>
                          <a:xfrm>
                            <a:off x="4160990" y="7420549"/>
                            <a:ext cx="793750" cy="304800"/>
                          </a:xfrm>
                          <a:prstGeom prst="flowChartAlternateProcess">
                            <a:avLst/>
                          </a:prstGeom>
                          <a:solidFill>
                            <a:sysClr val="window" lastClr="FFFFFF"/>
                          </a:solidFill>
                          <a:ln w="12700" cap="flat" cmpd="sng" algn="ctr">
                            <a:solidFill>
                              <a:sysClr val="windowText" lastClr="000000"/>
                            </a:solidFill>
                            <a:prstDash val="solid"/>
                            <a:miter lim="800000"/>
                          </a:ln>
                          <a:effectLst/>
                        </wps:spPr>
                        <wps:txbx>
                          <w:txbxContent>
                            <w:p w14:paraId="7D316383" w14:textId="77777777" w:rsidR="00EC6AB2" w:rsidRDefault="00EC6AB2" w:rsidP="005522D8">
                              <w:pPr>
                                <w:pStyle w:val="NormalLev2"/>
                                <w:rPr>
                                  <w:sz w:val="24"/>
                                  <w:szCs w:val="24"/>
                                </w:rPr>
                              </w:pPr>
                              <w:r w:rsidRPr="005543B7">
                                <w:t>Kết</w:t>
                              </w:r>
                              <w:r>
                                <w:t xml:space="preserve"> thúc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5" name="Straight Arrow Connector 415"/>
                        <wps:cNvCnPr>
                          <a:cxnSpLocks/>
                        </wps:cNvCnPr>
                        <wps:spPr>
                          <a:xfrm flipV="1">
                            <a:off x="3077680" y="7562789"/>
                            <a:ext cx="1089025" cy="1270"/>
                          </a:xfrm>
                          <a:prstGeom prst="straightConnector1">
                            <a:avLst/>
                          </a:prstGeom>
                          <a:noFill/>
                          <a:ln w="9525" cap="flat" cmpd="sng" algn="ctr">
                            <a:solidFill>
                              <a:schemeClr val="tx1"/>
                            </a:solidFill>
                            <a:prstDash val="solid"/>
                            <a:miter lim="800000"/>
                            <a:tailEnd type="triangle"/>
                          </a:ln>
                          <a:effectLst/>
                        </wps:spPr>
                        <wps:bodyPr/>
                      </wps:wsp>
                      <wps:wsp>
                        <wps:cNvPr id="416" name="Text Box 274"/>
                        <wps:cNvSpPr txBox="1">
                          <a:spLocks/>
                        </wps:cNvSpPr>
                        <wps:spPr>
                          <a:xfrm>
                            <a:off x="3312630" y="7398363"/>
                            <a:ext cx="655955" cy="205454"/>
                          </a:xfrm>
                          <a:prstGeom prst="rect">
                            <a:avLst/>
                          </a:prstGeom>
                          <a:noFill/>
                        </wps:spPr>
                        <wps:txbx>
                          <w:txbxContent>
                            <w:p w14:paraId="6AC385E8" w14:textId="77777777" w:rsidR="00EC6AB2" w:rsidRDefault="00EC6AB2" w:rsidP="005522D8">
                              <w:pPr>
                                <w:pStyle w:val="NormalLev2"/>
                                <w:rPr>
                                  <w:sz w:val="24"/>
                                  <w:szCs w:val="24"/>
                                </w:rPr>
                              </w:pPr>
                              <w:r>
                                <w:t>Không</w:t>
                              </w:r>
                            </w:p>
                          </w:txbxContent>
                        </wps:txbx>
                        <wps:bodyPr wrap="square" rtlCol="0">
                          <a:noAutofit/>
                        </wps:bodyPr>
                      </wps:wsp>
                      <wps:wsp>
                        <wps:cNvPr id="417" name="Text Box 273"/>
                        <wps:cNvSpPr txBox="1">
                          <a:spLocks/>
                        </wps:cNvSpPr>
                        <wps:spPr>
                          <a:xfrm>
                            <a:off x="679869" y="7397276"/>
                            <a:ext cx="423545" cy="208280"/>
                          </a:xfrm>
                          <a:prstGeom prst="rect">
                            <a:avLst/>
                          </a:prstGeom>
                          <a:noFill/>
                        </wps:spPr>
                        <wps:txbx>
                          <w:txbxContent>
                            <w:p w14:paraId="69F51615" w14:textId="77777777" w:rsidR="00EC6AB2" w:rsidRDefault="00EC6AB2" w:rsidP="005522D8">
                              <w:pPr>
                                <w:pStyle w:val="NormalLev2"/>
                                <w:rPr>
                                  <w:sz w:val="24"/>
                                  <w:szCs w:val="24"/>
                                </w:rPr>
                              </w:pPr>
                              <w:r>
                                <w:t>Có</w:t>
                              </w:r>
                            </w:p>
                          </w:txbxContent>
                        </wps:txbx>
                        <wps:bodyPr wrap="square" rtlCol="0">
                          <a:spAutoFit/>
                        </wps:bodyPr>
                      </wps:wsp>
                      <wps:wsp>
                        <wps:cNvPr id="418" name="Rectangle 418"/>
                        <wps:cNvSpPr>
                          <a:spLocks/>
                        </wps:cNvSpPr>
                        <wps:spPr>
                          <a:xfrm>
                            <a:off x="1147915" y="7417374"/>
                            <a:ext cx="1929130" cy="3238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19" name="Text Box 14"/>
                        <wps:cNvSpPr txBox="1">
                          <a:spLocks/>
                        </wps:cNvSpPr>
                        <wps:spPr>
                          <a:xfrm>
                            <a:off x="1144740" y="7496749"/>
                            <a:ext cx="1924685" cy="288925"/>
                          </a:xfrm>
                          <a:prstGeom prst="rect">
                            <a:avLst/>
                          </a:prstGeom>
                          <a:noFill/>
                        </wps:spPr>
                        <wps:txbx>
                          <w:txbxContent>
                            <w:p w14:paraId="7A5D06AE" w14:textId="77777777" w:rsidR="00EC6AB2" w:rsidRDefault="00EC6AB2" w:rsidP="005522D8">
                              <w:pPr>
                                <w:pStyle w:val="NormalLev2"/>
                                <w:rPr>
                                  <w:sz w:val="24"/>
                                  <w:szCs w:val="24"/>
                                </w:rPr>
                              </w:pPr>
                              <w:r>
                                <w:t>Có yêu cầu LE lần tiếp theo</w:t>
                              </w:r>
                            </w:p>
                          </w:txbxContent>
                        </wps:txbx>
                        <wps:bodyPr wrap="square" rtlCol="0">
                          <a:noAutofit/>
                        </wps:bodyPr>
                      </wps:wsp>
                      <wps:wsp>
                        <wps:cNvPr id="420" name="Straight Arrow Connector 420"/>
                        <wps:cNvCnPr>
                          <a:cxnSpLocks/>
                        </wps:cNvCnPr>
                        <wps:spPr>
                          <a:xfrm flipH="1">
                            <a:off x="3138673" y="6955305"/>
                            <a:ext cx="528941" cy="1297"/>
                          </a:xfrm>
                          <a:prstGeom prst="straightConnector1">
                            <a:avLst/>
                          </a:prstGeom>
                          <a:noFill/>
                          <a:ln w="9525" cap="flat" cmpd="sng" algn="ctr">
                            <a:solidFill>
                              <a:schemeClr val="tx1"/>
                            </a:solidFill>
                            <a:prstDash val="solid"/>
                            <a:miter lim="800000"/>
                            <a:tailEnd type="triangle"/>
                          </a:ln>
                          <a:effectLst/>
                        </wps:spPr>
                        <wps:bodyPr/>
                      </wps:wsp>
                      <wps:wsp>
                        <wps:cNvPr id="421" name="Straight Arrow Connector 421"/>
                        <wps:cNvCnPr>
                          <a:stCxn id="412" idx="2"/>
                          <a:endCxn id="418" idx="0"/>
                        </wps:cNvCnPr>
                        <wps:spPr>
                          <a:xfrm flipH="1">
                            <a:off x="2112480" y="7173404"/>
                            <a:ext cx="318" cy="24397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2" name="Straight Arrow Connector 422"/>
                        <wps:cNvCnPr>
                          <a:cxnSpLocks/>
                        </wps:cNvCnPr>
                        <wps:spPr>
                          <a:xfrm>
                            <a:off x="218158" y="828813"/>
                            <a:ext cx="301625" cy="0"/>
                          </a:xfrm>
                          <a:prstGeom prst="straightConnector1">
                            <a:avLst/>
                          </a:prstGeom>
                          <a:noFill/>
                          <a:ln w="9525" cap="flat" cmpd="sng" algn="ctr">
                            <a:solidFill>
                              <a:schemeClr val="tx1"/>
                            </a:solidFill>
                            <a:prstDash val="solid"/>
                            <a:miter lim="800000"/>
                            <a:tailEnd type="triangle"/>
                          </a:ln>
                          <a:effectLst/>
                        </wps:spPr>
                        <wps:bodyPr/>
                      </wps:wsp>
                      <wps:wsp>
                        <wps:cNvPr id="23" name="Straight Connector 23"/>
                        <wps:cNvCnPr/>
                        <wps:spPr>
                          <a:xfrm>
                            <a:off x="214740" y="828816"/>
                            <a:ext cx="0" cy="6749512"/>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3" name="Straight Arrow Connector 423"/>
                        <wps:cNvCnPr>
                          <a:cxnSpLocks/>
                        </wps:cNvCnPr>
                        <wps:spPr>
                          <a:xfrm>
                            <a:off x="214734" y="7578328"/>
                            <a:ext cx="935789" cy="0"/>
                          </a:xfrm>
                          <a:prstGeom prst="straightConnector1">
                            <a:avLst/>
                          </a:prstGeom>
                          <a:noFill/>
                          <a:ln w="9525" cap="flat" cmpd="sng" algn="ctr">
                            <a:solidFill>
                              <a:schemeClr val="tx1"/>
                            </a:solidFill>
                            <a:prstDash val="solid"/>
                            <a:miter lim="800000"/>
                            <a:headEnd type="none" w="med" len="med"/>
                            <a:tailEnd type="none" w="med" len="med"/>
                          </a:ln>
                          <a:effectLst/>
                        </wps:spPr>
                        <wps:bodyPr/>
                      </wps:wsp>
                    </wpc:wpc>
                  </a:graphicData>
                </a:graphic>
              </wp:inline>
            </w:drawing>
          </mc:Choice>
          <mc:Fallback>
            <w:pict>
              <v:group w14:anchorId="38C869F2" id="Canvas 16" o:spid="_x0000_s1076" editas="canvas" style="width:456.5pt;height:613.05pt;mso-position-horizontal-relative:char;mso-position-vertical-relative:line" coordsize="57975,77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RRXkhEAAL2qAAAOAAAAZHJzL2Uyb0RvYy54bWzsXWtv28gV/V6g/4HQ911zOMOXsM7CdTZt&#10;gWAbbLbdz7RE2WolUiWZWOmv77kzw+FDb1NR5N0xkEAyaYri3Hvu69w7P/y4Xi6cz2lRzvPsdsS+&#10;d0dOmk3y6Tx7vB3989d330Ujp6ySbJos8iy9HX1Jy9GPb/78px+eV+PUy5/yxTQtHFwkK8fPq9vR&#10;U1Wtxjc35eQpXSbl9/kqzXBwlhfLpMLb4vFmWiTPuPpyceO5bnDznBfTVZFP0rLEb9+qg6M38vqz&#10;WTqp/jGblWnlLG5HuLdK/l/I/x/o/5s3PyTjxyJZPc0n+jaSF9zFMpln+FBzqbdJlTifivnGpZbz&#10;SZGX+az6fpIvb/LZbD5J5XfAt2Fu79vcJ9nnpJRfZoKnU98gXp3xug+PeAa45PgZi5HSd1hk9H+Z&#10;L+bTd/PFQr6h9UjvF4XzOcGTfHhk9ORuOmfhHf3lTetazyusarky61sOu++PT8kqlY+jHE9+/vyh&#10;cObT25HHwpGTJUtI17tF/jx5Sopq7NwtqrTIkip1PijpcOg8+VXlH39cfSjkN1u9zyf/Kenb0N3i&#10;suoIvSn1OetZsaRzsVzOGh8YuZz7EOwvtyM/CjwtRem6ciY4zGIvZhzCNsFxLwhCV56Ax1NfZ1WU&#10;1V/TfOnQi9vRDHd9T3dt7lnfspSo5PP7slIPu/67zeX5Upq1gXJM8+eRs0jKCr/EQ5E/m+tFy+U8&#10;4349ukNnkkD9ZoukwsvlCs+1zB5HTrJ4hF5PqkLeS1cmNj70VzyC1ge78mfbB9MXeZuUT0qa5FXp&#10;tGS8nGPVnMV8eTuK2n+tRDKVCq0fR7NA9KpaP6yVNPB6kR/y6ReISJErpS9Xk3dzfO57PJcPSQEt&#10;x5cGcuHoU178b+Q8AwXwrf/7KSlSfIu/Z5DWmAlBsCHfCD/EWjtF+8hD+0j2aXmfQz0YMG81kS/p&#10;/GpRv5wV+fI3ANYdfSoOJdkEn62er35zXyl0AuRN0rs7eRqgYpVU77OPpPhMrgQ9wV/XvyXFSgtR&#10;hWf/c15rSDLuiY06lx5xlt99qvLZXMoUPTr1nLT8Q1sJDS6htp6/RW3fppM52RLHw+HzaGvou4HP&#10;lbZ6cRj31NVzhRfGuBdS18D1mS8/+Ah1re/VqmkNcAfV1OpkC8qvUCe52KuTOHx2nWQwpSKQOpeM&#10;axvaUUrYWOZapdSu2Pltp1XKK1dKYyjJwXL+kq8d7kU9TXSqNQ7U7kH5Aq82Dn0hlJ0MIpjJnkoy&#10;P2QB2Wyyk1zEUXRAJQsEX/tMY5ZTdEGe7S5XzqCNltCuh9b4VVfl1nAEBioaaa1WP/IYvFrc5X4Y&#10;qBiEiZjHgfyIBkG7y+X5TIUpu92a4csl5aHxKHsOdXe5yhV5oe++vRfK43q5foG8JtnjInU8/PIs&#10;ds5ncRSrRQo493h/jdqRomAeYwNVSkZSJmbfiM9asdkfIii0hu26DRuF1htQaeJ3nYoZDJUiEC7T&#10;Sigi7srUVQOUngv/MsSdSLt2EaAManQ5wq5dDVAKZDXUYn2simT++FQ5d0WRPzv3eZYBOvPC8XBO&#10;g5v3mcqwTdZIXPSTbOpgY/ib5JhOsvEwcHmAzyRvw/O5Ml/NsvlupNcMsYLA+pEj0VylTpXp7Eip&#10;b9ncq8qi9JIklJNTvoT2TOoUWexLx+fkDFk3a1qtt2RNk/FpDn0yrpL54qds6lRfVkh5VsVcGi39&#10;/Y+MwGuv64LpHj+o5cf4RV50dmXnQcxFhCgWYgNz6rrMoyfTyA0P3YhwRyZn3Qi53P2SM9wtMr7f&#10;a9J20rweNHuRfJSks+eC5raSs1gILRCt1RKBG+qYw7vIapm46jWtFpmvjdWSgn3O1fJ45HmUKaVE&#10;KaFuz5L6grmUIL+cahk3/VUt1hbVCs03OZdqsUgg4KgDRM+NAykPjWoFYcQaE3oBIERJTDsHr2q1&#10;vFq1flo8dL2dsI2HL/B2VGmKwZGhH5kq0c4PgwkTgcrFMHJvgIEdK8ZQV2SoZEhdA0S6anV3O0AP&#10;aVYZ58c7Ki1jnR/FQTipZF8X4DTu1iXqGGt5yHnGOVo/gAEvECfychrnWYRCKz9Dsk705KdGaY/7&#10;h/JC1nWmMIbWU8EW1kgmLC/oOsemKrM79MI5g6THmS3mq7/V+eOa6SAotFLeNCxExGTk2tgQ7noe&#10;kEei0AE/2orRtxYjzrBSCoSaVCf9spGbAaQYhmA9dhXkcNdHRW9fspNcE/+AxByKvGyyE5ikKEoN&#10;Olm6i8ynXF9pnTPj9rdYajWFxKHDZ9JDV4SanIZozQNC04UbzLal9TaxrAMip2Xi4GwfmW2zSnm1&#10;SmmiO5OU5J5Jz58tFidSWahsoydcP0bhtqOTly/WcgM3rygY58yEUa3lMmXn8y0XFwEIFrL04MZe&#10;uOHK+JQ8qdOS4EWo8Hx39H3IlTlIheAm1XDEcl0LwxMk6S0OJ355JkPXcjj9IHZd63COpGmr/Wpr&#10;2/7I/GouTNagBZb9aG9wdZ0JzyU2mgRLVAAop9y1bRFKbuBUyyQBKrlfn4jETSLtCLC8lvo6qpZb&#10;wBK/PDtYChc10siCpQVL24xS95AhRV5rXwOWIA11lW84WHIfPwoshRsy7m2oIdJotWfJfcFV0exr&#10;epYmb/yawBK5Q53K3JpMUanFVu2bEiAv4ESjdOJyzR1D9xcLVMnPJlNMc6F1OG1Dny5yct9kOFsY&#10;+hWSKVEEaqB0OEXI0DXdS3B2kimCxaGKOL8mhpqQ9ggMvZronPgFG+Ug/LJr816InOhOYGDa1WFB&#10;HG/kUNrcd1sOOntDtJZE2/1MSf0rLAeh41FrnwFLD60iXeUb7HDyUPCQyCfEovYj31czEBoHpgOW&#10;ngdkrbNHO4YVDE9lGovwqsDSsJf7NDAemC80nLeDLEDkqeXyfDAu/L5tYwE6vTTjAq9CUJkhMrtt&#10;m+V9NbVxelD07nLMHehereUbYtOhfL6A7rWHPQj+BddKDykKMfSAhKRReoHmibp64YUB6sUnCBFv&#10;yIN0zcephrFk+m/4f7PlApM1MCTGQSKQfvSVZaeFFFTCY9toIccdfZVxOJy6HzbI4MZDPVeRTJLB&#10;NVT5LAA3X35EI2ScBREZuYuxwVV3ZaPur6L/FDSoLatlirPnWi0eMia0O+5xpDH6rahIO/E673SR&#10;RgtQ07Wvc4QbcDVJ+si4AY3XFkp0bSWbBntt0K2Ya+4+WmKQKJTtAY1uBX4cXla3TH/Cq1otMxis&#10;tVptb434joNXS0ShT8QE6WJzJBx6QAgmJNzqCwKh8glfHRCa+tdOkjOPDGhoV1tDiGJBNt2fNX0Z&#10;XaOGCxeFgdfnwulVAX+DaMzkHzbXqP2UF3WQqslqsm1UJlD2zNLb0RV6sMuzNzWjrL7U0/t+SWcY&#10;hdbMAul2oSaTCXpBpIXBt11kOJtucYZZHOYPVTOKHMLYDP3r/qE+X7qVcizbKX+sBrnVn5xnlfnj&#10;5TzL9ay57m03j2mmztfOvP7ejbTTKtK7C3r5kfHy94iuQdBjRVf4er4HTEEA4SX5bEyAFV0ruqfM&#10;Et3emMSph+xAYxKdo3H2SNGFJ6kH7sGRCTAB04puFzyt6J5DdE25aTfqxu1IipIsWpB3OgxoQYe4&#10;ki8neIzWJyu6Iyu6nZHUZ2gH5bGhne8RXUP5PRJ1/ZDTqASILujmIX4s6lrRPb/obqsad1qXKaiW&#10;Qc/G0B91hJzzHfjLeMQxs0UJMRe+CGU5uvF6O7O1bdXYVo3lAO37P8rMbN50gpuMFmeGwQdDQSo2&#10;OKOFVDD8IG1LwN6mOSKd4BNqKAJTQvIZpvTQCbuzJ4Orxs1ksSMSkFdDsaFhOSq62kpTVJlCwkO9&#10;ci+GTcz/rNcLw5JDNR22gc1Oz6eIWKzmLe9eL7MlQd2g2hT91DrX2TF5x53slp06afcdaGTkCpk3&#10;8WYNByUWwq+WJg7HUD/mRidjjOvdaE/rzFO+BNVbmIjiCAy9mpIbyAsaQ38xA3oRmvfW64XISa1J&#10;IYbjyKiJyqKKK9ogZ8fhjBBhDbV0naa80oKlBcvrBktTlWscTjUZ/pxgCaTEfi867gtF6KmpNG01&#10;5K6gwJDYJOigAbfoazuchgj9qsDSVKLaYNkuPQ2IzsEb8dFmLcESWCl81ZzUXqXWzlciQp/hAWLZ&#10;obDAgqXJlZC6aUm0nO7r5HRLgOox7+D49TyVwZ4lx+xVOWcVUBjQuGO1a0Cjhh561nhND/Kxu9vQ&#10;SVsHx1Og1Vy7z0eA5bVE55gKX3uWfXIuHWrigeHk3K3D9RiaO2VjPJk0DNrDlir0oc06tmi6AQqq&#10;hwY1dqjex7J0v4PQWpYuuWAEsJfjjAh0rW2ydI0anSuT53OZ61HhDUrxikDViFjgYocS7VZdhPap&#10;BpG2jNm+PX2uJQYVNALzAEuCzhkGGdsGcHJMcEOTo3S5wOH1aepQByMwv970gxxwiUu7B8I3HuSK&#10;0V+1HJloCtOlWnJzlvQ9x1ZD6BNSSQ1koRho+h2huTjZWxjS7RH+wfVovUkU7qzSY5ZKa/WOIZhg&#10;3jJJAdn8AJmnPllYY7FlpFpG6lFbhG+n9WG2SA00e0S3nUM9LLo8RFkJo5VIdMFxF16/o9uKrqX1&#10;Daf1yS6lg77WaX0AGEbNmN5LCpEUvChLpra0vurc3Chsf3MYdTvz1l+QWaAEQb3LA48RD6jgADsk&#10;c4YRs10/z47nfz0bpGF04hHS089L6ZBzB5/OQxMuef9ks7G7aAiB6UqIsdkYeHsgV39a+GgboPZ2&#10;T/2+GqC8Tck1ew05OKiF9EgeM214VIss+pTVYPwmZQWyGYryCKGoFHgg5bGYZ+k+5tJQKZUNdHUj&#10;mqS9UmbLtuJ9s61ysIlyDaLbGHd0uBHGAaVQ5sbopwd6QgZRFXWxw1IXWLuMO2zEoOy+Zdydut+p&#10;VjHov+wyfV/KLY2lmhmFs3XRq97nWWwb29+psJ0l7Un7nBFxROpk5GE6Uk8nO7OuLjKJWrWPvbZq&#10;Bwjlm6zlu0WVFllSpc6HIp+kZemIDeL5C0l4AuNjYmpEBZiGGCfuYxhvJ47BBDNgrLL44AEdJP8Y&#10;9rK5aX3P+3wByzXpcE2q9cMaUwTQB2lyLRZmrxxmTXVpd9JX1Q8JkbQ3Tjp7wg7tksnwr942geA2&#10;hwGVkUmB/cALMRCho8DY4zR2a5+dgZFCh3f7QqeFmoadYjcsPduGpYDk2ga0KpXtCvdZTDbn2MgW&#10;LEIpOEhOcDV+tgn2kK2N670jyDD48hZ2S84hQqGRld70lAbtDFfyiErl1TCZMNVzg0yiWie1pp9l&#10;tYIwjnRZGZmkEJMDu1ousJsscekvNvGtGfN+xGJdTVmZ5smrAkfD0RUbew280JfCmLcwpkFu0pdC&#10;xm/DCbZzlxfz6TtMO6InTETSt0n55GBi5e1IuoBKppdzuLvOYr68HXXmWNod/1RHl56KVaXr6ue8&#10;LkInYznmU9n2K+XoYpReHyo34pjBFF1oIfbfriMaikT7DlGngTaKKKG51yUabNhQJ8IHHBmKXo1h&#10;A+dVr9Zul1bxYge6tP2dr8GgxiAYlYZGGwNaHXrEO9+LYjQlS2PH9ITd3X6J9Wi/9e7XYkuR4q4o&#10;8menKVXQOVpJWtFRWd2vMxUKU3ZZTtar+QPZtDkGsy6PqeCmI4/0ppTpSjVfcCsfHAU6D7kNZbph&#10;uTWjtHGG5U400rmSs4n2A8ZpEje0EJKM7bzCVzOvUGAM5mFUbVdKhvEUPAaaArQDLilG2kfIBkPJ&#10;WmLtMio+H1PPO02oTbBnEwNnSwwQmaDHzmrwU/GMW8inwbQNfbTy9XhWxCraSZJy0QsngYQEduQ8&#10;YdPI/WhnC70yXuxCUHf61e+LcoBcw4Ygbprzdu/dUAzDLCrURWSGM4xox9MOiMXY8IjGwB5BSvg9&#10;gdhTmkx/yqZO9WWV3o6yHHQL5/l2tEynI2eRZuqVfFBd/2D3mcfXe3HZpmkLryZj/JNp5cciWT3N&#10;J2+TKmm/l+ePUy9/yhfTtHjzfwEAAAD//wMAUEsDBBQABgAIAAAAIQByhkbG2gAAAAYBAAAPAAAA&#10;ZHJzL2Rvd25yZXYueG1sTI7LasMwEEX3hf6DmEJ3jWwXQuJaDqHQ0i6yyIOsFWtqu5FGxpJj9+87&#10;7SbZDFzu4c4pVpOz4oJ9aD0pSGcJCKTKm5ZqBYf929MCRIiajLaeUMEPBliV93eFzo0faYuXXawF&#10;j1DItYImxi6XMlQNOh1mvkPi7sv3TkeOfS1Nr0ced1ZmSTKXTrfEHxrd4WuD1Xk3OAXJ+3kfuw1u&#10;lt+T/9yux+FoP1Cpx4dp/QIi4hSvMPzpszqU7HTyA5kgLG8w93+5W6bPHE8MZdk8BVkW8la//AUA&#10;AP//AwBQSwECLQAUAAYACAAAACEAtoM4kv4AAADhAQAAEwAAAAAAAAAAAAAAAAAAAAAAW0NvbnRl&#10;bnRfVHlwZXNdLnhtbFBLAQItABQABgAIAAAAIQA4/SH/1gAAAJQBAAALAAAAAAAAAAAAAAAAAC8B&#10;AABfcmVscy8ucmVsc1BLAQItABQABgAIAAAAIQCLARRXkhEAAL2qAAAOAAAAAAAAAAAAAAAAAC4C&#10;AABkcnMvZTJvRG9jLnhtbFBLAQItABQABgAIAAAAIQByhkbG2gAAAAYBAAAPAAAAAAAAAAAAAAAA&#10;AOwTAABkcnMvZG93bnJldi54bWxQSwUGAAAAAAQABADzAAAA8xQAAAAA&#10;">
                <v:shape id="_x0000_s1077" type="#_x0000_t75" style="position:absolute;width:57975;height:77851;visibility:visible;mso-wrap-style:square" stroked="t" strokecolor="white [3212]">
                  <v:fill o:detectmouseclick="t"/>
                  <v:path o:connecttype="none"/>
                </v:shape>
                <v:shape id="Flowchart: Alternate Process 217" o:spid="_x0000_s1078" type="#_x0000_t176" style="position:absolute;left:28033;top:586;width:19291;height:2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65cIA&#10;AADcAAAADwAAAGRycy9kb3ducmV2LnhtbESPwWrDMBBE74X+g9hCb7WcUBzXsRLaQiDXuOl9K20t&#10;E2tlLDWx/z4KBHocZuYNU28n14szjaHzrGCR5SCItTcdtwqOX7uXEkSIyAZ7z6RgpgDbzeNDjZXx&#10;Fz7QuYmtSBAOFSqwMQ6VlEFbchgyPxAn79ePDmOSYyvNiJcEd71c5nkhHXacFiwO9GlJn5o/p2Bf&#10;2lXx8/b90eqZdk2DxWs/F0o9P03vaxCRpvgfvrf3RsFysYLbmXQE5OY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ynrlwgAAANwAAAAPAAAAAAAAAAAAAAAAAJgCAABkcnMvZG93&#10;bnJldi54bWxQSwUGAAAAAAQABAD1AAAAhwMAAAAA&#10;" fillcolor="window" strokecolor="windowText" strokeweight="1pt">
                  <v:path arrowok="t"/>
                  <v:textbox>
                    <w:txbxContent>
                      <w:p w14:paraId="434356BA" w14:textId="77777777" w:rsidR="00EC6AB2" w:rsidRDefault="00EC6AB2" w:rsidP="005522D8">
                        <w:pPr>
                          <w:pStyle w:val="NormalLev2"/>
                          <w:rPr>
                            <w:sz w:val="24"/>
                            <w:szCs w:val="24"/>
                          </w:rPr>
                        </w:pPr>
                        <w:r>
                          <w:t xml:space="preserve">Chủ </w:t>
                        </w:r>
                        <w:r w:rsidRPr="005522D8">
                          <w:t>công</w:t>
                        </w:r>
                        <w:r>
                          <w:t xml:space="preserve"> trình yêu cầu LE </w:t>
                        </w:r>
                      </w:p>
                    </w:txbxContent>
                  </v:textbox>
                </v:shape>
                <v:shape id="Flowchart: Decision 225" o:spid="_x0000_s1079" type="#_x0000_t110" style="position:absolute;left:27506;top:5297;width:20428;height:60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BHU8YA&#10;AADcAAAADwAAAGRycy9kb3ducmV2LnhtbESPQWvCQBSE74X+h+UVvNVNA4YSXaUohR6qYBRab4/s&#10;aza4+zZkVxP/fbcg9DjMzDfMYjU6K67Uh9azgpdpBoK49rrlRsHx8P78CiJEZI3WMym4UYDV8vFh&#10;gaX2A+/pWsVGJAiHEhWYGLtSylAbchimviNO3o/vHcYk+0bqHocEd1bmWVZIhy2nBYMdrQ3V5+ri&#10;FGzt7vtkPi9nO+yq8attNkWx3ig1eRrf5iAijfE/fG9/aAV5PoO/M+k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EBHU8YAAADcAAAADwAAAAAAAAAAAAAAAACYAgAAZHJz&#10;L2Rvd25yZXYueG1sUEsFBgAAAAAEAAQA9QAAAIsDAAAAAA==&#10;" fillcolor="window" strokecolor="windowText" strokeweight="1pt">
                  <v:path arrowok="t"/>
                </v:shape>
                <v:shape id="Flowchart: Decision 234" o:spid="_x0000_s1080" type="#_x0000_t110" style="position:absolute;left:27506;top:13584;width:20428;height:58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V0FcYA&#10;AADcAAAADwAAAGRycy9kb3ducmV2LnhtbESPQWsCMRSE7wX/Q3hCbzWrLYtsjSKK4KEVuhaqt8fm&#10;dbOYvCyb6G7/fVMoeBxm5htmsRqcFTfqQuNZwXSSgSCuvG64VvB53D3NQYSIrNF6JgU/FGC1HD0s&#10;sNC+5w+6lbEWCcKhQAUmxraQMlSGHIaJb4mT9+07hzHJrpa6wz7BnZWzLMulw4bTgsGWNoaqS3l1&#10;Ct7t4XQ2b9eL7Q/l8NXU2zzfbJV6HA/rVxCRhngP/7f3WsHs+QX+zq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tV0FcYAAADcAAAADwAAAAAAAAAAAAAAAACYAgAAZHJz&#10;L2Rvd25yZXYueG1sUEsFBgAAAAAEAAQA9QAAAIsDAAAAAA==&#10;" fillcolor="window" strokecolor="windowText" strokeweight="1pt">
                  <v:path arrowok="t"/>
                </v:shape>
                <v:shape id="Text Box 328" o:spid="_x0000_s1081" type="#_x0000_t202" style="position:absolute;left:29754;top:6879;width:15716;height:3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Q848QA&#10;AADcAAAADwAAAGRycy9kb3ducmV2LnhtbESPzWrDMBCE74W+g9hCb7XclITiRgmhEBpCLnHyAIu1&#10;sYytlbDkn/bpq0Chx2FmvmHW29l2YqQ+NI4VvGY5COLK6YZrBdfL/uUdRIjIGjvHpOCbAmw3jw9r&#10;LLSb+ExjGWuRIBwKVGBi9IWUoTJkMWTOEyfv5nqLMcm+lrrHKcFtJxd5vpIWG04LBj19GqracrAK&#10;9sPXwY4/cvDHsprY+Ha4nlqlnp/m3QeISHP8D/+1D1rB4m0J9zPpCM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POPEAAAA3AAAAA8AAAAAAAAAAAAAAAAAmAIAAGRycy9k&#10;b3ducmV2LnhtbFBLBQYAAAAABAAEAPUAAACJAwAAAAA=&#10;" filled="f" stroked="f">
                  <v:path arrowok="t"/>
                  <v:textbox>
                    <w:txbxContent>
                      <w:p w14:paraId="0962FCE2" w14:textId="77777777" w:rsidR="00EC6AB2" w:rsidRDefault="00EC6AB2" w:rsidP="005522D8">
                        <w:pPr>
                          <w:pStyle w:val="NormalLev2"/>
                          <w:rPr>
                            <w:sz w:val="24"/>
                            <w:szCs w:val="24"/>
                          </w:rPr>
                        </w:pPr>
                        <w:r>
                          <w:t xml:space="preserve">Kéo </w:t>
                        </w:r>
                        <w:r>
                          <w:rPr>
                            <w:sz w:val="20"/>
                            <w:szCs w:val="20"/>
                          </w:rPr>
                          <w:t>dài</w:t>
                        </w:r>
                        <w:r>
                          <w:t xml:space="preserve"> </w:t>
                        </w:r>
                        <w:r w:rsidRPr="00E401F9">
                          <w:t>thời</w:t>
                        </w:r>
                        <w:r>
                          <w:t xml:space="preserve"> gian </w:t>
                        </w:r>
                        <w:r w:rsidRPr="00E401F9">
                          <w:t>khai</w:t>
                        </w:r>
                        <w:r>
                          <w:t xml:space="preserve"> thác 5 năm lần thứ nhất</w:t>
                        </w:r>
                      </w:p>
                    </w:txbxContent>
                  </v:textbox>
                </v:shape>
                <v:shape id="Text Box 327" o:spid="_x0000_s1082" type="#_x0000_t202" style="position:absolute;left:30357;top:14939;width:15716;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97r8A&#10;AADcAAAADwAAAGRycy9kb3ducmV2LnhtbERPy4rCMBTdD/gP4QruxtQKjlSjiA8QF8JUcX1trm21&#10;uSlN1Pr3ZiG4PJz3dN6aSjyocaVlBYN+BII4s7rkXMHxsPkdg3AeWWNlmRS8yMF81vmZYqLtk//p&#10;kfpchBB2CSoovK8TKV1WkEHXtzVx4C62MegDbHKpG3yGcFPJOIpG0mDJoaHAmpYFZbf0bhT8jTcr&#10;HTPddrTK1ufF3pxOV6NUr9suJiA8tf4r/ri3WkE8DGvDmXAE5Ow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z7X3uvwAAANwAAAAPAAAAAAAAAAAAAAAAAJgCAABkcnMvZG93bnJl&#10;di54bWxQSwUGAAAAAAQABAD1AAAAhAMAAAAA&#10;" filled="f" stroked="f">
                  <v:path arrowok="t"/>
                  <v:textbox style="mso-fit-shape-to-text:t">
                    <w:txbxContent>
                      <w:p w14:paraId="358C1F60" w14:textId="77777777" w:rsidR="00EC6AB2" w:rsidRDefault="00EC6AB2" w:rsidP="005522D8">
                        <w:pPr>
                          <w:pStyle w:val="NormalLev2"/>
                          <w:rPr>
                            <w:sz w:val="24"/>
                            <w:szCs w:val="24"/>
                          </w:rPr>
                        </w:pPr>
                        <w:r>
                          <w:t xml:space="preserve">Kho </w:t>
                        </w:r>
                        <w:r w:rsidRPr="00E401F9">
                          <w:t>chứa</w:t>
                        </w:r>
                        <w:r>
                          <w:t xml:space="preserve"> vẫn </w:t>
                        </w:r>
                        <w:r w:rsidRPr="00E401F9">
                          <w:t>khai</w:t>
                        </w:r>
                        <w:r>
                          <w:t xml:space="preserve"> thác ở cùng vị trí</w:t>
                        </w:r>
                      </w:p>
                    </w:txbxContent>
                  </v:textbox>
                </v:shape>
                <v:rect id="Rectangle 239" o:spid="_x0000_s1083" style="position:absolute;left:5198;top:6332;width:19292;height:41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SbsUA&#10;AADcAAAADwAAAGRycy9kb3ducmV2LnhtbESPQWvCQBSE74X+h+UJvTUbLdYaXUVChUDrQQ09P7LP&#10;JG32bchuYvz3bqHQ4zAz3zDr7WgaMVDnassKplEMgriwuuZSQX7eP7+BcB5ZY2OZFNzIwXbz+LDG&#10;RNsrH2k4+VIECLsEFVTet4mUrqjIoItsSxy8i+0M+iC7UuoOrwFuGjmL41dpsOawUGFLaUXFz6k3&#10;CnbHcv759UGL78Fl+tJn9Xt+SJV6moy7FQhPo/8P/7UzrWD2soTfM+EIyM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PVJuxQAAANwAAAAPAAAAAAAAAAAAAAAAAJgCAABkcnMv&#10;ZG93bnJldi54bWxQSwUGAAAAAAQABAD1AAAAigMAAAAA&#10;" fillcolor="window" strokecolor="windowText" strokeweight="1pt">
                  <v:path arrowok="t"/>
                </v:rect>
                <v:shape id="Text Box 323" o:spid="_x0000_s1084" type="#_x0000_t202" style="position:absolute;left:4640;top:6483;width:20586;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0Clb8A&#10;AADcAAAADwAAAGRycy9kb3ducmV2LnhtbERPy4rCMBTdD/gP4QruxtQijlSjiA8QF8JUcX1trm21&#10;uSlN1Pr3ZiG4PJz3dN6aSjyocaVlBYN+BII4s7rkXMHxsPkdg3AeWWNlmRS8yMF81vmZYqLtk//p&#10;kfpchBB2CSoovK8TKV1WkEHXtzVx4C62MegDbHKpG3yGcFPJOIpG0mDJoaHAmpYFZbf0bhT8jTcr&#10;HTPddrTK1ufF3pxOV6NUr9suJiA8tf4r/ri3WkE8DPPDmXAE5Ow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nQKVvwAAANwAAAAPAAAAAAAAAAAAAAAAAJgCAABkcnMvZG93bnJl&#10;di54bWxQSwUGAAAAAAQABAD1AAAAhAMAAAAA&#10;" filled="f" stroked="f">
                  <v:path arrowok="t"/>
                  <v:textbox style="mso-fit-shape-to-text:t">
                    <w:txbxContent>
                      <w:p w14:paraId="5B9C8555" w14:textId="77777777" w:rsidR="00EC6AB2" w:rsidRDefault="00EC6AB2" w:rsidP="005522D8">
                        <w:pPr>
                          <w:pStyle w:val="NormalLev2"/>
                          <w:rPr>
                            <w:sz w:val="24"/>
                            <w:szCs w:val="24"/>
                          </w:rPr>
                        </w:pPr>
                        <w:r>
                          <w:t>Xem “báo cáo AIM có sẵn sàng để thẩm định” trong hình A3</w:t>
                        </w:r>
                      </w:p>
                    </w:txbxContent>
                  </v:textbox>
                </v:shape>
                <v:shape id="Straight Arrow Connector 241" o:spid="_x0000_s1085" type="#_x0000_t32" style="position:absolute;left:37603;top:3253;width:51;height:20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CWxMMAAADcAAAADwAAAGRycy9kb3ducmV2LnhtbESPT4vCMBTE78J+h/AEb5raFVeqqSyC&#10;sOLJP7B6ezTPtrR5KU3U7n56Iwgeh5n5DbNYdqYWN2pdaVnBeBSBIM6sLjlXcDyshzMQziNrrC2T&#10;gj9ysEw/egtMtL3zjm57n4sAYZeggsL7JpHSZQUZdCPbEAfvYluDPsg2l7rFe4CbWsZRNJUGSw4L&#10;BTa0Kiir9lejQLv6jJzFp7X7JKs3v1//ptoqNeh333MQnjr/Dr/aP1pBPBnD80w4AjJ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FwlsTDAAAA3AAAAA8AAAAAAAAAAAAA&#10;AAAAoQIAAGRycy9kb3ducmV2LnhtbFBLBQYAAAAABAAEAPkAAACRAwAAAAA=&#10;" strokecolor="black [3213]">
                  <v:stroke endarrow="block" joinstyle="miter"/>
                  <o:lock v:ext="edit" shapetype="f"/>
                </v:shape>
                <v:shape id="Text Box 283" o:spid="_x0000_s1086" type="#_x0000_t202" style="position:absolute;left:36934;top:11500;width:3709;height:2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Gpp8QA&#10;AADcAAAADwAAAGRycy9kb3ducmV2LnhtbESPT2vCQBTE74LfYXlCb7ppoBqiq4h/oPQgqCXn1+wz&#10;Sc2+Ddltkn57t1DwOMzMb5jVZjC16Kh1lWUFr7MIBHFudcWFgs/rcZqAcB5ZY22ZFPySg816PFph&#10;qm3PZ+ouvhABwi5FBaX3TSqly0sy6Ga2IQ7ezbYGfZBtIXWLfYCbWsZRNJcGKw4LJTa0Kym/X36M&#10;gkVy3OuY6f5B+/zwtT2ZLPs2Sr1Mhu0ShKfBP8P/7XetIH6bw9+ZcAT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hqafEAAAA3AAAAA8AAAAAAAAAAAAAAAAAmAIAAGRycy9k&#10;b3ducmV2LnhtbFBLBQYAAAAABAAEAPUAAACJAwAAAAA=&#10;" filled="f" stroked="f">
                  <v:path arrowok="t"/>
                  <v:textbox style="mso-fit-shape-to-text:t">
                    <w:txbxContent>
                      <w:p w14:paraId="1EB3F775" w14:textId="77777777" w:rsidR="00EC6AB2" w:rsidRDefault="00EC6AB2" w:rsidP="005522D8">
                        <w:pPr>
                          <w:pStyle w:val="NormalLev2"/>
                          <w:rPr>
                            <w:sz w:val="24"/>
                            <w:szCs w:val="24"/>
                          </w:rPr>
                        </w:pPr>
                        <w:r w:rsidRPr="00E401F9">
                          <w:t>Có</w:t>
                        </w:r>
                      </w:p>
                    </w:txbxContent>
                  </v:textbox>
                </v:shape>
                <v:shape id="Text Box 282" o:spid="_x0000_s1087" type="#_x0000_t202" style="position:absolute;left:37603;top:19442;width:3461;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T7bsMA&#10;AADcAAAADwAAAGRycy9kb3ducmV2LnhtbESPT4vCMBTE74LfITzBm6b2oFJNi/gHFg/CuovnZ/Ns&#10;q81LabJav71ZEDwOM/MbZpl1phZ3al1lWcFkHIEgzq2uuFDw+7MbzUE4j6yxtkwKnuQgS/u9JSba&#10;Pvib7kdfiABhl6CC0vsmkdLlJRl0Y9sQB+9iW4M+yLaQusVHgJtaxlE0lQYrDgslNrQuKb8d/4yC&#10;2Xy30THTbU+bfHteHczpdDVKDQfdagHCU+c/4Xf7SyuIpxP4PxOOgEx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T7bsMAAADcAAAADwAAAAAAAAAAAAAAAACYAgAAZHJzL2Rv&#10;d25yZXYueG1sUEsFBgAAAAAEAAQA9QAAAIgDAAAAAA==&#10;" filled="f" stroked="f">
                  <v:path arrowok="t"/>
                  <v:textbox style="mso-fit-shape-to-text:t">
                    <w:txbxContent>
                      <w:p w14:paraId="7928F45B" w14:textId="77777777" w:rsidR="00EC6AB2" w:rsidRDefault="00EC6AB2" w:rsidP="005522D8">
                        <w:pPr>
                          <w:pStyle w:val="NormalLev2"/>
                          <w:rPr>
                            <w:sz w:val="24"/>
                            <w:szCs w:val="24"/>
                          </w:rPr>
                        </w:pPr>
                        <w:r>
                          <w:t>Có</w:t>
                        </w:r>
                      </w:p>
                    </w:txbxContent>
                  </v:textbox>
                </v:shape>
                <v:shape id="Text Box 280" o:spid="_x0000_s1088" type="#_x0000_t202" style="position:absolute;left:23822;top:6204;width:5411;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IKL0A&#10;AADcAAAADwAAAGRycy9kb3ducmV2LnhtbERPyQrCMBC9C/5DGMGbpvagUo0iLiAeBBc8j83YVptJ&#10;aaLWvzcHwePj7dN5Y0rxotoVlhUM+hEI4tTqgjMF59OmNwbhPLLG0jIp+JCD+azdmmKi7ZsP9Dr6&#10;TIQQdgkqyL2vEildmpNB17cVceButjboA6wzqWt8h3BTyjiKhtJgwaEhx4qWOaWP49MoGI03Kx0z&#10;PXa0StfXxd5cLnejVLfTLCYgPDX+L/65t1pBPArzw5lwBOTs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2/HIKL0AAADcAAAADwAAAAAAAAAAAAAAAACYAgAAZHJzL2Rvd25yZXYu&#10;eG1sUEsFBgAAAAAEAAQA9QAAAIIDAAAAAA==&#10;" filled="f" stroked="f">
                  <v:path arrowok="t"/>
                  <v:textbox style="mso-fit-shape-to-text:t">
                    <w:txbxContent>
                      <w:p w14:paraId="33333162" w14:textId="77777777" w:rsidR="00EC6AB2" w:rsidRDefault="00EC6AB2" w:rsidP="005522D8">
                        <w:pPr>
                          <w:pStyle w:val="NormalLev2"/>
                          <w:rPr>
                            <w:sz w:val="24"/>
                            <w:szCs w:val="24"/>
                          </w:rPr>
                        </w:pPr>
                        <w:r w:rsidRPr="00E401F9">
                          <w:t>Không</w:t>
                        </w:r>
                      </w:p>
                    </w:txbxContent>
                  </v:textbox>
                </v:shape>
                <v:shape id="Text Box 279" o:spid="_x0000_s1089" type="#_x0000_t202" style="position:absolute;left:18432;top:14209;width:6782;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1ts8QA&#10;AADcAAAADwAAAGRycy9kb3ducmV2LnhtbESPQWvCQBSE7wX/w/IKvdWNOdSQukqoCtJDwSg5v2af&#10;SUz2bciumv77riB4HGbmG2axGk0nrjS4xrKC2TQCQVxa3XCl4HjYvicgnEfW2FkmBX/kYLWcvCww&#10;1fbGe7rmvhIBwi5FBbX3fSqlK2sy6Ka2Jw7eyQ4GfZBDJfWAtwA3nYyj6EMabDgs1NjTV01lm1+M&#10;gnmyXeuYqf2mdbn5zX5MUZyNUm+vY/YJwtPon+FHe6cVxPMZ3M+EIyC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9bbPEAAAA3AAAAA8AAAAAAAAAAAAAAAAAmAIAAGRycy9k&#10;b3ducmV2LnhtbFBLBQYAAAAABAAEAPUAAACJAwAAAAA=&#10;" filled="f" stroked="f">
                  <v:path arrowok="t"/>
                  <v:textbox style="mso-fit-shape-to-text:t">
                    <w:txbxContent>
                      <w:p w14:paraId="4DFA4CD9" w14:textId="77777777" w:rsidR="00EC6AB2" w:rsidRDefault="00EC6AB2" w:rsidP="005522D8">
                        <w:pPr>
                          <w:pStyle w:val="NormalLev2"/>
                          <w:rPr>
                            <w:sz w:val="24"/>
                            <w:szCs w:val="24"/>
                          </w:rPr>
                        </w:pPr>
                        <w:r w:rsidRPr="00E401F9">
                          <w:t>Không</w:t>
                        </w:r>
                      </w:p>
                    </w:txbxContent>
                  </v:textbox>
                </v:shape>
                <v:shapetype id="_x0000_t33" coordsize="21600,21600" o:spt="33" o:oned="t" path="m,l21600,r,21600e" filled="f">
                  <v:stroke joinstyle="miter"/>
                  <v:path arrowok="t" fillok="f" o:connecttype="none"/>
                  <o:lock v:ext="edit" shapetype="t"/>
                </v:shapetype>
                <v:shape id="Elbow Connector 272" o:spid="_x0000_s1090" type="#_x0000_t33" style="position:absolute;left:14844;top:10447;width:12662;height:6071;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6Vj8YAAADcAAAADwAAAGRycy9kb3ducmV2LnhtbESPQWsCMRSE7wX/Q3hCbzXrUmxZjSLa&#10;Qik91LUHj8/Nc3d187IkqWb/fVMo9DjMzDfMYhVNJ67kfGtZwXSSgSCurG65VvC1f314BuEDssbO&#10;MikYyMNqObpbYKHtjXd0LUMtEoR9gQqaEPpCSl81ZNBPbE+cvJN1BkOSrpba4S3BTSfzLJtJgy2n&#10;hQZ72jRUXcpvo+D8+THM3h9LF4dwfDnsh20Zj2el7sdxPQcRKIb/8F/7TSvIn3L4PZOOgF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OlY/GAAAA3AAAAA8AAAAAAAAA&#10;AAAAAAAAoQIAAGRycy9kb3ducmV2LnhtbFBLBQYAAAAABAAEAPkAAACUAwAAAAA=&#10;" strokecolor="black [3213]">
                  <v:stroke endarrow="block"/>
                  <o:lock v:ext="edit" shapetype="f"/>
                </v:shape>
                <v:shape id="Straight Arrow Connector 293" o:spid="_x0000_s1091" type="#_x0000_t32" style="position:absolute;left:37647;top:11349;width:0;height:22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6Bb8MAAADcAAAADwAAAGRycy9kb3ducmV2LnhtbESPS4vCQBCE78L+h6EX9qYTI/iITmRZ&#10;EHbx5APUW5Npk5BMT8jMavTXO4Lgsaiqr6jFsjO1uFDrSssKhoMIBHFmdcm5gv1u1Z+CcB5ZY22Z&#10;FNzIwTL96C0w0fbKG7psfS4ChF2CCgrvm0RKlxVk0A1sQxy8s20N+iDbXOoWrwFuahlH0VgaLDks&#10;FNjQT0FZtf03CrSrT8hZfFy5EVn9d5jcTbVW6uuz+56D8NT5d/jV/tUK4tkInmfCEZDp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OgW/DAAAA3AAAAA8AAAAAAAAAAAAA&#10;AAAAoQIAAGRycy9kb3ducmV2LnhtbFBLBQYAAAAABAAEAPkAAACRAwAAAAA=&#10;" strokecolor="black [3213]">
                  <v:stroke endarrow="block" joinstyle="miter"/>
                  <o:lock v:ext="edit" shapetype="f"/>
                </v:shape>
                <v:shape id="Straight Arrow Connector 294" o:spid="_x0000_s1092" type="#_x0000_t32" style="position:absolute;left:24447;top:8288;width:302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5VRq8UAAADcAAAADwAAAGRycy9kb3ducmV2LnhtbESPS2vDMBCE74X8B7GB3Bo5oZjWiRLy&#10;wJBDD83j0ONibWwTaWVbqu3++6pQ6HGYmW+Y9Xa0RvTU+dqxgsU8AUFcOF1zqeB2zZ9fQfiArNE4&#10;JgXf5GG7mTytMdNu4DP1l1CKCGGfoYIqhCaT0hcVWfRz1xBH7+46iyHKrpS6wyHCrZHLJEmlxZrj&#10;QoUNHSoqHpcvqyBtbrv3VrZHlB+f55bcPjdmr9RsOu5WIAKN4T/81z5pBcu3F/g9E4+A3P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5VRq8UAAADcAAAADwAAAAAAAAAA&#10;AAAAAAChAgAAZHJzL2Rvd25yZXYueG1sUEsFBgAAAAAEAAQA+QAAAJMDAAAAAA==&#10;" strokecolor="black [3213]">
                  <v:stroke endarrow="block" joinstyle="miter"/>
                  <o:lock v:ext="edit" shapetype="f"/>
                </v:shape>
                <v:rect id="Rectangle 310" o:spid="_x0000_s1093" style="position:absolute;left:13619;top:30546;width:19291;height: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OoDsEA&#10;AADcAAAADwAAAGRycy9kb3ducmV2LnhtbERPy4rCMBTdC/5DuII7TVV80DEtIgoFx4UPZn1prm1n&#10;mpvSxFr/frIYmOXhvLdpb2rRUesqywpm0wgEcW51xYWC++042YBwHlljbZkUvMlBmgwHW4y1ffGF&#10;uqsvRAhhF6OC0vsmltLlJRl0U9sQB+5hW4M+wLaQusVXCDe1nEfRShqsODSU2NC+pPzn+jQKdpdi&#10;+fl1ovV35zL9eGbV4X7eKzUe9bsPEJ56/y/+c2dawWIW5ocz4QjI5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TqA7BAAAA3AAAAA8AAAAAAAAAAAAAAAAAmAIAAGRycy9kb3du&#10;cmV2LnhtbFBLBQYAAAAABAAEAPUAAACGAwAAAAA=&#10;" fillcolor="window" strokecolor="windowText" strokeweight="1pt">
                  <v:path arrowok="t"/>
                </v:rect>
                <v:shape id="Flowchart: Decision 311" o:spid="_x0000_s1094" type="#_x0000_t110" style="position:absolute;left:13047;top:22920;width:20428;height:58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EcMYA&#10;AADcAAAADwAAAGRycy9kb3ducmV2LnhtbESPQWvCQBSE74X+h+UVvNVNKoQSXaUoBQ8qNAqtt0f2&#10;NRvcfRuyq4n/vlso9DjMzDfMYjU6K27Uh9azgnyagSCuvW65UXA6vj+/gggRWaP1TAruFGC1fHxY&#10;YKn9wB90q2IjEoRDiQpMjF0pZagNOQxT3xEn79v3DmOSfSN1j0OCOytfsqyQDltOCwY7WhuqL9XV&#10;Kdjbw9fZ7K4XOxyq8bNtNkWx3ig1eRrf5iAijfE//NfeagWzPIffM+kI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EcMYAAADcAAAADwAAAAAAAAAAAAAAAACYAgAAZHJz&#10;L2Rvd25yZXYueG1sUEsFBgAAAAAEAAQA9QAAAIsDAAAAAA==&#10;" fillcolor="window" strokecolor="windowText" strokeweight="1pt">
                  <v:path arrowok="t"/>
                </v:shape>
                <v:shape id="Text Box 326" o:spid="_x0000_s1095" type="#_x0000_t202" style="position:absolute;left:15155;top:24059;width:15717;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EZ+cIA&#10;AADcAAAADwAAAGRycy9kb3ducmV2LnhtbESPzarCMBSE94LvEI7gTlMreKUaRfwBcSFcr7g+Nse2&#10;2pyUJmp9eyMIdznMzDfMdN6YUjyodoVlBYN+BII4tbrgTMHxb9Mbg3AeWWNpmRS8yMF81m5NMdH2&#10;yb/0OPhMBAi7BBXk3leJlC7NyaDr24o4eBdbG/RB1pnUNT4D3JQyjqKRNFhwWMixomVO6e1wNwp+&#10;xpuVjpluO1ql6/Nib06nq1Gq22kWExCeGv8f/ra3WsFwEMPnTDgCcv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URn5wgAAANwAAAAPAAAAAAAAAAAAAAAAAJgCAABkcnMvZG93&#10;bnJldi54bWxQSwUGAAAAAAQABAD1AAAAhwMAAAAA&#10;" filled="f" stroked="f">
                  <v:path arrowok="t"/>
                  <v:textbox style="mso-fit-shape-to-text:t">
                    <w:txbxContent>
                      <w:p w14:paraId="16630F47" w14:textId="77777777" w:rsidR="00EC6AB2" w:rsidRDefault="00EC6AB2" w:rsidP="005522D8">
                        <w:pPr>
                          <w:pStyle w:val="NormalLev2"/>
                          <w:rPr>
                            <w:sz w:val="24"/>
                            <w:szCs w:val="24"/>
                          </w:rPr>
                        </w:pPr>
                        <w:r>
                          <w:t>Báo cáo AIM có sẵn sàng để thẩm định</w:t>
                        </w:r>
                      </w:p>
                    </w:txbxContent>
                  </v:textbox>
                </v:shape>
                <v:shape id="Text Box 325" o:spid="_x0000_s1096" type="#_x0000_t202" style="position:absolute;left:15346;top:30927;width:15678;height:2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VS8cMA&#10;AADcAAAADwAAAGRycy9kb3ducmV2LnhtbESP3WoCMRSE7wt9h3AE72pWhSKrUYogldKbrj7AYXO6&#10;WXZzEjbZH/v0piB4OczMN8zuMNlWDNSF2rGC5SIDQVw6XXOl4Ho5vW1AhIissXVMCm4U4LB/fdlh&#10;rt3IPzQUsRIJwiFHBSZGn0sZSkMWw8J54uT9us5iTLKrpO5wTHDbylWWvUuLNacFg56Ohsqm6K2C&#10;U/95tsOf7P1XUY5sfNNfvxul5rPpYwsi0hSf4Uf7rBWsl2v4P5OOgN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VS8cMAAADcAAAADwAAAAAAAAAAAAAAAACYAgAAZHJzL2Rv&#10;d25yZXYueG1sUEsFBgAAAAAEAAQA9QAAAIgDAAAAAA==&#10;" filled="f" stroked="f">
                  <v:path arrowok="t"/>
                  <v:textbox>
                    <w:txbxContent>
                      <w:p w14:paraId="714DE697" w14:textId="77777777" w:rsidR="00EC6AB2" w:rsidRDefault="00EC6AB2" w:rsidP="005522D8">
                        <w:pPr>
                          <w:pStyle w:val="NormalLev2"/>
                          <w:rPr>
                            <w:sz w:val="24"/>
                            <w:szCs w:val="24"/>
                          </w:rPr>
                        </w:pPr>
                        <w:r>
                          <w:t>Kiểm tra cơ sở</w:t>
                        </w:r>
                      </w:p>
                      <w:p w14:paraId="549419DA" w14:textId="77777777" w:rsidR="00EC6AB2" w:rsidRDefault="00EC6AB2" w:rsidP="00EC6AB2">
                        <w:pPr>
                          <w:pStyle w:val="NormalWeb"/>
                          <w:spacing w:before="0" w:beforeAutospacing="0" w:after="0" w:afterAutospacing="0" w:line="400" w:lineRule="exact"/>
                        </w:pPr>
                        <w:r>
                          <w:t> </w:t>
                        </w:r>
                      </w:p>
                    </w:txbxContent>
                  </v:textbox>
                </v:shape>
                <v:rect id="Rectangle 335" o:spid="_x0000_s1097" style="position:absolute;left:13619;top:35690;width:19291;height:3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FX9sQA&#10;AADcAAAADwAAAGRycy9kb3ducmV2LnhtbESPQYvCMBSE78L+h/AWvGm6K7pSjSKyQkE92BXPj+bZ&#10;1m1eShNr/fdGEDwOM/MNM192phItNa60rOBrGIEgzqwuOVdw/NsMpiCcR9ZYWSYFd3KwXHz05hhr&#10;e+MDtanPRYCwi1FB4X0dS+myggy6oa2Jg3e2jUEfZJNL3eAtwE0lv6NoIg2WHBYKrGldUPafXo2C&#10;1SEf705b+rm0LtHna1L+Hvdrpfqf3WoGwlPn3+FXO9EKRqMxPM+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RV/bEAAAA3AAAAA8AAAAAAAAAAAAAAAAAmAIAAGRycy9k&#10;b3ducmV2LnhtbFBLBQYAAAAABAAEAPUAAACJAwAAAAA=&#10;" fillcolor="window" strokecolor="windowText" strokeweight="1pt">
                  <v:path arrowok="t"/>
                </v:rect>
                <v:shape id="Text Box 320" o:spid="_x0000_s1098" type="#_x0000_t202" style="position:absolute;left:14203;top:35411;width:18370;height:32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cLC8UA&#10;AADcAAAADwAAAGRycy9kb3ducmV2LnhtbESPzWrDMBCE74W8g9hAb42cNDTGsRxC00DpoZAffN5Y&#10;G9uJtTKWartvXxUKPQ4z8w2TbkbTiJ46V1tWMJ9FIIgLq2suFZxP+6cYhPPIGhvLpOCbHGyyyUOK&#10;ibYDH6g/+lIECLsEFVTet4mUrqjIoJvZljh4V9sZ9EF2pdQdDgFuGrmIohdpsOawUGFLrxUV9+OX&#10;UbCK9zu9YLp/0K54u2w/TZ7fjFKP03G7BuFp9P/hv/a7VvC8XMLvmXAEZP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RwsLxQAAANwAAAAPAAAAAAAAAAAAAAAAAJgCAABkcnMv&#10;ZG93bnJldi54bWxQSwUGAAAAAAQABAD1AAAAigMAAAAA&#10;" filled="f" stroked="f">
                  <v:path arrowok="t"/>
                  <v:textbox style="mso-fit-shape-to-text:t">
                    <w:txbxContent>
                      <w:p w14:paraId="50B0A8B8" w14:textId="77777777" w:rsidR="00EC6AB2" w:rsidRDefault="00EC6AB2" w:rsidP="005522D8">
                        <w:pPr>
                          <w:pStyle w:val="NormalLev2"/>
                          <w:rPr>
                            <w:sz w:val="24"/>
                            <w:szCs w:val="24"/>
                          </w:rPr>
                        </w:pPr>
                        <w:r>
                          <w:t>Phát triển danh mục các điều kiện để kéo dài hoạt động</w:t>
                        </w:r>
                      </w:p>
                    </w:txbxContent>
                  </v:textbox>
                </v:shape>
                <v:rect id="Rectangle 348" o:spid="_x0000_s1099" style="position:absolute;left:13619;top:40693;width:19291;height: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aLFcIA&#10;AADcAAAADwAAAGRycy9kb3ducmV2LnhtbERPTWvCQBC9F/wPywjemo3W2pK6ioQKgdaDUXoesmMS&#10;zc6G7CbGf989FHp8vO/1djSNGKhztWUF8ygGQVxYXXOp4HzaP7+DcB5ZY2OZFDzIwXYzeVpjou2d&#10;jzTkvhQhhF2CCirv20RKV1Rk0EW2JQ7cxXYGfYBdKXWH9xBuGrmI45U0WHNoqLCltKLilvdGwe5Y&#10;vn7/fNHbdXCZvvRZ/Xk+pErNpuPuA4Sn0f+L/9yZVvCyDGvDmXA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losVwgAAANwAAAAPAAAAAAAAAAAAAAAAAJgCAABkcnMvZG93&#10;bnJldi54bWxQSwUGAAAAAAQABAD1AAAAhwMAAAAA&#10;" fillcolor="window" strokecolor="windowText" strokeweight="1pt">
                  <v:path arrowok="t"/>
                </v:rect>
                <v:shape id="Text Box 318" o:spid="_x0000_s1100" type="#_x0000_t202" style="position:absolute;left:13555;top:40713;width:19361;height:3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aklcUA&#10;AADcAAAADwAAAGRycy9kb3ducmV2LnhtbESPT2vCQBTE7wW/w/IEb3VTW/yTugmhVhAPgrZ4fmZf&#10;kzTZtyG7avz2rlDocZiZ3zDLtDeNuFDnKssKXsYRCOLc6ooLBd9f6+c5COeRNTaWScGNHKTJ4GmJ&#10;sbZX3tPl4AsRIOxiVFB638ZSurwkg25sW+Lg/djOoA+yK6Tu8BrgppGTKJpKgxWHhRJb+igprw9n&#10;o2A2X6/0hKne0ir/PGU7czz+GqVGwz57B+Gp9//hv/ZGK3h9W8DjTDgCMr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RqSVxQAAANwAAAAPAAAAAAAAAAAAAAAAAJgCAABkcnMv&#10;ZG93bnJldi54bWxQSwUGAAAAAAQABAD1AAAAigMAAAAA&#10;" filled="f" stroked="f">
                  <v:path arrowok="t"/>
                  <v:textbox style="mso-fit-shape-to-text:t">
                    <w:txbxContent>
                      <w:p w14:paraId="24458398" w14:textId="77777777" w:rsidR="00EC6AB2" w:rsidRDefault="00EC6AB2" w:rsidP="005522D8">
                        <w:pPr>
                          <w:pStyle w:val="NormalLev2"/>
                          <w:rPr>
                            <w:sz w:val="24"/>
                            <w:szCs w:val="24"/>
                          </w:rPr>
                        </w:pPr>
                        <w:r>
                          <w:t xml:space="preserve">Xem xét </w:t>
                        </w:r>
                        <w:r>
                          <w:rPr>
                            <w:sz w:val="20"/>
                            <w:szCs w:val="20"/>
                          </w:rPr>
                          <w:t>danh</w:t>
                        </w:r>
                        <w:r>
                          <w:t xml:space="preserve"> mục các điều kiện để kéo dài hoạt động</w:t>
                        </w:r>
                      </w:p>
                    </w:txbxContent>
                  </v:textbox>
                </v:shape>
                <v:shape id="Flowchart: Decision 350" o:spid="_x0000_s1101" type="#_x0000_t110" style="position:absolute;left:13403;top:45716;width:20428;height:58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CYK8MA&#10;AADcAAAADwAAAGRycy9kb3ducmV2LnhtbERPz2vCMBS+D/wfwhvsNtM5VqQaZSiDHTbBKqi3R/PW&#10;FJOX0kTb/ffmIHj8+H7Pl4Oz4kpdaDwreBtnIIgrrxuuFex3X69TECEia7SeScE/BVguRk9zLLTv&#10;eUvXMtYihXAoUIGJsS2kDJUhh2HsW+LE/fnOYUywq6XusE/hzspJluXSYcOpwWBLK0PVubw4Bb92&#10;czyZn8vZ9ptyODT1Os9Xa6VenofPGYhIQ3yI7+5vreD9I81PZ9IRkI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CYK8MAAADcAAAADwAAAAAAAAAAAAAAAACYAgAAZHJzL2Rv&#10;d25yZXYueG1sUEsFBgAAAAAEAAQA9QAAAIgDAAAAAA==&#10;" fillcolor="window" strokecolor="windowText" strokeweight="1pt">
                  <v:path arrowok="t"/>
                </v:shape>
                <v:shape id="Text Box 316" o:spid="_x0000_s1102" type="#_x0000_t202" style="position:absolute;left:15886;top:47101;width:15716;height:41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HQ3cMA&#10;AADcAAAADwAAAGRycy9kb3ducmV2LnhtbESP3WoCMRSE7wu+QziCdzWr0iKrUUSQSulNVx/gsDlu&#10;lt2chE32p336plDo5TAz3zD742RbMVAXascKVssMBHHpdM2Vgvvt8rwFESKyxtYxKfiiAMfD7GmP&#10;uXYjf9JQxEokCIccFZgYfS5lKA1ZDEvniZP3cJ3FmGRXSd3hmOC2lesse5UWa04LBj2dDZVN0VsF&#10;l/7taodv2fv3ohzZ+Ka/fzRKLebTaQci0hT/w3/tq1aweVnB75l0BO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HQ3cMAAADcAAAADwAAAAAAAAAAAAAAAACYAgAAZHJzL2Rv&#10;d25yZXYueG1sUEsFBgAAAAAEAAQA9QAAAIgDAAAAAA==&#10;" filled="f" stroked="f">
                  <v:path arrowok="t"/>
                  <v:textbox>
                    <w:txbxContent>
                      <w:p w14:paraId="19D63583" w14:textId="77777777" w:rsidR="00EC6AB2" w:rsidRDefault="00EC6AB2" w:rsidP="005522D8">
                        <w:pPr>
                          <w:pStyle w:val="NormalLev2"/>
                          <w:rPr>
                            <w:sz w:val="24"/>
                            <w:szCs w:val="24"/>
                          </w:rPr>
                        </w:pPr>
                        <w:r>
                          <w:t>Kết quả xem xét có thỏa mãn?</w:t>
                        </w:r>
                      </w:p>
                    </w:txbxContent>
                  </v:textbox>
                </v:shape>
                <v:rect id="Rectangle 363" o:spid="_x0000_s1103" style="position:absolute;left:35717;top:35499;width:19291;height: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FBMQA&#10;AADcAAAADwAAAGRycy9kb3ducmV2LnhtbESPQYvCMBSE78L+h/AWvGm6K7pSjSKyQkE92BXPj+bZ&#10;1m1eShNr/fdGEDwOM/MNM192phItNa60rOBrGIEgzqwuOVdw/NsMpiCcR9ZYWSYFd3KwXHz05hhr&#10;e+MDtanPRYCwi1FB4X0dS+myggy6oa2Jg3e2jUEfZJNL3eAtwE0lv6NoIg2WHBYKrGldUPafXo2C&#10;1SEf705b+rm0LtHna1L+Hvdrpfqf3WoGwlPn3+FXO9EKRpMRPM+EI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HRQTEAAAA3AAAAA8AAAAAAAAAAAAAAAAAmAIAAGRycy9k&#10;b3ducmV2LnhtbFBLBQYAAAAABAAEAPUAAACJAwAAAAA=&#10;" fillcolor="window" strokecolor="windowText" strokeweight="1pt">
                  <v:path arrowok="t"/>
                </v:rect>
                <v:shape id="Text Box 298" o:spid="_x0000_s1104" type="#_x0000_t202" style="position:absolute;left:37437;top:35855;width:1571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YcY8QA&#10;AADcAAAADwAAAGRycy9kb3ducmV2LnhtbESPzWrDMBCE74W+g9hCb7XclITiRgmhEBJKL3HyAIu1&#10;sYytlbDkn/bpq0Igx2FmvmHW29l2YqQ+NI4VvGY5COLK6YZrBZfz/uUdRIjIGjvHpOCHAmw3jw9r&#10;LLSb+ERjGWuRIBwKVGBi9IWUoTJkMWTOEyfv6nqLMcm+lrrHKcFtJxd5vpIWG04LBj19GqracrAK&#10;9sPhaMdfOfivsprY+Ha4fLdKPT/Nuw8QkeZ4D9/aR63gbbWE/zPpCM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GHGPEAAAA3AAAAA8AAAAAAAAAAAAAAAAAmAIAAGRycy9k&#10;b3ducmV2LnhtbFBLBQYAAAAABAAEAPUAAACJAwAAAAA=&#10;" filled="f" stroked="f">
                  <v:path arrowok="t"/>
                  <v:textbox>
                    <w:txbxContent>
                      <w:p w14:paraId="49CFAD85" w14:textId="77777777" w:rsidR="00EC6AB2" w:rsidRDefault="00EC6AB2" w:rsidP="005522D8">
                        <w:pPr>
                          <w:pStyle w:val="NormalLev2"/>
                          <w:rPr>
                            <w:sz w:val="24"/>
                            <w:szCs w:val="24"/>
                          </w:rPr>
                        </w:pPr>
                        <w:r>
                          <w:t xml:space="preserve">Xem </w:t>
                        </w:r>
                        <w:r>
                          <w:rPr>
                            <w:sz w:val="20"/>
                            <w:szCs w:val="20"/>
                          </w:rPr>
                          <w:t>xét</w:t>
                        </w:r>
                        <w:r>
                          <w:t xml:space="preserve"> báo cáo AIM</w:t>
                        </w:r>
                      </w:p>
                      <w:p w14:paraId="3F40935E" w14:textId="77777777" w:rsidR="00EC6AB2" w:rsidRDefault="00EC6AB2" w:rsidP="00EC6AB2">
                        <w:pPr>
                          <w:pStyle w:val="NormalWeb"/>
                          <w:spacing w:before="0" w:beforeAutospacing="0" w:after="0" w:afterAutospacing="0" w:line="400" w:lineRule="exact"/>
                        </w:pPr>
                        <w:r>
                          <w:rPr>
                            <w:sz w:val="18"/>
                            <w:szCs w:val="18"/>
                          </w:rPr>
                          <w:t> </w:t>
                        </w:r>
                      </w:p>
                    </w:txbxContent>
                  </v:textbox>
                </v:shape>
                <v:shape id="Elbow Connector 366" o:spid="_x0000_s1105" type="#_x0000_t33" style="position:absolute;left:33488;top:25828;width:11696;height:9677;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i8AsMAAADcAAAADwAAAGRycy9kb3ducmV2LnhtbESP3YrCMBSE7wXfIRzBO01VKFKNosLi&#10;sjeLPw9wSI5td5uTksS2vv1mYWEvh5n5htnuB9uIjnyoHStYzDMQxNqZmksF99vbbA0iRGSDjWNS&#10;8KIA+914tMXCuJ4v1F1jKRKEQ4EKqhjbQsqgK7IY5q4lTt7DeYsxSV9K47FPcNvIZZbl0mLNaaHC&#10;lk4V6e/r0yqI5y++9B/+3CyPC/3Eg/7sVmulppPhsAERaYj/4b/2u1GwynP4PZOOgNz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C4vALDAAAA3AAAAA8AAAAAAAAAAAAA&#10;AAAAoQIAAGRycy9kb3ducmV2LnhtbFBLBQYAAAAABAAEAPkAAACRAwAAAAA=&#10;" strokecolor="black [3213]">
                  <v:stroke endarrow="block"/>
                  <o:lock v:ext="edit" shapetype="f"/>
                </v:shape>
                <v:shape id="Elbow Connector 379" o:spid="_x0000_s1106" type="#_x0000_t34" style="position:absolute;left:13053;top:25872;width:451;height:22765;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waL8MAAADcAAAADwAAAGRycy9kb3ducmV2LnhtbESP3YrCMBSE74V9h3AW9kbW1FXWWo0i&#10;K4p34s8DHJpjW9qclCSr9e2NIHg5zMw3zHzZmUZcyfnKsoLhIAFBnFtdcaHgfNp8pyB8QNbYWCYF&#10;d/KwXHz05phpe+MDXY+hEBHCPkMFZQhtJqXPSzLoB7Yljt7FOoMhSldI7fAW4aaRP0nyKw1WHBdK&#10;bOmvpLw+/hsF4T6c1G6M6To9rfvbfWJ1vRor9fXZrWYgAnXhHX61d1rBaDKF55l4BO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YcGi/DAAAA3AAAAA8AAAAAAAAAAAAA&#10;AAAAoQIAAGRycy9kb3ducmV2LnhtbFBLBQYAAAAABAAEAPkAAACRAwAAAAA=&#10;" adj="388800" strokecolor="black [3213]">
                  <v:stroke endarrow="block"/>
                  <o:lock v:ext="edit" shapetype="f"/>
                </v:shape>
                <v:shape id="Text Box 285" o:spid="_x0000_s1107" type="#_x0000_t202" style="position:absolute;left:23822;top:51608;width:3168;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xkcUA&#10;AADcAAAADwAAAGRycy9kb3ducmV2LnhtbESPQWvCQBSE74L/YXmF3nRTLW2IriLGQOmh0LR4fmZf&#10;k9Ts25DdJvHfuwXB4zAz3zDr7Wga0VPnassKnuYRCOLC6ppLBd9f2SwG4TyyxsYyKbiQg+1mOllj&#10;ou3An9TnvhQBwi5BBZX3bSKlKyoy6Oa2JQ7ej+0M+iC7UuoOhwA3jVxE0Ys0WHNYqLClfUXFOf8z&#10;Cl7jLNULpvM7pcXhtPswx+OvUerxYdytQHga/T18a79pBcv4Gf7PhCMgN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rGRxQAAANwAAAAPAAAAAAAAAAAAAAAAAJgCAABkcnMv&#10;ZG93bnJldi54bWxQSwUGAAAAAAQABAD1AAAAigMAAAAA&#10;" filled="f" stroked="f">
                  <v:path arrowok="t"/>
                  <v:textbox style="mso-fit-shape-to-text:t">
                    <w:txbxContent>
                      <w:p w14:paraId="2B626500" w14:textId="77777777" w:rsidR="00EC6AB2" w:rsidRDefault="00EC6AB2" w:rsidP="005522D8">
                        <w:pPr>
                          <w:pStyle w:val="NormalLev2"/>
                          <w:rPr>
                            <w:sz w:val="24"/>
                            <w:szCs w:val="24"/>
                          </w:rPr>
                        </w:pPr>
                        <w:r>
                          <w:t>Có</w:t>
                        </w:r>
                      </w:p>
                    </w:txbxContent>
                  </v:textbox>
                </v:shape>
                <v:shape id="Text Box 281" o:spid="_x0000_s1108" type="#_x0000_t202" style="position:absolute;left:37114;top:23672;width:3613;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IUCsUA&#10;AADcAAAADwAAAGRycy9kb3ducmV2LnhtbESPQWvCQBSE74L/YXmF3nRTpW2IriLGQOmh0LR4fmZf&#10;k9Ts25DdJvHfuwXB4zAz3zDr7Wga0VPnassKnuYRCOLC6ppLBd9f2SwG4TyyxsYyKbiQg+1mOllj&#10;ou3An9TnvhQBwi5BBZX3bSKlKyoy6Oa2JQ7ej+0M+iC7UuoOhwA3jVxE0Ys0WHNYqLClfUXFOf8z&#10;Cl7jLNULpvM7pcXhtPswx+OvUerxYdytQHga/T18a79pBcv4Gf7PhCMgN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shQKxQAAANwAAAAPAAAAAAAAAAAAAAAAAJgCAABkcnMv&#10;ZG93bnJldi54bWxQSwUGAAAAAAQABAD1AAAAigMAAAAA&#10;" filled="f" stroked="f">
                  <v:path arrowok="t"/>
                  <v:textbox style="mso-fit-shape-to-text:t">
                    <w:txbxContent>
                      <w:p w14:paraId="78C98165" w14:textId="77777777" w:rsidR="00EC6AB2" w:rsidRDefault="00EC6AB2" w:rsidP="005522D8">
                        <w:pPr>
                          <w:pStyle w:val="NormalLev2"/>
                          <w:rPr>
                            <w:sz w:val="24"/>
                            <w:szCs w:val="24"/>
                          </w:rPr>
                        </w:pPr>
                        <w:r>
                          <w:t>Có</w:t>
                        </w:r>
                      </w:p>
                    </w:txbxContent>
                  </v:textbox>
                </v:shape>
                <v:shape id="Text Box 277" o:spid="_x0000_s1109" type="#_x0000_t202" style="position:absolute;left:23893;top:28307;width:6598;height:2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CKfcIA&#10;AADcAAAADwAAAGRycy9kb3ducmV2LnhtbESPS6vCMBSE94L/IRzh7jTVC1qqUcQHXFwIPnB9bI5t&#10;tTkpTa7Wf28EweUwM98wk1ljSnGn2hWWFfR7EQji1OqCMwXHw7obg3AeWWNpmRQ8ycFs2m5NMNH2&#10;wTu6730mAoRdggpy76tESpfmZND1bEUcvIutDfog60zqGh8Bbko5iKKhNFhwWMixokVO6W3/bxSM&#10;4vVSD5huG1qmq/N8a06nq1Hqp9PMxyA8Nf4b/rT/tILfeAjvM+EIyO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YIp9wgAAANwAAAAPAAAAAAAAAAAAAAAAAJgCAABkcnMvZG93&#10;bnJldi54bWxQSwUGAAAAAAQABAD1AAAAhwMAAAAA&#10;" filled="f" stroked="f">
                  <v:path arrowok="t"/>
                  <v:textbox style="mso-fit-shape-to-text:t">
                    <w:txbxContent>
                      <w:p w14:paraId="6575FC12" w14:textId="77777777" w:rsidR="00EC6AB2" w:rsidRDefault="00EC6AB2" w:rsidP="005522D8">
                        <w:pPr>
                          <w:pStyle w:val="NormalLev2"/>
                          <w:rPr>
                            <w:sz w:val="24"/>
                            <w:szCs w:val="24"/>
                          </w:rPr>
                        </w:pPr>
                        <w:r>
                          <w:t>Không</w:t>
                        </w:r>
                      </w:p>
                    </w:txbxContent>
                  </v:textbox>
                </v:shape>
                <v:shape id="Text Box 276" o:spid="_x0000_s1110" type="#_x0000_t202" style="position:absolute;left:4875;top:35341;width:6578;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wv5sUA&#10;AADcAAAADwAAAGRycy9kb3ducmV2LnhtbESPzWrDMBCE74G8g9hAb4ncFBrjWDYhP1B6KCQtOW+t&#10;je3aWhlLtd23rwqBHoeZ+YZJ88m0YqDe1ZYVPK4iEMSF1TWXCj7eT8sYhPPIGlvLpOCHHOTZfJZi&#10;ou3IZxouvhQBwi5BBZX3XSKlKyoy6Fa2Iw7ezfYGfZB9KXWPY4CbVq6j6FkarDksVNjRvqKiuXwb&#10;BZv4dNBrpuaVDsXxc/dmrtcvo9TDYtptQXia/H/43n7RCp7iDfydC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LC/mxQAAANwAAAAPAAAAAAAAAAAAAAAAAJgCAABkcnMv&#10;ZG93bnJldi54bWxQSwUGAAAAAAQABAD1AAAAigMAAAAA&#10;" filled="f" stroked="f">
                  <v:path arrowok="t"/>
                  <v:textbox style="mso-fit-shape-to-text:t">
                    <w:txbxContent>
                      <w:p w14:paraId="7A542C75" w14:textId="77777777" w:rsidR="00EC6AB2" w:rsidRDefault="00EC6AB2" w:rsidP="005522D8">
                        <w:pPr>
                          <w:pStyle w:val="NormalLev2"/>
                          <w:rPr>
                            <w:sz w:val="24"/>
                            <w:szCs w:val="24"/>
                          </w:rPr>
                        </w:pPr>
                        <w:r>
                          <w:t>Không</w:t>
                        </w:r>
                      </w:p>
                    </w:txbxContent>
                  </v:textbox>
                </v:shape>
                <v:shape id="Straight Arrow Connector 388" o:spid="_x0000_s1111" type="#_x0000_t32" style="position:absolute;left:23207;top:28762;width:0;height:17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RKKXr0AAADcAAAADwAAAGRycy9kb3ducmV2LnhtbERPSwrCMBDdC94hjOBOUxW0VKOIICiu&#10;/IC6G5qxLTaT0kStnt4sBJeP958tGlOKJ9WusKxg0I9AEKdWF5wpOB3XvRiE88gaS8uk4E0OFvN2&#10;a4aJti/e0/PgMxFC2CWoIPe+SqR0aU4GXd9WxIG72dqgD7DOpK7xFcJNKYdRNJYGCw4NOVa0yim9&#10;Hx5GgXblFTkdXtZuRFZvz5OPue+U6naa5RSEp8b/xT/3RisYxWFtOBOOgJx/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N0Sil69AAAA3AAAAA8AAAAAAAAAAAAAAAAAoQIA&#10;AGRycy9kb3ducmV2LnhtbFBLBQYAAAAABAAEAPkAAACLAwAAAAA=&#10;" strokecolor="black [3213]">
                  <v:stroke endarrow="block" joinstyle="miter"/>
                </v:shape>
                <v:shape id="Straight Arrow Connector 389" o:spid="_x0000_s1112" type="#_x0000_t32" style="position:absolute;left:23245;top:33867;width:0;height:17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4vxcIAAADcAAAADwAAAGRycy9kb3ducmV2LnhtbESPzarCMBSE9xd8h3AEd9dUBW+tRhFB&#10;UFz5A+ru0BzbYnNSmqjVpzeCcJfDzHzDTGaNKcWdaldYVtDrRiCIU6sLzhQc9svfGITzyBpLy6Tg&#10;SQ5m09bPBBNtH7yl+85nIkDYJagg975KpHRpTgZd11bEwbvY2qAPss6krvER4KaU/SgaSoMFh4Uc&#10;K1rklF53N6NAu/KMnPZPSzcgq9fHv5e5bpTqtJv5GISnxv+Hv+2VVjCIR/A5E46AnL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l4vxcIAAADcAAAADwAAAAAAAAAAAAAA&#10;AAChAgAAZHJzL2Rvd25yZXYueG1sUEsFBgAAAAAEAAQA+QAAAJADAAAAAA==&#10;" strokecolor="black [3213]">
                  <v:stroke endarrow="block" joinstyle="miter"/>
                </v:shape>
                <v:shape id="Straight Arrow Connector 390" o:spid="_x0000_s1113" type="#_x0000_t32" style="position:absolute;left:23315;top:38966;width:0;height:17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0Qhb0AAADcAAAADwAAAGRycy9kb3ducmV2LnhtbERPyQrCMBC9C/5DGMGbpiq4VKOIICie&#10;XEC9Dc3YFptJaaJWv94cBI+Pt88WtSnEkyqXW1bQ60YgiBOrc04VnI7rzhiE88gaC8uk4E0OFvNm&#10;Y4axti/e0/PgUxFC2MWoIPO+jKV0SUYGXdeWxIG72cqgD7BKpa7wFcJNIftRNJQGcw4NGZa0yii5&#10;Hx5GgXbFFTnpX9ZuQFZvz6OPue+Uarfq5RSEp9r/xT/3RisYTML8cCYcATn/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a9EIW9AAAA3AAAAA8AAAAAAAAAAAAAAAAAoQIA&#10;AGRycy9kb3ducmV2LnhtbFBLBQYAAAAABAAEAPkAAACLAwAAAAA=&#10;" strokecolor="black [3213]">
                  <v:stroke endarrow="block" joinstyle="miter"/>
                </v:shape>
                <v:shape id="Straight Arrow Connector 391" o:spid="_x0000_s1114" type="#_x0000_t32" style="position:absolute;left:23428;top:43970;width:0;height:17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G1HsIAAADcAAAADwAAAGRycy9kb3ducmV2LnhtbESPzarCMBSE9xd8h3AEd7epCl6tRhFB&#10;UFz5A+ru0BzbYnNSmqjVpzeCcJfDzHzDTGaNKcWdaldYVtCNYhDEqdUFZwoO++XvEITzyBpLy6Tg&#10;SQ5m09bPBBNtH7yl+85nIkDYJagg975KpHRpTgZdZCvi4F1sbdAHWWdS1/gIcFPKXhwPpMGCw0KO&#10;FS1ySq+7m1GgXXlGTnunpeuT1evj38tcN0p12s18DMJT4//D3/ZKK+iPuvA5E46AnL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fG1HsIAAADcAAAADwAAAAAAAAAAAAAA&#10;AAChAgAAZHJzL2Rvd25yZXYueG1sUEsFBgAAAAAEAAQA+QAAAJADAAAAAA==&#10;" strokecolor="black [3213]">
                  <v:stroke endarrow="block" joinstyle="miter"/>
                </v:shape>
                <v:shape id="Straight Arrow Connector 392" o:spid="_x0000_s1115" type="#_x0000_t32" style="position:absolute;left:23573;top:51577;width:0;height:17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MracMAAADcAAAADwAAAGRycy9kb3ducmV2LnhtbESPS4vCQBCE78L+h6EX9qYTI/iITmRZ&#10;EHbx5APUW5Npk5BMT8jMavTXO4Lgsaiqr6jFsjO1uFDrSssKhoMIBHFmdcm5gv1u1Z+CcB5ZY22Z&#10;FNzIwTL96C0w0fbKG7psfS4ChF2CCgrvm0RKlxVk0A1sQxy8s20N+iDbXOoWrwFuahlH0VgaLDks&#10;FNjQT0FZtf03CrSrT8hZfFy5EVn9d5jcTbVW6uuz+56D8NT5d/jV/tUKRrMYnmfCEZDp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kjK2nDAAAA3AAAAA8AAAAAAAAAAAAA&#10;AAAAoQIAAGRycy9kb3ducmV2LnhtbFBLBQYAAAAABAAEAPkAAACRAwAAAAA=&#10;" strokecolor="black [3213]">
                  <v:stroke endarrow="block" joinstyle="miter"/>
                </v:shape>
                <v:rect id="Rectangle 393" o:spid="_x0000_s1116" style="position:absolute;left:13835;top:53454;width:19291;height: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I1I8UA&#10;AADcAAAADwAAAGRycy9kb3ducmV2LnhtbESPQWvCQBSE74X+h+UJvTUbG6w1uopIhUDrQQ09P7LP&#10;JG32bchuYvz3bqHQ4zAz3zCrzWgaMVDnassKplEMgriwuuZSQX7eP7+BcB5ZY2OZFNzIwWb9+LDC&#10;VNsrH2k4+VIECLsUFVTet6mUrqjIoItsSxy8i+0M+iC7UuoOrwFuGvkSx6/SYM1hocKWdhUVP6fe&#10;KNgey9nn1wfNvweX6Uuf1e/5YafU02TcLkF4Gv1/+K+daQXJIoHfM+EI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UjUjxQAAANwAAAAPAAAAAAAAAAAAAAAAAJgCAABkcnMv&#10;ZG93bnJldi54bWxQSwUGAAAAAAQABAD1AAAAigMAAAAA&#10;" fillcolor="window" strokecolor="windowText" strokeweight="1pt">
                  <v:path arrowok="t"/>
                </v:rect>
                <v:shape id="Text Box 314" o:spid="_x0000_s1117" type="#_x0000_t202" style="position:absolute;left:13142;top:53702;width:19247;height:2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J38QA&#10;AADcAAAADwAAAGRycy9kb3ducmV2LnhtbESPzWrDMBCE74W+g9hAb42cJpTWjRJKISSEXurkARZr&#10;axlbK2HJP83TR4FAj8PMfMOst5NtxUBdqB0rWMwzEMSl0zVXCs6n3fMbiBCRNbaOScEfBdhuHh/W&#10;mGs38g8NRaxEgnDIUYGJ0edShtKQxTB3njh5v66zGJPsKqk7HBPctvIly16lxZrTgkFPX4bKpuit&#10;gl2/P9jhInt/LMqRjW/683ej1NNs+vwAEWmK/+F7+6AVLN9XcDuTjoD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fyd/EAAAA3AAAAA8AAAAAAAAAAAAAAAAAmAIAAGRycy9k&#10;b3ducmV2LnhtbFBLBQYAAAAABAAEAPUAAACJAwAAAAA=&#10;" filled="f" stroked="f">
                  <v:path arrowok="t"/>
                  <v:textbox>
                    <w:txbxContent>
                      <w:p w14:paraId="0A3A7041" w14:textId="77777777" w:rsidR="00EC6AB2" w:rsidRDefault="00EC6AB2" w:rsidP="005522D8">
                        <w:pPr>
                          <w:pStyle w:val="NormalLev2"/>
                          <w:rPr>
                            <w:sz w:val="24"/>
                            <w:szCs w:val="24"/>
                          </w:rPr>
                        </w:pPr>
                        <w:r>
                          <w:t xml:space="preserve">Sửa chữa và/ </w:t>
                        </w:r>
                        <w:r>
                          <w:rPr>
                            <w:sz w:val="20"/>
                            <w:szCs w:val="20"/>
                          </w:rPr>
                          <w:t>hoặc</w:t>
                        </w:r>
                        <w:r>
                          <w:t xml:space="preserve"> hoán cải</w:t>
                        </w:r>
                      </w:p>
                      <w:p w14:paraId="7EF128E1" w14:textId="77777777" w:rsidR="00EC6AB2" w:rsidRDefault="00EC6AB2" w:rsidP="00EC6AB2">
                        <w:pPr>
                          <w:pStyle w:val="NormalWeb"/>
                          <w:spacing w:before="0" w:beforeAutospacing="0" w:after="0" w:afterAutospacing="0" w:line="400" w:lineRule="exact"/>
                        </w:pPr>
                        <w:r>
                          <w:rPr>
                            <w:sz w:val="18"/>
                            <w:szCs w:val="18"/>
                          </w:rPr>
                          <w:t> </w:t>
                        </w:r>
                      </w:p>
                    </w:txbxContent>
                  </v:textbox>
                </v:shape>
                <v:shape id="Flowchart: Decision 395" o:spid="_x0000_s1118" type="#_x0000_t110" style="position:absolute;left:13396;top:58617;width:20428;height:4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6BKcYA&#10;AADcAAAADwAAAGRycy9kb3ducmV2LnhtbESPQWsCMRSE74X+h/AK3mq2LS51NUpRCh6s4FZQb4/N&#10;62YxeVk20d3++6ZQ6HGYmW+Y+XJwVtyoC41nBU/jDARx5XXDtYLD5/vjK4gQkTVaz6TgmwIsF/d3&#10;cyy073lPtzLWIkE4FKjAxNgWUobKkMMw9i1x8r585zAm2dVSd9gnuLPyOcty6bDhtGCwpZWh6lJe&#10;nYIPuzudzfZ6sf2uHI5Nvc7z1Vqp0cPwNgMRaYj/4b/2Rit4mU7g90w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R6BKcYAAADcAAAADwAAAAAAAAAAAAAAAACYAgAAZHJz&#10;L2Rvd25yZXYueG1sUEsFBgAAAAAEAAQA9QAAAIsDAAAAAA==&#10;" fillcolor="window" strokecolor="windowText" strokeweight="1pt">
                  <v:path arrowok="t"/>
                </v:shape>
                <v:shape id="Text Box 307" o:spid="_x0000_s1119" type="#_x0000_t202" style="position:absolute;left:15936;top:59303;width:15717;height:3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coMUA&#10;AADcAAAADwAAAGRycy9kb3ducmV2LnhtbESPzWrDMBCE74W8g9hCb41cF9zEsRxM0kDpoZAfct5Y&#10;G9uJtTKWGrtvXxUKOQ4z8w2TLUfTihv1rrGs4GUagSAurW64UnDYb55nIJxH1thaJgU/5GCZTx4y&#10;TLUdeEu3na9EgLBLUUHtfZdK6cqaDLqp7YiDd7a9QR9kX0nd4xDgppVxFCXSYMNhocaOVjWV1923&#10;UfA226x1zHT9pHX5fiq+zPF4MUo9PY7FAoSn0d/D/+0PreB1nsDfmXA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uRygxQAAANwAAAAPAAAAAAAAAAAAAAAAAJgCAABkcnMv&#10;ZG93bnJldi54bWxQSwUGAAAAAAQABAD1AAAAigMAAAAA&#10;" filled="f" stroked="f">
                  <v:path arrowok="t"/>
                  <v:textbox style="mso-fit-shape-to-text:t">
                    <w:txbxContent>
                      <w:p w14:paraId="04BA3395" w14:textId="77777777" w:rsidR="00EC6AB2" w:rsidRDefault="00EC6AB2" w:rsidP="005522D8">
                        <w:pPr>
                          <w:pStyle w:val="NormalLev2"/>
                          <w:rPr>
                            <w:sz w:val="24"/>
                            <w:szCs w:val="24"/>
                          </w:rPr>
                        </w:pPr>
                        <w:r>
                          <w:t xml:space="preserve">Các </w:t>
                        </w:r>
                        <w:r>
                          <w:rPr>
                            <w:sz w:val="20"/>
                            <w:szCs w:val="20"/>
                          </w:rPr>
                          <w:t>điều</w:t>
                        </w:r>
                        <w:r>
                          <w:t xml:space="preserve"> </w:t>
                        </w:r>
                        <w:r>
                          <w:rPr>
                            <w:sz w:val="20"/>
                            <w:szCs w:val="20"/>
                          </w:rPr>
                          <w:t>kiện</w:t>
                        </w:r>
                        <w:r>
                          <w:t xml:space="preserve"> có được đáp ứng?</w:t>
                        </w:r>
                      </w:p>
                    </w:txbxContent>
                  </v:textbox>
                </v:shape>
                <v:rect id="Rectangle 397" o:spid="_x0000_s1120" style="position:absolute;left:37057;top:56723;width:19291;height:87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kzIMQA&#10;AADcAAAADwAAAGRycy9kb3ducmV2LnhtbESPT4vCMBTE7wt+h/AEb2uqsqtWo4goFFwP/sHzo3m2&#10;1ealNLF2v71ZWPA4zMxvmPmyNaVoqHaFZQWDfgSCOLW64EzB+bT9nIBwHlljaZkU/JKD5aLzMcdY&#10;2ycfqDn6TAQIuxgV5N5XsZQuzcmg69uKOHhXWxv0QdaZ1DU+A9yUchhF39JgwWEhx4rWOaX348Mo&#10;WB2yr5/Ljsa3xiX6+kiKzXm/VqrXbVczEJ5a/w7/txOtYDQdw9+Zc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pMyDEAAAA3AAAAA8AAAAAAAAAAAAAAAAAmAIAAGRycy9k&#10;b3ducmV2LnhtbFBLBQYAAAAABAAEAPUAAACJAwAAAAA=&#10;" fillcolor="window" strokecolor="windowText" strokeweight="1pt">
                  <v:path arrowok="t"/>
                </v:rect>
                <v:shape id="Text Box 305" o:spid="_x0000_s1121" type="#_x0000_t202" style="position:absolute;left:36822;top:57472;width:19304;height:5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otScEA&#10;AADcAAAADwAAAGRycy9kb3ducmV2LnhtbERPTYvCMBC9C/sfwgjeNNUFdauxyLqCeBC2u3gem7Gt&#10;bSaliVr/vTkIHh/ve5l0phY3al1pWcF4FIEgzqwuOVfw/7cdzkE4j6yxtkwKHuQgWX30lhhre+df&#10;uqU+FyGEXYwKCu+bWEqXFWTQjWxDHLizbQ36ANtc6hbvIdzUchJFU2mw5NBQYEPfBWVVejUKZvPt&#10;Rk+Yqj1tsp/T+mCOx4tRatDv1gsQnjr/Fr/cO63g8yusDWfCEZC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NqLUnBAAAA3AAAAA8AAAAAAAAAAAAAAAAAmAIAAGRycy9kb3du&#10;cmV2LnhtbFBLBQYAAAAABAAEAPUAAACGAwAAAAA=&#10;" filled="f" stroked="f">
                  <v:path arrowok="t"/>
                  <v:textbox style="mso-fit-shape-to-text:t">
                    <w:txbxContent>
                      <w:p w14:paraId="765987B5" w14:textId="77777777" w:rsidR="00EC6AB2" w:rsidRDefault="00EC6AB2" w:rsidP="005522D8">
                        <w:pPr>
                          <w:pStyle w:val="NormalLev2"/>
                          <w:rPr>
                            <w:sz w:val="24"/>
                            <w:szCs w:val="24"/>
                          </w:rPr>
                        </w:pPr>
                        <w:r>
                          <w:t>ISIP, AIM hoặc kế hoạch kiểm tra được điều chỉnh.Điều chỉnh dấu hiệu phân cấp và giấy chứng nhận cho việc kéo dài thời gian khai thác</w:t>
                        </w:r>
                      </w:p>
                    </w:txbxContent>
                  </v:textbox>
                </v:shape>
                <v:rect id="Rectangle 399" o:spid="_x0000_s1122" style="position:absolute;left:36759;top:67245;width:19291;height:48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oCycUA&#10;AADcAAAADwAAAGRycy9kb3ducmV2LnhtbESPQWvCQBSE7wX/w/KE3upGS2uNriLBQqD1kCg9P7LP&#10;JJp9G7KbmP77bqHQ4zAz3zCb3WgaMVDnassK5rMIBHFhdc2lgvPp/ekNhPPIGhvLpOCbHOy2k4cN&#10;xtreOaMh96UIEHYxKqi8b2MpXVGRQTezLXHwLrYz6IPsSqk7vAe4aeQiil6lwZrDQoUtJRUVt7w3&#10;CvZZ+fL59UHL6+BSfenT+nA+Jko9Tsf9GoSn0f+H/9qpVvC8WsHvmXAE5P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ugLJxQAAANwAAAAPAAAAAAAAAAAAAAAAAJgCAABkcnMv&#10;ZG93bnJldi54bWxQSwUGAAAAAAQABAD1AAAAigMAAAAA&#10;" fillcolor="window" strokecolor="windowText" strokeweight="1pt">
                  <v:path arrowok="t"/>
                </v:rect>
                <v:shape id="Text Box 303" o:spid="_x0000_s1123" type="#_x0000_t202" style="position:absolute;left:36200;top:66934;width:20313;height:5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SXPr8A&#10;AADcAAAADwAAAGRycy9kb3ducmV2LnhtbERP3WrCMBS+H/gO4Qi7m6kiQ6pRRBBFdrPqAxyaY1Pa&#10;nIQm/XFPv1wMdvnx/e8Ok23FQF2oHStYLjIQxKXTNVcKHvfzxwZEiMgaW8ek4EUBDvvZ2w5z7Ub+&#10;pqGIlUghHHJUYGL0uZShNGQxLJwnTtzTdRZjgl0ldYdjCretXGXZp7RYc2ow6OlkqGyK3io495er&#10;HX5k729FObLxTf/4apR6n0/HLYhIU/wX/7mvWsE6S/PTmXQE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hJc+vwAAANwAAAAPAAAAAAAAAAAAAAAAAJgCAABkcnMvZG93bnJl&#10;di54bWxQSwUGAAAAAAQABAD1AAAAhAMAAAAA&#10;" filled="f" stroked="f">
                  <v:path arrowok="t"/>
                  <v:textbox>
                    <w:txbxContent>
                      <w:p w14:paraId="63B82DE0" w14:textId="77777777" w:rsidR="00EC6AB2" w:rsidRDefault="00EC6AB2" w:rsidP="005522D8">
                        <w:pPr>
                          <w:pStyle w:val="NormalLev2"/>
                          <w:rPr>
                            <w:sz w:val="24"/>
                            <w:szCs w:val="24"/>
                          </w:rPr>
                        </w:pPr>
                        <w:r>
                          <w:t>Vận hành kho chứa nổi phù hợp với ISIP, AIM hoặc kế hoạch kiểm tra được điều chỉnh</w:t>
                        </w:r>
                      </w:p>
                    </w:txbxContent>
                  </v:textbox>
                </v:shape>
                <v:shape id="Elbow Connector 401" o:spid="_x0000_s1124" type="#_x0000_t34" style="position:absolute;left:13300;top:54444;width:451;height:6554;rotation:18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PsUAAADcAAAADwAAAGRycy9kb3ducmV2LnhtbESPzWrDMBCE74W8g9hCLyWRU9LEOJFN&#10;KDQt9JQfkutibSxTayUsJXHfPioUehxm5htmVQ22E1fqQ+tYwXSSgSCunW65UXDYv49zECEia+wc&#10;k4IfClCVo4cVFtrdeEvXXWxEgnAoUIGJ0RdShtqQxTBxnjh5Z9dbjEn2jdQ93hLcdvIly+bSYstp&#10;waCnN0P19+5iFSyeT1+vuW83RoaPY3fZ5Hvra6WeHof1EkSkIf6H/9qfWsEsm8LvmXQEZH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0/PsUAAADcAAAADwAAAAAAAAAA&#10;AAAAAAChAgAAZHJzL2Rvd25yZXYueG1sUEsFBgAAAAAEAAQA+QAAAJMDAAAAAA==&#10;" adj="-86400" strokecolor="black [3213]">
                  <v:stroke endarrow="block"/>
                  <o:lock v:ext="edit" shapetype="f"/>
                </v:shape>
                <v:shape id="Text Box 284" o:spid="_x0000_s1125" type="#_x0000_t202" style="position:absolute;left:5319;top:56966;width:6020;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JCQcQA&#10;AADcAAAADwAAAGRycy9kb3ducmV2LnhtbESPT2vCQBTE7wW/w/KE3urGUKqkrhL8A6UHQVs8v2af&#10;SUz2bciuSfrtXUHwOMzMb5jFajC16Kh1pWUF00kEgjizuuRcwe/P7m0OwnlkjbVlUvBPDlbL0csC&#10;E217PlB39LkIEHYJKii8bxIpXVaQQTexDXHwzrY16INsc6lb7APc1DKOog9psOSwUGBD64Ky6ng1&#10;Cmbz3UbHTNU3bbLtX7o3p9PFKPU6HtJPEJ4G/ww/2l9awXsUw/1MOAJ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iQkHEAAAA3AAAAA8AAAAAAAAAAAAAAAAAmAIAAGRycy9k&#10;b3ducmV2LnhtbFBLBQYAAAAABAAEAPUAAACJAwAAAAA=&#10;" filled="f" stroked="f">
                  <v:path arrowok="t"/>
                  <v:textbox style="mso-fit-shape-to-text:t">
                    <w:txbxContent>
                      <w:p w14:paraId="2BC4E5C9" w14:textId="77777777" w:rsidR="00EC6AB2" w:rsidRDefault="00EC6AB2" w:rsidP="005522D8">
                        <w:pPr>
                          <w:pStyle w:val="NormalLev2"/>
                          <w:rPr>
                            <w:sz w:val="24"/>
                            <w:szCs w:val="24"/>
                          </w:rPr>
                        </w:pPr>
                        <w:r>
                          <w:t>Không</w:t>
                        </w:r>
                      </w:p>
                    </w:txbxContent>
                  </v:textbox>
                </v:shape>
                <v:shape id="Straight Arrow Connector 404" o:spid="_x0000_s1126" type="#_x0000_t32" style="position:absolute;left:32924;top:37158;width:280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QG1MMAAADcAAAADwAAAGRycy9kb3ducmV2LnhtbESPT4vCMBTE7wt+h/AEb2u6IiJdY6mK&#10;4GEP/jt4fDRv27LJS9tE7X57Iwgeh5n5DbPIemvEjTpfO1bwNU5AEBdO11wqOJ+2n3MQPiBrNI5J&#10;wT95yJaDjwWm2t35QLdjKEWEsE9RQRVCk0rpi4os+rFriKP36zqLIcqulLrDe4RbIydJMpMWa44L&#10;FTa0rqj4O16tgllzzn9a2W5Q7i+Hltxqa8xKqdGwz79BBOrDO/xq77SCaTKF55l4BOT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nUBtTDAAAA3AAAAA8AAAAAAAAAAAAA&#10;AAAAoQIAAGRycy9kb3ducmV2LnhtbFBLBQYAAAAABAAEAPkAAACRAwAAAAA=&#10;" strokecolor="black [3213]">
                  <v:stroke endarrow="block" joinstyle="miter"/>
                  <o:lock v:ext="edit" shapetype="f"/>
                </v:shape>
                <v:shape id="Text Box 275" o:spid="_x0000_s1127" type="#_x0000_t202" style="position:absolute;left:33321;top:59361;width:3613;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vaNcUA&#10;AADcAAAADwAAAGRycy9kb3ducmV2LnhtbESPQWvCQBSE70L/w/IKvdVNxdoQsxFpDBQPQm3J+Zl9&#10;JtHs25Ddavrvu0LB4zAz3zDpajSduNDgWssKXqYRCOLK6pZrBd9fxXMMwnlkjZ1lUvBLDlbZwyTF&#10;RNsrf9Jl72sRIOwSVNB43ydSuqohg25qe+LgHe1g0Ac51FIPeA1w08lZFC2kwZbDQoM9vTdUnfc/&#10;RsFbXOR6xnTeUl5tDuudKcuTUerpcVwvQXga/T383/7QCubRK9zOhCM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y9o1xQAAANwAAAAPAAAAAAAAAAAAAAAAAJgCAABkcnMv&#10;ZG93bnJldi54bWxQSwUGAAAAAAQABAD1AAAAigMAAAAA&#10;" filled="f" stroked="f">
                  <v:path arrowok="t"/>
                  <v:textbox style="mso-fit-shape-to-text:t">
                    <w:txbxContent>
                      <w:p w14:paraId="3BB009B7" w14:textId="77777777" w:rsidR="00EC6AB2" w:rsidRDefault="00EC6AB2" w:rsidP="005522D8">
                        <w:pPr>
                          <w:pStyle w:val="NormalLev2"/>
                          <w:rPr>
                            <w:sz w:val="24"/>
                            <w:szCs w:val="24"/>
                          </w:rPr>
                        </w:pPr>
                        <w:r>
                          <w:t>Có</w:t>
                        </w:r>
                      </w:p>
                    </w:txbxContent>
                  </v:textbox>
                </v:shape>
                <v:shape id="Straight Arrow Connector 406" o:spid="_x0000_s1128" type="#_x0000_t32" style="position:absolute;left:23520;top:56745;width:0;height:17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h1iMIAAADcAAAADwAAAGRycy9kb3ducmV2LnhtbESPS6vCMBSE94L/IRzBnU19oJdeo4gg&#10;KK58gPfuDs2xLTYnpYla/fVGEFwOM/MNM503phQ3ql1hWUE/ikEQp1YXnCk4Hla9HxDOI2ssLZOC&#10;BzmYz9qtKSba3nlHt73PRICwS1BB7n2VSOnSnAy6yFbEwTvb2qAPss6krvEe4KaUgzgeS4MFh4Uc&#10;K1rmlF72V6NAu/IfOR38rdyQrN6cJk9z2SrV7TSLXxCeGv8Nf9prrWAUj+F9JhwBOXs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rh1iMIAAADcAAAADwAAAAAAAAAAAAAA&#10;AAChAgAAZHJzL2Rvd25yZXYueG1sUEsFBgAAAAAEAAQA+QAAAJADAAAAAA==&#10;" strokecolor="black [3213]">
                  <v:stroke endarrow="block" joinstyle="miter"/>
                </v:shape>
                <v:shape id="Straight Arrow Connector 407" o:spid="_x0000_s1129" type="#_x0000_t32" style="position:absolute;left:37728;top:19542;width:0;height:17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TQE8IAAADcAAAADwAAAGRycy9kb3ducmV2LnhtbESPS6vCMBSE94L/IRzBnaY+sJdqFBEE&#10;xZUPuPfuDs2xLTYnpYla/fVGEFwOM/MNM1s0phQ3ql1hWcGgH4EgTq0uOFNwOq57PyCcR9ZYWiYF&#10;D3KwmLdbM0y0vfOebgefiQBhl6CC3PsqkdKlORl0fVsRB+9sa4M+yDqTusZ7gJtSDqNoIg0WHBZy&#10;rGiVU3o5XI0C7cp/5HT4t3Yjsnr7Gz/NZadUt9MspyA8Nf4b/rQ3WsE4iuF9JhwBOX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fTQE8IAAADcAAAADwAAAAAAAAAAAAAA&#10;AAChAgAAZHJzL2Rvd25yZXYueG1sUEsFBgAAAAAEAAQA+QAAAJADAAAAAA==&#10;" strokecolor="black [3213]">
                  <v:stroke endarrow="block" joinstyle="miter"/>
                </v:shape>
                <v:shape id="Straight Arrow Connector 408" o:spid="_x0000_s1130" type="#_x0000_t32" style="position:absolute;left:46511;top:65558;width:0;height:17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tEYb0AAADcAAAADwAAAGRycy9kb3ducmV2LnhtbERPyQrCMBC9C/5DGMGbpi6oVKOIICie&#10;XEC9Dc3YFptJaaJWv94cBI+Pt88WtSnEkyqXW1bQ60YgiBOrc04VnI7rzgSE88gaC8uk4E0OFvNm&#10;Y4axti/e0/PgUxFC2MWoIPO+jKV0SUYGXdeWxIG72cqgD7BKpa7wFcJNIftRNJIGcw4NGZa0yii5&#10;Hx5GgXbFFTnpX9ZuQFZvz+OPue+Uarfq5RSEp9r/xT/3RisYRmFtOBOOgJx/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BrRGG9AAAA3AAAAA8AAAAAAAAAAAAAAAAAoQIA&#10;AGRycy9kb3ducmV2LnhtbFBLBQYAAAAABAAEAPkAAACLAwAAAAA=&#10;" strokecolor="black [3213]">
                  <v:stroke endarrow="block" joinstyle="miter"/>
                </v:shape>
                <v:shape id="Straight Arrow Connector 410" o:spid="_x0000_s1131" type="#_x0000_t32" style="position:absolute;left:33981;top:61031;width:30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Teur0AAADcAAAADwAAAGRycy9kb3ducmV2LnhtbERPyQrCMBC9C/5DGMGbpi6oVKOIICie&#10;XEC9Dc3YFptJaaJWv94cBI+Pt88WtSnEkyqXW1bQ60YgiBOrc04VnI7rzgSE88gaC8uk4E0OFvNm&#10;Y4axti/e0/PgUxFC2MWoIPO+jKV0SUYGXdeWxIG72cqgD7BKpa7wFcJNIftRNJIGcw4NGZa0yii5&#10;Hx5GgXbFFTnpX9ZuQFZvz+OPue+Uarfq5RSEp9r/xT/3RisY9sL8cCYcATn/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vE3rq9AAAA3AAAAA8AAAAAAAAAAAAAAAAAoQIA&#10;AGRycy9kb3ducmV2LnhtbFBLBQYAAAAABAAEAPkAAACLAwAAAAA=&#10;" strokecolor="black [3213]">
                  <v:stroke endarrow="block" joinstyle="miter"/>
                  <o:lock v:ext="edit" shapetype="f"/>
                </v:shape>
                <v:shape id="Straight Arrow Connector 411" o:spid="_x0000_s1132" type="#_x0000_t32" style="position:absolute;left:23161;top:21173;width:0;height:17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h7IcMAAADcAAAADwAAAGRycy9kb3ducmV2LnhtbESPQYvCMBSE7wv+h/CEvWlaFZVqKiII&#10;Lp50F9Tbo3m2pc1LaaJWf71ZWNjjMDPfMMtVZ2pxp9aVlhXEwwgEcWZ1ybmCn+/tYA7CeWSNtWVS&#10;8CQHq7T3scRE2wcf6H70uQgQdgkqKLxvEildVpBBN7QNcfCutjXog2xzqVt8BLip5SiKptJgyWGh&#10;wIY2BWXV8WYUaFdfkLPReevGZPXXafYy1V6pz363XoDw1Pn/8F97pxVM4hh+z4QjINM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IeyHDAAAA3AAAAA8AAAAAAAAAAAAA&#10;AAAAoQIAAGRycy9kb3ducmV2LnhtbFBLBQYAAAAABAAEAPkAAACRAwAAAAA=&#10;" strokecolor="black [3213]">
                  <v:stroke endarrow="block" joinstyle="miter"/>
                </v:shape>
                <v:line id="Straight Connector 21" o:spid="_x0000_s1133" style="position:absolute;visibility:visible;mso-wrap-style:square" from="23104,21237" to="37723,212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x1M8MAAADbAAAADwAAAGRycy9kb3ducmV2LnhtbESPzWoCQRCE7wHfYWghtzirCUFWR9EE&#10;0UMg+PMA7U67u7jTs8y0uubpM4GAx6KqvqKm88416koh1p4NDAcZKOLC25pLA4f96mUMKgqyxcYz&#10;GbhThPms9zTF3Pobb+m6k1IlCMccDVQiba51LCpyGAe+JU7eyQeHkmQotQ14S3DX6FGWvWuHNaeF&#10;Clv6qKg47y7OQLsef3138XjyPxv3Kp9L4fAmxjz3u8UElFAnj/B/e2MNjIbw9yX9AD37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H8dTPDAAAA2wAAAA8AAAAAAAAAAAAA&#10;AAAAoQIAAGRycy9kb3ducmV2LnhtbFBLBQYAAAAABAAEAPkAAACRAwAAAAA=&#10;" strokecolor="black [3213]">
                  <v:stroke joinstyle="miter"/>
                </v:line>
                <v:shape id="Flowchart: Decision 412" o:spid="_x0000_s1134" type="#_x0000_t110" style="position:absolute;left:10914;top:67504;width:20427;height:42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7XYsUA&#10;AADcAAAADwAAAGRycy9kb3ducmV2LnhtbESPQWsCMRSE74X+h/AK3mpWkaVsjVKUQg9VcC203h6b&#10;52YxeVk20V3/vRGEHoeZ+YaZLwdnxYW60HhWMBlnIIgrrxuuFfzsP1/fQISIrNF6JgVXCrBcPD/N&#10;sdC+5x1dyliLBOFQoAITY1tIGSpDDsPYt8TJO/rOYUyyq6XusE9wZ+U0y3LpsOG0YLCllaHqVJ6d&#10;go3d/h3M9/lk+205/Db1Os9Xa6VGL8PHO4hIQ/wPP9pfWsFsMoX7mXQ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jtdixQAAANwAAAAPAAAAAAAAAAAAAAAAAJgCAABkcnMv&#10;ZG93bnJldi54bWxQSwUGAAAAAAQABAD1AAAAigMAAAAA&#10;" fillcolor="window" strokecolor="windowText" strokeweight="1pt">
                  <v:path arrowok="t"/>
                </v:shape>
                <v:shape id="Text Box 301" o:spid="_x0000_s1135" type="#_x0000_t202" style="position:absolute;left:13492;top:68296;width:15716;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dxB8UA&#10;AADcAAAADwAAAGRycy9kb3ducmV2LnhtbESPQWvCQBSE7wX/w/IKvelGK22I2YhoA+KhoC05v2af&#10;SWr2bchuY/rvu4LQ4zAz3zDpejStGKh3jWUF81kEgri0uuFKwedHPo1BOI+ssbVMCn7JwTqbPKSY&#10;aHvlIw0nX4kAYZeggtr7LpHSlTUZdDPbEQfvbHuDPsi+krrHa4CbVi6i6EUabDgs1NjRtqbycvox&#10;Cl7jfKcXTJcD7cq3r827KYpvo9TT47hZgfA0+v/wvb3XCpbzZ7idCUdAZ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t3EHxQAAANwAAAAPAAAAAAAAAAAAAAAAAJgCAABkcnMv&#10;ZG93bnJldi54bWxQSwUGAAAAAAQABAD1AAAAigMAAAAA&#10;" filled="f" stroked="f">
                  <v:path arrowok="t"/>
                  <v:textbox style="mso-fit-shape-to-text:t">
                    <w:txbxContent>
                      <w:p w14:paraId="6B718612" w14:textId="77777777" w:rsidR="00EC6AB2" w:rsidRDefault="00EC6AB2" w:rsidP="005522D8">
                        <w:pPr>
                          <w:pStyle w:val="NormalLev2"/>
                          <w:rPr>
                            <w:sz w:val="24"/>
                            <w:szCs w:val="24"/>
                          </w:rPr>
                        </w:pPr>
                        <w:r>
                          <w:t xml:space="preserve">Các </w:t>
                        </w:r>
                        <w:r w:rsidRPr="005543B7">
                          <w:t>điều</w:t>
                        </w:r>
                        <w:r>
                          <w:t xml:space="preserve"> kiện có được đáp ứng?</w:t>
                        </w:r>
                      </w:p>
                    </w:txbxContent>
                  </v:textbox>
                </v:shape>
                <v:shape id="Flowchart: Alternate Process 414" o:spid="_x0000_s1136" type="#_x0000_t176" style="position:absolute;left:41609;top:74205;width:7938;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MmasIA&#10;AADcAAAADwAAAGRycy9kb3ducmV2LnhtbESPzWrDMBCE74W8g9hAbo2cYtzUjRLSgsHXuO19a20t&#10;E2tlLNU/bx8FCj0OM/MNczjNthMjDb51rGC3TUAQ10633Cj4/Cge9yB8QNbYOSYFC3k4HVcPB8y1&#10;m/hCYxUaESHsc1RgQuhzKX1tyKLfup44ej9usBiiHBqpB5wi3HbyKUkyabHluGCwp3dD9bX6tQrK&#10;vXnOvl++3pp6oaKqMEu7JVNqs57PryACzeE//NcutYJ0l8L9TDwC8n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UyZqwgAAANwAAAAPAAAAAAAAAAAAAAAAAJgCAABkcnMvZG93&#10;bnJldi54bWxQSwUGAAAAAAQABAD1AAAAhwMAAAAA&#10;" fillcolor="window" strokecolor="windowText" strokeweight="1pt">
                  <v:path arrowok="t"/>
                  <v:textbox>
                    <w:txbxContent>
                      <w:p w14:paraId="7D316383" w14:textId="77777777" w:rsidR="00EC6AB2" w:rsidRDefault="00EC6AB2" w:rsidP="005522D8">
                        <w:pPr>
                          <w:pStyle w:val="NormalLev2"/>
                          <w:rPr>
                            <w:sz w:val="24"/>
                            <w:szCs w:val="24"/>
                          </w:rPr>
                        </w:pPr>
                        <w:r w:rsidRPr="005543B7">
                          <w:t>Kết</w:t>
                        </w:r>
                        <w:r>
                          <w:t xml:space="preserve"> thúc</w:t>
                        </w:r>
                      </w:p>
                    </w:txbxContent>
                  </v:textbox>
                </v:shape>
                <v:shape id="Straight Arrow Connector 415" o:spid="_x0000_s1137" type="#_x0000_t32" style="position:absolute;left:30776;top:75627;width:10891;height:1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E1ksUAAADcAAAADwAAAGRycy9kb3ducmV2LnhtbESPQWvCQBSE70L/w/KE3sxGaaWkrqIV&#10;oYcemphDj4/saxLcfZtktyb9992C4HGYmW+YzW6yRlxp8K1jBcskBUFcOd1yraA8nxYvIHxA1mgc&#10;k4Jf8rDbPsw2mGk3ck7XItQiQthnqKAJocuk9FVDFn3iOuLofbvBYohyqKUecIxwa+QqTdfSYstx&#10;ocGO3hqqLsWPVbDuyv1HL/sjys+vvCd3OBlzUOpxPu1fQQSawj18a79rBU/LZ/g/E4+A3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0E1ksUAAADcAAAADwAAAAAAAAAA&#10;AAAAAAChAgAAZHJzL2Rvd25yZXYueG1sUEsFBgAAAAAEAAQA+QAAAJMDAAAAAA==&#10;" strokecolor="black [3213]">
                  <v:stroke endarrow="block" joinstyle="miter"/>
                  <o:lock v:ext="edit" shapetype="f"/>
                </v:shape>
                <v:shape id="Text Box 274" o:spid="_x0000_s1138" type="#_x0000_t202" style="position:absolute;left:33126;top:73983;width:6559;height:20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g8DMMA&#10;AADcAAAADwAAAGRycy9kb3ducmV2LnhtbESP3WoCMRSE7wt9h3AE72rWIiKrUYogldIbVx/gsDnd&#10;LLs5CZvsT/v0jSB4OczMN8zuMNlWDNSF2rGC5SIDQVw6XXOl4HY9vW1AhIissXVMCn4pwGH/+rLD&#10;XLuRLzQUsRIJwiFHBSZGn0sZSkMWw8J54uT9uM5iTLKrpO5wTHDbyvcsW0uLNacFg56Ohsqm6K2C&#10;U/95tsOf7P1XUY5sfNPfvhul5rPpYwsi0hSf4Uf7rBWslmu4n0lH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vg8DMMAAADcAAAADwAAAAAAAAAAAAAAAACYAgAAZHJzL2Rv&#10;d25yZXYueG1sUEsFBgAAAAAEAAQA9QAAAIgDAAAAAA==&#10;" filled="f" stroked="f">
                  <v:path arrowok="t"/>
                  <v:textbox>
                    <w:txbxContent>
                      <w:p w14:paraId="6AC385E8" w14:textId="77777777" w:rsidR="00EC6AB2" w:rsidRDefault="00EC6AB2" w:rsidP="005522D8">
                        <w:pPr>
                          <w:pStyle w:val="NormalLev2"/>
                          <w:rPr>
                            <w:sz w:val="24"/>
                            <w:szCs w:val="24"/>
                          </w:rPr>
                        </w:pPr>
                        <w:r>
                          <w:t>Không</w:t>
                        </w:r>
                      </w:p>
                    </w:txbxContent>
                  </v:textbox>
                </v:shape>
                <v:shape id="Text Box 273" o:spid="_x0000_s1139" type="#_x0000_t202" style="position:absolute;left:6798;top:73972;width:4236;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x3BMQA&#10;AADcAAAADwAAAGRycy9kb3ducmV2LnhtbESPS4vCQBCE7wv+h6EFb+tEEQ3ZTER8gOxhwQeeezNt&#10;Es30hMyo2X/vLAgei6r6ikrnnanFnVpXWVYwGkYgiHOrKy4UHA+bzxiE88gaa8uk4I8czLPeR4qJ&#10;tg/e0X3vCxEg7BJUUHrfJFK6vCSDbmgb4uCdbWvQB9kWUrf4CHBTy3EUTaXBisNCiQ0tS8qv+5tR&#10;MIs3Kz1mun7TKl//Ln7M6XQxSg363eILhKfOv8Ov9lYrmIxm8H8mHAGZ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dwTEAAAA3AAAAA8AAAAAAAAAAAAAAAAAmAIAAGRycy9k&#10;b3ducmV2LnhtbFBLBQYAAAAABAAEAPUAAACJAwAAAAA=&#10;" filled="f" stroked="f">
                  <v:path arrowok="t"/>
                  <v:textbox style="mso-fit-shape-to-text:t">
                    <w:txbxContent>
                      <w:p w14:paraId="69F51615" w14:textId="77777777" w:rsidR="00EC6AB2" w:rsidRDefault="00EC6AB2" w:rsidP="005522D8">
                        <w:pPr>
                          <w:pStyle w:val="NormalLev2"/>
                          <w:rPr>
                            <w:sz w:val="24"/>
                            <w:szCs w:val="24"/>
                          </w:rPr>
                        </w:pPr>
                        <w:r>
                          <w:t>Có</w:t>
                        </w:r>
                      </w:p>
                    </w:txbxContent>
                  </v:textbox>
                </v:shape>
                <v:rect id="Rectangle 418" o:spid="_x0000_s1140" style="position:absolute;left:11479;top:74173;width:19291;height:3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9pbcEA&#10;AADcAAAADwAAAGRycy9kb3ducmV2LnhtbERPy4rCMBTdC/5DuII7TRVfdEyLiELBceGDWV+aa9uZ&#10;5qY0sda/nywGZnk4723am1p01LrKsoLZNAJBnFtdcaHgfjtONiCcR9ZYWyYFb3KQJsPBFmNtX3yh&#10;7uoLEULYxaig9L6JpXR5SQbd1DbEgXvY1qAPsC2kbvEVwk0t51G0kgYrDg0lNrQvKf+5Po2C3aVY&#10;fn6daP3duUw/nll1uJ/3So1H/e4DhKfe/4v/3JlWsJiFteFMOAIy+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PaW3BAAAA3AAAAA8AAAAAAAAAAAAAAAAAmAIAAGRycy9kb3du&#10;cmV2LnhtbFBLBQYAAAAABAAEAPUAAACGAwAAAAA=&#10;" fillcolor="window" strokecolor="windowText" strokeweight="1pt">
                  <v:path arrowok="t"/>
                </v:rect>
                <v:shape id="Text Box 14" o:spid="_x0000_s1141" type="#_x0000_t202" style="position:absolute;left:11447;top:74967;width:19247;height:2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2eofsMA&#10;AADcAAAADwAAAGRycy9kb3ducmV2LnhtbESP3WoCMRSE7wu+QziCdzWrSKmrUUSQSulNVx/gsDlu&#10;lt2chE32p336plDo5TAz3zD742RbMVAXascKVssMBHHpdM2Vgvvt8vwKIkRkja1jUvBFAY6H2dMe&#10;c+1G/qShiJVIEA45KjAx+lzKUBqyGJbOEyfv4TqLMcmukrrDMcFtK9dZ9iIt1pwWDHo6GyqborcK&#10;Lv3b1Q7fsvfvRTmy8U1//2iUWsyn0w5EpCn+h//aV61gs9rC75l0BOTh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2eofsMAAADcAAAADwAAAAAAAAAAAAAAAACYAgAAZHJzL2Rv&#10;d25yZXYueG1sUEsFBgAAAAAEAAQA9QAAAIgDAAAAAA==&#10;" filled="f" stroked="f">
                  <v:path arrowok="t"/>
                  <v:textbox>
                    <w:txbxContent>
                      <w:p w14:paraId="7A5D06AE" w14:textId="77777777" w:rsidR="00EC6AB2" w:rsidRDefault="00EC6AB2" w:rsidP="005522D8">
                        <w:pPr>
                          <w:pStyle w:val="NormalLev2"/>
                          <w:rPr>
                            <w:sz w:val="24"/>
                            <w:szCs w:val="24"/>
                          </w:rPr>
                        </w:pPr>
                        <w:r>
                          <w:t>Có yêu cầu LE lần tiếp theo</w:t>
                        </w:r>
                      </w:p>
                    </w:txbxContent>
                  </v:textbox>
                </v:shape>
                <v:shape id="Straight Arrow Connector 420" o:spid="_x0000_s1142" type="#_x0000_t32" style="position:absolute;left:31386;top:69553;width:5290;height:1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pct8AAAADcAAAADwAAAGRycy9kb3ducmV2LnhtbERPy4rCMBTdC/5DuAPuNB0RkWpa1EFw&#10;4cLXwuWludOWSW7aJqP1781CcHk471XeWyPu1PnasYLvSQKCuHC65lLB9bIbL0D4gKzROCYFT/KQ&#10;Z8PBClPtHnyi+zmUIoawT1FBFUKTSumLiiz6iWuII/frOoshwq6UusNHDLdGTpNkLi3WHBsqbGhb&#10;UfF3/rcK5s11fWhl+4PyeDu15DY7YzZKjb769RJEoD58xG/3XiuYTeP8eCYeAZm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1aXLfAAAAA3AAAAA8AAAAAAAAAAAAAAAAA&#10;oQIAAGRycy9kb3ducmV2LnhtbFBLBQYAAAAABAAEAPkAAACOAwAAAAA=&#10;" strokecolor="black [3213]">
                  <v:stroke endarrow="block" joinstyle="miter"/>
                  <o:lock v:ext="edit" shapetype="f"/>
                </v:shape>
                <v:shape id="Straight Arrow Connector 421" o:spid="_x0000_s1143" type="#_x0000_t32" style="position:absolute;left:21124;top:71734;width:3;height:24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b5LMUAAADcAAAADwAAAGRycy9kb3ducmV2LnhtbESPwWrDMBBE74H+g9hCb4mcUExxoxin&#10;JdBDDnGSQ4+LtbVNpZVtqbbz91Gh0OMwM2+YbT5bI0YafOtYwXqVgCCunG65VnC9HJYvIHxA1mgc&#10;k4Ibech3D4stZtpNXNJ4DrWIEPYZKmhC6DIpfdWQRb9yHXH0vtxgMUQ51FIPOEW4NXKTJKm02HJc&#10;aLCjt4aq7/OPVZB21+LYy/4d5emz7MntD8bslXp6nItXEIHm8B/+a39oBc+bNfyeiUdA7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hb5LMUAAADcAAAADwAAAAAAAAAA&#10;AAAAAAChAgAAZHJzL2Rvd25yZXYueG1sUEsFBgAAAAAEAAQA+QAAAJMDAAAAAA==&#10;" strokecolor="black [3213]">
                  <v:stroke endarrow="block" joinstyle="miter"/>
                </v:shape>
                <v:shape id="Straight Arrow Connector 422" o:spid="_x0000_s1144" type="#_x0000_t32" style="position:absolute;left:2181;top:8288;width:301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Yv68IAAADcAAAADwAAAGRycy9kb3ducmV2LnhtbESPQYvCMBSE78L+h/AWvGm6VVypprII&#10;guJJXVBvj+bZljYvpYna3V9vBMHjMDPfMPNFZ2pxo9aVlhV8DSMQxJnVJecKfg+rwRSE88gaa8uk&#10;4I8cLNKP3hwTbe+8o9ve5yJA2CWooPC+SaR0WUEG3dA2xMG72NagD7LNpW7xHuCmlnEUTaTBksNC&#10;gQ0tC8qq/dUo0K4+I2fxaeVGZPXm+P1vqq1S/c/uZwbCU+ff4Vd7rRWM4xieZ8IRkO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jYv68IAAADcAAAADwAAAAAAAAAAAAAA&#10;AAChAgAAZHJzL2Rvd25yZXYueG1sUEsFBgAAAAAEAAQA+QAAAJADAAAAAA==&#10;" strokecolor="black [3213]">
                  <v:stroke endarrow="block" joinstyle="miter"/>
                  <o:lock v:ext="edit" shapetype="f"/>
                </v:shape>
                <v:line id="Straight Connector 23" o:spid="_x0000_s1145" style="position:absolute;visibility:visible;mso-wrap-style:square" from="2147,8288" to="2147,75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O38MAAADbAAAADwAAAGRycy9kb3ducmV2LnhtbESPzWoCQRCE7wHfYWjBW5xVQ5DVUdQg&#10;8RAI/jxAu9PuLu70LDMd3eTpM4GAx6KqvqLmy8416kYh1p4NjIYZKOLC25pLA6fj9nkKKgqyxcYz&#10;GfimCMtF72mOufV33tPtIKVKEI45GqhE2lzrWFTkMA59S5y8iw8OJclQahvwnuCu0eMse9UOa04L&#10;Fba0qai4Hr6cgfZ9+vHZxfPF/+zcRN7WwuFFjBn0u9UMlFAnj/B/e2cNjCfw9yX9AL3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5iTt/DAAAA2wAAAA8AAAAAAAAAAAAA&#10;AAAAoQIAAGRycy9kb3ducmV2LnhtbFBLBQYAAAAABAAEAPkAAACRAwAAAAA=&#10;" strokecolor="black [3213]">
                  <v:stroke joinstyle="miter"/>
                </v:line>
                <v:shape id="Straight Arrow Connector 423" o:spid="_x0000_s1146" type="#_x0000_t32" style="position:absolute;left:2147;top:75783;width:935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oPY8UAAADcAAAADwAAAGRycy9kb3ducmV2LnhtbESP3WoCMRSE74W+QziF3mm2dpWyNYoU&#10;Woog4s8DnG5ON2s3J0uSrluf3giCl8PMfMPMFr1tREc+1I4VPI8yEMSl0zVXCg77j+EriBCRNTaO&#10;ScE/BVjMHwYzLLQ78Za6XaxEgnAoUIGJsS2kDKUhi2HkWuLk/ThvMSbpK6k9nhLcNnKcZVNpsea0&#10;YLCld0Pl7+7PKjiezbLM22+/MYd193m005BPVko9PfbLNxCR+ngP39pfWkE+foHrmXQE5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AoPY8UAAADcAAAADwAAAAAAAAAA&#10;AAAAAAChAgAAZHJzL2Rvd25yZXYueG1sUEsFBgAAAAAEAAQA+QAAAJMDAAAAAA==&#10;" strokecolor="black [3213]">
                  <v:stroke joinstyle="miter"/>
                  <o:lock v:ext="edit" shapetype="f"/>
                </v:shape>
                <w10:anchorlock/>
              </v:group>
            </w:pict>
          </mc:Fallback>
        </mc:AlternateContent>
      </w:r>
    </w:p>
    <w:p w14:paraId="005608B9" w14:textId="77777777" w:rsidR="00EC6AB2" w:rsidRDefault="00EC6AB2" w:rsidP="00EC6AB2">
      <w:pPr>
        <w:pStyle w:val="Hnh"/>
      </w:pPr>
      <w:r>
        <w:t>Hình A2 - Quy trình rút gọn kéo dài thời gian khai thác</w:t>
      </w:r>
    </w:p>
    <w:p w14:paraId="7F9957C0" w14:textId="77777777" w:rsidR="00EC6AB2" w:rsidRDefault="00EC6AB2" w:rsidP="00EC6AB2">
      <w:pPr>
        <w:pStyle w:val="Hnh"/>
      </w:pPr>
      <w:r>
        <w:t>(Đối với kéo dài thời gian khai thác tới 5 năm tại cùng vị trí khai thác)</w:t>
      </w:r>
    </w:p>
    <w:p w14:paraId="3AE16266" w14:textId="77777777" w:rsidR="00EC6AB2" w:rsidRDefault="00EC6AB2" w:rsidP="005522D8">
      <w:pPr>
        <w:pStyle w:val="NormalLev2"/>
      </w:pPr>
    </w:p>
    <w:p w14:paraId="762DCC03" w14:textId="77777777" w:rsidR="005522D8" w:rsidRDefault="005522D8" w:rsidP="005522D8">
      <w:pPr>
        <w:pStyle w:val="NormalLev2"/>
      </w:pPr>
    </w:p>
    <w:p w14:paraId="55F87D4F" w14:textId="77777777" w:rsidR="005522D8" w:rsidRDefault="005522D8" w:rsidP="005522D8">
      <w:pPr>
        <w:pStyle w:val="NormalLev2"/>
      </w:pPr>
    </w:p>
    <w:p w14:paraId="38EC2108" w14:textId="77777777" w:rsidR="005522D8" w:rsidRDefault="005522D8" w:rsidP="005522D8">
      <w:pPr>
        <w:pStyle w:val="NormalLev2"/>
      </w:pPr>
    </w:p>
    <w:p w14:paraId="55BC07DF" w14:textId="77777777" w:rsidR="005522D8" w:rsidRDefault="005522D8" w:rsidP="005522D8">
      <w:pPr>
        <w:pStyle w:val="NormalLev2"/>
      </w:pPr>
    </w:p>
    <w:p w14:paraId="2986D94B" w14:textId="77777777" w:rsidR="005522D8" w:rsidRDefault="005522D8" w:rsidP="005522D8">
      <w:pPr>
        <w:pStyle w:val="NormalLev2"/>
      </w:pPr>
    </w:p>
    <w:p w14:paraId="478BA0DF" w14:textId="77777777" w:rsidR="00EC6AB2" w:rsidRDefault="00EC6AB2" w:rsidP="00EC6AB2">
      <w:r>
        <mc:AlternateContent>
          <mc:Choice Requires="wpc">
            <w:drawing>
              <wp:inline distT="0" distB="0" distL="0" distR="0" wp14:anchorId="576FB18D" wp14:editId="72FB425D">
                <wp:extent cx="5976620" cy="7976937"/>
                <wp:effectExtent l="0" t="0" r="24130" b="24130"/>
                <wp:docPr id="36" name="Canvas 3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bg1"/>
                          </a:solidFill>
                        </a:ln>
                      </wpc:whole>
                      <wps:wsp>
                        <wps:cNvPr id="424" name="Flowchart: Alternate Process 424"/>
                        <wps:cNvSpPr>
                          <a:spLocks/>
                        </wps:cNvSpPr>
                        <wps:spPr>
                          <a:xfrm>
                            <a:off x="2118634" y="33796"/>
                            <a:ext cx="1929130" cy="266700"/>
                          </a:xfrm>
                          <a:prstGeom prst="flowChartAlternateProcess">
                            <a:avLst/>
                          </a:prstGeom>
                          <a:solidFill>
                            <a:sysClr val="window" lastClr="FFFFFF"/>
                          </a:solidFill>
                          <a:ln w="12700" cap="flat" cmpd="sng" algn="ctr">
                            <a:solidFill>
                              <a:sysClr val="windowText" lastClr="000000"/>
                            </a:solidFill>
                            <a:prstDash val="solid"/>
                            <a:miter lim="800000"/>
                          </a:ln>
                          <a:effectLst/>
                        </wps:spPr>
                        <wps:txbx>
                          <w:txbxContent>
                            <w:p w14:paraId="5F2B15B7" w14:textId="77777777" w:rsidR="00EC6AB2" w:rsidRDefault="00EC6AB2" w:rsidP="005522D8">
                              <w:pPr>
                                <w:pStyle w:val="NormalLev2"/>
                                <w:rPr>
                                  <w:sz w:val="24"/>
                                  <w:szCs w:val="24"/>
                                </w:rPr>
                              </w:pPr>
                              <w:r>
                                <w:t xml:space="preserve">Chủ công trình </w:t>
                              </w:r>
                              <w:r w:rsidRPr="00364B9D">
                                <w:rPr>
                                  <w:rFonts w:cs="Arial"/>
                                  <w:sz w:val="18"/>
                                  <w:szCs w:val="18"/>
                                </w:rPr>
                                <w:t>yêu</w:t>
                              </w:r>
                              <w:r>
                                <w:t xml:space="preserve"> cầu LE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5" name="Flowchart: Decision 425"/>
                        <wps:cNvSpPr>
                          <a:spLocks/>
                        </wps:cNvSpPr>
                        <wps:spPr>
                          <a:xfrm>
                            <a:off x="2067199" y="505601"/>
                            <a:ext cx="2042795" cy="504825"/>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Text Box 378"/>
                        <wps:cNvSpPr txBox="1">
                          <a:spLocks/>
                        </wps:cNvSpPr>
                        <wps:spPr>
                          <a:xfrm>
                            <a:off x="2309643" y="605286"/>
                            <a:ext cx="1571625" cy="339725"/>
                          </a:xfrm>
                          <a:prstGeom prst="rect">
                            <a:avLst/>
                          </a:prstGeom>
                          <a:noFill/>
                        </wps:spPr>
                        <wps:txbx>
                          <w:txbxContent>
                            <w:p w14:paraId="12ED018C" w14:textId="77777777" w:rsidR="00EC6AB2" w:rsidRDefault="00EC6AB2" w:rsidP="005522D8">
                              <w:pPr>
                                <w:pStyle w:val="NormalLev2"/>
                                <w:rPr>
                                  <w:sz w:val="24"/>
                                  <w:szCs w:val="24"/>
                                </w:rPr>
                              </w:pPr>
                              <w:r>
                                <w:t xml:space="preserve">Báo </w:t>
                              </w:r>
                              <w:r w:rsidRPr="00364B9D">
                                <w:rPr>
                                  <w:rFonts w:cs="Arial"/>
                                  <w:sz w:val="18"/>
                                  <w:szCs w:val="18"/>
                                </w:rPr>
                                <w:t>cáo</w:t>
                              </w:r>
                              <w:r>
                                <w:t xml:space="preserve"> AIM có sẵn sàng để thẩm định</w:t>
                              </w:r>
                            </w:p>
                          </w:txbxContent>
                        </wps:txbx>
                        <wps:bodyPr wrap="square" rtlCol="0">
                          <a:spAutoFit/>
                        </wps:bodyPr>
                      </wps:wsp>
                      <wps:wsp>
                        <wps:cNvPr id="430" name="Text Box 377"/>
                        <wps:cNvSpPr txBox="1">
                          <a:spLocks/>
                        </wps:cNvSpPr>
                        <wps:spPr>
                          <a:xfrm>
                            <a:off x="2308373" y="1261532"/>
                            <a:ext cx="1571625" cy="222885"/>
                          </a:xfrm>
                          <a:prstGeom prst="rect">
                            <a:avLst/>
                          </a:prstGeom>
                          <a:noFill/>
                          <a:ln>
                            <a:solidFill>
                              <a:schemeClr val="tx1"/>
                            </a:solidFill>
                          </a:ln>
                        </wps:spPr>
                        <wps:txbx>
                          <w:txbxContent>
                            <w:p w14:paraId="29611933" w14:textId="77777777" w:rsidR="00EC6AB2" w:rsidRDefault="00EC6AB2" w:rsidP="005522D8">
                              <w:pPr>
                                <w:pStyle w:val="NormalLev2"/>
                                <w:rPr>
                                  <w:sz w:val="24"/>
                                  <w:szCs w:val="24"/>
                                </w:rPr>
                              </w:pPr>
                              <w:r>
                                <w:t xml:space="preserve">Thu thập </w:t>
                              </w:r>
                              <w:r w:rsidRPr="00364B9D">
                                <w:rPr>
                                  <w:rFonts w:cs="Arial"/>
                                  <w:sz w:val="18"/>
                                  <w:szCs w:val="18"/>
                                </w:rPr>
                                <w:t>dữ</w:t>
                              </w:r>
                              <w:r>
                                <w:t xml:space="preserve"> liệu </w:t>
                              </w:r>
                            </w:p>
                          </w:txbxContent>
                        </wps:txbx>
                        <wps:bodyPr wrap="square" rtlCol="0">
                          <a:spAutoFit/>
                        </wps:bodyPr>
                      </wps:wsp>
                      <wps:wsp>
                        <wps:cNvPr id="431" name="Text Box 376"/>
                        <wps:cNvSpPr txBox="1">
                          <a:spLocks/>
                        </wps:cNvSpPr>
                        <wps:spPr>
                          <a:xfrm>
                            <a:off x="2305834" y="1695890"/>
                            <a:ext cx="1571625" cy="375285"/>
                          </a:xfrm>
                          <a:prstGeom prst="rect">
                            <a:avLst/>
                          </a:prstGeom>
                          <a:noFill/>
                          <a:ln>
                            <a:solidFill>
                              <a:schemeClr val="tx1"/>
                            </a:solidFill>
                          </a:ln>
                        </wps:spPr>
                        <wps:txbx>
                          <w:txbxContent>
                            <w:p w14:paraId="0D107BFE" w14:textId="77777777" w:rsidR="00EC6AB2" w:rsidRDefault="00EC6AB2" w:rsidP="005522D8">
                              <w:pPr>
                                <w:pStyle w:val="NormalLev2"/>
                                <w:rPr>
                                  <w:sz w:val="24"/>
                                  <w:szCs w:val="24"/>
                                </w:rPr>
                              </w:pPr>
                              <w:r>
                                <w:t>Thẩm định lần đầu đối với dữ liệu thu thập</w:t>
                              </w:r>
                            </w:p>
                          </w:txbxContent>
                        </wps:txbx>
                        <wps:bodyPr wrap="square" rtlCol="0">
                          <a:noAutofit/>
                        </wps:bodyPr>
                      </wps:wsp>
                      <wps:wsp>
                        <wps:cNvPr id="432" name="Text Box 375"/>
                        <wps:cNvSpPr txBox="1">
                          <a:spLocks/>
                        </wps:cNvSpPr>
                        <wps:spPr>
                          <a:xfrm>
                            <a:off x="2310578" y="2285807"/>
                            <a:ext cx="1567815" cy="222885"/>
                          </a:xfrm>
                          <a:prstGeom prst="rect">
                            <a:avLst/>
                          </a:prstGeom>
                          <a:noFill/>
                          <a:ln>
                            <a:solidFill>
                              <a:schemeClr val="tx1"/>
                            </a:solidFill>
                          </a:ln>
                        </wps:spPr>
                        <wps:txbx>
                          <w:txbxContent>
                            <w:p w14:paraId="4C71772B" w14:textId="77777777" w:rsidR="00EC6AB2" w:rsidRDefault="00EC6AB2" w:rsidP="005522D8">
                              <w:pPr>
                                <w:pStyle w:val="NormalLev2"/>
                              </w:pPr>
                              <w:r>
                                <w:t xml:space="preserve">Kiểm </w:t>
                              </w:r>
                              <w:r w:rsidRPr="00364B9D">
                                <w:rPr>
                                  <w:rFonts w:cs="Arial"/>
                                  <w:sz w:val="18"/>
                                  <w:szCs w:val="18"/>
                                </w:rPr>
                                <w:t>tra</w:t>
                              </w:r>
                              <w:r>
                                <w:t xml:space="preserve"> cơ sở</w:t>
                              </w:r>
                            </w:p>
                          </w:txbxContent>
                        </wps:txbx>
                        <wps:bodyPr wrap="square" rtlCol="0">
                          <a:spAutoFit/>
                        </wps:bodyPr>
                      </wps:wsp>
                      <wps:wsp>
                        <wps:cNvPr id="433" name="Flowchart: Decision 433"/>
                        <wps:cNvSpPr>
                          <a:spLocks/>
                        </wps:cNvSpPr>
                        <wps:spPr>
                          <a:xfrm>
                            <a:off x="2133732" y="2722183"/>
                            <a:ext cx="1929130" cy="347345"/>
                          </a:xfrm>
                          <a:prstGeom prst="flowChartDecision">
                            <a:avLst/>
                          </a:prstGeom>
                          <a:solidFill>
                            <a:sysClr val="window" lastClr="FFFFFF"/>
                          </a:solidFill>
                          <a:ln w="12700"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34" name="Text Box 373"/>
                        <wps:cNvSpPr txBox="1">
                          <a:spLocks/>
                        </wps:cNvSpPr>
                        <wps:spPr>
                          <a:xfrm>
                            <a:off x="2308230" y="2769762"/>
                            <a:ext cx="1571625" cy="208280"/>
                          </a:xfrm>
                          <a:prstGeom prst="rect">
                            <a:avLst/>
                          </a:prstGeom>
                          <a:noFill/>
                        </wps:spPr>
                        <wps:txbx>
                          <w:txbxContent>
                            <w:p w14:paraId="37F599CB" w14:textId="77777777" w:rsidR="00EC6AB2" w:rsidRDefault="00EC6AB2" w:rsidP="005522D8">
                              <w:pPr>
                                <w:pStyle w:val="NormalLev2"/>
                                <w:rPr>
                                  <w:sz w:val="24"/>
                                  <w:szCs w:val="24"/>
                                </w:rPr>
                              </w:pPr>
                              <w:r>
                                <w:t>Tiến hành LE</w:t>
                              </w:r>
                            </w:p>
                          </w:txbxContent>
                        </wps:txbx>
                        <wps:bodyPr wrap="square" rtlCol="0">
                          <a:spAutoFit/>
                        </wps:bodyPr>
                      </wps:wsp>
                      <wps:wsp>
                        <wps:cNvPr id="436" name="Text Box 371"/>
                        <wps:cNvSpPr txBox="1">
                          <a:spLocks/>
                        </wps:cNvSpPr>
                        <wps:spPr>
                          <a:xfrm>
                            <a:off x="2305231" y="3275598"/>
                            <a:ext cx="1571625" cy="339725"/>
                          </a:xfrm>
                          <a:prstGeom prst="rect">
                            <a:avLst/>
                          </a:prstGeom>
                          <a:noFill/>
                          <a:ln>
                            <a:solidFill>
                              <a:schemeClr val="tx1"/>
                            </a:solidFill>
                          </a:ln>
                        </wps:spPr>
                        <wps:txbx>
                          <w:txbxContent>
                            <w:p w14:paraId="6419CD2C" w14:textId="77777777" w:rsidR="00EC6AB2" w:rsidRDefault="00EC6AB2" w:rsidP="005522D8">
                              <w:pPr>
                                <w:pStyle w:val="NormalLev2"/>
                                <w:rPr>
                                  <w:sz w:val="24"/>
                                  <w:szCs w:val="24"/>
                                </w:rPr>
                              </w:pPr>
                              <w:r w:rsidRPr="00364B9D">
                                <w:rPr>
                                  <w:rFonts w:cs="Arial"/>
                                  <w:sz w:val="18"/>
                                  <w:szCs w:val="18"/>
                                </w:rPr>
                                <w:t>Đánh</w:t>
                              </w:r>
                              <w:r>
                                <w:t xml:space="preserve"> giá lại – Thân, neo, thượng tầng.v.v.</w:t>
                              </w:r>
                            </w:p>
                          </w:txbxContent>
                        </wps:txbx>
                        <wps:bodyPr wrap="square" rtlCol="0">
                          <a:spAutoFit/>
                        </wps:bodyPr>
                      </wps:wsp>
                      <wps:wsp>
                        <wps:cNvPr id="438" name="Text Box 369"/>
                        <wps:cNvSpPr txBox="1">
                          <a:spLocks/>
                        </wps:cNvSpPr>
                        <wps:spPr>
                          <a:xfrm>
                            <a:off x="2163045" y="3835845"/>
                            <a:ext cx="1865630" cy="339725"/>
                          </a:xfrm>
                          <a:prstGeom prst="rect">
                            <a:avLst/>
                          </a:prstGeom>
                          <a:noFill/>
                          <a:ln>
                            <a:solidFill>
                              <a:schemeClr val="tx1"/>
                            </a:solidFill>
                          </a:ln>
                        </wps:spPr>
                        <wps:txbx>
                          <w:txbxContent>
                            <w:p w14:paraId="4CE0F550" w14:textId="77777777" w:rsidR="00EC6AB2" w:rsidRDefault="00EC6AB2" w:rsidP="005522D8">
                              <w:pPr>
                                <w:pStyle w:val="NormalLev2"/>
                                <w:rPr>
                                  <w:sz w:val="24"/>
                                  <w:szCs w:val="24"/>
                                </w:rPr>
                              </w:pPr>
                              <w:r>
                                <w:t xml:space="preserve">Xem xét việc </w:t>
                              </w:r>
                              <w:r w:rsidRPr="00364B9D">
                                <w:rPr>
                                  <w:rFonts w:cs="Arial"/>
                                  <w:sz w:val="18"/>
                                  <w:szCs w:val="18"/>
                                </w:rPr>
                                <w:t>đánh</w:t>
                              </w:r>
                              <w:r>
                                <w:t xml:space="preserve"> giá lại hoặc báo cáo AIM và kiểm tra bổ sung </w:t>
                              </w:r>
                            </w:p>
                          </w:txbxContent>
                        </wps:txbx>
                        <wps:bodyPr wrap="square" rtlCol="0">
                          <a:spAutoFit/>
                        </wps:bodyPr>
                      </wps:wsp>
                      <wps:wsp>
                        <wps:cNvPr id="440" name="Text Box 367"/>
                        <wps:cNvSpPr txBox="1">
                          <a:spLocks/>
                        </wps:cNvSpPr>
                        <wps:spPr>
                          <a:xfrm>
                            <a:off x="2236951" y="4931150"/>
                            <a:ext cx="1753792" cy="264160"/>
                          </a:xfrm>
                          <a:prstGeom prst="rect">
                            <a:avLst/>
                          </a:prstGeom>
                          <a:noFill/>
                          <a:ln>
                            <a:solidFill>
                              <a:schemeClr val="tx1"/>
                            </a:solidFill>
                          </a:ln>
                        </wps:spPr>
                        <wps:txbx>
                          <w:txbxContent>
                            <w:p w14:paraId="6D2FE037" w14:textId="77777777" w:rsidR="00EC6AB2" w:rsidRDefault="00EC6AB2" w:rsidP="005522D8">
                              <w:pPr>
                                <w:pStyle w:val="NormalLev2"/>
                                <w:rPr>
                                  <w:sz w:val="24"/>
                                  <w:szCs w:val="24"/>
                                </w:rPr>
                              </w:pPr>
                              <w:r>
                                <w:t xml:space="preserve">Sửa </w:t>
                              </w:r>
                              <w:r w:rsidRPr="00364B9D">
                                <w:t>chữa</w:t>
                              </w:r>
                              <w:r>
                                <w:t xml:space="preserve"> </w:t>
                              </w:r>
                              <w:r w:rsidRPr="00364B9D">
                                <w:t>và</w:t>
                              </w:r>
                              <w:r>
                                <w:t xml:space="preserve">/ hoặc </w:t>
                              </w:r>
                              <w:r w:rsidRPr="00364B9D">
                                <w:t>hoán</w:t>
                              </w:r>
                              <w:r>
                                <w:t xml:space="preserve"> cải</w:t>
                              </w:r>
                            </w:p>
                            <w:p w14:paraId="60B99C3C" w14:textId="77777777" w:rsidR="00EC6AB2" w:rsidRDefault="00EC6AB2" w:rsidP="00EC6AB2">
                              <w:pPr>
                                <w:pStyle w:val="NormalWeb"/>
                                <w:spacing w:before="0" w:beforeAutospacing="0" w:after="0" w:afterAutospacing="0" w:line="400" w:lineRule="exact"/>
                              </w:pPr>
                              <w:r>
                                <w:rPr>
                                  <w:sz w:val="18"/>
                                  <w:szCs w:val="18"/>
                                </w:rPr>
                                <w:t> </w:t>
                              </w:r>
                            </w:p>
                          </w:txbxContent>
                        </wps:txbx>
                        <wps:bodyPr wrap="square" rtlCol="0">
                          <a:noAutofit/>
                        </wps:bodyPr>
                      </wps:wsp>
                      <wps:wsp>
                        <wps:cNvPr id="441" name="Flowchart: Decision 441"/>
                        <wps:cNvSpPr>
                          <a:spLocks/>
                        </wps:cNvSpPr>
                        <wps:spPr>
                          <a:xfrm>
                            <a:off x="2097508" y="5391960"/>
                            <a:ext cx="2042795" cy="389890"/>
                          </a:xfrm>
                          <a:prstGeom prst="flowChartDecision">
                            <a:avLst/>
                          </a:prstGeom>
                          <a:solidFill>
                            <a:sysClr val="window" lastClr="FFFFFF"/>
                          </a:solidFill>
                          <a:ln w="9525"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Text Box 361"/>
                        <wps:cNvSpPr txBox="1">
                          <a:spLocks/>
                        </wps:cNvSpPr>
                        <wps:spPr>
                          <a:xfrm>
                            <a:off x="2360691" y="5455803"/>
                            <a:ext cx="1571625" cy="325120"/>
                          </a:xfrm>
                          <a:prstGeom prst="rect">
                            <a:avLst/>
                          </a:prstGeom>
                          <a:noFill/>
                        </wps:spPr>
                        <wps:txbx>
                          <w:txbxContent>
                            <w:p w14:paraId="4BAB862F" w14:textId="77777777" w:rsidR="00EC6AB2" w:rsidRDefault="00EC6AB2" w:rsidP="005522D8">
                              <w:pPr>
                                <w:pStyle w:val="NormalLev2"/>
                                <w:rPr>
                                  <w:sz w:val="24"/>
                                  <w:szCs w:val="24"/>
                                </w:rPr>
                              </w:pPr>
                              <w:r>
                                <w:t>Các điều kiện có được đáp ứng?</w:t>
                              </w:r>
                            </w:p>
                          </w:txbxContent>
                        </wps:txbx>
                        <wps:bodyPr wrap="square" rtlCol="0">
                          <a:spAutoFit/>
                        </wps:bodyPr>
                      </wps:wsp>
                      <wps:wsp>
                        <wps:cNvPr id="443" name="Elbow Connector 443"/>
                        <wps:cNvCnPr>
                          <a:cxnSpLocks/>
                          <a:stCxn id="441" idx="1"/>
                          <a:endCxn id="440" idx="1"/>
                        </wps:cNvCnPr>
                        <wps:spPr>
                          <a:xfrm rot="10800000" flipH="1">
                            <a:off x="2097507" y="5063189"/>
                            <a:ext cx="139443" cy="523671"/>
                          </a:xfrm>
                          <a:prstGeom prst="bentConnector3">
                            <a:avLst>
                              <a:gd name="adj1" fmla="val -163938"/>
                            </a:avLst>
                          </a:prstGeom>
                          <a:noFill/>
                          <a:ln w="9525" cap="flat" cmpd="sng" algn="ctr">
                            <a:solidFill>
                              <a:schemeClr val="tx1"/>
                            </a:solidFill>
                            <a:prstDash val="solid"/>
                            <a:miter lim="800000"/>
                            <a:tailEnd type="triangle"/>
                          </a:ln>
                          <a:effectLst/>
                        </wps:spPr>
                        <wps:bodyPr/>
                      </wps:wsp>
                      <wps:wsp>
                        <wps:cNvPr id="444" name="Straight Arrow Connector 444"/>
                        <wps:cNvCnPr>
                          <a:cxnSpLocks/>
                        </wps:cNvCnPr>
                        <wps:spPr>
                          <a:xfrm>
                            <a:off x="3083199" y="300496"/>
                            <a:ext cx="5080" cy="204470"/>
                          </a:xfrm>
                          <a:prstGeom prst="straightConnector1">
                            <a:avLst/>
                          </a:prstGeom>
                          <a:noFill/>
                          <a:ln w="9525" cap="flat" cmpd="sng" algn="ctr">
                            <a:solidFill>
                              <a:schemeClr val="tx1"/>
                            </a:solidFill>
                            <a:prstDash val="solid"/>
                            <a:miter lim="800000"/>
                            <a:tailEnd type="triangle"/>
                          </a:ln>
                          <a:effectLst/>
                        </wps:spPr>
                        <wps:bodyPr/>
                      </wps:wsp>
                      <wps:wsp>
                        <wps:cNvPr id="445" name="Text Box 342"/>
                        <wps:cNvSpPr txBox="1">
                          <a:spLocks/>
                        </wps:cNvSpPr>
                        <wps:spPr>
                          <a:xfrm>
                            <a:off x="3291847" y="1024129"/>
                            <a:ext cx="750570" cy="236855"/>
                          </a:xfrm>
                          <a:prstGeom prst="rect">
                            <a:avLst/>
                          </a:prstGeom>
                          <a:noFill/>
                        </wps:spPr>
                        <wps:txbx>
                          <w:txbxContent>
                            <w:p w14:paraId="0E47917E" w14:textId="77777777" w:rsidR="00EC6AB2" w:rsidRDefault="00EC6AB2" w:rsidP="005522D8">
                              <w:pPr>
                                <w:pStyle w:val="NormalLev2"/>
                                <w:rPr>
                                  <w:sz w:val="24"/>
                                  <w:szCs w:val="24"/>
                                </w:rPr>
                              </w:pPr>
                              <w:r w:rsidRPr="00364B9D">
                                <w:t>Không</w:t>
                              </w:r>
                            </w:p>
                          </w:txbxContent>
                        </wps:txbx>
                        <wps:bodyPr wrap="square" rtlCol="0">
                          <a:noAutofit/>
                        </wps:bodyPr>
                      </wps:wsp>
                      <wps:wsp>
                        <wps:cNvPr id="446" name="Flowchart: Decision 446"/>
                        <wps:cNvSpPr>
                          <a:spLocks/>
                        </wps:cNvSpPr>
                        <wps:spPr>
                          <a:xfrm>
                            <a:off x="2133732" y="4406949"/>
                            <a:ext cx="1929130" cy="320675"/>
                          </a:xfrm>
                          <a:prstGeom prst="flowChartDecision">
                            <a:avLst/>
                          </a:prstGeom>
                          <a:solidFill>
                            <a:sysClr val="window" lastClr="FFFFFF"/>
                          </a:solidFill>
                          <a:ln w="9525"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47" name="Text Box 129"/>
                        <wps:cNvSpPr txBox="1">
                          <a:spLocks/>
                        </wps:cNvSpPr>
                        <wps:spPr>
                          <a:xfrm>
                            <a:off x="2365905" y="4464393"/>
                            <a:ext cx="1571625" cy="208280"/>
                          </a:xfrm>
                          <a:prstGeom prst="rect">
                            <a:avLst/>
                          </a:prstGeom>
                          <a:noFill/>
                        </wps:spPr>
                        <wps:txbx>
                          <w:txbxContent>
                            <w:p w14:paraId="6AA54F22" w14:textId="77777777" w:rsidR="00EC6AB2" w:rsidRDefault="00EC6AB2" w:rsidP="005522D8">
                              <w:pPr>
                                <w:pStyle w:val="NormalLev2"/>
                                <w:rPr>
                                  <w:sz w:val="24"/>
                                  <w:szCs w:val="24"/>
                                </w:rPr>
                              </w:pPr>
                              <w:r w:rsidRPr="00364B9D">
                                <w:t>Xem</w:t>
                              </w:r>
                              <w:r>
                                <w:t xml:space="preserve"> xét có thỏa mãn</w:t>
                              </w:r>
                            </w:p>
                          </w:txbxContent>
                        </wps:txbx>
                        <wps:bodyPr wrap="square" rtlCol="0">
                          <a:spAutoFit/>
                        </wps:bodyPr>
                      </wps:wsp>
                      <wps:wsp>
                        <wps:cNvPr id="449" name="Text Box 155"/>
                        <wps:cNvSpPr txBox="1">
                          <a:spLocks/>
                        </wps:cNvSpPr>
                        <wps:spPr>
                          <a:xfrm>
                            <a:off x="3064561" y="4701511"/>
                            <a:ext cx="361315" cy="208280"/>
                          </a:xfrm>
                          <a:prstGeom prst="rect">
                            <a:avLst/>
                          </a:prstGeom>
                          <a:noFill/>
                        </wps:spPr>
                        <wps:txbx>
                          <w:txbxContent>
                            <w:p w14:paraId="62D9CCAD" w14:textId="77777777" w:rsidR="00EC6AB2" w:rsidRPr="00364B9D" w:rsidRDefault="00EC6AB2" w:rsidP="005522D8">
                              <w:pPr>
                                <w:pStyle w:val="NormalLev2"/>
                              </w:pPr>
                              <w:r w:rsidRPr="00364B9D">
                                <w:t>Có</w:t>
                              </w:r>
                            </w:p>
                          </w:txbxContent>
                        </wps:txbx>
                        <wps:bodyPr wrap="square" rtlCol="0">
                          <a:spAutoFit/>
                        </wps:bodyPr>
                      </wps:wsp>
                      <wps:wsp>
                        <wps:cNvPr id="450" name="Text Box 166"/>
                        <wps:cNvSpPr txBox="1">
                          <a:spLocks/>
                        </wps:cNvSpPr>
                        <wps:spPr>
                          <a:xfrm>
                            <a:off x="3119687" y="3074556"/>
                            <a:ext cx="361315" cy="208280"/>
                          </a:xfrm>
                          <a:prstGeom prst="rect">
                            <a:avLst/>
                          </a:prstGeom>
                          <a:noFill/>
                        </wps:spPr>
                        <wps:txbx>
                          <w:txbxContent>
                            <w:p w14:paraId="588DF651" w14:textId="77777777" w:rsidR="00EC6AB2" w:rsidRPr="00364B9D" w:rsidRDefault="00EC6AB2" w:rsidP="005522D8">
                              <w:pPr>
                                <w:pStyle w:val="NormalLev2"/>
                              </w:pPr>
                              <w:r>
                                <w:rPr>
                                  <w:rFonts w:eastAsia="Calibri"/>
                                  <w:szCs w:val="16"/>
                                </w:rPr>
                                <w:t>C</w:t>
                              </w:r>
                              <w:r w:rsidRPr="00364B9D">
                                <w:t>ó</w:t>
                              </w:r>
                            </w:p>
                          </w:txbxContent>
                        </wps:txbx>
                        <wps:bodyPr wrap="square" rtlCol="0">
                          <a:spAutoFit/>
                        </wps:bodyPr>
                      </wps:wsp>
                      <wps:wsp>
                        <wps:cNvPr id="451" name="Straight Arrow Connector 451"/>
                        <wps:cNvCnPr/>
                        <wps:spPr>
                          <a:xfrm>
                            <a:off x="3090552" y="1014337"/>
                            <a:ext cx="4445" cy="24257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2" name="Straight Arrow Connector 452"/>
                        <wps:cNvCnPr/>
                        <wps:spPr>
                          <a:xfrm>
                            <a:off x="3097335" y="4177714"/>
                            <a:ext cx="3810" cy="229235"/>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3" name="Text Box 8"/>
                        <wps:cNvSpPr txBox="1">
                          <a:spLocks/>
                        </wps:cNvSpPr>
                        <wps:spPr>
                          <a:xfrm>
                            <a:off x="4286221" y="467493"/>
                            <a:ext cx="589280" cy="208280"/>
                          </a:xfrm>
                          <a:prstGeom prst="rect">
                            <a:avLst/>
                          </a:prstGeom>
                          <a:noFill/>
                        </wps:spPr>
                        <wps:txbx>
                          <w:txbxContent>
                            <w:p w14:paraId="592F69BA" w14:textId="77777777" w:rsidR="00EC6AB2" w:rsidRDefault="00EC6AB2" w:rsidP="005522D8">
                              <w:pPr>
                                <w:pStyle w:val="NormalLev2"/>
                                <w:rPr>
                                  <w:sz w:val="24"/>
                                  <w:szCs w:val="24"/>
                                </w:rPr>
                              </w:pPr>
                              <w:r>
                                <w:t>Có</w:t>
                              </w:r>
                            </w:p>
                          </w:txbxContent>
                        </wps:txbx>
                        <wps:bodyPr wrap="square" rtlCol="0">
                          <a:spAutoFit/>
                        </wps:bodyPr>
                      </wps:wsp>
                      <wps:wsp>
                        <wps:cNvPr id="454" name="Straight Arrow Connector 454"/>
                        <wps:cNvCnPr>
                          <a:cxnSpLocks/>
                        </wps:cNvCnPr>
                        <wps:spPr>
                          <a:xfrm>
                            <a:off x="3089070" y="3065469"/>
                            <a:ext cx="0" cy="210185"/>
                          </a:xfrm>
                          <a:prstGeom prst="straightConnector1">
                            <a:avLst/>
                          </a:prstGeom>
                          <a:noFill/>
                          <a:ln w="9525" cap="flat" cmpd="sng" algn="ctr">
                            <a:solidFill>
                              <a:schemeClr val="tx1"/>
                            </a:solidFill>
                            <a:prstDash val="solid"/>
                            <a:miter lim="800000"/>
                            <a:tailEnd type="triangle"/>
                          </a:ln>
                          <a:effectLst/>
                        </wps:spPr>
                        <wps:bodyPr/>
                      </wps:wsp>
                      <wps:wsp>
                        <wps:cNvPr id="455" name="Elbow Connector 455"/>
                        <wps:cNvCnPr>
                          <a:cxnSpLocks/>
                        </wps:cNvCnPr>
                        <wps:spPr>
                          <a:xfrm>
                            <a:off x="4124262" y="754907"/>
                            <a:ext cx="971550" cy="735965"/>
                          </a:xfrm>
                          <a:prstGeom prst="bentConnector2">
                            <a:avLst/>
                          </a:prstGeom>
                          <a:noFill/>
                          <a:ln w="9525" cap="flat" cmpd="sng" algn="ctr">
                            <a:solidFill>
                              <a:schemeClr val="tx1"/>
                            </a:solidFill>
                            <a:prstDash val="solid"/>
                            <a:miter lim="800000"/>
                            <a:tailEnd type="triangle"/>
                          </a:ln>
                          <a:effectLst/>
                        </wps:spPr>
                        <wps:bodyPr/>
                      </wps:wsp>
                      <wps:wsp>
                        <wps:cNvPr id="456" name="Straight Arrow Connector 456"/>
                        <wps:cNvCnPr>
                          <a:cxnSpLocks/>
                        </wps:cNvCnPr>
                        <wps:spPr>
                          <a:xfrm>
                            <a:off x="5104602" y="1707174"/>
                            <a:ext cx="0" cy="291465"/>
                          </a:xfrm>
                          <a:prstGeom prst="straightConnector1">
                            <a:avLst/>
                          </a:prstGeom>
                          <a:noFill/>
                          <a:ln w="9525" cap="flat" cmpd="sng" algn="ctr">
                            <a:solidFill>
                              <a:schemeClr val="tx1"/>
                            </a:solidFill>
                            <a:prstDash val="solid"/>
                            <a:miter lim="800000"/>
                            <a:tailEnd type="triangle"/>
                          </a:ln>
                          <a:effectLst/>
                        </wps:spPr>
                        <wps:bodyPr/>
                      </wps:wsp>
                      <wps:wsp>
                        <wps:cNvPr id="457" name="Straight Arrow Connector 457"/>
                        <wps:cNvCnPr>
                          <a:cxnSpLocks/>
                        </wps:cNvCnPr>
                        <wps:spPr>
                          <a:xfrm>
                            <a:off x="5093907" y="2474487"/>
                            <a:ext cx="0" cy="298450"/>
                          </a:xfrm>
                          <a:prstGeom prst="straightConnector1">
                            <a:avLst/>
                          </a:prstGeom>
                          <a:noFill/>
                          <a:ln w="9525" cap="flat" cmpd="sng" algn="ctr">
                            <a:solidFill>
                              <a:schemeClr val="tx1"/>
                            </a:solidFill>
                            <a:prstDash val="solid"/>
                            <a:miter lim="800000"/>
                            <a:tailEnd type="triangle"/>
                          </a:ln>
                          <a:effectLst/>
                        </wps:spPr>
                        <wps:bodyPr/>
                      </wps:wsp>
                      <wps:wsp>
                        <wps:cNvPr id="458" name="Straight Arrow Connector 458"/>
                        <wps:cNvCnPr/>
                        <wps:spPr>
                          <a:xfrm>
                            <a:off x="3094292" y="1479882"/>
                            <a:ext cx="0" cy="20955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9" name="Straight Arrow Connector 459"/>
                        <wps:cNvCnPr/>
                        <wps:spPr>
                          <a:xfrm>
                            <a:off x="3095562" y="2070331"/>
                            <a:ext cx="0" cy="20955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0" name="Straight Arrow Connector 460"/>
                        <wps:cNvCnPr/>
                        <wps:spPr>
                          <a:xfrm>
                            <a:off x="3094998" y="2508730"/>
                            <a:ext cx="0" cy="20955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1" name="Straight Arrow Connector 461"/>
                        <wps:cNvCnPr>
                          <a:cxnSpLocks/>
                        </wps:cNvCnPr>
                        <wps:spPr>
                          <a:xfrm>
                            <a:off x="3088546" y="3615379"/>
                            <a:ext cx="0" cy="210185"/>
                          </a:xfrm>
                          <a:prstGeom prst="straightConnector1">
                            <a:avLst/>
                          </a:prstGeom>
                          <a:noFill/>
                          <a:ln w="9525" cap="flat" cmpd="sng" algn="ctr">
                            <a:solidFill>
                              <a:schemeClr val="tx1"/>
                            </a:solidFill>
                            <a:prstDash val="solid"/>
                            <a:miter lim="800000"/>
                            <a:tailEnd type="triangle"/>
                          </a:ln>
                          <a:effectLst/>
                        </wps:spPr>
                        <wps:bodyPr/>
                      </wps:wsp>
                      <wps:wsp>
                        <wps:cNvPr id="463" name="Text Box 352"/>
                        <wps:cNvSpPr txBox="1">
                          <a:spLocks/>
                        </wps:cNvSpPr>
                        <wps:spPr>
                          <a:xfrm>
                            <a:off x="4414585" y="1498868"/>
                            <a:ext cx="1372235" cy="208280"/>
                          </a:xfrm>
                          <a:prstGeom prst="rect">
                            <a:avLst/>
                          </a:prstGeom>
                          <a:noFill/>
                          <a:ln>
                            <a:solidFill>
                              <a:schemeClr val="tx1"/>
                            </a:solidFill>
                          </a:ln>
                        </wps:spPr>
                        <wps:txbx>
                          <w:txbxContent>
                            <w:p w14:paraId="0AF7D86B" w14:textId="77777777" w:rsidR="00EC6AB2" w:rsidRDefault="00EC6AB2" w:rsidP="005522D8">
                              <w:pPr>
                                <w:pStyle w:val="NormalLev2"/>
                                <w:rPr>
                                  <w:sz w:val="24"/>
                                  <w:szCs w:val="24"/>
                                </w:rPr>
                              </w:pPr>
                              <w:r>
                                <w:t xml:space="preserve">Xem xét dữ liệu AIM </w:t>
                              </w:r>
                            </w:p>
                          </w:txbxContent>
                        </wps:txbx>
                        <wps:bodyPr wrap="square" rtlCol="0">
                          <a:spAutoFit/>
                        </wps:bodyPr>
                      </wps:wsp>
                      <wps:wsp>
                        <wps:cNvPr id="465" name="Text Box 168"/>
                        <wps:cNvSpPr txBox="1">
                          <a:spLocks/>
                        </wps:cNvSpPr>
                        <wps:spPr>
                          <a:xfrm>
                            <a:off x="4469798" y="2106822"/>
                            <a:ext cx="1236980" cy="352967"/>
                          </a:xfrm>
                          <a:prstGeom prst="rect">
                            <a:avLst/>
                          </a:prstGeom>
                          <a:noFill/>
                          <a:ln>
                            <a:solidFill>
                              <a:schemeClr val="tx1"/>
                            </a:solidFill>
                          </a:ln>
                        </wps:spPr>
                        <wps:txbx>
                          <w:txbxContent>
                            <w:p w14:paraId="61363E29" w14:textId="77777777" w:rsidR="00EC6AB2" w:rsidRDefault="00EC6AB2" w:rsidP="005522D8">
                              <w:pPr>
                                <w:pStyle w:val="NormalLev2"/>
                                <w:rPr>
                                  <w:sz w:val="24"/>
                                  <w:szCs w:val="24"/>
                                </w:rPr>
                              </w:pPr>
                              <w:r>
                                <w:t>Xem xét phần đánh giá xác định</w:t>
                              </w:r>
                            </w:p>
                          </w:txbxContent>
                        </wps:txbx>
                        <wps:bodyPr wrap="square" rtlCol="0">
                          <a:noAutofit/>
                        </wps:bodyPr>
                      </wps:wsp>
                      <wps:wsp>
                        <wps:cNvPr id="467" name="Text Box 170"/>
                        <wps:cNvSpPr txBox="1">
                          <a:spLocks/>
                        </wps:cNvSpPr>
                        <wps:spPr>
                          <a:xfrm>
                            <a:off x="4409236" y="2781046"/>
                            <a:ext cx="1372235" cy="558800"/>
                          </a:xfrm>
                          <a:prstGeom prst="rect">
                            <a:avLst/>
                          </a:prstGeom>
                          <a:noFill/>
                          <a:ln>
                            <a:solidFill>
                              <a:schemeClr val="tx1"/>
                            </a:solidFill>
                          </a:ln>
                        </wps:spPr>
                        <wps:txbx>
                          <w:txbxContent>
                            <w:p w14:paraId="78FB9B0F" w14:textId="77777777" w:rsidR="00EC6AB2" w:rsidRDefault="00EC6AB2" w:rsidP="005522D8">
                              <w:pPr>
                                <w:pStyle w:val="NormalLev2"/>
                                <w:rPr>
                                  <w:sz w:val="24"/>
                                  <w:szCs w:val="24"/>
                                </w:rPr>
                              </w:pPr>
                              <w:r>
                                <w:t>Xem xét phần đánh giá lại để kéo dài thời gian khai thác - thân, neo, thượng tầng.v.v.</w:t>
                              </w:r>
                            </w:p>
                          </w:txbxContent>
                        </wps:txbx>
                        <wps:bodyPr wrap="square" rtlCol="0">
                          <a:spAutoFit/>
                        </wps:bodyPr>
                      </wps:wsp>
                      <wps:wsp>
                        <wps:cNvPr id="468" name="Straight Arrow Connector 468"/>
                        <wps:cNvCnPr/>
                        <wps:spPr>
                          <a:xfrm>
                            <a:off x="3109224" y="4730872"/>
                            <a:ext cx="0" cy="19050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69" name="Straight Arrow Connector 469"/>
                        <wps:cNvCnPr/>
                        <wps:spPr>
                          <a:xfrm>
                            <a:off x="3119918" y="5195310"/>
                            <a:ext cx="0" cy="19050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79" name="Text Box 341"/>
                        <wps:cNvSpPr txBox="1">
                          <a:spLocks/>
                        </wps:cNvSpPr>
                        <wps:spPr>
                          <a:xfrm>
                            <a:off x="1202754" y="2170242"/>
                            <a:ext cx="685800" cy="208280"/>
                          </a:xfrm>
                          <a:prstGeom prst="rect">
                            <a:avLst/>
                          </a:prstGeom>
                          <a:noFill/>
                        </wps:spPr>
                        <wps:txbx>
                          <w:txbxContent>
                            <w:p w14:paraId="67788B6D" w14:textId="77777777" w:rsidR="00EC6AB2" w:rsidRDefault="00EC6AB2" w:rsidP="005522D8">
                              <w:pPr>
                                <w:pStyle w:val="NormalLev2"/>
                                <w:rPr>
                                  <w:sz w:val="24"/>
                                  <w:szCs w:val="24"/>
                                </w:rPr>
                              </w:pPr>
                              <w:r>
                                <w:t>Không</w:t>
                              </w:r>
                            </w:p>
                          </w:txbxContent>
                        </wps:txbx>
                        <wps:bodyPr wrap="square" rtlCol="0">
                          <a:spAutoFit/>
                        </wps:bodyPr>
                      </wps:wsp>
                      <wps:wsp>
                        <wps:cNvPr id="480" name="Flowchart: Alternate Process 480"/>
                        <wps:cNvSpPr>
                          <a:spLocks/>
                        </wps:cNvSpPr>
                        <wps:spPr>
                          <a:xfrm>
                            <a:off x="748719" y="2707221"/>
                            <a:ext cx="721360" cy="343535"/>
                          </a:xfrm>
                          <a:prstGeom prst="flowChartAlternateProcess">
                            <a:avLst/>
                          </a:prstGeom>
                          <a:solidFill>
                            <a:sysClr val="window" lastClr="FFFFFF"/>
                          </a:solidFill>
                          <a:ln w="12700" cap="flat" cmpd="sng" algn="ctr">
                            <a:solidFill>
                              <a:sysClr val="windowText" lastClr="000000"/>
                            </a:solidFill>
                            <a:prstDash val="solid"/>
                            <a:miter lim="800000"/>
                          </a:ln>
                          <a:effectLst/>
                        </wps:spPr>
                        <wps:txbx>
                          <w:txbxContent>
                            <w:p w14:paraId="1689D3E7" w14:textId="77777777" w:rsidR="00EC6AB2" w:rsidRDefault="00EC6AB2" w:rsidP="005522D8">
                              <w:pPr>
                                <w:pStyle w:val="NormalLev2"/>
                                <w:rPr>
                                  <w:sz w:val="24"/>
                                  <w:szCs w:val="24"/>
                                </w:rPr>
                              </w:pPr>
                              <w:r>
                                <w:rPr>
                                  <w:szCs w:val="16"/>
                                </w:rPr>
                                <w:t>Kết</w:t>
                              </w:r>
                              <w:r>
                                <w:t xml:space="preserve"> thúc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2" name="Text Box 149"/>
                        <wps:cNvSpPr txBox="1">
                          <a:spLocks/>
                        </wps:cNvSpPr>
                        <wps:spPr>
                          <a:xfrm>
                            <a:off x="598678" y="3919237"/>
                            <a:ext cx="1139190" cy="208280"/>
                          </a:xfrm>
                          <a:prstGeom prst="rect">
                            <a:avLst/>
                          </a:prstGeom>
                          <a:noFill/>
                          <a:ln>
                            <a:solidFill>
                              <a:schemeClr val="tx1"/>
                            </a:solidFill>
                          </a:ln>
                        </wps:spPr>
                        <wps:txbx>
                          <w:txbxContent>
                            <w:p w14:paraId="40930FB2" w14:textId="77777777" w:rsidR="00EC6AB2" w:rsidRDefault="00EC6AB2" w:rsidP="005522D8">
                              <w:pPr>
                                <w:pStyle w:val="NormalLev2"/>
                                <w:rPr>
                                  <w:sz w:val="24"/>
                                  <w:szCs w:val="24"/>
                                </w:rPr>
                              </w:pPr>
                              <w:r>
                                <w:t>Phân tích bổ sung</w:t>
                              </w:r>
                            </w:p>
                          </w:txbxContent>
                        </wps:txbx>
                        <wps:bodyPr wrap="square" rtlCol="0">
                          <a:spAutoFit/>
                        </wps:bodyPr>
                      </wps:wsp>
                      <wps:wsp>
                        <wps:cNvPr id="484" name="Text Box 152"/>
                        <wps:cNvSpPr txBox="1">
                          <a:spLocks/>
                        </wps:cNvSpPr>
                        <wps:spPr>
                          <a:xfrm>
                            <a:off x="1346999" y="4374897"/>
                            <a:ext cx="796290" cy="208280"/>
                          </a:xfrm>
                          <a:prstGeom prst="rect">
                            <a:avLst/>
                          </a:prstGeom>
                          <a:noFill/>
                        </wps:spPr>
                        <wps:txbx>
                          <w:txbxContent>
                            <w:p w14:paraId="64CE0424" w14:textId="77777777" w:rsidR="00EC6AB2" w:rsidRDefault="00EC6AB2" w:rsidP="005522D8">
                              <w:pPr>
                                <w:pStyle w:val="NormalLev2"/>
                                <w:rPr>
                                  <w:sz w:val="24"/>
                                  <w:szCs w:val="24"/>
                                </w:rPr>
                              </w:pPr>
                              <w:r>
                                <w:t>Không</w:t>
                              </w:r>
                            </w:p>
                          </w:txbxContent>
                        </wps:txbx>
                        <wps:bodyPr wrap="square" rtlCol="0">
                          <a:spAutoFit/>
                        </wps:bodyPr>
                      </wps:wsp>
                      <wps:wsp>
                        <wps:cNvPr id="485" name="Straight Arrow Connector 485"/>
                        <wps:cNvCnPr>
                          <a:cxnSpLocks/>
                        </wps:cNvCnPr>
                        <wps:spPr>
                          <a:xfrm flipV="1">
                            <a:off x="1745257" y="4014920"/>
                            <a:ext cx="416560" cy="3175"/>
                          </a:xfrm>
                          <a:prstGeom prst="straightConnector1">
                            <a:avLst/>
                          </a:prstGeom>
                          <a:noFill/>
                          <a:ln w="9525" cap="flat" cmpd="sng" algn="ctr">
                            <a:solidFill>
                              <a:schemeClr val="tx1"/>
                            </a:solidFill>
                            <a:prstDash val="solid"/>
                            <a:miter lim="800000"/>
                            <a:tailEnd type="triangle"/>
                          </a:ln>
                          <a:effectLst/>
                        </wps:spPr>
                        <wps:bodyPr/>
                      </wps:wsp>
                      <wps:wsp>
                        <wps:cNvPr id="486" name="Straight Arrow Connector 486"/>
                        <wps:cNvCnPr>
                          <a:cxnSpLocks/>
                          <a:stCxn id="433" idx="1"/>
                        </wps:cNvCnPr>
                        <wps:spPr>
                          <a:xfrm flipH="1" flipV="1">
                            <a:off x="1461404" y="2895046"/>
                            <a:ext cx="672328" cy="785"/>
                          </a:xfrm>
                          <a:prstGeom prst="straightConnector1">
                            <a:avLst/>
                          </a:prstGeom>
                          <a:noFill/>
                          <a:ln w="9525" cap="flat" cmpd="sng" algn="ctr">
                            <a:solidFill>
                              <a:schemeClr val="tx1"/>
                            </a:solidFill>
                            <a:prstDash val="solid"/>
                            <a:miter lim="800000"/>
                            <a:tailEnd type="triangle"/>
                          </a:ln>
                          <a:effectLst/>
                        </wps:spPr>
                        <wps:bodyPr/>
                      </wps:wsp>
                      <wps:wsp>
                        <wps:cNvPr id="488" name="Text Box 359"/>
                        <wps:cNvSpPr txBox="1">
                          <a:spLocks/>
                        </wps:cNvSpPr>
                        <wps:spPr>
                          <a:xfrm>
                            <a:off x="3516500" y="6147812"/>
                            <a:ext cx="1797050" cy="675640"/>
                          </a:xfrm>
                          <a:prstGeom prst="rect">
                            <a:avLst/>
                          </a:prstGeom>
                          <a:noFill/>
                          <a:ln>
                            <a:solidFill>
                              <a:schemeClr val="tx1"/>
                            </a:solidFill>
                          </a:ln>
                        </wps:spPr>
                        <wps:txbx>
                          <w:txbxContent>
                            <w:p w14:paraId="4E81C92C" w14:textId="77777777" w:rsidR="00EC6AB2" w:rsidRDefault="00EC6AB2" w:rsidP="005522D8">
                              <w:pPr>
                                <w:pStyle w:val="NormalLev2"/>
                                <w:rPr>
                                  <w:sz w:val="24"/>
                                  <w:szCs w:val="24"/>
                                </w:rPr>
                              </w:pPr>
                              <w:r>
                                <w:t xml:space="preserve">ISIP, AIM </w:t>
                              </w:r>
                              <w:r>
                                <w:rPr>
                                  <w:szCs w:val="16"/>
                                </w:rPr>
                                <w:t>hoặc</w:t>
                              </w:r>
                              <w:r>
                                <w:t xml:space="preserve"> kế hoạch kiểm tra được điều chỉnh</w:t>
                              </w:r>
                            </w:p>
                            <w:p w14:paraId="640F6CA2" w14:textId="77777777" w:rsidR="00EC6AB2" w:rsidRDefault="00EC6AB2" w:rsidP="005522D8">
                              <w:pPr>
                                <w:pStyle w:val="NormalLev2"/>
                              </w:pPr>
                              <w:r>
                                <w:t xml:space="preserve">Điều chỉnh dấu hiệu phân cấp và giấy </w:t>
                              </w:r>
                              <w:r>
                                <w:rPr>
                                  <w:szCs w:val="16"/>
                                </w:rPr>
                                <w:t>chứng</w:t>
                              </w:r>
                              <w:r>
                                <w:t xml:space="preserve"> nhận cho việc kéo dài thời gian khai thác</w:t>
                              </w:r>
                            </w:p>
                          </w:txbxContent>
                        </wps:txbx>
                        <wps:bodyPr wrap="square" rtlCol="0">
                          <a:spAutoFit/>
                        </wps:bodyPr>
                      </wps:wsp>
                      <wps:wsp>
                        <wps:cNvPr id="490" name="Text Box 357"/>
                        <wps:cNvSpPr txBox="1">
                          <a:spLocks/>
                        </wps:cNvSpPr>
                        <wps:spPr>
                          <a:xfrm>
                            <a:off x="758458" y="6256729"/>
                            <a:ext cx="1951990" cy="521335"/>
                          </a:xfrm>
                          <a:prstGeom prst="rect">
                            <a:avLst/>
                          </a:prstGeom>
                          <a:noFill/>
                          <a:ln>
                            <a:solidFill>
                              <a:schemeClr val="tx1"/>
                            </a:solidFill>
                          </a:ln>
                        </wps:spPr>
                        <wps:txbx>
                          <w:txbxContent>
                            <w:p w14:paraId="3EC75FEA" w14:textId="77777777" w:rsidR="00EC6AB2" w:rsidRDefault="00EC6AB2" w:rsidP="005522D8">
                              <w:pPr>
                                <w:pStyle w:val="NormalLev2"/>
                                <w:rPr>
                                  <w:sz w:val="24"/>
                                  <w:szCs w:val="24"/>
                                </w:rPr>
                              </w:pPr>
                              <w:r>
                                <w:t xml:space="preserve">Vận hành kho chứa nổi phù hợp với ISIP, AIM hoặc kế hoạch kiểm tra được </w:t>
                              </w:r>
                              <w:r>
                                <w:rPr>
                                  <w:szCs w:val="16"/>
                                </w:rPr>
                                <w:t>điều</w:t>
                              </w:r>
                              <w:r>
                                <w:t xml:space="preserve"> chỉnh</w:t>
                              </w:r>
                            </w:p>
                          </w:txbxContent>
                        </wps:txbx>
                        <wps:bodyPr wrap="square" rtlCol="0">
                          <a:noAutofit/>
                        </wps:bodyPr>
                      </wps:wsp>
                      <wps:wsp>
                        <wps:cNvPr id="493" name="Flowchart: Alternate Process 493"/>
                        <wps:cNvSpPr>
                          <a:spLocks/>
                        </wps:cNvSpPr>
                        <wps:spPr>
                          <a:xfrm>
                            <a:off x="4042417" y="7536387"/>
                            <a:ext cx="793750" cy="304800"/>
                          </a:xfrm>
                          <a:prstGeom prst="flowChartAlternateProcess">
                            <a:avLst/>
                          </a:prstGeom>
                          <a:solidFill>
                            <a:sysClr val="window" lastClr="FFFFFF"/>
                          </a:solidFill>
                          <a:ln w="12700" cap="flat" cmpd="sng" algn="ctr">
                            <a:solidFill>
                              <a:sysClr val="windowText" lastClr="000000"/>
                            </a:solidFill>
                            <a:prstDash val="solid"/>
                            <a:miter lim="800000"/>
                          </a:ln>
                          <a:effectLst/>
                        </wps:spPr>
                        <wps:txbx>
                          <w:txbxContent>
                            <w:p w14:paraId="01B75E6A" w14:textId="77777777" w:rsidR="00EC6AB2" w:rsidRDefault="00EC6AB2" w:rsidP="005522D8">
                              <w:pPr>
                                <w:pStyle w:val="NormalLev2"/>
                                <w:rPr>
                                  <w:sz w:val="24"/>
                                  <w:szCs w:val="24"/>
                                </w:rPr>
                              </w:pPr>
                              <w:r>
                                <w:t>Kết thúc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4" name="Straight Arrow Connector 494"/>
                        <wps:cNvCnPr>
                          <a:cxnSpLocks/>
                          <a:endCxn id="493" idx="1"/>
                        </wps:cNvCnPr>
                        <wps:spPr>
                          <a:xfrm flipV="1">
                            <a:off x="2600171" y="7688787"/>
                            <a:ext cx="1442246" cy="1270"/>
                          </a:xfrm>
                          <a:prstGeom prst="straightConnector1">
                            <a:avLst/>
                          </a:prstGeom>
                          <a:noFill/>
                          <a:ln w="9525" cap="flat" cmpd="sng" algn="ctr">
                            <a:solidFill>
                              <a:schemeClr val="tx1"/>
                            </a:solidFill>
                            <a:prstDash val="solid"/>
                            <a:miter lim="800000"/>
                            <a:tailEnd type="triangle"/>
                          </a:ln>
                          <a:effectLst/>
                        </wps:spPr>
                        <wps:bodyPr/>
                      </wps:wsp>
                      <wps:wsp>
                        <wps:cNvPr id="495" name="Text Box 339"/>
                        <wps:cNvSpPr txBox="1">
                          <a:spLocks/>
                        </wps:cNvSpPr>
                        <wps:spPr>
                          <a:xfrm>
                            <a:off x="2732983" y="7507272"/>
                            <a:ext cx="674370" cy="208280"/>
                          </a:xfrm>
                          <a:prstGeom prst="rect">
                            <a:avLst/>
                          </a:prstGeom>
                          <a:noFill/>
                        </wps:spPr>
                        <wps:txbx>
                          <w:txbxContent>
                            <w:p w14:paraId="72ADCA24" w14:textId="77777777" w:rsidR="00EC6AB2" w:rsidRDefault="00EC6AB2" w:rsidP="005522D8">
                              <w:pPr>
                                <w:pStyle w:val="NormalLev2"/>
                                <w:rPr>
                                  <w:sz w:val="24"/>
                                  <w:szCs w:val="24"/>
                                </w:rPr>
                              </w:pPr>
                              <w:r w:rsidRPr="00B92894">
                                <w:t>Không</w:t>
                              </w:r>
                            </w:p>
                          </w:txbxContent>
                        </wps:txbx>
                        <wps:bodyPr wrap="square" rtlCol="0">
                          <a:spAutoFit/>
                        </wps:bodyPr>
                      </wps:wsp>
                      <wps:wsp>
                        <wps:cNvPr id="496" name="Text Box 338"/>
                        <wps:cNvSpPr txBox="1">
                          <a:spLocks/>
                        </wps:cNvSpPr>
                        <wps:spPr>
                          <a:xfrm>
                            <a:off x="397143" y="7507272"/>
                            <a:ext cx="361315" cy="208280"/>
                          </a:xfrm>
                          <a:prstGeom prst="rect">
                            <a:avLst/>
                          </a:prstGeom>
                          <a:noFill/>
                        </wps:spPr>
                        <wps:txbx>
                          <w:txbxContent>
                            <w:p w14:paraId="1030CBC8" w14:textId="77777777" w:rsidR="00EC6AB2" w:rsidRDefault="00EC6AB2" w:rsidP="005522D8">
                              <w:pPr>
                                <w:pStyle w:val="NormalLev2"/>
                                <w:rPr>
                                  <w:sz w:val="24"/>
                                  <w:szCs w:val="24"/>
                                </w:rPr>
                              </w:pPr>
                              <w:r>
                                <w:t>Có</w:t>
                              </w:r>
                            </w:p>
                          </w:txbxContent>
                        </wps:txbx>
                        <wps:bodyPr wrap="square" rtlCol="0">
                          <a:spAutoFit/>
                        </wps:bodyPr>
                      </wps:wsp>
                      <wps:wsp>
                        <wps:cNvPr id="498" name="Text Box 35"/>
                        <wps:cNvSpPr txBox="1">
                          <a:spLocks/>
                        </wps:cNvSpPr>
                        <wps:spPr>
                          <a:xfrm>
                            <a:off x="867256" y="7565363"/>
                            <a:ext cx="1732915" cy="240665"/>
                          </a:xfrm>
                          <a:prstGeom prst="rect">
                            <a:avLst/>
                          </a:prstGeom>
                          <a:noFill/>
                          <a:ln w="9525">
                            <a:solidFill>
                              <a:schemeClr val="tx1"/>
                            </a:solidFill>
                          </a:ln>
                        </wps:spPr>
                        <wps:txbx>
                          <w:txbxContent>
                            <w:p w14:paraId="3B067612" w14:textId="77777777" w:rsidR="00EC6AB2" w:rsidRDefault="00EC6AB2" w:rsidP="005522D8">
                              <w:pPr>
                                <w:pStyle w:val="NormalLev2"/>
                                <w:rPr>
                                  <w:sz w:val="24"/>
                                  <w:szCs w:val="24"/>
                                </w:rPr>
                              </w:pPr>
                              <w:r>
                                <w:t xml:space="preserve">Có yêu cầu </w:t>
                              </w:r>
                              <w:r w:rsidRPr="002122D6">
                                <w:t>LE</w:t>
                              </w:r>
                              <w:r>
                                <w:t xml:space="preserve"> lần tiếp theo</w:t>
                              </w:r>
                            </w:p>
                            <w:p w14:paraId="01EC7625" w14:textId="77777777" w:rsidR="00EC6AB2" w:rsidRDefault="00EC6AB2" w:rsidP="00EC6AB2">
                              <w:pPr>
                                <w:pStyle w:val="NormalWeb"/>
                                <w:spacing w:before="0" w:beforeAutospacing="0" w:after="0" w:afterAutospacing="0" w:line="400" w:lineRule="exact"/>
                              </w:pPr>
                              <w:r>
                                <w:rPr>
                                  <w:sz w:val="18"/>
                                  <w:szCs w:val="18"/>
                                </w:rPr>
                                <w:t> </w:t>
                              </w:r>
                            </w:p>
                          </w:txbxContent>
                        </wps:txbx>
                        <wps:bodyPr wrap="square" rtlCol="0">
                          <a:noAutofit/>
                        </wps:bodyPr>
                      </wps:wsp>
                      <wps:wsp>
                        <wps:cNvPr id="499" name="Straight Arrow Connector 499"/>
                        <wps:cNvCnPr>
                          <a:cxnSpLocks/>
                        </wps:cNvCnPr>
                        <wps:spPr>
                          <a:xfrm>
                            <a:off x="281375" y="758389"/>
                            <a:ext cx="1776024" cy="0"/>
                          </a:xfrm>
                          <a:prstGeom prst="straightConnector1">
                            <a:avLst/>
                          </a:prstGeom>
                          <a:noFill/>
                          <a:ln w="9525" cap="flat" cmpd="sng" algn="ctr">
                            <a:solidFill>
                              <a:schemeClr val="tx1"/>
                            </a:solidFill>
                            <a:prstDash val="solid"/>
                            <a:miter lim="800000"/>
                            <a:tailEnd type="triangle"/>
                          </a:ln>
                          <a:effectLst/>
                        </wps:spPr>
                        <wps:bodyPr/>
                      </wps:wsp>
                      <wps:wsp>
                        <wps:cNvPr id="500" name="Straight Connector 500"/>
                        <wps:cNvCnPr/>
                        <wps:spPr>
                          <a:xfrm>
                            <a:off x="284216" y="752373"/>
                            <a:ext cx="0" cy="6936414"/>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1" name="Straight Arrow Connector 501"/>
                        <wps:cNvCnPr>
                          <a:cxnSpLocks/>
                        </wps:cNvCnPr>
                        <wps:spPr>
                          <a:xfrm>
                            <a:off x="284216" y="7690057"/>
                            <a:ext cx="577246" cy="0"/>
                          </a:xfrm>
                          <a:prstGeom prst="straightConnector1">
                            <a:avLst/>
                          </a:prstGeom>
                          <a:noFill/>
                          <a:ln w="9525" cap="flat" cmpd="sng" algn="ctr">
                            <a:solidFill>
                              <a:schemeClr val="tx1"/>
                            </a:solidFill>
                            <a:prstDash val="solid"/>
                            <a:miter lim="800000"/>
                            <a:headEnd type="none" w="med" len="med"/>
                            <a:tailEnd type="none" w="med" len="med"/>
                          </a:ln>
                          <a:effectLst/>
                        </wps:spPr>
                        <wps:bodyPr/>
                      </wps:wsp>
                      <wps:wsp>
                        <wps:cNvPr id="502" name="Flowchart: Decision 502"/>
                        <wps:cNvSpPr>
                          <a:spLocks/>
                        </wps:cNvSpPr>
                        <wps:spPr>
                          <a:xfrm>
                            <a:off x="718670" y="6977720"/>
                            <a:ext cx="2042795" cy="389890"/>
                          </a:xfrm>
                          <a:prstGeom prst="flowChartDecision">
                            <a:avLst/>
                          </a:prstGeom>
                          <a:solidFill>
                            <a:sysClr val="window" lastClr="FFFFFF"/>
                          </a:solidFill>
                          <a:ln w="9525" cap="flat" cmpd="sng" algn="ctr">
                            <a:solidFill>
                              <a:sysClr val="windowText" lastClr="00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503" name="Text Box 361"/>
                        <wps:cNvSpPr txBox="1">
                          <a:spLocks/>
                        </wps:cNvSpPr>
                        <wps:spPr>
                          <a:xfrm>
                            <a:off x="981560" y="7041102"/>
                            <a:ext cx="1571625" cy="325120"/>
                          </a:xfrm>
                          <a:prstGeom prst="rect">
                            <a:avLst/>
                          </a:prstGeom>
                          <a:noFill/>
                        </wps:spPr>
                        <wps:txbx>
                          <w:txbxContent>
                            <w:p w14:paraId="677D289B" w14:textId="77777777" w:rsidR="00EC6AB2" w:rsidRDefault="00EC6AB2" w:rsidP="005522D8">
                              <w:pPr>
                                <w:pStyle w:val="NormalLev2"/>
                                <w:rPr>
                                  <w:sz w:val="24"/>
                                  <w:szCs w:val="24"/>
                                </w:rPr>
                              </w:pPr>
                              <w:r>
                                <w:t>Các điều kiện có được đáp ứng?</w:t>
                              </w:r>
                            </w:p>
                          </w:txbxContent>
                        </wps:txbx>
                        <wps:bodyPr wrap="square" rtlCol="0">
                          <a:spAutoFit/>
                        </wps:bodyPr>
                      </wps:wsp>
                      <wps:wsp>
                        <wps:cNvPr id="504" name="Straight Arrow Connector 504"/>
                        <wps:cNvCnPr/>
                        <wps:spPr>
                          <a:xfrm>
                            <a:off x="1741020" y="6780870"/>
                            <a:ext cx="0" cy="19050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5" name="Straight Arrow Connector 505"/>
                        <wps:cNvCnPr/>
                        <wps:spPr>
                          <a:xfrm>
                            <a:off x="1736575" y="7367610"/>
                            <a:ext cx="0" cy="190500"/>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7" name="Straight Arrow Connector 507"/>
                        <wps:cNvCnPr/>
                        <wps:spPr>
                          <a:xfrm>
                            <a:off x="3120854" y="5781850"/>
                            <a:ext cx="0" cy="174625"/>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8" name="Straight Arrow Connector 508"/>
                        <wps:cNvCnPr/>
                        <wps:spPr>
                          <a:xfrm>
                            <a:off x="4415889" y="5951662"/>
                            <a:ext cx="0" cy="195129"/>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9" name="Straight Connector 509"/>
                        <wps:cNvCnPr/>
                        <wps:spPr>
                          <a:xfrm>
                            <a:off x="3116450" y="5951662"/>
                            <a:ext cx="129813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0" name="Straight Arrow Connector 510"/>
                        <wps:cNvCnPr>
                          <a:cxnSpLocks/>
                        </wps:cNvCnPr>
                        <wps:spPr>
                          <a:xfrm>
                            <a:off x="2715796" y="6525419"/>
                            <a:ext cx="792078" cy="0"/>
                          </a:xfrm>
                          <a:prstGeom prst="straightConnector1">
                            <a:avLst/>
                          </a:prstGeom>
                          <a:noFill/>
                          <a:ln w="9525" cap="flat" cmpd="sng" algn="ctr">
                            <a:solidFill>
                              <a:schemeClr val="tx1"/>
                            </a:solidFill>
                            <a:prstDash val="solid"/>
                            <a:miter lim="800000"/>
                            <a:headEnd type="triangle" w="med" len="med"/>
                            <a:tailEnd type="none" w="med" len="med"/>
                          </a:ln>
                          <a:effectLst/>
                        </wps:spPr>
                        <wps:bodyPr/>
                      </wps:wsp>
                      <wps:wsp>
                        <wps:cNvPr id="511" name="Straight Arrow Connector 511"/>
                        <wps:cNvCnPr>
                          <a:cxnSpLocks/>
                        </wps:cNvCnPr>
                        <wps:spPr>
                          <a:xfrm>
                            <a:off x="4082776" y="4569617"/>
                            <a:ext cx="1012200" cy="0"/>
                          </a:xfrm>
                          <a:prstGeom prst="straightConnector1">
                            <a:avLst/>
                          </a:prstGeom>
                          <a:noFill/>
                          <a:ln w="9525" cap="flat" cmpd="sng" algn="ctr">
                            <a:solidFill>
                              <a:schemeClr val="tx1"/>
                            </a:solidFill>
                            <a:prstDash val="solid"/>
                            <a:miter lim="800000"/>
                            <a:headEnd type="triangle" w="med" len="med"/>
                            <a:tailEnd type="none" w="med" len="med"/>
                          </a:ln>
                          <a:effectLst/>
                        </wps:spPr>
                        <wps:bodyPr/>
                      </wps:wsp>
                      <wps:wsp>
                        <wps:cNvPr id="40" name="Straight Connector 40"/>
                        <wps:cNvCnPr/>
                        <wps:spPr>
                          <a:xfrm>
                            <a:off x="5095354" y="3339836"/>
                            <a:ext cx="0" cy="122974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12" name="Straight Arrow Connector 512"/>
                        <wps:cNvCnPr>
                          <a:cxnSpLocks/>
                        </wps:cNvCnPr>
                        <wps:spPr>
                          <a:xfrm>
                            <a:off x="1162944" y="4568167"/>
                            <a:ext cx="1012190" cy="0"/>
                          </a:xfrm>
                          <a:prstGeom prst="straightConnector1">
                            <a:avLst/>
                          </a:prstGeom>
                          <a:noFill/>
                          <a:ln w="9525" cap="flat" cmpd="sng" algn="ctr">
                            <a:solidFill>
                              <a:schemeClr val="tx1"/>
                            </a:solidFill>
                            <a:prstDash val="solid"/>
                            <a:miter lim="800000"/>
                            <a:headEnd type="triangle" w="med" len="med"/>
                            <a:tailEnd type="none" w="med" len="med"/>
                          </a:ln>
                          <a:effectLst/>
                        </wps:spPr>
                        <wps:bodyPr/>
                      </wps:wsp>
                      <wps:wsp>
                        <wps:cNvPr id="513" name="Straight Connector 513"/>
                        <wps:cNvCnPr/>
                        <wps:spPr>
                          <a:xfrm>
                            <a:off x="1170801" y="4127546"/>
                            <a:ext cx="0" cy="440583"/>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76FB18D" id="Canvas 36" o:spid="_x0000_s1147" editas="canvas" style="width:470.6pt;height:628.1pt;mso-position-horizontal-relative:char;mso-position-vertical-relative:line" coordsize="59766,7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tJ8chAAAPqZAAAOAAAAZHJzL2Uyb0RvYy54bWzsXW1v28gR/l6g/4HQ94u5XJJLCnEOqXNp&#10;CwRp0KS9z7RE2WolUiWZ2Llf32d2l8sXvZC2aFtKeMAZUkRRJGd25plnXvb1r/frlfUtzvJlmlxO&#10;2Ct7YsXJLJ0vk5vLyb++vP8lmFh5ESXzaJUm8eXke5xPfn3z5z+9vttMYye9TVfzOLNwkiSf3m0u&#10;J7dFsZleXOSz23gd5a/STZzgw0WaraMCb7Obi3kW3eHs69WFY9v+xV2azTdZOovzHP/6Tn04eSPP&#10;v1jEs+Ifi0UeF9bqcoJrK+TfTP69pr8Xb15H05ss2twuZ/oyokdcxTpaJvhRc6p3URFZX7Pl1qnW&#10;y1mW5umieDVL1xfpYrGcxfIecDfMbt3NVZR8i3J5MzM8nfIC8WrA817f4BnglNM7CCOme1gl9DdP&#10;V8v5++VqJd+QPOKrVWZ9i/Akr28YPbmLxlF4R9+8qJ3rbgOp5hsj3/y46/58G21i+Tjy6ezjt0+Z&#10;tZxfTlzHnVhJtIZ2vV+ld7PbKCum1ttVEWdJVMTWJ6UdFh0nb1V++fPmUybvbPMhnf03p7uhq8Vp&#10;1Sf0JtfH3C+yNR0LcVn3lxOHscDn+NHvlxPORegrLYrvC2uGj1nohIxD2Wb43PF9YUs1w+Mpz7PJ&#10;8uKvcbq26MXlZIGrvqKrNtesL1lqVPTtQ16oh11+b1s833MjGyyOeXo3sVZRXuAf8VDkf9vyInFZ&#10;d7heh67QmkVYfotVVODleoPnmic3Eyta3WBdz4pMXktTJ7Z+9AseQe2Hbfnfrh+mG3kX5bdKm+RZ&#10;1TNcLyE1a7VcX06C+reVSsZyQevHUQmIXhX31/dSGzyHzkT/dJ3Ov0NFslQt+nwze7/E737Ac/kU&#10;ZVjluGlYLnx6m2Z/TKw7WAHc9f++RlmMu/h7Am0NmeuS2ZBvXE84eJPVP7muf5J8XV+lWB4MNm8z&#10;ky/p+GJVvlxk6fp3GKy39Kv4KEpm+G31fPWbq0JZJ5i8Wfz2rTwMpmITFR+Sz7TwmZQEPcEv979H&#10;2UYrUYFn/zEtV0g0bamNOpYUJ0nffi3SxVLqVPWctP5jtaqn9wzL1tuxbN/FsyX5EqxWrxSkWZMw&#10;N49YrbYvWBjK1erZnm9L0xVNy+Xq2K4jQlwLLVfPdgP1wz2Wa3mt4zItDVznMh3XZM2Un+KaxDpR&#10;rpRsufWX9N7iImgtRKu4xwelJXrMkuR26LtcLknf9pyg7UE9wXwsQ7kkOQ9F15LMgPMOrcIkJSBT&#10;+njl1pteg5f3qDW06QwqE64gA1nQ9y9vQQlkbElLlHeizeYQ0gq4UNJijs88Ll1sZUFZXVyO4wSB&#10;NN37LWhvcfXBosX9QSxaorimuA0SPCtxA1dsiVsuHbq5AcXtBRrdMj/0glBHSaXDbIibCyzfkxe3&#10;gRI9xH0y+AjLbFvc5k6GEzezPZh4CmawdL3Algakvrp9ETBtjM9jdZs10UPc+eZUjDks7FYUW0JM&#10;y+XGQx0JhxlCVlItkrdwHBbIE9fkXQ9fuSu427G8TfhaXuwhTyxjPcMqbEWQtejxpwhbtYKOMWoV&#10;z55UjEp+cMvltlfiIAjLITAn16QfCv8gwrIDJygjrj2UUm+EJUmvXYDYwMizsqH+DnFJeDg0QnI4&#10;wBjExR3heaGMkGomtA6IB41fngwQmxjvrMQN2NJenX44ePzDfG7DCUpxB9wLlEOsiTvwPRzyBOHq&#10;k4nbPKRzEjcxsVviNnZqMEDscEQ9anW7IWfMa8c/wgPpDwSl+H2X+UMZ46cSt7pAMoE9xH0y8Y9r&#10;wt1aWqfEmJaLjzXRfyQgtkPh2SoA8njIQvW0quXdIIh5EOqAeD+98UKAOPQkZXbWaRytnyMePlE8&#10;7O7gJPz2QhwAD/u2HyoT7LkeOIl2jNoAWI7HkJdTKdKnwsPVTfYwoSfDKRDHrjzmb6vr9M66SpME&#10;VHmawXzWo5irRCXDZ/fIMZb5cGTbiqv7ROXYyRgv55L0x4OGcUzm1Wfwy9VnZRpdnZOcTj2NrtKx&#10;zNbZXWuxWm7+VqYSyvy6tMhCAi7P9jkLJFypLDLjIV2/ytjBXYuSAd4j/es4Kcyt84qeoBu5mesn&#10;FM3/g3tcrFfIDKPIwfoFsC/kEhfD1Mt0qqx4oJVJyXsVp+q8AnluyqU/1gY3yyt2UtrRlH65f9Y8&#10;mhbRcvVbMreK7xvURhTZMkpuVrFeKD1TdWXO5Bnzwq6JuT8XWbS8uS2st1nW0l5D4MP579Tew2pI&#10;wtPaxu2Al/lhbttuu5wD2EBDewABV3QYmlxfslE3la5vZeNH/ZHlXk9TDkShWjtMgN9qgsWjfRRH&#10;kU/gKiPFbMdlTstIAVR60BYVJXA/8Dpo1KMpG0UanR3KN5TNbpRvuPwjUX6N9kZJjx+6LXE1qra4&#10;g6KRDnmNKP/RxVojyj/tKhAyay0Lqs3bsDSq74W24tVcF/Ug4SGU7zwH6+0bUHxWKH+7aIcpbzOk&#10;uLjtux7CIKJBAYOYxyTqrlA59xk3eeJnkZYBgeckLdCJW4vLb3u54+EJA5EVKHjCbYEgWv7ES0pL&#10;+tOe8ORkImgigpUp3B+M4JgKXFIwot/V495GwAGrhzJlWkjMZsjstyouXJcgrGSXUQU7bMRRC1Pp&#10;kprp+F5RaGdU2Uop5sX3sq3gn/GiJArkjzd/L5rNEKeXofwqwdF01AKVe+aLtgzeZXdI1Y3Q/KI+&#10;nr6q6sUf8mXzDfnLaVKYL6+XSaqL4JuXXQXrC3W8rqTW910p/AuE0qRlndpbD416aa/gXHttJoRg&#10;0grXDEvAyqjHCR0cSfe9t/fhYfHyqL0HVf9H017DXppiZJOmHirb56L4GEVQCtX4Agk/0tdKm1H+&#10;SMUWyho/C6gxUOCsQE0Pzs4zcG0Izi60iVyhCgzb91yV9a/EVkoM/rWrOvVhFshUko+Mr+rQfFBD&#10;Y9mepOOSsoEPwYp2U1tpikYccxzRC4rOdUCSkdIIz4UCNZd6KBA1acUR3Av9DtfVyCo4VVZB+bsx&#10;TfDEXZ8IaLqxjTGmR5scj9mub2vULmzBRAv3lCYHLYNdmjOaHEo3viwyNhTXgbiuXlt0nO3x7JCT&#10;wSHb47jCdRGaN3CG0R5Ul40pJmVCTzdF6ZnCwwPaU8eqveIqF/GS1BDmijAIWjXApYbYIXkp9YT2&#10;5LsfZl/GoOqnCqoMWXxAdU15qHab0Day1vsJLdCLSnUdwHKO2uidxm1U3ZHN6jP3ZE+YgMLMTsRX&#10;lbr2VV03RPm+9Muo9BAo4x5VdyRi6zOIhohwKW/WRcRWJYZHByuoaQpAiki1RlqO6tV3q/XIj5xD&#10;RRzS0lp7DBHKqzk30JbPGFR0dMoQFfWuB7aMbCFzAUB9iWArUo1x9IsS9S9TU0OSoU/W+GAiuHMi&#10;U0EftMXNlCw0bzaQuNFoWLo+ZvuB0wo4GDXClNw39C305dPcn8vpXcH2ZOI2IVcPcZ9Mnwse65a4&#10;VdJ3WHHbyMYpl+CgoR9sVtMlNFY3au5RoU0HnLK4TZjSQ9wnU1GAldwNBYwi90OxDLKlKXiw3GjY&#10;B4xtLWXNHTAUHnRJdeQOxnKCm30BWA/uoNF/24P2Qp0SCqml6nos9DiKB3YFYKPqjpUwvWam7lFd&#10;BEBtJ8u3OkiPhtDoQ8M8AGWIHSbQFtAyxGgDIL86PIJuFV2ZcZgVkDgnH0moU4XLtaYAMx21muiK&#10;42AsajCJSjceMZBOIB/DoCGUnUFujwpCGkZIOIwT+0SBD3e511XVZHoDzDWPE10fPdFVdfeRkLUK&#10;j93BJ9odjJRV28iCSGgt0aONLMatYCKZXKzUru+0y2cZ2kMBF57AyD5V3Krgek3Dz2L6ZGBqvgwr&#10;xYZnpRhHcZce3+tyGOqwlTnH/G3nSaS916WeZZMIEXtdDLQqldPu9BEFD7Kb+9+tbm4UymAwhSp9&#10;cFHuHqpe/YpWxAAVTGXWzpV1td09LD4dy/VaGyoMkczAuN5uVeqsvGqMF8B0w7IzgDinhgrSm3rm&#10;uZoZsFvfXJ+5tsbgQYiJ3i2iyxcOd+A/CMyJsTqU3DNIvtMttgkMYWb8DKozh0YV3IMZotAMWgEF&#10;AkPaCt2YCAXoM6U36A72MY5KPbo9VTgvToerCsVzgxXky5Wjqonb5HGGSnYJGuOmQCQmjcMktBKk&#10;oKJATGlpewj/ukK+l5f2Q/rrTib5gX4LLe3Dkb7qy9B+gfJfj4z04Rkwq0GhEcxx83m7EFOEGGmt&#10;5Y6xf51ZkDHUxzZBZAij6aPnAVRslUENY6h/2iMCQhP87S8jxDHQiwaWi6atEVP1OVJkC3rPkaLB&#10;Ue1Qw/Ftm4EuIh8u/CAQ7cWN3XyQJwN8JexH+x4d9uBjrPHidfq0MU8bDfDBwZ+DieghBqFLxfFA&#10;ALcTqOgM5NRvNnjly16SwSCec+LtMTtrW1r1XPYglSvYEAZd8/uF9eyDKKodcs5KWLviqprFHkRW&#10;oGoBr7WsfAJcCiuYzURo5ZmpIRjM1NU79SCcbUbySbR4YEPDqom/NhFBR8V7l6gxQz2kfjqA2yRC&#10;Dzhuc2dHV6I6AeqKYMPJI2Nbma1JjkKgqQ5Yggzr6I1PnIqR/EiLRDaDDi1dWlTDexr91ck7Wojl&#10;mM/AdVhpGpDFaVkG7W39kPsoTD0M1FbLhPYF3dr1sJyzeGyL025LME420RlZUlsS+/MNCfWwi6NG&#10;GnvNGB3TEX8cJpr36Kof2pjs2HRjnhAmrviJzNhtHM2rCbMJdnjGNqqXk3U8x0Y+MTaOpVeQQXsW&#10;7f4jT5mJ9qj9W5m/GlllJtLTx5W+HcFRCWwvTMEGXCJKtKFZUqOqhNk4kJ62BqZnDW2p4bWHTkju&#10;r2vjJsJy+PTpbVjqYTL8VsTZaKQaJIoJsQEepagJxdouw7zfpvlvbon4HPPoq8q3HsHHqdS+Ixdb&#10;SuuA126zhtqm7kGRKC+AOLS1FAFq31vWUuPIsYB4LCA+ooAYw7x7qK5JwfVq22CC+14ZHGMXA3+s&#10;fb+cNLsvximQy1mW5uniKNU1DWYHrK7hm3upLkelOzqMpUfE7rEYsrbH6gqXNvJWUG1PnUT+oC0T&#10;jg3l26HIjm0xWoTfGOa/YJhvOOoDqltPMHR3HKHNGc2NqtjfQ5WH395s0wAGbCskiVDECaPqEj1L&#10;gfzBWTnj7N2P3/RQQ0z82gIMda60TbEfRrnYhhDT1xXK3am0UFUw7cAoPYj0kS3tVOQfa5IuZhdu&#10;6WJ7SyU6Ruvg8UkfTNJEWb5isFD87aK3CueuGCxsn2lTC0cPZX0YOjjteu8mXWqQx49MmWKTiE6e&#10;Xm0kUcsbkao06oR68/QuppIgpSg1D7tVhD5K/Rqah4E3jlN2YJYc4iDefVS94kMui9ZIkoqtoVeK&#10;n4IQnjlFVO0WbKBj5X9V7XZN5bTp20MywZmj51OFOxwbegcYpNFQqxIzOk6ISiH6bD9oHN3vT+d+&#10;Td7IqOK2+60njx7Re0XPVCfWgRUdbJBZGsGAqcE9lfslI2g6JEcj+EP7X5MfMapXWUGPmVbGXqwP&#10;w0iDgDLvyINgmjomHew2g9hgD7U+oxU0jLvEvosFtt41+8n0iKafLQiBZ55N8b/0WjdZtLldzt5F&#10;RVR/L/33NHbS23Q1j7M3/xcAAAD//wMAUEsDBBQABgAIAAAAIQDNFe8+3gAAAAYBAAAPAAAAZHJz&#10;L2Rvd25yZXYueG1sTI9BS8NAEIXvgv9hGcGL2E1DLRqzKSqoEPRg2oO9bbPTbEh2NmS3bfz3jl70&#10;8mB4j/e+yVeT68URx9B6UjCfJSCQam9aahRs1s/XtyBC1GR07wkVfGGAVXF+luvM+BN94LGKjeAS&#10;CplWYGMcMilDbdHpMPMDEnt7Pzod+RwbaUZ94nLXyzRJltLplnjB6gGfLNZddXAKXqP/fNxX2+Zt&#10;e0Wl7bpy8f5SKnV5MT3cg4g4xb8w/OAzOhTMtPMHMkH0CviR+Kvs3S3mKYgdh9KbZQqyyOV//OIb&#10;AAD//wMAUEsBAi0AFAAGAAgAAAAhALaDOJL+AAAA4QEAABMAAAAAAAAAAAAAAAAAAAAAAFtDb250&#10;ZW50X1R5cGVzXS54bWxQSwECLQAUAAYACAAAACEAOP0h/9YAAACUAQAACwAAAAAAAAAAAAAAAAAv&#10;AQAAX3JlbHMvLnJlbHNQSwECLQAUAAYACAAAACEAny7SfHIQAAD6mQAADgAAAAAAAAAAAAAAAAAu&#10;AgAAZHJzL2Uyb0RvYy54bWxQSwECLQAUAAYACAAAACEAzRXvPt4AAAAGAQAADwAAAAAAAAAAAAAA&#10;AADMEgAAZHJzL2Rvd25yZXYueG1sUEsFBgAAAAAEAAQA8wAAANcTAAAAAA==&#10;">
                <v:shape id="_x0000_s1148" type="#_x0000_t75" style="position:absolute;width:59766;height:79768;visibility:visible;mso-wrap-style:square" stroked="t" strokecolor="white [3212]">
                  <v:fill o:detectmouseclick="t"/>
                  <v:path o:connecttype="none"/>
                </v:shape>
                <v:shape id="Flowchart: Alternate Process 424" o:spid="_x0000_s1149" type="#_x0000_t176" style="position:absolute;left:21186;top:337;width:19291;height:2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s18EA&#10;AADcAAAADwAAAGRycy9kb3ducmV2LnhtbESPQYvCMBSE7wv+h/AEb2uqlK7bNYoKgle7en/bvG2K&#10;zUtporb/3giCx2FmvmGW69424kadrx0rmE0TEMSl0zVXCk6/+88FCB+QNTaOScFAHtar0ccSc+3u&#10;fKRbESoRIexzVGBCaHMpfWnIop+6ljh6/66zGKLsKqk7vEe4beQ8STJpsea4YLClnaHyUlytgsPC&#10;fGV/3+dtVQ60LwrM0mbIlJqM+80PiEB9eIdf7YNWkM5TeJ6JR0C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M/7NfBAAAA3AAAAA8AAAAAAAAAAAAAAAAAmAIAAGRycy9kb3du&#10;cmV2LnhtbFBLBQYAAAAABAAEAPUAAACGAwAAAAA=&#10;" fillcolor="window" strokecolor="windowText" strokeweight="1pt">
                  <v:path arrowok="t"/>
                  <v:textbox>
                    <w:txbxContent>
                      <w:p w14:paraId="5F2B15B7" w14:textId="77777777" w:rsidR="00EC6AB2" w:rsidRDefault="00EC6AB2" w:rsidP="005522D8">
                        <w:pPr>
                          <w:pStyle w:val="NormalLev2"/>
                          <w:rPr>
                            <w:sz w:val="24"/>
                            <w:szCs w:val="24"/>
                          </w:rPr>
                        </w:pPr>
                        <w:r>
                          <w:t xml:space="preserve">Chủ công trình </w:t>
                        </w:r>
                        <w:r w:rsidRPr="00364B9D">
                          <w:rPr>
                            <w:rFonts w:cs="Arial"/>
                            <w:sz w:val="18"/>
                            <w:szCs w:val="18"/>
                          </w:rPr>
                          <w:t>yêu</w:t>
                        </w:r>
                        <w:r>
                          <w:t xml:space="preserve"> cầu LE </w:t>
                        </w:r>
                      </w:p>
                    </w:txbxContent>
                  </v:textbox>
                </v:shape>
                <v:shape id="Flowchart: Decision 425" o:spid="_x0000_s1150" type="#_x0000_t110" style="position:absolute;left:20671;top:5056;width:20428;height:5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uFq8YA&#10;AADcAAAADwAAAGRycy9kb3ducmV2LnhtbESPQWsCMRSE7wX/Q3hCbzWrtItsjSKK4KEVuhaqt8fm&#10;dbOYvCyb6G7/fVMoeBxm5htmsRqcFTfqQuNZwXSSgSCuvG64VvB53D3NQYSIrNF6JgU/FGC1HD0s&#10;sNC+5w+6lbEWCcKhQAUmxraQMlSGHIaJb4mT9+07hzHJrpa6wz7BnZWzLMulw4bTgsGWNoaqS3l1&#10;Ct7t4XQ2b9eL7Q/l8NXU2zzfbJV6HA/rVxCRhngP/7f3WsHz7AX+zq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uFq8YAAADcAAAADwAAAAAAAAAAAAAAAACYAgAAZHJz&#10;L2Rvd25yZXYueG1sUEsFBgAAAAAEAAQA9QAAAIsDAAAAAA==&#10;" fillcolor="window" strokecolor="windowText" strokeweight="1pt">
                  <v:path arrowok="t"/>
                </v:shape>
                <v:shape id="Text Box 378" o:spid="_x0000_s1151" type="#_x0000_t202" style="position:absolute;left:23096;top:6052;width:15716;height:3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OMUMUA&#10;AADcAAAADwAAAGRycy9kb3ducmV2LnhtbESPQWvCQBSE7wX/w/IEb3XTIFZT1yC1gdJDwSien9nX&#10;JE32bchuY/z33ULB4zAz3zCbdDStGKh3tWUFT/MIBHFhdc2lgtMxe1yBcB5ZY2uZFNzIQbqdPGww&#10;0fbKBxpyX4oAYZeggsr7LpHSFRUZdHPbEQfvy/YGfZB9KXWP1wA3rYyjaCkN1hwWKuzotaKiyX+M&#10;gudVttcxU/NB++Ltsvs05/O3UWo2HXcvIDyN/h7+b79rBYt4DX9nwhG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M4xQxQAAANwAAAAPAAAAAAAAAAAAAAAAAJgCAABkcnMv&#10;ZG93bnJldi54bWxQSwUGAAAAAAQABAD1AAAAigMAAAAA&#10;" filled="f" stroked="f">
                  <v:path arrowok="t"/>
                  <v:textbox style="mso-fit-shape-to-text:t">
                    <w:txbxContent>
                      <w:p w14:paraId="12ED018C" w14:textId="77777777" w:rsidR="00EC6AB2" w:rsidRDefault="00EC6AB2" w:rsidP="005522D8">
                        <w:pPr>
                          <w:pStyle w:val="NormalLev2"/>
                          <w:rPr>
                            <w:sz w:val="24"/>
                            <w:szCs w:val="24"/>
                          </w:rPr>
                        </w:pPr>
                        <w:r>
                          <w:t xml:space="preserve">Báo </w:t>
                        </w:r>
                        <w:r w:rsidRPr="00364B9D">
                          <w:rPr>
                            <w:rFonts w:cs="Arial"/>
                            <w:sz w:val="18"/>
                            <w:szCs w:val="18"/>
                          </w:rPr>
                          <w:t>cáo</w:t>
                        </w:r>
                        <w:r>
                          <w:t xml:space="preserve"> AIM có sẵn sàng để thẩm định</w:t>
                        </w:r>
                      </w:p>
                    </w:txbxContent>
                  </v:textbox>
                </v:shape>
                <v:shape id="Text Box 377" o:spid="_x0000_s1152" type="#_x0000_t202" style="position:absolute;left:23083;top:12615;width:15716;height:22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bGEb4A&#10;AADcAAAADwAAAGRycy9kb3ducmV2LnhtbERPy4rCMBTdC/5DuII7TX2gQ8coIgi6EWx1f2nutB2b&#10;m9pEW//eLASXh/NebTpTiSc1rrSsYDKOQBBnVpecK7ik+9EPCOeRNVaWScGLHGzW/d4KY21bPtMz&#10;8bkIIexiVFB4X8dSuqwgg25sa+LA/dnGoA+wyaVusA3hppLTKFpIgyWHhgJr2hWU3ZKHUaBTdK29&#10;ZffT4T85tkfk0/LKSg0H3fYXhKfOf8Uf90ErmM/C/HAmHAG5f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G2xhG+AAAA3AAAAA8AAAAAAAAAAAAAAAAAmAIAAGRycy9kb3ducmV2&#10;LnhtbFBLBQYAAAAABAAEAPUAAACDAwAAAAA=&#10;" filled="f" strokecolor="black [3213]">
                  <v:path arrowok="t"/>
                  <v:textbox style="mso-fit-shape-to-text:t">
                    <w:txbxContent>
                      <w:p w14:paraId="29611933" w14:textId="77777777" w:rsidR="00EC6AB2" w:rsidRDefault="00EC6AB2" w:rsidP="005522D8">
                        <w:pPr>
                          <w:pStyle w:val="NormalLev2"/>
                          <w:rPr>
                            <w:sz w:val="24"/>
                            <w:szCs w:val="24"/>
                          </w:rPr>
                        </w:pPr>
                        <w:r>
                          <w:t xml:space="preserve">Thu thập </w:t>
                        </w:r>
                        <w:r w:rsidRPr="00364B9D">
                          <w:rPr>
                            <w:rFonts w:cs="Arial"/>
                            <w:sz w:val="18"/>
                            <w:szCs w:val="18"/>
                          </w:rPr>
                          <w:t>dữ</w:t>
                        </w:r>
                        <w:r>
                          <w:t xml:space="preserve"> liệu </w:t>
                        </w:r>
                      </w:p>
                    </w:txbxContent>
                  </v:textbox>
                </v:shape>
                <v:shape id="Text Box 376" o:spid="_x0000_s1153" type="#_x0000_t202" style="position:absolute;left:23058;top:16958;width:15716;height:3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BdA8QA&#10;AADcAAAADwAAAGRycy9kb3ducmV2LnhtbESPzWoCQRCE7wHfYeiAtzhrFA0bRxFDQPHkDyHHZqbd&#10;XbLTs+x0dJOndwTBY1FVX1GzRedrdaY2VoENDAcZKGIbXMWFgePh8+UNVBRkh3VgMvBHERbz3tMM&#10;cxcuvKPzXgqVIBxzNFCKNLnW0ZbkMQ5CQ5y8U2g9SpJtoV2LlwT3tX7Nson2WHFaKLGhVUn2Z//r&#10;DRSn7SpMN/ZDbwR3spaD/f76N6b/3C3fQQl18gjf22tnYDwawu1MOgJ6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QXQPEAAAA3AAAAA8AAAAAAAAAAAAAAAAAmAIAAGRycy9k&#10;b3ducmV2LnhtbFBLBQYAAAAABAAEAPUAAACJAwAAAAA=&#10;" filled="f" strokecolor="black [3213]">
                  <v:path arrowok="t"/>
                  <v:textbox>
                    <w:txbxContent>
                      <w:p w14:paraId="0D107BFE" w14:textId="77777777" w:rsidR="00EC6AB2" w:rsidRDefault="00EC6AB2" w:rsidP="005522D8">
                        <w:pPr>
                          <w:pStyle w:val="NormalLev2"/>
                          <w:rPr>
                            <w:sz w:val="24"/>
                            <w:szCs w:val="24"/>
                          </w:rPr>
                        </w:pPr>
                        <w:r>
                          <w:t>Thẩm định lần đầu đối với dữ liệu thu thập</w:t>
                        </w:r>
                      </w:p>
                    </w:txbxContent>
                  </v:textbox>
                </v:shape>
                <v:shape id="Text Box 375" o:spid="_x0000_s1154" type="#_x0000_t202" style="position:absolute;left:23105;top:22858;width:15678;height:22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j9/cMA&#10;AADcAAAADwAAAGRycy9kb3ducmV2LnhtbESPQWuDQBSE74H8h+UVekvW2tIU4yohUDCXQE1yf7iv&#10;anTfGncb7b/vFgo9DjPzDZPms+nFnUbXWlbwtI5AEFdWt1wrOJ/eV28gnEfW2FsmBd/kIM+WixQT&#10;bSf+oHvpaxEg7BJU0Hg/JFK6qiGDbm0H4uB92tGgD3KspR5xCnDTyziKXqXBlsNCgwPtG6q68sso&#10;0Cd0k+2q27G4lofpgHzcXFipx4d5twXhafb/4b92oRW8PMfweyYcAZ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j9/cMAAADcAAAADwAAAAAAAAAAAAAAAACYAgAAZHJzL2Rv&#10;d25yZXYueG1sUEsFBgAAAAAEAAQA9QAAAIgDAAAAAA==&#10;" filled="f" strokecolor="black [3213]">
                  <v:path arrowok="t"/>
                  <v:textbox style="mso-fit-shape-to-text:t">
                    <w:txbxContent>
                      <w:p w14:paraId="4C71772B" w14:textId="77777777" w:rsidR="00EC6AB2" w:rsidRDefault="00EC6AB2" w:rsidP="005522D8">
                        <w:pPr>
                          <w:pStyle w:val="NormalLev2"/>
                        </w:pPr>
                        <w:r>
                          <w:t xml:space="preserve">Kiểm </w:t>
                        </w:r>
                        <w:r w:rsidRPr="00364B9D">
                          <w:rPr>
                            <w:rFonts w:cs="Arial"/>
                            <w:sz w:val="18"/>
                            <w:szCs w:val="18"/>
                          </w:rPr>
                          <w:t>tra</w:t>
                        </w:r>
                        <w:r>
                          <w:t xml:space="preserve"> cơ sở</w:t>
                        </w:r>
                      </w:p>
                    </w:txbxContent>
                  </v:textbox>
                </v:shape>
                <v:shape id="Flowchart: Decision 433" o:spid="_x0000_s1155" type="#_x0000_t110" style="position:absolute;left:21337;top:27221;width:19291;height:34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cumcYA&#10;AADcAAAADwAAAGRycy9kb3ducmV2LnhtbESPQWsCMRSE74X+h/AK3mq2tSyyGqUoBQ+t0FVQb4/N&#10;c7OYvCyb6G7/fVMoeBxm5htmvhycFTfqQuNZwcs4A0Fced1wrWC/+3iegggRWaP1TAp+KMBy8fgw&#10;x0L7nr/pVsZaJAiHAhWYGNtCylAZchjGviVO3tl3DmOSXS11h32COytfsyyXDhtOCwZbWhmqLuXV&#10;Kfiy2+PJfF4vtt+Ww6Gp13m+Wis1ehreZyAiDfEe/m9vtIK3yQT+zqQj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3cumcYAAADcAAAADwAAAAAAAAAAAAAAAACYAgAAZHJz&#10;L2Rvd25yZXYueG1sUEsFBgAAAAAEAAQA9QAAAIsDAAAAAA==&#10;" fillcolor="window" strokecolor="windowText" strokeweight="1pt">
                  <v:path arrowok="t"/>
                </v:shape>
                <v:shape id="Text Box 373" o:spid="_x0000_s1156" type="#_x0000_t202" style="position:absolute;left:23082;top:27697;width:15716;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u1E8UA&#10;AADcAAAADwAAAGRycy9kb3ducmV2LnhtbESPzWrDMBCE74W8g9hAb42cNDTGsRxC00DpoZAffN5Y&#10;G9uJtTKWartvXxUKPQ4z8w2TbkbTiJ46V1tWMJ9FIIgLq2suFZxP+6cYhPPIGhvLpOCbHGyyyUOK&#10;ibYDH6g/+lIECLsEFVTet4mUrqjIoJvZljh4V9sZ9EF2pdQdDgFuGrmIohdpsOawUGFLrxUV9+OX&#10;UbCK9zu9YLp/0K54u2w/TZ7fjFKP03G7BuFp9P/hv/a7VrB8XsLvmXAEZP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67UTxQAAANwAAAAPAAAAAAAAAAAAAAAAAJgCAABkcnMv&#10;ZG93bnJldi54bWxQSwUGAAAAAAQABAD1AAAAigMAAAAA&#10;" filled="f" stroked="f">
                  <v:path arrowok="t"/>
                  <v:textbox style="mso-fit-shape-to-text:t">
                    <w:txbxContent>
                      <w:p w14:paraId="37F599CB" w14:textId="77777777" w:rsidR="00EC6AB2" w:rsidRDefault="00EC6AB2" w:rsidP="005522D8">
                        <w:pPr>
                          <w:pStyle w:val="NormalLev2"/>
                          <w:rPr>
                            <w:sz w:val="24"/>
                            <w:szCs w:val="24"/>
                          </w:rPr>
                        </w:pPr>
                        <w:r>
                          <w:t>Tiến hành LE</w:t>
                        </w:r>
                      </w:p>
                    </w:txbxContent>
                  </v:textbox>
                </v:shape>
                <v:shape id="Text Box 371" o:spid="_x0000_s1157" type="#_x0000_t202" style="position:absolute;left:23052;top:32755;width:15716;height:33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P7/sMA&#10;AADcAAAADwAAAGRycy9kb3ducmV2LnhtbESPQWvCQBSE7wX/w/IK3ppNrdgSXUUEIV4EE3t/ZF+T&#10;aPZtzG6T+O9dodDjMDPfMKvNaBrRU+dqywreoxgEcWF1zaWCc75/+wLhPLLGxjIpuJODzXryssJE&#10;24FP1Ge+FAHCLkEFlfdtIqUrKjLoItsSB+/HdgZ9kF0pdYdDgJtGzuJ4IQ3WHBYqbGlXUXHNfo0C&#10;naMb7LW4HdNLdhgOyMfPb1Zq+jpulyA8jf4//NdOtYL5xwKeZ8IR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P7/sMAAADcAAAADwAAAAAAAAAAAAAAAACYAgAAZHJzL2Rv&#10;d25yZXYueG1sUEsFBgAAAAAEAAQA9QAAAIgDAAAAAA==&#10;" filled="f" strokecolor="black [3213]">
                  <v:path arrowok="t"/>
                  <v:textbox style="mso-fit-shape-to-text:t">
                    <w:txbxContent>
                      <w:p w14:paraId="6419CD2C" w14:textId="77777777" w:rsidR="00EC6AB2" w:rsidRDefault="00EC6AB2" w:rsidP="005522D8">
                        <w:pPr>
                          <w:pStyle w:val="NormalLev2"/>
                          <w:rPr>
                            <w:sz w:val="24"/>
                            <w:szCs w:val="24"/>
                          </w:rPr>
                        </w:pPr>
                        <w:r w:rsidRPr="00364B9D">
                          <w:rPr>
                            <w:rFonts w:cs="Arial"/>
                            <w:sz w:val="18"/>
                            <w:szCs w:val="18"/>
                          </w:rPr>
                          <w:t>Đánh</w:t>
                        </w:r>
                        <w:r>
                          <w:t xml:space="preserve"> giá lại – Thân, neo, thượng tầng.v.v.</w:t>
                        </w:r>
                      </w:p>
                    </w:txbxContent>
                  </v:textbox>
                </v:shape>
                <v:shape id="Text Box 369" o:spid="_x0000_s1158" type="#_x0000_t202" style="position:absolute;left:21630;top:38358;width:18656;height:3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DKF74A&#10;AADcAAAADwAAAGRycy9kb3ducmV2LnhtbERPy4rCMBTdC/5DuII7TX2gQ8coIgi6EWx1f2nutB2b&#10;m9pEW//eLASXh/NebTpTiSc1rrSsYDKOQBBnVpecK7ik+9EPCOeRNVaWScGLHGzW/d4KY21bPtMz&#10;8bkIIexiVFB4X8dSuqwgg25sa+LA/dnGoA+wyaVusA3hppLTKFpIgyWHhgJr2hWU3ZKHUaBTdK29&#10;ZffT4T85tkfk0/LKSg0H3fYXhKfOf8Uf90ErmM/C2nAmHAG5fg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Ayhe+AAAA3AAAAA8AAAAAAAAAAAAAAAAAmAIAAGRycy9kb3ducmV2&#10;LnhtbFBLBQYAAAAABAAEAPUAAACDAwAAAAA=&#10;" filled="f" strokecolor="black [3213]">
                  <v:path arrowok="t"/>
                  <v:textbox style="mso-fit-shape-to-text:t">
                    <w:txbxContent>
                      <w:p w14:paraId="4CE0F550" w14:textId="77777777" w:rsidR="00EC6AB2" w:rsidRDefault="00EC6AB2" w:rsidP="005522D8">
                        <w:pPr>
                          <w:pStyle w:val="NormalLev2"/>
                          <w:rPr>
                            <w:sz w:val="24"/>
                            <w:szCs w:val="24"/>
                          </w:rPr>
                        </w:pPr>
                        <w:r>
                          <w:t xml:space="preserve">Xem xét việc </w:t>
                        </w:r>
                        <w:r w:rsidRPr="00364B9D">
                          <w:rPr>
                            <w:rFonts w:cs="Arial"/>
                            <w:sz w:val="18"/>
                            <w:szCs w:val="18"/>
                          </w:rPr>
                          <w:t>đánh</w:t>
                        </w:r>
                        <w:r>
                          <w:t xml:space="preserve"> giá lại hoặc báo cáo AIM và kiểm tra bổ sung </w:t>
                        </w:r>
                      </w:p>
                    </w:txbxContent>
                  </v:textbox>
                </v:shape>
                <v:shape id="Text Box 367" o:spid="_x0000_s1159" type="#_x0000_t202" style="position:absolute;left:22369;top:49311;width:17538;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qL5cAA&#10;AADcAAAADwAAAGRycy9kb3ducmV2LnhtbERPS2sCMRC+F/wPYQRvNWuRVlajiCIoPflAPA7JuLu4&#10;mSybqa7++uZQ6PHje88Wna/VndpYBTYwGmagiG1wFRcGTsfN+wRUFGSHdWAy8KQIi3nvbYa5Cw/e&#10;0/0ghUohHHM0UIo0udbRluQxDkNDnLhraD1Kgm2hXYuPFO5r/ZFln9pjxamhxIZWJdnb4ccbKK7f&#10;q/C1s2u9E9zLVo72cn4ZM+h3yykooU7+xX/urTMwHqf56Uw6Anr+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FqL5cAAAADcAAAADwAAAAAAAAAAAAAAAACYAgAAZHJzL2Rvd25y&#10;ZXYueG1sUEsFBgAAAAAEAAQA9QAAAIUDAAAAAA==&#10;" filled="f" strokecolor="black [3213]">
                  <v:path arrowok="t"/>
                  <v:textbox>
                    <w:txbxContent>
                      <w:p w14:paraId="6D2FE037" w14:textId="77777777" w:rsidR="00EC6AB2" w:rsidRDefault="00EC6AB2" w:rsidP="005522D8">
                        <w:pPr>
                          <w:pStyle w:val="NormalLev2"/>
                          <w:rPr>
                            <w:sz w:val="24"/>
                            <w:szCs w:val="24"/>
                          </w:rPr>
                        </w:pPr>
                        <w:r>
                          <w:t xml:space="preserve">Sửa </w:t>
                        </w:r>
                        <w:r w:rsidRPr="00364B9D">
                          <w:t>chữa</w:t>
                        </w:r>
                        <w:r>
                          <w:t xml:space="preserve"> </w:t>
                        </w:r>
                        <w:r w:rsidRPr="00364B9D">
                          <w:t>và</w:t>
                        </w:r>
                        <w:r>
                          <w:t xml:space="preserve">/ hoặc </w:t>
                        </w:r>
                        <w:r w:rsidRPr="00364B9D">
                          <w:t>hoán</w:t>
                        </w:r>
                        <w:r>
                          <w:t xml:space="preserve"> cải</w:t>
                        </w:r>
                      </w:p>
                      <w:p w14:paraId="60B99C3C" w14:textId="77777777" w:rsidR="00EC6AB2" w:rsidRDefault="00EC6AB2" w:rsidP="00EC6AB2">
                        <w:pPr>
                          <w:pStyle w:val="NormalWeb"/>
                          <w:spacing w:before="0" w:beforeAutospacing="0" w:after="0" w:afterAutospacing="0" w:line="400" w:lineRule="exact"/>
                        </w:pPr>
                        <w:r>
                          <w:rPr>
                            <w:sz w:val="18"/>
                            <w:szCs w:val="18"/>
                          </w:rPr>
                          <w:t> </w:t>
                        </w:r>
                      </w:p>
                    </w:txbxContent>
                  </v:textbox>
                </v:shape>
                <v:shape id="Flowchart: Decision 441" o:spid="_x0000_s1160" type="#_x0000_t110" style="position:absolute;left:20975;top:53919;width:20428;height:38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abpMQA&#10;AADcAAAADwAAAGRycy9kb3ducmV2LnhtbESPQWsCMRSE74L/ITyht5rVymJXo2ihKgXR2np/bJ6b&#10;xc3Lsom6/ntTKHgcZuYbZjpvbSWu1PjSsYJBPwFBnDtdcqHg9+fzdQzCB2SNlWNScCcP81m3M8VM&#10;uxt/0/UQChEh7DNUYEKoMyl9bsii77uaOHon11gMUTaF1A3eItxWcpgkqbRYclwwWNOHofx8uFgF&#10;x/3utF1ymRb12zpdVV+ajH9X6qXXLiYgArXhGf5vb7SC0WgAf2fiEZC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Gm6TEAAAA3AAAAA8AAAAAAAAAAAAAAAAAmAIAAGRycy9k&#10;b3ducmV2LnhtbFBLBQYAAAAABAAEAPUAAACJAwAAAAA=&#10;" fillcolor="window" strokecolor="windowText">
                  <v:path arrowok="t"/>
                </v:shape>
                <v:shape id="Text Box 361" o:spid="_x0000_s1161" type="#_x0000_t202" style="position:absolute;left:23606;top:54558;width:15717;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j7gcUA&#10;AADcAAAADwAAAGRycy9kb3ducmV2LnhtbESPzWrDMBCE74W8g9hAb41cY5rgRDYhP1B6KMQpOW+t&#10;je3GWhlLtd23rwqFHIeZ+YbZ5JNpxUC9aywreF5EIIhLqxuuFHycj08rEM4ja2wtk4IfcpBns4cN&#10;ptqOfKKh8JUIEHYpKqi971IpXVmTQbewHXHwrrY36IPsK6l7HAPctDKOohdpsOGwUGNHu5rKW/Ft&#10;FCxXx72OmW5vtC8Pn9t3c7l8GaUe59N2DcLT5O/h//arVpAkMfydC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SPuBxQAAANwAAAAPAAAAAAAAAAAAAAAAAJgCAABkcnMv&#10;ZG93bnJldi54bWxQSwUGAAAAAAQABAD1AAAAigMAAAAA&#10;" filled="f" stroked="f">
                  <v:path arrowok="t"/>
                  <v:textbox style="mso-fit-shape-to-text:t">
                    <w:txbxContent>
                      <w:p w14:paraId="4BAB862F" w14:textId="77777777" w:rsidR="00EC6AB2" w:rsidRDefault="00EC6AB2" w:rsidP="005522D8">
                        <w:pPr>
                          <w:pStyle w:val="NormalLev2"/>
                          <w:rPr>
                            <w:sz w:val="24"/>
                            <w:szCs w:val="24"/>
                          </w:rPr>
                        </w:pPr>
                        <w:r>
                          <w:t>Các điều kiện có được đáp ứng?</w:t>
                        </w:r>
                      </w:p>
                    </w:txbxContent>
                  </v:textbox>
                </v:shape>
                <v:shape id="Elbow Connector 443" o:spid="_x0000_s1162" type="#_x0000_t34" style="position:absolute;left:20975;top:50631;width:1394;height:5237;rotation:18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OGsIAAADcAAAADwAAAGRycy9kb3ducmV2LnhtbESPzarCMBSE94LvEI7gTlN/qFKNooKg&#10;q4tVXB+aY1tsTmoTtb79zYULLoeZ+YZZrltTiRc1rrSsYDSMQBBnVpecK7ic94M5COeRNVaWScGH&#10;HKxX3c4SE23ffKJX6nMRIOwSVFB4XydSuqwgg25oa+Lg3Wxj0AfZ5FI3+A5wU8lxFMXSYMlhocCa&#10;dgVl9/RpFBxn/Dn8bDdb315vR+LL4xlzrFS/124WIDy1/hv+bx+0gul0An9nwhGQ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F/OGsIAAADcAAAADwAAAAAAAAAAAAAA&#10;AAChAgAAZHJzL2Rvd25yZXYueG1sUEsFBgAAAAAEAAQA+QAAAJADAAAAAA==&#10;" adj="-35411" strokecolor="black [3213]">
                  <v:stroke endarrow="block"/>
                  <o:lock v:ext="edit" shapetype="f"/>
                </v:shape>
                <v:shape id="Straight Arrow Connector 444" o:spid="_x0000_s1163" type="#_x0000_t32" style="position:absolute;left:30831;top:3004;width:51;height:20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z3pMMAAADcAAAADwAAAGRycy9kb3ducmV2LnhtbESPQYvCMBSE74L/ITzBm6ZqUammIoKw&#10;y550F9Tbo3m2pc1LabLa3V9vBMHjMDPfMOtNZ2pxo9aVlhVMxhEI4szqknMFP9/70RKE88gaa8uk&#10;4I8cbNJ+b42Jtnc+0O3ocxEg7BJUUHjfJFK6rCCDbmwb4uBdbWvQB9nmUrd4D3BTy2kUzaXBksNC&#10;gQ3tCsqq469RoF19Qc6m572bkdWfp8W/qb6UGg667QqEp86/w6/2h1YQxzE8z4QjIN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dM96TDAAAA3AAAAA8AAAAAAAAAAAAA&#10;AAAAoQIAAGRycy9kb3ducmV2LnhtbFBLBQYAAAAABAAEAPkAAACRAwAAAAA=&#10;" strokecolor="black [3213]">
                  <v:stroke endarrow="block" joinstyle="miter"/>
                  <o:lock v:ext="edit" shapetype="f"/>
                </v:shape>
                <v:shape id="Text Box 342" o:spid="_x0000_s1164" type="#_x0000_t202" style="position:absolute;left:32918;top:10241;width:7506;height:2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mNZsQA&#10;AADcAAAADwAAAGRycy9kb3ducmV2LnhtbESPzWrDMBCE74W+g9hCb7XckoTiRgmhEBpCLnHyAIu1&#10;sYytlbDkn/bpq0Chx2FmvmHW29l2YqQ+NI4VvGY5COLK6YZrBdfL/uUdRIjIGjvHpOCbAmw3jw9r&#10;LLSb+ExjGWuRIBwKVGBi9IWUoTJkMWTOEyfv5nqLMcm+lrrHKcFtJ9/yfCUtNpwWDHr6NFS15WAV&#10;7Ievgx1/5OCPZTWx8e1wPbVKPT/Nuw8Qkeb4H/5rH7SCxWIJ9zPpCM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ZjWbEAAAA3AAAAA8AAAAAAAAAAAAAAAAAmAIAAGRycy9k&#10;b3ducmV2LnhtbFBLBQYAAAAABAAEAPUAAACJAwAAAAA=&#10;" filled="f" stroked="f">
                  <v:path arrowok="t"/>
                  <v:textbox>
                    <w:txbxContent>
                      <w:p w14:paraId="0E47917E" w14:textId="77777777" w:rsidR="00EC6AB2" w:rsidRDefault="00EC6AB2" w:rsidP="005522D8">
                        <w:pPr>
                          <w:pStyle w:val="NormalLev2"/>
                          <w:rPr>
                            <w:sz w:val="24"/>
                            <w:szCs w:val="24"/>
                          </w:rPr>
                        </w:pPr>
                        <w:r w:rsidRPr="00364B9D">
                          <w:t>Không</w:t>
                        </w:r>
                      </w:p>
                    </w:txbxContent>
                  </v:textbox>
                </v:shape>
                <v:shape id="Flowchart: Decision 446" o:spid="_x0000_s1165" type="#_x0000_t110" style="position:absolute;left:21337;top:44069;width:19291;height:32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8D0MUA&#10;AADcAAAADwAAAGRycy9kb3ducmV2LnhtbESP3WrCQBSE7wu+w3IE73TTKkFTV2kLrUUQW3/uD9lj&#10;NjR7NmS3SXz7riD0cpiZb5jlureVaKnxpWMFj5MEBHHudMmFgtPxfTwH4QOyxsoxKbiSh/Vq8LDE&#10;TLuOv6k9hEJECPsMFZgQ6kxKnxuy6CeuJo7exTUWQ5RNIXWDXYTbSj4lSSotlhwXDNb0Zij/Ofxa&#10;Beev/WX3ymVa1NNN+lFtNRm/UGo07F+eQQTqw3/43v7UCmazFG5n4h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LwPQxQAAANwAAAAPAAAAAAAAAAAAAAAAAJgCAABkcnMv&#10;ZG93bnJldi54bWxQSwUGAAAAAAQABAD1AAAAigMAAAAA&#10;" fillcolor="window" strokecolor="windowText">
                  <v:path arrowok="t"/>
                </v:shape>
                <v:shape id="Text Box 129" o:spid="_x0000_s1166" type="#_x0000_t202" style="position:absolute;left:23659;top:44643;width:15716;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9YGcQA&#10;AADcAAAADwAAAGRycy9kb3ducmV2LnhtbESPT4vCMBTE7wt+h/AEb2uqiJbaVMQ/IHtYWBXPz+bZ&#10;VpuX0kTtfnuzsOBxmJnfMOmiM7V4UOsqywpGwwgEcW51xYWC42H7GYNwHlljbZkU/JKDRdb7SDHR&#10;9sk/9Nj7QgQIuwQVlN43iZQuL8mgG9qGOHgX2xr0QbaF1C0+A9zUchxFU2mw4rBQYkOrkvLb/m4U&#10;zOLtWo+Zbl+0zjfn5bc5na5GqUG/W85BeOr8O/zf3mkFk8kM/s6EIy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w/WBnEAAAA3AAAAA8AAAAAAAAAAAAAAAAAmAIAAGRycy9k&#10;b3ducmV2LnhtbFBLBQYAAAAABAAEAPUAAACJAwAAAAA=&#10;" filled="f" stroked="f">
                  <v:path arrowok="t"/>
                  <v:textbox style="mso-fit-shape-to-text:t">
                    <w:txbxContent>
                      <w:p w14:paraId="6AA54F22" w14:textId="77777777" w:rsidR="00EC6AB2" w:rsidRDefault="00EC6AB2" w:rsidP="005522D8">
                        <w:pPr>
                          <w:pStyle w:val="NormalLev2"/>
                          <w:rPr>
                            <w:sz w:val="24"/>
                            <w:szCs w:val="24"/>
                          </w:rPr>
                        </w:pPr>
                        <w:r w:rsidRPr="00364B9D">
                          <w:t>Xem</w:t>
                        </w:r>
                        <w:r>
                          <w:t xml:space="preserve"> xét có thỏa mãn</w:t>
                        </w:r>
                      </w:p>
                    </w:txbxContent>
                  </v:textbox>
                </v:shape>
                <v:shape id="Text Box 155" o:spid="_x0000_s1167" type="#_x0000_t202" style="position:absolute;left:30645;top:47015;width:3613;height:2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xp8MUA&#10;AADcAAAADwAAAGRycy9kb3ducmV2LnhtbESPQWvCQBSE70L/w/IK3nRTkWpjNiFUheKhUFtyfmZf&#10;kzTZtyG71fTfuwXB4zAz3zBJNppOnGlwjWUFT/MIBHFpdcOVgq/P/WwNwnlkjZ1lUvBHDrL0YZJg&#10;rO2FP+h89JUIEHYxKqi972MpXVmTQTe3PXHwvu1g0Ac5VFIPeAlw08lFFD1Lgw2HhRp7eq2pbI+/&#10;RsFqvd/qBVN7oG25O+Xvpih+jFLTxzHfgPA0+nv41n7TCpbLF/g/E46ATK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7GnwxQAAANwAAAAPAAAAAAAAAAAAAAAAAJgCAABkcnMv&#10;ZG93bnJldi54bWxQSwUGAAAAAAQABAD1AAAAigMAAAAA&#10;" filled="f" stroked="f">
                  <v:path arrowok="t"/>
                  <v:textbox style="mso-fit-shape-to-text:t">
                    <w:txbxContent>
                      <w:p w14:paraId="62D9CCAD" w14:textId="77777777" w:rsidR="00EC6AB2" w:rsidRPr="00364B9D" w:rsidRDefault="00EC6AB2" w:rsidP="005522D8">
                        <w:pPr>
                          <w:pStyle w:val="NormalLev2"/>
                        </w:pPr>
                        <w:r w:rsidRPr="00364B9D">
                          <w:t>Có</w:t>
                        </w:r>
                      </w:p>
                    </w:txbxContent>
                  </v:textbox>
                </v:shape>
                <v:shape id="Text Box 166" o:spid="_x0000_s1168" type="#_x0000_t202" style="position:absolute;left:31196;top:30745;width:3614;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9WsL8A&#10;AADcAAAADwAAAGRycy9kb3ducmV2LnhtbERPy4rCMBTdC/5DuII7TRVfdIwiPkBcCNbB9Z3mTltt&#10;bkoTtf69WQguD+c9XzamFA+qXWFZwaAfgSBOrS44U/B73vVmIJxH1lhaJgUvcrBctFtzjLV98oke&#10;ic9ECGEXo4Lc+yqW0qU5GXR9WxEH7t/WBn2AdSZ1jc8Qbko5jKKJNFhwaMixonVO6S25GwXT2W6j&#10;h0y3A23S7d/qaC6Xq1Gq22lWPyA8Nf4r/rj3WsFoHOaHM+EIyM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mD1awvwAAANwAAAAPAAAAAAAAAAAAAAAAAJgCAABkcnMvZG93bnJl&#10;di54bWxQSwUGAAAAAAQABAD1AAAAhAMAAAAA&#10;" filled="f" stroked="f">
                  <v:path arrowok="t"/>
                  <v:textbox style="mso-fit-shape-to-text:t">
                    <w:txbxContent>
                      <w:p w14:paraId="588DF651" w14:textId="77777777" w:rsidR="00EC6AB2" w:rsidRPr="00364B9D" w:rsidRDefault="00EC6AB2" w:rsidP="005522D8">
                        <w:pPr>
                          <w:pStyle w:val="NormalLev2"/>
                        </w:pPr>
                        <w:r>
                          <w:rPr>
                            <w:rFonts w:eastAsia="Calibri"/>
                            <w:szCs w:val="16"/>
                          </w:rPr>
                          <w:t>C</w:t>
                        </w:r>
                        <w:r w:rsidRPr="00364B9D">
                          <w:t>ó</w:t>
                        </w:r>
                      </w:p>
                    </w:txbxContent>
                  </v:textbox>
                </v:shape>
                <v:shape id="Straight Arrow Connector 451" o:spid="_x0000_s1169" type="#_x0000_t32" style="position:absolute;left:30905;top:10143;width:44;height:24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LC4cQAAADcAAAADwAAAGRycy9kb3ducmV2LnhtbESPQWvCQBSE7wX/w/IEb83GtFWJWUWE&#10;gNJTVVBvj+wzCWbfhuxWY399t1DwOMzMN0y27E0jbtS52rKCcRSDIC6srrlUcNjnrzMQziNrbCyT&#10;ggc5WC4GLxmm2t75i247X4oAYZeigsr7NpXSFRUZdJFtiYN3sZ1BH2RXSt3hPcBNI5M4nkiDNYeF&#10;CltaV1Rcd99GgXbNGblITrl7I6u3x+mPuX4qNRr2qzkIT71/hv/bG63g/WMMf2fC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4sLhxAAAANwAAAAPAAAAAAAAAAAA&#10;AAAAAKECAABkcnMvZG93bnJldi54bWxQSwUGAAAAAAQABAD5AAAAkgMAAAAA&#10;" strokecolor="black [3213]">
                  <v:stroke endarrow="block" joinstyle="miter"/>
                </v:shape>
                <v:shape id="Straight Arrow Connector 452" o:spid="_x0000_s1170" type="#_x0000_t32" style="position:absolute;left:30973;top:41777;width:38;height:22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BclsMAAADcAAAADwAAAGRycy9kb3ducmV2LnhtbESPT4vCMBTE74LfITzBm03trn+oRhFB&#10;UPakK6i3R/Nsi81LabJa99NvBGGPw8z8hpkvW1OJOzWutKxgGMUgiDOrS84VHL83gykI55E1VpZJ&#10;wZMcLBfdzhxTbR+8p/vB5yJA2KWooPC+TqV0WUEGXWRr4uBdbWPQB9nkUjf4CHBTySSOx9JgyWGh&#10;wJrWBWW3w49RoF11Qc6S88Z9kNW70+TX3L6U6vfa1QyEp9b/h9/trVbwOUrgdSYcAbn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wXJbDAAAA3AAAAA8AAAAAAAAAAAAA&#10;AAAAoQIAAGRycy9kb3ducmV2LnhtbFBLBQYAAAAABAAEAPkAAACRAwAAAAA=&#10;" strokecolor="black [3213]">
                  <v:stroke endarrow="block" joinstyle="miter"/>
                </v:shape>
                <v:shape id="Text Box 8" o:spid="_x0000_s1171" type="#_x0000_t202" style="position:absolute;left:42862;top:4674;width:5893;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3Ix8QA&#10;AADcAAAADwAAAGRycy9kb3ducmV2LnhtbESPS4vCQBCE78L+h6EX9qYTX6tERxEfIHsQNornNtMm&#10;0UxPyMxq/Pc7guCxqKqvqOm8MaW4Ue0Kywq6nQgEcWp1wZmCw37THoNwHlljaZkUPMjBfPbRmmKs&#10;7Z1/6Zb4TAQIuxgV5N5XsZQuzcmg69iKOHhnWxv0QdaZ1DXeA9yUshdF39JgwWEhx4qWOaXX5M8o&#10;GI03K91juv7QKl2fFjtzPF6MUl+fzWICwlPj3+FXe6sVDIZ9eJ4JR0DO/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dyMfEAAAA3AAAAA8AAAAAAAAAAAAAAAAAmAIAAGRycy9k&#10;b3ducmV2LnhtbFBLBQYAAAAABAAEAPUAAACJAwAAAAA=&#10;" filled="f" stroked="f">
                  <v:path arrowok="t"/>
                  <v:textbox style="mso-fit-shape-to-text:t">
                    <w:txbxContent>
                      <w:p w14:paraId="592F69BA" w14:textId="77777777" w:rsidR="00EC6AB2" w:rsidRDefault="00EC6AB2" w:rsidP="005522D8">
                        <w:pPr>
                          <w:pStyle w:val="NormalLev2"/>
                          <w:rPr>
                            <w:sz w:val="24"/>
                            <w:szCs w:val="24"/>
                          </w:rPr>
                        </w:pPr>
                        <w:r>
                          <w:t>Có</w:t>
                        </w:r>
                      </w:p>
                    </w:txbxContent>
                  </v:textbox>
                </v:shape>
                <v:shape id="Straight Arrow Connector 454" o:spid="_x0000_s1172" type="#_x0000_t32" style="position:absolute;left:30890;top:30654;width:0;height:21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VhecMAAADcAAAADwAAAGRycy9kb3ducmV2LnhtbESPS4vCQBCE78L+h6EXvOlkfZN1IsuC&#10;oHjyAeqtyfQmIZmekJnV6K93BMFjUVVfUfNFaypxocYVlhV89SMQxKnVBWcKDvtlbwbCeWSNlWVS&#10;cCMHi+SjM8dY2ytv6bLzmQgQdjEqyL2vYyldmpNB17c1cfD+bGPQB9lkUjd4DXBTyUEUTaTBgsNC&#10;jjX95pSWu3+jQLvqjJwOTks3JKvXx+ndlBulup/tzzcIT61/h1/tlVYwGo/geSYcAZk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KVYXnDAAAA3AAAAA8AAAAAAAAAAAAA&#10;AAAAoQIAAGRycy9kb3ducmV2LnhtbFBLBQYAAAAABAAEAPkAAACRAwAAAAA=&#10;" strokecolor="black [3213]">
                  <v:stroke endarrow="block" joinstyle="miter"/>
                  <o:lock v:ext="edit" shapetype="f"/>
                </v:shape>
                <v:shape id="Elbow Connector 455" o:spid="_x0000_s1173" type="#_x0000_t33" style="position:absolute;left:41242;top:7549;width:9716;height:735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wlrcQAAADcAAAADwAAAGRycy9kb3ducmV2LnhtbESPUWvCMBSF3wX/Q7jC3jStmyJdo7jB&#10;UPYiuv2AS3LXdmtuShLb7t+bwcDHwznnO5xyN9pW9ORD41hBvshAEGtnGq4UfH68zTcgQkQ22Dom&#10;Bb8UYLedTkosjBv4TP0lViJBOBSooI6xK6QMuiaLYeE64uR9OW8xJukraTwOCW5bucyytbTYcFqo&#10;saPXmvTP5WoVxMM3n4d3f2iXL7m+4l6f+seNUg+zcf8MItIY7+H/9tEoeFqt4O9MOgJye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rCWtxAAAANwAAAAPAAAAAAAAAAAA&#10;AAAAAKECAABkcnMvZG93bnJldi54bWxQSwUGAAAAAAQABAD5AAAAkgMAAAAA&#10;" strokecolor="black [3213]">
                  <v:stroke endarrow="block"/>
                  <o:lock v:ext="edit" shapetype="f"/>
                </v:shape>
                <v:shape id="Straight Arrow Connector 456" o:spid="_x0000_s1174" type="#_x0000_t32" style="position:absolute;left:51046;top:17071;width:0;height:29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talcIAAADcAAAADwAAAGRycy9kb3ducmV2LnhtbESPzarCMBSE94LvEI7gTlN/rko1igiC&#10;4uqqoO4OzbEtNieliVp9enPhgsthZr5hZovaFOJBlcstK+h1IxDEidU5pwqOh3VnAsJ5ZI2FZVLw&#10;IgeLebMxw1jbJ//SY+9TESDsYlSQeV/GUrokI4Oua0vi4F1tZdAHWaVSV/gMcFPIfhSNpMGcw0KG&#10;Ja0ySm77u1GgXXFBTvrntRuQ1dvT+G1uO6XarXo5BeGp9t/wf3ujFQx/RvB3JhwBOf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QtalcIAAADcAAAADwAAAAAAAAAAAAAA&#10;AAChAgAAZHJzL2Rvd25yZXYueG1sUEsFBgAAAAAEAAQA+QAAAJADAAAAAA==&#10;" strokecolor="black [3213]">
                  <v:stroke endarrow="block" joinstyle="miter"/>
                  <o:lock v:ext="edit" shapetype="f"/>
                </v:shape>
                <v:shape id="Straight Arrow Connector 457" o:spid="_x0000_s1175" type="#_x0000_t32" style="position:absolute;left:50939;top:24744;width:0;height:29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f/DsQAAADcAAAADwAAAGRycy9kb3ducmV2LnhtbESPQWvCQBSE74L/YXlCb7rR1lrSbEIp&#10;CC2etIXq7ZF9JiHZtyG7TdL+elcQPA4z8w2TZKNpRE+dqywrWC4iEMS51RUXCr6/tvMXEM4ja2ws&#10;k4I/cpCl00mCsbYD76k/+EIECLsYFZTet7GULi/JoFvYljh4Z9sZ9EF2hdQdDgFuGrmKomdpsOKw&#10;UGJL7yXl9eHXKNCuOSHnq+PWPZLVnz+bf1PvlHqYjW+vIDyN/h6+tT+0gqf1Bq5nwhGQ6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R/8OxAAAANwAAAAPAAAAAAAAAAAA&#10;AAAAAKECAABkcnMvZG93bnJldi54bWxQSwUGAAAAAAQABAD5AAAAkgMAAAAA&#10;" strokecolor="black [3213]">
                  <v:stroke endarrow="block" joinstyle="miter"/>
                  <o:lock v:ext="edit" shapetype="f"/>
                </v:shape>
                <v:shape id="Straight Arrow Connector 458" o:spid="_x0000_s1176" type="#_x0000_t32" style="position:absolute;left:30942;top:14798;width:0;height:20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9hrfMEAAADcAAAADwAAAGRycy9kb3ducmV2LnhtbERPTWvCQBC9C/6HZYTezEarVdKsIoJQ&#10;6UlbqN6G7DQJyc6G7Jqk/nr3UPD4eN/pdjC16Kh1pWUFsygGQZxZXXKu4PvrMF2DcB5ZY22ZFPyR&#10;g+1mPEox0bbnE3Vnn4sQwi5BBYX3TSKlywoy6CLbEAfu17YGfYBtLnWLfQg3tZzH8Zs0WHJoKLCh&#10;fUFZdb4ZBdrVV+Rsfjm4V7L6+LO6m+pTqZfJsHsH4WnwT/G/+0MrWCzD2nAmHAG5e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2Gt8wQAAANwAAAAPAAAAAAAAAAAAAAAA&#10;AKECAABkcnMvZG93bnJldi54bWxQSwUGAAAAAAQABAD5AAAAjwMAAAAA&#10;" strokecolor="black [3213]">
                  <v:stroke endarrow="block" joinstyle="miter"/>
                </v:shape>
                <v:shape id="Straight Arrow Connector 459" o:spid="_x0000_s1177" type="#_x0000_t32" style="position:absolute;left:30955;top:20703;width:0;height:20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TO58UAAADcAAAADwAAAGRycy9kb3ducmV2LnhtbESPQWvCQBSE70L/w/KE3szGtGqbZpVS&#10;CFQ8aQu2t0f2NQnJvg3ZrUZ/vSsIHoeZ+YbJVoNpxYF6V1tWMI1iEMSF1TWXCr6/8skLCOeRNbaW&#10;ScGJHKyWD6MMU22PvKXDzpciQNilqKDyvkuldEVFBl1kO+Lg/dneoA+yL6Xu8RjgppVJHM+lwZrD&#10;QoUdfVRUNLt/o0C79he5SH5y90RWr/eLs2k2Sj2Oh/c3EJ4Gfw/f2p9awfPsFa5nwhGQy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TO58UAAADcAAAADwAAAAAAAAAA&#10;AAAAAAChAgAAZHJzL2Rvd25yZXYueG1sUEsFBgAAAAAEAAQA+QAAAJMDAAAAAA==&#10;" strokecolor="black [3213]">
                  <v:stroke endarrow="block" joinstyle="miter"/>
                </v:shape>
                <v:shape id="Straight Arrow Connector 460" o:spid="_x0000_s1178" type="#_x0000_t32" style="position:absolute;left:30949;top:25087;width:0;height:20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Ktx70AAADcAAAADwAAAGRycy9kb3ducmV2LnhtbERPyQrCMBC9C/5DGMGbpi6oVKOIICie&#10;XEC9Dc3YFptJaaJWv94cBI+Pt88WtSnEkyqXW1bQ60YgiBOrc04VnI7rzgSE88gaC8uk4E0OFvNm&#10;Y4axti/e0/PgUxFC2MWoIPO+jKV0SUYGXdeWxIG72cqgD7BKpa7wFcJNIftRNJIGcw4NGZa0yii5&#10;Hx5GgXbFFTnpX9ZuQFZvz+OPue+Uarfq5RSEp9r/xT/3RisYjsL8cCYcATn/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FPCrce9AAAA3AAAAA8AAAAAAAAAAAAAAAAAoQIA&#10;AGRycy9kb3ducmV2LnhtbFBLBQYAAAAABAAEAPkAAACLAwAAAAA=&#10;" strokecolor="black [3213]">
                  <v:stroke endarrow="block" joinstyle="miter"/>
                </v:shape>
                <v:shape id="Straight Arrow Connector 461" o:spid="_x0000_s1179" type="#_x0000_t32" style="position:absolute;left:30885;top:36153;width:0;height:21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4IXMMAAADcAAAADwAAAGRycy9kb3ducmV2LnhtbESPT4vCMBTE78J+h/AWvNnUP7hSG2VZ&#10;EFw8qQvq7dE829LmpTRRu356Iwgeh5n5DZMuO1OLK7WutKxgGMUgiDOrS84V/O1XgxkI55E11pZJ&#10;wT85WC4+eikm2t54S9edz0WAsEtQQeF9k0jpsoIMusg2xME729agD7LNpW7xFuCmlqM4nkqDJYeF&#10;Ahv6KSirdhejQLv6hJyNjis3Jqt/D193U22U6n9233MQnjr/Dr/aa61gMh3C80w4An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OCFzDAAAA3AAAAA8AAAAAAAAAAAAA&#10;AAAAoQIAAGRycy9kb3ducmV2LnhtbFBLBQYAAAAABAAEAPkAAACRAwAAAAA=&#10;" strokecolor="black [3213]">
                  <v:stroke endarrow="block" joinstyle="miter"/>
                  <o:lock v:ext="edit" shapetype="f"/>
                </v:shape>
                <v:shape id="Text Box 352" o:spid="_x0000_s1180" type="#_x0000_t202" style="position:absolute;left:44145;top:14988;width:13723;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d3e8MA&#10;AADcAAAADwAAAGRycy9kb3ducmV2LnhtbESPQWvCQBSE7wX/w/IK3ppNrdgSXUUEIV4EE3t/ZF+T&#10;aPZtzG6T+O9dodDjMDPfMKvNaBrRU+dqywreoxgEcWF1zaWCc75/+wLhPLLGxjIpuJODzXryssJE&#10;24FP1Ge+FAHCLkEFlfdtIqUrKjLoItsSB+/HdgZ9kF0pdYdDgJtGzuJ4IQ3WHBYqbGlXUXHNfo0C&#10;naMb7LW4HdNLdhgOyMfPb1Zq+jpulyA8jf4//NdOtYL54gOeZ8IR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td3e8MAAADcAAAADwAAAAAAAAAAAAAAAACYAgAAZHJzL2Rv&#10;d25yZXYueG1sUEsFBgAAAAAEAAQA9QAAAIgDAAAAAA==&#10;" filled="f" strokecolor="black [3213]">
                  <v:path arrowok="t"/>
                  <v:textbox style="mso-fit-shape-to-text:t">
                    <w:txbxContent>
                      <w:p w14:paraId="0AF7D86B" w14:textId="77777777" w:rsidR="00EC6AB2" w:rsidRDefault="00EC6AB2" w:rsidP="005522D8">
                        <w:pPr>
                          <w:pStyle w:val="NormalLev2"/>
                          <w:rPr>
                            <w:sz w:val="24"/>
                            <w:szCs w:val="24"/>
                          </w:rPr>
                        </w:pPr>
                        <w:r>
                          <w:t xml:space="preserve">Xem xét dữ liệu AIM </w:t>
                        </w:r>
                      </w:p>
                    </w:txbxContent>
                  </v:textbox>
                </v:shape>
                <v:shape id="Text Box 168" o:spid="_x0000_s1181" type="#_x0000_t202" style="position:absolute;left:44697;top:21068;width:12370;height:35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h0HcQA&#10;AADcAAAADwAAAGRycy9kb3ducmV2LnhtbESPQWvCQBSE70L/w/IKvemm0mpJXUWUguJJI6XHx+4z&#10;Cc2+Ddmnpv31bqHgcZiZb5jZoveNulAX68AGnkcZKGIbXM2lgWPxMXwDFQXZYROYDPxQhMX8YTDD&#10;3IUr7+lykFIlCMccDVQiba51tBV5jKPQEifvFDqPkmRXatfhNcF9o8dZNtEea04LFba0qsh+H87e&#10;QHnarcJ0a9d6K7iXjRT26/PXmKfHfvkOSqiXe/i/vXEGXiav8HcmHQE9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YdB3EAAAA3AAAAA8AAAAAAAAAAAAAAAAAmAIAAGRycy9k&#10;b3ducmV2LnhtbFBLBQYAAAAABAAEAPUAAACJAwAAAAA=&#10;" filled="f" strokecolor="black [3213]">
                  <v:path arrowok="t"/>
                  <v:textbox>
                    <w:txbxContent>
                      <w:p w14:paraId="61363E29" w14:textId="77777777" w:rsidR="00EC6AB2" w:rsidRDefault="00EC6AB2" w:rsidP="005522D8">
                        <w:pPr>
                          <w:pStyle w:val="NormalLev2"/>
                          <w:rPr>
                            <w:sz w:val="24"/>
                            <w:szCs w:val="24"/>
                          </w:rPr>
                        </w:pPr>
                        <w:r>
                          <w:t>Xem xét phần đánh giá xác định</w:t>
                        </w:r>
                      </w:p>
                    </w:txbxContent>
                  </v:textbox>
                </v:shape>
                <v:shape id="Text Box 170" o:spid="_x0000_s1182" type="#_x0000_t202" style="position:absolute;left:44092;top:27810;width:13722;height:5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xxeMIA&#10;AADcAAAADwAAAGRycy9kb3ducmV2LnhtbESPQYvCMBSE7wv+h/AEb9tUEZVqLLKwoBdhq94fzbOt&#10;bV5qE233328WBI/DzHzDbNLBNOJJnassK5hGMQji3OqKCwXn0/fnCoTzyBoby6Tglxyk29HHBhNt&#10;e/6hZ+YLESDsElRQet8mUrq8JIMusi1x8K62M+iD7AqpO+wD3DRyFscLabDisFBiS18l5XX2MAr0&#10;CV1v6/x+3N+yQ39APi4vrNRkPOzWIDwN/h1+tfdawXyxhP8z4QjI7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7HF4wgAAANwAAAAPAAAAAAAAAAAAAAAAAJgCAABkcnMvZG93&#10;bnJldi54bWxQSwUGAAAAAAQABAD1AAAAhwMAAAAA&#10;" filled="f" strokecolor="black [3213]">
                  <v:path arrowok="t"/>
                  <v:textbox style="mso-fit-shape-to-text:t">
                    <w:txbxContent>
                      <w:p w14:paraId="78FB9B0F" w14:textId="77777777" w:rsidR="00EC6AB2" w:rsidRDefault="00EC6AB2" w:rsidP="005522D8">
                        <w:pPr>
                          <w:pStyle w:val="NormalLev2"/>
                          <w:rPr>
                            <w:sz w:val="24"/>
                            <w:szCs w:val="24"/>
                          </w:rPr>
                        </w:pPr>
                        <w:r>
                          <w:t>Xem xét phần đánh giá lại để kéo dài thời gian khai thác - thân, neo, thượng tầng.v.v.</w:t>
                        </w:r>
                      </w:p>
                    </w:txbxContent>
                  </v:textbox>
                </v:shape>
                <v:shape id="Straight Arrow Connector 468" o:spid="_x0000_s1183" type="#_x0000_t32" style="position:absolute;left:31092;top:47308;width:0;height:19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Shwb0AAADcAAAADwAAAGRycy9kb3ducmV2LnhtbERPyQrCMBC9C/5DGMGbpi6oVKOIICie&#10;XEC9Dc3YFptJaaJWv94cBI+Pt88WtSnEkyqXW1bQ60YgiBOrc04VnI7rzgSE88gaC8uk4E0OFvNm&#10;Y4axti/e0/PgUxFC2MWoIPO+jKV0SUYGXdeWxIG72cqgD7BKpa7wFcJNIftRNJIGcw4NGZa0yii5&#10;Hx5GgXbFFTnpX9ZuQFZvz+OPue+Uarfq5RSEp9r/xT/3RisYjsLacCYcATn/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20ocG9AAAA3AAAAA8AAAAAAAAAAAAAAAAAoQIA&#10;AGRycy9kb3ducmV2LnhtbFBLBQYAAAAABAAEAPkAAACLAwAAAAA=&#10;" strokecolor="black [3213]">
                  <v:stroke endarrow="block" joinstyle="miter"/>
                </v:shape>
                <v:shape id="Straight Arrow Connector 469" o:spid="_x0000_s1184" type="#_x0000_t32" style="position:absolute;left:31199;top:51953;width:0;height:19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gEWsIAAADcAAAADwAAAGRycy9kb3ducmV2LnhtbESPS6vCMBSE94L/IRzBnabqxUc1ilwQ&#10;vLjyAeru0BzbYnNSmlyt/nojCC6HmfmGmS1qU4gbVS63rKDXjUAQJ1bnnCo47FedMQjnkTUWlknB&#10;gxws5s3GDGNt77yl286nIkDYxagg876MpXRJRgZd15bEwbvYyqAPskqlrvAe4KaQ/SgaSoM5h4UM&#10;S/rNKLnu/o0C7YozctI/rdyArP47jp7mulGq3aqXUxCeav8Nf9prreBnOIH3mXA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vgEWsIAAADcAAAADwAAAAAAAAAAAAAA&#10;AAChAgAAZHJzL2Rvd25yZXYueG1sUEsFBgAAAAAEAAQA+QAAAJADAAAAAA==&#10;" strokecolor="black [3213]">
                  <v:stroke endarrow="block" joinstyle="miter"/>
                </v:shape>
                <v:shape id="Text Box 341" o:spid="_x0000_s1185" type="#_x0000_t202" style="position:absolute;left:12027;top:21702;width:6858;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jTcUA&#10;AADcAAAADwAAAGRycy9kb3ducmV2LnhtbESPzWrDMBCE74W8g9hCb41cUxrHsRxM0kDpoZAfct5Y&#10;G9uJtTKWGrtvXxUKOQ4z8w2TLUfTihv1rrGs4GUagSAurW64UnDYb54TEM4ja2wtk4IfcrDMJw8Z&#10;ptoOvKXbzlciQNilqKD2vkuldGVNBt3UdsTBO9veoA+yr6TucQhw08o4it6kwYbDQo0drWoqr7tv&#10;o2CWbNY6Zrp+0rp8PxVf5ni8GKWeHsdiAcLT6O/h//aHVvA6m8PfmXA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gKNNxQAAANwAAAAPAAAAAAAAAAAAAAAAAJgCAABkcnMv&#10;ZG93bnJldi54bWxQSwUGAAAAAAQABAD1AAAAigMAAAAA&#10;" filled="f" stroked="f">
                  <v:path arrowok="t"/>
                  <v:textbox style="mso-fit-shape-to-text:t">
                    <w:txbxContent>
                      <w:p w14:paraId="67788B6D" w14:textId="77777777" w:rsidR="00EC6AB2" w:rsidRDefault="00EC6AB2" w:rsidP="005522D8">
                        <w:pPr>
                          <w:pStyle w:val="NormalLev2"/>
                          <w:rPr>
                            <w:sz w:val="24"/>
                            <w:szCs w:val="24"/>
                          </w:rPr>
                        </w:pPr>
                        <w:r>
                          <w:t>Không</w:t>
                        </w:r>
                      </w:p>
                    </w:txbxContent>
                  </v:textbox>
                </v:shape>
                <v:shape id="Flowchart: Alternate Process 480" o:spid="_x0000_s1186" type="#_x0000_t176" style="position:absolute;left:7487;top:27072;width:7213;height:34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K17r4A&#10;AADcAAAADwAAAGRycy9kb3ducmV2LnhtbERPTYvCMBC9L/gfwgje1lSRWqtRVBC8btX72IxNsZmU&#10;Jmr77zeHhT0+3vdm19tGvKnztWMFs2kCgrh0uuZKwfVy+s5A+ICssXFMCgbysNuOvjaYa/fhH3oX&#10;oRIxhH2OCkwIbS6lLw1Z9FPXEkfu4TqLIcKukrrDTwy3jZwnSSot1hwbDLZ0NFQ+i5dVcM7MMr2v&#10;boeqHOhUFJgumiFVajLu92sQgfrwL/5zn7WCRRbnxzPxCMjt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pite6+AAAA3AAAAA8AAAAAAAAAAAAAAAAAmAIAAGRycy9kb3ducmV2&#10;LnhtbFBLBQYAAAAABAAEAPUAAACDAwAAAAA=&#10;" fillcolor="window" strokecolor="windowText" strokeweight="1pt">
                  <v:path arrowok="t"/>
                  <v:textbox>
                    <w:txbxContent>
                      <w:p w14:paraId="1689D3E7" w14:textId="77777777" w:rsidR="00EC6AB2" w:rsidRDefault="00EC6AB2" w:rsidP="005522D8">
                        <w:pPr>
                          <w:pStyle w:val="NormalLev2"/>
                          <w:rPr>
                            <w:sz w:val="24"/>
                            <w:szCs w:val="24"/>
                          </w:rPr>
                        </w:pPr>
                        <w:r>
                          <w:rPr>
                            <w:szCs w:val="16"/>
                          </w:rPr>
                          <w:t>Kết</w:t>
                        </w:r>
                        <w:r>
                          <w:t xml:space="preserve"> thúc</w:t>
                        </w:r>
                      </w:p>
                    </w:txbxContent>
                  </v:textbox>
                </v:shape>
                <v:shape id="Text Box 149" o:spid="_x0000_s1187" type="#_x0000_t202" style="position:absolute;left:5986;top:39192;width:11392;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c0GsIA&#10;AADcAAAADwAAAGRycy9kb3ducmV2LnhtbESPQYvCMBSE78L+h/AW9mbTlUWlmsqyIOhFsOr90Tzb&#10;2ual20Rb/70RBI/DzHzDLFeDacSNOldZVvAdxSCIc6srLhQcD+vxHITzyBoby6TgTg5W6cdoiYm2&#10;Pe/plvlCBAi7BBWU3reJlC4vyaCLbEscvLPtDPogu0LqDvsAN42cxPFUGqw4LJTY0l9JeZ1djQJ9&#10;QNfbOv/fbS7Ztt8i72YnVurrc/hdgPA0+Hf41d5oBT/zCTzPhCMg0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lzQawgAAANwAAAAPAAAAAAAAAAAAAAAAAJgCAABkcnMvZG93&#10;bnJldi54bWxQSwUGAAAAAAQABAD1AAAAhwMAAAAA&#10;" filled="f" strokecolor="black [3213]">
                  <v:path arrowok="t"/>
                  <v:textbox style="mso-fit-shape-to-text:t">
                    <w:txbxContent>
                      <w:p w14:paraId="40930FB2" w14:textId="77777777" w:rsidR="00EC6AB2" w:rsidRDefault="00EC6AB2" w:rsidP="005522D8">
                        <w:pPr>
                          <w:pStyle w:val="NormalLev2"/>
                          <w:rPr>
                            <w:sz w:val="24"/>
                            <w:szCs w:val="24"/>
                          </w:rPr>
                        </w:pPr>
                        <w:r>
                          <w:t>Phân tích bổ sung</w:t>
                        </w:r>
                      </w:p>
                    </w:txbxContent>
                  </v:textbox>
                </v:shape>
                <v:shape id="Text Box 152" o:spid="_x0000_s1188" type="#_x0000_t202" style="position:absolute;left:13469;top:43748;width:7963;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R89MUA&#10;AADcAAAADwAAAGRycy9kb3ducmV2LnhtbESPQWvCQBSE7wX/w/KE3ppNRWqIrkGMgdJDQS05v2af&#10;SZrs25Ddavrvu4WCx2FmvmE22WR6caXRtZYVPEcxCOLK6pZrBR/n4ikB4Tyyxt4yKfghB9l29rDB&#10;VNsbH+l68rUIEHYpKmi8H1IpXdWQQRfZgTh4Fzsa9EGOtdQj3gLc9HIRxy/SYMthocGB9g1V3enb&#10;KFglRa4XTN0b5dXhc/duyvLLKPU4n3ZrEJ4mfw//t1+1gmWyhL8z4Qj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VHz0xQAAANwAAAAPAAAAAAAAAAAAAAAAAJgCAABkcnMv&#10;ZG93bnJldi54bWxQSwUGAAAAAAQABAD1AAAAigMAAAAA&#10;" filled="f" stroked="f">
                  <v:path arrowok="t"/>
                  <v:textbox style="mso-fit-shape-to-text:t">
                    <w:txbxContent>
                      <w:p w14:paraId="64CE0424" w14:textId="77777777" w:rsidR="00EC6AB2" w:rsidRDefault="00EC6AB2" w:rsidP="005522D8">
                        <w:pPr>
                          <w:pStyle w:val="NormalLev2"/>
                          <w:rPr>
                            <w:sz w:val="24"/>
                            <w:szCs w:val="24"/>
                          </w:rPr>
                        </w:pPr>
                        <w:r>
                          <w:t>Không</w:t>
                        </w:r>
                      </w:p>
                    </w:txbxContent>
                  </v:textbox>
                </v:shape>
                <v:shape id="Straight Arrow Connector 485" o:spid="_x0000_s1189" type="#_x0000_t32" style="position:absolute;left:17452;top:40149;width:4166;height:3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ugFcMAAADcAAAADwAAAGRycy9kb3ducmV2LnhtbESPT4vCMBTE7wt+h/AEb2vqoiLVKOoi&#10;ePDgv4PHR/Nsi8lL20St394IC3scZuY3zGzRWiMe1PjSsYJBPwFBnDldcq7gfNp8T0D4gKzROCYF&#10;L/KwmHe+Zphq9+QDPY4hFxHCPkUFRQhVKqXPCrLo+64ijt7VNRZDlE0udYPPCLdG/iTJWFosOS4U&#10;WNG6oOx2vFsF4+q83NWy/kW5vxxqcquNMSulet12OQURqA3/4b/2VisYTkbwOROPgJ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tLoBXDAAAA3AAAAA8AAAAAAAAAAAAA&#10;AAAAoQIAAGRycy9kb3ducmV2LnhtbFBLBQYAAAAABAAEAPkAAACRAwAAAAA=&#10;" strokecolor="black [3213]">
                  <v:stroke endarrow="block" joinstyle="miter"/>
                  <o:lock v:ext="edit" shapetype="f"/>
                </v:shape>
                <v:shape id="Straight Arrow Connector 486" o:spid="_x0000_s1190" type="#_x0000_t32" style="position:absolute;left:14614;top:28950;width:672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WB9cQAAADcAAAADwAAAGRycy9kb3ducmV2LnhtbESPS4vCMBSF94L/IVzBjYypT7RjlCIz&#10;MLgQdARdXpo7bbG5KU2s9d9PBMHl4TsPzmrTmlI0VLvCsoLRMAJBnFpdcKbg9Pv9sQDhPLLG0jIp&#10;eJCDzbrbWWGs7Z0P1Bx9JkIJuxgV5N5XsZQuzcmgG9qKOLA/Wxv0QdaZ1DXeQ7kp5TiK5tJgwWEh&#10;x4q2OaXX480o2LWXbTI6z5J9M9l/RYNqaWY/Wql+r00+QXhq/dv8SgcO08UcnmfCEZD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pYH1xAAAANwAAAAPAAAAAAAAAAAA&#10;AAAAAKECAABkcnMvZG93bnJldi54bWxQSwUGAAAAAAQABAD5AAAAkgMAAAAA&#10;" strokecolor="black [3213]">
                  <v:stroke endarrow="block" joinstyle="miter"/>
                  <o:lock v:ext="edit" shapetype="f"/>
                </v:shape>
                <v:shape id="Text Box 359" o:spid="_x0000_s1191" type="#_x0000_t202" style="position:absolute;left:35165;top:61478;width:17970;height:6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D8LwA&#10;AADcAAAADwAAAGRycy9kb3ducmV2LnhtbERPzQ7BQBC+S7zDZiRubIkgZYlIJFwkivukO9rSna3u&#10;0np7e5A4fvn+l+vWlOJNtSssKxgNIxDEqdUFZwou591gDsJ5ZI2lZVLwIQfrVbezxFjbhk/0Tnwm&#10;Qgi7GBXk3lexlC7NyaAb2oo4cDdbG/QB1pnUNTYh3JRyHEVTabDg0JBjRduc0kfyMgr0GV1jH+nz&#10;uL8nh+aAfJxdWal+r90sQHhq/V/8c++1gsk8rA1nwhGQqy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8fwPwvAAAANwAAAAPAAAAAAAAAAAAAAAAAJgCAABkcnMvZG93bnJldi54&#10;bWxQSwUGAAAAAAQABAD1AAAAgQMAAAAA&#10;" filled="f" strokecolor="black [3213]">
                  <v:path arrowok="t"/>
                  <v:textbox style="mso-fit-shape-to-text:t">
                    <w:txbxContent>
                      <w:p w14:paraId="4E81C92C" w14:textId="77777777" w:rsidR="00EC6AB2" w:rsidRDefault="00EC6AB2" w:rsidP="005522D8">
                        <w:pPr>
                          <w:pStyle w:val="NormalLev2"/>
                          <w:rPr>
                            <w:sz w:val="24"/>
                            <w:szCs w:val="24"/>
                          </w:rPr>
                        </w:pPr>
                        <w:r>
                          <w:t xml:space="preserve">ISIP, AIM </w:t>
                        </w:r>
                        <w:r>
                          <w:rPr>
                            <w:szCs w:val="16"/>
                          </w:rPr>
                          <w:t>hoặc</w:t>
                        </w:r>
                        <w:r>
                          <w:t xml:space="preserve"> kế hoạch kiểm tra được điều chỉnh</w:t>
                        </w:r>
                      </w:p>
                      <w:p w14:paraId="640F6CA2" w14:textId="77777777" w:rsidR="00EC6AB2" w:rsidRDefault="00EC6AB2" w:rsidP="005522D8">
                        <w:pPr>
                          <w:pStyle w:val="NormalLev2"/>
                        </w:pPr>
                        <w:r>
                          <w:t xml:space="preserve">Điều chỉnh dấu hiệu phân cấp và giấy </w:t>
                        </w:r>
                        <w:r>
                          <w:rPr>
                            <w:szCs w:val="16"/>
                          </w:rPr>
                          <w:t>chứng</w:t>
                        </w:r>
                        <w:r>
                          <w:t xml:space="preserve"> nhận cho việc kéo dài thời gian khai thác</w:t>
                        </w:r>
                      </w:p>
                    </w:txbxContent>
                  </v:textbox>
                </v:shape>
                <v:shape id="Text Box 357" o:spid="_x0000_s1192" type="#_x0000_t202" style="position:absolute;left:7584;top:62567;width:19520;height:5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qnosEA&#10;AADcAAAADwAAAGRycy9kb3ducmV2LnhtbERPTWvCQBC9F/wPyxS81U1FWhuzEVEKSk9qKT0Ou2MS&#10;zM6G7FSjv757KPT4eN/FcvCtulAfm8AGnicZKGIbXMOVgc/j+9McVBRkh21gMnCjCMty9FBg7sKV&#10;93Q5SKVSCMccDdQiXa51tDV5jJPQESfuFHqPkmBfadfjNYX7Vk+z7EV7bDg11NjRuiZ7Pvx4A9Xp&#10;Yx1ed3ajd4J72crRfn/djRk/DqsFKKFB/sV/7q0zMHtL89OZdAR0+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I6p6LBAAAA3AAAAA8AAAAAAAAAAAAAAAAAmAIAAGRycy9kb3du&#10;cmV2LnhtbFBLBQYAAAAABAAEAPUAAACGAwAAAAA=&#10;" filled="f" strokecolor="black [3213]">
                  <v:path arrowok="t"/>
                  <v:textbox>
                    <w:txbxContent>
                      <w:p w14:paraId="3EC75FEA" w14:textId="77777777" w:rsidR="00EC6AB2" w:rsidRDefault="00EC6AB2" w:rsidP="005522D8">
                        <w:pPr>
                          <w:pStyle w:val="NormalLev2"/>
                          <w:rPr>
                            <w:sz w:val="24"/>
                            <w:szCs w:val="24"/>
                          </w:rPr>
                        </w:pPr>
                        <w:r>
                          <w:t xml:space="preserve">Vận hành kho chứa nổi phù hợp với ISIP, AIM hoặc kế hoạch kiểm tra được </w:t>
                        </w:r>
                        <w:r>
                          <w:rPr>
                            <w:szCs w:val="16"/>
                          </w:rPr>
                          <w:t>điều</w:t>
                        </w:r>
                        <w:r>
                          <w:t xml:space="preserve"> chỉnh</w:t>
                        </w:r>
                      </w:p>
                    </w:txbxContent>
                  </v:textbox>
                </v:shape>
                <v:shape id="Flowchart: Alternate Process 493" o:spid="_x0000_s1193" type="#_x0000_t176" style="position:absolute;left:40424;top:75363;width:7937;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m9RMMA&#10;AADcAAAADwAAAGRycy9kb3ducmV2LnhtbESPwWrDMBBE74X8g9hAb7WcJjiOGyW0gUCuddL7Vtpa&#10;JtbKWGpi/31VKPQ4zMwbZrsfXSduNITWs4JFloMg1t603Ci4nI9PJYgQkQ12nknBRAH2u9nDFivj&#10;7/xOtzo2IkE4VKjAxthXUgZtyWHIfE+cvC8/OIxJDo00A94T3HXyOc8L6bDltGCxp4Mlfa2/nYJT&#10;adfF5+bjrdETHesai1U3FUo9zsfXFxCRxvgf/mufjILVZgm/Z9IRkL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2m9RMMAAADcAAAADwAAAAAAAAAAAAAAAACYAgAAZHJzL2Rv&#10;d25yZXYueG1sUEsFBgAAAAAEAAQA9QAAAIgDAAAAAA==&#10;" fillcolor="window" strokecolor="windowText" strokeweight="1pt">
                  <v:path arrowok="t"/>
                  <v:textbox>
                    <w:txbxContent>
                      <w:p w14:paraId="01B75E6A" w14:textId="77777777" w:rsidR="00EC6AB2" w:rsidRDefault="00EC6AB2" w:rsidP="005522D8">
                        <w:pPr>
                          <w:pStyle w:val="NormalLev2"/>
                          <w:rPr>
                            <w:sz w:val="24"/>
                            <w:szCs w:val="24"/>
                          </w:rPr>
                        </w:pPr>
                        <w:r>
                          <w:t>Kết thúc</w:t>
                        </w:r>
                      </w:p>
                    </w:txbxContent>
                  </v:textbox>
                </v:shape>
                <v:shape id="Straight Arrow Connector 494" o:spid="_x0000_s1194" type="#_x0000_t32" style="position:absolute;left:26001;top:76887;width:14423;height:1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6TU8QAAADcAAAADwAAAGRycy9kb3ducmV2LnhtbESPzYvCMBTE74L/Q3iCN00VEa1G8QPB&#10;wx7Wj4PHR/Nsi8lL20Tt/vebhQWPw8z8hlmuW2vEixpfOlYwGiYgiDOnS84VXC+HwQyED8gajWNS&#10;8EMe1qtuZ4mpdm8+0escchEh7FNUUIRQpVL6rCCLfugq4ujdXWMxRNnkUjf4jnBr5DhJptJiyXGh&#10;wIp2BWWP89MqmFbXzVct6z3K79upJrc9GLNVqt9rNwsQgdrwCf+3j1rBZD6BvzPxCM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3pNTxAAAANwAAAAPAAAAAAAAAAAA&#10;AAAAAKECAABkcnMvZG93bnJldi54bWxQSwUGAAAAAAQABAD5AAAAkgMAAAAA&#10;" strokecolor="black [3213]">
                  <v:stroke endarrow="block" joinstyle="miter"/>
                  <o:lock v:ext="edit" shapetype="f"/>
                </v:shape>
                <v:shape id="Text Box 339" o:spid="_x0000_s1195" type="#_x0000_t202" style="position:absolute;left:27329;top:75072;width:6744;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FPssUA&#10;AADcAAAADwAAAGRycy9kb3ducmV2LnhtbESPT2vCQBTE7wW/w/IEb3VTaf2TugmhVhAPgrZ4fmZf&#10;kzTZtyG7avz2rlDocZiZ3zDLtDeNuFDnKssKXsYRCOLc6ooLBd9f6+c5COeRNTaWScGNHKTJ4GmJ&#10;sbZX3tPl4AsRIOxiVFB638ZSurwkg25sW+Lg/djOoA+yK6Tu8BrgppGTKJpKgxWHhRJb+igprw9n&#10;o2A2X6/0hKne0ir/PGU7czz+GqVGwz57B+Gp9//hv/ZGK3hdvMHjTDgCMr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wU+yxQAAANwAAAAPAAAAAAAAAAAAAAAAAJgCAABkcnMv&#10;ZG93bnJldi54bWxQSwUGAAAAAAQABAD1AAAAigMAAAAA&#10;" filled="f" stroked="f">
                  <v:path arrowok="t"/>
                  <v:textbox style="mso-fit-shape-to-text:t">
                    <w:txbxContent>
                      <w:p w14:paraId="72ADCA24" w14:textId="77777777" w:rsidR="00EC6AB2" w:rsidRDefault="00EC6AB2" w:rsidP="005522D8">
                        <w:pPr>
                          <w:pStyle w:val="NormalLev2"/>
                          <w:rPr>
                            <w:sz w:val="24"/>
                            <w:szCs w:val="24"/>
                          </w:rPr>
                        </w:pPr>
                        <w:r w:rsidRPr="00B92894">
                          <w:t>Không</w:t>
                        </w:r>
                      </w:p>
                    </w:txbxContent>
                  </v:textbox>
                </v:shape>
                <v:shape id="Text Box 338" o:spid="_x0000_s1196" type="#_x0000_t202" style="position:absolute;left:3971;top:75072;width:3613;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PRxcUA&#10;AADcAAAADwAAAGRycy9kb3ducmV2LnhtbESPzWrDMBCE74W8g9hCb41cU9zEsRxM0kDpoZAfct5Y&#10;G9uJtTKWGrtvXxUKOQ4z8w2TLUfTihv1rrGs4GUagSAurW64UnDYb55nIJxH1thaJgU/5GCZTx4y&#10;TLUdeEu3na9EgLBLUUHtfZdK6cqaDLqp7YiDd7a9QR9kX0nd4xDgppVxFCXSYMNhocaOVjWV1923&#10;UfA226x1zHT9pHX5fiq+zPF4MUo9PY7FAoSn0d/D/+0PreB1nsDfmXA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E9HFxQAAANwAAAAPAAAAAAAAAAAAAAAAAJgCAABkcnMv&#10;ZG93bnJldi54bWxQSwUGAAAAAAQABAD1AAAAigMAAAAA&#10;" filled="f" stroked="f">
                  <v:path arrowok="t"/>
                  <v:textbox style="mso-fit-shape-to-text:t">
                    <w:txbxContent>
                      <w:p w14:paraId="1030CBC8" w14:textId="77777777" w:rsidR="00EC6AB2" w:rsidRDefault="00EC6AB2" w:rsidP="005522D8">
                        <w:pPr>
                          <w:pStyle w:val="NormalLev2"/>
                          <w:rPr>
                            <w:sz w:val="24"/>
                            <w:szCs w:val="24"/>
                          </w:rPr>
                        </w:pPr>
                        <w:r>
                          <w:t>Có</w:t>
                        </w:r>
                      </w:p>
                    </w:txbxContent>
                  </v:textbox>
                </v:shape>
                <v:shape id="Text Box 35" o:spid="_x0000_s1197" type="#_x0000_t202" style="position:absolute;left:8672;top:75653;width:17329;height:2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yrpMEA&#10;AADcAAAADwAAAGRycy9kb3ducmV2LnhtbERPTWvCQBC9F/wPyxS81U1FWhuzEVEKSk9qKT0Ou2MS&#10;zM6G7FSjv757KPT4eN/FcvCtulAfm8AGnicZKGIbXMOVgc/j+9McVBRkh21gMnCjCMty9FBg7sKV&#10;93Q5SKVSCMccDdQiXa51tDV5jJPQESfuFHqPkmBfadfjNYX7Vk+z7EV7bDg11NjRuiZ7Pvx4A9Xp&#10;Yx1ed3ajd4J72crRfn/djRk/DqsFKKFB/sV/7q0zMHtLa9OZdAR0+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Mq6TBAAAA3AAAAA8AAAAAAAAAAAAAAAAAmAIAAGRycy9kb3du&#10;cmV2LnhtbFBLBQYAAAAABAAEAPUAAACGAwAAAAA=&#10;" filled="f" strokecolor="black [3213]">
                  <v:path arrowok="t"/>
                  <v:textbox>
                    <w:txbxContent>
                      <w:p w14:paraId="3B067612" w14:textId="77777777" w:rsidR="00EC6AB2" w:rsidRDefault="00EC6AB2" w:rsidP="005522D8">
                        <w:pPr>
                          <w:pStyle w:val="NormalLev2"/>
                          <w:rPr>
                            <w:sz w:val="24"/>
                            <w:szCs w:val="24"/>
                          </w:rPr>
                        </w:pPr>
                        <w:r>
                          <w:t xml:space="preserve">Có yêu cầu </w:t>
                        </w:r>
                        <w:r w:rsidRPr="002122D6">
                          <w:t>LE</w:t>
                        </w:r>
                        <w:r>
                          <w:t xml:space="preserve"> lần tiếp theo</w:t>
                        </w:r>
                      </w:p>
                      <w:p w14:paraId="01EC7625" w14:textId="77777777" w:rsidR="00EC6AB2" w:rsidRDefault="00EC6AB2" w:rsidP="00EC6AB2">
                        <w:pPr>
                          <w:pStyle w:val="NormalWeb"/>
                          <w:spacing w:before="0" w:beforeAutospacing="0" w:after="0" w:afterAutospacing="0" w:line="400" w:lineRule="exact"/>
                        </w:pPr>
                        <w:r>
                          <w:rPr>
                            <w:sz w:val="18"/>
                            <w:szCs w:val="18"/>
                          </w:rPr>
                          <w:t> </w:t>
                        </w:r>
                      </w:p>
                    </w:txbxContent>
                  </v:textbox>
                </v:shape>
                <v:shape id="Straight Arrow Connector 499" o:spid="_x0000_s1198" type="#_x0000_t32" style="position:absolute;left:2813;top:7583;width:177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10fcQAAADcAAAADwAAAGRycy9kb3ducmV2LnhtbESPQWvCQBSE7wX/w/KE3pqNabEmzSoi&#10;BCo9aQu1t0f2mYRk34bsVmN/fVcQPA4z8w2Tr0bTiRMNrrGsYBbFIIhLqxuuFHx9Fk8LEM4ja+ws&#10;k4ILOVgtJw85ZtqeeUenva9EgLDLUEHtfZ9J6cqaDLrI9sTBO9rBoA9yqKQe8BzgppNJHM+lwYbD&#10;Qo09bWoq2/2vUaBd94NcJofCPZPV2+/XP9N+KPU4HddvIDyN/h6+td+1gpc0heuZcATk8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LXR9xAAAANwAAAAPAAAAAAAAAAAA&#10;AAAAAKECAABkcnMvZG93bnJldi54bWxQSwUGAAAAAAQABAD5AAAAkgMAAAAA&#10;" strokecolor="black [3213]">
                  <v:stroke endarrow="block" joinstyle="miter"/>
                  <o:lock v:ext="edit" shapetype="f"/>
                </v:shape>
                <v:line id="Straight Connector 500" o:spid="_x0000_s1199" style="position:absolute;visibility:visible;mso-wrap-style:square" from="2842,7523" to="2842,76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mAMEAAADcAAAADwAAAGRycy9kb3ducmV2LnhtbERPzWrCQBC+F3yHZQRvdWO1IqmraIvo&#10;oSCmfYBpdkyC2dmwO9XYp+8eCj1+fP/Lde9adaUQG88GJuMMFHHpbcOVgc+P3eMCVBRki61nMnCn&#10;COvV4GGJufU3PtG1kEqlEI45GqhFulzrWNbkMI59R5y4sw8OJcFQaRvwlsJdq5+ybK4dNpwaauzo&#10;tabyUnw7A91+8X7s49fZ/xzcVN62wmEmxoyG/eYFlFAv/+I/98EaeM7S/HQmHQG9+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Ez+YAwQAAANwAAAAPAAAAAAAAAAAAAAAA&#10;AKECAABkcnMvZG93bnJldi54bWxQSwUGAAAAAAQABAD5AAAAjwMAAAAA&#10;" strokecolor="black [3213]">
                  <v:stroke joinstyle="miter"/>
                </v:line>
                <v:shape id="Straight Arrow Connector 501" o:spid="_x0000_s1200" type="#_x0000_t32" style="position:absolute;left:2842;top:76900;width:577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BncsQAAADcAAAADwAAAGRycy9kb3ducmV2LnhtbESP0WoCMRRE3wv+Q7hC32rWoiKrUUSw&#10;SKGUqh9w3Vw3q5ubJYnr6tc3hYKPw8ycYebLztaiJR8qxwqGgwwEceF0xaWCw37zNgURIrLG2jEp&#10;uFOA5aL3Msdcuxv/ULuLpUgQDjkqMDE2uZShMGQxDFxDnLyT8xZjkr6U2uMtwW0t37NsIi1WnBYM&#10;NrQ2VFx2V6vg/DCrYtQc/bc5fLUfZzsJo/GnUq/9bjUDEamLz/B/e6sVjLMh/J1JR0A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wGdyxAAAANwAAAAPAAAAAAAAAAAA&#10;AAAAAKECAABkcnMvZG93bnJldi54bWxQSwUGAAAAAAQABAD5AAAAkgMAAAAA&#10;" strokecolor="black [3213]">
                  <v:stroke joinstyle="miter"/>
                  <o:lock v:ext="edit" shapetype="f"/>
                </v:shape>
                <v:shape id="Flowchart: Decision 502" o:spid="_x0000_s1201" type="#_x0000_t110" style="position:absolute;left:7186;top:69777;width:20428;height:38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zjsQA&#10;AADcAAAADwAAAGRycy9kb3ducmV2LnhtbESP3WoCMRSE7wXfIRyhd5pV6WJXo9iCrQjiT9v7w+a4&#10;WdycLJtUt29vBMHLYWa+YWaL1lbiQo0vHSsYDhIQxLnTJRcKfr5X/QkIH5A1Vo5JwT95WMy7nRlm&#10;2l35QJdjKESEsM9QgQmhzqT0uSGLfuBq4uidXGMxRNkUUjd4jXBbyVGSpNJiyXHBYE0fhvLz8c8q&#10;+N3vTtt3LtOiHn+ln9VGk/FvSr302uUURKA2PMOP9loreE1GcD8Tj4C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fs47EAAAA3AAAAA8AAAAAAAAAAAAAAAAAmAIAAGRycy9k&#10;b3ducmV2LnhtbFBLBQYAAAAABAAEAPUAAACJAwAAAAA=&#10;" fillcolor="window" strokecolor="windowText">
                  <v:path arrowok="t"/>
                </v:shape>
                <v:shape id="Text Box 361" o:spid="_x0000_s1202" type="#_x0000_t202" style="position:absolute;left:9815;top:70411;width:15716;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oR8UA&#10;AADcAAAADwAAAGRycy9kb3ducmV2LnhtbESPQWvCQBSE70L/w/IKvdVNldoQsxFpDBQPQm3J+Zl9&#10;JtHs25Ddavrvu0LB4zAz3zDpajSduNDgWssKXqYRCOLK6pZrBd9fxXMMwnlkjZ1lUvBLDlbZwyTF&#10;RNsrf9Jl72sRIOwSVNB43ydSuqohg25qe+LgHe1g0Ac51FIPeA1w08lZFC2kwZbDQoM9vTdUnfc/&#10;RsFbXOR6xnTeUl5tDuudKcuTUerpcVwvQXga/T383/7QCl6jOdzOhCMgs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j+hHxQAAANwAAAAPAAAAAAAAAAAAAAAAAJgCAABkcnMv&#10;ZG93bnJldi54bWxQSwUGAAAAAAQABAD1AAAAigMAAAAA&#10;" filled="f" stroked="f">
                  <v:path arrowok="t"/>
                  <v:textbox style="mso-fit-shape-to-text:t">
                    <w:txbxContent>
                      <w:p w14:paraId="677D289B" w14:textId="77777777" w:rsidR="00EC6AB2" w:rsidRDefault="00EC6AB2" w:rsidP="005522D8">
                        <w:pPr>
                          <w:pStyle w:val="NormalLev2"/>
                          <w:rPr>
                            <w:sz w:val="24"/>
                            <w:szCs w:val="24"/>
                          </w:rPr>
                        </w:pPr>
                        <w:r>
                          <w:t>Các điều kiện có được đáp ứng?</w:t>
                        </w:r>
                      </w:p>
                    </w:txbxContent>
                  </v:textbox>
                </v:shape>
                <v:shape id="Straight Arrow Connector 504" o:spid="_x0000_s1203" type="#_x0000_t32" style="position:absolute;left:17410;top:67808;width:0;height:19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dB+cMAAADcAAAADwAAAGRycy9kb3ducmV2LnhtbESPT4vCMBTE7wt+h/AEb2vqn1WppiKC&#10;oHhaV1Bvj+bZljYvpYla/fRmYWGPw8z8hlksW1OJOzWusKxg0I9AEKdWF5wpOP5sPmcgnEfWWFkm&#10;BU9ysEw6HwuMtX3wN90PPhMBwi5GBbn3dSylS3My6Pq2Jg7e1TYGfZBNJnWDjwA3lRxG0UQaLDgs&#10;5FjTOqe0PNyMAu2qC3I6PG/ciKzenaYvU+6V6nXb1RyEp9b/h//aW63gKxrD75lwBGTy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HQfnDAAAA3AAAAA8AAAAAAAAAAAAA&#10;AAAAoQIAAGRycy9kb3ducmV2LnhtbFBLBQYAAAAABAAEAPkAAACRAwAAAAA=&#10;" strokecolor="black [3213]">
                  <v:stroke endarrow="block" joinstyle="miter"/>
                </v:shape>
                <v:shape id="Straight Arrow Connector 505" o:spid="_x0000_s1204" type="#_x0000_t32" style="position:absolute;left:17365;top:73676;width:0;height:19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vkYsIAAADcAAAADwAAAGRycy9kb3ducmV2LnhtbESPzarCMBSE94LvEI7gzqYq6qXXKCII&#10;iit/wHt3h+bYFpuT0kStPr0RBJfDzHzDTOeNKcWNaldYVtCPYhDEqdUFZwqOh1XvB4TzyBpLy6Tg&#10;QQ7ms3Zriom2d97Rbe8zESDsElSQe18lUro0J4MushVx8M62NuiDrDOpa7wHuCnlII7H0mDBYSHH&#10;ipY5pZf91SjQrvxHTgd/KzckqzenydNctkp1O83iF4Snxn/Dn/ZaKxjFI3ifCUdAz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IvkYsIAAADcAAAADwAAAAAAAAAAAAAA&#10;AAChAgAAZHJzL2Rvd25yZXYueG1sUEsFBgAAAAAEAAQA+QAAAJADAAAAAA==&#10;" strokecolor="black [3213]">
                  <v:stroke endarrow="block" joinstyle="miter"/>
                </v:shape>
                <v:shape id="Straight Arrow Connector 507" o:spid="_x0000_s1205" type="#_x0000_t32" style="position:absolute;left:31208;top:57818;width:0;height:17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XfjsIAAADcAAAADwAAAGRycy9kb3ducmV2LnhtbESPzarCMBSE94LvEI7gTlMV7aUaRQRB&#10;ceUP3Ht3h+bYFpuT0kStPr0RBJfDzHzDzBaNKcWNaldYVjDoRyCIU6sLzhScjuveDwjnkTWWlknB&#10;gxws5u3WDBNt77yn28FnIkDYJagg975KpHRpTgZd31bEwTvb2qAPss6krvEe4KaUwyiaSIMFh4Uc&#10;K1rllF4OV6NAu/IfOR3+rd2IrN7+xk9z2SnV7TTLKQhPjf+GP+2NVjCOYnifCUdAz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xXfjsIAAADcAAAADwAAAAAAAAAAAAAA&#10;AAChAgAAZHJzL2Rvd25yZXYueG1sUEsFBgAAAAAEAAQA+QAAAJADAAAAAA==&#10;" strokecolor="black [3213]">
                  <v:stroke endarrow="block" joinstyle="miter"/>
                </v:shape>
                <v:shape id="Straight Arrow Connector 508" o:spid="_x0000_s1206" type="#_x0000_t32" style="position:absolute;left:44158;top:59516;width:0;height:19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pL/L0AAADcAAAADwAAAGRycy9kb3ducmV2LnhtbERPyQrCMBC9C/5DGMGbpiouVKOIICie&#10;XEC9Dc3YFptJaaJWv94cBI+Pt88WtSnEkyqXW1bQ60YgiBOrc04VnI7rzgSE88gaC8uk4E0OFvNm&#10;Y4axti/e0/PgUxFC2MWoIPO+jKV0SUYGXdeWxIG72cqgD7BKpa7wFcJNIftRNJIGcw4NGZa0yii5&#10;Hx5GgXbFFTnpX9ZuQFZvz+OPue+Uarfq5RSEp9r/xT/3RisYRmFtOBOOgJx/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aKS/y9AAAA3AAAAA8AAAAAAAAAAAAAAAAAoQIA&#10;AGRycy9kb3ducmV2LnhtbFBLBQYAAAAABAAEAPkAAACLAwAAAAA=&#10;" strokecolor="black [3213]">
                  <v:stroke endarrow="block" joinstyle="miter"/>
                </v:shape>
                <v:line id="Straight Connector 509" o:spid="_x0000_s1207" style="position:absolute;visibility:visible;mso-wrap-style:square" from="31164,59516" to="44145,595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VPncQAAADcAAAADwAAAGRycy9kb3ducmV2LnhtbESP22oCQRBE3wP+w9BC3nTW3NDVUXIh&#10;xAchePmAdqfdXdzpWWY6uvr1mYCQx6KqTlGzRecadaIQa88GRsMMFHHhbc2lgd32czAGFQXZYuOZ&#10;DFwowmLeu5thbv2Z13TaSKkShGOOBiqRNtc6FhU5jEPfEifv4INDSTKU2gY8J7hr9EOWvWiHNaeF&#10;Clt6r6g4bn6cgfZrvPru4v7gr0v3KB9vwuFJjLnvd69TUEKd/Idv7aU18JxN4O9MOgJ6/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9U+dxAAAANwAAAAPAAAAAAAAAAAA&#10;AAAAAKECAABkcnMvZG93bnJldi54bWxQSwUGAAAAAAQABAD5AAAAkgMAAAAA&#10;" strokecolor="black [3213]">
                  <v:stroke joinstyle="miter"/>
                </v:line>
                <v:shape id="Straight Arrow Connector 510" o:spid="_x0000_s1208" type="#_x0000_t32" style="position:absolute;left:27157;top:65254;width:79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KjasAAAADcAAAADwAAAGRycy9kb3ducmV2LnhtbERPy4rCMBTdC/MP4Q7MTlMrinRMyzDo&#10;4MKFj/mAS3Ntgs1NaaLWvzcLweXhvFfV4Fpxoz5YzwqmkwwEce215UbB/2kzXoIIEVlj65kUPChA&#10;VX6MVlhof+cD3Y6xESmEQ4EKTIxdIWWoDTkME98RJ+7se4cxwb6Rusd7CnetzLNsIR1aTg0GO/o1&#10;VF+OV6dgdnrku8B/s/XVmVzWe9t2O6vU1+fw8w0i0hDf4pd7qxXMp2l+OpOOgCy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OSo2rAAAAA3AAAAA8AAAAAAAAAAAAAAAAA&#10;oQIAAGRycy9kb3ducmV2LnhtbFBLBQYAAAAABAAEAPkAAACOAwAAAAA=&#10;" strokecolor="black [3213]">
                  <v:stroke startarrow="block" joinstyle="miter"/>
                  <o:lock v:ext="edit" shapetype="f"/>
                </v:shape>
                <v:shape id="Straight Arrow Connector 511" o:spid="_x0000_s1209" type="#_x0000_t32" style="position:absolute;left:40827;top:45696;width:101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4G8cIAAADcAAAADwAAAGRycy9kb3ducmV2LnhtbESP3YrCMBSE74V9h3AW9k7TVhSpRpFl&#10;lb3wwr8HODTHJticlCZqffvNguDlMDPfMItV7xpxpy5YzwryUQaCuPLacq3gfNoMZyBCRNbYeCYF&#10;TwqwWn4MFlhq/+AD3Y+xFgnCoUQFJsa2lDJUhhyGkW+Jk3fxncOYZFdL3eEjwV0jiyybSoeW04LB&#10;lr4NVdfjzSkYn57FLvB2/HNzppDV3jbtzir19dmv5yAi9fEdfrV/tYJJnsP/mXQ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N4G8cIAAADcAAAADwAAAAAAAAAAAAAA&#10;AAChAgAAZHJzL2Rvd25yZXYueG1sUEsFBgAAAAAEAAQA+QAAAJADAAAAAA==&#10;" strokecolor="black [3213]">
                  <v:stroke startarrow="block" joinstyle="miter"/>
                  <o:lock v:ext="edit" shapetype="f"/>
                </v:shape>
                <v:line id="Straight Connector 40" o:spid="_x0000_s1210" style="position:absolute;visibility:visible;mso-wrap-style:square" from="50953,33398" to="50953,45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281CMAAAADbAAAADwAAAGRycy9kb3ducmV2LnhtbERPy2oCMRTdF/yHcIXuasYHRaZGqRap&#10;C6H4+IDbyXVm6ORmSG519OvNQnB5OO/ZonONOlOItWcDw0EGirjwtubSwPGwfpuCioJssfFMBq4U&#10;YTHvvcwwt/7COzrvpVQphGOOBiqRNtc6FhU5jAPfEifu5INDSTCU2ga8pHDX6FGWvWuHNaeGClta&#10;VVT87f+dgfZ7uv3p4u/J3zZuLF9L4TARY1773ecHKKFOnuKHe2MNTNL69CX9AD2/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NvNQjAAAAA2wAAAA8AAAAAAAAAAAAAAAAA&#10;oQIAAGRycy9kb3ducmV2LnhtbFBLBQYAAAAABAAEAPkAAACOAwAAAAA=&#10;" strokecolor="black [3213]">
                  <v:stroke joinstyle="miter"/>
                </v:line>
                <v:shape id="Straight Arrow Connector 512" o:spid="_x0000_s1211" type="#_x0000_t32" style="position:absolute;left:11629;top:45681;width:101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yYhsIAAADcAAAADwAAAGRycy9kb3ducmV2LnhtbESPQYvCMBSE78L+h/AW9qapFUWqUWTZ&#10;XTx40OoPeDTPJti8lCZq/fcbQfA4zMw3zHLdu0bcqAvWs4LxKANBXHltuVZwOv4O5yBCRNbYeCYF&#10;DwqwXn0Mllhof+cD3cpYiwThUKACE2NbSBkqQw7DyLfEyTv7zmFMsqul7vCe4K6ReZbNpEPLacFg&#10;S9+Gqkt5dQomx0e+C/w3+bk6k8tqb5t2Z5X6+uw3CxCR+vgOv9pbrWA6zuF5Jh0Buf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AyYhsIAAADcAAAADwAAAAAAAAAAAAAA&#10;AAChAgAAZHJzL2Rvd25yZXYueG1sUEsFBgAAAAAEAAQA+QAAAJADAAAAAA==&#10;" strokecolor="black [3213]">
                  <v:stroke startarrow="block" joinstyle="miter"/>
                  <o:lock v:ext="edit" shapetype="f"/>
                </v:shape>
                <v:line id="Straight Connector 513" o:spid="_x0000_s1212" style="position:absolute;visibility:visible;mso-wrap-style:square" from="11708,41275" to="11708,45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TuqsQAAADcAAAADwAAAGRycy9kb3ducmV2LnhtbESPUWsCMRCE3wv9D2ELvtWcWoucRmkV&#10;0QdBtP0B28t6d3jZHMmqZ399Uyj0cZiZb5jZonONulKItWcDg34GirjwtubSwOfH+nkCKgqyxcYz&#10;GbhThMX88WGGufU3PtD1KKVKEI45GqhE2lzrWFTkMPZ9S5y8kw8OJclQahvwluCu0cMse9UOa04L&#10;Fba0rKg4Hy/OQLuZ7PZd/Dr5760byepdOLyIMb2n7m0KSqiT//Bfe2sNjAcj+D2TjoC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xO6qxAAAANwAAAAPAAAAAAAAAAAA&#10;AAAAAKECAABkcnMvZG93bnJldi54bWxQSwUGAAAAAAQABAD5AAAAkgMAAAAA&#10;" strokecolor="black [3213]">
                  <v:stroke joinstyle="miter"/>
                </v:line>
                <w10:anchorlock/>
              </v:group>
            </w:pict>
          </mc:Fallback>
        </mc:AlternateContent>
      </w:r>
    </w:p>
    <w:p w14:paraId="52A75E55" w14:textId="77777777" w:rsidR="00EC6AB2" w:rsidRDefault="00EC6AB2" w:rsidP="00EC6AB2">
      <w:pPr>
        <w:pStyle w:val="Hnh"/>
      </w:pPr>
      <w:r>
        <w:t>Hình A3 - Quy trình kéo dài thời gian khai thác</w:t>
      </w:r>
    </w:p>
    <w:p w14:paraId="79DABC1E" w14:textId="77777777" w:rsidR="00EC6AB2" w:rsidRDefault="00EC6AB2" w:rsidP="00EC6AB2">
      <w:pPr>
        <w:pStyle w:val="Hnh"/>
      </w:pPr>
      <w:r>
        <w:t>Đối với kéo dài thời gian khai thác quá 5 năm tại cùng vị trí khai thác</w:t>
      </w:r>
    </w:p>
    <w:p w14:paraId="3E18E12D" w14:textId="5E7A4825" w:rsidR="001E0104" w:rsidRPr="005373E5" w:rsidRDefault="001E0104" w:rsidP="005373E5">
      <w:pPr>
        <w:pStyle w:val="Heading4"/>
        <w:widowControl w:val="0"/>
      </w:pPr>
      <w:r w:rsidRPr="005373E5">
        <w:lastRenderedPageBreak/>
        <w:t xml:space="preserve">Để kéo dài </w:t>
      </w:r>
      <w:r w:rsidR="00415766" w:rsidRPr="005373E5">
        <w:t>thời gian khai thác</w:t>
      </w:r>
      <w:r w:rsidRPr="005373E5">
        <w:t>, các điều kiện dưới đây phải được thỏa mãn:</w:t>
      </w:r>
    </w:p>
    <w:p w14:paraId="5B834B25" w14:textId="51CE8A05" w:rsidR="001E0104" w:rsidRPr="005373E5" w:rsidRDefault="001E0104" w:rsidP="00417923">
      <w:pPr>
        <w:pStyle w:val="Style1"/>
        <w:numPr>
          <w:ilvl w:val="0"/>
          <w:numId w:val="46"/>
        </w:numPr>
      </w:pPr>
      <w:r w:rsidRPr="005373E5">
        <w:t xml:space="preserve">Bất kỳ hoán cải nào về kết cấu đều phải được </w:t>
      </w:r>
      <w:r w:rsidR="00345D68" w:rsidRPr="005373E5">
        <w:t>xem xét và đánh giá thỏa mãn</w:t>
      </w:r>
      <w:r w:rsidRPr="005373E5">
        <w:t>.</w:t>
      </w:r>
    </w:p>
    <w:p w14:paraId="56E6B570" w14:textId="77777777" w:rsidR="001E0104" w:rsidRPr="005373E5" w:rsidRDefault="001E0104" w:rsidP="00417923">
      <w:pPr>
        <w:pStyle w:val="Style1"/>
      </w:pPr>
      <w:r w:rsidRPr="005373E5">
        <w:t>Các khu vực quan trọng trong thiết kế ban đầu phải được kiểm tra lại bằng NDT và xác nhận thỏa mãn.</w:t>
      </w:r>
    </w:p>
    <w:p w14:paraId="5BCFDDDB" w14:textId="33B6CFFA" w:rsidR="00D11042" w:rsidRDefault="001E0104" w:rsidP="003B671B">
      <w:r w:rsidRPr="005373E5">
        <w:t xml:space="preserve">Các hạng mục bổ sung được xác định tùy từng trường hợp cụ thể trong suốt quá trình kéo dài </w:t>
      </w:r>
      <w:r w:rsidR="00415766" w:rsidRPr="005373E5">
        <w:t>thời gian khai thác</w:t>
      </w:r>
      <w:r w:rsidRPr="005373E5">
        <w:t xml:space="preserve"> phải được hoàn thành.</w:t>
      </w:r>
    </w:p>
    <w:p w14:paraId="5F54DD07" w14:textId="67E1AF18" w:rsidR="007D4668" w:rsidRPr="005373E5" w:rsidRDefault="007D4668">
      <w:pPr>
        <w:pStyle w:val="Heading4"/>
        <w:widowControl w:val="0"/>
      </w:pPr>
      <w:r w:rsidRPr="005373E5">
        <w:t xml:space="preserve">Việc kéo dài </w:t>
      </w:r>
      <w:r w:rsidR="00415766" w:rsidRPr="005373E5">
        <w:t>thời gian khai thác</w:t>
      </w:r>
      <w:r w:rsidRPr="005373E5">
        <w:t xml:space="preserve"> là một quy trình liên tục để kéo dài </w:t>
      </w:r>
      <w:r w:rsidR="00415766" w:rsidRPr="005373E5">
        <w:t>thời gian khai thác</w:t>
      </w:r>
      <w:r w:rsidRPr="005373E5">
        <w:t xml:space="preserve"> ban đầu. Quy trình rút gọn này có thể chỉ chấp nhận cho một vòng đời hoạt động của kho chứa nổi. Khi một kho chứa nổi được kéo dài </w:t>
      </w:r>
      <w:r w:rsidR="00415766" w:rsidRPr="005373E5">
        <w:t>thời gian khai thác</w:t>
      </w:r>
      <w:r w:rsidRPr="005373E5">
        <w:t xml:space="preserve"> theo lựa chọn này (quy trình rút gọn), các yêu cầu bổ sung cho việc kéo dài </w:t>
      </w:r>
      <w:r w:rsidR="00415766" w:rsidRPr="005373E5">
        <w:t>thời gian khai thác</w:t>
      </w:r>
      <w:r w:rsidRPr="005373E5">
        <w:t xml:space="preserve"> phải được xem xét cho toàn bộ </w:t>
      </w:r>
      <w:r w:rsidR="00415766" w:rsidRPr="005373E5">
        <w:t>thời gian khai thác</w:t>
      </w:r>
      <w:r w:rsidRPr="005373E5">
        <w:t xml:space="preserve"> bổ sung vượt quá </w:t>
      </w:r>
      <w:r w:rsidR="00415766" w:rsidRPr="005373E5">
        <w:t>thời gian khai thác</w:t>
      </w:r>
      <w:r w:rsidRPr="005373E5">
        <w:t xml:space="preserve"> thiết kế ban đầu phù hợp với toàn bộ quy trình như được mô tả tại </w:t>
      </w:r>
      <w:r w:rsidR="002C157D" w:rsidRPr="005373E5">
        <w:fldChar w:fldCharType="begin"/>
      </w:r>
      <w:r w:rsidR="002C157D" w:rsidRPr="005373E5">
        <w:instrText xml:space="preserve"> REF _Ref72660154 \r \h </w:instrText>
      </w:r>
      <w:r w:rsidR="005373E5">
        <w:instrText xml:space="preserve"> \* MERGEFORMAT </w:instrText>
      </w:r>
      <w:r w:rsidR="002C157D" w:rsidRPr="005373E5">
        <w:fldChar w:fldCharType="separate"/>
      </w:r>
      <w:r w:rsidR="0003570A">
        <w:t>A.2.2.4</w:t>
      </w:r>
      <w:r w:rsidR="002C157D" w:rsidRPr="005373E5">
        <w:fldChar w:fldCharType="end"/>
      </w:r>
      <w:r w:rsidR="001E0104" w:rsidRPr="005373E5">
        <w:t xml:space="preserve"> của Phụ lục</w:t>
      </w:r>
      <w:r w:rsidRPr="005373E5">
        <w:t xml:space="preserve">. Ví dụ, nếu </w:t>
      </w:r>
      <w:r w:rsidR="00415766" w:rsidRPr="005373E5">
        <w:t>thời gian khai thác</w:t>
      </w:r>
      <w:r w:rsidRPr="005373E5">
        <w:t xml:space="preserve"> thiết kế là 20 năm và kho chứa nổi được kéo dài </w:t>
      </w:r>
      <w:r w:rsidR="00415766" w:rsidRPr="005373E5">
        <w:t>thời gian khai thác</w:t>
      </w:r>
      <w:r w:rsidRPr="005373E5">
        <w:t xml:space="preserve"> thêm 5 năm, việc kéo dài </w:t>
      </w:r>
      <w:r w:rsidR="00415766" w:rsidRPr="005373E5">
        <w:t>thời gian khai thác</w:t>
      </w:r>
      <w:r w:rsidRPr="005373E5">
        <w:t xml:space="preserve"> 5 năm lần thứ hai sẽ được coi là một đợt kéo dài </w:t>
      </w:r>
      <w:r w:rsidR="00415766" w:rsidRPr="005373E5">
        <w:t>thời gian khai thác</w:t>
      </w:r>
      <w:r w:rsidRPr="005373E5">
        <w:t xml:space="preserve"> 10 năm đối với </w:t>
      </w:r>
      <w:r w:rsidR="00415766" w:rsidRPr="005373E5">
        <w:t>thời gian khai thác</w:t>
      </w:r>
      <w:r w:rsidRPr="005373E5">
        <w:t xml:space="preserve"> thiết kế ban đầu.</w:t>
      </w:r>
    </w:p>
    <w:p w14:paraId="2AFEF07C" w14:textId="77777777" w:rsidR="00CC5114" w:rsidRDefault="00195000" w:rsidP="00CC5114">
      <w:pPr>
        <w:pStyle w:val="Heading4"/>
      </w:pPr>
      <w:r w:rsidRPr="005373E5">
        <w:t>Đ</w:t>
      </w:r>
      <w:r w:rsidR="007D4668" w:rsidRPr="005373E5">
        <w:t xml:space="preserve">ánh giá mỏi ban đầu phải chỉ ra rằng tuổi thọ mỏi của toàn bộ các chi tiết quan trọng/ toàn bộ các mối nối phải không nhỏ hơn thời gian kéo dài hoạt động. Trường hợp phân tích mỏi ban đầu chỉ ra rằng tuổi thọ mỏi còn lại không đủ để yêu cầu kéo dài </w:t>
      </w:r>
      <w:r w:rsidR="00415766" w:rsidRPr="005373E5">
        <w:t>thời gian khai thác</w:t>
      </w:r>
      <w:r w:rsidR="0007376D" w:rsidRPr="005373E5">
        <w:t xml:space="preserve"> </w:t>
      </w:r>
      <w:r w:rsidR="007D4668" w:rsidRPr="005373E5">
        <w:t>cần được xem xét đặc biệt</w:t>
      </w:r>
      <w:r w:rsidR="00961D6F" w:rsidRPr="005373E5">
        <w:t>.</w:t>
      </w:r>
    </w:p>
    <w:p w14:paraId="1C7780C6" w14:textId="234E722F" w:rsidR="005A6C45" w:rsidRPr="005373E5" w:rsidRDefault="005A6C45" w:rsidP="00CC5114">
      <w:pPr>
        <w:pStyle w:val="Heading3"/>
        <w:rPr>
          <w:rFonts w:eastAsia="Times New Roman"/>
        </w:rPr>
      </w:pPr>
      <w:bookmarkStart w:id="3" w:name="_Ref72660154"/>
      <w:r w:rsidRPr="005373E5">
        <w:rPr>
          <w:rFonts w:eastAsia="Times New Roman"/>
        </w:rPr>
        <w:t>Quy trình đối với việc kéo dài thời gian khai thác lớn hơn 5 năm tại cùng vị trí</w:t>
      </w:r>
      <w:bookmarkEnd w:id="3"/>
    </w:p>
    <w:p w14:paraId="2F93FB6E" w14:textId="3FA9A310" w:rsidR="005A6C45" w:rsidRPr="005373E5" w:rsidRDefault="005A6C45" w:rsidP="005373E5">
      <w:pPr>
        <w:pStyle w:val="Heading4"/>
        <w:widowControl w:val="0"/>
        <w:rPr>
          <w:rFonts w:eastAsia="Times New Roman"/>
        </w:rPr>
      </w:pPr>
      <w:bookmarkStart w:id="4" w:name="_Ref73105103"/>
      <w:r w:rsidRPr="005373E5">
        <w:rPr>
          <w:rFonts w:eastAsia="Times New Roman"/>
        </w:rPr>
        <w:t>Quy trình chung</w:t>
      </w:r>
      <w:r w:rsidR="00F259D6" w:rsidRPr="005373E5">
        <w:rPr>
          <w:rFonts w:eastAsia="Times New Roman"/>
        </w:rPr>
        <w:t xml:space="preserve"> được thể hiện tại</w:t>
      </w:r>
      <w:r w:rsidRPr="005373E5">
        <w:rPr>
          <w:rFonts w:eastAsia="Times New Roman"/>
        </w:rPr>
        <w:t xml:space="preserve"> hình </w:t>
      </w:r>
      <w:r w:rsidR="00F73224" w:rsidRPr="005373E5">
        <w:rPr>
          <w:rFonts w:eastAsia="Times New Roman"/>
        </w:rPr>
        <w:t>A3</w:t>
      </w:r>
      <w:r w:rsidRPr="005373E5">
        <w:rPr>
          <w:rFonts w:eastAsia="Times New Roman"/>
        </w:rPr>
        <w:t>, cho việc phân cấp đối với kho chứa nổi hiện có để kéo dài thời gian khai thác như được chỉ ra như sau:</w:t>
      </w:r>
      <w:bookmarkEnd w:id="4"/>
    </w:p>
    <w:p w14:paraId="5B217A15" w14:textId="0A0C7F3E" w:rsidR="005A6C45" w:rsidRPr="005373E5" w:rsidRDefault="005A6C45" w:rsidP="00417923">
      <w:pPr>
        <w:pStyle w:val="Style1"/>
        <w:numPr>
          <w:ilvl w:val="0"/>
          <w:numId w:val="26"/>
        </w:numPr>
      </w:pPr>
      <w:r w:rsidRPr="005373E5">
        <w:t xml:space="preserve">Đối với kéo dài thời gian khai thác, bên vận hành thu thập và xem xét các biên bản hoán cải, kế hoạch, hồ sơ thiết kế ban đầu, nếu có, và </w:t>
      </w:r>
      <w:r w:rsidR="003D7ED4" w:rsidRPr="005373E5">
        <w:t>kế hoạch kiểm tra trong khai thác (</w:t>
      </w:r>
      <w:r w:rsidRPr="005373E5">
        <w:t>ISIP</w:t>
      </w:r>
      <w:r w:rsidR="003D7ED4" w:rsidRPr="005373E5">
        <w:t>)</w:t>
      </w:r>
      <w:r w:rsidRPr="005373E5">
        <w:t>, báo cáo kiểm tra.v.v. Hồ sơ</w:t>
      </w:r>
      <w:r w:rsidR="00C30E85" w:rsidRPr="005373E5">
        <w:t xml:space="preserve"> chương trình quả</w:t>
      </w:r>
      <w:r w:rsidR="00B74C90" w:rsidRPr="005373E5">
        <w:t>n</w:t>
      </w:r>
      <w:r w:rsidR="00C30E85" w:rsidRPr="005373E5">
        <w:t xml:space="preserve"> lý tính toàn vẹn</w:t>
      </w:r>
      <w:r w:rsidRPr="005373E5">
        <w:t xml:space="preserve"> </w:t>
      </w:r>
      <w:r w:rsidR="00C30E85" w:rsidRPr="005373E5">
        <w:t>(</w:t>
      </w:r>
      <w:r w:rsidRPr="005373E5">
        <w:t>AIM</w:t>
      </w:r>
      <w:r w:rsidR="00C30E85" w:rsidRPr="005373E5">
        <w:t>)</w:t>
      </w:r>
      <w:r w:rsidRPr="005373E5">
        <w:t xml:space="preserve">, nếu có, có thể được trình để thay thế cho việc thu thập dữ liệu, kiểm tra </w:t>
      </w:r>
      <w:r w:rsidR="00B95FA6" w:rsidRPr="005373E5">
        <w:t>cơ sở</w:t>
      </w:r>
      <w:r w:rsidRPr="005373E5">
        <w:t>, và đánh giá lại đối với các hạng mục sau: kết cấu thân, kết cấu phần chuyển tiếp của thân, thượng tầng, neo, ống đứng, hệ thống và máy.</w:t>
      </w:r>
    </w:p>
    <w:p w14:paraId="2E5570A4" w14:textId="27C6E949" w:rsidR="005A6C45" w:rsidRPr="005373E5" w:rsidRDefault="00345D68" w:rsidP="00417923">
      <w:pPr>
        <w:pStyle w:val="Style1"/>
      </w:pPr>
      <w:bookmarkStart w:id="5" w:name="_Ref72702547"/>
      <w:r w:rsidRPr="005373E5">
        <w:t>T</w:t>
      </w:r>
      <w:r w:rsidR="005A6C45" w:rsidRPr="005373E5">
        <w:t xml:space="preserve">hực hiện một đợt kiểm tra </w:t>
      </w:r>
      <w:r w:rsidR="00B95FA6" w:rsidRPr="005373E5">
        <w:t>cơ sở</w:t>
      </w:r>
      <w:r w:rsidR="005A6C45" w:rsidRPr="005373E5">
        <w:t xml:space="preserve"> đối với kết cấu, neo và máy để đánh giá tình trạng của kho chứa</w:t>
      </w:r>
      <w:r w:rsidR="00D96304" w:rsidRPr="005373E5">
        <w:t xml:space="preserve"> nổi</w:t>
      </w:r>
      <w:r w:rsidR="005A6C45" w:rsidRPr="005373E5">
        <w:t>. Các bề mặt của kết cấu phải được làm sạch và có khả năng tiếp cận để có thể thực hiện kiểm tra.</w:t>
      </w:r>
      <w:bookmarkEnd w:id="5"/>
    </w:p>
    <w:p w14:paraId="1ECF0478" w14:textId="538DB1CA" w:rsidR="005A6C45" w:rsidRPr="005373E5" w:rsidRDefault="00D96304" w:rsidP="00417923">
      <w:pPr>
        <w:pStyle w:val="Style1"/>
      </w:pPr>
      <w:r w:rsidRPr="005373E5">
        <w:t>N</w:t>
      </w:r>
      <w:r w:rsidR="005A6C45" w:rsidRPr="005373E5">
        <w:t xml:space="preserve">ếu đợt kiểm tra </w:t>
      </w:r>
      <w:r w:rsidR="00B95FA6" w:rsidRPr="005373E5">
        <w:t>cơ sở</w:t>
      </w:r>
      <w:r w:rsidR="005A6C45" w:rsidRPr="005373E5">
        <w:t xml:space="preserve"> được chấp nhận, thực hiện một đợt đánh giá lại.</w:t>
      </w:r>
    </w:p>
    <w:p w14:paraId="06EB2E9D" w14:textId="1F7E8C13" w:rsidR="005A6C45" w:rsidRPr="005373E5" w:rsidRDefault="00345D68" w:rsidP="00417923">
      <w:pPr>
        <w:pStyle w:val="Style1"/>
      </w:pPr>
      <w:r w:rsidRPr="005373E5">
        <w:lastRenderedPageBreak/>
        <w:t>Thực hiện</w:t>
      </w:r>
      <w:r w:rsidR="005A6C45" w:rsidRPr="005373E5">
        <w:t xml:space="preserve"> xem xét các tài liệu AIM hoặc các kết quả của việc đánh giá lại bằng cách sử dụng các kết quả kiểm tra, hồ sơ ban đầu, dữ liệu môi trường và các hoán cải có ảnh hưởng tới tải trọng môi trường, hoạt tải và các tải trọng không đổi</w:t>
      </w:r>
      <w:r w:rsidR="00CE0F5C" w:rsidRPr="005373E5">
        <w:t xml:space="preserve"> lên kết cấu</w:t>
      </w:r>
      <w:r w:rsidR="005A6C45" w:rsidRPr="005373E5">
        <w:t>, nếu áp dụng.</w:t>
      </w:r>
    </w:p>
    <w:p w14:paraId="0767E74C" w14:textId="2A50306B" w:rsidR="005A6C45" w:rsidRPr="005373E5" w:rsidRDefault="00345D68" w:rsidP="00417923">
      <w:pPr>
        <w:pStyle w:val="Style1"/>
      </w:pPr>
      <w:bookmarkStart w:id="6" w:name="_Ref72702561"/>
      <w:r w:rsidRPr="005373E5">
        <w:t>T</w:t>
      </w:r>
      <w:r w:rsidR="00816360" w:rsidRPr="005373E5">
        <w:t>hực hiện</w:t>
      </w:r>
      <w:r w:rsidR="005A6C45" w:rsidRPr="005373E5">
        <w:t xml:space="preserve"> kiểm tra kho chứa </w:t>
      </w:r>
      <w:r w:rsidR="00816360" w:rsidRPr="005373E5">
        <w:t xml:space="preserve">nổi </w:t>
      </w:r>
      <w:r w:rsidR="005A6C45" w:rsidRPr="005373E5">
        <w:t>để xác nhận rằng bất kỳ các hạng mục nào được xác định trong suốt quá trình xem xét hồ sơ AIM hoặc đánh giá lại đã được thực hiện.</w:t>
      </w:r>
      <w:bookmarkEnd w:id="6"/>
    </w:p>
    <w:p w14:paraId="3821132B" w14:textId="3FEBFDFB" w:rsidR="005A6C45" w:rsidRPr="005373E5" w:rsidRDefault="00816360" w:rsidP="00417923">
      <w:pPr>
        <w:pStyle w:val="Style1"/>
      </w:pPr>
      <w:r w:rsidRPr="005373E5">
        <w:t>N</w:t>
      </w:r>
      <w:r w:rsidR="005A6C45" w:rsidRPr="005373E5">
        <w:t xml:space="preserve">ếu việc xem xét và kiểm tra bổ sung thỏa mãn, bên vận hành thực hiện các sửa chữa và hoán cải </w:t>
      </w:r>
      <w:r w:rsidRPr="005373E5">
        <w:t xml:space="preserve">được yêu cầu </w:t>
      </w:r>
      <w:r w:rsidR="005A6C45" w:rsidRPr="005373E5">
        <w:t>cho việc kéo dài hoạt động kho chứa</w:t>
      </w:r>
      <w:r w:rsidRPr="005373E5">
        <w:t xml:space="preserve"> nổi</w:t>
      </w:r>
      <w:r w:rsidR="005A6C45" w:rsidRPr="005373E5">
        <w:t>.</w:t>
      </w:r>
    </w:p>
    <w:p w14:paraId="67E93A2D" w14:textId="45893B4C" w:rsidR="005A6C45" w:rsidRPr="005373E5" w:rsidRDefault="00345D68" w:rsidP="00417923">
      <w:pPr>
        <w:pStyle w:val="Style1"/>
      </w:pPr>
      <w:r w:rsidRPr="005373E5">
        <w:t>X</w:t>
      </w:r>
      <w:r w:rsidR="005A6C45" w:rsidRPr="005373E5">
        <w:t xml:space="preserve">ác </w:t>
      </w:r>
      <w:r w:rsidR="001D37AE" w:rsidRPr="005373E5">
        <w:t>nhận</w:t>
      </w:r>
      <w:r w:rsidR="005A6C45" w:rsidRPr="005373E5">
        <w:t xml:space="preserve"> việc hoàn thành các điều kiện để kéo dài </w:t>
      </w:r>
      <w:r w:rsidR="00415766" w:rsidRPr="005373E5">
        <w:t>thời gian khai thác</w:t>
      </w:r>
      <w:r w:rsidR="005A6C45" w:rsidRPr="005373E5">
        <w:t>. Bên vận hành sửa đổi tài liệu được yêu cầu nhằm nêu rõ bất kỳ thay đổi nào để thẩm định. (ví dụ như ISIP, AIM, kế hoạch kiểm tra, sổ tay vận hành, sổ tay làm hàng.v.v.)</w:t>
      </w:r>
    </w:p>
    <w:p w14:paraId="5F7A33A4" w14:textId="77777777" w:rsidR="003C482D" w:rsidRDefault="00345D68" w:rsidP="005373E5">
      <w:pPr>
        <w:widowControl w:val="0"/>
      </w:pPr>
      <w:r w:rsidRPr="005373E5">
        <w:t>X</w:t>
      </w:r>
      <w:r w:rsidR="005A6C45" w:rsidRPr="005373E5">
        <w:t>em xét phạm vi công việc của ISIP, AIM để xác minh các sửa đổi kế hoạch khi cần thiết để giải quyết các kết quả thu được từ</w:t>
      </w:r>
      <w:r w:rsidR="00472FDC" w:rsidRPr="005373E5">
        <w:t xml:space="preserve"> </w:t>
      </w:r>
      <w:r w:rsidR="002C157D" w:rsidRPr="005373E5">
        <w:fldChar w:fldCharType="begin"/>
      </w:r>
      <w:r w:rsidR="002C157D" w:rsidRPr="005373E5">
        <w:instrText xml:space="preserve"> REF _Ref73105103 \r \h </w:instrText>
      </w:r>
      <w:r w:rsidR="005373E5">
        <w:instrText xml:space="preserve"> \* MERGEFORMAT </w:instrText>
      </w:r>
      <w:r w:rsidR="002C157D" w:rsidRPr="005373E5">
        <w:fldChar w:fldCharType="separate"/>
      </w:r>
      <w:r w:rsidR="0003570A">
        <w:t>A.2.2.4.1</w:t>
      </w:r>
      <w:r w:rsidR="002C157D" w:rsidRPr="005373E5">
        <w:fldChar w:fldCharType="end"/>
      </w:r>
      <w:r w:rsidR="007E3475" w:rsidRPr="005373E5">
        <w:fldChar w:fldCharType="begin"/>
      </w:r>
      <w:r w:rsidR="007E3475" w:rsidRPr="005373E5">
        <w:instrText xml:space="preserve"> REF _Ref72702547 \r \h </w:instrText>
      </w:r>
      <w:r w:rsidR="005373E5">
        <w:instrText xml:space="preserve"> \* MERGEFORMAT </w:instrText>
      </w:r>
      <w:r w:rsidR="007E3475" w:rsidRPr="005373E5">
        <w:fldChar w:fldCharType="separate"/>
      </w:r>
      <w:r w:rsidR="0003570A">
        <w:t>(2)</w:t>
      </w:r>
      <w:r w:rsidR="007E3475" w:rsidRPr="005373E5">
        <w:fldChar w:fldCharType="end"/>
      </w:r>
      <w:r w:rsidR="007E3475" w:rsidRPr="005373E5">
        <w:t xml:space="preserve"> đến </w:t>
      </w:r>
      <w:r w:rsidR="002C157D" w:rsidRPr="005373E5">
        <w:fldChar w:fldCharType="begin"/>
      </w:r>
      <w:r w:rsidR="002C157D" w:rsidRPr="005373E5">
        <w:instrText xml:space="preserve"> REF _Ref73105103 \r \h </w:instrText>
      </w:r>
      <w:r w:rsidR="005373E5">
        <w:instrText xml:space="preserve"> \* MERGEFORMAT </w:instrText>
      </w:r>
      <w:r w:rsidR="002C157D" w:rsidRPr="005373E5">
        <w:fldChar w:fldCharType="separate"/>
      </w:r>
      <w:r w:rsidR="0003570A">
        <w:t>A.2.2.4.1</w:t>
      </w:r>
      <w:r w:rsidR="002C157D" w:rsidRPr="005373E5">
        <w:fldChar w:fldCharType="end"/>
      </w:r>
      <w:r w:rsidR="007E3475" w:rsidRPr="005373E5">
        <w:fldChar w:fldCharType="begin"/>
      </w:r>
      <w:r w:rsidR="007E3475" w:rsidRPr="005373E5">
        <w:instrText xml:space="preserve"> REF _Ref72702561 \r \h </w:instrText>
      </w:r>
      <w:r w:rsidR="005373E5">
        <w:instrText xml:space="preserve"> \* MERGEFORMAT </w:instrText>
      </w:r>
      <w:r w:rsidR="007E3475" w:rsidRPr="005373E5">
        <w:fldChar w:fldCharType="separate"/>
      </w:r>
      <w:r w:rsidR="0003570A">
        <w:t>(5)</w:t>
      </w:r>
      <w:r w:rsidR="007E3475" w:rsidRPr="005373E5">
        <w:fldChar w:fldCharType="end"/>
      </w:r>
      <w:r w:rsidR="003419F2" w:rsidRPr="005373E5">
        <w:t xml:space="preserve"> của Phụ lục</w:t>
      </w:r>
      <w:r w:rsidR="005A6C45" w:rsidRPr="005373E5">
        <w:t xml:space="preserve"> mà có thể cần thiết để xác nhận tính thỏa mãn của việc tiếp tục kéo dài </w:t>
      </w:r>
      <w:r w:rsidR="00415766" w:rsidRPr="005373E5">
        <w:t>thời gian khai thác</w:t>
      </w:r>
      <w:r w:rsidR="005A6C45" w:rsidRPr="005373E5">
        <w:t xml:space="preserve"> của kho chứa</w:t>
      </w:r>
      <w:r w:rsidR="00FD24DB" w:rsidRPr="005373E5">
        <w:t xml:space="preserve"> nổi</w:t>
      </w:r>
      <w:r w:rsidR="005A6C45" w:rsidRPr="005373E5">
        <w:t>.</w:t>
      </w:r>
    </w:p>
    <w:p w14:paraId="51F2ADE6" w14:textId="7A4D1BAE" w:rsidR="00162673" w:rsidRPr="005373E5" w:rsidRDefault="00162673" w:rsidP="00CC5114">
      <w:pPr>
        <w:pStyle w:val="Heading3"/>
      </w:pPr>
      <w:bookmarkStart w:id="7" w:name="page14"/>
      <w:bookmarkStart w:id="8" w:name="_Ref72660211"/>
      <w:bookmarkEnd w:id="7"/>
      <w:r w:rsidRPr="005373E5">
        <w:t xml:space="preserve">Quy trình kéo dài </w:t>
      </w:r>
      <w:r w:rsidR="00415766" w:rsidRPr="005373E5">
        <w:t>thời gian khai thác</w:t>
      </w:r>
      <w:r w:rsidRPr="005373E5">
        <w:t xml:space="preserve"> cho kho chứa nổi khai thác ở vị trị mới</w:t>
      </w:r>
      <w:bookmarkEnd w:id="8"/>
    </w:p>
    <w:p w14:paraId="66062AEB" w14:textId="30B0B909" w:rsidR="00162673" w:rsidRPr="005373E5" w:rsidRDefault="00162673" w:rsidP="005373E5">
      <w:pPr>
        <w:widowControl w:val="0"/>
        <w:rPr>
          <w:strike/>
        </w:rPr>
      </w:pPr>
      <w:r w:rsidRPr="005373E5">
        <w:t xml:space="preserve">Trường hợp kho chứa nổi có dự định theo dài </w:t>
      </w:r>
      <w:r w:rsidR="00415766" w:rsidRPr="005373E5">
        <w:t>thời gian khai thác</w:t>
      </w:r>
      <w:r w:rsidRPr="005373E5">
        <w:t xml:space="preserve"> so với </w:t>
      </w:r>
      <w:r w:rsidR="00415766" w:rsidRPr="005373E5">
        <w:t>thời gian khai thác</w:t>
      </w:r>
      <w:r w:rsidRPr="005373E5">
        <w:t xml:space="preserve"> thiết kế ban đầu và thay đổi vị trí khai thác, các yêu cầu đối với việc kéo dài </w:t>
      </w:r>
      <w:r w:rsidR="00415766" w:rsidRPr="005373E5">
        <w:t>thời gian khai thác</w:t>
      </w:r>
      <w:r w:rsidRPr="005373E5">
        <w:t xml:space="preserve"> được mô tả tại </w:t>
      </w:r>
      <w:r w:rsidR="002C157D" w:rsidRPr="005373E5">
        <w:fldChar w:fldCharType="begin"/>
      </w:r>
      <w:r w:rsidR="002C157D" w:rsidRPr="005373E5">
        <w:instrText xml:space="preserve"> REF _Ref72660154 \r \h </w:instrText>
      </w:r>
      <w:r w:rsidR="005373E5">
        <w:instrText xml:space="preserve"> \* MERGEFORMAT </w:instrText>
      </w:r>
      <w:r w:rsidR="002C157D" w:rsidRPr="005373E5">
        <w:fldChar w:fldCharType="separate"/>
      </w:r>
      <w:r w:rsidR="0003570A">
        <w:t>A.2.2.4</w:t>
      </w:r>
      <w:r w:rsidR="002C157D" w:rsidRPr="005373E5">
        <w:fldChar w:fldCharType="end"/>
      </w:r>
      <w:r w:rsidRPr="005373E5">
        <w:t xml:space="preserve"> </w:t>
      </w:r>
      <w:r w:rsidR="00C40A0F" w:rsidRPr="005373E5">
        <w:t xml:space="preserve">của Phụ lục </w:t>
      </w:r>
      <w:r w:rsidRPr="005373E5">
        <w:t>phải được áp dụng ngoài các yêu cầu cho việc thay đổi vị trí khai thác của kho chứa được nêu trong</w:t>
      </w:r>
      <w:r w:rsidR="00F87453" w:rsidRPr="005373E5">
        <w:t xml:space="preserve"> TCVN 6474:2017</w:t>
      </w:r>
      <w:r w:rsidR="009B0E90" w:rsidRPr="005373E5">
        <w:t>.</w:t>
      </w:r>
    </w:p>
    <w:p w14:paraId="48A534DA" w14:textId="5A414F10" w:rsidR="00162673" w:rsidRPr="005373E5" w:rsidRDefault="00162673" w:rsidP="00CC5114">
      <w:pPr>
        <w:pStyle w:val="Heading3"/>
      </w:pPr>
      <w:r w:rsidRPr="005373E5">
        <w:t>Tuổi thọ mỏi còn lại</w:t>
      </w:r>
    </w:p>
    <w:p w14:paraId="04E97D32" w14:textId="47F54F76" w:rsidR="00162673" w:rsidRPr="005373E5" w:rsidRDefault="00162673" w:rsidP="005373E5">
      <w:pPr>
        <w:pStyle w:val="Heading4"/>
        <w:widowControl w:val="0"/>
      </w:pPr>
      <w:r w:rsidRPr="005373E5">
        <w:t xml:space="preserve">Tuổi thọ mỏi còn lại có thể được tính toán bằng biện pháp phân tích được mô tả trong </w:t>
      </w:r>
      <w:r w:rsidR="002C157D" w:rsidRPr="005373E5">
        <w:fldChar w:fldCharType="begin"/>
      </w:r>
      <w:r w:rsidR="002C157D" w:rsidRPr="005373E5">
        <w:instrText xml:space="preserve"> REF _Ref72703655 \r \h </w:instrText>
      </w:r>
      <w:r w:rsidR="005373E5">
        <w:instrText xml:space="preserve"> \* MERGEFORMAT </w:instrText>
      </w:r>
      <w:r w:rsidR="002C157D" w:rsidRPr="005373E5">
        <w:fldChar w:fldCharType="separate"/>
      </w:r>
      <w:r w:rsidR="0003570A">
        <w:t>A.8</w:t>
      </w:r>
      <w:r w:rsidR="002C157D" w:rsidRPr="005373E5">
        <w:fldChar w:fldCharType="end"/>
      </w:r>
      <w:r w:rsidR="00B22724" w:rsidRPr="005373E5">
        <w:t xml:space="preserve"> và </w:t>
      </w:r>
      <w:r w:rsidR="002C157D" w:rsidRPr="005373E5">
        <w:fldChar w:fldCharType="begin"/>
      </w:r>
      <w:r w:rsidR="002C157D" w:rsidRPr="005373E5">
        <w:instrText xml:space="preserve"> REF _Ref72703665 \r \h </w:instrText>
      </w:r>
      <w:r w:rsidR="005373E5">
        <w:instrText xml:space="preserve"> \* MERGEFORMAT </w:instrText>
      </w:r>
      <w:r w:rsidR="002C157D" w:rsidRPr="005373E5">
        <w:fldChar w:fldCharType="separate"/>
      </w:r>
      <w:r w:rsidR="0003570A">
        <w:t>A.9</w:t>
      </w:r>
      <w:r w:rsidR="002C157D" w:rsidRPr="005373E5">
        <w:fldChar w:fldCharType="end"/>
      </w:r>
      <w:r w:rsidR="00C40A0F" w:rsidRPr="005373E5">
        <w:t xml:space="preserve"> của Phụ lục</w:t>
      </w:r>
      <w:r w:rsidRPr="005373E5">
        <w:t>. Việc phân tích này rất dễ bị ảnh hưởng do sóng tác động và các tải trọng hoạt động trong suốt quá trình khai thác trước đó và dự đoán trong tương lại, do vậy dữ liệu môi trường trong khoảng thời gian dài phải được trình bày một cách chính xác.</w:t>
      </w:r>
    </w:p>
    <w:p w14:paraId="0C748D28" w14:textId="524A2B74" w:rsidR="00162673" w:rsidRPr="005373E5" w:rsidRDefault="00162673" w:rsidP="005373E5">
      <w:pPr>
        <w:pStyle w:val="Heading4"/>
        <w:widowControl w:val="0"/>
      </w:pPr>
      <w:r w:rsidRPr="005373E5">
        <w:t>Một hoặc nhiều hơn các điều kiện dưới đây phải được thỏa mãn bằng việc đánh giá mỏ</w:t>
      </w:r>
      <w:r w:rsidR="00A86210" w:rsidRPr="005373E5">
        <w:t>i</w:t>
      </w:r>
      <w:r w:rsidR="0063539B" w:rsidRPr="005373E5">
        <w:t>.</w:t>
      </w:r>
    </w:p>
    <w:p w14:paraId="6E57EE87" w14:textId="592C7435" w:rsidR="00162673" w:rsidRPr="005373E5" w:rsidRDefault="00162673" w:rsidP="00417923">
      <w:pPr>
        <w:pStyle w:val="Style1"/>
        <w:numPr>
          <w:ilvl w:val="0"/>
          <w:numId w:val="8"/>
        </w:numPr>
      </w:pPr>
      <w:r w:rsidRPr="005373E5">
        <w:t>Phân tích mỏi ban đầu chỉ ra rằng tuổi thọ mỏi của toàn bộ các mối nối/ chi tiết quan trọng phải đủ cho việc gia hạn hoạt động.</w:t>
      </w:r>
    </w:p>
    <w:p w14:paraId="3E669752" w14:textId="1972EB80" w:rsidR="00162673" w:rsidRPr="005373E5" w:rsidRDefault="00162673" w:rsidP="00417923">
      <w:pPr>
        <w:pStyle w:val="Style1"/>
      </w:pPr>
      <w:r w:rsidRPr="005373E5">
        <w:t>Dữ liệu môi trường mỏi được sử dụng trong phân tích mỏi ban đầu vẫn còn hiệu lực hoặc được coi là vẫn còn duy trì.</w:t>
      </w:r>
    </w:p>
    <w:p w14:paraId="00C7FC62" w14:textId="728B4A97" w:rsidR="00162673" w:rsidRPr="005373E5" w:rsidRDefault="0063539B" w:rsidP="00417923">
      <w:pPr>
        <w:pStyle w:val="Style1"/>
      </w:pPr>
      <w:r w:rsidRPr="005373E5">
        <w:t>K</w:t>
      </w:r>
      <w:r w:rsidR="00162673" w:rsidRPr="005373E5">
        <w:t>hông phát hiện sự hư hỏng nào trong suốt cuộc kiểm tra tình trạng kho chứa hoặc các mối nối, thành phần và các liên kết của chúng bị hư hỏng phải được sửa chữa.</w:t>
      </w:r>
    </w:p>
    <w:p w14:paraId="1329FC0B" w14:textId="23BAA81F" w:rsidR="00162673" w:rsidRPr="005373E5" w:rsidRDefault="00A86210" w:rsidP="00417923">
      <w:pPr>
        <w:pStyle w:val="Style1"/>
      </w:pPr>
      <w:r w:rsidRPr="005373E5">
        <w:lastRenderedPageBreak/>
        <w:t>H</w:t>
      </w:r>
      <w:r w:rsidR="00162673" w:rsidRPr="005373E5">
        <w:t xml:space="preserve">à bám phải được làm sạch và </w:t>
      </w:r>
      <w:r w:rsidR="0063539B" w:rsidRPr="005373E5">
        <w:t xml:space="preserve">sự </w:t>
      </w:r>
      <w:r w:rsidR="00162673" w:rsidRPr="005373E5">
        <w:t>ăn mòn phải nằm trong giới hạn thiết kế cho phép</w:t>
      </w:r>
      <w:r w:rsidR="0063539B" w:rsidRPr="005373E5">
        <w:t>.</w:t>
      </w:r>
    </w:p>
    <w:p w14:paraId="1A9F30F3" w14:textId="21AC4DD4" w:rsidR="0063539B" w:rsidRPr="005373E5" w:rsidRDefault="00A733D7" w:rsidP="005373E5">
      <w:pPr>
        <w:pStyle w:val="Heading1"/>
        <w:widowControl w:val="0"/>
        <w:rPr>
          <w:lang w:val="nl-NL"/>
        </w:rPr>
      </w:pPr>
      <w:bookmarkStart w:id="9" w:name="_Ref72681206"/>
      <w:r w:rsidRPr="005373E5">
        <w:rPr>
          <w:lang w:val="nl-NL"/>
        </w:rPr>
        <w:t>Thông tin cơ bản</w:t>
      </w:r>
      <w:bookmarkEnd w:id="9"/>
    </w:p>
    <w:p w14:paraId="6825AB33" w14:textId="3A2F079C" w:rsidR="0063539B" w:rsidRPr="005373E5" w:rsidRDefault="0063539B" w:rsidP="003B671B">
      <w:pPr>
        <w:pStyle w:val="Heading2"/>
      </w:pPr>
      <w:r w:rsidRPr="005373E5">
        <w:t>Quy định chung</w:t>
      </w:r>
    </w:p>
    <w:p w14:paraId="0825A3F7" w14:textId="224F4287" w:rsidR="0063539B" w:rsidRPr="005373E5" w:rsidRDefault="0063539B" w:rsidP="005373E5">
      <w:pPr>
        <w:widowControl w:val="0"/>
        <w:rPr>
          <w:lang w:val="nl-NL"/>
        </w:rPr>
      </w:pPr>
      <w:r w:rsidRPr="005373E5">
        <w:rPr>
          <w:lang w:val="nl-NL"/>
        </w:rPr>
        <w:t>Thông tin thiết kế kho chứa nổi và thông tin vận hành phải được thu thập để để cho phép đánh giá tính toàn vẹn của kết cấu kho chứa</w:t>
      </w:r>
      <w:r w:rsidR="00C80576" w:rsidRPr="005373E5">
        <w:rPr>
          <w:lang w:val="nl-NL"/>
        </w:rPr>
        <w:t xml:space="preserve"> nổi</w:t>
      </w:r>
      <w:r w:rsidRPr="005373E5">
        <w:rPr>
          <w:lang w:val="nl-NL"/>
        </w:rPr>
        <w:t>. Điều cần thiết là phải có báo cáo thiết kế ban đầu, hồ sơ, tài liệu bản gốc và các tài liệu hiện tại, thông số kỹ thuật, báo cáo kiểm tra trong suốt quá trình đóng mới, lắp đặt và khai thác trong quá khứ. Bên vận hành cần đảm bảo rằng bất kỳ các giả định nào được đưa ra là hợp lý và các thông tin thu thập được phải chính xác và đại diện cho tình trạng thực tế tại thời điểm đánh giá. Nếu thông tin không được cung cấp, phải thực hiện đánh giá lại kho chứa. Các phép đo hoặc thử thực tế có thể được  sử dụng để đánh giá lại.</w:t>
      </w:r>
    </w:p>
    <w:p w14:paraId="270FE571" w14:textId="50FBBBD8" w:rsidR="0063539B" w:rsidRPr="005373E5" w:rsidRDefault="0063539B" w:rsidP="003B671B">
      <w:pPr>
        <w:pStyle w:val="Heading2"/>
      </w:pPr>
      <w:r w:rsidRPr="005373E5">
        <w:t xml:space="preserve">Tài liệu được cung cấp trong quá trình kéo dài </w:t>
      </w:r>
      <w:r w:rsidR="00415766" w:rsidRPr="005373E5">
        <w:t>thời gian khai thác</w:t>
      </w:r>
    </w:p>
    <w:p w14:paraId="27E1E80F" w14:textId="6A8F5961" w:rsidR="0063539B" w:rsidRPr="005373E5" w:rsidRDefault="0063539B" w:rsidP="005373E5">
      <w:pPr>
        <w:widowControl w:val="0"/>
        <w:rPr>
          <w:lang w:val="nl-NL"/>
        </w:rPr>
      </w:pPr>
      <w:r w:rsidRPr="005373E5">
        <w:rPr>
          <w:lang w:val="nl-NL"/>
        </w:rPr>
        <w:t xml:space="preserve">Các hồ sơ được liệt kê bên dưới được </w:t>
      </w:r>
      <w:r w:rsidR="00536623" w:rsidRPr="005373E5">
        <w:rPr>
          <w:lang w:val="nl-NL"/>
        </w:rPr>
        <w:t>cần</w:t>
      </w:r>
      <w:r w:rsidRPr="005373E5">
        <w:rPr>
          <w:lang w:val="nl-NL"/>
        </w:rPr>
        <w:t xml:space="preserve"> </w:t>
      </w:r>
      <w:r w:rsidR="00536623" w:rsidRPr="005373E5">
        <w:rPr>
          <w:lang w:val="nl-NL"/>
        </w:rPr>
        <w:t>trình nộp</w:t>
      </w:r>
      <w:r w:rsidRPr="005373E5">
        <w:rPr>
          <w:lang w:val="nl-NL"/>
        </w:rPr>
        <w:t xml:space="preserve"> để thực hiện quá trình kéo dài </w:t>
      </w:r>
      <w:r w:rsidR="00415766" w:rsidRPr="005373E5">
        <w:rPr>
          <w:lang w:val="nl-NL"/>
        </w:rPr>
        <w:t>thời gian khai thác</w:t>
      </w:r>
      <w:r w:rsidR="00536623" w:rsidRPr="005373E5">
        <w:rPr>
          <w:lang w:val="nl-NL"/>
        </w:rPr>
        <w:t xml:space="preserve"> kho chứa nổi</w:t>
      </w:r>
      <w:r w:rsidRPr="005373E5">
        <w:rPr>
          <w:lang w:val="nl-NL"/>
        </w:rPr>
        <w:t xml:space="preserve">. Quy trình và kết quả kéo dài </w:t>
      </w:r>
      <w:r w:rsidR="009C5E74" w:rsidRPr="005373E5">
        <w:rPr>
          <w:lang w:val="nl-NL"/>
        </w:rPr>
        <w:t>thời gian khai thác</w:t>
      </w:r>
      <w:r w:rsidRPr="005373E5">
        <w:rPr>
          <w:lang w:val="nl-NL"/>
        </w:rPr>
        <w:t xml:space="preserve"> </w:t>
      </w:r>
      <w:r w:rsidR="00536623" w:rsidRPr="005373E5">
        <w:rPr>
          <w:lang w:val="nl-NL"/>
        </w:rPr>
        <w:t xml:space="preserve">kho chứa nổi </w:t>
      </w:r>
      <w:r w:rsidRPr="005373E5">
        <w:rPr>
          <w:lang w:val="nl-NL"/>
        </w:rPr>
        <w:t>phải dựa trên chất lượng và tính đầy đủ của các hồ sơ được trình nộp.</w:t>
      </w:r>
    </w:p>
    <w:p w14:paraId="20905048" w14:textId="046C14C6" w:rsidR="0063539B" w:rsidRPr="005373E5" w:rsidRDefault="0063539B" w:rsidP="00417923">
      <w:pPr>
        <w:pStyle w:val="Style1"/>
        <w:numPr>
          <w:ilvl w:val="0"/>
          <w:numId w:val="27"/>
        </w:numPr>
      </w:pPr>
      <w:r w:rsidRPr="005373E5">
        <w:t>Các bản vẽ</w:t>
      </w:r>
    </w:p>
    <w:p w14:paraId="5B64A2E9" w14:textId="1F905135" w:rsidR="0063539B" w:rsidRPr="005373E5" w:rsidRDefault="0063539B" w:rsidP="00EC02D9">
      <w:pPr>
        <w:pStyle w:val="Style2"/>
        <w:numPr>
          <w:ilvl w:val="0"/>
          <w:numId w:val="56"/>
        </w:numPr>
      </w:pPr>
      <w:r w:rsidRPr="005373E5">
        <w:t>Bố trí chung, hồ sơ khoang két, tài liệu kết cấu quan trọng, các bản vẽ hệ thống và sơ đồ máy, các b</w:t>
      </w:r>
      <w:r w:rsidR="005F0F3A" w:rsidRPr="005373E5">
        <w:t>ệ</w:t>
      </w:r>
      <w:r w:rsidRPr="005373E5">
        <w:t xml:space="preserve"> đỡ liên kết với kết cấu thân kho chứa cùng với các gia cường nếu có, ống thông hơi két và các bố trí  ống tràn, tài liệu chố</w:t>
      </w:r>
      <w:r w:rsidR="005F0F3A" w:rsidRPr="005373E5">
        <w:t>ng ăn mòn,</w:t>
      </w:r>
      <w:r w:rsidRPr="005373E5">
        <w:t xml:space="preserve"> </w:t>
      </w:r>
      <w:r w:rsidR="005F0F3A" w:rsidRPr="005373E5">
        <w:t>s</w:t>
      </w:r>
      <w:r w:rsidRPr="005373E5">
        <w:t xml:space="preserve">ổ tay </w:t>
      </w:r>
      <w:r w:rsidR="00FC1D0B" w:rsidRPr="005373E5">
        <w:t>ổn định và chúi</w:t>
      </w:r>
      <w:r w:rsidRPr="005373E5">
        <w:t xml:space="preserve"> và sổ tay làm hàng.</w:t>
      </w:r>
    </w:p>
    <w:p w14:paraId="3ECAACCC" w14:textId="0338546F" w:rsidR="0063539B" w:rsidRPr="005373E5" w:rsidRDefault="0063539B" w:rsidP="00EC02D9">
      <w:pPr>
        <w:pStyle w:val="Style2"/>
      </w:pPr>
      <w:r w:rsidRPr="005373E5">
        <w:t>Các bản vẽ về hệ thống neo và toàn bộ các thành phần, bao gồm dây cáp, xích, các liên kết và hệ thống mỏ neo (cọc neo hoặc mỏ neo) và các thành phần cơ khí.</w:t>
      </w:r>
    </w:p>
    <w:p w14:paraId="0053D406" w14:textId="782396A3" w:rsidR="0063539B" w:rsidRPr="005373E5" w:rsidRDefault="0063539B" w:rsidP="00417923">
      <w:pPr>
        <w:pStyle w:val="Style1"/>
      </w:pPr>
      <w:r w:rsidRPr="005373E5">
        <w:t xml:space="preserve">Cơ sở thiết kế bao gồm bản đánh giá thiết kế hiện có, phân tích kỹ thuật bổ sung được thực hiện trong khai thác, và các kế hoạch dự định để kéo dài </w:t>
      </w:r>
      <w:r w:rsidR="00415766" w:rsidRPr="005373E5">
        <w:t>thời gian khai thác</w:t>
      </w:r>
      <w:r w:rsidRPr="005373E5">
        <w:t>, bao gồm việc thay đổi các thiết bị (ví dụ như thay thế xích neo).</w:t>
      </w:r>
    </w:p>
    <w:p w14:paraId="2AF9895A" w14:textId="28941E15" w:rsidR="0063539B" w:rsidRPr="005373E5" w:rsidRDefault="0063539B" w:rsidP="00417923">
      <w:pPr>
        <w:pStyle w:val="Style1"/>
      </w:pPr>
      <w:r w:rsidRPr="005373E5">
        <w:t>Các đánh giá hiện có</w:t>
      </w:r>
    </w:p>
    <w:p w14:paraId="42170AC1" w14:textId="5671089A" w:rsidR="0063539B" w:rsidRPr="005373E5" w:rsidRDefault="0063539B" w:rsidP="00EC02D9">
      <w:pPr>
        <w:pStyle w:val="Style2"/>
        <w:numPr>
          <w:ilvl w:val="0"/>
          <w:numId w:val="10"/>
        </w:numPr>
      </w:pPr>
      <w:r w:rsidRPr="005373E5">
        <w:t>Tính toán quy cách kết cấu, đánh giá sức bền cục bộ và sức bền chung, đánh giá  mỏi, phân tích ổn định.</w:t>
      </w:r>
    </w:p>
    <w:p w14:paraId="090453CD" w14:textId="4963E61E" w:rsidR="0063539B" w:rsidRPr="005373E5" w:rsidRDefault="0063539B" w:rsidP="00EC02D9">
      <w:pPr>
        <w:pStyle w:val="Style2"/>
      </w:pPr>
      <w:r w:rsidRPr="005373E5">
        <w:t>Phân tích neo, bao gồm các thành phần độc lập.</w:t>
      </w:r>
    </w:p>
    <w:p w14:paraId="060F901B" w14:textId="187FF580" w:rsidR="0063539B" w:rsidRPr="005373E5" w:rsidRDefault="0063539B" w:rsidP="00EC02D9">
      <w:pPr>
        <w:pStyle w:val="Style2"/>
      </w:pPr>
      <w:r w:rsidRPr="005373E5">
        <w:t>Phân tích chân căng nếu áp dụng, bao gồm các thành phần độc lập.</w:t>
      </w:r>
    </w:p>
    <w:p w14:paraId="1E180ADE" w14:textId="1F233CCC" w:rsidR="0063539B" w:rsidRPr="005373E5" w:rsidRDefault="0063539B" w:rsidP="00417923">
      <w:pPr>
        <w:pStyle w:val="Style1"/>
      </w:pPr>
      <w:r w:rsidRPr="005373E5">
        <w:t>ISIP và kế hoạch kiểm tra hiện có và các kết quả, bao gồm lịch sử sửa đổi.</w:t>
      </w:r>
    </w:p>
    <w:p w14:paraId="1B659CD3" w14:textId="25E010EA" w:rsidR="0063539B" w:rsidRPr="005373E5" w:rsidRDefault="0063539B" w:rsidP="00417923">
      <w:pPr>
        <w:pStyle w:val="Style1"/>
      </w:pPr>
      <w:r w:rsidRPr="005373E5">
        <w:t>Báo cáo kiểm tra và đo.</w:t>
      </w:r>
    </w:p>
    <w:p w14:paraId="243E0AA5" w14:textId="073AC99F" w:rsidR="0063539B" w:rsidRPr="005373E5" w:rsidRDefault="0063539B" w:rsidP="00417923">
      <w:pPr>
        <w:pStyle w:val="Style1"/>
      </w:pPr>
      <w:r w:rsidRPr="005373E5">
        <w:lastRenderedPageBreak/>
        <w:t xml:space="preserve">Các báo cáo của </w:t>
      </w:r>
      <w:r w:rsidR="00DF48EE" w:rsidRPr="005373E5">
        <w:t>C</w:t>
      </w:r>
      <w:r w:rsidRPr="005373E5">
        <w:t xml:space="preserve">hủ kho chứa </w:t>
      </w:r>
      <w:r w:rsidR="00FC1D0B" w:rsidRPr="005373E5">
        <w:t xml:space="preserve">nổi </w:t>
      </w:r>
      <w:r w:rsidRPr="005373E5">
        <w:t xml:space="preserve">hoặc </w:t>
      </w:r>
      <w:r w:rsidR="00DF48EE" w:rsidRPr="005373E5">
        <w:t>N</w:t>
      </w:r>
      <w:r w:rsidRPr="005373E5">
        <w:t>hà vận hành bao gồm lịch sử sửa chữa, thay thế và vận hành.</w:t>
      </w:r>
    </w:p>
    <w:p w14:paraId="7B2B140F" w14:textId="6E760BE1" w:rsidR="0063539B" w:rsidRPr="005373E5" w:rsidRDefault="0063539B" w:rsidP="00417923">
      <w:pPr>
        <w:pStyle w:val="Style1"/>
      </w:pPr>
      <w:r w:rsidRPr="005373E5">
        <w:t>Biên bản hoán cải bao gồm các bản vẽ cập nhậ</w:t>
      </w:r>
      <w:r w:rsidR="00FC1D0B" w:rsidRPr="005373E5">
        <w:t>t</w:t>
      </w:r>
      <w:r w:rsidRPr="005373E5">
        <w:t>.</w:t>
      </w:r>
    </w:p>
    <w:p w14:paraId="3EAD8586" w14:textId="02BBC0F9" w:rsidR="0063539B" w:rsidRPr="005373E5" w:rsidRDefault="0063539B" w:rsidP="00417923">
      <w:pPr>
        <w:pStyle w:val="Style1"/>
      </w:pPr>
      <w:r w:rsidRPr="005373E5">
        <w:t>Biên bản lắp đặt ( hướng cọc, độ nghiêng…).</w:t>
      </w:r>
    </w:p>
    <w:p w14:paraId="67BC8D42" w14:textId="46B6056E" w:rsidR="0063539B" w:rsidRPr="005373E5" w:rsidRDefault="0063539B" w:rsidP="00417923">
      <w:pPr>
        <w:pStyle w:val="Style1"/>
      </w:pPr>
      <w:r w:rsidRPr="005373E5">
        <w:t>Dữ liệu môi trườ</w:t>
      </w:r>
      <w:r w:rsidR="00FC1D0B" w:rsidRPr="005373E5">
        <w:t xml:space="preserve">ng: </w:t>
      </w:r>
      <w:r w:rsidRPr="005373E5">
        <w:t xml:space="preserve">Dữ liệu môi trường cập </w:t>
      </w:r>
      <w:r w:rsidR="00E8233D" w:rsidRPr="005373E5">
        <w:t>nhật</w:t>
      </w:r>
      <w:r w:rsidRPr="005373E5">
        <w:t xml:space="preserve"> tại vùng khai thác (nếu có), lịch sử môi trường (các sự kiện bình thường và cực trị) từ hệ thống kiểm soát hoặc phân tích phát xạ.</w:t>
      </w:r>
    </w:p>
    <w:p w14:paraId="47841AEE" w14:textId="290EA790" w:rsidR="0063539B" w:rsidRPr="005373E5" w:rsidRDefault="0063539B" w:rsidP="00417923">
      <w:pPr>
        <w:pStyle w:val="Style1"/>
      </w:pPr>
      <w:r w:rsidRPr="005373E5">
        <w:t xml:space="preserve">Lịch sử làm hàng đo được của neo, ống đứng, chân căng.v.v </w:t>
      </w:r>
    </w:p>
    <w:p w14:paraId="452C0345" w14:textId="29351CB1" w:rsidR="0063539B" w:rsidRPr="005373E5" w:rsidRDefault="0063539B" w:rsidP="003B671B">
      <w:pPr>
        <w:pStyle w:val="Heading2"/>
      </w:pPr>
      <w:r w:rsidRPr="005373E5">
        <w:t>Đánh giá lần đầu với các thông tin cơ sở</w:t>
      </w:r>
    </w:p>
    <w:p w14:paraId="4486576A" w14:textId="3D41E3E5" w:rsidR="0063539B" w:rsidRPr="005373E5" w:rsidRDefault="0063539B">
      <w:pPr>
        <w:widowControl w:val="0"/>
        <w:rPr>
          <w:lang w:val="nl-NL"/>
        </w:rPr>
      </w:pPr>
      <w:r w:rsidRPr="005373E5">
        <w:rPr>
          <w:lang w:val="nl-NL"/>
        </w:rPr>
        <w:t xml:space="preserve">Quy trình dưới đây được </w:t>
      </w:r>
      <w:r w:rsidR="001361A3" w:rsidRPr="005373E5">
        <w:rPr>
          <w:lang w:val="nl-NL"/>
        </w:rPr>
        <w:t>áp dụng</w:t>
      </w:r>
      <w:r w:rsidRPr="005373E5">
        <w:rPr>
          <w:lang w:val="nl-NL"/>
        </w:rPr>
        <w:t xml:space="preserve"> cho việc đánh giá lần đầu các thông tin cơ sở</w:t>
      </w:r>
      <w:r w:rsidR="00C17AFE" w:rsidRPr="005373E5">
        <w:rPr>
          <w:lang w:val="nl-NL"/>
        </w:rPr>
        <w:t>.</w:t>
      </w:r>
    </w:p>
    <w:p w14:paraId="70D4662E" w14:textId="1C5361CD" w:rsidR="0063539B" w:rsidRPr="005373E5" w:rsidRDefault="0063539B" w:rsidP="00417923">
      <w:pPr>
        <w:pStyle w:val="Style1"/>
        <w:numPr>
          <w:ilvl w:val="0"/>
          <w:numId w:val="12"/>
        </w:numPr>
      </w:pPr>
      <w:r w:rsidRPr="005373E5">
        <w:t>Xem xét đầy đủ và phạm vi các phân tích thiết kế ban đầu và xác định các đánh giá cần thiết thực hiện.</w:t>
      </w:r>
    </w:p>
    <w:p w14:paraId="1F60E966" w14:textId="45DBB563" w:rsidR="0063539B" w:rsidRPr="005373E5" w:rsidRDefault="0063539B" w:rsidP="00417923">
      <w:pPr>
        <w:pStyle w:val="Style1"/>
      </w:pPr>
      <w:r w:rsidRPr="005373E5">
        <w:t xml:space="preserve">Điều kiện đánh giá đối với </w:t>
      </w:r>
      <w:r w:rsidR="001361A3" w:rsidRPr="005373E5">
        <w:t>kho chứa nổi</w:t>
      </w:r>
      <w:r w:rsidRPr="005373E5">
        <w:t xml:space="preserve"> từ các hồ sơ, ISIP, kế hoạch kiểm tra, báo cáo kiểm tra, cơ sở thiết kế, hoặc các phân tích hiện có .v.v.</w:t>
      </w:r>
    </w:p>
    <w:p w14:paraId="63E6BD1A" w14:textId="6F2B6EB3" w:rsidR="0063539B" w:rsidRPr="005373E5" w:rsidRDefault="0063539B" w:rsidP="00417923">
      <w:pPr>
        <w:pStyle w:val="Style1"/>
      </w:pPr>
      <w:r w:rsidRPr="005373E5">
        <w:t>Căn cứ vào xem xét dữ liệ</w:t>
      </w:r>
      <w:r w:rsidR="00603EDD" w:rsidRPr="005373E5">
        <w:t xml:space="preserve">u để đưa ra </w:t>
      </w:r>
      <w:r w:rsidRPr="005373E5">
        <w:t xml:space="preserve">các hạng mục bổ sung cho kế hoạch kiểm tra và hoạt động kiểm tra định kỳ thông thường, bao gồm việc </w:t>
      </w:r>
      <w:r w:rsidR="00603EDD" w:rsidRPr="005373E5">
        <w:t xml:space="preserve">sự cần thiết việc </w:t>
      </w:r>
      <w:r w:rsidRPr="005373E5">
        <w:t xml:space="preserve">xác nhận của trọng lượng (kiểm tra tải </w:t>
      </w:r>
      <w:r w:rsidR="007F3008" w:rsidRPr="005373E5">
        <w:t>trọng hoặc tương đương)</w:t>
      </w:r>
      <w:r w:rsidR="0068341C" w:rsidRPr="005373E5">
        <w:t>.</w:t>
      </w:r>
    </w:p>
    <w:p w14:paraId="52E255E4" w14:textId="43360750" w:rsidR="00322193" w:rsidRPr="005373E5" w:rsidRDefault="00322193" w:rsidP="005373E5">
      <w:pPr>
        <w:pStyle w:val="Heading1"/>
        <w:widowControl w:val="0"/>
      </w:pPr>
      <w:bookmarkStart w:id="10" w:name="_Ref71723493"/>
      <w:r w:rsidRPr="005373E5">
        <w:t xml:space="preserve">Kiểm tra </w:t>
      </w:r>
      <w:r w:rsidR="00B95FA6" w:rsidRPr="005373E5">
        <w:t>cơ sở</w:t>
      </w:r>
      <w:bookmarkEnd w:id="10"/>
    </w:p>
    <w:p w14:paraId="10D21A0F" w14:textId="2D0F6E40" w:rsidR="00322193" w:rsidRPr="005373E5" w:rsidRDefault="00322193" w:rsidP="003B671B">
      <w:pPr>
        <w:pStyle w:val="Heading2"/>
      </w:pPr>
      <w:bookmarkStart w:id="11" w:name="_Ref71709056"/>
      <w:r w:rsidRPr="005373E5">
        <w:t>Quy định chung</w:t>
      </w:r>
      <w:bookmarkEnd w:id="11"/>
    </w:p>
    <w:p w14:paraId="673E6AB1" w14:textId="328056FE" w:rsidR="00322193" w:rsidRPr="005373E5" w:rsidRDefault="00322193" w:rsidP="00417923">
      <w:pPr>
        <w:pStyle w:val="Style1"/>
        <w:numPr>
          <w:ilvl w:val="0"/>
          <w:numId w:val="11"/>
        </w:numPr>
      </w:pPr>
      <w:r w:rsidRPr="005373E5">
        <w:t xml:space="preserve">Kiểm tra đối với các kho chứa nổi hiện hành dưới sự chứng kiến và giám sát </w:t>
      </w:r>
      <w:r w:rsidR="00F72378" w:rsidRPr="005373E5">
        <w:t>là bắt buộc</w:t>
      </w:r>
      <w:r w:rsidRPr="005373E5">
        <w:t xml:space="preserve"> để xác định tình trạng cơ sở </w:t>
      </w:r>
      <w:r w:rsidR="00F72378" w:rsidRPr="005373E5">
        <w:t>nhằm</w:t>
      </w:r>
      <w:r w:rsidRPr="005373E5">
        <w:t xml:space="preserve"> chứng minh việc </w:t>
      </w:r>
      <w:r w:rsidR="00F72378" w:rsidRPr="005373E5">
        <w:t xml:space="preserve">có thể </w:t>
      </w:r>
      <w:r w:rsidRPr="005373E5">
        <w:t>tiếp tục hoạt động của kho chứa</w:t>
      </w:r>
      <w:r w:rsidR="00F72378" w:rsidRPr="005373E5">
        <w:t xml:space="preserve"> nổi</w:t>
      </w:r>
      <w:r w:rsidRPr="005373E5">
        <w:t xml:space="preserve">. Kiểm tra </w:t>
      </w:r>
      <w:r w:rsidR="00B95FA6" w:rsidRPr="005373E5">
        <w:t>cơ sở</w:t>
      </w:r>
      <w:r w:rsidRPr="005373E5">
        <w:t xml:space="preserve"> phải bao gồm các hoạt động dưới đây:</w:t>
      </w:r>
    </w:p>
    <w:p w14:paraId="608FFFCF" w14:textId="416F19E5" w:rsidR="00322193" w:rsidRPr="005373E5" w:rsidRDefault="00F114E7" w:rsidP="00EC02D9">
      <w:pPr>
        <w:pStyle w:val="Style2"/>
        <w:numPr>
          <w:ilvl w:val="0"/>
          <w:numId w:val="13"/>
        </w:numPr>
      </w:pPr>
      <w:r w:rsidRPr="005373E5">
        <w:t xml:space="preserve">Xem xét </w:t>
      </w:r>
      <w:r w:rsidR="00322193" w:rsidRPr="005373E5">
        <w:t>b</w:t>
      </w:r>
      <w:r w:rsidRPr="005373E5">
        <w:t>á</w:t>
      </w:r>
      <w:r w:rsidR="00322193" w:rsidRPr="005373E5">
        <w:t>o cáo của các đợt kiểm tra và khai thác trước đó.</w:t>
      </w:r>
    </w:p>
    <w:p w14:paraId="0F559D8A" w14:textId="4FBCB0AE" w:rsidR="00322193" w:rsidRPr="005373E5" w:rsidRDefault="00F114E7" w:rsidP="00EC02D9">
      <w:pPr>
        <w:pStyle w:val="Style2"/>
      </w:pPr>
      <w:r w:rsidRPr="005373E5">
        <w:t>Xây dựng</w:t>
      </w:r>
      <w:r w:rsidR="00322193" w:rsidRPr="005373E5">
        <w:t xml:space="preserve"> một quy trình kiểm tra, và</w:t>
      </w:r>
      <w:r w:rsidRPr="005373E5">
        <w:t>.</w:t>
      </w:r>
    </w:p>
    <w:p w14:paraId="62897BD7" w14:textId="7BA8396D" w:rsidR="00322193" w:rsidRPr="005373E5" w:rsidRDefault="00F114E7" w:rsidP="00EC02D9">
      <w:pPr>
        <w:pStyle w:val="Style2"/>
      </w:pPr>
      <w:r w:rsidRPr="005373E5">
        <w:t>Hoàn thành đợt k</w:t>
      </w:r>
      <w:r w:rsidR="00322193" w:rsidRPr="005373E5">
        <w:t xml:space="preserve">iểm tra (bao gồm kiểm tra dưới nước) để xác nhận rằng </w:t>
      </w:r>
      <w:r w:rsidRPr="005373E5">
        <w:t xml:space="preserve">đã thực hiện </w:t>
      </w:r>
      <w:r w:rsidR="00322193" w:rsidRPr="005373E5">
        <w:t xml:space="preserve">đợt đánh giá tình trạng kho chứa </w:t>
      </w:r>
      <w:r w:rsidRPr="005373E5">
        <w:t>nổi</w:t>
      </w:r>
      <w:r w:rsidR="00322193" w:rsidRPr="005373E5">
        <w:t>.</w:t>
      </w:r>
    </w:p>
    <w:p w14:paraId="4F60D699" w14:textId="2841284B" w:rsidR="00322193" w:rsidRPr="005373E5" w:rsidRDefault="00322193" w:rsidP="00417923">
      <w:pPr>
        <w:pStyle w:val="Style1"/>
      </w:pPr>
      <w:r w:rsidRPr="005373E5">
        <w:t xml:space="preserve">Phạm vi của đợt kiểm tra </w:t>
      </w:r>
      <w:r w:rsidR="00B95FA6" w:rsidRPr="005373E5">
        <w:t>cơ sở</w:t>
      </w:r>
      <w:r w:rsidRPr="005373E5">
        <w:t xml:space="preserve"> không được nhỏ hơn so với đợt kiểm tra định kỳ sau đó.</w:t>
      </w:r>
    </w:p>
    <w:p w14:paraId="51159036" w14:textId="70721C23" w:rsidR="00322193" w:rsidRPr="005373E5" w:rsidRDefault="00322193" w:rsidP="00417923">
      <w:pPr>
        <w:pStyle w:val="Style1"/>
      </w:pPr>
      <w:r w:rsidRPr="005373E5">
        <w:t xml:space="preserve">Thông tin của cuộc kiểm tra </w:t>
      </w:r>
      <w:r w:rsidR="00063D71" w:rsidRPr="005373E5">
        <w:t>cơ sở</w:t>
      </w:r>
      <w:r w:rsidRPr="005373E5">
        <w:t xml:space="preserve"> có thể được thu thập từ các đợt kiểm tra dẫn đến sự hết hạn </w:t>
      </w:r>
      <w:r w:rsidR="009C5E74" w:rsidRPr="005373E5">
        <w:t>thời gian khai thác</w:t>
      </w:r>
      <w:r w:rsidRPr="005373E5">
        <w:t xml:space="preserve">. Toàn bộ các hạng mục kiểm tra phải được cập </w:t>
      </w:r>
      <w:r w:rsidR="00E8233D" w:rsidRPr="005373E5">
        <w:t>nhật</w:t>
      </w:r>
      <w:r w:rsidRPr="005373E5">
        <w:t xml:space="preserve"> và kiểm tra </w:t>
      </w:r>
      <w:r w:rsidRPr="005373E5">
        <w:lastRenderedPageBreak/>
        <w:t xml:space="preserve">trong vòng 5 năm trước. Toàn bộ các bất thường phải được khắc phục hoặc tính toán cho kế hoạch kéo dài </w:t>
      </w:r>
      <w:r w:rsidR="00415766" w:rsidRPr="005373E5">
        <w:t>thời gian khai thác</w:t>
      </w:r>
      <w:r w:rsidRPr="005373E5">
        <w:t>.</w:t>
      </w:r>
    </w:p>
    <w:p w14:paraId="434A3F49" w14:textId="7D45CAB7" w:rsidR="00322193" w:rsidRPr="005373E5" w:rsidRDefault="00322193" w:rsidP="003B671B">
      <w:pPr>
        <w:pStyle w:val="Heading2"/>
      </w:pPr>
      <w:bookmarkStart w:id="12" w:name="_Ref71709695"/>
      <w:r w:rsidRPr="005373E5">
        <w:t>Kết cấ</w:t>
      </w:r>
      <w:r w:rsidR="00974742" w:rsidRPr="005373E5">
        <w:t>u</w:t>
      </w:r>
      <w:bookmarkEnd w:id="12"/>
    </w:p>
    <w:p w14:paraId="126A9AEE" w14:textId="28F632B7" w:rsidR="00322193" w:rsidRPr="005373E5" w:rsidRDefault="00322193" w:rsidP="00417923">
      <w:pPr>
        <w:pStyle w:val="Style1"/>
        <w:numPr>
          <w:ilvl w:val="0"/>
          <w:numId w:val="47"/>
        </w:numPr>
      </w:pPr>
      <w:r w:rsidRPr="005373E5">
        <w:t xml:space="preserve">Kiểm tra </w:t>
      </w:r>
      <w:r w:rsidR="00B95FA6" w:rsidRPr="005373E5">
        <w:t>cơ sở</w:t>
      </w:r>
      <w:r w:rsidRPr="005373E5">
        <w:t xml:space="preserve"> đối với kết cấu phải tuân theo phạm v</w:t>
      </w:r>
      <w:r w:rsidR="00A97C15" w:rsidRPr="005373E5">
        <w:t>i</w:t>
      </w:r>
      <w:r w:rsidRPr="005373E5">
        <w:t xml:space="preserve"> như đối với kiểm tra định kỳ lần tới cho phần thân. Đối với các hạng mục bổ sung từ việc xem xét ban đầu các dự liệu thu thập </w:t>
      </w:r>
      <w:r w:rsidR="00E8518D" w:rsidRPr="005373E5">
        <w:t>tại</w:t>
      </w:r>
      <w:r w:rsidR="00077ABF" w:rsidRPr="005373E5">
        <w:t xml:space="preserve"> </w:t>
      </w:r>
      <w:r w:rsidR="00E8518D" w:rsidRPr="005373E5">
        <w:fldChar w:fldCharType="begin"/>
      </w:r>
      <w:r w:rsidR="00E8518D" w:rsidRPr="005373E5">
        <w:instrText xml:space="preserve"> REF _Ref72681206 \r \h </w:instrText>
      </w:r>
      <w:r w:rsidR="005373E5">
        <w:instrText xml:space="preserve"> \* MERGEFORMAT </w:instrText>
      </w:r>
      <w:r w:rsidR="00E8518D" w:rsidRPr="005373E5">
        <w:fldChar w:fldCharType="separate"/>
      </w:r>
      <w:r w:rsidR="0003570A">
        <w:t>A.3</w:t>
      </w:r>
      <w:r w:rsidR="00E8518D" w:rsidRPr="005373E5">
        <w:fldChar w:fldCharType="end"/>
      </w:r>
      <w:r w:rsidR="00077ABF" w:rsidRPr="005373E5">
        <w:t xml:space="preserve"> của Phụ lục</w:t>
      </w:r>
      <w:r w:rsidRPr="005373E5">
        <w:t>, kiểm tra trực quan chung (GVI), kiểm tra tiếp cận (CVI) hoặc kiểm tra không phá hủy có thể được yêu cầ</w:t>
      </w:r>
      <w:r w:rsidR="00A97C15" w:rsidRPr="005373E5">
        <w:t>u</w:t>
      </w:r>
      <w:r w:rsidR="00077ABF" w:rsidRPr="005373E5">
        <w:t>,</w:t>
      </w:r>
      <w:r w:rsidR="00A97C15" w:rsidRPr="005373E5">
        <w:t xml:space="preserve"> </w:t>
      </w:r>
      <w:r w:rsidRPr="005373E5">
        <w:t>nếu  phù hợp.</w:t>
      </w:r>
    </w:p>
    <w:p w14:paraId="1EC653E9" w14:textId="66D4F647" w:rsidR="00322193" w:rsidRPr="005373E5" w:rsidRDefault="00322193" w:rsidP="00417923">
      <w:pPr>
        <w:pStyle w:val="Style1"/>
      </w:pPr>
      <w:r w:rsidRPr="005373E5">
        <w:t>Khu vực ăn mòn đáng kể phải được loại bỏ</w:t>
      </w:r>
      <w:r w:rsidR="00A97C15" w:rsidRPr="005373E5">
        <w:t>,</w:t>
      </w:r>
      <w:r w:rsidRPr="005373E5">
        <w:t xml:space="preserve"> thay mớ</w:t>
      </w:r>
      <w:r w:rsidR="00A97C15" w:rsidRPr="005373E5">
        <w:t>i,</w:t>
      </w:r>
      <w:r w:rsidRPr="005373E5">
        <w:t xml:space="preserve"> gia cường hoặc có biện pháp chống ăn mòn đầy đủ được </w:t>
      </w:r>
      <w:r w:rsidR="00D8032C" w:rsidRPr="005373E5">
        <w:t>xem xét</w:t>
      </w:r>
      <w:r w:rsidRPr="005373E5">
        <w:t xml:space="preserve"> và thực hiện trước khi kéo dài </w:t>
      </w:r>
      <w:r w:rsidR="00415766" w:rsidRPr="005373E5">
        <w:t>thời gian khai thác</w:t>
      </w:r>
      <w:r w:rsidRPr="005373E5">
        <w:t>.</w:t>
      </w:r>
    </w:p>
    <w:p w14:paraId="398DD501" w14:textId="2FE8F4B8" w:rsidR="00322193" w:rsidRPr="005373E5" w:rsidRDefault="00322193" w:rsidP="00417923">
      <w:pPr>
        <w:pStyle w:val="Style1"/>
      </w:pPr>
      <w:r w:rsidRPr="005373E5">
        <w:t xml:space="preserve">Hệ thống bảo vệ ăn mòn phải được đánh giá lại để xác minh rằng các a nốt còn lại vẫn đủ khả năng cho việc kéo dài </w:t>
      </w:r>
      <w:r w:rsidR="00415766" w:rsidRPr="005373E5">
        <w:t>thời gian khai thác</w:t>
      </w:r>
      <w:r w:rsidRPr="005373E5">
        <w:t xml:space="preserve"> của kho chứa. Nếu cần thiết đánh giá lại, việc thay thế đối với các a nốt hiện có hoặc bổ sung thêm các a nốt mới phải được thực hiện. Tình trạng của lớp phủ bảo vệ tại vùng thay đổi mớn nước, nếu phát hiện không đầy đủ, phải khắc phục và duy tr</w:t>
      </w:r>
      <w:r w:rsidR="00307C94" w:rsidRPr="005373E5">
        <w:t>ì</w:t>
      </w:r>
      <w:r w:rsidRPr="005373E5">
        <w:t xml:space="preserve"> trong điều kiện thỏa mãn.</w:t>
      </w:r>
    </w:p>
    <w:p w14:paraId="11316C85" w14:textId="604162C4" w:rsidR="00322193" w:rsidRPr="005373E5" w:rsidRDefault="00322193" w:rsidP="00417923">
      <w:pPr>
        <w:pStyle w:val="Style1"/>
      </w:pPr>
      <w:r w:rsidRPr="005373E5">
        <w:t>Kiểm tra không phá hủy (ví dụ như đo chiều dày và phát hiện các vết nứt) phải được thực hiện theo các yêu cầu kiểm tra để thiết lập nên một đánh giá chính xác cho tình trạng thực tế.</w:t>
      </w:r>
    </w:p>
    <w:p w14:paraId="301CE609" w14:textId="1C9A0A67" w:rsidR="00322193" w:rsidRPr="005373E5" w:rsidRDefault="00322193" w:rsidP="00417923">
      <w:pPr>
        <w:pStyle w:val="Style1"/>
      </w:pPr>
      <w:r w:rsidRPr="005373E5">
        <w:t xml:space="preserve">Các khu vực được thiết kế ban đầu là không thể kiểm tra được không cần yêu cầu kiểm tra trong thời điểm này. Theo yêu cầu của </w:t>
      </w:r>
      <w:r w:rsidR="008A0DC2" w:rsidRPr="005373E5">
        <w:t>C</w:t>
      </w:r>
      <w:r w:rsidRPr="005373E5">
        <w:t>hủ kho chứa/ Người vận hành, có th</w:t>
      </w:r>
      <w:r w:rsidR="008A0DC2" w:rsidRPr="005373E5">
        <w:t>ể</w:t>
      </w:r>
      <w:r w:rsidRPr="005373E5">
        <w:t xml:space="preserve"> xem xét việc giảm hệ số</w:t>
      </w:r>
      <w:r w:rsidR="008A0DC2" w:rsidRPr="005373E5">
        <w:t xml:space="preserve"> an toàn cho</w:t>
      </w:r>
      <w:r w:rsidRPr="005373E5">
        <w:t xml:space="preserve"> tuổi thọ mỏi đối với thời gian hoạt động trong quá khứ của kho chứa </w:t>
      </w:r>
      <w:r w:rsidR="008A0DC2" w:rsidRPr="005373E5">
        <w:t xml:space="preserve">nổi </w:t>
      </w:r>
      <w:r w:rsidRPr="005373E5">
        <w:t>nếu một đợt kiểm tra đơn lẻ</w:t>
      </w:r>
      <w:r w:rsidR="008A0DC2" w:rsidRPr="005373E5">
        <w:t xml:space="preserve"> được thực hiện</w:t>
      </w:r>
      <w:r w:rsidRPr="005373E5">
        <w:t xml:space="preserve">. Phạm vi của đợt kiểm tra này </w:t>
      </w:r>
      <w:r w:rsidR="00314C9F" w:rsidRPr="005373E5">
        <w:t xml:space="preserve">phải </w:t>
      </w:r>
      <w:r w:rsidRPr="005373E5">
        <w:t>được thống nhất.</w:t>
      </w:r>
    </w:p>
    <w:p w14:paraId="5FB1B831" w14:textId="07E1CF97" w:rsidR="00322193" w:rsidRPr="005373E5" w:rsidRDefault="00322193" w:rsidP="00417923">
      <w:pPr>
        <w:pStyle w:val="Style1"/>
      </w:pPr>
      <w:r w:rsidRPr="005373E5">
        <w:t xml:space="preserve">Các công nghệ mới như máy bay không người lái (UAV) có thể được sử dụng cho việc thực hiện kiểm tra </w:t>
      </w:r>
      <w:r w:rsidR="00B95FA6" w:rsidRPr="005373E5">
        <w:t>cơ sở</w:t>
      </w:r>
      <w:r w:rsidRPr="005373E5">
        <w:t xml:space="preserve"> đối với kết cấ</w:t>
      </w:r>
      <w:r w:rsidR="009B0E90" w:rsidRPr="005373E5">
        <w:t>u.</w:t>
      </w:r>
    </w:p>
    <w:p w14:paraId="3FF4103C" w14:textId="48CEB5D8" w:rsidR="00322193" w:rsidRPr="005373E5" w:rsidRDefault="00322193" w:rsidP="003B671B">
      <w:pPr>
        <w:pStyle w:val="Heading2"/>
      </w:pPr>
      <w:r w:rsidRPr="005373E5">
        <w:t>Hệ thống neo</w:t>
      </w:r>
    </w:p>
    <w:p w14:paraId="111F9EDF" w14:textId="08046FF3" w:rsidR="00322193" w:rsidRPr="005373E5" w:rsidRDefault="00322193" w:rsidP="00417923">
      <w:pPr>
        <w:pStyle w:val="Style1"/>
        <w:numPr>
          <w:ilvl w:val="0"/>
          <w:numId w:val="15"/>
        </w:numPr>
      </w:pPr>
      <w:r w:rsidRPr="005373E5">
        <w:t>Phạm vi và thời gian kiểm tra được miêu tả</w:t>
      </w:r>
      <w:r w:rsidR="00314B63" w:rsidRPr="005373E5">
        <w:t xml:space="preserve"> </w:t>
      </w:r>
      <w:r w:rsidR="00EB6E07" w:rsidRPr="005373E5">
        <w:t>tại</w:t>
      </w:r>
      <w:r w:rsidR="00D8032C" w:rsidRPr="005373E5">
        <w:t xml:space="preserve"> </w:t>
      </w:r>
      <w:r w:rsidR="00314B63" w:rsidRPr="005373E5">
        <w:fldChar w:fldCharType="begin"/>
      </w:r>
      <w:r w:rsidR="00314B63" w:rsidRPr="005373E5">
        <w:instrText xml:space="preserve"> REF _Ref71709056 \r \h </w:instrText>
      </w:r>
      <w:r w:rsidR="005373E5">
        <w:instrText xml:space="preserve"> \* MERGEFORMAT </w:instrText>
      </w:r>
      <w:r w:rsidR="00314B63" w:rsidRPr="005373E5">
        <w:fldChar w:fldCharType="separate"/>
      </w:r>
      <w:r w:rsidR="0003570A">
        <w:t>A.4.1</w:t>
      </w:r>
      <w:r w:rsidR="00314B63" w:rsidRPr="005373E5">
        <w:fldChar w:fldCharType="end"/>
      </w:r>
      <w:r w:rsidR="003B4DC1" w:rsidRPr="005373E5">
        <w:t xml:space="preserve"> trong Phụ lục </w:t>
      </w:r>
      <w:r w:rsidRPr="005373E5">
        <w:t xml:space="preserve">được áp dụng cho kiểm tra </w:t>
      </w:r>
      <w:r w:rsidR="00B95FA6" w:rsidRPr="005373E5">
        <w:t>cơ sở</w:t>
      </w:r>
      <w:r w:rsidRPr="005373E5">
        <w:t xml:space="preserve"> đối với neo. Các bước dưới đây có thể được áp dụng cho việc kiểm tra </w:t>
      </w:r>
      <w:r w:rsidR="00B95FA6" w:rsidRPr="005373E5">
        <w:t>cơ sở</w:t>
      </w:r>
      <w:r w:rsidRPr="005373E5">
        <w:t xml:space="preserve"> đối với neo.</w:t>
      </w:r>
    </w:p>
    <w:p w14:paraId="051E9906" w14:textId="291F1C59" w:rsidR="00322193" w:rsidRPr="005373E5" w:rsidRDefault="00322193" w:rsidP="00EC02D9">
      <w:pPr>
        <w:pStyle w:val="Style2"/>
        <w:numPr>
          <w:ilvl w:val="0"/>
          <w:numId w:val="14"/>
        </w:numPr>
      </w:pPr>
      <w:r w:rsidRPr="005373E5">
        <w:t xml:space="preserve">Kiểm tra bằng cách sử dụng các phần có thể áp dụng tại </w:t>
      </w:r>
      <w:r w:rsidR="006E55E7" w:rsidRPr="005373E5">
        <w:t>1.5.6</w:t>
      </w:r>
      <w:r w:rsidR="00791228" w:rsidRPr="005373E5">
        <w:t>, Phần II</w:t>
      </w:r>
      <w:r w:rsidR="005A0EDB" w:rsidRPr="005373E5">
        <w:t xml:space="preserve"> </w:t>
      </w:r>
      <w:r w:rsidRPr="005373E5">
        <w:t xml:space="preserve">hoặc/ và </w:t>
      </w:r>
      <w:r w:rsidR="005A0EDB" w:rsidRPr="005373E5">
        <w:t xml:space="preserve">các </w:t>
      </w:r>
      <w:r w:rsidRPr="005373E5">
        <w:t xml:space="preserve">tài liệu </w:t>
      </w:r>
      <w:r w:rsidR="005A0EDB" w:rsidRPr="005373E5">
        <w:t>được công nhận (ví dụ như API PR 2I)</w:t>
      </w:r>
      <w:r w:rsidRPr="005373E5">
        <w:t>.</w:t>
      </w:r>
    </w:p>
    <w:p w14:paraId="6C0C0717" w14:textId="2E913490" w:rsidR="00322193" w:rsidRPr="005373E5" w:rsidRDefault="00322193" w:rsidP="00EC02D9">
      <w:pPr>
        <w:pStyle w:val="Style2"/>
      </w:pPr>
      <w:r w:rsidRPr="005373E5">
        <w:t>Kiểm tra các vết nứt gãy, ăn mòn, kiểm tra kích thước, độ ăn mòn, nếu áp dụng. Mỗi chiều dài của từng xích neo phải được làm sạch để đảm bảo xác nhận sự thỏa mãn tình trạng của toàn bộ xích neo.</w:t>
      </w:r>
    </w:p>
    <w:p w14:paraId="4DA989C5" w14:textId="19BB071D" w:rsidR="00322193" w:rsidRPr="005373E5" w:rsidRDefault="00322193" w:rsidP="00EC02D9">
      <w:pPr>
        <w:pStyle w:val="Style2"/>
      </w:pPr>
      <w:r w:rsidRPr="005373E5">
        <w:lastRenderedPageBreak/>
        <w:t>Kiểm tra cáp thép và cáp sợi tổng hợp để phát hiện sự hư hỏng cơ học, tình trạng xoắn và vỏ bọc, bao gồm các a nốt trên các lỗ luồn cáp (nếu lắp đặt).</w:t>
      </w:r>
    </w:p>
    <w:p w14:paraId="7C173C3B" w14:textId="5F0EE52F" w:rsidR="00322193" w:rsidRPr="005373E5" w:rsidRDefault="00322193" w:rsidP="00EC02D9">
      <w:pPr>
        <w:pStyle w:val="Style2"/>
      </w:pPr>
      <w:r w:rsidRPr="005373E5">
        <w:t xml:space="preserve">Thực hiện kiểm tra </w:t>
      </w:r>
      <w:r w:rsidR="00E73CF3" w:rsidRPr="005373E5">
        <w:t>chung bằng mắt</w:t>
      </w:r>
      <w:r w:rsidRPr="005373E5">
        <w:t xml:space="preserve"> đối với các thành phần và các liên kết của neo và các đầu cọc neo.</w:t>
      </w:r>
    </w:p>
    <w:p w14:paraId="226E9254" w14:textId="597B14B7" w:rsidR="00322193" w:rsidRPr="005373E5" w:rsidRDefault="00322193" w:rsidP="00EC02D9">
      <w:pPr>
        <w:pStyle w:val="Style2"/>
      </w:pPr>
      <w:r w:rsidRPr="005373E5">
        <w:t>Xác nhận tài liệu về việc giám sát các thay đổi chiều dài của cáp sợi thủy tinh tổng hợp (nếu áp dụng).</w:t>
      </w:r>
    </w:p>
    <w:p w14:paraId="06F073C4" w14:textId="25A89301" w:rsidR="00322193" w:rsidRPr="005373E5" w:rsidRDefault="00322193" w:rsidP="00EC02D9">
      <w:pPr>
        <w:pStyle w:val="Style2"/>
      </w:pPr>
      <w:r w:rsidRPr="005373E5">
        <w:t xml:space="preserve">Thực hiện </w:t>
      </w:r>
      <w:r w:rsidR="00E73CF3" w:rsidRPr="005373E5">
        <w:t xml:space="preserve">kiểm tra chung bằng mắt </w:t>
      </w:r>
      <w:r w:rsidRPr="005373E5">
        <w:t>đối với thiết bị neo và sô ma dẫn hướng (ví dụ như tời, ống  luồn xích, chặn xích</w:t>
      </w:r>
      <w:r w:rsidR="00E73CF3" w:rsidRPr="005373E5">
        <w:t xml:space="preserve"> </w:t>
      </w:r>
      <w:r w:rsidRPr="005373E5">
        <w:t>.v.v.). Các yêu cầu bổ sung như kiểm tra tiếp cận và/</w:t>
      </w:r>
      <w:r w:rsidR="00E73CF3" w:rsidRPr="005373E5">
        <w:t xml:space="preserve"> </w:t>
      </w:r>
      <w:r w:rsidRPr="005373E5">
        <w:t xml:space="preserve">hoặc </w:t>
      </w:r>
      <w:r w:rsidR="00E73CF3" w:rsidRPr="005373E5">
        <w:t>kiểm tra không phá hủy (kiể</w:t>
      </w:r>
      <w:r w:rsidRPr="005373E5">
        <w:t>m tra bằng hạt từ tính ướt hoặc biện pháp tương đương) có thể được áp dụng để xác định các khu vực nghi ngờ.</w:t>
      </w:r>
    </w:p>
    <w:p w14:paraId="5195D21C" w14:textId="5339F6FE" w:rsidR="00322193" w:rsidRPr="005373E5" w:rsidRDefault="00322193" w:rsidP="00EC02D9">
      <w:pPr>
        <w:pStyle w:val="Style2"/>
      </w:pPr>
      <w:r w:rsidRPr="005373E5">
        <w:t xml:space="preserve">Thực hiện kiểm tra </w:t>
      </w:r>
      <w:r w:rsidR="00780008" w:rsidRPr="005373E5">
        <w:t xml:space="preserve">chung bằng mắt </w:t>
      </w:r>
      <w:r w:rsidRPr="005373E5">
        <w:t xml:space="preserve">bàn xoay neo tháp, </w:t>
      </w:r>
      <w:r w:rsidR="00B53D2C" w:rsidRPr="005373E5">
        <w:t>giá chuyển hướng</w:t>
      </w:r>
      <w:r w:rsidRPr="005373E5">
        <w:t xml:space="preserve">, and </w:t>
      </w:r>
      <w:r w:rsidR="00B53D2C" w:rsidRPr="005373E5">
        <w:t>các tấm chống ăn mòn</w:t>
      </w:r>
      <w:r w:rsidRPr="005373E5">
        <w:t>. Nếu có thể tiếp cận, các ổ đỡ và rãnh dẫn phải được kiểm tra. Các phương pháp kiểm tra bổ sung/ thay thế có thể được thẩm định trong từng trường hợp cụ thể.</w:t>
      </w:r>
    </w:p>
    <w:p w14:paraId="7BAA66F1" w14:textId="42FF89B7" w:rsidR="00322193" w:rsidRPr="005373E5" w:rsidRDefault="00322193" w:rsidP="00417923">
      <w:pPr>
        <w:pStyle w:val="Style1"/>
      </w:pPr>
      <w:r w:rsidRPr="005373E5">
        <w:t xml:space="preserve">Các khu vực không thể kiểm tra phải được bàn bạc và </w:t>
      </w:r>
      <w:r w:rsidR="002D6E41" w:rsidRPr="005373E5">
        <w:t>chấp nhận</w:t>
      </w:r>
      <w:r w:rsidRPr="005373E5">
        <w:t>.</w:t>
      </w:r>
    </w:p>
    <w:p w14:paraId="533C2588" w14:textId="3F024791" w:rsidR="00322193" w:rsidRPr="005373E5" w:rsidRDefault="00314B63" w:rsidP="003B671B">
      <w:pPr>
        <w:pStyle w:val="Heading2"/>
      </w:pPr>
      <w:r w:rsidRPr="005373E5">
        <w:t>Chân căng</w:t>
      </w:r>
    </w:p>
    <w:p w14:paraId="4578C785" w14:textId="2D476C1C" w:rsidR="00322193" w:rsidRPr="005373E5" w:rsidRDefault="00322193" w:rsidP="00417923">
      <w:pPr>
        <w:pStyle w:val="Style1"/>
        <w:numPr>
          <w:ilvl w:val="0"/>
          <w:numId w:val="17"/>
        </w:numPr>
      </w:pPr>
      <w:r w:rsidRPr="005373E5">
        <w:t xml:space="preserve">Phạm vi và thời gian thực hiện kiểm tra được mô tả tại </w:t>
      </w:r>
      <w:r w:rsidR="001D44D3" w:rsidRPr="005373E5">
        <w:fldChar w:fldCharType="begin"/>
      </w:r>
      <w:r w:rsidR="001D44D3" w:rsidRPr="005373E5">
        <w:instrText xml:space="preserve"> REF _Ref71709695 \r \h </w:instrText>
      </w:r>
      <w:r w:rsidR="005373E5">
        <w:instrText xml:space="preserve"> \* MERGEFORMAT </w:instrText>
      </w:r>
      <w:r w:rsidR="001D44D3" w:rsidRPr="005373E5">
        <w:fldChar w:fldCharType="separate"/>
      </w:r>
      <w:r w:rsidR="0003570A">
        <w:t>A.4.2</w:t>
      </w:r>
      <w:r w:rsidR="001D44D3" w:rsidRPr="005373E5">
        <w:fldChar w:fldCharType="end"/>
      </w:r>
      <w:r w:rsidRPr="005373E5">
        <w:t xml:space="preserve"> </w:t>
      </w:r>
      <w:r w:rsidR="003B4DC1" w:rsidRPr="005373E5">
        <w:t xml:space="preserve">của Phụ lục </w:t>
      </w:r>
      <w:r w:rsidRPr="005373E5">
        <w:t xml:space="preserve">được áp dụng cho kiểm tra </w:t>
      </w:r>
      <w:r w:rsidR="00B95FA6" w:rsidRPr="005373E5">
        <w:t>cơ sở</w:t>
      </w:r>
      <w:r w:rsidRPr="005373E5">
        <w:t xml:space="preserve"> đối với chân căng. Quy trình dưới đây có thể được áp dụng cho kiểm tra </w:t>
      </w:r>
      <w:r w:rsidR="00B95FA6" w:rsidRPr="005373E5">
        <w:t>cơ sở</w:t>
      </w:r>
      <w:r w:rsidRPr="005373E5">
        <w:t xml:space="preserve"> đối với chân căng.</w:t>
      </w:r>
    </w:p>
    <w:p w14:paraId="458B0F7C" w14:textId="6D0F73EB" w:rsidR="00322193" w:rsidRPr="005373E5" w:rsidRDefault="00322193" w:rsidP="00EC02D9">
      <w:pPr>
        <w:pStyle w:val="Style2"/>
        <w:numPr>
          <w:ilvl w:val="0"/>
          <w:numId w:val="16"/>
        </w:numPr>
      </w:pPr>
      <w:r w:rsidRPr="005373E5">
        <w:t xml:space="preserve">Kiểm tra </w:t>
      </w:r>
      <w:r w:rsidR="00E42A8F" w:rsidRPr="005373E5">
        <w:t>chung bằng mắt</w:t>
      </w:r>
      <w:r w:rsidRPr="005373E5">
        <w:t xml:space="preserve"> toàn bộ chiều dài của các chân căng </w:t>
      </w:r>
      <w:r w:rsidR="00E42A8F" w:rsidRPr="005373E5">
        <w:t xml:space="preserve">bằng cách </w:t>
      </w:r>
      <w:r w:rsidRPr="005373E5">
        <w:t>sử dụng ROV hoặc bằng thợ lặn.</w:t>
      </w:r>
    </w:p>
    <w:p w14:paraId="02DDDD8B" w14:textId="2F518C5A" w:rsidR="00322193" w:rsidRPr="005373E5" w:rsidRDefault="00E42A8F" w:rsidP="00EC02D9">
      <w:pPr>
        <w:pStyle w:val="Style2"/>
      </w:pPr>
      <w:r w:rsidRPr="005373E5">
        <w:t>Kiểm tra</w:t>
      </w:r>
      <w:r w:rsidR="00322193" w:rsidRPr="005373E5">
        <w:t xml:space="preserve"> tình trạng của lớp phủ và a nốt.</w:t>
      </w:r>
    </w:p>
    <w:p w14:paraId="1488DAA4" w14:textId="6936863F" w:rsidR="00322193" w:rsidRPr="005373E5" w:rsidRDefault="00322193" w:rsidP="00EC02D9">
      <w:pPr>
        <w:pStyle w:val="Style2"/>
      </w:pPr>
      <w:r w:rsidRPr="005373E5">
        <w:t>kiểm tra toàn bộ phần ngập nước của chân căng trên toàn bộ chiều dài đối với tất cả chân căng.</w:t>
      </w:r>
    </w:p>
    <w:p w14:paraId="61388172" w14:textId="1317BE82" w:rsidR="00322193" w:rsidRPr="005373E5" w:rsidRDefault="00322193" w:rsidP="00EC02D9">
      <w:pPr>
        <w:pStyle w:val="Style2"/>
      </w:pPr>
      <w:r w:rsidRPr="005373E5">
        <w:t xml:space="preserve">Thực hiện kiểm tra </w:t>
      </w:r>
      <w:r w:rsidR="00AB06AA" w:rsidRPr="005373E5">
        <w:t xml:space="preserve">chung bằng mắt </w:t>
      </w:r>
      <w:r w:rsidRPr="005373E5">
        <w:t xml:space="preserve">và phát hiện các lỗ hổng bề mặt </w:t>
      </w:r>
      <w:r w:rsidR="00AB06AA" w:rsidRPr="005373E5">
        <w:t>trong phạm vi</w:t>
      </w:r>
      <w:r w:rsidRPr="005373E5">
        <w:t xml:space="preserve"> được quy định trên các mối nối chân căng cũng như các liên kết chân căng phía đáy và đỉnh.</w:t>
      </w:r>
    </w:p>
    <w:p w14:paraId="4FCAE847" w14:textId="71975476" w:rsidR="00322193" w:rsidRPr="005373E5" w:rsidRDefault="00AB06AA" w:rsidP="00EC02D9">
      <w:pPr>
        <w:pStyle w:val="Style2"/>
      </w:pPr>
      <w:r w:rsidRPr="005373E5">
        <w:t>T</w:t>
      </w:r>
      <w:r w:rsidR="00322193" w:rsidRPr="005373E5">
        <w:t xml:space="preserve">hực hiện đo chiều dày đối với các chân căng </w:t>
      </w:r>
      <w:r w:rsidRPr="005373E5">
        <w:t xml:space="preserve">trong phạm vi </w:t>
      </w:r>
      <w:r w:rsidR="00322193" w:rsidRPr="005373E5">
        <w:t>quy định</w:t>
      </w:r>
      <w:r w:rsidRPr="005373E5">
        <w:t>.</w:t>
      </w:r>
    </w:p>
    <w:p w14:paraId="78FD5C73" w14:textId="77777777" w:rsidR="00A63244" w:rsidRPr="005373E5" w:rsidRDefault="00A63244" w:rsidP="00417923">
      <w:pPr>
        <w:pStyle w:val="Style1"/>
      </w:pPr>
      <w:r w:rsidRPr="005373E5">
        <w:t>Các khu vực không thể kiểm tra phải được bàn bạc và chấp nhận.</w:t>
      </w:r>
    </w:p>
    <w:p w14:paraId="79389C04" w14:textId="4EEC5EC3" w:rsidR="00322193" w:rsidRPr="005373E5" w:rsidRDefault="00322193" w:rsidP="003B671B">
      <w:pPr>
        <w:pStyle w:val="Heading2"/>
      </w:pPr>
      <w:r w:rsidRPr="005373E5">
        <w:t>Hệ thố</w:t>
      </w:r>
      <w:r w:rsidR="00314B63" w:rsidRPr="005373E5">
        <w:t>ng và máy</w:t>
      </w:r>
    </w:p>
    <w:p w14:paraId="0BC62CB5" w14:textId="280B35CE" w:rsidR="00322193" w:rsidRPr="005373E5" w:rsidRDefault="00322193">
      <w:pPr>
        <w:widowControl w:val="0"/>
      </w:pPr>
      <w:r w:rsidRPr="005373E5">
        <w:t xml:space="preserve">Phạm vi và thời gian thực hiện kiểm tra được mô tả </w:t>
      </w:r>
      <w:r w:rsidR="00EB6E07" w:rsidRPr="005373E5">
        <w:t>tại</w:t>
      </w:r>
      <w:r w:rsidRPr="005373E5">
        <w:t xml:space="preserve"> </w:t>
      </w:r>
      <w:r w:rsidR="00AB7C3B" w:rsidRPr="005373E5">
        <w:fldChar w:fldCharType="begin"/>
      </w:r>
      <w:r w:rsidR="00AB7C3B" w:rsidRPr="005373E5">
        <w:instrText xml:space="preserve"> REF _Ref71709056 \r \h </w:instrText>
      </w:r>
      <w:r w:rsidR="005373E5">
        <w:instrText xml:space="preserve"> \* MERGEFORMAT </w:instrText>
      </w:r>
      <w:r w:rsidR="00AB7C3B" w:rsidRPr="005373E5">
        <w:fldChar w:fldCharType="separate"/>
      </w:r>
      <w:r w:rsidR="0003570A">
        <w:t>A.4.1</w:t>
      </w:r>
      <w:r w:rsidR="00AB7C3B" w:rsidRPr="005373E5">
        <w:fldChar w:fldCharType="end"/>
      </w:r>
      <w:r w:rsidR="003B4DC1" w:rsidRPr="005373E5">
        <w:t xml:space="preserve"> của Phụ lục</w:t>
      </w:r>
      <w:r w:rsidRPr="005373E5">
        <w:t xml:space="preserve"> được áp dụng cho kiểm tra </w:t>
      </w:r>
      <w:r w:rsidR="00B95FA6" w:rsidRPr="005373E5">
        <w:t>cơ sở</w:t>
      </w:r>
      <w:r w:rsidRPr="005373E5">
        <w:t xml:space="preserve"> phần máy và có thể được thực hiện bằng cách áp dụng quy trình dưới đây:</w:t>
      </w:r>
    </w:p>
    <w:p w14:paraId="4CADDAEB" w14:textId="67A5A267" w:rsidR="00322193" w:rsidRPr="005373E5" w:rsidRDefault="00322193" w:rsidP="00EC02D9">
      <w:pPr>
        <w:pStyle w:val="Style2"/>
        <w:numPr>
          <w:ilvl w:val="0"/>
          <w:numId w:val="18"/>
        </w:numPr>
      </w:pPr>
      <w:r w:rsidRPr="005373E5">
        <w:lastRenderedPageBreak/>
        <w:t>Xác định bất kỳ các hoàn cải nào mà chưa được thẩm định/ xem xét.</w:t>
      </w:r>
    </w:p>
    <w:p w14:paraId="44B447EE" w14:textId="7A16A34D" w:rsidR="00322193" w:rsidRPr="005373E5" w:rsidRDefault="00EB1167" w:rsidP="00EC02D9">
      <w:pPr>
        <w:pStyle w:val="Style2"/>
      </w:pPr>
      <w:r w:rsidRPr="005373E5">
        <w:t xml:space="preserve">Các </w:t>
      </w:r>
      <w:r w:rsidR="00322193" w:rsidRPr="005373E5">
        <w:t xml:space="preserve">ống, van </w:t>
      </w:r>
      <w:r w:rsidRPr="005373E5">
        <w:t xml:space="preserve">và </w:t>
      </w:r>
      <w:r w:rsidR="00322193" w:rsidRPr="005373E5">
        <w:t xml:space="preserve">cáp </w:t>
      </w:r>
      <w:r w:rsidRPr="005373E5">
        <w:t xml:space="preserve">được xác định </w:t>
      </w:r>
      <w:r w:rsidR="00322193" w:rsidRPr="005373E5">
        <w:t xml:space="preserve">không thể tiếp cận được </w:t>
      </w:r>
      <w:r w:rsidRPr="005373E5">
        <w:t xml:space="preserve">phải được kiểm tra </w:t>
      </w:r>
      <w:r w:rsidR="00322193" w:rsidRPr="005373E5">
        <w:t xml:space="preserve">tới </w:t>
      </w:r>
      <w:r w:rsidRPr="005373E5">
        <w:t>mức độ khả thi nhất</w:t>
      </w:r>
      <w:r w:rsidR="00322193" w:rsidRPr="005373E5">
        <w:t>.</w:t>
      </w:r>
    </w:p>
    <w:p w14:paraId="53385824" w14:textId="49A0CAAB" w:rsidR="00322193" w:rsidRPr="005373E5" w:rsidRDefault="00322193" w:rsidP="00EC02D9">
      <w:pPr>
        <w:pStyle w:val="Style2"/>
      </w:pPr>
      <w:r w:rsidRPr="005373E5">
        <w:t>Kiểm tra các ống và van đối với các hệ thống quan trọng bao gồm hệ thống dằn, hút khô, thông hơi, đo sâu, và hệ thống chữa cháy.</w:t>
      </w:r>
    </w:p>
    <w:p w14:paraId="339A3F63" w14:textId="2DDC41D8" w:rsidR="00322193" w:rsidRPr="005373E5" w:rsidRDefault="00322193" w:rsidP="00EC02D9">
      <w:pPr>
        <w:pStyle w:val="Style2"/>
      </w:pPr>
      <w:r w:rsidRPr="005373E5">
        <w:t xml:space="preserve">Kiểm tra hệ thống điện và máy quan trọng bao gồm các bơm cứu hỏa, nguồn điện sự cố, các cảm biển và cảnh báo. </w:t>
      </w:r>
      <w:r w:rsidR="00DB5401" w:rsidRPr="005373E5">
        <w:t>Đợt</w:t>
      </w:r>
      <w:r w:rsidRPr="005373E5">
        <w:t xml:space="preserve"> kiểm tra đối với kho chứa nổi </w:t>
      </w:r>
      <w:r w:rsidR="00DB5401" w:rsidRPr="005373E5">
        <w:t>kiểu</w:t>
      </w:r>
      <w:r w:rsidRPr="005373E5">
        <w:t xml:space="preserve"> tàu và </w:t>
      </w:r>
      <w:r w:rsidR="00DB5401" w:rsidRPr="005373E5">
        <w:t xml:space="preserve">kiểu </w:t>
      </w:r>
      <w:r w:rsidRPr="005373E5">
        <w:t xml:space="preserve">xà lan phải tuân theo các yêu cầu áp dụng tại </w:t>
      </w:r>
      <w:r w:rsidR="00C15BE6" w:rsidRPr="005373E5">
        <w:t>Phần 1B</w:t>
      </w:r>
      <w:r w:rsidR="007E18E7" w:rsidRPr="005373E5">
        <w:t>,</w:t>
      </w:r>
      <w:r w:rsidR="00C15BE6" w:rsidRPr="005373E5">
        <w:t xml:space="preserve"> </w:t>
      </w:r>
      <w:r w:rsidR="007E18E7" w:rsidRPr="005373E5">
        <w:t>Chương 3, Điều 3.3</w:t>
      </w:r>
      <w:r w:rsidR="009F1964" w:rsidRPr="005373E5">
        <w:t>,</w:t>
      </w:r>
      <w:r w:rsidR="007E18E7" w:rsidRPr="005373E5">
        <w:t xml:space="preserve"> </w:t>
      </w:r>
      <w:r w:rsidR="00C15BE6" w:rsidRPr="005373E5">
        <w:t>QCVN 21:2020/BGTVT</w:t>
      </w:r>
      <w:r w:rsidR="009B0E90" w:rsidRPr="005373E5">
        <w:t xml:space="preserve">. </w:t>
      </w:r>
      <w:r w:rsidRPr="005373E5">
        <w:t xml:space="preserve">Việc kiểm tra đối với các kho chứa nổi </w:t>
      </w:r>
      <w:r w:rsidR="00C30DD2" w:rsidRPr="005373E5">
        <w:t>kiểu giàn có</w:t>
      </w:r>
      <w:r w:rsidRPr="005373E5">
        <w:t xml:space="preserve"> cột ổn định phải tuân theo các yêu cầu áp dụng </w:t>
      </w:r>
      <w:r w:rsidR="00A65070">
        <w:t>theo</w:t>
      </w:r>
      <w:r w:rsidR="009F1964" w:rsidRPr="005373E5">
        <w:t xml:space="preserve"> </w:t>
      </w:r>
      <w:r w:rsidR="00883F54" w:rsidRPr="005373E5">
        <w:t>QCVN 48:20</w:t>
      </w:r>
      <w:r w:rsidR="00A65070">
        <w:t>12</w:t>
      </w:r>
      <w:r w:rsidR="00883F54" w:rsidRPr="005373E5">
        <w:t>/BGTVT</w:t>
      </w:r>
      <w:r w:rsidRPr="005373E5">
        <w:t>.</w:t>
      </w:r>
    </w:p>
    <w:p w14:paraId="3F7E786E" w14:textId="6E2B8C9F" w:rsidR="00322193" w:rsidRPr="005373E5" w:rsidRDefault="00322193" w:rsidP="003B671B">
      <w:pPr>
        <w:pStyle w:val="Heading2"/>
      </w:pPr>
      <w:r w:rsidRPr="005373E5">
        <w:t>Dụng cụ</w:t>
      </w:r>
    </w:p>
    <w:p w14:paraId="035538CA" w14:textId="511BEC30" w:rsidR="00322193" w:rsidRPr="005373E5" w:rsidRDefault="00322193">
      <w:pPr>
        <w:widowControl w:val="0"/>
      </w:pPr>
      <w:r w:rsidRPr="005373E5">
        <w:t>Phạm vi và thời gian kiểm tra được mô tả tại</w:t>
      </w:r>
      <w:r w:rsidR="00A212D0" w:rsidRPr="005373E5">
        <w:t xml:space="preserve"> </w:t>
      </w:r>
      <w:r w:rsidR="00AB7C3B" w:rsidRPr="005373E5">
        <w:fldChar w:fldCharType="begin"/>
      </w:r>
      <w:r w:rsidR="00AB7C3B" w:rsidRPr="005373E5">
        <w:instrText xml:space="preserve"> REF _Ref71709056 \r \h </w:instrText>
      </w:r>
      <w:r w:rsidR="005373E5">
        <w:instrText xml:space="preserve"> \* MERGEFORMAT </w:instrText>
      </w:r>
      <w:r w:rsidR="00AB7C3B" w:rsidRPr="005373E5">
        <w:fldChar w:fldCharType="separate"/>
      </w:r>
      <w:r w:rsidR="0003570A">
        <w:t>A.4.1</w:t>
      </w:r>
      <w:r w:rsidR="00AB7C3B" w:rsidRPr="005373E5">
        <w:fldChar w:fldCharType="end"/>
      </w:r>
      <w:r w:rsidRPr="005373E5">
        <w:t xml:space="preserve"> </w:t>
      </w:r>
      <w:r w:rsidR="00C922F4" w:rsidRPr="005373E5">
        <w:t xml:space="preserve">của Phụ lục </w:t>
      </w:r>
      <w:r w:rsidRPr="005373E5">
        <w:t xml:space="preserve">được áp dụng cho đợt kiểm tra </w:t>
      </w:r>
      <w:r w:rsidR="00B95FA6" w:rsidRPr="005373E5">
        <w:t>cơ sở</w:t>
      </w:r>
      <w:r w:rsidRPr="005373E5">
        <w:t xml:space="preserve"> </w:t>
      </w:r>
      <w:r w:rsidR="00C67E98" w:rsidRPr="005373E5">
        <w:t xml:space="preserve">đối với </w:t>
      </w:r>
      <w:r w:rsidRPr="005373E5">
        <w:t xml:space="preserve">dụng cụ. Lối thoát và phương pháp tiếp cận cá nhân bao gồm lối đi lại, lưới an toàn và thanh vịn phải được trang bị cho đợt kiểm tra </w:t>
      </w:r>
      <w:r w:rsidR="00B95FA6" w:rsidRPr="005373E5">
        <w:t>cơ sở</w:t>
      </w:r>
      <w:r w:rsidRPr="005373E5">
        <w:t xml:space="preserve">. </w:t>
      </w:r>
    </w:p>
    <w:p w14:paraId="6FCA7D02" w14:textId="09DBC39F" w:rsidR="00322193" w:rsidRPr="005373E5" w:rsidRDefault="00322193" w:rsidP="003B671B">
      <w:pPr>
        <w:pStyle w:val="Heading2"/>
      </w:pPr>
      <w:r w:rsidRPr="005373E5">
        <w:t>Phạm vi bổ sung cho đợt kiểm tra và phân tích</w:t>
      </w:r>
    </w:p>
    <w:p w14:paraId="462AA85E" w14:textId="37F172FA" w:rsidR="00322193" w:rsidRPr="005373E5" w:rsidRDefault="00322193" w:rsidP="00417923">
      <w:pPr>
        <w:pStyle w:val="Style1"/>
        <w:numPr>
          <w:ilvl w:val="0"/>
          <w:numId w:val="34"/>
        </w:numPr>
      </w:pPr>
      <w:r w:rsidRPr="005373E5">
        <w:t xml:space="preserve">Phạm vi công việc bổ sung cho phân tích và kiểm tra phải được xác định dựa trên việc xem xét dữ liệu từ các phân tích và đánh giá kỹ thuật đã có, và thảo luận giữa </w:t>
      </w:r>
      <w:r w:rsidR="00345D68" w:rsidRPr="005373E5">
        <w:t>các bên</w:t>
      </w:r>
      <w:r w:rsidRPr="005373E5">
        <w:t>.</w:t>
      </w:r>
    </w:p>
    <w:p w14:paraId="6D89F4B0" w14:textId="77777777" w:rsidR="00322193" w:rsidRPr="005373E5" w:rsidRDefault="00322193" w:rsidP="00417923">
      <w:pPr>
        <w:pStyle w:val="Style1"/>
      </w:pPr>
      <w:r w:rsidRPr="005373E5">
        <w:t>Bất kỳ đợt phân tích bổ sung nào được thực hiện tại thời điểm này là để giải quyết cho việc thay đổi điều kiện thiết kế ban đầu (làm hàng, hoán cải cấu trúc hoặc thay đổi các trạng thái quan trọng như việc mất mát vật kiệu.v.v.).</w:t>
      </w:r>
    </w:p>
    <w:p w14:paraId="607CFC45" w14:textId="77777777" w:rsidR="00322193" w:rsidRPr="005373E5" w:rsidRDefault="00322193" w:rsidP="00417923">
      <w:pPr>
        <w:pStyle w:val="Style1"/>
      </w:pPr>
      <w:r w:rsidRPr="005373E5">
        <w:t>Phạm vi của việc phân tích bổ sung nói chung thể hiện việc thực hiện phân tích tại thời điểm đóng mới/ hoán cải.</w:t>
      </w:r>
    </w:p>
    <w:p w14:paraId="45DF980F" w14:textId="7802584E" w:rsidR="0063539B" w:rsidRPr="005373E5" w:rsidRDefault="00322193" w:rsidP="00417923">
      <w:pPr>
        <w:pStyle w:val="Style1"/>
      </w:pPr>
      <w:r w:rsidRPr="005373E5">
        <w:t xml:space="preserve">Mỗi yêu cầu kéo dài </w:t>
      </w:r>
      <w:r w:rsidR="00415766" w:rsidRPr="005373E5">
        <w:t>thời gian khai thác</w:t>
      </w:r>
      <w:r w:rsidRPr="005373E5">
        <w:t xml:space="preserve"> phải được đánh giá trong từng trường hợp cụ thể và phạm vi đánh giá cuối cùng sẽ cần được làm rõ trong từng dự án cụ thể; trong một vài trường hợp phạm vi phân tích có thể được tăng lên hoặc giảm đi. </w:t>
      </w:r>
    </w:p>
    <w:p w14:paraId="78043AEA" w14:textId="6A9572B2" w:rsidR="0088260D" w:rsidRPr="005373E5" w:rsidRDefault="000E0A6D" w:rsidP="005373E5">
      <w:pPr>
        <w:pStyle w:val="Heading1"/>
        <w:widowControl w:val="0"/>
      </w:pPr>
      <w:bookmarkStart w:id="13" w:name="_Ref73093099"/>
      <w:r w:rsidRPr="005373E5">
        <w:t>Đánh giá lại</w:t>
      </w:r>
      <w:bookmarkEnd w:id="13"/>
    </w:p>
    <w:p w14:paraId="55552AA1" w14:textId="5DD6CBA1" w:rsidR="0088260D" w:rsidRPr="005373E5" w:rsidRDefault="0088260D" w:rsidP="003B671B">
      <w:pPr>
        <w:pStyle w:val="Heading2"/>
      </w:pPr>
      <w:r w:rsidRPr="005373E5">
        <w:t>Quy định chung</w:t>
      </w:r>
    </w:p>
    <w:p w14:paraId="3F5133A3" w14:textId="3740CACD" w:rsidR="0088260D" w:rsidRPr="005373E5" w:rsidRDefault="00D5453C" w:rsidP="00CC5114">
      <w:pPr>
        <w:pStyle w:val="Heading3"/>
      </w:pPr>
      <w:r w:rsidRPr="005373E5">
        <w:t>Đánh giá</w:t>
      </w:r>
      <w:r w:rsidR="0088260D" w:rsidRPr="005373E5">
        <w:t xml:space="preserve"> lại kho chứa hiện có là sự kết hợp các kết quả của đợt kiểm tra </w:t>
      </w:r>
      <w:r w:rsidR="00B95FA6" w:rsidRPr="005373E5">
        <w:t>cơ sở</w:t>
      </w:r>
      <w:r w:rsidR="0088260D" w:rsidRPr="005373E5">
        <w:t xml:space="preserve"> trong</w:t>
      </w:r>
      <w:r w:rsidR="00485721" w:rsidRPr="005373E5">
        <w:t xml:space="preserve"> </w:t>
      </w:r>
      <w:r w:rsidR="00F715B7" w:rsidRPr="005373E5">
        <w:t xml:space="preserve">Điều </w:t>
      </w:r>
      <w:r w:rsidR="00AB7C3B" w:rsidRPr="005373E5">
        <w:fldChar w:fldCharType="begin"/>
      </w:r>
      <w:r w:rsidR="00AB7C3B" w:rsidRPr="005373E5">
        <w:instrText xml:space="preserve"> REF _Ref71723493 \r \h </w:instrText>
      </w:r>
      <w:r w:rsidR="005373E5">
        <w:instrText xml:space="preserve"> \* MERGEFORMAT </w:instrText>
      </w:r>
      <w:r w:rsidR="00AB7C3B" w:rsidRPr="005373E5">
        <w:fldChar w:fldCharType="separate"/>
      </w:r>
      <w:r w:rsidR="0003570A">
        <w:t>A.4</w:t>
      </w:r>
      <w:r w:rsidR="00AB7C3B" w:rsidRPr="005373E5">
        <w:fldChar w:fldCharType="end"/>
      </w:r>
      <w:r w:rsidR="004B67AB" w:rsidRPr="005373E5">
        <w:t xml:space="preserve"> </w:t>
      </w:r>
      <w:r w:rsidR="00F715B7" w:rsidRPr="005373E5">
        <w:t>của Phụ lục</w:t>
      </w:r>
      <w:r w:rsidR="0088260D" w:rsidRPr="005373E5">
        <w:t>. Đặc biệt, các tải trọng boong, sự hao mòn,</w:t>
      </w:r>
      <w:r w:rsidR="00A3197E" w:rsidRPr="005373E5">
        <w:t xml:space="preserve"> sự</w:t>
      </w:r>
      <w:r w:rsidR="0088260D" w:rsidRPr="005373E5">
        <w:t xml:space="preserve"> phát triển hà bám, xói mòn, và bất kỳ </w:t>
      </w:r>
      <w:r w:rsidR="00924FAC" w:rsidRPr="005373E5">
        <w:t>hư</w:t>
      </w:r>
      <w:r w:rsidR="0088260D" w:rsidRPr="005373E5">
        <w:t xml:space="preserve"> hỏng và hoán cải nào phải được đưa vào trong việc đánh giá lại. Nếu có thể, chi tiết các vật liệu đóng mới ban đầu và các liên kết được thiết lập để các đặc tính </w:t>
      </w:r>
      <w:r w:rsidR="00A3197E" w:rsidRPr="005373E5">
        <w:t xml:space="preserve">chính xác của </w:t>
      </w:r>
      <w:r w:rsidR="0088260D" w:rsidRPr="005373E5">
        <w:t xml:space="preserve">vật liệu được sử dụng để đánh giá lại và bất kỳ sự tập trung ứng suất nào đều phải </w:t>
      </w:r>
      <w:r w:rsidR="0088260D" w:rsidRPr="005373E5">
        <w:lastRenderedPageBreak/>
        <w:t>được tính đến. Nếu áp dụng, các biên bản định hướng cọc neo phải được bổ sung để có thể đánh giá một cách chính xác.</w:t>
      </w:r>
    </w:p>
    <w:p w14:paraId="2936C331" w14:textId="77777777" w:rsidR="0088260D" w:rsidRPr="005373E5" w:rsidRDefault="0088260D" w:rsidP="00CC5114">
      <w:pPr>
        <w:pStyle w:val="Heading3"/>
      </w:pPr>
      <w:r w:rsidRPr="005373E5">
        <w:t>Các kết quả đánh giá lại phải được xem xét để chỉ ra các vị trí cần được kiểm tra cẩn thận. Các hoán cải có thể đối với các thành phần kết cấu phải được tiếp tục thực hiện làm tiền đề cho việc chấp nhận kéo dài thời gian khai thác của kho chứa.</w:t>
      </w:r>
    </w:p>
    <w:p w14:paraId="34EAF383" w14:textId="2B8954F3" w:rsidR="0088260D" w:rsidRPr="005373E5" w:rsidRDefault="0088260D" w:rsidP="00CC5114">
      <w:pPr>
        <w:pStyle w:val="Heading3"/>
      </w:pPr>
      <w:r w:rsidRPr="005373E5">
        <w:t>Việc đánh giá lại kết cấu và/ hoặc tính mỏi, nếu cần thiết, sẽ dựa trên các điều dướ</w:t>
      </w:r>
      <w:r w:rsidR="00AA11FA" w:rsidRPr="005373E5">
        <w:t>i đây</w:t>
      </w:r>
      <w:r w:rsidRPr="005373E5">
        <w:t>:</w:t>
      </w:r>
    </w:p>
    <w:p w14:paraId="148AC47A" w14:textId="60024DB6" w:rsidR="0088260D" w:rsidRPr="005373E5" w:rsidRDefault="0088260D" w:rsidP="00417923">
      <w:pPr>
        <w:pStyle w:val="Style1"/>
        <w:numPr>
          <w:ilvl w:val="0"/>
          <w:numId w:val="28"/>
        </w:numPr>
      </w:pPr>
      <w:r w:rsidRPr="005373E5">
        <w:t>Đối với kết cấu, thiết bị hoặc các hệ thống không hoán cải và được duy trì theo thiết kế ban đầu:</w:t>
      </w:r>
      <w:r w:rsidR="007E18E7" w:rsidRPr="005373E5">
        <w:t xml:space="preserve"> </w:t>
      </w:r>
      <w:r w:rsidRPr="005373E5">
        <w:t>Xem xét thiết kế sẽ được dựa trên các tiêu chuẩn thiết kế được sử dụng trong thiết kế ban đầu với dữ liệu môi trường hiện tại.</w:t>
      </w:r>
    </w:p>
    <w:p w14:paraId="5E031A88" w14:textId="01AF5ED5" w:rsidR="0088260D" w:rsidRPr="005373E5" w:rsidRDefault="0088260D" w:rsidP="00417923">
      <w:pPr>
        <w:pStyle w:val="Style1"/>
      </w:pPr>
      <w:r w:rsidRPr="005373E5">
        <w:t>Đối với các kết cấu, hệ thống hoặc thiết bị đã được hoán cải hoặc bổ sung:</w:t>
      </w:r>
      <w:r w:rsidR="007E18E7" w:rsidRPr="005373E5">
        <w:t xml:space="preserve"> </w:t>
      </w:r>
      <w:r w:rsidRPr="005373E5">
        <w:t xml:space="preserve">Việc xem xét thiết kế sẽ dự trên các tiêu chuẩn thiết kế tại thời điểm kéo dài </w:t>
      </w:r>
      <w:r w:rsidR="00415766" w:rsidRPr="005373E5">
        <w:t>thời gian khai thác</w:t>
      </w:r>
      <w:r w:rsidRPr="005373E5">
        <w:t xml:space="preserve"> với dữ liệu môi trường hiện tại.</w:t>
      </w:r>
    </w:p>
    <w:p w14:paraId="381DB138" w14:textId="7DA0C5B8" w:rsidR="0088260D" w:rsidRPr="005373E5" w:rsidRDefault="0088260D" w:rsidP="00417923">
      <w:pPr>
        <w:pStyle w:val="Style1"/>
      </w:pPr>
      <w:r w:rsidRPr="005373E5">
        <w:t xml:space="preserve">Các đợt kiểm tra sẽ dựa trên các yêu cầu hiện tại tại thời điểm kéo dài </w:t>
      </w:r>
      <w:r w:rsidR="00415766" w:rsidRPr="005373E5">
        <w:t>thời gian khai thác</w:t>
      </w:r>
      <w:r w:rsidRPr="005373E5">
        <w:t>.</w:t>
      </w:r>
    </w:p>
    <w:p w14:paraId="662474B4" w14:textId="4801DA39" w:rsidR="0088260D" w:rsidRPr="005373E5" w:rsidRDefault="0088260D" w:rsidP="003B671B">
      <w:pPr>
        <w:pStyle w:val="Heading2"/>
      </w:pPr>
      <w:bookmarkStart w:id="14" w:name="_Ref72741737"/>
      <w:r w:rsidRPr="005373E5">
        <w:t>Các điều kiện môi trườ</w:t>
      </w:r>
      <w:r w:rsidR="007016FD" w:rsidRPr="005373E5">
        <w:t>ng</w:t>
      </w:r>
      <w:bookmarkEnd w:id="14"/>
    </w:p>
    <w:p w14:paraId="1F9E028C" w14:textId="7EE9D071" w:rsidR="0088260D" w:rsidRPr="005373E5" w:rsidRDefault="0088260D">
      <w:pPr>
        <w:widowControl w:val="0"/>
      </w:pPr>
      <w:r w:rsidRPr="005373E5">
        <w:t>Nếu điều kiện môi trường tại khu vực cụ thể hiện tại nghiêm trọng hơn so với điều kiện môi trường thiết kế ban đầu, điều kiện môi trường tại khu vực cụ th</w:t>
      </w:r>
      <w:r w:rsidR="00D11849" w:rsidRPr="005373E5">
        <w:t>ể</w:t>
      </w:r>
      <w:r w:rsidRPr="005373E5">
        <w:t xml:space="preserve"> hiện tại sẽ được áp dụng.</w:t>
      </w:r>
    </w:p>
    <w:p w14:paraId="0BD47095" w14:textId="0A1D901B" w:rsidR="0088260D" w:rsidRPr="005373E5" w:rsidRDefault="0088260D" w:rsidP="003B671B">
      <w:pPr>
        <w:pStyle w:val="Heading2"/>
      </w:pPr>
      <w:r w:rsidRPr="005373E5">
        <w:t>Kết cấu thân</w:t>
      </w:r>
    </w:p>
    <w:p w14:paraId="6FEFAEB0" w14:textId="46866A27" w:rsidR="0088260D" w:rsidRPr="005373E5" w:rsidRDefault="0088260D" w:rsidP="00CC5114">
      <w:pPr>
        <w:pStyle w:val="Heading3"/>
      </w:pPr>
      <w:r w:rsidRPr="005373E5">
        <w:t xml:space="preserve">Kho chứa nổi </w:t>
      </w:r>
      <w:r w:rsidR="007016FD" w:rsidRPr="005373E5">
        <w:t>kiểu</w:t>
      </w:r>
      <w:r w:rsidRPr="005373E5">
        <w:t xml:space="preserve"> tàu</w:t>
      </w:r>
    </w:p>
    <w:p w14:paraId="590D765E" w14:textId="66FE1A31" w:rsidR="0088260D" w:rsidRPr="005373E5" w:rsidRDefault="0088260D">
      <w:pPr>
        <w:pStyle w:val="Heading4"/>
        <w:widowControl w:val="0"/>
      </w:pPr>
      <w:r w:rsidRPr="005373E5">
        <w:t xml:space="preserve">Việc đánh giá lại kết cấu thân kho chứa </w:t>
      </w:r>
      <w:r w:rsidR="007016FD" w:rsidRPr="005373E5">
        <w:t>nổi kiểu tàu</w:t>
      </w:r>
      <w:r w:rsidRPr="005373E5">
        <w:t xml:space="preserve"> bao gồm phân tích sức bền, tính mỏi và ổn định. </w:t>
      </w:r>
    </w:p>
    <w:p w14:paraId="7482EBA8" w14:textId="2BA5D9E1" w:rsidR="0088260D" w:rsidRPr="005373E5" w:rsidRDefault="003E08AE">
      <w:pPr>
        <w:pStyle w:val="Heading4"/>
        <w:widowControl w:val="0"/>
      </w:pPr>
      <w:r w:rsidRPr="005373E5">
        <w:t>P</w:t>
      </w:r>
      <w:r w:rsidR="0088260D" w:rsidRPr="005373E5">
        <w:t xml:space="preserve">hạm vi đánh giá sức bền và tính mỏi được yêu cầu trong trường hợp kéo dài </w:t>
      </w:r>
      <w:r w:rsidR="00415766" w:rsidRPr="005373E5">
        <w:t>thời gian khai thác</w:t>
      </w:r>
      <w:r w:rsidR="0088260D" w:rsidRPr="005373E5">
        <w:t xml:space="preserve"> dưới các </w:t>
      </w:r>
      <w:r w:rsidR="000E213B" w:rsidRPr="005373E5">
        <w:t>trường hợp</w:t>
      </w:r>
      <w:r w:rsidR="0088260D" w:rsidRPr="005373E5">
        <w:t xml:space="preserve"> khác nhau.</w:t>
      </w:r>
    </w:p>
    <w:p w14:paraId="250FFC64" w14:textId="6529568E" w:rsidR="0088260D" w:rsidRPr="005373E5" w:rsidRDefault="0088260D">
      <w:pPr>
        <w:pStyle w:val="Heading4"/>
        <w:widowControl w:val="0"/>
      </w:pPr>
      <w:r w:rsidRPr="005373E5">
        <w:t xml:space="preserve">Mỗi yêu cầu kéo dài </w:t>
      </w:r>
      <w:r w:rsidR="00415766" w:rsidRPr="005373E5">
        <w:t>thời gian khai thác</w:t>
      </w:r>
      <w:r w:rsidRPr="005373E5">
        <w:t xml:space="preserve"> sẽ được thực hiện trong từng trường hợp và phạm vi đánh giá cuối cùng sẽ được làm rõ trong từng trường hợp cụ thể; trong một vài trường hợp phạm vi đánh giá có thể được tăng lên hoặc giảm đi. Quyết định</w:t>
      </w:r>
      <w:r w:rsidR="00DE6B9D" w:rsidRPr="005373E5">
        <w:t xml:space="preserve"> này</w:t>
      </w:r>
      <w:r w:rsidRPr="005373E5">
        <w:t xml:space="preserve"> sẽ dựa trên mức độ kéo dài </w:t>
      </w:r>
      <w:r w:rsidR="00415766" w:rsidRPr="005373E5">
        <w:t>thời gian khai thác</w:t>
      </w:r>
      <w:r w:rsidRPr="005373E5">
        <w:t xml:space="preserve">, mức độ đánh giá lại, tình trạng lịch sử kiểm tra, tình trạng lịch sử của kho chứa </w:t>
      </w:r>
      <w:r w:rsidR="00DE6B9D" w:rsidRPr="005373E5">
        <w:t xml:space="preserve">nổi </w:t>
      </w:r>
      <w:r w:rsidRPr="005373E5">
        <w:t>cũng</w:t>
      </w:r>
      <w:r w:rsidR="00DE6B9D" w:rsidRPr="005373E5">
        <w:t xml:space="preserve"> như</w:t>
      </w:r>
      <w:r w:rsidRPr="005373E5">
        <w:t xml:space="preserve"> phạm vi kéo dài </w:t>
      </w:r>
      <w:r w:rsidR="00415766" w:rsidRPr="005373E5">
        <w:t>thời gian khai thác</w:t>
      </w:r>
      <w:r w:rsidRPr="005373E5">
        <w:t xml:space="preserve"> liên quan tới thân, thượng tầng và hệ thống neo định vị .v.v.</w:t>
      </w:r>
    </w:p>
    <w:p w14:paraId="335DE190" w14:textId="77777777" w:rsidR="00F7227E" w:rsidRPr="005373E5" w:rsidRDefault="00F7227E">
      <w:pPr>
        <w:pStyle w:val="Heading4"/>
        <w:widowControl w:val="0"/>
      </w:pPr>
      <w:r w:rsidRPr="005373E5">
        <w:t xml:space="preserve">Các thông số thiết kế bao gồm điều kiện môi trường, vị trí địa lý của kho chứa, </w:t>
      </w:r>
      <w:r w:rsidRPr="005373E5">
        <w:lastRenderedPageBreak/>
        <w:t>điều kiện tải trọng, tải trọng bên ngoài, áp lực, nhiệt độ.v.v.</w:t>
      </w:r>
    </w:p>
    <w:p w14:paraId="33A32CF3" w14:textId="7C343272" w:rsidR="00F7227E" w:rsidRPr="005373E5" w:rsidRDefault="00F7227E">
      <w:pPr>
        <w:pStyle w:val="Heading4"/>
        <w:widowControl w:val="0"/>
      </w:pPr>
      <w:r w:rsidRPr="005373E5">
        <w:t>Hao mòn phải được đưa vào trong mô hình đán</w:t>
      </w:r>
      <w:r w:rsidR="00E62825" w:rsidRPr="005373E5">
        <w:t>h</w:t>
      </w:r>
      <w:r w:rsidRPr="005373E5">
        <w:t xml:space="preserve"> giá lại. Các quy trình chi tiết cho việc thiết lập lên quy cách kết cấu </w:t>
      </w:r>
      <w:r w:rsidR="000A6281" w:rsidRPr="005373E5">
        <w:t>thực (</w:t>
      </w:r>
      <w:r w:rsidRPr="005373E5">
        <w:t>net</w:t>
      </w:r>
      <w:r w:rsidR="000A6281" w:rsidRPr="005373E5">
        <w:t>)</w:t>
      </w:r>
      <w:r w:rsidRPr="005373E5">
        <w:t xml:space="preserve"> và quy cách kết cấu </w:t>
      </w:r>
      <w:r w:rsidR="000A6281" w:rsidRPr="005373E5">
        <w:t>tổng (</w:t>
      </w:r>
      <w:r w:rsidRPr="005373E5">
        <w:t>gro</w:t>
      </w:r>
      <w:r w:rsidR="00AB4655" w:rsidRPr="005373E5">
        <w:t>s</w:t>
      </w:r>
      <w:r w:rsidRPr="005373E5">
        <w:t>s</w:t>
      </w:r>
      <w:r w:rsidR="000A6281" w:rsidRPr="005373E5">
        <w:t>)</w:t>
      </w:r>
      <w:r w:rsidRPr="005373E5">
        <w:t xml:space="preserve"> để xem xét sự hao mòn được quy định cụ thể trong </w:t>
      </w:r>
      <w:r w:rsidR="00AB7C3B" w:rsidRPr="005373E5">
        <w:fldChar w:fldCharType="begin"/>
      </w:r>
      <w:r w:rsidR="00AB7C3B" w:rsidRPr="005373E5">
        <w:instrText xml:space="preserve"> REF _Ref72703665 \r \h </w:instrText>
      </w:r>
      <w:r w:rsidR="005373E5">
        <w:instrText xml:space="preserve"> \* MERGEFORMAT </w:instrText>
      </w:r>
      <w:r w:rsidR="00AB7C3B" w:rsidRPr="005373E5">
        <w:fldChar w:fldCharType="separate"/>
      </w:r>
      <w:r w:rsidR="0003570A">
        <w:t>A.9</w:t>
      </w:r>
      <w:r w:rsidR="00AB7C3B" w:rsidRPr="005373E5">
        <w:fldChar w:fldCharType="end"/>
      </w:r>
      <w:r w:rsidR="004B67AB" w:rsidRPr="005373E5">
        <w:t xml:space="preserve"> </w:t>
      </w:r>
      <w:r w:rsidR="00976F58" w:rsidRPr="005373E5">
        <w:t>của Phụ lục</w:t>
      </w:r>
      <w:r w:rsidRPr="005373E5">
        <w:t>. Các quy trình cho việc đánh giá quy cách kết cấu ban đầu (IS</w:t>
      </w:r>
      <w:r w:rsidR="008061E9" w:rsidRPr="005373E5">
        <w:t>E</w:t>
      </w:r>
      <w:r w:rsidRPr="005373E5">
        <w:t xml:space="preserve">) và đánh giá sức bền tổng thể (TSA) được liệt kê trong </w:t>
      </w:r>
      <w:r w:rsidR="00AB7C3B" w:rsidRPr="005373E5">
        <w:fldChar w:fldCharType="begin"/>
      </w:r>
      <w:r w:rsidR="00AB7C3B" w:rsidRPr="005373E5">
        <w:instrText xml:space="preserve"> REF _Ref72703665 \r \h </w:instrText>
      </w:r>
      <w:r w:rsidR="005373E5">
        <w:instrText xml:space="preserve"> \* MERGEFORMAT </w:instrText>
      </w:r>
      <w:r w:rsidR="00AB7C3B" w:rsidRPr="005373E5">
        <w:fldChar w:fldCharType="separate"/>
      </w:r>
      <w:r w:rsidR="0003570A">
        <w:t>A.9</w:t>
      </w:r>
      <w:r w:rsidR="00AB7C3B" w:rsidRPr="005373E5">
        <w:fldChar w:fldCharType="end"/>
      </w:r>
      <w:r w:rsidR="004B67AB" w:rsidRPr="005373E5">
        <w:t xml:space="preserve"> </w:t>
      </w:r>
      <w:r w:rsidR="00976F58" w:rsidRPr="005373E5">
        <w:t>của Phụ lục</w:t>
      </w:r>
      <w:r w:rsidRPr="005373E5">
        <w:t xml:space="preserve">. Việc phân tích mỏi dựa trên phổ và/ hoặc tiếp cận tải trọng động có thể được thực hiện phù hợp với </w:t>
      </w:r>
      <w:r w:rsidR="009D53D2" w:rsidRPr="005373E5">
        <w:t>5.1.2.1.3.4a)</w:t>
      </w:r>
      <w:r w:rsidR="000A6281" w:rsidRPr="005373E5">
        <w:t xml:space="preserve"> TCVN 6474:2017</w:t>
      </w:r>
      <w:r w:rsidR="000C4269" w:rsidRPr="005373E5">
        <w:t>,</w:t>
      </w:r>
      <w:r w:rsidRPr="005373E5">
        <w:t xml:space="preserve"> </w:t>
      </w:r>
      <w:r w:rsidR="00811E60" w:rsidRPr="005373E5">
        <w:t xml:space="preserve">có </w:t>
      </w:r>
      <w:r w:rsidRPr="005373E5">
        <w:t xml:space="preserve">bổ sung TSA. Trong trường hợp kéo dài </w:t>
      </w:r>
      <w:r w:rsidR="00415766" w:rsidRPr="005373E5">
        <w:t>thời gian khai thác</w:t>
      </w:r>
      <w:r w:rsidRPr="005373E5">
        <w:t xml:space="preserve"> kho chứa nổi được hoán cải (trường hợp đã thực hiện phân tích TSA trong quá trình đóng mới hoặc hoán cải), có thể thực hiện một đợt đánh giá mô hình 1 khối hàng như được định nghĩa tại </w:t>
      </w:r>
      <w:r w:rsidR="009D53D2" w:rsidRPr="005373E5">
        <w:t>5.1.2.1.3.4a) TCVN 6474:2017</w:t>
      </w:r>
      <w:r w:rsidR="00E8747F" w:rsidRPr="005373E5">
        <w:t xml:space="preserve"> </w:t>
      </w:r>
      <w:r w:rsidRPr="005373E5">
        <w:t>để thay thế cho TSA.</w:t>
      </w:r>
    </w:p>
    <w:p w14:paraId="160045BD" w14:textId="32E761D4" w:rsidR="00F7227E" w:rsidRPr="005373E5" w:rsidRDefault="00F7227E">
      <w:pPr>
        <w:pStyle w:val="Heading4"/>
        <w:widowControl w:val="0"/>
      </w:pPr>
      <w:r w:rsidRPr="005373E5">
        <w:t xml:space="preserve">Các khu vực dễ bị mỏi </w:t>
      </w:r>
      <w:r w:rsidR="00C52F7B" w:rsidRPr="005373E5">
        <w:t>do các thay đổi</w:t>
      </w:r>
      <w:r w:rsidRPr="005373E5">
        <w:t xml:space="preserve"> phải được xác định và đánh giá.</w:t>
      </w:r>
    </w:p>
    <w:p w14:paraId="238026DF" w14:textId="77777777" w:rsidR="00F7227E" w:rsidRPr="005373E5" w:rsidRDefault="00F7227E">
      <w:pPr>
        <w:pStyle w:val="Heading4"/>
        <w:widowControl w:val="0"/>
      </w:pPr>
      <w:r w:rsidRPr="005373E5">
        <w:t>Các khu vực quan trọng mới được xác định dựa trên đánh giá lại phải được đưa vào trong đợt kiểm tra bổ sung. Hơn nữa, kế hoạch kiểm tra hoặc ISIP phải được chỉnh sửa ngay lập tức.</w:t>
      </w:r>
    </w:p>
    <w:p w14:paraId="0660103B" w14:textId="4B38AB63" w:rsidR="00F7227E" w:rsidRPr="005373E5" w:rsidRDefault="00F7227E">
      <w:pPr>
        <w:pStyle w:val="Heading4"/>
        <w:widowControl w:val="0"/>
      </w:pPr>
      <w:r w:rsidRPr="005373E5">
        <w:t>Nếu việc đánh gi</w:t>
      </w:r>
      <w:r w:rsidR="00C52F7B" w:rsidRPr="005373E5">
        <w:t>á</w:t>
      </w:r>
      <w:r w:rsidRPr="005373E5">
        <w:t xml:space="preserve"> lại mỏi không thỏa mãn đối với số năm kéo dài hoạt động theo yêu cầu, các biện pháp giảm thiểu sau đây có thể được xem xét trong từng trường hợp cụ thể:</w:t>
      </w:r>
    </w:p>
    <w:p w14:paraId="2E5B6B65" w14:textId="166D3B25" w:rsidR="00F7227E" w:rsidRPr="005373E5" w:rsidRDefault="00F7227E" w:rsidP="00417923">
      <w:pPr>
        <w:pStyle w:val="Style1"/>
        <w:numPr>
          <w:ilvl w:val="0"/>
          <w:numId w:val="48"/>
        </w:numPr>
      </w:pPr>
      <w:r w:rsidRPr="005373E5">
        <w:t xml:space="preserve">Tăng cường mỏi, nếu khả thi, </w:t>
      </w:r>
      <w:r w:rsidR="00DD69F3" w:rsidRPr="005373E5">
        <w:t>theo</w:t>
      </w:r>
      <w:r w:rsidRPr="005373E5">
        <w:t xml:space="preserve"> các </w:t>
      </w:r>
      <w:r w:rsidR="009D513F" w:rsidRPr="005373E5">
        <w:t>tiêu chuẩn phù hợp với pháp luật Việt Nam hoặc tiêu chuẩn theo thông lệ công nghiệp dầu khí quốc tế</w:t>
      </w:r>
      <w:r w:rsidRPr="005373E5">
        <w:t>.</w:t>
      </w:r>
    </w:p>
    <w:p w14:paraId="0433D1DE" w14:textId="0CCBD12C" w:rsidR="00F7227E" w:rsidRPr="005373E5" w:rsidRDefault="00F7227E" w:rsidP="00417923">
      <w:pPr>
        <w:pStyle w:val="Style1"/>
      </w:pPr>
      <w:r w:rsidRPr="005373E5">
        <w:t>Tăng cường tần suất kiểm tra.</w:t>
      </w:r>
    </w:p>
    <w:p w14:paraId="5306F2C3" w14:textId="6CCF656B" w:rsidR="00F7227E" w:rsidRPr="005373E5" w:rsidRDefault="00F7227E" w:rsidP="00417923">
      <w:pPr>
        <w:pStyle w:val="Style1"/>
      </w:pPr>
      <w:r w:rsidRPr="005373E5">
        <w:t xml:space="preserve">Sửa đổi các điều kiện tải trọng thiết kế, đặc biệt nếu dữ liệu môi trường ban đầu dược cập </w:t>
      </w:r>
      <w:r w:rsidR="00E8233D" w:rsidRPr="005373E5">
        <w:t>nhật</w:t>
      </w:r>
      <w:r w:rsidRPr="005373E5">
        <w:t>.</w:t>
      </w:r>
    </w:p>
    <w:p w14:paraId="4C9BF6C2" w14:textId="441AE715" w:rsidR="00F7227E" w:rsidRPr="005373E5" w:rsidRDefault="00F7227E" w:rsidP="00417923">
      <w:pPr>
        <w:pStyle w:val="Style1"/>
      </w:pPr>
      <w:r w:rsidRPr="005373E5">
        <w:t>Thực hiện kiểm tra các vị trí kết cấu không thể kiểm tra theo thiết kế ban đầu.</w:t>
      </w:r>
    </w:p>
    <w:p w14:paraId="16565B1A" w14:textId="17AF0D05" w:rsidR="00F7227E" w:rsidRPr="005373E5" w:rsidRDefault="00F7227E" w:rsidP="00CC5114">
      <w:pPr>
        <w:pStyle w:val="Heading3"/>
      </w:pPr>
      <w:r w:rsidRPr="005373E5">
        <w:t xml:space="preserve">Các kho chứa không phải </w:t>
      </w:r>
      <w:r w:rsidR="00D20EB4" w:rsidRPr="005373E5">
        <w:t>kiểu</w:t>
      </w:r>
      <w:r w:rsidRPr="005373E5">
        <w:t xml:space="preserve"> tàu </w:t>
      </w:r>
    </w:p>
    <w:p w14:paraId="09F1BA22" w14:textId="77777777" w:rsidR="00F7227E" w:rsidRPr="005373E5" w:rsidRDefault="00F7227E">
      <w:pPr>
        <w:pStyle w:val="Heading4"/>
        <w:widowControl w:val="0"/>
      </w:pPr>
      <w:r w:rsidRPr="005373E5">
        <w:t>Việc đánh giá lại đối với các kho chứa nổi không phải dạng tàu bao gồm đánh giá sức bền chung, sức bền cục bộ, sức bền mỏi, bảo vệ ăn mòn và đánh giá ổn định.</w:t>
      </w:r>
    </w:p>
    <w:p w14:paraId="197E5AFC" w14:textId="56BCABA4" w:rsidR="00F7227E" w:rsidRPr="005373E5" w:rsidRDefault="00F7227E">
      <w:pPr>
        <w:pStyle w:val="Heading4"/>
        <w:widowControl w:val="0"/>
      </w:pPr>
      <w:r w:rsidRPr="005373E5">
        <w:t xml:space="preserve">Mô hình kết cấu cho việc đánh giá sức bền kết cấu phải được cập </w:t>
      </w:r>
      <w:r w:rsidR="00E8233D" w:rsidRPr="005373E5">
        <w:t>nhật</w:t>
      </w:r>
      <w:r w:rsidRPr="005373E5">
        <w:t xml:space="preserve"> sự hao mòn và các thay đổi hình dáng và khối lượng.</w:t>
      </w:r>
    </w:p>
    <w:p w14:paraId="1F75249B" w14:textId="49E46951" w:rsidR="00F7227E" w:rsidRPr="005373E5" w:rsidRDefault="00F7227E">
      <w:pPr>
        <w:pStyle w:val="Heading4"/>
        <w:widowControl w:val="0"/>
      </w:pPr>
      <w:r w:rsidRPr="005373E5">
        <w:t>Đánh giá lại sức bền</w:t>
      </w:r>
    </w:p>
    <w:p w14:paraId="448D91FD" w14:textId="34A85185" w:rsidR="00F7227E" w:rsidRPr="005373E5" w:rsidRDefault="00F7227E" w:rsidP="00417923">
      <w:pPr>
        <w:pStyle w:val="Style1"/>
        <w:numPr>
          <w:ilvl w:val="0"/>
          <w:numId w:val="19"/>
        </w:numPr>
      </w:pPr>
      <w:r w:rsidRPr="005373E5">
        <w:t>Việc đánh giá lại sức bền chung đối với kết cấu thân được thực hiện trong các điều kiện môi trường được mô tả t</w:t>
      </w:r>
      <w:r w:rsidR="00EB6E07" w:rsidRPr="005373E5">
        <w:t>ại</w:t>
      </w:r>
      <w:r w:rsidR="00976F58" w:rsidRPr="005373E5">
        <w:t xml:space="preserve"> </w:t>
      </w:r>
      <w:r w:rsidR="00AB7C3B" w:rsidRPr="005373E5">
        <w:fldChar w:fldCharType="begin"/>
      </w:r>
      <w:r w:rsidR="00AB7C3B" w:rsidRPr="005373E5">
        <w:instrText xml:space="preserve"> REF _Ref72741737 \r \h </w:instrText>
      </w:r>
      <w:r w:rsidR="005373E5">
        <w:instrText xml:space="preserve"> \* MERGEFORMAT </w:instrText>
      </w:r>
      <w:r w:rsidR="00AB7C3B" w:rsidRPr="005373E5">
        <w:fldChar w:fldCharType="separate"/>
      </w:r>
      <w:r w:rsidR="0003570A">
        <w:t>A.5.2</w:t>
      </w:r>
      <w:r w:rsidR="00AB7C3B" w:rsidRPr="005373E5">
        <w:fldChar w:fldCharType="end"/>
      </w:r>
      <w:r w:rsidR="00CA25DF" w:rsidRPr="005373E5">
        <w:t xml:space="preserve"> của Phụ lục</w:t>
      </w:r>
      <w:r w:rsidRPr="005373E5">
        <w:t>.</w:t>
      </w:r>
    </w:p>
    <w:p w14:paraId="314B6F8F" w14:textId="107C56BE" w:rsidR="00F7227E" w:rsidRPr="005373E5" w:rsidRDefault="00F7227E" w:rsidP="00417923">
      <w:pPr>
        <w:pStyle w:val="Style1"/>
      </w:pPr>
      <w:r w:rsidRPr="005373E5">
        <w:lastRenderedPageBreak/>
        <w:t>Các phương pháp thay thế như phương pháp FEA phi tuyến đối với sức bền cục bộ có thể được xem xét chấp nhận trong từng trường hợp cụ thể.</w:t>
      </w:r>
    </w:p>
    <w:p w14:paraId="36037C38" w14:textId="584428F7" w:rsidR="00F7227E" w:rsidRPr="005373E5" w:rsidRDefault="00F7227E">
      <w:pPr>
        <w:pStyle w:val="Heading4"/>
        <w:widowControl w:val="0"/>
      </w:pPr>
      <w:bookmarkStart w:id="15" w:name="_Ref72742964"/>
      <w:r w:rsidRPr="005373E5">
        <w:t>Đánh giá lại sức bền mỏi còn lại</w:t>
      </w:r>
      <w:bookmarkEnd w:id="15"/>
    </w:p>
    <w:p w14:paraId="3EC13DD2" w14:textId="13277272" w:rsidR="00F7227E" w:rsidRPr="005373E5" w:rsidRDefault="00F7227E">
      <w:pPr>
        <w:pStyle w:val="Heading5"/>
        <w:widowControl w:val="0"/>
      </w:pPr>
      <w:r w:rsidRPr="005373E5">
        <w:t xml:space="preserve">Độ bền mỏi còn lại phải lớn hơn số năm yêu cầu (L)  kéo dài </w:t>
      </w:r>
      <w:r w:rsidR="00415766" w:rsidRPr="005373E5">
        <w:t>thời gian khai thác</w:t>
      </w:r>
      <w:r w:rsidRPr="005373E5">
        <w:t xml:space="preserve"> nhân với hệ số an toàn của tuổi thọ mỏi.</w:t>
      </w:r>
    </w:p>
    <w:p w14:paraId="166D7416" w14:textId="51B83CEB" w:rsidR="00F7227E" w:rsidRPr="005373E5" w:rsidRDefault="00F7227E">
      <w:pPr>
        <w:pStyle w:val="Heading5"/>
        <w:widowControl w:val="0"/>
      </w:pPr>
      <w:r w:rsidRPr="005373E5">
        <w:t xml:space="preserve">Hệ số an toàn của tuổi thọ mỏi được quy định trong </w:t>
      </w:r>
      <w:r w:rsidR="00A3325F" w:rsidRPr="005373E5">
        <w:t>TCVN 6474</w:t>
      </w:r>
      <w:r w:rsidRPr="005373E5">
        <w:t xml:space="preserve">. Tuy nhiên, nếu một hệ số an toàn của tuổi thọ mỏi lớn hơn so với yêu cầu của </w:t>
      </w:r>
      <w:r w:rsidR="00A3325F" w:rsidRPr="005373E5">
        <w:t>tiêu chuẩn</w:t>
      </w:r>
      <w:r w:rsidRPr="005373E5">
        <w:t xml:space="preserve"> được sử dụng trong thiết kế ban đầu, hệ số an toàn tuổi thọ mỏi có thể được đánh giá lại dựa trên mức độ quan trọng và khả năng kiểm tra thực tế của kho chứa.</w:t>
      </w:r>
    </w:p>
    <w:p w14:paraId="000B3ED2" w14:textId="3FB86954" w:rsidR="00F7227E" w:rsidRPr="005373E5" w:rsidRDefault="00F7227E">
      <w:pPr>
        <w:pStyle w:val="Heading5"/>
        <w:widowControl w:val="0"/>
      </w:pPr>
      <w:r w:rsidRPr="005373E5">
        <w:t xml:space="preserve">Quy trình chi tiết cho việc đánh giá lại sức bền mỏi còn lại xem trong </w:t>
      </w:r>
      <w:r w:rsidR="006D77DF" w:rsidRPr="005373E5">
        <w:fldChar w:fldCharType="begin"/>
      </w:r>
      <w:r w:rsidR="006D77DF" w:rsidRPr="005373E5">
        <w:instrText xml:space="preserve"> REF _Ref72703655 \r \h </w:instrText>
      </w:r>
      <w:r w:rsidR="002F1C9D" w:rsidRPr="005373E5">
        <w:instrText xml:space="preserve"> \* MERGEFORMAT </w:instrText>
      </w:r>
      <w:r w:rsidR="006D77DF" w:rsidRPr="005373E5">
        <w:fldChar w:fldCharType="separate"/>
      </w:r>
      <w:r w:rsidR="0003570A">
        <w:t>A.8</w:t>
      </w:r>
      <w:r w:rsidR="006D77DF" w:rsidRPr="005373E5">
        <w:fldChar w:fldCharType="end"/>
      </w:r>
      <w:r w:rsidR="009B0E90" w:rsidRPr="005373E5">
        <w:t xml:space="preserve"> </w:t>
      </w:r>
      <w:r w:rsidR="00CA25DF" w:rsidRPr="005373E5">
        <w:t xml:space="preserve">của Phụ lục </w:t>
      </w:r>
      <w:r w:rsidRPr="005373E5">
        <w:t>trong đó bao gồm một ví dụ cho việc tính toàn đối với các khu vực quan trọng không thể tiếp cận.</w:t>
      </w:r>
    </w:p>
    <w:p w14:paraId="4A75B510" w14:textId="77777777" w:rsidR="00F7227E" w:rsidRPr="005373E5" w:rsidRDefault="00F7227E">
      <w:pPr>
        <w:pStyle w:val="Heading5"/>
        <w:widowControl w:val="0"/>
      </w:pPr>
      <w:r w:rsidRPr="005373E5">
        <w:t>Nếu việc đánh giá lại mỏi không thỏa mãn đối với số năm kéo dài hoạt động theo yêu cầu, các biện pháp giảm thiểu sau đây có thể được xem xét trong từng trường hợp cụ thể:</w:t>
      </w:r>
    </w:p>
    <w:p w14:paraId="20AFF830" w14:textId="0AC5A9B8" w:rsidR="00F7227E" w:rsidRPr="005373E5" w:rsidRDefault="00F7227E" w:rsidP="00417923">
      <w:pPr>
        <w:pStyle w:val="Style1"/>
        <w:numPr>
          <w:ilvl w:val="0"/>
          <w:numId w:val="49"/>
        </w:numPr>
      </w:pPr>
      <w:r w:rsidRPr="005373E5">
        <w:t xml:space="preserve">Tăng cường mỏi, nếu khả thi, phù hợp với </w:t>
      </w:r>
      <w:r w:rsidR="00314C9F" w:rsidRPr="005373E5">
        <w:t>quy định</w:t>
      </w:r>
      <w:r w:rsidRPr="005373E5">
        <w:t xml:space="preserve"> hoặc các </w:t>
      </w:r>
      <w:r w:rsidR="009D513F" w:rsidRPr="005373E5">
        <w:t>tiêu chuẩn phù hợp với pháp luật Việt Nam hoặc tiêu chuẩn theo thông lệ công nghiệp dầu khí quốc tế</w:t>
      </w:r>
      <w:r w:rsidRPr="005373E5">
        <w:t>.</w:t>
      </w:r>
    </w:p>
    <w:p w14:paraId="19D11498" w14:textId="41A3E441" w:rsidR="00F7227E" w:rsidRPr="005373E5" w:rsidRDefault="00F7227E" w:rsidP="00417923">
      <w:pPr>
        <w:pStyle w:val="Style1"/>
      </w:pPr>
      <w:r w:rsidRPr="005373E5">
        <w:t>Tăng cường tần suất kiểm tra.</w:t>
      </w:r>
    </w:p>
    <w:p w14:paraId="050FC5D1" w14:textId="7BC26F4D" w:rsidR="00F7227E" w:rsidRPr="005373E5" w:rsidRDefault="00F7227E" w:rsidP="00417923">
      <w:pPr>
        <w:pStyle w:val="Style1"/>
      </w:pPr>
      <w:r w:rsidRPr="005373E5">
        <w:t xml:space="preserve">Sửa đổi các điều kiện tải trọng thiết kế, đặc biệt nếu dữ liệu môi trường ban đầu </w:t>
      </w:r>
      <w:r w:rsidR="007954EF" w:rsidRPr="005373E5">
        <w:t>đ</w:t>
      </w:r>
      <w:r w:rsidRPr="005373E5">
        <w:t xml:space="preserve">ược cập </w:t>
      </w:r>
      <w:r w:rsidR="00E8233D" w:rsidRPr="005373E5">
        <w:t>nhật</w:t>
      </w:r>
      <w:r w:rsidRPr="005373E5">
        <w:t>.</w:t>
      </w:r>
    </w:p>
    <w:p w14:paraId="4924980D" w14:textId="6FBF69D4" w:rsidR="00F7227E" w:rsidRPr="005373E5" w:rsidRDefault="00F7227E" w:rsidP="00417923">
      <w:pPr>
        <w:pStyle w:val="Style1"/>
      </w:pPr>
      <w:r w:rsidRPr="005373E5">
        <w:t>Thực hiện kiểm tra các vị trí kết cấu không thể kiểm tra theo thiết kế ban đầu.</w:t>
      </w:r>
    </w:p>
    <w:p w14:paraId="1BE9FC3F" w14:textId="1876387E" w:rsidR="00F7227E" w:rsidRPr="005373E5" w:rsidRDefault="00F7227E">
      <w:pPr>
        <w:pStyle w:val="Heading5"/>
        <w:widowControl w:val="0"/>
      </w:pPr>
      <w:r w:rsidRPr="005373E5">
        <w:t xml:space="preserve">Các phương pháp thay thế ví dụ như </w:t>
      </w:r>
      <w:r w:rsidR="007C59E4" w:rsidRPr="005373E5">
        <w:t xml:space="preserve">cơ học phá hủy </w:t>
      </w:r>
      <w:r w:rsidRPr="005373E5">
        <w:t>có thể được xem xét chấp nhận trong từng trường hợp.</w:t>
      </w:r>
    </w:p>
    <w:p w14:paraId="7A7EC856" w14:textId="1769FE0E" w:rsidR="00F7227E" w:rsidRPr="005373E5" w:rsidRDefault="00F7227E" w:rsidP="00CC5114">
      <w:pPr>
        <w:pStyle w:val="Heading3"/>
      </w:pPr>
      <w:bookmarkStart w:id="16" w:name="_Ref72745319"/>
      <w:r w:rsidRPr="005373E5">
        <w:t>Đánh giá lại hệ thống bảo vệ ca tốt</w:t>
      </w:r>
      <w:bookmarkEnd w:id="16"/>
      <w:r w:rsidRPr="005373E5">
        <w:t xml:space="preserve"> </w:t>
      </w:r>
    </w:p>
    <w:p w14:paraId="6CD88812" w14:textId="384C1B02" w:rsidR="00F7227E" w:rsidRPr="005373E5" w:rsidRDefault="00F7227E">
      <w:pPr>
        <w:pStyle w:val="Heading4"/>
        <w:widowControl w:val="0"/>
      </w:pPr>
      <w:r w:rsidRPr="005373E5">
        <w:t xml:space="preserve">Nếu kiểm tra chỉ ra rằng cần phải thay a nốt, một kế hoạch thay thế a nốt phải được trình để xem xét và thẩm định. Kho chứa nổi phải được kiểm tra theo </w:t>
      </w:r>
      <w:r w:rsidR="00AB7C3B" w:rsidRPr="005373E5">
        <w:fldChar w:fldCharType="begin"/>
      </w:r>
      <w:r w:rsidR="00AB7C3B" w:rsidRPr="005373E5">
        <w:instrText xml:space="preserve"> REF _Ref72742026 \r \h </w:instrText>
      </w:r>
      <w:r w:rsidR="005373E5">
        <w:instrText xml:space="preserve"> \* MERGEFORMAT </w:instrText>
      </w:r>
      <w:r w:rsidR="00AB7C3B" w:rsidRPr="005373E5">
        <w:fldChar w:fldCharType="separate"/>
      </w:r>
      <w:r w:rsidR="0003570A">
        <w:t>A.6</w:t>
      </w:r>
      <w:r w:rsidR="00AB7C3B" w:rsidRPr="005373E5">
        <w:fldChar w:fldCharType="end"/>
      </w:r>
      <w:r w:rsidR="00593612" w:rsidRPr="005373E5">
        <w:t xml:space="preserve"> </w:t>
      </w:r>
      <w:r w:rsidR="00976F58" w:rsidRPr="005373E5">
        <w:t>của Phụ lục</w:t>
      </w:r>
      <w:r w:rsidRPr="005373E5">
        <w:t>.</w:t>
      </w:r>
    </w:p>
    <w:p w14:paraId="49E90C0E" w14:textId="5AB4DE56" w:rsidR="00F7227E" w:rsidRPr="005373E5" w:rsidRDefault="00F7227E">
      <w:pPr>
        <w:pStyle w:val="Heading4"/>
        <w:widowControl w:val="0"/>
      </w:pPr>
      <w:r w:rsidRPr="005373E5">
        <w:t>Nếu lựa chọn thay thế các a nốt (ví dụ như dòng điện xoay chiều), các chi tiết của hệ thống phải được trình thẩm định và kho chứa nổi phải được kiểm tra tuân theo</w:t>
      </w:r>
      <w:r w:rsidR="002F1C9D" w:rsidRPr="005373E5">
        <w:t xml:space="preserve"> </w:t>
      </w:r>
      <w:r w:rsidR="00AB7C3B" w:rsidRPr="005373E5">
        <w:fldChar w:fldCharType="begin"/>
      </w:r>
      <w:r w:rsidR="00AB7C3B" w:rsidRPr="005373E5">
        <w:instrText xml:space="preserve"> REF _Ref72742026 \r \h </w:instrText>
      </w:r>
      <w:r w:rsidR="005373E5">
        <w:instrText xml:space="preserve"> \* MERGEFORMAT </w:instrText>
      </w:r>
      <w:r w:rsidR="00AB7C3B" w:rsidRPr="005373E5">
        <w:fldChar w:fldCharType="separate"/>
      </w:r>
      <w:r w:rsidR="0003570A">
        <w:t>A.6</w:t>
      </w:r>
      <w:r w:rsidR="00AB7C3B" w:rsidRPr="005373E5">
        <w:fldChar w:fldCharType="end"/>
      </w:r>
      <w:r w:rsidR="007E10F9" w:rsidRPr="005373E5">
        <w:t xml:space="preserve"> của Phụ lục</w:t>
      </w:r>
      <w:r w:rsidRPr="005373E5">
        <w:t>.</w:t>
      </w:r>
    </w:p>
    <w:p w14:paraId="0C80561F" w14:textId="4DB4428D" w:rsidR="00F7227E" w:rsidRPr="005373E5" w:rsidRDefault="007016FD" w:rsidP="00CC5114">
      <w:pPr>
        <w:pStyle w:val="Heading3"/>
      </w:pPr>
      <w:r w:rsidRPr="005373E5">
        <w:t>Đ</w:t>
      </w:r>
      <w:r w:rsidR="00F7227E" w:rsidRPr="005373E5">
        <w:t>ánh giá lại ổn định</w:t>
      </w:r>
    </w:p>
    <w:p w14:paraId="32749F5B" w14:textId="71709D93" w:rsidR="00F7227E" w:rsidRPr="005373E5" w:rsidRDefault="00F7227E">
      <w:pPr>
        <w:widowControl w:val="0"/>
      </w:pPr>
      <w:r w:rsidRPr="005373E5">
        <w:lastRenderedPageBreak/>
        <w:t xml:space="preserve">Một bản </w:t>
      </w:r>
      <w:r w:rsidR="00BA1A70" w:rsidRPr="005373E5">
        <w:t xml:space="preserve">cập nhật </w:t>
      </w:r>
      <w:r w:rsidRPr="005373E5">
        <w:t xml:space="preserve">đánh giá ổn định </w:t>
      </w:r>
      <w:r w:rsidR="00BA1A70" w:rsidRPr="005373E5">
        <w:t>áp dụng</w:t>
      </w:r>
      <w:r w:rsidRPr="005373E5">
        <w:t xml:space="preserve"> </w:t>
      </w:r>
      <w:r w:rsidR="0017521D" w:rsidRPr="005373E5">
        <w:t xml:space="preserve">theo </w:t>
      </w:r>
      <w:r w:rsidR="009B0E90" w:rsidRPr="005373E5">
        <w:t>quy định</w:t>
      </w:r>
      <w:r w:rsidRPr="005373E5">
        <w:t xml:space="preserve"> còn hiệu lực khi kho chứa nổi được phân cấp với các thông số trọng tải toàn phần, trọng lượng </w:t>
      </w:r>
      <w:r w:rsidR="0017521D" w:rsidRPr="005373E5">
        <w:t>tàu</w:t>
      </w:r>
      <w:r w:rsidRPr="005373E5">
        <w:t xml:space="preserve"> không và các tải trọng hi</w:t>
      </w:r>
      <w:r w:rsidR="00BA1A70" w:rsidRPr="005373E5">
        <w:t>ệ</w:t>
      </w:r>
      <w:r w:rsidRPr="005373E5">
        <w:t>n tại. Tuy nhiên, nếu kho chứa đã thực hiện một đợt hoán cải lớn trong suốt quá trình khai thác, áp dụng</w:t>
      </w:r>
      <w:r w:rsidR="0017521D" w:rsidRPr="005373E5">
        <w:t xml:space="preserve"> theo</w:t>
      </w:r>
      <w:r w:rsidRPr="005373E5">
        <w:t xml:space="preserve"> </w:t>
      </w:r>
      <w:r w:rsidR="003B5112" w:rsidRPr="005373E5">
        <w:t xml:space="preserve">quy định </w:t>
      </w:r>
      <w:r w:rsidRPr="005373E5">
        <w:t xml:space="preserve">có hiệu lực tại thời điểm thực hiện hoán cải lớn đó. Sổ tay hoạt động phải được cập </w:t>
      </w:r>
      <w:r w:rsidR="00BA1A70" w:rsidRPr="005373E5">
        <w:t>nhật lại</w:t>
      </w:r>
      <w:r w:rsidRPr="005373E5">
        <w:t>.</w:t>
      </w:r>
    </w:p>
    <w:p w14:paraId="3F123376" w14:textId="2C81AF48" w:rsidR="00F7227E" w:rsidRPr="005373E5" w:rsidRDefault="00F7227E" w:rsidP="00CC5114">
      <w:pPr>
        <w:pStyle w:val="Heading3"/>
      </w:pPr>
      <w:bookmarkStart w:id="17" w:name="_Ref72743093"/>
      <w:r w:rsidRPr="005373E5">
        <w:t>Xem xét các kết quả đánh giá lại</w:t>
      </w:r>
      <w:bookmarkEnd w:id="17"/>
      <w:r w:rsidRPr="005373E5">
        <w:tab/>
      </w:r>
    </w:p>
    <w:p w14:paraId="384D01B2" w14:textId="314062E6" w:rsidR="00F7227E" w:rsidRPr="005373E5" w:rsidRDefault="00F7227E">
      <w:pPr>
        <w:pStyle w:val="Heading4"/>
        <w:widowControl w:val="0"/>
      </w:pPr>
      <w:r w:rsidRPr="005373E5">
        <w:t xml:space="preserve">Nếu kết quả đánh giá lại xác định </w:t>
      </w:r>
      <w:r w:rsidR="00BA1A70" w:rsidRPr="005373E5">
        <w:t xml:space="preserve">phải thực hiện </w:t>
      </w:r>
      <w:r w:rsidRPr="005373E5">
        <w:t xml:space="preserve">các sửa chữa và/ hoặc hoán cải </w:t>
      </w:r>
      <w:r w:rsidR="00BA1A70" w:rsidRPr="005373E5">
        <w:t xml:space="preserve">để </w:t>
      </w:r>
      <w:r w:rsidRPr="005373E5">
        <w:t xml:space="preserve">kéo dài </w:t>
      </w:r>
      <w:r w:rsidR="00415766" w:rsidRPr="005373E5">
        <w:t>thời gian khai thác</w:t>
      </w:r>
      <w:r w:rsidR="00BA1A70" w:rsidRPr="005373E5">
        <w:t xml:space="preserve"> kho chứa nổi</w:t>
      </w:r>
      <w:r w:rsidRPr="005373E5">
        <w:t>, cần phải thông báo với Chủ kho chứa/ Nhà vận hành.</w:t>
      </w:r>
    </w:p>
    <w:p w14:paraId="7D46DC9B" w14:textId="7E506C4D" w:rsidR="00F7227E" w:rsidRPr="005373E5" w:rsidRDefault="00F7227E">
      <w:pPr>
        <w:pStyle w:val="Heading4"/>
        <w:widowControl w:val="0"/>
      </w:pPr>
      <w:r w:rsidRPr="005373E5">
        <w:t>Chủ kho chứa/ Nhà vận hành phải tiến hành thực hiện và trình các kế hoạch theo yêu cầu để xem xét.</w:t>
      </w:r>
    </w:p>
    <w:p w14:paraId="674D2043" w14:textId="4098487D" w:rsidR="005D2DF1" w:rsidRPr="005373E5" w:rsidRDefault="00F7227E">
      <w:pPr>
        <w:pStyle w:val="Heading4"/>
        <w:widowControl w:val="0"/>
      </w:pPr>
      <w:r w:rsidRPr="005373E5">
        <w:t>Các phương pháp thay thế có thể được thảo luận trong từng trường hợp cụ thể.</w:t>
      </w:r>
    </w:p>
    <w:p w14:paraId="0399311E" w14:textId="59D202FF" w:rsidR="005D2DF1" w:rsidRPr="005373E5" w:rsidRDefault="005D2DF1" w:rsidP="003B671B">
      <w:pPr>
        <w:pStyle w:val="Heading2"/>
      </w:pPr>
      <w:r w:rsidRPr="005373E5">
        <w:t xml:space="preserve">Kết cấu </w:t>
      </w:r>
      <w:r w:rsidR="00D65272" w:rsidRPr="005373E5">
        <w:t>chuyển tiếp</w:t>
      </w:r>
      <w:r w:rsidRPr="005373E5">
        <w:t xml:space="preserve"> </w:t>
      </w:r>
      <w:r w:rsidR="00D65272" w:rsidRPr="005373E5">
        <w:t xml:space="preserve">phần </w:t>
      </w:r>
      <w:r w:rsidRPr="005373E5">
        <w:t>thân kho chứa</w:t>
      </w:r>
      <w:r w:rsidR="00D65272" w:rsidRPr="005373E5">
        <w:t xml:space="preserve"> nổi</w:t>
      </w:r>
    </w:p>
    <w:p w14:paraId="26FE0260" w14:textId="7782B55C" w:rsidR="005D2DF1" w:rsidRPr="005373E5" w:rsidRDefault="005D2DF1" w:rsidP="00CC5114">
      <w:pPr>
        <w:pStyle w:val="Heading3"/>
      </w:pPr>
      <w:r w:rsidRPr="005373E5">
        <w:t>Trường hợp các hoán cải và các tải trọng thiết kế được xác định, ví dụ như t</w:t>
      </w:r>
      <w:r w:rsidR="00D65272" w:rsidRPr="005373E5">
        <w:t>ă</w:t>
      </w:r>
      <w:r w:rsidRPr="005373E5">
        <w:t>ng khối lượng, thay đổi dữ liệu môi trường, hoán cải kết cấu.v.v.</w:t>
      </w:r>
      <w:r w:rsidR="00D65272" w:rsidRPr="005373E5">
        <w:t>,</w:t>
      </w:r>
      <w:r w:rsidRPr="005373E5">
        <w:t xml:space="preserve"> kết cấ</w:t>
      </w:r>
      <w:r w:rsidR="00D5453C" w:rsidRPr="005373E5">
        <w:t>u</w:t>
      </w:r>
      <w:r w:rsidRPr="005373E5">
        <w:t xml:space="preserve"> </w:t>
      </w:r>
      <w:r w:rsidR="00D65272" w:rsidRPr="005373E5">
        <w:t>chuyển tiếp</w:t>
      </w:r>
      <w:r w:rsidRPr="005373E5">
        <w:t xml:space="preserve"> </w:t>
      </w:r>
      <w:r w:rsidR="00D5453C" w:rsidRPr="005373E5">
        <w:t xml:space="preserve">phần </w:t>
      </w:r>
      <w:r w:rsidRPr="005373E5">
        <w:t>thân kho chứa phải được đánh giá lại.</w:t>
      </w:r>
    </w:p>
    <w:p w14:paraId="79ADD25F" w14:textId="0533B0BF" w:rsidR="005D2DF1" w:rsidRPr="005373E5" w:rsidRDefault="005D2DF1" w:rsidP="00CC5114">
      <w:pPr>
        <w:pStyle w:val="Heading3"/>
      </w:pPr>
      <w:r w:rsidRPr="005373E5">
        <w:t xml:space="preserve">Việc đánh giá lại phải bao gồm </w:t>
      </w:r>
      <w:r w:rsidR="00D65272" w:rsidRPr="005373E5">
        <w:t xml:space="preserve">việc </w:t>
      </w:r>
      <w:r w:rsidRPr="005373E5">
        <w:t>đánh giá hệ thống bảo vệ ăn mòn và sức bền, sức bền mỏi.</w:t>
      </w:r>
    </w:p>
    <w:p w14:paraId="1C6C7AE1" w14:textId="6C74798A" w:rsidR="005D2DF1" w:rsidRPr="005373E5" w:rsidRDefault="005D2DF1" w:rsidP="00CC5114">
      <w:pPr>
        <w:pStyle w:val="Heading3"/>
      </w:pPr>
      <w:r w:rsidRPr="005373E5">
        <w:t xml:space="preserve">Các mô hình kết cấu cho việc đánh giá sức bền kết cấu </w:t>
      </w:r>
      <w:r w:rsidR="00F82669" w:rsidRPr="005373E5">
        <w:t>chuyển tiếp phần</w:t>
      </w:r>
      <w:r w:rsidRPr="005373E5">
        <w:t xml:space="preserve">  thân kho chứa</w:t>
      </w:r>
      <w:r w:rsidR="00F82669" w:rsidRPr="005373E5">
        <w:t xml:space="preserve"> nổi</w:t>
      </w:r>
      <w:r w:rsidRPr="005373E5">
        <w:t xml:space="preserve"> phải được cập nhậ</w:t>
      </w:r>
      <w:r w:rsidR="00F82669" w:rsidRPr="005373E5">
        <w:t>t</w:t>
      </w:r>
      <w:r w:rsidRPr="005373E5">
        <w:t xml:space="preserve"> cùng với việc thay đổi và hao mòn cấu trúc và khối lượng (như điều kiện hiện tại)</w:t>
      </w:r>
      <w:r w:rsidR="00D5453C" w:rsidRPr="005373E5">
        <w:t>.</w:t>
      </w:r>
    </w:p>
    <w:p w14:paraId="08B2C0AA" w14:textId="321D90A6" w:rsidR="005D2DF1" w:rsidRPr="005373E5" w:rsidRDefault="005D2DF1" w:rsidP="00CC5114">
      <w:pPr>
        <w:pStyle w:val="Heading3"/>
      </w:pPr>
      <w:r w:rsidRPr="005373E5">
        <w:t>Đánh giá lại sức bền</w:t>
      </w:r>
    </w:p>
    <w:p w14:paraId="4C95F2B4" w14:textId="67C27570" w:rsidR="005D2DF1" w:rsidRPr="005373E5" w:rsidRDefault="005D2DF1">
      <w:pPr>
        <w:pStyle w:val="Heading4"/>
        <w:widowControl w:val="0"/>
      </w:pPr>
      <w:r w:rsidRPr="005373E5">
        <w:t xml:space="preserve">Đánh giá lại sực bền chung đối với </w:t>
      </w:r>
      <w:r w:rsidR="00D619B9" w:rsidRPr="005373E5">
        <w:t>kết cấu chuyển tiếp phần thân kho chứa nổi</w:t>
      </w:r>
      <w:r w:rsidRPr="005373E5">
        <w:t xml:space="preserve"> được thực hiện trong các điều kiện môi trường được quy định tại </w:t>
      </w:r>
      <w:r w:rsidR="00AB7C3B" w:rsidRPr="005373E5">
        <w:fldChar w:fldCharType="begin"/>
      </w:r>
      <w:r w:rsidR="00AB7C3B" w:rsidRPr="005373E5">
        <w:instrText xml:space="preserve"> REF _Ref72741737 \r \h </w:instrText>
      </w:r>
      <w:r w:rsidR="005373E5">
        <w:instrText xml:space="preserve"> \* MERGEFORMAT </w:instrText>
      </w:r>
      <w:r w:rsidR="00AB7C3B" w:rsidRPr="005373E5">
        <w:fldChar w:fldCharType="separate"/>
      </w:r>
      <w:r w:rsidR="0003570A">
        <w:t>A.5.2</w:t>
      </w:r>
      <w:r w:rsidR="00AB7C3B" w:rsidRPr="005373E5">
        <w:fldChar w:fldCharType="end"/>
      </w:r>
      <w:r w:rsidR="00C40A0F" w:rsidRPr="005373E5">
        <w:t xml:space="preserve"> của Phụ lục</w:t>
      </w:r>
      <w:r w:rsidR="009B0E90" w:rsidRPr="005373E5">
        <w:t>.</w:t>
      </w:r>
    </w:p>
    <w:p w14:paraId="7E51B9B8" w14:textId="2B335DB9" w:rsidR="005D2DF1" w:rsidRPr="005373E5" w:rsidRDefault="005D2DF1">
      <w:pPr>
        <w:pStyle w:val="Heading4"/>
        <w:widowControl w:val="0"/>
      </w:pPr>
      <w:r w:rsidRPr="005373E5">
        <w:t>Các phương pháp thay thế như phương pháp FEA phi tuyến đối với sức bền cục bộ có thể được xem xét chấp nhận trong từng trường hợp cụ thể.</w:t>
      </w:r>
    </w:p>
    <w:p w14:paraId="204EBE62" w14:textId="171F982C" w:rsidR="005D2DF1" w:rsidRPr="005373E5" w:rsidRDefault="005D2DF1" w:rsidP="00CC5114">
      <w:pPr>
        <w:pStyle w:val="Heading3"/>
      </w:pPr>
      <w:bookmarkStart w:id="18" w:name="_Ref72743632"/>
      <w:r w:rsidRPr="005373E5">
        <w:t>Đánh giá lại sức bền mỏi còn lại</w:t>
      </w:r>
      <w:bookmarkEnd w:id="18"/>
    </w:p>
    <w:p w14:paraId="07EA76DE" w14:textId="2FA93093" w:rsidR="005D2DF1" w:rsidRPr="005373E5" w:rsidRDefault="005D2DF1">
      <w:pPr>
        <w:pStyle w:val="Heading4"/>
        <w:widowControl w:val="0"/>
      </w:pPr>
      <w:r w:rsidRPr="005373E5">
        <w:t xml:space="preserve">Quy trình chi tiết cho việc đánh giá lại sức bền mỏi còn lại xem </w:t>
      </w:r>
      <w:r w:rsidR="00AB7C3B" w:rsidRPr="005373E5">
        <w:t xml:space="preserve">tại </w:t>
      </w:r>
      <w:r w:rsidR="00AB7C3B" w:rsidRPr="005373E5">
        <w:fldChar w:fldCharType="begin"/>
      </w:r>
      <w:r w:rsidR="00AB7C3B" w:rsidRPr="005373E5">
        <w:instrText xml:space="preserve"> REF _Ref72703655 \r \h </w:instrText>
      </w:r>
      <w:r w:rsidR="005373E5">
        <w:instrText xml:space="preserve"> \* MERGEFORMAT </w:instrText>
      </w:r>
      <w:r w:rsidR="00AB7C3B" w:rsidRPr="005373E5">
        <w:fldChar w:fldCharType="separate"/>
      </w:r>
      <w:r w:rsidR="0003570A">
        <w:t>A.8</w:t>
      </w:r>
      <w:r w:rsidR="00AB7C3B" w:rsidRPr="005373E5">
        <w:fldChar w:fldCharType="end"/>
      </w:r>
      <w:r w:rsidR="00CA25DF" w:rsidRPr="005373E5">
        <w:t xml:space="preserve"> của Phụ lục</w:t>
      </w:r>
      <w:r w:rsidRPr="005373E5">
        <w:t>. Tuổi thọ mỏi còn lại cần lớn hơn so với số năm hoạt động được yêu cầu kéo dài nhân với hệ số an toàn đối với tuổi thọ mỏi. Các hệ số tuổi thọ mỏi phải được thiết lập dựa trên quy trình</w:t>
      </w:r>
      <w:r w:rsidR="00BF0C3A" w:rsidRPr="005373E5">
        <w:t xml:space="preserve"> nêu</w:t>
      </w:r>
      <w:r w:rsidRPr="005373E5">
        <w:t xml:space="preserve"> tại</w:t>
      </w:r>
      <w:r w:rsidR="007E10F9" w:rsidRPr="005373E5">
        <w:t xml:space="preserve"> </w:t>
      </w:r>
      <w:r w:rsidR="00AB7C3B" w:rsidRPr="005373E5">
        <w:fldChar w:fldCharType="begin"/>
      </w:r>
      <w:r w:rsidR="00AB7C3B" w:rsidRPr="005373E5">
        <w:instrText xml:space="preserve"> REF _Ref72742964 \r \h </w:instrText>
      </w:r>
      <w:r w:rsidR="005373E5">
        <w:instrText xml:space="preserve"> \* MERGEFORMAT </w:instrText>
      </w:r>
      <w:r w:rsidR="00AB7C3B" w:rsidRPr="005373E5">
        <w:fldChar w:fldCharType="separate"/>
      </w:r>
      <w:r w:rsidR="0003570A">
        <w:t>A.5.3.2.4</w:t>
      </w:r>
      <w:r w:rsidR="00AB7C3B" w:rsidRPr="005373E5">
        <w:fldChar w:fldCharType="end"/>
      </w:r>
      <w:r w:rsidR="00130E6C" w:rsidRPr="005373E5">
        <w:t xml:space="preserve"> của Phụ lục</w:t>
      </w:r>
      <w:r w:rsidRPr="005373E5">
        <w:t>.</w:t>
      </w:r>
    </w:p>
    <w:p w14:paraId="48DEDE24" w14:textId="6795724E" w:rsidR="005D2DF1" w:rsidRPr="005373E5" w:rsidRDefault="005D2DF1">
      <w:pPr>
        <w:pStyle w:val="Heading4"/>
        <w:widowControl w:val="0"/>
      </w:pPr>
      <w:r w:rsidRPr="005373E5">
        <w:lastRenderedPageBreak/>
        <w:t xml:space="preserve">Nếu việc đánh giá lại mỏi không thỏa mãn đối với số năm kéo dài hoạt động theo yêu cầu, các </w:t>
      </w:r>
      <w:r w:rsidR="00BF0C3A" w:rsidRPr="005373E5">
        <w:t>bổ sung</w:t>
      </w:r>
      <w:r w:rsidRPr="005373E5">
        <w:t xml:space="preserve"> sau đây có thể được thực hiện:</w:t>
      </w:r>
    </w:p>
    <w:p w14:paraId="28FCED76" w14:textId="12F9C8FF" w:rsidR="005D2DF1" w:rsidRPr="005373E5" w:rsidRDefault="005D2DF1" w:rsidP="00417923">
      <w:pPr>
        <w:pStyle w:val="Style1"/>
        <w:numPr>
          <w:ilvl w:val="0"/>
          <w:numId w:val="50"/>
        </w:numPr>
      </w:pPr>
      <w:r w:rsidRPr="005373E5">
        <w:t xml:space="preserve">Tăng cường mỏi, nếu khả thi, phù hợp với </w:t>
      </w:r>
      <w:r w:rsidR="00314C9F" w:rsidRPr="005373E5">
        <w:t>quy định</w:t>
      </w:r>
      <w:r w:rsidR="009D513F" w:rsidRPr="005373E5">
        <w:t xml:space="preserve"> hoặc</w:t>
      </w:r>
      <w:r w:rsidRPr="005373E5">
        <w:t xml:space="preserve"> các </w:t>
      </w:r>
      <w:r w:rsidR="009D513F" w:rsidRPr="005373E5">
        <w:t>tiêu chuẩn phù hợp với pháp luật Việt Nam hoặc tiêu chuẩn theo thông lệ công nghiệp dầu khí quốc tế</w:t>
      </w:r>
      <w:r w:rsidRPr="005373E5">
        <w:t>.</w:t>
      </w:r>
    </w:p>
    <w:p w14:paraId="0A2E8E4E" w14:textId="3909AD4D" w:rsidR="005D2DF1" w:rsidRPr="005373E5" w:rsidRDefault="005D2DF1" w:rsidP="00417923">
      <w:pPr>
        <w:pStyle w:val="Style1"/>
      </w:pPr>
      <w:r w:rsidRPr="005373E5">
        <w:t>Tăng cường tần suất kiểm tra.</w:t>
      </w:r>
    </w:p>
    <w:p w14:paraId="3715EFEC" w14:textId="434A3B3D" w:rsidR="005D2DF1" w:rsidRPr="005373E5" w:rsidRDefault="005D2DF1" w:rsidP="00417923">
      <w:pPr>
        <w:pStyle w:val="Style1"/>
      </w:pPr>
      <w:r w:rsidRPr="005373E5">
        <w:t>Sửa đổi các điều kiện tải trọng thiết kế.</w:t>
      </w:r>
    </w:p>
    <w:p w14:paraId="5FA2034E" w14:textId="11CF6BF4" w:rsidR="005D2DF1" w:rsidRPr="005373E5" w:rsidRDefault="005D2DF1" w:rsidP="00417923">
      <w:pPr>
        <w:pStyle w:val="Style1"/>
      </w:pPr>
      <w:r w:rsidRPr="005373E5">
        <w:t>Sử dụng các kỹ thuật kiểm tra nâng cao.</w:t>
      </w:r>
    </w:p>
    <w:p w14:paraId="6565A79E" w14:textId="5D6D2C7B" w:rsidR="005D2DF1" w:rsidRPr="005373E5" w:rsidRDefault="005D2DF1" w:rsidP="00417923">
      <w:pPr>
        <w:pStyle w:val="Style1"/>
      </w:pPr>
      <w:r w:rsidRPr="005373E5">
        <w:t>Thực hiện kiểm tra các vị trí kết cấu không thể kiểm tra theo thiết kế ban đầu.</w:t>
      </w:r>
    </w:p>
    <w:p w14:paraId="07DC41E7" w14:textId="100DA300" w:rsidR="005D2DF1" w:rsidRPr="005373E5" w:rsidRDefault="005D2DF1">
      <w:pPr>
        <w:pStyle w:val="Heading4"/>
        <w:widowControl w:val="0"/>
      </w:pPr>
      <w:r w:rsidRPr="005373E5">
        <w:t xml:space="preserve">Các phương pháp thay thế ví dụ như </w:t>
      </w:r>
      <w:r w:rsidR="0050767C" w:rsidRPr="005373E5">
        <w:t>cơ học phá hủ</w:t>
      </w:r>
      <w:r w:rsidR="009B0E90" w:rsidRPr="005373E5">
        <w:t>y</w:t>
      </w:r>
      <w:r w:rsidRPr="005373E5">
        <w:t xml:space="preserve"> có thể được xem xét chấp nhận trong từng trường hợp</w:t>
      </w:r>
      <w:r w:rsidR="007016FD" w:rsidRPr="005373E5">
        <w:t>.</w:t>
      </w:r>
      <w:r w:rsidRPr="005373E5">
        <w:t xml:space="preserve"> </w:t>
      </w:r>
    </w:p>
    <w:p w14:paraId="27D8E4CE" w14:textId="3A311407" w:rsidR="005D2DF1" w:rsidRPr="005373E5" w:rsidRDefault="005D2DF1">
      <w:pPr>
        <w:pStyle w:val="Heading4"/>
        <w:widowControl w:val="0"/>
      </w:pPr>
      <w:r w:rsidRPr="005373E5">
        <w:t>Các khu vực dễ bị mỏi do các thay đổi phải được xác định và đánh giá</w:t>
      </w:r>
      <w:r w:rsidR="007016FD" w:rsidRPr="005373E5">
        <w:t>.</w:t>
      </w:r>
    </w:p>
    <w:p w14:paraId="46CE7AEB" w14:textId="7D3491B6" w:rsidR="005D2DF1" w:rsidRPr="005373E5" w:rsidRDefault="005D2DF1" w:rsidP="00CC5114">
      <w:pPr>
        <w:pStyle w:val="Heading3"/>
      </w:pPr>
      <w:r w:rsidRPr="005373E5">
        <w:t>Xem xét các kết quả đánh giá lại</w:t>
      </w:r>
    </w:p>
    <w:p w14:paraId="7A4E592B" w14:textId="08B954B1" w:rsidR="005D2DF1" w:rsidRPr="005373E5" w:rsidRDefault="005D2DF1">
      <w:pPr>
        <w:widowControl w:val="0"/>
      </w:pPr>
      <w:r w:rsidRPr="005373E5">
        <w:t>Việc xem xét các kết quả đánh giá lạ</w:t>
      </w:r>
      <w:r w:rsidR="00806F15" w:rsidRPr="005373E5">
        <w:t xml:space="preserve">i tuân theo quy trình nêu </w:t>
      </w:r>
      <w:r w:rsidRPr="005373E5">
        <w:t>tại</w:t>
      </w:r>
      <w:r w:rsidR="007E10F9" w:rsidRPr="005373E5">
        <w:t xml:space="preserve"> </w:t>
      </w:r>
      <w:r w:rsidR="007B192E" w:rsidRPr="005373E5">
        <w:fldChar w:fldCharType="begin"/>
      </w:r>
      <w:r w:rsidR="007B192E" w:rsidRPr="005373E5">
        <w:instrText xml:space="preserve"> REF _Ref72743093 \r \h </w:instrText>
      </w:r>
      <w:r w:rsidR="005373E5">
        <w:instrText xml:space="preserve"> \* MERGEFORMAT </w:instrText>
      </w:r>
      <w:r w:rsidR="007B192E" w:rsidRPr="005373E5">
        <w:fldChar w:fldCharType="separate"/>
      </w:r>
      <w:r w:rsidR="0003570A">
        <w:t>A.5.3.5</w:t>
      </w:r>
      <w:r w:rsidR="007B192E" w:rsidRPr="005373E5">
        <w:fldChar w:fldCharType="end"/>
      </w:r>
      <w:r w:rsidR="000F2D47" w:rsidRPr="005373E5">
        <w:t xml:space="preserve"> của Phụ lục</w:t>
      </w:r>
      <w:r w:rsidRPr="005373E5">
        <w:t>.</w:t>
      </w:r>
    </w:p>
    <w:p w14:paraId="2ABFB19F" w14:textId="79517413" w:rsidR="005D2DF1" w:rsidRPr="005373E5" w:rsidRDefault="005D2DF1" w:rsidP="003B671B">
      <w:pPr>
        <w:pStyle w:val="Heading2"/>
      </w:pPr>
      <w:bookmarkStart w:id="19" w:name="_Ref72743155"/>
      <w:r w:rsidRPr="005373E5">
        <w:t xml:space="preserve">Kết cấu </w:t>
      </w:r>
      <w:bookmarkEnd w:id="19"/>
      <w:r w:rsidR="00862E8E" w:rsidRPr="005373E5">
        <w:t>phần trên boong</w:t>
      </w:r>
    </w:p>
    <w:p w14:paraId="170DE2ED" w14:textId="31B5F7F2" w:rsidR="005D2DF1" w:rsidRPr="005373E5" w:rsidRDefault="005D2DF1">
      <w:pPr>
        <w:widowControl w:val="0"/>
      </w:pPr>
      <w:r w:rsidRPr="005373E5">
        <w:t>Phải trình thẩm định hồ sơ kiểm soát tải trọng thể hiện sự thay đổi khối lượng các mô đun trong suốt quá trình khai thác của kho chứa</w:t>
      </w:r>
      <w:r w:rsidR="00806F15" w:rsidRPr="005373E5">
        <w:t xml:space="preserve"> nổi</w:t>
      </w:r>
      <w:r w:rsidRPr="005373E5">
        <w:t>, nếu có. Kết cấu thượng tầng phải được đánh giá lại dựa trên các dữ liệu mới bao gồm sự tăng khối lượng, các thay đổi điều kiện môi trường, hoán cải kết cấu</w:t>
      </w:r>
      <w:r w:rsidR="00806F15" w:rsidRPr="005373E5">
        <w:t xml:space="preserve"> </w:t>
      </w:r>
      <w:r w:rsidRPr="005373E5">
        <w:t>.v.v.</w:t>
      </w:r>
      <w:r w:rsidR="005B4DE3" w:rsidRPr="005373E5">
        <w:t>,</w:t>
      </w:r>
      <w:r w:rsidRPr="005373E5">
        <w:t xml:space="preserve"> cùng với sự hao mòn đáng kể và các thay đổi hình dáng trong mô hình kết cấu.</w:t>
      </w:r>
    </w:p>
    <w:p w14:paraId="0AC7607D" w14:textId="51042E32" w:rsidR="005D2DF1" w:rsidRPr="005373E5" w:rsidRDefault="005D2DF1" w:rsidP="00CC5114">
      <w:pPr>
        <w:pStyle w:val="Heading3"/>
      </w:pPr>
      <w:r w:rsidRPr="005373E5">
        <w:t>Đánh giá lại sức bền</w:t>
      </w:r>
    </w:p>
    <w:p w14:paraId="1DCD4C57" w14:textId="48F2C33F" w:rsidR="005D2DF1" w:rsidRPr="005373E5" w:rsidRDefault="005D2DF1">
      <w:pPr>
        <w:pStyle w:val="Heading4"/>
        <w:widowControl w:val="0"/>
      </w:pPr>
      <w:r w:rsidRPr="005373E5">
        <w:t xml:space="preserve">Việc đánh giá lại sức bền của kết cấu </w:t>
      </w:r>
      <w:r w:rsidR="001C3EDC" w:rsidRPr="005373E5">
        <w:t>phần trên boong</w:t>
      </w:r>
      <w:r w:rsidRPr="005373E5">
        <w:t xml:space="preserve"> phải được thực hiện  trong điều kiện môi trường quy định tại </w:t>
      </w:r>
      <w:r w:rsidR="007B192E" w:rsidRPr="005373E5">
        <w:fldChar w:fldCharType="begin"/>
      </w:r>
      <w:r w:rsidR="007B192E" w:rsidRPr="005373E5">
        <w:instrText xml:space="preserve"> REF _Ref72741737 \r \h </w:instrText>
      </w:r>
      <w:r w:rsidR="005373E5">
        <w:instrText xml:space="preserve"> \* MERGEFORMAT </w:instrText>
      </w:r>
      <w:r w:rsidR="007B192E" w:rsidRPr="005373E5">
        <w:fldChar w:fldCharType="separate"/>
      </w:r>
      <w:r w:rsidR="0003570A">
        <w:t>A.5.2</w:t>
      </w:r>
      <w:r w:rsidR="007B192E" w:rsidRPr="005373E5">
        <w:fldChar w:fldCharType="end"/>
      </w:r>
      <w:r w:rsidR="00C40A0F" w:rsidRPr="005373E5">
        <w:t xml:space="preserve"> của Phụ lục</w:t>
      </w:r>
      <w:r w:rsidRPr="005373E5">
        <w:t>.</w:t>
      </w:r>
    </w:p>
    <w:p w14:paraId="25747A3E" w14:textId="716A2851" w:rsidR="00F7227E" w:rsidRPr="005373E5" w:rsidRDefault="005D2DF1">
      <w:pPr>
        <w:pStyle w:val="Heading4"/>
        <w:widowControl w:val="0"/>
      </w:pPr>
      <w:r w:rsidRPr="005373E5">
        <w:t>Phân tích và đánh giá lại dữ liệu có thể xác dịnh được các yêu cầu kiểm tra và thẩm định bổ sung.</w:t>
      </w:r>
    </w:p>
    <w:p w14:paraId="2EC5E467" w14:textId="5C3DFC48" w:rsidR="005D2DF1" w:rsidRPr="005373E5" w:rsidRDefault="005D2DF1" w:rsidP="00CC5114">
      <w:pPr>
        <w:pStyle w:val="Heading3"/>
      </w:pPr>
      <w:r w:rsidRPr="005373E5">
        <w:t>Đánh giá lại sức bền mỏi còn lại đối với các kho chứa không phải dạng tàu</w:t>
      </w:r>
    </w:p>
    <w:p w14:paraId="78D80CFF" w14:textId="24392387" w:rsidR="005D2DF1" w:rsidRPr="005373E5" w:rsidRDefault="005D2DF1">
      <w:pPr>
        <w:widowControl w:val="0"/>
      </w:pPr>
      <w:r w:rsidRPr="005373E5">
        <w:t xml:space="preserve">Việc đánh giá lại sức bền mỏi còn lại đối với các kho chứa không phải </w:t>
      </w:r>
      <w:r w:rsidR="00DF283E" w:rsidRPr="005373E5">
        <w:t>kiểu</w:t>
      </w:r>
      <w:r w:rsidRPr="005373E5">
        <w:t xml:space="preserve"> tàu tuân theo quy trình tại </w:t>
      </w:r>
      <w:r w:rsidR="007B192E" w:rsidRPr="005373E5">
        <w:fldChar w:fldCharType="begin"/>
      </w:r>
      <w:r w:rsidR="007B192E" w:rsidRPr="005373E5">
        <w:instrText xml:space="preserve"> REF _Ref72743632 \r \h </w:instrText>
      </w:r>
      <w:r w:rsidR="005373E5">
        <w:instrText xml:space="preserve"> \* MERGEFORMAT </w:instrText>
      </w:r>
      <w:r w:rsidR="007B192E" w:rsidRPr="005373E5">
        <w:fldChar w:fldCharType="separate"/>
      </w:r>
      <w:r w:rsidR="0003570A">
        <w:t>A.5.4.5</w:t>
      </w:r>
      <w:r w:rsidR="007B192E" w:rsidRPr="005373E5">
        <w:fldChar w:fldCharType="end"/>
      </w:r>
      <w:r w:rsidR="00C40A0F" w:rsidRPr="005373E5">
        <w:t xml:space="preserve"> của Phụ lục</w:t>
      </w:r>
      <w:r w:rsidRPr="005373E5">
        <w:t>.</w:t>
      </w:r>
    </w:p>
    <w:p w14:paraId="13777AB7" w14:textId="63FF827E" w:rsidR="005D2DF1" w:rsidRPr="005373E5" w:rsidRDefault="005D2DF1" w:rsidP="00CC5114">
      <w:pPr>
        <w:pStyle w:val="Heading3"/>
      </w:pPr>
      <w:r w:rsidRPr="005373E5">
        <w:t>Xem xét các kết quả đánh giá lại</w:t>
      </w:r>
    </w:p>
    <w:p w14:paraId="69AB7D7E" w14:textId="3F14AB24" w:rsidR="005D2DF1" w:rsidRPr="005373E5" w:rsidRDefault="005D2DF1">
      <w:pPr>
        <w:widowControl w:val="0"/>
      </w:pPr>
      <w:r w:rsidRPr="005373E5">
        <w:t>Việc xem x</w:t>
      </w:r>
      <w:r w:rsidR="007F7ED0" w:rsidRPr="005373E5">
        <w:t>é</w:t>
      </w:r>
      <w:r w:rsidRPr="005373E5">
        <w:t>t các kết quả đánh giá lại tuân theo quy trình t</w:t>
      </w:r>
      <w:r w:rsidR="007E10F9" w:rsidRPr="005373E5">
        <w:t xml:space="preserve">ại </w:t>
      </w:r>
      <w:r w:rsidR="007B192E" w:rsidRPr="005373E5">
        <w:fldChar w:fldCharType="begin"/>
      </w:r>
      <w:r w:rsidR="007B192E" w:rsidRPr="005373E5">
        <w:instrText xml:space="preserve"> REF _Ref72743093 \r \h </w:instrText>
      </w:r>
      <w:r w:rsidR="005373E5">
        <w:instrText xml:space="preserve"> \* MERGEFORMAT </w:instrText>
      </w:r>
      <w:r w:rsidR="007B192E" w:rsidRPr="005373E5">
        <w:fldChar w:fldCharType="separate"/>
      </w:r>
      <w:r w:rsidR="0003570A">
        <w:t>A.5.3.5</w:t>
      </w:r>
      <w:r w:rsidR="007B192E" w:rsidRPr="005373E5">
        <w:fldChar w:fldCharType="end"/>
      </w:r>
      <w:r w:rsidR="00C40A0F" w:rsidRPr="005373E5">
        <w:t xml:space="preserve"> của Phụ lục</w:t>
      </w:r>
      <w:r w:rsidR="005B4DE3" w:rsidRPr="005373E5">
        <w:t>.</w:t>
      </w:r>
    </w:p>
    <w:p w14:paraId="72FA41C2" w14:textId="614DCE49" w:rsidR="005D2DF1" w:rsidRPr="005373E5" w:rsidRDefault="005D2DF1" w:rsidP="003B671B">
      <w:pPr>
        <w:pStyle w:val="Heading2"/>
      </w:pPr>
      <w:r w:rsidRPr="005373E5">
        <w:lastRenderedPageBreak/>
        <w:t>Hệ thống neo</w:t>
      </w:r>
    </w:p>
    <w:p w14:paraId="05B99A67" w14:textId="373EDF05" w:rsidR="005D2DF1" w:rsidRPr="005373E5" w:rsidRDefault="005D2DF1">
      <w:pPr>
        <w:widowControl w:val="0"/>
      </w:pPr>
      <w:r w:rsidRPr="005373E5">
        <w:t xml:space="preserve">Khi các tải trọng thiết kế hoặc </w:t>
      </w:r>
      <w:r w:rsidR="00A108E1" w:rsidRPr="005373E5">
        <w:t>việc</w:t>
      </w:r>
      <w:r w:rsidRPr="005373E5">
        <w:t xml:space="preserve"> hoán cải được xác định, ví dụ như các cập nhậ</w:t>
      </w:r>
      <w:r w:rsidR="00A108E1" w:rsidRPr="005373E5">
        <w:t>t</w:t>
      </w:r>
      <w:r w:rsidRPr="005373E5">
        <w:t xml:space="preserve"> thành phần neo, thay đổi điều kiện môi trường, thay đổi địa hình đáy biển, bất kỳ các thay đổi nào ảnh hưởng tới các tác động của neo</w:t>
      </w:r>
      <w:r w:rsidR="00A108E1" w:rsidRPr="005373E5">
        <w:t xml:space="preserve"> </w:t>
      </w:r>
      <w:r w:rsidRPr="005373E5">
        <w:t>.v.v.</w:t>
      </w:r>
      <w:r w:rsidR="00A108E1" w:rsidRPr="005373E5">
        <w:t>,</w:t>
      </w:r>
      <w:r w:rsidRPr="005373E5">
        <w:t xml:space="preserve"> hệ thống neo phải được đánh giá lại.</w:t>
      </w:r>
    </w:p>
    <w:p w14:paraId="3C651CB0" w14:textId="5E0AEBA8" w:rsidR="005D2DF1" w:rsidRPr="005373E5" w:rsidRDefault="005D2DF1" w:rsidP="00CC5114">
      <w:pPr>
        <w:pStyle w:val="Heading3"/>
      </w:pPr>
      <w:r w:rsidRPr="005373E5">
        <w:t xml:space="preserve">Phân tích đánh giá lại </w:t>
      </w:r>
    </w:p>
    <w:p w14:paraId="0E0A596B" w14:textId="6C0AD0BE" w:rsidR="005D2DF1" w:rsidRPr="005373E5" w:rsidRDefault="005D2DF1">
      <w:pPr>
        <w:pStyle w:val="Heading4"/>
        <w:widowControl w:val="0"/>
      </w:pPr>
      <w:r w:rsidRPr="005373E5">
        <w:t>Các mô hình hệ thống neo phải được cải tiến và cập nhậ</w:t>
      </w:r>
      <w:r w:rsidR="00DC61A4" w:rsidRPr="005373E5">
        <w:t>t</w:t>
      </w:r>
      <w:r w:rsidRPr="005373E5">
        <w:t xml:space="preserve"> cùng với sự hao mòn trong quá trình đánh giá sức bền neo và tuổi thọ mỏi còn lại.</w:t>
      </w:r>
    </w:p>
    <w:p w14:paraId="3E150A4E" w14:textId="0CEF32EA" w:rsidR="005D2DF1" w:rsidRPr="005373E5" w:rsidRDefault="005D2DF1">
      <w:pPr>
        <w:pStyle w:val="Heading4"/>
        <w:widowControl w:val="0"/>
      </w:pPr>
      <w:r w:rsidRPr="005373E5">
        <w:t xml:space="preserve">Việc đánh giá lại sức bền neo được thực hiện trong điều kiện </w:t>
      </w:r>
      <w:r w:rsidR="00DC61A4" w:rsidRPr="005373E5">
        <w:t xml:space="preserve">môi trường được </w:t>
      </w:r>
      <w:r w:rsidRPr="005373E5">
        <w:t xml:space="preserve">quy định tại </w:t>
      </w:r>
      <w:r w:rsidR="007B192E" w:rsidRPr="005373E5">
        <w:fldChar w:fldCharType="begin"/>
      </w:r>
      <w:r w:rsidR="007B192E" w:rsidRPr="005373E5">
        <w:instrText xml:space="preserve"> REF _Ref72741737 \r \h </w:instrText>
      </w:r>
      <w:r w:rsidR="005373E5">
        <w:instrText xml:space="preserve"> \* MERGEFORMAT </w:instrText>
      </w:r>
      <w:r w:rsidR="007B192E" w:rsidRPr="005373E5">
        <w:fldChar w:fldCharType="separate"/>
      </w:r>
      <w:r w:rsidR="0003570A">
        <w:t>A.5.2</w:t>
      </w:r>
      <w:r w:rsidR="007B192E" w:rsidRPr="005373E5">
        <w:fldChar w:fldCharType="end"/>
      </w:r>
      <w:r w:rsidR="000F2D47" w:rsidRPr="005373E5">
        <w:t xml:space="preserve"> của Phụ lục</w:t>
      </w:r>
      <w:r w:rsidR="009B0E90" w:rsidRPr="005373E5">
        <w:t>.</w:t>
      </w:r>
      <w:r w:rsidRPr="005373E5">
        <w:t xml:space="preserve"> Đối với việc kéo dài </w:t>
      </w:r>
      <w:r w:rsidR="00415766" w:rsidRPr="005373E5">
        <w:t>thời gian khai thác</w:t>
      </w:r>
      <w:r w:rsidRPr="005373E5">
        <w:t xml:space="preserve">, hệ số an toàn của sức bền neo phải tuân theo </w:t>
      </w:r>
      <w:r w:rsidR="002C33FD" w:rsidRPr="005373E5">
        <w:t>bảng 6.6 TCVN 6474:2017</w:t>
      </w:r>
      <w:r w:rsidRPr="005373E5">
        <w:t>.</w:t>
      </w:r>
    </w:p>
    <w:p w14:paraId="48392129" w14:textId="72DC6B1E" w:rsidR="005D2DF1" w:rsidRPr="005373E5" w:rsidRDefault="005D2DF1">
      <w:pPr>
        <w:pStyle w:val="Heading4"/>
        <w:widowControl w:val="0"/>
      </w:pPr>
      <w:r w:rsidRPr="005373E5">
        <w:t xml:space="preserve">Phân tích  neo/ hiệu suất chung với dữ liệu môi trường mới và các thay đổi khác phải được trình thẩm định. Các phản ứng hiệu suất chung như dịch chuyển,  gia tốc, </w:t>
      </w:r>
      <w:r w:rsidR="00A81C94" w:rsidRPr="005373E5">
        <w:t xml:space="preserve">độ </w:t>
      </w:r>
      <w:r w:rsidRPr="005373E5">
        <w:t>sai trục, khoảng không</w:t>
      </w:r>
      <w:r w:rsidR="00A81C94" w:rsidRPr="005373E5">
        <w:t xml:space="preserve"> </w:t>
      </w:r>
      <w:r w:rsidRPr="005373E5">
        <w:t>.v.v.</w:t>
      </w:r>
      <w:r w:rsidR="00D40752" w:rsidRPr="005373E5">
        <w:t>,</w:t>
      </w:r>
      <w:r w:rsidRPr="005373E5">
        <w:t xml:space="preserve"> phải nằm trong tiêu chuẩn thiết kế ban đầu.</w:t>
      </w:r>
    </w:p>
    <w:p w14:paraId="52B9FF08" w14:textId="5783F1B8" w:rsidR="005D2DF1" w:rsidRPr="005373E5" w:rsidRDefault="005D2DF1">
      <w:pPr>
        <w:pStyle w:val="Heading4"/>
        <w:widowControl w:val="0"/>
      </w:pPr>
      <w:r w:rsidRPr="005373E5">
        <w:t xml:space="preserve">Việc </w:t>
      </w:r>
      <w:r w:rsidR="009137F5" w:rsidRPr="005373E5">
        <w:t>sử dụng</w:t>
      </w:r>
      <w:r w:rsidRPr="005373E5">
        <w:t xml:space="preserve"> ăn mòn tương đương áp dụng cho chuỗi các thành phần, các tính toán chi tiết đối với các thành phần độc lập sử dụng điều kiện hiện tại và các tải trọng thực tế phải được thực hiện và trình thẩm định.</w:t>
      </w:r>
    </w:p>
    <w:p w14:paraId="4479A747" w14:textId="5E06BEF2" w:rsidR="005D2DF1" w:rsidRPr="005373E5" w:rsidRDefault="005D2DF1">
      <w:pPr>
        <w:pStyle w:val="Heading4"/>
        <w:widowControl w:val="0"/>
      </w:pPr>
      <w:r w:rsidRPr="005373E5">
        <w:t xml:space="preserve">Hệ số an toàn đối với tuổi thọ mỏi phải theo </w:t>
      </w:r>
      <w:r w:rsidR="00CA3DFB" w:rsidRPr="005373E5">
        <w:t>quy định</w:t>
      </w:r>
      <w:r w:rsidRPr="005373E5">
        <w:t xml:space="preserve">. Khi tính toán thiệt hại do tích lũy </w:t>
      </w:r>
      <w:r w:rsidR="009137F5" w:rsidRPr="005373E5">
        <w:t xml:space="preserve">mỏi </w:t>
      </w:r>
      <w:r w:rsidRPr="005373E5">
        <w:t xml:space="preserve">hoặc tuổi thọ mỏi đã sử dụng, các hệ số an toàn ban đầu đối với tuổi thọ mỏi có thể được giảm bớt miễn là các chứng minh kỹ thuật do Chủ kho chứa/ Nhà vận hành </w:t>
      </w:r>
      <w:r w:rsidR="009137F5" w:rsidRPr="005373E5">
        <w:t>thể hiện</w:t>
      </w:r>
      <w:r w:rsidRPr="005373E5">
        <w:t xml:space="preserve"> việc giảm thiểu của sự không phù hợp trong thiết kế ban đầu và tuân theo các điều kiện dưới đây:</w:t>
      </w:r>
    </w:p>
    <w:p w14:paraId="0A1332AD" w14:textId="19454301" w:rsidR="005D2DF1" w:rsidRPr="005373E5" w:rsidRDefault="005D2DF1" w:rsidP="00417923">
      <w:pPr>
        <w:pStyle w:val="Style1"/>
        <w:numPr>
          <w:ilvl w:val="0"/>
          <w:numId w:val="42"/>
        </w:numPr>
      </w:pPr>
      <w:r w:rsidRPr="005373E5">
        <w:t>Không phát hiện ra các vấn đề nào trong quá khứ.</w:t>
      </w:r>
    </w:p>
    <w:p w14:paraId="1D8BCF32" w14:textId="11283869" w:rsidR="005D2DF1" w:rsidRPr="005373E5" w:rsidRDefault="005D2DF1" w:rsidP="00417923">
      <w:pPr>
        <w:pStyle w:val="Style1"/>
      </w:pPr>
      <w:r w:rsidRPr="005373E5">
        <w:t>Tốc độ ăn mòn nằm trong giả định thiết kế ban đầu .</w:t>
      </w:r>
    </w:p>
    <w:p w14:paraId="17987B6C" w14:textId="4F08CCB7" w:rsidR="005D2DF1" w:rsidRPr="005373E5" w:rsidRDefault="005D2DF1" w:rsidP="00417923">
      <w:pPr>
        <w:pStyle w:val="Style1"/>
      </w:pPr>
      <w:r w:rsidRPr="005373E5">
        <w:t>Sự đáng tin cậy về lịch sử dữ liệu/ tải trọng.</w:t>
      </w:r>
    </w:p>
    <w:p w14:paraId="4FC391EF" w14:textId="2B5223EA" w:rsidR="005D2DF1" w:rsidRPr="005373E5" w:rsidRDefault="005D2DF1">
      <w:pPr>
        <w:pStyle w:val="Heading4"/>
        <w:widowControl w:val="0"/>
      </w:pPr>
      <w:r w:rsidRPr="005373E5">
        <w:t>Tuy nhiên, hệ số an toàn của tuổi thọ mỏi đối với các tổn thương tích lũy phải không nhỏ</w:t>
      </w:r>
      <w:r w:rsidR="009137F5" w:rsidRPr="005373E5">
        <w:t xml:space="preserve"> hơn 3</w:t>
      </w:r>
      <w:r w:rsidRPr="005373E5">
        <w:t xml:space="preserve">. Đối với việc kéo dài thời gian hoạt động, hệ số an toàn đối với tuổi thọ mỏi phải tuân theo </w:t>
      </w:r>
      <w:r w:rsidR="00002D57" w:rsidRPr="005373E5">
        <w:t>bảng 6.6 TCVN 6474:2017</w:t>
      </w:r>
      <w:r w:rsidR="00C40A0F" w:rsidRPr="005373E5">
        <w:t>.</w:t>
      </w:r>
    </w:p>
    <w:p w14:paraId="1CC26467" w14:textId="77777777" w:rsidR="005D2DF1" w:rsidRPr="005373E5" w:rsidRDefault="005D2DF1">
      <w:pPr>
        <w:pStyle w:val="Heading4"/>
        <w:widowControl w:val="0"/>
      </w:pPr>
      <w:r w:rsidRPr="005373E5">
        <w:t>Phương pháp luận thay thế có thể được chấp nhận trong từng trường hợp cụ thể, ví dụ như thử mỏi đối với xích neo.</w:t>
      </w:r>
    </w:p>
    <w:p w14:paraId="68929071" w14:textId="6F277085" w:rsidR="005D2DF1" w:rsidRPr="005373E5" w:rsidRDefault="005D2DF1">
      <w:pPr>
        <w:pStyle w:val="Heading4"/>
        <w:widowControl w:val="0"/>
      </w:pPr>
      <w:r w:rsidRPr="005373E5">
        <w:t xml:space="preserve">Đối với các hệ thống neo bằng dây cáp thép và sợi thủy tinh, trường hợp thời gian kéo dài </w:t>
      </w:r>
      <w:r w:rsidR="00415766" w:rsidRPr="005373E5">
        <w:t>thời gian khai thác</w:t>
      </w:r>
      <w:r w:rsidRPr="005373E5">
        <w:t xml:space="preserve"> vượt quá thời gian bảo hành của nhà sản xuất, có thể xem xét các yêu cầu đánh giá lại và phương pháp kiểm tra tại vị trí của dây cáp thép trong từng trường hợp cụ thể.</w:t>
      </w:r>
    </w:p>
    <w:p w14:paraId="59BC34C3" w14:textId="2E724385" w:rsidR="005D2DF1" w:rsidRPr="005373E5" w:rsidRDefault="005D2DF1">
      <w:pPr>
        <w:pStyle w:val="Heading4"/>
        <w:widowControl w:val="0"/>
      </w:pPr>
      <w:r w:rsidRPr="005373E5">
        <w:lastRenderedPageBreak/>
        <w:t xml:space="preserve">Trường hợp hệ thống neo điểm đơn được lắp đặt, các thành phần cơ khí, nhưng không giới hạn,  bao gồm tháp neo và bàn xoay, càng neo, các liên kết kết cấu giữa các khớp nối và các khớp quay bằng chất lỏng phải tuân theo quy trình tương tự như đối với phân tích mỏi.  Các thành phần này có thể được phân tích bằng cách sử dụng các </w:t>
      </w:r>
      <w:r w:rsidR="009D513F" w:rsidRPr="005373E5">
        <w:t>tiêu chuẩn phù hợp với pháp luật Việt Nam hoặc tiêu chuẩn theo thông lệ công nghiệp dầu khí quốc tế</w:t>
      </w:r>
      <w:r w:rsidRPr="005373E5">
        <w:t xml:space="preserve"> được công nhận và các khuyến nghị thực hành được phổ biến</w:t>
      </w:r>
      <w:r w:rsidR="00F34605" w:rsidRPr="005373E5">
        <w:t>.</w:t>
      </w:r>
    </w:p>
    <w:p w14:paraId="24410465" w14:textId="140074E0" w:rsidR="005D2DF1" w:rsidRPr="005373E5" w:rsidRDefault="005D2DF1">
      <w:pPr>
        <w:pStyle w:val="Heading4"/>
        <w:widowControl w:val="0"/>
      </w:pPr>
      <w:r w:rsidRPr="005373E5">
        <w:t>Điểm neo, phải được đ</w:t>
      </w:r>
      <w:r w:rsidR="008F690E" w:rsidRPr="005373E5">
        <w:t>ánh</w:t>
      </w:r>
      <w:r w:rsidRPr="005373E5">
        <w:t xml:space="preserve"> giá lại trong trường hợp các tải trọng trên các dây neo tăng lên.</w:t>
      </w:r>
    </w:p>
    <w:p w14:paraId="6D524B37" w14:textId="3A1FF9E9" w:rsidR="005D2DF1" w:rsidRPr="005373E5" w:rsidRDefault="005D2DF1" w:rsidP="00CC5114">
      <w:pPr>
        <w:pStyle w:val="Heading3"/>
      </w:pPr>
      <w:r w:rsidRPr="005373E5">
        <w:t>Đánh giá lại hệ thống bảo vệ ca tốt</w:t>
      </w:r>
    </w:p>
    <w:p w14:paraId="091C637C" w14:textId="0119B91A" w:rsidR="005D2DF1" w:rsidRPr="005373E5" w:rsidRDefault="005D2DF1">
      <w:pPr>
        <w:widowControl w:val="0"/>
      </w:pPr>
      <w:r w:rsidRPr="005373E5">
        <w:t>Việc đánh giá hệ thống bảo vệ ca tốt tuân theo quy trinh</w:t>
      </w:r>
      <w:r w:rsidR="00EC6D06" w:rsidRPr="005373E5">
        <w:t xml:space="preserve"> tại </w:t>
      </w:r>
      <w:r w:rsidR="007B192E" w:rsidRPr="005373E5">
        <w:fldChar w:fldCharType="begin"/>
      </w:r>
      <w:r w:rsidR="007B192E" w:rsidRPr="005373E5">
        <w:instrText xml:space="preserve"> REF _Ref72745319 \r \h </w:instrText>
      </w:r>
      <w:r w:rsidR="005373E5">
        <w:instrText xml:space="preserve"> \* MERGEFORMAT </w:instrText>
      </w:r>
      <w:r w:rsidR="007B192E" w:rsidRPr="005373E5">
        <w:fldChar w:fldCharType="separate"/>
      </w:r>
      <w:r w:rsidR="0003570A">
        <w:t>A.5.3.3</w:t>
      </w:r>
      <w:r w:rsidR="007B192E" w:rsidRPr="005373E5">
        <w:fldChar w:fldCharType="end"/>
      </w:r>
      <w:r w:rsidR="00986308" w:rsidRPr="005373E5">
        <w:t xml:space="preserve"> của Phụ lục</w:t>
      </w:r>
      <w:r w:rsidRPr="005373E5">
        <w:t>.</w:t>
      </w:r>
    </w:p>
    <w:p w14:paraId="08CE3C69" w14:textId="341BBC4F" w:rsidR="005D2DF1" w:rsidRPr="005373E5" w:rsidRDefault="005D2DF1" w:rsidP="00CC5114">
      <w:pPr>
        <w:pStyle w:val="Heading3"/>
      </w:pPr>
      <w:r w:rsidRPr="005373E5">
        <w:t>Xem xét các kết quả đánh giá lại</w:t>
      </w:r>
    </w:p>
    <w:p w14:paraId="1A518481" w14:textId="2713EB4E" w:rsidR="005D2DF1" w:rsidRPr="005373E5" w:rsidRDefault="005D2DF1" w:rsidP="003B671B">
      <w:pPr>
        <w:pStyle w:val="Heading2"/>
      </w:pPr>
      <w:r w:rsidRPr="005373E5">
        <w:t>Các chân căng và các liên kết chân căng của kho chứa dạng TLP</w:t>
      </w:r>
    </w:p>
    <w:p w14:paraId="44550C00" w14:textId="5618C4E8" w:rsidR="005D2DF1" w:rsidRPr="005373E5" w:rsidRDefault="005D2DF1">
      <w:pPr>
        <w:widowControl w:val="0"/>
      </w:pPr>
      <w:r w:rsidRPr="005373E5">
        <w:t xml:space="preserve">Khi các tải trọng thiết kế hoặc các hoán cải được xác định, ví dụ như các cập </w:t>
      </w:r>
      <w:r w:rsidR="00E8233D" w:rsidRPr="005373E5">
        <w:t>nhật</w:t>
      </w:r>
      <w:r w:rsidRPr="005373E5">
        <w:t xml:space="preserve"> thành phần chân căng, các thay đổi điều kiện môi trường, thay đổi  địa hình đáy biển, bất kỳ các thay đổi nào ảnh hưởng tới các tác động của chân căng .v.v. chân căng và các liên kết của nó phải được đánh giá lại.</w:t>
      </w:r>
    </w:p>
    <w:p w14:paraId="0DBA2C40" w14:textId="296573E4" w:rsidR="005D2DF1" w:rsidRPr="005373E5" w:rsidRDefault="005D2DF1" w:rsidP="00CC5114">
      <w:pPr>
        <w:pStyle w:val="Heading3"/>
      </w:pPr>
      <w:r w:rsidRPr="005373E5">
        <w:t>Phân tích đánh giá lại</w:t>
      </w:r>
    </w:p>
    <w:p w14:paraId="3A405B55" w14:textId="0CD77244" w:rsidR="005D2DF1" w:rsidRPr="005373E5" w:rsidRDefault="005D2DF1">
      <w:pPr>
        <w:pStyle w:val="Heading4"/>
        <w:widowControl w:val="0"/>
      </w:pPr>
      <w:r w:rsidRPr="005373E5">
        <w:t xml:space="preserve">Các mô hình hệ thống chân căng phải được cải tiến và cập </w:t>
      </w:r>
      <w:r w:rsidR="00E8233D" w:rsidRPr="005373E5">
        <w:t>nhật</w:t>
      </w:r>
      <w:r w:rsidRPr="005373E5">
        <w:t xml:space="preserve"> cùng với sự hao mòn khi đánh giá sức bền chân căng và tuổi thọ mỏi còn lại. Việc đánh giá lại sức bền và mỏi của chân căng, bao gồ</w:t>
      </w:r>
      <w:r w:rsidR="00941C93" w:rsidRPr="005373E5">
        <w:t>m phá hủy cơ học</w:t>
      </w:r>
      <w:r w:rsidRPr="005373E5">
        <w:t>, phải được thực hiện bằng cách sử dụng các điều kiện hiện tại.</w:t>
      </w:r>
    </w:p>
    <w:p w14:paraId="51FC9BAD" w14:textId="52DEDE68" w:rsidR="005D2DF1" w:rsidRPr="005373E5" w:rsidRDefault="005D2DF1">
      <w:pPr>
        <w:pStyle w:val="Heading4"/>
        <w:widowControl w:val="0"/>
      </w:pPr>
      <w:r w:rsidRPr="005373E5">
        <w:t xml:space="preserve">Các điều kiện môi trường tuân theo </w:t>
      </w:r>
      <w:r w:rsidR="00D800C6" w:rsidRPr="005373E5">
        <w:fldChar w:fldCharType="begin"/>
      </w:r>
      <w:r w:rsidR="00D800C6" w:rsidRPr="005373E5">
        <w:instrText xml:space="preserve"> REF _Ref72741737 \r \h </w:instrText>
      </w:r>
      <w:r w:rsidR="005373E5">
        <w:instrText xml:space="preserve"> \* MERGEFORMAT </w:instrText>
      </w:r>
      <w:r w:rsidR="00D800C6" w:rsidRPr="005373E5">
        <w:fldChar w:fldCharType="separate"/>
      </w:r>
      <w:r w:rsidR="0003570A">
        <w:t>A.5.2</w:t>
      </w:r>
      <w:r w:rsidR="00D800C6" w:rsidRPr="005373E5">
        <w:fldChar w:fldCharType="end"/>
      </w:r>
      <w:r w:rsidRPr="005373E5">
        <w:t xml:space="preserve"> </w:t>
      </w:r>
      <w:r w:rsidR="008B775D" w:rsidRPr="005373E5">
        <w:t xml:space="preserve">của Phụ lục </w:t>
      </w:r>
      <w:r w:rsidRPr="005373E5">
        <w:t xml:space="preserve">phải được áp dụng để xác nhận sự thỏa đáng của hệ thống chân căng dựa trên tiêu chuẩn thiết kế </w:t>
      </w:r>
      <w:r w:rsidR="009F42E8" w:rsidRPr="005373E5">
        <w:t xml:space="preserve">được </w:t>
      </w:r>
      <w:r w:rsidRPr="005373E5">
        <w:t>sử dụng trong thiết kế ban đầu. Kiểm tra độ bề</w:t>
      </w:r>
      <w:r w:rsidR="00EE6BB3" w:rsidRPr="005373E5">
        <w:t xml:space="preserve">n các chân căng </w:t>
      </w:r>
      <w:r w:rsidRPr="005373E5">
        <w:t>phải được thực hiện và trình thẩm định.</w:t>
      </w:r>
    </w:p>
    <w:p w14:paraId="62ED26D8" w14:textId="69780ED9" w:rsidR="005D2DF1" w:rsidRPr="005373E5" w:rsidRDefault="005D2DF1">
      <w:pPr>
        <w:pStyle w:val="Heading4"/>
        <w:widowControl w:val="0"/>
      </w:pPr>
      <w:r w:rsidRPr="005373E5">
        <w:t>Do mức độ kiểm tra đối với các chân căng và hậu quả của sự hư hỏng chân căng, tuổi thọ mỏi của chân căng có thể chỉ cần kéo dài bằng tuổi thọ mỏi đạt được dựa trên việc điều chỉnh tuổi thọ mỏi đã qua</w:t>
      </w:r>
      <w:r w:rsidR="009F42E8" w:rsidRPr="005373E5">
        <w:t xml:space="preserve"> </w:t>
      </w:r>
      <w:r w:rsidRPr="005373E5">
        <w:t>theo điều kiện hoạt động thực tế so với điều kiện thiết kế. Các hệ số an toàn mỏi phải tuân theo yêu cầ</w:t>
      </w:r>
      <w:r w:rsidR="00AF47EF" w:rsidRPr="005373E5">
        <w:t>u</w:t>
      </w:r>
      <w:r w:rsidRPr="005373E5">
        <w:t xml:space="preserve"> đối với cả trong quá khứ và tương lai. Nếu không thể đáp ứng được hệ số an toàn mỏi quy định, việc giảm thiểu hệ số an toàn có thể được chấp nhận đối với tuổi thọ mỏi trong quá khứ trong từng trường hợp cụ thể dựa trên chất lượng/ tính đầy đủ của việc kiểm tra.</w:t>
      </w:r>
    </w:p>
    <w:p w14:paraId="3EF814FE" w14:textId="60237289" w:rsidR="005D2DF1" w:rsidRPr="005373E5" w:rsidRDefault="005D2DF1">
      <w:pPr>
        <w:pStyle w:val="Heading4"/>
        <w:widowControl w:val="0"/>
      </w:pPr>
      <w:r w:rsidRPr="005373E5">
        <w:t xml:space="preserve">Trong quá trình đánh giá lại chân căng, việc ngắt liên kết bị động trong các </w:t>
      </w:r>
      <w:r w:rsidRPr="005373E5">
        <w:lastRenderedPageBreak/>
        <w:t xml:space="preserve">điều kiện bão phải được đưa vào, và sự phân tích hậu quả của các hư hỏng thành phần phải được thực hiện. </w:t>
      </w:r>
      <w:r w:rsidR="009F42E8" w:rsidRPr="005373E5">
        <w:t>P</w:t>
      </w:r>
      <w:r w:rsidRPr="005373E5">
        <w:t>hương pháp luận thay thế có thể được chấp nhận trong từng trường hợp cụ thể.</w:t>
      </w:r>
    </w:p>
    <w:p w14:paraId="4E4A3D06" w14:textId="4AEDEAB4" w:rsidR="005D2DF1" w:rsidRPr="005373E5" w:rsidRDefault="005D2DF1" w:rsidP="00CC5114">
      <w:pPr>
        <w:pStyle w:val="Heading3"/>
      </w:pPr>
      <w:r w:rsidRPr="005373E5">
        <w:t>Đánh giá lại hệ thống bảo vệ ca tốt</w:t>
      </w:r>
    </w:p>
    <w:p w14:paraId="1113E679" w14:textId="4B070BF5" w:rsidR="005D2DF1" w:rsidRPr="005373E5" w:rsidRDefault="005D2DF1">
      <w:pPr>
        <w:widowControl w:val="0"/>
      </w:pPr>
      <w:r w:rsidRPr="005373E5">
        <w:t>Việc đánh giá hệ thống bảo vệ ca tốt tuân theo quy tr</w:t>
      </w:r>
      <w:r w:rsidR="00AF47EF" w:rsidRPr="005373E5">
        <w:t>ì</w:t>
      </w:r>
      <w:r w:rsidRPr="005373E5">
        <w:t>nh t</w:t>
      </w:r>
      <w:r w:rsidR="00EC6D06" w:rsidRPr="005373E5">
        <w:t>ại</w:t>
      </w:r>
      <w:r w:rsidRPr="005373E5">
        <w:t xml:space="preserve"> </w:t>
      </w:r>
      <w:r w:rsidR="00D800C6" w:rsidRPr="005373E5">
        <w:fldChar w:fldCharType="begin"/>
      </w:r>
      <w:r w:rsidR="00D800C6" w:rsidRPr="005373E5">
        <w:instrText xml:space="preserve"> REF _Ref72745319 \r \h </w:instrText>
      </w:r>
      <w:r w:rsidR="005373E5">
        <w:instrText xml:space="preserve"> \* MERGEFORMAT </w:instrText>
      </w:r>
      <w:r w:rsidR="00D800C6" w:rsidRPr="005373E5">
        <w:fldChar w:fldCharType="separate"/>
      </w:r>
      <w:r w:rsidR="0003570A">
        <w:t>A.5.3.3</w:t>
      </w:r>
      <w:r w:rsidR="00D800C6" w:rsidRPr="005373E5">
        <w:fldChar w:fldCharType="end"/>
      </w:r>
      <w:r w:rsidR="00B112B8" w:rsidRPr="005373E5">
        <w:t xml:space="preserve"> của Phụ lục</w:t>
      </w:r>
      <w:r w:rsidRPr="005373E5">
        <w:t>.</w:t>
      </w:r>
    </w:p>
    <w:p w14:paraId="437D7AE3" w14:textId="0E79DC2F" w:rsidR="005D2DF1" w:rsidRPr="005373E5" w:rsidRDefault="005D2DF1" w:rsidP="00CC5114">
      <w:pPr>
        <w:pStyle w:val="Heading3"/>
      </w:pPr>
      <w:r w:rsidRPr="005373E5">
        <w:t>Các liên kết chân căng với các thành phần phi kim loại</w:t>
      </w:r>
    </w:p>
    <w:p w14:paraId="3FE02284" w14:textId="77777777" w:rsidR="005D2DF1" w:rsidRPr="005373E5" w:rsidRDefault="005D2DF1" w:rsidP="00417923">
      <w:pPr>
        <w:pStyle w:val="Style1"/>
        <w:numPr>
          <w:ilvl w:val="0"/>
          <w:numId w:val="51"/>
        </w:numPr>
      </w:pPr>
      <w:r w:rsidRPr="005373E5">
        <w:t>Đối với các liên kết bao gồm các thành phần phi kim loại, Chủ kho chứa/ Nhà vận hành phải liên lạc với nhà sản xuất thiết bị (OEM) để xác định các điều sau:</w:t>
      </w:r>
    </w:p>
    <w:p w14:paraId="149909CF" w14:textId="34A5A9B4" w:rsidR="005D2DF1" w:rsidRPr="005373E5" w:rsidRDefault="009C5E74" w:rsidP="00EC02D9">
      <w:pPr>
        <w:pStyle w:val="Style2"/>
        <w:numPr>
          <w:ilvl w:val="0"/>
          <w:numId w:val="20"/>
        </w:numPr>
      </w:pPr>
      <w:r w:rsidRPr="005373E5">
        <w:t>Thời gian khai thác</w:t>
      </w:r>
      <w:r w:rsidR="005D2DF1" w:rsidRPr="005373E5">
        <w:t xml:space="preserve"> thiết kế ban đầu của các thành phần.</w:t>
      </w:r>
    </w:p>
    <w:p w14:paraId="4E19F43C" w14:textId="578CD14F" w:rsidR="005D2DF1" w:rsidRPr="005373E5" w:rsidRDefault="005D2DF1" w:rsidP="00EC02D9">
      <w:pPr>
        <w:pStyle w:val="Style2"/>
      </w:pPr>
      <w:r w:rsidRPr="005373E5">
        <w:t>Dự đoán các dạng suy giảm (theo dạng lũy tiến hoặc bất ngờ), và hậu quả</w:t>
      </w:r>
      <w:r w:rsidR="00FB66A4" w:rsidRPr="005373E5">
        <w:t>.</w:t>
      </w:r>
    </w:p>
    <w:p w14:paraId="54BB77D0" w14:textId="6690AAAA" w:rsidR="005D2DF1" w:rsidRPr="005373E5" w:rsidRDefault="005D2DF1" w:rsidP="00EC02D9">
      <w:pPr>
        <w:pStyle w:val="Style2"/>
      </w:pPr>
      <w:r w:rsidRPr="005373E5">
        <w:t>Các phương pháp có khả năng cho việc thử hoặc quan sát tại chỗ.</w:t>
      </w:r>
    </w:p>
    <w:p w14:paraId="36F0547C" w14:textId="6317A7CD" w:rsidR="005D2DF1" w:rsidRPr="005373E5" w:rsidRDefault="00FB66A4" w:rsidP="00EC02D9">
      <w:pPr>
        <w:pStyle w:val="Style2"/>
      </w:pPr>
      <w:r w:rsidRPr="005373E5">
        <w:t>Tình trạng</w:t>
      </w:r>
      <w:r w:rsidR="005D2DF1" w:rsidRPr="005373E5">
        <w:t xml:space="preserve"> hiện tại.</w:t>
      </w:r>
    </w:p>
    <w:p w14:paraId="3CE5DE6E" w14:textId="79DE4AB9" w:rsidR="005D2DF1" w:rsidRPr="005373E5" w:rsidRDefault="00FB66A4" w:rsidP="00EC02D9">
      <w:pPr>
        <w:pStyle w:val="Style2"/>
      </w:pPr>
      <w:r w:rsidRPr="005373E5">
        <w:t>C</w:t>
      </w:r>
      <w:r w:rsidR="005D2DF1" w:rsidRPr="005373E5">
        <w:t xml:space="preserve">hứng minh các thành phần có đủ khả năng để tiếp tục sử dụng cho thời gian kéo dài </w:t>
      </w:r>
      <w:r w:rsidR="00415766" w:rsidRPr="005373E5">
        <w:t>thời gian khai thác</w:t>
      </w:r>
      <w:r w:rsidR="005D2DF1" w:rsidRPr="005373E5">
        <w:t xml:space="preserve"> theo yêu cầu.</w:t>
      </w:r>
    </w:p>
    <w:p w14:paraId="59930371" w14:textId="74F3A899" w:rsidR="005D2DF1" w:rsidRPr="005373E5" w:rsidRDefault="005D2DF1" w:rsidP="00417923">
      <w:pPr>
        <w:pStyle w:val="Style1"/>
      </w:pPr>
      <w:r w:rsidRPr="005373E5">
        <w:t xml:space="preserve">Đối với các thành phần cong (flex elements), kiểm tra </w:t>
      </w:r>
      <w:r w:rsidR="00495B0D" w:rsidRPr="005373E5">
        <w:t>chung</w:t>
      </w:r>
      <w:r w:rsidRPr="005373E5">
        <w:t xml:space="preserve"> phải được thực hiện</w:t>
      </w:r>
      <w:r w:rsidR="00184C1B" w:rsidRPr="005373E5">
        <w:t>,</w:t>
      </w:r>
      <w:r w:rsidRPr="005373E5">
        <w:t xml:space="preserve"> các điều kiện thực tế của các thành phần này được chấp nhận.</w:t>
      </w:r>
    </w:p>
    <w:p w14:paraId="77F7EBF3" w14:textId="4BBE5210" w:rsidR="005D2DF1" w:rsidRPr="005373E5" w:rsidRDefault="005D2DF1" w:rsidP="00CC5114">
      <w:pPr>
        <w:pStyle w:val="Heading3"/>
      </w:pPr>
      <w:r w:rsidRPr="005373E5">
        <w:t xml:space="preserve">Hệ thống kiểm soát </w:t>
      </w:r>
      <w:r w:rsidR="0017656D" w:rsidRPr="005373E5">
        <w:t>việc</w:t>
      </w:r>
      <w:r w:rsidRPr="005373E5">
        <w:t xml:space="preserve"> căng chân căng</w:t>
      </w:r>
    </w:p>
    <w:p w14:paraId="7D23CAAD" w14:textId="233AB7DD" w:rsidR="005D2DF1" w:rsidRPr="005373E5" w:rsidRDefault="005D2DF1">
      <w:pPr>
        <w:widowControl w:val="0"/>
      </w:pPr>
      <w:r w:rsidRPr="005373E5">
        <w:t xml:space="preserve">Hệ thống kiểm soát </w:t>
      </w:r>
      <w:r w:rsidR="0017656D" w:rsidRPr="005373E5">
        <w:t>việc</w:t>
      </w:r>
      <w:r w:rsidRPr="005373E5">
        <w:t xml:space="preserve"> căng chân căng phải được lắp đặt nếu hiện tại chưa được lắp đặt hoặc sửa chữa nếu không trong trạng thái hoạt động. Việc yêu cầu đối với hệ thống kiểm soát sự căng chân căng tuân theo </w:t>
      </w:r>
      <w:r w:rsidR="009D513F" w:rsidRPr="005373E5">
        <w:t>tiêu chuẩn phù hợp với pháp luật Việt Nam hoặc tiêu chuẩn theo thông lệ công nghiệp dầu khí quốc tế</w:t>
      </w:r>
      <w:r w:rsidR="00876860" w:rsidRPr="005373E5">
        <w:t xml:space="preserve"> </w:t>
      </w:r>
      <w:r w:rsidR="003C2040" w:rsidRPr="005373E5">
        <w:t>(</w:t>
      </w:r>
      <w:r w:rsidR="00876860" w:rsidRPr="005373E5">
        <w:t>Tham khảo</w:t>
      </w:r>
      <w:r w:rsidRPr="005373E5">
        <w:t xml:space="preserve"> API RP 2T</w:t>
      </w:r>
      <w:r w:rsidR="003C2040" w:rsidRPr="005373E5">
        <w:t>)</w:t>
      </w:r>
      <w:r w:rsidRPr="005373E5">
        <w:t>.</w:t>
      </w:r>
    </w:p>
    <w:p w14:paraId="6123435C" w14:textId="4F957E35" w:rsidR="005D2DF1" w:rsidRPr="005373E5" w:rsidRDefault="005D2DF1" w:rsidP="00CC5114">
      <w:pPr>
        <w:pStyle w:val="Heading3"/>
      </w:pPr>
      <w:r w:rsidRPr="005373E5">
        <w:t>Xem xét các kết quả đánh giá lại</w:t>
      </w:r>
    </w:p>
    <w:p w14:paraId="20DC0BA6" w14:textId="68628294" w:rsidR="005D2DF1" w:rsidRPr="005373E5" w:rsidRDefault="005D2DF1">
      <w:pPr>
        <w:widowControl w:val="0"/>
      </w:pPr>
      <w:r w:rsidRPr="005373E5">
        <w:t xml:space="preserve">Việc xem xét các kết quả đánh giá lại tuân theo quy trình trong </w:t>
      </w:r>
      <w:r w:rsidR="00D800C6" w:rsidRPr="005373E5">
        <w:fldChar w:fldCharType="begin"/>
      </w:r>
      <w:r w:rsidR="00D800C6" w:rsidRPr="005373E5">
        <w:instrText xml:space="preserve"> REF _Ref72743093 \r \h </w:instrText>
      </w:r>
      <w:r w:rsidR="005373E5">
        <w:instrText xml:space="preserve"> \* MERGEFORMAT </w:instrText>
      </w:r>
      <w:r w:rsidR="00D800C6" w:rsidRPr="005373E5">
        <w:fldChar w:fldCharType="separate"/>
      </w:r>
      <w:r w:rsidR="0003570A">
        <w:t>A.5.3.5</w:t>
      </w:r>
      <w:r w:rsidR="00D800C6" w:rsidRPr="005373E5">
        <w:fldChar w:fldCharType="end"/>
      </w:r>
      <w:r w:rsidR="00BF402C" w:rsidRPr="005373E5">
        <w:t xml:space="preserve"> của Phụ lục</w:t>
      </w:r>
    </w:p>
    <w:p w14:paraId="34B79002" w14:textId="387DDD09" w:rsidR="005D2DF1" w:rsidRPr="005373E5" w:rsidRDefault="005D2DF1" w:rsidP="003B671B">
      <w:pPr>
        <w:pStyle w:val="Heading2"/>
      </w:pPr>
      <w:r w:rsidRPr="005373E5">
        <w:t>Hệ thống và máy công nghiệp và hàng hải</w:t>
      </w:r>
    </w:p>
    <w:p w14:paraId="1DDFA7D1" w14:textId="29A14E90" w:rsidR="004D30F8" w:rsidRPr="005373E5" w:rsidRDefault="005D2DF1">
      <w:pPr>
        <w:widowControl w:val="0"/>
      </w:pPr>
      <w:r w:rsidRPr="005373E5">
        <w:t>Các hoán cải trước, nếu xác định, phải được xem xét cùng với bất kỳ việc cập nhậ</w:t>
      </w:r>
      <w:r w:rsidR="005E41A6" w:rsidRPr="005373E5">
        <w:t>t</w:t>
      </w:r>
      <w:r w:rsidRPr="005373E5">
        <w:t xml:space="preserve">, bổ sung và thay đổi được lập kế hoạch trong suốt các hoạt động kéo dài </w:t>
      </w:r>
      <w:r w:rsidR="00415766" w:rsidRPr="005373E5">
        <w:t>thời gian khai thác</w:t>
      </w:r>
      <w:r w:rsidR="005E41A6" w:rsidRPr="005373E5">
        <w:t>.</w:t>
      </w:r>
    </w:p>
    <w:p w14:paraId="36176FE2" w14:textId="44C4420E" w:rsidR="005E41A6" w:rsidRPr="005373E5" w:rsidRDefault="005E41A6" w:rsidP="005373E5">
      <w:pPr>
        <w:pStyle w:val="Heading1"/>
        <w:widowControl w:val="0"/>
      </w:pPr>
      <w:bookmarkStart w:id="20" w:name="_Ref72742026"/>
      <w:r w:rsidRPr="005373E5">
        <w:t>Kiểm tra/ sửa chữa/ ISIP</w:t>
      </w:r>
      <w:bookmarkEnd w:id="20"/>
    </w:p>
    <w:p w14:paraId="3C2C0638" w14:textId="3826DE51" w:rsidR="005E41A6" w:rsidRPr="005373E5" w:rsidRDefault="005E41A6" w:rsidP="003B671B">
      <w:pPr>
        <w:pStyle w:val="Heading2"/>
      </w:pPr>
      <w:r w:rsidRPr="005373E5">
        <w:t>Quy định chung</w:t>
      </w:r>
    </w:p>
    <w:p w14:paraId="7FF7795E" w14:textId="0EC12CA3" w:rsidR="005E41A6" w:rsidRPr="005373E5" w:rsidRDefault="005E41A6" w:rsidP="00CC5114">
      <w:pPr>
        <w:pStyle w:val="Heading3"/>
      </w:pPr>
      <w:r w:rsidRPr="005373E5">
        <w:t xml:space="preserve">Đợt kiểm tra trạng thái ban đầu kết hợp cùng với phân tích kết cấu sẽ tạo cơ sở cho việc xác định ra mức độ sửa chữa/ thay đổi  sẽ cần thiết để phân loại cho việc phân cấp </w:t>
      </w:r>
      <w:r w:rsidRPr="005373E5">
        <w:lastRenderedPageBreak/>
        <w:t>kho chứa  để tiếp tục khai thác.</w:t>
      </w:r>
    </w:p>
    <w:p w14:paraId="53F801FC" w14:textId="3DC2C326" w:rsidR="005E41A6" w:rsidRPr="005373E5" w:rsidRDefault="005E41A6" w:rsidP="00CC5114">
      <w:pPr>
        <w:pStyle w:val="Heading3"/>
      </w:pPr>
      <w:r w:rsidRPr="005373E5">
        <w:t xml:space="preserve">Đợt kiểm tra thứ hai là cần thiết để kiểm tra </w:t>
      </w:r>
      <w:r w:rsidR="00B47D8B" w:rsidRPr="005373E5">
        <w:t>bổ sung thêm</w:t>
      </w:r>
      <w:r w:rsidRPr="005373E5">
        <w:t xml:space="preserve"> các khu vực mà các kết quả phân tích chỉ ra rằng đó là các vị trí t</w:t>
      </w:r>
      <w:r w:rsidR="00B47D8B" w:rsidRPr="005373E5">
        <w:t>ậ</w:t>
      </w:r>
      <w:r w:rsidRPr="005373E5">
        <w:t>p trung ứng suất. Các thành phần và liên kết mà phát hiện ra việc vượt quá ứng suất cần phải được gia cườ</w:t>
      </w:r>
      <w:r w:rsidR="00B47D8B" w:rsidRPr="005373E5">
        <w:t>ng</w:t>
      </w:r>
      <w:r w:rsidRPr="005373E5">
        <w:t xml:space="preserve">. Các liên kết có tuổi thọ mỏi thấp có thể được cải </w:t>
      </w:r>
      <w:r w:rsidR="00B47D8B" w:rsidRPr="005373E5">
        <w:t>thiện</w:t>
      </w:r>
      <w:r w:rsidRPr="005373E5">
        <w:t xml:space="preserve"> bằng </w:t>
      </w:r>
      <w:r w:rsidR="00B47D8B" w:rsidRPr="005373E5">
        <w:t xml:space="preserve">việc </w:t>
      </w:r>
      <w:r w:rsidRPr="005373E5">
        <w:t xml:space="preserve">gia cường hoặc mài các mối hàn. Nếu sử dụng mài, chi tiết của việc mài phải được trình thẩm định. Kiểm tra chu kỳ bên trong và bên ngoài </w:t>
      </w:r>
      <w:r w:rsidR="00B47D8B" w:rsidRPr="005373E5">
        <w:t>sẽ</w:t>
      </w:r>
      <w:r w:rsidRPr="005373E5">
        <w:t xml:space="preserve"> được xác định dựa trên tuổi thọ mỏi còn lại của các liên kết này.</w:t>
      </w:r>
    </w:p>
    <w:p w14:paraId="6C70FDAE" w14:textId="610B0A3B" w:rsidR="005E41A6" w:rsidRPr="005373E5" w:rsidRDefault="005E41A6" w:rsidP="003B671B">
      <w:pPr>
        <w:pStyle w:val="Heading2"/>
      </w:pPr>
      <w:r w:rsidRPr="005373E5">
        <w:t>Các đợt kiểm tra bổ sung</w:t>
      </w:r>
    </w:p>
    <w:p w14:paraId="45C0F3F2" w14:textId="5F2E5F33" w:rsidR="005E41A6" w:rsidRPr="005373E5" w:rsidRDefault="005E41A6" w:rsidP="00CC5114">
      <w:pPr>
        <w:pStyle w:val="Heading3"/>
      </w:pPr>
      <w:r w:rsidRPr="005373E5">
        <w:t xml:space="preserve">Các khu vực quan trọng mới để kiểm tra phải được xác định bằng cách so sánh giữa các kết quả phân tích từ tính toán kéo dài </w:t>
      </w:r>
      <w:r w:rsidR="00415766" w:rsidRPr="005373E5">
        <w:t>thời gian khai thác</w:t>
      </w:r>
      <w:r w:rsidRPr="005373E5">
        <w:t xml:space="preserve"> vớ</w:t>
      </w:r>
      <w:r w:rsidR="00D94FB1" w:rsidRPr="005373E5">
        <w:t>i các khu</w:t>
      </w:r>
      <w:r w:rsidRPr="005373E5">
        <w:t xml:space="preserve"> vực quan trọng được xác định trong ISIP và kế hoạch kiểm tra trước đó.</w:t>
      </w:r>
    </w:p>
    <w:p w14:paraId="165B6EF2" w14:textId="11DAF732" w:rsidR="005E41A6" w:rsidRPr="005373E5" w:rsidRDefault="005E41A6" w:rsidP="00CC5114">
      <w:pPr>
        <w:pStyle w:val="Heading3"/>
      </w:pPr>
      <w:r w:rsidRPr="005373E5">
        <w:t xml:space="preserve">Các yêu cầu kiểm tra bổ sung căn cứ vào kết quả đánh giá lại sẽ được thực hiện dựa trên sự so sánh và toàn bộ các hạng mục được liệt kê từ đợt kiểm tra </w:t>
      </w:r>
      <w:r w:rsidR="00B95FA6" w:rsidRPr="005373E5">
        <w:t>cơ sở</w:t>
      </w:r>
      <w:r w:rsidRPr="005373E5">
        <w:t xml:space="preserve"> phải được hoàn thành.</w:t>
      </w:r>
    </w:p>
    <w:p w14:paraId="4CBC0032" w14:textId="60F0C9FB" w:rsidR="005E41A6" w:rsidRPr="005373E5" w:rsidRDefault="005E41A6" w:rsidP="00CC5114">
      <w:pPr>
        <w:pStyle w:val="Heading3"/>
      </w:pPr>
      <w:r w:rsidRPr="005373E5">
        <w:t>Các cập nhậ</w:t>
      </w:r>
      <w:r w:rsidR="00227B6A" w:rsidRPr="005373E5">
        <w:t>t</w:t>
      </w:r>
      <w:r w:rsidRPr="005373E5">
        <w:t>, bổ sung và hoán cải đối với hệ thống và máy công nghiệp và hàng hải phải được kiểm tra lại.</w:t>
      </w:r>
    </w:p>
    <w:p w14:paraId="6360668A" w14:textId="522C679A" w:rsidR="005E41A6" w:rsidRPr="005373E5" w:rsidRDefault="005E41A6" w:rsidP="00CC5114">
      <w:pPr>
        <w:pStyle w:val="Heading3"/>
      </w:pPr>
      <w:r w:rsidRPr="005373E5">
        <w:t xml:space="preserve">Các khu </w:t>
      </w:r>
      <w:r w:rsidR="00227B6A" w:rsidRPr="005373E5">
        <w:t>v</w:t>
      </w:r>
      <w:r w:rsidRPr="005373E5">
        <w:t>ực không thể kiểm tra được phải được thảo luận và thống nhất.</w:t>
      </w:r>
    </w:p>
    <w:p w14:paraId="044A96F3" w14:textId="77777777" w:rsidR="005E41A6" w:rsidRPr="005373E5" w:rsidRDefault="005E41A6" w:rsidP="00CC5114">
      <w:pPr>
        <w:pStyle w:val="Heading3"/>
      </w:pPr>
      <w:r w:rsidRPr="005373E5">
        <w:t>Việc cần thiết các đợt kiểm tra bổ sung hoặc nâng cao phải được xác định trong từng trường hợp cụ thể.</w:t>
      </w:r>
    </w:p>
    <w:p w14:paraId="3C8DA173" w14:textId="7F9461A8" w:rsidR="005E41A6" w:rsidRPr="005373E5" w:rsidRDefault="005E41A6" w:rsidP="003B671B">
      <w:pPr>
        <w:pStyle w:val="Heading2"/>
      </w:pPr>
      <w:r w:rsidRPr="005373E5">
        <w:t>Các hoán cải và sửa chữa</w:t>
      </w:r>
    </w:p>
    <w:p w14:paraId="207782F5" w14:textId="25D21685" w:rsidR="005E41A6" w:rsidRPr="005373E5" w:rsidRDefault="005E41A6" w:rsidP="00CC5114">
      <w:pPr>
        <w:pStyle w:val="Heading3"/>
      </w:pPr>
      <w:r w:rsidRPr="005373E5">
        <w:t xml:space="preserve">Trường hợp các sửa chữa kho chứa nổi hoặc các thành phần của nó được thiết lập sau khi đánh giá lại kéo dài </w:t>
      </w:r>
      <w:r w:rsidR="00415766" w:rsidRPr="005373E5">
        <w:t>thời gian khai thác</w:t>
      </w:r>
      <w:r w:rsidRPr="005373E5">
        <w:t xml:space="preserve"> được lập kế hoạch, một quy trình sửa chữa hoàn thiện, bao gồm mức độ sửa chữa đề xuất và </w:t>
      </w:r>
      <w:r w:rsidR="00227B6A" w:rsidRPr="005373E5">
        <w:t>việc</w:t>
      </w:r>
      <w:r w:rsidRPr="005373E5">
        <w:t xml:space="preserve"> có mặt của đăng kiểm viên, phải được trình thẩm định. Toàn bộ các sửa chữa cần thiết phải được khắc </w:t>
      </w:r>
      <w:r w:rsidR="00FF00A8" w:rsidRPr="005373E5">
        <w:t>phục</w:t>
      </w:r>
      <w:r w:rsidRPr="005373E5">
        <w:t>.</w:t>
      </w:r>
    </w:p>
    <w:p w14:paraId="23E7C41A" w14:textId="16849480" w:rsidR="005E41A6" w:rsidRPr="005373E5" w:rsidRDefault="005E41A6" w:rsidP="00CC5114">
      <w:pPr>
        <w:pStyle w:val="Heading3"/>
      </w:pPr>
      <w:r w:rsidRPr="005373E5">
        <w:t xml:space="preserve">Các </w:t>
      </w:r>
      <w:r w:rsidR="00B74445" w:rsidRPr="005373E5">
        <w:t>kế hoạch</w:t>
      </w:r>
      <w:r w:rsidRPr="005373E5">
        <w:t xml:space="preserve"> của bất kỳ các hoán cải và thay thế nào phải đượ</w:t>
      </w:r>
      <w:r w:rsidR="00B74445" w:rsidRPr="005373E5">
        <w:t>c trình</w:t>
      </w:r>
      <w:r w:rsidRPr="005373E5">
        <w:t xml:space="preserve"> thẩm định trước khi thực hiện công việc, và công việc đó, khi được thẩm định, phải được thực hiện và thỏa mãn theo yêu cầu.</w:t>
      </w:r>
    </w:p>
    <w:p w14:paraId="0D5ADDC9" w14:textId="33B8BACA" w:rsidR="005E41A6" w:rsidRPr="005373E5" w:rsidRDefault="005E41A6" w:rsidP="003B671B">
      <w:pPr>
        <w:pStyle w:val="Heading2"/>
      </w:pPr>
      <w:r w:rsidRPr="005373E5">
        <w:t>Sửa đổ</w:t>
      </w:r>
      <w:r w:rsidR="001E0D5F" w:rsidRPr="005373E5">
        <w:t>i ISIP</w:t>
      </w:r>
    </w:p>
    <w:p w14:paraId="71FB0E4E" w14:textId="77777777" w:rsidR="005E41A6" w:rsidRPr="005373E5" w:rsidRDefault="005E41A6" w:rsidP="00417923">
      <w:pPr>
        <w:pStyle w:val="Style1"/>
        <w:numPr>
          <w:ilvl w:val="0"/>
          <w:numId w:val="53"/>
        </w:numPr>
      </w:pPr>
      <w:r w:rsidRPr="005373E5">
        <w:t xml:space="preserve">ISIP là một chương trình  bao quát liệt kê các quy trình phải tuân theo và tần suất kiểm tra đối với thân và hệ thống neo của kho chứa nổi. ISIP được phát triển hoặc sửa đổi để </w:t>
      </w:r>
      <w:r w:rsidRPr="005373E5">
        <w:lastRenderedPageBreak/>
        <w:t>kết hợp với các kết quả từ các đợt kiểm tra, phân tích thiết kế, đánh giá bảo vệ ăn mòn và  sự giảm thiểu của hư hỏng hoặc thiếu hụt kết cấu và thiết bị.</w:t>
      </w:r>
    </w:p>
    <w:p w14:paraId="4760BF92" w14:textId="151C42F3" w:rsidR="005E41A6" w:rsidRPr="005373E5" w:rsidRDefault="005E41A6" w:rsidP="00417923">
      <w:pPr>
        <w:pStyle w:val="Style1"/>
      </w:pPr>
      <w:r w:rsidRPr="005373E5">
        <w:t xml:space="preserve">Sau khi hoàn thành quá trình kéo dài </w:t>
      </w:r>
      <w:r w:rsidR="00415766" w:rsidRPr="005373E5">
        <w:t>thời gian khai thác</w:t>
      </w:r>
      <w:r w:rsidRPr="005373E5">
        <w:t>, ISIP cần phải được sửa đổi và trình thẩm định bao gồm các điều kiện cho việc tiếp tục khai thác:</w:t>
      </w:r>
    </w:p>
    <w:p w14:paraId="65A219FB" w14:textId="7012DA4E" w:rsidR="005E41A6" w:rsidRPr="005373E5" w:rsidRDefault="005E41A6" w:rsidP="00EC02D9">
      <w:pPr>
        <w:pStyle w:val="Style2"/>
        <w:numPr>
          <w:ilvl w:val="0"/>
          <w:numId w:val="21"/>
        </w:numPr>
      </w:pPr>
      <w:r w:rsidRPr="005373E5">
        <w:t>Khoảng cách giữa các lần kiểm tra mới.</w:t>
      </w:r>
    </w:p>
    <w:p w14:paraId="16CB9923" w14:textId="1E4DC83E" w:rsidR="005E41A6" w:rsidRPr="005373E5" w:rsidRDefault="005E41A6" w:rsidP="00EC02D9">
      <w:pPr>
        <w:pStyle w:val="Style2"/>
      </w:pPr>
      <w:r w:rsidRPr="005373E5">
        <w:t>Các điểm kiểm tra quan trọng mới được xác định</w:t>
      </w:r>
    </w:p>
    <w:p w14:paraId="1BBE9D39" w14:textId="2907A733" w:rsidR="005E41A6" w:rsidRPr="005373E5" w:rsidRDefault="005E41A6" w:rsidP="00EC02D9">
      <w:pPr>
        <w:pStyle w:val="Style2"/>
      </w:pPr>
      <w:r w:rsidRPr="005373E5">
        <w:t xml:space="preserve">Các thành phần kết cấu bổ sung không có trong kế hoạch lần trước. </w:t>
      </w:r>
    </w:p>
    <w:p w14:paraId="074A93DD" w14:textId="5DF44F7E" w:rsidR="005E41A6" w:rsidRPr="005373E5" w:rsidRDefault="005E41A6" w:rsidP="00EC02D9">
      <w:pPr>
        <w:pStyle w:val="Style2"/>
      </w:pPr>
      <w:r w:rsidRPr="005373E5">
        <w:t>Các yêu cầu kiểm tra khác được xác định trong suốt quá trình.</w:t>
      </w:r>
    </w:p>
    <w:p w14:paraId="25F6AFF9" w14:textId="4FCDBC23" w:rsidR="001D52DC" w:rsidRPr="005373E5" w:rsidRDefault="001D52DC" w:rsidP="005373E5">
      <w:pPr>
        <w:pStyle w:val="Heading1"/>
        <w:widowControl w:val="0"/>
      </w:pPr>
      <w:bookmarkStart w:id="21" w:name="_Ref73021478"/>
      <w:r w:rsidRPr="005373E5">
        <w:t xml:space="preserve">Quản </w:t>
      </w:r>
      <w:r w:rsidR="006770E7" w:rsidRPr="005373E5">
        <w:t>l</w:t>
      </w:r>
      <w:r w:rsidRPr="005373E5">
        <w:t>ý toàn vẹn</w:t>
      </w:r>
      <w:r w:rsidR="003301A7" w:rsidRPr="005373E5">
        <w:t xml:space="preserve"> kho chứa nổi</w:t>
      </w:r>
      <w:bookmarkEnd w:id="21"/>
    </w:p>
    <w:p w14:paraId="03C9AC84" w14:textId="431962B3" w:rsidR="001D52DC" w:rsidRPr="005373E5" w:rsidRDefault="001D52DC" w:rsidP="003B671B">
      <w:pPr>
        <w:pStyle w:val="Heading2"/>
      </w:pPr>
      <w:r w:rsidRPr="005373E5">
        <w:t xml:space="preserve">Quy định chung </w:t>
      </w:r>
    </w:p>
    <w:p w14:paraId="6AEBFB3F" w14:textId="6538237C" w:rsidR="001D52DC" w:rsidRPr="005373E5" w:rsidRDefault="001D52DC" w:rsidP="00CC5114">
      <w:pPr>
        <w:pStyle w:val="Heading3"/>
      </w:pPr>
      <w:r w:rsidRPr="005373E5">
        <w:t>Quản lý toàn vẹn kho chứa</w:t>
      </w:r>
      <w:r w:rsidR="003301A7" w:rsidRPr="005373E5">
        <w:t xml:space="preserve"> nổi</w:t>
      </w:r>
      <w:r w:rsidRPr="005373E5">
        <w:t xml:space="preserve"> (AIM) là một quá trình vòng đời đang diễn ra để xác nhận rằng kết cấu thân, kết cấu </w:t>
      </w:r>
      <w:r w:rsidR="003301A7" w:rsidRPr="005373E5">
        <w:t>chuyên tiếp phần</w:t>
      </w:r>
      <w:r w:rsidRPr="005373E5">
        <w:t xml:space="preserve"> thân, thượng tầng, xích và ống đứng có đủ sức bền để chống lại các tải trọng đánh giá đưa vào. V</w:t>
      </w:r>
      <w:r w:rsidR="003301A7" w:rsidRPr="005373E5">
        <w:t>i</w:t>
      </w:r>
      <w:r w:rsidRPr="005373E5">
        <w:t xml:space="preserve">ệc kéo dài </w:t>
      </w:r>
      <w:r w:rsidR="00415766" w:rsidRPr="005373E5">
        <w:t>thời gian khai thác</w:t>
      </w:r>
      <w:r w:rsidRPr="005373E5">
        <w:t xml:space="preserve"> trong AIM  được tích hợp như là </w:t>
      </w:r>
      <w:r w:rsidR="00186DC0" w:rsidRPr="005373E5">
        <w:t>một</w:t>
      </w:r>
      <w:r w:rsidRPr="005373E5">
        <w:t xml:space="preserve"> phần của công việc duy trì liên tục đối với các kho chứa</w:t>
      </w:r>
      <w:r w:rsidR="003301A7" w:rsidRPr="005373E5">
        <w:t xml:space="preserve"> nổi</w:t>
      </w:r>
      <w:r w:rsidRPr="005373E5">
        <w:t xml:space="preserve"> hoạt động.</w:t>
      </w:r>
    </w:p>
    <w:p w14:paraId="7A12A209" w14:textId="1E1CEAF4" w:rsidR="001D52DC" w:rsidRPr="005373E5" w:rsidRDefault="001D52DC" w:rsidP="00CC5114">
      <w:pPr>
        <w:pStyle w:val="Heading3"/>
      </w:pPr>
      <w:r w:rsidRPr="005373E5">
        <w:t>Nếu kho chứa</w:t>
      </w:r>
      <w:r w:rsidR="001D2631" w:rsidRPr="005373E5">
        <w:t xml:space="preserve"> nổi</w:t>
      </w:r>
      <w:r w:rsidRPr="005373E5">
        <w:t xml:space="preserve"> được thực hiện chương trình AIM, và báo cáo AIM chứng minh rằng điều kiện kho chứa</w:t>
      </w:r>
      <w:r w:rsidR="001D2631" w:rsidRPr="005373E5">
        <w:t xml:space="preserve"> nổi</w:t>
      </w:r>
      <w:r w:rsidRPr="005373E5">
        <w:t xml:space="preserve">  phù hợp đối với việc kéo dài </w:t>
      </w:r>
      <w:r w:rsidR="00415766" w:rsidRPr="005373E5">
        <w:t>thời gian khai thác</w:t>
      </w:r>
      <w:r w:rsidRPr="005373E5">
        <w:t xml:space="preserve"> theo yêu cầu, quy trình đánh giá kéo dài </w:t>
      </w:r>
      <w:r w:rsidR="00415766" w:rsidRPr="005373E5">
        <w:t>thời gian khai thác</w:t>
      </w:r>
      <w:r w:rsidRPr="005373E5">
        <w:t xml:space="preserve"> kho chứa </w:t>
      </w:r>
      <w:r w:rsidR="001D2631" w:rsidRPr="005373E5">
        <w:t xml:space="preserve">nổi </w:t>
      </w:r>
      <w:r w:rsidRPr="005373E5">
        <w:t xml:space="preserve">được mô tả từ </w:t>
      </w:r>
      <w:r w:rsidR="00D800C6" w:rsidRPr="005373E5">
        <w:fldChar w:fldCharType="begin"/>
      </w:r>
      <w:r w:rsidR="00D800C6" w:rsidRPr="005373E5">
        <w:instrText xml:space="preserve"> REF _Ref72681206 \r \h </w:instrText>
      </w:r>
      <w:r w:rsidR="005373E5">
        <w:instrText xml:space="preserve"> \* MERGEFORMAT </w:instrText>
      </w:r>
      <w:r w:rsidR="00D800C6" w:rsidRPr="005373E5">
        <w:fldChar w:fldCharType="separate"/>
      </w:r>
      <w:r w:rsidR="0003570A">
        <w:t>A.3</w:t>
      </w:r>
      <w:r w:rsidR="00D800C6" w:rsidRPr="005373E5">
        <w:fldChar w:fldCharType="end"/>
      </w:r>
      <w:r w:rsidRPr="005373E5">
        <w:t xml:space="preserve"> đến </w:t>
      </w:r>
      <w:r w:rsidR="00D800C6" w:rsidRPr="005373E5">
        <w:fldChar w:fldCharType="begin"/>
      </w:r>
      <w:r w:rsidR="00D800C6" w:rsidRPr="005373E5">
        <w:instrText xml:space="preserve"> REF _Ref73093099 \r \h </w:instrText>
      </w:r>
      <w:r w:rsidR="005373E5">
        <w:instrText xml:space="preserve"> \* MERGEFORMAT </w:instrText>
      </w:r>
      <w:r w:rsidR="00D800C6" w:rsidRPr="005373E5">
        <w:fldChar w:fldCharType="separate"/>
      </w:r>
      <w:r w:rsidR="0003570A">
        <w:t>A.5</w:t>
      </w:r>
      <w:r w:rsidR="00D800C6" w:rsidRPr="005373E5">
        <w:fldChar w:fldCharType="end"/>
      </w:r>
      <w:r w:rsidR="001A1342" w:rsidRPr="005373E5">
        <w:t xml:space="preserve"> của Phụ lục</w:t>
      </w:r>
      <w:r w:rsidRPr="005373E5">
        <w:t xml:space="preserve"> đối với các thành phần nằm trong AIM (thân, </w:t>
      </w:r>
      <w:r w:rsidR="001D2631" w:rsidRPr="005373E5">
        <w:t>chuyển tiếp phần</w:t>
      </w:r>
      <w:r w:rsidRPr="005373E5">
        <w:t xml:space="preserve"> thân, thượng tầng, hệ thống ống đứng và hệ thống neo) có thể bỏ qua.</w:t>
      </w:r>
    </w:p>
    <w:p w14:paraId="37DF20BE" w14:textId="20356D1A" w:rsidR="001D52DC" w:rsidRPr="005373E5" w:rsidRDefault="001D52DC" w:rsidP="00CC5114">
      <w:pPr>
        <w:pStyle w:val="Heading3"/>
      </w:pPr>
      <w:r w:rsidRPr="005373E5">
        <w:t xml:space="preserve">Đối với việc kéo dài </w:t>
      </w:r>
      <w:r w:rsidR="00415766" w:rsidRPr="005373E5">
        <w:t>thời gian khai thác</w:t>
      </w:r>
      <w:r w:rsidRPr="005373E5">
        <w:t xml:space="preserve"> đạt được bở</w:t>
      </w:r>
      <w:r w:rsidR="001D2631" w:rsidRPr="005373E5">
        <w:t>i AIM</w:t>
      </w:r>
      <w:r w:rsidRPr="005373E5">
        <w:t>, các báo cáo AIM phả</w:t>
      </w:r>
      <w:r w:rsidR="001D2631" w:rsidRPr="005373E5">
        <w:t>i trình</w:t>
      </w:r>
      <w:r w:rsidRPr="005373E5">
        <w:t xml:space="preserve"> thẩm định để thay thế cho việc đánh giá lại đối với thân, </w:t>
      </w:r>
      <w:r w:rsidR="001D2631" w:rsidRPr="005373E5">
        <w:t>chuyển tiếp phần</w:t>
      </w:r>
      <w:r w:rsidRPr="005373E5">
        <w:t xml:space="preserve"> thân, thượng tầng, hệ thống ống đứng và hệ thống neo.</w:t>
      </w:r>
    </w:p>
    <w:p w14:paraId="05F7DB0A" w14:textId="0655F53F" w:rsidR="001D52DC" w:rsidRPr="005373E5" w:rsidRDefault="001D52DC" w:rsidP="003B671B">
      <w:pPr>
        <w:pStyle w:val="Heading2"/>
      </w:pPr>
      <w:r w:rsidRPr="005373E5">
        <w:t>Quy trình AIM</w:t>
      </w:r>
    </w:p>
    <w:p w14:paraId="109AC316" w14:textId="0E038FCA" w:rsidR="001D52DC" w:rsidRPr="005373E5" w:rsidRDefault="001D52DC" w:rsidP="00CC5114">
      <w:pPr>
        <w:pStyle w:val="Heading3"/>
      </w:pPr>
      <w:r w:rsidRPr="005373E5">
        <w:t xml:space="preserve">Mục đích của AIM là cung cấp một liên kết giữa việc đánh giá, kiểm tra và bảo dưỡng của kho chứa nổi. Chương trình AIM tuân theo các </w:t>
      </w:r>
      <w:r w:rsidR="009D513F" w:rsidRPr="005373E5">
        <w:t>tiêu chuẩn phù hợp với pháp luật Việt Nam hoặc tiêu chuẩn theo thông lệ công nghiệp dầu khí quốc tế</w:t>
      </w:r>
      <w:r w:rsidRPr="005373E5">
        <w:t>. Có thể tham chiếu đến các tài liệu API, ví dụ như API RP 2FSIM (nếu được công bố), API RP 2MIM và API RP 2RIM, để</w:t>
      </w:r>
      <w:r w:rsidR="001D2631" w:rsidRPr="005373E5">
        <w:t xml:space="preserve"> đưa ra </w:t>
      </w:r>
      <w:r w:rsidRPr="005373E5">
        <w:t>các thực tiễn khuyến nghị cho việc ước lượng, đánh giá, và kiểm tra các kho chứa nổi, bao gồm kết cấu, hệ thống neo và hệ thống ống đứng, để chứng minh sự phù hợp của chúng cho việc khai thác.</w:t>
      </w:r>
    </w:p>
    <w:p w14:paraId="1C3ADC2A" w14:textId="77777777" w:rsidR="001D52DC" w:rsidRPr="005373E5" w:rsidRDefault="001D52DC" w:rsidP="00CC5114">
      <w:pPr>
        <w:pStyle w:val="Heading3"/>
      </w:pPr>
      <w:r w:rsidRPr="005373E5">
        <w:t>Quy trình AIM bao gồm bốn thành phần chính sau:</w:t>
      </w:r>
    </w:p>
    <w:p w14:paraId="191D0171" w14:textId="665BC990" w:rsidR="001D52DC" w:rsidRPr="005373E5" w:rsidRDefault="001D52DC" w:rsidP="00417923">
      <w:pPr>
        <w:pStyle w:val="Style1"/>
        <w:numPr>
          <w:ilvl w:val="0"/>
          <w:numId w:val="36"/>
        </w:numPr>
      </w:pPr>
      <w:r w:rsidRPr="005373E5">
        <w:lastRenderedPageBreak/>
        <w:t>Hệ thống quản lý dữ liệu. Việc lập và quản lý các hệ thống cho việc lưu trữ và truy xuất dữ liệu AIM và các biên bản liên quan khác.</w:t>
      </w:r>
    </w:p>
    <w:p w14:paraId="08CCF8C9" w14:textId="1E51A2A8" w:rsidR="001D52DC" w:rsidRPr="005373E5" w:rsidRDefault="001D52DC" w:rsidP="00417923">
      <w:pPr>
        <w:pStyle w:val="Style1"/>
      </w:pPr>
      <w:r w:rsidRPr="005373E5">
        <w:t>Đánh giá toàn vẹn kho chứa</w:t>
      </w:r>
      <w:r w:rsidR="001D2631" w:rsidRPr="005373E5">
        <w:t xml:space="preserve"> nổi</w:t>
      </w:r>
      <w:r w:rsidRPr="005373E5">
        <w:t>. Đánh giá kho chứa</w:t>
      </w:r>
      <w:r w:rsidR="001D2631" w:rsidRPr="005373E5">
        <w:t xml:space="preserve"> nổi</w:t>
      </w:r>
      <w:r w:rsidRPr="005373E5">
        <w:t>, sự phù hợp cho mục đích và các hoán cải/ sửa chữa đề xuất nếu cần thiết.</w:t>
      </w:r>
    </w:p>
    <w:p w14:paraId="3A70FB5B" w14:textId="079E622F" w:rsidR="001D52DC" w:rsidRPr="005373E5" w:rsidRDefault="001D52DC" w:rsidP="00417923">
      <w:pPr>
        <w:pStyle w:val="Style1"/>
      </w:pPr>
      <w:r w:rsidRPr="005373E5">
        <w:t>Chiến lược toàn vẹn của kho chứa</w:t>
      </w:r>
      <w:r w:rsidR="001D2631" w:rsidRPr="005373E5">
        <w:t xml:space="preserve"> nổi</w:t>
      </w:r>
      <w:r w:rsidRPr="005373E5">
        <w:t>. Phát triển một chiến lực kiểm tra và các số liệu để kiểm tra trong khai thác.</w:t>
      </w:r>
    </w:p>
    <w:p w14:paraId="1B679EB6" w14:textId="08CB9C16" w:rsidR="001D52DC" w:rsidRPr="005373E5" w:rsidRDefault="001D52DC" w:rsidP="00417923">
      <w:pPr>
        <w:pStyle w:val="Style1"/>
      </w:pPr>
      <w:r w:rsidRPr="005373E5">
        <w:t>Chương trình kiểm tra</w:t>
      </w:r>
      <w:r w:rsidR="001D2631" w:rsidRPr="005373E5">
        <w:t xml:space="preserve"> nổi</w:t>
      </w:r>
      <w:r w:rsidRPr="005373E5">
        <w:t>. Phát triể</w:t>
      </w:r>
      <w:r w:rsidR="001D2631" w:rsidRPr="005373E5">
        <w:t>n</w:t>
      </w:r>
      <w:r w:rsidRPr="005373E5">
        <w:t xml:space="preserve"> các kế hoạch kiểm tra chi tiết và một quy trình cho việc thu thập các dữ liệu chất lượng.</w:t>
      </w:r>
    </w:p>
    <w:p w14:paraId="71407EFC" w14:textId="02FDB165" w:rsidR="001D52DC" w:rsidRPr="005373E5" w:rsidRDefault="001D52DC" w:rsidP="003B671B">
      <w:pPr>
        <w:pStyle w:val="Heading2"/>
      </w:pPr>
      <w:bookmarkStart w:id="22" w:name="_Ref73093245"/>
      <w:r w:rsidRPr="005373E5">
        <w:t xml:space="preserve">Kéo dài </w:t>
      </w:r>
      <w:r w:rsidR="00415766" w:rsidRPr="005373E5">
        <w:t>thời gian khai thác</w:t>
      </w:r>
      <w:r w:rsidRPr="005373E5">
        <w:t xml:space="preserve"> trong quy trình AIM</w:t>
      </w:r>
      <w:bookmarkEnd w:id="22"/>
    </w:p>
    <w:p w14:paraId="525485B4" w14:textId="252E14F2" w:rsidR="001D52DC" w:rsidRPr="005373E5" w:rsidRDefault="001D52DC">
      <w:pPr>
        <w:widowControl w:val="0"/>
      </w:pPr>
      <w:r w:rsidRPr="005373E5">
        <w:t xml:space="preserve">Do quy trình kéo dài </w:t>
      </w:r>
      <w:r w:rsidR="00415766" w:rsidRPr="005373E5">
        <w:t>thời gian khai thác</w:t>
      </w:r>
      <w:r w:rsidRPr="005373E5">
        <w:t xml:space="preserve"> được tích hợp cùng với AIM, quy trình dưới đây được thể hiện trong</w:t>
      </w:r>
      <w:r w:rsidR="00186DC0" w:rsidRPr="005373E5">
        <w:t xml:space="preserve"> </w:t>
      </w:r>
      <w:r w:rsidRPr="005373E5">
        <w:t xml:space="preserve">hình </w:t>
      </w:r>
      <w:r w:rsidR="00C477A3" w:rsidRPr="005373E5">
        <w:t xml:space="preserve">A4 </w:t>
      </w:r>
      <w:r w:rsidRPr="005373E5">
        <w:t xml:space="preserve">được sử dụng để thay thế cho </w:t>
      </w:r>
      <w:r w:rsidR="00186DC0" w:rsidRPr="005373E5">
        <w:t>quy trình trong</w:t>
      </w:r>
      <w:r w:rsidRPr="005373E5">
        <w:t xml:space="preserve"> hình </w:t>
      </w:r>
      <w:r w:rsidR="00F73224" w:rsidRPr="005373E5">
        <w:t>A2</w:t>
      </w:r>
      <w:r w:rsidRPr="005373E5">
        <w:t xml:space="preserve"> và </w:t>
      </w:r>
      <w:r w:rsidR="00F73224" w:rsidRPr="005373E5">
        <w:t>A3</w:t>
      </w:r>
      <w:r w:rsidRPr="005373E5">
        <w:t>:</w:t>
      </w:r>
    </w:p>
    <w:p w14:paraId="0F9A237C" w14:textId="6510ECC2" w:rsidR="001D52DC" w:rsidRPr="005373E5" w:rsidRDefault="001D52DC" w:rsidP="00417923">
      <w:pPr>
        <w:pStyle w:val="Style1"/>
        <w:numPr>
          <w:ilvl w:val="0"/>
          <w:numId w:val="37"/>
        </w:numPr>
      </w:pPr>
      <w:bookmarkStart w:id="23" w:name="_Ref73093255"/>
      <w:r w:rsidRPr="005373E5">
        <w:t xml:space="preserve">Khi </w:t>
      </w:r>
      <w:r w:rsidR="00415766" w:rsidRPr="005373E5">
        <w:t>thời gian khai thác</w:t>
      </w:r>
      <w:r w:rsidRPr="005373E5">
        <w:t xml:space="preserve"> thiết kế còn lại của một kho chứa nhỏ hơn hoặc bằng thời gian trước khi kiểm tra định kỳ tới và kéo dài </w:t>
      </w:r>
      <w:r w:rsidR="00415766" w:rsidRPr="005373E5">
        <w:t>thời gian khai thác</w:t>
      </w:r>
      <w:r w:rsidRPr="005373E5">
        <w:t xml:space="preserve"> theo yêu cầu</w:t>
      </w:r>
      <w:bookmarkEnd w:id="23"/>
      <w:r w:rsidR="00415766" w:rsidRPr="005373E5">
        <w:t>.</w:t>
      </w:r>
    </w:p>
    <w:p w14:paraId="274FFE67" w14:textId="68932DE0" w:rsidR="001D52DC" w:rsidRPr="005373E5" w:rsidRDefault="001D52DC" w:rsidP="00EC02D9">
      <w:pPr>
        <w:pStyle w:val="Style2"/>
        <w:numPr>
          <w:ilvl w:val="0"/>
          <w:numId w:val="38"/>
        </w:numPr>
      </w:pPr>
      <w:r w:rsidRPr="005373E5">
        <w:t>Thiết lập điều kiện vật lý và bố trí hiện tại của kho chứa sử dụng AIM hiện có.</w:t>
      </w:r>
    </w:p>
    <w:p w14:paraId="42DF6B4B" w14:textId="65DBA731" w:rsidR="001D52DC" w:rsidRPr="005373E5" w:rsidRDefault="001D52DC" w:rsidP="00EC02D9">
      <w:pPr>
        <w:pStyle w:val="Style2"/>
      </w:pPr>
      <w:r w:rsidRPr="005373E5">
        <w:t xml:space="preserve">Xác định toàn bộ các mối nguy hiểm và đe dọa tới tính toàn vẹn kho chứa liên quan đến kéo dài </w:t>
      </w:r>
      <w:r w:rsidR="00415766" w:rsidRPr="005373E5">
        <w:t>thời gian khai thác</w:t>
      </w:r>
      <w:r w:rsidRPr="005373E5">
        <w:t xml:space="preserve"> bằng việc sử dụng AIM hiện có.</w:t>
      </w:r>
    </w:p>
    <w:p w14:paraId="1023E6BA" w14:textId="732B75CC" w:rsidR="001D52DC" w:rsidRPr="005373E5" w:rsidRDefault="001D52DC" w:rsidP="00EC02D9">
      <w:pPr>
        <w:pStyle w:val="Style2"/>
      </w:pPr>
      <w:r w:rsidRPr="005373E5">
        <w:t xml:space="preserve">Một đợt đánh giá đối với kho chứa nổi để kéo dài </w:t>
      </w:r>
      <w:r w:rsidR="00415766" w:rsidRPr="005373E5">
        <w:t>thời gian khai thác</w:t>
      </w:r>
      <w:r w:rsidRPr="005373E5">
        <w:t xml:space="preserve"> là việc xác định toàn bộ các mối nguy hiểm bao gồm các tác động gây lão hóa như mỏi, ăn mòn, và bất kỳ các vấn đề nào mà có thể ảnh hưởng tới fitness đối với việc khai thác của kho chứa nổi được xem xét. Thông tin từ các đợt đánh giá từ trước và các xem xét xác minh cần được sử dụng trong việc lên kế hoạch quy trình đánh giá.</w:t>
      </w:r>
    </w:p>
    <w:p w14:paraId="4C57362D" w14:textId="7D635356" w:rsidR="001D52DC" w:rsidRPr="005373E5" w:rsidRDefault="001D52DC" w:rsidP="00EC02D9">
      <w:pPr>
        <w:pStyle w:val="Style2"/>
      </w:pPr>
      <w:r w:rsidRPr="005373E5">
        <w:t xml:space="preserve">Xem xét đánh giá và kiểm tra kho chứa báo gồm các cập </w:t>
      </w:r>
      <w:r w:rsidR="00E8233D" w:rsidRPr="005373E5">
        <w:t>nhật</w:t>
      </w:r>
      <w:r w:rsidRPr="005373E5">
        <w:t xml:space="preserve"> khu vực quan trọng và các hoán cải kết cấu thực sự cần thiết dựa trên bất kỳ đánh giá nào được thực hiện.</w:t>
      </w:r>
    </w:p>
    <w:p w14:paraId="48C63690" w14:textId="670F0C2A" w:rsidR="001D52DC" w:rsidRPr="005373E5" w:rsidRDefault="001D52DC" w:rsidP="00EC02D9">
      <w:pPr>
        <w:pStyle w:val="Style2"/>
      </w:pPr>
      <w:r w:rsidRPr="005373E5">
        <w:t xml:space="preserve">Nếu việc kiểm tra và xem xét thỏa mãn, nhà vận hành thực hiện các yêu cầu sửa chữa và hoán cải để kéo dài </w:t>
      </w:r>
      <w:r w:rsidR="00415766" w:rsidRPr="005373E5">
        <w:t>thời gian khai thác</w:t>
      </w:r>
      <w:r w:rsidRPr="005373E5">
        <w:t xml:space="preserve"> cho kho chứa.</w:t>
      </w:r>
    </w:p>
    <w:p w14:paraId="77280076" w14:textId="1276BDBC" w:rsidR="001D52DC" w:rsidRPr="005373E5" w:rsidRDefault="001D52DC" w:rsidP="00417923">
      <w:pPr>
        <w:pStyle w:val="Style1"/>
      </w:pPr>
      <w:r w:rsidRPr="005373E5">
        <w:t xml:space="preserve">Sửa đổi phương hướng kiểm tra dựa trên </w:t>
      </w:r>
      <w:r w:rsidR="00D800C6" w:rsidRPr="005373E5">
        <w:fldChar w:fldCharType="begin"/>
      </w:r>
      <w:r w:rsidR="00D800C6" w:rsidRPr="005373E5">
        <w:instrText xml:space="preserve"> REF _Ref73093245 \r \h </w:instrText>
      </w:r>
      <w:r w:rsidR="005373E5">
        <w:instrText xml:space="preserve"> \* MERGEFORMAT </w:instrText>
      </w:r>
      <w:r w:rsidR="00D800C6" w:rsidRPr="005373E5">
        <w:fldChar w:fldCharType="separate"/>
      </w:r>
      <w:r w:rsidR="0003570A">
        <w:t>A.7.3</w:t>
      </w:r>
      <w:r w:rsidR="00D800C6" w:rsidRPr="005373E5">
        <w:fldChar w:fldCharType="end"/>
      </w:r>
      <w:r w:rsidR="00CC0CE1" w:rsidRPr="005373E5">
        <w:fldChar w:fldCharType="begin"/>
      </w:r>
      <w:r w:rsidR="00CC0CE1" w:rsidRPr="005373E5">
        <w:instrText xml:space="preserve"> REF _Ref73093255 \r \h </w:instrText>
      </w:r>
      <w:r w:rsidR="005373E5">
        <w:instrText xml:space="preserve"> \* MERGEFORMAT </w:instrText>
      </w:r>
      <w:r w:rsidR="00CC0CE1" w:rsidRPr="005373E5">
        <w:fldChar w:fldCharType="separate"/>
      </w:r>
      <w:r w:rsidR="0003570A">
        <w:t>(1)</w:t>
      </w:r>
      <w:r w:rsidR="00CC0CE1" w:rsidRPr="005373E5">
        <w:fldChar w:fldCharType="end"/>
      </w:r>
      <w:r w:rsidR="00CC0CE1" w:rsidRPr="005373E5">
        <w:t xml:space="preserve"> của Phụ lục</w:t>
      </w:r>
      <w:r w:rsidR="00F20FA0" w:rsidRPr="005373E5">
        <w:t>.</w:t>
      </w:r>
    </w:p>
    <w:p w14:paraId="54A69A04" w14:textId="4707E33F" w:rsidR="001D52DC" w:rsidRPr="005373E5" w:rsidRDefault="001D52DC" w:rsidP="00417923">
      <w:pPr>
        <w:pStyle w:val="Style1"/>
      </w:pPr>
      <w:r w:rsidRPr="005373E5">
        <w:t>Sửa đổi phạm vi công việc chi tiết đối với các hoạt động kiểm tra.</w:t>
      </w:r>
    </w:p>
    <w:p w14:paraId="1B9D7762" w14:textId="0CB92C0B" w:rsidR="005B5C4B" w:rsidRPr="005373E5" w:rsidRDefault="001D52DC" w:rsidP="00417923">
      <w:pPr>
        <w:pStyle w:val="Style1"/>
      </w:pPr>
      <w:r w:rsidRPr="005373E5">
        <w:t xml:space="preserve">Tiếp tục quản lý tính toàn vẹn của kho chứa phù hợp với kế hoạch AIM đã sửa đổi cho đến khi kết thúc hoạt động hoặc tới khi được đề nghị kéo dài </w:t>
      </w:r>
      <w:r w:rsidR="00415766" w:rsidRPr="005373E5">
        <w:t>thời gian khai thác</w:t>
      </w:r>
      <w:r w:rsidRPr="005373E5">
        <w:t xml:space="preserve"> tiếp.</w:t>
      </w:r>
    </w:p>
    <w:p w14:paraId="2D90D5C1" w14:textId="73C19D44" w:rsidR="00881AC5" w:rsidRDefault="00881AC5">
      <w:pPr>
        <w:widowControl w:val="0"/>
      </w:pPr>
    </w:p>
    <w:p w14:paraId="1C825740" w14:textId="7E1FB7E2" w:rsidR="00AC1C0C" w:rsidRDefault="00AC1C0C" w:rsidP="00F423A9">
      <w:pPr>
        <w:pStyle w:val="Normal-Main"/>
        <w:jc w:val="center"/>
      </w:pPr>
      <w:r>
        <w:lastRenderedPageBreak/>
        <mc:AlternateContent>
          <mc:Choice Requires="wpc">
            <w:drawing>
              <wp:inline distT="0" distB="0" distL="0" distR="0" wp14:anchorId="21DE5CE7" wp14:editId="2AECB6DA">
                <wp:extent cx="3976691" cy="1443990"/>
                <wp:effectExtent l="0" t="0" r="24130" b="2286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bg1"/>
                          </a:solidFill>
                        </a:ln>
                      </wpc:whole>
                      <wps:wsp>
                        <wps:cNvPr id="206" name="Flowchart: Decision 206"/>
                        <wps:cNvSpPr>
                          <a:spLocks/>
                        </wps:cNvSpPr>
                        <wps:spPr bwMode="auto">
                          <a:xfrm>
                            <a:off x="1345565" y="243784"/>
                            <a:ext cx="1209675" cy="759460"/>
                          </a:xfrm>
                          <a:prstGeom prst="flowChartDecision">
                            <a:avLst/>
                          </a:prstGeom>
                          <a:ln w="9525"/>
                        </wps:spPr>
                        <wps:style>
                          <a:lnRef idx="2">
                            <a:schemeClr val="dk1"/>
                          </a:lnRef>
                          <a:fillRef idx="1">
                            <a:schemeClr val="lt1"/>
                          </a:fillRef>
                          <a:effectRef idx="0">
                            <a:schemeClr val="dk1"/>
                          </a:effectRef>
                          <a:fontRef idx="minor">
                            <a:schemeClr val="dk1"/>
                          </a:fontRef>
                        </wps:style>
                        <wps:bodyPr rtlCol="0" anchor="ctr"/>
                      </wps:wsp>
                      <wps:wsp>
                        <wps:cNvPr id="207" name="Rectangle 207"/>
                        <wps:cNvSpPr>
                          <a:spLocks/>
                        </wps:cNvSpPr>
                        <wps:spPr bwMode="auto">
                          <a:xfrm>
                            <a:off x="1540897" y="422561"/>
                            <a:ext cx="831850" cy="441960"/>
                          </a:xfrm>
                          <a:prstGeom prst="rect">
                            <a:avLst/>
                          </a:prstGeom>
                        </wps:spPr>
                        <wps:txbx>
                          <w:txbxContent>
                            <w:p w14:paraId="4021D54A" w14:textId="77777777" w:rsidR="00AC1C0C" w:rsidRDefault="00AC1C0C" w:rsidP="005522D8">
                              <w:pPr>
                                <w:pStyle w:val="NormalLev2"/>
                                <w:rPr>
                                  <w:sz w:val="24"/>
                                  <w:szCs w:val="24"/>
                                </w:rPr>
                              </w:pPr>
                              <w:r>
                                <w:t>Yêu cầu kéo dài thời gian khai thác</w:t>
                              </w:r>
                            </w:p>
                          </w:txbxContent>
                        </wps:txbx>
                        <wps:bodyPr wrap="square">
                          <a:spAutoFit/>
                        </wps:bodyPr>
                      </wps:wsp>
                      <wps:wsp>
                        <wps:cNvPr id="208" name="Rectangle 208"/>
                        <wps:cNvSpPr>
                          <a:spLocks/>
                        </wps:cNvSpPr>
                        <wps:spPr bwMode="auto">
                          <a:xfrm>
                            <a:off x="1494790" y="1223399"/>
                            <a:ext cx="910590" cy="221741"/>
                          </a:xfrm>
                          <a:prstGeom prst="rect">
                            <a:avLst/>
                          </a:prstGeom>
                          <a:ln w="9525"/>
                        </wps:spPr>
                        <wps:style>
                          <a:lnRef idx="2">
                            <a:schemeClr val="dk1"/>
                          </a:lnRef>
                          <a:fillRef idx="1">
                            <a:schemeClr val="lt1"/>
                          </a:fillRef>
                          <a:effectRef idx="0">
                            <a:schemeClr val="dk1"/>
                          </a:effectRef>
                          <a:fontRef idx="minor">
                            <a:schemeClr val="dk1"/>
                          </a:fontRef>
                        </wps:style>
                        <wps:txbx>
                          <w:txbxContent>
                            <w:p w14:paraId="29737AC9" w14:textId="77777777" w:rsidR="00AC1C0C" w:rsidRDefault="00AC1C0C" w:rsidP="005522D8">
                              <w:pPr>
                                <w:pStyle w:val="NormalLev2"/>
                                <w:rPr>
                                  <w:sz w:val="24"/>
                                  <w:szCs w:val="24"/>
                                </w:rPr>
                              </w:pPr>
                              <w:r>
                                <w:t>Đánh giá</w:t>
                              </w:r>
                            </w:p>
                          </w:txbxContent>
                        </wps:txbx>
                        <wps:bodyPr rtlCol="0" anchor="ctr"/>
                      </wps:wsp>
                      <wps:wsp>
                        <wps:cNvPr id="210" name="Rectangle 210"/>
                        <wps:cNvSpPr>
                          <a:spLocks/>
                        </wps:cNvSpPr>
                        <wps:spPr bwMode="auto">
                          <a:xfrm>
                            <a:off x="3048778" y="524672"/>
                            <a:ext cx="890905" cy="208280"/>
                          </a:xfrm>
                          <a:prstGeom prst="rect">
                            <a:avLst/>
                          </a:prstGeom>
                          <a:ln>
                            <a:solidFill>
                              <a:schemeClr val="tx1"/>
                            </a:solidFill>
                          </a:ln>
                        </wps:spPr>
                        <wps:txbx>
                          <w:txbxContent>
                            <w:p w14:paraId="4DEBEAB6" w14:textId="77777777" w:rsidR="00AC1C0C" w:rsidRDefault="00AC1C0C" w:rsidP="005522D8">
                              <w:pPr>
                                <w:pStyle w:val="NormalLev2"/>
                                <w:rPr>
                                  <w:sz w:val="24"/>
                                  <w:szCs w:val="24"/>
                                </w:rPr>
                              </w:pPr>
                              <w:r>
                                <w:t>Chiến lược</w:t>
                              </w:r>
                            </w:p>
                          </w:txbxContent>
                        </wps:txbx>
                        <wps:bodyPr wrap="square">
                          <a:spAutoFit/>
                        </wps:bodyPr>
                      </wps:wsp>
                      <wps:wsp>
                        <wps:cNvPr id="273" name="Straight Arrow Connector 273"/>
                        <wps:cNvCnPr>
                          <a:cxnSpLocks/>
                        </wps:cNvCnPr>
                        <wps:spPr bwMode="auto">
                          <a:xfrm>
                            <a:off x="2560053" y="626038"/>
                            <a:ext cx="489217" cy="0"/>
                          </a:xfrm>
                          <a:prstGeom prst="straightConnector1">
                            <a:avLst/>
                          </a:prstGeom>
                          <a:noFill/>
                          <a:ln w="9525" cap="flat" cmpd="sng" algn="ctr">
                            <a:solidFill>
                              <a:schemeClr val="tx1"/>
                            </a:solidFill>
                            <a:prstDash val="solid"/>
                            <a:miter lim="800000"/>
                            <a:tailEnd type="triangle"/>
                          </a:ln>
                          <a:effectLst/>
                        </wps:spPr>
                        <wps:bodyPr/>
                      </wps:wsp>
                      <wps:wsp>
                        <wps:cNvPr id="275" name="Rectangle 275"/>
                        <wps:cNvSpPr>
                          <a:spLocks/>
                        </wps:cNvSpPr>
                        <wps:spPr bwMode="auto">
                          <a:xfrm>
                            <a:off x="0" y="524672"/>
                            <a:ext cx="891540" cy="208280"/>
                          </a:xfrm>
                          <a:prstGeom prst="rect">
                            <a:avLst/>
                          </a:prstGeom>
                          <a:ln>
                            <a:solidFill>
                              <a:schemeClr val="tx1"/>
                            </a:solidFill>
                          </a:ln>
                        </wps:spPr>
                        <wps:txbx>
                          <w:txbxContent>
                            <w:p w14:paraId="40BC61E2" w14:textId="77777777" w:rsidR="00AC1C0C" w:rsidRDefault="00AC1C0C" w:rsidP="005522D8">
                              <w:pPr>
                                <w:pStyle w:val="NormalLev2"/>
                                <w:rPr>
                                  <w:sz w:val="24"/>
                                  <w:szCs w:val="24"/>
                                </w:rPr>
                              </w:pPr>
                              <w:r>
                                <w:t>Phán đoán</w:t>
                              </w:r>
                            </w:p>
                          </w:txbxContent>
                        </wps:txbx>
                        <wps:bodyPr wrap="square">
                          <a:spAutoFit/>
                        </wps:bodyPr>
                      </wps:wsp>
                      <wps:wsp>
                        <wps:cNvPr id="276" name="Straight Arrow Connector 276"/>
                        <wps:cNvCnPr>
                          <a:cxnSpLocks/>
                        </wps:cNvCnPr>
                        <wps:spPr>
                          <a:xfrm>
                            <a:off x="898244" y="625237"/>
                            <a:ext cx="441305" cy="1"/>
                          </a:xfrm>
                          <a:prstGeom prst="straightConnector1">
                            <a:avLst/>
                          </a:prstGeom>
                          <a:noFill/>
                          <a:ln w="9525" cap="flat" cmpd="sng" algn="ctr">
                            <a:solidFill>
                              <a:schemeClr val="tx1"/>
                            </a:solidFill>
                            <a:prstDash val="solid"/>
                            <a:miter lim="800000"/>
                            <a:tailEnd type="triangle"/>
                          </a:ln>
                          <a:effectLst/>
                        </wps:spPr>
                        <wps:bodyPr/>
                      </wps:wsp>
                      <wps:wsp>
                        <wps:cNvPr id="278" name="Text Box 39"/>
                        <wps:cNvSpPr txBox="1">
                          <a:spLocks/>
                        </wps:cNvSpPr>
                        <wps:spPr>
                          <a:xfrm>
                            <a:off x="2509716" y="442219"/>
                            <a:ext cx="534670" cy="208280"/>
                          </a:xfrm>
                          <a:prstGeom prst="rect">
                            <a:avLst/>
                          </a:prstGeom>
                          <a:noFill/>
                        </wps:spPr>
                        <wps:txbx>
                          <w:txbxContent>
                            <w:p w14:paraId="22E8DA36" w14:textId="77777777" w:rsidR="00AC1C0C" w:rsidRDefault="00AC1C0C" w:rsidP="005522D8">
                              <w:pPr>
                                <w:pStyle w:val="NormalLev2"/>
                                <w:rPr>
                                  <w:sz w:val="24"/>
                                  <w:szCs w:val="24"/>
                                </w:rPr>
                              </w:pPr>
                              <w:r>
                                <w:t>Không</w:t>
                              </w:r>
                            </w:p>
                          </w:txbxContent>
                        </wps:txbx>
                        <wps:bodyPr wrap="square" rtlCol="0">
                          <a:spAutoFit/>
                        </wps:bodyPr>
                      </wps:wsp>
                      <wps:wsp>
                        <wps:cNvPr id="279" name="Text Box 1"/>
                        <wps:cNvSpPr txBox="1">
                          <a:spLocks/>
                        </wps:cNvSpPr>
                        <wps:spPr>
                          <a:xfrm>
                            <a:off x="1851108" y="974941"/>
                            <a:ext cx="417830" cy="208280"/>
                          </a:xfrm>
                          <a:prstGeom prst="rect">
                            <a:avLst/>
                          </a:prstGeom>
                          <a:noFill/>
                        </wps:spPr>
                        <wps:txbx>
                          <w:txbxContent>
                            <w:p w14:paraId="24DF2B3A" w14:textId="77777777" w:rsidR="00AC1C0C" w:rsidRDefault="00AC1C0C" w:rsidP="005522D8">
                              <w:pPr>
                                <w:pStyle w:val="NormalLev2"/>
                                <w:rPr>
                                  <w:sz w:val="24"/>
                                  <w:szCs w:val="24"/>
                                </w:rPr>
                              </w:pPr>
                              <w:r>
                                <w:t>Có</w:t>
                              </w:r>
                            </w:p>
                          </w:txbxContent>
                        </wps:txbx>
                        <wps:bodyPr wrap="square" rtlCol="0">
                          <a:spAutoFit/>
                        </wps:bodyPr>
                      </wps:wsp>
                      <wps:wsp>
                        <wps:cNvPr id="281" name="Rectangle 281"/>
                        <wps:cNvSpPr>
                          <a:spLocks/>
                        </wps:cNvSpPr>
                        <wps:spPr bwMode="auto">
                          <a:xfrm>
                            <a:off x="0" y="36529"/>
                            <a:ext cx="891540" cy="208280"/>
                          </a:xfrm>
                          <a:prstGeom prst="rect">
                            <a:avLst/>
                          </a:prstGeom>
                          <a:ln>
                            <a:solidFill>
                              <a:schemeClr val="tx1"/>
                            </a:solidFill>
                          </a:ln>
                        </wps:spPr>
                        <wps:txbx>
                          <w:txbxContent>
                            <w:p w14:paraId="1455139B" w14:textId="77777777" w:rsidR="00AC1C0C" w:rsidRDefault="00AC1C0C" w:rsidP="005522D8">
                              <w:pPr>
                                <w:pStyle w:val="NormalLev2"/>
                                <w:rPr>
                                  <w:sz w:val="24"/>
                                  <w:szCs w:val="24"/>
                                </w:rPr>
                              </w:pPr>
                              <w:r>
                                <w:t>Dữ liệu</w:t>
                              </w:r>
                            </w:p>
                          </w:txbxContent>
                        </wps:txbx>
                        <wps:bodyPr wrap="square">
                          <a:spAutoFit/>
                        </wps:bodyPr>
                      </wps:wsp>
                      <wps:wsp>
                        <wps:cNvPr id="283" name="Rectangle 283"/>
                        <wps:cNvSpPr>
                          <a:spLocks/>
                        </wps:cNvSpPr>
                        <wps:spPr bwMode="auto">
                          <a:xfrm>
                            <a:off x="3048778" y="36529"/>
                            <a:ext cx="890905" cy="208280"/>
                          </a:xfrm>
                          <a:prstGeom prst="rect">
                            <a:avLst/>
                          </a:prstGeom>
                          <a:ln>
                            <a:solidFill>
                              <a:schemeClr val="tx1"/>
                            </a:solidFill>
                          </a:ln>
                        </wps:spPr>
                        <wps:txbx>
                          <w:txbxContent>
                            <w:p w14:paraId="7C559ED7" w14:textId="77777777" w:rsidR="00AC1C0C" w:rsidRDefault="00AC1C0C" w:rsidP="005522D8">
                              <w:pPr>
                                <w:pStyle w:val="NormalLev2"/>
                                <w:rPr>
                                  <w:sz w:val="24"/>
                                  <w:szCs w:val="24"/>
                                </w:rPr>
                              </w:pPr>
                              <w:r>
                                <w:t>Chương trình</w:t>
                              </w:r>
                            </w:p>
                          </w:txbxContent>
                        </wps:txbx>
                        <wps:bodyPr wrap="square">
                          <a:spAutoFit/>
                        </wps:bodyPr>
                      </wps:wsp>
                      <wps:wsp>
                        <wps:cNvPr id="5" name="Straight Arrow Connector 5"/>
                        <wps:cNvCnPr/>
                        <wps:spPr>
                          <a:xfrm>
                            <a:off x="463955" y="244367"/>
                            <a:ext cx="0" cy="280039"/>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4" name="Straight Arrow Connector 284"/>
                        <wps:cNvCnPr/>
                        <wps:spPr>
                          <a:xfrm>
                            <a:off x="3502562" y="250054"/>
                            <a:ext cx="0" cy="274086"/>
                          </a:xfrm>
                          <a:prstGeom prst="straightConnector1">
                            <a:avLst/>
                          </a:prstGeom>
                          <a:ln w="9525">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85" name="Straight Arrow Connector 285"/>
                        <wps:cNvCnPr/>
                        <wps:spPr>
                          <a:xfrm>
                            <a:off x="1952472" y="1000529"/>
                            <a:ext cx="0" cy="217104"/>
                          </a:xfrm>
                          <a:prstGeom prst="straightConnector1">
                            <a:avLst/>
                          </a:prstGeom>
                          <a:ln w="952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6" name="Straight Arrow Connector 286"/>
                        <wps:cNvCnPr/>
                        <wps:spPr>
                          <a:xfrm>
                            <a:off x="3513382" y="737682"/>
                            <a:ext cx="0" cy="600924"/>
                          </a:xfrm>
                          <a:prstGeom prst="straightConnector1">
                            <a:avLst/>
                          </a:prstGeom>
                          <a:ln w="9525">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a:stCxn id="208" idx="3"/>
                        </wps:cNvCnPr>
                        <wps:spPr>
                          <a:xfrm>
                            <a:off x="2405380" y="1333898"/>
                            <a:ext cx="1108002" cy="4054"/>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1DE5CE7" id="Canvas 2" o:spid="_x0000_s1213" editas="canvas" style="width:313.15pt;height:113.7pt;mso-position-horizontal-relative:char;mso-position-vertical-relative:line" coordsize="39763,14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ItUwYAAGomAAAOAAAAZHJzL2Uyb0RvYy54bWzsWtty2zYQfe9M/wHD90YkSIqkJnImleu+&#10;pGkmTj8A5kXihARYELHkv+/iKlqirDi+KR3rQSORAAhgz549u+Dbd5u2Qdcl72tG517wxvdQSXNW&#10;1HQ59/75cvFb6qFeEFqQhtFy7t2Uvffu7Ndf3q67WYnZijVFyREMQvvZupt7KyG62WTS56uyJf0b&#10;1pUUblaMt0TAX76cFJysYfS2mWDfn07WjBcdZ3nZ93D1XN/0ztT4VVXm4u+q6kuBmrkHcxPqm6vv&#10;K/k9OXtLZktOulWdm2mQH5hFS2oKD3VDnRNB0Dde7w3V1jlnPavEm5y1E1ZVdV6qNcBqAn9nNQtC&#10;r0mvFpPD7tgJwq9HHPdqCXsAQ87WYIxSrqGh8rtnTV1c1E2j/kh7lIuGo2sCO3m1DOTOTW61gn+y&#10;52Qw1roDq/ads2//sHlfrkhXqu3oZ/nH608c1cXcw/7UQ5S0gK6Lhq3zFeFihs7LvJagRPK2WqHq&#10;c9l94mpB3QeWf+3lIuQkYTR9R/7poQ26Wv/FChiSfBNMWXZT8Vb2BJuhDUA9jOJ4GnvoBmYQhUka&#10;aSyVG4FyeR/72TSB+zk0SOIsmiqwwSbZgTreiz9L1iL5Y+5VMPeFnLuduXoquf7QC73Vtr2cREPR&#10;eu5lMY6VHeyspSFh/uLGGvJzWcEewXSwGk251daMxVdrxoZCSzlwBQZ3nYKxTo2wnUxb2a1UruY6&#10;+mMdt09zrdUTGRWuY1tTxu/uXOn2xnBmrXLZV6y4AcNx0SyY9nZC8xUDZ88Fd9sEcNS79Ay4TCwu&#10;PwMPEbpsSkBj8iRojCM/zeB5ALYI43iqbAR2MWhMwyCNgf8kGKMoyI6BkcOElRlG8adcRnqJ3kmx&#10;udooT0zVUwe2WAOxzr3+32+ES78Fuujegz9d1ArS24bGmM9pG4hLmjOGtkmfxDZRFiUZbD7sfYBx&#10;GGaZfMzWOFngx/K+NA7GQRJZBzvAFHcb55UcJJNpiGoilDjbYhRbG58cXwSAgT1MwsUniF6hH6VJ&#10;Aj4AkItxNE3UrmwhmWZ+5pvghf0Up0eC13FIKu+/Q1KIjUX9QHhsJYWOyrt8E9q9MbY8Xb5JQmvb&#10;S8FJvVwJ9J5ztkYLRimQLeMIQ5utqRdUC5V8Qy/3tIq+KXH9XVoF4oHvxzADsPYUT/1Q8dzW2lGa&#10;Ae1oAjpi6N7M3k1ba4TRMEFmFKi+aRTZDRQLymVUqBoi4JFtBxKup0sPkWYJKYSM1T+EFTKTAumc&#10;9CutURWM5IaSWVsLSDKaup17qS8/+rIgdfMHLZC46UDoCV6rEC3vGdzBDildYySY3W+NQg052Vhe&#10;f8bQJUXlHk3ARZiKnImTsjLaPlDk6qA1ThABSA4Ts06XIJQol7ty+gThkpg7CGKYydyDIKQPWC1h&#10;0pc0S3EUGUaIcahU6YARoiC0/G952Y5g8xCTt7wygtXBL8cITsx+kYL/d7ZBodKYAz5AYgPXQYEa&#10;HX43M4wgBsd+lgSAUggiEeQYwY6KjUOQEY/ICC52HMw2HOWNOfcgD1Th5FQSjySz7O1s5bImQ90P&#10;NhXkekHga3WXJZB+qCcMvDtI0vBZTeWI62cyFaSz+4F2m+M+fqANpzHe8ao0+ynirCtqjNn3pPwv&#10;dUJ8kPjDxSdQT8Mka9S0P0WO5Woip25aJ4sPCigXMMB1pXwyNteVrD2JFE3DLIZBZVUmisLpjkSy&#10;/AkZhQ62h0u795NIg0xJec59k2YyO5rY7ITUsYLxaO2X5HlJXf13vGg8Wvu93fGehePbnX+geLyt&#10;LRwpHr9ANgfnBibIHIQt1mcLRswdB24Y+5DxY43cGDL/naMJi9wEasYqMJ8OclclKUZScnnY0ZaF&#10;h5oSSgTyF1hqF+cUDhi90ZbjZaRX1Jus+CVQf5yscXo/ug7gNCyCOqbk6wBqPHtSysI+SAJfecTp&#10;wP6VsG+fL580YX9HoUbT6j0IOwjDVEM3CZMp/FT8Zk/vDHKhiJvhE0PuK2G7lyL+zzJlH/PuAAC5&#10;3N6oaiVaxWJDzdsZUIdQryCoHEspT9dQesgB9Y0jOLGAYydF5yG4R7ZzaCErHL4PTqPOtI3IOUzp&#10;TQ3qQE7twFHFQ1X3q8ZQr3Hsn7zqtPGWxgAQqPeZ1EGLeflKvjE1/K8G2r4idvYfAAAA//8DAFBL&#10;AwQUAAYACAAAACEA1GLQstwAAAAFAQAADwAAAGRycy9kb3ducmV2LnhtbEyPQUvEMBCF74L/IYzg&#10;zU1tpUptuoigeKnoKuox28w2ZZtJbWZ34783etHLwOM93vumXkY3ij3OYfCk4HyRgUDqvBmoV/D6&#10;cnd2BSKwJqNHT6jgCwMsm+OjWlfGH+gZ9yvuRSqhUGkFlnmqpAydRafDwk9Iydv42WlOcu6lmfUh&#10;lbtR5llWSqcHSgtWT3hrsduudk7Btije4sf9ux2eHjdty58GH2Kr1OlJvLkGwRj5Lww/+AkdmsS0&#10;9jsyQYwK0iP8e5NX5mUBYq0gzy8vQDa1/E/ffAMAAP//AwBQSwECLQAUAAYACAAAACEAtoM4kv4A&#10;AADhAQAAEwAAAAAAAAAAAAAAAAAAAAAAW0NvbnRlbnRfVHlwZXNdLnhtbFBLAQItABQABgAIAAAA&#10;IQA4/SH/1gAAAJQBAAALAAAAAAAAAAAAAAAAAC8BAABfcmVscy8ucmVsc1BLAQItABQABgAIAAAA&#10;IQDaGrItUwYAAGomAAAOAAAAAAAAAAAAAAAAAC4CAABkcnMvZTJvRG9jLnhtbFBLAQItABQABgAI&#10;AAAAIQDUYtCy3AAAAAUBAAAPAAAAAAAAAAAAAAAAAK0IAABkcnMvZG93bnJldi54bWxQSwUGAAAA&#10;AAQABADzAAAAtgkAAAAA&#10;">
                <v:shape id="_x0000_s1214" type="#_x0000_t75" style="position:absolute;width:39763;height:14439;visibility:visible;mso-wrap-style:square" stroked="t" strokecolor="white [3212]">
                  <v:fill o:detectmouseclick="t"/>
                  <v:path o:connecttype="none"/>
                </v:shape>
                <v:shape id="Flowchart: Decision 206" o:spid="_x0000_s1215" type="#_x0000_t110" style="position:absolute;left:13455;top:2437;width:12097;height:75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caYcMA&#10;AADcAAAADwAAAGRycy9kb3ducmV2LnhtbESPS2vDMBCE74X+B7GB3BrZIYTiRgklpdBbyYNAb1tp&#10;/SDWylhbx/n3USDQ4zAz3zCrzehbNVAfm8AG8lkGitgG13Bl4Hj4fHkFFQXZYRuYDFwpwmb9/LTC&#10;woUL72jYS6UShGOBBmqRrtA62po8xlnoiJNXht6jJNlX2vV4SXDf6nmWLbXHhtNCjR1ta7Ln/Z83&#10;cJYyLxfBflBuQ7X4keH0O3wbM52M72+ghEb5Dz/aX87APFvC/Uw6Anp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caYcMAAADcAAAADwAAAAAAAAAAAAAAAACYAgAAZHJzL2Rv&#10;d25yZXYueG1sUEsFBgAAAAAEAAQA9QAAAIgDAAAAAA==&#10;" fillcolor="white [3201]" strokecolor="black [3200]">
                  <v:path arrowok="t"/>
                </v:shape>
                <v:rect id="Rectangle 207" o:spid="_x0000_s1216" style="position:absolute;left:15408;top:4225;width:8319;height:4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R0G8UA&#10;AADcAAAADwAAAGRycy9kb3ducmV2LnhtbESPQWsCMRSE74X+h/AKXkpN3IOV1ShVKBbspVuh19fN&#10;c7N087Ikqa799Y0geBxm5htmsRpcJ44UYutZw2SsQBDX3rTcaNh/vj7NQMSEbLDzTBrOFGG1vL9b&#10;YGn8iT/oWKVGZAjHEjXYlPpSylhbchjHvifO3sEHhynL0EgT8JThrpOFUlPpsOW8YLGnjaX6p/p1&#10;Gtrt+U/iY7VWhd3vqtl7iOuvb61HD8PLHESiId3C1/ab0VCoZ7icyUd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BHQbxQAAANwAAAAPAAAAAAAAAAAAAAAAAJgCAABkcnMv&#10;ZG93bnJldi54bWxQSwUGAAAAAAQABAD1AAAAigMAAAAA&#10;" filled="f" stroked="f">
                  <v:path arrowok="t"/>
                  <v:textbox style="mso-fit-shape-to-text:t">
                    <w:txbxContent>
                      <w:p w14:paraId="4021D54A" w14:textId="77777777" w:rsidR="00AC1C0C" w:rsidRDefault="00AC1C0C" w:rsidP="005522D8">
                        <w:pPr>
                          <w:pStyle w:val="NormalLev2"/>
                          <w:rPr>
                            <w:sz w:val="24"/>
                            <w:szCs w:val="24"/>
                          </w:rPr>
                        </w:pPr>
                        <w:r>
                          <w:t>Yêu cầu kéo dài thời gian khai thác</w:t>
                        </w:r>
                      </w:p>
                    </w:txbxContent>
                  </v:textbox>
                </v:rect>
                <v:rect id="Rectangle 208" o:spid="_x0000_s1217" style="position:absolute;left:14947;top:12233;width:9106;height:22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g9X7sA&#10;AADcAAAADwAAAGRycy9kb3ducmV2LnhtbERPSwrCMBDdC94hjOBOU0VEqmkRQVBc+cPt0IxtsZmU&#10;Jmq8vVkILh/vv8qDacSLOldbVjAZJyCIC6trLhVcztvRAoTzyBoby6TgQw7yrN9bYartm4/0OvlS&#10;xBB2KSqovG9TKV1RkUE3ti1x5O62M+gj7EqpO3zHcNPIaZLMpcGaY0OFLW0qKh6np1EQ3Gwjw/7g&#10;a3e9PW3Y2gsfZ0oNB2G9BOEp+L/4595pBdMkro1n4hGQ2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ASYPV+7AAAA3AAAAA8AAAAAAAAAAAAAAAAAmAIAAGRycy9kb3ducmV2Lnht&#10;bFBLBQYAAAAABAAEAPUAAACAAwAAAAA=&#10;" fillcolor="white [3201]" strokecolor="black [3200]">
                  <v:path arrowok="t"/>
                  <v:textbox>
                    <w:txbxContent>
                      <w:p w14:paraId="29737AC9" w14:textId="77777777" w:rsidR="00AC1C0C" w:rsidRDefault="00AC1C0C" w:rsidP="005522D8">
                        <w:pPr>
                          <w:pStyle w:val="NormalLev2"/>
                          <w:rPr>
                            <w:sz w:val="24"/>
                            <w:szCs w:val="24"/>
                          </w:rPr>
                        </w:pPr>
                        <w:r>
                          <w:t>Đánh giá</w:t>
                        </w:r>
                      </w:p>
                    </w:txbxContent>
                  </v:textbox>
                </v:rect>
                <v:rect id="Rectangle 210" o:spid="_x0000_s1218" style="position:absolute;left:30487;top:5246;width:8909;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nwqcQA&#10;AADcAAAADwAAAGRycy9kb3ducmV2LnhtbERPy2rCQBTdF/yH4QpuRCfJopSYUYpgq9hFfRTS3SVz&#10;mwQzd0JmTNK/7ywKLg/nnW1G04ieOldbVhAvIxDEhdU1lwqul93iBYTzyBoby6Tglxxs1pOnDFNt&#10;Bz5Rf/alCCHsUlRQed+mUrqiIoNuaVviwP3YzqAPsCul7nAI4aaRSRQ9S4M1h4YKW9pWVNzOd6Pg&#10;c/7u3mj4OBSc9/m2/aLj/nuu1Gw6vq5AeBr9Q/zv3msFSRzmhzPhCMj1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p8KnEAAAA3AAAAA8AAAAAAAAAAAAAAAAAmAIAAGRycy9k&#10;b3ducmV2LnhtbFBLBQYAAAAABAAEAPUAAACJAwAAAAA=&#10;" filled="f" strokecolor="black [3213]">
                  <v:path arrowok="t"/>
                  <v:textbox style="mso-fit-shape-to-text:t">
                    <w:txbxContent>
                      <w:p w14:paraId="4DEBEAB6" w14:textId="77777777" w:rsidR="00AC1C0C" w:rsidRDefault="00AC1C0C" w:rsidP="005522D8">
                        <w:pPr>
                          <w:pStyle w:val="NormalLev2"/>
                          <w:rPr>
                            <w:sz w:val="24"/>
                            <w:szCs w:val="24"/>
                          </w:rPr>
                        </w:pPr>
                        <w:r>
                          <w:t>Chiến lược</w:t>
                        </w:r>
                      </w:p>
                    </w:txbxContent>
                  </v:textbox>
                </v:rect>
                <v:shape id="Straight Arrow Connector 273" o:spid="_x0000_s1219" type="#_x0000_t32" style="position:absolute;left:25600;top:6260;width:489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JnlcAAAADcAAAADwAAAGRycy9kb3ducmV2LnhtbESPQavCMBCE74L/IazgTVMrqFSjiCAo&#10;ntQHT29Ls7bFZlOaqNVfbwTB4zAz3zCzRWNKcafaFZYVDPoRCOLU6oIzBX/HdW8CwnlkjaVlUvAk&#10;B4t5uzXDRNsH7+l+8JkIEHYJKsi9rxIpXZqTQde3FXHwLrY26IOsM6lrfAS4KWUcRSNpsOCwkGNF&#10;q5zS6+FmFGhXnpHT+LR2Q7J6+z9+metOqW6nWU5BeGr8L/xtb7SCeDyEz5lwBOT8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CCZ5XAAAAA3AAAAA8AAAAAAAAAAAAAAAAA&#10;oQIAAGRycy9kb3ducmV2LnhtbFBLBQYAAAAABAAEAPkAAACOAwAAAAA=&#10;" strokecolor="black [3213]">
                  <v:stroke endarrow="block" joinstyle="miter"/>
                  <o:lock v:ext="edit" shapetype="f"/>
                </v:shape>
                <v:rect id="Rectangle 275" o:spid="_x0000_s1220" style="position:absolute;top:5246;width:8915;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G2kcYA&#10;AADcAAAADwAAAGRycy9kb3ducmV2LnhtbESPQWvCQBSE74L/YXmCF6mbCq0lZhURai3todoK8fbI&#10;PpNg9m3IbpP4791CweMwM98wyao3lWipcaVlBY/TCARxZnXJuYKf79eHFxDOI2usLJOCKzlYLYeD&#10;BGNtO95Te/C5CBB2MSoovK9jKV1WkEE3tTVx8M62MeiDbHKpG+wC3FRyFkXP0mDJYaHAmjYFZZfD&#10;r1HwNXlzW+o+3zNO23RTH+ljd5ooNR716wUIT72/h//bO61gNn+CvzPhC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G2kcYAAADcAAAADwAAAAAAAAAAAAAAAACYAgAAZHJz&#10;L2Rvd25yZXYueG1sUEsFBgAAAAAEAAQA9QAAAIsDAAAAAA==&#10;" filled="f" strokecolor="black [3213]">
                  <v:path arrowok="t"/>
                  <v:textbox style="mso-fit-shape-to-text:t">
                    <w:txbxContent>
                      <w:p w14:paraId="40BC61E2" w14:textId="77777777" w:rsidR="00AC1C0C" w:rsidRDefault="00AC1C0C" w:rsidP="005522D8">
                        <w:pPr>
                          <w:pStyle w:val="NormalLev2"/>
                          <w:rPr>
                            <w:sz w:val="24"/>
                            <w:szCs w:val="24"/>
                          </w:rPr>
                        </w:pPr>
                        <w:r>
                          <w:t>Phán đoán</w:t>
                        </w:r>
                      </w:p>
                    </w:txbxContent>
                  </v:textbox>
                </v:rect>
                <v:shape id="Straight Arrow Connector 276" o:spid="_x0000_s1221" type="#_x0000_t32" style="position:absolute;left:8982;top:6252;width:441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XEDcEAAADcAAAADwAAAGRycy9kb3ducmV2LnhtbESPQYvCMBSE7wv+h/AEb9vUCirVKCII&#10;iid1YfX2aJ5tsXkpTdTqrzeC4HGYmW+Y6bw1lbhR40rLCvpRDII4s7rkXMHfYfU7BuE8ssbKMil4&#10;kIP5rPMzxVTbO+/otve5CBB2KSoovK9TKV1WkEEX2Zo4eGfbGPRBNrnUDd4D3FQyieOhNFhyWCiw&#10;pmVB2WV/NQq0q07IWXJcuQFZvfkfPc1lq1Sv2y4mIDy1/hv+tNdaQTIawvtMOAJy9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9cQNwQAAANwAAAAPAAAAAAAAAAAAAAAA&#10;AKECAABkcnMvZG93bnJldi54bWxQSwUGAAAAAAQABAD5AAAAjwMAAAAA&#10;" strokecolor="black [3213]">
                  <v:stroke endarrow="block" joinstyle="miter"/>
                  <o:lock v:ext="edit" shapetype="f"/>
                </v:shape>
                <v:shape id="Text Box 39" o:spid="_x0000_s1222" type="#_x0000_t202" style="position:absolute;left:25097;top:4422;width:5346;height:20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fELr0A&#10;AADcAAAADwAAAGRycy9kb3ducmV2LnhtbERPyQrCMBC9C/5DGMGbpvagUo0iLiAeBBc8j83YVptJ&#10;aaLWvzcHwePj7dN5Y0rxotoVlhUM+hEI4tTqgjMF59OmNwbhPLLG0jIp+JCD+azdmmKi7ZsP9Dr6&#10;TIQQdgkqyL2vEildmpNB17cVceButjboA6wzqWt8h3BTyjiKhtJgwaEhx4qWOaWP49MoGI03Kx0z&#10;PXa0StfXxd5cLnejVLfTLCYgPDX+L/65t1pBPAprw5lwBOTs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YfELr0AAADcAAAADwAAAAAAAAAAAAAAAACYAgAAZHJzL2Rvd25yZXYu&#10;eG1sUEsFBgAAAAAEAAQA9QAAAIIDAAAAAA==&#10;" filled="f" stroked="f">
                  <v:path arrowok="t"/>
                  <v:textbox style="mso-fit-shape-to-text:t">
                    <w:txbxContent>
                      <w:p w14:paraId="22E8DA36" w14:textId="77777777" w:rsidR="00AC1C0C" w:rsidRDefault="00AC1C0C" w:rsidP="005522D8">
                        <w:pPr>
                          <w:pStyle w:val="NormalLev2"/>
                          <w:rPr>
                            <w:sz w:val="24"/>
                            <w:szCs w:val="24"/>
                          </w:rPr>
                        </w:pPr>
                        <w:r>
                          <w:t>Không</w:t>
                        </w:r>
                      </w:p>
                    </w:txbxContent>
                  </v:textbox>
                </v:shape>
                <v:shape id="Text Box 1" o:spid="_x0000_s1223" type="#_x0000_t202" style="position:absolute;left:18511;top:9749;width:4178;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thtcUA&#10;AADcAAAADwAAAGRycy9kb3ducmV2LnhtbESPQWvCQBSE74L/YXmF3nTTHBqbukowDUgPQm3x/Jp9&#10;JjHZtyG7NfHfd4VCj8PMfMOst5PpxJUG11hW8LSMQBCXVjdcKfj6LBYrEM4ja+wsk4IbOdhu5rM1&#10;ptqO/EHXo69EgLBLUUHtfZ9K6cqaDLql7YmDd7aDQR/kUEk94BjgppNxFD1Lgw2HhRp72tVUtscf&#10;oyBZFbmOmdp3ysu37+xgTqeLUerxYcpeQXia/H/4r73XCuLkBe5nwhG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y2G1xQAAANwAAAAPAAAAAAAAAAAAAAAAAJgCAABkcnMv&#10;ZG93bnJldi54bWxQSwUGAAAAAAQABAD1AAAAigMAAAAA&#10;" filled="f" stroked="f">
                  <v:path arrowok="t"/>
                  <v:textbox style="mso-fit-shape-to-text:t">
                    <w:txbxContent>
                      <w:p w14:paraId="24DF2B3A" w14:textId="77777777" w:rsidR="00AC1C0C" w:rsidRDefault="00AC1C0C" w:rsidP="005522D8">
                        <w:pPr>
                          <w:pStyle w:val="NormalLev2"/>
                          <w:rPr>
                            <w:sz w:val="24"/>
                            <w:szCs w:val="24"/>
                          </w:rPr>
                        </w:pPr>
                        <w:r>
                          <w:t>Có</w:t>
                        </w:r>
                      </w:p>
                    </w:txbxContent>
                  </v:textbox>
                </v:shape>
                <v:rect id="Rectangle 281" o:spid="_x0000_s1224" style="position:absolute;top:365;width:8915;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AtcUA&#10;AADcAAAADwAAAGRycy9kb3ducmV2LnhtbESPS4vCQBCE74L/YWjBi6wTPYhkHWURfOEefILemkxv&#10;Esz0hMyYxH+/s7Dgsaiqr6jZojWFqKlyuWUFo2EEgjixOudUweW8+piCcB5ZY2GZFLzIwWLe7cww&#10;1rbhI9Unn4oAYRejgsz7MpbSJRkZdENbEgfvx1YGfZBVKnWFTYCbQo6jaCIN5hwWMixpmVHyOD2N&#10;gsNg49bUfO8SvtW3ZXml/fY+UKrfa78+QXhq/Tv8395qBePpCP7OhCM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b8C1xQAAANwAAAAPAAAAAAAAAAAAAAAAAJgCAABkcnMv&#10;ZG93bnJldi54bWxQSwUGAAAAAAQABAD1AAAAigMAAAAA&#10;" filled="f" strokecolor="black [3213]">
                  <v:path arrowok="t"/>
                  <v:textbox style="mso-fit-shape-to-text:t">
                    <w:txbxContent>
                      <w:p w14:paraId="1455139B" w14:textId="77777777" w:rsidR="00AC1C0C" w:rsidRDefault="00AC1C0C" w:rsidP="005522D8">
                        <w:pPr>
                          <w:pStyle w:val="NormalLev2"/>
                          <w:rPr>
                            <w:sz w:val="24"/>
                            <w:szCs w:val="24"/>
                          </w:rPr>
                        </w:pPr>
                        <w:r>
                          <w:t>Dữ liệu</w:t>
                        </w:r>
                      </w:p>
                    </w:txbxContent>
                  </v:textbox>
                </v:rect>
                <v:rect id="Rectangle 283" o:spid="_x0000_s1225" style="position:absolute;left:30487;top:365;width:8909;height:2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7WcYA&#10;AADcAAAADwAAAGRycy9kb3ducmV2LnhtbESPQWvCQBSE74L/YXmCF2k2tSCSuhERqpZ6qNqC3h7Z&#10;ZxLMvg3ZNUn/fbcg9DjMzDfMYtmbSrTUuNKygucoBkGcWV1yruDr9PY0B+E8ssbKMin4IQfLdDhY&#10;YKJtxwdqjz4XAcIuQQWF93UipcsKMugiWxMH72obgz7IJpe6wS7ATSWncTyTBksOCwXWtC4oux3v&#10;RsHnZOs21O3fMz6353X9TR+7y0Sp8ahfvYLw1Pv/8KO90wqm8xf4OxOO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7WcYAAADcAAAADwAAAAAAAAAAAAAAAACYAgAAZHJz&#10;L2Rvd25yZXYueG1sUEsFBgAAAAAEAAQA9QAAAIsDAAAAAA==&#10;" filled="f" strokecolor="black [3213]">
                  <v:path arrowok="t"/>
                  <v:textbox style="mso-fit-shape-to-text:t">
                    <w:txbxContent>
                      <w:p w14:paraId="7C559ED7" w14:textId="77777777" w:rsidR="00AC1C0C" w:rsidRDefault="00AC1C0C" w:rsidP="005522D8">
                        <w:pPr>
                          <w:pStyle w:val="NormalLev2"/>
                          <w:rPr>
                            <w:sz w:val="24"/>
                            <w:szCs w:val="24"/>
                          </w:rPr>
                        </w:pPr>
                        <w:r>
                          <w:t>Chương trình</w:t>
                        </w:r>
                      </w:p>
                    </w:txbxContent>
                  </v:textbox>
                </v:rect>
                <v:shape id="Straight Arrow Connector 5" o:spid="_x0000_s1226" type="#_x0000_t32" style="position:absolute;left:4639;top:2443;width:0;height:28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SuL8MAAADaAAAADwAAAGRycy9kb3ducmV2LnhtbESPQWvCQBSE7wX/w/IKvZlNU2olZhUR&#10;Ai09VQutt0f2mYRk34bsmkR/fVcQehxm5hsm20ymFQP1rras4DmKQRAXVtdcKvg+5PMlCOeRNbaW&#10;ScGFHGzWs4cMU21H/qJh70sRIOxSVFB536VSuqIigy6yHXHwTrY36IPsS6l7HAPctDKJ44U0WHNY&#10;qLCjXUVFsz8bBdq1R+Qi+c3dC1n98fN2Nc2nUk+P03YFwtPk/8P39rtW8Aq3K+EGyP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Uri/DAAAA2gAAAA8AAAAAAAAAAAAA&#10;AAAAoQIAAGRycy9kb3ducmV2LnhtbFBLBQYAAAAABAAEAPkAAACRAwAAAAA=&#10;" strokecolor="black [3213]">
                  <v:stroke endarrow="block" joinstyle="miter"/>
                </v:shape>
                <v:shape id="Straight Arrow Connector 284" o:spid="_x0000_s1227" type="#_x0000_t32" style="position:absolute;left:35025;top:2500;width:0;height:27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n9i8QAAADcAAAADwAAAGRycy9kb3ducmV2LnhtbESPwWrDMBBE74X+g9hCbo0cu5TgRgkh&#10;JCEHH9qkH7BYW0vUWhlLie2/jwKFHoeZecOsNqNrxY36YD0rWMwzEMS115YbBd+Xw+sSRIjIGlvP&#10;pGCiAJv189MKS+0H/qLbOTYiQTiUqMDE2JVShtqQwzD3HXHyfnzvMCbZN1L3OCS4a2WeZe/SoeW0&#10;YLCjnaH693x1CorLlFeBj8X+6kwu60/bdpVVavYybj9ARBrjf/ivfdIK8uUbPM6kI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Cf2LxAAAANwAAAAPAAAAAAAAAAAA&#10;AAAAAKECAABkcnMvZG93bnJldi54bWxQSwUGAAAAAAQABAD5AAAAkgMAAAAA&#10;" strokecolor="black [3213]">
                  <v:stroke startarrow="block" joinstyle="miter"/>
                </v:shape>
                <v:shape id="Straight Arrow Connector 285" o:spid="_x0000_s1228" type="#_x0000_t32" style="position:absolute;left:19524;top:10005;width:0;height:21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IqXcMAAADcAAAADwAAAGRycy9kb3ducmV2LnhtbESPS4vCQBCE78L+h6EXvOlks/ggZpRF&#10;EFY8+QD11mTaJCTTEzKjZvfXO4Lgsaiqr6h00Zla3Kh1pWUFX8MIBHFmdcm5gsN+NZiCcB5ZY22Z&#10;FPyRg8X8o5diou2dt3Tb+VwECLsEFRTeN4mULivIoBvahjh4F9sa9EG2udQt3gPc1DKOorE0WHJY&#10;KLChZUFZtbsaBdrVZ+QsPq3cN1m9Pk7+TbVRqv/Z/cxAeOr8O/xq/2oF8XQEzzPhCM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yKl3DAAAA3AAAAA8AAAAAAAAAAAAA&#10;AAAAoQIAAGRycy9kb3ducmV2LnhtbFBLBQYAAAAABAAEAPkAAACRAwAAAAA=&#10;" strokecolor="black [3213]">
                  <v:stroke endarrow="block" joinstyle="miter"/>
                </v:shape>
                <v:shape id="Straight Arrow Connector 286" o:spid="_x0000_s1229" type="#_x0000_t32" style="position:absolute;left:35133;top:7376;width:0;height:60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fGZ8MAAADcAAAADwAAAGRycy9kb3ducmV2LnhtbESPQWvCQBSE7wX/w/KE3pqNEYKkriJi&#10;Sw85VNMf8Mg+s4vZtyG7avz33ULB4zAz3zDr7eR6caMxWM8KFlkOgrj12nKn4Kf5eFuBCBFZY++Z&#10;FDwowHYze1ljpf2dj3Q7xU4kCIcKFZgYh0rK0BpyGDI/ECfv7EeHMcmxk3rEe4K7XhZ5XkqHltOC&#10;wYH2htrL6eoULJtHUQf+XB6uzhSy/bb9UFulXufT7h1EpCk+w//tL62gWJXwdyYdAb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XxmfDAAAA3AAAAA8AAAAAAAAAAAAA&#10;AAAAoQIAAGRycy9kb3ducmV2LnhtbFBLBQYAAAAABAAEAPkAAACRAwAAAAA=&#10;" strokecolor="black [3213]">
                  <v:stroke startarrow="block" joinstyle="miter"/>
                </v:shape>
                <v:line id="Straight Connector 6" o:spid="_x0000_s1230" style="position:absolute;visibility:visible;mso-wrap-style:square" from="24053,13338" to="35133,13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IFh8IAAADaAAAADwAAAGRycy9kb3ducmV2LnhtbESPUWsCMRCE3wv+h7BC32rOWkROo2iL&#10;1AehVP0B62W9O7xsjmSrp7++EQp9HGbmG2a26FyjLhRi7dnAcJCBIi68rbk0cNivXyagoiBbbDyT&#10;gRtFWMx7TzPMrb/yN112UqoE4ZijgUqkzbWORUUO48C3xMk7+eBQkgyltgGvCe4a/ZplY+2w5rRQ&#10;YUvvFRXn3Y8z0H5Otl9dPJ78feNG8rESDm9izHO/W05BCXXyH/5rb6yBMTyupBug5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BIFh8IAAADaAAAADwAAAAAAAAAAAAAA&#10;AAChAgAAZHJzL2Rvd25yZXYueG1sUEsFBgAAAAAEAAQA+QAAAJADAAAAAA==&#10;" strokecolor="black [3213]">
                  <v:stroke joinstyle="miter"/>
                </v:line>
                <w10:anchorlock/>
              </v:group>
            </w:pict>
          </mc:Fallback>
        </mc:AlternateContent>
      </w:r>
    </w:p>
    <w:p w14:paraId="443A298C" w14:textId="371880E1" w:rsidR="00960FA3" w:rsidRPr="005373E5" w:rsidRDefault="00960FA3" w:rsidP="00417923">
      <w:pPr>
        <w:pStyle w:val="Hnh"/>
      </w:pPr>
      <w:r w:rsidRPr="005373E5">
        <w:t>Hình A4</w:t>
      </w:r>
      <w:r w:rsidR="00370EFD">
        <w:t xml:space="preserve"> </w:t>
      </w:r>
      <w:r w:rsidRPr="005373E5">
        <w:t xml:space="preserve">– Đánh giá đối với kéo dài </w:t>
      </w:r>
      <w:r w:rsidR="00415766" w:rsidRPr="005373E5">
        <w:t>thời gian khai thác</w:t>
      </w:r>
      <w:r w:rsidRPr="005373E5">
        <w:t xml:space="preserve"> theo quy trình AIM</w:t>
      </w:r>
    </w:p>
    <w:p w14:paraId="31977EB2" w14:textId="5BD257AE" w:rsidR="00DC01C5" w:rsidRPr="005373E5" w:rsidRDefault="00DC01C5" w:rsidP="005373E5">
      <w:pPr>
        <w:pStyle w:val="Heading1"/>
        <w:widowControl w:val="0"/>
      </w:pPr>
      <w:bookmarkStart w:id="24" w:name="_Ref72703655"/>
      <w:r w:rsidRPr="005373E5">
        <w:t>Quy trình đánh giá lại mỏi của kho chứa nổi (ngoại trừ phần kết cấu thân của kho chứa nổi kiểu tàu)</w:t>
      </w:r>
      <w:bookmarkEnd w:id="24"/>
    </w:p>
    <w:p w14:paraId="1BE42F22" w14:textId="4463E6D4" w:rsidR="00DC01C5" w:rsidRPr="005373E5" w:rsidRDefault="00DC01C5" w:rsidP="003B671B">
      <w:pPr>
        <w:pStyle w:val="Heading2"/>
      </w:pPr>
      <w:bookmarkStart w:id="25" w:name="_Ref71834594"/>
      <w:r w:rsidRPr="005373E5">
        <w:t xml:space="preserve">Sức bền mỏi còn lại của các kết cấu thân và các kết cấu </w:t>
      </w:r>
      <w:r w:rsidR="00360B29" w:rsidRPr="005373E5">
        <w:t>chuyển tiếp phần</w:t>
      </w:r>
      <w:r w:rsidRPr="005373E5">
        <w:t xml:space="preserve"> thân kho chứa</w:t>
      </w:r>
      <w:r w:rsidR="00360B29" w:rsidRPr="005373E5">
        <w:t xml:space="preserve"> nổi</w:t>
      </w:r>
      <w:r w:rsidRPr="005373E5">
        <w:t xml:space="preserve"> - Kho chứa nổi không phải </w:t>
      </w:r>
      <w:r w:rsidR="00360B29" w:rsidRPr="005373E5">
        <w:t>kiểu</w:t>
      </w:r>
      <w:r w:rsidRPr="005373E5">
        <w:t xml:space="preserve"> tàu</w:t>
      </w:r>
      <w:bookmarkEnd w:id="25"/>
    </w:p>
    <w:p w14:paraId="1BF0F53C" w14:textId="61FA4CBF" w:rsidR="00DC01C5" w:rsidRPr="005373E5" w:rsidRDefault="00DC01C5" w:rsidP="00CC5114">
      <w:pPr>
        <w:pStyle w:val="Heading3"/>
      </w:pPr>
      <w:r w:rsidRPr="005373E5">
        <w:t>Thi</w:t>
      </w:r>
      <w:r w:rsidR="00360B29" w:rsidRPr="005373E5">
        <w:t>ệ</w:t>
      </w:r>
      <w:r w:rsidRPr="005373E5">
        <w:t>t hại mỏi do tích lũy D</w:t>
      </w:r>
      <w:r w:rsidRPr="005373E5">
        <w:rPr>
          <w:vertAlign w:val="subscript"/>
        </w:rPr>
        <w:t>p</w:t>
      </w:r>
    </w:p>
    <w:p w14:paraId="05FCB606" w14:textId="1B311A82" w:rsidR="00DC01C5" w:rsidRPr="005373E5" w:rsidRDefault="00DC01C5">
      <w:pPr>
        <w:widowControl w:val="0"/>
      </w:pPr>
      <w:r w:rsidRPr="005373E5">
        <w:t>Thiệt hại mỏi do tích lũy, D</w:t>
      </w:r>
      <w:r w:rsidRPr="005373E5">
        <w:rPr>
          <w:vertAlign w:val="subscript"/>
        </w:rPr>
        <w:t>p</w:t>
      </w:r>
      <w:r w:rsidRPr="005373E5">
        <w:t>, xảy ra dựa trên lịch sử khai thác trước đây</w:t>
      </w:r>
      <w:r w:rsidR="00A11442" w:rsidRPr="005373E5">
        <w:t xml:space="preserve"> bao gồm</w:t>
      </w:r>
      <w:r w:rsidRPr="005373E5">
        <w:t>:</w:t>
      </w:r>
    </w:p>
    <w:p w14:paraId="4ADFB2A3" w14:textId="1E047492" w:rsidR="00DC01C5" w:rsidRPr="005373E5" w:rsidRDefault="00A11442" w:rsidP="00417923">
      <w:pPr>
        <w:pStyle w:val="Style1"/>
        <w:numPr>
          <w:ilvl w:val="0"/>
          <w:numId w:val="32"/>
        </w:numPr>
      </w:pPr>
      <w:r w:rsidRPr="005373E5">
        <w:t>Vận chuyển</w:t>
      </w:r>
      <w:r w:rsidR="00DC01C5" w:rsidRPr="005373E5">
        <w:t>.</w:t>
      </w:r>
    </w:p>
    <w:p w14:paraId="02D4E25F" w14:textId="716F0A75" w:rsidR="00DC01C5" w:rsidRPr="005373E5" w:rsidRDefault="00DC01C5" w:rsidP="00417923">
      <w:pPr>
        <w:pStyle w:val="Style1"/>
      </w:pPr>
      <w:r w:rsidRPr="005373E5">
        <w:t>Khai thác trong quá khứ.</w:t>
      </w:r>
    </w:p>
    <w:p w14:paraId="3BFD111B" w14:textId="73665EF2" w:rsidR="00DC01C5" w:rsidRPr="005373E5" w:rsidRDefault="00DC01C5" w:rsidP="00417923">
      <w:pPr>
        <w:pStyle w:val="Style1"/>
      </w:pPr>
      <w:r w:rsidRPr="005373E5">
        <w:t>Hoạt động tại mỏ theo tiêu chí môi trường hiện tạ</w:t>
      </w:r>
      <w:r w:rsidR="00E824E5" w:rsidRPr="005373E5">
        <w:t>i.</w:t>
      </w:r>
    </w:p>
    <w:p w14:paraId="2AD5A1AC" w14:textId="76012B01" w:rsidR="00E824E5" w:rsidRPr="005373E5" w:rsidRDefault="00DC01C5">
      <w:pPr>
        <w:widowControl w:val="0"/>
      </w:pPr>
      <w:r w:rsidRPr="005373E5">
        <w:t>Được tính toán như sau:</w:t>
      </w:r>
      <w:r w:rsidR="00991E88" w:rsidRPr="005373E5">
        <w:t xml:space="preserve"> </w:t>
      </w:r>
      <w:r w:rsidR="00E824E5" w:rsidRPr="005373E5">
        <w:rPr>
          <w:i/>
        </w:rPr>
        <w:t>D</w:t>
      </w:r>
      <w:r w:rsidR="00E824E5" w:rsidRPr="005373E5">
        <w:rPr>
          <w:i/>
          <w:sz w:val="28"/>
          <w:vertAlign w:val="subscript"/>
        </w:rPr>
        <w:t>p</w:t>
      </w:r>
      <w:r w:rsidR="00E824E5" w:rsidRPr="005373E5">
        <w:rPr>
          <w:i/>
        </w:rPr>
        <w:t xml:space="preserve"> </w:t>
      </w:r>
      <w:r w:rsidR="00E824E5" w:rsidRPr="005373E5">
        <w:t>=∑</w:t>
      </w:r>
      <w:r w:rsidR="00E824E5" w:rsidRPr="005373E5">
        <w:rPr>
          <w:vertAlign w:val="superscript"/>
        </w:rPr>
        <w:t>n</w:t>
      </w:r>
      <w:r w:rsidR="00E824E5" w:rsidRPr="005373E5">
        <w:rPr>
          <w:vertAlign w:val="superscript"/>
        </w:rPr>
        <w:softHyphen/>
      </w:r>
      <w:r w:rsidR="00E824E5" w:rsidRPr="005373E5">
        <w:rPr>
          <w:vertAlign w:val="superscript"/>
        </w:rPr>
        <w:softHyphen/>
      </w:r>
      <w:r w:rsidR="00E824E5" w:rsidRPr="005373E5">
        <w:rPr>
          <w:vertAlign w:val="subscript"/>
        </w:rPr>
        <w:t>i</w:t>
      </w:r>
      <w:r w:rsidR="00E824E5" w:rsidRPr="005373E5">
        <w:rPr>
          <w:vertAlign w:val="superscript"/>
        </w:rPr>
        <w:t xml:space="preserve"> </w:t>
      </w:r>
      <w:r w:rsidR="00E824E5" w:rsidRPr="005373E5">
        <w:rPr>
          <w:i/>
          <w:sz w:val="18"/>
        </w:rPr>
        <w:t>D</w:t>
      </w:r>
      <w:r w:rsidR="00E824E5" w:rsidRPr="005373E5">
        <w:rPr>
          <w:i/>
          <w:vertAlign w:val="subscript"/>
        </w:rPr>
        <w:t>pi</w:t>
      </w:r>
    </w:p>
    <w:p w14:paraId="0637512E" w14:textId="3D33C8DA" w:rsidR="00DC01C5" w:rsidRPr="005373E5" w:rsidRDefault="00DC01C5">
      <w:pPr>
        <w:widowControl w:val="0"/>
      </w:pPr>
      <w:r w:rsidRPr="005373E5">
        <w:t xml:space="preserve">Trong đó </w:t>
      </w:r>
      <w:r w:rsidRPr="005373E5">
        <w:rPr>
          <w:i/>
        </w:rPr>
        <w:t>D</w:t>
      </w:r>
      <w:r w:rsidRPr="005373E5">
        <w:rPr>
          <w:i/>
          <w:vertAlign w:val="subscript"/>
        </w:rPr>
        <w:t>pi</w:t>
      </w:r>
      <w:r w:rsidRPr="005373E5">
        <w:rPr>
          <w:i/>
        </w:rPr>
        <w:t xml:space="preserve"> </w:t>
      </w:r>
      <w:r w:rsidRPr="005373E5">
        <w:t>là tổn thất mỏi do tích lũy tại điều kiện khai thác i</w:t>
      </w:r>
      <w:r w:rsidRPr="005373E5">
        <w:rPr>
          <w:vertAlign w:val="superscript"/>
        </w:rPr>
        <w:t>th</w:t>
      </w:r>
      <w:r w:rsidR="00E824E5" w:rsidRPr="005373E5">
        <w:t xml:space="preserve"> trong quá khứ</w:t>
      </w:r>
      <w:r w:rsidRPr="005373E5">
        <w:t>.</w:t>
      </w:r>
    </w:p>
    <w:p w14:paraId="1332099C" w14:textId="51B87DEC" w:rsidR="00DC01C5" w:rsidRPr="005373E5" w:rsidRDefault="00DC01C5" w:rsidP="00CC5114">
      <w:pPr>
        <w:pStyle w:val="Heading3"/>
      </w:pPr>
      <w:r w:rsidRPr="005373E5">
        <w:t>Các hệ số an toàn cho tuổi thọ mỏi do tổ</w:t>
      </w:r>
      <w:r w:rsidR="00E824E5" w:rsidRPr="005373E5">
        <w:t>n thương tích lũy</w:t>
      </w:r>
    </w:p>
    <w:p w14:paraId="01A76C7C" w14:textId="77777777" w:rsidR="00DC01C5" w:rsidRPr="005373E5" w:rsidRDefault="00DC01C5">
      <w:pPr>
        <w:pStyle w:val="Heading4"/>
        <w:widowControl w:val="0"/>
      </w:pPr>
      <w:r w:rsidRPr="005373E5">
        <w:t>Các hệ số an toàn đối với tuổi thọ mỏi do các tổn thương tích lũy được xác định trong các điều kiện dưới sau:</w:t>
      </w:r>
    </w:p>
    <w:p w14:paraId="544506E0" w14:textId="6B74F12A" w:rsidR="002E3B25" w:rsidRPr="005373E5" w:rsidRDefault="00DC01C5" w:rsidP="00417923">
      <w:pPr>
        <w:pStyle w:val="Style1"/>
        <w:numPr>
          <w:ilvl w:val="0"/>
          <w:numId w:val="39"/>
        </w:numPr>
      </w:pPr>
      <w:r w:rsidRPr="005373E5">
        <w:t xml:space="preserve">Các hệ số an toàn tuổi thọ mỏi (FDF) đối với </w:t>
      </w:r>
      <w:r w:rsidR="00415766" w:rsidRPr="005373E5">
        <w:t>thời gian khai thác</w:t>
      </w:r>
      <w:r w:rsidRPr="005373E5">
        <w:t xml:space="preserve"> kéo dài theo yêu cầu (L năm) sẽ được lấy tương đương với các hệ số an toàn tuổi thọ mỏi trong thiết kế ban đầu.</w:t>
      </w:r>
    </w:p>
    <w:p w14:paraId="0805477A" w14:textId="77777777" w:rsidR="00DC01C5" w:rsidRPr="005373E5" w:rsidRDefault="00DC01C5" w:rsidP="00F423A9">
      <w:r w:rsidRPr="005373E5">
        <w:t>Ví dụ:</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3135"/>
        <w:gridCol w:w="3617"/>
      </w:tblGrid>
      <w:tr w:rsidR="00DC01C5" w:rsidRPr="005373E5" w14:paraId="3C3DCF40" w14:textId="77777777" w:rsidTr="006D731E">
        <w:trPr>
          <w:jc w:val="right"/>
        </w:trPr>
        <w:tc>
          <w:tcPr>
            <w:tcW w:w="8550" w:type="dxa"/>
            <w:gridSpan w:val="3"/>
            <w:shd w:val="clear" w:color="auto" w:fill="auto"/>
          </w:tcPr>
          <w:p w14:paraId="4D93DACD"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Hệ số an toàn đối với tuổi thọ mỏi (FDF)</w:t>
            </w:r>
          </w:p>
        </w:tc>
      </w:tr>
      <w:tr w:rsidR="00DC01C5" w:rsidRPr="005373E5" w14:paraId="227897E3" w14:textId="77777777" w:rsidTr="006D731E">
        <w:trPr>
          <w:jc w:val="right"/>
        </w:trPr>
        <w:tc>
          <w:tcPr>
            <w:tcW w:w="1798" w:type="dxa"/>
            <w:shd w:val="clear" w:color="auto" w:fill="auto"/>
          </w:tcPr>
          <w:p w14:paraId="2A44AFDB"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Kết cấu</w:t>
            </w:r>
          </w:p>
        </w:tc>
        <w:tc>
          <w:tcPr>
            <w:tcW w:w="3135" w:type="dxa"/>
            <w:shd w:val="clear" w:color="auto" w:fill="auto"/>
          </w:tcPr>
          <w:p w14:paraId="281B23BA"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Có thể kiểm tra</w:t>
            </w:r>
          </w:p>
        </w:tc>
        <w:tc>
          <w:tcPr>
            <w:tcW w:w="3617" w:type="dxa"/>
            <w:shd w:val="clear" w:color="auto" w:fill="auto"/>
          </w:tcPr>
          <w:p w14:paraId="34364EC5"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Không thể kiểm tra</w:t>
            </w:r>
          </w:p>
        </w:tc>
      </w:tr>
      <w:tr w:rsidR="00DC01C5" w:rsidRPr="005373E5" w14:paraId="4351C938" w14:textId="77777777" w:rsidTr="006D731E">
        <w:trPr>
          <w:jc w:val="right"/>
        </w:trPr>
        <w:tc>
          <w:tcPr>
            <w:tcW w:w="1798" w:type="dxa"/>
            <w:shd w:val="clear" w:color="auto" w:fill="auto"/>
          </w:tcPr>
          <w:p w14:paraId="07679B69"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Không quan trọng</w:t>
            </w:r>
          </w:p>
        </w:tc>
        <w:tc>
          <w:tcPr>
            <w:tcW w:w="3135" w:type="dxa"/>
            <w:shd w:val="clear" w:color="auto" w:fill="auto"/>
          </w:tcPr>
          <w:p w14:paraId="2CC1CA9C"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3</w:t>
            </w:r>
          </w:p>
        </w:tc>
        <w:tc>
          <w:tcPr>
            <w:tcW w:w="3617" w:type="dxa"/>
            <w:shd w:val="clear" w:color="auto" w:fill="auto"/>
          </w:tcPr>
          <w:p w14:paraId="218696BE"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5</w:t>
            </w:r>
          </w:p>
        </w:tc>
      </w:tr>
      <w:tr w:rsidR="00DC01C5" w:rsidRPr="005373E5" w14:paraId="1F32EE7D" w14:textId="77777777" w:rsidTr="006D731E">
        <w:trPr>
          <w:jc w:val="right"/>
        </w:trPr>
        <w:tc>
          <w:tcPr>
            <w:tcW w:w="1798" w:type="dxa"/>
            <w:shd w:val="clear" w:color="auto" w:fill="auto"/>
          </w:tcPr>
          <w:p w14:paraId="33A14D26"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Quan trọng</w:t>
            </w:r>
          </w:p>
        </w:tc>
        <w:tc>
          <w:tcPr>
            <w:tcW w:w="3135" w:type="dxa"/>
            <w:shd w:val="clear" w:color="auto" w:fill="auto"/>
          </w:tcPr>
          <w:p w14:paraId="4E19828C"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5</w:t>
            </w:r>
          </w:p>
        </w:tc>
        <w:tc>
          <w:tcPr>
            <w:tcW w:w="3617" w:type="dxa"/>
            <w:shd w:val="clear" w:color="auto" w:fill="auto"/>
          </w:tcPr>
          <w:p w14:paraId="43B2033C" w14:textId="77777777" w:rsidR="00DC01C5" w:rsidRPr="005373E5" w:rsidRDefault="00DC01C5" w:rsidP="00F423A9">
            <w:pPr>
              <w:pStyle w:val="Normal-Main"/>
              <w:widowControl w:val="0"/>
              <w:spacing w:before="60" w:after="20" w:line="320" w:lineRule="atLeast"/>
              <w:ind w:firstLine="0"/>
              <w:jc w:val="center"/>
              <w:rPr>
                <w:szCs w:val="24"/>
              </w:rPr>
            </w:pPr>
            <w:r w:rsidRPr="005373E5">
              <w:rPr>
                <w:szCs w:val="24"/>
              </w:rPr>
              <w:t>10</w:t>
            </w:r>
          </w:p>
        </w:tc>
      </w:tr>
    </w:tbl>
    <w:p w14:paraId="07D4F6A8" w14:textId="46EA4A1E" w:rsidR="00DC01C5" w:rsidRPr="005373E5" w:rsidRDefault="00DC01C5" w:rsidP="00417923">
      <w:pPr>
        <w:pStyle w:val="Style1"/>
      </w:pPr>
      <w:r w:rsidRPr="005373E5">
        <w:t xml:space="preserve">Trong tính toán các hư hỏng tích lũy hoặc tuổi thọ mỏi đã sử dụng, hệ số an toàn ban đầu đối với tuổi thọ mỏi có thể được giảm đi miễn là các chứng minh kỹ thuật được Chủ kho </w:t>
      </w:r>
      <w:r w:rsidRPr="005373E5">
        <w:lastRenderedPageBreak/>
        <w:t>chứa/ Nhà vận hành trình nộp phản ánh việc giảm của sự không chắc chắn trong thiết kế ban đầu và tuân theo các điều kiện sau:</w:t>
      </w:r>
    </w:p>
    <w:p w14:paraId="10074E52" w14:textId="2405EE97" w:rsidR="00DC01C5" w:rsidRPr="005373E5" w:rsidRDefault="00DC01C5" w:rsidP="00EC02D9">
      <w:pPr>
        <w:pStyle w:val="Style2"/>
        <w:numPr>
          <w:ilvl w:val="0"/>
          <w:numId w:val="40"/>
        </w:numPr>
      </w:pPr>
      <w:r w:rsidRPr="005373E5">
        <w:t>Không có khiếm khuyết nào trong quá khứ.</w:t>
      </w:r>
    </w:p>
    <w:p w14:paraId="0354579D" w14:textId="77777777" w:rsidR="00DC01C5" w:rsidRPr="005373E5" w:rsidRDefault="00DC01C5" w:rsidP="00EC02D9">
      <w:pPr>
        <w:pStyle w:val="Style2"/>
      </w:pPr>
      <w:r w:rsidRPr="005373E5">
        <w:t>Hệ số ăn mòn nằm trong giả định thiết kế ban đầu.</w:t>
      </w:r>
    </w:p>
    <w:p w14:paraId="55B1E1E0" w14:textId="77777777" w:rsidR="00DC01C5" w:rsidRPr="005373E5" w:rsidRDefault="00DC01C5" w:rsidP="00EC02D9">
      <w:pPr>
        <w:pStyle w:val="Style2"/>
      </w:pPr>
      <w:r w:rsidRPr="005373E5">
        <w:t>Lịch sử dữ liệu/ tải trọng môi trường tin cậy.</w:t>
      </w:r>
    </w:p>
    <w:p w14:paraId="558DFA30" w14:textId="1A3AD5E5" w:rsidR="00DC01C5" w:rsidRPr="005373E5" w:rsidRDefault="00DC01C5">
      <w:pPr>
        <w:pStyle w:val="Heading4"/>
        <w:widowControl w:val="0"/>
      </w:pPr>
      <w:r w:rsidRPr="005373E5">
        <w:t xml:space="preserve">Hệ số an toàn ban đầu của tuổi thọ mỏi (FDF) đối với kết cấu quan trọng có thể kiểm tra được và các kết cấu không thể kiểm tra được có thể được giảm nếu việc kiểm tra được thực hiện </w:t>
      </w:r>
      <w:r w:rsidR="004B4163" w:rsidRPr="005373E5">
        <w:t xml:space="preserve">để </w:t>
      </w:r>
      <w:r w:rsidRPr="005373E5">
        <w:t>kiểm t</w:t>
      </w:r>
      <w:r w:rsidR="004B4163" w:rsidRPr="005373E5">
        <w:t>r</w:t>
      </w:r>
      <w:r w:rsidRPr="005373E5">
        <w:t xml:space="preserve">a tình trạng hiện tại của kết cấu </w:t>
      </w:r>
      <w:r w:rsidR="004B4163" w:rsidRPr="005373E5">
        <w:t>nhằm</w:t>
      </w:r>
      <w:r w:rsidRPr="005373E5">
        <w:t xml:space="preserve"> xác nhận tính toàn vẹn kết cấu. Việc giảm hệ số an toàn sẽ phụ thuộc vào các kết quả của việc kiểm tra. Hệ số an toàn giảm thiểu (α) phản ánh mức độ không chắc chắn trong thiết kế ban đầu đã bị loại bỏ do kiểm tra và do đó, nhỏ hơn hệ số an toàn ban đầu đối với tuổi thọ mỏi (FDF), phải phù hợp với bảng</w:t>
      </w:r>
      <w:r w:rsidR="00B26D4E" w:rsidRPr="005373E5">
        <w:t xml:space="preserve"> </w:t>
      </w:r>
      <w:r w:rsidRPr="005373E5">
        <w:t>sau:</w:t>
      </w:r>
    </w:p>
    <w:p w14:paraId="2A40C21D" w14:textId="61B94F13" w:rsidR="00B26D4E" w:rsidRPr="005373E5" w:rsidRDefault="00614C4F" w:rsidP="00417923">
      <w:pPr>
        <w:pStyle w:val="Hnh"/>
      </w:pPr>
      <w:r w:rsidRPr="005373E5">
        <w:t xml:space="preserve">Bảng </w:t>
      </w:r>
      <w:r w:rsidR="00887D53" w:rsidRPr="005373E5">
        <w:t>A1</w:t>
      </w:r>
      <w:r w:rsidRPr="005373E5">
        <w:t xml:space="preserve"> - Hệ số an toàn giảm thiểu (α)</w:t>
      </w:r>
      <w:r w:rsidR="00CA1B59" w:rsidRPr="005373E5">
        <w:t xml:space="preserve"> của FDF</w:t>
      </w:r>
    </w:p>
    <w:tbl>
      <w:tblPr>
        <w:tblW w:w="10081" w:type="dxa"/>
        <w:jc w:val="right"/>
        <w:tblLayout w:type="fixed"/>
        <w:tblCellMar>
          <w:left w:w="0" w:type="dxa"/>
          <w:right w:w="0" w:type="dxa"/>
        </w:tblCellMar>
        <w:tblLook w:val="0000" w:firstRow="0" w:lastRow="0" w:firstColumn="0" w:lastColumn="0" w:noHBand="0" w:noVBand="0"/>
      </w:tblPr>
      <w:tblGrid>
        <w:gridCol w:w="1833"/>
        <w:gridCol w:w="1843"/>
        <w:gridCol w:w="4678"/>
        <w:gridCol w:w="1727"/>
      </w:tblGrid>
      <w:tr w:rsidR="008F483E" w:rsidRPr="005373E5" w14:paraId="22767F4E" w14:textId="77777777" w:rsidTr="00F423A9">
        <w:trPr>
          <w:trHeight w:val="20"/>
          <w:jc w:val="right"/>
        </w:trPr>
        <w:tc>
          <w:tcPr>
            <w:tcW w:w="3676" w:type="dxa"/>
            <w:gridSpan w:val="2"/>
            <w:tcBorders>
              <w:top w:val="single" w:sz="8" w:space="0" w:color="auto"/>
              <w:left w:val="single" w:sz="8" w:space="0" w:color="auto"/>
              <w:bottom w:val="single" w:sz="8" w:space="0" w:color="auto"/>
              <w:right w:val="single" w:sz="8" w:space="0" w:color="auto"/>
            </w:tcBorders>
            <w:shd w:val="clear" w:color="auto" w:fill="auto"/>
            <w:vAlign w:val="bottom"/>
          </w:tcPr>
          <w:p w14:paraId="3DD3F74B" w14:textId="77777777" w:rsidR="008F483E" w:rsidRPr="005373E5" w:rsidRDefault="008F483E" w:rsidP="00F423A9">
            <w:pPr>
              <w:pStyle w:val="Normal-Main"/>
              <w:widowControl w:val="0"/>
              <w:spacing w:before="60" w:after="20" w:line="320" w:lineRule="atLeast"/>
              <w:ind w:firstLine="0"/>
              <w:jc w:val="center"/>
              <w:rPr>
                <w:szCs w:val="24"/>
              </w:rPr>
            </w:pPr>
            <w:r w:rsidRPr="005373E5">
              <w:rPr>
                <w:szCs w:val="24"/>
              </w:rPr>
              <w:t>Kiểm tra trực quan</w:t>
            </w:r>
          </w:p>
        </w:tc>
        <w:tc>
          <w:tcPr>
            <w:tcW w:w="4678" w:type="dxa"/>
            <w:tcBorders>
              <w:top w:val="single" w:sz="8" w:space="0" w:color="auto"/>
              <w:bottom w:val="single" w:sz="8" w:space="0" w:color="auto"/>
              <w:right w:val="single" w:sz="8" w:space="0" w:color="auto"/>
            </w:tcBorders>
            <w:shd w:val="clear" w:color="auto" w:fill="auto"/>
            <w:vAlign w:val="bottom"/>
          </w:tcPr>
          <w:p w14:paraId="07C2D409" w14:textId="77777777" w:rsidR="008F483E" w:rsidRPr="005373E5" w:rsidRDefault="008F483E" w:rsidP="00F423A9">
            <w:pPr>
              <w:pStyle w:val="Normal-Main"/>
              <w:widowControl w:val="0"/>
              <w:spacing w:before="60" w:after="20" w:line="320" w:lineRule="atLeast"/>
              <w:ind w:firstLine="0"/>
              <w:jc w:val="center"/>
              <w:rPr>
                <w:szCs w:val="24"/>
              </w:rPr>
            </w:pPr>
            <w:r w:rsidRPr="005373E5">
              <w:rPr>
                <w:szCs w:val="24"/>
              </w:rPr>
              <w:t>Thử không phá hủy</w:t>
            </w:r>
          </w:p>
        </w:tc>
        <w:tc>
          <w:tcPr>
            <w:tcW w:w="1727" w:type="dxa"/>
            <w:vMerge w:val="restart"/>
            <w:tcBorders>
              <w:top w:val="single" w:sz="8" w:space="0" w:color="auto"/>
              <w:right w:val="single" w:sz="8" w:space="0" w:color="auto"/>
            </w:tcBorders>
            <w:shd w:val="clear" w:color="auto" w:fill="auto"/>
            <w:vAlign w:val="bottom"/>
          </w:tcPr>
          <w:p w14:paraId="584D244D" w14:textId="0D1B6FD6" w:rsidR="008F483E" w:rsidRPr="005373E5" w:rsidRDefault="008F483E" w:rsidP="00F423A9">
            <w:pPr>
              <w:pStyle w:val="Normal-Main"/>
              <w:widowControl w:val="0"/>
              <w:spacing w:before="60" w:after="20" w:line="320" w:lineRule="atLeast"/>
              <w:ind w:firstLine="0"/>
              <w:jc w:val="center"/>
              <w:rPr>
                <w:szCs w:val="24"/>
              </w:rPr>
            </w:pPr>
            <w:r w:rsidRPr="005373E5">
              <w:rPr>
                <w:szCs w:val="24"/>
              </w:rPr>
              <w:t>Hệ số an toàn giảm thiểu (α)</w:t>
            </w:r>
          </w:p>
        </w:tc>
      </w:tr>
      <w:tr w:rsidR="008F483E" w:rsidRPr="005373E5" w14:paraId="4C57C336" w14:textId="77777777" w:rsidTr="00F423A9">
        <w:trPr>
          <w:trHeight w:val="340"/>
          <w:jc w:val="right"/>
        </w:trPr>
        <w:tc>
          <w:tcPr>
            <w:tcW w:w="1833" w:type="dxa"/>
            <w:vMerge w:val="restart"/>
            <w:tcBorders>
              <w:left w:val="single" w:sz="8" w:space="0" w:color="auto"/>
              <w:bottom w:val="nil"/>
              <w:right w:val="single" w:sz="8" w:space="0" w:color="auto"/>
            </w:tcBorders>
            <w:shd w:val="clear" w:color="auto" w:fill="auto"/>
            <w:vAlign w:val="center"/>
          </w:tcPr>
          <w:p w14:paraId="36FEAB4D" w14:textId="1D392E46" w:rsidR="008F483E" w:rsidRPr="005373E5" w:rsidRDefault="008F483E" w:rsidP="00F423A9">
            <w:pPr>
              <w:pStyle w:val="Normal-Main"/>
              <w:widowControl w:val="0"/>
              <w:spacing w:before="60" w:after="20" w:line="320" w:lineRule="atLeast"/>
              <w:ind w:firstLine="0"/>
              <w:jc w:val="center"/>
              <w:rPr>
                <w:szCs w:val="24"/>
              </w:rPr>
            </w:pPr>
            <w:r w:rsidRPr="005373E5">
              <w:rPr>
                <w:szCs w:val="24"/>
              </w:rPr>
              <w:t>Kiểm tra chung</w:t>
            </w:r>
          </w:p>
        </w:tc>
        <w:tc>
          <w:tcPr>
            <w:tcW w:w="1843" w:type="dxa"/>
            <w:vMerge w:val="restart"/>
            <w:tcBorders>
              <w:bottom w:val="nil"/>
              <w:right w:val="single" w:sz="8" w:space="0" w:color="auto"/>
            </w:tcBorders>
            <w:shd w:val="clear" w:color="auto" w:fill="auto"/>
            <w:vAlign w:val="center"/>
          </w:tcPr>
          <w:p w14:paraId="62FE8C40" w14:textId="7E5EEF38" w:rsidR="008F483E" w:rsidRPr="005373E5" w:rsidRDefault="008F483E" w:rsidP="00F423A9">
            <w:pPr>
              <w:pStyle w:val="Normal-Main"/>
              <w:widowControl w:val="0"/>
              <w:spacing w:before="60" w:after="20" w:line="320" w:lineRule="atLeast"/>
              <w:ind w:firstLine="0"/>
              <w:jc w:val="center"/>
              <w:rPr>
                <w:szCs w:val="24"/>
              </w:rPr>
            </w:pPr>
            <w:r w:rsidRPr="005373E5">
              <w:rPr>
                <w:szCs w:val="24"/>
              </w:rPr>
              <w:t>Kiểm tra tiếp cận</w:t>
            </w:r>
          </w:p>
        </w:tc>
        <w:tc>
          <w:tcPr>
            <w:tcW w:w="4678" w:type="dxa"/>
            <w:vMerge w:val="restart"/>
            <w:tcBorders>
              <w:bottom w:val="nil"/>
              <w:right w:val="single" w:sz="8" w:space="0" w:color="auto"/>
            </w:tcBorders>
            <w:shd w:val="clear" w:color="auto" w:fill="auto"/>
            <w:vAlign w:val="bottom"/>
          </w:tcPr>
          <w:p w14:paraId="5A5766F0" w14:textId="4A533416" w:rsidR="008F483E" w:rsidRPr="005373E5" w:rsidRDefault="008F483E" w:rsidP="00F423A9">
            <w:pPr>
              <w:pStyle w:val="Normal-Main"/>
              <w:widowControl w:val="0"/>
              <w:spacing w:before="60" w:after="20" w:line="320" w:lineRule="atLeast"/>
              <w:ind w:firstLine="0"/>
              <w:jc w:val="center"/>
              <w:rPr>
                <w:szCs w:val="24"/>
              </w:rPr>
            </w:pPr>
            <w:r w:rsidRPr="005373E5">
              <w:rPr>
                <w:szCs w:val="24"/>
              </w:rPr>
              <w:t>Thử từ tính hoặc thẩm thấu, ACFM, Siêu âm.v.v.</w:t>
            </w:r>
            <w:r w:rsidRPr="00FA4014">
              <w:rPr>
                <w:szCs w:val="24"/>
                <w:vertAlign w:val="superscript"/>
              </w:rPr>
              <w:t>(1)</w:t>
            </w:r>
          </w:p>
        </w:tc>
        <w:tc>
          <w:tcPr>
            <w:tcW w:w="1727" w:type="dxa"/>
            <w:vMerge/>
            <w:tcBorders>
              <w:bottom w:val="nil"/>
              <w:right w:val="single" w:sz="8" w:space="0" w:color="auto"/>
            </w:tcBorders>
            <w:shd w:val="clear" w:color="auto" w:fill="auto"/>
            <w:vAlign w:val="bottom"/>
          </w:tcPr>
          <w:p w14:paraId="6614F068" w14:textId="45DCA1D4" w:rsidR="008F483E" w:rsidRPr="005373E5" w:rsidRDefault="008F483E" w:rsidP="00F423A9">
            <w:pPr>
              <w:pStyle w:val="Normal-Main"/>
              <w:widowControl w:val="0"/>
              <w:spacing w:before="60" w:after="20" w:line="320" w:lineRule="atLeast"/>
              <w:ind w:firstLine="0"/>
              <w:jc w:val="center"/>
              <w:rPr>
                <w:szCs w:val="24"/>
              </w:rPr>
            </w:pPr>
          </w:p>
        </w:tc>
      </w:tr>
      <w:tr w:rsidR="008F483E" w:rsidRPr="005373E5" w14:paraId="498D788E" w14:textId="77777777" w:rsidTr="00F423A9">
        <w:trPr>
          <w:trHeight w:val="20"/>
          <w:jc w:val="right"/>
        </w:trPr>
        <w:tc>
          <w:tcPr>
            <w:tcW w:w="1833" w:type="dxa"/>
            <w:vMerge/>
            <w:tcBorders>
              <w:left w:val="single" w:sz="8" w:space="0" w:color="auto"/>
              <w:bottom w:val="single" w:sz="8" w:space="0" w:color="auto"/>
              <w:right w:val="single" w:sz="8" w:space="0" w:color="auto"/>
            </w:tcBorders>
            <w:shd w:val="clear" w:color="auto" w:fill="auto"/>
            <w:vAlign w:val="bottom"/>
          </w:tcPr>
          <w:p w14:paraId="2AD7E458" w14:textId="77777777" w:rsidR="008F483E" w:rsidRPr="005373E5" w:rsidRDefault="008F483E" w:rsidP="00F423A9">
            <w:pPr>
              <w:pStyle w:val="Normal-Main"/>
              <w:widowControl w:val="0"/>
              <w:spacing w:before="60" w:after="20" w:line="320" w:lineRule="atLeast"/>
              <w:ind w:firstLine="0"/>
              <w:jc w:val="center"/>
              <w:rPr>
                <w:szCs w:val="24"/>
              </w:rPr>
            </w:pPr>
          </w:p>
        </w:tc>
        <w:tc>
          <w:tcPr>
            <w:tcW w:w="1843" w:type="dxa"/>
            <w:vMerge/>
            <w:tcBorders>
              <w:bottom w:val="single" w:sz="8" w:space="0" w:color="auto"/>
              <w:right w:val="single" w:sz="8" w:space="0" w:color="auto"/>
            </w:tcBorders>
            <w:shd w:val="clear" w:color="auto" w:fill="auto"/>
            <w:vAlign w:val="bottom"/>
          </w:tcPr>
          <w:p w14:paraId="375FD1E5" w14:textId="77777777" w:rsidR="008F483E" w:rsidRPr="005373E5" w:rsidRDefault="008F483E" w:rsidP="00F423A9">
            <w:pPr>
              <w:pStyle w:val="Normal-Main"/>
              <w:widowControl w:val="0"/>
              <w:spacing w:before="60" w:after="20" w:line="320" w:lineRule="atLeast"/>
              <w:ind w:firstLine="0"/>
              <w:jc w:val="center"/>
              <w:rPr>
                <w:szCs w:val="24"/>
              </w:rPr>
            </w:pPr>
          </w:p>
        </w:tc>
        <w:tc>
          <w:tcPr>
            <w:tcW w:w="4678" w:type="dxa"/>
            <w:vMerge/>
            <w:tcBorders>
              <w:bottom w:val="single" w:sz="8" w:space="0" w:color="auto"/>
              <w:right w:val="single" w:sz="8" w:space="0" w:color="auto"/>
            </w:tcBorders>
            <w:shd w:val="clear" w:color="auto" w:fill="auto"/>
            <w:vAlign w:val="bottom"/>
          </w:tcPr>
          <w:p w14:paraId="7204146E" w14:textId="77777777" w:rsidR="008F483E" w:rsidRPr="005373E5" w:rsidRDefault="008F483E" w:rsidP="00F423A9">
            <w:pPr>
              <w:pStyle w:val="Normal-Main"/>
              <w:widowControl w:val="0"/>
              <w:spacing w:before="60" w:after="20" w:line="320" w:lineRule="atLeast"/>
              <w:ind w:firstLine="0"/>
              <w:jc w:val="center"/>
              <w:rPr>
                <w:szCs w:val="24"/>
              </w:rPr>
            </w:pPr>
          </w:p>
        </w:tc>
        <w:tc>
          <w:tcPr>
            <w:tcW w:w="1727" w:type="dxa"/>
            <w:tcBorders>
              <w:bottom w:val="single" w:sz="8" w:space="0" w:color="auto"/>
              <w:right w:val="single" w:sz="8" w:space="0" w:color="auto"/>
            </w:tcBorders>
            <w:shd w:val="clear" w:color="auto" w:fill="auto"/>
            <w:vAlign w:val="bottom"/>
          </w:tcPr>
          <w:p w14:paraId="2190C2CA" w14:textId="77777777" w:rsidR="008F483E" w:rsidRPr="005373E5" w:rsidRDefault="008F483E" w:rsidP="00F423A9">
            <w:pPr>
              <w:pStyle w:val="Normal-Main"/>
              <w:widowControl w:val="0"/>
              <w:spacing w:before="60" w:after="20" w:line="320" w:lineRule="atLeast"/>
              <w:ind w:firstLine="0"/>
              <w:jc w:val="center"/>
              <w:rPr>
                <w:szCs w:val="24"/>
              </w:rPr>
            </w:pPr>
          </w:p>
        </w:tc>
      </w:tr>
      <w:tr w:rsidR="00DC01C5" w:rsidRPr="005373E5" w14:paraId="418CB791" w14:textId="77777777" w:rsidTr="00F423A9">
        <w:trPr>
          <w:trHeight w:val="20"/>
          <w:jc w:val="right"/>
        </w:trPr>
        <w:tc>
          <w:tcPr>
            <w:tcW w:w="1833" w:type="dxa"/>
            <w:tcBorders>
              <w:left w:val="single" w:sz="8" w:space="0" w:color="auto"/>
              <w:bottom w:val="single" w:sz="8" w:space="0" w:color="auto"/>
              <w:right w:val="single" w:sz="8" w:space="0" w:color="auto"/>
            </w:tcBorders>
            <w:shd w:val="clear" w:color="auto" w:fill="auto"/>
            <w:vAlign w:val="bottom"/>
          </w:tcPr>
          <w:p w14:paraId="5356A9C4"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100%</w:t>
            </w:r>
          </w:p>
        </w:tc>
        <w:tc>
          <w:tcPr>
            <w:tcW w:w="1843" w:type="dxa"/>
            <w:tcBorders>
              <w:bottom w:val="single" w:sz="8" w:space="0" w:color="auto"/>
              <w:right w:val="single" w:sz="8" w:space="0" w:color="auto"/>
            </w:tcBorders>
            <w:shd w:val="clear" w:color="auto" w:fill="auto"/>
            <w:vAlign w:val="bottom"/>
          </w:tcPr>
          <w:p w14:paraId="3EBB974D"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w:t>
            </w:r>
          </w:p>
        </w:tc>
        <w:tc>
          <w:tcPr>
            <w:tcW w:w="4678" w:type="dxa"/>
            <w:tcBorders>
              <w:bottom w:val="single" w:sz="8" w:space="0" w:color="auto"/>
              <w:right w:val="single" w:sz="8" w:space="0" w:color="auto"/>
            </w:tcBorders>
            <w:shd w:val="clear" w:color="auto" w:fill="auto"/>
            <w:vAlign w:val="bottom"/>
          </w:tcPr>
          <w:p w14:paraId="3DA8294F"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w:t>
            </w:r>
          </w:p>
        </w:tc>
        <w:tc>
          <w:tcPr>
            <w:tcW w:w="1727" w:type="dxa"/>
            <w:tcBorders>
              <w:bottom w:val="single" w:sz="8" w:space="0" w:color="auto"/>
              <w:right w:val="single" w:sz="8" w:space="0" w:color="auto"/>
            </w:tcBorders>
            <w:shd w:val="clear" w:color="auto" w:fill="auto"/>
            <w:vAlign w:val="bottom"/>
          </w:tcPr>
          <w:p w14:paraId="77458859"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9</w:t>
            </w:r>
          </w:p>
        </w:tc>
      </w:tr>
      <w:tr w:rsidR="00DC01C5" w:rsidRPr="005373E5" w14:paraId="72D13625" w14:textId="77777777" w:rsidTr="00F423A9">
        <w:trPr>
          <w:trHeight w:val="20"/>
          <w:jc w:val="right"/>
        </w:trPr>
        <w:tc>
          <w:tcPr>
            <w:tcW w:w="1833" w:type="dxa"/>
            <w:tcBorders>
              <w:left w:val="single" w:sz="8" w:space="0" w:color="auto"/>
              <w:bottom w:val="single" w:sz="8" w:space="0" w:color="auto"/>
              <w:right w:val="single" w:sz="8" w:space="0" w:color="auto"/>
            </w:tcBorders>
            <w:shd w:val="clear" w:color="auto" w:fill="auto"/>
            <w:vAlign w:val="bottom"/>
          </w:tcPr>
          <w:p w14:paraId="4E6B0B9E"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w:t>
            </w:r>
          </w:p>
        </w:tc>
        <w:tc>
          <w:tcPr>
            <w:tcW w:w="1843" w:type="dxa"/>
            <w:tcBorders>
              <w:bottom w:val="single" w:sz="8" w:space="0" w:color="auto"/>
              <w:right w:val="single" w:sz="8" w:space="0" w:color="auto"/>
            </w:tcBorders>
            <w:shd w:val="clear" w:color="auto" w:fill="auto"/>
            <w:vAlign w:val="bottom"/>
          </w:tcPr>
          <w:p w14:paraId="7BA99359"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100%</w:t>
            </w:r>
          </w:p>
        </w:tc>
        <w:tc>
          <w:tcPr>
            <w:tcW w:w="4678" w:type="dxa"/>
            <w:tcBorders>
              <w:bottom w:val="single" w:sz="8" w:space="0" w:color="auto"/>
              <w:right w:val="single" w:sz="8" w:space="0" w:color="auto"/>
            </w:tcBorders>
            <w:shd w:val="clear" w:color="auto" w:fill="auto"/>
            <w:vAlign w:val="bottom"/>
          </w:tcPr>
          <w:p w14:paraId="3386AD33"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w:t>
            </w:r>
          </w:p>
        </w:tc>
        <w:tc>
          <w:tcPr>
            <w:tcW w:w="1727" w:type="dxa"/>
            <w:tcBorders>
              <w:bottom w:val="single" w:sz="8" w:space="0" w:color="auto"/>
              <w:right w:val="single" w:sz="8" w:space="0" w:color="auto"/>
            </w:tcBorders>
            <w:shd w:val="clear" w:color="auto" w:fill="auto"/>
            <w:vAlign w:val="bottom"/>
          </w:tcPr>
          <w:p w14:paraId="50AF5EB5"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8</w:t>
            </w:r>
          </w:p>
        </w:tc>
      </w:tr>
      <w:tr w:rsidR="00DC01C5" w:rsidRPr="005373E5" w14:paraId="7102CFD6" w14:textId="77777777" w:rsidTr="00F423A9">
        <w:trPr>
          <w:trHeight w:val="20"/>
          <w:jc w:val="right"/>
        </w:trPr>
        <w:tc>
          <w:tcPr>
            <w:tcW w:w="1833" w:type="dxa"/>
            <w:tcBorders>
              <w:left w:val="single" w:sz="8" w:space="0" w:color="auto"/>
              <w:bottom w:val="single" w:sz="8" w:space="0" w:color="auto"/>
              <w:right w:val="single" w:sz="8" w:space="0" w:color="auto"/>
            </w:tcBorders>
            <w:shd w:val="clear" w:color="auto" w:fill="auto"/>
            <w:vAlign w:val="bottom"/>
          </w:tcPr>
          <w:p w14:paraId="5F1714F6"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w:t>
            </w:r>
          </w:p>
        </w:tc>
        <w:tc>
          <w:tcPr>
            <w:tcW w:w="1843" w:type="dxa"/>
            <w:tcBorders>
              <w:bottom w:val="single" w:sz="8" w:space="0" w:color="auto"/>
              <w:right w:val="single" w:sz="8" w:space="0" w:color="auto"/>
            </w:tcBorders>
            <w:shd w:val="clear" w:color="auto" w:fill="auto"/>
            <w:vAlign w:val="bottom"/>
          </w:tcPr>
          <w:p w14:paraId="138C1463"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100%</w:t>
            </w:r>
          </w:p>
        </w:tc>
        <w:tc>
          <w:tcPr>
            <w:tcW w:w="4678" w:type="dxa"/>
            <w:tcBorders>
              <w:bottom w:val="single" w:sz="8" w:space="0" w:color="auto"/>
              <w:right w:val="single" w:sz="8" w:space="0" w:color="auto"/>
            </w:tcBorders>
            <w:shd w:val="clear" w:color="auto" w:fill="auto"/>
            <w:vAlign w:val="bottom"/>
          </w:tcPr>
          <w:p w14:paraId="7FF6C678"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20%</w:t>
            </w:r>
          </w:p>
        </w:tc>
        <w:tc>
          <w:tcPr>
            <w:tcW w:w="1727" w:type="dxa"/>
            <w:tcBorders>
              <w:bottom w:val="single" w:sz="8" w:space="0" w:color="auto"/>
              <w:right w:val="single" w:sz="8" w:space="0" w:color="auto"/>
            </w:tcBorders>
            <w:shd w:val="clear" w:color="auto" w:fill="auto"/>
            <w:vAlign w:val="bottom"/>
          </w:tcPr>
          <w:p w14:paraId="3928E5C0"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7</w:t>
            </w:r>
          </w:p>
        </w:tc>
      </w:tr>
      <w:tr w:rsidR="00DC01C5" w:rsidRPr="005373E5" w14:paraId="57C957BB" w14:textId="77777777" w:rsidTr="00F423A9">
        <w:trPr>
          <w:trHeight w:val="20"/>
          <w:jc w:val="right"/>
        </w:trPr>
        <w:tc>
          <w:tcPr>
            <w:tcW w:w="1833" w:type="dxa"/>
            <w:tcBorders>
              <w:left w:val="single" w:sz="8" w:space="0" w:color="auto"/>
              <w:bottom w:val="single" w:sz="8" w:space="0" w:color="auto"/>
              <w:right w:val="single" w:sz="8" w:space="0" w:color="auto"/>
            </w:tcBorders>
            <w:shd w:val="clear" w:color="auto" w:fill="auto"/>
            <w:vAlign w:val="bottom"/>
          </w:tcPr>
          <w:p w14:paraId="13EC43D3"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w:t>
            </w:r>
          </w:p>
        </w:tc>
        <w:tc>
          <w:tcPr>
            <w:tcW w:w="1843" w:type="dxa"/>
            <w:tcBorders>
              <w:bottom w:val="single" w:sz="8" w:space="0" w:color="auto"/>
              <w:right w:val="single" w:sz="8" w:space="0" w:color="auto"/>
            </w:tcBorders>
            <w:shd w:val="clear" w:color="auto" w:fill="auto"/>
            <w:vAlign w:val="bottom"/>
          </w:tcPr>
          <w:p w14:paraId="69F2AB86"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100%</w:t>
            </w:r>
          </w:p>
        </w:tc>
        <w:tc>
          <w:tcPr>
            <w:tcW w:w="4678" w:type="dxa"/>
            <w:tcBorders>
              <w:bottom w:val="single" w:sz="8" w:space="0" w:color="auto"/>
              <w:right w:val="single" w:sz="8" w:space="0" w:color="auto"/>
            </w:tcBorders>
            <w:shd w:val="clear" w:color="auto" w:fill="auto"/>
            <w:vAlign w:val="bottom"/>
          </w:tcPr>
          <w:p w14:paraId="1DAB2486"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50%</w:t>
            </w:r>
          </w:p>
        </w:tc>
        <w:tc>
          <w:tcPr>
            <w:tcW w:w="1727" w:type="dxa"/>
            <w:tcBorders>
              <w:bottom w:val="single" w:sz="8" w:space="0" w:color="auto"/>
              <w:right w:val="single" w:sz="8" w:space="0" w:color="auto"/>
            </w:tcBorders>
            <w:shd w:val="clear" w:color="auto" w:fill="auto"/>
            <w:vAlign w:val="bottom"/>
          </w:tcPr>
          <w:p w14:paraId="49A4F149"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6</w:t>
            </w:r>
          </w:p>
        </w:tc>
      </w:tr>
      <w:tr w:rsidR="008F483E" w:rsidRPr="005373E5" w14:paraId="2570B3B6" w14:textId="77777777" w:rsidTr="00F423A9">
        <w:trPr>
          <w:trHeight w:val="20"/>
          <w:jc w:val="right"/>
        </w:trPr>
        <w:tc>
          <w:tcPr>
            <w:tcW w:w="1833" w:type="dxa"/>
            <w:tcBorders>
              <w:left w:val="single" w:sz="8" w:space="0" w:color="auto"/>
              <w:bottom w:val="single" w:sz="4" w:space="0" w:color="auto"/>
              <w:right w:val="single" w:sz="8" w:space="0" w:color="auto"/>
            </w:tcBorders>
            <w:shd w:val="clear" w:color="auto" w:fill="auto"/>
            <w:vAlign w:val="bottom"/>
          </w:tcPr>
          <w:p w14:paraId="62379572"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w:t>
            </w:r>
          </w:p>
        </w:tc>
        <w:tc>
          <w:tcPr>
            <w:tcW w:w="1843" w:type="dxa"/>
            <w:tcBorders>
              <w:bottom w:val="single" w:sz="4" w:space="0" w:color="auto"/>
              <w:right w:val="single" w:sz="8" w:space="0" w:color="auto"/>
            </w:tcBorders>
            <w:shd w:val="clear" w:color="auto" w:fill="auto"/>
            <w:vAlign w:val="bottom"/>
          </w:tcPr>
          <w:p w14:paraId="096D2191"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100%</w:t>
            </w:r>
          </w:p>
        </w:tc>
        <w:tc>
          <w:tcPr>
            <w:tcW w:w="4678" w:type="dxa"/>
            <w:tcBorders>
              <w:bottom w:val="single" w:sz="4" w:space="0" w:color="auto"/>
              <w:right w:val="single" w:sz="8" w:space="0" w:color="auto"/>
            </w:tcBorders>
            <w:shd w:val="clear" w:color="auto" w:fill="auto"/>
            <w:vAlign w:val="bottom"/>
          </w:tcPr>
          <w:p w14:paraId="3AAD6169"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100%</w:t>
            </w:r>
          </w:p>
        </w:tc>
        <w:tc>
          <w:tcPr>
            <w:tcW w:w="1727" w:type="dxa"/>
            <w:tcBorders>
              <w:bottom w:val="single" w:sz="4" w:space="0" w:color="auto"/>
              <w:right w:val="single" w:sz="8" w:space="0" w:color="auto"/>
            </w:tcBorders>
            <w:shd w:val="clear" w:color="auto" w:fill="auto"/>
            <w:vAlign w:val="bottom"/>
          </w:tcPr>
          <w:p w14:paraId="287ED9A7" w14:textId="77777777" w:rsidR="00DC01C5" w:rsidRPr="00F423A9" w:rsidRDefault="00DC01C5" w:rsidP="00F423A9">
            <w:pPr>
              <w:pStyle w:val="Normal-Main"/>
              <w:widowControl w:val="0"/>
              <w:spacing w:before="60" w:after="20" w:line="320" w:lineRule="atLeast"/>
              <w:ind w:firstLine="0"/>
              <w:jc w:val="center"/>
              <w:rPr>
                <w:szCs w:val="24"/>
              </w:rPr>
            </w:pPr>
            <w:r w:rsidRPr="00F423A9">
              <w:rPr>
                <w:szCs w:val="24"/>
              </w:rPr>
              <w:t>5</w:t>
            </w:r>
          </w:p>
        </w:tc>
      </w:tr>
      <w:tr w:rsidR="00D74E5B" w:rsidRPr="005373E5" w14:paraId="53E9E4A1" w14:textId="77777777" w:rsidTr="00F423A9">
        <w:trPr>
          <w:trHeight w:val="20"/>
          <w:jc w:val="right"/>
        </w:trPr>
        <w:tc>
          <w:tcPr>
            <w:tcW w:w="10081"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3572AAC5" w14:textId="77777777" w:rsidR="00D74E5B" w:rsidRPr="00F423A9" w:rsidRDefault="00D74E5B" w:rsidP="00F423A9">
            <w:pPr>
              <w:pStyle w:val="Normal-Main"/>
              <w:widowControl w:val="0"/>
              <w:spacing w:before="60" w:after="20" w:line="320" w:lineRule="atLeast"/>
              <w:ind w:firstLine="0"/>
              <w:jc w:val="left"/>
              <w:rPr>
                <w:szCs w:val="24"/>
              </w:rPr>
            </w:pPr>
            <w:r w:rsidRPr="00F423A9">
              <w:rPr>
                <w:szCs w:val="24"/>
              </w:rPr>
              <w:t>Lưu ý:</w:t>
            </w:r>
          </w:p>
          <w:p w14:paraId="0B0E1126" w14:textId="68A2B357" w:rsidR="00D74E5B" w:rsidRPr="00F423A9" w:rsidRDefault="008F483E" w:rsidP="00F423A9">
            <w:pPr>
              <w:pStyle w:val="Normal-Main"/>
              <w:widowControl w:val="0"/>
              <w:spacing w:before="60" w:after="20" w:line="320" w:lineRule="atLeast"/>
              <w:ind w:firstLine="0"/>
              <w:jc w:val="left"/>
              <w:rPr>
                <w:szCs w:val="24"/>
              </w:rPr>
            </w:pPr>
            <w:r w:rsidRPr="00F423A9">
              <w:rPr>
                <w:szCs w:val="24"/>
              </w:rPr>
              <w:t xml:space="preserve">1. </w:t>
            </w:r>
            <w:r w:rsidR="00D74E5B" w:rsidRPr="00F423A9">
              <w:rPr>
                <w:szCs w:val="24"/>
              </w:rPr>
              <w:t>Loại hình kiểm tra không phá hủy được chấp nhận trong từng trường hợp cụ thể</w:t>
            </w:r>
            <w:r w:rsidR="00853716" w:rsidRPr="00F423A9">
              <w:rPr>
                <w:szCs w:val="24"/>
              </w:rPr>
              <w:t>.</w:t>
            </w:r>
          </w:p>
          <w:p w14:paraId="61855A66" w14:textId="687570C6" w:rsidR="00D74E5B" w:rsidRPr="00F423A9" w:rsidRDefault="008F483E" w:rsidP="00F423A9">
            <w:pPr>
              <w:pStyle w:val="Normal-Main"/>
              <w:widowControl w:val="0"/>
              <w:spacing w:before="60" w:after="20" w:line="320" w:lineRule="atLeast"/>
              <w:ind w:firstLine="0"/>
              <w:jc w:val="left"/>
              <w:rPr>
                <w:szCs w:val="24"/>
              </w:rPr>
            </w:pPr>
            <w:r w:rsidRPr="00F423A9">
              <w:rPr>
                <w:szCs w:val="24"/>
              </w:rPr>
              <w:t xml:space="preserve">2. </w:t>
            </w:r>
            <w:r w:rsidR="00D74E5B" w:rsidRPr="00F423A9">
              <w:rPr>
                <w:szCs w:val="24"/>
              </w:rPr>
              <w:t>% nghĩa là phần trăm của tổng chiều dài mối hàn.</w:t>
            </w:r>
          </w:p>
        </w:tc>
      </w:tr>
    </w:tbl>
    <w:p w14:paraId="0CF8DC14" w14:textId="581596C9" w:rsidR="002F3432" w:rsidRPr="005373E5" w:rsidRDefault="00DC01C5">
      <w:pPr>
        <w:pStyle w:val="Heading4"/>
        <w:widowControl w:val="0"/>
      </w:pPr>
      <w:r w:rsidRPr="005373E5">
        <w:t>Hệ số an toàn giảm thiểu đối với tổn thất tích lũy không được nhỏ hơn giá trị cho trong bảng dưới đây:</w:t>
      </w:r>
    </w:p>
    <w:p w14:paraId="3582E83A" w14:textId="3D44A19D" w:rsidR="00CA1B59" w:rsidRPr="005373E5" w:rsidRDefault="00CA1B59" w:rsidP="00417923">
      <w:pPr>
        <w:pStyle w:val="Hnh"/>
      </w:pPr>
      <w:r w:rsidRPr="005373E5">
        <w:t>Bảng A2 - Hệ số an toàn giảm thiểu (α) đối với tổn thất tích lũy</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1"/>
        <w:gridCol w:w="3095"/>
        <w:gridCol w:w="3099"/>
      </w:tblGrid>
      <w:tr w:rsidR="00DC01C5" w:rsidRPr="005373E5" w14:paraId="616071B0" w14:textId="77777777" w:rsidTr="00F423A9">
        <w:trPr>
          <w:jc w:val="right"/>
        </w:trPr>
        <w:tc>
          <w:tcPr>
            <w:tcW w:w="10207" w:type="dxa"/>
            <w:gridSpan w:val="3"/>
            <w:shd w:val="clear" w:color="auto" w:fill="auto"/>
          </w:tcPr>
          <w:p w14:paraId="524CA4F0"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Hệ số an toàn giảm thiểu (</w:t>
            </w:r>
            <w:r w:rsidRPr="00FA4014">
              <w:rPr>
                <w:szCs w:val="24"/>
              </w:rPr>
              <w:t>α)</w:t>
            </w:r>
          </w:p>
        </w:tc>
      </w:tr>
      <w:tr w:rsidR="00DC01C5" w:rsidRPr="005373E5" w14:paraId="153AC7C7" w14:textId="77777777" w:rsidTr="00F423A9">
        <w:trPr>
          <w:jc w:val="right"/>
        </w:trPr>
        <w:tc>
          <w:tcPr>
            <w:tcW w:w="3940" w:type="dxa"/>
            <w:shd w:val="clear" w:color="auto" w:fill="auto"/>
          </w:tcPr>
          <w:p w14:paraId="4BF6595C"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Kết cấu</w:t>
            </w:r>
          </w:p>
        </w:tc>
        <w:tc>
          <w:tcPr>
            <w:tcW w:w="3133" w:type="dxa"/>
            <w:shd w:val="clear" w:color="auto" w:fill="auto"/>
          </w:tcPr>
          <w:p w14:paraId="44CEF1E4"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Có thể kiểm tra</w:t>
            </w:r>
          </w:p>
        </w:tc>
        <w:tc>
          <w:tcPr>
            <w:tcW w:w="3134" w:type="dxa"/>
            <w:shd w:val="clear" w:color="auto" w:fill="auto"/>
          </w:tcPr>
          <w:p w14:paraId="52229F01" w14:textId="77777777" w:rsidR="00DC01C5" w:rsidRPr="00FA4014" w:rsidRDefault="00DC01C5" w:rsidP="00FA4014">
            <w:pPr>
              <w:pStyle w:val="Normal-Main"/>
              <w:widowControl w:val="0"/>
              <w:spacing w:before="60" w:after="20" w:line="320" w:lineRule="atLeast"/>
              <w:ind w:firstLine="0"/>
              <w:jc w:val="center"/>
              <w:rPr>
                <w:szCs w:val="24"/>
              </w:rPr>
            </w:pPr>
            <w:r w:rsidRPr="005373E5">
              <w:rPr>
                <w:szCs w:val="24"/>
              </w:rPr>
              <w:t>Không thể kiểm tra</w:t>
            </w:r>
            <w:r w:rsidRPr="00FA4014">
              <w:rPr>
                <w:szCs w:val="24"/>
                <w:vertAlign w:val="superscript"/>
              </w:rPr>
              <w:t>(1)</w:t>
            </w:r>
          </w:p>
        </w:tc>
      </w:tr>
      <w:tr w:rsidR="00DC01C5" w:rsidRPr="005373E5" w14:paraId="0EAAE9AA" w14:textId="77777777" w:rsidTr="00F423A9">
        <w:trPr>
          <w:jc w:val="right"/>
        </w:trPr>
        <w:tc>
          <w:tcPr>
            <w:tcW w:w="3940" w:type="dxa"/>
            <w:shd w:val="clear" w:color="auto" w:fill="auto"/>
          </w:tcPr>
          <w:p w14:paraId="0B0ECBAD"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Không phải kết cấu quan trọng</w:t>
            </w:r>
          </w:p>
        </w:tc>
        <w:tc>
          <w:tcPr>
            <w:tcW w:w="3133" w:type="dxa"/>
            <w:shd w:val="clear" w:color="auto" w:fill="auto"/>
          </w:tcPr>
          <w:p w14:paraId="51A87008" w14:textId="125F5777" w:rsidR="00DC01C5" w:rsidRPr="005373E5" w:rsidRDefault="00FA47B7" w:rsidP="00FA4014">
            <w:pPr>
              <w:pStyle w:val="Normal-Main"/>
              <w:widowControl w:val="0"/>
              <w:spacing w:before="60" w:after="20" w:line="320" w:lineRule="atLeast"/>
              <w:ind w:firstLine="0"/>
              <w:rPr>
                <w:szCs w:val="24"/>
              </w:rPr>
            </w:pPr>
            <w:r w:rsidRPr="005373E5">
              <w:rPr>
                <w:szCs w:val="24"/>
              </w:rPr>
              <w:t xml:space="preserve">                    </w:t>
            </w:r>
            <w:r w:rsidR="00DC01C5" w:rsidRPr="005373E5">
              <w:rPr>
                <w:szCs w:val="24"/>
              </w:rPr>
              <w:t>2</w:t>
            </w:r>
          </w:p>
        </w:tc>
        <w:tc>
          <w:tcPr>
            <w:tcW w:w="3134" w:type="dxa"/>
            <w:shd w:val="clear" w:color="auto" w:fill="auto"/>
          </w:tcPr>
          <w:p w14:paraId="45DEC7FC"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3</w:t>
            </w:r>
          </w:p>
        </w:tc>
      </w:tr>
      <w:tr w:rsidR="00DC01C5" w:rsidRPr="005373E5" w14:paraId="53EA29CB" w14:textId="77777777" w:rsidTr="00F423A9">
        <w:trPr>
          <w:jc w:val="right"/>
        </w:trPr>
        <w:tc>
          <w:tcPr>
            <w:tcW w:w="3940" w:type="dxa"/>
            <w:shd w:val="clear" w:color="auto" w:fill="auto"/>
          </w:tcPr>
          <w:p w14:paraId="4DD2CD70"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Quan trọng</w:t>
            </w:r>
          </w:p>
        </w:tc>
        <w:tc>
          <w:tcPr>
            <w:tcW w:w="3133" w:type="dxa"/>
            <w:shd w:val="clear" w:color="auto" w:fill="auto"/>
          </w:tcPr>
          <w:p w14:paraId="2B2021BF" w14:textId="77777777" w:rsidR="00DC01C5" w:rsidRPr="00FA4014" w:rsidRDefault="00DC01C5" w:rsidP="00FA4014">
            <w:pPr>
              <w:pStyle w:val="Normal-Main"/>
              <w:widowControl w:val="0"/>
              <w:spacing w:before="60" w:after="20" w:line="320" w:lineRule="atLeast"/>
              <w:ind w:firstLine="0"/>
              <w:jc w:val="center"/>
              <w:rPr>
                <w:szCs w:val="24"/>
              </w:rPr>
            </w:pPr>
            <w:r w:rsidRPr="005373E5">
              <w:rPr>
                <w:szCs w:val="24"/>
              </w:rPr>
              <w:t>3</w:t>
            </w:r>
            <w:r w:rsidRPr="00FA4014">
              <w:rPr>
                <w:szCs w:val="24"/>
                <w:vertAlign w:val="superscript"/>
              </w:rPr>
              <w:t>(2)</w:t>
            </w:r>
          </w:p>
        </w:tc>
        <w:tc>
          <w:tcPr>
            <w:tcW w:w="3134" w:type="dxa"/>
            <w:shd w:val="clear" w:color="auto" w:fill="auto"/>
          </w:tcPr>
          <w:p w14:paraId="0ABB70FC"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5</w:t>
            </w:r>
          </w:p>
        </w:tc>
      </w:tr>
      <w:tr w:rsidR="008F483E" w:rsidRPr="005373E5" w14:paraId="64D7FA63" w14:textId="77777777" w:rsidTr="00F423A9">
        <w:trPr>
          <w:jc w:val="right"/>
        </w:trPr>
        <w:tc>
          <w:tcPr>
            <w:tcW w:w="10207" w:type="dxa"/>
            <w:gridSpan w:val="3"/>
            <w:shd w:val="clear" w:color="auto" w:fill="auto"/>
          </w:tcPr>
          <w:p w14:paraId="767F4A38" w14:textId="77777777" w:rsidR="004B4163" w:rsidRPr="005373E5" w:rsidRDefault="008F483E" w:rsidP="00F423A9">
            <w:pPr>
              <w:pStyle w:val="Normal-Main"/>
              <w:spacing w:before="60" w:after="20" w:line="340" w:lineRule="atLeast"/>
              <w:ind w:firstLine="0"/>
            </w:pPr>
            <w:r w:rsidRPr="005373E5">
              <w:t>Lưu ý:</w:t>
            </w:r>
          </w:p>
          <w:p w14:paraId="4028E2FB" w14:textId="61932A53" w:rsidR="008F483E" w:rsidRPr="005373E5" w:rsidRDefault="004B4163" w:rsidP="00F423A9">
            <w:pPr>
              <w:pStyle w:val="Normal-Main"/>
              <w:spacing w:before="60" w:after="20" w:line="340" w:lineRule="atLeast"/>
              <w:ind w:firstLine="0"/>
            </w:pPr>
            <w:r w:rsidRPr="005373E5">
              <w:t xml:space="preserve">1. </w:t>
            </w:r>
            <w:r w:rsidR="008F483E" w:rsidRPr="005373E5">
              <w:t>Hệ số an toàn giảm thiểu (α) có thể được sử dụng:</w:t>
            </w:r>
          </w:p>
          <w:p w14:paraId="7B98804F" w14:textId="094F7ECB" w:rsidR="008F483E" w:rsidRPr="005373E5" w:rsidRDefault="00AA2C6F" w:rsidP="00F423A9">
            <w:pPr>
              <w:pStyle w:val="Normal-Main"/>
              <w:spacing w:before="60" w:after="20" w:line="340" w:lineRule="atLeast"/>
              <w:ind w:firstLine="0"/>
            </w:pPr>
            <w:r w:rsidRPr="005373E5">
              <w:lastRenderedPageBreak/>
              <w:t xml:space="preserve">• </w:t>
            </w:r>
            <w:r w:rsidR="008F483E" w:rsidRPr="005373E5">
              <w:t>Nếu các khu vực không thể kiểm tra được được kiểm tra trong suốt đợt kiểm tra trên đà hoặc dưới nước thay thế trên đà.</w:t>
            </w:r>
          </w:p>
          <w:p w14:paraId="25BC2C18" w14:textId="554D1257" w:rsidR="004B4163" w:rsidRPr="005373E5" w:rsidRDefault="00AA2C6F" w:rsidP="00F423A9">
            <w:pPr>
              <w:pStyle w:val="Normal-Main"/>
              <w:spacing w:before="60" w:after="20" w:line="340" w:lineRule="atLeast"/>
              <w:ind w:firstLine="0"/>
            </w:pPr>
            <w:r w:rsidRPr="005373E5">
              <w:t xml:space="preserve">• </w:t>
            </w:r>
            <w:r w:rsidR="008F483E" w:rsidRPr="005373E5">
              <w:t>Đối với các khu vực không thể kiểm tra nếu dữ liệu AIM có sẵn để xác nhận tình trạng hiện tại của chúng và tính toàn vẹn kết cấu.</w:t>
            </w:r>
          </w:p>
          <w:p w14:paraId="6719D39C" w14:textId="08C589D9" w:rsidR="008F483E" w:rsidRPr="005373E5" w:rsidRDefault="004B4163" w:rsidP="00F423A9">
            <w:pPr>
              <w:pStyle w:val="Normal-Main"/>
              <w:spacing w:before="60" w:after="20" w:line="340" w:lineRule="atLeast"/>
              <w:ind w:firstLine="0"/>
            </w:pPr>
            <w:r w:rsidRPr="005373E5">
              <w:t xml:space="preserve">2. </w:t>
            </w:r>
            <w:r w:rsidR="00DC01C5" w:rsidRPr="005373E5">
              <w:t>Hệ số an toàn ban đầu đối với tuổi thọ mỏi cho một kết cấu có thể kiểm tra được có thể được giảm đi nếu có thể thực hiện kiểm tra tình trạng hiện tại của kết cấu để xác nhận tính nguyên vẹn kết cấu</w:t>
            </w:r>
            <w:r w:rsidR="00AA2C6F" w:rsidRPr="005373E5">
              <w:t>.</w:t>
            </w:r>
          </w:p>
        </w:tc>
      </w:tr>
    </w:tbl>
    <w:p w14:paraId="7AC1AEB8" w14:textId="693DFE58" w:rsidR="00DC01C5" w:rsidRPr="005373E5" w:rsidRDefault="00DC01C5">
      <w:pPr>
        <w:pStyle w:val="Heading4"/>
        <w:widowControl w:val="0"/>
      </w:pPr>
      <w:r w:rsidRPr="005373E5">
        <w:lastRenderedPageBreak/>
        <w:t xml:space="preserve">Tuy nhiên, α được lấy tương đương với hệ số an toàn ban đầu đối với tuổi thọ mỏi FDF cho các chân căng, </w:t>
      </w:r>
      <w:r w:rsidR="00772A30" w:rsidRPr="005373E5">
        <w:t>giá trượt</w:t>
      </w:r>
      <w:r w:rsidR="007A38A1" w:rsidRPr="005373E5">
        <w:t xml:space="preserve"> </w:t>
      </w:r>
      <w:r w:rsidRPr="005373E5">
        <w:t xml:space="preserve">và các </w:t>
      </w:r>
      <w:r w:rsidR="00772A30" w:rsidRPr="005373E5">
        <w:t>chi tiết nối chân căng</w:t>
      </w:r>
      <w:r w:rsidRPr="005373E5">
        <w:t>.</w:t>
      </w:r>
    </w:p>
    <w:p w14:paraId="7358C539" w14:textId="3C02FA7F" w:rsidR="00DC01C5" w:rsidRPr="005373E5" w:rsidRDefault="00DC01C5" w:rsidP="00CC5114">
      <w:pPr>
        <w:pStyle w:val="Heading3"/>
      </w:pPr>
      <w:r w:rsidRPr="005373E5">
        <w:t xml:space="preserve">Hư hỏng dự đoán đối với kéo dài </w:t>
      </w:r>
      <w:r w:rsidR="00415766" w:rsidRPr="005373E5">
        <w:t>thời gian khai thác</w:t>
      </w:r>
    </w:p>
    <w:p w14:paraId="2F9309A1" w14:textId="09A1BDA0" w:rsidR="00DC01C5" w:rsidRPr="005373E5" w:rsidRDefault="00DC01C5">
      <w:pPr>
        <w:widowControl w:val="0"/>
      </w:pPr>
      <w:r w:rsidRPr="005373E5">
        <w:t xml:space="preserve">Hư hỏng do mỏi dự đoán hàng năm của kết cấu tại điều kiện hiện tại (khi đo) đối với </w:t>
      </w:r>
      <w:r w:rsidR="00415766" w:rsidRPr="005373E5">
        <w:t>thời gian khai thác</w:t>
      </w:r>
      <w:r w:rsidRPr="005373E5">
        <w:t xml:space="preserve"> kéo dài theo yêu cầu phải được tính toán tại điều kiện hiện tại ở vị trí cụ thể</w:t>
      </w:r>
      <w:r w:rsidR="00C53B31" w:rsidRPr="005373E5">
        <w:t xml:space="preserve"> có</w:t>
      </w:r>
      <w:r w:rsidRPr="005373E5">
        <w:t xml:space="preserve"> sử dụng biểu đồ tán xạ sóng ban đầu hoặc biểu đồ tán xạ cập nhậ</w:t>
      </w:r>
      <w:r w:rsidR="00C53B31" w:rsidRPr="005373E5">
        <w:t>t</w:t>
      </w:r>
      <w:r w:rsidRPr="005373E5">
        <w:t xml:space="preserve"> nếu nghiêm trọng hơn so với tiêu chuẩn môi trường thiết kế ban đầu.</w:t>
      </w:r>
    </w:p>
    <w:p w14:paraId="36E52AF3" w14:textId="18E6CCB2" w:rsidR="00DC01C5" w:rsidRPr="005373E5" w:rsidRDefault="00C53B31" w:rsidP="00CC5114">
      <w:pPr>
        <w:pStyle w:val="Heading3"/>
      </w:pPr>
      <w:r w:rsidRPr="005373E5">
        <w:t>K</w:t>
      </w:r>
      <w:r w:rsidR="00DC01C5" w:rsidRPr="005373E5">
        <w:t>iểm tra sức bền mỏi còn lại</w:t>
      </w:r>
    </w:p>
    <w:p w14:paraId="10AD6E5E" w14:textId="43A49F68" w:rsidR="00DC01C5" w:rsidRPr="005373E5" w:rsidRDefault="00094068">
      <w:pPr>
        <w:pStyle w:val="Heading4"/>
        <w:widowControl w:val="0"/>
      </w:pPr>
      <w:r w:rsidRPr="005373E5">
        <w:t>S</w:t>
      </w:r>
      <w:r w:rsidR="00DC01C5" w:rsidRPr="005373E5">
        <w:t>ức bền mỏi còn lại được đánh giá bằng cách sử dụng một trong các tiêu chí dưới đây:</w:t>
      </w:r>
    </w:p>
    <w:p w14:paraId="686FC790" w14:textId="24DF48C2" w:rsidR="00DC01C5" w:rsidRPr="005373E5" w:rsidRDefault="00DC01C5" w:rsidP="00417923">
      <w:pPr>
        <w:pStyle w:val="Style1"/>
        <w:numPr>
          <w:ilvl w:val="0"/>
          <w:numId w:val="31"/>
        </w:numPr>
      </w:pPr>
      <w:r w:rsidRPr="005373E5">
        <w:t xml:space="preserve">Toàn bộ hư hỏng được tính toán bao gồm cả hư hỏng do mỏi tích lũy đối với quá trình khai thác trước đây và hư hỏng dự đoán cho việc kéo dài </w:t>
      </w:r>
      <w:r w:rsidR="00415766" w:rsidRPr="005373E5">
        <w:t>thời gian khai thác</w:t>
      </w:r>
      <w:r w:rsidRPr="005373E5">
        <w:t xml:space="preserve"> phải nhỏ hơn 1,0:</w:t>
      </w:r>
    </w:p>
    <w:p w14:paraId="2347E117" w14:textId="55867C3E" w:rsidR="00DC01C5" w:rsidRPr="005373E5" w:rsidRDefault="00DC01C5">
      <w:pPr>
        <w:widowControl w:val="0"/>
      </w:pPr>
      <w:r w:rsidRPr="005373E5">
        <w:t xml:space="preserve">                           D</w:t>
      </w:r>
      <w:r w:rsidRPr="005373E5">
        <w:rPr>
          <w:vertAlign w:val="subscript"/>
        </w:rPr>
        <w:t>p</w:t>
      </w:r>
      <w:r w:rsidRPr="005373E5">
        <w:t xml:space="preserve"> . α + D</w:t>
      </w:r>
      <w:r w:rsidRPr="005373E5">
        <w:rPr>
          <w:vertAlign w:val="subscript"/>
        </w:rPr>
        <w:t>e</w:t>
      </w:r>
      <w:r w:rsidRPr="005373E5">
        <w:t xml:space="preserve"> . FDF . L ≤</w:t>
      </w:r>
      <w:r w:rsidR="00DE380C" w:rsidRPr="005373E5">
        <w:t xml:space="preserve"> </w:t>
      </w:r>
      <w:r w:rsidRPr="005373E5">
        <w:t>1</w:t>
      </w:r>
    </w:p>
    <w:p w14:paraId="1792F9E9" w14:textId="058AF881" w:rsidR="00DC01C5" w:rsidRPr="005373E5" w:rsidRDefault="00DC01C5" w:rsidP="00417923">
      <w:pPr>
        <w:pStyle w:val="Style1"/>
      </w:pPr>
      <w:r w:rsidRPr="005373E5">
        <w:t xml:space="preserve">Hệ số L cho việc kéo dài </w:t>
      </w:r>
      <w:r w:rsidR="00415766" w:rsidRPr="005373E5">
        <w:t>thời gian khai thác</w:t>
      </w:r>
      <w:r w:rsidRPr="005373E5">
        <w:t xml:space="preserve"> theo yêu cầu tại vị trí hiện tại phải nhỏ hơn tuổi thọ mỏi còn lại (RFL):</w:t>
      </w:r>
    </w:p>
    <w:p w14:paraId="3DE69771" w14:textId="7C8A2F37" w:rsidR="00DC01C5" w:rsidRPr="005373E5" w:rsidRDefault="00DC01C5">
      <w:pPr>
        <w:widowControl w:val="0"/>
      </w:pPr>
      <w:r w:rsidRPr="005373E5">
        <w:t xml:space="preserve">                          L ≤ RFL = (1 – D</w:t>
      </w:r>
      <w:r w:rsidRPr="005373E5">
        <w:rPr>
          <w:vertAlign w:val="subscript"/>
        </w:rPr>
        <w:t>p</w:t>
      </w:r>
      <w:r w:rsidRPr="005373E5">
        <w:t xml:space="preserve"> . α)/ (D</w:t>
      </w:r>
      <w:r w:rsidRPr="005373E5">
        <w:rPr>
          <w:vertAlign w:val="subscript"/>
        </w:rPr>
        <w:t>e</w:t>
      </w:r>
      <w:r w:rsidRPr="005373E5">
        <w:t xml:space="preserve"> . FDF)</w:t>
      </w:r>
    </w:p>
    <w:p w14:paraId="32ADE3A7" w14:textId="46487708" w:rsidR="00DC01C5" w:rsidRPr="005373E5" w:rsidRDefault="00DC01C5">
      <w:pPr>
        <w:pStyle w:val="Heading4"/>
        <w:widowControl w:val="0"/>
      </w:pPr>
      <w:r w:rsidRPr="005373E5">
        <w:t>Nếu sức bền mỏi còn lại không thỏ</w:t>
      </w:r>
      <w:r w:rsidR="00094068" w:rsidRPr="005373E5">
        <w:t xml:space="preserve">a mãn, </w:t>
      </w:r>
      <w:r w:rsidRPr="005373E5">
        <w:t>có thể thực hiện các biện pháp sau:</w:t>
      </w:r>
    </w:p>
    <w:p w14:paraId="540339D6" w14:textId="2C5F9A1A" w:rsidR="00DC01C5" w:rsidRPr="005373E5" w:rsidRDefault="00DC01C5" w:rsidP="00417923">
      <w:pPr>
        <w:pStyle w:val="Style1"/>
        <w:numPr>
          <w:ilvl w:val="0"/>
          <w:numId w:val="30"/>
        </w:numPr>
      </w:pPr>
      <w:r w:rsidRPr="005373E5">
        <w:t xml:space="preserve">Cải thiện mỏi, nếu khả thi, tuân theo các </w:t>
      </w:r>
      <w:r w:rsidR="00314C9F" w:rsidRPr="005373E5">
        <w:t>quy định</w:t>
      </w:r>
      <w:r w:rsidRPr="005373E5">
        <w:t xml:space="preserve"> hoặc các </w:t>
      </w:r>
      <w:r w:rsidR="009D513F" w:rsidRPr="005373E5">
        <w:t>tiêu chuẩn phù hợp với pháp luật Việt Nam hoặc tiêu chuẩn theo thông lệ công nghiệp dầu khí quốc tế</w:t>
      </w:r>
      <w:r w:rsidRPr="005373E5">
        <w:t>.</w:t>
      </w:r>
    </w:p>
    <w:p w14:paraId="1ACE9B1D" w14:textId="7B596CBD" w:rsidR="00DC01C5" w:rsidRPr="005373E5" w:rsidRDefault="00DC01C5" w:rsidP="00417923">
      <w:pPr>
        <w:pStyle w:val="Style1"/>
      </w:pPr>
      <w:r w:rsidRPr="005373E5">
        <w:t>Tăng tần suất kiểm tra.</w:t>
      </w:r>
    </w:p>
    <w:p w14:paraId="03216F3F" w14:textId="30AD88F2" w:rsidR="00DC01C5" w:rsidRPr="005373E5" w:rsidRDefault="00DC01C5" w:rsidP="00417923">
      <w:pPr>
        <w:pStyle w:val="Style1"/>
      </w:pPr>
      <w:r w:rsidRPr="005373E5">
        <w:t>Thay đổi điều kiện làm hàng.</w:t>
      </w:r>
    </w:p>
    <w:p w14:paraId="34B570D8" w14:textId="0C6B702D" w:rsidR="00DC01C5" w:rsidRPr="005373E5" w:rsidRDefault="00DC01C5" w:rsidP="00417923">
      <w:pPr>
        <w:pStyle w:val="Style1"/>
      </w:pPr>
      <w:r w:rsidRPr="005373E5">
        <w:t>Thực hiện việc tiếp cận các kết cấu không thể kiểm tra để thực hiện kiểm tra.</w:t>
      </w:r>
    </w:p>
    <w:p w14:paraId="2FB6E7B6" w14:textId="7FDFA8A2" w:rsidR="00DC01C5" w:rsidRPr="005373E5" w:rsidRDefault="00DC01C5" w:rsidP="00CC5114">
      <w:pPr>
        <w:pStyle w:val="Heading3"/>
      </w:pPr>
      <w:r w:rsidRPr="005373E5">
        <w:t>Ví dụ tính toán về các khu vực quan trọng không thể kiểm tra</w:t>
      </w:r>
    </w:p>
    <w:p w14:paraId="16E40869" w14:textId="478930D1" w:rsidR="00DC01C5" w:rsidRPr="005373E5" w:rsidRDefault="00DE380C">
      <w:pPr>
        <w:pStyle w:val="Heading4"/>
        <w:widowControl w:val="0"/>
      </w:pPr>
      <w:r w:rsidRPr="005373E5">
        <w:t>Đ</w:t>
      </w:r>
      <w:r w:rsidR="00DC01C5" w:rsidRPr="005373E5">
        <w:t xml:space="preserve">ối với các khu vực quan trọng không thể kiểm tra, sau mỗi lần kiểm tra, hệ </w:t>
      </w:r>
      <w:r w:rsidR="00DC01C5" w:rsidRPr="005373E5">
        <w:lastRenderedPageBreak/>
        <w:t>số an toàn giảm thiểu (α), nằm trong khoảng từ 5 đến 10, có thể được xem xét để xác định hư hỏng do mỏi tích lũy dựa trên loại hình</w:t>
      </w:r>
      <w:r w:rsidRPr="005373E5">
        <w:t xml:space="preserve"> kiểm tra </w:t>
      </w:r>
      <w:r w:rsidR="00DC01C5" w:rsidRPr="005373E5">
        <w:t>(trực quan, thợ lặn, ROV, NDT.v.v.) và phạm vi mỗi lần kiểm tra.</w:t>
      </w:r>
    </w:p>
    <w:p w14:paraId="45236F13" w14:textId="1CF2DCFD" w:rsidR="00DC01C5" w:rsidRPr="005373E5" w:rsidRDefault="00DE380C">
      <w:pPr>
        <w:pStyle w:val="Heading4"/>
        <w:widowControl w:val="0"/>
      </w:pPr>
      <w:r w:rsidRPr="005373E5">
        <w:t>V</w:t>
      </w:r>
      <w:r w:rsidR="00DC01C5" w:rsidRPr="005373E5">
        <w:t>í dụ đánh giá lại mỏi</w:t>
      </w:r>
    </w:p>
    <w:p w14:paraId="7B68F7F4" w14:textId="646D9604" w:rsidR="00DC01C5" w:rsidRPr="005373E5" w:rsidRDefault="00DC01C5" w:rsidP="00417923">
      <w:pPr>
        <w:pStyle w:val="Style1"/>
        <w:numPr>
          <w:ilvl w:val="0"/>
          <w:numId w:val="29"/>
        </w:numPr>
      </w:pPr>
      <w:r w:rsidRPr="005373E5">
        <w:t>Hệ số an toàn ban đầu của tuổi thọ mỏi (FDF) là 10 đối với các khu vực quan trọng không thể kiểm tra.</w:t>
      </w:r>
    </w:p>
    <w:p w14:paraId="04FD337F" w14:textId="5B210094" w:rsidR="00DC01C5" w:rsidRPr="005373E5" w:rsidRDefault="00DC01C5" w:rsidP="00417923">
      <w:pPr>
        <w:pStyle w:val="Style1"/>
      </w:pPr>
      <w:r w:rsidRPr="005373E5">
        <w:t>Giả định rằng hệ số an toàn giảm thiểu (α) là 5 dựa trên mỗi lần kiểm tra và tổn thất do mỏi tích lũy được tính toán (D</w:t>
      </w:r>
      <w:r w:rsidRPr="005373E5">
        <w:rPr>
          <w:vertAlign w:val="subscript"/>
        </w:rPr>
        <w:t>p</w:t>
      </w:r>
      <w:r w:rsidRPr="005373E5">
        <w:t>) đối với khai thác trong quá khứ là 0,075.</w:t>
      </w:r>
    </w:p>
    <w:p w14:paraId="00AD3953" w14:textId="51B73041" w:rsidR="00DC01C5" w:rsidRPr="005373E5" w:rsidRDefault="00DC01C5" w:rsidP="00417923">
      <w:pPr>
        <w:pStyle w:val="Style1"/>
      </w:pPr>
      <w:r w:rsidRPr="005373E5">
        <w:t>Giả định rằng tổn thất mỏi dự đoán hàng năm (D</w:t>
      </w:r>
      <w:r w:rsidRPr="005373E5">
        <w:rPr>
          <w:vertAlign w:val="subscript"/>
        </w:rPr>
        <w:t>e</w:t>
      </w:r>
      <w:r w:rsidRPr="005373E5">
        <w:t xml:space="preserve">) đối với </w:t>
      </w:r>
      <w:r w:rsidR="00415766" w:rsidRPr="005373E5">
        <w:t>thời gian khai thác</w:t>
      </w:r>
      <w:r w:rsidRPr="005373E5">
        <w:t xml:space="preserve"> kéo dài theo yêu cầu là 0,005</w:t>
      </w:r>
    </w:p>
    <w:p w14:paraId="107CE2BF" w14:textId="16933389" w:rsidR="00DC01C5" w:rsidRPr="005373E5" w:rsidRDefault="00DC01C5" w:rsidP="00417923">
      <w:pPr>
        <w:pStyle w:val="Style1"/>
      </w:pPr>
      <w:r w:rsidRPr="005373E5">
        <w:t>Giả định yêu cầu kéo dài thời gian hoạt động là 12 năm.</w:t>
      </w:r>
    </w:p>
    <w:p w14:paraId="221378B4" w14:textId="282CDBB9" w:rsidR="00DC01C5" w:rsidRPr="005373E5" w:rsidRDefault="00DC01C5" w:rsidP="00417923">
      <w:pPr>
        <w:pStyle w:val="Style1"/>
      </w:pPr>
      <w:r w:rsidRPr="005373E5">
        <w:t>Kiểm tra an toàn mỏi theo sau:</w:t>
      </w:r>
    </w:p>
    <w:p w14:paraId="0985C645" w14:textId="77777777" w:rsidR="00DC01C5" w:rsidRPr="005373E5" w:rsidRDefault="00DC01C5" w:rsidP="00FA4014">
      <w:r w:rsidRPr="005373E5">
        <w:t>D</w:t>
      </w:r>
      <w:r w:rsidRPr="005373E5">
        <w:rPr>
          <w:vertAlign w:val="subscript"/>
        </w:rPr>
        <w:t>p</w:t>
      </w:r>
      <w:r w:rsidRPr="005373E5">
        <w:t xml:space="preserve"> . α + D</w:t>
      </w:r>
      <w:r w:rsidRPr="005373E5">
        <w:rPr>
          <w:vertAlign w:val="subscript"/>
        </w:rPr>
        <w:t>e</w:t>
      </w:r>
      <w:r w:rsidRPr="005373E5">
        <w:t xml:space="preserve"> . FDF = 0,075 x 5 + 0,005 x 10 x 12 = 0,975 ≤ 1</w:t>
      </w:r>
    </w:p>
    <w:p w14:paraId="6C140235" w14:textId="77777777" w:rsidR="00DC01C5" w:rsidRPr="005373E5" w:rsidRDefault="00DC01C5" w:rsidP="00FA4014">
      <w:r w:rsidRPr="005373E5">
        <w:t>Hoặc</w:t>
      </w:r>
    </w:p>
    <w:p w14:paraId="56A58D7C" w14:textId="5BF61096" w:rsidR="00DC01C5" w:rsidRPr="005373E5" w:rsidRDefault="00DC01C5" w:rsidP="00FA4014">
      <w:r w:rsidRPr="005373E5">
        <w:t>L = 12 ≤ RFL = (1 – D</w:t>
      </w:r>
      <w:r w:rsidRPr="005373E5">
        <w:rPr>
          <w:vertAlign w:val="subscript"/>
        </w:rPr>
        <w:t>p</w:t>
      </w:r>
      <w:r w:rsidRPr="005373E5">
        <w:t xml:space="preserve"> . α)/(D</w:t>
      </w:r>
      <w:r w:rsidRPr="005373E5">
        <w:rPr>
          <w:vertAlign w:val="subscript"/>
        </w:rPr>
        <w:t>e</w:t>
      </w:r>
      <w:r w:rsidRPr="005373E5">
        <w:t xml:space="preserve"> . FDF) = (1 – 0,075 x 5)/</w:t>
      </w:r>
      <w:r w:rsidR="003D6E86" w:rsidRPr="005373E5">
        <w:t xml:space="preserve"> </w:t>
      </w:r>
      <w:r w:rsidRPr="005373E5">
        <w:t>(0,005 x 10) = 12,5</w:t>
      </w:r>
    </w:p>
    <w:p w14:paraId="2831ACFC" w14:textId="77777777" w:rsidR="00DC01C5" w:rsidRPr="005373E5" w:rsidRDefault="00DC01C5" w:rsidP="00417923">
      <w:pPr>
        <w:pStyle w:val="Style1"/>
      </w:pPr>
      <w:r w:rsidRPr="005373E5">
        <w:t>Việc kiểm tra an toàn mỏi thỏa mãn đối với yêu cầu kéo dài thời gian hoạt động cho 12 năm đối với khu vực kiểm tra tại vị trí hiện tại.</w:t>
      </w:r>
    </w:p>
    <w:p w14:paraId="14C5F858" w14:textId="5015EEA8" w:rsidR="00DC01C5" w:rsidRPr="005373E5" w:rsidRDefault="00DC01C5" w:rsidP="003B671B">
      <w:pPr>
        <w:pStyle w:val="Heading2"/>
      </w:pPr>
      <w:r w:rsidRPr="005373E5">
        <w:t xml:space="preserve">Sức bền mỏi còn lại đối với kết cấu </w:t>
      </w:r>
      <w:r w:rsidR="007900FF" w:rsidRPr="005373E5">
        <w:t>phần trên boong</w:t>
      </w:r>
      <w:r w:rsidRPr="005373E5">
        <w:t xml:space="preserve"> </w:t>
      </w:r>
      <w:r w:rsidR="00DF7764" w:rsidRPr="005373E5">
        <w:t>của</w:t>
      </w:r>
      <w:r w:rsidRPr="005373E5">
        <w:t xml:space="preserve"> </w:t>
      </w:r>
      <w:r w:rsidR="00DF7764" w:rsidRPr="005373E5">
        <w:t>t</w:t>
      </w:r>
      <w:r w:rsidRPr="005373E5">
        <w:t>oàn bộ</w:t>
      </w:r>
      <w:r w:rsidR="00DF7764" w:rsidRPr="005373E5">
        <w:t xml:space="preserve"> các </w:t>
      </w:r>
      <w:r w:rsidR="00EB6E07" w:rsidRPr="005373E5">
        <w:t xml:space="preserve">kho chứa nổi </w:t>
      </w:r>
      <w:r w:rsidR="00DF7764" w:rsidRPr="005373E5">
        <w:t>và kết cấu chuyển tiếp</w:t>
      </w:r>
      <w:r w:rsidRPr="005373E5">
        <w:t xml:space="preserve"> chính </w:t>
      </w:r>
      <w:r w:rsidR="00DF7764" w:rsidRPr="005373E5">
        <w:t xml:space="preserve">phần </w:t>
      </w:r>
      <w:r w:rsidRPr="005373E5">
        <w:t xml:space="preserve">thân kho chứa </w:t>
      </w:r>
      <w:r w:rsidR="00DF7764" w:rsidRPr="005373E5">
        <w:t>kiểu tàu</w:t>
      </w:r>
    </w:p>
    <w:p w14:paraId="4DC196CE" w14:textId="70597D88" w:rsidR="00FC1486" w:rsidRPr="005373E5" w:rsidRDefault="00DC01C5">
      <w:pPr>
        <w:widowControl w:val="0"/>
      </w:pPr>
      <w:r w:rsidRPr="005373E5">
        <w:t>Phương pháp luận và quy trình tương đương đối với sức bền mỏi còn lại của các kết cấu thân t</w:t>
      </w:r>
      <w:r w:rsidR="00EB6E07" w:rsidRPr="005373E5">
        <w:t xml:space="preserve">ại </w:t>
      </w:r>
      <w:r w:rsidR="00D800C6" w:rsidRPr="005373E5">
        <w:fldChar w:fldCharType="begin"/>
      </w:r>
      <w:r w:rsidR="00D800C6" w:rsidRPr="005373E5">
        <w:instrText xml:space="preserve"> REF _Ref71834594 \r \h </w:instrText>
      </w:r>
      <w:r w:rsidR="005373E5">
        <w:instrText xml:space="preserve"> \* MERGEFORMAT </w:instrText>
      </w:r>
      <w:r w:rsidR="00D800C6" w:rsidRPr="005373E5">
        <w:fldChar w:fldCharType="separate"/>
      </w:r>
      <w:r w:rsidR="0003570A">
        <w:t>A.8.1</w:t>
      </w:r>
      <w:r w:rsidR="00D800C6" w:rsidRPr="005373E5">
        <w:fldChar w:fldCharType="end"/>
      </w:r>
      <w:r w:rsidR="00303A5B" w:rsidRPr="005373E5">
        <w:t xml:space="preserve"> Phụ lục này</w:t>
      </w:r>
      <w:r w:rsidR="00DF7764" w:rsidRPr="005373E5">
        <w:t xml:space="preserve"> </w:t>
      </w:r>
      <w:r w:rsidRPr="005373E5">
        <w:t xml:space="preserve">được áp dụng đối với việc đánh giá sức bền mỏi còn lại của các kết cấu </w:t>
      </w:r>
      <w:r w:rsidR="007900FF" w:rsidRPr="005373E5">
        <w:t>phần trên boong</w:t>
      </w:r>
      <w:r w:rsidRPr="005373E5">
        <w:t xml:space="preserve"> và các kết cấu chính phần thân khác, ngoại trừ các hệ số an toàn ban đầu đối với tuổi thọ mỏi (FDFs) trong bảng dướ</w:t>
      </w:r>
      <w:r w:rsidR="00A75390" w:rsidRPr="005373E5">
        <w:t>i đây.</w:t>
      </w:r>
    </w:p>
    <w:p w14:paraId="7AFB4EC6" w14:textId="590AD7C6" w:rsidR="00BD3DCF" w:rsidRPr="005373E5" w:rsidRDefault="00BD3DCF" w:rsidP="00417923">
      <w:pPr>
        <w:pStyle w:val="Hnh"/>
      </w:pPr>
      <w:r w:rsidRPr="005373E5">
        <w:t>Bảng A3 - Hệ số an toàn ban đầu đối với tuổi thọ mỏi (FDFs)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0"/>
        <w:gridCol w:w="3133"/>
        <w:gridCol w:w="3134"/>
      </w:tblGrid>
      <w:tr w:rsidR="00C05494" w:rsidRPr="005373E5" w14:paraId="1A42AC5B" w14:textId="77777777" w:rsidTr="00FA4014">
        <w:tc>
          <w:tcPr>
            <w:tcW w:w="9907" w:type="dxa"/>
            <w:gridSpan w:val="3"/>
            <w:shd w:val="clear" w:color="auto" w:fill="auto"/>
          </w:tcPr>
          <w:p w14:paraId="6A109C22"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Hệ số an toàn đối với tuổi thọ mỏi (FDF)</w:t>
            </w:r>
          </w:p>
        </w:tc>
      </w:tr>
      <w:tr w:rsidR="00C05494" w:rsidRPr="005373E5" w14:paraId="39BC2C71" w14:textId="77777777" w:rsidTr="00FA4014">
        <w:tc>
          <w:tcPr>
            <w:tcW w:w="3640" w:type="dxa"/>
            <w:shd w:val="clear" w:color="auto" w:fill="auto"/>
          </w:tcPr>
          <w:p w14:paraId="0ADAD709"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Kết cấu</w:t>
            </w:r>
          </w:p>
        </w:tc>
        <w:tc>
          <w:tcPr>
            <w:tcW w:w="3133" w:type="dxa"/>
            <w:shd w:val="clear" w:color="auto" w:fill="auto"/>
          </w:tcPr>
          <w:p w14:paraId="08781BAF"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Có thể kiểm tra</w:t>
            </w:r>
          </w:p>
        </w:tc>
        <w:tc>
          <w:tcPr>
            <w:tcW w:w="3134" w:type="dxa"/>
            <w:shd w:val="clear" w:color="auto" w:fill="auto"/>
          </w:tcPr>
          <w:p w14:paraId="02CAD0E2"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Không thể kiểm tra</w:t>
            </w:r>
          </w:p>
        </w:tc>
      </w:tr>
      <w:tr w:rsidR="00C05494" w:rsidRPr="005373E5" w14:paraId="5079548B" w14:textId="77777777" w:rsidTr="00FA4014">
        <w:tc>
          <w:tcPr>
            <w:tcW w:w="3640" w:type="dxa"/>
            <w:shd w:val="clear" w:color="auto" w:fill="auto"/>
          </w:tcPr>
          <w:p w14:paraId="0301C9B1"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Không quan trọng</w:t>
            </w:r>
          </w:p>
        </w:tc>
        <w:tc>
          <w:tcPr>
            <w:tcW w:w="3133" w:type="dxa"/>
            <w:shd w:val="clear" w:color="auto" w:fill="auto"/>
          </w:tcPr>
          <w:p w14:paraId="76A33F39"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2</w:t>
            </w:r>
          </w:p>
        </w:tc>
        <w:tc>
          <w:tcPr>
            <w:tcW w:w="3134" w:type="dxa"/>
            <w:shd w:val="clear" w:color="auto" w:fill="auto"/>
          </w:tcPr>
          <w:p w14:paraId="6FBD6930"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5</w:t>
            </w:r>
          </w:p>
        </w:tc>
      </w:tr>
      <w:tr w:rsidR="00C05494" w:rsidRPr="005373E5" w14:paraId="7574C875" w14:textId="77777777" w:rsidTr="00FA4014">
        <w:tc>
          <w:tcPr>
            <w:tcW w:w="3640" w:type="dxa"/>
            <w:shd w:val="clear" w:color="auto" w:fill="auto"/>
          </w:tcPr>
          <w:p w14:paraId="59AD26F2"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Quan trọng</w:t>
            </w:r>
          </w:p>
        </w:tc>
        <w:tc>
          <w:tcPr>
            <w:tcW w:w="3133" w:type="dxa"/>
            <w:shd w:val="clear" w:color="auto" w:fill="auto"/>
          </w:tcPr>
          <w:p w14:paraId="62BBF292"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3</w:t>
            </w:r>
          </w:p>
        </w:tc>
        <w:tc>
          <w:tcPr>
            <w:tcW w:w="3134" w:type="dxa"/>
            <w:shd w:val="clear" w:color="auto" w:fill="auto"/>
          </w:tcPr>
          <w:p w14:paraId="5F55B104" w14:textId="77777777" w:rsidR="00DC01C5" w:rsidRPr="005373E5" w:rsidRDefault="00DC01C5" w:rsidP="00FA4014">
            <w:pPr>
              <w:pStyle w:val="Normal-Main"/>
              <w:widowControl w:val="0"/>
              <w:spacing w:before="60" w:after="20" w:line="320" w:lineRule="atLeast"/>
              <w:ind w:firstLine="0"/>
              <w:jc w:val="center"/>
              <w:rPr>
                <w:szCs w:val="24"/>
              </w:rPr>
            </w:pPr>
            <w:r w:rsidRPr="005373E5">
              <w:rPr>
                <w:szCs w:val="24"/>
              </w:rPr>
              <w:t>10</w:t>
            </w:r>
          </w:p>
        </w:tc>
      </w:tr>
    </w:tbl>
    <w:p w14:paraId="1C3B20D3" w14:textId="684212E5" w:rsidR="00DC01C5" w:rsidRPr="005373E5" w:rsidRDefault="00DC01C5">
      <w:pPr>
        <w:widowControl w:val="0"/>
      </w:pPr>
      <w:r w:rsidRPr="005373E5">
        <w:t>Hệ số an toàn giảm thiểu (α) đối với tuổi thọ mỏi không được nhỏ hơn các giá trị trong bảng dưới đây.</w:t>
      </w:r>
    </w:p>
    <w:p w14:paraId="1124E8AC" w14:textId="07452CCB" w:rsidR="00BE55E6" w:rsidRPr="005373E5" w:rsidRDefault="00BE55E6" w:rsidP="00417923">
      <w:pPr>
        <w:pStyle w:val="Hnh"/>
      </w:pPr>
      <w:r w:rsidRPr="005373E5">
        <w:lastRenderedPageBreak/>
        <w:t>Bảng A4 - Hệ số an toàn giảm thiểu</w:t>
      </w:r>
      <w:r w:rsidR="00576AC6" w:rsidRPr="005373E5">
        <w:t xml:space="preserve"> </w:t>
      </w:r>
      <w:r w:rsidRPr="005373E5">
        <w:t>(α)</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4"/>
        <w:gridCol w:w="3109"/>
        <w:gridCol w:w="3112"/>
      </w:tblGrid>
      <w:tr w:rsidR="00DC01C5" w:rsidRPr="005373E5" w14:paraId="41019B0A" w14:textId="77777777" w:rsidTr="00FA4014">
        <w:trPr>
          <w:jc w:val="right"/>
        </w:trPr>
        <w:tc>
          <w:tcPr>
            <w:tcW w:w="10161" w:type="dxa"/>
            <w:gridSpan w:val="3"/>
            <w:shd w:val="clear" w:color="auto" w:fill="auto"/>
          </w:tcPr>
          <w:p w14:paraId="2366FCEB"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Hệ số an toàn giảm thiểu(α)</w:t>
            </w:r>
          </w:p>
        </w:tc>
      </w:tr>
      <w:tr w:rsidR="00DC01C5" w:rsidRPr="005373E5" w14:paraId="6A6DFC28" w14:textId="77777777" w:rsidTr="00FA4014">
        <w:trPr>
          <w:jc w:val="right"/>
        </w:trPr>
        <w:tc>
          <w:tcPr>
            <w:tcW w:w="3894" w:type="dxa"/>
            <w:shd w:val="clear" w:color="auto" w:fill="auto"/>
          </w:tcPr>
          <w:p w14:paraId="75A59609"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Kết cấu</w:t>
            </w:r>
          </w:p>
        </w:tc>
        <w:tc>
          <w:tcPr>
            <w:tcW w:w="3133" w:type="dxa"/>
            <w:shd w:val="clear" w:color="auto" w:fill="auto"/>
          </w:tcPr>
          <w:p w14:paraId="6C79DB71"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Có thể kiểm tra</w:t>
            </w:r>
          </w:p>
        </w:tc>
        <w:tc>
          <w:tcPr>
            <w:tcW w:w="3134" w:type="dxa"/>
            <w:shd w:val="clear" w:color="auto" w:fill="auto"/>
          </w:tcPr>
          <w:p w14:paraId="19E467C7"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Không thể kiểm tra</w:t>
            </w:r>
            <w:r w:rsidRPr="00FA4014">
              <w:rPr>
                <w:szCs w:val="24"/>
                <w:vertAlign w:val="superscript"/>
              </w:rPr>
              <w:t>(1)</w:t>
            </w:r>
          </w:p>
        </w:tc>
      </w:tr>
      <w:tr w:rsidR="00DC01C5" w:rsidRPr="005373E5" w14:paraId="2295029F" w14:textId="77777777" w:rsidTr="00FA4014">
        <w:trPr>
          <w:jc w:val="right"/>
        </w:trPr>
        <w:tc>
          <w:tcPr>
            <w:tcW w:w="3894" w:type="dxa"/>
            <w:shd w:val="clear" w:color="auto" w:fill="auto"/>
          </w:tcPr>
          <w:p w14:paraId="186F7395"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Không quan trọng</w:t>
            </w:r>
          </w:p>
        </w:tc>
        <w:tc>
          <w:tcPr>
            <w:tcW w:w="3133" w:type="dxa"/>
            <w:shd w:val="clear" w:color="auto" w:fill="auto"/>
          </w:tcPr>
          <w:p w14:paraId="06B1E7EF"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1,5</w:t>
            </w:r>
          </w:p>
        </w:tc>
        <w:tc>
          <w:tcPr>
            <w:tcW w:w="3134" w:type="dxa"/>
            <w:shd w:val="clear" w:color="auto" w:fill="auto"/>
          </w:tcPr>
          <w:p w14:paraId="721B7644"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3</w:t>
            </w:r>
          </w:p>
        </w:tc>
      </w:tr>
      <w:tr w:rsidR="00DC01C5" w:rsidRPr="005373E5" w14:paraId="2A4729CB" w14:textId="77777777" w:rsidTr="00FA4014">
        <w:trPr>
          <w:jc w:val="right"/>
        </w:trPr>
        <w:tc>
          <w:tcPr>
            <w:tcW w:w="3894" w:type="dxa"/>
            <w:shd w:val="clear" w:color="auto" w:fill="auto"/>
          </w:tcPr>
          <w:p w14:paraId="4992413D"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Quan trọng</w:t>
            </w:r>
          </w:p>
        </w:tc>
        <w:tc>
          <w:tcPr>
            <w:tcW w:w="3133" w:type="dxa"/>
            <w:shd w:val="clear" w:color="auto" w:fill="auto"/>
          </w:tcPr>
          <w:p w14:paraId="0ADD92D6"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2</w:t>
            </w:r>
            <w:r w:rsidRPr="00FA4014">
              <w:rPr>
                <w:szCs w:val="24"/>
                <w:vertAlign w:val="superscript"/>
              </w:rPr>
              <w:t>(2)</w:t>
            </w:r>
          </w:p>
        </w:tc>
        <w:tc>
          <w:tcPr>
            <w:tcW w:w="3134" w:type="dxa"/>
            <w:shd w:val="clear" w:color="auto" w:fill="auto"/>
          </w:tcPr>
          <w:p w14:paraId="7156CEC4" w14:textId="77777777" w:rsidR="00DC01C5" w:rsidRPr="00FA4014" w:rsidRDefault="00DC01C5" w:rsidP="00FA4014">
            <w:pPr>
              <w:pStyle w:val="Normal-Main"/>
              <w:widowControl w:val="0"/>
              <w:spacing w:before="60" w:after="20" w:line="320" w:lineRule="atLeast"/>
              <w:ind w:firstLine="0"/>
              <w:jc w:val="center"/>
              <w:rPr>
                <w:szCs w:val="24"/>
              </w:rPr>
            </w:pPr>
            <w:r w:rsidRPr="00FA4014">
              <w:rPr>
                <w:szCs w:val="24"/>
              </w:rPr>
              <w:t>5</w:t>
            </w:r>
          </w:p>
        </w:tc>
      </w:tr>
      <w:tr w:rsidR="00AA2C6F" w:rsidRPr="005373E5" w14:paraId="29463E76" w14:textId="77777777" w:rsidTr="00FA4014">
        <w:trPr>
          <w:jc w:val="right"/>
        </w:trPr>
        <w:tc>
          <w:tcPr>
            <w:tcW w:w="10161" w:type="dxa"/>
            <w:gridSpan w:val="3"/>
            <w:shd w:val="clear" w:color="auto" w:fill="auto"/>
          </w:tcPr>
          <w:p w14:paraId="5A27EEEC" w14:textId="77777777" w:rsidR="00AA2C6F" w:rsidRPr="00FA4014" w:rsidRDefault="00AA2C6F" w:rsidP="00FA4014">
            <w:pPr>
              <w:pStyle w:val="Normal-Main"/>
              <w:widowControl w:val="0"/>
              <w:spacing w:before="60" w:after="20" w:line="320" w:lineRule="atLeast"/>
              <w:ind w:firstLine="0"/>
              <w:jc w:val="left"/>
              <w:rPr>
                <w:szCs w:val="24"/>
              </w:rPr>
            </w:pPr>
            <w:r w:rsidRPr="00FA4014">
              <w:rPr>
                <w:szCs w:val="24"/>
              </w:rPr>
              <w:t>Lưu ý:</w:t>
            </w:r>
          </w:p>
          <w:p w14:paraId="4905B06C" w14:textId="026854E1" w:rsidR="00AA2C6F" w:rsidRPr="00FA4014" w:rsidRDefault="00AA2C6F" w:rsidP="00FA4014">
            <w:pPr>
              <w:pStyle w:val="Normal-Main"/>
              <w:widowControl w:val="0"/>
              <w:spacing w:before="60" w:after="20" w:line="320" w:lineRule="atLeast"/>
              <w:ind w:firstLine="0"/>
              <w:jc w:val="left"/>
              <w:rPr>
                <w:szCs w:val="24"/>
              </w:rPr>
            </w:pPr>
            <w:r w:rsidRPr="00FA4014">
              <w:rPr>
                <w:szCs w:val="24"/>
              </w:rPr>
              <w:t>Một hệ số an toàn giảm thiểu (α) có thể được sử dụng đối với khu vực không thể kiểm tra nếu AIM có sẵn để xác nhận tình trạng hiện tại và tính nguyên vẹn kết cấu.</w:t>
            </w:r>
          </w:p>
          <w:p w14:paraId="0811ADD3" w14:textId="7432291E" w:rsidR="00AA2C6F" w:rsidRPr="00FA4014" w:rsidRDefault="00AA2C6F" w:rsidP="00FA4014">
            <w:pPr>
              <w:pStyle w:val="Normal-Main"/>
              <w:widowControl w:val="0"/>
              <w:spacing w:before="60" w:after="20" w:line="320" w:lineRule="atLeast"/>
              <w:ind w:firstLine="0"/>
              <w:jc w:val="left"/>
              <w:rPr>
                <w:szCs w:val="24"/>
              </w:rPr>
            </w:pPr>
            <w:r w:rsidRPr="00FA4014">
              <w:rPr>
                <w:szCs w:val="24"/>
              </w:rPr>
              <w:t>Hệ số an toàn ban đầu đối với tuổi thọ mỏi (FDF) đối với kết cấu quan trọng có thể kiểm tra có thể được giảm nếu có thể thực hiện kiểm tra tình trạng hiện tại của kết cấu để xác nhận tính nguyên vẹn kết cấu.</w:t>
            </w:r>
          </w:p>
        </w:tc>
      </w:tr>
    </w:tbl>
    <w:p w14:paraId="195AF73F" w14:textId="0F5E3264" w:rsidR="00F45B8A" w:rsidRPr="005373E5" w:rsidRDefault="00F45B8A" w:rsidP="005373E5">
      <w:pPr>
        <w:pStyle w:val="Heading1"/>
        <w:widowControl w:val="0"/>
      </w:pPr>
      <w:bookmarkStart w:id="26" w:name="_Ref72703665"/>
      <w:r w:rsidRPr="005373E5">
        <w:t>Quy trình đánh giá lại sức bền và mỏi đối với kho chứa nổi kiểu tàu</w:t>
      </w:r>
      <w:bookmarkEnd w:id="26"/>
    </w:p>
    <w:p w14:paraId="51CBF996" w14:textId="1D75AE7A" w:rsidR="00F45B8A" w:rsidRPr="005373E5" w:rsidRDefault="00F45B8A" w:rsidP="003B671B">
      <w:pPr>
        <w:pStyle w:val="Heading2"/>
      </w:pPr>
      <w:r w:rsidRPr="005373E5">
        <w:t>Quy định chung</w:t>
      </w:r>
    </w:p>
    <w:p w14:paraId="1932D732" w14:textId="16AD0F7D" w:rsidR="00F45B8A" w:rsidRPr="005373E5" w:rsidRDefault="00F45B8A">
      <w:pPr>
        <w:widowControl w:val="0"/>
      </w:pPr>
      <w:r w:rsidRPr="005373E5">
        <w:t xml:space="preserve">Quy trình đối với việc xác </w:t>
      </w:r>
      <w:r w:rsidR="00D8057A" w:rsidRPr="005373E5">
        <w:t>định</w:t>
      </w:r>
      <w:r w:rsidRPr="005373E5">
        <w:t xml:space="preserve"> sức bền </w:t>
      </w:r>
      <w:r w:rsidR="001B12A6" w:rsidRPr="005373E5">
        <w:t xml:space="preserve">và sức bền mỏi </w:t>
      </w:r>
      <w:r w:rsidRPr="005373E5">
        <w:t xml:space="preserve">còn lại của kho chứa nổi </w:t>
      </w:r>
      <w:r w:rsidR="001B12A6" w:rsidRPr="005373E5">
        <w:t>kiểu</w:t>
      </w:r>
      <w:r w:rsidRPr="005373E5">
        <w:t xml:space="preserve"> tàu được liệt kê bên dưới.</w:t>
      </w:r>
    </w:p>
    <w:p w14:paraId="50AA87C5" w14:textId="140658AA" w:rsidR="00F45B8A" w:rsidRPr="005373E5" w:rsidRDefault="00F45B8A" w:rsidP="003B671B">
      <w:pPr>
        <w:pStyle w:val="Heading2"/>
      </w:pPr>
      <w:r w:rsidRPr="005373E5">
        <w:t xml:space="preserve">Đánh giá quy cách kết cấu ban đầu (ISE) đối với </w:t>
      </w:r>
      <w:r w:rsidR="005B0EFC" w:rsidRPr="005373E5">
        <w:t xml:space="preserve">việc </w:t>
      </w:r>
      <w:r w:rsidRPr="005373E5">
        <w:t xml:space="preserve">kéo dài </w:t>
      </w:r>
      <w:r w:rsidR="00415766" w:rsidRPr="005373E5">
        <w:t>thời gian khai thác</w:t>
      </w:r>
    </w:p>
    <w:p w14:paraId="3927835B" w14:textId="763C084D" w:rsidR="00F45B8A" w:rsidRPr="005373E5" w:rsidRDefault="00F45B8A" w:rsidP="00CC5114">
      <w:pPr>
        <w:pStyle w:val="Heading3"/>
      </w:pPr>
      <w:r w:rsidRPr="005373E5">
        <w:t>Đánh giá sức bền</w:t>
      </w:r>
    </w:p>
    <w:p w14:paraId="3BE71E63" w14:textId="7BFB385A" w:rsidR="00F45B8A" w:rsidRPr="005373E5" w:rsidRDefault="00F15A8A">
      <w:pPr>
        <w:widowControl w:val="0"/>
      </w:pPr>
      <w:r w:rsidRPr="005373E5">
        <w:t xml:space="preserve">Sức bền phải được xác định bằng việc sử dụng mô đun giá trị </w:t>
      </w:r>
      <w:r w:rsidR="00902F0F" w:rsidRPr="005373E5">
        <w:t xml:space="preserve">tiêu chuẩn </w:t>
      </w:r>
      <w:r w:rsidR="00DD414E" w:rsidRPr="005373E5">
        <w:t>ND</w:t>
      </w:r>
      <w:r w:rsidRPr="005373E5">
        <w:t>CV 20 năm</w:t>
      </w:r>
      <w:r w:rsidR="00902F0F" w:rsidRPr="005373E5">
        <w:t xml:space="preserve"> được nêu trong </w:t>
      </w:r>
      <w:r w:rsidR="00E8747F" w:rsidRPr="005373E5">
        <w:t>b</w:t>
      </w:r>
      <w:r w:rsidR="00902F0F" w:rsidRPr="005373E5">
        <w:t>ảng 5.4 TCVN 6474:2017.</w:t>
      </w:r>
    </w:p>
    <w:p w14:paraId="2C859E1F" w14:textId="21105665" w:rsidR="00F45B8A" w:rsidRPr="005373E5" w:rsidRDefault="00F45B8A" w:rsidP="00CC5114">
      <w:pPr>
        <w:pStyle w:val="Heading3"/>
      </w:pPr>
      <w:r w:rsidRPr="005373E5">
        <w:t>Đánh giá mỏi rút gọn</w:t>
      </w:r>
    </w:p>
    <w:p w14:paraId="1D0FE328" w14:textId="1A4B050E" w:rsidR="00F45B8A" w:rsidRPr="005373E5" w:rsidRDefault="00F45B8A">
      <w:pPr>
        <w:widowControl w:val="0"/>
      </w:pPr>
      <w:r w:rsidRPr="005373E5">
        <w:t xml:space="preserve">Nếu phân tích mỏi ban đầu đã được thực hiện, tuổi thọ mỏi còn lại của toàn bộ các liên kết </w:t>
      </w:r>
      <w:r w:rsidR="0052416C" w:rsidRPr="005373E5">
        <w:t xml:space="preserve">đầu/ </w:t>
      </w:r>
      <w:r w:rsidRPr="005373E5">
        <w:t>cuối của nẹp dọc gia cường có thể được sử dụng để xác định có hay không bất kỳ các liên kết nào cần được thay mới/ sửa chữa, giả định rằng các tiêu chí môi trường không thay đổi.</w:t>
      </w:r>
      <w:r w:rsidR="0052416C" w:rsidRPr="005373E5">
        <w:t xml:space="preserve"> </w:t>
      </w:r>
      <w:r w:rsidRPr="005373E5">
        <w:t xml:space="preserve">Nếu phân tích ban đầu không có sẵn thì phải thực hiện phân tích lại. Các tổn thương mỏi tích lũy do tuyến đường lịch sử (nếu được hoán cải ban đầu từ tàu dầu), do các mỏ vị trí khai thác trong quá khứ và hiện tại và tổn thương mỏi dự kiến  trong tương lai cho việc kéo dài thời gian hoạt động phải được tính toán để xác định sự phù hợp của các liên kết đầu cuối. Đối với quy trình chi tiết cho việc hoán cải, tham khảo </w:t>
      </w:r>
      <w:r w:rsidR="00FA60A9" w:rsidRPr="005373E5">
        <w:t>5.1.2 TCVN 6474:2017</w:t>
      </w:r>
      <w:r w:rsidRPr="005373E5">
        <w:t>.</w:t>
      </w:r>
    </w:p>
    <w:p w14:paraId="058A2B7C" w14:textId="6E002063" w:rsidR="00F45B8A" w:rsidRPr="005373E5" w:rsidRDefault="00F45B8A" w:rsidP="003B671B">
      <w:pPr>
        <w:pStyle w:val="Heading2"/>
      </w:pPr>
      <w:r w:rsidRPr="005373E5">
        <w:t xml:space="preserve">Đánh giá </w:t>
      </w:r>
      <w:r w:rsidR="001D2E7E" w:rsidRPr="005373E5">
        <w:t>s</w:t>
      </w:r>
      <w:r w:rsidRPr="005373E5">
        <w:t>ức bền chung</w:t>
      </w:r>
      <w:r w:rsidR="00ED73FA" w:rsidRPr="005373E5">
        <w:t xml:space="preserve"> </w:t>
      </w:r>
      <w:r w:rsidRPr="005373E5">
        <w:t xml:space="preserve">(phân tích mỏi rút gọn) cho việc kéo dài </w:t>
      </w:r>
      <w:r w:rsidR="00415766" w:rsidRPr="005373E5">
        <w:t>thời gian khai thác</w:t>
      </w:r>
    </w:p>
    <w:p w14:paraId="20B2DF22" w14:textId="7513BD11" w:rsidR="00F45B8A" w:rsidRPr="005373E5" w:rsidRDefault="00F45B8A" w:rsidP="00CC5114">
      <w:pPr>
        <w:pStyle w:val="Heading3"/>
      </w:pPr>
      <w:bookmarkStart w:id="27" w:name="_Ref71895173"/>
      <w:r w:rsidRPr="005373E5">
        <w:t xml:space="preserve">Các yêu cầu mô hình và các quy trình đánh giá cho việc kéo dài </w:t>
      </w:r>
      <w:bookmarkEnd w:id="27"/>
      <w:r w:rsidR="00415766" w:rsidRPr="005373E5">
        <w:t>thời gian khai thác</w:t>
      </w:r>
    </w:p>
    <w:p w14:paraId="0926DFD7" w14:textId="692A59AB" w:rsidR="00F45B8A" w:rsidRPr="005373E5" w:rsidRDefault="00F45B8A">
      <w:pPr>
        <w:widowControl w:val="0"/>
      </w:pPr>
      <w:r w:rsidRPr="005373E5">
        <w:t xml:space="preserve">Theo yêu cầu tối thiểu cho bền mỏi, tối thiểu một mô hình 3 khoang hàng trong khoảng </w:t>
      </w:r>
      <w:r w:rsidRPr="005373E5">
        <w:lastRenderedPageBreak/>
        <w:t xml:space="preserve">0,4L giữa thân kho chứa </w:t>
      </w:r>
      <w:r w:rsidR="00740B0E" w:rsidRPr="005373E5">
        <w:t xml:space="preserve">nổi </w:t>
      </w:r>
      <w:r w:rsidRPr="005373E5">
        <w:t>tuân theo các tải trọng thượng tầng bất lợi nhất và các mô hình cục bộ liên quan được lựa chọn sẽ được sử dụng để đánh giá tuổi thọ mỏi còn lại của kết cấu thân kho chứa</w:t>
      </w:r>
      <w:r w:rsidR="00740B0E" w:rsidRPr="005373E5">
        <w:t xml:space="preserve"> nổi</w:t>
      </w:r>
      <w:r w:rsidRPr="005373E5">
        <w:t>,</w:t>
      </w:r>
      <w:r w:rsidR="00740B0E" w:rsidRPr="005373E5">
        <w:t xml:space="preserve"> </w:t>
      </w:r>
      <w:r w:rsidRPr="005373E5">
        <w:t xml:space="preserve">tuân theo </w:t>
      </w:r>
      <w:r w:rsidR="00121F15" w:rsidRPr="005373E5">
        <w:t>5.1.3.2 và 5.1.4.3.1.3 của TCVN 6474:2017</w:t>
      </w:r>
      <w:r w:rsidRPr="005373E5">
        <w:t xml:space="preserve">. Các bước sau đây phải được thực hiện: </w:t>
      </w:r>
    </w:p>
    <w:p w14:paraId="7A97FDF1" w14:textId="525EDEA6" w:rsidR="00FA60A9" w:rsidRPr="005373E5" w:rsidRDefault="003E6567" w:rsidP="00EC02D9">
      <w:pPr>
        <w:pStyle w:val="Style2"/>
        <w:numPr>
          <w:ilvl w:val="0"/>
          <w:numId w:val="33"/>
        </w:numPr>
      </w:pPr>
      <w:bookmarkStart w:id="28" w:name="_Ref71895175"/>
      <w:r w:rsidRPr="005373E5">
        <w:t xml:space="preserve">Đối với hoán cải, xây dựng mô hình quy cách kết cấu thực của tàu </w:t>
      </w:r>
      <w:r w:rsidR="00DD414E" w:rsidRPr="005373E5">
        <w:t xml:space="preserve">dầu </w:t>
      </w:r>
      <w:r w:rsidRPr="005373E5">
        <w:t xml:space="preserve">bằng cách sử dụng các quy cách kết cấu trong hoàn công </w:t>
      </w:r>
      <w:r w:rsidR="00FD29E4" w:rsidRPr="005373E5">
        <w:t xml:space="preserve">và </w:t>
      </w:r>
      <w:r w:rsidRPr="005373E5">
        <w:t xml:space="preserve">giá trị ăn mòn thiết kế danh nghĩa đối với chu kỳ 20 năm – nhận được phạm vi ứng suất đối với trạng thái đầu tiên của tàu dầu và nhận được các tổn thương mỏi do lịch sử khai thác của tàu </w:t>
      </w:r>
      <w:r w:rsidR="00DD414E" w:rsidRPr="005373E5">
        <w:t>dầu</w:t>
      </w:r>
      <w:r w:rsidRPr="005373E5">
        <w:t>.</w:t>
      </w:r>
      <w:bookmarkEnd w:id="28"/>
    </w:p>
    <w:p w14:paraId="04887F6F" w14:textId="3378C754" w:rsidR="00FA60A9" w:rsidRPr="005373E5" w:rsidRDefault="00DD414E" w:rsidP="00EC02D9">
      <w:pPr>
        <w:pStyle w:val="Style2"/>
      </w:pPr>
      <w:bookmarkStart w:id="29" w:name="_Ref71971049"/>
      <w:r w:rsidRPr="005373E5">
        <w:t>X</w:t>
      </w:r>
      <w:r w:rsidR="003E6567" w:rsidRPr="005373E5">
        <w:t xml:space="preserve">ây dựng hoặc hoán cải đối với mô hình tàu </w:t>
      </w:r>
      <w:r w:rsidRPr="005373E5">
        <w:t xml:space="preserve">dầu </w:t>
      </w:r>
      <w:r w:rsidR="003E6567" w:rsidRPr="005373E5">
        <w:t>hiện có</w:t>
      </w:r>
      <w:r w:rsidRPr="005373E5">
        <w:t xml:space="preserve"> mà xem xét các quy cách kết cấu thực dựa trên quy cách kết cấu hoàn công hoặc được đánh giá lại trong hoán cải và giá trị ăn mòn thiết kế danh nghĩa được quy định trong </w:t>
      </w:r>
      <w:r w:rsidR="009D513F" w:rsidRPr="005373E5">
        <w:t xml:space="preserve">tiêu </w:t>
      </w:r>
      <w:r w:rsidRPr="005373E5">
        <w:t>chuẩn có hiệu lực trong giai đoạn hoán cải/ đóng mới. Trong trường hợp không có các quy định đó, NDCV sẽ được lấy không nhỏ hơn các yêu cầu được quy định tại</w:t>
      </w:r>
      <w:r w:rsidR="00FA60A9" w:rsidRPr="005373E5">
        <w:t xml:space="preserve"> </w:t>
      </w:r>
      <w:r w:rsidR="00E8747F" w:rsidRPr="005373E5">
        <w:t>b</w:t>
      </w:r>
      <w:r w:rsidRPr="005373E5">
        <w:t>ảng 5.4 của TCVN 6474:2017</w:t>
      </w:r>
      <w:r w:rsidR="00E8747F" w:rsidRPr="005373E5">
        <w:t xml:space="preserve"> về</w:t>
      </w:r>
      <w:r w:rsidRPr="005373E5">
        <w:t xml:space="preserve"> phạm vi ứng suất và các tổn thương mỏi do lịch sử khai thác kho chứa nổi kiểu tàu.</w:t>
      </w:r>
      <w:bookmarkEnd w:id="29"/>
    </w:p>
    <w:p w14:paraId="3D4281FC" w14:textId="04C4970C" w:rsidR="00FA60A9" w:rsidRPr="005373E5" w:rsidRDefault="00FD29E4" w:rsidP="00EC02D9">
      <w:pPr>
        <w:pStyle w:val="Style2"/>
      </w:pPr>
      <w:bookmarkStart w:id="30" w:name="_Ref71971059"/>
      <w:r w:rsidRPr="005373E5">
        <w:t>Kết hợp giữa kết quả đo chiều dày gần nhất, và có xem xét khối lượng thượng tầng cập nhật</w:t>
      </w:r>
      <w:r w:rsidR="00F62889" w:rsidRPr="005373E5">
        <w:t xml:space="preserve"> </w:t>
      </w:r>
      <w:r w:rsidRPr="005373E5">
        <w:t>và các hoán cải khác.</w:t>
      </w:r>
      <w:r w:rsidR="00B44820" w:rsidRPr="005373E5">
        <w:t xml:space="preserve"> Lấy giá trị nào nhỏ hơn giữa việc đánh giá và đo kích thước quy cách kết cấu tại thời điểm hoán cải để sử dụng và lấy kích thước thực hay kích thước danh nghĩa dựa trên NDCV hiện tại, và tính toán tuổi thọ mỏi còn lại</w:t>
      </w:r>
      <w:r w:rsidR="00FA60A9" w:rsidRPr="005373E5">
        <w:t xml:space="preserve">. </w:t>
      </w:r>
      <w:r w:rsidR="00B44820" w:rsidRPr="005373E5">
        <w:t>Ngoài ta mô hình còn được xây bằng bằng cách sử dụng</w:t>
      </w:r>
      <w:r w:rsidR="00C63788" w:rsidRPr="005373E5">
        <w:t xml:space="preserve"> quy cách kết cấu thực được đánh giá lại tại đợt đánh giá kéo dài tuổi tọ. Đặc biệt chú ý tới các vị trí được lưu ý dựa theo đợt kiểm tra </w:t>
      </w:r>
      <w:r w:rsidR="00B95FA6" w:rsidRPr="005373E5">
        <w:t>cơ sở</w:t>
      </w:r>
      <w:r w:rsidR="00FA60A9" w:rsidRPr="005373E5">
        <w:t>.</w:t>
      </w:r>
      <w:bookmarkEnd w:id="30"/>
    </w:p>
    <w:p w14:paraId="3787B490" w14:textId="440B8EAF" w:rsidR="00BD62B0" w:rsidRPr="005373E5" w:rsidRDefault="00BD62B0">
      <w:pPr>
        <w:widowControl w:val="0"/>
      </w:pPr>
      <w:r w:rsidRPr="005373E5">
        <w:t>Lưu ý</w:t>
      </w:r>
      <w:r w:rsidR="005373D2" w:rsidRPr="005373E5">
        <w:t xml:space="preserve"> rằng,</w:t>
      </w:r>
      <w:r w:rsidR="00FB4C10" w:rsidRPr="005373E5">
        <w:t xml:space="preserve"> đối với giá trị</w:t>
      </w:r>
      <w:r w:rsidR="00B86439" w:rsidRPr="005373E5">
        <w:t xml:space="preserve"> đo</w:t>
      </w:r>
      <w:r w:rsidR="00FB4C10" w:rsidRPr="005373E5">
        <w:t xml:space="preserve"> trung bình của trên mỗi dải tôn trong mô hình tổng thể, có thể áp dụng các phương pháp khác nếu được chấp nhận.</w:t>
      </w:r>
    </w:p>
    <w:p w14:paraId="1A354C7F" w14:textId="7FE80B64" w:rsidR="001D2E7E" w:rsidRPr="005373E5" w:rsidRDefault="001D2E7E" w:rsidP="00CC5114">
      <w:pPr>
        <w:pStyle w:val="Heading3"/>
      </w:pPr>
      <w:bookmarkStart w:id="31" w:name="_Ref71897712"/>
      <w:r w:rsidRPr="005373E5">
        <w:t>Sử dụng quy cách kết cấu được xác định thông qua đo</w:t>
      </w:r>
      <w:bookmarkEnd w:id="31"/>
    </w:p>
    <w:p w14:paraId="09C46853" w14:textId="529E2662" w:rsidR="001D2E7E" w:rsidRPr="005373E5" w:rsidRDefault="001D2E7E" w:rsidP="00417923">
      <w:pPr>
        <w:pStyle w:val="Style1"/>
        <w:numPr>
          <w:ilvl w:val="0"/>
          <w:numId w:val="22"/>
        </w:numPr>
      </w:pPr>
      <w:bookmarkStart w:id="32" w:name="_Ref106631438"/>
      <w:r w:rsidRPr="005373E5">
        <w:t xml:space="preserve">Nếu xem xét việc sử dụng quy cách kết cấu được xác định thông qua đo, điều quan trọng là áp dụng thông tin đo có sẵn để đại diện các kết cấu chưa được đo sao cho thể hiện rõ nhất tình trạng thân kho chứa nổi. </w:t>
      </w:r>
      <w:r w:rsidR="005C4A03" w:rsidRPr="005373E5">
        <w:t>C</w:t>
      </w:r>
      <w:r w:rsidRPr="005373E5">
        <w:t>ó thể sử dụng các phương pháp sau để thực hiện:</w:t>
      </w:r>
      <w:bookmarkEnd w:id="32"/>
    </w:p>
    <w:p w14:paraId="4EE2F6DE" w14:textId="63BD72BA" w:rsidR="001D2E7E" w:rsidRPr="005373E5" w:rsidRDefault="001D2E7E" w:rsidP="00EC02D9">
      <w:pPr>
        <w:pStyle w:val="Style2"/>
        <w:numPr>
          <w:ilvl w:val="0"/>
          <w:numId w:val="23"/>
        </w:numPr>
      </w:pPr>
      <w:bookmarkStart w:id="33" w:name="_Ref71897717"/>
      <w:r w:rsidRPr="005373E5">
        <w:t>Ăn mòn trung bình tại khu vực: Lấy giá trị ăn mòn trung bình tại khu vực đại diện một phần ba tính theo chiều cao của kết cấu</w:t>
      </w:r>
      <w:r w:rsidR="00276CEF" w:rsidRPr="005373E5">
        <w:t xml:space="preserve"> phía trên/ giữa/ dưới</w:t>
      </w:r>
      <w:r w:rsidRPr="005373E5">
        <w:t xml:space="preserve">, cộng với các vùng bổ sung cho phần đáy và boong. </w:t>
      </w:r>
      <w:r w:rsidR="00276CEF" w:rsidRPr="005373E5">
        <w:t>Sử dụng</w:t>
      </w:r>
      <w:r w:rsidRPr="005373E5">
        <w:t xml:space="preserve"> thông số này như là phần trăm ăn mòn cho toàn bộ các kết c</w:t>
      </w:r>
      <w:r w:rsidR="00276CEF" w:rsidRPr="005373E5">
        <w:t>ấ</w:t>
      </w:r>
      <w:r w:rsidRPr="005373E5">
        <w:t>u trong khu vực.</w:t>
      </w:r>
      <w:bookmarkEnd w:id="33"/>
    </w:p>
    <w:p w14:paraId="5D5676E2" w14:textId="0F42990E" w:rsidR="001D2E7E" w:rsidRPr="005373E5" w:rsidRDefault="0058677A" w:rsidP="00EC02D9">
      <w:pPr>
        <w:pStyle w:val="Style2"/>
      </w:pPr>
      <w:r w:rsidRPr="005373E5">
        <w:t xml:space="preserve">Sự tinh chỉnh thông số ở </w:t>
      </w:r>
      <w:r w:rsidR="00E0751A" w:rsidRPr="005373E5">
        <w:fldChar w:fldCharType="begin"/>
      </w:r>
      <w:r w:rsidR="00E0751A" w:rsidRPr="005373E5">
        <w:instrText xml:space="preserve"> REF _Ref71897712 \r \h </w:instrText>
      </w:r>
      <w:r w:rsidR="005373E5">
        <w:instrText xml:space="preserve"> \* MERGEFORMAT </w:instrText>
      </w:r>
      <w:r w:rsidR="00E0751A" w:rsidRPr="005373E5">
        <w:fldChar w:fldCharType="separate"/>
      </w:r>
      <w:r w:rsidR="0003570A">
        <w:t>A.9.3.2</w:t>
      </w:r>
      <w:r w:rsidR="00E0751A" w:rsidRPr="005373E5">
        <w:fldChar w:fldCharType="end"/>
      </w:r>
      <w:r w:rsidR="00E0751A" w:rsidRPr="005373E5">
        <w:fldChar w:fldCharType="begin"/>
      </w:r>
      <w:r w:rsidR="00E0751A" w:rsidRPr="005373E5">
        <w:instrText xml:space="preserve"> REF _Ref106631438 \r \h </w:instrText>
      </w:r>
      <w:r w:rsidR="005373E5">
        <w:instrText xml:space="preserve"> \* MERGEFORMAT </w:instrText>
      </w:r>
      <w:r w:rsidR="00E0751A" w:rsidRPr="005373E5">
        <w:fldChar w:fldCharType="separate"/>
      </w:r>
      <w:r w:rsidR="0003570A">
        <w:t>(1)</w:t>
      </w:r>
      <w:r w:rsidR="00E0751A" w:rsidRPr="005373E5">
        <w:fldChar w:fldCharType="end"/>
      </w:r>
      <w:r w:rsidRPr="005373E5">
        <w:fldChar w:fldCharType="begin"/>
      </w:r>
      <w:r w:rsidRPr="005373E5">
        <w:instrText xml:space="preserve"> REF _Ref71897717 \r \h </w:instrText>
      </w:r>
      <w:r w:rsidR="005373E5">
        <w:instrText xml:space="preserve"> \* MERGEFORMAT </w:instrText>
      </w:r>
      <w:r w:rsidRPr="005373E5">
        <w:fldChar w:fldCharType="separate"/>
      </w:r>
      <w:r w:rsidR="0003570A">
        <w:t>(a)</w:t>
      </w:r>
      <w:r w:rsidRPr="005373E5">
        <w:fldChar w:fldCharType="end"/>
      </w:r>
      <w:r w:rsidR="007A38A1" w:rsidRPr="005373E5">
        <w:t xml:space="preserve"> của Phụ lục này</w:t>
      </w:r>
      <w:r w:rsidR="004A374F" w:rsidRPr="005373E5">
        <w:t>:</w:t>
      </w:r>
      <w:r w:rsidR="00240474" w:rsidRPr="005373E5">
        <w:t xml:space="preserve"> Thực hiện cách tiếp cận như trên nhưng lấy giá trị riêng biệt cho tấm, nẹp gia cường và mã và đồng thời chia các khu vực dọc và ngang theo các nhóm.</w:t>
      </w:r>
    </w:p>
    <w:p w14:paraId="591B9C3C" w14:textId="5FE27AE8" w:rsidR="001D2E7E" w:rsidRPr="005373E5" w:rsidRDefault="005D7E42" w:rsidP="00EC02D9">
      <w:pPr>
        <w:pStyle w:val="Style2"/>
      </w:pPr>
      <w:r w:rsidRPr="005373E5">
        <w:lastRenderedPageBreak/>
        <w:t>Sử dụng cách tiếp cận “đo xung quanh”</w:t>
      </w:r>
      <w:r w:rsidR="0072370C" w:rsidRPr="005373E5">
        <w:t xml:space="preserve"> có thể được chấp nhận để xác nhận các mức độ chi tiết (tấm tôn, dải tôn, các vùng .v.v.). Việc này được áp dụng bằng</w:t>
      </w:r>
      <w:r w:rsidR="00DC762D" w:rsidRPr="005373E5">
        <w:t xml:space="preserve"> cách hiển thị mức độ hao phí của một tấ</w:t>
      </w:r>
      <w:r w:rsidR="00D53251" w:rsidRPr="005373E5">
        <w:t>m hoặc thành phần liền kề không được đo và lấy giá trị trung bình của toàn bộ các thành phần liền kề.</w:t>
      </w:r>
      <w:r w:rsidR="00664B1A" w:rsidRPr="005373E5">
        <w:t xml:space="preserve"> Ví dụ, nếu các tấm hai bên của một tấm tôn không được đo có giá trị hao mòn lần lượt là 5% và 10%, khi đó giá trị hao mòn của tấm tôn không được đo sẽ là 7,5%.</w:t>
      </w:r>
    </w:p>
    <w:p w14:paraId="1345855D" w14:textId="550BB24F" w:rsidR="001D2E7E" w:rsidRPr="005373E5" w:rsidRDefault="001D2E7E" w:rsidP="00EC02D9">
      <w:pPr>
        <w:pStyle w:val="Style2"/>
      </w:pPr>
      <w:r w:rsidRPr="005373E5">
        <w:t xml:space="preserve">Áp dụng tốc độ ăn mòn đã biết dựa trên một quá trình khai thác cụ thể. </w:t>
      </w:r>
      <w:r w:rsidR="00664B1A" w:rsidRPr="005373E5">
        <w:t>Nói ngắn gọn</w:t>
      </w:r>
      <w:r w:rsidRPr="005373E5">
        <w:t>,</w:t>
      </w:r>
      <w:r w:rsidR="00664B1A" w:rsidRPr="005373E5">
        <w:t xml:space="preserve"> </w:t>
      </w:r>
      <w:r w:rsidRPr="005373E5">
        <w:t xml:space="preserve">phương pháp này có thể sử dụng nếu </w:t>
      </w:r>
      <w:r w:rsidR="00664B1A" w:rsidRPr="005373E5">
        <w:t>N</w:t>
      </w:r>
      <w:r w:rsidRPr="005373E5">
        <w:t xml:space="preserve">hà vận hành đang sử dụng thông tin đo để xác định tốc độ hao mòn. Về vấn đề này, tổng tổn thất có thể được áp dụng một cách cẩn trọng bằng cách lấy giá trị tốc độ ăn mòn nhân với  </w:t>
      </w:r>
      <w:r w:rsidR="00664B1A" w:rsidRPr="005373E5">
        <w:t>số</w:t>
      </w:r>
      <w:r w:rsidRPr="005373E5">
        <w:t xml:space="preserve"> năm khai thác trong quá khứ và chiều dày trong hoàn công trừ đi. Bằng cách này, trạng thái trong tương lai có thể được tiên đoán đến cuối cùng của chu kỳ kéo dài thời gian hoạt động.</w:t>
      </w:r>
    </w:p>
    <w:p w14:paraId="56D56981" w14:textId="7C0E2007" w:rsidR="001D2E7E" w:rsidRPr="005373E5" w:rsidRDefault="001D2E7E" w:rsidP="00417923">
      <w:pPr>
        <w:pStyle w:val="Style1"/>
      </w:pPr>
      <w:r w:rsidRPr="005373E5">
        <w:t>Các mô hình mỏi bằng lưới mịn cục bộ phải được xây dựng sử dụng các giá trị đo thực tế (không lấy giá trị trung bình)</w:t>
      </w:r>
      <w:r w:rsidR="00B6719E" w:rsidRPr="005373E5">
        <w:t>.</w:t>
      </w:r>
    </w:p>
    <w:p w14:paraId="1C097BDD" w14:textId="2F9BC063" w:rsidR="00F45B8A" w:rsidRPr="005373E5" w:rsidRDefault="00E77AB1" w:rsidP="00CC5114">
      <w:pPr>
        <w:pStyle w:val="Heading3"/>
      </w:pPr>
      <w:r w:rsidRPr="005373E5">
        <w:t>Tải trọng và các trường hợp tải trọng</w:t>
      </w:r>
    </w:p>
    <w:p w14:paraId="104953B0" w14:textId="08F67127" w:rsidR="00F45B8A" w:rsidRPr="005373E5" w:rsidRDefault="00E77AB1" w:rsidP="00417923">
      <w:pPr>
        <w:pStyle w:val="Style1"/>
        <w:numPr>
          <w:ilvl w:val="0"/>
          <w:numId w:val="52"/>
        </w:numPr>
      </w:pPr>
      <w:r w:rsidRPr="005373E5">
        <w:t xml:space="preserve">Đối với mô hình được xây dựng được nêu tại </w:t>
      </w:r>
      <w:r w:rsidR="0054066E" w:rsidRPr="005373E5">
        <w:fldChar w:fldCharType="begin"/>
      </w:r>
      <w:r w:rsidR="0054066E" w:rsidRPr="005373E5">
        <w:instrText xml:space="preserve"> REF _Ref71895173 \r \h </w:instrText>
      </w:r>
      <w:r w:rsidR="005373E5">
        <w:instrText xml:space="preserve"> \* MERGEFORMAT </w:instrText>
      </w:r>
      <w:r w:rsidR="0054066E" w:rsidRPr="005373E5">
        <w:fldChar w:fldCharType="separate"/>
      </w:r>
      <w:r w:rsidR="0003570A">
        <w:t>A.9.3.1</w:t>
      </w:r>
      <w:r w:rsidR="0054066E" w:rsidRPr="005373E5">
        <w:fldChar w:fldCharType="end"/>
      </w:r>
      <w:r w:rsidRPr="005373E5">
        <w:fldChar w:fldCharType="begin"/>
      </w:r>
      <w:r w:rsidRPr="005373E5">
        <w:instrText xml:space="preserve"> REF _Ref71895175 \r \h </w:instrText>
      </w:r>
      <w:r w:rsidR="002D5E1A" w:rsidRPr="005373E5">
        <w:instrText xml:space="preserve"> \* MERGEFORMAT </w:instrText>
      </w:r>
      <w:r w:rsidRPr="005373E5">
        <w:fldChar w:fldCharType="separate"/>
      </w:r>
      <w:r w:rsidR="0003570A">
        <w:t>(a)</w:t>
      </w:r>
      <w:r w:rsidRPr="005373E5">
        <w:fldChar w:fldCharType="end"/>
      </w:r>
      <w:r w:rsidR="007A38A1" w:rsidRPr="005373E5">
        <w:t xml:space="preserve"> của Phụ lục này</w:t>
      </w:r>
      <w:r w:rsidR="00F45B8A" w:rsidRPr="005373E5">
        <w:t xml:space="preserve">: </w:t>
      </w:r>
      <w:r w:rsidR="0018335B" w:rsidRPr="005373E5">
        <w:t>Các tải trọng TSA và các trường hợp tải trọng đối với tàu dầu thương mại phải được xem xét</w:t>
      </w:r>
      <w:r w:rsidR="00F45B8A" w:rsidRPr="005373E5">
        <w:t>.</w:t>
      </w:r>
      <w:r w:rsidR="0018335B" w:rsidRPr="005373E5">
        <w:t xml:space="preserve"> Khách hàng phải cung cấp lịch sử khai thác. Trong trường hợp không có các thông tin, tổn thương mỏi trước đó</w:t>
      </w:r>
      <w:r w:rsidR="00F45B8A" w:rsidRPr="005373E5">
        <w:t xml:space="preserve"> </w:t>
      </w:r>
      <w:r w:rsidR="0018335B" w:rsidRPr="005373E5">
        <w:t>phải được tính toán dựa trên môi trường khai thác không giới hạn.</w:t>
      </w:r>
    </w:p>
    <w:p w14:paraId="09025CC6" w14:textId="715F8815" w:rsidR="005F371B" w:rsidRPr="005373E5" w:rsidRDefault="005F371B" w:rsidP="00417923">
      <w:pPr>
        <w:pStyle w:val="Style1"/>
      </w:pPr>
      <w:r w:rsidRPr="005373E5">
        <w:t xml:space="preserve">Đối với mô hình được xây dựng </w:t>
      </w:r>
      <w:r w:rsidR="00FF2BB7" w:rsidRPr="005373E5">
        <w:t>nêu tại</w:t>
      </w:r>
      <w:r w:rsidRPr="005373E5">
        <w:t xml:space="preserve"> </w:t>
      </w:r>
      <w:r w:rsidR="0054066E" w:rsidRPr="005373E5">
        <w:fldChar w:fldCharType="begin"/>
      </w:r>
      <w:r w:rsidR="0054066E" w:rsidRPr="005373E5">
        <w:instrText xml:space="preserve"> REF _Ref71895173 \r \h </w:instrText>
      </w:r>
      <w:r w:rsidR="005373E5">
        <w:instrText xml:space="preserve"> \* MERGEFORMAT </w:instrText>
      </w:r>
      <w:r w:rsidR="0054066E" w:rsidRPr="005373E5">
        <w:fldChar w:fldCharType="separate"/>
      </w:r>
      <w:r w:rsidR="0003570A">
        <w:t>A.9.3.1</w:t>
      </w:r>
      <w:r w:rsidR="0054066E" w:rsidRPr="005373E5">
        <w:fldChar w:fldCharType="end"/>
      </w:r>
      <w:r w:rsidR="00F95FEB" w:rsidRPr="005373E5">
        <w:fldChar w:fldCharType="begin"/>
      </w:r>
      <w:r w:rsidR="00F95FEB" w:rsidRPr="005373E5">
        <w:instrText xml:space="preserve"> REF _Ref71971049 \r \h </w:instrText>
      </w:r>
      <w:r w:rsidR="002D5E1A" w:rsidRPr="005373E5">
        <w:instrText xml:space="preserve"> \* MERGEFORMAT </w:instrText>
      </w:r>
      <w:r w:rsidR="00F95FEB" w:rsidRPr="005373E5">
        <w:fldChar w:fldCharType="separate"/>
      </w:r>
      <w:r w:rsidR="0003570A">
        <w:t>(b)</w:t>
      </w:r>
      <w:r w:rsidR="00F95FEB" w:rsidRPr="005373E5">
        <w:fldChar w:fldCharType="end"/>
      </w:r>
      <w:r w:rsidR="007A38A1" w:rsidRPr="005373E5">
        <w:t xml:space="preserve"> của Phụ lục này</w:t>
      </w:r>
      <w:r w:rsidRPr="005373E5">
        <w:t>: các tải trọng TSA và các trường hợp tải trọng đối với FPSO phải được áp dụng. Nếu có thể, các điều kiện môi trường đo được và các tham số đỉnh sóng có thể được sử dụng.</w:t>
      </w:r>
    </w:p>
    <w:p w14:paraId="4C71CAD8" w14:textId="78F48031" w:rsidR="005F371B" w:rsidRPr="005373E5" w:rsidRDefault="005F371B" w:rsidP="00417923">
      <w:pPr>
        <w:pStyle w:val="Style1"/>
      </w:pPr>
      <w:r w:rsidRPr="005373E5">
        <w:t xml:space="preserve">Đối với mô hình được xây dựng </w:t>
      </w:r>
      <w:r w:rsidR="00FF2BB7" w:rsidRPr="005373E5">
        <w:t>nêu tại</w:t>
      </w:r>
      <w:r w:rsidR="00F95FEB" w:rsidRPr="005373E5">
        <w:t xml:space="preserve"> </w:t>
      </w:r>
      <w:r w:rsidR="0054066E" w:rsidRPr="005373E5">
        <w:fldChar w:fldCharType="begin"/>
      </w:r>
      <w:r w:rsidR="0054066E" w:rsidRPr="005373E5">
        <w:instrText xml:space="preserve"> REF _Ref71895173 \r \h </w:instrText>
      </w:r>
      <w:r w:rsidR="005373E5">
        <w:instrText xml:space="preserve"> \* MERGEFORMAT </w:instrText>
      </w:r>
      <w:r w:rsidR="0054066E" w:rsidRPr="005373E5">
        <w:fldChar w:fldCharType="separate"/>
      </w:r>
      <w:r w:rsidR="0003570A">
        <w:t>A.9.3.1</w:t>
      </w:r>
      <w:r w:rsidR="0054066E" w:rsidRPr="005373E5">
        <w:fldChar w:fldCharType="end"/>
      </w:r>
      <w:r w:rsidR="00F95FEB" w:rsidRPr="005373E5">
        <w:fldChar w:fldCharType="begin"/>
      </w:r>
      <w:r w:rsidR="00F95FEB" w:rsidRPr="005373E5">
        <w:instrText xml:space="preserve"> REF _Ref71971059 \r \h </w:instrText>
      </w:r>
      <w:r w:rsidR="002D5E1A" w:rsidRPr="005373E5">
        <w:instrText xml:space="preserve"> \* MERGEFORMAT </w:instrText>
      </w:r>
      <w:r w:rsidR="00F95FEB" w:rsidRPr="005373E5">
        <w:fldChar w:fldCharType="separate"/>
      </w:r>
      <w:r w:rsidR="0003570A">
        <w:t>(c)</w:t>
      </w:r>
      <w:r w:rsidR="00F95FEB" w:rsidRPr="005373E5">
        <w:fldChar w:fldCharType="end"/>
      </w:r>
      <w:r w:rsidR="007A38A1" w:rsidRPr="005373E5">
        <w:t xml:space="preserve"> của Phụ lục này</w:t>
      </w:r>
      <w:r w:rsidRPr="005373E5">
        <w:t xml:space="preserve">: Các tải trọng TSA và các trường hợp tải trọng đối với FPSO phải được  xem xét. Điều kiện môi trường và </w:t>
      </w:r>
      <w:r w:rsidR="00930B92" w:rsidRPr="005373E5">
        <w:t xml:space="preserve">tham số </w:t>
      </w:r>
      <w:r w:rsidRPr="005373E5">
        <w:t xml:space="preserve">đỉnh sóng đã cập </w:t>
      </w:r>
      <w:r w:rsidR="00E8233D" w:rsidRPr="005373E5">
        <w:t>nhật</w:t>
      </w:r>
      <w:r w:rsidRPr="005373E5">
        <w:t xml:space="preserve"> phải được tính đến. Có thể xem xét thay đổi/ hạn chế các điều kiện làm hàng bao gồm chiều chìm thiết kế, mô men uốn trên mặt nước tĩnh và lực cắt t</w:t>
      </w:r>
      <w:r w:rsidR="00930B92" w:rsidRPr="005373E5">
        <w:t>r</w:t>
      </w:r>
      <w:r w:rsidRPr="005373E5">
        <w:t>ên mặt nước tĩnh theo yêu cầu từ khách hàng.</w:t>
      </w:r>
    </w:p>
    <w:p w14:paraId="15610187" w14:textId="6D4A40FB" w:rsidR="00F45B8A" w:rsidRPr="005373E5" w:rsidRDefault="00F45B8A" w:rsidP="00CC5114">
      <w:pPr>
        <w:pStyle w:val="Heading3"/>
      </w:pPr>
      <w:r w:rsidRPr="005373E5">
        <w:t>Tiêu chí chấp nhận mỏi</w:t>
      </w:r>
    </w:p>
    <w:p w14:paraId="2D4853CC" w14:textId="30F063A9" w:rsidR="00F45B8A" w:rsidRPr="005373E5" w:rsidRDefault="00F45B8A">
      <w:pPr>
        <w:widowControl w:val="0"/>
      </w:pPr>
      <w:r w:rsidRPr="005373E5">
        <w:t xml:space="preserve">Tiêu chí chấp nhận mỏi phải tuân theo </w:t>
      </w:r>
      <w:r w:rsidR="00E8747F" w:rsidRPr="005373E5">
        <w:t>p</w:t>
      </w:r>
      <w:r w:rsidR="00C75207" w:rsidRPr="005373E5">
        <w:t>hụ lục C TCVN</w:t>
      </w:r>
      <w:r w:rsidR="007A38A1" w:rsidRPr="005373E5">
        <w:t xml:space="preserve"> </w:t>
      </w:r>
      <w:r w:rsidR="00C75207" w:rsidRPr="005373E5">
        <w:t>6474:2017</w:t>
      </w:r>
      <w:r w:rsidRPr="005373E5">
        <w:t xml:space="preserve">. Nếu được yêu cầu, đánh giá lại sức bền phải tuân theo </w:t>
      </w:r>
      <w:r w:rsidR="004D7B90" w:rsidRPr="005373E5">
        <w:t>5.1.3.4.2 và 5.1.3.4.3 TCVN 6474:2017</w:t>
      </w:r>
      <w:r w:rsidR="008544BE" w:rsidRPr="005373E5">
        <w:t>.</w:t>
      </w:r>
    </w:p>
    <w:p w14:paraId="4AC389CF" w14:textId="3A051D11" w:rsidR="00F45B8A" w:rsidRPr="005373E5" w:rsidRDefault="00F45B8A" w:rsidP="003B671B">
      <w:pPr>
        <w:pStyle w:val="Heading2"/>
      </w:pPr>
      <w:r w:rsidRPr="005373E5">
        <w:t xml:space="preserve">Phân tích quang phổ của mỏi và cách tiếp cận làm hàng </w:t>
      </w:r>
      <w:r w:rsidR="001150D9" w:rsidRPr="005373E5">
        <w:t xml:space="preserve">ở trạng thái </w:t>
      </w:r>
      <w:r w:rsidRPr="005373E5">
        <w:t xml:space="preserve">động để kéo dài </w:t>
      </w:r>
      <w:r w:rsidR="00415766" w:rsidRPr="005373E5">
        <w:t>thời gian khai thác</w:t>
      </w:r>
      <w:r w:rsidR="00B30861" w:rsidRPr="005373E5">
        <w:t xml:space="preserve"> kho chứa nổi</w:t>
      </w:r>
    </w:p>
    <w:p w14:paraId="4A8A95BA" w14:textId="293C080B" w:rsidR="00F45B8A" w:rsidRPr="005373E5" w:rsidRDefault="00F45B8A" w:rsidP="00CC5114">
      <w:pPr>
        <w:pStyle w:val="Heading3"/>
      </w:pPr>
      <w:r w:rsidRPr="005373E5">
        <w:t>Các yêu cầu mô hình hóa và quy trình đánh giá lại</w:t>
      </w:r>
    </w:p>
    <w:p w14:paraId="419EDE02" w14:textId="10A07769" w:rsidR="00F45B8A" w:rsidRPr="005373E5" w:rsidRDefault="00F45B8A">
      <w:pPr>
        <w:widowControl w:val="0"/>
      </w:pPr>
      <w:r w:rsidRPr="005373E5">
        <w:t xml:space="preserve">Theo yêu cầu của khách hàng, mô hình toàn bộ chiều dài kho chứa có thể được sử dụng </w:t>
      </w:r>
      <w:r w:rsidRPr="005373E5">
        <w:lastRenderedPageBreak/>
        <w:t xml:space="preserve">để đánh giá lại kết cấu thân kho chứa và tuổi thọ mỏi còn lại thay thế cho việc đánh giá sức bền tổng thể (TSA), tuân theo </w:t>
      </w:r>
      <w:r w:rsidR="00C76940" w:rsidRPr="005373E5">
        <w:t>5.1.2.1.3.4a) TCVN 6474:2017</w:t>
      </w:r>
      <w:r w:rsidRPr="005373E5">
        <w:t>. Các bước dưới đây phải được thực hiện:</w:t>
      </w:r>
    </w:p>
    <w:p w14:paraId="06B7B99D" w14:textId="351C18EE" w:rsidR="00F45B8A" w:rsidRPr="005373E5" w:rsidRDefault="00F45B8A" w:rsidP="00417923">
      <w:pPr>
        <w:pStyle w:val="Style1"/>
        <w:numPr>
          <w:ilvl w:val="0"/>
          <w:numId w:val="41"/>
        </w:numPr>
      </w:pPr>
      <w:r w:rsidRPr="005373E5">
        <w:t>Đối với hoán cải,</w:t>
      </w:r>
      <w:r w:rsidR="00E15B19" w:rsidRPr="005373E5">
        <w:t xml:space="preserve"> </w:t>
      </w:r>
      <w:r w:rsidRPr="005373E5">
        <w:t>xây dựng mô hình hoàn công tàu dầ</w:t>
      </w:r>
      <w:r w:rsidR="00E15B19" w:rsidRPr="005373E5">
        <w:t>u</w:t>
      </w:r>
      <w:r w:rsidRPr="005373E5">
        <w:t>.</w:t>
      </w:r>
    </w:p>
    <w:p w14:paraId="51586911" w14:textId="3199F33C" w:rsidR="00F45B8A" w:rsidRPr="005373E5" w:rsidRDefault="00F45B8A" w:rsidP="00417923">
      <w:pPr>
        <w:pStyle w:val="Style1"/>
      </w:pPr>
      <w:r w:rsidRPr="005373E5">
        <w:t xml:space="preserve">Xây dựng hoặc hoán cải mô hình tàu dầu hiện có để xem xét: đánh giá lại quy cách kết cấu tại đợt hoán cải và </w:t>
      </w:r>
      <w:r w:rsidR="008D5E3F" w:rsidRPr="005373E5">
        <w:t xml:space="preserve">thành phần </w:t>
      </w:r>
      <w:r w:rsidRPr="005373E5">
        <w:t>bổ sung thêm (hệ thống neo, mô đun thượng tầng, cẩu .v.v.).</w:t>
      </w:r>
    </w:p>
    <w:p w14:paraId="47C39162" w14:textId="7E2D5BF2" w:rsidR="00F45B8A" w:rsidRPr="005373E5" w:rsidRDefault="00F45B8A" w:rsidP="00417923">
      <w:pPr>
        <w:pStyle w:val="Style1"/>
      </w:pPr>
      <w:r w:rsidRPr="005373E5">
        <w:t xml:space="preserve">Kết hợp với việc đo để kéo dài </w:t>
      </w:r>
      <w:r w:rsidR="00415766" w:rsidRPr="005373E5">
        <w:t>thời gian khai thác</w:t>
      </w:r>
      <w:r w:rsidRPr="005373E5">
        <w:t xml:space="preserve"> đối với quy cách kết cấu,</w:t>
      </w:r>
      <w:r w:rsidR="00160486" w:rsidRPr="005373E5">
        <w:t xml:space="preserve"> lấy giá trị nào nhỏ hơn giữa việc thực hiện đo quy cách kết cấu</w:t>
      </w:r>
      <w:r w:rsidRPr="005373E5">
        <w:t xml:space="preserve"> </w:t>
      </w:r>
      <w:r w:rsidR="00160486" w:rsidRPr="005373E5">
        <w:t>và đánh giá quy cách kết cấu tại đợt kéo dài hoạt động</w:t>
      </w:r>
      <w:r w:rsidRPr="005373E5">
        <w:t xml:space="preserve"> (</w:t>
      </w:r>
      <w:r w:rsidR="00A17672" w:rsidRPr="005373E5">
        <w:t xml:space="preserve">kích thước </w:t>
      </w:r>
      <w:r w:rsidR="00A130B3" w:rsidRPr="005373E5">
        <w:t>tổng</w:t>
      </w:r>
      <w:r w:rsidR="00A17672" w:rsidRPr="005373E5">
        <w:t xml:space="preserve"> hay </w:t>
      </w:r>
      <w:r w:rsidR="00AB4655" w:rsidRPr="005373E5">
        <w:t>kích thước thực</w:t>
      </w:r>
      <w:r w:rsidR="00A17672" w:rsidRPr="005373E5">
        <w:t xml:space="preserve"> </w:t>
      </w:r>
      <w:r w:rsidR="00160486" w:rsidRPr="005373E5">
        <w:t>tùy thuộc vào phương pháp sử dụng</w:t>
      </w:r>
      <w:r w:rsidRPr="005373E5">
        <w:t>),</w:t>
      </w:r>
      <w:r w:rsidR="009B2E43" w:rsidRPr="005373E5">
        <w:t xml:space="preserve"> cập nhật</w:t>
      </w:r>
      <w:r w:rsidRPr="005373E5">
        <w:t xml:space="preserve"> khối lượng thượng tầng và các hoán cải khác (hệ thống neo, mô đun thượng tầng, cần cẩu .v.v.). Đặc biệt chú ý tới các vị trí đượ</w:t>
      </w:r>
      <w:r w:rsidR="009B2E43" w:rsidRPr="005373E5">
        <w:t>c lưu ý dựa</w:t>
      </w:r>
      <w:r w:rsidRPr="005373E5">
        <w:t xml:space="preserve"> theo đợt kiểm tra </w:t>
      </w:r>
      <w:r w:rsidR="00B95FA6" w:rsidRPr="005373E5">
        <w:t>cơ sở</w:t>
      </w:r>
      <w:r w:rsidRPr="005373E5">
        <w:t>.</w:t>
      </w:r>
    </w:p>
    <w:p w14:paraId="34AD3F22" w14:textId="3A9F7ED2" w:rsidR="00F45B8A" w:rsidRPr="005373E5" w:rsidRDefault="00F45B8A" w:rsidP="00FA5F64">
      <w:pPr>
        <w:widowControl w:val="0"/>
      </w:pPr>
      <w:r w:rsidRPr="005373E5">
        <w:t xml:space="preserve">*Lưu ý: giá trị trung bình của việc đo trên mỗi dải tôn của mô hình chung, có thể áp dụng </w:t>
      </w:r>
      <w:r w:rsidR="00F16A7E" w:rsidRPr="005373E5">
        <w:t xml:space="preserve">bằng </w:t>
      </w:r>
      <w:r w:rsidRPr="005373E5">
        <w:t>các phương pháp khác.</w:t>
      </w:r>
      <w:bookmarkStart w:id="34" w:name="_GoBack"/>
      <w:bookmarkEnd w:id="34"/>
    </w:p>
    <w:p w14:paraId="755BCFB8" w14:textId="1F182DB3" w:rsidR="00F45B8A" w:rsidRPr="005373E5" w:rsidRDefault="00F45B8A" w:rsidP="00CC5114">
      <w:pPr>
        <w:pStyle w:val="Heading3"/>
      </w:pPr>
      <w:r w:rsidRPr="005373E5">
        <w:t>Tải trọng và các trường hợp tải trọng</w:t>
      </w:r>
    </w:p>
    <w:p w14:paraId="5E3CB3E9" w14:textId="6F6CC1F4" w:rsidR="00F45B8A" w:rsidRPr="005373E5" w:rsidRDefault="00F95FEB" w:rsidP="00417923">
      <w:pPr>
        <w:pStyle w:val="Style1"/>
        <w:numPr>
          <w:ilvl w:val="0"/>
          <w:numId w:val="25"/>
        </w:numPr>
      </w:pPr>
      <w:r w:rsidRPr="005373E5">
        <w:t>Đối với m</w:t>
      </w:r>
      <w:r w:rsidR="00F45B8A" w:rsidRPr="005373E5">
        <w:t xml:space="preserve">ô hình hoàn công tàu dầu </w:t>
      </w:r>
      <w:r w:rsidR="009E5470" w:rsidRPr="005373E5">
        <w:t xml:space="preserve">nêu tại </w:t>
      </w:r>
      <w:r w:rsidR="0054066E" w:rsidRPr="005373E5">
        <w:fldChar w:fldCharType="begin"/>
      </w:r>
      <w:r w:rsidR="0054066E" w:rsidRPr="005373E5">
        <w:instrText xml:space="preserve"> REF _Ref71895173 \r \h </w:instrText>
      </w:r>
      <w:r w:rsidR="005373E5">
        <w:instrText xml:space="preserve"> \* MERGEFORMAT </w:instrText>
      </w:r>
      <w:r w:rsidR="0054066E" w:rsidRPr="005373E5">
        <w:fldChar w:fldCharType="separate"/>
      </w:r>
      <w:r w:rsidR="0003570A">
        <w:t>A.9.3.1</w:t>
      </w:r>
      <w:r w:rsidR="0054066E" w:rsidRPr="005373E5">
        <w:fldChar w:fldCharType="end"/>
      </w:r>
      <w:r w:rsidR="0054066E" w:rsidRPr="005373E5">
        <w:fldChar w:fldCharType="begin"/>
      </w:r>
      <w:r w:rsidR="0054066E" w:rsidRPr="005373E5">
        <w:instrText xml:space="preserve"> REF _Ref71895175 \r \h </w:instrText>
      </w:r>
      <w:r w:rsidR="005373E5">
        <w:instrText xml:space="preserve"> \* MERGEFORMAT </w:instrText>
      </w:r>
      <w:r w:rsidR="0054066E" w:rsidRPr="005373E5">
        <w:fldChar w:fldCharType="separate"/>
      </w:r>
      <w:r w:rsidR="0003570A">
        <w:t>(a)</w:t>
      </w:r>
      <w:r w:rsidR="0054066E" w:rsidRPr="005373E5">
        <w:fldChar w:fldCharType="end"/>
      </w:r>
      <w:r w:rsidR="00F45B8A" w:rsidRPr="005373E5">
        <w:t xml:space="preserve"> nêu trên: khách hàng phải cung cấp bảng thông báo ổn định và độ chúi đối với tàu dầu tanker và lịch sử tuyến đường thương mại để tính toán tổn thất mỏi tích lũy cho tàu dầu thương mại. trong trường hợp không có các thông tin này, tổn thất do mỏi trước đó phải được tính toán dựa trên điều kiện môi trường hoạt động không giới hạn.</w:t>
      </w:r>
    </w:p>
    <w:p w14:paraId="59CEEB67" w14:textId="1D666988" w:rsidR="00F45B8A" w:rsidRPr="005373E5" w:rsidRDefault="00F45B8A" w:rsidP="00417923">
      <w:pPr>
        <w:pStyle w:val="Style1"/>
      </w:pPr>
      <w:r w:rsidRPr="005373E5">
        <w:t xml:space="preserve">Mô hình quy cách kết cấu </w:t>
      </w:r>
      <w:r w:rsidR="006C4954" w:rsidRPr="005373E5">
        <w:t xml:space="preserve">được </w:t>
      </w:r>
      <w:r w:rsidRPr="005373E5">
        <w:t xml:space="preserve">đánh giá lại trong hoán cải được xây dựng trong </w:t>
      </w:r>
      <w:r w:rsidR="0054066E" w:rsidRPr="005373E5">
        <w:fldChar w:fldCharType="begin"/>
      </w:r>
      <w:r w:rsidR="0054066E" w:rsidRPr="005373E5">
        <w:instrText xml:space="preserve"> REF _Ref71895173 \r \h </w:instrText>
      </w:r>
      <w:r w:rsidR="005373E5">
        <w:instrText xml:space="preserve"> \* MERGEFORMAT </w:instrText>
      </w:r>
      <w:r w:rsidR="0054066E" w:rsidRPr="005373E5">
        <w:fldChar w:fldCharType="separate"/>
      </w:r>
      <w:r w:rsidR="0003570A">
        <w:t>A.9.3.1</w:t>
      </w:r>
      <w:r w:rsidR="0054066E" w:rsidRPr="005373E5">
        <w:fldChar w:fldCharType="end"/>
      </w:r>
      <w:r w:rsidR="004B420B" w:rsidRPr="005373E5">
        <w:fldChar w:fldCharType="begin"/>
      </w:r>
      <w:r w:rsidR="004B420B" w:rsidRPr="005373E5">
        <w:instrText xml:space="preserve"> REF _Ref71971049 \r \h </w:instrText>
      </w:r>
      <w:r w:rsidR="005373E5">
        <w:instrText xml:space="preserve"> \* MERGEFORMAT </w:instrText>
      </w:r>
      <w:r w:rsidR="004B420B" w:rsidRPr="005373E5">
        <w:fldChar w:fldCharType="separate"/>
      </w:r>
      <w:r w:rsidR="0003570A">
        <w:t>(b)</w:t>
      </w:r>
      <w:r w:rsidR="004B420B" w:rsidRPr="005373E5">
        <w:fldChar w:fldCharType="end"/>
      </w:r>
      <w:r w:rsidR="007A38A1" w:rsidRPr="005373E5">
        <w:t xml:space="preserve"> của Phụ lục này</w:t>
      </w:r>
      <w:r w:rsidRPr="005373E5">
        <w:t>: khách hàng phải cung cấp bảng thông báo ổn định và độ chúi đối với các trường hợp di chuyển và hoạt động của FPSO hiện có. Điều kiện môi trường và đỉnh sóng đo được có thể được tính đến</w:t>
      </w:r>
      <w:r w:rsidR="004B420B" w:rsidRPr="005373E5">
        <w:t>.</w:t>
      </w:r>
    </w:p>
    <w:p w14:paraId="7229AEA0" w14:textId="68E17035" w:rsidR="00F45B8A" w:rsidRPr="005373E5" w:rsidRDefault="00F45B8A" w:rsidP="00417923">
      <w:pPr>
        <w:pStyle w:val="Style1"/>
      </w:pPr>
      <w:r w:rsidRPr="005373E5">
        <w:t xml:space="preserve">Mô hình kéo dài thời gian hoạt động nêu tại </w:t>
      </w:r>
      <w:r w:rsidR="0054066E" w:rsidRPr="005373E5">
        <w:fldChar w:fldCharType="begin"/>
      </w:r>
      <w:r w:rsidR="0054066E" w:rsidRPr="005373E5">
        <w:instrText xml:space="preserve"> REF _Ref71895173 \r \h </w:instrText>
      </w:r>
      <w:r w:rsidR="005373E5">
        <w:instrText xml:space="preserve"> \* MERGEFORMAT </w:instrText>
      </w:r>
      <w:r w:rsidR="0054066E" w:rsidRPr="005373E5">
        <w:fldChar w:fldCharType="separate"/>
      </w:r>
      <w:r w:rsidR="0003570A">
        <w:t>A.9.3.1</w:t>
      </w:r>
      <w:r w:rsidR="0054066E" w:rsidRPr="005373E5">
        <w:fldChar w:fldCharType="end"/>
      </w:r>
      <w:r w:rsidR="004B420B" w:rsidRPr="005373E5">
        <w:fldChar w:fldCharType="begin"/>
      </w:r>
      <w:r w:rsidR="004B420B" w:rsidRPr="005373E5">
        <w:instrText xml:space="preserve"> REF _Ref71971059 \r \h </w:instrText>
      </w:r>
      <w:r w:rsidR="005373E5">
        <w:instrText xml:space="preserve"> \* MERGEFORMAT </w:instrText>
      </w:r>
      <w:r w:rsidR="004B420B" w:rsidRPr="005373E5">
        <w:fldChar w:fldCharType="separate"/>
      </w:r>
      <w:r w:rsidR="0003570A">
        <w:t>(c)</w:t>
      </w:r>
      <w:r w:rsidR="004B420B" w:rsidRPr="005373E5">
        <w:fldChar w:fldCharType="end"/>
      </w:r>
      <w:r w:rsidR="004B420B" w:rsidRPr="005373E5">
        <w:t xml:space="preserve"> </w:t>
      </w:r>
      <w:r w:rsidR="007A38A1" w:rsidRPr="005373E5">
        <w:t>của Phụ lục này</w:t>
      </w:r>
      <w:r w:rsidRPr="005373E5">
        <w:t xml:space="preserve">: khách hàng phải cung cấp bảng thông báo ổn định và độ chúi đối với hoạt động của FPSO. Điều kiện môi trường và đỉnh sóng đã cập </w:t>
      </w:r>
      <w:r w:rsidR="00E8233D" w:rsidRPr="005373E5">
        <w:t>nhật</w:t>
      </w:r>
      <w:r w:rsidRPr="005373E5">
        <w:t xml:space="preserve"> phải được tính đến. Việc thay đổi/ hạn chế các điều kiện làm hàng có thể được xem xét theo yêu cầu của khách hàng.</w:t>
      </w:r>
    </w:p>
    <w:p w14:paraId="00CD2F35" w14:textId="58697470" w:rsidR="00395454" w:rsidRPr="00C05494" w:rsidRDefault="00395454">
      <w:pPr>
        <w:widowControl w:val="0"/>
        <w:rPr>
          <w:rFonts w:eastAsiaTheme="majorEastAsia" w:cs="Arial"/>
          <w:szCs w:val="26"/>
          <w:lang w:val="nl-NL"/>
        </w:rPr>
      </w:pPr>
    </w:p>
    <w:sectPr w:rsidR="00395454" w:rsidRPr="00C05494" w:rsidSect="00967F88">
      <w:headerReference w:type="even" r:id="rId8"/>
      <w:headerReference w:type="default" r:id="rId9"/>
      <w:footerReference w:type="even" r:id="rId10"/>
      <w:footerReference w:type="default" r:id="rId11"/>
      <w:pgSz w:w="11909" w:h="16834" w:code="9"/>
      <w:pgMar w:top="1134" w:right="680" w:bottom="1134" w:left="1134" w:header="720" w:footer="720" w:gutter="0"/>
      <w:pgNumType w:start="10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9F4553" w14:textId="77777777" w:rsidR="00E06120" w:rsidRDefault="00E06120" w:rsidP="006C5581">
      <w:r>
        <w:separator/>
      </w:r>
    </w:p>
  </w:endnote>
  <w:endnote w:type="continuationSeparator" w:id="0">
    <w:p w14:paraId="11022850" w14:textId="77777777" w:rsidR="00E06120" w:rsidRDefault="00E06120" w:rsidP="006C5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000247B"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rialMT">
    <w:altName w:val="Arial"/>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szCs w:val="24"/>
      </w:rPr>
      <w:id w:val="320169276"/>
      <w:docPartObj>
        <w:docPartGallery w:val="Page Numbers (Bottom of Page)"/>
        <w:docPartUnique/>
      </w:docPartObj>
    </w:sdtPr>
    <w:sdtEndPr>
      <w:rPr>
        <w:noProof/>
      </w:rPr>
    </w:sdtEndPr>
    <w:sdtContent>
      <w:p w14:paraId="64566420" w14:textId="2BAA7F75" w:rsidR="00AC1C0C" w:rsidRPr="00673F81" w:rsidRDefault="00AC1C0C" w:rsidP="00C71A6F">
        <w:pPr>
          <w:pStyle w:val="Footer"/>
          <w:jc w:val="center"/>
          <w:rPr>
            <w:szCs w:val="24"/>
          </w:rPr>
        </w:pPr>
        <w:r w:rsidRPr="00673F81">
          <w:rPr>
            <w:noProof w:val="0"/>
            <w:szCs w:val="24"/>
          </w:rPr>
          <w:fldChar w:fldCharType="begin"/>
        </w:r>
        <w:r w:rsidRPr="00673F81">
          <w:rPr>
            <w:szCs w:val="24"/>
          </w:rPr>
          <w:instrText xml:space="preserve"> PAGE   \* MERGEFORMAT </w:instrText>
        </w:r>
        <w:r w:rsidRPr="00673F81">
          <w:rPr>
            <w:noProof w:val="0"/>
            <w:szCs w:val="24"/>
          </w:rPr>
          <w:fldChar w:fldCharType="separate"/>
        </w:r>
        <w:r w:rsidR="0003570A">
          <w:rPr>
            <w:szCs w:val="24"/>
          </w:rPr>
          <w:t>128</w:t>
        </w:r>
        <w:r w:rsidRPr="00673F81">
          <w:rPr>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1923226234"/>
      <w:docPartObj>
        <w:docPartGallery w:val="Page Numbers (Bottom of Page)"/>
        <w:docPartUnique/>
      </w:docPartObj>
    </w:sdtPr>
    <w:sdtEndPr>
      <w:rPr>
        <w:noProof/>
      </w:rPr>
    </w:sdtEndPr>
    <w:sdtContent>
      <w:p w14:paraId="2C300D44" w14:textId="39A63BD2" w:rsidR="00AC1C0C" w:rsidRDefault="00AC1C0C">
        <w:pPr>
          <w:pStyle w:val="Footer"/>
          <w:jc w:val="center"/>
        </w:pPr>
        <w:r>
          <w:rPr>
            <w:noProof w:val="0"/>
          </w:rPr>
          <w:fldChar w:fldCharType="begin"/>
        </w:r>
        <w:r>
          <w:instrText xml:space="preserve"> PAGE   \* MERGEFORMAT </w:instrText>
        </w:r>
        <w:r>
          <w:rPr>
            <w:noProof w:val="0"/>
          </w:rPr>
          <w:fldChar w:fldCharType="separate"/>
        </w:r>
        <w:r w:rsidR="0003570A">
          <w:t>129</w:t>
        </w:r>
        <w:r>
          <w:fldChar w:fldCharType="end"/>
        </w:r>
      </w:p>
    </w:sdtContent>
  </w:sdt>
  <w:p w14:paraId="2D18662B" w14:textId="77777777" w:rsidR="00AC1C0C" w:rsidRDefault="00AC1C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CAB80F" w14:textId="77777777" w:rsidR="00E06120" w:rsidRDefault="00E06120" w:rsidP="006C5581">
      <w:r>
        <w:separator/>
      </w:r>
    </w:p>
  </w:footnote>
  <w:footnote w:type="continuationSeparator" w:id="0">
    <w:p w14:paraId="0F409F0E" w14:textId="77777777" w:rsidR="00E06120" w:rsidRDefault="00E06120" w:rsidP="006C55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C24EF" w14:textId="639A00BA" w:rsidR="00AC1C0C" w:rsidRPr="00267E44" w:rsidRDefault="00AC1C0C" w:rsidP="00DE48E2">
    <w:pPr>
      <w:pStyle w:val="Header"/>
      <w:ind w:firstLine="0"/>
      <w:jc w:val="left"/>
      <w:rPr>
        <w:b/>
        <w:szCs w:val="24"/>
      </w:rPr>
    </w:pPr>
    <w:r w:rsidRPr="00267E44">
      <w:rPr>
        <w:b/>
        <w:szCs w:val="24"/>
      </w:rPr>
      <w:t>QCVN 70:202</w:t>
    </w:r>
    <w:r w:rsidR="00A65070">
      <w:rPr>
        <w:b/>
        <w:szCs w:val="24"/>
      </w:rPr>
      <w:t>4</w:t>
    </w:r>
    <w:r w:rsidRPr="00267E44">
      <w:rPr>
        <w:b/>
        <w:szCs w:val="24"/>
      </w:rPr>
      <w:t>/BGTVT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45062C" w14:textId="33EE49DA" w:rsidR="00AC1C0C" w:rsidRPr="00267E44" w:rsidRDefault="00AC1C0C" w:rsidP="00CB7EE4">
    <w:pPr>
      <w:pStyle w:val="Header"/>
      <w:jc w:val="right"/>
      <w:rPr>
        <w:b/>
        <w:szCs w:val="24"/>
      </w:rPr>
    </w:pPr>
    <w:r w:rsidRPr="00267E44">
      <w:rPr>
        <w:b/>
        <w:szCs w:val="24"/>
      </w:rPr>
      <w:t>QCVN 70:202</w:t>
    </w:r>
    <w:r w:rsidR="00A65070">
      <w:rPr>
        <w:b/>
        <w:szCs w:val="24"/>
      </w:rPr>
      <w:t>4</w:t>
    </w:r>
    <w:r w:rsidRPr="00267E44">
      <w:rPr>
        <w:b/>
        <w:szCs w:val="24"/>
      </w:rPr>
      <w:t>/BGTVT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A659B"/>
    <w:multiLevelType w:val="multilevel"/>
    <w:tmpl w:val="40C0838A"/>
    <w:lvl w:ilvl="0">
      <w:start w:val="1"/>
      <w:numFmt w:val="decimal"/>
      <w:pStyle w:val="Heading1"/>
      <w:lvlText w:val="A.%1"/>
      <w:lvlJc w:val="left"/>
      <w:pPr>
        <w:tabs>
          <w:tab w:val="num" w:pos="720"/>
        </w:tabs>
        <w:ind w:left="0" w:firstLine="720"/>
      </w:pPr>
      <w:rPr>
        <w:rFonts w:ascii="Arial" w:hAnsi="Arial" w:hint="default"/>
        <w:b/>
        <w:i w:val="0"/>
        <w:caps w:val="0"/>
        <w:strike w:val="0"/>
        <w:dstrike w:val="0"/>
        <w:vanish w:val="0"/>
        <w:color w:val="auto"/>
        <w:sz w:val="24"/>
        <w:u w:val="none"/>
        <w:vertAlign w:val="baseline"/>
      </w:rPr>
    </w:lvl>
    <w:lvl w:ilvl="1">
      <w:start w:val="1"/>
      <w:numFmt w:val="decimal"/>
      <w:pStyle w:val="Heading2"/>
      <w:lvlText w:val="A.%1.%2"/>
      <w:lvlJc w:val="left"/>
      <w:pPr>
        <w:tabs>
          <w:tab w:val="num" w:pos="720"/>
        </w:tabs>
        <w:ind w:left="0" w:firstLine="720"/>
      </w:pPr>
      <w:rPr>
        <w:rFonts w:ascii="Arial" w:hAnsi="Arial" w:hint="default"/>
        <w:b w:val="0"/>
        <w:bCs w:val="0"/>
        <w:i w:val="0"/>
        <w:iCs w:val="0"/>
        <w:caps w:val="0"/>
        <w:smallCaps w:val="0"/>
        <w:strike w:val="0"/>
        <w:dstrike w:val="0"/>
        <w:outline w:val="0"/>
        <w:shadow w:val="0"/>
        <w:emboss w:val="0"/>
        <w:imprint w:val="0"/>
        <w:noProof w:val="0"/>
        <w:vanish w:val="0"/>
        <w:color w:val="auto"/>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A.%1.%2.%3"/>
      <w:lvlJc w:val="left"/>
      <w:pPr>
        <w:ind w:left="0" w:firstLine="720"/>
      </w:pPr>
      <w:rPr>
        <w:rFonts w:ascii="Arial" w:hAnsi="Arial" w:hint="default"/>
        <w:b w:val="0"/>
        <w:bCs w:val="0"/>
        <w:i w:val="0"/>
        <w:iCs w:val="0"/>
        <w:caps w:val="0"/>
        <w:smallCaps w:val="0"/>
        <w:strike w:val="0"/>
        <w:dstrike w:val="0"/>
        <w:outline w:val="0"/>
        <w:shadow w:val="0"/>
        <w:emboss w:val="0"/>
        <w:imprint w:val="0"/>
        <w:noProof w:val="0"/>
        <w:vanish w:val="0"/>
        <w:color w:val="auto"/>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A.%1.%2.%3.%4"/>
      <w:lvlJc w:val="left"/>
      <w:pPr>
        <w:ind w:left="0" w:firstLine="720"/>
      </w:pPr>
      <w:rPr>
        <w:rFonts w:ascii="Arial" w:hAnsi="Arial" w:hint="default"/>
        <w:b w:val="0"/>
        <w:i w:val="0"/>
        <w:caps w:val="0"/>
        <w:strike w:val="0"/>
        <w:dstrike w:val="0"/>
        <w:vanish w:val="0"/>
        <w:sz w:val="24"/>
        <w:vertAlign w:val="baseline"/>
      </w:rPr>
    </w:lvl>
    <w:lvl w:ilvl="4">
      <w:start w:val="1"/>
      <w:numFmt w:val="decimal"/>
      <w:pStyle w:val="Heading5"/>
      <w:lvlText w:val="A.%1.%2.%3.%4.%5"/>
      <w:lvlJc w:val="left"/>
      <w:pPr>
        <w:ind w:left="0" w:firstLine="72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20DE17E6"/>
    <w:multiLevelType w:val="multilevel"/>
    <w:tmpl w:val="5AAE3272"/>
    <w:lvl w:ilvl="0">
      <w:start w:val="1"/>
      <w:numFmt w:val="lowerLetter"/>
      <w:pStyle w:val="Style2"/>
      <w:lvlText w:val="(%1)"/>
      <w:lvlJc w:val="left"/>
      <w:pPr>
        <w:ind w:left="0" w:firstLine="720"/>
      </w:pPr>
      <w:rPr>
        <w:rFonts w:ascii="Arial" w:hAnsi="Arial" w:hint="default"/>
        <w:b w:val="0"/>
        <w:i w:val="0"/>
        <w:caps w:val="0"/>
        <w:strike w:val="0"/>
        <w:dstrike w:val="0"/>
        <w:vanish w:val="0"/>
        <w:color w:val="auto"/>
        <w:sz w:val="24"/>
        <w:u w:val="none"/>
        <w:vertAlign w:val="baseline"/>
      </w:rPr>
    </w:lvl>
    <w:lvl w:ilvl="1">
      <w:start w:val="1"/>
      <w:numFmt w:val="lowerLetter"/>
      <w:lvlText w:val="%2."/>
      <w:lvlJc w:val="left"/>
      <w:pPr>
        <w:ind w:left="2722" w:hanging="360"/>
      </w:pPr>
      <w:rPr>
        <w:rFonts w:hint="default"/>
      </w:rPr>
    </w:lvl>
    <w:lvl w:ilvl="2">
      <w:start w:val="1"/>
      <w:numFmt w:val="lowerRoman"/>
      <w:lvlText w:val="%3."/>
      <w:lvlJc w:val="right"/>
      <w:pPr>
        <w:ind w:left="3442" w:hanging="180"/>
      </w:pPr>
      <w:rPr>
        <w:rFonts w:hint="default"/>
      </w:rPr>
    </w:lvl>
    <w:lvl w:ilvl="3">
      <w:start w:val="1"/>
      <w:numFmt w:val="decimal"/>
      <w:lvlText w:val="%4."/>
      <w:lvlJc w:val="left"/>
      <w:pPr>
        <w:ind w:left="4162" w:hanging="360"/>
      </w:pPr>
      <w:rPr>
        <w:rFonts w:hint="default"/>
      </w:rPr>
    </w:lvl>
    <w:lvl w:ilvl="4">
      <w:start w:val="1"/>
      <w:numFmt w:val="lowerLetter"/>
      <w:lvlText w:val="%5."/>
      <w:lvlJc w:val="left"/>
      <w:pPr>
        <w:ind w:left="4882" w:hanging="360"/>
      </w:pPr>
      <w:rPr>
        <w:rFonts w:hint="default"/>
      </w:rPr>
    </w:lvl>
    <w:lvl w:ilvl="5">
      <w:start w:val="1"/>
      <w:numFmt w:val="lowerRoman"/>
      <w:lvlText w:val="%6."/>
      <w:lvlJc w:val="right"/>
      <w:pPr>
        <w:ind w:left="5602" w:hanging="180"/>
      </w:pPr>
      <w:rPr>
        <w:rFonts w:hint="default"/>
      </w:rPr>
    </w:lvl>
    <w:lvl w:ilvl="6">
      <w:start w:val="1"/>
      <w:numFmt w:val="decimal"/>
      <w:lvlText w:val="%7."/>
      <w:lvlJc w:val="left"/>
      <w:pPr>
        <w:ind w:left="6322" w:hanging="360"/>
      </w:pPr>
      <w:rPr>
        <w:rFonts w:hint="default"/>
      </w:rPr>
    </w:lvl>
    <w:lvl w:ilvl="7">
      <w:start w:val="1"/>
      <w:numFmt w:val="lowerLetter"/>
      <w:lvlText w:val="%8."/>
      <w:lvlJc w:val="left"/>
      <w:pPr>
        <w:ind w:left="7042" w:hanging="360"/>
      </w:pPr>
      <w:rPr>
        <w:rFonts w:hint="default"/>
      </w:rPr>
    </w:lvl>
    <w:lvl w:ilvl="8">
      <w:start w:val="1"/>
      <w:numFmt w:val="lowerRoman"/>
      <w:lvlText w:val="%9."/>
      <w:lvlJc w:val="right"/>
      <w:pPr>
        <w:ind w:left="7762" w:hanging="180"/>
      </w:pPr>
      <w:rPr>
        <w:rFonts w:hint="default"/>
      </w:rPr>
    </w:lvl>
  </w:abstractNum>
  <w:abstractNum w:abstractNumId="2" w15:restartNumberingAfterBreak="0">
    <w:nsid w:val="28FA360C"/>
    <w:multiLevelType w:val="hybridMultilevel"/>
    <w:tmpl w:val="5D10C732"/>
    <w:lvl w:ilvl="0" w:tplc="6D086B4C">
      <w:numFmt w:val="bullet"/>
      <w:pStyle w:val="Style2-"/>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A574C"/>
    <w:multiLevelType w:val="multilevel"/>
    <w:tmpl w:val="8C46EB8A"/>
    <w:lvl w:ilvl="0">
      <w:start w:val="1"/>
      <w:numFmt w:val="decimal"/>
      <w:pStyle w:val="headingb1"/>
      <w:lvlText w:val="B%1."/>
      <w:lvlJc w:val="left"/>
      <w:pPr>
        <w:tabs>
          <w:tab w:val="num" w:pos="360"/>
        </w:tabs>
        <w:ind w:left="284" w:hanging="284"/>
      </w:pPr>
      <w:rPr>
        <w:rFonts w:hint="default"/>
      </w:rPr>
    </w:lvl>
    <w:lvl w:ilvl="1">
      <w:start w:val="1"/>
      <w:numFmt w:val="decimal"/>
      <w:pStyle w:val="headingp2"/>
      <w:lvlText w:val="A%1.%2."/>
      <w:lvlJc w:val="left"/>
      <w:pPr>
        <w:tabs>
          <w:tab w:val="num" w:pos="851"/>
        </w:tabs>
        <w:ind w:left="851" w:hanging="567"/>
      </w:pPr>
      <w:rPr>
        <w:rFonts w:hint="default"/>
      </w:rPr>
    </w:lvl>
    <w:lvl w:ilvl="2">
      <w:start w:val="1"/>
      <w:numFmt w:val="decimal"/>
      <w:pStyle w:val="headingp3"/>
      <w:lvlText w:val="A%1.%2.%3."/>
      <w:lvlJc w:val="left"/>
      <w:pPr>
        <w:tabs>
          <w:tab w:val="num" w:pos="1287"/>
        </w:tabs>
        <w:ind w:left="1134" w:hanging="567"/>
      </w:pPr>
      <w:rPr>
        <w:rFonts w:hint="default"/>
      </w:rPr>
    </w:lvl>
    <w:lvl w:ilvl="3">
      <w:start w:val="1"/>
      <w:numFmt w:val="decimal"/>
      <w:pStyle w:val="headingp4"/>
      <w:lvlText w:val="%4"/>
      <w:lvlJc w:val="left"/>
      <w:pPr>
        <w:tabs>
          <w:tab w:val="num" w:pos="360"/>
        </w:tabs>
        <w:ind w:left="284" w:hanging="284"/>
      </w:pPr>
      <w:rPr>
        <w:rFonts w:ascii=".VnArial" w:hAnsi=".VnArial" w:hint="default"/>
        <w:b/>
        <w:i w:val="0"/>
        <w:sz w:val="20"/>
      </w:rPr>
    </w:lvl>
    <w:lvl w:ilvl="4">
      <w:start w:val="1"/>
      <w:numFmt w:val="decimal"/>
      <w:lvlText w:val="(%5)"/>
      <w:lvlJc w:val="left"/>
      <w:pPr>
        <w:tabs>
          <w:tab w:val="num" w:pos="1134"/>
        </w:tabs>
        <w:ind w:left="1134" w:hanging="567"/>
      </w:pPr>
      <w:rPr>
        <w:rFonts w:hint="default"/>
      </w:rPr>
    </w:lvl>
    <w:lvl w:ilvl="5">
      <w:start w:val="1"/>
      <w:numFmt w:val="lowerLetter"/>
      <w:pStyle w:val="headingp6"/>
      <w:lvlText w:val="(%6)"/>
      <w:lvlJc w:val="left"/>
      <w:pPr>
        <w:tabs>
          <w:tab w:val="num" w:pos="1701"/>
        </w:tabs>
        <w:ind w:left="1701" w:hanging="567"/>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4E402135"/>
    <w:multiLevelType w:val="hybridMultilevel"/>
    <w:tmpl w:val="7772B798"/>
    <w:lvl w:ilvl="0" w:tplc="D70A3C7A">
      <w:start w:val="1"/>
      <w:numFmt w:val="lowerLetter"/>
      <w:pStyle w:val="Style3"/>
      <w:lvlText w:val="%1)"/>
      <w:lvlJc w:val="left"/>
      <w:pPr>
        <w:ind w:left="1282" w:hanging="36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5" w15:restartNumberingAfterBreak="0">
    <w:nsid w:val="6B2775DB"/>
    <w:multiLevelType w:val="hybridMultilevel"/>
    <w:tmpl w:val="68B20A6A"/>
    <w:lvl w:ilvl="0" w:tplc="FEFE0644">
      <w:start w:val="1"/>
      <w:numFmt w:val="lowerRoman"/>
      <w:pStyle w:val="Style2i"/>
      <w:lvlText w:val="%1."/>
      <w:lvlJc w:val="righ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6" w15:restartNumberingAfterBreak="0">
    <w:nsid w:val="75E6545B"/>
    <w:multiLevelType w:val="multilevel"/>
    <w:tmpl w:val="8DC8D312"/>
    <w:lvl w:ilvl="0">
      <w:start w:val="1"/>
      <w:numFmt w:val="decimal"/>
      <w:pStyle w:val="Style1"/>
      <w:lvlText w:val="(%1)"/>
      <w:lvlJc w:val="left"/>
      <w:pPr>
        <w:ind w:left="0" w:firstLine="720"/>
      </w:pPr>
      <w:rPr>
        <w:rFonts w:ascii="Arial" w:hAnsi="Arial" w:cs="Arial" w:hint="default"/>
        <w:b w:val="0"/>
        <w:i w:val="0"/>
        <w:caps w:val="0"/>
        <w:strike w:val="0"/>
        <w:dstrike w:val="0"/>
        <w:vanish w:val="0"/>
        <w:color w:val="auto"/>
        <w:sz w:val="24"/>
        <w:u w:val="none"/>
        <w:vertAlign w:val="baseline"/>
      </w:rPr>
    </w:lvl>
    <w:lvl w:ilvl="1">
      <w:start w:val="1"/>
      <w:numFmt w:val="lowerLetter"/>
      <w:lvlText w:val="%2."/>
      <w:lvlJc w:val="left"/>
      <w:pPr>
        <w:ind w:left="2002" w:hanging="360"/>
      </w:pPr>
      <w:rPr>
        <w:rFonts w:hint="default"/>
      </w:rPr>
    </w:lvl>
    <w:lvl w:ilvl="2">
      <w:start w:val="1"/>
      <w:numFmt w:val="lowerRoman"/>
      <w:lvlText w:val="%3."/>
      <w:lvlJc w:val="right"/>
      <w:pPr>
        <w:ind w:left="2722" w:hanging="180"/>
      </w:pPr>
      <w:rPr>
        <w:rFonts w:hint="default"/>
      </w:rPr>
    </w:lvl>
    <w:lvl w:ilvl="3">
      <w:start w:val="1"/>
      <w:numFmt w:val="decimal"/>
      <w:lvlText w:val="%4."/>
      <w:lvlJc w:val="left"/>
      <w:pPr>
        <w:ind w:left="3442" w:hanging="360"/>
      </w:pPr>
      <w:rPr>
        <w:rFonts w:hint="default"/>
      </w:rPr>
    </w:lvl>
    <w:lvl w:ilvl="4">
      <w:start w:val="1"/>
      <w:numFmt w:val="lowerLetter"/>
      <w:lvlText w:val="%5."/>
      <w:lvlJc w:val="left"/>
      <w:pPr>
        <w:ind w:left="4162" w:hanging="360"/>
      </w:pPr>
      <w:rPr>
        <w:rFonts w:hint="default"/>
      </w:rPr>
    </w:lvl>
    <w:lvl w:ilvl="5">
      <w:start w:val="1"/>
      <w:numFmt w:val="lowerRoman"/>
      <w:lvlText w:val="%6."/>
      <w:lvlJc w:val="right"/>
      <w:pPr>
        <w:ind w:left="4882" w:hanging="180"/>
      </w:pPr>
      <w:rPr>
        <w:rFonts w:hint="default"/>
      </w:rPr>
    </w:lvl>
    <w:lvl w:ilvl="6">
      <w:start w:val="1"/>
      <w:numFmt w:val="decimal"/>
      <w:lvlText w:val="%7."/>
      <w:lvlJc w:val="left"/>
      <w:pPr>
        <w:ind w:left="5602" w:hanging="360"/>
      </w:pPr>
      <w:rPr>
        <w:rFonts w:hint="default"/>
      </w:rPr>
    </w:lvl>
    <w:lvl w:ilvl="7">
      <w:start w:val="1"/>
      <w:numFmt w:val="lowerLetter"/>
      <w:lvlText w:val="%8."/>
      <w:lvlJc w:val="left"/>
      <w:pPr>
        <w:ind w:left="6322" w:hanging="360"/>
      </w:pPr>
      <w:rPr>
        <w:rFonts w:hint="default"/>
      </w:rPr>
    </w:lvl>
    <w:lvl w:ilvl="8">
      <w:start w:val="1"/>
      <w:numFmt w:val="lowerRoman"/>
      <w:lvlText w:val="%9."/>
      <w:lvlJc w:val="right"/>
      <w:pPr>
        <w:ind w:left="7042" w:hanging="180"/>
      </w:pPr>
      <w:rPr>
        <w:rFonts w:hint="default"/>
      </w:rPr>
    </w:lvl>
  </w:abstractNum>
  <w:num w:numId="1">
    <w:abstractNumId w:val="0"/>
  </w:num>
  <w:num w:numId="2">
    <w:abstractNumId w:val="6"/>
  </w:num>
  <w:num w:numId="3">
    <w:abstractNumId w:val="2"/>
  </w:num>
  <w:num w:numId="4">
    <w:abstractNumId w:val="3"/>
  </w:num>
  <w:num w:numId="5">
    <w:abstractNumId w:val="4"/>
  </w:num>
  <w:num w:numId="6">
    <w:abstractNumId w:val="1"/>
  </w:num>
  <w:num w:numId="7">
    <w:abstractNumId w:val="5"/>
  </w:num>
  <w:num w:numId="8">
    <w:abstractNumId w:val="6"/>
    <w:lvlOverride w:ilvl="0">
      <w:startOverride w:val="1"/>
    </w:lvlOverride>
  </w:num>
  <w:num w:numId="9">
    <w:abstractNumId w:val="1"/>
  </w:num>
  <w:num w:numId="10">
    <w:abstractNumId w:val="1"/>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6"/>
    <w:lvlOverride w:ilvl="0">
      <w:startOverride w:val="1"/>
    </w:lvlOverride>
  </w:num>
  <w:num w:numId="16">
    <w:abstractNumId w:val="1"/>
    <w:lvlOverride w:ilvl="0">
      <w:startOverride w:val="1"/>
    </w:lvlOverride>
  </w:num>
  <w:num w:numId="17">
    <w:abstractNumId w:val="6"/>
    <w:lvlOverride w:ilvl="0">
      <w:startOverride w:val="1"/>
    </w:lvlOverride>
  </w:num>
  <w:num w:numId="18">
    <w:abstractNumId w:val="1"/>
    <w:lvlOverride w:ilvl="0">
      <w:startOverride w:val="1"/>
    </w:lvlOverride>
  </w:num>
  <w:num w:numId="19">
    <w:abstractNumId w:val="6"/>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6"/>
    <w:lvlOverride w:ilvl="0">
      <w:startOverride w:val="1"/>
    </w:lvlOverride>
  </w:num>
  <w:num w:numId="23">
    <w:abstractNumId w:val="1"/>
    <w:lvlOverride w:ilvl="0">
      <w:startOverride w:val="1"/>
    </w:lvlOverride>
  </w:num>
  <w:num w:numId="24">
    <w:abstractNumId w:val="6"/>
    <w:lvlOverride w:ilvl="0">
      <w:startOverride w:val="1"/>
    </w:lvlOverride>
  </w:num>
  <w:num w:numId="25">
    <w:abstractNumId w:val="6"/>
    <w:lvlOverride w:ilvl="0">
      <w:startOverride w:val="1"/>
    </w:lvlOverride>
  </w:num>
  <w:num w:numId="26">
    <w:abstractNumId w:val="6"/>
    <w:lvlOverride w:ilvl="0">
      <w:startOverride w:val="1"/>
    </w:lvlOverride>
  </w:num>
  <w:num w:numId="27">
    <w:abstractNumId w:val="6"/>
    <w:lvlOverride w:ilvl="0">
      <w:startOverride w:val="1"/>
    </w:lvlOverride>
  </w:num>
  <w:num w:numId="28">
    <w:abstractNumId w:val="6"/>
    <w:lvlOverride w:ilvl="0">
      <w:startOverride w:val="1"/>
    </w:lvlOverride>
  </w:num>
  <w:num w:numId="29">
    <w:abstractNumId w:val="6"/>
    <w:lvlOverride w:ilvl="0">
      <w:startOverride w:val="1"/>
    </w:lvlOverride>
  </w:num>
  <w:num w:numId="30">
    <w:abstractNumId w:val="6"/>
    <w:lvlOverride w:ilvl="0">
      <w:startOverride w:val="1"/>
    </w:lvlOverride>
  </w:num>
  <w:num w:numId="31">
    <w:abstractNumId w:val="6"/>
    <w:lvlOverride w:ilvl="0">
      <w:startOverride w:val="1"/>
    </w:lvlOverride>
  </w:num>
  <w:num w:numId="32">
    <w:abstractNumId w:val="6"/>
    <w:lvlOverride w:ilvl="0">
      <w:startOverride w:val="1"/>
    </w:lvlOverride>
  </w:num>
  <w:num w:numId="33">
    <w:abstractNumId w:val="1"/>
    <w:lvlOverride w:ilvl="0">
      <w:startOverride w:val="1"/>
    </w:lvlOverride>
  </w:num>
  <w:num w:numId="34">
    <w:abstractNumId w:val="6"/>
    <w:lvlOverride w:ilvl="0">
      <w:startOverride w:val="1"/>
    </w:lvlOverride>
  </w:num>
  <w:num w:numId="35">
    <w:abstractNumId w:val="1"/>
    <w:lvlOverride w:ilvl="0">
      <w:startOverride w:val="1"/>
    </w:lvlOverride>
  </w:num>
  <w:num w:numId="36">
    <w:abstractNumId w:val="6"/>
    <w:lvlOverride w:ilvl="0">
      <w:startOverride w:val="1"/>
    </w:lvlOverride>
  </w:num>
  <w:num w:numId="37">
    <w:abstractNumId w:val="6"/>
    <w:lvlOverride w:ilvl="0">
      <w:startOverride w:val="1"/>
    </w:lvlOverride>
  </w:num>
  <w:num w:numId="38">
    <w:abstractNumId w:val="1"/>
    <w:lvlOverride w:ilvl="0">
      <w:startOverride w:val="1"/>
    </w:lvlOverride>
  </w:num>
  <w:num w:numId="39">
    <w:abstractNumId w:val="6"/>
    <w:lvlOverride w:ilvl="0">
      <w:startOverride w:val="1"/>
    </w:lvlOverride>
  </w:num>
  <w:num w:numId="40">
    <w:abstractNumId w:val="1"/>
    <w:lvlOverride w:ilvl="0">
      <w:startOverride w:val="1"/>
    </w:lvlOverride>
  </w:num>
  <w:num w:numId="41">
    <w:abstractNumId w:val="6"/>
    <w:lvlOverride w:ilvl="0">
      <w:startOverride w:val="1"/>
    </w:lvlOverride>
  </w:num>
  <w:num w:numId="42">
    <w:abstractNumId w:val="6"/>
    <w:lvlOverride w:ilvl="0">
      <w:startOverride w:val="1"/>
    </w:lvlOverride>
  </w:num>
  <w:num w:numId="43">
    <w:abstractNumId w:val="1"/>
  </w:num>
  <w:num w:numId="44">
    <w:abstractNumId w:val="1"/>
    <w:lvlOverride w:ilvl="0">
      <w:startOverride w:val="1"/>
    </w:lvlOverride>
  </w:num>
  <w:num w:numId="45">
    <w:abstractNumId w:val="6"/>
  </w:num>
  <w:num w:numId="46">
    <w:abstractNumId w:val="6"/>
    <w:lvlOverride w:ilvl="0">
      <w:startOverride w:val="1"/>
    </w:lvlOverride>
  </w:num>
  <w:num w:numId="47">
    <w:abstractNumId w:val="6"/>
    <w:lvlOverride w:ilvl="0">
      <w:startOverride w:val="1"/>
    </w:lvlOverride>
  </w:num>
  <w:num w:numId="48">
    <w:abstractNumId w:val="6"/>
    <w:lvlOverride w:ilvl="0">
      <w:startOverride w:val="1"/>
    </w:lvlOverride>
  </w:num>
  <w:num w:numId="49">
    <w:abstractNumId w:val="6"/>
    <w:lvlOverride w:ilvl="0">
      <w:startOverride w:val="1"/>
    </w:lvlOverride>
  </w:num>
  <w:num w:numId="50">
    <w:abstractNumId w:val="6"/>
    <w:lvlOverride w:ilvl="0">
      <w:startOverride w:val="1"/>
    </w:lvlOverride>
  </w:num>
  <w:num w:numId="51">
    <w:abstractNumId w:val="6"/>
    <w:lvlOverride w:ilvl="0">
      <w:startOverride w:val="1"/>
    </w:lvlOverride>
  </w:num>
  <w:num w:numId="52">
    <w:abstractNumId w:val="6"/>
    <w:lvlOverride w:ilvl="0">
      <w:startOverride w:val="1"/>
    </w:lvlOverride>
  </w:num>
  <w:num w:numId="53">
    <w:abstractNumId w:val="6"/>
    <w:lvlOverride w:ilvl="0">
      <w:startOverride w:val="1"/>
    </w:lvlOverride>
  </w:num>
  <w:num w:numId="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mirrorMargin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9AC"/>
    <w:rsid w:val="00000E8A"/>
    <w:rsid w:val="00001951"/>
    <w:rsid w:val="000027BF"/>
    <w:rsid w:val="00002D57"/>
    <w:rsid w:val="000063D1"/>
    <w:rsid w:val="0000733E"/>
    <w:rsid w:val="000074DA"/>
    <w:rsid w:val="00010602"/>
    <w:rsid w:val="00012150"/>
    <w:rsid w:val="000121A4"/>
    <w:rsid w:val="00013254"/>
    <w:rsid w:val="00014013"/>
    <w:rsid w:val="00014479"/>
    <w:rsid w:val="000148E9"/>
    <w:rsid w:val="00014B9A"/>
    <w:rsid w:val="000165DE"/>
    <w:rsid w:val="00016E6F"/>
    <w:rsid w:val="000171FD"/>
    <w:rsid w:val="00020DAF"/>
    <w:rsid w:val="00021BBE"/>
    <w:rsid w:val="00022714"/>
    <w:rsid w:val="00022844"/>
    <w:rsid w:val="00022C91"/>
    <w:rsid w:val="00023510"/>
    <w:rsid w:val="00025576"/>
    <w:rsid w:val="0003091F"/>
    <w:rsid w:val="00030F0D"/>
    <w:rsid w:val="00034766"/>
    <w:rsid w:val="00035618"/>
    <w:rsid w:val="0003570A"/>
    <w:rsid w:val="0003589C"/>
    <w:rsid w:val="000419D2"/>
    <w:rsid w:val="000419DC"/>
    <w:rsid w:val="000421DD"/>
    <w:rsid w:val="00042AB0"/>
    <w:rsid w:val="000430F8"/>
    <w:rsid w:val="000444BF"/>
    <w:rsid w:val="000458DE"/>
    <w:rsid w:val="000465A1"/>
    <w:rsid w:val="0004710A"/>
    <w:rsid w:val="00047424"/>
    <w:rsid w:val="000500B3"/>
    <w:rsid w:val="00051950"/>
    <w:rsid w:val="00051AF4"/>
    <w:rsid w:val="00051D4B"/>
    <w:rsid w:val="00051D52"/>
    <w:rsid w:val="00051DB7"/>
    <w:rsid w:val="0005245B"/>
    <w:rsid w:val="000524A2"/>
    <w:rsid w:val="000549C2"/>
    <w:rsid w:val="00055D48"/>
    <w:rsid w:val="00056084"/>
    <w:rsid w:val="00057482"/>
    <w:rsid w:val="000602CC"/>
    <w:rsid w:val="0006079C"/>
    <w:rsid w:val="00061E96"/>
    <w:rsid w:val="00062A0B"/>
    <w:rsid w:val="00063341"/>
    <w:rsid w:val="00063D71"/>
    <w:rsid w:val="00064CB5"/>
    <w:rsid w:val="00065639"/>
    <w:rsid w:val="00070F6F"/>
    <w:rsid w:val="00071310"/>
    <w:rsid w:val="0007376D"/>
    <w:rsid w:val="00073F0D"/>
    <w:rsid w:val="00076594"/>
    <w:rsid w:val="00077017"/>
    <w:rsid w:val="00077ABF"/>
    <w:rsid w:val="0008384D"/>
    <w:rsid w:val="00083B7F"/>
    <w:rsid w:val="000840A4"/>
    <w:rsid w:val="000843AC"/>
    <w:rsid w:val="00085ACE"/>
    <w:rsid w:val="0008652E"/>
    <w:rsid w:val="0008674F"/>
    <w:rsid w:val="0008710A"/>
    <w:rsid w:val="00090098"/>
    <w:rsid w:val="00090B79"/>
    <w:rsid w:val="00090CC0"/>
    <w:rsid w:val="0009278F"/>
    <w:rsid w:val="00094068"/>
    <w:rsid w:val="0009487A"/>
    <w:rsid w:val="00094CB7"/>
    <w:rsid w:val="00095C30"/>
    <w:rsid w:val="00097AEA"/>
    <w:rsid w:val="00097BCD"/>
    <w:rsid w:val="000A1A31"/>
    <w:rsid w:val="000A2721"/>
    <w:rsid w:val="000A3C3E"/>
    <w:rsid w:val="000A5C61"/>
    <w:rsid w:val="000A6281"/>
    <w:rsid w:val="000A6722"/>
    <w:rsid w:val="000B00BC"/>
    <w:rsid w:val="000B1B3B"/>
    <w:rsid w:val="000B4DB9"/>
    <w:rsid w:val="000B669E"/>
    <w:rsid w:val="000B764E"/>
    <w:rsid w:val="000C33CE"/>
    <w:rsid w:val="000C4269"/>
    <w:rsid w:val="000C5370"/>
    <w:rsid w:val="000C5AD1"/>
    <w:rsid w:val="000C65C1"/>
    <w:rsid w:val="000C72BA"/>
    <w:rsid w:val="000C7F21"/>
    <w:rsid w:val="000D03FD"/>
    <w:rsid w:val="000D2168"/>
    <w:rsid w:val="000D2B4A"/>
    <w:rsid w:val="000D2C08"/>
    <w:rsid w:val="000D3DC1"/>
    <w:rsid w:val="000D50ED"/>
    <w:rsid w:val="000D7F94"/>
    <w:rsid w:val="000E0A6D"/>
    <w:rsid w:val="000E0BD4"/>
    <w:rsid w:val="000E106A"/>
    <w:rsid w:val="000E213B"/>
    <w:rsid w:val="000E2361"/>
    <w:rsid w:val="000E2683"/>
    <w:rsid w:val="000E2E0A"/>
    <w:rsid w:val="000E549A"/>
    <w:rsid w:val="000E5E2A"/>
    <w:rsid w:val="000E6F3D"/>
    <w:rsid w:val="000E7D8E"/>
    <w:rsid w:val="000F034D"/>
    <w:rsid w:val="000F0E2A"/>
    <w:rsid w:val="000F132A"/>
    <w:rsid w:val="000F2D47"/>
    <w:rsid w:val="000F6E1F"/>
    <w:rsid w:val="001000C3"/>
    <w:rsid w:val="00100AD5"/>
    <w:rsid w:val="00101559"/>
    <w:rsid w:val="00101FA1"/>
    <w:rsid w:val="001031ED"/>
    <w:rsid w:val="001053CA"/>
    <w:rsid w:val="001060E1"/>
    <w:rsid w:val="00106E1F"/>
    <w:rsid w:val="00106F38"/>
    <w:rsid w:val="001070EB"/>
    <w:rsid w:val="00107A6D"/>
    <w:rsid w:val="001109A6"/>
    <w:rsid w:val="00110C05"/>
    <w:rsid w:val="0011135A"/>
    <w:rsid w:val="00111C91"/>
    <w:rsid w:val="00112A72"/>
    <w:rsid w:val="00112BFB"/>
    <w:rsid w:val="00112C32"/>
    <w:rsid w:val="00113DF6"/>
    <w:rsid w:val="00114621"/>
    <w:rsid w:val="00114755"/>
    <w:rsid w:val="001150D9"/>
    <w:rsid w:val="00115837"/>
    <w:rsid w:val="001218C2"/>
    <w:rsid w:val="00121EB2"/>
    <w:rsid w:val="00121F15"/>
    <w:rsid w:val="00122C1C"/>
    <w:rsid w:val="00123CE4"/>
    <w:rsid w:val="00123E90"/>
    <w:rsid w:val="00124255"/>
    <w:rsid w:val="0012707B"/>
    <w:rsid w:val="001270EA"/>
    <w:rsid w:val="0013089C"/>
    <w:rsid w:val="001308F6"/>
    <w:rsid w:val="00130E6C"/>
    <w:rsid w:val="001311E9"/>
    <w:rsid w:val="0013361E"/>
    <w:rsid w:val="001361A3"/>
    <w:rsid w:val="00136320"/>
    <w:rsid w:val="00136EB8"/>
    <w:rsid w:val="0014040B"/>
    <w:rsid w:val="001411D1"/>
    <w:rsid w:val="00141273"/>
    <w:rsid w:val="0014306E"/>
    <w:rsid w:val="0014332C"/>
    <w:rsid w:val="00144C5B"/>
    <w:rsid w:val="0014590E"/>
    <w:rsid w:val="00145BF0"/>
    <w:rsid w:val="00145EDC"/>
    <w:rsid w:val="00150821"/>
    <w:rsid w:val="001528AB"/>
    <w:rsid w:val="00153F9C"/>
    <w:rsid w:val="00156945"/>
    <w:rsid w:val="00157E23"/>
    <w:rsid w:val="00160114"/>
    <w:rsid w:val="00160325"/>
    <w:rsid w:val="00160486"/>
    <w:rsid w:val="00162673"/>
    <w:rsid w:val="001637BD"/>
    <w:rsid w:val="001652C4"/>
    <w:rsid w:val="00166437"/>
    <w:rsid w:val="001671B8"/>
    <w:rsid w:val="00167FC0"/>
    <w:rsid w:val="00170B3B"/>
    <w:rsid w:val="0017259A"/>
    <w:rsid w:val="0017521D"/>
    <w:rsid w:val="001756C6"/>
    <w:rsid w:val="0017656D"/>
    <w:rsid w:val="00177BA2"/>
    <w:rsid w:val="001813C9"/>
    <w:rsid w:val="0018335B"/>
    <w:rsid w:val="001835FA"/>
    <w:rsid w:val="00184C1B"/>
    <w:rsid w:val="0018542A"/>
    <w:rsid w:val="00185DAA"/>
    <w:rsid w:val="00186DC0"/>
    <w:rsid w:val="001903A2"/>
    <w:rsid w:val="00190937"/>
    <w:rsid w:val="00192239"/>
    <w:rsid w:val="0019381A"/>
    <w:rsid w:val="00195000"/>
    <w:rsid w:val="001A1342"/>
    <w:rsid w:val="001A152B"/>
    <w:rsid w:val="001A16A3"/>
    <w:rsid w:val="001A19AC"/>
    <w:rsid w:val="001A3F0A"/>
    <w:rsid w:val="001A4A5F"/>
    <w:rsid w:val="001A58A2"/>
    <w:rsid w:val="001A6D19"/>
    <w:rsid w:val="001A74AE"/>
    <w:rsid w:val="001B12A6"/>
    <w:rsid w:val="001B247C"/>
    <w:rsid w:val="001B41A5"/>
    <w:rsid w:val="001B5D4B"/>
    <w:rsid w:val="001B6A94"/>
    <w:rsid w:val="001B73EC"/>
    <w:rsid w:val="001C12D4"/>
    <w:rsid w:val="001C1E15"/>
    <w:rsid w:val="001C3EDC"/>
    <w:rsid w:val="001C525F"/>
    <w:rsid w:val="001C5622"/>
    <w:rsid w:val="001C6425"/>
    <w:rsid w:val="001C6A2A"/>
    <w:rsid w:val="001D0DB7"/>
    <w:rsid w:val="001D1958"/>
    <w:rsid w:val="001D1A20"/>
    <w:rsid w:val="001D2631"/>
    <w:rsid w:val="001D2E7E"/>
    <w:rsid w:val="001D37AE"/>
    <w:rsid w:val="001D40D5"/>
    <w:rsid w:val="001D44D3"/>
    <w:rsid w:val="001D4BDA"/>
    <w:rsid w:val="001D52DC"/>
    <w:rsid w:val="001D5880"/>
    <w:rsid w:val="001E0104"/>
    <w:rsid w:val="001E01C1"/>
    <w:rsid w:val="001E0332"/>
    <w:rsid w:val="001E0523"/>
    <w:rsid w:val="001E0D5F"/>
    <w:rsid w:val="001E1EA6"/>
    <w:rsid w:val="001E2A8B"/>
    <w:rsid w:val="001E2FD2"/>
    <w:rsid w:val="001E411B"/>
    <w:rsid w:val="001E5EB5"/>
    <w:rsid w:val="001E68A8"/>
    <w:rsid w:val="001E6956"/>
    <w:rsid w:val="001E7EAB"/>
    <w:rsid w:val="001F0B88"/>
    <w:rsid w:val="001F4290"/>
    <w:rsid w:val="001F4341"/>
    <w:rsid w:val="001F4BFC"/>
    <w:rsid w:val="001F5CF5"/>
    <w:rsid w:val="001F6873"/>
    <w:rsid w:val="001F7797"/>
    <w:rsid w:val="001F7900"/>
    <w:rsid w:val="002003EC"/>
    <w:rsid w:val="0020455E"/>
    <w:rsid w:val="00204844"/>
    <w:rsid w:val="00204CCC"/>
    <w:rsid w:val="00206F74"/>
    <w:rsid w:val="00207A99"/>
    <w:rsid w:val="0021123F"/>
    <w:rsid w:val="00211820"/>
    <w:rsid w:val="002122D6"/>
    <w:rsid w:val="00212DDE"/>
    <w:rsid w:val="00213332"/>
    <w:rsid w:val="00213D35"/>
    <w:rsid w:val="0021578C"/>
    <w:rsid w:val="00216737"/>
    <w:rsid w:val="00216834"/>
    <w:rsid w:val="00216A9E"/>
    <w:rsid w:val="002171A6"/>
    <w:rsid w:val="00220653"/>
    <w:rsid w:val="00222778"/>
    <w:rsid w:val="00223592"/>
    <w:rsid w:val="002241A1"/>
    <w:rsid w:val="00224291"/>
    <w:rsid w:val="0022450D"/>
    <w:rsid w:val="00226940"/>
    <w:rsid w:val="00227B6A"/>
    <w:rsid w:val="00231095"/>
    <w:rsid w:val="002314BA"/>
    <w:rsid w:val="00232105"/>
    <w:rsid w:val="002322B7"/>
    <w:rsid w:val="00233F97"/>
    <w:rsid w:val="00235541"/>
    <w:rsid w:val="00237304"/>
    <w:rsid w:val="00240474"/>
    <w:rsid w:val="00240B57"/>
    <w:rsid w:val="002413CA"/>
    <w:rsid w:val="00245FB0"/>
    <w:rsid w:val="00246333"/>
    <w:rsid w:val="0024641F"/>
    <w:rsid w:val="00246765"/>
    <w:rsid w:val="00246D7C"/>
    <w:rsid w:val="002522C6"/>
    <w:rsid w:val="002522EC"/>
    <w:rsid w:val="00252313"/>
    <w:rsid w:val="002532AD"/>
    <w:rsid w:val="00255442"/>
    <w:rsid w:val="002556C1"/>
    <w:rsid w:val="00256E41"/>
    <w:rsid w:val="0025757D"/>
    <w:rsid w:val="00262B90"/>
    <w:rsid w:val="00264F03"/>
    <w:rsid w:val="00267E44"/>
    <w:rsid w:val="002712D8"/>
    <w:rsid w:val="00272F9E"/>
    <w:rsid w:val="00276C10"/>
    <w:rsid w:val="00276CEF"/>
    <w:rsid w:val="00284331"/>
    <w:rsid w:val="002861E7"/>
    <w:rsid w:val="00287DEB"/>
    <w:rsid w:val="00292EB1"/>
    <w:rsid w:val="002949DC"/>
    <w:rsid w:val="00294E56"/>
    <w:rsid w:val="00295CE5"/>
    <w:rsid w:val="00297131"/>
    <w:rsid w:val="002A284C"/>
    <w:rsid w:val="002A42EB"/>
    <w:rsid w:val="002A6E34"/>
    <w:rsid w:val="002A70BB"/>
    <w:rsid w:val="002B0618"/>
    <w:rsid w:val="002B086F"/>
    <w:rsid w:val="002B1639"/>
    <w:rsid w:val="002B2B29"/>
    <w:rsid w:val="002B4718"/>
    <w:rsid w:val="002B4EA0"/>
    <w:rsid w:val="002B736D"/>
    <w:rsid w:val="002C0991"/>
    <w:rsid w:val="002C0A13"/>
    <w:rsid w:val="002C157D"/>
    <w:rsid w:val="002C1D46"/>
    <w:rsid w:val="002C27E5"/>
    <w:rsid w:val="002C295B"/>
    <w:rsid w:val="002C33FD"/>
    <w:rsid w:val="002C4074"/>
    <w:rsid w:val="002C41DC"/>
    <w:rsid w:val="002C4B68"/>
    <w:rsid w:val="002C70A5"/>
    <w:rsid w:val="002C7A13"/>
    <w:rsid w:val="002D01E0"/>
    <w:rsid w:val="002D3039"/>
    <w:rsid w:val="002D3653"/>
    <w:rsid w:val="002D4035"/>
    <w:rsid w:val="002D418B"/>
    <w:rsid w:val="002D4D24"/>
    <w:rsid w:val="002D5E1A"/>
    <w:rsid w:val="002D6147"/>
    <w:rsid w:val="002D6D67"/>
    <w:rsid w:val="002D6E41"/>
    <w:rsid w:val="002E0342"/>
    <w:rsid w:val="002E17C4"/>
    <w:rsid w:val="002E3B25"/>
    <w:rsid w:val="002E448E"/>
    <w:rsid w:val="002E60DC"/>
    <w:rsid w:val="002F099E"/>
    <w:rsid w:val="002F0D7F"/>
    <w:rsid w:val="002F1267"/>
    <w:rsid w:val="002F1921"/>
    <w:rsid w:val="002F1C9D"/>
    <w:rsid w:val="002F2421"/>
    <w:rsid w:val="002F3432"/>
    <w:rsid w:val="002F447A"/>
    <w:rsid w:val="002F4AFE"/>
    <w:rsid w:val="002F5535"/>
    <w:rsid w:val="002F6D2B"/>
    <w:rsid w:val="003001CA"/>
    <w:rsid w:val="00300DBC"/>
    <w:rsid w:val="0030333D"/>
    <w:rsid w:val="00303A5B"/>
    <w:rsid w:val="00303E4B"/>
    <w:rsid w:val="0030550A"/>
    <w:rsid w:val="00305C58"/>
    <w:rsid w:val="003061C1"/>
    <w:rsid w:val="003069D3"/>
    <w:rsid w:val="00307C94"/>
    <w:rsid w:val="00311841"/>
    <w:rsid w:val="003128A5"/>
    <w:rsid w:val="0031468D"/>
    <w:rsid w:val="00314B63"/>
    <w:rsid w:val="00314B90"/>
    <w:rsid w:val="00314C9F"/>
    <w:rsid w:val="00316C1C"/>
    <w:rsid w:val="0031713E"/>
    <w:rsid w:val="00317EBE"/>
    <w:rsid w:val="00321333"/>
    <w:rsid w:val="00322193"/>
    <w:rsid w:val="00322581"/>
    <w:rsid w:val="00322B13"/>
    <w:rsid w:val="00323A69"/>
    <w:rsid w:val="003244B6"/>
    <w:rsid w:val="003275ED"/>
    <w:rsid w:val="0033011B"/>
    <w:rsid w:val="003301A7"/>
    <w:rsid w:val="003343B9"/>
    <w:rsid w:val="00335056"/>
    <w:rsid w:val="00336213"/>
    <w:rsid w:val="0033682F"/>
    <w:rsid w:val="0033711D"/>
    <w:rsid w:val="0034106F"/>
    <w:rsid w:val="003419F2"/>
    <w:rsid w:val="003432A8"/>
    <w:rsid w:val="003439C0"/>
    <w:rsid w:val="00343A7A"/>
    <w:rsid w:val="00344A67"/>
    <w:rsid w:val="00344EAC"/>
    <w:rsid w:val="00345CDD"/>
    <w:rsid w:val="00345D68"/>
    <w:rsid w:val="00346618"/>
    <w:rsid w:val="00351379"/>
    <w:rsid w:val="003549A1"/>
    <w:rsid w:val="0035553D"/>
    <w:rsid w:val="0035727A"/>
    <w:rsid w:val="00357E1C"/>
    <w:rsid w:val="00360B29"/>
    <w:rsid w:val="00362A5C"/>
    <w:rsid w:val="00363B21"/>
    <w:rsid w:val="003649B7"/>
    <w:rsid w:val="00364AB7"/>
    <w:rsid w:val="00364B9D"/>
    <w:rsid w:val="0037064B"/>
    <w:rsid w:val="00370EFD"/>
    <w:rsid w:val="00371ABC"/>
    <w:rsid w:val="003741BE"/>
    <w:rsid w:val="00374212"/>
    <w:rsid w:val="0037527C"/>
    <w:rsid w:val="003753A8"/>
    <w:rsid w:val="003768C1"/>
    <w:rsid w:val="00380AC9"/>
    <w:rsid w:val="00383FD8"/>
    <w:rsid w:val="00391C16"/>
    <w:rsid w:val="0039232B"/>
    <w:rsid w:val="00394815"/>
    <w:rsid w:val="00395454"/>
    <w:rsid w:val="00395757"/>
    <w:rsid w:val="00396CE8"/>
    <w:rsid w:val="003978FA"/>
    <w:rsid w:val="003A0DA2"/>
    <w:rsid w:val="003A15FA"/>
    <w:rsid w:val="003A21B8"/>
    <w:rsid w:val="003A4A08"/>
    <w:rsid w:val="003A5A3F"/>
    <w:rsid w:val="003B0938"/>
    <w:rsid w:val="003B113E"/>
    <w:rsid w:val="003B159E"/>
    <w:rsid w:val="003B37BA"/>
    <w:rsid w:val="003B3E91"/>
    <w:rsid w:val="003B4CEA"/>
    <w:rsid w:val="003B4DC1"/>
    <w:rsid w:val="003B5112"/>
    <w:rsid w:val="003B5D9C"/>
    <w:rsid w:val="003B671B"/>
    <w:rsid w:val="003C16DD"/>
    <w:rsid w:val="003C18A0"/>
    <w:rsid w:val="003C1BD2"/>
    <w:rsid w:val="003C1E8C"/>
    <w:rsid w:val="003C2040"/>
    <w:rsid w:val="003C231F"/>
    <w:rsid w:val="003C482D"/>
    <w:rsid w:val="003D05CF"/>
    <w:rsid w:val="003D0E3A"/>
    <w:rsid w:val="003D15A2"/>
    <w:rsid w:val="003D262D"/>
    <w:rsid w:val="003D3190"/>
    <w:rsid w:val="003D3D52"/>
    <w:rsid w:val="003D5161"/>
    <w:rsid w:val="003D536E"/>
    <w:rsid w:val="003D5477"/>
    <w:rsid w:val="003D66B5"/>
    <w:rsid w:val="003D6A61"/>
    <w:rsid w:val="003D6E86"/>
    <w:rsid w:val="003D74F2"/>
    <w:rsid w:val="003D7ED4"/>
    <w:rsid w:val="003E08AE"/>
    <w:rsid w:val="003E6567"/>
    <w:rsid w:val="003F058D"/>
    <w:rsid w:val="003F1485"/>
    <w:rsid w:val="003F59CF"/>
    <w:rsid w:val="003F6635"/>
    <w:rsid w:val="003F6826"/>
    <w:rsid w:val="003F73E3"/>
    <w:rsid w:val="003F78DE"/>
    <w:rsid w:val="00401FD6"/>
    <w:rsid w:val="00403FE3"/>
    <w:rsid w:val="00404865"/>
    <w:rsid w:val="0040635C"/>
    <w:rsid w:val="00407F9C"/>
    <w:rsid w:val="00413952"/>
    <w:rsid w:val="004139FB"/>
    <w:rsid w:val="00414592"/>
    <w:rsid w:val="00415766"/>
    <w:rsid w:val="00417923"/>
    <w:rsid w:val="004215C0"/>
    <w:rsid w:val="004218D1"/>
    <w:rsid w:val="004227E7"/>
    <w:rsid w:val="00422A53"/>
    <w:rsid w:val="0042383F"/>
    <w:rsid w:val="00425E0C"/>
    <w:rsid w:val="004278CB"/>
    <w:rsid w:val="00427B35"/>
    <w:rsid w:val="00433435"/>
    <w:rsid w:val="00433F5E"/>
    <w:rsid w:val="00435DED"/>
    <w:rsid w:val="00436A85"/>
    <w:rsid w:val="00436D35"/>
    <w:rsid w:val="00444825"/>
    <w:rsid w:val="00450C1F"/>
    <w:rsid w:val="0045261F"/>
    <w:rsid w:val="00452ED1"/>
    <w:rsid w:val="00453702"/>
    <w:rsid w:val="00454157"/>
    <w:rsid w:val="0045455E"/>
    <w:rsid w:val="00454AAC"/>
    <w:rsid w:val="004571AE"/>
    <w:rsid w:val="00457BE5"/>
    <w:rsid w:val="00460450"/>
    <w:rsid w:val="00461BD9"/>
    <w:rsid w:val="00461D44"/>
    <w:rsid w:val="004653F2"/>
    <w:rsid w:val="004667F7"/>
    <w:rsid w:val="00466801"/>
    <w:rsid w:val="00467934"/>
    <w:rsid w:val="00467CEC"/>
    <w:rsid w:val="004705A6"/>
    <w:rsid w:val="00472754"/>
    <w:rsid w:val="00472FDC"/>
    <w:rsid w:val="00475A09"/>
    <w:rsid w:val="00475A73"/>
    <w:rsid w:val="00475D22"/>
    <w:rsid w:val="0048014F"/>
    <w:rsid w:val="004812C6"/>
    <w:rsid w:val="00481B00"/>
    <w:rsid w:val="00482055"/>
    <w:rsid w:val="004822CC"/>
    <w:rsid w:val="00482795"/>
    <w:rsid w:val="00483293"/>
    <w:rsid w:val="00484217"/>
    <w:rsid w:val="004844BE"/>
    <w:rsid w:val="00485721"/>
    <w:rsid w:val="004905F5"/>
    <w:rsid w:val="00490B01"/>
    <w:rsid w:val="00493332"/>
    <w:rsid w:val="00493BB8"/>
    <w:rsid w:val="00493C32"/>
    <w:rsid w:val="004941D5"/>
    <w:rsid w:val="00495B0D"/>
    <w:rsid w:val="00496A68"/>
    <w:rsid w:val="00496AA3"/>
    <w:rsid w:val="00496C87"/>
    <w:rsid w:val="00496E23"/>
    <w:rsid w:val="00496EB5"/>
    <w:rsid w:val="00497656"/>
    <w:rsid w:val="004A00D6"/>
    <w:rsid w:val="004A061B"/>
    <w:rsid w:val="004A14DD"/>
    <w:rsid w:val="004A16E7"/>
    <w:rsid w:val="004A374F"/>
    <w:rsid w:val="004A6F75"/>
    <w:rsid w:val="004B05E9"/>
    <w:rsid w:val="004B2C2A"/>
    <w:rsid w:val="004B4163"/>
    <w:rsid w:val="004B420B"/>
    <w:rsid w:val="004B51BA"/>
    <w:rsid w:val="004B56E6"/>
    <w:rsid w:val="004B5D99"/>
    <w:rsid w:val="004B5D9E"/>
    <w:rsid w:val="004B6710"/>
    <w:rsid w:val="004B6752"/>
    <w:rsid w:val="004B67AB"/>
    <w:rsid w:val="004B6A65"/>
    <w:rsid w:val="004C0B61"/>
    <w:rsid w:val="004C2371"/>
    <w:rsid w:val="004C4866"/>
    <w:rsid w:val="004C4F8F"/>
    <w:rsid w:val="004D05A1"/>
    <w:rsid w:val="004D2291"/>
    <w:rsid w:val="004D30F8"/>
    <w:rsid w:val="004D5BA9"/>
    <w:rsid w:val="004D5D1E"/>
    <w:rsid w:val="004D6E46"/>
    <w:rsid w:val="004D7B90"/>
    <w:rsid w:val="004D7C79"/>
    <w:rsid w:val="004E3328"/>
    <w:rsid w:val="004E3552"/>
    <w:rsid w:val="004E5218"/>
    <w:rsid w:val="004F0A2A"/>
    <w:rsid w:val="004F0B56"/>
    <w:rsid w:val="004F0B58"/>
    <w:rsid w:val="004F11F9"/>
    <w:rsid w:val="004F1AB8"/>
    <w:rsid w:val="004F225E"/>
    <w:rsid w:val="004F2B69"/>
    <w:rsid w:val="004F2EFF"/>
    <w:rsid w:val="004F375F"/>
    <w:rsid w:val="004F4973"/>
    <w:rsid w:val="004F613B"/>
    <w:rsid w:val="004F69D0"/>
    <w:rsid w:val="004F6C1F"/>
    <w:rsid w:val="004F777F"/>
    <w:rsid w:val="00500156"/>
    <w:rsid w:val="0050106A"/>
    <w:rsid w:val="0050157C"/>
    <w:rsid w:val="0050203D"/>
    <w:rsid w:val="00504D90"/>
    <w:rsid w:val="00505D9F"/>
    <w:rsid w:val="0050620D"/>
    <w:rsid w:val="0050767C"/>
    <w:rsid w:val="0051072D"/>
    <w:rsid w:val="00511098"/>
    <w:rsid w:val="00514522"/>
    <w:rsid w:val="005155DF"/>
    <w:rsid w:val="00520E8D"/>
    <w:rsid w:val="00522B49"/>
    <w:rsid w:val="005230B0"/>
    <w:rsid w:val="00523591"/>
    <w:rsid w:val="0052416C"/>
    <w:rsid w:val="00525695"/>
    <w:rsid w:val="00525757"/>
    <w:rsid w:val="0052749E"/>
    <w:rsid w:val="005315F1"/>
    <w:rsid w:val="00531930"/>
    <w:rsid w:val="00531C82"/>
    <w:rsid w:val="00536623"/>
    <w:rsid w:val="005373D2"/>
    <w:rsid w:val="005373E5"/>
    <w:rsid w:val="0054066E"/>
    <w:rsid w:val="00540BB3"/>
    <w:rsid w:val="0054392C"/>
    <w:rsid w:val="00543AFB"/>
    <w:rsid w:val="005522D8"/>
    <w:rsid w:val="00553CEE"/>
    <w:rsid w:val="005543B7"/>
    <w:rsid w:val="005547AF"/>
    <w:rsid w:val="00555596"/>
    <w:rsid w:val="00560124"/>
    <w:rsid w:val="00560E37"/>
    <w:rsid w:val="00566DB0"/>
    <w:rsid w:val="005704BB"/>
    <w:rsid w:val="00571591"/>
    <w:rsid w:val="00571AFB"/>
    <w:rsid w:val="00573933"/>
    <w:rsid w:val="005757E5"/>
    <w:rsid w:val="00575E3B"/>
    <w:rsid w:val="00576419"/>
    <w:rsid w:val="00576AC6"/>
    <w:rsid w:val="00577DC3"/>
    <w:rsid w:val="005805BE"/>
    <w:rsid w:val="005807B9"/>
    <w:rsid w:val="00582E81"/>
    <w:rsid w:val="00583AD0"/>
    <w:rsid w:val="0058586E"/>
    <w:rsid w:val="0058677A"/>
    <w:rsid w:val="005909EF"/>
    <w:rsid w:val="00590C9C"/>
    <w:rsid w:val="00591C72"/>
    <w:rsid w:val="00592097"/>
    <w:rsid w:val="0059212E"/>
    <w:rsid w:val="00593612"/>
    <w:rsid w:val="0059435A"/>
    <w:rsid w:val="0059508C"/>
    <w:rsid w:val="0059604C"/>
    <w:rsid w:val="00597D12"/>
    <w:rsid w:val="005A0321"/>
    <w:rsid w:val="005A0EDB"/>
    <w:rsid w:val="005A1EEA"/>
    <w:rsid w:val="005A22DF"/>
    <w:rsid w:val="005A2570"/>
    <w:rsid w:val="005A2BD1"/>
    <w:rsid w:val="005A3C0A"/>
    <w:rsid w:val="005A42B7"/>
    <w:rsid w:val="005A53E3"/>
    <w:rsid w:val="005A5753"/>
    <w:rsid w:val="005A5F8D"/>
    <w:rsid w:val="005A6C45"/>
    <w:rsid w:val="005B0EFC"/>
    <w:rsid w:val="005B1865"/>
    <w:rsid w:val="005B26B6"/>
    <w:rsid w:val="005B46D8"/>
    <w:rsid w:val="005B48E7"/>
    <w:rsid w:val="005B4AF9"/>
    <w:rsid w:val="005B4DE3"/>
    <w:rsid w:val="005B5C4B"/>
    <w:rsid w:val="005B6269"/>
    <w:rsid w:val="005B7EC2"/>
    <w:rsid w:val="005C18FA"/>
    <w:rsid w:val="005C1D27"/>
    <w:rsid w:val="005C2823"/>
    <w:rsid w:val="005C4816"/>
    <w:rsid w:val="005C4A03"/>
    <w:rsid w:val="005C51FA"/>
    <w:rsid w:val="005C525C"/>
    <w:rsid w:val="005C615E"/>
    <w:rsid w:val="005C6B04"/>
    <w:rsid w:val="005D04BA"/>
    <w:rsid w:val="005D0DE3"/>
    <w:rsid w:val="005D17FF"/>
    <w:rsid w:val="005D2DF1"/>
    <w:rsid w:val="005D38E1"/>
    <w:rsid w:val="005D4661"/>
    <w:rsid w:val="005D7E42"/>
    <w:rsid w:val="005D7F53"/>
    <w:rsid w:val="005E1577"/>
    <w:rsid w:val="005E1B6D"/>
    <w:rsid w:val="005E3A76"/>
    <w:rsid w:val="005E41A6"/>
    <w:rsid w:val="005E5466"/>
    <w:rsid w:val="005F0F3A"/>
    <w:rsid w:val="005F2A17"/>
    <w:rsid w:val="005F371B"/>
    <w:rsid w:val="005F4ECC"/>
    <w:rsid w:val="005F6097"/>
    <w:rsid w:val="006015DC"/>
    <w:rsid w:val="00603EDD"/>
    <w:rsid w:val="006046D7"/>
    <w:rsid w:val="006054AA"/>
    <w:rsid w:val="006061DF"/>
    <w:rsid w:val="00610444"/>
    <w:rsid w:val="00611E33"/>
    <w:rsid w:val="00612E0F"/>
    <w:rsid w:val="00613EC9"/>
    <w:rsid w:val="0061467A"/>
    <w:rsid w:val="00614C4F"/>
    <w:rsid w:val="00615CA9"/>
    <w:rsid w:val="006179C8"/>
    <w:rsid w:val="00617A6A"/>
    <w:rsid w:val="006231D1"/>
    <w:rsid w:val="00623E13"/>
    <w:rsid w:val="00624DC7"/>
    <w:rsid w:val="00624E8E"/>
    <w:rsid w:val="00625BBA"/>
    <w:rsid w:val="00626159"/>
    <w:rsid w:val="00626249"/>
    <w:rsid w:val="0062682E"/>
    <w:rsid w:val="00627D73"/>
    <w:rsid w:val="0063060D"/>
    <w:rsid w:val="00630D39"/>
    <w:rsid w:val="006311FA"/>
    <w:rsid w:val="00631A27"/>
    <w:rsid w:val="00632C08"/>
    <w:rsid w:val="00633B27"/>
    <w:rsid w:val="0063422F"/>
    <w:rsid w:val="00634C71"/>
    <w:rsid w:val="0063539B"/>
    <w:rsid w:val="00636BE4"/>
    <w:rsid w:val="00637166"/>
    <w:rsid w:val="00637B53"/>
    <w:rsid w:val="00641250"/>
    <w:rsid w:val="00642629"/>
    <w:rsid w:val="0064300B"/>
    <w:rsid w:val="00651652"/>
    <w:rsid w:val="00652CB2"/>
    <w:rsid w:val="00652CEB"/>
    <w:rsid w:val="006535D6"/>
    <w:rsid w:val="0065439A"/>
    <w:rsid w:val="006570FD"/>
    <w:rsid w:val="006622E8"/>
    <w:rsid w:val="006637CD"/>
    <w:rsid w:val="00664B1A"/>
    <w:rsid w:val="0066693E"/>
    <w:rsid w:val="00666967"/>
    <w:rsid w:val="0066715E"/>
    <w:rsid w:val="00670084"/>
    <w:rsid w:val="006716C2"/>
    <w:rsid w:val="00671787"/>
    <w:rsid w:val="00671BB0"/>
    <w:rsid w:val="00673F81"/>
    <w:rsid w:val="00676EE6"/>
    <w:rsid w:val="00677081"/>
    <w:rsid w:val="006770D7"/>
    <w:rsid w:val="006770E7"/>
    <w:rsid w:val="006779D5"/>
    <w:rsid w:val="00677FF5"/>
    <w:rsid w:val="006811FE"/>
    <w:rsid w:val="0068278C"/>
    <w:rsid w:val="0068341C"/>
    <w:rsid w:val="00690CEA"/>
    <w:rsid w:val="006910B2"/>
    <w:rsid w:val="006912F1"/>
    <w:rsid w:val="006952E5"/>
    <w:rsid w:val="0069567B"/>
    <w:rsid w:val="00695796"/>
    <w:rsid w:val="006960B0"/>
    <w:rsid w:val="00696376"/>
    <w:rsid w:val="006963D2"/>
    <w:rsid w:val="006A0E02"/>
    <w:rsid w:val="006A1968"/>
    <w:rsid w:val="006A33A1"/>
    <w:rsid w:val="006A419F"/>
    <w:rsid w:val="006A5F23"/>
    <w:rsid w:val="006A6EFA"/>
    <w:rsid w:val="006A7B86"/>
    <w:rsid w:val="006A7BE7"/>
    <w:rsid w:val="006B0918"/>
    <w:rsid w:val="006B0921"/>
    <w:rsid w:val="006B1668"/>
    <w:rsid w:val="006B1C65"/>
    <w:rsid w:val="006B1D09"/>
    <w:rsid w:val="006B3B77"/>
    <w:rsid w:val="006B3CCC"/>
    <w:rsid w:val="006B3ED2"/>
    <w:rsid w:val="006B6E11"/>
    <w:rsid w:val="006C064C"/>
    <w:rsid w:val="006C132E"/>
    <w:rsid w:val="006C2AEB"/>
    <w:rsid w:val="006C2E1F"/>
    <w:rsid w:val="006C4954"/>
    <w:rsid w:val="006C4B04"/>
    <w:rsid w:val="006C5581"/>
    <w:rsid w:val="006C6755"/>
    <w:rsid w:val="006C7BB4"/>
    <w:rsid w:val="006D00E2"/>
    <w:rsid w:val="006D1585"/>
    <w:rsid w:val="006D2121"/>
    <w:rsid w:val="006D2925"/>
    <w:rsid w:val="006D7206"/>
    <w:rsid w:val="006D727A"/>
    <w:rsid w:val="006D731E"/>
    <w:rsid w:val="006D77DF"/>
    <w:rsid w:val="006E0D05"/>
    <w:rsid w:val="006E32FC"/>
    <w:rsid w:val="006E55E7"/>
    <w:rsid w:val="006E60A7"/>
    <w:rsid w:val="006E681C"/>
    <w:rsid w:val="006F0431"/>
    <w:rsid w:val="0070102B"/>
    <w:rsid w:val="007016FD"/>
    <w:rsid w:val="00701DC8"/>
    <w:rsid w:val="00701E29"/>
    <w:rsid w:val="00702E3E"/>
    <w:rsid w:val="007048CC"/>
    <w:rsid w:val="00710DA7"/>
    <w:rsid w:val="00711D3D"/>
    <w:rsid w:val="00713CD3"/>
    <w:rsid w:val="00714392"/>
    <w:rsid w:val="00714B94"/>
    <w:rsid w:val="00715677"/>
    <w:rsid w:val="007208E6"/>
    <w:rsid w:val="0072116B"/>
    <w:rsid w:val="0072370C"/>
    <w:rsid w:val="007238BF"/>
    <w:rsid w:val="00723B05"/>
    <w:rsid w:val="00724072"/>
    <w:rsid w:val="00725BF5"/>
    <w:rsid w:val="007262A4"/>
    <w:rsid w:val="007321F8"/>
    <w:rsid w:val="00732BFF"/>
    <w:rsid w:val="00734423"/>
    <w:rsid w:val="00735442"/>
    <w:rsid w:val="00736435"/>
    <w:rsid w:val="0073648A"/>
    <w:rsid w:val="00740B0E"/>
    <w:rsid w:val="00741768"/>
    <w:rsid w:val="00741FAF"/>
    <w:rsid w:val="0074256D"/>
    <w:rsid w:val="00742B58"/>
    <w:rsid w:val="007458CF"/>
    <w:rsid w:val="00745F6F"/>
    <w:rsid w:val="00746E27"/>
    <w:rsid w:val="00747248"/>
    <w:rsid w:val="00747740"/>
    <w:rsid w:val="007508EE"/>
    <w:rsid w:val="00751049"/>
    <w:rsid w:val="007514D1"/>
    <w:rsid w:val="007540C7"/>
    <w:rsid w:val="00754363"/>
    <w:rsid w:val="0075503B"/>
    <w:rsid w:val="00756AF7"/>
    <w:rsid w:val="007638B2"/>
    <w:rsid w:val="00763F29"/>
    <w:rsid w:val="00764579"/>
    <w:rsid w:val="00764C47"/>
    <w:rsid w:val="00766702"/>
    <w:rsid w:val="00766BB6"/>
    <w:rsid w:val="00767576"/>
    <w:rsid w:val="00767F78"/>
    <w:rsid w:val="00770B0C"/>
    <w:rsid w:val="00772A30"/>
    <w:rsid w:val="007771AE"/>
    <w:rsid w:val="00780008"/>
    <w:rsid w:val="00781758"/>
    <w:rsid w:val="00783F83"/>
    <w:rsid w:val="0078515A"/>
    <w:rsid w:val="00786DD6"/>
    <w:rsid w:val="00787B6B"/>
    <w:rsid w:val="007900FF"/>
    <w:rsid w:val="00790422"/>
    <w:rsid w:val="00791228"/>
    <w:rsid w:val="0079187D"/>
    <w:rsid w:val="00794A93"/>
    <w:rsid w:val="007954EF"/>
    <w:rsid w:val="00795BF7"/>
    <w:rsid w:val="00796700"/>
    <w:rsid w:val="007967EC"/>
    <w:rsid w:val="00796A3E"/>
    <w:rsid w:val="007A2FA8"/>
    <w:rsid w:val="007A33A0"/>
    <w:rsid w:val="007A34C7"/>
    <w:rsid w:val="007A38A1"/>
    <w:rsid w:val="007A4AD3"/>
    <w:rsid w:val="007B0085"/>
    <w:rsid w:val="007B192E"/>
    <w:rsid w:val="007B208B"/>
    <w:rsid w:val="007B2629"/>
    <w:rsid w:val="007B3166"/>
    <w:rsid w:val="007B3D4F"/>
    <w:rsid w:val="007B4956"/>
    <w:rsid w:val="007B58A6"/>
    <w:rsid w:val="007B5A71"/>
    <w:rsid w:val="007B7747"/>
    <w:rsid w:val="007B7A25"/>
    <w:rsid w:val="007B7ED8"/>
    <w:rsid w:val="007C0F40"/>
    <w:rsid w:val="007C1F60"/>
    <w:rsid w:val="007C4F53"/>
    <w:rsid w:val="007C59E4"/>
    <w:rsid w:val="007D138B"/>
    <w:rsid w:val="007D2617"/>
    <w:rsid w:val="007D4668"/>
    <w:rsid w:val="007E10F9"/>
    <w:rsid w:val="007E18E7"/>
    <w:rsid w:val="007E222D"/>
    <w:rsid w:val="007E3475"/>
    <w:rsid w:val="007E7D89"/>
    <w:rsid w:val="007E7FA0"/>
    <w:rsid w:val="007F07AF"/>
    <w:rsid w:val="007F087E"/>
    <w:rsid w:val="007F1AAB"/>
    <w:rsid w:val="007F1FDF"/>
    <w:rsid w:val="007F3008"/>
    <w:rsid w:val="007F368C"/>
    <w:rsid w:val="007F4A36"/>
    <w:rsid w:val="007F5399"/>
    <w:rsid w:val="007F583E"/>
    <w:rsid w:val="007F60BC"/>
    <w:rsid w:val="007F7033"/>
    <w:rsid w:val="007F7D24"/>
    <w:rsid w:val="007F7ED0"/>
    <w:rsid w:val="0080100F"/>
    <w:rsid w:val="008061E9"/>
    <w:rsid w:val="00806C0C"/>
    <w:rsid w:val="00806F15"/>
    <w:rsid w:val="0080750F"/>
    <w:rsid w:val="00807B51"/>
    <w:rsid w:val="00807EE1"/>
    <w:rsid w:val="00811403"/>
    <w:rsid w:val="00811A51"/>
    <w:rsid w:val="00811E60"/>
    <w:rsid w:val="008135D1"/>
    <w:rsid w:val="008138A1"/>
    <w:rsid w:val="00815237"/>
    <w:rsid w:val="00815273"/>
    <w:rsid w:val="00816360"/>
    <w:rsid w:val="008164F0"/>
    <w:rsid w:val="00821ED0"/>
    <w:rsid w:val="00821F64"/>
    <w:rsid w:val="00823712"/>
    <w:rsid w:val="00823EF8"/>
    <w:rsid w:val="00826D30"/>
    <w:rsid w:val="0082719C"/>
    <w:rsid w:val="0083158F"/>
    <w:rsid w:val="00832CF9"/>
    <w:rsid w:val="00835349"/>
    <w:rsid w:val="00836154"/>
    <w:rsid w:val="008363DC"/>
    <w:rsid w:val="00840C20"/>
    <w:rsid w:val="00842192"/>
    <w:rsid w:val="008438C6"/>
    <w:rsid w:val="0084451B"/>
    <w:rsid w:val="008523DC"/>
    <w:rsid w:val="008528BA"/>
    <w:rsid w:val="00852DF3"/>
    <w:rsid w:val="00853716"/>
    <w:rsid w:val="0085433F"/>
    <w:rsid w:val="008544BE"/>
    <w:rsid w:val="008625B8"/>
    <w:rsid w:val="00862E8E"/>
    <w:rsid w:val="00862ECA"/>
    <w:rsid w:val="00862EDE"/>
    <w:rsid w:val="00864DC6"/>
    <w:rsid w:val="008650F5"/>
    <w:rsid w:val="008664C3"/>
    <w:rsid w:val="008669CE"/>
    <w:rsid w:val="008672C0"/>
    <w:rsid w:val="00867435"/>
    <w:rsid w:val="00870176"/>
    <w:rsid w:val="00870540"/>
    <w:rsid w:val="00870A6A"/>
    <w:rsid w:val="00871770"/>
    <w:rsid w:val="00871DB3"/>
    <w:rsid w:val="008722BD"/>
    <w:rsid w:val="008724DE"/>
    <w:rsid w:val="0087456C"/>
    <w:rsid w:val="0087508C"/>
    <w:rsid w:val="00875AAF"/>
    <w:rsid w:val="00876860"/>
    <w:rsid w:val="00876B42"/>
    <w:rsid w:val="00877697"/>
    <w:rsid w:val="00880FF6"/>
    <w:rsid w:val="00881AC5"/>
    <w:rsid w:val="008821DC"/>
    <w:rsid w:val="0088260D"/>
    <w:rsid w:val="00883F54"/>
    <w:rsid w:val="00884373"/>
    <w:rsid w:val="00887D53"/>
    <w:rsid w:val="00892E2C"/>
    <w:rsid w:val="008969E5"/>
    <w:rsid w:val="0089704D"/>
    <w:rsid w:val="008A0674"/>
    <w:rsid w:val="008A0DC2"/>
    <w:rsid w:val="008A0EC8"/>
    <w:rsid w:val="008A3D1D"/>
    <w:rsid w:val="008A4245"/>
    <w:rsid w:val="008A56E4"/>
    <w:rsid w:val="008A6163"/>
    <w:rsid w:val="008A7764"/>
    <w:rsid w:val="008B775D"/>
    <w:rsid w:val="008B7829"/>
    <w:rsid w:val="008B7B8D"/>
    <w:rsid w:val="008C1809"/>
    <w:rsid w:val="008C2252"/>
    <w:rsid w:val="008C3B34"/>
    <w:rsid w:val="008C4798"/>
    <w:rsid w:val="008D020C"/>
    <w:rsid w:val="008D0906"/>
    <w:rsid w:val="008D0CEB"/>
    <w:rsid w:val="008D128B"/>
    <w:rsid w:val="008D161E"/>
    <w:rsid w:val="008D227D"/>
    <w:rsid w:val="008D4A49"/>
    <w:rsid w:val="008D5E3F"/>
    <w:rsid w:val="008D6E53"/>
    <w:rsid w:val="008D7429"/>
    <w:rsid w:val="008E3549"/>
    <w:rsid w:val="008E5D95"/>
    <w:rsid w:val="008E5EB7"/>
    <w:rsid w:val="008E795C"/>
    <w:rsid w:val="008F36DE"/>
    <w:rsid w:val="008F37C0"/>
    <w:rsid w:val="008F40BD"/>
    <w:rsid w:val="008F483E"/>
    <w:rsid w:val="008F56E7"/>
    <w:rsid w:val="008F690E"/>
    <w:rsid w:val="008F6AC1"/>
    <w:rsid w:val="008F7749"/>
    <w:rsid w:val="008F7F2D"/>
    <w:rsid w:val="00900240"/>
    <w:rsid w:val="00900271"/>
    <w:rsid w:val="00900998"/>
    <w:rsid w:val="0090162C"/>
    <w:rsid w:val="00901741"/>
    <w:rsid w:val="00902F0F"/>
    <w:rsid w:val="00904548"/>
    <w:rsid w:val="009053E7"/>
    <w:rsid w:val="0090630A"/>
    <w:rsid w:val="0090716F"/>
    <w:rsid w:val="00910B11"/>
    <w:rsid w:val="009114CD"/>
    <w:rsid w:val="009131EE"/>
    <w:rsid w:val="009137F5"/>
    <w:rsid w:val="00915A29"/>
    <w:rsid w:val="00915FA7"/>
    <w:rsid w:val="00916F63"/>
    <w:rsid w:val="00922282"/>
    <w:rsid w:val="009243FF"/>
    <w:rsid w:val="00924FAC"/>
    <w:rsid w:val="0092636E"/>
    <w:rsid w:val="009271A3"/>
    <w:rsid w:val="0093046D"/>
    <w:rsid w:val="00930B92"/>
    <w:rsid w:val="009334AA"/>
    <w:rsid w:val="009335C2"/>
    <w:rsid w:val="00933676"/>
    <w:rsid w:val="00936377"/>
    <w:rsid w:val="00937148"/>
    <w:rsid w:val="0093755E"/>
    <w:rsid w:val="00941C93"/>
    <w:rsid w:val="00943AFF"/>
    <w:rsid w:val="00943C4B"/>
    <w:rsid w:val="00945589"/>
    <w:rsid w:val="009463CD"/>
    <w:rsid w:val="00950D0C"/>
    <w:rsid w:val="00950E5B"/>
    <w:rsid w:val="0095166C"/>
    <w:rsid w:val="00952CC3"/>
    <w:rsid w:val="00955F27"/>
    <w:rsid w:val="00956D1E"/>
    <w:rsid w:val="00956F38"/>
    <w:rsid w:val="009601DF"/>
    <w:rsid w:val="00960760"/>
    <w:rsid w:val="00960EC2"/>
    <w:rsid w:val="00960FA3"/>
    <w:rsid w:val="00961B02"/>
    <w:rsid w:val="00961D6F"/>
    <w:rsid w:val="00963224"/>
    <w:rsid w:val="00963757"/>
    <w:rsid w:val="00964F40"/>
    <w:rsid w:val="009660C0"/>
    <w:rsid w:val="00966270"/>
    <w:rsid w:val="00967F88"/>
    <w:rsid w:val="0097050C"/>
    <w:rsid w:val="00972143"/>
    <w:rsid w:val="00973C1B"/>
    <w:rsid w:val="00974742"/>
    <w:rsid w:val="00976F58"/>
    <w:rsid w:val="00977443"/>
    <w:rsid w:val="0097795F"/>
    <w:rsid w:val="009802AE"/>
    <w:rsid w:val="0098101E"/>
    <w:rsid w:val="00986308"/>
    <w:rsid w:val="00986E71"/>
    <w:rsid w:val="00987B15"/>
    <w:rsid w:val="00991047"/>
    <w:rsid w:val="009917E3"/>
    <w:rsid w:val="00991E88"/>
    <w:rsid w:val="00992AF3"/>
    <w:rsid w:val="009959AB"/>
    <w:rsid w:val="009961E8"/>
    <w:rsid w:val="009968C8"/>
    <w:rsid w:val="009A396A"/>
    <w:rsid w:val="009A3DA1"/>
    <w:rsid w:val="009A64FF"/>
    <w:rsid w:val="009A67A0"/>
    <w:rsid w:val="009B0E90"/>
    <w:rsid w:val="009B11AB"/>
    <w:rsid w:val="009B2E43"/>
    <w:rsid w:val="009B30DA"/>
    <w:rsid w:val="009B465C"/>
    <w:rsid w:val="009B4ABA"/>
    <w:rsid w:val="009B6BE9"/>
    <w:rsid w:val="009B6C40"/>
    <w:rsid w:val="009B7981"/>
    <w:rsid w:val="009C1E35"/>
    <w:rsid w:val="009C5E74"/>
    <w:rsid w:val="009C72EB"/>
    <w:rsid w:val="009D3ECF"/>
    <w:rsid w:val="009D513F"/>
    <w:rsid w:val="009D53D2"/>
    <w:rsid w:val="009E1A39"/>
    <w:rsid w:val="009E5470"/>
    <w:rsid w:val="009E5766"/>
    <w:rsid w:val="009E68EE"/>
    <w:rsid w:val="009F0AC8"/>
    <w:rsid w:val="009F18E2"/>
    <w:rsid w:val="009F1964"/>
    <w:rsid w:val="009F30DB"/>
    <w:rsid w:val="009F37C6"/>
    <w:rsid w:val="009F42E8"/>
    <w:rsid w:val="009F4563"/>
    <w:rsid w:val="009F5B53"/>
    <w:rsid w:val="009F6C0F"/>
    <w:rsid w:val="009F7F89"/>
    <w:rsid w:val="00A003EC"/>
    <w:rsid w:val="00A009EC"/>
    <w:rsid w:val="00A00AD2"/>
    <w:rsid w:val="00A05C11"/>
    <w:rsid w:val="00A060AA"/>
    <w:rsid w:val="00A06F9D"/>
    <w:rsid w:val="00A108E1"/>
    <w:rsid w:val="00A11442"/>
    <w:rsid w:val="00A115C3"/>
    <w:rsid w:val="00A1260B"/>
    <w:rsid w:val="00A12FD7"/>
    <w:rsid w:val="00A130B3"/>
    <w:rsid w:val="00A15260"/>
    <w:rsid w:val="00A1766C"/>
    <w:rsid w:val="00A17672"/>
    <w:rsid w:val="00A17C2E"/>
    <w:rsid w:val="00A208AF"/>
    <w:rsid w:val="00A212D0"/>
    <w:rsid w:val="00A21A1A"/>
    <w:rsid w:val="00A25314"/>
    <w:rsid w:val="00A25C4A"/>
    <w:rsid w:val="00A26F9C"/>
    <w:rsid w:val="00A300EB"/>
    <w:rsid w:val="00A3128C"/>
    <w:rsid w:val="00A3197E"/>
    <w:rsid w:val="00A3325F"/>
    <w:rsid w:val="00A375CE"/>
    <w:rsid w:val="00A37ADF"/>
    <w:rsid w:val="00A42730"/>
    <w:rsid w:val="00A433CC"/>
    <w:rsid w:val="00A43677"/>
    <w:rsid w:val="00A46230"/>
    <w:rsid w:val="00A51BC7"/>
    <w:rsid w:val="00A52151"/>
    <w:rsid w:val="00A525BC"/>
    <w:rsid w:val="00A5276A"/>
    <w:rsid w:val="00A52B85"/>
    <w:rsid w:val="00A52EC8"/>
    <w:rsid w:val="00A54381"/>
    <w:rsid w:val="00A5447E"/>
    <w:rsid w:val="00A601C0"/>
    <w:rsid w:val="00A614DC"/>
    <w:rsid w:val="00A63244"/>
    <w:rsid w:val="00A65070"/>
    <w:rsid w:val="00A66413"/>
    <w:rsid w:val="00A67206"/>
    <w:rsid w:val="00A70552"/>
    <w:rsid w:val="00A70B20"/>
    <w:rsid w:val="00A712A1"/>
    <w:rsid w:val="00A733D7"/>
    <w:rsid w:val="00A7457B"/>
    <w:rsid w:val="00A75390"/>
    <w:rsid w:val="00A77095"/>
    <w:rsid w:val="00A81C94"/>
    <w:rsid w:val="00A838F9"/>
    <w:rsid w:val="00A84427"/>
    <w:rsid w:val="00A86210"/>
    <w:rsid w:val="00A86248"/>
    <w:rsid w:val="00A900DA"/>
    <w:rsid w:val="00A90B56"/>
    <w:rsid w:val="00A921E2"/>
    <w:rsid w:val="00A93ACE"/>
    <w:rsid w:val="00A97C15"/>
    <w:rsid w:val="00AA11FA"/>
    <w:rsid w:val="00AA1443"/>
    <w:rsid w:val="00AA2C6F"/>
    <w:rsid w:val="00AA5180"/>
    <w:rsid w:val="00AA57E7"/>
    <w:rsid w:val="00AA6565"/>
    <w:rsid w:val="00AA74F2"/>
    <w:rsid w:val="00AA7513"/>
    <w:rsid w:val="00AB06AA"/>
    <w:rsid w:val="00AB1371"/>
    <w:rsid w:val="00AB2D5D"/>
    <w:rsid w:val="00AB4655"/>
    <w:rsid w:val="00AB49B1"/>
    <w:rsid w:val="00AB4B57"/>
    <w:rsid w:val="00AB5873"/>
    <w:rsid w:val="00AB72DB"/>
    <w:rsid w:val="00AB7C3B"/>
    <w:rsid w:val="00AC18F1"/>
    <w:rsid w:val="00AC1C0C"/>
    <w:rsid w:val="00AC1CBB"/>
    <w:rsid w:val="00AC270B"/>
    <w:rsid w:val="00AC4232"/>
    <w:rsid w:val="00AC4B70"/>
    <w:rsid w:val="00AD194B"/>
    <w:rsid w:val="00AD45F9"/>
    <w:rsid w:val="00AD4E18"/>
    <w:rsid w:val="00AD5F08"/>
    <w:rsid w:val="00AD6CC7"/>
    <w:rsid w:val="00AD7329"/>
    <w:rsid w:val="00AD7778"/>
    <w:rsid w:val="00AE2E0F"/>
    <w:rsid w:val="00AE3182"/>
    <w:rsid w:val="00AE43FB"/>
    <w:rsid w:val="00AE55A4"/>
    <w:rsid w:val="00AE5649"/>
    <w:rsid w:val="00AE7824"/>
    <w:rsid w:val="00AF1D69"/>
    <w:rsid w:val="00AF47EF"/>
    <w:rsid w:val="00AF5113"/>
    <w:rsid w:val="00AF7A05"/>
    <w:rsid w:val="00B004B4"/>
    <w:rsid w:val="00B0198C"/>
    <w:rsid w:val="00B030DF"/>
    <w:rsid w:val="00B03FDF"/>
    <w:rsid w:val="00B07F40"/>
    <w:rsid w:val="00B112B8"/>
    <w:rsid w:val="00B12266"/>
    <w:rsid w:val="00B12B5B"/>
    <w:rsid w:val="00B14F74"/>
    <w:rsid w:val="00B157FF"/>
    <w:rsid w:val="00B21933"/>
    <w:rsid w:val="00B21A4A"/>
    <w:rsid w:val="00B22724"/>
    <w:rsid w:val="00B2409B"/>
    <w:rsid w:val="00B25340"/>
    <w:rsid w:val="00B26D4E"/>
    <w:rsid w:val="00B276F8"/>
    <w:rsid w:val="00B305B6"/>
    <w:rsid w:val="00B30861"/>
    <w:rsid w:val="00B32527"/>
    <w:rsid w:val="00B33C7D"/>
    <w:rsid w:val="00B34FC3"/>
    <w:rsid w:val="00B35BA3"/>
    <w:rsid w:val="00B3677E"/>
    <w:rsid w:val="00B36830"/>
    <w:rsid w:val="00B36DDA"/>
    <w:rsid w:val="00B42981"/>
    <w:rsid w:val="00B42D15"/>
    <w:rsid w:val="00B43429"/>
    <w:rsid w:val="00B436C6"/>
    <w:rsid w:val="00B44589"/>
    <w:rsid w:val="00B44820"/>
    <w:rsid w:val="00B4752D"/>
    <w:rsid w:val="00B479E8"/>
    <w:rsid w:val="00B47D8B"/>
    <w:rsid w:val="00B50AFB"/>
    <w:rsid w:val="00B52FA6"/>
    <w:rsid w:val="00B53D2C"/>
    <w:rsid w:val="00B6058C"/>
    <w:rsid w:val="00B61E32"/>
    <w:rsid w:val="00B63AF6"/>
    <w:rsid w:val="00B66F79"/>
    <w:rsid w:val="00B6719E"/>
    <w:rsid w:val="00B67633"/>
    <w:rsid w:val="00B712E6"/>
    <w:rsid w:val="00B71D21"/>
    <w:rsid w:val="00B72D61"/>
    <w:rsid w:val="00B74445"/>
    <w:rsid w:val="00B74C90"/>
    <w:rsid w:val="00B7595E"/>
    <w:rsid w:val="00B77D38"/>
    <w:rsid w:val="00B80188"/>
    <w:rsid w:val="00B83A1D"/>
    <w:rsid w:val="00B83CE3"/>
    <w:rsid w:val="00B848C8"/>
    <w:rsid w:val="00B85019"/>
    <w:rsid w:val="00B86273"/>
    <w:rsid w:val="00B86439"/>
    <w:rsid w:val="00B87170"/>
    <w:rsid w:val="00B91604"/>
    <w:rsid w:val="00B9223E"/>
    <w:rsid w:val="00B92894"/>
    <w:rsid w:val="00B92DF9"/>
    <w:rsid w:val="00B932B2"/>
    <w:rsid w:val="00B95149"/>
    <w:rsid w:val="00B95FA6"/>
    <w:rsid w:val="00B97B3A"/>
    <w:rsid w:val="00BA00E8"/>
    <w:rsid w:val="00BA1A70"/>
    <w:rsid w:val="00BA5AB3"/>
    <w:rsid w:val="00BB3D6C"/>
    <w:rsid w:val="00BB46B7"/>
    <w:rsid w:val="00BB77FE"/>
    <w:rsid w:val="00BC5875"/>
    <w:rsid w:val="00BC794F"/>
    <w:rsid w:val="00BD3DCF"/>
    <w:rsid w:val="00BD4F9F"/>
    <w:rsid w:val="00BD572E"/>
    <w:rsid w:val="00BD62B0"/>
    <w:rsid w:val="00BD6C8A"/>
    <w:rsid w:val="00BD728A"/>
    <w:rsid w:val="00BD7B57"/>
    <w:rsid w:val="00BE01EA"/>
    <w:rsid w:val="00BE3664"/>
    <w:rsid w:val="00BE4556"/>
    <w:rsid w:val="00BE55E6"/>
    <w:rsid w:val="00BE61F1"/>
    <w:rsid w:val="00BE63E5"/>
    <w:rsid w:val="00BE7169"/>
    <w:rsid w:val="00BE7F5C"/>
    <w:rsid w:val="00BF0C3A"/>
    <w:rsid w:val="00BF1F41"/>
    <w:rsid w:val="00BF34BD"/>
    <w:rsid w:val="00BF402C"/>
    <w:rsid w:val="00BF5BC7"/>
    <w:rsid w:val="00BF6EA9"/>
    <w:rsid w:val="00C00104"/>
    <w:rsid w:val="00C007E3"/>
    <w:rsid w:val="00C02522"/>
    <w:rsid w:val="00C025EA"/>
    <w:rsid w:val="00C02607"/>
    <w:rsid w:val="00C02893"/>
    <w:rsid w:val="00C02AA6"/>
    <w:rsid w:val="00C02EF8"/>
    <w:rsid w:val="00C044D1"/>
    <w:rsid w:val="00C04D5D"/>
    <w:rsid w:val="00C05494"/>
    <w:rsid w:val="00C069CE"/>
    <w:rsid w:val="00C06D73"/>
    <w:rsid w:val="00C107B1"/>
    <w:rsid w:val="00C123AE"/>
    <w:rsid w:val="00C13678"/>
    <w:rsid w:val="00C15BE6"/>
    <w:rsid w:val="00C16D90"/>
    <w:rsid w:val="00C1705E"/>
    <w:rsid w:val="00C17AFE"/>
    <w:rsid w:val="00C208CA"/>
    <w:rsid w:val="00C217E0"/>
    <w:rsid w:val="00C22CCE"/>
    <w:rsid w:val="00C23D3E"/>
    <w:rsid w:val="00C23D43"/>
    <w:rsid w:val="00C23E22"/>
    <w:rsid w:val="00C273C6"/>
    <w:rsid w:val="00C27B43"/>
    <w:rsid w:val="00C27EE9"/>
    <w:rsid w:val="00C303E1"/>
    <w:rsid w:val="00C30DD2"/>
    <w:rsid w:val="00C30E85"/>
    <w:rsid w:val="00C33110"/>
    <w:rsid w:val="00C3547A"/>
    <w:rsid w:val="00C35D5D"/>
    <w:rsid w:val="00C36497"/>
    <w:rsid w:val="00C36E99"/>
    <w:rsid w:val="00C40A0F"/>
    <w:rsid w:val="00C43F28"/>
    <w:rsid w:val="00C44B8D"/>
    <w:rsid w:val="00C45631"/>
    <w:rsid w:val="00C46C91"/>
    <w:rsid w:val="00C47203"/>
    <w:rsid w:val="00C477A3"/>
    <w:rsid w:val="00C51D4E"/>
    <w:rsid w:val="00C52BEC"/>
    <w:rsid w:val="00C52F7B"/>
    <w:rsid w:val="00C53305"/>
    <w:rsid w:val="00C53B31"/>
    <w:rsid w:val="00C53EA3"/>
    <w:rsid w:val="00C540A9"/>
    <w:rsid w:val="00C56624"/>
    <w:rsid w:val="00C574A7"/>
    <w:rsid w:val="00C61BB6"/>
    <w:rsid w:val="00C63788"/>
    <w:rsid w:val="00C6394F"/>
    <w:rsid w:val="00C642D4"/>
    <w:rsid w:val="00C661F3"/>
    <w:rsid w:val="00C67619"/>
    <w:rsid w:val="00C67E98"/>
    <w:rsid w:val="00C71A6F"/>
    <w:rsid w:val="00C724DE"/>
    <w:rsid w:val="00C747CA"/>
    <w:rsid w:val="00C75207"/>
    <w:rsid w:val="00C76940"/>
    <w:rsid w:val="00C76DEB"/>
    <w:rsid w:val="00C80576"/>
    <w:rsid w:val="00C80690"/>
    <w:rsid w:val="00C83F49"/>
    <w:rsid w:val="00C90C9B"/>
    <w:rsid w:val="00C90FA3"/>
    <w:rsid w:val="00C91888"/>
    <w:rsid w:val="00C922F4"/>
    <w:rsid w:val="00C92BF2"/>
    <w:rsid w:val="00C92E8B"/>
    <w:rsid w:val="00C9320C"/>
    <w:rsid w:val="00C978AD"/>
    <w:rsid w:val="00CA03FB"/>
    <w:rsid w:val="00CA0572"/>
    <w:rsid w:val="00CA1B59"/>
    <w:rsid w:val="00CA1FB8"/>
    <w:rsid w:val="00CA25DF"/>
    <w:rsid w:val="00CA3DFB"/>
    <w:rsid w:val="00CA4982"/>
    <w:rsid w:val="00CA5873"/>
    <w:rsid w:val="00CA6109"/>
    <w:rsid w:val="00CA623A"/>
    <w:rsid w:val="00CA6606"/>
    <w:rsid w:val="00CA7335"/>
    <w:rsid w:val="00CB1B46"/>
    <w:rsid w:val="00CB1D40"/>
    <w:rsid w:val="00CB290C"/>
    <w:rsid w:val="00CB387C"/>
    <w:rsid w:val="00CB746C"/>
    <w:rsid w:val="00CB775F"/>
    <w:rsid w:val="00CB7A8D"/>
    <w:rsid w:val="00CB7DA9"/>
    <w:rsid w:val="00CB7EE4"/>
    <w:rsid w:val="00CC0099"/>
    <w:rsid w:val="00CC0CE1"/>
    <w:rsid w:val="00CC1374"/>
    <w:rsid w:val="00CC33BC"/>
    <w:rsid w:val="00CC3595"/>
    <w:rsid w:val="00CC3DEF"/>
    <w:rsid w:val="00CC42C7"/>
    <w:rsid w:val="00CC4434"/>
    <w:rsid w:val="00CC4D65"/>
    <w:rsid w:val="00CC5114"/>
    <w:rsid w:val="00CC5EC9"/>
    <w:rsid w:val="00CC6AF9"/>
    <w:rsid w:val="00CC6ECE"/>
    <w:rsid w:val="00CC7D5D"/>
    <w:rsid w:val="00CD0837"/>
    <w:rsid w:val="00CD1AD6"/>
    <w:rsid w:val="00CD320B"/>
    <w:rsid w:val="00CD3A24"/>
    <w:rsid w:val="00CD445D"/>
    <w:rsid w:val="00CD4887"/>
    <w:rsid w:val="00CD4F9E"/>
    <w:rsid w:val="00CD695A"/>
    <w:rsid w:val="00CD6C8A"/>
    <w:rsid w:val="00CD7212"/>
    <w:rsid w:val="00CD763E"/>
    <w:rsid w:val="00CD7972"/>
    <w:rsid w:val="00CE0F5C"/>
    <w:rsid w:val="00CE1A1D"/>
    <w:rsid w:val="00CE287B"/>
    <w:rsid w:val="00CE3BFB"/>
    <w:rsid w:val="00CE41CB"/>
    <w:rsid w:val="00CE4648"/>
    <w:rsid w:val="00CE7324"/>
    <w:rsid w:val="00CF070B"/>
    <w:rsid w:val="00CF17EE"/>
    <w:rsid w:val="00CF2AFC"/>
    <w:rsid w:val="00CF36B6"/>
    <w:rsid w:val="00CF5F27"/>
    <w:rsid w:val="00CF6E1E"/>
    <w:rsid w:val="00D0021F"/>
    <w:rsid w:val="00D00A96"/>
    <w:rsid w:val="00D018B5"/>
    <w:rsid w:val="00D019E6"/>
    <w:rsid w:val="00D02169"/>
    <w:rsid w:val="00D03329"/>
    <w:rsid w:val="00D051FA"/>
    <w:rsid w:val="00D052C6"/>
    <w:rsid w:val="00D06E9F"/>
    <w:rsid w:val="00D074BD"/>
    <w:rsid w:val="00D11042"/>
    <w:rsid w:val="00D11849"/>
    <w:rsid w:val="00D12531"/>
    <w:rsid w:val="00D12EA3"/>
    <w:rsid w:val="00D1489C"/>
    <w:rsid w:val="00D17196"/>
    <w:rsid w:val="00D20EB4"/>
    <w:rsid w:val="00D231E6"/>
    <w:rsid w:val="00D24876"/>
    <w:rsid w:val="00D25640"/>
    <w:rsid w:val="00D26914"/>
    <w:rsid w:val="00D30394"/>
    <w:rsid w:val="00D312A0"/>
    <w:rsid w:val="00D3350D"/>
    <w:rsid w:val="00D3479A"/>
    <w:rsid w:val="00D35442"/>
    <w:rsid w:val="00D35844"/>
    <w:rsid w:val="00D3624B"/>
    <w:rsid w:val="00D36F2B"/>
    <w:rsid w:val="00D37183"/>
    <w:rsid w:val="00D37B89"/>
    <w:rsid w:val="00D37DED"/>
    <w:rsid w:val="00D40752"/>
    <w:rsid w:val="00D4200E"/>
    <w:rsid w:val="00D427AA"/>
    <w:rsid w:val="00D44010"/>
    <w:rsid w:val="00D44177"/>
    <w:rsid w:val="00D4420A"/>
    <w:rsid w:val="00D460A8"/>
    <w:rsid w:val="00D468FB"/>
    <w:rsid w:val="00D477EA"/>
    <w:rsid w:val="00D47828"/>
    <w:rsid w:val="00D53251"/>
    <w:rsid w:val="00D53D0C"/>
    <w:rsid w:val="00D5453C"/>
    <w:rsid w:val="00D56033"/>
    <w:rsid w:val="00D569EB"/>
    <w:rsid w:val="00D619B9"/>
    <w:rsid w:val="00D62E24"/>
    <w:rsid w:val="00D63F8A"/>
    <w:rsid w:val="00D647AD"/>
    <w:rsid w:val="00D65272"/>
    <w:rsid w:val="00D66774"/>
    <w:rsid w:val="00D669EA"/>
    <w:rsid w:val="00D67771"/>
    <w:rsid w:val="00D703A8"/>
    <w:rsid w:val="00D724EE"/>
    <w:rsid w:val="00D72845"/>
    <w:rsid w:val="00D7435B"/>
    <w:rsid w:val="00D74D8B"/>
    <w:rsid w:val="00D74E5B"/>
    <w:rsid w:val="00D7597F"/>
    <w:rsid w:val="00D76019"/>
    <w:rsid w:val="00D772DA"/>
    <w:rsid w:val="00D77F8E"/>
    <w:rsid w:val="00D800C6"/>
    <w:rsid w:val="00D8032C"/>
    <w:rsid w:val="00D8057A"/>
    <w:rsid w:val="00D838A7"/>
    <w:rsid w:val="00D84742"/>
    <w:rsid w:val="00D84A14"/>
    <w:rsid w:val="00D85823"/>
    <w:rsid w:val="00D86663"/>
    <w:rsid w:val="00D90544"/>
    <w:rsid w:val="00D90E7D"/>
    <w:rsid w:val="00D91567"/>
    <w:rsid w:val="00D92449"/>
    <w:rsid w:val="00D94FB1"/>
    <w:rsid w:val="00D95010"/>
    <w:rsid w:val="00D961C3"/>
    <w:rsid w:val="00D96304"/>
    <w:rsid w:val="00D96B04"/>
    <w:rsid w:val="00DA09FA"/>
    <w:rsid w:val="00DA0CA3"/>
    <w:rsid w:val="00DA3CF8"/>
    <w:rsid w:val="00DB0D74"/>
    <w:rsid w:val="00DB2D6A"/>
    <w:rsid w:val="00DB4549"/>
    <w:rsid w:val="00DB4A05"/>
    <w:rsid w:val="00DB532A"/>
    <w:rsid w:val="00DB5401"/>
    <w:rsid w:val="00DB6A60"/>
    <w:rsid w:val="00DC01C5"/>
    <w:rsid w:val="00DC50C3"/>
    <w:rsid w:val="00DC61A4"/>
    <w:rsid w:val="00DC762D"/>
    <w:rsid w:val="00DD0114"/>
    <w:rsid w:val="00DD1D9E"/>
    <w:rsid w:val="00DD3B5C"/>
    <w:rsid w:val="00DD3B62"/>
    <w:rsid w:val="00DD414E"/>
    <w:rsid w:val="00DD4E70"/>
    <w:rsid w:val="00DD521C"/>
    <w:rsid w:val="00DD66AB"/>
    <w:rsid w:val="00DD69F3"/>
    <w:rsid w:val="00DD7D4A"/>
    <w:rsid w:val="00DE1C29"/>
    <w:rsid w:val="00DE2B91"/>
    <w:rsid w:val="00DE3788"/>
    <w:rsid w:val="00DE380C"/>
    <w:rsid w:val="00DE4024"/>
    <w:rsid w:val="00DE42BC"/>
    <w:rsid w:val="00DE43BA"/>
    <w:rsid w:val="00DE48E2"/>
    <w:rsid w:val="00DE5090"/>
    <w:rsid w:val="00DE5287"/>
    <w:rsid w:val="00DE5DD4"/>
    <w:rsid w:val="00DE6B9D"/>
    <w:rsid w:val="00DF283E"/>
    <w:rsid w:val="00DF400B"/>
    <w:rsid w:val="00DF48EE"/>
    <w:rsid w:val="00DF7764"/>
    <w:rsid w:val="00E0031A"/>
    <w:rsid w:val="00E02B90"/>
    <w:rsid w:val="00E04B08"/>
    <w:rsid w:val="00E06120"/>
    <w:rsid w:val="00E06276"/>
    <w:rsid w:val="00E0751A"/>
    <w:rsid w:val="00E100CF"/>
    <w:rsid w:val="00E129B4"/>
    <w:rsid w:val="00E140D1"/>
    <w:rsid w:val="00E14564"/>
    <w:rsid w:val="00E15B19"/>
    <w:rsid w:val="00E16564"/>
    <w:rsid w:val="00E168BF"/>
    <w:rsid w:val="00E168CB"/>
    <w:rsid w:val="00E20E52"/>
    <w:rsid w:val="00E229FB"/>
    <w:rsid w:val="00E245DE"/>
    <w:rsid w:val="00E257BF"/>
    <w:rsid w:val="00E265C4"/>
    <w:rsid w:val="00E27493"/>
    <w:rsid w:val="00E278B0"/>
    <w:rsid w:val="00E27A95"/>
    <w:rsid w:val="00E30C5A"/>
    <w:rsid w:val="00E30E76"/>
    <w:rsid w:val="00E31E4A"/>
    <w:rsid w:val="00E33F6E"/>
    <w:rsid w:val="00E353C6"/>
    <w:rsid w:val="00E358EC"/>
    <w:rsid w:val="00E4005E"/>
    <w:rsid w:val="00E401F9"/>
    <w:rsid w:val="00E425AE"/>
    <w:rsid w:val="00E42A8F"/>
    <w:rsid w:val="00E42F19"/>
    <w:rsid w:val="00E46561"/>
    <w:rsid w:val="00E46B9E"/>
    <w:rsid w:val="00E46F93"/>
    <w:rsid w:val="00E47ABC"/>
    <w:rsid w:val="00E5113F"/>
    <w:rsid w:val="00E51B45"/>
    <w:rsid w:val="00E52D6A"/>
    <w:rsid w:val="00E5387D"/>
    <w:rsid w:val="00E54B1A"/>
    <w:rsid w:val="00E551CE"/>
    <w:rsid w:val="00E5529F"/>
    <w:rsid w:val="00E56B67"/>
    <w:rsid w:val="00E609A4"/>
    <w:rsid w:val="00E617E2"/>
    <w:rsid w:val="00E62825"/>
    <w:rsid w:val="00E63397"/>
    <w:rsid w:val="00E64DAD"/>
    <w:rsid w:val="00E64E55"/>
    <w:rsid w:val="00E65CAD"/>
    <w:rsid w:val="00E713E4"/>
    <w:rsid w:val="00E73CF3"/>
    <w:rsid w:val="00E74845"/>
    <w:rsid w:val="00E773DC"/>
    <w:rsid w:val="00E77AB1"/>
    <w:rsid w:val="00E8233D"/>
    <w:rsid w:val="00E824E5"/>
    <w:rsid w:val="00E841A9"/>
    <w:rsid w:val="00E84CE4"/>
    <w:rsid w:val="00E8518D"/>
    <w:rsid w:val="00E85393"/>
    <w:rsid w:val="00E8747F"/>
    <w:rsid w:val="00E95990"/>
    <w:rsid w:val="00E96C67"/>
    <w:rsid w:val="00EA185F"/>
    <w:rsid w:val="00EA31BB"/>
    <w:rsid w:val="00EA35B2"/>
    <w:rsid w:val="00EA534A"/>
    <w:rsid w:val="00EA7A3B"/>
    <w:rsid w:val="00EB050D"/>
    <w:rsid w:val="00EB1167"/>
    <w:rsid w:val="00EB1E19"/>
    <w:rsid w:val="00EB2136"/>
    <w:rsid w:val="00EB4733"/>
    <w:rsid w:val="00EB589D"/>
    <w:rsid w:val="00EB61A8"/>
    <w:rsid w:val="00EB6E07"/>
    <w:rsid w:val="00EC02D9"/>
    <w:rsid w:val="00EC155E"/>
    <w:rsid w:val="00EC4566"/>
    <w:rsid w:val="00EC4D8B"/>
    <w:rsid w:val="00EC6AB2"/>
    <w:rsid w:val="00EC6D06"/>
    <w:rsid w:val="00EC79DE"/>
    <w:rsid w:val="00ED0799"/>
    <w:rsid w:val="00ED326A"/>
    <w:rsid w:val="00ED4460"/>
    <w:rsid w:val="00ED47F1"/>
    <w:rsid w:val="00ED559D"/>
    <w:rsid w:val="00ED5663"/>
    <w:rsid w:val="00ED6431"/>
    <w:rsid w:val="00ED73FA"/>
    <w:rsid w:val="00EE0B75"/>
    <w:rsid w:val="00EE2C13"/>
    <w:rsid w:val="00EE3307"/>
    <w:rsid w:val="00EE6BB3"/>
    <w:rsid w:val="00EE6E4C"/>
    <w:rsid w:val="00EE7DDE"/>
    <w:rsid w:val="00EF2615"/>
    <w:rsid w:val="00EF3BA5"/>
    <w:rsid w:val="00EF3CD4"/>
    <w:rsid w:val="00EF51CD"/>
    <w:rsid w:val="00EF5C8C"/>
    <w:rsid w:val="00EF5E8F"/>
    <w:rsid w:val="00EF635F"/>
    <w:rsid w:val="00EF70B1"/>
    <w:rsid w:val="00F00D7C"/>
    <w:rsid w:val="00F015BA"/>
    <w:rsid w:val="00F01FBA"/>
    <w:rsid w:val="00F0390B"/>
    <w:rsid w:val="00F040E1"/>
    <w:rsid w:val="00F06A09"/>
    <w:rsid w:val="00F06CC9"/>
    <w:rsid w:val="00F10047"/>
    <w:rsid w:val="00F114E7"/>
    <w:rsid w:val="00F15A8A"/>
    <w:rsid w:val="00F15C50"/>
    <w:rsid w:val="00F15CD4"/>
    <w:rsid w:val="00F16543"/>
    <w:rsid w:val="00F16A7E"/>
    <w:rsid w:val="00F17E4D"/>
    <w:rsid w:val="00F20FA0"/>
    <w:rsid w:val="00F211DA"/>
    <w:rsid w:val="00F241EF"/>
    <w:rsid w:val="00F253E7"/>
    <w:rsid w:val="00F257D8"/>
    <w:rsid w:val="00F259D6"/>
    <w:rsid w:val="00F278BC"/>
    <w:rsid w:val="00F305C4"/>
    <w:rsid w:val="00F31DAA"/>
    <w:rsid w:val="00F330F2"/>
    <w:rsid w:val="00F33989"/>
    <w:rsid w:val="00F34605"/>
    <w:rsid w:val="00F36446"/>
    <w:rsid w:val="00F366B5"/>
    <w:rsid w:val="00F401DC"/>
    <w:rsid w:val="00F4104C"/>
    <w:rsid w:val="00F41072"/>
    <w:rsid w:val="00F423A9"/>
    <w:rsid w:val="00F4276C"/>
    <w:rsid w:val="00F42A7C"/>
    <w:rsid w:val="00F448FC"/>
    <w:rsid w:val="00F45490"/>
    <w:rsid w:val="00F45712"/>
    <w:rsid w:val="00F4592B"/>
    <w:rsid w:val="00F45B8A"/>
    <w:rsid w:val="00F46231"/>
    <w:rsid w:val="00F469AF"/>
    <w:rsid w:val="00F511A7"/>
    <w:rsid w:val="00F52A9A"/>
    <w:rsid w:val="00F534E2"/>
    <w:rsid w:val="00F53952"/>
    <w:rsid w:val="00F54A28"/>
    <w:rsid w:val="00F564F9"/>
    <w:rsid w:val="00F5670D"/>
    <w:rsid w:val="00F57116"/>
    <w:rsid w:val="00F60117"/>
    <w:rsid w:val="00F61711"/>
    <w:rsid w:val="00F6182D"/>
    <w:rsid w:val="00F6241B"/>
    <w:rsid w:val="00F62889"/>
    <w:rsid w:val="00F639D5"/>
    <w:rsid w:val="00F674A2"/>
    <w:rsid w:val="00F676B7"/>
    <w:rsid w:val="00F70CA7"/>
    <w:rsid w:val="00F715B7"/>
    <w:rsid w:val="00F7227E"/>
    <w:rsid w:val="00F72378"/>
    <w:rsid w:val="00F72EAD"/>
    <w:rsid w:val="00F73224"/>
    <w:rsid w:val="00F74818"/>
    <w:rsid w:val="00F76C3F"/>
    <w:rsid w:val="00F82669"/>
    <w:rsid w:val="00F829F1"/>
    <w:rsid w:val="00F83723"/>
    <w:rsid w:val="00F83976"/>
    <w:rsid w:val="00F85BD5"/>
    <w:rsid w:val="00F87453"/>
    <w:rsid w:val="00F90549"/>
    <w:rsid w:val="00F93E9E"/>
    <w:rsid w:val="00F9520C"/>
    <w:rsid w:val="00F95FEB"/>
    <w:rsid w:val="00F96233"/>
    <w:rsid w:val="00F97904"/>
    <w:rsid w:val="00F97F1B"/>
    <w:rsid w:val="00FA3536"/>
    <w:rsid w:val="00FA4014"/>
    <w:rsid w:val="00FA47B7"/>
    <w:rsid w:val="00FA5F64"/>
    <w:rsid w:val="00FA60A9"/>
    <w:rsid w:val="00FA727E"/>
    <w:rsid w:val="00FB1812"/>
    <w:rsid w:val="00FB4C10"/>
    <w:rsid w:val="00FB6434"/>
    <w:rsid w:val="00FB66A4"/>
    <w:rsid w:val="00FC09F5"/>
    <w:rsid w:val="00FC1486"/>
    <w:rsid w:val="00FC1D0B"/>
    <w:rsid w:val="00FC26F1"/>
    <w:rsid w:val="00FD1764"/>
    <w:rsid w:val="00FD24DB"/>
    <w:rsid w:val="00FD29E4"/>
    <w:rsid w:val="00FD4D0B"/>
    <w:rsid w:val="00FD4E2A"/>
    <w:rsid w:val="00FD54D7"/>
    <w:rsid w:val="00FD6D91"/>
    <w:rsid w:val="00FD7C03"/>
    <w:rsid w:val="00FE0322"/>
    <w:rsid w:val="00FE3CEA"/>
    <w:rsid w:val="00FE3D9F"/>
    <w:rsid w:val="00FE40A8"/>
    <w:rsid w:val="00FE4A8E"/>
    <w:rsid w:val="00FE4CE8"/>
    <w:rsid w:val="00FE571C"/>
    <w:rsid w:val="00FE6981"/>
    <w:rsid w:val="00FF00A8"/>
    <w:rsid w:val="00FF1A97"/>
    <w:rsid w:val="00FF1BF4"/>
    <w:rsid w:val="00FF279F"/>
    <w:rsid w:val="00FF2BB7"/>
    <w:rsid w:val="00FF4484"/>
    <w:rsid w:val="00FF44D1"/>
    <w:rsid w:val="00FF5213"/>
    <w:rsid w:val="00FF5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1720D"/>
  <w15:chartTrackingRefBased/>
  <w15:docId w15:val="{C799FEC8-4DB7-4D27-B494-8E67EB0B8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Lev 1"/>
    <w:qFormat/>
    <w:rsid w:val="003B671B"/>
    <w:pPr>
      <w:spacing w:before="120" w:after="0" w:line="400" w:lineRule="atLeast"/>
      <w:ind w:firstLine="720"/>
      <w:jc w:val="both"/>
    </w:pPr>
    <w:rPr>
      <w:rFonts w:ascii="Arial" w:hAnsi="Arial"/>
      <w:noProof/>
      <w:sz w:val="24"/>
    </w:rPr>
  </w:style>
  <w:style w:type="paragraph" w:styleId="Heading1">
    <w:name w:val="heading 1"/>
    <w:basedOn w:val="Normal"/>
    <w:next w:val="Normal"/>
    <w:link w:val="Heading1Char"/>
    <w:autoRedefine/>
    <w:uiPriority w:val="9"/>
    <w:qFormat/>
    <w:rsid w:val="00E46F93"/>
    <w:pPr>
      <w:numPr>
        <w:numId w:val="1"/>
      </w:numPr>
      <w:tabs>
        <w:tab w:val="left" w:pos="1191"/>
      </w:tabs>
      <w:spacing w:after="120"/>
      <w:jc w:val="left"/>
      <w:outlineLvl w:val="0"/>
    </w:pPr>
    <w:rPr>
      <w:rFonts w:eastAsiaTheme="majorEastAsia" w:cstheme="majorBidi"/>
      <w:b/>
      <w:bCs/>
      <w:szCs w:val="32"/>
    </w:rPr>
  </w:style>
  <w:style w:type="paragraph" w:styleId="Heading2">
    <w:name w:val="heading 2"/>
    <w:basedOn w:val="Normal"/>
    <w:next w:val="Normal"/>
    <w:link w:val="Heading2Char"/>
    <w:autoRedefine/>
    <w:uiPriority w:val="9"/>
    <w:unhideWhenUsed/>
    <w:qFormat/>
    <w:rsid w:val="003B671B"/>
    <w:pPr>
      <w:numPr>
        <w:ilvl w:val="1"/>
        <w:numId w:val="1"/>
      </w:numPr>
      <w:tabs>
        <w:tab w:val="left" w:pos="1418"/>
      </w:tabs>
      <w:outlineLvl w:val="1"/>
    </w:pPr>
    <w:rPr>
      <w:rFonts w:eastAsiaTheme="majorEastAsia" w:cs="Arial"/>
      <w:szCs w:val="26"/>
    </w:rPr>
  </w:style>
  <w:style w:type="paragraph" w:styleId="Heading3">
    <w:name w:val="heading 3"/>
    <w:basedOn w:val="Normal"/>
    <w:next w:val="Normal"/>
    <w:link w:val="Heading3Char"/>
    <w:autoRedefine/>
    <w:uiPriority w:val="9"/>
    <w:unhideWhenUsed/>
    <w:qFormat/>
    <w:rsid w:val="00CC5114"/>
    <w:pPr>
      <w:widowControl w:val="0"/>
      <w:numPr>
        <w:ilvl w:val="2"/>
        <w:numId w:val="1"/>
      </w:numPr>
      <w:tabs>
        <w:tab w:val="left" w:pos="1644"/>
      </w:tabs>
      <w:spacing w:after="120"/>
      <w:outlineLvl w:val="2"/>
    </w:pPr>
    <w:rPr>
      <w:rFonts w:eastAsiaTheme="majorEastAsia" w:cs="Arial"/>
      <w:szCs w:val="26"/>
      <w:lang w:val="nl-NL"/>
    </w:rPr>
  </w:style>
  <w:style w:type="paragraph" w:styleId="Heading4">
    <w:name w:val="heading 4"/>
    <w:basedOn w:val="Normal"/>
    <w:next w:val="Normal"/>
    <w:link w:val="Heading4Char"/>
    <w:autoRedefine/>
    <w:unhideWhenUsed/>
    <w:qFormat/>
    <w:rsid w:val="003B671B"/>
    <w:pPr>
      <w:numPr>
        <w:ilvl w:val="3"/>
        <w:numId w:val="1"/>
      </w:numPr>
      <w:tabs>
        <w:tab w:val="left" w:pos="1871"/>
      </w:tabs>
      <w:outlineLvl w:val="3"/>
    </w:pPr>
    <w:rPr>
      <w:rFonts w:eastAsiaTheme="majorEastAsia" w:cs="Arial"/>
      <w:iCs/>
      <w:szCs w:val="26"/>
      <w:lang w:val="nl-NL"/>
    </w:rPr>
  </w:style>
  <w:style w:type="paragraph" w:styleId="Heading5">
    <w:name w:val="heading 5"/>
    <w:basedOn w:val="Normal"/>
    <w:next w:val="Normal"/>
    <w:link w:val="Heading5Char"/>
    <w:unhideWhenUsed/>
    <w:qFormat/>
    <w:rsid w:val="00D85823"/>
    <w:pPr>
      <w:numPr>
        <w:ilvl w:val="4"/>
        <w:numId w:val="1"/>
      </w:numPr>
      <w:tabs>
        <w:tab w:val="left" w:pos="1418"/>
      </w:tabs>
      <w:outlineLvl w:val="4"/>
    </w:pPr>
    <w:rPr>
      <w:rFonts w:eastAsiaTheme="majorEastAsia" w:cs="Arial"/>
      <w:szCs w:val="26"/>
      <w:lang w:val="nl-NL"/>
    </w:rPr>
  </w:style>
  <w:style w:type="paragraph" w:styleId="Heading6">
    <w:name w:val="heading 6"/>
    <w:basedOn w:val="Normal"/>
    <w:next w:val="Normal"/>
    <w:link w:val="Heading6Char"/>
    <w:uiPriority w:val="9"/>
    <w:unhideWhenUsed/>
    <w:qFormat/>
    <w:rsid w:val="002B2B29"/>
    <w:pPr>
      <w:numPr>
        <w:ilvl w:val="5"/>
        <w:numId w:val="1"/>
      </w:numPr>
      <w:tabs>
        <w:tab w:val="left" w:pos="1276"/>
      </w:tabs>
      <w:outlineLvl w:val="5"/>
    </w:pPr>
    <w:rPr>
      <w:rFonts w:eastAsiaTheme="majorEastAsia" w:cs="Arial"/>
      <w:lang w:val="nl-NL"/>
    </w:rPr>
  </w:style>
  <w:style w:type="paragraph" w:styleId="Heading7">
    <w:name w:val="heading 7"/>
    <w:basedOn w:val="Normal"/>
    <w:next w:val="Normal"/>
    <w:link w:val="Heading7Char"/>
    <w:unhideWhenUsed/>
    <w:rsid w:val="001E411B"/>
    <w:pPr>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E411B"/>
    <w:pPr>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411B"/>
    <w:pPr>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F93"/>
    <w:rPr>
      <w:rFonts w:ascii="Arial" w:eastAsiaTheme="majorEastAsia" w:hAnsi="Arial" w:cstheme="majorBidi"/>
      <w:b/>
      <w:bCs/>
      <w:noProof/>
      <w:sz w:val="24"/>
      <w:szCs w:val="32"/>
    </w:rPr>
  </w:style>
  <w:style w:type="character" w:customStyle="1" w:styleId="Heading2Char">
    <w:name w:val="Heading 2 Char"/>
    <w:basedOn w:val="DefaultParagraphFont"/>
    <w:link w:val="Heading2"/>
    <w:uiPriority w:val="9"/>
    <w:rsid w:val="003B671B"/>
    <w:rPr>
      <w:rFonts w:ascii="Arial" w:eastAsiaTheme="majorEastAsia" w:hAnsi="Arial" w:cs="Arial"/>
      <w:noProof/>
      <w:sz w:val="26"/>
      <w:szCs w:val="26"/>
    </w:rPr>
  </w:style>
  <w:style w:type="character" w:customStyle="1" w:styleId="Heading3Char">
    <w:name w:val="Heading 3 Char"/>
    <w:basedOn w:val="DefaultParagraphFont"/>
    <w:link w:val="Heading3"/>
    <w:uiPriority w:val="9"/>
    <w:rsid w:val="00CC5114"/>
    <w:rPr>
      <w:rFonts w:ascii="Arial" w:eastAsiaTheme="majorEastAsia" w:hAnsi="Arial" w:cs="Arial"/>
      <w:noProof/>
      <w:sz w:val="24"/>
      <w:szCs w:val="26"/>
      <w:lang w:val="nl-NL"/>
    </w:rPr>
  </w:style>
  <w:style w:type="character" w:customStyle="1" w:styleId="Heading4Char">
    <w:name w:val="Heading 4 Char"/>
    <w:basedOn w:val="DefaultParagraphFont"/>
    <w:link w:val="Heading4"/>
    <w:rsid w:val="003B671B"/>
    <w:rPr>
      <w:rFonts w:ascii="Arial" w:eastAsiaTheme="majorEastAsia" w:hAnsi="Arial" w:cs="Arial"/>
      <w:iCs/>
      <w:noProof/>
      <w:sz w:val="26"/>
      <w:szCs w:val="26"/>
      <w:lang w:val="nl-NL"/>
    </w:rPr>
  </w:style>
  <w:style w:type="character" w:customStyle="1" w:styleId="Heading5Char">
    <w:name w:val="Heading 5 Char"/>
    <w:basedOn w:val="DefaultParagraphFont"/>
    <w:link w:val="Heading5"/>
    <w:rsid w:val="00D85823"/>
    <w:rPr>
      <w:rFonts w:ascii="Arial" w:eastAsiaTheme="majorEastAsia" w:hAnsi="Arial" w:cs="Arial"/>
      <w:noProof/>
      <w:sz w:val="26"/>
      <w:szCs w:val="26"/>
      <w:lang w:val="nl-NL"/>
    </w:rPr>
  </w:style>
  <w:style w:type="character" w:customStyle="1" w:styleId="Heading6Char">
    <w:name w:val="Heading 6 Char"/>
    <w:basedOn w:val="DefaultParagraphFont"/>
    <w:link w:val="Heading6"/>
    <w:uiPriority w:val="9"/>
    <w:rsid w:val="002B2B29"/>
    <w:rPr>
      <w:rFonts w:ascii="Arial" w:eastAsiaTheme="majorEastAsia" w:hAnsi="Arial" w:cs="Arial"/>
      <w:noProof/>
      <w:sz w:val="26"/>
      <w:lang w:val="nl-NL"/>
    </w:rPr>
  </w:style>
  <w:style w:type="character" w:customStyle="1" w:styleId="Heading7Char">
    <w:name w:val="Heading 7 Char"/>
    <w:basedOn w:val="DefaultParagraphFont"/>
    <w:link w:val="Heading7"/>
    <w:rsid w:val="001E411B"/>
    <w:rPr>
      <w:rFonts w:asciiTheme="majorHAnsi" w:eastAsiaTheme="majorEastAsia" w:hAnsiTheme="majorHAnsi" w:cstheme="majorBidi"/>
      <w:i/>
      <w:iCs/>
      <w:noProof/>
      <w:color w:val="1F4D78" w:themeColor="accent1" w:themeShade="7F"/>
      <w:sz w:val="26"/>
    </w:rPr>
  </w:style>
  <w:style w:type="character" w:customStyle="1" w:styleId="Heading8Char">
    <w:name w:val="Heading 8 Char"/>
    <w:basedOn w:val="DefaultParagraphFont"/>
    <w:link w:val="Heading8"/>
    <w:uiPriority w:val="9"/>
    <w:semiHidden/>
    <w:rsid w:val="001E411B"/>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1E411B"/>
    <w:rPr>
      <w:rFonts w:asciiTheme="majorHAnsi" w:eastAsiaTheme="majorEastAsia" w:hAnsiTheme="majorHAnsi" w:cstheme="majorBidi"/>
      <w:i/>
      <w:iCs/>
      <w:noProof/>
      <w:color w:val="272727" w:themeColor="text1" w:themeTint="D8"/>
      <w:sz w:val="21"/>
      <w:szCs w:val="21"/>
    </w:rPr>
  </w:style>
  <w:style w:type="paragraph" w:styleId="BodyText">
    <w:name w:val="Body Text"/>
    <w:basedOn w:val="Normal"/>
    <w:link w:val="BodyTextChar"/>
    <w:uiPriority w:val="99"/>
    <w:semiHidden/>
    <w:unhideWhenUsed/>
    <w:rsid w:val="0092636E"/>
    <w:pPr>
      <w:spacing w:line="300" w:lineRule="atLeast"/>
    </w:pPr>
    <w:rPr>
      <w:rFonts w:eastAsia="Calibri" w:cs="Times New Roman"/>
    </w:rPr>
  </w:style>
  <w:style w:type="character" w:customStyle="1" w:styleId="BodyTextChar">
    <w:name w:val="Body Text Char"/>
    <w:basedOn w:val="DefaultParagraphFont"/>
    <w:link w:val="BodyText"/>
    <w:uiPriority w:val="99"/>
    <w:semiHidden/>
    <w:rsid w:val="0092636E"/>
    <w:rPr>
      <w:rFonts w:ascii="Arial" w:eastAsia="Calibri" w:hAnsi="Arial" w:cs="Times New Roman"/>
      <w:sz w:val="24"/>
    </w:rPr>
  </w:style>
  <w:style w:type="paragraph" w:styleId="Title">
    <w:name w:val="Title"/>
    <w:basedOn w:val="Normal"/>
    <w:link w:val="TitleChar"/>
    <w:rsid w:val="0092636E"/>
    <w:pPr>
      <w:spacing w:before="0"/>
      <w:jc w:val="center"/>
    </w:pPr>
    <w:rPr>
      <w:rFonts w:ascii=".VnTimeH" w:eastAsia="Times New Roman" w:hAnsi=".VnTimeH" w:cs="Times New Roman"/>
      <w:b/>
      <w:bCs/>
      <w:sz w:val="28"/>
      <w:szCs w:val="24"/>
    </w:rPr>
  </w:style>
  <w:style w:type="character" w:customStyle="1" w:styleId="TitleChar">
    <w:name w:val="Title Char"/>
    <w:basedOn w:val="DefaultParagraphFont"/>
    <w:link w:val="Title"/>
    <w:rsid w:val="0092636E"/>
    <w:rPr>
      <w:rFonts w:ascii=".VnTimeH" w:eastAsia="Times New Roman" w:hAnsi=".VnTimeH" w:cs="Times New Roman"/>
      <w:b/>
      <w:bCs/>
      <w:sz w:val="28"/>
      <w:szCs w:val="24"/>
    </w:rPr>
  </w:style>
  <w:style w:type="paragraph" w:styleId="ListParagraph">
    <w:name w:val="List Paragraph"/>
    <w:basedOn w:val="Normal"/>
    <w:link w:val="ListParagraphChar"/>
    <w:uiPriority w:val="34"/>
    <w:rsid w:val="0092636E"/>
    <w:pPr>
      <w:spacing w:line="300" w:lineRule="atLeast"/>
      <w:ind w:left="720"/>
      <w:contextualSpacing/>
    </w:pPr>
    <w:rPr>
      <w:rFonts w:eastAsia="Calibri" w:cs="Times New Roman"/>
    </w:rPr>
  </w:style>
  <w:style w:type="character" w:customStyle="1" w:styleId="ListParagraphChar">
    <w:name w:val="List Paragraph Char"/>
    <w:basedOn w:val="DefaultParagraphFont"/>
    <w:link w:val="ListParagraph"/>
    <w:uiPriority w:val="34"/>
    <w:rsid w:val="0092636E"/>
    <w:rPr>
      <w:rFonts w:ascii="Arial" w:eastAsia="Calibri" w:hAnsi="Arial" w:cs="Times New Roman"/>
      <w:sz w:val="24"/>
    </w:rPr>
  </w:style>
  <w:style w:type="paragraph" w:styleId="Header">
    <w:name w:val="header"/>
    <w:basedOn w:val="Normal"/>
    <w:link w:val="HeaderChar"/>
    <w:uiPriority w:val="99"/>
    <w:unhideWhenUsed/>
    <w:rsid w:val="007B3D4F"/>
    <w:pPr>
      <w:tabs>
        <w:tab w:val="center" w:pos="4680"/>
        <w:tab w:val="right" w:pos="9360"/>
      </w:tabs>
      <w:spacing w:before="0"/>
    </w:pPr>
  </w:style>
  <w:style w:type="character" w:customStyle="1" w:styleId="HeaderChar">
    <w:name w:val="Header Char"/>
    <w:basedOn w:val="DefaultParagraphFont"/>
    <w:link w:val="Header"/>
    <w:uiPriority w:val="99"/>
    <w:rsid w:val="007B3D4F"/>
    <w:rPr>
      <w:rFonts w:ascii="Arial" w:hAnsi="Arial"/>
      <w:sz w:val="26"/>
    </w:rPr>
  </w:style>
  <w:style w:type="paragraph" w:styleId="Footer">
    <w:name w:val="footer"/>
    <w:basedOn w:val="Normal"/>
    <w:link w:val="FooterChar"/>
    <w:uiPriority w:val="99"/>
    <w:unhideWhenUsed/>
    <w:rsid w:val="007B3D4F"/>
    <w:pPr>
      <w:tabs>
        <w:tab w:val="center" w:pos="4680"/>
        <w:tab w:val="right" w:pos="9360"/>
      </w:tabs>
      <w:spacing w:before="0"/>
    </w:pPr>
  </w:style>
  <w:style w:type="character" w:customStyle="1" w:styleId="FooterChar">
    <w:name w:val="Footer Char"/>
    <w:basedOn w:val="DefaultParagraphFont"/>
    <w:link w:val="Footer"/>
    <w:uiPriority w:val="99"/>
    <w:rsid w:val="007B3D4F"/>
    <w:rPr>
      <w:rFonts w:ascii="Arial" w:hAnsi="Arial"/>
      <w:sz w:val="26"/>
    </w:rPr>
  </w:style>
  <w:style w:type="character" w:styleId="CommentReference">
    <w:name w:val="annotation reference"/>
    <w:basedOn w:val="DefaultParagraphFont"/>
    <w:uiPriority w:val="99"/>
    <w:semiHidden/>
    <w:unhideWhenUsed/>
    <w:rsid w:val="00E14564"/>
    <w:rPr>
      <w:sz w:val="16"/>
      <w:szCs w:val="16"/>
    </w:rPr>
  </w:style>
  <w:style w:type="paragraph" w:styleId="CommentText">
    <w:name w:val="annotation text"/>
    <w:basedOn w:val="Normal"/>
    <w:link w:val="CommentTextChar"/>
    <w:uiPriority w:val="99"/>
    <w:unhideWhenUsed/>
    <w:rsid w:val="00E14564"/>
    <w:rPr>
      <w:rFonts w:eastAsia="Calibri" w:cs="Times New Roman"/>
      <w:sz w:val="20"/>
      <w:szCs w:val="20"/>
    </w:rPr>
  </w:style>
  <w:style w:type="character" w:customStyle="1" w:styleId="CommentTextChar">
    <w:name w:val="Comment Text Char"/>
    <w:basedOn w:val="DefaultParagraphFont"/>
    <w:link w:val="CommentText"/>
    <w:uiPriority w:val="99"/>
    <w:rsid w:val="00E14564"/>
    <w:rPr>
      <w:rFonts w:ascii="Arial" w:eastAsia="Calibri" w:hAnsi="Arial" w:cs="Times New Roman"/>
      <w:sz w:val="20"/>
      <w:szCs w:val="20"/>
    </w:rPr>
  </w:style>
  <w:style w:type="paragraph" w:customStyle="1" w:styleId="Style1">
    <w:name w:val="Style1"/>
    <w:basedOn w:val="ListParagraph"/>
    <w:link w:val="Style1Char"/>
    <w:autoRedefine/>
    <w:qFormat/>
    <w:rsid w:val="0031468D"/>
    <w:pPr>
      <w:numPr>
        <w:numId w:val="2"/>
      </w:numPr>
      <w:tabs>
        <w:tab w:val="left" w:pos="1134"/>
      </w:tabs>
      <w:spacing w:line="400" w:lineRule="atLeast"/>
      <w:contextualSpacing w:val="0"/>
    </w:pPr>
    <w:rPr>
      <w:szCs w:val="26"/>
      <w:lang w:val="nl-NL"/>
    </w:rPr>
  </w:style>
  <w:style w:type="character" w:customStyle="1" w:styleId="fontstyle01">
    <w:name w:val="fontstyle01"/>
    <w:basedOn w:val="DefaultParagraphFont"/>
    <w:rsid w:val="008669CE"/>
    <w:rPr>
      <w:rFonts w:ascii="ArialMT" w:hAnsi="ArialMT" w:hint="default"/>
      <w:b w:val="0"/>
      <w:bCs w:val="0"/>
      <w:i w:val="0"/>
      <w:iCs w:val="0"/>
      <w:color w:val="000000"/>
      <w:sz w:val="24"/>
      <w:szCs w:val="24"/>
    </w:rPr>
  </w:style>
  <w:style w:type="character" w:customStyle="1" w:styleId="Style1Char">
    <w:name w:val="Style1 Char"/>
    <w:basedOn w:val="ListParagraphChar"/>
    <w:link w:val="Style1"/>
    <w:rsid w:val="0031468D"/>
    <w:rPr>
      <w:rFonts w:ascii="Arial" w:eastAsia="Calibri" w:hAnsi="Arial" w:cs="Times New Roman"/>
      <w:noProof/>
      <w:sz w:val="24"/>
      <w:szCs w:val="26"/>
      <w:lang w:val="nl-NL"/>
    </w:rPr>
  </w:style>
  <w:style w:type="character" w:customStyle="1" w:styleId="fontstyle21">
    <w:name w:val="fontstyle21"/>
    <w:basedOn w:val="DefaultParagraphFont"/>
    <w:rsid w:val="008669CE"/>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8669CE"/>
    <w:rPr>
      <w:rFonts w:ascii="TimesNewRomanPS-ItalicMT" w:hAnsi="TimesNewRomanPS-ItalicMT" w:hint="default"/>
      <w:b w:val="0"/>
      <w:bCs w:val="0"/>
      <w:i/>
      <w:iCs/>
      <w:color w:val="000000"/>
      <w:sz w:val="22"/>
      <w:szCs w:val="22"/>
    </w:rPr>
  </w:style>
  <w:style w:type="paragraph" w:customStyle="1" w:styleId="Style2-">
    <w:name w:val="Style2  (-)"/>
    <w:basedOn w:val="ListParagraph"/>
    <w:link w:val="Style2-Char"/>
    <w:qFormat/>
    <w:rsid w:val="00AE3182"/>
    <w:pPr>
      <w:numPr>
        <w:numId w:val="3"/>
      </w:numPr>
      <w:tabs>
        <w:tab w:val="left" w:pos="851"/>
        <w:tab w:val="left" w:pos="964"/>
        <w:tab w:val="left" w:pos="993"/>
        <w:tab w:val="left" w:pos="1276"/>
        <w:tab w:val="left" w:pos="2552"/>
      </w:tabs>
      <w:spacing w:after="120" w:line="240" w:lineRule="auto"/>
      <w:ind w:left="2268" w:firstLine="0"/>
    </w:pPr>
    <w:rPr>
      <w:sz w:val="26"/>
      <w:szCs w:val="26"/>
      <w:lang w:val="nl-NL"/>
    </w:rPr>
  </w:style>
  <w:style w:type="character" w:customStyle="1" w:styleId="Style2-Char">
    <w:name w:val="Style2  (-) Char"/>
    <w:basedOn w:val="ListParagraphChar"/>
    <w:link w:val="Style2-"/>
    <w:rsid w:val="00AE3182"/>
    <w:rPr>
      <w:rFonts w:ascii="Arial" w:eastAsia="Calibri" w:hAnsi="Arial" w:cs="Times New Roman"/>
      <w:noProof/>
      <w:sz w:val="26"/>
      <w:szCs w:val="26"/>
      <w:lang w:val="nl-NL"/>
    </w:rPr>
  </w:style>
  <w:style w:type="paragraph" w:customStyle="1" w:styleId="headingp2">
    <w:name w:val="heading p2"/>
    <w:basedOn w:val="Heading2"/>
    <w:autoRedefine/>
    <w:rsid w:val="001F4290"/>
    <w:pPr>
      <w:numPr>
        <w:numId w:val="4"/>
      </w:numPr>
      <w:tabs>
        <w:tab w:val="left" w:pos="1021"/>
      </w:tabs>
      <w:spacing w:after="240" w:line="440" w:lineRule="atLeast"/>
    </w:pPr>
    <w:rPr>
      <w:rFonts w:ascii=".VnArial" w:eastAsia="Calibri" w:hAnsi=".VnArial"/>
      <w:b/>
      <w:bCs/>
      <w:iCs/>
      <w:szCs w:val="20"/>
    </w:rPr>
  </w:style>
  <w:style w:type="paragraph" w:customStyle="1" w:styleId="headingp3">
    <w:name w:val="heading p3"/>
    <w:basedOn w:val="Heading3"/>
    <w:autoRedefine/>
    <w:rsid w:val="001F4290"/>
    <w:pPr>
      <w:numPr>
        <w:numId w:val="4"/>
      </w:numPr>
      <w:tabs>
        <w:tab w:val="left" w:pos="1350"/>
      </w:tabs>
      <w:spacing w:before="300" w:line="440" w:lineRule="atLeast"/>
    </w:pPr>
    <w:rPr>
      <w:rFonts w:ascii=".VnArial" w:eastAsia="Calibri" w:hAnsi=".VnArial"/>
      <w:bCs/>
      <w:iCs/>
      <w:color w:val="FF0000"/>
      <w:szCs w:val="20"/>
      <w14:scene3d>
        <w14:camera w14:prst="orthographicFront"/>
        <w14:lightRig w14:rig="threePt" w14:dir="t">
          <w14:rot w14:lat="0" w14:lon="0" w14:rev="0"/>
        </w14:lightRig>
      </w14:scene3d>
    </w:rPr>
  </w:style>
  <w:style w:type="paragraph" w:customStyle="1" w:styleId="headingp4">
    <w:name w:val="heading p4"/>
    <w:basedOn w:val="Heading4"/>
    <w:rsid w:val="001F4290"/>
    <w:pPr>
      <w:widowControl w:val="0"/>
      <w:numPr>
        <w:numId w:val="4"/>
      </w:numPr>
      <w:tabs>
        <w:tab w:val="left" w:pos="284"/>
        <w:tab w:val="left" w:pos="993"/>
      </w:tabs>
      <w:spacing w:before="240" w:line="440" w:lineRule="atLeast"/>
      <w:contextualSpacing/>
    </w:pPr>
    <w:rPr>
      <w:rFonts w:ascii=".VnArial" w:eastAsia="Times New Roman" w:hAnsi=".VnArial" w:cs="Times New Roman"/>
      <w:b/>
      <w:i/>
      <w:szCs w:val="20"/>
      <w:lang w:val="en-US"/>
    </w:rPr>
  </w:style>
  <w:style w:type="paragraph" w:customStyle="1" w:styleId="headingp6">
    <w:name w:val="heading p6"/>
    <w:basedOn w:val="Heading6"/>
    <w:rsid w:val="001F4290"/>
    <w:pPr>
      <w:widowControl w:val="0"/>
      <w:numPr>
        <w:numId w:val="4"/>
      </w:numPr>
      <w:spacing w:before="60" w:after="60" w:line="440" w:lineRule="atLeast"/>
    </w:pPr>
    <w:rPr>
      <w:rFonts w:ascii=".VnArial" w:eastAsia="Times New Roman" w:hAnsi=".VnArial" w:cs="Times New Roman"/>
      <w:b/>
      <w:bCs/>
      <w:szCs w:val="20"/>
    </w:rPr>
  </w:style>
  <w:style w:type="paragraph" w:customStyle="1" w:styleId="headingb1">
    <w:name w:val="heading b1"/>
    <w:basedOn w:val="Normal"/>
    <w:autoRedefine/>
    <w:rsid w:val="001F4290"/>
    <w:pPr>
      <w:numPr>
        <w:numId w:val="4"/>
      </w:numPr>
      <w:tabs>
        <w:tab w:val="clear" w:pos="360"/>
        <w:tab w:val="num" w:pos="540"/>
      </w:tabs>
      <w:spacing w:line="440" w:lineRule="atLeast"/>
      <w:ind w:left="360" w:hanging="360"/>
    </w:pPr>
    <w:rPr>
      <w:rFonts w:ascii=".VnArial" w:eastAsia="Times New Roman" w:hAnsi=".VnArial" w:cs="Times New Roman"/>
      <w:b/>
      <w:bCs/>
      <w:szCs w:val="24"/>
    </w:rPr>
  </w:style>
  <w:style w:type="paragraph" w:styleId="BalloonText">
    <w:name w:val="Balloon Text"/>
    <w:basedOn w:val="Normal"/>
    <w:link w:val="BalloonTextChar"/>
    <w:uiPriority w:val="99"/>
    <w:semiHidden/>
    <w:unhideWhenUsed/>
    <w:rsid w:val="001F4290"/>
    <w:pPr>
      <w:spacing w:before="0"/>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1F4290"/>
    <w:rPr>
      <w:rFonts w:ascii="Tahoma" w:eastAsia="Calibri" w:hAnsi="Tahoma" w:cs="Tahoma"/>
      <w:sz w:val="16"/>
      <w:szCs w:val="16"/>
    </w:rPr>
  </w:style>
  <w:style w:type="character" w:styleId="IntenseEmphasis">
    <w:name w:val="Intense Emphasis"/>
    <w:basedOn w:val="DefaultParagraphFont"/>
    <w:uiPriority w:val="21"/>
    <w:rsid w:val="00167FC0"/>
    <w:rPr>
      <w:i/>
      <w:iCs/>
      <w:color w:val="00B0F0"/>
    </w:rPr>
  </w:style>
  <w:style w:type="paragraph" w:customStyle="1" w:styleId="Style3">
    <w:name w:val="Style3"/>
    <w:basedOn w:val="ListParagraph"/>
    <w:link w:val="Style3Char"/>
    <w:rsid w:val="001270EA"/>
    <w:pPr>
      <w:numPr>
        <w:numId w:val="5"/>
      </w:numPr>
      <w:tabs>
        <w:tab w:val="left" w:pos="1418"/>
      </w:tabs>
      <w:ind w:left="1276" w:hanging="1276"/>
    </w:pPr>
    <w:rPr>
      <w:sz w:val="26"/>
      <w:szCs w:val="26"/>
      <w:lang w:val="nl-NL"/>
    </w:rPr>
  </w:style>
  <w:style w:type="paragraph" w:styleId="CommentSubject">
    <w:name w:val="annotation subject"/>
    <w:basedOn w:val="CommentText"/>
    <w:next w:val="CommentText"/>
    <w:link w:val="CommentSubjectChar"/>
    <w:uiPriority w:val="99"/>
    <w:semiHidden/>
    <w:unhideWhenUsed/>
    <w:rsid w:val="00BE61F1"/>
    <w:pPr>
      <w:spacing w:after="120"/>
      <w:ind w:firstLine="562"/>
    </w:pPr>
    <w:rPr>
      <w:rFonts w:eastAsiaTheme="minorHAnsi" w:cstheme="minorBidi"/>
      <w:b/>
      <w:bCs/>
    </w:rPr>
  </w:style>
  <w:style w:type="character" w:customStyle="1" w:styleId="Style3Char">
    <w:name w:val="Style3 Char"/>
    <w:basedOn w:val="ListParagraphChar"/>
    <w:link w:val="Style3"/>
    <w:rsid w:val="001270EA"/>
    <w:rPr>
      <w:rFonts w:ascii="Arial" w:eastAsia="Calibri" w:hAnsi="Arial" w:cs="Times New Roman"/>
      <w:noProof/>
      <w:sz w:val="26"/>
      <w:szCs w:val="26"/>
      <w:lang w:val="nl-NL"/>
    </w:rPr>
  </w:style>
  <w:style w:type="character" w:customStyle="1" w:styleId="CommentSubjectChar">
    <w:name w:val="Comment Subject Char"/>
    <w:basedOn w:val="CommentTextChar"/>
    <w:link w:val="CommentSubject"/>
    <w:uiPriority w:val="99"/>
    <w:semiHidden/>
    <w:rsid w:val="00BE61F1"/>
    <w:rPr>
      <w:rFonts w:ascii="Arial" w:eastAsia="Calibri" w:hAnsi="Arial" w:cs="Times New Roman"/>
      <w:b/>
      <w:bCs/>
      <w:sz w:val="20"/>
      <w:szCs w:val="20"/>
    </w:rPr>
  </w:style>
  <w:style w:type="paragraph" w:styleId="Revision">
    <w:name w:val="Revision"/>
    <w:hidden/>
    <w:uiPriority w:val="99"/>
    <w:semiHidden/>
    <w:rsid w:val="009053E7"/>
    <w:pPr>
      <w:spacing w:after="0" w:line="240" w:lineRule="auto"/>
    </w:pPr>
    <w:rPr>
      <w:rFonts w:ascii="Arial" w:hAnsi="Arial"/>
      <w:sz w:val="26"/>
    </w:rPr>
  </w:style>
  <w:style w:type="character" w:customStyle="1" w:styleId="Heading40">
    <w:name w:val="Heading #4_"/>
    <w:basedOn w:val="DefaultParagraphFont"/>
    <w:link w:val="Heading41"/>
    <w:rsid w:val="00295CE5"/>
    <w:rPr>
      <w:rFonts w:ascii="Arial" w:eastAsia="Arial" w:hAnsi="Arial" w:cs="Arial"/>
      <w:b/>
      <w:bCs/>
      <w:sz w:val="21"/>
      <w:szCs w:val="21"/>
      <w:shd w:val="clear" w:color="auto" w:fill="FFFFFF"/>
    </w:rPr>
  </w:style>
  <w:style w:type="paragraph" w:customStyle="1" w:styleId="Heading41">
    <w:name w:val="Heading #4"/>
    <w:basedOn w:val="Normal"/>
    <w:link w:val="Heading40"/>
    <w:rsid w:val="00295CE5"/>
    <w:pPr>
      <w:widowControl w:val="0"/>
      <w:shd w:val="clear" w:color="auto" w:fill="FFFFFF"/>
      <w:spacing w:before="360" w:after="180" w:line="0" w:lineRule="atLeast"/>
      <w:outlineLvl w:val="3"/>
    </w:pPr>
    <w:rPr>
      <w:rFonts w:eastAsia="Arial" w:cs="Arial"/>
      <w:b/>
      <w:bCs/>
      <w:sz w:val="21"/>
      <w:szCs w:val="21"/>
    </w:rPr>
  </w:style>
  <w:style w:type="paragraph" w:styleId="Subtitle">
    <w:name w:val="Subtitle"/>
    <w:aliases w:val="lưu ý TC áp dụng"/>
    <w:basedOn w:val="Normal"/>
    <w:next w:val="Normal"/>
    <w:link w:val="SubtitleChar"/>
    <w:uiPriority w:val="11"/>
    <w:qFormat/>
    <w:rsid w:val="00AA2C6F"/>
    <w:pPr>
      <w:spacing w:line="259" w:lineRule="auto"/>
      <w:ind w:left="-19"/>
    </w:pPr>
    <w:rPr>
      <w:i/>
      <w:sz w:val="20"/>
    </w:rPr>
  </w:style>
  <w:style w:type="character" w:customStyle="1" w:styleId="SubtitleChar">
    <w:name w:val="Subtitle Char"/>
    <w:aliases w:val="lưu ý TC áp dụng Char"/>
    <w:basedOn w:val="DefaultParagraphFont"/>
    <w:link w:val="Subtitle"/>
    <w:uiPriority w:val="11"/>
    <w:rsid w:val="00AA2C6F"/>
    <w:rPr>
      <w:rFonts w:ascii="Arial" w:hAnsi="Arial"/>
      <w:i/>
      <w:noProof/>
      <w:sz w:val="20"/>
    </w:rPr>
  </w:style>
  <w:style w:type="paragraph" w:customStyle="1" w:styleId="Style2">
    <w:name w:val="Style2"/>
    <w:basedOn w:val="Style3"/>
    <w:link w:val="Style2Char"/>
    <w:autoRedefine/>
    <w:qFormat/>
    <w:rsid w:val="00FD4E2A"/>
    <w:pPr>
      <w:widowControl w:val="0"/>
      <w:numPr>
        <w:numId w:val="6"/>
      </w:numPr>
      <w:tabs>
        <w:tab w:val="clear" w:pos="1418"/>
        <w:tab w:val="left" w:pos="1134"/>
      </w:tabs>
      <w:spacing w:line="400" w:lineRule="atLeast"/>
      <w:contextualSpacing w:val="0"/>
    </w:pPr>
    <w:rPr>
      <w:sz w:val="24"/>
    </w:rPr>
  </w:style>
  <w:style w:type="paragraph" w:customStyle="1" w:styleId="Style2i">
    <w:name w:val="Style2 (i)"/>
    <w:basedOn w:val="ListParagraph"/>
    <w:link w:val="Style2iChar"/>
    <w:qFormat/>
    <w:rsid w:val="007540C7"/>
    <w:pPr>
      <w:numPr>
        <w:numId w:val="7"/>
      </w:numPr>
      <w:spacing w:line="288" w:lineRule="auto"/>
      <w:ind w:left="2268" w:firstLine="0"/>
    </w:pPr>
    <w:rPr>
      <w:sz w:val="26"/>
      <w:szCs w:val="26"/>
    </w:rPr>
  </w:style>
  <w:style w:type="character" w:customStyle="1" w:styleId="Style2Char">
    <w:name w:val="Style2 Char"/>
    <w:basedOn w:val="Style3Char"/>
    <w:link w:val="Style2"/>
    <w:rsid w:val="00FD4E2A"/>
    <w:rPr>
      <w:rFonts w:ascii="Arial" w:eastAsia="Calibri" w:hAnsi="Arial" w:cs="Times New Roman"/>
      <w:noProof/>
      <w:sz w:val="24"/>
      <w:szCs w:val="26"/>
      <w:lang w:val="nl-NL"/>
    </w:rPr>
  </w:style>
  <w:style w:type="character" w:customStyle="1" w:styleId="Style2iChar">
    <w:name w:val="Style2 (i) Char"/>
    <w:basedOn w:val="ListParagraphChar"/>
    <w:link w:val="Style2i"/>
    <w:rsid w:val="007540C7"/>
    <w:rPr>
      <w:rFonts w:ascii="Arial" w:eastAsia="Calibri" w:hAnsi="Arial" w:cs="Times New Roman"/>
      <w:noProof/>
      <w:sz w:val="26"/>
      <w:szCs w:val="26"/>
    </w:rPr>
  </w:style>
  <w:style w:type="character" w:customStyle="1" w:styleId="Bodytext2">
    <w:name w:val="Body text (2)_"/>
    <w:basedOn w:val="DefaultParagraphFont"/>
    <w:link w:val="Bodytext20"/>
    <w:rsid w:val="00F6182D"/>
    <w:rPr>
      <w:rFonts w:ascii="Times New Roman" w:eastAsia="Times New Roman" w:hAnsi="Times New Roman" w:cs="Times New Roman"/>
      <w:sz w:val="21"/>
      <w:szCs w:val="21"/>
      <w:shd w:val="clear" w:color="auto" w:fill="FFFFFF"/>
    </w:rPr>
  </w:style>
  <w:style w:type="paragraph" w:customStyle="1" w:styleId="Bodytext20">
    <w:name w:val="Body text (2)"/>
    <w:basedOn w:val="Normal"/>
    <w:link w:val="Bodytext2"/>
    <w:rsid w:val="00F6182D"/>
    <w:pPr>
      <w:widowControl w:val="0"/>
      <w:shd w:val="clear" w:color="auto" w:fill="FFFFFF"/>
      <w:spacing w:before="180" w:after="180" w:line="240" w:lineRule="exact"/>
      <w:ind w:hanging="960"/>
    </w:pPr>
    <w:rPr>
      <w:rFonts w:ascii="Times New Roman" w:eastAsia="Times New Roman" w:hAnsi="Times New Roman" w:cs="Times New Roman"/>
      <w:noProof w:val="0"/>
      <w:sz w:val="21"/>
      <w:szCs w:val="21"/>
    </w:rPr>
  </w:style>
  <w:style w:type="character" w:customStyle="1" w:styleId="Bodytext29pt">
    <w:name w:val="Body text (2) + 9 pt"/>
    <w:aliases w:val="Italic"/>
    <w:basedOn w:val="Bodytext2"/>
    <w:rsid w:val="00F6182D"/>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en-US" w:eastAsia="en-US" w:bidi="en-US"/>
    </w:rPr>
  </w:style>
  <w:style w:type="paragraph" w:customStyle="1" w:styleId="Normal-Main">
    <w:name w:val="Normal - Main"/>
    <w:basedOn w:val="Normal"/>
    <w:link w:val="Normal-MainChar"/>
    <w:qFormat/>
    <w:rsid w:val="006B0918"/>
  </w:style>
  <w:style w:type="character" w:customStyle="1" w:styleId="Normal-MainChar">
    <w:name w:val="Normal - Main Char"/>
    <w:basedOn w:val="DefaultParagraphFont"/>
    <w:link w:val="Normal-Main"/>
    <w:rsid w:val="006B0918"/>
    <w:rPr>
      <w:rFonts w:ascii="Arial" w:hAnsi="Arial"/>
      <w:noProof/>
      <w:sz w:val="26"/>
    </w:rPr>
  </w:style>
  <w:style w:type="paragraph" w:customStyle="1" w:styleId="Tiu">
    <w:name w:val="Tiêu đề"/>
    <w:basedOn w:val="Normal"/>
    <w:link w:val="TiuChar"/>
    <w:qFormat/>
    <w:rsid w:val="00C47203"/>
    <w:pPr>
      <w:jc w:val="center"/>
    </w:pPr>
    <w:rPr>
      <w:b/>
      <w:sz w:val="28"/>
      <w:szCs w:val="28"/>
    </w:rPr>
  </w:style>
  <w:style w:type="character" w:customStyle="1" w:styleId="TiuChar">
    <w:name w:val="Tiêu đề Char"/>
    <w:basedOn w:val="DefaultParagraphFont"/>
    <w:link w:val="Tiu"/>
    <w:rsid w:val="00C47203"/>
    <w:rPr>
      <w:rFonts w:ascii="Arial" w:hAnsi="Arial"/>
      <w:b/>
      <w:noProof/>
      <w:sz w:val="28"/>
      <w:szCs w:val="28"/>
    </w:rPr>
  </w:style>
  <w:style w:type="paragraph" w:styleId="NormalWeb">
    <w:name w:val="Normal (Web)"/>
    <w:basedOn w:val="Normal"/>
    <w:uiPriority w:val="99"/>
    <w:unhideWhenUsed/>
    <w:rsid w:val="00395454"/>
    <w:pPr>
      <w:spacing w:before="100" w:beforeAutospacing="1" w:after="100" w:afterAutospacing="1"/>
      <w:jc w:val="left"/>
    </w:pPr>
    <w:rPr>
      <w:rFonts w:ascii="Times New Roman" w:eastAsia="Times New Roman" w:hAnsi="Times New Roman" w:cs="Times New Roman"/>
      <w:noProof w:val="0"/>
      <w:szCs w:val="24"/>
    </w:rPr>
  </w:style>
  <w:style w:type="paragraph" w:customStyle="1" w:styleId="Hnh">
    <w:name w:val="Hình"/>
    <w:basedOn w:val="Normal"/>
    <w:link w:val="HnhChar"/>
    <w:autoRedefine/>
    <w:qFormat/>
    <w:rsid w:val="00417923"/>
    <w:pPr>
      <w:widowControl w:val="0"/>
      <w:ind w:firstLine="0"/>
      <w:jc w:val="center"/>
    </w:pPr>
    <w:rPr>
      <w:rFonts w:eastAsia="Arial"/>
      <w:b/>
      <w:szCs w:val="24"/>
    </w:rPr>
  </w:style>
  <w:style w:type="character" w:customStyle="1" w:styleId="HnhChar">
    <w:name w:val="Hình Char"/>
    <w:basedOn w:val="DefaultParagraphFont"/>
    <w:link w:val="Hnh"/>
    <w:rsid w:val="00417923"/>
    <w:rPr>
      <w:rFonts w:ascii="Arial" w:eastAsia="Arial" w:hAnsi="Arial"/>
      <w:b/>
      <w:noProof/>
      <w:sz w:val="24"/>
      <w:szCs w:val="24"/>
    </w:rPr>
  </w:style>
  <w:style w:type="paragraph" w:styleId="NoSpacing">
    <w:name w:val="No Spacing"/>
    <w:aliases w:val="Normal type"/>
    <w:basedOn w:val="Normal"/>
    <w:uiPriority w:val="1"/>
    <w:qFormat/>
    <w:rsid w:val="00F7227E"/>
    <w:pPr>
      <w:spacing w:before="100" w:after="100"/>
      <w:ind w:left="360"/>
      <w:jc w:val="left"/>
    </w:pPr>
    <w:rPr>
      <w:rFonts w:ascii="Times New Roman" w:eastAsia="Calibri" w:hAnsi="Times New Roman" w:cs="Times New Roman"/>
      <w:i/>
      <w:noProof w:val="0"/>
      <w:color w:val="2E74B5"/>
      <w:sz w:val="21"/>
      <w:szCs w:val="21"/>
    </w:rPr>
  </w:style>
  <w:style w:type="paragraph" w:customStyle="1" w:styleId="NormalLev2">
    <w:name w:val="Normal Lev2"/>
    <w:basedOn w:val="Normal"/>
    <w:link w:val="NormalLev2Char"/>
    <w:autoRedefine/>
    <w:qFormat/>
    <w:rsid w:val="005522D8"/>
    <w:pPr>
      <w:spacing w:before="0" w:line="240" w:lineRule="auto"/>
      <w:ind w:firstLine="0"/>
      <w:jc w:val="center"/>
    </w:pPr>
    <w:rPr>
      <w:sz w:val="16"/>
    </w:rPr>
  </w:style>
  <w:style w:type="character" w:customStyle="1" w:styleId="NormalLev2Char">
    <w:name w:val="Normal Lev2 Char"/>
    <w:basedOn w:val="DefaultParagraphFont"/>
    <w:link w:val="NormalLev2"/>
    <w:rsid w:val="005522D8"/>
    <w:rPr>
      <w:rFonts w:ascii="Arial" w:hAnsi="Arial"/>
      <w:noProo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5C592-DA85-4C54-9CB0-7D53001C9A72}">
  <ds:schemaRefs>
    <ds:schemaRef ds:uri="http://schemas.openxmlformats.org/officeDocument/2006/bibliography"/>
  </ds:schemaRefs>
</ds:datastoreItem>
</file>

<file path=customXml/itemProps2.xml><?xml version="1.0" encoding="utf-8"?>
<ds:datastoreItem xmlns:ds="http://schemas.openxmlformats.org/officeDocument/2006/customXml" ds:itemID="{20324517-A773-44E4-AB0C-48D77EA41FAE}"/>
</file>

<file path=customXml/itemProps3.xml><?xml version="1.0" encoding="utf-8"?>
<ds:datastoreItem xmlns:ds="http://schemas.openxmlformats.org/officeDocument/2006/customXml" ds:itemID="{08E77BD1-6AA5-4DD3-AC87-370A57DFFE8D}"/>
</file>

<file path=customXml/itemProps4.xml><?xml version="1.0" encoding="utf-8"?>
<ds:datastoreItem xmlns:ds="http://schemas.openxmlformats.org/officeDocument/2006/customXml" ds:itemID="{586B2F99-5DB4-457C-A39B-85D55FF8BE50}"/>
</file>

<file path=docProps/app.xml><?xml version="1.0" encoding="utf-8"?>
<Properties xmlns="http://schemas.openxmlformats.org/officeDocument/2006/extended-properties" xmlns:vt="http://schemas.openxmlformats.org/officeDocument/2006/docPropsVTypes">
  <Template>Normal.dotm</Template>
  <TotalTime>252</TotalTime>
  <Pages>1</Pages>
  <Words>8997</Words>
  <Characters>51287</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Bui Anh</cp:lastModifiedBy>
  <cp:revision>27</cp:revision>
  <cp:lastPrinted>2024-04-09T07:56:00Z</cp:lastPrinted>
  <dcterms:created xsi:type="dcterms:W3CDTF">2023-11-21T09:18:00Z</dcterms:created>
  <dcterms:modified xsi:type="dcterms:W3CDTF">2024-04-09T07:56:00Z</dcterms:modified>
</cp:coreProperties>
</file>