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E3" w:rsidRDefault="008D22E3" w:rsidP="008D22E3">
      <w:pPr>
        <w:spacing w:after="0" w:line="240" w:lineRule="auto"/>
        <w:jc w:val="center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t>Phụ lục</w:t>
      </w:r>
      <w:r w:rsidRPr="00CF3167">
        <w:rPr>
          <w:rFonts w:eastAsia="Times New Roman"/>
          <w:b/>
          <w:bCs/>
          <w:szCs w:val="28"/>
        </w:rPr>
        <w:t xml:space="preserve"> 1</w:t>
      </w:r>
      <w:r w:rsidRPr="00CF3167">
        <w:rPr>
          <w:rFonts w:eastAsia="Times New Roman"/>
          <w:b/>
          <w:bCs/>
          <w:szCs w:val="28"/>
        </w:rPr>
        <w:br/>
        <w:t xml:space="preserve">DANH MỤC VŨ KHÍ QUÂN DỤNG </w:t>
      </w:r>
    </w:p>
    <w:p w:rsidR="006B67DA" w:rsidRPr="006B67DA" w:rsidRDefault="008D22E3" w:rsidP="006B67DA">
      <w:pPr>
        <w:spacing w:after="0" w:line="240" w:lineRule="auto"/>
        <w:jc w:val="center"/>
        <w:rPr>
          <w:rFonts w:eastAsia="Arial"/>
          <w:i/>
          <w:szCs w:val="28"/>
        </w:rPr>
      </w:pPr>
      <w:r w:rsidRPr="00CF3167">
        <w:rPr>
          <w:rFonts w:eastAsia="Times New Roman"/>
          <w:b/>
          <w:bCs/>
          <w:szCs w:val="28"/>
        </w:rPr>
        <w:t>(SÚNG BẮN ĐẠN GHÉM, SÚNG NÉN KHÍ, SÚNG NÉN HƠI</w:t>
      </w:r>
      <w:r>
        <w:rPr>
          <w:rFonts w:eastAsia="Times New Roman"/>
          <w:b/>
          <w:bCs/>
          <w:szCs w:val="28"/>
        </w:rPr>
        <w:t xml:space="preserve"> VÀ ĐẠN SỬ DỤNG CHO CÁC LOẠI SÚNG NÀY</w:t>
      </w:r>
      <w:r w:rsidRPr="00CF3167">
        <w:rPr>
          <w:rFonts w:eastAsia="Times New Roman"/>
          <w:b/>
          <w:bCs/>
          <w:szCs w:val="28"/>
        </w:rPr>
        <w:t>)</w:t>
      </w:r>
      <w:r w:rsidRPr="00CF3167">
        <w:rPr>
          <w:rFonts w:eastAsia="Times New Roman"/>
          <w:b/>
          <w:bCs/>
          <w:szCs w:val="28"/>
        </w:rPr>
        <w:br/>
      </w:r>
      <w:r w:rsidR="006B67DA" w:rsidRPr="006B67DA">
        <w:rPr>
          <w:rFonts w:eastAsia="Arial"/>
          <w:i/>
          <w:szCs w:val="28"/>
        </w:rPr>
        <w:t>(Ban hành kèm theo Thông tư số</w:t>
      </w:r>
      <w:r w:rsidR="006B67DA">
        <w:rPr>
          <w:rFonts w:eastAsia="Arial"/>
          <w:i/>
          <w:szCs w:val="28"/>
        </w:rPr>
        <w:t xml:space="preserve"> 75</w:t>
      </w:r>
      <w:r w:rsidR="006B67DA" w:rsidRPr="006B67DA">
        <w:rPr>
          <w:rFonts w:eastAsia="Arial"/>
          <w:i/>
          <w:szCs w:val="28"/>
        </w:rPr>
        <w:t xml:space="preserve">/2024/TT-BCA </w:t>
      </w:r>
    </w:p>
    <w:p w:rsidR="006B67DA" w:rsidRPr="006B67DA" w:rsidRDefault="006B67DA" w:rsidP="006B67DA">
      <w:pPr>
        <w:spacing w:after="0" w:line="240" w:lineRule="auto"/>
        <w:jc w:val="center"/>
        <w:rPr>
          <w:rFonts w:eastAsia="Arial"/>
          <w:i/>
          <w:szCs w:val="28"/>
        </w:rPr>
      </w:pPr>
      <w:r w:rsidRPr="006B67DA">
        <w:rPr>
          <w:rFonts w:eastAsia="Arial"/>
          <w:i/>
          <w:szCs w:val="28"/>
        </w:rPr>
        <w:t>ngày</w:t>
      </w:r>
      <w:r>
        <w:rPr>
          <w:rFonts w:eastAsia="Arial"/>
          <w:i/>
          <w:szCs w:val="28"/>
        </w:rPr>
        <w:t xml:space="preserve"> 15 </w:t>
      </w:r>
      <w:r w:rsidRPr="006B67DA">
        <w:rPr>
          <w:rFonts w:eastAsia="Arial"/>
          <w:i/>
          <w:szCs w:val="28"/>
        </w:rPr>
        <w:t>tháng</w:t>
      </w:r>
      <w:r>
        <w:rPr>
          <w:rFonts w:eastAsia="Arial"/>
          <w:i/>
          <w:szCs w:val="28"/>
        </w:rPr>
        <w:t xml:space="preserve"> 11</w:t>
      </w:r>
      <w:r w:rsidRPr="006B67DA">
        <w:rPr>
          <w:rFonts w:eastAsia="Arial"/>
          <w:i/>
          <w:szCs w:val="28"/>
        </w:rPr>
        <w:t xml:space="preserve"> năm 2024 của Bộ trưởng Bộ Công an)</w:t>
      </w:r>
    </w:p>
    <w:p w:rsidR="006B67DA" w:rsidRPr="006B67DA" w:rsidRDefault="006B67DA" w:rsidP="006B67DA">
      <w:pPr>
        <w:spacing w:after="0" w:line="240" w:lineRule="auto"/>
        <w:jc w:val="center"/>
        <w:rPr>
          <w:rFonts w:eastAsia="Arial"/>
          <w:szCs w:val="28"/>
        </w:rPr>
      </w:pPr>
      <w:r w:rsidRPr="006B67DA">
        <w:rPr>
          <w:rFonts w:eastAsia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AA324" wp14:editId="38A186DA">
                <wp:simplePos x="0" y="0"/>
                <wp:positionH relativeFrom="column">
                  <wp:posOffset>3768090</wp:posOffset>
                </wp:positionH>
                <wp:positionV relativeFrom="paragraph">
                  <wp:posOffset>40640</wp:posOffset>
                </wp:positionV>
                <wp:extent cx="1344930" cy="0"/>
                <wp:effectExtent l="10795" t="10795" r="6350" b="8255"/>
                <wp:wrapNone/>
                <wp:docPr id="78" name="Straight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4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A4942" id="Straight Connector 7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7pt,3.2pt" to="402.6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xMHgIAADg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"/>
            </w:pict>
          </mc:Fallback>
        </mc:AlternateContent>
      </w:r>
    </w:p>
    <w:p w:rsidR="008D22E3" w:rsidRPr="00C61574" w:rsidRDefault="008D22E3" w:rsidP="006B67DA">
      <w:pPr>
        <w:spacing w:after="0"/>
        <w:rPr>
          <w:rFonts w:eastAsia="Times New Roman"/>
          <w:b/>
          <w:iCs/>
          <w:szCs w:val="28"/>
        </w:rPr>
      </w:pPr>
      <w:r w:rsidRPr="00C61574">
        <w:rPr>
          <w:rFonts w:eastAsia="Times New Roman"/>
          <w:b/>
          <w:iCs/>
          <w:szCs w:val="28"/>
        </w:rPr>
        <w:t>I. SÚNG BẮN ĐẠN GHÉM</w:t>
      </w:r>
    </w:p>
    <w:tbl>
      <w:tblPr>
        <w:tblW w:w="535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12"/>
        <w:gridCol w:w="4211"/>
        <w:gridCol w:w="8640"/>
      </w:tblGrid>
      <w:tr w:rsidR="008D22E3" w:rsidRPr="00B914F4" w:rsidTr="00803238">
        <w:trPr>
          <w:trHeight w:val="625"/>
          <w:tblHeader/>
        </w:trPr>
        <w:tc>
          <w:tcPr>
            <w:tcW w:w="179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S</w:t>
            </w:r>
            <w:r>
              <w:rPr>
                <w:rFonts w:eastAsia="Times New Roman"/>
                <w:b/>
                <w:bCs/>
                <w:szCs w:val="28"/>
              </w:rPr>
              <w:t>tt</w:t>
            </w:r>
          </w:p>
        </w:tc>
        <w:tc>
          <w:tcPr>
            <w:tcW w:w="762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Chủng loại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8D22E3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Cấu tạo</w:t>
            </w:r>
            <w:r w:rsidRPr="00ED3D5F">
              <w:rPr>
                <w:rFonts w:eastAsia="Times New Roman"/>
                <w:b/>
                <w:bCs/>
                <w:szCs w:val="28"/>
              </w:rPr>
              <w:t xml:space="preserve">, đặc điểm </w:t>
            </w:r>
            <w:r w:rsidRPr="009E14A0">
              <w:rPr>
                <w:rFonts w:eastAsia="Times New Roman"/>
                <w:b/>
                <w:bCs/>
                <w:szCs w:val="28"/>
              </w:rPr>
              <w:t xml:space="preserve">cơ bản, </w:t>
            </w:r>
          </w:p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nguyên lý hoạt động</w:t>
            </w:r>
          </w:p>
        </w:tc>
        <w:tc>
          <w:tcPr>
            <w:tcW w:w="2730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Hình ảnh minh họa</w:t>
            </w:r>
          </w:p>
        </w:tc>
      </w:tr>
      <w:tr w:rsidR="008D22E3" w:rsidRPr="00B914F4" w:rsidTr="00803238">
        <w:trPr>
          <w:trHeight w:val="3032"/>
        </w:trPr>
        <w:tc>
          <w:tcPr>
            <w:tcW w:w="179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before="120" w:after="0" w:line="240" w:lineRule="auto"/>
              <w:ind w:left="57"/>
              <w:jc w:val="center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762" w:type="pct"/>
            <w:shd w:val="clear" w:color="auto" w:fill="auto"/>
            <w:vAlign w:val="center"/>
            <w:hideMark/>
          </w:tcPr>
          <w:p w:rsidR="008D22E3" w:rsidRPr="00803238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szCs w:val="28"/>
              </w:rPr>
            </w:pPr>
            <w:r w:rsidRPr="00803238">
              <w:rPr>
                <w:rFonts w:eastAsia="Times New Roman"/>
                <w:szCs w:val="28"/>
              </w:rPr>
              <w:t>Súng bắn đạn ghém không tự động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8D22E3" w:rsidRPr="00803238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szCs w:val="28"/>
              </w:rPr>
            </w:pPr>
            <w:r w:rsidRPr="00803238">
              <w:rPr>
                <w:rFonts w:eastAsia="Times New Roman"/>
                <w:szCs w:val="28"/>
              </w:rPr>
              <w:t>- Cấu tạo, đặc điểm cơ bản, bao gồm: Thân súng, nòng súng bằng kim loại, có nhiều kích cỡ khác nhau (súng có một hoặc nhiều nòng); bộ phận phát hoả.</w:t>
            </w:r>
          </w:p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szCs w:val="28"/>
              </w:rPr>
              <w:t xml:space="preserve"> </w:t>
            </w:r>
            <w:r w:rsidRPr="009E14A0">
              <w:rPr>
                <w:rFonts w:eastAsia="Times New Roman"/>
                <w:szCs w:val="28"/>
              </w:rPr>
              <w:t xml:space="preserve">- Nguyên lý hoạt động: </w:t>
            </w:r>
            <w:r>
              <w:rPr>
                <w:rFonts w:eastAsia="Times New Roman"/>
                <w:szCs w:val="28"/>
              </w:rPr>
              <w:t xml:space="preserve">Khi bóp cò, </w:t>
            </w:r>
            <w:r w:rsidRPr="009E14A0">
              <w:rPr>
                <w:rFonts w:eastAsia="Times New Roman"/>
                <w:szCs w:val="28"/>
              </w:rPr>
              <w:t>kim hoả tác động vào hạt nổ gây cháy thuốc phóng đẩy đầu đạn ra khỏi nòng súng</w:t>
            </w:r>
            <w:r>
              <w:rPr>
                <w:rFonts w:eastAsia="Times New Roman"/>
                <w:szCs w:val="28"/>
              </w:rPr>
              <w:t>; đ</w:t>
            </w:r>
            <w:r w:rsidRPr="009E14A0">
              <w:rPr>
                <w:rFonts w:eastAsia="Times New Roman"/>
                <w:szCs w:val="28"/>
              </w:rPr>
              <w:t xml:space="preserve">ể bắn viên đạn tiếp theo phải thực hiện thao tác </w:t>
            </w:r>
            <w:r>
              <w:rPr>
                <w:rFonts w:eastAsia="Times New Roman"/>
                <w:szCs w:val="28"/>
              </w:rPr>
              <w:t>bằng tay</w:t>
            </w:r>
            <w:r w:rsidRPr="009E14A0">
              <w:rPr>
                <w:rFonts w:eastAsia="Times New Roman"/>
                <w:szCs w:val="28"/>
              </w:rPr>
              <w:t>.</w:t>
            </w:r>
          </w:p>
        </w:tc>
        <w:tc>
          <w:tcPr>
            <w:tcW w:w="2730" w:type="pct"/>
            <w:shd w:val="clear" w:color="auto" w:fill="auto"/>
            <w:noWrap/>
            <w:hideMark/>
          </w:tcPr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2"/>
              </w:rPr>
            </w:pPr>
            <w:r>
              <w:rPr>
                <w:rFonts w:eastAsia="Times New Roman"/>
                <w:noProof/>
                <w:color w:val="000000"/>
                <w:sz w:val="22"/>
              </w:rPr>
              <w:drawing>
                <wp:inline distT="0" distB="0" distL="0" distR="0" wp14:anchorId="422D4F92" wp14:editId="5F525BF8">
                  <wp:extent cx="5287279" cy="1009816"/>
                  <wp:effectExtent l="0" t="0" r="8890" b="0"/>
                  <wp:docPr id="9780090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009038" name="Picture 97800903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593" cy="103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noProof/>
                <w:color w:val="000000"/>
                <w:sz w:val="22"/>
              </w:rPr>
            </w:pPr>
            <w:r>
              <w:rPr>
                <w:rFonts w:eastAsia="Times New Roman"/>
                <w:noProof/>
                <w:color w:val="000000"/>
                <w:sz w:val="22"/>
              </w:rPr>
              <w:drawing>
                <wp:inline distT="0" distB="0" distL="0" distR="0" wp14:anchorId="759F2151" wp14:editId="74CE13AA">
                  <wp:extent cx="5315339" cy="707666"/>
                  <wp:effectExtent l="0" t="0" r="0" b="0"/>
                  <wp:docPr id="4496036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603685" name="Picture 44960368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8814" cy="73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rPr>
                <w:rFonts w:eastAsia="Times New Roman"/>
                <w:noProof/>
                <w:color w:val="000000"/>
                <w:sz w:val="22"/>
              </w:rPr>
            </w:pPr>
            <w:r>
              <w:rPr>
                <w:rFonts w:eastAsia="Times New Roman"/>
                <w:noProof/>
                <w:sz w:val="22"/>
              </w:rPr>
              <w:drawing>
                <wp:inline distT="0" distB="0" distL="0" distR="0" wp14:anchorId="20D548B0" wp14:editId="31523904">
                  <wp:extent cx="5307118" cy="572494"/>
                  <wp:effectExtent l="0" t="0" r="0" b="0"/>
                  <wp:docPr id="87478968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789686" name="Picture 87478968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118" cy="57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rPr>
                <w:rFonts w:eastAsia="Times New Roman"/>
                <w:sz w:val="22"/>
              </w:rPr>
            </w:pPr>
            <w:r>
              <w:rPr>
                <w:rFonts w:eastAsia="Times New Roman"/>
                <w:noProof/>
                <w:sz w:val="22"/>
              </w:rPr>
              <w:drawing>
                <wp:inline distT="0" distB="0" distL="0" distR="0" wp14:anchorId="3A622752" wp14:editId="628B3899">
                  <wp:extent cx="5306695" cy="695325"/>
                  <wp:effectExtent l="0" t="0" r="825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306695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D22E3" w:rsidRPr="00B53B69" w:rsidRDefault="008D22E3" w:rsidP="0065167F">
            <w:pPr>
              <w:rPr>
                <w:rFonts w:eastAsia="Times New Roman"/>
                <w:sz w:val="22"/>
              </w:rPr>
            </w:pPr>
            <w:r>
              <w:rPr>
                <w:rFonts w:eastAsia="Times New Roman"/>
                <w:noProof/>
                <w:sz w:val="22"/>
              </w:rPr>
              <w:drawing>
                <wp:inline distT="0" distB="0" distL="0" distR="0" wp14:anchorId="12072E2F" wp14:editId="38838A6E">
                  <wp:extent cx="5324475" cy="12382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4475" cy="123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2E3" w:rsidRPr="00B914F4" w:rsidTr="00803238">
        <w:trPr>
          <w:trHeight w:val="2235"/>
        </w:trPr>
        <w:tc>
          <w:tcPr>
            <w:tcW w:w="179" w:type="pct"/>
            <w:shd w:val="clear" w:color="auto" w:fill="auto"/>
            <w:noWrap/>
            <w:vAlign w:val="center"/>
            <w:hideMark/>
          </w:tcPr>
          <w:p w:rsidR="008D22E3" w:rsidRPr="009E14A0" w:rsidRDefault="008D22E3" w:rsidP="0065167F">
            <w:pPr>
              <w:spacing w:before="120" w:after="0" w:line="240" w:lineRule="auto"/>
              <w:ind w:left="113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762" w:type="pct"/>
            <w:shd w:val="clear" w:color="auto" w:fill="auto"/>
            <w:vAlign w:val="center"/>
            <w:hideMark/>
          </w:tcPr>
          <w:p w:rsidR="008D22E3" w:rsidRPr="00813F0F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pacing w:val="-10"/>
                <w:w w:val="95"/>
                <w:szCs w:val="28"/>
              </w:rPr>
            </w:pPr>
            <w:r w:rsidRPr="00813F0F">
              <w:rPr>
                <w:rFonts w:eastAsia="Times New Roman"/>
                <w:color w:val="000000"/>
                <w:spacing w:val="-10"/>
                <w:w w:val="95"/>
                <w:szCs w:val="28"/>
              </w:rPr>
              <w:t>Súng bắn đạn ghém bán tự động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8D22E3" w:rsidRPr="00803238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spacing w:val="-4"/>
                <w:szCs w:val="28"/>
              </w:rPr>
            </w:pPr>
            <w:r w:rsidRPr="00803238">
              <w:rPr>
                <w:rFonts w:eastAsia="Times New Roman"/>
                <w:spacing w:val="-4"/>
                <w:szCs w:val="28"/>
              </w:rPr>
              <w:t>- Cấu tạo,</w:t>
            </w:r>
            <w:r w:rsidRPr="00803238">
              <w:rPr>
                <w:rFonts w:eastAsia="Times New Roman"/>
                <w:b/>
                <w:i/>
                <w:color w:val="FF0000"/>
                <w:spacing w:val="-4"/>
                <w:szCs w:val="28"/>
              </w:rPr>
              <w:t xml:space="preserve"> </w:t>
            </w:r>
            <w:r w:rsidRPr="00803238">
              <w:rPr>
                <w:rFonts w:eastAsia="Times New Roman"/>
                <w:spacing w:val="-4"/>
                <w:szCs w:val="28"/>
              </w:rPr>
              <w:t>đặc điểm cơ bản, bao gồm: Thân súng, nòng súng bằng kim loại, có nhiều kích cỡ khác nhau (súng có một hoặc nhiều nòng); hộp tiếp đạn; bộ phận phát hoả.</w:t>
            </w:r>
          </w:p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szCs w:val="28"/>
              </w:rPr>
              <w:t xml:space="preserve">- Nguyên lý hoạt động: </w:t>
            </w:r>
            <w:r>
              <w:rPr>
                <w:rFonts w:eastAsia="Times New Roman"/>
                <w:szCs w:val="28"/>
              </w:rPr>
              <w:t>Khi bóp cò,</w:t>
            </w:r>
            <w:r w:rsidRPr="009E14A0">
              <w:rPr>
                <w:rFonts w:eastAsia="Times New Roman"/>
                <w:szCs w:val="28"/>
              </w:rPr>
              <w:t xml:space="preserve"> kim hoả tác động vào hạt nổ gây cháy thuốc phóng đẩy đầu đạn ra khỏi nòng súng</w:t>
            </w:r>
            <w:r>
              <w:rPr>
                <w:rFonts w:eastAsia="Times New Roman"/>
                <w:szCs w:val="28"/>
              </w:rPr>
              <w:t>; sú</w:t>
            </w:r>
            <w:r w:rsidRPr="009E14A0">
              <w:rPr>
                <w:rFonts w:eastAsia="Times New Roman"/>
                <w:szCs w:val="28"/>
              </w:rPr>
              <w:t>ng tự động đẩy vỏ đạn và nạp viên đạn mới vào buồng đạn</w:t>
            </w:r>
            <w:r>
              <w:rPr>
                <w:rFonts w:eastAsia="Times New Roman"/>
                <w:szCs w:val="28"/>
              </w:rPr>
              <w:t>;</w:t>
            </w:r>
            <w:r w:rsidRPr="009E14A0">
              <w:rPr>
                <w:rFonts w:eastAsia="Times New Roman"/>
                <w:szCs w:val="28"/>
              </w:rPr>
              <w:t xml:space="preserve"> </w:t>
            </w:r>
            <w:r>
              <w:rPr>
                <w:rFonts w:eastAsia="Times New Roman"/>
                <w:szCs w:val="28"/>
              </w:rPr>
              <w:t xml:space="preserve">để </w:t>
            </w:r>
            <w:r w:rsidRPr="009E14A0">
              <w:rPr>
                <w:rFonts w:eastAsia="Times New Roman"/>
                <w:szCs w:val="28"/>
              </w:rPr>
              <w:t>bắn viên đạn tiếp theo phải nhả tay cò và bóp cò.</w:t>
            </w:r>
          </w:p>
        </w:tc>
        <w:tc>
          <w:tcPr>
            <w:tcW w:w="2730" w:type="pct"/>
            <w:shd w:val="clear" w:color="auto" w:fill="auto"/>
            <w:hideMark/>
          </w:tcPr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9627122" wp14:editId="409AF0A8">
                  <wp:extent cx="5295265" cy="770890"/>
                  <wp:effectExtent l="0" t="0" r="635" b="0"/>
                  <wp:docPr id="205792155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21557" name="Picture 205792155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527" cy="77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noProof/>
                <w:color w:val="000000"/>
                <w:sz w:val="24"/>
                <w:szCs w:val="24"/>
              </w:rPr>
            </w:pP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30F2591" wp14:editId="4720D88F">
                  <wp:extent cx="5303520" cy="1319530"/>
                  <wp:effectExtent l="0" t="0" r="0" b="0"/>
                  <wp:docPr id="144486727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867272" name="Picture 144486727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280" cy="132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220B838" wp14:editId="4C48271E">
                  <wp:extent cx="5327015" cy="818515"/>
                  <wp:effectExtent l="0" t="0" r="6985" b="635"/>
                  <wp:docPr id="11880780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07802" name="Picture 11880780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279" cy="82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noProof/>
                <w:color w:val="000000"/>
                <w:sz w:val="24"/>
                <w:szCs w:val="24"/>
              </w:rPr>
            </w:pPr>
            <w:r w:rsidRPr="00571542">
              <w:rPr>
                <w:rFonts w:eastAsia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7117D86" wp14:editId="45092611">
                  <wp:extent cx="5297653" cy="1121134"/>
                  <wp:effectExtent l="0" t="0" r="0" b="3175"/>
                  <wp:docPr id="7" name="Picture 7" descr="C:\Users\ADMINI~1\AppData\Local\Temp\Rar$DIa5684.2136\IMG_06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~1\AppData\Local\Temp\Rar$DIa5684.2136\IMG_06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9761" cy="1132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:rsidR="00F05B6F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571542">
              <w:rPr>
                <w:rFonts w:eastAsia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B063059" wp14:editId="07797577">
                  <wp:extent cx="5237100" cy="1046074"/>
                  <wp:effectExtent l="0" t="0" r="1905" b="1905"/>
                  <wp:docPr id="6" name="Picture 6" descr="C:\Users\ADMINI~1\AppData\Local\Temp\Rar$DIa5684.46693\IMG_06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~1\AppData\Local\Temp\Rar$DIa5684.46693\IMG_063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0776" cy="1060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3238" w:rsidRPr="00B914F4" w:rsidRDefault="00803238" w:rsidP="0065167F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8D22E3" w:rsidRPr="00B914F4" w:rsidTr="00803238">
        <w:trPr>
          <w:trHeight w:val="2117"/>
        </w:trPr>
        <w:tc>
          <w:tcPr>
            <w:tcW w:w="179" w:type="pct"/>
            <w:shd w:val="clear" w:color="auto" w:fill="auto"/>
            <w:noWrap/>
            <w:vAlign w:val="center"/>
          </w:tcPr>
          <w:p w:rsidR="008D22E3" w:rsidRPr="009E14A0" w:rsidRDefault="008D22E3" w:rsidP="0065167F">
            <w:pPr>
              <w:spacing w:before="120" w:after="0" w:line="240" w:lineRule="auto"/>
              <w:ind w:left="57"/>
              <w:jc w:val="center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lastRenderedPageBreak/>
              <w:t>3</w:t>
            </w:r>
          </w:p>
        </w:tc>
        <w:tc>
          <w:tcPr>
            <w:tcW w:w="762" w:type="pct"/>
            <w:shd w:val="clear" w:color="auto" w:fill="auto"/>
            <w:vAlign w:val="center"/>
          </w:tcPr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t>Súng bắn đạn ghém tự động</w:t>
            </w:r>
          </w:p>
        </w:tc>
        <w:tc>
          <w:tcPr>
            <w:tcW w:w="1330" w:type="pct"/>
            <w:shd w:val="clear" w:color="auto" w:fill="auto"/>
            <w:vAlign w:val="center"/>
          </w:tcPr>
          <w:p w:rsidR="008D22E3" w:rsidRPr="00803238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spacing w:val="-4"/>
                <w:szCs w:val="28"/>
              </w:rPr>
            </w:pPr>
            <w:r w:rsidRPr="00803238">
              <w:rPr>
                <w:rFonts w:eastAsia="Times New Roman"/>
                <w:spacing w:val="-4"/>
                <w:szCs w:val="28"/>
              </w:rPr>
              <w:t>- Cấu tạo,</w:t>
            </w:r>
            <w:r w:rsidRPr="00803238">
              <w:rPr>
                <w:rFonts w:eastAsia="Times New Roman"/>
                <w:b/>
                <w:i/>
                <w:color w:val="FF0000"/>
                <w:spacing w:val="-4"/>
                <w:szCs w:val="28"/>
              </w:rPr>
              <w:t xml:space="preserve"> </w:t>
            </w:r>
            <w:r w:rsidRPr="00803238">
              <w:rPr>
                <w:rFonts w:eastAsia="Times New Roman"/>
                <w:spacing w:val="-4"/>
                <w:szCs w:val="28"/>
              </w:rPr>
              <w:t>đặc điểm cơ bản, bao gồm: Thân súng, nòng súng bằng kim loại, có nhiều kích cỡ khác nhau (súng có một hoặc nhiều nòng); hộp tiếp đạn; bộ phận phát hoả.</w:t>
            </w:r>
          </w:p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szCs w:val="28"/>
              </w:rPr>
              <w:t xml:space="preserve"> </w:t>
            </w:r>
            <w:r w:rsidRPr="009E14A0">
              <w:rPr>
                <w:rFonts w:eastAsia="Times New Roman"/>
                <w:szCs w:val="28"/>
              </w:rPr>
              <w:t xml:space="preserve">- Nguyên lý hoạt động: </w:t>
            </w:r>
            <w:r>
              <w:rPr>
                <w:rFonts w:eastAsia="Times New Roman"/>
                <w:szCs w:val="28"/>
              </w:rPr>
              <w:t>Khi bóp cò,</w:t>
            </w:r>
            <w:r w:rsidRPr="009E14A0">
              <w:rPr>
                <w:rFonts w:eastAsia="Times New Roman"/>
                <w:szCs w:val="28"/>
              </w:rPr>
              <w:t xml:space="preserve"> kim hoả tác động vào hạt nổ gây cháy thuốc phóng đẩy đầu đạn ra khỏi nòng súng</w:t>
            </w:r>
            <w:r>
              <w:rPr>
                <w:rFonts w:eastAsia="Times New Roman"/>
                <w:szCs w:val="28"/>
              </w:rPr>
              <w:t>; s</w:t>
            </w:r>
            <w:r w:rsidRPr="009E14A0">
              <w:rPr>
                <w:rFonts w:eastAsia="Times New Roman"/>
                <w:szCs w:val="28"/>
              </w:rPr>
              <w:t>úng tự động đẩy vỏ đạn, nạp viên đạn mới vào buồng đạn và tự động bắn, không phải nhả tay cò.</w:t>
            </w:r>
          </w:p>
        </w:tc>
        <w:tc>
          <w:tcPr>
            <w:tcW w:w="2730" w:type="pct"/>
            <w:shd w:val="clear" w:color="auto" w:fill="auto"/>
          </w:tcPr>
          <w:p w:rsidR="008D22E3" w:rsidRDefault="008D22E3" w:rsidP="0065167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9C135F" wp14:editId="53A005BE">
                  <wp:extent cx="5332164" cy="1916265"/>
                  <wp:effectExtent l="0" t="0" r="1905" b="8255"/>
                  <wp:docPr id="34313252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132521" name="Picture 34313252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164" cy="191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0928E2" wp14:editId="23723E4B">
                  <wp:extent cx="5319395" cy="1383527"/>
                  <wp:effectExtent l="0" t="0" r="0" b="7620"/>
                  <wp:docPr id="192783057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30572" name="Picture 192783057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395" cy="138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CC9511" wp14:editId="737F9480">
                  <wp:extent cx="5362575" cy="1819275"/>
                  <wp:effectExtent l="0" t="0" r="9525" b="9525"/>
                  <wp:docPr id="104483695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836952" name="Picture 104483695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53625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2E3" w:rsidRPr="00B914F4" w:rsidTr="00803238">
        <w:trPr>
          <w:trHeight w:val="2117"/>
        </w:trPr>
        <w:tc>
          <w:tcPr>
            <w:tcW w:w="179" w:type="pct"/>
            <w:shd w:val="clear" w:color="auto" w:fill="auto"/>
            <w:noWrap/>
            <w:vAlign w:val="center"/>
            <w:hideMark/>
          </w:tcPr>
          <w:p w:rsidR="008D22E3" w:rsidRPr="009E14A0" w:rsidRDefault="008D22E3" w:rsidP="0065167F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lastRenderedPageBreak/>
              <w:t>4</w:t>
            </w:r>
          </w:p>
        </w:tc>
        <w:tc>
          <w:tcPr>
            <w:tcW w:w="762" w:type="pct"/>
            <w:shd w:val="clear" w:color="auto" w:fill="auto"/>
            <w:vAlign w:val="center"/>
            <w:hideMark/>
          </w:tcPr>
          <w:p w:rsidR="008D22E3" w:rsidRPr="00813F0F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pacing w:val="-10"/>
                <w:szCs w:val="28"/>
              </w:rPr>
            </w:pPr>
            <w:r w:rsidRPr="00813F0F">
              <w:rPr>
                <w:rFonts w:eastAsia="Times New Roman"/>
                <w:color w:val="000000"/>
                <w:spacing w:val="-10"/>
                <w:szCs w:val="28"/>
              </w:rPr>
              <w:t>Đạn sử dụng cho các loại súng bắn đạn ghém</w:t>
            </w:r>
          </w:p>
        </w:tc>
        <w:tc>
          <w:tcPr>
            <w:tcW w:w="1330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szCs w:val="28"/>
              </w:rPr>
            </w:pPr>
            <w:r w:rsidRPr="009E14A0">
              <w:rPr>
                <w:rFonts w:eastAsia="Times New Roman"/>
                <w:szCs w:val="28"/>
              </w:rPr>
              <w:t>- Cấu tạo</w:t>
            </w:r>
            <w:r>
              <w:rPr>
                <w:rFonts w:eastAsia="Times New Roman"/>
                <w:szCs w:val="28"/>
              </w:rPr>
              <w:t>,</w:t>
            </w:r>
            <w:r w:rsidRPr="00B57AF1">
              <w:rPr>
                <w:rFonts w:eastAsia="Times New Roman"/>
                <w:b/>
                <w:i/>
                <w:color w:val="FF0000"/>
                <w:szCs w:val="28"/>
              </w:rPr>
              <w:t xml:space="preserve"> </w:t>
            </w:r>
            <w:r w:rsidRPr="003F297C">
              <w:rPr>
                <w:rFonts w:eastAsia="Times New Roman"/>
                <w:szCs w:val="28"/>
              </w:rPr>
              <w:t xml:space="preserve">đặc điểm </w:t>
            </w:r>
            <w:r w:rsidRPr="009E14A0">
              <w:rPr>
                <w:rFonts w:eastAsia="Times New Roman"/>
                <w:szCs w:val="28"/>
              </w:rPr>
              <w:t>cơ bản</w:t>
            </w:r>
            <w:r>
              <w:rPr>
                <w:rFonts w:eastAsia="Times New Roman"/>
                <w:szCs w:val="28"/>
              </w:rPr>
              <w:t>, bao gồm</w:t>
            </w:r>
            <w:r w:rsidRPr="009E14A0">
              <w:rPr>
                <w:rFonts w:eastAsia="Times New Roman"/>
                <w:szCs w:val="28"/>
              </w:rPr>
              <w:t>: Vỏ đạn</w:t>
            </w:r>
            <w:r>
              <w:rPr>
                <w:rFonts w:eastAsia="Times New Roman"/>
                <w:szCs w:val="28"/>
              </w:rPr>
              <w:t xml:space="preserve"> bằng kim loại hoặc vật liệu khác</w:t>
            </w:r>
            <w:r w:rsidRPr="009E14A0">
              <w:rPr>
                <w:rFonts w:eastAsia="Times New Roman"/>
                <w:szCs w:val="28"/>
              </w:rPr>
              <w:t>, thuốc phóng, hạt nổ (hạt lửa), đầu đạn.</w:t>
            </w:r>
          </w:p>
          <w:p w:rsidR="008D22E3" w:rsidRPr="00F05B6F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spacing w:val="-4"/>
                <w:szCs w:val="28"/>
              </w:rPr>
            </w:pPr>
            <w:r w:rsidRPr="00F05B6F">
              <w:rPr>
                <w:rFonts w:eastAsia="Times New Roman"/>
                <w:spacing w:val="-4"/>
                <w:szCs w:val="28"/>
              </w:rPr>
              <w:t>- Nguyên lý hoạt động: Khi hạt nổ (hạt lửa) bị kim hỏa tác động gây cháy thuốc phóng đẩy đầu đạn ra khỏi nòng súng.</w:t>
            </w:r>
          </w:p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</w:p>
        </w:tc>
        <w:tc>
          <w:tcPr>
            <w:tcW w:w="2730" w:type="pct"/>
            <w:shd w:val="clear" w:color="auto" w:fill="auto"/>
            <w:hideMark/>
          </w:tcPr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0070DEED" wp14:editId="0524D749">
                  <wp:extent cx="1650552" cy="1415332"/>
                  <wp:effectExtent l="0" t="0" r="6985" b="0"/>
                  <wp:docPr id="94320886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208867" name="Picture 94320886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872" cy="142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7163ACF0" wp14:editId="17EE58FA">
                  <wp:extent cx="3498215" cy="1431235"/>
                  <wp:effectExtent l="0" t="0" r="6985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243470" name="Picture 155924347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917" cy="145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2DD824B2" wp14:editId="58048B24">
                  <wp:extent cx="5168265" cy="811033"/>
                  <wp:effectExtent l="0" t="0" r="0" b="8255"/>
                  <wp:docPr id="113983282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32821" name="Picture 113983282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71" cy="821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  <w:p w:rsidR="008D22E3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415AD30C" wp14:editId="545F4D92">
                  <wp:extent cx="998582" cy="850790"/>
                  <wp:effectExtent l="0" t="0" r="0" b="6985"/>
                  <wp:docPr id="1880462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46276" name="Picture 18804627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40" cy="865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2053">
              <w:rPr>
                <w:rFonts w:eastAsia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672FCE8D" wp14:editId="3013E25F">
                  <wp:extent cx="4134678" cy="1009650"/>
                  <wp:effectExtent l="0" t="0" r="0" b="0"/>
                  <wp:docPr id="5" name="Picture 5" descr="C:\Users\Administrator\Desktop\HÌNH DANH MỤC CHỈNH SỬA\IMG_060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strator\Desktop\HÌNH DANH MỤC CHỈNH SỬA\IMG_060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469" cy="1026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22E3" w:rsidRPr="00B914F4" w:rsidRDefault="008D22E3" w:rsidP="0065167F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05E0269D" wp14:editId="03360F2F">
                  <wp:extent cx="5262845" cy="2178657"/>
                  <wp:effectExtent l="0" t="0" r="0" b="0"/>
                  <wp:docPr id="78027040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70407" name="Picture 78027040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935" cy="219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22E3" w:rsidRDefault="008D22E3" w:rsidP="008D22E3">
      <w:pPr>
        <w:rPr>
          <w:b/>
        </w:rPr>
      </w:pPr>
      <w:r w:rsidRPr="00812FA1">
        <w:rPr>
          <w:b/>
        </w:rPr>
        <w:lastRenderedPageBreak/>
        <w:t>II. SÚNG NÉN KHÍ, NÉN HƠI</w:t>
      </w:r>
    </w:p>
    <w:tbl>
      <w:tblPr>
        <w:tblW w:w="5400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412"/>
        <w:gridCol w:w="4201"/>
        <w:gridCol w:w="8794"/>
      </w:tblGrid>
      <w:tr w:rsidR="008D22E3" w:rsidRPr="00B914F4" w:rsidTr="00803238">
        <w:trPr>
          <w:trHeight w:val="814"/>
          <w:tblHeader/>
        </w:trPr>
        <w:tc>
          <w:tcPr>
            <w:tcW w:w="177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S</w:t>
            </w:r>
            <w:r>
              <w:rPr>
                <w:rFonts w:eastAsia="Times New Roman"/>
                <w:b/>
                <w:bCs/>
                <w:szCs w:val="28"/>
              </w:rPr>
              <w:t>tt</w:t>
            </w:r>
          </w:p>
        </w:tc>
        <w:tc>
          <w:tcPr>
            <w:tcW w:w="755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Chủng loại</w:t>
            </w:r>
          </w:p>
        </w:tc>
        <w:tc>
          <w:tcPr>
            <w:tcW w:w="1315" w:type="pct"/>
            <w:shd w:val="clear" w:color="auto" w:fill="auto"/>
            <w:vAlign w:val="center"/>
            <w:hideMark/>
          </w:tcPr>
          <w:p w:rsidR="008D22E3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Cấu tạo</w:t>
            </w:r>
            <w:r>
              <w:rPr>
                <w:rFonts w:eastAsia="Times New Roman"/>
                <w:b/>
                <w:bCs/>
                <w:szCs w:val="28"/>
              </w:rPr>
              <w:t>,</w:t>
            </w:r>
            <w:r w:rsidRPr="00B57AF1">
              <w:rPr>
                <w:rFonts w:eastAsia="Times New Roman"/>
                <w:b/>
                <w:i/>
                <w:color w:val="FF0000"/>
                <w:szCs w:val="28"/>
              </w:rPr>
              <w:t xml:space="preserve"> </w:t>
            </w:r>
            <w:r w:rsidRPr="003F297C">
              <w:rPr>
                <w:rFonts w:eastAsia="Times New Roman"/>
                <w:b/>
                <w:szCs w:val="28"/>
              </w:rPr>
              <w:t>đặc điểm</w:t>
            </w:r>
            <w:r w:rsidRPr="003F297C">
              <w:rPr>
                <w:rFonts w:eastAsia="Times New Roman"/>
                <w:b/>
                <w:bCs/>
                <w:szCs w:val="28"/>
              </w:rPr>
              <w:t xml:space="preserve"> </w:t>
            </w:r>
            <w:r w:rsidRPr="009E14A0">
              <w:rPr>
                <w:rFonts w:eastAsia="Times New Roman"/>
                <w:b/>
                <w:bCs/>
                <w:szCs w:val="28"/>
              </w:rPr>
              <w:t>cơ bản,</w:t>
            </w:r>
          </w:p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nguyên lý hoạt động</w:t>
            </w:r>
          </w:p>
        </w:tc>
        <w:tc>
          <w:tcPr>
            <w:tcW w:w="2753" w:type="pct"/>
            <w:shd w:val="clear" w:color="auto" w:fill="auto"/>
            <w:vAlign w:val="center"/>
            <w:hideMark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r w:rsidRPr="009E14A0">
              <w:rPr>
                <w:rFonts w:eastAsia="Times New Roman"/>
                <w:b/>
                <w:bCs/>
                <w:szCs w:val="28"/>
              </w:rPr>
              <w:t>Hình ảnh minh họa</w:t>
            </w:r>
          </w:p>
        </w:tc>
      </w:tr>
      <w:tr w:rsidR="008D22E3" w:rsidRPr="00742399" w:rsidTr="00803238">
        <w:trPr>
          <w:trHeight w:val="2265"/>
        </w:trPr>
        <w:tc>
          <w:tcPr>
            <w:tcW w:w="177" w:type="pct"/>
            <w:shd w:val="clear" w:color="auto" w:fill="auto"/>
            <w:noWrap/>
            <w:vAlign w:val="center"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755" w:type="pct"/>
            <w:shd w:val="clear" w:color="auto" w:fill="auto"/>
            <w:noWrap/>
            <w:vAlign w:val="center"/>
          </w:tcPr>
          <w:p w:rsidR="008D22E3" w:rsidRPr="00803238" w:rsidRDefault="008D22E3" w:rsidP="0065167F">
            <w:pPr>
              <w:spacing w:after="0" w:line="240" w:lineRule="auto"/>
              <w:jc w:val="both"/>
              <w:rPr>
                <w:rFonts w:eastAsia="Times New Roman"/>
                <w:color w:val="000000"/>
                <w:spacing w:val="-8"/>
                <w:szCs w:val="28"/>
              </w:rPr>
            </w:pPr>
            <w:r w:rsidRPr="00803238">
              <w:rPr>
                <w:rFonts w:eastAsia="Times New Roman"/>
                <w:color w:val="000000"/>
                <w:spacing w:val="-8"/>
                <w:szCs w:val="28"/>
              </w:rPr>
              <w:t>Súng nén hơi, súng nén khí sử dụng bình nén hơi, nén khí</w:t>
            </w:r>
          </w:p>
        </w:tc>
        <w:tc>
          <w:tcPr>
            <w:tcW w:w="1315" w:type="pct"/>
            <w:shd w:val="clear" w:color="auto" w:fill="auto"/>
            <w:vAlign w:val="center"/>
          </w:tcPr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szCs w:val="28"/>
              </w:rPr>
            </w:pPr>
            <w:r w:rsidRPr="009E14A0">
              <w:rPr>
                <w:rFonts w:eastAsia="Times New Roman"/>
                <w:szCs w:val="28"/>
              </w:rPr>
              <w:t>- Cấu tạo</w:t>
            </w:r>
            <w:r>
              <w:rPr>
                <w:rFonts w:eastAsia="Times New Roman"/>
                <w:szCs w:val="28"/>
              </w:rPr>
              <w:t>,</w:t>
            </w:r>
            <w:r w:rsidRPr="00B57AF1">
              <w:rPr>
                <w:rFonts w:eastAsia="Times New Roman"/>
                <w:b/>
                <w:i/>
                <w:color w:val="FF0000"/>
                <w:szCs w:val="28"/>
              </w:rPr>
              <w:t xml:space="preserve"> </w:t>
            </w:r>
            <w:r w:rsidRPr="003F297C">
              <w:rPr>
                <w:rFonts w:eastAsia="Times New Roman"/>
                <w:szCs w:val="28"/>
              </w:rPr>
              <w:t xml:space="preserve">đặc điểm </w:t>
            </w:r>
            <w:r w:rsidRPr="009E14A0">
              <w:rPr>
                <w:rFonts w:eastAsia="Times New Roman"/>
                <w:szCs w:val="28"/>
              </w:rPr>
              <w:t xml:space="preserve">cơ bản, bao gồm: </w:t>
            </w:r>
            <w:r w:rsidRPr="009E14A0">
              <w:rPr>
                <w:szCs w:val="28"/>
              </w:rPr>
              <w:t>Thân súng, nòng súng</w:t>
            </w:r>
            <w:r>
              <w:rPr>
                <w:szCs w:val="28"/>
              </w:rPr>
              <w:t xml:space="preserve"> làm bằng kim loại hoặc vật liệu khác, có nhiều kích cỡ khác nhau;</w:t>
            </w:r>
            <w:r w:rsidRPr="009E14A0">
              <w:rPr>
                <w:szCs w:val="28"/>
              </w:rPr>
              <w:t xml:space="preserve"> bình nén</w:t>
            </w:r>
            <w:r>
              <w:rPr>
                <w:szCs w:val="28"/>
              </w:rPr>
              <w:t xml:space="preserve"> khí, nén hơi;</w:t>
            </w:r>
            <w:r w:rsidRPr="009E14A0">
              <w:rPr>
                <w:szCs w:val="28"/>
              </w:rPr>
              <w:t xml:space="preserve"> bộ phận cò.</w:t>
            </w:r>
          </w:p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szCs w:val="28"/>
              </w:rPr>
            </w:pPr>
            <w:r w:rsidRPr="009E14A0">
              <w:rPr>
                <w:rFonts w:eastAsia="Times New Roman"/>
                <w:szCs w:val="28"/>
              </w:rPr>
              <w:t xml:space="preserve">- Nguyên lý hoạt động: </w:t>
            </w:r>
            <w:r>
              <w:rPr>
                <w:szCs w:val="28"/>
              </w:rPr>
              <w:t>K</w:t>
            </w:r>
            <w:r w:rsidRPr="009E14A0">
              <w:rPr>
                <w:szCs w:val="28"/>
              </w:rPr>
              <w:t>hi bóp cò, hơi, khí nén được giải phóng một phần thông qua hệ thống van xả, tạo áp lực đẩy đạn ra khỏi nòng súng.</w:t>
            </w:r>
          </w:p>
        </w:tc>
        <w:tc>
          <w:tcPr>
            <w:tcW w:w="2753" w:type="pct"/>
            <w:shd w:val="clear" w:color="auto" w:fill="auto"/>
          </w:tcPr>
          <w:p w:rsidR="008D22E3" w:rsidRDefault="008D22E3" w:rsidP="0065167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F12FC0" wp14:editId="7EC1C2FF">
                  <wp:extent cx="5438140" cy="874644"/>
                  <wp:effectExtent l="0" t="0" r="0" b="1905"/>
                  <wp:docPr id="1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960245" name="Picture 99596024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996" cy="88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62B735" wp14:editId="681B4EC8">
                  <wp:extent cx="5409085" cy="993913"/>
                  <wp:effectExtent l="0" t="0" r="1270" b="0"/>
                  <wp:docPr id="98634385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343852" name="Picture 98634385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574" cy="10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A4963" wp14:editId="71CE4908">
                  <wp:extent cx="5389374" cy="922351"/>
                  <wp:effectExtent l="0" t="0" r="1905" b="0"/>
                  <wp:docPr id="109437249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372490" name="Picture 109437249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454" cy="93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</w:pPr>
            <w:r>
              <w:object w:dxaOrig="14008" w:dyaOrig="53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2" type="#_x0000_t75" style="width:405.5pt;height:97.9pt" o:ole="">
                  <v:imagedata r:id="rId28" o:title=""/>
                </v:shape>
                <o:OLEObject Type="Embed" ProgID="PBrush" ShapeID="_x0000_i1072" DrawAspect="Content" ObjectID="_1793513945" r:id="rId29"/>
              </w:object>
            </w:r>
          </w:p>
          <w:p w:rsidR="008D22E3" w:rsidRDefault="008D22E3" w:rsidP="0065167F">
            <w:pPr>
              <w:spacing w:after="0" w:line="240" w:lineRule="auto"/>
              <w:rPr>
                <w:noProof/>
              </w:rPr>
            </w:pPr>
          </w:p>
          <w:p w:rsidR="008D22E3" w:rsidRPr="00742399" w:rsidRDefault="008D22E3" w:rsidP="0065167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D4B1AB" wp14:editId="27B0A70B">
                  <wp:extent cx="2513719" cy="985962"/>
                  <wp:effectExtent l="0" t="0" r="1270" b="5080"/>
                  <wp:docPr id="101226504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65045" name="Picture 1012265045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461" cy="99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F051422" wp14:editId="40E22C9A">
                  <wp:extent cx="2801619" cy="938254"/>
                  <wp:effectExtent l="0" t="0" r="0" b="0"/>
                  <wp:docPr id="109289262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892621" name="Picture 109289262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295" cy="94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2E3" w:rsidRPr="00742399" w:rsidTr="00803238">
        <w:trPr>
          <w:trHeight w:val="1129"/>
        </w:trPr>
        <w:tc>
          <w:tcPr>
            <w:tcW w:w="177" w:type="pct"/>
            <w:shd w:val="clear" w:color="auto" w:fill="auto"/>
            <w:noWrap/>
            <w:vAlign w:val="center"/>
          </w:tcPr>
          <w:p w:rsidR="008D22E3" w:rsidRPr="009E14A0" w:rsidRDefault="008D22E3" w:rsidP="0065167F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755" w:type="pct"/>
            <w:shd w:val="clear" w:color="auto" w:fill="auto"/>
            <w:noWrap/>
            <w:vAlign w:val="center"/>
          </w:tcPr>
          <w:p w:rsidR="008D22E3" w:rsidRPr="009E14A0" w:rsidRDefault="008D22E3" w:rsidP="0065167F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t>Súng nén hơi sử dụng lực đẩy của pít tông lò xo nén</w:t>
            </w:r>
          </w:p>
        </w:tc>
        <w:tc>
          <w:tcPr>
            <w:tcW w:w="1315" w:type="pct"/>
            <w:shd w:val="clear" w:color="auto" w:fill="auto"/>
            <w:vAlign w:val="center"/>
          </w:tcPr>
          <w:p w:rsidR="008D22E3" w:rsidRDefault="008D22E3" w:rsidP="0065167F">
            <w:pPr>
              <w:spacing w:after="0" w:line="312" w:lineRule="auto"/>
              <w:jc w:val="both"/>
              <w:rPr>
                <w:sz w:val="24"/>
                <w:szCs w:val="24"/>
              </w:rPr>
            </w:pPr>
          </w:p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szCs w:val="28"/>
              </w:rPr>
            </w:pPr>
            <w:r w:rsidRPr="009E14A0">
              <w:rPr>
                <w:rFonts w:eastAsia="Times New Roman"/>
                <w:szCs w:val="28"/>
              </w:rPr>
              <w:t>- Cấu tạo</w:t>
            </w:r>
            <w:r>
              <w:rPr>
                <w:rFonts w:eastAsia="Times New Roman"/>
                <w:szCs w:val="28"/>
              </w:rPr>
              <w:t>,</w:t>
            </w:r>
            <w:r w:rsidRPr="00B57AF1">
              <w:rPr>
                <w:rFonts w:eastAsia="Times New Roman"/>
                <w:b/>
                <w:i/>
                <w:color w:val="FF0000"/>
                <w:szCs w:val="28"/>
              </w:rPr>
              <w:t xml:space="preserve"> </w:t>
            </w:r>
            <w:r w:rsidRPr="00525E56">
              <w:rPr>
                <w:rFonts w:eastAsia="Times New Roman"/>
                <w:szCs w:val="28"/>
              </w:rPr>
              <w:t xml:space="preserve">đặc điểm </w:t>
            </w:r>
            <w:r w:rsidRPr="009E14A0">
              <w:rPr>
                <w:rFonts w:eastAsia="Times New Roman"/>
                <w:szCs w:val="28"/>
              </w:rPr>
              <w:t xml:space="preserve">cơ bản, bao gồm: </w:t>
            </w:r>
            <w:r w:rsidRPr="009E14A0">
              <w:rPr>
                <w:szCs w:val="28"/>
              </w:rPr>
              <w:t>Thân súng, nòng súng</w:t>
            </w:r>
            <w:r>
              <w:rPr>
                <w:szCs w:val="28"/>
              </w:rPr>
              <w:t xml:space="preserve"> làm bằng kim loại hoặc vật liệu khác, có nhiều kích cỡ khác nhau;</w:t>
            </w:r>
            <w:r w:rsidRPr="009E14A0">
              <w:rPr>
                <w:szCs w:val="28"/>
              </w:rPr>
              <w:t xml:space="preserve"> bộ phận cò, bộ phận nén hơi bằng pít tông, lò xo.</w:t>
            </w:r>
          </w:p>
          <w:p w:rsidR="008D22E3" w:rsidRPr="00F05B6F" w:rsidRDefault="008D22E3" w:rsidP="0065167F">
            <w:pPr>
              <w:spacing w:before="120" w:after="0" w:line="240" w:lineRule="auto"/>
              <w:jc w:val="both"/>
              <w:rPr>
                <w:spacing w:val="-4"/>
                <w:sz w:val="24"/>
                <w:szCs w:val="24"/>
              </w:rPr>
            </w:pPr>
            <w:r w:rsidRPr="00F05B6F">
              <w:rPr>
                <w:rFonts w:eastAsia="Times New Roman"/>
                <w:spacing w:val="-4"/>
                <w:szCs w:val="28"/>
              </w:rPr>
              <w:t xml:space="preserve">- Nguyên lý hoạt động: Sử dụng lực đẩy pít tông nén lò </w:t>
            </w:r>
            <w:r w:rsidRPr="00F05B6F">
              <w:rPr>
                <w:spacing w:val="-4"/>
                <w:szCs w:val="28"/>
              </w:rPr>
              <w:t>xo lại, hơi được nạp vào buồng chứa; khi bóp cò, lò xo được giải phóng đẩy pít tông nén hơi ở buồng chứa, tạo áp lực đẩy đạn ra khỏi nòng súng.</w:t>
            </w:r>
          </w:p>
        </w:tc>
        <w:tc>
          <w:tcPr>
            <w:tcW w:w="2753" w:type="pct"/>
            <w:shd w:val="clear" w:color="auto" w:fill="auto"/>
          </w:tcPr>
          <w:p w:rsidR="008D22E3" w:rsidRDefault="008D22E3" w:rsidP="0065167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D5D807" wp14:editId="09CD5458">
                  <wp:extent cx="5397959" cy="3101009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4673" cy="31163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29789B" wp14:editId="43049478">
                  <wp:extent cx="5398668" cy="2488759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77_slavia-631-lux-air-rifle-cal--4-5mm.png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5" t="33219" r="3430" b="33732"/>
                          <a:stretch/>
                        </pic:blipFill>
                        <pic:spPr bwMode="auto">
                          <a:xfrm>
                            <a:off x="0" y="0"/>
                            <a:ext cx="5446301" cy="2510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D22E3" w:rsidRPr="00742399" w:rsidRDefault="008D22E3" w:rsidP="0065167F">
            <w:pPr>
              <w:spacing w:after="0" w:line="240" w:lineRule="auto"/>
              <w:rPr>
                <w:noProof/>
              </w:rPr>
            </w:pPr>
          </w:p>
        </w:tc>
      </w:tr>
      <w:tr w:rsidR="008D22E3" w:rsidRPr="00742399" w:rsidTr="00803238">
        <w:trPr>
          <w:trHeight w:val="62"/>
        </w:trPr>
        <w:tc>
          <w:tcPr>
            <w:tcW w:w="177" w:type="pct"/>
            <w:shd w:val="clear" w:color="auto" w:fill="auto"/>
            <w:noWrap/>
            <w:vAlign w:val="center"/>
          </w:tcPr>
          <w:p w:rsidR="008D22E3" w:rsidRPr="009E14A0" w:rsidRDefault="008D22E3" w:rsidP="0065167F">
            <w:pPr>
              <w:spacing w:before="120" w:after="0" w:line="240" w:lineRule="auto"/>
              <w:jc w:val="center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lastRenderedPageBreak/>
              <w:t>3</w:t>
            </w:r>
          </w:p>
        </w:tc>
        <w:tc>
          <w:tcPr>
            <w:tcW w:w="755" w:type="pct"/>
            <w:shd w:val="clear" w:color="auto" w:fill="auto"/>
            <w:noWrap/>
            <w:vAlign w:val="center"/>
          </w:tcPr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color w:val="000000"/>
                <w:szCs w:val="28"/>
              </w:rPr>
              <w:t xml:space="preserve">Đạn sử dụng cho các loại súng </w:t>
            </w:r>
            <w:r>
              <w:rPr>
                <w:rFonts w:eastAsia="Times New Roman"/>
                <w:color w:val="000000"/>
                <w:szCs w:val="28"/>
              </w:rPr>
              <w:t>nén hơi, nén khí</w:t>
            </w:r>
          </w:p>
        </w:tc>
        <w:tc>
          <w:tcPr>
            <w:tcW w:w="1315" w:type="pct"/>
            <w:shd w:val="clear" w:color="auto" w:fill="auto"/>
            <w:vAlign w:val="center"/>
          </w:tcPr>
          <w:p w:rsidR="008D22E3" w:rsidRPr="009E14A0" w:rsidRDefault="008D22E3" w:rsidP="0065167F">
            <w:pPr>
              <w:spacing w:before="120"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9E14A0">
              <w:rPr>
                <w:rFonts w:eastAsia="Times New Roman"/>
                <w:szCs w:val="28"/>
              </w:rPr>
              <w:t>Cấu tạo</w:t>
            </w:r>
            <w:r>
              <w:rPr>
                <w:rFonts w:eastAsia="Times New Roman"/>
                <w:szCs w:val="28"/>
              </w:rPr>
              <w:t>,</w:t>
            </w:r>
            <w:r w:rsidRPr="00B57AF1">
              <w:rPr>
                <w:rFonts w:eastAsia="Times New Roman"/>
                <w:b/>
                <w:i/>
                <w:color w:val="FF0000"/>
                <w:szCs w:val="28"/>
              </w:rPr>
              <w:t xml:space="preserve"> </w:t>
            </w:r>
            <w:r w:rsidRPr="00525E56">
              <w:rPr>
                <w:rFonts w:eastAsia="Times New Roman"/>
                <w:szCs w:val="28"/>
              </w:rPr>
              <w:t xml:space="preserve">đặc điểm </w:t>
            </w:r>
            <w:r w:rsidRPr="009E14A0">
              <w:rPr>
                <w:rFonts w:eastAsia="Times New Roman"/>
                <w:szCs w:val="28"/>
              </w:rPr>
              <w:t xml:space="preserve">cơ bản, bao gồm: </w:t>
            </w:r>
            <w:r>
              <w:rPr>
                <w:rFonts w:eastAsia="Times New Roman"/>
                <w:szCs w:val="28"/>
              </w:rPr>
              <w:t xml:space="preserve">Đạn có nhiều hình dạng, kích cỡ khác nhau (hình trụ, nấm, tròn…); bằng </w:t>
            </w:r>
            <w:r w:rsidRPr="009E14A0">
              <w:rPr>
                <w:szCs w:val="28"/>
              </w:rPr>
              <w:t>kim loại</w:t>
            </w:r>
            <w:r>
              <w:rPr>
                <w:szCs w:val="28"/>
              </w:rPr>
              <w:t xml:space="preserve"> hoặc vật liệu khác. </w:t>
            </w:r>
          </w:p>
        </w:tc>
        <w:tc>
          <w:tcPr>
            <w:tcW w:w="2753" w:type="pct"/>
            <w:shd w:val="clear" w:color="auto" w:fill="auto"/>
            <w:vAlign w:val="center"/>
          </w:tcPr>
          <w:p w:rsidR="008D22E3" w:rsidRDefault="008D22E3" w:rsidP="0065167F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C0A858" wp14:editId="77070F42">
                  <wp:extent cx="4106824" cy="1456248"/>
                  <wp:effectExtent l="0" t="0" r="8255" b="0"/>
                  <wp:docPr id="2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684951" name="Picture 962684951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282" cy="14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D22E3" w:rsidRDefault="008D22E3" w:rsidP="0065167F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E14844" wp14:editId="319E4B1F">
                  <wp:extent cx="2006544" cy="1754372"/>
                  <wp:effectExtent l="0" t="0" r="0" b="0"/>
                  <wp:docPr id="194471595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715950" name="Picture 1944715950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099" cy="176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B4A5C0" wp14:editId="4D478726">
                  <wp:extent cx="2328334" cy="1744592"/>
                  <wp:effectExtent l="0" t="0" r="0" b="8255"/>
                  <wp:docPr id="57980508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805085" name="Picture 579805085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876" cy="1749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1892D2" wp14:editId="65C57035">
                  <wp:extent cx="1463040" cy="1294791"/>
                  <wp:effectExtent l="0" t="0" r="3810" b="635"/>
                  <wp:docPr id="172724325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243252" name="Picture 172724325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425" cy="131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626E8D00" wp14:editId="46241A7B">
                  <wp:extent cx="1598404" cy="1302105"/>
                  <wp:effectExtent l="0" t="0" r="1905" b="0"/>
                  <wp:docPr id="1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3571" name="Picture 158623571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095" cy="1328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5B6F" w:rsidRPr="00517371" w:rsidRDefault="00F05B6F" w:rsidP="0065167F">
            <w:pPr>
              <w:spacing w:after="0" w:line="240" w:lineRule="auto"/>
              <w:jc w:val="center"/>
              <w:rPr>
                <w:noProof/>
              </w:rPr>
            </w:pPr>
          </w:p>
        </w:tc>
      </w:tr>
    </w:tbl>
    <w:p w:rsidR="008D22E3" w:rsidRDefault="008D22E3" w:rsidP="00FA5B64"/>
    <w:sectPr w:rsidR="008D22E3" w:rsidSect="008D22E3">
      <w:headerReference w:type="default" r:id="rId39"/>
      <w:pgSz w:w="16840" w:h="11907" w:orient="landscape" w:code="9"/>
      <w:pgMar w:top="709" w:right="907" w:bottom="993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FFF" w:rsidRDefault="006E6FFF" w:rsidP="008D22E3">
      <w:pPr>
        <w:spacing w:after="0" w:line="240" w:lineRule="auto"/>
      </w:pPr>
      <w:r>
        <w:separator/>
      </w:r>
    </w:p>
  </w:endnote>
  <w:endnote w:type="continuationSeparator" w:id="0">
    <w:p w:rsidR="006E6FFF" w:rsidRDefault="006E6FFF" w:rsidP="008D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FFF" w:rsidRDefault="006E6FFF" w:rsidP="008D22E3">
      <w:pPr>
        <w:spacing w:after="0" w:line="240" w:lineRule="auto"/>
      </w:pPr>
      <w:r>
        <w:separator/>
      </w:r>
    </w:p>
  </w:footnote>
  <w:footnote w:type="continuationSeparator" w:id="0">
    <w:p w:rsidR="006E6FFF" w:rsidRDefault="006E6FFF" w:rsidP="008D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9141021"/>
      <w:docPartObj>
        <w:docPartGallery w:val="Page Numbers (Top of Page)"/>
        <w:docPartUnique/>
      </w:docPartObj>
    </w:sdtPr>
    <w:sdtEndPr>
      <w:rPr>
        <w:noProof/>
      </w:rPr>
    </w:sdtEndPr>
    <w:sdtContent>
      <w:p w:rsidR="008D22E3" w:rsidRDefault="008D22E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323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8D22E3" w:rsidRDefault="008D22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2E3"/>
    <w:rsid w:val="00093139"/>
    <w:rsid w:val="000B4027"/>
    <w:rsid w:val="002B5126"/>
    <w:rsid w:val="002D74B2"/>
    <w:rsid w:val="003403FC"/>
    <w:rsid w:val="004029B9"/>
    <w:rsid w:val="004C0E5F"/>
    <w:rsid w:val="00537F0C"/>
    <w:rsid w:val="006B67DA"/>
    <w:rsid w:val="006E6FFF"/>
    <w:rsid w:val="007E5C25"/>
    <w:rsid w:val="00803238"/>
    <w:rsid w:val="008D22E3"/>
    <w:rsid w:val="008E4611"/>
    <w:rsid w:val="00A70FB9"/>
    <w:rsid w:val="00F05B6F"/>
    <w:rsid w:val="00F978E3"/>
    <w:rsid w:val="00FA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F8FF0"/>
  <w15:chartTrackingRefBased/>
  <w15:docId w15:val="{8F8A5B1C-143C-4AD7-8472-AE2D4707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2E3"/>
    <w:rPr>
      <w:rFonts w:eastAsia="Calibri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2E3"/>
    <w:pPr>
      <w:tabs>
        <w:tab w:val="center" w:pos="4680"/>
        <w:tab w:val="right" w:pos="9360"/>
      </w:tabs>
      <w:spacing w:after="0" w:line="240" w:lineRule="auto"/>
    </w:pPr>
    <w:rPr>
      <w:rFonts w:eastAsiaTheme="minorHAnsi" w:cstheme="minorBidi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D22E3"/>
  </w:style>
  <w:style w:type="paragraph" w:styleId="Footer">
    <w:name w:val="footer"/>
    <w:basedOn w:val="Normal"/>
    <w:link w:val="FooterChar"/>
    <w:uiPriority w:val="99"/>
    <w:unhideWhenUsed/>
    <w:rsid w:val="008D22E3"/>
    <w:pPr>
      <w:tabs>
        <w:tab w:val="center" w:pos="4680"/>
        <w:tab w:val="right" w:pos="9360"/>
      </w:tabs>
      <w:spacing w:after="0" w:line="240" w:lineRule="auto"/>
    </w:pPr>
    <w:rPr>
      <w:rFonts w:eastAsiaTheme="minorHAnsi" w:cstheme="minorBidi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8D22E3"/>
  </w:style>
  <w:style w:type="paragraph" w:styleId="BalloonText">
    <w:name w:val="Balloon Text"/>
    <w:basedOn w:val="Normal"/>
    <w:link w:val="BalloonTextChar"/>
    <w:uiPriority w:val="99"/>
    <w:semiHidden/>
    <w:unhideWhenUsed/>
    <w:rsid w:val="002D74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4B2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customXml" Target="../customXml/item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oleObject" Target="embeddings/oleObject1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customXml" Target="../customXml/item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B6F093-DBE7-4E13-A1A4-E13E75BEA860}"/>
</file>

<file path=customXml/itemProps2.xml><?xml version="1.0" encoding="utf-8"?>
<ds:datastoreItem xmlns:ds="http://schemas.openxmlformats.org/officeDocument/2006/customXml" ds:itemID="{745E2D42-C544-40D7-9743-B118F48E13BE}"/>
</file>

<file path=customXml/itemProps3.xml><?xml version="1.0" encoding="utf-8"?>
<ds:datastoreItem xmlns:ds="http://schemas.openxmlformats.org/officeDocument/2006/customXml" ds:itemID="{FF503E95-62BE-437B-9BBF-2FA3EBC696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2024-11-19T02:26:00Z</cp:lastPrinted>
  <dcterms:created xsi:type="dcterms:W3CDTF">2024-11-05T00:31:00Z</dcterms:created>
  <dcterms:modified xsi:type="dcterms:W3CDTF">2024-11-19T02:33:00Z</dcterms:modified>
</cp:coreProperties>
</file>