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FF62B" w14:textId="77777777" w:rsidR="004B2E8A" w:rsidRPr="004B2E8A" w:rsidRDefault="004B2E8A" w:rsidP="004B2E8A">
      <w:pPr>
        <w:spacing w:line="360" w:lineRule="auto"/>
        <w:ind w:firstLine="0"/>
        <w:rPr>
          <w:sz w:val="21"/>
          <w:szCs w:val="24"/>
        </w:rPr>
      </w:pPr>
      <w:bookmarkStart w:id="0" w:name="_Toc133091884"/>
    </w:p>
    <w:p w14:paraId="4A3385B8" w14:textId="77777777" w:rsidR="004B2E8A" w:rsidRDefault="004B2E8A" w:rsidP="004B2E8A">
      <w:pPr>
        <w:spacing w:line="360" w:lineRule="auto"/>
        <w:ind w:firstLine="0"/>
        <w:rPr>
          <w:sz w:val="21"/>
          <w:szCs w:val="24"/>
        </w:rPr>
      </w:pPr>
    </w:p>
    <w:p w14:paraId="359DC33A" w14:textId="77777777" w:rsidR="003D6C02" w:rsidRPr="004B2E8A" w:rsidRDefault="003D6C02" w:rsidP="004B2E8A">
      <w:pPr>
        <w:spacing w:line="360" w:lineRule="auto"/>
        <w:ind w:firstLine="0"/>
        <w:rPr>
          <w:sz w:val="21"/>
          <w:szCs w:val="24"/>
        </w:rPr>
      </w:pPr>
    </w:p>
    <w:p w14:paraId="00576AAE" w14:textId="77777777" w:rsidR="004B2E8A" w:rsidRPr="004B2E8A" w:rsidRDefault="004B2E8A" w:rsidP="004B2E8A">
      <w:pPr>
        <w:spacing w:line="360" w:lineRule="auto"/>
        <w:ind w:firstLine="0"/>
        <w:rPr>
          <w:sz w:val="21"/>
          <w:szCs w:val="24"/>
        </w:rPr>
      </w:pPr>
    </w:p>
    <w:p w14:paraId="34A44A30" w14:textId="77777777" w:rsidR="004B2E8A" w:rsidRPr="004B2E8A" w:rsidRDefault="004B2E8A" w:rsidP="004B2E8A">
      <w:pPr>
        <w:spacing w:line="360" w:lineRule="auto"/>
        <w:ind w:firstLine="0"/>
        <w:rPr>
          <w:sz w:val="21"/>
          <w:szCs w:val="24"/>
        </w:rPr>
      </w:pPr>
    </w:p>
    <w:p w14:paraId="1DBED707" w14:textId="77777777" w:rsidR="004B2E8A" w:rsidRPr="004B2E8A" w:rsidRDefault="004B2E8A" w:rsidP="004B2E8A">
      <w:pPr>
        <w:spacing w:line="240" w:lineRule="auto"/>
        <w:ind w:firstLine="0"/>
        <w:jc w:val="center"/>
        <w:rPr>
          <w:sz w:val="44"/>
          <w:szCs w:val="44"/>
        </w:rPr>
      </w:pPr>
      <w:r w:rsidRPr="004B2E8A">
        <w:rPr>
          <w:rFonts w:hint="eastAsia"/>
          <w:sz w:val="44"/>
          <w:szCs w:val="44"/>
        </w:rPr>
        <w:t>20</w:t>
      </w:r>
      <w:r w:rsidRPr="004B2E8A">
        <w:rPr>
          <w:sz w:val="44"/>
          <w:szCs w:val="44"/>
        </w:rPr>
        <w:t>22</w:t>
      </w:r>
      <w:r w:rsidRPr="004B2E8A">
        <w:rPr>
          <w:rFonts w:hint="eastAsia"/>
          <w:sz w:val="44"/>
          <w:szCs w:val="44"/>
        </w:rPr>
        <w:t>级学术型硕士</w:t>
      </w:r>
    </w:p>
    <w:p w14:paraId="3D4BE343" w14:textId="77777777" w:rsidR="004B2E8A" w:rsidRPr="004B2E8A" w:rsidRDefault="004B2E8A" w:rsidP="004B2E8A">
      <w:pPr>
        <w:spacing w:line="240" w:lineRule="auto"/>
        <w:ind w:firstLine="0"/>
        <w:jc w:val="center"/>
        <w:rPr>
          <w:sz w:val="36"/>
          <w:szCs w:val="24"/>
        </w:rPr>
      </w:pPr>
    </w:p>
    <w:p w14:paraId="235A5244" w14:textId="77777777" w:rsidR="004B2E8A" w:rsidRPr="004B2E8A" w:rsidRDefault="004B2E8A" w:rsidP="004B2E8A">
      <w:pPr>
        <w:spacing w:line="240" w:lineRule="auto"/>
        <w:ind w:firstLine="0"/>
        <w:jc w:val="center"/>
        <w:rPr>
          <w:b/>
          <w:sz w:val="52"/>
          <w:szCs w:val="52"/>
        </w:rPr>
      </w:pPr>
      <w:r w:rsidRPr="004B2E8A">
        <w:rPr>
          <w:rFonts w:hint="eastAsia"/>
          <w:b/>
          <w:sz w:val="52"/>
          <w:szCs w:val="52"/>
        </w:rPr>
        <w:t>开题报告（封面）</w:t>
      </w:r>
    </w:p>
    <w:p w14:paraId="5B12B4C5" w14:textId="77777777" w:rsidR="004B2E8A" w:rsidRPr="004B2E8A" w:rsidRDefault="004B2E8A" w:rsidP="004B2E8A">
      <w:pPr>
        <w:spacing w:line="240" w:lineRule="auto"/>
        <w:ind w:firstLine="0"/>
        <w:jc w:val="center"/>
        <w:rPr>
          <w:sz w:val="21"/>
          <w:szCs w:val="24"/>
        </w:rPr>
      </w:pPr>
    </w:p>
    <w:p w14:paraId="77ADE100" w14:textId="77777777" w:rsidR="004B2E8A" w:rsidRPr="004B2E8A" w:rsidRDefault="004B2E8A" w:rsidP="004B2E8A">
      <w:pPr>
        <w:spacing w:line="240" w:lineRule="auto"/>
        <w:ind w:firstLine="0"/>
        <w:rPr>
          <w:sz w:val="21"/>
          <w:szCs w:val="24"/>
        </w:rPr>
      </w:pPr>
    </w:p>
    <w:p w14:paraId="649DAB5E" w14:textId="77777777" w:rsidR="004B2E8A" w:rsidRPr="004B2E8A" w:rsidRDefault="004B2E8A" w:rsidP="004B2E8A">
      <w:pPr>
        <w:spacing w:line="240" w:lineRule="auto"/>
        <w:ind w:firstLine="0"/>
        <w:rPr>
          <w:sz w:val="21"/>
          <w:szCs w:val="24"/>
        </w:rPr>
      </w:pPr>
    </w:p>
    <w:p w14:paraId="0FC4246C" w14:textId="77777777" w:rsidR="004B2E8A" w:rsidRPr="004B2E8A" w:rsidRDefault="004B2E8A" w:rsidP="004B2E8A">
      <w:pPr>
        <w:spacing w:line="600" w:lineRule="auto"/>
        <w:ind w:firstLine="0"/>
        <w:rPr>
          <w:sz w:val="21"/>
          <w:szCs w:val="24"/>
        </w:rPr>
      </w:pPr>
      <w:r w:rsidRPr="004B2E8A">
        <w:rPr>
          <w:rFonts w:hint="eastAsia"/>
          <w:b/>
          <w:sz w:val="21"/>
          <w:szCs w:val="24"/>
        </w:rPr>
        <w:t xml:space="preserve">             </w:t>
      </w:r>
      <w:r w:rsidRPr="004B2E8A">
        <w:rPr>
          <w:rFonts w:hint="eastAsia"/>
          <w:b/>
          <w:sz w:val="28"/>
          <w:szCs w:val="24"/>
        </w:rPr>
        <w:t>学</w:t>
      </w:r>
      <w:r w:rsidRPr="004B2E8A">
        <w:rPr>
          <w:rFonts w:hint="eastAsia"/>
          <w:b/>
          <w:sz w:val="28"/>
          <w:szCs w:val="24"/>
        </w:rPr>
        <w:t xml:space="preserve">    </w:t>
      </w:r>
      <w:r w:rsidRPr="004B2E8A">
        <w:rPr>
          <w:rFonts w:hint="eastAsia"/>
          <w:b/>
          <w:sz w:val="28"/>
          <w:szCs w:val="24"/>
        </w:rPr>
        <w:t>号</w:t>
      </w:r>
      <w:r w:rsidRPr="004B2E8A">
        <w:rPr>
          <w:rFonts w:hint="eastAsia"/>
          <w:b/>
          <w:sz w:val="21"/>
          <w:szCs w:val="24"/>
        </w:rPr>
        <w:t xml:space="preserve"> </w:t>
      </w:r>
      <w:r w:rsidRPr="004B2E8A">
        <w:rPr>
          <w:rFonts w:hint="eastAsia"/>
          <w:sz w:val="28"/>
          <w:szCs w:val="24"/>
          <w:u w:val="single"/>
        </w:rPr>
        <w:t xml:space="preserve">         221206</w:t>
      </w:r>
      <w:r>
        <w:rPr>
          <w:rFonts w:hint="eastAsia"/>
          <w:sz w:val="28"/>
          <w:szCs w:val="24"/>
          <w:u w:val="single"/>
        </w:rPr>
        <w:t>27</w:t>
      </w:r>
      <w:r w:rsidRPr="004B2E8A">
        <w:rPr>
          <w:rFonts w:hint="eastAsia"/>
          <w:sz w:val="28"/>
          <w:szCs w:val="24"/>
          <w:u w:val="single"/>
        </w:rPr>
        <w:t xml:space="preserve">             </w:t>
      </w:r>
    </w:p>
    <w:p w14:paraId="72B5EC98" w14:textId="77777777" w:rsidR="004B2E8A" w:rsidRPr="004B2E8A" w:rsidRDefault="004B2E8A" w:rsidP="004B2E8A">
      <w:pPr>
        <w:spacing w:line="600" w:lineRule="auto"/>
        <w:ind w:firstLine="0"/>
        <w:rPr>
          <w:sz w:val="21"/>
          <w:szCs w:val="24"/>
        </w:rPr>
      </w:pPr>
      <w:r w:rsidRPr="004B2E8A">
        <w:rPr>
          <w:rFonts w:hint="eastAsia"/>
          <w:b/>
          <w:sz w:val="21"/>
          <w:szCs w:val="24"/>
        </w:rPr>
        <w:t xml:space="preserve">             </w:t>
      </w:r>
      <w:r w:rsidRPr="004B2E8A">
        <w:rPr>
          <w:rFonts w:hint="eastAsia"/>
          <w:b/>
          <w:sz w:val="28"/>
          <w:szCs w:val="24"/>
        </w:rPr>
        <w:t>专</w:t>
      </w:r>
      <w:r w:rsidRPr="004B2E8A">
        <w:rPr>
          <w:rFonts w:hint="eastAsia"/>
          <w:b/>
          <w:sz w:val="28"/>
          <w:szCs w:val="24"/>
        </w:rPr>
        <w:t xml:space="preserve">    </w:t>
      </w:r>
      <w:r w:rsidRPr="004B2E8A">
        <w:rPr>
          <w:rFonts w:hint="eastAsia"/>
          <w:b/>
          <w:sz w:val="28"/>
          <w:szCs w:val="24"/>
        </w:rPr>
        <w:t>业</w:t>
      </w:r>
      <w:r w:rsidRPr="004B2E8A">
        <w:rPr>
          <w:rFonts w:hint="eastAsia"/>
          <w:b/>
          <w:sz w:val="21"/>
          <w:szCs w:val="24"/>
        </w:rPr>
        <w:t xml:space="preserve"> </w:t>
      </w:r>
      <w:r w:rsidRPr="004B2E8A">
        <w:rPr>
          <w:rFonts w:hint="eastAsia"/>
          <w:sz w:val="28"/>
          <w:szCs w:val="24"/>
          <w:u w:val="single"/>
        </w:rPr>
        <w:t xml:space="preserve">         </w:t>
      </w:r>
      <w:r w:rsidRPr="004B2E8A">
        <w:rPr>
          <w:rFonts w:hint="eastAsia"/>
          <w:sz w:val="28"/>
          <w:szCs w:val="24"/>
          <w:u w:val="single"/>
        </w:rPr>
        <w:t>信息管理</w:t>
      </w:r>
      <w:r w:rsidRPr="004B2E8A">
        <w:rPr>
          <w:rFonts w:hint="eastAsia"/>
          <w:sz w:val="28"/>
          <w:szCs w:val="24"/>
          <w:u w:val="single"/>
        </w:rPr>
        <w:t xml:space="preserve">             </w:t>
      </w:r>
    </w:p>
    <w:p w14:paraId="4842673F" w14:textId="77777777" w:rsidR="004B2E8A" w:rsidRPr="004B2E8A" w:rsidRDefault="004B2E8A" w:rsidP="004B2E8A">
      <w:pPr>
        <w:spacing w:line="600" w:lineRule="auto"/>
        <w:ind w:left="2530" w:hangingChars="1200" w:hanging="2530"/>
        <w:rPr>
          <w:b/>
          <w:sz w:val="28"/>
          <w:szCs w:val="24"/>
        </w:rPr>
      </w:pPr>
      <w:r w:rsidRPr="004B2E8A">
        <w:rPr>
          <w:rFonts w:hint="eastAsia"/>
          <w:b/>
          <w:sz w:val="21"/>
          <w:szCs w:val="24"/>
        </w:rPr>
        <w:t xml:space="preserve">             </w:t>
      </w:r>
      <w:r w:rsidRPr="004B2E8A">
        <w:rPr>
          <w:rFonts w:hint="eastAsia"/>
          <w:b/>
          <w:sz w:val="28"/>
          <w:szCs w:val="24"/>
        </w:rPr>
        <w:t>论文题目</w:t>
      </w:r>
      <w:r w:rsidRPr="004B2E8A">
        <w:rPr>
          <w:rFonts w:hint="eastAsia"/>
          <w:sz w:val="28"/>
          <w:szCs w:val="24"/>
          <w:u w:val="single"/>
        </w:rPr>
        <w:t xml:space="preserve"> </w:t>
      </w:r>
      <w:r w:rsidRPr="004B2E8A">
        <w:rPr>
          <w:rFonts w:hint="eastAsia"/>
          <w:sz w:val="28"/>
          <w:szCs w:val="24"/>
          <w:u w:val="single"/>
        </w:rPr>
        <w:t>计及动力电池梯度回收的电动汽车</w:t>
      </w:r>
      <w:proofErr w:type="gramStart"/>
      <w:r w:rsidRPr="004B2E8A">
        <w:rPr>
          <w:rFonts w:hint="eastAsia"/>
          <w:sz w:val="28"/>
          <w:szCs w:val="24"/>
          <w:u w:val="single"/>
        </w:rPr>
        <w:t>碳效益</w:t>
      </w:r>
      <w:proofErr w:type="gramEnd"/>
      <w:r w:rsidRPr="004B2E8A">
        <w:rPr>
          <w:rFonts w:hint="eastAsia"/>
          <w:sz w:val="28"/>
          <w:szCs w:val="24"/>
          <w:u w:val="single"/>
        </w:rPr>
        <w:t>评估</w:t>
      </w:r>
      <w:r w:rsidRPr="004B2E8A">
        <w:rPr>
          <w:rFonts w:hint="eastAsia"/>
          <w:sz w:val="28"/>
          <w:szCs w:val="24"/>
          <w:u w:val="single"/>
        </w:rPr>
        <w:t xml:space="preserve">                        </w:t>
      </w:r>
    </w:p>
    <w:p w14:paraId="367FC89C" w14:textId="77777777" w:rsidR="004B2E8A" w:rsidRPr="004B2E8A" w:rsidRDefault="004B2E8A" w:rsidP="004B2E8A">
      <w:pPr>
        <w:spacing w:line="420" w:lineRule="exact"/>
        <w:ind w:firstLine="0"/>
        <w:rPr>
          <w:sz w:val="21"/>
          <w:szCs w:val="24"/>
        </w:rPr>
      </w:pPr>
      <w:r w:rsidRPr="004B2E8A">
        <w:rPr>
          <w:rFonts w:hint="eastAsia"/>
          <w:sz w:val="21"/>
          <w:szCs w:val="24"/>
        </w:rPr>
        <w:t xml:space="preserve"> </w:t>
      </w:r>
    </w:p>
    <w:p w14:paraId="5F3FD1A7" w14:textId="77777777" w:rsidR="004B2E8A" w:rsidRPr="004B2E8A" w:rsidRDefault="004B2E8A" w:rsidP="004B2E8A">
      <w:pPr>
        <w:spacing w:line="240" w:lineRule="auto"/>
        <w:ind w:firstLine="0"/>
        <w:rPr>
          <w:sz w:val="21"/>
          <w:szCs w:val="24"/>
        </w:rPr>
      </w:pPr>
    </w:p>
    <w:p w14:paraId="2E5ACA5D" w14:textId="77777777" w:rsidR="004B2E8A" w:rsidRPr="004B2E8A" w:rsidRDefault="004B2E8A" w:rsidP="004B2E8A">
      <w:pPr>
        <w:spacing w:line="240" w:lineRule="auto"/>
        <w:ind w:firstLine="0"/>
        <w:rPr>
          <w:sz w:val="21"/>
          <w:szCs w:val="24"/>
        </w:rPr>
      </w:pPr>
    </w:p>
    <w:p w14:paraId="6C120B54" w14:textId="77777777" w:rsidR="004B2E8A" w:rsidRPr="004B2E8A" w:rsidRDefault="004B2E8A" w:rsidP="004B2E8A">
      <w:pPr>
        <w:spacing w:line="240" w:lineRule="auto"/>
        <w:ind w:firstLine="0"/>
        <w:rPr>
          <w:sz w:val="21"/>
          <w:szCs w:val="24"/>
        </w:rPr>
      </w:pPr>
    </w:p>
    <w:p w14:paraId="0B49828A" w14:textId="77777777" w:rsidR="004B2E8A" w:rsidRPr="004B2E8A" w:rsidRDefault="004B2E8A" w:rsidP="004B2E8A">
      <w:pPr>
        <w:spacing w:line="240" w:lineRule="auto"/>
        <w:ind w:firstLine="0"/>
        <w:jc w:val="center"/>
        <w:rPr>
          <w:sz w:val="21"/>
          <w:szCs w:val="24"/>
        </w:rPr>
      </w:pPr>
    </w:p>
    <w:p w14:paraId="1E21A6B3" w14:textId="77777777" w:rsidR="004B2E8A" w:rsidRPr="004B2E8A" w:rsidRDefault="004B2E8A" w:rsidP="004B2E8A">
      <w:pPr>
        <w:spacing w:line="240" w:lineRule="auto"/>
        <w:ind w:firstLine="0"/>
        <w:jc w:val="center"/>
        <w:rPr>
          <w:sz w:val="21"/>
          <w:szCs w:val="24"/>
        </w:rPr>
      </w:pPr>
    </w:p>
    <w:p w14:paraId="0C04EE35" w14:textId="77777777" w:rsidR="004B2E8A" w:rsidRDefault="004B2E8A" w:rsidP="004B2E8A">
      <w:pPr>
        <w:spacing w:line="240" w:lineRule="auto"/>
        <w:ind w:firstLine="0"/>
        <w:jc w:val="center"/>
        <w:rPr>
          <w:sz w:val="21"/>
          <w:szCs w:val="24"/>
        </w:rPr>
      </w:pPr>
    </w:p>
    <w:p w14:paraId="34331E2D" w14:textId="77777777" w:rsidR="003D6C02" w:rsidRPr="004B2E8A" w:rsidRDefault="003D6C02" w:rsidP="004B2E8A">
      <w:pPr>
        <w:spacing w:line="240" w:lineRule="auto"/>
        <w:ind w:firstLine="0"/>
        <w:jc w:val="center"/>
        <w:rPr>
          <w:sz w:val="21"/>
          <w:szCs w:val="24"/>
        </w:rPr>
      </w:pPr>
    </w:p>
    <w:p w14:paraId="281983A9" w14:textId="77777777" w:rsidR="004B2E8A" w:rsidRPr="004B2E8A" w:rsidRDefault="004B2E8A" w:rsidP="004B2E8A">
      <w:pPr>
        <w:spacing w:line="240" w:lineRule="auto"/>
        <w:ind w:firstLine="0"/>
        <w:jc w:val="center"/>
        <w:rPr>
          <w:sz w:val="21"/>
          <w:szCs w:val="24"/>
        </w:rPr>
      </w:pPr>
    </w:p>
    <w:p w14:paraId="75DC9FAA" w14:textId="77777777" w:rsidR="004B2E8A" w:rsidRPr="004B2E8A" w:rsidRDefault="004B2E8A" w:rsidP="004B2E8A">
      <w:pPr>
        <w:spacing w:line="240" w:lineRule="auto"/>
        <w:ind w:firstLine="0"/>
        <w:jc w:val="center"/>
        <w:rPr>
          <w:sz w:val="21"/>
          <w:szCs w:val="24"/>
        </w:rPr>
      </w:pPr>
    </w:p>
    <w:p w14:paraId="2BE64295" w14:textId="77777777" w:rsidR="004B2E8A" w:rsidRPr="004B2E8A" w:rsidRDefault="004B2E8A" w:rsidP="004B2E8A">
      <w:pPr>
        <w:spacing w:line="240" w:lineRule="auto"/>
        <w:ind w:firstLine="0"/>
        <w:jc w:val="center"/>
        <w:rPr>
          <w:szCs w:val="24"/>
        </w:rPr>
      </w:pPr>
      <w:r w:rsidRPr="004B2E8A">
        <w:rPr>
          <w:rFonts w:hint="eastAsia"/>
          <w:szCs w:val="24"/>
        </w:rPr>
        <w:t>填表日期</w:t>
      </w:r>
      <w:r w:rsidRPr="004B2E8A">
        <w:rPr>
          <w:rFonts w:hint="eastAsia"/>
          <w:szCs w:val="24"/>
        </w:rPr>
        <w:t xml:space="preserve">  </w:t>
      </w:r>
      <w:r w:rsidRPr="004B2E8A">
        <w:rPr>
          <w:rFonts w:ascii="Arial" w:hAnsi="Arial" w:cs="Arial"/>
          <w:szCs w:val="24"/>
        </w:rPr>
        <w:t>2024</w:t>
      </w:r>
      <w:r w:rsidRPr="004B2E8A">
        <w:rPr>
          <w:rFonts w:hint="eastAsia"/>
          <w:szCs w:val="24"/>
        </w:rPr>
        <w:t>年</w:t>
      </w:r>
      <w:r w:rsidRPr="004B2E8A">
        <w:rPr>
          <w:rFonts w:hint="eastAsia"/>
          <w:szCs w:val="24"/>
        </w:rPr>
        <w:t xml:space="preserve">   4    </w:t>
      </w:r>
      <w:r w:rsidRPr="004B2E8A">
        <w:rPr>
          <w:rFonts w:hint="eastAsia"/>
          <w:szCs w:val="24"/>
        </w:rPr>
        <w:t>月</w:t>
      </w:r>
      <w:r w:rsidRPr="004B2E8A">
        <w:rPr>
          <w:rFonts w:hint="eastAsia"/>
          <w:szCs w:val="24"/>
        </w:rPr>
        <w:t xml:space="preserve">    10    </w:t>
      </w:r>
      <w:r w:rsidRPr="004B2E8A">
        <w:rPr>
          <w:rFonts w:hint="eastAsia"/>
          <w:szCs w:val="24"/>
        </w:rPr>
        <w:t>日</w:t>
      </w:r>
    </w:p>
    <w:p w14:paraId="3B95117D" w14:textId="77777777" w:rsidR="004B2E8A" w:rsidRPr="004B2E8A" w:rsidRDefault="004B2E8A" w:rsidP="004B2E8A">
      <w:pPr>
        <w:spacing w:line="240" w:lineRule="auto"/>
        <w:ind w:firstLine="0"/>
        <w:rPr>
          <w:sz w:val="21"/>
          <w:szCs w:val="24"/>
        </w:rPr>
      </w:pPr>
    </w:p>
    <w:p w14:paraId="60CCCD90" w14:textId="77777777" w:rsidR="004B2E8A" w:rsidRDefault="004B2E8A" w:rsidP="004B2E8A">
      <w:pPr>
        <w:pStyle w:val="1"/>
        <w:jc w:val="center"/>
        <w:rPr>
          <w:lang w:bidi="ar"/>
        </w:rPr>
      </w:pPr>
      <w:r>
        <w:rPr>
          <w:rFonts w:hint="eastAsia"/>
          <w:lang w:bidi="ar"/>
        </w:rPr>
        <w:lastRenderedPageBreak/>
        <w:t>摘要</w:t>
      </w:r>
    </w:p>
    <w:p w14:paraId="2BF6EF65" w14:textId="77777777" w:rsidR="00611FFE" w:rsidRPr="00611FFE" w:rsidRDefault="00000000" w:rsidP="00734EC3">
      <w:pPr>
        <w:rPr>
          <w:lang w:bidi="ar"/>
        </w:rPr>
      </w:pPr>
      <w:r>
        <w:rPr>
          <w:rFonts w:hint="eastAsia"/>
          <w:b/>
          <w:bCs/>
          <w:lang w:bidi="ar"/>
        </w:rPr>
        <w:t>摘要</w:t>
      </w:r>
      <w:r>
        <w:rPr>
          <w:rFonts w:hint="eastAsia"/>
          <w:lang w:bidi="ar"/>
        </w:rPr>
        <w:t>：</w:t>
      </w:r>
      <w:r w:rsidR="00611FFE" w:rsidRPr="00611FFE">
        <w:rPr>
          <w:rFonts w:hint="eastAsia"/>
          <w:lang w:bidi="ar"/>
        </w:rPr>
        <w:t>随着全球环境问题和</w:t>
      </w:r>
      <w:proofErr w:type="gramStart"/>
      <w:r w:rsidR="00611FFE" w:rsidRPr="00611FFE">
        <w:rPr>
          <w:rFonts w:hint="eastAsia"/>
          <w:lang w:bidi="ar"/>
        </w:rPr>
        <w:t>碳排放</w:t>
      </w:r>
      <w:proofErr w:type="gramEnd"/>
      <w:r w:rsidR="00611FFE" w:rsidRPr="00611FFE">
        <w:rPr>
          <w:rFonts w:hint="eastAsia"/>
          <w:lang w:bidi="ar"/>
        </w:rPr>
        <w:t>的挑战日益严峻，中国正致力于实现</w:t>
      </w:r>
      <w:r w:rsidR="00611FFE" w:rsidRPr="00611FFE">
        <w:rPr>
          <w:rFonts w:hint="eastAsia"/>
          <w:lang w:bidi="ar"/>
        </w:rPr>
        <w:t>2030</w:t>
      </w:r>
      <w:r w:rsidR="00611FFE" w:rsidRPr="00611FFE">
        <w:rPr>
          <w:rFonts w:hint="eastAsia"/>
          <w:lang w:bidi="ar"/>
        </w:rPr>
        <w:t>年“碳达峰”和</w:t>
      </w:r>
      <w:r w:rsidR="00611FFE" w:rsidRPr="00611FFE">
        <w:rPr>
          <w:rFonts w:hint="eastAsia"/>
          <w:lang w:bidi="ar"/>
        </w:rPr>
        <w:t>2060</w:t>
      </w:r>
      <w:r w:rsidR="00611FFE" w:rsidRPr="00611FFE">
        <w:rPr>
          <w:rFonts w:hint="eastAsia"/>
          <w:lang w:bidi="ar"/>
        </w:rPr>
        <w:t>年“碳中和”的目标。在此背景下，电动汽车作为减少温室气体排放的关键交通工具，在中国得到了国家战略层面的大力支持。本文旨在通过生命周期评估（</w:t>
      </w:r>
      <w:r w:rsidR="00611FFE" w:rsidRPr="00611FFE">
        <w:rPr>
          <w:rFonts w:hint="eastAsia"/>
          <w:lang w:bidi="ar"/>
        </w:rPr>
        <w:t>LCA</w:t>
      </w:r>
      <w:r w:rsidR="00611FFE" w:rsidRPr="00611FFE">
        <w:rPr>
          <w:rFonts w:hint="eastAsia"/>
          <w:lang w:bidi="ar"/>
        </w:rPr>
        <w:t>）方法，综合考虑动力电池梯度回收的影响，对电动汽车的全生命周期碳足迹和</w:t>
      </w:r>
      <w:proofErr w:type="gramStart"/>
      <w:r w:rsidR="00611FFE" w:rsidRPr="00611FFE">
        <w:rPr>
          <w:rFonts w:hint="eastAsia"/>
          <w:lang w:bidi="ar"/>
        </w:rPr>
        <w:t>碳效益</w:t>
      </w:r>
      <w:proofErr w:type="gramEnd"/>
      <w:r w:rsidR="00611FFE" w:rsidRPr="00611FFE">
        <w:rPr>
          <w:rFonts w:hint="eastAsia"/>
          <w:lang w:bidi="ar"/>
        </w:rPr>
        <w:t>进行评估，以科学量化的方式探究其环保优势。</w:t>
      </w:r>
    </w:p>
    <w:p w14:paraId="3B4AC69D" w14:textId="77777777" w:rsidR="00611FFE" w:rsidRPr="00611FFE" w:rsidRDefault="00611FFE" w:rsidP="00734EC3">
      <w:pPr>
        <w:rPr>
          <w:lang w:bidi="ar"/>
        </w:rPr>
      </w:pPr>
      <w:r w:rsidRPr="00611FFE">
        <w:rPr>
          <w:rFonts w:hint="eastAsia"/>
          <w:lang w:bidi="ar"/>
        </w:rPr>
        <w:t>本研究首先对电动汽车与燃油车的全生命周期碳足迹进行了量化研究。通过收集和分析从原材料获取、生产、使用到回收阶段的能源消耗和排放数据，本研究建立了一个全面的评估模型。该模型不仅包括了电动汽车在使用阶段的零排放优势，还考虑了电池制造和电力来源的环境成本，从而提供了一个全面的视角来对比两种车型的碳排放。</w:t>
      </w:r>
    </w:p>
    <w:p w14:paraId="3EB25578" w14:textId="77777777" w:rsidR="00611FFE" w:rsidRPr="00611FFE" w:rsidRDefault="00611FFE" w:rsidP="00734EC3">
      <w:pPr>
        <w:rPr>
          <w:lang w:bidi="ar"/>
        </w:rPr>
      </w:pPr>
      <w:r w:rsidRPr="00611FFE">
        <w:rPr>
          <w:rFonts w:hint="eastAsia"/>
          <w:lang w:bidi="ar"/>
        </w:rPr>
        <w:t>基于得到的碳足迹计量结果，本文引入了</w:t>
      </w:r>
      <w:proofErr w:type="gramStart"/>
      <w:r w:rsidRPr="00611FFE">
        <w:rPr>
          <w:rFonts w:hint="eastAsia"/>
          <w:lang w:bidi="ar"/>
        </w:rPr>
        <w:t>碳效益</w:t>
      </w:r>
      <w:proofErr w:type="gramEnd"/>
      <w:r w:rsidRPr="00611FFE">
        <w:rPr>
          <w:rFonts w:hint="eastAsia"/>
          <w:lang w:bidi="ar"/>
        </w:rPr>
        <w:t>分析，以评估</w:t>
      </w:r>
      <w:proofErr w:type="gramStart"/>
      <w:r w:rsidRPr="00611FFE">
        <w:rPr>
          <w:rFonts w:hint="eastAsia"/>
          <w:lang w:bidi="ar"/>
        </w:rPr>
        <w:t>电动汽车碳减排</w:t>
      </w:r>
      <w:proofErr w:type="gramEnd"/>
      <w:r w:rsidRPr="00611FFE">
        <w:rPr>
          <w:rFonts w:hint="eastAsia"/>
          <w:lang w:bidi="ar"/>
        </w:rPr>
        <w:t>对经济的影响。通过横向（电动汽车与普通燃油车）和纵向（电动汽车不同阶段）的对比，本研究对电动汽车的</w:t>
      </w:r>
      <w:proofErr w:type="gramStart"/>
      <w:r w:rsidRPr="00611FFE">
        <w:rPr>
          <w:rFonts w:hint="eastAsia"/>
          <w:lang w:bidi="ar"/>
        </w:rPr>
        <w:t>碳减排效益</w:t>
      </w:r>
      <w:proofErr w:type="gramEnd"/>
      <w:r w:rsidRPr="00611FFE">
        <w:rPr>
          <w:rFonts w:hint="eastAsia"/>
          <w:lang w:bidi="ar"/>
        </w:rPr>
        <w:t>进行了综合评估。特别地，本研究还探讨了边际碳效益，即在不同阶段</w:t>
      </w:r>
      <w:proofErr w:type="gramStart"/>
      <w:r w:rsidRPr="00611FFE">
        <w:rPr>
          <w:rFonts w:hint="eastAsia"/>
          <w:lang w:bidi="ar"/>
        </w:rPr>
        <w:t>电动汽车碳减排</w:t>
      </w:r>
      <w:proofErr w:type="gramEnd"/>
      <w:r w:rsidRPr="00611FFE">
        <w:rPr>
          <w:rFonts w:hint="eastAsia"/>
          <w:lang w:bidi="ar"/>
        </w:rPr>
        <w:t>的额外成本效益，为优化电动汽车的环境效益提供了策略。</w:t>
      </w:r>
    </w:p>
    <w:p w14:paraId="5A85ADAA" w14:textId="77777777" w:rsidR="007101E6" w:rsidRDefault="00611FFE" w:rsidP="00734EC3">
      <w:pPr>
        <w:rPr>
          <w:lang w:bidi="ar"/>
        </w:rPr>
      </w:pPr>
      <w:r w:rsidRPr="00611FFE">
        <w:rPr>
          <w:rFonts w:hint="eastAsia"/>
          <w:lang w:bidi="ar"/>
        </w:rPr>
        <w:t>最后，对电动汽车的碳足迹与</w:t>
      </w:r>
      <w:proofErr w:type="gramStart"/>
      <w:r w:rsidRPr="00611FFE">
        <w:rPr>
          <w:rFonts w:hint="eastAsia"/>
          <w:lang w:bidi="ar"/>
        </w:rPr>
        <w:t>碳效益</w:t>
      </w:r>
      <w:proofErr w:type="gramEnd"/>
      <w:r w:rsidRPr="00611FFE">
        <w:rPr>
          <w:rFonts w:hint="eastAsia"/>
          <w:lang w:bidi="ar"/>
        </w:rPr>
        <w:t>进行总结，分析了电动汽车不通过阶段和全生命周期</w:t>
      </w:r>
      <w:proofErr w:type="gramStart"/>
      <w:r w:rsidRPr="00611FFE">
        <w:rPr>
          <w:rFonts w:hint="eastAsia"/>
          <w:lang w:bidi="ar"/>
        </w:rPr>
        <w:t>的碳减排</w:t>
      </w:r>
      <w:proofErr w:type="gramEnd"/>
      <w:r w:rsidRPr="00611FFE">
        <w:rPr>
          <w:rFonts w:hint="eastAsia"/>
          <w:lang w:bidi="ar"/>
        </w:rPr>
        <w:t>潜力，为后续的优化研究提出。</w:t>
      </w:r>
    </w:p>
    <w:p w14:paraId="55644120" w14:textId="77777777" w:rsidR="007101E6" w:rsidRDefault="007101E6" w:rsidP="00734EC3">
      <w:pPr>
        <w:rPr>
          <w:lang w:bidi="ar"/>
        </w:rPr>
      </w:pPr>
    </w:p>
    <w:p w14:paraId="022357D3" w14:textId="77777777" w:rsidR="007101E6" w:rsidRDefault="00000000" w:rsidP="004B2E8A">
      <w:pPr>
        <w:pStyle w:val="1"/>
        <w:ind w:firstLine="0"/>
      </w:pPr>
      <w:r>
        <w:rPr>
          <w:rFonts w:hint="eastAsia"/>
        </w:rPr>
        <w:lastRenderedPageBreak/>
        <w:t>1</w:t>
      </w:r>
      <w:r w:rsidR="00734EC3">
        <w:rPr>
          <w:rFonts w:hint="eastAsia"/>
        </w:rPr>
        <w:t xml:space="preserve"> </w:t>
      </w:r>
      <w:r>
        <w:rPr>
          <w:rFonts w:hint="eastAsia"/>
        </w:rPr>
        <w:t>研究背景及意义</w:t>
      </w:r>
      <w:bookmarkEnd w:id="0"/>
    </w:p>
    <w:p w14:paraId="20ECDC0C" w14:textId="77777777" w:rsidR="007101E6" w:rsidRDefault="00000000" w:rsidP="004B2E8A">
      <w:pPr>
        <w:pStyle w:val="2"/>
        <w:ind w:firstLine="0"/>
      </w:pPr>
      <w:bookmarkStart w:id="1" w:name="_Toc133091885"/>
      <w:bookmarkStart w:id="2" w:name="_Toc130366202"/>
      <w:r>
        <w:rPr>
          <w:rFonts w:hint="eastAsia"/>
        </w:rPr>
        <w:t>1</w:t>
      </w:r>
      <w:r>
        <w:t>.1</w:t>
      </w:r>
      <w:r>
        <w:rPr>
          <w:rFonts w:hint="eastAsia"/>
        </w:rPr>
        <w:t>研究背景</w:t>
      </w:r>
      <w:bookmarkEnd w:id="1"/>
      <w:bookmarkEnd w:id="2"/>
    </w:p>
    <w:p w14:paraId="39C27A26" w14:textId="77777777" w:rsidR="00734EC3" w:rsidRPr="00734EC3" w:rsidRDefault="00734EC3" w:rsidP="00734EC3">
      <w:pPr>
        <w:rPr>
          <w:shd w:val="clear" w:color="auto" w:fill="FFFFFF"/>
        </w:rPr>
      </w:pPr>
      <w:r w:rsidRPr="00734EC3">
        <w:rPr>
          <w:rFonts w:hint="eastAsia"/>
          <w:shd w:val="clear" w:color="auto" w:fill="FFFFFF"/>
        </w:rPr>
        <w:t>环境问题和</w:t>
      </w:r>
      <w:proofErr w:type="gramStart"/>
      <w:r w:rsidRPr="00734EC3">
        <w:rPr>
          <w:rFonts w:hint="eastAsia"/>
          <w:shd w:val="clear" w:color="auto" w:fill="FFFFFF"/>
        </w:rPr>
        <w:t>碳排放</w:t>
      </w:r>
      <w:proofErr w:type="gramEnd"/>
      <w:r w:rsidRPr="00734EC3">
        <w:rPr>
          <w:rFonts w:hint="eastAsia"/>
          <w:shd w:val="clear" w:color="auto" w:fill="FFFFFF"/>
        </w:rPr>
        <w:t>的全球性挑战正日益加剧，这不仅威胁着地球的生态系统，也对人类社会的可持续发展构成了严峻考验。面对这一形势，中国将应对气候变化作为国家战略，二氧化碳排放力争于</w:t>
      </w:r>
      <w:r w:rsidRPr="00734EC3">
        <w:rPr>
          <w:rFonts w:hint="eastAsia"/>
          <w:shd w:val="clear" w:color="auto" w:fill="FFFFFF"/>
        </w:rPr>
        <w:t>2030</w:t>
      </w:r>
      <w:r w:rsidRPr="00734EC3">
        <w:rPr>
          <w:rFonts w:hint="eastAsia"/>
          <w:shd w:val="clear" w:color="auto" w:fill="FFFFFF"/>
        </w:rPr>
        <w:t>年前达到“碳达峰”，努力争取</w:t>
      </w:r>
      <w:r w:rsidRPr="00734EC3">
        <w:rPr>
          <w:rFonts w:hint="eastAsia"/>
          <w:shd w:val="clear" w:color="auto" w:fill="FFFFFF"/>
        </w:rPr>
        <w:t>2060</w:t>
      </w:r>
      <w:r w:rsidRPr="00734EC3">
        <w:rPr>
          <w:rFonts w:hint="eastAsia"/>
          <w:shd w:val="clear" w:color="auto" w:fill="FFFFFF"/>
        </w:rPr>
        <w:t>年前实现“碳中和”</w:t>
      </w:r>
      <w:r w:rsidRPr="00734EC3">
        <w:rPr>
          <w:shd w:val="clear" w:color="auto" w:fill="FFFFFF"/>
        </w:rPr>
        <w:fldChar w:fldCharType="begin"/>
      </w:r>
      <w:r w:rsidRPr="00734EC3">
        <w:rPr>
          <w:shd w:val="clear" w:color="auto" w:fill="FFFFFF"/>
        </w:rPr>
        <w:instrText xml:space="preserve"> ADDIN ZOTERO_ITEM CSL_CITATION {"citationID":"ZQz2n4Nk","properties":{"formattedCitation":"\\super [1]\\nosupersub{}","plainCitation":"[1]","noteIndex":0},"citationItems":[{"id":335,"uris":["http://zotero.org/users/11652487/items/8RTQIR4N"],"itemData":{"</w:instrText>
      </w:r>
      <w:r w:rsidRPr="00734EC3">
        <w:rPr>
          <w:rFonts w:hint="eastAsia"/>
          <w:shd w:val="clear" w:color="auto" w:fill="FFFFFF"/>
        </w:rPr>
        <w:instrText>id":335,"type":"webpage","language":"zh","title":"</w:instrText>
      </w:r>
      <w:r w:rsidRPr="00734EC3">
        <w:rPr>
          <w:rFonts w:hint="eastAsia"/>
          <w:shd w:val="clear" w:color="auto" w:fill="FFFFFF"/>
        </w:rPr>
        <w:instrText>积极稳妥推进碳达峰碳中和</w:instrText>
      </w:r>
      <w:r w:rsidRPr="00734EC3">
        <w:rPr>
          <w:rFonts w:hint="eastAsia"/>
          <w:shd w:val="clear" w:color="auto" w:fill="FFFFFF"/>
        </w:rPr>
        <w:instrText>__</w:instrText>
      </w:r>
      <w:r w:rsidRPr="00734EC3">
        <w:rPr>
          <w:rFonts w:hint="eastAsia"/>
          <w:shd w:val="clear" w:color="auto" w:fill="FFFFFF"/>
        </w:rPr>
        <w:instrText>中国政府网</w:instrText>
      </w:r>
      <w:r w:rsidRPr="00734EC3">
        <w:rPr>
          <w:rFonts w:hint="eastAsia"/>
          <w:shd w:val="clear" w:color="auto" w:fill="FFFFFF"/>
        </w:rPr>
        <w:instrText>","URL":"https://www.gov.cn/yaowen/2023-04/06/content_5750183.htm","accessed":{"date-parts":[["2024",4,21]]}}}],"schema":"https://github.com/citation-style-language/schema/raw/master/csl</w:instrText>
      </w:r>
      <w:r w:rsidRPr="00734EC3">
        <w:rPr>
          <w:shd w:val="clear" w:color="auto" w:fill="FFFFFF"/>
        </w:rPr>
        <w:instrText xml:space="preserve">-citation.json"} </w:instrText>
      </w:r>
      <w:r w:rsidRPr="00734EC3">
        <w:rPr>
          <w:shd w:val="clear" w:color="auto" w:fill="FFFFFF"/>
        </w:rPr>
        <w:fldChar w:fldCharType="separate"/>
      </w:r>
      <w:r w:rsidRPr="00734EC3">
        <w:rPr>
          <w:kern w:val="0"/>
          <w:vertAlign w:val="superscript"/>
        </w:rPr>
        <w:t>[1]</w:t>
      </w:r>
      <w:r w:rsidRPr="00734EC3">
        <w:rPr>
          <w:shd w:val="clear" w:color="auto" w:fill="FFFFFF"/>
        </w:rPr>
        <w:fldChar w:fldCharType="end"/>
      </w:r>
      <w:r w:rsidRPr="00734EC3">
        <w:rPr>
          <w:rFonts w:hint="eastAsia"/>
          <w:shd w:val="clear" w:color="auto" w:fill="FFFFFF"/>
        </w:rPr>
        <w:t>。通过实现“双碳”目标，中国旨在引领经济结构的转型升级，形成绿色低碳产业的竞争优势，从而实现可持续发展的高质量发展道路。</w:t>
      </w:r>
    </w:p>
    <w:p w14:paraId="74D4E0B6" w14:textId="77777777" w:rsidR="00734EC3" w:rsidRPr="00734EC3" w:rsidRDefault="00734EC3" w:rsidP="00734EC3">
      <w:r w:rsidRPr="00734EC3">
        <w:rPr>
          <w:rFonts w:hint="eastAsia"/>
        </w:rPr>
        <w:t>在当前全球面临环境压力和能源危机的背景下，电动汽车作为减少温室气体排放和依赖可再生能源的交通工具，受到了国际社会的广泛关注。在中国，电动汽车的发展已经成为国家战略的重要组成部分。中国作为世界上最大的汽车市场，政府对于推动电动汽车的普及和产业化给予了极大的支持，自</w:t>
      </w:r>
      <w:r w:rsidRPr="00734EC3">
        <w:rPr>
          <w:rFonts w:hint="eastAsia"/>
        </w:rPr>
        <w:t>2012</w:t>
      </w:r>
      <w:r w:rsidRPr="00734EC3">
        <w:rPr>
          <w:rFonts w:hint="eastAsia"/>
        </w:rPr>
        <w:t>年国务院发布《节能与新能源汽车产业发展规划（</w:t>
      </w:r>
      <w:r w:rsidRPr="00734EC3">
        <w:rPr>
          <w:rFonts w:hint="eastAsia"/>
        </w:rPr>
        <w:t>2012</w:t>
      </w:r>
      <w:r w:rsidRPr="00734EC3">
        <w:rPr>
          <w:rFonts w:hint="eastAsia"/>
        </w:rPr>
        <w:t>—</w:t>
      </w:r>
      <w:r w:rsidRPr="00734EC3">
        <w:rPr>
          <w:rFonts w:hint="eastAsia"/>
        </w:rPr>
        <w:t>2020</w:t>
      </w:r>
      <w:r w:rsidRPr="00734EC3">
        <w:rPr>
          <w:rFonts w:hint="eastAsia"/>
        </w:rPr>
        <w:t>年）》以来，我国</w:t>
      </w:r>
      <w:proofErr w:type="gramStart"/>
      <w:r w:rsidRPr="00734EC3">
        <w:rPr>
          <w:rFonts w:hint="eastAsia"/>
        </w:rPr>
        <w:t>坚持纯电驱动</w:t>
      </w:r>
      <w:proofErr w:type="gramEnd"/>
      <w:r w:rsidRPr="00734EC3">
        <w:rPr>
          <w:rFonts w:hint="eastAsia"/>
        </w:rPr>
        <w:t>战略取向，新能源汽车产业发展取得了巨大成就，成为世界汽车产业发展转型的重要力量之一</w:t>
      </w:r>
      <w:r w:rsidRPr="00734EC3">
        <w:fldChar w:fldCharType="begin"/>
      </w:r>
      <w:r w:rsidRPr="00734EC3">
        <w:instrText xml:space="preserve"> ADDIN ZOTERO_ITEM CSL_CITATION {"citationID":"qupj3qfc","properties":{"formattedCitation":"\\super [2]\\nosupersub{}","plainCitation":"[2]","noteIndex":0},"citationItems":[{"id":331,"uris":["http://zotero.org/users/11652487/items/UCEZDSNB"],"itemData":{"</w:instrText>
      </w:r>
      <w:r w:rsidRPr="00734EC3">
        <w:rPr>
          <w:rFonts w:hint="eastAsia"/>
        </w:rPr>
        <w:instrText>id":331,"type":"legislation","language":"zh-CN","number":"</w:instrText>
      </w:r>
      <w:r w:rsidRPr="00734EC3">
        <w:rPr>
          <w:rFonts w:hint="eastAsia"/>
        </w:rPr>
        <w:instrText>国发〔</w:instrText>
      </w:r>
      <w:r w:rsidRPr="00734EC3">
        <w:rPr>
          <w:rFonts w:hint="eastAsia"/>
        </w:rPr>
        <w:instrText>2012</w:instrText>
      </w:r>
      <w:r w:rsidRPr="00734EC3">
        <w:rPr>
          <w:rFonts w:hint="eastAsia"/>
        </w:rPr>
        <w:instrText>〕</w:instrText>
      </w:r>
      <w:r w:rsidRPr="00734EC3">
        <w:rPr>
          <w:rFonts w:hint="eastAsia"/>
        </w:rPr>
        <w:instrText>22</w:instrText>
      </w:r>
      <w:r w:rsidRPr="00734EC3">
        <w:rPr>
          <w:rFonts w:hint="eastAsia"/>
        </w:rPr>
        <w:instrText>号</w:instrText>
      </w:r>
      <w:r w:rsidRPr="00734EC3">
        <w:rPr>
          <w:rFonts w:hint="eastAsia"/>
        </w:rPr>
        <w:instrText>","title":"</w:instrText>
      </w:r>
      <w:r w:rsidRPr="00734EC3">
        <w:rPr>
          <w:rFonts w:hint="eastAsia"/>
        </w:rPr>
        <w:instrText>国务院关于印发节能与新能源汽车产业发展规划</w:instrText>
      </w:r>
      <w:r w:rsidRPr="00734EC3">
        <w:rPr>
          <w:rFonts w:hint="eastAsia"/>
        </w:rPr>
        <w:instrText>(2012</w:instrText>
      </w:r>
      <w:r w:rsidRPr="00734EC3">
        <w:rPr>
          <w:rFonts w:hint="eastAsia"/>
        </w:rPr>
        <w:instrText>―</w:instrText>
      </w:r>
      <w:r w:rsidRPr="00734EC3">
        <w:rPr>
          <w:rFonts w:hint="eastAsia"/>
        </w:rPr>
        <w:instrText>2020</w:instrText>
      </w:r>
      <w:r w:rsidRPr="00734EC3">
        <w:rPr>
          <w:rFonts w:hint="eastAsia"/>
        </w:rPr>
        <w:instrText>年</w:instrText>
      </w:r>
      <w:r w:rsidRPr="00734EC3">
        <w:rPr>
          <w:rFonts w:hint="eastAsia"/>
        </w:rPr>
        <w:instrText>)</w:instrText>
      </w:r>
      <w:r w:rsidRPr="00734EC3">
        <w:rPr>
          <w:rFonts w:hint="eastAsia"/>
        </w:rPr>
        <w:instrText>的通知</w:instrText>
      </w:r>
      <w:r w:rsidRPr="00734EC3">
        <w:rPr>
          <w:rFonts w:hint="eastAsia"/>
        </w:rPr>
        <w:instrText>","URL":"https://www.gov.cn/zhengce/content/2012-07/09/content_3635.htm","author":[{"literal":"</w:instrText>
      </w:r>
      <w:r w:rsidRPr="00734EC3">
        <w:rPr>
          <w:rFonts w:hint="eastAsia"/>
        </w:rPr>
        <w:instrText>国务院</w:instrText>
      </w:r>
      <w:r w:rsidRPr="00734EC3">
        <w:rPr>
          <w:rFonts w:hint="eastAsia"/>
        </w:rPr>
        <w:instrText>"}],"accessed":{"date-parts":[["2024",4,2</w:instrText>
      </w:r>
      <w:r w:rsidRPr="00734EC3">
        <w:instrText xml:space="preserve">0]]},"issued":{"date-parts":[["2012",7,9]]}}}],"schema":"https://github.com/citation-style-language/schema/raw/master/csl-citation.json"} </w:instrText>
      </w:r>
      <w:r w:rsidRPr="00734EC3">
        <w:fldChar w:fldCharType="separate"/>
      </w:r>
      <w:r w:rsidRPr="00734EC3">
        <w:rPr>
          <w:kern w:val="0"/>
          <w:vertAlign w:val="superscript"/>
        </w:rPr>
        <w:t>[2]</w:t>
      </w:r>
      <w:r w:rsidRPr="00734EC3">
        <w:fldChar w:fldCharType="end"/>
      </w:r>
      <w:r w:rsidRPr="00734EC3">
        <w:rPr>
          <w:rFonts w:hint="eastAsia"/>
        </w:rPr>
        <w:t>。为推动新能源汽车产业高质量发展，加快建设汽车强国，</w:t>
      </w:r>
      <w:r w:rsidRPr="00734EC3">
        <w:rPr>
          <w:rFonts w:hint="eastAsia"/>
        </w:rPr>
        <w:t>2020</w:t>
      </w:r>
      <w:r w:rsidRPr="00734EC3">
        <w:rPr>
          <w:rFonts w:hint="eastAsia"/>
        </w:rPr>
        <w:t>年国务院颁布《新能源汽车产业发展规划（</w:t>
      </w:r>
      <w:r w:rsidRPr="00734EC3">
        <w:rPr>
          <w:rFonts w:hint="eastAsia"/>
        </w:rPr>
        <w:t>2021</w:t>
      </w:r>
      <w:r w:rsidRPr="00734EC3">
        <w:rPr>
          <w:rFonts w:hint="eastAsia"/>
        </w:rPr>
        <w:t>—</w:t>
      </w:r>
      <w:r w:rsidRPr="00734EC3">
        <w:rPr>
          <w:rFonts w:hint="eastAsia"/>
        </w:rPr>
        <w:t>2035</w:t>
      </w:r>
      <w:r w:rsidRPr="00734EC3">
        <w:rPr>
          <w:rFonts w:hint="eastAsia"/>
        </w:rPr>
        <w:t>年）》</w:t>
      </w:r>
      <w:r w:rsidRPr="00734EC3">
        <w:fldChar w:fldCharType="begin"/>
      </w:r>
      <w:r w:rsidRPr="00734EC3">
        <w:instrText xml:space="preserve"> ADDIN ZOTERO_ITEM CSL_CITATION {"citationID":"OnkcV3Mr","properties":{"formattedCitation":"\\super [3]\\nosupersub{}","plainCitation":"[3]","noteIndex":0},"citationItems":[{"id":330,"uris":["http://zotero.org/users/11652487/items/W8EPKBU7"],"itemData":{"</w:instrText>
      </w:r>
      <w:r w:rsidRPr="00734EC3">
        <w:rPr>
          <w:rFonts w:hint="eastAsia"/>
        </w:rPr>
        <w:instrText>id":330,"type":"legislation","language":"zh-CN","number":"</w:instrText>
      </w:r>
      <w:r w:rsidRPr="00734EC3">
        <w:rPr>
          <w:rFonts w:hint="eastAsia"/>
        </w:rPr>
        <w:instrText>国办发〔</w:instrText>
      </w:r>
      <w:r w:rsidRPr="00734EC3">
        <w:rPr>
          <w:rFonts w:hint="eastAsia"/>
        </w:rPr>
        <w:instrText>2020</w:instrText>
      </w:r>
      <w:r w:rsidRPr="00734EC3">
        <w:rPr>
          <w:rFonts w:hint="eastAsia"/>
        </w:rPr>
        <w:instrText>〕</w:instrText>
      </w:r>
      <w:r w:rsidRPr="00734EC3">
        <w:rPr>
          <w:rFonts w:hint="eastAsia"/>
        </w:rPr>
        <w:instrText>39</w:instrText>
      </w:r>
      <w:r w:rsidRPr="00734EC3">
        <w:rPr>
          <w:rFonts w:hint="eastAsia"/>
        </w:rPr>
        <w:instrText>号</w:instrText>
      </w:r>
      <w:r w:rsidRPr="00734EC3">
        <w:rPr>
          <w:rFonts w:hint="eastAsia"/>
        </w:rPr>
        <w:instrText>","title":"</w:instrText>
      </w:r>
      <w:r w:rsidRPr="00734EC3">
        <w:rPr>
          <w:rFonts w:hint="eastAsia"/>
        </w:rPr>
        <w:instrText>国务院办公厅关于印发新能源汽车产业发展规划（</w:instrText>
      </w:r>
      <w:r w:rsidRPr="00734EC3">
        <w:rPr>
          <w:rFonts w:hint="eastAsia"/>
        </w:rPr>
        <w:instrText>2021</w:instrText>
      </w:r>
      <w:r w:rsidRPr="00734EC3">
        <w:rPr>
          <w:rFonts w:hint="eastAsia"/>
        </w:rPr>
        <w:instrText>—</w:instrText>
      </w:r>
      <w:r w:rsidRPr="00734EC3">
        <w:rPr>
          <w:rFonts w:hint="eastAsia"/>
        </w:rPr>
        <w:instrText>2035</w:instrText>
      </w:r>
      <w:r w:rsidRPr="00734EC3">
        <w:rPr>
          <w:rFonts w:hint="eastAsia"/>
        </w:rPr>
        <w:instrText>年）的通知</w:instrText>
      </w:r>
      <w:r w:rsidRPr="00734EC3">
        <w:rPr>
          <w:rFonts w:hint="eastAsia"/>
        </w:rPr>
        <w:instrText>","URL":"https://www.gov.cn/zhengce/content/2020-11/02/content_5556716.htm","author":[{"literal":"</w:instrText>
      </w:r>
      <w:r w:rsidRPr="00734EC3">
        <w:rPr>
          <w:rFonts w:hint="eastAsia"/>
        </w:rPr>
        <w:instrText>国务院办公厅</w:instrText>
      </w:r>
      <w:r w:rsidRPr="00734EC3">
        <w:rPr>
          <w:rFonts w:hint="eastAsia"/>
        </w:rPr>
        <w:instrText>"}],"accessed":{"date-parts":[["20</w:instrText>
      </w:r>
      <w:r w:rsidRPr="00734EC3">
        <w:instrText xml:space="preserve">24",4,20]]},"issued":{"date-parts":[["2020",11,2]]}}}],"schema":"https://github.com/citation-style-language/schema/raw/master/csl-citation.json"} </w:instrText>
      </w:r>
      <w:r w:rsidRPr="00734EC3">
        <w:fldChar w:fldCharType="separate"/>
      </w:r>
      <w:r w:rsidRPr="00734EC3">
        <w:rPr>
          <w:kern w:val="0"/>
          <w:vertAlign w:val="superscript"/>
        </w:rPr>
        <w:t>[3]</w:t>
      </w:r>
      <w:r w:rsidRPr="00734EC3">
        <w:fldChar w:fldCharType="end"/>
      </w:r>
      <w:r w:rsidRPr="00734EC3">
        <w:rPr>
          <w:rFonts w:hint="eastAsia"/>
        </w:rPr>
        <w:t>，该</w:t>
      </w:r>
      <w:bookmarkStart w:id="3" w:name="_Hlk164555764"/>
      <w:r w:rsidRPr="00734EC3">
        <w:rPr>
          <w:rFonts w:hint="eastAsia"/>
        </w:rPr>
        <w:t>规划不仅体现在财政补贴和税收优惠政策上，还包括建设充电基础设施和推动相关技术的研发中</w:t>
      </w:r>
      <w:bookmarkEnd w:id="3"/>
      <w:r w:rsidRPr="00734EC3">
        <w:rPr>
          <w:rFonts w:hint="eastAsia"/>
        </w:rPr>
        <w:t>。</w:t>
      </w:r>
      <w:r w:rsidRPr="00734EC3">
        <w:rPr>
          <w:rFonts w:hint="eastAsia"/>
          <w:color w:val="333333"/>
          <w:shd w:val="clear" w:color="auto" w:fill="FFFFFF"/>
        </w:rPr>
        <w:t>近年来，世界经济低碳化转型助推新能源汽车产业发展，带动全球新能源汽车市场需求持续增长，</w:t>
      </w:r>
      <w:r w:rsidRPr="00734EC3">
        <w:rPr>
          <w:rFonts w:hint="eastAsia"/>
        </w:rPr>
        <w:t>据中国公安部最新统计，截至</w:t>
      </w:r>
      <w:r w:rsidRPr="00734EC3">
        <w:rPr>
          <w:rFonts w:hint="eastAsia"/>
        </w:rPr>
        <w:t>2023</w:t>
      </w:r>
      <w:r w:rsidRPr="00734EC3">
        <w:rPr>
          <w:rFonts w:hint="eastAsia"/>
        </w:rPr>
        <w:t>年底，我国新能源汽车保有量达</w:t>
      </w:r>
      <w:r w:rsidRPr="00734EC3">
        <w:rPr>
          <w:rFonts w:hint="eastAsia"/>
        </w:rPr>
        <w:t>2041</w:t>
      </w:r>
      <w:r w:rsidRPr="00734EC3">
        <w:rPr>
          <w:rFonts w:hint="eastAsia"/>
        </w:rPr>
        <w:t>万辆</w:t>
      </w:r>
      <w:r w:rsidRPr="00734EC3">
        <w:fldChar w:fldCharType="begin"/>
      </w:r>
      <w:r w:rsidRPr="00734EC3">
        <w:instrText xml:space="preserve"> ADDIN ZOTERO_ITEM CSL_CITATION {"citationID":"fRUgZAhS","properties":{"formattedCitation":"\\super [4]\\nosupersub{}","plainCitation":"[4]","noteIndex":0},"citationItems":[{"id":333,"uris":["http://zotero.org/users/11652487/items/UZDCUAAK"],"itemData":{"</w:instrText>
      </w:r>
      <w:r w:rsidRPr="00734EC3">
        <w:rPr>
          <w:rFonts w:hint="eastAsia"/>
        </w:rPr>
        <w:instrText>id":333,"type":"webpage","abstract":"</w:instrText>
      </w:r>
      <w:r w:rsidRPr="00734EC3">
        <w:rPr>
          <w:rFonts w:hint="eastAsia"/>
        </w:rPr>
        <w:instrText>截至</w:instrText>
      </w:r>
      <w:r w:rsidRPr="00734EC3">
        <w:rPr>
          <w:rFonts w:hint="eastAsia"/>
        </w:rPr>
        <w:instrText>2023</w:instrText>
      </w:r>
      <w:r w:rsidRPr="00734EC3">
        <w:rPr>
          <w:rFonts w:hint="eastAsia"/>
        </w:rPr>
        <w:instrText>年底，我国新能源汽车保有量达</w:instrText>
      </w:r>
      <w:r w:rsidRPr="00734EC3">
        <w:rPr>
          <w:rFonts w:hint="eastAsia"/>
        </w:rPr>
        <w:instrText>2041</w:instrText>
      </w:r>
      <w:r w:rsidRPr="00734EC3">
        <w:rPr>
          <w:rFonts w:hint="eastAsia"/>
        </w:rPr>
        <w:instrText>万辆，全年新注册登记</w:instrText>
      </w:r>
      <w:r w:rsidRPr="00734EC3">
        <w:rPr>
          <w:rFonts w:hint="eastAsia"/>
        </w:rPr>
        <w:instrText>743</w:instrText>
      </w:r>
      <w:r w:rsidRPr="00734EC3">
        <w:rPr>
          <w:rFonts w:hint="eastAsia"/>
        </w:rPr>
        <w:instrText>万辆；全国机动车保有量达</w:instrText>
      </w:r>
      <w:r w:rsidRPr="00734EC3">
        <w:rPr>
          <w:rFonts w:hint="eastAsia"/>
        </w:rPr>
        <w:instrText>4.35</w:instrText>
      </w:r>
      <w:r w:rsidRPr="00734EC3">
        <w:rPr>
          <w:rFonts w:hint="eastAsia"/>
        </w:rPr>
        <w:instrText>亿辆，其中汽车</w:instrText>
      </w:r>
      <w:r w:rsidRPr="00734EC3">
        <w:rPr>
          <w:rFonts w:hint="eastAsia"/>
        </w:rPr>
        <w:instrText>3.36</w:instrText>
      </w:r>
      <w:r w:rsidRPr="00734EC3">
        <w:rPr>
          <w:rFonts w:hint="eastAsia"/>
        </w:rPr>
        <w:instrText>亿辆；机动车驾驶人达</w:instrText>
      </w:r>
      <w:r w:rsidRPr="00734EC3">
        <w:rPr>
          <w:rFonts w:hint="eastAsia"/>
        </w:rPr>
        <w:instrText>5.23</w:instrText>
      </w:r>
      <w:r w:rsidRPr="00734EC3">
        <w:rPr>
          <w:rFonts w:hint="eastAsia"/>
        </w:rPr>
        <w:instrText>亿人，其中汽车驾驶人</w:instrText>
      </w:r>
      <w:r w:rsidRPr="00734EC3">
        <w:rPr>
          <w:rFonts w:hint="eastAsia"/>
        </w:rPr>
        <w:instrText>4.86</w:instrText>
      </w:r>
      <w:r w:rsidRPr="00734EC3">
        <w:rPr>
          <w:rFonts w:hint="eastAsia"/>
        </w:rPr>
        <w:instrText>亿人。</w:instrText>
      </w:r>
      <w:r w:rsidRPr="00734EC3">
        <w:rPr>
          <w:rFonts w:hint="eastAsia"/>
        </w:rPr>
        <w:instrText>","language":"zh","title":"</w:instrText>
      </w:r>
      <w:r w:rsidRPr="00734EC3">
        <w:rPr>
          <w:rFonts w:hint="eastAsia"/>
        </w:rPr>
        <w:instrText>图表：我国新能源汽车保有量超过</w:instrText>
      </w:r>
      <w:r w:rsidRPr="00734EC3">
        <w:rPr>
          <w:rFonts w:hint="eastAsia"/>
        </w:rPr>
        <w:instrText>2000</w:instrText>
      </w:r>
      <w:r w:rsidRPr="00734EC3">
        <w:rPr>
          <w:rFonts w:hint="eastAsia"/>
        </w:rPr>
        <w:instrText>万辆</w:instrText>
      </w:r>
      <w:r w:rsidRPr="00734EC3">
        <w:rPr>
          <w:rFonts w:hint="eastAsia"/>
        </w:rPr>
        <w:instrText>__</w:instrText>
      </w:r>
      <w:r w:rsidRPr="00734EC3">
        <w:rPr>
          <w:rFonts w:hint="eastAsia"/>
        </w:rPr>
        <w:instrText>中国政府网</w:instrText>
      </w:r>
      <w:r w:rsidRPr="00734EC3">
        <w:rPr>
          <w:rFonts w:hint="eastAsia"/>
        </w:rPr>
        <w:instrText>","URL":"https://www.gov.cn/zhengce/jiedu/tujie/202401/content_6925459.htm","author":[{"family":"</w:instrText>
      </w:r>
      <w:r w:rsidRPr="00734EC3">
        <w:rPr>
          <w:rFonts w:hint="eastAsia"/>
        </w:rPr>
        <w:instrText>郝瑀然</w:instrText>
      </w:r>
      <w:r w:rsidRPr="00734EC3">
        <w:rPr>
          <w:rFonts w:hint="eastAsia"/>
        </w:rPr>
        <w:instrText xml:space="preserve">","given":""}],"accessed":{"date-parts":[["2024",4,21]]}}}],"schema":"https://github.com/citation-style-language/schema/raw/master/csl-citation.json"} </w:instrText>
      </w:r>
      <w:r w:rsidRPr="00734EC3">
        <w:fldChar w:fldCharType="separate"/>
      </w:r>
      <w:r w:rsidRPr="00734EC3">
        <w:rPr>
          <w:kern w:val="0"/>
          <w:vertAlign w:val="superscript"/>
        </w:rPr>
        <w:t>[4]</w:t>
      </w:r>
      <w:r w:rsidRPr="00734EC3">
        <w:fldChar w:fldCharType="end"/>
      </w:r>
      <w:r w:rsidRPr="00734EC3">
        <w:rPr>
          <w:rFonts w:hint="eastAsia"/>
        </w:rPr>
        <w:t>。</w:t>
      </w:r>
      <w:r w:rsidRPr="00734EC3">
        <w:rPr>
          <w:rFonts w:hint="eastAsia"/>
          <w:color w:val="333333"/>
          <w:shd w:val="clear" w:color="auto" w:fill="FFFFFF"/>
        </w:rPr>
        <w:t>作为全球新能源汽车的主要生产国和消费市场，中国制造的新能源汽车在满足国内需求的同时，正在走向国际市场，出口规模逐年提升，为推动全球绿色发展做出了积极贡献。</w:t>
      </w:r>
    </w:p>
    <w:p w14:paraId="25BDAF50" w14:textId="77777777" w:rsidR="00734EC3" w:rsidRPr="00734EC3" w:rsidRDefault="00734EC3" w:rsidP="00734EC3">
      <w:r w:rsidRPr="00734EC3">
        <w:rPr>
          <w:rFonts w:hint="eastAsia"/>
        </w:rPr>
        <w:t>电动汽车的推广不仅有助于减少对化石燃料的依赖，还能显著降低尾气排放，对提升环境效益和应对气候变化具有积极作用。尽管电动汽车在使用阶段实现了零排放，但其电池生产和电力来源的环境成本仍需探究。例如，动力电池的制造过程消耗大量能源，并可能涉及有害物质的处理</w:t>
      </w:r>
      <w:r w:rsidRPr="00734EC3">
        <w:fldChar w:fldCharType="begin"/>
      </w:r>
      <w:r w:rsidRPr="00734EC3">
        <w:instrText xml:space="preserve"> ADDIN ZOTERO_ITEM CSL_CITATION {"citationID":"0RgeqD8A","properties":{"formattedCitation":"\\super [5]\\nosupersub{}","plainCitation":"[5]","noteIndex":0},"citationItems":[{"id":337,"uris":["http://zotero.org/users/11652487/items/MNKAGYBK"],"itemData":{"</w:instrText>
      </w:r>
      <w:r w:rsidRPr="00734EC3">
        <w:rPr>
          <w:rFonts w:hint="eastAsia"/>
        </w:rPr>
        <w:instrText>id":337,"type":"thesis","abstract":"</w:instrText>
      </w:r>
      <w:r w:rsidRPr="00734EC3">
        <w:rPr>
          <w:rFonts w:hint="eastAsia"/>
        </w:rPr>
        <w:instrText>随着人们对环境污染问题以及减少温室气体排放需要的日益关注</w:instrText>
      </w:r>
      <w:r w:rsidRPr="00734EC3">
        <w:rPr>
          <w:rFonts w:hint="eastAsia"/>
        </w:rPr>
        <w:instrText>,</w:instrText>
      </w:r>
      <w:r w:rsidRPr="00734EC3">
        <w:rPr>
          <w:rFonts w:hint="eastAsia"/>
        </w:rPr>
        <w:instrText>使得全球对经济可持续能源储存的需求不断加速。电池作为一种电化学储能技术因其相对的安全性、高效率、低成本、应用灵活等特点</w:instrText>
      </w:r>
      <w:r w:rsidRPr="00734EC3">
        <w:rPr>
          <w:rFonts w:hint="eastAsia"/>
        </w:rPr>
        <w:instrText>,</w:instrText>
      </w:r>
      <w:r w:rsidRPr="00734EC3">
        <w:rPr>
          <w:rFonts w:hint="eastAsia"/>
        </w:rPr>
        <w:instrText>成为当今能源存储系统的重要发展方向。本文重点关注具备实用性和可靠性的高能量密度、高安全的长寿命的水基锌</w:instrText>
      </w:r>
      <w:r w:rsidRPr="00734EC3">
        <w:rPr>
          <w:rFonts w:hint="eastAsia"/>
        </w:rPr>
        <w:instrText>-</w:instrText>
      </w:r>
      <w:r w:rsidRPr="00734EC3">
        <w:rPr>
          <w:rFonts w:hint="eastAsia"/>
        </w:rPr>
        <w:instrText>碘二元蓄能体系</w:instrText>
      </w:r>
      <w:r w:rsidRPr="00734EC3">
        <w:rPr>
          <w:rFonts w:hint="eastAsia"/>
        </w:rPr>
        <w:instrText>,</w:instrText>
      </w:r>
      <w:r w:rsidRPr="00734EC3">
        <w:rPr>
          <w:rFonts w:hint="eastAsia"/>
        </w:rPr>
        <w:instrText>并以此为基础探讨构造高效的碘负载电极材料、具有良好的宽温域适应能力及潜在的市场推广潜力等问题。深入分析了结构与氮元素掺杂对于储存碘离子过程中的影响</w:instrText>
      </w:r>
      <w:r w:rsidRPr="00734EC3">
        <w:rPr>
          <w:rFonts w:hint="eastAsia"/>
        </w:rPr>
        <w:instrText>,</w:instrText>
      </w:r>
      <w:r w:rsidRPr="00734EC3">
        <w:rPr>
          <w:rFonts w:hint="eastAsia"/>
        </w:rPr>
        <w:instrText>并且针对降低生产成本、提高安全性以及环保特性进行了优化设计的新型高能量密度的水系锌</w:instrText>
      </w:r>
      <w:r w:rsidRPr="00734EC3">
        <w:rPr>
          <w:rFonts w:hint="eastAsia"/>
        </w:rPr>
        <w:instrText>-</w:instrText>
      </w:r>
      <w:r w:rsidRPr="00734EC3">
        <w:rPr>
          <w:rFonts w:hint="eastAsia"/>
        </w:rPr>
        <w:instrText>碘二次电池设备。主要研究方向包括</w:instrText>
      </w:r>
      <w:r w:rsidRPr="00734EC3">
        <w:rPr>
          <w:rFonts w:hint="eastAsia"/>
        </w:rPr>
        <w:instrText>:</w:instrText>
      </w:r>
      <w:r w:rsidRPr="00734EC3">
        <w:rPr>
          <w:rFonts w:hint="eastAsia"/>
        </w:rPr>
        <w:instrText>在探究多孔结构和</w:instrText>
      </w:r>
      <w:r w:rsidRPr="00734EC3">
        <w:rPr>
          <w:rFonts w:hint="eastAsia"/>
        </w:rPr>
        <w:instrText>N</w:instrText>
      </w:r>
      <w:r w:rsidRPr="00734EC3">
        <w:rPr>
          <w:rFonts w:hint="eastAsia"/>
        </w:rPr>
        <w:instrText>掺杂对碘吸附机制的研究方面</w:instrText>
      </w:r>
      <w:r w:rsidRPr="00734EC3">
        <w:rPr>
          <w:rFonts w:hint="eastAsia"/>
        </w:rPr>
        <w:instrText>,</w:instrText>
      </w:r>
      <w:r w:rsidRPr="00734EC3">
        <w:rPr>
          <w:rFonts w:hint="eastAsia"/>
        </w:rPr>
        <w:instrText>通过合理的原料配比与简单的一步烧结法即可制备具有高吡啶氮掺杂、具有互通的微介孔结构的分层多孔碳材料</w:instrText>
      </w:r>
      <w:r w:rsidRPr="00734EC3">
        <w:rPr>
          <w:rFonts w:hint="eastAsia"/>
        </w:rPr>
        <w:instrText>,</w:instrText>
      </w:r>
      <w:r w:rsidRPr="00734EC3">
        <w:rPr>
          <w:rFonts w:hint="eastAsia"/>
        </w:rPr>
        <w:instrText>较系统地研究了多孔结构以及不同的</w:instrText>
      </w:r>
      <w:r w:rsidRPr="00734EC3">
        <w:rPr>
          <w:rFonts w:hint="eastAsia"/>
        </w:rPr>
        <w:instrText>N</w:instrText>
      </w:r>
      <w:r w:rsidRPr="00734EC3">
        <w:rPr>
          <w:rFonts w:hint="eastAsia"/>
        </w:rPr>
        <w:instrText>掺杂种类对于单质碘有效吸附效果的影响。分层多孔碳材料的高微孔占比可以为单质碘提供有效的强束缚</w:instrText>
      </w:r>
      <w:r w:rsidRPr="00734EC3">
        <w:rPr>
          <w:rFonts w:hint="eastAsia"/>
        </w:rPr>
        <w:instrText>,</w:instrText>
      </w:r>
      <w:r w:rsidRPr="00734EC3">
        <w:rPr>
          <w:rFonts w:hint="eastAsia"/>
        </w:rPr>
        <w:instrText>同时高的吡啶氮掺杂对碘物种的强化学吸附可以进一步提升单质碘的强吸附效果</w:instrText>
      </w:r>
      <w:r w:rsidRPr="00734EC3">
        <w:rPr>
          <w:rFonts w:hint="eastAsia"/>
        </w:rPr>
        <w:instrText>,</w:instrText>
      </w:r>
      <w:r w:rsidRPr="00734EC3">
        <w:rPr>
          <w:rFonts w:hint="eastAsia"/>
        </w:rPr>
        <w:instrText>实现了高达</w:instrText>
      </w:r>
      <w:r w:rsidRPr="00734EC3">
        <w:rPr>
          <w:rFonts w:hint="eastAsia"/>
        </w:rPr>
        <w:instrText>61.6 wt%</w:instrText>
      </w:r>
      <w:r w:rsidRPr="00734EC3">
        <w:rPr>
          <w:rFonts w:hint="eastAsia"/>
        </w:rPr>
        <w:instrText>的高效碘束缚。与此同时</w:instrText>
      </w:r>
      <w:r w:rsidRPr="00734EC3">
        <w:rPr>
          <w:rFonts w:hint="eastAsia"/>
        </w:rPr>
        <w:instrText>,</w:instrText>
      </w:r>
      <w:r w:rsidRPr="00734EC3">
        <w:rPr>
          <w:rFonts w:hint="eastAsia"/>
        </w:rPr>
        <w:instrText>与微孔互联的介孔结构提供了很好的电解质吸附和润湿效果</w:instrText>
      </w:r>
      <w:r w:rsidRPr="00734EC3">
        <w:rPr>
          <w:rFonts w:hint="eastAsia"/>
        </w:rPr>
        <w:instrText>,</w:instrText>
      </w:r>
      <w:r w:rsidRPr="00734EC3">
        <w:rPr>
          <w:rFonts w:hint="eastAsia"/>
        </w:rPr>
        <w:instrText>较高的石墨氮掺杂也可以为该分层多孔碳材料提供较高的导电性</w:instrText>
      </w:r>
      <w:r w:rsidRPr="00734EC3">
        <w:rPr>
          <w:rFonts w:hint="eastAsia"/>
        </w:rPr>
        <w:instrText>,</w:instrText>
      </w:r>
      <w:r w:rsidRPr="00734EC3">
        <w:rPr>
          <w:rFonts w:hint="eastAsia"/>
        </w:rPr>
        <w:instrText>为高性能的水系锌</w:instrText>
      </w:r>
      <w:r w:rsidRPr="00734EC3">
        <w:rPr>
          <w:rFonts w:hint="eastAsia"/>
        </w:rPr>
        <w:instrText>-</w:instrText>
      </w:r>
      <w:r w:rsidRPr="00734EC3">
        <w:rPr>
          <w:rFonts w:hint="eastAsia"/>
        </w:rPr>
        <w:instrText>碘电池正极提供了理论基础。与碘复合的具有大微孔体积和丰富</w:instrText>
      </w:r>
      <w:r w:rsidRPr="00734EC3">
        <w:rPr>
          <w:rFonts w:hint="eastAsia"/>
        </w:rPr>
        <w:instrText>N</w:instrText>
      </w:r>
      <w:r w:rsidRPr="00734EC3">
        <w:rPr>
          <w:rFonts w:hint="eastAsia"/>
        </w:rPr>
        <w:instrText>掺杂的分层多孔碳材料（</w:instrText>
      </w:r>
      <w:r w:rsidRPr="00734EC3">
        <w:rPr>
          <w:rFonts w:hint="eastAsia"/>
        </w:rPr>
        <w:instrText>I&lt;sub&gt;2&lt;/sub&gt;@NHPC</w:instrText>
      </w:r>
      <w:r w:rsidRPr="00734EC3">
        <w:rPr>
          <w:rFonts w:hint="eastAsia"/>
        </w:rPr>
        <w:instrText>）具有显著提高正极的电化学性能和稳定性的能力</w:instrText>
      </w:r>
      <w:r w:rsidRPr="00734EC3">
        <w:rPr>
          <w:rFonts w:hint="eastAsia"/>
        </w:rPr>
        <w:instrText>,</w:instrText>
      </w:r>
      <w:r w:rsidRPr="00734EC3">
        <w:rPr>
          <w:rFonts w:hint="eastAsia"/>
        </w:rPr>
        <w:instrText>结合抑制金属锌枝晶生长的水系电解质</w:instrText>
      </w:r>
      <w:r w:rsidRPr="00734EC3">
        <w:rPr>
          <w:rFonts w:hint="eastAsia"/>
        </w:rPr>
        <w:instrText>,</w:instrText>
      </w:r>
      <w:r w:rsidRPr="00734EC3">
        <w:rPr>
          <w:rFonts w:hint="eastAsia"/>
        </w:rPr>
        <w:instrText>制备高性能、长寿命的水系锌</w:instrText>
      </w:r>
      <w:r w:rsidRPr="00734EC3">
        <w:rPr>
          <w:rFonts w:hint="eastAsia"/>
        </w:rPr>
        <w:instrText>-</w:instrText>
      </w:r>
      <w:r w:rsidRPr="00734EC3">
        <w:rPr>
          <w:rFonts w:hint="eastAsia"/>
        </w:rPr>
        <w:instrText>碘电池</w:instrText>
      </w:r>
      <w:r w:rsidRPr="00734EC3">
        <w:rPr>
          <w:rFonts w:hint="eastAsia"/>
        </w:rPr>
        <w:instrText>,</w:instrText>
      </w:r>
      <w:r w:rsidRPr="00734EC3">
        <w:rPr>
          <w:rFonts w:hint="eastAsia"/>
        </w:rPr>
        <w:instrText>研究其在常温下的电化学特性。丰富的吡啶</w:instrText>
      </w:r>
      <w:r w:rsidRPr="00734EC3">
        <w:rPr>
          <w:rFonts w:hint="eastAsia"/>
        </w:rPr>
        <w:instrText>N</w:instrText>
      </w:r>
      <w:r w:rsidRPr="00734EC3">
        <w:rPr>
          <w:rFonts w:hint="eastAsia"/>
        </w:rPr>
        <w:instrText>活性位点可以促进电化学过程中的电子转移</w:instrText>
      </w:r>
      <w:r w:rsidRPr="00734EC3">
        <w:rPr>
          <w:rFonts w:hint="eastAsia"/>
        </w:rPr>
        <w:instrText>,</w:instrText>
      </w:r>
      <w:r w:rsidRPr="00734EC3">
        <w:rPr>
          <w:rFonts w:hint="eastAsia"/>
        </w:rPr>
        <w:instrText>合理的孔径设计可以牢固的锚定活性物质碘</w:instrText>
      </w:r>
      <w:r w:rsidRPr="00734EC3">
        <w:rPr>
          <w:rFonts w:hint="eastAsia"/>
        </w:rPr>
        <w:instrText>,</w:instrText>
      </w:r>
      <w:r w:rsidRPr="00734EC3">
        <w:rPr>
          <w:rFonts w:hint="eastAsia"/>
        </w:rPr>
        <w:instrText>同时相互连通的微介孔结构能够促进了</w:instrText>
      </w:r>
      <w:r w:rsidRPr="00734EC3">
        <w:rPr>
          <w:rFonts w:hint="eastAsia"/>
        </w:rPr>
        <w:instrText>Zn&lt;sup&gt;2+&lt;/sup&gt;</w:instrText>
      </w:r>
      <w:r w:rsidRPr="00734EC3">
        <w:rPr>
          <w:rFonts w:hint="eastAsia"/>
        </w:rPr>
        <w:instrText>扩散</w:instrText>
      </w:r>
      <w:r w:rsidRPr="00734EC3">
        <w:rPr>
          <w:rFonts w:hint="eastAsia"/>
        </w:rPr>
        <w:instrText>,</w:instrText>
      </w:r>
      <w:r w:rsidRPr="00734EC3">
        <w:rPr>
          <w:rFonts w:hint="eastAsia"/>
        </w:rPr>
        <w:instrText>协同促进了水系锌</w:instrText>
      </w:r>
      <w:r w:rsidRPr="00734EC3">
        <w:rPr>
          <w:rFonts w:hint="eastAsia"/>
        </w:rPr>
        <w:instrText>-</w:instrText>
      </w:r>
      <w:r w:rsidRPr="00734EC3">
        <w:rPr>
          <w:rFonts w:hint="eastAsia"/>
        </w:rPr>
        <w:instrText>碘电池的氧化还原动力学。高负载碘阴极显示出优异的库伦效率、高的循环稳定性。此外</w:instrText>
      </w:r>
      <w:r w:rsidRPr="00734EC3">
        <w:rPr>
          <w:rFonts w:hint="eastAsia"/>
        </w:rPr>
        <w:instrText>,</w:instrText>
      </w:r>
      <w:r w:rsidRPr="00734EC3">
        <w:rPr>
          <w:rFonts w:hint="eastAsia"/>
        </w:rPr>
        <w:instrText>由三节电池串联组装的初步装置</w:instrText>
      </w:r>
      <w:r w:rsidRPr="00734EC3">
        <w:rPr>
          <w:rFonts w:hint="eastAsia"/>
        </w:rPr>
        <w:instrText>,</w:instrText>
      </w:r>
      <w:r w:rsidRPr="00734EC3">
        <w:rPr>
          <w:rFonts w:hint="eastAsia"/>
        </w:rPr>
        <w:instrText>按电池的总质量计算</w:instrText>
      </w:r>
      <w:r w:rsidRPr="00734EC3">
        <w:rPr>
          <w:rFonts w:hint="eastAsia"/>
        </w:rPr>
        <w:instrText>,</w:instrText>
      </w:r>
      <w:r w:rsidRPr="00734EC3">
        <w:rPr>
          <w:rFonts w:hint="eastAsia"/>
        </w:rPr>
        <w:instrText>可提供高达</w:instrText>
      </w:r>
      <w:r w:rsidRPr="00734EC3">
        <w:rPr>
          <w:rFonts w:hint="eastAsia"/>
        </w:rPr>
        <w:instrText>72.6 Wh kg&lt;sup&gt;-1&lt;/sup&gt;</w:instrText>
      </w:r>
      <w:r w:rsidRPr="00734EC3">
        <w:rPr>
          <w:rFonts w:hint="eastAsia"/>
        </w:rPr>
        <w:instrText>的高能量密度。这几乎是商用含水铅酸电池和镍镉电池的两倍。该水系锌</w:instrText>
      </w:r>
      <w:r w:rsidRPr="00734EC3">
        <w:rPr>
          <w:rFonts w:hint="eastAsia"/>
        </w:rPr>
        <w:instrText>-</w:instrText>
      </w:r>
      <w:r w:rsidRPr="00734EC3">
        <w:rPr>
          <w:rFonts w:hint="eastAsia"/>
        </w:rPr>
        <w:instrText>碘二次电池的特性是高能量密度和长循环寿命</w:instrText>
      </w:r>
      <w:r w:rsidRPr="00734EC3">
        <w:rPr>
          <w:rFonts w:hint="eastAsia"/>
        </w:rPr>
        <w:instrText>,</w:instrText>
      </w:r>
      <w:r w:rsidRPr="00734EC3">
        <w:rPr>
          <w:rFonts w:hint="eastAsia"/>
        </w:rPr>
        <w:instrText>因此在大型能量存储应用领域有巨大的应用潜能。本论文通过筛选合适的溶质材料调配在宽温域范围内均有高电导率的合适电解液</w:instrText>
      </w:r>
      <w:r w:rsidRPr="00734EC3">
        <w:rPr>
          <w:rFonts w:hint="eastAsia"/>
        </w:rPr>
        <w:instrText>,</w:instrText>
      </w:r>
      <w:r w:rsidRPr="00734EC3">
        <w:rPr>
          <w:rFonts w:hint="eastAsia"/>
        </w:rPr>
        <w:instrText>在添加少量的抗温添加剂</w:instrText>
      </w:r>
      <w:r w:rsidRPr="00734EC3">
        <w:rPr>
          <w:rFonts w:hint="eastAsia"/>
        </w:rPr>
        <w:instrText>,</w:instrText>
      </w:r>
      <w:r w:rsidRPr="00734EC3">
        <w:rPr>
          <w:rFonts w:hint="eastAsia"/>
        </w:rPr>
        <w:instrText>保证配置具有高安全、宽温域（</w:instrText>
      </w:r>
      <w:r w:rsidRPr="00734EC3">
        <w:rPr>
          <w:rFonts w:hint="eastAsia"/>
        </w:rPr>
        <w:instrText>-60</w:instrText>
      </w:r>
      <w:r w:rsidRPr="00734EC3">
        <w:rPr>
          <w:rFonts w:hint="eastAsia"/>
        </w:rPr>
        <w:instrText>℃</w:instrText>
      </w:r>
      <w:r w:rsidRPr="00734EC3">
        <w:rPr>
          <w:rFonts w:hint="eastAsia"/>
        </w:rPr>
        <w:instrText>-+60</w:instrText>
      </w:r>
      <w:r w:rsidRPr="00734EC3">
        <w:rPr>
          <w:rFonts w:hint="eastAsia"/>
        </w:rPr>
        <w:instrText>℃）优良稳定循环性能的组合电解液。该新</w:instrText>
      </w:r>
      <w:r w:rsidRPr="00734EC3">
        <w:rPr>
          <w:rFonts w:hint="eastAsia"/>
        </w:rPr>
        <w:instrText>...","genre":"</w:instrText>
      </w:r>
      <w:r w:rsidRPr="00734EC3">
        <w:rPr>
          <w:rFonts w:hint="eastAsia"/>
        </w:rPr>
        <w:instrText>博士学位论文</w:instrText>
      </w:r>
      <w:r w:rsidRPr="00734EC3">
        <w:rPr>
          <w:rFonts w:hint="eastAsia"/>
        </w:rPr>
        <w:instrText xml:space="preserve">","language":"zh","note":"DOI: 10.27360/d.cnki.gtlgy.2023.001273\nmajor: </w:instrText>
      </w:r>
      <w:r w:rsidRPr="00734EC3">
        <w:rPr>
          <w:rFonts w:hint="eastAsia"/>
        </w:rPr>
        <w:instrText>材料科学与工程</w:instrText>
      </w:r>
      <w:r w:rsidRPr="00734EC3">
        <w:rPr>
          <w:rFonts w:hint="eastAsia"/>
        </w:rPr>
        <w:instrText xml:space="preserve">\ndownload: 721\nalbum: </w:instrText>
      </w:r>
      <w:r w:rsidRPr="00734EC3">
        <w:rPr>
          <w:rFonts w:hint="eastAsia"/>
        </w:rPr>
        <w:instrText>工程科技Ⅱ辑</w:instrText>
      </w:r>
      <w:r w:rsidRPr="00734EC3">
        <w:rPr>
          <w:rFonts w:hint="eastAsia"/>
        </w:rPr>
        <w:instrText>\nCLC: TM912\nCNKICite: 0\ndbcode: CDFD\ndbname: CDFDTEMP\nfilename: 1023953452.nh","number-of-pages":"121","publisher":"</w:instrText>
      </w:r>
      <w:r w:rsidRPr="00734EC3">
        <w:rPr>
          <w:rFonts w:hint="eastAsia"/>
        </w:rPr>
        <w:instrText>天津理工大学</w:instrText>
      </w:r>
      <w:r w:rsidRPr="00734EC3">
        <w:rPr>
          <w:rFonts w:hint="eastAsia"/>
        </w:rPr>
        <w:instrText>","source":"CNKI","title":"</w:instrText>
      </w:r>
      <w:r w:rsidRPr="00734EC3">
        <w:rPr>
          <w:rFonts w:hint="eastAsia"/>
        </w:rPr>
        <w:instrText>高性能水系锌—碘二次电池的构建及其性能研究</w:instrText>
      </w:r>
      <w:r w:rsidRPr="00734EC3">
        <w:rPr>
          <w:rFonts w:hint="eastAsia"/>
        </w:rPr>
        <w:instrText>","URL":"https://kns.cnki.net/KCMS/detail/detail.aspx?dbcode=CDFD&amp;dbname=CDFDTEMP&amp;filename=1023953452.nh","author":[{"literal":"</w:instrText>
      </w:r>
      <w:r w:rsidRPr="00734EC3">
        <w:rPr>
          <w:rFonts w:hint="eastAsia"/>
        </w:rPr>
        <w:instrText>宫宗帅</w:instrText>
      </w:r>
      <w:r w:rsidRPr="00734EC3">
        <w:rPr>
          <w:rFonts w:hint="eastAsia"/>
        </w:rPr>
        <w:instrText>"}],"contributor":[{"literal":"</w:instrText>
      </w:r>
      <w:r w:rsidRPr="00734EC3">
        <w:rPr>
          <w:rFonts w:hint="eastAsia"/>
        </w:rPr>
        <w:instrText>袁志好</w:instrText>
      </w:r>
      <w:r w:rsidRPr="00734EC3">
        <w:instrText xml:space="preserve">"}],"accessed":{"date-parts":[["2024",4,21]]},"issued":{"date-parts":[["2023"]]}}}],"schema":"https://github.com/citation-style-language/schema/raw/master/csl-citation.json"} </w:instrText>
      </w:r>
      <w:r w:rsidRPr="00734EC3">
        <w:fldChar w:fldCharType="separate"/>
      </w:r>
      <w:r w:rsidRPr="00734EC3">
        <w:rPr>
          <w:kern w:val="0"/>
          <w:vertAlign w:val="superscript"/>
        </w:rPr>
        <w:t>[5]</w:t>
      </w:r>
      <w:r w:rsidRPr="00734EC3">
        <w:fldChar w:fldCharType="end"/>
      </w:r>
      <w:r w:rsidRPr="00734EC3">
        <w:rPr>
          <w:rFonts w:hint="eastAsia"/>
        </w:rPr>
        <w:t>。此外，电力的来源也至关重要，因</w:t>
      </w:r>
      <w:r w:rsidRPr="00734EC3">
        <w:rPr>
          <w:rFonts w:hint="eastAsia"/>
        </w:rPr>
        <w:lastRenderedPageBreak/>
        <w:t>为不同地区的电力结构差异显著，如煤炭、天然气、水力和可再生能源等。这些因素直接影响了电动汽车的全生命周期碳足迹和</w:t>
      </w:r>
      <w:proofErr w:type="gramStart"/>
      <w:r w:rsidRPr="00734EC3">
        <w:rPr>
          <w:rFonts w:hint="eastAsia"/>
        </w:rPr>
        <w:t>碳效益</w:t>
      </w:r>
      <w:proofErr w:type="gramEnd"/>
      <w:r w:rsidRPr="00734EC3">
        <w:rPr>
          <w:rFonts w:hint="eastAsia"/>
        </w:rPr>
        <w:t>。因此，要全面评估电动汽车的环保优势，必须考虑其全生命周期的环境效益，包括生产、使用和回收阶段的能源消耗和排放。生命周期评估（</w:t>
      </w:r>
      <w:r w:rsidRPr="00734EC3">
        <w:rPr>
          <w:rFonts w:hint="eastAsia"/>
        </w:rPr>
        <w:t>LCA</w:t>
      </w:r>
      <w:r w:rsidRPr="00734EC3">
        <w:rPr>
          <w:rFonts w:hint="eastAsia"/>
        </w:rPr>
        <w:t>）为评估电动汽车的环境影响提供了一种系统的方法</w:t>
      </w:r>
      <w:r w:rsidRPr="00734EC3">
        <w:fldChar w:fldCharType="begin"/>
      </w:r>
      <w:r w:rsidRPr="00734EC3">
        <w:instrText xml:space="preserve"> ADDIN ZOTERO_ITEM CSL_CITATION {"citationID":"rCwynw0F","properties":{"formattedCitation":"\\super [6]\\nosupersub{}","plainCitation":"[6]","noteIndex":0},"citationItems":[{"id":321,"uris":["http://zotero.org/users/11652487/items/UCB3BMW3"],"itemData":{"id":321,"type":"article-journal","abstract":"Challenges exist in life cycle assessment (LCA) to evaluate resource efficiency and environmental impacts of circular economy systems. Rules attributing recycling benefits/burdens are inconsistent, causing system boundary ambiguity. Besides, LCAs covering one or several life cycles fail to capture the complete resource path, which leads to unfair assessment results for the primary life cycle. This paper develops an infinite life cycle assessment model, which integrates LCA, substance flow analysis, and a state transition matrix into an infinitelife-cycle framework. On this basis, algorithms are formulated to quantify the resource efficiency and attribute environmental impacts following the principle of whole first, then allocation. Our model is demonstrated by a case study of lead-acid batteries. Results show that the resource efficiency of lead in the infinite life cycle assessment model is at least 118.75% higher than that of primary lead derived from the typical finite life cycle models. Measured by the index of environmental toxicity potential, environmental impacts are transferred from the primary product life cycle to recycled product life cycles, with the range fluctuating from 66.26% to 68.12%. Our model enables scholars to make more reasonable assessments for circular economy systems based on traditional LCA adjustment. From the infinite-life-cycle perspective, sustainable production policies should focus on increasing the recycling rate of waste products rather than limiting the exploitation of natural resources.","container-title":"WASTE MANAGEMENT","DOI":"10.1016/j.wasman.2022.04.035","ISSN":"0956-053X, 1879-2456","journalAbbreviation":"Waste Manage.","language":"en","note":"number-of-pages: 11\npublisher-place: Oxford\npublisher: Pergamon-Elsevier Science Ltd\nWeb of Science ID: WOS:000799589800008","page":"72-82","source":"Clarivate Analytics Web of Science","title":"An infinite life cycle assessment model to re-evaluate resource efficiency and environmental impacts of circular economy systems","volume":"145","author":[{"family":"Tian","given":"Xi"},{"family":"Xie","given":"Jinliang"},{"family":"Xu","given":"Ming"},{"family":"Wang","given":"Yutao"},{"family":"Liu","given":"Yaobin"}],"issued":{"date-parts":[["2022",5,15]]}}}],"schema":"https://github.com/citation-style-language/schema/raw/master/csl-citation.json"} </w:instrText>
      </w:r>
      <w:r w:rsidRPr="00734EC3">
        <w:fldChar w:fldCharType="separate"/>
      </w:r>
      <w:r w:rsidRPr="00734EC3">
        <w:rPr>
          <w:kern w:val="0"/>
          <w:vertAlign w:val="superscript"/>
        </w:rPr>
        <w:t>[6]</w:t>
      </w:r>
      <w:r w:rsidRPr="00734EC3">
        <w:fldChar w:fldCharType="end"/>
      </w:r>
      <w:r w:rsidRPr="00734EC3">
        <w:rPr>
          <w:rFonts w:hint="eastAsia"/>
        </w:rPr>
        <w:t>。</w:t>
      </w:r>
      <w:r w:rsidRPr="00734EC3">
        <w:rPr>
          <w:rFonts w:hint="eastAsia"/>
        </w:rPr>
        <w:t>LCA</w:t>
      </w:r>
      <w:r w:rsidRPr="00734EC3">
        <w:rPr>
          <w:rFonts w:hint="eastAsia"/>
        </w:rPr>
        <w:t>能够全面评估电动汽车从原材料获取、生产、使用到最终回收的整个生命周期内的能源消耗和环境排放。通过</w:t>
      </w:r>
      <w:r w:rsidRPr="00734EC3">
        <w:rPr>
          <w:rFonts w:hint="eastAsia"/>
        </w:rPr>
        <w:t>LCA</w:t>
      </w:r>
      <w:r w:rsidRPr="00734EC3">
        <w:rPr>
          <w:rFonts w:hint="eastAsia"/>
        </w:rPr>
        <w:t>，研究者能够识别出电动汽车全生命周期中环境影响最大的阶段，从而为减少这些影响提供策略。</w:t>
      </w:r>
    </w:p>
    <w:p w14:paraId="78FB5A03" w14:textId="77777777" w:rsidR="00734EC3" w:rsidRPr="00734EC3" w:rsidRDefault="00734EC3" w:rsidP="00734EC3">
      <w:r w:rsidRPr="00734EC3">
        <w:rPr>
          <w:rFonts w:hint="eastAsia"/>
        </w:rPr>
        <w:t>此外，随着电动汽车市场的扩大，动力电池作为电动汽车的关键部件之一，废旧动力电池的回收和再利用问题日益凸显。截至</w:t>
      </w:r>
      <w:r w:rsidRPr="00734EC3">
        <w:rPr>
          <w:rFonts w:hint="eastAsia"/>
        </w:rPr>
        <w:t>2023</w:t>
      </w:r>
      <w:r w:rsidRPr="00734EC3">
        <w:rPr>
          <w:rFonts w:hint="eastAsia"/>
        </w:rPr>
        <w:t>年</w:t>
      </w:r>
      <w:r w:rsidRPr="00734EC3">
        <w:rPr>
          <w:rFonts w:hint="eastAsia"/>
        </w:rPr>
        <w:t>8</w:t>
      </w:r>
      <w:r w:rsidRPr="00734EC3">
        <w:rPr>
          <w:rFonts w:hint="eastAsia"/>
        </w:rPr>
        <w:t>月底，我国动力电池回收相关企业达</w:t>
      </w:r>
      <w:r w:rsidRPr="00734EC3">
        <w:rPr>
          <w:rFonts w:hint="eastAsia"/>
        </w:rPr>
        <w:t>3.85</w:t>
      </w:r>
      <w:r w:rsidRPr="00734EC3">
        <w:rPr>
          <w:rFonts w:hint="eastAsia"/>
        </w:rPr>
        <w:t>万家，</w:t>
      </w:r>
      <w:r w:rsidRPr="00734EC3">
        <w:rPr>
          <w:rFonts w:hint="eastAsia"/>
        </w:rPr>
        <w:t>190</w:t>
      </w:r>
      <w:r w:rsidRPr="00734EC3">
        <w:rPr>
          <w:rFonts w:hint="eastAsia"/>
        </w:rPr>
        <w:t>余家汽车生产、动力电池综合利用等企业在全国设立了</w:t>
      </w:r>
      <w:r w:rsidRPr="00734EC3">
        <w:rPr>
          <w:rFonts w:hint="eastAsia"/>
        </w:rPr>
        <w:t>10235</w:t>
      </w:r>
      <w:r w:rsidRPr="00734EC3">
        <w:rPr>
          <w:rFonts w:hint="eastAsia"/>
        </w:rPr>
        <w:t>个回收服务网点</w:t>
      </w:r>
      <w:r w:rsidRPr="00734EC3">
        <w:fldChar w:fldCharType="begin"/>
      </w:r>
      <w:r w:rsidRPr="00734EC3">
        <w:instrText xml:space="preserve"> ADDIN ZOTERO_ITEM CSL_CITATION {"citationID":"S9tay38A","properties":{"formattedCitation":"\\super [7]\\nosupersub{}","plainCitation":"[7]","noteIndex":0},"citationItems":[{"id":339,"uris":["http://zotero.org/users/11652487/items/M3UT6TVD"],"itemData":{"</w:instrText>
      </w:r>
      <w:r w:rsidRPr="00734EC3">
        <w:rPr>
          <w:rFonts w:hint="eastAsia"/>
        </w:rPr>
        <w:instrText>id":339,"type":"webpage","language":"zh","title":"</w:instrText>
      </w:r>
      <w:r w:rsidRPr="00734EC3">
        <w:rPr>
          <w:rFonts w:hint="eastAsia"/>
        </w:rPr>
        <w:instrText>工信部将加快研究制定新能源汽车动力蓄电池回收利用管理办法</w:instrText>
      </w:r>
      <w:r w:rsidRPr="00734EC3">
        <w:rPr>
          <w:rFonts w:hint="eastAsia"/>
        </w:rPr>
        <w:instrText>_</w:instrText>
      </w:r>
      <w:r w:rsidRPr="00734EC3">
        <w:rPr>
          <w:rFonts w:hint="eastAsia"/>
        </w:rPr>
        <w:instrText>滚动新闻</w:instrText>
      </w:r>
      <w:r w:rsidRPr="00734EC3">
        <w:rPr>
          <w:rFonts w:hint="eastAsia"/>
        </w:rPr>
        <w:instrText>_</w:instrText>
      </w:r>
      <w:r w:rsidRPr="00734EC3">
        <w:rPr>
          <w:rFonts w:hint="eastAsia"/>
        </w:rPr>
        <w:instrText>中国政府网</w:instrText>
      </w:r>
      <w:r w:rsidRPr="00734EC3">
        <w:rPr>
          <w:rFonts w:hint="eastAsia"/>
        </w:rPr>
        <w:instrText>","URL":"https://www.gov.cn/xinwen/2022-09/16/content_5710290.htm","accessed":{"date-parts":[["2024",4,21]]}}}],"schema":"https://github.com/citation-style-language/s</w:instrText>
      </w:r>
      <w:r w:rsidRPr="00734EC3">
        <w:instrText xml:space="preserve">chema/raw/master/csl-citation.json"} </w:instrText>
      </w:r>
      <w:r w:rsidRPr="00734EC3">
        <w:fldChar w:fldCharType="separate"/>
      </w:r>
      <w:r w:rsidRPr="00734EC3">
        <w:rPr>
          <w:kern w:val="0"/>
          <w:vertAlign w:val="superscript"/>
        </w:rPr>
        <w:t>[7]</w:t>
      </w:r>
      <w:r w:rsidRPr="00734EC3">
        <w:fldChar w:fldCharType="end"/>
      </w:r>
      <w:r w:rsidRPr="00734EC3">
        <w:rPr>
          <w:rFonts w:hint="eastAsia"/>
        </w:rPr>
        <w:t>。动力电池的回收不仅有助于减少废弃电池对环境的潜在污染，还能通过回收有价值的材料如锂、镍和</w:t>
      </w:r>
      <w:proofErr w:type="gramStart"/>
      <w:r w:rsidRPr="00734EC3">
        <w:rPr>
          <w:rFonts w:hint="eastAsia"/>
        </w:rPr>
        <w:t>钴等</w:t>
      </w:r>
      <w:proofErr w:type="gramEnd"/>
      <w:r w:rsidRPr="00734EC3">
        <w:rPr>
          <w:rFonts w:hint="eastAsia"/>
        </w:rPr>
        <w:t>，降低新电池的生产成本，从而实现经济效益和环境效益的双赢。梯度回收理论强调了对电动汽车动力电池进行多层次、多阶段利用的重要性</w:t>
      </w:r>
      <w:r w:rsidRPr="00734EC3">
        <w:fldChar w:fldCharType="begin"/>
      </w:r>
      <w:r w:rsidRPr="00734EC3">
        <w:instrText xml:space="preserve"> ADDIN ZOTERO_ITEM CSL_CITATION {"citationID":"oHM6ACk6","properties":{"formattedCitation":"\\super [8]\\nosupersub{}","plainCitation":"[8]","noteIndex":0},"citationItems":[{"id":302,"uris":["http://zotero.org/users/11652487/items/XY9NRUKV"],"itemData":{"id":302,"type":"article-journal","abstract":"The isolation of minor components from complex natural product matrices presents a significant challenge in the field of purification science due to their low concentrations and the presence of structurally similar compounds. This study introduces an optimized twin-column recycling chromatography method for the efficient and simultaneous purification of these elusive constituents. With the introduction of water at a small flowing rate between the twin columns, a step solvent gradient is created, by which the leading edge of concentration band would migrate at a slower rate than the trailing edge as it flowing from the upstream to downstream column. Hence the band broadening is counterbalanced, resulting in an enrichment effect for those minor components in separation process. Herein, two target substances, which showed similar peak position in high performance liquid chromatography (HPLC) and did not exceed 1.8% in crude paclitaxel were selected as target compounds for separation. By using the twin-column recycling chromatography with a step solvent gradient, a successful purification was achieved in getting the two with the purity almost 100%. We suggest this method is suitable for the separation of most components in natural produces, which shows higher precision and recovery rate compared with the common lab-operated separation ways for natural products (thin-layer chromatography and prep-HPLC).","container-title":"Chinese Journal of Chemical Engineering","DOI":"10.1016/j.cjche.2024.02.004","ISSN":"1004-9541","journalAbbreviation":"Chinese Journal of Chemical Engineering","language":"en","source":"ScienceDirect","title":"Simultaneous purification of minor components in natural products using twin-column recycling chromatography with a step solvent gradient","URL":"https://www.sciencedirect.com/science/article/pii/S1004954124000673","author":[{"family":"Jin","given":"Guangxia"},{"family":"Wu","given":"Yuxue"},{"family":"Wei","given":"Feng"}],"accessed":{"date-parts":[["2024",4,19]]},"issued":{"date-parts":[["2024",3,14]]}}}],"schema":"https://github.com/citation-style-language/schema/raw/master/csl-citation.json"} </w:instrText>
      </w:r>
      <w:r w:rsidRPr="00734EC3">
        <w:fldChar w:fldCharType="separate"/>
      </w:r>
      <w:r w:rsidRPr="00734EC3">
        <w:rPr>
          <w:kern w:val="0"/>
          <w:vertAlign w:val="superscript"/>
        </w:rPr>
        <w:t>[8]</w:t>
      </w:r>
      <w:r w:rsidRPr="00734EC3">
        <w:fldChar w:fldCharType="end"/>
      </w:r>
      <w:r w:rsidRPr="00734EC3">
        <w:rPr>
          <w:rFonts w:hint="eastAsia"/>
        </w:rPr>
        <w:t>。动力电池在电动汽车中的初次使用后，仍可通过梯度回收用于储能或其他次级应用，从而延长其使用寿命，减少资源浪费和环境负担。这不仅提升了资源的利用效率，还有助于降低整体的环境影响。</w:t>
      </w:r>
    </w:p>
    <w:p w14:paraId="5DB93001" w14:textId="77777777" w:rsidR="00734EC3" w:rsidRPr="00734EC3" w:rsidRDefault="00734EC3" w:rsidP="00734EC3">
      <w:r w:rsidRPr="00734EC3">
        <w:rPr>
          <w:rFonts w:hint="eastAsia"/>
        </w:rPr>
        <w:t>基于此，本文进一步探讨电动汽车的碳足迹和</w:t>
      </w:r>
      <w:proofErr w:type="gramStart"/>
      <w:r w:rsidRPr="00734EC3">
        <w:rPr>
          <w:rFonts w:hint="eastAsia"/>
        </w:rPr>
        <w:t>碳效益</w:t>
      </w:r>
      <w:proofErr w:type="gramEnd"/>
      <w:r w:rsidRPr="00734EC3">
        <w:rPr>
          <w:rFonts w:hint="eastAsia"/>
        </w:rPr>
        <w:t>，将动力电池梯度回收的作为关键因素，可以更准确地评估电动汽车在不同使用场景和电力结构下的环保性能，有助于探究不同阶段电动汽车</w:t>
      </w:r>
      <w:proofErr w:type="gramStart"/>
      <w:r w:rsidRPr="00734EC3">
        <w:rPr>
          <w:rFonts w:hint="eastAsia"/>
        </w:rPr>
        <w:t>的碳减排</w:t>
      </w:r>
      <w:proofErr w:type="gramEnd"/>
      <w:r w:rsidRPr="00734EC3">
        <w:rPr>
          <w:rFonts w:hint="eastAsia"/>
        </w:rPr>
        <w:t>潜力，对于探究和优化电动汽车的全生命周期环境效益具有重要意义。从而明确适合我国电动汽车的技术发展路线，科学引导电动汽车健康可持续发展。因此，本文的研究问题如下：</w:t>
      </w:r>
    </w:p>
    <w:p w14:paraId="24738D94" w14:textId="77777777" w:rsidR="00734EC3" w:rsidRPr="00734EC3" w:rsidRDefault="00734EC3" w:rsidP="00734EC3">
      <w:r w:rsidRPr="00734EC3">
        <w:rPr>
          <w:rFonts w:hint="eastAsia"/>
        </w:rPr>
        <w:t>①对电动汽车与燃油车的全生命周期碳足迹进行了科学量化研究；</w:t>
      </w:r>
    </w:p>
    <w:p w14:paraId="000B19DF" w14:textId="0BD5EC43" w:rsidR="00734EC3" w:rsidRPr="00734EC3" w:rsidRDefault="00734EC3" w:rsidP="00734EC3">
      <w:r w:rsidRPr="00734EC3">
        <w:rPr>
          <w:rFonts w:hint="eastAsia"/>
        </w:rPr>
        <w:t>②考虑了动力电池作为电动汽车关键配件，会极大影响电动汽车全生命周期的环境</w:t>
      </w:r>
      <w:r w:rsidR="00263931">
        <w:rPr>
          <w:rFonts w:hint="eastAsia"/>
        </w:rPr>
        <w:t>影响</w:t>
      </w:r>
      <w:r w:rsidRPr="00734EC3">
        <w:rPr>
          <w:rFonts w:hint="eastAsia"/>
        </w:rPr>
        <w:t>，</w:t>
      </w:r>
      <w:r w:rsidR="00263931">
        <w:rPr>
          <w:rFonts w:hint="eastAsia"/>
        </w:rPr>
        <w:t>因此将它的梯度回收纳入研究能</w:t>
      </w:r>
      <w:r w:rsidRPr="00734EC3">
        <w:rPr>
          <w:rFonts w:hint="eastAsia"/>
        </w:rPr>
        <w:t>提升了电动汽车评估结果的可靠性与准确性；</w:t>
      </w:r>
    </w:p>
    <w:p w14:paraId="44EC2ED8" w14:textId="44610D23" w:rsidR="007101E6" w:rsidRPr="00734EC3" w:rsidRDefault="00734EC3" w:rsidP="00734EC3">
      <w:pPr>
        <w:rPr>
          <w:lang w:bidi="ar"/>
        </w:rPr>
      </w:pPr>
      <w:r w:rsidRPr="00734EC3">
        <w:rPr>
          <w:rFonts w:hint="eastAsia"/>
        </w:rPr>
        <w:t>③引入</w:t>
      </w:r>
      <w:proofErr w:type="gramStart"/>
      <w:r w:rsidRPr="00734EC3">
        <w:rPr>
          <w:rFonts w:hint="eastAsia"/>
        </w:rPr>
        <w:t>碳效益</w:t>
      </w:r>
      <w:proofErr w:type="gramEnd"/>
      <w:r w:rsidRPr="00734EC3">
        <w:rPr>
          <w:rFonts w:hint="eastAsia"/>
        </w:rPr>
        <w:t>分析</w:t>
      </w:r>
      <w:proofErr w:type="gramStart"/>
      <w:r w:rsidRPr="00734EC3">
        <w:rPr>
          <w:rFonts w:hint="eastAsia"/>
        </w:rPr>
        <w:t>电动汽车碳减排</w:t>
      </w:r>
      <w:proofErr w:type="gramEnd"/>
      <w:r w:rsidRPr="00734EC3">
        <w:rPr>
          <w:rFonts w:hint="eastAsia"/>
        </w:rPr>
        <w:t>对经济的影响，并从横向（电工汽车与普通燃油车）和纵向（电动汽车不同阶段）进行对比，进而对电动汽车的</w:t>
      </w:r>
      <w:r w:rsidR="00E77276">
        <w:rPr>
          <w:rFonts w:hint="eastAsia"/>
        </w:rPr>
        <w:t>边际</w:t>
      </w:r>
      <w:proofErr w:type="gramStart"/>
      <w:r w:rsidR="00E77276">
        <w:rPr>
          <w:rFonts w:hint="eastAsia"/>
        </w:rPr>
        <w:t>碳效益</w:t>
      </w:r>
      <w:proofErr w:type="gramEnd"/>
      <w:r w:rsidRPr="00734EC3">
        <w:rPr>
          <w:rFonts w:hint="eastAsia"/>
        </w:rPr>
        <w:t>进</w:t>
      </w:r>
      <w:r w:rsidRPr="00734EC3">
        <w:rPr>
          <w:rFonts w:hint="eastAsia"/>
        </w:rPr>
        <w:lastRenderedPageBreak/>
        <w:t>行综合评估，并探究电动汽车的阶段性及全</w:t>
      </w:r>
      <w:proofErr w:type="gramStart"/>
      <w:r w:rsidRPr="00734EC3">
        <w:rPr>
          <w:rFonts w:hint="eastAsia"/>
        </w:rPr>
        <w:t>生命周期碳减排</w:t>
      </w:r>
      <w:proofErr w:type="gramEnd"/>
      <w:r w:rsidRPr="00734EC3">
        <w:rPr>
          <w:rFonts w:hint="eastAsia"/>
        </w:rPr>
        <w:t>潜力</w:t>
      </w:r>
      <w:r>
        <w:rPr>
          <w:rFonts w:hint="eastAsia"/>
        </w:rPr>
        <w:t>。</w:t>
      </w:r>
    </w:p>
    <w:p w14:paraId="33CDDC1A" w14:textId="77777777" w:rsidR="007101E6" w:rsidRDefault="00000000" w:rsidP="004B2E8A">
      <w:pPr>
        <w:pStyle w:val="2"/>
        <w:ind w:firstLine="0"/>
      </w:pPr>
      <w:bookmarkStart w:id="4" w:name="_Toc133091886"/>
      <w:bookmarkStart w:id="5" w:name="_Toc130366203"/>
      <w:r>
        <w:t>1.2</w:t>
      </w:r>
      <w:r>
        <w:rPr>
          <w:rFonts w:hint="eastAsia"/>
        </w:rPr>
        <w:t>研究意义</w:t>
      </w:r>
      <w:bookmarkEnd w:id="4"/>
      <w:bookmarkEnd w:id="5"/>
    </w:p>
    <w:p w14:paraId="7B81AB6E" w14:textId="77777777" w:rsidR="00A8276F" w:rsidRPr="00A8276F" w:rsidRDefault="00A8276F" w:rsidP="00734EC3">
      <w:pPr>
        <w:rPr>
          <w:lang w:bidi="ar"/>
        </w:rPr>
      </w:pPr>
      <w:r w:rsidRPr="00A8276F">
        <w:rPr>
          <w:rFonts w:hint="eastAsia"/>
          <w:lang w:bidi="ar"/>
        </w:rPr>
        <w:t>我国是汽车消费大国，近年来由于汽车保有量增长而导致的汽车能耗和环境排放问题突出。为了保障我国的能源安全并减少汽车的环境排放，汽车电动化等节能减排策略被提出并得到广泛应用。但目前仍需</w:t>
      </w:r>
      <w:proofErr w:type="gramStart"/>
      <w:r w:rsidRPr="00A8276F">
        <w:rPr>
          <w:rFonts w:hint="eastAsia"/>
          <w:lang w:bidi="ar"/>
        </w:rPr>
        <w:t>进一步从碳排放</w:t>
      </w:r>
      <w:proofErr w:type="gramEnd"/>
      <w:r w:rsidRPr="00A8276F">
        <w:rPr>
          <w:rFonts w:hint="eastAsia"/>
          <w:lang w:bidi="ar"/>
        </w:rPr>
        <w:t>的角度对电动汽车生命周期环境影响的科学量化研究。尽管电动汽车在使用阶段相比于传统燃油汽车具有高能效和低排放的优势，但是电动汽车在生产制造阶段的资源消耗和</w:t>
      </w:r>
      <w:proofErr w:type="gramStart"/>
      <w:r w:rsidRPr="00A8276F">
        <w:rPr>
          <w:rFonts w:hint="eastAsia"/>
          <w:lang w:bidi="ar"/>
        </w:rPr>
        <w:t>碳排放</w:t>
      </w:r>
      <w:proofErr w:type="gramEnd"/>
      <w:r w:rsidRPr="00A8276F">
        <w:rPr>
          <w:rFonts w:hint="eastAsia"/>
          <w:lang w:bidi="ar"/>
        </w:rPr>
        <w:t>以及电动汽车使用阶段电能消耗的高碳排放问题也不容忽视。</w:t>
      </w:r>
    </w:p>
    <w:p w14:paraId="389AA0EF" w14:textId="77777777" w:rsidR="00A8276F" w:rsidRPr="00A8276F" w:rsidRDefault="00A8276F" w:rsidP="00734EC3">
      <w:pPr>
        <w:rPr>
          <w:lang w:bidi="ar"/>
        </w:rPr>
      </w:pPr>
      <w:r w:rsidRPr="00A8276F">
        <w:rPr>
          <w:rFonts w:hint="eastAsia"/>
          <w:lang w:bidi="ar"/>
        </w:rPr>
        <w:t>基于此，本文的理论意义如下：</w:t>
      </w:r>
    </w:p>
    <w:p w14:paraId="1F1CC1F9" w14:textId="77777777" w:rsidR="00A8276F" w:rsidRPr="00A8276F" w:rsidRDefault="00A8276F" w:rsidP="00734EC3">
      <w:pPr>
        <w:rPr>
          <w:lang w:bidi="ar"/>
        </w:rPr>
      </w:pPr>
      <w:bookmarkStart w:id="6" w:name="_Hlk164692274"/>
      <w:r w:rsidRPr="00A8276F">
        <w:rPr>
          <w:rFonts w:hint="eastAsia"/>
          <w:lang w:bidi="ar"/>
        </w:rPr>
        <w:t>①考虑了动力电池作为电动汽车关键配件，会极大影响电动汽车全生命周期</w:t>
      </w:r>
      <w:proofErr w:type="gramStart"/>
      <w:r w:rsidRPr="00A8276F">
        <w:rPr>
          <w:rFonts w:hint="eastAsia"/>
          <w:lang w:bidi="ar"/>
        </w:rPr>
        <w:t>的环</w:t>
      </w:r>
      <w:r>
        <w:rPr>
          <w:rFonts w:hint="eastAsia"/>
          <w:lang w:bidi="ar"/>
        </w:rPr>
        <w:t>碳</w:t>
      </w:r>
      <w:r w:rsidRPr="00A8276F">
        <w:rPr>
          <w:rFonts w:hint="eastAsia"/>
          <w:lang w:bidi="ar"/>
        </w:rPr>
        <w:t>效益</w:t>
      </w:r>
      <w:proofErr w:type="gramEnd"/>
      <w:r w:rsidRPr="00A8276F">
        <w:rPr>
          <w:rFonts w:hint="eastAsia"/>
          <w:lang w:bidi="ar"/>
        </w:rPr>
        <w:t>，</w:t>
      </w:r>
      <w:r>
        <w:rPr>
          <w:rFonts w:hint="eastAsia"/>
          <w:lang w:bidi="ar"/>
        </w:rPr>
        <w:t>将它的梯度回收模式纳入</w:t>
      </w:r>
      <w:r w:rsidRPr="00A8276F">
        <w:rPr>
          <w:rFonts w:hint="eastAsia"/>
          <w:lang w:bidi="ar"/>
        </w:rPr>
        <w:t>对电动汽车与燃油车的全生命周期碳足迹科学量化研究</w:t>
      </w:r>
      <w:r>
        <w:rPr>
          <w:rFonts w:hint="eastAsia"/>
          <w:lang w:bidi="ar"/>
        </w:rPr>
        <w:t>中，</w:t>
      </w:r>
      <w:r w:rsidRPr="00A8276F">
        <w:rPr>
          <w:rFonts w:hint="eastAsia"/>
          <w:lang w:bidi="ar"/>
        </w:rPr>
        <w:t>提升了电动汽车评估结果的可靠性与准确性；</w:t>
      </w:r>
    </w:p>
    <w:p w14:paraId="2D4A3C6F" w14:textId="77777777" w:rsidR="00A8276F" w:rsidRPr="00A8276F" w:rsidRDefault="00A8276F" w:rsidP="00734EC3">
      <w:pPr>
        <w:rPr>
          <w:lang w:bidi="ar"/>
        </w:rPr>
      </w:pPr>
      <w:r>
        <w:rPr>
          <w:rFonts w:hint="eastAsia"/>
          <w:lang w:bidi="ar"/>
        </w:rPr>
        <w:t>②</w:t>
      </w:r>
      <w:r w:rsidRPr="00A8276F">
        <w:rPr>
          <w:rFonts w:hint="eastAsia"/>
          <w:lang w:bidi="ar"/>
        </w:rPr>
        <w:t>引入</w:t>
      </w:r>
      <w:proofErr w:type="gramStart"/>
      <w:r w:rsidRPr="00A8276F">
        <w:rPr>
          <w:rFonts w:hint="eastAsia"/>
          <w:lang w:bidi="ar"/>
        </w:rPr>
        <w:t>碳效益</w:t>
      </w:r>
      <w:proofErr w:type="gramEnd"/>
      <w:r>
        <w:rPr>
          <w:rFonts w:hint="eastAsia"/>
          <w:lang w:bidi="ar"/>
        </w:rPr>
        <w:t>与边际</w:t>
      </w:r>
      <w:proofErr w:type="gramStart"/>
      <w:r>
        <w:rPr>
          <w:rFonts w:hint="eastAsia"/>
          <w:lang w:bidi="ar"/>
        </w:rPr>
        <w:t>碳效益</w:t>
      </w:r>
      <w:proofErr w:type="gramEnd"/>
      <w:r>
        <w:rPr>
          <w:rFonts w:hint="eastAsia"/>
          <w:lang w:bidi="ar"/>
        </w:rPr>
        <w:t>评估</w:t>
      </w:r>
      <w:proofErr w:type="gramStart"/>
      <w:r w:rsidRPr="00A8276F">
        <w:rPr>
          <w:rFonts w:hint="eastAsia"/>
          <w:lang w:bidi="ar"/>
        </w:rPr>
        <w:t>电动汽车碳减排</w:t>
      </w:r>
      <w:proofErr w:type="gramEnd"/>
      <w:r w:rsidRPr="00A8276F">
        <w:rPr>
          <w:rFonts w:hint="eastAsia"/>
          <w:lang w:bidi="ar"/>
        </w:rPr>
        <w:t>对经济的影响，并从横向（电工汽车与普通燃油车）和纵向（电动汽车不同阶段）进行对比分析，进而对电动汽车的</w:t>
      </w:r>
      <w:proofErr w:type="gramStart"/>
      <w:r w:rsidRPr="00A8276F">
        <w:rPr>
          <w:rFonts w:hint="eastAsia"/>
          <w:lang w:bidi="ar"/>
        </w:rPr>
        <w:t>碳减排效益</w:t>
      </w:r>
      <w:proofErr w:type="gramEnd"/>
      <w:r w:rsidRPr="00A8276F">
        <w:rPr>
          <w:rFonts w:hint="eastAsia"/>
          <w:lang w:bidi="ar"/>
        </w:rPr>
        <w:t>进行综合评估，为探究电动汽车的阶段性</w:t>
      </w:r>
      <w:proofErr w:type="gramStart"/>
      <w:r w:rsidRPr="00A8276F">
        <w:rPr>
          <w:rFonts w:hint="eastAsia"/>
          <w:lang w:bidi="ar"/>
        </w:rPr>
        <w:t>碳减排潜力</w:t>
      </w:r>
      <w:proofErr w:type="gramEnd"/>
      <w:r w:rsidRPr="00A8276F">
        <w:rPr>
          <w:rFonts w:hint="eastAsia"/>
          <w:lang w:bidi="ar"/>
        </w:rPr>
        <w:t>提供参考。</w:t>
      </w:r>
    </w:p>
    <w:p w14:paraId="13FD3309" w14:textId="77777777" w:rsidR="00A8276F" w:rsidRPr="00A8276F" w:rsidRDefault="00A8276F" w:rsidP="00734EC3">
      <w:pPr>
        <w:rPr>
          <w:lang w:bidi="ar"/>
        </w:rPr>
      </w:pPr>
      <w:r w:rsidRPr="00A8276F">
        <w:rPr>
          <w:rFonts w:hint="eastAsia"/>
          <w:lang w:bidi="ar"/>
        </w:rPr>
        <w:t>本研究主要有以下几方面的现实意义：</w:t>
      </w:r>
    </w:p>
    <w:bookmarkEnd w:id="6"/>
    <w:p w14:paraId="739BA966" w14:textId="77777777" w:rsidR="00A8276F" w:rsidRPr="00A8276F" w:rsidRDefault="00A8276F" w:rsidP="00734EC3">
      <w:pPr>
        <w:rPr>
          <w:lang w:bidi="ar"/>
        </w:rPr>
      </w:pPr>
      <w:r w:rsidRPr="00A8276F">
        <w:rPr>
          <w:rFonts w:hint="eastAsia"/>
          <w:lang w:bidi="ar"/>
        </w:rPr>
        <w:t>①科学量化电动汽车生命周期环境效益，识别汽车环境影响“潜力”与“热点”，进而为汽车设计者及制造商开发并制造节能环保汽车提供改进依据，提升汽车产品生命周期的环境效益；</w:t>
      </w:r>
    </w:p>
    <w:p w14:paraId="35BE92AF" w14:textId="77777777" w:rsidR="00A8276F" w:rsidRPr="00A8276F" w:rsidRDefault="00A8276F" w:rsidP="00734EC3">
      <w:pPr>
        <w:rPr>
          <w:lang w:bidi="ar"/>
        </w:rPr>
      </w:pPr>
      <w:r w:rsidRPr="00A8276F">
        <w:rPr>
          <w:rFonts w:hint="eastAsia"/>
          <w:lang w:bidi="ar"/>
        </w:rPr>
        <w:t>②支持汽车产品生命周期环境影响评估，指导产品“绿色营销”并引导购买者“绿色消费”，增加低环境影响汽车的市场占有率；</w:t>
      </w:r>
    </w:p>
    <w:p w14:paraId="6B0E1B50" w14:textId="77777777" w:rsidR="00A8276F" w:rsidRDefault="00A8276F" w:rsidP="00734EC3">
      <w:pPr>
        <w:rPr>
          <w:lang w:bidi="ar"/>
        </w:rPr>
      </w:pPr>
      <w:r w:rsidRPr="00A8276F">
        <w:rPr>
          <w:rFonts w:hint="eastAsia"/>
          <w:lang w:bidi="ar"/>
        </w:rPr>
        <w:t>③为我国汽车企业及工业的可持续发展提供方法及数据支撑，为我国政府部门制定科学合理的环境政策提供支持，促进我国汽车工业的可持续发展。</w:t>
      </w:r>
    </w:p>
    <w:p w14:paraId="173AC0CE" w14:textId="77777777" w:rsidR="007101E6" w:rsidRDefault="00000000" w:rsidP="004B2E8A">
      <w:pPr>
        <w:pStyle w:val="1"/>
        <w:ind w:firstLine="0"/>
      </w:pPr>
      <w:r>
        <w:lastRenderedPageBreak/>
        <w:t>2</w:t>
      </w:r>
      <w:r w:rsidR="00734EC3">
        <w:rPr>
          <w:rFonts w:hint="eastAsia"/>
        </w:rPr>
        <w:t xml:space="preserve"> </w:t>
      </w:r>
      <w:r>
        <w:rPr>
          <w:rFonts w:hint="eastAsia"/>
        </w:rPr>
        <w:t>研究现状</w:t>
      </w:r>
    </w:p>
    <w:p w14:paraId="44035250" w14:textId="77777777" w:rsidR="007101E6" w:rsidRDefault="00000000" w:rsidP="004B2E8A">
      <w:pPr>
        <w:pStyle w:val="2"/>
        <w:ind w:firstLine="0"/>
      </w:pPr>
      <w:r>
        <w:rPr>
          <w:rFonts w:hint="eastAsia"/>
        </w:rPr>
        <w:t xml:space="preserve">2.1 </w:t>
      </w:r>
      <w:r w:rsidR="00734EC3" w:rsidRPr="00734EC3">
        <w:rPr>
          <w:rFonts w:hint="eastAsia"/>
        </w:rPr>
        <w:t>电动汽车</w:t>
      </w:r>
      <w:proofErr w:type="gramStart"/>
      <w:r w:rsidR="00734EC3" w:rsidRPr="00734EC3">
        <w:rPr>
          <w:rFonts w:hint="eastAsia"/>
        </w:rPr>
        <w:t>碳效益</w:t>
      </w:r>
      <w:proofErr w:type="gramEnd"/>
      <w:r w:rsidR="00734EC3" w:rsidRPr="00734EC3">
        <w:rPr>
          <w:rFonts w:hint="eastAsia"/>
        </w:rPr>
        <w:t>研究现状</w:t>
      </w:r>
    </w:p>
    <w:p w14:paraId="4E7998BC" w14:textId="1AEDE637" w:rsidR="00734EC3" w:rsidRPr="00734EC3" w:rsidRDefault="00734EC3" w:rsidP="00734EC3">
      <w:r w:rsidRPr="00734EC3">
        <w:rPr>
          <w:rFonts w:hint="eastAsia"/>
        </w:rPr>
        <w:t>电动汽车被广泛认为是环境友好型交通工具，被誉为清洁交通的未来</w:t>
      </w:r>
      <w:r w:rsidRPr="00734EC3">
        <w:fldChar w:fldCharType="begin"/>
      </w:r>
      <w:r w:rsidRPr="00734EC3">
        <w:instrText xml:space="preserve"> ADDIN ZOTERO_ITEM CSL_CITATION {"citationID":"ApZODIoE","properties":{"formattedCitation":"\\super [9]\\nosupersub{}","plainCitation":"[9]","noteIndex":0},"citationItems":[{"id":232,"uris":["http://zotero.org/users/11652487/items/QA5NEQNU"],"itemData":{"</w:instrText>
      </w:r>
      <w:r w:rsidRPr="00734EC3">
        <w:rPr>
          <w:rFonts w:hint="eastAsia"/>
        </w:rPr>
        <w:instrText>id":232,"type":"book","abstract":"2021</w:instrText>
      </w:r>
      <w:r w:rsidRPr="00734EC3">
        <w:rPr>
          <w:rFonts w:hint="eastAsia"/>
        </w:rPr>
        <w:instrText>年被称为我国双碳元年，习近平总书记宣布了我国碳达峰碳中和的</w:instrText>
      </w:r>
      <w:r w:rsidRPr="00734EC3">
        <w:rPr>
          <w:rFonts w:hint="eastAsia"/>
        </w:rPr>
        <w:instrText>2030/2060</w:instrText>
      </w:r>
      <w:r w:rsidRPr="00734EC3">
        <w:rPr>
          <w:rFonts w:hint="eastAsia"/>
        </w:rPr>
        <w:instrText>总体目标，在此背景下，本书拟对全球主要区域、国家——如美国、加拿大、欧盟、英国、法国、德国、日本、俄罗斯、澳大利亚等的最新最前沿双碳战略进行比较研究，分别从双碳战略背景、双碳技</w:instrText>
      </w:r>
      <w:r w:rsidRPr="00734EC3">
        <w:rPr>
          <w:rFonts w:hint="eastAsia"/>
        </w:rPr>
        <w:instrText xml:space="preserve">","edition":"1","ISBN":"978-7-5520-3954-2","language":"zh","note":"CNKICite: 11\nprice: </w:instrText>
      </w:r>
      <w:r w:rsidRPr="00734EC3">
        <w:rPr>
          <w:rFonts w:hint="eastAsia"/>
        </w:rPr>
        <w:instrText>￥</w:instrText>
      </w:r>
      <w:r w:rsidRPr="00734EC3">
        <w:rPr>
          <w:rFonts w:hint="eastAsia"/>
        </w:rPr>
        <w:instrText>118.00\nview: 7414","number-of-pages":"372","publisher":"</w:instrText>
      </w:r>
      <w:r w:rsidRPr="00734EC3">
        <w:rPr>
          <w:rFonts w:hint="eastAsia"/>
        </w:rPr>
        <w:instrText>上海社会科学院出版社</w:instrText>
      </w:r>
      <w:r w:rsidRPr="00734EC3">
        <w:rPr>
          <w:rFonts w:hint="eastAsia"/>
        </w:rPr>
        <w:instrText>","title":"</w:instrText>
      </w:r>
      <w:r w:rsidRPr="00734EC3">
        <w:rPr>
          <w:rFonts w:hint="eastAsia"/>
        </w:rPr>
        <w:instrText>全球碳中和战略研究</w:instrText>
      </w:r>
      <w:r w:rsidRPr="00734EC3">
        <w:rPr>
          <w:rFonts w:hint="eastAsia"/>
        </w:rPr>
        <w:instrText>","URL":"https://thinker.cnki.net/bookstore/book/bookdetail?bookcode=9787552039542000&amp;type=book","author":[{"literal":"</w:instrText>
      </w:r>
      <w:r w:rsidRPr="00734EC3">
        <w:rPr>
          <w:rFonts w:hint="eastAsia"/>
        </w:rPr>
        <w:instrText>王振</w:instrText>
      </w:r>
      <w:r w:rsidRPr="00734EC3">
        <w:rPr>
          <w:rFonts w:hint="eastAsia"/>
        </w:rPr>
        <w:instrText>"},{"literal":"</w:instrText>
      </w:r>
      <w:r w:rsidRPr="00734EC3">
        <w:rPr>
          <w:rFonts w:hint="eastAsia"/>
        </w:rPr>
        <w:instrText>彭峰</w:instrText>
      </w:r>
      <w:r w:rsidRPr="00734EC3">
        <w:rPr>
          <w:rFonts w:hint="eastAsia"/>
        </w:rPr>
        <w:instrText>"}],"accessed":{"date-parts":[["</w:instrText>
      </w:r>
      <w:r w:rsidRPr="00734EC3">
        <w:instrText xml:space="preserve">2024",4,18]]},"issued":{"date-parts":[["2022",1]]}}}],"schema":"https://github.com/citation-style-language/schema/raw/master/csl-citation.json"} </w:instrText>
      </w:r>
      <w:r w:rsidRPr="00734EC3">
        <w:fldChar w:fldCharType="separate"/>
      </w:r>
      <w:r w:rsidRPr="00734EC3">
        <w:rPr>
          <w:kern w:val="0"/>
          <w:vertAlign w:val="superscript"/>
        </w:rPr>
        <w:t>[9]</w:t>
      </w:r>
      <w:r w:rsidRPr="00734EC3">
        <w:fldChar w:fldCharType="end"/>
      </w:r>
      <w:r w:rsidRPr="00734EC3">
        <w:rPr>
          <w:rFonts w:hint="eastAsia"/>
        </w:rPr>
        <w:t>，吸引了很多学者对其环境影响进行研究，电动汽车发展的环境影响研究主要聚焦在温室气体和污染物生命周期排放层面</w:t>
      </w:r>
      <w:r w:rsidRPr="00734EC3">
        <w:fldChar w:fldCharType="begin"/>
      </w:r>
      <w:r w:rsidRPr="00734EC3">
        <w:instrText xml:space="preserve"> ADDIN ZOTERO_ITEM CSL_CITATION {"citationID":"rF9M4OAn","properties":{"formattedCitation":"\\super [10]\\nosupersub{}","plainCitation":"[10]","noteIndex":0},"citationItems":[{"id":258,"uris":["http://zotero.org/users/11652487/items/4LN5GUE4"],"itemData":{"id":258,"type":"article-journal","abstract":"China, the world leader in automobile production and sales, confronts the challenge of transportation emissions, which account for roughly 10% of its total carbon emissions. This study, utilizing real-world vehicle data from three major Chinese cities, assesses the impact of Battery Electric Vehicles (BEVs) on air quality. Our analysis reveals that BEVs, when replacing gasoline vehicles in their operational phase, significantly reduce emissions, with reductions ranging from 8.72 to 85.71 kg of CO2 per vehicle monthly. The average monthly reduction rate is 9.47%, though this effect is less pronounced during winter. Advanced BEVs, characterized by higher efficiency and newer technology, exhibit greater emission reduction benefits. While private BEVs generally contribute positively to environmental outcomes, taxi BEVs, due to their intensive usage patterns, show less environmental advantage and may sometimes worsen air quality. Looking ahead, we project substantial emission reductions from the replacement of gasoline vehicles with electric alternatives over the next decade. Policymakers are urged to adopt proactive measures, focusing on promoting medium to large electric vehicles and fostering the use of private and ride-hailing electric vehicles.","container-title":"Scientific Reports","DOI":"10.1038/s41598-023-50745-6","ISSN":"2045-2322","issue":"1","journalAbbreviation":"Sci Rep","language":"en","page":"21","source":"Springer Link","title":"Impact of battery electric vehicle usage on air quality in three Chinese first-tier cities","volume":"14","author":[{"family":"Lyu","given":"Wenjing"},{"family":"Hu","given":"Ying"},{"family":"Liu","given":"Jin"},{"family":"Chen","given":"Kaizhe"},{"family":"Liu","given":"Peng"},{"family":"Deng","given":"Junjun"},{"family":"Zhang","given":"Shaojun"}],"issued":{"date-parts":[["2024",1,2]]}}}],"schema":"https://github.com/citation-style-language/schema/raw/master/csl-citation.json"} </w:instrText>
      </w:r>
      <w:r w:rsidRPr="00734EC3">
        <w:fldChar w:fldCharType="separate"/>
      </w:r>
      <w:r w:rsidRPr="00734EC3">
        <w:rPr>
          <w:kern w:val="0"/>
          <w:vertAlign w:val="superscript"/>
        </w:rPr>
        <w:t>[10]</w:t>
      </w:r>
      <w:r w:rsidRPr="00734EC3">
        <w:fldChar w:fldCharType="end"/>
      </w:r>
      <w:r w:rsidRPr="00734EC3">
        <w:rPr>
          <w:rFonts w:hint="eastAsia"/>
        </w:rPr>
        <w:t>。鉴于车辆污染物的多样性，</w:t>
      </w:r>
      <w:r w:rsidRPr="00734EC3">
        <w:rPr>
          <w:rFonts w:hint="eastAsia"/>
        </w:rPr>
        <w:t>Su</w:t>
      </w:r>
      <w:r w:rsidRPr="00734EC3">
        <w:rPr>
          <w:rFonts w:hint="eastAsia"/>
        </w:rPr>
        <w:t>等使用量词的分</w:t>
      </w:r>
      <w:proofErr w:type="gramStart"/>
      <w:r w:rsidRPr="00734EC3">
        <w:rPr>
          <w:rFonts w:hint="eastAsia"/>
        </w:rPr>
        <w:t>位方法</w:t>
      </w:r>
      <w:proofErr w:type="gramEnd"/>
      <w:r w:rsidRPr="00734EC3">
        <w:rPr>
          <w:rFonts w:hint="eastAsia"/>
        </w:rPr>
        <w:t>发现当前的电动汽车开发中，几乎看不见的环境友好型受益，其原因是该行业仍在增长，必须改善其技术和服务。此外，由于新能量车的规模，汽车带来的环境效益仍有很大提升空间</w:t>
      </w:r>
      <w:r w:rsidRPr="00734EC3">
        <w:fldChar w:fldCharType="begin"/>
      </w:r>
      <w:r w:rsidRPr="00734EC3">
        <w:instrText xml:space="preserve"> ADDIN ZOTERO_ITEM CSL_CITATION {"citationID":"shCLrIDX","properties":{"formattedCitation":"\\super [11]\\nosupersub{}","plainCitation":"[11]","noteIndex":0},"citationItems":[{"id":250,"uris":["http://zotero.org/users/11652487/items/78FJTEMD"],"itemData":{"id":250,"type":"article-journal","abstract":"New energy vehicles (NEVs) are considered to ease energy and environmental pressures. China actively formulates the implementation of NEVs development plans to promote sustainable development of the automotive industry. In view of the diversity of vehicle pollutants, NEV may show controversial environmental results. Therefore, this paper uses the quantile-on-quantile method to explore the relationship between NEVs and skewed patterns of pollutants distribution, aimed to comprehensively evaluate the role of new energy in the automotive industry in the environment improvement. The results show almost invisible environmental-friendly benefits from the current new energisation development. The main reason is that the industry is still growing, and technology and service have to be improved. Traditional and new energy power in the automotive market coexist. Hence, the final air pollution brought by the automotive is also changeable due to the scale of new energy vehicles, which the energy-environment model supports. In particular, the results evidence that the performance of battery electric vehicles (BEVs) is better than plug-in hybrid electric vehicles. As the total amount of BEVs increased, air pollution has effectively alleviated. This also confirms that NEVs play an indispensable role in exhaust emissions pollution prevention, although their effect remains to be displayed more obviously.","container-title":"Annals of Operations Research","DOI":"10.1007/s10479-023-05282-w","ISSN":"1572-9338","journalAbbreviation":"Ann Oper Res","language":"en","source":"Springer Link","title":"Explore the environmental benefits of new energy vehicles: evidence from China","title-short":"Explore the environmental benefits of new energy vehicles","URL":"https://doi.org/10.1007/s10479-023-05282-w","author":[{"family":"Su","given":"Chi-Wei"},{"family":"Yuan","given":"Xi"},{"family":"Shao","given":"Xuefeng"},{"family":"Moldovan","given":"Nicoleta-Claudia"}],"accessed":{"date-parts":[["2024",4,18]]},"issued":{"date-parts":[["2023",3,23]]}}}],"schema":"https://github.com/citation-style-language/schema/raw/master/csl-citation.json"} </w:instrText>
      </w:r>
      <w:r w:rsidRPr="00734EC3">
        <w:fldChar w:fldCharType="separate"/>
      </w:r>
      <w:r w:rsidRPr="00734EC3">
        <w:rPr>
          <w:kern w:val="0"/>
          <w:vertAlign w:val="superscript"/>
        </w:rPr>
        <w:t>[11]</w:t>
      </w:r>
      <w:r w:rsidRPr="00734EC3">
        <w:fldChar w:fldCharType="end"/>
      </w:r>
      <w:r w:rsidRPr="00734EC3">
        <w:rPr>
          <w:rFonts w:hint="eastAsia"/>
        </w:rPr>
        <w:t>。在此基础上，</w:t>
      </w:r>
      <w:proofErr w:type="gramStart"/>
      <w:r w:rsidRPr="00734EC3">
        <w:rPr>
          <w:rFonts w:hint="eastAsia"/>
        </w:rPr>
        <w:t>曾丹将</w:t>
      </w:r>
      <w:proofErr w:type="gramEnd"/>
      <w:r w:rsidRPr="00734EC3">
        <w:rPr>
          <w:rFonts w:hint="eastAsia"/>
        </w:rPr>
        <w:t>污染物精确至</w:t>
      </w:r>
      <w:r w:rsidRPr="00734EC3">
        <w:rPr>
          <w:rFonts w:hint="eastAsia"/>
        </w:rPr>
        <w:t>18</w:t>
      </w:r>
      <w:r w:rsidRPr="00734EC3">
        <w:rPr>
          <w:rFonts w:hint="eastAsia"/>
        </w:rPr>
        <w:t>种，对包括二氧化碳在内的</w:t>
      </w:r>
      <w:r w:rsidRPr="00734EC3">
        <w:rPr>
          <w:rFonts w:hint="eastAsia"/>
        </w:rPr>
        <w:t>18</w:t>
      </w:r>
      <w:r w:rsidRPr="00734EC3">
        <w:rPr>
          <w:rFonts w:hint="eastAsia"/>
        </w:rPr>
        <w:t>种环境影响类型污染物计量分析，发现纯电动汽车的环境效益显著高于插电式混合动力汽车与传统燃油汽车</w:t>
      </w:r>
      <w:r w:rsidRPr="00734EC3">
        <w:fldChar w:fldCharType="begin"/>
      </w:r>
      <w:r w:rsidRPr="00734EC3">
        <w:instrText xml:space="preserve"> ADDIN ZOTERO_ITEM CSL_CITATION {"citationID":"kvVy2zbj","properties":{"formattedCitation":"\\super [12]\\nosupersub{}","plainCitation":"[12]","noteIndex":0},"citationItems":[{"id":239,"uris":["http://zotero.org/users/11652487/items/DLQ6ETG2"],"itemData":</w:instrText>
      </w:r>
      <w:r w:rsidRPr="00734EC3">
        <w:rPr>
          <w:rFonts w:hint="eastAsia"/>
        </w:rPr>
        <w:instrText>{"id":239,"type":"thesis","abstract":"</w:instrText>
      </w:r>
      <w:r w:rsidRPr="00734EC3">
        <w:rPr>
          <w:rFonts w:hint="eastAsia"/>
        </w:rPr>
        <w:instrText>发展电动汽车是我国从汽车大国迈向汽车强国的必由之路</w:instrText>
      </w:r>
      <w:r w:rsidRPr="00734EC3">
        <w:rPr>
          <w:rFonts w:hint="eastAsia"/>
        </w:rPr>
        <w:instrText>,</w:instrText>
      </w:r>
      <w:r w:rsidRPr="00734EC3">
        <w:rPr>
          <w:rFonts w:hint="eastAsia"/>
        </w:rPr>
        <w:instrText>是应对气候变化、推动绿色发展的重要战略举措。电动汽车生命周期评价对于分析电动汽车生命周期环境影响减缓潜力、电动汽车低碳技术创新以及政策制定等具有重要意义</w:instrText>
      </w:r>
      <w:r w:rsidRPr="00734EC3">
        <w:rPr>
          <w:rFonts w:hint="eastAsia"/>
        </w:rPr>
        <w:instrText>,</w:instrText>
      </w:r>
      <w:r w:rsidRPr="00734EC3">
        <w:rPr>
          <w:rFonts w:hint="eastAsia"/>
        </w:rPr>
        <w:instrText>已成为当前的学术研究热点。但现有研究以静态生命周期评价为主</w:instrText>
      </w:r>
      <w:r w:rsidRPr="00734EC3">
        <w:rPr>
          <w:rFonts w:hint="eastAsia"/>
        </w:rPr>
        <w:instrText>,</w:instrText>
      </w:r>
      <w:r w:rsidRPr="00734EC3">
        <w:rPr>
          <w:rFonts w:hint="eastAsia"/>
        </w:rPr>
        <w:instrText>较少考虑电动汽车生命周期资源能源消耗和环境排放的动态特性</w:instrText>
      </w:r>
      <w:r w:rsidRPr="00734EC3">
        <w:rPr>
          <w:rFonts w:hint="eastAsia"/>
        </w:rPr>
        <w:instrText>,</w:instrText>
      </w:r>
      <w:r w:rsidRPr="00734EC3">
        <w:rPr>
          <w:rFonts w:hint="eastAsia"/>
        </w:rPr>
        <w:instrText>如汽车轻量化技术、电池技术和能源清洁化等随时间变化会改变电动汽车相对于传统燃油汽车的环境效益</w:instrText>
      </w:r>
      <w:r w:rsidRPr="00734EC3">
        <w:rPr>
          <w:rFonts w:hint="eastAsia"/>
        </w:rPr>
        <w:instrText>;</w:instrText>
      </w:r>
      <w:r w:rsidRPr="00734EC3">
        <w:rPr>
          <w:rFonts w:hint="eastAsia"/>
        </w:rPr>
        <w:instrText>同时</w:instrText>
      </w:r>
      <w:r w:rsidRPr="00734EC3">
        <w:rPr>
          <w:rFonts w:hint="eastAsia"/>
        </w:rPr>
        <w:instrText>,</w:instrText>
      </w:r>
      <w:r w:rsidRPr="00734EC3">
        <w:rPr>
          <w:rFonts w:hint="eastAsia"/>
        </w:rPr>
        <w:instrText>电动汽车的环境排放也会随着区域电网和区域气候条件等空间因素不同而动态变化。另一方面</w:instrText>
      </w:r>
      <w:r w:rsidRPr="00734EC3">
        <w:rPr>
          <w:rFonts w:hint="eastAsia"/>
        </w:rPr>
        <w:instrText>,</w:instrText>
      </w:r>
      <w:r w:rsidRPr="00734EC3">
        <w:rPr>
          <w:rFonts w:hint="eastAsia"/>
        </w:rPr>
        <w:instrText>规模化发展电动汽车的环境效益不仅与单一电动汽车动态生命周期环境效益有关</w:instrText>
      </w:r>
      <w:r w:rsidRPr="00734EC3">
        <w:rPr>
          <w:rFonts w:hint="eastAsia"/>
        </w:rPr>
        <w:instrText>,</w:instrText>
      </w:r>
      <w:r w:rsidRPr="00734EC3">
        <w:rPr>
          <w:rFonts w:hint="eastAsia"/>
        </w:rPr>
        <w:instrText>还受到车群</w:instrText>
      </w:r>
      <w:r w:rsidRPr="00734EC3">
        <w:rPr>
          <w:rFonts w:hint="eastAsia"/>
        </w:rPr>
        <w:instrText>(vehicle fleet)</w:instrText>
      </w:r>
      <w:r w:rsidRPr="00734EC3">
        <w:rPr>
          <w:rFonts w:hint="eastAsia"/>
        </w:rPr>
        <w:instrText>结构时变影响。鉴于此</w:instrText>
      </w:r>
      <w:r w:rsidRPr="00734EC3">
        <w:rPr>
          <w:rFonts w:hint="eastAsia"/>
        </w:rPr>
        <w:instrText>,</w:instrText>
      </w:r>
      <w:r w:rsidRPr="00734EC3">
        <w:rPr>
          <w:rFonts w:hint="eastAsia"/>
        </w:rPr>
        <w:instrText>在国家重点研发计划项目和国家自然科学基金国际</w:instrText>
      </w:r>
      <w:r w:rsidRPr="00734EC3">
        <w:rPr>
          <w:rFonts w:hint="eastAsia"/>
        </w:rPr>
        <w:instrText>(</w:instrText>
      </w:r>
      <w:r w:rsidRPr="00734EC3">
        <w:rPr>
          <w:rFonts w:hint="eastAsia"/>
        </w:rPr>
        <w:instrText>地区</w:instrText>
      </w:r>
      <w:r w:rsidRPr="00734EC3">
        <w:rPr>
          <w:rFonts w:hint="eastAsia"/>
        </w:rPr>
        <w:instrText>)</w:instrText>
      </w:r>
      <w:r w:rsidRPr="00734EC3">
        <w:rPr>
          <w:rFonts w:hint="eastAsia"/>
        </w:rPr>
        <w:instrText>合作与交流项目的资助下</w:instrText>
      </w:r>
      <w:r w:rsidRPr="00734EC3">
        <w:rPr>
          <w:rFonts w:hint="eastAsia"/>
        </w:rPr>
        <w:instrText>,</w:instrText>
      </w:r>
      <w:r w:rsidRPr="00734EC3">
        <w:rPr>
          <w:rFonts w:hint="eastAsia"/>
        </w:rPr>
        <w:instrText>本论文开展基于时空动变的电动汽车及车群的动态生命周期评价</w:instrText>
      </w:r>
      <w:r w:rsidRPr="00734EC3">
        <w:rPr>
          <w:rFonts w:hint="eastAsia"/>
        </w:rPr>
        <w:instrText>(Dynamic Life Cycle Assessment,DLCA)</w:instrText>
      </w:r>
      <w:r w:rsidRPr="00734EC3">
        <w:rPr>
          <w:rFonts w:hint="eastAsia"/>
        </w:rPr>
        <w:instrText>研究。主要研究内容如下</w:instrText>
      </w:r>
      <w:r w:rsidRPr="00734EC3">
        <w:rPr>
          <w:rFonts w:hint="eastAsia"/>
        </w:rPr>
        <w:instrText>:</w:instrText>
      </w:r>
      <w:r w:rsidRPr="00734EC3">
        <w:rPr>
          <w:rFonts w:hint="eastAsia"/>
        </w:rPr>
        <w:instrText>首先</w:instrText>
      </w:r>
      <w:r w:rsidRPr="00734EC3">
        <w:rPr>
          <w:rFonts w:hint="eastAsia"/>
        </w:rPr>
        <w:instrText>,</w:instrText>
      </w:r>
      <w:r w:rsidRPr="00734EC3">
        <w:rPr>
          <w:rFonts w:hint="eastAsia"/>
        </w:rPr>
        <w:instrText>在分析汽车</w:instrText>
      </w:r>
      <w:r w:rsidRPr="00734EC3">
        <w:rPr>
          <w:rFonts w:hint="eastAsia"/>
        </w:rPr>
        <w:instrText>(</w:instrText>
      </w:r>
      <w:r w:rsidRPr="00734EC3">
        <w:rPr>
          <w:rFonts w:hint="eastAsia"/>
        </w:rPr>
        <w:instrText>包括电动汽车和燃油汽车</w:instrText>
      </w:r>
      <w:r w:rsidRPr="00734EC3">
        <w:rPr>
          <w:rFonts w:hint="eastAsia"/>
        </w:rPr>
        <w:instrText>)</w:instrText>
      </w:r>
      <w:r w:rsidRPr="00734EC3">
        <w:rPr>
          <w:rFonts w:hint="eastAsia"/>
        </w:rPr>
        <w:instrText>生命周期活动及其资源能源消耗和排放的时空分布特性基础上</w:instrText>
      </w:r>
      <w:r w:rsidRPr="00734EC3">
        <w:rPr>
          <w:rFonts w:hint="eastAsia"/>
        </w:rPr>
        <w:instrText>,</w:instrText>
      </w:r>
      <w:r w:rsidRPr="00734EC3">
        <w:rPr>
          <w:rFonts w:hint="eastAsia"/>
        </w:rPr>
        <w:instrText>阐明汽车生命周期环境影响随时空变化的动态特性</w:instrText>
      </w:r>
      <w:r w:rsidRPr="00734EC3">
        <w:rPr>
          <w:rFonts w:hint="eastAsia"/>
        </w:rPr>
        <w:instrText>,</w:instrText>
      </w:r>
      <w:r w:rsidRPr="00734EC3">
        <w:rPr>
          <w:rFonts w:hint="eastAsia"/>
        </w:rPr>
        <w:instrText>基于此</w:instrText>
      </w:r>
      <w:r w:rsidRPr="00734EC3">
        <w:rPr>
          <w:rFonts w:hint="eastAsia"/>
        </w:rPr>
        <w:instrText>,</w:instrText>
      </w:r>
      <w:r w:rsidRPr="00734EC3">
        <w:rPr>
          <w:rFonts w:hint="eastAsia"/>
        </w:rPr>
        <w:instrText>提出考虑时空动态变化的汽车</w:instrText>
      </w:r>
      <w:r w:rsidRPr="00734EC3">
        <w:rPr>
          <w:rFonts w:hint="eastAsia"/>
        </w:rPr>
        <w:instrText>DLCA</w:instrText>
      </w:r>
      <w:r w:rsidRPr="00734EC3">
        <w:rPr>
          <w:rFonts w:hint="eastAsia"/>
        </w:rPr>
        <w:instrText>框架</w:instrText>
      </w:r>
      <w:r w:rsidRPr="00734EC3">
        <w:rPr>
          <w:rFonts w:hint="eastAsia"/>
        </w:rPr>
        <w:instrText>,</w:instrText>
      </w:r>
      <w:r w:rsidRPr="00734EC3">
        <w:rPr>
          <w:rFonts w:hint="eastAsia"/>
        </w:rPr>
        <w:instrText>进而构建汽车</w:instrText>
      </w:r>
      <w:r w:rsidRPr="00734EC3">
        <w:rPr>
          <w:rFonts w:hint="eastAsia"/>
        </w:rPr>
        <w:instrText>DLCA</w:instrText>
      </w:r>
      <w:r w:rsidRPr="00734EC3">
        <w:rPr>
          <w:rFonts w:hint="eastAsia"/>
        </w:rPr>
        <w:instrText>模型</w:instrText>
      </w:r>
      <w:r w:rsidRPr="00734EC3">
        <w:rPr>
          <w:rFonts w:hint="eastAsia"/>
        </w:rPr>
        <w:instrText>,</w:instrText>
      </w:r>
      <w:r w:rsidRPr="00734EC3">
        <w:rPr>
          <w:rFonts w:hint="eastAsia"/>
        </w:rPr>
        <w:instrText>为后续章节中纯电动汽车、插电式混合动力汽车与传统燃油汽车的动态环境影响评价提供理论支持。其次</w:instrText>
      </w:r>
      <w:r w:rsidRPr="00734EC3">
        <w:rPr>
          <w:rFonts w:hint="eastAsia"/>
        </w:rPr>
        <w:instrText>,</w:instrText>
      </w:r>
      <w:r w:rsidRPr="00734EC3">
        <w:rPr>
          <w:rFonts w:hint="eastAsia"/>
        </w:rPr>
        <w:instrText>以比亚迪秦系列的三种类型汽车为研究对象</w:instrText>
      </w:r>
      <w:r w:rsidRPr="00734EC3">
        <w:rPr>
          <w:rFonts w:hint="eastAsia"/>
        </w:rPr>
        <w:instrText>,</w:instrText>
      </w:r>
      <w:r w:rsidRPr="00734EC3">
        <w:rPr>
          <w:rFonts w:hint="eastAsia"/>
        </w:rPr>
        <w:instrText>开展我国纯电动汽车、插电式混合动力汽车与传统燃油汽车的动态生命周期环境影响评价</w:instrText>
      </w:r>
      <w:r w:rsidRPr="00734EC3">
        <w:rPr>
          <w:rFonts w:hint="eastAsia"/>
        </w:rPr>
        <w:instrText>,</w:instrText>
      </w:r>
      <w:r w:rsidRPr="00734EC3">
        <w:rPr>
          <w:rFonts w:hint="eastAsia"/>
        </w:rPr>
        <w:instrText>分别界定电动汽车与传统燃油汽车</w:instrText>
      </w:r>
      <w:r w:rsidRPr="00734EC3">
        <w:rPr>
          <w:rFonts w:hint="eastAsia"/>
        </w:rPr>
        <w:instrText>DLCA</w:instrText>
      </w:r>
      <w:r w:rsidRPr="00734EC3">
        <w:rPr>
          <w:rFonts w:hint="eastAsia"/>
        </w:rPr>
        <w:instrText>评价目标、系统边界及时空范围等</w:instrText>
      </w:r>
      <w:r w:rsidRPr="00734EC3">
        <w:rPr>
          <w:rFonts w:hint="eastAsia"/>
        </w:rPr>
        <w:instrText>,</w:instrText>
      </w:r>
      <w:r w:rsidRPr="00734EC3">
        <w:rPr>
          <w:rFonts w:hint="eastAsia"/>
        </w:rPr>
        <w:instrText>并对汽车全生命周期各阶段开展详细的清单分析</w:instrText>
      </w:r>
      <w:r w:rsidRPr="00734EC3">
        <w:rPr>
          <w:rFonts w:hint="eastAsia"/>
        </w:rPr>
        <w:instrText>,</w:instrText>
      </w:r>
      <w:r w:rsidRPr="00734EC3">
        <w:rPr>
          <w:rFonts w:hint="eastAsia"/>
        </w:rPr>
        <w:instrText>进而探讨不同时空因素对电动汽车生命周期环境效益的影响</w:instrText>
      </w:r>
      <w:r w:rsidRPr="00734EC3">
        <w:rPr>
          <w:rFonts w:hint="eastAsia"/>
        </w:rPr>
        <w:instrText>,</w:instrText>
      </w:r>
      <w:r w:rsidRPr="00734EC3">
        <w:rPr>
          <w:rFonts w:hint="eastAsia"/>
        </w:rPr>
        <w:instrText>为低碳环保汽车开发及绿色消费提供支持。然后</w:instrText>
      </w:r>
      <w:r w:rsidRPr="00734EC3">
        <w:rPr>
          <w:rFonts w:hint="eastAsia"/>
        </w:rPr>
        <w:instrText>,</w:instrText>
      </w:r>
      <w:r w:rsidRPr="00734EC3">
        <w:rPr>
          <w:rFonts w:hint="eastAsia"/>
        </w:rPr>
        <w:instrText>分析乘用车群生命周期环境影响的时变特性</w:instrText>
      </w:r>
      <w:r w:rsidRPr="00734EC3">
        <w:rPr>
          <w:rFonts w:hint="eastAsia"/>
        </w:rPr>
        <w:instrText>,</w:instrText>
      </w:r>
      <w:r w:rsidRPr="00734EC3">
        <w:rPr>
          <w:rFonts w:hint="eastAsia"/>
        </w:rPr>
        <w:instrText>建立乘用车群</w:instrText>
      </w:r>
      <w:r w:rsidRPr="00734EC3">
        <w:rPr>
          <w:rFonts w:hint="eastAsia"/>
        </w:rPr>
        <w:instrText>DLCA</w:instrText>
      </w:r>
      <w:r w:rsidRPr="00734EC3">
        <w:rPr>
          <w:rFonts w:hint="eastAsia"/>
        </w:rPr>
        <w:instrText>总体框架</w:instrText>
      </w:r>
      <w:r w:rsidRPr="00734EC3">
        <w:rPr>
          <w:rFonts w:hint="eastAsia"/>
        </w:rPr>
        <w:instrText>,</w:instrText>
      </w:r>
      <w:r w:rsidRPr="00734EC3">
        <w:rPr>
          <w:rFonts w:hint="eastAsia"/>
        </w:rPr>
        <w:instrText>明确乘用车群</w:instrText>
      </w:r>
      <w:r w:rsidRPr="00734EC3">
        <w:rPr>
          <w:rFonts w:hint="eastAsia"/>
        </w:rPr>
        <w:instrText>DLCA</w:instrText>
      </w:r>
      <w:r w:rsidRPr="00734EC3">
        <w:rPr>
          <w:rFonts w:hint="eastAsia"/>
        </w:rPr>
        <w:instrText>研究功能单位、系统边界等</w:instrText>
      </w:r>
      <w:r w:rsidRPr="00734EC3">
        <w:rPr>
          <w:rFonts w:hint="eastAsia"/>
        </w:rPr>
        <w:instrText>,</w:instrText>
      </w:r>
      <w:r w:rsidRPr="00734EC3">
        <w:rPr>
          <w:rFonts w:hint="eastAsia"/>
        </w:rPr>
        <w:instrText>进而构建乘用车群动态生命周期环境影响计算模型</w:instrText>
      </w:r>
      <w:r w:rsidRPr="00734EC3">
        <w:rPr>
          <w:rFonts w:hint="eastAsia"/>
        </w:rPr>
        <w:instrText>,</w:instrText>
      </w:r>
      <w:r w:rsidRPr="00734EC3">
        <w:rPr>
          <w:rFonts w:hint="eastAsia"/>
        </w:rPr>
        <w:instrText>形成考虑乘用车群全生命周期且覆盖多种环境影响的乘用车群动态生命周期环境影响评价方法。最后</w:instrText>
      </w:r>
      <w:r w:rsidRPr="00734EC3">
        <w:rPr>
          <w:rFonts w:hint="eastAsia"/>
        </w:rPr>
        <w:instrText>,</w:instrText>
      </w:r>
      <w:r w:rsidRPr="00734EC3">
        <w:rPr>
          <w:rFonts w:hint="eastAsia"/>
        </w:rPr>
        <w:instrText>基于单因素和多因素相结合的情景分析法预测我国乘用车群在不同控制策略情境下的环境影响减缓潜力</w:instrText>
      </w:r>
      <w:r w:rsidRPr="00734EC3">
        <w:rPr>
          <w:rFonts w:hint="eastAsia"/>
        </w:rPr>
        <w:instrText>,</w:instrText>
      </w:r>
      <w:r w:rsidRPr="00734EC3">
        <w:rPr>
          <w:rFonts w:hint="eastAsia"/>
        </w:rPr>
        <w:instrText>包括实施规模化发展电动汽车、限制乘用车保有量增速与使用强度、提前淘汰废旧汽车、提升汽车技术水平等</w:instrText>
      </w:r>
      <w:r w:rsidRPr="00734EC3">
        <w:rPr>
          <w:rFonts w:hint="eastAsia"/>
        </w:rPr>
        <w:instrText>,</w:instrText>
      </w:r>
      <w:r w:rsidRPr="00734EC3">
        <w:rPr>
          <w:rFonts w:hint="eastAsia"/>
        </w:rPr>
        <w:instrText>提出实现我国乘用车群低碳发展目标的政策建议。</w:instrText>
      </w:r>
      <w:r w:rsidRPr="00734EC3">
        <w:rPr>
          <w:rFonts w:hint="eastAsia"/>
        </w:rPr>
        <w:instrText>","genre":"</w:instrText>
      </w:r>
      <w:r w:rsidRPr="00734EC3">
        <w:rPr>
          <w:rFonts w:hint="eastAsia"/>
        </w:rPr>
        <w:instrText>博士学位论文</w:instrText>
      </w:r>
      <w:r w:rsidRPr="00734EC3">
        <w:rPr>
          <w:rFonts w:hint="eastAsia"/>
        </w:rPr>
        <w:instrText xml:space="preserve">","language":"zh","note":"DOI: 10.27670/d.cnki.gcqdu.2021.004162\nmajor: </w:instrText>
      </w:r>
      <w:r w:rsidRPr="00734EC3">
        <w:rPr>
          <w:rFonts w:hint="eastAsia"/>
        </w:rPr>
        <w:instrText>机械工程</w:instrText>
      </w:r>
      <w:r w:rsidRPr="00734EC3">
        <w:rPr>
          <w:rFonts w:hint="eastAsia"/>
        </w:rPr>
        <w:instrText xml:space="preserve">\nfoundation: </w:instrText>
      </w:r>
      <w:r w:rsidRPr="00734EC3">
        <w:rPr>
          <w:rFonts w:hint="eastAsia"/>
        </w:rPr>
        <w:instrText>国家重点研发计划项目；</w:instrText>
      </w:r>
      <w:r w:rsidRPr="00734EC3">
        <w:rPr>
          <w:rFonts w:hint="eastAsia"/>
        </w:rPr>
        <w:instrText xml:space="preserve"> </w:instrText>
      </w:r>
      <w:r w:rsidRPr="00734EC3">
        <w:rPr>
          <w:rFonts w:hint="eastAsia"/>
        </w:rPr>
        <w:instrText>国家自然科学基金国际</w:instrText>
      </w:r>
      <w:r w:rsidRPr="00734EC3">
        <w:rPr>
          <w:rFonts w:hint="eastAsia"/>
        </w:rPr>
        <w:instrText>(</w:instrText>
      </w:r>
      <w:r w:rsidRPr="00734EC3">
        <w:rPr>
          <w:rFonts w:hint="eastAsia"/>
        </w:rPr>
        <w:instrText>地区</w:instrText>
      </w:r>
      <w:r w:rsidRPr="00734EC3">
        <w:rPr>
          <w:rFonts w:hint="eastAsia"/>
        </w:rPr>
        <w:instrText>)</w:instrText>
      </w:r>
      <w:r w:rsidRPr="00734EC3">
        <w:rPr>
          <w:rFonts w:hint="eastAsia"/>
        </w:rPr>
        <w:instrText>合作与交流项目；</w:instrText>
      </w:r>
      <w:r w:rsidRPr="00734EC3">
        <w:rPr>
          <w:rFonts w:hint="eastAsia"/>
        </w:rPr>
        <w:instrText xml:space="preserve">\ndownload: 336\nalbum: </w:instrText>
      </w:r>
      <w:r w:rsidRPr="00734EC3">
        <w:rPr>
          <w:rFonts w:hint="eastAsia"/>
        </w:rPr>
        <w:instrText>工程科技Ⅰ辑</w:instrText>
      </w:r>
      <w:r w:rsidRPr="00734EC3">
        <w:rPr>
          <w:rFonts w:hint="eastAsia"/>
        </w:rPr>
        <w:instrText>;</w:instrText>
      </w:r>
      <w:r w:rsidRPr="00734EC3">
        <w:rPr>
          <w:rFonts w:hint="eastAsia"/>
        </w:rPr>
        <w:instrText>工程科技Ⅱ辑</w:instrText>
      </w:r>
      <w:r w:rsidRPr="00734EC3">
        <w:rPr>
          <w:rFonts w:hint="eastAsia"/>
        </w:rPr>
        <w:instrText>\nCLC: U469.72;X820.3\nCNKICite: 0\ndbcode: CDFD\ndbname: CDFDLAST2023\nfilename: 1022457633.nh","number-of-pages":"140","publisher":"</w:instrText>
      </w:r>
      <w:r w:rsidRPr="00734EC3">
        <w:rPr>
          <w:rFonts w:hint="eastAsia"/>
        </w:rPr>
        <w:instrText>重庆大学</w:instrText>
      </w:r>
      <w:r w:rsidRPr="00734EC3">
        <w:rPr>
          <w:rFonts w:hint="eastAsia"/>
        </w:rPr>
        <w:instrText>","source":"CNKI","title":"</w:instrText>
      </w:r>
      <w:r w:rsidRPr="00734EC3">
        <w:rPr>
          <w:rFonts w:hint="eastAsia"/>
        </w:rPr>
        <w:instrText>基于时空动变的电动汽车及车群动态生命周期环境影响评价方法及应用</w:instrText>
      </w:r>
      <w:r w:rsidRPr="00734EC3">
        <w:rPr>
          <w:rFonts w:hint="eastAsia"/>
        </w:rPr>
        <w:instrText>","URL":"https://kns.cnki.net/KCMS/detail/detail.aspx?dbcode=CDFD&amp;dbname=CDFDLAST2023&amp;filename=1022457633.nh","author":[{"literal":"</w:instrText>
      </w:r>
      <w:r w:rsidRPr="00734EC3">
        <w:rPr>
          <w:rFonts w:hint="eastAsia"/>
        </w:rPr>
        <w:instrText>曾丹</w:instrText>
      </w:r>
      <w:r w:rsidRPr="00734EC3">
        <w:rPr>
          <w:rFonts w:hint="eastAsia"/>
        </w:rPr>
        <w:instrText>"}],"contributor":[{"literal":"</w:instrText>
      </w:r>
      <w:r w:rsidRPr="00734EC3">
        <w:rPr>
          <w:rFonts w:hint="eastAsia"/>
        </w:rPr>
        <w:instrText>曹华军</w:instrText>
      </w:r>
      <w:r w:rsidRPr="00734EC3">
        <w:rPr>
          <w:rFonts w:hint="eastAsia"/>
        </w:rPr>
        <w:instrText xml:space="preserve">"}],"accessed":{"date-parts":[["2024",4,18]]},"issued":{"date-parts":[["2023"]]}}}],"schema":"https://github.com/citation-style-language/schema/raw/master/csl-citation.json"} </w:instrText>
      </w:r>
      <w:r w:rsidRPr="00734EC3">
        <w:fldChar w:fldCharType="separate"/>
      </w:r>
      <w:r w:rsidRPr="00734EC3">
        <w:rPr>
          <w:kern w:val="0"/>
          <w:vertAlign w:val="superscript"/>
        </w:rPr>
        <w:t>[12]</w:t>
      </w:r>
      <w:r w:rsidRPr="00734EC3">
        <w:fldChar w:fldCharType="end"/>
      </w:r>
      <w:r w:rsidRPr="00734EC3">
        <w:rPr>
          <w:rFonts w:hint="eastAsia"/>
        </w:rPr>
        <w:t>。与之类似，陈轶嵩等比较了增程式电动汽车（</w:t>
      </w:r>
      <w:r w:rsidRPr="00734EC3">
        <w:rPr>
          <w:rFonts w:hint="eastAsia"/>
        </w:rPr>
        <w:t>Extended range electric vehicle</w:t>
      </w:r>
      <w:r w:rsidRPr="00734EC3">
        <w:rPr>
          <w:rFonts w:hint="eastAsia"/>
        </w:rPr>
        <w:t>，</w:t>
      </w:r>
      <w:r w:rsidRPr="00734EC3">
        <w:rPr>
          <w:rFonts w:hint="eastAsia"/>
        </w:rPr>
        <w:t>EREV</w:t>
      </w:r>
      <w:r w:rsidRPr="00734EC3">
        <w:rPr>
          <w:rFonts w:hint="eastAsia"/>
        </w:rPr>
        <w:t>）、纯电动汽车（</w:t>
      </w:r>
      <w:r w:rsidRPr="00734EC3">
        <w:rPr>
          <w:rFonts w:hint="eastAsia"/>
        </w:rPr>
        <w:t>Battery electric vehicle</w:t>
      </w:r>
      <w:r w:rsidRPr="00734EC3">
        <w:rPr>
          <w:rFonts w:hint="eastAsia"/>
        </w:rPr>
        <w:t>，</w:t>
      </w:r>
      <w:r w:rsidRPr="00734EC3">
        <w:rPr>
          <w:rFonts w:hint="eastAsia"/>
        </w:rPr>
        <w:t>BEV</w:t>
      </w:r>
      <w:r w:rsidRPr="00734EC3">
        <w:rPr>
          <w:rFonts w:hint="eastAsia"/>
        </w:rPr>
        <w:t>）和内燃机汽车（</w:t>
      </w:r>
      <w:r w:rsidRPr="00734EC3">
        <w:rPr>
          <w:rFonts w:hint="eastAsia"/>
        </w:rPr>
        <w:t>Internal combustion engine vehicle</w:t>
      </w:r>
      <w:r w:rsidRPr="00734EC3">
        <w:rPr>
          <w:rFonts w:hint="eastAsia"/>
        </w:rPr>
        <w:t>，</w:t>
      </w:r>
      <w:r w:rsidRPr="00734EC3">
        <w:rPr>
          <w:rFonts w:hint="eastAsia"/>
        </w:rPr>
        <w:t>ICEV</w:t>
      </w:r>
      <w:r w:rsidRPr="00734EC3">
        <w:rPr>
          <w:rFonts w:hint="eastAsia"/>
        </w:rPr>
        <w:t>）的全生命周期环境影响和经济效益，结果显示</w:t>
      </w:r>
      <w:r w:rsidRPr="00734EC3">
        <w:rPr>
          <w:rFonts w:hint="eastAsia"/>
        </w:rPr>
        <w:t xml:space="preserve">EREV </w:t>
      </w:r>
      <w:proofErr w:type="gramStart"/>
      <w:r w:rsidRPr="00734EC3">
        <w:rPr>
          <w:rFonts w:hint="eastAsia"/>
        </w:rPr>
        <w:t>的减碳经济性</w:t>
      </w:r>
      <w:proofErr w:type="gramEnd"/>
      <w:r w:rsidRPr="00734EC3">
        <w:rPr>
          <w:rFonts w:hint="eastAsia"/>
        </w:rPr>
        <w:t>较好</w:t>
      </w:r>
      <w:r w:rsidRPr="00734EC3">
        <w:fldChar w:fldCharType="begin"/>
      </w:r>
      <w:r w:rsidRPr="00734EC3">
        <w:instrText xml:space="preserve"> ADDIN ZOTERO_ITEM CSL_CITATION {"citationID":"Ko7xeZ8v","properties":{"formattedCitation":"\\super [13]\\nosupersub{}","plainCitation":"[13]","noteIndex":0},"citationItems":[{"id":234,"uris":["http://zotero.org/users/11652487/items/9GC4HMG8"],"itemData":</w:instrText>
      </w:r>
      <w:r w:rsidRPr="00734EC3">
        <w:rPr>
          <w:rFonts w:hint="eastAsia"/>
        </w:rPr>
        <w:instrText>{"id":234,"type":"article-journal","abstract":"</w:instrText>
      </w:r>
      <w:r w:rsidRPr="00734EC3">
        <w:rPr>
          <w:rFonts w:hint="eastAsia"/>
        </w:rPr>
        <w:instrText>为完善增程式电动汽车（</w:instrText>
      </w:r>
      <w:r w:rsidRPr="00734EC3">
        <w:rPr>
          <w:rFonts w:hint="eastAsia"/>
        </w:rPr>
        <w:instrText>Extended range electric vehicle,EREV</w:instrText>
      </w:r>
      <w:r w:rsidRPr="00734EC3">
        <w:rPr>
          <w:rFonts w:hint="eastAsia"/>
        </w:rPr>
        <w:instrText>）全生命周期环境影响和经济效益评价研究，对</w:instrText>
      </w:r>
      <w:r w:rsidRPr="00734EC3">
        <w:rPr>
          <w:rFonts w:hint="eastAsia"/>
        </w:rPr>
        <w:instrText>EREV</w:instrText>
      </w:r>
      <w:r w:rsidRPr="00734EC3">
        <w:rPr>
          <w:rFonts w:hint="eastAsia"/>
        </w:rPr>
        <w:instrText>、纯电动汽车（</w:instrText>
      </w:r>
      <w:r w:rsidRPr="00734EC3">
        <w:rPr>
          <w:rFonts w:hint="eastAsia"/>
        </w:rPr>
        <w:instrText>Battery electric vehicle,BEV</w:instrText>
      </w:r>
      <w:r w:rsidRPr="00734EC3">
        <w:rPr>
          <w:rFonts w:hint="eastAsia"/>
        </w:rPr>
        <w:instrText>）和内燃机汽车（</w:instrText>
      </w:r>
      <w:r w:rsidRPr="00734EC3">
        <w:rPr>
          <w:rFonts w:hint="eastAsia"/>
        </w:rPr>
        <w:instrText>Internal combustion engine vehicle,ICEV</w:instrText>
      </w:r>
      <w:r w:rsidRPr="00734EC3">
        <w:rPr>
          <w:rFonts w:hint="eastAsia"/>
        </w:rPr>
        <w:instrText>）进行了对比分析</w:instrText>
      </w:r>
      <w:r w:rsidRPr="00734EC3">
        <w:rPr>
          <w:rFonts w:hint="eastAsia"/>
        </w:rPr>
        <w:instrText>.</w:instrText>
      </w:r>
      <w:r w:rsidRPr="00734EC3">
        <w:rPr>
          <w:rFonts w:hint="eastAsia"/>
        </w:rPr>
        <w:instrText>基于生命周期评价理论和生命周期成本分析方法，构建了车辆生命周期资源消耗、能源消耗、环境影响和成本评价模型，针对不同汽车各阶段材料消耗、能源消耗和环境排放三大特性，识别</w:instrText>
      </w:r>
      <w:r w:rsidRPr="00734EC3">
        <w:rPr>
          <w:rFonts w:hint="eastAsia"/>
        </w:rPr>
        <w:instrText>EREV</w:instrText>
      </w:r>
      <w:r w:rsidRPr="00734EC3">
        <w:rPr>
          <w:rFonts w:hint="eastAsia"/>
        </w:rPr>
        <w:instrText>、</w:instrText>
      </w:r>
      <w:r w:rsidRPr="00734EC3">
        <w:rPr>
          <w:rFonts w:hint="eastAsia"/>
        </w:rPr>
        <w:instrText>BEV</w:instrText>
      </w:r>
      <w:r w:rsidRPr="00734EC3">
        <w:rPr>
          <w:rFonts w:hint="eastAsia"/>
        </w:rPr>
        <w:instrText>和</w:instrText>
      </w:r>
      <w:r w:rsidRPr="00734EC3">
        <w:rPr>
          <w:rFonts w:hint="eastAsia"/>
        </w:rPr>
        <w:instrText>ICEV</w:instrText>
      </w:r>
      <w:r w:rsidRPr="00734EC3">
        <w:rPr>
          <w:rFonts w:hint="eastAsia"/>
        </w:rPr>
        <w:instrText>的环境负荷差异，并从初始购置成本、使用维护成本和报废回收成本</w:instrText>
      </w:r>
      <w:r w:rsidRPr="00734EC3">
        <w:rPr>
          <w:rFonts w:hint="eastAsia"/>
        </w:rPr>
        <w:instrText>3</w:instrText>
      </w:r>
      <w:r w:rsidRPr="00734EC3">
        <w:rPr>
          <w:rFonts w:hint="eastAsia"/>
        </w:rPr>
        <w:instrText>个方面评价了</w:instrText>
      </w:r>
      <w:r w:rsidRPr="00734EC3">
        <w:rPr>
          <w:rFonts w:hint="eastAsia"/>
        </w:rPr>
        <w:instrText>EREV</w:instrText>
      </w:r>
      <w:r w:rsidRPr="00734EC3">
        <w:rPr>
          <w:rFonts w:hint="eastAsia"/>
        </w:rPr>
        <w:instrText>、</w:instrText>
      </w:r>
      <w:r w:rsidRPr="00734EC3">
        <w:rPr>
          <w:rFonts w:hint="eastAsia"/>
        </w:rPr>
        <w:instrText>BEV</w:instrText>
      </w:r>
      <w:r w:rsidRPr="00734EC3">
        <w:rPr>
          <w:rFonts w:hint="eastAsia"/>
        </w:rPr>
        <w:instrText>和</w:instrText>
      </w:r>
      <w:r w:rsidRPr="00734EC3">
        <w:rPr>
          <w:rFonts w:hint="eastAsia"/>
        </w:rPr>
        <w:instrText>ICEV</w:instrText>
      </w:r>
      <w:r w:rsidRPr="00734EC3">
        <w:rPr>
          <w:rFonts w:hint="eastAsia"/>
        </w:rPr>
        <w:instrText>的生命周期成本差异</w:instrText>
      </w:r>
      <w:r w:rsidRPr="00734EC3">
        <w:rPr>
          <w:rFonts w:hint="eastAsia"/>
        </w:rPr>
        <w:instrText>.</w:instrText>
      </w:r>
      <w:r w:rsidRPr="00734EC3">
        <w:rPr>
          <w:rFonts w:hint="eastAsia"/>
        </w:rPr>
        <w:instrText>综合碳排放特性和经济属性，进一步提出减碳经济性评价指标，科学评价</w:instrText>
      </w:r>
      <w:r w:rsidRPr="00734EC3">
        <w:rPr>
          <w:rFonts w:hint="eastAsia"/>
        </w:rPr>
        <w:instrText>EREV</w:instrText>
      </w:r>
      <w:r w:rsidRPr="00734EC3">
        <w:rPr>
          <w:rFonts w:hint="eastAsia"/>
        </w:rPr>
        <w:instrText>和</w:instrText>
      </w:r>
      <w:r w:rsidRPr="00734EC3">
        <w:rPr>
          <w:rFonts w:hint="eastAsia"/>
        </w:rPr>
        <w:instrText>BEV</w:instrText>
      </w:r>
      <w:r w:rsidRPr="00734EC3">
        <w:rPr>
          <w:rFonts w:hint="eastAsia"/>
        </w:rPr>
        <w:instrText>的环境效益和减碳经济性，并讨论了不同电力结构下</w:instrText>
      </w:r>
      <w:r w:rsidRPr="00734EC3">
        <w:rPr>
          <w:rFonts w:hint="eastAsia"/>
        </w:rPr>
        <w:instrText>EREV</w:instrText>
      </w:r>
      <w:r w:rsidRPr="00734EC3">
        <w:rPr>
          <w:rFonts w:hint="eastAsia"/>
        </w:rPr>
        <w:instrText>、</w:instrText>
      </w:r>
      <w:r w:rsidRPr="00734EC3">
        <w:rPr>
          <w:rFonts w:hint="eastAsia"/>
        </w:rPr>
        <w:instrText>BEV</w:instrText>
      </w:r>
      <w:r w:rsidRPr="00734EC3">
        <w:rPr>
          <w:rFonts w:hint="eastAsia"/>
        </w:rPr>
        <w:instrText>和</w:instrText>
      </w:r>
      <w:r w:rsidRPr="00734EC3">
        <w:rPr>
          <w:rFonts w:hint="eastAsia"/>
        </w:rPr>
        <w:instrText>ICEV</w:instrText>
      </w:r>
      <w:r w:rsidRPr="00734EC3">
        <w:rPr>
          <w:rFonts w:hint="eastAsia"/>
        </w:rPr>
        <w:instrText>的生命周期温室气体排放情况和减碳经济性变化</w:instrText>
      </w:r>
      <w:r w:rsidRPr="00734EC3">
        <w:rPr>
          <w:rFonts w:hint="eastAsia"/>
        </w:rPr>
        <w:instrText>.</w:instrText>
      </w:r>
      <w:r w:rsidRPr="00734EC3">
        <w:rPr>
          <w:rFonts w:hint="eastAsia"/>
        </w:rPr>
        <w:instrText>对增程式电动汽车进行全生命周期内综合评价研究，进一步明确</w:instrText>
      </w:r>
      <w:r w:rsidRPr="00734EC3">
        <w:rPr>
          <w:rFonts w:hint="eastAsia"/>
        </w:rPr>
        <w:instrText>EREV</w:instrText>
      </w:r>
      <w:r w:rsidRPr="00734EC3">
        <w:rPr>
          <w:rFonts w:hint="eastAsia"/>
        </w:rPr>
        <w:instrText>在多种能源类型汽车技术路线中的环境效益和减碳经济性</w:instrText>
      </w:r>
      <w:r w:rsidRPr="00734EC3">
        <w:rPr>
          <w:rFonts w:hint="eastAsia"/>
        </w:rPr>
        <w:instrText>.</w:instrText>
      </w:r>
      <w:r w:rsidRPr="00734EC3">
        <w:rPr>
          <w:rFonts w:hint="eastAsia"/>
        </w:rPr>
        <w:instrText>结果表明，相比于</w:instrText>
      </w:r>
      <w:r w:rsidRPr="00734EC3">
        <w:rPr>
          <w:rFonts w:hint="eastAsia"/>
        </w:rPr>
        <w:instrText>ICEV,BEV</w:instrText>
      </w:r>
      <w:r w:rsidRPr="00734EC3">
        <w:rPr>
          <w:rFonts w:hint="eastAsia"/>
        </w:rPr>
        <w:instrText>和</w:instrText>
      </w:r>
      <w:r w:rsidRPr="00734EC3">
        <w:rPr>
          <w:rFonts w:hint="eastAsia"/>
        </w:rPr>
        <w:instrText>EREV</w:instrText>
      </w:r>
      <w:r w:rsidRPr="00734EC3">
        <w:rPr>
          <w:rFonts w:hint="eastAsia"/>
        </w:rPr>
        <w:instrText>在运行使用阶段和全生命周期具有降低化石能源消耗和碳排放的优势，但</w:instrText>
      </w:r>
      <w:r w:rsidRPr="00734EC3">
        <w:rPr>
          <w:rFonts w:hint="eastAsia"/>
        </w:rPr>
        <w:instrText>BEV</w:instrText>
      </w:r>
      <w:r w:rsidRPr="00734EC3">
        <w:rPr>
          <w:rFonts w:hint="eastAsia"/>
        </w:rPr>
        <w:instrText>在原材料获取和制造装配阶段表现出较高的碳排放和矿产资源消耗，</w:instrText>
      </w:r>
      <w:r w:rsidRPr="00734EC3">
        <w:rPr>
          <w:rFonts w:hint="eastAsia"/>
        </w:rPr>
        <w:instrText>EREV</w:instrText>
      </w:r>
      <w:r w:rsidRPr="00734EC3">
        <w:rPr>
          <w:rFonts w:hint="eastAsia"/>
        </w:rPr>
        <w:instrText>在生命周期具有较高的矿产资源消耗</w:instrText>
      </w:r>
      <w:r w:rsidRPr="00734EC3">
        <w:rPr>
          <w:rFonts w:hint="eastAsia"/>
        </w:rPr>
        <w:instrText>. EREV</w:instrText>
      </w:r>
      <w:r w:rsidRPr="00734EC3">
        <w:rPr>
          <w:rFonts w:hint="eastAsia"/>
        </w:rPr>
        <w:instrText>的减碳成本低于</w:instrText>
      </w:r>
      <w:r w:rsidRPr="00734EC3">
        <w:rPr>
          <w:rFonts w:hint="eastAsia"/>
        </w:rPr>
        <w:instrText>BEV</w:instrText>
      </w:r>
      <w:r w:rsidRPr="00734EC3">
        <w:rPr>
          <w:rFonts w:hint="eastAsia"/>
        </w:rPr>
        <w:instrText>，减碳经济性较好</w:instrText>
      </w:r>
      <w:r w:rsidRPr="00734EC3">
        <w:rPr>
          <w:rFonts w:hint="eastAsia"/>
        </w:rPr>
        <w:instrText>.</w:instrText>
      </w:r>
      <w:r w:rsidRPr="00734EC3">
        <w:rPr>
          <w:rFonts w:hint="eastAsia"/>
        </w:rPr>
        <w:instrText>电力结构的优化有助于</w:instrText>
      </w:r>
      <w:r w:rsidRPr="00734EC3">
        <w:rPr>
          <w:rFonts w:hint="eastAsia"/>
        </w:rPr>
        <w:instrText>EREV</w:instrText>
      </w:r>
      <w:r w:rsidRPr="00734EC3">
        <w:rPr>
          <w:rFonts w:hint="eastAsia"/>
        </w:rPr>
        <w:instrText>和</w:instrText>
      </w:r>
      <w:r w:rsidRPr="00734EC3">
        <w:rPr>
          <w:rFonts w:hint="eastAsia"/>
        </w:rPr>
        <w:instrText>BEV</w:instrText>
      </w:r>
      <w:r w:rsidRPr="00734EC3">
        <w:rPr>
          <w:rFonts w:hint="eastAsia"/>
        </w:rPr>
        <w:instrText>减碳经济性的提高</w:instrText>
      </w:r>
      <w:r w:rsidRPr="00734EC3">
        <w:rPr>
          <w:rFonts w:hint="eastAsia"/>
        </w:rPr>
        <w:instrText>.","container-title":"</w:instrText>
      </w:r>
      <w:r w:rsidRPr="00734EC3">
        <w:rPr>
          <w:rFonts w:hint="eastAsia"/>
        </w:rPr>
        <w:instrText>环境科学学报</w:instrText>
      </w:r>
      <w:r w:rsidRPr="00734EC3">
        <w:rPr>
          <w:rFonts w:hint="eastAsia"/>
        </w:rPr>
        <w:instrText xml:space="preserve">","DOI":"10.13671/j.hjkxxb.2022.0226","ISSN":"0253-2468","issue":"2","language":"zh","note":"original-container-title: Acta Scientiae Circumstantiae\nfoundation: </w:instrText>
      </w:r>
      <w:r w:rsidRPr="00734EC3">
        <w:rPr>
          <w:rFonts w:hint="eastAsia"/>
        </w:rPr>
        <w:instrText>国家重点研发计划（</w:instrText>
      </w:r>
      <w:r w:rsidRPr="00734EC3">
        <w:rPr>
          <w:rFonts w:hint="eastAsia"/>
        </w:rPr>
        <w:instrText>No.SQ2021YFE0192900</w:instrText>
      </w:r>
      <w:r w:rsidRPr="00734EC3">
        <w:rPr>
          <w:rFonts w:hint="eastAsia"/>
        </w:rPr>
        <w:instrText>）；</w:instrText>
      </w:r>
      <w:r w:rsidRPr="00734EC3">
        <w:rPr>
          <w:rFonts w:hint="eastAsia"/>
        </w:rPr>
        <w:instrText xml:space="preserve"> </w:instrText>
      </w:r>
      <w:r w:rsidRPr="00734EC3">
        <w:rPr>
          <w:rFonts w:hint="eastAsia"/>
        </w:rPr>
        <w:instrText>国家自然科学基金（</w:instrText>
      </w:r>
      <w:r w:rsidRPr="00734EC3">
        <w:rPr>
          <w:rFonts w:hint="eastAsia"/>
        </w:rPr>
        <w:instrText>No.71173072</w:instrText>
      </w:r>
      <w:r w:rsidRPr="00734EC3">
        <w:rPr>
          <w:rFonts w:hint="eastAsia"/>
        </w:rPr>
        <w:instrText>）；</w:instrText>
      </w:r>
      <w:r w:rsidRPr="00734EC3">
        <w:rPr>
          <w:rFonts w:hint="eastAsia"/>
        </w:rPr>
        <w:instrText xml:space="preserve"> </w:instrText>
      </w:r>
      <w:r w:rsidRPr="00734EC3">
        <w:rPr>
          <w:rFonts w:hint="eastAsia"/>
        </w:rPr>
        <w:instrText>陕西省重点产业创新链项目（</w:instrText>
      </w:r>
      <w:r w:rsidRPr="00734EC3">
        <w:rPr>
          <w:rFonts w:hint="eastAsia"/>
        </w:rPr>
        <w:instrText>No.2020ZDLGY16-08</w:instrText>
      </w:r>
      <w:r w:rsidRPr="00734EC3">
        <w:rPr>
          <w:rFonts w:hint="eastAsia"/>
        </w:rPr>
        <w:instrText>）；</w:instrText>
      </w:r>
      <w:r w:rsidRPr="00734EC3">
        <w:rPr>
          <w:rFonts w:hint="eastAsia"/>
        </w:rPr>
        <w:instrText xml:space="preserve"> </w:instrText>
      </w:r>
      <w:r w:rsidRPr="00734EC3">
        <w:rPr>
          <w:rFonts w:hint="eastAsia"/>
        </w:rPr>
        <w:instrText>陕西省青年科技新星人才支持计划项目（</w:instrText>
      </w:r>
      <w:r w:rsidRPr="00734EC3">
        <w:rPr>
          <w:rFonts w:hint="eastAsia"/>
        </w:rPr>
        <w:instrText>No.2021KJXX-15</w:instrText>
      </w:r>
      <w:r w:rsidRPr="00734EC3">
        <w:rPr>
          <w:rFonts w:hint="eastAsia"/>
        </w:rPr>
        <w:instrText>）；</w:instrText>
      </w:r>
      <w:r w:rsidRPr="00734EC3">
        <w:rPr>
          <w:rFonts w:hint="eastAsia"/>
        </w:rPr>
        <w:instrText xml:space="preserve"> </w:instrText>
      </w:r>
      <w:r w:rsidRPr="00734EC3">
        <w:rPr>
          <w:rFonts w:hint="eastAsia"/>
        </w:rPr>
        <w:instrText>陕西交通运输厅科研项目（</w:instrText>
      </w:r>
      <w:r w:rsidRPr="00734EC3">
        <w:rPr>
          <w:rFonts w:hint="eastAsia"/>
        </w:rPr>
        <w:instrText>No.21-17R</w:instrText>
      </w:r>
      <w:r w:rsidRPr="00734EC3">
        <w:rPr>
          <w:rFonts w:hint="eastAsia"/>
        </w:rPr>
        <w:instrText>）；</w:instrText>
      </w:r>
      <w:r w:rsidRPr="00734EC3">
        <w:rPr>
          <w:rFonts w:hint="eastAsia"/>
        </w:rPr>
        <w:instrText xml:space="preserve">\ndownload: 743\nalbum: </w:instrText>
      </w:r>
      <w:r w:rsidRPr="00734EC3">
        <w:rPr>
          <w:rFonts w:hint="eastAsia"/>
        </w:rPr>
        <w:instrText>工程科技Ⅰ辑</w:instrText>
      </w:r>
      <w:r w:rsidRPr="00734EC3">
        <w:rPr>
          <w:rFonts w:hint="eastAsia"/>
        </w:rPr>
        <w:instrText>;</w:instrText>
      </w:r>
      <w:r w:rsidRPr="00734EC3">
        <w:rPr>
          <w:rFonts w:hint="eastAsia"/>
        </w:rPr>
        <w:instrText>工程科技Ⅱ辑</w:instrText>
      </w:r>
      <w:r w:rsidRPr="00734EC3">
        <w:rPr>
          <w:rFonts w:hint="eastAsia"/>
        </w:rPr>
        <w:instrText xml:space="preserve">\nCLC: U469.72\nCNKICite: 11\ndbcode: CJFQ\ndbname: CJFDLAST2023\nfilename: HJXX202302047\npublicationTag: </w:instrText>
      </w:r>
      <w:r w:rsidRPr="00734EC3">
        <w:rPr>
          <w:rFonts w:hint="eastAsia"/>
        </w:rPr>
        <w:instrText>北大核心</w:instrText>
      </w:r>
      <w:r w:rsidRPr="00734EC3">
        <w:rPr>
          <w:rFonts w:hint="eastAsia"/>
        </w:rPr>
        <w:instrText>, CA, JST, CSCD, WJCI\nCIF: 3.417\nAIF: 2.333","page":"516-527","source":"CNKI","title":"</w:instrText>
      </w:r>
      <w:r w:rsidRPr="00734EC3">
        <w:rPr>
          <w:rFonts w:hint="eastAsia"/>
        </w:rPr>
        <w:instrText>基于全生命周期评价理论的</w:instrText>
      </w:r>
      <w:r w:rsidRPr="00734EC3">
        <w:rPr>
          <w:rFonts w:hint="eastAsia"/>
        </w:rPr>
        <w:instrText>EREV/BEV/ICEV</w:instrText>
      </w:r>
      <w:r w:rsidRPr="00734EC3">
        <w:rPr>
          <w:rFonts w:hint="eastAsia"/>
        </w:rPr>
        <w:instrText>环境效益及减碳经济性评估</w:instrText>
      </w:r>
      <w:r w:rsidRPr="00734EC3">
        <w:rPr>
          <w:rFonts w:hint="eastAsia"/>
        </w:rPr>
        <w:instrText>","volume":"43","author":[{"literal":"</w:instrText>
      </w:r>
      <w:r w:rsidRPr="00734EC3">
        <w:rPr>
          <w:rFonts w:hint="eastAsia"/>
        </w:rPr>
        <w:instrText>陈轶嵩</w:instrText>
      </w:r>
      <w:r w:rsidRPr="00734EC3">
        <w:rPr>
          <w:rFonts w:hint="eastAsia"/>
        </w:rPr>
        <w:instrText>"},{"literal":"</w:instrText>
      </w:r>
      <w:r w:rsidRPr="00734EC3">
        <w:rPr>
          <w:rFonts w:hint="eastAsia"/>
        </w:rPr>
        <w:instrText>兰利波</w:instrText>
      </w:r>
      <w:r w:rsidRPr="00734EC3">
        <w:rPr>
          <w:rFonts w:hint="eastAsia"/>
        </w:rPr>
        <w:instrText>"},{"literal":"</w:instrText>
      </w:r>
      <w:r w:rsidRPr="00734EC3">
        <w:rPr>
          <w:rFonts w:hint="eastAsia"/>
        </w:rPr>
        <w:instrText>杜轶群</w:instrText>
      </w:r>
      <w:r w:rsidRPr="00734EC3">
        <w:rPr>
          <w:rFonts w:hint="eastAsia"/>
        </w:rPr>
        <w:instrText>"},{"literal":"</w:instrText>
      </w:r>
      <w:r w:rsidRPr="00734EC3">
        <w:rPr>
          <w:rFonts w:hint="eastAsia"/>
        </w:rPr>
        <w:instrText>王童</w:instrText>
      </w:r>
      <w:r w:rsidRPr="00734EC3">
        <w:rPr>
          <w:rFonts w:hint="eastAsia"/>
        </w:rPr>
        <w:instrText>"},{"literal":"</w:instrText>
      </w:r>
      <w:r w:rsidRPr="00734EC3">
        <w:rPr>
          <w:rFonts w:hint="eastAsia"/>
        </w:rPr>
        <w:instrText>许海波</w:instrText>
      </w:r>
      <w:r w:rsidRPr="00734EC3">
        <w:rPr>
          <w:rFonts w:hint="eastAsia"/>
        </w:rPr>
        <w:instrText>"},{"literal":"</w:instrText>
      </w:r>
      <w:r w:rsidRPr="00734EC3">
        <w:rPr>
          <w:rFonts w:hint="eastAsia"/>
        </w:rPr>
        <w:instrText>陈昊</w:instrText>
      </w:r>
      <w:r w:rsidRPr="00734EC3">
        <w:rPr>
          <w:rFonts w:hint="eastAsia"/>
        </w:rPr>
        <w:instrText>"}],"issued":{"date-parts":[["2023"]]}}}],"schema":"https://github.com/citation-style-language/schema/raw/master/</w:instrText>
      </w:r>
      <w:r w:rsidRPr="00734EC3">
        <w:instrText xml:space="preserve">csl-citation.json"} </w:instrText>
      </w:r>
      <w:r w:rsidRPr="00734EC3">
        <w:fldChar w:fldCharType="separate"/>
      </w:r>
      <w:r w:rsidRPr="00734EC3">
        <w:rPr>
          <w:kern w:val="0"/>
          <w:vertAlign w:val="superscript"/>
        </w:rPr>
        <w:t>[13]</w:t>
      </w:r>
      <w:r w:rsidRPr="00734EC3">
        <w:fldChar w:fldCharType="end"/>
      </w:r>
      <w:r w:rsidRPr="00734EC3">
        <w:rPr>
          <w:rFonts w:hint="eastAsia"/>
        </w:rPr>
        <w:t>。此外，对污染物气体的排放研究发现，其排放量与电动汽车市场份额的比例相当。电动汽车在短途旅行中对环境效益的影响是有限的，但当政府能够以更长的旅行为目标时，影响可能会高出两倍以上</w:t>
      </w:r>
      <w:r w:rsidRPr="00734EC3">
        <w:fldChar w:fldCharType="begin"/>
      </w:r>
      <w:r w:rsidRPr="00734EC3">
        <w:instrText xml:space="preserve"> ADDIN ZOTERO_ITEM CSL_CITATION {"citationID":"keWuT3dn","properties":{"formattedCitation":"\\super [14]\\nosupersub{}","plainCitation":"[14]","noteIndex":0},"citationItems":[{"id":255,"uris":["http://zotero.org/users/11652487/items/97PJV42E"],"itemData":</w:instrText>
      </w:r>
      <w:r w:rsidRPr="00734EC3">
        <w:rPr>
          <w:rFonts w:hint="eastAsia"/>
        </w:rPr>
        <w:instrText>{"id":255,"type":"webpage","language":"zh","title":"</w:instrText>
      </w:r>
      <w:r w:rsidRPr="00734EC3">
        <w:rPr>
          <w:rFonts w:hint="eastAsia"/>
        </w:rPr>
        <w:instrText>扩大电动汽车市场份额对环境的影响</w:instrText>
      </w:r>
      <w:r w:rsidRPr="00734EC3">
        <w:rPr>
          <w:rFonts w:hint="eastAsia"/>
        </w:rPr>
        <w:instrText xml:space="preserve"> |</w:instrText>
      </w:r>
      <w:r w:rsidRPr="00734EC3">
        <w:rPr>
          <w:rFonts w:hint="eastAsia"/>
        </w:rPr>
        <w:instrText>环境经济学与政策研究</w:instrText>
      </w:r>
      <w:r w:rsidRPr="00734EC3">
        <w:rPr>
          <w:rFonts w:hint="eastAsia"/>
        </w:rPr>
        <w:instrText>","URL":"https://link.springer.com/article/10.1007/s10018-022-00350-0","accessed":{"date-parts":[["2024",4,18]]}}}],"schema":"https://github.com/citation-style-language/schema</w:instrText>
      </w:r>
      <w:r w:rsidRPr="00734EC3">
        <w:instrText xml:space="preserve">/raw/master/csl-citation.json"} </w:instrText>
      </w:r>
      <w:r w:rsidRPr="00734EC3">
        <w:fldChar w:fldCharType="separate"/>
      </w:r>
      <w:r w:rsidRPr="00734EC3">
        <w:rPr>
          <w:kern w:val="0"/>
          <w:vertAlign w:val="superscript"/>
        </w:rPr>
        <w:t>[14]</w:t>
      </w:r>
      <w:r w:rsidRPr="00734EC3">
        <w:fldChar w:fldCharType="end"/>
      </w:r>
      <w:r w:rsidRPr="00734EC3">
        <w:rPr>
          <w:rFonts w:hint="eastAsia"/>
        </w:rPr>
        <w:t>。排名最低的</w:t>
      </w:r>
      <w:r w:rsidRPr="00734EC3">
        <w:rPr>
          <w:rFonts w:hint="eastAsia"/>
        </w:rPr>
        <w:t>25%</w:t>
      </w:r>
      <w:r w:rsidRPr="00734EC3">
        <w:rPr>
          <w:rFonts w:hint="eastAsia"/>
        </w:rPr>
        <w:t>的汽车排放了总排放量的</w:t>
      </w:r>
      <w:r w:rsidRPr="00734EC3">
        <w:rPr>
          <w:rFonts w:hint="eastAsia"/>
        </w:rPr>
        <w:t>90%</w:t>
      </w:r>
      <w:r w:rsidRPr="00734EC3">
        <w:rPr>
          <w:rFonts w:hint="eastAsia"/>
        </w:rPr>
        <w:t>，特别是</w:t>
      </w:r>
      <w:r w:rsidRPr="00734EC3">
        <w:rPr>
          <w:rFonts w:hint="eastAsia"/>
        </w:rPr>
        <w:t>95%</w:t>
      </w:r>
      <w:proofErr w:type="gramStart"/>
      <w:r w:rsidRPr="00734EC3">
        <w:rPr>
          <w:rFonts w:hint="eastAsia"/>
        </w:rPr>
        <w:t>的黑碳</w:t>
      </w:r>
      <w:proofErr w:type="gramEnd"/>
      <w:r w:rsidRPr="00734EC3">
        <w:rPr>
          <w:rFonts w:hint="eastAsia"/>
        </w:rPr>
        <w:t xml:space="preserve"> (</w:t>
      </w:r>
      <w:r w:rsidRPr="00734EC3">
        <w:rPr>
          <w:rFonts w:hint="eastAsia"/>
        </w:rPr>
        <w:t>煤烟</w:t>
      </w:r>
      <w:r w:rsidRPr="00734EC3">
        <w:rPr>
          <w:rFonts w:hint="eastAsia"/>
        </w:rPr>
        <w:t>)</w:t>
      </w:r>
      <w:r w:rsidRPr="00734EC3">
        <w:rPr>
          <w:rFonts w:hint="eastAsia"/>
        </w:rPr>
        <w:t>、</w:t>
      </w:r>
      <w:r w:rsidRPr="00734EC3">
        <w:rPr>
          <w:rFonts w:hint="eastAsia"/>
        </w:rPr>
        <w:t>93%</w:t>
      </w:r>
      <w:r w:rsidRPr="00734EC3">
        <w:rPr>
          <w:rFonts w:hint="eastAsia"/>
        </w:rPr>
        <w:t>的二氧化碳和</w:t>
      </w:r>
      <w:r w:rsidRPr="00734EC3">
        <w:rPr>
          <w:rFonts w:hint="eastAsia"/>
        </w:rPr>
        <w:t>76%</w:t>
      </w:r>
      <w:r w:rsidRPr="00734EC3">
        <w:rPr>
          <w:rFonts w:hint="eastAsia"/>
        </w:rPr>
        <w:t>的挥发性有机化合物</w:t>
      </w:r>
      <w:r w:rsidRPr="00734EC3">
        <w:rPr>
          <w:rFonts w:hint="eastAsia"/>
        </w:rPr>
        <w:t xml:space="preserve"> (</w:t>
      </w:r>
      <w:r w:rsidRPr="00734EC3">
        <w:rPr>
          <w:rFonts w:hint="eastAsia"/>
        </w:rPr>
        <w:t>包括苯、甲苯、乙苯和二甲苯</w:t>
      </w:r>
      <w:r w:rsidRPr="00734EC3">
        <w:rPr>
          <w:rFonts w:hint="eastAsia"/>
        </w:rPr>
        <w:t>)</w:t>
      </w:r>
      <w:r w:rsidRPr="00734EC3">
        <w:fldChar w:fldCharType="begin"/>
      </w:r>
      <w:r w:rsidRPr="00734EC3">
        <w:instrText xml:space="preserve"> ADDIN ZOTERO_ITEM CSL_CITATION {"citationID":"Z03gnJ67","properties":{"formattedCitation":"\\super [15]\\nosupersub{}","plainCitation":"[15]","noteIndex":0},"citationItems":[{"id":265,"uris":["http://zotero.org/users/11652487/items/IGEP6L3X"],"itemData":{"id":265,"type":"webpage","language":"en","title":"Carbon Chaos | SpringerLink","URL":"https://link.springer.com/chapter/10.1007/978-3-030-15424-0_4","accessed":{"date-parts":[["2024",4,18]]}}}],"schema":"https://github.com/citation-style-language/schema/raw/master/csl-citation.json"} </w:instrText>
      </w:r>
      <w:r w:rsidRPr="00734EC3">
        <w:fldChar w:fldCharType="separate"/>
      </w:r>
      <w:r w:rsidRPr="00734EC3">
        <w:rPr>
          <w:kern w:val="0"/>
          <w:vertAlign w:val="superscript"/>
        </w:rPr>
        <w:t>[15]</w:t>
      </w:r>
      <w:r w:rsidRPr="00734EC3">
        <w:fldChar w:fldCharType="end"/>
      </w:r>
      <w:r w:rsidRPr="00734EC3">
        <w:rPr>
          <w:rFonts w:hint="eastAsia"/>
        </w:rPr>
        <w:t>。二氧化碳普遍被认为是影响气候变化的主要因素，</w:t>
      </w:r>
      <w:proofErr w:type="gramStart"/>
      <w:r w:rsidRPr="00734EC3">
        <w:rPr>
          <w:rFonts w:hint="eastAsia"/>
        </w:rPr>
        <w:t>从碳排放</w:t>
      </w:r>
      <w:proofErr w:type="gramEnd"/>
      <w:r w:rsidRPr="00734EC3">
        <w:rPr>
          <w:rFonts w:hint="eastAsia"/>
        </w:rPr>
        <w:t>角度，</w:t>
      </w:r>
      <w:proofErr w:type="gramStart"/>
      <w:r w:rsidRPr="00734EC3">
        <w:rPr>
          <w:rFonts w:hint="eastAsia"/>
        </w:rPr>
        <w:t>何瑜研究</w:t>
      </w:r>
      <w:proofErr w:type="gramEnd"/>
      <w:r w:rsidRPr="00734EC3">
        <w:rPr>
          <w:rFonts w:hint="eastAsia"/>
        </w:rPr>
        <w:t>了中国各省的纯电动汽车碳排放直接和间接环境回弹效应，其与纯电动汽车的总成本和消费支出的关系完全相反</w:t>
      </w:r>
      <w:r w:rsidRPr="00734EC3">
        <w:fldChar w:fldCharType="begin"/>
      </w:r>
      <w:r w:rsidRPr="00734EC3">
        <w:instrText xml:space="preserve"> ADDIN ZOTERO_ITEM CSL_CITATION {"citationID":"Ym7BRauL","properties":{"formattedCitation":"\\super [16]\\nosupersub{}","plainCitation":"[16]","noteIndex":0},"citationItems":[{"id":243,"uris":["http://zotero.org/users/11652487/items/TXBXFUUN"],"itemData":</w:instrText>
      </w:r>
      <w:r w:rsidRPr="00734EC3">
        <w:rPr>
          <w:rFonts w:hint="eastAsia"/>
        </w:rPr>
        <w:instrText>{"id":243,"type":"thesis","abstract":"</w:instrText>
      </w:r>
      <w:r w:rsidRPr="00734EC3">
        <w:rPr>
          <w:rFonts w:hint="eastAsia"/>
        </w:rPr>
        <w:instrText>作为中国能源消费和二氧化碳排放的主要来源</w:instrText>
      </w:r>
      <w:r w:rsidRPr="00734EC3">
        <w:rPr>
          <w:rFonts w:hint="eastAsia"/>
        </w:rPr>
        <w:instrText>,</w:instrText>
      </w:r>
      <w:r w:rsidRPr="00734EC3">
        <w:rPr>
          <w:rFonts w:hint="eastAsia"/>
        </w:rPr>
        <w:instrText>交通运输的节能减排是“碳达峰”和“碳中和”工作的重点。为减少汽车行业及整个交通部门的二氧化碳排放量</w:instrText>
      </w:r>
      <w:r w:rsidRPr="00734EC3">
        <w:rPr>
          <w:rFonts w:hint="eastAsia"/>
        </w:rPr>
        <w:instrText>,</w:instrText>
      </w:r>
      <w:r w:rsidRPr="00734EC3">
        <w:rPr>
          <w:rFonts w:hint="eastAsia"/>
        </w:rPr>
        <w:instrText>自</w:instrText>
      </w:r>
      <w:r w:rsidRPr="00734EC3">
        <w:rPr>
          <w:rFonts w:hint="eastAsia"/>
        </w:rPr>
        <w:instrText>2009</w:instrText>
      </w:r>
      <w:r w:rsidRPr="00734EC3">
        <w:rPr>
          <w:rFonts w:hint="eastAsia"/>
        </w:rPr>
        <w:instrText>年以来</w:instrText>
      </w:r>
      <w:r w:rsidRPr="00734EC3">
        <w:rPr>
          <w:rFonts w:hint="eastAsia"/>
        </w:rPr>
        <w:instrText>,</w:instrText>
      </w:r>
      <w:r w:rsidRPr="00734EC3">
        <w:rPr>
          <w:rFonts w:hint="eastAsia"/>
        </w:rPr>
        <w:instrText>中国便开始大力推广和发展纯电动汽车。但是由于环境回弹效应的存在</w:instrText>
      </w:r>
      <w:r w:rsidRPr="00734EC3">
        <w:rPr>
          <w:rFonts w:hint="eastAsia"/>
        </w:rPr>
        <w:instrText>,</w:instrText>
      </w:r>
      <w:r w:rsidRPr="00734EC3">
        <w:rPr>
          <w:rFonts w:hint="eastAsia"/>
        </w:rPr>
        <w:instrText>纯电动汽车的实际减排效果受到影响。文章聚焦于纯电动汽车的环境回弹效应</w:instrText>
      </w:r>
      <w:r w:rsidRPr="00734EC3">
        <w:rPr>
          <w:rFonts w:hint="eastAsia"/>
        </w:rPr>
        <w:instrText>,</w:instrText>
      </w:r>
      <w:r w:rsidRPr="00734EC3">
        <w:rPr>
          <w:rFonts w:hint="eastAsia"/>
        </w:rPr>
        <w:instrText>从省级层面和城市层面展开研究</w:instrText>
      </w:r>
      <w:r w:rsidRPr="00734EC3">
        <w:rPr>
          <w:rFonts w:hint="eastAsia"/>
        </w:rPr>
        <w:instrText>,</w:instrText>
      </w:r>
      <w:r w:rsidRPr="00734EC3">
        <w:rPr>
          <w:rFonts w:hint="eastAsia"/>
        </w:rPr>
        <w:instrText>研究纯电动汽车的直接和间接环境回弹效应及其影响因素</w:instrText>
      </w:r>
      <w:r w:rsidRPr="00734EC3">
        <w:rPr>
          <w:rFonts w:hint="eastAsia"/>
        </w:rPr>
        <w:instrText>,</w:instrText>
      </w:r>
      <w:r w:rsidRPr="00734EC3">
        <w:rPr>
          <w:rFonts w:hint="eastAsia"/>
        </w:rPr>
        <w:instrText>并提出相关政策建议。首先</w:instrText>
      </w:r>
      <w:r w:rsidRPr="00734EC3">
        <w:rPr>
          <w:rFonts w:hint="eastAsia"/>
        </w:rPr>
        <w:instrText>,</w:instrText>
      </w:r>
      <w:r w:rsidRPr="00734EC3">
        <w:rPr>
          <w:rFonts w:hint="eastAsia"/>
        </w:rPr>
        <w:instrText>结合三阶段近似线性几乎理想需求模型</w:instrText>
      </w:r>
      <w:r w:rsidRPr="00734EC3">
        <w:rPr>
          <w:rFonts w:hint="eastAsia"/>
        </w:rPr>
        <w:instrText>(LA-AIDS)</w:instrText>
      </w:r>
      <w:r w:rsidRPr="00734EC3">
        <w:rPr>
          <w:rFonts w:hint="eastAsia"/>
        </w:rPr>
        <w:instrText>、燃料周期分析</w:instrText>
      </w:r>
      <w:r w:rsidRPr="00734EC3">
        <w:rPr>
          <w:rFonts w:hint="eastAsia"/>
        </w:rPr>
        <w:instrText>(WTW)</w:instrText>
      </w:r>
      <w:r w:rsidRPr="00734EC3">
        <w:rPr>
          <w:rFonts w:hint="eastAsia"/>
        </w:rPr>
        <w:instrText>与投入产出法</w:instrText>
      </w:r>
      <w:r w:rsidRPr="00734EC3">
        <w:rPr>
          <w:rFonts w:hint="eastAsia"/>
        </w:rPr>
        <w:instrText>(IOA),</w:instrText>
      </w:r>
      <w:r w:rsidRPr="00734EC3">
        <w:rPr>
          <w:rFonts w:hint="eastAsia"/>
        </w:rPr>
        <w:instrText>从生命周期角度构建环境回弹效应测算模型</w:instrText>
      </w:r>
      <w:r w:rsidRPr="00734EC3">
        <w:rPr>
          <w:rFonts w:hint="eastAsia"/>
        </w:rPr>
        <w:instrText>,</w:instrText>
      </w:r>
      <w:r w:rsidRPr="00734EC3">
        <w:rPr>
          <w:rFonts w:hint="eastAsia"/>
        </w:rPr>
        <w:instrText>分析纯电动汽车直接和间接环境回弹效应的省际差异。其次</w:instrText>
      </w:r>
      <w:r w:rsidRPr="00734EC3">
        <w:rPr>
          <w:rFonts w:hint="eastAsia"/>
        </w:rPr>
        <w:instrText>,</w:instrText>
      </w:r>
      <w:r w:rsidRPr="00734EC3">
        <w:rPr>
          <w:rFonts w:hint="eastAsia"/>
        </w:rPr>
        <w:instrText>利用面板回归模型、面板分位数回归模型和分样本回归模型对纯电动汽车直接和间接环境回弹效应的影响因素展开研究</w:instrText>
      </w:r>
      <w:r w:rsidRPr="00734EC3">
        <w:rPr>
          <w:rFonts w:hint="eastAsia"/>
        </w:rPr>
        <w:instrText>,</w:instrText>
      </w:r>
      <w:r w:rsidRPr="00734EC3">
        <w:rPr>
          <w:rFonts w:hint="eastAsia"/>
        </w:rPr>
        <w:instrText>并进行异质性分析。研究结果表明</w:instrText>
      </w:r>
      <w:r w:rsidRPr="00734EC3">
        <w:rPr>
          <w:rFonts w:hint="eastAsia"/>
        </w:rPr>
        <w:instrText>,</w:instrText>
      </w:r>
      <w:r w:rsidRPr="00734EC3">
        <w:rPr>
          <w:rFonts w:hint="eastAsia"/>
        </w:rPr>
        <w:instrText>中国各省的纯电动汽车直接和间接环境回弹效应存在较大的省际差异</w:instrText>
      </w:r>
      <w:r w:rsidRPr="00734EC3">
        <w:rPr>
          <w:rFonts w:hint="eastAsia"/>
        </w:rPr>
        <w:instrText>,</w:instrText>
      </w:r>
      <w:r w:rsidRPr="00734EC3">
        <w:rPr>
          <w:rFonts w:hint="eastAsia"/>
        </w:rPr>
        <w:instrText>分别主要介于</w:instrText>
      </w:r>
      <w:r w:rsidRPr="00734EC3">
        <w:rPr>
          <w:rFonts w:hint="eastAsia"/>
        </w:rPr>
        <w:instrText>3%-107%</w:instrText>
      </w:r>
      <w:r w:rsidRPr="00734EC3">
        <w:rPr>
          <w:rFonts w:hint="eastAsia"/>
        </w:rPr>
        <w:instrText>和</w:instrText>
      </w:r>
      <w:r w:rsidRPr="00734EC3">
        <w:rPr>
          <w:rFonts w:hint="eastAsia"/>
        </w:rPr>
        <w:instrText>-227%</w:instrText>
      </w:r>
      <w:r w:rsidRPr="00734EC3">
        <w:rPr>
          <w:rFonts w:hint="eastAsia"/>
        </w:rPr>
        <w:instrText>到</w:instrText>
      </w:r>
      <w:r w:rsidRPr="00734EC3">
        <w:rPr>
          <w:rFonts w:hint="eastAsia"/>
        </w:rPr>
        <w:instrText>155%</w:instrText>
      </w:r>
      <w:r w:rsidRPr="00734EC3">
        <w:rPr>
          <w:rFonts w:hint="eastAsia"/>
        </w:rPr>
        <w:instrText>之间。其次</w:instrText>
      </w:r>
      <w:r w:rsidRPr="00734EC3">
        <w:rPr>
          <w:rFonts w:hint="eastAsia"/>
        </w:rPr>
        <w:instrText>,</w:instrText>
      </w:r>
      <w:r w:rsidRPr="00734EC3">
        <w:rPr>
          <w:rFonts w:hint="eastAsia"/>
        </w:rPr>
        <w:instrText>纯电动汽车的直接和间接环境回弹效应与纯电动汽车的总成本和消费支出的关系完全相反。另外</w:instrText>
      </w:r>
      <w:r w:rsidRPr="00734EC3">
        <w:rPr>
          <w:rFonts w:hint="eastAsia"/>
        </w:rPr>
        <w:instrText>,</w:instrText>
      </w:r>
      <w:r w:rsidRPr="00734EC3">
        <w:rPr>
          <w:rFonts w:hint="eastAsia"/>
        </w:rPr>
        <w:instrText>购买补贴政策和免征购置税政策的实施会加剧纯电动汽车的直接环境回弹效应</w:instrText>
      </w:r>
      <w:r w:rsidRPr="00734EC3">
        <w:rPr>
          <w:rFonts w:hint="eastAsia"/>
        </w:rPr>
        <w:instrText>,</w:instrText>
      </w:r>
      <w:r w:rsidRPr="00734EC3">
        <w:rPr>
          <w:rFonts w:hint="eastAsia"/>
        </w:rPr>
        <w:instrText>但有利于缓解纯电动汽车的间接环境回弹效应。针对文章的研究结果</w:instrText>
      </w:r>
      <w:r w:rsidRPr="00734EC3">
        <w:rPr>
          <w:rFonts w:hint="eastAsia"/>
        </w:rPr>
        <w:instrText>,</w:instrText>
      </w:r>
      <w:r w:rsidRPr="00734EC3">
        <w:rPr>
          <w:rFonts w:hint="eastAsia"/>
        </w:rPr>
        <w:instrText>文章建议加大发电过程中可再生能源比例</w:instrText>
      </w:r>
      <w:r w:rsidRPr="00734EC3">
        <w:rPr>
          <w:rFonts w:hint="eastAsia"/>
        </w:rPr>
        <w:instrText>,</w:instrText>
      </w:r>
      <w:r w:rsidRPr="00734EC3">
        <w:rPr>
          <w:rFonts w:hint="eastAsia"/>
        </w:rPr>
        <w:instrText>在制定纯电动汽车推广政策时考虑省际差异和发展阶段。同时</w:instrText>
      </w:r>
      <w:r w:rsidRPr="00734EC3">
        <w:rPr>
          <w:rFonts w:hint="eastAsia"/>
        </w:rPr>
        <w:instrText>,</w:instrText>
      </w:r>
      <w:r w:rsidRPr="00734EC3">
        <w:rPr>
          <w:rFonts w:hint="eastAsia"/>
        </w:rPr>
        <w:instrText>纯电动汽车的补贴退坡机制应继续采取逐步取消的方式。</w:instrText>
      </w:r>
      <w:r w:rsidRPr="00734EC3">
        <w:rPr>
          <w:rFonts w:hint="eastAsia"/>
        </w:rPr>
        <w:instrText>","genre":"</w:instrText>
      </w:r>
      <w:r w:rsidRPr="00734EC3">
        <w:rPr>
          <w:rFonts w:hint="eastAsia"/>
        </w:rPr>
        <w:instrText>硕士学位论文</w:instrText>
      </w:r>
      <w:r w:rsidRPr="00734EC3">
        <w:rPr>
          <w:rFonts w:hint="eastAsia"/>
        </w:rPr>
        <w:instrText xml:space="preserve">","language":"zh","note":"DOI: 10.27135/d.cnki.ghudu.2021.002347\nmajor: </w:instrText>
      </w:r>
      <w:r w:rsidRPr="00734EC3">
        <w:rPr>
          <w:rFonts w:hint="eastAsia"/>
        </w:rPr>
        <w:instrText>工商管理</w:instrText>
      </w:r>
      <w:r w:rsidRPr="00734EC3">
        <w:rPr>
          <w:rFonts w:hint="eastAsia"/>
        </w:rPr>
        <w:instrText xml:space="preserve">\ndownload: 128\nalbum: </w:instrText>
      </w:r>
      <w:r w:rsidRPr="00734EC3">
        <w:rPr>
          <w:rFonts w:hint="eastAsia"/>
        </w:rPr>
        <w:instrText>工程科技Ⅰ辑</w:instrText>
      </w:r>
      <w:r w:rsidRPr="00734EC3">
        <w:rPr>
          <w:rFonts w:hint="eastAsia"/>
        </w:rPr>
        <w:instrText>;</w:instrText>
      </w:r>
      <w:r w:rsidRPr="00734EC3">
        <w:rPr>
          <w:rFonts w:hint="eastAsia"/>
        </w:rPr>
        <w:instrText>工程科技Ⅱ辑</w:instrText>
      </w:r>
      <w:r w:rsidRPr="00734EC3">
        <w:rPr>
          <w:rFonts w:hint="eastAsia"/>
        </w:rPr>
        <w:instrText>;</w:instrText>
      </w:r>
      <w:r w:rsidRPr="00734EC3">
        <w:rPr>
          <w:rFonts w:hint="eastAsia"/>
        </w:rPr>
        <w:instrText>经济与管理科学</w:instrText>
      </w:r>
      <w:r w:rsidRPr="00734EC3">
        <w:rPr>
          <w:rFonts w:hint="eastAsia"/>
        </w:rPr>
        <w:instrText>\nCLC: X322;F426.471\nCNKICite: 1\ndbcode: CMFD\ndbname: CMFD202301\nfilename: 1022437938.nh","number-of-pages":"75","publisher":"</w:instrText>
      </w:r>
      <w:r w:rsidRPr="00734EC3">
        <w:rPr>
          <w:rFonts w:hint="eastAsia"/>
        </w:rPr>
        <w:instrText>湖南大学</w:instrText>
      </w:r>
      <w:r w:rsidRPr="00734EC3">
        <w:rPr>
          <w:rFonts w:hint="eastAsia"/>
        </w:rPr>
        <w:instrText>","source":"CNKI","title":"</w:instrText>
      </w:r>
      <w:r w:rsidRPr="00734EC3">
        <w:rPr>
          <w:rFonts w:hint="eastAsia"/>
        </w:rPr>
        <w:instrText>纯电动汽车的环境回弹效应及其影响因素研究</w:instrText>
      </w:r>
      <w:r w:rsidRPr="00734EC3">
        <w:rPr>
          <w:rFonts w:hint="eastAsia"/>
        </w:rPr>
        <w:instrText>","URL":"https://kns.cnki.net/KCMS/detail/detail.aspx?dbcode=CMFD&amp;dbname=CMFD202301&amp;filename=1022437938.nh","author":[{"literal":"</w:instrText>
      </w:r>
      <w:r w:rsidRPr="00734EC3">
        <w:rPr>
          <w:rFonts w:hint="eastAsia"/>
        </w:rPr>
        <w:instrText>何瑜</w:instrText>
      </w:r>
      <w:r w:rsidRPr="00734EC3">
        <w:rPr>
          <w:rFonts w:hint="eastAsia"/>
        </w:rPr>
        <w:instrText>"}],"contributor":[{"literal":"</w:instrText>
      </w:r>
      <w:r w:rsidRPr="00734EC3">
        <w:rPr>
          <w:rFonts w:hint="eastAsia"/>
        </w:rPr>
        <w:instrText>刘朝</w:instrText>
      </w:r>
      <w:r w:rsidRPr="00734EC3">
        <w:rPr>
          <w:rFonts w:hint="eastAsia"/>
        </w:rPr>
        <w:instrText>"}],"accessed":{"date-parts":[["2024",4,18]]},"issued":{"date-parts":[["2023"]]}}}],"schema":"https://github.com/citation-style-language/schema</w:instrText>
      </w:r>
      <w:r w:rsidRPr="00734EC3">
        <w:instrText xml:space="preserve">/raw/master/csl-citation.json"} </w:instrText>
      </w:r>
      <w:r w:rsidRPr="00734EC3">
        <w:fldChar w:fldCharType="separate"/>
      </w:r>
      <w:r w:rsidRPr="00734EC3">
        <w:rPr>
          <w:kern w:val="0"/>
          <w:vertAlign w:val="superscript"/>
        </w:rPr>
        <w:t>[16]</w:t>
      </w:r>
      <w:r w:rsidRPr="00734EC3">
        <w:fldChar w:fldCharType="end"/>
      </w:r>
      <w:r w:rsidRPr="00734EC3">
        <w:rPr>
          <w:rFonts w:hint="eastAsia"/>
        </w:rPr>
        <w:t>。为了明晰其中机理，宋晓聪等量化评估了中国纯电动汽车环境影响，</w:t>
      </w:r>
      <w:proofErr w:type="gramStart"/>
      <w:r w:rsidRPr="00734EC3">
        <w:rPr>
          <w:rFonts w:hint="eastAsia"/>
        </w:rPr>
        <w:t>从碳足迹</w:t>
      </w:r>
      <w:proofErr w:type="gramEnd"/>
      <w:r w:rsidRPr="00734EC3">
        <w:rPr>
          <w:rFonts w:hint="eastAsia"/>
        </w:rPr>
        <w:t>角度评估了电网、能源和电池三个阶段</w:t>
      </w:r>
      <w:proofErr w:type="gramStart"/>
      <w:r w:rsidRPr="00734EC3">
        <w:rPr>
          <w:rFonts w:hint="eastAsia"/>
        </w:rPr>
        <w:t>的碳减排</w:t>
      </w:r>
      <w:proofErr w:type="gramEnd"/>
      <w:r w:rsidRPr="00734EC3">
        <w:rPr>
          <w:rFonts w:hint="eastAsia"/>
        </w:rPr>
        <w:t>潜力，发现优化电力系统能源结构可最大限度提升电动汽车环境效益</w:t>
      </w:r>
      <w:r w:rsidRPr="00734EC3">
        <w:fldChar w:fldCharType="begin"/>
      </w:r>
      <w:r w:rsidRPr="00734EC3">
        <w:instrText xml:space="preserve"> ADDIN ZOTERO_ITEM CSL_CITATION {"citationID":"PWNRoSaq","properties":{"formattedCitation":"\\super [17]\\nosupersub{}","plainCitation":"[17]","noteIndex":0},"citationItems":[{"id":228,"uris":["http://zotero.org/users/11652487/items/BU7DMKDN"],"itemData":</w:instrText>
      </w:r>
      <w:r w:rsidRPr="00734EC3">
        <w:rPr>
          <w:rFonts w:hint="eastAsia"/>
        </w:rPr>
        <w:instrText>{"id":228,"type":"article-journal","abstract":"</w:instrText>
      </w:r>
      <w:r w:rsidRPr="00734EC3">
        <w:rPr>
          <w:rFonts w:hint="eastAsia"/>
        </w:rPr>
        <w:instrText>为探究新能源汽车中纯电动汽车环境影响和碳足迹，实现交通运输领域绿色低碳发展，本文以纯电动汽车为例，采用生命周期评价方法，量化评估纯电动汽车环境影响和碳足迹，构建清洁电网、能效提升和电池回收</w:instrText>
      </w:r>
      <w:r w:rsidRPr="00734EC3">
        <w:rPr>
          <w:rFonts w:hint="eastAsia"/>
        </w:rPr>
        <w:instrText>3</w:instrText>
      </w:r>
      <w:r w:rsidRPr="00734EC3">
        <w:rPr>
          <w:rFonts w:hint="eastAsia"/>
        </w:rPr>
        <w:instrText>种低碳减排情景，评估不同减排路径对新能源汽车行业的碳减排效果</w:instrText>
      </w:r>
      <w:r w:rsidRPr="00734EC3">
        <w:rPr>
          <w:rFonts w:hint="eastAsia"/>
        </w:rPr>
        <w:instrText>.</w:instrText>
      </w:r>
      <w:r w:rsidRPr="00734EC3">
        <w:rPr>
          <w:rFonts w:hint="eastAsia"/>
        </w:rPr>
        <w:instrText>结果表明：（</w:instrText>
      </w:r>
      <w:r w:rsidRPr="00734EC3">
        <w:rPr>
          <w:rFonts w:hint="eastAsia"/>
        </w:rPr>
        <w:instrText>1</w:instrText>
      </w:r>
      <w:r w:rsidRPr="00734EC3">
        <w:rPr>
          <w:rFonts w:hint="eastAsia"/>
        </w:rPr>
        <w:instrText>）</w:instrText>
      </w:r>
      <w:r w:rsidRPr="00734EC3">
        <w:rPr>
          <w:rFonts w:hint="eastAsia"/>
        </w:rPr>
        <w:instrText>1</w:instrText>
      </w:r>
      <w:r w:rsidRPr="00734EC3">
        <w:rPr>
          <w:rFonts w:hint="eastAsia"/>
        </w:rPr>
        <w:instrText>辆纯电动汽车生命周期内环境影响潜值和碳足迹分别为</w:instrText>
      </w:r>
      <w:r w:rsidRPr="00734EC3">
        <w:rPr>
          <w:rFonts w:hint="eastAsia"/>
        </w:rPr>
        <w:instrText>1 288.81 Pt</w:instrText>
      </w:r>
      <w:r w:rsidRPr="00734EC3">
        <w:rPr>
          <w:rFonts w:hint="eastAsia"/>
        </w:rPr>
        <w:instrText>和</w:instrText>
      </w:r>
      <w:r w:rsidRPr="00734EC3">
        <w:rPr>
          <w:rFonts w:hint="eastAsia"/>
        </w:rPr>
        <w:instrText>25.02 t</w:instrText>
      </w:r>
      <w:r w:rsidRPr="00734EC3">
        <w:rPr>
          <w:rFonts w:hint="eastAsia"/>
        </w:rPr>
        <w:instrText>，行驶</w:instrText>
      </w:r>
      <w:r w:rsidRPr="00734EC3">
        <w:rPr>
          <w:rFonts w:hint="eastAsia"/>
        </w:rPr>
        <w:instrText>150 000 km</w:instrText>
      </w:r>
      <w:r w:rsidRPr="00734EC3">
        <w:rPr>
          <w:rFonts w:hint="eastAsia"/>
        </w:rPr>
        <w:instrText>的碳排放强度为</w:instrText>
      </w:r>
      <w:r w:rsidRPr="00734EC3">
        <w:rPr>
          <w:rFonts w:hint="eastAsia"/>
        </w:rPr>
        <w:instrText>0.17 kg/km</w:instrText>
      </w:r>
      <w:r w:rsidRPr="00734EC3">
        <w:rPr>
          <w:rFonts w:hint="eastAsia"/>
        </w:rPr>
        <w:instrText>（以</w:instrText>
      </w:r>
      <w:r w:rsidRPr="00734EC3">
        <w:rPr>
          <w:rFonts w:hint="eastAsia"/>
        </w:rPr>
        <w:instrText>CO&lt;sub&gt;2&lt;/sub&gt;</w:instrText>
      </w:r>
      <w:r w:rsidRPr="00734EC3">
        <w:rPr>
          <w:rFonts w:hint="eastAsia"/>
        </w:rPr>
        <w:instrText>计），此外，环境影响类别由大到小依次为呼吸系统影响</w:instrText>
      </w:r>
      <w:r w:rsidRPr="00734EC3">
        <w:rPr>
          <w:rFonts w:hint="eastAsia"/>
        </w:rPr>
        <w:instrText>&gt;</w:instrText>
      </w:r>
      <w:r w:rsidRPr="00734EC3">
        <w:rPr>
          <w:rFonts w:hint="eastAsia"/>
        </w:rPr>
        <w:instrText>化石燃料</w:instrText>
      </w:r>
      <w:r w:rsidRPr="00734EC3">
        <w:rPr>
          <w:rFonts w:hint="eastAsia"/>
        </w:rPr>
        <w:instrText>&gt;</w:instrText>
      </w:r>
      <w:r w:rsidRPr="00734EC3">
        <w:rPr>
          <w:rFonts w:hint="eastAsia"/>
        </w:rPr>
        <w:instrText>气候变化</w:instrText>
      </w:r>
      <w:r w:rsidRPr="00734EC3">
        <w:rPr>
          <w:rFonts w:hint="eastAsia"/>
        </w:rPr>
        <w:instrText>&gt;</w:instrText>
      </w:r>
      <w:r w:rsidRPr="00734EC3">
        <w:rPr>
          <w:rFonts w:hint="eastAsia"/>
        </w:rPr>
        <w:instrText>矿产资源</w:instrText>
      </w:r>
      <w:r w:rsidRPr="00734EC3">
        <w:rPr>
          <w:rFonts w:hint="eastAsia"/>
        </w:rPr>
        <w:instrText>&gt;</w:instrText>
      </w:r>
      <w:r w:rsidRPr="00734EC3">
        <w:rPr>
          <w:rFonts w:hint="eastAsia"/>
        </w:rPr>
        <w:instrText>生态毒性</w:instrText>
      </w:r>
      <w:r w:rsidRPr="00734EC3">
        <w:rPr>
          <w:rFonts w:hint="eastAsia"/>
        </w:rPr>
        <w:instrText>&gt;</w:instrText>
      </w:r>
      <w:r w:rsidRPr="00734EC3">
        <w:rPr>
          <w:rFonts w:hint="eastAsia"/>
        </w:rPr>
        <w:instrText>致癌</w:instrText>
      </w:r>
      <w:r w:rsidRPr="00734EC3">
        <w:rPr>
          <w:rFonts w:hint="eastAsia"/>
        </w:rPr>
        <w:instrText>&gt;</w:instrText>
      </w:r>
      <w:r w:rsidRPr="00734EC3">
        <w:rPr>
          <w:rFonts w:hint="eastAsia"/>
        </w:rPr>
        <w:instrText>酸化和富营养化</w:instrText>
      </w:r>
      <w:r w:rsidRPr="00734EC3">
        <w:rPr>
          <w:rFonts w:hint="eastAsia"/>
        </w:rPr>
        <w:instrText>.</w:instrText>
      </w:r>
      <w:r w:rsidRPr="00734EC3">
        <w:rPr>
          <w:rFonts w:hint="eastAsia"/>
        </w:rPr>
        <w:instrText>（</w:instrText>
      </w:r>
      <w:r w:rsidRPr="00734EC3">
        <w:rPr>
          <w:rFonts w:hint="eastAsia"/>
        </w:rPr>
        <w:instrText>2</w:instrText>
      </w:r>
      <w:r w:rsidRPr="00734EC3">
        <w:rPr>
          <w:rFonts w:hint="eastAsia"/>
        </w:rPr>
        <w:instrText>）纯电动汽车碳足迹分布特征与环境影响相似，原材料获取、运行使用阶段的环境影响潜值以及碳排放量合计均占环境影响总潜值和碳足迹的</w:instrText>
      </w:r>
      <w:r w:rsidRPr="00734EC3">
        <w:rPr>
          <w:rFonts w:hint="eastAsia"/>
        </w:rPr>
        <w:instrText>96%</w:instrText>
      </w:r>
      <w:r w:rsidRPr="00734EC3">
        <w:rPr>
          <w:rFonts w:hint="eastAsia"/>
        </w:rPr>
        <w:instrText>，这两阶段是纯电动汽车减污降碳的重点环节</w:instrText>
      </w:r>
      <w:r w:rsidRPr="00734EC3">
        <w:rPr>
          <w:rFonts w:hint="eastAsia"/>
        </w:rPr>
        <w:instrText>.</w:instrText>
      </w:r>
      <w:r w:rsidRPr="00734EC3">
        <w:rPr>
          <w:rFonts w:hint="eastAsia"/>
        </w:rPr>
        <w:instrText>（</w:instrText>
      </w:r>
      <w:r w:rsidRPr="00734EC3">
        <w:rPr>
          <w:rFonts w:hint="eastAsia"/>
        </w:rPr>
        <w:instrText>3</w:instrText>
      </w:r>
      <w:r w:rsidRPr="00734EC3">
        <w:rPr>
          <w:rFonts w:hint="eastAsia"/>
        </w:rPr>
        <w:instrText>）低碳减排情景中，清洁电网情景和使用能效情景下纯电动汽车分别可实现</w:instrText>
      </w:r>
      <w:r w:rsidRPr="00734EC3">
        <w:rPr>
          <w:rFonts w:hint="eastAsia"/>
        </w:rPr>
        <w:instrText>17.64%</w:instrText>
      </w:r>
      <w:r w:rsidRPr="00734EC3">
        <w:rPr>
          <w:rFonts w:hint="eastAsia"/>
        </w:rPr>
        <w:instrText>和</w:instrText>
      </w:r>
      <w:r w:rsidRPr="00734EC3">
        <w:rPr>
          <w:rFonts w:hint="eastAsia"/>
        </w:rPr>
        <w:instrText>12.51%</w:instrText>
      </w:r>
      <w:r w:rsidRPr="00734EC3">
        <w:rPr>
          <w:rFonts w:hint="eastAsia"/>
        </w:rPr>
        <w:instrText>的减碳潜力，回收废旧电池中的有价金属，仅实现约</w:instrText>
      </w:r>
      <w:r w:rsidRPr="00734EC3">
        <w:rPr>
          <w:rFonts w:hint="eastAsia"/>
        </w:rPr>
        <w:instrText>2%</w:instrText>
      </w:r>
      <w:r w:rsidRPr="00734EC3">
        <w:rPr>
          <w:rFonts w:hint="eastAsia"/>
        </w:rPr>
        <w:instrText>的碳减排潜力，因此，通过优化电力结构和提高动力系统使用能效相比于电池回收具有更优的碳减排效益</w:instrText>
      </w:r>
      <w:r w:rsidRPr="00734EC3">
        <w:rPr>
          <w:rFonts w:hint="eastAsia"/>
        </w:rPr>
        <w:instrText>.","container-title":"</w:instrText>
      </w:r>
      <w:r w:rsidRPr="00734EC3">
        <w:rPr>
          <w:rFonts w:hint="eastAsia"/>
        </w:rPr>
        <w:instrText>环境科学研究</w:instrText>
      </w:r>
      <w:r w:rsidRPr="00734EC3">
        <w:rPr>
          <w:rFonts w:hint="eastAsia"/>
        </w:rPr>
        <w:instrText xml:space="preserve">","DOI":"10.13198/j.issn.1001-6929.2023.08.15","ISSN":"1001-6929","issue":"11","language":"zh","note":"original-container-title: Research of Environmental Sciences\nfoundation: </w:instrText>
      </w:r>
      <w:r w:rsidRPr="00734EC3">
        <w:rPr>
          <w:rFonts w:hint="eastAsia"/>
        </w:rPr>
        <w:instrText>中国环境科学研究院国家环境保护生态工业重点实验室开放基金项目</w:instrText>
      </w:r>
      <w:r w:rsidRPr="00734EC3">
        <w:rPr>
          <w:rFonts w:hint="eastAsia"/>
        </w:rPr>
        <w:instrText>(No.2022KFF-06)</w:instrText>
      </w:r>
      <w:r w:rsidRPr="00734EC3">
        <w:rPr>
          <w:rFonts w:hint="eastAsia"/>
        </w:rPr>
        <w:instrText>；</w:instrText>
      </w:r>
      <w:r w:rsidRPr="00734EC3">
        <w:rPr>
          <w:rFonts w:hint="eastAsia"/>
        </w:rPr>
        <w:instrText xml:space="preserve"> </w:instrText>
      </w:r>
      <w:r w:rsidRPr="00734EC3">
        <w:rPr>
          <w:rFonts w:hint="eastAsia"/>
        </w:rPr>
        <w:instrText>中央级公益性科研院所基本科研业务费专项</w:instrText>
      </w:r>
      <w:r w:rsidRPr="00734EC3">
        <w:rPr>
          <w:rFonts w:hint="eastAsia"/>
        </w:rPr>
        <w:instrText>(No.2022YSKY-09)</w:instrText>
      </w:r>
      <w:r w:rsidRPr="00734EC3">
        <w:rPr>
          <w:rFonts w:hint="eastAsia"/>
        </w:rPr>
        <w:instrText>；</w:instrText>
      </w:r>
      <w:r w:rsidRPr="00734EC3">
        <w:rPr>
          <w:rFonts w:hint="eastAsia"/>
        </w:rPr>
        <w:instrText xml:space="preserve"> </w:instrText>
      </w:r>
      <w:r w:rsidRPr="00734EC3">
        <w:rPr>
          <w:rFonts w:hint="eastAsia"/>
        </w:rPr>
        <w:instrText>中华环境保护基金会汽车环保创新引领计划项目</w:instrText>
      </w:r>
      <w:r w:rsidRPr="00734EC3">
        <w:rPr>
          <w:rFonts w:hint="eastAsia"/>
        </w:rPr>
        <w:instrText>~~</w:instrText>
      </w:r>
      <w:r w:rsidRPr="00734EC3">
        <w:rPr>
          <w:rFonts w:hint="eastAsia"/>
        </w:rPr>
        <w:instrText>；</w:instrText>
      </w:r>
      <w:r w:rsidRPr="00734EC3">
        <w:rPr>
          <w:rFonts w:hint="eastAsia"/>
        </w:rPr>
        <w:instrText xml:space="preserve">\ndownload: 1583\nalbum: </w:instrText>
      </w:r>
      <w:r w:rsidRPr="00734EC3">
        <w:rPr>
          <w:rFonts w:hint="eastAsia"/>
        </w:rPr>
        <w:instrText>工程科技Ⅰ辑</w:instrText>
      </w:r>
      <w:r w:rsidRPr="00734EC3">
        <w:rPr>
          <w:rFonts w:hint="eastAsia"/>
        </w:rPr>
        <w:instrText>;</w:instrText>
      </w:r>
      <w:r w:rsidRPr="00734EC3">
        <w:rPr>
          <w:rFonts w:hint="eastAsia"/>
        </w:rPr>
        <w:instrText>工程科技Ⅱ辑</w:instrText>
      </w:r>
      <w:r w:rsidRPr="00734EC3">
        <w:rPr>
          <w:rFonts w:hint="eastAsia"/>
        </w:rPr>
        <w:instrText xml:space="preserve">\nCLC: U469.72;X322\nCNKICite: 1\ndbcode: CJFQ\ndbname: CJFDLAST2023\nfilename: HJKX202311015\npublicationTag: </w:instrText>
      </w:r>
      <w:r w:rsidRPr="00734EC3">
        <w:rPr>
          <w:rFonts w:hint="eastAsia"/>
        </w:rPr>
        <w:instrText>北大核心</w:instrText>
      </w:r>
      <w:r w:rsidRPr="00734EC3">
        <w:rPr>
          <w:rFonts w:hint="eastAsia"/>
        </w:rPr>
        <w:instrText>, CA, JST, CSCD, WJCI, AMI</w:instrText>
      </w:r>
      <w:r w:rsidRPr="00734EC3">
        <w:rPr>
          <w:rFonts w:hint="eastAsia"/>
        </w:rPr>
        <w:instrText>扩展</w:instrText>
      </w:r>
      <w:r w:rsidRPr="00734EC3">
        <w:rPr>
          <w:rFonts w:hint="eastAsia"/>
        </w:rPr>
        <w:instrText>\nCIF: 4.747\nAIF: 3.657","page":"2179-2188","source":"CNKI","title":"</w:instrText>
      </w:r>
      <w:r w:rsidRPr="00734EC3">
        <w:rPr>
          <w:rFonts w:hint="eastAsia"/>
        </w:rPr>
        <w:instrText>基于生命周期评价的纯电动汽车环境影响和碳足迹分析</w:instrText>
      </w:r>
      <w:r w:rsidRPr="00734EC3">
        <w:rPr>
          <w:rFonts w:hint="eastAsia"/>
        </w:rPr>
        <w:instrText>","volume":"36","author":[{"literal":"</w:instrText>
      </w:r>
      <w:r w:rsidRPr="00734EC3">
        <w:rPr>
          <w:rFonts w:hint="eastAsia"/>
        </w:rPr>
        <w:instrText>宋晓聪</w:instrText>
      </w:r>
      <w:r w:rsidRPr="00734EC3">
        <w:rPr>
          <w:rFonts w:hint="eastAsia"/>
        </w:rPr>
        <w:instrText>"},{"literal":"</w:instrText>
      </w:r>
      <w:r w:rsidRPr="00734EC3">
        <w:rPr>
          <w:rFonts w:hint="eastAsia"/>
        </w:rPr>
        <w:instrText>邓陈宁</w:instrText>
      </w:r>
      <w:r w:rsidRPr="00734EC3">
        <w:rPr>
          <w:rFonts w:hint="eastAsia"/>
        </w:rPr>
        <w:instrText>"},{"literal":"</w:instrText>
      </w:r>
      <w:r w:rsidRPr="00734EC3">
        <w:rPr>
          <w:rFonts w:hint="eastAsia"/>
        </w:rPr>
        <w:instrText>沈鹏</w:instrText>
      </w:r>
      <w:r w:rsidRPr="00734EC3">
        <w:rPr>
          <w:rFonts w:hint="eastAsia"/>
        </w:rPr>
        <w:instrText>"},{"literal":"</w:instrText>
      </w:r>
      <w:r w:rsidRPr="00734EC3">
        <w:rPr>
          <w:rFonts w:hint="eastAsia"/>
        </w:rPr>
        <w:instrText>钱怡</w:instrText>
      </w:r>
      <w:r w:rsidRPr="00734EC3">
        <w:rPr>
          <w:rFonts w:hint="eastAsia"/>
        </w:rPr>
        <w:instrText>"},{"literal":"</w:instrText>
      </w:r>
      <w:r w:rsidRPr="00734EC3">
        <w:rPr>
          <w:rFonts w:hint="eastAsia"/>
        </w:rPr>
        <w:instrText>谢明辉</w:instrText>
      </w:r>
      <w:r w:rsidRPr="00734EC3">
        <w:rPr>
          <w:rFonts w:hint="eastAsia"/>
        </w:rPr>
        <w:instrText>"}],"issued":{"date-parts":[["2023"]]}}}]</w:instrText>
      </w:r>
      <w:r w:rsidRPr="00734EC3">
        <w:instrText xml:space="preserve">,"schema":"https://github.com/citation-style-language/schema/raw/master/csl-citation.json"} </w:instrText>
      </w:r>
      <w:r w:rsidRPr="00734EC3">
        <w:fldChar w:fldCharType="separate"/>
      </w:r>
      <w:r w:rsidRPr="00734EC3">
        <w:rPr>
          <w:kern w:val="0"/>
          <w:vertAlign w:val="superscript"/>
        </w:rPr>
        <w:t>[17]</w:t>
      </w:r>
      <w:r w:rsidRPr="00734EC3">
        <w:fldChar w:fldCharType="end"/>
      </w:r>
      <w:r w:rsidRPr="00734EC3">
        <w:rPr>
          <w:rFonts w:hint="eastAsia"/>
        </w:rPr>
        <w:t>。因此，本文使用</w:t>
      </w:r>
      <w:proofErr w:type="gramStart"/>
      <w:r w:rsidRPr="00734EC3">
        <w:rPr>
          <w:rFonts w:hint="eastAsia"/>
        </w:rPr>
        <w:t>碳效益</w:t>
      </w:r>
      <w:proofErr w:type="gramEnd"/>
      <w:r w:rsidRPr="00734EC3">
        <w:rPr>
          <w:rFonts w:hint="eastAsia"/>
        </w:rPr>
        <w:t>研究电动汽车的环境影响。</w:t>
      </w:r>
    </w:p>
    <w:p w14:paraId="29E53DB0" w14:textId="77777777" w:rsidR="00734EC3" w:rsidRPr="00734EC3" w:rsidRDefault="00734EC3" w:rsidP="00734EC3">
      <w:r w:rsidRPr="00734EC3">
        <w:rPr>
          <w:rFonts w:hint="eastAsia"/>
        </w:rPr>
        <w:t>由于国家监管力度的不断加大，</w:t>
      </w:r>
      <w:proofErr w:type="gramStart"/>
      <w:r w:rsidRPr="00734EC3">
        <w:rPr>
          <w:rFonts w:hint="eastAsia"/>
        </w:rPr>
        <w:t>碳效益</w:t>
      </w:r>
      <w:proofErr w:type="gramEnd"/>
      <w:r w:rsidRPr="00734EC3">
        <w:rPr>
          <w:rFonts w:hint="eastAsia"/>
        </w:rPr>
        <w:t>被广泛应用于工业企业对于自身的企业绩效的评估中，是企业</w:t>
      </w:r>
      <w:proofErr w:type="gramStart"/>
      <w:r w:rsidRPr="00734EC3">
        <w:rPr>
          <w:rFonts w:hint="eastAsia"/>
        </w:rPr>
        <w:t>碳减排相关</w:t>
      </w:r>
      <w:proofErr w:type="gramEnd"/>
      <w:r w:rsidRPr="00734EC3">
        <w:rPr>
          <w:rFonts w:hint="eastAsia"/>
        </w:rPr>
        <w:t>政策背景下大力促进技术革新的迫切需要</w:t>
      </w:r>
      <w:r w:rsidRPr="00734EC3">
        <w:fldChar w:fldCharType="begin"/>
      </w:r>
      <w:r w:rsidRPr="00734EC3">
        <w:instrText xml:space="preserve"> ADDIN ZOTERO_ITEM CSL_CITATION {"citationID":"AmAERsWB","properties":{"formattedCitation":"\\super [18]\\nosupersub{}","plainCitation":"[18]","noteIndex":0},"citationItems":[{"id":281,"uris":["http://zotero.org/users/11652487/items/TZMX78H6"],"itemData":</w:instrText>
      </w:r>
      <w:r w:rsidRPr="00734EC3">
        <w:rPr>
          <w:rFonts w:hint="eastAsia"/>
        </w:rPr>
        <w:instrText>{"id":281,"type":"thesis","abstract":"</w:instrText>
      </w:r>
      <w:r w:rsidRPr="00734EC3">
        <w:rPr>
          <w:rFonts w:hint="eastAsia"/>
        </w:rPr>
        <w:instrText>生态文明建设作为十八大重点推进的战略措施</w:instrText>
      </w:r>
      <w:r w:rsidRPr="00734EC3">
        <w:rPr>
          <w:rFonts w:hint="eastAsia"/>
        </w:rPr>
        <w:instrText>,</w:instrText>
      </w:r>
      <w:r w:rsidRPr="00734EC3">
        <w:rPr>
          <w:rFonts w:hint="eastAsia"/>
        </w:rPr>
        <w:instrText>其建设的目标随着时间进程的推进</w:instrText>
      </w:r>
      <w:r w:rsidRPr="00734EC3">
        <w:rPr>
          <w:rFonts w:hint="eastAsia"/>
        </w:rPr>
        <w:instrText>,</w:instrText>
      </w:r>
      <w:r w:rsidRPr="00734EC3">
        <w:rPr>
          <w:rFonts w:hint="eastAsia"/>
        </w:rPr>
        <w:instrText>已经从对环境控制量的关注逐渐延伸至对环境影响要素质的内涵分析。同时新一轮国土空间规划的推进</w:instrText>
      </w:r>
      <w:r w:rsidRPr="00734EC3">
        <w:rPr>
          <w:rFonts w:hint="eastAsia"/>
        </w:rPr>
        <w:instrText>,</w:instrText>
      </w:r>
      <w:r w:rsidRPr="00734EC3">
        <w:rPr>
          <w:rFonts w:hint="eastAsia"/>
        </w:rPr>
        <w:instrText>县域城镇自然资源整合促使人们对于县域城镇空间的碳活动越发关注</w:instrText>
      </w:r>
      <w:r w:rsidRPr="00734EC3">
        <w:rPr>
          <w:rFonts w:hint="eastAsia"/>
        </w:rPr>
        <w:instrText>,</w:instrText>
      </w:r>
      <w:r w:rsidRPr="00734EC3">
        <w:rPr>
          <w:rFonts w:hint="eastAsia"/>
        </w:rPr>
        <w:instrText>本文从碳效益角度着手</w:instrText>
      </w:r>
      <w:r w:rsidRPr="00734EC3">
        <w:rPr>
          <w:rFonts w:hint="eastAsia"/>
        </w:rPr>
        <w:instrText>,</w:instrText>
      </w:r>
      <w:r w:rsidRPr="00734EC3">
        <w:rPr>
          <w:rFonts w:hint="eastAsia"/>
        </w:rPr>
        <w:instrText>通过指标体系的形式对县域城镇空间内的各项碳活动进行多维度辨析。目前国内外缺乏对于城镇空间的碳效益概念界定与相关实例</w:instrText>
      </w:r>
      <w:r w:rsidRPr="00734EC3">
        <w:rPr>
          <w:rFonts w:hint="eastAsia"/>
        </w:rPr>
        <w:instrText>,</w:instrText>
      </w:r>
      <w:r w:rsidRPr="00734EC3">
        <w:rPr>
          <w:rFonts w:hint="eastAsia"/>
        </w:rPr>
        <w:instrText>但对于碳相关类的城市指标体系研究较多</w:instrText>
      </w:r>
      <w:r w:rsidRPr="00734EC3">
        <w:rPr>
          <w:rFonts w:hint="eastAsia"/>
        </w:rPr>
        <w:instrText>,</w:instrText>
      </w:r>
      <w:r w:rsidRPr="00734EC3">
        <w:rPr>
          <w:rFonts w:hint="eastAsia"/>
        </w:rPr>
        <w:instrText>同时借鉴效益概念以及相关行业的碳效益界定</w:instrText>
      </w:r>
      <w:r w:rsidRPr="00734EC3">
        <w:rPr>
          <w:rFonts w:hint="eastAsia"/>
        </w:rPr>
        <w:instrText>,</w:instrText>
      </w:r>
      <w:r w:rsidRPr="00734EC3">
        <w:rPr>
          <w:rFonts w:hint="eastAsia"/>
        </w:rPr>
        <w:instrText>收集整理各项碳相关类指标体系和相应规范文件</w:instrText>
      </w:r>
      <w:r w:rsidRPr="00734EC3">
        <w:rPr>
          <w:rFonts w:hint="eastAsia"/>
        </w:rPr>
        <w:instrText>,</w:instrText>
      </w:r>
      <w:r w:rsidRPr="00734EC3">
        <w:rPr>
          <w:rFonts w:hint="eastAsia"/>
        </w:rPr>
        <w:instrText>通过构建指标数据库的形式对碳排放类指标进行全集认知</w:instrText>
      </w:r>
      <w:r w:rsidRPr="00734EC3">
        <w:rPr>
          <w:rFonts w:hint="eastAsia"/>
        </w:rPr>
        <w:instrText>,</w:instrText>
      </w:r>
      <w:r w:rsidRPr="00734EC3">
        <w:rPr>
          <w:rFonts w:hint="eastAsia"/>
        </w:rPr>
        <w:instrText>同时通过国内外低碳城镇建设情况进行综述性研究</w:instrText>
      </w:r>
      <w:r w:rsidRPr="00734EC3">
        <w:rPr>
          <w:rFonts w:hint="eastAsia"/>
        </w:rPr>
        <w:instrText>,</w:instrText>
      </w:r>
      <w:r w:rsidRPr="00734EC3">
        <w:rPr>
          <w:rFonts w:hint="eastAsia"/>
        </w:rPr>
        <w:instrText>剖析低碳城镇的运作模式与规划技术</w:instrText>
      </w:r>
      <w:r w:rsidRPr="00734EC3">
        <w:rPr>
          <w:rFonts w:hint="eastAsia"/>
        </w:rPr>
        <w:instrText>,</w:instrText>
      </w:r>
      <w:r w:rsidRPr="00734EC3">
        <w:rPr>
          <w:rFonts w:hint="eastAsia"/>
        </w:rPr>
        <w:instrText>构筑对城镇空间类管控指标的认知性与效用性</w:instrText>
      </w:r>
      <w:r w:rsidRPr="00734EC3">
        <w:rPr>
          <w:rFonts w:hint="eastAsia"/>
        </w:rPr>
        <w:instrText>,</w:instrText>
      </w:r>
      <w:r w:rsidRPr="00734EC3">
        <w:rPr>
          <w:rFonts w:hint="eastAsia"/>
        </w:rPr>
        <w:instrText>然后通过对效益类指标体系的研究</w:instrText>
      </w:r>
      <w:r w:rsidRPr="00734EC3">
        <w:rPr>
          <w:rFonts w:hint="eastAsia"/>
        </w:rPr>
        <w:instrText>,</w:instrText>
      </w:r>
      <w:r w:rsidRPr="00734EC3">
        <w:rPr>
          <w:rFonts w:hint="eastAsia"/>
        </w:rPr>
        <w:instrText>明晰效益指标的选取构建原则与组织范式</w:instrText>
      </w:r>
      <w:r w:rsidRPr="00734EC3">
        <w:rPr>
          <w:rFonts w:hint="eastAsia"/>
        </w:rPr>
        <w:instrText>,</w:instrText>
      </w:r>
      <w:r w:rsidRPr="00734EC3">
        <w:rPr>
          <w:rFonts w:hint="eastAsia"/>
        </w:rPr>
        <w:instrText>完善理论基础体系的构建</w:instrText>
      </w:r>
      <w:r w:rsidRPr="00734EC3">
        <w:rPr>
          <w:rFonts w:hint="eastAsia"/>
        </w:rPr>
        <w:instrText>,</w:instrText>
      </w:r>
      <w:r w:rsidRPr="00734EC3">
        <w:rPr>
          <w:rFonts w:hint="eastAsia"/>
        </w:rPr>
        <w:instrText>为后续的碳效益指标体系构建铸就扎实理论基础。针对县域城镇的发展状况和空间特征进行分析</w:instrText>
      </w:r>
      <w:r w:rsidRPr="00734EC3">
        <w:rPr>
          <w:rFonts w:hint="eastAsia"/>
        </w:rPr>
        <w:instrText>,</w:instrText>
      </w:r>
      <w:r w:rsidRPr="00734EC3">
        <w:rPr>
          <w:rFonts w:hint="eastAsia"/>
        </w:rPr>
        <w:instrText>通过实地勘察</w:instrText>
      </w:r>
      <w:r w:rsidRPr="00734EC3">
        <w:rPr>
          <w:rFonts w:hint="eastAsia"/>
        </w:rPr>
        <w:instrText>,</w:instrText>
      </w:r>
      <w:r w:rsidRPr="00734EC3">
        <w:rPr>
          <w:rFonts w:hint="eastAsia"/>
        </w:rPr>
        <w:instrText>访谈和部门座谈等形式收集调研县域城镇数据</w:instrText>
      </w:r>
      <w:r w:rsidRPr="00734EC3">
        <w:rPr>
          <w:rFonts w:hint="eastAsia"/>
        </w:rPr>
        <w:instrText>,</w:instrText>
      </w:r>
      <w:r w:rsidRPr="00734EC3">
        <w:rPr>
          <w:rFonts w:hint="eastAsia"/>
        </w:rPr>
        <w:instrText>概括了县域城镇碳排放的基本情况和特殊性</w:instrText>
      </w:r>
      <w:r w:rsidRPr="00734EC3">
        <w:rPr>
          <w:rFonts w:hint="eastAsia"/>
        </w:rPr>
        <w:instrText>,</w:instrText>
      </w:r>
      <w:r w:rsidRPr="00734EC3">
        <w:rPr>
          <w:rFonts w:hint="eastAsia"/>
        </w:rPr>
        <w:instrText>结合大数据分析对我国县域城镇碳活动状况进行整体把握</w:instrText>
      </w:r>
      <w:r w:rsidRPr="00734EC3">
        <w:rPr>
          <w:rFonts w:hint="eastAsia"/>
        </w:rPr>
        <w:instrText>,</w:instrText>
      </w:r>
      <w:r w:rsidRPr="00734EC3">
        <w:rPr>
          <w:rFonts w:hint="eastAsia"/>
        </w:rPr>
        <w:instrText>建立研究对象参考属性标杆。在此基础上</w:instrText>
      </w:r>
      <w:r w:rsidRPr="00734EC3">
        <w:rPr>
          <w:rFonts w:hint="eastAsia"/>
        </w:rPr>
        <w:instrText>,</w:instrText>
      </w:r>
      <w:r w:rsidRPr="00734EC3">
        <w:rPr>
          <w:rFonts w:hint="eastAsia"/>
        </w:rPr>
        <w:instrText>结合对相关类指标的提炼与分析</w:instrText>
      </w:r>
      <w:r w:rsidRPr="00734EC3">
        <w:rPr>
          <w:rFonts w:hint="eastAsia"/>
        </w:rPr>
        <w:instrText>,</w:instrText>
      </w:r>
      <w:r w:rsidRPr="00734EC3">
        <w:rPr>
          <w:rFonts w:hint="eastAsia"/>
        </w:rPr>
        <w:instrText>通过对城镇空间中碳活动的捕捉</w:instrText>
      </w:r>
      <w:r w:rsidRPr="00734EC3">
        <w:rPr>
          <w:rFonts w:hint="eastAsia"/>
        </w:rPr>
        <w:instrText>,</w:instrText>
      </w:r>
      <w:r w:rsidRPr="00734EC3">
        <w:rPr>
          <w:rFonts w:hint="eastAsia"/>
        </w:rPr>
        <w:instrText>解析县域城镇特征的碳效益关联要素</w:instrText>
      </w:r>
      <w:r w:rsidRPr="00734EC3">
        <w:rPr>
          <w:rFonts w:hint="eastAsia"/>
        </w:rPr>
        <w:instrText>,</w:instrText>
      </w:r>
      <w:r w:rsidRPr="00734EC3">
        <w:rPr>
          <w:rFonts w:hint="eastAsia"/>
        </w:rPr>
        <w:instrText>然后结合碳效益机制的研究</w:instrText>
      </w:r>
      <w:r w:rsidRPr="00734EC3">
        <w:rPr>
          <w:rFonts w:hint="eastAsia"/>
        </w:rPr>
        <w:instrText>,</w:instrText>
      </w:r>
      <w:r w:rsidRPr="00734EC3">
        <w:rPr>
          <w:rFonts w:hint="eastAsia"/>
        </w:rPr>
        <w:instrText>把握碳效益与城镇空间特征的耦合关系。进而对城镇空间要素中对碳效益的主要影响因素进行分析。解决碳效益指标体系构建的理论门槛。根据效益指标体系构建的基本原理与指标单元判定方式</w:instrText>
      </w:r>
      <w:r w:rsidRPr="00734EC3">
        <w:rPr>
          <w:rFonts w:hint="eastAsia"/>
        </w:rPr>
        <w:instrText>,</w:instrText>
      </w:r>
      <w:r w:rsidRPr="00734EC3">
        <w:rPr>
          <w:rFonts w:hint="eastAsia"/>
        </w:rPr>
        <w:instrText>以碳效益机制的主要影响因素作为目标导向</w:instrText>
      </w:r>
      <w:r w:rsidRPr="00734EC3">
        <w:rPr>
          <w:rFonts w:hint="eastAsia"/>
        </w:rPr>
        <w:instrText>,</w:instrText>
      </w:r>
      <w:r w:rsidRPr="00734EC3">
        <w:rPr>
          <w:rFonts w:hint="eastAsia"/>
        </w:rPr>
        <w:instrText>确立多维判定的基准单元</w:instrText>
      </w:r>
      <w:r w:rsidRPr="00734EC3">
        <w:rPr>
          <w:rFonts w:hint="eastAsia"/>
        </w:rPr>
        <w:instrText>,</w:instrText>
      </w:r>
      <w:r w:rsidRPr="00734EC3">
        <w:rPr>
          <w:rFonts w:hint="eastAsia"/>
        </w:rPr>
        <w:instrText>运用系统论思想指导下的指标体系统合方法</w:instrText>
      </w:r>
      <w:r w:rsidRPr="00734EC3">
        <w:rPr>
          <w:rFonts w:hint="eastAsia"/>
        </w:rPr>
        <w:instrText>,</w:instrText>
      </w:r>
      <w:r w:rsidRPr="00734EC3">
        <w:rPr>
          <w:rFonts w:hint="eastAsia"/>
        </w:rPr>
        <w:instrText>遵循“理念剖析—组织架构—要素分解—数据支撑”的层次递进逻辑</w:instrText>
      </w:r>
      <w:r w:rsidRPr="00734EC3">
        <w:rPr>
          <w:rFonts w:hint="eastAsia"/>
        </w:rPr>
        <w:instrText>,</w:instrText>
      </w:r>
      <w:r w:rsidRPr="00734EC3">
        <w:rPr>
          <w:rFonts w:hint="eastAsia"/>
        </w:rPr>
        <w:instrText>运用综合分析法和数据易获得性进行指标遴选</w:instrText>
      </w:r>
      <w:r w:rsidRPr="00734EC3">
        <w:rPr>
          <w:rFonts w:hint="eastAsia"/>
        </w:rPr>
        <w:instrText>,</w:instrText>
      </w:r>
      <w:r w:rsidRPr="00734EC3">
        <w:rPr>
          <w:rFonts w:hint="eastAsia"/>
        </w:rPr>
        <w:instrText>结合碳效益机制理念</w:instrText>
      </w:r>
      <w:r w:rsidRPr="00734EC3">
        <w:rPr>
          <w:rFonts w:hint="eastAsia"/>
        </w:rPr>
        <w:instrText>,</w:instrText>
      </w:r>
      <w:r w:rsidRPr="00734EC3">
        <w:rPr>
          <w:rFonts w:hint="eastAsia"/>
        </w:rPr>
        <w:instrText>对碳效益指标体系进行优化。通过离差分布</w:instrText>
      </w:r>
      <w:r w:rsidRPr="00734EC3">
        <w:rPr>
          <w:rFonts w:hint="eastAsia"/>
        </w:rPr>
        <w:instrText>,</w:instrText>
      </w:r>
      <w:r w:rsidRPr="00734EC3">
        <w:rPr>
          <w:rFonts w:hint="eastAsia"/>
        </w:rPr>
        <w:instrText>横向比较等指标体系构建手段</w:instrText>
      </w:r>
      <w:r w:rsidRPr="00734EC3">
        <w:rPr>
          <w:rFonts w:hint="eastAsia"/>
        </w:rPr>
        <w:instrText>,</w:instrText>
      </w:r>
      <w:r w:rsidRPr="00734EC3">
        <w:rPr>
          <w:rFonts w:hint="eastAsia"/>
        </w:rPr>
        <w:instrText>构建了以多维认知为目标导向的碳效益评价体系</w:instrText>
      </w:r>
      <w:r w:rsidRPr="00734EC3">
        <w:rPr>
          <w:rFonts w:hint="eastAsia"/>
        </w:rPr>
        <w:instrText>,</w:instrText>
      </w:r>
      <w:r w:rsidRPr="00734EC3">
        <w:rPr>
          <w:rFonts w:hint="eastAsia"/>
        </w:rPr>
        <w:instrText>通过加权主成分构权法对指标体系进行赋值</w:instrText>
      </w:r>
      <w:r w:rsidRPr="00734EC3">
        <w:rPr>
          <w:rFonts w:hint="eastAsia"/>
        </w:rPr>
        <w:instrText>,</w:instrText>
      </w:r>
      <w:r w:rsidRPr="00734EC3">
        <w:rPr>
          <w:rFonts w:hint="eastAsia"/>
        </w:rPr>
        <w:instrText>最终形成能够从多维度剖析城镇碳效益状况的指标体系</w:instrText>
      </w:r>
      <w:r w:rsidRPr="00734EC3">
        <w:rPr>
          <w:rFonts w:hint="eastAsia"/>
        </w:rPr>
        <w:instrText>,</w:instrText>
      </w:r>
      <w:r w:rsidRPr="00734EC3">
        <w:rPr>
          <w:rFonts w:hint="eastAsia"/>
        </w:rPr>
        <w:instrText>并根据构建指标体系对调研城镇进行碳效益评价提出碳效益优化策略。</w:instrText>
      </w:r>
      <w:r w:rsidRPr="00734EC3">
        <w:rPr>
          <w:rFonts w:hint="eastAsia"/>
        </w:rPr>
        <w:instrText>","genre":"</w:instrText>
      </w:r>
      <w:r w:rsidRPr="00734EC3">
        <w:rPr>
          <w:rFonts w:hint="eastAsia"/>
        </w:rPr>
        <w:instrText>硕士学位论文</w:instrText>
      </w:r>
      <w:r w:rsidRPr="00734EC3">
        <w:rPr>
          <w:rFonts w:hint="eastAsia"/>
        </w:rPr>
        <w:instrText xml:space="preserve">","language":"zh","note":"DOI: 10.27061/d.cnki.ghgdu.2020.005603\nmajor: </w:instrText>
      </w:r>
      <w:r w:rsidRPr="00734EC3">
        <w:rPr>
          <w:rFonts w:hint="eastAsia"/>
        </w:rPr>
        <w:instrText>城乡规划学</w:instrText>
      </w:r>
      <w:r w:rsidRPr="00734EC3">
        <w:rPr>
          <w:rFonts w:hint="eastAsia"/>
        </w:rPr>
        <w:instrText xml:space="preserve">\nfoundation: </w:instrText>
      </w:r>
      <w:r w:rsidRPr="00734EC3">
        <w:rPr>
          <w:rFonts w:hint="eastAsia"/>
        </w:rPr>
        <w:instrText>“十三五”国家重点研发计划课题“基于地域特色传承的县域城镇低碳规划设计方法研究”</w:instrText>
      </w:r>
      <w:r w:rsidRPr="00734EC3">
        <w:rPr>
          <w:rFonts w:hint="eastAsia"/>
        </w:rPr>
        <w:instrText>(</w:instrText>
      </w:r>
      <w:r w:rsidRPr="00734EC3">
        <w:rPr>
          <w:rFonts w:hint="eastAsia"/>
        </w:rPr>
        <w:instrText>课题编号</w:instrText>
      </w:r>
      <w:r w:rsidRPr="00734EC3">
        <w:rPr>
          <w:rFonts w:hint="eastAsia"/>
        </w:rPr>
        <w:instrText xml:space="preserve"> 2018YFC0704705)</w:instrText>
      </w:r>
      <w:r w:rsidRPr="00734EC3">
        <w:rPr>
          <w:rFonts w:hint="eastAsia"/>
        </w:rPr>
        <w:instrText>；</w:instrText>
      </w:r>
      <w:r w:rsidRPr="00734EC3">
        <w:rPr>
          <w:rFonts w:hint="eastAsia"/>
        </w:rPr>
        <w:instrText xml:space="preserve">\ndownload: 322\nalbum: </w:instrText>
      </w:r>
      <w:r w:rsidRPr="00734EC3">
        <w:rPr>
          <w:rFonts w:hint="eastAsia"/>
        </w:rPr>
        <w:instrText>工程科技Ⅱ辑</w:instrText>
      </w:r>
      <w:r w:rsidRPr="00734EC3">
        <w:rPr>
          <w:rFonts w:hint="eastAsia"/>
        </w:rPr>
        <w:instrText>\nCLC: TU984.115\nCNKICite: 1\ndbcode: CMFD\ndbname: CMFD202201\nfilename: 1021898866.nh","number-of-pages":"103","publisher":"</w:instrText>
      </w:r>
      <w:r w:rsidRPr="00734EC3">
        <w:rPr>
          <w:rFonts w:hint="eastAsia"/>
        </w:rPr>
        <w:instrText>哈尔滨工业大学</w:instrText>
      </w:r>
      <w:r w:rsidRPr="00734EC3">
        <w:rPr>
          <w:rFonts w:hint="eastAsia"/>
        </w:rPr>
        <w:instrText>","source":"CNKI","title":"</w:instrText>
      </w:r>
      <w:r w:rsidRPr="00734EC3">
        <w:rPr>
          <w:rFonts w:hint="eastAsia"/>
        </w:rPr>
        <w:instrText>县域城镇空间碳效益指标体系研究</w:instrText>
      </w:r>
      <w:r w:rsidRPr="00734EC3">
        <w:rPr>
          <w:rFonts w:hint="eastAsia"/>
        </w:rPr>
        <w:instrText>","URL":"https://kns.cnki.net/KCMS/detail/detail.aspx?dbcode=CMFD&amp;dbname=CMFD202201&amp;filename=1021898866.nh","author":[{"literal":"</w:instrText>
      </w:r>
      <w:r w:rsidRPr="00734EC3">
        <w:rPr>
          <w:rFonts w:hint="eastAsia"/>
        </w:rPr>
        <w:instrText>孔庆弘</w:instrText>
      </w:r>
      <w:r w:rsidRPr="00734EC3">
        <w:rPr>
          <w:rFonts w:hint="eastAsia"/>
        </w:rPr>
        <w:instrText>"}],"contributor":[{"literal":"</w:instrText>
      </w:r>
      <w:r w:rsidRPr="00734EC3">
        <w:rPr>
          <w:rFonts w:hint="eastAsia"/>
        </w:rPr>
        <w:instrText>赵天宇</w:instrText>
      </w:r>
      <w:r w:rsidRPr="00734EC3">
        <w:rPr>
          <w:rFonts w:hint="eastAsia"/>
        </w:rPr>
        <w:instrText>"}],"accessed":{"date-parts":[["2024",4,1</w:instrText>
      </w:r>
      <w:r w:rsidRPr="00734EC3">
        <w:instrText xml:space="preserve">9]]},"issued":{"date-parts":[["2022"]]}}}],"schema":"https://github.com/citation-style-language/schema/raw/master/csl-citation.json"} </w:instrText>
      </w:r>
      <w:r w:rsidRPr="00734EC3">
        <w:fldChar w:fldCharType="separate"/>
      </w:r>
      <w:r w:rsidRPr="00734EC3">
        <w:rPr>
          <w:kern w:val="0"/>
          <w:vertAlign w:val="superscript"/>
        </w:rPr>
        <w:t>[18]</w:t>
      </w:r>
      <w:r w:rsidRPr="00734EC3">
        <w:fldChar w:fldCharType="end"/>
      </w:r>
      <w:r w:rsidRPr="00734EC3">
        <w:rPr>
          <w:rFonts w:hint="eastAsia"/>
        </w:rPr>
        <w:t>。在</w:t>
      </w:r>
      <w:r w:rsidRPr="00734EC3">
        <w:rPr>
          <w:rFonts w:hint="eastAsia"/>
        </w:rPr>
        <w:lastRenderedPageBreak/>
        <w:t>对电动汽车的研究中，</w:t>
      </w:r>
      <w:proofErr w:type="spellStart"/>
      <w:r w:rsidRPr="00734EC3">
        <w:rPr>
          <w:rFonts w:hint="eastAsia"/>
        </w:rPr>
        <w:t>Mayyas</w:t>
      </w:r>
      <w:proofErr w:type="spellEnd"/>
      <w:r w:rsidRPr="00734EC3">
        <w:rPr>
          <w:rFonts w:hint="eastAsia"/>
        </w:rPr>
        <w:t>等将各阶段的能源消费、温室气体排放和成本联系起来，对碳排放从经济角度进行量化</w:t>
      </w:r>
      <w:r w:rsidRPr="00734EC3">
        <w:fldChar w:fldCharType="begin"/>
      </w:r>
      <w:r w:rsidRPr="00734EC3">
        <w:instrText xml:space="preserve"> ADDIN ZOTERO_ITEM CSL_CITATION {"citationID":"KxnofQeE","properties":{"formattedCitation":"\\super [19]\\nosupersub{}","plainCitation":"[19]","noteIndex":0},"citationItems":[{"id":270,"uris":["http://zotero.org/users/11652487/items/KTAQJE2A"],"itemData":{"id":270,"type":"article-journal","abstract":"Lightwiegh materials and vehicles' electrification are among the most viable and economic solutions to improve fuel ecocnmoy of vehicles and reduce environmental impacts in the operational phase of typical vehicle's life cycle span. This study aims to shed more light on the combined effect of lightweighing and electrification by assessing different lightweight designs and electric powetrians from the environmental perspective using a life cycle analysis coupled with an emphasis on energy expenditures and carbon dioxide emissions. This paper discusses the life cycle assessment for several advanced powertrains namely; plug-in hybrid electric vehicles (PHEV), battery electric vehicles (BEV) and hybrid electric vehicles (HEV) relative to the conventional gasoline operated internal combustion engine based power train vehicles. The main focus will be on the energy greenhouse gas emissions (GHG) in the material extraction and resources phase, manufacturing phase and use phase (operation and maintenance). While most of the current studies focus on the use phase that does not reflect the correct environmental impacts associated with advanced powertrains, thus the presented text applies a holistic LCA approach that covers pre-manufacturing, manufacturing, operational and end-of-life phases, plus another indirect phase to account for fuel extraction, refining and transportation to the end-users or customers. Based on the LCA emissions results, one may infer that environmental policies that reduce emissions rates from the electricity sector can mitigate this effect without completely eliminating it. Interestingly, the analysis show that lightweight vehicles with internal combustion engines have less impacts on the environment as a direct result of upstream emissions associated with electricity generation in United States. This scenario can differ in other countries with higher renewable and sustainable energy generated electric powers.","container-title":"Journal of Cleaner Production","DOI":"10.1016/j.jclepro.2017.08.145","ISSN":"0959-6526","journalAbbreviation":"Journal of Cleaner Production","language":"en","page":"687-701","source":"ScienceDirect","title":"Vehicle's lightweight design vs. electrification from life cycle assessment perspective","volume":"167","author":[{"family":"Mayyas","given":"Ahmad"},{"family":"Omar","given":"Mohammed"},{"family":"Hayajneh","given":"Mohammed"},{"family":"Mayyas","given":"Abdel Raouf"}],"issued":{"date-parts":[["2017",11,20]]}}}],"schema":"https://github.com/citation-style-language/schema/raw/master/csl-citation.json"} </w:instrText>
      </w:r>
      <w:r w:rsidRPr="00734EC3">
        <w:fldChar w:fldCharType="separate"/>
      </w:r>
      <w:r w:rsidRPr="00734EC3">
        <w:rPr>
          <w:kern w:val="0"/>
          <w:vertAlign w:val="superscript"/>
        </w:rPr>
        <w:t>[19]</w:t>
      </w:r>
      <w:r w:rsidRPr="00734EC3">
        <w:fldChar w:fldCharType="end"/>
      </w:r>
      <w:r w:rsidRPr="00734EC3">
        <w:rPr>
          <w:rFonts w:hint="eastAsia"/>
        </w:rPr>
        <w:t>。</w:t>
      </w:r>
      <w:r w:rsidRPr="00734EC3">
        <w:t>Wei</w:t>
      </w:r>
      <w:r w:rsidRPr="00734EC3">
        <w:rPr>
          <w:rFonts w:hint="eastAsia"/>
        </w:rPr>
        <w:t>等以中国最大的区域电动汽车市场</w:t>
      </w:r>
      <w:r w:rsidRPr="00734EC3">
        <w:rPr>
          <w:rFonts w:hint="eastAsia"/>
        </w:rPr>
        <w:t>- -</w:t>
      </w:r>
      <w:r w:rsidRPr="00734EC3">
        <w:rPr>
          <w:rFonts w:hint="eastAsia"/>
        </w:rPr>
        <w:t>上海为例，利用机动车登记数据和油井到车轮分析法，研究电动汽车使用的环境效益。结果表明，电动汽车已经被过度补贴：平均环境效益不到收到的平均补贴的四分之一</w:t>
      </w:r>
      <w:r w:rsidRPr="00734EC3">
        <w:fldChar w:fldCharType="begin"/>
      </w:r>
      <w:r w:rsidRPr="00734EC3">
        <w:instrText xml:space="preserve"> ADDIN ZOTERO_ITEM CSL_CITATION {"citationID":"xfXQAqlH","properties":{"formattedCitation":"\\super [20]\\nosupersub{}","plainCitation":"[20]","noteIndex":0},"citationItems":[{"id":74,"uris":["http://zotero.org/users/11652487/items/7UAFBVGS"],"itemData":{"id":74,"type":"article-journal","abstract":"Replacing internal combustion engine vehicles with electric vehicles is the most direct pathway to decarbonize transportation. This paper investigates the environmental benefits of electric vehicle adoption in Shanghai—China’s largest regional electric vehicle market. Using vehicle registration data and well-to-wheel analysis, this paper calculates the potential emissions reductions of carbon dioxide and air pollutants for each electric vehicle model sold in Shanghai in 2018. Our results indicate that electric vehicles have been over-subsidized: The average environmental benefit was less than one-fourth of the mean subsidy received. Also, the environmental benefits were not distributed uniformly: About 80% of electric vehicle models generated less than 20% of the aggregate environmental benefits. Finally, three policy recommendations are provided to improve the environmental benefits of electric vehicle adoption.","container-title":"Transportation Research Part D: Transport and Environment","DOI":"10.1016/j.trd.2023.103749","ISSN":"1361-9209","journalAbbreviation":"Transportation Research Part D: Transport and Environment","language":"en","page":"103749","source":"ScienceDirect","title":"Evaluating environmental benefits from driving electric vehicles: The case of Shanghai, China","title-short":"Evaluating environmental benefits from driving electric vehicles","volume":"119","author":[{"family":"Wei","given":"Feng"},{"family":"Walls","given":"W. D."},{"family":"Zheng","given":"Xiaoli"},{"family":"Li","given":"Guodong"}],"issued":{"date-parts":[["2023",6,1]]}}}],"schema":"https://github.com/citation-style-language/schema/raw/master/csl-citation.json"} </w:instrText>
      </w:r>
      <w:r w:rsidRPr="00734EC3">
        <w:fldChar w:fldCharType="separate"/>
      </w:r>
      <w:r w:rsidRPr="00734EC3">
        <w:rPr>
          <w:kern w:val="0"/>
          <w:vertAlign w:val="superscript"/>
        </w:rPr>
        <w:t>[20]</w:t>
      </w:r>
      <w:r w:rsidRPr="00734EC3">
        <w:fldChar w:fldCharType="end"/>
      </w:r>
      <w:r w:rsidRPr="00734EC3">
        <w:rPr>
          <w:rFonts w:hint="eastAsia"/>
        </w:rPr>
        <w:t>。</w:t>
      </w:r>
      <w:r w:rsidRPr="00734EC3">
        <w:rPr>
          <w:rFonts w:hint="eastAsia"/>
        </w:rPr>
        <w:t>Wang</w:t>
      </w:r>
      <w:r w:rsidRPr="00734EC3">
        <w:rPr>
          <w:rFonts w:hint="eastAsia"/>
        </w:rPr>
        <w:t>等针对城市化进程所引发的热岛效应，对绿地所具有的缓解城市环境问题的降温效果、节能、</w:t>
      </w:r>
      <w:proofErr w:type="gramStart"/>
      <w:r w:rsidRPr="00734EC3">
        <w:rPr>
          <w:rFonts w:hint="eastAsia"/>
        </w:rPr>
        <w:t>碳减排</w:t>
      </w:r>
      <w:proofErr w:type="gramEnd"/>
      <w:r w:rsidRPr="00734EC3">
        <w:rPr>
          <w:rFonts w:hint="eastAsia"/>
        </w:rPr>
        <w:t>等功能进行研究，将其纳入</w:t>
      </w:r>
      <w:proofErr w:type="gramStart"/>
      <w:r w:rsidRPr="00734EC3">
        <w:rPr>
          <w:rFonts w:hint="eastAsia"/>
        </w:rPr>
        <w:t>碳效益</w:t>
      </w:r>
      <w:proofErr w:type="gramEnd"/>
      <w:r w:rsidRPr="00734EC3">
        <w:rPr>
          <w:rFonts w:hint="eastAsia"/>
        </w:rPr>
        <w:t>的范畴进行量化</w:t>
      </w:r>
      <w:r w:rsidRPr="00734EC3">
        <w:fldChar w:fldCharType="begin"/>
      </w:r>
      <w:r w:rsidRPr="00734EC3">
        <w:instrText xml:space="preserve"> ADDIN ZOTERO_ITEM CSL_CITATION {"citationID":"tQTGpS4m","properties":{"formattedCitation":"\\super [21]\\nosupersub{}","plainCitation":"[21]","noteIndex":0},"citationItems":[{"id":287,"uris":["http://zotero.org/users/11652487/items/CWSNPN4Y"],"itemData":{"id":287,"type":"article-journal","abstract":"Savannas are widely distributed on the earth, and the growth of plants in savannas often encounters the environmental perturbations. In this research, based on a deterministic tree–grass savanna model proposed by Tamen et al. (Biomath 3: 1407191, 2014), we use white noise and a continuous-time Markov chain to model the slight environmental perturbations and environmental regime switching, respectively, and formulate a stochastic tree–grass savanna model under regime switching. We first give conditions under which the model is permanent (i.e., the tree species and the grass species coexist) in the sense that the model admits a unique ergodic non-boundary stationary distribution and the transition probability of the solution of the model converges to this stationary distribution exponentially under total variation norm. Then, we provide conditions under which the grass species or the tree species die out. Finally, we discuss the impacts of random environmental perturbations on the coexistence and disintegration of the model with the help of exemplary data and numerical simulations.","container-title":"Nonlinear Dynamics","DOI":"10.1007/s11071-023-08995-6","ISSN":"1573-269X","issue":"2","journalAbbreviation":"Nonlinear Dyn","language":"en","page":"1529-1548","source":"Springer Link","title":"Effects of stochastic perturbations on the tree–grass coexistence in savannas","volume":"112","author":[{"family":"Wang","given":"Zhaojuan"},{"family":"Liu","given":"Meng"}],"issued":{"date-parts":[["2024",1,1]]}}}],"schema":"https://github.com/citation-style-language/schema/raw/master/csl-citation.json"} </w:instrText>
      </w:r>
      <w:r w:rsidRPr="00734EC3">
        <w:fldChar w:fldCharType="separate"/>
      </w:r>
      <w:r w:rsidRPr="00734EC3">
        <w:rPr>
          <w:kern w:val="0"/>
          <w:vertAlign w:val="superscript"/>
        </w:rPr>
        <w:t>[21]</w:t>
      </w:r>
      <w:r w:rsidRPr="00734EC3">
        <w:fldChar w:fldCharType="end"/>
      </w:r>
      <w:r w:rsidRPr="00734EC3">
        <w:rPr>
          <w:rFonts w:hint="eastAsia"/>
        </w:rPr>
        <w:t>。</w:t>
      </w:r>
      <w:proofErr w:type="gramStart"/>
      <w:r w:rsidRPr="00734EC3">
        <w:rPr>
          <w:rFonts w:hint="eastAsia"/>
        </w:rPr>
        <w:t>赵碟等</w:t>
      </w:r>
      <w:proofErr w:type="gramEnd"/>
      <w:r w:rsidRPr="00734EC3">
        <w:rPr>
          <w:rFonts w:hint="eastAsia"/>
        </w:rPr>
        <w:t>基于</w:t>
      </w:r>
      <w:proofErr w:type="gramStart"/>
      <w:r w:rsidRPr="00734EC3">
        <w:rPr>
          <w:rFonts w:hint="eastAsia"/>
        </w:rPr>
        <w:t>碳交易</w:t>
      </w:r>
      <w:proofErr w:type="gramEnd"/>
      <w:r w:rsidRPr="00734EC3">
        <w:rPr>
          <w:rFonts w:hint="eastAsia"/>
        </w:rPr>
        <w:t>的角度，提出了考虑</w:t>
      </w:r>
      <w:proofErr w:type="gramStart"/>
      <w:r w:rsidRPr="00734EC3">
        <w:rPr>
          <w:rFonts w:hint="eastAsia"/>
        </w:rPr>
        <w:t>碳效益</w:t>
      </w:r>
      <w:proofErr w:type="gramEnd"/>
      <w:r w:rsidRPr="00734EC3">
        <w:rPr>
          <w:rFonts w:hint="eastAsia"/>
        </w:rPr>
        <w:t>的储能配置方法，并以案例分析为依据，考虑</w:t>
      </w:r>
      <w:proofErr w:type="gramStart"/>
      <w:r w:rsidRPr="00734EC3">
        <w:rPr>
          <w:rFonts w:hint="eastAsia"/>
        </w:rPr>
        <w:t>碳效益</w:t>
      </w:r>
      <w:proofErr w:type="gramEnd"/>
      <w:r w:rsidRPr="00734EC3">
        <w:rPr>
          <w:rFonts w:hint="eastAsia"/>
        </w:rPr>
        <w:t>的储能配置方法可提高主体收益</w:t>
      </w:r>
      <w:r w:rsidRPr="00734EC3">
        <w:fldChar w:fldCharType="begin"/>
      </w:r>
      <w:r w:rsidRPr="00734EC3">
        <w:instrText xml:space="preserve"> ADDIN ZOTERO_ITEM CSL_CITATION {"citationID":"ur7TFEo9","properties":{"formattedCitation":"\\super [22]\\nosupersub{}","plainCitation":"[22]","noteIndex":0},"citationItems":[{"id":283,"uris":["http://zotero.org/users/11652487/items/D7KSLF2C"],"itemData":</w:instrText>
      </w:r>
      <w:r w:rsidRPr="00734EC3">
        <w:rPr>
          <w:rFonts w:hint="eastAsia"/>
        </w:rPr>
        <w:instrText>{"id":283,"type":"article-journal","abstract":"</w:instrText>
      </w:r>
      <w:r w:rsidRPr="00734EC3">
        <w:rPr>
          <w:rFonts w:hint="eastAsia"/>
        </w:rPr>
        <w:instrText>我国碳交易市场和辅助服务市场的开放拓宽了新能源场站配置储能的收益模式。提出一种考虑碳效益及辅助调峰的光伏电站储能配置方法。首先，综合考虑储能经济效益和碳效益，建立了储能综合效益模型；然后，为协调控制储能同时参与光伏消纳和辅助调峰，提出了一种改进功率差控制方法，并以储能综合效益最大为目标建立了光伏电站储能配置模型；最后，以国内某光伏电站为例对所提方法进行了验证，结果表明考虑碳效益及辅助调峰的光伏电站储能配置方法可以提高储能主体收益，更真实地反映配置储能的价值。</w:instrText>
      </w:r>
      <w:r w:rsidRPr="00734EC3">
        <w:rPr>
          <w:rFonts w:hint="eastAsia"/>
        </w:rPr>
        <w:instrText>","container-title":"</w:instrText>
      </w:r>
      <w:r w:rsidRPr="00734EC3">
        <w:rPr>
          <w:rFonts w:hint="eastAsia"/>
        </w:rPr>
        <w:instrText>武汉大学学报（工学版）</w:instrText>
      </w:r>
      <w:r w:rsidRPr="00734EC3">
        <w:rPr>
          <w:rFonts w:hint="eastAsia"/>
        </w:rPr>
        <w:instrText xml:space="preserve">","DOI":"10.14188/j.1671-8844.2023-01-010","ISSN":"1671-8844","issue":"1","language":"zh","note":"original-container-title: Engineering Journal of Wuhan University\ndownload: 614\nalbum: </w:instrText>
      </w:r>
      <w:r w:rsidRPr="00734EC3">
        <w:rPr>
          <w:rFonts w:hint="eastAsia"/>
        </w:rPr>
        <w:instrText>工程科技Ⅱ辑</w:instrText>
      </w:r>
      <w:r w:rsidRPr="00734EC3">
        <w:rPr>
          <w:rFonts w:hint="eastAsia"/>
        </w:rPr>
        <w:instrText xml:space="preserve">\nCLC: TM615\nCNKICite: 6\ndbcode: CJFQ\ndbname: CJFDLAST2023\nfilename: WSDD202301010\npublicationTag: </w:instrText>
      </w:r>
      <w:r w:rsidRPr="00734EC3">
        <w:rPr>
          <w:rFonts w:hint="eastAsia"/>
        </w:rPr>
        <w:instrText>北大核心</w:instrText>
      </w:r>
      <w:r w:rsidRPr="00734EC3">
        <w:rPr>
          <w:rFonts w:hint="eastAsia"/>
        </w:rPr>
        <w:instrText>, CA, INSPEC, JST, P</w:instrText>
      </w:r>
      <w:r w:rsidRPr="00734EC3">
        <w:rPr>
          <w:rFonts w:hint="eastAsia"/>
        </w:rPr>
        <w:instrText>ж</w:instrText>
      </w:r>
      <w:r w:rsidRPr="00734EC3">
        <w:rPr>
          <w:rFonts w:hint="eastAsia"/>
        </w:rPr>
        <w:instrText>(AJ), CSCD, WJCI\nCIF: 2.081\nAIF: 1.315","page":"80-88","source":"CNKI","title":"</w:instrText>
      </w:r>
      <w:r w:rsidRPr="00734EC3">
        <w:rPr>
          <w:rFonts w:hint="eastAsia"/>
        </w:rPr>
        <w:instrText>考虑碳效益和辅助调峰的光伏电站储能配置方法</w:instrText>
      </w:r>
      <w:r w:rsidRPr="00734EC3">
        <w:rPr>
          <w:rFonts w:hint="eastAsia"/>
        </w:rPr>
        <w:instrText>","volume":"56","author":[{"literal":"</w:instrText>
      </w:r>
      <w:r w:rsidRPr="00734EC3">
        <w:rPr>
          <w:rFonts w:hint="eastAsia"/>
        </w:rPr>
        <w:instrText>赵璐</w:instrText>
      </w:r>
      <w:r w:rsidRPr="00734EC3">
        <w:rPr>
          <w:rFonts w:hint="eastAsia"/>
        </w:rPr>
        <w:instrText>"},{"literal":"</w:instrText>
      </w:r>
      <w:r w:rsidRPr="00734EC3">
        <w:rPr>
          <w:rFonts w:hint="eastAsia"/>
        </w:rPr>
        <w:instrText>巩晋通</w:instrText>
      </w:r>
      <w:r w:rsidRPr="00734EC3">
        <w:rPr>
          <w:rFonts w:hint="eastAsia"/>
        </w:rPr>
        <w:instrText>"},{"literal":"</w:instrText>
      </w:r>
      <w:r w:rsidRPr="00734EC3">
        <w:rPr>
          <w:rFonts w:hint="eastAsia"/>
        </w:rPr>
        <w:instrText>李园林</w:instrText>
      </w:r>
      <w:r w:rsidRPr="00734EC3">
        <w:rPr>
          <w:rFonts w:hint="eastAsia"/>
        </w:rPr>
        <w:instrText>"},{"literal":"</w:instrText>
      </w:r>
      <w:r w:rsidRPr="00734EC3">
        <w:rPr>
          <w:rFonts w:hint="eastAsia"/>
        </w:rPr>
        <w:instrText>范黎</w:instrText>
      </w:r>
      <w:r w:rsidRPr="00734EC3">
        <w:rPr>
          <w:rFonts w:hint="eastAsia"/>
        </w:rPr>
        <w:instrText>"},{"literal":"</w:instrText>
      </w:r>
      <w:r w:rsidRPr="00734EC3">
        <w:rPr>
          <w:rFonts w:hint="eastAsia"/>
        </w:rPr>
        <w:instrText>高鹏</w:instrText>
      </w:r>
      <w:r w:rsidRPr="00734EC3">
        <w:rPr>
          <w:rFonts w:hint="eastAsia"/>
        </w:rPr>
        <w:instrText>"},{"literal":"</w:instrText>
      </w:r>
      <w:r w:rsidRPr="00734EC3">
        <w:rPr>
          <w:rFonts w:hint="eastAsia"/>
        </w:rPr>
        <w:instrText>陈红坤</w:instrText>
      </w:r>
      <w:r w:rsidRPr="00734EC3">
        <w:rPr>
          <w:rFonts w:hint="eastAsia"/>
        </w:rPr>
        <w:instrText xml:space="preserve">"}],"issued":{"date-parts":[["2023"]]}}}],"schema":"https://github.com/citation-style-language/schema/raw/master/csl-citation.json"} </w:instrText>
      </w:r>
      <w:r w:rsidRPr="00734EC3">
        <w:fldChar w:fldCharType="separate"/>
      </w:r>
      <w:r w:rsidRPr="00734EC3">
        <w:rPr>
          <w:kern w:val="0"/>
          <w:vertAlign w:val="superscript"/>
        </w:rPr>
        <w:t>[22]</w:t>
      </w:r>
      <w:r w:rsidRPr="00734EC3">
        <w:fldChar w:fldCharType="end"/>
      </w:r>
      <w:r w:rsidRPr="00734EC3">
        <w:rPr>
          <w:rFonts w:hint="eastAsia"/>
        </w:rPr>
        <w:t>。吴</w:t>
      </w:r>
      <w:proofErr w:type="gramStart"/>
      <w:r w:rsidRPr="00734EC3">
        <w:rPr>
          <w:rFonts w:hint="eastAsia"/>
        </w:rPr>
        <w:t>明明等基于碳效</w:t>
      </w:r>
      <w:proofErr w:type="gramEnd"/>
      <w:r w:rsidRPr="00734EC3">
        <w:rPr>
          <w:rFonts w:hint="eastAsia"/>
        </w:rPr>
        <w:t>ｋ从能耗的角度出发，探究了数控车削的优化方法</w:t>
      </w:r>
      <w:r w:rsidRPr="00734EC3">
        <w:fldChar w:fldCharType="begin"/>
      </w:r>
      <w:r w:rsidRPr="00734EC3">
        <w:instrText xml:space="preserve"> ADDIN ZOTERO_ITEM CSL_CITATION {"citationID":"bpTQy3mq","properties":{"formattedCitation":"\\super [23]\\nosupersub{}","plainCitation":"[23]","noteIndex":0},"citationItems":[{"id":285,"uris":["http://zotero.org/users/11652487/items/DJA3M2KF"],"itemData":</w:instrText>
      </w:r>
      <w:r w:rsidRPr="00734EC3">
        <w:rPr>
          <w:rFonts w:hint="eastAsia"/>
        </w:rPr>
        <w:instrText>{"id":285,"type":"article-journal","abstract":"</w:instrText>
      </w:r>
      <w:r w:rsidRPr="00734EC3">
        <w:rPr>
          <w:rFonts w:hint="eastAsia"/>
        </w:rPr>
        <w:instrText>数控机床切削能耗</w:instrText>
      </w:r>
      <w:r w:rsidRPr="00734EC3">
        <w:rPr>
          <w:rFonts w:hint="eastAsia"/>
        </w:rPr>
        <w:instrText>(</w:instrText>
      </w:r>
      <w:r w:rsidRPr="00734EC3">
        <w:rPr>
          <w:rFonts w:hint="eastAsia"/>
        </w:rPr>
        <w:instrText>有效能耗</w:instrText>
      </w:r>
      <w:r w:rsidRPr="00734EC3">
        <w:rPr>
          <w:rFonts w:hint="eastAsia"/>
        </w:rPr>
        <w:instrText>)</w:instrText>
      </w:r>
      <w:r w:rsidRPr="00734EC3">
        <w:rPr>
          <w:rFonts w:hint="eastAsia"/>
        </w:rPr>
        <w:instrText>只占机床总能耗的</w:instrText>
      </w:r>
      <w:r w:rsidRPr="00734EC3">
        <w:rPr>
          <w:rFonts w:hint="eastAsia"/>
        </w:rPr>
        <w:instrText>20%</w:instrText>
      </w:r>
      <w:r w:rsidRPr="00734EC3">
        <w:rPr>
          <w:rFonts w:hint="eastAsia"/>
        </w:rPr>
        <w:instrText>～</w:instrText>
      </w:r>
      <w:r w:rsidRPr="00734EC3">
        <w:rPr>
          <w:rFonts w:hint="eastAsia"/>
        </w:rPr>
        <w:instrText>40%,</w:instrText>
      </w:r>
      <w:r w:rsidRPr="00734EC3">
        <w:rPr>
          <w:rFonts w:hint="eastAsia"/>
        </w:rPr>
        <w:instrText>提高机床能耗使用效率具有特别重要意义。围绕</w:instrText>
      </w:r>
      <w:r w:rsidRPr="00734EC3">
        <w:rPr>
          <w:rFonts w:hint="eastAsia"/>
        </w:rPr>
        <w:instrText>6061</w:instrText>
      </w:r>
      <w:r w:rsidRPr="00734EC3">
        <w:rPr>
          <w:rFonts w:hint="eastAsia"/>
        </w:rPr>
        <w:instrText>铝合金车削能耗效率开展研究</w:instrText>
      </w:r>
      <w:r w:rsidRPr="00734EC3">
        <w:rPr>
          <w:rFonts w:hint="eastAsia"/>
        </w:rPr>
        <w:instrText>,</w:instrText>
      </w:r>
      <w:r w:rsidRPr="00734EC3">
        <w:rPr>
          <w:rFonts w:hint="eastAsia"/>
        </w:rPr>
        <w:instrText>在车削过程中通过改变切削参数</w:instrText>
      </w:r>
      <w:r w:rsidRPr="00734EC3">
        <w:rPr>
          <w:rFonts w:hint="eastAsia"/>
        </w:rPr>
        <w:instrText>(</w:instrText>
      </w:r>
      <w:r w:rsidRPr="00734EC3">
        <w:rPr>
          <w:rFonts w:hint="eastAsia"/>
        </w:rPr>
        <w:instrText>切削速度</w:instrText>
      </w:r>
      <w:r w:rsidRPr="00734EC3">
        <w:rPr>
          <w:rFonts w:hint="eastAsia"/>
        </w:rPr>
        <w:instrText>v</w:instrText>
      </w:r>
      <w:r w:rsidRPr="00734EC3">
        <w:rPr>
          <w:rFonts w:hint="eastAsia"/>
        </w:rPr>
        <w:instrText>、进给速度</w:instrText>
      </w:r>
      <w:r w:rsidRPr="00734EC3">
        <w:rPr>
          <w:rFonts w:hint="eastAsia"/>
        </w:rPr>
        <w:instrText>f</w:instrText>
      </w:r>
      <w:r w:rsidRPr="00734EC3">
        <w:rPr>
          <w:rFonts w:hint="eastAsia"/>
        </w:rPr>
        <w:instrText>、切削深度</w:instrText>
      </w:r>
      <w:r w:rsidRPr="00734EC3">
        <w:rPr>
          <w:rFonts w:hint="eastAsia"/>
        </w:rPr>
        <w:instrText>a_p),</w:instrText>
      </w:r>
      <w:r w:rsidRPr="00734EC3">
        <w:rPr>
          <w:rFonts w:hint="eastAsia"/>
        </w:rPr>
        <w:instrText>利用田口实验法建立</w:instrText>
      </w:r>
      <w:r w:rsidRPr="00734EC3">
        <w:rPr>
          <w:rFonts w:hint="eastAsia"/>
        </w:rPr>
        <w:instrText>L9</w:instrText>
      </w:r>
      <w:r w:rsidRPr="00734EC3">
        <w:rPr>
          <w:rFonts w:hint="eastAsia"/>
        </w:rPr>
        <w:instrText>正交阵列开展实验。对实验结果通过方差分析获得每个参数对机床能耗效率的影响。结果表明</w:instrText>
      </w:r>
      <w:r w:rsidRPr="00734EC3">
        <w:rPr>
          <w:rFonts w:hint="eastAsia"/>
        </w:rPr>
        <w:instrText>:</w:instrText>
      </w:r>
      <w:r w:rsidRPr="00734EC3">
        <w:rPr>
          <w:rFonts w:hint="eastAsia"/>
        </w:rPr>
        <w:instrText>切削速度</w:instrText>
      </w:r>
      <w:r w:rsidRPr="00734EC3">
        <w:rPr>
          <w:rFonts w:hint="eastAsia"/>
        </w:rPr>
        <w:instrText>v</w:instrText>
      </w:r>
      <w:r w:rsidRPr="00734EC3">
        <w:rPr>
          <w:rFonts w:hint="eastAsia"/>
        </w:rPr>
        <w:instrText>、进给速度</w:instrText>
      </w:r>
      <w:r w:rsidRPr="00734EC3">
        <w:rPr>
          <w:rFonts w:hint="eastAsia"/>
        </w:rPr>
        <w:instrText>f</w:instrText>
      </w:r>
      <w:r w:rsidRPr="00734EC3">
        <w:rPr>
          <w:rFonts w:hint="eastAsia"/>
        </w:rPr>
        <w:instrText>、切削深度</w:instrText>
      </w:r>
      <w:r w:rsidRPr="00734EC3">
        <w:rPr>
          <w:rFonts w:hint="eastAsia"/>
        </w:rPr>
        <w:instrText>a_p</w:instrText>
      </w:r>
      <w:r w:rsidRPr="00734EC3">
        <w:rPr>
          <w:rFonts w:hint="eastAsia"/>
        </w:rPr>
        <w:instrText>对机床能耗效率的影响贡献值分别为</w:instrText>
      </w:r>
      <w:r w:rsidRPr="00734EC3">
        <w:rPr>
          <w:rFonts w:hint="eastAsia"/>
        </w:rPr>
        <w:instrText>5.18%</w:instrText>
      </w:r>
      <w:r w:rsidRPr="00734EC3">
        <w:rPr>
          <w:rFonts w:hint="eastAsia"/>
        </w:rPr>
        <w:instrText>、</w:instrText>
      </w:r>
      <w:r w:rsidRPr="00734EC3">
        <w:rPr>
          <w:rFonts w:hint="eastAsia"/>
        </w:rPr>
        <w:instrText>87.89%</w:instrText>
      </w:r>
      <w:r w:rsidRPr="00734EC3">
        <w:rPr>
          <w:rFonts w:hint="eastAsia"/>
        </w:rPr>
        <w:instrText>和</w:instrText>
      </w:r>
      <w:r w:rsidRPr="00734EC3">
        <w:rPr>
          <w:rFonts w:hint="eastAsia"/>
        </w:rPr>
        <w:instrText>6.59%</w:instrText>
      </w:r>
      <w:r w:rsidRPr="00734EC3">
        <w:rPr>
          <w:rFonts w:hint="eastAsia"/>
        </w:rPr>
        <w:instrText>。</w:instrText>
      </w:r>
      <w:r w:rsidRPr="00734EC3">
        <w:rPr>
          <w:rFonts w:hint="eastAsia"/>
        </w:rPr>
        <w:instrText>","container-title":"</w:instrText>
      </w:r>
      <w:r w:rsidRPr="00734EC3">
        <w:rPr>
          <w:rFonts w:hint="eastAsia"/>
        </w:rPr>
        <w:instrText>黄河科技学院学报</w:instrText>
      </w:r>
      <w:r w:rsidRPr="00734EC3">
        <w:rPr>
          <w:rFonts w:hint="eastAsia"/>
        </w:rPr>
        <w:instrText xml:space="preserve">","DOI":"10.19576/j.issn.2096-790X.2021.11.002","ISSN":"2096-790X","issue":"11","language":"zh","note":"original-container-title: Journal of Huanghe S&amp;T College\nfoundation: </w:instrText>
      </w:r>
      <w:r w:rsidRPr="00734EC3">
        <w:rPr>
          <w:rFonts w:hint="eastAsia"/>
        </w:rPr>
        <w:instrText>安徽省教育厅质量工程项目</w:instrText>
      </w:r>
      <w:r w:rsidRPr="00734EC3">
        <w:rPr>
          <w:rFonts w:hint="eastAsia"/>
        </w:rPr>
        <w:instrText>(2019jxtd123)</w:instrText>
      </w:r>
      <w:r w:rsidRPr="00734EC3">
        <w:rPr>
          <w:rFonts w:hint="eastAsia"/>
        </w:rPr>
        <w:instrText>；</w:instrText>
      </w:r>
      <w:r w:rsidRPr="00734EC3">
        <w:rPr>
          <w:rFonts w:hint="eastAsia"/>
        </w:rPr>
        <w:instrText xml:space="preserve"> </w:instrText>
      </w:r>
      <w:r w:rsidRPr="00734EC3">
        <w:rPr>
          <w:rFonts w:hint="eastAsia"/>
        </w:rPr>
        <w:instrText>安徽三联学院质量工程项目</w:instrText>
      </w:r>
      <w:r w:rsidRPr="00734EC3">
        <w:rPr>
          <w:rFonts w:hint="eastAsia"/>
        </w:rPr>
        <w:instrText>(20zlgc002,20zlgc025);</w:instrText>
      </w:r>
      <w:r w:rsidRPr="00734EC3">
        <w:rPr>
          <w:rFonts w:hint="eastAsia"/>
        </w:rPr>
        <w:instrText>安徽三联学院科研重点项目</w:instrText>
      </w:r>
      <w:r w:rsidRPr="00734EC3">
        <w:rPr>
          <w:rFonts w:hint="eastAsia"/>
        </w:rPr>
        <w:instrText>(PTZD2021020)</w:instrText>
      </w:r>
      <w:r w:rsidRPr="00734EC3">
        <w:rPr>
          <w:rFonts w:hint="eastAsia"/>
        </w:rPr>
        <w:instrText>；</w:instrText>
      </w:r>
      <w:r w:rsidRPr="00734EC3">
        <w:rPr>
          <w:rFonts w:hint="eastAsia"/>
        </w:rPr>
        <w:instrText xml:space="preserve">\ndownload: 141\nalbum: </w:instrText>
      </w:r>
      <w:r w:rsidRPr="00734EC3">
        <w:rPr>
          <w:rFonts w:hint="eastAsia"/>
        </w:rPr>
        <w:instrText>工程科技Ⅰ辑</w:instrText>
      </w:r>
      <w:r w:rsidRPr="00734EC3">
        <w:rPr>
          <w:rFonts w:hint="eastAsia"/>
        </w:rPr>
        <w:instrText>;</w:instrText>
      </w:r>
      <w:r w:rsidRPr="00734EC3">
        <w:rPr>
          <w:rFonts w:hint="eastAsia"/>
        </w:rPr>
        <w:instrText>社会科学Ⅱ辑</w:instrText>
      </w:r>
      <w:r w:rsidRPr="00734EC3">
        <w:rPr>
          <w:rFonts w:hint="eastAsia"/>
        </w:rPr>
        <w:instrText>\nCLC: TG519.1\nCNKICite: 1\ndbcode: CJFQ\ndbname: CJFDLAST2021\nfilename: HUKJ202111003\nCIF: 0.354\nAIF: 0.15","page":"5-9","source":"CNKI","title":"</w:instrText>
      </w:r>
      <w:r w:rsidRPr="00734EC3">
        <w:rPr>
          <w:rFonts w:hint="eastAsia"/>
        </w:rPr>
        <w:instrText>基于碳效益研究的</w:instrText>
      </w:r>
      <w:r w:rsidRPr="00734EC3">
        <w:rPr>
          <w:rFonts w:hint="eastAsia"/>
        </w:rPr>
        <w:instrText>6061</w:instrText>
      </w:r>
      <w:r w:rsidRPr="00734EC3">
        <w:rPr>
          <w:rFonts w:hint="eastAsia"/>
        </w:rPr>
        <w:instrText>铝合金数控车削参数优化</w:instrText>
      </w:r>
      <w:r w:rsidRPr="00734EC3">
        <w:rPr>
          <w:rFonts w:hint="eastAsia"/>
        </w:rPr>
        <w:instrText>","volume":"23","author":[{"literal":"</w:instrText>
      </w:r>
      <w:r w:rsidRPr="00734EC3">
        <w:rPr>
          <w:rFonts w:hint="eastAsia"/>
        </w:rPr>
        <w:instrText>吴明明</w:instrText>
      </w:r>
      <w:r w:rsidRPr="00734EC3">
        <w:rPr>
          <w:rFonts w:hint="eastAsia"/>
        </w:rPr>
        <w:instrText>"},{"literal":"</w:instrText>
      </w:r>
      <w:r w:rsidRPr="00734EC3">
        <w:rPr>
          <w:rFonts w:hint="eastAsia"/>
        </w:rPr>
        <w:instrText>杨之政</w:instrText>
      </w:r>
      <w:r w:rsidRPr="00734EC3">
        <w:rPr>
          <w:rFonts w:hint="eastAsia"/>
        </w:rPr>
        <w:instrText>"},{"literal":"</w:instrText>
      </w:r>
      <w:r w:rsidRPr="00734EC3">
        <w:rPr>
          <w:rFonts w:hint="eastAsia"/>
        </w:rPr>
        <w:instrText>张春雨</w:instrText>
      </w:r>
      <w:r w:rsidRPr="00734EC3">
        <w:rPr>
          <w:rFonts w:hint="eastAsia"/>
        </w:rPr>
        <w:instrText xml:space="preserve">"}],"issued":{"date-parts":[["2021"]]}}}],"schema":"https://github.com/citation-style-language/schema/raw/master/csl-citation.json"} </w:instrText>
      </w:r>
      <w:r w:rsidRPr="00734EC3">
        <w:fldChar w:fldCharType="separate"/>
      </w:r>
      <w:r w:rsidRPr="00734EC3">
        <w:rPr>
          <w:kern w:val="0"/>
          <w:vertAlign w:val="superscript"/>
        </w:rPr>
        <w:t>[23]</w:t>
      </w:r>
      <w:r w:rsidRPr="00734EC3">
        <w:fldChar w:fldCharType="end"/>
      </w:r>
      <w:r w:rsidRPr="00734EC3">
        <w:rPr>
          <w:rFonts w:hint="eastAsia"/>
        </w:rPr>
        <w:t>。闫赫从全生命周期</w:t>
      </w:r>
      <w:proofErr w:type="gramStart"/>
      <w:r w:rsidRPr="00734EC3">
        <w:rPr>
          <w:rFonts w:hint="eastAsia"/>
        </w:rPr>
        <w:t>碳效益</w:t>
      </w:r>
      <w:proofErr w:type="gramEnd"/>
      <w:r w:rsidRPr="00734EC3">
        <w:rPr>
          <w:rFonts w:hint="eastAsia"/>
        </w:rPr>
        <w:t>角度出发，发现电动汽车</w:t>
      </w:r>
      <w:proofErr w:type="gramStart"/>
      <w:r w:rsidRPr="00734EC3">
        <w:rPr>
          <w:rFonts w:hint="eastAsia"/>
        </w:rPr>
        <w:t>碳效益</w:t>
      </w:r>
      <w:proofErr w:type="gramEnd"/>
      <w:r w:rsidRPr="00734EC3">
        <w:rPr>
          <w:rFonts w:hint="eastAsia"/>
        </w:rPr>
        <w:t>显著高于传统燃油汽车</w:t>
      </w:r>
      <w:r w:rsidRPr="00734EC3">
        <w:fldChar w:fldCharType="begin"/>
      </w:r>
      <w:r w:rsidRPr="00734EC3">
        <w:instrText xml:space="preserve"> ADDIN ZOTERO_ITEM CSL_CITATION {"citationID":"sBl8L4TP","properties":{"formattedCitation":"\\super [24]\\nosupersub{}","plainCitation":"[24]","noteIndex":0},"citationItems":[{"id":216,"uris":["http://zotero.org/users/11652487/items/KI7ZDXEL"],"itemData":</w:instrText>
      </w:r>
      <w:r w:rsidRPr="00734EC3">
        <w:rPr>
          <w:rFonts w:hint="eastAsia"/>
        </w:rPr>
        <w:instrText>{"id":216,"type":"thesis","abstract":"</w:instrText>
      </w:r>
      <w:r w:rsidRPr="00734EC3">
        <w:rPr>
          <w:rFonts w:hint="eastAsia"/>
        </w:rPr>
        <w:instrText>国内外碳减排形势日益严峻</w:instrText>
      </w:r>
      <w:r w:rsidRPr="00734EC3">
        <w:rPr>
          <w:rFonts w:hint="eastAsia"/>
        </w:rPr>
        <w:instrText>,</w:instrText>
      </w:r>
      <w:r w:rsidRPr="00734EC3">
        <w:rPr>
          <w:rFonts w:hint="eastAsia"/>
        </w:rPr>
        <w:instrText>我国近年来从各个方面推动</w:instrText>
      </w:r>
      <w:r w:rsidRPr="00734EC3">
        <w:rPr>
          <w:rFonts w:hint="eastAsia"/>
        </w:rPr>
        <w:instrText>3060</w:instrText>
      </w:r>
      <w:r w:rsidRPr="00734EC3">
        <w:rPr>
          <w:rFonts w:hint="eastAsia"/>
        </w:rPr>
        <w:instrText>计划</w:instrText>
      </w:r>
      <w:r w:rsidRPr="00734EC3">
        <w:rPr>
          <w:rFonts w:hint="eastAsia"/>
        </w:rPr>
        <w:instrText>,</w:instrText>
      </w:r>
      <w:r w:rsidRPr="00734EC3">
        <w:rPr>
          <w:rFonts w:hint="eastAsia"/>
        </w:rPr>
        <w:instrText>力争</w:instrText>
      </w:r>
      <w:r w:rsidRPr="00734EC3">
        <w:rPr>
          <w:rFonts w:hint="eastAsia"/>
        </w:rPr>
        <w:instrText>2030</w:instrText>
      </w:r>
      <w:r w:rsidRPr="00734EC3">
        <w:rPr>
          <w:rFonts w:hint="eastAsia"/>
        </w:rPr>
        <w:instrText>年实现碳达峰</w:instrText>
      </w:r>
      <w:r w:rsidRPr="00734EC3">
        <w:rPr>
          <w:rFonts w:hint="eastAsia"/>
        </w:rPr>
        <w:instrText>,2060</w:instrText>
      </w:r>
      <w:r w:rsidRPr="00734EC3">
        <w:rPr>
          <w:rFonts w:hint="eastAsia"/>
        </w:rPr>
        <w:instrText>年实现碳中和。电动汽车在运行阶段中主要消耗无污染物排放的电能</w:instrText>
      </w:r>
      <w:r w:rsidRPr="00734EC3">
        <w:rPr>
          <w:rFonts w:hint="eastAsia"/>
        </w:rPr>
        <w:instrText>,</w:instrText>
      </w:r>
      <w:r w:rsidRPr="00734EC3">
        <w:rPr>
          <w:rFonts w:hint="eastAsia"/>
        </w:rPr>
        <w:instrText>因此认为电动汽车的大力发展有利于碳减排</w:instrText>
      </w:r>
      <w:r w:rsidRPr="00734EC3">
        <w:rPr>
          <w:rFonts w:hint="eastAsia"/>
        </w:rPr>
        <w:instrText>,</w:instrText>
      </w:r>
      <w:r w:rsidRPr="00734EC3">
        <w:rPr>
          <w:rFonts w:hint="eastAsia"/>
        </w:rPr>
        <w:instrText>是未来汽车领域的发展方向。但在我国以火电为主的电力结构背景下</w:instrText>
      </w:r>
      <w:r w:rsidRPr="00734EC3">
        <w:rPr>
          <w:rFonts w:hint="eastAsia"/>
        </w:rPr>
        <w:instrText>,</w:instrText>
      </w:r>
      <w:r w:rsidRPr="00734EC3">
        <w:rPr>
          <w:rFonts w:hint="eastAsia"/>
        </w:rPr>
        <w:instrText>从电动汽车全生命周期的视角来看</w:instrText>
      </w:r>
      <w:r w:rsidRPr="00734EC3">
        <w:rPr>
          <w:rFonts w:hint="eastAsia"/>
        </w:rPr>
        <w:instrText>,</w:instrText>
      </w:r>
      <w:r w:rsidRPr="00734EC3">
        <w:rPr>
          <w:rFonts w:hint="eastAsia"/>
        </w:rPr>
        <w:instrText>相对于传统燃油汽车电动汽车是否能够实现温室气体的减少存在一定争议。因此</w:instrText>
      </w:r>
      <w:r w:rsidRPr="00734EC3">
        <w:rPr>
          <w:rFonts w:hint="eastAsia"/>
        </w:rPr>
        <w:instrText>,</w:instrText>
      </w:r>
      <w:r w:rsidRPr="00734EC3">
        <w:rPr>
          <w:rFonts w:hint="eastAsia"/>
        </w:rPr>
        <w:instrText>需通过生命周期评价对电动汽车减排效果进行合理、准确的评估。本文首先以纯电动汽车、插电式混合动力电动汽车为研究对象</w:instrText>
      </w:r>
      <w:r w:rsidRPr="00734EC3">
        <w:rPr>
          <w:rFonts w:hint="eastAsia"/>
        </w:rPr>
        <w:instrText>,</w:instrText>
      </w:r>
      <w:r w:rsidRPr="00734EC3">
        <w:rPr>
          <w:rFonts w:hint="eastAsia"/>
        </w:rPr>
        <w:instrText>与传统燃油车进行比较。对上述三种车型采取生命周期评价方法</w:instrText>
      </w:r>
      <w:r w:rsidRPr="00734EC3">
        <w:rPr>
          <w:rFonts w:hint="eastAsia"/>
        </w:rPr>
        <w:instrText>,</w:instrText>
      </w:r>
      <w:r w:rsidRPr="00734EC3">
        <w:rPr>
          <w:rFonts w:hint="eastAsia"/>
        </w:rPr>
        <w:instrText>通过确定其目标边界、能量输入清单、建立碳排放输出量化模型</w:instrText>
      </w:r>
      <w:r w:rsidRPr="00734EC3">
        <w:rPr>
          <w:rFonts w:hint="eastAsia"/>
        </w:rPr>
        <w:instrText>,</w:instrText>
      </w:r>
      <w:r w:rsidRPr="00734EC3">
        <w:rPr>
          <w:rFonts w:hint="eastAsia"/>
        </w:rPr>
        <w:instrText>计算其原材料与生产阶段、使用阶段以及回收处理阶段的碳排放量。然后</w:instrText>
      </w:r>
      <w:r w:rsidRPr="00734EC3">
        <w:rPr>
          <w:rFonts w:hint="eastAsia"/>
        </w:rPr>
        <w:instrText>,</w:instrText>
      </w:r>
      <w:r w:rsidRPr="00734EC3">
        <w:rPr>
          <w:rFonts w:hint="eastAsia"/>
        </w:rPr>
        <w:instrText>划定三种车型生命周期成本的系统边界</w:instrText>
      </w:r>
      <w:r w:rsidRPr="00734EC3">
        <w:rPr>
          <w:rFonts w:hint="eastAsia"/>
        </w:rPr>
        <w:instrText>,</w:instrText>
      </w:r>
      <w:r w:rsidRPr="00734EC3">
        <w:rPr>
          <w:rFonts w:hint="eastAsia"/>
        </w:rPr>
        <w:instrText>通过生命周期成本模型分析得出量化结果。最后</w:instrText>
      </w:r>
      <w:r w:rsidRPr="00734EC3">
        <w:rPr>
          <w:rFonts w:hint="eastAsia"/>
        </w:rPr>
        <w:instrText>,</w:instrText>
      </w:r>
      <w:r w:rsidRPr="00734EC3">
        <w:rPr>
          <w:rFonts w:hint="eastAsia"/>
        </w:rPr>
        <w:instrText>基于价值工程建立碳效益评估模型</w:instrText>
      </w:r>
      <w:r w:rsidRPr="00734EC3">
        <w:rPr>
          <w:rFonts w:hint="eastAsia"/>
        </w:rPr>
        <w:instrText>,</w:instrText>
      </w:r>
      <w:r w:rsidRPr="00734EC3">
        <w:rPr>
          <w:rFonts w:hint="eastAsia"/>
        </w:rPr>
        <w:instrText>并对两种电动车型及传统燃油车型采用功能</w:instrText>
      </w:r>
      <w:r w:rsidRPr="00734EC3">
        <w:rPr>
          <w:rFonts w:hint="eastAsia"/>
        </w:rPr>
        <w:instrText>-</w:instrText>
      </w:r>
      <w:r w:rsidRPr="00734EC3">
        <w:rPr>
          <w:rFonts w:hint="eastAsia"/>
        </w:rPr>
        <w:instrText>结构方法建立功能映射表达</w:instrText>
      </w:r>
      <w:r w:rsidRPr="00734EC3">
        <w:rPr>
          <w:rFonts w:hint="eastAsia"/>
        </w:rPr>
        <w:instrText>,</w:instrText>
      </w:r>
      <w:r w:rsidRPr="00734EC3">
        <w:rPr>
          <w:rFonts w:hint="eastAsia"/>
        </w:rPr>
        <w:instrText>建立功能</w:instrText>
      </w:r>
      <w:r w:rsidRPr="00734EC3">
        <w:rPr>
          <w:rFonts w:hint="eastAsia"/>
        </w:rPr>
        <w:instrText>-</w:instrText>
      </w:r>
      <w:r w:rsidRPr="00734EC3">
        <w:rPr>
          <w:rFonts w:hint="eastAsia"/>
        </w:rPr>
        <w:instrText>结构分解模型</w:instrText>
      </w:r>
      <w:r w:rsidRPr="00734EC3">
        <w:rPr>
          <w:rFonts w:hint="eastAsia"/>
        </w:rPr>
        <w:instrText>,</w:instrText>
      </w:r>
      <w:r w:rsidRPr="00734EC3">
        <w:rPr>
          <w:rFonts w:hint="eastAsia"/>
        </w:rPr>
        <w:instrText>基于</w:instrText>
      </w:r>
      <w:r w:rsidRPr="00734EC3">
        <w:rPr>
          <w:rFonts w:hint="eastAsia"/>
        </w:rPr>
        <w:instrText>AHP-</w:instrText>
      </w:r>
      <w:r w:rsidRPr="00734EC3">
        <w:rPr>
          <w:rFonts w:hint="eastAsia"/>
        </w:rPr>
        <w:instrText>模糊综合评价实现功能量化分析</w:instrText>
      </w:r>
      <w:r w:rsidRPr="00734EC3">
        <w:rPr>
          <w:rFonts w:hint="eastAsia"/>
        </w:rPr>
        <w:instrText>,</w:instrText>
      </w:r>
      <w:r w:rsidRPr="00734EC3">
        <w:rPr>
          <w:rFonts w:hint="eastAsia"/>
        </w:rPr>
        <w:instrText>结合实例实现两种电动汽车及传统燃油车的碳效益评估。研究表明</w:instrText>
      </w:r>
      <w:r w:rsidRPr="00734EC3">
        <w:rPr>
          <w:rFonts w:hint="eastAsia"/>
        </w:rPr>
        <w:instrText>,</w:instrText>
      </w:r>
      <w:r w:rsidRPr="00734EC3">
        <w:rPr>
          <w:rFonts w:hint="eastAsia"/>
        </w:rPr>
        <w:instrText>在原材料及生产阶段、回收与处理阶段温室气体排放量最高的是纯电动汽车</w:instrText>
      </w:r>
      <w:r w:rsidRPr="00734EC3">
        <w:rPr>
          <w:rFonts w:hint="eastAsia"/>
        </w:rPr>
        <w:instrText>,</w:instrText>
      </w:r>
      <w:r w:rsidRPr="00734EC3">
        <w:rPr>
          <w:rFonts w:hint="eastAsia"/>
        </w:rPr>
        <w:instrText>其次是插电式混合动力电动汽车</w:instrText>
      </w:r>
      <w:r w:rsidRPr="00734EC3">
        <w:rPr>
          <w:rFonts w:hint="eastAsia"/>
        </w:rPr>
        <w:instrText>,</w:instrText>
      </w:r>
      <w:r w:rsidRPr="00734EC3">
        <w:rPr>
          <w:rFonts w:hint="eastAsia"/>
        </w:rPr>
        <w:instrText>传统燃油车碳排放量最低。而使用阶段则明显呈相反的趋势</w:instrText>
      </w:r>
      <w:r w:rsidRPr="00734EC3">
        <w:rPr>
          <w:rFonts w:hint="eastAsia"/>
        </w:rPr>
        <w:instrText>,</w:instrText>
      </w:r>
      <w:r w:rsidRPr="00734EC3">
        <w:rPr>
          <w:rFonts w:hint="eastAsia"/>
        </w:rPr>
        <w:instrText>温室气体排放由高到低分别是传统燃油车、插电式混合动力电动汽车及纯电动汽车。碳效益评估方面</w:instrText>
      </w:r>
      <w:r w:rsidRPr="00734EC3">
        <w:rPr>
          <w:rFonts w:hint="eastAsia"/>
        </w:rPr>
        <w:instrText>,</w:instrText>
      </w:r>
      <w:r w:rsidRPr="00734EC3">
        <w:rPr>
          <w:rFonts w:hint="eastAsia"/>
        </w:rPr>
        <w:instrText>本文选取的两种电动汽车与传统燃油车相比</w:instrText>
      </w:r>
      <w:r w:rsidRPr="00734EC3">
        <w:rPr>
          <w:rFonts w:hint="eastAsia"/>
        </w:rPr>
        <w:instrText>,</w:instrText>
      </w:r>
      <w:r w:rsidRPr="00734EC3">
        <w:rPr>
          <w:rFonts w:hint="eastAsia"/>
        </w:rPr>
        <w:instrText>碳效益均高于传统燃油车</w:instrText>
      </w:r>
      <w:r w:rsidRPr="00734EC3">
        <w:rPr>
          <w:rFonts w:hint="eastAsia"/>
        </w:rPr>
        <w:instrText>,</w:instrText>
      </w:r>
      <w:r w:rsidRPr="00734EC3">
        <w:rPr>
          <w:rFonts w:hint="eastAsia"/>
        </w:rPr>
        <w:instrText>节能减排效果显著。纯电动汽车与插电式混合动力电动汽车相比</w:instrText>
      </w:r>
      <w:r w:rsidRPr="00734EC3">
        <w:rPr>
          <w:rFonts w:hint="eastAsia"/>
        </w:rPr>
        <w:instrText>,</w:instrText>
      </w:r>
      <w:r w:rsidRPr="00734EC3">
        <w:rPr>
          <w:rFonts w:hint="eastAsia"/>
        </w:rPr>
        <w:instrText>纯电动汽车碳效益较高</w:instrText>
      </w:r>
      <w:r w:rsidRPr="00734EC3">
        <w:rPr>
          <w:rFonts w:hint="eastAsia"/>
        </w:rPr>
        <w:instrText>,</w:instrText>
      </w:r>
      <w:r w:rsidRPr="00734EC3">
        <w:rPr>
          <w:rFonts w:hint="eastAsia"/>
        </w:rPr>
        <w:instrText>节能减排效果较为明显。</w:instrText>
      </w:r>
      <w:r w:rsidRPr="00734EC3">
        <w:rPr>
          <w:rFonts w:hint="eastAsia"/>
        </w:rPr>
        <w:instrText>","genre":"</w:instrText>
      </w:r>
      <w:r w:rsidRPr="00734EC3">
        <w:rPr>
          <w:rFonts w:hint="eastAsia"/>
        </w:rPr>
        <w:instrText>硕士</w:instrText>
      </w:r>
      <w:r w:rsidRPr="00734EC3">
        <w:rPr>
          <w:rFonts w:hint="eastAsia"/>
        </w:rPr>
        <w:instrText>","language":"zh","note":"DOI: 10.27140/d.cnki.ghbbu.2023.001692","publisher":"</w:instrText>
      </w:r>
      <w:r w:rsidRPr="00734EC3">
        <w:rPr>
          <w:rFonts w:hint="eastAsia"/>
        </w:rPr>
        <w:instrText>华北电力大学</w:instrText>
      </w:r>
      <w:r w:rsidRPr="00734EC3">
        <w:rPr>
          <w:rFonts w:hint="eastAsia"/>
        </w:rPr>
        <w:instrText>(</w:instrText>
      </w:r>
      <w:r w:rsidRPr="00734EC3">
        <w:rPr>
          <w:rFonts w:hint="eastAsia"/>
        </w:rPr>
        <w:instrText>北京</w:instrText>
      </w:r>
      <w:r w:rsidRPr="00734EC3">
        <w:rPr>
          <w:rFonts w:hint="eastAsia"/>
        </w:rPr>
        <w:instrText>)","source":"CNKI","title":"</w:instrText>
      </w:r>
      <w:r w:rsidRPr="00734EC3">
        <w:rPr>
          <w:rFonts w:hint="eastAsia"/>
        </w:rPr>
        <w:instrText>电动汽车生命周期碳排放计算与碳效益评估</w:instrText>
      </w:r>
      <w:r w:rsidRPr="00734EC3">
        <w:rPr>
          <w:rFonts w:hint="eastAsia"/>
        </w:rPr>
        <w:instrText>","URL":"https://kns.cnki.net/kcms2/article/abstract?v=v5HVlYuqh9oSuI8yRh3ZBw881IEekFrDTCGNlILMw1VBsECV7hAzM_kRTlYkZEiWKZTokIjdCqKJw0JeT6X3SP3ZEpuWSU1SIyCOZxYJ5BGzcEp_cmbr6TWK6PMX5QARq6CBVSPEq4W4XmJ9AaqsdQ==&amp;uniplatform=NZKPT&amp;language=CHS","author":[{"literal":"</w:instrText>
      </w:r>
      <w:r w:rsidRPr="00734EC3">
        <w:rPr>
          <w:rFonts w:hint="eastAsia"/>
        </w:rPr>
        <w:instrText>闫赫</w:instrText>
      </w:r>
      <w:r w:rsidRPr="00734EC3">
        <w:rPr>
          <w:rFonts w:hint="eastAsia"/>
        </w:rPr>
        <w:instrText>"}],"accessed":{"date-parts":[["2024",4,17]]},"issued":{"date-parts":[["2023"]]}}}],"schema":"https://github.com/citation-style-language/s</w:instrText>
      </w:r>
      <w:r w:rsidRPr="00734EC3">
        <w:instrText xml:space="preserve">chema/raw/master/csl-citation.json"} </w:instrText>
      </w:r>
      <w:r w:rsidRPr="00734EC3">
        <w:fldChar w:fldCharType="separate"/>
      </w:r>
      <w:r w:rsidRPr="00734EC3">
        <w:rPr>
          <w:kern w:val="0"/>
          <w:vertAlign w:val="superscript"/>
        </w:rPr>
        <w:t>[24]</w:t>
      </w:r>
      <w:r w:rsidRPr="00734EC3">
        <w:fldChar w:fldCharType="end"/>
      </w:r>
      <w:r w:rsidRPr="00734EC3">
        <w:rPr>
          <w:rFonts w:hint="eastAsia"/>
        </w:rPr>
        <w:t>。</w:t>
      </w:r>
    </w:p>
    <w:p w14:paraId="5A7C5729" w14:textId="77777777" w:rsidR="00734EC3" w:rsidRPr="00734EC3" w:rsidRDefault="00734EC3" w:rsidP="00734EC3">
      <w:r w:rsidRPr="00734EC3">
        <w:rPr>
          <w:rFonts w:hint="eastAsia"/>
        </w:rPr>
        <w:t>对电动汽车</w:t>
      </w:r>
      <w:proofErr w:type="gramStart"/>
      <w:r w:rsidRPr="00734EC3">
        <w:rPr>
          <w:rFonts w:hint="eastAsia"/>
        </w:rPr>
        <w:t>碳效益</w:t>
      </w:r>
      <w:proofErr w:type="gramEnd"/>
      <w:r w:rsidRPr="00734EC3">
        <w:rPr>
          <w:rFonts w:hint="eastAsia"/>
        </w:rPr>
        <w:t>评估的相关研究要建立在大量可量化的对象参数上</w:t>
      </w:r>
      <w:r w:rsidRPr="00734EC3">
        <w:fldChar w:fldCharType="begin"/>
      </w:r>
      <w:r w:rsidRPr="00734EC3">
        <w:instrText xml:space="preserve"> ADDIN ZOTERO_ITEM CSL_CITATION {"citationID":"GVDWl11P","properties":{"formattedCitation":"\\super [24]\\nosupersub{}","plainCitation":"[24]","noteIndex":0},"citationItems":[{"id":216,"uris":["http://zotero.org/users/11652487/items/KI7ZDXEL"],"itemData":</w:instrText>
      </w:r>
      <w:r w:rsidRPr="00734EC3">
        <w:rPr>
          <w:rFonts w:hint="eastAsia"/>
        </w:rPr>
        <w:instrText>{"id":216,"type":"thesis","abstract":"</w:instrText>
      </w:r>
      <w:r w:rsidRPr="00734EC3">
        <w:rPr>
          <w:rFonts w:hint="eastAsia"/>
        </w:rPr>
        <w:instrText>国内外碳减排形势日益严峻</w:instrText>
      </w:r>
      <w:r w:rsidRPr="00734EC3">
        <w:rPr>
          <w:rFonts w:hint="eastAsia"/>
        </w:rPr>
        <w:instrText>,</w:instrText>
      </w:r>
      <w:r w:rsidRPr="00734EC3">
        <w:rPr>
          <w:rFonts w:hint="eastAsia"/>
        </w:rPr>
        <w:instrText>我国近年来从各个方面推动</w:instrText>
      </w:r>
      <w:r w:rsidRPr="00734EC3">
        <w:rPr>
          <w:rFonts w:hint="eastAsia"/>
        </w:rPr>
        <w:instrText>3060</w:instrText>
      </w:r>
      <w:r w:rsidRPr="00734EC3">
        <w:rPr>
          <w:rFonts w:hint="eastAsia"/>
        </w:rPr>
        <w:instrText>计划</w:instrText>
      </w:r>
      <w:r w:rsidRPr="00734EC3">
        <w:rPr>
          <w:rFonts w:hint="eastAsia"/>
        </w:rPr>
        <w:instrText>,</w:instrText>
      </w:r>
      <w:r w:rsidRPr="00734EC3">
        <w:rPr>
          <w:rFonts w:hint="eastAsia"/>
        </w:rPr>
        <w:instrText>力争</w:instrText>
      </w:r>
      <w:r w:rsidRPr="00734EC3">
        <w:rPr>
          <w:rFonts w:hint="eastAsia"/>
        </w:rPr>
        <w:instrText>2030</w:instrText>
      </w:r>
      <w:r w:rsidRPr="00734EC3">
        <w:rPr>
          <w:rFonts w:hint="eastAsia"/>
        </w:rPr>
        <w:instrText>年实现碳达峰</w:instrText>
      </w:r>
      <w:r w:rsidRPr="00734EC3">
        <w:rPr>
          <w:rFonts w:hint="eastAsia"/>
        </w:rPr>
        <w:instrText>,2060</w:instrText>
      </w:r>
      <w:r w:rsidRPr="00734EC3">
        <w:rPr>
          <w:rFonts w:hint="eastAsia"/>
        </w:rPr>
        <w:instrText>年实现碳中和。电动汽车在运行阶段中主要消耗无污染物排放的电能</w:instrText>
      </w:r>
      <w:r w:rsidRPr="00734EC3">
        <w:rPr>
          <w:rFonts w:hint="eastAsia"/>
        </w:rPr>
        <w:instrText>,</w:instrText>
      </w:r>
      <w:r w:rsidRPr="00734EC3">
        <w:rPr>
          <w:rFonts w:hint="eastAsia"/>
        </w:rPr>
        <w:instrText>因此认为电动汽车的大力发展有利于碳减排</w:instrText>
      </w:r>
      <w:r w:rsidRPr="00734EC3">
        <w:rPr>
          <w:rFonts w:hint="eastAsia"/>
        </w:rPr>
        <w:instrText>,</w:instrText>
      </w:r>
      <w:r w:rsidRPr="00734EC3">
        <w:rPr>
          <w:rFonts w:hint="eastAsia"/>
        </w:rPr>
        <w:instrText>是未来汽车领域的发展方向。但在我国以火电为主的电力结构背景下</w:instrText>
      </w:r>
      <w:r w:rsidRPr="00734EC3">
        <w:rPr>
          <w:rFonts w:hint="eastAsia"/>
        </w:rPr>
        <w:instrText>,</w:instrText>
      </w:r>
      <w:r w:rsidRPr="00734EC3">
        <w:rPr>
          <w:rFonts w:hint="eastAsia"/>
        </w:rPr>
        <w:instrText>从电动汽车全生命周期的视角来看</w:instrText>
      </w:r>
      <w:r w:rsidRPr="00734EC3">
        <w:rPr>
          <w:rFonts w:hint="eastAsia"/>
        </w:rPr>
        <w:instrText>,</w:instrText>
      </w:r>
      <w:r w:rsidRPr="00734EC3">
        <w:rPr>
          <w:rFonts w:hint="eastAsia"/>
        </w:rPr>
        <w:instrText>相对于传统燃油汽车电动汽车是否能够实现温室气体的减少存在一定争议。因此</w:instrText>
      </w:r>
      <w:r w:rsidRPr="00734EC3">
        <w:rPr>
          <w:rFonts w:hint="eastAsia"/>
        </w:rPr>
        <w:instrText>,</w:instrText>
      </w:r>
      <w:r w:rsidRPr="00734EC3">
        <w:rPr>
          <w:rFonts w:hint="eastAsia"/>
        </w:rPr>
        <w:instrText>需通过生命周期评价对电动汽车减排效果进行合理、准确的评估。本文首先以纯电动汽车、插电式混合动力电动汽车为研究对象</w:instrText>
      </w:r>
      <w:r w:rsidRPr="00734EC3">
        <w:rPr>
          <w:rFonts w:hint="eastAsia"/>
        </w:rPr>
        <w:instrText>,</w:instrText>
      </w:r>
      <w:r w:rsidRPr="00734EC3">
        <w:rPr>
          <w:rFonts w:hint="eastAsia"/>
        </w:rPr>
        <w:instrText>与传统燃油车进行比较。对上述三种车型采取生命周期评价方法</w:instrText>
      </w:r>
      <w:r w:rsidRPr="00734EC3">
        <w:rPr>
          <w:rFonts w:hint="eastAsia"/>
        </w:rPr>
        <w:instrText>,</w:instrText>
      </w:r>
      <w:r w:rsidRPr="00734EC3">
        <w:rPr>
          <w:rFonts w:hint="eastAsia"/>
        </w:rPr>
        <w:instrText>通过确定其目标边界、能量输入清单、建立碳排放输出量化模型</w:instrText>
      </w:r>
      <w:r w:rsidRPr="00734EC3">
        <w:rPr>
          <w:rFonts w:hint="eastAsia"/>
        </w:rPr>
        <w:instrText>,</w:instrText>
      </w:r>
      <w:r w:rsidRPr="00734EC3">
        <w:rPr>
          <w:rFonts w:hint="eastAsia"/>
        </w:rPr>
        <w:instrText>计算其原材料与生产阶段、使用阶段以及回收处理阶段的碳排放量。然后</w:instrText>
      </w:r>
      <w:r w:rsidRPr="00734EC3">
        <w:rPr>
          <w:rFonts w:hint="eastAsia"/>
        </w:rPr>
        <w:instrText>,</w:instrText>
      </w:r>
      <w:r w:rsidRPr="00734EC3">
        <w:rPr>
          <w:rFonts w:hint="eastAsia"/>
        </w:rPr>
        <w:instrText>划定三种车型生命周期成本的系统边界</w:instrText>
      </w:r>
      <w:r w:rsidRPr="00734EC3">
        <w:rPr>
          <w:rFonts w:hint="eastAsia"/>
        </w:rPr>
        <w:instrText>,</w:instrText>
      </w:r>
      <w:r w:rsidRPr="00734EC3">
        <w:rPr>
          <w:rFonts w:hint="eastAsia"/>
        </w:rPr>
        <w:instrText>通过生命周期成本模型分析得出量化结果。最后</w:instrText>
      </w:r>
      <w:r w:rsidRPr="00734EC3">
        <w:rPr>
          <w:rFonts w:hint="eastAsia"/>
        </w:rPr>
        <w:instrText>,</w:instrText>
      </w:r>
      <w:r w:rsidRPr="00734EC3">
        <w:rPr>
          <w:rFonts w:hint="eastAsia"/>
        </w:rPr>
        <w:instrText>基于价值工程建立碳效益评估模型</w:instrText>
      </w:r>
      <w:r w:rsidRPr="00734EC3">
        <w:rPr>
          <w:rFonts w:hint="eastAsia"/>
        </w:rPr>
        <w:instrText>,</w:instrText>
      </w:r>
      <w:r w:rsidRPr="00734EC3">
        <w:rPr>
          <w:rFonts w:hint="eastAsia"/>
        </w:rPr>
        <w:instrText>并对两种电动车型及传统燃油车型采用功能</w:instrText>
      </w:r>
      <w:r w:rsidRPr="00734EC3">
        <w:rPr>
          <w:rFonts w:hint="eastAsia"/>
        </w:rPr>
        <w:instrText>-</w:instrText>
      </w:r>
      <w:r w:rsidRPr="00734EC3">
        <w:rPr>
          <w:rFonts w:hint="eastAsia"/>
        </w:rPr>
        <w:instrText>结构方法建立功能映射表达</w:instrText>
      </w:r>
      <w:r w:rsidRPr="00734EC3">
        <w:rPr>
          <w:rFonts w:hint="eastAsia"/>
        </w:rPr>
        <w:instrText>,</w:instrText>
      </w:r>
      <w:r w:rsidRPr="00734EC3">
        <w:rPr>
          <w:rFonts w:hint="eastAsia"/>
        </w:rPr>
        <w:instrText>建立功能</w:instrText>
      </w:r>
      <w:r w:rsidRPr="00734EC3">
        <w:rPr>
          <w:rFonts w:hint="eastAsia"/>
        </w:rPr>
        <w:instrText>-</w:instrText>
      </w:r>
      <w:r w:rsidRPr="00734EC3">
        <w:rPr>
          <w:rFonts w:hint="eastAsia"/>
        </w:rPr>
        <w:instrText>结构分解模型</w:instrText>
      </w:r>
      <w:r w:rsidRPr="00734EC3">
        <w:rPr>
          <w:rFonts w:hint="eastAsia"/>
        </w:rPr>
        <w:instrText>,</w:instrText>
      </w:r>
      <w:r w:rsidRPr="00734EC3">
        <w:rPr>
          <w:rFonts w:hint="eastAsia"/>
        </w:rPr>
        <w:instrText>基于</w:instrText>
      </w:r>
      <w:r w:rsidRPr="00734EC3">
        <w:rPr>
          <w:rFonts w:hint="eastAsia"/>
        </w:rPr>
        <w:instrText>AHP-</w:instrText>
      </w:r>
      <w:r w:rsidRPr="00734EC3">
        <w:rPr>
          <w:rFonts w:hint="eastAsia"/>
        </w:rPr>
        <w:instrText>模糊综合评价实现功能量化分析</w:instrText>
      </w:r>
      <w:r w:rsidRPr="00734EC3">
        <w:rPr>
          <w:rFonts w:hint="eastAsia"/>
        </w:rPr>
        <w:instrText>,</w:instrText>
      </w:r>
      <w:r w:rsidRPr="00734EC3">
        <w:rPr>
          <w:rFonts w:hint="eastAsia"/>
        </w:rPr>
        <w:instrText>结合实例实现两种电动汽车及传统燃油车的碳效益评估。研究表明</w:instrText>
      </w:r>
      <w:r w:rsidRPr="00734EC3">
        <w:rPr>
          <w:rFonts w:hint="eastAsia"/>
        </w:rPr>
        <w:instrText>,</w:instrText>
      </w:r>
      <w:r w:rsidRPr="00734EC3">
        <w:rPr>
          <w:rFonts w:hint="eastAsia"/>
        </w:rPr>
        <w:instrText>在原材料及生产阶段、回收与处理阶段温室气体排放量最高的是纯电动汽车</w:instrText>
      </w:r>
      <w:r w:rsidRPr="00734EC3">
        <w:rPr>
          <w:rFonts w:hint="eastAsia"/>
        </w:rPr>
        <w:instrText>,</w:instrText>
      </w:r>
      <w:r w:rsidRPr="00734EC3">
        <w:rPr>
          <w:rFonts w:hint="eastAsia"/>
        </w:rPr>
        <w:instrText>其次是插电式混合动力电动汽车</w:instrText>
      </w:r>
      <w:r w:rsidRPr="00734EC3">
        <w:rPr>
          <w:rFonts w:hint="eastAsia"/>
        </w:rPr>
        <w:instrText>,</w:instrText>
      </w:r>
      <w:r w:rsidRPr="00734EC3">
        <w:rPr>
          <w:rFonts w:hint="eastAsia"/>
        </w:rPr>
        <w:instrText>传统燃油车碳排放量最低。而使用阶段则明显呈相反的趋势</w:instrText>
      </w:r>
      <w:r w:rsidRPr="00734EC3">
        <w:rPr>
          <w:rFonts w:hint="eastAsia"/>
        </w:rPr>
        <w:instrText>,</w:instrText>
      </w:r>
      <w:r w:rsidRPr="00734EC3">
        <w:rPr>
          <w:rFonts w:hint="eastAsia"/>
        </w:rPr>
        <w:instrText>温室气体排放由高到低分别是传统燃油车、插电式混合动力电动汽车及纯电动汽车。碳效益评估方面</w:instrText>
      </w:r>
      <w:r w:rsidRPr="00734EC3">
        <w:rPr>
          <w:rFonts w:hint="eastAsia"/>
        </w:rPr>
        <w:instrText>,</w:instrText>
      </w:r>
      <w:r w:rsidRPr="00734EC3">
        <w:rPr>
          <w:rFonts w:hint="eastAsia"/>
        </w:rPr>
        <w:instrText>本文选取的两种电动汽车与传统燃油车相比</w:instrText>
      </w:r>
      <w:r w:rsidRPr="00734EC3">
        <w:rPr>
          <w:rFonts w:hint="eastAsia"/>
        </w:rPr>
        <w:instrText>,</w:instrText>
      </w:r>
      <w:r w:rsidRPr="00734EC3">
        <w:rPr>
          <w:rFonts w:hint="eastAsia"/>
        </w:rPr>
        <w:instrText>碳效益均高于传统燃油车</w:instrText>
      </w:r>
      <w:r w:rsidRPr="00734EC3">
        <w:rPr>
          <w:rFonts w:hint="eastAsia"/>
        </w:rPr>
        <w:instrText>,</w:instrText>
      </w:r>
      <w:r w:rsidRPr="00734EC3">
        <w:rPr>
          <w:rFonts w:hint="eastAsia"/>
        </w:rPr>
        <w:instrText>节能减排效果显著。纯电动汽车与插电式混合动力电动汽车相比</w:instrText>
      </w:r>
      <w:r w:rsidRPr="00734EC3">
        <w:rPr>
          <w:rFonts w:hint="eastAsia"/>
        </w:rPr>
        <w:instrText>,</w:instrText>
      </w:r>
      <w:r w:rsidRPr="00734EC3">
        <w:rPr>
          <w:rFonts w:hint="eastAsia"/>
        </w:rPr>
        <w:instrText>纯电动汽车碳效益较高</w:instrText>
      </w:r>
      <w:r w:rsidRPr="00734EC3">
        <w:rPr>
          <w:rFonts w:hint="eastAsia"/>
        </w:rPr>
        <w:instrText>,</w:instrText>
      </w:r>
      <w:r w:rsidRPr="00734EC3">
        <w:rPr>
          <w:rFonts w:hint="eastAsia"/>
        </w:rPr>
        <w:instrText>节能减排效果较为明显。</w:instrText>
      </w:r>
      <w:r w:rsidRPr="00734EC3">
        <w:rPr>
          <w:rFonts w:hint="eastAsia"/>
        </w:rPr>
        <w:instrText>","genre":"</w:instrText>
      </w:r>
      <w:r w:rsidRPr="00734EC3">
        <w:rPr>
          <w:rFonts w:hint="eastAsia"/>
        </w:rPr>
        <w:instrText>硕士</w:instrText>
      </w:r>
      <w:r w:rsidRPr="00734EC3">
        <w:rPr>
          <w:rFonts w:hint="eastAsia"/>
        </w:rPr>
        <w:instrText>","language":"zh","note":"DOI: 10.27140/d.cnki.ghbbu.2023.001692","publisher":"</w:instrText>
      </w:r>
      <w:r w:rsidRPr="00734EC3">
        <w:rPr>
          <w:rFonts w:hint="eastAsia"/>
        </w:rPr>
        <w:instrText>华北电力大学</w:instrText>
      </w:r>
      <w:r w:rsidRPr="00734EC3">
        <w:rPr>
          <w:rFonts w:hint="eastAsia"/>
        </w:rPr>
        <w:instrText>(</w:instrText>
      </w:r>
      <w:r w:rsidRPr="00734EC3">
        <w:rPr>
          <w:rFonts w:hint="eastAsia"/>
        </w:rPr>
        <w:instrText>北京</w:instrText>
      </w:r>
      <w:r w:rsidRPr="00734EC3">
        <w:rPr>
          <w:rFonts w:hint="eastAsia"/>
        </w:rPr>
        <w:instrText>)","source":"CNKI","title":"</w:instrText>
      </w:r>
      <w:r w:rsidRPr="00734EC3">
        <w:rPr>
          <w:rFonts w:hint="eastAsia"/>
        </w:rPr>
        <w:instrText>电动汽车生命周期碳排放计算与碳效益评估</w:instrText>
      </w:r>
      <w:r w:rsidRPr="00734EC3">
        <w:rPr>
          <w:rFonts w:hint="eastAsia"/>
        </w:rPr>
        <w:instrText>","URL":"https://kns.cnki.net/kcms2/article/abstract?v=v5HVlYuqh9oSuI8yRh3ZBw881IEekFrDTCGNlILMw1VBsECV7hAzM_kRTlYkZEiWKZTokIjdCqKJw0JeT6X3SP3ZEpuWSU1SIyCOZxYJ5BGzcEp_cmbr6TWK6PMX5QARq6CBVSPEq4W4XmJ9AaqsdQ==&amp;uniplatform=NZKPT&amp;language=CHS","author":[{"literal":"</w:instrText>
      </w:r>
      <w:r w:rsidRPr="00734EC3">
        <w:rPr>
          <w:rFonts w:hint="eastAsia"/>
        </w:rPr>
        <w:instrText>闫赫</w:instrText>
      </w:r>
      <w:r w:rsidRPr="00734EC3">
        <w:rPr>
          <w:rFonts w:hint="eastAsia"/>
        </w:rPr>
        <w:instrText>"}],"accessed":{"date-parts":[["2024",4,17]]},"issued":{"date-parts":[["2023"]]}}}],"schema":"https://github.com/citation-style-language/s</w:instrText>
      </w:r>
      <w:r w:rsidRPr="00734EC3">
        <w:instrText xml:space="preserve">chema/raw/master/csl-citation.json"} </w:instrText>
      </w:r>
      <w:r w:rsidRPr="00734EC3">
        <w:fldChar w:fldCharType="separate"/>
      </w:r>
      <w:r w:rsidRPr="00734EC3">
        <w:rPr>
          <w:kern w:val="0"/>
          <w:vertAlign w:val="superscript"/>
        </w:rPr>
        <w:t>[24]</w:t>
      </w:r>
      <w:r w:rsidRPr="00734EC3">
        <w:fldChar w:fldCharType="end"/>
      </w:r>
      <w:r w:rsidRPr="00734EC3">
        <w:rPr>
          <w:rFonts w:hint="eastAsia"/>
        </w:rPr>
        <w:t>，然而还缺乏对于一些定性因素的研究，例如电网与动力电池，应借助科学的技术手段将其定量化，从而更加全面的完成</w:t>
      </w:r>
      <w:proofErr w:type="gramStart"/>
      <w:r w:rsidRPr="00734EC3">
        <w:rPr>
          <w:rFonts w:hint="eastAsia"/>
        </w:rPr>
        <w:t>碳效益</w:t>
      </w:r>
      <w:proofErr w:type="gramEnd"/>
      <w:r w:rsidRPr="00734EC3">
        <w:rPr>
          <w:rFonts w:hint="eastAsia"/>
        </w:rPr>
        <w:t>相关研究。同时，电动汽车对环境影响依然需要进一步研究，学者们以污染物排放为切入点，从车辆使用所带来的</w:t>
      </w:r>
      <w:r w:rsidRPr="00734EC3">
        <w:rPr>
          <w:rFonts w:hint="eastAsia"/>
        </w:rPr>
        <w:t>18</w:t>
      </w:r>
      <w:r w:rsidRPr="00734EC3">
        <w:rPr>
          <w:rFonts w:hint="eastAsia"/>
        </w:rPr>
        <w:t>种污染物逐步</w:t>
      </w:r>
      <w:proofErr w:type="gramStart"/>
      <w:r w:rsidRPr="00734EC3">
        <w:rPr>
          <w:rFonts w:hint="eastAsia"/>
        </w:rPr>
        <w:t>精确到碳足迹</w:t>
      </w:r>
      <w:proofErr w:type="gramEnd"/>
      <w:r w:rsidRPr="00734EC3">
        <w:rPr>
          <w:rFonts w:hint="eastAsia"/>
        </w:rPr>
        <w:t>的度量，以</w:t>
      </w:r>
      <w:proofErr w:type="gramStart"/>
      <w:r w:rsidRPr="00734EC3">
        <w:rPr>
          <w:rFonts w:hint="eastAsia"/>
        </w:rPr>
        <w:t>碳效益</w:t>
      </w:r>
      <w:proofErr w:type="gramEnd"/>
      <w:r w:rsidRPr="00734EC3">
        <w:rPr>
          <w:rFonts w:hint="eastAsia"/>
        </w:rPr>
        <w:t>度量电动汽车环境影响。</w:t>
      </w:r>
    </w:p>
    <w:p w14:paraId="6F28B202" w14:textId="77777777" w:rsidR="00734EC3" w:rsidRDefault="00734EC3" w:rsidP="004B2E8A">
      <w:pPr>
        <w:pStyle w:val="2"/>
        <w:ind w:firstLine="0"/>
      </w:pPr>
      <w:bookmarkStart w:id="7" w:name="_Toc164677108"/>
      <w:r>
        <w:rPr>
          <w:rFonts w:hint="eastAsia"/>
        </w:rPr>
        <w:t xml:space="preserve">2.2 </w:t>
      </w:r>
      <w:r>
        <w:rPr>
          <w:rFonts w:hint="eastAsia"/>
        </w:rPr>
        <w:t>电动汽车全生命周期碳排放研究现状</w:t>
      </w:r>
      <w:bookmarkEnd w:id="7"/>
    </w:p>
    <w:p w14:paraId="0741E912" w14:textId="77777777" w:rsidR="00734EC3" w:rsidRPr="00734EC3" w:rsidRDefault="00734EC3" w:rsidP="00734EC3">
      <w:r w:rsidRPr="00734EC3">
        <w:rPr>
          <w:rFonts w:hint="eastAsia"/>
        </w:rPr>
        <w:t>电动汽车作为实现低碳经济的一项重要举措，其环境效益受到了众多学者的关注，并对其节能减排的效用有所争议。虽然纯电动汽车在行驶过程中具有“零排放”的特性，但实际上从生命周期角度来看，纯电动汽车并不是真正意义上的零排放，因此纯电动汽车的环境影响评估多与生命周期视角相结合。有关生命周期</w:t>
      </w:r>
      <w:r w:rsidRPr="00734EC3">
        <w:rPr>
          <w:rFonts w:hint="eastAsia"/>
        </w:rPr>
        <w:t>CO</w:t>
      </w:r>
      <w:r w:rsidRPr="00734EC3">
        <w:rPr>
          <w:rFonts w:hint="eastAsia"/>
          <w:vertAlign w:val="subscript"/>
        </w:rPr>
        <w:t>2</w:t>
      </w:r>
      <w:r w:rsidRPr="00734EC3">
        <w:rPr>
          <w:rFonts w:hint="eastAsia"/>
        </w:rPr>
        <w:t>排放量的测算方法主要包括</w:t>
      </w:r>
      <w:r w:rsidRPr="00734EC3">
        <w:rPr>
          <w:rFonts w:hint="eastAsia"/>
        </w:rPr>
        <w:t>LCA</w:t>
      </w:r>
      <w:r w:rsidRPr="00734EC3">
        <w:rPr>
          <w:rFonts w:hint="eastAsia"/>
        </w:rPr>
        <w:t>（生命周期评估）和</w:t>
      </w:r>
      <w:r w:rsidRPr="00734EC3">
        <w:rPr>
          <w:rFonts w:hint="eastAsia"/>
        </w:rPr>
        <w:t>IOA</w:t>
      </w:r>
      <w:r w:rsidRPr="00734EC3">
        <w:rPr>
          <w:rFonts w:hint="eastAsia"/>
        </w:rPr>
        <w:t>（投入产出分析）。其中，对于电动汽车的碳排放测算多采用</w:t>
      </w:r>
      <w:r w:rsidRPr="00734EC3">
        <w:rPr>
          <w:rFonts w:hint="eastAsia"/>
        </w:rPr>
        <w:t>LCA</w:t>
      </w:r>
      <w:r w:rsidRPr="00734EC3">
        <w:rPr>
          <w:rFonts w:hint="eastAsia"/>
        </w:rPr>
        <w:t>方法，</w:t>
      </w:r>
      <w:r w:rsidRPr="00734EC3">
        <w:rPr>
          <w:rFonts w:hint="eastAsia"/>
        </w:rPr>
        <w:t>LCA</w:t>
      </w:r>
      <w:r w:rsidRPr="00734EC3">
        <w:rPr>
          <w:rFonts w:hint="eastAsia"/>
        </w:rPr>
        <w:t>方法一般适用与对某一产品或者服务“从摇篮到坟墓”的全过程进行总体的环境影响评估</w:t>
      </w:r>
      <w:r w:rsidRPr="00734EC3">
        <w:fldChar w:fldCharType="begin"/>
      </w:r>
      <w:r w:rsidRPr="00734EC3">
        <w:instrText xml:space="preserve"> ADDIN ZOTERO_ITEM CSL_CITATION {"citationID":"FgXgYFL2","properties":{"formattedCitation":"\\super [6]\\nosupersub{}","plainCitation":"[6]","noteIndex":0},"citationItems":[{"id":321,"uris":["http://zotero.org/users/11652487/items/UCB3BMW3"],"itemData":{"id":321,"type":"article-journal","abstract":"Challenges exist in life cycle assessment (LCA) to evaluate resource efficiency and environmental impacts of circular economy systems. Rules attributing recycling benefits/burdens are inconsistent, causing system boundary ambiguity. Besides, LCAs covering one or several life cycles fail to capture the complete resource path, which leads to unfair assessment results for the primary life cycle. This paper develops an infinite life cycle assessment model, which integrates LCA, substance flow analysis, and a state transition matrix into an infinitelife-cycle framework. On this basis, algorithms are formulated to quantify the resource efficiency and attribute environmental impacts following the principle of whole first, then allocation. Our model is demonstrated by a case study of lead-acid batteries. Results show that the resource efficiency of lead in the infinite life cycle assessment model is at least 118.75% higher than that of primary lead derived from the typical finite life cycle models. Measured by the index of environmental toxicity potential, environmental impacts are transferred from the primary product life cycle to recycled product life cycles, with the range fluctuating from 66.26% to 68.12%. Our model enables scholars to make more reasonable assessments for circular economy systems based on traditional LCA adjustment. From the infinite-life-cycle perspective, sustainable production policies should focus on increasing the recycling rate of waste products rather than limiting the exploitation of natural resources.","container-title":"WASTE MANAGEMENT","DOI":"10.1016/j.wasman.2022.04.035","ISSN":"0956-053X, 1879-2456","journalAbbreviation":"Waste Manage.","language":"en","note":"number-of-pages: 11\npublisher-place: Oxford\npublisher: Pergamon-Elsevier Science Ltd\nWeb of Science ID: WOS:000799589800008","page":"72-82","source":"Clarivate Analytics Web of Science","title":"An infinite life cycle assessment model to re-evaluate resource efficiency and environmental impacts of circular economy systems","volume":"145","author":[{"family":"Tian","given":"Xi"},{"family":"Xie","given":"Jinliang"},{"family":"Xu","given":"Ming"},{"family":"Wang","given":"Yutao"},{"family":"Liu","given":"Yaobin"}],"issued":{"date-parts":[["2022",5,15]]}}}],"schema":"https://github.com/citation-style-language/schema/raw/master/csl-citation.json"} </w:instrText>
      </w:r>
      <w:r w:rsidRPr="00734EC3">
        <w:fldChar w:fldCharType="separate"/>
      </w:r>
      <w:r w:rsidRPr="00734EC3">
        <w:rPr>
          <w:kern w:val="0"/>
          <w:vertAlign w:val="superscript"/>
        </w:rPr>
        <w:t>[6]</w:t>
      </w:r>
      <w:r w:rsidRPr="00734EC3">
        <w:fldChar w:fldCharType="end"/>
      </w:r>
      <w:r w:rsidRPr="00734EC3">
        <w:rPr>
          <w:rFonts w:hint="eastAsia"/>
        </w:rPr>
        <w:t>。对于纯电动汽车的生命周期碳排放评估，一般而言，可以分为两个部分，燃料周期和车辆周期，其中车辆周期所产生的温室气体和污染排放在整个纯电动汽车的生命周期过程中占比相对较小，为</w:t>
      </w:r>
      <w:r w:rsidRPr="00734EC3">
        <w:rPr>
          <w:rFonts w:hint="eastAsia"/>
        </w:rPr>
        <w:t>10%</w:t>
      </w:r>
      <w:r w:rsidRPr="00734EC3">
        <w:rPr>
          <w:rFonts w:hint="eastAsia"/>
        </w:rPr>
        <w:t>到</w:t>
      </w:r>
      <w:r w:rsidRPr="00734EC3">
        <w:rPr>
          <w:rFonts w:hint="eastAsia"/>
        </w:rPr>
        <w:t>30%</w:t>
      </w:r>
      <w:r w:rsidRPr="00734EC3">
        <w:rPr>
          <w:rFonts w:hint="eastAsia"/>
        </w:rPr>
        <w:t>左右</w:t>
      </w:r>
      <w:r w:rsidRPr="00734EC3">
        <w:fldChar w:fldCharType="begin"/>
      </w:r>
      <w:r w:rsidRPr="00734EC3">
        <w:instrText xml:space="preserve"> ADDIN ZOTERO_ITEM CSL_CITATION {"citationID":"ThgFJaas","properties":{"formattedCitation":"\\super [25]\\nosupersub{}","plainCitation":"[25]","noteIndex":0},"citationItems":[{"id":322,"uris":["http://zotero.org/users/11652487/items/M7SCLM53"],"itemData":{"id":322,"type":"article-journal","abstract":"Under the pressure of the global demand for environmental protection, the Chinese government has placed significant importance to the development and application of electric vehicles (EVs). However, the energy-saving and emission-reduction features of EVs remain the subject of debate. The current study conducted a life cycle assessment (LCA) on the power system of a gasoline vehicle (GV) and two EVs powered by lithium-iron ferrous phosphate (LFP) battery and nickel cobalt manganese (NCM) lithium battery based on Chinese practical production data. Results show that EVs have larger abiotic depletion potential (ADP) and environmental impact comprehensive value than GVs during the life cycle. The comprehensive environmental load of the LFP power system is 376% higher than that of the GV power system, and the comprehensive environmental load of the NCM power system remains 119% higher than that of the GV power system. The amounts of CO2, PM2.5-10, PM2.5, SO2 and CO emissions from EVs are significantly lower than those from GVs with respect to Chinese energy-saving policies and actual emission reduction techniques. In addition, sensitivity analysis results indicate that the optimisation of electric power structures can reduce GWP, CO and CO2 by 15%, 37% and 14%, respectively. Additionally, the increase in battery energy density by 100 Wh/kg can reduce the emissions of air pollutants by 14-20%. Lastly, this study puts forward the following suggestions: optimise domestic energy structures, increase the proportion of clean energy, prioritise the promotion of the EVs in South China and increase battery energy density.","container-title":"TRANSPORTATION RESEARCH PART D-TRANSPORT AND ENVIRONMENT","DOI":"10.1016/j.trd.2018.09.009","ISSN":"1361-9209, 1879-2340","journalAbbreviation":"Transport. Res. Part D-Transport. Environ.","language":"en","note":"number-of-pages: 12\npublisher-place: Oxford\npublisher: Pergamon-Elsevier Science Ltd\nWeb of Science ID: WOS:000453626000028","page":"409-420","source":"Clarivate Analytics Web of Science","title":"Life cycle environmental impacts and carbon emissions: A case study of electric and gasoline vehicles in China","title-short":"Life cycle environmental impacts and carbon emissions","volume":"65","author":[{"family":"Yu","given":"Ang"},{"family":"Wei","given":"Yiqun"},{"family":"Chen","given":"Wenwen"},{"family":"Peng","given":"Najun"},{"family":"Peng","given":"Lihong"}],"issued":{"date-parts":[["2018",12]]}}}],"schema":"https://github.com/citation-style-language/schema/raw/master/csl-citation.json"} </w:instrText>
      </w:r>
      <w:r w:rsidRPr="00734EC3">
        <w:fldChar w:fldCharType="separate"/>
      </w:r>
      <w:r w:rsidRPr="00734EC3">
        <w:rPr>
          <w:kern w:val="0"/>
          <w:vertAlign w:val="superscript"/>
        </w:rPr>
        <w:t>[25]</w:t>
      </w:r>
      <w:r w:rsidRPr="00734EC3">
        <w:fldChar w:fldCharType="end"/>
      </w:r>
      <w:r w:rsidRPr="00734EC3">
        <w:rPr>
          <w:rFonts w:hint="eastAsia"/>
        </w:rPr>
        <w:t>。此外，近来部分学者对电动汽车节能减排有效性的</w:t>
      </w:r>
      <w:r w:rsidRPr="00734EC3">
        <w:rPr>
          <w:rFonts w:hint="eastAsia"/>
        </w:rPr>
        <w:lastRenderedPageBreak/>
        <w:t>影响因素进行了相关研究。例如</w:t>
      </w:r>
      <w:r w:rsidRPr="00734EC3">
        <w:t>Li</w:t>
      </w:r>
      <w:r w:rsidRPr="00734EC3">
        <w:rPr>
          <w:rFonts w:hint="eastAsia"/>
        </w:rPr>
        <w:t>和</w:t>
      </w:r>
      <w:r w:rsidRPr="00734EC3">
        <w:t>Yang</w:t>
      </w:r>
      <w:r w:rsidRPr="00734EC3">
        <w:rPr>
          <w:rFonts w:hint="eastAsia"/>
        </w:rPr>
        <w:t>通过构建一个修正的电动汽车排放指数模型，对中国电动汽车在减少温室气体排放方面的有效性进行了实证研究，研究发现能源结构、气候和动力经济性等因素对其有效性具有显著影响</w:t>
      </w:r>
      <w:r w:rsidRPr="00734EC3">
        <w:fldChar w:fldCharType="begin"/>
      </w:r>
      <w:r w:rsidRPr="00734EC3">
        <w:instrText xml:space="preserve"> ADDIN ZOTERO_ITEM CSL_CITATION {"citationID":"A7aHiOfF","properties":{"formattedCitation":"\\super [26]\\nosupersub{}","plainCitation":"[26]","noteIndex":0},"citationItems":[{"id":329,"uris":["http://zotero.org/users/11652487/items/YGW8K8AD"],"itemData":{"id":329,"type":"article-journal","abstract":"Electric vehicle (EV) is considered as a powerful tool for reducing greenhouse gas (GHG) emissions. The effectiveness of EV in decreasing GHG emissions is influenced by factors such as electric energy structure, climate and power economy of EV, needs to be further explored. Consequently, a modified electric vehicle emissions index (MEVEI) model is established to conduct a China case study and quantify the effect of these factors on the GHG emissions of EV in 31 provinces. The provinces are divided into eight clusters via k-means cluster analysis of electric energy structure and climate. After clusters with a similar power economy value of EV are combined, the eight clusters are merged into five. For provinces in cluster III and IV where fossil-fuel electricity accounts for more than 80%, the GHG emissions of EV can be reduced through trade-off between fossil-fuel electricity proportion and power economy of EV. When the temperature is sub-zero, the GHG emissions of EV are higher than those of fuel vehicle (FV); when the temperature is above 25 degrees C, the usage of EV can be promoted to make the GHG emissions of EV less than those of FV. When the power economy value of class III EV decreases by 20%, EV deployment can reduce the GHG emissions in provinces except cluster V. Policy recommendations are formulated in consideration of the specific obstacles of EV promotion. Moreover, the result establishes a solid foundation for accurate performance evaluation of the GHG emissions of EV for four quarters in 31 China's provinces.","container-title":"ATMOSPHERIC POLLUTION RESEARCH","DOI":"10.1016/j.apr.2020.02.019","ISSN":"1309-1042","issue":"6","journalAbbreviation":"Atmos. Pollut. Res.","language":"en","note":"number-of-pages: 11\npublisher-place: Buca\npublisher: Turkish Natl Committee Air Pollution Res &amp; Control-Tuncap\nWeb of Science ID: WOS:000532726800001","page":"1-11","source":"Clarivate Analytics Web of Science","title":"Analysis of greenhouse gas emissions from electric vehicle considering electric energy structure, climate and power economy of ev: A China case","title-short":"Analysis of greenhouse gas emissions from electric vehicle considering electric energy structure, climate and power economy of ev","volume":"11","author":[{"family":"Li","given":"Jun"},{"family":"Yang","given":"Bin"}],"issued":{"date-parts":[["2020",6]]}}}],"schema":"https://github.com/citation-style-language/schema/raw/master/csl-citation.json"} </w:instrText>
      </w:r>
      <w:r w:rsidRPr="00734EC3">
        <w:fldChar w:fldCharType="separate"/>
      </w:r>
      <w:r w:rsidRPr="00734EC3">
        <w:rPr>
          <w:kern w:val="0"/>
          <w:vertAlign w:val="superscript"/>
        </w:rPr>
        <w:t>[26]</w:t>
      </w:r>
      <w:r w:rsidRPr="00734EC3">
        <w:fldChar w:fldCharType="end"/>
      </w:r>
      <w:r w:rsidRPr="00734EC3">
        <w:rPr>
          <w:rFonts w:hint="eastAsia"/>
        </w:rPr>
        <w:t>。</w:t>
      </w:r>
    </w:p>
    <w:p w14:paraId="06971236" w14:textId="77777777" w:rsidR="00734EC3" w:rsidRPr="00734EC3" w:rsidRDefault="00734EC3" w:rsidP="00734EC3">
      <w:r w:rsidRPr="00734EC3">
        <w:rPr>
          <w:rFonts w:hint="eastAsia"/>
        </w:rPr>
        <w:t>柴油车和汽油车是交通部门使用最频繁的交通工具，也是温室气体排放和空气污染最大的交通工具。就环境效益提升而言，电动汽车能提供更好的解决方案。电动汽车具有良好的燃油经济性、零或低的局部空气污染和无噪音运行等优点</w:t>
      </w:r>
      <w:r w:rsidRPr="00734EC3">
        <w:fldChar w:fldCharType="begin"/>
      </w:r>
      <w:r w:rsidRPr="00734EC3">
        <w:instrText xml:space="preserve"> ADDIN ZOTERO_ITEM CSL_CITATION {"citationID":"khXcrOEq","properties":{"formattedCitation":"\\super [27]\\nosupersub{}","plainCitation":"[27]","noteIndex":0},"citationItems":[{"id":267,"uris":["http://zotero.org/users/11652487/items/EUUNW8QD"],"itemData":{"id":267,"type":"webpage","language":"en","title":"Analysis of the Scale of Global Human Needs and Opportunities for Sustainable Catalytic Technologies | Topics in Catalysis","URL":"https://link.springer.com/article/10.1007/s11244-023-01799-3","accessed":{"date-parts":[["2024",4,18]]}}}],"schema":"https://github.com/citation-style-language/schema/raw/master/csl-citation.json"} </w:instrText>
      </w:r>
      <w:r w:rsidRPr="00734EC3">
        <w:fldChar w:fldCharType="separate"/>
      </w:r>
      <w:r w:rsidRPr="00734EC3">
        <w:rPr>
          <w:kern w:val="0"/>
          <w:vertAlign w:val="superscript"/>
        </w:rPr>
        <w:t>[27]</w:t>
      </w:r>
      <w:r w:rsidRPr="00734EC3">
        <w:fldChar w:fldCharType="end"/>
      </w:r>
      <w:r w:rsidRPr="00734EC3">
        <w:rPr>
          <w:rFonts w:hint="eastAsia"/>
        </w:rPr>
        <w:t>。</w:t>
      </w:r>
      <w:proofErr w:type="spellStart"/>
      <w:r w:rsidRPr="00734EC3">
        <w:rPr>
          <w:rFonts w:hint="eastAsia"/>
        </w:rPr>
        <w:t>Jungmeier</w:t>
      </w:r>
      <w:proofErr w:type="spellEnd"/>
      <w:r w:rsidRPr="00734EC3">
        <w:rPr>
          <w:rFonts w:hint="eastAsia"/>
        </w:rPr>
        <w:t>等证实了这一点，他们考察了</w:t>
      </w:r>
      <w:r w:rsidRPr="00734EC3">
        <w:rPr>
          <w:rFonts w:hint="eastAsia"/>
        </w:rPr>
        <w:t>2015 - 2050</w:t>
      </w:r>
      <w:r w:rsidRPr="00734EC3">
        <w:rPr>
          <w:rFonts w:hint="eastAsia"/>
        </w:rPr>
        <w:t>年立陶宛各种发电情景下</w:t>
      </w:r>
      <w:r w:rsidRPr="00734EC3">
        <w:rPr>
          <w:rFonts w:hint="eastAsia"/>
        </w:rPr>
        <w:t>BEV</w:t>
      </w:r>
      <w:r w:rsidRPr="00734EC3">
        <w:rPr>
          <w:rFonts w:hint="eastAsia"/>
        </w:rPr>
        <w:t>的运营阶段，发现以柴油和汽油为动力的传统汽车明显高于纯电动汽车</w:t>
      </w:r>
      <w:r w:rsidRPr="00734EC3">
        <w:rPr>
          <w:rFonts w:hint="eastAsia"/>
        </w:rPr>
        <w:t>( BEV )</w:t>
      </w:r>
      <w:r w:rsidRPr="00734EC3">
        <w:rPr>
          <w:rFonts w:hint="eastAsia"/>
        </w:rPr>
        <w:t>的碳排放</w:t>
      </w:r>
      <w:r w:rsidRPr="00734EC3">
        <w:fldChar w:fldCharType="begin"/>
      </w:r>
      <w:r w:rsidRPr="00734EC3">
        <w:instrText xml:space="preserve"> ADDIN ZOTERO_ITEM CSL_CITATION {"citationID":"h1SBzYyR","properties":{"formattedCitation":"\\super [28]\\nosupersub{}","plainCitation":"[28]","noteIndex":0},"citationItems":[{"id":271,"uris":["http://zotero.org/users/11652487/items/ED2M2LTB"],"itemData":{"id":271,"type":"webpage","language":"en","title":"Energies | Free Full-Text | Environmental Life Cycle Impacts of Automotive Batteries Based on a Literature Review","URL":"https://www.mdpi.com/1996-1073/13/23/6345","accessed":{"date-parts":[["2024",4,19]]}}}],"schema":"https://github.com/citation-style-language/schema/raw/master/csl-citation.json"} </w:instrText>
      </w:r>
      <w:r w:rsidRPr="00734EC3">
        <w:fldChar w:fldCharType="separate"/>
      </w:r>
      <w:r w:rsidRPr="00734EC3">
        <w:rPr>
          <w:kern w:val="0"/>
          <w:vertAlign w:val="superscript"/>
        </w:rPr>
        <w:t>[28]</w:t>
      </w:r>
      <w:r w:rsidRPr="00734EC3">
        <w:fldChar w:fldCharType="end"/>
      </w:r>
      <w:r w:rsidRPr="00734EC3">
        <w:rPr>
          <w:rFonts w:hint="eastAsia"/>
        </w:rPr>
        <w:t>；。为了量化电动汽车的环境效益，需要对其进行全生命周期的碳排放评估。美国最早开始对此研究，</w:t>
      </w:r>
      <w:r w:rsidRPr="00734EC3">
        <w:rPr>
          <w:rFonts w:hint="eastAsia"/>
        </w:rPr>
        <w:t>2008</w:t>
      </w:r>
      <w:r w:rsidRPr="00734EC3">
        <w:rPr>
          <w:rFonts w:hint="eastAsia"/>
        </w:rPr>
        <w:t>年</w:t>
      </w:r>
      <w:r w:rsidRPr="00734EC3">
        <w:rPr>
          <w:rFonts w:hint="eastAsia"/>
        </w:rPr>
        <w:t xml:space="preserve"> Samaras</w:t>
      </w:r>
      <w:proofErr w:type="gramStart"/>
      <w:r w:rsidRPr="00734EC3">
        <w:rPr>
          <w:rFonts w:hint="eastAsia"/>
        </w:rPr>
        <w:t>等对插电</w:t>
      </w:r>
      <w:proofErr w:type="gramEnd"/>
      <w:r w:rsidRPr="00734EC3">
        <w:rPr>
          <w:rFonts w:hint="eastAsia"/>
        </w:rPr>
        <w:t>式混合动力汽车的汽车生产、电池生产和汽车使用</w:t>
      </w:r>
      <w:r w:rsidRPr="00734EC3">
        <w:rPr>
          <w:rFonts w:hint="eastAsia"/>
        </w:rPr>
        <w:t>3</w:t>
      </w:r>
      <w:r w:rsidRPr="00734EC3">
        <w:rPr>
          <w:rFonts w:hint="eastAsia"/>
        </w:rPr>
        <w:t>个过程进行生命周期评估，发现与传统汽车相比，它们减少了</w:t>
      </w:r>
      <w:r w:rsidRPr="00734EC3">
        <w:rPr>
          <w:rFonts w:hint="eastAsia"/>
        </w:rPr>
        <w:t>32%</w:t>
      </w:r>
      <w:r w:rsidRPr="00734EC3">
        <w:rPr>
          <w:rFonts w:hint="eastAsia"/>
        </w:rPr>
        <w:t>的温室气体排放，但与传统混合动力汽车相比，并未明显减少</w:t>
      </w:r>
      <w:r w:rsidRPr="00734EC3">
        <w:fldChar w:fldCharType="begin"/>
      </w:r>
      <w:r w:rsidRPr="00734EC3">
        <w:instrText xml:space="preserve"> ADDIN ZOTERO_ITEM CSL_CITATION {"citationID":"qo1Yoijk","properties":{"formattedCitation":"\\super [29]\\nosupersub{}","plainCitation":"[29]","noteIndex":0},"citationItems":[{"id":279,"uris":["http://zotero.org/users/11652487/items/3H9AYGDQ"],"itemData":{"id":279,"type":"article-journal","abstract":"Plug-in hybrid electric vehicles (PHEVs), which use electricity from the grid to power a portion of travel, could play a role in reducing greenhouse gas (GHG) emissions from the transport sector. However, meaningful GHG emissions reductions with PHEVs are conditional on low-carbon electricity sources. We assess life cycle GHG emissions from PHEVs and find that they reduce GHG emissions by 32% compared to conventional vehicles, but have small reductions compared to traditional hybrids. Batteries are an important component of PHEVs, and GHGs associated with lithium-ion battery materials and production account for 2–5% of life cycle emissions from PHEVs. We consider cellulosic ethanol use and various carbon intensities of electricity. The reduced liquid fuel requirements of PHEVs could leverage limited cellulosic ethanol resources. Electricity generation infrastructure is long-lived, and technology decisions within the next decade about electricity supplies in the power sector will affect the potential for large GHG emissions reductions with PHEVs for several decades.","container-title":"Environmental Science &amp; Technology","DOI":"10.1021/es702178s","ISSN":"0013-936X","issue":"9","journalAbbreviation":"Environ. Sci. Technol.","language":"en","note":"publisher: American Chemical Society","page":"3170-3176","source":"ACS Publications","title":"Life Cycle Assessment of Greenhouse Gas Emissions from Plug-in Hybrid Vehicles: Implications for Policy","title-short":"Life Cycle Assessment of Greenhouse Gas Emissions from Plug-in Hybrid Vehicles","volume":"42","author":[{"family":"Samaras","given":"Constantine"},{"family":"Meisterling","given":"Kyle"}],"issued":{"date-parts":[["2008",5,1]]}}}],"schema":"https://github.com/citation-style-language/schema/raw/master/csl-citation.json"} </w:instrText>
      </w:r>
      <w:r w:rsidRPr="00734EC3">
        <w:fldChar w:fldCharType="separate"/>
      </w:r>
      <w:r w:rsidRPr="00734EC3">
        <w:rPr>
          <w:kern w:val="0"/>
          <w:vertAlign w:val="superscript"/>
        </w:rPr>
        <w:t>[29]</w:t>
      </w:r>
      <w:r w:rsidRPr="00734EC3">
        <w:fldChar w:fldCharType="end"/>
      </w:r>
      <w:r w:rsidRPr="00734EC3">
        <w:rPr>
          <w:rFonts w:hint="eastAsia"/>
        </w:rPr>
        <w:t>。随着新能源汽车行业发展，生命周期评估研究的内容也不断拓展。例如，</w:t>
      </w:r>
      <w:r w:rsidRPr="00734EC3">
        <w:rPr>
          <w:rFonts w:hint="eastAsia"/>
        </w:rPr>
        <w:t>Tang</w:t>
      </w:r>
      <w:r w:rsidRPr="00734EC3">
        <w:rPr>
          <w:rFonts w:hint="eastAsia"/>
        </w:rPr>
        <w:t>等基于</w:t>
      </w:r>
      <w:r w:rsidRPr="00734EC3">
        <w:rPr>
          <w:rFonts w:hint="eastAsia"/>
        </w:rPr>
        <w:t>LCA</w:t>
      </w:r>
      <w:r w:rsidRPr="00734EC3">
        <w:rPr>
          <w:rFonts w:hint="eastAsia"/>
        </w:rPr>
        <w:t>方法发现与传统内燃机轻型乘用车相比，纯电动汽车的推广可以有效减少</w:t>
      </w:r>
      <w:r w:rsidRPr="00734EC3">
        <w:t>98%</w:t>
      </w:r>
      <w:r w:rsidRPr="00734EC3">
        <w:rPr>
          <w:rFonts w:hint="eastAsia"/>
        </w:rPr>
        <w:t>的石油使用量和</w:t>
      </w:r>
      <w:r w:rsidRPr="00734EC3">
        <w:t>25%-50%</w:t>
      </w:r>
      <w:r w:rsidRPr="00734EC3">
        <w:rPr>
          <w:rFonts w:hint="eastAsia"/>
        </w:rPr>
        <w:t>的化石燃料使用量</w:t>
      </w:r>
      <w:r w:rsidRPr="00734EC3">
        <w:fldChar w:fldCharType="begin"/>
      </w:r>
      <w:r w:rsidRPr="00734EC3">
        <w:instrText xml:space="preserve"> ADDIN ZOTERO_ITEM CSL_CITATION {"citationID":"3SQec7kN","properties":{"formattedCitation":"\\super [30]\\nosupersub{}","plainCitation":"[30]","noteIndex":0},"citationItems":[{"id":325,"uris":["http://zotero.org/users/11652487/items/AJJRY7FY"],"itemData":{"id":325,"type":"article-journal","abstract":"Battery Electric Vehicles (BEVs) are considered to have higher energy efficiency and advantages to better control CO2 emissions compared to Internal Combustion Engine Vehicles (ICEVs). However, in the context that a large amount of thermal power is still used in developing countries, the CO2 emission reduction effectiveness of BEVs can be weakened or even counterproductive. To reveal the impact of the electricity generation mix on carbon emissions from vehicles, this paper compares the life cycle carbon emissions of BEVs with ICEVs considering the regional disparity of electricity generation mix in China. According to Life Cycle Assessment (LCA) analysis and regional electricity carbon intensity, this study demonstrates that BEVs in the region with high penetration of thermal power produce more CO2 emissions, while BEVs in the region with higher penetration of renewable energy have better environmental performance in carbon emission reduction. For instance, in the region with over 50% penetration of renewable energy, a BEV can reduce more CO2 (18.32 t) compared to an ICEV. Therefore, the regions with high carbon emissions from vehicles need to increase the proportion of renewable generation as a priority rather than promoting BEVs.","container-title":"ATMOSPHERE","DOI":"10.3390/atmos13020252","ISSN":"2073-4433","issue":"2","journalAbbreviation":"Atmosphere","language":"en","note":"number-of-pages: 23\npublisher-place: Basel\npublisher: MDPI\nWeb of Science ID: WOS:000763805200001","page":"252","source":"Clarivate Analytics Web of Science","title":"Life Cycle Assessment of Battery Electric and Internal Combustion Engine Vehicles Considering the Impact of Electricity Generation Mix: A Case Study in China","title-short":"Life Cycle Assessment of Battery Electric and Internal Combustion Engine Vehicles Considering the Impact of Electricity Generation Mix","volume":"13","author":[{"family":"Tang","given":"Bowen"},{"family":"Xu","given":"Yi"},{"family":"Wang","given":"Mingyang"}],"issued":{"date-parts":[["2022",2]]}}}],"schema":"https://github.com/citation-style-language/schema/raw/master/csl-citation.json"} </w:instrText>
      </w:r>
      <w:r w:rsidRPr="00734EC3">
        <w:fldChar w:fldCharType="separate"/>
      </w:r>
      <w:r w:rsidRPr="00734EC3">
        <w:rPr>
          <w:kern w:val="0"/>
          <w:vertAlign w:val="superscript"/>
        </w:rPr>
        <w:t>[30]</w:t>
      </w:r>
      <w:r w:rsidRPr="00734EC3">
        <w:fldChar w:fldCharType="end"/>
      </w:r>
      <w:r w:rsidRPr="00734EC3">
        <w:rPr>
          <w:rFonts w:hint="eastAsia"/>
        </w:rPr>
        <w:t>；</w:t>
      </w:r>
      <w:r w:rsidRPr="00734EC3">
        <w:rPr>
          <w:rFonts w:hint="eastAsia"/>
        </w:rPr>
        <w:t>Kobashi</w:t>
      </w:r>
      <w:r w:rsidRPr="00734EC3">
        <w:rPr>
          <w:rFonts w:hint="eastAsia"/>
        </w:rPr>
        <w:t>等</w:t>
      </w:r>
      <w:r w:rsidRPr="00734EC3">
        <w:rPr>
          <w:rFonts w:hint="eastAsia"/>
        </w:rPr>
        <w:t>( 2020 )</w:t>
      </w:r>
      <w:r w:rsidRPr="00734EC3">
        <w:rPr>
          <w:rFonts w:hint="eastAsia"/>
        </w:rPr>
        <w:t>发现，与传统汽车相比，插电式混合动力汽车的温室气体排放降低了</w:t>
      </w:r>
      <w:r w:rsidRPr="00734EC3">
        <w:rPr>
          <w:rFonts w:hint="eastAsia"/>
        </w:rPr>
        <w:t>32 %</w:t>
      </w:r>
      <w:r w:rsidRPr="00734EC3">
        <w:rPr>
          <w:rFonts w:hint="eastAsia"/>
        </w:rPr>
        <w:t>，而混合动力汽车的温室气体排放略低于传统汽车</w:t>
      </w:r>
      <w:r w:rsidRPr="00734EC3">
        <w:fldChar w:fldCharType="begin"/>
      </w:r>
      <w:r w:rsidRPr="00734EC3">
        <w:instrText xml:space="preserve"> ADDIN ZOTERO_ITEM CSL_CITATION {"citationID":"5A20z6ms","properties":{"formattedCitation":"\\super [31]\\nosupersub{}","plainCitation":"[31]","noteIndex":0},"citationItems":[{"id":274,"uris":["http://zotero.org/users/11652487/items/4LQPGTMB"],"itemData":{"id":274,"type":"article-journal","abstract":"To minimize the impacts of climate change, it is increasingly clear that global CO2 emissions should be eliminated by 2050 and that leading low-carbon cities should reach net zero emissions by 2040. However, the precise pathways by which they can reach such ambitious goals have yet to be identified. As costs of photovoltaics (PV), batteries, and electric vehicles (EVs) are likely to keep falling, they can jointly play a key role for deep decarbonization. Here, we conduct a techno-economic analysis of a city-scale energy system with roof-top PV, batteries, and EVs for Kyoto City, Japan. We find that aggressive EV adoption and the use of EVs for electricity storage could help roof-top PV penetration in the city with substantially lower costs than just deploying PV and batteries alone or allowing EV to charge only. CO2 emissions from vehicle and electricity usage in the city could be reduced by 60–74% if the entire current car fleet is replaced by EVs while also reducing energy costs by 22–37% by 2030. The largest challenge of a city-wide “PV + EV” system (named as “Solar-EV city”) is its implementation. We explore how it could be realized in Kyoto through peer-to-peer (P2P) power trading/blockchain technology initially on a community scale as smart microgrids, then gradually expanding/converging into a city-wide. For the transition to decentralized power systems, citizen’s decision-making process is one of the keys to overcome social, institutional, and regulatory barriers.","container-title":"Applied Energy","DOI":"10.1016/j.apenergy.2020.115419","ISSN":"0306-2619","journalAbbreviation":"Applied Energy","language":"en","page":"115419","source":"ScienceDirect","title":"On the potential of “Photovoltaics + Electric vehicles” for deep decarbonization of Kyoto’s power systems: Techno-economic-social considerations","title-short":"On the potential of “Photovoltaics + Electric vehicles” for deep decarbonization of Kyoto’s power systems","volume":"275","author":[{"family":"Kobashi","given":"Takuro"},{"family":"Yoshida","given":"Takahiro"},{"family":"Yamagata","given":"Yoshiki"},{"family":"Naito","given":"Katsuhiko"},{"family":"Pfenninger","given":"Stefan"},{"family":"Say","given":"Kelvin"},{"family":"Takeda","given":"Yasuhiro"},{"family":"Ahl","given":"Amanda"},{"family":"Yarime","given":"Masaru"},{"family":"Hara","given":"Keishiro"}],"issued":{"date-parts":[["2020",10,1]]}}}],"schema":"https://github.com/citation-style-language/schema/raw/master/csl-citation.json"} </w:instrText>
      </w:r>
      <w:r w:rsidRPr="00734EC3">
        <w:fldChar w:fldCharType="separate"/>
      </w:r>
      <w:r w:rsidRPr="00734EC3">
        <w:rPr>
          <w:kern w:val="0"/>
          <w:vertAlign w:val="superscript"/>
        </w:rPr>
        <w:t>[31]</w:t>
      </w:r>
      <w:r w:rsidRPr="00734EC3">
        <w:fldChar w:fldCharType="end"/>
      </w:r>
      <w:r w:rsidRPr="00734EC3">
        <w:rPr>
          <w:rFonts w:hint="eastAsia"/>
        </w:rPr>
        <w:t>。然而，也有一部分学者发现，电动汽车全生命周期碳排放高于传统燃油汽车。</w:t>
      </w:r>
      <w:proofErr w:type="spellStart"/>
      <w:r w:rsidRPr="00734EC3">
        <w:t>Petrauskienė</w:t>
      </w:r>
      <w:proofErr w:type="spellEnd"/>
      <w:r w:rsidRPr="00734EC3">
        <w:rPr>
          <w:rFonts w:hint="eastAsia"/>
        </w:rPr>
        <w:t>等在纯电动汽车和传统燃油汽车的生命周期环境影响评估中，发现纯电动汽车在电力辐射和化石枯竭方面具有优势，而在气候变化、人体毒性和金属损耗这三方面传统燃油汽车更具有优势</w:t>
      </w:r>
      <w:r w:rsidRPr="00734EC3">
        <w:fldChar w:fldCharType="begin"/>
      </w:r>
      <w:r w:rsidRPr="00734EC3">
        <w:instrText xml:space="preserve"> ADDIN ZOTERO_ITEM CSL_CITATION {"citationID":"MXA9NAeu","properties":{"formattedCitation":"\\super [32]\\nosupersub{}","plainCitation":"[32]","noteIndex":0},"citationItems":[{"id":327,"uris":["http://zotero.org/users/11652487/items/Y87DUQZ3"],"itemData":{"id":327,"type":"article-journal","abstract":"Electric mobility is promoted as a future transport option that has environmental and economic benefits and encourages sustainable urban transportation. The aim of this study is to reveal the changes in environmental and economic performance if we switched from internal combustion engine vehicles (ICEVs) to battery electric (BEV) or hybrid electric (HEV) vehicles. Therefore, this research presents a comparative environmental life cycle assessment (LCA) from the Cradle-to-Grave perspective of the vehicles and a Well-to-Wheel analysis of their fuel supply. Moreover, an LCA of a BEV was performed under diverse electricity mix scenarios, which are forecasted for 2015-2050 in Lithuania. From an economic point of view, a life cycle costing was conducted for the same vehicles to estimate the economic impacts over the vehicle life cycles under Lithuanian conditions. The results show that ICEV-petrol contributes the major environmental damage in all damage categories. BEVs with the electricity mix of 2020-2050 scenarios, which are composed mainly of renewable energy sources, provide the least environmental impact. The economic results reveal that BEV and ICEV-diesel are the most cost-efficient vehicles, with the total consumer life cycle costs of approximately 5% and 15% less than ICEV-petrol and HEV, respectively.","container-title":"SUSTAINABILITY","DOI":"10.3390/su13020957","ISSN":"2071-1050","issue":"2","journalAbbreviation":"Sustainability","language":"en","note":"number-of-pages: 17\npublisher-place: Basel\npublisher: MDPI\nWeb of Science ID: WOS:000611753900001","page":"957","source":"Clarivate Analytics Web of Science","title":"Comparative Environmental Life Cycle and Cost Assessment of Electric, Hybrid, and Conventional Vehicles in Lithuania","volume":"13","author":[{"family":"Petrauskiene","given":"Kamile"},{"family":"Galinis","given":"Arvydas"},{"family":"Kliaugaite","given":"Daina"},{"family":"Dvarioniene","given":"Jolanta"}],"issued":{"date-parts":[["2021",1]]}}}],"schema":"https://github.com/citation-style-language/schema/raw/master/csl-citation.json"} </w:instrText>
      </w:r>
      <w:r w:rsidRPr="00734EC3">
        <w:fldChar w:fldCharType="separate"/>
      </w:r>
      <w:r w:rsidRPr="00734EC3">
        <w:rPr>
          <w:kern w:val="0"/>
          <w:vertAlign w:val="superscript"/>
        </w:rPr>
        <w:t>[32]</w:t>
      </w:r>
      <w:r w:rsidRPr="00734EC3">
        <w:fldChar w:fldCharType="end"/>
      </w:r>
      <w:r w:rsidRPr="00734EC3">
        <w:rPr>
          <w:rFonts w:hint="eastAsia"/>
        </w:rPr>
        <w:t>。在消费阶段，</w:t>
      </w:r>
      <w:r w:rsidRPr="00734EC3">
        <w:rPr>
          <w:rStyle w:val="text"/>
          <w:rFonts w:ascii="Arial" w:hAnsi="Arial" w:cs="Arial"/>
          <w:color w:val="1F1F1F"/>
        </w:rPr>
        <w:t>Shi</w:t>
      </w:r>
      <w:r w:rsidRPr="00734EC3">
        <w:rPr>
          <w:rFonts w:hint="eastAsia"/>
        </w:rPr>
        <w:t>等构建了燃油汽车和电动汽车的碳排放生命周期清单，用于比较两种类型的汽车在各种影响类别中的差异。并且研究和分析了传统汽车的</w:t>
      </w:r>
      <w:r w:rsidRPr="00734EC3">
        <w:rPr>
          <w:rFonts w:hint="eastAsia"/>
        </w:rPr>
        <w:t>LCA</w:t>
      </w:r>
      <w:r w:rsidRPr="00734EC3">
        <w:rPr>
          <w:rFonts w:hint="eastAsia"/>
        </w:rPr>
        <w:t>，包括其制造、完整的操作和维护、使用、回收和再利用四个阶段。鉴于当前我国的电力结构，化石能源依然占有较大比重，因此重点关注了其燃料循环，发现电动汽车所造成的上游电力系统碳排放增加不可忽视</w:t>
      </w:r>
      <w:r w:rsidRPr="00734EC3">
        <w:fldChar w:fldCharType="begin"/>
      </w:r>
      <w:r w:rsidRPr="00734EC3">
        <w:instrText xml:space="preserve"> ADDIN ZOTERO_ITEM CSL_CITATION {"citationID":"IRQ9A960","properties":{"formattedCitation":"\\super [33]\\nosupersub{}","plainCitation":"[33]","noteIndex":0},"citationItems":[{"id":269,"uris":["http://zotero.org/users/11652487/items/W934XS9L"],"itemData":{"id":269,"type":"article-journal","abstract":"Tailpipe emissions of gasoline vehicles are one of a main cause of atmospheric environmental problems such as global warming and haze. The substitution of electric vehicles for conventional gasoline vehicles is a promising new way to reduce urban air pollution in many countries such as America, Japan, the EU countries and China. In 2011, Beijing launched a plan that was the substitution of electric vehicles (such as Midi taxis) for gasoline vehicles (such as Hyundai taxis) to low carbon transformations. Our study used local data and LCA based analysis to compare environmental impacts of the transition from Hyundai gasoline vehicles to Midi electric vehicles. We established a life cycle analysis (LCA) model with GaBi6 software and a life cycle assessment integrated model by CML2001 (Problem oriented) and EI99 (Damage oriented) models, which evaluated the comparative environmental impacts of the full life cycle, production stage, use stage and end of life. Finally, we analyzed the key haze-induced factors, key life cycle processes and the sensitivities of lifetime and electric power mix. Our results indicated that in light of the full life cycle assessment, electric vehicles could play significant role in decreasing the potential of Global Warming, Abiotic Depletion and Ozone Layer Depletion; whereas, electric vehicles also exhibited the impacts for increases in the potential of Acidification, Eutrophication, Human Toxicity and Eco-toxicity (marine aquatic and terrestrial). On the basis of inventory data analysis and 2010 Beijing electricity mix, the comparative results of haze-induced pollutants emissions showed that the full life cycle emission of VOCs from a Midi electric vehicle was lower than a Hyundai gasoline vehicle, but the emissions of PM2.5, NOx, SOx of a Midi electric vehicle were higher than a Hyundai gasoline vehicle. These differences are mainly the result of different emissions during the use stages. In addition, the results of sensitivity analysis indicated that the decreased rate of Green House Gas per kilometer (Midi relative to Hyundai) gradually improved with the increase of lifetime and use of cleaner energy; haze-induced pollutants and carbon emissions from EVs could be reduced significantly with the increased use of cleaner energy.","container-title":"Journal of Cleaner Production","DOI":"10.1016/j.jclepro.2016.07.096","ISSN":"0959-6526","journalAbbreviation":"Journal of Cleaner Production","language":"en","page":"449-460","source":"ScienceDirect","title":"Electric vehicle transformation in Beijing and the comparative eco-environmental impacts: A case study of electric and gasoline powered taxis","title-short":"Electric vehicle transformation in Beijing and the comparative eco-environmental impacts","volume":"137","author":[{"family":"Shi","given":"Xiaoqing"},{"family":"Wang","given":"Xue"},{"family":"Yang","given":"Jianxin"},{"family":"Sun","given":"Zhaoxin"}],"issued":{"date-parts":[["2016",11,20]]}}}],"schema":"https://github.com/citation-style-language/schema/raw/master/csl-citation.json"} </w:instrText>
      </w:r>
      <w:r w:rsidRPr="00734EC3">
        <w:fldChar w:fldCharType="separate"/>
      </w:r>
      <w:r w:rsidRPr="00734EC3">
        <w:rPr>
          <w:kern w:val="0"/>
          <w:vertAlign w:val="superscript"/>
        </w:rPr>
        <w:t>[33]</w:t>
      </w:r>
      <w:r w:rsidRPr="00734EC3">
        <w:fldChar w:fldCharType="end"/>
      </w:r>
      <w:r w:rsidRPr="00734EC3">
        <w:rPr>
          <w:rFonts w:hint="eastAsia"/>
        </w:rPr>
        <w:t>。在考虑汽车重量和发电功率组合的研究中，研究了中国推广电动汽车对碳排放的影响</w:t>
      </w:r>
      <w:r w:rsidRPr="00734EC3">
        <w:fldChar w:fldCharType="begin"/>
      </w:r>
      <w:r w:rsidRPr="00734EC3">
        <w:instrText xml:space="preserve"> ADDIN ZOTERO_ITEM CSL_CITATION {"citationID":"VRDuIqI3","properties":{"formattedCitation":"\\super [33]\\nosupersub{}","plainCitation":"[33]","noteIndex":0},"citationItems":[{"id":269,"uris":["http://zotero.org/users/11652487/items/W934XS9L"],"itemData":{"id":269,"type":"article-journal","abstract":"Tailpipe emissions of gasoline vehicles are one of a main cause of atmospheric environmental problems such as global warming and haze. The substitution of electric vehicles for conventional gasoline vehicles is a promising new way to reduce urban air pollution in many countries such as America, Japan, the EU countries and China. In 2011, Beijing launched a plan that was the substitution of electric vehicles (such as Midi taxis) for gasoline vehicles (such as Hyundai taxis) to low carbon transformations. Our study used local data and LCA based analysis to compare environmental impacts of the transition from Hyundai gasoline vehicles to Midi electric vehicles. We established a life cycle analysis (LCA) model with GaBi6 software and a life cycle assessment integrated model by CML2001 (Problem oriented) and EI99 (Damage oriented) models, which evaluated the comparative environmental impacts of the full life cycle, production stage, use stage and end of life. Finally, we analyzed the key haze-induced factors, key life cycle processes and the sensitivities of lifetime and electric power mix. Our results indicated that in light of the full life cycle assessment, electric vehicles could play significant role in decreasing the potential of Global Warming, Abiotic Depletion and Ozone Layer Depletion; whereas, electric vehicles also exhibited the impacts for increases in the potential of Acidification, Eutrophication, Human Toxicity and Eco-toxicity (marine aquatic and terrestrial). On the basis of inventory data analysis and 2010 Beijing electricity mix, the comparative results of haze-induced pollutants emissions showed that the full life cycle emission of VOCs from a Midi electric vehicle was lower than a Hyundai gasoline vehicle, but the emissions of PM2.5, NOx, SOx of a Midi electric vehicle were higher than a Hyundai gasoline vehicle. These differences are mainly the result of different emissions during the use stages. In addition, the results of sensitivity analysis indicated that the decreased rate of Green House Gas per kilometer (Midi relative to Hyundai) gradually improved with the increase of lifetime and use of cleaner energy; haze-induced pollutants and carbon emissions from EVs could be reduced significantly with the increased use of cleaner energy.","container-title":"Journal of Cleaner Production","DOI":"10.1016/j.jclepro.2016.07.096","ISSN":"0959-6526","journalAbbreviation":"Journal of Cleaner Production","language":"en","page":"449-460","source":"ScienceDirect","title":"Electric vehicle transformation in Beijing and the comparative eco-environmental impacts: A case study of electric and gasoline powered taxis","title-short":"Electric vehicle transformation in Beijing and the comparative eco-environmental impacts","volume":"137","author":[{"family":"Shi","given":"Xiaoqing"},{"family":"Wang","given":"Xue"},{"family":"Yang","given":"Jianxin"},{"family":"Sun","given":"Zhaoxin"}],"issued":{"date-parts":[["2016",11,20]]}}}],"schema":"https://github.com/citation-style-language/schema/raw/master/csl-citation.json"} </w:instrText>
      </w:r>
      <w:r w:rsidRPr="00734EC3">
        <w:fldChar w:fldCharType="separate"/>
      </w:r>
      <w:r w:rsidRPr="00734EC3">
        <w:rPr>
          <w:kern w:val="0"/>
          <w:vertAlign w:val="superscript"/>
        </w:rPr>
        <w:t>[33]</w:t>
      </w:r>
      <w:r w:rsidRPr="00734EC3">
        <w:fldChar w:fldCharType="end"/>
      </w:r>
      <w:r w:rsidRPr="00734EC3">
        <w:rPr>
          <w:rFonts w:hint="eastAsia"/>
        </w:rPr>
        <w:t>。在后补贴时代，电动汽车将如何渗透汽车市场是不确定的。而中国电力部门依赖燃煤电厂可能导致大量电动汽车采用引起的大量碳泄漏</w:t>
      </w:r>
      <w:r w:rsidRPr="00734EC3">
        <w:fldChar w:fldCharType="begin"/>
      </w:r>
      <w:r w:rsidRPr="00734EC3">
        <w:instrText xml:space="preserve"> ADDIN ZOTERO_ITEM CSL_CITATION {"citationID":"BjaaCJit","properties":{"formattedCitation":"\\super [34]\\nosupersub{}","plainCitation":"[34]","noteIndex":0},"citationItems":[{"id":294,"uris":["http://zotero.org/users/11652487/items/YYVSYIHI"],"itemData":{"id":294,"type":"article-journal","abstract":"Plug-in electric vehicles pose great potentials to de-carbonize the transportation sector. To jump-start their market deployment, regulations in China, the U.S., and the European Union provide preferential treatments, including counting a single plug-in electric vehicle with multipliers (super-credits) in calculating sales-averaged emissions (regulation dilution effect) and considering zero emissions for the electric mileage by omitting electricity generation emissions (regulation leakage effect). This study quantifies greenhouse gas emission increases due to these two effects in the three markets. We show that plug-in electric vehicles sold in 2012–2025 in the three markets will result in greenhouse gas emission increases of more than 1 billion tonnes of CO2 equivalent through 2050 relative to the case without the two effects. The increase is 671, 280, and 143 million tonnes in China, the U.S., and the EU, respectively. The dilution effect causes an increase of 615 million tonnes, and the leakage effect 479 million tonnes. As the plug-in electric vehicle market grows, their super-credits should be gradually withdrawn, and well-to-wheels emissions need to be considered to achieve holistic greenhouse gas emission reductions. Future regulations should be carefully designed to incentivize new technologies while mitigating the risk of increasing emissions elsewhere so that the intent of environmental regulations is not compromised.","container-title":"Energy Policy","DOI":"10.1016/j.enpol.2021.112353","ISSN":"0301-4215","journalAbbreviation":"Energy Policy","language":"en","page":"112353","source":"ScienceDirect","title":"Taking into account greenhouse gas emissions of electric vehicles for transportation de-carbonization","volume":"155","author":[{"family":"Gan","given":"Yu"},{"family":"Wang","given":"Michael"},{"family":"Lu","given":"Zifeng"},{"family":"Kelly","given":"Jarod"}],"issued":{"date-parts":[["2021",8,1]]}}}],"schema":"https://github.com/citation-style-language/schema/raw/master/csl-citation.json"} </w:instrText>
      </w:r>
      <w:r w:rsidRPr="00734EC3">
        <w:fldChar w:fldCharType="separate"/>
      </w:r>
      <w:r w:rsidRPr="00734EC3">
        <w:rPr>
          <w:kern w:val="0"/>
          <w:vertAlign w:val="superscript"/>
        </w:rPr>
        <w:t>[34]</w:t>
      </w:r>
      <w:r w:rsidRPr="00734EC3">
        <w:fldChar w:fldCharType="end"/>
      </w:r>
      <w:r w:rsidRPr="00734EC3">
        <w:rPr>
          <w:rFonts w:hint="eastAsia"/>
        </w:rPr>
        <w:t>。</w:t>
      </w:r>
      <w:r w:rsidRPr="00734EC3">
        <w:rPr>
          <w:rFonts w:hint="eastAsia"/>
        </w:rPr>
        <w:lastRenderedPageBreak/>
        <w:t>预计到</w:t>
      </w:r>
      <w:r w:rsidRPr="00734EC3">
        <w:rPr>
          <w:rFonts w:hint="eastAsia"/>
        </w:rPr>
        <w:t>2030</w:t>
      </w:r>
      <w:r w:rsidRPr="00734EC3">
        <w:rPr>
          <w:rFonts w:hint="eastAsia"/>
        </w:rPr>
        <w:t>年，在大多数化石燃料消费较高的电力市场中，电力碳强度将提升</w:t>
      </w:r>
      <w:r w:rsidRPr="00734EC3">
        <w:rPr>
          <w:rFonts w:hint="eastAsia"/>
        </w:rPr>
        <w:t>30 %</w:t>
      </w:r>
      <w:r w:rsidRPr="00734EC3">
        <w:rPr>
          <w:rFonts w:hint="eastAsia"/>
        </w:rPr>
        <w:t>以上</w:t>
      </w:r>
      <w:r w:rsidRPr="00734EC3">
        <w:fldChar w:fldCharType="begin"/>
      </w:r>
      <w:r w:rsidRPr="00734EC3">
        <w:instrText xml:space="preserve"> ADDIN ZOTERO_ITEM CSL_CITATION {"citationID":"NgnBG7Xh","properties":{"formattedCitation":"\\super [35]\\nosupersub{}","plainCitation":"[35]","noteIndex":0},"citationItems":[{"id":273,"uris":["http://zotero.org/users/11652487/items/X59C3QR8"],"itemData":{"id":273,"type":"chapter","abstract":"A developing nation like India is quickly adopting the technologies related to electric vehicles (EVs) and slowly eliminating the fossil fuel-based vehicles as a part of their plan to battle climate change and increasing pollution in cities. In April 2017, the Government of India (GoI) planned to have all EVs by 2030 in the market. The promotion under faster adoption and manufacturing of electric vehicles (FAME) scheme is also followed. The electric charging infrastructure is an essential component of the electric mobility ecosystem. It is essential for EV charging station markets to match the pace of the EV adoption and its growth. EVs are limited by their range and speed. The availability of charging stations and its network on the road is the key to encouraging a shift from fossil fuel vehicles to EVs. Therefore, an everlasting difficulty faced by most EV manufacturers and customers is the accessibility of a plug point for charging. Definitely, there is a requirement to shift from the grid-based charging stations to stand-alone off-grid solutions for charging. The key to resolve this problem is the use of abundant renewable energy sources such as solar energy. This chapter presents a detailed review of EV charging systems and solar-based EV charging systems, infrastructure, methodology, and their implementation in India. Various challenges and social barriers to the adoption of EVs are also discussed.","container-title":"New Research Directions in Solar Energy Technologies","event-place":"Singapore","ISBN":"9789811605949","language":"en","note":"DOI: 10.1007/978-981-16-0594-9_10","page":"275-304","publisher":"Springer","publisher-place":"Singapore","source":"Springer Link","title":"Solar-Based Electric Vehicle Charging Stations in India: A Perspective","title-short":"Solar-Based Electric Vehicle Charging Stations in India","URL":"https://doi.org/10.1007/978-981-16-0594-9_10","author":[{"family":"Kumar","given":"Rajan"},{"family":"Bharj","given":"Rabinder Singh"},{"family":"Bharj","given":"Jyoti"},{"family":"Singh","given":"Gurkamal Nain"},{"family":"Sharma","given":"Monia"}],"editor":[{"family":"Tyagi","given":"Himanshu"},{"family":"Chakraborty","given":"Prodyut R."},{"family":"Powar","given":"Satvasheel"},{"family":"Agarwal","given":"Avinash K."}],"accessed":{"date-parts":[["2024",4,19]]},"issued":{"date-parts":[["2021"]]}}}],"schema":"https://github.com/citation-style-language/schema/raw/master/csl-citation.json"} </w:instrText>
      </w:r>
      <w:r w:rsidRPr="00734EC3">
        <w:fldChar w:fldCharType="separate"/>
      </w:r>
      <w:r w:rsidRPr="00734EC3">
        <w:rPr>
          <w:kern w:val="0"/>
          <w:vertAlign w:val="superscript"/>
        </w:rPr>
        <w:t>[35]</w:t>
      </w:r>
      <w:r w:rsidRPr="00734EC3">
        <w:fldChar w:fldCharType="end"/>
      </w:r>
      <w:r w:rsidRPr="00734EC3">
        <w:rPr>
          <w:rFonts w:hint="eastAsia"/>
        </w:rPr>
        <w:t>。可再生能源的使用和更高效的发电厂将带来更清洁的能源，并在一定程度上</w:t>
      </w:r>
      <w:proofErr w:type="gramStart"/>
      <w:r w:rsidRPr="00734EC3">
        <w:rPr>
          <w:rFonts w:hint="eastAsia"/>
        </w:rPr>
        <w:t>实现碳减排</w:t>
      </w:r>
      <w:proofErr w:type="gramEnd"/>
      <w:r w:rsidRPr="00734EC3">
        <w:fldChar w:fldCharType="begin"/>
      </w:r>
      <w:r w:rsidRPr="00734EC3">
        <w:instrText xml:space="preserve"> ADDIN ZOTERO_ITEM CSL_CITATION {"citationID":"RYYdQIeg","properties":{"formattedCitation":"\\super [28]\\nosupersub{}","plainCitation":"[28]","noteIndex":0},"citationItems":[{"id":271,"uris":["http://zotero.org/users/11652487/items/ED2M2LTB"],"itemData":{"id":271,"type":"webpage","language":"en","title":"Energies | Free Full-Text | Environmental Life Cycle Impacts of Automotive Batteries Based on a Literature Review","URL":"https://www.mdpi.com/1996-1073/13/23/6345","accessed":{"date-parts":[["2024",4,19]]}}}],"schema":"https://github.com/citation-style-language/schema/raw/master/csl-citation.json"} </w:instrText>
      </w:r>
      <w:r w:rsidRPr="00734EC3">
        <w:fldChar w:fldCharType="separate"/>
      </w:r>
      <w:r w:rsidRPr="00734EC3">
        <w:rPr>
          <w:kern w:val="0"/>
          <w:vertAlign w:val="superscript"/>
        </w:rPr>
        <w:t>[28]</w:t>
      </w:r>
      <w:r w:rsidRPr="00734EC3">
        <w:fldChar w:fldCharType="end"/>
      </w:r>
      <w:r w:rsidRPr="00734EC3">
        <w:rPr>
          <w:rFonts w:hint="eastAsia"/>
        </w:rPr>
        <w:t>。</w:t>
      </w:r>
      <w:proofErr w:type="spellStart"/>
      <w:r w:rsidRPr="00734EC3">
        <w:rPr>
          <w:rFonts w:hint="eastAsia"/>
        </w:rPr>
        <w:t>Jungmeier</w:t>
      </w:r>
      <w:proofErr w:type="spellEnd"/>
      <w:r w:rsidRPr="00734EC3">
        <w:rPr>
          <w:rFonts w:hint="eastAsia"/>
        </w:rPr>
        <w:t>验证了对环境影响最小的最优功率组合场景和发电技术。全球平均</w:t>
      </w:r>
      <w:r w:rsidRPr="00734EC3">
        <w:rPr>
          <w:rFonts w:hint="eastAsia"/>
        </w:rPr>
        <w:t>30 %</w:t>
      </w:r>
      <w:r w:rsidRPr="00734EC3">
        <w:rPr>
          <w:rFonts w:hint="eastAsia"/>
        </w:rPr>
        <w:t>的电网脱碳导致电池制造业排放减少约</w:t>
      </w:r>
      <w:r w:rsidRPr="00734EC3">
        <w:rPr>
          <w:rFonts w:hint="eastAsia"/>
        </w:rPr>
        <w:t>17 %</w:t>
      </w:r>
      <w:r w:rsidRPr="00734EC3">
        <w:fldChar w:fldCharType="begin"/>
      </w:r>
      <w:r w:rsidRPr="00734EC3">
        <w:instrText xml:space="preserve"> ADDIN ZOTERO_ITEM CSL_CITATION {"citationID":"bzlIU4hS","properties":{"formattedCitation":"\\super [28]\\nosupersub{}","plainCitation":"[28]","noteIndex":0},"citationItems":[{"id":271,"uris":["http://zotero.org/users/11652487/items/ED2M2LTB"],"itemData":{"id":271,"type":"webpage","language":"en","title":"Energies | Free Full-Text | Environmental Life Cycle Impacts of Automotive Batteries Based on a Literature Review","URL":"https://www.mdpi.com/1996-1073/13/23/6345","accessed":{"date-parts":[["2024",4,19]]}}}],"schema":"https://github.com/citation-style-language/schema/raw/master/csl-citation.json"} </w:instrText>
      </w:r>
      <w:r w:rsidRPr="00734EC3">
        <w:fldChar w:fldCharType="separate"/>
      </w:r>
      <w:r w:rsidRPr="00734EC3">
        <w:rPr>
          <w:kern w:val="0"/>
          <w:vertAlign w:val="superscript"/>
        </w:rPr>
        <w:t>[28]</w:t>
      </w:r>
      <w:r w:rsidRPr="00734EC3">
        <w:fldChar w:fldCharType="end"/>
      </w:r>
      <w:r w:rsidRPr="00734EC3">
        <w:rPr>
          <w:rFonts w:hint="eastAsia"/>
        </w:rPr>
        <w:t>。</w:t>
      </w:r>
    </w:p>
    <w:p w14:paraId="6CA25DB5" w14:textId="77777777" w:rsidR="00734EC3" w:rsidRPr="00734EC3" w:rsidRDefault="00734EC3" w:rsidP="00734EC3">
      <w:r w:rsidRPr="00734EC3">
        <w:rPr>
          <w:rFonts w:hint="eastAsia"/>
        </w:rPr>
        <w:t>在传统认知中，电动汽车能更有效地降低温室气体排放和空气污染，许多学者也证实了这一点</w:t>
      </w:r>
      <w:r w:rsidRPr="00734EC3">
        <w:fldChar w:fldCharType="begin"/>
      </w:r>
      <w:r w:rsidRPr="00734EC3">
        <w:instrText xml:space="preserve"> ADDIN ZOTERO_ITEM CSL_CITATION {"citationID":"leer1FGF","properties":{"formattedCitation":"\\super [27]\\nosupersub{}","plainCitation":"[27]","noteIndex":0},"citationItems":[{"id":267,"uris":["http://zotero.org/users/11652487/items/EUUNW8QD"],"itemData":{"id":267,"type":"webpage","language":"en","title":"Analysis of the Scale of Global Human Needs and Opportunities for Sustainable Catalytic Technologies | Topics in Catalysis","URL":"https://link.springer.com/article/10.1007/s11244-023-01799-3","accessed":{"date-parts":[["2024",4,18]]}}}],"schema":"https://github.com/citation-style-language/schema/raw/master/csl-citation.json"} </w:instrText>
      </w:r>
      <w:r w:rsidRPr="00734EC3">
        <w:fldChar w:fldCharType="separate"/>
      </w:r>
      <w:r w:rsidRPr="00734EC3">
        <w:rPr>
          <w:kern w:val="0"/>
          <w:vertAlign w:val="superscript"/>
        </w:rPr>
        <w:t>[27]</w:t>
      </w:r>
      <w:r w:rsidRPr="00734EC3">
        <w:fldChar w:fldCharType="end"/>
      </w:r>
      <w:r w:rsidRPr="00734EC3">
        <w:rPr>
          <w:rFonts w:hint="eastAsia"/>
        </w:rPr>
        <w:t>。然而，当前我国的电力结构，依然是化石能源占有较大比重，在此背景下，另一部分学者发现电动汽车相对传统燃油汽车并未展现出明显优势，生命周期碳排放量甚至略高于传统燃油车</w:t>
      </w:r>
      <w:r w:rsidRPr="00734EC3">
        <w:fldChar w:fldCharType="begin"/>
      </w:r>
      <w:r w:rsidRPr="00734EC3">
        <w:instrText xml:space="preserve"> ADDIN ZOTERO_ITEM CSL_CITATION {"citationID":"UbfcFWF9","properties":{"formattedCitation":"\\super [33]\\nosupersub{}","plainCitation":"[33]","noteIndex":0},"citationItems":[{"id":269,"uris":["http://zotero.org/users/11652487/items/W934XS9L"],"itemData":{"id":269,"type":"article-journal","abstract":"Tailpipe emissions of gasoline vehicles are one of a main cause of atmospheric environmental problems such as global warming and haze. The substitution of electric vehicles for conventional gasoline vehicles is a promising new way to reduce urban air pollution in many countries such as America, Japan, the EU countries and China. In 2011, Beijing launched a plan that was the substitution of electric vehicles (such as Midi taxis) for gasoline vehicles (such as Hyundai taxis) to low carbon transformations. Our study used local data and LCA based analysis to compare environmental impacts of the transition from Hyundai gasoline vehicles to Midi electric vehicles. We established a life cycle analysis (LCA) model with GaBi6 software and a life cycle assessment integrated model by CML2001 (Problem oriented) and EI99 (Damage oriented) models, which evaluated the comparative environmental impacts of the full life cycle, production stage, use stage and end of life. Finally, we analyzed the key haze-induced factors, key life cycle processes and the sensitivities of lifetime and electric power mix. Our results indicated that in light of the full life cycle assessment, electric vehicles could play significant role in decreasing the potential of Global Warming, Abiotic Depletion and Ozone Layer Depletion; whereas, electric vehicles also exhibited the impacts for increases in the potential of Acidification, Eutrophication, Human Toxicity and Eco-toxicity (marine aquatic and terrestrial). On the basis of inventory data analysis and 2010 Beijing electricity mix, the comparative results of haze-induced pollutants emissions showed that the full life cycle emission of VOCs from a Midi electric vehicle was lower than a Hyundai gasoline vehicle, but the emissions of PM2.5, NOx, SOx of a Midi electric vehicle were higher than a Hyundai gasoline vehicle. These differences are mainly the result of different emissions during the use stages. In addition, the results of sensitivity analysis indicated that the decreased rate of Green House Gas per kilometer (Midi relative to Hyundai) gradually improved with the increase of lifetime and use of cleaner energy; haze-induced pollutants and carbon emissions from EVs could be reduced significantly with the increased use of cleaner energy.","container-title":"Journal of Cleaner Production","DOI":"10.1016/j.jclepro.2016.07.096","ISSN":"0959-6526","journalAbbreviation":"Journal of Cleaner Production","language":"en","page":"449-460","source":"ScienceDirect","title":"Electric vehicle transformation in Beijing and the comparative eco-environmental impacts: A case study of electric and gasoline powered taxis","title-short":"Electric vehicle transformation in Beijing and the comparative eco-environmental impacts","volume":"137","author":[{"family":"Shi","given":"Xiaoqing"},{"family":"Wang","given":"Xue"},{"family":"Yang","given":"Jianxin"},{"family":"Sun","given":"Zhaoxin"}],"issued":{"date-parts":[["2016",11,20]]}}}],"schema":"https://github.com/citation-style-language/schema/raw/master/csl-citation.json"} </w:instrText>
      </w:r>
      <w:r w:rsidRPr="00734EC3">
        <w:fldChar w:fldCharType="separate"/>
      </w:r>
      <w:r w:rsidRPr="00734EC3">
        <w:rPr>
          <w:kern w:val="0"/>
          <w:vertAlign w:val="superscript"/>
        </w:rPr>
        <w:t>[33]</w:t>
      </w:r>
      <w:r w:rsidRPr="00734EC3">
        <w:fldChar w:fldCharType="end"/>
      </w:r>
      <w:r w:rsidRPr="00734EC3">
        <w:rPr>
          <w:rFonts w:hint="eastAsia"/>
        </w:rPr>
        <w:t>。但通过优化电力结构，推广清洁能源等方式可降低电动汽车碳排放</w:t>
      </w:r>
      <w:r w:rsidRPr="00734EC3">
        <w:fldChar w:fldCharType="begin"/>
      </w:r>
      <w:r w:rsidRPr="00734EC3">
        <w:instrText xml:space="preserve"> ADDIN ZOTERO_ITEM CSL_CITATION {"citationID":"OjfVGuA5","properties":{"formattedCitation":"\\super [28]\\nosupersub{}","plainCitation":"[28]","noteIndex":0},"citationItems":[{"id":271,"uris":["http://zotero.org/users/11652487/items/ED2M2LTB"],"itemData":{"id":271,"type":"webpage","language":"en","title":"Energies | Free Full-Text | Environmental Life Cycle Impacts of Automotive Batteries Based on a Literature Review","URL":"https://www.mdpi.com/1996-1073/13/23/6345","accessed":{"date-parts":[["2024",4,19]]}}}],"schema":"https://github.com/citation-style-language/schema/raw/master/csl-citation.json"} </w:instrText>
      </w:r>
      <w:r w:rsidRPr="00734EC3">
        <w:fldChar w:fldCharType="separate"/>
      </w:r>
      <w:r w:rsidRPr="00734EC3">
        <w:rPr>
          <w:kern w:val="0"/>
          <w:vertAlign w:val="superscript"/>
        </w:rPr>
        <w:t>[28]</w:t>
      </w:r>
      <w:r w:rsidRPr="00734EC3">
        <w:fldChar w:fldCharType="end"/>
      </w:r>
      <w:r w:rsidRPr="00734EC3">
        <w:rPr>
          <w:rFonts w:hint="eastAsia"/>
        </w:rPr>
        <w:t>。因此，电动汽车的推广使用是否降低了交通领域的碳排放仍旧存在争议。综上所述，从全生命周期角度，电动汽车是否具有更大的</w:t>
      </w:r>
      <w:proofErr w:type="gramStart"/>
      <w:r w:rsidRPr="00734EC3">
        <w:rPr>
          <w:rFonts w:hint="eastAsia"/>
        </w:rPr>
        <w:t>碳减排潜力</w:t>
      </w:r>
      <w:proofErr w:type="gramEnd"/>
      <w:r w:rsidRPr="00734EC3">
        <w:rPr>
          <w:rFonts w:hint="eastAsia"/>
        </w:rPr>
        <w:t>仍有待进一步研究证实。需要对电动汽车生产制造、行驶、报废处置等阶段进行全生命周期分析，科学合理测算环境影响和</w:t>
      </w:r>
      <w:proofErr w:type="gramStart"/>
      <w:r w:rsidRPr="00734EC3">
        <w:rPr>
          <w:rFonts w:hint="eastAsia"/>
        </w:rPr>
        <w:t>碳足迹</w:t>
      </w:r>
      <w:proofErr w:type="gramEnd"/>
      <w:r w:rsidRPr="00734EC3">
        <w:rPr>
          <w:rFonts w:hint="eastAsia"/>
        </w:rPr>
        <w:t>，从而为我国新能源汽车产业绿色低碳发展提供借鉴与支撑。</w:t>
      </w:r>
    </w:p>
    <w:p w14:paraId="2BF1DC85" w14:textId="77777777" w:rsidR="00734EC3" w:rsidRDefault="00734EC3" w:rsidP="004B2E8A">
      <w:pPr>
        <w:pStyle w:val="2"/>
        <w:ind w:firstLine="0"/>
      </w:pPr>
      <w:bookmarkStart w:id="8" w:name="_Toc164677109"/>
      <w:r>
        <w:rPr>
          <w:rFonts w:hint="eastAsia"/>
        </w:rPr>
        <w:t xml:space="preserve">2.3 </w:t>
      </w:r>
      <w:r>
        <w:rPr>
          <w:rFonts w:hint="eastAsia"/>
        </w:rPr>
        <w:t>动力电池梯度回收研究现状</w:t>
      </w:r>
      <w:bookmarkEnd w:id="8"/>
    </w:p>
    <w:p w14:paraId="78A5A637" w14:textId="77777777" w:rsidR="00734EC3" w:rsidRPr="00734EC3" w:rsidRDefault="00734EC3" w:rsidP="00734EC3">
      <w:r w:rsidRPr="00734EC3">
        <w:rPr>
          <w:rFonts w:hint="eastAsia"/>
        </w:rPr>
        <w:t>电池作为纯电动汽车的重要部分之一，其环境影响同样受到多国学者的关注，研究发现与锂离子电池材料和生产相关的温室气体占</w:t>
      </w:r>
      <w:r w:rsidRPr="00734EC3">
        <w:rPr>
          <w:rFonts w:hint="eastAsia"/>
        </w:rPr>
        <w:t>PHEV</w:t>
      </w:r>
      <w:r w:rsidRPr="00734EC3">
        <w:rPr>
          <w:rFonts w:hint="eastAsia"/>
        </w:rPr>
        <w:t>生命周期排放的</w:t>
      </w:r>
      <w:r w:rsidRPr="00734EC3">
        <w:rPr>
          <w:rFonts w:hint="eastAsia"/>
        </w:rPr>
        <w:t>40%</w:t>
      </w:r>
      <w:r w:rsidRPr="00734EC3">
        <w:t xml:space="preserve"> </w:t>
      </w:r>
      <w:r w:rsidRPr="00734EC3">
        <w:fldChar w:fldCharType="begin"/>
      </w:r>
      <w:r w:rsidRPr="00734EC3">
        <w:instrText xml:space="preserve"> ADDIN ZOTERO_ITEM CSL_CITATION {"citationID":"2CVZX7bN","properties":{"formattedCitation":"\\super [31]\\nosupersub{}","plainCitation":"[31]","noteIndex":0},"citationItems":[{"id":274,"uris":["http://zotero.org/users/11652487/items/4LQPGTMB"],"itemData":{"id":274,"type":"article-journal","abstract":"To minimize the impacts of climate change, it is increasingly clear that global CO2 emissions should be eliminated by 2050 and that leading low-carbon cities should reach net zero emissions by 2040. However, the precise pathways by which they can reach such ambitious goals have yet to be identified. As costs of photovoltaics (PV), batteries, and electric vehicles (EVs) are likely to keep falling, they can jointly play a key role for deep decarbonization. Here, we conduct a techno-economic analysis of a city-scale energy system with roof-top PV, batteries, and EVs for Kyoto City, Japan. We find that aggressive EV adoption and the use of EVs for electricity storage could help roof-top PV penetration in the city with substantially lower costs than just deploying PV and batteries alone or allowing EV to charge only. CO2 emissions from vehicle and electricity usage in the city could be reduced by 60–74% if the entire current car fleet is replaced by EVs while also reducing energy costs by 22–37% by 2030. The largest challenge of a city-wide “PV + EV” system (named as “Solar-EV city”) is its implementation. We explore how it could be realized in Kyoto through peer-to-peer (P2P) power trading/blockchain technology initially on a community scale as smart microgrids, then gradually expanding/converging into a city-wide. For the transition to decentralized power systems, citizen’s decision-making process is one of the keys to overcome social, institutional, and regulatory barriers.","container-title":"Applied Energy","DOI":"10.1016/j.apenergy.2020.115419","ISSN":"0306-2619","journalAbbreviation":"Applied Energy","language":"en","page":"115419","source":"ScienceDirect","title":"On the potential of “Photovoltaics + Electric vehicles” for deep decarbonization of Kyoto’s power systems: Techno-economic-social considerations","title-short":"On the potential of “Photovoltaics + Electric vehicles” for deep decarbonization of Kyoto’s power systems","volume":"275","author":[{"family":"Kobashi","given":"Takuro"},{"family":"Yoshida","given":"Takahiro"},{"family":"Yamagata","given":"Yoshiki"},{"family":"Naito","given":"Katsuhiko"},{"family":"Pfenninger","given":"Stefan"},{"family":"Say","given":"Kelvin"},{"family":"Takeda","given":"Yasuhiro"},{"family":"Ahl","given":"Amanda"},{"family":"Yarime","given":"Masaru"},{"family":"Hara","given":"Keishiro"}],"issued":{"date-parts":[["2020",10,1]]}}}],"schema":"https://github.com/citation-style-language/schema/raw/master/csl-citation.json"} </w:instrText>
      </w:r>
      <w:r w:rsidRPr="00734EC3">
        <w:fldChar w:fldCharType="separate"/>
      </w:r>
      <w:r w:rsidRPr="00734EC3">
        <w:rPr>
          <w:kern w:val="0"/>
          <w:vertAlign w:val="superscript"/>
        </w:rPr>
        <w:t>[31]</w:t>
      </w:r>
      <w:r w:rsidRPr="00734EC3">
        <w:fldChar w:fldCharType="end"/>
      </w:r>
      <w:r w:rsidRPr="00734EC3">
        <w:rPr>
          <w:rFonts w:hint="eastAsia"/>
        </w:rPr>
        <w:t>。</w:t>
      </w:r>
      <w:r w:rsidRPr="00734EC3">
        <w:rPr>
          <w:rFonts w:hint="eastAsia"/>
        </w:rPr>
        <w:t>Zhang</w:t>
      </w:r>
      <w:r w:rsidRPr="00734EC3">
        <w:rPr>
          <w:rFonts w:hint="eastAsia"/>
        </w:rPr>
        <w:t>等基于</w:t>
      </w:r>
      <w:r w:rsidRPr="00734EC3">
        <w:rPr>
          <w:rFonts w:hint="eastAsia"/>
        </w:rPr>
        <w:t>LCA</w:t>
      </w:r>
      <w:r w:rsidRPr="00734EC3">
        <w:rPr>
          <w:rFonts w:hint="eastAsia"/>
        </w:rPr>
        <w:t>方法对中国电动汽车主要的四种充电器进行综合环境影响分析，发现其中家用充电器对环境影响最小</w:t>
      </w:r>
      <w:r w:rsidRPr="00734EC3">
        <w:fldChar w:fldCharType="begin"/>
      </w:r>
      <w:r w:rsidRPr="00734EC3">
        <w:instrText xml:space="preserve"> ADDIN ZOTERO_ITEM CSL_CITATION {"citationID":"nUeBoD6E","properties":{"formattedCitation":"\\super [36]\\nosupersub{}","plainCitation":"[36]","noteIndex":0},"citationItems":[{"id":323,"uris":["http://zotero.org/users/11652487/items/BY3PXRCM"],"itemData":{"id":323,"type":"article-journal","abstract":"This study presents a comprehensive environmental analysis of the four main types of chargers for electric vehicles (EVs) in China to evaluate the energy consumption and greenhouse gas emissions in their manufacturing, use, and end-of-life stages. The changes in the global warming potential (GWP) of chargers during 2020-2040 are also projected by scenario analysis, considering the electricity mix, types of chargers, and the ratio of vehicle and charger quantities as the three key factors. The results show that the home charger has the lowest cumulative energy demand (CED) and GWP, followed by public alternating current (AC) and direct current (DC) chargers, and the public mix chargers (integrating both AC and DC). The CED of single charger is 1.36 MJ/kWh, accounting for 2.43% of the results of EVs, and the GWP is 94.06 g CO2 e/kWh, accounting for 1.89% of those of EVs. The developing and developed stages of China's future charger installation are differentiated in this study. In the developing stage, the proportion of GWP of chargers to that of EVs ranges from 1.31 to 3.28% in 2030 and 1.01-6.06% in 2040, while, in the developed stage, it ranges from 1.16 to 2.90% in 2030 and 0.89-5.36% in 2040. In future charger development plans, it is strongly recommended to consider the environmental burdens of different charger types, and encourage the use of home and public AC chargers. Policy makers of EVs and charger development are recommended to pay attention to the ratio of vehicle and charger quantities. As determined in by our study, it is unnecessary to pursue the uncontrolled increase in the number of chargers. (C) 2019 Elsevier Ltd. All rights reserved.","container-title":"JOURNAL OF CLEANER PRODUCTION","DOI":"10.1016/j.jclepro.2019.04.167","ISSN":"0959-6526, 1879-1786","journalAbbreviation":"J. Clean Prod.","language":"en","note":"number-of-pages: 10\npublisher-place: Oxford\npublisher: Elsevier Sci Ltd\nWeb of Science ID: WOS:000470939600082","page":"932-941","source":"Clarivate Analytics Web of Science","title":"Life cycle environmental assessment of charging infrastructure for electric vehicles in China","volume":"227","author":[{"family":"Zhang","given":"Zhan"},{"family":"Sun","given":"Xin"},{"family":"Ding","given":"Ning"},{"family":"Yang","given":"Jianxin"}],"issued":{"date-parts":[["2019",8,1]]}}}],"schema":"https://github.com/citation-style-language/schema/raw/master/csl-citation.json"} </w:instrText>
      </w:r>
      <w:r w:rsidRPr="00734EC3">
        <w:fldChar w:fldCharType="separate"/>
      </w:r>
      <w:r w:rsidRPr="00734EC3">
        <w:rPr>
          <w:kern w:val="0"/>
          <w:vertAlign w:val="superscript"/>
        </w:rPr>
        <w:t>[36]</w:t>
      </w:r>
      <w:r w:rsidRPr="00734EC3">
        <w:fldChar w:fldCharType="end"/>
      </w:r>
      <w:r w:rsidRPr="00734EC3">
        <w:rPr>
          <w:rFonts w:hint="eastAsia"/>
        </w:rPr>
        <w:t>；</w:t>
      </w:r>
      <w:r w:rsidRPr="00734EC3">
        <w:rPr>
          <w:rFonts w:hint="eastAsia"/>
        </w:rPr>
        <w:t>Burchart-Korol</w:t>
      </w:r>
      <w:r w:rsidRPr="00734EC3">
        <w:rPr>
          <w:rFonts w:hint="eastAsia"/>
        </w:rPr>
        <w:t>等采用</w:t>
      </w:r>
      <w:r w:rsidRPr="00734EC3">
        <w:rPr>
          <w:rFonts w:hint="eastAsia"/>
        </w:rPr>
        <w:t>LCA</w:t>
      </w:r>
      <w:r w:rsidRPr="00734EC3">
        <w:rPr>
          <w:rFonts w:hint="eastAsia"/>
        </w:rPr>
        <w:t>方法对欧洲国家电动汽车蓄电池充电进行了多层次的环境影响评估，研究表明在欧盟国家电动汽车电池充电的温室气体排中波兰、爱沙尼亚、马耳他和塞浦路斯所占份额最大</w:t>
      </w:r>
      <w:r w:rsidRPr="00734EC3">
        <w:fldChar w:fldCharType="begin"/>
      </w:r>
      <w:r w:rsidRPr="00734EC3">
        <w:instrText xml:space="preserve"> ADDIN ZOTERO_ITEM CSL_CITATION {"citationID":"GJBqiDwN","properties":{"formattedCitation":"\\super [37]\\nosupersub{}","plainCitation":"[37]","noteIndex":0},"citationItems":[{"id":324,"uris":["http://zotero.org/users/11652487/items/ZGZ9YXBV"],"itemData":{"id":324,"type":"article-journal","abstract":"Energy production is highly diversified across Europe in terms of the energy sources. It leads to diversified environmental impacts of electric vehicles (EV) in European countries. The paper presents life cycle assessment (LCA) on EV battery charging in all the European Union (EU) countries. The analysis builds on the current and the projected structure of electricity production in 28 EU countries for period 2015-2050. The methodological approach \"from cradle to gate\" was used for the analysis. The computational LCA model was provided by the SimaPro v. 8.5 packages with the Ecoinvent v. 3 database. The function unit of the system was the amount of electricity in the power grid to charge an electric battery of a passenger car assuming a distance of 100 km and consumption 19.9 kWh/100 km. Three methods were used: method of Intergovernmental Panel on Climate Change (IPCC), Recipe and water footprint assessment. There was provided a multidimensional environmental assessment in impact categories: greenhouse gas emission (GHG), human health (HH), ecosystem quality (EQ), resources depletion (RD), and cumulative water use (CWU). The main determinants for all the studied environmental indicators were shown solids, natural gas and biomass consumption. For 2015, the results showed that EV battery charging had the lowest environmental impact for France which had lowest indicator values on 4 from 5 categories: GHG emission (1765.52), HH (0.09), EQ (0.06), RD (0.06). The lowest CWU value was recorded for Denmark (0.02) while the highest impact on CWU was in Austria (0.11). In view of future perspective to 2050, all the analyzed environmental indicators for EV battery charging are decreasing in most EU countries. It is mainly due to the decline in the share of solids used for electricity production in the EU countries. The analysis of the impact of renewable energy sources (RES) used to generate electricity for EV battery charging showed that the most eco-friendly energy source is wind. (C) 2020 Elsevier Ltd. All rights reserved.","container-title":"JOURNAL OF CLEANER PRODUCTION","DOI":"10.1016/j.jclepro.2020.120476","ISSN":"0959-6526, 1879-1786","journalAbbreviation":"J. Clean Prod.","language":"en","note":"number-of-pages: 15\npublisher-place: Oxford\npublisher: Elsevier Sci Ltd\nWeb of Science ID: WOS:000522383500087","page":"120476","source":"Clarivate Analytics Web of Science","title":"Life cycle impact assessment of electric vehicle battery charging in European Union countries","volume":"257","author":[{"family":"Burchart-Korol","given":"Dorota"},{"family":"Jursova","given":"Simona"},{"family":"Folega","given":"Piotr"},{"family":"Pustejovska","given":"Pavlina"}],"issued":{"date-parts":[["2020",6,1]]}}}],"schema":"https://github.com/citation-style-language/schema/raw/master/csl-citation.json"} </w:instrText>
      </w:r>
      <w:r w:rsidRPr="00734EC3">
        <w:fldChar w:fldCharType="separate"/>
      </w:r>
      <w:r w:rsidRPr="00734EC3">
        <w:rPr>
          <w:kern w:val="0"/>
          <w:vertAlign w:val="superscript"/>
        </w:rPr>
        <w:t>[37]</w:t>
      </w:r>
      <w:r w:rsidRPr="00734EC3">
        <w:fldChar w:fldCharType="end"/>
      </w:r>
      <w:r w:rsidRPr="00734EC3">
        <w:rPr>
          <w:rFonts w:hint="eastAsia"/>
        </w:rPr>
        <w:t>。在使用阶段，锂离子电池组也会产生一定的环境影响</w:t>
      </w:r>
      <w:r w:rsidRPr="00734EC3">
        <w:fldChar w:fldCharType="begin"/>
      </w:r>
      <w:r w:rsidRPr="00734EC3">
        <w:instrText xml:space="preserve"> ADDIN ZOTERO_ITEM CSL_CITATION {"citationID":"as7k3oSR","properties":{"formattedCitation":"\\super [38]\\nosupersub{}","plainCitation":"[38]","noteIndex":0},"citationItems":[{"id":298,"uris":["http://zotero.org/users/11652487/items/PPKWY3ZM"],"itemData":{"id":298,"type":"article-journal","abstract":"The manuscript reviews the research on economic and environmental benefits of second-life electric vehicle batteries (EVBs) use for energy storage in households, utilities, and EV charging stations. Economic benefits depend heavily on electricity costs, battery costs, and battery performance; carbon benefits depend largely on the electricity mix charging the batteries. Environmental performance is greatest when used to store renewable energy such as wind and solar power. Inconsistent system boundaries make it challenging to compare the life cycle carbon footprint across different studies. The future growth of second-life EVB utilization faces several challenges, including the chemical and electrical properties and states of health of retired EVBs, the rapidly decreasing costs of new batteries, and different operational requirements. Measures to mitigate these challenges include the development of efficient diagnostic technologies, comprehensive test standards, and battery designs suitable for remanufacturing. Further research is needed based on real-world operational data and harmonized approaches.","container-title":"ISCIENCE","DOI":"10.1016/j.isci.2023.107195","ISSN":"2589-0042","issue":"7","journalAbbreviation":"iScience","language":"en","note":"number-of-pages: 21\npublisher-place: Cambridge\npublisher: Cell Press\nWeb of Science ID: WOS:001056484200001","page":"107195","source":"Clarivate Analytics Web of Science","title":"Cost, energy, and carbon footprint benefits of second-life electric vehicle battery use","volume":"26","author":[{"family":"Dong","given":"Qingyin"},{"family":"Liang","given":"Shuang"},{"family":"Li","given":"Jinhui"},{"family":"Kim","given":"Hyung Chul"},{"family":"Shen","given":"Wei"},{"family":"Wallington","given":"Timothy J."}],"issued":{"date-parts":[["2023",7,21]]}}}],"schema":"https://github.com/citation-style-language/schema/raw/master/csl-citation.json"} </w:instrText>
      </w:r>
      <w:r w:rsidRPr="00734EC3">
        <w:fldChar w:fldCharType="separate"/>
      </w:r>
      <w:r w:rsidRPr="00734EC3">
        <w:rPr>
          <w:kern w:val="0"/>
          <w:vertAlign w:val="superscript"/>
        </w:rPr>
        <w:t>[38]</w:t>
      </w:r>
      <w:r w:rsidRPr="00734EC3">
        <w:fldChar w:fldCharType="end"/>
      </w:r>
      <w:r w:rsidRPr="00734EC3">
        <w:rPr>
          <w:rFonts w:hint="eastAsia"/>
        </w:rPr>
        <w:t>。为了分析全面的环境影响，采用生命周期评估方法和</w:t>
      </w:r>
      <w:proofErr w:type="gramStart"/>
      <w:r w:rsidRPr="00734EC3">
        <w:rPr>
          <w:rFonts w:hint="eastAsia"/>
        </w:rPr>
        <w:t>熵权重</w:t>
      </w:r>
      <w:proofErr w:type="gramEnd"/>
      <w:r w:rsidRPr="00734EC3">
        <w:rPr>
          <w:rFonts w:hint="eastAsia"/>
        </w:rPr>
        <w:t>方法来量化由不同材料组成的</w:t>
      </w:r>
      <w:r w:rsidRPr="00734EC3">
        <w:rPr>
          <w:rFonts w:hint="eastAsia"/>
        </w:rPr>
        <w:t>11</w:t>
      </w:r>
      <w:r w:rsidRPr="00734EC3">
        <w:rPr>
          <w:rFonts w:hint="eastAsia"/>
        </w:rPr>
        <w:t>个电池组的环境负荷，结果表明，</w:t>
      </w:r>
      <w:r w:rsidRPr="00734EC3">
        <w:rPr>
          <w:rFonts w:hint="eastAsia"/>
        </w:rPr>
        <w:t>Li -s</w:t>
      </w:r>
      <w:r w:rsidRPr="00734EC3">
        <w:rPr>
          <w:rFonts w:hint="eastAsia"/>
        </w:rPr>
        <w:t>电池是使用阶段中最干净的电池</w:t>
      </w:r>
      <w:r w:rsidRPr="00734EC3">
        <w:fldChar w:fldCharType="begin"/>
      </w:r>
      <w:r w:rsidRPr="00734EC3">
        <w:instrText xml:space="preserve"> ADDIN ZOTERO_ITEM CSL_CITATION {"citationID":"72D5w9eU","properties":{"formattedCitation":"\\super [39]\\nosupersub{}","plainCitation":"[39]","noteIndex":0},"citationItems":[{"id":252,"uris":["http://zotero.org/users/11652487/items/R7Z4GTWY"],"itemData":{"id":252,"type":"webpage","language":"en","title":"Life cycle environmental impact assessment for battery-powered electric vehicles at the global and regional levels | Scientific Reports","URL":"https://link.springer.com/article/10.1038/s41598-023-35150-3","accessed":{"date-parts":[["2024",4,18]]}}}],"schema":"https://github.com/citation-style-language/schema/raw/master/csl-citation.json"} </w:instrText>
      </w:r>
      <w:r w:rsidRPr="00734EC3">
        <w:fldChar w:fldCharType="separate"/>
      </w:r>
      <w:r w:rsidRPr="00734EC3">
        <w:rPr>
          <w:kern w:val="0"/>
          <w:vertAlign w:val="superscript"/>
        </w:rPr>
        <w:t>[39]</w:t>
      </w:r>
      <w:r w:rsidRPr="00734EC3">
        <w:fldChar w:fldCharType="end"/>
      </w:r>
      <w:r w:rsidRPr="00734EC3">
        <w:rPr>
          <w:rFonts w:hint="eastAsia"/>
        </w:rPr>
        <w:t>。即使如此，锂电池在电动汽车全生命周期的碳排放占比也高达</w:t>
      </w:r>
      <w:r w:rsidRPr="00734EC3">
        <w:rPr>
          <w:rFonts w:hint="eastAsia"/>
        </w:rPr>
        <w:t>40%</w:t>
      </w:r>
      <w:r w:rsidRPr="00734EC3">
        <w:fldChar w:fldCharType="begin"/>
      </w:r>
      <w:r w:rsidRPr="00734EC3">
        <w:instrText xml:space="preserve"> ADDIN ZOTERO_ITEM CSL_CITATION {"citationID":"Nm5cu5W0","properties":{"formattedCitation":"\\super [40]\\nosupersub{}","plainCitation":"[40]","noteIndex":0},"citationItems":[{"id":296,"uris":["http://zotero.org/users/11652487/items/JCAAKD4P"],"itemData":</w:instrText>
      </w:r>
      <w:r w:rsidRPr="00734EC3">
        <w:rPr>
          <w:rFonts w:hint="eastAsia"/>
        </w:rPr>
        <w:instrText>{"id":296,"type":"thesis","abstract":"</w:instrText>
      </w:r>
      <w:r w:rsidRPr="00734EC3">
        <w:rPr>
          <w:rFonts w:hint="eastAsia"/>
        </w:rPr>
        <w:instrText>为解决电动汽车动力电池的回收问题</w:instrText>
      </w:r>
      <w:r w:rsidRPr="00734EC3">
        <w:rPr>
          <w:rFonts w:hint="eastAsia"/>
        </w:rPr>
        <w:instrText>,</w:instrText>
      </w:r>
      <w:r w:rsidRPr="00734EC3">
        <w:rPr>
          <w:rFonts w:hint="eastAsia"/>
        </w:rPr>
        <w:instrText>政府及相关部门对动力电池回收活动的展开进行了多种尝试</w:instrText>
      </w:r>
      <w:r w:rsidRPr="00734EC3">
        <w:rPr>
          <w:rFonts w:hint="eastAsia"/>
        </w:rPr>
        <w:instrText>,</w:instrText>
      </w:r>
      <w:r w:rsidRPr="00734EC3">
        <w:rPr>
          <w:rFonts w:hint="eastAsia"/>
        </w:rPr>
        <w:instrText>其中</w:instrText>
      </w:r>
      <w:r w:rsidRPr="00734EC3">
        <w:rPr>
          <w:rFonts w:hint="eastAsia"/>
        </w:rPr>
        <w:instrText>,</w:instrText>
      </w:r>
      <w:r w:rsidRPr="00734EC3">
        <w:rPr>
          <w:rFonts w:hint="eastAsia"/>
        </w:rPr>
        <w:instrText>在长沙市政府的牵头下</w:instrText>
      </w:r>
      <w:r w:rsidRPr="00734EC3">
        <w:rPr>
          <w:rFonts w:hint="eastAsia"/>
        </w:rPr>
        <w:instrText>,</w:instrText>
      </w:r>
      <w:r w:rsidRPr="00734EC3">
        <w:rPr>
          <w:rFonts w:hint="eastAsia"/>
        </w:rPr>
        <w:instrText>一种全新的电池综合平台出现在市场上</w:instrText>
      </w:r>
      <w:r w:rsidRPr="00734EC3">
        <w:rPr>
          <w:rFonts w:hint="eastAsia"/>
        </w:rPr>
        <w:instrText>,</w:instrText>
      </w:r>
      <w:r w:rsidRPr="00734EC3">
        <w:rPr>
          <w:rFonts w:hint="eastAsia"/>
        </w:rPr>
        <w:instrText>该平台涵盖了零售、回收、再制造的三大职能</w:instrText>
      </w:r>
      <w:r w:rsidRPr="00734EC3">
        <w:rPr>
          <w:rFonts w:hint="eastAsia"/>
        </w:rPr>
        <w:instrText>,</w:instrText>
      </w:r>
      <w:r w:rsidRPr="00734EC3">
        <w:rPr>
          <w:rFonts w:hint="eastAsia"/>
        </w:rPr>
        <w:instrText>形成了一种从未被研究和实践过的新模式。在此背景下</w:instrText>
      </w:r>
      <w:r w:rsidRPr="00734EC3">
        <w:rPr>
          <w:rFonts w:hint="eastAsia"/>
        </w:rPr>
        <w:instrText>,</w:instrText>
      </w:r>
      <w:r w:rsidRPr="00734EC3">
        <w:rPr>
          <w:rFonts w:hint="eastAsia"/>
        </w:rPr>
        <w:instrText>本文重点想要研究该综合性平台将如何在动力闭环供应链中实现回收决策优化的问题</w:instrText>
      </w:r>
      <w:r w:rsidRPr="00734EC3">
        <w:rPr>
          <w:rFonts w:hint="eastAsia"/>
        </w:rPr>
        <w:instrText>,</w:instrText>
      </w:r>
      <w:r w:rsidRPr="00734EC3">
        <w:rPr>
          <w:rFonts w:hint="eastAsia"/>
        </w:rPr>
        <w:instrText>也想探究该综合性平台的出现是否会为动力电池回收市场带来积极影响</w:instrText>
      </w:r>
      <w:r w:rsidRPr="00734EC3">
        <w:rPr>
          <w:rFonts w:hint="eastAsia"/>
        </w:rPr>
        <w:instrText>,</w:instrText>
      </w:r>
      <w:r w:rsidRPr="00734EC3">
        <w:rPr>
          <w:rFonts w:hint="eastAsia"/>
        </w:rPr>
        <w:instrText>分析哪种回收模式更值得相关部门投资和扶持。具体研究工作总结如下</w:instrText>
      </w:r>
      <w:r w:rsidRPr="00734EC3">
        <w:rPr>
          <w:rFonts w:hint="eastAsia"/>
        </w:rPr>
        <w:instrText>:(1)</w:instrText>
      </w:r>
      <w:r w:rsidRPr="00734EC3">
        <w:rPr>
          <w:rFonts w:hint="eastAsia"/>
        </w:rPr>
        <w:instrText>基于对动力电池回收市场相关的文献综述和市场调研</w:instrText>
      </w:r>
      <w:r w:rsidRPr="00734EC3">
        <w:rPr>
          <w:rFonts w:hint="eastAsia"/>
        </w:rPr>
        <w:instrText>,</w:instrText>
      </w:r>
      <w:r w:rsidRPr="00734EC3">
        <w:rPr>
          <w:rFonts w:hint="eastAsia"/>
        </w:rPr>
        <w:instrText>本文首先对动力电池闭环供应链的参与主体进行了分析</w:instrText>
      </w:r>
      <w:r w:rsidRPr="00734EC3">
        <w:rPr>
          <w:rFonts w:hint="eastAsia"/>
        </w:rPr>
        <w:instrText>,</w:instrText>
      </w:r>
      <w:r w:rsidRPr="00734EC3">
        <w:rPr>
          <w:rFonts w:hint="eastAsia"/>
        </w:rPr>
        <w:instrText>明确了各主体承担的职能和责任</w:instrText>
      </w:r>
      <w:r w:rsidRPr="00734EC3">
        <w:rPr>
          <w:rFonts w:hint="eastAsia"/>
        </w:rPr>
        <w:instrText>;</w:instrText>
      </w:r>
      <w:r w:rsidRPr="00734EC3">
        <w:rPr>
          <w:rFonts w:hint="eastAsia"/>
        </w:rPr>
        <w:instrText>其次</w:instrText>
      </w:r>
      <w:r w:rsidRPr="00734EC3">
        <w:rPr>
          <w:rFonts w:hint="eastAsia"/>
        </w:rPr>
        <w:instrText>,</w:instrText>
      </w:r>
      <w:r w:rsidRPr="00734EC3">
        <w:rPr>
          <w:rFonts w:hint="eastAsia"/>
        </w:rPr>
        <w:instrText>归纳概括了动力电池在闭环供应链中全生命周期的流通过程</w:instrText>
      </w:r>
      <w:r w:rsidRPr="00734EC3">
        <w:rPr>
          <w:rFonts w:hint="eastAsia"/>
        </w:rPr>
        <w:instrText>;</w:instrText>
      </w:r>
      <w:r w:rsidRPr="00734EC3">
        <w:rPr>
          <w:rFonts w:hint="eastAsia"/>
        </w:rPr>
        <w:instrText>最后</w:instrText>
      </w:r>
      <w:r w:rsidRPr="00734EC3">
        <w:rPr>
          <w:rFonts w:hint="eastAsia"/>
        </w:rPr>
        <w:instrText>,</w:instrText>
      </w:r>
      <w:r w:rsidRPr="00734EC3">
        <w:rPr>
          <w:rFonts w:hint="eastAsia"/>
        </w:rPr>
        <w:instrText>结合市场现状</w:instrText>
      </w:r>
      <w:r w:rsidRPr="00734EC3">
        <w:rPr>
          <w:rFonts w:hint="eastAsia"/>
        </w:rPr>
        <w:instrText>,</w:instrText>
      </w:r>
      <w:r w:rsidRPr="00734EC3">
        <w:rPr>
          <w:rFonts w:hint="eastAsia"/>
        </w:rPr>
        <w:instrText>对三种传统回收模式下闭环供应链运作流程进行了梳理总结</w:instrText>
      </w:r>
      <w:r w:rsidRPr="00734EC3">
        <w:rPr>
          <w:rFonts w:hint="eastAsia"/>
        </w:rPr>
        <w:instrText>,</w:instrText>
      </w:r>
      <w:r w:rsidRPr="00734EC3">
        <w:rPr>
          <w:rFonts w:hint="eastAsia"/>
        </w:rPr>
        <w:instrText>特别地</w:instrText>
      </w:r>
      <w:r w:rsidRPr="00734EC3">
        <w:rPr>
          <w:rFonts w:hint="eastAsia"/>
        </w:rPr>
        <w:instrText>,</w:instrText>
      </w:r>
      <w:r w:rsidRPr="00734EC3">
        <w:rPr>
          <w:rFonts w:hint="eastAsia"/>
        </w:rPr>
        <w:instrText>本文还基于对长沙矿冶研究院动力电池回收公共服务平台的调研</w:instrText>
      </w:r>
      <w:r w:rsidRPr="00734EC3">
        <w:rPr>
          <w:rFonts w:hint="eastAsia"/>
        </w:rPr>
        <w:instrText>,</w:instrText>
      </w:r>
      <w:r w:rsidRPr="00734EC3">
        <w:rPr>
          <w:rFonts w:hint="eastAsia"/>
        </w:rPr>
        <w:instrText>分析了这种全新的模式下的动力电池闭环供应链流通过程</w:instrText>
      </w:r>
      <w:r w:rsidRPr="00734EC3">
        <w:rPr>
          <w:rFonts w:hint="eastAsia"/>
        </w:rPr>
        <w:instrText>,</w:instrText>
      </w:r>
      <w:r w:rsidRPr="00734EC3">
        <w:rPr>
          <w:rFonts w:hint="eastAsia"/>
        </w:rPr>
        <w:instrText>并定性地对这几种回收模式进行了对比分析。</w:instrText>
      </w:r>
      <w:r w:rsidRPr="00734EC3">
        <w:rPr>
          <w:rFonts w:hint="eastAsia"/>
        </w:rPr>
        <w:instrText>(2)</w:instrText>
      </w:r>
      <w:r w:rsidRPr="00734EC3">
        <w:rPr>
          <w:rFonts w:hint="eastAsia"/>
        </w:rPr>
        <w:instrText>基于对动力电池综合平台运作模式的定性分析</w:instrText>
      </w:r>
      <w:r w:rsidRPr="00734EC3">
        <w:rPr>
          <w:rFonts w:hint="eastAsia"/>
        </w:rPr>
        <w:instrText>,</w:instrText>
      </w:r>
      <w:r w:rsidRPr="00734EC3">
        <w:rPr>
          <w:rFonts w:hint="eastAsia"/>
        </w:rPr>
        <w:instrText>本文利用斯塔伯格博弈分析</w:instrText>
      </w:r>
      <w:r w:rsidRPr="00734EC3">
        <w:rPr>
          <w:rFonts w:hint="eastAsia"/>
        </w:rPr>
        <w:instrText>,</w:instrText>
      </w:r>
      <w:r w:rsidRPr="00734EC3">
        <w:rPr>
          <w:rFonts w:hint="eastAsia"/>
        </w:rPr>
        <w:instrText>定量化地探究了新兴的动力电池综合平台回收模式下的回收决策选择。并且创新性地发现</w:instrText>
      </w:r>
      <w:r w:rsidRPr="00734EC3">
        <w:rPr>
          <w:rFonts w:hint="eastAsia"/>
        </w:rPr>
        <w:instrText>,</w:instrText>
      </w:r>
      <w:r w:rsidRPr="00734EC3">
        <w:rPr>
          <w:rFonts w:hint="eastAsia"/>
        </w:rPr>
        <w:instrText>闭环供应链的闭环节约效果过高或者过低都不能使供应链总体获得最多的收益</w:instrText>
      </w:r>
      <w:r w:rsidRPr="00734EC3">
        <w:rPr>
          <w:rFonts w:hint="eastAsia"/>
        </w:rPr>
        <w:instrText>,</w:instrText>
      </w:r>
      <w:r w:rsidRPr="00734EC3">
        <w:rPr>
          <w:rFonts w:hint="eastAsia"/>
        </w:rPr>
        <w:instrText>因为回收节约效果过好时</w:instrText>
      </w:r>
      <w:r w:rsidRPr="00734EC3">
        <w:rPr>
          <w:rFonts w:hint="eastAsia"/>
        </w:rPr>
        <w:instrText>,</w:instrText>
      </w:r>
      <w:r w:rsidRPr="00734EC3">
        <w:rPr>
          <w:rFonts w:hint="eastAsia"/>
        </w:rPr>
        <w:instrText>原材料的平均成本较低</w:instrText>
      </w:r>
      <w:r w:rsidRPr="00734EC3">
        <w:rPr>
          <w:rFonts w:hint="eastAsia"/>
        </w:rPr>
        <w:instrText>,</w:instrText>
      </w:r>
      <w:r w:rsidRPr="00734EC3">
        <w:rPr>
          <w:rFonts w:hint="eastAsia"/>
        </w:rPr>
        <w:instrText>可以使得制造商节约材料成本降低电池定价</w:instrText>
      </w:r>
      <w:r w:rsidRPr="00734EC3">
        <w:rPr>
          <w:rFonts w:hint="eastAsia"/>
        </w:rPr>
        <w:instrText>,</w:instrText>
      </w:r>
      <w:r w:rsidRPr="00734EC3">
        <w:rPr>
          <w:rFonts w:hint="eastAsia"/>
        </w:rPr>
        <w:instrText>却会使得平台因为回收活动的效益较低而降低其回收意愿</w:instrText>
      </w:r>
      <w:r w:rsidRPr="00734EC3">
        <w:rPr>
          <w:rFonts w:hint="eastAsia"/>
        </w:rPr>
        <w:instrText>,</w:instrText>
      </w:r>
      <w:r w:rsidRPr="00734EC3">
        <w:rPr>
          <w:rFonts w:hint="eastAsia"/>
        </w:rPr>
        <w:instrText>影响最终的电池回收率</w:instrText>
      </w:r>
      <w:r w:rsidRPr="00734EC3">
        <w:rPr>
          <w:rFonts w:hint="eastAsia"/>
        </w:rPr>
        <w:instrText>;</w:instrText>
      </w:r>
      <w:r w:rsidRPr="00734EC3">
        <w:rPr>
          <w:rFonts w:hint="eastAsia"/>
        </w:rPr>
        <w:instrText>而当回收节约效果较差时</w:instrText>
      </w:r>
      <w:r w:rsidRPr="00734EC3">
        <w:rPr>
          <w:rFonts w:hint="eastAsia"/>
        </w:rPr>
        <w:instrText>,</w:instrText>
      </w:r>
      <w:r w:rsidRPr="00734EC3">
        <w:rPr>
          <w:rFonts w:hint="eastAsia"/>
        </w:rPr>
        <w:instrText>原材料的平均成本增加</w:instrText>
      </w:r>
      <w:r w:rsidRPr="00734EC3">
        <w:rPr>
          <w:rFonts w:hint="eastAsia"/>
        </w:rPr>
        <w:instrText>,</w:instrText>
      </w:r>
      <w:r w:rsidRPr="00734EC3">
        <w:rPr>
          <w:rFonts w:hint="eastAsia"/>
        </w:rPr>
        <w:instrText>平台参与回收活动的利润更高积极性也越高</w:instrText>
      </w:r>
      <w:r w:rsidRPr="00734EC3">
        <w:rPr>
          <w:rFonts w:hint="eastAsia"/>
        </w:rPr>
        <w:instrText>,</w:instrText>
      </w:r>
      <w:r w:rsidRPr="00734EC3">
        <w:rPr>
          <w:rFonts w:hint="eastAsia"/>
        </w:rPr>
        <w:instrText>而却会增加制造商的材料成本</w:instrText>
      </w:r>
      <w:r w:rsidRPr="00734EC3">
        <w:rPr>
          <w:rFonts w:hint="eastAsia"/>
        </w:rPr>
        <w:instrText>,</w:instrText>
      </w:r>
      <w:r w:rsidRPr="00734EC3">
        <w:rPr>
          <w:rFonts w:hint="eastAsia"/>
        </w:rPr>
        <w:instrText>最终使其提高制造电池的价格</w:instrText>
      </w:r>
      <w:r w:rsidRPr="00734EC3">
        <w:rPr>
          <w:rFonts w:hint="eastAsia"/>
        </w:rPr>
        <w:instrText>,</w:instrText>
      </w:r>
      <w:r w:rsidRPr="00734EC3">
        <w:rPr>
          <w:rFonts w:hint="eastAsia"/>
        </w:rPr>
        <w:instrText>也会反向影响平台的电池采购成本。</w:instrText>
      </w:r>
      <w:r w:rsidRPr="00734EC3">
        <w:rPr>
          <w:rFonts w:hint="eastAsia"/>
        </w:rPr>
        <w:instrText>(3)</w:instrText>
      </w:r>
      <w:r w:rsidRPr="00734EC3">
        <w:rPr>
          <w:rFonts w:hint="eastAsia"/>
        </w:rPr>
        <w:instrText>最后</w:instrText>
      </w:r>
      <w:r w:rsidRPr="00734EC3">
        <w:rPr>
          <w:rFonts w:hint="eastAsia"/>
        </w:rPr>
        <w:instrText>,</w:instrText>
      </w:r>
      <w:r w:rsidRPr="00734EC3">
        <w:rPr>
          <w:rFonts w:hint="eastAsia"/>
        </w:rPr>
        <w:instrText>本文采用斯塔伯格博弈分析</w:instrText>
      </w:r>
      <w:r w:rsidRPr="00734EC3">
        <w:rPr>
          <w:rFonts w:hint="eastAsia"/>
        </w:rPr>
        <w:instrText>,</w:instrText>
      </w:r>
      <w:r w:rsidRPr="00734EC3">
        <w:rPr>
          <w:rFonts w:hint="eastAsia"/>
        </w:rPr>
        <w:instrText>以及数值实验仿真模拟了传统的三种回收模式和综合平台回收模式下闭环供应链的运作流程</w:instrText>
      </w:r>
      <w:r w:rsidRPr="00734EC3">
        <w:rPr>
          <w:rFonts w:hint="eastAsia"/>
        </w:rPr>
        <w:instrText>,</w:instrText>
      </w:r>
      <w:r w:rsidRPr="00734EC3">
        <w:rPr>
          <w:rFonts w:hint="eastAsia"/>
        </w:rPr>
        <w:instrText>并基于动力电池回收率及闭环总社会福利定量化地对比分析了四种回收模式。研究结果发现</w:instrText>
      </w:r>
      <w:r w:rsidRPr="00734EC3">
        <w:rPr>
          <w:rFonts w:hint="eastAsia"/>
        </w:rPr>
        <w:instrText>,</w:instrText>
      </w:r>
      <w:r w:rsidRPr="00734EC3">
        <w:rPr>
          <w:rFonts w:hint="eastAsia"/>
        </w:rPr>
        <w:instrText>在拆解成本不同、闭环节约效果不同或自愿参与回收的消费者比例不同的情况下</w:instrText>
      </w:r>
      <w:r w:rsidRPr="00734EC3">
        <w:rPr>
          <w:rFonts w:hint="eastAsia"/>
        </w:rPr>
        <w:instrText>,</w:instrText>
      </w:r>
      <w:r w:rsidRPr="00734EC3">
        <w:rPr>
          <w:rFonts w:hint="eastAsia"/>
        </w:rPr>
        <w:instrText>综合平台回收模式下的闭环社会总福利和电池回收率都是最高的</w:instrText>
      </w:r>
      <w:r w:rsidRPr="00734EC3">
        <w:rPr>
          <w:rFonts w:hint="eastAsia"/>
        </w:rPr>
        <w:instrText>,</w:instrText>
      </w:r>
      <w:r w:rsidRPr="00734EC3">
        <w:rPr>
          <w:rFonts w:hint="eastAsia"/>
        </w:rPr>
        <w:instrText>而在第三方回收商回收的模式下的社会总福利和电池回收率都是最低的。成果说明了不同环境下各种回收模式社会效益的变化</w:instrText>
      </w:r>
      <w:r w:rsidRPr="00734EC3">
        <w:rPr>
          <w:rFonts w:hint="eastAsia"/>
        </w:rPr>
        <w:instrText>,</w:instrText>
      </w:r>
      <w:r w:rsidRPr="00734EC3">
        <w:rPr>
          <w:rFonts w:hint="eastAsia"/>
        </w:rPr>
        <w:instrText>为政府及相关部门的投资和扶持决策提供了借鉴。本文共有图</w:instrText>
      </w:r>
      <w:r w:rsidRPr="00734EC3">
        <w:rPr>
          <w:rFonts w:hint="eastAsia"/>
        </w:rPr>
        <w:instrText>22</w:instrText>
      </w:r>
      <w:r w:rsidRPr="00734EC3">
        <w:rPr>
          <w:rFonts w:hint="eastAsia"/>
        </w:rPr>
        <w:instrText>幅</w:instrText>
      </w:r>
      <w:r w:rsidRPr="00734EC3">
        <w:rPr>
          <w:rFonts w:hint="eastAsia"/>
        </w:rPr>
        <w:instrText>,</w:instrText>
      </w:r>
      <w:r w:rsidRPr="00734EC3">
        <w:rPr>
          <w:rFonts w:hint="eastAsia"/>
        </w:rPr>
        <w:instrText>表</w:instrText>
      </w:r>
      <w:r w:rsidRPr="00734EC3">
        <w:rPr>
          <w:rFonts w:hint="eastAsia"/>
        </w:rPr>
        <w:instrText>7</w:instrText>
      </w:r>
      <w:r w:rsidRPr="00734EC3">
        <w:rPr>
          <w:rFonts w:hint="eastAsia"/>
        </w:rPr>
        <w:instrText>个</w:instrText>
      </w:r>
      <w:r w:rsidRPr="00734EC3">
        <w:rPr>
          <w:rFonts w:hint="eastAsia"/>
        </w:rPr>
        <w:instrText>,</w:instrText>
      </w:r>
      <w:r w:rsidRPr="00734EC3">
        <w:rPr>
          <w:rFonts w:hint="eastAsia"/>
        </w:rPr>
        <w:instrText>参考文献</w:instrText>
      </w:r>
      <w:r w:rsidRPr="00734EC3">
        <w:rPr>
          <w:rFonts w:hint="eastAsia"/>
        </w:rPr>
        <w:instrText>93</w:instrText>
      </w:r>
      <w:r w:rsidRPr="00734EC3">
        <w:rPr>
          <w:rFonts w:hint="eastAsia"/>
        </w:rPr>
        <w:instrText>篇。</w:instrText>
      </w:r>
      <w:r w:rsidRPr="00734EC3">
        <w:rPr>
          <w:rFonts w:hint="eastAsia"/>
        </w:rPr>
        <w:instrText>","genre":"</w:instrText>
      </w:r>
      <w:r w:rsidRPr="00734EC3">
        <w:rPr>
          <w:rFonts w:hint="eastAsia"/>
        </w:rPr>
        <w:instrText>硕士学位论文</w:instrText>
      </w:r>
      <w:r w:rsidRPr="00734EC3">
        <w:rPr>
          <w:rFonts w:hint="eastAsia"/>
        </w:rPr>
        <w:instrText xml:space="preserve">","language":"zh","note":"DOI: 10.26944/d.cnki.gbfju.2023.002454\nmajor: </w:instrText>
      </w:r>
      <w:r w:rsidRPr="00734EC3">
        <w:rPr>
          <w:rFonts w:hint="eastAsia"/>
        </w:rPr>
        <w:instrText>物流管理与工程</w:instrText>
      </w:r>
      <w:r w:rsidRPr="00734EC3">
        <w:rPr>
          <w:rFonts w:hint="eastAsia"/>
        </w:rPr>
        <w:instrText xml:space="preserve">\ndownload: 27\nalbum: </w:instrText>
      </w:r>
      <w:r w:rsidRPr="00734EC3">
        <w:rPr>
          <w:rFonts w:hint="eastAsia"/>
        </w:rPr>
        <w:instrText>工程科技Ⅱ辑</w:instrText>
      </w:r>
      <w:r w:rsidRPr="00734EC3">
        <w:rPr>
          <w:rFonts w:hint="eastAsia"/>
        </w:rPr>
        <w:instrText>;</w:instrText>
      </w:r>
      <w:r w:rsidRPr="00734EC3">
        <w:rPr>
          <w:rFonts w:hint="eastAsia"/>
        </w:rPr>
        <w:instrText>经济与管理科学</w:instrText>
      </w:r>
      <w:r w:rsidRPr="00734EC3">
        <w:rPr>
          <w:rFonts w:hint="eastAsia"/>
        </w:rPr>
        <w:instrText>\nCLC: F426.61;F713.2\nCNKICite: 0\ndbcode: CMFD\ndbname: CMFDTEMP\nfilename: 1023909497.nh","number-of-pages":"93","publisher":"</w:instrText>
      </w:r>
      <w:r w:rsidRPr="00734EC3">
        <w:rPr>
          <w:rFonts w:hint="eastAsia"/>
        </w:rPr>
        <w:instrText>北京交通大学</w:instrText>
      </w:r>
      <w:r w:rsidRPr="00734EC3">
        <w:rPr>
          <w:rFonts w:hint="eastAsia"/>
        </w:rPr>
        <w:instrText>","source":"CNKI","title":"</w:instrText>
      </w:r>
      <w:r w:rsidRPr="00734EC3">
        <w:rPr>
          <w:rFonts w:hint="eastAsia"/>
        </w:rPr>
        <w:instrText>动力电池综合平台定价策略及社会效益研究</w:instrText>
      </w:r>
      <w:r w:rsidRPr="00734EC3">
        <w:rPr>
          <w:rFonts w:hint="eastAsia"/>
        </w:rPr>
        <w:instrText>","URL":"https://kns.cnki.net/KCMS/detail/detail.aspx?dbcode=CMFD&amp;dbname=CMFDTEMP&amp;filename=1023909497.nh","author":[{"literal":"</w:instrText>
      </w:r>
      <w:r w:rsidRPr="00734EC3">
        <w:rPr>
          <w:rFonts w:hint="eastAsia"/>
        </w:rPr>
        <w:instrText>吉阳</w:instrText>
      </w:r>
      <w:r w:rsidRPr="00734EC3">
        <w:rPr>
          <w:rFonts w:hint="eastAsia"/>
        </w:rPr>
        <w:instrText>"}],"contributor":[{"literal":"</w:instrText>
      </w:r>
      <w:r w:rsidRPr="00734EC3">
        <w:rPr>
          <w:rFonts w:hint="eastAsia"/>
        </w:rPr>
        <w:instrText>黄安强</w:instrText>
      </w:r>
      <w:r w:rsidRPr="00734EC3">
        <w:rPr>
          <w:rFonts w:hint="eastAsia"/>
        </w:rPr>
        <w:instrText>"}],"accessed":{"date-parts":[["</w:instrText>
      </w:r>
      <w:r w:rsidRPr="00734EC3">
        <w:instrText xml:space="preserve">2024",4,19]]},"issued":{"date-parts":[["2023"]]}}}],"schema":"https://github.com/citation-style-language/schema/raw/master/csl-citation.json"} </w:instrText>
      </w:r>
      <w:r w:rsidRPr="00734EC3">
        <w:fldChar w:fldCharType="separate"/>
      </w:r>
      <w:r w:rsidRPr="00734EC3">
        <w:rPr>
          <w:kern w:val="0"/>
          <w:vertAlign w:val="superscript"/>
        </w:rPr>
        <w:t>[40]</w:t>
      </w:r>
      <w:r w:rsidRPr="00734EC3">
        <w:fldChar w:fldCharType="end"/>
      </w:r>
      <w:r w:rsidRPr="00734EC3">
        <w:rPr>
          <w:rFonts w:hint="eastAsia"/>
        </w:rPr>
        <w:t>。因此，降低动力电池的碳排放将有效增加电动汽车</w:t>
      </w:r>
      <w:proofErr w:type="gramStart"/>
      <w:r w:rsidRPr="00734EC3">
        <w:rPr>
          <w:rFonts w:hint="eastAsia"/>
        </w:rPr>
        <w:t>的碳减排</w:t>
      </w:r>
      <w:proofErr w:type="gramEnd"/>
      <w:r w:rsidRPr="00734EC3">
        <w:rPr>
          <w:rFonts w:hint="eastAsia"/>
        </w:rPr>
        <w:t>效益。</w:t>
      </w:r>
    </w:p>
    <w:p w14:paraId="05E68C43" w14:textId="77777777" w:rsidR="00734EC3" w:rsidRPr="00734EC3" w:rsidRDefault="00734EC3" w:rsidP="00734EC3">
      <w:r w:rsidRPr="00734EC3">
        <w:rPr>
          <w:rFonts w:hint="eastAsia"/>
        </w:rPr>
        <w:t>梯度利用模式，即将回收的废旧动力电池用于低速电动车或者储能领域，而对</w:t>
      </w:r>
      <w:r w:rsidRPr="00734EC3">
        <w:rPr>
          <w:rFonts w:hint="eastAsia"/>
        </w:rPr>
        <w:lastRenderedPageBreak/>
        <w:t>于废旧动力电池的处理，国家层面明确提倡优先考虑梯次利用，不符合梯次利用要求的再进行资源化处理提取相关可再生资源。其中梯度利用是指的把电池满电容量衰减至</w:t>
      </w:r>
      <w:r w:rsidRPr="00734EC3">
        <w:rPr>
          <w:rFonts w:hint="eastAsia"/>
        </w:rPr>
        <w:t xml:space="preserve"> 80%</w:t>
      </w:r>
      <w:r w:rsidRPr="00734EC3">
        <w:rPr>
          <w:rFonts w:hint="eastAsia"/>
        </w:rPr>
        <w:t>以下的新能源汽车动力电池用于储能行业当中</w:t>
      </w:r>
      <w:r w:rsidRPr="00734EC3">
        <w:fldChar w:fldCharType="begin"/>
      </w:r>
      <w:r w:rsidRPr="00734EC3">
        <w:instrText xml:space="preserve"> ADDIN ZOTERO_ITEM CSL_CITATION {"citationID":"DM2yCpFG","properties":{"formattedCitation":"\\super [8]\\nosupersub{}","plainCitation":"[8]","noteIndex":0},"citationItems":[{"id":302,"uris":["http://zotero.org/users/11652487/items/XY9NRUKV"],"itemData":{"id":302,"type":"article-journal","abstract":"The isolation of minor components from complex natural product matrices presents a significant challenge in the field of purification science due to their low concentrations and the presence of structurally similar compounds. This study introduces an optimized twin-column recycling chromatography method for the efficient and simultaneous purification of these elusive constituents. With the introduction of water at a small flowing rate between the twin columns, a step solvent gradient is created, by which the leading edge of concentration band would migrate at a slower rate than the trailing edge as it flowing from the upstream to downstream column. Hence the band broadening is counterbalanced, resulting in an enrichment effect for those minor components in separation process. Herein, two target substances, which showed similar peak position in high performance liquid chromatography (HPLC) and did not exceed 1.8% in crude paclitaxel were selected as target compounds for separation. By using the twin-column recycling chromatography with a step solvent gradient, a successful purification was achieved in getting the two with the purity almost 100%. We suggest this method is suitable for the separation of most components in natural produces, which shows higher precision and recovery rate compared with the common lab-operated separation ways for natural products (thin-layer chromatography and prep-HPLC).","container-title":"Chinese Journal of Chemical Engineering","DOI":"10.1016/j.cjche.2024.02.004","ISSN":"1004-9541","journalAbbreviation":"Chinese Journal of Chemical Engineering","language":"en","source":"ScienceDirect","title":"Simultaneous purification of minor components in natural products using twin-column recycling chromatography with a step solvent gradient","URL":"https://www.sciencedirect.com/science/article/pii/S1004954124000673","author":[{"family":"Jin","given":"Guangxia"},{"family":"Wu","given":"Yuxue"},{"family":"Wei","given":"Feng"}],"accessed":{"date-parts":[["2024",4,19]]},"issued":{"date-parts":[["2024",3,14]]}}}],"schema":"https://github.com/citation-style-language/schema/raw/master/csl-citation.json"} </w:instrText>
      </w:r>
      <w:r w:rsidRPr="00734EC3">
        <w:fldChar w:fldCharType="separate"/>
      </w:r>
      <w:r w:rsidRPr="00734EC3">
        <w:rPr>
          <w:kern w:val="0"/>
          <w:vertAlign w:val="superscript"/>
        </w:rPr>
        <w:t>[8]</w:t>
      </w:r>
      <w:r w:rsidRPr="00734EC3">
        <w:fldChar w:fldCharType="end"/>
      </w:r>
      <w:r w:rsidRPr="00734EC3">
        <w:rPr>
          <w:rFonts w:hint="eastAsia"/>
        </w:rPr>
        <w:t>。目前对动力电池的梯度利用模式主要可以分为三种类型，研究梯度利用的技术和经济可行性，环境和能源效益，以及对闭环供应链中的各主体决策的影响。</w:t>
      </w:r>
    </w:p>
    <w:p w14:paraId="789F989D" w14:textId="77777777" w:rsidR="00734EC3" w:rsidRPr="00734EC3" w:rsidRDefault="00734EC3" w:rsidP="00734EC3">
      <w:r w:rsidRPr="00734EC3">
        <w:rPr>
          <w:rFonts w:hint="eastAsia"/>
        </w:rPr>
        <w:t>在技术和经济可行性方面，</w:t>
      </w:r>
      <w:r w:rsidRPr="00734EC3">
        <w:rPr>
          <w:rFonts w:hint="eastAsia"/>
        </w:rPr>
        <w:t>Cheng</w:t>
      </w:r>
      <w:r w:rsidRPr="00734EC3">
        <w:rPr>
          <w:rFonts w:hint="eastAsia"/>
        </w:rPr>
        <w:t>等分析了动力电池技术的发展现状，提出了梯度利用的重要性和价值，分析了梯度利用在不同应用领域的重要性，指出梯度利用技术将使电动汽车和储能产生新的价值链</w:t>
      </w:r>
      <w:r w:rsidRPr="00734EC3">
        <w:fldChar w:fldCharType="begin"/>
      </w:r>
      <w:r w:rsidRPr="00734EC3">
        <w:instrText xml:space="preserve"> ADDIN ZOTERO_ITEM CSL_CITATION {"citationID":"50cKksWf","properties":{"formattedCitation":"\\super [41]\\nosupersub{}","plainCitation":"[41]","noteIndex":0},"citationItems":[{"id":304,"uris":["http://zotero.org/users/11652487/items/UE7DKAKV"],"itemData":{"id":304,"type":"paper-conference","abstract":"Currently the high cost and battery cycle life of lithium are the main limitations of commercial developing of electric vehicles, the chemical battery energy storage technology is also facing battery performance and cost issues. the current development of electric vehicle battery technology was analyzed, the magnificance and the value of electric vehicle battery gradient utilization are proposed, the application in different applications field of gradient utilization of electric vehicle battery was analyzed, in the end, this paper concluded that the battery gradient utilization technology will enable the electric vehicles and energy storage to generate new value chain.","container-title":"RENEWABLE AND SUSTAINABLE ENERGY, PTS 1-7","DOI":"10.4028/www.scientific.net/AMR.347-353.555","event-place":"Durnten-Zurich","event-title":"International Conference on Energy, Environment and Sustainable Development (ICEESD 2011)","ISBN":"978-3-03785-265-1","language":"en","note":"ISSN: 1022-6680\nnumber-of-pages: 2\nPatent Number: 1-7\ncollection-title: Advanced Materials Research\nWeb of Science ID: WOS:000309147800110","page":"555-+","publisher":"Trans Tech Publications Ltd","publisher-place":"Durnten-Zurich","source":"Clarivate Analytics Web of Science","title":"Analysis in power battery gradient utilization of electric vehicle","URL":"https://webofscience.clarivate.cn/api/gateway?GWVersion=2&amp;SrcAuth=DOISource&amp;SrcApp=UA&amp;KeyAID=10.4028%2Fwww.scientific.net%2FAMR.347-353.555&amp;DestApp=DOI&amp;SrcAppSID=USW2EC0C36jJulCWeAQm3S9KuXngu&amp;SrcJTitle=RENEWABLE+AND+SUSTAINABLE+ENERGY%2C+PTS+1-7&amp;DestDOIRegistrantName=Trans+Tech+Publications%2C+Ltd.","volume":"347-353","author":[{"family":"Cheng","given":"Danming"},{"family":"Zhou","given":"Jing"},{"family":"Li","given":"Jin"},{"family":"Du","given":"Chenggang"},{"family":"Zhang","given":"Hua"}],"editor":[{"family":"Pan","given":"W."},{"family":"Ren","given":"J. X."},{"family":"Li","given":"Y. G."}],"accessed":{"date-parts":[["2024",4,20]]},"issued":{"date-parts":[["2012"]]}}}],"schema":"https://github.com/citation-style-language/schema/raw/master/csl-citation.json"} </w:instrText>
      </w:r>
      <w:r w:rsidRPr="00734EC3">
        <w:fldChar w:fldCharType="separate"/>
      </w:r>
      <w:r w:rsidRPr="00734EC3">
        <w:rPr>
          <w:kern w:val="0"/>
          <w:vertAlign w:val="superscript"/>
        </w:rPr>
        <w:t>[41]</w:t>
      </w:r>
      <w:r w:rsidRPr="00734EC3">
        <w:fldChar w:fldCharType="end"/>
      </w:r>
      <w:r w:rsidRPr="00734EC3">
        <w:rPr>
          <w:rFonts w:hint="eastAsia"/>
        </w:rPr>
        <w:t>。</w:t>
      </w:r>
      <w:r w:rsidRPr="00734EC3">
        <w:rPr>
          <w:rFonts w:hint="eastAsia"/>
        </w:rPr>
        <w:t>Ahmadi</w:t>
      </w:r>
      <w:r w:rsidRPr="00734EC3">
        <w:rPr>
          <w:rFonts w:hint="eastAsia"/>
        </w:rPr>
        <w:t>基于动力电池的容量衰减模型，模拟了电池从全新状态到梯度利用状态再到被拆解的全生命周期的使用场景，发现梯度利用更有利于减少温室气体的排放</w:t>
      </w:r>
      <w:r w:rsidRPr="00734EC3">
        <w:fldChar w:fldCharType="begin"/>
      </w:r>
      <w:r w:rsidRPr="00734EC3">
        <w:instrText xml:space="preserve"> ADDIN ZOTERO_ITEM CSL_CITATION {"citationID":"m2uvWNIy","properties":{"formattedCitation":"\\super [42]\\nosupersub{}","plainCitation":"[42]","noteIndex":0},"citationItems":[{"id":305,"uris":["http://zotero.org/users/11652487/items/ZLXF2XPW"],"itemData":{"id":305,"type":"article-journal","abstract":"Lithium-ion (Li-ion) battery packs recovered from end-of-life electric vehicles (EV) present potential technological, economic and environmental opportunities for improving energy systems and material efficiency. Battery packs can be reused in stationary applications as part of a \"smart grid\", for example to provide energy storage systems (ESS) for load leveling, residential or commercial power. Previous work on EV battery reuse has demonstrated technical viability and shown energy efficiency benefits in energy storage systems modeled under commercial scenarios. The current analysis performs a life cycle assessment (LCA) study on a Li-ion battery pack used in an EV and then reused in a stationary ESS. A complex functional unit is used to combine energy delivered by the battery pack from the mobility function and the stationary ESS. Various scenarios of cascaded \"EV mobility plus reuse in stationary clean electric power scenarios\" are contrasted with \"conventional system mobility with internal combustion engine vehicles plus natural gas peaking power.\" Eight years are assumed for first use; with 10 years for reuse in the stationary application. Operational scenarios and environmental data are based on real time-of-day and time-of-year power use. Additional data from LCA databases are utilized. Ontario, Canada, is used as the geographic baseline; analysis includes sensitivity to the electricity mix and battery degradation. Seven environmental categories are assessed using ReCiPe. Results indicate that the manufacturing phase of the Li-ion battery will still dominate environmental impacts across the extended life cycle of the pack (first use in vehicle plus reuse in stationary application). For most impact categories, the cascaded use system appears significantly beneficial compared to the conventional system. By consuming clean energy sources for both use and reuse, global and local environmental stress reductions can be supported. Greenhouse gas advantages of vehicle electrification can be doubled by extending the life of the EV batteries, and enabling better use of off-peak low-cost clean electricity or intermittent renewable capacity. However, questions remain concerning implications of long-duration use of raw material resources employed before potential recycling. Li-ion battery packs present opportunities for powering both mobility and stationary applications in the necessary transition to cleaner energy. Battery state-of-health is a considerable determinant in the life cycle performance of a Li-ion battery pack. The use of a complex functional unit was demonstrated in studying a component system with multiple uses in a cascaded application.","container-title":"INTERNATIONAL JOURNAL OF LIFE CYCLE ASSESSMENT","DOI":"10.1007/s11367-015-0959-7","ISSN":"0948-3349, 1614-7502","issue":"1","journalAbbreviation":"Int. J. Life Cycle Assess.","language":"en","note":"event-title: Workshop on Electro Mobility - Assessing the Shift from Energy Efficiency to Material Efficiency in the Automotive Life Cycle\nnumber-of-pages: 14\npublisher-place: Heidelberg\npublisher: Springer Heidelberg\nWeb of Science ID: WOS:000391386600010","page":"111-124","source":"Clarivate Analytics Web of Science","title":"A cascaded life cycle: reuse of electric vehicle lithium-ion battery packs in energy storage systems","title-short":"A cascaded life cycle","volume":"22","author":[{"family":"Ahmadi","given":"Leila"},{"family":"Young","given":"Steven B."},{"family":"Fowler","given":"Michael"},{"family":"Fraser","given":"Roydon A."},{"family":"Achachlouei","given":"Mohammad Ahmadi"}],"issued":{"date-parts":[["2017",1]]}}}],"schema":"https://github.com/citation-style-language/schema/raw/master/csl-citation.json"} </w:instrText>
      </w:r>
      <w:r w:rsidRPr="00734EC3">
        <w:fldChar w:fldCharType="separate"/>
      </w:r>
      <w:r w:rsidRPr="00734EC3">
        <w:rPr>
          <w:kern w:val="0"/>
          <w:vertAlign w:val="superscript"/>
        </w:rPr>
        <w:t>[42]</w:t>
      </w:r>
      <w:r w:rsidRPr="00734EC3">
        <w:fldChar w:fldCharType="end"/>
      </w:r>
      <w:r w:rsidRPr="00734EC3">
        <w:rPr>
          <w:rFonts w:hint="eastAsia"/>
        </w:rPr>
        <w:t>。基于其环境和能源效益，</w:t>
      </w:r>
      <w:r w:rsidRPr="00734EC3">
        <w:rPr>
          <w:rFonts w:hint="eastAsia"/>
        </w:rPr>
        <w:t>Sathre</w:t>
      </w:r>
      <w:r w:rsidRPr="00734EC3">
        <w:rPr>
          <w:rFonts w:hint="eastAsia"/>
        </w:rPr>
        <w:t>等建立了一个生命周期系统模型，探究了梯度利用技术和天然气发电技术对比下，加利福利</w:t>
      </w:r>
      <w:proofErr w:type="gramStart"/>
      <w:r w:rsidRPr="00734EC3">
        <w:rPr>
          <w:rFonts w:hint="eastAsia"/>
        </w:rPr>
        <w:t>亚州</w:t>
      </w:r>
      <w:proofErr w:type="gramEnd"/>
      <w:r w:rsidRPr="00734EC3">
        <w:rPr>
          <w:rFonts w:hint="eastAsia"/>
        </w:rPr>
        <w:t>能源系统到</w:t>
      </w:r>
      <w:r w:rsidRPr="00734EC3">
        <w:rPr>
          <w:rFonts w:hint="eastAsia"/>
        </w:rPr>
        <w:t>2050</w:t>
      </w:r>
      <w:r w:rsidRPr="00734EC3">
        <w:rPr>
          <w:rFonts w:hint="eastAsia"/>
        </w:rPr>
        <w:t>年的能量节约效益，发现利用梯度利用技术每年将为加州减少约</w:t>
      </w:r>
      <w:r w:rsidRPr="00734EC3">
        <w:rPr>
          <w:rFonts w:hint="eastAsia"/>
        </w:rPr>
        <w:t>700</w:t>
      </w:r>
      <w:r w:rsidRPr="00734EC3">
        <w:rPr>
          <w:rFonts w:hint="eastAsia"/>
        </w:rPr>
        <w:t>万吨二氧化碳的温室气体排放</w:t>
      </w:r>
      <w:r w:rsidRPr="00734EC3">
        <w:fldChar w:fldCharType="begin"/>
      </w:r>
      <w:r w:rsidRPr="00734EC3">
        <w:instrText xml:space="preserve"> ADDIN ZOTERO_ITEM CSL_CITATION {"citationID":"1ZkPCYQF","properties":{"formattedCitation":"\\super [43]\\nosupersub{}","plainCitation":"[43]","noteIndex":0},"citationItems":[{"id":306,"uris":["http://zotero.org/users/11652487/items/8JMMQVC6"],"itemData":{"id":306,"type":"article-journal","abstract":"As the use of plug-in electric vehicles (PEVs) further increases in the coming decades, a growing stream of batteries will reach the end of their service lives. Here we study the potential of those batteries to be used in second-life applications to enable the expansion of intermittent renewable electricity Supply in California through the year 2050. We develop and apply a parametric life-cycle system model integrating battery supply, degradation, logistics, and second-life use. We calculate and compare several metrics of second-life system performance, including cumulative electricity delivered, energy balance, greenhouse gas (GHG) balance, and energy stored on invested. We find that second-life use of retired PEV batteries may play a modest, though not insignificant, role in California's future energy system. The electricity delivered by second-life batteries in 2050 under base-case modeling conditions is 15 TWh per year, about 5% of total current and projected electricity use in California. If used instead of natural gas-fired electricity generation, this electricity would reduce GHG emissions by about 7 million metric tons of CO(2)e per year in 2050. Published by Elsevier B.V.","container-title":"JOURNAL OF POWER SOURCES","DOI":"10.1016/j.jpowsour.2015.04.097","ISSN":"0378-7753, 1873-2755","journalAbbreviation":"J. Power Sources","language":"en","note":"number-of-pages: 10\npublisher-place: Amsterdam\npublisher: Elsevier\nWeb of Science ID: WOS:000355706900012","page":"82-91","source":"Clarivate Analytics Web of Science","title":"Energy and climate effects of second-life use of electric vehicle batteries in California through 2050","volume":"288","author":[{"family":"Sathre","given":"Roger"},{"family":"Scown","given":"Corinne D."},{"family":"Kavvada","given":"Olga"},{"family":"Hendrickson","given":"Thomas P."}],"issued":{"date-parts":[["2015",8,15]]}}}],"schema":"https://github.com/citation-style-language/schema/raw/master/csl-citation.json"} </w:instrText>
      </w:r>
      <w:r w:rsidRPr="00734EC3">
        <w:fldChar w:fldCharType="separate"/>
      </w:r>
      <w:r w:rsidRPr="00734EC3">
        <w:rPr>
          <w:kern w:val="0"/>
          <w:vertAlign w:val="superscript"/>
        </w:rPr>
        <w:t>[43]</w:t>
      </w:r>
      <w:r w:rsidRPr="00734EC3">
        <w:fldChar w:fldCharType="end"/>
      </w:r>
      <w:r w:rsidRPr="00734EC3">
        <w:rPr>
          <w:rFonts w:hint="eastAsia"/>
        </w:rPr>
        <w:t>。</w:t>
      </w:r>
      <w:r w:rsidRPr="00734EC3">
        <w:t>Casals</w:t>
      </w:r>
      <w:r w:rsidRPr="00734EC3">
        <w:rPr>
          <w:rFonts w:hint="eastAsia"/>
        </w:rPr>
        <w:t>提出了动力电池梯度利用技术的八种应用场景，证明了梯度利用动力电池的可带来更好的环境效益</w:t>
      </w:r>
      <w:r w:rsidRPr="00734EC3">
        <w:fldChar w:fldCharType="begin"/>
      </w:r>
      <w:r w:rsidRPr="00734EC3">
        <w:instrText xml:space="preserve"> ADDIN ZOTERO_ITEM CSL_CITATION {"citationID":"AZIwXgoo","properties":{"formattedCitation":"\\super [44]\\nosupersub{}","plainCitation":"[44]","noteIndex":0},"citationItems":[{"id":307,"uris":["http://zotero.org/users/11652487/items/I68R9P98"],"itemData":{"id":307,"type":"article-journal","abstract":"Nowadays, the electric vehicle is one of the most promising alternatives for sustainable transportation. However, the battery, which is one of the most important components, is the main contributor to environmental impact and faces recycling issues. In order to reduce the carbon footprint and to minimize the overall recycling processes, this paper introduces the concept of re-use of electric vehicle batteries, analyzing some possible second-life applications. First, the boundaries of the life cycle assessment of an electric vehicle are defined, considering the use of the battery in a second-life application. To perform the study, we present eight different scenarios for the second-life application. For each case, the energy, the efficiency, and the lifetime of the battery are calculated. Additionally, and based on the global warming potential, the environmental impact of the electric vehicle and its battery on a second-life application is determined for each scenario. Finally, an environmentally focused discussion on battery electrodes and research trends is presented. For the selected scenarios, the second life of the battery varies from 8 to 20 years depending on the application and the requirements. It has been observed that the batteries connected to the electricity grid for energy arbitrage storage have the highest impact per provided kilowatt hour. On the contrary, the environmental benefit comes from applications working with renewable energy sources and presenting a longer lifetime. We pointed out that a correlation between cycling conditions and degradation mechanisms of the electrode materials is compulsory for proper use of the electric vehicle battery in a second-life application. To limit the environmental impact, batteries should be associated with renewable energy sources in stationary applications. However, it is more profitable to re-use Li-ion batteries than to use new lead-acid batteries. Although many batteries applied for electric vehicles use graphite-based anodes, the latter may not be the most suitable for the second-life application. A better understanding of Li-ion battery degradation during the second-life application is required for the different existing chemistries.","container-title":"INTERNATIONAL JOURNAL OF LIFE CYCLE ASSESSMENT","DOI":"10.1007/s11367-015-0918-3","ISSN":"0948-3349, 1614-7502","issue":"1","journalAbbreviation":"Int. J. Life Cycle Assess.","language":"en","note":"event-title: Workshop on Electro Mobility - Assessing the Shift from Energy Efficiency to Material Efficiency in the Automotive Life Cycle\nnumber-of-pages: 12\npublisher-place: Heidelberg\npublisher: Springer Heidelberg\nWeb of Science ID: WOS:000391386600008","page":"82-93","source":"Clarivate Analytics Web of Science","title":"Second life of electric vehicle batteries: relation between materials degradation and environmental impact","title-short":"Second life of electric vehicle batteries","volume":"22","author":[{"family":"Canals Casals","given":"Lluc"},{"family":"Amante Garcia","given":"Beatriz"},{"family":"Aguesse","given":"Frederic"},{"family":"Iturrondobeitia","given":"Amaia"}],"issued":{"date-parts":[["2017",1]]}}}],"schema":"https://github.com/citation-style-language/schema/raw/master/csl-citation.json"} </w:instrText>
      </w:r>
      <w:r w:rsidRPr="00734EC3">
        <w:fldChar w:fldCharType="separate"/>
      </w:r>
      <w:r w:rsidRPr="00734EC3">
        <w:rPr>
          <w:kern w:val="0"/>
          <w:vertAlign w:val="superscript"/>
        </w:rPr>
        <w:t>[44]</w:t>
      </w:r>
      <w:r w:rsidRPr="00734EC3">
        <w:fldChar w:fldCharType="end"/>
      </w:r>
      <w:r w:rsidRPr="00734EC3">
        <w:rPr>
          <w:rFonts w:hint="eastAsia"/>
        </w:rPr>
        <w:t>。</w:t>
      </w:r>
    </w:p>
    <w:p w14:paraId="1DAEBAAB" w14:textId="77777777" w:rsidR="00734EC3" w:rsidRPr="00734EC3" w:rsidRDefault="00734EC3" w:rsidP="00734EC3">
      <w:r w:rsidRPr="00734EC3">
        <w:rPr>
          <w:rFonts w:hint="eastAsia"/>
        </w:rPr>
        <w:t>可梯度利用性是动力电池的重要特性，因此，大部分学者在研究动力电池闭环供应链的过程中都会将其作为回收体系中的重点部分进行研究。</w:t>
      </w:r>
      <w:r w:rsidRPr="00734EC3">
        <w:rPr>
          <w:rFonts w:hint="eastAsia"/>
        </w:rPr>
        <w:t>Sun</w:t>
      </w:r>
      <w:r w:rsidRPr="00734EC3">
        <w:rPr>
          <w:rFonts w:hint="eastAsia"/>
        </w:rPr>
        <w:t>等人研究了市场的动态情况对于储能市场中用作梯度利用目的的二手动力电池的定价决策和需求量的影响，发现储能市场中一手动力电池对应质量的生产成本、拆解再制成本以及其需求量对二手动力电池的定价决策没有影响，但对其需求量有较大影响。同时，废旧动力电池也由于其所处的回收阶段，质量会存在较大的差异，目前，质量较高（</w:t>
      </w:r>
      <w:proofErr w:type="gramStart"/>
      <w:r w:rsidRPr="00734EC3">
        <w:rPr>
          <w:rFonts w:hint="eastAsia"/>
        </w:rPr>
        <w:t>满电电容</w:t>
      </w:r>
      <w:proofErr w:type="gramEnd"/>
      <w:r w:rsidRPr="00734EC3">
        <w:rPr>
          <w:rFonts w:hint="eastAsia"/>
        </w:rPr>
        <w:t>大于</w:t>
      </w:r>
      <w:r w:rsidRPr="00734EC3">
        <w:rPr>
          <w:rFonts w:hint="eastAsia"/>
        </w:rPr>
        <w:t>20%</w:t>
      </w:r>
      <w:r w:rsidRPr="00734EC3">
        <w:rPr>
          <w:rFonts w:hint="eastAsia"/>
        </w:rPr>
        <w:t>）的废旧动力电池一般会被再制后用于梯度利用活动，而质量较低（满电容量低于</w:t>
      </w:r>
      <w:r w:rsidRPr="00734EC3">
        <w:rPr>
          <w:rFonts w:hint="eastAsia"/>
        </w:rPr>
        <w:t>20%</w:t>
      </w:r>
      <w:r w:rsidRPr="00734EC3">
        <w:rPr>
          <w:rFonts w:hint="eastAsia"/>
        </w:rPr>
        <w:t>）的废旧动力电池一般会被直接被拆解提取原材料进行再利用</w:t>
      </w:r>
      <w:r w:rsidRPr="00734EC3">
        <w:fldChar w:fldCharType="begin"/>
      </w:r>
      <w:r w:rsidRPr="00734EC3">
        <w:instrText xml:space="preserve"> ADDIN ZOTERO_ITEM CSL_CITATION {"citationID":"X2jRxC7t","properties":{"formattedCitation":"\\super [45]\\nosupersub{}","plainCitation":"[45]","noteIndex":0},"citationItems":[{"id":309,"uris":["http://zotero.org/users/11652487/items/K89GSAPK"],"itemData":{"id":309,"type":"article-journal","abstract":"Second-life batteries are defined as those removed from electric vehicles (EVs) when their energy density and power density has degraded below the level required for motive applications but are still performant enough for less demanding stationary applications. They could one day be a plentiful, environmentally benign source of low-cost energy storage. Their price evolution is important to know for designers of and investors in such systems. A methodology is developed for predicting second-life battery price and sales quantities up to 2050. Although existing data is too scant to draw reliable quantitative conclusions, sensitivity analyses are run to investigate the effects of different EV uptake scenarios, new battery costs, refurbishment costs, recycling net credit, elasticity of supply, and size of demand. No previous work has incorporated all these driving factors in such a transparent way. The second-life price is found to be insensitive to most of these factors, while the quantity sold is sensitive to nearly all of them. Much work remains to be done in parameterizing the model more accurately. However, this work already elucidates a novel quantitative mode of thinking about what factors influence the long-term price and market size of second-life batteries.","container-title":"JOURNAL OF ENERGY STORAGE","DOI":"10.1016/j.est.2018.06.012","ISSN":"2352-152X, 2352-1538","journalAbbreviation":"J. Energy Storage","language":"en","note":"number-of-pages: 11\npublisher-place: Amsterdam\npublisher: Elsevier\nWeb of Science ID: WOS:000444117200006","page":"41-51","source":"Clarivate Analytics Web of Science","title":"Effects of market dynamics on the time-evolving price of second-life electric vehicle batteries","volume":"19","author":[{"family":"Sun","given":"Susan I."},{"family":"Chipperfield","given":"Andrew J."},{"family":"Kiaee","given":"Mahdi"},{"family":"Wills","given":"Richard G. A."}],"issued":{"date-parts":[["2018",10]]}}}],"schema":"https://github.com/citation-style-language/schema/raw/master/csl-citation.json"} </w:instrText>
      </w:r>
      <w:r w:rsidRPr="00734EC3">
        <w:fldChar w:fldCharType="separate"/>
      </w:r>
      <w:r w:rsidRPr="00734EC3">
        <w:rPr>
          <w:kern w:val="0"/>
          <w:vertAlign w:val="superscript"/>
        </w:rPr>
        <w:t>[45]</w:t>
      </w:r>
      <w:r w:rsidRPr="00734EC3">
        <w:fldChar w:fldCharType="end"/>
      </w:r>
      <w:r w:rsidRPr="00734EC3">
        <w:rPr>
          <w:rFonts w:hint="eastAsia"/>
        </w:rPr>
        <w:t>。杨康</w:t>
      </w:r>
      <w:proofErr w:type="gramStart"/>
      <w:r w:rsidRPr="00734EC3">
        <w:rPr>
          <w:rFonts w:hint="eastAsia"/>
        </w:rPr>
        <w:t>康</w:t>
      </w:r>
      <w:proofErr w:type="gramEnd"/>
      <w:r w:rsidRPr="00734EC3">
        <w:rPr>
          <w:rFonts w:hint="eastAsia"/>
        </w:rPr>
        <w:t>等考虑了废旧动力电池的两种回收处理方法，也即梯度利用和电池拆解，对动力电池的闭环供应链进行建模研究，分析了政府的惩罚和奖励政策对于闭环供应链电池回收率的影响</w:t>
      </w:r>
      <w:r w:rsidRPr="00734EC3">
        <w:fldChar w:fldCharType="begin"/>
      </w:r>
      <w:r w:rsidRPr="00734EC3">
        <w:instrText xml:space="preserve"> ADDIN ZOTERO_ITEM CSL_CITATION {"citationID":"qhhiRlVb","properties":{"formattedCitation":"\\super [46]\\nosupersub{}","plainCitation":"[46]","noteIndex":0},"citationItems":[{"id":311,"uris":["http://zotero.org/users/11652487/items/2REZG9M6"],"itemData":</w:instrText>
      </w:r>
      <w:r w:rsidRPr="00734EC3">
        <w:rPr>
          <w:rFonts w:hint="eastAsia"/>
        </w:rPr>
        <w:instrText>{"id":311,"type":"article-journal","abstract":"</w:instrText>
      </w:r>
      <w:r w:rsidRPr="00734EC3">
        <w:rPr>
          <w:rFonts w:hint="eastAsia"/>
        </w:rPr>
        <w:instrText>在由电池厂、主机厂、消费者组成的回收供应链中，研究了梯级利用和再生拆解同时存在时，新能源汽车动力电池回收激励政策。分析比较了无政府干预、政府补贴机制、政府奖惩机制</w:instrText>
      </w:r>
      <w:r w:rsidRPr="00734EC3">
        <w:rPr>
          <w:rFonts w:hint="eastAsia"/>
        </w:rPr>
        <w:instrText>3</w:instrText>
      </w:r>
      <w:r w:rsidRPr="00734EC3">
        <w:rPr>
          <w:rFonts w:hint="eastAsia"/>
        </w:rPr>
        <w:instrText>种情形下，供应链各方的最优决策及这些决策下的退役动力电池回收率。结论表明，政府干预下退役动力电池回收率明显比较高，且奖惩机制比补贴机制更能督促主机厂履行回收责任，提高回收率。此外，补贴政策下主机厂的利润高于奖惩机制下的利润，当退役电池回收量对回收价格敏感时，政府应降低预设的回收率并提高奖惩额度，以激励主机厂加大退役动力电池回收力度，从而达到政策预期效果。</w:instrText>
      </w:r>
      <w:r w:rsidRPr="00734EC3">
        <w:rPr>
          <w:rFonts w:hint="eastAsia"/>
        </w:rPr>
        <w:instrText>","container-title":"</w:instrText>
      </w:r>
      <w:r w:rsidRPr="00734EC3">
        <w:rPr>
          <w:rFonts w:hint="eastAsia"/>
        </w:rPr>
        <w:instrText>工业工程与管理</w:instrText>
      </w:r>
      <w:r w:rsidRPr="00734EC3">
        <w:rPr>
          <w:rFonts w:hint="eastAsia"/>
        </w:rPr>
        <w:instrText xml:space="preserve">","DOI":"10.19495/j.cnki.1007-5429.2022.02.001","ISSN":"1007-5429","issue":"2","language":"zh","note":"original-container-title: Industrial Engineering and Management\nfoundation: </w:instrText>
      </w:r>
      <w:r w:rsidRPr="00734EC3">
        <w:rPr>
          <w:rFonts w:hint="eastAsia"/>
        </w:rPr>
        <w:instrText>国家自然科学基金面上项目（</w:instrText>
      </w:r>
      <w:r w:rsidRPr="00734EC3">
        <w:rPr>
          <w:rFonts w:hint="eastAsia"/>
        </w:rPr>
        <w:instrText>71771146,72171148</w:instrText>
      </w:r>
      <w:r w:rsidRPr="00734EC3">
        <w:rPr>
          <w:rFonts w:hint="eastAsia"/>
        </w:rPr>
        <w:instrText>）；</w:instrText>
      </w:r>
      <w:r w:rsidRPr="00734EC3">
        <w:rPr>
          <w:rFonts w:hint="eastAsia"/>
        </w:rPr>
        <w:instrText xml:space="preserve">\ndownload: 2573\nalbum: </w:instrText>
      </w:r>
      <w:r w:rsidRPr="00734EC3">
        <w:rPr>
          <w:rFonts w:hint="eastAsia"/>
        </w:rPr>
        <w:instrText>工程科技Ⅱ辑</w:instrText>
      </w:r>
      <w:r w:rsidRPr="00734EC3">
        <w:rPr>
          <w:rFonts w:hint="eastAsia"/>
        </w:rPr>
        <w:instrText>;</w:instrText>
      </w:r>
      <w:r w:rsidRPr="00734EC3">
        <w:rPr>
          <w:rFonts w:hint="eastAsia"/>
        </w:rPr>
        <w:instrText>经济与管理科学</w:instrText>
      </w:r>
      <w:r w:rsidRPr="00734EC3">
        <w:rPr>
          <w:rFonts w:hint="eastAsia"/>
        </w:rPr>
        <w:instrText xml:space="preserve">\nCLC: F713.2;F426.61\nCNKICite: 24\ndbcode: CJFQ\ndbname: CJFDLAST2022\nfilename: GYGC202202001\npublicationTag: </w:instrText>
      </w:r>
      <w:r w:rsidRPr="00734EC3">
        <w:rPr>
          <w:rFonts w:hint="eastAsia"/>
        </w:rPr>
        <w:instrText>北大核心</w:instrText>
      </w:r>
      <w:r w:rsidRPr="00734EC3">
        <w:rPr>
          <w:rFonts w:hint="eastAsia"/>
        </w:rPr>
        <w:instrText>, INSPEC, JST, CSCD</w:instrText>
      </w:r>
      <w:r w:rsidRPr="00734EC3">
        <w:rPr>
          <w:rFonts w:hint="eastAsia"/>
        </w:rPr>
        <w:instrText>扩展版</w:instrText>
      </w:r>
      <w:r w:rsidRPr="00734EC3">
        <w:rPr>
          <w:rFonts w:hint="eastAsia"/>
        </w:rPr>
        <w:instrText>, WJCI, AMI</w:instrText>
      </w:r>
      <w:r w:rsidRPr="00734EC3">
        <w:rPr>
          <w:rFonts w:hint="eastAsia"/>
        </w:rPr>
        <w:instrText>扩展</w:instrText>
      </w:r>
      <w:r w:rsidRPr="00734EC3">
        <w:rPr>
          <w:rFonts w:hint="eastAsia"/>
        </w:rPr>
        <w:instrText>\nCIF: 3.475\nAIF: 1.418","page":"1-8","source":"CNKI","title":"</w:instrText>
      </w:r>
      <w:r w:rsidRPr="00734EC3">
        <w:rPr>
          <w:rFonts w:hint="eastAsia"/>
        </w:rPr>
        <w:instrText>考虑梯次利用的动力电池回收激励政策研究</w:instrText>
      </w:r>
      <w:r w:rsidRPr="00734EC3">
        <w:rPr>
          <w:rFonts w:hint="eastAsia"/>
        </w:rPr>
        <w:instrText>","volume":"27","author":[{"literal":"</w:instrText>
      </w:r>
      <w:r w:rsidRPr="00734EC3">
        <w:rPr>
          <w:rFonts w:hint="eastAsia"/>
        </w:rPr>
        <w:instrText>杨康康</w:instrText>
      </w:r>
      <w:r w:rsidRPr="00734EC3">
        <w:rPr>
          <w:rFonts w:hint="eastAsia"/>
        </w:rPr>
        <w:instrText>"},{"literal":"</w:instrText>
      </w:r>
      <w:r w:rsidRPr="00734EC3">
        <w:rPr>
          <w:rFonts w:hint="eastAsia"/>
        </w:rPr>
        <w:instrText>张文杰</w:instrText>
      </w:r>
      <w:r w:rsidRPr="00734EC3">
        <w:rPr>
          <w:rFonts w:hint="eastAsia"/>
        </w:rPr>
        <w:instrText>"},{"literal":"</w:instrText>
      </w:r>
      <w:r w:rsidRPr="00734EC3">
        <w:rPr>
          <w:rFonts w:hint="eastAsia"/>
        </w:rPr>
        <w:instrText>张钦红</w:instrText>
      </w:r>
      <w:r w:rsidRPr="00734EC3">
        <w:rPr>
          <w:rFonts w:hint="eastAsia"/>
        </w:rPr>
        <w:instrText>"}],"issued":{"date-parts":[["2022"]]}}}],"schema":"https://github.com/citation-style-language/schema/raw/master/csl-cita</w:instrText>
      </w:r>
      <w:r w:rsidRPr="00734EC3">
        <w:instrText xml:space="preserve">tion.json"} </w:instrText>
      </w:r>
      <w:r w:rsidRPr="00734EC3">
        <w:fldChar w:fldCharType="separate"/>
      </w:r>
      <w:r w:rsidRPr="00734EC3">
        <w:rPr>
          <w:kern w:val="0"/>
          <w:vertAlign w:val="superscript"/>
        </w:rPr>
        <w:t>[46]</w:t>
      </w:r>
      <w:r w:rsidRPr="00734EC3">
        <w:fldChar w:fldCharType="end"/>
      </w:r>
      <w:r w:rsidRPr="00734EC3">
        <w:rPr>
          <w:rFonts w:hint="eastAsia"/>
        </w:rPr>
        <w:t>。</w:t>
      </w:r>
    </w:p>
    <w:p w14:paraId="533C00DF" w14:textId="77777777" w:rsidR="00734EC3" w:rsidRPr="00734EC3" w:rsidRDefault="00734EC3" w:rsidP="00734EC3">
      <w:r w:rsidRPr="00734EC3">
        <w:rPr>
          <w:rFonts w:hint="eastAsia"/>
        </w:rPr>
        <w:t>张川等基于动力电池的梯度利用模式，研究了零售商回收模式下的动力电池闭环供应链，针对政府的补贴政策，研究了各参与主体的最优决策问题和供应链的协</w:t>
      </w:r>
      <w:r w:rsidRPr="00734EC3">
        <w:rPr>
          <w:rFonts w:hint="eastAsia"/>
        </w:rPr>
        <w:lastRenderedPageBreak/>
        <w:t>调问题</w:t>
      </w:r>
      <w:r w:rsidRPr="00734EC3">
        <w:fldChar w:fldCharType="begin"/>
      </w:r>
      <w:r w:rsidRPr="00734EC3">
        <w:instrText xml:space="preserve"> ADDIN ZOTERO_ITEM CSL_CITATION {"citationID":"lC0UUgKM","properties":{"formattedCitation":"\\super [47]\\nosupersub{}","plainCitation":"[47]","noteIndex":0},"citationItems":[{"id":313,"uris":["http://zotero.org/users/11652487/items/LMALDVQI"],"itemData":</w:instrText>
      </w:r>
      <w:r w:rsidRPr="00734EC3">
        <w:rPr>
          <w:rFonts w:hint="eastAsia"/>
        </w:rPr>
        <w:instrText>{"id":313,"type":"article-journal","abstract":"</w:instrText>
      </w:r>
      <w:r w:rsidRPr="00734EC3">
        <w:rPr>
          <w:rFonts w:hint="eastAsia"/>
        </w:rPr>
        <w:instrText>针对零售商主导的考虑政府补贴和规模效应的动力电池闭环供应链</w:instrText>
      </w:r>
      <w:r w:rsidRPr="00734EC3">
        <w:rPr>
          <w:rFonts w:hint="eastAsia"/>
        </w:rPr>
        <w:instrText>,</w:instrText>
      </w:r>
      <w:r w:rsidRPr="00734EC3">
        <w:rPr>
          <w:rFonts w:hint="eastAsia"/>
        </w:rPr>
        <w:instrText>研究成员最优决策及协调问题。分别在无补贴、补贴零售商、补贴制造商、补贴第三方回收商四种情形下</w:instrText>
      </w:r>
      <w:r w:rsidRPr="00734EC3">
        <w:rPr>
          <w:rFonts w:hint="eastAsia"/>
        </w:rPr>
        <w:instrText>,</w:instrText>
      </w:r>
      <w:r w:rsidRPr="00734EC3">
        <w:rPr>
          <w:rFonts w:hint="eastAsia"/>
        </w:rPr>
        <w:instrText>分析了补贴对象、规模效应、再制造动力电池比例对成员最优决策及利润的影响</w:instrText>
      </w:r>
      <w:r w:rsidRPr="00734EC3">
        <w:rPr>
          <w:rFonts w:hint="eastAsia"/>
        </w:rPr>
        <w:instrText>,</w:instrText>
      </w:r>
      <w:r w:rsidRPr="00734EC3">
        <w:rPr>
          <w:rFonts w:hint="eastAsia"/>
        </w:rPr>
        <w:instrText>并实现了闭环供应链的协调。研究表明</w:instrText>
      </w:r>
      <w:r w:rsidRPr="00734EC3">
        <w:rPr>
          <w:rFonts w:hint="eastAsia"/>
        </w:rPr>
        <w:instrText>:</w:instrText>
      </w:r>
      <w:r w:rsidRPr="00734EC3">
        <w:rPr>
          <w:rFonts w:hint="eastAsia"/>
        </w:rPr>
        <w:instrText>政府补贴能够降低零售价</w:instrText>
      </w:r>
      <w:r w:rsidRPr="00734EC3">
        <w:rPr>
          <w:rFonts w:hint="eastAsia"/>
        </w:rPr>
        <w:instrText>,</w:instrText>
      </w:r>
      <w:r w:rsidRPr="00734EC3">
        <w:rPr>
          <w:rFonts w:hint="eastAsia"/>
        </w:rPr>
        <w:instrText>提高回收率以及各成员利润</w:instrText>
      </w:r>
      <w:r w:rsidRPr="00734EC3">
        <w:rPr>
          <w:rFonts w:hint="eastAsia"/>
        </w:rPr>
        <w:instrText>;</w:instrText>
      </w:r>
      <w:r w:rsidRPr="00734EC3">
        <w:rPr>
          <w:rFonts w:hint="eastAsia"/>
        </w:rPr>
        <w:instrText>补贴第三方回收商相比补贴零售商和补贴制造商而言</w:instrText>
      </w:r>
      <w:r w:rsidRPr="00734EC3">
        <w:rPr>
          <w:rFonts w:hint="eastAsia"/>
        </w:rPr>
        <w:instrText>,</w:instrText>
      </w:r>
      <w:r w:rsidRPr="00734EC3">
        <w:rPr>
          <w:rFonts w:hint="eastAsia"/>
        </w:rPr>
        <w:instrText>回收率以及第三方回收商利润提高更为明显</w:instrText>
      </w:r>
      <w:r w:rsidRPr="00734EC3">
        <w:rPr>
          <w:rFonts w:hint="eastAsia"/>
        </w:rPr>
        <w:instrText>,</w:instrText>
      </w:r>
      <w:r w:rsidRPr="00734EC3">
        <w:rPr>
          <w:rFonts w:hint="eastAsia"/>
        </w:rPr>
        <w:instrText>补贴零售商和补贴制造商相比补贴第三方回收商而言</w:instrText>
      </w:r>
      <w:r w:rsidRPr="00734EC3">
        <w:rPr>
          <w:rFonts w:hint="eastAsia"/>
        </w:rPr>
        <w:instrText>,</w:instrText>
      </w:r>
      <w:r w:rsidRPr="00734EC3">
        <w:rPr>
          <w:rFonts w:hint="eastAsia"/>
        </w:rPr>
        <w:instrText>零售价降低、制造商和零售商利润提高更为明显</w:instrText>
      </w:r>
      <w:r w:rsidRPr="00734EC3">
        <w:rPr>
          <w:rFonts w:hint="eastAsia"/>
        </w:rPr>
        <w:instrText>;</w:instrText>
      </w:r>
      <w:r w:rsidRPr="00734EC3">
        <w:rPr>
          <w:rFonts w:hint="eastAsia"/>
        </w:rPr>
        <w:instrText>可用于再制造的废旧动力电池比例增大能够降低动力电池销售价格</w:instrText>
      </w:r>
      <w:r w:rsidRPr="00734EC3">
        <w:rPr>
          <w:rFonts w:hint="eastAsia"/>
        </w:rPr>
        <w:instrText>,</w:instrText>
      </w:r>
      <w:r w:rsidRPr="00734EC3">
        <w:rPr>
          <w:rFonts w:hint="eastAsia"/>
        </w:rPr>
        <w:instrText>提高动力电池回收率</w:instrText>
      </w:r>
      <w:r w:rsidRPr="00734EC3">
        <w:rPr>
          <w:rFonts w:hint="eastAsia"/>
        </w:rPr>
        <w:instrText>;</w:instrText>
      </w:r>
      <w:r w:rsidRPr="00734EC3">
        <w:rPr>
          <w:rFonts w:hint="eastAsia"/>
        </w:rPr>
        <w:instrText>第三方回收商规模效应的增大有利于降低零售价格</w:instrText>
      </w:r>
      <w:r w:rsidRPr="00734EC3">
        <w:rPr>
          <w:rFonts w:hint="eastAsia"/>
        </w:rPr>
        <w:instrText>,</w:instrText>
      </w:r>
      <w:r w:rsidRPr="00734EC3">
        <w:rPr>
          <w:rFonts w:hint="eastAsia"/>
        </w:rPr>
        <w:instrText>提高动力电池产品回收率及闭环供应链各成员收益。</w:instrText>
      </w:r>
      <w:r w:rsidRPr="00734EC3">
        <w:rPr>
          <w:rFonts w:hint="eastAsia"/>
        </w:rPr>
        <w:instrText>","container-title":"</w:instrText>
      </w:r>
      <w:r w:rsidRPr="00734EC3">
        <w:rPr>
          <w:rFonts w:hint="eastAsia"/>
        </w:rPr>
        <w:instrText>运筹与管理</w:instrText>
      </w:r>
      <w:r w:rsidRPr="00734EC3">
        <w:rPr>
          <w:rFonts w:hint="eastAsia"/>
        </w:rPr>
        <w:instrText xml:space="preserve">","ISSN":"1007-3221","issue":"12","language":"zh","note":"original-container-title: Operations Research and Management Science\nfoundation: </w:instrText>
      </w:r>
      <w:r w:rsidRPr="00734EC3">
        <w:rPr>
          <w:rFonts w:hint="eastAsia"/>
        </w:rPr>
        <w:instrText>国家社会科学基金资助项目</w:instrText>
      </w:r>
      <w:r w:rsidRPr="00734EC3">
        <w:rPr>
          <w:rFonts w:hint="eastAsia"/>
        </w:rPr>
        <w:instrText>(19BGL229)</w:instrText>
      </w:r>
      <w:r w:rsidRPr="00734EC3">
        <w:rPr>
          <w:rFonts w:hint="eastAsia"/>
        </w:rPr>
        <w:instrText>；</w:instrText>
      </w:r>
      <w:r w:rsidRPr="00734EC3">
        <w:rPr>
          <w:rFonts w:hint="eastAsia"/>
        </w:rPr>
        <w:instrText xml:space="preserve">\ndownload: 2413\nalbum: </w:instrText>
      </w:r>
      <w:r w:rsidRPr="00734EC3">
        <w:rPr>
          <w:rFonts w:hint="eastAsia"/>
        </w:rPr>
        <w:instrText>基础科学</w:instrText>
      </w:r>
      <w:r w:rsidRPr="00734EC3">
        <w:rPr>
          <w:rFonts w:hint="eastAsia"/>
        </w:rPr>
        <w:instrText>;</w:instrText>
      </w:r>
      <w:r w:rsidRPr="00734EC3">
        <w:rPr>
          <w:rFonts w:hint="eastAsia"/>
        </w:rPr>
        <w:instrText>工程科技Ⅱ辑</w:instrText>
      </w:r>
      <w:r w:rsidRPr="00734EC3">
        <w:rPr>
          <w:rFonts w:hint="eastAsia"/>
        </w:rPr>
        <w:instrText>;</w:instrText>
      </w:r>
      <w:r w:rsidRPr="00734EC3">
        <w:rPr>
          <w:rFonts w:hint="eastAsia"/>
        </w:rPr>
        <w:instrText>经济与管理科学</w:instrText>
      </w:r>
      <w:r w:rsidRPr="00734EC3">
        <w:rPr>
          <w:rFonts w:hint="eastAsia"/>
        </w:rPr>
        <w:instrText xml:space="preserve">\nCLC: F274;F426.61;F812.45\nCNKICite: 27\ndbcode: CJFQ\ndbname: CJFDLAST2022\nfilename: YCGL202112011\npublicationTag: </w:instrText>
      </w:r>
      <w:r w:rsidRPr="00734EC3">
        <w:rPr>
          <w:rFonts w:hint="eastAsia"/>
        </w:rPr>
        <w:instrText>北大核心</w:instrText>
      </w:r>
      <w:r w:rsidRPr="00734EC3">
        <w:rPr>
          <w:rFonts w:hint="eastAsia"/>
        </w:rPr>
        <w:instrText>, JST, CSCD</w:instrText>
      </w:r>
      <w:r w:rsidRPr="00734EC3">
        <w:rPr>
          <w:rFonts w:hint="eastAsia"/>
        </w:rPr>
        <w:instrText>扩展版</w:instrText>
      </w:r>
      <w:r w:rsidRPr="00734EC3">
        <w:rPr>
          <w:rFonts w:hint="eastAsia"/>
        </w:rPr>
        <w:instrText>, CSSCI</w:instrText>
      </w:r>
      <w:r w:rsidRPr="00734EC3">
        <w:rPr>
          <w:rFonts w:hint="eastAsia"/>
        </w:rPr>
        <w:instrText>扩展版</w:instrText>
      </w:r>
      <w:r w:rsidRPr="00734EC3">
        <w:rPr>
          <w:rFonts w:hint="eastAsia"/>
        </w:rPr>
        <w:instrText>, WJCI, AMI</w:instrText>
      </w:r>
      <w:r w:rsidRPr="00734EC3">
        <w:rPr>
          <w:rFonts w:hint="eastAsia"/>
        </w:rPr>
        <w:instrText>核心</w:instrText>
      </w:r>
      <w:r w:rsidRPr="00734EC3">
        <w:rPr>
          <w:rFonts w:hint="eastAsia"/>
        </w:rPr>
        <w:instrText>\nCIF: 2.201\nAIF: 1.047","page":"72-77, 91","source":"CNKI","title":"</w:instrText>
      </w:r>
      <w:r w:rsidRPr="00734EC3">
        <w:rPr>
          <w:rFonts w:hint="eastAsia"/>
        </w:rPr>
        <w:instrText>政府补贴下考虑规模效应的动力电池梯次利用闭环供应链决策与协调</w:instrText>
      </w:r>
      <w:r w:rsidRPr="00734EC3">
        <w:rPr>
          <w:rFonts w:hint="eastAsia"/>
        </w:rPr>
        <w:instrText>","volume":"30","author":[{"literal":"</w:instrText>
      </w:r>
      <w:r w:rsidRPr="00734EC3">
        <w:rPr>
          <w:rFonts w:hint="eastAsia"/>
        </w:rPr>
        <w:instrText>张川</w:instrText>
      </w:r>
      <w:r w:rsidRPr="00734EC3">
        <w:rPr>
          <w:rFonts w:hint="eastAsia"/>
        </w:rPr>
        <w:instrText>"},{"literal":"</w:instrText>
      </w:r>
      <w:r w:rsidRPr="00734EC3">
        <w:rPr>
          <w:rFonts w:hint="eastAsia"/>
        </w:rPr>
        <w:instrText>陈宇潇</w:instrText>
      </w:r>
      <w:r w:rsidRPr="00734EC3">
        <w:rPr>
          <w:rFonts w:hint="eastAsia"/>
        </w:rPr>
        <w:instrText>"}],"issued":{"date-parts":[["2021"]]}}}],"schema":"https://github.com/citation-style-lan</w:instrText>
      </w:r>
      <w:r w:rsidRPr="00734EC3">
        <w:instrText xml:space="preserve">guage/schema/raw/master/csl-citation.json"} </w:instrText>
      </w:r>
      <w:r w:rsidRPr="00734EC3">
        <w:fldChar w:fldCharType="separate"/>
      </w:r>
      <w:r w:rsidRPr="00734EC3">
        <w:rPr>
          <w:kern w:val="0"/>
          <w:vertAlign w:val="superscript"/>
        </w:rPr>
        <w:t>[47]</w:t>
      </w:r>
      <w:r w:rsidRPr="00734EC3">
        <w:fldChar w:fldCharType="end"/>
      </w:r>
      <w:r w:rsidRPr="00734EC3">
        <w:rPr>
          <w:rFonts w:hint="eastAsia"/>
        </w:rPr>
        <w:t>。</w:t>
      </w:r>
      <w:proofErr w:type="gramStart"/>
      <w:r w:rsidRPr="00734EC3">
        <w:rPr>
          <w:rFonts w:hint="eastAsia"/>
        </w:rPr>
        <w:t>赫</w:t>
      </w:r>
      <w:proofErr w:type="gramEnd"/>
      <w:r w:rsidRPr="00734EC3">
        <w:rPr>
          <w:rFonts w:hint="eastAsia"/>
        </w:rPr>
        <w:t>硕</w:t>
      </w:r>
      <w:proofErr w:type="gramStart"/>
      <w:r w:rsidRPr="00734EC3">
        <w:rPr>
          <w:rFonts w:hint="eastAsia"/>
        </w:rPr>
        <w:t>硕</w:t>
      </w:r>
      <w:proofErr w:type="gramEnd"/>
      <w:r w:rsidRPr="00734EC3">
        <w:rPr>
          <w:rFonts w:hint="eastAsia"/>
        </w:rPr>
        <w:t>等分析了包含梯次利用企业和再生利用企业的动力电池全生命周期流程，将可再利用的电池分为四个等级进行梯度利用，构建了废旧动力电池回收成本模型，给出了不同发展阶段的回收政策建议</w:t>
      </w:r>
      <w:r w:rsidRPr="00734EC3">
        <w:fldChar w:fldCharType="begin"/>
      </w:r>
      <w:r w:rsidRPr="00734EC3">
        <w:instrText xml:space="preserve"> ADDIN ZOTERO_ITEM CSL_CITATION {"citationID":"z7QfDuHy","properties":{"formattedCitation":"\\super [48]\\nosupersub{}","plainCitation":"[48]","noteIndex":0},"citationItems":[{"id":315,"uris":["http://zotero.org/users/11652487/items/X2DDVEVR"],"itemData":</w:instrText>
      </w:r>
      <w:r w:rsidRPr="00734EC3">
        <w:rPr>
          <w:rFonts w:hint="eastAsia"/>
        </w:rPr>
        <w:instrText>{"id":315,"type":"article-journal","abstract":"</w:instrText>
      </w:r>
      <w:r w:rsidRPr="00734EC3">
        <w:rPr>
          <w:rFonts w:hint="eastAsia"/>
        </w:rPr>
        <w:instrText>概述了动力电池流向、回收管理体系和回收模式等管理现状</w:instrText>
      </w:r>
      <w:r w:rsidRPr="00734EC3">
        <w:rPr>
          <w:rFonts w:hint="eastAsia"/>
        </w:rPr>
        <w:instrText>,</w:instrText>
      </w:r>
      <w:r w:rsidRPr="00734EC3">
        <w:rPr>
          <w:rFonts w:hint="eastAsia"/>
        </w:rPr>
        <w:instrText>总结提出了以新能源汽车生产企业、动力电池生产企业、第三方综合利用企业和产业联盟为回收主体的四种动力电池回收模式</w:instrText>
      </w:r>
      <w:r w:rsidRPr="00734EC3">
        <w:rPr>
          <w:rFonts w:hint="eastAsia"/>
        </w:rPr>
        <w:instrText>;</w:instrText>
      </w:r>
      <w:r w:rsidRPr="00734EC3">
        <w:rPr>
          <w:rFonts w:hint="eastAsia"/>
        </w:rPr>
        <w:instrText>考虑建设成本、运行维护成本、收集成本、贮存成本、运输成本、人工成本、税收成本、管理成本等</w:instrText>
      </w:r>
      <w:r w:rsidRPr="00734EC3">
        <w:rPr>
          <w:rFonts w:hint="eastAsia"/>
        </w:rPr>
        <w:instrText>8</w:instrText>
      </w:r>
      <w:r w:rsidRPr="00734EC3">
        <w:rPr>
          <w:rFonts w:hint="eastAsia"/>
        </w:rPr>
        <w:instrText>个构成要素</w:instrText>
      </w:r>
      <w:r w:rsidRPr="00734EC3">
        <w:rPr>
          <w:rFonts w:hint="eastAsia"/>
        </w:rPr>
        <w:instrText>,</w:instrText>
      </w:r>
      <w:r w:rsidRPr="00734EC3">
        <w:rPr>
          <w:rFonts w:hint="eastAsia"/>
        </w:rPr>
        <w:instrText>构建了废旧动力电池回收成本模型</w:instrText>
      </w:r>
      <w:r w:rsidRPr="00734EC3">
        <w:rPr>
          <w:rFonts w:hint="eastAsia"/>
        </w:rPr>
        <w:instrText>;</w:instrText>
      </w:r>
      <w:r w:rsidRPr="00734EC3">
        <w:rPr>
          <w:rFonts w:hint="eastAsia"/>
        </w:rPr>
        <w:instrText>核算了四种回收模式的废旧动力电池回收成本和利润情况</w:instrText>
      </w:r>
      <w:r w:rsidRPr="00734EC3">
        <w:rPr>
          <w:rFonts w:hint="eastAsia"/>
        </w:rPr>
        <w:instrText>.</w:instrText>
      </w:r>
      <w:r w:rsidRPr="00734EC3">
        <w:rPr>
          <w:rFonts w:hint="eastAsia"/>
        </w:rPr>
        <w:instrText>核算数据显示</w:instrText>
      </w:r>
      <w:r w:rsidRPr="00734EC3">
        <w:rPr>
          <w:rFonts w:hint="eastAsia"/>
        </w:rPr>
        <w:instrText>,</w:instrText>
      </w:r>
      <w:r w:rsidRPr="00734EC3">
        <w:rPr>
          <w:rFonts w:hint="eastAsia"/>
        </w:rPr>
        <w:instrText>回收</w:instrText>
      </w:r>
      <w:r w:rsidRPr="00734EC3">
        <w:rPr>
          <w:rFonts w:hint="eastAsia"/>
        </w:rPr>
        <w:instrText>1</w:instrText>
      </w:r>
      <w:r w:rsidRPr="00734EC3">
        <w:rPr>
          <w:rFonts w:hint="eastAsia"/>
        </w:rPr>
        <w:instrText>万</w:instrText>
      </w:r>
      <w:r w:rsidRPr="00734EC3">
        <w:rPr>
          <w:rFonts w:hint="eastAsia"/>
        </w:rPr>
        <w:instrText>t/a</w:instrText>
      </w:r>
      <w:r w:rsidRPr="00734EC3">
        <w:rPr>
          <w:rFonts w:hint="eastAsia"/>
        </w:rPr>
        <w:instrText>的废旧动力电池项目</w:instrText>
      </w:r>
      <w:r w:rsidRPr="00734EC3">
        <w:rPr>
          <w:rFonts w:hint="eastAsia"/>
        </w:rPr>
        <w:instrText>,</w:instrText>
      </w:r>
      <w:r w:rsidRPr="00734EC3">
        <w:rPr>
          <w:rFonts w:hint="eastAsia"/>
        </w:rPr>
        <w:instrText>在年总收益均为</w:instrText>
      </w:r>
      <w:r w:rsidRPr="00734EC3">
        <w:rPr>
          <w:rFonts w:hint="eastAsia"/>
        </w:rPr>
        <w:instrText>8500</w:instrText>
      </w:r>
      <w:r w:rsidRPr="00734EC3">
        <w:rPr>
          <w:rFonts w:hint="eastAsia"/>
        </w:rPr>
        <w:instrText>万元的条件下</w:instrText>
      </w:r>
      <w:r w:rsidRPr="00734EC3">
        <w:rPr>
          <w:rFonts w:hint="eastAsia"/>
        </w:rPr>
        <w:instrText>,</w:instrText>
      </w:r>
      <w:r w:rsidRPr="00734EC3">
        <w:rPr>
          <w:rFonts w:hint="eastAsia"/>
        </w:rPr>
        <w:instrText>四种回收模式的利润区间为</w:instrText>
      </w:r>
      <w:r w:rsidRPr="00734EC3">
        <w:rPr>
          <w:rFonts w:hint="eastAsia"/>
        </w:rPr>
        <w:instrText>-461</w:instrText>
      </w:r>
      <w:r w:rsidRPr="00734EC3">
        <w:rPr>
          <w:rFonts w:hint="eastAsia"/>
        </w:rPr>
        <w:instrText>～</w:instrText>
      </w:r>
      <w:r w:rsidRPr="00734EC3">
        <w:rPr>
          <w:rFonts w:hint="eastAsia"/>
        </w:rPr>
        <w:instrText>401</w:instrText>
      </w:r>
      <w:r w:rsidRPr="00734EC3">
        <w:rPr>
          <w:rFonts w:hint="eastAsia"/>
        </w:rPr>
        <w:instrText>万元</w:instrText>
      </w:r>
      <w:r w:rsidRPr="00734EC3">
        <w:rPr>
          <w:rFonts w:hint="eastAsia"/>
        </w:rPr>
        <w:instrText>.</w:instrText>
      </w:r>
      <w:r w:rsidRPr="00734EC3">
        <w:rPr>
          <w:rFonts w:hint="eastAsia"/>
        </w:rPr>
        <w:instrText>结果与趋势分析表明</w:instrText>
      </w:r>
      <w:r w:rsidRPr="00734EC3">
        <w:rPr>
          <w:rFonts w:hint="eastAsia"/>
        </w:rPr>
        <w:instrText>,</w:instrText>
      </w:r>
      <w:r w:rsidRPr="00734EC3">
        <w:rPr>
          <w:rFonts w:hint="eastAsia"/>
        </w:rPr>
        <w:instrText>我国可优先推广新能源汽车生产企业为回收主体的回收模式</w:instrText>
      </w:r>
      <w:r w:rsidRPr="00734EC3">
        <w:rPr>
          <w:rFonts w:hint="eastAsia"/>
        </w:rPr>
        <w:instrText>,</w:instrText>
      </w:r>
      <w:r w:rsidRPr="00734EC3">
        <w:rPr>
          <w:rFonts w:hint="eastAsia"/>
        </w:rPr>
        <w:instrText>便于迅速布局</w:instrText>
      </w:r>
      <w:r w:rsidRPr="00734EC3">
        <w:rPr>
          <w:rFonts w:hint="eastAsia"/>
        </w:rPr>
        <w:instrText>;</w:instrText>
      </w:r>
      <w:r w:rsidRPr="00734EC3">
        <w:rPr>
          <w:rFonts w:hint="eastAsia"/>
        </w:rPr>
        <w:instrText>市场成熟后以动力电池生产企业和综合利用企业为回收主体的模式将进入市场</w:instrText>
      </w:r>
      <w:r w:rsidRPr="00734EC3">
        <w:rPr>
          <w:rFonts w:hint="eastAsia"/>
        </w:rPr>
        <w:instrText>,</w:instrText>
      </w:r>
      <w:r w:rsidRPr="00734EC3">
        <w:rPr>
          <w:rFonts w:hint="eastAsia"/>
        </w:rPr>
        <w:instrText>专业性和技术性将大幅提升</w:instrText>
      </w:r>
      <w:r w:rsidRPr="00734EC3">
        <w:rPr>
          <w:rFonts w:hint="eastAsia"/>
        </w:rPr>
        <w:instrText>;</w:instrText>
      </w:r>
      <w:r w:rsidRPr="00734EC3">
        <w:rPr>
          <w:rFonts w:hint="eastAsia"/>
        </w:rPr>
        <w:instrText>当市场更加成熟</w:instrText>
      </w:r>
      <w:r w:rsidRPr="00734EC3">
        <w:rPr>
          <w:rFonts w:hint="eastAsia"/>
        </w:rPr>
        <w:instrText>,</w:instrText>
      </w:r>
      <w:r w:rsidRPr="00734EC3">
        <w:rPr>
          <w:rFonts w:hint="eastAsia"/>
        </w:rPr>
        <w:instrText>以产业联盟为主体的回收模式将更具优势</w:instrText>
      </w:r>
      <w:r w:rsidRPr="00734EC3">
        <w:rPr>
          <w:rFonts w:hint="eastAsia"/>
        </w:rPr>
        <w:instrText>,</w:instrText>
      </w:r>
      <w:r w:rsidRPr="00734EC3">
        <w:rPr>
          <w:rFonts w:hint="eastAsia"/>
        </w:rPr>
        <w:instrText>回收成本降到最低</w:instrText>
      </w:r>
      <w:r w:rsidRPr="00734EC3">
        <w:rPr>
          <w:rFonts w:hint="eastAsia"/>
        </w:rPr>
        <w:instrText>.</w:instrText>
      </w:r>
      <w:r w:rsidRPr="00734EC3">
        <w:rPr>
          <w:rFonts w:hint="eastAsia"/>
        </w:rPr>
        <w:instrText>综上</w:instrText>
      </w:r>
      <w:r w:rsidRPr="00734EC3">
        <w:rPr>
          <w:rFonts w:hint="eastAsia"/>
        </w:rPr>
        <w:instrText>,</w:instrText>
      </w:r>
      <w:r w:rsidRPr="00734EC3">
        <w:rPr>
          <w:rFonts w:hint="eastAsia"/>
        </w:rPr>
        <w:instrText>建议从避免重复建设</w:instrText>
      </w:r>
      <w:r w:rsidRPr="00734EC3">
        <w:rPr>
          <w:rFonts w:hint="eastAsia"/>
        </w:rPr>
        <w:instrText>,</w:instrText>
      </w:r>
      <w:r w:rsidRPr="00734EC3">
        <w:rPr>
          <w:rFonts w:hint="eastAsia"/>
        </w:rPr>
        <w:instrText>缩短资金周转周期</w:instrText>
      </w:r>
      <w:r w:rsidRPr="00734EC3">
        <w:rPr>
          <w:rFonts w:hint="eastAsia"/>
        </w:rPr>
        <w:instrText>,</w:instrText>
      </w:r>
      <w:r w:rsidRPr="00734EC3">
        <w:rPr>
          <w:rFonts w:hint="eastAsia"/>
        </w:rPr>
        <w:instrText>探索创新模式</w:instrText>
      </w:r>
      <w:r w:rsidRPr="00734EC3">
        <w:rPr>
          <w:rFonts w:hint="eastAsia"/>
        </w:rPr>
        <w:instrText>,</w:instrText>
      </w:r>
      <w:r w:rsidRPr="00734EC3">
        <w:rPr>
          <w:rFonts w:hint="eastAsia"/>
        </w:rPr>
        <w:instrText>构建绿色供应链以及完善回收法律体系等方面入手</w:instrText>
      </w:r>
      <w:r w:rsidRPr="00734EC3">
        <w:rPr>
          <w:rFonts w:hint="eastAsia"/>
        </w:rPr>
        <w:instrText>,</w:instrText>
      </w:r>
      <w:r w:rsidRPr="00734EC3">
        <w:rPr>
          <w:rFonts w:hint="eastAsia"/>
        </w:rPr>
        <w:instrText>进一步完善我国废旧动力电池回收体系</w:instrText>
      </w:r>
      <w:r w:rsidRPr="00734EC3">
        <w:rPr>
          <w:rFonts w:hint="eastAsia"/>
        </w:rPr>
        <w:instrText>.","container-title":"</w:instrText>
      </w:r>
      <w:r w:rsidRPr="00734EC3">
        <w:rPr>
          <w:rFonts w:hint="eastAsia"/>
        </w:rPr>
        <w:instrText>中国环境科学</w:instrText>
      </w:r>
      <w:r w:rsidRPr="00734EC3">
        <w:rPr>
          <w:rFonts w:hint="eastAsia"/>
        </w:rPr>
        <w:instrText xml:space="preserve">","DOI":"10.19674/j.cnki.issn1000-6923.20210608.004","ISSN":"1000-6923","issue":"10","language":"zh","note":"original-container-title: China Environmental Science\nfoundation: </w:instrText>
      </w:r>
      <w:r w:rsidRPr="00734EC3">
        <w:rPr>
          <w:rFonts w:hint="eastAsia"/>
        </w:rPr>
        <w:instrText>清华大学</w:instrText>
      </w:r>
      <w:r w:rsidRPr="00734EC3">
        <w:rPr>
          <w:rFonts w:hint="eastAsia"/>
        </w:rPr>
        <w:instrText>-</w:instrText>
      </w:r>
      <w:r w:rsidRPr="00734EC3">
        <w:rPr>
          <w:rFonts w:hint="eastAsia"/>
        </w:rPr>
        <w:instrText>丰田联合研究院跨学科专项“动力电池回收利用全流程管理技术”</w:instrText>
      </w:r>
      <w:r w:rsidRPr="00734EC3">
        <w:rPr>
          <w:rFonts w:hint="eastAsia"/>
        </w:rPr>
        <w:instrText>(PR15)</w:instrText>
      </w:r>
      <w:r w:rsidRPr="00734EC3">
        <w:rPr>
          <w:rFonts w:hint="eastAsia"/>
        </w:rPr>
        <w:instrText>；</w:instrText>
      </w:r>
      <w:r w:rsidRPr="00734EC3">
        <w:rPr>
          <w:rFonts w:hint="eastAsia"/>
        </w:rPr>
        <w:instrText xml:space="preserve">\ndownload: 2939\nalbum: </w:instrText>
      </w:r>
      <w:r w:rsidRPr="00734EC3">
        <w:rPr>
          <w:rFonts w:hint="eastAsia"/>
        </w:rPr>
        <w:instrText>工程科技Ⅰ辑</w:instrText>
      </w:r>
      <w:r w:rsidRPr="00734EC3">
        <w:rPr>
          <w:rFonts w:hint="eastAsia"/>
        </w:rPr>
        <w:instrText>;</w:instrText>
      </w:r>
      <w:r w:rsidRPr="00734EC3">
        <w:rPr>
          <w:rFonts w:hint="eastAsia"/>
        </w:rPr>
        <w:instrText>工程科技Ⅱ辑</w:instrText>
      </w:r>
      <w:r w:rsidRPr="00734EC3">
        <w:rPr>
          <w:rFonts w:hint="eastAsia"/>
        </w:rPr>
        <w:instrText>;</w:instrText>
      </w:r>
      <w:r w:rsidRPr="00734EC3">
        <w:rPr>
          <w:rFonts w:hint="eastAsia"/>
        </w:rPr>
        <w:instrText>经济与管理科学</w:instrText>
      </w:r>
      <w:r w:rsidRPr="00734EC3">
        <w:rPr>
          <w:rFonts w:hint="eastAsia"/>
        </w:rPr>
        <w:instrText xml:space="preserve">\nCLC: F713.2;F426.61;F715.5\nCNKICite: 47\ndbcode: CJFQ\ndbname: CJFDLAST2021\nfilename: ZGHJ202110038\npublicationTag: </w:instrText>
      </w:r>
      <w:r w:rsidRPr="00734EC3">
        <w:rPr>
          <w:rFonts w:hint="eastAsia"/>
        </w:rPr>
        <w:instrText>北大核心</w:instrText>
      </w:r>
      <w:r w:rsidRPr="00734EC3">
        <w:rPr>
          <w:rFonts w:hint="eastAsia"/>
        </w:rPr>
        <w:instrText>, CA, JST, P</w:instrText>
      </w:r>
      <w:r w:rsidRPr="00734EC3">
        <w:rPr>
          <w:rFonts w:hint="eastAsia"/>
        </w:rPr>
        <w:instrText>ж</w:instrText>
      </w:r>
      <w:r w:rsidRPr="00734EC3">
        <w:rPr>
          <w:rFonts w:hint="eastAsia"/>
        </w:rPr>
        <w:instrText>(AJ), EI, CSCD, WJCI, AMI</w:instrText>
      </w:r>
      <w:r w:rsidRPr="00734EC3">
        <w:rPr>
          <w:rFonts w:hint="eastAsia"/>
        </w:rPr>
        <w:instrText>核心</w:instrText>
      </w:r>
      <w:r w:rsidRPr="00734EC3">
        <w:rPr>
          <w:rFonts w:hint="eastAsia"/>
        </w:rPr>
        <w:instrText>\nCIF: 3.419\nAIF: 2.483","page":"4745-4755","source":"CNKI","title":"</w:instrText>
      </w:r>
      <w:r w:rsidRPr="00734EC3">
        <w:rPr>
          <w:rFonts w:hint="eastAsia"/>
        </w:rPr>
        <w:instrText>基于成本核算的废旧动力电池回收模式分析与趋势研究</w:instrText>
      </w:r>
      <w:r w:rsidRPr="00734EC3">
        <w:rPr>
          <w:rFonts w:hint="eastAsia"/>
        </w:rPr>
        <w:instrText>","volume":"41","author":[{"literal":"</w:instrText>
      </w:r>
      <w:r w:rsidRPr="00734EC3">
        <w:rPr>
          <w:rFonts w:hint="eastAsia"/>
        </w:rPr>
        <w:instrText>郝硕硕</w:instrText>
      </w:r>
      <w:r w:rsidRPr="00734EC3">
        <w:rPr>
          <w:rFonts w:hint="eastAsia"/>
        </w:rPr>
        <w:instrText>"},{"literal":"</w:instrText>
      </w:r>
      <w:r w:rsidRPr="00734EC3">
        <w:rPr>
          <w:rFonts w:hint="eastAsia"/>
        </w:rPr>
        <w:instrText>董庆银</w:instrText>
      </w:r>
      <w:r w:rsidRPr="00734EC3">
        <w:rPr>
          <w:rFonts w:hint="eastAsia"/>
        </w:rPr>
        <w:instrText>"},{"literal":"</w:instrText>
      </w:r>
      <w:r w:rsidRPr="00734EC3">
        <w:rPr>
          <w:rFonts w:hint="eastAsia"/>
        </w:rPr>
        <w:instrText>李金惠</w:instrText>
      </w:r>
      <w:r w:rsidRPr="00734EC3">
        <w:rPr>
          <w:rFonts w:hint="eastAsia"/>
        </w:rPr>
        <w:instrText xml:space="preserve">"}],"issued":{"date-parts":[["2021"]]}}}],"schema":"https://github.com/citation-style-language/schema/raw/master/csl-citation.json"} </w:instrText>
      </w:r>
      <w:r w:rsidRPr="00734EC3">
        <w:fldChar w:fldCharType="separate"/>
      </w:r>
      <w:r w:rsidRPr="00734EC3">
        <w:rPr>
          <w:kern w:val="0"/>
          <w:vertAlign w:val="superscript"/>
        </w:rPr>
        <w:t>[48]</w:t>
      </w:r>
      <w:r w:rsidRPr="00734EC3">
        <w:fldChar w:fldCharType="end"/>
      </w:r>
      <w:r w:rsidRPr="00734EC3">
        <w:rPr>
          <w:rFonts w:hint="eastAsia"/>
        </w:rPr>
        <w:t>。</w:t>
      </w:r>
      <w:r w:rsidRPr="00734EC3">
        <w:rPr>
          <w:rFonts w:hint="eastAsia"/>
        </w:rPr>
        <w:t>Lyu</w:t>
      </w:r>
      <w:r w:rsidRPr="00734EC3">
        <w:rPr>
          <w:rFonts w:hint="eastAsia"/>
        </w:rPr>
        <w:t>等基于梯度利用模式，探究了动力电池闭环供应链中的四种特定场景的联盟合作演化模式，探讨了电池回收主体和顾客主题之间的合作竞争问题</w:t>
      </w:r>
      <w:r w:rsidRPr="00734EC3">
        <w:fldChar w:fldCharType="begin"/>
      </w:r>
      <w:r w:rsidRPr="00734EC3">
        <w:instrText xml:space="preserve"> ADDIN ZOTERO_ITEM CSL_CITATION {"citationID":"Rsd7FCsB","properties":{"formattedCitation":"\\super [49]\\nosupersub{}","plainCitation":"[49]","noteIndex":0},"citationItems":[{"id":317,"uris":["http://zotero.org/users/11652487/items/G956I778"],"itemData":{"id":317,"type":"article-journal","abstract":"Recycling and gradient utilization (GU) of new energy vehicle (NEV) power batteries plays a significant role in promoting the sustainable development of the economy, society and environment in the context of China's NEV power battery retirement tide. In this paper, the battery recycling subjects and GU subjects were regarded as members in an alliance, and an evolutionary game model of competition and cooperation between the two types of subjects was established. Evolution conditions and paths of the stable cooperation modes between these two were explored. Suggestions were proposed to avoid entering a state of deadlock and promote the alliance to achieve the \"win-win\" cooperation mode of effective resource recovery and environmental sustainability. The results revealed four types of certain situations, two types of uncertain situations, and one type of deadlock situation for the evolution of alliance cooperation. The factors of the market environment are evident in not only changing the evolution paths and steady-states of the alliance but also in breaking the evolution deadlock. However, the sensitivity of the members in the alliance to different types of parameters varies greatly. It is difficult for the government to guide the formation of an ideal steady-state of cooperation or break the deadlock of evolution by a single strategy, such as subsidies or supervision. The combination of subsidy-and-supervision or phased regulation should be adopted. Only increasing subsidies is likely to weaken the function of the market and have a counterproductive effect.","container-title":"SUSTAINABILITY","DOI":"10.3390/su13084165","ISSN":"2071-1050","issue":"8","journalAbbreviation":"Sustainability","language":"en","note":"number-of-pages: 27\npublisher-place: Basel\npublisher: MDPI\nWeb of Science ID: WOS:000645339200001","page":"4165","source":"Clarivate Analytics Web of Science","title":"An Evolutionary Game Research on Cooperation Mode of the NEV Power Battery Recycling and Gradient Utilization Alliance in the Context of China's NEV Power Battery Retired Tide","volume":"13","author":[{"family":"Lyu","given":"Xichen"},{"family":"Xu","given":"Yingying"},{"family":"Sun","given":"Dian"}],"issued":{"date-parts":[["2021",4]]}}}],"schema":"https://github.com/citation-style-language/schema/raw/master/csl-citation.json"} </w:instrText>
      </w:r>
      <w:r w:rsidRPr="00734EC3">
        <w:fldChar w:fldCharType="separate"/>
      </w:r>
      <w:r w:rsidRPr="00734EC3">
        <w:rPr>
          <w:kern w:val="0"/>
          <w:vertAlign w:val="superscript"/>
        </w:rPr>
        <w:t>[49]</w:t>
      </w:r>
      <w:r w:rsidRPr="00734EC3">
        <w:fldChar w:fldCharType="end"/>
      </w:r>
      <w:r w:rsidRPr="00734EC3">
        <w:rPr>
          <w:rFonts w:hint="eastAsia"/>
        </w:rPr>
        <w:t>。杨玉香等将废旧动力电池分为三种等级进行梯度利用，研究了两个回收主体存在的动力电池闭环供应链，考虑了价格竞争和消费者回收意识两个因素，分析了闭环中各主体的回收决策策略</w:t>
      </w:r>
      <w:r w:rsidRPr="00734EC3">
        <w:fldChar w:fldCharType="begin"/>
      </w:r>
      <w:r w:rsidRPr="00734EC3">
        <w:instrText xml:space="preserve"> ADDIN ZOTERO_ITEM CSL_CITATION {"citationID":"5hMx9OVT","properties":{"formattedCitation":"\\super [50]\\nosupersub{}","plainCitation":"[50]","noteIndex":0},"citationItems":[{"id":318,"uris":["http://zotero.org/users/11652487/items/S9KIEACZ"],"itemData":</w:instrText>
      </w:r>
      <w:r w:rsidRPr="00734EC3">
        <w:rPr>
          <w:rFonts w:hint="eastAsia"/>
        </w:rPr>
        <w:instrText>{"id":318,"type":"article-journal","abstract":"</w:instrText>
      </w:r>
      <w:r w:rsidRPr="00734EC3">
        <w:rPr>
          <w:rFonts w:hint="eastAsia"/>
        </w:rPr>
        <w:instrText>为将可持续发展理念纳入动力电池回收管理工作中，构建一个考虑动力电池双渠道回收模式的多目标数学模型，为废旧动力电池回收处理设计考虑经济、环境和社会三者平衡发展的可持续逆向物流网络。模型考虑了价格竞争和回收宣传的影响，同时，将多目标函数进行标准整合，设计了改进混合协同进化遗传算法对模型求解。最后通过算例分析了模型及算法的有效性，并对参数进行敏感性分析。研究结果表明：多目标决策模型与单目标优化模型相比，能有效促进经济效益、环境效益和社会效益的协调发展；回收渠道的竞争行为会引起厂商的选择变化，且竞争强度的持续增加将导致各指标的下降；不确定置信度水平的增大可引起可持续目标的持续增加，销售商置信水平的增加会引起备选厂商选择数量的减小。</w:instrText>
      </w:r>
      <w:r w:rsidRPr="00734EC3">
        <w:rPr>
          <w:rFonts w:hint="eastAsia"/>
        </w:rPr>
        <w:instrText>","container-title":"</w:instrText>
      </w:r>
      <w:r w:rsidRPr="00734EC3">
        <w:rPr>
          <w:rFonts w:hint="eastAsia"/>
        </w:rPr>
        <w:instrText>计算机集成制造系统</w:instrText>
      </w:r>
      <w:r w:rsidRPr="00734EC3">
        <w:rPr>
          <w:rFonts w:hint="eastAsia"/>
        </w:rPr>
        <w:instrText xml:space="preserve">","DOI":"10.13196/j.cims.2023.07.027","ISSN":"1006-5911","issue":"7","language":"zh","note":"original-container-title: Computer Integrated Manufacturing Systems\nfoundation: </w:instrText>
      </w:r>
      <w:r w:rsidRPr="00734EC3">
        <w:rPr>
          <w:rFonts w:hint="eastAsia"/>
        </w:rPr>
        <w:instrText>浙江省哲学社会科学规划资助项目</w:instrText>
      </w:r>
      <w:r w:rsidRPr="00734EC3">
        <w:rPr>
          <w:rFonts w:hint="eastAsia"/>
        </w:rPr>
        <w:instrText>(20NDJC114YB)</w:instrText>
      </w:r>
      <w:r w:rsidRPr="00734EC3">
        <w:rPr>
          <w:rFonts w:hint="eastAsia"/>
        </w:rPr>
        <w:instrText>；</w:instrText>
      </w:r>
      <w:r w:rsidRPr="00734EC3">
        <w:rPr>
          <w:rFonts w:hint="eastAsia"/>
        </w:rPr>
        <w:instrText xml:space="preserve"> </w:instrText>
      </w:r>
      <w:r w:rsidRPr="00734EC3">
        <w:rPr>
          <w:rFonts w:hint="eastAsia"/>
        </w:rPr>
        <w:instrText>国家自然科学基金面上资助项目</w:instrText>
      </w:r>
      <w:r w:rsidRPr="00734EC3">
        <w:rPr>
          <w:rFonts w:hint="eastAsia"/>
        </w:rPr>
        <w:instrText>(71972172)</w:instrText>
      </w:r>
      <w:r w:rsidRPr="00734EC3">
        <w:rPr>
          <w:rFonts w:hint="eastAsia"/>
        </w:rPr>
        <w:instrText>；</w:instrText>
      </w:r>
      <w:r w:rsidRPr="00734EC3">
        <w:rPr>
          <w:rFonts w:hint="eastAsia"/>
        </w:rPr>
        <w:instrText xml:space="preserve"> </w:instrText>
      </w:r>
      <w:r w:rsidRPr="00734EC3">
        <w:rPr>
          <w:rFonts w:hint="eastAsia"/>
        </w:rPr>
        <w:instrText>浙江省社科领军人才培育专项课题</w:instrText>
      </w:r>
      <w:r w:rsidRPr="00734EC3">
        <w:rPr>
          <w:rFonts w:hint="eastAsia"/>
        </w:rPr>
        <w:instrText>(23QNYC12ZD)~~</w:instrText>
      </w:r>
      <w:r w:rsidRPr="00734EC3">
        <w:rPr>
          <w:rFonts w:hint="eastAsia"/>
        </w:rPr>
        <w:instrText>；</w:instrText>
      </w:r>
      <w:r w:rsidRPr="00734EC3">
        <w:rPr>
          <w:rFonts w:hint="eastAsia"/>
        </w:rPr>
        <w:instrText xml:space="preserve">\ndownload: 2056\nalbum: </w:instrText>
      </w:r>
      <w:r w:rsidRPr="00734EC3">
        <w:rPr>
          <w:rFonts w:hint="eastAsia"/>
        </w:rPr>
        <w:instrText>工程科技Ⅱ辑</w:instrText>
      </w:r>
      <w:r w:rsidRPr="00734EC3">
        <w:rPr>
          <w:rFonts w:hint="eastAsia"/>
        </w:rPr>
        <w:instrText>;</w:instrText>
      </w:r>
      <w:r w:rsidRPr="00734EC3">
        <w:rPr>
          <w:rFonts w:hint="eastAsia"/>
        </w:rPr>
        <w:instrText>信息科技</w:instrText>
      </w:r>
      <w:r w:rsidRPr="00734EC3">
        <w:rPr>
          <w:rFonts w:hint="eastAsia"/>
        </w:rPr>
        <w:instrText>;</w:instrText>
      </w:r>
      <w:r w:rsidRPr="00734EC3">
        <w:rPr>
          <w:rFonts w:hint="eastAsia"/>
        </w:rPr>
        <w:instrText>经济与管理科学</w:instrText>
      </w:r>
      <w:r w:rsidRPr="00734EC3">
        <w:rPr>
          <w:rFonts w:hint="eastAsia"/>
        </w:rPr>
        <w:instrText xml:space="preserve">\nCLC: F426.61;F713.2;F252\nCNKICite: 6\ndbcode: CJFQ\ndbname: CJFDLAST2023\nfilename: JSJJ202307027\npublicationTag: </w:instrText>
      </w:r>
      <w:r w:rsidRPr="00734EC3">
        <w:rPr>
          <w:rFonts w:hint="eastAsia"/>
        </w:rPr>
        <w:instrText>北大核心</w:instrText>
      </w:r>
      <w:r w:rsidRPr="00734EC3">
        <w:rPr>
          <w:rFonts w:hint="eastAsia"/>
        </w:rPr>
        <w:instrText>, INSPEC, JST, P</w:instrText>
      </w:r>
      <w:r w:rsidRPr="00734EC3">
        <w:rPr>
          <w:rFonts w:hint="eastAsia"/>
        </w:rPr>
        <w:instrText>ж</w:instrText>
      </w:r>
      <w:r w:rsidRPr="00734EC3">
        <w:rPr>
          <w:rFonts w:hint="eastAsia"/>
        </w:rPr>
        <w:instrText>(AJ), EI, CSCD, WJCI\nCIF: 3.833\nAIF: 1.976","page":"2461-2473","source":"CNKI","title":"</w:instrText>
      </w:r>
      <w:r w:rsidRPr="00734EC3">
        <w:rPr>
          <w:rFonts w:hint="eastAsia"/>
        </w:rPr>
        <w:instrText>双渠道动力电池回收模式下可持续逆向物流网络优化模型</w:instrText>
      </w:r>
      <w:r w:rsidRPr="00734EC3">
        <w:rPr>
          <w:rFonts w:hint="eastAsia"/>
        </w:rPr>
        <w:instrText>","volume":"29","author":[{"literal":"</w:instrText>
      </w:r>
      <w:r w:rsidRPr="00734EC3">
        <w:rPr>
          <w:rFonts w:hint="eastAsia"/>
        </w:rPr>
        <w:instrText>杨玉香</w:instrText>
      </w:r>
      <w:r w:rsidRPr="00734EC3">
        <w:rPr>
          <w:rFonts w:hint="eastAsia"/>
        </w:rPr>
        <w:instrText>"},{"literal":"</w:instrText>
      </w:r>
      <w:r w:rsidRPr="00734EC3">
        <w:rPr>
          <w:rFonts w:hint="eastAsia"/>
        </w:rPr>
        <w:instrText>管倩</w:instrText>
      </w:r>
      <w:r w:rsidRPr="00734EC3">
        <w:rPr>
          <w:rFonts w:hint="eastAsia"/>
        </w:rPr>
        <w:instrText>"},{"literal":"</w:instrText>
      </w:r>
      <w:r w:rsidRPr="00734EC3">
        <w:rPr>
          <w:rFonts w:hint="eastAsia"/>
        </w:rPr>
        <w:instrText>于艳娜</w:instrText>
      </w:r>
      <w:r w:rsidRPr="00734EC3">
        <w:rPr>
          <w:rFonts w:hint="eastAsia"/>
        </w:rPr>
        <w:instrText>"},{"literal":"</w:instrText>
      </w:r>
      <w:r w:rsidRPr="00734EC3">
        <w:rPr>
          <w:rFonts w:hint="eastAsia"/>
        </w:rPr>
        <w:instrText>林梦嫚</w:instrText>
      </w:r>
      <w:r w:rsidRPr="00734EC3">
        <w:rPr>
          <w:rFonts w:hint="eastAsia"/>
        </w:rPr>
        <w:instrText xml:space="preserve">"}],"issued":{"date-parts":[["2023"]]}}}],"schema":"https://github.com/citation-style-language/schema/raw/master/csl-citation.json"} </w:instrText>
      </w:r>
      <w:r w:rsidRPr="00734EC3">
        <w:fldChar w:fldCharType="separate"/>
      </w:r>
      <w:r w:rsidRPr="00734EC3">
        <w:rPr>
          <w:kern w:val="0"/>
          <w:vertAlign w:val="superscript"/>
        </w:rPr>
        <w:t>[50]</w:t>
      </w:r>
      <w:r w:rsidRPr="00734EC3">
        <w:fldChar w:fldCharType="end"/>
      </w:r>
      <w:r w:rsidRPr="00734EC3">
        <w:rPr>
          <w:rFonts w:hint="eastAsia"/>
        </w:rPr>
        <w:t>。</w:t>
      </w:r>
    </w:p>
    <w:p w14:paraId="3FFA412E" w14:textId="77777777" w:rsidR="00734EC3" w:rsidRPr="00734EC3" w:rsidRDefault="00734EC3" w:rsidP="00734EC3">
      <w:r w:rsidRPr="00734EC3">
        <w:rPr>
          <w:rFonts w:hint="eastAsia"/>
        </w:rPr>
        <w:t>综上所述，梯度利用模式作为动力电池回收再利用的重要模式，被大量的学者从技术角度进行了剖析与研究，此外，由于其存在会影响到动力电池的闭环供应链的结构构造，也有学者从闭环供应</w:t>
      </w:r>
      <w:proofErr w:type="gramStart"/>
      <w:r w:rsidRPr="00734EC3">
        <w:rPr>
          <w:rFonts w:hint="eastAsia"/>
        </w:rPr>
        <w:t>链决策</w:t>
      </w:r>
      <w:proofErr w:type="gramEnd"/>
      <w:r w:rsidRPr="00734EC3">
        <w:rPr>
          <w:rFonts w:hint="eastAsia"/>
        </w:rPr>
        <w:t>的角度进行了较多的研究。而动力电池的作为电动汽车的关键组件，其梯度回收对电动汽车</w:t>
      </w:r>
      <w:proofErr w:type="gramStart"/>
      <w:r w:rsidRPr="00734EC3">
        <w:rPr>
          <w:rFonts w:hint="eastAsia"/>
        </w:rPr>
        <w:t>碳效益</w:t>
      </w:r>
      <w:proofErr w:type="gramEnd"/>
      <w:r w:rsidRPr="00734EC3">
        <w:rPr>
          <w:rFonts w:hint="eastAsia"/>
        </w:rPr>
        <w:t>具有重要意义。</w:t>
      </w:r>
    </w:p>
    <w:p w14:paraId="7EA35733" w14:textId="77777777" w:rsidR="00734EC3" w:rsidRDefault="00734EC3" w:rsidP="004B2E8A">
      <w:pPr>
        <w:pStyle w:val="2"/>
        <w:ind w:firstLine="0"/>
      </w:pPr>
      <w:bookmarkStart w:id="9" w:name="_Toc164677110"/>
      <w:r>
        <w:rPr>
          <w:rFonts w:hint="eastAsia"/>
        </w:rPr>
        <w:t xml:space="preserve">2.4 </w:t>
      </w:r>
      <w:proofErr w:type="gramStart"/>
      <w:r>
        <w:rPr>
          <w:rFonts w:hint="eastAsia"/>
        </w:rPr>
        <w:t>碳效益</w:t>
      </w:r>
      <w:proofErr w:type="gramEnd"/>
      <w:r>
        <w:rPr>
          <w:rFonts w:hint="eastAsia"/>
        </w:rPr>
        <w:t>评估模型研究现状</w:t>
      </w:r>
      <w:bookmarkEnd w:id="9"/>
    </w:p>
    <w:p w14:paraId="5B554965" w14:textId="77777777" w:rsidR="00734EC3" w:rsidRPr="00734EC3" w:rsidRDefault="00734EC3" w:rsidP="00734EC3">
      <w:r w:rsidRPr="00734EC3">
        <w:rPr>
          <w:rFonts w:hint="eastAsia"/>
        </w:rPr>
        <w:t>现有的效益评估模型的方法按照评估原理可分为基于数学理论的综合评估建模方法、基于决策理论的综合评估建模方法、基于智能算法的综合评估建模方法和动态评估建模方法。现在也出现了</w:t>
      </w:r>
      <w:r w:rsidRPr="00734EC3">
        <w:rPr>
          <w:rFonts w:hint="eastAsia"/>
        </w:rPr>
        <w:t xml:space="preserve"> </w:t>
      </w:r>
      <w:r w:rsidRPr="00734EC3">
        <w:rPr>
          <w:rFonts w:hint="eastAsia"/>
        </w:rPr>
        <w:t>一些组合建模的方法，该类方法在一定程度上弥补了单一建模方法的不足，但其综合评估的结果主观性相对较强，还需进一步研究。</w:t>
      </w:r>
    </w:p>
    <w:p w14:paraId="71ED89EB" w14:textId="77777777" w:rsidR="00734EC3" w:rsidRPr="00734EC3" w:rsidRDefault="00734EC3" w:rsidP="00734EC3">
      <w:r w:rsidRPr="00734EC3">
        <w:rPr>
          <w:rFonts w:hint="eastAsia"/>
        </w:rPr>
        <w:t>普通的模糊数学法由于海明距离贴进度对模糊关系的刻画过于粗糙，导致最大隶属</w:t>
      </w:r>
      <w:proofErr w:type="gramStart"/>
      <w:r w:rsidRPr="00734EC3">
        <w:rPr>
          <w:rFonts w:hint="eastAsia"/>
        </w:rPr>
        <w:t>度原则</w:t>
      </w:r>
      <w:proofErr w:type="gramEnd"/>
      <w:r w:rsidRPr="00734EC3">
        <w:rPr>
          <w:rFonts w:hint="eastAsia"/>
        </w:rPr>
        <w:t>可能掩盖介于两个隶属度之间的差别，从而导致严重的判断偏差</w:t>
      </w:r>
      <w:r w:rsidRPr="00734EC3">
        <w:fldChar w:fldCharType="begin"/>
      </w:r>
      <w:r w:rsidRPr="00734EC3">
        <w:instrText xml:space="preserve"> ADDIN ZOTERO_ITEM CSL_CITATION {"citationID":"9TvgTDW8","properties":{"formattedCitation":"\\super [51]\\nosupersub{}","plainCitation":"[51]","noteIndex":0},"citationItems":[{"id":351,"uris":["http://zotero.org/users/11652487/items/9KZEGWWN"],"itemData":</w:instrText>
      </w:r>
      <w:r w:rsidRPr="00734EC3">
        <w:rPr>
          <w:rFonts w:hint="eastAsia"/>
        </w:rPr>
        <w:instrText>{"id":351,"type":"article-journal","abstract":"</w:instrText>
      </w:r>
      <w:r w:rsidRPr="00734EC3">
        <w:rPr>
          <w:rFonts w:hint="eastAsia"/>
        </w:rPr>
        <w:instrText>论述了确定电能质量的指标</w:instrText>
      </w:r>
      <w:r w:rsidRPr="00734EC3">
        <w:rPr>
          <w:rFonts w:hint="eastAsia"/>
        </w:rPr>
        <w:instrText xml:space="preserve"> ,</w:instrText>
      </w:r>
      <w:r w:rsidRPr="00734EC3">
        <w:rPr>
          <w:rFonts w:hint="eastAsia"/>
        </w:rPr>
        <w:instrText>并指出应该从技术性指标和服务性指标两方面加以衡量。提出了采用模糊原理综合多项指标</w:instrText>
      </w:r>
      <w:r w:rsidRPr="00734EC3">
        <w:rPr>
          <w:rFonts w:hint="eastAsia"/>
        </w:rPr>
        <w:instrText xml:space="preserve"> ,</w:instrText>
      </w:r>
      <w:r w:rsidRPr="00734EC3">
        <w:rPr>
          <w:rFonts w:hint="eastAsia"/>
        </w:rPr>
        <w:instrText>实现电力质量定量评价的方法。最后简述了电力质量评价的实现问题。</w:instrText>
      </w:r>
      <w:r w:rsidRPr="00734EC3">
        <w:rPr>
          <w:rFonts w:hint="eastAsia"/>
        </w:rPr>
        <w:instrText>","container-title":"</w:instrText>
      </w:r>
      <w:r w:rsidRPr="00734EC3">
        <w:rPr>
          <w:rFonts w:hint="eastAsia"/>
        </w:rPr>
        <w:instrText>电网技术</w:instrText>
      </w:r>
      <w:r w:rsidRPr="00734EC3">
        <w:rPr>
          <w:rFonts w:hint="eastAsia"/>
        </w:rPr>
        <w:instrText xml:space="preserve">","DOI":"10.13335/j.1000-3673.pst.2000.06.011","ISSN":"1000-3673","issue":"6","language":"zh","note":"original-container-title: Power System Technology\ndownload: 1261\nalbum: </w:instrText>
      </w:r>
      <w:r w:rsidRPr="00734EC3">
        <w:rPr>
          <w:rFonts w:hint="eastAsia"/>
        </w:rPr>
        <w:instrText>工程科技Ⅱ辑</w:instrText>
      </w:r>
      <w:r w:rsidRPr="00734EC3">
        <w:rPr>
          <w:rFonts w:hint="eastAsia"/>
        </w:rPr>
        <w:instrText xml:space="preserve">\nCLC: TM71\nCNKICite: 251\ndbcode: CJFQ\ndbname: CJFD2000\nfilename: DWJS200006012\npublicationTag: </w:instrText>
      </w:r>
      <w:r w:rsidRPr="00734EC3">
        <w:rPr>
          <w:rFonts w:hint="eastAsia"/>
        </w:rPr>
        <w:instrText>北大核心</w:instrText>
      </w:r>
      <w:r w:rsidRPr="00734EC3">
        <w:rPr>
          <w:rFonts w:hint="eastAsia"/>
        </w:rPr>
        <w:instrText xml:space="preserve">, JST, EI, CSCD, WJCI, </w:instrText>
      </w:r>
      <w:r w:rsidRPr="00734EC3">
        <w:rPr>
          <w:rFonts w:hint="eastAsia"/>
        </w:rPr>
        <w:instrText>卓越期刊</w:instrText>
      </w:r>
      <w:r w:rsidRPr="00734EC3">
        <w:rPr>
          <w:rFonts w:hint="eastAsia"/>
        </w:rPr>
        <w:instrText>\nCIF: 6.941\nAIF: 4.694","page":"46-49","source":"CNKI","title":"</w:instrText>
      </w:r>
      <w:r w:rsidRPr="00734EC3">
        <w:rPr>
          <w:rFonts w:hint="eastAsia"/>
        </w:rPr>
        <w:instrText>电能质量及其模糊方法评价</w:instrText>
      </w:r>
      <w:r w:rsidRPr="00734EC3">
        <w:rPr>
          <w:rFonts w:hint="eastAsia"/>
        </w:rPr>
        <w:instrText>","author":[{"literal":"</w:instrText>
      </w:r>
      <w:r w:rsidRPr="00734EC3">
        <w:rPr>
          <w:rFonts w:hint="eastAsia"/>
        </w:rPr>
        <w:instrText>贾清泉</w:instrText>
      </w:r>
      <w:r w:rsidRPr="00734EC3">
        <w:rPr>
          <w:rFonts w:hint="eastAsia"/>
        </w:rPr>
        <w:instrText>"},{"literal":"</w:instrText>
      </w:r>
      <w:r w:rsidRPr="00734EC3">
        <w:rPr>
          <w:rFonts w:hint="eastAsia"/>
        </w:rPr>
        <w:instrText>宋家骅</w:instrText>
      </w:r>
      <w:r w:rsidRPr="00734EC3">
        <w:rPr>
          <w:rFonts w:hint="eastAsia"/>
        </w:rPr>
        <w:instrText>"},{"literal":"</w:instrText>
      </w:r>
      <w:r w:rsidRPr="00734EC3">
        <w:rPr>
          <w:rFonts w:hint="eastAsia"/>
        </w:rPr>
        <w:instrText>兰华</w:instrText>
      </w:r>
      <w:r w:rsidRPr="00734EC3">
        <w:rPr>
          <w:rFonts w:hint="eastAsia"/>
        </w:rPr>
        <w:instrText>"},{"literal":"</w:instrText>
      </w:r>
      <w:r w:rsidRPr="00734EC3">
        <w:rPr>
          <w:rFonts w:hint="eastAsia"/>
        </w:rPr>
        <w:instrText>杨以涵</w:instrText>
      </w:r>
      <w:r w:rsidRPr="00734EC3">
        <w:rPr>
          <w:rFonts w:hint="eastAsia"/>
        </w:rPr>
        <w:instrText>"},{"literal":"</w:instrText>
      </w:r>
      <w:r w:rsidRPr="00734EC3">
        <w:rPr>
          <w:rFonts w:hint="eastAsia"/>
        </w:rPr>
        <w:instrText>尹昌新</w:instrText>
      </w:r>
      <w:r w:rsidRPr="00734EC3">
        <w:rPr>
          <w:rFonts w:hint="eastAsia"/>
        </w:rPr>
        <w:instrText>"}],"issued":{"date-parts":[["2000"]]}}}],"schema":"https://github.com/citation-style-language/schema/raw/master/csl</w:instrText>
      </w:r>
      <w:r w:rsidRPr="00734EC3">
        <w:instrText xml:space="preserve">-citation.json"} </w:instrText>
      </w:r>
      <w:r w:rsidRPr="00734EC3">
        <w:fldChar w:fldCharType="separate"/>
      </w:r>
      <w:r w:rsidRPr="00734EC3">
        <w:rPr>
          <w:kern w:val="0"/>
          <w:vertAlign w:val="superscript"/>
        </w:rPr>
        <w:t>[51]</w:t>
      </w:r>
      <w:r w:rsidRPr="00734EC3">
        <w:fldChar w:fldCharType="end"/>
      </w:r>
      <w:r w:rsidRPr="00734EC3">
        <w:rPr>
          <w:rFonts w:hint="eastAsia"/>
        </w:rPr>
        <w:t>。</w:t>
      </w:r>
      <w:r w:rsidRPr="00734EC3">
        <w:t>Shen</w:t>
      </w:r>
      <w:r w:rsidRPr="00734EC3">
        <w:rPr>
          <w:rFonts w:hint="eastAsia"/>
        </w:rPr>
        <w:t>等通过变权理论和</w:t>
      </w:r>
      <w:proofErr w:type="gramStart"/>
      <w:r w:rsidRPr="00734EC3">
        <w:rPr>
          <w:rFonts w:hint="eastAsia"/>
        </w:rPr>
        <w:t>云理论</w:t>
      </w:r>
      <w:proofErr w:type="gramEnd"/>
      <w:r w:rsidRPr="00734EC3">
        <w:rPr>
          <w:rFonts w:hint="eastAsia"/>
        </w:rPr>
        <w:t>对模糊数学法进行改进，降低了评估因素本身对指标权重的影响，避免了传统模糊数学法在隶属度函数构建过程中主观因素的影响</w:t>
      </w:r>
      <w:r w:rsidRPr="00734EC3">
        <w:fldChar w:fldCharType="begin"/>
      </w:r>
      <w:r w:rsidRPr="00734EC3">
        <w:instrText xml:space="preserve"> ADDIN ZOTERO_ITEM CSL_CITATION {"citationID":"F7HgY6aA","properties":{"formattedCitation":"\\super [52]\\nosupersub{}","plainCitation":"[52]","noteIndex":0},"citationItems":[{"id":353,"uris":["http://zotero.org/users/11652487/items/4PWVUYFL"],"itemData":{"id":353,"type":"article-journal","abstract":"In the comprehensive evaluation of power quality, there exist problems such as the boundary of evaluation index classification and weight distribution which is too subjective or objective. Based on the theory of fuzzy mathematics and cloud, the power quality comprehensive evaluation method was proposed to solve the two problems. This method improves the traditional fuzzy comprehensive evaluation method through variable weight theory and cloud theory, which are fixed weight calculation and membership function construction. Firstly, the superposition variable weight construction method of excitation type in variable weight theory is selected to calculate the weight vector. Secondly, the normal cloud model in cloud theory is used to construct the membership function to comprehensively evaluate power quality. Compared with the traditional fuzzy comprehensive evaluation method, the improved fuzzy comprehensive evaluation method solves the influence of the actual situation of evaluation factors on the index weight and avoids the influence of subjective factors in the membership function construction process of the traditional fuzzy comprehensive evaluation method, making the evaluation results more reasonable and credible. Finally, a practical example is given to prove that the model is more accurate and reasonable.","container-title":"Journal of Physics: Conference Series","DOI":"10.1088/1742-6596/1684/1/012136","ISSN":"1742-6596","issue":"1","journalAbbreviation":"J. Phys.: Conf. Ser.","language":"en","note":"publisher: IOP Publishing","page":"012136","source":"Institute of Physics","title":"Power quality comprehensive evaluation method based on fuzzy mathematics and cloud theory","volume":"1684","author":[{"family":"Shen","given":"Canran"},{"family":"Hu","given":"Lanxin"}],"issued":{"date-parts":[["2020",11]]}}}],"schema":"https://github.com/citation-style-language/schema/raw/master/csl-citation.json"} </w:instrText>
      </w:r>
      <w:r w:rsidRPr="00734EC3">
        <w:fldChar w:fldCharType="separate"/>
      </w:r>
      <w:r w:rsidRPr="00734EC3">
        <w:rPr>
          <w:kern w:val="0"/>
          <w:vertAlign w:val="superscript"/>
        </w:rPr>
        <w:t>[52]</w:t>
      </w:r>
      <w:r w:rsidRPr="00734EC3">
        <w:fldChar w:fldCharType="end"/>
      </w:r>
      <w:r w:rsidRPr="00734EC3">
        <w:rPr>
          <w:rFonts w:hint="eastAsia"/>
        </w:rPr>
        <w:t>。在对评估指标的标准差和期望进行标准化的过程中，概率统计和矢量代数法的基准值选取是否合理对评估结果的准确性有很大的影响</w:t>
      </w:r>
      <w:r w:rsidRPr="00734EC3">
        <w:fldChar w:fldCharType="begin"/>
      </w:r>
      <w:r w:rsidRPr="00734EC3">
        <w:instrText xml:space="preserve"> ADDIN ZOTERO_ITEM CSL_CITATION {"citationID":"7ebjjBm9","properties":{"formattedCitation":"\\super [53]\\nosupersub{}","plainCitation":"[53]","noteIndex":0},"citationItems":[{"id":356,"uris":["http://zotero.org/users/11652487/items/QAU5RPZU"],"itemData":</w:instrText>
      </w:r>
      <w:r w:rsidRPr="00734EC3">
        <w:rPr>
          <w:rFonts w:hint="eastAsia"/>
        </w:rPr>
        <w:instrText>{"id":356,"type":"thesis","abstract":"</w:instrText>
      </w:r>
      <w:r w:rsidRPr="00734EC3">
        <w:rPr>
          <w:rFonts w:hint="eastAsia"/>
        </w:rPr>
        <w:instrText>随着社会的高速发展和经济腾飞</w:instrText>
      </w:r>
      <w:r w:rsidRPr="00734EC3">
        <w:rPr>
          <w:rFonts w:hint="eastAsia"/>
        </w:rPr>
        <w:instrText>,</w:instrText>
      </w:r>
      <w:r w:rsidRPr="00734EC3">
        <w:rPr>
          <w:rFonts w:hint="eastAsia"/>
        </w:rPr>
        <w:instrText>人们对电能的品质要求越来越高</w:instrText>
      </w:r>
      <w:r w:rsidRPr="00734EC3">
        <w:rPr>
          <w:rFonts w:hint="eastAsia"/>
        </w:rPr>
        <w:instrText>,</w:instrText>
      </w:r>
      <w:r w:rsidRPr="00734EC3">
        <w:rPr>
          <w:rFonts w:hint="eastAsia"/>
        </w:rPr>
        <w:instrText>同时非线性负载以及电力电子设备的大量接入</w:instrText>
      </w:r>
      <w:r w:rsidRPr="00734EC3">
        <w:rPr>
          <w:rFonts w:hint="eastAsia"/>
        </w:rPr>
        <w:instrText>,</w:instrText>
      </w:r>
      <w:r w:rsidRPr="00734EC3">
        <w:rPr>
          <w:rFonts w:hint="eastAsia"/>
        </w:rPr>
        <w:instrText>导致电力系统中的电能质量问题日益突出</w:instrText>
      </w:r>
      <w:r w:rsidRPr="00734EC3">
        <w:rPr>
          <w:rFonts w:hint="eastAsia"/>
        </w:rPr>
        <w:instrText>,</w:instrText>
      </w:r>
      <w:r w:rsidRPr="00734EC3">
        <w:rPr>
          <w:rFonts w:hint="eastAsia"/>
        </w:rPr>
        <w:instrText>给系统安全稳定运行带来了新的挑战。因此对电能质量进行在线监测</w:instrText>
      </w:r>
      <w:r w:rsidRPr="00734EC3">
        <w:rPr>
          <w:rFonts w:hint="eastAsia"/>
        </w:rPr>
        <w:instrText>,</w:instrText>
      </w:r>
      <w:r w:rsidRPr="00734EC3">
        <w:rPr>
          <w:rFonts w:hint="eastAsia"/>
        </w:rPr>
        <w:instrText>实时对电能质量信号识别和评估对保证系统平稳安全运行和提供高质量电能有着重要意义。本文基于深度学习对电能质量扰动实时识别</w:instrText>
      </w:r>
      <w:r w:rsidRPr="00734EC3">
        <w:rPr>
          <w:rFonts w:hint="eastAsia"/>
        </w:rPr>
        <w:instrText>,</w:instrText>
      </w:r>
      <w:r w:rsidRPr="00734EC3">
        <w:rPr>
          <w:rFonts w:hint="eastAsia"/>
        </w:rPr>
        <w:instrText>指标实时预测并进行评估</w:instrText>
      </w:r>
      <w:r w:rsidRPr="00734EC3">
        <w:rPr>
          <w:rFonts w:hint="eastAsia"/>
        </w:rPr>
        <w:instrText>,</w:instrText>
      </w:r>
      <w:r w:rsidRPr="00734EC3">
        <w:rPr>
          <w:rFonts w:hint="eastAsia"/>
        </w:rPr>
        <w:instrText>针对评估结果提出建设性意见。传统的电能质量扰动信号识别方法依靠人工提取扰动信号的特征并且无法对扰动信号进行在线识别</w:instrText>
      </w:r>
      <w:r w:rsidRPr="00734EC3">
        <w:rPr>
          <w:rFonts w:hint="eastAsia"/>
        </w:rPr>
        <w:instrText>,</w:instrText>
      </w:r>
      <w:r w:rsidRPr="00734EC3">
        <w:rPr>
          <w:rFonts w:hint="eastAsia"/>
        </w:rPr>
        <w:instrText>由于系统中的电能质量扰动复杂多变</w:instrText>
      </w:r>
      <w:r w:rsidRPr="00734EC3">
        <w:rPr>
          <w:rFonts w:hint="eastAsia"/>
        </w:rPr>
        <w:instrText>,</w:instrText>
      </w:r>
      <w:r w:rsidRPr="00734EC3">
        <w:rPr>
          <w:rFonts w:hint="eastAsia"/>
        </w:rPr>
        <w:instrText>当复合扰动信号种类较多时</w:instrText>
      </w:r>
      <w:r w:rsidRPr="00734EC3">
        <w:rPr>
          <w:rFonts w:hint="eastAsia"/>
        </w:rPr>
        <w:instrText>,</w:instrText>
      </w:r>
      <w:r w:rsidRPr="00734EC3">
        <w:rPr>
          <w:rFonts w:hint="eastAsia"/>
        </w:rPr>
        <w:instrText>识别准确率较低且抗噪性差。本文提出了一种基于</w:instrText>
      </w:r>
      <w:r w:rsidRPr="00734EC3">
        <w:rPr>
          <w:rFonts w:hint="eastAsia"/>
        </w:rPr>
        <w:instrText>S</w:instrText>
      </w:r>
      <w:r w:rsidRPr="00734EC3">
        <w:rPr>
          <w:rFonts w:hint="eastAsia"/>
        </w:rPr>
        <w:instrText>变换和长短期记忆网络</w:instrText>
      </w:r>
      <w:r w:rsidRPr="00734EC3">
        <w:rPr>
          <w:rFonts w:hint="eastAsia"/>
        </w:rPr>
        <w:instrText>(Long Short Term Memory,LSTM)</w:instrText>
      </w:r>
      <w:r w:rsidRPr="00734EC3">
        <w:rPr>
          <w:rFonts w:hint="eastAsia"/>
        </w:rPr>
        <w:instrText>的电能质量扰动在线识别的方法</w:instrText>
      </w:r>
      <w:r w:rsidRPr="00734EC3">
        <w:rPr>
          <w:rFonts w:hint="eastAsia"/>
        </w:rPr>
        <w:instrText>,</w:instrText>
      </w:r>
      <w:r w:rsidRPr="00734EC3">
        <w:rPr>
          <w:rFonts w:hint="eastAsia"/>
        </w:rPr>
        <w:instrText>利用</w:instrText>
      </w:r>
      <w:r w:rsidRPr="00734EC3">
        <w:rPr>
          <w:rFonts w:hint="eastAsia"/>
        </w:rPr>
        <w:instrText>S</w:instrText>
      </w:r>
      <w:r w:rsidRPr="00734EC3">
        <w:rPr>
          <w:rFonts w:hint="eastAsia"/>
        </w:rPr>
        <w:instrText>变换提取扰动信号的时频特征</w:instrText>
      </w:r>
      <w:r w:rsidRPr="00734EC3">
        <w:rPr>
          <w:rFonts w:hint="eastAsia"/>
        </w:rPr>
        <w:instrText>,</w:instrText>
      </w:r>
      <w:r w:rsidRPr="00734EC3">
        <w:rPr>
          <w:rFonts w:hint="eastAsia"/>
        </w:rPr>
        <w:instrText>并基于</w:instrText>
      </w:r>
      <w:r w:rsidRPr="00734EC3">
        <w:rPr>
          <w:rFonts w:hint="eastAsia"/>
        </w:rPr>
        <w:instrText>LSTM</w:instrText>
      </w:r>
      <w:r w:rsidRPr="00734EC3">
        <w:rPr>
          <w:rFonts w:hint="eastAsia"/>
        </w:rPr>
        <w:instrText>优秀的分析时序数据能力实现对电能质量扰动的在线识别</w:instrText>
      </w:r>
      <w:r w:rsidRPr="00734EC3">
        <w:rPr>
          <w:rFonts w:hint="eastAsia"/>
        </w:rPr>
        <w:instrText>,</w:instrText>
      </w:r>
      <w:r w:rsidRPr="00734EC3">
        <w:rPr>
          <w:rFonts w:hint="eastAsia"/>
        </w:rPr>
        <w:instrText>最后通过仿真实验对模型的准确性、鲁棒性以及在线识别能力进行验证测试。电能质量指标是对系统目前运行状态的直接反映</w:instrText>
      </w:r>
      <w:r w:rsidRPr="00734EC3">
        <w:rPr>
          <w:rFonts w:hint="eastAsia"/>
        </w:rPr>
        <w:instrText>,</w:instrText>
      </w:r>
      <w:r w:rsidRPr="00734EC3">
        <w:rPr>
          <w:rFonts w:hint="eastAsia"/>
        </w:rPr>
        <w:instrText>对电能质量指标的准确预测对改善供电质量及时排除消极因素有着重要意义。但是目前都是基于历史电能质量指标数据来对未来时段的指标进行预测</w:instrText>
      </w:r>
      <w:r w:rsidRPr="00734EC3">
        <w:rPr>
          <w:rFonts w:hint="eastAsia"/>
        </w:rPr>
        <w:instrText>,</w:instrText>
      </w:r>
      <w:r w:rsidRPr="00734EC3">
        <w:rPr>
          <w:rFonts w:hint="eastAsia"/>
        </w:rPr>
        <w:instrText>没有充分利用采集到的电能质量信号数据</w:instrText>
      </w:r>
      <w:r w:rsidRPr="00734EC3">
        <w:rPr>
          <w:rFonts w:hint="eastAsia"/>
        </w:rPr>
        <w:instrText>,</w:instrText>
      </w:r>
      <w:r w:rsidRPr="00734EC3">
        <w:rPr>
          <w:rFonts w:hint="eastAsia"/>
        </w:rPr>
        <w:instrText>并且预测精度和效率不高。本文研究了基于变分模态分解</w:instrText>
      </w:r>
      <w:r w:rsidRPr="00734EC3">
        <w:rPr>
          <w:rFonts w:hint="eastAsia"/>
        </w:rPr>
        <w:instrText>(Variational Mode Decomposition,VMD)</w:instrText>
      </w:r>
      <w:r w:rsidRPr="00734EC3">
        <w:rPr>
          <w:rFonts w:hint="eastAsia"/>
        </w:rPr>
        <w:instrText>和</w:instrText>
      </w:r>
      <w:r w:rsidRPr="00734EC3">
        <w:rPr>
          <w:rFonts w:hint="eastAsia"/>
        </w:rPr>
        <w:instrText>LSTM</w:instrText>
      </w:r>
      <w:r w:rsidRPr="00734EC3">
        <w:rPr>
          <w:rFonts w:hint="eastAsia"/>
        </w:rPr>
        <w:instrText>残差分析的电能质量指标在线预测</w:instrText>
      </w:r>
      <w:r w:rsidRPr="00734EC3">
        <w:rPr>
          <w:rFonts w:hint="eastAsia"/>
        </w:rPr>
        <w:instrText>,</w:instrText>
      </w:r>
      <w:r w:rsidRPr="00734EC3">
        <w:rPr>
          <w:rFonts w:hint="eastAsia"/>
        </w:rPr>
        <w:instrText>通过</w:instrText>
      </w:r>
      <w:r w:rsidRPr="00734EC3">
        <w:rPr>
          <w:rFonts w:hint="eastAsia"/>
        </w:rPr>
        <w:instrText>VMD-LSTM</w:instrText>
      </w:r>
      <w:r w:rsidRPr="00734EC3">
        <w:rPr>
          <w:rFonts w:hint="eastAsia"/>
        </w:rPr>
        <w:instrText>构建电能质量残差信号发生器模型</w:instrText>
      </w:r>
      <w:r w:rsidRPr="00734EC3">
        <w:rPr>
          <w:rFonts w:hint="eastAsia"/>
        </w:rPr>
        <w:instrText>,</w:instrText>
      </w:r>
      <w:r w:rsidRPr="00734EC3">
        <w:rPr>
          <w:rFonts w:hint="eastAsia"/>
        </w:rPr>
        <w:instrText>利用一维卷积神经网络学习残差信号和指标之间的映射关系</w:instrText>
      </w:r>
      <w:r w:rsidRPr="00734EC3">
        <w:rPr>
          <w:rFonts w:hint="eastAsia"/>
        </w:rPr>
        <w:instrText>,</w:instrText>
      </w:r>
      <w:r w:rsidRPr="00734EC3">
        <w:rPr>
          <w:rFonts w:hint="eastAsia"/>
        </w:rPr>
        <w:instrText>最后通过对比实验验证模型对电能质量指标预测的精度以及在线预测能力。电能质量评估研究配电网电能质量问题研究中重要的一环</w:instrText>
      </w:r>
      <w:r w:rsidRPr="00734EC3">
        <w:rPr>
          <w:rFonts w:hint="eastAsia"/>
        </w:rPr>
        <w:instrText>,</w:instrText>
      </w:r>
      <w:r w:rsidRPr="00734EC3">
        <w:rPr>
          <w:rFonts w:hint="eastAsia"/>
        </w:rPr>
        <w:instrText>通过评估能够客观地反映出电能质量的优劣</w:instrText>
      </w:r>
      <w:r w:rsidRPr="00734EC3">
        <w:rPr>
          <w:rFonts w:hint="eastAsia"/>
        </w:rPr>
        <w:instrText>,</w:instrText>
      </w:r>
      <w:r w:rsidRPr="00734EC3">
        <w:rPr>
          <w:rFonts w:hint="eastAsia"/>
        </w:rPr>
        <w:instrText>从而为电网升级改造</w:instrText>
      </w:r>
      <w:r w:rsidRPr="00734EC3">
        <w:rPr>
          <w:rFonts w:hint="eastAsia"/>
        </w:rPr>
        <w:instrText>,</w:instrText>
      </w:r>
      <w:r w:rsidRPr="00734EC3">
        <w:rPr>
          <w:rFonts w:hint="eastAsia"/>
        </w:rPr>
        <w:instrText>电价制定等工作提供一个客观标准。但是随着电网规模的不断扩大</w:instrText>
      </w:r>
      <w:r w:rsidRPr="00734EC3">
        <w:rPr>
          <w:rFonts w:hint="eastAsia"/>
        </w:rPr>
        <w:instrText>,</w:instrText>
      </w:r>
      <w:r w:rsidRPr="00734EC3">
        <w:rPr>
          <w:rFonts w:hint="eastAsia"/>
        </w:rPr>
        <w:instrText>传统方法对大规模电能质量数据的评估工作繁琐</w:instrText>
      </w:r>
      <w:r w:rsidRPr="00734EC3">
        <w:rPr>
          <w:rFonts w:hint="eastAsia"/>
        </w:rPr>
        <w:instrText>,</w:instrText>
      </w:r>
      <w:r w:rsidRPr="00734EC3">
        <w:rPr>
          <w:rFonts w:hint="eastAsia"/>
        </w:rPr>
        <w:instrText>效率低下。本文将利用深度学习处理大数据的能力来对电能质量进行评估</w:instrText>
      </w:r>
      <w:r w:rsidRPr="00734EC3">
        <w:rPr>
          <w:rFonts w:hint="eastAsia"/>
        </w:rPr>
        <w:instrText>,</w:instrText>
      </w:r>
      <w:r w:rsidRPr="00734EC3">
        <w:rPr>
          <w:rFonts w:hint="eastAsia"/>
        </w:rPr>
        <w:instrText>首先确定电能质量评估指标体系</w:instrText>
      </w:r>
      <w:r w:rsidRPr="00734EC3">
        <w:rPr>
          <w:rFonts w:hint="eastAsia"/>
        </w:rPr>
        <w:instrText>,</w:instrText>
      </w:r>
      <w:r w:rsidRPr="00734EC3">
        <w:rPr>
          <w:rFonts w:hint="eastAsia"/>
        </w:rPr>
        <w:instrText>再将电能质量指标数据输入自适应卷积神经网络中训练得到电能质量评估模型</w:instrText>
      </w:r>
      <w:r w:rsidRPr="00734EC3">
        <w:rPr>
          <w:rFonts w:hint="eastAsia"/>
        </w:rPr>
        <w:instrText>,</w:instrText>
      </w:r>
      <w:r w:rsidRPr="00734EC3">
        <w:rPr>
          <w:rFonts w:hint="eastAsia"/>
        </w:rPr>
        <w:instrText>并与其他方法进行对比验证了本模型的评估准确率以及优越性。</w:instrText>
      </w:r>
      <w:r w:rsidRPr="00734EC3">
        <w:rPr>
          <w:rFonts w:hint="eastAsia"/>
        </w:rPr>
        <w:instrText>","genre":"</w:instrText>
      </w:r>
      <w:r w:rsidRPr="00734EC3">
        <w:rPr>
          <w:rFonts w:hint="eastAsia"/>
        </w:rPr>
        <w:instrText>硕士学位论文</w:instrText>
      </w:r>
      <w:r w:rsidRPr="00734EC3">
        <w:rPr>
          <w:rFonts w:hint="eastAsia"/>
        </w:rPr>
        <w:instrText xml:space="preserve">","language":"zh","note":"DOI: 10.27151/d.cnki.ghnlu.2022.001912\nmajor: </w:instrText>
      </w:r>
      <w:r w:rsidRPr="00734EC3">
        <w:rPr>
          <w:rFonts w:hint="eastAsia"/>
        </w:rPr>
        <w:instrText>电气工程</w:instrText>
      </w:r>
      <w:r w:rsidRPr="00734EC3">
        <w:rPr>
          <w:rFonts w:hint="eastAsia"/>
        </w:rPr>
        <w:instrText xml:space="preserve">\ndownload: 112\nalbum: </w:instrText>
      </w:r>
      <w:r w:rsidRPr="00734EC3">
        <w:rPr>
          <w:rFonts w:hint="eastAsia"/>
        </w:rPr>
        <w:instrText>工程科技Ⅱ辑</w:instrText>
      </w:r>
      <w:r w:rsidRPr="00734EC3">
        <w:rPr>
          <w:rFonts w:hint="eastAsia"/>
        </w:rPr>
        <w:instrText>;</w:instrText>
      </w:r>
      <w:r w:rsidRPr="00734EC3">
        <w:rPr>
          <w:rFonts w:hint="eastAsia"/>
        </w:rPr>
        <w:instrText>信息科技</w:instrText>
      </w:r>
      <w:r w:rsidRPr="00734EC3">
        <w:rPr>
          <w:rFonts w:hint="eastAsia"/>
        </w:rPr>
        <w:instrText>\nCLC: TM711;TP18\nCNKICite: 0\ndbcode: CMFD\ndbname: CMFDTEMP\nfilename: 1022767325.nh","number-of-pages":"77","publisher":"</w:instrText>
      </w:r>
      <w:r w:rsidRPr="00734EC3">
        <w:rPr>
          <w:rFonts w:hint="eastAsia"/>
        </w:rPr>
        <w:instrText>华南理工大学</w:instrText>
      </w:r>
      <w:r w:rsidRPr="00734EC3">
        <w:rPr>
          <w:rFonts w:hint="eastAsia"/>
        </w:rPr>
        <w:instrText>","source":"CNKI","title":"</w:instrText>
      </w:r>
      <w:r w:rsidRPr="00734EC3">
        <w:rPr>
          <w:rFonts w:hint="eastAsia"/>
        </w:rPr>
        <w:instrText>基于深度学习的电能质量在线识别与评估研究</w:instrText>
      </w:r>
      <w:r w:rsidRPr="00734EC3">
        <w:rPr>
          <w:rFonts w:hint="eastAsia"/>
        </w:rPr>
        <w:instrText>","URL":"https://kns.cnki.net/KCMS/detail/detail.aspx?dbcode=CMFD&amp;dbname=CMFDTEMP&amp;filename=1022767325.nh","author":[{"literal":"</w:instrText>
      </w:r>
      <w:r w:rsidRPr="00734EC3">
        <w:rPr>
          <w:rFonts w:hint="eastAsia"/>
        </w:rPr>
        <w:instrText>徐达</w:instrText>
      </w:r>
      <w:r w:rsidRPr="00734EC3">
        <w:rPr>
          <w:rFonts w:hint="eastAsia"/>
        </w:rPr>
        <w:instrText>"}],"contributor":[{"literal":"</w:instrText>
      </w:r>
      <w:r w:rsidRPr="00734EC3">
        <w:rPr>
          <w:rFonts w:hint="eastAsia"/>
        </w:rPr>
        <w:instrText>李梦诗</w:instrText>
      </w:r>
      <w:r w:rsidRPr="00734EC3">
        <w:rPr>
          <w:rFonts w:hint="eastAsia"/>
        </w:rPr>
        <w:instrText>"}],"accessed":{"date-parts":[["2024",4,21]]},"issued":{"date-parts":[["2022"]]}}}],"schema":"https://git</w:instrText>
      </w:r>
      <w:r w:rsidRPr="00734EC3">
        <w:instrText xml:space="preserve">hub.com/citation-style-language/schema/raw/master/csl-citation.json"} </w:instrText>
      </w:r>
      <w:r w:rsidRPr="00734EC3">
        <w:fldChar w:fldCharType="separate"/>
      </w:r>
      <w:r w:rsidRPr="00734EC3">
        <w:rPr>
          <w:kern w:val="0"/>
          <w:vertAlign w:val="superscript"/>
        </w:rPr>
        <w:t>[53]</w:t>
      </w:r>
      <w:r w:rsidRPr="00734EC3">
        <w:fldChar w:fldCharType="end"/>
      </w:r>
      <w:r w:rsidRPr="00734EC3">
        <w:rPr>
          <w:rFonts w:hint="eastAsia"/>
        </w:rPr>
        <w:t>。王勇等利用模糊数学对概率统计法进行改进，基准值的选取不再依赖专家经验，且保留了概率统计在处理数据时的严谨性和客观性，同时引入</w:t>
      </w:r>
      <w:r w:rsidRPr="00734EC3">
        <w:rPr>
          <w:rFonts w:hint="eastAsia"/>
        </w:rPr>
        <w:t>D-S</w:t>
      </w:r>
      <w:r w:rsidRPr="00734EC3">
        <w:rPr>
          <w:rFonts w:hint="eastAsia"/>
        </w:rPr>
        <w:t>证据理论计算指标权重，减少主观因素的影响</w:t>
      </w:r>
      <w:r w:rsidRPr="00734EC3">
        <w:fldChar w:fldCharType="begin"/>
      </w:r>
      <w:r w:rsidRPr="00734EC3">
        <w:instrText xml:space="preserve"> ADDIN ZOTERO_ITEM CSL_CITATION {"citationID":"AtTSSbTV","properties":{"formattedCitation":"\\super [54]\\nosupersub{}","plainCitation":"[54]","noteIndex":0},"citationItems":[{"id":358,"uris":["http://zotero.org/users/11652487/items/CTKGVNFQ"],"itemData":</w:instrText>
      </w:r>
      <w:r w:rsidRPr="00734EC3">
        <w:rPr>
          <w:rFonts w:hint="eastAsia"/>
        </w:rPr>
        <w:instrText>{"id":358,"type":"article-journal","abstract":"</w:instrText>
      </w:r>
      <w:r w:rsidRPr="00734EC3">
        <w:rPr>
          <w:rFonts w:hint="eastAsia"/>
        </w:rPr>
        <w:instrText>针对风电场电能质量提出一种基于概率论和证据理论的评估方法。该方法综合模糊评判法和概率统计法评价电能质量各指标样本</w:instrText>
      </w:r>
      <w:r w:rsidRPr="00734EC3">
        <w:rPr>
          <w:rFonts w:hint="eastAsia"/>
        </w:rPr>
        <w:instrText>,</w:instrText>
      </w:r>
      <w:r w:rsidRPr="00734EC3">
        <w:rPr>
          <w:rFonts w:hint="eastAsia"/>
        </w:rPr>
        <w:instrText>引入</w:instrText>
      </w:r>
      <w:r w:rsidRPr="00734EC3">
        <w:rPr>
          <w:rFonts w:hint="eastAsia"/>
        </w:rPr>
        <w:instrText>D-S</w:instrText>
      </w:r>
      <w:r w:rsidRPr="00734EC3">
        <w:rPr>
          <w:rFonts w:hint="eastAsia"/>
        </w:rPr>
        <w:instrText>证据理论计算指标权重</w:instrText>
      </w:r>
      <w:r w:rsidRPr="00734EC3">
        <w:rPr>
          <w:rFonts w:hint="eastAsia"/>
        </w:rPr>
        <w:instrText>,</w:instrText>
      </w:r>
      <w:r w:rsidRPr="00734EC3">
        <w:rPr>
          <w:rFonts w:hint="eastAsia"/>
        </w:rPr>
        <w:instrText>减少了主观因素对评估结果的影响</w:instrText>
      </w:r>
      <w:r w:rsidRPr="00734EC3">
        <w:rPr>
          <w:rFonts w:hint="eastAsia"/>
        </w:rPr>
        <w:instrText>,</w:instrText>
      </w:r>
      <w:r w:rsidRPr="00734EC3">
        <w:rPr>
          <w:rFonts w:hint="eastAsia"/>
        </w:rPr>
        <w:instrText>使评估结果更客观、准确。</w:instrText>
      </w:r>
      <w:r w:rsidRPr="00734EC3">
        <w:rPr>
          <w:rFonts w:hint="eastAsia"/>
        </w:rPr>
        <w:instrText>","container-title":"</w:instrText>
      </w:r>
      <w:r w:rsidRPr="00734EC3">
        <w:rPr>
          <w:rFonts w:hint="eastAsia"/>
        </w:rPr>
        <w:instrText>华北电力大学学报（自然科学版）</w:instrText>
      </w:r>
      <w:r w:rsidRPr="00734EC3">
        <w:rPr>
          <w:rFonts w:hint="eastAsia"/>
        </w:rPr>
        <w:instrText xml:space="preserve">","ISSN":"1007-2691","issue":"3","language":"zh","note":"original-container-title: Journal of North China Electric Power University(Natural Science Edition)\ndownload: 335\nalbum: </w:instrText>
      </w:r>
      <w:r w:rsidRPr="00734EC3">
        <w:rPr>
          <w:rFonts w:hint="eastAsia"/>
        </w:rPr>
        <w:instrText>工程科技Ⅱ辑</w:instrText>
      </w:r>
      <w:r w:rsidRPr="00734EC3">
        <w:rPr>
          <w:rFonts w:hint="eastAsia"/>
        </w:rPr>
        <w:instrText xml:space="preserve">\nCLC: TM614\nCNKICite: 34\ndbcode: CJFQ\ndbname: CJFD2012\nfilename: HBDL201203013\npublicationTag: </w:instrText>
      </w:r>
      <w:r w:rsidRPr="00734EC3">
        <w:rPr>
          <w:rFonts w:hint="eastAsia"/>
        </w:rPr>
        <w:instrText>北大核心</w:instrText>
      </w:r>
      <w:r w:rsidRPr="00734EC3">
        <w:rPr>
          <w:rFonts w:hint="eastAsia"/>
        </w:rPr>
        <w:instrText>, CA, JST, WJCI\nCIF: 2.819\nAIF: 1.771","page":"65-70","source":"CNKI","title":"</w:instrText>
      </w:r>
      <w:r w:rsidRPr="00734EC3">
        <w:rPr>
          <w:rFonts w:hint="eastAsia"/>
        </w:rPr>
        <w:instrText>基于概率论与证据理论的风电场电能质量评估方法研究</w:instrText>
      </w:r>
      <w:r w:rsidRPr="00734EC3">
        <w:rPr>
          <w:rFonts w:hint="eastAsia"/>
        </w:rPr>
        <w:instrText>","volume":"39","author":[{"literal":"</w:instrText>
      </w:r>
      <w:r w:rsidRPr="00734EC3">
        <w:rPr>
          <w:rFonts w:hint="eastAsia"/>
        </w:rPr>
        <w:instrText>王勇</w:instrText>
      </w:r>
      <w:r w:rsidRPr="00734EC3">
        <w:rPr>
          <w:rFonts w:hint="eastAsia"/>
        </w:rPr>
        <w:instrText>"},{"literal":"</w:instrText>
      </w:r>
      <w:r w:rsidRPr="00734EC3">
        <w:rPr>
          <w:rFonts w:hint="eastAsia"/>
        </w:rPr>
        <w:instrText>刘金宁</w:instrText>
      </w:r>
      <w:r w:rsidRPr="00734EC3">
        <w:rPr>
          <w:rFonts w:hint="eastAsia"/>
        </w:rPr>
        <w:instrText>"},{"literal":"</w:instrText>
      </w:r>
      <w:r w:rsidRPr="00734EC3">
        <w:rPr>
          <w:rFonts w:hint="eastAsia"/>
        </w:rPr>
        <w:instrText>曹曼</w:instrText>
      </w:r>
      <w:r w:rsidRPr="00734EC3">
        <w:rPr>
          <w:rFonts w:hint="eastAsia"/>
        </w:rPr>
        <w:instrText>"},{"literal":"</w:instrText>
      </w:r>
      <w:r w:rsidRPr="00734EC3">
        <w:rPr>
          <w:rFonts w:hint="eastAsia"/>
        </w:rPr>
        <w:instrText>王文婷</w:instrText>
      </w:r>
      <w:r w:rsidRPr="00734EC3">
        <w:rPr>
          <w:rFonts w:hint="eastAsia"/>
        </w:rPr>
        <w:instrText>"}],"issued":{"date-parts":[["2012"]]}}}],"schema":"https://github.com/citation-style-langua</w:instrText>
      </w:r>
      <w:r w:rsidRPr="00734EC3">
        <w:instrText xml:space="preserve">ge/schema/raw/master/csl-citation.json"} </w:instrText>
      </w:r>
      <w:r w:rsidRPr="00734EC3">
        <w:fldChar w:fldCharType="separate"/>
      </w:r>
      <w:r w:rsidRPr="00734EC3">
        <w:rPr>
          <w:kern w:val="0"/>
          <w:vertAlign w:val="superscript"/>
        </w:rPr>
        <w:t>[54]</w:t>
      </w:r>
      <w:r w:rsidRPr="00734EC3">
        <w:fldChar w:fldCharType="end"/>
      </w:r>
      <w:r w:rsidRPr="00734EC3">
        <w:rPr>
          <w:rFonts w:hint="eastAsia"/>
        </w:rPr>
        <w:t>。集对分析法是解决指标不确定性问题的有效方法，其基本思想是将确定性分成“同”与“反”两个方面，而将不确定性称为“异”，三者相互联系、影响、制约，</w:t>
      </w:r>
      <w:r w:rsidRPr="00734EC3">
        <w:rPr>
          <w:rFonts w:hint="eastAsia"/>
        </w:rPr>
        <w:lastRenderedPageBreak/>
        <w:t>又在一定条件下相互转化，同时引入联系度及数学表达式，统一描述各种不确定性问题，从而将对不确定性的辩证认识转化成具体数学运算。程志</w:t>
      </w:r>
      <w:proofErr w:type="gramStart"/>
      <w:r w:rsidRPr="00734EC3">
        <w:rPr>
          <w:rFonts w:hint="eastAsia"/>
        </w:rPr>
        <w:t>友应用集</w:t>
      </w:r>
      <w:proofErr w:type="gramEnd"/>
      <w:r w:rsidRPr="00734EC3">
        <w:rPr>
          <w:rFonts w:hint="eastAsia"/>
        </w:rPr>
        <w:t>对分析法，对电能质量各项指标进行联系度分析，建立集对分析模型，以解决指标不确定性问题</w:t>
      </w:r>
      <w:r w:rsidRPr="00734EC3">
        <w:fldChar w:fldCharType="begin"/>
      </w:r>
      <w:r w:rsidRPr="00734EC3">
        <w:instrText xml:space="preserve"> ADDIN ZOTERO_ITEM CSL_CITATION {"citationID":"LjPyPU90","properties":{"formattedCitation":"\\super [55]\\nosupersub{}","plainCitation":"[55]","noteIndex":0},"citationItems":[{"id":360,"uris":["http://zotero.org/users/11652487/items/HQNFDUZT"],"itemData":</w:instrText>
      </w:r>
      <w:r w:rsidRPr="00734EC3">
        <w:rPr>
          <w:rFonts w:hint="eastAsia"/>
        </w:rPr>
        <w:instrText>{"id":360,"type":"article-journal","abstract":"</w:instrText>
      </w:r>
      <w:r w:rsidRPr="00734EC3">
        <w:rPr>
          <w:rFonts w:hint="eastAsia"/>
        </w:rPr>
        <w:instrText>针对电能质量综合评估中存在的不确定性</w:instrText>
      </w:r>
      <w:r w:rsidRPr="00734EC3">
        <w:rPr>
          <w:rFonts w:hint="eastAsia"/>
        </w:rPr>
        <w:instrText>,</w:instrText>
      </w:r>
      <w:r w:rsidRPr="00734EC3">
        <w:rPr>
          <w:rFonts w:hint="eastAsia"/>
        </w:rPr>
        <w:instrText>提出了一种基于集对分析与可变模糊集的电能质量综合评估方法。首先建立电能质量评估指标体系并划分等级</w:instrText>
      </w:r>
      <w:r w:rsidRPr="00734EC3">
        <w:rPr>
          <w:rFonts w:hint="eastAsia"/>
        </w:rPr>
        <w:instrText>,</w:instrText>
      </w:r>
      <w:r w:rsidRPr="00734EC3">
        <w:rPr>
          <w:rFonts w:hint="eastAsia"/>
        </w:rPr>
        <w:instrText>使用直觉模糊层次分析法确定主观权重</w:instrText>
      </w:r>
      <w:r w:rsidRPr="00734EC3">
        <w:rPr>
          <w:rFonts w:hint="eastAsia"/>
        </w:rPr>
        <w:instrText>,</w:instrText>
      </w:r>
      <w:r w:rsidRPr="00734EC3">
        <w:rPr>
          <w:rFonts w:hint="eastAsia"/>
        </w:rPr>
        <w:instrText>利用熵权法得出客观权重</w:instrText>
      </w:r>
      <w:r w:rsidRPr="00734EC3">
        <w:rPr>
          <w:rFonts w:hint="eastAsia"/>
        </w:rPr>
        <w:instrText>,</w:instrText>
      </w:r>
      <w:r w:rsidRPr="00734EC3">
        <w:rPr>
          <w:rFonts w:hint="eastAsia"/>
        </w:rPr>
        <w:instrText>融合博弈论思想对主客观权重进行协调</w:instrText>
      </w:r>
      <w:r w:rsidRPr="00734EC3">
        <w:rPr>
          <w:rFonts w:hint="eastAsia"/>
        </w:rPr>
        <w:instrText>,</w:instrText>
      </w:r>
      <w:r w:rsidRPr="00734EC3">
        <w:rPr>
          <w:rFonts w:hint="eastAsia"/>
        </w:rPr>
        <w:instrText>从而获得各评估指标的综合权重。其次根据集对分析理论</w:instrText>
      </w:r>
      <w:r w:rsidRPr="00734EC3">
        <w:rPr>
          <w:rFonts w:hint="eastAsia"/>
        </w:rPr>
        <w:instrText>,</w:instrText>
      </w:r>
      <w:r w:rsidRPr="00734EC3">
        <w:rPr>
          <w:rFonts w:hint="eastAsia"/>
        </w:rPr>
        <w:instrText>将样本数据与各项指标等级区间组成集对</w:instrText>
      </w:r>
      <w:r w:rsidRPr="00734EC3">
        <w:rPr>
          <w:rFonts w:hint="eastAsia"/>
        </w:rPr>
        <w:instrText>,</w:instrText>
      </w:r>
      <w:r w:rsidRPr="00734EC3">
        <w:rPr>
          <w:rFonts w:hint="eastAsia"/>
        </w:rPr>
        <w:instrText>构造相对差异度函数</w:instrText>
      </w:r>
      <w:r w:rsidRPr="00734EC3">
        <w:rPr>
          <w:rFonts w:hint="eastAsia"/>
        </w:rPr>
        <w:instrText>,</w:instrText>
      </w:r>
      <w:r w:rsidRPr="00734EC3">
        <w:rPr>
          <w:rFonts w:hint="eastAsia"/>
        </w:rPr>
        <w:instrText>进而建立基于集对分析与可变模糊集的综合评估方法。然后结合电能质量状况特征值</w:instrText>
      </w:r>
      <w:r w:rsidRPr="00734EC3">
        <w:rPr>
          <w:rFonts w:hint="eastAsia"/>
        </w:rPr>
        <w:instrText>,</w:instrText>
      </w:r>
      <w:r w:rsidRPr="00734EC3">
        <w:rPr>
          <w:rFonts w:hint="eastAsia"/>
        </w:rPr>
        <w:instrText>引入二元语义法在评估等级内部进行二次评估</w:instrText>
      </w:r>
      <w:r w:rsidRPr="00734EC3">
        <w:rPr>
          <w:rFonts w:hint="eastAsia"/>
        </w:rPr>
        <w:instrText>,</w:instrText>
      </w:r>
      <w:r w:rsidRPr="00734EC3">
        <w:rPr>
          <w:rFonts w:hint="eastAsia"/>
        </w:rPr>
        <w:instrText>进一步确定评估样本的电能质量状况。最后以某钢铁厂二高线变电站</w:instrText>
      </w:r>
      <w:r w:rsidRPr="00734EC3">
        <w:rPr>
          <w:rFonts w:hint="eastAsia"/>
        </w:rPr>
        <w:instrText>10 kV</w:instrText>
      </w:r>
      <w:r w:rsidRPr="00734EC3">
        <w:rPr>
          <w:rFonts w:hint="eastAsia"/>
        </w:rPr>
        <w:instrText>配电系统为实例做电能质量综合评估</w:instrText>
      </w:r>
      <w:r w:rsidRPr="00734EC3">
        <w:rPr>
          <w:rFonts w:hint="eastAsia"/>
        </w:rPr>
        <w:instrText>,</w:instrText>
      </w:r>
      <w:r w:rsidRPr="00734EC3">
        <w:rPr>
          <w:rFonts w:hint="eastAsia"/>
        </w:rPr>
        <w:instrText>验证了该方法的可行性。</w:instrText>
      </w:r>
      <w:r w:rsidRPr="00734EC3">
        <w:rPr>
          <w:rFonts w:hint="eastAsia"/>
        </w:rPr>
        <w:instrText>","container-title":"</w:instrText>
      </w:r>
      <w:r w:rsidRPr="00734EC3">
        <w:rPr>
          <w:rFonts w:hint="eastAsia"/>
        </w:rPr>
        <w:instrText>电网技术</w:instrText>
      </w:r>
      <w:r w:rsidRPr="00734EC3">
        <w:rPr>
          <w:rFonts w:hint="eastAsia"/>
        </w:rPr>
        <w:instrText xml:space="preserve">","DOI":"10.13335/j.1000-3673.pst.2019.0697","ISSN":"1000-3673","issue":"5","language":"zh","note":"original-container-title: Power System Technology\nfoundation: </w:instrText>
      </w:r>
      <w:r w:rsidRPr="00734EC3">
        <w:rPr>
          <w:rFonts w:hint="eastAsia"/>
        </w:rPr>
        <w:instrText>国家自然科学基金资助项目</w:instrText>
      </w:r>
      <w:r w:rsidRPr="00734EC3">
        <w:rPr>
          <w:rFonts w:hint="eastAsia"/>
        </w:rPr>
        <w:instrText>(61672032)</w:instrText>
      </w:r>
      <w:r w:rsidRPr="00734EC3">
        <w:rPr>
          <w:rFonts w:hint="eastAsia"/>
        </w:rPr>
        <w:instrText>；</w:instrText>
      </w:r>
      <w:r w:rsidRPr="00734EC3">
        <w:rPr>
          <w:rFonts w:hint="eastAsia"/>
        </w:rPr>
        <w:instrText xml:space="preserve"> </w:instrText>
      </w:r>
      <w:r w:rsidRPr="00734EC3">
        <w:rPr>
          <w:rFonts w:hint="eastAsia"/>
        </w:rPr>
        <w:instrText>安徽省科技重大专项</w:instrText>
      </w:r>
      <w:r w:rsidRPr="00734EC3">
        <w:rPr>
          <w:rFonts w:hint="eastAsia"/>
        </w:rPr>
        <w:instrText>(18030901018)~~</w:instrText>
      </w:r>
      <w:r w:rsidRPr="00734EC3">
        <w:rPr>
          <w:rFonts w:hint="eastAsia"/>
        </w:rPr>
        <w:instrText>；</w:instrText>
      </w:r>
      <w:r w:rsidRPr="00734EC3">
        <w:rPr>
          <w:rFonts w:hint="eastAsia"/>
        </w:rPr>
        <w:instrText xml:space="preserve">\ndownload: 989\nalbum: </w:instrText>
      </w:r>
      <w:r w:rsidRPr="00734EC3">
        <w:rPr>
          <w:rFonts w:hint="eastAsia"/>
        </w:rPr>
        <w:instrText>工程科技Ⅱ辑</w:instrText>
      </w:r>
      <w:r w:rsidRPr="00734EC3">
        <w:rPr>
          <w:rFonts w:hint="eastAsia"/>
        </w:rPr>
        <w:instrText xml:space="preserve">\nCLC: TM711\nCNKICite: 47\ndbcode: CJFQ\ndbname: CJFDLAST2020\nfilename: DWJS202005041\npublicationTag: </w:instrText>
      </w:r>
      <w:r w:rsidRPr="00734EC3">
        <w:rPr>
          <w:rFonts w:hint="eastAsia"/>
        </w:rPr>
        <w:instrText>北大核心</w:instrText>
      </w:r>
      <w:r w:rsidRPr="00734EC3">
        <w:rPr>
          <w:rFonts w:hint="eastAsia"/>
        </w:rPr>
        <w:instrText xml:space="preserve">, JST, EI, CSCD, WJCI, </w:instrText>
      </w:r>
      <w:r w:rsidRPr="00734EC3">
        <w:rPr>
          <w:rFonts w:hint="eastAsia"/>
        </w:rPr>
        <w:instrText>卓越期刊</w:instrText>
      </w:r>
      <w:r w:rsidRPr="00734EC3">
        <w:rPr>
          <w:rFonts w:hint="eastAsia"/>
        </w:rPr>
        <w:instrText>\nCIF: 6.941\nAIF: 4.694","page":"1950-1956","source":"CNKI","title":"</w:instrText>
      </w:r>
      <w:r w:rsidRPr="00734EC3">
        <w:rPr>
          <w:rFonts w:hint="eastAsia"/>
        </w:rPr>
        <w:instrText>基于集对分析与可变模糊集的电能质量综合评估</w:instrText>
      </w:r>
      <w:r w:rsidRPr="00734EC3">
        <w:rPr>
          <w:rFonts w:hint="eastAsia"/>
        </w:rPr>
        <w:instrText>","volume":"44","author":[{"literal":"</w:instrText>
      </w:r>
      <w:r w:rsidRPr="00734EC3">
        <w:rPr>
          <w:rFonts w:hint="eastAsia"/>
        </w:rPr>
        <w:instrText>程志友</w:instrText>
      </w:r>
      <w:r w:rsidRPr="00734EC3">
        <w:rPr>
          <w:rFonts w:hint="eastAsia"/>
        </w:rPr>
        <w:instrText>"},{"literal":"</w:instrText>
      </w:r>
      <w:r w:rsidRPr="00734EC3">
        <w:rPr>
          <w:rFonts w:hint="eastAsia"/>
        </w:rPr>
        <w:instrText>刘荡荡</w:instrText>
      </w:r>
      <w:r w:rsidRPr="00734EC3">
        <w:rPr>
          <w:rFonts w:hint="eastAsia"/>
        </w:rPr>
        <w:instrText>"},{"literal":"</w:instrText>
      </w:r>
      <w:r w:rsidRPr="00734EC3">
        <w:rPr>
          <w:rFonts w:hint="eastAsia"/>
        </w:rPr>
        <w:instrText>吴吉</w:instrText>
      </w:r>
      <w:r w:rsidRPr="00734EC3">
        <w:rPr>
          <w:rFonts w:hint="eastAsia"/>
        </w:rPr>
        <w:instrText>"},{"literal":"</w:instrText>
      </w:r>
      <w:r w:rsidRPr="00734EC3">
        <w:rPr>
          <w:rFonts w:hint="eastAsia"/>
        </w:rPr>
        <w:instrText>陈亮</w:instrText>
      </w:r>
      <w:r w:rsidRPr="00734EC3">
        <w:rPr>
          <w:rFonts w:hint="eastAsia"/>
        </w:rPr>
        <w:instrText>"}],"issued":{"date-parts":[["2020"]]}}}],"schema":"https://github.com/citation-style-languag</w:instrText>
      </w:r>
      <w:r w:rsidRPr="00734EC3">
        <w:instrText xml:space="preserve">e/schema/raw/master/csl-citation.json"} </w:instrText>
      </w:r>
      <w:r w:rsidRPr="00734EC3">
        <w:fldChar w:fldCharType="separate"/>
      </w:r>
      <w:r w:rsidRPr="00734EC3">
        <w:rPr>
          <w:kern w:val="0"/>
          <w:vertAlign w:val="superscript"/>
        </w:rPr>
        <w:t>[55]</w:t>
      </w:r>
      <w:r w:rsidRPr="00734EC3">
        <w:fldChar w:fldCharType="end"/>
      </w:r>
      <w:r w:rsidRPr="00734EC3">
        <w:rPr>
          <w:rFonts w:hint="eastAsia"/>
        </w:rPr>
        <w:t>。并利用集对分析法构造差异度函数以解决可变模糊集中差异度函数获取存在主观随意性的问题</w:t>
      </w:r>
      <w:r w:rsidRPr="00734EC3">
        <w:fldChar w:fldCharType="begin"/>
      </w:r>
      <w:r w:rsidRPr="00734EC3">
        <w:instrText xml:space="preserve"> ADDIN ZOTERO_ITEM CSL_CITATION {"citationID":"6EP55Fl4","properties":{"formattedCitation":"\\super [55]\\nosupersub{}","plainCitation":"[55]","noteIndex":0},"citationItems":[{"id":360,"uris":["http://zotero.org/users/11652487/items/HQNFDUZT"],"itemData":</w:instrText>
      </w:r>
      <w:r w:rsidRPr="00734EC3">
        <w:rPr>
          <w:rFonts w:hint="eastAsia"/>
        </w:rPr>
        <w:instrText>{"id":360,"type":"article-journal","abstract":"</w:instrText>
      </w:r>
      <w:r w:rsidRPr="00734EC3">
        <w:rPr>
          <w:rFonts w:hint="eastAsia"/>
        </w:rPr>
        <w:instrText>针对电能质量综合评估中存在的不确定性</w:instrText>
      </w:r>
      <w:r w:rsidRPr="00734EC3">
        <w:rPr>
          <w:rFonts w:hint="eastAsia"/>
        </w:rPr>
        <w:instrText>,</w:instrText>
      </w:r>
      <w:r w:rsidRPr="00734EC3">
        <w:rPr>
          <w:rFonts w:hint="eastAsia"/>
        </w:rPr>
        <w:instrText>提出了一种基于集对分析与可变模糊集的电能质量综合评估方法。首先建立电能质量评估指标体系并划分等级</w:instrText>
      </w:r>
      <w:r w:rsidRPr="00734EC3">
        <w:rPr>
          <w:rFonts w:hint="eastAsia"/>
        </w:rPr>
        <w:instrText>,</w:instrText>
      </w:r>
      <w:r w:rsidRPr="00734EC3">
        <w:rPr>
          <w:rFonts w:hint="eastAsia"/>
        </w:rPr>
        <w:instrText>使用直觉模糊层次分析法确定主观权重</w:instrText>
      </w:r>
      <w:r w:rsidRPr="00734EC3">
        <w:rPr>
          <w:rFonts w:hint="eastAsia"/>
        </w:rPr>
        <w:instrText>,</w:instrText>
      </w:r>
      <w:r w:rsidRPr="00734EC3">
        <w:rPr>
          <w:rFonts w:hint="eastAsia"/>
        </w:rPr>
        <w:instrText>利用熵权法得出客观权重</w:instrText>
      </w:r>
      <w:r w:rsidRPr="00734EC3">
        <w:rPr>
          <w:rFonts w:hint="eastAsia"/>
        </w:rPr>
        <w:instrText>,</w:instrText>
      </w:r>
      <w:r w:rsidRPr="00734EC3">
        <w:rPr>
          <w:rFonts w:hint="eastAsia"/>
        </w:rPr>
        <w:instrText>融合博弈论思想对主客观权重进行协调</w:instrText>
      </w:r>
      <w:r w:rsidRPr="00734EC3">
        <w:rPr>
          <w:rFonts w:hint="eastAsia"/>
        </w:rPr>
        <w:instrText>,</w:instrText>
      </w:r>
      <w:r w:rsidRPr="00734EC3">
        <w:rPr>
          <w:rFonts w:hint="eastAsia"/>
        </w:rPr>
        <w:instrText>从而获得各评估指标的综合权重。其次根据集对分析理论</w:instrText>
      </w:r>
      <w:r w:rsidRPr="00734EC3">
        <w:rPr>
          <w:rFonts w:hint="eastAsia"/>
        </w:rPr>
        <w:instrText>,</w:instrText>
      </w:r>
      <w:r w:rsidRPr="00734EC3">
        <w:rPr>
          <w:rFonts w:hint="eastAsia"/>
        </w:rPr>
        <w:instrText>将样本数据与各项指标等级区间组成集对</w:instrText>
      </w:r>
      <w:r w:rsidRPr="00734EC3">
        <w:rPr>
          <w:rFonts w:hint="eastAsia"/>
        </w:rPr>
        <w:instrText>,</w:instrText>
      </w:r>
      <w:r w:rsidRPr="00734EC3">
        <w:rPr>
          <w:rFonts w:hint="eastAsia"/>
        </w:rPr>
        <w:instrText>构造相对差异度函数</w:instrText>
      </w:r>
      <w:r w:rsidRPr="00734EC3">
        <w:rPr>
          <w:rFonts w:hint="eastAsia"/>
        </w:rPr>
        <w:instrText>,</w:instrText>
      </w:r>
      <w:r w:rsidRPr="00734EC3">
        <w:rPr>
          <w:rFonts w:hint="eastAsia"/>
        </w:rPr>
        <w:instrText>进而建立基于集对分析与可变模糊集的综合评估方法。然后结合电能质量状况特征值</w:instrText>
      </w:r>
      <w:r w:rsidRPr="00734EC3">
        <w:rPr>
          <w:rFonts w:hint="eastAsia"/>
        </w:rPr>
        <w:instrText>,</w:instrText>
      </w:r>
      <w:r w:rsidRPr="00734EC3">
        <w:rPr>
          <w:rFonts w:hint="eastAsia"/>
        </w:rPr>
        <w:instrText>引入二元语义法在评估等级内部进行二次评估</w:instrText>
      </w:r>
      <w:r w:rsidRPr="00734EC3">
        <w:rPr>
          <w:rFonts w:hint="eastAsia"/>
        </w:rPr>
        <w:instrText>,</w:instrText>
      </w:r>
      <w:r w:rsidRPr="00734EC3">
        <w:rPr>
          <w:rFonts w:hint="eastAsia"/>
        </w:rPr>
        <w:instrText>进一步确定评估样本的电能质量状况。最后以某钢铁厂二高线变电站</w:instrText>
      </w:r>
      <w:r w:rsidRPr="00734EC3">
        <w:rPr>
          <w:rFonts w:hint="eastAsia"/>
        </w:rPr>
        <w:instrText>10 kV</w:instrText>
      </w:r>
      <w:r w:rsidRPr="00734EC3">
        <w:rPr>
          <w:rFonts w:hint="eastAsia"/>
        </w:rPr>
        <w:instrText>配电系统为实例做电能质量综合评估</w:instrText>
      </w:r>
      <w:r w:rsidRPr="00734EC3">
        <w:rPr>
          <w:rFonts w:hint="eastAsia"/>
        </w:rPr>
        <w:instrText>,</w:instrText>
      </w:r>
      <w:r w:rsidRPr="00734EC3">
        <w:rPr>
          <w:rFonts w:hint="eastAsia"/>
        </w:rPr>
        <w:instrText>验证了该方法的可行性。</w:instrText>
      </w:r>
      <w:r w:rsidRPr="00734EC3">
        <w:rPr>
          <w:rFonts w:hint="eastAsia"/>
        </w:rPr>
        <w:instrText>","container-title":"</w:instrText>
      </w:r>
      <w:r w:rsidRPr="00734EC3">
        <w:rPr>
          <w:rFonts w:hint="eastAsia"/>
        </w:rPr>
        <w:instrText>电网技术</w:instrText>
      </w:r>
      <w:r w:rsidRPr="00734EC3">
        <w:rPr>
          <w:rFonts w:hint="eastAsia"/>
        </w:rPr>
        <w:instrText xml:space="preserve">","DOI":"10.13335/j.1000-3673.pst.2019.0697","ISSN":"1000-3673","issue":"5","language":"zh","note":"original-container-title: Power System Technology\nfoundation: </w:instrText>
      </w:r>
      <w:r w:rsidRPr="00734EC3">
        <w:rPr>
          <w:rFonts w:hint="eastAsia"/>
        </w:rPr>
        <w:instrText>国家自然科学基金资助项目</w:instrText>
      </w:r>
      <w:r w:rsidRPr="00734EC3">
        <w:rPr>
          <w:rFonts w:hint="eastAsia"/>
        </w:rPr>
        <w:instrText>(61672032)</w:instrText>
      </w:r>
      <w:r w:rsidRPr="00734EC3">
        <w:rPr>
          <w:rFonts w:hint="eastAsia"/>
        </w:rPr>
        <w:instrText>；</w:instrText>
      </w:r>
      <w:r w:rsidRPr="00734EC3">
        <w:rPr>
          <w:rFonts w:hint="eastAsia"/>
        </w:rPr>
        <w:instrText xml:space="preserve"> </w:instrText>
      </w:r>
      <w:r w:rsidRPr="00734EC3">
        <w:rPr>
          <w:rFonts w:hint="eastAsia"/>
        </w:rPr>
        <w:instrText>安徽省科技重大专项</w:instrText>
      </w:r>
      <w:r w:rsidRPr="00734EC3">
        <w:rPr>
          <w:rFonts w:hint="eastAsia"/>
        </w:rPr>
        <w:instrText>(18030901018)~~</w:instrText>
      </w:r>
      <w:r w:rsidRPr="00734EC3">
        <w:rPr>
          <w:rFonts w:hint="eastAsia"/>
        </w:rPr>
        <w:instrText>；</w:instrText>
      </w:r>
      <w:r w:rsidRPr="00734EC3">
        <w:rPr>
          <w:rFonts w:hint="eastAsia"/>
        </w:rPr>
        <w:instrText xml:space="preserve">\ndownload: 989\nalbum: </w:instrText>
      </w:r>
      <w:r w:rsidRPr="00734EC3">
        <w:rPr>
          <w:rFonts w:hint="eastAsia"/>
        </w:rPr>
        <w:instrText>工程科技Ⅱ辑</w:instrText>
      </w:r>
      <w:r w:rsidRPr="00734EC3">
        <w:rPr>
          <w:rFonts w:hint="eastAsia"/>
        </w:rPr>
        <w:instrText xml:space="preserve">\nCLC: TM711\nCNKICite: 47\ndbcode: CJFQ\ndbname: CJFDLAST2020\nfilename: DWJS202005041\npublicationTag: </w:instrText>
      </w:r>
      <w:r w:rsidRPr="00734EC3">
        <w:rPr>
          <w:rFonts w:hint="eastAsia"/>
        </w:rPr>
        <w:instrText>北大核心</w:instrText>
      </w:r>
      <w:r w:rsidRPr="00734EC3">
        <w:rPr>
          <w:rFonts w:hint="eastAsia"/>
        </w:rPr>
        <w:instrText xml:space="preserve">, JST, EI, CSCD, WJCI, </w:instrText>
      </w:r>
      <w:r w:rsidRPr="00734EC3">
        <w:rPr>
          <w:rFonts w:hint="eastAsia"/>
        </w:rPr>
        <w:instrText>卓越期刊</w:instrText>
      </w:r>
      <w:r w:rsidRPr="00734EC3">
        <w:rPr>
          <w:rFonts w:hint="eastAsia"/>
        </w:rPr>
        <w:instrText>\nCIF: 6.941\nAIF: 4.694","page":"1950-1956","source":"CNKI","title":"</w:instrText>
      </w:r>
      <w:r w:rsidRPr="00734EC3">
        <w:rPr>
          <w:rFonts w:hint="eastAsia"/>
        </w:rPr>
        <w:instrText>基于集对分析与可变模糊集的电能质量综合评估</w:instrText>
      </w:r>
      <w:r w:rsidRPr="00734EC3">
        <w:rPr>
          <w:rFonts w:hint="eastAsia"/>
        </w:rPr>
        <w:instrText>","volume":"44","author":[{"literal":"</w:instrText>
      </w:r>
      <w:r w:rsidRPr="00734EC3">
        <w:rPr>
          <w:rFonts w:hint="eastAsia"/>
        </w:rPr>
        <w:instrText>程志友</w:instrText>
      </w:r>
      <w:r w:rsidRPr="00734EC3">
        <w:rPr>
          <w:rFonts w:hint="eastAsia"/>
        </w:rPr>
        <w:instrText>"},{"literal":"</w:instrText>
      </w:r>
      <w:r w:rsidRPr="00734EC3">
        <w:rPr>
          <w:rFonts w:hint="eastAsia"/>
        </w:rPr>
        <w:instrText>刘荡荡</w:instrText>
      </w:r>
      <w:r w:rsidRPr="00734EC3">
        <w:rPr>
          <w:rFonts w:hint="eastAsia"/>
        </w:rPr>
        <w:instrText>"},{"literal":"</w:instrText>
      </w:r>
      <w:r w:rsidRPr="00734EC3">
        <w:rPr>
          <w:rFonts w:hint="eastAsia"/>
        </w:rPr>
        <w:instrText>吴吉</w:instrText>
      </w:r>
      <w:r w:rsidRPr="00734EC3">
        <w:rPr>
          <w:rFonts w:hint="eastAsia"/>
        </w:rPr>
        <w:instrText>"},{"literal":"</w:instrText>
      </w:r>
      <w:r w:rsidRPr="00734EC3">
        <w:rPr>
          <w:rFonts w:hint="eastAsia"/>
        </w:rPr>
        <w:instrText>陈亮</w:instrText>
      </w:r>
      <w:r w:rsidRPr="00734EC3">
        <w:rPr>
          <w:rFonts w:hint="eastAsia"/>
        </w:rPr>
        <w:instrText>"}],"issued":{"date-parts":[["2020"]]}}}],"schema":"https://github.com/citation-style-languag</w:instrText>
      </w:r>
      <w:r w:rsidRPr="00734EC3">
        <w:instrText xml:space="preserve">e/schema/raw/master/csl-citation.json"} </w:instrText>
      </w:r>
      <w:r w:rsidRPr="00734EC3">
        <w:fldChar w:fldCharType="separate"/>
      </w:r>
      <w:r w:rsidRPr="00734EC3">
        <w:rPr>
          <w:kern w:val="0"/>
          <w:vertAlign w:val="superscript"/>
        </w:rPr>
        <w:t>[55]</w:t>
      </w:r>
      <w:r w:rsidRPr="00734EC3">
        <w:fldChar w:fldCharType="end"/>
      </w:r>
      <w:r w:rsidRPr="00734EC3">
        <w:rPr>
          <w:rFonts w:hint="eastAsia"/>
        </w:rPr>
        <w:t>。孔</w:t>
      </w:r>
      <w:proofErr w:type="gramStart"/>
      <w:r w:rsidRPr="00734EC3">
        <w:rPr>
          <w:rFonts w:hint="eastAsia"/>
        </w:rPr>
        <w:t>琳针对</w:t>
      </w:r>
      <w:proofErr w:type="gramEnd"/>
      <w:r w:rsidRPr="00734EC3">
        <w:rPr>
          <w:rFonts w:hint="eastAsia"/>
        </w:rPr>
        <w:t>当前制造业面临的碳排放问题，构建产品全生命周期设计方案多层级模型，并使用多属性决策方法对全生命周期碳足迹进行评估，实现高效和准确的产品设计方案</w:t>
      </w:r>
      <w:r w:rsidRPr="00734EC3">
        <w:fldChar w:fldCharType="begin"/>
      </w:r>
      <w:r w:rsidRPr="00734EC3">
        <w:instrText xml:space="preserve"> ADDIN ZOTERO_ITEM CSL_CITATION {"citationID":"huRmM8ZS","properties":{"formattedCitation":"\\super [56]\\nosupersub{}","plainCitation":"[56]","noteIndex":0},"citationItems":[{"id":362,"uris":["http://zotero.org/users/11652487/items/P3N3IU76"],"itemData":</w:instrText>
      </w:r>
      <w:r w:rsidRPr="00734EC3">
        <w:rPr>
          <w:rFonts w:hint="eastAsia"/>
        </w:rPr>
        <w:instrText>{"id":362,"type":"thesis","abstract":"</w:instrText>
      </w:r>
      <w:r w:rsidRPr="00734EC3">
        <w:rPr>
          <w:rFonts w:hint="eastAsia"/>
        </w:rPr>
        <w:instrText>温室气体排放是全球气候问题日益严重的主要原因</w:instrText>
      </w:r>
      <w:r w:rsidRPr="00734EC3">
        <w:rPr>
          <w:rFonts w:hint="eastAsia"/>
        </w:rPr>
        <w:instrText>,</w:instrText>
      </w:r>
      <w:r w:rsidRPr="00734EC3">
        <w:rPr>
          <w:rFonts w:hint="eastAsia"/>
        </w:rPr>
        <w:instrText>如何降低此排放成为人类社会面临的共同挑战。据统计</w:instrText>
      </w:r>
      <w:r w:rsidRPr="00734EC3">
        <w:rPr>
          <w:rFonts w:hint="eastAsia"/>
        </w:rPr>
        <w:instrText>,</w:instrText>
      </w:r>
      <w:r w:rsidRPr="00734EC3">
        <w:rPr>
          <w:rFonts w:hint="eastAsia"/>
        </w:rPr>
        <w:instrText>制造业的碳排放量占全国碳排放总量的</w:instrText>
      </w:r>
      <w:r w:rsidRPr="00734EC3">
        <w:rPr>
          <w:rFonts w:hint="eastAsia"/>
        </w:rPr>
        <w:instrText>80%</w:instrText>
      </w:r>
      <w:r w:rsidRPr="00734EC3">
        <w:rPr>
          <w:rFonts w:hint="eastAsia"/>
        </w:rPr>
        <w:instrText>以上</w:instrText>
      </w:r>
      <w:r w:rsidRPr="00734EC3">
        <w:rPr>
          <w:rFonts w:hint="eastAsia"/>
        </w:rPr>
        <w:instrText>,</w:instrText>
      </w:r>
      <w:r w:rsidRPr="00734EC3">
        <w:rPr>
          <w:rFonts w:hint="eastAsia"/>
        </w:rPr>
        <w:instrText>对全球变暖和气候变化等问题产生了重要的影响。中国制造</w:instrText>
      </w:r>
      <w:r w:rsidRPr="00734EC3">
        <w:rPr>
          <w:rFonts w:hint="eastAsia"/>
        </w:rPr>
        <w:instrText>2025</w:instrText>
      </w:r>
      <w:r w:rsidRPr="00734EC3">
        <w:rPr>
          <w:rFonts w:hint="eastAsia"/>
        </w:rPr>
        <w:instrText>、国家十四五规划、碳达峰、碳中和目标等对制造业的绿色低碳发展提出了更高要求。我国拥有世界上最大的机电产品</w:instrText>
      </w:r>
      <w:r w:rsidRPr="00734EC3">
        <w:rPr>
          <w:rFonts w:hint="eastAsia"/>
        </w:rPr>
        <w:instrText>(</w:instrText>
      </w:r>
      <w:r w:rsidRPr="00734EC3">
        <w:rPr>
          <w:rFonts w:hint="eastAsia"/>
        </w:rPr>
        <w:instrText>包括汽车、工程机械、能源装备等</w:instrText>
      </w:r>
      <w:r w:rsidRPr="00734EC3">
        <w:rPr>
          <w:rFonts w:hint="eastAsia"/>
        </w:rPr>
        <w:instrText>)</w:instrText>
      </w:r>
      <w:r w:rsidRPr="00734EC3">
        <w:rPr>
          <w:rFonts w:hint="eastAsia"/>
        </w:rPr>
        <w:instrText>进出口贸易量。机电产品具有种类多、总量大、制造耗材多、使用耗能高等特点</w:instrText>
      </w:r>
      <w:r w:rsidRPr="00734EC3">
        <w:rPr>
          <w:rFonts w:hint="eastAsia"/>
        </w:rPr>
        <w:instrText>,</w:instrText>
      </w:r>
      <w:r w:rsidRPr="00734EC3">
        <w:rPr>
          <w:rFonts w:hint="eastAsia"/>
        </w:rPr>
        <w:instrText>近年来随着欧美等发达国家有关产品环境足迹声明法规和细则的发布</w:instrText>
      </w:r>
      <w:r w:rsidRPr="00734EC3">
        <w:rPr>
          <w:rFonts w:hint="eastAsia"/>
        </w:rPr>
        <w:instrText>,</w:instrText>
      </w:r>
      <w:r w:rsidRPr="00734EC3">
        <w:rPr>
          <w:rFonts w:hint="eastAsia"/>
        </w:rPr>
        <w:instrText>超过</w:instrText>
      </w:r>
      <w:r w:rsidRPr="00734EC3">
        <w:rPr>
          <w:rFonts w:hint="eastAsia"/>
        </w:rPr>
        <w:instrText>10%</w:instrText>
      </w:r>
      <w:r w:rsidRPr="00734EC3">
        <w:rPr>
          <w:rFonts w:hint="eastAsia"/>
        </w:rPr>
        <w:instrText>的出口产品涉及绿色贸易壁垒问题</w:instrText>
      </w:r>
      <w:r w:rsidRPr="00734EC3">
        <w:rPr>
          <w:rFonts w:hint="eastAsia"/>
        </w:rPr>
        <w:instrText>,</w:instrText>
      </w:r>
      <w:r w:rsidRPr="00734EC3">
        <w:rPr>
          <w:rFonts w:hint="eastAsia"/>
        </w:rPr>
        <w:instrText>每年总绿色贸易壁垒额高达</w:instrText>
      </w:r>
      <w:r w:rsidRPr="00734EC3">
        <w:rPr>
          <w:rFonts w:hint="eastAsia"/>
        </w:rPr>
        <w:instrText>3000</w:instrText>
      </w:r>
      <w:r w:rsidRPr="00734EC3">
        <w:rPr>
          <w:rFonts w:hint="eastAsia"/>
        </w:rPr>
        <w:instrText>亿美元</w:instrText>
      </w:r>
      <w:r w:rsidRPr="00734EC3">
        <w:rPr>
          <w:rFonts w:hint="eastAsia"/>
        </w:rPr>
        <w:instrText>,</w:instrText>
      </w:r>
      <w:r w:rsidRPr="00734EC3">
        <w:rPr>
          <w:rFonts w:hint="eastAsia"/>
        </w:rPr>
        <w:instrText>对我国制造企业的发展构成了巨大挑战。据统计</w:instrText>
      </w:r>
      <w:r w:rsidRPr="00734EC3">
        <w:rPr>
          <w:rFonts w:hint="eastAsia"/>
        </w:rPr>
        <w:instrText>,</w:instrText>
      </w:r>
      <w:r w:rsidRPr="00734EC3">
        <w:rPr>
          <w:rFonts w:hint="eastAsia"/>
        </w:rPr>
        <w:instrText>产品的性能及其对生态环境影响的近</w:instrText>
      </w:r>
      <w:r w:rsidRPr="00734EC3">
        <w:rPr>
          <w:rFonts w:hint="eastAsia"/>
        </w:rPr>
        <w:instrText>80%</w:instrText>
      </w:r>
      <w:r w:rsidRPr="00734EC3">
        <w:rPr>
          <w:rFonts w:hint="eastAsia"/>
        </w:rPr>
        <w:instrText>在设计开发阶段就已经被决定。因此</w:instrText>
      </w:r>
      <w:r w:rsidRPr="00734EC3">
        <w:rPr>
          <w:rFonts w:hint="eastAsia"/>
        </w:rPr>
        <w:instrText>,</w:instrText>
      </w:r>
      <w:r w:rsidRPr="00734EC3">
        <w:rPr>
          <w:rFonts w:hint="eastAsia"/>
        </w:rPr>
        <w:instrText>在产品设计开发阶段融入低碳性能需求</w:instrText>
      </w:r>
      <w:r w:rsidRPr="00734EC3">
        <w:rPr>
          <w:rFonts w:hint="eastAsia"/>
        </w:rPr>
        <w:instrText>,</w:instrText>
      </w:r>
      <w:r w:rsidRPr="00734EC3">
        <w:rPr>
          <w:rFonts w:hint="eastAsia"/>
        </w:rPr>
        <w:instrText>开展机电产品的低碳设计对制造业的绿色低碳发展具有重要战略意义。目前机电产品的低碳设计研究仍存在以下问题</w:instrText>
      </w:r>
      <w:r w:rsidRPr="00734EC3">
        <w:rPr>
          <w:rFonts w:hint="eastAsia"/>
        </w:rPr>
        <w:instrText>:(1)</w:instrText>
      </w:r>
      <w:r w:rsidRPr="00734EC3">
        <w:rPr>
          <w:rFonts w:hint="eastAsia"/>
        </w:rPr>
        <w:instrText>产品全生命周期设计信息关联机制复杂</w:instrText>
      </w:r>
      <w:r w:rsidRPr="00734EC3">
        <w:rPr>
          <w:rFonts w:hint="eastAsia"/>
        </w:rPr>
        <w:instrText>,</w:instrText>
      </w:r>
      <w:r w:rsidRPr="00734EC3">
        <w:rPr>
          <w:rFonts w:hint="eastAsia"/>
        </w:rPr>
        <w:instrText>全生命周期设计信息缺乏系统表达</w:instrText>
      </w:r>
      <w:r w:rsidRPr="00734EC3">
        <w:rPr>
          <w:rFonts w:hint="eastAsia"/>
        </w:rPr>
        <w:instrText>,</w:instrText>
      </w:r>
      <w:r w:rsidRPr="00734EC3">
        <w:rPr>
          <w:rFonts w:hint="eastAsia"/>
        </w:rPr>
        <w:instrText>制约了产品的全生命周期低碳设计</w:instrText>
      </w:r>
      <w:r w:rsidRPr="00734EC3">
        <w:rPr>
          <w:rFonts w:hint="eastAsia"/>
        </w:rPr>
        <w:instrText>;(2)</w:instrText>
      </w:r>
      <w:r w:rsidRPr="00734EC3">
        <w:rPr>
          <w:rFonts w:hint="eastAsia"/>
        </w:rPr>
        <w:instrText>产品设计阶段信息相对缺乏、清单数据采集困难</w:instrText>
      </w:r>
      <w:r w:rsidRPr="00734EC3">
        <w:rPr>
          <w:rFonts w:hint="eastAsia"/>
        </w:rPr>
        <w:instrText>,</w:instrText>
      </w:r>
      <w:r w:rsidRPr="00734EC3">
        <w:rPr>
          <w:rFonts w:hint="eastAsia"/>
        </w:rPr>
        <w:instrText>无法支持产品设计方案碳足迹的评估</w:instrText>
      </w:r>
      <w:r w:rsidRPr="00734EC3">
        <w:rPr>
          <w:rFonts w:hint="eastAsia"/>
        </w:rPr>
        <w:instrText>;(3)</w:instrText>
      </w:r>
      <w:r w:rsidRPr="00734EC3">
        <w:rPr>
          <w:rFonts w:hint="eastAsia"/>
        </w:rPr>
        <w:instrText>低碳设计方案的优化决策是一个约束实例化的过程</w:instrText>
      </w:r>
      <w:r w:rsidRPr="00734EC3">
        <w:rPr>
          <w:rFonts w:hint="eastAsia"/>
        </w:rPr>
        <w:instrText>,</w:instrText>
      </w:r>
      <w:r w:rsidRPr="00734EC3">
        <w:rPr>
          <w:rFonts w:hint="eastAsia"/>
        </w:rPr>
        <w:instrText>目前设计约束缺乏信息间关联约束的分析研究</w:instrText>
      </w:r>
      <w:r w:rsidRPr="00734EC3">
        <w:rPr>
          <w:rFonts w:hint="eastAsia"/>
        </w:rPr>
        <w:instrText>,</w:instrText>
      </w:r>
      <w:r w:rsidRPr="00734EC3">
        <w:rPr>
          <w:rFonts w:hint="eastAsia"/>
        </w:rPr>
        <w:instrText>且多种约束和方案组成了一个复杂的设计空间</w:instrText>
      </w:r>
      <w:r w:rsidRPr="00734EC3">
        <w:rPr>
          <w:rFonts w:hint="eastAsia"/>
        </w:rPr>
        <w:instrText>,</w:instrText>
      </w:r>
      <w:r w:rsidRPr="00734EC3">
        <w:rPr>
          <w:rFonts w:hint="eastAsia"/>
        </w:rPr>
        <w:instrText>降低了低碳设计方案的求解效率</w:instrText>
      </w:r>
      <w:r w:rsidRPr="00734EC3">
        <w:rPr>
          <w:rFonts w:hint="eastAsia"/>
        </w:rPr>
        <w:instrText>;(4)</w:instrText>
      </w:r>
      <w:r w:rsidRPr="00734EC3">
        <w:rPr>
          <w:rFonts w:hint="eastAsia"/>
        </w:rPr>
        <w:instrText>产品全生命周期设计信息的不确定性导致设计方案碳足迹结果的可信度存疑</w:instrText>
      </w:r>
      <w:r w:rsidRPr="00734EC3">
        <w:rPr>
          <w:rFonts w:hint="eastAsia"/>
        </w:rPr>
        <w:instrText>,</w:instrText>
      </w:r>
      <w:r w:rsidRPr="00734EC3">
        <w:rPr>
          <w:rFonts w:hint="eastAsia"/>
        </w:rPr>
        <w:instrText>如何进一步确定对结果影响较大的参数</w:instrText>
      </w:r>
      <w:r w:rsidRPr="00734EC3">
        <w:rPr>
          <w:rFonts w:hint="eastAsia"/>
        </w:rPr>
        <w:instrText>,</w:instrText>
      </w:r>
      <w:r w:rsidRPr="00734EC3">
        <w:rPr>
          <w:rFonts w:hint="eastAsia"/>
        </w:rPr>
        <w:instrText>降低碳足迹结果的不确定性亟待研究。基于此</w:instrText>
      </w:r>
      <w:r w:rsidRPr="00734EC3">
        <w:rPr>
          <w:rFonts w:hint="eastAsia"/>
        </w:rPr>
        <w:instrText>,</w:instrText>
      </w:r>
      <w:r w:rsidRPr="00734EC3">
        <w:rPr>
          <w:rFonts w:hint="eastAsia"/>
        </w:rPr>
        <w:instrText>本文从产品全生命周期角度出发</w:instrText>
      </w:r>
      <w:r w:rsidRPr="00734EC3">
        <w:rPr>
          <w:rFonts w:hint="eastAsia"/>
        </w:rPr>
        <w:instrText>,</w:instrText>
      </w:r>
      <w:r w:rsidRPr="00734EC3">
        <w:rPr>
          <w:rFonts w:hint="eastAsia"/>
        </w:rPr>
        <w:instrText>对产品低碳设计建模、碳足迹预估、低碳设计方案优化决策、信息不确定性分析等方面进行系统的研究。论文主要研究内容如下</w:instrText>
      </w:r>
      <w:r w:rsidRPr="00734EC3">
        <w:rPr>
          <w:rFonts w:hint="eastAsia"/>
        </w:rPr>
        <w:instrText>:(1)</w:instrText>
      </w:r>
      <w:r w:rsidRPr="00734EC3">
        <w:rPr>
          <w:rFonts w:hint="eastAsia"/>
        </w:rPr>
        <w:instrText>产品全生命周期设计方案多层级建模方法。综合功能、结构、设计特征和加工工艺</w:instrText>
      </w:r>
      <w:r w:rsidRPr="00734EC3">
        <w:rPr>
          <w:rFonts w:hint="eastAsia"/>
        </w:rPr>
        <w:instrText>,</w:instrText>
      </w:r>
      <w:r w:rsidRPr="00734EC3">
        <w:rPr>
          <w:rFonts w:hint="eastAsia"/>
        </w:rPr>
        <w:instrText>构建机电产品全生命周期多层级低碳设计模型。研究产品全生命周期设计信息复杂关联</w:instrText>
      </w:r>
      <w:r w:rsidRPr="00734EC3">
        <w:rPr>
          <w:rFonts w:hint="eastAsia"/>
        </w:rPr>
        <w:instrText>,</w:instrText>
      </w:r>
      <w:r w:rsidRPr="00734EC3">
        <w:rPr>
          <w:rFonts w:hint="eastAsia"/>
        </w:rPr>
        <w:instrText>采用树形结构</w:instrText>
      </w:r>
      <w:r w:rsidRPr="00734EC3">
        <w:rPr>
          <w:rFonts w:hint="eastAsia"/>
        </w:rPr>
        <w:instrText>,</w:instrText>
      </w:r>
      <w:r w:rsidRPr="00734EC3">
        <w:rPr>
          <w:rFonts w:hint="eastAsia"/>
        </w:rPr>
        <w:instrText>系统地描述各层级设计信息之间的关系。识别并定义设计场景</w:instrText>
      </w:r>
      <w:r w:rsidRPr="00734EC3">
        <w:rPr>
          <w:rFonts w:hint="eastAsia"/>
        </w:rPr>
        <w:instrText>,</w:instrText>
      </w:r>
      <w:r w:rsidRPr="00734EC3">
        <w:rPr>
          <w:rFonts w:hint="eastAsia"/>
        </w:rPr>
        <w:instrText>描述产品设计过程中的生命周期活动</w:instrText>
      </w:r>
      <w:r w:rsidRPr="00734EC3">
        <w:rPr>
          <w:rFonts w:hint="eastAsia"/>
        </w:rPr>
        <w:instrText>,</w:instrText>
      </w:r>
      <w:r w:rsidRPr="00734EC3">
        <w:rPr>
          <w:rFonts w:hint="eastAsia"/>
        </w:rPr>
        <w:instrText>实现产品生命周期设计信息的全面、系统表达。通过概念</w:instrText>
      </w:r>
      <w:r w:rsidRPr="00734EC3">
        <w:rPr>
          <w:rFonts w:hint="eastAsia"/>
        </w:rPr>
        <w:instrText>-</w:instrText>
      </w:r>
      <w:r w:rsidRPr="00734EC3">
        <w:rPr>
          <w:rFonts w:hint="eastAsia"/>
        </w:rPr>
        <w:instrText>知识理论扩展产品生命周期多层级低碳设计模型各节点</w:instrText>
      </w:r>
      <w:r w:rsidRPr="00734EC3">
        <w:rPr>
          <w:rFonts w:hint="eastAsia"/>
        </w:rPr>
        <w:instrText>,</w:instrText>
      </w:r>
      <w:r w:rsidRPr="00734EC3">
        <w:rPr>
          <w:rFonts w:hint="eastAsia"/>
        </w:rPr>
        <w:instrText>生成产品设计空间表达所有的可行方案</w:instrText>
      </w:r>
      <w:r w:rsidRPr="00734EC3">
        <w:rPr>
          <w:rFonts w:hint="eastAsia"/>
        </w:rPr>
        <w:instrText>,</w:instrText>
      </w:r>
      <w:r w:rsidRPr="00734EC3">
        <w:rPr>
          <w:rFonts w:hint="eastAsia"/>
        </w:rPr>
        <w:instrText>为机电产品的全生命周期碳足迹预估与设计方案低碳优化决策研究奠定基础。</w:instrText>
      </w:r>
      <w:r w:rsidRPr="00734EC3">
        <w:rPr>
          <w:rFonts w:hint="eastAsia"/>
        </w:rPr>
        <w:instrText>(2)</w:instrText>
      </w:r>
      <w:r w:rsidRPr="00734EC3">
        <w:rPr>
          <w:rFonts w:hint="eastAsia"/>
        </w:rPr>
        <w:instrText>产品设计方案全生命周期碳足迹预估方法。基于本体构建产品设计方案案例库</w:instrText>
      </w:r>
      <w:r w:rsidRPr="00734EC3">
        <w:rPr>
          <w:rFonts w:hint="eastAsia"/>
        </w:rPr>
        <w:instrText>,</w:instrText>
      </w:r>
      <w:r w:rsidRPr="00734EC3">
        <w:rPr>
          <w:rFonts w:hint="eastAsia"/>
        </w:rPr>
        <w:instrText>统一存储和管理设计方案的设计场景信息和碳</w:instrText>
      </w:r>
      <w:r w:rsidRPr="00734EC3">
        <w:rPr>
          <w:rFonts w:hint="eastAsia"/>
        </w:rPr>
        <w:instrText>...","genre":"</w:instrText>
      </w:r>
      <w:r w:rsidRPr="00734EC3">
        <w:rPr>
          <w:rFonts w:hint="eastAsia"/>
        </w:rPr>
        <w:instrText>博士学位论文</w:instrText>
      </w:r>
      <w:r w:rsidRPr="00734EC3">
        <w:rPr>
          <w:rFonts w:hint="eastAsia"/>
        </w:rPr>
        <w:instrText xml:space="preserve">","language":"zh","note":"DOI: 10.27272/d.cnki.gshdu.2023.007113\nmajor: </w:instrText>
      </w:r>
      <w:r w:rsidRPr="00734EC3">
        <w:rPr>
          <w:rFonts w:hint="eastAsia"/>
        </w:rPr>
        <w:instrText>先进制造（专业学位）</w:instrText>
      </w:r>
      <w:r w:rsidRPr="00734EC3">
        <w:rPr>
          <w:rFonts w:hint="eastAsia"/>
        </w:rPr>
        <w:instrText xml:space="preserve">\nfoundation: </w:instrText>
      </w:r>
      <w:r w:rsidRPr="00734EC3">
        <w:rPr>
          <w:rFonts w:hint="eastAsia"/>
        </w:rPr>
        <w:instrText>国家重点研发计划“机电产品全生命周期绿色设计使能技术</w:instrText>
      </w:r>
      <w:r w:rsidRPr="00734EC3">
        <w:rPr>
          <w:rFonts w:hint="eastAsia"/>
        </w:rPr>
        <w:instrText>,</w:instrText>
      </w:r>
      <w:r w:rsidRPr="00734EC3">
        <w:rPr>
          <w:rFonts w:hint="eastAsia"/>
        </w:rPr>
        <w:instrText>工具及集成服务平台研发</w:instrText>
      </w:r>
      <w:r w:rsidRPr="00734EC3">
        <w:rPr>
          <w:rFonts w:hint="eastAsia"/>
        </w:rPr>
        <w:instrText>(2020YFB1711600)</w:instrText>
      </w:r>
      <w:r w:rsidRPr="00734EC3">
        <w:rPr>
          <w:rFonts w:hint="eastAsia"/>
        </w:rPr>
        <w:instrText>”</w:instrText>
      </w:r>
      <w:r w:rsidRPr="00734EC3">
        <w:rPr>
          <w:rFonts w:hint="eastAsia"/>
        </w:rPr>
        <w:instrText xml:space="preserve"> </w:instrText>
      </w:r>
      <w:r w:rsidRPr="00734EC3">
        <w:rPr>
          <w:rFonts w:hint="eastAsia"/>
        </w:rPr>
        <w:instrText>国家自然科学基金面上项目“面向方案设计的产品宏</w:instrText>
      </w:r>
      <w:r w:rsidRPr="00734EC3">
        <w:rPr>
          <w:rFonts w:hint="eastAsia"/>
        </w:rPr>
        <w:instrText>-</w:instrText>
      </w:r>
      <w:r w:rsidRPr="00734EC3">
        <w:rPr>
          <w:rFonts w:hint="eastAsia"/>
        </w:rPr>
        <w:instrText>微特征与碳排放关联建模及碳效益评估</w:instrText>
      </w:r>
      <w:r w:rsidRPr="00734EC3">
        <w:rPr>
          <w:rFonts w:hint="eastAsia"/>
        </w:rPr>
        <w:instrText>(51175312)</w:instrText>
      </w:r>
      <w:r w:rsidRPr="00734EC3">
        <w:rPr>
          <w:rFonts w:hint="eastAsia"/>
        </w:rPr>
        <w:instrText>”；</w:instrText>
      </w:r>
      <w:r w:rsidRPr="00734EC3">
        <w:rPr>
          <w:rFonts w:hint="eastAsia"/>
        </w:rPr>
        <w:instrText xml:space="preserve"> </w:instrText>
      </w:r>
      <w:r w:rsidRPr="00734EC3">
        <w:rPr>
          <w:rFonts w:hint="eastAsia"/>
        </w:rPr>
        <w:instrText>国家自然科学基金面上项目“融合全生命周期场景的产品设计方案建模与环境性能优化</w:instrText>
      </w:r>
      <w:r w:rsidRPr="00734EC3">
        <w:rPr>
          <w:rFonts w:hint="eastAsia"/>
        </w:rPr>
        <w:instrText>(52175473)</w:instrText>
      </w:r>
      <w:r w:rsidRPr="00734EC3">
        <w:rPr>
          <w:rFonts w:hint="eastAsia"/>
        </w:rPr>
        <w:instrText>”；</w:instrText>
      </w:r>
      <w:r w:rsidRPr="00734EC3">
        <w:rPr>
          <w:rFonts w:hint="eastAsia"/>
        </w:rPr>
        <w:instrText xml:space="preserve">\ndownload: 137\nalbum: </w:instrText>
      </w:r>
      <w:r w:rsidRPr="00734EC3">
        <w:rPr>
          <w:rFonts w:hint="eastAsia"/>
        </w:rPr>
        <w:instrText>工程科技Ⅱ辑</w:instrText>
      </w:r>
      <w:r w:rsidRPr="00734EC3">
        <w:rPr>
          <w:rFonts w:hint="eastAsia"/>
        </w:rPr>
        <w:instrText>\nCLC: TB472\nCNKICite: 0\ndbcode: CDFD\ndbname: CDFDTEMP\nfilename: 1024000936.nh","number-of-pages":"133","publisher":"</w:instrText>
      </w:r>
      <w:r w:rsidRPr="00734EC3">
        <w:rPr>
          <w:rFonts w:hint="eastAsia"/>
        </w:rPr>
        <w:instrText>山东大学</w:instrText>
      </w:r>
      <w:r w:rsidRPr="00734EC3">
        <w:rPr>
          <w:rFonts w:hint="eastAsia"/>
        </w:rPr>
        <w:instrText>","source":"CNKI","title":"</w:instrText>
      </w:r>
      <w:r w:rsidRPr="00734EC3">
        <w:rPr>
          <w:rFonts w:hint="eastAsia"/>
        </w:rPr>
        <w:instrText>机电产品低碳设计多层级建模、评估与优化决策</w:instrText>
      </w:r>
      <w:r w:rsidRPr="00734EC3">
        <w:rPr>
          <w:rFonts w:hint="eastAsia"/>
        </w:rPr>
        <w:instrText>","URL":"https://kns.cnki.net/KCMS/detail/detail.aspx?dbcode=CDFD&amp;dbname=CDFDTEMP&amp;filename=1024000936.nh","author":[{"literal":"</w:instrText>
      </w:r>
      <w:r w:rsidRPr="00734EC3">
        <w:rPr>
          <w:rFonts w:hint="eastAsia"/>
        </w:rPr>
        <w:instrText>孔琳</w:instrText>
      </w:r>
      <w:r w:rsidRPr="00734EC3">
        <w:rPr>
          <w:rFonts w:hint="eastAsia"/>
        </w:rPr>
        <w:instrText>"}],"contributor":[{"literal":"</w:instrText>
      </w:r>
      <w:r w:rsidRPr="00734EC3">
        <w:rPr>
          <w:rFonts w:hint="eastAsia"/>
        </w:rPr>
        <w:instrText>李方义</w:instrText>
      </w:r>
      <w:r w:rsidRPr="00734EC3">
        <w:rPr>
          <w:rFonts w:hint="eastAsia"/>
        </w:rPr>
        <w:instrText>"},{"literal":"</w:instrText>
      </w:r>
      <w:r w:rsidRPr="00734EC3">
        <w:rPr>
          <w:rFonts w:hint="eastAsia"/>
        </w:rPr>
        <w:instrText>王黎明</w:instrText>
      </w:r>
      <w:r w:rsidRPr="00734EC3">
        <w:rPr>
          <w:rFonts w:hint="eastAsia"/>
        </w:rPr>
        <w:instrText>"}],"accessed":{"date-parts":[["2024",4,21]]},"issued":{"date</w:instrText>
      </w:r>
      <w:r w:rsidRPr="00734EC3">
        <w:instrText xml:space="preserve">-parts":[["2023"]]}}}],"schema":"https://github.com/citation-style-language/schema/raw/master/csl-citation.json"} </w:instrText>
      </w:r>
      <w:r w:rsidRPr="00734EC3">
        <w:fldChar w:fldCharType="separate"/>
      </w:r>
      <w:r w:rsidRPr="00734EC3">
        <w:rPr>
          <w:kern w:val="0"/>
          <w:vertAlign w:val="superscript"/>
        </w:rPr>
        <w:t>[56]</w:t>
      </w:r>
      <w:r w:rsidRPr="00734EC3">
        <w:fldChar w:fldCharType="end"/>
      </w:r>
      <w:r w:rsidRPr="00734EC3">
        <w:rPr>
          <w:rFonts w:hint="eastAsia"/>
        </w:rPr>
        <w:t>。</w:t>
      </w:r>
    </w:p>
    <w:p w14:paraId="40D10198" w14:textId="77777777" w:rsidR="007101E6" w:rsidRPr="00734EC3" w:rsidRDefault="00734EC3" w:rsidP="00734EC3">
      <w:pPr>
        <w:rPr>
          <w:b/>
          <w:bCs/>
        </w:rPr>
      </w:pPr>
      <w:r w:rsidRPr="00734EC3">
        <w:rPr>
          <w:rFonts w:hint="eastAsia"/>
        </w:rPr>
        <w:t>综上，传统的模糊数学法虽然在处理模糊性问题上具有明显优势，但是隶属度函数的建立过程受主观因素影响较大；概率统计和矢量代数法对电能质量进行综合评估建模的方法，虽然可以将各项指标具体量化，但是其基准值的选取对评估结果的准确性有很大影响；集对分析法中，学术界对于同异反的定义</w:t>
      </w:r>
      <w:proofErr w:type="gramStart"/>
      <w:r w:rsidRPr="00734EC3">
        <w:rPr>
          <w:rFonts w:hint="eastAsia"/>
        </w:rPr>
        <w:t>不</w:t>
      </w:r>
      <w:proofErr w:type="gramEnd"/>
      <w:r w:rsidRPr="00734EC3">
        <w:rPr>
          <w:rFonts w:hint="eastAsia"/>
        </w:rPr>
        <w:t>唯一。而决策评估理论是把系统理论、运筹学、计算机科学等综合运用于管理决策问题，形成的一门有关决策过程、准则、类型及方法的较完整的理论体系，在减少主观因素对评估</w:t>
      </w:r>
      <w:proofErr w:type="gramStart"/>
      <w:r w:rsidRPr="00734EC3">
        <w:rPr>
          <w:rFonts w:hint="eastAsia"/>
        </w:rPr>
        <w:t>碳减排结果</w:t>
      </w:r>
      <w:proofErr w:type="gramEnd"/>
      <w:r w:rsidRPr="00734EC3">
        <w:rPr>
          <w:rFonts w:hint="eastAsia"/>
        </w:rPr>
        <w:t>影响方面具有显著效果。因此本文使用多属性决策评估方法。</w:t>
      </w:r>
    </w:p>
    <w:p w14:paraId="2D36FC90" w14:textId="77777777" w:rsidR="007101E6" w:rsidRDefault="00734EC3" w:rsidP="004B2E8A">
      <w:pPr>
        <w:pStyle w:val="1"/>
        <w:ind w:firstLine="0"/>
      </w:pPr>
      <w:r>
        <w:rPr>
          <w:rFonts w:hint="eastAsia"/>
        </w:rPr>
        <w:lastRenderedPageBreak/>
        <w:t xml:space="preserve">3 </w:t>
      </w:r>
      <w:r>
        <w:rPr>
          <w:rFonts w:hint="eastAsia"/>
        </w:rPr>
        <w:t>研究目标及内容</w:t>
      </w:r>
    </w:p>
    <w:p w14:paraId="3183D9B5" w14:textId="77777777" w:rsidR="007101E6" w:rsidRDefault="00000000" w:rsidP="004B2E8A">
      <w:pPr>
        <w:pStyle w:val="2"/>
        <w:ind w:firstLine="0"/>
      </w:pPr>
      <w:r>
        <w:rPr>
          <w:rFonts w:hint="eastAsia"/>
        </w:rPr>
        <w:t xml:space="preserve">3.1 </w:t>
      </w:r>
      <w:r>
        <w:rPr>
          <w:rFonts w:hint="eastAsia"/>
        </w:rPr>
        <w:t>研究目标及内容</w:t>
      </w:r>
    </w:p>
    <w:p w14:paraId="2A43D3D7" w14:textId="77777777" w:rsidR="00734EC3" w:rsidRPr="00734EC3" w:rsidRDefault="00734EC3" w:rsidP="00734EC3">
      <w:r w:rsidRPr="00734EC3">
        <w:rPr>
          <w:rFonts w:hint="eastAsia"/>
        </w:rPr>
        <w:t>本文以国家计划</w:t>
      </w:r>
      <w:r w:rsidRPr="00734EC3">
        <w:rPr>
          <w:rFonts w:hint="eastAsia"/>
        </w:rPr>
        <w:t xml:space="preserve"> </w:t>
      </w:r>
      <w:r w:rsidRPr="00734EC3">
        <w:rPr>
          <w:rFonts w:hint="eastAsia"/>
        </w:rPr>
        <w:t>“基于数据挖掘和智能算法的电动汽车充电设施混合布局优化研究”项目为依托，进行中国环境下的电动汽车全生命周期碳排放分析</w:t>
      </w:r>
      <w:proofErr w:type="gramStart"/>
      <w:r w:rsidRPr="00734EC3">
        <w:rPr>
          <w:rFonts w:hint="eastAsia"/>
        </w:rPr>
        <w:t>及碳效益</w:t>
      </w:r>
      <w:proofErr w:type="gramEnd"/>
      <w:r w:rsidRPr="00734EC3">
        <w:rPr>
          <w:rFonts w:hint="eastAsia"/>
        </w:rPr>
        <w:t>评估。围绕研究目标，本论文开展的研究共包括六章内容，分别为绪论、相关理论研究、考虑动力电池的电动汽车生命周期碳足迹对比分析、电动汽车生命周期</w:t>
      </w:r>
      <w:proofErr w:type="gramStart"/>
      <w:r w:rsidRPr="00734EC3">
        <w:rPr>
          <w:rFonts w:hint="eastAsia"/>
        </w:rPr>
        <w:t>碳效益</w:t>
      </w:r>
      <w:proofErr w:type="gramEnd"/>
      <w:r w:rsidRPr="00734EC3">
        <w:rPr>
          <w:rFonts w:hint="eastAsia"/>
        </w:rPr>
        <w:t>量化模型、电动汽车</w:t>
      </w:r>
      <w:proofErr w:type="gramStart"/>
      <w:r w:rsidRPr="00734EC3">
        <w:rPr>
          <w:rFonts w:hint="eastAsia"/>
        </w:rPr>
        <w:t>碳效益</w:t>
      </w:r>
      <w:proofErr w:type="gramEnd"/>
      <w:r w:rsidRPr="00734EC3">
        <w:rPr>
          <w:rFonts w:hint="eastAsia"/>
        </w:rPr>
        <w:t>仿真、结论与展望，具体内容叙述如下：</w:t>
      </w:r>
    </w:p>
    <w:p w14:paraId="0722A5D7" w14:textId="77777777" w:rsidR="00734EC3" w:rsidRPr="00734EC3" w:rsidRDefault="00734EC3" w:rsidP="00734EC3">
      <w:r w:rsidRPr="00734EC3">
        <w:t xml:space="preserve"> </w:t>
      </w:r>
      <w:r w:rsidRPr="00734EC3">
        <w:rPr>
          <w:rFonts w:hint="eastAsia"/>
        </w:rPr>
        <w:t>第一章，绪论：介绍论文的研究背景，综述国内外汽车生命周期评估及环境影响、动力电池梯度回收相关的研究现状，阐述论文的研究目的及意义，介绍论文的研究内容及组织构架。</w:t>
      </w:r>
      <w:r w:rsidRPr="00734EC3">
        <w:rPr>
          <w:rFonts w:hint="eastAsia"/>
        </w:rPr>
        <w:t xml:space="preserve"> </w:t>
      </w:r>
    </w:p>
    <w:p w14:paraId="5740EE90" w14:textId="77777777" w:rsidR="00734EC3" w:rsidRPr="00734EC3" w:rsidRDefault="00734EC3" w:rsidP="00734EC3">
      <w:r w:rsidRPr="00734EC3">
        <w:rPr>
          <w:rFonts w:hint="eastAsia"/>
        </w:rPr>
        <w:t>第二章，相关理论研究：总结归纳本研究需要的理论基础与技术路线，为核心章节的分析建模打下基础。</w:t>
      </w:r>
    </w:p>
    <w:p w14:paraId="710CF2C3" w14:textId="77777777" w:rsidR="00734EC3" w:rsidRPr="00734EC3" w:rsidRDefault="00734EC3" w:rsidP="00734EC3">
      <w:r w:rsidRPr="00734EC3">
        <w:rPr>
          <w:rFonts w:hint="eastAsia"/>
        </w:rPr>
        <w:t>第三章，计及动力电池梯度回收的电动汽车生命周期碳足迹对比分析：建立电动汽车</w:t>
      </w:r>
      <w:r w:rsidRPr="00734EC3">
        <w:rPr>
          <w:rFonts w:hint="eastAsia"/>
        </w:rPr>
        <w:t xml:space="preserve"> DLCA </w:t>
      </w:r>
      <w:r w:rsidRPr="00734EC3">
        <w:rPr>
          <w:rFonts w:hint="eastAsia"/>
        </w:rPr>
        <w:t>理论框架，明确电动汽车</w:t>
      </w:r>
      <w:r w:rsidRPr="00734EC3">
        <w:rPr>
          <w:rFonts w:hint="eastAsia"/>
        </w:rPr>
        <w:t xml:space="preserve"> DLCA </w:t>
      </w:r>
      <w:r w:rsidRPr="00734EC3">
        <w:rPr>
          <w:rFonts w:hint="eastAsia"/>
        </w:rPr>
        <w:t>研究功能单位、系统边界等，并研究分析动力电池梯度回收的影响，进而构建考虑动力电池梯度回收的生命周期碳足迹计算模型，并与传统燃油车对比分析。</w:t>
      </w:r>
    </w:p>
    <w:p w14:paraId="18CA04A0" w14:textId="77777777" w:rsidR="00734EC3" w:rsidRPr="00734EC3" w:rsidRDefault="00734EC3" w:rsidP="00734EC3">
      <w:r w:rsidRPr="00734EC3">
        <w:rPr>
          <w:rFonts w:hint="eastAsia"/>
        </w:rPr>
        <w:t>第四章，电动汽车生命周期</w:t>
      </w:r>
      <w:proofErr w:type="gramStart"/>
      <w:r w:rsidRPr="00734EC3">
        <w:rPr>
          <w:rFonts w:hint="eastAsia"/>
        </w:rPr>
        <w:t>碳效益</w:t>
      </w:r>
      <w:proofErr w:type="gramEnd"/>
      <w:r w:rsidRPr="00734EC3">
        <w:rPr>
          <w:rFonts w:hint="eastAsia"/>
        </w:rPr>
        <w:t>评估：</w:t>
      </w:r>
      <w:r w:rsidRPr="00734EC3">
        <w:rPr>
          <w:rFonts w:hint="eastAsia"/>
        </w:rPr>
        <w:t xml:space="preserve"> </w:t>
      </w:r>
      <w:r w:rsidRPr="00734EC3">
        <w:rPr>
          <w:rFonts w:hint="eastAsia"/>
        </w:rPr>
        <w:t>对电动汽车与燃油汽车的动态生命周期</w:t>
      </w:r>
      <w:proofErr w:type="gramStart"/>
      <w:r w:rsidRPr="00734EC3">
        <w:rPr>
          <w:rFonts w:hint="eastAsia"/>
        </w:rPr>
        <w:t>碳效益</w:t>
      </w:r>
      <w:proofErr w:type="gramEnd"/>
      <w:r w:rsidRPr="00734EC3">
        <w:rPr>
          <w:rFonts w:hint="eastAsia"/>
        </w:rPr>
        <w:t>评估，确定汽车</w:t>
      </w:r>
      <w:r w:rsidRPr="00734EC3">
        <w:rPr>
          <w:rFonts w:hint="eastAsia"/>
        </w:rPr>
        <w:t xml:space="preserve"> DLCA </w:t>
      </w:r>
      <w:r w:rsidRPr="00734EC3">
        <w:rPr>
          <w:rFonts w:hint="eastAsia"/>
        </w:rPr>
        <w:t>目标及评估时间和空间范围等，并为了进一步明确电动汽车</w:t>
      </w:r>
      <w:proofErr w:type="gramStart"/>
      <w:r w:rsidRPr="00734EC3">
        <w:rPr>
          <w:rFonts w:hint="eastAsia"/>
        </w:rPr>
        <w:t>的碳减排</w:t>
      </w:r>
      <w:proofErr w:type="gramEnd"/>
      <w:r w:rsidRPr="00734EC3">
        <w:rPr>
          <w:rFonts w:hint="eastAsia"/>
        </w:rPr>
        <w:t>潜力，计算其边际碳效益，详细对比分析不同阶段下电动汽车对环境影响的减缓效益。</w:t>
      </w:r>
    </w:p>
    <w:p w14:paraId="19202340" w14:textId="77777777" w:rsidR="00734EC3" w:rsidRPr="00734EC3" w:rsidRDefault="00734EC3" w:rsidP="00734EC3">
      <w:r w:rsidRPr="00734EC3">
        <w:rPr>
          <w:rFonts w:hint="eastAsia"/>
        </w:rPr>
        <w:t>第五章，电动汽车</w:t>
      </w:r>
      <w:proofErr w:type="gramStart"/>
      <w:r w:rsidRPr="00734EC3">
        <w:rPr>
          <w:rFonts w:hint="eastAsia"/>
        </w:rPr>
        <w:t>碳效益</w:t>
      </w:r>
      <w:proofErr w:type="gramEnd"/>
      <w:r w:rsidRPr="00734EC3">
        <w:rPr>
          <w:rFonts w:hint="eastAsia"/>
        </w:rPr>
        <w:t>仿真：对碳足迹与</w:t>
      </w:r>
      <w:proofErr w:type="gramStart"/>
      <w:r w:rsidRPr="00734EC3">
        <w:rPr>
          <w:rFonts w:hint="eastAsia"/>
        </w:rPr>
        <w:t>碳效益</w:t>
      </w:r>
      <w:proofErr w:type="gramEnd"/>
      <w:r w:rsidRPr="00734EC3">
        <w:rPr>
          <w:rFonts w:hint="eastAsia"/>
        </w:rPr>
        <w:t>模型与结果进行验证，为我国进一步实现</w:t>
      </w:r>
      <w:proofErr w:type="gramStart"/>
      <w:r w:rsidRPr="00734EC3">
        <w:rPr>
          <w:rFonts w:hint="eastAsia"/>
        </w:rPr>
        <w:t>电动汽车碳减排</w:t>
      </w:r>
      <w:proofErr w:type="gramEnd"/>
      <w:r w:rsidRPr="00734EC3">
        <w:rPr>
          <w:rFonts w:hint="eastAsia"/>
        </w:rPr>
        <w:t>与可持续发展提供政策建议。</w:t>
      </w:r>
      <w:r w:rsidRPr="00734EC3">
        <w:rPr>
          <w:rFonts w:hint="eastAsia"/>
        </w:rPr>
        <w:t xml:space="preserve"> </w:t>
      </w:r>
    </w:p>
    <w:p w14:paraId="00F51FC7" w14:textId="77777777" w:rsidR="007101E6" w:rsidRPr="00734EC3" w:rsidRDefault="00734EC3" w:rsidP="00734EC3">
      <w:r w:rsidRPr="00734EC3">
        <w:rPr>
          <w:rFonts w:hint="eastAsia"/>
        </w:rPr>
        <w:t>第六章，结论与展望：总结本文获取的主要结论，归纳本文的创新点，并对后续研究工作进行展望。</w:t>
      </w:r>
    </w:p>
    <w:p w14:paraId="56D0BA62" w14:textId="4780DAC7" w:rsidR="007101E6" w:rsidRDefault="00000000" w:rsidP="004B2E8A">
      <w:pPr>
        <w:pStyle w:val="2"/>
        <w:ind w:firstLine="0"/>
      </w:pPr>
      <w:r>
        <w:rPr>
          <w:noProof/>
        </w:rPr>
        <w:lastRenderedPageBreak/>
        <w:object w:dxaOrig="1440" w:dyaOrig="1440" w14:anchorId="47D60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4.45pt;margin-top:36.2pt;width:395.45pt;height:536.45pt;z-index:251663360;mso-position-horizontal-relative:text;mso-position-vertical-relative:text;mso-width-relative:page;mso-height-relative:page">
            <v:imagedata r:id="rId7" o:title=""/>
            <w10:wrap type="topAndBottom"/>
          </v:shape>
          <o:OLEObject Type="Embed" ProgID="Visio.Drawing.15" ShapeID="_x0000_s2051" DrawAspect="Content" ObjectID="_1775330081" r:id="rId8"/>
        </w:object>
      </w:r>
      <w:r w:rsidR="000139EE">
        <w:rPr>
          <w:rFonts w:hint="eastAsia"/>
        </w:rPr>
        <w:t xml:space="preserve">3.2 </w:t>
      </w:r>
      <w:r w:rsidR="000139EE">
        <w:rPr>
          <w:rFonts w:hint="eastAsia"/>
        </w:rPr>
        <w:t>研究框架</w:t>
      </w:r>
    </w:p>
    <w:p w14:paraId="13274102" w14:textId="77777777" w:rsidR="007101E6" w:rsidRDefault="007101E6" w:rsidP="000139EE">
      <w:pPr>
        <w:ind w:firstLine="0"/>
      </w:pPr>
    </w:p>
    <w:p w14:paraId="63F5B4BA" w14:textId="77777777" w:rsidR="007101E6" w:rsidRDefault="00734EC3" w:rsidP="004B2E8A">
      <w:pPr>
        <w:pStyle w:val="1"/>
        <w:ind w:firstLine="0"/>
      </w:pPr>
      <w:r>
        <w:rPr>
          <w:rFonts w:hint="eastAsia"/>
        </w:rPr>
        <w:lastRenderedPageBreak/>
        <w:t xml:space="preserve">4 </w:t>
      </w:r>
      <w:r>
        <w:rPr>
          <w:rFonts w:hint="eastAsia"/>
        </w:rPr>
        <w:t>研究理论和技术</w:t>
      </w:r>
    </w:p>
    <w:p w14:paraId="64233CF4" w14:textId="77777777" w:rsidR="00734EC3" w:rsidRPr="00734EC3" w:rsidRDefault="00734EC3" w:rsidP="004B2E8A">
      <w:pPr>
        <w:pStyle w:val="2"/>
        <w:ind w:firstLine="0"/>
      </w:pPr>
      <w:bookmarkStart w:id="10" w:name="_Toc164677115"/>
      <w:r w:rsidRPr="00734EC3">
        <w:rPr>
          <w:rFonts w:hint="eastAsia"/>
        </w:rPr>
        <w:t xml:space="preserve">4.1 </w:t>
      </w:r>
      <w:r w:rsidRPr="00734EC3">
        <w:rPr>
          <w:rFonts w:hint="eastAsia"/>
        </w:rPr>
        <w:t>全生命周期评估理论</w:t>
      </w:r>
      <w:bookmarkEnd w:id="10"/>
    </w:p>
    <w:p w14:paraId="36E6405F" w14:textId="77777777" w:rsidR="00734EC3" w:rsidRPr="00734EC3" w:rsidRDefault="00734EC3" w:rsidP="004B2E8A">
      <w:pPr>
        <w:pStyle w:val="3"/>
        <w:ind w:firstLine="0"/>
        <w:rPr>
          <w:szCs w:val="24"/>
        </w:rPr>
      </w:pPr>
      <w:bookmarkStart w:id="11" w:name="_Toc164677116"/>
      <w:r w:rsidRPr="00734EC3">
        <w:rPr>
          <w:rFonts w:hint="eastAsia"/>
          <w:szCs w:val="24"/>
        </w:rPr>
        <w:t xml:space="preserve">4.1.1 </w:t>
      </w:r>
      <w:r w:rsidRPr="00734EC3">
        <w:rPr>
          <w:rFonts w:hint="eastAsia"/>
          <w:szCs w:val="24"/>
        </w:rPr>
        <w:t>全生命周期评估概念</w:t>
      </w:r>
      <w:bookmarkEnd w:id="11"/>
      <w:r w:rsidRPr="00734EC3">
        <w:rPr>
          <w:rFonts w:hint="eastAsia"/>
          <w:szCs w:val="24"/>
        </w:rPr>
        <w:t xml:space="preserve"> </w:t>
      </w:r>
    </w:p>
    <w:p w14:paraId="3A404D49" w14:textId="77777777" w:rsidR="00734EC3" w:rsidRPr="00734EC3" w:rsidRDefault="00734EC3" w:rsidP="00734EC3">
      <w:pPr>
        <w:rPr>
          <w:i/>
          <w:iCs/>
        </w:rPr>
      </w:pPr>
      <w:r w:rsidRPr="00734EC3">
        <w:rPr>
          <w:rFonts w:hint="eastAsia"/>
        </w:rPr>
        <w:t>生命周期评估（</w:t>
      </w:r>
      <w:r w:rsidRPr="00734EC3">
        <w:rPr>
          <w:rFonts w:hint="eastAsia"/>
        </w:rPr>
        <w:t>Life Cycle Assessment, LCA</w:t>
      </w:r>
      <w:r w:rsidRPr="00734EC3">
        <w:rPr>
          <w:rFonts w:hint="eastAsia"/>
        </w:rPr>
        <w:t>）是一种量化评估产品（或服务）潜在环境影响的技术，通过编制产品或服务的相关输入和输出数据，评估与产品或系统有关的潜在环境影响，并且解释与研究目标相关的清单分析或影响评估结果</w:t>
      </w:r>
      <w:r w:rsidRPr="00734EC3">
        <w:fldChar w:fldCharType="begin"/>
      </w:r>
      <w:r w:rsidRPr="00734EC3">
        <w:instrText xml:space="preserve"> ADDIN ZOTERO_ITEM CSL_CITATION {"citationID":"h9yczdBr","properties":{"formattedCitation":"\\super [57]\\nosupersub{}","plainCitation":"[57]","noteIndex":0},"citationItems":[{"id":368,"uris":["http://zotero.org/users/11652487/items/S6U9N45F"],"itemData":{"id":368,"type":"article-journal","abstract":"The aim of this paper is to demonstrate how life cycle assessment (LCA) can be used to develop strategic policies that can lead to a minimization of the environmental burden resulting from the provision of services or the manufacture, use, and disposal of products within the economy. We accomplish this aim by presenting a case study that evaluates the greenhouse gas contributions of each stage in the life cycle of containerboard packaging and the potential impact on emissions of various policy options available to decision-makers.","container-title":"Environmental Management","DOI":"10.1007/s00267-001-0046-7","ISSN":"1432-1009","issue":"1","journalAbbreviation":"Environmental Management","language":"en","page":"132-142","source":"Springer Link","title":"Use of Life Cycle Assessment in Environmental Management","volume":"29","author":[{"family":"Ross","given":"Stuart"},{"family":"Evans","given":"David"}],"issued":{"date-parts":[["2002",1,1]]}}}],"schema":"https://github.com/citation-style-language/schema/raw/master/csl-citation.json"} </w:instrText>
      </w:r>
      <w:r w:rsidRPr="00734EC3">
        <w:fldChar w:fldCharType="separate"/>
      </w:r>
      <w:r w:rsidRPr="00734EC3">
        <w:rPr>
          <w:kern w:val="0"/>
          <w:vertAlign w:val="superscript"/>
        </w:rPr>
        <w:t>[57]</w:t>
      </w:r>
      <w:r w:rsidRPr="00734EC3">
        <w:fldChar w:fldCharType="end"/>
      </w:r>
      <w:r w:rsidRPr="00734EC3">
        <w:rPr>
          <w:rFonts w:hint="eastAsia"/>
        </w:rPr>
        <w:t>。</w:t>
      </w:r>
      <w:r w:rsidRPr="00734EC3">
        <w:rPr>
          <w:rFonts w:hint="eastAsia"/>
        </w:rPr>
        <w:t>LCA</w:t>
      </w:r>
      <w:r w:rsidRPr="00734EC3">
        <w:rPr>
          <w:rFonts w:hint="eastAsia"/>
        </w:rPr>
        <w:t>关注的是产品或系统从“摇篮”到“坟墓”（</w:t>
      </w:r>
      <w:r w:rsidRPr="00734EC3">
        <w:rPr>
          <w:rFonts w:hint="eastAsia"/>
        </w:rPr>
        <w:t>Cradle to Grave</w:t>
      </w:r>
      <w:r w:rsidRPr="00734EC3">
        <w:rPr>
          <w:rFonts w:hint="eastAsia"/>
        </w:rPr>
        <w:t>，包括原材料获取加工、产品制造、使用到报废处置各阶段）的整个生命周期过程，并且以整个生命周期内的资源和能源消耗及废物排放来计算环境负荷</w:t>
      </w:r>
      <w:r w:rsidRPr="00734EC3">
        <w:fldChar w:fldCharType="begin"/>
      </w:r>
      <w:r w:rsidRPr="00734EC3">
        <w:instrText xml:space="preserve"> ADDIN ZOTERO_ITEM CSL_CITATION {"citationID":"QHW5hTld","properties":{"formattedCitation":"\\super [58]\\nosupersub{}","plainCitation":"[58]","noteIndex":0},"citationItems":[{"id":371,"uris":["http://zotero.org/users/11652487/items/2FMPCNEE"],"itemData":{"id":371,"type":"article-journal","abstract":"This paper illustrates, using data from test cases, how Life Cycle Assessment (LCA) may be used to enhance environmental management, particularly when used in conjunction with Environmental Management Systems. There are a number of areas where LCA can be helpful: in the identification of significant environmental effects; in the quantification of those effects; in the assessment of year-to-year changes in environmental performance and in the assessment of the environmental benefits (or disadvantages) arising from changes (actual or planned) in operating conditions, equipment, procedures, raw materials or products. There are some issues which cannot (at present) be adequately assessed using LCA and these are also discussed.","container-title":"Clean Products and Processes","DOI":"10.1007/s100980050013","ISSN":"1435-2974","issue":"2","journalAbbreviation":"Clean Products and Processes","language":"en","page":"73-81","source":"Springer Link","title":"Life Cycle Assessment as a tool for environmental management","volume":"1","author":[{"family":"Stewart","given":"J. R."},{"family":"Collins","given":"M. W."},{"family":"Anderson","given":"R."},{"family":"Murphy","given":"W. R."}],"issued":{"date-parts":[["1999",5,1]]}}}],"schema":"https://github.com/citation-style-language/schema/raw/master/csl-citation.json"} </w:instrText>
      </w:r>
      <w:r w:rsidRPr="00734EC3">
        <w:fldChar w:fldCharType="separate"/>
      </w:r>
      <w:r w:rsidRPr="00734EC3">
        <w:rPr>
          <w:kern w:val="0"/>
          <w:vertAlign w:val="superscript"/>
        </w:rPr>
        <w:t>[58]</w:t>
      </w:r>
      <w:r w:rsidRPr="00734EC3">
        <w:fldChar w:fldCharType="end"/>
      </w:r>
      <w:r w:rsidRPr="00734EC3">
        <w:rPr>
          <w:rFonts w:hint="eastAsia"/>
        </w:rPr>
        <w:t>。</w:t>
      </w:r>
      <w:r w:rsidRPr="00734EC3">
        <w:rPr>
          <w:rFonts w:hint="eastAsia"/>
        </w:rPr>
        <w:t>LCA</w:t>
      </w:r>
      <w:r w:rsidRPr="00734EC3">
        <w:rPr>
          <w:rFonts w:hint="eastAsia"/>
        </w:rPr>
        <w:t>自上世纪</w:t>
      </w:r>
      <w:r w:rsidRPr="00734EC3">
        <w:rPr>
          <w:rFonts w:hint="eastAsia"/>
        </w:rPr>
        <w:t>60</w:t>
      </w:r>
      <w:r w:rsidRPr="00734EC3">
        <w:rPr>
          <w:rFonts w:hint="eastAsia"/>
        </w:rPr>
        <w:t>年代末和</w:t>
      </w:r>
      <w:r w:rsidRPr="00734EC3">
        <w:rPr>
          <w:rFonts w:hint="eastAsia"/>
        </w:rPr>
        <w:t>70</w:t>
      </w:r>
      <w:r w:rsidRPr="00734EC3">
        <w:rPr>
          <w:rFonts w:hint="eastAsia"/>
        </w:rPr>
        <w:t>年代初在欧洲和美国被提出以来，历经</w:t>
      </w:r>
      <w:r w:rsidRPr="00734EC3">
        <w:rPr>
          <w:rFonts w:hint="eastAsia"/>
        </w:rPr>
        <w:t>50</w:t>
      </w:r>
      <w:r w:rsidRPr="00734EC3">
        <w:rPr>
          <w:rFonts w:hint="eastAsia"/>
        </w:rPr>
        <w:t>多年的发展已被广泛应用于产品或服务环境影响评估，并形成了</w:t>
      </w:r>
      <w:r w:rsidRPr="00734EC3">
        <w:rPr>
          <w:rFonts w:hint="eastAsia"/>
        </w:rPr>
        <w:t>ISO14000</w:t>
      </w:r>
      <w:r w:rsidRPr="00734EC3">
        <w:rPr>
          <w:rFonts w:hint="eastAsia"/>
        </w:rPr>
        <w:t>环境管理系列标准。</w:t>
      </w:r>
    </w:p>
    <w:p w14:paraId="4FE1BC04" w14:textId="77777777" w:rsidR="00734EC3" w:rsidRDefault="00734EC3" w:rsidP="004B2E8A">
      <w:pPr>
        <w:pStyle w:val="3"/>
        <w:ind w:firstLine="0"/>
      </w:pPr>
      <w:bookmarkStart w:id="12" w:name="_Toc164677117"/>
      <w:r>
        <w:rPr>
          <w:rFonts w:hint="eastAsia"/>
        </w:rPr>
        <w:t xml:space="preserve">4.1.2 </w:t>
      </w:r>
      <w:r>
        <w:rPr>
          <w:rFonts w:hint="eastAsia"/>
        </w:rPr>
        <w:t>全生命周期评估方法</w:t>
      </w:r>
      <w:bookmarkEnd w:id="12"/>
    </w:p>
    <w:p w14:paraId="21F6BEC5" w14:textId="77777777" w:rsidR="00F869FC" w:rsidRDefault="00734EC3" w:rsidP="00F869FC">
      <w:r w:rsidRPr="00AF65BB">
        <w:rPr>
          <w:rFonts w:hint="eastAsia"/>
        </w:rPr>
        <w:t>根据</w:t>
      </w:r>
      <w:r w:rsidRPr="00AF65BB">
        <w:rPr>
          <w:rFonts w:hint="eastAsia"/>
        </w:rPr>
        <w:t>ISO14040</w:t>
      </w:r>
      <w:r w:rsidRPr="00AF65BB">
        <w:rPr>
          <w:rFonts w:hint="eastAsia"/>
        </w:rPr>
        <w:t>的规定，</w:t>
      </w:r>
      <w:r w:rsidRPr="00AF65BB">
        <w:rPr>
          <w:rFonts w:hint="eastAsia"/>
        </w:rPr>
        <w:t>LCA</w:t>
      </w:r>
      <w:r w:rsidRPr="00AF65BB">
        <w:rPr>
          <w:rFonts w:hint="eastAsia"/>
        </w:rPr>
        <w:t>的技术框架包括目标与范围确定、清单分析、影响</w:t>
      </w:r>
      <w:r>
        <w:rPr>
          <w:rFonts w:hint="eastAsia"/>
        </w:rPr>
        <w:t>评估</w:t>
      </w:r>
      <w:r w:rsidRPr="00AF65BB">
        <w:rPr>
          <w:rFonts w:hint="eastAsia"/>
        </w:rPr>
        <w:t>和解释说明四部分内容，且各阶段是交互作用、反复迭代的过程</w:t>
      </w:r>
      <w:r>
        <w:fldChar w:fldCharType="begin"/>
      </w:r>
      <w:r>
        <w:instrText xml:space="preserve"> ADDIN ZOTERO_ITEM CSL_CITATION {"citationID":"iaI40jeI","properties":{"formattedCitation":"\\super [57]\\nosupersub{}","plainCitation":"[57]","noteIndex":0},"citationItems":[{"id":368,"uris":["http://zotero.org/users/11652487/items/S6U9N45F"],"itemData":{"id":368,"type":"article-journal","abstract":"The aim of this paper is to demonstrate how life cycle assessment (LCA) can be used to develop strategic policies that can lead to a minimization of the environmental burden resulting from the provision of services or the manufacture, use, and disposal of products within the economy. We accomplish this aim by presenting a case study that evaluates the greenhouse gas contributions of each stage in the life cycle of containerboard packaging and the potential impact on emissions of various policy options available to decision-makers.","container-title":"Environmental Management","DOI":"10.1007/s00267-001-0046-7","ISSN":"1432-1009","issue":"1","journalAbbreviation":"Environmental Management","language":"en","page":"132-142","source":"Springer Link","title":"Use of Life Cycle Assessment in Environmental Management","volume":"29","author":[{"family":"Ross","given":"Stuart"},{"family":"Evans","given":"David"}],"issued":{"date-parts":[["2002",1,1]]}}}],"schema":"https://github.com/citation-style-language/schema/raw/master/csl-citation.json"} </w:instrText>
      </w:r>
      <w:r>
        <w:fldChar w:fldCharType="separate"/>
      </w:r>
      <w:r w:rsidRPr="00443703">
        <w:rPr>
          <w:kern w:val="0"/>
          <w:vertAlign w:val="superscript"/>
        </w:rPr>
        <w:t>[57]</w:t>
      </w:r>
      <w:r>
        <w:fldChar w:fldCharType="end"/>
      </w:r>
      <w:r w:rsidRPr="00AF65BB">
        <w:rPr>
          <w:rFonts w:hint="eastAsia"/>
        </w:rPr>
        <w:t>，如图</w:t>
      </w:r>
      <w:r w:rsidR="006B1422">
        <w:rPr>
          <w:rFonts w:hint="eastAsia"/>
        </w:rPr>
        <w:t>4</w:t>
      </w:r>
      <w:r>
        <w:rPr>
          <w:rFonts w:hint="eastAsia"/>
        </w:rPr>
        <w:t>-1</w:t>
      </w:r>
      <w:r w:rsidRPr="00AF65BB">
        <w:rPr>
          <w:rFonts w:hint="eastAsia"/>
        </w:rPr>
        <w:t>所示。</w:t>
      </w:r>
      <w:r w:rsidRPr="00AF65BB">
        <w:rPr>
          <w:rFonts w:hint="eastAsia"/>
        </w:rPr>
        <w:t>LCA</w:t>
      </w:r>
      <w:r w:rsidRPr="00AF65BB">
        <w:rPr>
          <w:rFonts w:hint="eastAsia"/>
        </w:rPr>
        <w:t>的研究结果可直接应用于产品开发、战略规划、公共政策制定、市场营销等。</w:t>
      </w:r>
    </w:p>
    <w:p w14:paraId="120152D4" w14:textId="77777777" w:rsidR="00384A6E" w:rsidRPr="00384A6E" w:rsidRDefault="00384A6E" w:rsidP="00384A6E">
      <w:pPr>
        <w:ind w:firstLine="0"/>
      </w:pPr>
      <w:r>
        <w:rPr>
          <w:noProof/>
        </w:rPr>
        <w:lastRenderedPageBreak/>
        <w:drawing>
          <wp:anchor distT="0" distB="0" distL="114300" distR="114300" simplePos="0" relativeHeight="251661312" behindDoc="0" locked="0" layoutInCell="1" allowOverlap="1" wp14:anchorId="165D0DCB" wp14:editId="0AE6EB1B">
            <wp:simplePos x="0" y="0"/>
            <wp:positionH relativeFrom="margin">
              <wp:posOffset>454557</wp:posOffset>
            </wp:positionH>
            <wp:positionV relativeFrom="paragraph">
              <wp:posOffset>295257</wp:posOffset>
            </wp:positionV>
            <wp:extent cx="4752340" cy="3086735"/>
            <wp:effectExtent l="0" t="0" r="0" b="0"/>
            <wp:wrapTopAndBottom/>
            <wp:docPr id="849111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11667" name=""/>
                    <pic:cNvPicPr/>
                  </pic:nvPicPr>
                  <pic:blipFill>
                    <a:blip r:embed="rId9">
                      <a:extLst>
                        <a:ext uri="{28A0092B-C50C-407E-A947-70E740481C1C}">
                          <a14:useLocalDpi xmlns:a14="http://schemas.microsoft.com/office/drawing/2010/main" val="0"/>
                        </a:ext>
                      </a:extLst>
                    </a:blip>
                    <a:stretch>
                      <a:fillRect/>
                    </a:stretch>
                  </pic:blipFill>
                  <pic:spPr>
                    <a:xfrm>
                      <a:off x="0" y="0"/>
                      <a:ext cx="4752340" cy="3086735"/>
                    </a:xfrm>
                    <a:prstGeom prst="rect">
                      <a:avLst/>
                    </a:prstGeom>
                  </pic:spPr>
                </pic:pic>
              </a:graphicData>
            </a:graphic>
            <wp14:sizeRelH relativeFrom="page">
              <wp14:pctWidth>0</wp14:pctWidth>
            </wp14:sizeRelH>
            <wp14:sizeRelV relativeFrom="page">
              <wp14:pctHeight>0</wp14:pctHeight>
            </wp14:sizeRelV>
          </wp:anchor>
        </w:drawing>
      </w:r>
    </w:p>
    <w:p w14:paraId="57D33886" w14:textId="77777777" w:rsidR="00734EC3" w:rsidRPr="00F869FC" w:rsidRDefault="00734EC3" w:rsidP="00F869FC">
      <w:pPr>
        <w:pStyle w:val="af2"/>
        <w:jc w:val="center"/>
        <w:rPr>
          <w:i w:val="0"/>
          <w:iCs w:val="0"/>
          <w:color w:val="auto"/>
          <w:sz w:val="21"/>
          <w:szCs w:val="21"/>
        </w:rPr>
      </w:pPr>
      <w:r w:rsidRPr="00F869FC">
        <w:rPr>
          <w:rFonts w:hint="eastAsia"/>
          <w:i w:val="0"/>
          <w:iCs w:val="0"/>
          <w:color w:val="auto"/>
          <w:sz w:val="21"/>
          <w:szCs w:val="21"/>
        </w:rPr>
        <w:t>图</w:t>
      </w:r>
      <w:r w:rsidRPr="00F869FC">
        <w:rPr>
          <w:rFonts w:hint="eastAsia"/>
          <w:i w:val="0"/>
          <w:iCs w:val="0"/>
          <w:color w:val="auto"/>
          <w:sz w:val="21"/>
          <w:szCs w:val="21"/>
        </w:rPr>
        <w:t xml:space="preserve"> </w:t>
      </w:r>
      <w:r w:rsidR="00F869FC" w:rsidRPr="00F869FC">
        <w:rPr>
          <w:rFonts w:hint="eastAsia"/>
          <w:i w:val="0"/>
          <w:iCs w:val="0"/>
          <w:color w:val="auto"/>
          <w:sz w:val="21"/>
          <w:szCs w:val="21"/>
        </w:rPr>
        <w:t>4</w:t>
      </w:r>
      <w:r w:rsidRPr="00F869FC">
        <w:rPr>
          <w:rFonts w:hint="eastAsia"/>
          <w:i w:val="0"/>
          <w:iCs w:val="0"/>
          <w:color w:val="auto"/>
          <w:sz w:val="21"/>
          <w:szCs w:val="21"/>
        </w:rPr>
        <w:t>-1 LCA</w:t>
      </w:r>
      <w:r w:rsidRPr="00F869FC">
        <w:rPr>
          <w:rFonts w:hint="eastAsia"/>
          <w:i w:val="0"/>
          <w:iCs w:val="0"/>
          <w:color w:val="auto"/>
          <w:sz w:val="21"/>
          <w:szCs w:val="21"/>
        </w:rPr>
        <w:t>技术框架</w:t>
      </w:r>
    </w:p>
    <w:p w14:paraId="5D2C5EA5" w14:textId="77777777" w:rsidR="00734EC3" w:rsidRDefault="00734EC3" w:rsidP="00734EC3">
      <w:r w:rsidRPr="00AF65BB">
        <w:rPr>
          <w:rFonts w:hint="eastAsia"/>
        </w:rPr>
        <w:t>目标与范围确定：</w:t>
      </w:r>
      <w:r w:rsidRPr="00AF65BB">
        <w:rPr>
          <w:rFonts w:hint="eastAsia"/>
        </w:rPr>
        <w:t xml:space="preserve">LCA </w:t>
      </w:r>
      <w:r w:rsidRPr="00AF65BB">
        <w:rPr>
          <w:rFonts w:hint="eastAsia"/>
        </w:rPr>
        <w:t>目标定义主要是明确开展此项生命周期</w:t>
      </w:r>
      <w:r>
        <w:rPr>
          <w:rFonts w:hint="eastAsia"/>
        </w:rPr>
        <w:t>评估</w:t>
      </w:r>
      <w:r w:rsidRPr="00AF65BB">
        <w:rPr>
          <w:rFonts w:hint="eastAsia"/>
        </w:rPr>
        <w:t>的目的、</w:t>
      </w:r>
      <w:r w:rsidRPr="00AF65BB">
        <w:rPr>
          <w:rFonts w:hint="eastAsia"/>
        </w:rPr>
        <w:t xml:space="preserve"> </w:t>
      </w:r>
      <w:r w:rsidRPr="00AF65BB">
        <w:rPr>
          <w:rFonts w:hint="eastAsia"/>
        </w:rPr>
        <w:t>原因及研究结果预期的应用等。常见的生命周期</w:t>
      </w:r>
      <w:r>
        <w:rPr>
          <w:rFonts w:hint="eastAsia"/>
        </w:rPr>
        <w:t>评估</w:t>
      </w:r>
      <w:r w:rsidRPr="00AF65BB">
        <w:rPr>
          <w:rFonts w:hint="eastAsia"/>
        </w:rPr>
        <w:t>的目的包括</w:t>
      </w:r>
      <w:r>
        <w:fldChar w:fldCharType="begin"/>
      </w:r>
      <w:r>
        <w:instrText xml:space="preserve"> ADDIN ZOTERO_ITEM CSL_CITATION {"citationID":"ELXAexzs","properties":{"formattedCitation":"\\super [59]\\nosupersub{}","plainCitation":"[59]","noteIndex":0},"citationItems":[{"id":374,"uris":["http://zotero.org/users/11652487/items/Q8TLXWYV"],"itemData":{"id":374,"type":"article-journal","abstract":"Background \n          Life cycle assessment (LCA) is an environmental accounting tool aimed at determining environmental impacts of products, processes, or organizational activities over the entire life cycle. Although this technique already provides decision-makers in other sectors with valuable information, its application in the health care setting has not yet been examined.\n          Purpose \n          The aim of this study was to provide a comprehensive overview of scientific research on the application of LCA in hospitals and its contribution to management decision-making.\n          Method \n          We perform a systematic literature review by searching a range of databases with synonyms of “LCA” in combination with the term “hospital” in order to identify peer-reviewed studies. The final sample of 43 studies were then subjected to a content analysis.\n          Results \n          We categorize existing research and show that single and multi-indicator LCA approaches are used to examine several products and processes in hospitals. The various approaches are favored by different scientific communities. Whereas researchers from environmental sciences perform complex multi-indicator LCA studies, researchers from health care sciences focus on footprints. The studies compare alternatives and identify environmental impacts and harmful hotspots.\n          Practice Implications \n          LCA results can support health care managers’ traditional decision-making by providing environmental information. With this additional information regarding the environmental impacts of products and processes, managers can implement organizational changes to improve their environmental performance. Furthermore, they can influence upstream and downstream activities. However, we recommend more transdisciplinary cooperation for LCA studies and to place more focus on actionable recommendations when publishing the results.","container-title":"Health Care Management Review","DOI":"10.1097/HMR.0000000000000248","ISSN":"0361-6274","issue":"1","language":"en","page":"12","source":"journals.lww.com","title":"Life cycle assessment as decision support tool for environmental management in hospitals: A literature review","title-short":"Life cycle assessment as decision support tool for environmental management in hospitals","volume":"46","author":[{"family":"Seifert","given":"Christin"},{"family":"Koep","given":"Lisa"},{"family":"Wolf","given":"Patrick"},{"family":"Guenther","given":"Edeltraud"}],"issued":{"date-parts":[["2021",3]]}}}],"schema":"https://github.com/citation-style-language/schema/raw/master/csl-citation.json"} </w:instrText>
      </w:r>
      <w:r>
        <w:fldChar w:fldCharType="separate"/>
      </w:r>
      <w:r w:rsidRPr="00443703">
        <w:rPr>
          <w:kern w:val="0"/>
          <w:vertAlign w:val="superscript"/>
        </w:rPr>
        <w:t>[59]</w:t>
      </w:r>
      <w:r>
        <w:fldChar w:fldCharType="end"/>
      </w:r>
      <w:r w:rsidRPr="00AF65BB">
        <w:rPr>
          <w:rFonts w:hint="eastAsia"/>
        </w:rPr>
        <w:t>：</w:t>
      </w:r>
    </w:p>
    <w:p w14:paraId="0A37C459" w14:textId="77777777" w:rsidR="00734EC3" w:rsidRDefault="00734EC3" w:rsidP="00734EC3">
      <w:r>
        <w:rPr>
          <w:rFonts w:hint="eastAsia"/>
        </w:rPr>
        <w:t>①</w:t>
      </w:r>
      <w:r w:rsidRPr="00AF65BB">
        <w:rPr>
          <w:rFonts w:hint="eastAsia"/>
        </w:rPr>
        <w:t>比较特定</w:t>
      </w:r>
      <w:r w:rsidRPr="00AF65BB">
        <w:rPr>
          <w:rFonts w:hint="eastAsia"/>
        </w:rPr>
        <w:t xml:space="preserve"> </w:t>
      </w:r>
      <w:r w:rsidRPr="00AF65BB">
        <w:rPr>
          <w:rFonts w:hint="eastAsia"/>
        </w:rPr>
        <w:t>商品或服务对环境的影响；②识别产品系统中对环境影响贡献最大的部分（即</w:t>
      </w:r>
      <w:r w:rsidRPr="00AF65BB">
        <w:rPr>
          <w:rFonts w:hint="eastAsia"/>
        </w:rPr>
        <w:t xml:space="preserve"> </w:t>
      </w:r>
      <w:r w:rsidRPr="00AF65BB">
        <w:rPr>
          <w:rFonts w:hint="eastAsia"/>
        </w:rPr>
        <w:t>“热点识别”）用于产品设计；③评估产品改进设计的环境改善潜力；④</w:t>
      </w:r>
      <w:r>
        <w:rPr>
          <w:rFonts w:hint="eastAsia"/>
        </w:rPr>
        <w:t>评估</w:t>
      </w:r>
      <w:r w:rsidRPr="00AF65BB">
        <w:rPr>
          <w:rFonts w:hint="eastAsia"/>
        </w:rPr>
        <w:t>产</w:t>
      </w:r>
      <w:r w:rsidRPr="00AF65BB">
        <w:rPr>
          <w:rFonts w:hint="eastAsia"/>
        </w:rPr>
        <w:t xml:space="preserve"> </w:t>
      </w:r>
      <w:r w:rsidRPr="00AF65BB">
        <w:rPr>
          <w:rFonts w:hint="eastAsia"/>
        </w:rPr>
        <w:t>品的环境性能，用于产品环境声明（</w:t>
      </w:r>
      <w:r w:rsidRPr="00AF65BB">
        <w:rPr>
          <w:rFonts w:hint="eastAsia"/>
        </w:rPr>
        <w:t>EPD</w:t>
      </w:r>
      <w:r w:rsidRPr="00AF65BB">
        <w:rPr>
          <w:rFonts w:hint="eastAsia"/>
        </w:rPr>
        <w:t>）或其他类型的产品环境足迹的声明；</w:t>
      </w:r>
      <w:r w:rsidRPr="00AF65BB">
        <w:rPr>
          <w:rFonts w:hint="eastAsia"/>
        </w:rPr>
        <w:t xml:space="preserve"> </w:t>
      </w:r>
      <w:r w:rsidRPr="00AF65BB">
        <w:rPr>
          <w:rFonts w:hint="eastAsia"/>
        </w:rPr>
        <w:t>⑤制定生态标签的标准；⑥制定考虑环境因素的政策。</w:t>
      </w:r>
    </w:p>
    <w:p w14:paraId="18744D19" w14:textId="77777777" w:rsidR="00734EC3" w:rsidRDefault="00734EC3" w:rsidP="00734EC3">
      <w:r w:rsidRPr="00AF65BB">
        <w:rPr>
          <w:rFonts w:hint="eastAsia"/>
        </w:rPr>
        <w:t xml:space="preserve">LCA </w:t>
      </w:r>
      <w:r w:rsidRPr="00AF65BB">
        <w:rPr>
          <w:rFonts w:hint="eastAsia"/>
        </w:rPr>
        <w:t>研究需确定的研究范围主要包括：</w:t>
      </w:r>
    </w:p>
    <w:p w14:paraId="40BE657D" w14:textId="77777777" w:rsidR="00734EC3" w:rsidRDefault="00734EC3" w:rsidP="00734EC3">
      <w:r w:rsidRPr="00AF65BB">
        <w:rPr>
          <w:rFonts w:hint="eastAsia"/>
        </w:rPr>
        <w:t>①结果输出形式，分为</w:t>
      </w:r>
      <w:r w:rsidRPr="00AF65BB">
        <w:rPr>
          <w:rFonts w:hint="eastAsia"/>
        </w:rPr>
        <w:t xml:space="preserve"> LCI </w:t>
      </w:r>
      <w:r w:rsidRPr="00AF65BB">
        <w:rPr>
          <w:rFonts w:hint="eastAsia"/>
        </w:rPr>
        <w:t>结果或者生命周期影响</w:t>
      </w:r>
      <w:r>
        <w:rPr>
          <w:rFonts w:hint="eastAsia"/>
        </w:rPr>
        <w:t>评估</w:t>
      </w:r>
      <w:r w:rsidRPr="00AF65BB">
        <w:rPr>
          <w:rFonts w:hint="eastAsia"/>
        </w:rPr>
        <w:t>（</w:t>
      </w:r>
      <w:r w:rsidRPr="00AF65BB">
        <w:rPr>
          <w:rFonts w:hint="eastAsia"/>
        </w:rPr>
        <w:t>LCIA</w:t>
      </w:r>
      <w:r w:rsidRPr="00AF65BB">
        <w:rPr>
          <w:rFonts w:hint="eastAsia"/>
        </w:rPr>
        <w:t>）结果；</w:t>
      </w:r>
    </w:p>
    <w:p w14:paraId="63484918" w14:textId="77777777" w:rsidR="00734EC3" w:rsidRDefault="00734EC3" w:rsidP="00734EC3">
      <w:r w:rsidRPr="00AF65BB">
        <w:rPr>
          <w:rFonts w:hint="eastAsia"/>
        </w:rPr>
        <w:t>②评估的对象，包括确定产品或系统的功能（</w:t>
      </w:r>
      <w:r w:rsidRPr="00AF65BB">
        <w:rPr>
          <w:rFonts w:hint="eastAsia"/>
        </w:rPr>
        <w:t>Functions</w:t>
      </w:r>
      <w:r w:rsidRPr="00AF65BB">
        <w:rPr>
          <w:rFonts w:hint="eastAsia"/>
        </w:rPr>
        <w:t>）、功能单位（</w:t>
      </w:r>
      <w:r w:rsidRPr="00AF65BB">
        <w:rPr>
          <w:rFonts w:hint="eastAsia"/>
        </w:rPr>
        <w:t>Functional</w:t>
      </w:r>
      <w:r>
        <w:rPr>
          <w:rFonts w:hint="eastAsia"/>
        </w:rPr>
        <w:t xml:space="preserve"> </w:t>
      </w:r>
      <w:r w:rsidRPr="00AF65BB">
        <w:rPr>
          <w:rFonts w:hint="eastAsia"/>
        </w:rPr>
        <w:t>Unit</w:t>
      </w:r>
      <w:r w:rsidRPr="00AF65BB">
        <w:rPr>
          <w:rFonts w:hint="eastAsia"/>
        </w:rPr>
        <w:t>）和基本流（</w:t>
      </w:r>
      <w:r w:rsidRPr="00AF65BB">
        <w:rPr>
          <w:rFonts w:hint="eastAsia"/>
        </w:rPr>
        <w:t>Reference</w:t>
      </w:r>
      <w:r>
        <w:rPr>
          <w:rFonts w:hint="eastAsia"/>
        </w:rPr>
        <w:t xml:space="preserve"> </w:t>
      </w:r>
      <w:r w:rsidRPr="00AF65BB">
        <w:rPr>
          <w:rFonts w:hint="eastAsia"/>
        </w:rPr>
        <w:t>Flows</w:t>
      </w:r>
      <w:r w:rsidRPr="00AF65BB">
        <w:rPr>
          <w:rFonts w:hint="eastAsia"/>
        </w:rPr>
        <w:t>）；③生命周期清单（</w:t>
      </w:r>
      <w:r w:rsidRPr="00AF65BB">
        <w:rPr>
          <w:rFonts w:hint="eastAsia"/>
        </w:rPr>
        <w:t>Life Cycle Inventory</w:t>
      </w:r>
      <w:r w:rsidRPr="00AF65BB">
        <w:rPr>
          <w:rFonts w:hint="eastAsia"/>
        </w:rPr>
        <w:t>，</w:t>
      </w:r>
      <w:r w:rsidRPr="00AF65BB">
        <w:rPr>
          <w:rFonts w:hint="eastAsia"/>
        </w:rPr>
        <w:t>LCI</w:t>
      </w:r>
      <w:r w:rsidRPr="00AF65BB">
        <w:rPr>
          <w:rFonts w:hint="eastAsia"/>
        </w:rPr>
        <w:t>）建模和多功能过程的处理方法；④系统边界；⑤清单数据质量</w:t>
      </w:r>
      <w:r w:rsidRPr="00AF65BB">
        <w:rPr>
          <w:rFonts w:hint="eastAsia"/>
        </w:rPr>
        <w:t xml:space="preserve"> </w:t>
      </w:r>
      <w:r w:rsidRPr="00AF65BB">
        <w:rPr>
          <w:rFonts w:hint="eastAsia"/>
        </w:rPr>
        <w:t>要求；⑥确定影响</w:t>
      </w:r>
      <w:r>
        <w:rPr>
          <w:rFonts w:hint="eastAsia"/>
        </w:rPr>
        <w:t>评估</w:t>
      </w:r>
      <w:r w:rsidRPr="00AF65BB">
        <w:rPr>
          <w:rFonts w:hint="eastAsia"/>
        </w:rPr>
        <w:t>指标并选择影响</w:t>
      </w:r>
      <w:r>
        <w:rPr>
          <w:rFonts w:hint="eastAsia"/>
        </w:rPr>
        <w:t>评估</w:t>
      </w:r>
      <w:r w:rsidRPr="00AF65BB">
        <w:rPr>
          <w:rFonts w:hint="eastAsia"/>
        </w:rPr>
        <w:t>方法和⑦研究报告形式等。</w:t>
      </w:r>
    </w:p>
    <w:p w14:paraId="67291201" w14:textId="77777777" w:rsidR="00734EC3" w:rsidRPr="00AF65BB" w:rsidRDefault="00734EC3" w:rsidP="00734EC3">
      <w:r w:rsidRPr="00AF65BB">
        <w:rPr>
          <w:rFonts w:hint="eastAsia"/>
        </w:rPr>
        <w:t>目前国际上有两种</w:t>
      </w:r>
      <w:r w:rsidRPr="00AF65BB">
        <w:rPr>
          <w:rFonts w:hint="eastAsia"/>
        </w:rPr>
        <w:t xml:space="preserve"> LCA </w:t>
      </w:r>
      <w:r w:rsidRPr="00AF65BB">
        <w:rPr>
          <w:rFonts w:hint="eastAsia"/>
        </w:rPr>
        <w:t>的定义和范围界定方法，其中一种是归因</w:t>
      </w:r>
      <w:r w:rsidRPr="00AF65BB">
        <w:rPr>
          <w:rFonts w:hint="eastAsia"/>
        </w:rPr>
        <w:t xml:space="preserve"> LCA </w:t>
      </w:r>
      <w:r w:rsidRPr="00AF65BB">
        <w:rPr>
          <w:rFonts w:hint="eastAsia"/>
        </w:rPr>
        <w:t>（</w:t>
      </w:r>
      <w:r w:rsidRPr="00AF65BB">
        <w:rPr>
          <w:rFonts w:hint="eastAsia"/>
        </w:rPr>
        <w:t>Attributional Life Cycle Assessment</w:t>
      </w:r>
      <w:r w:rsidRPr="00AF65BB">
        <w:rPr>
          <w:rFonts w:hint="eastAsia"/>
        </w:rPr>
        <w:t>，</w:t>
      </w:r>
      <w:r w:rsidRPr="00AF65BB">
        <w:rPr>
          <w:rFonts w:hint="eastAsia"/>
        </w:rPr>
        <w:t>ALCA</w:t>
      </w:r>
      <w:r w:rsidRPr="00AF65BB">
        <w:rPr>
          <w:rFonts w:hint="eastAsia"/>
        </w:rPr>
        <w:t>），主要关注的是产品系统所产生的环</w:t>
      </w:r>
      <w:r w:rsidRPr="00AF65BB">
        <w:rPr>
          <w:rFonts w:hint="eastAsia"/>
        </w:rPr>
        <w:lastRenderedPageBreak/>
        <w:t>境影响</w:t>
      </w:r>
      <w:r w:rsidRPr="00AF65BB">
        <w:rPr>
          <w:rFonts w:hint="eastAsia"/>
        </w:rPr>
        <w:t xml:space="preserve"> </w:t>
      </w:r>
      <w:r w:rsidRPr="00AF65BB">
        <w:rPr>
          <w:rFonts w:hint="eastAsia"/>
        </w:rPr>
        <w:t>；另外一种</w:t>
      </w:r>
      <w:proofErr w:type="gramStart"/>
      <w:r w:rsidRPr="00AF65BB">
        <w:rPr>
          <w:rFonts w:hint="eastAsia"/>
        </w:rPr>
        <w:t>是归果</w:t>
      </w:r>
      <w:proofErr w:type="gramEnd"/>
      <w:r w:rsidRPr="00AF65BB">
        <w:rPr>
          <w:rFonts w:hint="eastAsia"/>
        </w:rPr>
        <w:t xml:space="preserve">LCA </w:t>
      </w:r>
      <w:r w:rsidRPr="00AF65BB">
        <w:rPr>
          <w:rFonts w:hint="eastAsia"/>
        </w:rPr>
        <w:t>（</w:t>
      </w:r>
      <w:r w:rsidRPr="00AF65BB">
        <w:rPr>
          <w:rFonts w:hint="eastAsia"/>
        </w:rPr>
        <w:t xml:space="preserve"> Consequential Life Cycle Assessment </w:t>
      </w:r>
      <w:r w:rsidRPr="00AF65BB">
        <w:rPr>
          <w:rFonts w:hint="eastAsia"/>
        </w:rPr>
        <w:t>，</w:t>
      </w:r>
      <w:r w:rsidRPr="00AF65BB">
        <w:rPr>
          <w:rFonts w:hint="eastAsia"/>
        </w:rPr>
        <w:t xml:space="preserve"> CLCA</w:t>
      </w:r>
      <w:r w:rsidRPr="00AF65BB">
        <w:rPr>
          <w:rFonts w:hint="eastAsia"/>
        </w:rPr>
        <w:t>），关注的则是采取某种决策而导致的环境影响</w:t>
      </w:r>
      <w:r>
        <w:fldChar w:fldCharType="begin"/>
      </w:r>
      <w:r>
        <w:instrText xml:space="preserve"> ADDIN ZOTERO_ITEM CSL_CITATION {"citationID":"e2K6EkUr","properties":{"formattedCitation":"\\super [57]\\nosupersub{}","plainCitation":"[57]","noteIndex":0},"citationItems":[{"id":368,"uris":["http://zotero.org/users/11652487/items/S6U9N45F"],"itemData":{"id":368,"type":"article-journal","abstract":"The aim of this paper is to demonstrate how life cycle assessment (LCA) can be used to develop strategic policies that can lead to a minimization of the environmental burden resulting from the provision of services or the manufacture, use, and disposal of products within the economy. We accomplish this aim by presenting a case study that evaluates the greenhouse gas contributions of each stage in the life cycle of containerboard packaging and the potential impact on emissions of various policy options available to decision-makers.","container-title":"Environmental Management","DOI":"10.1007/s00267-001-0046-7","ISSN":"1432-1009","issue":"1","journalAbbreviation":"Environmental Management","language":"en","page":"132-142","source":"Springer Link","title":"Use of Life Cycle Assessment in Environmental Management","volume":"29","author":[{"family":"Ross","given":"Stuart"},{"family":"Evans","given":"David"}],"issued":{"date-parts":[["2002",1,1]]}}}],"schema":"https://github.com/citation-style-language/schema/raw/master/csl-citation.json"} </w:instrText>
      </w:r>
      <w:r>
        <w:fldChar w:fldCharType="separate"/>
      </w:r>
      <w:r w:rsidRPr="00443703">
        <w:rPr>
          <w:kern w:val="0"/>
          <w:vertAlign w:val="superscript"/>
        </w:rPr>
        <w:t>[57]</w:t>
      </w:r>
      <w:r>
        <w:fldChar w:fldCharType="end"/>
      </w:r>
      <w:r w:rsidRPr="00AF65BB">
        <w:rPr>
          <w:rFonts w:hint="eastAsia"/>
        </w:rPr>
        <w:t>。</w:t>
      </w:r>
      <w:r w:rsidRPr="00AF65BB">
        <w:rPr>
          <w:rFonts w:hint="eastAsia"/>
        </w:rPr>
        <w:t xml:space="preserve">LCA </w:t>
      </w:r>
      <w:r w:rsidRPr="00AF65BB">
        <w:rPr>
          <w:rFonts w:hint="eastAsia"/>
        </w:rPr>
        <w:t>方法的不同将直接影响</w:t>
      </w:r>
      <w:r w:rsidRPr="00AF65BB">
        <w:rPr>
          <w:rFonts w:hint="eastAsia"/>
        </w:rPr>
        <w:t xml:space="preserve"> LCI </w:t>
      </w:r>
      <w:r w:rsidRPr="00AF65BB">
        <w:rPr>
          <w:rFonts w:hint="eastAsia"/>
        </w:rPr>
        <w:t>的建模方法和多功能过程的处理方法，因而对后续</w:t>
      </w:r>
      <w:r w:rsidRPr="00AF65BB">
        <w:rPr>
          <w:rFonts w:hint="eastAsia"/>
        </w:rPr>
        <w:t xml:space="preserve"> LCA </w:t>
      </w:r>
      <w:r w:rsidRPr="00AF65BB">
        <w:rPr>
          <w:rFonts w:hint="eastAsia"/>
        </w:rPr>
        <w:t>阶段的方法和数据选择产生影响。根据开展</w:t>
      </w:r>
      <w:r w:rsidRPr="00AF65BB">
        <w:rPr>
          <w:rFonts w:hint="eastAsia"/>
        </w:rPr>
        <w:t xml:space="preserve"> LCA </w:t>
      </w:r>
      <w:r w:rsidRPr="00AF65BB">
        <w:rPr>
          <w:rFonts w:hint="eastAsia"/>
        </w:rPr>
        <w:t>的原因是否是为了做决策及该项决策是否大规模影响背景系统（</w:t>
      </w:r>
      <w:r w:rsidRPr="00AF65BB">
        <w:rPr>
          <w:rFonts w:hint="eastAsia"/>
        </w:rPr>
        <w:t>background system</w:t>
      </w:r>
      <w:r w:rsidRPr="00AF65BB">
        <w:rPr>
          <w:rFonts w:hint="eastAsia"/>
        </w:rPr>
        <w:t>，一般指不被生产者直接控制或不受生产者决策影响的系统，反之则成为前景系统（</w:t>
      </w:r>
      <w:r w:rsidRPr="00AF65BB">
        <w:rPr>
          <w:rFonts w:hint="eastAsia"/>
        </w:rPr>
        <w:t>foreground system</w:t>
      </w:r>
      <w:r w:rsidRPr="00AF65BB">
        <w:rPr>
          <w:rFonts w:hint="eastAsia"/>
        </w:rPr>
        <w:t>））</w:t>
      </w:r>
      <w:r>
        <w:fldChar w:fldCharType="begin"/>
      </w:r>
      <w:r>
        <w:instrText xml:space="preserve"> ADDIN ZOTERO_ITEM CSL_CITATION {"citationID":"rlyo0IPo","properties":{"formattedCitation":"\\super [60]\\nosupersub{}","plainCitation":"[60]","noteIndex":0},"citationItems":[{"id":381,"uris":["http://zotero.org/users/11652487/items/6TBTZ8FD"],"itemData":{"id":381,"type":"webpage","language":"en","title":"Principles of the life cycle assessment for emerging energy storage technologies - ScienceDirect","URL":"https://www.sciencedirect.com/science/article/abs/pii/B9780323906357000130","accessed":{"date-parts":[["2024",4,21]]}}}],"schema":"https://github.com/citation-style-language/schema/raw/master/csl-citation.json"} </w:instrText>
      </w:r>
      <w:r>
        <w:fldChar w:fldCharType="separate"/>
      </w:r>
      <w:r w:rsidRPr="00443703">
        <w:rPr>
          <w:kern w:val="0"/>
          <w:vertAlign w:val="superscript"/>
        </w:rPr>
        <w:t>[60]</w:t>
      </w:r>
      <w:r>
        <w:fldChar w:fldCharType="end"/>
      </w:r>
      <w:r>
        <w:rPr>
          <w:rFonts w:hint="eastAsia"/>
        </w:rPr>
        <w:t>。</w:t>
      </w:r>
      <w:r w:rsidRPr="00AF65BB">
        <w:rPr>
          <w:rFonts w:hint="eastAsia"/>
        </w:rPr>
        <w:t>当</w:t>
      </w:r>
      <w:r w:rsidRPr="00AF65BB">
        <w:rPr>
          <w:rFonts w:hint="eastAsia"/>
        </w:rPr>
        <w:t xml:space="preserve"> LCA </w:t>
      </w:r>
      <w:r w:rsidRPr="00AF65BB">
        <w:rPr>
          <w:rFonts w:hint="eastAsia"/>
        </w:rPr>
        <w:t>研究是为了做决策并且该项决策对背景系统有较大规模影响时（即决策情景</w:t>
      </w:r>
      <w:r w:rsidRPr="00AF65BB">
        <w:rPr>
          <w:rFonts w:hint="eastAsia"/>
        </w:rPr>
        <w:t xml:space="preserve"> B</w:t>
      </w:r>
      <w:r w:rsidRPr="00AF65BB">
        <w:rPr>
          <w:rFonts w:hint="eastAsia"/>
        </w:rPr>
        <w:t>），背景系统</w:t>
      </w:r>
      <w:r w:rsidRPr="00AF65BB">
        <w:rPr>
          <w:rFonts w:hint="eastAsia"/>
        </w:rPr>
        <w:t xml:space="preserve"> LCI </w:t>
      </w:r>
      <w:r w:rsidRPr="00AF65BB">
        <w:rPr>
          <w:rFonts w:hint="eastAsia"/>
        </w:rPr>
        <w:t>应采用边际数据，其余决策情景下采用平均数据。</w:t>
      </w:r>
    </w:p>
    <w:p w14:paraId="2DA4ACF8" w14:textId="77777777" w:rsidR="00734EC3" w:rsidRDefault="00305855" w:rsidP="00F869FC">
      <w:pPr>
        <w:pStyle w:val="2"/>
        <w:ind w:firstLine="0"/>
      </w:pPr>
      <w:bookmarkStart w:id="13" w:name="_Toc164677118"/>
      <w:r>
        <w:rPr>
          <w:rFonts w:hint="eastAsia"/>
        </w:rPr>
        <w:t>4</w:t>
      </w:r>
      <w:r w:rsidR="00734EC3">
        <w:rPr>
          <w:rFonts w:hint="eastAsia"/>
        </w:rPr>
        <w:t xml:space="preserve">.2 </w:t>
      </w:r>
      <w:r w:rsidR="00734EC3">
        <w:rPr>
          <w:rFonts w:hint="eastAsia"/>
        </w:rPr>
        <w:t>碳排放相关理论</w:t>
      </w:r>
      <w:bookmarkEnd w:id="13"/>
    </w:p>
    <w:p w14:paraId="218C828F" w14:textId="77777777" w:rsidR="00734EC3" w:rsidRDefault="00305855" w:rsidP="00F869FC">
      <w:pPr>
        <w:pStyle w:val="3"/>
        <w:ind w:firstLine="0"/>
      </w:pPr>
      <w:bookmarkStart w:id="14" w:name="_Toc164677119"/>
      <w:r>
        <w:rPr>
          <w:rFonts w:hint="eastAsia"/>
        </w:rPr>
        <w:t>4</w:t>
      </w:r>
      <w:r w:rsidR="00734EC3">
        <w:rPr>
          <w:rFonts w:hint="eastAsia"/>
        </w:rPr>
        <w:t xml:space="preserve">.2.1 </w:t>
      </w:r>
      <w:r w:rsidR="00734EC3">
        <w:rPr>
          <w:rFonts w:hint="eastAsia"/>
        </w:rPr>
        <w:t>相关概念</w:t>
      </w:r>
      <w:bookmarkEnd w:id="14"/>
    </w:p>
    <w:p w14:paraId="267960F9" w14:textId="77777777" w:rsidR="00734EC3" w:rsidRDefault="00734EC3" w:rsidP="00734EC3">
      <w:r>
        <w:rPr>
          <w:rFonts w:hint="eastAsia"/>
        </w:rPr>
        <w:t>碳排放一般指由人类活动或者自然产生的二氧化碳温室气体排放</w:t>
      </w:r>
      <w:r>
        <w:fldChar w:fldCharType="begin"/>
      </w:r>
      <w:r>
        <w:instrText xml:space="preserve"> ADDIN ZOTERO_ITEM CSL_CITATION {"citationID":"UFs6Yo5E","properties":{"formattedCitation":"\\super [61]\\nosupersub{}","plainCitation":"[61]","noteIndex":0},"citationItems":[{"id":393,"uris":["http://zotero.org/users/11652487/items/I2RPUCFQ"],"itemData":{"id":393,"type":"article-journal","abstract":"Studying the drivers of China's carbon emissions at the provincial level can clarify differences in carbon emissions due to initial resource endowments and explore pathways to achieve China's 2030 carbon peak and 2060 carbon-neutral commitments (China's 30.60 decarbonization target). In this paper, the carbon emissions of 30 provinces in China during 2000–2019 were calculated using the emission coefficient method. The LMDI model was used to investigate each province's carbon emission drivers. On this basis, the STIRPAT model is used to predict the carbon emissions of each province under three scenarios: low carbon, baseline, and high carbon. The results show that: (1) China's carbon emissions have significant regional differences, and the trend of total carbon emissions is consistent with that of per capita carbon emissions; (2) Economic development contributes the most to regional carbon emission; (3) China's carbon emission trend can be divided into four patterns: gathering type, discrete type, overlapping type, and idiotype. The results enrich the research on carbon emission drivers and forecasts, provide targeted policy recommendations for China to coordinate regional economic development, energy conservation, and carbon emission reduction, and explore a path for China to achieve the 30.60 decarbonization goal.","container-title":"Environmental and Sustainability Indicators","DOI":"10.1016/j.indic.2024.100390","ISSN":"2665-9727","journalAbbreviation":"Environmental and Sustainability Indicators","language":"en","page":"100390","source":"ScienceDirect","title":"China's provincial carbon emission driving factors analysis and scenario forecasting","volume":"22","author":[{"family":"Li","given":"Siyao"},{"family":"Yao","given":"Lili"},{"family":"Zhang","given":"Yuchi"},{"family":"Zhao","given":"Yixin"},{"family":"Sun","given":"Lu"}],"issued":{"date-parts":[["2024",6,1]]}}}],"schema":"https://github.com/citation-style-language/schema/raw/master/csl-citation.json"} </w:instrText>
      </w:r>
      <w:r>
        <w:fldChar w:fldCharType="separate"/>
      </w:r>
      <w:r w:rsidRPr="00443703">
        <w:rPr>
          <w:kern w:val="0"/>
          <w:vertAlign w:val="superscript"/>
        </w:rPr>
        <w:t>[61]</w:t>
      </w:r>
      <w:r>
        <w:fldChar w:fldCharType="end"/>
      </w:r>
      <w:r>
        <w:rPr>
          <w:rFonts w:hint="eastAsia"/>
        </w:rPr>
        <w:t>。而</w:t>
      </w:r>
      <w:r w:rsidRPr="00BF35C6">
        <w:rPr>
          <w:rFonts w:hint="eastAsia"/>
        </w:rPr>
        <w:t>碳足迹是</w:t>
      </w:r>
      <w:r>
        <w:rPr>
          <w:rFonts w:hint="eastAsia"/>
        </w:rPr>
        <w:t>指</w:t>
      </w:r>
      <w:r w:rsidRPr="00BF35C6">
        <w:rPr>
          <w:rFonts w:hint="eastAsia"/>
        </w:rPr>
        <w:t>在产品的全生命周期内直接和间接产生的二氧化碳以及二氧化碳等价物排放总量的测算指标</w:t>
      </w:r>
      <w:r>
        <w:fldChar w:fldCharType="begin"/>
      </w:r>
      <w:r>
        <w:instrText xml:space="preserve"> ADDIN ZOTERO_ITEM CSL_CITATION {"citationID":"FipcZclV","properties":{"formattedCitation":"\\super [62]\\nosupersub{}","plainCitation":"[62]","noteIndex":0},"citationItems":[{"id":395,"uris":["http://zotero.org/users/11652487/items/TFCNRQT8"],"itemData":{"id":395,"type":"webpage","language":"en","title":"Vulnerability of exporting nations to the development of a carbon label in the United Kingdom - ScienceDirect","URL":"https://www.sciencedirect.com/science/article/pii/S1462901108001184","accessed":{"date-parts":[["2024",4,22]]}}}],"schema":"https://github.com/citation-style-language/schema/raw/master/csl-citation.json"} </w:instrText>
      </w:r>
      <w:r>
        <w:fldChar w:fldCharType="separate"/>
      </w:r>
      <w:r w:rsidRPr="00443703">
        <w:rPr>
          <w:kern w:val="0"/>
          <w:vertAlign w:val="superscript"/>
        </w:rPr>
        <w:t>[62]</w:t>
      </w:r>
      <w:r>
        <w:fldChar w:fldCharType="end"/>
      </w:r>
      <w:r w:rsidRPr="00BF35C6">
        <w:rPr>
          <w:rFonts w:hint="eastAsia"/>
        </w:rPr>
        <w:t>。其中，碳的产生可以用碳排放来表示，而从环境中消除</w:t>
      </w:r>
      <w:proofErr w:type="gramStart"/>
      <w:r w:rsidRPr="00BF35C6">
        <w:rPr>
          <w:rFonts w:hint="eastAsia"/>
        </w:rPr>
        <w:t>碳可以</w:t>
      </w:r>
      <w:proofErr w:type="gramEnd"/>
      <w:r w:rsidRPr="00BF35C6">
        <w:rPr>
          <w:rFonts w:hint="eastAsia"/>
        </w:rPr>
        <w:t>用碳吸收来表示</w:t>
      </w:r>
      <w:r>
        <w:fldChar w:fldCharType="begin"/>
      </w:r>
      <w:r>
        <w:instrText xml:space="preserve"> ADDIN ZOTERO_ITEM CSL_CITATION {"citationID":"TDnr09RT","properties":{"formattedCitation":"\\super [63]\\nosupersub{}","plainCitation":"[63]","noteIndex":0},"citationItems":[{"id":394,"uris":["http://zotero.org/users/11652487/items/ML8PZMJ6"],"itemData":{"id":394,"type":"article-journal","abstract":"Household carbon footprints significantly contribute to global carbon emissions, yet the limited features hinder the accurate assessment in regions with inadequate data. In this study, we developed a data-driven model for evaluating household carbon footprint in China based on a nationwide questionnaire survey. Employing explainable machine learning, we identified the most influential features impacting the model outputs, which were utilized to assess household carbon footprints across Chinese provinces and cities from 2006 to 2021. Additionally, we constructed 27 scenarios with varying peak carbon times, technological evolution pathways, and cumulative carbon budgets to analyze climate change mitigation options for policymakers. The results demonstrate that using the XGBoost-TPE method, the model constructed with only five pivotal features achieves a confidence level of 87.4%. From 2006 to 2021, China's provinces exhibited fluctuating growth trends in household carbon footprints, with economically developed and eastern regions demonstrating higher per capita household carbon footprints. Scenario modelling reveals that combining multiple moderate scenarios yields a 26% increase in effectiveness compared to a single scenario. Promoting low-carbon household food, energy, and transport policies earlier or more aggressively can result in an earlier peak in household carbon footprints and a 2.5% greater carbon reduction.","container-title":"Energy Policy","DOI":"10.1016/j.enpol.2023.113926","ISSN":"0301-4215","journalAbbreviation":"Energy Policy","language":"en","page":"113926","source":"ScienceDirect","title":"Efficient data-driven prediction of household carbon footprint in China with limited features","volume":"185","author":[{"family":"An","given":"Na"},{"family":"Huang","given":"Chenyu"},{"family":"Shen","given":"Yanting"},{"family":"Wang","given":"Jinyu"},{"family":"Yu","given":"Zhongqi"},{"family":"Fu","given":"Jiayan"},{"family":"Liu","given":"Xiao"},{"family":"Yao","given":"Jiawei"}],"issued":{"date-parts":[["2024",2,1]]}}}],"schema":"https://github.com/citation-style-language/schema/raw/master/csl-citation.json"} </w:instrText>
      </w:r>
      <w:r>
        <w:fldChar w:fldCharType="separate"/>
      </w:r>
      <w:r w:rsidRPr="00443703">
        <w:rPr>
          <w:kern w:val="0"/>
          <w:vertAlign w:val="superscript"/>
        </w:rPr>
        <w:t>[63]</w:t>
      </w:r>
      <w:r>
        <w:fldChar w:fldCharType="end"/>
      </w:r>
      <w:r w:rsidRPr="00BF35C6">
        <w:rPr>
          <w:rFonts w:hint="eastAsia"/>
        </w:rPr>
        <w:t>。人们在生活生产过程中都会产生碳，产生碳排放。为了描述某一项活动或者服务所间接以及直接产生的碳排放量，人们定义了碳足迹这一碳排放量评估方法。碳足迹用以衡量碳排放量的以及管理二氧化碳等温室气体的重要工具，在业界有着重要的作用，在国内外不同的测算体系中都有运用</w:t>
      </w:r>
      <w:r>
        <w:fldChar w:fldCharType="begin"/>
      </w:r>
      <w:r>
        <w:instrText xml:space="preserve"> ADDIN ZOTERO_ITEM CSL_CITATION {"citationID":"DmCZTQ9Q","properties":{"formattedCitation":"\\super [64]\\nosupersub{}","plainCitation":"[64]","noteIndex":0},"citationItems":[{"id":385,"uris":["http://zotero.org/users/11652487/items/QMIVXSYT"],"itemData":{"id":385,"type":"article-journal","abstract":"Environmental sustainability concerns are ever-growing, placing pressure on individuals and communities worldwide to reduce their carbon footprint effectively. This review paper queried literatures as per real-time monitoring energy use-carbon footprint relationships; as a promising tool for combating climate change. The paper investigated several promising real-time evaluation processes, frameworks, tools, and systems used in the literatures and discussed the potential implications of implementing such systems in different sectors like transportation, manufacturing, and residential. Thus, the review revealed that Real-time carbon footprint assessment based on energy consumption offers a promising avenue for quantifying and managing carbon emissions. It also provided valuable insights into the current state of the field and research prospects such as machine learning, artificial intelligence and advanced sensor-networks techniques for sector-specific models; and emphasized the importance of advancing real-time assessment methodologies. Conclusively, this paper provides comprehensive review, thus providing thorough understanding of real-time carbon footprint assessment, paving way for future research and practical applications in the pursuit of a more sustainable and environmentally conscious society; and promotion of informed decisions in carbon neutrality efforts.","container-title":"Renewable and Sustainable Energy Reviews","DOI":"10.1016/j.rser.2023.114225","ISSN":"1364-0321","journalAbbreviation":"Renewable and Sustainable Energy Reviews","language":"en","page":"114225","source":"ScienceDirect","title":"Real-time carbon footprint assessment based on energy consumption: A comprehensive review for future research prospects","title-short":"Real-time carbon footprint assessment based on energy consumption","volume":"192","author":[{"family":"Fasogbon","given":"Samson"},{"family":"Igboabuchukwu","given":"Chukwuebuka"}],"issued":{"date-parts":[["2024",3,1]]}}}],"schema":"https://github.com/citation-style-language/schema/raw/master/csl-citation.json"} </w:instrText>
      </w:r>
      <w:r>
        <w:fldChar w:fldCharType="separate"/>
      </w:r>
      <w:r w:rsidRPr="00443703">
        <w:rPr>
          <w:kern w:val="0"/>
          <w:vertAlign w:val="superscript"/>
        </w:rPr>
        <w:t>[64]</w:t>
      </w:r>
      <w:r>
        <w:fldChar w:fldCharType="end"/>
      </w:r>
      <w:r w:rsidRPr="00BF35C6">
        <w:rPr>
          <w:rFonts w:hint="eastAsia"/>
        </w:rPr>
        <w:t>。本文主要研究目的为表述</w:t>
      </w:r>
      <w:r>
        <w:rPr>
          <w:rFonts w:hint="eastAsia"/>
        </w:rPr>
        <w:t>电动汽车全生命周期</w:t>
      </w:r>
      <w:r w:rsidRPr="00BF35C6">
        <w:rPr>
          <w:rFonts w:hint="eastAsia"/>
        </w:rPr>
        <w:t>产生的碳排放以及运行阶段减少的碳排放，采用碳足迹这一概念来描述所研究对象的碳排放较为合适。</w:t>
      </w:r>
    </w:p>
    <w:p w14:paraId="1989ECB4" w14:textId="77777777" w:rsidR="00734EC3" w:rsidRDefault="00734EC3" w:rsidP="00F869FC">
      <w:r w:rsidRPr="00BF35C6">
        <w:rPr>
          <w:rFonts w:hint="eastAsia"/>
        </w:rPr>
        <w:t>碳足迹这一概念最早是由加拿大学者</w:t>
      </w:r>
      <w:proofErr w:type="spellStart"/>
      <w:r w:rsidRPr="00BF35C6">
        <w:rPr>
          <w:rFonts w:hint="eastAsia"/>
        </w:rPr>
        <w:t>Wackemagel</w:t>
      </w:r>
      <w:proofErr w:type="spellEnd"/>
      <w:r w:rsidRPr="00BF35C6">
        <w:rPr>
          <w:rFonts w:hint="eastAsia"/>
        </w:rPr>
        <w:t>在</w:t>
      </w:r>
      <w:r w:rsidRPr="00BF35C6">
        <w:rPr>
          <w:rFonts w:hint="eastAsia"/>
        </w:rPr>
        <w:t>1996</w:t>
      </w:r>
      <w:r w:rsidRPr="00BF35C6">
        <w:rPr>
          <w:rFonts w:hint="eastAsia"/>
        </w:rPr>
        <w:t>年提出的，源自生态足迹法这一量化评价工具当中</w:t>
      </w:r>
      <w:r>
        <w:fldChar w:fldCharType="begin"/>
      </w:r>
      <w:r>
        <w:instrText xml:space="preserve"> ADDIN ZOTERO_ITEM CSL_CITATION {"citationID":"Tz3VLfxz","properties":{"formattedCitation":"\\super [65]\\nosupersub{}","plainCitation":"[65]","noteIndex":0},"citationItems":[{"id":397,"uris":["http://zotero.org/users/11652487/items/PMIAEM2V"],"itemData":{"id":397,"type":"chapter","abstract":"Ecological footprint analysis answers the first question of human ecology: How much of Earth’s bio-capacity is dedicated to supporting any specified population at its average material standard of living? The method shows that global society’s aggregate eco-footprint is already effectively larger than the planet. Humanity is in ‘overshoot’, using ecosystem resources faster than they regenerate and filling waste sinks to over-flowing. We finance economic growth by liquidating nature. Sustainability with justice requires living more equitably within the means of nature. This implies a 50–80 per cent reduction in fossil energy and material consumption by mid to late century.","container-title":"Companion to Environmental Studies","ISBN":"978-1-315-64005-1","language":"en","note":"number-of-pages: 6","publisher":"Routledge","title":"Ecological footprint","author":[{"family":"Rees","given":"William"}],"issued":{"date-parts":[["2018"]]}}}],"schema":"https://github.com/citation-style-language/schema/raw/master/csl-citation.json"} </w:instrText>
      </w:r>
      <w:r>
        <w:fldChar w:fldCharType="separate"/>
      </w:r>
      <w:r w:rsidRPr="00443703">
        <w:rPr>
          <w:kern w:val="0"/>
          <w:vertAlign w:val="superscript"/>
        </w:rPr>
        <w:t>[65]</w:t>
      </w:r>
      <w:r>
        <w:fldChar w:fldCharType="end"/>
      </w:r>
      <w:r w:rsidRPr="00BF35C6">
        <w:rPr>
          <w:rFonts w:hint="eastAsia"/>
        </w:rPr>
        <w:t>。二氧化碳当量可以度量碳足迹，根据评价对象不同，碳足迹的评价指标可以转化为货币化的二氧化碳当量或以土地面积等作为表征的评价指标。目前碳足迹已经成为减少碳排放，应对气候变化的专业术语而被广泛应用。</w:t>
      </w:r>
    </w:p>
    <w:p w14:paraId="5B4A6A5D" w14:textId="77777777" w:rsidR="00734EC3" w:rsidRDefault="00305855" w:rsidP="00384A6E">
      <w:pPr>
        <w:pStyle w:val="3"/>
        <w:ind w:firstLine="0"/>
      </w:pPr>
      <w:bookmarkStart w:id="15" w:name="_Toc164677120"/>
      <w:r>
        <w:rPr>
          <w:rFonts w:hint="eastAsia"/>
        </w:rPr>
        <w:t>4</w:t>
      </w:r>
      <w:r w:rsidR="00734EC3">
        <w:rPr>
          <w:rFonts w:hint="eastAsia"/>
        </w:rPr>
        <w:t xml:space="preserve">.2.2 </w:t>
      </w:r>
      <w:r w:rsidR="00734EC3">
        <w:rPr>
          <w:rFonts w:hint="eastAsia"/>
        </w:rPr>
        <w:t>碳足迹的量化方法</w:t>
      </w:r>
      <w:bookmarkEnd w:id="15"/>
    </w:p>
    <w:p w14:paraId="50DF5BBC" w14:textId="77777777" w:rsidR="00734EC3" w:rsidRDefault="00734EC3" w:rsidP="00734EC3">
      <w:r w:rsidRPr="000A78D9">
        <w:rPr>
          <w:rFonts w:hint="eastAsia"/>
        </w:rPr>
        <w:t>目前，主要有两种理论来计算碳足迹：生命周期评估（</w:t>
      </w:r>
      <w:r>
        <w:rPr>
          <w:rFonts w:hint="eastAsia"/>
        </w:rPr>
        <w:t>LCA</w:t>
      </w:r>
      <w:r w:rsidRPr="000A78D9">
        <w:rPr>
          <w:rFonts w:hint="eastAsia"/>
        </w:rPr>
        <w:t>）和投入产出分析</w:t>
      </w:r>
      <w:r w:rsidRPr="000A78D9">
        <w:rPr>
          <w:rFonts w:hint="eastAsia"/>
        </w:rPr>
        <w:lastRenderedPageBreak/>
        <w:t>（</w:t>
      </w:r>
      <w:r>
        <w:rPr>
          <w:rFonts w:hint="eastAsia"/>
        </w:rPr>
        <w:t>IRA</w:t>
      </w:r>
      <w:r w:rsidRPr="000A78D9">
        <w:rPr>
          <w:rFonts w:hint="eastAsia"/>
        </w:rPr>
        <w:t>）。</w:t>
      </w:r>
      <w:r>
        <w:rPr>
          <w:rFonts w:hint="eastAsia"/>
        </w:rPr>
        <w:t>LCA</w:t>
      </w:r>
      <w:r w:rsidRPr="000A78D9">
        <w:rPr>
          <w:rFonts w:hint="eastAsia"/>
        </w:rPr>
        <w:t>是一种对产品或服务进行系统</w:t>
      </w:r>
      <w:r>
        <w:rPr>
          <w:rFonts w:hint="eastAsia"/>
        </w:rPr>
        <w:t>评估</w:t>
      </w:r>
      <w:r w:rsidRPr="000A78D9">
        <w:rPr>
          <w:rFonts w:hint="eastAsia"/>
        </w:rPr>
        <w:t>的方法。它从源头上减少二氧化碳排放，是一个核算产品或服务生命周期内产生的温室气体排放量的方法。这个方法用来确定生产某种产品或服务所需投入的原材料和能源是否等于其碳排放量，从而判断是否需要减少对该产品或服务的生产和消费</w:t>
      </w:r>
      <w:r>
        <w:fldChar w:fldCharType="begin"/>
      </w:r>
      <w:r>
        <w:instrText xml:space="preserve"> ADDIN ZOTERO_ITEM CSL_CITATION {"citationID":"locWMmuD","properties":{"formattedCitation":"\\super [66]\\nosupersub{}","plainCitation":"[66]","noteIndex":0},"citationItems":[{"id":389,"uris":["http://zotero.org/users/11652487/items/CKANDZL7"],"itemData":{"id":389,"type":"webpage","language":"en","title":"Carbon footprint accounting for cigar production processes: A life cycle assessment perspective - ScienceDirect","URL":"https://www.sciencedirect.com/science/article/pii/S2325426223000487","accessed":{"date-parts":[["2024",4,21]]}}}],"schema":"https://github.com/citation-style-language/schema/raw/master/csl-citation.json"} </w:instrText>
      </w:r>
      <w:r>
        <w:fldChar w:fldCharType="separate"/>
      </w:r>
      <w:r w:rsidRPr="00443703">
        <w:rPr>
          <w:kern w:val="0"/>
          <w:vertAlign w:val="superscript"/>
        </w:rPr>
        <w:t>[66]</w:t>
      </w:r>
      <w:r>
        <w:fldChar w:fldCharType="end"/>
      </w:r>
      <w:r w:rsidRPr="000A78D9">
        <w:rPr>
          <w:rFonts w:hint="eastAsia"/>
        </w:rPr>
        <w:t>。另一类是基于投入产出法，主要针对一些复杂的、具有相互关联关系的多个生产系统，如产业链，通过对各环节进行碳排放核算，最终获得整个产业链的碳足迹。目前，国内外研究主要集中于基于产品的生命周期</w:t>
      </w:r>
      <w:r>
        <w:rPr>
          <w:rFonts w:hint="eastAsia"/>
        </w:rPr>
        <w:t>评估</w:t>
      </w:r>
      <w:r w:rsidRPr="000A78D9">
        <w:rPr>
          <w:rFonts w:hint="eastAsia"/>
        </w:rPr>
        <w:t>方法。</w:t>
      </w:r>
    </w:p>
    <w:p w14:paraId="23CF0EFE" w14:textId="77777777" w:rsidR="00734EC3" w:rsidRDefault="00305855" w:rsidP="00384A6E">
      <w:pPr>
        <w:pStyle w:val="2"/>
        <w:ind w:firstLine="0"/>
      </w:pPr>
      <w:bookmarkStart w:id="16" w:name="_Toc164677121"/>
      <w:r>
        <w:rPr>
          <w:rFonts w:hint="eastAsia"/>
        </w:rPr>
        <w:t>4</w:t>
      </w:r>
      <w:r w:rsidR="00734EC3">
        <w:rPr>
          <w:rFonts w:hint="eastAsia"/>
        </w:rPr>
        <w:t xml:space="preserve">.3 </w:t>
      </w:r>
      <w:proofErr w:type="gramStart"/>
      <w:r w:rsidR="00734EC3">
        <w:rPr>
          <w:rFonts w:hint="eastAsia"/>
        </w:rPr>
        <w:t>碳效益</w:t>
      </w:r>
      <w:proofErr w:type="gramEnd"/>
      <w:r w:rsidR="00734EC3">
        <w:rPr>
          <w:rFonts w:hint="eastAsia"/>
        </w:rPr>
        <w:t>相关理论</w:t>
      </w:r>
      <w:bookmarkEnd w:id="16"/>
    </w:p>
    <w:p w14:paraId="597EFBFD" w14:textId="77777777" w:rsidR="00734EC3" w:rsidRDefault="00305855" w:rsidP="00384A6E">
      <w:pPr>
        <w:pStyle w:val="3"/>
        <w:ind w:firstLine="0"/>
      </w:pPr>
      <w:bookmarkStart w:id="17" w:name="_Toc164677122"/>
      <w:r>
        <w:rPr>
          <w:rFonts w:hint="eastAsia"/>
        </w:rPr>
        <w:t>4</w:t>
      </w:r>
      <w:r w:rsidR="00734EC3">
        <w:rPr>
          <w:rFonts w:hint="eastAsia"/>
        </w:rPr>
        <w:t xml:space="preserve">.3.1 </w:t>
      </w:r>
      <w:proofErr w:type="gramStart"/>
      <w:r w:rsidR="00734EC3">
        <w:rPr>
          <w:rFonts w:hint="eastAsia"/>
        </w:rPr>
        <w:t>碳效益</w:t>
      </w:r>
      <w:proofErr w:type="gramEnd"/>
      <w:r w:rsidR="00734EC3">
        <w:rPr>
          <w:rFonts w:hint="eastAsia"/>
        </w:rPr>
        <w:t>定义</w:t>
      </w:r>
      <w:bookmarkEnd w:id="17"/>
    </w:p>
    <w:p w14:paraId="77961151" w14:textId="77777777" w:rsidR="00734EC3" w:rsidRDefault="00734EC3" w:rsidP="00734EC3">
      <w:proofErr w:type="gramStart"/>
      <w:r>
        <w:rPr>
          <w:rFonts w:hint="eastAsia"/>
        </w:rPr>
        <w:t>碳效益</w:t>
      </w:r>
      <w:proofErr w:type="gramEnd"/>
      <w:r>
        <w:rPr>
          <w:rFonts w:hint="eastAsia"/>
        </w:rPr>
        <w:t>的计量涉及到环境科学、经济学、工程学和政策分析等多个领域。</w:t>
      </w:r>
      <w:proofErr w:type="gramStart"/>
      <w:r>
        <w:rPr>
          <w:rFonts w:hint="eastAsia"/>
        </w:rPr>
        <w:t>碳效益</w:t>
      </w:r>
      <w:proofErr w:type="gramEnd"/>
      <w:r>
        <w:rPr>
          <w:rFonts w:hint="eastAsia"/>
        </w:rPr>
        <w:t>通常指的是通过减少温室气体排放而带来的环境、经济和社会利益</w:t>
      </w:r>
      <w:r>
        <w:fldChar w:fldCharType="begin"/>
      </w:r>
      <w:r>
        <w:instrText xml:space="preserve"> ADDIN ZOTERO_ITEM CSL_CITATION {"citationID":"nNniotQz","properties":{"formattedCitation":"\\super [67]\\nosupersub{}","plainCitation":"[67]","noteIndex":0},"citationItems":[{"id":400,"uris":["http://zotero.org/users/11652487/items/NES74H9P"],"itemData":{"id":400,"type":"article-journal","abstract":"Achieving synergies in reducing carbon emissions and air pollution is the key to promoting green development in China's economy and society. However, the effectiveness and synergy of carbon reduction policies, such as the carbon trading policy in each sector, have not been assessed. This study uses the time-varying difference-in-difference model (DID) to assess the co-benefits and mechanisms of carbon trading pilot policy on the emissions of carbon and air pollutants across the country and in the power, industry, transport, and resident sectors. The results show that the policy is useful in controlling air pollution in pilot areas, and the effect is better than that of reducing carbon emissions. The carbon trading policy can also help various sectors achieve the co-benefits of reducing carbon emissions and controlling air pollution. Furthermore, the mediating role of industrial structure, technological progress, and foreign direct investment in the implementation of carbon trading policy varies across sectors. The results can provide guidance for each sector to achieve collaborative governance in reducing carbon emissions and air pollution.","container-title":"Economic Analysis and Policy","DOI":"10.1016/j.eap.2024.01.011","ISSN":"0313-5926","journalAbbreviation":"Economic Analysis and Policy","language":"en","page":"1322-1335","source":"ScienceDirect","title":"Assessment of the co-benefits of China's carbon trading policy on carbon emissions reduction and air pollution control in multiple sectors","volume":"81","author":[{"family":"Xian","given":"Botong"},{"family":"Wang","given":"Yanan"},{"family":"Xu","given":"Yalin"},{"family":"Wang","given":"Juan"},{"family":"Li","given":"Xiaoyan"}],"issued":{"date-parts":[["2024",3,1]]}}}],"schema":"https://github.com/citation-style-language/schema/raw/master/csl-citation.json"} </w:instrText>
      </w:r>
      <w:r>
        <w:fldChar w:fldCharType="separate"/>
      </w:r>
      <w:r w:rsidRPr="00443703">
        <w:rPr>
          <w:kern w:val="0"/>
          <w:vertAlign w:val="superscript"/>
        </w:rPr>
        <w:t>[67]</w:t>
      </w:r>
      <w:r>
        <w:fldChar w:fldCharType="end"/>
      </w:r>
      <w:r>
        <w:rPr>
          <w:rFonts w:hint="eastAsia"/>
        </w:rPr>
        <w:t>。</w:t>
      </w:r>
      <w:proofErr w:type="gramStart"/>
      <w:r>
        <w:rPr>
          <w:rFonts w:hint="eastAsia"/>
        </w:rPr>
        <w:t>碳效益</w:t>
      </w:r>
      <w:proofErr w:type="gramEnd"/>
      <w:r>
        <w:rPr>
          <w:rFonts w:hint="eastAsia"/>
        </w:rPr>
        <w:t>的计量方法主要包括生命周期评估（</w:t>
      </w:r>
      <w:r>
        <w:rPr>
          <w:rFonts w:hint="eastAsia"/>
        </w:rPr>
        <w:t>Life Cycle Assessment, LCA</w:t>
      </w:r>
      <w:r>
        <w:rPr>
          <w:rFonts w:hint="eastAsia"/>
        </w:rPr>
        <w:t>）、碳足迹分析、成本</w:t>
      </w:r>
      <w:r>
        <w:rPr>
          <w:rFonts w:hint="eastAsia"/>
        </w:rPr>
        <w:t>-</w:t>
      </w:r>
      <w:r>
        <w:rPr>
          <w:rFonts w:hint="eastAsia"/>
        </w:rPr>
        <w:t>效益分析（</w:t>
      </w:r>
      <w:r>
        <w:rPr>
          <w:rFonts w:hint="eastAsia"/>
        </w:rPr>
        <w:t>Cost-Benefit Analysis, CBA</w:t>
      </w:r>
      <w:r>
        <w:rPr>
          <w:rFonts w:hint="eastAsia"/>
        </w:rPr>
        <w:t>）和影子定价法（</w:t>
      </w:r>
      <w:r>
        <w:rPr>
          <w:rFonts w:hint="eastAsia"/>
        </w:rPr>
        <w:t>Shadow Pricing</w:t>
      </w:r>
      <w:r>
        <w:rPr>
          <w:rFonts w:hint="eastAsia"/>
        </w:rPr>
        <w:t>）等。</w:t>
      </w:r>
    </w:p>
    <w:p w14:paraId="53234CA8" w14:textId="77777777" w:rsidR="00734EC3" w:rsidRDefault="00305855" w:rsidP="00384A6E">
      <w:pPr>
        <w:pStyle w:val="3"/>
        <w:ind w:firstLine="0"/>
      </w:pPr>
      <w:bookmarkStart w:id="18" w:name="_Toc164677123"/>
      <w:r>
        <w:rPr>
          <w:rFonts w:hint="eastAsia"/>
        </w:rPr>
        <w:t>4</w:t>
      </w:r>
      <w:r w:rsidR="00734EC3">
        <w:rPr>
          <w:rFonts w:hint="eastAsia"/>
        </w:rPr>
        <w:t xml:space="preserve">.3.2 </w:t>
      </w:r>
      <w:r w:rsidR="00734EC3">
        <w:rPr>
          <w:rFonts w:hint="eastAsia"/>
        </w:rPr>
        <w:t>边际效益理论</w:t>
      </w:r>
      <w:bookmarkEnd w:id="18"/>
    </w:p>
    <w:p w14:paraId="0C40A92B" w14:textId="77777777" w:rsidR="00734EC3" w:rsidRDefault="00734EC3" w:rsidP="00734EC3">
      <w:r>
        <w:rPr>
          <w:rFonts w:hint="eastAsia"/>
        </w:rPr>
        <w:t>边际效益理论，亦称边际效用理论，是经济学中用于解释消费者行为和市场需求变化的基本原理之一。该理论认为，随着消费者对某一商品或服务消费量的增加，其从每增加一单位该商品或服务中获得的额外满足或效益，即边际效益，会逐渐减少</w:t>
      </w:r>
      <w:r>
        <w:fldChar w:fldCharType="begin"/>
      </w:r>
      <w:r>
        <w:instrText xml:space="preserve"> ADDIN ZOTERO_ITEM CSL_CITATION {"citationID":"SJ9kqjEV","properties":{"formattedCitation":"\\super [68]\\nosupersub{}","plainCitation":"[68]","noteIndex":0},"citationItems":[{"id":402,"uris":["http://zotero.org/users/11652487/items/374IV93J"],"itemData":{"id":402,"type":"article-journal","abstract":"In the railway sector, there has been much discussion about the costs of delays to passengers and their willingness-to-pay to reduce them. However, the cost of delays in the supply side of transport markets have received far less attention (Van Oort, 2016). This paper fills several gaps in the transport and railway literature by studying the relationship between the costs of railway supply and travel time reliability. First we articulate a generic theoretical framework for the relationship between costs and quality in railways, building on past contributions in other sectors and bringing together diverse and currently disconnected literatures. A key new element of the framework is the explicit introduction of the concepts of ‘marginal proactive cost’ and ‘marginal reactive cost’. Second, through the lens of this framework, we empirically study the relationship between the cost of passenger train operation companies (TOCs) in Great Britain (2011 to 2015) and the reliability of their services, thus producing the first estimates in the literature of the elasticity of train operating company cost with respect to train delays, and in turn marginal cost of reducing delays. We find that for most TOCs improving quality is costly but, for some, quality improvements would be associated with lower costs overall, indicating that some operators are on a sub-optimal portion of the cost-quality curve. The framework and analysis can be used to aid quality related decisions in the railways including the design of incentive regimes; and can also be applied to other cost-quality contexts, in and outside transportation.","container-title":"Transportation Research Part A: Policy and Practice","DOI":"10.1016/j.tra.2022.01.007","ISSN":"0965-8564","journalAbbreviation":"Transportation Research Part A: Policy and Practice","language":"en","page":"258-273","source":"ScienceDirect","title":"Is higher quality always costly? Marginal costs of quality: Theory and application to railway punctuality","title-short":"Is higher quality always costly?","volume":"157","author":[{"family":"Smith","given":"Andrew S. J."},{"family":"Ojeda Cabral","given":"Manuel"}],"issued":{"date-parts":[["2022",3,1]]}}}],"schema":"https://github.com/citation-style-language/schema/raw/master/csl-citation.json"} </w:instrText>
      </w:r>
      <w:r>
        <w:fldChar w:fldCharType="separate"/>
      </w:r>
      <w:r w:rsidRPr="00443703">
        <w:rPr>
          <w:kern w:val="0"/>
          <w:vertAlign w:val="superscript"/>
        </w:rPr>
        <w:t>[68]</w:t>
      </w:r>
      <w:r>
        <w:fldChar w:fldCharType="end"/>
      </w:r>
      <w:r>
        <w:rPr>
          <w:rFonts w:hint="eastAsia"/>
        </w:rPr>
        <w:t>。这一现象被称为边际效益递减原理，是消费者需求理论的核心组成部分。在经济学分析中，边际效益理论用于解释消费者如何基于边际效益与边际成本的比较来做出消费决策。当消费者面对多种商品或服务的选择时，他们会倾向于增加消费那些边际效益高于边际成本的商品，同时减少消费边际效益低于边际成本的商品，直至达到一个均衡状态，即所有商品的边际效益与其价格之比相等。此外，边际效益理论的应用还应用在在公共政策领域，该理论也被用来评估政策变动对社会福利的影响</w:t>
      </w:r>
      <w:r>
        <w:fldChar w:fldCharType="begin"/>
      </w:r>
      <w:r>
        <w:instrText xml:space="preserve"> ADDIN ZOTERO_ITEM CSL_CITATION {"citationID":"bTvQNd97","properties":{"formattedCitation":"\\super [69]\\nosupersub{}","plainCitation":"[69]","noteIndex":0},"citationItems":[{"id":405,"uris":["http://zotero.org/users/11652487/items/K7793GJN"],"itemData":{"id":405,"type":"article-journal","abstract":"In this paper, a comprehensive model is constructed aiming at solving traffic circle problem which greatly bothers the modern society. Firstly, the quantification approach to assess the clog degree is put forward according to the description of electrical power in circuit principles. Then making use of the economic concept of marginal cost and relationship between supply and demand, judgment can be made on the changing rule of marginal social benefit when every unit of money is spent on the issue to improve traffic circle conditions. The intersection point when marginal social benefit turns from positive to negative is the best point for government to invest on the road conditions. Combined with conflict degree, we determine using different methods under various circumstances: laying stop or yield sign, placing traffic lights, or limiting the highest speed. In addition, consulting the mechanism of primary response circuit, we establish the method to set time for traffic lights. At last, an instance analysis is set for Xiamen Lianban traffic circle and the result shows that our research can reasonably deal with the practical problem.","collection-title":"2012 International Conference on Future Electrical Power and Energy System","container-title":"Energy Procedia","DOI":"10.1016/j.egypro.2012.02.104","ISSN":"1876-6102","journalAbbreviation":"Energy Procedia","language":"en","page":"340-348","source":"ScienceDirect","title":"Traffic Circle Administration Based on Circuit Principles and Marginal Benefit Theory","volume":"17","author":[{"family":"Jin","given":"Zhuoyun"},{"family":"Zhang","given":"Yuanbiao"},{"family":"Cui","given":"Minglang"},{"family":"Guo","given":"Zhiqiang"}],"issued":{"date-parts":[["2012",1,1]]}}}],"schema":"https://github.com/citation-style-language/schema/raw/master/csl-citation.json"} </w:instrText>
      </w:r>
      <w:r>
        <w:fldChar w:fldCharType="separate"/>
      </w:r>
      <w:r w:rsidRPr="00443703">
        <w:rPr>
          <w:kern w:val="0"/>
          <w:vertAlign w:val="superscript"/>
        </w:rPr>
        <w:t>[69]</w:t>
      </w:r>
      <w:r>
        <w:fldChar w:fldCharType="end"/>
      </w:r>
      <w:r>
        <w:rPr>
          <w:rFonts w:hint="eastAsia"/>
        </w:rPr>
        <w:t>。</w:t>
      </w:r>
    </w:p>
    <w:p w14:paraId="27A68BD2" w14:textId="77777777" w:rsidR="00734EC3" w:rsidRDefault="00734EC3" w:rsidP="00734EC3">
      <w:r>
        <w:rPr>
          <w:rFonts w:hint="eastAsia"/>
        </w:rPr>
        <w:t>边际效益理论的一个重要推论是需求定律，即商品的价格越低，消费者对其需求量越大，反之亦然。这一定律在完全竞争市场中得到了广泛的验证</w:t>
      </w:r>
      <w:r>
        <w:fldChar w:fldCharType="begin"/>
      </w:r>
      <w:r>
        <w:instrText xml:space="preserve"> ADDIN ZOTERO_ITEM CSL_CITATION {"citationID":"fOpyUrON","properties":{"formattedCitation":"\\super [70]\\nosupersub{}","plainCitation":"[70]","noteIndex":0},"citationItems":[{"id":408,"uris":["http://zotero.org/users/11652487/items/LVVLV8T5"],"itemData":{"id":408,"type":"article-journal","abstract":"Because electricity generation from renewable energy is seasonal and intermittent, the risk associated with its cash flow volatility may discourage investments in this area. In this paper, a method called Energy Reallocation Mechanism is proposed to mitigate this problem. The idea, inspired by the current mechanism used in Brazil for Hydropower plants, consists of the creation of a renewable energy portfolio and the allocation of the quotas of this portfolio to each source. Because the portfolio cash flow is more stable than the individual cash flows, the financial risk of being in the portfolio is reduced. The proposed mechanism is based on a stochastic approach and it combines future scenarios of generation in order to produce future scenarios of cash flow. Beyond the Expected Value applied in the Brazilian mechanism, it also considers the Conditional Value at Risk to account for average and risk, respectively, associated with the generation profile of each source. Finally, based on the aforementioned, the Marginal Benefit method is applied to allocate the portfolio’s quotas for the renewable sources guaranteeing that the solution provided is suitable under the cooperative game theory viewpoint. For didactic reasons a small renewable energy portfolio, formed by Wind Power, Small Hydro and Biomass, is used for comparing the proposed mechanism with the Shapley Value method and the current method applied in Brazil. The applicability for larger systems is demonstrated with real data from the Brazilian Power System.","container-title":"Electric Power Systems Research","DOI":"10.1016/j.epsr.2018.01.016","ISSN":"0378-7796","journalAbbreviation":"Electric Power Systems Research","language":"en","page":"297-305","source":"ScienceDirect","title":"A risk-constrained Energy Reallocation Mechanism for renewable sources with a Marginal Benefit approach","volume":"158","author":[{"family":"Valenzuela","given":"Paula"},{"family":"Lima","given":"Delberis A."},{"family":"Granville","given":"Sergio"}],"issued":{"date-parts":[["2018",5,1]]}}}],"schema":"https://github.com/citation-style-language/schema/raw/master/csl-citation.json"} </w:instrText>
      </w:r>
      <w:r>
        <w:fldChar w:fldCharType="separate"/>
      </w:r>
      <w:r w:rsidRPr="00443703">
        <w:rPr>
          <w:kern w:val="0"/>
          <w:vertAlign w:val="superscript"/>
        </w:rPr>
        <w:t>[70]</w:t>
      </w:r>
      <w:r>
        <w:fldChar w:fldCharType="end"/>
      </w:r>
      <w:r>
        <w:rPr>
          <w:rFonts w:hint="eastAsia"/>
        </w:rPr>
        <w:t>。然而，在</w:t>
      </w:r>
      <w:r>
        <w:rPr>
          <w:rFonts w:hint="eastAsia"/>
        </w:rPr>
        <w:lastRenderedPageBreak/>
        <w:t>现实世界中，需求曲线的形状可能会受到多种因素的影响。在环境经济学中，边际效益理论被用来评估环境政策的成本效益</w:t>
      </w:r>
      <w:r>
        <w:fldChar w:fldCharType="begin"/>
      </w:r>
      <w:r>
        <w:instrText xml:space="preserve"> ADDIN ZOTERO_ITEM CSL_CITATION {"citationID":"aWTZ31lf","properties":{"formattedCitation":"\\super [69]\\nosupersub{}","plainCitation":"[69]","noteIndex":0},"citationItems":[{"id":405,"uris":["http://zotero.org/users/11652487/items/K7793GJN"],"itemData":{"id":405,"type":"article-journal","abstract":"In this paper, a comprehensive model is constructed aiming at solving traffic circle problem which greatly bothers the modern society. Firstly, the quantification approach to assess the clog degree is put forward according to the description of electrical power in circuit principles. Then making use of the economic concept of marginal cost and relationship between supply and demand, judgment can be made on the changing rule of marginal social benefit when every unit of money is spent on the issue to improve traffic circle conditions. The intersection point when marginal social benefit turns from positive to negative is the best point for government to invest on the road conditions. Combined with conflict degree, we determine using different methods under various circumstances: laying stop or yield sign, placing traffic lights, or limiting the highest speed. In addition, consulting the mechanism of primary response circuit, we establish the method to set time for traffic lights. At last, an instance analysis is set for Xiamen Lianban traffic circle and the result shows that our research can reasonably deal with the practical problem.","collection-title":"2012 International Conference on Future Electrical Power and Energy System","container-title":"Energy Procedia","DOI":"10.1016/j.egypro.2012.02.104","ISSN":"1876-6102","journalAbbreviation":"Energy Procedia","language":"en","page":"340-348","source":"ScienceDirect","title":"Traffic Circle Administration Based on Circuit Principles and Marginal Benefit Theory","volume":"17","author":[{"family":"Jin","given":"Zhuoyun"},{"family":"Zhang","given":"Yuanbiao"},{"family":"Cui","given":"Minglang"},{"family":"Guo","given":"Zhiqiang"}],"issued":{"date-parts":[["2012",1,1]]}}}],"schema":"https://github.com/citation-style-language/schema/raw/master/csl-citation.json"} </w:instrText>
      </w:r>
      <w:r>
        <w:fldChar w:fldCharType="separate"/>
      </w:r>
      <w:r w:rsidRPr="00443703">
        <w:rPr>
          <w:kern w:val="0"/>
          <w:vertAlign w:val="superscript"/>
        </w:rPr>
        <w:t>[69]</w:t>
      </w:r>
      <w:r>
        <w:fldChar w:fldCharType="end"/>
      </w:r>
      <w:r>
        <w:rPr>
          <w:rFonts w:hint="eastAsia"/>
        </w:rPr>
        <w:t>。</w:t>
      </w:r>
    </w:p>
    <w:p w14:paraId="3B4ECFC8" w14:textId="77777777" w:rsidR="00734EC3" w:rsidRDefault="00305855" w:rsidP="00384A6E">
      <w:pPr>
        <w:pStyle w:val="2"/>
        <w:ind w:firstLine="0"/>
      </w:pPr>
      <w:bookmarkStart w:id="19" w:name="_Toc164677124"/>
      <w:r>
        <w:rPr>
          <w:rFonts w:hint="eastAsia"/>
        </w:rPr>
        <w:t>4</w:t>
      </w:r>
      <w:r w:rsidR="00734EC3">
        <w:rPr>
          <w:rFonts w:hint="eastAsia"/>
        </w:rPr>
        <w:t xml:space="preserve">.4 </w:t>
      </w:r>
      <w:r w:rsidR="00734EC3">
        <w:rPr>
          <w:rFonts w:hint="eastAsia"/>
        </w:rPr>
        <w:t>动力电池梯度回收理论</w:t>
      </w:r>
      <w:bookmarkEnd w:id="19"/>
    </w:p>
    <w:p w14:paraId="5985F2FD" w14:textId="77777777" w:rsidR="00734EC3" w:rsidRPr="00FD3CDA" w:rsidRDefault="00734EC3" w:rsidP="00734EC3">
      <w:r w:rsidRPr="00C11146">
        <w:rPr>
          <w:rFonts w:hint="eastAsia"/>
        </w:rPr>
        <w:t>从新能源汽车上退役下来的废旧动力电池一般都具有制造工艺先进，物理结构完整，化学性质稳定等特征，将废旧动力电池根据电池性能等情况进行分类，并将各类电池按照不同的方式处理。梯度利用的理念诞生较早，</w:t>
      </w:r>
      <w:r>
        <w:rPr>
          <w:rFonts w:hint="eastAsia"/>
        </w:rPr>
        <w:t>将从三个方面进行介绍。</w:t>
      </w:r>
    </w:p>
    <w:p w14:paraId="02C7AAC2" w14:textId="77777777" w:rsidR="00734EC3" w:rsidRDefault="00734EC3" w:rsidP="00734EC3">
      <w:r w:rsidRPr="00297F73">
        <w:rPr>
          <w:rFonts w:hint="eastAsia"/>
        </w:rPr>
        <w:t>从上个世纪</w:t>
      </w:r>
      <w:r w:rsidRPr="00297F73">
        <w:rPr>
          <w:rFonts w:hint="eastAsia"/>
        </w:rPr>
        <w:t>90</w:t>
      </w:r>
      <w:r w:rsidRPr="00297F73">
        <w:rPr>
          <w:rFonts w:hint="eastAsia"/>
        </w:rPr>
        <w:t>年代开始，逆向物流（</w:t>
      </w:r>
      <w:r w:rsidRPr="00297F73">
        <w:rPr>
          <w:rFonts w:hint="eastAsia"/>
        </w:rPr>
        <w:t>Reverse</w:t>
      </w:r>
      <w:r>
        <w:rPr>
          <w:rFonts w:hint="eastAsia"/>
        </w:rPr>
        <w:t xml:space="preserve"> </w:t>
      </w:r>
      <w:r w:rsidRPr="00297F73">
        <w:rPr>
          <w:rFonts w:hint="eastAsia"/>
        </w:rPr>
        <w:t>Logistics</w:t>
      </w:r>
      <w:r w:rsidRPr="00297F73">
        <w:rPr>
          <w:rFonts w:hint="eastAsia"/>
        </w:rPr>
        <w:t>）逐渐成为学者们重要的研究领域。废旧动力电池的回收就是依靠逆向物流将废旧动力电池传输到电池处理厂商，废旧动力电池回收模式的发展与逆向物流紧密的联系在一起</w:t>
      </w:r>
      <w:r>
        <w:fldChar w:fldCharType="begin"/>
      </w:r>
      <w:r>
        <w:instrText xml:space="preserve"> ADDIN ZOTERO_ITEM CSL_CITATION {"citationID":"2RbqhIpQ","properties":{"formattedCitation":"\\super [71]\\nosupersub{}","plainCitation":"[71]","noteIndex":0},"citationItems":[{"id":411,"uris":["http://zotero.org/users/11652487/items/7JCDRY6X"],"itemData":{"id":411,"type":"article-journal","abstract":"With the pollution caused by express packaging waste, eco-packages are being commonly used to promote a green supply chain. However, extant research has yet to address the efficacious reverse logistics network design problem while considering both economic and environmental consumption in the recycling process. In this study, a multi-echelon reverse logistics network is designed to collect eco-packages from customers, instead of door-to-door recycling by couriers. This study aims to solve the capacity location-routing problem in a reverse logistics network integrated with the incentive mechanism for customers, which is regarded as NP-hard. To avoid the combinatorial explosion, a multi-objective hybrid genetic algorithm-tabu search (MOHGATS) is developed to reduce search space and improve search speed by changing search strategies. Computational experiments are conducted to verify the proposed model and algorithm based on several test instances and a real-world case study. The impacts of the quantity of eco-packages, the incentive costs for customers, and the quantity and capacity of recycling stations on the reverse logistics network are explored from both economic and environmental perspectives, providing a reference for practical operation and promotion of eco-packages on a large scale.","container-title":"Journal of Cleaner Production","DOI":"10.1016/j.jclepro.2023.139500","ISSN":"0959-6526","journalAbbreviation":"Journal of Cleaner Production","language":"en","page":"139500","source":"ScienceDirect","title":"Multi-echelon sustainable reverse logistics network design with incentive mechanism for eco-packages","volume":"430","author":[{"family":"Zhou","given":"Ji"},{"family":"Yang","given":"Senyan"},{"family":"Feng","given":"Hui"},{"family":"An","given":"Zexu"}],"issued":{"date-parts":[["2023",12,10]]}}}],"schema":"https://github.com/citation-style-language/schema/raw/master/csl-citation.json"} </w:instrText>
      </w:r>
      <w:r>
        <w:fldChar w:fldCharType="separate"/>
      </w:r>
      <w:r w:rsidRPr="00443703">
        <w:rPr>
          <w:kern w:val="0"/>
          <w:vertAlign w:val="superscript"/>
        </w:rPr>
        <w:t>[71]</w:t>
      </w:r>
      <w:r>
        <w:fldChar w:fldCharType="end"/>
      </w:r>
      <w:r w:rsidRPr="00297F73">
        <w:rPr>
          <w:rFonts w:hint="eastAsia"/>
        </w:rPr>
        <w:t>。逆向物流这一概念是</w:t>
      </w:r>
      <w:r w:rsidRPr="00297F73">
        <w:rPr>
          <w:rFonts w:hint="eastAsia"/>
        </w:rPr>
        <w:t>Stock</w:t>
      </w:r>
      <w:r w:rsidRPr="00297F73">
        <w:rPr>
          <w:rFonts w:hint="eastAsia"/>
        </w:rPr>
        <w:t>结合实际问题努力钻研，发现了逆向物流与社会及商业之间的联系，并在</w:t>
      </w:r>
      <w:r w:rsidRPr="00297F73">
        <w:rPr>
          <w:rFonts w:hint="eastAsia"/>
        </w:rPr>
        <w:t>1992</w:t>
      </w:r>
      <w:r w:rsidRPr="00297F73">
        <w:rPr>
          <w:rFonts w:hint="eastAsia"/>
        </w:rPr>
        <w:t>年提交给美国物流管理协会的一份文件中首次提出逆向物流这一定义，当时他定义的逆向物流为产品的退返、废弃物处理、产品维修及再制造等物流行为的集合</w:t>
      </w:r>
      <w:r>
        <w:fldChar w:fldCharType="begin"/>
      </w:r>
      <w:r>
        <w:instrText xml:space="preserve"> ADDIN ZOTERO_ITEM CSL_CITATION {"citationID":"Lyq2bV5m","properties":{"formattedCitation":"\\super [72]\\nosupersub{}","plainCitation":"[72]","noteIndex":0},"citationItems":[{"id":412,"uris":["http://zotero.org/users/11652487/items/TBD3N5HQ"],"itemData":{"id":412,"type":"article-journal","abstract":"Unsustainable production and consumption are driving a significant increase in global electronic waste, posing substantial environmental and human health risks. Even in more developed nations, there is the challenge of low collection rates. In response, we integrate offline and online trading systems and design a material efficiency strategy for used cell phones. We propose a new multi-objective optimization framework to maximize profit, carbon emissions reduction, and circularity in the process of recycling and treatment. Considering multi-period, multi-product, multi-echelon features, as well as price sensitive demand, incentives, and qualities, we established a new multi-objective mixed-integer nonlinear programming optimization model. An enhanced, Fast, Non-Dominated Solution Sorting Genetic Algorithm (ASDNSGA-II) is developed for the solution. We used operational data from a leading Chinese Internet platform to validate the proposed optimization framework. The results demonstrate that the reverse logistics network designed achieves a win–win situation regarding profit and carbon emission reduction. This significantly boosts confidence and motivation for engaging in recycling efforts. Online recycling shows robust profitability and carbon reduction capabilities. An effective coordination mechanism for pricing in both online and offline channels should be established, retaining offline methods while gradually transitioning towards online methods. To increase the collection rate, it is essential to jointly implement a transitional strategy, including recycling incentives and subsidy policies. Additionally, elevating customer environmental awareness should be viewed as a long-term strategy, mitigating the cost of increasing collection rates during the market maturity stage (high collection rates).","container-title":"Journal of Environmental Management","DOI":"10.1016/j.jenvman.2024.120417","ISSN":"0301-4797","journalAbbreviation":"Journal of Environmental Management","language":"en","page":"120417","source":"ScienceDirect","title":"Designing a sustainable reverse logistics network for used cell phones based on offline and online trading systems","volume":"354","author":[{"family":"Chen","given":"Weidong"},{"family":"Liu","given":"Yong"},{"family":"Han","given":"Mingzhe"}],"issued":{"date-parts":[["2024",3,1]]}}}],"schema":"https://github.com/citation-style-language/schema/raw/master/csl-citation.json"} </w:instrText>
      </w:r>
      <w:r>
        <w:fldChar w:fldCharType="separate"/>
      </w:r>
      <w:r w:rsidRPr="00443703">
        <w:rPr>
          <w:kern w:val="0"/>
          <w:vertAlign w:val="superscript"/>
        </w:rPr>
        <w:t>[72]</w:t>
      </w:r>
      <w:r>
        <w:fldChar w:fldCharType="end"/>
      </w:r>
      <w:r w:rsidRPr="00297F73">
        <w:rPr>
          <w:rFonts w:hint="eastAsia"/>
        </w:rPr>
        <w:t>。随着时代的发展进步，逆向物流的定义也几经变化，目前国内学者较为认同的定义为，逆向物流是以客户满意度与市场需求为导</w:t>
      </w:r>
      <w:r w:rsidRPr="00C11146">
        <w:rPr>
          <w:rFonts w:hint="eastAsia"/>
        </w:rPr>
        <w:t>向，将物品</w:t>
      </w:r>
      <w:proofErr w:type="gramStart"/>
      <w:r w:rsidRPr="00C11146">
        <w:rPr>
          <w:rFonts w:hint="eastAsia"/>
        </w:rPr>
        <w:t>从末</w:t>
      </w:r>
      <w:proofErr w:type="gramEnd"/>
      <w:r w:rsidRPr="00C11146">
        <w:rPr>
          <w:rFonts w:hint="eastAsia"/>
        </w:rPr>
        <w:t>端消费者手中转移</w:t>
      </w:r>
      <w:proofErr w:type="gramStart"/>
      <w:r w:rsidRPr="00C11146">
        <w:rPr>
          <w:rFonts w:hint="eastAsia"/>
        </w:rPr>
        <w:t>至产品</w:t>
      </w:r>
      <w:proofErr w:type="gramEnd"/>
      <w:r w:rsidRPr="00C11146">
        <w:rPr>
          <w:rFonts w:hint="eastAsia"/>
        </w:rPr>
        <w:t>生产地的理性物品流动。虽然我国学术界还未存在一个关于逆向物流的标准定义，但对逆向物流主要关注的重点都集中为对自然环境的保护、对地球资源的有效利用及降低产品成本三个方面</w:t>
      </w:r>
      <w:r>
        <w:fldChar w:fldCharType="begin"/>
      </w:r>
      <w:r>
        <w:instrText xml:space="preserve"> ADDIN ZOTERO_ITEM CSL_CITATION {"citationID":"vBcSxqpU","properties":{"formattedCitation":"\\super [73]\\nosupersub{}","plainCitation":"[73]","noteIndex":0},"citationItems":[{"id":413,"uris":["http://zotero.org/users/11652487/items/I7WBG5SM"],"itemData":{"id":413,"type":"article-journal","abstract":"With the continuous convenience of life, logistics has become an indispensable existence in life. Logistics application, such as the southern banana transportation to the country, major cities can buy all the year round; Xinjiang ha honey melon, Ningxia white orchid melon, northeast rice, Tianjin small station rice are not seasonal supply market. However, with the increasing frequency of logistics activities, its damage to natural resources and ecological environment is becoming more and more serious. The waste produced in logistics is increasing day by day, which puts great pressure on the environment. Such as steel slag, industrial waste water, waste computers, waste batteries and other kinds of inorganic waste. Goods return is the most important activity in the green reverse logistics. Because reverse logistics is a kind of logistics activity including product return, logistics replacement, item reuse, waste disposal, reprocessing, repair and remanufacturing and other processes. Returns are the key part of it. In order to ensure the goods, return to the manufacturer and get good disposal, it is necessary to record the whole process information of the goods from the factory to the customer. Blockchain is a chain composed of one block after another. Each block holds certain information in each block, which are connected into chains in their respective chronological order. Based on this, this paper proposes a sustainable development strategy of green reverse logistics based on blockchain. In the strategy research, based on the characteristics of decentralization, non-tampering and high information security of blockchain technology(BT), this paper proposes a commodity traceability scheme based on blockchain. In this traceability scheme, this paper uses the structure of Merkel tree to design a license chain to store detailed commodity traceability information, and stores the Merkel tree root node of the license chain block in the public chain, forming a “double chain” structure of commodity traceability system. The simulation analysis shows that the traceability information stored in the license chain can use the high security of the public chain to ensure the security of information. Compared with the traditional blockchain, the double chain structure designed in the article, has a larger throughput, which can trace the source of the product to the manufacturer, ensure that the goods can be returned to the manufacturer for further processing, reduce the generation of waste in the logistics, and provide a guarantee for promoting the sustainable development of green reverse logistics.","container-title":"Energy Reports","DOI":"10.1016/j.egyr.2022.08.219","ISSN":"2352-4847","journalAbbreviation":"Energy Reports","language":"en","page":"11547-11553","source":"ScienceDirect","title":"Sustainable development of green reverse logistics based on blockchain","volume":"8","author":[{"family":"Wu","given":"Jinshun"}],"issued":{"date-parts":[["2022",11,1]]}}}],"schema":"https://github.com/citation-style-language/schema/raw/master/csl-citation.json"} </w:instrText>
      </w:r>
      <w:r>
        <w:fldChar w:fldCharType="separate"/>
      </w:r>
      <w:r w:rsidRPr="00443703">
        <w:rPr>
          <w:kern w:val="0"/>
          <w:vertAlign w:val="superscript"/>
        </w:rPr>
        <w:t>[73]</w:t>
      </w:r>
      <w:r>
        <w:fldChar w:fldCharType="end"/>
      </w:r>
      <w:r w:rsidRPr="00C11146">
        <w:rPr>
          <w:rFonts w:hint="eastAsia"/>
        </w:rPr>
        <w:t>。</w:t>
      </w:r>
    </w:p>
    <w:p w14:paraId="40EE7598" w14:textId="77777777" w:rsidR="00734EC3" w:rsidRDefault="00734EC3" w:rsidP="00734EC3">
      <w:r w:rsidRPr="00C11146">
        <w:rPr>
          <w:rFonts w:hint="eastAsia"/>
        </w:rPr>
        <w:t>循环经济又被称为“资源循环型经济”，是以资源保护与材料循环利用为目标，且不伤害生态环境的经济发展形式。循环经济的中心理念是将社会生产活动规划为一个依次由资源、产品、消费和再生资源组成的闭环系统，以此实现社会经济的可持续发展</w:t>
      </w:r>
      <w:r>
        <w:fldChar w:fldCharType="begin"/>
      </w:r>
      <w:r>
        <w:instrText xml:space="preserve"> ADDIN ZOTERO_ITEM CSL_CITATION {"citationID":"ZGg3Y4j0","properties":{"formattedCitation":"\\super [74]\\nosupersub{}","plainCitation":"[74]","noteIndex":0},"citationItems":[{"id":414,"uris":["http://zotero.org/users/11652487/items/ETJ3IKFB"],"itemData":{"id":414,"type":"article-journal","abstract":"The transition from a linear economy towards a circular economy (CE), based on reusing, repairing, refurbishing, and recycling existing materials and products, is one of the key priorities in pursuing Sustainable Development Goals (SDGs), where governments play a fundamental role, with the support of digital technologies. Despite the increasing global policy focus on CE, research on the role of digital government in initiating, implementing, and consolidating a transition towards a circular economy is surprisingly scarce and fragmented, and a systematic effort in digital government research is yet to emerge. To tackle this issue, this article sets out to answer the research question: what is the role of digital government in the transition towards a circular economy? Driven by this research question, we conduct a review on 88 empirical studies in the Information Systems (IS) and digital government fields and discuss existing research foci and gaps in relation to the types of digital technologies used, the types of stakeholders involved, the stages of the product life cycle, and the type of resources that governments draw on to advance the circular economy transition. In addition, we identify two types of transition styles, based on an analysis of the types of roles taken by the government in two cases of transition towards a circular economy. Based on these findings, we provide two contributions to establishing a new line of research in digital government and the circular economy: an analytical framework, including a static view, a longitudinal view, and a transition style view of the role of digital government in the circular economy transition; and a research agenda that builds on our framework, to guide future research on the role of digital government in the circular economy transition.","container-title":"Government Information Quarterly","DOI":"10.1016/j.giq.2023.101904","ISSN":"0740-624X","issue":"1","journalAbbreviation":"Government Information Quarterly","language":"en","page":"101904","source":"ScienceDirect","title":"Digital government and the circular economy transition: An analytical framework and a research agenda","title-short":"Digital government and the circular economy transition","volume":"41","author":[{"family":"Medaglia","given":"Rony"},{"family":"Rukanova","given":"Boriana"},{"family":"Zhang","given":"Ziyan"}],"issued":{"date-parts":[["2024",3,1]]}}}],"schema":"https://github.com/citation-style-language/schema/raw/master/csl-citation.json"} </w:instrText>
      </w:r>
      <w:r>
        <w:fldChar w:fldCharType="separate"/>
      </w:r>
      <w:r w:rsidRPr="00443703">
        <w:rPr>
          <w:kern w:val="0"/>
          <w:vertAlign w:val="superscript"/>
        </w:rPr>
        <w:t>[74]</w:t>
      </w:r>
      <w:r>
        <w:fldChar w:fldCharType="end"/>
      </w:r>
      <w:r w:rsidRPr="00C11146">
        <w:rPr>
          <w:rFonts w:hint="eastAsia"/>
        </w:rPr>
        <w:t>。其特点主要表现为对商品原料进行保护性的开采，对产品的充分高效利用和较低的废弃物排放</w:t>
      </w:r>
      <w:r>
        <w:fldChar w:fldCharType="begin"/>
      </w:r>
      <w:r>
        <w:instrText xml:space="preserve"> ADDIN ZOTERO_ITEM CSL_CITATION {"citationID":"AFXYU73L","properties":{"formattedCitation":"\\super [75]\\nosupersub{}","plainCitation":"[75]","noteIndex":0},"citationItems":[{"id":415,"uris":["http://zotero.org/users/11652487/items/5XZ22BUX"],"itemData":{"id":415,"type":"article-journal","abstract":"The business landscape has significantly changed in the last few years due to unforeseen incidents such as the recent pandemic and war in Europe. While such incidents have interrupted or even impaired economies and businesses, they have also accelerated digitalization. Parallel to this, many countries have started moving towards sustainability and realized the importance of circularity on a large scale. Thus, international industrial firms must deal with new regulations. Despite the growth of research on digitalization and circular economy, our understanding of international industrial manufacturers and their business models, in particular, is limited. Thus, this research aims to study international industrial manufacturers digitally enabled circular business models. A case study approach covered a case company, six partners, three sister companies, and the parent company. The findings reveal the characteristics of a digitally enabled circular business model and its outcomes, including resource utilization, supply chain, and sustainable efficiency. Theoretical and managerial implications are discussed.","container-title":"Technological Forecasting and Social Change","DOI":"10.1016/j.techfore.2023.123160","ISSN":"0040-1625","journalAbbreviation":"Technological Forecasting and Social Change","language":"en","page":"123160","source":"ScienceDirect","title":"International industrial manufacturers: Mastering the era of digital innovation and circular economy","title-short":"International industrial manufacturers","volume":"201","author":[{"family":"Oghazi","given":"Pejvak"},{"family":"Mostaghel","given":"Rana"},{"family":"Hultman","given":"Magnus"}],"issued":{"date-parts":[["2024",4,1]]}}}],"schema":"https://github.com/citation-style-language/schema/raw/master/csl-citation.json"} </w:instrText>
      </w:r>
      <w:r>
        <w:fldChar w:fldCharType="separate"/>
      </w:r>
      <w:r w:rsidRPr="00443703">
        <w:rPr>
          <w:kern w:val="0"/>
          <w:vertAlign w:val="superscript"/>
        </w:rPr>
        <w:t>[75]</w:t>
      </w:r>
      <w:r>
        <w:fldChar w:fldCharType="end"/>
      </w:r>
      <w:r w:rsidRPr="00C11146">
        <w:rPr>
          <w:rFonts w:hint="eastAsia"/>
        </w:rPr>
        <w:t>。循环经济强调的是产品与材料的循环利用，并由借此来实现各种资源的充分利用</w:t>
      </w:r>
      <w:r>
        <w:rPr>
          <w:rFonts w:hint="eastAsia"/>
        </w:rPr>
        <w:t>，</w:t>
      </w:r>
      <w:r w:rsidRPr="00C11146">
        <w:rPr>
          <w:rFonts w:hint="eastAsia"/>
        </w:rPr>
        <w:t>在实际社会生产中实践时是以减量化、再利用和资源化为原则。</w:t>
      </w:r>
    </w:p>
    <w:p w14:paraId="17222D01" w14:textId="77777777" w:rsidR="00734EC3" w:rsidRDefault="00305855" w:rsidP="00F869FC">
      <w:r>
        <w:rPr>
          <w:noProof/>
        </w:rPr>
        <w:lastRenderedPageBreak/>
        <w:drawing>
          <wp:anchor distT="0" distB="0" distL="114300" distR="114300" simplePos="0" relativeHeight="251659264" behindDoc="0" locked="0" layoutInCell="1" allowOverlap="1" wp14:anchorId="57D633CA" wp14:editId="23E253BE">
            <wp:simplePos x="0" y="0"/>
            <wp:positionH relativeFrom="margin">
              <wp:posOffset>133401</wp:posOffset>
            </wp:positionH>
            <wp:positionV relativeFrom="paragraph">
              <wp:posOffset>2166562</wp:posOffset>
            </wp:positionV>
            <wp:extent cx="4752340" cy="3205480"/>
            <wp:effectExtent l="0" t="0" r="0" b="0"/>
            <wp:wrapTopAndBottom/>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2340" cy="3205480"/>
                    </a:xfrm>
                    <a:prstGeom prst="rect">
                      <a:avLst/>
                    </a:prstGeom>
                    <a:noFill/>
                    <a:ln>
                      <a:noFill/>
                    </a:ln>
                  </pic:spPr>
                </pic:pic>
              </a:graphicData>
            </a:graphic>
            <wp14:sizeRelH relativeFrom="page">
              <wp14:pctWidth>0</wp14:pctWidth>
            </wp14:sizeRelH>
            <wp14:sizeRelV relativeFrom="page">
              <wp14:pctHeight>0</wp14:pctHeight>
            </wp14:sizeRelV>
          </wp:anchor>
        </w:drawing>
      </w:r>
      <w:r w:rsidR="00734EC3" w:rsidRPr="00C11146">
        <w:rPr>
          <w:rFonts w:hint="eastAsia"/>
        </w:rPr>
        <w:t>梯度利用是指一个产品在达到设计使用寿命时，再通过修复、改装或再制造等方法使其能够在合适的工作位置继续使用的过程，而这个过程一般是同级或降级的应用形式</w:t>
      </w:r>
      <w:r w:rsidR="00734EC3">
        <w:fldChar w:fldCharType="begin"/>
      </w:r>
      <w:r w:rsidR="00734EC3">
        <w:instrText xml:space="preserve"> ADDIN ZOTERO_ITEM CSL_CITATION {"citationID":"0lhZNWja","properties":{"formattedCitation":"\\super [76]\\nosupersub{}","plainCitation":"[76]","noteIndex":0},"citationItems":[{"id":416,"uris":["http://zotero.org/users/11652487/items/QWDR6WID"],"itemData":{"id":416,"type":"article-journal","abstract":"For fuel cell/battery/ultracapacitor hybrid electric vehicles (FCHEV), the complex topology and terrain information pose challenges to fuel cell efficiency, power sources lifespan, and fuel economy. In this paper, a hierarchical energy management strategy (EMS) considering predicted terrain information is constructed to optimize the demand power allocation of FCHEV based on twin delayed deep deterministic policy gradient (TD3). Firstly, to improve the fuel economy of FCHEV, an adaptive fuzzy filter-based upper-level frequency separation is designed considering negative power. Secondly, to achieve the minimum fuel consumption, a TD3-based lower-level EMS is designed, where the terrain information is predicted through multi long short-term memory network and considered in the TD3 framework. The optimal state of charge obtained by dynamic programming (DP) based on the demand power and predicted terrain information, is considered in the reward function of TD3, as well as the optimal experience solved by DP based on historical road data is integrated into the designed hybrid experience replay. Finally, the effectiveness and optimality of the TD3-based EMS considering predicted terrain information are verified by a series of comprehensive simulations under different driving cycles. The simulation results under CYC_SC03 and test driving cycles indicate that compared to traditional TD3-based EMS, the fuel economy is increased by 33.3% and 27.5%, respectively, and can reach the benchmark level of 80% and 80.9% of DP, respectively.","container-title":"Energy","DOI":"10.1016/j.energy.2023.129173","ISSN":"0360-5442","journalAbbreviation":"Energy","language":"en","page":"129173","source":"ScienceDirect","title":"Twin delayed deep deterministic policy gradient based energy management strategy for fuel cell/battery/ultracapacitor hybrid electric vehicles considering predicted terrain information","volume":"283","author":[{"family":"Tao","given":"Fazhan"},{"family":"Fu","given":"Zhigao"},{"family":"Gong","given":"Huixian"},{"family":"Ji","given":"Baofeng"},{"family":"Zhou","given":"Yao"}],"issued":{"date-parts":[["2023",11,15]]}}}],"schema":"https://github.com/citation-style-language/schema/raw/master/csl-citation.json"} </w:instrText>
      </w:r>
      <w:r w:rsidR="00734EC3">
        <w:fldChar w:fldCharType="separate"/>
      </w:r>
      <w:r w:rsidR="00734EC3" w:rsidRPr="00443703">
        <w:rPr>
          <w:kern w:val="0"/>
          <w:vertAlign w:val="superscript"/>
        </w:rPr>
        <w:t>[76]</w:t>
      </w:r>
      <w:r w:rsidR="00734EC3">
        <w:fldChar w:fldCharType="end"/>
      </w:r>
      <w:r w:rsidR="00734EC3" w:rsidRPr="00C11146">
        <w:rPr>
          <w:rFonts w:hint="eastAsia"/>
        </w:rPr>
        <w:t>。目前，不同的领域关于梯度利用这一理念也有着不同的表达语言，例如：“梯次利用”、“梯级利用”、“降级利用”等名词表达，虽然表达方式存在差异，但在概念上都是相同的。梯度利用正好遵循了循环经济这一理念。梯度利用可以创造性的延长产品的使用寿命，并且能够让其发挥最大使用价值的同时，减少污染物的排放</w:t>
      </w:r>
      <w:r w:rsidR="00734EC3">
        <w:fldChar w:fldCharType="begin"/>
      </w:r>
      <w:r w:rsidR="00734EC3">
        <w:instrText xml:space="preserve"> ADDIN ZOTERO_ITEM CSL_CITATION {"citationID":"nxpHWsTq","properties":{"formattedCitation":"\\super [77]\\nosupersub{}","plainCitation":"[77]","noteIndex":0},"citationItems":[{"id":417,"uris":["http://zotero.org/users/11652487/items/RPD2GFGK"],"itemData":{"id":417,"type":"article-journal","abstract":"To ensure the stable, reliable, and safe operation of lithium-ion batteries, the state of health (SOH) serves as a crucial basis for battery safety monitoring and operational maintenance. However, the complex working environment of batteries leads to the presence of a significant amount of noise data, abnormal data, and data discontinuities, posing challenges for battery feature extraction and SOH estimation. To address this issue, this paper proposes a two-stage transformation-based feature extraction method combined with the gradient boosting decision tree (GBDT) algorithm. The two-stage transformation feature extraction method utilizes singular spectrum analysis (SSA) and fast Fourier transform (FFT) to extract time-domain and frequency-domain health features from the battery data, respectively. The GBDT ensemble learning algorithm is employed to estimate the SOH of lithium-ion batteries, leveraging the capability to effectively uncover and learn relevant features by combining multiple weak learners into a strong model. Furthermore, correlation analysis and ablation experiments are conducted to validate the effectiveness of the two-stage feature extraction method. Additionally, four sets of comparative experiments are designed to demonstrate the superior performance of the GBDT method compared to four other machine learning methods. The experimental results show that the mean absolute error (MAE) and root mean square error (RMSE) of SOH estimation using the proposed method do not exceed 3 % on the NASA and CALCE datasets.","container-title":"Energy","DOI":"10.1016/j.energy.2023.129460","ISSN":"0360-5442","journalAbbreviation":"Energy","language":"en","page":"129460","source":"ScienceDirect","title":"State of health estimation for lithium-ion batteries based on two-stage features extraction and gradient boosting decision tree","volume":"285","author":[{"family":"Pan","given":"Rui"},{"family":"Liu","given":"Tongshen"},{"family":"Huang","given":"Wei"},{"family":"Wang","given":"Yuxin"},{"family":"Yang","given":"Duo"},{"family":"Chen","given":"Jie"}],"issued":{"date-parts":[["2023",12,15]]}}}],"schema":"https://github.com/citation-style-language/schema/raw/master/csl-citation.json"} </w:instrText>
      </w:r>
      <w:r w:rsidR="00734EC3">
        <w:fldChar w:fldCharType="separate"/>
      </w:r>
      <w:r w:rsidR="00734EC3" w:rsidRPr="00443703">
        <w:rPr>
          <w:kern w:val="0"/>
          <w:vertAlign w:val="superscript"/>
        </w:rPr>
        <w:t>[77]</w:t>
      </w:r>
      <w:r w:rsidR="00734EC3">
        <w:fldChar w:fldCharType="end"/>
      </w:r>
      <w:r w:rsidR="00734EC3" w:rsidRPr="00C11146">
        <w:rPr>
          <w:rFonts w:hint="eastAsia"/>
        </w:rPr>
        <w:t>。</w:t>
      </w:r>
    </w:p>
    <w:p w14:paraId="15252F3F" w14:textId="77777777" w:rsidR="00734EC3" w:rsidRPr="00F869FC" w:rsidRDefault="00734EC3" w:rsidP="00F869FC">
      <w:pPr>
        <w:pStyle w:val="af2"/>
        <w:jc w:val="center"/>
        <w:rPr>
          <w:i w:val="0"/>
          <w:iCs w:val="0"/>
          <w:color w:val="auto"/>
          <w:sz w:val="21"/>
          <w:szCs w:val="21"/>
        </w:rPr>
      </w:pPr>
      <w:r w:rsidRPr="00F869FC">
        <w:rPr>
          <w:rFonts w:hint="eastAsia"/>
          <w:i w:val="0"/>
          <w:iCs w:val="0"/>
          <w:color w:val="auto"/>
          <w:sz w:val="21"/>
          <w:szCs w:val="21"/>
        </w:rPr>
        <w:t>图</w:t>
      </w:r>
      <w:r w:rsidRPr="00F869FC">
        <w:rPr>
          <w:rFonts w:hint="eastAsia"/>
          <w:i w:val="0"/>
          <w:iCs w:val="0"/>
          <w:color w:val="auto"/>
          <w:sz w:val="21"/>
          <w:szCs w:val="21"/>
        </w:rPr>
        <w:t xml:space="preserve"> </w:t>
      </w:r>
      <w:r w:rsidR="00305855">
        <w:rPr>
          <w:rFonts w:hint="eastAsia"/>
          <w:i w:val="0"/>
          <w:iCs w:val="0"/>
          <w:color w:val="auto"/>
          <w:sz w:val="21"/>
          <w:szCs w:val="21"/>
        </w:rPr>
        <w:t>4</w:t>
      </w:r>
      <w:r w:rsidR="00F869FC" w:rsidRPr="00F869FC">
        <w:rPr>
          <w:rFonts w:hint="eastAsia"/>
          <w:i w:val="0"/>
          <w:iCs w:val="0"/>
          <w:color w:val="auto"/>
          <w:sz w:val="21"/>
          <w:szCs w:val="21"/>
        </w:rPr>
        <w:t>-2</w:t>
      </w:r>
      <w:r w:rsidRPr="00F869FC">
        <w:rPr>
          <w:rFonts w:hint="eastAsia"/>
          <w:i w:val="0"/>
          <w:iCs w:val="0"/>
          <w:color w:val="auto"/>
          <w:sz w:val="21"/>
          <w:szCs w:val="21"/>
        </w:rPr>
        <w:t xml:space="preserve"> </w:t>
      </w:r>
      <w:r w:rsidRPr="00F869FC">
        <w:rPr>
          <w:rFonts w:hint="eastAsia"/>
          <w:i w:val="0"/>
          <w:iCs w:val="0"/>
          <w:color w:val="auto"/>
          <w:sz w:val="21"/>
          <w:szCs w:val="21"/>
        </w:rPr>
        <w:t>动力电池梯度回收</w:t>
      </w:r>
      <w:r w:rsidR="00F869FC">
        <w:rPr>
          <w:rFonts w:hint="eastAsia"/>
          <w:i w:val="0"/>
          <w:iCs w:val="0"/>
          <w:color w:val="auto"/>
          <w:sz w:val="21"/>
          <w:szCs w:val="21"/>
        </w:rPr>
        <w:t>模式</w:t>
      </w:r>
    </w:p>
    <w:p w14:paraId="4E9239FC" w14:textId="77777777" w:rsidR="00734EC3" w:rsidRDefault="00305855" w:rsidP="00384A6E">
      <w:pPr>
        <w:pStyle w:val="2"/>
        <w:ind w:firstLine="0"/>
      </w:pPr>
      <w:bookmarkStart w:id="20" w:name="_Toc164677125"/>
      <w:r>
        <w:rPr>
          <w:rFonts w:hint="eastAsia"/>
        </w:rPr>
        <w:t>4</w:t>
      </w:r>
      <w:r w:rsidR="00734EC3">
        <w:rPr>
          <w:rFonts w:hint="eastAsia"/>
        </w:rPr>
        <w:t xml:space="preserve">.5 </w:t>
      </w:r>
      <w:r w:rsidR="00734EC3">
        <w:rPr>
          <w:rFonts w:hint="eastAsia"/>
        </w:rPr>
        <w:t>多属性决策评估</w:t>
      </w:r>
      <w:bookmarkEnd w:id="20"/>
    </w:p>
    <w:p w14:paraId="5AC757EE" w14:textId="77777777" w:rsidR="00734EC3" w:rsidRDefault="00734EC3" w:rsidP="00734EC3">
      <w:r w:rsidRPr="008932E9">
        <w:rPr>
          <w:rFonts w:hint="eastAsia"/>
        </w:rPr>
        <w:t>多属性决策也称有限方案多目标决策，是指在考虑多个属性的情况下，选择最</w:t>
      </w:r>
      <w:r w:rsidRPr="008932E9">
        <w:rPr>
          <w:rFonts w:hint="eastAsia"/>
        </w:rPr>
        <w:t xml:space="preserve"> </w:t>
      </w:r>
      <w:r w:rsidRPr="008932E9">
        <w:rPr>
          <w:rFonts w:hint="eastAsia"/>
        </w:rPr>
        <w:t>优备选方案或进行方案排序的决策问题，它是现代决策科学的一个重要组成部分。</w:t>
      </w:r>
      <w:r w:rsidRPr="008932E9">
        <w:rPr>
          <w:rFonts w:hint="eastAsia"/>
        </w:rPr>
        <w:t xml:space="preserve"> </w:t>
      </w:r>
      <w:r w:rsidRPr="008932E9">
        <w:rPr>
          <w:rFonts w:hint="eastAsia"/>
        </w:rPr>
        <w:t>它的理论和方法在工程、技术、经济、管理和军事等诸多领域中都有广泛的应用。</w:t>
      </w:r>
    </w:p>
    <w:p w14:paraId="2C852811" w14:textId="77777777" w:rsidR="00734EC3" w:rsidRDefault="00734EC3" w:rsidP="00734EC3">
      <w:r w:rsidRPr="008932E9">
        <w:rPr>
          <w:rFonts w:hint="eastAsia"/>
        </w:rPr>
        <w:t>如今被发展的多属性决策方法有很多，但这些方法有一些共同要素</w:t>
      </w:r>
      <w:r>
        <w:fldChar w:fldCharType="begin"/>
      </w:r>
      <w:r>
        <w:instrText xml:space="preserve"> ADDIN ZOTERO_ITEM CSL_CITATION {"citationID":"IJqMuXLV","properties":{"formattedCitation":"\\super [78]\\nosupersub{}","plainCitation":"[78]","noteIndex":0},"citationItems":[{"id":422,"uris":["http://zotero.org/users/11652487/items/KGDP6V7L"],"itemData":{"id":422,"type":"article-journal","abstract":"In traditional multi-attribute group decision-making (MAGDM) methods, the aggregation of expert evaluation information, the normalization of attribute scales, and the determination of attribute prior weights can lead to information loss and inconsistent results. In addition, these methods cannot identify and improve the shortcomings of non-optimal alternatives. Considering these, this paper proposes a MAGDM method based on data envelopment analysis (DEA) by setting up a parallel expert evaluation system, thus integrating the initial opinions of all experts to rank the alternatives from a global perspective. First, we construct the multi-expert evaluation process as a parallel system from the global perspective so that the decision-making process is based on the initial expert evaluation information. Then, a new directional distance function model based on endogenous projection directions is proposed to measure the alternatives under each expert subsystem, eliminating data processing and artificial weight assignment. The non-optimal alternatives can be improved to an efficient state by adjusting the attribute levels to target values. Next, we propose a DDF super-efficiency model to perform a full ranking of the alternatives. Finally, a case study is provided to demonstrate the rationality and effectiveness of the proposed method.","container-title":"Expert Systems with Applications","DOI":"10.1016/j.eswa.2023.122890","ISSN":"0957-4174","journalAbbreviation":"Expert Systems with Applications","language":"en","page":"122890","source":"ScienceDirect","title":"A multi-attribute group decision-making method based on data envelopment analysis under parallel expert evaluation system","volume":"243","author":[{"family":"Liu","given":"Peide"},{"family":"Zhang","given":"Yizhen"},{"family":"Xu","given":"Hongxue"}],"issued":{"date-parts":[["2024",6,1]]}}}],"schema":"https://github.com/citation-style-language/schema/raw/master/csl-citation.json"} </w:instrText>
      </w:r>
      <w:r>
        <w:fldChar w:fldCharType="separate"/>
      </w:r>
      <w:r w:rsidRPr="00443703">
        <w:rPr>
          <w:kern w:val="0"/>
          <w:vertAlign w:val="superscript"/>
        </w:rPr>
        <w:t>[78]</w:t>
      </w:r>
      <w:r>
        <w:fldChar w:fldCharType="end"/>
      </w:r>
      <w:r w:rsidRPr="008932E9">
        <w:rPr>
          <w:rFonts w:hint="eastAsia"/>
        </w:rPr>
        <w:t>：</w:t>
      </w:r>
      <w:r w:rsidRPr="008932E9">
        <w:rPr>
          <w:rFonts w:hint="eastAsia"/>
        </w:rPr>
        <w:t xml:space="preserve"> </w:t>
      </w:r>
    </w:p>
    <w:p w14:paraId="0B5EEF84" w14:textId="77777777" w:rsidR="00734EC3" w:rsidRDefault="00734EC3" w:rsidP="00734EC3">
      <w:r w:rsidRPr="008932E9">
        <w:rPr>
          <w:rFonts w:hint="eastAsia"/>
        </w:rPr>
        <w:t>1</w:t>
      </w:r>
      <w:r w:rsidRPr="008932E9">
        <w:rPr>
          <w:rFonts w:hint="eastAsia"/>
        </w:rPr>
        <w:t>）多个选择方案：在做群体决策之前，决策者必须先要衡量可行的方案数，</w:t>
      </w:r>
      <w:r w:rsidRPr="008932E9">
        <w:rPr>
          <w:rFonts w:hint="eastAsia"/>
        </w:rPr>
        <w:t xml:space="preserve"> </w:t>
      </w:r>
      <w:r w:rsidRPr="008932E9">
        <w:rPr>
          <w:rFonts w:hint="eastAsia"/>
        </w:rPr>
        <w:t>以</w:t>
      </w:r>
      <w:r>
        <w:rPr>
          <w:rFonts w:hint="eastAsia"/>
        </w:rPr>
        <w:lastRenderedPageBreak/>
        <w:t>作为</w:t>
      </w:r>
      <w:r w:rsidRPr="008932E9">
        <w:rPr>
          <w:rFonts w:hint="eastAsia"/>
        </w:rPr>
        <w:t>评估的选择。</w:t>
      </w:r>
    </w:p>
    <w:p w14:paraId="54175E8A" w14:textId="77777777" w:rsidR="00734EC3" w:rsidRDefault="00734EC3" w:rsidP="00734EC3">
      <w:r w:rsidRPr="00EF7280">
        <w:rPr>
          <w:rFonts w:hint="eastAsia"/>
        </w:rPr>
        <w:t>2</w:t>
      </w:r>
      <w:r w:rsidRPr="00EF7280">
        <w:rPr>
          <w:rFonts w:hint="eastAsia"/>
        </w:rPr>
        <w:t>）多个评估属性：在做群体决策之前，决策者必须先要衡量可行的属性数，</w:t>
      </w:r>
      <w:r w:rsidRPr="00EF7280">
        <w:rPr>
          <w:rFonts w:hint="eastAsia"/>
        </w:rPr>
        <w:t xml:space="preserve"> </w:t>
      </w:r>
      <w:r w:rsidRPr="00EF7280">
        <w:rPr>
          <w:rFonts w:hint="eastAsia"/>
        </w:rPr>
        <w:t>提出影响方案的数个相关属性，属性间可以是互相独立也可以是有相关联。</w:t>
      </w:r>
    </w:p>
    <w:p w14:paraId="1F92A7D4" w14:textId="77777777" w:rsidR="007101E6" w:rsidRPr="00734EC3" w:rsidRDefault="00734EC3" w:rsidP="00384A6E">
      <w:r w:rsidRPr="00EF7280">
        <w:rPr>
          <w:rFonts w:hint="eastAsia"/>
        </w:rPr>
        <w:t>3</w:t>
      </w:r>
      <w:r w:rsidRPr="00EF7280">
        <w:rPr>
          <w:rFonts w:hint="eastAsia"/>
        </w:rPr>
        <w:t>）属性的权重分配：对于不同的属性决策者会有不同的偏好倾向，分配不同</w:t>
      </w:r>
      <w:r w:rsidRPr="00EF7280">
        <w:rPr>
          <w:rFonts w:hint="eastAsia"/>
        </w:rPr>
        <w:t xml:space="preserve"> </w:t>
      </w:r>
      <w:r w:rsidRPr="00EF7280">
        <w:rPr>
          <w:rFonts w:hint="eastAsia"/>
        </w:rPr>
        <w:t>的权重给不同的属性，一般来说属性的权重分配通常会经过正规化处理。</w:t>
      </w:r>
    </w:p>
    <w:p w14:paraId="583D45BC" w14:textId="77777777" w:rsidR="007101E6" w:rsidRDefault="00384A6E" w:rsidP="00384A6E">
      <w:pPr>
        <w:pStyle w:val="1"/>
      </w:pPr>
      <w:r>
        <w:rPr>
          <w:rFonts w:hint="eastAsia"/>
        </w:rPr>
        <w:lastRenderedPageBreak/>
        <w:t xml:space="preserve">5 </w:t>
      </w:r>
      <w:r>
        <w:rPr>
          <w:rFonts w:hint="eastAsia"/>
        </w:rPr>
        <w:t>特色与创新点</w:t>
      </w:r>
    </w:p>
    <w:p w14:paraId="41A90F58" w14:textId="77777777" w:rsidR="00384A6E" w:rsidRDefault="004940E7" w:rsidP="00384A6E">
      <w:r w:rsidRPr="00A51F5B">
        <w:rPr>
          <w:rFonts w:hint="eastAsia"/>
        </w:rPr>
        <w:t>为了保障我国的能源安全并减少汽车的环境排放，汽车电动化等节能减排策略被提出并得到广泛应用。但目前仍</w:t>
      </w:r>
      <w:r>
        <w:rPr>
          <w:rFonts w:hint="eastAsia"/>
        </w:rPr>
        <w:t>需</w:t>
      </w:r>
      <w:proofErr w:type="gramStart"/>
      <w:r>
        <w:rPr>
          <w:rFonts w:hint="eastAsia"/>
        </w:rPr>
        <w:t>进一步从碳排放</w:t>
      </w:r>
      <w:proofErr w:type="gramEnd"/>
      <w:r>
        <w:rPr>
          <w:rFonts w:hint="eastAsia"/>
        </w:rPr>
        <w:t>的角度</w:t>
      </w:r>
      <w:r w:rsidRPr="00A51F5B">
        <w:rPr>
          <w:rFonts w:hint="eastAsia"/>
        </w:rPr>
        <w:t>对电动汽车生命周期环境影响的科学量化研究。尽管电动汽车在使用阶段相比于传统燃油汽车具有高能效和低排放的优势，但是电动汽车在生产制造阶段的资源消耗和</w:t>
      </w:r>
      <w:proofErr w:type="gramStart"/>
      <w:r>
        <w:rPr>
          <w:rFonts w:hint="eastAsia"/>
        </w:rPr>
        <w:t>碳</w:t>
      </w:r>
      <w:r w:rsidRPr="00A51F5B">
        <w:rPr>
          <w:rFonts w:hint="eastAsia"/>
        </w:rPr>
        <w:t>排放</w:t>
      </w:r>
      <w:proofErr w:type="gramEnd"/>
      <w:r w:rsidRPr="00A51F5B">
        <w:rPr>
          <w:rFonts w:hint="eastAsia"/>
        </w:rPr>
        <w:t>以及电动汽车使用阶段电能消耗的高</w:t>
      </w:r>
      <w:r>
        <w:rPr>
          <w:rFonts w:hint="eastAsia"/>
        </w:rPr>
        <w:t>碳</w:t>
      </w:r>
      <w:r w:rsidRPr="00A51F5B">
        <w:rPr>
          <w:rFonts w:hint="eastAsia"/>
        </w:rPr>
        <w:t>排放问题也不容忽视。</w:t>
      </w:r>
    </w:p>
    <w:p w14:paraId="0DBE78D7" w14:textId="77777777" w:rsidR="004940E7" w:rsidRDefault="004940E7" w:rsidP="00384A6E">
      <w:pPr>
        <w:rPr>
          <w:lang w:bidi="ar"/>
        </w:rPr>
      </w:pPr>
      <w:r>
        <w:rPr>
          <w:rFonts w:hint="eastAsia"/>
        </w:rPr>
        <w:t>本文创新点如下：</w:t>
      </w:r>
    </w:p>
    <w:p w14:paraId="5F2E89B9" w14:textId="77777777" w:rsidR="00384A6E" w:rsidRDefault="00384A6E" w:rsidP="00384A6E">
      <w:pPr>
        <w:rPr>
          <w:lang w:bidi="ar"/>
        </w:rPr>
      </w:pPr>
      <w:r>
        <w:rPr>
          <w:rFonts w:hint="eastAsia"/>
          <w:lang w:bidi="ar"/>
        </w:rPr>
        <w:t>①考虑了动力电池作为电动汽车关键配件，会极大影响电动汽车全生命周期</w:t>
      </w:r>
      <w:proofErr w:type="gramStart"/>
      <w:r>
        <w:rPr>
          <w:rFonts w:hint="eastAsia"/>
          <w:lang w:bidi="ar"/>
        </w:rPr>
        <w:t>的环碳效益</w:t>
      </w:r>
      <w:proofErr w:type="gramEnd"/>
      <w:r>
        <w:rPr>
          <w:rFonts w:hint="eastAsia"/>
          <w:lang w:bidi="ar"/>
        </w:rPr>
        <w:t>，将它的梯度回收模式纳入对电动汽车与燃油车的全生命周期碳足迹科学量化研究中，提升了电动汽车评估结果的可靠性与准确性；</w:t>
      </w:r>
    </w:p>
    <w:p w14:paraId="17667233" w14:textId="77777777" w:rsidR="00384A6E" w:rsidRDefault="00384A6E" w:rsidP="00384A6E">
      <w:pPr>
        <w:rPr>
          <w:lang w:bidi="ar"/>
        </w:rPr>
      </w:pPr>
      <w:r>
        <w:rPr>
          <w:rFonts w:hint="eastAsia"/>
          <w:lang w:bidi="ar"/>
        </w:rPr>
        <w:t>②引入</w:t>
      </w:r>
      <w:proofErr w:type="gramStart"/>
      <w:r>
        <w:rPr>
          <w:rFonts w:hint="eastAsia"/>
          <w:lang w:bidi="ar"/>
        </w:rPr>
        <w:t>碳效益</w:t>
      </w:r>
      <w:proofErr w:type="gramEnd"/>
      <w:r>
        <w:rPr>
          <w:rFonts w:hint="eastAsia"/>
          <w:lang w:bidi="ar"/>
        </w:rPr>
        <w:t>与边际</w:t>
      </w:r>
      <w:proofErr w:type="gramStart"/>
      <w:r>
        <w:rPr>
          <w:rFonts w:hint="eastAsia"/>
          <w:lang w:bidi="ar"/>
        </w:rPr>
        <w:t>碳效益</w:t>
      </w:r>
      <w:proofErr w:type="gramEnd"/>
      <w:r>
        <w:rPr>
          <w:rFonts w:hint="eastAsia"/>
          <w:lang w:bidi="ar"/>
        </w:rPr>
        <w:t>评估</w:t>
      </w:r>
      <w:proofErr w:type="gramStart"/>
      <w:r>
        <w:rPr>
          <w:rFonts w:hint="eastAsia"/>
          <w:lang w:bidi="ar"/>
        </w:rPr>
        <w:t>电动汽车碳减排</w:t>
      </w:r>
      <w:proofErr w:type="gramEnd"/>
      <w:r>
        <w:rPr>
          <w:rFonts w:hint="eastAsia"/>
          <w:lang w:bidi="ar"/>
        </w:rPr>
        <w:t>对经济的影响，并从横向（电工汽车与普通燃油车）和纵向（电动汽车不同阶段）进行对比分析，进而对电动汽车的</w:t>
      </w:r>
      <w:proofErr w:type="gramStart"/>
      <w:r>
        <w:rPr>
          <w:rFonts w:hint="eastAsia"/>
          <w:lang w:bidi="ar"/>
        </w:rPr>
        <w:t>碳减排效益</w:t>
      </w:r>
      <w:proofErr w:type="gramEnd"/>
      <w:r>
        <w:rPr>
          <w:rFonts w:hint="eastAsia"/>
          <w:lang w:bidi="ar"/>
        </w:rPr>
        <w:t>进行综合评估，为探究电动汽车的阶段性</w:t>
      </w:r>
      <w:proofErr w:type="gramStart"/>
      <w:r>
        <w:rPr>
          <w:rFonts w:hint="eastAsia"/>
          <w:lang w:bidi="ar"/>
        </w:rPr>
        <w:t>碳减排潜力</w:t>
      </w:r>
      <w:proofErr w:type="gramEnd"/>
      <w:r>
        <w:rPr>
          <w:rFonts w:hint="eastAsia"/>
          <w:lang w:bidi="ar"/>
        </w:rPr>
        <w:t>提供参考。</w:t>
      </w:r>
    </w:p>
    <w:p w14:paraId="5037C8E5" w14:textId="77777777" w:rsidR="007101E6" w:rsidRDefault="00384A6E" w:rsidP="00384A6E">
      <w:pPr>
        <w:pStyle w:val="1"/>
      </w:pPr>
      <w:r>
        <w:rPr>
          <w:rFonts w:hint="eastAsia"/>
        </w:rPr>
        <w:lastRenderedPageBreak/>
        <w:t xml:space="preserve">6 </w:t>
      </w:r>
      <w:r>
        <w:rPr>
          <w:rFonts w:hint="eastAsia"/>
        </w:rPr>
        <w:t>进度安排</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4"/>
        <w:gridCol w:w="4396"/>
        <w:gridCol w:w="2777"/>
        <w:gridCol w:w="1055"/>
      </w:tblGrid>
      <w:tr w:rsidR="007101E6" w14:paraId="35E15753" w14:textId="77777777">
        <w:trPr>
          <w:trHeight w:val="630"/>
          <w:jc w:val="center"/>
        </w:trPr>
        <w:tc>
          <w:tcPr>
            <w:tcW w:w="844" w:type="dxa"/>
          </w:tcPr>
          <w:p w14:paraId="0722E624" w14:textId="77777777" w:rsidR="007101E6" w:rsidRDefault="00000000" w:rsidP="00F1193E">
            <w:pPr>
              <w:ind w:firstLine="0"/>
            </w:pPr>
            <w:r>
              <w:rPr>
                <w:rFonts w:hint="eastAsia"/>
              </w:rPr>
              <w:t>序号</w:t>
            </w:r>
          </w:p>
        </w:tc>
        <w:tc>
          <w:tcPr>
            <w:tcW w:w="4396" w:type="dxa"/>
          </w:tcPr>
          <w:p w14:paraId="60E3AA99" w14:textId="77777777" w:rsidR="007101E6" w:rsidRDefault="00000000" w:rsidP="00734EC3">
            <w:r>
              <w:rPr>
                <w:rFonts w:hint="eastAsia"/>
              </w:rPr>
              <w:t>毕业设计（论文）各阶段内容</w:t>
            </w:r>
          </w:p>
        </w:tc>
        <w:tc>
          <w:tcPr>
            <w:tcW w:w="2777" w:type="dxa"/>
          </w:tcPr>
          <w:p w14:paraId="1914A047" w14:textId="77777777" w:rsidR="007101E6" w:rsidRDefault="00000000" w:rsidP="00734EC3">
            <w:r>
              <w:rPr>
                <w:rFonts w:hint="eastAsia"/>
              </w:rPr>
              <w:t>时间安排</w:t>
            </w:r>
          </w:p>
        </w:tc>
        <w:tc>
          <w:tcPr>
            <w:tcW w:w="1055" w:type="dxa"/>
          </w:tcPr>
          <w:p w14:paraId="47557E76" w14:textId="77777777" w:rsidR="007101E6" w:rsidRDefault="00000000" w:rsidP="00F1193E">
            <w:pPr>
              <w:ind w:firstLine="0"/>
            </w:pPr>
            <w:r>
              <w:rPr>
                <w:rFonts w:hint="eastAsia"/>
              </w:rPr>
              <w:t>备注</w:t>
            </w:r>
          </w:p>
        </w:tc>
      </w:tr>
      <w:tr w:rsidR="007101E6" w14:paraId="2EB4CCD0" w14:textId="77777777">
        <w:trPr>
          <w:trHeight w:val="567"/>
          <w:jc w:val="center"/>
        </w:trPr>
        <w:tc>
          <w:tcPr>
            <w:tcW w:w="844" w:type="dxa"/>
            <w:vAlign w:val="center"/>
          </w:tcPr>
          <w:p w14:paraId="20DFD88E" w14:textId="77777777" w:rsidR="007101E6" w:rsidRDefault="00000000" w:rsidP="00734EC3">
            <w:r>
              <w:t>1</w:t>
            </w:r>
          </w:p>
        </w:tc>
        <w:tc>
          <w:tcPr>
            <w:tcW w:w="4396" w:type="dxa"/>
            <w:vAlign w:val="center"/>
          </w:tcPr>
          <w:p w14:paraId="46838B6A" w14:textId="77777777" w:rsidR="007101E6" w:rsidRDefault="00000000" w:rsidP="00734EC3">
            <w:r>
              <w:rPr>
                <w:rFonts w:hint="eastAsia"/>
              </w:rPr>
              <w:t>查看资料，阅读文献</w:t>
            </w:r>
          </w:p>
        </w:tc>
        <w:tc>
          <w:tcPr>
            <w:tcW w:w="2777" w:type="dxa"/>
            <w:vAlign w:val="center"/>
          </w:tcPr>
          <w:p w14:paraId="3F883474" w14:textId="77777777" w:rsidR="007101E6" w:rsidRDefault="00000000" w:rsidP="00734EC3">
            <w:r>
              <w:t>202</w:t>
            </w:r>
            <w:r>
              <w:rPr>
                <w:rFonts w:hint="eastAsia"/>
              </w:rPr>
              <w:t>4</w:t>
            </w:r>
            <w:r>
              <w:t>.01-202</w:t>
            </w:r>
            <w:r>
              <w:rPr>
                <w:rFonts w:hint="eastAsia"/>
              </w:rPr>
              <w:t>4</w:t>
            </w:r>
            <w:r>
              <w:t>.05</w:t>
            </w:r>
          </w:p>
        </w:tc>
        <w:tc>
          <w:tcPr>
            <w:tcW w:w="1055" w:type="dxa"/>
            <w:vAlign w:val="center"/>
          </w:tcPr>
          <w:p w14:paraId="675122E6" w14:textId="77777777" w:rsidR="007101E6" w:rsidRDefault="007101E6" w:rsidP="00734EC3"/>
        </w:tc>
      </w:tr>
      <w:tr w:rsidR="007101E6" w14:paraId="0E4B5DC9" w14:textId="77777777">
        <w:trPr>
          <w:trHeight w:val="567"/>
          <w:jc w:val="center"/>
        </w:trPr>
        <w:tc>
          <w:tcPr>
            <w:tcW w:w="844" w:type="dxa"/>
            <w:vAlign w:val="center"/>
          </w:tcPr>
          <w:p w14:paraId="692219AF" w14:textId="77777777" w:rsidR="007101E6" w:rsidRDefault="00000000" w:rsidP="00734EC3">
            <w:r>
              <w:t>2</w:t>
            </w:r>
          </w:p>
        </w:tc>
        <w:tc>
          <w:tcPr>
            <w:tcW w:w="4396" w:type="dxa"/>
            <w:vAlign w:val="center"/>
          </w:tcPr>
          <w:p w14:paraId="5C402B69" w14:textId="77777777" w:rsidR="007101E6" w:rsidRDefault="00106260" w:rsidP="00734EC3">
            <w:r w:rsidRPr="00106260">
              <w:rPr>
                <w:rFonts w:hint="eastAsia"/>
              </w:rPr>
              <w:t>计及动力电池梯度回收的电动汽车生命周期碳足迹对比分析</w:t>
            </w:r>
          </w:p>
        </w:tc>
        <w:tc>
          <w:tcPr>
            <w:tcW w:w="2777" w:type="dxa"/>
            <w:vAlign w:val="center"/>
          </w:tcPr>
          <w:p w14:paraId="24CE3702" w14:textId="77777777" w:rsidR="007101E6" w:rsidRDefault="00000000" w:rsidP="00734EC3">
            <w:r>
              <w:t>202</w:t>
            </w:r>
            <w:r>
              <w:rPr>
                <w:rFonts w:hint="eastAsia"/>
              </w:rPr>
              <w:t>4</w:t>
            </w:r>
            <w:r>
              <w:t>.06-202</w:t>
            </w:r>
            <w:r>
              <w:rPr>
                <w:rFonts w:hint="eastAsia"/>
              </w:rPr>
              <w:t>4</w:t>
            </w:r>
            <w:r>
              <w:t>.07</w:t>
            </w:r>
          </w:p>
        </w:tc>
        <w:tc>
          <w:tcPr>
            <w:tcW w:w="1055" w:type="dxa"/>
            <w:vAlign w:val="center"/>
          </w:tcPr>
          <w:p w14:paraId="162115BB" w14:textId="77777777" w:rsidR="007101E6" w:rsidRDefault="007101E6" w:rsidP="00734EC3"/>
        </w:tc>
      </w:tr>
      <w:tr w:rsidR="007101E6" w14:paraId="22685AC9" w14:textId="77777777">
        <w:trPr>
          <w:trHeight w:val="567"/>
          <w:jc w:val="center"/>
        </w:trPr>
        <w:tc>
          <w:tcPr>
            <w:tcW w:w="844" w:type="dxa"/>
            <w:vAlign w:val="center"/>
          </w:tcPr>
          <w:p w14:paraId="7C5999FE" w14:textId="77777777" w:rsidR="007101E6" w:rsidRDefault="00000000" w:rsidP="00734EC3">
            <w:r>
              <w:t>3</w:t>
            </w:r>
          </w:p>
        </w:tc>
        <w:tc>
          <w:tcPr>
            <w:tcW w:w="4396" w:type="dxa"/>
            <w:vAlign w:val="center"/>
          </w:tcPr>
          <w:p w14:paraId="1475AB66" w14:textId="77777777" w:rsidR="007101E6" w:rsidRDefault="00106260" w:rsidP="00734EC3">
            <w:r w:rsidRPr="00106260">
              <w:rPr>
                <w:rFonts w:hint="eastAsia"/>
              </w:rPr>
              <w:t>电动汽车全生命周期</w:t>
            </w:r>
            <w:proofErr w:type="gramStart"/>
            <w:r w:rsidRPr="00106260">
              <w:rPr>
                <w:rFonts w:hint="eastAsia"/>
              </w:rPr>
              <w:t>碳效益</w:t>
            </w:r>
            <w:proofErr w:type="gramEnd"/>
            <w:r w:rsidRPr="00106260">
              <w:rPr>
                <w:rFonts w:hint="eastAsia"/>
              </w:rPr>
              <w:t>评估</w:t>
            </w:r>
          </w:p>
        </w:tc>
        <w:tc>
          <w:tcPr>
            <w:tcW w:w="2777" w:type="dxa"/>
            <w:vAlign w:val="center"/>
          </w:tcPr>
          <w:p w14:paraId="013D20EE" w14:textId="77777777" w:rsidR="007101E6" w:rsidRDefault="00000000" w:rsidP="00734EC3">
            <w:r>
              <w:t>202</w:t>
            </w:r>
            <w:r>
              <w:rPr>
                <w:rFonts w:hint="eastAsia"/>
              </w:rPr>
              <w:t>4</w:t>
            </w:r>
            <w:r>
              <w:t>.08-202</w:t>
            </w:r>
            <w:r>
              <w:rPr>
                <w:rFonts w:hint="eastAsia"/>
              </w:rPr>
              <w:t>4</w:t>
            </w:r>
            <w:r>
              <w:t>.09</w:t>
            </w:r>
          </w:p>
        </w:tc>
        <w:tc>
          <w:tcPr>
            <w:tcW w:w="1055" w:type="dxa"/>
            <w:vAlign w:val="center"/>
          </w:tcPr>
          <w:p w14:paraId="2124F8C5" w14:textId="77777777" w:rsidR="007101E6" w:rsidRDefault="007101E6" w:rsidP="00734EC3"/>
        </w:tc>
      </w:tr>
      <w:tr w:rsidR="007101E6" w14:paraId="714C2D2A" w14:textId="77777777">
        <w:trPr>
          <w:trHeight w:val="567"/>
          <w:jc w:val="center"/>
        </w:trPr>
        <w:tc>
          <w:tcPr>
            <w:tcW w:w="844" w:type="dxa"/>
            <w:vAlign w:val="center"/>
          </w:tcPr>
          <w:p w14:paraId="186F9F5C" w14:textId="77777777" w:rsidR="007101E6" w:rsidRDefault="00000000" w:rsidP="00734EC3">
            <w:r>
              <w:t>4</w:t>
            </w:r>
          </w:p>
        </w:tc>
        <w:tc>
          <w:tcPr>
            <w:tcW w:w="4396" w:type="dxa"/>
            <w:vAlign w:val="center"/>
          </w:tcPr>
          <w:p w14:paraId="0D414F73" w14:textId="77777777" w:rsidR="007101E6" w:rsidRDefault="00106260" w:rsidP="00734EC3">
            <w:r w:rsidRPr="00106260">
              <w:rPr>
                <w:rFonts w:hint="eastAsia"/>
              </w:rPr>
              <w:t>电动汽车</w:t>
            </w:r>
            <w:proofErr w:type="gramStart"/>
            <w:r w:rsidRPr="00106260">
              <w:rPr>
                <w:rFonts w:hint="eastAsia"/>
              </w:rPr>
              <w:t>碳效益</w:t>
            </w:r>
            <w:proofErr w:type="gramEnd"/>
            <w:r w:rsidRPr="00106260">
              <w:rPr>
                <w:rFonts w:hint="eastAsia"/>
              </w:rPr>
              <w:t>仿真</w:t>
            </w:r>
          </w:p>
        </w:tc>
        <w:tc>
          <w:tcPr>
            <w:tcW w:w="2777" w:type="dxa"/>
            <w:vAlign w:val="center"/>
          </w:tcPr>
          <w:p w14:paraId="1D91A165" w14:textId="77777777" w:rsidR="007101E6" w:rsidRDefault="00000000" w:rsidP="00734EC3">
            <w:r>
              <w:t>202</w:t>
            </w:r>
            <w:r>
              <w:rPr>
                <w:rFonts w:hint="eastAsia"/>
              </w:rPr>
              <w:t>4</w:t>
            </w:r>
            <w:r>
              <w:t>.10-202</w:t>
            </w:r>
            <w:r>
              <w:rPr>
                <w:rFonts w:hint="eastAsia"/>
              </w:rPr>
              <w:t>4</w:t>
            </w:r>
            <w:r>
              <w:t>.10</w:t>
            </w:r>
          </w:p>
        </w:tc>
        <w:tc>
          <w:tcPr>
            <w:tcW w:w="1055" w:type="dxa"/>
            <w:vAlign w:val="center"/>
          </w:tcPr>
          <w:p w14:paraId="76E95AC5" w14:textId="77777777" w:rsidR="007101E6" w:rsidRDefault="007101E6" w:rsidP="00734EC3"/>
        </w:tc>
      </w:tr>
      <w:tr w:rsidR="007101E6" w14:paraId="28DD0316" w14:textId="77777777">
        <w:trPr>
          <w:trHeight w:val="567"/>
          <w:jc w:val="center"/>
        </w:trPr>
        <w:tc>
          <w:tcPr>
            <w:tcW w:w="844" w:type="dxa"/>
            <w:vAlign w:val="center"/>
          </w:tcPr>
          <w:p w14:paraId="126D9494" w14:textId="77777777" w:rsidR="007101E6" w:rsidRDefault="00000000" w:rsidP="00734EC3">
            <w:r>
              <w:t>5</w:t>
            </w:r>
          </w:p>
        </w:tc>
        <w:tc>
          <w:tcPr>
            <w:tcW w:w="4396" w:type="dxa"/>
            <w:vAlign w:val="center"/>
          </w:tcPr>
          <w:p w14:paraId="10E9B009" w14:textId="77777777" w:rsidR="007101E6" w:rsidRDefault="00000000" w:rsidP="00734EC3">
            <w:r>
              <w:rPr>
                <w:rFonts w:hint="eastAsia"/>
              </w:rPr>
              <w:t>撰写毕业论文</w:t>
            </w:r>
          </w:p>
        </w:tc>
        <w:tc>
          <w:tcPr>
            <w:tcW w:w="2777" w:type="dxa"/>
            <w:vAlign w:val="center"/>
          </w:tcPr>
          <w:p w14:paraId="7012FA92" w14:textId="77777777" w:rsidR="007101E6" w:rsidRDefault="00000000" w:rsidP="00734EC3">
            <w:r>
              <w:t>202</w:t>
            </w:r>
            <w:r>
              <w:rPr>
                <w:rFonts w:hint="eastAsia"/>
              </w:rPr>
              <w:t>4</w:t>
            </w:r>
            <w:r>
              <w:t>.11-202</w:t>
            </w:r>
            <w:r>
              <w:rPr>
                <w:rFonts w:hint="eastAsia"/>
              </w:rPr>
              <w:t>4</w:t>
            </w:r>
            <w:r>
              <w:t>.12</w:t>
            </w:r>
          </w:p>
        </w:tc>
        <w:tc>
          <w:tcPr>
            <w:tcW w:w="1055" w:type="dxa"/>
            <w:vAlign w:val="center"/>
          </w:tcPr>
          <w:p w14:paraId="2323A0D0" w14:textId="77777777" w:rsidR="007101E6" w:rsidRDefault="007101E6" w:rsidP="00734EC3"/>
        </w:tc>
      </w:tr>
      <w:tr w:rsidR="007101E6" w14:paraId="259D8636" w14:textId="77777777">
        <w:trPr>
          <w:trHeight w:val="567"/>
          <w:jc w:val="center"/>
        </w:trPr>
        <w:tc>
          <w:tcPr>
            <w:tcW w:w="844" w:type="dxa"/>
            <w:vAlign w:val="center"/>
          </w:tcPr>
          <w:p w14:paraId="41CC2D52" w14:textId="77777777" w:rsidR="007101E6" w:rsidRDefault="00000000" w:rsidP="00734EC3">
            <w:r>
              <w:t>6</w:t>
            </w:r>
          </w:p>
        </w:tc>
        <w:tc>
          <w:tcPr>
            <w:tcW w:w="4396" w:type="dxa"/>
            <w:vAlign w:val="center"/>
          </w:tcPr>
          <w:p w14:paraId="50F383D2" w14:textId="77777777" w:rsidR="007101E6" w:rsidRDefault="00000000" w:rsidP="00734EC3">
            <w:r>
              <w:rPr>
                <w:rFonts w:hint="eastAsia"/>
              </w:rPr>
              <w:t>修改毕业论文</w:t>
            </w:r>
          </w:p>
        </w:tc>
        <w:tc>
          <w:tcPr>
            <w:tcW w:w="2777" w:type="dxa"/>
            <w:vAlign w:val="center"/>
          </w:tcPr>
          <w:p w14:paraId="2914F1BF" w14:textId="77777777" w:rsidR="007101E6" w:rsidRDefault="00000000" w:rsidP="00734EC3">
            <w:r>
              <w:t>202</w:t>
            </w:r>
            <w:r>
              <w:rPr>
                <w:rFonts w:hint="eastAsia"/>
              </w:rPr>
              <w:t>5</w:t>
            </w:r>
            <w:r>
              <w:t>.01-202</w:t>
            </w:r>
            <w:r>
              <w:rPr>
                <w:rFonts w:hint="eastAsia"/>
              </w:rPr>
              <w:t>5</w:t>
            </w:r>
            <w:r>
              <w:t>.02</w:t>
            </w:r>
          </w:p>
        </w:tc>
        <w:tc>
          <w:tcPr>
            <w:tcW w:w="1055" w:type="dxa"/>
            <w:vAlign w:val="center"/>
          </w:tcPr>
          <w:p w14:paraId="238AF9CA" w14:textId="77777777" w:rsidR="007101E6" w:rsidRDefault="007101E6" w:rsidP="00734EC3"/>
        </w:tc>
      </w:tr>
    </w:tbl>
    <w:p w14:paraId="27329891" w14:textId="77777777" w:rsidR="007101E6" w:rsidRDefault="007101E6" w:rsidP="00734EC3"/>
    <w:p w14:paraId="5B13A913" w14:textId="77777777" w:rsidR="007101E6" w:rsidRDefault="007101E6" w:rsidP="00734EC3"/>
    <w:p w14:paraId="1C4A12CC" w14:textId="77777777" w:rsidR="007101E6" w:rsidRDefault="00384A6E" w:rsidP="004B2E8A">
      <w:pPr>
        <w:pStyle w:val="1"/>
        <w:ind w:firstLine="0"/>
      </w:pPr>
      <w:r>
        <w:rPr>
          <w:rFonts w:hint="eastAsia"/>
        </w:rPr>
        <w:lastRenderedPageBreak/>
        <w:t>7</w:t>
      </w:r>
      <w:r w:rsidR="004B2E8A">
        <w:rPr>
          <w:rFonts w:hint="eastAsia"/>
        </w:rPr>
        <w:t xml:space="preserve"> </w:t>
      </w:r>
      <w:r>
        <w:rPr>
          <w:rFonts w:hint="eastAsia"/>
        </w:rPr>
        <w:t>论文目录</w:t>
      </w:r>
    </w:p>
    <w:p w14:paraId="60BFEE3B" w14:textId="77777777" w:rsidR="00384A6E" w:rsidRDefault="00384A6E" w:rsidP="00384A6E">
      <w:pPr>
        <w:ind w:firstLine="0"/>
      </w:pPr>
      <w:r>
        <w:rPr>
          <w:rFonts w:hint="eastAsia"/>
        </w:rPr>
        <w:t>第</w:t>
      </w:r>
      <w:r>
        <w:rPr>
          <w:rFonts w:hint="eastAsia"/>
        </w:rPr>
        <w:t>1</w:t>
      </w:r>
      <w:r>
        <w:rPr>
          <w:rFonts w:hint="eastAsia"/>
        </w:rPr>
        <w:t>章</w:t>
      </w:r>
      <w:r>
        <w:rPr>
          <w:rFonts w:hint="eastAsia"/>
        </w:rPr>
        <w:t xml:space="preserve"> </w:t>
      </w:r>
      <w:r>
        <w:rPr>
          <w:rFonts w:hint="eastAsia"/>
        </w:rPr>
        <w:t>绪论</w:t>
      </w:r>
    </w:p>
    <w:p w14:paraId="3E232A45" w14:textId="77777777" w:rsidR="00384A6E" w:rsidRDefault="00384A6E" w:rsidP="00384A6E">
      <w:pPr>
        <w:ind w:firstLineChars="100" w:firstLine="240"/>
      </w:pPr>
      <w:r>
        <w:rPr>
          <w:rFonts w:hint="eastAsia"/>
        </w:rPr>
        <w:t xml:space="preserve">1.1 </w:t>
      </w:r>
      <w:r>
        <w:rPr>
          <w:rFonts w:hint="eastAsia"/>
        </w:rPr>
        <w:t>研究背景</w:t>
      </w:r>
    </w:p>
    <w:p w14:paraId="661974ED" w14:textId="77777777" w:rsidR="00384A6E" w:rsidRDefault="00384A6E" w:rsidP="00384A6E">
      <w:pPr>
        <w:ind w:firstLineChars="100" w:firstLine="240"/>
      </w:pPr>
      <w:r>
        <w:rPr>
          <w:rFonts w:hint="eastAsia"/>
        </w:rPr>
        <w:t xml:space="preserve">1.2 </w:t>
      </w:r>
      <w:r>
        <w:rPr>
          <w:rFonts w:hint="eastAsia"/>
        </w:rPr>
        <w:t>研究意义</w:t>
      </w:r>
    </w:p>
    <w:p w14:paraId="79A79C75" w14:textId="77777777" w:rsidR="00384A6E" w:rsidRDefault="00384A6E" w:rsidP="00384A6E">
      <w:pPr>
        <w:ind w:firstLineChars="100" w:firstLine="240"/>
      </w:pPr>
      <w:r>
        <w:rPr>
          <w:rFonts w:hint="eastAsia"/>
        </w:rPr>
        <w:t xml:space="preserve">1.3 </w:t>
      </w:r>
      <w:r>
        <w:rPr>
          <w:rFonts w:hint="eastAsia"/>
        </w:rPr>
        <w:t>国内外研究现状</w:t>
      </w:r>
    </w:p>
    <w:p w14:paraId="2E2A3814" w14:textId="77777777" w:rsidR="00384A6E" w:rsidRDefault="00384A6E" w:rsidP="00384A6E">
      <w:pPr>
        <w:ind w:firstLineChars="200" w:firstLine="480"/>
      </w:pPr>
      <w:r>
        <w:rPr>
          <w:rFonts w:hint="eastAsia"/>
        </w:rPr>
        <w:t xml:space="preserve">1.3.1 </w:t>
      </w:r>
      <w:r>
        <w:rPr>
          <w:rFonts w:hint="eastAsia"/>
        </w:rPr>
        <w:t>电动汽车</w:t>
      </w:r>
      <w:proofErr w:type="gramStart"/>
      <w:r>
        <w:rPr>
          <w:rFonts w:hint="eastAsia"/>
        </w:rPr>
        <w:t>碳效益</w:t>
      </w:r>
      <w:proofErr w:type="gramEnd"/>
      <w:r>
        <w:rPr>
          <w:rFonts w:hint="eastAsia"/>
        </w:rPr>
        <w:t>研究现状</w:t>
      </w:r>
    </w:p>
    <w:p w14:paraId="24B62F9C" w14:textId="77777777" w:rsidR="00384A6E" w:rsidRDefault="00384A6E" w:rsidP="00384A6E">
      <w:pPr>
        <w:ind w:firstLineChars="200" w:firstLine="480"/>
      </w:pPr>
      <w:r>
        <w:rPr>
          <w:rFonts w:hint="eastAsia"/>
        </w:rPr>
        <w:t xml:space="preserve">1.3.2 </w:t>
      </w:r>
      <w:r>
        <w:rPr>
          <w:rFonts w:hint="eastAsia"/>
        </w:rPr>
        <w:t>电动汽车全生命周期碳排放研究现状</w:t>
      </w:r>
    </w:p>
    <w:p w14:paraId="7C4D2D10" w14:textId="77777777" w:rsidR="00384A6E" w:rsidRDefault="00384A6E" w:rsidP="00384A6E">
      <w:pPr>
        <w:ind w:firstLineChars="200" w:firstLine="480"/>
      </w:pPr>
      <w:r>
        <w:rPr>
          <w:rFonts w:hint="eastAsia"/>
        </w:rPr>
        <w:t xml:space="preserve">1.3.3 </w:t>
      </w:r>
      <w:r>
        <w:rPr>
          <w:rFonts w:hint="eastAsia"/>
        </w:rPr>
        <w:t>动力电池梯度回收研究现状</w:t>
      </w:r>
    </w:p>
    <w:p w14:paraId="37C6C443" w14:textId="77777777" w:rsidR="00384A6E" w:rsidRDefault="00384A6E" w:rsidP="00384A6E">
      <w:pPr>
        <w:ind w:firstLineChars="200" w:firstLine="480"/>
      </w:pPr>
      <w:r>
        <w:rPr>
          <w:rFonts w:hint="eastAsia"/>
        </w:rPr>
        <w:t xml:space="preserve">1.3.4 </w:t>
      </w:r>
      <w:proofErr w:type="gramStart"/>
      <w:r>
        <w:rPr>
          <w:rFonts w:hint="eastAsia"/>
        </w:rPr>
        <w:t>碳效益</w:t>
      </w:r>
      <w:proofErr w:type="gramEnd"/>
      <w:r>
        <w:rPr>
          <w:rFonts w:hint="eastAsia"/>
        </w:rPr>
        <w:t>评估模型研究现状</w:t>
      </w:r>
      <w:r>
        <w:rPr>
          <w:rFonts w:hint="eastAsia"/>
        </w:rPr>
        <w:tab/>
      </w:r>
    </w:p>
    <w:p w14:paraId="5F640525" w14:textId="77777777" w:rsidR="00384A6E" w:rsidRDefault="00384A6E" w:rsidP="00384A6E">
      <w:pPr>
        <w:ind w:firstLineChars="100" w:firstLine="240"/>
      </w:pPr>
      <w:r>
        <w:rPr>
          <w:rFonts w:hint="eastAsia"/>
        </w:rPr>
        <w:t xml:space="preserve">1.4 </w:t>
      </w:r>
      <w:r>
        <w:rPr>
          <w:rFonts w:hint="eastAsia"/>
        </w:rPr>
        <w:t>主要研究内容及技术路线</w:t>
      </w:r>
    </w:p>
    <w:p w14:paraId="1B264F3C" w14:textId="77777777" w:rsidR="00384A6E" w:rsidRDefault="00384A6E" w:rsidP="00384A6E">
      <w:pPr>
        <w:ind w:firstLineChars="200" w:firstLine="480"/>
      </w:pPr>
      <w:r>
        <w:rPr>
          <w:rFonts w:hint="eastAsia"/>
        </w:rPr>
        <w:t xml:space="preserve">1.4.1 </w:t>
      </w:r>
      <w:r>
        <w:rPr>
          <w:rFonts w:hint="eastAsia"/>
        </w:rPr>
        <w:t>研究内容</w:t>
      </w:r>
    </w:p>
    <w:p w14:paraId="27BA6EC4" w14:textId="77777777" w:rsidR="00384A6E" w:rsidRDefault="00384A6E" w:rsidP="00384A6E">
      <w:pPr>
        <w:ind w:firstLineChars="200" w:firstLine="480"/>
      </w:pPr>
      <w:r>
        <w:rPr>
          <w:rFonts w:hint="eastAsia"/>
        </w:rPr>
        <w:t xml:space="preserve">1.4.2 </w:t>
      </w:r>
      <w:r>
        <w:rPr>
          <w:rFonts w:hint="eastAsia"/>
        </w:rPr>
        <w:t>技术路线图</w:t>
      </w:r>
    </w:p>
    <w:p w14:paraId="363810FF" w14:textId="77777777" w:rsidR="00384A6E" w:rsidRDefault="00384A6E" w:rsidP="00384A6E">
      <w:pPr>
        <w:ind w:firstLine="0"/>
      </w:pPr>
      <w:r>
        <w:rPr>
          <w:rFonts w:hint="eastAsia"/>
        </w:rPr>
        <w:t>第</w:t>
      </w:r>
      <w:r>
        <w:rPr>
          <w:rFonts w:hint="eastAsia"/>
        </w:rPr>
        <w:t>2</w:t>
      </w:r>
      <w:r>
        <w:rPr>
          <w:rFonts w:hint="eastAsia"/>
        </w:rPr>
        <w:t>章</w:t>
      </w:r>
      <w:r>
        <w:rPr>
          <w:rFonts w:hint="eastAsia"/>
        </w:rPr>
        <w:t xml:space="preserve"> </w:t>
      </w:r>
      <w:r>
        <w:rPr>
          <w:rFonts w:hint="eastAsia"/>
        </w:rPr>
        <w:t>相关理论研究</w:t>
      </w:r>
    </w:p>
    <w:p w14:paraId="1FF0DE88" w14:textId="77777777" w:rsidR="00384A6E" w:rsidRDefault="00384A6E" w:rsidP="00384A6E">
      <w:pPr>
        <w:ind w:firstLineChars="100" w:firstLine="240"/>
      </w:pPr>
      <w:r>
        <w:rPr>
          <w:rFonts w:hint="eastAsia"/>
        </w:rPr>
        <w:t xml:space="preserve">2.1 </w:t>
      </w:r>
      <w:r>
        <w:rPr>
          <w:rFonts w:hint="eastAsia"/>
        </w:rPr>
        <w:t>全生命周期评估理论</w:t>
      </w:r>
    </w:p>
    <w:p w14:paraId="7695BD5A" w14:textId="77777777" w:rsidR="00384A6E" w:rsidRDefault="00384A6E" w:rsidP="00384A6E">
      <w:pPr>
        <w:ind w:firstLineChars="200" w:firstLine="480"/>
      </w:pPr>
      <w:r>
        <w:rPr>
          <w:rFonts w:hint="eastAsia"/>
        </w:rPr>
        <w:t xml:space="preserve">2.1.1 </w:t>
      </w:r>
      <w:r>
        <w:rPr>
          <w:rFonts w:hint="eastAsia"/>
        </w:rPr>
        <w:t>全生命周期评估概念</w:t>
      </w:r>
    </w:p>
    <w:p w14:paraId="698E1D81" w14:textId="77777777" w:rsidR="00384A6E" w:rsidRDefault="00384A6E" w:rsidP="00D72B4C">
      <w:pPr>
        <w:ind w:firstLineChars="200" w:firstLine="480"/>
      </w:pPr>
      <w:r>
        <w:rPr>
          <w:rFonts w:hint="eastAsia"/>
        </w:rPr>
        <w:t xml:space="preserve">2.1.2 </w:t>
      </w:r>
      <w:r>
        <w:rPr>
          <w:rFonts w:hint="eastAsia"/>
        </w:rPr>
        <w:t>全生命周期评估方法</w:t>
      </w:r>
    </w:p>
    <w:p w14:paraId="0C0EC8CA" w14:textId="77777777" w:rsidR="00384A6E" w:rsidRDefault="00384A6E" w:rsidP="00D72B4C">
      <w:pPr>
        <w:ind w:firstLineChars="100" w:firstLine="240"/>
      </w:pPr>
      <w:r>
        <w:rPr>
          <w:rFonts w:hint="eastAsia"/>
        </w:rPr>
        <w:t xml:space="preserve">2.2 </w:t>
      </w:r>
      <w:r>
        <w:rPr>
          <w:rFonts w:hint="eastAsia"/>
        </w:rPr>
        <w:t>碳排放相关理论</w:t>
      </w:r>
    </w:p>
    <w:p w14:paraId="2E39A894" w14:textId="77777777" w:rsidR="00384A6E" w:rsidRDefault="00384A6E" w:rsidP="00D72B4C">
      <w:pPr>
        <w:ind w:firstLineChars="200" w:firstLine="480"/>
      </w:pPr>
      <w:r>
        <w:rPr>
          <w:rFonts w:hint="eastAsia"/>
        </w:rPr>
        <w:t xml:space="preserve">2.2.1 </w:t>
      </w:r>
      <w:r>
        <w:rPr>
          <w:rFonts w:hint="eastAsia"/>
        </w:rPr>
        <w:t>相关概念</w:t>
      </w:r>
    </w:p>
    <w:p w14:paraId="7504FC45" w14:textId="77777777" w:rsidR="00384A6E" w:rsidRDefault="00384A6E" w:rsidP="00D72B4C">
      <w:pPr>
        <w:ind w:firstLineChars="200" w:firstLine="480"/>
      </w:pPr>
      <w:r>
        <w:rPr>
          <w:rFonts w:hint="eastAsia"/>
        </w:rPr>
        <w:t xml:space="preserve">2.2.2 </w:t>
      </w:r>
      <w:r>
        <w:rPr>
          <w:rFonts w:hint="eastAsia"/>
        </w:rPr>
        <w:t>碳足迹的量化方法</w:t>
      </w:r>
    </w:p>
    <w:p w14:paraId="5B4EE058" w14:textId="77777777" w:rsidR="00384A6E" w:rsidRDefault="00384A6E" w:rsidP="00D72B4C">
      <w:pPr>
        <w:ind w:firstLineChars="100" w:firstLine="240"/>
      </w:pPr>
      <w:r>
        <w:rPr>
          <w:rFonts w:hint="eastAsia"/>
        </w:rPr>
        <w:t xml:space="preserve">2.3 </w:t>
      </w:r>
      <w:proofErr w:type="gramStart"/>
      <w:r>
        <w:rPr>
          <w:rFonts w:hint="eastAsia"/>
        </w:rPr>
        <w:t>碳效益</w:t>
      </w:r>
      <w:proofErr w:type="gramEnd"/>
      <w:r>
        <w:rPr>
          <w:rFonts w:hint="eastAsia"/>
        </w:rPr>
        <w:t>相关理论</w:t>
      </w:r>
    </w:p>
    <w:p w14:paraId="7C0184C7" w14:textId="77777777" w:rsidR="00384A6E" w:rsidRDefault="00384A6E" w:rsidP="00D72B4C">
      <w:pPr>
        <w:ind w:firstLineChars="200" w:firstLine="480"/>
      </w:pPr>
      <w:r>
        <w:rPr>
          <w:rFonts w:hint="eastAsia"/>
        </w:rPr>
        <w:t xml:space="preserve">2.3.1 </w:t>
      </w:r>
      <w:proofErr w:type="gramStart"/>
      <w:r>
        <w:rPr>
          <w:rFonts w:hint="eastAsia"/>
        </w:rPr>
        <w:t>碳效益</w:t>
      </w:r>
      <w:proofErr w:type="gramEnd"/>
      <w:r>
        <w:rPr>
          <w:rFonts w:hint="eastAsia"/>
        </w:rPr>
        <w:t>定义</w:t>
      </w:r>
    </w:p>
    <w:p w14:paraId="614FCD50" w14:textId="77777777" w:rsidR="00384A6E" w:rsidRDefault="00384A6E" w:rsidP="00D72B4C">
      <w:pPr>
        <w:ind w:firstLineChars="200" w:firstLine="480"/>
      </w:pPr>
      <w:r>
        <w:rPr>
          <w:rFonts w:hint="eastAsia"/>
        </w:rPr>
        <w:t xml:space="preserve">2.3.2 </w:t>
      </w:r>
      <w:r>
        <w:rPr>
          <w:rFonts w:hint="eastAsia"/>
        </w:rPr>
        <w:t>边际效益理论</w:t>
      </w:r>
      <w:r>
        <w:rPr>
          <w:rFonts w:hint="eastAsia"/>
        </w:rPr>
        <w:tab/>
      </w:r>
    </w:p>
    <w:p w14:paraId="4D845C30" w14:textId="77777777" w:rsidR="00384A6E" w:rsidRDefault="00384A6E" w:rsidP="00D72B4C">
      <w:pPr>
        <w:ind w:firstLineChars="100" w:firstLine="240"/>
      </w:pPr>
      <w:r>
        <w:rPr>
          <w:rFonts w:hint="eastAsia"/>
        </w:rPr>
        <w:t xml:space="preserve">2.4 </w:t>
      </w:r>
      <w:r>
        <w:rPr>
          <w:rFonts w:hint="eastAsia"/>
        </w:rPr>
        <w:t>动力电池梯度回收理论</w:t>
      </w:r>
    </w:p>
    <w:p w14:paraId="69D18D61" w14:textId="77777777" w:rsidR="00384A6E" w:rsidRDefault="00384A6E" w:rsidP="00D72B4C">
      <w:pPr>
        <w:ind w:firstLineChars="100" w:firstLine="240"/>
      </w:pPr>
      <w:r>
        <w:rPr>
          <w:rFonts w:hint="eastAsia"/>
        </w:rPr>
        <w:t xml:space="preserve">2.5 </w:t>
      </w:r>
      <w:r>
        <w:rPr>
          <w:rFonts w:hint="eastAsia"/>
        </w:rPr>
        <w:t>多属性决策评估</w:t>
      </w:r>
    </w:p>
    <w:p w14:paraId="2729AA51" w14:textId="12880972" w:rsidR="00384A6E" w:rsidRDefault="00384A6E" w:rsidP="00384A6E">
      <w:pPr>
        <w:ind w:firstLine="0"/>
      </w:pPr>
      <w:r>
        <w:rPr>
          <w:rFonts w:hint="eastAsia"/>
        </w:rPr>
        <w:t>第</w:t>
      </w:r>
      <w:r>
        <w:rPr>
          <w:rFonts w:hint="eastAsia"/>
        </w:rPr>
        <w:t>3</w:t>
      </w:r>
      <w:r>
        <w:rPr>
          <w:rFonts w:hint="eastAsia"/>
        </w:rPr>
        <w:t>章</w:t>
      </w:r>
      <w:r>
        <w:rPr>
          <w:rFonts w:hint="eastAsia"/>
        </w:rPr>
        <w:t xml:space="preserve"> </w:t>
      </w:r>
      <w:r>
        <w:rPr>
          <w:rFonts w:hint="eastAsia"/>
        </w:rPr>
        <w:t>计及动力电池</w:t>
      </w:r>
      <w:r w:rsidR="00760387">
        <w:rPr>
          <w:rFonts w:hint="eastAsia"/>
        </w:rPr>
        <w:t>梯度回收的</w:t>
      </w:r>
      <w:r>
        <w:rPr>
          <w:rFonts w:hint="eastAsia"/>
        </w:rPr>
        <w:t>电动汽车生命周期碳足迹对比分析</w:t>
      </w:r>
    </w:p>
    <w:p w14:paraId="0477A45F" w14:textId="77777777" w:rsidR="00384A6E" w:rsidRDefault="00384A6E" w:rsidP="00D72B4C">
      <w:pPr>
        <w:ind w:firstLineChars="100" w:firstLine="240"/>
      </w:pPr>
      <w:r>
        <w:rPr>
          <w:rFonts w:hint="eastAsia"/>
        </w:rPr>
        <w:t xml:space="preserve">3.1 </w:t>
      </w:r>
      <w:r>
        <w:rPr>
          <w:rFonts w:hint="eastAsia"/>
        </w:rPr>
        <w:t>电动汽车碳足迹流程及边界分析</w:t>
      </w:r>
    </w:p>
    <w:p w14:paraId="7CE973CD" w14:textId="77777777" w:rsidR="00384A6E" w:rsidRDefault="00384A6E" w:rsidP="00D72B4C">
      <w:pPr>
        <w:ind w:firstLineChars="200" w:firstLine="480"/>
      </w:pPr>
      <w:r>
        <w:rPr>
          <w:rFonts w:hint="eastAsia"/>
        </w:rPr>
        <w:lastRenderedPageBreak/>
        <w:t xml:space="preserve">3.1.1 </w:t>
      </w:r>
      <w:r>
        <w:rPr>
          <w:rFonts w:hint="eastAsia"/>
        </w:rPr>
        <w:t>碳足迹流程分析</w:t>
      </w:r>
    </w:p>
    <w:p w14:paraId="230C6E85" w14:textId="77777777" w:rsidR="00384A6E" w:rsidRDefault="00384A6E" w:rsidP="00D72B4C">
      <w:pPr>
        <w:ind w:firstLineChars="200" w:firstLine="480"/>
      </w:pPr>
      <w:r>
        <w:rPr>
          <w:rFonts w:hint="eastAsia"/>
        </w:rPr>
        <w:t xml:space="preserve">3.1.2 </w:t>
      </w:r>
      <w:r>
        <w:rPr>
          <w:rFonts w:hint="eastAsia"/>
        </w:rPr>
        <w:t>碳足迹系统边界确定</w:t>
      </w:r>
    </w:p>
    <w:p w14:paraId="2EF89F49" w14:textId="77777777" w:rsidR="00384A6E" w:rsidRDefault="00384A6E" w:rsidP="00D72B4C">
      <w:pPr>
        <w:ind w:firstLineChars="100" w:firstLine="240"/>
      </w:pPr>
      <w:r>
        <w:rPr>
          <w:rFonts w:hint="eastAsia"/>
        </w:rPr>
        <w:t xml:space="preserve">3.2 </w:t>
      </w:r>
      <w:r>
        <w:rPr>
          <w:rFonts w:hint="eastAsia"/>
        </w:rPr>
        <w:t>动力电池梯度回收分析</w:t>
      </w:r>
    </w:p>
    <w:p w14:paraId="13038B7D" w14:textId="77777777" w:rsidR="00384A6E" w:rsidRDefault="00384A6E" w:rsidP="00D72B4C">
      <w:pPr>
        <w:ind w:firstLineChars="200" w:firstLine="480"/>
      </w:pPr>
      <w:r>
        <w:rPr>
          <w:rFonts w:hint="eastAsia"/>
        </w:rPr>
        <w:t xml:space="preserve">3.2.1 </w:t>
      </w:r>
      <w:r>
        <w:rPr>
          <w:rFonts w:hint="eastAsia"/>
        </w:rPr>
        <w:t>动力电池寿命分布</w:t>
      </w:r>
    </w:p>
    <w:p w14:paraId="0A0AF755" w14:textId="77777777" w:rsidR="00384A6E" w:rsidRDefault="00384A6E" w:rsidP="00D72B4C">
      <w:pPr>
        <w:ind w:firstLineChars="200" w:firstLine="480"/>
      </w:pPr>
      <w:r>
        <w:rPr>
          <w:rFonts w:hint="eastAsia"/>
        </w:rPr>
        <w:t xml:space="preserve">3.2.2 </w:t>
      </w:r>
      <w:r>
        <w:rPr>
          <w:rFonts w:hint="eastAsia"/>
        </w:rPr>
        <w:t>动力电池梯度回收流程</w:t>
      </w:r>
    </w:p>
    <w:p w14:paraId="61BF1ED7" w14:textId="77777777" w:rsidR="00384A6E" w:rsidRDefault="00384A6E" w:rsidP="00D72B4C">
      <w:pPr>
        <w:ind w:firstLineChars="100" w:firstLine="240"/>
      </w:pPr>
      <w:r>
        <w:rPr>
          <w:rFonts w:hint="eastAsia"/>
        </w:rPr>
        <w:t xml:space="preserve">3.3 </w:t>
      </w:r>
      <w:r>
        <w:rPr>
          <w:rFonts w:hint="eastAsia"/>
        </w:rPr>
        <w:t>电动汽车全生命周期清单分析</w:t>
      </w:r>
    </w:p>
    <w:p w14:paraId="7C0F0953" w14:textId="77777777" w:rsidR="00384A6E" w:rsidRDefault="00384A6E" w:rsidP="00D72B4C">
      <w:pPr>
        <w:ind w:firstLineChars="200" w:firstLine="480"/>
      </w:pPr>
      <w:r>
        <w:rPr>
          <w:rFonts w:hint="eastAsia"/>
        </w:rPr>
        <w:t xml:space="preserve">3.3.1 </w:t>
      </w:r>
      <w:r>
        <w:rPr>
          <w:rFonts w:hint="eastAsia"/>
        </w:rPr>
        <w:t>原材料与能量输入清单</w:t>
      </w:r>
    </w:p>
    <w:p w14:paraId="67E5B295" w14:textId="77777777" w:rsidR="00384A6E" w:rsidRDefault="00384A6E" w:rsidP="00D72B4C">
      <w:pPr>
        <w:ind w:firstLineChars="200" w:firstLine="480"/>
      </w:pPr>
      <w:r>
        <w:rPr>
          <w:rFonts w:hint="eastAsia"/>
        </w:rPr>
        <w:t xml:space="preserve">3.3.2 </w:t>
      </w:r>
      <w:r>
        <w:rPr>
          <w:rFonts w:hint="eastAsia"/>
        </w:rPr>
        <w:t>能量输出清单</w:t>
      </w:r>
      <w:r>
        <w:rPr>
          <w:rFonts w:hint="eastAsia"/>
        </w:rPr>
        <w:tab/>
      </w:r>
    </w:p>
    <w:p w14:paraId="7200DAAA" w14:textId="77777777" w:rsidR="00384A6E" w:rsidRDefault="00384A6E" w:rsidP="00D72B4C">
      <w:pPr>
        <w:ind w:firstLineChars="100" w:firstLine="240"/>
      </w:pPr>
      <w:r>
        <w:rPr>
          <w:rFonts w:hint="eastAsia"/>
        </w:rPr>
        <w:t xml:space="preserve">3.4 </w:t>
      </w:r>
      <w:r>
        <w:rPr>
          <w:rFonts w:hint="eastAsia"/>
        </w:rPr>
        <w:t>全生命周期碳足迹计算及对比分析</w:t>
      </w:r>
    </w:p>
    <w:p w14:paraId="25D1921D" w14:textId="77777777" w:rsidR="00384A6E" w:rsidRDefault="00384A6E" w:rsidP="00D72B4C">
      <w:pPr>
        <w:ind w:firstLineChars="200" w:firstLine="480"/>
      </w:pPr>
      <w:r>
        <w:rPr>
          <w:rFonts w:hint="eastAsia"/>
        </w:rPr>
        <w:t xml:space="preserve">3.4.1 </w:t>
      </w:r>
      <w:r>
        <w:rPr>
          <w:rFonts w:hint="eastAsia"/>
        </w:rPr>
        <w:t>全生命周期碳足迹模型构建</w:t>
      </w:r>
    </w:p>
    <w:p w14:paraId="73DF1ACE" w14:textId="77777777" w:rsidR="00384A6E" w:rsidRDefault="00384A6E" w:rsidP="00D72B4C">
      <w:pPr>
        <w:ind w:firstLineChars="200" w:firstLine="480"/>
      </w:pPr>
      <w:r>
        <w:rPr>
          <w:rFonts w:hint="eastAsia"/>
        </w:rPr>
        <w:t xml:space="preserve">3.4.2 </w:t>
      </w:r>
      <w:r>
        <w:rPr>
          <w:rFonts w:hint="eastAsia"/>
        </w:rPr>
        <w:t>电动汽车碳足迹计算</w:t>
      </w:r>
    </w:p>
    <w:p w14:paraId="51143A7C" w14:textId="77777777" w:rsidR="00384A6E" w:rsidRDefault="00384A6E" w:rsidP="00D72B4C">
      <w:pPr>
        <w:ind w:firstLineChars="200" w:firstLine="480"/>
      </w:pPr>
      <w:r>
        <w:rPr>
          <w:rFonts w:hint="eastAsia"/>
        </w:rPr>
        <w:t xml:space="preserve">3.4.3 </w:t>
      </w:r>
      <w:proofErr w:type="gramStart"/>
      <w:r>
        <w:rPr>
          <w:rFonts w:hint="eastAsia"/>
        </w:rPr>
        <w:t>燃油车碳足迹</w:t>
      </w:r>
      <w:proofErr w:type="gramEnd"/>
      <w:r>
        <w:rPr>
          <w:rFonts w:hint="eastAsia"/>
        </w:rPr>
        <w:t>计算</w:t>
      </w:r>
    </w:p>
    <w:p w14:paraId="10148563" w14:textId="77777777" w:rsidR="00384A6E" w:rsidRDefault="00384A6E" w:rsidP="00D72B4C">
      <w:pPr>
        <w:ind w:firstLineChars="200" w:firstLine="480"/>
      </w:pPr>
      <w:r>
        <w:rPr>
          <w:rFonts w:hint="eastAsia"/>
        </w:rPr>
        <w:t xml:space="preserve">3.4.4 </w:t>
      </w:r>
      <w:r>
        <w:rPr>
          <w:rFonts w:hint="eastAsia"/>
        </w:rPr>
        <w:t>对比分析</w:t>
      </w:r>
    </w:p>
    <w:p w14:paraId="7E4DCE60" w14:textId="77777777" w:rsidR="00384A6E" w:rsidRDefault="00384A6E" w:rsidP="00D72B4C">
      <w:pPr>
        <w:ind w:firstLineChars="100" w:firstLine="240"/>
      </w:pPr>
      <w:r>
        <w:rPr>
          <w:rFonts w:hint="eastAsia"/>
        </w:rPr>
        <w:t xml:space="preserve">3.5 </w:t>
      </w:r>
      <w:r>
        <w:rPr>
          <w:rFonts w:hint="eastAsia"/>
        </w:rPr>
        <w:t>本章小结</w:t>
      </w:r>
    </w:p>
    <w:p w14:paraId="09F3278C" w14:textId="77777777" w:rsidR="00384A6E" w:rsidRDefault="00384A6E" w:rsidP="00384A6E">
      <w:pPr>
        <w:ind w:firstLine="0"/>
      </w:pPr>
      <w:r>
        <w:rPr>
          <w:rFonts w:hint="eastAsia"/>
        </w:rPr>
        <w:t>第</w:t>
      </w:r>
      <w:r>
        <w:rPr>
          <w:rFonts w:hint="eastAsia"/>
        </w:rPr>
        <w:t>4</w:t>
      </w:r>
      <w:r>
        <w:rPr>
          <w:rFonts w:hint="eastAsia"/>
        </w:rPr>
        <w:t>章</w:t>
      </w:r>
      <w:r>
        <w:rPr>
          <w:rFonts w:hint="eastAsia"/>
        </w:rPr>
        <w:t xml:space="preserve"> </w:t>
      </w:r>
      <w:r>
        <w:rPr>
          <w:rFonts w:hint="eastAsia"/>
        </w:rPr>
        <w:t>电动汽车全生命周期</w:t>
      </w:r>
      <w:proofErr w:type="gramStart"/>
      <w:r>
        <w:rPr>
          <w:rFonts w:hint="eastAsia"/>
        </w:rPr>
        <w:t>碳效益</w:t>
      </w:r>
      <w:proofErr w:type="gramEnd"/>
      <w:r>
        <w:rPr>
          <w:rFonts w:hint="eastAsia"/>
        </w:rPr>
        <w:t>评估</w:t>
      </w:r>
    </w:p>
    <w:p w14:paraId="5040E446" w14:textId="77777777" w:rsidR="00384A6E" w:rsidRDefault="00384A6E" w:rsidP="00D72B4C">
      <w:pPr>
        <w:ind w:firstLineChars="100" w:firstLine="240"/>
      </w:pPr>
      <w:r>
        <w:rPr>
          <w:rFonts w:hint="eastAsia"/>
        </w:rPr>
        <w:t xml:space="preserve">4.1 </w:t>
      </w:r>
      <w:r>
        <w:rPr>
          <w:rFonts w:hint="eastAsia"/>
        </w:rPr>
        <w:t>电动汽车生命周期</w:t>
      </w:r>
      <w:proofErr w:type="gramStart"/>
      <w:r>
        <w:rPr>
          <w:rFonts w:hint="eastAsia"/>
        </w:rPr>
        <w:t>碳效益</w:t>
      </w:r>
      <w:proofErr w:type="gramEnd"/>
      <w:r>
        <w:rPr>
          <w:rFonts w:hint="eastAsia"/>
        </w:rPr>
        <w:t>模型</w:t>
      </w:r>
    </w:p>
    <w:p w14:paraId="64823708" w14:textId="77777777" w:rsidR="00384A6E" w:rsidRDefault="00384A6E" w:rsidP="00D72B4C">
      <w:pPr>
        <w:ind w:firstLineChars="200" w:firstLine="480"/>
      </w:pPr>
      <w:r>
        <w:rPr>
          <w:rFonts w:hint="eastAsia"/>
        </w:rPr>
        <w:t xml:space="preserve">4.1.1 </w:t>
      </w:r>
      <w:proofErr w:type="gramStart"/>
      <w:r>
        <w:rPr>
          <w:rFonts w:hint="eastAsia"/>
        </w:rPr>
        <w:t>碳效益</w:t>
      </w:r>
      <w:proofErr w:type="gramEnd"/>
      <w:r>
        <w:rPr>
          <w:rFonts w:hint="eastAsia"/>
        </w:rPr>
        <w:t>模型系统边界划分</w:t>
      </w:r>
    </w:p>
    <w:p w14:paraId="7286136E" w14:textId="77777777" w:rsidR="00384A6E" w:rsidRDefault="00384A6E" w:rsidP="00D72B4C">
      <w:pPr>
        <w:ind w:firstLineChars="200" w:firstLine="480"/>
      </w:pPr>
      <w:r>
        <w:rPr>
          <w:rFonts w:hint="eastAsia"/>
        </w:rPr>
        <w:t xml:space="preserve">4.1.2 </w:t>
      </w:r>
      <w:proofErr w:type="gramStart"/>
      <w:r>
        <w:rPr>
          <w:rFonts w:hint="eastAsia"/>
        </w:rPr>
        <w:t>碳效益</w:t>
      </w:r>
      <w:proofErr w:type="gramEnd"/>
      <w:r>
        <w:rPr>
          <w:rFonts w:hint="eastAsia"/>
        </w:rPr>
        <w:t>模型构建</w:t>
      </w:r>
    </w:p>
    <w:p w14:paraId="1CA467E3" w14:textId="77777777" w:rsidR="00384A6E" w:rsidRDefault="00384A6E" w:rsidP="00D72B4C">
      <w:pPr>
        <w:ind w:firstLineChars="200" w:firstLine="480"/>
      </w:pPr>
      <w:r>
        <w:rPr>
          <w:rFonts w:hint="eastAsia"/>
        </w:rPr>
        <w:t xml:space="preserve">4.1.3 </w:t>
      </w:r>
      <w:proofErr w:type="gramStart"/>
      <w:r>
        <w:rPr>
          <w:rFonts w:hint="eastAsia"/>
        </w:rPr>
        <w:t>碳效益</w:t>
      </w:r>
      <w:proofErr w:type="gramEnd"/>
      <w:r>
        <w:rPr>
          <w:rFonts w:hint="eastAsia"/>
        </w:rPr>
        <w:t>计算结果</w:t>
      </w:r>
    </w:p>
    <w:p w14:paraId="6A322BEE" w14:textId="77777777" w:rsidR="00384A6E" w:rsidRDefault="00384A6E" w:rsidP="00D72B4C">
      <w:pPr>
        <w:ind w:firstLineChars="100" w:firstLine="240"/>
      </w:pPr>
      <w:r>
        <w:rPr>
          <w:rFonts w:hint="eastAsia"/>
        </w:rPr>
        <w:t xml:space="preserve">4.2 </w:t>
      </w:r>
      <w:r>
        <w:rPr>
          <w:rFonts w:hint="eastAsia"/>
        </w:rPr>
        <w:t>电动汽车生命周期边际</w:t>
      </w:r>
      <w:proofErr w:type="gramStart"/>
      <w:r>
        <w:rPr>
          <w:rFonts w:hint="eastAsia"/>
        </w:rPr>
        <w:t>碳效益</w:t>
      </w:r>
      <w:proofErr w:type="gramEnd"/>
      <w:r>
        <w:rPr>
          <w:rFonts w:hint="eastAsia"/>
        </w:rPr>
        <w:t>评估</w:t>
      </w:r>
    </w:p>
    <w:p w14:paraId="21CC39B5" w14:textId="77777777" w:rsidR="00384A6E" w:rsidRDefault="00384A6E" w:rsidP="00D72B4C">
      <w:pPr>
        <w:ind w:firstLineChars="200" w:firstLine="480"/>
      </w:pPr>
      <w:r>
        <w:rPr>
          <w:rFonts w:hint="eastAsia"/>
        </w:rPr>
        <w:t xml:space="preserve">4.2.1 </w:t>
      </w:r>
      <w:r>
        <w:rPr>
          <w:rFonts w:hint="eastAsia"/>
        </w:rPr>
        <w:t>边际</w:t>
      </w:r>
      <w:proofErr w:type="gramStart"/>
      <w:r>
        <w:rPr>
          <w:rFonts w:hint="eastAsia"/>
        </w:rPr>
        <w:t>碳效益</w:t>
      </w:r>
      <w:proofErr w:type="gramEnd"/>
      <w:r>
        <w:rPr>
          <w:rFonts w:hint="eastAsia"/>
        </w:rPr>
        <w:t>计算</w:t>
      </w:r>
    </w:p>
    <w:p w14:paraId="32CE8BFA" w14:textId="77777777" w:rsidR="00384A6E" w:rsidRDefault="00384A6E" w:rsidP="00D72B4C">
      <w:pPr>
        <w:ind w:firstLineChars="200" w:firstLine="480"/>
      </w:pPr>
      <w:r>
        <w:rPr>
          <w:rFonts w:hint="eastAsia"/>
        </w:rPr>
        <w:t xml:space="preserve">4.2.2 </w:t>
      </w:r>
      <w:r>
        <w:rPr>
          <w:rFonts w:hint="eastAsia"/>
        </w:rPr>
        <w:t>边际</w:t>
      </w:r>
      <w:proofErr w:type="gramStart"/>
      <w:r>
        <w:rPr>
          <w:rFonts w:hint="eastAsia"/>
        </w:rPr>
        <w:t>碳效益</w:t>
      </w:r>
      <w:proofErr w:type="gramEnd"/>
      <w:r>
        <w:rPr>
          <w:rFonts w:hint="eastAsia"/>
        </w:rPr>
        <w:t>评估属性及权重确定</w:t>
      </w:r>
    </w:p>
    <w:p w14:paraId="38DCCAA4" w14:textId="76731304" w:rsidR="00384A6E" w:rsidRDefault="00384A6E" w:rsidP="00D72B4C">
      <w:pPr>
        <w:ind w:firstLineChars="200" w:firstLine="480"/>
      </w:pPr>
      <w:r>
        <w:rPr>
          <w:rFonts w:hint="eastAsia"/>
        </w:rPr>
        <w:t xml:space="preserve">4.2.3 </w:t>
      </w:r>
      <w:r>
        <w:rPr>
          <w:rFonts w:hint="eastAsia"/>
        </w:rPr>
        <w:t>边际</w:t>
      </w:r>
      <w:proofErr w:type="gramStart"/>
      <w:r>
        <w:rPr>
          <w:rFonts w:hint="eastAsia"/>
        </w:rPr>
        <w:t>碳效益</w:t>
      </w:r>
      <w:proofErr w:type="gramEnd"/>
      <w:r>
        <w:rPr>
          <w:rFonts w:hint="eastAsia"/>
        </w:rPr>
        <w:t>多属性决策</w:t>
      </w:r>
      <w:r w:rsidR="00760387">
        <w:rPr>
          <w:rFonts w:hint="eastAsia"/>
        </w:rPr>
        <w:t>评估</w:t>
      </w:r>
    </w:p>
    <w:p w14:paraId="0956C0BC" w14:textId="37AD6994" w:rsidR="00384A6E" w:rsidRDefault="00384A6E" w:rsidP="00D72B4C">
      <w:pPr>
        <w:ind w:firstLineChars="200" w:firstLine="480"/>
      </w:pPr>
      <w:r>
        <w:rPr>
          <w:rFonts w:hint="eastAsia"/>
        </w:rPr>
        <w:t xml:space="preserve">4.2.4 </w:t>
      </w:r>
      <w:r>
        <w:rPr>
          <w:rFonts w:hint="eastAsia"/>
        </w:rPr>
        <w:t>敏感性与对比分析</w:t>
      </w:r>
    </w:p>
    <w:p w14:paraId="602CA6E4" w14:textId="77777777" w:rsidR="00384A6E" w:rsidRDefault="00384A6E" w:rsidP="00384A6E">
      <w:pPr>
        <w:ind w:firstLineChars="100" w:firstLine="240"/>
      </w:pPr>
      <w:r>
        <w:rPr>
          <w:rFonts w:hint="eastAsia"/>
        </w:rPr>
        <w:t xml:space="preserve">4.3 </w:t>
      </w:r>
      <w:r>
        <w:rPr>
          <w:rFonts w:hint="eastAsia"/>
        </w:rPr>
        <w:t>电动汽车生命周期边际</w:t>
      </w:r>
      <w:proofErr w:type="gramStart"/>
      <w:r>
        <w:rPr>
          <w:rFonts w:hint="eastAsia"/>
        </w:rPr>
        <w:t>碳效益</w:t>
      </w:r>
      <w:proofErr w:type="gramEnd"/>
      <w:r>
        <w:rPr>
          <w:rFonts w:hint="eastAsia"/>
        </w:rPr>
        <w:t>对比</w:t>
      </w:r>
      <w:r>
        <w:rPr>
          <w:rFonts w:hint="eastAsia"/>
        </w:rPr>
        <w:tab/>
      </w:r>
    </w:p>
    <w:p w14:paraId="2C0B5451" w14:textId="77777777" w:rsidR="00384A6E" w:rsidRDefault="00384A6E" w:rsidP="00384A6E">
      <w:pPr>
        <w:ind w:firstLineChars="200" w:firstLine="480"/>
      </w:pPr>
      <w:r>
        <w:rPr>
          <w:rFonts w:hint="eastAsia"/>
        </w:rPr>
        <w:t>4.3.1</w:t>
      </w:r>
      <w:r>
        <w:rPr>
          <w:rFonts w:hint="eastAsia"/>
        </w:rPr>
        <w:t>电动汽车阶段性边际</w:t>
      </w:r>
      <w:proofErr w:type="gramStart"/>
      <w:r>
        <w:rPr>
          <w:rFonts w:hint="eastAsia"/>
        </w:rPr>
        <w:t>碳效益</w:t>
      </w:r>
      <w:proofErr w:type="gramEnd"/>
      <w:r>
        <w:rPr>
          <w:rFonts w:hint="eastAsia"/>
        </w:rPr>
        <w:t>对比</w:t>
      </w:r>
    </w:p>
    <w:p w14:paraId="49AE78F3" w14:textId="77777777" w:rsidR="00384A6E" w:rsidRDefault="00384A6E" w:rsidP="00384A6E">
      <w:pPr>
        <w:ind w:firstLineChars="200" w:firstLine="480"/>
      </w:pPr>
      <w:r>
        <w:rPr>
          <w:rFonts w:hint="eastAsia"/>
        </w:rPr>
        <w:t xml:space="preserve">4.3.2 </w:t>
      </w:r>
      <w:r>
        <w:rPr>
          <w:rFonts w:hint="eastAsia"/>
        </w:rPr>
        <w:t>电动汽车与燃油车边际</w:t>
      </w:r>
      <w:proofErr w:type="gramStart"/>
      <w:r>
        <w:rPr>
          <w:rFonts w:hint="eastAsia"/>
        </w:rPr>
        <w:t>碳效益</w:t>
      </w:r>
      <w:proofErr w:type="gramEnd"/>
      <w:r>
        <w:rPr>
          <w:rFonts w:hint="eastAsia"/>
        </w:rPr>
        <w:t>对比</w:t>
      </w:r>
    </w:p>
    <w:p w14:paraId="4562CDBB" w14:textId="77777777" w:rsidR="00384A6E" w:rsidRDefault="00384A6E" w:rsidP="00384A6E">
      <w:pPr>
        <w:ind w:firstLineChars="100" w:firstLine="240"/>
      </w:pPr>
      <w:r>
        <w:rPr>
          <w:rFonts w:hint="eastAsia"/>
        </w:rPr>
        <w:lastRenderedPageBreak/>
        <w:t xml:space="preserve">4.4 </w:t>
      </w:r>
      <w:r>
        <w:rPr>
          <w:rFonts w:hint="eastAsia"/>
        </w:rPr>
        <w:t>本章小结</w:t>
      </w:r>
    </w:p>
    <w:p w14:paraId="7A7B5566" w14:textId="77777777" w:rsidR="00384A6E" w:rsidRDefault="00384A6E" w:rsidP="00384A6E">
      <w:pPr>
        <w:ind w:firstLine="0"/>
      </w:pPr>
      <w:r>
        <w:rPr>
          <w:rFonts w:hint="eastAsia"/>
        </w:rPr>
        <w:t>第</w:t>
      </w:r>
      <w:r>
        <w:rPr>
          <w:rFonts w:hint="eastAsia"/>
        </w:rPr>
        <w:t>5</w:t>
      </w:r>
      <w:r>
        <w:rPr>
          <w:rFonts w:hint="eastAsia"/>
        </w:rPr>
        <w:t>章</w:t>
      </w:r>
      <w:r>
        <w:rPr>
          <w:rFonts w:hint="eastAsia"/>
        </w:rPr>
        <w:t xml:space="preserve"> </w:t>
      </w:r>
      <w:r>
        <w:rPr>
          <w:rFonts w:hint="eastAsia"/>
        </w:rPr>
        <w:t>电动汽车</w:t>
      </w:r>
      <w:proofErr w:type="gramStart"/>
      <w:r>
        <w:rPr>
          <w:rFonts w:hint="eastAsia"/>
        </w:rPr>
        <w:t>碳效益</w:t>
      </w:r>
      <w:proofErr w:type="gramEnd"/>
      <w:r>
        <w:rPr>
          <w:rFonts w:hint="eastAsia"/>
        </w:rPr>
        <w:t>仿真</w:t>
      </w:r>
    </w:p>
    <w:p w14:paraId="68881B6B" w14:textId="77777777" w:rsidR="00384A6E" w:rsidRDefault="00384A6E" w:rsidP="00384A6E">
      <w:pPr>
        <w:ind w:firstLineChars="100" w:firstLine="240"/>
      </w:pPr>
      <w:r>
        <w:rPr>
          <w:rFonts w:hint="eastAsia"/>
        </w:rPr>
        <w:t xml:space="preserve">5.1 </w:t>
      </w:r>
      <w:r>
        <w:rPr>
          <w:rFonts w:hint="eastAsia"/>
        </w:rPr>
        <w:t>电动汽车</w:t>
      </w:r>
      <w:proofErr w:type="gramStart"/>
      <w:r>
        <w:rPr>
          <w:rFonts w:hint="eastAsia"/>
        </w:rPr>
        <w:t>碳效益</w:t>
      </w:r>
      <w:proofErr w:type="gramEnd"/>
      <w:r>
        <w:rPr>
          <w:rFonts w:hint="eastAsia"/>
        </w:rPr>
        <w:t>仿真建模</w:t>
      </w:r>
    </w:p>
    <w:p w14:paraId="4890D154" w14:textId="77777777" w:rsidR="00384A6E" w:rsidRDefault="00384A6E" w:rsidP="00384A6E">
      <w:pPr>
        <w:ind w:firstLineChars="200" w:firstLine="480"/>
      </w:pPr>
      <w:r>
        <w:rPr>
          <w:rFonts w:hint="eastAsia"/>
        </w:rPr>
        <w:t xml:space="preserve">5.1.1 </w:t>
      </w:r>
      <w:r>
        <w:rPr>
          <w:rFonts w:hint="eastAsia"/>
        </w:rPr>
        <w:t>仿真参数设定</w:t>
      </w:r>
      <w:r>
        <w:rPr>
          <w:rFonts w:hint="eastAsia"/>
        </w:rPr>
        <w:tab/>
      </w:r>
    </w:p>
    <w:p w14:paraId="76BB6E36" w14:textId="77777777" w:rsidR="00384A6E" w:rsidRDefault="00384A6E" w:rsidP="00384A6E">
      <w:pPr>
        <w:ind w:firstLineChars="200" w:firstLine="480"/>
      </w:pPr>
      <w:r>
        <w:rPr>
          <w:rFonts w:hint="eastAsia"/>
        </w:rPr>
        <w:t xml:space="preserve">5.1.2 </w:t>
      </w:r>
      <w:r>
        <w:rPr>
          <w:rFonts w:hint="eastAsia"/>
        </w:rPr>
        <w:t>实验方案与假设</w:t>
      </w:r>
    </w:p>
    <w:p w14:paraId="0F8000A3" w14:textId="77777777" w:rsidR="00384A6E" w:rsidRDefault="00384A6E" w:rsidP="00384A6E">
      <w:pPr>
        <w:ind w:firstLineChars="100" w:firstLine="240"/>
      </w:pPr>
      <w:r>
        <w:rPr>
          <w:rFonts w:hint="eastAsia"/>
        </w:rPr>
        <w:t xml:space="preserve">5.2 </w:t>
      </w:r>
      <w:r>
        <w:rPr>
          <w:rFonts w:hint="eastAsia"/>
        </w:rPr>
        <w:t>电动汽车</w:t>
      </w:r>
      <w:proofErr w:type="gramStart"/>
      <w:r>
        <w:rPr>
          <w:rFonts w:hint="eastAsia"/>
        </w:rPr>
        <w:t>碳效益</w:t>
      </w:r>
      <w:proofErr w:type="gramEnd"/>
      <w:r>
        <w:rPr>
          <w:rFonts w:hint="eastAsia"/>
        </w:rPr>
        <w:t>场景构建</w:t>
      </w:r>
    </w:p>
    <w:p w14:paraId="3CA519CC" w14:textId="77777777" w:rsidR="00384A6E" w:rsidRDefault="00384A6E" w:rsidP="00384A6E">
      <w:pPr>
        <w:ind w:firstLineChars="100" w:firstLine="240"/>
      </w:pPr>
      <w:r>
        <w:rPr>
          <w:rFonts w:hint="eastAsia"/>
        </w:rPr>
        <w:t xml:space="preserve">5.3 </w:t>
      </w:r>
      <w:proofErr w:type="gramStart"/>
      <w:r>
        <w:rPr>
          <w:rFonts w:hint="eastAsia"/>
        </w:rPr>
        <w:t>碳效益</w:t>
      </w:r>
      <w:proofErr w:type="gramEnd"/>
      <w:r>
        <w:rPr>
          <w:rFonts w:hint="eastAsia"/>
        </w:rPr>
        <w:t>仿真结果分析</w:t>
      </w:r>
    </w:p>
    <w:p w14:paraId="24DB83DF" w14:textId="77777777" w:rsidR="00384A6E" w:rsidRDefault="00384A6E" w:rsidP="00384A6E">
      <w:pPr>
        <w:ind w:firstLineChars="200" w:firstLine="480"/>
      </w:pPr>
      <w:r>
        <w:rPr>
          <w:rFonts w:hint="eastAsia"/>
        </w:rPr>
        <w:t xml:space="preserve">5.3.1 </w:t>
      </w:r>
      <w:r>
        <w:rPr>
          <w:rFonts w:hint="eastAsia"/>
        </w:rPr>
        <w:t>碳足迹分析</w:t>
      </w:r>
    </w:p>
    <w:p w14:paraId="145ED6E9" w14:textId="77777777" w:rsidR="00384A6E" w:rsidRDefault="00384A6E" w:rsidP="00384A6E">
      <w:pPr>
        <w:ind w:firstLineChars="200" w:firstLine="480"/>
      </w:pPr>
      <w:r>
        <w:rPr>
          <w:rFonts w:hint="eastAsia"/>
        </w:rPr>
        <w:t xml:space="preserve">5.3.2 </w:t>
      </w:r>
      <w:r>
        <w:rPr>
          <w:rFonts w:hint="eastAsia"/>
        </w:rPr>
        <w:t>边际</w:t>
      </w:r>
      <w:proofErr w:type="gramStart"/>
      <w:r>
        <w:rPr>
          <w:rFonts w:hint="eastAsia"/>
        </w:rPr>
        <w:t>碳效益</w:t>
      </w:r>
      <w:proofErr w:type="gramEnd"/>
      <w:r>
        <w:rPr>
          <w:rFonts w:hint="eastAsia"/>
        </w:rPr>
        <w:t>分析</w:t>
      </w:r>
    </w:p>
    <w:p w14:paraId="15675468" w14:textId="77777777" w:rsidR="00384A6E" w:rsidRDefault="00384A6E" w:rsidP="00384A6E">
      <w:pPr>
        <w:ind w:firstLineChars="100" w:firstLine="240"/>
      </w:pPr>
      <w:r>
        <w:rPr>
          <w:rFonts w:hint="eastAsia"/>
        </w:rPr>
        <w:t xml:space="preserve">5.4 </w:t>
      </w:r>
      <w:r>
        <w:rPr>
          <w:rFonts w:hint="eastAsia"/>
        </w:rPr>
        <w:t>本章小结</w:t>
      </w:r>
    </w:p>
    <w:p w14:paraId="381DD041" w14:textId="77777777" w:rsidR="00384A6E" w:rsidRDefault="00384A6E" w:rsidP="00384A6E">
      <w:pPr>
        <w:ind w:firstLine="0"/>
      </w:pPr>
      <w:r>
        <w:rPr>
          <w:rFonts w:hint="eastAsia"/>
        </w:rPr>
        <w:t>第</w:t>
      </w:r>
      <w:r>
        <w:rPr>
          <w:rFonts w:hint="eastAsia"/>
        </w:rPr>
        <w:t>6</w:t>
      </w:r>
      <w:r>
        <w:rPr>
          <w:rFonts w:hint="eastAsia"/>
        </w:rPr>
        <w:t>章</w:t>
      </w:r>
      <w:r>
        <w:rPr>
          <w:rFonts w:hint="eastAsia"/>
        </w:rPr>
        <w:t xml:space="preserve"> </w:t>
      </w:r>
      <w:r>
        <w:rPr>
          <w:rFonts w:hint="eastAsia"/>
        </w:rPr>
        <w:t>结论及展望</w:t>
      </w:r>
      <w:r>
        <w:rPr>
          <w:rFonts w:hint="eastAsia"/>
        </w:rPr>
        <w:tab/>
      </w:r>
    </w:p>
    <w:p w14:paraId="6ACB2979" w14:textId="77777777" w:rsidR="00384A6E" w:rsidRDefault="00384A6E" w:rsidP="00384A6E">
      <w:pPr>
        <w:ind w:firstLineChars="100" w:firstLine="240"/>
      </w:pPr>
      <w:r>
        <w:rPr>
          <w:rFonts w:hint="eastAsia"/>
        </w:rPr>
        <w:t xml:space="preserve">6.1 </w:t>
      </w:r>
      <w:r>
        <w:rPr>
          <w:rFonts w:hint="eastAsia"/>
        </w:rPr>
        <w:t>研究结论</w:t>
      </w:r>
    </w:p>
    <w:p w14:paraId="0F02FB53" w14:textId="77777777" w:rsidR="00384A6E" w:rsidRDefault="00384A6E" w:rsidP="00384A6E">
      <w:pPr>
        <w:ind w:firstLineChars="100" w:firstLine="240"/>
      </w:pPr>
      <w:r>
        <w:rPr>
          <w:rFonts w:hint="eastAsia"/>
        </w:rPr>
        <w:t xml:space="preserve">6.2 </w:t>
      </w:r>
      <w:r>
        <w:rPr>
          <w:rFonts w:hint="eastAsia"/>
        </w:rPr>
        <w:t>未来展望</w:t>
      </w:r>
    </w:p>
    <w:p w14:paraId="00705614" w14:textId="77777777" w:rsidR="007101E6" w:rsidRDefault="00384A6E" w:rsidP="00F72031">
      <w:pPr>
        <w:ind w:firstLine="0"/>
      </w:pPr>
      <w:r>
        <w:rPr>
          <w:rFonts w:hint="eastAsia"/>
        </w:rPr>
        <w:t>参考文献</w:t>
      </w:r>
    </w:p>
    <w:p w14:paraId="70A2F635" w14:textId="77777777" w:rsidR="007101E6" w:rsidRDefault="00000000" w:rsidP="004B2E8A">
      <w:pPr>
        <w:pStyle w:val="1"/>
        <w:ind w:firstLine="0"/>
      </w:pPr>
      <w:r>
        <w:lastRenderedPageBreak/>
        <w:t>参考文献</w:t>
      </w:r>
    </w:p>
    <w:p w14:paraId="36CC5142" w14:textId="77777777" w:rsidR="002E37AE" w:rsidRPr="00F603A6" w:rsidRDefault="002E37AE" w:rsidP="002E37AE">
      <w:pPr>
        <w:pStyle w:val="af4"/>
        <w:ind w:left="420" w:hangingChars="200" w:hanging="420"/>
        <w:rPr>
          <w:kern w:val="0"/>
          <w:szCs w:val="21"/>
        </w:rPr>
      </w:pPr>
      <w:r w:rsidRPr="00F603A6">
        <w:rPr>
          <w:szCs w:val="21"/>
        </w:rPr>
        <w:fldChar w:fldCharType="begin"/>
      </w:r>
      <w:r w:rsidRPr="00F603A6">
        <w:rPr>
          <w:szCs w:val="21"/>
        </w:rPr>
        <w:instrText xml:space="preserve"> ADDIN ZOTERO_BIBL {"uncited":[],"omitted":[],"custom":[]} CSL_BIBLIOGRAPHY </w:instrText>
      </w:r>
      <w:r w:rsidRPr="00F603A6">
        <w:rPr>
          <w:szCs w:val="21"/>
        </w:rPr>
        <w:fldChar w:fldCharType="separate"/>
      </w:r>
      <w:r w:rsidRPr="00F603A6">
        <w:rPr>
          <w:kern w:val="0"/>
          <w:szCs w:val="21"/>
        </w:rPr>
        <w:t>[1]</w:t>
      </w:r>
      <w:r w:rsidRPr="00F603A6">
        <w:rPr>
          <w:kern w:val="0"/>
          <w:szCs w:val="21"/>
        </w:rPr>
        <w:tab/>
      </w:r>
      <w:r w:rsidRPr="00F603A6">
        <w:rPr>
          <w:kern w:val="0"/>
          <w:szCs w:val="21"/>
        </w:rPr>
        <w:t>积极稳妥推进碳达峰碳中和</w:t>
      </w:r>
      <w:r w:rsidRPr="00F603A6">
        <w:rPr>
          <w:kern w:val="0"/>
          <w:szCs w:val="21"/>
        </w:rPr>
        <w:t>__</w:t>
      </w:r>
      <w:r w:rsidRPr="00F603A6">
        <w:rPr>
          <w:kern w:val="0"/>
          <w:szCs w:val="21"/>
        </w:rPr>
        <w:t>中国政府网</w:t>
      </w:r>
      <w:r w:rsidRPr="00F603A6">
        <w:rPr>
          <w:kern w:val="0"/>
          <w:szCs w:val="21"/>
        </w:rPr>
        <w:t>[EB].</w:t>
      </w:r>
    </w:p>
    <w:p w14:paraId="575615AF" w14:textId="77777777" w:rsidR="002E37AE" w:rsidRPr="00F603A6" w:rsidRDefault="002E37AE" w:rsidP="002E37AE">
      <w:pPr>
        <w:pStyle w:val="af4"/>
        <w:ind w:left="420" w:hangingChars="200" w:hanging="420"/>
        <w:rPr>
          <w:kern w:val="0"/>
          <w:szCs w:val="21"/>
        </w:rPr>
      </w:pPr>
      <w:r w:rsidRPr="00F603A6">
        <w:rPr>
          <w:kern w:val="0"/>
          <w:szCs w:val="21"/>
        </w:rPr>
        <w:t>[2]</w:t>
      </w:r>
      <w:r w:rsidRPr="00F603A6">
        <w:rPr>
          <w:kern w:val="0"/>
          <w:szCs w:val="21"/>
        </w:rPr>
        <w:tab/>
      </w:r>
      <w:r w:rsidRPr="00F603A6">
        <w:rPr>
          <w:kern w:val="0"/>
          <w:szCs w:val="21"/>
        </w:rPr>
        <w:t>国务院</w:t>
      </w:r>
      <w:r w:rsidRPr="00F603A6">
        <w:rPr>
          <w:kern w:val="0"/>
          <w:szCs w:val="21"/>
        </w:rPr>
        <w:t xml:space="preserve">. </w:t>
      </w:r>
      <w:r w:rsidRPr="00F603A6">
        <w:rPr>
          <w:kern w:val="0"/>
          <w:szCs w:val="21"/>
        </w:rPr>
        <w:t>国务院关于印发节能与新能源汽车产业发展规划</w:t>
      </w:r>
      <w:r w:rsidRPr="00F603A6">
        <w:rPr>
          <w:kern w:val="0"/>
          <w:szCs w:val="21"/>
        </w:rPr>
        <w:t>(2012―2020</w:t>
      </w:r>
      <w:r w:rsidRPr="00F603A6">
        <w:rPr>
          <w:kern w:val="0"/>
          <w:szCs w:val="21"/>
        </w:rPr>
        <w:t>年</w:t>
      </w:r>
      <w:r w:rsidRPr="00F603A6">
        <w:rPr>
          <w:kern w:val="0"/>
          <w:szCs w:val="21"/>
        </w:rPr>
        <w:t>)</w:t>
      </w:r>
      <w:r w:rsidRPr="00F603A6">
        <w:rPr>
          <w:kern w:val="0"/>
          <w:szCs w:val="21"/>
        </w:rPr>
        <w:t>的通知</w:t>
      </w:r>
      <w:r w:rsidRPr="00F603A6">
        <w:rPr>
          <w:kern w:val="0"/>
          <w:szCs w:val="21"/>
        </w:rPr>
        <w:t xml:space="preserve">: </w:t>
      </w:r>
      <w:r w:rsidRPr="00F603A6">
        <w:rPr>
          <w:kern w:val="0"/>
          <w:szCs w:val="21"/>
        </w:rPr>
        <w:t>国发〔</w:t>
      </w:r>
      <w:r w:rsidRPr="00F603A6">
        <w:rPr>
          <w:kern w:val="0"/>
          <w:szCs w:val="21"/>
        </w:rPr>
        <w:t>2012</w:t>
      </w:r>
      <w:r w:rsidRPr="00F603A6">
        <w:rPr>
          <w:kern w:val="0"/>
          <w:szCs w:val="21"/>
        </w:rPr>
        <w:t>〕</w:t>
      </w:r>
      <w:r w:rsidRPr="00F603A6">
        <w:rPr>
          <w:kern w:val="0"/>
          <w:szCs w:val="21"/>
        </w:rPr>
        <w:t>22</w:t>
      </w:r>
      <w:r w:rsidRPr="00F603A6">
        <w:rPr>
          <w:kern w:val="0"/>
          <w:szCs w:val="21"/>
        </w:rPr>
        <w:t>号</w:t>
      </w:r>
      <w:r w:rsidRPr="00F603A6">
        <w:rPr>
          <w:kern w:val="0"/>
          <w:szCs w:val="21"/>
        </w:rPr>
        <w:t>[A]. (2012-07-09).</w:t>
      </w:r>
    </w:p>
    <w:p w14:paraId="1C8ACA12" w14:textId="77777777" w:rsidR="002E37AE" w:rsidRPr="00F603A6" w:rsidRDefault="002E37AE" w:rsidP="002E37AE">
      <w:pPr>
        <w:pStyle w:val="af4"/>
        <w:ind w:left="420" w:hangingChars="200" w:hanging="420"/>
        <w:rPr>
          <w:kern w:val="0"/>
          <w:szCs w:val="21"/>
        </w:rPr>
      </w:pPr>
      <w:r w:rsidRPr="00F603A6">
        <w:rPr>
          <w:kern w:val="0"/>
          <w:szCs w:val="21"/>
        </w:rPr>
        <w:t>[3]</w:t>
      </w:r>
      <w:r w:rsidRPr="00F603A6">
        <w:rPr>
          <w:kern w:val="0"/>
          <w:szCs w:val="21"/>
        </w:rPr>
        <w:tab/>
      </w:r>
      <w:r w:rsidRPr="00F603A6">
        <w:rPr>
          <w:kern w:val="0"/>
          <w:szCs w:val="21"/>
        </w:rPr>
        <w:t>国务院办公厅</w:t>
      </w:r>
      <w:r w:rsidRPr="00F603A6">
        <w:rPr>
          <w:kern w:val="0"/>
          <w:szCs w:val="21"/>
        </w:rPr>
        <w:t xml:space="preserve">. </w:t>
      </w:r>
      <w:r w:rsidRPr="00F603A6">
        <w:rPr>
          <w:kern w:val="0"/>
          <w:szCs w:val="21"/>
        </w:rPr>
        <w:t>国务院办公厅关于印发新能源汽车产业发展规划（</w:t>
      </w:r>
      <w:r w:rsidRPr="00F603A6">
        <w:rPr>
          <w:kern w:val="0"/>
          <w:szCs w:val="21"/>
        </w:rPr>
        <w:t>2021—2035</w:t>
      </w:r>
      <w:r w:rsidRPr="00F603A6">
        <w:rPr>
          <w:kern w:val="0"/>
          <w:szCs w:val="21"/>
        </w:rPr>
        <w:t>年）的通知</w:t>
      </w:r>
      <w:r w:rsidRPr="00F603A6">
        <w:rPr>
          <w:kern w:val="0"/>
          <w:szCs w:val="21"/>
        </w:rPr>
        <w:t xml:space="preserve">: </w:t>
      </w:r>
      <w:r w:rsidRPr="00F603A6">
        <w:rPr>
          <w:kern w:val="0"/>
          <w:szCs w:val="21"/>
        </w:rPr>
        <w:t>国办发〔</w:t>
      </w:r>
      <w:r w:rsidRPr="00F603A6">
        <w:rPr>
          <w:kern w:val="0"/>
          <w:szCs w:val="21"/>
        </w:rPr>
        <w:t>2020</w:t>
      </w:r>
      <w:r w:rsidRPr="00F603A6">
        <w:rPr>
          <w:kern w:val="0"/>
          <w:szCs w:val="21"/>
        </w:rPr>
        <w:t>〕</w:t>
      </w:r>
      <w:r w:rsidRPr="00F603A6">
        <w:rPr>
          <w:kern w:val="0"/>
          <w:szCs w:val="21"/>
        </w:rPr>
        <w:t>39</w:t>
      </w:r>
      <w:r w:rsidRPr="00F603A6">
        <w:rPr>
          <w:kern w:val="0"/>
          <w:szCs w:val="21"/>
        </w:rPr>
        <w:t>号</w:t>
      </w:r>
      <w:r w:rsidRPr="00F603A6">
        <w:rPr>
          <w:kern w:val="0"/>
          <w:szCs w:val="21"/>
        </w:rPr>
        <w:t>[A]. (2020-11-02).</w:t>
      </w:r>
    </w:p>
    <w:p w14:paraId="1376D2CF" w14:textId="77777777" w:rsidR="002E37AE" w:rsidRPr="00F603A6" w:rsidRDefault="002E37AE" w:rsidP="002E37AE">
      <w:pPr>
        <w:pStyle w:val="af4"/>
        <w:ind w:left="420" w:hangingChars="200" w:hanging="420"/>
        <w:rPr>
          <w:kern w:val="0"/>
          <w:szCs w:val="21"/>
        </w:rPr>
      </w:pPr>
      <w:r w:rsidRPr="00F603A6">
        <w:rPr>
          <w:kern w:val="0"/>
          <w:szCs w:val="21"/>
        </w:rPr>
        <w:t>[4]</w:t>
      </w:r>
      <w:r w:rsidRPr="00F603A6">
        <w:rPr>
          <w:kern w:val="0"/>
          <w:szCs w:val="21"/>
        </w:rPr>
        <w:tab/>
      </w:r>
      <w:r w:rsidRPr="00F603A6">
        <w:rPr>
          <w:kern w:val="0"/>
          <w:szCs w:val="21"/>
        </w:rPr>
        <w:t>郝瑀然</w:t>
      </w:r>
      <w:r w:rsidRPr="00F603A6">
        <w:rPr>
          <w:kern w:val="0"/>
          <w:szCs w:val="21"/>
        </w:rPr>
        <w:t xml:space="preserve">. </w:t>
      </w:r>
      <w:r w:rsidRPr="00F603A6">
        <w:rPr>
          <w:kern w:val="0"/>
          <w:szCs w:val="21"/>
        </w:rPr>
        <w:t>图表：我国新能源汽车保有量超过</w:t>
      </w:r>
      <w:r w:rsidRPr="00F603A6">
        <w:rPr>
          <w:kern w:val="0"/>
          <w:szCs w:val="21"/>
        </w:rPr>
        <w:t>2000</w:t>
      </w:r>
      <w:r w:rsidRPr="00F603A6">
        <w:rPr>
          <w:kern w:val="0"/>
          <w:szCs w:val="21"/>
        </w:rPr>
        <w:t>万辆</w:t>
      </w:r>
      <w:r w:rsidRPr="00F603A6">
        <w:rPr>
          <w:kern w:val="0"/>
          <w:szCs w:val="21"/>
        </w:rPr>
        <w:t>__</w:t>
      </w:r>
      <w:r w:rsidRPr="00F603A6">
        <w:rPr>
          <w:kern w:val="0"/>
          <w:szCs w:val="21"/>
        </w:rPr>
        <w:t>中国政府网</w:t>
      </w:r>
      <w:r w:rsidRPr="00F603A6">
        <w:rPr>
          <w:kern w:val="0"/>
          <w:szCs w:val="21"/>
        </w:rPr>
        <w:t>[EB]. [2024-04-21].</w:t>
      </w:r>
    </w:p>
    <w:p w14:paraId="50820080" w14:textId="77777777" w:rsidR="002E37AE" w:rsidRPr="00F603A6" w:rsidRDefault="002E37AE" w:rsidP="002E37AE">
      <w:pPr>
        <w:pStyle w:val="af4"/>
        <w:ind w:left="420" w:hangingChars="200" w:hanging="420"/>
        <w:rPr>
          <w:kern w:val="0"/>
          <w:szCs w:val="21"/>
        </w:rPr>
      </w:pPr>
      <w:r w:rsidRPr="00F603A6">
        <w:rPr>
          <w:kern w:val="0"/>
          <w:szCs w:val="21"/>
        </w:rPr>
        <w:t>[5]</w:t>
      </w:r>
      <w:r w:rsidRPr="00F603A6">
        <w:rPr>
          <w:kern w:val="0"/>
          <w:szCs w:val="21"/>
        </w:rPr>
        <w:tab/>
      </w:r>
      <w:r w:rsidRPr="00F603A6">
        <w:rPr>
          <w:kern w:val="0"/>
          <w:szCs w:val="21"/>
        </w:rPr>
        <w:t>宫宗帅</w:t>
      </w:r>
      <w:r w:rsidRPr="00F603A6">
        <w:rPr>
          <w:kern w:val="0"/>
          <w:szCs w:val="21"/>
        </w:rPr>
        <w:t xml:space="preserve">. </w:t>
      </w:r>
      <w:r w:rsidRPr="00F603A6">
        <w:rPr>
          <w:kern w:val="0"/>
          <w:szCs w:val="21"/>
        </w:rPr>
        <w:t>高性能水系锌</w:t>
      </w:r>
      <w:r w:rsidRPr="00F603A6">
        <w:rPr>
          <w:kern w:val="0"/>
          <w:szCs w:val="21"/>
        </w:rPr>
        <w:t>—</w:t>
      </w:r>
      <w:r w:rsidRPr="00F603A6">
        <w:rPr>
          <w:kern w:val="0"/>
          <w:szCs w:val="21"/>
        </w:rPr>
        <w:t>碘二次电池的构建及其性能研究</w:t>
      </w:r>
      <w:r w:rsidRPr="00F603A6">
        <w:rPr>
          <w:kern w:val="0"/>
          <w:szCs w:val="21"/>
        </w:rPr>
        <w:t xml:space="preserve">[D]. </w:t>
      </w:r>
      <w:r w:rsidRPr="00F603A6">
        <w:rPr>
          <w:kern w:val="0"/>
          <w:szCs w:val="21"/>
        </w:rPr>
        <w:t>天津理工大学</w:t>
      </w:r>
      <w:r w:rsidRPr="00F603A6">
        <w:rPr>
          <w:kern w:val="0"/>
          <w:szCs w:val="21"/>
        </w:rPr>
        <w:t>, 2023[2024-04-21].</w:t>
      </w:r>
    </w:p>
    <w:p w14:paraId="265A1C46" w14:textId="77777777" w:rsidR="002E37AE" w:rsidRPr="00F603A6" w:rsidRDefault="002E37AE" w:rsidP="002E37AE">
      <w:pPr>
        <w:pStyle w:val="af4"/>
        <w:ind w:left="420" w:hangingChars="200" w:hanging="420"/>
        <w:rPr>
          <w:kern w:val="0"/>
          <w:szCs w:val="21"/>
        </w:rPr>
      </w:pPr>
      <w:r w:rsidRPr="00F603A6">
        <w:rPr>
          <w:kern w:val="0"/>
          <w:szCs w:val="21"/>
        </w:rPr>
        <w:t>[6]</w:t>
      </w:r>
      <w:r w:rsidRPr="00F603A6">
        <w:rPr>
          <w:kern w:val="0"/>
          <w:szCs w:val="21"/>
        </w:rPr>
        <w:tab/>
        <w:t>TIAN X, XIE J, XU M, et al. An infinite life cycle assessment model to re-evaluate resource efficiency and environmental impacts of circular economy systems[J]. WASTE MANAGEMENT, 2022, 145: 72-82.</w:t>
      </w:r>
    </w:p>
    <w:p w14:paraId="69FB60E0" w14:textId="77777777" w:rsidR="002E37AE" w:rsidRPr="00F603A6" w:rsidRDefault="002E37AE" w:rsidP="002E37AE">
      <w:pPr>
        <w:pStyle w:val="af4"/>
        <w:ind w:left="420" w:hangingChars="200" w:hanging="420"/>
        <w:rPr>
          <w:kern w:val="0"/>
          <w:szCs w:val="21"/>
        </w:rPr>
      </w:pPr>
      <w:r w:rsidRPr="00F603A6">
        <w:rPr>
          <w:kern w:val="0"/>
          <w:szCs w:val="21"/>
        </w:rPr>
        <w:t>[7]</w:t>
      </w:r>
      <w:r w:rsidRPr="00F603A6">
        <w:rPr>
          <w:kern w:val="0"/>
          <w:szCs w:val="21"/>
        </w:rPr>
        <w:tab/>
      </w:r>
      <w:r w:rsidRPr="00F603A6">
        <w:rPr>
          <w:kern w:val="0"/>
          <w:szCs w:val="21"/>
        </w:rPr>
        <w:t>工信部将加快研究制定新能源汽车动力蓄电池回收利用管理办法</w:t>
      </w:r>
      <w:r w:rsidRPr="00F603A6">
        <w:rPr>
          <w:kern w:val="0"/>
          <w:szCs w:val="21"/>
        </w:rPr>
        <w:t>_</w:t>
      </w:r>
      <w:r w:rsidRPr="00F603A6">
        <w:rPr>
          <w:kern w:val="0"/>
          <w:szCs w:val="21"/>
        </w:rPr>
        <w:t>滚动新闻</w:t>
      </w:r>
      <w:r w:rsidRPr="00F603A6">
        <w:rPr>
          <w:kern w:val="0"/>
          <w:szCs w:val="21"/>
        </w:rPr>
        <w:t>_</w:t>
      </w:r>
      <w:r w:rsidRPr="00F603A6">
        <w:rPr>
          <w:kern w:val="0"/>
          <w:szCs w:val="21"/>
        </w:rPr>
        <w:t>中国政府网</w:t>
      </w:r>
      <w:r w:rsidRPr="00F603A6">
        <w:rPr>
          <w:kern w:val="0"/>
          <w:szCs w:val="21"/>
        </w:rPr>
        <w:t>[EB]. [2024-04-21].</w:t>
      </w:r>
    </w:p>
    <w:p w14:paraId="6BC05B19" w14:textId="77777777" w:rsidR="002E37AE" w:rsidRPr="00F603A6" w:rsidRDefault="002E37AE" w:rsidP="002E37AE">
      <w:pPr>
        <w:pStyle w:val="af4"/>
        <w:ind w:left="420" w:hangingChars="200" w:hanging="420"/>
        <w:rPr>
          <w:kern w:val="0"/>
          <w:szCs w:val="21"/>
        </w:rPr>
      </w:pPr>
      <w:r w:rsidRPr="00F603A6">
        <w:rPr>
          <w:kern w:val="0"/>
          <w:szCs w:val="21"/>
        </w:rPr>
        <w:t>[8]</w:t>
      </w:r>
      <w:r w:rsidRPr="00F603A6">
        <w:rPr>
          <w:kern w:val="0"/>
          <w:szCs w:val="21"/>
        </w:rPr>
        <w:tab/>
        <w:t>JIN G, WU Y, WEI F. Simultaneous purification of minor components in natural products using twin-column recycling chromatography with a step solvent gradient[J]. Chinese Journal of Chemical Engineering, 2024[2024-04-19].</w:t>
      </w:r>
    </w:p>
    <w:p w14:paraId="4D73B33C" w14:textId="77777777" w:rsidR="002E37AE" w:rsidRPr="00F603A6" w:rsidRDefault="002E37AE" w:rsidP="002E37AE">
      <w:pPr>
        <w:pStyle w:val="af4"/>
        <w:ind w:left="420" w:hangingChars="200" w:hanging="420"/>
        <w:rPr>
          <w:kern w:val="0"/>
          <w:szCs w:val="21"/>
        </w:rPr>
      </w:pPr>
      <w:r w:rsidRPr="00F603A6">
        <w:rPr>
          <w:kern w:val="0"/>
          <w:szCs w:val="21"/>
        </w:rPr>
        <w:t>[9]</w:t>
      </w:r>
      <w:r w:rsidRPr="00F603A6">
        <w:rPr>
          <w:kern w:val="0"/>
          <w:szCs w:val="21"/>
        </w:rPr>
        <w:tab/>
      </w:r>
      <w:r w:rsidRPr="00F603A6">
        <w:rPr>
          <w:kern w:val="0"/>
          <w:szCs w:val="21"/>
        </w:rPr>
        <w:t>王振</w:t>
      </w:r>
      <w:r w:rsidRPr="00F603A6">
        <w:rPr>
          <w:kern w:val="0"/>
          <w:szCs w:val="21"/>
        </w:rPr>
        <w:t xml:space="preserve">, </w:t>
      </w:r>
      <w:r w:rsidRPr="00F603A6">
        <w:rPr>
          <w:kern w:val="0"/>
          <w:szCs w:val="21"/>
        </w:rPr>
        <w:t>彭峰</w:t>
      </w:r>
      <w:r w:rsidRPr="00F603A6">
        <w:rPr>
          <w:kern w:val="0"/>
          <w:szCs w:val="21"/>
        </w:rPr>
        <w:t xml:space="preserve">. </w:t>
      </w:r>
      <w:r w:rsidRPr="00F603A6">
        <w:rPr>
          <w:kern w:val="0"/>
          <w:szCs w:val="21"/>
        </w:rPr>
        <w:t>全球碳中和战略研究</w:t>
      </w:r>
      <w:r w:rsidRPr="00F603A6">
        <w:rPr>
          <w:kern w:val="0"/>
          <w:szCs w:val="21"/>
        </w:rPr>
        <w:t xml:space="preserve">[M]. 1 </w:t>
      </w:r>
      <w:r w:rsidRPr="00F603A6">
        <w:rPr>
          <w:kern w:val="0"/>
          <w:szCs w:val="21"/>
        </w:rPr>
        <w:t>版</w:t>
      </w:r>
      <w:r w:rsidRPr="00F603A6">
        <w:rPr>
          <w:kern w:val="0"/>
          <w:szCs w:val="21"/>
        </w:rPr>
        <w:t xml:space="preserve">. </w:t>
      </w:r>
      <w:r w:rsidRPr="00F603A6">
        <w:rPr>
          <w:kern w:val="0"/>
          <w:szCs w:val="21"/>
        </w:rPr>
        <w:t>上海社会科学院出版社</w:t>
      </w:r>
      <w:r w:rsidRPr="00F603A6">
        <w:rPr>
          <w:kern w:val="0"/>
          <w:szCs w:val="21"/>
        </w:rPr>
        <w:t>, 2022[2024-04-18].</w:t>
      </w:r>
    </w:p>
    <w:p w14:paraId="6AAFE707" w14:textId="77777777" w:rsidR="002E37AE" w:rsidRPr="00F603A6" w:rsidRDefault="002E37AE" w:rsidP="002E37AE">
      <w:pPr>
        <w:pStyle w:val="af4"/>
        <w:ind w:left="420" w:hangingChars="200" w:hanging="420"/>
        <w:rPr>
          <w:kern w:val="0"/>
          <w:szCs w:val="21"/>
        </w:rPr>
      </w:pPr>
      <w:r w:rsidRPr="00F603A6">
        <w:rPr>
          <w:kern w:val="0"/>
          <w:szCs w:val="21"/>
        </w:rPr>
        <w:t>[10]</w:t>
      </w:r>
      <w:r w:rsidRPr="00F603A6">
        <w:rPr>
          <w:kern w:val="0"/>
          <w:szCs w:val="21"/>
        </w:rPr>
        <w:tab/>
        <w:t>LYU W, HU Y, LIU J, et al. Impact of battery electric vehicle usage on air quality in three Chinese first-tier cities[J]. Scientific Reports, 2024, 14(1): 21.</w:t>
      </w:r>
    </w:p>
    <w:p w14:paraId="793ED666" w14:textId="77777777" w:rsidR="002E37AE" w:rsidRPr="00F603A6" w:rsidRDefault="002E37AE" w:rsidP="002E37AE">
      <w:pPr>
        <w:pStyle w:val="af4"/>
        <w:ind w:left="420" w:hangingChars="200" w:hanging="420"/>
        <w:rPr>
          <w:kern w:val="0"/>
          <w:szCs w:val="21"/>
        </w:rPr>
      </w:pPr>
      <w:r w:rsidRPr="00F603A6">
        <w:rPr>
          <w:kern w:val="0"/>
          <w:szCs w:val="21"/>
        </w:rPr>
        <w:t>[11]</w:t>
      </w:r>
      <w:r w:rsidRPr="00F603A6">
        <w:rPr>
          <w:kern w:val="0"/>
          <w:szCs w:val="21"/>
        </w:rPr>
        <w:tab/>
        <w:t>SU C W, YUAN X, SHAO X, et al. Explore the environmental benefits of new energy vehicles: evidence from China[J]. Annals of Operations Research, 2023[2024-04-18].</w:t>
      </w:r>
    </w:p>
    <w:p w14:paraId="7AB4059B" w14:textId="77777777" w:rsidR="002E37AE" w:rsidRPr="00F603A6" w:rsidRDefault="002E37AE" w:rsidP="002E37AE">
      <w:pPr>
        <w:pStyle w:val="af4"/>
        <w:ind w:left="420" w:hangingChars="200" w:hanging="420"/>
        <w:rPr>
          <w:kern w:val="0"/>
          <w:szCs w:val="21"/>
        </w:rPr>
      </w:pPr>
      <w:r w:rsidRPr="00F603A6">
        <w:rPr>
          <w:kern w:val="0"/>
          <w:szCs w:val="21"/>
        </w:rPr>
        <w:t>[12]</w:t>
      </w:r>
      <w:r w:rsidRPr="00F603A6">
        <w:rPr>
          <w:kern w:val="0"/>
          <w:szCs w:val="21"/>
        </w:rPr>
        <w:tab/>
      </w:r>
      <w:r w:rsidRPr="00F603A6">
        <w:rPr>
          <w:kern w:val="0"/>
          <w:szCs w:val="21"/>
        </w:rPr>
        <w:t>曾丹</w:t>
      </w:r>
      <w:r w:rsidRPr="00F603A6">
        <w:rPr>
          <w:kern w:val="0"/>
          <w:szCs w:val="21"/>
        </w:rPr>
        <w:t xml:space="preserve">. </w:t>
      </w:r>
      <w:r w:rsidRPr="00F603A6">
        <w:rPr>
          <w:kern w:val="0"/>
          <w:szCs w:val="21"/>
        </w:rPr>
        <w:t>基于时空动变的电动汽车及车群动态生命周期环境影响评价方法及应用</w:t>
      </w:r>
      <w:r w:rsidRPr="00F603A6">
        <w:rPr>
          <w:kern w:val="0"/>
          <w:szCs w:val="21"/>
        </w:rPr>
        <w:t xml:space="preserve">[D]. </w:t>
      </w:r>
      <w:r w:rsidRPr="00F603A6">
        <w:rPr>
          <w:kern w:val="0"/>
          <w:szCs w:val="21"/>
        </w:rPr>
        <w:t>重庆大学</w:t>
      </w:r>
      <w:r w:rsidRPr="00F603A6">
        <w:rPr>
          <w:kern w:val="0"/>
          <w:szCs w:val="21"/>
        </w:rPr>
        <w:t>, 2023[2024-04-18].</w:t>
      </w:r>
    </w:p>
    <w:p w14:paraId="67480391" w14:textId="77777777" w:rsidR="002E37AE" w:rsidRPr="00F603A6" w:rsidRDefault="002E37AE" w:rsidP="002E37AE">
      <w:pPr>
        <w:pStyle w:val="af4"/>
        <w:ind w:left="420" w:hangingChars="200" w:hanging="420"/>
        <w:rPr>
          <w:kern w:val="0"/>
          <w:szCs w:val="21"/>
        </w:rPr>
      </w:pPr>
      <w:r w:rsidRPr="00F603A6">
        <w:rPr>
          <w:kern w:val="0"/>
          <w:szCs w:val="21"/>
        </w:rPr>
        <w:t>[13]</w:t>
      </w:r>
      <w:r w:rsidRPr="00F603A6">
        <w:rPr>
          <w:kern w:val="0"/>
          <w:szCs w:val="21"/>
        </w:rPr>
        <w:tab/>
      </w:r>
      <w:r w:rsidRPr="00F603A6">
        <w:rPr>
          <w:kern w:val="0"/>
          <w:szCs w:val="21"/>
        </w:rPr>
        <w:t>陈轶嵩</w:t>
      </w:r>
      <w:r w:rsidRPr="00F603A6">
        <w:rPr>
          <w:kern w:val="0"/>
          <w:szCs w:val="21"/>
        </w:rPr>
        <w:t xml:space="preserve">, </w:t>
      </w:r>
      <w:r w:rsidRPr="00F603A6">
        <w:rPr>
          <w:kern w:val="0"/>
          <w:szCs w:val="21"/>
        </w:rPr>
        <w:t>兰利波</w:t>
      </w:r>
      <w:r w:rsidRPr="00F603A6">
        <w:rPr>
          <w:kern w:val="0"/>
          <w:szCs w:val="21"/>
        </w:rPr>
        <w:t xml:space="preserve">, </w:t>
      </w:r>
      <w:r w:rsidRPr="00F603A6">
        <w:rPr>
          <w:kern w:val="0"/>
          <w:szCs w:val="21"/>
        </w:rPr>
        <w:t>杜轶群</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基于全生命周期评价理论的</w:t>
      </w:r>
      <w:r w:rsidRPr="00F603A6">
        <w:rPr>
          <w:kern w:val="0"/>
          <w:szCs w:val="21"/>
        </w:rPr>
        <w:t>EREV/BEV/ICEV</w:t>
      </w:r>
      <w:r w:rsidRPr="00F603A6">
        <w:rPr>
          <w:kern w:val="0"/>
          <w:szCs w:val="21"/>
        </w:rPr>
        <w:t>环境效益及减碳经济性评估</w:t>
      </w:r>
      <w:r w:rsidRPr="00F603A6">
        <w:rPr>
          <w:kern w:val="0"/>
          <w:szCs w:val="21"/>
        </w:rPr>
        <w:t xml:space="preserve">[J]. </w:t>
      </w:r>
      <w:r w:rsidRPr="00F603A6">
        <w:rPr>
          <w:kern w:val="0"/>
          <w:szCs w:val="21"/>
        </w:rPr>
        <w:t>环境科学学报</w:t>
      </w:r>
      <w:r w:rsidRPr="00F603A6">
        <w:rPr>
          <w:kern w:val="0"/>
          <w:szCs w:val="21"/>
        </w:rPr>
        <w:t>, 2023, 43(2): 516-527.</w:t>
      </w:r>
    </w:p>
    <w:p w14:paraId="50BDC00B" w14:textId="77777777" w:rsidR="002E37AE" w:rsidRPr="00F603A6" w:rsidRDefault="002E37AE" w:rsidP="002E37AE">
      <w:pPr>
        <w:pStyle w:val="af4"/>
        <w:ind w:left="420" w:hangingChars="200" w:hanging="420"/>
        <w:rPr>
          <w:kern w:val="0"/>
          <w:szCs w:val="21"/>
        </w:rPr>
      </w:pPr>
      <w:r w:rsidRPr="00F603A6">
        <w:rPr>
          <w:kern w:val="0"/>
          <w:szCs w:val="21"/>
        </w:rPr>
        <w:t>[14]</w:t>
      </w:r>
      <w:r w:rsidRPr="00F603A6">
        <w:rPr>
          <w:kern w:val="0"/>
          <w:szCs w:val="21"/>
        </w:rPr>
        <w:tab/>
      </w:r>
      <w:r w:rsidRPr="00F603A6">
        <w:rPr>
          <w:kern w:val="0"/>
          <w:szCs w:val="21"/>
        </w:rPr>
        <w:t>扩大电动汽车市场份额对环境的影响</w:t>
      </w:r>
      <w:r w:rsidRPr="00F603A6">
        <w:rPr>
          <w:kern w:val="0"/>
          <w:szCs w:val="21"/>
        </w:rPr>
        <w:t xml:space="preserve"> |</w:t>
      </w:r>
      <w:r w:rsidRPr="00F603A6">
        <w:rPr>
          <w:kern w:val="0"/>
          <w:szCs w:val="21"/>
        </w:rPr>
        <w:t>环境经济学与政策研究</w:t>
      </w:r>
      <w:r w:rsidRPr="00F603A6">
        <w:rPr>
          <w:kern w:val="0"/>
          <w:szCs w:val="21"/>
        </w:rPr>
        <w:t>[EB]. [2024-04-18].</w:t>
      </w:r>
    </w:p>
    <w:p w14:paraId="1A7D5531" w14:textId="77777777" w:rsidR="002E37AE" w:rsidRPr="00F603A6" w:rsidRDefault="002E37AE" w:rsidP="002E37AE">
      <w:pPr>
        <w:pStyle w:val="af4"/>
        <w:ind w:left="420" w:hangingChars="200" w:hanging="420"/>
        <w:rPr>
          <w:kern w:val="0"/>
          <w:szCs w:val="21"/>
        </w:rPr>
      </w:pPr>
      <w:r w:rsidRPr="00F603A6">
        <w:rPr>
          <w:kern w:val="0"/>
          <w:szCs w:val="21"/>
        </w:rPr>
        <w:t>[15]</w:t>
      </w:r>
      <w:r w:rsidRPr="00F603A6">
        <w:rPr>
          <w:kern w:val="0"/>
          <w:szCs w:val="21"/>
        </w:rPr>
        <w:tab/>
        <w:t>Carbon Chaos | SpringerLink[EB]. [2024-04-18].</w:t>
      </w:r>
    </w:p>
    <w:p w14:paraId="553A018E" w14:textId="77777777" w:rsidR="002E37AE" w:rsidRPr="00F603A6" w:rsidRDefault="002E37AE" w:rsidP="002E37AE">
      <w:pPr>
        <w:pStyle w:val="af4"/>
        <w:ind w:left="420" w:hangingChars="200" w:hanging="420"/>
        <w:rPr>
          <w:kern w:val="0"/>
          <w:szCs w:val="21"/>
        </w:rPr>
      </w:pPr>
      <w:r w:rsidRPr="00F603A6">
        <w:rPr>
          <w:kern w:val="0"/>
          <w:szCs w:val="21"/>
        </w:rPr>
        <w:t>[16]</w:t>
      </w:r>
      <w:r w:rsidRPr="00F603A6">
        <w:rPr>
          <w:kern w:val="0"/>
          <w:szCs w:val="21"/>
        </w:rPr>
        <w:tab/>
      </w:r>
      <w:r w:rsidRPr="00F603A6">
        <w:rPr>
          <w:kern w:val="0"/>
          <w:szCs w:val="21"/>
        </w:rPr>
        <w:t>何瑜</w:t>
      </w:r>
      <w:r w:rsidRPr="00F603A6">
        <w:rPr>
          <w:kern w:val="0"/>
          <w:szCs w:val="21"/>
        </w:rPr>
        <w:t xml:space="preserve">. </w:t>
      </w:r>
      <w:r w:rsidRPr="00F603A6">
        <w:rPr>
          <w:kern w:val="0"/>
          <w:szCs w:val="21"/>
        </w:rPr>
        <w:t>纯电动汽车的环境回弹效应及其影响因素研究</w:t>
      </w:r>
      <w:r w:rsidRPr="00F603A6">
        <w:rPr>
          <w:kern w:val="0"/>
          <w:szCs w:val="21"/>
        </w:rPr>
        <w:t xml:space="preserve">[D]. </w:t>
      </w:r>
      <w:r w:rsidRPr="00F603A6">
        <w:rPr>
          <w:kern w:val="0"/>
          <w:szCs w:val="21"/>
        </w:rPr>
        <w:t>湖南大学</w:t>
      </w:r>
      <w:r w:rsidRPr="00F603A6">
        <w:rPr>
          <w:kern w:val="0"/>
          <w:szCs w:val="21"/>
        </w:rPr>
        <w:t>, 2023[2024-04-18].</w:t>
      </w:r>
    </w:p>
    <w:p w14:paraId="2D5A8CBD" w14:textId="77777777" w:rsidR="002E37AE" w:rsidRPr="00F603A6" w:rsidRDefault="002E37AE" w:rsidP="002E37AE">
      <w:pPr>
        <w:pStyle w:val="af4"/>
        <w:ind w:left="420" w:hangingChars="200" w:hanging="420"/>
        <w:rPr>
          <w:kern w:val="0"/>
          <w:szCs w:val="21"/>
        </w:rPr>
      </w:pPr>
      <w:r w:rsidRPr="00F603A6">
        <w:rPr>
          <w:kern w:val="0"/>
          <w:szCs w:val="21"/>
        </w:rPr>
        <w:t>[17]</w:t>
      </w:r>
      <w:r w:rsidRPr="00F603A6">
        <w:rPr>
          <w:kern w:val="0"/>
          <w:szCs w:val="21"/>
        </w:rPr>
        <w:tab/>
      </w:r>
      <w:r w:rsidRPr="00F603A6">
        <w:rPr>
          <w:kern w:val="0"/>
          <w:szCs w:val="21"/>
        </w:rPr>
        <w:t>宋晓聪</w:t>
      </w:r>
      <w:r w:rsidRPr="00F603A6">
        <w:rPr>
          <w:kern w:val="0"/>
          <w:szCs w:val="21"/>
        </w:rPr>
        <w:t xml:space="preserve">, </w:t>
      </w:r>
      <w:r w:rsidRPr="00F603A6">
        <w:rPr>
          <w:kern w:val="0"/>
          <w:szCs w:val="21"/>
        </w:rPr>
        <w:t>邓陈宁</w:t>
      </w:r>
      <w:r w:rsidRPr="00F603A6">
        <w:rPr>
          <w:kern w:val="0"/>
          <w:szCs w:val="21"/>
        </w:rPr>
        <w:t xml:space="preserve">, </w:t>
      </w:r>
      <w:r w:rsidRPr="00F603A6">
        <w:rPr>
          <w:kern w:val="0"/>
          <w:szCs w:val="21"/>
        </w:rPr>
        <w:t>沈鹏</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基于生命周期评价的纯电动汽车环境影响和碳足迹分析</w:t>
      </w:r>
      <w:r w:rsidRPr="00F603A6">
        <w:rPr>
          <w:kern w:val="0"/>
          <w:szCs w:val="21"/>
        </w:rPr>
        <w:t xml:space="preserve">[J]. </w:t>
      </w:r>
      <w:r w:rsidRPr="00F603A6">
        <w:rPr>
          <w:kern w:val="0"/>
          <w:szCs w:val="21"/>
        </w:rPr>
        <w:t>环境科学研究</w:t>
      </w:r>
      <w:r w:rsidRPr="00F603A6">
        <w:rPr>
          <w:kern w:val="0"/>
          <w:szCs w:val="21"/>
        </w:rPr>
        <w:t>, 2023, 36(11): 2179-2188.</w:t>
      </w:r>
    </w:p>
    <w:p w14:paraId="05D5F492" w14:textId="77777777" w:rsidR="002E37AE" w:rsidRPr="00F603A6" w:rsidRDefault="002E37AE" w:rsidP="002E37AE">
      <w:pPr>
        <w:pStyle w:val="af4"/>
        <w:ind w:left="420" w:hangingChars="200" w:hanging="420"/>
        <w:rPr>
          <w:kern w:val="0"/>
          <w:szCs w:val="21"/>
        </w:rPr>
      </w:pPr>
      <w:r w:rsidRPr="00F603A6">
        <w:rPr>
          <w:kern w:val="0"/>
          <w:szCs w:val="21"/>
        </w:rPr>
        <w:t>[18]</w:t>
      </w:r>
      <w:r w:rsidRPr="00F603A6">
        <w:rPr>
          <w:kern w:val="0"/>
          <w:szCs w:val="21"/>
        </w:rPr>
        <w:tab/>
      </w:r>
      <w:r w:rsidRPr="00F603A6">
        <w:rPr>
          <w:kern w:val="0"/>
          <w:szCs w:val="21"/>
        </w:rPr>
        <w:t>孔庆弘</w:t>
      </w:r>
      <w:r w:rsidRPr="00F603A6">
        <w:rPr>
          <w:kern w:val="0"/>
          <w:szCs w:val="21"/>
        </w:rPr>
        <w:t xml:space="preserve">. </w:t>
      </w:r>
      <w:r w:rsidRPr="00F603A6">
        <w:rPr>
          <w:kern w:val="0"/>
          <w:szCs w:val="21"/>
        </w:rPr>
        <w:t>县域城镇空间碳效益指标体系研究</w:t>
      </w:r>
      <w:r w:rsidRPr="00F603A6">
        <w:rPr>
          <w:kern w:val="0"/>
          <w:szCs w:val="21"/>
        </w:rPr>
        <w:t xml:space="preserve">[D]. </w:t>
      </w:r>
      <w:r w:rsidRPr="00F603A6">
        <w:rPr>
          <w:kern w:val="0"/>
          <w:szCs w:val="21"/>
        </w:rPr>
        <w:t>哈尔滨工业大学</w:t>
      </w:r>
      <w:r w:rsidRPr="00F603A6">
        <w:rPr>
          <w:kern w:val="0"/>
          <w:szCs w:val="21"/>
        </w:rPr>
        <w:t>, 2022[2024-04-19].</w:t>
      </w:r>
    </w:p>
    <w:p w14:paraId="7C144A92" w14:textId="77777777" w:rsidR="002E37AE" w:rsidRPr="00F603A6" w:rsidRDefault="002E37AE" w:rsidP="002E37AE">
      <w:pPr>
        <w:pStyle w:val="af4"/>
        <w:ind w:left="420" w:hangingChars="200" w:hanging="420"/>
        <w:rPr>
          <w:kern w:val="0"/>
          <w:szCs w:val="21"/>
        </w:rPr>
      </w:pPr>
      <w:r w:rsidRPr="00F603A6">
        <w:rPr>
          <w:kern w:val="0"/>
          <w:szCs w:val="21"/>
        </w:rPr>
        <w:t>[19]</w:t>
      </w:r>
      <w:r w:rsidRPr="00F603A6">
        <w:rPr>
          <w:kern w:val="0"/>
          <w:szCs w:val="21"/>
        </w:rPr>
        <w:tab/>
        <w:t>MAYYAS A, OMAR M, HAYAJNEH M, et al. Vehicle’s lightweight design vs. electrification from life cycle assessment perspective[J]. Journal of Cleaner Production, 2017, 167: 687-701.</w:t>
      </w:r>
    </w:p>
    <w:p w14:paraId="317DB275" w14:textId="77777777" w:rsidR="002E37AE" w:rsidRPr="00F603A6" w:rsidRDefault="002E37AE" w:rsidP="002E37AE">
      <w:pPr>
        <w:pStyle w:val="af4"/>
        <w:ind w:left="420" w:hangingChars="200" w:hanging="420"/>
        <w:rPr>
          <w:kern w:val="0"/>
          <w:szCs w:val="21"/>
        </w:rPr>
      </w:pPr>
      <w:r w:rsidRPr="00F603A6">
        <w:rPr>
          <w:kern w:val="0"/>
          <w:szCs w:val="21"/>
        </w:rPr>
        <w:t>[20]</w:t>
      </w:r>
      <w:r w:rsidRPr="00F603A6">
        <w:rPr>
          <w:kern w:val="0"/>
          <w:szCs w:val="21"/>
        </w:rPr>
        <w:tab/>
        <w:t>WEI F, WALLS W D, ZHENG X, et al. Evaluating environmental benefits from driving electric vehicles: The case of Shanghai, China[J]. Transportation Research Part D: Transport and Environment, 2023, 119: 103749.</w:t>
      </w:r>
    </w:p>
    <w:p w14:paraId="3E34103D" w14:textId="77777777" w:rsidR="002E37AE" w:rsidRPr="00F603A6" w:rsidRDefault="002E37AE" w:rsidP="002E37AE">
      <w:pPr>
        <w:pStyle w:val="af4"/>
        <w:ind w:left="420" w:hangingChars="200" w:hanging="420"/>
        <w:rPr>
          <w:kern w:val="0"/>
          <w:szCs w:val="21"/>
        </w:rPr>
      </w:pPr>
      <w:r w:rsidRPr="00F603A6">
        <w:rPr>
          <w:kern w:val="0"/>
          <w:szCs w:val="21"/>
        </w:rPr>
        <w:lastRenderedPageBreak/>
        <w:t>[21]</w:t>
      </w:r>
      <w:r w:rsidRPr="00F603A6">
        <w:rPr>
          <w:kern w:val="0"/>
          <w:szCs w:val="21"/>
        </w:rPr>
        <w:tab/>
        <w:t>WANG Z, LIU M. Effects of stochastic perturbations on the tree–grass coexistence in savannas[J]. Nonlinear Dynamics, 2024, 112(2): 1529-1548.</w:t>
      </w:r>
    </w:p>
    <w:p w14:paraId="6E5FD6EA" w14:textId="77777777" w:rsidR="002E37AE" w:rsidRPr="00F603A6" w:rsidRDefault="002E37AE" w:rsidP="002E37AE">
      <w:pPr>
        <w:pStyle w:val="af4"/>
        <w:ind w:left="420" w:hangingChars="200" w:hanging="420"/>
        <w:rPr>
          <w:kern w:val="0"/>
          <w:szCs w:val="21"/>
        </w:rPr>
      </w:pPr>
      <w:r w:rsidRPr="00F603A6">
        <w:rPr>
          <w:kern w:val="0"/>
          <w:szCs w:val="21"/>
        </w:rPr>
        <w:t>[22]</w:t>
      </w:r>
      <w:r w:rsidRPr="00F603A6">
        <w:rPr>
          <w:kern w:val="0"/>
          <w:szCs w:val="21"/>
        </w:rPr>
        <w:tab/>
      </w:r>
      <w:r w:rsidRPr="00F603A6">
        <w:rPr>
          <w:kern w:val="0"/>
          <w:szCs w:val="21"/>
        </w:rPr>
        <w:t>赵璐</w:t>
      </w:r>
      <w:r w:rsidRPr="00F603A6">
        <w:rPr>
          <w:kern w:val="0"/>
          <w:szCs w:val="21"/>
        </w:rPr>
        <w:t xml:space="preserve">, </w:t>
      </w:r>
      <w:r w:rsidRPr="00F603A6">
        <w:rPr>
          <w:kern w:val="0"/>
          <w:szCs w:val="21"/>
        </w:rPr>
        <w:t>巩晋通</w:t>
      </w:r>
      <w:r w:rsidRPr="00F603A6">
        <w:rPr>
          <w:kern w:val="0"/>
          <w:szCs w:val="21"/>
        </w:rPr>
        <w:t xml:space="preserve">, </w:t>
      </w:r>
      <w:r w:rsidRPr="00F603A6">
        <w:rPr>
          <w:kern w:val="0"/>
          <w:szCs w:val="21"/>
        </w:rPr>
        <w:t>李园林</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考虑碳效益和辅助调峰的光伏电站储能配置方法</w:t>
      </w:r>
      <w:r w:rsidRPr="00F603A6">
        <w:rPr>
          <w:kern w:val="0"/>
          <w:szCs w:val="21"/>
        </w:rPr>
        <w:t xml:space="preserve">[J]. </w:t>
      </w:r>
      <w:r w:rsidRPr="00F603A6">
        <w:rPr>
          <w:kern w:val="0"/>
          <w:szCs w:val="21"/>
        </w:rPr>
        <w:t>武汉大学学报（工学版）</w:t>
      </w:r>
      <w:r w:rsidRPr="00F603A6">
        <w:rPr>
          <w:kern w:val="0"/>
          <w:szCs w:val="21"/>
        </w:rPr>
        <w:t>, 2023, 56(1): 80-88.</w:t>
      </w:r>
    </w:p>
    <w:p w14:paraId="6DC4B848" w14:textId="77777777" w:rsidR="002E37AE" w:rsidRPr="00F603A6" w:rsidRDefault="002E37AE" w:rsidP="002E37AE">
      <w:pPr>
        <w:pStyle w:val="af4"/>
        <w:ind w:left="420" w:hangingChars="200" w:hanging="420"/>
        <w:rPr>
          <w:kern w:val="0"/>
          <w:szCs w:val="21"/>
        </w:rPr>
      </w:pPr>
      <w:r w:rsidRPr="00F603A6">
        <w:rPr>
          <w:kern w:val="0"/>
          <w:szCs w:val="21"/>
        </w:rPr>
        <w:t>[23]</w:t>
      </w:r>
      <w:r w:rsidRPr="00F603A6">
        <w:rPr>
          <w:kern w:val="0"/>
          <w:szCs w:val="21"/>
        </w:rPr>
        <w:tab/>
      </w:r>
      <w:r w:rsidRPr="00F603A6">
        <w:rPr>
          <w:kern w:val="0"/>
          <w:szCs w:val="21"/>
        </w:rPr>
        <w:t>吴明明</w:t>
      </w:r>
      <w:r w:rsidRPr="00F603A6">
        <w:rPr>
          <w:kern w:val="0"/>
          <w:szCs w:val="21"/>
        </w:rPr>
        <w:t xml:space="preserve">, </w:t>
      </w:r>
      <w:r w:rsidRPr="00F603A6">
        <w:rPr>
          <w:kern w:val="0"/>
          <w:szCs w:val="21"/>
        </w:rPr>
        <w:t>杨之政</w:t>
      </w:r>
      <w:r w:rsidRPr="00F603A6">
        <w:rPr>
          <w:kern w:val="0"/>
          <w:szCs w:val="21"/>
        </w:rPr>
        <w:t xml:space="preserve">, </w:t>
      </w:r>
      <w:r w:rsidRPr="00F603A6">
        <w:rPr>
          <w:kern w:val="0"/>
          <w:szCs w:val="21"/>
        </w:rPr>
        <w:t>张春雨</w:t>
      </w:r>
      <w:r w:rsidRPr="00F603A6">
        <w:rPr>
          <w:kern w:val="0"/>
          <w:szCs w:val="21"/>
        </w:rPr>
        <w:t xml:space="preserve">. </w:t>
      </w:r>
      <w:r w:rsidRPr="00F603A6">
        <w:rPr>
          <w:kern w:val="0"/>
          <w:szCs w:val="21"/>
        </w:rPr>
        <w:t>基于碳效益研究的</w:t>
      </w:r>
      <w:r w:rsidRPr="00F603A6">
        <w:rPr>
          <w:kern w:val="0"/>
          <w:szCs w:val="21"/>
        </w:rPr>
        <w:t>6061</w:t>
      </w:r>
      <w:r w:rsidRPr="00F603A6">
        <w:rPr>
          <w:kern w:val="0"/>
          <w:szCs w:val="21"/>
        </w:rPr>
        <w:t>铝合金数控车削参数优化</w:t>
      </w:r>
      <w:r w:rsidRPr="00F603A6">
        <w:rPr>
          <w:kern w:val="0"/>
          <w:szCs w:val="21"/>
        </w:rPr>
        <w:t xml:space="preserve">[J]. </w:t>
      </w:r>
      <w:r w:rsidRPr="00F603A6">
        <w:rPr>
          <w:kern w:val="0"/>
          <w:szCs w:val="21"/>
        </w:rPr>
        <w:t>黄河科技学院学报</w:t>
      </w:r>
      <w:r w:rsidRPr="00F603A6">
        <w:rPr>
          <w:kern w:val="0"/>
          <w:szCs w:val="21"/>
        </w:rPr>
        <w:t>, 2021, 23(11): 5-9.</w:t>
      </w:r>
    </w:p>
    <w:p w14:paraId="2EDE83F0" w14:textId="77777777" w:rsidR="002E37AE" w:rsidRPr="00F603A6" w:rsidRDefault="002E37AE" w:rsidP="002E37AE">
      <w:pPr>
        <w:pStyle w:val="af4"/>
        <w:ind w:left="420" w:hangingChars="200" w:hanging="420"/>
        <w:rPr>
          <w:kern w:val="0"/>
          <w:szCs w:val="21"/>
        </w:rPr>
      </w:pPr>
      <w:r w:rsidRPr="00F603A6">
        <w:rPr>
          <w:kern w:val="0"/>
          <w:szCs w:val="21"/>
        </w:rPr>
        <w:t>[24]</w:t>
      </w:r>
      <w:r w:rsidRPr="00F603A6">
        <w:rPr>
          <w:kern w:val="0"/>
          <w:szCs w:val="21"/>
        </w:rPr>
        <w:tab/>
      </w:r>
      <w:r w:rsidRPr="00F603A6">
        <w:rPr>
          <w:kern w:val="0"/>
          <w:szCs w:val="21"/>
        </w:rPr>
        <w:t>闫赫</w:t>
      </w:r>
      <w:r w:rsidRPr="00F603A6">
        <w:rPr>
          <w:kern w:val="0"/>
          <w:szCs w:val="21"/>
        </w:rPr>
        <w:t xml:space="preserve">. </w:t>
      </w:r>
      <w:r w:rsidRPr="00F603A6">
        <w:rPr>
          <w:kern w:val="0"/>
          <w:szCs w:val="21"/>
        </w:rPr>
        <w:t>电动汽车生命周期碳排放计算与碳效益评估</w:t>
      </w:r>
      <w:r w:rsidRPr="00F603A6">
        <w:rPr>
          <w:kern w:val="0"/>
          <w:szCs w:val="21"/>
        </w:rPr>
        <w:t xml:space="preserve">[D]. </w:t>
      </w:r>
      <w:r w:rsidRPr="00F603A6">
        <w:rPr>
          <w:kern w:val="0"/>
          <w:szCs w:val="21"/>
        </w:rPr>
        <w:t>华北电力大学</w:t>
      </w:r>
      <w:r w:rsidRPr="00F603A6">
        <w:rPr>
          <w:kern w:val="0"/>
          <w:szCs w:val="21"/>
        </w:rPr>
        <w:t>(</w:t>
      </w:r>
      <w:r w:rsidRPr="00F603A6">
        <w:rPr>
          <w:kern w:val="0"/>
          <w:szCs w:val="21"/>
        </w:rPr>
        <w:t>北京</w:t>
      </w:r>
      <w:r w:rsidRPr="00F603A6">
        <w:rPr>
          <w:kern w:val="0"/>
          <w:szCs w:val="21"/>
        </w:rPr>
        <w:t>), 2023[2024-04-17].</w:t>
      </w:r>
    </w:p>
    <w:p w14:paraId="297869AD" w14:textId="77777777" w:rsidR="002E37AE" w:rsidRPr="00F603A6" w:rsidRDefault="002E37AE" w:rsidP="002E37AE">
      <w:pPr>
        <w:pStyle w:val="af4"/>
        <w:ind w:left="420" w:hangingChars="200" w:hanging="420"/>
        <w:rPr>
          <w:kern w:val="0"/>
          <w:szCs w:val="21"/>
        </w:rPr>
      </w:pPr>
      <w:r w:rsidRPr="00F603A6">
        <w:rPr>
          <w:kern w:val="0"/>
          <w:szCs w:val="21"/>
        </w:rPr>
        <w:t>[25]</w:t>
      </w:r>
      <w:r w:rsidRPr="00F603A6">
        <w:rPr>
          <w:kern w:val="0"/>
          <w:szCs w:val="21"/>
        </w:rPr>
        <w:tab/>
        <w:t>YU A, WEI Y, CHEN W, et al. Life cycle environmental impacts and carbon emissions: A case study of electric and gasoline vehicles in China[J]. TRANSPORTATION RESEARCH PART D-TRANSPORT AND ENVIRONMENT, 2018, 65: 409-420.</w:t>
      </w:r>
    </w:p>
    <w:p w14:paraId="0B7AE360" w14:textId="77777777" w:rsidR="002E37AE" w:rsidRPr="00F603A6" w:rsidRDefault="002E37AE" w:rsidP="002E37AE">
      <w:pPr>
        <w:pStyle w:val="af4"/>
        <w:ind w:left="420" w:hangingChars="200" w:hanging="420"/>
        <w:rPr>
          <w:kern w:val="0"/>
          <w:szCs w:val="21"/>
        </w:rPr>
      </w:pPr>
      <w:r w:rsidRPr="00F603A6">
        <w:rPr>
          <w:kern w:val="0"/>
          <w:szCs w:val="21"/>
        </w:rPr>
        <w:t>[26]</w:t>
      </w:r>
      <w:r w:rsidRPr="00F603A6">
        <w:rPr>
          <w:kern w:val="0"/>
          <w:szCs w:val="21"/>
        </w:rPr>
        <w:tab/>
        <w:t xml:space="preserve">LI J, YANG B. Analysis of greenhouse gas emissions from electric vehicle considering electric energy structure, climate and power economy of </w:t>
      </w:r>
      <w:r w:rsidR="00C91A13">
        <w:rPr>
          <w:rFonts w:hint="eastAsia"/>
          <w:kern w:val="0"/>
          <w:szCs w:val="21"/>
        </w:rPr>
        <w:t>EV</w:t>
      </w:r>
      <w:r w:rsidRPr="00F603A6">
        <w:rPr>
          <w:kern w:val="0"/>
          <w:szCs w:val="21"/>
        </w:rPr>
        <w:t>: A China case[J]. ATMOSPHERIC POLLUTION RESEARCH, 2020, 11(6): 1-11.</w:t>
      </w:r>
    </w:p>
    <w:p w14:paraId="04717EF8" w14:textId="77777777" w:rsidR="002E37AE" w:rsidRPr="00F603A6" w:rsidRDefault="002E37AE" w:rsidP="002E37AE">
      <w:pPr>
        <w:pStyle w:val="af4"/>
        <w:ind w:left="420" w:hangingChars="200" w:hanging="420"/>
        <w:rPr>
          <w:kern w:val="0"/>
          <w:szCs w:val="21"/>
        </w:rPr>
      </w:pPr>
      <w:r w:rsidRPr="00F603A6">
        <w:rPr>
          <w:kern w:val="0"/>
          <w:szCs w:val="21"/>
        </w:rPr>
        <w:t>[27]</w:t>
      </w:r>
      <w:r w:rsidRPr="00F603A6">
        <w:rPr>
          <w:kern w:val="0"/>
          <w:szCs w:val="21"/>
        </w:rPr>
        <w:tab/>
        <w:t>Analysis of the Scale of Global Human Needs and Opportunities for Sustainable Catalytic Technologies | Topics in Catalysis[EB]. [2024-04-18].</w:t>
      </w:r>
    </w:p>
    <w:p w14:paraId="1120A033" w14:textId="77777777" w:rsidR="002E37AE" w:rsidRPr="00F603A6" w:rsidRDefault="002E37AE" w:rsidP="002E37AE">
      <w:pPr>
        <w:pStyle w:val="af4"/>
        <w:ind w:left="420" w:hangingChars="200" w:hanging="420"/>
        <w:rPr>
          <w:kern w:val="0"/>
          <w:szCs w:val="21"/>
        </w:rPr>
      </w:pPr>
      <w:r w:rsidRPr="00F603A6">
        <w:rPr>
          <w:kern w:val="0"/>
          <w:szCs w:val="21"/>
        </w:rPr>
        <w:t>[28]</w:t>
      </w:r>
      <w:r w:rsidRPr="00F603A6">
        <w:rPr>
          <w:kern w:val="0"/>
          <w:szCs w:val="21"/>
        </w:rPr>
        <w:tab/>
        <w:t>Energies | Free Full-Text | Environmental Life Cycle Impacts of Automotive Batteries Based on a Literature Review[EB]. [2024-04-19].</w:t>
      </w:r>
    </w:p>
    <w:p w14:paraId="2BAE8F88" w14:textId="77777777" w:rsidR="002E37AE" w:rsidRPr="00F603A6" w:rsidRDefault="002E37AE" w:rsidP="002E37AE">
      <w:pPr>
        <w:pStyle w:val="af4"/>
        <w:ind w:left="420" w:hangingChars="200" w:hanging="420"/>
        <w:rPr>
          <w:kern w:val="0"/>
          <w:szCs w:val="21"/>
        </w:rPr>
      </w:pPr>
      <w:r w:rsidRPr="00F603A6">
        <w:rPr>
          <w:kern w:val="0"/>
          <w:szCs w:val="21"/>
        </w:rPr>
        <w:t>[29]</w:t>
      </w:r>
      <w:r w:rsidRPr="00F603A6">
        <w:rPr>
          <w:kern w:val="0"/>
          <w:szCs w:val="21"/>
        </w:rPr>
        <w:tab/>
        <w:t>SAMARAS C, MEISTERLING K. Life Cycle Assessment of Greenhouse Gas Emissions from Plug-in Hybrid Vehicles: Implications for Policy[J]. Environmental Science &amp; Technology, 2008, 42(9): 3170-3176.</w:t>
      </w:r>
    </w:p>
    <w:p w14:paraId="62C5276D" w14:textId="77777777" w:rsidR="002E37AE" w:rsidRPr="00F603A6" w:rsidRDefault="002E37AE" w:rsidP="002E37AE">
      <w:pPr>
        <w:pStyle w:val="af4"/>
        <w:ind w:left="420" w:hangingChars="200" w:hanging="420"/>
        <w:rPr>
          <w:kern w:val="0"/>
          <w:szCs w:val="21"/>
        </w:rPr>
      </w:pPr>
      <w:r w:rsidRPr="00F603A6">
        <w:rPr>
          <w:kern w:val="0"/>
          <w:szCs w:val="21"/>
        </w:rPr>
        <w:t>[30]</w:t>
      </w:r>
      <w:r w:rsidRPr="00F603A6">
        <w:rPr>
          <w:kern w:val="0"/>
          <w:szCs w:val="21"/>
        </w:rPr>
        <w:tab/>
        <w:t>TANG B, XU Y, WANG M. Life Cycle Assessment of Battery Electric and Internal Combustion Engine Vehicles Considering the Impact of Electricity Generation Mix: A Case Study in China[J]. ATMOSPHERE, 2022, 13(2): 252.</w:t>
      </w:r>
    </w:p>
    <w:p w14:paraId="40866454" w14:textId="77777777" w:rsidR="002E37AE" w:rsidRPr="00F603A6" w:rsidRDefault="002E37AE" w:rsidP="002E37AE">
      <w:pPr>
        <w:pStyle w:val="af4"/>
        <w:ind w:left="420" w:hangingChars="200" w:hanging="420"/>
        <w:rPr>
          <w:kern w:val="0"/>
          <w:szCs w:val="21"/>
        </w:rPr>
      </w:pPr>
      <w:r w:rsidRPr="00F603A6">
        <w:rPr>
          <w:kern w:val="0"/>
          <w:szCs w:val="21"/>
        </w:rPr>
        <w:t>[31]</w:t>
      </w:r>
      <w:r w:rsidRPr="00F603A6">
        <w:rPr>
          <w:kern w:val="0"/>
          <w:szCs w:val="21"/>
        </w:rPr>
        <w:tab/>
        <w:t>KOBASHI T, YOSHIDA T, YAMAGATA Y, et al. On the potential of “Photovoltaics + Electric vehicles” for deep decarbonization of Kyoto’s power systems: Techno-economic-social considerations[J]. Applied Energy, 2020, 275: 115419.</w:t>
      </w:r>
    </w:p>
    <w:p w14:paraId="7EC3BB49" w14:textId="77777777" w:rsidR="002E37AE" w:rsidRPr="00F603A6" w:rsidRDefault="002E37AE" w:rsidP="002E37AE">
      <w:pPr>
        <w:pStyle w:val="af4"/>
        <w:ind w:left="420" w:hangingChars="200" w:hanging="420"/>
        <w:rPr>
          <w:kern w:val="0"/>
          <w:szCs w:val="21"/>
        </w:rPr>
      </w:pPr>
      <w:r w:rsidRPr="00F603A6">
        <w:rPr>
          <w:kern w:val="0"/>
          <w:szCs w:val="21"/>
        </w:rPr>
        <w:t>[32]</w:t>
      </w:r>
      <w:r w:rsidRPr="00F603A6">
        <w:rPr>
          <w:kern w:val="0"/>
          <w:szCs w:val="21"/>
        </w:rPr>
        <w:tab/>
        <w:t>PETRAUSKIENE K, GALINIS A, KLIAUGAITE D, et al. Comparative Environmental Life Cycle and Cost Assessment of Electric, Hybrid, and Conventional Vehicles in Lithuania[J]. SUSTAINABILITY, 2021, 13(2): 957.</w:t>
      </w:r>
    </w:p>
    <w:p w14:paraId="35F4D861" w14:textId="77777777" w:rsidR="002E37AE" w:rsidRPr="00F603A6" w:rsidRDefault="002E37AE" w:rsidP="002E37AE">
      <w:pPr>
        <w:pStyle w:val="af4"/>
        <w:ind w:left="420" w:hangingChars="200" w:hanging="420"/>
        <w:rPr>
          <w:kern w:val="0"/>
          <w:szCs w:val="21"/>
        </w:rPr>
      </w:pPr>
      <w:r w:rsidRPr="00F603A6">
        <w:rPr>
          <w:kern w:val="0"/>
          <w:szCs w:val="21"/>
        </w:rPr>
        <w:t>[33]</w:t>
      </w:r>
      <w:r w:rsidRPr="00F603A6">
        <w:rPr>
          <w:kern w:val="0"/>
          <w:szCs w:val="21"/>
        </w:rPr>
        <w:tab/>
        <w:t>SHI X, WANG X, YANG J, et al. Electric vehicle transformation in Beijing and the comparative eco-environmental impacts: A case study of electric and gasoline powered taxis[J]. Journal of Cleaner Production, 2016, 137: 449-460.</w:t>
      </w:r>
    </w:p>
    <w:p w14:paraId="0D1DDAA2" w14:textId="77777777" w:rsidR="002E37AE" w:rsidRPr="00F603A6" w:rsidRDefault="002E37AE" w:rsidP="002E37AE">
      <w:pPr>
        <w:pStyle w:val="af4"/>
        <w:ind w:left="420" w:hangingChars="200" w:hanging="420"/>
        <w:rPr>
          <w:kern w:val="0"/>
          <w:szCs w:val="21"/>
        </w:rPr>
      </w:pPr>
      <w:r w:rsidRPr="00F603A6">
        <w:rPr>
          <w:kern w:val="0"/>
          <w:szCs w:val="21"/>
        </w:rPr>
        <w:t>[34]</w:t>
      </w:r>
      <w:r w:rsidRPr="00F603A6">
        <w:rPr>
          <w:kern w:val="0"/>
          <w:szCs w:val="21"/>
        </w:rPr>
        <w:tab/>
        <w:t>GAN Y, WANG M, LU Z, et al. Taking into account greenhouse gas emissions of electric vehicles for transportation de-carbonization[J]. Energy Policy, 2021, 155: 112353.</w:t>
      </w:r>
    </w:p>
    <w:p w14:paraId="4D5920B7" w14:textId="77777777" w:rsidR="002E37AE" w:rsidRPr="00F603A6" w:rsidRDefault="002E37AE" w:rsidP="002E37AE">
      <w:pPr>
        <w:pStyle w:val="af4"/>
        <w:ind w:left="420" w:hangingChars="200" w:hanging="420"/>
        <w:rPr>
          <w:kern w:val="0"/>
          <w:szCs w:val="21"/>
        </w:rPr>
      </w:pPr>
      <w:r w:rsidRPr="00F603A6">
        <w:rPr>
          <w:kern w:val="0"/>
          <w:szCs w:val="21"/>
        </w:rPr>
        <w:t>[35]</w:t>
      </w:r>
      <w:r w:rsidRPr="00F603A6">
        <w:rPr>
          <w:kern w:val="0"/>
          <w:szCs w:val="21"/>
        </w:rPr>
        <w:tab/>
        <w:t>KUMAR R, BHARJ R S, BHARJ J, et al. Solar-Based Electric Vehicle Charging Stations in India: A Perspective[M]//TYAGI H, CHAKRABORTY P R, POWAR S, et al. New Research Directions in Solar Energy Technologies. Singapore: Springer, 2021: 275-304[2024-04-19].</w:t>
      </w:r>
    </w:p>
    <w:p w14:paraId="6F48D83B" w14:textId="77777777" w:rsidR="002E37AE" w:rsidRPr="00F603A6" w:rsidRDefault="002E37AE" w:rsidP="002E37AE">
      <w:pPr>
        <w:pStyle w:val="af4"/>
        <w:ind w:left="420" w:hangingChars="200" w:hanging="420"/>
        <w:rPr>
          <w:kern w:val="0"/>
          <w:szCs w:val="21"/>
        </w:rPr>
      </w:pPr>
      <w:r w:rsidRPr="00F603A6">
        <w:rPr>
          <w:kern w:val="0"/>
          <w:szCs w:val="21"/>
        </w:rPr>
        <w:t>[36]</w:t>
      </w:r>
      <w:r w:rsidRPr="00F603A6">
        <w:rPr>
          <w:kern w:val="0"/>
          <w:szCs w:val="21"/>
        </w:rPr>
        <w:tab/>
        <w:t xml:space="preserve">ZHANG Z, SUN X, DING N, et al. Life cycle environmental assessment of charging infrastructure </w:t>
      </w:r>
      <w:r w:rsidRPr="00F603A6">
        <w:rPr>
          <w:kern w:val="0"/>
          <w:szCs w:val="21"/>
        </w:rPr>
        <w:lastRenderedPageBreak/>
        <w:t>for electric vehicles in China[J]. JOURNAL OF CLEANER PRODUCTION, 2019, 227: 932-941.</w:t>
      </w:r>
    </w:p>
    <w:p w14:paraId="589C41C6" w14:textId="77777777" w:rsidR="002E37AE" w:rsidRPr="00F603A6" w:rsidRDefault="002E37AE" w:rsidP="002E37AE">
      <w:pPr>
        <w:pStyle w:val="af4"/>
        <w:ind w:left="420" w:hangingChars="200" w:hanging="420"/>
        <w:rPr>
          <w:kern w:val="0"/>
          <w:szCs w:val="21"/>
        </w:rPr>
      </w:pPr>
      <w:r w:rsidRPr="00F603A6">
        <w:rPr>
          <w:kern w:val="0"/>
          <w:szCs w:val="21"/>
        </w:rPr>
        <w:t>[37]</w:t>
      </w:r>
      <w:r w:rsidRPr="00F603A6">
        <w:rPr>
          <w:kern w:val="0"/>
          <w:szCs w:val="21"/>
        </w:rPr>
        <w:tab/>
        <w:t>BURCHART-KOROL D, JURSOVA S, FOLEGA P, et al. Life cycle impact assessment of electric vehicle battery charging in European Union countries[J]. JOURNAL OF CLEANER PRODUCTION, 2020, 257: 120476.</w:t>
      </w:r>
    </w:p>
    <w:p w14:paraId="7D9429F5" w14:textId="77777777" w:rsidR="002E37AE" w:rsidRPr="00F603A6" w:rsidRDefault="002E37AE" w:rsidP="002E37AE">
      <w:pPr>
        <w:pStyle w:val="af4"/>
        <w:ind w:left="420" w:hangingChars="200" w:hanging="420"/>
        <w:rPr>
          <w:kern w:val="0"/>
          <w:szCs w:val="21"/>
        </w:rPr>
      </w:pPr>
      <w:r w:rsidRPr="00F603A6">
        <w:rPr>
          <w:kern w:val="0"/>
          <w:szCs w:val="21"/>
        </w:rPr>
        <w:t>[38]</w:t>
      </w:r>
      <w:r w:rsidRPr="00F603A6">
        <w:rPr>
          <w:kern w:val="0"/>
          <w:szCs w:val="21"/>
        </w:rPr>
        <w:tab/>
        <w:t>DONG Q, LIANG S, LI J, et al. Cost, energy, and carbon footprint benefits of second-life electric vehicle battery use[J]. ISCIENCE, 2023, 26(7): 107195.</w:t>
      </w:r>
    </w:p>
    <w:p w14:paraId="381AA4D3" w14:textId="77777777" w:rsidR="002E37AE" w:rsidRPr="00F603A6" w:rsidRDefault="002E37AE" w:rsidP="002E37AE">
      <w:pPr>
        <w:pStyle w:val="af4"/>
        <w:ind w:left="420" w:hangingChars="200" w:hanging="420"/>
        <w:rPr>
          <w:kern w:val="0"/>
          <w:szCs w:val="21"/>
        </w:rPr>
      </w:pPr>
      <w:r w:rsidRPr="00F603A6">
        <w:rPr>
          <w:kern w:val="0"/>
          <w:szCs w:val="21"/>
        </w:rPr>
        <w:t>[39]</w:t>
      </w:r>
      <w:r w:rsidRPr="00F603A6">
        <w:rPr>
          <w:kern w:val="0"/>
          <w:szCs w:val="21"/>
        </w:rPr>
        <w:tab/>
        <w:t>Life cycle environmental impact assessment for battery-powered electric vehicles at the global and regional levels | Scientific Reports[EB]. [2024-04-18].</w:t>
      </w:r>
    </w:p>
    <w:p w14:paraId="71320033" w14:textId="77777777" w:rsidR="002E37AE" w:rsidRPr="00F603A6" w:rsidRDefault="002E37AE" w:rsidP="002E37AE">
      <w:pPr>
        <w:pStyle w:val="af4"/>
        <w:ind w:left="420" w:hangingChars="200" w:hanging="420"/>
        <w:rPr>
          <w:kern w:val="0"/>
          <w:szCs w:val="21"/>
        </w:rPr>
      </w:pPr>
      <w:r w:rsidRPr="00F603A6">
        <w:rPr>
          <w:kern w:val="0"/>
          <w:szCs w:val="21"/>
        </w:rPr>
        <w:t>[40]</w:t>
      </w:r>
      <w:r w:rsidRPr="00F603A6">
        <w:rPr>
          <w:kern w:val="0"/>
          <w:szCs w:val="21"/>
        </w:rPr>
        <w:tab/>
      </w:r>
      <w:r w:rsidRPr="00F603A6">
        <w:rPr>
          <w:kern w:val="0"/>
          <w:szCs w:val="21"/>
        </w:rPr>
        <w:t>吉阳</w:t>
      </w:r>
      <w:r w:rsidRPr="00F603A6">
        <w:rPr>
          <w:kern w:val="0"/>
          <w:szCs w:val="21"/>
        </w:rPr>
        <w:t xml:space="preserve">. </w:t>
      </w:r>
      <w:r w:rsidRPr="00F603A6">
        <w:rPr>
          <w:kern w:val="0"/>
          <w:szCs w:val="21"/>
        </w:rPr>
        <w:t>动力电池综合平台定价策略及社会效益研究</w:t>
      </w:r>
      <w:r w:rsidRPr="00F603A6">
        <w:rPr>
          <w:kern w:val="0"/>
          <w:szCs w:val="21"/>
        </w:rPr>
        <w:t xml:space="preserve">[D]. </w:t>
      </w:r>
      <w:r w:rsidRPr="00F603A6">
        <w:rPr>
          <w:kern w:val="0"/>
          <w:szCs w:val="21"/>
        </w:rPr>
        <w:t>北京交通大学</w:t>
      </w:r>
      <w:r w:rsidRPr="00F603A6">
        <w:rPr>
          <w:kern w:val="0"/>
          <w:szCs w:val="21"/>
        </w:rPr>
        <w:t>, 2023[2024-04-19].</w:t>
      </w:r>
    </w:p>
    <w:p w14:paraId="263EA4A8" w14:textId="77777777" w:rsidR="002E37AE" w:rsidRPr="00F603A6" w:rsidRDefault="002E37AE" w:rsidP="002E37AE">
      <w:pPr>
        <w:pStyle w:val="af4"/>
        <w:ind w:left="420" w:hangingChars="200" w:hanging="420"/>
        <w:rPr>
          <w:kern w:val="0"/>
          <w:szCs w:val="21"/>
        </w:rPr>
      </w:pPr>
      <w:r w:rsidRPr="00F603A6">
        <w:rPr>
          <w:kern w:val="0"/>
          <w:szCs w:val="21"/>
        </w:rPr>
        <w:t>[41]</w:t>
      </w:r>
      <w:r w:rsidRPr="00F603A6">
        <w:rPr>
          <w:kern w:val="0"/>
          <w:szCs w:val="21"/>
        </w:rPr>
        <w:tab/>
        <w:t>CHENG D, ZHOU J, LI J, et al. Analysis in power battery gradient utilization of electric vehicle[C]//PAN W, REN J X, LI Y G. RENEWABLE AND SUSTAINABLE ENERGY, PTS 1-7: Vols. 347-353. Durnten-Zurich: Trans Tech Publications Ltd, 2012: 555-+[2024-04-20].</w:t>
      </w:r>
    </w:p>
    <w:p w14:paraId="4C3F8BE2" w14:textId="77777777" w:rsidR="002E37AE" w:rsidRPr="00F603A6" w:rsidRDefault="002E37AE" w:rsidP="002E37AE">
      <w:pPr>
        <w:pStyle w:val="af4"/>
        <w:ind w:left="420" w:hangingChars="200" w:hanging="420"/>
        <w:rPr>
          <w:kern w:val="0"/>
          <w:szCs w:val="21"/>
        </w:rPr>
      </w:pPr>
      <w:r w:rsidRPr="00F603A6">
        <w:rPr>
          <w:kern w:val="0"/>
          <w:szCs w:val="21"/>
        </w:rPr>
        <w:t>[42]</w:t>
      </w:r>
      <w:r w:rsidRPr="00F603A6">
        <w:rPr>
          <w:kern w:val="0"/>
          <w:szCs w:val="21"/>
        </w:rPr>
        <w:tab/>
        <w:t>AHMADI L, YOUNG S B, FOWLER M, et al. A cascaded life cycle: reuse of electric vehicle lithium-ion battery packs in energy storage systems[J]. INTERNATIONAL JOURNAL OF LIFE CYCLE ASSESSMENT, 2017, 22(1): 111-124.</w:t>
      </w:r>
    </w:p>
    <w:p w14:paraId="3CE6488D" w14:textId="77777777" w:rsidR="002E37AE" w:rsidRPr="00F603A6" w:rsidRDefault="002E37AE" w:rsidP="002E37AE">
      <w:pPr>
        <w:pStyle w:val="af4"/>
        <w:ind w:left="420" w:hangingChars="200" w:hanging="420"/>
        <w:rPr>
          <w:kern w:val="0"/>
          <w:szCs w:val="21"/>
        </w:rPr>
      </w:pPr>
      <w:r w:rsidRPr="00F603A6">
        <w:rPr>
          <w:kern w:val="0"/>
          <w:szCs w:val="21"/>
        </w:rPr>
        <w:t>[43]</w:t>
      </w:r>
      <w:r w:rsidRPr="00F603A6">
        <w:rPr>
          <w:kern w:val="0"/>
          <w:szCs w:val="21"/>
        </w:rPr>
        <w:tab/>
        <w:t>SATHRE R, SCOWN C D, KAVVADA O, et al. Energy and climate effects of second-life use of electric vehicle batteries in California through 2050[J]. JOURNAL OF POWER SOURCES, 2015, 288: 82-91.</w:t>
      </w:r>
    </w:p>
    <w:p w14:paraId="697A0ED4" w14:textId="77777777" w:rsidR="002E37AE" w:rsidRPr="00F603A6" w:rsidRDefault="002E37AE" w:rsidP="002E37AE">
      <w:pPr>
        <w:pStyle w:val="af4"/>
        <w:ind w:left="420" w:hangingChars="200" w:hanging="420"/>
        <w:rPr>
          <w:kern w:val="0"/>
          <w:szCs w:val="21"/>
        </w:rPr>
      </w:pPr>
      <w:r w:rsidRPr="00F603A6">
        <w:rPr>
          <w:kern w:val="0"/>
          <w:szCs w:val="21"/>
        </w:rPr>
        <w:t>[44]</w:t>
      </w:r>
      <w:r w:rsidRPr="00F603A6">
        <w:rPr>
          <w:kern w:val="0"/>
          <w:szCs w:val="21"/>
        </w:rPr>
        <w:tab/>
        <w:t>CANALS CASALS L, AMANTE GARCIA B, AGUESSE F, et al. Second life of electric vehicle batteries: relation between materials degradation and environmental impact[J]. INTERNATIONAL JOURNAL OF LIFE CYCLE ASSESSMENT, 2017, 22(1): 82-93.</w:t>
      </w:r>
    </w:p>
    <w:p w14:paraId="0A97D168" w14:textId="77777777" w:rsidR="002E37AE" w:rsidRPr="00F603A6" w:rsidRDefault="002E37AE" w:rsidP="002E37AE">
      <w:pPr>
        <w:pStyle w:val="af4"/>
        <w:ind w:left="420" w:hangingChars="200" w:hanging="420"/>
        <w:rPr>
          <w:kern w:val="0"/>
          <w:szCs w:val="21"/>
        </w:rPr>
      </w:pPr>
      <w:r w:rsidRPr="00F603A6">
        <w:rPr>
          <w:kern w:val="0"/>
          <w:szCs w:val="21"/>
        </w:rPr>
        <w:t>[45]</w:t>
      </w:r>
      <w:r w:rsidRPr="00F603A6">
        <w:rPr>
          <w:kern w:val="0"/>
          <w:szCs w:val="21"/>
        </w:rPr>
        <w:tab/>
        <w:t>SUN S I, CHIPPERFIELD A J, KIAEE M, et al. Effects of market dynamics on the time-evolving price of second-life electric vehicle batteries[J]. JOURNAL OF ENERGY STORAGE, 2018, 19: 41-51.</w:t>
      </w:r>
    </w:p>
    <w:p w14:paraId="7D4935F4" w14:textId="77777777" w:rsidR="002E37AE" w:rsidRPr="00F603A6" w:rsidRDefault="002E37AE" w:rsidP="002E37AE">
      <w:pPr>
        <w:pStyle w:val="af4"/>
        <w:ind w:left="420" w:hangingChars="200" w:hanging="420"/>
        <w:rPr>
          <w:kern w:val="0"/>
          <w:szCs w:val="21"/>
        </w:rPr>
      </w:pPr>
      <w:r w:rsidRPr="00F603A6">
        <w:rPr>
          <w:kern w:val="0"/>
          <w:szCs w:val="21"/>
        </w:rPr>
        <w:t>[46]</w:t>
      </w:r>
      <w:r w:rsidRPr="00F603A6">
        <w:rPr>
          <w:kern w:val="0"/>
          <w:szCs w:val="21"/>
        </w:rPr>
        <w:tab/>
      </w:r>
      <w:r w:rsidRPr="00F603A6">
        <w:rPr>
          <w:kern w:val="0"/>
          <w:szCs w:val="21"/>
        </w:rPr>
        <w:t>杨康康</w:t>
      </w:r>
      <w:r w:rsidRPr="00F603A6">
        <w:rPr>
          <w:kern w:val="0"/>
          <w:szCs w:val="21"/>
        </w:rPr>
        <w:t xml:space="preserve">, </w:t>
      </w:r>
      <w:r w:rsidRPr="00F603A6">
        <w:rPr>
          <w:kern w:val="0"/>
          <w:szCs w:val="21"/>
        </w:rPr>
        <w:t>张文杰</w:t>
      </w:r>
      <w:r w:rsidRPr="00F603A6">
        <w:rPr>
          <w:kern w:val="0"/>
          <w:szCs w:val="21"/>
        </w:rPr>
        <w:t xml:space="preserve">, </w:t>
      </w:r>
      <w:r w:rsidRPr="00F603A6">
        <w:rPr>
          <w:kern w:val="0"/>
          <w:szCs w:val="21"/>
        </w:rPr>
        <w:t>张钦红</w:t>
      </w:r>
      <w:r w:rsidRPr="00F603A6">
        <w:rPr>
          <w:kern w:val="0"/>
          <w:szCs w:val="21"/>
        </w:rPr>
        <w:t xml:space="preserve">. </w:t>
      </w:r>
      <w:r w:rsidRPr="00F603A6">
        <w:rPr>
          <w:kern w:val="0"/>
          <w:szCs w:val="21"/>
        </w:rPr>
        <w:t>考虑梯次利用的动力电池回收激励政策研究</w:t>
      </w:r>
      <w:r w:rsidRPr="00F603A6">
        <w:rPr>
          <w:kern w:val="0"/>
          <w:szCs w:val="21"/>
        </w:rPr>
        <w:t xml:space="preserve">[J]. </w:t>
      </w:r>
      <w:r w:rsidRPr="00F603A6">
        <w:rPr>
          <w:kern w:val="0"/>
          <w:szCs w:val="21"/>
        </w:rPr>
        <w:t>工业工程与管理</w:t>
      </w:r>
      <w:r w:rsidRPr="00F603A6">
        <w:rPr>
          <w:kern w:val="0"/>
          <w:szCs w:val="21"/>
        </w:rPr>
        <w:t>, 2022, 27(2): 1-8.</w:t>
      </w:r>
    </w:p>
    <w:p w14:paraId="7CA7D42A" w14:textId="77777777" w:rsidR="002E37AE" w:rsidRPr="00F603A6" w:rsidRDefault="002E37AE" w:rsidP="002E37AE">
      <w:pPr>
        <w:pStyle w:val="af4"/>
        <w:ind w:left="420" w:hangingChars="200" w:hanging="420"/>
        <w:rPr>
          <w:kern w:val="0"/>
          <w:szCs w:val="21"/>
        </w:rPr>
      </w:pPr>
      <w:r w:rsidRPr="00F603A6">
        <w:rPr>
          <w:kern w:val="0"/>
          <w:szCs w:val="21"/>
        </w:rPr>
        <w:t>[47]</w:t>
      </w:r>
      <w:r w:rsidRPr="00F603A6">
        <w:rPr>
          <w:kern w:val="0"/>
          <w:szCs w:val="21"/>
        </w:rPr>
        <w:tab/>
      </w:r>
      <w:r w:rsidRPr="00F603A6">
        <w:rPr>
          <w:kern w:val="0"/>
          <w:szCs w:val="21"/>
        </w:rPr>
        <w:t>张川</w:t>
      </w:r>
      <w:r w:rsidRPr="00F603A6">
        <w:rPr>
          <w:kern w:val="0"/>
          <w:szCs w:val="21"/>
        </w:rPr>
        <w:t xml:space="preserve">, </w:t>
      </w:r>
      <w:r w:rsidRPr="00F603A6">
        <w:rPr>
          <w:kern w:val="0"/>
          <w:szCs w:val="21"/>
        </w:rPr>
        <w:t>陈宇潇</w:t>
      </w:r>
      <w:r w:rsidRPr="00F603A6">
        <w:rPr>
          <w:kern w:val="0"/>
          <w:szCs w:val="21"/>
        </w:rPr>
        <w:t xml:space="preserve">. </w:t>
      </w:r>
      <w:r w:rsidRPr="00F603A6">
        <w:rPr>
          <w:kern w:val="0"/>
          <w:szCs w:val="21"/>
        </w:rPr>
        <w:t>政府补贴下考虑规模效应的动力电池梯次利用闭环供应链决策与协调</w:t>
      </w:r>
      <w:r w:rsidRPr="00F603A6">
        <w:rPr>
          <w:kern w:val="0"/>
          <w:szCs w:val="21"/>
        </w:rPr>
        <w:t xml:space="preserve">[J]. </w:t>
      </w:r>
      <w:r w:rsidRPr="00F603A6">
        <w:rPr>
          <w:kern w:val="0"/>
          <w:szCs w:val="21"/>
        </w:rPr>
        <w:t>运筹与管理</w:t>
      </w:r>
      <w:r w:rsidRPr="00F603A6">
        <w:rPr>
          <w:kern w:val="0"/>
          <w:szCs w:val="21"/>
        </w:rPr>
        <w:t>, 2021, 30(12): 72-77, 91.</w:t>
      </w:r>
    </w:p>
    <w:p w14:paraId="4D833948" w14:textId="77777777" w:rsidR="002E37AE" w:rsidRPr="00F603A6" w:rsidRDefault="002E37AE" w:rsidP="002E37AE">
      <w:pPr>
        <w:pStyle w:val="af4"/>
        <w:ind w:left="420" w:hangingChars="200" w:hanging="420"/>
        <w:rPr>
          <w:kern w:val="0"/>
          <w:szCs w:val="21"/>
        </w:rPr>
      </w:pPr>
      <w:r w:rsidRPr="00F603A6">
        <w:rPr>
          <w:kern w:val="0"/>
          <w:szCs w:val="21"/>
        </w:rPr>
        <w:t>[48]</w:t>
      </w:r>
      <w:r w:rsidRPr="00F603A6">
        <w:rPr>
          <w:kern w:val="0"/>
          <w:szCs w:val="21"/>
        </w:rPr>
        <w:tab/>
      </w:r>
      <w:r w:rsidRPr="00F603A6">
        <w:rPr>
          <w:kern w:val="0"/>
          <w:szCs w:val="21"/>
        </w:rPr>
        <w:t>郝硕硕</w:t>
      </w:r>
      <w:r w:rsidRPr="00F603A6">
        <w:rPr>
          <w:kern w:val="0"/>
          <w:szCs w:val="21"/>
        </w:rPr>
        <w:t xml:space="preserve">, </w:t>
      </w:r>
      <w:r w:rsidRPr="00F603A6">
        <w:rPr>
          <w:kern w:val="0"/>
          <w:szCs w:val="21"/>
        </w:rPr>
        <w:t>董庆银</w:t>
      </w:r>
      <w:r w:rsidRPr="00F603A6">
        <w:rPr>
          <w:kern w:val="0"/>
          <w:szCs w:val="21"/>
        </w:rPr>
        <w:t xml:space="preserve">, </w:t>
      </w:r>
      <w:r w:rsidRPr="00F603A6">
        <w:rPr>
          <w:kern w:val="0"/>
          <w:szCs w:val="21"/>
        </w:rPr>
        <w:t>李金惠</w:t>
      </w:r>
      <w:r w:rsidRPr="00F603A6">
        <w:rPr>
          <w:kern w:val="0"/>
          <w:szCs w:val="21"/>
        </w:rPr>
        <w:t xml:space="preserve">. </w:t>
      </w:r>
      <w:r w:rsidRPr="00F603A6">
        <w:rPr>
          <w:kern w:val="0"/>
          <w:szCs w:val="21"/>
        </w:rPr>
        <w:t>基于成本核算的废旧动力电池回收模式分析与趋势研究</w:t>
      </w:r>
      <w:r w:rsidRPr="00F603A6">
        <w:rPr>
          <w:kern w:val="0"/>
          <w:szCs w:val="21"/>
        </w:rPr>
        <w:t xml:space="preserve">[J]. </w:t>
      </w:r>
      <w:r w:rsidRPr="00F603A6">
        <w:rPr>
          <w:kern w:val="0"/>
          <w:szCs w:val="21"/>
        </w:rPr>
        <w:t>中国环境科学</w:t>
      </w:r>
      <w:r w:rsidRPr="00F603A6">
        <w:rPr>
          <w:kern w:val="0"/>
          <w:szCs w:val="21"/>
        </w:rPr>
        <w:t>, 2021, 41(10): 4745-4755.</w:t>
      </w:r>
    </w:p>
    <w:p w14:paraId="3E3959E5" w14:textId="77777777" w:rsidR="002E37AE" w:rsidRPr="00F603A6" w:rsidRDefault="002E37AE" w:rsidP="002E37AE">
      <w:pPr>
        <w:pStyle w:val="af4"/>
        <w:ind w:left="420" w:hangingChars="200" w:hanging="420"/>
        <w:rPr>
          <w:kern w:val="0"/>
          <w:szCs w:val="21"/>
        </w:rPr>
      </w:pPr>
      <w:r w:rsidRPr="00F603A6">
        <w:rPr>
          <w:kern w:val="0"/>
          <w:szCs w:val="21"/>
        </w:rPr>
        <w:t>[49]</w:t>
      </w:r>
      <w:r w:rsidRPr="00F603A6">
        <w:rPr>
          <w:kern w:val="0"/>
          <w:szCs w:val="21"/>
        </w:rPr>
        <w:tab/>
        <w:t>LYU X, XU Y, SUN D. An Evolutionary Game Research on Cooperation Mode of the NEV Power Battery Recycling and Gradient Utilization Alliance in the Context of China’s NEV Power Battery Retired Tide[J]. SUSTAINABILITY, 2021, 13(8): 4165.</w:t>
      </w:r>
    </w:p>
    <w:p w14:paraId="393A7EC2" w14:textId="77777777" w:rsidR="002E37AE" w:rsidRPr="00F603A6" w:rsidRDefault="002E37AE" w:rsidP="002E37AE">
      <w:pPr>
        <w:pStyle w:val="af4"/>
        <w:ind w:left="420" w:hangingChars="200" w:hanging="420"/>
        <w:rPr>
          <w:kern w:val="0"/>
          <w:szCs w:val="21"/>
        </w:rPr>
      </w:pPr>
      <w:r w:rsidRPr="00F603A6">
        <w:rPr>
          <w:kern w:val="0"/>
          <w:szCs w:val="21"/>
        </w:rPr>
        <w:t>[50]</w:t>
      </w:r>
      <w:r w:rsidRPr="00F603A6">
        <w:rPr>
          <w:kern w:val="0"/>
          <w:szCs w:val="21"/>
        </w:rPr>
        <w:tab/>
      </w:r>
      <w:r w:rsidRPr="00F603A6">
        <w:rPr>
          <w:kern w:val="0"/>
          <w:szCs w:val="21"/>
        </w:rPr>
        <w:t>杨玉香</w:t>
      </w:r>
      <w:r w:rsidRPr="00F603A6">
        <w:rPr>
          <w:kern w:val="0"/>
          <w:szCs w:val="21"/>
        </w:rPr>
        <w:t xml:space="preserve">, </w:t>
      </w:r>
      <w:r w:rsidRPr="00F603A6">
        <w:rPr>
          <w:kern w:val="0"/>
          <w:szCs w:val="21"/>
        </w:rPr>
        <w:t>管倩</w:t>
      </w:r>
      <w:r w:rsidRPr="00F603A6">
        <w:rPr>
          <w:kern w:val="0"/>
          <w:szCs w:val="21"/>
        </w:rPr>
        <w:t xml:space="preserve">, </w:t>
      </w:r>
      <w:r w:rsidRPr="00F603A6">
        <w:rPr>
          <w:kern w:val="0"/>
          <w:szCs w:val="21"/>
        </w:rPr>
        <w:t>于艳娜</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双渠道动力电池回收模式下可持续逆向物流网络优化模型</w:t>
      </w:r>
      <w:r w:rsidRPr="00F603A6">
        <w:rPr>
          <w:kern w:val="0"/>
          <w:szCs w:val="21"/>
        </w:rPr>
        <w:t xml:space="preserve">[J]. </w:t>
      </w:r>
      <w:r w:rsidRPr="00F603A6">
        <w:rPr>
          <w:kern w:val="0"/>
          <w:szCs w:val="21"/>
        </w:rPr>
        <w:t>计算机集成制造系统</w:t>
      </w:r>
      <w:r w:rsidRPr="00F603A6">
        <w:rPr>
          <w:kern w:val="0"/>
          <w:szCs w:val="21"/>
        </w:rPr>
        <w:t>, 2023, 29(7): 2461-2473.</w:t>
      </w:r>
    </w:p>
    <w:p w14:paraId="141DA6C8" w14:textId="77777777" w:rsidR="002E37AE" w:rsidRPr="00F603A6" w:rsidRDefault="002E37AE" w:rsidP="002E37AE">
      <w:pPr>
        <w:pStyle w:val="af4"/>
        <w:ind w:left="420" w:hangingChars="200" w:hanging="420"/>
        <w:rPr>
          <w:kern w:val="0"/>
          <w:szCs w:val="21"/>
        </w:rPr>
      </w:pPr>
      <w:r w:rsidRPr="00F603A6">
        <w:rPr>
          <w:kern w:val="0"/>
          <w:szCs w:val="21"/>
        </w:rPr>
        <w:t>[51]</w:t>
      </w:r>
      <w:r w:rsidRPr="00F603A6">
        <w:rPr>
          <w:kern w:val="0"/>
          <w:szCs w:val="21"/>
        </w:rPr>
        <w:tab/>
      </w:r>
      <w:r w:rsidRPr="00F603A6">
        <w:rPr>
          <w:kern w:val="0"/>
          <w:szCs w:val="21"/>
        </w:rPr>
        <w:t>贾清泉</w:t>
      </w:r>
      <w:r w:rsidRPr="00F603A6">
        <w:rPr>
          <w:kern w:val="0"/>
          <w:szCs w:val="21"/>
        </w:rPr>
        <w:t xml:space="preserve">, </w:t>
      </w:r>
      <w:r w:rsidRPr="00F603A6">
        <w:rPr>
          <w:kern w:val="0"/>
          <w:szCs w:val="21"/>
        </w:rPr>
        <w:t>宋家骅</w:t>
      </w:r>
      <w:r w:rsidRPr="00F603A6">
        <w:rPr>
          <w:kern w:val="0"/>
          <w:szCs w:val="21"/>
        </w:rPr>
        <w:t xml:space="preserve">, </w:t>
      </w:r>
      <w:r w:rsidRPr="00F603A6">
        <w:rPr>
          <w:kern w:val="0"/>
          <w:szCs w:val="21"/>
        </w:rPr>
        <w:t>兰华</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电能质量及其模糊方法评价</w:t>
      </w:r>
      <w:r w:rsidRPr="00F603A6">
        <w:rPr>
          <w:kern w:val="0"/>
          <w:szCs w:val="21"/>
        </w:rPr>
        <w:t xml:space="preserve">[J]. </w:t>
      </w:r>
      <w:r w:rsidRPr="00F603A6">
        <w:rPr>
          <w:kern w:val="0"/>
          <w:szCs w:val="21"/>
        </w:rPr>
        <w:t>电网技术</w:t>
      </w:r>
      <w:r w:rsidRPr="00F603A6">
        <w:rPr>
          <w:kern w:val="0"/>
          <w:szCs w:val="21"/>
        </w:rPr>
        <w:t>, 2000(6): 46-49.</w:t>
      </w:r>
    </w:p>
    <w:p w14:paraId="5093F303" w14:textId="77777777" w:rsidR="002E37AE" w:rsidRPr="00F603A6" w:rsidRDefault="002E37AE" w:rsidP="002E37AE">
      <w:pPr>
        <w:pStyle w:val="af4"/>
        <w:ind w:left="420" w:hangingChars="200" w:hanging="420"/>
        <w:rPr>
          <w:kern w:val="0"/>
          <w:szCs w:val="21"/>
        </w:rPr>
      </w:pPr>
      <w:r w:rsidRPr="00F603A6">
        <w:rPr>
          <w:kern w:val="0"/>
          <w:szCs w:val="21"/>
        </w:rPr>
        <w:t>[52]</w:t>
      </w:r>
      <w:r w:rsidRPr="00F603A6">
        <w:rPr>
          <w:kern w:val="0"/>
          <w:szCs w:val="21"/>
        </w:rPr>
        <w:tab/>
        <w:t>SHEN C, HU L. Power quality comprehensive evaluation method based on fuzzy mathematics and cloud theory[J]. Journal of Physics: Conference Series, 2020, 1684(1): 012136.</w:t>
      </w:r>
    </w:p>
    <w:p w14:paraId="56DEA84F" w14:textId="77777777" w:rsidR="002E37AE" w:rsidRPr="00F603A6" w:rsidRDefault="002E37AE" w:rsidP="002E37AE">
      <w:pPr>
        <w:pStyle w:val="af4"/>
        <w:ind w:left="420" w:hangingChars="200" w:hanging="420"/>
        <w:rPr>
          <w:kern w:val="0"/>
          <w:szCs w:val="21"/>
        </w:rPr>
      </w:pPr>
      <w:r w:rsidRPr="00F603A6">
        <w:rPr>
          <w:kern w:val="0"/>
          <w:szCs w:val="21"/>
        </w:rPr>
        <w:t>[53]</w:t>
      </w:r>
      <w:r w:rsidRPr="00F603A6">
        <w:rPr>
          <w:kern w:val="0"/>
          <w:szCs w:val="21"/>
        </w:rPr>
        <w:tab/>
      </w:r>
      <w:r w:rsidRPr="00F603A6">
        <w:rPr>
          <w:kern w:val="0"/>
          <w:szCs w:val="21"/>
        </w:rPr>
        <w:t>徐达</w:t>
      </w:r>
      <w:r w:rsidRPr="00F603A6">
        <w:rPr>
          <w:kern w:val="0"/>
          <w:szCs w:val="21"/>
        </w:rPr>
        <w:t xml:space="preserve">. </w:t>
      </w:r>
      <w:r w:rsidRPr="00F603A6">
        <w:rPr>
          <w:kern w:val="0"/>
          <w:szCs w:val="21"/>
        </w:rPr>
        <w:t>基于深度学习的电能质量在线识别与评估研究</w:t>
      </w:r>
      <w:r w:rsidRPr="00F603A6">
        <w:rPr>
          <w:kern w:val="0"/>
          <w:szCs w:val="21"/>
        </w:rPr>
        <w:t xml:space="preserve">[D]. </w:t>
      </w:r>
      <w:r w:rsidRPr="00F603A6">
        <w:rPr>
          <w:kern w:val="0"/>
          <w:szCs w:val="21"/>
        </w:rPr>
        <w:t>华南理工大学</w:t>
      </w:r>
      <w:r w:rsidRPr="00F603A6">
        <w:rPr>
          <w:kern w:val="0"/>
          <w:szCs w:val="21"/>
        </w:rPr>
        <w:t>, 2022[2024-04-21].</w:t>
      </w:r>
    </w:p>
    <w:p w14:paraId="36EBBFF5" w14:textId="77777777" w:rsidR="002E37AE" w:rsidRPr="00F603A6" w:rsidRDefault="002E37AE" w:rsidP="002E37AE">
      <w:pPr>
        <w:pStyle w:val="af4"/>
        <w:ind w:left="420" w:hangingChars="200" w:hanging="420"/>
        <w:rPr>
          <w:kern w:val="0"/>
          <w:szCs w:val="21"/>
        </w:rPr>
      </w:pPr>
      <w:r w:rsidRPr="00F603A6">
        <w:rPr>
          <w:kern w:val="0"/>
          <w:szCs w:val="21"/>
        </w:rPr>
        <w:lastRenderedPageBreak/>
        <w:t>[54]</w:t>
      </w:r>
      <w:r w:rsidRPr="00F603A6">
        <w:rPr>
          <w:kern w:val="0"/>
          <w:szCs w:val="21"/>
        </w:rPr>
        <w:tab/>
      </w:r>
      <w:r w:rsidRPr="00F603A6">
        <w:rPr>
          <w:kern w:val="0"/>
          <w:szCs w:val="21"/>
        </w:rPr>
        <w:t>王勇</w:t>
      </w:r>
      <w:r w:rsidRPr="00F603A6">
        <w:rPr>
          <w:kern w:val="0"/>
          <w:szCs w:val="21"/>
        </w:rPr>
        <w:t xml:space="preserve">, </w:t>
      </w:r>
      <w:r w:rsidRPr="00F603A6">
        <w:rPr>
          <w:kern w:val="0"/>
          <w:szCs w:val="21"/>
        </w:rPr>
        <w:t>刘金宁</w:t>
      </w:r>
      <w:r w:rsidRPr="00F603A6">
        <w:rPr>
          <w:kern w:val="0"/>
          <w:szCs w:val="21"/>
        </w:rPr>
        <w:t xml:space="preserve">, </w:t>
      </w:r>
      <w:r w:rsidRPr="00F603A6">
        <w:rPr>
          <w:kern w:val="0"/>
          <w:szCs w:val="21"/>
        </w:rPr>
        <w:t>曹曼</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基于概率论与证据理论的风电场电能质量评估方法研究</w:t>
      </w:r>
      <w:r w:rsidRPr="00F603A6">
        <w:rPr>
          <w:kern w:val="0"/>
          <w:szCs w:val="21"/>
        </w:rPr>
        <w:t xml:space="preserve">[J]. </w:t>
      </w:r>
      <w:r w:rsidRPr="00F603A6">
        <w:rPr>
          <w:kern w:val="0"/>
          <w:szCs w:val="21"/>
        </w:rPr>
        <w:t>华北电力大学学报（自然科学版）</w:t>
      </w:r>
      <w:r w:rsidRPr="00F603A6">
        <w:rPr>
          <w:kern w:val="0"/>
          <w:szCs w:val="21"/>
        </w:rPr>
        <w:t>, 2012, 39(3): 65-70.</w:t>
      </w:r>
    </w:p>
    <w:p w14:paraId="0D2FEB01" w14:textId="77777777" w:rsidR="002E37AE" w:rsidRPr="00F603A6" w:rsidRDefault="002E37AE" w:rsidP="002E37AE">
      <w:pPr>
        <w:pStyle w:val="af4"/>
        <w:ind w:left="420" w:hangingChars="200" w:hanging="420"/>
        <w:rPr>
          <w:kern w:val="0"/>
          <w:szCs w:val="21"/>
        </w:rPr>
      </w:pPr>
      <w:r w:rsidRPr="00F603A6">
        <w:rPr>
          <w:kern w:val="0"/>
          <w:szCs w:val="21"/>
        </w:rPr>
        <w:t>[55]</w:t>
      </w:r>
      <w:r w:rsidRPr="00F603A6">
        <w:rPr>
          <w:kern w:val="0"/>
          <w:szCs w:val="21"/>
        </w:rPr>
        <w:tab/>
      </w:r>
      <w:r w:rsidRPr="00F603A6">
        <w:rPr>
          <w:kern w:val="0"/>
          <w:szCs w:val="21"/>
        </w:rPr>
        <w:t>程志友</w:t>
      </w:r>
      <w:r w:rsidRPr="00F603A6">
        <w:rPr>
          <w:kern w:val="0"/>
          <w:szCs w:val="21"/>
        </w:rPr>
        <w:t xml:space="preserve">, </w:t>
      </w:r>
      <w:r w:rsidRPr="00F603A6">
        <w:rPr>
          <w:kern w:val="0"/>
          <w:szCs w:val="21"/>
        </w:rPr>
        <w:t>刘荡荡</w:t>
      </w:r>
      <w:r w:rsidRPr="00F603A6">
        <w:rPr>
          <w:kern w:val="0"/>
          <w:szCs w:val="21"/>
        </w:rPr>
        <w:t xml:space="preserve">, </w:t>
      </w:r>
      <w:r w:rsidRPr="00F603A6">
        <w:rPr>
          <w:kern w:val="0"/>
          <w:szCs w:val="21"/>
        </w:rPr>
        <w:t>吴吉</w:t>
      </w:r>
      <w:r w:rsidRPr="00F603A6">
        <w:rPr>
          <w:kern w:val="0"/>
          <w:szCs w:val="21"/>
        </w:rPr>
        <w:t xml:space="preserve">, </w:t>
      </w:r>
      <w:r w:rsidRPr="00F603A6">
        <w:rPr>
          <w:kern w:val="0"/>
          <w:szCs w:val="21"/>
        </w:rPr>
        <w:t>等</w:t>
      </w:r>
      <w:r w:rsidRPr="00F603A6">
        <w:rPr>
          <w:kern w:val="0"/>
          <w:szCs w:val="21"/>
        </w:rPr>
        <w:t xml:space="preserve">. </w:t>
      </w:r>
      <w:r w:rsidRPr="00F603A6">
        <w:rPr>
          <w:kern w:val="0"/>
          <w:szCs w:val="21"/>
        </w:rPr>
        <w:t>基于集对分析与可变模糊集的电能质量综合评估</w:t>
      </w:r>
      <w:r w:rsidRPr="00F603A6">
        <w:rPr>
          <w:kern w:val="0"/>
          <w:szCs w:val="21"/>
        </w:rPr>
        <w:t xml:space="preserve">[J]. </w:t>
      </w:r>
      <w:r w:rsidRPr="00F603A6">
        <w:rPr>
          <w:kern w:val="0"/>
          <w:szCs w:val="21"/>
        </w:rPr>
        <w:t>电网技术</w:t>
      </w:r>
      <w:r w:rsidRPr="00F603A6">
        <w:rPr>
          <w:kern w:val="0"/>
          <w:szCs w:val="21"/>
        </w:rPr>
        <w:t>, 2020, 44(5): 1950-1956.</w:t>
      </w:r>
    </w:p>
    <w:p w14:paraId="02574668" w14:textId="77777777" w:rsidR="002E37AE" w:rsidRPr="00F603A6" w:rsidRDefault="002E37AE" w:rsidP="002E37AE">
      <w:pPr>
        <w:pStyle w:val="af4"/>
        <w:ind w:left="420" w:hangingChars="200" w:hanging="420"/>
        <w:rPr>
          <w:kern w:val="0"/>
          <w:szCs w:val="21"/>
        </w:rPr>
      </w:pPr>
      <w:r w:rsidRPr="00F603A6">
        <w:rPr>
          <w:kern w:val="0"/>
          <w:szCs w:val="21"/>
        </w:rPr>
        <w:t>[56]</w:t>
      </w:r>
      <w:r w:rsidRPr="00F603A6">
        <w:rPr>
          <w:kern w:val="0"/>
          <w:szCs w:val="21"/>
        </w:rPr>
        <w:tab/>
      </w:r>
      <w:r w:rsidRPr="00F603A6">
        <w:rPr>
          <w:kern w:val="0"/>
          <w:szCs w:val="21"/>
        </w:rPr>
        <w:t>孔琳</w:t>
      </w:r>
      <w:r w:rsidRPr="00F603A6">
        <w:rPr>
          <w:kern w:val="0"/>
          <w:szCs w:val="21"/>
        </w:rPr>
        <w:t xml:space="preserve">. </w:t>
      </w:r>
      <w:r w:rsidRPr="00F603A6">
        <w:rPr>
          <w:kern w:val="0"/>
          <w:szCs w:val="21"/>
        </w:rPr>
        <w:t>机电产品低碳设计多层级建模、评估与优化决策</w:t>
      </w:r>
      <w:r w:rsidRPr="00F603A6">
        <w:rPr>
          <w:kern w:val="0"/>
          <w:szCs w:val="21"/>
        </w:rPr>
        <w:t xml:space="preserve">[D]. </w:t>
      </w:r>
      <w:r w:rsidRPr="00F603A6">
        <w:rPr>
          <w:kern w:val="0"/>
          <w:szCs w:val="21"/>
        </w:rPr>
        <w:t>山东大学</w:t>
      </w:r>
      <w:r w:rsidRPr="00F603A6">
        <w:rPr>
          <w:kern w:val="0"/>
          <w:szCs w:val="21"/>
        </w:rPr>
        <w:t>, 2023[2024-04-21].</w:t>
      </w:r>
    </w:p>
    <w:p w14:paraId="6934AA5E" w14:textId="77777777" w:rsidR="002E37AE" w:rsidRPr="00F603A6" w:rsidRDefault="002E37AE" w:rsidP="002E37AE">
      <w:pPr>
        <w:pStyle w:val="af4"/>
        <w:ind w:left="420" w:hangingChars="200" w:hanging="420"/>
        <w:rPr>
          <w:kern w:val="0"/>
          <w:szCs w:val="21"/>
        </w:rPr>
      </w:pPr>
      <w:r w:rsidRPr="00F603A6">
        <w:rPr>
          <w:kern w:val="0"/>
          <w:szCs w:val="21"/>
        </w:rPr>
        <w:t>[57]</w:t>
      </w:r>
      <w:r w:rsidRPr="00F603A6">
        <w:rPr>
          <w:kern w:val="0"/>
          <w:szCs w:val="21"/>
        </w:rPr>
        <w:tab/>
        <w:t>ROSS S, EVANS D. Use of Life Cycle Assessment in Environmental Management[J]. Environmental Management, 2002, 29(1): 132-142.</w:t>
      </w:r>
    </w:p>
    <w:p w14:paraId="2478C6E6" w14:textId="77777777" w:rsidR="002E37AE" w:rsidRPr="00F603A6" w:rsidRDefault="002E37AE" w:rsidP="002E37AE">
      <w:pPr>
        <w:pStyle w:val="af4"/>
        <w:ind w:left="420" w:hangingChars="200" w:hanging="420"/>
        <w:rPr>
          <w:kern w:val="0"/>
          <w:szCs w:val="21"/>
        </w:rPr>
      </w:pPr>
      <w:r w:rsidRPr="00F603A6">
        <w:rPr>
          <w:kern w:val="0"/>
          <w:szCs w:val="21"/>
        </w:rPr>
        <w:t>[58]</w:t>
      </w:r>
      <w:r w:rsidRPr="00F603A6">
        <w:rPr>
          <w:kern w:val="0"/>
          <w:szCs w:val="21"/>
        </w:rPr>
        <w:tab/>
        <w:t>STEWART J R, COLLINS M W, ANDERSON R, et al. Life Cycle Assessment as a tool for environmental management[J]. Clean Products and Processes, 1999, 1(2): 73-81.</w:t>
      </w:r>
    </w:p>
    <w:p w14:paraId="48731B81" w14:textId="77777777" w:rsidR="002E37AE" w:rsidRPr="00F603A6" w:rsidRDefault="002E37AE" w:rsidP="002E37AE">
      <w:pPr>
        <w:pStyle w:val="af4"/>
        <w:ind w:left="420" w:hangingChars="200" w:hanging="420"/>
        <w:rPr>
          <w:kern w:val="0"/>
          <w:szCs w:val="21"/>
        </w:rPr>
      </w:pPr>
      <w:r w:rsidRPr="00F603A6">
        <w:rPr>
          <w:kern w:val="0"/>
          <w:szCs w:val="21"/>
        </w:rPr>
        <w:t>[59]</w:t>
      </w:r>
      <w:r w:rsidRPr="00F603A6">
        <w:rPr>
          <w:kern w:val="0"/>
          <w:szCs w:val="21"/>
        </w:rPr>
        <w:tab/>
        <w:t>SEIFERT C, KOEP L, WOLF P, et al. Life cycle assessment as decision support tool for environmental management in hospitals: A literature review[J]. Health Care Management Review, 2021, 46(1): 12.</w:t>
      </w:r>
    </w:p>
    <w:p w14:paraId="02F2F550" w14:textId="77777777" w:rsidR="002E37AE" w:rsidRPr="00F603A6" w:rsidRDefault="002E37AE" w:rsidP="002E37AE">
      <w:pPr>
        <w:pStyle w:val="af4"/>
        <w:ind w:left="420" w:hangingChars="200" w:hanging="420"/>
        <w:rPr>
          <w:kern w:val="0"/>
          <w:szCs w:val="21"/>
        </w:rPr>
      </w:pPr>
      <w:r w:rsidRPr="00F603A6">
        <w:rPr>
          <w:kern w:val="0"/>
          <w:szCs w:val="21"/>
        </w:rPr>
        <w:t>[60]</w:t>
      </w:r>
      <w:r w:rsidRPr="00F603A6">
        <w:rPr>
          <w:kern w:val="0"/>
          <w:szCs w:val="21"/>
        </w:rPr>
        <w:tab/>
        <w:t>Principles of the life cycle assessment for emerging energy storage technologies - ScienceDirect[EB]. [2024-04-21].</w:t>
      </w:r>
    </w:p>
    <w:p w14:paraId="3DB9C28C" w14:textId="77777777" w:rsidR="002E37AE" w:rsidRPr="00F603A6" w:rsidRDefault="002E37AE" w:rsidP="002E37AE">
      <w:pPr>
        <w:pStyle w:val="af4"/>
        <w:ind w:left="420" w:hangingChars="200" w:hanging="420"/>
        <w:rPr>
          <w:kern w:val="0"/>
          <w:szCs w:val="21"/>
        </w:rPr>
      </w:pPr>
      <w:r w:rsidRPr="00F603A6">
        <w:rPr>
          <w:kern w:val="0"/>
          <w:szCs w:val="21"/>
        </w:rPr>
        <w:t>[61]</w:t>
      </w:r>
      <w:r w:rsidRPr="00F603A6">
        <w:rPr>
          <w:kern w:val="0"/>
          <w:szCs w:val="21"/>
        </w:rPr>
        <w:tab/>
        <w:t>LI S, YAO L, ZHANG Y, et al. China’s provincial carbon emission driving factors analysis and scenario forecasting[J]. Environmental and Sustainability Indicators, 2024, 22: 100390.</w:t>
      </w:r>
    </w:p>
    <w:p w14:paraId="1A694F74" w14:textId="77777777" w:rsidR="002E37AE" w:rsidRPr="00F603A6" w:rsidRDefault="002E37AE" w:rsidP="002E37AE">
      <w:pPr>
        <w:pStyle w:val="af4"/>
        <w:ind w:left="420" w:hangingChars="200" w:hanging="420"/>
        <w:rPr>
          <w:kern w:val="0"/>
          <w:szCs w:val="21"/>
        </w:rPr>
      </w:pPr>
      <w:r w:rsidRPr="00F603A6">
        <w:rPr>
          <w:kern w:val="0"/>
          <w:szCs w:val="21"/>
        </w:rPr>
        <w:t>[62]</w:t>
      </w:r>
      <w:r w:rsidRPr="00F603A6">
        <w:rPr>
          <w:kern w:val="0"/>
          <w:szCs w:val="21"/>
        </w:rPr>
        <w:tab/>
        <w:t>Vulnerability of exporting nations to the development of a carbon label in the United Kingdom - ScienceDirect[EB]. [2024-04-22].</w:t>
      </w:r>
    </w:p>
    <w:p w14:paraId="5519D068" w14:textId="77777777" w:rsidR="002E37AE" w:rsidRPr="00F603A6" w:rsidRDefault="002E37AE" w:rsidP="002E37AE">
      <w:pPr>
        <w:pStyle w:val="af4"/>
        <w:ind w:left="420" w:hangingChars="200" w:hanging="420"/>
        <w:rPr>
          <w:kern w:val="0"/>
          <w:szCs w:val="21"/>
        </w:rPr>
      </w:pPr>
      <w:r w:rsidRPr="00F603A6">
        <w:rPr>
          <w:kern w:val="0"/>
          <w:szCs w:val="21"/>
        </w:rPr>
        <w:t>[63]</w:t>
      </w:r>
      <w:r w:rsidRPr="00F603A6">
        <w:rPr>
          <w:kern w:val="0"/>
          <w:szCs w:val="21"/>
        </w:rPr>
        <w:tab/>
        <w:t>AN N, HUANG C, SHEN Y, et al. Efficient data-driven prediction of household carbon footprint in China with limited features[J]. Energy Policy, 2024, 185: 113926.</w:t>
      </w:r>
    </w:p>
    <w:p w14:paraId="5A5D199E" w14:textId="77777777" w:rsidR="002E37AE" w:rsidRPr="00F603A6" w:rsidRDefault="002E37AE" w:rsidP="002E37AE">
      <w:pPr>
        <w:pStyle w:val="af4"/>
        <w:ind w:left="420" w:hangingChars="200" w:hanging="420"/>
        <w:rPr>
          <w:kern w:val="0"/>
          <w:szCs w:val="21"/>
        </w:rPr>
      </w:pPr>
      <w:r w:rsidRPr="00F603A6">
        <w:rPr>
          <w:kern w:val="0"/>
          <w:szCs w:val="21"/>
        </w:rPr>
        <w:t>[64]</w:t>
      </w:r>
      <w:r w:rsidRPr="00F603A6">
        <w:rPr>
          <w:kern w:val="0"/>
          <w:szCs w:val="21"/>
        </w:rPr>
        <w:tab/>
        <w:t>FASOGBON S, IGBOABUCHUKWU C. Real-time carbon footprint assessment based on energy consumption: A comprehensive review for future research prospects[J]. Renewable and Sustainable Energy Reviews, 2024, 192: 114225.</w:t>
      </w:r>
    </w:p>
    <w:p w14:paraId="40ACBB8F" w14:textId="77777777" w:rsidR="002E37AE" w:rsidRPr="00F603A6" w:rsidRDefault="002E37AE" w:rsidP="002E37AE">
      <w:pPr>
        <w:pStyle w:val="af4"/>
        <w:ind w:left="420" w:hangingChars="200" w:hanging="420"/>
        <w:rPr>
          <w:kern w:val="0"/>
          <w:szCs w:val="21"/>
        </w:rPr>
      </w:pPr>
      <w:r w:rsidRPr="00F603A6">
        <w:rPr>
          <w:kern w:val="0"/>
          <w:szCs w:val="21"/>
        </w:rPr>
        <w:t>[65]</w:t>
      </w:r>
      <w:r w:rsidRPr="00F603A6">
        <w:rPr>
          <w:kern w:val="0"/>
          <w:szCs w:val="21"/>
        </w:rPr>
        <w:tab/>
        <w:t>REES W. Ecological footprint[M]//Companion to Environmental Studies. Routledge, 2018.</w:t>
      </w:r>
    </w:p>
    <w:p w14:paraId="3DA42BC6" w14:textId="77777777" w:rsidR="002E37AE" w:rsidRPr="00F603A6" w:rsidRDefault="002E37AE" w:rsidP="002E37AE">
      <w:pPr>
        <w:pStyle w:val="af4"/>
        <w:ind w:left="420" w:hangingChars="200" w:hanging="420"/>
        <w:rPr>
          <w:kern w:val="0"/>
          <w:szCs w:val="21"/>
        </w:rPr>
      </w:pPr>
      <w:r w:rsidRPr="00F603A6">
        <w:rPr>
          <w:kern w:val="0"/>
          <w:szCs w:val="21"/>
        </w:rPr>
        <w:t>[66]</w:t>
      </w:r>
      <w:r w:rsidRPr="00F603A6">
        <w:rPr>
          <w:kern w:val="0"/>
          <w:szCs w:val="21"/>
        </w:rPr>
        <w:tab/>
        <w:t>Carbon footprint accounting for cigar production processes: A life cycle assessment perspective - ScienceDirect[EB]. [2024-04-21].</w:t>
      </w:r>
    </w:p>
    <w:p w14:paraId="5E302810" w14:textId="77777777" w:rsidR="002E37AE" w:rsidRPr="00F603A6" w:rsidRDefault="002E37AE" w:rsidP="002E37AE">
      <w:pPr>
        <w:pStyle w:val="af4"/>
        <w:ind w:left="420" w:hangingChars="200" w:hanging="420"/>
        <w:rPr>
          <w:kern w:val="0"/>
          <w:szCs w:val="21"/>
        </w:rPr>
      </w:pPr>
      <w:r w:rsidRPr="00F603A6">
        <w:rPr>
          <w:kern w:val="0"/>
          <w:szCs w:val="21"/>
        </w:rPr>
        <w:t>[67]</w:t>
      </w:r>
      <w:r w:rsidRPr="00F603A6">
        <w:rPr>
          <w:kern w:val="0"/>
          <w:szCs w:val="21"/>
        </w:rPr>
        <w:tab/>
        <w:t>XIAN B, WANG Y, XU Y, et al. Assessment of the co-benefits of China’s carbon trading policy on carbon emissions reduction and air pollution control in multiple sectors[J]. Economic Analysis and Policy, 2024, 81: 1322-1335.</w:t>
      </w:r>
    </w:p>
    <w:p w14:paraId="787DE58B" w14:textId="77777777" w:rsidR="002E37AE" w:rsidRPr="00F603A6" w:rsidRDefault="002E37AE" w:rsidP="002E37AE">
      <w:pPr>
        <w:pStyle w:val="af4"/>
        <w:ind w:left="420" w:hangingChars="200" w:hanging="420"/>
        <w:rPr>
          <w:kern w:val="0"/>
          <w:szCs w:val="21"/>
        </w:rPr>
      </w:pPr>
      <w:r w:rsidRPr="00F603A6">
        <w:rPr>
          <w:kern w:val="0"/>
          <w:szCs w:val="21"/>
        </w:rPr>
        <w:t>[68]</w:t>
      </w:r>
      <w:r w:rsidRPr="00F603A6">
        <w:rPr>
          <w:kern w:val="0"/>
          <w:szCs w:val="21"/>
        </w:rPr>
        <w:tab/>
        <w:t>SMITH A S J, OJEDA CABRAL M. Is higher quality always costly? Marginal costs of quality: Theory and application to railway punctuality[J]. Transportation Research Part A: Policy and Practice, 2022, 157: 258-273.</w:t>
      </w:r>
    </w:p>
    <w:p w14:paraId="10DC0FBE" w14:textId="77777777" w:rsidR="002E37AE" w:rsidRPr="00F603A6" w:rsidRDefault="002E37AE" w:rsidP="002E37AE">
      <w:pPr>
        <w:pStyle w:val="af4"/>
        <w:ind w:left="420" w:hangingChars="200" w:hanging="420"/>
        <w:rPr>
          <w:kern w:val="0"/>
          <w:szCs w:val="21"/>
        </w:rPr>
      </w:pPr>
      <w:r w:rsidRPr="00F603A6">
        <w:rPr>
          <w:kern w:val="0"/>
          <w:szCs w:val="21"/>
        </w:rPr>
        <w:t>[69]</w:t>
      </w:r>
      <w:r w:rsidRPr="00F603A6">
        <w:rPr>
          <w:kern w:val="0"/>
          <w:szCs w:val="21"/>
        </w:rPr>
        <w:tab/>
        <w:t>JIN Z, ZHANG Y, CUI M, et al. Traffic Circle Administration Based on Circuit Principles and Marginal Benefit Theory[J]. Energy Procedia, 2012, 17: 340-348.</w:t>
      </w:r>
    </w:p>
    <w:p w14:paraId="6554A471" w14:textId="77777777" w:rsidR="002E37AE" w:rsidRPr="00F603A6" w:rsidRDefault="002E37AE" w:rsidP="002E37AE">
      <w:pPr>
        <w:pStyle w:val="af4"/>
        <w:ind w:left="420" w:hangingChars="200" w:hanging="420"/>
        <w:rPr>
          <w:kern w:val="0"/>
          <w:szCs w:val="21"/>
        </w:rPr>
      </w:pPr>
      <w:r w:rsidRPr="00F603A6">
        <w:rPr>
          <w:kern w:val="0"/>
          <w:szCs w:val="21"/>
        </w:rPr>
        <w:t>[70]</w:t>
      </w:r>
      <w:r w:rsidRPr="00F603A6">
        <w:rPr>
          <w:kern w:val="0"/>
          <w:szCs w:val="21"/>
        </w:rPr>
        <w:tab/>
        <w:t>VALENZUELA P, LIMA D A, GRANVILLE S. A risk-constrained Energy Reallocation Mechanism for renewable sources with a Marginal Benefit approach[J]. Electric Power Systems Research, 2018, 158: 297-305.</w:t>
      </w:r>
    </w:p>
    <w:p w14:paraId="7B357AA2" w14:textId="77777777" w:rsidR="002E37AE" w:rsidRPr="00F603A6" w:rsidRDefault="002E37AE" w:rsidP="002E37AE">
      <w:pPr>
        <w:pStyle w:val="af4"/>
        <w:ind w:left="420" w:hangingChars="200" w:hanging="420"/>
        <w:rPr>
          <w:kern w:val="0"/>
          <w:szCs w:val="21"/>
        </w:rPr>
      </w:pPr>
      <w:r w:rsidRPr="00F603A6">
        <w:rPr>
          <w:kern w:val="0"/>
          <w:szCs w:val="21"/>
        </w:rPr>
        <w:t>[71]</w:t>
      </w:r>
      <w:r w:rsidRPr="00F603A6">
        <w:rPr>
          <w:kern w:val="0"/>
          <w:szCs w:val="21"/>
        </w:rPr>
        <w:tab/>
        <w:t>ZHOU J, YANG S, FENG H, et al. Multi-echelon sustainable reverse logistics network design with incentive mechanism for eco-packages[J]. Journal of Cleaner Production, 2023, 430: 139500.</w:t>
      </w:r>
    </w:p>
    <w:p w14:paraId="4DAE9528" w14:textId="77777777" w:rsidR="002E37AE" w:rsidRPr="00F603A6" w:rsidRDefault="002E37AE" w:rsidP="002E37AE">
      <w:pPr>
        <w:pStyle w:val="af4"/>
        <w:ind w:left="420" w:hangingChars="200" w:hanging="420"/>
        <w:rPr>
          <w:kern w:val="0"/>
          <w:szCs w:val="21"/>
        </w:rPr>
      </w:pPr>
      <w:r w:rsidRPr="00F603A6">
        <w:rPr>
          <w:kern w:val="0"/>
          <w:szCs w:val="21"/>
        </w:rPr>
        <w:lastRenderedPageBreak/>
        <w:t>[72]</w:t>
      </w:r>
      <w:r w:rsidRPr="00F603A6">
        <w:rPr>
          <w:kern w:val="0"/>
          <w:szCs w:val="21"/>
        </w:rPr>
        <w:tab/>
        <w:t>CHEN W, LIU Y, HAN M. Designing a sustainable reverse logistics network for used cell phones based on offline and online trading systems[J]. Journal of Environmental Management, 2024, 354: 120417.</w:t>
      </w:r>
    </w:p>
    <w:p w14:paraId="3D9D068F" w14:textId="77777777" w:rsidR="002E37AE" w:rsidRPr="00F603A6" w:rsidRDefault="002E37AE" w:rsidP="002E37AE">
      <w:pPr>
        <w:pStyle w:val="af4"/>
        <w:ind w:left="420" w:hangingChars="200" w:hanging="420"/>
        <w:rPr>
          <w:kern w:val="0"/>
          <w:szCs w:val="21"/>
        </w:rPr>
      </w:pPr>
      <w:r w:rsidRPr="00F603A6">
        <w:rPr>
          <w:kern w:val="0"/>
          <w:szCs w:val="21"/>
        </w:rPr>
        <w:t>[73]</w:t>
      </w:r>
      <w:r w:rsidRPr="00F603A6">
        <w:rPr>
          <w:kern w:val="0"/>
          <w:szCs w:val="21"/>
        </w:rPr>
        <w:tab/>
        <w:t>WU J. Sustainable development of green reverse logistics based on blockchain[J]. Energy Reports, 2022, 8: 11547-11553.</w:t>
      </w:r>
    </w:p>
    <w:p w14:paraId="4C116C6C" w14:textId="77777777" w:rsidR="002E37AE" w:rsidRPr="00F603A6" w:rsidRDefault="002E37AE" w:rsidP="002E37AE">
      <w:pPr>
        <w:pStyle w:val="af4"/>
        <w:ind w:left="420" w:hangingChars="200" w:hanging="420"/>
        <w:rPr>
          <w:kern w:val="0"/>
          <w:szCs w:val="21"/>
        </w:rPr>
      </w:pPr>
      <w:r w:rsidRPr="00F603A6">
        <w:rPr>
          <w:kern w:val="0"/>
          <w:szCs w:val="21"/>
        </w:rPr>
        <w:t>[74]</w:t>
      </w:r>
      <w:r w:rsidRPr="00F603A6">
        <w:rPr>
          <w:kern w:val="0"/>
          <w:szCs w:val="21"/>
        </w:rPr>
        <w:tab/>
        <w:t>MEDAGLIA R, RUKANOVA B, ZHANG Z. Digital government and the circular economy transition: An analytical framework and a research agenda[J]. Government Information Quarterly, 2024, 41(1): 101904.</w:t>
      </w:r>
    </w:p>
    <w:p w14:paraId="53794838" w14:textId="77777777" w:rsidR="002E37AE" w:rsidRPr="00F603A6" w:rsidRDefault="002E37AE" w:rsidP="002E37AE">
      <w:pPr>
        <w:pStyle w:val="af4"/>
        <w:ind w:left="420" w:hangingChars="200" w:hanging="420"/>
        <w:rPr>
          <w:kern w:val="0"/>
          <w:szCs w:val="21"/>
        </w:rPr>
      </w:pPr>
      <w:r w:rsidRPr="00F603A6">
        <w:rPr>
          <w:kern w:val="0"/>
          <w:szCs w:val="21"/>
        </w:rPr>
        <w:t>[75]</w:t>
      </w:r>
      <w:r w:rsidRPr="00F603A6">
        <w:rPr>
          <w:kern w:val="0"/>
          <w:szCs w:val="21"/>
        </w:rPr>
        <w:tab/>
        <w:t>OGHAZI P, MOSTAGHEL R, HULTMAN M. International industrial manufacturers: Mastering the era of digital innovation and circular economy[J]. Technological Forecasting and Social Change, 2024, 201: 123160.</w:t>
      </w:r>
    </w:p>
    <w:p w14:paraId="6ED47624" w14:textId="77777777" w:rsidR="002E37AE" w:rsidRPr="00F603A6" w:rsidRDefault="002E37AE" w:rsidP="002E37AE">
      <w:pPr>
        <w:pStyle w:val="af4"/>
        <w:ind w:left="420" w:hangingChars="200" w:hanging="420"/>
        <w:rPr>
          <w:kern w:val="0"/>
          <w:szCs w:val="21"/>
        </w:rPr>
      </w:pPr>
      <w:r w:rsidRPr="00F603A6">
        <w:rPr>
          <w:kern w:val="0"/>
          <w:szCs w:val="21"/>
        </w:rPr>
        <w:t>[76]</w:t>
      </w:r>
      <w:r w:rsidRPr="00F603A6">
        <w:rPr>
          <w:kern w:val="0"/>
          <w:szCs w:val="21"/>
        </w:rPr>
        <w:tab/>
        <w:t>TAO F, FU Z, GONG H, et al. Twin delayed deep deterministic policy gradient based energy management strategy for fuel cell/battery/ultracapacitor hybrid electric vehicles considering predicted terrain information[J]. Energy, 2023, 283: 129173.</w:t>
      </w:r>
    </w:p>
    <w:p w14:paraId="67C52F33" w14:textId="77777777" w:rsidR="002E37AE" w:rsidRPr="00F603A6" w:rsidRDefault="002E37AE" w:rsidP="002E37AE">
      <w:pPr>
        <w:pStyle w:val="af4"/>
        <w:ind w:left="420" w:hangingChars="200" w:hanging="420"/>
        <w:rPr>
          <w:kern w:val="0"/>
          <w:szCs w:val="21"/>
        </w:rPr>
      </w:pPr>
      <w:r w:rsidRPr="00F603A6">
        <w:rPr>
          <w:kern w:val="0"/>
          <w:szCs w:val="21"/>
        </w:rPr>
        <w:t>[77]</w:t>
      </w:r>
      <w:r w:rsidRPr="00F603A6">
        <w:rPr>
          <w:kern w:val="0"/>
          <w:szCs w:val="21"/>
        </w:rPr>
        <w:tab/>
        <w:t>PAN R, LIU T, HUANG W, et al. State of health estimation for lithium-ion batteries based on two-stage features extraction and gradient boosting decision tree[J]. Energy, 2023, 285: 129460.</w:t>
      </w:r>
    </w:p>
    <w:p w14:paraId="12B09591" w14:textId="77777777" w:rsidR="002E37AE" w:rsidRPr="00F603A6" w:rsidRDefault="002E37AE" w:rsidP="002E37AE">
      <w:pPr>
        <w:pStyle w:val="af4"/>
        <w:ind w:left="420" w:hangingChars="200" w:hanging="420"/>
        <w:rPr>
          <w:kern w:val="0"/>
          <w:szCs w:val="21"/>
        </w:rPr>
      </w:pPr>
      <w:r w:rsidRPr="00F603A6">
        <w:rPr>
          <w:kern w:val="0"/>
          <w:szCs w:val="21"/>
        </w:rPr>
        <w:t>[78]</w:t>
      </w:r>
      <w:r w:rsidRPr="00F603A6">
        <w:rPr>
          <w:kern w:val="0"/>
          <w:szCs w:val="21"/>
        </w:rPr>
        <w:tab/>
        <w:t>LIU P, ZHANG Y, XU H. A multi-attribute group decision-making method based on data envelopment analysis under parallel expert evaluation system[J]. Expert Systems with Applications, 2024, 243: 122890.</w:t>
      </w:r>
    </w:p>
    <w:p w14:paraId="1B668D95" w14:textId="77777777" w:rsidR="007101E6" w:rsidRPr="00F603A6" w:rsidRDefault="002E37AE" w:rsidP="002E37AE">
      <w:pPr>
        <w:ind w:left="420" w:hangingChars="200" w:hanging="420"/>
        <w:rPr>
          <w:sz w:val="21"/>
          <w:szCs w:val="21"/>
        </w:rPr>
      </w:pPr>
      <w:r w:rsidRPr="00F603A6">
        <w:rPr>
          <w:sz w:val="21"/>
          <w:szCs w:val="21"/>
        </w:rPr>
        <w:fldChar w:fldCharType="end"/>
      </w:r>
    </w:p>
    <w:p w14:paraId="48523F8E" w14:textId="77777777" w:rsidR="007101E6" w:rsidRPr="00F603A6" w:rsidRDefault="007101E6" w:rsidP="00734EC3">
      <w:pPr>
        <w:rPr>
          <w:sz w:val="21"/>
          <w:szCs w:val="21"/>
        </w:rPr>
      </w:pPr>
    </w:p>
    <w:sectPr w:rsidR="007101E6" w:rsidRPr="00F603A6">
      <w:footerReference w:type="default" r:id="rId11"/>
      <w:pgSz w:w="10319" w:h="14571"/>
      <w:pgMar w:top="850" w:right="850" w:bottom="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1C7B7" w14:textId="77777777" w:rsidR="00B91E53" w:rsidRDefault="00B91E53" w:rsidP="00734EC3">
      <w:r>
        <w:separator/>
      </w:r>
    </w:p>
    <w:p w14:paraId="6C07845B" w14:textId="77777777" w:rsidR="00B91E53" w:rsidRDefault="00B91E53"/>
    <w:p w14:paraId="776D7ED5" w14:textId="77777777" w:rsidR="00B91E53" w:rsidRDefault="00B91E53" w:rsidP="000139EE"/>
    <w:p w14:paraId="3EA7A13F" w14:textId="77777777" w:rsidR="00B91E53" w:rsidRDefault="00B91E53" w:rsidP="000139EE"/>
  </w:endnote>
  <w:endnote w:type="continuationSeparator" w:id="0">
    <w:p w14:paraId="54D1AF91" w14:textId="77777777" w:rsidR="00B91E53" w:rsidRDefault="00B91E53" w:rsidP="00734EC3">
      <w:r>
        <w:continuationSeparator/>
      </w:r>
    </w:p>
    <w:p w14:paraId="0B493934" w14:textId="77777777" w:rsidR="00B91E53" w:rsidRDefault="00B91E53"/>
    <w:p w14:paraId="1324261B" w14:textId="77777777" w:rsidR="00B91E53" w:rsidRDefault="00B91E53" w:rsidP="000139EE"/>
    <w:p w14:paraId="6CD6A5B5" w14:textId="77777777" w:rsidR="00B91E53" w:rsidRDefault="00B91E53" w:rsidP="00013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0025585"/>
      <w:docPartObj>
        <w:docPartGallery w:val="Page Numbers (Bottom of Page)"/>
        <w:docPartUnique/>
      </w:docPartObj>
    </w:sdtPr>
    <w:sdtContent>
      <w:p w14:paraId="3E0501B2" w14:textId="4662CEEB" w:rsidR="009872A6" w:rsidRDefault="004B2E8A" w:rsidP="000139EE">
        <w:pPr>
          <w:pStyle w:val="a9"/>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4231F8" w14:textId="77777777" w:rsidR="00B91E53" w:rsidRDefault="00B91E53" w:rsidP="00734EC3">
      <w:r>
        <w:separator/>
      </w:r>
    </w:p>
    <w:p w14:paraId="5583C5E1" w14:textId="77777777" w:rsidR="00B91E53" w:rsidRDefault="00B91E53"/>
    <w:p w14:paraId="3B4B3592" w14:textId="77777777" w:rsidR="00B91E53" w:rsidRDefault="00B91E53" w:rsidP="000139EE"/>
    <w:p w14:paraId="4F5308B1" w14:textId="77777777" w:rsidR="00B91E53" w:rsidRDefault="00B91E53" w:rsidP="000139EE"/>
  </w:footnote>
  <w:footnote w:type="continuationSeparator" w:id="0">
    <w:p w14:paraId="5CD928D6" w14:textId="77777777" w:rsidR="00B91E53" w:rsidRDefault="00B91E53" w:rsidP="00734EC3">
      <w:r>
        <w:continuationSeparator/>
      </w:r>
    </w:p>
    <w:p w14:paraId="120081AC" w14:textId="77777777" w:rsidR="00B91E53" w:rsidRDefault="00B91E53"/>
    <w:p w14:paraId="387B547D" w14:textId="77777777" w:rsidR="00B91E53" w:rsidRDefault="00B91E53" w:rsidP="000139EE"/>
    <w:p w14:paraId="6E65114E" w14:textId="77777777" w:rsidR="00B91E53" w:rsidRDefault="00B91E53" w:rsidP="000139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5697209"/>
    <w:multiLevelType w:val="multilevel"/>
    <w:tmpl w:val="D5697209"/>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E296D2B2"/>
    <w:multiLevelType w:val="singleLevel"/>
    <w:tmpl w:val="E296D2B2"/>
    <w:lvl w:ilvl="0">
      <w:start w:val="1"/>
      <w:numFmt w:val="decimal"/>
      <w:lvlText w:val="(%1)"/>
      <w:lvlJc w:val="left"/>
      <w:pPr>
        <w:ind w:left="425" w:hanging="425"/>
      </w:pPr>
      <w:rPr>
        <w:rFonts w:hint="default"/>
      </w:rPr>
    </w:lvl>
  </w:abstractNum>
  <w:abstractNum w:abstractNumId="2" w15:restartNumberingAfterBreak="0">
    <w:nsid w:val="EB03E719"/>
    <w:multiLevelType w:val="singleLevel"/>
    <w:tmpl w:val="EB03E719"/>
    <w:lvl w:ilvl="0">
      <w:start w:val="1"/>
      <w:numFmt w:val="decimal"/>
      <w:lvlText w:val="(%1)"/>
      <w:lvlJc w:val="left"/>
      <w:pPr>
        <w:ind w:left="425" w:hanging="425"/>
      </w:pPr>
      <w:rPr>
        <w:rFonts w:hint="default"/>
      </w:rPr>
    </w:lvl>
  </w:abstractNum>
  <w:abstractNum w:abstractNumId="3" w15:restartNumberingAfterBreak="0">
    <w:nsid w:val="415F3C16"/>
    <w:multiLevelType w:val="multilevel"/>
    <w:tmpl w:val="415F3C16"/>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17377198">
    <w:abstractNumId w:val="0"/>
  </w:num>
  <w:num w:numId="2" w16cid:durableId="719592419">
    <w:abstractNumId w:val="2"/>
  </w:num>
  <w:num w:numId="3" w16cid:durableId="1760104678">
    <w:abstractNumId w:val="1"/>
  </w:num>
  <w:num w:numId="4" w16cid:durableId="2062242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JmZjY2YjA1ZGFmYjk5NTQ4ZTljMGNkN2ZiNmQ0YWUifQ=="/>
  </w:docVars>
  <w:rsids>
    <w:rsidRoot w:val="00172A27"/>
    <w:rsid w:val="000139EE"/>
    <w:rsid w:val="00035E17"/>
    <w:rsid w:val="00103359"/>
    <w:rsid w:val="00106260"/>
    <w:rsid w:val="00172A27"/>
    <w:rsid w:val="00232746"/>
    <w:rsid w:val="00263931"/>
    <w:rsid w:val="002B6775"/>
    <w:rsid w:val="002E37AE"/>
    <w:rsid w:val="00305855"/>
    <w:rsid w:val="00384A6E"/>
    <w:rsid w:val="003D6C02"/>
    <w:rsid w:val="00466B27"/>
    <w:rsid w:val="004940E7"/>
    <w:rsid w:val="004B2E8A"/>
    <w:rsid w:val="00545678"/>
    <w:rsid w:val="00554181"/>
    <w:rsid w:val="00556193"/>
    <w:rsid w:val="00611FFE"/>
    <w:rsid w:val="00663C8F"/>
    <w:rsid w:val="006854EB"/>
    <w:rsid w:val="006B1422"/>
    <w:rsid w:val="007101E6"/>
    <w:rsid w:val="00734EC3"/>
    <w:rsid w:val="00760387"/>
    <w:rsid w:val="007769D6"/>
    <w:rsid w:val="007B3ADD"/>
    <w:rsid w:val="008B030A"/>
    <w:rsid w:val="008B788A"/>
    <w:rsid w:val="00942354"/>
    <w:rsid w:val="009872A6"/>
    <w:rsid w:val="009F03A3"/>
    <w:rsid w:val="00A031C5"/>
    <w:rsid w:val="00A251E3"/>
    <w:rsid w:val="00A8276F"/>
    <w:rsid w:val="00B07C2A"/>
    <w:rsid w:val="00B3460A"/>
    <w:rsid w:val="00B70580"/>
    <w:rsid w:val="00B91E53"/>
    <w:rsid w:val="00C20199"/>
    <w:rsid w:val="00C6510F"/>
    <w:rsid w:val="00C91A13"/>
    <w:rsid w:val="00D13A00"/>
    <w:rsid w:val="00D53AAB"/>
    <w:rsid w:val="00D60D47"/>
    <w:rsid w:val="00D72B4C"/>
    <w:rsid w:val="00E046EE"/>
    <w:rsid w:val="00E3638C"/>
    <w:rsid w:val="00E77276"/>
    <w:rsid w:val="00F1193E"/>
    <w:rsid w:val="00F603A6"/>
    <w:rsid w:val="00F72031"/>
    <w:rsid w:val="00F869FC"/>
    <w:rsid w:val="065728FD"/>
    <w:rsid w:val="14C61EEA"/>
    <w:rsid w:val="31CF685F"/>
    <w:rsid w:val="32673E1A"/>
    <w:rsid w:val="33C14CEC"/>
    <w:rsid w:val="701B14A7"/>
    <w:rsid w:val="737F240C"/>
    <w:rsid w:val="7BC74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0D5DD445"/>
  <w15:docId w15:val="{3F72E9EF-247D-4D2F-8654-EFE15DB7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iPriority="35" w:unhideWhenUsed="1" w:qFormat="1"/>
    <w:lsdException w:name="Title" w:qFormat="1"/>
    <w:lsdException w:name="Default Paragraph Font" w:semiHidden="1" w:qFormat="1"/>
    <w:lsdException w:name="Subtitle"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734EC3"/>
    <w:pPr>
      <w:widowControl w:val="0"/>
      <w:spacing w:line="440" w:lineRule="exact"/>
      <w:ind w:firstLine="420"/>
      <w:jc w:val="both"/>
    </w:pPr>
    <w:rPr>
      <w:kern w:val="2"/>
      <w:sz w:val="24"/>
      <w:szCs w:val="32"/>
    </w:rPr>
  </w:style>
  <w:style w:type="paragraph" w:styleId="1">
    <w:name w:val="heading 1"/>
    <w:basedOn w:val="a"/>
    <w:next w:val="a"/>
    <w:qFormat/>
    <w:rsid w:val="004B2E8A"/>
    <w:pPr>
      <w:keepNext/>
      <w:keepLines/>
      <w:pageBreakBefore/>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rPr>
  </w:style>
  <w:style w:type="paragraph" w:styleId="3">
    <w:name w:val="heading 3"/>
    <w:basedOn w:val="a"/>
    <w:next w:val="a"/>
    <w:link w:val="30"/>
    <w:unhideWhenUsed/>
    <w:qFormat/>
    <w:rsid w:val="00734EC3"/>
    <w:pPr>
      <w:keepNext/>
      <w:keepLines/>
      <w:spacing w:before="40" w:after="40"/>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pacing w:after="120"/>
    </w:pPr>
  </w:style>
  <w:style w:type="paragraph" w:styleId="a5">
    <w:name w:val="Date"/>
    <w:basedOn w:val="a"/>
    <w:next w:val="a"/>
    <w:link w:val="a6"/>
    <w:pPr>
      <w:ind w:leftChars="2500" w:left="100"/>
    </w:pPr>
  </w:style>
  <w:style w:type="paragraph" w:styleId="a7">
    <w:name w:val="Balloon Text"/>
    <w:basedOn w:val="a"/>
    <w:link w:val="a8"/>
    <w:rPr>
      <w:sz w:val="18"/>
    </w:rPr>
  </w:style>
  <w:style w:type="paragraph" w:styleId="a9">
    <w:name w:val="footer"/>
    <w:basedOn w:val="a"/>
    <w:link w:val="10"/>
    <w:uiPriority w:val="99"/>
    <w:qFormat/>
    <w:pPr>
      <w:tabs>
        <w:tab w:val="center" w:pos="4153"/>
        <w:tab w:val="right" w:pos="8306"/>
      </w:tabs>
      <w:snapToGrid w:val="0"/>
      <w:jc w:val="left"/>
    </w:pPr>
    <w:rPr>
      <w:sz w:val="18"/>
      <w:szCs w:val="18"/>
    </w:rPr>
  </w:style>
  <w:style w:type="paragraph" w:styleId="aa">
    <w:name w:val="header"/>
    <w:basedOn w:val="a"/>
    <w:link w:val="11"/>
    <w:autoRedefine/>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Normal (Web)"/>
    <w:basedOn w:val="a"/>
    <w:pPr>
      <w:spacing w:beforeAutospacing="1" w:afterAutospacing="1"/>
      <w:jc w:val="left"/>
    </w:pPr>
    <w:rPr>
      <w:kern w:val="0"/>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d">
    <w:name w:val="Strong"/>
    <w:basedOn w:val="a0"/>
    <w:qFormat/>
    <w:rPr>
      <w:b/>
    </w:rPr>
  </w:style>
  <w:style w:type="character" w:styleId="ae">
    <w:name w:val="FollowedHyperlink"/>
    <w:basedOn w:val="a0"/>
    <w:autoRedefine/>
    <w:qFormat/>
    <w:rPr>
      <w:color w:val="954F72"/>
      <w:u w:val="single"/>
    </w:rPr>
  </w:style>
  <w:style w:type="character" w:styleId="af">
    <w:name w:val="Hyperlink"/>
    <w:basedOn w:val="a0"/>
    <w:autoRedefine/>
    <w:rPr>
      <w:color w:val="0563C1"/>
      <w:u w:val="single"/>
    </w:rPr>
  </w:style>
  <w:style w:type="character" w:customStyle="1" w:styleId="a6">
    <w:name w:val="日期 字符"/>
    <w:basedOn w:val="a0"/>
    <w:link w:val="a5"/>
    <w:autoRedefine/>
    <w:qFormat/>
    <w:rPr>
      <w:kern w:val="2"/>
      <w:sz w:val="21"/>
      <w:szCs w:val="24"/>
    </w:rPr>
  </w:style>
  <w:style w:type="character" w:customStyle="1" w:styleId="ivu-badge">
    <w:name w:val="ivu-badge"/>
    <w:basedOn w:val="a0"/>
    <w:autoRedefine/>
    <w:qFormat/>
  </w:style>
  <w:style w:type="character" w:customStyle="1" w:styleId="11">
    <w:name w:val="页眉 字符1"/>
    <w:basedOn w:val="a0"/>
    <w:link w:val="aa"/>
    <w:rPr>
      <w:kern w:val="2"/>
      <w:sz w:val="18"/>
      <w:szCs w:val="18"/>
    </w:rPr>
  </w:style>
  <w:style w:type="character" w:customStyle="1" w:styleId="af0">
    <w:name w:val="页脚 字符"/>
    <w:basedOn w:val="a0"/>
    <w:autoRedefine/>
    <w:uiPriority w:val="99"/>
    <w:qFormat/>
    <w:rPr>
      <w:kern w:val="2"/>
      <w:sz w:val="18"/>
      <w:szCs w:val="18"/>
    </w:rPr>
  </w:style>
  <w:style w:type="character" w:customStyle="1" w:styleId="af1">
    <w:name w:val="页眉 字符"/>
    <w:basedOn w:val="a0"/>
    <w:rPr>
      <w:kern w:val="2"/>
      <w:sz w:val="18"/>
      <w:szCs w:val="18"/>
    </w:rPr>
  </w:style>
  <w:style w:type="character" w:customStyle="1" w:styleId="10">
    <w:name w:val="页脚 字符1"/>
    <w:basedOn w:val="a0"/>
    <w:link w:val="a9"/>
    <w:autoRedefine/>
    <w:qFormat/>
    <w:rPr>
      <w:kern w:val="2"/>
      <w:sz w:val="18"/>
      <w:szCs w:val="18"/>
    </w:rPr>
  </w:style>
  <w:style w:type="character" w:customStyle="1" w:styleId="a8">
    <w:name w:val="批注框文本 字符"/>
    <w:basedOn w:val="a0"/>
    <w:link w:val="a7"/>
    <w:autoRedefine/>
    <w:qFormat/>
    <w:rPr>
      <w:kern w:val="2"/>
      <w:sz w:val="18"/>
      <w:szCs w:val="18"/>
    </w:rPr>
  </w:style>
  <w:style w:type="paragraph" w:customStyle="1" w:styleId="msolistparagraph0">
    <w:name w:val="msolistparagraph"/>
    <w:basedOn w:val="a"/>
    <w:autoRedefine/>
    <w:qFormat/>
    <w:pPr>
      <w:ind w:firstLineChars="200" w:firstLine="200"/>
    </w:pPr>
    <w:rPr>
      <w:rFonts w:ascii="Calibri" w:hAnsi="Calibri"/>
      <w:szCs w:val="22"/>
    </w:rPr>
  </w:style>
  <w:style w:type="character" w:customStyle="1" w:styleId="a4">
    <w:name w:val="正文文本 字符"/>
    <w:basedOn w:val="a0"/>
    <w:link w:val="a3"/>
    <w:rPr>
      <w:rFonts w:ascii="Calibri" w:hAnsi="Calibri" w:cs="黑体" w:hint="default"/>
      <w:kern w:val="2"/>
      <w:sz w:val="21"/>
      <w:szCs w:val="22"/>
    </w:rPr>
  </w:style>
  <w:style w:type="character" w:customStyle="1" w:styleId="30">
    <w:name w:val="标题 3 字符"/>
    <w:basedOn w:val="a0"/>
    <w:link w:val="3"/>
    <w:rsid w:val="00734EC3"/>
    <w:rPr>
      <w:b/>
      <w:bCs/>
      <w:kern w:val="2"/>
      <w:sz w:val="24"/>
      <w:szCs w:val="32"/>
    </w:rPr>
  </w:style>
  <w:style w:type="character" w:customStyle="1" w:styleId="text">
    <w:name w:val="text"/>
    <w:basedOn w:val="a0"/>
    <w:rsid w:val="00734EC3"/>
  </w:style>
  <w:style w:type="paragraph" w:styleId="af2">
    <w:name w:val="caption"/>
    <w:basedOn w:val="a"/>
    <w:next w:val="a"/>
    <w:uiPriority w:val="35"/>
    <w:unhideWhenUsed/>
    <w:qFormat/>
    <w:rsid w:val="00734EC3"/>
    <w:pPr>
      <w:spacing w:after="200"/>
      <w:ind w:firstLine="720"/>
    </w:pPr>
    <w:rPr>
      <w:rFonts w:cs="Arial"/>
      <w:i/>
      <w:iCs/>
      <w:color w:val="1F497D"/>
      <w:kern w:val="0"/>
      <w:sz w:val="18"/>
      <w:szCs w:val="18"/>
    </w:rPr>
  </w:style>
  <w:style w:type="paragraph" w:styleId="af3">
    <w:name w:val="List Paragraph"/>
    <w:basedOn w:val="a"/>
    <w:uiPriority w:val="99"/>
    <w:unhideWhenUsed/>
    <w:rsid w:val="00734EC3"/>
    <w:pPr>
      <w:ind w:firstLineChars="200" w:firstLine="200"/>
    </w:pPr>
  </w:style>
  <w:style w:type="paragraph" w:styleId="af4">
    <w:name w:val="Bibliography"/>
    <w:basedOn w:val="a"/>
    <w:next w:val="a"/>
    <w:uiPriority w:val="37"/>
    <w:unhideWhenUsed/>
    <w:rsid w:val="002E37AE"/>
    <w:pPr>
      <w:spacing w:line="240" w:lineRule="auto"/>
      <w:ind w:firstLine="0"/>
    </w:pPr>
    <w:rPr>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31</Pages>
  <Words>30435</Words>
  <Characters>173485</Characters>
  <Application>Microsoft Office Word</Application>
  <DocSecurity>0</DocSecurity>
  <Lines>1445</Lines>
  <Paragraphs>407</Paragraphs>
  <ScaleCrop>false</ScaleCrop>
  <Company/>
  <LinksUpToDate>false</LinksUpToDate>
  <CharactersWithSpaces>203513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易文姣</dc:creator>
  <cp:lastModifiedBy>xue huang</cp:lastModifiedBy>
  <cp:revision>50</cp:revision>
  <cp:lastPrinted>2024-04-22T07:51:00Z</cp:lastPrinted>
  <dcterms:created xsi:type="dcterms:W3CDTF">2024-04-22T06:48:00Z</dcterms:created>
  <dcterms:modified xsi:type="dcterms:W3CDTF">2024-04-22T14:28:00Z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AAF0CAFCD7DC4EAFAC78E8A99EE405CA_11</vt:lpwstr>
  </property>
</Properties>
</file>